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270284" w14:textId="77777777" w:rsidR="004409E6" w:rsidRPr="001A0FD1" w:rsidRDefault="004409E6" w:rsidP="004409E6">
      <w:pPr>
        <w:jc w:val="both"/>
        <w:rPr>
          <w:rFonts w:ascii="Arial" w:hAnsi="Arial" w:cs="Arial"/>
          <w:b/>
          <w:bCs/>
          <w:lang w:eastAsia="en-US"/>
        </w:rPr>
      </w:pPr>
    </w:p>
    <w:p w14:paraId="7D9840F7" w14:textId="44C91EE3" w:rsidR="004409E6" w:rsidRPr="001A0FD1" w:rsidRDefault="00504783" w:rsidP="004409E6">
      <w:pPr>
        <w:jc w:val="center"/>
        <w:rPr>
          <w:rFonts w:ascii="Arial" w:hAnsi="Arial" w:cs="Arial"/>
          <w:b/>
          <w:bCs/>
          <w:lang w:eastAsia="en-US"/>
        </w:rPr>
      </w:pPr>
      <w:r>
        <w:rPr>
          <w:rFonts w:ascii="Arial" w:hAnsi="Arial" w:cs="Arial"/>
          <w:b/>
          <w:bCs/>
          <w:lang w:eastAsia="en-US"/>
        </w:rPr>
        <w:t xml:space="preserve">MINUTA DE </w:t>
      </w:r>
      <w:r w:rsidR="004409E6" w:rsidRPr="001A0FD1">
        <w:rPr>
          <w:rFonts w:ascii="Arial" w:hAnsi="Arial" w:cs="Arial"/>
          <w:b/>
          <w:bCs/>
          <w:lang w:eastAsia="en-US"/>
        </w:rPr>
        <w:t xml:space="preserve">EDITAL Nº </w:t>
      </w:r>
      <w:r w:rsidR="004E14E6">
        <w:rPr>
          <w:rFonts w:ascii="Arial" w:hAnsi="Arial" w:cs="Arial"/>
          <w:b/>
          <w:bCs/>
          <w:lang w:eastAsia="en-US"/>
        </w:rPr>
        <w:t>0</w:t>
      </w:r>
      <w:r w:rsidR="0051037E">
        <w:rPr>
          <w:rFonts w:ascii="Arial" w:hAnsi="Arial" w:cs="Arial"/>
          <w:b/>
          <w:bCs/>
          <w:lang w:eastAsia="en-US"/>
        </w:rPr>
        <w:t>5</w:t>
      </w:r>
      <w:r w:rsidR="004409E6" w:rsidRPr="001A0FD1">
        <w:rPr>
          <w:rFonts w:ascii="Arial" w:hAnsi="Arial" w:cs="Arial"/>
          <w:b/>
          <w:bCs/>
          <w:lang w:eastAsia="en-US"/>
        </w:rPr>
        <w:t>/</w:t>
      </w:r>
      <w:r w:rsidR="004E14E6">
        <w:rPr>
          <w:rFonts w:ascii="Arial" w:hAnsi="Arial" w:cs="Arial"/>
          <w:b/>
          <w:bCs/>
          <w:lang w:eastAsia="en-US"/>
        </w:rPr>
        <w:t>2026</w:t>
      </w:r>
    </w:p>
    <w:p w14:paraId="55013AB7" w14:textId="5D00E597" w:rsidR="004409E6" w:rsidRPr="001A0FD1" w:rsidRDefault="004409E6" w:rsidP="004409E6">
      <w:pPr>
        <w:jc w:val="center"/>
        <w:rPr>
          <w:rFonts w:ascii="Arial" w:hAnsi="Arial" w:cs="Arial"/>
          <w:b/>
          <w:bCs/>
          <w:iCs/>
        </w:rPr>
      </w:pPr>
      <w:r w:rsidRPr="001A0FD1">
        <w:rPr>
          <w:rFonts w:ascii="Arial" w:hAnsi="Arial" w:cs="Arial"/>
          <w:b/>
          <w:bCs/>
          <w:iCs/>
        </w:rPr>
        <w:t xml:space="preserve">PROCESSO LICITATÓRIO Nº </w:t>
      </w:r>
      <w:r w:rsidR="004E14E6">
        <w:rPr>
          <w:rFonts w:ascii="Arial" w:hAnsi="Arial" w:cs="Arial"/>
          <w:b/>
          <w:bCs/>
          <w:iCs/>
        </w:rPr>
        <w:t>0</w:t>
      </w:r>
      <w:r w:rsidR="0051037E">
        <w:rPr>
          <w:rFonts w:ascii="Arial" w:hAnsi="Arial" w:cs="Arial"/>
          <w:b/>
          <w:bCs/>
          <w:iCs/>
        </w:rPr>
        <w:t>3</w:t>
      </w:r>
      <w:r w:rsidR="00330526" w:rsidRPr="001A0FD1">
        <w:rPr>
          <w:rFonts w:ascii="Arial" w:hAnsi="Arial" w:cs="Arial"/>
          <w:b/>
          <w:bCs/>
          <w:iCs/>
        </w:rPr>
        <w:t>/</w:t>
      </w:r>
      <w:r w:rsidR="004E14E6">
        <w:rPr>
          <w:rFonts w:ascii="Arial" w:hAnsi="Arial" w:cs="Arial"/>
          <w:b/>
          <w:bCs/>
          <w:iCs/>
        </w:rPr>
        <w:t>2026</w:t>
      </w:r>
    </w:p>
    <w:p w14:paraId="2B366968" w14:textId="50B9E3A5" w:rsidR="004409E6" w:rsidRPr="001A0FD1" w:rsidRDefault="004409E6" w:rsidP="004409E6">
      <w:pPr>
        <w:jc w:val="center"/>
        <w:rPr>
          <w:rFonts w:ascii="Arial" w:hAnsi="Arial" w:cs="Arial"/>
          <w:b/>
          <w:bCs/>
        </w:rPr>
      </w:pPr>
      <w:r w:rsidRPr="001A0FD1">
        <w:rPr>
          <w:rFonts w:ascii="Arial" w:hAnsi="Arial" w:cs="Arial"/>
          <w:b/>
          <w:bCs/>
        </w:rPr>
        <w:t xml:space="preserve">CONCORRÊNCIA ELETRÔNICA Nº </w:t>
      </w:r>
      <w:r w:rsidR="004E14E6">
        <w:rPr>
          <w:rFonts w:ascii="Arial" w:hAnsi="Arial" w:cs="Arial"/>
          <w:b/>
          <w:bCs/>
        </w:rPr>
        <w:t>0</w:t>
      </w:r>
      <w:r w:rsidR="0051037E">
        <w:rPr>
          <w:rFonts w:ascii="Arial" w:hAnsi="Arial" w:cs="Arial"/>
          <w:b/>
          <w:bCs/>
        </w:rPr>
        <w:t>2</w:t>
      </w:r>
      <w:r w:rsidR="00330526" w:rsidRPr="001A0FD1">
        <w:rPr>
          <w:rFonts w:ascii="Arial" w:hAnsi="Arial" w:cs="Arial"/>
          <w:b/>
          <w:bCs/>
        </w:rPr>
        <w:t>/</w:t>
      </w:r>
      <w:r w:rsidR="004E14E6">
        <w:rPr>
          <w:rFonts w:ascii="Arial" w:hAnsi="Arial" w:cs="Arial"/>
          <w:b/>
          <w:bCs/>
        </w:rPr>
        <w:t>2026</w:t>
      </w:r>
    </w:p>
    <w:p w14:paraId="617675F9" w14:textId="77777777" w:rsidR="004409E6" w:rsidRPr="001A0FD1" w:rsidRDefault="004409E6" w:rsidP="004409E6">
      <w:pPr>
        <w:jc w:val="both"/>
        <w:rPr>
          <w:rFonts w:ascii="Arial" w:hAnsi="Arial" w:cs="Arial"/>
          <w:b/>
          <w:bCs/>
        </w:rPr>
      </w:pPr>
    </w:p>
    <w:p w14:paraId="1898BE55" w14:textId="77777777" w:rsidR="004409E6" w:rsidRPr="001A0FD1" w:rsidRDefault="004409E6" w:rsidP="004409E6">
      <w:pPr>
        <w:jc w:val="both"/>
        <w:rPr>
          <w:rFonts w:ascii="Arial" w:hAnsi="Arial" w:cs="Arial"/>
        </w:rPr>
      </w:pPr>
    </w:p>
    <w:p w14:paraId="36CA736F" w14:textId="77777777" w:rsidR="004409E6" w:rsidRPr="001A0FD1" w:rsidRDefault="004409E6" w:rsidP="004409E6">
      <w:pPr>
        <w:jc w:val="both"/>
        <w:rPr>
          <w:rFonts w:ascii="Arial" w:hAnsi="Arial" w:cs="Arial"/>
        </w:rPr>
      </w:pPr>
    </w:p>
    <w:p w14:paraId="0FBB37C7" w14:textId="38C215EE" w:rsidR="004409E6" w:rsidRPr="001A0FD1" w:rsidRDefault="004409E6" w:rsidP="004409E6">
      <w:pPr>
        <w:jc w:val="both"/>
        <w:rPr>
          <w:rFonts w:ascii="Arial" w:hAnsi="Arial" w:cs="Arial"/>
        </w:rPr>
      </w:pPr>
      <w:r w:rsidRPr="001A0FD1">
        <w:rPr>
          <w:rFonts w:ascii="Arial" w:hAnsi="Arial" w:cs="Arial"/>
        </w:rPr>
        <w:t xml:space="preserve">O </w:t>
      </w:r>
      <w:r w:rsidRPr="001A0FD1">
        <w:rPr>
          <w:rFonts w:ascii="Arial" w:hAnsi="Arial" w:cs="Arial"/>
          <w:b/>
          <w:bCs/>
        </w:rPr>
        <w:t>MUNICÍPIO DE VIEIRAS</w:t>
      </w:r>
      <w:r w:rsidRPr="001A0FD1">
        <w:rPr>
          <w:rFonts w:ascii="Arial" w:hAnsi="Arial" w:cs="Arial"/>
        </w:rPr>
        <w:t>, pessoa jurídica de direito público, por seu órgão PREFEITURA MUNICIPAL, com sede na Avenida Alcino Bicalho, nº 331, Bairro Fava, Vieiras, Estado de Minas Gerais, inscrito no Cadastro Nacio</w:t>
      </w:r>
      <w:r w:rsidR="0013169F">
        <w:rPr>
          <w:rFonts w:ascii="Arial" w:hAnsi="Arial" w:cs="Arial"/>
        </w:rPr>
        <w:t>nal de Pessoa Jurídica sob o nº</w:t>
      </w:r>
      <w:r w:rsidRPr="001A0FD1">
        <w:rPr>
          <w:rFonts w:ascii="Arial" w:hAnsi="Arial" w:cs="Arial"/>
        </w:rPr>
        <w:t xml:space="preserve"> 17.947.599/0001-78, neste ato representado pelo Prefeito Municipal, Senhor Ricardo Celles Maia e a Agente de Contratação Ana Paula Breijão Manso, torna pública a abertura do PROCESSO LICITATÓRIO Nº </w:t>
      </w:r>
      <w:r w:rsidR="00346748">
        <w:rPr>
          <w:rFonts w:ascii="Arial" w:hAnsi="Arial" w:cs="Arial"/>
        </w:rPr>
        <w:t>0</w:t>
      </w:r>
      <w:r w:rsidR="0051037E">
        <w:rPr>
          <w:rFonts w:ascii="Arial" w:hAnsi="Arial" w:cs="Arial"/>
        </w:rPr>
        <w:t>3</w:t>
      </w:r>
      <w:r w:rsidR="00330526" w:rsidRPr="001A0FD1">
        <w:rPr>
          <w:rFonts w:ascii="Arial" w:hAnsi="Arial" w:cs="Arial"/>
        </w:rPr>
        <w:t>/</w:t>
      </w:r>
      <w:r w:rsidR="004E14E6">
        <w:rPr>
          <w:rFonts w:ascii="Arial" w:hAnsi="Arial" w:cs="Arial"/>
        </w:rPr>
        <w:t>2026</w:t>
      </w:r>
      <w:r w:rsidRPr="001A0FD1">
        <w:rPr>
          <w:rFonts w:ascii="Arial" w:hAnsi="Arial" w:cs="Arial"/>
        </w:rPr>
        <w:t xml:space="preserve">, na modalidade </w:t>
      </w:r>
      <w:r w:rsidRPr="001A0FD1">
        <w:rPr>
          <w:rFonts w:ascii="Arial" w:hAnsi="Arial" w:cs="Arial"/>
          <w:bCs/>
        </w:rPr>
        <w:t xml:space="preserve">CONCORRÊNCIA, Nº </w:t>
      </w:r>
      <w:r w:rsidR="00346748">
        <w:rPr>
          <w:rFonts w:ascii="Arial" w:hAnsi="Arial" w:cs="Arial"/>
          <w:bCs/>
        </w:rPr>
        <w:t>0</w:t>
      </w:r>
      <w:r w:rsidR="0051037E">
        <w:rPr>
          <w:rFonts w:ascii="Arial" w:hAnsi="Arial" w:cs="Arial"/>
          <w:bCs/>
        </w:rPr>
        <w:t>2</w:t>
      </w:r>
      <w:r w:rsidR="00330526" w:rsidRPr="001A0FD1">
        <w:rPr>
          <w:rFonts w:ascii="Arial" w:hAnsi="Arial" w:cs="Arial"/>
          <w:bCs/>
        </w:rPr>
        <w:t>/</w:t>
      </w:r>
      <w:r w:rsidR="004E14E6">
        <w:rPr>
          <w:rFonts w:ascii="Arial" w:hAnsi="Arial" w:cs="Arial"/>
          <w:bCs/>
        </w:rPr>
        <w:t>2026</w:t>
      </w:r>
      <w:r w:rsidRPr="001A0FD1">
        <w:rPr>
          <w:rFonts w:ascii="Arial" w:hAnsi="Arial" w:cs="Arial"/>
          <w:bCs/>
        </w:rPr>
        <w:t xml:space="preserve"> </w:t>
      </w:r>
      <w:r w:rsidRPr="001A0FD1">
        <w:rPr>
          <w:rFonts w:ascii="Arial" w:hAnsi="Arial" w:cs="Arial"/>
        </w:rPr>
        <w:t>na forma</w:t>
      </w:r>
      <w:r w:rsidRPr="001A0FD1">
        <w:rPr>
          <w:rFonts w:ascii="Arial" w:hAnsi="Arial" w:cs="Arial"/>
          <w:bCs/>
        </w:rPr>
        <w:t xml:space="preserve"> ELETRÔNICA, com critério de julgamento </w:t>
      </w:r>
      <w:r w:rsidRPr="001A0FD1">
        <w:rPr>
          <w:rFonts w:ascii="Arial" w:hAnsi="Arial" w:cs="Arial"/>
          <w:b/>
          <w:bCs/>
          <w:iCs/>
        </w:rPr>
        <w:t xml:space="preserve">MENOR PREÇO GLOBAL, </w:t>
      </w:r>
      <w:r w:rsidR="0013169F">
        <w:rPr>
          <w:rFonts w:ascii="Arial" w:hAnsi="Arial" w:cs="Arial"/>
        </w:rPr>
        <w:t>nos termos da Lei n</w:t>
      </w:r>
      <w:r w:rsidRPr="001A0FD1">
        <w:rPr>
          <w:rFonts w:ascii="Arial" w:hAnsi="Arial" w:cs="Arial"/>
        </w:rPr>
        <w:t xml:space="preserve">º 14.133/2021, </w:t>
      </w:r>
      <w:bookmarkStart w:id="0" w:name="_Hlk219979254"/>
      <w:r w:rsidRPr="001A0FD1">
        <w:rPr>
          <w:rFonts w:ascii="Arial" w:hAnsi="Arial" w:cs="Arial"/>
        </w:rPr>
        <w:t>Decreto Municipal nº 30/2023,</w:t>
      </w:r>
      <w:r w:rsidR="00346748">
        <w:rPr>
          <w:rFonts w:ascii="Arial" w:hAnsi="Arial" w:cs="Arial"/>
        </w:rPr>
        <w:t xml:space="preserve"> Decreto Municipal n.º 09/2024, </w:t>
      </w:r>
      <w:r w:rsidRPr="001A0FD1">
        <w:rPr>
          <w:rFonts w:ascii="Arial" w:hAnsi="Arial" w:cs="Arial"/>
        </w:rPr>
        <w:t xml:space="preserve"> </w:t>
      </w:r>
      <w:bookmarkEnd w:id="0"/>
      <w:r w:rsidRPr="001A0FD1">
        <w:rPr>
          <w:rFonts w:ascii="Arial" w:hAnsi="Arial" w:cs="Arial"/>
        </w:rPr>
        <w:t xml:space="preserve">Lei Complementar 123/2006 e demais exigências estabelecidas neste Edital. </w:t>
      </w:r>
    </w:p>
    <w:p w14:paraId="1C578797" w14:textId="77777777" w:rsidR="004409E6" w:rsidRPr="001A0FD1" w:rsidRDefault="004409E6" w:rsidP="004409E6">
      <w:pPr>
        <w:spacing w:line="276" w:lineRule="auto"/>
        <w:jc w:val="both"/>
        <w:rPr>
          <w:rFonts w:ascii="Arial" w:hAnsi="Arial" w:cs="Arial"/>
          <w:b/>
          <w:bCs/>
        </w:rPr>
      </w:pPr>
    </w:p>
    <w:p w14:paraId="64F96B78" w14:textId="10CAFFFC" w:rsidR="004409E6" w:rsidRPr="00C03F93" w:rsidRDefault="004409E6" w:rsidP="004409E6">
      <w:pPr>
        <w:snapToGrid w:val="0"/>
        <w:spacing w:after="120" w:line="276" w:lineRule="auto"/>
        <w:ind w:right="-30"/>
        <w:jc w:val="both"/>
        <w:rPr>
          <w:rFonts w:ascii="Arial" w:eastAsia="Arial" w:hAnsi="Arial" w:cs="Arial"/>
          <w:b/>
          <w:bCs/>
        </w:rPr>
      </w:pPr>
      <w:r w:rsidRPr="001A0FD1">
        <w:rPr>
          <w:rFonts w:ascii="Arial" w:eastAsia="Arial" w:hAnsi="Arial" w:cs="Arial"/>
          <w:b/>
          <w:bCs/>
        </w:rPr>
        <w:t xml:space="preserve">RECEBIMENTO DAS PROPOSTAS:  Das </w:t>
      </w:r>
      <w:r w:rsidR="00346748">
        <w:rPr>
          <w:rFonts w:ascii="Arial" w:eastAsia="Arial" w:hAnsi="Arial" w:cs="Arial"/>
          <w:b/>
          <w:bCs/>
        </w:rPr>
        <w:t xml:space="preserve">13:00 </w:t>
      </w:r>
      <w:r w:rsidRPr="001A0FD1">
        <w:rPr>
          <w:rFonts w:ascii="Arial" w:eastAsia="Arial" w:hAnsi="Arial" w:cs="Arial"/>
          <w:b/>
          <w:bCs/>
        </w:rPr>
        <w:t>horas do dia</w:t>
      </w:r>
      <w:r w:rsidR="00756A85">
        <w:rPr>
          <w:rFonts w:ascii="Arial" w:eastAsia="Arial" w:hAnsi="Arial" w:cs="Arial"/>
          <w:b/>
          <w:bCs/>
        </w:rPr>
        <w:t xml:space="preserve"> 23</w:t>
      </w:r>
      <w:r w:rsidR="00346748">
        <w:rPr>
          <w:rFonts w:ascii="Arial" w:eastAsia="Arial" w:hAnsi="Arial" w:cs="Arial"/>
          <w:b/>
          <w:bCs/>
        </w:rPr>
        <w:t xml:space="preserve"> de janeiro de 2026</w:t>
      </w:r>
      <w:r w:rsidR="00E30CF3">
        <w:rPr>
          <w:rFonts w:ascii="Arial" w:eastAsia="Arial" w:hAnsi="Arial" w:cs="Arial"/>
          <w:b/>
          <w:bCs/>
        </w:rPr>
        <w:t xml:space="preserve"> </w:t>
      </w:r>
      <w:r w:rsidRPr="001A0FD1">
        <w:rPr>
          <w:rFonts w:ascii="Arial" w:eastAsia="Arial" w:hAnsi="Arial" w:cs="Arial"/>
          <w:b/>
          <w:bCs/>
        </w:rPr>
        <w:t xml:space="preserve">até as </w:t>
      </w:r>
      <w:r w:rsidR="00346748">
        <w:rPr>
          <w:rFonts w:ascii="Arial" w:eastAsia="Arial" w:hAnsi="Arial" w:cs="Arial"/>
          <w:b/>
          <w:bCs/>
        </w:rPr>
        <w:t>09:00</w:t>
      </w:r>
      <w:r w:rsidR="00E30CF3">
        <w:rPr>
          <w:rFonts w:ascii="Arial" w:eastAsia="Arial" w:hAnsi="Arial" w:cs="Arial"/>
          <w:b/>
          <w:bCs/>
        </w:rPr>
        <w:t xml:space="preserve"> </w:t>
      </w:r>
      <w:r w:rsidRPr="001A0FD1">
        <w:rPr>
          <w:rFonts w:ascii="Arial" w:eastAsia="Arial" w:hAnsi="Arial" w:cs="Arial"/>
          <w:b/>
          <w:bCs/>
        </w:rPr>
        <w:t>do dia</w:t>
      </w:r>
      <w:r w:rsidR="00E30CF3">
        <w:rPr>
          <w:rFonts w:ascii="Arial" w:eastAsia="Arial" w:hAnsi="Arial" w:cs="Arial"/>
          <w:b/>
          <w:bCs/>
        </w:rPr>
        <w:t xml:space="preserve"> </w:t>
      </w:r>
      <w:r w:rsidR="00C03F93" w:rsidRPr="00C03F93">
        <w:rPr>
          <w:rFonts w:ascii="Arial" w:hAnsi="Arial" w:cs="Arial"/>
          <w:b/>
          <w:bCs/>
        </w:rPr>
        <w:t>04 de maio de 2026</w:t>
      </w:r>
    </w:p>
    <w:p w14:paraId="4F9CBC99" w14:textId="5E440458" w:rsidR="004409E6" w:rsidRPr="001A0FD1" w:rsidRDefault="004409E6" w:rsidP="004409E6">
      <w:pPr>
        <w:snapToGrid w:val="0"/>
        <w:spacing w:after="120" w:line="276" w:lineRule="auto"/>
        <w:ind w:right="-30"/>
        <w:jc w:val="both"/>
        <w:rPr>
          <w:rFonts w:ascii="Arial" w:eastAsia="Arial" w:hAnsi="Arial" w:cs="Arial"/>
          <w:b/>
          <w:bCs/>
        </w:rPr>
      </w:pPr>
      <w:r w:rsidRPr="001A0FD1">
        <w:rPr>
          <w:rFonts w:ascii="Arial" w:eastAsia="Arial" w:hAnsi="Arial" w:cs="Arial"/>
          <w:b/>
          <w:bCs/>
        </w:rPr>
        <w:t xml:space="preserve">ABERTURA E JULGAMENTO DAS PROPOSTAS: </w:t>
      </w:r>
      <w:r w:rsidR="00C03F93" w:rsidRPr="00C03F93">
        <w:rPr>
          <w:rFonts w:ascii="Arial" w:hAnsi="Arial" w:cs="Arial"/>
          <w:b/>
          <w:bCs/>
        </w:rPr>
        <w:t>04 de mai</w:t>
      </w:r>
      <w:r w:rsidR="00C03F93">
        <w:rPr>
          <w:rFonts w:ascii="Arial" w:hAnsi="Arial" w:cs="Arial"/>
          <w:b/>
          <w:bCs/>
        </w:rPr>
        <w:t>o</w:t>
      </w:r>
      <w:r w:rsidR="00C03F93" w:rsidRPr="00C03F93">
        <w:rPr>
          <w:rFonts w:ascii="Arial" w:hAnsi="Arial" w:cs="Arial"/>
          <w:b/>
          <w:bCs/>
        </w:rPr>
        <w:t xml:space="preserve"> de 2026</w:t>
      </w:r>
      <w:r w:rsidR="00C03F93">
        <w:rPr>
          <w:rFonts w:ascii="Arial" w:eastAsia="Arial" w:hAnsi="Arial" w:cs="Arial"/>
          <w:b/>
          <w:bCs/>
        </w:rPr>
        <w:t xml:space="preserve"> </w:t>
      </w:r>
      <w:r w:rsidR="00346748">
        <w:rPr>
          <w:rFonts w:ascii="Arial" w:eastAsia="Arial" w:hAnsi="Arial" w:cs="Arial"/>
          <w:b/>
          <w:bCs/>
        </w:rPr>
        <w:t>de 2026</w:t>
      </w:r>
      <w:r w:rsidR="00E30CF3">
        <w:rPr>
          <w:rFonts w:ascii="Arial" w:eastAsia="Arial" w:hAnsi="Arial" w:cs="Arial"/>
          <w:b/>
          <w:bCs/>
        </w:rPr>
        <w:t xml:space="preserve"> </w:t>
      </w:r>
      <w:r w:rsidRPr="001A0FD1">
        <w:rPr>
          <w:rFonts w:ascii="Arial" w:eastAsia="Arial" w:hAnsi="Arial" w:cs="Arial"/>
          <w:b/>
          <w:bCs/>
        </w:rPr>
        <w:t xml:space="preserve">às </w:t>
      </w:r>
      <w:r w:rsidR="00346748">
        <w:rPr>
          <w:rFonts w:ascii="Arial" w:eastAsia="Arial" w:hAnsi="Arial" w:cs="Arial"/>
          <w:b/>
          <w:bCs/>
        </w:rPr>
        <w:t>09:</w:t>
      </w:r>
      <w:r w:rsidR="003D2639">
        <w:rPr>
          <w:rFonts w:ascii="Arial" w:eastAsia="Arial" w:hAnsi="Arial" w:cs="Arial"/>
          <w:b/>
          <w:bCs/>
        </w:rPr>
        <w:t>01</w:t>
      </w:r>
    </w:p>
    <w:p w14:paraId="4AFC29E6" w14:textId="15A84B7B" w:rsidR="004409E6" w:rsidRPr="001A0FD1" w:rsidRDefault="004409E6" w:rsidP="004409E6">
      <w:pPr>
        <w:snapToGrid w:val="0"/>
        <w:spacing w:after="120" w:line="276" w:lineRule="auto"/>
        <w:ind w:right="-30"/>
        <w:jc w:val="both"/>
        <w:rPr>
          <w:rFonts w:ascii="Arial" w:eastAsia="Arial" w:hAnsi="Arial" w:cs="Arial"/>
          <w:b/>
          <w:bCs/>
        </w:rPr>
      </w:pPr>
      <w:r w:rsidRPr="001A0FD1">
        <w:rPr>
          <w:rFonts w:ascii="Arial" w:eastAsia="Arial" w:hAnsi="Arial" w:cs="Arial"/>
          <w:b/>
          <w:bCs/>
        </w:rPr>
        <w:t xml:space="preserve">INÍCIO DA SESSÃO DE DISPUTA DE PREÇOS: </w:t>
      </w:r>
      <w:r w:rsidR="00C03F93" w:rsidRPr="00C03F93">
        <w:rPr>
          <w:rFonts w:ascii="Arial" w:hAnsi="Arial" w:cs="Arial"/>
          <w:b/>
          <w:bCs/>
        </w:rPr>
        <w:t>04 de maio de 2026</w:t>
      </w:r>
      <w:r w:rsidR="00346748">
        <w:rPr>
          <w:rFonts w:ascii="Arial" w:eastAsia="Arial" w:hAnsi="Arial" w:cs="Arial"/>
          <w:b/>
          <w:bCs/>
        </w:rPr>
        <w:t xml:space="preserve"> de 2026</w:t>
      </w:r>
      <w:r w:rsidR="00E30CF3">
        <w:rPr>
          <w:rFonts w:ascii="Arial" w:eastAsia="Arial" w:hAnsi="Arial" w:cs="Arial"/>
          <w:b/>
          <w:bCs/>
        </w:rPr>
        <w:t xml:space="preserve"> </w:t>
      </w:r>
      <w:r w:rsidR="00E30CF3" w:rsidRPr="001A0FD1">
        <w:rPr>
          <w:rFonts w:ascii="Arial" w:eastAsia="Arial" w:hAnsi="Arial" w:cs="Arial"/>
          <w:b/>
          <w:bCs/>
        </w:rPr>
        <w:t xml:space="preserve">às </w:t>
      </w:r>
      <w:r w:rsidR="00346748">
        <w:rPr>
          <w:rFonts w:ascii="Arial" w:eastAsia="Arial" w:hAnsi="Arial" w:cs="Arial"/>
          <w:b/>
          <w:bCs/>
        </w:rPr>
        <w:t>09:15</w:t>
      </w:r>
    </w:p>
    <w:p w14:paraId="46E0411C" w14:textId="77777777" w:rsidR="004409E6" w:rsidRPr="001A0FD1" w:rsidRDefault="004409E6" w:rsidP="004409E6">
      <w:pPr>
        <w:snapToGrid w:val="0"/>
        <w:spacing w:after="120" w:line="276" w:lineRule="auto"/>
        <w:ind w:right="-30"/>
        <w:jc w:val="both"/>
        <w:rPr>
          <w:rFonts w:ascii="Arial" w:eastAsia="Arial" w:hAnsi="Arial" w:cs="Arial"/>
          <w:b/>
          <w:bCs/>
        </w:rPr>
      </w:pPr>
      <w:r w:rsidRPr="001A0FD1">
        <w:rPr>
          <w:rFonts w:ascii="Arial" w:eastAsia="Arial" w:hAnsi="Arial" w:cs="Arial"/>
          <w:b/>
          <w:bCs/>
        </w:rPr>
        <w:t>REFERÊNCIA DE TEMPO: horário de Brasília (DF).</w:t>
      </w:r>
    </w:p>
    <w:p w14:paraId="242E9FDF" w14:textId="77777777" w:rsidR="004409E6" w:rsidRPr="001A0FD1" w:rsidRDefault="004409E6" w:rsidP="004409E6">
      <w:pPr>
        <w:spacing w:line="276" w:lineRule="auto"/>
        <w:jc w:val="both"/>
        <w:rPr>
          <w:rFonts w:ascii="Arial" w:hAnsi="Arial" w:cs="Arial"/>
          <w:b/>
          <w:bCs/>
        </w:rPr>
      </w:pPr>
      <w:r w:rsidRPr="001A0FD1">
        <w:rPr>
          <w:rFonts w:ascii="Arial" w:hAnsi="Arial" w:cs="Arial"/>
          <w:b/>
          <w:bCs/>
        </w:rPr>
        <w:t xml:space="preserve">LOCAL: </w:t>
      </w:r>
      <w:bookmarkStart w:id="1" w:name="_Hlk75944375"/>
      <w:r w:rsidRPr="001A0FD1">
        <w:rPr>
          <w:rFonts w:ascii="Arial" w:hAnsi="Arial" w:cs="Arial"/>
          <w:b/>
          <w:bCs/>
        </w:rPr>
        <w:t xml:space="preserve">Portal: Bolsa de Licitações do Brasil – BLL  </w:t>
      </w:r>
      <w:hyperlink r:id="rId8" w:history="1">
        <w:r w:rsidRPr="001A0FD1">
          <w:rPr>
            <w:rStyle w:val="Hyperlink"/>
            <w:rFonts w:ascii="Arial" w:hAnsi="Arial" w:cs="Arial"/>
            <w:b/>
            <w:bCs/>
            <w:color w:val="auto"/>
          </w:rPr>
          <w:t>www.bll.org.br</w:t>
        </w:r>
      </w:hyperlink>
      <w:bookmarkEnd w:id="1"/>
    </w:p>
    <w:p w14:paraId="2BB7F98A" w14:textId="77777777" w:rsidR="004409E6" w:rsidRPr="001A0FD1" w:rsidRDefault="004409E6" w:rsidP="004409E6">
      <w:pPr>
        <w:spacing w:line="276" w:lineRule="auto"/>
        <w:jc w:val="both"/>
        <w:rPr>
          <w:rFonts w:ascii="Arial" w:hAnsi="Arial" w:cs="Arial"/>
          <w:b/>
          <w:bCs/>
        </w:rPr>
      </w:pPr>
    </w:p>
    <w:p w14:paraId="4BED0091" w14:textId="77777777" w:rsidR="004409E6" w:rsidRPr="001A0FD1" w:rsidRDefault="004409E6" w:rsidP="004409E6">
      <w:pPr>
        <w:spacing w:line="276" w:lineRule="auto"/>
        <w:jc w:val="both"/>
        <w:rPr>
          <w:rFonts w:ascii="Arial" w:hAnsi="Arial" w:cs="Arial"/>
          <w:b/>
          <w:bCs/>
        </w:rPr>
      </w:pPr>
      <w:r w:rsidRPr="001A0FD1">
        <w:rPr>
          <w:rFonts w:ascii="Arial" w:hAnsi="Arial" w:cs="Arial"/>
          <w:b/>
          <w:bCs/>
        </w:rPr>
        <w:t>I - DO OBJETO</w:t>
      </w:r>
    </w:p>
    <w:p w14:paraId="2F5D5917" w14:textId="77777777" w:rsidR="00E06831" w:rsidRDefault="004409E6" w:rsidP="00E06831">
      <w:pPr>
        <w:pStyle w:val="PargrafodaLista"/>
        <w:numPr>
          <w:ilvl w:val="1"/>
          <w:numId w:val="35"/>
        </w:numPr>
        <w:ind w:left="0" w:firstLine="0"/>
        <w:jc w:val="both"/>
        <w:rPr>
          <w:rFonts w:ascii="Arial" w:hAnsi="Arial" w:cs="Arial"/>
        </w:rPr>
      </w:pPr>
      <w:r w:rsidRPr="00E06831">
        <w:rPr>
          <w:rFonts w:ascii="Arial" w:hAnsi="Arial" w:cs="Arial"/>
          <w:iCs/>
        </w:rPr>
        <w:t xml:space="preserve">Constitui o objeto da presente licitação a </w:t>
      </w:r>
      <w:bookmarkStart w:id="2" w:name="_Hlk219886946"/>
      <w:r w:rsidR="00E06831">
        <w:rPr>
          <w:rFonts w:ascii="Arial" w:hAnsi="Arial" w:cs="Arial"/>
        </w:rPr>
        <w:t>Contratação integrada, de empresa especializada para elaboração e execução do projeto básico e executivo para construção de 20 unidades habitacionais no âmbito do Programa Minha Casa Minha Vida FNHIS - Sub 50, no Município de Vieiras/MG, de acordo com o Termo de Compromisso TRANSFEREGOV.BR Nº 987067/2025/MCIDADES/CAIXA.</w:t>
      </w:r>
    </w:p>
    <w:p w14:paraId="1CF976F1" w14:textId="2B2FA637" w:rsidR="0013169F" w:rsidRPr="00E06831" w:rsidRDefault="0013169F" w:rsidP="00E06831">
      <w:pPr>
        <w:pStyle w:val="PargrafodaLista"/>
        <w:ind w:left="0"/>
        <w:jc w:val="both"/>
        <w:rPr>
          <w:rFonts w:ascii="Arial" w:hAnsi="Arial" w:cs="Arial"/>
        </w:rPr>
      </w:pPr>
    </w:p>
    <w:bookmarkEnd w:id="2"/>
    <w:p w14:paraId="72D569CE" w14:textId="3CB4B74C" w:rsidR="003E3207" w:rsidRDefault="004409E6" w:rsidP="009301BA">
      <w:pPr>
        <w:pStyle w:val="PargrafodaLista"/>
        <w:numPr>
          <w:ilvl w:val="1"/>
          <w:numId w:val="22"/>
        </w:numPr>
        <w:ind w:left="0" w:firstLine="0"/>
        <w:jc w:val="both"/>
        <w:rPr>
          <w:rFonts w:ascii="Arial" w:hAnsi="Arial" w:cs="Arial"/>
        </w:rPr>
      </w:pPr>
      <w:r w:rsidRPr="001A0FD1">
        <w:rPr>
          <w:rFonts w:ascii="Arial" w:hAnsi="Arial" w:cs="Arial"/>
          <w:iCs/>
        </w:rPr>
        <w:t>O critério de julgamento adotado será o menor preço global, observadas as exigências contidas neste Edital e seus Anexos quanto às especificações do objeto.</w:t>
      </w:r>
      <w:r w:rsidRPr="001A0FD1">
        <w:rPr>
          <w:rFonts w:ascii="Arial" w:hAnsi="Arial" w:cs="Arial"/>
        </w:rPr>
        <w:t xml:space="preserve"> </w:t>
      </w:r>
    </w:p>
    <w:p w14:paraId="7BE8B992" w14:textId="77777777" w:rsidR="003E3207" w:rsidRDefault="003E3207" w:rsidP="003E3207">
      <w:pPr>
        <w:pStyle w:val="PargrafodaLista"/>
        <w:ind w:left="0"/>
        <w:jc w:val="both"/>
        <w:rPr>
          <w:rFonts w:ascii="Arial" w:hAnsi="Arial" w:cs="Arial"/>
        </w:rPr>
      </w:pPr>
    </w:p>
    <w:p w14:paraId="61ABC45B" w14:textId="77777777" w:rsidR="003E3207" w:rsidRDefault="003E3207" w:rsidP="009301BA">
      <w:pPr>
        <w:pStyle w:val="PargrafodaLista"/>
        <w:numPr>
          <w:ilvl w:val="1"/>
          <w:numId w:val="22"/>
        </w:numPr>
        <w:ind w:left="0" w:firstLine="0"/>
        <w:jc w:val="both"/>
        <w:rPr>
          <w:rFonts w:ascii="Arial" w:hAnsi="Arial" w:cs="Arial"/>
        </w:rPr>
      </w:pPr>
      <w:r w:rsidRPr="003E3207">
        <w:rPr>
          <w:rFonts w:ascii="Arial" w:hAnsi="Arial" w:cs="Arial"/>
        </w:rPr>
        <w:t>Modalidade de licitação: Concorrência pública cujo critério de julgamento será o menor preço.</w:t>
      </w:r>
    </w:p>
    <w:p w14:paraId="1598C787" w14:textId="77777777" w:rsidR="003E3207" w:rsidRPr="003E3207" w:rsidRDefault="003E3207" w:rsidP="003E3207">
      <w:pPr>
        <w:pStyle w:val="PargrafodaLista"/>
        <w:rPr>
          <w:rFonts w:ascii="Arial" w:hAnsi="Arial" w:cs="Arial"/>
        </w:rPr>
      </w:pPr>
    </w:p>
    <w:p w14:paraId="042DAC8E" w14:textId="126D936A" w:rsidR="003E3207" w:rsidRDefault="003E3207" w:rsidP="009301BA">
      <w:pPr>
        <w:pStyle w:val="PargrafodaLista"/>
        <w:numPr>
          <w:ilvl w:val="1"/>
          <w:numId w:val="22"/>
        </w:numPr>
        <w:ind w:left="0" w:firstLine="0"/>
        <w:jc w:val="both"/>
        <w:rPr>
          <w:rFonts w:ascii="Arial" w:hAnsi="Arial" w:cs="Arial"/>
        </w:rPr>
      </w:pPr>
      <w:r w:rsidRPr="003E3207">
        <w:rPr>
          <w:rFonts w:ascii="Arial" w:hAnsi="Arial" w:cs="Arial"/>
        </w:rPr>
        <w:t xml:space="preserve"> Regime de execução: </w:t>
      </w:r>
      <w:r w:rsidR="00517E40">
        <w:rPr>
          <w:rFonts w:ascii="Arial" w:hAnsi="Arial" w:cs="Arial"/>
        </w:rPr>
        <w:t>INTEGRADA</w:t>
      </w:r>
    </w:p>
    <w:p w14:paraId="67416860" w14:textId="77777777" w:rsidR="003E3207" w:rsidRPr="003E3207" w:rsidRDefault="003E3207" w:rsidP="003E3207">
      <w:pPr>
        <w:pStyle w:val="PargrafodaLista"/>
        <w:rPr>
          <w:rFonts w:ascii="Arial" w:hAnsi="Arial" w:cs="Arial"/>
        </w:rPr>
      </w:pPr>
    </w:p>
    <w:p w14:paraId="24034B80" w14:textId="60A2F1C5" w:rsidR="003E3207" w:rsidRDefault="003E3207" w:rsidP="009301BA">
      <w:pPr>
        <w:pStyle w:val="PargrafodaLista"/>
        <w:numPr>
          <w:ilvl w:val="1"/>
          <w:numId w:val="22"/>
        </w:numPr>
        <w:ind w:left="0" w:firstLine="0"/>
        <w:jc w:val="both"/>
        <w:rPr>
          <w:rFonts w:ascii="Arial" w:hAnsi="Arial" w:cs="Arial"/>
        </w:rPr>
      </w:pPr>
      <w:r w:rsidRPr="003E3207">
        <w:rPr>
          <w:rFonts w:ascii="Arial" w:hAnsi="Arial" w:cs="Arial"/>
        </w:rPr>
        <w:t xml:space="preserve"> A Fundamentação da Contratação e de seus quantitativos encontra-se pormenorizada em tópico específico dos Estudos Técnicos Preliminares</w:t>
      </w:r>
      <w:r w:rsidR="0043519C">
        <w:rPr>
          <w:rFonts w:ascii="Arial" w:hAnsi="Arial" w:cs="Arial"/>
        </w:rPr>
        <w:t xml:space="preserve"> e Termo de Referência</w:t>
      </w:r>
      <w:r w:rsidR="00BB0AD2">
        <w:rPr>
          <w:rFonts w:ascii="Arial" w:hAnsi="Arial" w:cs="Arial"/>
        </w:rPr>
        <w:t xml:space="preserve"> e Anteprojeto</w:t>
      </w:r>
      <w:r w:rsidRPr="003E3207">
        <w:rPr>
          <w:rFonts w:ascii="Arial" w:hAnsi="Arial" w:cs="Arial"/>
        </w:rPr>
        <w:t xml:space="preserve">. </w:t>
      </w:r>
    </w:p>
    <w:p w14:paraId="2D7424B9" w14:textId="77777777" w:rsidR="003E3207" w:rsidRPr="003E3207" w:rsidRDefault="003E3207" w:rsidP="003E3207">
      <w:pPr>
        <w:pStyle w:val="PargrafodaLista"/>
        <w:rPr>
          <w:rFonts w:ascii="Arial" w:hAnsi="Arial" w:cs="Arial"/>
        </w:rPr>
      </w:pPr>
    </w:p>
    <w:p w14:paraId="47897B92" w14:textId="6FA63EBB" w:rsidR="00B50DA5" w:rsidRPr="008E1235" w:rsidRDefault="003E3207" w:rsidP="009301BA">
      <w:pPr>
        <w:pStyle w:val="PargrafodaLista"/>
        <w:numPr>
          <w:ilvl w:val="1"/>
          <w:numId w:val="22"/>
        </w:numPr>
        <w:ind w:left="0" w:firstLine="0"/>
        <w:jc w:val="both"/>
        <w:rPr>
          <w:rFonts w:ascii="Arial" w:hAnsi="Arial" w:cs="Arial"/>
        </w:rPr>
      </w:pPr>
      <w:r w:rsidRPr="003E3207">
        <w:rPr>
          <w:rFonts w:ascii="Arial" w:hAnsi="Arial" w:cs="Arial"/>
        </w:rPr>
        <w:lastRenderedPageBreak/>
        <w:t xml:space="preserve"> O objeto da contratação não está previsto no Plano Plurianual </w:t>
      </w:r>
      <w:r w:rsidR="004E14E6">
        <w:rPr>
          <w:rFonts w:ascii="Arial" w:hAnsi="Arial" w:cs="Arial"/>
        </w:rPr>
        <w:t>2026</w:t>
      </w:r>
      <w:r w:rsidRPr="003E3207">
        <w:rPr>
          <w:rFonts w:ascii="Arial" w:hAnsi="Arial" w:cs="Arial"/>
        </w:rPr>
        <w:t xml:space="preserve">. </w:t>
      </w:r>
    </w:p>
    <w:p w14:paraId="42FABE32" w14:textId="2F14AEFA" w:rsidR="004409E6" w:rsidRPr="001A0FD1" w:rsidRDefault="004409E6" w:rsidP="009301BA">
      <w:pPr>
        <w:pStyle w:val="Ttulo1"/>
        <w:numPr>
          <w:ilvl w:val="0"/>
          <w:numId w:val="23"/>
        </w:numPr>
        <w:jc w:val="both"/>
        <w:rPr>
          <w:rFonts w:ascii="Arial" w:hAnsi="Arial" w:cs="Arial"/>
          <w:color w:val="auto"/>
          <w:sz w:val="24"/>
          <w:szCs w:val="24"/>
        </w:rPr>
      </w:pPr>
      <w:r w:rsidRPr="001A0FD1">
        <w:rPr>
          <w:rFonts w:ascii="Arial" w:hAnsi="Arial" w:cs="Arial"/>
          <w:color w:val="auto"/>
          <w:sz w:val="24"/>
          <w:szCs w:val="24"/>
        </w:rPr>
        <w:t>DOS RECURSOS ORÇAMENTÁRIOS</w:t>
      </w:r>
    </w:p>
    <w:p w14:paraId="285F66B2" w14:textId="349A89F3" w:rsidR="004409E6" w:rsidRDefault="008E1235" w:rsidP="004409E6">
      <w:pPr>
        <w:spacing w:before="120" w:after="120" w:line="276" w:lineRule="auto"/>
        <w:jc w:val="both"/>
        <w:rPr>
          <w:rFonts w:ascii="Arial" w:hAnsi="Arial" w:cs="Arial"/>
        </w:rPr>
      </w:pPr>
      <w:r>
        <w:rPr>
          <w:rFonts w:ascii="Arial" w:hAnsi="Arial" w:cs="Arial"/>
        </w:rPr>
        <w:t>2</w:t>
      </w:r>
      <w:r w:rsidR="004409E6" w:rsidRPr="001A0FD1">
        <w:rPr>
          <w:rFonts w:ascii="Arial" w:hAnsi="Arial" w:cs="Arial"/>
        </w:rPr>
        <w:t>.1</w:t>
      </w:r>
      <w:r w:rsidR="00B50DA5">
        <w:rPr>
          <w:rFonts w:ascii="Arial" w:hAnsi="Arial" w:cs="Arial"/>
        </w:rPr>
        <w:t xml:space="preserve"> </w:t>
      </w:r>
      <w:r w:rsidR="004409E6" w:rsidRPr="001A0FD1">
        <w:rPr>
          <w:rFonts w:ascii="Arial" w:hAnsi="Arial" w:cs="Arial"/>
        </w:rPr>
        <w:t xml:space="preserve">As despesas para atender a esta licitação estão programadas em dotação orçamentária própria, prevista no orçamento da Prefeitura Municipal de Vieiras, para o exercício de </w:t>
      </w:r>
      <w:r w:rsidR="004E14E6">
        <w:rPr>
          <w:rFonts w:ascii="Arial" w:hAnsi="Arial" w:cs="Arial"/>
        </w:rPr>
        <w:t>2026</w:t>
      </w:r>
      <w:r w:rsidR="004409E6" w:rsidRPr="001A0FD1">
        <w:rPr>
          <w:rFonts w:ascii="Arial" w:hAnsi="Arial" w:cs="Arial"/>
        </w:rPr>
        <w:t>, na classificação abaixo:</w:t>
      </w:r>
    </w:p>
    <w:p w14:paraId="3C7E741B" w14:textId="77777777" w:rsidR="00310B17" w:rsidRPr="00310B17" w:rsidRDefault="00310B17" w:rsidP="00310B17">
      <w:pPr>
        <w:spacing w:before="120" w:after="120" w:line="276" w:lineRule="auto"/>
        <w:jc w:val="both"/>
        <w:rPr>
          <w:rFonts w:ascii="Arial" w:hAnsi="Arial" w:cs="Arial"/>
        </w:rPr>
      </w:pPr>
      <w:r w:rsidRPr="00310B17">
        <w:rPr>
          <w:rFonts w:ascii="Arial" w:hAnsi="Arial" w:cs="Arial"/>
        </w:rPr>
        <w:t>02006.1648216011.091.44905100000 FICHA 267</w:t>
      </w:r>
    </w:p>
    <w:p w14:paraId="4118F9F3" w14:textId="5A38FF88" w:rsidR="003E3207" w:rsidRPr="001A0FD1" w:rsidRDefault="00310B17" w:rsidP="00310B17">
      <w:pPr>
        <w:spacing w:before="120" w:after="120" w:line="276" w:lineRule="auto"/>
        <w:jc w:val="both"/>
        <w:rPr>
          <w:rFonts w:ascii="Arial" w:hAnsi="Arial" w:cs="Arial"/>
        </w:rPr>
      </w:pPr>
      <w:r w:rsidRPr="00310B17">
        <w:rPr>
          <w:rFonts w:ascii="Arial" w:hAnsi="Arial" w:cs="Arial"/>
        </w:rPr>
        <w:t>02006.1648216012.153.44905100000 FICHA 272</w:t>
      </w:r>
    </w:p>
    <w:p w14:paraId="10C313FB" w14:textId="5BC21442" w:rsidR="004409E6" w:rsidRPr="001A0FD1" w:rsidRDefault="004409E6" w:rsidP="009301BA">
      <w:pPr>
        <w:pStyle w:val="Nivel01"/>
        <w:numPr>
          <w:ilvl w:val="0"/>
          <w:numId w:val="23"/>
        </w:numPr>
        <w:rPr>
          <w:rFonts w:ascii="Arial" w:hAnsi="Arial" w:cs="Arial"/>
          <w:color w:val="auto"/>
          <w:sz w:val="24"/>
          <w:szCs w:val="24"/>
        </w:rPr>
      </w:pPr>
      <w:r w:rsidRPr="001A0FD1">
        <w:rPr>
          <w:rFonts w:ascii="Arial" w:hAnsi="Arial" w:cs="Arial"/>
          <w:color w:val="auto"/>
          <w:sz w:val="24"/>
          <w:szCs w:val="24"/>
        </w:rPr>
        <w:t xml:space="preserve">DAS CONDIÇÕES DE PARTICIPAÇÃO </w:t>
      </w:r>
    </w:p>
    <w:p w14:paraId="26E23138" w14:textId="77777777" w:rsidR="004409E6" w:rsidRPr="001A0FD1" w:rsidRDefault="004409E6" w:rsidP="004409E6">
      <w:pPr>
        <w:jc w:val="both"/>
        <w:rPr>
          <w:rFonts w:ascii="Arial" w:hAnsi="Arial" w:cs="Arial"/>
        </w:rPr>
      </w:pPr>
    </w:p>
    <w:p w14:paraId="7166A41F" w14:textId="3A5A4B4B" w:rsidR="008C4C89" w:rsidRDefault="004409E6" w:rsidP="008C4C89">
      <w:pPr>
        <w:pStyle w:val="PargrafodaLista"/>
        <w:numPr>
          <w:ilvl w:val="1"/>
          <w:numId w:val="23"/>
        </w:numPr>
        <w:ind w:left="0" w:firstLine="0"/>
        <w:jc w:val="both"/>
        <w:rPr>
          <w:rFonts w:ascii="Arial" w:hAnsi="Arial" w:cs="Arial"/>
        </w:rPr>
      </w:pPr>
      <w:r w:rsidRPr="008E1235">
        <w:rPr>
          <w:rFonts w:ascii="Arial" w:hAnsi="Arial" w:cs="Arial"/>
        </w:rPr>
        <w:t xml:space="preserve">Poderão participar desta Licitação todas e quaisquer empresas ou sociedades, regularmente estabelecidas no País, que sejam especializadas e credenciadas no objeto desta licitação inclusive revendedoras desde que satisfaçam todas as exigências, especificações e normas contidas neste Edital e seus Anexos. </w:t>
      </w:r>
    </w:p>
    <w:p w14:paraId="35074D52" w14:textId="77777777" w:rsidR="008C4C89" w:rsidRDefault="008C4C89" w:rsidP="008C4C89">
      <w:pPr>
        <w:pStyle w:val="PargrafodaLista"/>
        <w:ind w:left="0"/>
        <w:jc w:val="both"/>
        <w:rPr>
          <w:rFonts w:ascii="Arial" w:hAnsi="Arial" w:cs="Arial"/>
        </w:rPr>
      </w:pPr>
    </w:p>
    <w:p w14:paraId="28F972F8" w14:textId="3D153387" w:rsidR="004409E6" w:rsidRPr="008C4C89" w:rsidRDefault="004409E6" w:rsidP="008C4C89">
      <w:pPr>
        <w:pStyle w:val="PargrafodaLista"/>
        <w:numPr>
          <w:ilvl w:val="1"/>
          <w:numId w:val="23"/>
        </w:numPr>
        <w:ind w:left="0" w:firstLine="0"/>
        <w:jc w:val="both"/>
        <w:rPr>
          <w:rFonts w:ascii="Arial" w:hAnsi="Arial" w:cs="Arial"/>
        </w:rPr>
      </w:pPr>
      <w:r w:rsidRPr="008C4C89">
        <w:rPr>
          <w:rFonts w:ascii="Arial" w:hAnsi="Arial" w:cs="Arial"/>
        </w:rPr>
        <w:t xml:space="preserve">Para participar do certame, o licitante deve providenciar o seu credenciamento, com atribuição de chave e senha, diretamente junto ao provedor do sistema – </w:t>
      </w:r>
      <w:hyperlink r:id="rId9" w:history="1">
        <w:r w:rsidRPr="008C4C89">
          <w:rPr>
            <w:rStyle w:val="Hyperlink"/>
            <w:rFonts w:ascii="Arial" w:hAnsi="Arial" w:cs="Arial"/>
            <w:color w:val="auto"/>
          </w:rPr>
          <w:t>www.bll.org.br</w:t>
        </w:r>
      </w:hyperlink>
      <w:r w:rsidRPr="008C4C89">
        <w:rPr>
          <w:rFonts w:ascii="Arial" w:hAnsi="Arial" w:cs="Arial"/>
        </w:rPr>
        <w:t xml:space="preserve">, onde deverá informar-se a respeito de seu funcionamento, regulamento e instruções para sua utilização.  </w:t>
      </w:r>
      <w:r w:rsidRPr="008C4C89">
        <w:rPr>
          <w:rFonts w:ascii="Arial" w:hAnsi="Arial" w:cs="Arial"/>
        </w:rPr>
        <w:tab/>
      </w:r>
      <w:r w:rsidRPr="008C4C89">
        <w:rPr>
          <w:rFonts w:ascii="Arial" w:hAnsi="Arial" w:cs="Arial"/>
          <w:b/>
          <w:bCs/>
        </w:rPr>
        <w:t>Poderão participar desta Concorrência Eletrônica as empresas que apresentarem toda a documentação por ela exigida para respectivo cadastramento junto à Bolsa de Licitações e Leilões.</w:t>
      </w:r>
    </w:p>
    <w:p w14:paraId="04EA7283" w14:textId="77777777" w:rsidR="00C961F6" w:rsidRPr="001A0FD1" w:rsidRDefault="00C961F6" w:rsidP="004409E6">
      <w:pPr>
        <w:jc w:val="both"/>
        <w:rPr>
          <w:rFonts w:ascii="Arial" w:hAnsi="Arial" w:cs="Arial"/>
          <w:b/>
          <w:bCs/>
        </w:rPr>
      </w:pPr>
    </w:p>
    <w:p w14:paraId="69000A3B" w14:textId="77777777" w:rsidR="00C961F6" w:rsidRPr="00C961F6" w:rsidRDefault="00C961F6" w:rsidP="00C961F6">
      <w:pPr>
        <w:pStyle w:val="PargrafodaLista"/>
        <w:ind w:left="360"/>
        <w:jc w:val="both"/>
        <w:rPr>
          <w:rFonts w:ascii="Arial" w:hAnsi="Arial" w:cs="Arial"/>
        </w:rPr>
      </w:pPr>
    </w:p>
    <w:p w14:paraId="0899A7C7" w14:textId="77777777" w:rsidR="008C4C89" w:rsidRPr="008C4C89" w:rsidRDefault="008C4C89" w:rsidP="008C4C89">
      <w:pPr>
        <w:pStyle w:val="PargrafodaLista"/>
        <w:numPr>
          <w:ilvl w:val="1"/>
          <w:numId w:val="23"/>
        </w:numPr>
        <w:jc w:val="both"/>
        <w:rPr>
          <w:rFonts w:ascii="Arial" w:hAnsi="Arial" w:cs="Arial"/>
        </w:rPr>
      </w:pPr>
      <w:r w:rsidRPr="008C4C89">
        <w:rPr>
          <w:rFonts w:ascii="Arial" w:hAnsi="Arial" w:cs="Arial"/>
        </w:rPr>
        <w:t>Nos termos do art. 15 da Lei Federal nº 14.133, de 01 de abril de 2021, as pessoas</w:t>
      </w:r>
    </w:p>
    <w:p w14:paraId="131329B3" w14:textId="1A511604" w:rsidR="008C4C89" w:rsidRDefault="008C4C89" w:rsidP="008C4C89">
      <w:pPr>
        <w:jc w:val="both"/>
        <w:rPr>
          <w:rFonts w:ascii="Arial" w:hAnsi="Arial" w:cs="Arial"/>
        </w:rPr>
      </w:pPr>
      <w:r w:rsidRPr="008C4C89">
        <w:rPr>
          <w:rFonts w:ascii="Arial" w:hAnsi="Arial" w:cs="Arial"/>
        </w:rPr>
        <w:t>jurídicas constituídas em forma de consórcio, poderão participar das licitações, desde que</w:t>
      </w:r>
      <w:r>
        <w:rPr>
          <w:rFonts w:ascii="Arial" w:hAnsi="Arial" w:cs="Arial"/>
        </w:rPr>
        <w:t xml:space="preserve"> </w:t>
      </w:r>
      <w:r w:rsidRPr="008C4C89">
        <w:rPr>
          <w:rFonts w:ascii="Arial" w:hAnsi="Arial" w:cs="Arial"/>
        </w:rPr>
        <w:t>observadas as seguintes normas:</w:t>
      </w:r>
    </w:p>
    <w:p w14:paraId="33C656D8" w14:textId="77777777" w:rsidR="008C4C89" w:rsidRPr="008C4C89" w:rsidRDefault="008C4C89" w:rsidP="008C4C89">
      <w:pPr>
        <w:jc w:val="both"/>
        <w:rPr>
          <w:rFonts w:ascii="Arial" w:hAnsi="Arial" w:cs="Arial"/>
        </w:rPr>
      </w:pPr>
    </w:p>
    <w:p w14:paraId="0CDB2399" w14:textId="3C5ED69F" w:rsidR="008C4C89" w:rsidRPr="008C4C89" w:rsidRDefault="008C4C89" w:rsidP="008C4C89">
      <w:pPr>
        <w:pStyle w:val="PargrafodaLista"/>
        <w:ind w:left="360"/>
        <w:jc w:val="both"/>
        <w:rPr>
          <w:rFonts w:ascii="Arial" w:hAnsi="Arial" w:cs="Arial"/>
        </w:rPr>
      </w:pPr>
      <w:r w:rsidRPr="008C4C89">
        <w:rPr>
          <w:rFonts w:ascii="Arial" w:hAnsi="Arial" w:cs="Arial"/>
        </w:rPr>
        <w:t>a) Comprovação de compromisso público ou particular de constituição de consórcio,</w:t>
      </w:r>
      <w:r>
        <w:rPr>
          <w:rFonts w:ascii="Arial" w:hAnsi="Arial" w:cs="Arial"/>
        </w:rPr>
        <w:t xml:space="preserve"> </w:t>
      </w:r>
      <w:r w:rsidRPr="008C4C89">
        <w:rPr>
          <w:rFonts w:ascii="Arial" w:hAnsi="Arial" w:cs="Arial"/>
        </w:rPr>
        <w:t>subscrito pelos consorciados;</w:t>
      </w:r>
    </w:p>
    <w:p w14:paraId="40F6D029" w14:textId="5BB85EFC" w:rsidR="008C4C89" w:rsidRPr="008C4C89" w:rsidRDefault="008C4C89" w:rsidP="008C4C89">
      <w:pPr>
        <w:ind w:left="426"/>
        <w:jc w:val="both"/>
        <w:rPr>
          <w:rFonts w:ascii="Arial" w:hAnsi="Arial" w:cs="Arial"/>
        </w:rPr>
      </w:pPr>
      <w:r w:rsidRPr="008C4C89">
        <w:rPr>
          <w:rFonts w:ascii="Arial" w:hAnsi="Arial" w:cs="Arial"/>
        </w:rPr>
        <w:t>b) Indicação da empresa líder do consórcio, que será responsável por sua representação</w:t>
      </w:r>
      <w:r>
        <w:rPr>
          <w:rFonts w:ascii="Arial" w:hAnsi="Arial" w:cs="Arial"/>
        </w:rPr>
        <w:t xml:space="preserve"> </w:t>
      </w:r>
      <w:r w:rsidRPr="008C4C89">
        <w:rPr>
          <w:rFonts w:ascii="Arial" w:hAnsi="Arial" w:cs="Arial"/>
        </w:rPr>
        <w:t>perante a Administração;</w:t>
      </w:r>
    </w:p>
    <w:p w14:paraId="4D6D9A29" w14:textId="6846F045" w:rsidR="008C4C89" w:rsidRPr="008C4C89" w:rsidRDefault="008C4C89" w:rsidP="008C4C89">
      <w:pPr>
        <w:pStyle w:val="PargrafodaLista"/>
        <w:ind w:left="360"/>
        <w:jc w:val="both"/>
        <w:rPr>
          <w:rFonts w:ascii="Arial" w:hAnsi="Arial" w:cs="Arial"/>
        </w:rPr>
      </w:pPr>
      <w:r w:rsidRPr="008C4C89">
        <w:rPr>
          <w:rFonts w:ascii="Arial" w:hAnsi="Arial" w:cs="Arial"/>
        </w:rPr>
        <w:t>c) Admissão, para efeito de habilitação técnica, do somatório dos quantitativos de cada</w:t>
      </w:r>
      <w:r>
        <w:rPr>
          <w:rFonts w:ascii="Arial" w:hAnsi="Arial" w:cs="Arial"/>
        </w:rPr>
        <w:t xml:space="preserve"> </w:t>
      </w:r>
      <w:r w:rsidRPr="008C4C89">
        <w:rPr>
          <w:rFonts w:ascii="Arial" w:hAnsi="Arial" w:cs="Arial"/>
        </w:rPr>
        <w:t>consorciado e, para efeito de habilitação econômico-financeira, do somatório dos</w:t>
      </w:r>
      <w:r>
        <w:rPr>
          <w:rFonts w:ascii="Arial" w:hAnsi="Arial" w:cs="Arial"/>
        </w:rPr>
        <w:t xml:space="preserve"> </w:t>
      </w:r>
      <w:r w:rsidRPr="008C4C89">
        <w:rPr>
          <w:rFonts w:ascii="Arial" w:hAnsi="Arial" w:cs="Arial"/>
        </w:rPr>
        <w:t>valores de cada consorciado;</w:t>
      </w:r>
    </w:p>
    <w:p w14:paraId="5E60AF85" w14:textId="4FFE0FBB" w:rsidR="008C4C89" w:rsidRPr="008C4C89" w:rsidRDefault="008C4C89" w:rsidP="008C4C89">
      <w:pPr>
        <w:pStyle w:val="PargrafodaLista"/>
        <w:ind w:left="360"/>
        <w:jc w:val="both"/>
        <w:rPr>
          <w:rFonts w:ascii="Arial" w:hAnsi="Arial" w:cs="Arial"/>
        </w:rPr>
      </w:pPr>
      <w:r w:rsidRPr="008C4C89">
        <w:rPr>
          <w:rFonts w:ascii="Arial" w:hAnsi="Arial" w:cs="Arial"/>
        </w:rPr>
        <w:t>d) Impedimento de a empresa consorciada participar, na mesma licitação, de mais de um</w:t>
      </w:r>
      <w:r>
        <w:rPr>
          <w:rFonts w:ascii="Arial" w:hAnsi="Arial" w:cs="Arial"/>
        </w:rPr>
        <w:t xml:space="preserve"> </w:t>
      </w:r>
      <w:r w:rsidRPr="008C4C89">
        <w:rPr>
          <w:rFonts w:ascii="Arial" w:hAnsi="Arial" w:cs="Arial"/>
        </w:rPr>
        <w:t>consórcio ou de forma isolada;</w:t>
      </w:r>
    </w:p>
    <w:p w14:paraId="6160184D" w14:textId="39F29891" w:rsidR="008C4C89" w:rsidRDefault="008C4C89" w:rsidP="008C4C89">
      <w:pPr>
        <w:pStyle w:val="PargrafodaLista"/>
        <w:ind w:left="360"/>
        <w:jc w:val="both"/>
        <w:rPr>
          <w:rFonts w:ascii="Arial" w:hAnsi="Arial" w:cs="Arial"/>
        </w:rPr>
      </w:pPr>
      <w:r w:rsidRPr="008C4C89">
        <w:rPr>
          <w:rFonts w:ascii="Arial" w:hAnsi="Arial" w:cs="Arial"/>
        </w:rPr>
        <w:t>e) Responsabilidade solidária dos integrantes pelos atos praticados em consórcio, tanto</w:t>
      </w:r>
      <w:r>
        <w:rPr>
          <w:rFonts w:ascii="Arial" w:hAnsi="Arial" w:cs="Arial"/>
        </w:rPr>
        <w:t xml:space="preserve"> </w:t>
      </w:r>
      <w:r w:rsidRPr="008C4C89">
        <w:rPr>
          <w:rFonts w:ascii="Arial" w:hAnsi="Arial" w:cs="Arial"/>
        </w:rPr>
        <w:t>na fase de licitação quanto na de execução do contrato.</w:t>
      </w:r>
    </w:p>
    <w:p w14:paraId="2AD3CC4B" w14:textId="77777777" w:rsidR="008C4C89" w:rsidRPr="008C4C89" w:rsidRDefault="008C4C89" w:rsidP="008C4C89">
      <w:pPr>
        <w:pStyle w:val="PargrafodaLista"/>
        <w:ind w:left="360"/>
        <w:jc w:val="both"/>
        <w:rPr>
          <w:rFonts w:ascii="Arial" w:hAnsi="Arial" w:cs="Arial"/>
        </w:rPr>
      </w:pPr>
    </w:p>
    <w:p w14:paraId="3899FBC4" w14:textId="5A1A55D4" w:rsidR="008C4C89" w:rsidRDefault="008C4C89" w:rsidP="008C4C89">
      <w:pPr>
        <w:pStyle w:val="PargrafodaLista"/>
        <w:numPr>
          <w:ilvl w:val="2"/>
          <w:numId w:val="23"/>
        </w:numPr>
        <w:jc w:val="both"/>
        <w:rPr>
          <w:rFonts w:ascii="Arial" w:hAnsi="Arial" w:cs="Arial"/>
        </w:rPr>
      </w:pPr>
      <w:r w:rsidRPr="008C4C89">
        <w:rPr>
          <w:rFonts w:ascii="Arial" w:hAnsi="Arial" w:cs="Arial"/>
        </w:rPr>
        <w:t>O licitante vencedor é obrigado a promover, antes da celebração do contrato, a</w:t>
      </w:r>
      <w:r>
        <w:rPr>
          <w:rFonts w:ascii="Arial" w:hAnsi="Arial" w:cs="Arial"/>
        </w:rPr>
        <w:t xml:space="preserve"> </w:t>
      </w:r>
      <w:r w:rsidRPr="008C4C89">
        <w:rPr>
          <w:rFonts w:ascii="Arial" w:hAnsi="Arial" w:cs="Arial"/>
        </w:rPr>
        <w:t>constituição e o registro do consórcio, nos termos do compromisso referido no art. 15, I, da Lei</w:t>
      </w:r>
      <w:r>
        <w:rPr>
          <w:rFonts w:ascii="Arial" w:hAnsi="Arial" w:cs="Arial"/>
        </w:rPr>
        <w:t xml:space="preserve"> </w:t>
      </w:r>
      <w:r w:rsidRPr="008C4C89">
        <w:rPr>
          <w:rFonts w:ascii="Arial" w:hAnsi="Arial" w:cs="Arial"/>
        </w:rPr>
        <w:t>Federal nº 14.133, de 01 de abril de 2021. (art. 15, § 3º, da Lei Federal nº 14.133, de 01 de abril</w:t>
      </w:r>
      <w:r>
        <w:rPr>
          <w:rFonts w:ascii="Arial" w:hAnsi="Arial" w:cs="Arial"/>
        </w:rPr>
        <w:t xml:space="preserve"> </w:t>
      </w:r>
      <w:r w:rsidRPr="008C4C89">
        <w:rPr>
          <w:rFonts w:ascii="Arial" w:hAnsi="Arial" w:cs="Arial"/>
        </w:rPr>
        <w:t>de 2021)</w:t>
      </w:r>
      <w:r>
        <w:rPr>
          <w:rFonts w:ascii="Arial" w:hAnsi="Arial" w:cs="Arial"/>
        </w:rPr>
        <w:t>.</w:t>
      </w:r>
    </w:p>
    <w:p w14:paraId="2ABBD3C0" w14:textId="3F7955AA" w:rsidR="008C4C89" w:rsidRDefault="008C4C89" w:rsidP="008C4C89">
      <w:pPr>
        <w:pStyle w:val="PargrafodaLista"/>
        <w:numPr>
          <w:ilvl w:val="2"/>
          <w:numId w:val="23"/>
        </w:numPr>
        <w:jc w:val="both"/>
        <w:rPr>
          <w:rFonts w:ascii="Arial" w:hAnsi="Arial" w:cs="Arial"/>
        </w:rPr>
      </w:pPr>
      <w:r w:rsidRPr="008C4C89">
        <w:rPr>
          <w:rFonts w:ascii="Arial" w:hAnsi="Arial" w:cs="Arial"/>
        </w:rPr>
        <w:lastRenderedPageBreak/>
        <w:t>A substituição de consorciado deverá ser expressamente autorizada pela contratante e</w:t>
      </w:r>
      <w:r>
        <w:rPr>
          <w:rFonts w:ascii="Arial" w:hAnsi="Arial" w:cs="Arial"/>
        </w:rPr>
        <w:t xml:space="preserve"> </w:t>
      </w:r>
      <w:r w:rsidRPr="008C4C89">
        <w:rPr>
          <w:rFonts w:ascii="Arial" w:hAnsi="Arial" w:cs="Arial"/>
        </w:rPr>
        <w:t>condicionada à comprovação de que a nova empresa do consórcio possui, no mínimo, os</w:t>
      </w:r>
      <w:r>
        <w:rPr>
          <w:rFonts w:ascii="Arial" w:hAnsi="Arial" w:cs="Arial"/>
        </w:rPr>
        <w:t xml:space="preserve"> </w:t>
      </w:r>
      <w:r w:rsidRPr="008C4C89">
        <w:rPr>
          <w:rFonts w:ascii="Arial" w:hAnsi="Arial" w:cs="Arial"/>
        </w:rPr>
        <w:t>mesmos quantitativos para efeito de habilitação técnica apresentados pela empresa substituída</w:t>
      </w:r>
      <w:r>
        <w:rPr>
          <w:rFonts w:ascii="Arial" w:hAnsi="Arial" w:cs="Arial"/>
        </w:rPr>
        <w:t xml:space="preserve"> </w:t>
      </w:r>
      <w:r w:rsidRPr="008C4C89">
        <w:rPr>
          <w:rFonts w:ascii="Arial" w:hAnsi="Arial" w:cs="Arial"/>
        </w:rPr>
        <w:t>para fins de habilitação do consórcio no processo licitatório que originou o contrato. (art. 15, § 5º,da Lei Federal nº 14.133, de 01 de abril de 2021).</w:t>
      </w:r>
    </w:p>
    <w:p w14:paraId="2CD81DF8" w14:textId="77777777" w:rsidR="008C4C89" w:rsidRPr="008C4C89" w:rsidRDefault="008C4C89" w:rsidP="008C4C89">
      <w:pPr>
        <w:pStyle w:val="PargrafodaLista"/>
        <w:jc w:val="both"/>
        <w:rPr>
          <w:rFonts w:ascii="Arial" w:hAnsi="Arial" w:cs="Arial"/>
        </w:rPr>
      </w:pPr>
    </w:p>
    <w:p w14:paraId="4B0064F0" w14:textId="1D3C0FB9" w:rsidR="004409E6" w:rsidRPr="008C4C89" w:rsidRDefault="004409E6" w:rsidP="008C4C89">
      <w:pPr>
        <w:pStyle w:val="PargrafodaLista"/>
        <w:numPr>
          <w:ilvl w:val="1"/>
          <w:numId w:val="23"/>
        </w:numPr>
        <w:ind w:left="0" w:firstLine="0"/>
        <w:jc w:val="both"/>
        <w:rPr>
          <w:rFonts w:ascii="Arial" w:hAnsi="Arial" w:cs="Arial"/>
        </w:rPr>
      </w:pPr>
      <w:r w:rsidRPr="008C4C89">
        <w:rPr>
          <w:rFonts w:ascii="Arial" w:hAnsi="Arial" w:cs="Arial"/>
        </w:rPr>
        <w:t>Não poderá participar da licitação a empresa que estiver sob falência, concurso de credores, dissolução, liquidação ou que tenha sido declarada inidônea por órgão ou entidade da administração pública direta ou indireta, federal, estadual, municipal ou Distrito Federal ou que esteja</w:t>
      </w:r>
      <w:r w:rsidR="00D37BB9" w:rsidRPr="008C4C89">
        <w:rPr>
          <w:rFonts w:ascii="Arial" w:hAnsi="Arial" w:cs="Arial"/>
        </w:rPr>
        <w:t>m</w:t>
      </w:r>
      <w:r w:rsidRPr="008C4C89">
        <w:rPr>
          <w:rFonts w:ascii="Arial" w:hAnsi="Arial" w:cs="Arial"/>
        </w:rPr>
        <w:t xml:space="preserve"> cumprindo período de suspensão no âmbito da administração municipal.</w:t>
      </w:r>
    </w:p>
    <w:p w14:paraId="1D35779D" w14:textId="03C75693" w:rsidR="00C961F6" w:rsidRPr="00C961F6" w:rsidRDefault="00C961F6" w:rsidP="00C961F6">
      <w:pPr>
        <w:pStyle w:val="PargrafodaLista"/>
        <w:ind w:left="360"/>
        <w:jc w:val="both"/>
        <w:rPr>
          <w:rFonts w:ascii="Arial" w:hAnsi="Arial" w:cs="Arial"/>
        </w:rPr>
      </w:pPr>
    </w:p>
    <w:p w14:paraId="692D1E81" w14:textId="03531413" w:rsidR="004409E6" w:rsidRPr="00C961F6" w:rsidRDefault="004409E6" w:rsidP="009301BA">
      <w:pPr>
        <w:pStyle w:val="PargrafodaLista"/>
        <w:numPr>
          <w:ilvl w:val="1"/>
          <w:numId w:val="23"/>
        </w:numPr>
        <w:ind w:left="0" w:firstLine="0"/>
        <w:jc w:val="both"/>
        <w:rPr>
          <w:rFonts w:ascii="Arial" w:hAnsi="Arial" w:cs="Arial"/>
        </w:rPr>
      </w:pPr>
      <w:r w:rsidRPr="00C961F6">
        <w:rPr>
          <w:rFonts w:ascii="Arial" w:hAnsi="Arial" w:cs="Arial"/>
        </w:rPr>
        <w:t xml:space="preserve">O licitante deverá estar credenciado, de forma direta ou através de empresas associadas à Bolsa de Licitações do Brasil, até no mínimo uma hora antes do horário fixado no edital para o recebimento das propostas. </w:t>
      </w:r>
    </w:p>
    <w:p w14:paraId="5AB24021" w14:textId="61B07077" w:rsidR="00C961F6" w:rsidRPr="00C961F6" w:rsidRDefault="00C961F6" w:rsidP="00C961F6">
      <w:pPr>
        <w:pStyle w:val="PargrafodaLista"/>
        <w:ind w:left="360"/>
        <w:jc w:val="both"/>
        <w:rPr>
          <w:rFonts w:ascii="Arial" w:hAnsi="Arial" w:cs="Arial"/>
        </w:rPr>
      </w:pPr>
    </w:p>
    <w:p w14:paraId="02F83A78" w14:textId="65CCA5AF" w:rsidR="004409E6" w:rsidRPr="001A0FD1" w:rsidRDefault="00C961F6" w:rsidP="004409E6">
      <w:pPr>
        <w:jc w:val="both"/>
        <w:rPr>
          <w:rFonts w:ascii="Arial" w:hAnsi="Arial" w:cs="Arial"/>
        </w:rPr>
      </w:pPr>
      <w:r>
        <w:rPr>
          <w:rFonts w:ascii="Arial" w:hAnsi="Arial" w:cs="Arial"/>
        </w:rPr>
        <w:t>3</w:t>
      </w:r>
      <w:r w:rsidR="00235131">
        <w:rPr>
          <w:rFonts w:ascii="Arial" w:hAnsi="Arial" w:cs="Arial"/>
        </w:rPr>
        <w:t xml:space="preserve">.6 </w:t>
      </w:r>
      <w:r w:rsidR="004409E6" w:rsidRPr="001A0FD1">
        <w:rPr>
          <w:rFonts w:ascii="Arial" w:hAnsi="Arial" w:cs="Arial"/>
        </w:rPr>
        <w:t xml:space="preserve">  O cadastramento do licitante deverá ser requerido acompanhado dos seguintes documentos:</w:t>
      </w:r>
    </w:p>
    <w:p w14:paraId="07E7CDE3" w14:textId="77777777" w:rsidR="004409E6" w:rsidRPr="001A0FD1" w:rsidRDefault="004409E6" w:rsidP="004409E6">
      <w:pPr>
        <w:jc w:val="both"/>
        <w:rPr>
          <w:rFonts w:ascii="Arial" w:hAnsi="Arial" w:cs="Arial"/>
        </w:rPr>
      </w:pPr>
      <w:r w:rsidRPr="001A0FD1">
        <w:rPr>
          <w:rFonts w:ascii="Arial" w:hAnsi="Arial" w:cs="Arial"/>
        </w:rPr>
        <w:t xml:space="preserve">          a) Instrumento particular de mandato outorgando à operador devidamente credenciado junto à Bolsa, poderes específicos de sua representação na concorrência, conforme modelo fornecido pela Bolsa de Licitações do Brasil (ANEXO 03)</w:t>
      </w:r>
    </w:p>
    <w:p w14:paraId="62D22B19" w14:textId="649FEA21" w:rsidR="004409E6" w:rsidRPr="001A0FD1" w:rsidRDefault="004409E6" w:rsidP="004409E6">
      <w:pPr>
        <w:jc w:val="both"/>
        <w:rPr>
          <w:rFonts w:ascii="Arial" w:hAnsi="Arial" w:cs="Arial"/>
        </w:rPr>
      </w:pPr>
      <w:r w:rsidRPr="001A0FD1">
        <w:rPr>
          <w:rFonts w:ascii="Arial" w:hAnsi="Arial" w:cs="Arial"/>
        </w:rPr>
        <w:t xml:space="preserve">          b) Declaração de seu pleno conhecimento, de aceitação e de atendimento às exigências de habilitação   previstas no Edital, conforme modelo fornecido pela Bolsa de Licitações do Brasil (ANEXO 03) e </w:t>
      </w:r>
    </w:p>
    <w:p w14:paraId="33CC404E" w14:textId="77777777" w:rsidR="004409E6" w:rsidRPr="001A0FD1" w:rsidRDefault="004409E6" w:rsidP="004409E6">
      <w:pPr>
        <w:jc w:val="both"/>
        <w:rPr>
          <w:rFonts w:ascii="Arial" w:hAnsi="Arial" w:cs="Arial"/>
        </w:rPr>
      </w:pPr>
      <w:r w:rsidRPr="001A0FD1">
        <w:rPr>
          <w:rFonts w:ascii="Arial" w:hAnsi="Arial" w:cs="Arial"/>
        </w:rPr>
        <w:t xml:space="preserve">          c) Especificações do serviço objeto da licitação em conformidade com edital, constando preço. “A empresa participante do certame não deve ser identificada”. </w:t>
      </w:r>
    </w:p>
    <w:p w14:paraId="3DCBBFE9" w14:textId="69DFA089" w:rsidR="004409E6" w:rsidRDefault="004409E6" w:rsidP="004409E6">
      <w:pPr>
        <w:jc w:val="both"/>
        <w:rPr>
          <w:rFonts w:ascii="Arial" w:hAnsi="Arial" w:cs="Arial"/>
          <w:b/>
          <w:bCs/>
        </w:rPr>
      </w:pPr>
      <w:r w:rsidRPr="001A0FD1">
        <w:rPr>
          <w:rFonts w:ascii="Arial" w:hAnsi="Arial" w:cs="Arial"/>
          <w:b/>
          <w:bCs/>
        </w:rPr>
        <w:t>O custo de operacionalização e uso do sistema, ficará a cargo do Licitante vencedor do certame, que pagará a Bolsa de Licitações do Brasil, provedora do sistema eletrônico, o equivalente ao percentual estabelecido pela mesma sobre o valor contratual ajustado, a título de taxa pela utilização dos recursos de tecnologia da informação, em conformidade com o regulamento operacional da BLL – Bolsa de Licitações do Brasil, anexo 03.</w:t>
      </w:r>
    </w:p>
    <w:p w14:paraId="431E8C66" w14:textId="77777777" w:rsidR="00C961F6" w:rsidRPr="001A0FD1" w:rsidRDefault="00C961F6" w:rsidP="004409E6">
      <w:pPr>
        <w:jc w:val="both"/>
        <w:rPr>
          <w:rFonts w:ascii="Arial" w:hAnsi="Arial" w:cs="Arial"/>
          <w:b/>
          <w:bCs/>
        </w:rPr>
      </w:pPr>
    </w:p>
    <w:p w14:paraId="4DA2D2EC" w14:textId="7E24EE87" w:rsidR="00235131" w:rsidRDefault="00C961F6" w:rsidP="004409E6">
      <w:pPr>
        <w:jc w:val="both"/>
        <w:rPr>
          <w:rFonts w:ascii="Arial" w:hAnsi="Arial" w:cs="Arial"/>
        </w:rPr>
      </w:pPr>
      <w:r>
        <w:rPr>
          <w:rFonts w:ascii="Arial" w:hAnsi="Arial" w:cs="Arial"/>
        </w:rPr>
        <w:t>3</w:t>
      </w:r>
      <w:r w:rsidR="00235131">
        <w:rPr>
          <w:rFonts w:ascii="Arial" w:hAnsi="Arial" w:cs="Arial"/>
        </w:rPr>
        <w:t>.7</w:t>
      </w:r>
      <w:r w:rsidR="004409E6" w:rsidRPr="001A0FD1">
        <w:rPr>
          <w:rFonts w:ascii="Arial" w:hAnsi="Arial" w:cs="Arial"/>
        </w:rPr>
        <w:tab/>
        <w:t>A microempresa ou empresa de pequeno porte, além da apresentação da declaração constante no Anexo 09 para fins de habilitação, deverá, quando do cadastramento da proposta inicial de preço a ser digitado no sistema, verificar nos dados cadastrais se assinalou o regime ME/EPP no sistema conforme o seu regime de tributação para fazer valer o direito de prioridade do desempate. Art. 44 e 45 da LC 123/2006.</w:t>
      </w:r>
    </w:p>
    <w:p w14:paraId="7BBD358E" w14:textId="77777777" w:rsidR="00235131" w:rsidRDefault="00235131" w:rsidP="004409E6">
      <w:pPr>
        <w:jc w:val="both"/>
        <w:rPr>
          <w:rFonts w:ascii="Arial" w:hAnsi="Arial" w:cs="Arial"/>
        </w:rPr>
      </w:pPr>
    </w:p>
    <w:p w14:paraId="3C5B6AB3" w14:textId="55780C9D" w:rsidR="004409E6" w:rsidRPr="00235131" w:rsidRDefault="00C961F6" w:rsidP="004409E6">
      <w:pPr>
        <w:jc w:val="both"/>
        <w:rPr>
          <w:rFonts w:ascii="Arial" w:hAnsi="Arial" w:cs="Arial"/>
        </w:rPr>
      </w:pPr>
      <w:r>
        <w:rPr>
          <w:rFonts w:ascii="Arial" w:hAnsi="Arial" w:cs="Arial"/>
        </w:rPr>
        <w:t>4</w:t>
      </w:r>
      <w:r w:rsidR="00235131">
        <w:rPr>
          <w:rFonts w:ascii="Arial" w:hAnsi="Arial" w:cs="Arial"/>
        </w:rPr>
        <w:t xml:space="preserve">. </w:t>
      </w:r>
      <w:r w:rsidR="004409E6" w:rsidRPr="001A0FD1">
        <w:rPr>
          <w:rFonts w:ascii="Arial" w:hAnsi="Arial" w:cs="Arial"/>
        </w:rPr>
        <w:t xml:space="preserve">  </w:t>
      </w:r>
      <w:r w:rsidR="004409E6" w:rsidRPr="001A0FD1">
        <w:rPr>
          <w:rFonts w:ascii="Arial" w:hAnsi="Arial" w:cs="Arial"/>
          <w:b/>
          <w:bCs/>
        </w:rPr>
        <w:t>REGULAMENTO OPERACIONAL DO CERTAME</w:t>
      </w:r>
    </w:p>
    <w:p w14:paraId="1A1936E3" w14:textId="55562507" w:rsidR="004409E6" w:rsidRPr="001A0FD1" w:rsidRDefault="00C961F6" w:rsidP="004409E6">
      <w:pPr>
        <w:jc w:val="both"/>
        <w:rPr>
          <w:rFonts w:ascii="Arial" w:hAnsi="Arial" w:cs="Arial"/>
        </w:rPr>
      </w:pPr>
      <w:r>
        <w:rPr>
          <w:rFonts w:ascii="Arial" w:hAnsi="Arial" w:cs="Arial"/>
        </w:rPr>
        <w:t>4</w:t>
      </w:r>
      <w:r w:rsidR="00235131">
        <w:rPr>
          <w:rFonts w:ascii="Arial" w:hAnsi="Arial" w:cs="Arial"/>
        </w:rPr>
        <w:t xml:space="preserve">.1 </w:t>
      </w:r>
      <w:r w:rsidR="004409E6" w:rsidRPr="001A0FD1">
        <w:rPr>
          <w:rFonts w:ascii="Arial" w:hAnsi="Arial" w:cs="Arial"/>
        </w:rPr>
        <w:tab/>
        <w:t>O certame será conduzido pela Agente de Contratação, com o auxílio da equipe de apoio, que terá, em especial, as seguintes atribuições:</w:t>
      </w:r>
    </w:p>
    <w:p w14:paraId="545B5E7B" w14:textId="77777777" w:rsidR="004409E6" w:rsidRPr="001A0FD1" w:rsidRDefault="004409E6" w:rsidP="004409E6">
      <w:pPr>
        <w:jc w:val="both"/>
        <w:rPr>
          <w:rFonts w:ascii="Arial" w:hAnsi="Arial" w:cs="Arial"/>
        </w:rPr>
      </w:pPr>
      <w:r w:rsidRPr="001A0FD1">
        <w:rPr>
          <w:rFonts w:ascii="Arial" w:hAnsi="Arial" w:cs="Arial"/>
        </w:rPr>
        <w:t>a) acompanhar os trabalhos da equipe de apoio;</w:t>
      </w:r>
    </w:p>
    <w:p w14:paraId="5044817B" w14:textId="77777777" w:rsidR="004409E6" w:rsidRPr="001A0FD1" w:rsidRDefault="004409E6" w:rsidP="004409E6">
      <w:pPr>
        <w:jc w:val="both"/>
        <w:rPr>
          <w:rFonts w:ascii="Arial" w:hAnsi="Arial" w:cs="Arial"/>
        </w:rPr>
      </w:pPr>
      <w:r w:rsidRPr="001A0FD1">
        <w:rPr>
          <w:rFonts w:ascii="Arial" w:hAnsi="Arial" w:cs="Arial"/>
        </w:rPr>
        <w:t>b) responder as questões formuladas pelos fornecedores, relativas ao certame;</w:t>
      </w:r>
    </w:p>
    <w:p w14:paraId="6F281BA1" w14:textId="77777777" w:rsidR="004409E6" w:rsidRPr="001A0FD1" w:rsidRDefault="004409E6" w:rsidP="004409E6">
      <w:pPr>
        <w:jc w:val="both"/>
        <w:rPr>
          <w:rFonts w:ascii="Arial" w:hAnsi="Arial" w:cs="Arial"/>
        </w:rPr>
      </w:pPr>
      <w:r w:rsidRPr="001A0FD1">
        <w:rPr>
          <w:rFonts w:ascii="Arial" w:hAnsi="Arial" w:cs="Arial"/>
        </w:rPr>
        <w:t>c) abrir as propostas de preços;</w:t>
      </w:r>
    </w:p>
    <w:p w14:paraId="70B8E86B" w14:textId="77777777" w:rsidR="004409E6" w:rsidRPr="001A0FD1" w:rsidRDefault="004409E6" w:rsidP="004409E6">
      <w:pPr>
        <w:jc w:val="both"/>
        <w:rPr>
          <w:rFonts w:ascii="Arial" w:hAnsi="Arial" w:cs="Arial"/>
        </w:rPr>
      </w:pPr>
      <w:r w:rsidRPr="001A0FD1">
        <w:rPr>
          <w:rFonts w:ascii="Arial" w:hAnsi="Arial" w:cs="Arial"/>
        </w:rPr>
        <w:t>d) analisar a aceitabilidade das propostas;</w:t>
      </w:r>
    </w:p>
    <w:p w14:paraId="00B957AC" w14:textId="77777777" w:rsidR="004409E6" w:rsidRPr="001A0FD1" w:rsidRDefault="004409E6" w:rsidP="004409E6">
      <w:pPr>
        <w:jc w:val="both"/>
        <w:rPr>
          <w:rFonts w:ascii="Arial" w:hAnsi="Arial" w:cs="Arial"/>
        </w:rPr>
      </w:pPr>
      <w:r w:rsidRPr="001A0FD1">
        <w:rPr>
          <w:rFonts w:ascii="Arial" w:hAnsi="Arial" w:cs="Arial"/>
        </w:rPr>
        <w:lastRenderedPageBreak/>
        <w:t>e) desclassificar propostas indicando os motivos;</w:t>
      </w:r>
    </w:p>
    <w:p w14:paraId="61650C44" w14:textId="77777777" w:rsidR="004409E6" w:rsidRPr="001A0FD1" w:rsidRDefault="004409E6" w:rsidP="004409E6">
      <w:pPr>
        <w:jc w:val="both"/>
        <w:rPr>
          <w:rFonts w:ascii="Arial" w:hAnsi="Arial" w:cs="Arial"/>
        </w:rPr>
      </w:pPr>
      <w:r w:rsidRPr="001A0FD1">
        <w:rPr>
          <w:rFonts w:ascii="Arial" w:hAnsi="Arial" w:cs="Arial"/>
        </w:rPr>
        <w:t>f) conduzir os procedimentos relativos aos lances e à escolha da proposta do lance de menor preço;</w:t>
      </w:r>
    </w:p>
    <w:p w14:paraId="7C94820A" w14:textId="77777777" w:rsidR="004409E6" w:rsidRPr="001A0FD1" w:rsidRDefault="004409E6" w:rsidP="004409E6">
      <w:pPr>
        <w:jc w:val="both"/>
        <w:rPr>
          <w:rFonts w:ascii="Arial" w:hAnsi="Arial" w:cs="Arial"/>
        </w:rPr>
      </w:pPr>
      <w:r w:rsidRPr="001A0FD1">
        <w:rPr>
          <w:rFonts w:ascii="Arial" w:hAnsi="Arial" w:cs="Arial"/>
        </w:rPr>
        <w:t>g) verificar a habilitação do proponente classificado em primeiro lugar;</w:t>
      </w:r>
    </w:p>
    <w:p w14:paraId="684DB02B" w14:textId="77777777" w:rsidR="004409E6" w:rsidRPr="001A0FD1" w:rsidRDefault="004409E6" w:rsidP="004409E6">
      <w:pPr>
        <w:jc w:val="both"/>
        <w:rPr>
          <w:rFonts w:ascii="Arial" w:hAnsi="Arial" w:cs="Arial"/>
        </w:rPr>
      </w:pPr>
      <w:r w:rsidRPr="001A0FD1">
        <w:rPr>
          <w:rFonts w:ascii="Arial" w:hAnsi="Arial" w:cs="Arial"/>
        </w:rPr>
        <w:t>h) declarar o vencedor;</w:t>
      </w:r>
    </w:p>
    <w:p w14:paraId="076C4940" w14:textId="77777777" w:rsidR="004409E6" w:rsidRPr="001A0FD1" w:rsidRDefault="004409E6" w:rsidP="004409E6">
      <w:pPr>
        <w:jc w:val="both"/>
        <w:rPr>
          <w:rFonts w:ascii="Arial" w:hAnsi="Arial" w:cs="Arial"/>
        </w:rPr>
      </w:pPr>
      <w:r w:rsidRPr="001A0FD1">
        <w:rPr>
          <w:rFonts w:ascii="Arial" w:hAnsi="Arial" w:cs="Arial"/>
        </w:rPr>
        <w:t>i) receber, examinar e decidir sobre a pertinência dos recursos;</w:t>
      </w:r>
    </w:p>
    <w:p w14:paraId="6042D7BE" w14:textId="77777777" w:rsidR="004409E6" w:rsidRPr="001A0FD1" w:rsidRDefault="004409E6" w:rsidP="004409E6">
      <w:pPr>
        <w:jc w:val="both"/>
        <w:rPr>
          <w:rFonts w:ascii="Arial" w:hAnsi="Arial" w:cs="Arial"/>
        </w:rPr>
      </w:pPr>
      <w:r w:rsidRPr="001A0FD1">
        <w:rPr>
          <w:rFonts w:ascii="Arial" w:hAnsi="Arial" w:cs="Arial"/>
        </w:rPr>
        <w:t>j) elaborar a ata da sessão;</w:t>
      </w:r>
    </w:p>
    <w:p w14:paraId="7F5B7667" w14:textId="77777777" w:rsidR="004409E6" w:rsidRPr="001A0FD1" w:rsidRDefault="004409E6" w:rsidP="004409E6">
      <w:pPr>
        <w:jc w:val="both"/>
        <w:rPr>
          <w:rFonts w:ascii="Arial" w:hAnsi="Arial" w:cs="Arial"/>
        </w:rPr>
      </w:pPr>
      <w:r w:rsidRPr="001A0FD1">
        <w:rPr>
          <w:rFonts w:ascii="Arial" w:hAnsi="Arial" w:cs="Arial"/>
        </w:rPr>
        <w:t>k) encaminhar o processo à autoridade superior para homologar e autorizar a contratação;</w:t>
      </w:r>
    </w:p>
    <w:p w14:paraId="72DA3A36" w14:textId="77777777" w:rsidR="004409E6" w:rsidRPr="001A0FD1" w:rsidRDefault="004409E6" w:rsidP="004409E6">
      <w:pPr>
        <w:jc w:val="both"/>
        <w:rPr>
          <w:rFonts w:ascii="Arial" w:hAnsi="Arial" w:cs="Arial"/>
        </w:rPr>
      </w:pPr>
      <w:r w:rsidRPr="001A0FD1">
        <w:rPr>
          <w:rFonts w:ascii="Arial" w:hAnsi="Arial" w:cs="Arial"/>
        </w:rPr>
        <w:t>l) abrir processo administrativo para apuração de irregularidades visando a aplicação de penalidades previstas na legislação.</w:t>
      </w:r>
    </w:p>
    <w:p w14:paraId="38F81FEE" w14:textId="77777777" w:rsidR="004409E6" w:rsidRPr="001A0FD1" w:rsidRDefault="004409E6" w:rsidP="004409E6">
      <w:pPr>
        <w:jc w:val="both"/>
        <w:rPr>
          <w:rFonts w:ascii="Arial" w:hAnsi="Arial" w:cs="Arial"/>
        </w:rPr>
      </w:pPr>
    </w:p>
    <w:p w14:paraId="21EDC01C" w14:textId="3687A205" w:rsidR="004409E6" w:rsidRPr="001A0FD1" w:rsidRDefault="00C961F6" w:rsidP="004409E6">
      <w:pPr>
        <w:jc w:val="both"/>
        <w:rPr>
          <w:rFonts w:ascii="Arial" w:hAnsi="Arial" w:cs="Arial"/>
          <w:b/>
          <w:bCs/>
        </w:rPr>
      </w:pPr>
      <w:r>
        <w:rPr>
          <w:rFonts w:ascii="Arial" w:hAnsi="Arial" w:cs="Arial"/>
          <w:b/>
          <w:bCs/>
        </w:rPr>
        <w:t>5.</w:t>
      </w:r>
      <w:r w:rsidR="00235131">
        <w:rPr>
          <w:rFonts w:ascii="Arial" w:hAnsi="Arial" w:cs="Arial"/>
          <w:b/>
          <w:bCs/>
        </w:rPr>
        <w:t xml:space="preserve"> </w:t>
      </w:r>
      <w:r w:rsidR="004409E6" w:rsidRPr="001A0FD1">
        <w:rPr>
          <w:rFonts w:ascii="Arial" w:hAnsi="Arial" w:cs="Arial"/>
          <w:b/>
          <w:bCs/>
        </w:rPr>
        <w:t>CREDENCIAMENTO NO SISTEMA LICITAÇÕES DA BOLSA DE LICITAÇÕES E LEILÕES:</w:t>
      </w:r>
    </w:p>
    <w:p w14:paraId="0D1989E1" w14:textId="6EC93B2E" w:rsidR="00235131" w:rsidRDefault="00C961F6" w:rsidP="00235131">
      <w:pPr>
        <w:jc w:val="both"/>
        <w:rPr>
          <w:rFonts w:ascii="Arial" w:hAnsi="Arial" w:cs="Arial"/>
        </w:rPr>
      </w:pPr>
      <w:r>
        <w:rPr>
          <w:rFonts w:ascii="Arial" w:hAnsi="Arial" w:cs="Arial"/>
        </w:rPr>
        <w:t>5.1</w:t>
      </w:r>
      <w:r w:rsidR="00235131">
        <w:rPr>
          <w:rFonts w:ascii="Arial" w:hAnsi="Arial" w:cs="Arial"/>
        </w:rPr>
        <w:t xml:space="preserve"> </w:t>
      </w:r>
      <w:r w:rsidR="004409E6" w:rsidRPr="001A0FD1">
        <w:rPr>
          <w:rFonts w:ascii="Arial" w:hAnsi="Arial" w:cs="Arial"/>
        </w:rPr>
        <w:t xml:space="preserve"> As pessoas jurídicas ou firmas individuais interessadas deverão nomear através do instrumento de mandato previsto no item 4.6 “a”, com firma reconhecida, operador devidamente credenciado em qualquer empresa associada à Bolsa de Licitações do Brasil, atribuindo poderes para formular lances de preços e praticar todos os demais atos e ope</w:t>
      </w:r>
      <w:r>
        <w:rPr>
          <w:rFonts w:ascii="Arial" w:hAnsi="Arial" w:cs="Arial"/>
        </w:rPr>
        <w:t xml:space="preserve">rações no site: </w:t>
      </w:r>
      <w:hyperlink r:id="rId10" w:history="1">
        <w:r w:rsidRPr="00E16F24">
          <w:rPr>
            <w:rStyle w:val="Hyperlink"/>
            <w:rFonts w:ascii="Arial" w:hAnsi="Arial" w:cs="Arial"/>
          </w:rPr>
          <w:t>www.bll.org.br</w:t>
        </w:r>
      </w:hyperlink>
      <w:r>
        <w:rPr>
          <w:rFonts w:ascii="Arial" w:hAnsi="Arial" w:cs="Arial"/>
        </w:rPr>
        <w:t>.</w:t>
      </w:r>
    </w:p>
    <w:p w14:paraId="4E3BA2D5" w14:textId="77777777" w:rsidR="00C961F6" w:rsidRDefault="00C961F6" w:rsidP="00235131">
      <w:pPr>
        <w:jc w:val="both"/>
        <w:rPr>
          <w:rFonts w:ascii="Arial" w:hAnsi="Arial" w:cs="Arial"/>
        </w:rPr>
      </w:pPr>
    </w:p>
    <w:p w14:paraId="3F384CAB" w14:textId="38F0545D" w:rsidR="00235131" w:rsidRDefault="00C961F6" w:rsidP="00235131">
      <w:pPr>
        <w:jc w:val="both"/>
        <w:rPr>
          <w:rFonts w:ascii="Arial" w:hAnsi="Arial" w:cs="Arial"/>
        </w:rPr>
      </w:pPr>
      <w:r>
        <w:rPr>
          <w:rFonts w:ascii="Arial" w:hAnsi="Arial" w:cs="Arial"/>
        </w:rPr>
        <w:t>5.2</w:t>
      </w:r>
      <w:r w:rsidR="00235131">
        <w:rPr>
          <w:rFonts w:ascii="Arial" w:hAnsi="Arial" w:cs="Arial"/>
        </w:rPr>
        <w:t xml:space="preserve"> </w:t>
      </w:r>
      <w:r w:rsidR="004409E6" w:rsidRPr="001A0FD1">
        <w:rPr>
          <w:rFonts w:ascii="Arial" w:hAnsi="Arial" w:cs="Arial"/>
        </w:rPr>
        <w:t>A participação do licitante na concorrência eletrônica se dará por meio de participação direta ou através de empresas associadas à BLL – Bolsa de Licitações do Brasil, a qual deverá manifestar, por meio de seu operador designado, em campo próprio do sistema, pleno conhecimento, aceitação e atendimento às exigências de habilitação previstas no Edital.</w:t>
      </w:r>
    </w:p>
    <w:p w14:paraId="76E148FA" w14:textId="77777777" w:rsidR="00C961F6" w:rsidRDefault="00C961F6" w:rsidP="00235131">
      <w:pPr>
        <w:jc w:val="both"/>
        <w:rPr>
          <w:rFonts w:ascii="Arial" w:hAnsi="Arial" w:cs="Arial"/>
        </w:rPr>
      </w:pPr>
    </w:p>
    <w:p w14:paraId="675F34A3" w14:textId="26D57C06" w:rsidR="004409E6" w:rsidRPr="001A0FD1" w:rsidRDefault="00235131" w:rsidP="00235131">
      <w:pPr>
        <w:jc w:val="both"/>
        <w:rPr>
          <w:rFonts w:ascii="Arial" w:hAnsi="Arial" w:cs="Arial"/>
        </w:rPr>
      </w:pPr>
      <w:r>
        <w:rPr>
          <w:rFonts w:ascii="Arial" w:hAnsi="Arial" w:cs="Arial"/>
        </w:rPr>
        <w:t>5</w:t>
      </w:r>
      <w:r w:rsidR="00C961F6">
        <w:rPr>
          <w:rFonts w:ascii="Arial" w:hAnsi="Arial" w:cs="Arial"/>
        </w:rPr>
        <w:t>.3</w:t>
      </w:r>
      <w:r w:rsidR="004409E6" w:rsidRPr="001A0FD1">
        <w:rPr>
          <w:rFonts w:ascii="Arial" w:hAnsi="Arial" w:cs="Arial"/>
        </w:rPr>
        <w:tab/>
        <w:t xml:space="preserve">O acesso do operador a concorrência, para efeito de encaminhamento de proposta de preço, em nome do licitante, somente se dará mediante prévia definição de senha privativa.                                                                                           </w:t>
      </w:r>
    </w:p>
    <w:p w14:paraId="4A733C23" w14:textId="5B9D5327" w:rsidR="004409E6" w:rsidRPr="001A0FD1" w:rsidRDefault="00C961F6" w:rsidP="00235131">
      <w:pPr>
        <w:jc w:val="both"/>
        <w:rPr>
          <w:rFonts w:ascii="Arial" w:hAnsi="Arial" w:cs="Arial"/>
        </w:rPr>
      </w:pPr>
      <w:r>
        <w:rPr>
          <w:rFonts w:ascii="Arial" w:hAnsi="Arial" w:cs="Arial"/>
        </w:rPr>
        <w:t>5.4</w:t>
      </w:r>
      <w:r w:rsidR="00235131">
        <w:rPr>
          <w:rFonts w:ascii="Arial" w:hAnsi="Arial" w:cs="Arial"/>
        </w:rPr>
        <w:t xml:space="preserve"> </w:t>
      </w:r>
      <w:r w:rsidR="004409E6" w:rsidRPr="001A0FD1">
        <w:rPr>
          <w:rFonts w:ascii="Arial" w:hAnsi="Arial" w:cs="Arial"/>
        </w:rPr>
        <w:t>A chave de identificação e a senha dos operadores poderão ser utilizadas em qualquer procedimento licitatório, salvo quando canceladas por solicitação do credenciado ou por iniciativa da BLL - Bolsa De Licitações do Brasil.</w:t>
      </w:r>
    </w:p>
    <w:p w14:paraId="41D6EC46" w14:textId="5BFF134B" w:rsidR="004409E6" w:rsidRPr="001A0FD1" w:rsidRDefault="00C961F6" w:rsidP="00235131">
      <w:pPr>
        <w:jc w:val="both"/>
        <w:rPr>
          <w:rFonts w:ascii="Arial" w:hAnsi="Arial" w:cs="Arial"/>
        </w:rPr>
      </w:pPr>
      <w:r>
        <w:rPr>
          <w:rFonts w:ascii="Arial" w:hAnsi="Arial" w:cs="Arial"/>
        </w:rPr>
        <w:t>5.5</w:t>
      </w:r>
      <w:r w:rsidR="004409E6" w:rsidRPr="001A0FD1">
        <w:rPr>
          <w:rFonts w:ascii="Arial" w:hAnsi="Arial" w:cs="Arial"/>
        </w:rPr>
        <w:tab/>
        <w:t>É de exclusiva responsabilidade do usuário o sigilo da senha, bem como seu uso em qualquer transação efetuada diretamente ou por seu representante, não cabendo a BLL - Bolsa de Licitações do Brasil a responsabilidade por eventuais danos decorrentes de uso indevido da senha, ainda que por terceiros.</w:t>
      </w:r>
    </w:p>
    <w:p w14:paraId="6D32FFEF" w14:textId="7EDCB652" w:rsidR="004409E6" w:rsidRPr="001A0FD1" w:rsidRDefault="00C961F6" w:rsidP="00235131">
      <w:pPr>
        <w:jc w:val="both"/>
        <w:rPr>
          <w:rFonts w:ascii="Arial" w:hAnsi="Arial" w:cs="Arial"/>
        </w:rPr>
      </w:pPr>
      <w:r>
        <w:rPr>
          <w:rFonts w:ascii="Arial" w:hAnsi="Arial" w:cs="Arial"/>
        </w:rPr>
        <w:t>5.6</w:t>
      </w:r>
      <w:r w:rsidR="004409E6" w:rsidRPr="001A0FD1">
        <w:rPr>
          <w:rFonts w:ascii="Arial" w:hAnsi="Arial" w:cs="Arial"/>
        </w:rPr>
        <w:tab/>
        <w:t>O credenciamento do fornecedor e de seu representante legal junto ao sistema eletrônico implica a responsabilidade legal pelos atos praticados e a presunção de capacidade técnica para realização das transações inerentes a concorrência eletrônica.</w:t>
      </w:r>
    </w:p>
    <w:p w14:paraId="5891711A" w14:textId="77777777" w:rsidR="004409E6" w:rsidRPr="001A0FD1" w:rsidRDefault="004409E6" w:rsidP="00235131">
      <w:pPr>
        <w:jc w:val="both"/>
        <w:rPr>
          <w:rFonts w:ascii="Arial" w:hAnsi="Arial" w:cs="Arial"/>
        </w:rPr>
      </w:pPr>
      <w:r w:rsidRPr="001A0FD1">
        <w:rPr>
          <w:rFonts w:ascii="Arial" w:hAnsi="Arial" w:cs="Arial"/>
        </w:rPr>
        <w:t>PARTICIPAÇÃO:</w:t>
      </w:r>
    </w:p>
    <w:p w14:paraId="5EACE742" w14:textId="0D78DD23" w:rsidR="004409E6" w:rsidRPr="001A0FD1" w:rsidRDefault="00C961F6" w:rsidP="00235131">
      <w:pPr>
        <w:jc w:val="both"/>
        <w:rPr>
          <w:rFonts w:ascii="Arial" w:hAnsi="Arial" w:cs="Arial"/>
        </w:rPr>
      </w:pPr>
      <w:r>
        <w:rPr>
          <w:rFonts w:ascii="Arial" w:hAnsi="Arial" w:cs="Arial"/>
        </w:rPr>
        <w:t>5.7</w:t>
      </w:r>
      <w:r w:rsidR="004409E6" w:rsidRPr="001A0FD1">
        <w:rPr>
          <w:rFonts w:ascii="Arial" w:hAnsi="Arial" w:cs="Arial"/>
        </w:rPr>
        <w:tab/>
        <w:t>A participação na concorrência, na Forma Eletrônica se dará por meio da digitação da senha pessoal e intransferível do representante credenciado (operador da corretora de mercadorias) e subsequente encaminhamento da proposta de preços, exclusivamente por meio do</w:t>
      </w:r>
      <w:r w:rsidR="005905CA">
        <w:rPr>
          <w:rFonts w:ascii="Arial" w:hAnsi="Arial" w:cs="Arial"/>
        </w:rPr>
        <w:t xml:space="preserve"> sistema eletrônico, observados </w:t>
      </w:r>
      <w:r w:rsidR="004409E6" w:rsidRPr="001A0FD1">
        <w:rPr>
          <w:rFonts w:ascii="Arial" w:hAnsi="Arial" w:cs="Arial"/>
        </w:rPr>
        <w:t xml:space="preserve">data e horário limite estabelecido. </w:t>
      </w:r>
      <w:r w:rsidR="004409E6" w:rsidRPr="001A0FD1">
        <w:rPr>
          <w:rFonts w:ascii="Arial" w:hAnsi="Arial" w:cs="Arial"/>
        </w:rPr>
        <w:tab/>
      </w:r>
    </w:p>
    <w:p w14:paraId="07BDAF5C" w14:textId="519FE16C" w:rsidR="00235131" w:rsidRPr="00C961F6" w:rsidRDefault="00C961F6" w:rsidP="00C961F6">
      <w:pPr>
        <w:jc w:val="both"/>
        <w:rPr>
          <w:rFonts w:ascii="Arial" w:hAnsi="Arial" w:cs="Arial"/>
        </w:rPr>
      </w:pPr>
      <w:r>
        <w:rPr>
          <w:rFonts w:ascii="Arial" w:hAnsi="Arial" w:cs="Arial"/>
        </w:rPr>
        <w:t xml:space="preserve">5.8 </w:t>
      </w:r>
      <w:r w:rsidR="004409E6" w:rsidRPr="00C961F6">
        <w:rPr>
          <w:rFonts w:ascii="Arial" w:hAnsi="Arial" w:cs="Arial"/>
        </w:rPr>
        <w:t>Caberá ao fornecedor acompanhar as operações no sistema eletrônico durante a sessão pública d</w:t>
      </w:r>
      <w:r w:rsidR="00CF046D" w:rsidRPr="00C961F6">
        <w:rPr>
          <w:rFonts w:ascii="Arial" w:hAnsi="Arial" w:cs="Arial"/>
        </w:rPr>
        <w:t>a</w:t>
      </w:r>
      <w:r w:rsidR="004409E6" w:rsidRPr="00C961F6">
        <w:rPr>
          <w:rFonts w:ascii="Arial" w:hAnsi="Arial" w:cs="Arial"/>
        </w:rPr>
        <w:t xml:space="preserve"> concorrência, ficando responsável pelo ônus decorrente da perda </w:t>
      </w:r>
      <w:r w:rsidR="004409E6" w:rsidRPr="00C961F6">
        <w:rPr>
          <w:rFonts w:ascii="Arial" w:hAnsi="Arial" w:cs="Arial"/>
        </w:rPr>
        <w:lastRenderedPageBreak/>
        <w:t>de negócios diante da inobservância de quaisquer mensagens emitidas pelo sistema ou da desconexão do seu representante;</w:t>
      </w:r>
    </w:p>
    <w:p w14:paraId="22D64E9B" w14:textId="675B4147" w:rsidR="00235131" w:rsidRPr="005905CA" w:rsidRDefault="005905CA" w:rsidP="005905CA">
      <w:pPr>
        <w:jc w:val="both"/>
        <w:rPr>
          <w:rFonts w:ascii="Arial" w:hAnsi="Arial" w:cs="Arial"/>
        </w:rPr>
      </w:pPr>
      <w:r>
        <w:rPr>
          <w:rFonts w:ascii="Arial" w:hAnsi="Arial" w:cs="Arial"/>
        </w:rPr>
        <w:t>5.9</w:t>
      </w:r>
      <w:r w:rsidR="00235131" w:rsidRPr="005905CA">
        <w:rPr>
          <w:rFonts w:ascii="Arial" w:hAnsi="Arial" w:cs="Arial"/>
        </w:rPr>
        <w:t xml:space="preserve"> </w:t>
      </w:r>
      <w:r w:rsidR="004409E6" w:rsidRPr="005905CA">
        <w:rPr>
          <w:rFonts w:ascii="Arial" w:hAnsi="Arial" w:cs="Arial"/>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r w:rsidR="00235131" w:rsidRPr="005905CA">
        <w:rPr>
          <w:rFonts w:ascii="Arial" w:hAnsi="Arial" w:cs="Arial"/>
        </w:rPr>
        <w:t>.</w:t>
      </w:r>
    </w:p>
    <w:p w14:paraId="79DD40E0" w14:textId="77777777" w:rsidR="00235131" w:rsidRPr="00235131" w:rsidRDefault="004409E6" w:rsidP="009301BA">
      <w:pPr>
        <w:pStyle w:val="PargrafodaLista"/>
        <w:numPr>
          <w:ilvl w:val="1"/>
          <w:numId w:val="24"/>
        </w:numPr>
        <w:ind w:left="0" w:firstLine="0"/>
        <w:jc w:val="both"/>
        <w:rPr>
          <w:rFonts w:ascii="Arial" w:hAnsi="Arial" w:cs="Arial"/>
        </w:rPr>
      </w:pPr>
      <w:r w:rsidRPr="00235131">
        <w:rPr>
          <w:rFonts w:ascii="Arial" w:hAnsi="Arial" w:cs="Arial"/>
        </w:rPr>
        <w:t xml:space="preserve"> Poderão</w:t>
      </w:r>
      <w:r w:rsidRPr="00235131">
        <w:rPr>
          <w:rFonts w:ascii="Arial" w:hAnsi="Arial" w:cs="Arial"/>
          <w:bCs/>
        </w:rPr>
        <w:t xml:space="preserve"> participar deste</w:t>
      </w:r>
      <w:r w:rsidR="00330526" w:rsidRPr="00235131">
        <w:rPr>
          <w:rFonts w:ascii="Arial" w:hAnsi="Arial" w:cs="Arial"/>
          <w:bCs/>
        </w:rPr>
        <w:t xml:space="preserve"> processo</w:t>
      </w:r>
      <w:r w:rsidRPr="00235131">
        <w:rPr>
          <w:rFonts w:ascii="Arial" w:hAnsi="Arial" w:cs="Arial"/>
          <w:bCs/>
        </w:rPr>
        <w:t xml:space="preserve"> interessados cujo ramo de atividade seja compatível com o objeto desta licitação.</w:t>
      </w:r>
    </w:p>
    <w:p w14:paraId="669B8629" w14:textId="77777777" w:rsidR="00235131" w:rsidRPr="00235131" w:rsidRDefault="00235131" w:rsidP="009301BA">
      <w:pPr>
        <w:pStyle w:val="PargrafodaLista"/>
        <w:numPr>
          <w:ilvl w:val="1"/>
          <w:numId w:val="24"/>
        </w:numPr>
        <w:ind w:left="0" w:firstLine="0"/>
        <w:jc w:val="both"/>
        <w:rPr>
          <w:rFonts w:ascii="Arial" w:hAnsi="Arial" w:cs="Arial"/>
        </w:rPr>
      </w:pPr>
      <w:r>
        <w:rPr>
          <w:rFonts w:ascii="Arial" w:hAnsi="Arial" w:cs="Arial"/>
          <w:bCs/>
        </w:rPr>
        <w:t xml:space="preserve"> </w:t>
      </w:r>
      <w:r w:rsidR="004409E6" w:rsidRPr="00235131">
        <w:rPr>
          <w:rFonts w:ascii="Arial" w:hAnsi="Arial" w:cs="Arial"/>
          <w:bCs/>
          <w:iCs/>
        </w:rPr>
        <w:t>Será concedido tratamento favorecido para as microempresas e empresas de pequeno porte, para as sociedades cooperativas mencionadas no artigo 34 da Lei nº 11.488, de 2007, para o agricultor familiar, o produtor rural pessoa física e para o microempreendedor individual - MEI, nos limites previstos da Lei Complementar nº 123,</w:t>
      </w:r>
      <w:r w:rsidR="004D123E" w:rsidRPr="00235131">
        <w:rPr>
          <w:rFonts w:ascii="Arial" w:hAnsi="Arial" w:cs="Arial"/>
          <w:bCs/>
          <w:iCs/>
        </w:rPr>
        <w:t xml:space="preserve"> </w:t>
      </w:r>
      <w:r w:rsidR="004409E6" w:rsidRPr="00235131">
        <w:rPr>
          <w:rFonts w:ascii="Arial" w:hAnsi="Arial" w:cs="Arial"/>
          <w:bCs/>
          <w:iCs/>
        </w:rPr>
        <w:t>de</w:t>
      </w:r>
      <w:r w:rsidR="004D123E" w:rsidRPr="00235131">
        <w:rPr>
          <w:rFonts w:ascii="Arial" w:hAnsi="Arial" w:cs="Arial"/>
          <w:bCs/>
          <w:iCs/>
        </w:rPr>
        <w:t xml:space="preserve"> </w:t>
      </w:r>
      <w:r w:rsidR="004409E6" w:rsidRPr="00235131">
        <w:rPr>
          <w:rFonts w:ascii="Arial" w:hAnsi="Arial" w:cs="Arial"/>
          <w:bCs/>
          <w:iCs/>
        </w:rPr>
        <w:t>2006.</w:t>
      </w:r>
      <w:r w:rsidR="004409E6" w:rsidRPr="00235131">
        <w:rPr>
          <w:rFonts w:ascii="Arial" w:hAnsi="Arial" w:cs="Arial"/>
          <w:bCs/>
          <w:iCs/>
        </w:rPr>
        <w:br/>
      </w:r>
      <w:r>
        <w:rPr>
          <w:rFonts w:ascii="Arial" w:hAnsi="Arial" w:cs="Arial"/>
          <w:bCs/>
          <w:iCs/>
        </w:rPr>
        <w:t xml:space="preserve">5.14 </w:t>
      </w:r>
      <w:r w:rsidR="004409E6" w:rsidRPr="00235131">
        <w:rPr>
          <w:rFonts w:ascii="Arial" w:hAnsi="Arial" w:cs="Arial"/>
          <w:bCs/>
          <w:i/>
        </w:rPr>
        <w:t xml:space="preserve"> </w:t>
      </w:r>
      <w:r w:rsidR="004409E6" w:rsidRPr="00235131">
        <w:rPr>
          <w:rFonts w:ascii="Arial" w:hAnsi="Arial" w:cs="Arial"/>
          <w:bCs/>
        </w:rPr>
        <w:t>Não poderão participar desta licitação os interessados:</w:t>
      </w:r>
    </w:p>
    <w:p w14:paraId="1A518554" w14:textId="62D215FF" w:rsidR="00235131" w:rsidRPr="00235131" w:rsidRDefault="004409E6" w:rsidP="009301BA">
      <w:pPr>
        <w:pStyle w:val="PargrafodaLista"/>
        <w:numPr>
          <w:ilvl w:val="1"/>
          <w:numId w:val="24"/>
        </w:numPr>
        <w:ind w:left="0" w:firstLine="0"/>
        <w:jc w:val="both"/>
        <w:rPr>
          <w:rFonts w:ascii="Arial" w:hAnsi="Arial" w:cs="Arial"/>
        </w:rPr>
      </w:pPr>
      <w:r w:rsidRPr="00235131">
        <w:rPr>
          <w:rFonts w:ascii="Arial" w:hAnsi="Arial" w:cs="Arial"/>
          <w:bCs/>
        </w:rPr>
        <w:t>Proibidos de participar de licitações e celebrar contratos administrativos, na forma da legislação vigente;</w:t>
      </w:r>
    </w:p>
    <w:p w14:paraId="2CE7CE56" w14:textId="77777777" w:rsidR="00235131" w:rsidRPr="00235131" w:rsidRDefault="004409E6" w:rsidP="009301BA">
      <w:pPr>
        <w:pStyle w:val="PargrafodaLista"/>
        <w:numPr>
          <w:ilvl w:val="2"/>
          <w:numId w:val="25"/>
        </w:numPr>
        <w:ind w:left="0" w:firstLine="0"/>
        <w:jc w:val="both"/>
        <w:rPr>
          <w:rFonts w:ascii="Arial" w:hAnsi="Arial" w:cs="Arial"/>
        </w:rPr>
      </w:pPr>
      <w:r w:rsidRPr="00235131">
        <w:rPr>
          <w:rFonts w:ascii="Arial" w:hAnsi="Arial" w:cs="Arial"/>
          <w:bCs/>
        </w:rPr>
        <w:t>Que não atendam às condições deste Edital e seu(s) anexo(s);</w:t>
      </w:r>
    </w:p>
    <w:p w14:paraId="06F4F5BC" w14:textId="77777777" w:rsidR="00235131" w:rsidRPr="00235131" w:rsidRDefault="00235131" w:rsidP="009301BA">
      <w:pPr>
        <w:pStyle w:val="PargrafodaLista"/>
        <w:numPr>
          <w:ilvl w:val="2"/>
          <w:numId w:val="25"/>
        </w:numPr>
        <w:ind w:left="0" w:firstLine="0"/>
        <w:jc w:val="both"/>
        <w:rPr>
          <w:rFonts w:ascii="Arial" w:hAnsi="Arial" w:cs="Arial"/>
        </w:rPr>
      </w:pPr>
      <w:r>
        <w:rPr>
          <w:rFonts w:ascii="Arial" w:hAnsi="Arial" w:cs="Arial"/>
          <w:bCs/>
        </w:rPr>
        <w:t xml:space="preserve"> </w:t>
      </w:r>
      <w:r w:rsidR="004409E6" w:rsidRPr="00235131">
        <w:rPr>
          <w:rFonts w:ascii="Arial" w:hAnsi="Arial" w:cs="Arial"/>
          <w:bCs/>
        </w:rPr>
        <w:t>Estrangeiros que não tenham representação legal no Brasil com poderes expressos para receber citação e responder administrativa ou judicialmente;</w:t>
      </w:r>
    </w:p>
    <w:p w14:paraId="494694BF" w14:textId="77777777" w:rsidR="00235131" w:rsidRPr="00235131" w:rsidRDefault="00235131" w:rsidP="009301BA">
      <w:pPr>
        <w:pStyle w:val="PargrafodaLista"/>
        <w:numPr>
          <w:ilvl w:val="2"/>
          <w:numId w:val="25"/>
        </w:numPr>
        <w:ind w:left="0" w:firstLine="0"/>
        <w:jc w:val="both"/>
        <w:rPr>
          <w:rFonts w:ascii="Arial" w:hAnsi="Arial" w:cs="Arial"/>
        </w:rPr>
      </w:pPr>
      <w:r>
        <w:rPr>
          <w:rFonts w:ascii="Arial" w:hAnsi="Arial" w:cs="Arial"/>
          <w:bCs/>
        </w:rPr>
        <w:t xml:space="preserve"> </w:t>
      </w:r>
      <w:r w:rsidR="004409E6" w:rsidRPr="00235131">
        <w:rPr>
          <w:rFonts w:ascii="Arial" w:eastAsia="Arial Unicode MS" w:hAnsi="Arial" w:cs="Arial"/>
        </w:rPr>
        <w:t xml:space="preserve">Que se enquadrem nas vedações previstas no artigo 14 da Lei nº 14.133/2021; </w:t>
      </w:r>
    </w:p>
    <w:p w14:paraId="5541353B" w14:textId="77777777" w:rsidR="00235131" w:rsidRDefault="004409E6" w:rsidP="009301BA">
      <w:pPr>
        <w:pStyle w:val="PargrafodaLista"/>
        <w:numPr>
          <w:ilvl w:val="2"/>
          <w:numId w:val="25"/>
        </w:numPr>
        <w:ind w:left="0" w:firstLine="0"/>
        <w:jc w:val="both"/>
        <w:rPr>
          <w:rFonts w:ascii="Arial" w:hAnsi="Arial" w:cs="Arial"/>
        </w:rPr>
      </w:pPr>
      <w:r w:rsidRPr="00235131">
        <w:rPr>
          <w:rFonts w:ascii="Arial" w:hAnsi="Arial" w:cs="Arial"/>
        </w:rPr>
        <w:t xml:space="preserve">  Pessoa física ou jurídica que se encontre, ao tempo da licitação, impossibilitada de participar da licitação em decorrência de sanção que lhe foi imposta;</w:t>
      </w:r>
    </w:p>
    <w:p w14:paraId="7C5EA232" w14:textId="77777777" w:rsidR="00235131" w:rsidRDefault="004409E6" w:rsidP="009301BA">
      <w:pPr>
        <w:pStyle w:val="PargrafodaLista"/>
        <w:numPr>
          <w:ilvl w:val="2"/>
          <w:numId w:val="25"/>
        </w:numPr>
        <w:ind w:left="0" w:firstLine="0"/>
        <w:jc w:val="both"/>
        <w:rPr>
          <w:rFonts w:ascii="Arial" w:hAnsi="Arial" w:cs="Arial"/>
        </w:rPr>
      </w:pPr>
      <w:r w:rsidRPr="00235131">
        <w:rPr>
          <w:rFonts w:ascii="Arial"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bookmarkStart w:id="3" w:name="art14v"/>
      <w:bookmarkEnd w:id="3"/>
    </w:p>
    <w:p w14:paraId="12D69B95" w14:textId="77777777" w:rsidR="00235131" w:rsidRDefault="004409E6" w:rsidP="009301BA">
      <w:pPr>
        <w:pStyle w:val="PargrafodaLista"/>
        <w:numPr>
          <w:ilvl w:val="2"/>
          <w:numId w:val="25"/>
        </w:numPr>
        <w:ind w:left="0" w:firstLine="0"/>
        <w:jc w:val="both"/>
        <w:rPr>
          <w:rFonts w:ascii="Arial" w:hAnsi="Arial" w:cs="Arial"/>
        </w:rPr>
      </w:pPr>
      <w:r w:rsidRPr="00235131">
        <w:rPr>
          <w:rFonts w:ascii="Arial" w:hAnsi="Arial" w:cs="Arial"/>
        </w:rPr>
        <w:t>empresas controladoras, controladas ou coligadas, nos termos da </w:t>
      </w:r>
      <w:hyperlink r:id="rId11" w:history="1">
        <w:r w:rsidRPr="00235131">
          <w:rPr>
            <w:rStyle w:val="Hyperlink"/>
            <w:rFonts w:ascii="Arial" w:hAnsi="Arial" w:cs="Arial"/>
            <w:color w:val="auto"/>
          </w:rPr>
          <w:t>Lei nº 6.404, de 15 de dezembro de 1976</w:t>
        </w:r>
      </w:hyperlink>
      <w:r w:rsidRPr="00235131">
        <w:rPr>
          <w:rFonts w:ascii="Arial" w:hAnsi="Arial" w:cs="Arial"/>
        </w:rPr>
        <w:t>, concorrendo entre si;</w:t>
      </w:r>
      <w:bookmarkStart w:id="4" w:name="art14vi"/>
      <w:bookmarkEnd w:id="4"/>
    </w:p>
    <w:p w14:paraId="18108495" w14:textId="77777777" w:rsidR="00235131" w:rsidRDefault="004409E6" w:rsidP="009301BA">
      <w:pPr>
        <w:pStyle w:val="PargrafodaLista"/>
        <w:numPr>
          <w:ilvl w:val="2"/>
          <w:numId w:val="25"/>
        </w:numPr>
        <w:ind w:left="0" w:firstLine="0"/>
        <w:jc w:val="both"/>
        <w:rPr>
          <w:rFonts w:ascii="Arial" w:hAnsi="Arial" w:cs="Arial"/>
        </w:rPr>
      </w:pPr>
      <w:r w:rsidRPr="00235131">
        <w:rPr>
          <w:rFonts w:ascii="Arial" w:hAnsi="Arial" w:cs="Arial"/>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F799243" w14:textId="77777777" w:rsidR="00235131" w:rsidRDefault="004409E6" w:rsidP="009301BA">
      <w:pPr>
        <w:pStyle w:val="PargrafodaLista"/>
        <w:numPr>
          <w:ilvl w:val="2"/>
          <w:numId w:val="25"/>
        </w:numPr>
        <w:ind w:left="0" w:firstLine="0"/>
        <w:jc w:val="both"/>
        <w:rPr>
          <w:rFonts w:ascii="Arial" w:hAnsi="Arial" w:cs="Arial"/>
        </w:rPr>
      </w:pPr>
      <w:r w:rsidRPr="00235131">
        <w:rPr>
          <w:rFonts w:ascii="Arial" w:hAnsi="Arial" w:cs="Arial"/>
        </w:rPr>
        <w:t>Organizações da Sociedade Civil de Interesse Público - OSCIP, atuando nessa condição (Acórdão nº 746/2014-TCU-Plenário).</w:t>
      </w:r>
    </w:p>
    <w:p w14:paraId="698A6874" w14:textId="47255D50" w:rsidR="004409E6" w:rsidRPr="00235131" w:rsidRDefault="004409E6" w:rsidP="009301BA">
      <w:pPr>
        <w:pStyle w:val="PargrafodaLista"/>
        <w:numPr>
          <w:ilvl w:val="2"/>
          <w:numId w:val="25"/>
        </w:numPr>
        <w:ind w:left="0" w:firstLine="0"/>
        <w:jc w:val="both"/>
        <w:rPr>
          <w:rFonts w:ascii="Arial" w:hAnsi="Arial" w:cs="Arial"/>
        </w:rPr>
      </w:pPr>
      <w:r w:rsidRPr="00235131">
        <w:rPr>
          <w:rFonts w:ascii="Arial" w:hAnsi="Arial" w:cs="Arial"/>
        </w:rPr>
        <w:t xml:space="preserve">Qualquer dúvida em relação ao acesso no sistema operacional, poderá ser esclarecida ou através de uma empresa associada ou pelos telefones: Curitiba-PR (41) 3097-4600, ou através da Bolsa de Licitações do Brasil ou pelo e-mail </w:t>
      </w:r>
      <w:hyperlink r:id="rId12" w:history="1">
        <w:r w:rsidRPr="00235131">
          <w:rPr>
            <w:rStyle w:val="Hyperlink"/>
            <w:rFonts w:ascii="Arial" w:hAnsi="Arial" w:cs="Arial"/>
            <w:color w:val="auto"/>
          </w:rPr>
          <w:t>contato@bll.org.br</w:t>
        </w:r>
      </w:hyperlink>
      <w:r w:rsidRPr="00235131">
        <w:rPr>
          <w:rFonts w:ascii="Arial" w:hAnsi="Arial" w:cs="Arial"/>
        </w:rPr>
        <w:t>.</w:t>
      </w:r>
    </w:p>
    <w:p w14:paraId="7DD61FB3" w14:textId="77777777" w:rsidR="004409E6" w:rsidRPr="001A0FD1" w:rsidRDefault="004409E6" w:rsidP="00235131">
      <w:pPr>
        <w:jc w:val="both"/>
        <w:rPr>
          <w:rFonts w:ascii="Arial" w:hAnsi="Arial" w:cs="Arial"/>
        </w:rPr>
      </w:pPr>
    </w:p>
    <w:p w14:paraId="1A8B1602" w14:textId="77777777" w:rsidR="004409E6" w:rsidRPr="00235131" w:rsidRDefault="004409E6" w:rsidP="00235131">
      <w:pPr>
        <w:pStyle w:val="Nivel01"/>
        <w:rPr>
          <w:rFonts w:ascii="Arial" w:hAnsi="Arial" w:cs="Arial"/>
          <w:sz w:val="24"/>
          <w:szCs w:val="24"/>
        </w:rPr>
      </w:pPr>
      <w:r w:rsidRPr="00235131">
        <w:rPr>
          <w:rFonts w:ascii="Arial" w:hAnsi="Arial" w:cs="Arial"/>
          <w:sz w:val="24"/>
          <w:szCs w:val="24"/>
        </w:rPr>
        <w:lastRenderedPageBreak/>
        <w:t>DA APRESENTAÇÃO DA PROPOSTA E DOS DOCUMENTOS DE HABILITAÇÃO</w:t>
      </w:r>
    </w:p>
    <w:p w14:paraId="64D8077E" w14:textId="6761545A" w:rsidR="004409E6" w:rsidRPr="001A0FD1" w:rsidRDefault="004409E6" w:rsidP="004409E6">
      <w:pPr>
        <w:numPr>
          <w:ilvl w:val="1"/>
          <w:numId w:val="1"/>
        </w:numPr>
        <w:spacing w:before="120" w:after="120" w:line="276" w:lineRule="auto"/>
        <w:ind w:left="0" w:firstLine="0"/>
        <w:jc w:val="both"/>
        <w:rPr>
          <w:rFonts w:ascii="Arial" w:hAnsi="Arial" w:cs="Arial"/>
        </w:rPr>
      </w:pPr>
      <w:r w:rsidRPr="001A0FD1">
        <w:rPr>
          <w:rFonts w:ascii="Arial" w:hAnsi="Arial" w:cs="Arial"/>
        </w:rPr>
        <w:t xml:space="preserve">Os licitantes encaminharão, exclusivamente por meio do sistema, os documentos de habilitação exigidos no edital, proposta com a descrição do objeto ofertado e o preço, até a data e o horário </w:t>
      </w:r>
      <w:r w:rsidR="001F5B9A" w:rsidRPr="001A0FD1">
        <w:rPr>
          <w:rFonts w:ascii="Arial" w:hAnsi="Arial" w:cs="Arial"/>
        </w:rPr>
        <w:t xml:space="preserve">limite </w:t>
      </w:r>
      <w:r w:rsidRPr="001A0FD1">
        <w:rPr>
          <w:rFonts w:ascii="Arial" w:hAnsi="Arial" w:cs="Arial"/>
        </w:rPr>
        <w:t xml:space="preserve">estabelecidos </w:t>
      </w:r>
      <w:r w:rsidR="001F5B9A" w:rsidRPr="001A0FD1">
        <w:rPr>
          <w:rFonts w:ascii="Arial" w:hAnsi="Arial" w:cs="Arial"/>
        </w:rPr>
        <w:t xml:space="preserve">neste instrumento. </w:t>
      </w:r>
    </w:p>
    <w:p w14:paraId="4EA45287" w14:textId="633BC3B0" w:rsidR="004409E6" w:rsidRPr="001A0FD1" w:rsidRDefault="004409E6" w:rsidP="004409E6">
      <w:pPr>
        <w:numPr>
          <w:ilvl w:val="1"/>
          <w:numId w:val="1"/>
        </w:numPr>
        <w:spacing w:before="120" w:after="120" w:line="276" w:lineRule="auto"/>
        <w:ind w:left="0" w:firstLine="0"/>
        <w:jc w:val="both"/>
        <w:rPr>
          <w:rFonts w:ascii="Arial" w:hAnsi="Arial" w:cs="Arial"/>
        </w:rPr>
      </w:pPr>
      <w:r w:rsidRPr="001A0FD1">
        <w:rPr>
          <w:rFonts w:ascii="Arial" w:hAnsi="Arial" w:cs="Arial"/>
        </w:rPr>
        <w:t xml:space="preserve">O envio da proposta, </w:t>
      </w:r>
      <w:r w:rsidR="001F5B9A" w:rsidRPr="001A0FD1">
        <w:rPr>
          <w:rFonts w:ascii="Arial" w:hAnsi="Arial" w:cs="Arial"/>
        </w:rPr>
        <w:t xml:space="preserve">e </w:t>
      </w:r>
      <w:r w:rsidRPr="001A0FD1">
        <w:rPr>
          <w:rFonts w:ascii="Arial" w:hAnsi="Arial" w:cs="Arial"/>
        </w:rPr>
        <w:t>dos documentos de habilitação exigidos neste Edital, ocorrerá por meio de chave de acesso e senha.</w:t>
      </w:r>
    </w:p>
    <w:p w14:paraId="10FED226" w14:textId="77777777" w:rsidR="004409E6" w:rsidRPr="001A0FD1" w:rsidRDefault="004409E6" w:rsidP="004409E6">
      <w:pPr>
        <w:numPr>
          <w:ilvl w:val="1"/>
          <w:numId w:val="1"/>
        </w:numPr>
        <w:spacing w:before="120" w:after="120" w:line="276" w:lineRule="auto"/>
        <w:ind w:left="0" w:firstLine="0"/>
        <w:jc w:val="both"/>
        <w:rPr>
          <w:rFonts w:ascii="Arial" w:hAnsi="Arial" w:cs="Arial"/>
        </w:rPr>
      </w:pPr>
      <w:r w:rsidRPr="001A0FD1">
        <w:rPr>
          <w:rFonts w:ascii="Arial" w:eastAsia="Arial" w:hAnsi="Arial" w:cs="Arial"/>
        </w:rPr>
        <w:t>As Microempresas e Empresas de Pequeno Porte deverão encaminhar a documentação de habilitação, ainda que haja alguma restrição de regularidade fiscal e trabalhista, nos termos do art. 43, § 1º da LC nº 123, de 2006.</w:t>
      </w:r>
    </w:p>
    <w:p w14:paraId="1AD0ABC3" w14:textId="77777777" w:rsidR="004409E6" w:rsidRPr="001A0FD1" w:rsidRDefault="004409E6" w:rsidP="004409E6">
      <w:pPr>
        <w:numPr>
          <w:ilvl w:val="1"/>
          <w:numId w:val="1"/>
        </w:numPr>
        <w:spacing w:before="120" w:after="120" w:line="276" w:lineRule="auto"/>
        <w:ind w:left="0" w:firstLine="0"/>
        <w:jc w:val="both"/>
        <w:rPr>
          <w:rFonts w:ascii="Arial" w:hAnsi="Arial" w:cs="Arial"/>
        </w:rPr>
      </w:pPr>
      <w:r w:rsidRPr="001A0FD1">
        <w:rPr>
          <w:rFonts w:ascii="Arial" w:eastAsia="Arial" w:hAnsi="Arial" w:cs="Arial"/>
        </w:rPr>
        <w:t xml:space="preserve">Documentos obtidos na rede Internet serão aceitos e considerados como originais ainda que sejam apresentados através de cópia simples, desde que seja possível a sua verificação e confirmação de validade pela Agente de Contratação, na fase de habilitação. </w:t>
      </w:r>
    </w:p>
    <w:p w14:paraId="525A14E8" w14:textId="77777777" w:rsidR="004409E6" w:rsidRPr="001A0FD1" w:rsidRDefault="004409E6" w:rsidP="004409E6">
      <w:pPr>
        <w:numPr>
          <w:ilvl w:val="1"/>
          <w:numId w:val="1"/>
        </w:numPr>
        <w:spacing w:before="120" w:after="120" w:line="276" w:lineRule="auto"/>
        <w:ind w:left="0" w:firstLine="0"/>
        <w:jc w:val="both"/>
        <w:rPr>
          <w:rFonts w:ascii="Arial" w:hAnsi="Arial" w:cs="Arial"/>
        </w:rPr>
      </w:pPr>
      <w:r w:rsidRPr="001A0FD1">
        <w:rPr>
          <w:rFonts w:ascii="Arial" w:eastAsia="Arial" w:hAnsi="Arial" w:cs="Arial"/>
        </w:rPr>
        <w:t>O licitante deverá declarar em campo próprio do sistema, sendo que a falsidade da declaração sujeitará o licitante às sanções legais.</w:t>
      </w:r>
    </w:p>
    <w:p w14:paraId="64E0E38B" w14:textId="74E76EA2" w:rsidR="004409E6" w:rsidRPr="001A0FD1" w:rsidRDefault="00235131" w:rsidP="004409E6">
      <w:pPr>
        <w:spacing w:before="120" w:after="120" w:line="276" w:lineRule="auto"/>
        <w:jc w:val="both"/>
        <w:rPr>
          <w:rFonts w:ascii="Arial" w:hAnsi="Arial" w:cs="Arial"/>
        </w:rPr>
      </w:pPr>
      <w:r>
        <w:rPr>
          <w:rFonts w:ascii="Arial" w:hAnsi="Arial" w:cs="Arial"/>
        </w:rPr>
        <w:t xml:space="preserve">6.5.1 </w:t>
      </w:r>
      <w:r w:rsidR="004409E6" w:rsidRPr="001A0FD1">
        <w:rPr>
          <w:rFonts w:ascii="Arial" w:eastAsia="Arial" w:hAnsi="Arial" w:cs="Arial"/>
        </w:rPr>
        <w:t>O cumprimento dos requisitos para habilitação e a conformidade de sua proposta com as exigências do edital, respondendo o declarante pela veracidade das suas informações, na forma da lei.</w:t>
      </w:r>
    </w:p>
    <w:p w14:paraId="0717F4A1" w14:textId="77777777" w:rsidR="00235131" w:rsidRPr="00235131" w:rsidRDefault="00235131" w:rsidP="009301BA">
      <w:pPr>
        <w:pStyle w:val="PargrafodaLista"/>
        <w:numPr>
          <w:ilvl w:val="0"/>
          <w:numId w:val="17"/>
        </w:numPr>
        <w:spacing w:before="120" w:after="120" w:line="276" w:lineRule="auto"/>
        <w:jc w:val="both"/>
        <w:rPr>
          <w:rFonts w:ascii="Arial" w:eastAsia="Arial" w:hAnsi="Arial" w:cs="Arial"/>
          <w:vanish/>
        </w:rPr>
      </w:pPr>
    </w:p>
    <w:p w14:paraId="3C5E2A53" w14:textId="77777777" w:rsidR="00235131" w:rsidRPr="00235131" w:rsidRDefault="00235131" w:rsidP="009301BA">
      <w:pPr>
        <w:pStyle w:val="PargrafodaLista"/>
        <w:numPr>
          <w:ilvl w:val="0"/>
          <w:numId w:val="17"/>
        </w:numPr>
        <w:spacing w:before="120" w:after="120" w:line="276" w:lineRule="auto"/>
        <w:jc w:val="both"/>
        <w:rPr>
          <w:rFonts w:ascii="Arial" w:eastAsia="Arial" w:hAnsi="Arial" w:cs="Arial"/>
          <w:vanish/>
        </w:rPr>
      </w:pPr>
    </w:p>
    <w:p w14:paraId="74D044F4" w14:textId="77777777" w:rsidR="00235131" w:rsidRPr="00235131" w:rsidRDefault="00235131" w:rsidP="009301BA">
      <w:pPr>
        <w:pStyle w:val="PargrafodaLista"/>
        <w:numPr>
          <w:ilvl w:val="1"/>
          <w:numId w:val="17"/>
        </w:numPr>
        <w:spacing w:before="120" w:after="120" w:line="276" w:lineRule="auto"/>
        <w:jc w:val="both"/>
        <w:rPr>
          <w:rFonts w:ascii="Arial" w:eastAsia="Arial" w:hAnsi="Arial" w:cs="Arial"/>
          <w:vanish/>
        </w:rPr>
      </w:pPr>
    </w:p>
    <w:p w14:paraId="22862E7A" w14:textId="038A89AC" w:rsidR="004409E6" w:rsidRPr="001A0FD1" w:rsidRDefault="004409E6" w:rsidP="009301BA">
      <w:pPr>
        <w:pStyle w:val="PargrafodaLista"/>
        <w:numPr>
          <w:ilvl w:val="2"/>
          <w:numId w:val="17"/>
        </w:numPr>
        <w:spacing w:before="120" w:after="120" w:line="276" w:lineRule="auto"/>
        <w:ind w:left="0" w:firstLine="0"/>
        <w:jc w:val="both"/>
        <w:rPr>
          <w:rFonts w:ascii="Arial" w:hAnsi="Arial" w:cs="Arial"/>
        </w:rPr>
      </w:pPr>
      <w:r w:rsidRPr="001A0FD1">
        <w:rPr>
          <w:rFonts w:ascii="Arial" w:eastAsia="Arial" w:hAnsi="Arial" w:cs="Arial"/>
        </w:rPr>
        <w:t xml:space="preserve">Que cumpre as exigências de reserva de cargos para pessoa com deficiência e para reabilitado da Previdência Social, previstas em lei e em outras normas especificas. </w:t>
      </w:r>
    </w:p>
    <w:p w14:paraId="10B1D624" w14:textId="26B3E64C" w:rsidR="004409E6" w:rsidRPr="001A0FD1" w:rsidRDefault="004409E6" w:rsidP="009301BA">
      <w:pPr>
        <w:pStyle w:val="PargrafodaLista"/>
        <w:numPr>
          <w:ilvl w:val="2"/>
          <w:numId w:val="17"/>
        </w:numPr>
        <w:spacing w:before="120" w:after="120" w:line="276" w:lineRule="auto"/>
        <w:ind w:left="0" w:firstLine="0"/>
        <w:jc w:val="both"/>
        <w:rPr>
          <w:rFonts w:ascii="Arial" w:hAnsi="Arial" w:cs="Arial"/>
        </w:rPr>
      </w:pPr>
      <w:r w:rsidRPr="001A0FD1">
        <w:rPr>
          <w:rFonts w:ascii="Arial" w:hAnsi="Arial" w:cs="Arial"/>
        </w:rPr>
        <w:t>O cumprimento dos requisitos legais para qualificação como microempresa e ou empresa de pequeno porte, microempreendedor individual, produtor rural pessoa física, agricultor familiar ou sociedade cooperativa de consumo, se for o caso, estando apto a usufruir do tratamento favorecido estabelecido nos artigos 42 ao 49 da Lei Complementar nº 123/2006.</w:t>
      </w:r>
    </w:p>
    <w:p w14:paraId="1170D210" w14:textId="77777777" w:rsidR="004409E6" w:rsidRPr="001A0FD1" w:rsidRDefault="004409E6" w:rsidP="009301BA">
      <w:pPr>
        <w:pStyle w:val="PargrafodaLista"/>
        <w:numPr>
          <w:ilvl w:val="2"/>
          <w:numId w:val="17"/>
        </w:numPr>
        <w:spacing w:before="120" w:after="120" w:line="276" w:lineRule="auto"/>
        <w:ind w:left="0" w:firstLine="0"/>
        <w:jc w:val="both"/>
        <w:rPr>
          <w:rFonts w:ascii="Arial" w:hAnsi="Arial" w:cs="Arial"/>
        </w:rPr>
      </w:pPr>
      <w:r w:rsidRPr="001A0FD1">
        <w:rPr>
          <w:rFonts w:ascii="Arial" w:hAnsi="Arial" w:cs="Arial"/>
        </w:rPr>
        <w:t xml:space="preserve">Declaração de observância do limite de R$ 4.800.000,00 na licitação, limitada às microempresas e às empresas de pequeno porte que, no ano calendário de realização da licitação, ainda não tenham celebrado contratos com a administração pública cujos valores somados extrapolem a receita bruta máxima admitida para fins de enquadramento como empresa de pequeno porte. </w:t>
      </w:r>
    </w:p>
    <w:p w14:paraId="30375F05" w14:textId="77777777" w:rsidR="004409E6" w:rsidRPr="001A0FD1" w:rsidRDefault="004409E6" w:rsidP="009301BA">
      <w:pPr>
        <w:pStyle w:val="PargrafodaLista"/>
        <w:numPr>
          <w:ilvl w:val="2"/>
          <w:numId w:val="17"/>
        </w:numPr>
        <w:spacing w:before="120" w:after="120" w:line="276" w:lineRule="auto"/>
        <w:ind w:left="0" w:firstLine="0"/>
        <w:jc w:val="both"/>
        <w:rPr>
          <w:rFonts w:ascii="Arial" w:hAnsi="Arial" w:cs="Arial"/>
        </w:rPr>
      </w:pPr>
      <w:r w:rsidRPr="001A0FD1">
        <w:rPr>
          <w:rFonts w:ascii="Arial" w:hAnsi="Arial" w:cs="Arial"/>
        </w:rPr>
        <w:t xml:space="preserve">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da entrega da proposta. </w:t>
      </w:r>
    </w:p>
    <w:p w14:paraId="574506ED" w14:textId="77777777" w:rsidR="004409E6" w:rsidRPr="001A0FD1" w:rsidRDefault="004409E6" w:rsidP="004409E6">
      <w:pPr>
        <w:numPr>
          <w:ilvl w:val="1"/>
          <w:numId w:val="1"/>
        </w:numPr>
        <w:spacing w:before="120" w:after="120" w:line="276" w:lineRule="auto"/>
        <w:ind w:left="0" w:firstLine="0"/>
        <w:jc w:val="both"/>
        <w:rPr>
          <w:rFonts w:ascii="Arial" w:hAnsi="Arial" w:cs="Arial"/>
        </w:rPr>
      </w:pPr>
      <w:r w:rsidRPr="001A0FD1">
        <w:rPr>
          <w:rFonts w:ascii="Arial" w:hAnsi="Arial" w:cs="Arial"/>
        </w:rPr>
        <w:t>Caso a plataforma não disponha do campo próprio de que trata o item 5.5 para todas as declarações citadas, será aceito a declaração simplificada de que o sistema dispor.</w:t>
      </w:r>
    </w:p>
    <w:p w14:paraId="0E279036" w14:textId="77777777" w:rsidR="004409E6" w:rsidRPr="001A0FD1" w:rsidRDefault="004409E6" w:rsidP="004409E6">
      <w:pPr>
        <w:numPr>
          <w:ilvl w:val="1"/>
          <w:numId w:val="1"/>
        </w:numPr>
        <w:spacing w:before="120" w:after="120" w:line="276" w:lineRule="auto"/>
        <w:ind w:left="0" w:firstLine="0"/>
        <w:jc w:val="both"/>
        <w:rPr>
          <w:rFonts w:ascii="Arial" w:hAnsi="Arial" w:cs="Arial"/>
        </w:rPr>
      </w:pPr>
      <w:r w:rsidRPr="001A0FD1">
        <w:rPr>
          <w:rFonts w:ascii="Arial" w:hAnsi="Arial" w:cs="Arial"/>
        </w:rPr>
        <w:lastRenderedPageBreak/>
        <w:t xml:space="preserve">Incumbirá ao licitante acompanhar as operações no sistema eletrônico durante a sessão pública da concorrência, ficando responsável pelo ônus decorrente da perda de negócios, diante da inobservância de quaisquer mensagens emitidas pelo sistema ou de sua desconexão. </w:t>
      </w:r>
    </w:p>
    <w:p w14:paraId="1ED4207D" w14:textId="77777777" w:rsidR="004409E6" w:rsidRPr="001A0FD1" w:rsidRDefault="004409E6" w:rsidP="004409E6">
      <w:pPr>
        <w:numPr>
          <w:ilvl w:val="1"/>
          <w:numId w:val="1"/>
        </w:numPr>
        <w:spacing w:before="120" w:after="120" w:line="276" w:lineRule="auto"/>
        <w:ind w:left="0" w:firstLine="0"/>
        <w:jc w:val="both"/>
        <w:rPr>
          <w:rFonts w:ascii="Arial" w:hAnsi="Arial" w:cs="Arial"/>
        </w:rPr>
      </w:pPr>
      <w:r w:rsidRPr="001A0FD1">
        <w:rPr>
          <w:rFonts w:ascii="Arial" w:hAnsi="Arial" w:cs="Arial"/>
        </w:rPr>
        <w:t>Até a abertura da sessão pública, os licitantes poderão retirar ou substituir a proposta e os documentos de habilitação anteriormente inseridos no sistema;</w:t>
      </w:r>
    </w:p>
    <w:p w14:paraId="4AEF3014" w14:textId="77777777" w:rsidR="004409E6" w:rsidRPr="001A0FD1" w:rsidRDefault="004409E6" w:rsidP="004409E6">
      <w:pPr>
        <w:numPr>
          <w:ilvl w:val="1"/>
          <w:numId w:val="1"/>
        </w:numPr>
        <w:spacing w:before="120" w:after="120" w:line="276" w:lineRule="auto"/>
        <w:ind w:left="0" w:firstLine="0"/>
        <w:jc w:val="both"/>
        <w:rPr>
          <w:rFonts w:ascii="Arial" w:hAnsi="Arial" w:cs="Arial"/>
        </w:rPr>
      </w:pPr>
      <w:r w:rsidRPr="001A0FD1">
        <w:rPr>
          <w:rFonts w:ascii="Arial" w:hAnsi="Arial" w:cs="Arial"/>
        </w:rPr>
        <w:t>Não será estabelecida, nessa etapa do certame, ordem de classificação entre as propostas apresentadas, o que somente ocorrerá após a realização dos procedimentos de negociação e julgamento da proposta.</w:t>
      </w:r>
    </w:p>
    <w:p w14:paraId="551452D8" w14:textId="77777777" w:rsidR="004409E6" w:rsidRPr="001A0FD1" w:rsidRDefault="004409E6" w:rsidP="004409E6">
      <w:pPr>
        <w:numPr>
          <w:ilvl w:val="1"/>
          <w:numId w:val="1"/>
        </w:numPr>
        <w:spacing w:before="120" w:after="120" w:line="276" w:lineRule="auto"/>
        <w:ind w:left="0" w:firstLine="0"/>
        <w:jc w:val="both"/>
        <w:rPr>
          <w:rFonts w:ascii="Arial" w:hAnsi="Arial" w:cs="Arial"/>
        </w:rPr>
      </w:pPr>
      <w:r w:rsidRPr="001A0FD1">
        <w:rPr>
          <w:rFonts w:ascii="Arial" w:hAnsi="Arial" w:cs="Arial"/>
        </w:rPr>
        <w:t>Os documentos que compõem a proposta e a habilitação do licitante melhor classificado somente serão disponibilizados para avaliação da agente de contratação e para acesso público após o encerramento do envio de lances.</w:t>
      </w:r>
    </w:p>
    <w:p w14:paraId="2EA1A7DC" w14:textId="77777777" w:rsidR="004409E6" w:rsidRPr="001A0FD1" w:rsidRDefault="004409E6" w:rsidP="004409E6">
      <w:pPr>
        <w:pStyle w:val="Nivel01"/>
        <w:ind w:left="0" w:firstLine="0"/>
        <w:rPr>
          <w:rFonts w:ascii="Arial" w:hAnsi="Arial" w:cs="Arial"/>
          <w:color w:val="auto"/>
          <w:sz w:val="24"/>
          <w:szCs w:val="24"/>
        </w:rPr>
      </w:pPr>
      <w:r w:rsidRPr="001A0FD1">
        <w:rPr>
          <w:rFonts w:ascii="Arial" w:hAnsi="Arial" w:cs="Arial"/>
          <w:color w:val="auto"/>
          <w:sz w:val="24"/>
          <w:szCs w:val="24"/>
        </w:rPr>
        <w:t>DO PREENCHIMENTO DA PROPOSTA</w:t>
      </w:r>
    </w:p>
    <w:p w14:paraId="55DB38B6" w14:textId="39751B2B" w:rsidR="004409E6" w:rsidRPr="00E32E3C" w:rsidRDefault="004409E6" w:rsidP="00E32E3C">
      <w:pPr>
        <w:numPr>
          <w:ilvl w:val="1"/>
          <w:numId w:val="1"/>
        </w:numPr>
        <w:spacing w:before="120" w:after="120" w:line="276" w:lineRule="auto"/>
        <w:ind w:left="0" w:firstLine="0"/>
        <w:jc w:val="both"/>
        <w:rPr>
          <w:rFonts w:ascii="Arial" w:hAnsi="Arial" w:cs="Arial"/>
        </w:rPr>
      </w:pPr>
      <w:r w:rsidRPr="001A0FD1">
        <w:rPr>
          <w:rFonts w:ascii="Arial" w:hAnsi="Arial" w:cs="Arial"/>
        </w:rPr>
        <w:t>O licitante deverá enviar sua proposta mediante o preenchimento, no sistema eletrônico, dos seguintes campos:</w:t>
      </w:r>
    </w:p>
    <w:p w14:paraId="561B70D6" w14:textId="77777777" w:rsidR="004409E6" w:rsidRPr="001A0FD1" w:rsidRDefault="004409E6" w:rsidP="004409E6">
      <w:pPr>
        <w:numPr>
          <w:ilvl w:val="2"/>
          <w:numId w:val="1"/>
        </w:numPr>
        <w:tabs>
          <w:tab w:val="left" w:pos="1440"/>
        </w:tabs>
        <w:autoSpaceDE w:val="0"/>
        <w:snapToGrid w:val="0"/>
        <w:spacing w:before="120" w:after="120" w:line="276" w:lineRule="auto"/>
        <w:ind w:left="0" w:firstLine="0"/>
        <w:jc w:val="both"/>
        <w:rPr>
          <w:rFonts w:ascii="Arial" w:hAnsi="Arial" w:cs="Arial"/>
        </w:rPr>
      </w:pPr>
      <w:r w:rsidRPr="001A0FD1">
        <w:rPr>
          <w:rFonts w:ascii="Arial" w:hAnsi="Arial" w:cs="Arial"/>
          <w:bCs/>
          <w:iCs/>
        </w:rPr>
        <w:t>Valor global do item</w:t>
      </w:r>
    </w:p>
    <w:p w14:paraId="75C4AFF5" w14:textId="5D8D4487" w:rsidR="004409E6" w:rsidRPr="001A0FD1" w:rsidRDefault="004409E6" w:rsidP="00A432CC">
      <w:pPr>
        <w:numPr>
          <w:ilvl w:val="2"/>
          <w:numId w:val="1"/>
        </w:numPr>
        <w:tabs>
          <w:tab w:val="left" w:pos="426"/>
        </w:tabs>
        <w:autoSpaceDE w:val="0"/>
        <w:snapToGrid w:val="0"/>
        <w:spacing w:before="120" w:after="120" w:line="276" w:lineRule="auto"/>
        <w:ind w:left="0" w:firstLine="0"/>
        <w:jc w:val="both"/>
        <w:rPr>
          <w:rFonts w:ascii="Arial" w:hAnsi="Arial" w:cs="Arial"/>
          <w:iCs/>
        </w:rPr>
      </w:pPr>
      <w:r w:rsidRPr="001A0FD1">
        <w:rPr>
          <w:rFonts w:ascii="Arial" w:hAnsi="Arial" w:cs="Arial"/>
          <w:iCs/>
        </w:rPr>
        <w:tab/>
        <w:t xml:space="preserve">Juntamente com a Proposta Comercial, deverá a Licitante apresentar também a </w:t>
      </w:r>
      <w:r w:rsidR="00D37BB9" w:rsidRPr="001A0FD1">
        <w:rPr>
          <w:rFonts w:ascii="Arial" w:hAnsi="Arial" w:cs="Arial"/>
          <w:iCs/>
        </w:rPr>
        <w:t>“</w:t>
      </w:r>
      <w:r w:rsidRPr="001A0FD1">
        <w:rPr>
          <w:rFonts w:ascii="Arial" w:hAnsi="Arial" w:cs="Arial"/>
          <w:iCs/>
        </w:rPr>
        <w:t xml:space="preserve">planilha de orçamento”, com os preços unitários por ela propostos, além do </w:t>
      </w:r>
      <w:r w:rsidR="00D37BB9" w:rsidRPr="001A0FD1">
        <w:rPr>
          <w:rFonts w:ascii="Arial" w:hAnsi="Arial" w:cs="Arial"/>
          <w:iCs/>
        </w:rPr>
        <w:t>“</w:t>
      </w:r>
      <w:r w:rsidRPr="001A0FD1">
        <w:rPr>
          <w:rFonts w:ascii="Arial" w:hAnsi="Arial" w:cs="Arial"/>
          <w:iCs/>
        </w:rPr>
        <w:t>cronograma físico-financeiro”.</w:t>
      </w:r>
    </w:p>
    <w:p w14:paraId="159F51A1" w14:textId="306DB8E4" w:rsidR="004409E6" w:rsidRPr="001A0FD1" w:rsidRDefault="004409E6" w:rsidP="00A432CC">
      <w:pPr>
        <w:numPr>
          <w:ilvl w:val="2"/>
          <w:numId w:val="1"/>
        </w:numPr>
        <w:autoSpaceDE w:val="0"/>
        <w:snapToGrid w:val="0"/>
        <w:spacing w:before="120" w:after="120" w:line="276" w:lineRule="auto"/>
        <w:ind w:left="0" w:firstLine="0"/>
        <w:jc w:val="both"/>
        <w:rPr>
          <w:rFonts w:ascii="Arial" w:hAnsi="Arial" w:cs="Arial"/>
          <w:iCs/>
        </w:rPr>
      </w:pPr>
      <w:r w:rsidRPr="001A0FD1">
        <w:rPr>
          <w:rFonts w:ascii="Arial" w:hAnsi="Arial" w:cs="Arial"/>
          <w:bCs/>
          <w:iCs/>
        </w:rPr>
        <w:t>Descrição detalhada do objeto, contendo as informações similares à especificação do Proje</w:t>
      </w:r>
      <w:r w:rsidR="0043519C">
        <w:rPr>
          <w:rFonts w:ascii="Arial" w:hAnsi="Arial" w:cs="Arial"/>
          <w:bCs/>
          <w:iCs/>
        </w:rPr>
        <w:t>to</w:t>
      </w:r>
      <w:r w:rsidRPr="001A0FD1">
        <w:rPr>
          <w:rFonts w:ascii="Arial" w:hAnsi="Arial" w:cs="Arial"/>
          <w:bCs/>
          <w:iCs/>
        </w:rPr>
        <w:t xml:space="preserve"> e seus anexos: indicando, no que for aplicável</w:t>
      </w:r>
      <w:r w:rsidRPr="001A0FD1">
        <w:rPr>
          <w:rFonts w:ascii="Arial" w:hAnsi="Arial" w:cs="Arial"/>
        </w:rPr>
        <w:t xml:space="preserve">, </w:t>
      </w:r>
      <w:r w:rsidRPr="001A0FD1">
        <w:rPr>
          <w:rFonts w:ascii="Arial" w:hAnsi="Arial" w:cs="Arial"/>
          <w:iCs/>
        </w:rPr>
        <w:t xml:space="preserve">o modelo, prazo de validade ou de garantia, número do registro ou inscrição do bem no órgão competente, quando for o caso; </w:t>
      </w:r>
    </w:p>
    <w:p w14:paraId="1C0B3846" w14:textId="77777777" w:rsidR="004409E6" w:rsidRPr="001A0FD1" w:rsidRDefault="004409E6" w:rsidP="004409E6">
      <w:pPr>
        <w:pStyle w:val="PargrafodaLista"/>
        <w:numPr>
          <w:ilvl w:val="1"/>
          <w:numId w:val="1"/>
        </w:numPr>
        <w:spacing w:before="120" w:after="120" w:line="276" w:lineRule="auto"/>
        <w:ind w:left="0" w:firstLine="0"/>
        <w:contextualSpacing w:val="0"/>
        <w:jc w:val="both"/>
        <w:rPr>
          <w:rFonts w:ascii="Arial" w:hAnsi="Arial" w:cs="Arial"/>
        </w:rPr>
      </w:pPr>
      <w:r w:rsidRPr="001A0FD1">
        <w:rPr>
          <w:rFonts w:ascii="Arial" w:hAnsi="Arial" w:cs="Arial"/>
        </w:rPr>
        <w:t>Todas as especificações do objeto contidas na proposta vinculam a Contratada.</w:t>
      </w:r>
    </w:p>
    <w:p w14:paraId="757AA467" w14:textId="77777777" w:rsidR="004409E6" w:rsidRPr="001A0FD1" w:rsidRDefault="004409E6" w:rsidP="004409E6">
      <w:pPr>
        <w:pStyle w:val="PargrafodaLista"/>
        <w:numPr>
          <w:ilvl w:val="1"/>
          <w:numId w:val="1"/>
        </w:numPr>
        <w:spacing w:before="120" w:after="120" w:line="276" w:lineRule="auto"/>
        <w:ind w:left="0" w:firstLine="0"/>
        <w:contextualSpacing w:val="0"/>
        <w:jc w:val="both"/>
        <w:rPr>
          <w:rFonts w:ascii="Arial" w:hAnsi="Arial" w:cs="Arial"/>
        </w:rPr>
      </w:pPr>
      <w:r w:rsidRPr="001A0FD1">
        <w:rPr>
          <w:rFonts w:ascii="Arial" w:hAnsi="Arial" w:cs="Arial"/>
        </w:rPr>
        <w:t>Nos valores propostos estarão inclusos todos os custos operacionais, encargos previdenciários, trabalhistas, tributários, comerciais e quaisquer outros que incidam direta ou indiretamente no fornecimento dos bens.</w:t>
      </w:r>
    </w:p>
    <w:p w14:paraId="7D01EE7D" w14:textId="77777777" w:rsidR="004409E6" w:rsidRPr="001A0FD1" w:rsidRDefault="004409E6" w:rsidP="004409E6">
      <w:pPr>
        <w:pStyle w:val="PargrafodaLista"/>
        <w:numPr>
          <w:ilvl w:val="1"/>
          <w:numId w:val="1"/>
        </w:numPr>
        <w:spacing w:before="120" w:after="120" w:line="276" w:lineRule="auto"/>
        <w:ind w:left="0" w:firstLine="0"/>
        <w:contextualSpacing w:val="0"/>
        <w:jc w:val="both"/>
        <w:rPr>
          <w:rFonts w:ascii="Arial" w:hAnsi="Arial" w:cs="Arial"/>
        </w:rPr>
      </w:pPr>
      <w:r w:rsidRPr="001A0FD1">
        <w:rPr>
          <w:rFonts w:ascii="Arial" w:hAnsi="Arial" w:cs="Arial"/>
        </w:rPr>
        <w:t>Os preços ofertados, tanto na proposta inicial, quanto na etapa de lances, serão de exclusiva responsabilidade do licitante, não lhe assistindo o direito de pleitear qualquer alteração, sob alegação de erro, omissão ou qualquer outro pretexto.</w:t>
      </w:r>
    </w:p>
    <w:p w14:paraId="4E2720FA" w14:textId="77777777" w:rsidR="004409E6" w:rsidRPr="001A0FD1" w:rsidRDefault="004409E6" w:rsidP="004409E6">
      <w:pPr>
        <w:pStyle w:val="PargrafodaLista"/>
        <w:numPr>
          <w:ilvl w:val="1"/>
          <w:numId w:val="1"/>
        </w:numPr>
        <w:spacing w:before="120" w:after="120" w:line="276" w:lineRule="auto"/>
        <w:ind w:left="0" w:firstLine="0"/>
        <w:contextualSpacing w:val="0"/>
        <w:jc w:val="both"/>
        <w:rPr>
          <w:rFonts w:ascii="Arial" w:hAnsi="Arial" w:cs="Arial"/>
        </w:rPr>
      </w:pPr>
      <w:r w:rsidRPr="001A0FD1">
        <w:rPr>
          <w:rFonts w:ascii="Arial" w:hAnsi="Arial" w:cs="Arial"/>
        </w:rPr>
        <w:t xml:space="preserve">O prazo de validade da proposta não será inferior a 60 </w:t>
      </w:r>
      <w:r w:rsidRPr="001A0FD1">
        <w:rPr>
          <w:rFonts w:ascii="Arial" w:hAnsi="Arial" w:cs="Arial"/>
          <w:bCs/>
          <w:iCs/>
        </w:rPr>
        <w:t>(sessenta) dias</w:t>
      </w:r>
      <w:r w:rsidRPr="001A0FD1">
        <w:rPr>
          <w:rFonts w:ascii="Arial" w:hAnsi="Arial" w:cs="Arial"/>
          <w:b/>
        </w:rPr>
        <w:t>,</w:t>
      </w:r>
      <w:r w:rsidRPr="001A0FD1">
        <w:rPr>
          <w:rFonts w:ascii="Arial" w:hAnsi="Arial" w:cs="Arial"/>
        </w:rPr>
        <w:t xml:space="preserve"> a contar da data de sua apresentação. </w:t>
      </w:r>
    </w:p>
    <w:p w14:paraId="4E29027E" w14:textId="77777777" w:rsidR="004409E6" w:rsidRPr="001A0FD1" w:rsidRDefault="004409E6" w:rsidP="004409E6">
      <w:pPr>
        <w:pStyle w:val="PargrafodaLista"/>
        <w:numPr>
          <w:ilvl w:val="1"/>
          <w:numId w:val="1"/>
        </w:numPr>
        <w:spacing w:before="120" w:after="120" w:line="276" w:lineRule="auto"/>
        <w:ind w:left="0" w:firstLine="0"/>
        <w:contextualSpacing w:val="0"/>
        <w:jc w:val="both"/>
        <w:rPr>
          <w:rFonts w:ascii="Arial" w:hAnsi="Arial" w:cs="Arial"/>
          <w:iCs/>
        </w:rPr>
      </w:pPr>
      <w:r w:rsidRPr="001A0FD1">
        <w:rPr>
          <w:rFonts w:ascii="Arial" w:hAnsi="Arial" w:cs="Arial"/>
          <w:iCs/>
        </w:rPr>
        <w:t>O licitante deverá declarar, para cada item, em campo próprio do sistema BLL, se o produto ofertado é manufaturado nacional beneficiado por um dos critérios de margem de preferência indicados no Termo de Referência.</w:t>
      </w:r>
    </w:p>
    <w:p w14:paraId="1651764A" w14:textId="77777777" w:rsidR="004409E6" w:rsidRPr="001A0FD1" w:rsidRDefault="004409E6" w:rsidP="004409E6">
      <w:pPr>
        <w:pStyle w:val="PargrafodaLista"/>
        <w:numPr>
          <w:ilvl w:val="1"/>
          <w:numId w:val="1"/>
        </w:numPr>
        <w:spacing w:before="120" w:after="120" w:line="276" w:lineRule="auto"/>
        <w:ind w:left="0" w:firstLine="0"/>
        <w:contextualSpacing w:val="0"/>
        <w:jc w:val="both"/>
        <w:rPr>
          <w:rFonts w:ascii="Arial" w:hAnsi="Arial" w:cs="Arial"/>
        </w:rPr>
      </w:pPr>
      <w:r w:rsidRPr="001A0FD1">
        <w:rPr>
          <w:rFonts w:ascii="Arial" w:hAnsi="Arial" w:cs="Arial"/>
        </w:rPr>
        <w:lastRenderedPageBreak/>
        <w:t>Os licitantes devem respeitar os preços máximos estabelecidos nas normas de regência de contratações públicas federais, quando participarem de licitações públicas;</w:t>
      </w:r>
    </w:p>
    <w:p w14:paraId="4E33B88B" w14:textId="77777777" w:rsidR="004409E6" w:rsidRPr="001A0FD1" w:rsidRDefault="004409E6" w:rsidP="004409E6">
      <w:pPr>
        <w:pStyle w:val="PargrafodaLista"/>
        <w:numPr>
          <w:ilvl w:val="2"/>
          <w:numId w:val="1"/>
        </w:numPr>
        <w:spacing w:before="120" w:after="120" w:line="276" w:lineRule="auto"/>
        <w:ind w:left="0" w:firstLine="0"/>
        <w:contextualSpacing w:val="0"/>
        <w:jc w:val="both"/>
        <w:rPr>
          <w:rFonts w:ascii="Arial" w:hAnsi="Arial" w:cs="Arial"/>
        </w:rPr>
      </w:pPr>
      <w:r w:rsidRPr="001A0FD1">
        <w:rPr>
          <w:rFonts w:ascii="Arial" w:hAnsi="Arial" w:cs="Arial"/>
        </w:rPr>
        <w:t>O descumprimento das regras supramencionadas pela Administração por parte dos contratados pode ensejar a fiscalização do Tribunal de Contas da União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 preço na execução do contrato.</w:t>
      </w:r>
    </w:p>
    <w:p w14:paraId="313B8729" w14:textId="77777777" w:rsidR="004409E6" w:rsidRPr="001A0FD1" w:rsidRDefault="004409E6" w:rsidP="004409E6">
      <w:pPr>
        <w:pStyle w:val="Nivel01"/>
        <w:ind w:left="0" w:firstLine="0"/>
        <w:rPr>
          <w:rFonts w:ascii="Arial" w:hAnsi="Arial" w:cs="Arial"/>
          <w:color w:val="auto"/>
          <w:sz w:val="24"/>
          <w:szCs w:val="24"/>
        </w:rPr>
      </w:pPr>
      <w:r w:rsidRPr="001A0FD1">
        <w:rPr>
          <w:rFonts w:ascii="Arial" w:hAnsi="Arial" w:cs="Arial"/>
          <w:color w:val="auto"/>
          <w:sz w:val="24"/>
          <w:szCs w:val="24"/>
        </w:rPr>
        <w:t xml:space="preserve">DA ABERTURA DA SESSÃO, CLASSIFICAÇÃO DAS PROPOSTAS E FORMULAÇÃO DE LANCES </w:t>
      </w:r>
    </w:p>
    <w:p w14:paraId="53BD017E" w14:textId="77777777" w:rsidR="004409E6" w:rsidRPr="001A0FD1" w:rsidRDefault="004409E6" w:rsidP="004409E6">
      <w:pPr>
        <w:pStyle w:val="PargrafodaLista"/>
        <w:numPr>
          <w:ilvl w:val="1"/>
          <w:numId w:val="1"/>
        </w:numPr>
        <w:spacing w:before="120" w:after="120" w:line="276" w:lineRule="auto"/>
        <w:ind w:left="0" w:firstLine="0"/>
        <w:contextualSpacing w:val="0"/>
        <w:jc w:val="both"/>
        <w:rPr>
          <w:rFonts w:ascii="Arial" w:hAnsi="Arial" w:cs="Arial"/>
          <w:lang w:eastAsia="en-US"/>
        </w:rPr>
      </w:pPr>
      <w:r w:rsidRPr="001A0FD1">
        <w:rPr>
          <w:rFonts w:ascii="Arial" w:hAnsi="Arial" w:cs="Arial"/>
          <w:lang w:eastAsia="en-US"/>
        </w:rPr>
        <w:t xml:space="preserve">A </w:t>
      </w:r>
      <w:r w:rsidRPr="001A0FD1">
        <w:rPr>
          <w:rFonts w:ascii="Arial" w:hAnsi="Arial" w:cs="Arial"/>
        </w:rPr>
        <w:t>abertura</w:t>
      </w:r>
      <w:r w:rsidRPr="001A0FD1">
        <w:rPr>
          <w:rFonts w:ascii="Arial" w:hAnsi="Arial" w:cs="Arial"/>
          <w:lang w:eastAsia="en-US"/>
        </w:rPr>
        <w:t xml:space="preserve"> da presente licitação dar-se-á em sessão pública, por meio de sistema eletrônico, na data, horário e local indicados neste Edital.</w:t>
      </w:r>
    </w:p>
    <w:p w14:paraId="14EF1133" w14:textId="4130AE65" w:rsidR="004409E6" w:rsidRPr="001A0FD1" w:rsidRDefault="004409E6" w:rsidP="004409E6">
      <w:pPr>
        <w:pStyle w:val="PargrafodaLista"/>
        <w:numPr>
          <w:ilvl w:val="1"/>
          <w:numId w:val="1"/>
        </w:numPr>
        <w:spacing w:before="120" w:after="120" w:line="276" w:lineRule="auto"/>
        <w:ind w:left="0" w:firstLine="0"/>
        <w:contextualSpacing w:val="0"/>
        <w:jc w:val="both"/>
        <w:rPr>
          <w:rFonts w:ascii="Arial" w:hAnsi="Arial" w:cs="Arial"/>
          <w:lang w:eastAsia="en-US"/>
        </w:rPr>
      </w:pPr>
      <w:r w:rsidRPr="001A0FD1">
        <w:rPr>
          <w:rFonts w:ascii="Arial" w:hAnsi="Arial" w:cs="Arial"/>
          <w:lang w:eastAsia="en-US"/>
        </w:rPr>
        <w:t xml:space="preserve">  A</w:t>
      </w:r>
      <w:r w:rsidRPr="001A0FD1">
        <w:rPr>
          <w:rFonts w:ascii="Arial" w:hAnsi="Arial" w:cs="Arial"/>
        </w:rPr>
        <w:t xml:space="preserve"> Agente de Contratação verificará as propostas apresentadas, desclassificando desde logo aquelas que não estejam em conformidade com os requisitos estabelecidos neste Edital, contenham vícios insanáveis ou não apresentem as especificações técnicas exigidas no </w:t>
      </w:r>
      <w:r w:rsidR="0043519C">
        <w:rPr>
          <w:rFonts w:ascii="Arial" w:hAnsi="Arial" w:cs="Arial"/>
        </w:rPr>
        <w:t>Edital e seus anexos</w:t>
      </w:r>
      <w:r w:rsidRPr="001A0FD1">
        <w:rPr>
          <w:rFonts w:ascii="Arial" w:hAnsi="Arial" w:cs="Arial"/>
        </w:rPr>
        <w:t xml:space="preserve">. </w:t>
      </w:r>
    </w:p>
    <w:p w14:paraId="32737D83" w14:textId="77777777" w:rsidR="004409E6" w:rsidRPr="001A0FD1" w:rsidRDefault="004409E6" w:rsidP="004409E6">
      <w:pPr>
        <w:numPr>
          <w:ilvl w:val="2"/>
          <w:numId w:val="1"/>
        </w:numPr>
        <w:tabs>
          <w:tab w:val="left" w:pos="1440"/>
        </w:tabs>
        <w:autoSpaceDE w:val="0"/>
        <w:snapToGrid w:val="0"/>
        <w:spacing w:before="120" w:after="120" w:line="276" w:lineRule="auto"/>
        <w:ind w:left="0" w:firstLine="0"/>
        <w:jc w:val="both"/>
        <w:rPr>
          <w:rFonts w:ascii="Arial" w:hAnsi="Arial" w:cs="Arial"/>
          <w:lang w:eastAsia="en-US"/>
        </w:rPr>
      </w:pPr>
      <w:r w:rsidRPr="001A0FD1">
        <w:rPr>
          <w:rFonts w:ascii="Arial" w:hAnsi="Arial" w:cs="Arial"/>
          <w:lang w:eastAsia="en-US"/>
        </w:rPr>
        <w:t>Também será desclassificada a proposta que identifique o licitante.</w:t>
      </w:r>
    </w:p>
    <w:p w14:paraId="13A2D5F9" w14:textId="77777777" w:rsidR="004409E6" w:rsidRPr="001A0FD1" w:rsidRDefault="004409E6" w:rsidP="004409E6">
      <w:pPr>
        <w:numPr>
          <w:ilvl w:val="2"/>
          <w:numId w:val="1"/>
        </w:numPr>
        <w:tabs>
          <w:tab w:val="left" w:pos="1440"/>
        </w:tabs>
        <w:autoSpaceDE w:val="0"/>
        <w:snapToGrid w:val="0"/>
        <w:spacing w:before="120" w:after="120" w:line="276" w:lineRule="auto"/>
        <w:ind w:left="0" w:firstLine="0"/>
        <w:jc w:val="both"/>
        <w:rPr>
          <w:rFonts w:ascii="Arial" w:hAnsi="Arial" w:cs="Arial"/>
          <w:lang w:eastAsia="en-US"/>
        </w:rPr>
      </w:pPr>
      <w:r w:rsidRPr="001A0FD1">
        <w:rPr>
          <w:rFonts w:ascii="Arial" w:hAnsi="Arial" w:cs="Arial"/>
        </w:rPr>
        <w:t>A desclassificação será sempre fundamentada e registrada no sistema, com acompanhamento em tempo real por todos os participantes.</w:t>
      </w:r>
    </w:p>
    <w:p w14:paraId="68F75A97" w14:textId="77777777" w:rsidR="004409E6" w:rsidRPr="001A0FD1" w:rsidRDefault="004409E6" w:rsidP="004409E6">
      <w:pPr>
        <w:numPr>
          <w:ilvl w:val="2"/>
          <w:numId w:val="1"/>
        </w:numPr>
        <w:tabs>
          <w:tab w:val="left" w:pos="1440"/>
        </w:tabs>
        <w:autoSpaceDE w:val="0"/>
        <w:snapToGrid w:val="0"/>
        <w:spacing w:before="120" w:after="120" w:line="276" w:lineRule="auto"/>
        <w:ind w:left="0" w:firstLine="0"/>
        <w:jc w:val="both"/>
        <w:rPr>
          <w:rFonts w:ascii="Arial" w:hAnsi="Arial" w:cs="Arial"/>
          <w:lang w:eastAsia="en-US"/>
        </w:rPr>
      </w:pPr>
      <w:r w:rsidRPr="001A0FD1">
        <w:rPr>
          <w:rFonts w:ascii="Arial" w:hAnsi="Arial" w:cs="Arial"/>
        </w:rPr>
        <w:t>A não desclassificação da proposta não impede o seu julgamento definitivo em sentido contrário, levado a efeito na fase de aceitação.</w:t>
      </w:r>
    </w:p>
    <w:p w14:paraId="745B4857" w14:textId="77777777" w:rsidR="004409E6" w:rsidRPr="001A0FD1" w:rsidRDefault="004409E6" w:rsidP="004409E6">
      <w:pPr>
        <w:pStyle w:val="PargrafodaLista"/>
        <w:numPr>
          <w:ilvl w:val="1"/>
          <w:numId w:val="1"/>
        </w:numPr>
        <w:spacing w:before="120" w:after="120" w:line="276" w:lineRule="auto"/>
        <w:ind w:left="0" w:firstLine="0"/>
        <w:contextualSpacing w:val="0"/>
        <w:jc w:val="both"/>
        <w:rPr>
          <w:rFonts w:ascii="Arial" w:hAnsi="Arial" w:cs="Arial"/>
        </w:rPr>
      </w:pPr>
      <w:r w:rsidRPr="001A0FD1">
        <w:rPr>
          <w:rFonts w:ascii="Arial" w:hAnsi="Arial" w:cs="Arial"/>
        </w:rPr>
        <w:t>O sistema ordenará automaticamente as propostas classificadas, sendo que somente estas participarão da fase de lances.</w:t>
      </w:r>
    </w:p>
    <w:p w14:paraId="6CF32A9D" w14:textId="77777777" w:rsidR="004409E6" w:rsidRPr="001A0FD1" w:rsidRDefault="004409E6" w:rsidP="004409E6">
      <w:pPr>
        <w:pStyle w:val="PargrafodaLista"/>
        <w:numPr>
          <w:ilvl w:val="1"/>
          <w:numId w:val="1"/>
        </w:numPr>
        <w:spacing w:before="120" w:after="120" w:line="276" w:lineRule="auto"/>
        <w:ind w:left="0" w:firstLine="0"/>
        <w:contextualSpacing w:val="0"/>
        <w:jc w:val="both"/>
        <w:rPr>
          <w:rFonts w:ascii="Arial" w:hAnsi="Arial" w:cs="Arial"/>
        </w:rPr>
      </w:pPr>
      <w:r w:rsidRPr="001A0FD1">
        <w:rPr>
          <w:rFonts w:ascii="Arial" w:hAnsi="Arial" w:cs="Arial"/>
        </w:rPr>
        <w:t>O sistema disponibilizará campo próprio para troca de mensagens entre a Agente de Contratação e os licitantes.</w:t>
      </w:r>
    </w:p>
    <w:p w14:paraId="47B6B05C" w14:textId="77777777" w:rsidR="004409E6" w:rsidRPr="001A0FD1" w:rsidRDefault="004409E6" w:rsidP="004409E6">
      <w:pPr>
        <w:pStyle w:val="PargrafodaLista"/>
        <w:numPr>
          <w:ilvl w:val="1"/>
          <w:numId w:val="1"/>
        </w:numPr>
        <w:spacing w:before="120" w:after="120" w:line="276" w:lineRule="auto"/>
        <w:ind w:left="0" w:firstLine="0"/>
        <w:contextualSpacing w:val="0"/>
        <w:jc w:val="both"/>
        <w:rPr>
          <w:rFonts w:ascii="Arial" w:hAnsi="Arial" w:cs="Arial"/>
        </w:rPr>
      </w:pPr>
      <w:r w:rsidRPr="001A0FD1">
        <w:rPr>
          <w:rFonts w:ascii="Arial" w:hAnsi="Arial" w:cs="Arial"/>
        </w:rPr>
        <w:t xml:space="preserve"> Iniciada a etapa competitiva, os licitantes deverão encaminhar lances </w:t>
      </w:r>
      <w:r w:rsidRPr="001A0FD1">
        <w:rPr>
          <w:rFonts w:ascii="Arial" w:hAnsi="Arial" w:cs="Arial"/>
          <w:lang w:eastAsia="en-US"/>
        </w:rPr>
        <w:t>exclusivamente por meio do sistema eletrônico, sendo imediatamente</w:t>
      </w:r>
      <w:r w:rsidRPr="001A0FD1">
        <w:rPr>
          <w:rFonts w:ascii="Arial" w:hAnsi="Arial" w:cs="Arial"/>
        </w:rPr>
        <w:t xml:space="preserve"> informados do seu recebimento e do valor consignado no registro. </w:t>
      </w:r>
    </w:p>
    <w:p w14:paraId="4698A5D8" w14:textId="48282E39" w:rsidR="004409E6" w:rsidRPr="00A432CC" w:rsidRDefault="004409E6" w:rsidP="004409E6">
      <w:pPr>
        <w:pStyle w:val="PargrafodaLista"/>
        <w:numPr>
          <w:ilvl w:val="1"/>
          <w:numId w:val="1"/>
        </w:numPr>
        <w:spacing w:before="120" w:after="120" w:line="276" w:lineRule="auto"/>
        <w:ind w:left="0" w:firstLine="0"/>
        <w:contextualSpacing w:val="0"/>
        <w:jc w:val="both"/>
        <w:rPr>
          <w:rFonts w:ascii="Arial" w:hAnsi="Arial" w:cs="Arial"/>
        </w:rPr>
      </w:pPr>
      <w:r w:rsidRPr="001A0FD1">
        <w:rPr>
          <w:rFonts w:ascii="Arial" w:hAnsi="Arial" w:cs="Arial"/>
        </w:rPr>
        <w:t xml:space="preserve">A etapa de sessão de lances será no modo de disputa </w:t>
      </w:r>
      <w:r w:rsidRPr="001A0FD1">
        <w:rPr>
          <w:rFonts w:ascii="Arial" w:hAnsi="Arial" w:cs="Arial"/>
          <w:b/>
          <w:bCs/>
          <w:i/>
          <w:iCs/>
        </w:rPr>
        <w:t>ABERTO,</w:t>
      </w:r>
      <w:r w:rsidRPr="001A0FD1">
        <w:rPr>
          <w:rFonts w:ascii="Arial" w:hAnsi="Arial" w:cs="Arial"/>
        </w:rPr>
        <w:t xml:space="preserve"> conforme artigo 56 da Lei Federal nº 14.133/2021. </w:t>
      </w:r>
    </w:p>
    <w:p w14:paraId="691F22F0" w14:textId="77777777" w:rsidR="004409E6" w:rsidRPr="00A432CC" w:rsidRDefault="004409E6" w:rsidP="004409E6">
      <w:pPr>
        <w:numPr>
          <w:ilvl w:val="2"/>
          <w:numId w:val="1"/>
        </w:numPr>
        <w:tabs>
          <w:tab w:val="left" w:pos="1440"/>
        </w:tabs>
        <w:autoSpaceDE w:val="0"/>
        <w:snapToGrid w:val="0"/>
        <w:spacing w:before="120" w:after="120" w:line="276" w:lineRule="auto"/>
        <w:ind w:left="0" w:firstLine="0"/>
        <w:jc w:val="both"/>
        <w:rPr>
          <w:rFonts w:ascii="Arial" w:hAnsi="Arial" w:cs="Arial"/>
        </w:rPr>
      </w:pPr>
      <w:r w:rsidRPr="00A432CC">
        <w:rPr>
          <w:rFonts w:ascii="Arial" w:hAnsi="Arial" w:cs="Arial"/>
        </w:rPr>
        <w:t>O lance deverá ser ofertado pelo valor total/global.</w:t>
      </w:r>
    </w:p>
    <w:p w14:paraId="6A8C385D" w14:textId="77777777" w:rsidR="004409E6" w:rsidRPr="001A0FD1" w:rsidRDefault="004409E6" w:rsidP="004409E6">
      <w:pPr>
        <w:pStyle w:val="PargrafodaLista"/>
        <w:numPr>
          <w:ilvl w:val="1"/>
          <w:numId w:val="1"/>
        </w:numPr>
        <w:spacing w:before="120" w:after="120" w:line="276" w:lineRule="auto"/>
        <w:ind w:left="0" w:firstLine="0"/>
        <w:contextualSpacing w:val="0"/>
        <w:jc w:val="both"/>
        <w:rPr>
          <w:rFonts w:ascii="Arial" w:hAnsi="Arial" w:cs="Arial"/>
        </w:rPr>
      </w:pPr>
      <w:r w:rsidRPr="001A0FD1">
        <w:rPr>
          <w:rFonts w:ascii="Arial" w:hAnsi="Arial" w:cs="Arial"/>
        </w:rPr>
        <w:t>Os licitantes poderão oferecer lances sucessivos, observando o horário fixado para abertura da sessão e as regras estabelecidas no Edital.</w:t>
      </w:r>
    </w:p>
    <w:p w14:paraId="205B2632" w14:textId="77777777" w:rsidR="004409E6" w:rsidRPr="001A0FD1" w:rsidRDefault="004409E6" w:rsidP="004409E6">
      <w:pPr>
        <w:pStyle w:val="PargrafodaLista"/>
        <w:numPr>
          <w:ilvl w:val="1"/>
          <w:numId w:val="1"/>
        </w:numPr>
        <w:spacing w:before="120" w:after="120" w:line="276" w:lineRule="auto"/>
        <w:ind w:left="0" w:firstLine="0"/>
        <w:contextualSpacing w:val="0"/>
        <w:jc w:val="both"/>
        <w:rPr>
          <w:rFonts w:ascii="Arial" w:hAnsi="Arial" w:cs="Arial"/>
        </w:rPr>
      </w:pPr>
      <w:r w:rsidRPr="001A0FD1">
        <w:rPr>
          <w:rFonts w:ascii="Arial" w:hAnsi="Arial" w:cs="Arial"/>
        </w:rPr>
        <w:t>O licitante somente poderá oferecer lance de valor inferior ao último por ele ofertado e registrado pelo sistema.</w:t>
      </w:r>
    </w:p>
    <w:p w14:paraId="63D520E8" w14:textId="424CBE04" w:rsidR="004409E6" w:rsidRPr="001A0FD1" w:rsidRDefault="004409E6" w:rsidP="004409E6">
      <w:pPr>
        <w:pStyle w:val="PargrafodaLista"/>
        <w:numPr>
          <w:ilvl w:val="1"/>
          <w:numId w:val="1"/>
        </w:numPr>
        <w:spacing w:before="120" w:after="120" w:line="276" w:lineRule="auto"/>
        <w:ind w:left="0" w:firstLine="0"/>
        <w:contextualSpacing w:val="0"/>
        <w:jc w:val="both"/>
        <w:rPr>
          <w:rFonts w:ascii="Arial" w:hAnsi="Arial" w:cs="Arial"/>
        </w:rPr>
      </w:pPr>
      <w:r w:rsidRPr="001A0FD1">
        <w:rPr>
          <w:rFonts w:ascii="Arial" w:hAnsi="Arial" w:cs="Arial"/>
          <w:iCs/>
        </w:rPr>
        <w:lastRenderedPageBreak/>
        <w:t xml:space="preserve">O intervalo mínimo de diferença de valores entre os lances, que incidirá tanto em relação aos lances intermediários quanto em relação à proposta que cobrir a melhor oferta deverá ser </w:t>
      </w:r>
      <w:r w:rsidRPr="001A0FD1">
        <w:rPr>
          <w:rFonts w:ascii="Arial" w:hAnsi="Arial" w:cs="Arial"/>
          <w:b/>
          <w:bCs/>
          <w:iCs/>
        </w:rPr>
        <w:t>de R$ 200,000 (Duzentos Reais).</w:t>
      </w:r>
    </w:p>
    <w:p w14:paraId="025C4ED5" w14:textId="06CF2C94" w:rsidR="004409E6" w:rsidRPr="001A0FD1" w:rsidRDefault="004409E6" w:rsidP="004409E6">
      <w:pPr>
        <w:pStyle w:val="PargrafodaLista"/>
        <w:numPr>
          <w:ilvl w:val="1"/>
          <w:numId w:val="1"/>
        </w:numPr>
        <w:spacing w:before="120" w:after="120" w:line="276" w:lineRule="auto"/>
        <w:ind w:left="0" w:firstLine="0"/>
        <w:contextualSpacing w:val="0"/>
        <w:jc w:val="both"/>
        <w:rPr>
          <w:rFonts w:ascii="Arial" w:hAnsi="Arial" w:cs="Arial"/>
          <w:iCs/>
        </w:rPr>
      </w:pPr>
      <w:r w:rsidRPr="001A0FD1">
        <w:rPr>
          <w:rFonts w:ascii="Arial" w:hAnsi="Arial" w:cs="Arial"/>
        </w:rPr>
        <w:t>O intervalo entre os lances enviados pelo mesmo licitante poderá variar conforme a concorrência e objeto licitado, quando a Agente de Contratação definir uma margem de lance para esse valor global.</w:t>
      </w:r>
      <w:r w:rsidRPr="001A0FD1">
        <w:rPr>
          <w:rFonts w:ascii="Arial" w:hAnsi="Arial" w:cs="Arial"/>
          <w:iCs/>
        </w:rPr>
        <w:t xml:space="preserve"> </w:t>
      </w:r>
    </w:p>
    <w:p w14:paraId="2A490018" w14:textId="77777777" w:rsidR="004409E6" w:rsidRPr="001A0FD1" w:rsidRDefault="004409E6" w:rsidP="004409E6">
      <w:pPr>
        <w:pStyle w:val="PargrafodaLista"/>
        <w:numPr>
          <w:ilvl w:val="1"/>
          <w:numId w:val="1"/>
        </w:numPr>
        <w:spacing w:before="120" w:after="120" w:line="276" w:lineRule="auto"/>
        <w:ind w:left="0" w:firstLine="0"/>
        <w:contextualSpacing w:val="0"/>
        <w:jc w:val="both"/>
        <w:rPr>
          <w:rFonts w:ascii="Arial" w:hAnsi="Arial" w:cs="Arial"/>
        </w:rPr>
      </w:pPr>
      <w:r w:rsidRPr="001A0FD1">
        <w:rPr>
          <w:rFonts w:ascii="Arial" w:hAnsi="Arial" w:cs="Arial"/>
        </w:rPr>
        <w:t xml:space="preserve">Não serão aceitos dois ou mais lances de mesmo valor, prevalecendo aquele que for recebido e registrado em primeiro lugar. </w:t>
      </w:r>
    </w:p>
    <w:p w14:paraId="4D9573D5" w14:textId="77777777" w:rsidR="004409E6" w:rsidRPr="001A0FD1" w:rsidRDefault="004409E6" w:rsidP="004409E6">
      <w:pPr>
        <w:pStyle w:val="PargrafodaLista"/>
        <w:numPr>
          <w:ilvl w:val="1"/>
          <w:numId w:val="1"/>
        </w:numPr>
        <w:spacing w:before="120" w:after="120" w:line="276" w:lineRule="auto"/>
        <w:ind w:left="0" w:firstLine="0"/>
        <w:contextualSpacing w:val="0"/>
        <w:jc w:val="both"/>
        <w:rPr>
          <w:rFonts w:ascii="Arial" w:hAnsi="Arial" w:cs="Arial"/>
        </w:rPr>
      </w:pPr>
      <w:r w:rsidRPr="001A0FD1">
        <w:rPr>
          <w:rFonts w:ascii="Arial" w:hAnsi="Arial" w:cs="Arial"/>
        </w:rPr>
        <w:t xml:space="preserve">Durante o transcurso da sessão pública, os licitantes serão informados, em tempo real, do valor do menor lance registrado, vedada a identificação do licitante. </w:t>
      </w:r>
    </w:p>
    <w:p w14:paraId="79899E6C" w14:textId="77777777" w:rsidR="004409E6" w:rsidRPr="001A0FD1" w:rsidRDefault="004409E6" w:rsidP="004409E6">
      <w:pPr>
        <w:pStyle w:val="PargrafodaLista"/>
        <w:numPr>
          <w:ilvl w:val="1"/>
          <w:numId w:val="1"/>
        </w:numPr>
        <w:spacing w:before="120" w:after="120" w:line="276" w:lineRule="auto"/>
        <w:ind w:left="0" w:firstLine="0"/>
        <w:contextualSpacing w:val="0"/>
        <w:jc w:val="both"/>
        <w:rPr>
          <w:rFonts w:ascii="Arial" w:hAnsi="Arial" w:cs="Arial"/>
        </w:rPr>
      </w:pPr>
      <w:r w:rsidRPr="001A0FD1">
        <w:rPr>
          <w:rFonts w:ascii="Arial" w:hAnsi="Arial" w:cs="Arial"/>
        </w:rPr>
        <w:t xml:space="preserve">No caso de desconexão com a Agente de Contratação, no decorrer da etapa competitiva da Concorrência, o sistema eletrônico poderá permanecer acessível aos licitantes para a recepção dos lances. </w:t>
      </w:r>
    </w:p>
    <w:p w14:paraId="2F8F9297" w14:textId="77777777" w:rsidR="004409E6" w:rsidRPr="001A0FD1" w:rsidRDefault="004409E6" w:rsidP="004409E6">
      <w:pPr>
        <w:pStyle w:val="PargrafodaLista"/>
        <w:numPr>
          <w:ilvl w:val="1"/>
          <w:numId w:val="1"/>
        </w:numPr>
        <w:spacing w:before="120" w:after="120" w:line="276" w:lineRule="auto"/>
        <w:ind w:left="0" w:firstLine="0"/>
        <w:contextualSpacing w:val="0"/>
        <w:jc w:val="both"/>
        <w:rPr>
          <w:rFonts w:ascii="Arial" w:hAnsi="Arial" w:cs="Arial"/>
        </w:rPr>
      </w:pPr>
      <w:r w:rsidRPr="001A0FD1">
        <w:rPr>
          <w:rFonts w:ascii="Arial" w:hAnsi="Arial" w:cs="Arial"/>
        </w:rPr>
        <w:t xml:space="preserve">Quando a desconexão do sistema eletrônico para a Agente de Contratação persistir por tempo superior a dez minutos, a sessão pública será suspensa e reiniciada somente após decorridas vinte e quatro horas da comunicação do fato pela Agente de Contratação aos participantes, no sítio eletrônico utilizado para divulgação. </w:t>
      </w:r>
    </w:p>
    <w:p w14:paraId="31F7805A" w14:textId="77777777" w:rsidR="004409E6" w:rsidRPr="001A0FD1" w:rsidRDefault="004409E6" w:rsidP="004409E6">
      <w:pPr>
        <w:pStyle w:val="PargrafodaLista"/>
        <w:numPr>
          <w:ilvl w:val="1"/>
          <w:numId w:val="1"/>
        </w:numPr>
        <w:spacing w:before="120" w:after="120" w:line="276" w:lineRule="auto"/>
        <w:ind w:left="0" w:firstLine="0"/>
        <w:contextualSpacing w:val="0"/>
        <w:jc w:val="both"/>
        <w:rPr>
          <w:rFonts w:ascii="Arial" w:hAnsi="Arial" w:cs="Arial"/>
        </w:rPr>
      </w:pPr>
      <w:r w:rsidRPr="001A0FD1">
        <w:rPr>
          <w:rFonts w:ascii="Arial" w:hAnsi="Arial" w:cs="Arial"/>
        </w:rPr>
        <w:t xml:space="preserve">O Critério de julgamento adotado será o </w:t>
      </w:r>
      <w:r w:rsidRPr="001A0FD1">
        <w:rPr>
          <w:rFonts w:ascii="Arial" w:hAnsi="Arial" w:cs="Arial"/>
          <w:i/>
        </w:rPr>
        <w:t>menor preço</w:t>
      </w:r>
      <w:r w:rsidRPr="001A0FD1">
        <w:rPr>
          <w:rFonts w:ascii="Arial" w:hAnsi="Arial" w:cs="Arial"/>
        </w:rPr>
        <w:t xml:space="preserve">, conforme definido neste Edital e seus anexos. </w:t>
      </w:r>
    </w:p>
    <w:p w14:paraId="2975CF3D" w14:textId="77777777" w:rsidR="00E6798C" w:rsidRDefault="004409E6" w:rsidP="00E6798C">
      <w:pPr>
        <w:numPr>
          <w:ilvl w:val="1"/>
          <w:numId w:val="1"/>
        </w:numPr>
        <w:spacing w:before="120" w:after="120" w:line="276" w:lineRule="auto"/>
        <w:ind w:left="0" w:firstLine="0"/>
        <w:jc w:val="both"/>
        <w:rPr>
          <w:rFonts w:ascii="Arial" w:eastAsia="Zurich BT" w:hAnsi="Arial" w:cs="Arial"/>
        </w:rPr>
      </w:pPr>
      <w:r w:rsidRPr="001A0FD1">
        <w:rPr>
          <w:rFonts w:ascii="Arial" w:hAnsi="Arial" w:cs="Arial"/>
          <w:lang w:eastAsia="en-US"/>
        </w:rPr>
        <w:t>Caso o licitante não apresente lances, concorrerá com o valor de sua proposta.</w:t>
      </w:r>
    </w:p>
    <w:p w14:paraId="4CFD28F9" w14:textId="61F9065C" w:rsidR="004409E6" w:rsidRPr="00E6798C" w:rsidRDefault="004409E6" w:rsidP="00E6798C">
      <w:pPr>
        <w:numPr>
          <w:ilvl w:val="1"/>
          <w:numId w:val="1"/>
        </w:numPr>
        <w:spacing w:before="120" w:after="120" w:line="276" w:lineRule="auto"/>
        <w:ind w:left="0" w:firstLine="0"/>
        <w:jc w:val="both"/>
        <w:rPr>
          <w:rFonts w:ascii="Arial" w:eastAsia="Zurich BT" w:hAnsi="Arial" w:cs="Arial"/>
        </w:rPr>
      </w:pPr>
      <w:r w:rsidRPr="00E6798C">
        <w:rPr>
          <w:rFonts w:ascii="Arial" w:eastAsia="Zurich BT" w:hAnsi="Arial" w:cs="Arial"/>
        </w:rPr>
        <w:t xml:space="preserve">Será automaticamente desclassificada a Proposta Comercial que ultrapassar o valor total de </w:t>
      </w:r>
      <w:r w:rsidR="00E6798C" w:rsidRPr="00E6798C">
        <w:rPr>
          <w:rFonts w:ascii="Arial" w:eastAsiaTheme="minorHAnsi" w:hAnsi="Arial" w:cs="Arial"/>
          <w:lang w:eastAsia="en-US"/>
        </w:rPr>
        <w:t xml:space="preserve">R$ </w:t>
      </w:r>
      <w:r w:rsidR="00E6798C" w:rsidRPr="00E6798C">
        <w:rPr>
          <w:rFonts w:ascii="Arial" w:hAnsi="Arial" w:cs="Arial"/>
        </w:rPr>
        <w:t>3.114.412,25 (Três Milhões e Cento e Quatorze Mil e Quatrocento se Doze Reais e Vinte e Cinco Centavos)</w:t>
      </w:r>
      <w:r w:rsidR="00E6798C" w:rsidRPr="00E6798C">
        <w:rPr>
          <w:rFonts w:ascii="Arial" w:hAnsi="Arial" w:cs="Arial"/>
        </w:rPr>
        <w:t xml:space="preserve">, </w:t>
      </w:r>
      <w:r w:rsidRPr="00E6798C">
        <w:rPr>
          <w:rFonts w:ascii="Arial" w:eastAsia="Zurich BT" w:hAnsi="Arial" w:cs="Arial"/>
        </w:rPr>
        <w:t xml:space="preserve">valor estimado </w:t>
      </w:r>
      <w:r w:rsidR="00E30CF3" w:rsidRPr="00E6798C">
        <w:rPr>
          <w:rFonts w:ascii="Arial" w:eastAsia="Zurich BT" w:hAnsi="Arial" w:cs="Arial"/>
        </w:rPr>
        <w:t>dos serviços</w:t>
      </w:r>
      <w:r w:rsidRPr="00E6798C">
        <w:rPr>
          <w:rFonts w:ascii="Arial" w:eastAsia="Zurich BT" w:hAnsi="Arial" w:cs="Arial"/>
        </w:rPr>
        <w:t>.</w:t>
      </w:r>
    </w:p>
    <w:p w14:paraId="2719B765" w14:textId="77777777" w:rsidR="004409E6" w:rsidRPr="001A0FD1" w:rsidRDefault="004409E6" w:rsidP="004409E6">
      <w:pPr>
        <w:pStyle w:val="PargrafodaLista"/>
        <w:numPr>
          <w:ilvl w:val="1"/>
          <w:numId w:val="1"/>
        </w:numPr>
        <w:spacing w:before="120" w:after="120" w:line="276" w:lineRule="auto"/>
        <w:ind w:left="0" w:firstLine="0"/>
        <w:contextualSpacing w:val="0"/>
        <w:jc w:val="both"/>
        <w:rPr>
          <w:rFonts w:ascii="Arial" w:hAnsi="Arial" w:cs="Arial"/>
          <w:lang w:eastAsia="en-US"/>
        </w:rPr>
      </w:pPr>
      <w:r w:rsidRPr="001A0FD1">
        <w:rPr>
          <w:rFonts w:ascii="Arial" w:hAnsi="Arial" w:cs="Arial"/>
          <w:lang w:eastAsia="en-US"/>
        </w:rPr>
        <w:t xml:space="preserve">As propostas de microempresas e empresas de pequeno porte que se encontrarem na faixa de até 10% (dez por cento) acima da </w:t>
      </w:r>
      <w:r w:rsidRPr="001A0FD1">
        <w:rPr>
          <w:rFonts w:ascii="Arial" w:hAnsi="Arial" w:cs="Arial"/>
        </w:rPr>
        <w:t>melhor proposta ou melhor lance</w:t>
      </w:r>
      <w:r w:rsidRPr="001A0FD1">
        <w:rPr>
          <w:rFonts w:ascii="Arial" w:hAnsi="Arial" w:cs="Arial"/>
          <w:lang w:eastAsia="en-US"/>
        </w:rPr>
        <w:t xml:space="preserve"> serão consideradas empatadas com a primeira colocada.</w:t>
      </w:r>
    </w:p>
    <w:p w14:paraId="209D567D" w14:textId="77777777" w:rsidR="004409E6" w:rsidRPr="001A0FD1" w:rsidRDefault="004409E6" w:rsidP="004409E6">
      <w:pPr>
        <w:pStyle w:val="PargrafodaLista"/>
        <w:numPr>
          <w:ilvl w:val="1"/>
          <w:numId w:val="1"/>
        </w:numPr>
        <w:spacing w:before="120" w:after="120" w:line="276" w:lineRule="auto"/>
        <w:ind w:left="0" w:firstLine="0"/>
        <w:contextualSpacing w:val="0"/>
        <w:jc w:val="both"/>
        <w:rPr>
          <w:rFonts w:ascii="Arial" w:hAnsi="Arial" w:cs="Arial"/>
          <w:lang w:eastAsia="en-US"/>
        </w:rPr>
      </w:pPr>
      <w:r w:rsidRPr="001A0FD1">
        <w:rPr>
          <w:rFonts w:ascii="Arial" w:hAnsi="Arial" w:cs="Arial"/>
          <w:lang w:eastAsia="en-US"/>
        </w:rPr>
        <w: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4F0BC71C" w14:textId="77777777" w:rsidR="004409E6" w:rsidRPr="001A0FD1" w:rsidRDefault="004409E6" w:rsidP="004409E6">
      <w:pPr>
        <w:pStyle w:val="PargrafodaLista"/>
        <w:numPr>
          <w:ilvl w:val="1"/>
          <w:numId w:val="1"/>
        </w:numPr>
        <w:spacing w:before="120" w:after="120" w:line="276" w:lineRule="auto"/>
        <w:ind w:left="0" w:firstLine="0"/>
        <w:contextualSpacing w:val="0"/>
        <w:jc w:val="both"/>
        <w:rPr>
          <w:rFonts w:ascii="Arial" w:hAnsi="Arial" w:cs="Arial"/>
          <w:lang w:eastAsia="en-US"/>
        </w:rPr>
      </w:pPr>
      <w:r w:rsidRPr="001A0FD1">
        <w:rPr>
          <w:rFonts w:ascii="Arial" w:hAnsi="Arial" w:cs="Arial"/>
          <w:lang w:eastAsia="en-US"/>
        </w:rPr>
        <w:t>Caso a microempresa ou a empresa de pequeno porte melhor classificada desista ou não se manifeste no prazo estabelecido, serão convocadas as demais licitantes microempresa e empresa de pequeno porte que se encontrem naquele intervalo de 10% (dez por cento), na ordem de classificação, para o exercício do mesmo direito, no prazo estabelecido no subitem anterior.</w:t>
      </w:r>
    </w:p>
    <w:p w14:paraId="11E264E0" w14:textId="77777777" w:rsidR="004409E6" w:rsidRPr="001A0FD1" w:rsidRDefault="004409E6" w:rsidP="004409E6">
      <w:pPr>
        <w:pStyle w:val="PargrafodaLista"/>
        <w:numPr>
          <w:ilvl w:val="1"/>
          <w:numId w:val="1"/>
        </w:numPr>
        <w:spacing w:before="120" w:after="120" w:line="276" w:lineRule="auto"/>
        <w:ind w:left="0" w:firstLine="0"/>
        <w:contextualSpacing w:val="0"/>
        <w:jc w:val="both"/>
        <w:rPr>
          <w:rFonts w:ascii="Arial" w:hAnsi="Arial" w:cs="Arial"/>
          <w:lang w:eastAsia="en-US"/>
        </w:rPr>
      </w:pPr>
      <w:r w:rsidRPr="001A0FD1">
        <w:rPr>
          <w:rFonts w:ascii="Arial" w:hAnsi="Arial" w:cs="Arial"/>
          <w:lang w:eastAsia="en-US"/>
        </w:rPr>
        <w:t xml:space="preserve">No caso de equivalência dos valores apresentados pelas microempresas e empresas de pequeno porte que se encontrem nos intervalos estabelecidos nos </w:t>
      </w:r>
      <w:r w:rsidRPr="001A0FD1">
        <w:rPr>
          <w:rFonts w:ascii="Arial" w:hAnsi="Arial" w:cs="Arial"/>
          <w:lang w:eastAsia="en-US"/>
        </w:rPr>
        <w:lastRenderedPageBreak/>
        <w:t>subitens anteriores, será realizado sorteio entre elas para que se identifique aquela que primeiro poderá apresentar melhor oferta.</w:t>
      </w:r>
    </w:p>
    <w:p w14:paraId="3544A7D6" w14:textId="77777777" w:rsidR="004409E6" w:rsidRPr="001A0FD1" w:rsidRDefault="004409E6" w:rsidP="004409E6">
      <w:pPr>
        <w:pStyle w:val="PargrafodaLista"/>
        <w:numPr>
          <w:ilvl w:val="1"/>
          <w:numId w:val="1"/>
        </w:numPr>
        <w:spacing w:before="120" w:after="120" w:line="276" w:lineRule="auto"/>
        <w:ind w:left="0" w:firstLine="0"/>
        <w:contextualSpacing w:val="0"/>
        <w:jc w:val="both"/>
        <w:rPr>
          <w:rFonts w:ascii="Arial" w:hAnsi="Arial" w:cs="Arial"/>
          <w:lang w:eastAsia="en-US"/>
        </w:rPr>
      </w:pPr>
      <w:r w:rsidRPr="001A0FD1">
        <w:rPr>
          <w:rFonts w:ascii="Arial" w:hAnsi="Arial" w:cs="Arial"/>
          <w:lang w:eastAsia="en-US"/>
        </w:rPr>
        <w:t xml:space="preserve">Quando houver propostas beneficiadas com as margens de preferência em relação ao produto estrangeiro, o critério de desempate será aplicado exclusivamente entre as propostas que fizerem jus às margens de preferência, conforme regulamento. </w:t>
      </w:r>
    </w:p>
    <w:p w14:paraId="25E79B01" w14:textId="77777777" w:rsidR="004409E6" w:rsidRPr="001A0FD1" w:rsidRDefault="004409E6" w:rsidP="004409E6">
      <w:pPr>
        <w:pStyle w:val="PargrafodaLista"/>
        <w:numPr>
          <w:ilvl w:val="1"/>
          <w:numId w:val="1"/>
        </w:numPr>
        <w:spacing w:before="120" w:after="120" w:line="276" w:lineRule="auto"/>
        <w:ind w:left="0" w:firstLine="0"/>
        <w:contextualSpacing w:val="0"/>
        <w:jc w:val="both"/>
        <w:rPr>
          <w:rFonts w:ascii="Arial" w:hAnsi="Arial" w:cs="Arial"/>
          <w:lang w:eastAsia="en-US"/>
        </w:rPr>
      </w:pPr>
      <w:r w:rsidRPr="001A0FD1">
        <w:rPr>
          <w:rFonts w:ascii="Arial" w:hAnsi="Arial" w:cs="Arial"/>
        </w:rPr>
        <w:t xml:space="preserve">Havendo </w:t>
      </w:r>
      <w:r w:rsidRPr="001A0FD1">
        <w:rPr>
          <w:rFonts w:ascii="Arial" w:eastAsia="Arial" w:hAnsi="Arial" w:cs="Arial"/>
        </w:rPr>
        <w:t>eventual</w:t>
      </w:r>
      <w:r w:rsidRPr="001A0FD1">
        <w:rPr>
          <w:rFonts w:ascii="Arial" w:hAnsi="Arial" w:cs="Arial"/>
        </w:rPr>
        <w:t xml:space="preserve"> empate entre propostas ou lances</w:t>
      </w:r>
      <w:r w:rsidRPr="001A0FD1">
        <w:rPr>
          <w:rFonts w:ascii="Arial" w:hAnsi="Arial" w:cs="Arial"/>
          <w:lang w:eastAsia="en-US"/>
        </w:rPr>
        <w:t>, o critério de desempate nesta ordem:</w:t>
      </w:r>
    </w:p>
    <w:p w14:paraId="41323C2C" w14:textId="77777777" w:rsidR="004409E6" w:rsidRPr="001A0FD1" w:rsidRDefault="004409E6" w:rsidP="009301BA">
      <w:pPr>
        <w:pStyle w:val="PargrafodaLista"/>
        <w:numPr>
          <w:ilvl w:val="0"/>
          <w:numId w:val="18"/>
        </w:numPr>
        <w:spacing w:before="120" w:after="120" w:line="276" w:lineRule="auto"/>
        <w:contextualSpacing w:val="0"/>
        <w:jc w:val="both"/>
        <w:rPr>
          <w:rFonts w:ascii="Arial" w:hAnsi="Arial" w:cs="Arial"/>
          <w:lang w:eastAsia="en-US"/>
        </w:rPr>
      </w:pPr>
      <w:r w:rsidRPr="001A0FD1">
        <w:rPr>
          <w:rFonts w:ascii="Arial" w:hAnsi="Arial" w:cs="Arial"/>
        </w:rPr>
        <w:t>Disputa final, hipótese em que os licitantes empatados poderão apresentar nova proposta em ato contínuo à classificação,</w:t>
      </w:r>
    </w:p>
    <w:p w14:paraId="3F3B3069" w14:textId="77777777" w:rsidR="004409E6" w:rsidRPr="001A0FD1" w:rsidRDefault="004409E6" w:rsidP="009301BA">
      <w:pPr>
        <w:pStyle w:val="PargrafodaLista"/>
        <w:numPr>
          <w:ilvl w:val="0"/>
          <w:numId w:val="18"/>
        </w:numPr>
        <w:spacing w:before="120" w:after="120" w:line="276" w:lineRule="auto"/>
        <w:contextualSpacing w:val="0"/>
        <w:jc w:val="both"/>
        <w:rPr>
          <w:rFonts w:ascii="Arial" w:hAnsi="Arial" w:cs="Arial"/>
          <w:lang w:eastAsia="en-US"/>
        </w:rPr>
      </w:pPr>
      <w:r w:rsidRPr="001A0FD1">
        <w:rPr>
          <w:rFonts w:ascii="Arial" w:hAnsi="Arial" w:cs="Arial"/>
        </w:rPr>
        <w:t>Avaliação do desempenho contratual prévio dos licitantes, para a qual deverão preferencialmente ser utilizados registros cadastrais para efeito de atesto de cumprimento de obrigações previstos na Lei 14.133/2021</w:t>
      </w:r>
    </w:p>
    <w:p w14:paraId="5CBD1079" w14:textId="77777777" w:rsidR="004409E6" w:rsidRPr="001A0FD1" w:rsidRDefault="004409E6" w:rsidP="009301BA">
      <w:pPr>
        <w:pStyle w:val="PargrafodaLista"/>
        <w:numPr>
          <w:ilvl w:val="0"/>
          <w:numId w:val="18"/>
        </w:numPr>
        <w:spacing w:before="120" w:after="120" w:line="276" w:lineRule="auto"/>
        <w:contextualSpacing w:val="0"/>
        <w:jc w:val="both"/>
        <w:rPr>
          <w:rFonts w:ascii="Arial" w:hAnsi="Arial" w:cs="Arial"/>
          <w:lang w:eastAsia="en-US"/>
        </w:rPr>
      </w:pPr>
      <w:r w:rsidRPr="001A0FD1">
        <w:rPr>
          <w:rFonts w:ascii="Arial" w:hAnsi="Arial" w:cs="Arial"/>
        </w:rPr>
        <w:t>Desenvolvimento pelo licitante de ações de equidade entre homens e mulheres no ambiente de trabalho, conforme regulamento;</w:t>
      </w:r>
    </w:p>
    <w:p w14:paraId="5C2DD41D" w14:textId="77777777" w:rsidR="004409E6" w:rsidRPr="001A0FD1" w:rsidRDefault="004409E6" w:rsidP="009301BA">
      <w:pPr>
        <w:pStyle w:val="PargrafodaLista"/>
        <w:numPr>
          <w:ilvl w:val="0"/>
          <w:numId w:val="18"/>
        </w:numPr>
        <w:spacing w:before="120" w:after="120" w:line="276" w:lineRule="auto"/>
        <w:contextualSpacing w:val="0"/>
        <w:jc w:val="both"/>
        <w:rPr>
          <w:rFonts w:ascii="Arial" w:hAnsi="Arial" w:cs="Arial"/>
          <w:lang w:eastAsia="en-US"/>
        </w:rPr>
      </w:pPr>
      <w:r w:rsidRPr="001A0FD1">
        <w:rPr>
          <w:rFonts w:ascii="Arial" w:hAnsi="Arial" w:cs="Arial"/>
        </w:rPr>
        <w:t xml:space="preserve">Desenvolvimento pelo licitante de programa de integridade, conforme orientações dos órgãos de controle. </w:t>
      </w:r>
    </w:p>
    <w:p w14:paraId="652F346D" w14:textId="77777777" w:rsidR="004409E6" w:rsidRPr="001A0FD1" w:rsidRDefault="004409E6" w:rsidP="004409E6">
      <w:pPr>
        <w:pStyle w:val="PargrafodaLista"/>
        <w:numPr>
          <w:ilvl w:val="1"/>
          <w:numId w:val="1"/>
        </w:numPr>
        <w:spacing w:before="120" w:after="120" w:line="276" w:lineRule="auto"/>
        <w:ind w:left="0" w:firstLine="0"/>
        <w:contextualSpacing w:val="0"/>
        <w:jc w:val="both"/>
        <w:rPr>
          <w:rFonts w:ascii="Arial" w:hAnsi="Arial" w:cs="Arial"/>
          <w:lang w:eastAsia="en-US"/>
        </w:rPr>
      </w:pPr>
      <w:r w:rsidRPr="001A0FD1">
        <w:rPr>
          <w:rFonts w:ascii="Arial" w:hAnsi="Arial" w:cs="Arial"/>
          <w:lang w:eastAsia="en-US"/>
        </w:rPr>
        <w:t>Em igualdade de condições, se não houver desempate, será assegurada preferência, sucessivamente, aos bens e serviços produzidos ou prestados por:</w:t>
      </w:r>
    </w:p>
    <w:p w14:paraId="5EFB15E8" w14:textId="77777777" w:rsidR="004409E6" w:rsidRPr="001A0FD1" w:rsidRDefault="004409E6" w:rsidP="009301BA">
      <w:pPr>
        <w:pStyle w:val="PargrafodaLista"/>
        <w:numPr>
          <w:ilvl w:val="0"/>
          <w:numId w:val="19"/>
        </w:numPr>
        <w:spacing w:before="120" w:after="120" w:line="276" w:lineRule="auto"/>
        <w:contextualSpacing w:val="0"/>
        <w:jc w:val="both"/>
        <w:rPr>
          <w:rFonts w:ascii="Arial" w:hAnsi="Arial" w:cs="Arial"/>
          <w:lang w:eastAsia="en-US"/>
        </w:rPr>
      </w:pPr>
      <w:r w:rsidRPr="001A0FD1">
        <w:rPr>
          <w:rFonts w:ascii="Arial" w:hAnsi="Arial" w:cs="Arial"/>
          <w:lang w:eastAsia="en-US"/>
        </w:rPr>
        <w:t xml:space="preserve">Empresas estabelecidas no estado de Minas Gerais, </w:t>
      </w:r>
    </w:p>
    <w:p w14:paraId="61845D17" w14:textId="77777777" w:rsidR="004409E6" w:rsidRPr="001A0FD1" w:rsidRDefault="004409E6" w:rsidP="009301BA">
      <w:pPr>
        <w:pStyle w:val="PargrafodaLista"/>
        <w:numPr>
          <w:ilvl w:val="0"/>
          <w:numId w:val="19"/>
        </w:numPr>
        <w:spacing w:before="120" w:after="120" w:line="276" w:lineRule="auto"/>
        <w:contextualSpacing w:val="0"/>
        <w:jc w:val="both"/>
        <w:rPr>
          <w:rFonts w:ascii="Arial" w:hAnsi="Arial" w:cs="Arial"/>
          <w:lang w:eastAsia="en-US"/>
        </w:rPr>
      </w:pPr>
      <w:r w:rsidRPr="001A0FD1">
        <w:rPr>
          <w:rFonts w:ascii="Arial" w:hAnsi="Arial" w:cs="Arial"/>
          <w:lang w:eastAsia="en-US"/>
        </w:rPr>
        <w:t xml:space="preserve">por empresas brasileiras; </w:t>
      </w:r>
    </w:p>
    <w:p w14:paraId="2DF42634" w14:textId="77777777" w:rsidR="004409E6" w:rsidRPr="001A0FD1" w:rsidRDefault="004409E6" w:rsidP="004409E6">
      <w:pPr>
        <w:pStyle w:val="PargrafodaLista"/>
        <w:numPr>
          <w:ilvl w:val="2"/>
          <w:numId w:val="1"/>
        </w:numPr>
        <w:spacing w:before="120" w:after="120" w:line="276" w:lineRule="auto"/>
        <w:ind w:left="0" w:firstLine="0"/>
        <w:contextualSpacing w:val="0"/>
        <w:jc w:val="both"/>
        <w:rPr>
          <w:rFonts w:ascii="Arial" w:hAnsi="Arial" w:cs="Arial"/>
          <w:lang w:eastAsia="en-US"/>
        </w:rPr>
      </w:pPr>
      <w:r w:rsidRPr="001A0FD1">
        <w:rPr>
          <w:rFonts w:ascii="Arial" w:hAnsi="Arial" w:cs="Arial"/>
          <w:lang w:eastAsia="en-US"/>
        </w:rPr>
        <w:t>por empresas que invistam em pesquisa e no desenvolvimento de tecnologia no País;</w:t>
      </w:r>
    </w:p>
    <w:p w14:paraId="0A6A737C" w14:textId="77777777" w:rsidR="004409E6" w:rsidRPr="001A0FD1" w:rsidRDefault="004409E6" w:rsidP="004409E6">
      <w:pPr>
        <w:pStyle w:val="PargrafodaLista"/>
        <w:numPr>
          <w:ilvl w:val="2"/>
          <w:numId w:val="1"/>
        </w:numPr>
        <w:spacing w:before="120" w:after="120" w:line="276" w:lineRule="auto"/>
        <w:ind w:left="0" w:firstLine="0"/>
        <w:contextualSpacing w:val="0"/>
        <w:jc w:val="both"/>
        <w:rPr>
          <w:rFonts w:ascii="Arial" w:hAnsi="Arial" w:cs="Arial"/>
          <w:lang w:eastAsia="en-US"/>
        </w:rPr>
      </w:pPr>
      <w:r w:rsidRPr="001A0FD1">
        <w:rPr>
          <w:rFonts w:ascii="Arial" w:hAnsi="Arial" w:cs="Arial"/>
          <w:lang w:eastAsia="en-US"/>
        </w:rPr>
        <w:t>por empresas que comprovem cumprimento de reserva de cargos prevista em lei para pessoa com deficiência ou para reabilitado da Previdência Social e que atendam às regras de acessibilidade previstas na legislação.</w:t>
      </w:r>
    </w:p>
    <w:p w14:paraId="30DD0050" w14:textId="77777777" w:rsidR="004409E6" w:rsidRPr="001A0FD1" w:rsidRDefault="004409E6" w:rsidP="004409E6">
      <w:pPr>
        <w:pStyle w:val="PargrafodaLista"/>
        <w:numPr>
          <w:ilvl w:val="1"/>
          <w:numId w:val="1"/>
        </w:numPr>
        <w:spacing w:before="120" w:after="120" w:line="276" w:lineRule="auto"/>
        <w:ind w:left="0" w:firstLine="0"/>
        <w:contextualSpacing w:val="0"/>
        <w:jc w:val="both"/>
        <w:rPr>
          <w:rFonts w:ascii="Arial" w:hAnsi="Arial" w:cs="Arial"/>
          <w:lang w:eastAsia="en-US"/>
        </w:rPr>
      </w:pPr>
      <w:r w:rsidRPr="001A0FD1">
        <w:rPr>
          <w:rFonts w:ascii="Arial" w:hAnsi="Arial" w:cs="Arial"/>
        </w:rPr>
        <w:t xml:space="preserve">Persistindo </w:t>
      </w:r>
      <w:r w:rsidRPr="001A0FD1">
        <w:rPr>
          <w:rFonts w:ascii="Arial" w:eastAsia="Arial" w:hAnsi="Arial" w:cs="Arial"/>
        </w:rPr>
        <w:t xml:space="preserve">o empate, </w:t>
      </w:r>
      <w:r w:rsidRPr="001A0FD1">
        <w:rPr>
          <w:rFonts w:ascii="Arial" w:hAnsi="Arial" w:cs="Arial"/>
        </w:rPr>
        <w:t>a proposta vencedora será sorteada pelo sistema eletrônico dentre as propostas empatadas</w:t>
      </w:r>
      <w:r w:rsidRPr="001A0FD1">
        <w:rPr>
          <w:rFonts w:ascii="Arial" w:eastAsia="Arial" w:hAnsi="Arial" w:cs="Arial"/>
        </w:rPr>
        <w:t>.</w:t>
      </w:r>
      <w:r w:rsidRPr="001A0FD1">
        <w:rPr>
          <w:rFonts w:ascii="Arial" w:hAnsi="Arial" w:cs="Arial"/>
          <w:lang w:eastAsia="en-US"/>
        </w:rPr>
        <w:t xml:space="preserve"> </w:t>
      </w:r>
    </w:p>
    <w:p w14:paraId="2961D39B" w14:textId="77777777" w:rsidR="004409E6" w:rsidRPr="001A0FD1" w:rsidRDefault="004409E6" w:rsidP="004409E6">
      <w:pPr>
        <w:pStyle w:val="PargrafodaLista"/>
        <w:numPr>
          <w:ilvl w:val="1"/>
          <w:numId w:val="1"/>
        </w:numPr>
        <w:tabs>
          <w:tab w:val="left" w:pos="-12"/>
        </w:tabs>
        <w:spacing w:before="120" w:after="120" w:line="276" w:lineRule="auto"/>
        <w:ind w:left="0" w:firstLine="0"/>
        <w:contextualSpacing w:val="0"/>
        <w:jc w:val="both"/>
        <w:rPr>
          <w:rFonts w:ascii="Arial" w:hAnsi="Arial" w:cs="Arial"/>
        </w:rPr>
      </w:pPr>
      <w:r w:rsidRPr="001A0FD1">
        <w:rPr>
          <w:rFonts w:ascii="Arial" w:hAnsi="Arial" w:cs="Arial"/>
        </w:rPr>
        <w:t>Encerrada a etapa de envio de lances da sessão pública, a Agente de Contratação deverá encaminhar, pelo sistema eletrônico, contraproposta ao licitante que tenha apresentado o melhor preço, para que seja obtida melhor proposta, vedada a negociação em condições diferentes das previstas neste Edital.</w:t>
      </w:r>
    </w:p>
    <w:p w14:paraId="28FFB348" w14:textId="77777777" w:rsidR="004409E6" w:rsidRPr="001A0FD1" w:rsidRDefault="004409E6" w:rsidP="004409E6">
      <w:pPr>
        <w:pStyle w:val="PargrafodaLista"/>
        <w:numPr>
          <w:ilvl w:val="2"/>
          <w:numId w:val="1"/>
        </w:numPr>
        <w:spacing w:before="120" w:after="120" w:line="276" w:lineRule="auto"/>
        <w:ind w:left="0" w:firstLine="0"/>
        <w:contextualSpacing w:val="0"/>
        <w:jc w:val="both"/>
        <w:rPr>
          <w:rFonts w:ascii="Arial" w:hAnsi="Arial" w:cs="Arial"/>
          <w:lang w:eastAsia="en-US"/>
        </w:rPr>
      </w:pPr>
      <w:r w:rsidRPr="001A0FD1">
        <w:rPr>
          <w:rFonts w:ascii="Arial" w:hAnsi="Arial" w:cs="Arial"/>
          <w:lang w:eastAsia="en-US"/>
        </w:rPr>
        <w:t>A negociação será realizada por meio do sistema, podendo ser acompanhada pelos demais licitantes.</w:t>
      </w:r>
    </w:p>
    <w:p w14:paraId="748DA00E" w14:textId="77777777" w:rsidR="004409E6" w:rsidRPr="001A0FD1" w:rsidRDefault="004409E6" w:rsidP="004409E6">
      <w:pPr>
        <w:pStyle w:val="PargrafodaLista"/>
        <w:numPr>
          <w:ilvl w:val="2"/>
          <w:numId w:val="1"/>
        </w:numPr>
        <w:tabs>
          <w:tab w:val="left" w:pos="-12"/>
        </w:tabs>
        <w:spacing w:before="120" w:after="120" w:line="276" w:lineRule="auto"/>
        <w:ind w:left="0" w:firstLine="0"/>
        <w:contextualSpacing w:val="0"/>
        <w:jc w:val="both"/>
        <w:rPr>
          <w:rFonts w:ascii="Arial" w:eastAsia="Arial" w:hAnsi="Arial" w:cs="Arial"/>
        </w:rPr>
      </w:pPr>
      <w:r w:rsidRPr="001A0FD1">
        <w:rPr>
          <w:rFonts w:ascii="Arial" w:hAnsi="Arial" w:cs="Arial"/>
        </w:rPr>
        <w:t>A Agente de Contratação solicitará ao licitante melhor classificado que, no prazo de 24 (vinte e quatro)</w:t>
      </w:r>
      <w:r w:rsidRPr="001A0FD1">
        <w:rPr>
          <w:rFonts w:ascii="Arial" w:hAnsi="Arial" w:cs="Arial"/>
          <w:i/>
          <w:iCs/>
        </w:rPr>
        <w:t xml:space="preserve"> </w:t>
      </w:r>
      <w:r w:rsidRPr="001A0FD1">
        <w:rPr>
          <w:rFonts w:ascii="Arial" w:hAnsi="Arial" w:cs="Arial"/>
        </w:rPr>
        <w:t xml:space="preserve">horas, envie a proposta adequada ao último lance ofertado após a negociação realizada, acompanhada, se for o caso, dos documentos </w:t>
      </w:r>
      <w:r w:rsidRPr="001A0FD1">
        <w:rPr>
          <w:rFonts w:ascii="Arial" w:hAnsi="Arial" w:cs="Arial"/>
        </w:rPr>
        <w:lastRenderedPageBreak/>
        <w:t xml:space="preserve">complementares, quando necessários à confirmação daqueles exigidos neste Edital e já apresentados. </w:t>
      </w:r>
    </w:p>
    <w:p w14:paraId="78421D30" w14:textId="77777777" w:rsidR="004409E6" w:rsidRPr="001A0FD1" w:rsidRDefault="004409E6" w:rsidP="004409E6">
      <w:pPr>
        <w:pStyle w:val="PargrafodaLista"/>
        <w:numPr>
          <w:ilvl w:val="2"/>
          <w:numId w:val="1"/>
        </w:numPr>
        <w:tabs>
          <w:tab w:val="left" w:pos="-12"/>
        </w:tabs>
        <w:spacing w:before="120" w:after="120" w:line="276" w:lineRule="auto"/>
        <w:ind w:left="0" w:firstLine="0"/>
        <w:contextualSpacing w:val="0"/>
        <w:jc w:val="both"/>
        <w:rPr>
          <w:rFonts w:ascii="Arial" w:eastAsia="Arial" w:hAnsi="Arial" w:cs="Arial"/>
        </w:rPr>
      </w:pPr>
      <w:r w:rsidRPr="001A0FD1">
        <w:rPr>
          <w:rFonts w:ascii="Arial" w:hAnsi="Arial" w:cs="Arial"/>
        </w:rPr>
        <w:t>Será obrigatório a apresentação das planilhas orçamentarias e cronograma de execução anexado a proposta final readequada.</w:t>
      </w:r>
    </w:p>
    <w:p w14:paraId="1B66AE0E" w14:textId="15BBCFE2" w:rsidR="004409E6" w:rsidRPr="001A0FD1" w:rsidRDefault="004409E6" w:rsidP="004409E6">
      <w:pPr>
        <w:pStyle w:val="PargrafodaLista"/>
        <w:numPr>
          <w:ilvl w:val="2"/>
          <w:numId w:val="1"/>
        </w:numPr>
        <w:tabs>
          <w:tab w:val="left" w:pos="-12"/>
        </w:tabs>
        <w:spacing w:before="120" w:after="120" w:line="276" w:lineRule="auto"/>
        <w:ind w:left="0" w:firstLine="0"/>
        <w:contextualSpacing w:val="0"/>
        <w:jc w:val="both"/>
        <w:rPr>
          <w:rFonts w:ascii="Arial" w:eastAsia="Arial" w:hAnsi="Arial" w:cs="Arial"/>
        </w:rPr>
      </w:pPr>
      <w:r w:rsidRPr="001A0FD1">
        <w:rPr>
          <w:rFonts w:ascii="Arial" w:hAnsi="Arial" w:cs="Arial"/>
        </w:rPr>
        <w:t>O prazo estabelecido poderá ser prorrogado pela Agente de Contratação por solicitação escrita e justificada do licitante, formulada antes de findo o prazo, e formalmente aceita pelo agente de contratação.</w:t>
      </w:r>
    </w:p>
    <w:p w14:paraId="4D300D0D" w14:textId="77777777" w:rsidR="004409E6" w:rsidRPr="001A0FD1" w:rsidRDefault="004409E6" w:rsidP="004409E6">
      <w:pPr>
        <w:pStyle w:val="PargrafodaLista"/>
        <w:numPr>
          <w:ilvl w:val="1"/>
          <w:numId w:val="1"/>
        </w:numPr>
        <w:spacing w:before="120" w:after="120" w:line="276" w:lineRule="auto"/>
        <w:ind w:left="0" w:firstLine="0"/>
        <w:contextualSpacing w:val="0"/>
        <w:jc w:val="both"/>
        <w:rPr>
          <w:rFonts w:ascii="Arial" w:hAnsi="Arial" w:cs="Arial"/>
          <w:lang w:eastAsia="en-US"/>
        </w:rPr>
      </w:pPr>
      <w:r w:rsidRPr="001A0FD1">
        <w:rPr>
          <w:rFonts w:ascii="Arial" w:hAnsi="Arial" w:cs="Arial"/>
          <w:lang w:eastAsia="en-US"/>
        </w:rPr>
        <w:t>Após a negociação do preço, a Agente de Contratação iniciará a fase de aceitação e julgamento da proposta.</w:t>
      </w:r>
      <w:r w:rsidRPr="001A0FD1">
        <w:rPr>
          <w:rFonts w:ascii="Arial" w:hAnsi="Arial" w:cs="Arial"/>
          <w:i/>
        </w:rPr>
        <w:t xml:space="preserve"> </w:t>
      </w:r>
    </w:p>
    <w:p w14:paraId="47718DE1" w14:textId="77777777" w:rsidR="004409E6" w:rsidRPr="001A0FD1" w:rsidRDefault="004409E6" w:rsidP="004409E6">
      <w:pPr>
        <w:pStyle w:val="Nivel01"/>
        <w:ind w:left="0" w:firstLine="0"/>
        <w:rPr>
          <w:rFonts w:ascii="Arial" w:hAnsi="Arial" w:cs="Arial"/>
          <w:color w:val="auto"/>
          <w:sz w:val="24"/>
          <w:szCs w:val="24"/>
        </w:rPr>
      </w:pPr>
      <w:r w:rsidRPr="001A0FD1">
        <w:rPr>
          <w:rFonts w:ascii="Arial" w:hAnsi="Arial" w:cs="Arial"/>
          <w:color w:val="auto"/>
          <w:sz w:val="24"/>
          <w:szCs w:val="24"/>
          <w:lang w:eastAsia="en-US"/>
        </w:rPr>
        <w:t>DA ACEITABILIDADE DA PROPOSTA VENCEDORA.</w:t>
      </w:r>
    </w:p>
    <w:p w14:paraId="6A5CC8A0" w14:textId="77777777" w:rsidR="004409E6" w:rsidRPr="001A0FD1" w:rsidRDefault="004409E6" w:rsidP="004409E6">
      <w:pPr>
        <w:pStyle w:val="PargrafodaLista"/>
        <w:numPr>
          <w:ilvl w:val="1"/>
          <w:numId w:val="1"/>
        </w:numPr>
        <w:spacing w:before="120" w:after="120" w:line="276" w:lineRule="auto"/>
        <w:ind w:left="0" w:firstLine="0"/>
        <w:contextualSpacing w:val="0"/>
        <w:jc w:val="both"/>
        <w:rPr>
          <w:rFonts w:ascii="Arial" w:hAnsi="Arial" w:cs="Arial"/>
          <w:i/>
        </w:rPr>
      </w:pPr>
      <w:r w:rsidRPr="001A0FD1">
        <w:rPr>
          <w:rFonts w:ascii="Arial" w:hAnsi="Arial" w:cs="Arial"/>
        </w:rPr>
        <w:t>Encerrada a etapa de negociação, a Agente de Contratação examinará a proposta classificada em primeiro lugar quanto à adequação ao objeto e à compatibilidade do preço em relação ao máximo estipulado para contratação neste Edital e em seus anexos. </w:t>
      </w:r>
    </w:p>
    <w:p w14:paraId="0489A4CE" w14:textId="77777777" w:rsidR="004409E6" w:rsidRPr="001A0FD1" w:rsidRDefault="004409E6" w:rsidP="004409E6">
      <w:pPr>
        <w:pStyle w:val="PargrafodaLista"/>
        <w:numPr>
          <w:ilvl w:val="1"/>
          <w:numId w:val="1"/>
        </w:numPr>
        <w:spacing w:before="120" w:after="120" w:line="276" w:lineRule="auto"/>
        <w:ind w:left="0" w:firstLine="0"/>
        <w:contextualSpacing w:val="0"/>
        <w:jc w:val="both"/>
        <w:rPr>
          <w:rFonts w:ascii="Arial" w:hAnsi="Arial" w:cs="Arial"/>
          <w:b/>
        </w:rPr>
      </w:pPr>
      <w:r w:rsidRPr="001A0FD1">
        <w:rPr>
          <w:rFonts w:ascii="Arial" w:hAnsi="Arial" w:cs="Arial"/>
        </w:rPr>
        <w:t xml:space="preserve">O licitante qualificado como produtor rural pessoa física deverá incluir, na sua proposta, os percentuais das contribuições previstas no art. 176 da Instrução Normativa RFB n. 971, de 2009, em razão do disposto no art. 184, inciso V, sob pena de desclassificação. </w:t>
      </w:r>
    </w:p>
    <w:p w14:paraId="2F841DEC" w14:textId="77777777" w:rsidR="004409E6" w:rsidRPr="001A0FD1" w:rsidRDefault="004409E6" w:rsidP="004409E6">
      <w:pPr>
        <w:pStyle w:val="PargrafodaLista"/>
        <w:numPr>
          <w:ilvl w:val="1"/>
          <w:numId w:val="1"/>
        </w:numPr>
        <w:spacing w:before="120" w:after="120" w:line="276" w:lineRule="auto"/>
        <w:ind w:left="0" w:firstLine="0"/>
        <w:contextualSpacing w:val="0"/>
        <w:jc w:val="both"/>
        <w:rPr>
          <w:rFonts w:ascii="Arial" w:hAnsi="Arial" w:cs="Arial"/>
          <w:b/>
        </w:rPr>
      </w:pPr>
      <w:r w:rsidRPr="001A0FD1">
        <w:rPr>
          <w:rFonts w:ascii="Arial" w:hAnsi="Arial" w:cs="Arial"/>
        </w:rPr>
        <w:t>Será desclassificada a proposta ou o lance vencedor, apresentar preço final superior ao preço máximo fixado (Acórdão nº 1455/2018 -TCU - Plenário), ou que apresentar preço manifestamente inexequível.</w:t>
      </w:r>
    </w:p>
    <w:p w14:paraId="7A7CAB37" w14:textId="77777777" w:rsidR="004409E6" w:rsidRPr="001A0FD1" w:rsidRDefault="004409E6" w:rsidP="004409E6">
      <w:pPr>
        <w:pStyle w:val="PargrafodaLista"/>
        <w:numPr>
          <w:ilvl w:val="1"/>
          <w:numId w:val="1"/>
        </w:numPr>
        <w:spacing w:before="120" w:after="120" w:line="276" w:lineRule="auto"/>
        <w:ind w:left="0" w:right="-17" w:firstLine="0"/>
        <w:contextualSpacing w:val="0"/>
        <w:jc w:val="both"/>
        <w:rPr>
          <w:rFonts w:ascii="Arial" w:hAnsi="Arial" w:cs="Arial"/>
          <w:lang w:eastAsia="en-US"/>
        </w:rPr>
      </w:pPr>
      <w:r w:rsidRPr="001A0FD1">
        <w:rPr>
          <w:rFonts w:ascii="Arial" w:hAnsi="Arial" w:cs="Arial"/>
        </w:rPr>
        <w:t>No caso de obras e serviços de engenharia, serão consideradas inexequíveis as propostas cujos valores forem inferiores a 75% (setenta e cinco por cento) do valor orçado pela Administração, nos termos do §4º, do art. 59, da Lei nº 14.133/21.</w:t>
      </w:r>
    </w:p>
    <w:p w14:paraId="1BC15DEF" w14:textId="77777777" w:rsidR="004409E6" w:rsidRPr="001A0FD1" w:rsidRDefault="004409E6" w:rsidP="004409E6">
      <w:pPr>
        <w:pStyle w:val="PargrafodaLista"/>
        <w:numPr>
          <w:ilvl w:val="1"/>
          <w:numId w:val="1"/>
        </w:numPr>
        <w:spacing w:before="120" w:after="120" w:line="276" w:lineRule="auto"/>
        <w:ind w:left="0" w:right="-17" w:firstLine="0"/>
        <w:contextualSpacing w:val="0"/>
        <w:jc w:val="both"/>
        <w:rPr>
          <w:rFonts w:ascii="Arial" w:hAnsi="Arial" w:cs="Arial"/>
          <w:lang w:eastAsia="en-US"/>
        </w:rPr>
      </w:pPr>
      <w:r w:rsidRPr="001A0FD1">
        <w:rPr>
          <w:rFonts w:ascii="Arial" w:hAnsi="Arial" w:cs="Arial"/>
        </w:rPr>
        <w:t>Nas contratações de obras e serviços de engenharia, será exigida garantia adicional do licitante vencedor cuja proposta for inferior a 85% (oitenta e cinco por cento) do valor orçado pela Administração, equivalente à diferença entre este último e o valor da proposta, sem prejuízo das demais garantias exigíveis de acordo com esta Lei, § 5º, do art. 59, da Lei nº 14.133/21</w:t>
      </w:r>
      <w:r w:rsidRPr="001A0FD1">
        <w:rPr>
          <w:rFonts w:ascii="Arial" w:hAnsi="Arial" w:cs="Arial"/>
          <w:lang w:eastAsia="en-US"/>
        </w:rPr>
        <w:t>;</w:t>
      </w:r>
    </w:p>
    <w:p w14:paraId="643D6487" w14:textId="77777777" w:rsidR="004409E6" w:rsidRPr="001A0FD1" w:rsidRDefault="004409E6" w:rsidP="004409E6">
      <w:pPr>
        <w:pStyle w:val="PargrafodaLista"/>
        <w:numPr>
          <w:ilvl w:val="1"/>
          <w:numId w:val="1"/>
        </w:numPr>
        <w:spacing w:before="120" w:after="120" w:line="276" w:lineRule="auto"/>
        <w:ind w:left="0" w:right="-15" w:firstLine="0"/>
        <w:jc w:val="both"/>
        <w:rPr>
          <w:rFonts w:ascii="Arial" w:hAnsi="Arial" w:cs="Arial"/>
          <w:lang w:eastAsia="en-US"/>
        </w:rPr>
      </w:pPr>
      <w:r w:rsidRPr="001A0FD1">
        <w:rPr>
          <w:rFonts w:ascii="Arial" w:hAnsi="Arial" w:cs="Arial"/>
          <w:lang w:eastAsia="en-US"/>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22466C8E" w14:textId="77777777" w:rsidR="004409E6" w:rsidRPr="001A0FD1" w:rsidRDefault="004409E6" w:rsidP="004409E6">
      <w:pPr>
        <w:pStyle w:val="PargrafodaLista"/>
        <w:numPr>
          <w:ilvl w:val="1"/>
          <w:numId w:val="1"/>
        </w:numPr>
        <w:spacing w:before="120" w:after="120" w:line="276" w:lineRule="auto"/>
        <w:ind w:left="0" w:right="-15" w:firstLine="0"/>
        <w:jc w:val="both"/>
        <w:rPr>
          <w:rFonts w:ascii="Arial" w:hAnsi="Arial" w:cs="Arial"/>
          <w:lang w:eastAsia="en-US"/>
        </w:rPr>
      </w:pPr>
      <w:r w:rsidRPr="001A0FD1">
        <w:rPr>
          <w:rFonts w:ascii="Arial" w:hAnsi="Arial" w:cs="Arial"/>
          <w:lang w:eastAsia="en-US"/>
        </w:rPr>
        <w:t>A agente de contratação poderá convocar o licitante para enviar documento digital complementar, por meio de funcionalidade disponível no sistema, no prazo de 02 (duas), sob pena de não aceitação da proposta.</w:t>
      </w:r>
    </w:p>
    <w:p w14:paraId="02BF5171" w14:textId="77777777" w:rsidR="004409E6" w:rsidRPr="001A0FD1" w:rsidRDefault="004409E6" w:rsidP="004409E6">
      <w:pPr>
        <w:pStyle w:val="PargrafodaLista"/>
        <w:numPr>
          <w:ilvl w:val="1"/>
          <w:numId w:val="1"/>
        </w:numPr>
        <w:spacing w:before="120" w:after="120" w:line="276" w:lineRule="auto"/>
        <w:ind w:left="0" w:right="-15" w:firstLine="0"/>
        <w:jc w:val="both"/>
        <w:rPr>
          <w:rFonts w:ascii="Arial" w:hAnsi="Arial" w:cs="Arial"/>
          <w:lang w:eastAsia="en-US"/>
        </w:rPr>
      </w:pPr>
      <w:r w:rsidRPr="001A0FD1">
        <w:rPr>
          <w:rFonts w:ascii="Arial" w:hAnsi="Arial" w:cs="Arial"/>
          <w:lang w:eastAsia="en-US"/>
        </w:rPr>
        <w:t xml:space="preserve">O prazo estabelecido poderá ser prorrogado pela Agente de Contratação por solicitação escrita e justificada do licitante, formulada antes de findo o prazo, e formalmente aceita pela Agente de Contratação. </w:t>
      </w:r>
    </w:p>
    <w:p w14:paraId="00A404F7" w14:textId="77777777" w:rsidR="004409E6" w:rsidRPr="001A0FD1" w:rsidRDefault="004409E6" w:rsidP="004409E6">
      <w:pPr>
        <w:pStyle w:val="PargrafodaLista"/>
        <w:numPr>
          <w:ilvl w:val="1"/>
          <w:numId w:val="1"/>
        </w:numPr>
        <w:spacing w:before="120" w:after="120" w:line="276" w:lineRule="auto"/>
        <w:ind w:left="0" w:firstLine="0"/>
        <w:contextualSpacing w:val="0"/>
        <w:jc w:val="both"/>
        <w:rPr>
          <w:rFonts w:ascii="Arial" w:hAnsi="Arial" w:cs="Arial"/>
          <w:bCs/>
          <w:iCs/>
        </w:rPr>
      </w:pPr>
      <w:r w:rsidRPr="001A0FD1">
        <w:rPr>
          <w:rFonts w:ascii="Arial" w:hAnsi="Arial" w:cs="Arial"/>
          <w:bCs/>
          <w:iCs/>
        </w:rPr>
        <w:lastRenderedPageBreak/>
        <w:t>Se a proposta ou lance vencedor for desclassificado, a Agente de Contratação examinará a proposta ou lance subsequente, e, assim sucessivamente, na ordem de classificação.</w:t>
      </w:r>
    </w:p>
    <w:p w14:paraId="2F5F31F4" w14:textId="77777777" w:rsidR="004409E6" w:rsidRPr="001A0FD1" w:rsidRDefault="004409E6" w:rsidP="004409E6">
      <w:pPr>
        <w:pStyle w:val="PargrafodaLista"/>
        <w:numPr>
          <w:ilvl w:val="1"/>
          <w:numId w:val="1"/>
        </w:numPr>
        <w:spacing w:before="120" w:after="120" w:line="276" w:lineRule="auto"/>
        <w:ind w:left="0" w:firstLine="0"/>
        <w:contextualSpacing w:val="0"/>
        <w:jc w:val="both"/>
        <w:rPr>
          <w:rFonts w:ascii="Arial" w:hAnsi="Arial" w:cs="Arial"/>
        </w:rPr>
      </w:pPr>
      <w:r w:rsidRPr="001A0FD1">
        <w:rPr>
          <w:rFonts w:ascii="Arial" w:hAnsi="Arial" w:cs="Arial"/>
          <w:lang w:eastAsia="en-US"/>
        </w:rPr>
        <w:t>Havendo necessidade, a Agente de Contratação suspenderá a sessão, informando no “</w:t>
      </w:r>
      <w:r w:rsidRPr="001A0FD1">
        <w:rPr>
          <w:rFonts w:ascii="Arial" w:hAnsi="Arial" w:cs="Arial"/>
          <w:i/>
          <w:lang w:eastAsia="en-US"/>
        </w:rPr>
        <w:t>chat</w:t>
      </w:r>
      <w:r w:rsidRPr="001A0FD1">
        <w:rPr>
          <w:rFonts w:ascii="Arial" w:hAnsi="Arial" w:cs="Arial"/>
          <w:lang w:eastAsia="en-US"/>
        </w:rPr>
        <w:t>” a nova data e horário para a sua continuidade.</w:t>
      </w:r>
    </w:p>
    <w:p w14:paraId="720C2D48" w14:textId="77777777" w:rsidR="004409E6" w:rsidRPr="001A0FD1" w:rsidRDefault="004409E6" w:rsidP="004409E6">
      <w:pPr>
        <w:pStyle w:val="PargrafodaLista"/>
        <w:numPr>
          <w:ilvl w:val="1"/>
          <w:numId w:val="1"/>
        </w:numPr>
        <w:spacing w:before="120" w:after="120" w:line="276" w:lineRule="auto"/>
        <w:ind w:left="0" w:firstLine="0"/>
        <w:contextualSpacing w:val="0"/>
        <w:jc w:val="both"/>
        <w:rPr>
          <w:rFonts w:ascii="Arial" w:hAnsi="Arial" w:cs="Arial"/>
        </w:rPr>
      </w:pPr>
      <w:r w:rsidRPr="001A0FD1">
        <w:rPr>
          <w:rFonts w:ascii="Arial" w:hAnsi="Arial" w:cs="Arial"/>
        </w:rPr>
        <w:t xml:space="preserve"> A Agente de Contratação poderá encaminhar, por meio do sistema eletrônico, contraproposta ao licitante que apresentou o lance mais vantajoso, com o fim de negociar a obtenção de melhor preço, vedada a negociação em condições diversas das previstas neste Edital.</w:t>
      </w:r>
    </w:p>
    <w:p w14:paraId="5832136F" w14:textId="77777777" w:rsidR="004409E6" w:rsidRPr="001A0FD1" w:rsidRDefault="004409E6" w:rsidP="004409E6">
      <w:pPr>
        <w:numPr>
          <w:ilvl w:val="2"/>
          <w:numId w:val="1"/>
        </w:numPr>
        <w:tabs>
          <w:tab w:val="left" w:pos="1440"/>
        </w:tabs>
        <w:autoSpaceDE w:val="0"/>
        <w:snapToGrid w:val="0"/>
        <w:spacing w:before="120" w:after="120" w:line="276" w:lineRule="auto"/>
        <w:ind w:left="0" w:firstLine="0"/>
        <w:jc w:val="both"/>
        <w:rPr>
          <w:rFonts w:ascii="Arial" w:hAnsi="Arial" w:cs="Arial"/>
        </w:rPr>
      </w:pPr>
      <w:r w:rsidRPr="001A0FD1">
        <w:rPr>
          <w:rFonts w:ascii="Arial" w:hAnsi="Arial" w:cs="Arial"/>
        </w:rPr>
        <w:t>Também nas hipóteses em que a Agente de Contratação não aceitar a proposta e passar à subsequente, poderá negociar com o licitante para que seja obtido preço melhor.</w:t>
      </w:r>
    </w:p>
    <w:p w14:paraId="14207DB1" w14:textId="77777777" w:rsidR="004409E6" w:rsidRPr="001A0FD1" w:rsidRDefault="004409E6" w:rsidP="004409E6">
      <w:pPr>
        <w:numPr>
          <w:ilvl w:val="2"/>
          <w:numId w:val="1"/>
        </w:numPr>
        <w:tabs>
          <w:tab w:val="left" w:pos="0"/>
        </w:tabs>
        <w:autoSpaceDE w:val="0"/>
        <w:snapToGrid w:val="0"/>
        <w:spacing w:before="120" w:after="120" w:line="276" w:lineRule="auto"/>
        <w:ind w:left="0" w:firstLine="0"/>
        <w:jc w:val="both"/>
        <w:rPr>
          <w:rFonts w:ascii="Arial" w:hAnsi="Arial" w:cs="Arial"/>
        </w:rPr>
      </w:pPr>
      <w:r w:rsidRPr="001A0FD1">
        <w:rPr>
          <w:rFonts w:ascii="Arial" w:hAnsi="Arial" w:cs="Arial"/>
        </w:rPr>
        <w:t>A negociação será realizada por meio do sistema, podendo ser acompanhada pelos demais licitantes.</w:t>
      </w:r>
    </w:p>
    <w:p w14:paraId="3D82A626" w14:textId="77777777" w:rsidR="004409E6" w:rsidRPr="001A0FD1" w:rsidRDefault="004409E6" w:rsidP="004409E6">
      <w:pPr>
        <w:numPr>
          <w:ilvl w:val="1"/>
          <w:numId w:val="1"/>
        </w:numPr>
        <w:tabs>
          <w:tab w:val="left" w:pos="0"/>
        </w:tabs>
        <w:spacing w:before="120" w:after="120" w:line="276" w:lineRule="auto"/>
        <w:ind w:left="0" w:right="-15" w:firstLine="0"/>
        <w:jc w:val="both"/>
        <w:rPr>
          <w:rFonts w:ascii="Arial" w:hAnsi="Arial" w:cs="Arial"/>
        </w:rPr>
      </w:pPr>
      <w:r w:rsidRPr="001A0FD1">
        <w:rPr>
          <w:rFonts w:ascii="Arial" w:hAnsi="Arial" w:cs="Arial"/>
        </w:rPr>
        <w:t xml:space="preserve">Encerrada a análise quanto à aceitação da proposta, a Agente de Contratação verificará a habilitação do licitante, </w:t>
      </w:r>
      <w:r w:rsidRPr="001A0FD1">
        <w:rPr>
          <w:rFonts w:ascii="Arial" w:hAnsi="Arial" w:cs="Arial"/>
          <w:lang w:eastAsia="en-US"/>
        </w:rPr>
        <w:t>observado</w:t>
      </w:r>
      <w:r w:rsidRPr="001A0FD1">
        <w:rPr>
          <w:rFonts w:ascii="Arial" w:hAnsi="Arial" w:cs="Arial"/>
        </w:rPr>
        <w:t xml:space="preserve"> o disposto neste Edital. </w:t>
      </w:r>
    </w:p>
    <w:p w14:paraId="582CD825" w14:textId="77777777" w:rsidR="004409E6" w:rsidRPr="001A0FD1" w:rsidRDefault="004409E6" w:rsidP="004409E6">
      <w:pPr>
        <w:pStyle w:val="Nivel01"/>
        <w:rPr>
          <w:rFonts w:ascii="Arial" w:hAnsi="Arial" w:cs="Arial"/>
          <w:color w:val="auto"/>
          <w:sz w:val="24"/>
          <w:szCs w:val="24"/>
        </w:rPr>
      </w:pPr>
      <w:r w:rsidRPr="001A0FD1">
        <w:rPr>
          <w:rFonts w:ascii="Arial" w:hAnsi="Arial" w:cs="Arial"/>
          <w:color w:val="auto"/>
          <w:sz w:val="24"/>
          <w:szCs w:val="24"/>
          <w:lang w:eastAsia="en-US"/>
        </w:rPr>
        <w:t xml:space="preserve">DA HABILITAÇÃO  </w:t>
      </w:r>
    </w:p>
    <w:p w14:paraId="4B6CE333" w14:textId="762BAB12" w:rsidR="004409E6" w:rsidRPr="001A0FD1" w:rsidRDefault="004409E6" w:rsidP="004409E6">
      <w:pPr>
        <w:pStyle w:val="PargrafodaLista"/>
        <w:numPr>
          <w:ilvl w:val="1"/>
          <w:numId w:val="10"/>
        </w:numPr>
        <w:spacing w:before="120" w:after="120" w:line="276" w:lineRule="auto"/>
        <w:ind w:left="0" w:firstLine="0"/>
        <w:contextualSpacing w:val="0"/>
        <w:jc w:val="both"/>
        <w:rPr>
          <w:rFonts w:ascii="Arial" w:hAnsi="Arial" w:cs="Arial"/>
        </w:rPr>
      </w:pPr>
      <w:r w:rsidRPr="001A0FD1">
        <w:rPr>
          <w:rFonts w:ascii="Arial" w:hAnsi="Arial" w:cs="Arial"/>
          <w:lang w:eastAsia="ar-SA"/>
        </w:rPr>
        <w:t>Como condição prévia ao exame da documentação de habilitação</w:t>
      </w:r>
      <w:r w:rsidRPr="001A0FD1">
        <w:rPr>
          <w:rFonts w:ascii="Arial" w:hAnsi="Arial" w:cs="Arial"/>
        </w:rPr>
        <w:t xml:space="preserve"> do licitante detentor da proposta classificada em primeiro lugar</w:t>
      </w:r>
      <w:r w:rsidRPr="001A0FD1">
        <w:rPr>
          <w:rFonts w:ascii="Arial" w:hAnsi="Arial" w:cs="Arial"/>
          <w:lang w:eastAsia="ar-SA"/>
        </w:rPr>
        <w:t xml:space="preserve">, </w:t>
      </w:r>
      <w:r w:rsidRPr="001A0FD1">
        <w:rPr>
          <w:rFonts w:ascii="Arial" w:hAnsi="Arial" w:cs="Arial"/>
        </w:rPr>
        <w:t>a Agent</w:t>
      </w:r>
      <w:r w:rsidR="009100A6" w:rsidRPr="001A0FD1">
        <w:rPr>
          <w:rFonts w:ascii="Arial" w:hAnsi="Arial" w:cs="Arial"/>
        </w:rPr>
        <w:t>e</w:t>
      </w:r>
      <w:r w:rsidRPr="001A0FD1">
        <w:rPr>
          <w:rFonts w:ascii="Arial" w:hAnsi="Arial" w:cs="Arial"/>
        </w:rPr>
        <w:t xml:space="preserve"> de Contratação </w:t>
      </w:r>
      <w:r w:rsidRPr="001A0FD1">
        <w:rPr>
          <w:rFonts w:ascii="Arial" w:hAnsi="Arial" w:cs="Arial"/>
          <w:lang w:eastAsia="ar-SA"/>
        </w:rPr>
        <w:t>verificará o eventual descumprimento das condições de participação, especialmente quanto à</w:t>
      </w:r>
      <w:r w:rsidRPr="001A0FD1">
        <w:rPr>
          <w:rFonts w:ascii="Arial" w:hAnsi="Arial" w:cs="Arial"/>
        </w:rPr>
        <w:t xml:space="preserve"> existência de sanção que impeça a participação no certame ou a futura contratação, mediante a consulta aos seguintes cadastros:</w:t>
      </w:r>
    </w:p>
    <w:p w14:paraId="2B54FA9D" w14:textId="77777777" w:rsidR="004409E6" w:rsidRPr="001A0FD1" w:rsidRDefault="004409E6" w:rsidP="004409E6">
      <w:pPr>
        <w:pStyle w:val="PargrafodaLista"/>
        <w:numPr>
          <w:ilvl w:val="2"/>
          <w:numId w:val="1"/>
        </w:numPr>
        <w:spacing w:before="120" w:after="120" w:line="276" w:lineRule="auto"/>
        <w:ind w:left="0" w:firstLine="0"/>
        <w:contextualSpacing w:val="0"/>
        <w:jc w:val="both"/>
        <w:rPr>
          <w:rFonts w:ascii="Arial" w:hAnsi="Arial" w:cs="Arial"/>
        </w:rPr>
      </w:pPr>
      <w:r w:rsidRPr="001A0FD1">
        <w:rPr>
          <w:rFonts w:ascii="Arial" w:hAnsi="Arial" w:cs="Arial"/>
        </w:rPr>
        <w:t>Consulta Consolidada de Pessoa Jurídica do Tribunal de Contas da União (</w:t>
      </w:r>
      <w:hyperlink r:id="rId13" w:history="1">
        <w:r w:rsidRPr="001A0FD1">
          <w:rPr>
            <w:rStyle w:val="Hyperlink"/>
            <w:rFonts w:ascii="Arial" w:hAnsi="Arial" w:cs="Arial"/>
            <w:color w:val="auto"/>
          </w:rPr>
          <w:t>https://certidoes-apf.apps.tcu.gov.br/</w:t>
        </w:r>
      </w:hyperlink>
      <w:r w:rsidRPr="001A0FD1">
        <w:rPr>
          <w:rFonts w:ascii="Arial" w:hAnsi="Arial" w:cs="Arial"/>
        </w:rPr>
        <w:t>)</w:t>
      </w:r>
    </w:p>
    <w:p w14:paraId="761F1FC4" w14:textId="77777777" w:rsidR="004409E6" w:rsidRPr="001A0FD1" w:rsidRDefault="004409E6" w:rsidP="004409E6">
      <w:pPr>
        <w:pStyle w:val="PargrafodaLista"/>
        <w:numPr>
          <w:ilvl w:val="2"/>
          <w:numId w:val="1"/>
        </w:numPr>
        <w:spacing w:before="120" w:after="120" w:line="276" w:lineRule="auto"/>
        <w:ind w:left="0" w:firstLine="0"/>
        <w:contextualSpacing w:val="0"/>
        <w:jc w:val="both"/>
        <w:rPr>
          <w:rFonts w:ascii="Arial" w:hAnsi="Arial" w:cs="Arial"/>
          <w:bCs/>
        </w:rPr>
      </w:pPr>
      <w:r w:rsidRPr="001A0FD1">
        <w:rPr>
          <w:rFonts w:ascii="Arial" w:hAnsi="Arial" w:cs="Arial"/>
          <w:bCs/>
        </w:rPr>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23128E07" w14:textId="77777777" w:rsidR="004409E6" w:rsidRPr="001A0FD1" w:rsidRDefault="004409E6" w:rsidP="004409E6">
      <w:pPr>
        <w:pStyle w:val="PargrafodaLista"/>
        <w:numPr>
          <w:ilvl w:val="3"/>
          <w:numId w:val="1"/>
        </w:numPr>
        <w:spacing w:before="120" w:after="120" w:line="276" w:lineRule="auto"/>
        <w:ind w:left="0" w:firstLine="0"/>
        <w:contextualSpacing w:val="0"/>
        <w:jc w:val="both"/>
        <w:rPr>
          <w:rFonts w:ascii="Arial" w:hAnsi="Arial" w:cs="Arial"/>
          <w:bCs/>
        </w:rPr>
      </w:pPr>
      <w:r w:rsidRPr="001A0FD1">
        <w:rPr>
          <w:rFonts w:ascii="Arial" w:hAnsi="Arial" w:cs="Arial"/>
          <w:bCs/>
        </w:rPr>
        <w:t>Caso conste na Consulta de Situação do Fornecedor a existência de Ocorrências Impeditivas Indiretas, o gestor diligenciará para verificar se houve fraude por parte das empresas apontadas no Relatório de Ocorrências Impeditivas Indiretas.</w:t>
      </w:r>
    </w:p>
    <w:p w14:paraId="19DF64B5" w14:textId="77777777" w:rsidR="004409E6" w:rsidRPr="001A0FD1" w:rsidRDefault="004409E6" w:rsidP="004409E6">
      <w:pPr>
        <w:pStyle w:val="PargrafodaLista"/>
        <w:numPr>
          <w:ilvl w:val="3"/>
          <w:numId w:val="1"/>
        </w:numPr>
        <w:spacing w:before="120" w:after="120" w:line="276" w:lineRule="auto"/>
        <w:ind w:left="0" w:firstLine="0"/>
        <w:contextualSpacing w:val="0"/>
        <w:jc w:val="both"/>
        <w:rPr>
          <w:rFonts w:ascii="Arial" w:hAnsi="Arial" w:cs="Arial"/>
          <w:bCs/>
        </w:rPr>
      </w:pPr>
      <w:r w:rsidRPr="001A0FD1">
        <w:rPr>
          <w:rFonts w:ascii="Arial" w:hAnsi="Arial" w:cs="Arial"/>
          <w:bCs/>
        </w:rPr>
        <w:t>A tentativa de burla será verificada por meio dos vínculos societários, linhas de fornecimento similares, dentre outros.</w:t>
      </w:r>
    </w:p>
    <w:p w14:paraId="3F5FB2EB" w14:textId="02434FD1" w:rsidR="00D64B49" w:rsidRPr="001A0FD1" w:rsidRDefault="00D64B49" w:rsidP="004409E6">
      <w:pPr>
        <w:pStyle w:val="PargrafodaLista"/>
        <w:numPr>
          <w:ilvl w:val="3"/>
          <w:numId w:val="1"/>
        </w:numPr>
        <w:spacing w:before="120" w:after="120" w:line="276" w:lineRule="auto"/>
        <w:ind w:left="0" w:firstLine="0"/>
        <w:contextualSpacing w:val="0"/>
        <w:jc w:val="both"/>
        <w:rPr>
          <w:rFonts w:ascii="Arial" w:hAnsi="Arial" w:cs="Arial"/>
          <w:b/>
          <w:bCs/>
          <w:u w:val="single"/>
        </w:rPr>
      </w:pPr>
      <w:r w:rsidRPr="001A0FD1">
        <w:rPr>
          <w:rFonts w:ascii="Arial" w:hAnsi="Arial" w:cs="Arial"/>
          <w:b/>
          <w:bCs/>
          <w:u w:val="single"/>
        </w:rPr>
        <w:t xml:space="preserve">O licitante vencedor fará o envio dos documentos de habilitação exigidos neste Edital, exclusivamente por meio da plataforma eletrônica no prazo máximo de 02 (duas) horas após a convocação do Agente de Contratação. </w:t>
      </w:r>
    </w:p>
    <w:p w14:paraId="3A52A47F" w14:textId="7051C78B" w:rsidR="00D64B49" w:rsidRPr="001A0FD1" w:rsidRDefault="00D64B49" w:rsidP="004409E6">
      <w:pPr>
        <w:pStyle w:val="PargrafodaLista"/>
        <w:numPr>
          <w:ilvl w:val="3"/>
          <w:numId w:val="1"/>
        </w:numPr>
        <w:spacing w:before="120" w:after="120" w:line="276" w:lineRule="auto"/>
        <w:ind w:left="0" w:firstLine="0"/>
        <w:contextualSpacing w:val="0"/>
        <w:jc w:val="both"/>
        <w:rPr>
          <w:rFonts w:ascii="Arial" w:hAnsi="Arial" w:cs="Arial"/>
          <w:bCs/>
        </w:rPr>
      </w:pPr>
      <w:r w:rsidRPr="001A0FD1">
        <w:rPr>
          <w:rFonts w:ascii="Arial" w:hAnsi="Arial" w:cs="Arial"/>
        </w:rPr>
        <w:lastRenderedPageBreak/>
        <w:t xml:space="preserve">O envio da habilitação no período mencionado anteriormente, abrange o classificado em 1º (primeiro) lugar de cada lote/item. Caso ocorra a desclassificação ou desistência deste licitante, observada a ordem de classificação de lances, o próximo licitante convocado ficará obrigado a enviar os documentos de habilitação no prazo determinado na Cláusula 9.1.2.3. </w:t>
      </w:r>
    </w:p>
    <w:p w14:paraId="6F300225" w14:textId="015FB1D1" w:rsidR="00D64B49" w:rsidRPr="001A0FD1" w:rsidRDefault="00D64B49" w:rsidP="004409E6">
      <w:pPr>
        <w:pStyle w:val="PargrafodaLista"/>
        <w:numPr>
          <w:ilvl w:val="3"/>
          <w:numId w:val="1"/>
        </w:numPr>
        <w:spacing w:before="120" w:after="120" w:line="276" w:lineRule="auto"/>
        <w:ind w:left="0" w:firstLine="0"/>
        <w:contextualSpacing w:val="0"/>
        <w:jc w:val="both"/>
        <w:rPr>
          <w:rFonts w:ascii="Arial" w:hAnsi="Arial" w:cs="Arial"/>
          <w:bCs/>
        </w:rPr>
      </w:pPr>
      <w:r w:rsidRPr="001A0FD1">
        <w:rPr>
          <w:rFonts w:ascii="Arial" w:hAnsi="Arial" w:cs="Arial"/>
        </w:rPr>
        <w:t>A verificação dos documentos de habilitação apresentados somente será feita em relação ao licitante vencedor.</w:t>
      </w:r>
    </w:p>
    <w:p w14:paraId="4E8E9C7F" w14:textId="6B4E6F95" w:rsidR="00D64B49" w:rsidRPr="001A0FD1" w:rsidRDefault="00D64B49" w:rsidP="004409E6">
      <w:pPr>
        <w:pStyle w:val="PargrafodaLista"/>
        <w:numPr>
          <w:ilvl w:val="3"/>
          <w:numId w:val="1"/>
        </w:numPr>
        <w:spacing w:before="120" w:after="120" w:line="276" w:lineRule="auto"/>
        <w:ind w:left="0" w:firstLine="0"/>
        <w:contextualSpacing w:val="0"/>
        <w:jc w:val="both"/>
        <w:rPr>
          <w:rFonts w:ascii="Arial" w:hAnsi="Arial" w:cs="Arial"/>
          <w:b/>
          <w:bCs/>
        </w:rPr>
      </w:pPr>
      <w:r w:rsidRPr="001A0FD1">
        <w:rPr>
          <w:rFonts w:ascii="Arial" w:hAnsi="Arial" w:cs="Arial"/>
          <w:b/>
          <w:bCs/>
        </w:rPr>
        <w:t>Após a entrega dos documentos para habilitação não será permitida a substituição ou a apresentação de novos documentos, salvo em sede de diligência</w:t>
      </w:r>
      <w:r w:rsidR="001A0FD1" w:rsidRPr="001A0FD1">
        <w:rPr>
          <w:rFonts w:ascii="Arial" w:hAnsi="Arial" w:cs="Arial"/>
          <w:b/>
          <w:bCs/>
        </w:rPr>
        <w:t xml:space="preserve">, sendo para: </w:t>
      </w:r>
    </w:p>
    <w:p w14:paraId="1BCF867C" w14:textId="70D284F6" w:rsidR="001A0FD1" w:rsidRPr="001A0FD1" w:rsidRDefault="007A467F" w:rsidP="001A0FD1">
      <w:pPr>
        <w:pStyle w:val="PargrafodaLista"/>
        <w:spacing w:before="120" w:after="120" w:line="276" w:lineRule="auto"/>
        <w:ind w:left="0"/>
        <w:contextualSpacing w:val="0"/>
        <w:jc w:val="both"/>
        <w:rPr>
          <w:rFonts w:ascii="Arial" w:hAnsi="Arial" w:cs="Arial"/>
          <w:bCs/>
        </w:rPr>
      </w:pPr>
      <w:r>
        <w:rPr>
          <w:rFonts w:ascii="Arial" w:hAnsi="Arial" w:cs="Arial"/>
        </w:rPr>
        <w:t>10</w:t>
      </w:r>
      <w:r w:rsidR="001A0FD1" w:rsidRPr="001A0FD1">
        <w:rPr>
          <w:rFonts w:ascii="Arial" w:hAnsi="Arial" w:cs="Arial"/>
        </w:rPr>
        <w:t>.1.2.6.1 Complementação de informações acerca dos documentos já apresentados pelos licitantes e desde que necessária para apurar fatos existentes à época da abertura do certame; 9.1.2.6.2 Atualização de documentos cuja validade tenha expirado após a data de recebimento das propostas.</w:t>
      </w:r>
    </w:p>
    <w:p w14:paraId="2A273624" w14:textId="03D99DFD" w:rsidR="004409E6" w:rsidRPr="001A0FD1" w:rsidRDefault="004409E6" w:rsidP="004409E6">
      <w:pPr>
        <w:pStyle w:val="PargrafodaLista"/>
        <w:numPr>
          <w:ilvl w:val="3"/>
          <w:numId w:val="1"/>
        </w:numPr>
        <w:spacing w:before="120" w:after="120" w:line="276" w:lineRule="auto"/>
        <w:ind w:left="0" w:firstLine="0"/>
        <w:contextualSpacing w:val="0"/>
        <w:jc w:val="both"/>
        <w:rPr>
          <w:rFonts w:ascii="Arial" w:hAnsi="Arial" w:cs="Arial"/>
          <w:bCs/>
        </w:rPr>
      </w:pPr>
      <w:r w:rsidRPr="001A0FD1">
        <w:rPr>
          <w:rFonts w:ascii="Arial" w:hAnsi="Arial" w:cs="Arial"/>
          <w:bCs/>
        </w:rPr>
        <w:t>O licitante será convocado para manifestação previamente à sua desclassificação.</w:t>
      </w:r>
    </w:p>
    <w:p w14:paraId="3D54DA5F" w14:textId="77777777" w:rsidR="004409E6" w:rsidRPr="001A0FD1" w:rsidRDefault="004409E6" w:rsidP="004409E6">
      <w:pPr>
        <w:pStyle w:val="PargrafodaLista"/>
        <w:numPr>
          <w:ilvl w:val="2"/>
          <w:numId w:val="1"/>
        </w:numPr>
        <w:spacing w:before="120" w:after="120" w:line="276" w:lineRule="auto"/>
        <w:ind w:left="0" w:firstLine="0"/>
        <w:contextualSpacing w:val="0"/>
        <w:jc w:val="both"/>
        <w:rPr>
          <w:rFonts w:ascii="Arial" w:hAnsi="Arial" w:cs="Arial"/>
          <w:bCs/>
        </w:rPr>
      </w:pPr>
      <w:r w:rsidRPr="001A0FD1">
        <w:rPr>
          <w:rFonts w:ascii="Arial" w:hAnsi="Arial" w:cs="Arial"/>
          <w:bCs/>
        </w:rPr>
        <w:t>Constatada a existência de sanção, a Agente de Contratação reputará o licitante inabilitado, por falta de condição de participação.</w:t>
      </w:r>
    </w:p>
    <w:p w14:paraId="7B4A3970" w14:textId="77777777" w:rsidR="004409E6" w:rsidRPr="001A0FD1" w:rsidRDefault="004409E6" w:rsidP="004409E6">
      <w:pPr>
        <w:pStyle w:val="PargrafodaLista"/>
        <w:numPr>
          <w:ilvl w:val="2"/>
          <w:numId w:val="1"/>
        </w:numPr>
        <w:spacing w:before="120" w:after="120" w:line="276" w:lineRule="auto"/>
        <w:ind w:left="0" w:firstLine="0"/>
        <w:contextualSpacing w:val="0"/>
        <w:jc w:val="both"/>
        <w:rPr>
          <w:rFonts w:ascii="Arial" w:hAnsi="Arial" w:cs="Arial"/>
          <w:bCs/>
        </w:rPr>
      </w:pPr>
      <w:r w:rsidRPr="001A0FD1">
        <w:rPr>
          <w:rFonts w:ascii="Arial" w:hAnsi="Arial" w:cs="Arial"/>
          <w:bCs/>
        </w:rPr>
        <w:t xml:space="preserve">No caso de inabilitação, haverá nova verificação, pelo sistema, da eventual ocorrência do empate ficto, previsto nos </w:t>
      </w:r>
      <w:proofErr w:type="spellStart"/>
      <w:r w:rsidRPr="001A0FD1">
        <w:rPr>
          <w:rFonts w:ascii="Arial" w:hAnsi="Arial" w:cs="Arial"/>
          <w:bCs/>
        </w:rPr>
        <w:t>arts</w:t>
      </w:r>
      <w:proofErr w:type="spellEnd"/>
      <w:r w:rsidRPr="001A0FD1">
        <w:rPr>
          <w:rFonts w:ascii="Arial" w:hAnsi="Arial" w:cs="Arial"/>
          <w:bCs/>
        </w:rPr>
        <w:t>. 44 e 45 da Lei Complementar nº 123, de 2006, seguindo-se a disciplina antes estabelecida para aceitação da proposta subsequente.</w:t>
      </w:r>
    </w:p>
    <w:p w14:paraId="698A701A" w14:textId="77777777" w:rsidR="004409E6" w:rsidRPr="001A0FD1" w:rsidRDefault="004409E6" w:rsidP="004409E6">
      <w:pPr>
        <w:pStyle w:val="PADRO"/>
        <w:keepNext w:val="0"/>
        <w:widowControl/>
        <w:numPr>
          <w:ilvl w:val="1"/>
          <w:numId w:val="10"/>
        </w:numPr>
        <w:spacing w:before="120" w:after="120"/>
        <w:ind w:left="0" w:firstLine="0"/>
        <w:rPr>
          <w:rFonts w:ascii="Arial" w:hAnsi="Arial" w:cs="Arial"/>
          <w:sz w:val="24"/>
        </w:rPr>
      </w:pPr>
      <w:r w:rsidRPr="001A0FD1">
        <w:rPr>
          <w:rFonts w:ascii="Arial" w:hAnsi="Arial" w:cs="Arial"/>
          <w:sz w:val="24"/>
        </w:rPr>
        <w:t>Havendo a necessidade de envio de documentos de habilitação complementares, necessários à confirmação daqueles exigidos neste Edital e já apresentados, o licitante será convocado a encaminhá-los, em formato digital, via e-mail, no prazo de 02 (duas)</w:t>
      </w:r>
      <w:r w:rsidRPr="001A0FD1">
        <w:rPr>
          <w:rFonts w:ascii="Arial" w:hAnsi="Arial" w:cs="Arial"/>
          <w:i/>
          <w:iCs/>
          <w:sz w:val="24"/>
        </w:rPr>
        <w:t xml:space="preserve"> </w:t>
      </w:r>
      <w:r w:rsidRPr="001A0FD1">
        <w:rPr>
          <w:rFonts w:ascii="Arial" w:hAnsi="Arial" w:cs="Arial"/>
          <w:sz w:val="24"/>
        </w:rPr>
        <w:t>horas, sob pena de inabilitação.</w:t>
      </w:r>
    </w:p>
    <w:p w14:paraId="7EFB7D5E" w14:textId="77777777" w:rsidR="004409E6" w:rsidRPr="001A0FD1" w:rsidRDefault="004409E6">
      <w:pPr>
        <w:pStyle w:val="PargrafodaLista"/>
        <w:numPr>
          <w:ilvl w:val="1"/>
          <w:numId w:val="14"/>
        </w:numPr>
        <w:spacing w:before="120" w:after="120" w:line="276" w:lineRule="auto"/>
        <w:ind w:left="0" w:firstLine="0"/>
        <w:jc w:val="both"/>
        <w:rPr>
          <w:rFonts w:ascii="Arial" w:hAnsi="Arial" w:cs="Arial"/>
        </w:rPr>
      </w:pPr>
      <w:r w:rsidRPr="001A0FD1">
        <w:rPr>
          <w:rFonts w:ascii="Arial" w:hAnsi="Arial" w:cs="Arial"/>
        </w:rPr>
        <w:t>Não serão aceitos documentos de habilitação com indicação de CNPJ/CPF diferentes, salvo aqueles legalmente permitidos.</w:t>
      </w:r>
    </w:p>
    <w:p w14:paraId="11057CE2" w14:textId="77777777" w:rsidR="004409E6" w:rsidRPr="001A0FD1" w:rsidRDefault="004409E6">
      <w:pPr>
        <w:pStyle w:val="PargrafodaLista"/>
        <w:numPr>
          <w:ilvl w:val="1"/>
          <w:numId w:val="14"/>
        </w:numPr>
        <w:spacing w:before="120" w:after="120" w:line="276" w:lineRule="auto"/>
        <w:ind w:left="0" w:firstLine="0"/>
        <w:jc w:val="both"/>
        <w:rPr>
          <w:rFonts w:ascii="Arial" w:hAnsi="Arial" w:cs="Arial"/>
        </w:rPr>
      </w:pPr>
      <w:r w:rsidRPr="001A0FD1">
        <w:rPr>
          <w:rFonts w:ascii="Arial" w:hAnsi="Arial" w:cs="Arial"/>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1A9495CA" w14:textId="77777777" w:rsidR="004409E6" w:rsidRPr="001A0FD1" w:rsidRDefault="004409E6">
      <w:pPr>
        <w:pStyle w:val="PargrafodaLista"/>
        <w:numPr>
          <w:ilvl w:val="2"/>
          <w:numId w:val="14"/>
        </w:numPr>
        <w:spacing w:before="120" w:after="120" w:line="276" w:lineRule="auto"/>
        <w:ind w:left="0" w:firstLine="0"/>
        <w:jc w:val="both"/>
        <w:rPr>
          <w:rFonts w:ascii="Arial" w:hAnsi="Arial" w:cs="Arial"/>
        </w:rPr>
      </w:pPr>
      <w:r w:rsidRPr="001A0FD1">
        <w:rPr>
          <w:rFonts w:ascii="Arial" w:hAnsi="Arial" w:cs="Arial"/>
        </w:rPr>
        <w:t>Serão aceitos registros de CNPJ de licitante matriz e filial com diferenças de números de documentos pertinentes ao CND e ao CRF/FGTS, quando for comprovada a centralização do recolhimento dessas contribuições.</w:t>
      </w:r>
    </w:p>
    <w:p w14:paraId="514315E3" w14:textId="77777777" w:rsidR="004409E6" w:rsidRPr="001A0FD1" w:rsidRDefault="004409E6">
      <w:pPr>
        <w:pStyle w:val="PargrafodaLista"/>
        <w:numPr>
          <w:ilvl w:val="1"/>
          <w:numId w:val="14"/>
        </w:numPr>
        <w:spacing w:before="120" w:after="120" w:line="276" w:lineRule="auto"/>
        <w:ind w:left="0" w:firstLine="0"/>
        <w:jc w:val="both"/>
        <w:rPr>
          <w:rFonts w:ascii="Arial" w:hAnsi="Arial" w:cs="Arial"/>
        </w:rPr>
      </w:pPr>
      <w:r w:rsidRPr="001A0FD1">
        <w:rPr>
          <w:rFonts w:ascii="Arial" w:hAnsi="Arial" w:cs="Arial"/>
        </w:rPr>
        <w:t>Ressalvado o disposto no item 5.3, os licitantes deverão encaminhar, nos termos deste Edital, a documentação relacionada nos itens a seguir, para fins de habilitação:</w:t>
      </w:r>
    </w:p>
    <w:p w14:paraId="15AB8573" w14:textId="77777777" w:rsidR="004409E6" w:rsidRPr="001A0FD1" w:rsidRDefault="004409E6" w:rsidP="004409E6">
      <w:pPr>
        <w:pStyle w:val="PargrafodaLista"/>
        <w:spacing w:before="120" w:after="120" w:line="276" w:lineRule="auto"/>
        <w:ind w:left="0"/>
        <w:contextualSpacing w:val="0"/>
        <w:jc w:val="both"/>
        <w:rPr>
          <w:rFonts w:ascii="Arial" w:hAnsi="Arial" w:cs="Arial"/>
          <w:lang w:eastAsia="ar-SA"/>
        </w:rPr>
      </w:pPr>
    </w:p>
    <w:p w14:paraId="702B5A67" w14:textId="77777777" w:rsidR="004409E6" w:rsidRPr="001A0FD1" w:rsidRDefault="004409E6" w:rsidP="004409E6">
      <w:pPr>
        <w:pStyle w:val="PargrafodaLista"/>
        <w:numPr>
          <w:ilvl w:val="1"/>
          <w:numId w:val="1"/>
        </w:numPr>
        <w:spacing w:before="120" w:after="120" w:line="276" w:lineRule="auto"/>
        <w:ind w:left="0" w:firstLine="0"/>
        <w:contextualSpacing w:val="0"/>
        <w:jc w:val="both"/>
        <w:rPr>
          <w:rFonts w:ascii="Arial" w:hAnsi="Arial" w:cs="Arial"/>
          <w:b/>
          <w:bCs/>
        </w:rPr>
      </w:pPr>
      <w:r w:rsidRPr="001A0FD1">
        <w:rPr>
          <w:rFonts w:ascii="Arial" w:hAnsi="Arial" w:cs="Arial"/>
          <w:b/>
          <w:bCs/>
        </w:rPr>
        <w:lastRenderedPageBreak/>
        <w:t xml:space="preserve">Habilitação jurídica: </w:t>
      </w:r>
    </w:p>
    <w:p w14:paraId="4A380226" w14:textId="77777777" w:rsidR="004409E6" w:rsidRPr="001A0FD1" w:rsidRDefault="004409E6" w:rsidP="004409E6">
      <w:pPr>
        <w:pStyle w:val="PargrafodaLista"/>
        <w:numPr>
          <w:ilvl w:val="2"/>
          <w:numId w:val="1"/>
        </w:numPr>
        <w:spacing w:before="120" w:after="120" w:line="276" w:lineRule="auto"/>
        <w:ind w:left="0" w:firstLine="0"/>
        <w:contextualSpacing w:val="0"/>
        <w:jc w:val="both"/>
        <w:rPr>
          <w:rFonts w:ascii="Arial" w:hAnsi="Arial" w:cs="Arial"/>
          <w:bCs/>
        </w:rPr>
      </w:pPr>
      <w:r w:rsidRPr="001A0FD1">
        <w:rPr>
          <w:rFonts w:ascii="Arial" w:hAnsi="Arial" w:cs="Arial"/>
          <w:bCs/>
        </w:rPr>
        <w:t>No caso de empresário individual: inscrição no Registro Público de Empresas Mercantis, a cargo da Junta Comercial da respectiva sede;</w:t>
      </w:r>
    </w:p>
    <w:p w14:paraId="61B758D3" w14:textId="77777777" w:rsidR="004409E6" w:rsidRPr="001A0FD1" w:rsidRDefault="004409E6" w:rsidP="004409E6">
      <w:pPr>
        <w:pStyle w:val="PargrafodaLista"/>
        <w:numPr>
          <w:ilvl w:val="2"/>
          <w:numId w:val="1"/>
        </w:numPr>
        <w:spacing w:before="120" w:after="120" w:line="276" w:lineRule="auto"/>
        <w:ind w:left="0" w:firstLine="0"/>
        <w:contextualSpacing w:val="0"/>
        <w:jc w:val="both"/>
        <w:rPr>
          <w:rFonts w:ascii="Arial" w:hAnsi="Arial" w:cs="Arial"/>
          <w:bCs/>
        </w:rPr>
      </w:pPr>
      <w:r w:rsidRPr="001A0FD1">
        <w:rPr>
          <w:rFonts w:ascii="Arial" w:hAnsi="Arial" w:cs="Arial"/>
          <w:bCs/>
        </w:rPr>
        <w:t>Em se tratando de microempreendedor individual – MEI: Certificado da Condição de Microempreendedor Individual - CCMEI, cuja aceitação ficará condicionada à verificação da autenticidade no sítio www.portaldoempreendedor.gov.br;</w:t>
      </w:r>
    </w:p>
    <w:p w14:paraId="51D77B81" w14:textId="77777777" w:rsidR="004409E6" w:rsidRPr="001A0FD1" w:rsidRDefault="004409E6" w:rsidP="004409E6">
      <w:pPr>
        <w:pStyle w:val="PargrafodaLista"/>
        <w:numPr>
          <w:ilvl w:val="2"/>
          <w:numId w:val="1"/>
        </w:numPr>
        <w:spacing w:before="120" w:after="120" w:line="276" w:lineRule="auto"/>
        <w:ind w:left="0" w:firstLine="0"/>
        <w:contextualSpacing w:val="0"/>
        <w:jc w:val="both"/>
        <w:rPr>
          <w:rFonts w:ascii="Arial" w:hAnsi="Arial" w:cs="Arial"/>
          <w:bCs/>
        </w:rPr>
      </w:pPr>
      <w:r w:rsidRPr="001A0FD1">
        <w:rPr>
          <w:rFonts w:ascii="Arial" w:hAnsi="Arial" w:cs="Arial"/>
          <w:bCs/>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52A9F06F" w14:textId="77777777" w:rsidR="004409E6" w:rsidRPr="001A0FD1" w:rsidRDefault="004409E6" w:rsidP="004409E6">
      <w:pPr>
        <w:pStyle w:val="PargrafodaLista"/>
        <w:numPr>
          <w:ilvl w:val="2"/>
          <w:numId w:val="1"/>
        </w:numPr>
        <w:spacing w:before="120" w:after="120" w:line="276" w:lineRule="auto"/>
        <w:ind w:left="0" w:firstLine="0"/>
        <w:contextualSpacing w:val="0"/>
        <w:jc w:val="both"/>
        <w:rPr>
          <w:rFonts w:ascii="Arial" w:hAnsi="Arial" w:cs="Arial"/>
          <w:bCs/>
        </w:rPr>
      </w:pPr>
      <w:r w:rsidRPr="001A0FD1">
        <w:rPr>
          <w:rFonts w:ascii="Arial" w:hAnsi="Arial" w:cs="Arial"/>
          <w:bCs/>
        </w:rPr>
        <w:t>inscrição no Registro Público de Empresas Mercantis onde opera, com averbação no Registro onde tem sede a matriz, no caso de ser o participante sucursal, filial ou agência;</w:t>
      </w:r>
    </w:p>
    <w:p w14:paraId="5C79B3BB" w14:textId="77777777" w:rsidR="004409E6" w:rsidRPr="001A0FD1" w:rsidRDefault="004409E6" w:rsidP="004409E6">
      <w:pPr>
        <w:pStyle w:val="PargrafodaLista"/>
        <w:numPr>
          <w:ilvl w:val="2"/>
          <w:numId w:val="1"/>
        </w:numPr>
        <w:spacing w:before="120" w:after="120" w:line="276" w:lineRule="auto"/>
        <w:ind w:left="0" w:firstLine="0"/>
        <w:contextualSpacing w:val="0"/>
        <w:jc w:val="both"/>
        <w:rPr>
          <w:rFonts w:ascii="Arial" w:hAnsi="Arial" w:cs="Arial"/>
          <w:bCs/>
        </w:rPr>
      </w:pPr>
      <w:r w:rsidRPr="001A0FD1">
        <w:rPr>
          <w:rFonts w:ascii="Arial" w:hAnsi="Arial" w:cs="Arial"/>
          <w:bCs/>
        </w:rPr>
        <w:t>No caso de sociedade simples: inscrição do ato constitutivo no Registro Civil das Pessoas Jurídicas do local de sua sede, acompanhada de prova da indicação dos seus administradores;</w:t>
      </w:r>
    </w:p>
    <w:p w14:paraId="43F0EBDE" w14:textId="77777777" w:rsidR="004409E6" w:rsidRPr="001A0FD1" w:rsidRDefault="004409E6" w:rsidP="004409E6">
      <w:pPr>
        <w:pStyle w:val="PargrafodaLista"/>
        <w:numPr>
          <w:ilvl w:val="2"/>
          <w:numId w:val="1"/>
        </w:numPr>
        <w:spacing w:before="120" w:after="120" w:line="276" w:lineRule="auto"/>
        <w:ind w:left="0" w:firstLine="0"/>
        <w:contextualSpacing w:val="0"/>
        <w:jc w:val="both"/>
        <w:rPr>
          <w:rFonts w:ascii="Arial" w:hAnsi="Arial" w:cs="Arial"/>
          <w:bCs/>
        </w:rPr>
      </w:pPr>
      <w:r w:rsidRPr="001A0FD1">
        <w:rPr>
          <w:rFonts w:ascii="Arial" w:hAnsi="Arial" w:cs="Arial"/>
          <w:bCs/>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0C9582D0" w14:textId="77777777" w:rsidR="004409E6" w:rsidRPr="001A0FD1" w:rsidRDefault="004409E6" w:rsidP="004409E6">
      <w:pPr>
        <w:pStyle w:val="PargrafodaLista"/>
        <w:numPr>
          <w:ilvl w:val="2"/>
          <w:numId w:val="1"/>
        </w:numPr>
        <w:spacing w:before="120" w:after="120" w:line="276" w:lineRule="auto"/>
        <w:ind w:left="0" w:firstLine="0"/>
        <w:contextualSpacing w:val="0"/>
        <w:jc w:val="both"/>
        <w:rPr>
          <w:rFonts w:ascii="Arial" w:hAnsi="Arial" w:cs="Arial"/>
          <w:bCs/>
        </w:rPr>
      </w:pPr>
      <w:r w:rsidRPr="001A0FD1">
        <w:rPr>
          <w:rFonts w:ascii="Arial" w:hAnsi="Arial" w:cs="Arial"/>
          <w:bCs/>
        </w:rPr>
        <w:t>No caso de empresa ou sociedade estrangeira em funcionamento no País: decreto de autorização;</w:t>
      </w:r>
    </w:p>
    <w:p w14:paraId="5EC80CE6" w14:textId="77777777" w:rsidR="004409E6" w:rsidRPr="001A0FD1" w:rsidRDefault="004409E6" w:rsidP="004409E6">
      <w:pPr>
        <w:pStyle w:val="PargrafodaLista"/>
        <w:numPr>
          <w:ilvl w:val="2"/>
          <w:numId w:val="1"/>
        </w:numPr>
        <w:spacing w:before="120" w:after="120" w:line="276" w:lineRule="auto"/>
        <w:ind w:left="0" w:firstLine="0"/>
        <w:contextualSpacing w:val="0"/>
        <w:jc w:val="both"/>
        <w:rPr>
          <w:rFonts w:ascii="Arial" w:hAnsi="Arial" w:cs="Arial"/>
          <w:bCs/>
        </w:rPr>
      </w:pPr>
      <w:r w:rsidRPr="001A0FD1">
        <w:rPr>
          <w:rFonts w:ascii="Arial" w:hAnsi="Arial" w:cs="Arial"/>
          <w:bCs/>
        </w:rPr>
        <w:t>Os documentos acima deverão estar acompanhados de todas as alterações ou da consolidação respectiva;</w:t>
      </w:r>
    </w:p>
    <w:p w14:paraId="3BA3BB42" w14:textId="77777777" w:rsidR="004409E6" w:rsidRPr="001A0FD1" w:rsidRDefault="004409E6" w:rsidP="004409E6">
      <w:pPr>
        <w:pStyle w:val="PargrafodaLista"/>
        <w:numPr>
          <w:ilvl w:val="1"/>
          <w:numId w:val="1"/>
        </w:numPr>
        <w:spacing w:before="120" w:after="120" w:line="276" w:lineRule="auto"/>
        <w:ind w:left="0" w:firstLine="0"/>
        <w:contextualSpacing w:val="0"/>
        <w:jc w:val="both"/>
        <w:rPr>
          <w:rFonts w:ascii="Arial" w:hAnsi="Arial" w:cs="Arial"/>
          <w:b/>
          <w:bCs/>
        </w:rPr>
      </w:pPr>
      <w:r w:rsidRPr="001A0FD1">
        <w:rPr>
          <w:rFonts w:ascii="Arial" w:hAnsi="Arial" w:cs="Arial"/>
          <w:b/>
          <w:bCs/>
        </w:rPr>
        <w:t>Regularidade fiscal e trabalhista:</w:t>
      </w:r>
    </w:p>
    <w:p w14:paraId="13539571" w14:textId="77777777" w:rsidR="004409E6" w:rsidRPr="001A0FD1" w:rsidRDefault="004409E6" w:rsidP="004409E6">
      <w:pPr>
        <w:numPr>
          <w:ilvl w:val="2"/>
          <w:numId w:val="1"/>
        </w:numPr>
        <w:tabs>
          <w:tab w:val="left" w:pos="1440"/>
        </w:tabs>
        <w:autoSpaceDE w:val="0"/>
        <w:snapToGrid w:val="0"/>
        <w:spacing w:before="120" w:after="120" w:line="276" w:lineRule="auto"/>
        <w:ind w:left="0" w:firstLine="0"/>
        <w:jc w:val="both"/>
        <w:rPr>
          <w:rFonts w:ascii="Arial" w:hAnsi="Arial" w:cs="Arial"/>
          <w:lang w:eastAsia="en-US"/>
        </w:rPr>
      </w:pPr>
      <w:r w:rsidRPr="001A0FD1">
        <w:rPr>
          <w:rFonts w:ascii="Arial" w:hAnsi="Arial" w:cs="Arial"/>
          <w:lang w:eastAsia="en-US"/>
        </w:rPr>
        <w:t>prova de inscrição no Cadastro Nacional de Pessoas Jurídicas ou no Cadastro de Pessoas Físicas, conforme o caso;</w:t>
      </w:r>
    </w:p>
    <w:p w14:paraId="0898C7F3" w14:textId="77777777" w:rsidR="004409E6" w:rsidRPr="001A0FD1" w:rsidRDefault="004409E6" w:rsidP="004409E6">
      <w:pPr>
        <w:numPr>
          <w:ilvl w:val="2"/>
          <w:numId w:val="1"/>
        </w:numPr>
        <w:tabs>
          <w:tab w:val="left" w:pos="1440"/>
        </w:tabs>
        <w:autoSpaceDE w:val="0"/>
        <w:snapToGrid w:val="0"/>
        <w:spacing w:before="120" w:after="120" w:line="276" w:lineRule="auto"/>
        <w:ind w:left="0" w:firstLine="0"/>
        <w:jc w:val="both"/>
        <w:rPr>
          <w:rFonts w:ascii="Arial" w:hAnsi="Arial" w:cs="Arial"/>
        </w:rPr>
      </w:pPr>
      <w:r w:rsidRPr="001A0FD1">
        <w:rPr>
          <w:rFonts w:ascii="Arial" w:hAnsi="Arial" w:cs="Arial"/>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1C933881" w14:textId="77777777" w:rsidR="005E4ED7" w:rsidRPr="001A0FD1" w:rsidRDefault="005E4ED7" w:rsidP="005E4ED7">
      <w:pPr>
        <w:numPr>
          <w:ilvl w:val="2"/>
          <w:numId w:val="1"/>
        </w:numPr>
        <w:tabs>
          <w:tab w:val="left" w:pos="1440"/>
        </w:tabs>
        <w:autoSpaceDE w:val="0"/>
        <w:snapToGrid w:val="0"/>
        <w:spacing w:before="120" w:after="120" w:line="276" w:lineRule="auto"/>
        <w:ind w:left="0" w:firstLine="0"/>
        <w:jc w:val="both"/>
        <w:rPr>
          <w:rFonts w:ascii="Arial" w:hAnsi="Arial" w:cs="Arial"/>
          <w:b/>
        </w:rPr>
      </w:pPr>
      <w:r w:rsidRPr="001A0FD1">
        <w:rPr>
          <w:rFonts w:ascii="Arial" w:hAnsi="Arial" w:cs="Arial"/>
        </w:rPr>
        <w:t>prova de regularidade com a Fazenda Estadual do domicílio ou sede do licitante, relativa à atividade em cujo exercício contrata ou concorre;</w:t>
      </w:r>
    </w:p>
    <w:p w14:paraId="4120A629" w14:textId="3CE69953" w:rsidR="005E4ED7" w:rsidRPr="001A0FD1" w:rsidRDefault="005E4ED7" w:rsidP="005E4ED7">
      <w:pPr>
        <w:numPr>
          <w:ilvl w:val="2"/>
          <w:numId w:val="1"/>
        </w:numPr>
        <w:tabs>
          <w:tab w:val="left" w:pos="1440"/>
        </w:tabs>
        <w:autoSpaceDE w:val="0"/>
        <w:snapToGrid w:val="0"/>
        <w:spacing w:before="120" w:after="120" w:line="276" w:lineRule="auto"/>
        <w:ind w:left="0" w:firstLine="0"/>
        <w:jc w:val="both"/>
        <w:rPr>
          <w:rFonts w:ascii="Arial" w:hAnsi="Arial" w:cs="Arial"/>
          <w:b/>
        </w:rPr>
      </w:pPr>
      <w:r w:rsidRPr="001A0FD1">
        <w:rPr>
          <w:rFonts w:ascii="Arial" w:hAnsi="Arial" w:cs="Arial"/>
        </w:rPr>
        <w:lastRenderedPageBreak/>
        <w:t>prova de regularidade com a Fazenda Municipal do domicílio ou sede do licitante, relativa à atividade em cujo exercício contrata ou concorre;</w:t>
      </w:r>
    </w:p>
    <w:p w14:paraId="39F8B364" w14:textId="0E138DB0" w:rsidR="005E4ED7" w:rsidRPr="001A0FD1" w:rsidRDefault="004409E6" w:rsidP="005E4ED7">
      <w:pPr>
        <w:numPr>
          <w:ilvl w:val="2"/>
          <w:numId w:val="1"/>
        </w:numPr>
        <w:tabs>
          <w:tab w:val="left" w:pos="1440"/>
        </w:tabs>
        <w:autoSpaceDE w:val="0"/>
        <w:snapToGrid w:val="0"/>
        <w:spacing w:before="120" w:after="120" w:line="276" w:lineRule="auto"/>
        <w:ind w:left="0" w:firstLine="0"/>
        <w:jc w:val="both"/>
        <w:rPr>
          <w:rFonts w:ascii="Arial" w:hAnsi="Arial" w:cs="Arial"/>
        </w:rPr>
      </w:pPr>
      <w:r w:rsidRPr="001A0FD1">
        <w:rPr>
          <w:rFonts w:ascii="Arial" w:hAnsi="Arial" w:cs="Arial"/>
          <w:lang w:eastAsia="en-US"/>
        </w:rPr>
        <w:t>prova de regularidade com o Fundo de Garantia do Tempo de Serviço (FGTS);</w:t>
      </w:r>
    </w:p>
    <w:p w14:paraId="4D14246B" w14:textId="7B60570E" w:rsidR="004409E6" w:rsidRPr="001A0FD1" w:rsidRDefault="004409E6" w:rsidP="004409E6">
      <w:pPr>
        <w:numPr>
          <w:ilvl w:val="2"/>
          <w:numId w:val="1"/>
        </w:numPr>
        <w:tabs>
          <w:tab w:val="left" w:pos="1440"/>
        </w:tabs>
        <w:autoSpaceDE w:val="0"/>
        <w:snapToGrid w:val="0"/>
        <w:spacing w:before="120" w:after="120" w:line="276" w:lineRule="auto"/>
        <w:ind w:left="0" w:firstLine="0"/>
        <w:jc w:val="both"/>
        <w:rPr>
          <w:rFonts w:ascii="Arial" w:hAnsi="Arial" w:cs="Arial"/>
        </w:rPr>
      </w:pPr>
      <w:r w:rsidRPr="001A0FD1">
        <w:rPr>
          <w:rFonts w:ascii="Arial" w:hAnsi="Arial" w:cs="Arial"/>
          <w:lang w:eastAsia="en-US"/>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887199E" w14:textId="77777777" w:rsidR="004409E6" w:rsidRPr="001A0FD1" w:rsidRDefault="004409E6" w:rsidP="004409E6">
      <w:pPr>
        <w:numPr>
          <w:ilvl w:val="2"/>
          <w:numId w:val="1"/>
        </w:numPr>
        <w:tabs>
          <w:tab w:val="left" w:pos="1440"/>
        </w:tabs>
        <w:autoSpaceDE w:val="0"/>
        <w:snapToGrid w:val="0"/>
        <w:spacing w:before="120" w:after="120" w:line="276" w:lineRule="auto"/>
        <w:ind w:left="0" w:firstLine="0"/>
        <w:jc w:val="both"/>
        <w:rPr>
          <w:rFonts w:ascii="Arial" w:hAnsi="Arial" w:cs="Arial"/>
          <w:b/>
        </w:rPr>
      </w:pPr>
      <w:r w:rsidRPr="001A0FD1">
        <w:rPr>
          <w:rFonts w:ascii="Arial" w:hAnsi="Arial" w:cs="Arial"/>
        </w:rPr>
        <w:t xml:space="preserve">caso o licitante seja considerado isento dos tributos estaduais relacionados ao objeto licitatório, deverá comprovar tal condição mediante declaração da Fazenda Estadual do seu domicílio ou sede, ou outra equivalente, na forma da lei; </w:t>
      </w:r>
    </w:p>
    <w:p w14:paraId="61EE9AD0" w14:textId="77777777" w:rsidR="004409E6" w:rsidRPr="001A0FD1" w:rsidRDefault="004409E6" w:rsidP="004409E6">
      <w:pPr>
        <w:numPr>
          <w:ilvl w:val="2"/>
          <w:numId w:val="1"/>
        </w:numPr>
        <w:tabs>
          <w:tab w:val="left" w:pos="1440"/>
        </w:tabs>
        <w:autoSpaceDE w:val="0"/>
        <w:snapToGrid w:val="0"/>
        <w:spacing w:before="120" w:after="120" w:line="276" w:lineRule="auto"/>
        <w:ind w:left="0" w:firstLine="0"/>
        <w:jc w:val="both"/>
        <w:rPr>
          <w:rFonts w:ascii="Arial" w:hAnsi="Arial" w:cs="Arial"/>
          <w:b/>
          <w:bCs/>
          <w:iCs/>
          <w:u w:val="single"/>
        </w:rPr>
      </w:pPr>
      <w:r w:rsidRPr="001A0FD1">
        <w:rPr>
          <w:rFonts w:ascii="Arial" w:hAnsi="Arial" w:cs="Arial"/>
          <w:lang w:eastAsia="en-US" w:bidi="pt-BR"/>
        </w:rPr>
        <w:t xml:space="preserve">caso o licitante detentor do menor preço seja qualificado como microempresa ou empresa de pequeno porte </w:t>
      </w:r>
      <w:r w:rsidRPr="001A0FD1">
        <w:rPr>
          <w:rFonts w:ascii="Arial" w:hAnsi="Arial" w:cs="Arial"/>
          <w:lang w:eastAsia="en-US"/>
        </w:rPr>
        <w:t>deverá apresentar toda a documentação exigida para efeito de comprovação de regularidade fiscal, mesmo que esta apresente alguma restrição, sob pena de inabilitação.</w:t>
      </w:r>
    </w:p>
    <w:p w14:paraId="19B6044B" w14:textId="1ABCDFE3" w:rsidR="004409E6" w:rsidRPr="005D56A2" w:rsidRDefault="004409E6" w:rsidP="009301BA">
      <w:pPr>
        <w:pStyle w:val="PargrafodaLista"/>
        <w:numPr>
          <w:ilvl w:val="1"/>
          <w:numId w:val="26"/>
        </w:numPr>
        <w:tabs>
          <w:tab w:val="left" w:pos="1440"/>
        </w:tabs>
        <w:autoSpaceDE w:val="0"/>
        <w:snapToGrid w:val="0"/>
        <w:spacing w:before="120" w:after="120" w:line="276" w:lineRule="auto"/>
        <w:jc w:val="both"/>
        <w:rPr>
          <w:rFonts w:ascii="Arial" w:hAnsi="Arial" w:cs="Arial"/>
          <w:b/>
          <w:bCs/>
          <w:iCs/>
          <w:u w:val="single"/>
        </w:rPr>
      </w:pPr>
      <w:r w:rsidRPr="005D56A2">
        <w:rPr>
          <w:rFonts w:ascii="Arial" w:hAnsi="Arial" w:cs="Arial"/>
          <w:b/>
        </w:rPr>
        <w:t>Qualificação Econômico-Financeira</w:t>
      </w:r>
      <w:r w:rsidRPr="005D56A2">
        <w:rPr>
          <w:rFonts w:ascii="Arial" w:hAnsi="Arial" w:cs="Arial"/>
        </w:rPr>
        <w:t>.</w:t>
      </w:r>
    </w:p>
    <w:p w14:paraId="76CF65D8" w14:textId="0B3E754F" w:rsidR="004409E6" w:rsidRPr="001A0FD1" w:rsidRDefault="005D56A2" w:rsidP="005D56A2">
      <w:pPr>
        <w:tabs>
          <w:tab w:val="left" w:pos="1440"/>
        </w:tabs>
        <w:autoSpaceDE w:val="0"/>
        <w:snapToGrid w:val="0"/>
        <w:spacing w:before="120" w:after="120" w:line="276" w:lineRule="auto"/>
        <w:jc w:val="both"/>
        <w:rPr>
          <w:rFonts w:ascii="Arial" w:hAnsi="Arial" w:cs="Arial"/>
        </w:rPr>
      </w:pPr>
      <w:r>
        <w:rPr>
          <w:rFonts w:ascii="Arial" w:hAnsi="Arial" w:cs="Arial"/>
        </w:rPr>
        <w:t xml:space="preserve">10.10.1 </w:t>
      </w:r>
      <w:r w:rsidR="004409E6" w:rsidRPr="001A0FD1">
        <w:rPr>
          <w:rFonts w:ascii="Arial" w:hAnsi="Arial" w:cs="Arial"/>
        </w:rPr>
        <w:t>certidão negativa de falência expedida pelo distribuidor da sede da pessoa jurídica;</w:t>
      </w:r>
    </w:p>
    <w:p w14:paraId="56D4C37F" w14:textId="4514E965" w:rsidR="005E4ED7" w:rsidRPr="003A3A32" w:rsidRDefault="005E4ED7" w:rsidP="009301BA">
      <w:pPr>
        <w:pStyle w:val="PargrafodaLista"/>
        <w:numPr>
          <w:ilvl w:val="2"/>
          <w:numId w:val="27"/>
        </w:numPr>
        <w:autoSpaceDE w:val="0"/>
        <w:snapToGrid w:val="0"/>
        <w:spacing w:before="120" w:after="120" w:line="276" w:lineRule="auto"/>
        <w:ind w:left="0" w:firstLine="0"/>
        <w:jc w:val="both"/>
        <w:rPr>
          <w:rFonts w:ascii="Arial" w:hAnsi="Arial" w:cs="Arial"/>
        </w:rPr>
      </w:pPr>
      <w:r w:rsidRPr="003A3A32">
        <w:rPr>
          <w:rFonts w:ascii="Arial" w:hAnsi="Arial" w:cs="Arial"/>
        </w:rPr>
        <w:t>Balanço patrimonial e demonstrações contábeis do último exercício social, e respectivas notas explicativas, quando exigidas por lei, do último exercício já exigíveis, e apresentados na forma da lei, que comprovem a boa situação financeira da empresa, vedada a sua substituição por balancetes ou balanços provisórios, podendo ser atualizados por índices oficiais quando encerrados há mais de 3 (três) meses da data de apresentação da proposta.</w:t>
      </w:r>
    </w:p>
    <w:p w14:paraId="3B5CBC46" w14:textId="485A60FA" w:rsidR="005E4ED7" w:rsidRPr="003A3A32" w:rsidRDefault="005E4ED7" w:rsidP="009301BA">
      <w:pPr>
        <w:pStyle w:val="PargrafodaLista"/>
        <w:numPr>
          <w:ilvl w:val="2"/>
          <w:numId w:val="27"/>
        </w:numPr>
        <w:autoSpaceDE w:val="0"/>
        <w:snapToGrid w:val="0"/>
        <w:spacing w:before="120" w:after="120" w:line="276" w:lineRule="auto"/>
        <w:ind w:left="0" w:firstLine="0"/>
        <w:jc w:val="both"/>
        <w:rPr>
          <w:rFonts w:ascii="Arial" w:hAnsi="Arial" w:cs="Arial"/>
        </w:rPr>
      </w:pPr>
      <w:r w:rsidRPr="003A3A32">
        <w:rPr>
          <w:rFonts w:ascii="Arial" w:hAnsi="Arial" w:cs="Arial"/>
        </w:rPr>
        <w:t>Serão considerados aceitos, como na forma da lei, o balanço patrimonial e demonstrações contábeis assim apresentados:</w:t>
      </w:r>
    </w:p>
    <w:p w14:paraId="6FAF9ACD" w14:textId="77777777" w:rsidR="005E4ED7" w:rsidRPr="001A0FD1" w:rsidRDefault="005E4ED7" w:rsidP="005E4ED7">
      <w:pPr>
        <w:autoSpaceDE w:val="0"/>
        <w:snapToGrid w:val="0"/>
        <w:spacing w:before="120" w:after="120" w:line="276" w:lineRule="auto"/>
        <w:jc w:val="both"/>
        <w:rPr>
          <w:rFonts w:ascii="Arial" w:hAnsi="Arial" w:cs="Arial"/>
        </w:rPr>
      </w:pPr>
      <w:r w:rsidRPr="001A0FD1">
        <w:rPr>
          <w:rFonts w:ascii="Arial" w:hAnsi="Arial" w:cs="Arial"/>
        </w:rPr>
        <w:t>a) Publicados em Diário Oficial ou;</w:t>
      </w:r>
    </w:p>
    <w:p w14:paraId="3ED28E5A" w14:textId="77777777" w:rsidR="005E4ED7" w:rsidRPr="001A0FD1" w:rsidRDefault="005E4ED7" w:rsidP="005E4ED7">
      <w:pPr>
        <w:autoSpaceDE w:val="0"/>
        <w:snapToGrid w:val="0"/>
        <w:spacing w:before="120" w:after="120" w:line="276" w:lineRule="auto"/>
        <w:jc w:val="both"/>
        <w:rPr>
          <w:rFonts w:ascii="Arial" w:hAnsi="Arial" w:cs="Arial"/>
        </w:rPr>
      </w:pPr>
      <w:r w:rsidRPr="001A0FD1">
        <w:rPr>
          <w:rFonts w:ascii="Arial" w:hAnsi="Arial" w:cs="Arial"/>
        </w:rPr>
        <w:t>b) Publicados em jornal de grande circulação ou;</w:t>
      </w:r>
    </w:p>
    <w:p w14:paraId="2EABF17B" w14:textId="77777777" w:rsidR="005E4ED7" w:rsidRPr="001A0FD1" w:rsidRDefault="005E4ED7" w:rsidP="005E4ED7">
      <w:pPr>
        <w:autoSpaceDE w:val="0"/>
        <w:snapToGrid w:val="0"/>
        <w:spacing w:before="120" w:after="120" w:line="276" w:lineRule="auto"/>
        <w:jc w:val="both"/>
        <w:rPr>
          <w:rFonts w:ascii="Arial" w:hAnsi="Arial" w:cs="Arial"/>
        </w:rPr>
      </w:pPr>
      <w:r w:rsidRPr="001A0FD1">
        <w:rPr>
          <w:rFonts w:ascii="Arial" w:hAnsi="Arial" w:cs="Arial"/>
        </w:rPr>
        <w:t>c) Por cópia do Livro Diário, devidamente autenticado na Junta Comercial da sede ou domicílio da licitante, acompanhada obrigatoriamente dos Termos de Abertura e de encerramento;</w:t>
      </w:r>
    </w:p>
    <w:p w14:paraId="155BCCE9" w14:textId="77777777" w:rsidR="005E4ED7" w:rsidRPr="001A0FD1" w:rsidRDefault="005E4ED7" w:rsidP="005E4ED7">
      <w:pPr>
        <w:autoSpaceDE w:val="0"/>
        <w:snapToGrid w:val="0"/>
        <w:spacing w:before="120" w:after="120" w:line="276" w:lineRule="auto"/>
        <w:jc w:val="both"/>
        <w:rPr>
          <w:rFonts w:ascii="Arial" w:hAnsi="Arial" w:cs="Arial"/>
        </w:rPr>
      </w:pPr>
      <w:r w:rsidRPr="001A0FD1">
        <w:rPr>
          <w:rFonts w:ascii="Arial" w:hAnsi="Arial" w:cs="Arial"/>
        </w:rPr>
        <w:t>d) Quando a empresa apresentar o SPED-Contábil enviado para A RFB- Receita Federal do Brasil, este suprirá os documentos listados acima, letra "c".</w:t>
      </w:r>
    </w:p>
    <w:p w14:paraId="7DD0B638" w14:textId="76A0544F" w:rsidR="005E4ED7" w:rsidRPr="001A0FD1" w:rsidRDefault="005E4ED7" w:rsidP="005E4ED7">
      <w:pPr>
        <w:autoSpaceDE w:val="0"/>
        <w:snapToGrid w:val="0"/>
        <w:spacing w:before="120" w:after="120" w:line="276" w:lineRule="auto"/>
        <w:jc w:val="both"/>
        <w:rPr>
          <w:rFonts w:ascii="Arial" w:hAnsi="Arial" w:cs="Arial"/>
        </w:rPr>
      </w:pPr>
      <w:r w:rsidRPr="001A0FD1">
        <w:rPr>
          <w:rFonts w:ascii="Arial" w:hAnsi="Arial" w:cs="Arial"/>
        </w:rPr>
        <w:t>e)  As</w:t>
      </w:r>
      <w:r w:rsidR="004F2A66">
        <w:rPr>
          <w:rFonts w:ascii="Arial" w:hAnsi="Arial" w:cs="Arial"/>
        </w:rPr>
        <w:t xml:space="preserve"> </w:t>
      </w:r>
      <w:r w:rsidRPr="001A0FD1">
        <w:rPr>
          <w:rFonts w:ascii="Arial" w:hAnsi="Arial" w:cs="Arial"/>
        </w:rPr>
        <w:t>empresas com menos de um exercício financeiro devem cumprir a exigência deste item mediante apresentação de Balanço de Abertura ou do último Balanço patrimonial levantado, conforme o caso.</w:t>
      </w:r>
    </w:p>
    <w:p w14:paraId="4AEB8FA8" w14:textId="3C1CCB0A" w:rsidR="005E4ED7" w:rsidRPr="001A0FD1" w:rsidRDefault="005E4ED7" w:rsidP="009301BA">
      <w:pPr>
        <w:numPr>
          <w:ilvl w:val="2"/>
          <w:numId w:val="27"/>
        </w:numPr>
        <w:autoSpaceDE w:val="0"/>
        <w:snapToGrid w:val="0"/>
        <w:spacing w:before="120" w:after="120" w:line="276" w:lineRule="auto"/>
        <w:ind w:left="0" w:firstLine="0"/>
        <w:jc w:val="both"/>
        <w:rPr>
          <w:rFonts w:ascii="Arial" w:hAnsi="Arial" w:cs="Arial"/>
        </w:rPr>
      </w:pPr>
      <w:r w:rsidRPr="001A0FD1">
        <w:rPr>
          <w:rFonts w:ascii="Arial" w:hAnsi="Arial" w:cs="Arial"/>
        </w:rPr>
        <w:t xml:space="preserve"> Comprovação feita pela LICITANTE, de alcançarem os Índices Econômico-Financeiros a seguir relacionados (MAIOR OU IGUAL A 1,0), os quais </w:t>
      </w:r>
      <w:r w:rsidRPr="001A0FD1">
        <w:rPr>
          <w:rFonts w:ascii="Arial" w:hAnsi="Arial" w:cs="Arial"/>
        </w:rPr>
        <w:lastRenderedPageBreak/>
        <w:t>serão calculados com base nos dados constantes do documento referido na alínea “a”:</w:t>
      </w:r>
    </w:p>
    <w:p w14:paraId="49F3100C" w14:textId="77777777" w:rsidR="005E4ED7" w:rsidRPr="001A0FD1" w:rsidRDefault="005E4ED7" w:rsidP="005E4ED7">
      <w:pPr>
        <w:autoSpaceDE w:val="0"/>
        <w:snapToGrid w:val="0"/>
        <w:spacing w:before="120" w:after="120" w:line="276" w:lineRule="auto"/>
        <w:jc w:val="center"/>
        <w:rPr>
          <w:rFonts w:ascii="Arial" w:hAnsi="Arial" w:cs="Arial"/>
        </w:rPr>
      </w:pPr>
    </w:p>
    <w:p w14:paraId="0CBB8B68" w14:textId="77777777" w:rsidR="005E4ED7" w:rsidRPr="001A0FD1" w:rsidRDefault="005E4ED7" w:rsidP="005E4ED7">
      <w:pPr>
        <w:autoSpaceDE w:val="0"/>
        <w:snapToGrid w:val="0"/>
        <w:spacing w:before="120" w:after="120" w:line="276" w:lineRule="auto"/>
        <w:jc w:val="center"/>
        <w:rPr>
          <w:rFonts w:ascii="Arial" w:hAnsi="Arial" w:cs="Arial"/>
        </w:rPr>
      </w:pPr>
      <w:r w:rsidRPr="001A0FD1">
        <w:rPr>
          <w:rFonts w:ascii="Arial" w:hAnsi="Arial" w:cs="Arial"/>
        </w:rPr>
        <w:t>LG =      Ativo Circulante + Realizável a Longo Prazo</w:t>
      </w:r>
    </w:p>
    <w:p w14:paraId="11DFCF9A" w14:textId="5395832D" w:rsidR="005E4ED7" w:rsidRPr="001A0FD1" w:rsidRDefault="005E4ED7" w:rsidP="005E4ED7">
      <w:pPr>
        <w:autoSpaceDE w:val="0"/>
        <w:snapToGrid w:val="0"/>
        <w:spacing w:before="120" w:after="120" w:line="276" w:lineRule="auto"/>
        <w:jc w:val="center"/>
        <w:rPr>
          <w:rFonts w:ascii="Arial" w:hAnsi="Arial" w:cs="Arial"/>
        </w:rPr>
      </w:pPr>
      <w:r w:rsidRPr="001A0FD1">
        <w:rPr>
          <w:rFonts w:ascii="Arial" w:hAnsi="Arial" w:cs="Arial"/>
        </w:rPr>
        <w:t>--------------------------------------------------------- = Maior ou igual a 1,00</w:t>
      </w:r>
    </w:p>
    <w:p w14:paraId="522C10F9" w14:textId="29D62CA4" w:rsidR="005E4ED7" w:rsidRPr="001A0FD1" w:rsidRDefault="005E4ED7" w:rsidP="005E4ED7">
      <w:pPr>
        <w:autoSpaceDE w:val="0"/>
        <w:snapToGrid w:val="0"/>
        <w:spacing w:before="120" w:after="120" w:line="276" w:lineRule="auto"/>
        <w:jc w:val="center"/>
        <w:rPr>
          <w:rFonts w:ascii="Arial" w:hAnsi="Arial" w:cs="Arial"/>
        </w:rPr>
      </w:pPr>
      <w:r w:rsidRPr="001A0FD1">
        <w:rPr>
          <w:rFonts w:ascii="Arial" w:hAnsi="Arial" w:cs="Arial"/>
        </w:rPr>
        <w:t>Passível Circulante + Exigível a Longo Prazo</w:t>
      </w:r>
    </w:p>
    <w:p w14:paraId="7F940BFA" w14:textId="77777777" w:rsidR="005E4ED7" w:rsidRPr="001A0FD1" w:rsidRDefault="005E4ED7" w:rsidP="005E4ED7">
      <w:pPr>
        <w:autoSpaceDE w:val="0"/>
        <w:snapToGrid w:val="0"/>
        <w:spacing w:before="120" w:after="120" w:line="276" w:lineRule="auto"/>
        <w:jc w:val="center"/>
        <w:rPr>
          <w:rFonts w:ascii="Arial" w:hAnsi="Arial" w:cs="Arial"/>
        </w:rPr>
      </w:pPr>
    </w:p>
    <w:p w14:paraId="246BCCE5" w14:textId="187B5A82" w:rsidR="005E4ED7" w:rsidRPr="001A0FD1" w:rsidRDefault="005E4ED7" w:rsidP="005E4ED7">
      <w:pPr>
        <w:autoSpaceDE w:val="0"/>
        <w:snapToGrid w:val="0"/>
        <w:spacing w:before="120" w:after="120" w:line="276" w:lineRule="auto"/>
        <w:jc w:val="center"/>
        <w:rPr>
          <w:rFonts w:ascii="Arial" w:hAnsi="Arial" w:cs="Arial"/>
        </w:rPr>
      </w:pPr>
      <w:r w:rsidRPr="001A0FD1">
        <w:rPr>
          <w:rFonts w:ascii="Arial" w:hAnsi="Arial" w:cs="Arial"/>
        </w:rPr>
        <w:t xml:space="preserve">SG =        </w:t>
      </w:r>
      <w:r w:rsidRPr="001A0FD1">
        <w:rPr>
          <w:rFonts w:ascii="Arial" w:hAnsi="Arial" w:cs="Arial"/>
        </w:rPr>
        <w:tab/>
        <w:t>Ativo Total</w:t>
      </w:r>
    </w:p>
    <w:p w14:paraId="56A02EC1" w14:textId="77777777" w:rsidR="005E4ED7" w:rsidRPr="001A0FD1" w:rsidRDefault="005E4ED7" w:rsidP="005E4ED7">
      <w:pPr>
        <w:autoSpaceDE w:val="0"/>
        <w:snapToGrid w:val="0"/>
        <w:spacing w:before="120" w:after="120" w:line="276" w:lineRule="auto"/>
        <w:jc w:val="center"/>
        <w:rPr>
          <w:rFonts w:ascii="Arial" w:hAnsi="Arial" w:cs="Arial"/>
        </w:rPr>
      </w:pPr>
      <w:r w:rsidRPr="001A0FD1">
        <w:rPr>
          <w:rFonts w:ascii="Arial" w:hAnsi="Arial" w:cs="Arial"/>
        </w:rPr>
        <w:t>--------------------------------------------------- = Maior ou igual a 1,00</w:t>
      </w:r>
    </w:p>
    <w:p w14:paraId="5A2E797A" w14:textId="4F4BF947" w:rsidR="005E4ED7" w:rsidRPr="001A0FD1" w:rsidRDefault="005E4ED7" w:rsidP="005E4ED7">
      <w:pPr>
        <w:autoSpaceDE w:val="0"/>
        <w:snapToGrid w:val="0"/>
        <w:spacing w:before="120" w:after="120" w:line="276" w:lineRule="auto"/>
        <w:jc w:val="center"/>
        <w:rPr>
          <w:rFonts w:ascii="Arial" w:hAnsi="Arial" w:cs="Arial"/>
        </w:rPr>
      </w:pPr>
      <w:r w:rsidRPr="001A0FD1">
        <w:rPr>
          <w:rFonts w:ascii="Arial" w:hAnsi="Arial" w:cs="Arial"/>
        </w:rPr>
        <w:t>Passivo Circulante + Exigível a Longo Prazo</w:t>
      </w:r>
    </w:p>
    <w:p w14:paraId="1731F0AD" w14:textId="77777777" w:rsidR="005E4ED7" w:rsidRPr="001A0FD1" w:rsidRDefault="005E4ED7" w:rsidP="005E4ED7">
      <w:pPr>
        <w:autoSpaceDE w:val="0"/>
        <w:snapToGrid w:val="0"/>
        <w:spacing w:before="120" w:after="120" w:line="276" w:lineRule="auto"/>
        <w:jc w:val="center"/>
        <w:rPr>
          <w:rFonts w:ascii="Arial" w:hAnsi="Arial" w:cs="Arial"/>
        </w:rPr>
      </w:pPr>
      <w:r w:rsidRPr="001A0FD1">
        <w:rPr>
          <w:rFonts w:ascii="Arial" w:hAnsi="Arial" w:cs="Arial"/>
        </w:rPr>
        <w:t>LC =                    Ativo Circulante</w:t>
      </w:r>
    </w:p>
    <w:p w14:paraId="71EAE9CC" w14:textId="471852D2" w:rsidR="005E4ED7" w:rsidRPr="001A0FD1" w:rsidRDefault="009100A6" w:rsidP="005E4ED7">
      <w:pPr>
        <w:autoSpaceDE w:val="0"/>
        <w:snapToGrid w:val="0"/>
        <w:spacing w:before="120" w:after="120" w:line="276" w:lineRule="auto"/>
        <w:jc w:val="center"/>
        <w:rPr>
          <w:rFonts w:ascii="Arial" w:hAnsi="Arial" w:cs="Arial"/>
        </w:rPr>
      </w:pPr>
      <w:r w:rsidRPr="001A0FD1">
        <w:rPr>
          <w:rFonts w:ascii="Arial" w:hAnsi="Arial" w:cs="Arial"/>
        </w:rPr>
        <w:t>---------</w:t>
      </w:r>
      <w:r w:rsidR="005E4ED7" w:rsidRPr="001A0FD1">
        <w:rPr>
          <w:rFonts w:ascii="Arial" w:hAnsi="Arial" w:cs="Arial"/>
        </w:rPr>
        <w:t>------------------------------------- = Maior ou igual a 1,00</w:t>
      </w:r>
    </w:p>
    <w:p w14:paraId="5C1825DA" w14:textId="30A700A5" w:rsidR="005E4ED7" w:rsidRPr="001A0FD1" w:rsidRDefault="005E4ED7" w:rsidP="005E4ED7">
      <w:pPr>
        <w:autoSpaceDE w:val="0"/>
        <w:snapToGrid w:val="0"/>
        <w:spacing w:before="120" w:after="120" w:line="276" w:lineRule="auto"/>
        <w:jc w:val="center"/>
        <w:rPr>
          <w:rFonts w:ascii="Arial" w:hAnsi="Arial" w:cs="Arial"/>
        </w:rPr>
      </w:pPr>
      <w:r w:rsidRPr="001A0FD1">
        <w:rPr>
          <w:rFonts w:ascii="Arial" w:hAnsi="Arial" w:cs="Arial"/>
        </w:rPr>
        <w:t>Passivo Circulante</w:t>
      </w:r>
    </w:p>
    <w:p w14:paraId="7C4D69E6" w14:textId="77777777" w:rsidR="005E4ED7" w:rsidRPr="001A0FD1" w:rsidRDefault="005E4ED7" w:rsidP="005E4ED7">
      <w:pPr>
        <w:autoSpaceDE w:val="0"/>
        <w:snapToGrid w:val="0"/>
        <w:spacing w:before="120" w:after="120" w:line="276" w:lineRule="auto"/>
        <w:jc w:val="both"/>
        <w:rPr>
          <w:rFonts w:ascii="Arial" w:hAnsi="Arial" w:cs="Arial"/>
        </w:rPr>
      </w:pPr>
    </w:p>
    <w:p w14:paraId="40E4A4B3" w14:textId="77777777" w:rsidR="005E4ED7" w:rsidRPr="001A0FD1" w:rsidRDefault="005E4ED7" w:rsidP="005E4ED7">
      <w:pPr>
        <w:autoSpaceDE w:val="0"/>
        <w:snapToGrid w:val="0"/>
        <w:spacing w:before="120" w:after="120" w:line="276" w:lineRule="auto"/>
        <w:jc w:val="both"/>
        <w:rPr>
          <w:rFonts w:ascii="Arial" w:hAnsi="Arial" w:cs="Arial"/>
        </w:rPr>
      </w:pPr>
      <w:r w:rsidRPr="001A0FD1">
        <w:rPr>
          <w:rFonts w:ascii="Arial" w:hAnsi="Arial" w:cs="Arial"/>
        </w:rPr>
        <w:t>Nota: Os índices LG, LC e GE deverão ser calculados pelas licitantes e apresentados em declaração atestada pelo Contador da licitante.</w:t>
      </w:r>
    </w:p>
    <w:p w14:paraId="1E8F4284" w14:textId="77777777" w:rsidR="005E4ED7" w:rsidRPr="001A0FD1" w:rsidRDefault="005E4ED7" w:rsidP="005E4ED7">
      <w:pPr>
        <w:autoSpaceDE w:val="0"/>
        <w:snapToGrid w:val="0"/>
        <w:spacing w:before="120" w:after="120" w:line="276" w:lineRule="auto"/>
        <w:jc w:val="both"/>
        <w:rPr>
          <w:rFonts w:ascii="Arial" w:hAnsi="Arial" w:cs="Arial"/>
        </w:rPr>
      </w:pPr>
      <w:r w:rsidRPr="001A0FD1">
        <w:rPr>
          <w:rFonts w:ascii="Arial" w:hAnsi="Arial" w:cs="Arial"/>
        </w:rPr>
        <w:t>Nota 2: A exigência dos índices conforme acima se justifica pela necessidade de se averiguar a capacidade financeira do licitante com vistas aos compromissos que terá que assumir caso lhe seja adjudicado o objeto do certame dado a relevância do objeto desta licitação, objetivando assegurar a qualidade e a confiabilidade dos serviços.</w:t>
      </w:r>
    </w:p>
    <w:p w14:paraId="78F79379" w14:textId="73F56350" w:rsidR="005E4ED7" w:rsidRPr="001A0FD1" w:rsidRDefault="005E4ED7" w:rsidP="009301BA">
      <w:pPr>
        <w:numPr>
          <w:ilvl w:val="2"/>
          <w:numId w:val="27"/>
        </w:numPr>
        <w:autoSpaceDE w:val="0"/>
        <w:snapToGrid w:val="0"/>
        <w:spacing w:before="120" w:after="120" w:line="276" w:lineRule="auto"/>
        <w:ind w:left="0" w:firstLine="0"/>
        <w:jc w:val="both"/>
        <w:rPr>
          <w:rFonts w:ascii="Arial" w:hAnsi="Arial" w:cs="Arial"/>
        </w:rPr>
      </w:pPr>
      <w:r w:rsidRPr="001A0FD1">
        <w:rPr>
          <w:rFonts w:ascii="Arial" w:hAnsi="Arial" w:cs="Arial"/>
        </w:rPr>
        <w:t>As empresas que apresentarem resultado menor do que 1,00 em qualquer um nos índices apurados devem comprovar, para fins de habilitação, considerados os riscos para Administração, patrimônio líquido mínimo de 10% do valor total do serviço, incluindo as recém abertas.</w:t>
      </w:r>
    </w:p>
    <w:p w14:paraId="4CE17AC6" w14:textId="0CB7329F" w:rsidR="005E4ED7" w:rsidRPr="001A0FD1" w:rsidRDefault="005E4ED7" w:rsidP="009301BA">
      <w:pPr>
        <w:numPr>
          <w:ilvl w:val="2"/>
          <w:numId w:val="27"/>
        </w:numPr>
        <w:autoSpaceDE w:val="0"/>
        <w:snapToGrid w:val="0"/>
        <w:spacing w:before="120" w:after="120" w:line="276" w:lineRule="auto"/>
        <w:ind w:left="0" w:firstLine="0"/>
        <w:jc w:val="both"/>
        <w:rPr>
          <w:rFonts w:ascii="Arial" w:hAnsi="Arial" w:cs="Arial"/>
        </w:rPr>
      </w:pPr>
      <w:r w:rsidRPr="001A0FD1">
        <w:rPr>
          <w:rFonts w:ascii="Arial" w:hAnsi="Arial" w:cs="Arial"/>
        </w:rPr>
        <w:t>Certidão Negativa de Falência ou Recuperação Judicial expedida pelo distribuidor da sede da pessoa jurídica, com data de emissão de no máximo 90 (noventa) dias, anteriores à data fixada para a sessão de abertura da licitação.</w:t>
      </w:r>
    </w:p>
    <w:p w14:paraId="22F6F7EE" w14:textId="6CA94735" w:rsidR="005E4ED7" w:rsidRPr="001A0FD1" w:rsidRDefault="005E4ED7" w:rsidP="009301BA">
      <w:pPr>
        <w:numPr>
          <w:ilvl w:val="2"/>
          <w:numId w:val="27"/>
        </w:numPr>
        <w:autoSpaceDE w:val="0"/>
        <w:snapToGrid w:val="0"/>
        <w:spacing w:before="120" w:after="120" w:line="276" w:lineRule="auto"/>
        <w:ind w:left="0" w:firstLine="0"/>
        <w:jc w:val="both"/>
        <w:rPr>
          <w:rFonts w:ascii="Arial" w:hAnsi="Arial" w:cs="Arial"/>
        </w:rPr>
      </w:pPr>
      <w:r w:rsidRPr="001A0FD1">
        <w:rPr>
          <w:rFonts w:ascii="Arial" w:hAnsi="Arial" w:cs="Arial"/>
        </w:rPr>
        <w:t xml:space="preserve"> Cópia do Balanço Patrimonial e DRE (Demonstração de Resultados do Exercício) referentes ao último Exercício Social, devidamente assinado pelo Contador, devidamente registrado no CRC (Conselho Regional de Contabilidade), e pelo representante legal da empresa, ou registrado no órgão competente ou publicado em órgão oficial, que comprovem a boa situação financeira da Empresa, sendo vedada a sua substituição por Balancetes ou Balanços Provisórios, cabendo ressaltar que as Microempresas e Empresas de Pequeno Porte, optantes pelo SIMPLES ou pelo regime de Lucro Presumido, não estão desobrigadas das exigências anteriores.</w:t>
      </w:r>
    </w:p>
    <w:p w14:paraId="55579B63" w14:textId="03AA0D50" w:rsidR="005E4ED7" w:rsidRPr="001A0FD1" w:rsidRDefault="005E4ED7" w:rsidP="009301BA">
      <w:pPr>
        <w:numPr>
          <w:ilvl w:val="2"/>
          <w:numId w:val="27"/>
        </w:numPr>
        <w:autoSpaceDE w:val="0"/>
        <w:snapToGrid w:val="0"/>
        <w:spacing w:before="120" w:after="120" w:line="276" w:lineRule="auto"/>
        <w:ind w:left="0" w:firstLine="0"/>
        <w:jc w:val="both"/>
        <w:rPr>
          <w:rFonts w:ascii="Arial" w:hAnsi="Arial" w:cs="Arial"/>
        </w:rPr>
      </w:pPr>
      <w:r w:rsidRPr="001A0FD1">
        <w:rPr>
          <w:rFonts w:ascii="Arial" w:hAnsi="Arial" w:cs="Arial"/>
        </w:rPr>
        <w:lastRenderedPageBreak/>
        <w:t>Ressalvado os casos previstos na legislação, todos os documentos exigidos para habilitação deverão ser específicos da matriz ou da filial licitante, não sendo aceita parte de documentos desta e outra daquela, sob pena de inabilitação;</w:t>
      </w:r>
    </w:p>
    <w:p w14:paraId="1C0603A8" w14:textId="7233E325" w:rsidR="004409E6" w:rsidRPr="00820DDD" w:rsidRDefault="004409E6" w:rsidP="009301BA">
      <w:pPr>
        <w:pStyle w:val="PargrafodaLista"/>
        <w:numPr>
          <w:ilvl w:val="1"/>
          <w:numId w:val="27"/>
        </w:numPr>
        <w:spacing w:before="120" w:after="120" w:line="276" w:lineRule="auto"/>
        <w:ind w:left="0" w:firstLine="0"/>
        <w:contextualSpacing w:val="0"/>
        <w:jc w:val="both"/>
        <w:rPr>
          <w:rStyle w:val="y2iqfc"/>
          <w:rFonts w:ascii="Arial" w:hAnsi="Arial" w:cs="Arial"/>
          <w:b/>
          <w:bCs/>
          <w:iCs/>
        </w:rPr>
      </w:pPr>
      <w:r w:rsidRPr="001A0FD1">
        <w:rPr>
          <w:rFonts w:ascii="Arial" w:hAnsi="Arial" w:cs="Arial"/>
          <w:b/>
        </w:rPr>
        <w:t>Qualificação</w:t>
      </w:r>
      <w:r w:rsidRPr="001A0FD1">
        <w:rPr>
          <w:rFonts w:ascii="Arial" w:hAnsi="Arial" w:cs="Arial"/>
          <w:b/>
          <w:bCs/>
          <w:iCs/>
        </w:rPr>
        <w:t xml:space="preserve"> Técnica  </w:t>
      </w:r>
    </w:p>
    <w:p w14:paraId="2DC6F2F0" w14:textId="0A3FD27B" w:rsidR="004409E6" w:rsidRPr="001A0FD1" w:rsidRDefault="003A3A32" w:rsidP="004409E6">
      <w:pPr>
        <w:spacing w:before="240" w:after="240" w:line="276" w:lineRule="auto"/>
        <w:jc w:val="both"/>
        <w:rPr>
          <w:rFonts w:ascii="Arial" w:hAnsi="Arial" w:cs="Arial"/>
        </w:rPr>
      </w:pPr>
      <w:r>
        <w:rPr>
          <w:rFonts w:ascii="Arial" w:hAnsi="Arial" w:cs="Arial"/>
        </w:rPr>
        <w:t>10.11</w:t>
      </w:r>
      <w:r w:rsidR="004409E6" w:rsidRPr="001A0FD1">
        <w:rPr>
          <w:rFonts w:ascii="Arial" w:hAnsi="Arial" w:cs="Arial"/>
        </w:rPr>
        <w:t xml:space="preserve">.1. </w:t>
      </w:r>
      <w:bookmarkStart w:id="5" w:name="_Hlk219985527"/>
      <w:r w:rsidR="004409E6" w:rsidRPr="001A0FD1">
        <w:rPr>
          <w:rFonts w:ascii="Arial" w:hAnsi="Arial" w:cs="Arial"/>
        </w:rPr>
        <w:t>Declaração de que o licitante tomou conhecimento de todas as informações e das condições locais para o cumprimento das obrigações objeto da licitação;</w:t>
      </w:r>
    </w:p>
    <w:p w14:paraId="4462AFCA" w14:textId="28D3B3D2" w:rsidR="004409E6" w:rsidRPr="001A0FD1" w:rsidRDefault="003A3A32" w:rsidP="004409E6">
      <w:pPr>
        <w:spacing w:before="240" w:after="240" w:line="276" w:lineRule="auto"/>
        <w:jc w:val="both"/>
        <w:rPr>
          <w:rFonts w:ascii="Arial" w:hAnsi="Arial" w:cs="Arial"/>
        </w:rPr>
      </w:pPr>
      <w:r>
        <w:rPr>
          <w:rFonts w:ascii="Arial" w:hAnsi="Arial" w:cs="Arial"/>
        </w:rPr>
        <w:t>10.11</w:t>
      </w:r>
      <w:r w:rsidR="004409E6" w:rsidRPr="001A0FD1">
        <w:rPr>
          <w:rFonts w:ascii="Arial" w:hAnsi="Arial" w:cs="Arial"/>
        </w:rPr>
        <w:t>.2. A declaração acima poderá ser substituída por declaração formal assinada pelo responsável técnico do licitante acerca do conhecimento pleno das condições e peculiaridades da contratação.</w:t>
      </w:r>
    </w:p>
    <w:p w14:paraId="46A6501E" w14:textId="06CCB839" w:rsidR="005E4ED7" w:rsidRPr="001A0FD1" w:rsidRDefault="003A3A32" w:rsidP="005E4ED7">
      <w:pPr>
        <w:jc w:val="both"/>
        <w:rPr>
          <w:rFonts w:ascii="Arial" w:hAnsi="Arial" w:cs="Arial"/>
        </w:rPr>
      </w:pPr>
      <w:r>
        <w:rPr>
          <w:rFonts w:ascii="Arial" w:hAnsi="Arial" w:cs="Arial"/>
        </w:rPr>
        <w:t>10.11</w:t>
      </w:r>
      <w:r w:rsidR="004409E6" w:rsidRPr="001A0FD1">
        <w:rPr>
          <w:rFonts w:ascii="Arial" w:hAnsi="Arial" w:cs="Arial"/>
        </w:rPr>
        <w:t xml:space="preserve">.3. </w:t>
      </w:r>
      <w:r w:rsidR="005E4ED7" w:rsidRPr="001A0FD1">
        <w:rPr>
          <w:rFonts w:ascii="Arial" w:hAnsi="Arial" w:cs="Arial"/>
        </w:rPr>
        <w:t>Comprovação de registro ou inscrição da licitante e de seu(s) responsável(</w:t>
      </w:r>
      <w:proofErr w:type="spellStart"/>
      <w:r w:rsidR="005E4ED7" w:rsidRPr="001A0FD1">
        <w:rPr>
          <w:rFonts w:ascii="Arial" w:hAnsi="Arial" w:cs="Arial"/>
        </w:rPr>
        <w:t>is</w:t>
      </w:r>
      <w:proofErr w:type="spellEnd"/>
      <w:r w:rsidR="005E4ED7" w:rsidRPr="001A0FD1">
        <w:rPr>
          <w:rFonts w:ascii="Arial" w:hAnsi="Arial" w:cs="Arial"/>
        </w:rPr>
        <w:t xml:space="preserve">) técnico(s) na entidade profissional competente da região a que estiverem vinculados. </w:t>
      </w:r>
    </w:p>
    <w:bookmarkEnd w:id="5"/>
    <w:p w14:paraId="755C6A28" w14:textId="77777777" w:rsidR="005E4ED7" w:rsidRPr="001A0FD1" w:rsidRDefault="005E4ED7" w:rsidP="005E4ED7">
      <w:pPr>
        <w:jc w:val="both"/>
        <w:rPr>
          <w:rFonts w:ascii="Arial" w:hAnsi="Arial" w:cs="Arial"/>
          <w:bCs/>
        </w:rPr>
      </w:pPr>
    </w:p>
    <w:p w14:paraId="18FEA09E" w14:textId="04616318" w:rsidR="004409E6" w:rsidRPr="001A0FD1" w:rsidRDefault="003A3A32" w:rsidP="003A3A32">
      <w:pPr>
        <w:jc w:val="both"/>
        <w:rPr>
          <w:rFonts w:ascii="Arial" w:hAnsi="Arial" w:cs="Arial"/>
        </w:rPr>
      </w:pPr>
      <w:r>
        <w:rPr>
          <w:rFonts w:ascii="Arial" w:hAnsi="Arial" w:cs="Arial"/>
          <w:bCs/>
        </w:rPr>
        <w:t>10.11.3</w:t>
      </w:r>
      <w:r w:rsidR="005E4ED7" w:rsidRPr="003A3A32">
        <w:rPr>
          <w:rFonts w:ascii="Arial" w:hAnsi="Arial" w:cs="Arial"/>
          <w:bCs/>
        </w:rPr>
        <w:t>.1</w:t>
      </w:r>
      <w:r w:rsidR="005E4ED7" w:rsidRPr="001A0FD1">
        <w:rPr>
          <w:rFonts w:ascii="Arial" w:hAnsi="Arial" w:cs="Arial"/>
          <w:b/>
          <w:bCs/>
        </w:rPr>
        <w:t xml:space="preserve"> </w:t>
      </w:r>
      <w:r w:rsidR="005E4ED7" w:rsidRPr="001A0FD1">
        <w:rPr>
          <w:rFonts w:ascii="Arial" w:hAnsi="Arial" w:cs="Arial"/>
        </w:rPr>
        <w:t xml:space="preserve">No caso de a empresa licitante ou o responsável técnico não serem registrados ou inscritos na entidade profissional competente do Estado de Minas Gerais, deverão ser providenciados os respectivos vistos deste órgão regional por ocasião da assinatura do contrato. </w:t>
      </w:r>
    </w:p>
    <w:p w14:paraId="4A1A8C1D" w14:textId="0F1FCCA5" w:rsidR="00504A76" w:rsidRPr="00504A76" w:rsidRDefault="003A3A32" w:rsidP="004409E6">
      <w:pPr>
        <w:spacing w:before="240" w:after="240" w:line="276" w:lineRule="auto"/>
        <w:jc w:val="both"/>
        <w:rPr>
          <w:rFonts w:ascii="Arial" w:hAnsi="Arial" w:cs="Arial"/>
        </w:rPr>
      </w:pPr>
      <w:r>
        <w:rPr>
          <w:rFonts w:ascii="Arial" w:hAnsi="Arial" w:cs="Arial"/>
        </w:rPr>
        <w:t>10.11</w:t>
      </w:r>
      <w:r w:rsidR="004409E6" w:rsidRPr="001A0FD1">
        <w:rPr>
          <w:rFonts w:ascii="Arial" w:hAnsi="Arial" w:cs="Arial"/>
        </w:rPr>
        <w:t xml:space="preserve">.4. Certificado de Registro </w:t>
      </w:r>
      <w:r w:rsidR="00F0786B" w:rsidRPr="001A0FD1">
        <w:rPr>
          <w:rFonts w:ascii="Arial" w:hAnsi="Arial" w:cs="Arial"/>
        </w:rPr>
        <w:t>e Quitação</w:t>
      </w:r>
      <w:r w:rsidR="004409E6" w:rsidRPr="001A0FD1">
        <w:rPr>
          <w:rFonts w:ascii="Arial" w:hAnsi="Arial" w:cs="Arial"/>
        </w:rPr>
        <w:t xml:space="preserve"> da empresa</w:t>
      </w:r>
      <w:r w:rsidR="00F0786B" w:rsidRPr="001A0FD1">
        <w:rPr>
          <w:rFonts w:ascii="Arial" w:hAnsi="Arial" w:cs="Arial"/>
        </w:rPr>
        <w:t xml:space="preserve"> e de seus responsáve</w:t>
      </w:r>
      <w:r w:rsidR="00E30CF3">
        <w:rPr>
          <w:rFonts w:ascii="Arial" w:hAnsi="Arial" w:cs="Arial"/>
        </w:rPr>
        <w:t>is</w:t>
      </w:r>
      <w:r w:rsidR="00F0786B" w:rsidRPr="001A0FD1">
        <w:rPr>
          <w:rFonts w:ascii="Arial" w:hAnsi="Arial" w:cs="Arial"/>
        </w:rPr>
        <w:t xml:space="preserve"> </w:t>
      </w:r>
      <w:r w:rsidR="00820DDD" w:rsidRPr="001A0FD1">
        <w:rPr>
          <w:rFonts w:ascii="Arial" w:hAnsi="Arial" w:cs="Arial"/>
        </w:rPr>
        <w:t>técnico junto</w:t>
      </w:r>
      <w:r w:rsidR="004409E6" w:rsidRPr="001A0FD1">
        <w:rPr>
          <w:rFonts w:ascii="Arial" w:hAnsi="Arial" w:cs="Arial"/>
        </w:rPr>
        <w:t xml:space="preserve"> ao Conselho Regional de Engenharia e Agronomia (CREA) ou Conselho de Arquitetura e Urbanismo (CAU), dentro do seu prazo de validade</w:t>
      </w:r>
      <w:r w:rsidR="00F0786B" w:rsidRPr="001A0FD1">
        <w:rPr>
          <w:rFonts w:ascii="Arial" w:hAnsi="Arial" w:cs="Arial"/>
        </w:rPr>
        <w:t xml:space="preserve">. </w:t>
      </w:r>
    </w:p>
    <w:p w14:paraId="0E9A0140" w14:textId="77777777" w:rsidR="00EA1230" w:rsidRPr="009A0D47" w:rsidRDefault="00536B25" w:rsidP="00EA1230">
      <w:pPr>
        <w:spacing w:after="240"/>
        <w:jc w:val="both"/>
        <w:rPr>
          <w:rFonts w:ascii="Arial" w:hAnsi="Arial" w:cs="Arial"/>
          <w:b/>
          <w:bCs/>
        </w:rPr>
      </w:pPr>
      <w:proofErr w:type="gramStart"/>
      <w:r>
        <w:rPr>
          <w:rFonts w:ascii="Arial" w:hAnsi="Arial" w:cs="Arial"/>
          <w:b/>
          <w:bCs/>
        </w:rPr>
        <w:t xml:space="preserve">10.12 </w:t>
      </w:r>
      <w:r w:rsidR="004409E6" w:rsidRPr="001A0FD1">
        <w:rPr>
          <w:rFonts w:ascii="Arial" w:hAnsi="Arial" w:cs="Arial"/>
          <w:b/>
          <w:bCs/>
        </w:rPr>
        <w:t xml:space="preserve"> </w:t>
      </w:r>
      <w:r w:rsidR="00EA1230" w:rsidRPr="009A0D47">
        <w:rPr>
          <w:rFonts w:ascii="Arial" w:hAnsi="Arial" w:cs="Arial"/>
          <w:b/>
          <w:bCs/>
        </w:rPr>
        <w:t>QUALIFICAÇÃO</w:t>
      </w:r>
      <w:proofErr w:type="gramEnd"/>
      <w:r w:rsidR="00EA1230" w:rsidRPr="009A0D47">
        <w:rPr>
          <w:rFonts w:ascii="Arial" w:hAnsi="Arial" w:cs="Arial"/>
          <w:b/>
          <w:bCs/>
        </w:rPr>
        <w:t xml:space="preserve"> TÉCNICO-OPERACIONAL </w:t>
      </w:r>
    </w:p>
    <w:p w14:paraId="452E9AD7" w14:textId="77777777" w:rsidR="00EA1230" w:rsidRPr="009A0D47" w:rsidRDefault="00EA1230" w:rsidP="00EA1230">
      <w:pPr>
        <w:spacing w:after="240"/>
        <w:jc w:val="both"/>
        <w:rPr>
          <w:rFonts w:ascii="Arial" w:hAnsi="Arial" w:cs="Arial"/>
        </w:rPr>
      </w:pPr>
      <w:r w:rsidRPr="009A0D47">
        <w:rPr>
          <w:rFonts w:ascii="Arial" w:hAnsi="Arial" w:cs="Arial"/>
        </w:rPr>
        <w:t xml:space="preserve">10.24 </w:t>
      </w:r>
      <w:r w:rsidRPr="0004545F">
        <w:rPr>
          <w:rFonts w:ascii="Arial" w:hAnsi="Arial" w:cs="Arial"/>
        </w:rPr>
        <w:t xml:space="preserve">Apresentação de um ou mais atestados de capacidade técnica, fornecido por pessoa jurídica de direito público ou privado devidamente identificada, em nome do licitante, acompanhados das respectivas </w:t>
      </w:r>
      <w:proofErr w:type="spellStart"/>
      <w:r w:rsidRPr="0004545F">
        <w:rPr>
          <w:rFonts w:ascii="Arial" w:hAnsi="Arial" w:cs="Arial"/>
        </w:rPr>
        <w:t>ARTs</w:t>
      </w:r>
      <w:proofErr w:type="spellEnd"/>
      <w:r w:rsidRPr="0004545F">
        <w:rPr>
          <w:rFonts w:ascii="Arial" w:hAnsi="Arial" w:cs="Arial"/>
        </w:rPr>
        <w:t xml:space="preserve"> ou </w:t>
      </w:r>
      <w:proofErr w:type="spellStart"/>
      <w:r w:rsidRPr="0004545F">
        <w:rPr>
          <w:rFonts w:ascii="Arial" w:hAnsi="Arial" w:cs="Arial"/>
        </w:rPr>
        <w:t>RRTs</w:t>
      </w:r>
      <w:proofErr w:type="spellEnd"/>
      <w:r w:rsidRPr="0004545F">
        <w:rPr>
          <w:rFonts w:ascii="Arial" w:hAnsi="Arial" w:cs="Arial"/>
        </w:rPr>
        <w:t>, que comprovem a execução de obra ou serviço de engenharia compatível em características, quantidades e prazos com o objeto da presente licitação, envolvendo as parcelas de maior relevância e valor significativo, a saber:</w:t>
      </w:r>
    </w:p>
    <w:p w14:paraId="27F6F27D" w14:textId="15407A1A" w:rsidR="00EA1230" w:rsidRPr="00AD286D" w:rsidRDefault="00EA1230" w:rsidP="00EA1230">
      <w:pPr>
        <w:spacing w:after="240"/>
        <w:jc w:val="both"/>
        <w:rPr>
          <w:rFonts w:ascii="Arial" w:hAnsi="Arial" w:cs="Arial"/>
        </w:rPr>
      </w:pPr>
      <w:r w:rsidRPr="009A0D47">
        <w:rPr>
          <w:rFonts w:ascii="Arial" w:hAnsi="Arial" w:cs="Arial"/>
        </w:rPr>
        <w:t>a)</w:t>
      </w:r>
      <w:r w:rsidRPr="009A0D47">
        <w:rPr>
          <w:rFonts w:ascii="Arial" w:hAnsi="Arial" w:cs="Arial"/>
        </w:rPr>
        <w:tab/>
      </w:r>
      <w:r w:rsidRPr="00AD286D">
        <w:rPr>
          <w:rFonts w:ascii="Arial" w:hAnsi="Arial" w:cs="Arial"/>
        </w:rPr>
        <w:t xml:space="preserve">Construção de edificações públicas ou privadas de natureza semelhante em concreto armado, com área mínima construída de aproximadamente </w:t>
      </w:r>
      <w:r w:rsidR="004079C4">
        <w:rPr>
          <w:rFonts w:ascii="Arial" w:hAnsi="Arial" w:cs="Arial"/>
        </w:rPr>
        <w:t xml:space="preserve">732,40 </w:t>
      </w:r>
      <w:r w:rsidRPr="00AD286D">
        <w:rPr>
          <w:rFonts w:ascii="Arial" w:hAnsi="Arial" w:cs="Arial"/>
        </w:rPr>
        <w:t>m² o equivalente a 50% da área do objeto licitado;</w:t>
      </w:r>
    </w:p>
    <w:p w14:paraId="47C16AB8" w14:textId="5754C0F4" w:rsidR="00EA1230" w:rsidRPr="00AD286D" w:rsidRDefault="00EA1230" w:rsidP="00EA1230">
      <w:pPr>
        <w:spacing w:after="240"/>
        <w:jc w:val="both"/>
        <w:rPr>
          <w:rFonts w:ascii="Arial" w:hAnsi="Arial" w:cs="Arial"/>
        </w:rPr>
      </w:pPr>
      <w:r w:rsidRPr="00AD286D">
        <w:rPr>
          <w:rFonts w:ascii="Arial" w:hAnsi="Arial" w:cs="Arial"/>
        </w:rPr>
        <w:t>b)</w:t>
      </w:r>
      <w:r w:rsidRPr="00AD286D">
        <w:rPr>
          <w:rFonts w:ascii="Arial" w:hAnsi="Arial" w:cs="Arial"/>
        </w:rPr>
        <w:tab/>
        <w:t>Execução de instalações hidrossanitários para edificações públicas ou privadas de natureza semelhante, com área mínima construída de aproximadamente</w:t>
      </w:r>
      <w:r>
        <w:rPr>
          <w:rFonts w:ascii="Arial" w:hAnsi="Arial" w:cs="Arial"/>
        </w:rPr>
        <w:t xml:space="preserve"> </w:t>
      </w:r>
      <w:r w:rsidR="004079C4">
        <w:rPr>
          <w:rFonts w:ascii="Arial" w:hAnsi="Arial" w:cs="Arial"/>
        </w:rPr>
        <w:t>732,40</w:t>
      </w:r>
      <w:r w:rsidRPr="00AD286D">
        <w:rPr>
          <w:rFonts w:ascii="Arial" w:hAnsi="Arial" w:cs="Arial"/>
        </w:rPr>
        <w:t>m², equivalente a 50% da área do objeto licitado;</w:t>
      </w:r>
    </w:p>
    <w:p w14:paraId="6227EF5B" w14:textId="0682786D" w:rsidR="00EA1230" w:rsidRPr="00AD286D" w:rsidRDefault="00EA1230" w:rsidP="00EA1230">
      <w:pPr>
        <w:spacing w:after="240"/>
        <w:jc w:val="both"/>
        <w:rPr>
          <w:rFonts w:ascii="Arial" w:hAnsi="Arial" w:cs="Arial"/>
        </w:rPr>
      </w:pPr>
      <w:r w:rsidRPr="00AD286D">
        <w:rPr>
          <w:rFonts w:ascii="Arial" w:hAnsi="Arial" w:cs="Arial"/>
        </w:rPr>
        <w:t>c)</w:t>
      </w:r>
      <w:r w:rsidRPr="00AD286D">
        <w:rPr>
          <w:rFonts w:ascii="Arial" w:hAnsi="Arial" w:cs="Arial"/>
        </w:rPr>
        <w:tab/>
        <w:t xml:space="preserve">Execução de instalações elétricas para edificações públicas ou privadas de natureza semelhante, com área mínima construída de aproximadamente </w:t>
      </w:r>
      <w:r w:rsidR="004079C4">
        <w:rPr>
          <w:rFonts w:ascii="Arial" w:hAnsi="Arial" w:cs="Arial"/>
        </w:rPr>
        <w:t>732,40m</w:t>
      </w:r>
      <w:r w:rsidRPr="00AD286D">
        <w:rPr>
          <w:rFonts w:ascii="Arial" w:hAnsi="Arial" w:cs="Arial"/>
        </w:rPr>
        <w:t>² equivalente a 50% da área do objeto licitado;</w:t>
      </w:r>
    </w:p>
    <w:p w14:paraId="31166015" w14:textId="7FD73B83" w:rsidR="00EA1230" w:rsidRPr="009A0D47" w:rsidRDefault="00EA1230" w:rsidP="00EA1230">
      <w:pPr>
        <w:spacing w:after="240"/>
        <w:jc w:val="both"/>
        <w:rPr>
          <w:rFonts w:ascii="Arial" w:hAnsi="Arial" w:cs="Arial"/>
        </w:rPr>
      </w:pPr>
      <w:r w:rsidRPr="00AD286D">
        <w:rPr>
          <w:rFonts w:ascii="Arial" w:hAnsi="Arial" w:cs="Arial"/>
        </w:rPr>
        <w:t>d)</w:t>
      </w:r>
      <w:r w:rsidRPr="00AD286D">
        <w:rPr>
          <w:rFonts w:ascii="Arial" w:hAnsi="Arial" w:cs="Arial"/>
        </w:rPr>
        <w:tab/>
        <w:t xml:space="preserve">Execução obras de alvenaria, vedações e divisórias para edificações públicas edificações públicas ou privadas de natureza semelhante, com área mínima </w:t>
      </w:r>
      <w:r w:rsidRPr="00AD286D">
        <w:rPr>
          <w:rFonts w:ascii="Arial" w:hAnsi="Arial" w:cs="Arial"/>
        </w:rPr>
        <w:lastRenderedPageBreak/>
        <w:t xml:space="preserve">construída de aproximadamente </w:t>
      </w:r>
      <w:bookmarkStart w:id="6" w:name="_Hlk219985793"/>
      <w:r w:rsidR="004079C4">
        <w:rPr>
          <w:rFonts w:ascii="Arial" w:hAnsi="Arial" w:cs="Arial"/>
        </w:rPr>
        <w:t>732,40m</w:t>
      </w:r>
      <w:r w:rsidRPr="00AD286D">
        <w:rPr>
          <w:rFonts w:ascii="Arial" w:hAnsi="Arial" w:cs="Arial"/>
        </w:rPr>
        <w:t xml:space="preserve">² </w:t>
      </w:r>
      <w:bookmarkEnd w:id="6"/>
      <w:r w:rsidRPr="00AD286D">
        <w:rPr>
          <w:rFonts w:ascii="Arial" w:hAnsi="Arial" w:cs="Arial"/>
        </w:rPr>
        <w:t>equivalente a 50% da área do objeto licitado;</w:t>
      </w:r>
    </w:p>
    <w:p w14:paraId="4270E04B" w14:textId="1F738340" w:rsidR="00EA1230" w:rsidRDefault="00EA1230" w:rsidP="00EA1230">
      <w:pPr>
        <w:autoSpaceDE w:val="0"/>
        <w:autoSpaceDN w:val="0"/>
        <w:adjustRightInd w:val="0"/>
        <w:jc w:val="both"/>
        <w:rPr>
          <w:rFonts w:ascii="Arial" w:eastAsiaTheme="minorHAnsi" w:hAnsi="Arial" w:cs="Arial"/>
          <w:lang w:eastAsia="en-US"/>
        </w:rPr>
      </w:pPr>
      <w:r w:rsidRPr="009A0D47">
        <w:rPr>
          <w:rFonts w:ascii="Arial" w:hAnsi="Arial" w:cs="Arial"/>
        </w:rPr>
        <w:t xml:space="preserve">10.25 </w:t>
      </w:r>
      <w:r w:rsidRPr="007C4E02">
        <w:rPr>
          <w:rFonts w:ascii="Arial" w:eastAsiaTheme="minorHAnsi" w:hAnsi="Arial" w:cs="Arial"/>
          <w:lang w:eastAsia="en-US"/>
        </w:rPr>
        <w:t>Comprovação da empresa proponente de ter aptidão para desempenho de atividade pertinente</w:t>
      </w:r>
      <w:r>
        <w:rPr>
          <w:rFonts w:ascii="Arial" w:eastAsiaTheme="minorHAnsi" w:hAnsi="Arial" w:cs="Arial"/>
          <w:lang w:eastAsia="en-US"/>
        </w:rPr>
        <w:t xml:space="preserve"> na elaboração e execução de projetos</w:t>
      </w:r>
      <w:r w:rsidRPr="007C4E02">
        <w:rPr>
          <w:rFonts w:ascii="Arial" w:eastAsiaTheme="minorHAnsi" w:hAnsi="Arial" w:cs="Arial"/>
          <w:lang w:eastAsia="en-US"/>
        </w:rPr>
        <w:t xml:space="preserve"> compatível em características e quantidades </w:t>
      </w:r>
      <w:r>
        <w:rPr>
          <w:rFonts w:ascii="Arial" w:eastAsiaTheme="minorHAnsi" w:hAnsi="Arial" w:cs="Arial"/>
          <w:lang w:eastAsia="en-US"/>
        </w:rPr>
        <w:t xml:space="preserve">de </w:t>
      </w:r>
      <w:r w:rsidRPr="007C4E02">
        <w:rPr>
          <w:rFonts w:ascii="Arial" w:eastAsiaTheme="minorHAnsi" w:hAnsi="Arial" w:cs="Arial"/>
          <w:lang w:eastAsia="en-US"/>
        </w:rPr>
        <w:t xml:space="preserve">no mínimo </w:t>
      </w:r>
      <w:r w:rsidR="004079C4">
        <w:rPr>
          <w:rFonts w:ascii="Arial" w:hAnsi="Arial" w:cs="Arial"/>
        </w:rPr>
        <w:t>732,40</w:t>
      </w:r>
      <w:r w:rsidRPr="007C4E02">
        <w:rPr>
          <w:rFonts w:ascii="Arial" w:eastAsiaTheme="minorHAnsi" w:hAnsi="Arial" w:cs="Arial"/>
          <w:lang w:eastAsia="en-US"/>
        </w:rPr>
        <w:t xml:space="preserve">m² ou </w:t>
      </w:r>
      <w:r>
        <w:rPr>
          <w:rFonts w:ascii="Arial" w:eastAsiaTheme="minorHAnsi" w:hAnsi="Arial" w:cs="Arial"/>
          <w:lang w:eastAsia="en-US"/>
        </w:rPr>
        <w:t>10</w:t>
      </w:r>
      <w:r w:rsidRPr="007C4E02">
        <w:rPr>
          <w:rFonts w:ascii="Arial" w:eastAsiaTheme="minorHAnsi" w:hAnsi="Arial" w:cs="Arial"/>
          <w:lang w:eastAsia="en-US"/>
        </w:rPr>
        <w:t xml:space="preserve"> unidades residenciais,</w:t>
      </w:r>
      <w:r>
        <w:rPr>
          <w:rFonts w:ascii="Arial" w:eastAsiaTheme="minorHAnsi" w:hAnsi="Arial" w:cs="Arial"/>
          <w:lang w:eastAsia="en-US"/>
        </w:rPr>
        <w:t xml:space="preserve"> </w:t>
      </w:r>
      <w:r w:rsidRPr="007C4E02">
        <w:rPr>
          <w:rFonts w:ascii="Arial" w:eastAsiaTheme="minorHAnsi" w:hAnsi="Arial" w:cs="Arial"/>
          <w:lang w:eastAsia="en-US"/>
        </w:rPr>
        <w:t>executadas de forma isolada ou em um único acervo de conjunto habitacional de residências</w:t>
      </w:r>
      <w:r>
        <w:rPr>
          <w:rFonts w:ascii="Arial" w:eastAsiaTheme="minorHAnsi" w:hAnsi="Arial" w:cs="Arial"/>
          <w:lang w:eastAsia="en-US"/>
        </w:rPr>
        <w:t xml:space="preserve"> </w:t>
      </w:r>
      <w:r w:rsidRPr="007C4E02">
        <w:rPr>
          <w:rFonts w:ascii="Arial" w:eastAsiaTheme="minorHAnsi" w:hAnsi="Arial" w:cs="Arial"/>
          <w:lang w:eastAsia="en-US"/>
        </w:rPr>
        <w:t xml:space="preserve">através de acervo técnico. </w:t>
      </w:r>
    </w:p>
    <w:p w14:paraId="7F596ED7" w14:textId="77777777" w:rsidR="00EA1230" w:rsidRDefault="00EA1230" w:rsidP="00EA1230">
      <w:pPr>
        <w:spacing w:after="240"/>
        <w:jc w:val="both"/>
        <w:rPr>
          <w:rFonts w:ascii="Arial" w:hAnsi="Arial" w:cs="Arial"/>
        </w:rPr>
      </w:pPr>
    </w:p>
    <w:p w14:paraId="24FE26E4" w14:textId="77777777" w:rsidR="00EA1230" w:rsidRDefault="00EA1230" w:rsidP="00EA1230">
      <w:pPr>
        <w:spacing w:after="240"/>
        <w:jc w:val="both"/>
        <w:rPr>
          <w:rFonts w:ascii="Arial" w:hAnsi="Arial" w:cs="Arial"/>
        </w:rPr>
      </w:pPr>
      <w:r>
        <w:rPr>
          <w:rFonts w:ascii="Arial" w:hAnsi="Arial" w:cs="Arial"/>
        </w:rPr>
        <w:t xml:space="preserve">10.26 </w:t>
      </w:r>
      <w:r w:rsidRPr="009A0D47">
        <w:rPr>
          <w:rFonts w:ascii="Arial" w:hAnsi="Arial" w:cs="Arial"/>
        </w:rPr>
        <w:t>A licitante poderá apresentar tantos atestados de capacidade técnica quantos julgar necessários para comprovar que já forneceu objeto semelhante ao deste instrumento.</w:t>
      </w:r>
    </w:p>
    <w:p w14:paraId="4526CB2D" w14:textId="77777777" w:rsidR="00EA1230" w:rsidRPr="00504783" w:rsidRDefault="00EA1230" w:rsidP="00EA1230">
      <w:pPr>
        <w:spacing w:before="240" w:after="240" w:line="276" w:lineRule="auto"/>
        <w:jc w:val="both"/>
        <w:rPr>
          <w:rFonts w:ascii="Arial" w:hAnsi="Arial" w:cs="Arial"/>
        </w:rPr>
      </w:pPr>
      <w:r>
        <w:rPr>
          <w:rFonts w:ascii="Arial" w:hAnsi="Arial" w:cs="Arial"/>
        </w:rPr>
        <w:t xml:space="preserve">10.27 </w:t>
      </w:r>
      <w:r w:rsidRPr="00504783">
        <w:rPr>
          <w:rFonts w:ascii="Arial" w:hAnsi="Arial" w:cs="Arial"/>
        </w:rPr>
        <w:t>O atestado deverá conter qualquer meio de identificação do órgão da Administração Pública ou empresa emitente, a identificação do contrato e a discriminação dos serviços executados.</w:t>
      </w:r>
      <w:r>
        <w:rPr>
          <w:rFonts w:ascii="Arial" w:hAnsi="Arial" w:cs="Arial"/>
        </w:rPr>
        <w:t xml:space="preserve"> </w:t>
      </w:r>
      <w:r w:rsidRPr="00504783">
        <w:rPr>
          <w:rFonts w:ascii="Arial" w:hAnsi="Arial" w:cs="Arial"/>
        </w:rPr>
        <w:t>Somente serão aceitos atestados que atendam às formalidades expressas nos §§ 1º e 2º do artigo 67, da Lei 14.133, de 01 de abril de 2021.</w:t>
      </w:r>
    </w:p>
    <w:p w14:paraId="7C4D48B9" w14:textId="77777777" w:rsidR="00EA1230" w:rsidRPr="009A0D47" w:rsidRDefault="00EA1230" w:rsidP="00EA1230">
      <w:pPr>
        <w:spacing w:after="240"/>
        <w:jc w:val="both"/>
        <w:rPr>
          <w:rFonts w:ascii="Arial" w:hAnsi="Arial" w:cs="Arial"/>
        </w:rPr>
      </w:pPr>
      <w:r>
        <w:rPr>
          <w:rFonts w:ascii="Arial" w:hAnsi="Arial" w:cs="Arial"/>
        </w:rPr>
        <w:t xml:space="preserve">10.28 </w:t>
      </w:r>
      <w:r w:rsidRPr="009A0D47">
        <w:rPr>
          <w:rFonts w:ascii="Arial" w:hAnsi="Arial" w:cs="Arial"/>
        </w:rPr>
        <w:t>Somente serão aceitos atestados que atendam às formalidades expressas nos §§ 1º e 2º do artigo 67, da Lei 14.133, de 01 de abril de 2021.</w:t>
      </w:r>
    </w:p>
    <w:p w14:paraId="3BEBD712" w14:textId="77777777" w:rsidR="00EA1230" w:rsidRPr="00AD286D" w:rsidRDefault="00EA1230" w:rsidP="00EA1230">
      <w:pPr>
        <w:spacing w:after="240"/>
        <w:jc w:val="both"/>
        <w:rPr>
          <w:rFonts w:ascii="Arial" w:hAnsi="Arial" w:cs="Arial"/>
        </w:rPr>
      </w:pPr>
      <w:r w:rsidRPr="00AD286D">
        <w:rPr>
          <w:rFonts w:ascii="Arial" w:hAnsi="Arial" w:cs="Arial"/>
        </w:rPr>
        <w:t xml:space="preserve">• </w:t>
      </w:r>
      <w:r w:rsidRPr="00AD286D">
        <w:rPr>
          <w:rFonts w:ascii="Arial" w:hAnsi="Arial" w:cs="Arial"/>
          <w:b/>
          <w:bCs/>
        </w:rPr>
        <w:t>QUALIFICAÇÃO TÉCNICO-PROFISSIONAL</w:t>
      </w:r>
      <w:r w:rsidRPr="00AD286D">
        <w:rPr>
          <w:rFonts w:ascii="Arial" w:hAnsi="Arial" w:cs="Arial"/>
        </w:rPr>
        <w:t xml:space="preserve"> </w:t>
      </w:r>
    </w:p>
    <w:p w14:paraId="61A69CBD" w14:textId="77777777" w:rsidR="00EA1230" w:rsidRPr="00AD286D" w:rsidRDefault="00EA1230" w:rsidP="00EA1230">
      <w:pPr>
        <w:spacing w:after="240"/>
        <w:jc w:val="both"/>
        <w:rPr>
          <w:rFonts w:ascii="Arial" w:hAnsi="Arial" w:cs="Arial"/>
        </w:rPr>
      </w:pPr>
      <w:r w:rsidRPr="00AD286D">
        <w:rPr>
          <w:rFonts w:ascii="Arial" w:hAnsi="Arial" w:cs="Arial"/>
        </w:rPr>
        <w:t>10.2</w:t>
      </w:r>
      <w:r>
        <w:rPr>
          <w:rFonts w:ascii="Arial" w:hAnsi="Arial" w:cs="Arial"/>
        </w:rPr>
        <w:t>9</w:t>
      </w:r>
      <w:r w:rsidRPr="00AD286D">
        <w:rPr>
          <w:rFonts w:ascii="Arial" w:hAnsi="Arial" w:cs="Arial"/>
        </w:rPr>
        <w:t xml:space="preserve"> Apresentação do(s) profissional(</w:t>
      </w:r>
      <w:proofErr w:type="spellStart"/>
      <w:r w:rsidRPr="00AD286D">
        <w:rPr>
          <w:rFonts w:ascii="Arial" w:hAnsi="Arial" w:cs="Arial"/>
        </w:rPr>
        <w:t>is</w:t>
      </w:r>
      <w:proofErr w:type="spellEnd"/>
      <w:r w:rsidRPr="00AD286D">
        <w:rPr>
          <w:rFonts w:ascii="Arial" w:hAnsi="Arial" w:cs="Arial"/>
        </w:rPr>
        <w:t xml:space="preserve">) abaixo indicado(s), devidamente registrado(s) no conselho profissional competente, detentor(es) de atestado de responsabilidade técnica por execução de obra ou serviço de características semelhantes. </w:t>
      </w:r>
    </w:p>
    <w:p w14:paraId="4FD7D846" w14:textId="77777777" w:rsidR="00EA1230" w:rsidRPr="009A0D47" w:rsidRDefault="00EA1230" w:rsidP="00EA1230">
      <w:pPr>
        <w:spacing w:after="240"/>
        <w:jc w:val="both"/>
        <w:rPr>
          <w:rFonts w:ascii="Arial" w:hAnsi="Arial" w:cs="Arial"/>
        </w:rPr>
      </w:pPr>
      <w:r w:rsidRPr="00AD286D">
        <w:rPr>
          <w:rFonts w:ascii="Arial" w:hAnsi="Arial" w:cs="Arial"/>
        </w:rPr>
        <w:t>10.</w:t>
      </w:r>
      <w:r>
        <w:rPr>
          <w:rFonts w:ascii="Arial" w:hAnsi="Arial" w:cs="Arial"/>
        </w:rPr>
        <w:t>30</w:t>
      </w:r>
      <w:r w:rsidRPr="00AD286D">
        <w:rPr>
          <w:rFonts w:ascii="Arial" w:hAnsi="Arial" w:cs="Arial"/>
        </w:rPr>
        <w:t xml:space="preserve"> Engenheiro Civil ou profissional legalmente habilitado com atribuições compatíveis a execução do objeto desta licitação, na forma da legislação</w:t>
      </w:r>
      <w:r w:rsidRPr="009A0D47">
        <w:rPr>
          <w:rFonts w:ascii="Arial" w:hAnsi="Arial" w:cs="Arial"/>
        </w:rPr>
        <w:t xml:space="preserve"> em vigor para toda a obra. </w:t>
      </w:r>
    </w:p>
    <w:p w14:paraId="2690D890" w14:textId="77777777" w:rsidR="00EA1230" w:rsidRPr="00AD286D" w:rsidRDefault="00EA1230" w:rsidP="00EA1230">
      <w:pPr>
        <w:spacing w:after="240"/>
        <w:jc w:val="both"/>
        <w:rPr>
          <w:rFonts w:ascii="Arial" w:hAnsi="Arial" w:cs="Arial"/>
        </w:rPr>
      </w:pPr>
      <w:r w:rsidRPr="009A0D47">
        <w:rPr>
          <w:rFonts w:ascii="Arial" w:hAnsi="Arial" w:cs="Arial"/>
        </w:rPr>
        <w:t>10.3</w:t>
      </w:r>
      <w:r>
        <w:rPr>
          <w:rFonts w:ascii="Arial" w:hAnsi="Arial" w:cs="Arial"/>
        </w:rPr>
        <w:t>1</w:t>
      </w:r>
      <w:r w:rsidRPr="009A0D47">
        <w:rPr>
          <w:rFonts w:ascii="Arial" w:hAnsi="Arial" w:cs="Arial"/>
        </w:rPr>
        <w:t xml:space="preserve"> O(s) profissional (</w:t>
      </w:r>
      <w:proofErr w:type="spellStart"/>
      <w:r w:rsidRPr="009A0D47">
        <w:rPr>
          <w:rFonts w:ascii="Arial" w:hAnsi="Arial" w:cs="Arial"/>
        </w:rPr>
        <w:t>is</w:t>
      </w:r>
      <w:proofErr w:type="spellEnd"/>
      <w:r w:rsidRPr="009A0D47">
        <w:rPr>
          <w:rFonts w:ascii="Arial" w:hAnsi="Arial" w:cs="Arial"/>
        </w:rPr>
        <w:t>) indicado(s) na forma supra deverá (</w:t>
      </w:r>
      <w:proofErr w:type="spellStart"/>
      <w:r w:rsidRPr="009A0D47">
        <w:rPr>
          <w:rFonts w:ascii="Arial" w:hAnsi="Arial" w:cs="Arial"/>
        </w:rPr>
        <w:t>ão</w:t>
      </w:r>
      <w:proofErr w:type="spellEnd"/>
      <w:r w:rsidRPr="009A0D47">
        <w:rPr>
          <w:rFonts w:ascii="Arial" w:hAnsi="Arial" w:cs="Arial"/>
        </w:rPr>
        <w:t xml:space="preserve">) participar da obra ou serviço objeto do contrato, e será admitida a sua substituição por profissionais de experiência equivalente ou superior, desde que aprovada </w:t>
      </w:r>
      <w:r w:rsidRPr="00AD286D">
        <w:rPr>
          <w:rFonts w:ascii="Arial" w:hAnsi="Arial" w:cs="Arial"/>
        </w:rPr>
        <w:t xml:space="preserve">pela Administração. </w:t>
      </w:r>
    </w:p>
    <w:p w14:paraId="1DD0CBB4" w14:textId="77777777" w:rsidR="00EA1230" w:rsidRPr="009A0D47" w:rsidRDefault="00EA1230" w:rsidP="00EA1230">
      <w:pPr>
        <w:spacing w:after="240"/>
        <w:jc w:val="both"/>
        <w:rPr>
          <w:rFonts w:ascii="Arial" w:hAnsi="Arial" w:cs="Arial"/>
        </w:rPr>
      </w:pPr>
      <w:r w:rsidRPr="00AD286D">
        <w:rPr>
          <w:rFonts w:ascii="Arial" w:hAnsi="Arial" w:cs="Arial"/>
        </w:rPr>
        <w:t>10.3</w:t>
      </w:r>
      <w:r>
        <w:rPr>
          <w:rFonts w:ascii="Arial" w:hAnsi="Arial" w:cs="Arial"/>
        </w:rPr>
        <w:t>2</w:t>
      </w:r>
      <w:r w:rsidRPr="00AD286D">
        <w:rPr>
          <w:rFonts w:ascii="Arial" w:hAnsi="Arial" w:cs="Arial"/>
        </w:rPr>
        <w:t xml:space="preserve"> Comprovação da qualificação técnico-profissional mediante atestado(s) ou Certidão(</w:t>
      </w:r>
      <w:proofErr w:type="spellStart"/>
      <w:r w:rsidRPr="00AD286D">
        <w:rPr>
          <w:rFonts w:ascii="Arial" w:hAnsi="Arial" w:cs="Arial"/>
        </w:rPr>
        <w:t>ões</w:t>
      </w:r>
      <w:proofErr w:type="spellEnd"/>
      <w:r w:rsidRPr="00AD286D">
        <w:rPr>
          <w:rFonts w:ascii="Arial" w:hAnsi="Arial" w:cs="Arial"/>
        </w:rPr>
        <w:t xml:space="preserve">) de Acervo Técnico – CAT, acompanhado(s) da(s) respectiva(s) ART(s) ou RRT(s), emitido(s) por pessoa jurídica de direito público ou privado, em nome de profissional que possua vínculo com a licitante, comprovado por meio de contrato social, vínculo empregatício, contrato de prestação de serviços ou declaração de compromisso de contratação, comprovando ter sido responsável técnico pela execução de serviços de natureza semelhante aos aqui licitados, observado o disposto nas alíneas a, b, c e d do item </w:t>
      </w:r>
      <w:r>
        <w:rPr>
          <w:rFonts w:ascii="Arial" w:hAnsi="Arial" w:cs="Arial"/>
        </w:rPr>
        <w:t>10</w:t>
      </w:r>
      <w:r w:rsidRPr="00AD286D">
        <w:rPr>
          <w:rFonts w:ascii="Arial" w:hAnsi="Arial" w:cs="Arial"/>
        </w:rPr>
        <w:t>.</w:t>
      </w:r>
      <w:r>
        <w:rPr>
          <w:rFonts w:ascii="Arial" w:hAnsi="Arial" w:cs="Arial"/>
        </w:rPr>
        <w:t>24</w:t>
      </w:r>
      <w:r w:rsidRPr="00AD286D">
        <w:rPr>
          <w:rFonts w:ascii="Arial" w:hAnsi="Arial" w:cs="Arial"/>
        </w:rPr>
        <w:t xml:space="preserve"> deste instrumento.</w:t>
      </w:r>
    </w:p>
    <w:p w14:paraId="6E23857D" w14:textId="77777777" w:rsidR="00EA1230" w:rsidRDefault="00EA1230" w:rsidP="00EA1230">
      <w:pPr>
        <w:spacing w:after="120"/>
        <w:jc w:val="both"/>
        <w:rPr>
          <w:rFonts w:ascii="Arial" w:hAnsi="Arial" w:cs="Arial"/>
        </w:rPr>
      </w:pPr>
      <w:r w:rsidRPr="009A0D47">
        <w:rPr>
          <w:rFonts w:ascii="Arial" w:hAnsi="Arial" w:cs="Arial"/>
        </w:rPr>
        <w:t>10.3</w:t>
      </w:r>
      <w:r>
        <w:rPr>
          <w:rFonts w:ascii="Arial" w:hAnsi="Arial" w:cs="Arial"/>
        </w:rPr>
        <w:t>3</w:t>
      </w:r>
      <w:r w:rsidRPr="009A0D47">
        <w:rPr>
          <w:rFonts w:ascii="Arial" w:hAnsi="Arial" w:cs="Arial"/>
        </w:rPr>
        <w:t xml:space="preserve"> Não serão admitidos atestados de responsabilidade técnica de profissionais que, na forma de regulamento, tenham dado causa à aplicação das sanções previstas nos incisos III e IV do caput do art. 156 desta Lei em decorrência de orientação </w:t>
      </w:r>
      <w:r w:rsidRPr="009A0D47">
        <w:rPr>
          <w:rFonts w:ascii="Arial" w:hAnsi="Arial" w:cs="Arial"/>
        </w:rPr>
        <w:lastRenderedPageBreak/>
        <w:t>proposta, de prescrição técnica ou de qualquer ato profissional de sua responsabilidade.</w:t>
      </w:r>
    </w:p>
    <w:p w14:paraId="63C50917" w14:textId="77777777" w:rsidR="00EA1230" w:rsidRDefault="00EA1230" w:rsidP="00EA1230">
      <w:pPr>
        <w:spacing w:after="120"/>
        <w:jc w:val="both"/>
        <w:rPr>
          <w:rFonts w:ascii="Arial" w:hAnsi="Arial" w:cs="Arial"/>
        </w:rPr>
      </w:pPr>
    </w:p>
    <w:p w14:paraId="18FA9ACA" w14:textId="77777777" w:rsidR="00EA1230" w:rsidRDefault="00EA1230">
      <w:pPr>
        <w:pStyle w:val="PargrafodaLista"/>
        <w:numPr>
          <w:ilvl w:val="0"/>
          <w:numId w:val="52"/>
        </w:numPr>
        <w:spacing w:after="120"/>
        <w:jc w:val="both"/>
        <w:rPr>
          <w:rFonts w:ascii="Arial" w:hAnsi="Arial" w:cs="Arial"/>
          <w:b/>
          <w:bCs/>
        </w:rPr>
      </w:pPr>
      <w:r w:rsidRPr="00AD286D">
        <w:rPr>
          <w:rFonts w:ascii="Arial" w:hAnsi="Arial" w:cs="Arial"/>
          <w:b/>
          <w:bCs/>
        </w:rPr>
        <w:t>DECLARAÇÕES</w:t>
      </w:r>
    </w:p>
    <w:p w14:paraId="6110EC48" w14:textId="77777777" w:rsidR="00EA1230" w:rsidRPr="00AD286D" w:rsidRDefault="00EA1230" w:rsidP="00EA1230">
      <w:pPr>
        <w:pStyle w:val="PargrafodaLista"/>
        <w:spacing w:after="120"/>
        <w:jc w:val="both"/>
        <w:rPr>
          <w:rFonts w:ascii="Arial" w:hAnsi="Arial" w:cs="Arial"/>
          <w:b/>
          <w:bCs/>
        </w:rPr>
      </w:pPr>
    </w:p>
    <w:p w14:paraId="61456923" w14:textId="13FEC79A" w:rsidR="00EA1230" w:rsidRDefault="00EA1230">
      <w:pPr>
        <w:pStyle w:val="PargrafodaLista"/>
        <w:numPr>
          <w:ilvl w:val="1"/>
          <w:numId w:val="53"/>
        </w:numPr>
        <w:spacing w:before="240" w:after="240" w:line="276" w:lineRule="auto"/>
        <w:ind w:left="0" w:firstLine="0"/>
        <w:jc w:val="both"/>
        <w:rPr>
          <w:rFonts w:ascii="Arial" w:hAnsi="Arial" w:cs="Arial"/>
        </w:rPr>
      </w:pPr>
      <w:r w:rsidRPr="00DF7F64">
        <w:rPr>
          <w:rFonts w:ascii="Arial" w:hAnsi="Arial" w:cs="Arial"/>
        </w:rPr>
        <w:t>Declaração de que o licitante tomou conhecimento de todas as informações e das condições locais para o cumprimento das obrigações objeto da licitação;</w:t>
      </w:r>
    </w:p>
    <w:p w14:paraId="303C0D54" w14:textId="77777777" w:rsidR="00EA1230" w:rsidRPr="00DF7F64" w:rsidRDefault="00EA1230" w:rsidP="00EA1230">
      <w:pPr>
        <w:pStyle w:val="PargrafodaLista"/>
        <w:spacing w:before="240" w:after="240" w:line="276" w:lineRule="auto"/>
        <w:ind w:left="0"/>
        <w:jc w:val="both"/>
        <w:rPr>
          <w:rFonts w:ascii="Arial" w:hAnsi="Arial" w:cs="Arial"/>
        </w:rPr>
      </w:pPr>
    </w:p>
    <w:p w14:paraId="3EDF3B88" w14:textId="77777777" w:rsidR="00EA1230" w:rsidRDefault="00EA1230">
      <w:pPr>
        <w:pStyle w:val="PargrafodaLista"/>
        <w:numPr>
          <w:ilvl w:val="1"/>
          <w:numId w:val="53"/>
        </w:numPr>
        <w:spacing w:before="240" w:after="240" w:line="276" w:lineRule="auto"/>
        <w:ind w:left="0" w:firstLine="0"/>
        <w:jc w:val="both"/>
        <w:rPr>
          <w:rFonts w:ascii="Arial" w:hAnsi="Arial" w:cs="Arial"/>
        </w:rPr>
      </w:pPr>
      <w:r w:rsidRPr="00DF7F64">
        <w:rPr>
          <w:rFonts w:ascii="Arial" w:hAnsi="Arial" w:cs="Arial"/>
        </w:rPr>
        <w:t>A declaração acima poderá ser substituída por declaração formal assinada pelo responsável técnico do licitante acerca do conhecimento pleno das condições e peculiaridades da contratação.</w:t>
      </w:r>
    </w:p>
    <w:p w14:paraId="14FBA5C1" w14:textId="77777777" w:rsidR="00EA1230" w:rsidRPr="00DF7F64" w:rsidRDefault="00EA1230" w:rsidP="00EA1230">
      <w:pPr>
        <w:tabs>
          <w:tab w:val="left" w:pos="426"/>
        </w:tabs>
        <w:autoSpaceDE w:val="0"/>
        <w:autoSpaceDN w:val="0"/>
        <w:adjustRightInd w:val="0"/>
        <w:spacing w:line="276" w:lineRule="auto"/>
        <w:jc w:val="both"/>
        <w:rPr>
          <w:rFonts w:ascii="Arial" w:hAnsi="Arial" w:cs="Arial"/>
          <w:b/>
        </w:rPr>
      </w:pPr>
      <w:r>
        <w:rPr>
          <w:rFonts w:ascii="Arial" w:hAnsi="Arial" w:cs="Arial"/>
          <w:bCs/>
        </w:rPr>
        <w:t xml:space="preserve">10.36 </w:t>
      </w:r>
      <w:r w:rsidRPr="00DF7F64">
        <w:rPr>
          <w:rFonts w:ascii="Arial" w:hAnsi="Arial" w:cs="Arial"/>
        </w:rPr>
        <w:t xml:space="preserve">Declaração conjunta assinada pela contratada, sob as penas da Lei, declarando que: </w:t>
      </w:r>
    </w:p>
    <w:p w14:paraId="15128C52" w14:textId="77777777" w:rsidR="00EA1230" w:rsidRPr="00DF7F64" w:rsidRDefault="00EA1230" w:rsidP="00EA1230">
      <w:pPr>
        <w:pStyle w:val="PargrafodaLista"/>
        <w:spacing w:before="240"/>
        <w:ind w:left="0"/>
        <w:jc w:val="both"/>
        <w:rPr>
          <w:rFonts w:ascii="Arial" w:hAnsi="Arial" w:cs="Arial"/>
        </w:rPr>
      </w:pPr>
      <w:r w:rsidRPr="00DF7F64">
        <w:rPr>
          <w:rFonts w:ascii="Arial" w:hAnsi="Arial" w:cs="Arial"/>
        </w:rPr>
        <w:tab/>
        <w:t xml:space="preserve">a) não se encontra impedida de contratar sob nenhuma das hipóteses previstas no art. 14 da Lei Federal 14.133, de 2021; </w:t>
      </w:r>
    </w:p>
    <w:p w14:paraId="039DE9E7" w14:textId="77777777" w:rsidR="00EA1230" w:rsidRPr="00DF7F64" w:rsidRDefault="00EA1230" w:rsidP="00EA1230">
      <w:pPr>
        <w:pStyle w:val="PargrafodaLista"/>
        <w:spacing w:before="240"/>
        <w:ind w:left="0"/>
        <w:jc w:val="both"/>
        <w:rPr>
          <w:rFonts w:ascii="Arial" w:hAnsi="Arial" w:cs="Arial"/>
        </w:rPr>
      </w:pPr>
      <w:r w:rsidRPr="00DF7F64">
        <w:rPr>
          <w:rFonts w:ascii="Arial" w:hAnsi="Arial" w:cs="Arial"/>
        </w:rPr>
        <w:tab/>
        <w:t>b) cumpre as exigências de reserva de cargos para pessoa com deficiência e para reabilitado da Previdência Social, previstas em lei e em outras normas específicas;</w:t>
      </w:r>
    </w:p>
    <w:p w14:paraId="5C22FAAA" w14:textId="77777777" w:rsidR="00EA1230" w:rsidRPr="00DF7F64" w:rsidRDefault="00EA1230" w:rsidP="00EA1230">
      <w:pPr>
        <w:pStyle w:val="PargrafodaLista"/>
        <w:spacing w:before="240" w:after="240" w:line="276" w:lineRule="auto"/>
        <w:ind w:left="0"/>
        <w:jc w:val="both"/>
        <w:rPr>
          <w:rFonts w:ascii="Arial" w:hAnsi="Arial" w:cs="Arial"/>
        </w:rPr>
      </w:pPr>
      <w:r w:rsidRPr="00DF7F64">
        <w:rPr>
          <w:rFonts w:ascii="Arial" w:hAnsi="Arial" w:cs="Arial"/>
        </w:rPr>
        <w:t xml:space="preserve"> c) cumpre com o disposto no inc. XXXIII do art. 7º da Constituição Federal, bem como comunicará ao Município qualquer fato ou evento superveniente que venha alterar a atual situação;</w:t>
      </w:r>
    </w:p>
    <w:p w14:paraId="44F72AFE" w14:textId="77777777" w:rsidR="00EA1230" w:rsidRDefault="00EA1230">
      <w:pPr>
        <w:pStyle w:val="PargrafodaLista"/>
        <w:numPr>
          <w:ilvl w:val="1"/>
          <w:numId w:val="54"/>
        </w:numPr>
        <w:autoSpaceDE w:val="0"/>
        <w:autoSpaceDN w:val="0"/>
        <w:adjustRightInd w:val="0"/>
        <w:spacing w:after="240" w:line="276" w:lineRule="auto"/>
        <w:ind w:left="0" w:firstLine="0"/>
        <w:jc w:val="both"/>
        <w:rPr>
          <w:rFonts w:ascii="Arial" w:hAnsi="Arial" w:cs="Arial"/>
        </w:rPr>
      </w:pPr>
      <w:r w:rsidRPr="00A977EA">
        <w:rPr>
          <w:rFonts w:ascii="Arial" w:hAnsi="Arial" w:cs="Arial"/>
        </w:rPr>
        <w:t>Declaração informando o sistema construtivo que será utilizado, devendo observar e adotar somente aqueles autorizados pelo Programa Minha Casa Minha Vida – MCMV;</w:t>
      </w:r>
    </w:p>
    <w:p w14:paraId="593926F1" w14:textId="77777777" w:rsidR="00EA1230" w:rsidRPr="00A977EA" w:rsidRDefault="00EA1230">
      <w:pPr>
        <w:pStyle w:val="PargrafodaLista"/>
        <w:numPr>
          <w:ilvl w:val="1"/>
          <w:numId w:val="54"/>
        </w:numPr>
        <w:autoSpaceDE w:val="0"/>
        <w:autoSpaceDN w:val="0"/>
        <w:adjustRightInd w:val="0"/>
        <w:spacing w:after="240" w:line="276" w:lineRule="auto"/>
        <w:ind w:left="0" w:firstLine="0"/>
        <w:jc w:val="both"/>
        <w:rPr>
          <w:rFonts w:ascii="Arial" w:hAnsi="Arial" w:cs="Arial"/>
        </w:rPr>
      </w:pPr>
      <w:r w:rsidRPr="00A977EA">
        <w:rPr>
          <w:rFonts w:ascii="Arial" w:hAnsi="Arial" w:cs="Arial"/>
        </w:rPr>
        <w:t xml:space="preserve"> Declaração que na elaboração dos projetos executivos serão ser observados todos os requisitos previstos no Programa Minha Casa Minha Vida – MCMV e que somente serão executados após a autorização do ente financiador CAIXA ECONÔMICA FEDERAL e da administração pública municipal, estando cientes de que projetos que não observarem as normas de engenharia, bem como os itens previstos normas regulamentadoras do programa, não serão efetivamente recebidos.</w:t>
      </w:r>
    </w:p>
    <w:p w14:paraId="46545826" w14:textId="1715C7AE" w:rsidR="004409E6" w:rsidRPr="00EA1230" w:rsidRDefault="00EA1230">
      <w:pPr>
        <w:pStyle w:val="PargrafodaLista"/>
        <w:numPr>
          <w:ilvl w:val="1"/>
          <w:numId w:val="54"/>
        </w:numPr>
        <w:spacing w:before="240" w:after="240" w:line="276" w:lineRule="auto"/>
        <w:ind w:left="0" w:firstLine="0"/>
        <w:jc w:val="both"/>
        <w:rPr>
          <w:rFonts w:ascii="Arial" w:hAnsi="Arial" w:cs="Arial"/>
        </w:rPr>
      </w:pPr>
      <w:r w:rsidRPr="00A977EA">
        <w:rPr>
          <w:rFonts w:ascii="Arial" w:hAnsi="Arial" w:cs="Arial"/>
        </w:rPr>
        <w:t xml:space="preserve"> Declaração de ciência que os projetos serão recebidos e executados somente após aprovação da administração pública.</w:t>
      </w:r>
    </w:p>
    <w:p w14:paraId="6717922A" w14:textId="22663CFA" w:rsidR="008E1235" w:rsidRDefault="00536B25" w:rsidP="00EA1230">
      <w:pPr>
        <w:spacing w:before="240" w:after="240" w:line="276" w:lineRule="auto"/>
        <w:jc w:val="both"/>
        <w:rPr>
          <w:rFonts w:ascii="Arial" w:hAnsi="Arial" w:cs="Arial"/>
          <w:b/>
          <w:bCs/>
        </w:rPr>
      </w:pPr>
      <w:r>
        <w:rPr>
          <w:rFonts w:ascii="Arial" w:hAnsi="Arial" w:cs="Arial"/>
        </w:rPr>
        <w:t>10.</w:t>
      </w:r>
      <w:r w:rsidR="00EA1230">
        <w:rPr>
          <w:rFonts w:ascii="Arial" w:hAnsi="Arial" w:cs="Arial"/>
        </w:rPr>
        <w:t>40</w:t>
      </w:r>
      <w:r w:rsidR="008E1235" w:rsidRPr="00B50DA5">
        <w:rPr>
          <w:rFonts w:ascii="Arial" w:hAnsi="Arial" w:cs="Arial"/>
        </w:rPr>
        <w:t xml:space="preserve">A empresa será responsável pelo fornecimento de todos os documentos e certidões exigidas pela instituição financeira para as análises jurídicas e contratação do empreendimento, inclusive certidões atualizadas de inteiro teor, de ônus real e de ações reipersecutórias, sempre que exigidas pela instituição financeira. </w:t>
      </w:r>
    </w:p>
    <w:p w14:paraId="64CB3536" w14:textId="7C3CDB50" w:rsidR="008E1235" w:rsidRPr="008E1235" w:rsidRDefault="00EA1230" w:rsidP="00EA1230">
      <w:pPr>
        <w:pStyle w:val="PargrafodaLista"/>
        <w:tabs>
          <w:tab w:val="left" w:pos="1440"/>
        </w:tabs>
        <w:autoSpaceDE w:val="0"/>
        <w:snapToGrid w:val="0"/>
        <w:spacing w:before="120" w:after="120" w:line="276" w:lineRule="auto"/>
        <w:ind w:left="0"/>
        <w:contextualSpacing w:val="0"/>
        <w:jc w:val="both"/>
        <w:rPr>
          <w:rFonts w:ascii="Arial" w:hAnsi="Arial" w:cs="Arial"/>
          <w:b/>
          <w:bCs/>
        </w:rPr>
      </w:pPr>
      <w:r>
        <w:rPr>
          <w:rFonts w:ascii="Arial" w:hAnsi="Arial" w:cs="Arial"/>
        </w:rPr>
        <w:t>10.41</w:t>
      </w:r>
      <w:r w:rsidR="008E1235">
        <w:rPr>
          <w:rFonts w:ascii="Arial" w:hAnsi="Arial" w:cs="Arial"/>
        </w:rPr>
        <w:t xml:space="preserve"> </w:t>
      </w:r>
      <w:r w:rsidR="008E1235" w:rsidRPr="00B50DA5">
        <w:rPr>
          <w:rFonts w:ascii="Arial" w:hAnsi="Arial" w:cs="Arial"/>
        </w:rPr>
        <w:t>Será de responsabilidade da empresa selecionada todos os custos para a construção das unidades habitacionais, referentes às despesas inerentes ao programa</w:t>
      </w:r>
      <w:r w:rsidR="00D83647">
        <w:rPr>
          <w:rFonts w:ascii="Arial" w:hAnsi="Arial" w:cs="Arial"/>
        </w:rPr>
        <w:t>.</w:t>
      </w:r>
    </w:p>
    <w:p w14:paraId="4013DDDF" w14:textId="560F2904" w:rsidR="004409E6" w:rsidRPr="001A0FD1" w:rsidRDefault="004409E6">
      <w:pPr>
        <w:pStyle w:val="PargrafodaLista"/>
        <w:numPr>
          <w:ilvl w:val="1"/>
          <w:numId w:val="55"/>
        </w:numPr>
        <w:tabs>
          <w:tab w:val="left" w:pos="851"/>
        </w:tabs>
        <w:autoSpaceDE w:val="0"/>
        <w:snapToGrid w:val="0"/>
        <w:spacing w:before="120" w:after="120" w:line="276" w:lineRule="auto"/>
        <w:ind w:left="0" w:firstLine="0"/>
        <w:contextualSpacing w:val="0"/>
        <w:jc w:val="both"/>
        <w:rPr>
          <w:rFonts w:ascii="Arial" w:hAnsi="Arial" w:cs="Arial"/>
          <w:b/>
          <w:bCs/>
        </w:rPr>
      </w:pPr>
      <w:r w:rsidRPr="001A0FD1">
        <w:rPr>
          <w:rFonts w:ascii="Arial" w:hAnsi="Arial" w:cs="Arial"/>
          <w:bCs/>
        </w:rPr>
        <w:lastRenderedPageBreak/>
        <w:t>O licitante enquadrado como microempreendedor individual que pretenda auferir os benefícios do tratamento diferenciado previstos na Lei Complementar n. 123, de 2006, estará dispensado (a) da prova de inscrição nos cadastros de contribuintes estadual e municipal</w:t>
      </w:r>
      <w:r w:rsidR="00B83C7B">
        <w:rPr>
          <w:rFonts w:ascii="Arial" w:hAnsi="Arial" w:cs="Arial"/>
          <w:bCs/>
        </w:rPr>
        <w:t>.</w:t>
      </w:r>
    </w:p>
    <w:p w14:paraId="78C0E98B" w14:textId="77777777" w:rsidR="00EA1230" w:rsidRDefault="004409E6">
      <w:pPr>
        <w:pStyle w:val="PargrafodaLista"/>
        <w:numPr>
          <w:ilvl w:val="1"/>
          <w:numId w:val="55"/>
        </w:numPr>
        <w:tabs>
          <w:tab w:val="left" w:pos="851"/>
        </w:tabs>
        <w:autoSpaceDE w:val="0"/>
        <w:snapToGrid w:val="0"/>
        <w:spacing w:before="120" w:after="120" w:line="276" w:lineRule="auto"/>
        <w:ind w:left="0" w:firstLine="0"/>
        <w:contextualSpacing w:val="0"/>
        <w:jc w:val="both"/>
        <w:rPr>
          <w:rFonts w:ascii="Arial" w:hAnsi="Arial" w:cs="Arial"/>
          <w:bCs/>
        </w:rPr>
      </w:pPr>
      <w:r w:rsidRPr="001A0FD1">
        <w:rPr>
          <w:rFonts w:ascii="Arial" w:hAnsi="Arial" w:cs="Arial"/>
          <w:bCs/>
        </w:rPr>
        <w:t>A existência de restrição relativamente à regularidade fiscal e trabalhista não impede que a licitante qualificada como microempresa ou empresa de pequeno porte seja declarada vencedora, uma vez que atenda a todas as demais exigências do edital.</w:t>
      </w:r>
    </w:p>
    <w:p w14:paraId="110A5FF0" w14:textId="77777777" w:rsidR="00EA1230" w:rsidRDefault="004409E6">
      <w:pPr>
        <w:pStyle w:val="PargrafodaLista"/>
        <w:numPr>
          <w:ilvl w:val="1"/>
          <w:numId w:val="55"/>
        </w:numPr>
        <w:tabs>
          <w:tab w:val="left" w:pos="851"/>
        </w:tabs>
        <w:autoSpaceDE w:val="0"/>
        <w:snapToGrid w:val="0"/>
        <w:spacing w:before="120" w:after="120" w:line="276" w:lineRule="auto"/>
        <w:ind w:left="0" w:firstLine="0"/>
        <w:contextualSpacing w:val="0"/>
        <w:jc w:val="both"/>
        <w:rPr>
          <w:rFonts w:ascii="Arial" w:hAnsi="Arial" w:cs="Arial"/>
          <w:bCs/>
        </w:rPr>
      </w:pPr>
      <w:r w:rsidRPr="00EA1230">
        <w:rPr>
          <w:rFonts w:ascii="Arial" w:hAnsi="Arial" w:cs="Arial"/>
          <w:bCs/>
        </w:rPr>
        <w:t>A declaração do vencedor acontecerá no momento imediatamente posterior à fase de habilitação.</w:t>
      </w:r>
    </w:p>
    <w:p w14:paraId="4EEF47C2" w14:textId="602F48D8" w:rsidR="004409E6" w:rsidRPr="00EA1230" w:rsidRDefault="004409E6">
      <w:pPr>
        <w:pStyle w:val="PargrafodaLista"/>
        <w:numPr>
          <w:ilvl w:val="1"/>
          <w:numId w:val="55"/>
        </w:numPr>
        <w:tabs>
          <w:tab w:val="left" w:pos="851"/>
        </w:tabs>
        <w:autoSpaceDE w:val="0"/>
        <w:snapToGrid w:val="0"/>
        <w:spacing w:before="120" w:after="120" w:line="276" w:lineRule="auto"/>
        <w:ind w:left="0" w:firstLine="0"/>
        <w:contextualSpacing w:val="0"/>
        <w:jc w:val="both"/>
        <w:rPr>
          <w:rFonts w:ascii="Arial" w:hAnsi="Arial" w:cs="Arial"/>
          <w:bCs/>
        </w:rPr>
      </w:pPr>
      <w:r w:rsidRPr="00EA1230">
        <w:rPr>
          <w:rFonts w:ascii="Arial" w:hAnsi="Arial" w:cs="Arial"/>
          <w:bCs/>
        </w:rPr>
        <w:t>Caso a proposta mais vantajosa seja ofertada por licitante qualificada como microempresa ou empresa de pequeno porte, e uma vez constatada a existência de alguma restrição no que tange à regularidade fiscal e trabalhista, ela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4CA0B6F1" w14:textId="77777777" w:rsidR="004409E6" w:rsidRPr="001A0FD1" w:rsidRDefault="004409E6">
      <w:pPr>
        <w:pStyle w:val="PargrafodaLista"/>
        <w:numPr>
          <w:ilvl w:val="1"/>
          <w:numId w:val="55"/>
        </w:numPr>
        <w:spacing w:before="120" w:after="120" w:line="276" w:lineRule="auto"/>
        <w:ind w:left="0" w:firstLine="0"/>
        <w:contextualSpacing w:val="0"/>
        <w:jc w:val="both"/>
        <w:rPr>
          <w:rFonts w:ascii="Arial" w:hAnsi="Arial" w:cs="Arial"/>
          <w:bCs/>
        </w:rPr>
      </w:pPr>
      <w:r w:rsidRPr="001A0FD1">
        <w:rPr>
          <w:rFonts w:ascii="Arial" w:hAnsi="Arial" w:cs="Arial"/>
          <w:bCs/>
        </w:rPr>
        <w:t>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r w:rsidRPr="001A0FD1">
        <w:rPr>
          <w:rFonts w:ascii="Arial" w:hAnsi="Arial" w:cs="Arial"/>
        </w:rPr>
        <w:t xml:space="preserve"> </w:t>
      </w:r>
    </w:p>
    <w:p w14:paraId="4C9710BE" w14:textId="77777777" w:rsidR="004409E6" w:rsidRPr="001A0FD1" w:rsidRDefault="004409E6">
      <w:pPr>
        <w:pStyle w:val="PargrafodaLista"/>
        <w:numPr>
          <w:ilvl w:val="1"/>
          <w:numId w:val="55"/>
        </w:numPr>
        <w:spacing w:before="120" w:after="120" w:line="276" w:lineRule="auto"/>
        <w:ind w:left="0" w:firstLine="0"/>
        <w:contextualSpacing w:val="0"/>
        <w:jc w:val="both"/>
        <w:rPr>
          <w:rFonts w:ascii="Arial" w:hAnsi="Arial" w:cs="Arial"/>
        </w:rPr>
      </w:pPr>
      <w:r w:rsidRPr="001A0FD1">
        <w:rPr>
          <w:rFonts w:ascii="Arial" w:hAnsi="Arial" w:cs="Arial"/>
        </w:rPr>
        <w:t>Havendo necessidade de analisar minuciosamente os documentos exigidos, a Agente de Contratação suspenderá a sessão, informando no “chat” a nova data e horário para a continuidade da mesma.</w:t>
      </w:r>
    </w:p>
    <w:p w14:paraId="5A6A3704" w14:textId="77777777" w:rsidR="004409E6" w:rsidRPr="001A0FD1" w:rsidRDefault="004409E6">
      <w:pPr>
        <w:pStyle w:val="PargrafodaLista"/>
        <w:numPr>
          <w:ilvl w:val="1"/>
          <w:numId w:val="55"/>
        </w:numPr>
        <w:spacing w:before="120" w:after="120" w:line="276" w:lineRule="auto"/>
        <w:ind w:left="0" w:firstLine="0"/>
        <w:contextualSpacing w:val="0"/>
        <w:jc w:val="both"/>
        <w:rPr>
          <w:rFonts w:ascii="Arial" w:hAnsi="Arial" w:cs="Arial"/>
        </w:rPr>
      </w:pPr>
      <w:r w:rsidRPr="001A0FD1">
        <w:rPr>
          <w:rFonts w:ascii="Arial" w:hAnsi="Arial" w:cs="Arial"/>
        </w:rPr>
        <w:t>Será inabilitado o licitante que não comprovar sua habilitação, seja por não apresentar quaisquer dos documentos exigidos, ou apresentá-los em desacordo com o e</w:t>
      </w:r>
      <w:r w:rsidRPr="001A0FD1">
        <w:rPr>
          <w:rFonts w:ascii="Arial" w:hAnsi="Arial" w:cs="Arial"/>
          <w:lang w:eastAsia="en-US"/>
        </w:rPr>
        <w:t>stabelecido neste Edital.</w:t>
      </w:r>
    </w:p>
    <w:p w14:paraId="37CD872B" w14:textId="77777777" w:rsidR="004409E6" w:rsidRPr="001A0FD1" w:rsidRDefault="004409E6">
      <w:pPr>
        <w:pStyle w:val="PargrafodaLista"/>
        <w:numPr>
          <w:ilvl w:val="1"/>
          <w:numId w:val="55"/>
        </w:numPr>
        <w:spacing w:before="120" w:after="120" w:line="276" w:lineRule="auto"/>
        <w:ind w:left="0" w:firstLine="0"/>
        <w:contextualSpacing w:val="0"/>
        <w:jc w:val="both"/>
        <w:rPr>
          <w:rFonts w:ascii="Arial" w:hAnsi="Arial" w:cs="Arial"/>
        </w:rPr>
      </w:pPr>
      <w:r w:rsidRPr="001A0FD1">
        <w:rPr>
          <w:rFonts w:ascii="Arial" w:hAnsi="Arial" w:cs="Arial"/>
        </w:rPr>
        <w:t>Constatado o atendimento às exigências de habilitação fixadas no Edital, o licitante será declarado vencedor.</w:t>
      </w:r>
    </w:p>
    <w:p w14:paraId="62C759FB" w14:textId="77777777" w:rsidR="004409E6" w:rsidRPr="001A0FD1" w:rsidRDefault="004409E6" w:rsidP="004409E6">
      <w:pPr>
        <w:pStyle w:val="Nivel01"/>
        <w:ind w:left="0" w:firstLine="0"/>
        <w:rPr>
          <w:rFonts w:ascii="Arial" w:hAnsi="Arial" w:cs="Arial"/>
          <w:iCs/>
          <w:color w:val="auto"/>
          <w:sz w:val="24"/>
          <w:szCs w:val="24"/>
          <w:lang w:eastAsia="en-US"/>
        </w:rPr>
      </w:pPr>
      <w:r w:rsidRPr="001A0FD1">
        <w:rPr>
          <w:rFonts w:ascii="Arial" w:hAnsi="Arial" w:cs="Arial"/>
          <w:iCs/>
          <w:color w:val="auto"/>
          <w:sz w:val="24"/>
          <w:szCs w:val="24"/>
          <w:lang w:eastAsia="en-US"/>
        </w:rPr>
        <w:t xml:space="preserve">DO </w:t>
      </w:r>
      <w:r w:rsidRPr="001A0FD1">
        <w:rPr>
          <w:rFonts w:ascii="Arial" w:hAnsi="Arial" w:cs="Arial"/>
          <w:iCs/>
          <w:color w:val="auto"/>
          <w:sz w:val="24"/>
          <w:szCs w:val="24"/>
        </w:rPr>
        <w:t>ENCAMINHAMENTO</w:t>
      </w:r>
      <w:r w:rsidRPr="001A0FD1">
        <w:rPr>
          <w:rFonts w:ascii="Arial" w:hAnsi="Arial" w:cs="Arial"/>
          <w:iCs/>
          <w:color w:val="auto"/>
          <w:sz w:val="24"/>
          <w:szCs w:val="24"/>
          <w:lang w:eastAsia="en-US"/>
        </w:rPr>
        <w:t xml:space="preserve"> DA PROPOSTA VENCEDORA</w:t>
      </w:r>
    </w:p>
    <w:p w14:paraId="14D3D877" w14:textId="3B187711" w:rsidR="004409E6" w:rsidRPr="00733F57" w:rsidRDefault="004409E6">
      <w:pPr>
        <w:pStyle w:val="PargrafodaLista"/>
        <w:numPr>
          <w:ilvl w:val="1"/>
          <w:numId w:val="28"/>
        </w:numPr>
        <w:spacing w:before="120" w:after="120" w:line="276" w:lineRule="auto"/>
        <w:ind w:left="0" w:firstLine="0"/>
        <w:jc w:val="both"/>
        <w:rPr>
          <w:rFonts w:ascii="Arial" w:hAnsi="Arial" w:cs="Arial"/>
          <w:iCs/>
        </w:rPr>
      </w:pPr>
      <w:r w:rsidRPr="00733F57">
        <w:rPr>
          <w:rFonts w:ascii="Arial" w:hAnsi="Arial" w:cs="Arial"/>
          <w:iCs/>
        </w:rPr>
        <w:t xml:space="preserve">A proposta final do licitante declarado vencedor deverá ser encaminhada no prazo de </w:t>
      </w:r>
      <w:r w:rsidRPr="00733F57">
        <w:rPr>
          <w:rFonts w:ascii="Arial" w:hAnsi="Arial" w:cs="Arial"/>
          <w:bCs/>
          <w:iCs/>
        </w:rPr>
        <w:t>24 (vinte e quatro) horas</w:t>
      </w:r>
      <w:r w:rsidRPr="00733F57">
        <w:rPr>
          <w:rFonts w:ascii="Arial" w:hAnsi="Arial" w:cs="Arial"/>
          <w:iCs/>
        </w:rPr>
        <w:t>, a contar da solicitação da Agente de Contratação no sistema eletrônico e deverá:</w:t>
      </w:r>
    </w:p>
    <w:p w14:paraId="1E23FE63" w14:textId="77777777" w:rsidR="004409E6" w:rsidRPr="001A0FD1" w:rsidRDefault="004409E6">
      <w:pPr>
        <w:numPr>
          <w:ilvl w:val="2"/>
          <w:numId w:val="28"/>
        </w:numPr>
        <w:spacing w:before="120" w:after="120" w:line="276" w:lineRule="auto"/>
        <w:ind w:left="0" w:firstLine="0"/>
        <w:jc w:val="both"/>
        <w:rPr>
          <w:rFonts w:ascii="Arial" w:hAnsi="Arial" w:cs="Arial"/>
          <w:iCs/>
        </w:rPr>
      </w:pPr>
      <w:r w:rsidRPr="001A0FD1">
        <w:rPr>
          <w:rFonts w:ascii="Arial" w:hAnsi="Arial" w:cs="Arial"/>
          <w:iCs/>
        </w:rPr>
        <w:t>ser redigida em língua portuguesa, datilografada ou digitada, em uma via, sem emendas, rasuras, entrelinhas ou ressalvas, devendo a última folha ser assinada e as demais rubricadas pelo licitante ou seu representante legal.</w:t>
      </w:r>
    </w:p>
    <w:p w14:paraId="65E2D56F" w14:textId="77777777" w:rsidR="004409E6" w:rsidRPr="001A0FD1" w:rsidRDefault="004409E6">
      <w:pPr>
        <w:numPr>
          <w:ilvl w:val="2"/>
          <w:numId w:val="28"/>
        </w:numPr>
        <w:spacing w:before="120" w:after="120" w:line="276" w:lineRule="auto"/>
        <w:ind w:left="0" w:firstLine="0"/>
        <w:jc w:val="both"/>
        <w:rPr>
          <w:rFonts w:ascii="Arial" w:hAnsi="Arial" w:cs="Arial"/>
          <w:iCs/>
        </w:rPr>
      </w:pPr>
      <w:r w:rsidRPr="001A0FD1">
        <w:rPr>
          <w:rFonts w:ascii="Arial" w:hAnsi="Arial" w:cs="Arial"/>
          <w:iCs/>
        </w:rPr>
        <w:lastRenderedPageBreak/>
        <w:t>conter a indicação do banco, número da conta e agência do licitante vencedor, para fins de pagamento.</w:t>
      </w:r>
    </w:p>
    <w:p w14:paraId="4A22E960" w14:textId="77777777" w:rsidR="004409E6" w:rsidRPr="001A0FD1" w:rsidRDefault="004409E6">
      <w:pPr>
        <w:pStyle w:val="PargrafodaLista"/>
        <w:numPr>
          <w:ilvl w:val="1"/>
          <w:numId w:val="28"/>
        </w:numPr>
        <w:spacing w:before="120" w:after="120" w:line="276" w:lineRule="auto"/>
        <w:ind w:left="0" w:firstLine="0"/>
        <w:jc w:val="both"/>
        <w:rPr>
          <w:rFonts w:ascii="Arial" w:hAnsi="Arial" w:cs="Arial"/>
          <w:iCs/>
        </w:rPr>
      </w:pPr>
      <w:r w:rsidRPr="001A0FD1">
        <w:rPr>
          <w:rFonts w:ascii="Arial" w:hAnsi="Arial" w:cs="Arial"/>
          <w:iCs/>
        </w:rPr>
        <w:t>A proposta final deverá ser documentada nos autos e será levada em consideração no decorrer da execução do contrato e aplicação de eventual sanção à Contratada, se for o caso.</w:t>
      </w:r>
    </w:p>
    <w:p w14:paraId="385FF0DA" w14:textId="77777777" w:rsidR="004409E6" w:rsidRPr="001A0FD1" w:rsidRDefault="004409E6">
      <w:pPr>
        <w:numPr>
          <w:ilvl w:val="2"/>
          <w:numId w:val="28"/>
        </w:numPr>
        <w:spacing w:before="120" w:after="120" w:line="276" w:lineRule="auto"/>
        <w:ind w:left="0" w:firstLine="0"/>
        <w:jc w:val="both"/>
        <w:rPr>
          <w:rFonts w:ascii="Arial" w:hAnsi="Arial" w:cs="Arial"/>
          <w:iCs/>
        </w:rPr>
      </w:pPr>
      <w:r w:rsidRPr="001A0FD1">
        <w:rPr>
          <w:rFonts w:ascii="Arial" w:hAnsi="Arial" w:cs="Arial"/>
          <w:iCs/>
        </w:rPr>
        <w:t>Todas as especificações do objeto contidas na proposta vinculam a Contratada.</w:t>
      </w:r>
    </w:p>
    <w:p w14:paraId="53A7A107" w14:textId="77777777" w:rsidR="004409E6" w:rsidRPr="001A0FD1" w:rsidRDefault="004409E6">
      <w:pPr>
        <w:pStyle w:val="PargrafodaLista"/>
        <w:numPr>
          <w:ilvl w:val="1"/>
          <w:numId w:val="28"/>
        </w:numPr>
        <w:spacing w:before="120" w:after="120" w:line="276" w:lineRule="auto"/>
        <w:ind w:left="0" w:firstLine="0"/>
        <w:jc w:val="both"/>
        <w:rPr>
          <w:rFonts w:ascii="Arial" w:hAnsi="Arial" w:cs="Arial"/>
        </w:rPr>
      </w:pPr>
      <w:r w:rsidRPr="001A0FD1">
        <w:rPr>
          <w:rFonts w:ascii="Arial" w:hAnsi="Arial" w:cs="Arial"/>
        </w:rPr>
        <w:t xml:space="preserve">Os preços deverão ser expressos em moeda corrente nacional, o valor unitário em algarismos e o valor global em algarismos e por extenso </w:t>
      </w:r>
    </w:p>
    <w:p w14:paraId="60D96E78" w14:textId="77777777" w:rsidR="004409E6" w:rsidRPr="001A0FD1" w:rsidRDefault="004409E6">
      <w:pPr>
        <w:numPr>
          <w:ilvl w:val="2"/>
          <w:numId w:val="28"/>
        </w:numPr>
        <w:spacing w:before="120" w:after="120" w:line="276" w:lineRule="auto"/>
        <w:ind w:left="0" w:firstLine="0"/>
        <w:jc w:val="both"/>
        <w:rPr>
          <w:rFonts w:ascii="Arial" w:hAnsi="Arial" w:cs="Arial"/>
        </w:rPr>
      </w:pPr>
      <w:r w:rsidRPr="001A0FD1">
        <w:rPr>
          <w:rFonts w:ascii="Arial" w:hAnsi="Arial" w:cs="Arial"/>
        </w:rPr>
        <w:t>Ocorrendo divergência entre os preços unitários e o preço global, prevalecerão os primeiros; no caso de divergência entre os valores numéricos e os valores expressos por extenso, prevalecerão estes últimos.</w:t>
      </w:r>
    </w:p>
    <w:p w14:paraId="106FE523" w14:textId="77777777" w:rsidR="004409E6" w:rsidRPr="001A0FD1" w:rsidRDefault="004409E6">
      <w:pPr>
        <w:pStyle w:val="PargrafodaLista"/>
        <w:numPr>
          <w:ilvl w:val="1"/>
          <w:numId w:val="28"/>
        </w:numPr>
        <w:spacing w:before="120" w:after="120" w:line="276" w:lineRule="auto"/>
        <w:ind w:left="0" w:firstLine="0"/>
        <w:jc w:val="both"/>
        <w:rPr>
          <w:rFonts w:ascii="Arial" w:hAnsi="Arial" w:cs="Arial"/>
        </w:rPr>
      </w:pPr>
      <w:r w:rsidRPr="001A0FD1">
        <w:rPr>
          <w:rFonts w:ascii="Arial" w:hAnsi="Arial" w:cs="Arial"/>
        </w:rPr>
        <w:t>A oferta deverá ser firme e precisa, limitada, rigorosamente, ao objeto deste Edital, sem conter alternativas de preço ou de qualquer outra condição que induza o julgamento a mais de um resultado, sob pena de desclassificação.</w:t>
      </w:r>
    </w:p>
    <w:p w14:paraId="2FB626A3" w14:textId="77777777" w:rsidR="004409E6" w:rsidRPr="001A0FD1" w:rsidRDefault="004409E6">
      <w:pPr>
        <w:pStyle w:val="PargrafodaLista"/>
        <w:numPr>
          <w:ilvl w:val="1"/>
          <w:numId w:val="28"/>
        </w:numPr>
        <w:spacing w:before="120" w:after="120" w:line="276" w:lineRule="auto"/>
        <w:ind w:left="0" w:firstLine="0"/>
        <w:jc w:val="both"/>
        <w:rPr>
          <w:rFonts w:ascii="Arial" w:hAnsi="Arial" w:cs="Arial"/>
        </w:rPr>
      </w:pPr>
      <w:r w:rsidRPr="001A0FD1">
        <w:rPr>
          <w:rFonts w:ascii="Arial" w:hAnsi="Arial" w:cs="Arial"/>
        </w:rPr>
        <w:t>A proposta deverá obedecer aos termos deste Edital e seus Anexos, não sendo considerada aquela que não corresponda às especificações ali contidas ou que estabeleça vínculo à proposta de outro licitante.</w:t>
      </w:r>
    </w:p>
    <w:p w14:paraId="79F51A85" w14:textId="77777777" w:rsidR="004409E6" w:rsidRPr="001A0FD1" w:rsidRDefault="004409E6" w:rsidP="004409E6">
      <w:pPr>
        <w:pStyle w:val="PargrafodaLista"/>
        <w:spacing w:before="120" w:after="120" w:line="276" w:lineRule="auto"/>
        <w:ind w:left="0"/>
        <w:jc w:val="both"/>
        <w:rPr>
          <w:rFonts w:ascii="Arial" w:hAnsi="Arial" w:cs="Arial"/>
        </w:rPr>
      </w:pPr>
    </w:p>
    <w:p w14:paraId="4B076251" w14:textId="53C5E56B" w:rsidR="004409E6" w:rsidRPr="001A0FD1" w:rsidRDefault="004409E6">
      <w:pPr>
        <w:pStyle w:val="PargrafodaLista"/>
        <w:numPr>
          <w:ilvl w:val="1"/>
          <w:numId w:val="28"/>
        </w:numPr>
        <w:spacing w:before="120" w:after="120" w:line="276" w:lineRule="auto"/>
        <w:ind w:left="0" w:firstLine="0"/>
        <w:jc w:val="both"/>
        <w:rPr>
          <w:rFonts w:ascii="Arial" w:hAnsi="Arial" w:cs="Arial"/>
        </w:rPr>
      </w:pPr>
      <w:r w:rsidRPr="001A0FD1">
        <w:rPr>
          <w:rFonts w:ascii="Arial" w:hAnsi="Arial" w:cs="Arial"/>
        </w:rPr>
        <w:t>As propostas que contenham a descrição do objeto, o valor e os documentos complementares estarão disponíveis na internet, após a homologação.</w:t>
      </w:r>
    </w:p>
    <w:p w14:paraId="7A64961F" w14:textId="77777777" w:rsidR="001A0FD1" w:rsidRPr="001A0FD1" w:rsidRDefault="001A0FD1" w:rsidP="001A0FD1">
      <w:pPr>
        <w:pStyle w:val="PargrafodaLista"/>
        <w:rPr>
          <w:rFonts w:ascii="Arial" w:hAnsi="Arial" w:cs="Arial"/>
        </w:rPr>
      </w:pPr>
    </w:p>
    <w:p w14:paraId="69FF18BA" w14:textId="380AE957" w:rsidR="001A0FD1" w:rsidRPr="001A0FD1" w:rsidRDefault="001A0FD1">
      <w:pPr>
        <w:pStyle w:val="PargrafodaLista"/>
        <w:numPr>
          <w:ilvl w:val="1"/>
          <w:numId w:val="28"/>
        </w:numPr>
        <w:spacing w:before="120" w:after="120" w:line="276" w:lineRule="auto"/>
        <w:ind w:left="0" w:firstLine="0"/>
        <w:jc w:val="both"/>
        <w:rPr>
          <w:rFonts w:ascii="Arial" w:hAnsi="Arial" w:cs="Arial"/>
        </w:rPr>
      </w:pPr>
      <w:r w:rsidRPr="001A0FD1">
        <w:rPr>
          <w:rFonts w:ascii="Arial" w:hAnsi="Arial" w:cs="Arial"/>
        </w:rPr>
        <w:t xml:space="preserve">A proposta deverá ser acompanhada pela planilha orçamentária, cronograma físico e financeiro devidamente ajustados ao valor final. </w:t>
      </w:r>
    </w:p>
    <w:p w14:paraId="75539CF5" w14:textId="77777777" w:rsidR="004409E6" w:rsidRPr="001A0FD1" w:rsidRDefault="004409E6" w:rsidP="004409E6">
      <w:pPr>
        <w:pStyle w:val="Nivel01"/>
        <w:ind w:left="0" w:firstLine="0"/>
        <w:rPr>
          <w:rFonts w:ascii="Arial" w:hAnsi="Arial" w:cs="Arial"/>
          <w:color w:val="auto"/>
          <w:sz w:val="24"/>
          <w:szCs w:val="24"/>
          <w:lang w:eastAsia="en-US"/>
        </w:rPr>
      </w:pPr>
      <w:r w:rsidRPr="001A0FD1">
        <w:rPr>
          <w:rFonts w:ascii="Arial" w:hAnsi="Arial" w:cs="Arial"/>
          <w:color w:val="auto"/>
          <w:sz w:val="24"/>
          <w:szCs w:val="24"/>
          <w:lang w:eastAsia="en-US"/>
        </w:rPr>
        <w:t>DOS RECURSOS</w:t>
      </w:r>
    </w:p>
    <w:p w14:paraId="23B9538C" w14:textId="6AE767DF" w:rsidR="004409E6" w:rsidRPr="00733F57" w:rsidRDefault="004409E6">
      <w:pPr>
        <w:pStyle w:val="PargrafodaLista"/>
        <w:numPr>
          <w:ilvl w:val="1"/>
          <w:numId w:val="29"/>
        </w:numPr>
        <w:spacing w:before="120" w:after="120" w:line="276" w:lineRule="auto"/>
        <w:ind w:left="0" w:firstLine="0"/>
        <w:jc w:val="both"/>
        <w:rPr>
          <w:rFonts w:ascii="Arial" w:hAnsi="Arial" w:cs="Arial"/>
        </w:rPr>
      </w:pPr>
      <w:r w:rsidRPr="00733F57">
        <w:rPr>
          <w:rFonts w:ascii="Arial" w:hAnsi="Arial" w:cs="Arial"/>
          <w:lang w:eastAsia="en-US"/>
        </w:rPr>
        <w:t>Declarado o vencedor e decorr</w:t>
      </w:r>
      <w:r w:rsidRPr="00733F57">
        <w:rPr>
          <w:rFonts w:ascii="Arial" w:hAnsi="Arial" w:cs="Arial"/>
        </w:rPr>
        <w:t xml:space="preserve">ida a </w:t>
      </w:r>
      <w:r w:rsidRPr="00733F57">
        <w:rPr>
          <w:rFonts w:ascii="Arial" w:hAnsi="Arial" w:cs="Arial"/>
          <w:lang w:eastAsia="en-US"/>
        </w:rPr>
        <w:t xml:space="preserve">fase de regularização fiscal e trabalhista da licitante qualificada como microempresa ou empresa de pequeno porte, se for o caso, será concedido o </w:t>
      </w:r>
      <w:r w:rsidRPr="00733F57">
        <w:rPr>
          <w:rFonts w:ascii="Arial" w:hAnsi="Arial" w:cs="Arial"/>
        </w:rPr>
        <w:t xml:space="preserve">prazo de no </w:t>
      </w:r>
      <w:r w:rsidRPr="00733F57">
        <w:rPr>
          <w:rFonts w:ascii="Arial" w:hAnsi="Arial" w:cs="Arial"/>
          <w:b/>
          <w:bCs/>
        </w:rPr>
        <w:t>mínimo 30 (trinta) minutos</w:t>
      </w:r>
      <w:r w:rsidRPr="00733F57">
        <w:rPr>
          <w:rFonts w:ascii="Arial" w:hAnsi="Arial" w:cs="Arial"/>
        </w:rPr>
        <w:t>, para que qualquer licitante manifeste a intenção de recorrer, de forma motivada, isto é, indicando contra qual(</w:t>
      </w:r>
      <w:proofErr w:type="spellStart"/>
      <w:r w:rsidRPr="00733F57">
        <w:rPr>
          <w:rFonts w:ascii="Arial" w:hAnsi="Arial" w:cs="Arial"/>
        </w:rPr>
        <w:t>is</w:t>
      </w:r>
      <w:proofErr w:type="spellEnd"/>
      <w:r w:rsidRPr="00733F57">
        <w:rPr>
          <w:rFonts w:ascii="Arial" w:hAnsi="Arial" w:cs="Arial"/>
        </w:rPr>
        <w:t>) decisão(</w:t>
      </w:r>
      <w:proofErr w:type="spellStart"/>
      <w:r w:rsidRPr="00733F57">
        <w:rPr>
          <w:rFonts w:ascii="Arial" w:hAnsi="Arial" w:cs="Arial"/>
        </w:rPr>
        <w:t>ões</w:t>
      </w:r>
      <w:proofErr w:type="spellEnd"/>
      <w:r w:rsidRPr="00733F57">
        <w:rPr>
          <w:rFonts w:ascii="Arial" w:hAnsi="Arial" w:cs="Arial"/>
        </w:rPr>
        <w:t>) pretende recorrer e por quais motivos, em campo próprio do sistema.</w:t>
      </w:r>
    </w:p>
    <w:p w14:paraId="17C6F51C" w14:textId="77777777" w:rsidR="004409E6" w:rsidRPr="001A0FD1" w:rsidRDefault="004409E6">
      <w:pPr>
        <w:pStyle w:val="PargrafodaLista"/>
        <w:numPr>
          <w:ilvl w:val="1"/>
          <w:numId w:val="29"/>
        </w:numPr>
        <w:spacing w:before="120" w:after="120" w:line="276" w:lineRule="auto"/>
        <w:ind w:left="0" w:firstLine="0"/>
        <w:contextualSpacing w:val="0"/>
        <w:jc w:val="both"/>
        <w:rPr>
          <w:rFonts w:ascii="Arial" w:hAnsi="Arial" w:cs="Arial"/>
        </w:rPr>
      </w:pPr>
      <w:r w:rsidRPr="001A0FD1">
        <w:rPr>
          <w:rFonts w:ascii="Arial" w:hAnsi="Arial" w:cs="Arial"/>
        </w:rPr>
        <w:t>Havendo quem se manifeste, caberá a Agente Contratação verificar a tempestividade e a existência de motivação da intenção de recorrer, para decidir se admite ou não o recurso, fundamentadamente.</w:t>
      </w:r>
    </w:p>
    <w:p w14:paraId="46B5DF14" w14:textId="77777777" w:rsidR="004409E6" w:rsidRPr="001A0FD1" w:rsidRDefault="004409E6">
      <w:pPr>
        <w:numPr>
          <w:ilvl w:val="2"/>
          <w:numId w:val="29"/>
        </w:numPr>
        <w:tabs>
          <w:tab w:val="left" w:pos="1440"/>
        </w:tabs>
        <w:autoSpaceDE w:val="0"/>
        <w:snapToGrid w:val="0"/>
        <w:spacing w:before="120" w:after="120" w:line="276" w:lineRule="auto"/>
        <w:ind w:left="0" w:firstLine="0"/>
        <w:jc w:val="both"/>
        <w:rPr>
          <w:rFonts w:ascii="Arial" w:hAnsi="Arial" w:cs="Arial"/>
        </w:rPr>
      </w:pPr>
      <w:r w:rsidRPr="001A0FD1">
        <w:rPr>
          <w:rFonts w:ascii="Arial" w:hAnsi="Arial" w:cs="Arial"/>
        </w:rPr>
        <w:t>Nesse momento a Agente de Contratação não adentrará no mérito recursal, mas apenas verificará as condições de admissibilidade do recurso.</w:t>
      </w:r>
    </w:p>
    <w:p w14:paraId="4A3BED0A" w14:textId="77777777" w:rsidR="004409E6" w:rsidRPr="001A0FD1" w:rsidRDefault="004409E6">
      <w:pPr>
        <w:numPr>
          <w:ilvl w:val="2"/>
          <w:numId w:val="29"/>
        </w:numPr>
        <w:tabs>
          <w:tab w:val="left" w:pos="1440"/>
        </w:tabs>
        <w:autoSpaceDE w:val="0"/>
        <w:snapToGrid w:val="0"/>
        <w:spacing w:before="120" w:after="120" w:line="276" w:lineRule="auto"/>
        <w:ind w:left="0" w:firstLine="0"/>
        <w:jc w:val="both"/>
        <w:rPr>
          <w:rFonts w:ascii="Arial" w:hAnsi="Arial" w:cs="Arial"/>
          <w:u w:val="single"/>
        </w:rPr>
      </w:pPr>
      <w:r w:rsidRPr="001A0FD1">
        <w:rPr>
          <w:rFonts w:ascii="Arial" w:hAnsi="Arial" w:cs="Arial"/>
        </w:rPr>
        <w:t>A falta de manifestação motivada do licitante quanto à intenção de recorrer importará a decadência desse direito.</w:t>
      </w:r>
    </w:p>
    <w:p w14:paraId="78016C40" w14:textId="77777777" w:rsidR="004409E6" w:rsidRPr="001A0FD1" w:rsidRDefault="004409E6">
      <w:pPr>
        <w:numPr>
          <w:ilvl w:val="2"/>
          <w:numId w:val="29"/>
        </w:numPr>
        <w:tabs>
          <w:tab w:val="left" w:pos="1440"/>
        </w:tabs>
        <w:autoSpaceDE w:val="0"/>
        <w:snapToGrid w:val="0"/>
        <w:spacing w:before="120" w:after="120" w:line="276" w:lineRule="auto"/>
        <w:ind w:left="0" w:firstLine="0"/>
        <w:jc w:val="both"/>
        <w:rPr>
          <w:rFonts w:ascii="Arial" w:hAnsi="Arial" w:cs="Arial"/>
        </w:rPr>
      </w:pPr>
      <w:r w:rsidRPr="001A0FD1">
        <w:rPr>
          <w:rFonts w:ascii="Arial" w:hAnsi="Arial" w:cs="Arial"/>
        </w:rPr>
        <w:t xml:space="preserve">Uma vez admitido o recurso, o recorrente terá, a partir de então, o prazo de três dias uteis para apresentar as razões, pelo sistema eletrônico, ficando os </w:t>
      </w:r>
      <w:r w:rsidRPr="001A0FD1">
        <w:rPr>
          <w:rFonts w:ascii="Arial" w:hAnsi="Arial" w:cs="Arial"/>
        </w:rPr>
        <w:lastRenderedPageBreak/>
        <w:t>demais licitantes, desde logo, intimados para, querendo, apresentarem contrarrazões também pelo sistema eletrônico, em outros três dias, que começarão a contar do término do prazo do recorrente, sendo-lhes assegurada vista imediata dos elementos indispensáveis à defesa de seus interesses.</w:t>
      </w:r>
    </w:p>
    <w:p w14:paraId="69A2C85C" w14:textId="77777777" w:rsidR="004409E6" w:rsidRPr="001A0FD1" w:rsidRDefault="004409E6">
      <w:pPr>
        <w:pStyle w:val="PargrafodaLista"/>
        <w:numPr>
          <w:ilvl w:val="2"/>
          <w:numId w:val="29"/>
        </w:numPr>
        <w:tabs>
          <w:tab w:val="left" w:pos="-12"/>
        </w:tabs>
        <w:spacing w:before="120" w:after="120" w:line="276" w:lineRule="auto"/>
        <w:ind w:left="0" w:firstLine="0"/>
        <w:contextualSpacing w:val="0"/>
        <w:jc w:val="both"/>
        <w:rPr>
          <w:rFonts w:ascii="Arial" w:eastAsia="Arial" w:hAnsi="Arial" w:cs="Arial"/>
        </w:rPr>
      </w:pPr>
      <w:r w:rsidRPr="001A0FD1">
        <w:rPr>
          <w:rFonts w:ascii="Arial" w:hAnsi="Arial" w:cs="Arial"/>
        </w:rPr>
        <w:t>A Agente de Contratação solicitará ao licitante melhor classificado que, no prazo de 24 (vinte e quatro)</w:t>
      </w:r>
      <w:r w:rsidRPr="001A0FD1">
        <w:rPr>
          <w:rFonts w:ascii="Arial" w:hAnsi="Arial" w:cs="Arial"/>
          <w:i/>
          <w:iCs/>
        </w:rPr>
        <w:t xml:space="preserve"> </w:t>
      </w:r>
      <w:r w:rsidRPr="001A0FD1">
        <w:rPr>
          <w:rFonts w:ascii="Arial" w:hAnsi="Arial" w:cs="Arial"/>
        </w:rPr>
        <w:t xml:space="preserve">horas, envie a proposta adequada ao último lance ofertado após a negociação realizada, acompanhada, se for o caso, dos documentos complementares, quando necessários à confirmação daqueles exigidos neste Edital e já apresentados. </w:t>
      </w:r>
    </w:p>
    <w:p w14:paraId="24ED6E08" w14:textId="77777777" w:rsidR="004409E6" w:rsidRPr="001A0FD1" w:rsidRDefault="004409E6">
      <w:pPr>
        <w:pStyle w:val="PargrafodaLista"/>
        <w:numPr>
          <w:ilvl w:val="2"/>
          <w:numId w:val="29"/>
        </w:numPr>
        <w:tabs>
          <w:tab w:val="left" w:pos="-12"/>
        </w:tabs>
        <w:spacing w:before="120" w:after="120" w:line="276" w:lineRule="auto"/>
        <w:ind w:left="0" w:firstLine="0"/>
        <w:contextualSpacing w:val="0"/>
        <w:jc w:val="both"/>
        <w:rPr>
          <w:rFonts w:ascii="Arial" w:eastAsia="Arial" w:hAnsi="Arial" w:cs="Arial"/>
        </w:rPr>
      </w:pPr>
      <w:r w:rsidRPr="001A0FD1">
        <w:rPr>
          <w:rFonts w:ascii="Arial" w:hAnsi="Arial" w:cs="Arial"/>
        </w:rPr>
        <w:t>Será obrigatório a apresentação das planilhas orçamentarias e cronograma de execução anexado a proposta final readequada.</w:t>
      </w:r>
    </w:p>
    <w:p w14:paraId="5A5208BF" w14:textId="2911DF12" w:rsidR="004409E6" w:rsidRPr="00733F57" w:rsidRDefault="004409E6">
      <w:pPr>
        <w:pStyle w:val="PargrafodaLista"/>
        <w:numPr>
          <w:ilvl w:val="2"/>
          <w:numId w:val="29"/>
        </w:numPr>
        <w:tabs>
          <w:tab w:val="left" w:pos="-12"/>
        </w:tabs>
        <w:spacing w:before="120" w:after="120" w:line="276" w:lineRule="auto"/>
        <w:ind w:left="0" w:firstLine="0"/>
        <w:contextualSpacing w:val="0"/>
        <w:jc w:val="both"/>
        <w:rPr>
          <w:rFonts w:ascii="Arial" w:eastAsia="Arial" w:hAnsi="Arial" w:cs="Arial"/>
        </w:rPr>
      </w:pPr>
      <w:r w:rsidRPr="001A0FD1">
        <w:rPr>
          <w:rFonts w:ascii="Arial" w:hAnsi="Arial" w:cs="Arial"/>
        </w:rPr>
        <w:t xml:space="preserve">O prazo estabelecido poderá ser prorrogado pela Agente de </w:t>
      </w:r>
      <w:proofErr w:type="gramStart"/>
      <w:r w:rsidRPr="001A0FD1">
        <w:rPr>
          <w:rFonts w:ascii="Arial" w:hAnsi="Arial" w:cs="Arial"/>
        </w:rPr>
        <w:t>Contratação  por</w:t>
      </w:r>
      <w:proofErr w:type="gramEnd"/>
      <w:r w:rsidRPr="001A0FD1">
        <w:rPr>
          <w:rFonts w:ascii="Arial" w:hAnsi="Arial" w:cs="Arial"/>
        </w:rPr>
        <w:t xml:space="preserve"> solicitação escrita e justificada do licitante, formulada antes de findo o prazo, e formalmente aceita pelo agente de contratação.</w:t>
      </w:r>
    </w:p>
    <w:p w14:paraId="182669FF" w14:textId="77777777" w:rsidR="004409E6" w:rsidRPr="001A0FD1" w:rsidRDefault="004409E6">
      <w:pPr>
        <w:pStyle w:val="PargrafodaLista"/>
        <w:numPr>
          <w:ilvl w:val="1"/>
          <w:numId w:val="29"/>
        </w:numPr>
        <w:spacing w:before="120" w:after="120" w:line="276" w:lineRule="auto"/>
        <w:ind w:left="0" w:firstLine="0"/>
        <w:contextualSpacing w:val="0"/>
        <w:jc w:val="both"/>
        <w:rPr>
          <w:rFonts w:ascii="Arial" w:hAnsi="Arial" w:cs="Arial"/>
        </w:rPr>
      </w:pPr>
      <w:r w:rsidRPr="001A0FD1">
        <w:rPr>
          <w:rFonts w:ascii="Arial" w:hAnsi="Arial" w:cs="Arial"/>
        </w:rPr>
        <w:t xml:space="preserve">O acolhimento do recurso invalida tão somente os atos insuscetíveis de aproveitamento. </w:t>
      </w:r>
    </w:p>
    <w:p w14:paraId="14BD109D" w14:textId="77777777" w:rsidR="004409E6" w:rsidRPr="001A0FD1" w:rsidRDefault="004409E6">
      <w:pPr>
        <w:pStyle w:val="PargrafodaLista"/>
        <w:numPr>
          <w:ilvl w:val="1"/>
          <w:numId w:val="29"/>
        </w:numPr>
        <w:spacing w:before="120" w:after="120" w:line="276" w:lineRule="auto"/>
        <w:ind w:left="0" w:firstLine="0"/>
        <w:contextualSpacing w:val="0"/>
        <w:jc w:val="both"/>
        <w:rPr>
          <w:rFonts w:ascii="Arial" w:hAnsi="Arial" w:cs="Arial"/>
        </w:rPr>
      </w:pPr>
      <w:r w:rsidRPr="001A0FD1">
        <w:rPr>
          <w:rFonts w:ascii="Arial" w:hAnsi="Arial" w:cs="Arial"/>
        </w:rPr>
        <w:t xml:space="preserve">O recurso será dirigido à autoridade que tiver editado ou proferido a decisão recorrida que, se não reconsiderar o ato ou a decisão no prazo de 03 dias uteis encaminhará o recurso com a sua motivação à autoridade superior, a qual deverá proferir sua decisão no prazo máximo de 10 (dez) dias uteis, contado do recebimento dos autos. </w:t>
      </w:r>
    </w:p>
    <w:p w14:paraId="34331A9F" w14:textId="77777777" w:rsidR="004409E6" w:rsidRPr="001A0FD1" w:rsidRDefault="004409E6">
      <w:pPr>
        <w:pStyle w:val="PargrafodaLista"/>
        <w:numPr>
          <w:ilvl w:val="1"/>
          <w:numId w:val="29"/>
        </w:numPr>
        <w:spacing w:before="120" w:after="120" w:line="276" w:lineRule="auto"/>
        <w:ind w:left="0" w:firstLine="0"/>
        <w:contextualSpacing w:val="0"/>
        <w:jc w:val="both"/>
        <w:rPr>
          <w:rFonts w:ascii="Arial" w:hAnsi="Arial" w:cs="Arial"/>
        </w:rPr>
      </w:pPr>
      <w:r w:rsidRPr="001A0FD1">
        <w:rPr>
          <w:rFonts w:ascii="Arial" w:hAnsi="Arial" w:cs="Arial"/>
        </w:rPr>
        <w:t xml:space="preserve">O acolhimento do recurso implicará apenas de ato insuscetível de aproveitamento. </w:t>
      </w:r>
    </w:p>
    <w:p w14:paraId="27911975" w14:textId="77777777" w:rsidR="004409E6" w:rsidRPr="001A0FD1" w:rsidRDefault="004409E6">
      <w:pPr>
        <w:pStyle w:val="PargrafodaLista"/>
        <w:numPr>
          <w:ilvl w:val="1"/>
          <w:numId w:val="29"/>
        </w:numPr>
        <w:spacing w:before="120" w:after="120" w:line="276" w:lineRule="auto"/>
        <w:ind w:left="0" w:firstLine="0"/>
        <w:contextualSpacing w:val="0"/>
        <w:jc w:val="both"/>
        <w:rPr>
          <w:rFonts w:ascii="Arial" w:hAnsi="Arial" w:cs="Arial"/>
        </w:rPr>
      </w:pPr>
      <w:r w:rsidRPr="001A0FD1">
        <w:rPr>
          <w:rFonts w:ascii="Arial" w:hAnsi="Arial" w:cs="Arial"/>
        </w:rPr>
        <w:t>Os autos do processo permanecerão com vista franqueada aos interessados, no endereço constante neste Edital.</w:t>
      </w:r>
    </w:p>
    <w:p w14:paraId="048A733A" w14:textId="77777777" w:rsidR="004409E6" w:rsidRPr="001A0FD1" w:rsidRDefault="004409E6" w:rsidP="004409E6">
      <w:pPr>
        <w:pStyle w:val="Nivel01"/>
        <w:ind w:left="0" w:firstLine="0"/>
        <w:rPr>
          <w:rFonts w:ascii="Arial" w:hAnsi="Arial" w:cs="Arial"/>
          <w:color w:val="auto"/>
          <w:sz w:val="24"/>
          <w:szCs w:val="24"/>
          <w:lang w:eastAsia="en-US"/>
        </w:rPr>
      </w:pPr>
      <w:r w:rsidRPr="001A0FD1">
        <w:rPr>
          <w:rFonts w:ascii="Arial" w:hAnsi="Arial" w:cs="Arial"/>
          <w:color w:val="auto"/>
          <w:sz w:val="24"/>
          <w:szCs w:val="24"/>
          <w:lang w:eastAsia="en-US"/>
        </w:rPr>
        <w:t>DA REABERTURA DA SESSÃO PÚBLICA</w:t>
      </w:r>
    </w:p>
    <w:p w14:paraId="4E7323C1" w14:textId="7AC2061F" w:rsidR="004409E6" w:rsidRPr="001A0FD1" w:rsidRDefault="004409E6">
      <w:pPr>
        <w:pStyle w:val="Nivel01"/>
        <w:keepNext w:val="0"/>
        <w:keepLines w:val="0"/>
        <w:numPr>
          <w:ilvl w:val="1"/>
          <w:numId w:val="30"/>
        </w:numPr>
        <w:spacing w:before="120" w:after="120" w:line="276" w:lineRule="auto"/>
        <w:outlineLvl w:val="9"/>
        <w:rPr>
          <w:rFonts w:ascii="Arial" w:eastAsiaTheme="minorEastAsia" w:hAnsi="Arial" w:cs="Arial"/>
          <w:b w:val="0"/>
          <w:bCs w:val="0"/>
          <w:color w:val="auto"/>
          <w:sz w:val="24"/>
          <w:szCs w:val="24"/>
        </w:rPr>
      </w:pPr>
      <w:r w:rsidRPr="001A0FD1">
        <w:rPr>
          <w:rFonts w:ascii="Arial" w:eastAsiaTheme="minorEastAsia" w:hAnsi="Arial" w:cs="Arial"/>
          <w:b w:val="0"/>
          <w:bCs w:val="0"/>
          <w:color w:val="auto"/>
          <w:sz w:val="24"/>
          <w:szCs w:val="24"/>
        </w:rPr>
        <w:t>A sessão pública poderá ser reaberta:</w:t>
      </w:r>
    </w:p>
    <w:p w14:paraId="322F78FB" w14:textId="77777777" w:rsidR="004409E6" w:rsidRPr="001A0FD1" w:rsidRDefault="004409E6">
      <w:pPr>
        <w:pStyle w:val="Nivel01"/>
        <w:keepNext w:val="0"/>
        <w:keepLines w:val="0"/>
        <w:numPr>
          <w:ilvl w:val="2"/>
          <w:numId w:val="30"/>
        </w:numPr>
        <w:spacing w:before="120" w:after="120" w:line="276" w:lineRule="auto"/>
        <w:ind w:left="0" w:firstLine="0"/>
        <w:outlineLvl w:val="9"/>
        <w:rPr>
          <w:rFonts w:ascii="Arial" w:eastAsiaTheme="minorEastAsia" w:hAnsi="Arial" w:cs="Arial"/>
          <w:b w:val="0"/>
          <w:bCs w:val="0"/>
          <w:color w:val="auto"/>
          <w:sz w:val="24"/>
          <w:szCs w:val="24"/>
        </w:rPr>
      </w:pPr>
      <w:r w:rsidRPr="001A0FD1">
        <w:rPr>
          <w:rFonts w:ascii="Arial" w:eastAsiaTheme="minorEastAsia" w:hAnsi="Arial" w:cs="Arial"/>
          <w:b w:val="0"/>
          <w:bCs w:val="0"/>
          <w:color w:val="auto"/>
          <w:sz w:val="24"/>
          <w:szCs w:val="24"/>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6241152A" w14:textId="33AEF419" w:rsidR="004409E6" w:rsidRPr="001A0FD1" w:rsidRDefault="00733F57">
      <w:pPr>
        <w:pStyle w:val="Nivel01"/>
        <w:keepNext w:val="0"/>
        <w:keepLines w:val="0"/>
        <w:numPr>
          <w:ilvl w:val="2"/>
          <w:numId w:val="30"/>
        </w:numPr>
        <w:spacing w:before="120" w:after="120" w:line="276" w:lineRule="auto"/>
        <w:ind w:left="0" w:firstLine="0"/>
        <w:outlineLvl w:val="9"/>
        <w:rPr>
          <w:rFonts w:ascii="Arial" w:eastAsiaTheme="minorEastAsia" w:hAnsi="Arial" w:cs="Arial"/>
          <w:b w:val="0"/>
          <w:bCs w:val="0"/>
          <w:color w:val="auto"/>
          <w:sz w:val="24"/>
          <w:szCs w:val="24"/>
        </w:rPr>
      </w:pPr>
      <w:r>
        <w:rPr>
          <w:rFonts w:ascii="Arial" w:eastAsiaTheme="minorEastAsia" w:hAnsi="Arial" w:cs="Arial"/>
          <w:b w:val="0"/>
          <w:bCs w:val="0"/>
          <w:color w:val="auto"/>
          <w:sz w:val="24"/>
          <w:szCs w:val="24"/>
        </w:rPr>
        <w:t xml:space="preserve"> </w:t>
      </w:r>
      <w:r w:rsidR="004409E6" w:rsidRPr="001A0FD1">
        <w:rPr>
          <w:rFonts w:ascii="Arial" w:eastAsiaTheme="minorEastAsia" w:hAnsi="Arial" w:cs="Arial"/>
          <w:b w:val="0"/>
          <w:bCs w:val="0"/>
          <w:color w:val="auto"/>
          <w:sz w:val="24"/>
          <w:szCs w:val="24"/>
        </w:rPr>
        <w:t xml:space="preserve">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14:paraId="75D5E03E" w14:textId="24558A23" w:rsidR="004409E6" w:rsidRPr="001A0FD1" w:rsidRDefault="00733F57">
      <w:pPr>
        <w:pStyle w:val="Nivel01"/>
        <w:keepNext w:val="0"/>
        <w:keepLines w:val="0"/>
        <w:numPr>
          <w:ilvl w:val="1"/>
          <w:numId w:val="30"/>
        </w:numPr>
        <w:spacing w:before="120" w:after="120" w:line="276" w:lineRule="auto"/>
        <w:ind w:left="0" w:firstLine="0"/>
        <w:outlineLvl w:val="9"/>
        <w:rPr>
          <w:rFonts w:ascii="Arial" w:eastAsiaTheme="minorEastAsia" w:hAnsi="Arial" w:cs="Arial"/>
          <w:b w:val="0"/>
          <w:bCs w:val="0"/>
          <w:color w:val="auto"/>
          <w:sz w:val="24"/>
          <w:szCs w:val="24"/>
        </w:rPr>
      </w:pPr>
      <w:r>
        <w:rPr>
          <w:rFonts w:ascii="Arial" w:eastAsiaTheme="minorEastAsia" w:hAnsi="Arial" w:cs="Arial"/>
          <w:b w:val="0"/>
          <w:bCs w:val="0"/>
          <w:color w:val="auto"/>
          <w:sz w:val="24"/>
          <w:szCs w:val="24"/>
        </w:rPr>
        <w:t xml:space="preserve"> </w:t>
      </w:r>
      <w:r w:rsidR="004409E6" w:rsidRPr="001A0FD1">
        <w:rPr>
          <w:rFonts w:ascii="Arial" w:eastAsiaTheme="minorEastAsia" w:hAnsi="Arial" w:cs="Arial"/>
          <w:b w:val="0"/>
          <w:bCs w:val="0"/>
          <w:color w:val="auto"/>
          <w:sz w:val="24"/>
          <w:szCs w:val="24"/>
        </w:rPr>
        <w:t>Todos os licitantes remanescentes deverão ser convocados para acompanhar a sessão reaberta.</w:t>
      </w:r>
    </w:p>
    <w:p w14:paraId="2908B19F" w14:textId="464D7385" w:rsidR="004409E6" w:rsidRPr="001A0FD1" w:rsidRDefault="00733F57">
      <w:pPr>
        <w:pStyle w:val="Nivel01"/>
        <w:keepNext w:val="0"/>
        <w:keepLines w:val="0"/>
        <w:numPr>
          <w:ilvl w:val="2"/>
          <w:numId w:val="30"/>
        </w:numPr>
        <w:spacing w:before="120" w:after="120" w:line="276" w:lineRule="auto"/>
        <w:ind w:left="0" w:firstLine="0"/>
        <w:outlineLvl w:val="9"/>
        <w:rPr>
          <w:rFonts w:ascii="Arial" w:eastAsiaTheme="minorEastAsia" w:hAnsi="Arial" w:cs="Arial"/>
          <w:b w:val="0"/>
          <w:bCs w:val="0"/>
          <w:color w:val="auto"/>
          <w:sz w:val="24"/>
          <w:szCs w:val="24"/>
        </w:rPr>
      </w:pPr>
      <w:r>
        <w:rPr>
          <w:rFonts w:ascii="Arial" w:eastAsiaTheme="minorEastAsia" w:hAnsi="Arial" w:cs="Arial"/>
          <w:b w:val="0"/>
          <w:bCs w:val="0"/>
          <w:color w:val="auto"/>
          <w:sz w:val="24"/>
          <w:szCs w:val="24"/>
        </w:rPr>
        <w:lastRenderedPageBreak/>
        <w:t xml:space="preserve"> </w:t>
      </w:r>
      <w:r w:rsidR="004409E6" w:rsidRPr="001A0FD1">
        <w:rPr>
          <w:rFonts w:ascii="Arial" w:eastAsiaTheme="minorEastAsia" w:hAnsi="Arial" w:cs="Arial"/>
          <w:b w:val="0"/>
          <w:bCs w:val="0"/>
          <w:color w:val="auto"/>
          <w:sz w:val="24"/>
          <w:szCs w:val="24"/>
        </w:rPr>
        <w:t>A convocação se dará por meio do sistema eletrônico (“chat”), e-mail, ou, ainda, fac-símile, de acordo com a fase do procedimento licitatório.</w:t>
      </w:r>
    </w:p>
    <w:p w14:paraId="4D92E76B" w14:textId="77777777" w:rsidR="004409E6" w:rsidRPr="001A0FD1" w:rsidRDefault="004409E6" w:rsidP="004409E6">
      <w:pPr>
        <w:pStyle w:val="Nivel01"/>
        <w:ind w:left="0" w:firstLine="0"/>
        <w:rPr>
          <w:rFonts w:ascii="Arial" w:hAnsi="Arial" w:cs="Arial"/>
          <w:color w:val="auto"/>
          <w:sz w:val="24"/>
          <w:szCs w:val="24"/>
        </w:rPr>
      </w:pPr>
      <w:r w:rsidRPr="001A0FD1">
        <w:rPr>
          <w:rFonts w:ascii="Arial" w:hAnsi="Arial" w:cs="Arial"/>
          <w:color w:val="auto"/>
          <w:sz w:val="24"/>
          <w:szCs w:val="24"/>
        </w:rPr>
        <w:t xml:space="preserve">DO ENCERRAMENTO DA LICITAÇÃO </w:t>
      </w:r>
    </w:p>
    <w:p w14:paraId="75BB1DC6" w14:textId="1BE656CD" w:rsidR="004409E6" w:rsidRPr="00733F57" w:rsidRDefault="004409E6">
      <w:pPr>
        <w:pStyle w:val="PargrafodaLista"/>
        <w:numPr>
          <w:ilvl w:val="1"/>
          <w:numId w:val="31"/>
        </w:numPr>
        <w:spacing w:before="120" w:after="120" w:line="276" w:lineRule="auto"/>
        <w:ind w:left="0" w:firstLine="0"/>
        <w:jc w:val="both"/>
        <w:rPr>
          <w:rFonts w:ascii="Arial" w:hAnsi="Arial" w:cs="Arial"/>
        </w:rPr>
      </w:pPr>
      <w:r w:rsidRPr="00733F57">
        <w:rPr>
          <w:rFonts w:ascii="Arial" w:hAnsi="Arial" w:cs="Arial"/>
        </w:rPr>
        <w:t>Encerradas as fases de julgamento e habilitação, exauridos os recursos administrativos, o processo licitatório será encaminhado à autoridade superior, que poderá:</w:t>
      </w:r>
    </w:p>
    <w:p w14:paraId="26723CB4" w14:textId="77777777" w:rsidR="004409E6" w:rsidRPr="001A0FD1" w:rsidRDefault="004409E6" w:rsidP="009301BA">
      <w:pPr>
        <w:pStyle w:val="PargrafodaLista"/>
        <w:numPr>
          <w:ilvl w:val="0"/>
          <w:numId w:val="20"/>
        </w:numPr>
        <w:spacing w:before="120" w:after="120" w:line="276" w:lineRule="auto"/>
        <w:contextualSpacing w:val="0"/>
        <w:jc w:val="both"/>
        <w:rPr>
          <w:rFonts w:ascii="Arial" w:hAnsi="Arial" w:cs="Arial"/>
        </w:rPr>
      </w:pPr>
      <w:r w:rsidRPr="001A0FD1">
        <w:rPr>
          <w:rFonts w:ascii="Arial" w:hAnsi="Arial" w:cs="Arial"/>
        </w:rPr>
        <w:t>Determinar o retorno dos autos para saneamento de irregularidades</w:t>
      </w:r>
    </w:p>
    <w:p w14:paraId="078F7DF7" w14:textId="77777777" w:rsidR="004409E6" w:rsidRPr="001A0FD1" w:rsidRDefault="004409E6" w:rsidP="009301BA">
      <w:pPr>
        <w:pStyle w:val="PargrafodaLista"/>
        <w:numPr>
          <w:ilvl w:val="0"/>
          <w:numId w:val="20"/>
        </w:numPr>
        <w:spacing w:before="120" w:after="120" w:line="276" w:lineRule="auto"/>
        <w:contextualSpacing w:val="0"/>
        <w:jc w:val="both"/>
        <w:rPr>
          <w:rFonts w:ascii="Arial" w:hAnsi="Arial" w:cs="Arial"/>
        </w:rPr>
      </w:pPr>
      <w:r w:rsidRPr="001A0FD1">
        <w:rPr>
          <w:rFonts w:ascii="Arial" w:hAnsi="Arial" w:cs="Arial"/>
        </w:rPr>
        <w:t>Revogar a licitação por motivo de conveniência e oportunidade;</w:t>
      </w:r>
    </w:p>
    <w:p w14:paraId="26E02587" w14:textId="77777777" w:rsidR="004409E6" w:rsidRPr="001A0FD1" w:rsidRDefault="004409E6" w:rsidP="009301BA">
      <w:pPr>
        <w:pStyle w:val="PargrafodaLista"/>
        <w:numPr>
          <w:ilvl w:val="0"/>
          <w:numId w:val="20"/>
        </w:numPr>
        <w:spacing w:before="120" w:after="120" w:line="276" w:lineRule="auto"/>
        <w:contextualSpacing w:val="0"/>
        <w:jc w:val="both"/>
        <w:rPr>
          <w:rFonts w:ascii="Arial" w:hAnsi="Arial" w:cs="Arial"/>
        </w:rPr>
      </w:pPr>
      <w:r w:rsidRPr="001A0FD1">
        <w:rPr>
          <w:rFonts w:ascii="Arial" w:hAnsi="Arial" w:cs="Arial"/>
        </w:rPr>
        <w:t>Proceder à anulação da licitação, de ofício ou mediante provocação de terceiros, sempre que presente ilegalidade insanável;</w:t>
      </w:r>
    </w:p>
    <w:p w14:paraId="000C79BF" w14:textId="77777777" w:rsidR="004409E6" w:rsidRPr="001A0FD1" w:rsidRDefault="004409E6" w:rsidP="009301BA">
      <w:pPr>
        <w:pStyle w:val="PargrafodaLista"/>
        <w:numPr>
          <w:ilvl w:val="0"/>
          <w:numId w:val="20"/>
        </w:numPr>
        <w:spacing w:before="120" w:after="120" w:line="276" w:lineRule="auto"/>
        <w:contextualSpacing w:val="0"/>
        <w:jc w:val="both"/>
        <w:rPr>
          <w:rFonts w:ascii="Arial" w:hAnsi="Arial" w:cs="Arial"/>
        </w:rPr>
      </w:pPr>
      <w:r w:rsidRPr="001A0FD1">
        <w:rPr>
          <w:rFonts w:ascii="Arial" w:hAnsi="Arial" w:cs="Arial"/>
        </w:rPr>
        <w:t xml:space="preserve">Adjudicar o objeto e homologar a licitação. </w:t>
      </w:r>
    </w:p>
    <w:p w14:paraId="79A755B9" w14:textId="77777777" w:rsidR="004409E6" w:rsidRPr="001A0FD1" w:rsidRDefault="004409E6" w:rsidP="004409E6">
      <w:pPr>
        <w:pStyle w:val="Nivel01"/>
        <w:ind w:left="0" w:firstLine="0"/>
        <w:rPr>
          <w:rFonts w:ascii="Arial" w:hAnsi="Arial" w:cs="Arial"/>
          <w:color w:val="auto"/>
          <w:sz w:val="24"/>
          <w:szCs w:val="24"/>
        </w:rPr>
      </w:pPr>
      <w:r w:rsidRPr="001A0FD1">
        <w:rPr>
          <w:rFonts w:ascii="Arial" w:hAnsi="Arial" w:cs="Arial"/>
          <w:color w:val="auto"/>
          <w:sz w:val="24"/>
          <w:szCs w:val="24"/>
        </w:rPr>
        <w:t xml:space="preserve">DA GARANTIA DE EXECUÇÃO </w:t>
      </w:r>
    </w:p>
    <w:p w14:paraId="3EA746E6" w14:textId="77777777" w:rsidR="00517E40" w:rsidRPr="00517E40" w:rsidRDefault="00733F57" w:rsidP="00517E40">
      <w:pPr>
        <w:pStyle w:val="NormalWeb"/>
        <w:spacing w:before="240" w:after="240" w:line="276" w:lineRule="auto"/>
        <w:jc w:val="both"/>
        <w:rPr>
          <w:rFonts w:ascii="Arial" w:hAnsi="Arial" w:cs="Arial"/>
        </w:rPr>
      </w:pPr>
      <w:r>
        <w:rPr>
          <w:rFonts w:ascii="Arial" w:hAnsi="Arial" w:cs="Arial"/>
        </w:rPr>
        <w:t>15</w:t>
      </w:r>
      <w:r w:rsidR="004409E6" w:rsidRPr="001A0FD1">
        <w:rPr>
          <w:rFonts w:ascii="Arial" w:hAnsi="Arial" w:cs="Arial"/>
        </w:rPr>
        <w:t xml:space="preserve">.1. </w:t>
      </w:r>
      <w:r w:rsidR="00517E40" w:rsidRPr="00517E40">
        <w:rPr>
          <w:rFonts w:ascii="Arial" w:hAnsi="Arial" w:cs="Arial"/>
        </w:rPr>
        <w:t xml:space="preserve">.3. Será exigida a garantia da contratação de que tratam os </w:t>
      </w:r>
      <w:proofErr w:type="spellStart"/>
      <w:r w:rsidR="00517E40" w:rsidRPr="00517E40">
        <w:rPr>
          <w:rFonts w:ascii="Arial" w:hAnsi="Arial" w:cs="Arial"/>
        </w:rPr>
        <w:t>arts</w:t>
      </w:r>
      <w:proofErr w:type="spellEnd"/>
      <w:r w:rsidR="00517E40" w:rsidRPr="00517E40">
        <w:rPr>
          <w:rFonts w:ascii="Arial" w:hAnsi="Arial" w:cs="Arial"/>
        </w:rPr>
        <w:t>. 96 e seguintes da Lei nº 14.133, de 2021, no percentual e condições descritas nas cláusulas do contrato.</w:t>
      </w:r>
    </w:p>
    <w:p w14:paraId="3257C7C9" w14:textId="77777777" w:rsidR="00517E40" w:rsidRPr="00517E40" w:rsidRDefault="00517E40" w:rsidP="00517E40">
      <w:pPr>
        <w:pStyle w:val="NormalWeb"/>
        <w:spacing w:before="240" w:after="240" w:line="276" w:lineRule="auto"/>
        <w:jc w:val="both"/>
        <w:rPr>
          <w:rFonts w:ascii="Arial" w:hAnsi="Arial" w:cs="Arial"/>
        </w:rPr>
      </w:pPr>
      <w:r w:rsidRPr="00517E40">
        <w:rPr>
          <w:rFonts w:ascii="Arial" w:hAnsi="Arial" w:cs="Arial"/>
        </w:rPr>
        <w:t xml:space="preserve">6.4. Em caso opção pelo seguro-garantia, a parte adjudicatária terá prazo de um mês, contado da data de homologação da licitação, para sua apresentação, que deve ocorrer antes da assinatura do contrato. </w:t>
      </w:r>
    </w:p>
    <w:p w14:paraId="00813A62" w14:textId="51BCE5A7" w:rsidR="001719CF" w:rsidRDefault="00517E40" w:rsidP="00517E40">
      <w:pPr>
        <w:pStyle w:val="NormalWeb"/>
        <w:spacing w:before="240" w:beforeAutospacing="0" w:after="240" w:afterAutospacing="0" w:line="276" w:lineRule="auto"/>
        <w:jc w:val="both"/>
        <w:rPr>
          <w:rFonts w:ascii="Arial" w:hAnsi="Arial" w:cs="Arial"/>
        </w:rPr>
      </w:pPr>
      <w:r w:rsidRPr="00517E40">
        <w:rPr>
          <w:rFonts w:ascii="Arial" w:hAnsi="Arial" w:cs="Arial"/>
        </w:rPr>
        <w:t>6.5. A garantia, nas modalidades caução e fiança bancária, deverá ser prestada em até 10 dias úteis após a assinatura do contrato.</w:t>
      </w:r>
    </w:p>
    <w:p w14:paraId="78A97766" w14:textId="77777777" w:rsidR="004409E6" w:rsidRPr="001A0FD1" w:rsidRDefault="004409E6" w:rsidP="004409E6">
      <w:pPr>
        <w:pStyle w:val="Nivel01"/>
        <w:ind w:left="0" w:firstLine="0"/>
        <w:rPr>
          <w:rFonts w:ascii="Arial" w:hAnsi="Arial" w:cs="Arial"/>
          <w:color w:val="auto"/>
          <w:sz w:val="24"/>
          <w:szCs w:val="24"/>
        </w:rPr>
      </w:pPr>
      <w:r w:rsidRPr="001A0FD1">
        <w:rPr>
          <w:rFonts w:ascii="Arial" w:hAnsi="Arial" w:cs="Arial"/>
          <w:color w:val="auto"/>
          <w:sz w:val="24"/>
          <w:szCs w:val="24"/>
        </w:rPr>
        <w:lastRenderedPageBreak/>
        <w:t>DO TERMO DE CONTRATO OU INSTRUMENTO EQUIVALENTE</w:t>
      </w:r>
    </w:p>
    <w:p w14:paraId="18566DEF" w14:textId="77F16B1E" w:rsidR="004409E6" w:rsidRPr="001A0FD1" w:rsidRDefault="004409E6">
      <w:pPr>
        <w:pStyle w:val="Nivel01"/>
        <w:numPr>
          <w:ilvl w:val="1"/>
          <w:numId w:val="32"/>
        </w:numPr>
        <w:tabs>
          <w:tab w:val="clear" w:pos="567"/>
          <w:tab w:val="left" w:pos="0"/>
        </w:tabs>
        <w:ind w:left="0" w:firstLine="0"/>
        <w:rPr>
          <w:rFonts w:ascii="Arial" w:hAnsi="Arial" w:cs="Arial"/>
          <w:b w:val="0"/>
          <w:color w:val="auto"/>
          <w:sz w:val="24"/>
          <w:szCs w:val="24"/>
        </w:rPr>
      </w:pPr>
      <w:r w:rsidRPr="001A0FD1">
        <w:rPr>
          <w:rFonts w:ascii="Arial" w:eastAsia="Arial" w:hAnsi="Arial" w:cs="Arial"/>
          <w:b w:val="0"/>
          <w:color w:val="auto"/>
          <w:sz w:val="24"/>
          <w:szCs w:val="24"/>
        </w:rPr>
        <w:t>Após a homologação da licitação, em sendo realizada a contratação, será firmado Termo de Contrato ou emitido instrumento equivalente.</w:t>
      </w:r>
    </w:p>
    <w:p w14:paraId="6C6B673B" w14:textId="77777777" w:rsidR="004409E6" w:rsidRPr="001A0FD1" w:rsidRDefault="004409E6">
      <w:pPr>
        <w:pStyle w:val="Nivel01"/>
        <w:numPr>
          <w:ilvl w:val="1"/>
          <w:numId w:val="32"/>
        </w:numPr>
        <w:ind w:left="0" w:firstLine="0"/>
        <w:rPr>
          <w:rFonts w:ascii="Arial" w:eastAsia="Arial" w:hAnsi="Arial" w:cs="Arial"/>
          <w:b w:val="0"/>
          <w:color w:val="auto"/>
          <w:sz w:val="24"/>
          <w:szCs w:val="24"/>
        </w:rPr>
      </w:pPr>
      <w:r w:rsidRPr="001A0FD1">
        <w:rPr>
          <w:rFonts w:ascii="Arial" w:eastAsia="Arial" w:hAnsi="Arial" w:cs="Arial"/>
          <w:b w:val="0"/>
          <w:color w:val="auto"/>
          <w:sz w:val="24"/>
          <w:szCs w:val="24"/>
        </w:rPr>
        <w:t xml:space="preserve">O adjudicatário terá o prazo de 03 (três)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 </w:t>
      </w:r>
    </w:p>
    <w:p w14:paraId="6F642184" w14:textId="5BBB34BC" w:rsidR="004409E6" w:rsidRPr="001A0FD1" w:rsidRDefault="00733F57">
      <w:pPr>
        <w:pStyle w:val="Nivel01"/>
        <w:numPr>
          <w:ilvl w:val="2"/>
          <w:numId w:val="32"/>
        </w:numPr>
        <w:ind w:left="0" w:firstLine="0"/>
        <w:rPr>
          <w:rFonts w:ascii="Arial" w:eastAsia="Arial" w:hAnsi="Arial" w:cs="Arial"/>
          <w:b w:val="0"/>
          <w:color w:val="auto"/>
          <w:sz w:val="24"/>
          <w:szCs w:val="24"/>
        </w:rPr>
      </w:pPr>
      <w:r>
        <w:rPr>
          <w:rFonts w:ascii="Arial" w:eastAsia="Arial" w:hAnsi="Arial" w:cs="Arial"/>
          <w:b w:val="0"/>
          <w:color w:val="auto"/>
          <w:sz w:val="24"/>
          <w:szCs w:val="24"/>
        </w:rPr>
        <w:t xml:space="preserve"> </w:t>
      </w:r>
      <w:r w:rsidR="004409E6" w:rsidRPr="001A0FD1">
        <w:rPr>
          <w:rFonts w:ascii="Arial" w:eastAsia="Arial" w:hAnsi="Arial" w:cs="Arial"/>
          <w:b w:val="0"/>
          <w:color w:val="auto"/>
          <w:sz w:val="24"/>
          <w:szCs w:val="24"/>
        </w:rPr>
        <w:t xml:space="preserve">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para que seja assinado ou aceito no prazo de 03 (três) dias, a contar da data de seu recebimento. </w:t>
      </w:r>
    </w:p>
    <w:p w14:paraId="6F66B21F" w14:textId="37E2EFE8" w:rsidR="004409E6" w:rsidRPr="001A0FD1" w:rsidRDefault="00733F57">
      <w:pPr>
        <w:pStyle w:val="Nivel01"/>
        <w:numPr>
          <w:ilvl w:val="2"/>
          <w:numId w:val="32"/>
        </w:numPr>
        <w:ind w:left="0" w:firstLine="0"/>
        <w:rPr>
          <w:rFonts w:ascii="Arial" w:eastAsia="Arial" w:hAnsi="Arial" w:cs="Arial"/>
          <w:b w:val="0"/>
          <w:color w:val="auto"/>
          <w:sz w:val="24"/>
          <w:szCs w:val="24"/>
        </w:rPr>
      </w:pPr>
      <w:r>
        <w:rPr>
          <w:rFonts w:ascii="Arial" w:eastAsia="Arial" w:hAnsi="Arial" w:cs="Arial"/>
          <w:b w:val="0"/>
          <w:color w:val="auto"/>
          <w:sz w:val="24"/>
          <w:szCs w:val="24"/>
        </w:rPr>
        <w:t xml:space="preserve"> </w:t>
      </w:r>
      <w:r w:rsidR="004409E6" w:rsidRPr="001A0FD1">
        <w:rPr>
          <w:rFonts w:ascii="Arial" w:eastAsia="Arial" w:hAnsi="Arial" w:cs="Arial"/>
          <w:b w:val="0"/>
          <w:color w:val="auto"/>
          <w:sz w:val="24"/>
          <w:szCs w:val="24"/>
        </w:rPr>
        <w:t>O prazo previsto no subitem anterior poderá ser prorrogado, por igual período, por solicitação justificada do adjudicatário e aceita pela Administração.</w:t>
      </w:r>
    </w:p>
    <w:p w14:paraId="51CC4220" w14:textId="181A686E" w:rsidR="004409E6" w:rsidRPr="001A0FD1" w:rsidRDefault="00733F57">
      <w:pPr>
        <w:pStyle w:val="Nivel01"/>
        <w:numPr>
          <w:ilvl w:val="2"/>
          <w:numId w:val="32"/>
        </w:numPr>
        <w:ind w:left="0" w:firstLine="0"/>
        <w:rPr>
          <w:rFonts w:ascii="Arial" w:eastAsia="Arial" w:hAnsi="Arial" w:cs="Arial"/>
          <w:b w:val="0"/>
          <w:bCs w:val="0"/>
          <w:color w:val="auto"/>
          <w:sz w:val="24"/>
          <w:szCs w:val="24"/>
        </w:rPr>
      </w:pPr>
      <w:r>
        <w:rPr>
          <w:rFonts w:ascii="Arial" w:hAnsi="Arial" w:cs="Arial"/>
          <w:b w:val="0"/>
          <w:bCs w:val="0"/>
          <w:color w:val="auto"/>
          <w:sz w:val="24"/>
          <w:szCs w:val="24"/>
        </w:rPr>
        <w:t xml:space="preserve"> </w:t>
      </w:r>
      <w:r w:rsidR="004409E6" w:rsidRPr="001A0FD1">
        <w:rPr>
          <w:rFonts w:ascii="Arial" w:hAnsi="Arial" w:cs="Arial"/>
          <w:b w:val="0"/>
          <w:bCs w:val="0"/>
          <w:color w:val="auto"/>
          <w:sz w:val="24"/>
          <w:szCs w:val="24"/>
        </w:rPr>
        <w:t xml:space="preserve">Na hipótese de nenhum licitante aceitar a contratação, a administração, observado o valor estimado e sua atualização nos termos do edital e sua eventual atualização nos termos do edital, poderá: </w:t>
      </w:r>
    </w:p>
    <w:p w14:paraId="2411B100" w14:textId="77777777" w:rsidR="004409E6" w:rsidRPr="001A0FD1" w:rsidRDefault="004409E6" w:rsidP="009301BA">
      <w:pPr>
        <w:pStyle w:val="PargrafodaLista"/>
        <w:numPr>
          <w:ilvl w:val="0"/>
          <w:numId w:val="21"/>
        </w:numPr>
        <w:jc w:val="both"/>
        <w:rPr>
          <w:rFonts w:ascii="Arial" w:hAnsi="Arial" w:cs="Arial"/>
        </w:rPr>
      </w:pPr>
      <w:r w:rsidRPr="001A0FD1">
        <w:rPr>
          <w:rFonts w:ascii="Arial" w:hAnsi="Arial" w:cs="Arial"/>
        </w:rPr>
        <w:t>Convocar os licitantes remanescentes para negociação, na ordem de classificação, com vistas à obtenção de preço melhor, mesmo que acima do preço adjudicatário;</w:t>
      </w:r>
    </w:p>
    <w:p w14:paraId="55C00BA4" w14:textId="77777777" w:rsidR="004409E6" w:rsidRPr="001A0FD1" w:rsidRDefault="004409E6" w:rsidP="009301BA">
      <w:pPr>
        <w:pStyle w:val="PargrafodaLista"/>
        <w:numPr>
          <w:ilvl w:val="0"/>
          <w:numId w:val="21"/>
        </w:numPr>
        <w:jc w:val="both"/>
        <w:rPr>
          <w:rFonts w:ascii="Arial" w:hAnsi="Arial" w:cs="Arial"/>
        </w:rPr>
      </w:pPr>
      <w:r w:rsidRPr="001A0FD1">
        <w:rPr>
          <w:rFonts w:ascii="Arial" w:hAnsi="Arial" w:cs="Arial"/>
        </w:rPr>
        <w:t xml:space="preserve">Adjudicar e celebrar o contrato nas condições ofertadas pelos licitantes remanescentes, atendida a ordem classificatória, quando frustrada a negociação de melhor condição. </w:t>
      </w:r>
    </w:p>
    <w:p w14:paraId="438B66B9" w14:textId="77777777" w:rsidR="004409E6" w:rsidRPr="001A0FD1" w:rsidRDefault="004409E6">
      <w:pPr>
        <w:pStyle w:val="Nivel01"/>
        <w:numPr>
          <w:ilvl w:val="1"/>
          <w:numId w:val="32"/>
        </w:numPr>
        <w:ind w:left="0" w:firstLine="0"/>
        <w:rPr>
          <w:rFonts w:ascii="Arial" w:eastAsia="Arial" w:hAnsi="Arial" w:cs="Arial"/>
          <w:b w:val="0"/>
          <w:color w:val="auto"/>
          <w:sz w:val="24"/>
          <w:szCs w:val="24"/>
        </w:rPr>
      </w:pPr>
      <w:r w:rsidRPr="001A0FD1">
        <w:rPr>
          <w:rFonts w:ascii="Arial" w:eastAsia="Arial" w:hAnsi="Arial" w:cs="Arial"/>
          <w:b w:val="0"/>
          <w:color w:val="auto"/>
          <w:sz w:val="24"/>
          <w:szCs w:val="24"/>
        </w:rPr>
        <w:t>O Aceite da Nota de Empenho ou do instrumento equivalente, emitida à empresa adjudicada, implica no reconhecimento de que:</w:t>
      </w:r>
    </w:p>
    <w:p w14:paraId="55F0A05F" w14:textId="77777777" w:rsidR="004409E6" w:rsidRPr="001A0FD1" w:rsidRDefault="004409E6">
      <w:pPr>
        <w:pStyle w:val="PargrafodaLista"/>
        <w:numPr>
          <w:ilvl w:val="2"/>
          <w:numId w:val="32"/>
        </w:numPr>
        <w:spacing w:before="120" w:after="120" w:line="276" w:lineRule="auto"/>
        <w:ind w:left="0" w:firstLine="0"/>
        <w:jc w:val="both"/>
        <w:rPr>
          <w:rFonts w:ascii="Arial" w:eastAsia="Arial" w:hAnsi="Arial" w:cs="Arial"/>
        </w:rPr>
      </w:pPr>
      <w:r w:rsidRPr="001A0FD1">
        <w:rPr>
          <w:rFonts w:ascii="Arial" w:eastAsia="Arial" w:hAnsi="Arial" w:cs="Arial"/>
        </w:rPr>
        <w:t>referida Nota está substituindo o contrato, aplicando-se à relação de negócios ali estabelecida as disposições da Lei nº 14.133/2021</w:t>
      </w:r>
    </w:p>
    <w:p w14:paraId="0B453C33" w14:textId="77777777" w:rsidR="004409E6" w:rsidRPr="001A0FD1" w:rsidRDefault="004409E6">
      <w:pPr>
        <w:pStyle w:val="PargrafodaLista"/>
        <w:numPr>
          <w:ilvl w:val="2"/>
          <w:numId w:val="32"/>
        </w:numPr>
        <w:spacing w:before="120" w:after="120" w:line="276" w:lineRule="auto"/>
        <w:ind w:left="0" w:firstLine="0"/>
        <w:jc w:val="both"/>
        <w:rPr>
          <w:rFonts w:ascii="Arial" w:eastAsia="Arial" w:hAnsi="Arial" w:cs="Arial"/>
        </w:rPr>
      </w:pPr>
      <w:r w:rsidRPr="001A0FD1">
        <w:rPr>
          <w:rFonts w:ascii="Arial" w:eastAsia="Arial" w:hAnsi="Arial" w:cs="Arial"/>
        </w:rPr>
        <w:t>a contratada se vincula à sua proposta e às previsões contidas no edital e seus anexos;</w:t>
      </w:r>
    </w:p>
    <w:p w14:paraId="7A232247" w14:textId="77777777" w:rsidR="004409E6" w:rsidRPr="001A0FD1" w:rsidRDefault="004409E6">
      <w:pPr>
        <w:pStyle w:val="PargrafodaLista"/>
        <w:numPr>
          <w:ilvl w:val="1"/>
          <w:numId w:val="32"/>
        </w:numPr>
        <w:spacing w:before="120" w:after="120" w:line="276" w:lineRule="auto"/>
        <w:ind w:left="0" w:firstLine="0"/>
        <w:jc w:val="both"/>
        <w:rPr>
          <w:rFonts w:ascii="Arial" w:eastAsia="Arial" w:hAnsi="Arial" w:cs="Arial"/>
        </w:rPr>
      </w:pPr>
      <w:r w:rsidRPr="001A0FD1">
        <w:rPr>
          <w:rFonts w:ascii="Arial" w:eastAsia="Arial" w:hAnsi="Arial" w:cs="Arial"/>
        </w:rPr>
        <w:t>a contratada reconhece que as hipóteses de rescisão são aquelas previstas na Lei 14.133/2021 e reconhece os direitos da Administração previsto no mesmo diploma legal</w:t>
      </w:r>
    </w:p>
    <w:p w14:paraId="30E6EF03" w14:textId="65984BF1" w:rsidR="004409E6" w:rsidRPr="001A0FD1" w:rsidRDefault="004409E6">
      <w:pPr>
        <w:pStyle w:val="PargrafodaLista"/>
        <w:numPr>
          <w:ilvl w:val="1"/>
          <w:numId w:val="32"/>
        </w:numPr>
        <w:spacing w:before="120" w:after="120" w:line="276" w:lineRule="auto"/>
        <w:ind w:left="0" w:firstLine="0"/>
        <w:jc w:val="both"/>
        <w:rPr>
          <w:rFonts w:ascii="Arial" w:eastAsia="Arial" w:hAnsi="Arial" w:cs="Arial"/>
        </w:rPr>
      </w:pPr>
      <w:r w:rsidRPr="001A0FD1">
        <w:rPr>
          <w:rFonts w:ascii="Arial" w:eastAsia="Arial" w:hAnsi="Arial" w:cs="Arial"/>
        </w:rPr>
        <w:t xml:space="preserve">O prazo de vigência da contratação é de </w:t>
      </w:r>
      <w:r w:rsidR="00E70384">
        <w:rPr>
          <w:rFonts w:ascii="Arial" w:eastAsia="Arial" w:hAnsi="Arial" w:cs="Arial"/>
        </w:rPr>
        <w:t xml:space="preserve">31 de dezembro de </w:t>
      </w:r>
      <w:r w:rsidR="004E14E6">
        <w:rPr>
          <w:rFonts w:ascii="Arial" w:eastAsia="Arial" w:hAnsi="Arial" w:cs="Arial"/>
        </w:rPr>
        <w:t>2026</w:t>
      </w:r>
      <w:r w:rsidR="00E70384">
        <w:rPr>
          <w:rFonts w:ascii="Arial" w:eastAsia="Arial" w:hAnsi="Arial" w:cs="Arial"/>
        </w:rPr>
        <w:t xml:space="preserve">, podendo ser prorrogado </w:t>
      </w:r>
      <w:r w:rsidRPr="001A0FD1">
        <w:rPr>
          <w:rFonts w:ascii="Arial" w:eastAsia="Arial" w:hAnsi="Arial" w:cs="Arial"/>
        </w:rPr>
        <w:t xml:space="preserve">conforme previsão no instrumento contratual. </w:t>
      </w:r>
    </w:p>
    <w:p w14:paraId="266C0B40" w14:textId="77777777" w:rsidR="004409E6" w:rsidRPr="001A0FD1" w:rsidRDefault="004409E6">
      <w:pPr>
        <w:numPr>
          <w:ilvl w:val="1"/>
          <w:numId w:val="32"/>
        </w:numPr>
        <w:spacing w:before="120" w:after="120" w:line="276" w:lineRule="auto"/>
        <w:ind w:left="0" w:firstLine="0"/>
        <w:jc w:val="both"/>
        <w:rPr>
          <w:rFonts w:ascii="Arial" w:hAnsi="Arial" w:cs="Arial"/>
        </w:rPr>
      </w:pPr>
      <w:r w:rsidRPr="001A0FD1">
        <w:rPr>
          <w:rFonts w:ascii="Arial" w:hAnsi="Arial" w:cs="Arial"/>
        </w:rPr>
        <w:t xml:space="preserve">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w:t>
      </w:r>
      <w:r w:rsidRPr="001A0FD1">
        <w:rPr>
          <w:rFonts w:ascii="Arial" w:hAnsi="Arial" w:cs="Arial"/>
        </w:rPr>
        <w:lastRenderedPageBreak/>
        <w:t>habilitação, analisada a proposta e eventuais documentos complementares e, feita a negociação, assinar o contrato ou a ata de registro de preços</w:t>
      </w:r>
      <w:r w:rsidRPr="001A0FD1">
        <w:rPr>
          <w:rFonts w:ascii="Arial" w:eastAsia="Arial" w:hAnsi="Arial" w:cs="Arial"/>
        </w:rPr>
        <w:t>.</w:t>
      </w:r>
    </w:p>
    <w:p w14:paraId="19F862D4" w14:textId="77777777" w:rsidR="004409E6" w:rsidRPr="001A0FD1" w:rsidRDefault="004409E6" w:rsidP="004409E6">
      <w:pPr>
        <w:pStyle w:val="Nivel01"/>
        <w:ind w:left="0" w:firstLine="0"/>
        <w:rPr>
          <w:rFonts w:ascii="Arial" w:hAnsi="Arial" w:cs="Arial"/>
          <w:color w:val="auto"/>
          <w:sz w:val="24"/>
          <w:szCs w:val="24"/>
        </w:rPr>
      </w:pPr>
      <w:r w:rsidRPr="001A0FD1">
        <w:rPr>
          <w:rFonts w:ascii="Arial" w:hAnsi="Arial" w:cs="Arial"/>
          <w:color w:val="auto"/>
          <w:sz w:val="24"/>
          <w:szCs w:val="24"/>
        </w:rPr>
        <w:t>DO REAJUSTAMENTO EM SENTIDO GERAL</w:t>
      </w:r>
    </w:p>
    <w:p w14:paraId="68F42AEA" w14:textId="7A772459" w:rsidR="004409E6" w:rsidRPr="001105CE" w:rsidRDefault="004409E6">
      <w:pPr>
        <w:pStyle w:val="PargrafodaLista"/>
        <w:numPr>
          <w:ilvl w:val="1"/>
          <w:numId w:val="33"/>
        </w:numPr>
        <w:spacing w:before="120" w:after="120" w:line="276" w:lineRule="auto"/>
        <w:ind w:left="0" w:firstLine="0"/>
        <w:jc w:val="both"/>
        <w:rPr>
          <w:rFonts w:ascii="Arial" w:hAnsi="Arial" w:cs="Arial"/>
        </w:rPr>
      </w:pPr>
      <w:r w:rsidRPr="001105CE">
        <w:rPr>
          <w:rFonts w:ascii="Arial" w:hAnsi="Arial" w:cs="Arial"/>
        </w:rPr>
        <w:t xml:space="preserve">As regras </w:t>
      </w:r>
      <w:r w:rsidRPr="001105CE">
        <w:rPr>
          <w:rFonts w:ascii="Arial" w:eastAsia="Arial" w:hAnsi="Arial" w:cs="Arial"/>
        </w:rPr>
        <w:t>acerca</w:t>
      </w:r>
      <w:r w:rsidRPr="001105CE">
        <w:rPr>
          <w:rFonts w:ascii="Arial" w:hAnsi="Arial" w:cs="Arial"/>
        </w:rPr>
        <w:t xml:space="preserve"> do reajustamento em sentido geral do valor contratual são as estabelecidas no instrumento de contrato, anexo a este Edital.</w:t>
      </w:r>
    </w:p>
    <w:p w14:paraId="7A1F5348" w14:textId="77777777" w:rsidR="004409E6" w:rsidRPr="001A0FD1" w:rsidRDefault="004409E6" w:rsidP="004409E6">
      <w:pPr>
        <w:pStyle w:val="Nivel01"/>
        <w:ind w:left="0" w:firstLine="0"/>
        <w:rPr>
          <w:rFonts w:ascii="Arial" w:hAnsi="Arial" w:cs="Arial"/>
          <w:color w:val="auto"/>
          <w:sz w:val="24"/>
          <w:szCs w:val="24"/>
        </w:rPr>
      </w:pPr>
      <w:r w:rsidRPr="001A0FD1">
        <w:rPr>
          <w:rFonts w:ascii="Arial" w:hAnsi="Arial" w:cs="Arial"/>
          <w:color w:val="auto"/>
          <w:sz w:val="24"/>
          <w:szCs w:val="24"/>
        </w:rPr>
        <w:t>DO RECEBIMENTO DO OBJETO E DA FISCALIZAÇÃO</w:t>
      </w:r>
    </w:p>
    <w:p w14:paraId="1ECAF029" w14:textId="3877D781" w:rsidR="004409E6" w:rsidRPr="001A0FD1" w:rsidRDefault="004409E6">
      <w:pPr>
        <w:pStyle w:val="PargrafodaLista"/>
        <w:numPr>
          <w:ilvl w:val="1"/>
          <w:numId w:val="12"/>
        </w:numPr>
        <w:spacing w:before="120" w:after="120" w:line="276" w:lineRule="auto"/>
        <w:ind w:left="0" w:firstLine="0"/>
        <w:contextualSpacing w:val="0"/>
        <w:jc w:val="both"/>
        <w:rPr>
          <w:rFonts w:ascii="Arial" w:hAnsi="Arial" w:cs="Arial"/>
        </w:rPr>
      </w:pPr>
      <w:r w:rsidRPr="001A0FD1">
        <w:rPr>
          <w:rFonts w:ascii="Arial" w:hAnsi="Arial" w:cs="Arial"/>
          <w:lang w:eastAsia="en-US"/>
        </w:rPr>
        <w:t xml:space="preserve">Os critérios de recebimento e aceitação do objeto e de fiscalização estão previstos no </w:t>
      </w:r>
      <w:r w:rsidR="0043519C">
        <w:rPr>
          <w:rFonts w:ascii="Arial" w:hAnsi="Arial" w:cs="Arial"/>
          <w:lang w:eastAsia="en-US"/>
        </w:rPr>
        <w:t xml:space="preserve">Termo de </w:t>
      </w:r>
      <w:r w:rsidR="004079C4">
        <w:rPr>
          <w:rFonts w:ascii="Arial" w:hAnsi="Arial" w:cs="Arial"/>
          <w:lang w:eastAsia="en-US"/>
        </w:rPr>
        <w:t>Referência</w:t>
      </w:r>
      <w:r w:rsidR="00BB0AD2">
        <w:rPr>
          <w:rFonts w:ascii="Arial" w:hAnsi="Arial" w:cs="Arial"/>
          <w:lang w:eastAsia="en-US"/>
        </w:rPr>
        <w:t>/Anteprojeto.</w:t>
      </w:r>
    </w:p>
    <w:p w14:paraId="6A6C2A3C" w14:textId="77777777" w:rsidR="004409E6" w:rsidRPr="001A0FD1" w:rsidRDefault="004409E6" w:rsidP="004409E6">
      <w:pPr>
        <w:pStyle w:val="Nivel01"/>
        <w:ind w:left="0" w:firstLine="0"/>
        <w:rPr>
          <w:rFonts w:ascii="Arial" w:hAnsi="Arial" w:cs="Arial"/>
          <w:color w:val="auto"/>
          <w:sz w:val="24"/>
          <w:szCs w:val="24"/>
        </w:rPr>
      </w:pPr>
      <w:r w:rsidRPr="001A0FD1">
        <w:rPr>
          <w:rFonts w:ascii="Arial" w:hAnsi="Arial" w:cs="Arial"/>
          <w:color w:val="auto"/>
          <w:sz w:val="24"/>
          <w:szCs w:val="24"/>
          <w:lang w:eastAsia="en-US"/>
        </w:rPr>
        <w:t>DAS OBRIGAÇÕES DA CONTRATANTE E DA CONTRATADA</w:t>
      </w:r>
    </w:p>
    <w:p w14:paraId="529D3BBA" w14:textId="3E08F03C" w:rsidR="004409E6" w:rsidRPr="001A0FD1" w:rsidRDefault="004409E6">
      <w:pPr>
        <w:pStyle w:val="PargrafodaLista"/>
        <w:numPr>
          <w:ilvl w:val="1"/>
          <w:numId w:val="12"/>
        </w:numPr>
        <w:spacing w:before="120" w:after="120" w:line="276" w:lineRule="auto"/>
        <w:ind w:left="0" w:firstLine="0"/>
        <w:contextualSpacing w:val="0"/>
        <w:jc w:val="both"/>
        <w:rPr>
          <w:rFonts w:ascii="Arial" w:hAnsi="Arial" w:cs="Arial"/>
          <w:b/>
        </w:rPr>
      </w:pPr>
      <w:r w:rsidRPr="001A0FD1">
        <w:rPr>
          <w:rFonts w:ascii="Arial" w:hAnsi="Arial" w:cs="Arial"/>
          <w:lang w:eastAsia="en-US"/>
        </w:rPr>
        <w:t xml:space="preserve">As obrigações da Contratante e da Contratada são as estabelecidas no </w:t>
      </w:r>
      <w:r w:rsidR="0043519C">
        <w:rPr>
          <w:rFonts w:ascii="Arial" w:hAnsi="Arial" w:cs="Arial"/>
          <w:lang w:eastAsia="en-US"/>
        </w:rPr>
        <w:t>Termo de Referência</w:t>
      </w:r>
    </w:p>
    <w:p w14:paraId="7509390A" w14:textId="77777777" w:rsidR="004409E6" w:rsidRPr="001A0FD1" w:rsidRDefault="004409E6" w:rsidP="004409E6">
      <w:pPr>
        <w:pStyle w:val="Nivel01"/>
        <w:ind w:left="0" w:firstLine="0"/>
        <w:rPr>
          <w:rFonts w:ascii="Arial" w:hAnsi="Arial" w:cs="Arial"/>
          <w:color w:val="auto"/>
          <w:sz w:val="24"/>
          <w:szCs w:val="24"/>
        </w:rPr>
      </w:pPr>
      <w:r w:rsidRPr="001A0FD1">
        <w:rPr>
          <w:rFonts w:ascii="Arial" w:hAnsi="Arial" w:cs="Arial"/>
          <w:color w:val="auto"/>
          <w:sz w:val="24"/>
          <w:szCs w:val="24"/>
        </w:rPr>
        <w:t>DO PAGAMENTO</w:t>
      </w:r>
    </w:p>
    <w:p w14:paraId="352E2F36" w14:textId="77777777" w:rsidR="004409E6" w:rsidRPr="001A0FD1" w:rsidRDefault="004409E6">
      <w:pPr>
        <w:pStyle w:val="PargrafodaLista"/>
        <w:numPr>
          <w:ilvl w:val="1"/>
          <w:numId w:val="12"/>
        </w:numPr>
        <w:spacing w:before="120" w:after="120" w:line="276" w:lineRule="auto"/>
        <w:ind w:left="0" w:firstLine="0"/>
        <w:contextualSpacing w:val="0"/>
        <w:jc w:val="both"/>
        <w:rPr>
          <w:rFonts w:ascii="Arial" w:hAnsi="Arial" w:cs="Arial"/>
          <w:lang w:eastAsia="en-US"/>
        </w:rPr>
      </w:pPr>
      <w:r w:rsidRPr="001A0FD1">
        <w:rPr>
          <w:rFonts w:ascii="Arial" w:hAnsi="Arial" w:cs="Arial"/>
          <w:lang w:eastAsia="en-US"/>
        </w:rPr>
        <w:t>As regras acerca do pagamento são as estabelecidas no Termo de Referência, anexo a este Edital.</w:t>
      </w:r>
    </w:p>
    <w:p w14:paraId="47D5E955" w14:textId="77777777" w:rsidR="004409E6" w:rsidRPr="001A0FD1" w:rsidRDefault="004409E6" w:rsidP="004409E6">
      <w:pPr>
        <w:pStyle w:val="Nivel01"/>
        <w:ind w:left="0" w:firstLine="0"/>
        <w:rPr>
          <w:rFonts w:ascii="Arial" w:hAnsi="Arial" w:cs="Arial"/>
          <w:color w:val="auto"/>
          <w:sz w:val="24"/>
          <w:szCs w:val="24"/>
        </w:rPr>
      </w:pPr>
      <w:r w:rsidRPr="001A0FD1">
        <w:rPr>
          <w:rFonts w:ascii="Arial" w:hAnsi="Arial" w:cs="Arial"/>
          <w:color w:val="auto"/>
          <w:sz w:val="24"/>
          <w:szCs w:val="24"/>
        </w:rPr>
        <w:t>DAS SANÇÕES ADMINISTRATIVAS.</w:t>
      </w:r>
    </w:p>
    <w:p w14:paraId="74653CFD" w14:textId="77777777" w:rsidR="004409E6" w:rsidRPr="001A0FD1" w:rsidRDefault="004409E6" w:rsidP="004409E6">
      <w:pPr>
        <w:pStyle w:val="PargrafodaLista"/>
        <w:numPr>
          <w:ilvl w:val="1"/>
          <w:numId w:val="11"/>
        </w:numPr>
        <w:spacing w:before="120" w:after="120" w:line="276" w:lineRule="auto"/>
        <w:ind w:left="0" w:firstLine="0"/>
        <w:jc w:val="both"/>
        <w:rPr>
          <w:rFonts w:ascii="Arial" w:hAnsi="Arial" w:cs="Arial"/>
          <w:shd w:val="clear" w:color="auto" w:fill="FFFFFF"/>
        </w:rPr>
      </w:pPr>
      <w:r w:rsidRPr="001A0FD1">
        <w:rPr>
          <w:rFonts w:ascii="Arial" w:hAnsi="Arial" w:cs="Arial"/>
          <w:shd w:val="clear" w:color="auto" w:fill="FFFFFF"/>
        </w:rPr>
        <w:t xml:space="preserve">Comete infração administrativa, o licitante/adjudicatário que: </w:t>
      </w:r>
    </w:p>
    <w:p w14:paraId="6AE1B151" w14:textId="6CF586CA" w:rsidR="004409E6" w:rsidRPr="001105CE" w:rsidRDefault="004409E6">
      <w:pPr>
        <w:pStyle w:val="PargrafodaLista"/>
        <w:numPr>
          <w:ilvl w:val="2"/>
          <w:numId w:val="34"/>
        </w:numPr>
        <w:tabs>
          <w:tab w:val="left" w:pos="709"/>
        </w:tabs>
        <w:autoSpaceDE w:val="0"/>
        <w:snapToGrid w:val="0"/>
        <w:spacing w:before="120" w:after="120" w:line="276" w:lineRule="auto"/>
        <w:ind w:left="0" w:firstLine="0"/>
        <w:jc w:val="both"/>
        <w:rPr>
          <w:rFonts w:ascii="Arial" w:hAnsi="Arial" w:cs="Arial"/>
          <w:shd w:val="clear" w:color="auto" w:fill="FFFFFF"/>
        </w:rPr>
      </w:pPr>
      <w:r w:rsidRPr="001105CE">
        <w:rPr>
          <w:rFonts w:ascii="Arial" w:hAnsi="Arial" w:cs="Arial"/>
          <w:shd w:val="clear" w:color="auto" w:fill="FFFFFF"/>
        </w:rPr>
        <w:t>não assinar o termo de contrato ou aceitar/retirar o instrumento equivalente, quando convocado dentro do prazo de validade da proposta;</w:t>
      </w:r>
    </w:p>
    <w:p w14:paraId="6F5C508E" w14:textId="77777777" w:rsidR="004409E6" w:rsidRPr="001A0FD1" w:rsidRDefault="004409E6">
      <w:pPr>
        <w:pStyle w:val="PargrafodaLista"/>
        <w:numPr>
          <w:ilvl w:val="2"/>
          <w:numId w:val="34"/>
        </w:numPr>
        <w:ind w:left="0" w:firstLine="0"/>
        <w:jc w:val="both"/>
        <w:rPr>
          <w:rFonts w:ascii="Arial" w:hAnsi="Arial" w:cs="Arial"/>
          <w:shd w:val="clear" w:color="auto" w:fill="FFFFFF"/>
        </w:rPr>
      </w:pPr>
      <w:r w:rsidRPr="001A0FD1">
        <w:rPr>
          <w:rFonts w:ascii="Arial" w:hAnsi="Arial" w:cs="Arial"/>
          <w:shd w:val="clear" w:color="auto" w:fill="FFFFFF"/>
        </w:rPr>
        <w:t>não assinar a ata de registro de preços, quando cabível;</w:t>
      </w:r>
    </w:p>
    <w:p w14:paraId="438B5996" w14:textId="77777777" w:rsidR="004409E6" w:rsidRPr="001A0FD1" w:rsidRDefault="004409E6">
      <w:pPr>
        <w:numPr>
          <w:ilvl w:val="2"/>
          <w:numId w:val="34"/>
        </w:numPr>
        <w:tabs>
          <w:tab w:val="left" w:pos="709"/>
        </w:tabs>
        <w:autoSpaceDE w:val="0"/>
        <w:snapToGrid w:val="0"/>
        <w:spacing w:before="120" w:after="120" w:line="276" w:lineRule="auto"/>
        <w:ind w:left="0" w:firstLine="0"/>
        <w:jc w:val="both"/>
        <w:rPr>
          <w:rFonts w:ascii="Arial" w:hAnsi="Arial" w:cs="Arial"/>
          <w:shd w:val="clear" w:color="auto" w:fill="FFFFFF"/>
        </w:rPr>
      </w:pPr>
      <w:r w:rsidRPr="001A0FD1">
        <w:rPr>
          <w:rFonts w:ascii="Arial" w:hAnsi="Arial" w:cs="Arial"/>
          <w:shd w:val="clear" w:color="auto" w:fill="FFFFFF"/>
        </w:rPr>
        <w:t>apresentar declaração ou documentação falso exigido para o certame;</w:t>
      </w:r>
    </w:p>
    <w:p w14:paraId="53F8AF06" w14:textId="77777777" w:rsidR="004409E6" w:rsidRPr="001A0FD1" w:rsidRDefault="004409E6">
      <w:pPr>
        <w:numPr>
          <w:ilvl w:val="2"/>
          <w:numId w:val="34"/>
        </w:numPr>
        <w:tabs>
          <w:tab w:val="left" w:pos="709"/>
        </w:tabs>
        <w:autoSpaceDE w:val="0"/>
        <w:snapToGrid w:val="0"/>
        <w:spacing w:before="120" w:after="120" w:line="276" w:lineRule="auto"/>
        <w:ind w:left="0" w:firstLine="0"/>
        <w:jc w:val="both"/>
        <w:rPr>
          <w:rFonts w:ascii="Arial" w:hAnsi="Arial" w:cs="Arial"/>
          <w:shd w:val="clear" w:color="auto" w:fill="FFFFFF"/>
        </w:rPr>
      </w:pPr>
      <w:r w:rsidRPr="001A0FD1">
        <w:rPr>
          <w:rFonts w:ascii="Arial" w:hAnsi="Arial" w:cs="Arial"/>
          <w:shd w:val="clear" w:color="auto" w:fill="FFFFFF"/>
        </w:rPr>
        <w:t>deixar de entregar os documentos exigidos no certame;</w:t>
      </w:r>
    </w:p>
    <w:p w14:paraId="065F69BA" w14:textId="77777777" w:rsidR="004409E6" w:rsidRPr="001A0FD1" w:rsidRDefault="004409E6">
      <w:pPr>
        <w:numPr>
          <w:ilvl w:val="2"/>
          <w:numId w:val="34"/>
        </w:numPr>
        <w:tabs>
          <w:tab w:val="left" w:pos="709"/>
        </w:tabs>
        <w:autoSpaceDE w:val="0"/>
        <w:snapToGrid w:val="0"/>
        <w:spacing w:before="120" w:after="120" w:line="276" w:lineRule="auto"/>
        <w:ind w:left="0" w:firstLine="0"/>
        <w:jc w:val="both"/>
        <w:rPr>
          <w:rFonts w:ascii="Arial" w:hAnsi="Arial" w:cs="Arial"/>
          <w:shd w:val="clear" w:color="auto" w:fill="FFFFFF"/>
        </w:rPr>
      </w:pPr>
      <w:r w:rsidRPr="001A0FD1">
        <w:rPr>
          <w:rFonts w:ascii="Arial" w:hAnsi="Arial" w:cs="Arial"/>
        </w:rPr>
        <w:t>ensejar o retardamento da execução do objeto;</w:t>
      </w:r>
    </w:p>
    <w:p w14:paraId="1567B14E" w14:textId="77777777" w:rsidR="004409E6" w:rsidRPr="001A0FD1" w:rsidRDefault="004409E6">
      <w:pPr>
        <w:numPr>
          <w:ilvl w:val="2"/>
          <w:numId w:val="34"/>
        </w:numPr>
        <w:tabs>
          <w:tab w:val="left" w:pos="709"/>
        </w:tabs>
        <w:autoSpaceDE w:val="0"/>
        <w:snapToGrid w:val="0"/>
        <w:spacing w:before="120" w:after="120" w:line="276" w:lineRule="auto"/>
        <w:ind w:left="0" w:firstLine="0"/>
        <w:jc w:val="both"/>
        <w:rPr>
          <w:rFonts w:ascii="Arial" w:hAnsi="Arial" w:cs="Arial"/>
          <w:shd w:val="clear" w:color="auto" w:fill="FFFFFF"/>
        </w:rPr>
      </w:pPr>
      <w:r w:rsidRPr="001A0FD1">
        <w:rPr>
          <w:rFonts w:ascii="Arial" w:hAnsi="Arial" w:cs="Arial"/>
          <w:shd w:val="clear" w:color="auto" w:fill="FFFFFF"/>
        </w:rPr>
        <w:t>não mantiver a proposta;</w:t>
      </w:r>
    </w:p>
    <w:p w14:paraId="4609C1AC" w14:textId="77777777" w:rsidR="004409E6" w:rsidRPr="001A0FD1" w:rsidRDefault="004409E6">
      <w:pPr>
        <w:numPr>
          <w:ilvl w:val="2"/>
          <w:numId w:val="34"/>
        </w:numPr>
        <w:tabs>
          <w:tab w:val="left" w:pos="709"/>
        </w:tabs>
        <w:autoSpaceDE w:val="0"/>
        <w:snapToGrid w:val="0"/>
        <w:spacing w:before="120" w:after="120" w:line="276" w:lineRule="auto"/>
        <w:ind w:left="0" w:firstLine="0"/>
        <w:jc w:val="both"/>
        <w:rPr>
          <w:rFonts w:ascii="Arial" w:hAnsi="Arial" w:cs="Arial"/>
          <w:shd w:val="clear" w:color="auto" w:fill="FFFFFF"/>
        </w:rPr>
      </w:pPr>
      <w:r w:rsidRPr="001A0FD1">
        <w:rPr>
          <w:rFonts w:ascii="Arial" w:hAnsi="Arial" w:cs="Arial"/>
          <w:shd w:val="clear" w:color="auto" w:fill="FFFFFF"/>
        </w:rPr>
        <w:t>cometer fraude fiscal;</w:t>
      </w:r>
    </w:p>
    <w:p w14:paraId="7F57B022" w14:textId="77777777" w:rsidR="004409E6" w:rsidRPr="001A0FD1" w:rsidRDefault="004409E6">
      <w:pPr>
        <w:numPr>
          <w:ilvl w:val="2"/>
          <w:numId w:val="34"/>
        </w:numPr>
        <w:tabs>
          <w:tab w:val="left" w:pos="709"/>
        </w:tabs>
        <w:autoSpaceDE w:val="0"/>
        <w:snapToGrid w:val="0"/>
        <w:spacing w:before="120" w:after="120" w:line="276" w:lineRule="auto"/>
        <w:ind w:left="0" w:firstLine="0"/>
        <w:jc w:val="both"/>
        <w:rPr>
          <w:rFonts w:ascii="Arial" w:hAnsi="Arial" w:cs="Arial"/>
          <w:shd w:val="clear" w:color="auto" w:fill="FFFFFF"/>
        </w:rPr>
      </w:pPr>
      <w:r w:rsidRPr="001A0FD1">
        <w:rPr>
          <w:rFonts w:ascii="Arial" w:hAnsi="Arial" w:cs="Arial"/>
          <w:shd w:val="clear" w:color="auto" w:fill="FFFFFF"/>
        </w:rPr>
        <w:t>comportar-se de modo inidôneo;</w:t>
      </w:r>
    </w:p>
    <w:p w14:paraId="620D0195" w14:textId="77777777" w:rsidR="004409E6" w:rsidRPr="001A0FD1" w:rsidRDefault="004409E6">
      <w:pPr>
        <w:numPr>
          <w:ilvl w:val="2"/>
          <w:numId w:val="34"/>
        </w:numPr>
        <w:tabs>
          <w:tab w:val="left" w:pos="709"/>
        </w:tabs>
        <w:autoSpaceDE w:val="0"/>
        <w:snapToGrid w:val="0"/>
        <w:spacing w:before="120" w:after="120" w:line="276" w:lineRule="auto"/>
        <w:ind w:left="0" w:firstLine="0"/>
        <w:jc w:val="both"/>
        <w:rPr>
          <w:rFonts w:ascii="Arial" w:hAnsi="Arial" w:cs="Arial"/>
          <w:shd w:val="clear" w:color="auto" w:fill="FFFFFF"/>
        </w:rPr>
      </w:pPr>
      <w:r w:rsidRPr="001A0FD1">
        <w:rPr>
          <w:rFonts w:ascii="Arial" w:hAnsi="Arial" w:cs="Arial"/>
          <w:shd w:val="clear" w:color="auto" w:fill="FFFFFF"/>
        </w:rPr>
        <w:t>subcontratar no todo ou em parte o objeto deste edital;</w:t>
      </w:r>
    </w:p>
    <w:p w14:paraId="2802AD70" w14:textId="77777777" w:rsidR="004409E6" w:rsidRPr="001A0FD1" w:rsidRDefault="004409E6">
      <w:pPr>
        <w:numPr>
          <w:ilvl w:val="2"/>
          <w:numId w:val="34"/>
        </w:numPr>
        <w:tabs>
          <w:tab w:val="left" w:pos="709"/>
        </w:tabs>
        <w:autoSpaceDE w:val="0"/>
        <w:snapToGrid w:val="0"/>
        <w:spacing w:before="120" w:after="120" w:line="276" w:lineRule="auto"/>
        <w:ind w:left="0" w:firstLine="0"/>
        <w:jc w:val="both"/>
        <w:rPr>
          <w:rFonts w:ascii="Arial" w:hAnsi="Arial" w:cs="Arial"/>
          <w:shd w:val="clear" w:color="auto" w:fill="FFFFFF"/>
        </w:rPr>
      </w:pPr>
      <w:r w:rsidRPr="001A0FD1">
        <w:rPr>
          <w:rFonts w:ascii="Arial" w:hAnsi="Arial" w:cs="Arial"/>
          <w:shd w:val="clear" w:color="auto" w:fill="FFFFFF"/>
        </w:rPr>
        <w:t>fraudar a licitação ou praticar ato fraudulento na execução do contrato;</w:t>
      </w:r>
    </w:p>
    <w:p w14:paraId="09C46248" w14:textId="77777777" w:rsidR="004409E6" w:rsidRPr="001A0FD1" w:rsidRDefault="004409E6">
      <w:pPr>
        <w:numPr>
          <w:ilvl w:val="2"/>
          <w:numId w:val="34"/>
        </w:numPr>
        <w:tabs>
          <w:tab w:val="left" w:pos="709"/>
        </w:tabs>
        <w:autoSpaceDE w:val="0"/>
        <w:snapToGrid w:val="0"/>
        <w:spacing w:before="120" w:after="120" w:line="276" w:lineRule="auto"/>
        <w:ind w:left="0" w:firstLine="0"/>
        <w:jc w:val="both"/>
        <w:rPr>
          <w:rFonts w:ascii="Arial" w:hAnsi="Arial" w:cs="Arial"/>
          <w:shd w:val="clear" w:color="auto" w:fill="FFFFFF"/>
        </w:rPr>
      </w:pPr>
      <w:r w:rsidRPr="001A0FD1">
        <w:rPr>
          <w:rFonts w:ascii="Arial" w:hAnsi="Arial" w:cs="Arial"/>
          <w:shd w:val="clear" w:color="auto" w:fill="FFFFFF"/>
        </w:rPr>
        <w:t>praticar atos ilícitos ou cometer fraude de qualquer natureza</w:t>
      </w:r>
    </w:p>
    <w:p w14:paraId="4DFB074C" w14:textId="77777777" w:rsidR="004409E6" w:rsidRPr="001A0FD1" w:rsidRDefault="004409E6">
      <w:pPr>
        <w:numPr>
          <w:ilvl w:val="2"/>
          <w:numId w:val="34"/>
        </w:numPr>
        <w:tabs>
          <w:tab w:val="left" w:pos="709"/>
        </w:tabs>
        <w:autoSpaceDE w:val="0"/>
        <w:snapToGrid w:val="0"/>
        <w:spacing w:before="120" w:after="120" w:line="276" w:lineRule="auto"/>
        <w:ind w:left="0" w:firstLine="0"/>
        <w:jc w:val="both"/>
        <w:rPr>
          <w:rFonts w:ascii="Arial" w:hAnsi="Arial" w:cs="Arial"/>
          <w:shd w:val="clear" w:color="auto" w:fill="FFFFFF"/>
        </w:rPr>
      </w:pPr>
      <w:r w:rsidRPr="001A0FD1">
        <w:rPr>
          <w:rFonts w:ascii="Arial" w:hAnsi="Arial" w:cs="Arial"/>
          <w:shd w:val="clear" w:color="auto" w:fill="FFFFFF"/>
        </w:rPr>
        <w:t>praticar ato lesivo previsto no artigo 5º da Lei 12.846/2013</w:t>
      </w:r>
    </w:p>
    <w:p w14:paraId="3253CFB8" w14:textId="77777777" w:rsidR="004409E6" w:rsidRPr="001A0FD1" w:rsidRDefault="004409E6" w:rsidP="001105CE">
      <w:pPr>
        <w:tabs>
          <w:tab w:val="left" w:pos="709"/>
        </w:tabs>
        <w:jc w:val="both"/>
        <w:rPr>
          <w:rFonts w:ascii="Arial" w:hAnsi="Arial" w:cs="Arial"/>
          <w:lang w:eastAsia="en-US"/>
        </w:rPr>
      </w:pPr>
    </w:p>
    <w:p w14:paraId="545488E7" w14:textId="77777777" w:rsidR="004409E6" w:rsidRPr="001A0FD1" w:rsidRDefault="004409E6" w:rsidP="004409E6">
      <w:pPr>
        <w:numPr>
          <w:ilvl w:val="1"/>
          <w:numId w:val="11"/>
        </w:numPr>
        <w:spacing w:before="120" w:after="120" w:line="276" w:lineRule="auto"/>
        <w:ind w:left="0" w:firstLine="0"/>
        <w:jc w:val="both"/>
        <w:rPr>
          <w:rFonts w:ascii="Arial" w:hAnsi="Arial" w:cs="Arial"/>
        </w:rPr>
      </w:pPr>
      <w:r w:rsidRPr="001A0FD1">
        <w:rPr>
          <w:rFonts w:ascii="Arial" w:hAnsi="Arial" w:cs="Arial"/>
        </w:rPr>
        <w:t xml:space="preserve">As sanções do item acima também se aplicam aos integrantes do cadastro de reserva, em concorrência para registro de preços que, convocados, não honrarem o compromisso assumido injustificadamente. </w:t>
      </w:r>
    </w:p>
    <w:p w14:paraId="4A14F590" w14:textId="77777777" w:rsidR="004409E6" w:rsidRPr="001A0FD1" w:rsidRDefault="004409E6" w:rsidP="004409E6">
      <w:pPr>
        <w:pStyle w:val="PargrafodaLista"/>
        <w:numPr>
          <w:ilvl w:val="1"/>
          <w:numId w:val="11"/>
        </w:numPr>
        <w:spacing w:before="120" w:after="120" w:line="276" w:lineRule="auto"/>
        <w:ind w:left="0" w:firstLine="0"/>
        <w:jc w:val="both"/>
        <w:rPr>
          <w:rFonts w:ascii="Arial" w:hAnsi="Arial" w:cs="Arial"/>
          <w:shd w:val="clear" w:color="auto" w:fill="FFFFFF"/>
        </w:rPr>
      </w:pPr>
      <w:r w:rsidRPr="001A0FD1">
        <w:rPr>
          <w:rFonts w:ascii="Arial" w:hAnsi="Arial" w:cs="Arial"/>
          <w:shd w:val="clear" w:color="auto" w:fill="FFFFFF"/>
        </w:rPr>
        <w:lastRenderedPageBreak/>
        <w:t>Considera-se comportamento inidôneo, entre outros, a declaração falsa quanto às condições de participação, quanto ao enquadramento como ME/EPP ou o conluio entre os licitantes, em qualquer momento da licitação, mesmo após o encerramento da fase de lances.</w:t>
      </w:r>
    </w:p>
    <w:p w14:paraId="211D6184" w14:textId="77777777" w:rsidR="004409E6" w:rsidRPr="001A0FD1" w:rsidRDefault="004409E6" w:rsidP="004409E6">
      <w:pPr>
        <w:pStyle w:val="PargrafodaLista"/>
        <w:numPr>
          <w:ilvl w:val="1"/>
          <w:numId w:val="11"/>
        </w:numPr>
        <w:spacing w:before="120" w:after="120" w:line="276" w:lineRule="auto"/>
        <w:ind w:left="0" w:firstLine="0"/>
        <w:jc w:val="both"/>
        <w:rPr>
          <w:rFonts w:ascii="Arial" w:hAnsi="Arial" w:cs="Arial"/>
          <w:shd w:val="clear" w:color="auto" w:fill="FFFFFF"/>
        </w:rPr>
      </w:pPr>
      <w:r w:rsidRPr="001A0FD1">
        <w:rPr>
          <w:rFonts w:ascii="Arial" w:hAnsi="Arial" w:cs="Arial"/>
          <w:shd w:val="clear" w:color="auto" w:fill="FFFFFF"/>
        </w:rPr>
        <w:t xml:space="preserve">O licitante/adjudicatário que cometer qualquer das infrações discriminadas nos subitens anteriores ficará sujeito, sem prejuízo da responsabilidade civil e criminal, às seguintes sanções: </w:t>
      </w:r>
    </w:p>
    <w:p w14:paraId="7F32D460" w14:textId="77777777" w:rsidR="004409E6" w:rsidRPr="001A0FD1" w:rsidRDefault="004409E6" w:rsidP="004409E6">
      <w:pPr>
        <w:pStyle w:val="PargrafodaLista"/>
        <w:numPr>
          <w:ilvl w:val="2"/>
          <w:numId w:val="11"/>
        </w:numPr>
        <w:spacing w:before="120" w:after="120" w:line="276" w:lineRule="auto"/>
        <w:ind w:left="0" w:firstLine="0"/>
        <w:jc w:val="both"/>
        <w:rPr>
          <w:rFonts w:ascii="Arial" w:hAnsi="Arial" w:cs="Arial"/>
          <w:shd w:val="clear" w:color="auto" w:fill="FFFFFF"/>
        </w:rPr>
      </w:pPr>
      <w:r w:rsidRPr="001A0FD1">
        <w:rPr>
          <w:rFonts w:ascii="Arial" w:hAnsi="Arial" w:cs="Arial"/>
          <w:shd w:val="clear" w:color="auto" w:fill="FFFFFF"/>
        </w:rPr>
        <w:t>Advertência por faltas leves, assim entendidas como aquelas que não acarretarem prejuízos significativos ao objeto da contratação;</w:t>
      </w:r>
    </w:p>
    <w:p w14:paraId="5C0A5565" w14:textId="77777777" w:rsidR="004409E6" w:rsidRPr="001A0FD1" w:rsidRDefault="004409E6" w:rsidP="004409E6">
      <w:pPr>
        <w:pStyle w:val="PargrafodaLista"/>
        <w:numPr>
          <w:ilvl w:val="2"/>
          <w:numId w:val="11"/>
        </w:numPr>
        <w:spacing w:before="120" w:after="120" w:line="276" w:lineRule="auto"/>
        <w:ind w:left="0" w:firstLine="0"/>
        <w:jc w:val="both"/>
        <w:rPr>
          <w:rFonts w:ascii="Arial" w:hAnsi="Arial" w:cs="Arial"/>
          <w:shd w:val="clear" w:color="auto" w:fill="FFFFFF"/>
        </w:rPr>
      </w:pPr>
      <w:r w:rsidRPr="001A0FD1">
        <w:rPr>
          <w:rFonts w:ascii="Arial" w:hAnsi="Arial" w:cs="Arial"/>
          <w:shd w:val="clear" w:color="auto" w:fill="FFFFFF"/>
        </w:rPr>
        <w:t>Multa de 0,5 % (cinco décimos por cento) e máximo de 30 % (trinta por cento) sobre o valor estimado do(s) item(s) prejudicado(s) pela conduta do licitante;</w:t>
      </w:r>
    </w:p>
    <w:p w14:paraId="137ADA89" w14:textId="77777777" w:rsidR="004409E6" w:rsidRPr="001A0FD1" w:rsidRDefault="004409E6" w:rsidP="004409E6">
      <w:pPr>
        <w:pStyle w:val="PargrafodaLista"/>
        <w:numPr>
          <w:ilvl w:val="2"/>
          <w:numId w:val="11"/>
        </w:numPr>
        <w:spacing w:before="120" w:after="120" w:line="276" w:lineRule="auto"/>
        <w:ind w:left="0" w:firstLine="0"/>
        <w:jc w:val="both"/>
        <w:rPr>
          <w:rFonts w:ascii="Arial" w:hAnsi="Arial" w:cs="Arial"/>
          <w:shd w:val="clear" w:color="auto" w:fill="FFFFFF"/>
        </w:rPr>
      </w:pPr>
      <w:r w:rsidRPr="001A0FD1">
        <w:rPr>
          <w:rFonts w:ascii="Arial" w:hAnsi="Arial" w:cs="Arial"/>
          <w:shd w:val="clear" w:color="auto" w:fill="FFFFFF"/>
        </w:rPr>
        <w:t>Suspensão de licitar e impedimento de contratar com o órgão, entidade ou unidade administrativa pela qual a Administração Pública opera e atua concretamente, pelo prazo de até três anos;</w:t>
      </w:r>
    </w:p>
    <w:p w14:paraId="6B1E8140" w14:textId="77777777" w:rsidR="004409E6" w:rsidRPr="001A0FD1" w:rsidRDefault="004409E6" w:rsidP="004409E6">
      <w:pPr>
        <w:pStyle w:val="PargrafodaLista"/>
        <w:numPr>
          <w:ilvl w:val="2"/>
          <w:numId w:val="11"/>
        </w:numPr>
        <w:spacing w:before="120" w:after="120" w:line="276" w:lineRule="auto"/>
        <w:ind w:left="0" w:firstLine="0"/>
        <w:jc w:val="both"/>
        <w:rPr>
          <w:rFonts w:ascii="Arial" w:hAnsi="Arial" w:cs="Arial"/>
          <w:shd w:val="clear" w:color="auto" w:fill="FFFFFF"/>
        </w:rPr>
      </w:pPr>
      <w:r w:rsidRPr="001A0FD1">
        <w:rPr>
          <w:rFonts w:ascii="Arial" w:hAnsi="Arial" w:cs="Arial"/>
          <w:shd w:val="clear" w:color="auto" w:fill="FFFFFF"/>
        </w:rPr>
        <w:t xml:space="preserve">Declaração de idoneidade para licitar ou contratar no âmbito da administração pública direta e indireta de todos os entes federativos, pelo prazo mínimo de (três) anos e máximo de 06 (seis) anos. </w:t>
      </w:r>
    </w:p>
    <w:p w14:paraId="0C515908" w14:textId="77777777" w:rsidR="004409E6" w:rsidRPr="001A0FD1" w:rsidRDefault="004409E6" w:rsidP="004409E6">
      <w:pPr>
        <w:pStyle w:val="PargrafodaLista"/>
        <w:numPr>
          <w:ilvl w:val="1"/>
          <w:numId w:val="11"/>
        </w:numPr>
        <w:spacing w:before="120" w:after="120" w:line="276" w:lineRule="auto"/>
        <w:ind w:left="0" w:firstLine="0"/>
        <w:jc w:val="both"/>
        <w:rPr>
          <w:rFonts w:ascii="Arial" w:hAnsi="Arial" w:cs="Arial"/>
          <w:shd w:val="clear" w:color="auto" w:fill="FFFFFF"/>
        </w:rPr>
      </w:pPr>
      <w:r w:rsidRPr="001A0FD1">
        <w:rPr>
          <w:rFonts w:ascii="Arial" w:hAnsi="Arial" w:cs="Arial"/>
          <w:shd w:val="clear" w:color="auto" w:fill="FFFFFF"/>
        </w:rPr>
        <w:t>A penalidade de multa pode ser aplicada cumulativamente com as demais sanções.</w:t>
      </w:r>
    </w:p>
    <w:p w14:paraId="27D14739" w14:textId="77777777" w:rsidR="004409E6" w:rsidRPr="001A0FD1" w:rsidRDefault="004409E6" w:rsidP="004409E6">
      <w:pPr>
        <w:pStyle w:val="PargrafodaLista"/>
        <w:numPr>
          <w:ilvl w:val="1"/>
          <w:numId w:val="11"/>
        </w:numPr>
        <w:spacing w:before="120" w:after="120" w:line="276" w:lineRule="auto"/>
        <w:ind w:left="0" w:firstLine="0"/>
        <w:jc w:val="both"/>
        <w:rPr>
          <w:rFonts w:ascii="Arial" w:hAnsi="Arial" w:cs="Arial"/>
          <w:shd w:val="clear" w:color="auto" w:fill="FFFFFF"/>
        </w:rPr>
      </w:pPr>
      <w:r w:rsidRPr="001A0FD1">
        <w:rPr>
          <w:rFonts w:ascii="Arial" w:hAnsi="Arial" w:cs="Arial"/>
          <w:shd w:val="clear" w:color="auto" w:fill="FFFFFF"/>
        </w:rPr>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22A61BD8" w14:textId="77777777" w:rsidR="004409E6" w:rsidRPr="001A0FD1" w:rsidRDefault="004409E6" w:rsidP="004409E6">
      <w:pPr>
        <w:pStyle w:val="PargrafodaLista"/>
        <w:numPr>
          <w:ilvl w:val="1"/>
          <w:numId w:val="11"/>
        </w:numPr>
        <w:spacing w:before="120" w:after="120" w:line="276" w:lineRule="auto"/>
        <w:ind w:left="0" w:firstLine="0"/>
        <w:jc w:val="both"/>
        <w:rPr>
          <w:rFonts w:ascii="Arial" w:hAnsi="Arial" w:cs="Arial"/>
          <w:shd w:val="clear" w:color="auto" w:fill="FFFFFF"/>
        </w:rPr>
      </w:pPr>
      <w:r w:rsidRPr="001A0FD1">
        <w:rPr>
          <w:rFonts w:ascii="Arial" w:hAnsi="Arial" w:cs="Arial"/>
          <w:shd w:val="clear" w:color="auto" w:fill="FFFFFF"/>
        </w:rPr>
        <w:t xml:space="preserve">A apuração e o julgamento das demais infrações administrativas não consideradas como ato lesivo à Administração Pública nacional ou estrangeira nos termos da Lei nº 12.846, de 1º de agosto de 2013, seguirão seu rito normal na unidade administrativa. </w:t>
      </w:r>
    </w:p>
    <w:p w14:paraId="5986E18B" w14:textId="77777777" w:rsidR="004409E6" w:rsidRPr="001A0FD1" w:rsidRDefault="004409E6" w:rsidP="004409E6">
      <w:pPr>
        <w:pStyle w:val="PargrafodaLista"/>
        <w:numPr>
          <w:ilvl w:val="1"/>
          <w:numId w:val="11"/>
        </w:numPr>
        <w:spacing w:before="120" w:after="120" w:line="276" w:lineRule="auto"/>
        <w:ind w:left="0" w:firstLine="0"/>
        <w:jc w:val="both"/>
        <w:rPr>
          <w:rFonts w:ascii="Arial" w:hAnsi="Arial" w:cs="Arial"/>
          <w:shd w:val="clear" w:color="auto" w:fill="FFFFFF"/>
        </w:rPr>
      </w:pPr>
      <w:r w:rsidRPr="001A0FD1">
        <w:rPr>
          <w:rFonts w:ascii="Arial" w:hAnsi="Arial" w:cs="Arial"/>
          <w:shd w:val="clear" w:color="auto" w:fill="FFFFFF"/>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2687748E" w14:textId="77777777" w:rsidR="004409E6" w:rsidRPr="001A0FD1" w:rsidRDefault="004409E6" w:rsidP="004409E6">
      <w:pPr>
        <w:pStyle w:val="PargrafodaLista"/>
        <w:numPr>
          <w:ilvl w:val="1"/>
          <w:numId w:val="11"/>
        </w:numPr>
        <w:spacing w:before="120" w:after="120" w:line="276" w:lineRule="auto"/>
        <w:ind w:left="0" w:firstLine="0"/>
        <w:jc w:val="both"/>
        <w:rPr>
          <w:rFonts w:ascii="Arial" w:hAnsi="Arial" w:cs="Arial"/>
          <w:shd w:val="clear" w:color="auto" w:fill="FFFFFF"/>
        </w:rPr>
      </w:pPr>
      <w:r w:rsidRPr="001A0FD1">
        <w:rPr>
          <w:rFonts w:ascii="Arial" w:hAnsi="Arial" w:cs="Arial"/>
          <w:shd w:val="clear" w:color="auto" w:fill="FFFFFF"/>
        </w:rPr>
        <w:t>Caso o valor da multa não seja suficiente para cobrir os prejuízos causados pela conduta do licitante, a União ou Entidade poderá cobrar o valor remanescente judicialmente, conforme artigo 419 do Código Civil.</w:t>
      </w:r>
    </w:p>
    <w:p w14:paraId="358F2402" w14:textId="77777777" w:rsidR="004409E6" w:rsidRPr="001A0FD1" w:rsidRDefault="004409E6" w:rsidP="004409E6">
      <w:pPr>
        <w:pStyle w:val="PargrafodaLista"/>
        <w:numPr>
          <w:ilvl w:val="1"/>
          <w:numId w:val="11"/>
        </w:numPr>
        <w:spacing w:before="120" w:after="120" w:line="276" w:lineRule="auto"/>
        <w:ind w:left="0" w:firstLine="0"/>
        <w:jc w:val="both"/>
        <w:rPr>
          <w:rFonts w:ascii="Arial" w:hAnsi="Arial" w:cs="Arial"/>
          <w:shd w:val="clear" w:color="auto" w:fill="FFFFFF"/>
        </w:rPr>
      </w:pPr>
      <w:r w:rsidRPr="001A0FD1">
        <w:rPr>
          <w:rFonts w:ascii="Arial" w:hAnsi="Arial" w:cs="Arial"/>
          <w:shd w:val="clear" w:color="auto" w:fill="FFFFFF"/>
        </w:rPr>
        <w:t>A aplicação de qualquer das penalidades previstas realizar-se-á em processo administrativo que assegurará o contraditório e a ampla defesa ao licitante/adjudicatário, observando-se o procedimento previsto na Lei nº 14.133/2021.</w:t>
      </w:r>
    </w:p>
    <w:p w14:paraId="4F6531F3" w14:textId="77777777" w:rsidR="004409E6" w:rsidRPr="001A0FD1" w:rsidRDefault="004409E6" w:rsidP="004409E6">
      <w:pPr>
        <w:pStyle w:val="PargrafodaLista"/>
        <w:numPr>
          <w:ilvl w:val="1"/>
          <w:numId w:val="11"/>
        </w:numPr>
        <w:spacing w:before="120" w:after="120" w:line="276" w:lineRule="auto"/>
        <w:ind w:left="0" w:firstLine="0"/>
        <w:jc w:val="both"/>
        <w:rPr>
          <w:rFonts w:ascii="Arial" w:hAnsi="Arial" w:cs="Arial"/>
          <w:shd w:val="clear" w:color="auto" w:fill="FFFFFF"/>
        </w:rPr>
      </w:pPr>
      <w:r w:rsidRPr="001A0FD1">
        <w:rPr>
          <w:rFonts w:ascii="Arial" w:hAnsi="Arial" w:cs="Arial"/>
          <w:shd w:val="clear" w:color="auto" w:fill="FFFFFF"/>
        </w:rPr>
        <w:t>A autoridade competente, na aplicação das sanções, levará em consideração a gravidade da conduta do infrator, o caráter educativo da pena, bem como o dano causado à Administração, observado o princípio da proporcionalidade.</w:t>
      </w:r>
    </w:p>
    <w:p w14:paraId="783A0D38" w14:textId="77777777" w:rsidR="004409E6" w:rsidRPr="001A0FD1" w:rsidRDefault="004409E6" w:rsidP="004409E6">
      <w:pPr>
        <w:pStyle w:val="PargrafodaLista"/>
        <w:numPr>
          <w:ilvl w:val="1"/>
          <w:numId w:val="11"/>
        </w:numPr>
        <w:spacing w:before="120" w:after="120" w:line="276" w:lineRule="auto"/>
        <w:ind w:left="0" w:firstLine="0"/>
        <w:jc w:val="both"/>
        <w:rPr>
          <w:rFonts w:ascii="Arial" w:hAnsi="Arial" w:cs="Arial"/>
          <w:shd w:val="clear" w:color="auto" w:fill="FFFFFF"/>
        </w:rPr>
      </w:pPr>
      <w:r w:rsidRPr="001A0FD1">
        <w:rPr>
          <w:rFonts w:ascii="Arial" w:hAnsi="Arial" w:cs="Arial"/>
          <w:shd w:val="clear" w:color="auto" w:fill="FFFFFF"/>
        </w:rPr>
        <w:lastRenderedPageBreak/>
        <w:t>As penalidades serão obrigatoriamente registradas no SICAF.</w:t>
      </w:r>
    </w:p>
    <w:p w14:paraId="661A044B" w14:textId="77777777" w:rsidR="004409E6" w:rsidRPr="001A0FD1" w:rsidRDefault="004409E6" w:rsidP="004409E6">
      <w:pPr>
        <w:pStyle w:val="PargrafodaLista"/>
        <w:numPr>
          <w:ilvl w:val="1"/>
          <w:numId w:val="11"/>
        </w:numPr>
        <w:spacing w:before="120" w:after="120" w:line="276" w:lineRule="auto"/>
        <w:ind w:left="0" w:firstLine="0"/>
        <w:jc w:val="both"/>
        <w:rPr>
          <w:rFonts w:ascii="Arial" w:hAnsi="Arial" w:cs="Arial"/>
        </w:rPr>
      </w:pPr>
      <w:r w:rsidRPr="001A0FD1">
        <w:rPr>
          <w:rFonts w:ascii="Arial" w:hAnsi="Arial" w:cs="Arial"/>
          <w:shd w:val="clear" w:color="auto" w:fill="FFFFFF"/>
        </w:rPr>
        <w:t xml:space="preserve">As sanções por atos praticados no decorrer da contratação estão previstas no </w:t>
      </w:r>
    </w:p>
    <w:p w14:paraId="0F23A144" w14:textId="77777777" w:rsidR="004409E6" w:rsidRPr="001A0FD1" w:rsidRDefault="004409E6" w:rsidP="004409E6">
      <w:pPr>
        <w:pStyle w:val="Nivel01"/>
        <w:ind w:left="0" w:firstLine="0"/>
        <w:rPr>
          <w:rFonts w:ascii="Arial" w:hAnsi="Arial" w:cs="Arial"/>
          <w:color w:val="auto"/>
          <w:sz w:val="24"/>
          <w:szCs w:val="24"/>
        </w:rPr>
      </w:pPr>
      <w:r w:rsidRPr="001A0FD1">
        <w:rPr>
          <w:rFonts w:ascii="Arial" w:hAnsi="Arial" w:cs="Arial"/>
          <w:color w:val="auto"/>
          <w:sz w:val="24"/>
          <w:szCs w:val="24"/>
        </w:rPr>
        <w:t>DA IMPUGNAÇÃO AO EDITAL E DO PEDIDO DE ESCLARECIMENTO</w:t>
      </w:r>
    </w:p>
    <w:p w14:paraId="64EE7662" w14:textId="77777777" w:rsidR="004409E6" w:rsidRPr="001A0FD1" w:rsidRDefault="004409E6" w:rsidP="004409E6">
      <w:pPr>
        <w:pStyle w:val="PargrafodaLista"/>
        <w:numPr>
          <w:ilvl w:val="1"/>
          <w:numId w:val="9"/>
        </w:numPr>
        <w:spacing w:before="120" w:after="120" w:line="276" w:lineRule="auto"/>
        <w:ind w:left="0" w:firstLine="0"/>
        <w:contextualSpacing w:val="0"/>
        <w:jc w:val="both"/>
        <w:rPr>
          <w:rFonts w:ascii="Arial" w:hAnsi="Arial" w:cs="Arial"/>
        </w:rPr>
      </w:pPr>
      <w:r w:rsidRPr="001A0FD1">
        <w:rPr>
          <w:rFonts w:ascii="Arial" w:hAnsi="Arial" w:cs="Arial"/>
          <w:shd w:val="clear" w:color="auto" w:fill="FFFFFF" w:themeFill="background1"/>
        </w:rPr>
        <w:t xml:space="preserve">Até 03 (três) </w:t>
      </w:r>
      <w:r w:rsidRPr="001A0FD1">
        <w:rPr>
          <w:rFonts w:ascii="Arial" w:hAnsi="Arial" w:cs="Arial"/>
        </w:rPr>
        <w:t xml:space="preserve">dias úteis antes da data designada para a abertura da sessão pública, qualquer pessoa poderá impugnar este Edita. </w:t>
      </w:r>
    </w:p>
    <w:p w14:paraId="2B406EC9" w14:textId="77777777" w:rsidR="004409E6" w:rsidRPr="001A0FD1" w:rsidRDefault="004409E6" w:rsidP="004409E6">
      <w:pPr>
        <w:jc w:val="both"/>
        <w:rPr>
          <w:rFonts w:ascii="Arial" w:hAnsi="Arial" w:cs="Arial"/>
        </w:rPr>
      </w:pPr>
      <w:r w:rsidRPr="001A0FD1">
        <w:rPr>
          <w:rFonts w:ascii="Arial" w:hAnsi="Arial" w:cs="Arial"/>
        </w:rPr>
        <w:t xml:space="preserve">A impugnação poderá ser realizada por forma eletrônica, pelos seguintes meios </w:t>
      </w:r>
      <w:hyperlink r:id="rId14" w:history="1">
        <w:r w:rsidRPr="001A0FD1">
          <w:rPr>
            <w:rStyle w:val="Hyperlink"/>
            <w:rFonts w:ascii="Arial" w:hAnsi="Arial" w:cs="Arial"/>
            <w:b/>
            <w:bCs/>
            <w:color w:val="auto"/>
          </w:rPr>
          <w:t>licitacão@vieiras.mg.gov.br</w:t>
        </w:r>
      </w:hyperlink>
      <w:r w:rsidRPr="001A0FD1">
        <w:rPr>
          <w:rFonts w:ascii="Arial" w:hAnsi="Arial" w:cs="Arial"/>
          <w:b/>
          <w:bCs/>
        </w:rPr>
        <w:t xml:space="preserve"> ou pelo </w:t>
      </w:r>
      <w:hyperlink r:id="rId15" w:history="1">
        <w:r w:rsidRPr="001A0FD1">
          <w:rPr>
            <w:rStyle w:val="Hyperlink"/>
            <w:rFonts w:ascii="Arial" w:hAnsi="Arial" w:cs="Arial"/>
            <w:b/>
            <w:bCs/>
            <w:color w:val="auto"/>
          </w:rPr>
          <w:t>www.bll.org.br</w:t>
        </w:r>
      </w:hyperlink>
      <w:r w:rsidRPr="001A0FD1">
        <w:rPr>
          <w:rFonts w:ascii="Arial" w:hAnsi="Arial" w:cs="Arial"/>
        </w:rPr>
        <w:t>.</w:t>
      </w:r>
    </w:p>
    <w:p w14:paraId="61E6DF0C" w14:textId="77777777" w:rsidR="004409E6" w:rsidRPr="001A0FD1" w:rsidRDefault="004409E6" w:rsidP="004409E6">
      <w:pPr>
        <w:jc w:val="both"/>
        <w:rPr>
          <w:rFonts w:ascii="Arial" w:hAnsi="Arial" w:cs="Arial"/>
        </w:rPr>
      </w:pPr>
    </w:p>
    <w:p w14:paraId="7107BAE1" w14:textId="77777777" w:rsidR="004409E6" w:rsidRPr="001A0FD1" w:rsidRDefault="004409E6" w:rsidP="004409E6">
      <w:pPr>
        <w:jc w:val="both"/>
        <w:rPr>
          <w:rFonts w:ascii="Arial" w:hAnsi="Arial" w:cs="Arial"/>
        </w:rPr>
      </w:pPr>
      <w:r w:rsidRPr="001A0FD1">
        <w:rPr>
          <w:rFonts w:ascii="Arial" w:hAnsi="Arial" w:cs="Arial"/>
        </w:rPr>
        <w:t>Caberá ao agente de contratação, auxiliado pelos responsáveis pela elaboração deste Edital e seus anexos, decidir sobre a impugnação no prazo de até dois dias úteis contados da data de recebimento da impugnação.</w:t>
      </w:r>
    </w:p>
    <w:p w14:paraId="50993CAD" w14:textId="77777777" w:rsidR="004409E6" w:rsidRPr="001A0FD1" w:rsidRDefault="004409E6" w:rsidP="004409E6">
      <w:pPr>
        <w:jc w:val="both"/>
        <w:rPr>
          <w:rFonts w:ascii="Arial" w:hAnsi="Arial" w:cs="Arial"/>
        </w:rPr>
      </w:pPr>
    </w:p>
    <w:p w14:paraId="21B9AB44" w14:textId="77777777" w:rsidR="004409E6" w:rsidRPr="001A0FD1" w:rsidRDefault="004409E6" w:rsidP="004409E6">
      <w:pPr>
        <w:jc w:val="both"/>
        <w:rPr>
          <w:rFonts w:ascii="Arial" w:hAnsi="Arial" w:cs="Arial"/>
        </w:rPr>
      </w:pPr>
      <w:r w:rsidRPr="001A0FD1">
        <w:rPr>
          <w:rFonts w:ascii="Arial" w:hAnsi="Arial" w:cs="Arial"/>
        </w:rPr>
        <w:t xml:space="preserve">As respostas aos pedidos de esclarecimentos e as impugnações serão divulgadas nos seguintes sítios eletrônicos: </w:t>
      </w:r>
      <w:hyperlink r:id="rId16" w:history="1">
        <w:r w:rsidRPr="001A0FD1">
          <w:rPr>
            <w:rStyle w:val="Hyperlink"/>
            <w:rFonts w:ascii="Arial" w:hAnsi="Arial" w:cs="Arial"/>
            <w:b/>
            <w:bCs/>
            <w:color w:val="auto"/>
          </w:rPr>
          <w:t>www.vieiras.mg.gov.br</w:t>
        </w:r>
      </w:hyperlink>
      <w:r w:rsidRPr="001A0FD1">
        <w:rPr>
          <w:rFonts w:ascii="Arial" w:hAnsi="Arial" w:cs="Arial"/>
        </w:rPr>
        <w:t xml:space="preserve"> e </w:t>
      </w:r>
      <w:hyperlink r:id="rId17" w:history="1">
        <w:r w:rsidRPr="001A0FD1">
          <w:rPr>
            <w:rStyle w:val="Hyperlink"/>
            <w:rFonts w:ascii="Arial" w:hAnsi="Arial" w:cs="Arial"/>
            <w:b/>
            <w:bCs/>
            <w:color w:val="auto"/>
          </w:rPr>
          <w:t>www.bll.org.br</w:t>
        </w:r>
      </w:hyperlink>
      <w:r w:rsidRPr="001A0FD1">
        <w:rPr>
          <w:rFonts w:ascii="Arial" w:hAnsi="Arial" w:cs="Arial"/>
        </w:rPr>
        <w:t>.</w:t>
      </w:r>
    </w:p>
    <w:p w14:paraId="6AEC1130" w14:textId="77777777" w:rsidR="004409E6" w:rsidRPr="001A0FD1" w:rsidRDefault="004409E6" w:rsidP="004409E6">
      <w:pPr>
        <w:jc w:val="both"/>
        <w:rPr>
          <w:rFonts w:ascii="Arial" w:hAnsi="Arial" w:cs="Arial"/>
        </w:rPr>
      </w:pPr>
    </w:p>
    <w:p w14:paraId="7D5C5532" w14:textId="77777777" w:rsidR="004409E6" w:rsidRPr="001A0FD1" w:rsidRDefault="004409E6" w:rsidP="004409E6">
      <w:pPr>
        <w:pStyle w:val="PargrafodaLista"/>
        <w:numPr>
          <w:ilvl w:val="1"/>
          <w:numId w:val="9"/>
        </w:numPr>
        <w:spacing w:before="120" w:after="120" w:line="276" w:lineRule="auto"/>
        <w:ind w:left="0" w:firstLine="0"/>
        <w:contextualSpacing w:val="0"/>
        <w:jc w:val="both"/>
        <w:rPr>
          <w:rFonts w:ascii="Arial" w:hAnsi="Arial" w:cs="Arial"/>
        </w:rPr>
      </w:pPr>
      <w:r w:rsidRPr="001A0FD1">
        <w:rPr>
          <w:rFonts w:ascii="Arial" w:hAnsi="Arial" w:cs="Arial"/>
        </w:rPr>
        <w:t>Acolhida a impugnação, será definida e publicada nova data para a realização do certame.</w:t>
      </w:r>
    </w:p>
    <w:p w14:paraId="5A3D5B9E" w14:textId="77777777" w:rsidR="004409E6" w:rsidRPr="001A0FD1" w:rsidRDefault="004409E6" w:rsidP="004409E6">
      <w:pPr>
        <w:pStyle w:val="PargrafodaLista"/>
        <w:numPr>
          <w:ilvl w:val="1"/>
          <w:numId w:val="9"/>
        </w:numPr>
        <w:spacing w:before="120" w:after="120" w:line="276" w:lineRule="auto"/>
        <w:ind w:left="0" w:firstLine="0"/>
        <w:contextualSpacing w:val="0"/>
        <w:jc w:val="both"/>
        <w:rPr>
          <w:rFonts w:ascii="Arial" w:hAnsi="Arial" w:cs="Arial"/>
        </w:rPr>
      </w:pPr>
      <w:r w:rsidRPr="001A0FD1">
        <w:rPr>
          <w:rFonts w:ascii="Arial" w:hAnsi="Arial" w:cs="Arial"/>
        </w:rPr>
        <w:t xml:space="preserve">Os pedidos de esclarecimentos referentes a este processo licitatório deverão ser enviados ao Agente de Contratação, até 03 (três) dias úteis anteriores à data designada para abertura da sessão pública, </w:t>
      </w:r>
      <w:r w:rsidRPr="001A0FD1">
        <w:rPr>
          <w:rFonts w:ascii="Arial" w:hAnsi="Arial" w:cs="Arial"/>
          <w:bCs/>
          <w:lang w:eastAsia="en-US"/>
        </w:rPr>
        <w:t>exclusivamente por meio eletrônico via internet, no endereço indicado no Edital.</w:t>
      </w:r>
    </w:p>
    <w:p w14:paraId="7EF0B15C" w14:textId="77777777" w:rsidR="004409E6" w:rsidRPr="001A0FD1" w:rsidRDefault="004409E6" w:rsidP="004409E6">
      <w:pPr>
        <w:numPr>
          <w:ilvl w:val="1"/>
          <w:numId w:val="9"/>
        </w:numPr>
        <w:spacing w:before="120" w:after="120" w:line="276" w:lineRule="auto"/>
        <w:ind w:left="0" w:firstLine="0"/>
        <w:jc w:val="both"/>
        <w:rPr>
          <w:rFonts w:ascii="Arial" w:hAnsi="Arial" w:cs="Arial"/>
        </w:rPr>
      </w:pPr>
      <w:r w:rsidRPr="001A0FD1">
        <w:rPr>
          <w:rFonts w:ascii="Arial" w:hAnsi="Arial" w:cs="Arial"/>
        </w:rPr>
        <w:t>O Agente de Contratação responderá aos pedidos de esclarecimentos no prazo de dois dias úteis, contado da data de recebimento do pedido, e poderá requisitar subsídios formais aos responsáveis pela elaboração do edital e dos anexos.</w:t>
      </w:r>
    </w:p>
    <w:p w14:paraId="72D10503" w14:textId="77777777" w:rsidR="004409E6" w:rsidRPr="001A0FD1" w:rsidRDefault="004409E6" w:rsidP="004409E6">
      <w:pPr>
        <w:pStyle w:val="PargrafodaLista"/>
        <w:numPr>
          <w:ilvl w:val="1"/>
          <w:numId w:val="9"/>
        </w:numPr>
        <w:spacing w:before="120" w:after="120" w:line="276" w:lineRule="auto"/>
        <w:ind w:left="0" w:firstLine="0"/>
        <w:contextualSpacing w:val="0"/>
        <w:jc w:val="both"/>
        <w:rPr>
          <w:rFonts w:ascii="Arial" w:hAnsi="Arial" w:cs="Arial"/>
        </w:rPr>
      </w:pPr>
      <w:r w:rsidRPr="001A0FD1">
        <w:rPr>
          <w:rFonts w:ascii="Arial" w:hAnsi="Arial" w:cs="Arial"/>
        </w:rPr>
        <w:t>As impugnações e pedidos de esclarecimentos não suspendem os prazos previstos no certame.</w:t>
      </w:r>
    </w:p>
    <w:p w14:paraId="57BA4830" w14:textId="77777777" w:rsidR="004409E6" w:rsidRPr="001A0FD1" w:rsidRDefault="004409E6" w:rsidP="004409E6">
      <w:pPr>
        <w:numPr>
          <w:ilvl w:val="2"/>
          <w:numId w:val="9"/>
        </w:numPr>
        <w:spacing w:before="120" w:after="120" w:line="276" w:lineRule="auto"/>
        <w:ind w:left="0" w:firstLine="0"/>
        <w:jc w:val="both"/>
        <w:rPr>
          <w:rFonts w:ascii="Arial" w:hAnsi="Arial" w:cs="Arial"/>
        </w:rPr>
      </w:pPr>
      <w:r w:rsidRPr="001A0FD1">
        <w:rPr>
          <w:rFonts w:ascii="Arial" w:hAnsi="Arial" w:cs="Arial"/>
        </w:rPr>
        <w:t>A concessão de efeito suspensivo à impugnação é medida excepcional e deverá ser motivada pelo Agente de Contratação, nos autos do processo de licitação.</w:t>
      </w:r>
    </w:p>
    <w:p w14:paraId="20703C45" w14:textId="77777777" w:rsidR="004409E6" w:rsidRPr="001A0FD1" w:rsidRDefault="004409E6" w:rsidP="004409E6">
      <w:pPr>
        <w:numPr>
          <w:ilvl w:val="1"/>
          <w:numId w:val="9"/>
        </w:numPr>
        <w:spacing w:before="120" w:after="120" w:line="276" w:lineRule="auto"/>
        <w:ind w:left="0" w:firstLine="0"/>
        <w:jc w:val="both"/>
        <w:rPr>
          <w:rFonts w:ascii="Arial" w:hAnsi="Arial" w:cs="Arial"/>
        </w:rPr>
      </w:pPr>
      <w:r w:rsidRPr="001A0FD1">
        <w:rPr>
          <w:rFonts w:ascii="Arial" w:hAnsi="Arial" w:cs="Arial"/>
        </w:rPr>
        <w:t>As respostas aos pedidos de esclarecimentos serão divulgadas pelo sistema e vincularão os participantes e a administração.</w:t>
      </w:r>
    </w:p>
    <w:p w14:paraId="0CC4ECF3" w14:textId="77777777" w:rsidR="004409E6" w:rsidRPr="001A0FD1" w:rsidRDefault="004409E6" w:rsidP="004409E6">
      <w:pPr>
        <w:pStyle w:val="Nivel01"/>
        <w:ind w:left="0" w:firstLine="0"/>
        <w:rPr>
          <w:rFonts w:ascii="Arial" w:hAnsi="Arial" w:cs="Arial"/>
          <w:color w:val="auto"/>
          <w:sz w:val="24"/>
          <w:szCs w:val="24"/>
        </w:rPr>
      </w:pPr>
      <w:r w:rsidRPr="001A0FD1">
        <w:rPr>
          <w:rFonts w:ascii="Arial" w:hAnsi="Arial" w:cs="Arial"/>
          <w:color w:val="auto"/>
          <w:sz w:val="24"/>
          <w:szCs w:val="24"/>
        </w:rPr>
        <w:t>DAS DISPOSIÇÕES GERAIS</w:t>
      </w:r>
    </w:p>
    <w:p w14:paraId="79C2DD7F" w14:textId="77777777" w:rsidR="004409E6" w:rsidRPr="001A0FD1" w:rsidRDefault="004409E6" w:rsidP="004409E6">
      <w:pPr>
        <w:jc w:val="both"/>
        <w:rPr>
          <w:rFonts w:ascii="Arial" w:hAnsi="Arial" w:cs="Arial"/>
        </w:rPr>
      </w:pPr>
    </w:p>
    <w:p w14:paraId="43B84C52" w14:textId="77777777" w:rsidR="004409E6" w:rsidRPr="001A0FD1" w:rsidRDefault="004409E6" w:rsidP="004409E6">
      <w:pPr>
        <w:numPr>
          <w:ilvl w:val="1"/>
          <w:numId w:val="9"/>
        </w:numPr>
        <w:spacing w:before="120" w:after="120" w:line="276" w:lineRule="auto"/>
        <w:ind w:left="0" w:firstLine="0"/>
        <w:jc w:val="both"/>
        <w:rPr>
          <w:rFonts w:ascii="Arial" w:hAnsi="Arial" w:cs="Arial"/>
        </w:rPr>
      </w:pPr>
      <w:r w:rsidRPr="001A0FD1">
        <w:rPr>
          <w:rFonts w:ascii="Arial" w:hAnsi="Arial" w:cs="Arial"/>
        </w:rPr>
        <w:t>Da sessão pública da Concorrência divulgar-se-á Ata no sistema eletrônico.</w:t>
      </w:r>
    </w:p>
    <w:p w14:paraId="1054B0F2" w14:textId="77777777" w:rsidR="004409E6" w:rsidRPr="001A0FD1" w:rsidRDefault="004409E6" w:rsidP="004409E6">
      <w:pPr>
        <w:numPr>
          <w:ilvl w:val="1"/>
          <w:numId w:val="9"/>
        </w:numPr>
        <w:spacing w:before="120" w:after="120" w:line="276" w:lineRule="auto"/>
        <w:ind w:left="0" w:firstLine="0"/>
        <w:jc w:val="both"/>
        <w:rPr>
          <w:rFonts w:ascii="Arial" w:hAnsi="Arial" w:cs="Arial"/>
        </w:rPr>
      </w:pPr>
      <w:r w:rsidRPr="001A0FD1">
        <w:rPr>
          <w:rFonts w:ascii="Arial" w:hAnsi="Arial" w:cs="Arial"/>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Agente de Contratação.  </w:t>
      </w:r>
    </w:p>
    <w:p w14:paraId="1C14EE83" w14:textId="77777777" w:rsidR="004409E6" w:rsidRPr="001A0FD1" w:rsidRDefault="004409E6" w:rsidP="004409E6">
      <w:pPr>
        <w:numPr>
          <w:ilvl w:val="1"/>
          <w:numId w:val="9"/>
        </w:numPr>
        <w:spacing w:before="120" w:after="120" w:line="276" w:lineRule="auto"/>
        <w:ind w:left="0" w:firstLine="0"/>
        <w:jc w:val="both"/>
        <w:rPr>
          <w:rFonts w:ascii="Arial" w:hAnsi="Arial" w:cs="Arial"/>
        </w:rPr>
      </w:pPr>
      <w:r w:rsidRPr="001A0FD1">
        <w:rPr>
          <w:rFonts w:ascii="Arial" w:hAnsi="Arial" w:cs="Arial"/>
        </w:rPr>
        <w:lastRenderedPageBreak/>
        <w:t>Todas as referências de tempo no Edital, no aviso e durante a sessão pública observarão o horário de Brasília – DF.</w:t>
      </w:r>
    </w:p>
    <w:p w14:paraId="6A0ECCB6" w14:textId="77777777" w:rsidR="004409E6" w:rsidRPr="001A0FD1" w:rsidRDefault="004409E6" w:rsidP="004409E6">
      <w:pPr>
        <w:numPr>
          <w:ilvl w:val="1"/>
          <w:numId w:val="9"/>
        </w:numPr>
        <w:spacing w:before="120" w:after="120" w:line="276" w:lineRule="auto"/>
        <w:ind w:left="0" w:firstLine="0"/>
        <w:jc w:val="both"/>
        <w:rPr>
          <w:rFonts w:ascii="Arial" w:hAnsi="Arial" w:cs="Arial"/>
        </w:rPr>
      </w:pPr>
      <w:r w:rsidRPr="001A0FD1">
        <w:rPr>
          <w:rFonts w:ascii="Arial" w:hAnsi="Arial" w:cs="Arial"/>
        </w:rPr>
        <w:t>No julgamento das propostas e da habilitação, o Agente de Contratação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54D05A00" w14:textId="77777777" w:rsidR="004409E6" w:rsidRPr="001A0FD1" w:rsidRDefault="004409E6" w:rsidP="004409E6">
      <w:pPr>
        <w:numPr>
          <w:ilvl w:val="1"/>
          <w:numId w:val="9"/>
        </w:numPr>
        <w:spacing w:before="120" w:after="120" w:line="276" w:lineRule="auto"/>
        <w:ind w:left="0" w:firstLine="0"/>
        <w:jc w:val="both"/>
        <w:rPr>
          <w:rFonts w:ascii="Arial" w:hAnsi="Arial" w:cs="Arial"/>
        </w:rPr>
      </w:pPr>
      <w:r w:rsidRPr="001A0FD1">
        <w:rPr>
          <w:rFonts w:ascii="Arial" w:hAnsi="Arial" w:cs="Arial"/>
        </w:rPr>
        <w:t>A homologação do resultado desta licitação não implicará direito à contratação.</w:t>
      </w:r>
    </w:p>
    <w:p w14:paraId="5819A3D1" w14:textId="77777777" w:rsidR="004409E6" w:rsidRPr="001A0FD1" w:rsidRDefault="004409E6" w:rsidP="004409E6">
      <w:pPr>
        <w:numPr>
          <w:ilvl w:val="1"/>
          <w:numId w:val="9"/>
        </w:numPr>
        <w:spacing w:before="120" w:after="120" w:line="276" w:lineRule="auto"/>
        <w:ind w:left="0" w:firstLine="0"/>
        <w:jc w:val="both"/>
        <w:rPr>
          <w:rFonts w:ascii="Arial" w:hAnsi="Arial" w:cs="Arial"/>
        </w:rPr>
      </w:pPr>
      <w:r w:rsidRPr="001A0FD1">
        <w:rPr>
          <w:rFonts w:ascii="Arial" w:hAnsi="Arial" w:cs="Arial"/>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6AAE5F64" w14:textId="77777777" w:rsidR="004409E6" w:rsidRPr="001A0FD1" w:rsidRDefault="004409E6" w:rsidP="004409E6">
      <w:pPr>
        <w:numPr>
          <w:ilvl w:val="1"/>
          <w:numId w:val="9"/>
        </w:numPr>
        <w:spacing w:before="120" w:after="120" w:line="276" w:lineRule="auto"/>
        <w:ind w:left="0" w:firstLine="0"/>
        <w:jc w:val="both"/>
        <w:rPr>
          <w:rFonts w:ascii="Arial" w:hAnsi="Arial" w:cs="Arial"/>
        </w:rPr>
      </w:pPr>
      <w:r w:rsidRPr="001A0FD1">
        <w:rPr>
          <w:rFonts w:ascii="Arial" w:hAnsi="Arial" w:cs="Arial"/>
        </w:rPr>
        <w:t>Os licitantes assumem todos os custos de preparação e apresentação de suas propostas e a Administração não será, em nenhum caso, responsável por esses custos, independentemente da condução ou do resultado do processo licitatório.</w:t>
      </w:r>
    </w:p>
    <w:p w14:paraId="3E8E70B2" w14:textId="77777777" w:rsidR="004409E6" w:rsidRPr="001A0FD1" w:rsidRDefault="004409E6" w:rsidP="004409E6">
      <w:pPr>
        <w:numPr>
          <w:ilvl w:val="1"/>
          <w:numId w:val="9"/>
        </w:numPr>
        <w:spacing w:before="120" w:after="120" w:line="276" w:lineRule="auto"/>
        <w:ind w:left="0" w:firstLine="0"/>
        <w:jc w:val="both"/>
        <w:rPr>
          <w:rFonts w:ascii="Arial" w:hAnsi="Arial" w:cs="Arial"/>
        </w:rPr>
      </w:pPr>
      <w:r w:rsidRPr="001A0FD1">
        <w:rPr>
          <w:rFonts w:ascii="Arial" w:hAnsi="Arial" w:cs="Arial"/>
        </w:rPr>
        <w:t>Na contagem dos prazos estabelecidos neste Edital e seus Anexos, excluir-se-á o dia do início e incluir-se-á o do vencimento. Só se iniciam e vencem os prazos em dias de expediente na Administração.</w:t>
      </w:r>
    </w:p>
    <w:p w14:paraId="79862FAE" w14:textId="77777777" w:rsidR="004409E6" w:rsidRPr="001A0FD1" w:rsidRDefault="004409E6" w:rsidP="004409E6">
      <w:pPr>
        <w:numPr>
          <w:ilvl w:val="1"/>
          <w:numId w:val="9"/>
        </w:numPr>
        <w:spacing w:before="120" w:after="120" w:line="276" w:lineRule="auto"/>
        <w:ind w:left="0" w:firstLine="0"/>
        <w:jc w:val="both"/>
        <w:rPr>
          <w:rFonts w:ascii="Arial" w:hAnsi="Arial" w:cs="Arial"/>
        </w:rPr>
      </w:pPr>
      <w:r w:rsidRPr="001A0FD1">
        <w:rPr>
          <w:rFonts w:ascii="Arial" w:hAnsi="Arial" w:cs="Arial"/>
        </w:rPr>
        <w:t>O desatendimento de exigências formais não essenciais não importará o afastamento do licitante, desde que seja possível o aproveitamento do ato, observados os princípios da isonomia e do interesse público.</w:t>
      </w:r>
    </w:p>
    <w:p w14:paraId="2BE0304E" w14:textId="77777777" w:rsidR="004409E6" w:rsidRPr="001A0FD1" w:rsidRDefault="004409E6" w:rsidP="004409E6">
      <w:pPr>
        <w:numPr>
          <w:ilvl w:val="1"/>
          <w:numId w:val="9"/>
        </w:numPr>
        <w:spacing w:before="120" w:after="120" w:line="276" w:lineRule="auto"/>
        <w:ind w:left="0" w:firstLine="0"/>
        <w:jc w:val="both"/>
        <w:rPr>
          <w:rFonts w:ascii="Arial" w:hAnsi="Arial" w:cs="Arial"/>
        </w:rPr>
      </w:pPr>
      <w:r w:rsidRPr="001A0FD1">
        <w:rPr>
          <w:rFonts w:ascii="Arial" w:hAnsi="Arial" w:cs="Arial"/>
        </w:rPr>
        <w:t>Em caso de divergência entre disposições deste Edital e de seus anexos ou demais peças que compõem o processo, prevalecerá as deste Edital.</w:t>
      </w:r>
    </w:p>
    <w:p w14:paraId="52A9F12F" w14:textId="77777777" w:rsidR="004409E6" w:rsidRPr="001A0FD1" w:rsidRDefault="004409E6" w:rsidP="004409E6">
      <w:pPr>
        <w:numPr>
          <w:ilvl w:val="1"/>
          <w:numId w:val="9"/>
        </w:numPr>
        <w:spacing w:before="120" w:after="120" w:line="276" w:lineRule="auto"/>
        <w:ind w:left="0" w:firstLine="0"/>
        <w:jc w:val="both"/>
        <w:rPr>
          <w:rFonts w:ascii="Arial" w:hAnsi="Arial" w:cs="Arial"/>
        </w:rPr>
      </w:pPr>
      <w:r w:rsidRPr="001A0FD1">
        <w:rPr>
          <w:rFonts w:ascii="Arial" w:hAnsi="Arial" w:cs="Arial"/>
        </w:rPr>
        <w:t>O Edital está disponibilizado, na íntegra, no endereço eletrônico WWW.BLL.ORG.BR, nos dias úteis, mesmo endereço e período no qual os autos do processo administrativo permanecerão com vista franqueada aos interessados.</w:t>
      </w:r>
    </w:p>
    <w:p w14:paraId="5C96718A" w14:textId="77777777" w:rsidR="004409E6" w:rsidRPr="001A0FD1" w:rsidRDefault="004409E6" w:rsidP="004409E6">
      <w:pPr>
        <w:numPr>
          <w:ilvl w:val="1"/>
          <w:numId w:val="9"/>
        </w:numPr>
        <w:spacing w:before="120" w:after="120" w:line="276" w:lineRule="auto"/>
        <w:ind w:left="0" w:firstLine="0"/>
        <w:jc w:val="both"/>
        <w:rPr>
          <w:rFonts w:ascii="Arial" w:hAnsi="Arial" w:cs="Arial"/>
        </w:rPr>
      </w:pPr>
      <w:r w:rsidRPr="001A0FD1">
        <w:rPr>
          <w:rFonts w:ascii="Arial" w:hAnsi="Arial" w:cs="Arial"/>
        </w:rPr>
        <w:t>Integram este Edital, para todos os fins e efeitos, os seguintes anexos:</w:t>
      </w:r>
    </w:p>
    <w:p w14:paraId="128E9054" w14:textId="24C9F546" w:rsidR="004409E6" w:rsidRPr="001A0FD1" w:rsidRDefault="004409E6" w:rsidP="004409E6">
      <w:pPr>
        <w:numPr>
          <w:ilvl w:val="2"/>
          <w:numId w:val="9"/>
        </w:numPr>
        <w:tabs>
          <w:tab w:val="left" w:pos="1440"/>
        </w:tabs>
        <w:autoSpaceDE w:val="0"/>
        <w:snapToGrid w:val="0"/>
        <w:spacing w:before="120" w:after="120" w:line="276" w:lineRule="auto"/>
        <w:ind w:left="0" w:firstLine="0"/>
        <w:jc w:val="both"/>
        <w:rPr>
          <w:rFonts w:ascii="Arial" w:hAnsi="Arial" w:cs="Arial"/>
          <w:iCs/>
        </w:rPr>
      </w:pPr>
      <w:r w:rsidRPr="001A0FD1">
        <w:rPr>
          <w:rFonts w:ascii="Arial" w:hAnsi="Arial" w:cs="Arial"/>
        </w:rPr>
        <w:t xml:space="preserve"> ANEXO I – Termo de Referência</w:t>
      </w:r>
      <w:r w:rsidR="00BB0AD2">
        <w:rPr>
          <w:rFonts w:ascii="Arial" w:hAnsi="Arial" w:cs="Arial"/>
        </w:rPr>
        <w:t>/Anteprojeto</w:t>
      </w:r>
    </w:p>
    <w:p w14:paraId="0243AE27" w14:textId="77777777" w:rsidR="004409E6" w:rsidRPr="001A0FD1" w:rsidRDefault="004409E6" w:rsidP="004409E6">
      <w:pPr>
        <w:numPr>
          <w:ilvl w:val="2"/>
          <w:numId w:val="9"/>
        </w:numPr>
        <w:tabs>
          <w:tab w:val="left" w:pos="1440"/>
        </w:tabs>
        <w:autoSpaceDE w:val="0"/>
        <w:snapToGrid w:val="0"/>
        <w:spacing w:before="120" w:after="120" w:line="276" w:lineRule="auto"/>
        <w:ind w:left="0" w:firstLine="0"/>
        <w:jc w:val="both"/>
        <w:rPr>
          <w:rFonts w:ascii="Arial" w:hAnsi="Arial" w:cs="Arial"/>
          <w:iCs/>
        </w:rPr>
      </w:pPr>
      <w:r w:rsidRPr="001A0FD1">
        <w:rPr>
          <w:rFonts w:ascii="Arial" w:hAnsi="Arial" w:cs="Arial"/>
          <w:bCs/>
          <w:iCs/>
        </w:rPr>
        <w:t>ANEXO II – Modelo de proposta;</w:t>
      </w:r>
    </w:p>
    <w:p w14:paraId="797CB427" w14:textId="77777777" w:rsidR="004409E6" w:rsidRPr="001A0FD1" w:rsidRDefault="004409E6" w:rsidP="004409E6">
      <w:pPr>
        <w:numPr>
          <w:ilvl w:val="2"/>
          <w:numId w:val="9"/>
        </w:numPr>
        <w:tabs>
          <w:tab w:val="left" w:pos="1440"/>
        </w:tabs>
        <w:autoSpaceDE w:val="0"/>
        <w:snapToGrid w:val="0"/>
        <w:spacing w:before="120" w:after="120" w:line="276" w:lineRule="auto"/>
        <w:ind w:left="0" w:firstLine="0"/>
        <w:jc w:val="both"/>
        <w:rPr>
          <w:rFonts w:ascii="Arial" w:hAnsi="Arial" w:cs="Arial"/>
          <w:iCs/>
        </w:rPr>
      </w:pPr>
      <w:r w:rsidRPr="001A0FD1">
        <w:rPr>
          <w:rFonts w:ascii="Arial" w:hAnsi="Arial" w:cs="Arial"/>
          <w:bCs/>
          <w:iCs/>
        </w:rPr>
        <w:t>ANEXO III – Termo de Adesão – BLL</w:t>
      </w:r>
    </w:p>
    <w:p w14:paraId="40183FE5" w14:textId="77777777" w:rsidR="004409E6" w:rsidRPr="001A0FD1" w:rsidRDefault="004409E6" w:rsidP="004409E6">
      <w:pPr>
        <w:numPr>
          <w:ilvl w:val="2"/>
          <w:numId w:val="9"/>
        </w:numPr>
        <w:tabs>
          <w:tab w:val="left" w:pos="1440"/>
        </w:tabs>
        <w:autoSpaceDE w:val="0"/>
        <w:snapToGrid w:val="0"/>
        <w:spacing w:before="120" w:after="120" w:line="276" w:lineRule="auto"/>
        <w:ind w:left="0" w:firstLine="0"/>
        <w:jc w:val="both"/>
        <w:rPr>
          <w:rFonts w:ascii="Arial" w:hAnsi="Arial" w:cs="Arial"/>
          <w:iCs/>
        </w:rPr>
      </w:pPr>
      <w:r w:rsidRPr="001A0FD1">
        <w:rPr>
          <w:rFonts w:ascii="Arial" w:hAnsi="Arial" w:cs="Arial"/>
          <w:bCs/>
          <w:iCs/>
        </w:rPr>
        <w:t>ANEXO IV – Custo pela utilização do sistema;</w:t>
      </w:r>
    </w:p>
    <w:p w14:paraId="7D580B2E" w14:textId="77777777" w:rsidR="004409E6" w:rsidRPr="001A0FD1" w:rsidRDefault="004409E6" w:rsidP="004409E6">
      <w:pPr>
        <w:numPr>
          <w:ilvl w:val="2"/>
          <w:numId w:val="9"/>
        </w:numPr>
        <w:tabs>
          <w:tab w:val="left" w:pos="1440"/>
        </w:tabs>
        <w:autoSpaceDE w:val="0"/>
        <w:snapToGrid w:val="0"/>
        <w:spacing w:before="120" w:after="120" w:line="276" w:lineRule="auto"/>
        <w:ind w:left="0" w:firstLine="0"/>
        <w:jc w:val="both"/>
        <w:rPr>
          <w:rFonts w:ascii="Arial" w:hAnsi="Arial" w:cs="Arial"/>
          <w:iCs/>
        </w:rPr>
      </w:pPr>
      <w:r w:rsidRPr="001A0FD1">
        <w:rPr>
          <w:rFonts w:ascii="Arial" w:hAnsi="Arial" w:cs="Arial"/>
          <w:bCs/>
          <w:iCs/>
        </w:rPr>
        <w:t>ANEXO V – Declaração Inidoneidade</w:t>
      </w:r>
    </w:p>
    <w:p w14:paraId="35B1DF7E" w14:textId="77777777" w:rsidR="004409E6" w:rsidRPr="001A0FD1" w:rsidRDefault="004409E6" w:rsidP="004409E6">
      <w:pPr>
        <w:numPr>
          <w:ilvl w:val="2"/>
          <w:numId w:val="9"/>
        </w:numPr>
        <w:tabs>
          <w:tab w:val="left" w:pos="1440"/>
        </w:tabs>
        <w:autoSpaceDE w:val="0"/>
        <w:snapToGrid w:val="0"/>
        <w:spacing w:before="120" w:after="120" w:line="276" w:lineRule="auto"/>
        <w:ind w:left="0" w:firstLine="0"/>
        <w:jc w:val="both"/>
        <w:rPr>
          <w:rFonts w:ascii="Arial" w:hAnsi="Arial" w:cs="Arial"/>
          <w:iCs/>
        </w:rPr>
      </w:pPr>
      <w:r w:rsidRPr="001A0FD1">
        <w:rPr>
          <w:rFonts w:ascii="Arial" w:hAnsi="Arial" w:cs="Arial"/>
          <w:bCs/>
          <w:iCs/>
        </w:rPr>
        <w:t>ANEXO VI – Declaração Habilitação</w:t>
      </w:r>
    </w:p>
    <w:p w14:paraId="03D7C150" w14:textId="77777777" w:rsidR="004409E6" w:rsidRPr="001A0FD1" w:rsidRDefault="004409E6" w:rsidP="004409E6">
      <w:pPr>
        <w:numPr>
          <w:ilvl w:val="2"/>
          <w:numId w:val="9"/>
        </w:numPr>
        <w:tabs>
          <w:tab w:val="left" w:pos="1440"/>
        </w:tabs>
        <w:autoSpaceDE w:val="0"/>
        <w:snapToGrid w:val="0"/>
        <w:spacing w:before="120" w:after="120" w:line="276" w:lineRule="auto"/>
        <w:ind w:left="0" w:firstLine="0"/>
        <w:jc w:val="both"/>
        <w:rPr>
          <w:rFonts w:ascii="Arial" w:hAnsi="Arial" w:cs="Arial"/>
          <w:iCs/>
        </w:rPr>
      </w:pPr>
      <w:r w:rsidRPr="001A0FD1">
        <w:rPr>
          <w:rFonts w:ascii="Arial" w:hAnsi="Arial" w:cs="Arial"/>
          <w:bCs/>
          <w:iCs/>
        </w:rPr>
        <w:t>ANEXO VII – Declaração menor de idade;</w:t>
      </w:r>
    </w:p>
    <w:p w14:paraId="071FDA0E" w14:textId="77777777" w:rsidR="004409E6" w:rsidRPr="001A0FD1" w:rsidRDefault="004409E6" w:rsidP="004409E6">
      <w:pPr>
        <w:numPr>
          <w:ilvl w:val="2"/>
          <w:numId w:val="9"/>
        </w:numPr>
        <w:tabs>
          <w:tab w:val="left" w:pos="1440"/>
        </w:tabs>
        <w:autoSpaceDE w:val="0"/>
        <w:snapToGrid w:val="0"/>
        <w:spacing w:before="120" w:after="120" w:line="276" w:lineRule="auto"/>
        <w:ind w:left="0" w:firstLine="0"/>
        <w:jc w:val="both"/>
        <w:rPr>
          <w:rFonts w:ascii="Arial" w:hAnsi="Arial" w:cs="Arial"/>
          <w:iCs/>
        </w:rPr>
      </w:pPr>
      <w:r w:rsidRPr="001A0FD1">
        <w:rPr>
          <w:rFonts w:ascii="Arial" w:hAnsi="Arial" w:cs="Arial"/>
          <w:bCs/>
          <w:iCs/>
        </w:rPr>
        <w:t>ANEXO VIII – Declaração ME/EPP</w:t>
      </w:r>
    </w:p>
    <w:p w14:paraId="6BFD0334" w14:textId="77777777" w:rsidR="004409E6" w:rsidRPr="001A0FD1" w:rsidRDefault="004409E6" w:rsidP="004409E6">
      <w:pPr>
        <w:numPr>
          <w:ilvl w:val="2"/>
          <w:numId w:val="9"/>
        </w:numPr>
        <w:tabs>
          <w:tab w:val="left" w:pos="1440"/>
        </w:tabs>
        <w:autoSpaceDE w:val="0"/>
        <w:snapToGrid w:val="0"/>
        <w:spacing w:before="120" w:after="120" w:line="276" w:lineRule="auto"/>
        <w:ind w:left="0" w:firstLine="0"/>
        <w:jc w:val="both"/>
        <w:rPr>
          <w:rFonts w:ascii="Arial" w:hAnsi="Arial" w:cs="Arial"/>
          <w:iCs/>
        </w:rPr>
      </w:pPr>
      <w:r w:rsidRPr="001A0FD1">
        <w:rPr>
          <w:rFonts w:ascii="Arial" w:hAnsi="Arial" w:cs="Arial"/>
          <w:bCs/>
          <w:iCs/>
        </w:rPr>
        <w:t>ANEXO IX – Declaração Responsabilidade</w:t>
      </w:r>
    </w:p>
    <w:p w14:paraId="6470E3F7" w14:textId="77777777" w:rsidR="004409E6" w:rsidRPr="001A0FD1" w:rsidRDefault="004409E6" w:rsidP="004409E6">
      <w:pPr>
        <w:numPr>
          <w:ilvl w:val="2"/>
          <w:numId w:val="9"/>
        </w:numPr>
        <w:tabs>
          <w:tab w:val="left" w:pos="1440"/>
        </w:tabs>
        <w:autoSpaceDE w:val="0"/>
        <w:snapToGrid w:val="0"/>
        <w:spacing w:before="120" w:after="120" w:line="276" w:lineRule="auto"/>
        <w:ind w:left="0" w:firstLine="0"/>
        <w:jc w:val="both"/>
        <w:rPr>
          <w:rFonts w:ascii="Arial" w:hAnsi="Arial" w:cs="Arial"/>
          <w:iCs/>
        </w:rPr>
      </w:pPr>
      <w:r w:rsidRPr="001A0FD1">
        <w:rPr>
          <w:rFonts w:ascii="Arial" w:hAnsi="Arial" w:cs="Arial"/>
          <w:bCs/>
          <w:iCs/>
        </w:rPr>
        <w:t>ANEXO X– Declaração Vínculo</w:t>
      </w:r>
    </w:p>
    <w:p w14:paraId="59E66128" w14:textId="77777777" w:rsidR="004409E6" w:rsidRPr="001A0FD1" w:rsidRDefault="004409E6" w:rsidP="004409E6">
      <w:pPr>
        <w:numPr>
          <w:ilvl w:val="2"/>
          <w:numId w:val="9"/>
        </w:numPr>
        <w:tabs>
          <w:tab w:val="left" w:pos="1440"/>
        </w:tabs>
        <w:autoSpaceDE w:val="0"/>
        <w:snapToGrid w:val="0"/>
        <w:spacing w:before="120" w:after="120" w:line="276" w:lineRule="auto"/>
        <w:ind w:left="0" w:firstLine="0"/>
        <w:jc w:val="both"/>
        <w:rPr>
          <w:rFonts w:ascii="Arial" w:hAnsi="Arial" w:cs="Arial"/>
          <w:iCs/>
        </w:rPr>
      </w:pPr>
      <w:r w:rsidRPr="001A0FD1">
        <w:rPr>
          <w:rFonts w:ascii="Arial" w:hAnsi="Arial" w:cs="Arial"/>
          <w:iCs/>
        </w:rPr>
        <w:lastRenderedPageBreak/>
        <w:t>ANEXO XI – Declaração Reserva de Cargos</w:t>
      </w:r>
    </w:p>
    <w:p w14:paraId="762A20FB" w14:textId="77777777" w:rsidR="004409E6" w:rsidRPr="001A0FD1" w:rsidRDefault="004409E6" w:rsidP="004409E6">
      <w:pPr>
        <w:numPr>
          <w:ilvl w:val="2"/>
          <w:numId w:val="9"/>
        </w:numPr>
        <w:tabs>
          <w:tab w:val="left" w:pos="1440"/>
        </w:tabs>
        <w:autoSpaceDE w:val="0"/>
        <w:snapToGrid w:val="0"/>
        <w:spacing w:before="120" w:after="120" w:line="276" w:lineRule="auto"/>
        <w:ind w:left="0" w:firstLine="0"/>
        <w:jc w:val="both"/>
        <w:rPr>
          <w:rFonts w:ascii="Arial" w:hAnsi="Arial" w:cs="Arial"/>
          <w:iCs/>
        </w:rPr>
      </w:pPr>
      <w:r w:rsidRPr="001A0FD1">
        <w:rPr>
          <w:rFonts w:ascii="Arial" w:hAnsi="Arial" w:cs="Arial"/>
          <w:iCs/>
        </w:rPr>
        <w:t>ANEXO XII – Declaração de Ciência</w:t>
      </w:r>
    </w:p>
    <w:p w14:paraId="49403B23" w14:textId="3BB08278" w:rsidR="004409E6" w:rsidRPr="00E434FC" w:rsidRDefault="004409E6" w:rsidP="00E434FC">
      <w:pPr>
        <w:numPr>
          <w:ilvl w:val="2"/>
          <w:numId w:val="9"/>
        </w:numPr>
        <w:tabs>
          <w:tab w:val="left" w:pos="1440"/>
        </w:tabs>
        <w:autoSpaceDE w:val="0"/>
        <w:snapToGrid w:val="0"/>
        <w:spacing w:before="120" w:after="120" w:line="276" w:lineRule="auto"/>
        <w:ind w:left="0" w:firstLine="0"/>
        <w:jc w:val="both"/>
        <w:rPr>
          <w:rFonts w:ascii="Arial" w:hAnsi="Arial" w:cs="Arial"/>
          <w:iCs/>
        </w:rPr>
      </w:pPr>
      <w:r w:rsidRPr="001A0FD1">
        <w:rPr>
          <w:rFonts w:ascii="Arial" w:hAnsi="Arial" w:cs="Arial"/>
          <w:iCs/>
        </w:rPr>
        <w:t>ANEXO XIII –</w:t>
      </w:r>
      <w:r w:rsidR="00E434FC" w:rsidRPr="00E434FC">
        <w:rPr>
          <w:rFonts w:ascii="Arial" w:hAnsi="Arial" w:cs="Arial"/>
          <w:iCs/>
        </w:rPr>
        <w:t xml:space="preserve"> </w:t>
      </w:r>
      <w:r w:rsidR="00A013BB">
        <w:rPr>
          <w:rFonts w:ascii="Arial" w:hAnsi="Arial" w:cs="Arial"/>
          <w:iCs/>
        </w:rPr>
        <w:t>Desenhos</w:t>
      </w:r>
    </w:p>
    <w:p w14:paraId="3242E0BC" w14:textId="553E652D" w:rsidR="00A013BB" w:rsidRDefault="004409E6" w:rsidP="00E434FC">
      <w:pPr>
        <w:numPr>
          <w:ilvl w:val="2"/>
          <w:numId w:val="9"/>
        </w:numPr>
        <w:tabs>
          <w:tab w:val="left" w:pos="1440"/>
        </w:tabs>
        <w:autoSpaceDE w:val="0"/>
        <w:snapToGrid w:val="0"/>
        <w:spacing w:before="120" w:after="120" w:line="276" w:lineRule="auto"/>
        <w:ind w:left="0" w:firstLine="0"/>
        <w:jc w:val="both"/>
        <w:rPr>
          <w:rFonts w:ascii="Arial" w:hAnsi="Arial" w:cs="Arial"/>
          <w:iCs/>
        </w:rPr>
      </w:pPr>
      <w:r w:rsidRPr="001A0FD1">
        <w:rPr>
          <w:rFonts w:ascii="Arial" w:hAnsi="Arial" w:cs="Arial"/>
          <w:iCs/>
        </w:rPr>
        <w:t xml:space="preserve"> ANEXO XIV –</w:t>
      </w:r>
      <w:r w:rsidR="00A013BB">
        <w:rPr>
          <w:rFonts w:ascii="Arial" w:hAnsi="Arial" w:cs="Arial"/>
          <w:iCs/>
        </w:rPr>
        <w:t xml:space="preserve"> Relatórios Fotográficos</w:t>
      </w:r>
    </w:p>
    <w:p w14:paraId="7B0F8106" w14:textId="40E6986B" w:rsidR="006F21E6" w:rsidRPr="00E434FC" w:rsidRDefault="00CA3590" w:rsidP="00E434FC">
      <w:pPr>
        <w:numPr>
          <w:ilvl w:val="2"/>
          <w:numId w:val="9"/>
        </w:numPr>
        <w:tabs>
          <w:tab w:val="left" w:pos="1440"/>
        </w:tabs>
        <w:autoSpaceDE w:val="0"/>
        <w:snapToGrid w:val="0"/>
        <w:spacing w:before="120" w:after="120" w:line="276" w:lineRule="auto"/>
        <w:ind w:left="0" w:firstLine="0"/>
        <w:jc w:val="both"/>
        <w:rPr>
          <w:rFonts w:ascii="Arial" w:hAnsi="Arial" w:cs="Arial"/>
          <w:iCs/>
        </w:rPr>
      </w:pPr>
      <w:bookmarkStart w:id="7" w:name="_Hlk220056104"/>
      <w:r>
        <w:rPr>
          <w:rFonts w:ascii="Arial" w:hAnsi="Arial" w:cs="Arial"/>
          <w:iCs/>
        </w:rPr>
        <w:t>ANEXO XV -</w:t>
      </w:r>
      <w:r w:rsidR="004409E6" w:rsidRPr="001A0FD1">
        <w:rPr>
          <w:rFonts w:ascii="Arial" w:hAnsi="Arial" w:cs="Arial"/>
          <w:iCs/>
        </w:rPr>
        <w:t xml:space="preserve"> </w:t>
      </w:r>
      <w:r w:rsidR="00E434FC" w:rsidRPr="001A0FD1">
        <w:rPr>
          <w:rFonts w:ascii="Arial" w:hAnsi="Arial" w:cs="Arial"/>
          <w:iCs/>
        </w:rPr>
        <w:t>Minuta de Contrato</w:t>
      </w:r>
    </w:p>
    <w:p w14:paraId="40299497" w14:textId="5B4EF494" w:rsidR="004409E6" w:rsidRDefault="006F21E6" w:rsidP="004409E6">
      <w:pPr>
        <w:numPr>
          <w:ilvl w:val="2"/>
          <w:numId w:val="9"/>
        </w:numPr>
        <w:tabs>
          <w:tab w:val="left" w:pos="1440"/>
        </w:tabs>
        <w:autoSpaceDE w:val="0"/>
        <w:snapToGrid w:val="0"/>
        <w:spacing w:before="120" w:after="120" w:line="276" w:lineRule="auto"/>
        <w:ind w:left="0" w:firstLine="0"/>
        <w:jc w:val="both"/>
        <w:rPr>
          <w:rFonts w:ascii="Arial" w:hAnsi="Arial" w:cs="Arial"/>
          <w:iCs/>
        </w:rPr>
      </w:pPr>
      <w:r>
        <w:rPr>
          <w:rFonts w:ascii="Arial" w:hAnsi="Arial" w:cs="Arial"/>
          <w:iCs/>
        </w:rPr>
        <w:t>ANEXO XV</w:t>
      </w:r>
      <w:r w:rsidR="00CA3590">
        <w:rPr>
          <w:rFonts w:ascii="Arial" w:hAnsi="Arial" w:cs="Arial"/>
          <w:iCs/>
        </w:rPr>
        <w:t>I</w:t>
      </w:r>
      <w:r w:rsidR="00E434FC">
        <w:rPr>
          <w:rFonts w:ascii="Arial" w:hAnsi="Arial" w:cs="Arial"/>
          <w:iCs/>
        </w:rPr>
        <w:t>–</w:t>
      </w:r>
      <w:r>
        <w:rPr>
          <w:rFonts w:ascii="Arial" w:hAnsi="Arial" w:cs="Arial"/>
          <w:iCs/>
        </w:rPr>
        <w:t xml:space="preserve"> </w:t>
      </w:r>
      <w:r w:rsidR="00E434FC">
        <w:rPr>
          <w:rFonts w:ascii="Arial" w:hAnsi="Arial" w:cs="Arial"/>
          <w:iCs/>
        </w:rPr>
        <w:t>Estudo Técnico Preliminar</w:t>
      </w:r>
    </w:p>
    <w:p w14:paraId="5F441905" w14:textId="7FB9AC2D" w:rsidR="00A013BB" w:rsidRPr="00A013BB" w:rsidRDefault="00CA3590" w:rsidP="001719CF">
      <w:pPr>
        <w:numPr>
          <w:ilvl w:val="2"/>
          <w:numId w:val="9"/>
        </w:numPr>
        <w:tabs>
          <w:tab w:val="left" w:pos="1440"/>
        </w:tabs>
        <w:autoSpaceDE w:val="0"/>
        <w:snapToGrid w:val="0"/>
        <w:spacing w:before="120" w:after="120" w:line="276" w:lineRule="auto"/>
        <w:ind w:left="0" w:firstLine="0"/>
        <w:jc w:val="both"/>
        <w:rPr>
          <w:rFonts w:ascii="Arial" w:hAnsi="Arial" w:cs="Arial"/>
          <w:iCs/>
        </w:rPr>
      </w:pPr>
      <w:r>
        <w:rPr>
          <w:rFonts w:ascii="Arial" w:hAnsi="Arial" w:cs="Arial"/>
          <w:iCs/>
        </w:rPr>
        <w:t>ANEXO XVII -</w:t>
      </w:r>
      <w:r w:rsidR="00A013BB" w:rsidRPr="00A013BB">
        <w:rPr>
          <w:rFonts w:ascii="Arial" w:hAnsi="Arial" w:cs="Arial"/>
          <w:iCs/>
        </w:rPr>
        <w:t>MEMORIAL DESCRITIVO</w:t>
      </w:r>
    </w:p>
    <w:p w14:paraId="5280AAFC" w14:textId="4B10E773" w:rsidR="00A013BB" w:rsidRPr="00A013BB" w:rsidRDefault="00CA3590" w:rsidP="001719CF">
      <w:pPr>
        <w:numPr>
          <w:ilvl w:val="2"/>
          <w:numId w:val="9"/>
        </w:numPr>
        <w:tabs>
          <w:tab w:val="left" w:pos="1440"/>
        </w:tabs>
        <w:autoSpaceDE w:val="0"/>
        <w:snapToGrid w:val="0"/>
        <w:spacing w:before="120" w:after="120" w:line="276" w:lineRule="auto"/>
        <w:ind w:left="0" w:firstLine="0"/>
        <w:jc w:val="both"/>
        <w:rPr>
          <w:rFonts w:ascii="Arial" w:hAnsi="Arial" w:cs="Arial"/>
          <w:iCs/>
        </w:rPr>
      </w:pPr>
      <w:r>
        <w:rPr>
          <w:rFonts w:ascii="Arial" w:hAnsi="Arial" w:cs="Arial"/>
          <w:iCs/>
        </w:rPr>
        <w:t>ANEXO XVI</w:t>
      </w:r>
      <w:r w:rsidR="00A013BB" w:rsidRPr="00A013BB">
        <w:rPr>
          <w:rFonts w:ascii="Arial" w:hAnsi="Arial" w:cs="Arial"/>
          <w:iCs/>
        </w:rPr>
        <w:t>II – DESENHOS</w:t>
      </w:r>
    </w:p>
    <w:p w14:paraId="2D2C5B0B" w14:textId="1C29CF69" w:rsidR="00A013BB" w:rsidRPr="00A013BB" w:rsidRDefault="00CA3590" w:rsidP="001719CF">
      <w:pPr>
        <w:numPr>
          <w:ilvl w:val="2"/>
          <w:numId w:val="9"/>
        </w:numPr>
        <w:tabs>
          <w:tab w:val="left" w:pos="1440"/>
        </w:tabs>
        <w:autoSpaceDE w:val="0"/>
        <w:snapToGrid w:val="0"/>
        <w:spacing w:before="120" w:after="120" w:line="276" w:lineRule="auto"/>
        <w:ind w:left="0" w:firstLine="0"/>
        <w:jc w:val="both"/>
        <w:rPr>
          <w:rFonts w:ascii="Arial" w:hAnsi="Arial" w:cs="Arial"/>
          <w:iCs/>
        </w:rPr>
      </w:pPr>
      <w:r>
        <w:rPr>
          <w:rFonts w:ascii="Arial" w:hAnsi="Arial" w:cs="Arial"/>
          <w:iCs/>
        </w:rPr>
        <w:t>ANEXO XIV</w:t>
      </w:r>
      <w:r w:rsidR="00A013BB" w:rsidRPr="00A013BB">
        <w:rPr>
          <w:rFonts w:ascii="Arial" w:hAnsi="Arial" w:cs="Arial"/>
          <w:iCs/>
        </w:rPr>
        <w:t>– RELATÓRIO FOTOGRÁFICO</w:t>
      </w:r>
    </w:p>
    <w:p w14:paraId="19AD7224" w14:textId="7960C0F0" w:rsidR="00A013BB" w:rsidRPr="00A013BB" w:rsidRDefault="00CA3590" w:rsidP="001719CF">
      <w:pPr>
        <w:numPr>
          <w:ilvl w:val="2"/>
          <w:numId w:val="9"/>
        </w:numPr>
        <w:tabs>
          <w:tab w:val="left" w:pos="1440"/>
        </w:tabs>
        <w:autoSpaceDE w:val="0"/>
        <w:snapToGrid w:val="0"/>
        <w:spacing w:before="120" w:after="120" w:line="276" w:lineRule="auto"/>
        <w:ind w:left="0" w:firstLine="0"/>
        <w:jc w:val="both"/>
        <w:rPr>
          <w:rFonts w:ascii="Arial" w:hAnsi="Arial" w:cs="Arial"/>
          <w:iCs/>
        </w:rPr>
      </w:pPr>
      <w:r>
        <w:rPr>
          <w:rFonts w:ascii="Arial" w:hAnsi="Arial" w:cs="Arial"/>
          <w:iCs/>
        </w:rPr>
        <w:t>ANEXO X</w:t>
      </w:r>
      <w:r w:rsidR="00A013BB" w:rsidRPr="00A013BB">
        <w:rPr>
          <w:rFonts w:ascii="Arial" w:hAnsi="Arial" w:cs="Arial"/>
          <w:iCs/>
        </w:rPr>
        <w:t>V – MATRIZ DE RISCO</w:t>
      </w:r>
    </w:p>
    <w:p w14:paraId="4FBAE896" w14:textId="556CD907" w:rsidR="00A013BB" w:rsidRDefault="00CA3590" w:rsidP="001719CF">
      <w:pPr>
        <w:numPr>
          <w:ilvl w:val="2"/>
          <w:numId w:val="9"/>
        </w:numPr>
        <w:tabs>
          <w:tab w:val="left" w:pos="1440"/>
        </w:tabs>
        <w:autoSpaceDE w:val="0"/>
        <w:snapToGrid w:val="0"/>
        <w:spacing w:before="120" w:after="120" w:line="276" w:lineRule="auto"/>
        <w:ind w:left="0" w:firstLine="0"/>
        <w:jc w:val="both"/>
        <w:rPr>
          <w:rFonts w:ascii="Arial" w:hAnsi="Arial" w:cs="Arial"/>
          <w:iCs/>
        </w:rPr>
      </w:pPr>
      <w:r>
        <w:rPr>
          <w:rFonts w:ascii="Arial" w:hAnsi="Arial" w:cs="Arial"/>
          <w:iCs/>
        </w:rPr>
        <w:t xml:space="preserve">ANEXO XVI </w:t>
      </w:r>
      <w:r w:rsidR="00A013BB" w:rsidRPr="00A013BB">
        <w:rPr>
          <w:rFonts w:ascii="Arial" w:hAnsi="Arial" w:cs="Arial"/>
          <w:iCs/>
        </w:rPr>
        <w:t>– DIRETRIZES/PROGRAMA DE NECESSIDADES</w:t>
      </w:r>
    </w:p>
    <w:p w14:paraId="7F30831B" w14:textId="49B11510" w:rsidR="003E4ADD" w:rsidRPr="001A0FD1" w:rsidRDefault="003E4ADD" w:rsidP="003E4ADD">
      <w:pPr>
        <w:numPr>
          <w:ilvl w:val="2"/>
          <w:numId w:val="9"/>
        </w:numPr>
        <w:tabs>
          <w:tab w:val="left" w:pos="1440"/>
        </w:tabs>
        <w:autoSpaceDE w:val="0"/>
        <w:snapToGrid w:val="0"/>
        <w:spacing w:before="120" w:after="120" w:line="276" w:lineRule="auto"/>
        <w:ind w:left="0" w:firstLine="0"/>
        <w:jc w:val="both"/>
        <w:rPr>
          <w:rFonts w:ascii="Arial" w:hAnsi="Arial" w:cs="Arial"/>
          <w:iCs/>
        </w:rPr>
      </w:pPr>
      <w:r>
        <w:rPr>
          <w:rFonts w:ascii="Arial" w:hAnsi="Arial" w:cs="Arial"/>
          <w:iCs/>
        </w:rPr>
        <w:t xml:space="preserve">ANEXO XVII </w:t>
      </w:r>
      <w:r>
        <w:rPr>
          <w:rFonts w:ascii="Arial" w:hAnsi="Arial" w:cs="Arial"/>
          <w:iCs/>
        </w:rPr>
        <w:t>–</w:t>
      </w:r>
      <w:r>
        <w:rPr>
          <w:rFonts w:ascii="Arial" w:hAnsi="Arial" w:cs="Arial"/>
          <w:iCs/>
        </w:rPr>
        <w:t xml:space="preserve"> </w:t>
      </w:r>
      <w:r>
        <w:rPr>
          <w:rFonts w:ascii="Arial" w:hAnsi="Arial" w:cs="Arial"/>
          <w:iCs/>
        </w:rPr>
        <w:t xml:space="preserve">PLANILHA </w:t>
      </w:r>
      <w:r>
        <w:rPr>
          <w:rFonts w:ascii="Arial" w:hAnsi="Arial" w:cs="Arial"/>
          <w:iCs/>
        </w:rPr>
        <w:t>ORÇAMENTO</w:t>
      </w:r>
    </w:p>
    <w:p w14:paraId="4BCEBFBA" w14:textId="77777777" w:rsidR="003E4ADD" w:rsidRPr="001A0FD1" w:rsidRDefault="003E4ADD" w:rsidP="003E4ADD">
      <w:pPr>
        <w:tabs>
          <w:tab w:val="left" w:pos="1440"/>
        </w:tabs>
        <w:autoSpaceDE w:val="0"/>
        <w:snapToGrid w:val="0"/>
        <w:spacing w:before="120" w:after="120" w:line="276" w:lineRule="auto"/>
        <w:jc w:val="both"/>
        <w:rPr>
          <w:rFonts w:ascii="Arial" w:hAnsi="Arial" w:cs="Arial"/>
          <w:iCs/>
        </w:rPr>
      </w:pPr>
    </w:p>
    <w:bookmarkEnd w:id="7"/>
    <w:p w14:paraId="45C53615" w14:textId="77777777" w:rsidR="001719CF" w:rsidRDefault="001719CF" w:rsidP="004409E6">
      <w:pPr>
        <w:spacing w:before="240" w:after="240" w:line="276" w:lineRule="auto"/>
        <w:ind w:right="-15"/>
        <w:jc w:val="both"/>
        <w:rPr>
          <w:rFonts w:ascii="Arial" w:hAnsi="Arial" w:cs="Arial"/>
        </w:rPr>
      </w:pPr>
    </w:p>
    <w:p w14:paraId="340B05B4" w14:textId="67D3DCA9" w:rsidR="004409E6" w:rsidRPr="001A0FD1" w:rsidRDefault="004409E6" w:rsidP="004409E6">
      <w:pPr>
        <w:spacing w:before="240" w:after="240" w:line="276" w:lineRule="auto"/>
        <w:ind w:right="-15"/>
        <w:jc w:val="both"/>
        <w:rPr>
          <w:rFonts w:ascii="Arial" w:hAnsi="Arial" w:cs="Arial"/>
        </w:rPr>
      </w:pPr>
      <w:r w:rsidRPr="001A0FD1">
        <w:rPr>
          <w:rFonts w:ascii="Arial" w:hAnsi="Arial" w:cs="Arial"/>
        </w:rPr>
        <w:t>Vieiras/MG</w:t>
      </w:r>
      <w:r w:rsidRPr="006F21E6">
        <w:rPr>
          <w:rFonts w:ascii="Arial" w:hAnsi="Arial" w:cs="Arial"/>
        </w:rPr>
        <w:t xml:space="preserve">, </w:t>
      </w:r>
      <w:r w:rsidR="0028623B">
        <w:rPr>
          <w:rFonts w:ascii="Arial" w:hAnsi="Arial" w:cs="Arial"/>
        </w:rPr>
        <w:t>21 de janeiro</w:t>
      </w:r>
      <w:r w:rsidR="00E434FC">
        <w:rPr>
          <w:rFonts w:ascii="Arial" w:hAnsi="Arial" w:cs="Arial"/>
        </w:rPr>
        <w:t xml:space="preserve"> </w:t>
      </w:r>
      <w:r w:rsidRPr="001A0FD1">
        <w:rPr>
          <w:rFonts w:ascii="Arial" w:hAnsi="Arial" w:cs="Arial"/>
        </w:rPr>
        <w:t xml:space="preserve">de </w:t>
      </w:r>
      <w:r w:rsidR="004E14E6">
        <w:rPr>
          <w:rFonts w:ascii="Arial" w:hAnsi="Arial" w:cs="Arial"/>
        </w:rPr>
        <w:t>2026</w:t>
      </w:r>
      <w:r w:rsidRPr="001A0FD1">
        <w:rPr>
          <w:rFonts w:ascii="Arial" w:hAnsi="Arial" w:cs="Arial"/>
        </w:rPr>
        <w:t xml:space="preserve">. </w:t>
      </w:r>
    </w:p>
    <w:p w14:paraId="25E68F8D" w14:textId="77777777" w:rsidR="004409E6" w:rsidRPr="001A0FD1" w:rsidRDefault="004409E6" w:rsidP="004409E6">
      <w:pPr>
        <w:spacing w:before="240" w:after="240" w:line="276" w:lineRule="auto"/>
        <w:ind w:right="-15"/>
        <w:jc w:val="both"/>
        <w:rPr>
          <w:rFonts w:ascii="Arial" w:hAnsi="Arial" w:cs="Arial"/>
        </w:rPr>
      </w:pPr>
    </w:p>
    <w:p w14:paraId="2E42B1AE" w14:textId="09BC39B0" w:rsidR="001A0FD1" w:rsidRPr="00BF5496" w:rsidRDefault="00740AE9" w:rsidP="00BF5496">
      <w:pPr>
        <w:pStyle w:val="SemEspaamento"/>
        <w:jc w:val="center"/>
        <w:rPr>
          <w:rFonts w:ascii="Arial" w:hAnsi="Arial" w:cs="Arial"/>
          <w:b/>
        </w:rPr>
      </w:pPr>
      <w:r w:rsidRPr="00BF5496">
        <w:rPr>
          <w:rFonts w:ascii="Arial" w:hAnsi="Arial" w:cs="Arial"/>
          <w:b/>
        </w:rPr>
        <w:t>________________________</w:t>
      </w:r>
    </w:p>
    <w:p w14:paraId="78DFE8E3" w14:textId="682895C3" w:rsidR="001719CF" w:rsidRPr="00BF5496" w:rsidRDefault="00740AE9" w:rsidP="00BF5496">
      <w:pPr>
        <w:pStyle w:val="SemEspaamento"/>
        <w:jc w:val="center"/>
        <w:rPr>
          <w:rFonts w:ascii="Arial" w:hAnsi="Arial" w:cs="Arial"/>
          <w:b/>
        </w:rPr>
      </w:pPr>
      <w:r w:rsidRPr="00BF5496">
        <w:rPr>
          <w:rFonts w:ascii="Arial" w:hAnsi="Arial" w:cs="Arial"/>
          <w:b/>
        </w:rPr>
        <w:t>Ana Paula Breijão Manso</w:t>
      </w:r>
    </w:p>
    <w:p w14:paraId="78063553" w14:textId="57C45440" w:rsidR="00740AE9" w:rsidRPr="00BF5496" w:rsidRDefault="00740AE9" w:rsidP="00BF5496">
      <w:pPr>
        <w:pStyle w:val="SemEspaamento"/>
        <w:jc w:val="center"/>
        <w:rPr>
          <w:rFonts w:ascii="Arial" w:hAnsi="Arial" w:cs="Arial"/>
          <w:b/>
        </w:rPr>
      </w:pPr>
      <w:r w:rsidRPr="00BF5496">
        <w:rPr>
          <w:rFonts w:ascii="Arial" w:hAnsi="Arial" w:cs="Arial"/>
          <w:b/>
        </w:rPr>
        <w:t>Agente de contratações</w:t>
      </w:r>
    </w:p>
    <w:p w14:paraId="40C8F1D2" w14:textId="77F1E066" w:rsidR="001719CF" w:rsidRPr="00BF5496" w:rsidRDefault="001719CF" w:rsidP="00BF5496">
      <w:pPr>
        <w:pStyle w:val="SemEspaamento"/>
        <w:jc w:val="center"/>
        <w:rPr>
          <w:rFonts w:ascii="Arial" w:hAnsi="Arial" w:cs="Arial"/>
          <w:b/>
        </w:rPr>
      </w:pPr>
    </w:p>
    <w:p w14:paraId="153AA477" w14:textId="05C42301" w:rsidR="001719CF" w:rsidRDefault="001719CF" w:rsidP="004409E6">
      <w:pPr>
        <w:overflowPunct w:val="0"/>
        <w:autoSpaceDE w:val="0"/>
        <w:autoSpaceDN w:val="0"/>
        <w:adjustRightInd w:val="0"/>
        <w:spacing w:before="100" w:beforeAutospacing="1" w:after="100" w:afterAutospacing="1"/>
        <w:jc w:val="center"/>
        <w:textAlignment w:val="baseline"/>
        <w:rPr>
          <w:rFonts w:ascii="Arial" w:hAnsi="Arial" w:cs="Arial"/>
          <w:b/>
          <w:bCs/>
        </w:rPr>
      </w:pPr>
    </w:p>
    <w:p w14:paraId="507F9290" w14:textId="492676CD" w:rsidR="001719CF" w:rsidRDefault="001719CF" w:rsidP="004409E6">
      <w:pPr>
        <w:overflowPunct w:val="0"/>
        <w:autoSpaceDE w:val="0"/>
        <w:autoSpaceDN w:val="0"/>
        <w:adjustRightInd w:val="0"/>
        <w:spacing w:before="100" w:beforeAutospacing="1" w:after="100" w:afterAutospacing="1"/>
        <w:jc w:val="center"/>
        <w:textAlignment w:val="baseline"/>
        <w:rPr>
          <w:rFonts w:ascii="Arial" w:hAnsi="Arial" w:cs="Arial"/>
          <w:b/>
          <w:bCs/>
        </w:rPr>
      </w:pPr>
    </w:p>
    <w:p w14:paraId="63A8842A" w14:textId="52E33C76" w:rsidR="001719CF" w:rsidRDefault="001719CF" w:rsidP="004409E6">
      <w:pPr>
        <w:overflowPunct w:val="0"/>
        <w:autoSpaceDE w:val="0"/>
        <w:autoSpaceDN w:val="0"/>
        <w:adjustRightInd w:val="0"/>
        <w:spacing w:before="100" w:beforeAutospacing="1" w:after="100" w:afterAutospacing="1"/>
        <w:jc w:val="center"/>
        <w:textAlignment w:val="baseline"/>
        <w:rPr>
          <w:rFonts w:ascii="Arial" w:hAnsi="Arial" w:cs="Arial"/>
          <w:b/>
          <w:bCs/>
        </w:rPr>
      </w:pPr>
    </w:p>
    <w:p w14:paraId="729368B6" w14:textId="1C24F2E6" w:rsidR="001719CF" w:rsidRDefault="001719CF" w:rsidP="004409E6">
      <w:pPr>
        <w:overflowPunct w:val="0"/>
        <w:autoSpaceDE w:val="0"/>
        <w:autoSpaceDN w:val="0"/>
        <w:adjustRightInd w:val="0"/>
        <w:spacing w:before="100" w:beforeAutospacing="1" w:after="100" w:afterAutospacing="1"/>
        <w:jc w:val="center"/>
        <w:textAlignment w:val="baseline"/>
        <w:rPr>
          <w:rFonts w:ascii="Arial" w:hAnsi="Arial" w:cs="Arial"/>
          <w:b/>
          <w:bCs/>
        </w:rPr>
      </w:pPr>
    </w:p>
    <w:p w14:paraId="508720DE" w14:textId="6B04D124" w:rsidR="001719CF" w:rsidRDefault="001719CF" w:rsidP="004409E6">
      <w:pPr>
        <w:overflowPunct w:val="0"/>
        <w:autoSpaceDE w:val="0"/>
        <w:autoSpaceDN w:val="0"/>
        <w:adjustRightInd w:val="0"/>
        <w:spacing w:before="100" w:beforeAutospacing="1" w:after="100" w:afterAutospacing="1"/>
        <w:jc w:val="center"/>
        <w:textAlignment w:val="baseline"/>
        <w:rPr>
          <w:rFonts w:ascii="Arial" w:hAnsi="Arial" w:cs="Arial"/>
          <w:b/>
          <w:bCs/>
        </w:rPr>
      </w:pPr>
    </w:p>
    <w:p w14:paraId="32D852E2" w14:textId="77777777" w:rsidR="001719CF" w:rsidRDefault="001719CF" w:rsidP="004409E6">
      <w:pPr>
        <w:overflowPunct w:val="0"/>
        <w:autoSpaceDE w:val="0"/>
        <w:autoSpaceDN w:val="0"/>
        <w:adjustRightInd w:val="0"/>
        <w:spacing w:before="100" w:beforeAutospacing="1" w:after="100" w:afterAutospacing="1"/>
        <w:jc w:val="center"/>
        <w:textAlignment w:val="baseline"/>
        <w:rPr>
          <w:rFonts w:ascii="Arial" w:hAnsi="Arial" w:cs="Arial"/>
          <w:b/>
          <w:bCs/>
        </w:rPr>
      </w:pPr>
    </w:p>
    <w:p w14:paraId="588E2E64" w14:textId="77777777" w:rsidR="001A0FD1" w:rsidRDefault="001A0FD1" w:rsidP="004409E6">
      <w:pPr>
        <w:overflowPunct w:val="0"/>
        <w:autoSpaceDE w:val="0"/>
        <w:autoSpaceDN w:val="0"/>
        <w:adjustRightInd w:val="0"/>
        <w:spacing w:before="100" w:beforeAutospacing="1" w:after="100" w:afterAutospacing="1"/>
        <w:jc w:val="center"/>
        <w:textAlignment w:val="baseline"/>
        <w:rPr>
          <w:rFonts w:ascii="Arial" w:hAnsi="Arial" w:cs="Arial"/>
          <w:b/>
          <w:bCs/>
        </w:rPr>
      </w:pPr>
    </w:p>
    <w:p w14:paraId="6A6EDE0E" w14:textId="77777777" w:rsidR="001A0FD1" w:rsidRDefault="001A0FD1" w:rsidP="004409E6">
      <w:pPr>
        <w:overflowPunct w:val="0"/>
        <w:autoSpaceDE w:val="0"/>
        <w:autoSpaceDN w:val="0"/>
        <w:adjustRightInd w:val="0"/>
        <w:spacing w:before="100" w:beforeAutospacing="1" w:after="100" w:afterAutospacing="1"/>
        <w:jc w:val="center"/>
        <w:textAlignment w:val="baseline"/>
        <w:rPr>
          <w:rFonts w:ascii="Arial" w:hAnsi="Arial" w:cs="Arial"/>
          <w:b/>
          <w:bCs/>
        </w:rPr>
      </w:pPr>
    </w:p>
    <w:p w14:paraId="36AD148D" w14:textId="77777777" w:rsidR="001A0FD1" w:rsidRDefault="001A0FD1" w:rsidP="004409E6">
      <w:pPr>
        <w:overflowPunct w:val="0"/>
        <w:autoSpaceDE w:val="0"/>
        <w:autoSpaceDN w:val="0"/>
        <w:adjustRightInd w:val="0"/>
        <w:spacing w:before="100" w:beforeAutospacing="1" w:after="100" w:afterAutospacing="1"/>
        <w:jc w:val="center"/>
        <w:textAlignment w:val="baseline"/>
        <w:rPr>
          <w:rFonts w:ascii="Arial" w:hAnsi="Arial" w:cs="Arial"/>
          <w:b/>
          <w:bCs/>
        </w:rPr>
      </w:pPr>
    </w:p>
    <w:p w14:paraId="238E77C5" w14:textId="549727B8" w:rsidR="001A0FD1" w:rsidRDefault="001A0FD1" w:rsidP="003E4ADD">
      <w:pPr>
        <w:pStyle w:val="Ttulo2"/>
      </w:pPr>
    </w:p>
    <w:p w14:paraId="6A7FB4D5" w14:textId="612405F9" w:rsidR="00EA1230" w:rsidRDefault="003E4ADD" w:rsidP="003E4ADD">
      <w:pPr>
        <w:pStyle w:val="Ttulo2"/>
        <w:rPr>
          <w:rFonts w:ascii="Arial" w:hAnsi="Arial" w:cs="Arial"/>
        </w:rPr>
      </w:pPr>
      <w:bookmarkStart w:id="8" w:name="_Hlk164874900"/>
      <w:r w:rsidRPr="003E4ADD">
        <w:rPr>
          <w:rFonts w:ascii="Arial" w:hAnsi="Arial" w:cs="Arial"/>
        </w:rPr>
        <w:t xml:space="preserve">ANEXO I </w:t>
      </w:r>
      <w:r w:rsidR="00EA1230" w:rsidRPr="003E4ADD">
        <w:rPr>
          <w:rFonts w:ascii="Arial" w:hAnsi="Arial" w:cs="Arial"/>
        </w:rPr>
        <w:t>ANTEPROJETO</w:t>
      </w:r>
    </w:p>
    <w:p w14:paraId="3E060D6E" w14:textId="77777777" w:rsidR="003E4ADD" w:rsidRPr="003E4ADD" w:rsidRDefault="003E4ADD" w:rsidP="003E4ADD"/>
    <w:p w14:paraId="302D48C2" w14:textId="46907D70" w:rsidR="003E4ADD" w:rsidRPr="009A0D47" w:rsidRDefault="003E4ADD" w:rsidP="003E4ADD">
      <w:pPr>
        <w:pStyle w:val="NormalWeb"/>
        <w:spacing w:before="0" w:beforeAutospacing="0" w:after="240" w:afterAutospacing="0"/>
        <w:jc w:val="center"/>
        <w:rPr>
          <w:rFonts w:ascii="Arial" w:hAnsi="Arial" w:cs="Arial"/>
          <w:b/>
        </w:rPr>
      </w:pPr>
      <w:r w:rsidRPr="009A0D47">
        <w:rPr>
          <w:rFonts w:ascii="Arial" w:hAnsi="Arial" w:cs="Arial"/>
          <w:b/>
        </w:rPr>
        <w:t>ANTEPROJETO</w:t>
      </w:r>
    </w:p>
    <w:p w14:paraId="40492FA9" w14:textId="77777777" w:rsidR="00EA1230" w:rsidRPr="009A0D47" w:rsidRDefault="00EA1230" w:rsidP="00EA1230">
      <w:pPr>
        <w:pStyle w:val="NormalWeb"/>
        <w:spacing w:before="0" w:beforeAutospacing="0" w:after="240" w:afterAutospacing="0"/>
        <w:jc w:val="center"/>
        <w:rPr>
          <w:rFonts w:ascii="Arial" w:hAnsi="Arial" w:cs="Arial"/>
          <w:b/>
        </w:rPr>
      </w:pPr>
    </w:p>
    <w:p w14:paraId="52B64FE5" w14:textId="77777777" w:rsidR="00EA1230" w:rsidRPr="009A0D47" w:rsidRDefault="00EA1230" w:rsidP="00EA1230">
      <w:pPr>
        <w:pStyle w:val="NormalWeb"/>
        <w:spacing w:before="0" w:beforeAutospacing="0" w:after="240" w:afterAutospacing="0"/>
        <w:jc w:val="both"/>
        <w:rPr>
          <w:rFonts w:ascii="Arial" w:hAnsi="Arial" w:cs="Arial"/>
          <w:b/>
          <w:bCs/>
        </w:rPr>
      </w:pPr>
      <w:r w:rsidRPr="009A0D47">
        <w:rPr>
          <w:rFonts w:ascii="Arial" w:hAnsi="Arial" w:cs="Arial"/>
          <w:b/>
          <w:bCs/>
        </w:rPr>
        <w:t xml:space="preserve">1. APRESENTAÇÃO </w:t>
      </w:r>
    </w:p>
    <w:p w14:paraId="3723D471" w14:textId="78468B3A" w:rsidR="00EA1230" w:rsidRDefault="00EA1230">
      <w:pPr>
        <w:pStyle w:val="PargrafodaLista"/>
        <w:numPr>
          <w:ilvl w:val="1"/>
          <w:numId w:val="35"/>
        </w:numPr>
        <w:ind w:left="0" w:firstLine="0"/>
        <w:jc w:val="both"/>
        <w:rPr>
          <w:rFonts w:ascii="Arial" w:hAnsi="Arial" w:cs="Arial"/>
        </w:rPr>
      </w:pPr>
      <w:r w:rsidRPr="00DA30F0">
        <w:rPr>
          <w:rFonts w:ascii="Arial" w:hAnsi="Arial" w:cs="Arial"/>
        </w:rPr>
        <w:t xml:space="preserve">Com base nos fundamentos da Lei Federal nº 14.133 de 2021, este Anteprojeto e seus anexos, acompanhado das peças técnicas de engenharia e arquitetura, visa fornecer elementos e subsídios que viabilizem a </w:t>
      </w:r>
      <w:r w:rsidR="00E10BF5">
        <w:rPr>
          <w:rFonts w:ascii="Arial" w:hAnsi="Arial" w:cs="Arial"/>
        </w:rPr>
        <w:t>Contratação integrada, de empresa especializada para elaboração e execução do projeto básico e executivo para construção de 20 unidades habitacionais no âmbito do Programa Minha Casa Minha Vida FNHIS - Sub 50, no Município de Vieiras/MG, de acordo com o Termo de Compromisso TRANSFEREGOV.BR Nº 987067/2025/MCIDADES/CAIXA.</w:t>
      </w:r>
    </w:p>
    <w:p w14:paraId="7499BB21" w14:textId="77777777" w:rsidR="00EA1230" w:rsidRPr="00DA30F0" w:rsidRDefault="00EA1230" w:rsidP="00EA1230">
      <w:pPr>
        <w:pStyle w:val="PargrafodaLista"/>
        <w:ind w:left="0"/>
        <w:jc w:val="both"/>
        <w:rPr>
          <w:rFonts w:ascii="Arial" w:hAnsi="Arial" w:cs="Arial"/>
        </w:rPr>
      </w:pPr>
    </w:p>
    <w:p w14:paraId="48ACD726" w14:textId="77777777" w:rsidR="00EA1230" w:rsidRPr="009A0D47" w:rsidRDefault="00EA1230" w:rsidP="00EA1230">
      <w:pPr>
        <w:pStyle w:val="NormalWeb"/>
        <w:spacing w:before="0" w:beforeAutospacing="0" w:after="240" w:afterAutospacing="0"/>
        <w:jc w:val="both"/>
        <w:rPr>
          <w:rFonts w:ascii="Arial" w:hAnsi="Arial" w:cs="Arial"/>
          <w:b/>
          <w:bCs/>
        </w:rPr>
      </w:pPr>
      <w:r w:rsidRPr="009A0D47">
        <w:rPr>
          <w:rFonts w:ascii="Arial" w:hAnsi="Arial" w:cs="Arial"/>
          <w:b/>
          <w:bCs/>
        </w:rPr>
        <w:t xml:space="preserve">2. OBJETIVO </w:t>
      </w:r>
    </w:p>
    <w:p w14:paraId="29C6B7E1" w14:textId="156934B7" w:rsidR="00EA1230" w:rsidRPr="009A0D47" w:rsidRDefault="00EA1230" w:rsidP="00EA1230">
      <w:pPr>
        <w:pStyle w:val="PargrafodaLista"/>
        <w:ind w:left="0"/>
        <w:jc w:val="both"/>
        <w:rPr>
          <w:rFonts w:ascii="Arial" w:hAnsi="Arial" w:cs="Arial"/>
        </w:rPr>
      </w:pPr>
      <w:r w:rsidRPr="009A0D47">
        <w:rPr>
          <w:rFonts w:ascii="Arial" w:hAnsi="Arial" w:cs="Arial"/>
        </w:rPr>
        <w:t xml:space="preserve">2.1. </w:t>
      </w:r>
      <w:r w:rsidR="00E10BF5">
        <w:rPr>
          <w:rFonts w:ascii="Arial" w:hAnsi="Arial" w:cs="Arial"/>
        </w:rPr>
        <w:t>Contratação integrada, de empresa especializada para elaboração e execução do projeto básico e executivo para construção de 20 unidades habitacionais no âmbito do Programa Minha Casa Minha Vida FNHIS - Sub 50, no Município de Vieiras/MG, de acordo com o Termo de Compromisso TRANSFEREGOV.BR Nº 987067/2025/MCIDADES/CAIXA.</w:t>
      </w:r>
    </w:p>
    <w:p w14:paraId="4788FBDE" w14:textId="77777777" w:rsidR="00EA1230" w:rsidRPr="009A0D47" w:rsidRDefault="00EA1230" w:rsidP="00EA1230">
      <w:pPr>
        <w:autoSpaceDE w:val="0"/>
        <w:autoSpaceDN w:val="0"/>
        <w:adjustRightInd w:val="0"/>
        <w:jc w:val="both"/>
        <w:rPr>
          <w:rFonts w:ascii="Arial" w:eastAsiaTheme="minorHAnsi" w:hAnsi="Arial" w:cs="Arial"/>
          <w:lang w:eastAsia="en-US"/>
        </w:rPr>
      </w:pPr>
      <w:r w:rsidRPr="009A0D47">
        <w:rPr>
          <w:rFonts w:ascii="Arial" w:hAnsi="Arial" w:cs="Arial"/>
        </w:rPr>
        <w:t xml:space="preserve"> 2.2. </w:t>
      </w:r>
      <w:r w:rsidRPr="009A0D47">
        <w:rPr>
          <w:rFonts w:ascii="Arial" w:eastAsiaTheme="minorHAnsi" w:hAnsi="Arial" w:cs="Arial"/>
          <w:lang w:eastAsia="en-US"/>
        </w:rPr>
        <w:t>Os projetos a serem elaborados destinar-se-ão à construção de unidades habitacionais com a infraestrutura incidentes compostas de terraplenagem, redes de água potável, esgoto sanitário, drenagem de águas pluviais, pavimentação, rede de energia elétrica, telecomunicação e iluminação.</w:t>
      </w:r>
    </w:p>
    <w:p w14:paraId="6D335846" w14:textId="77777777" w:rsidR="00EA1230" w:rsidRPr="009A0D47" w:rsidRDefault="00EA1230" w:rsidP="00EA1230">
      <w:pPr>
        <w:autoSpaceDE w:val="0"/>
        <w:autoSpaceDN w:val="0"/>
        <w:adjustRightInd w:val="0"/>
        <w:jc w:val="both"/>
        <w:rPr>
          <w:rFonts w:ascii="Arial" w:eastAsiaTheme="minorHAnsi" w:hAnsi="Arial" w:cs="Arial"/>
          <w:b/>
          <w:bCs/>
          <w:lang w:eastAsia="en-US"/>
        </w:rPr>
      </w:pPr>
      <w:r w:rsidRPr="009A0D47">
        <w:rPr>
          <w:rFonts w:ascii="Arial" w:eastAsiaTheme="minorHAnsi" w:hAnsi="Arial" w:cs="Arial"/>
          <w:lang w:eastAsia="en-US"/>
        </w:rPr>
        <w:t xml:space="preserve">2.3. A empresa contratada será responsável pela elaboração e aprovação, junto aos órgãos competentes, e pelo adequado registro, nos órgãos profissionais CREA e/ou CAU, dos Projetos Executivos e Complementares para a construção do objeto, elaboração de orçamento a partir dos projetos e das especificações, bem como pela obtenção de licença ambiental e outras que sejam exigidas pela legislação municipal, estadual e federal, respeitando o valor total estabelecido por unidade habitacional, conforme Portaria do Ministério das Cidades, </w:t>
      </w:r>
      <w:r w:rsidRPr="009A0D47">
        <w:rPr>
          <w:rFonts w:ascii="Arial" w:hAnsi="Arial" w:cs="Arial"/>
        </w:rPr>
        <w:t xml:space="preserve">Termo de Compromisso </w:t>
      </w:r>
      <w:r w:rsidRPr="009A0D47">
        <w:rPr>
          <w:rFonts w:ascii="Arial" w:eastAsiaTheme="minorHAnsi" w:hAnsi="Arial" w:cs="Arial"/>
          <w:lang w:eastAsia="en-US"/>
        </w:rPr>
        <w:t>TRANSFEREGOV.BR Nº 987067/2025/MCIDADES/CAIXA</w:t>
      </w:r>
      <w:r w:rsidRPr="009A0D47">
        <w:rPr>
          <w:rFonts w:ascii="Arial" w:hAnsi="Arial" w:cs="Arial"/>
        </w:rPr>
        <w:t>.</w:t>
      </w:r>
    </w:p>
    <w:p w14:paraId="65CE7375" w14:textId="77777777" w:rsidR="00EA1230" w:rsidRPr="009A0D47" w:rsidRDefault="00EA1230" w:rsidP="00EA1230">
      <w:pPr>
        <w:autoSpaceDE w:val="0"/>
        <w:autoSpaceDN w:val="0"/>
        <w:adjustRightInd w:val="0"/>
        <w:jc w:val="both"/>
        <w:rPr>
          <w:rFonts w:ascii="Arial" w:eastAsiaTheme="minorHAnsi" w:hAnsi="Arial" w:cs="Arial"/>
          <w:lang w:eastAsia="en-US"/>
        </w:rPr>
      </w:pPr>
      <w:r w:rsidRPr="009A0D47">
        <w:rPr>
          <w:rFonts w:ascii="Arial" w:eastAsiaTheme="minorHAnsi" w:hAnsi="Arial" w:cs="Arial"/>
          <w:lang w:eastAsia="en-US"/>
        </w:rPr>
        <w:t>2.4 A empresa contratada será responsável pela construção integral de cada empreendimento, inclusive pela execução das obras de infraestrutura e suas devidas aprovações junto aos órgãos competentes e aquelas relacionadas às empresas permissionárias e/ou concessionárias de serviços públicos de abastecimento de água e fornecimento de energia elétrica.</w:t>
      </w:r>
    </w:p>
    <w:p w14:paraId="3C303D6D" w14:textId="77777777" w:rsidR="00EA1230" w:rsidRPr="009A0D47" w:rsidRDefault="00EA1230" w:rsidP="00EA1230">
      <w:pPr>
        <w:autoSpaceDE w:val="0"/>
        <w:autoSpaceDN w:val="0"/>
        <w:adjustRightInd w:val="0"/>
        <w:jc w:val="both"/>
        <w:rPr>
          <w:rFonts w:ascii="Arial" w:eastAsiaTheme="minorHAnsi" w:hAnsi="Arial" w:cs="Arial"/>
          <w:lang w:eastAsia="en-US"/>
        </w:rPr>
      </w:pPr>
      <w:r w:rsidRPr="009A0D47">
        <w:rPr>
          <w:rFonts w:ascii="Arial" w:eastAsiaTheme="minorHAnsi" w:hAnsi="Arial" w:cs="Arial"/>
          <w:lang w:eastAsia="en-US"/>
        </w:rPr>
        <w:t>2.5. A empresa contratada será responsável por obter o Alvará de Proteção Contra Incêndio, Carta de Habitação, apresentar a Certidão Negativa de Débitos do INSS bem como por elaborar todos os documentos necessários ao registro da incorporação imobiliária do empreendimento junto ao Cartório de Registro de Imóveis competente.</w:t>
      </w:r>
    </w:p>
    <w:p w14:paraId="21B143FC" w14:textId="77777777" w:rsidR="00EA1230" w:rsidRDefault="00EA1230" w:rsidP="00EA1230">
      <w:pPr>
        <w:autoSpaceDE w:val="0"/>
        <w:autoSpaceDN w:val="0"/>
        <w:adjustRightInd w:val="0"/>
        <w:jc w:val="both"/>
        <w:rPr>
          <w:rFonts w:ascii="Arial" w:eastAsiaTheme="minorHAnsi" w:hAnsi="Arial" w:cs="Arial"/>
          <w:lang w:eastAsia="en-US"/>
        </w:rPr>
      </w:pPr>
      <w:r w:rsidRPr="009A0D47">
        <w:rPr>
          <w:rFonts w:ascii="Arial" w:eastAsiaTheme="minorHAnsi" w:hAnsi="Arial" w:cs="Arial"/>
          <w:lang w:eastAsia="en-US"/>
        </w:rPr>
        <w:t>2.6. A contratação da empresa nos moldes deste Termo, não implicará a sua contratação, pelo agente financeiro autorizado. A contratação dependerá de aprovação da Análise de Risco, da Análise Técnica de Engenharia, da Análise jurídica e da Aprovação dos Projetos em todas as instâncias e Órgãos.</w:t>
      </w:r>
    </w:p>
    <w:p w14:paraId="2889D5AB" w14:textId="77777777" w:rsidR="00EA1230" w:rsidRPr="009A0D47" w:rsidRDefault="00EA1230" w:rsidP="00EA1230">
      <w:pPr>
        <w:autoSpaceDE w:val="0"/>
        <w:autoSpaceDN w:val="0"/>
        <w:adjustRightInd w:val="0"/>
        <w:jc w:val="both"/>
        <w:rPr>
          <w:rFonts w:ascii="Arial" w:eastAsiaTheme="minorHAnsi" w:hAnsi="Arial" w:cs="Arial"/>
          <w:lang w:eastAsia="en-US"/>
        </w:rPr>
      </w:pPr>
    </w:p>
    <w:p w14:paraId="4AD6C0A9" w14:textId="5B111465" w:rsidR="00EA1230" w:rsidRDefault="00EA1230" w:rsidP="00EA1230">
      <w:pPr>
        <w:autoSpaceDE w:val="0"/>
        <w:autoSpaceDN w:val="0"/>
        <w:adjustRightInd w:val="0"/>
        <w:jc w:val="both"/>
        <w:rPr>
          <w:rFonts w:ascii="Arial" w:eastAsiaTheme="minorHAnsi" w:hAnsi="Arial" w:cs="Arial"/>
          <w:lang w:eastAsia="en-US"/>
        </w:rPr>
      </w:pPr>
      <w:r w:rsidRPr="009A0D47">
        <w:rPr>
          <w:rFonts w:ascii="Arial" w:eastAsiaTheme="minorHAnsi" w:hAnsi="Arial" w:cs="Arial"/>
          <w:lang w:eastAsia="en-US"/>
        </w:rPr>
        <w:lastRenderedPageBreak/>
        <w:t>2.7. O terreno onde serão alocadas as unidades habitacionais pertencentes ao território do município, assim caracterizados:</w:t>
      </w:r>
      <w:r>
        <w:rPr>
          <w:rFonts w:ascii="Arial" w:eastAsiaTheme="minorHAnsi" w:hAnsi="Arial" w:cs="Arial"/>
          <w:lang w:eastAsia="en-US"/>
        </w:rPr>
        <w:t xml:space="preserve"> </w:t>
      </w:r>
      <w:r w:rsidRPr="004441F1">
        <w:rPr>
          <w:rFonts w:ascii="Arial" w:eastAsiaTheme="minorHAnsi" w:hAnsi="Arial" w:cs="Arial"/>
          <w:lang w:eastAsia="en-US"/>
        </w:rPr>
        <w:t xml:space="preserve">parte das unidades será implantada no Loteamento Adolfo Raphael Fava, situado na sede do Município de Vieiras/MG, e a outra parte no </w:t>
      </w:r>
      <w:r w:rsidR="007973DD" w:rsidRPr="007973DD">
        <w:rPr>
          <w:rFonts w:ascii="Arial" w:eastAsiaTheme="minorHAnsi" w:hAnsi="Arial" w:cs="Arial"/>
          <w:lang w:eastAsia="en-US"/>
        </w:rPr>
        <w:t>Loteamento Popular Paulo dos Santos Maia,</w:t>
      </w:r>
      <w:r w:rsidR="007973DD">
        <w:rPr>
          <w:rFonts w:ascii="Arial" w:eastAsiaTheme="minorHAnsi" w:hAnsi="Arial" w:cs="Arial"/>
          <w:lang w:eastAsia="en-US"/>
        </w:rPr>
        <w:t xml:space="preserve"> </w:t>
      </w:r>
      <w:r w:rsidRPr="004441F1">
        <w:rPr>
          <w:rFonts w:ascii="Arial" w:eastAsiaTheme="minorHAnsi" w:hAnsi="Arial" w:cs="Arial"/>
          <w:lang w:eastAsia="en-US"/>
        </w:rPr>
        <w:t xml:space="preserve">Distrito de Santo Antônio do Glória, igualmente integrante do Município de Vieiras/MG. </w:t>
      </w:r>
    </w:p>
    <w:p w14:paraId="2BA9EE6F" w14:textId="77777777" w:rsidR="00EA1230" w:rsidRPr="009A0D47" w:rsidRDefault="00EA1230" w:rsidP="00EA1230">
      <w:pPr>
        <w:autoSpaceDE w:val="0"/>
        <w:autoSpaceDN w:val="0"/>
        <w:adjustRightInd w:val="0"/>
        <w:jc w:val="both"/>
        <w:rPr>
          <w:rFonts w:ascii="Arial" w:eastAsiaTheme="minorHAnsi" w:hAnsi="Arial" w:cs="Arial"/>
          <w:lang w:eastAsia="en-US"/>
        </w:rPr>
      </w:pPr>
    </w:p>
    <w:p w14:paraId="312CE667" w14:textId="77777777" w:rsidR="00EA1230" w:rsidRPr="009A0D47" w:rsidRDefault="00EA1230" w:rsidP="00EA1230">
      <w:pPr>
        <w:autoSpaceDE w:val="0"/>
        <w:autoSpaceDN w:val="0"/>
        <w:adjustRightInd w:val="0"/>
        <w:jc w:val="both"/>
        <w:rPr>
          <w:rFonts w:ascii="Arial" w:hAnsi="Arial" w:cs="Arial"/>
        </w:rPr>
      </w:pPr>
      <w:r w:rsidRPr="009A0D47">
        <w:rPr>
          <w:rFonts w:ascii="Arial" w:hAnsi="Arial" w:cs="Arial"/>
        </w:rPr>
        <w:t>2.8 A empresa contratada será responsável pelo fornecimento de mão de obra e material. Conforme especificações e demais elementos técnicos constantes neste projeto básico e seus anexos.</w:t>
      </w:r>
    </w:p>
    <w:p w14:paraId="228FBB3C" w14:textId="77777777" w:rsidR="00EA1230" w:rsidRPr="009A0D47" w:rsidRDefault="00EA1230" w:rsidP="00EA1230">
      <w:pPr>
        <w:autoSpaceDE w:val="0"/>
        <w:autoSpaceDN w:val="0"/>
        <w:adjustRightInd w:val="0"/>
        <w:jc w:val="both"/>
        <w:rPr>
          <w:rFonts w:ascii="Arial" w:hAnsi="Arial" w:cs="Arial"/>
        </w:rPr>
      </w:pPr>
      <w:r w:rsidRPr="009A0D47">
        <w:rPr>
          <w:rFonts w:ascii="Arial" w:hAnsi="Arial" w:cs="Arial"/>
        </w:rPr>
        <w:t>2.3. O(s) serviço(s) objeto desta contratação são caracterizados como especial(</w:t>
      </w:r>
      <w:proofErr w:type="spellStart"/>
      <w:r w:rsidRPr="009A0D47">
        <w:rPr>
          <w:rFonts w:ascii="Arial" w:hAnsi="Arial" w:cs="Arial"/>
        </w:rPr>
        <w:t>is</w:t>
      </w:r>
      <w:proofErr w:type="spellEnd"/>
      <w:r w:rsidRPr="009A0D47">
        <w:rPr>
          <w:rFonts w:ascii="Arial" w:hAnsi="Arial" w:cs="Arial"/>
        </w:rPr>
        <w:t>), conforme justificativa constante do Estudo Técnico Preliminar.</w:t>
      </w:r>
    </w:p>
    <w:p w14:paraId="7F0EC103" w14:textId="77777777" w:rsidR="00EA1230" w:rsidRPr="009A0D47" w:rsidRDefault="00EA1230" w:rsidP="00EA1230">
      <w:pPr>
        <w:autoSpaceDE w:val="0"/>
        <w:autoSpaceDN w:val="0"/>
        <w:adjustRightInd w:val="0"/>
        <w:jc w:val="both"/>
        <w:rPr>
          <w:rFonts w:ascii="Arial" w:hAnsi="Arial" w:cs="Arial"/>
        </w:rPr>
      </w:pPr>
      <w:r w:rsidRPr="009A0D47">
        <w:rPr>
          <w:rFonts w:ascii="Arial" w:hAnsi="Arial" w:cs="Arial"/>
        </w:rPr>
        <w:t>2.4. O prazo de vigência da contratação é de 12 (doze) meses, podendo ser prorrogado conforme autoriza a Lei Federal n.º 14.133/2021.</w:t>
      </w:r>
    </w:p>
    <w:p w14:paraId="740F9695" w14:textId="77777777" w:rsidR="00EA1230" w:rsidRPr="009A0D47" w:rsidRDefault="00EA1230" w:rsidP="00EA1230">
      <w:pPr>
        <w:autoSpaceDE w:val="0"/>
        <w:autoSpaceDN w:val="0"/>
        <w:adjustRightInd w:val="0"/>
        <w:jc w:val="both"/>
        <w:rPr>
          <w:rFonts w:ascii="Arial" w:hAnsi="Arial" w:cs="Arial"/>
        </w:rPr>
      </w:pPr>
      <w:r w:rsidRPr="009A0D47">
        <w:rPr>
          <w:rFonts w:ascii="Arial" w:hAnsi="Arial" w:cs="Arial"/>
        </w:rPr>
        <w:t xml:space="preserve">2.5. O prazo de execução se dará de acordo com o cronograma físico financeiro, podendo ser prorrogados nos limites estabelecidos pela Lei Federal n.º 14.133/2021. </w:t>
      </w:r>
    </w:p>
    <w:p w14:paraId="1510D422" w14:textId="77777777" w:rsidR="00EA1230" w:rsidRDefault="00EA1230" w:rsidP="00EA1230">
      <w:pPr>
        <w:autoSpaceDE w:val="0"/>
        <w:autoSpaceDN w:val="0"/>
        <w:adjustRightInd w:val="0"/>
        <w:jc w:val="both"/>
        <w:rPr>
          <w:rFonts w:ascii="Arial" w:hAnsi="Arial" w:cs="Arial"/>
        </w:rPr>
      </w:pPr>
      <w:r w:rsidRPr="009A0D47">
        <w:rPr>
          <w:rFonts w:ascii="Arial" w:hAnsi="Arial" w:cs="Arial"/>
        </w:rPr>
        <w:t xml:space="preserve">2.6 O contrato oferece maior detalhamento das regras que serão aplicadas em relação à vigência da contratação. </w:t>
      </w:r>
    </w:p>
    <w:p w14:paraId="41A6D586" w14:textId="77777777" w:rsidR="00EA1230" w:rsidRDefault="00EA1230" w:rsidP="00EA1230">
      <w:pPr>
        <w:autoSpaceDE w:val="0"/>
        <w:autoSpaceDN w:val="0"/>
        <w:adjustRightInd w:val="0"/>
        <w:jc w:val="both"/>
        <w:rPr>
          <w:rFonts w:ascii="Arial" w:hAnsi="Arial" w:cs="Arial"/>
        </w:rPr>
      </w:pPr>
      <w:r>
        <w:rPr>
          <w:rFonts w:ascii="Arial" w:hAnsi="Arial" w:cs="Arial"/>
        </w:rPr>
        <w:t xml:space="preserve">2.7 </w:t>
      </w:r>
      <w:r w:rsidRPr="005B2030">
        <w:rPr>
          <w:rFonts w:ascii="Arial" w:eastAsiaTheme="minorHAnsi" w:hAnsi="Arial" w:cs="Arial"/>
          <w:lang w:eastAsia="en-US"/>
        </w:rPr>
        <w:t>Desapropriação – Não existe necessidade de desapropriação para este objeto.</w:t>
      </w:r>
    </w:p>
    <w:p w14:paraId="385A3FDC" w14:textId="77777777" w:rsidR="00EA1230" w:rsidRPr="009A0D47" w:rsidRDefault="00EA1230" w:rsidP="00EA1230">
      <w:pPr>
        <w:autoSpaceDE w:val="0"/>
        <w:autoSpaceDN w:val="0"/>
        <w:adjustRightInd w:val="0"/>
        <w:jc w:val="both"/>
        <w:rPr>
          <w:rFonts w:ascii="Arial" w:hAnsi="Arial" w:cs="Arial"/>
        </w:rPr>
      </w:pPr>
    </w:p>
    <w:p w14:paraId="7950AE04" w14:textId="77777777" w:rsidR="00EA1230" w:rsidRPr="009A0D47" w:rsidRDefault="00EA1230" w:rsidP="00EA1230">
      <w:pPr>
        <w:pStyle w:val="NormalWeb"/>
        <w:spacing w:before="0" w:beforeAutospacing="0" w:after="240" w:afterAutospacing="0"/>
        <w:jc w:val="both"/>
        <w:rPr>
          <w:rFonts w:ascii="Arial" w:hAnsi="Arial" w:cs="Arial"/>
          <w:b/>
          <w:bCs/>
        </w:rPr>
      </w:pPr>
      <w:r w:rsidRPr="009A0D47">
        <w:rPr>
          <w:rFonts w:ascii="Arial" w:hAnsi="Arial" w:cs="Arial"/>
          <w:b/>
          <w:bCs/>
        </w:rPr>
        <w:t>3. FUNDAMENTAÇÃO</w:t>
      </w:r>
      <w:r>
        <w:rPr>
          <w:rFonts w:ascii="Arial" w:hAnsi="Arial" w:cs="Arial"/>
          <w:b/>
          <w:bCs/>
        </w:rPr>
        <w:t xml:space="preserve"> LEGAL</w:t>
      </w:r>
      <w:r w:rsidRPr="009A0D47">
        <w:rPr>
          <w:rFonts w:ascii="Arial" w:hAnsi="Arial" w:cs="Arial"/>
          <w:b/>
          <w:bCs/>
        </w:rPr>
        <w:t xml:space="preserve"> DA CONTRATAÇÃ</w:t>
      </w:r>
      <w:r>
        <w:rPr>
          <w:rFonts w:ascii="Arial" w:hAnsi="Arial" w:cs="Arial"/>
          <w:b/>
          <w:bCs/>
        </w:rPr>
        <w:t>O</w:t>
      </w:r>
    </w:p>
    <w:p w14:paraId="2730BA27" w14:textId="11E70865" w:rsidR="00EA1230" w:rsidRPr="009A0D47" w:rsidRDefault="00EA1230" w:rsidP="00EA1230">
      <w:pPr>
        <w:pStyle w:val="NormalWeb"/>
        <w:spacing w:before="0" w:beforeAutospacing="0" w:after="240" w:afterAutospacing="0"/>
        <w:jc w:val="both"/>
        <w:rPr>
          <w:rFonts w:ascii="Arial" w:hAnsi="Arial" w:cs="Arial"/>
        </w:rPr>
      </w:pPr>
      <w:r w:rsidRPr="009A0D47">
        <w:rPr>
          <w:rFonts w:ascii="Arial" w:hAnsi="Arial" w:cs="Arial"/>
        </w:rPr>
        <w:t xml:space="preserve"> 3.1. Modalidade de licitação: Concorrência pública</w:t>
      </w:r>
      <w:r w:rsidR="007973DD">
        <w:rPr>
          <w:rFonts w:ascii="Arial" w:hAnsi="Arial" w:cs="Arial"/>
        </w:rPr>
        <w:t xml:space="preserve"> na sua forma eletrônica</w:t>
      </w:r>
      <w:r w:rsidRPr="009A0D47">
        <w:rPr>
          <w:rFonts w:ascii="Arial" w:hAnsi="Arial" w:cs="Arial"/>
        </w:rPr>
        <w:t xml:space="preserve"> cujo critério de julgamento será o menor preço.</w:t>
      </w:r>
    </w:p>
    <w:p w14:paraId="136236D3" w14:textId="77777777" w:rsidR="00EA1230" w:rsidRPr="009A0D47" w:rsidRDefault="00EA1230" w:rsidP="00EA1230">
      <w:pPr>
        <w:pStyle w:val="NormalWeb"/>
        <w:spacing w:before="0" w:beforeAutospacing="0" w:after="240" w:afterAutospacing="0"/>
        <w:jc w:val="both"/>
        <w:rPr>
          <w:rFonts w:ascii="Arial" w:hAnsi="Arial" w:cs="Arial"/>
        </w:rPr>
      </w:pPr>
      <w:r w:rsidRPr="009A0D47">
        <w:rPr>
          <w:rFonts w:ascii="Arial" w:hAnsi="Arial" w:cs="Arial"/>
        </w:rPr>
        <w:t>3.2. Regime de execução: Regime de contratação integrada</w:t>
      </w:r>
    </w:p>
    <w:p w14:paraId="39DDE929" w14:textId="77777777" w:rsidR="00EA1230" w:rsidRDefault="00EA1230" w:rsidP="00EA1230">
      <w:pPr>
        <w:pStyle w:val="NormalWeb"/>
        <w:spacing w:before="0" w:beforeAutospacing="0" w:after="240" w:afterAutospacing="0"/>
        <w:jc w:val="both"/>
        <w:rPr>
          <w:rFonts w:ascii="Arial" w:hAnsi="Arial" w:cs="Arial"/>
        </w:rPr>
      </w:pPr>
      <w:r w:rsidRPr="009A0D47">
        <w:rPr>
          <w:rFonts w:ascii="Arial" w:hAnsi="Arial" w:cs="Arial"/>
        </w:rPr>
        <w:t xml:space="preserve">3.3.  O objeto da contratação não está previsto no Plano Plurianual 2025. </w:t>
      </w:r>
    </w:p>
    <w:p w14:paraId="11469FB1" w14:textId="77777777" w:rsidR="00EA1230" w:rsidRPr="009A0D47" w:rsidRDefault="00EA1230" w:rsidP="00EA1230">
      <w:pPr>
        <w:pStyle w:val="NormalWeb"/>
        <w:spacing w:before="0" w:beforeAutospacing="0" w:after="240" w:afterAutospacing="0"/>
        <w:jc w:val="both"/>
        <w:rPr>
          <w:rFonts w:ascii="Arial" w:hAnsi="Arial" w:cs="Arial"/>
        </w:rPr>
      </w:pPr>
      <w:r>
        <w:rPr>
          <w:rFonts w:ascii="Arial" w:hAnsi="Arial" w:cs="Arial"/>
        </w:rPr>
        <w:t>3.5 Fundamentação legal da modalidade e regime de execução adotados :Artigo 6º, incisos XXXII e XXXVIII, Artigo 28, inciso II, A</w:t>
      </w:r>
      <w:r w:rsidRPr="009A0D47">
        <w:rPr>
          <w:rFonts w:ascii="Arial" w:hAnsi="Arial" w:cs="Arial"/>
        </w:rPr>
        <w:t xml:space="preserve">rtigo 46, § 2º e § 3º </w:t>
      </w:r>
      <w:r>
        <w:rPr>
          <w:rFonts w:ascii="Arial" w:hAnsi="Arial" w:cs="Arial"/>
        </w:rPr>
        <w:t xml:space="preserve">todos da </w:t>
      </w:r>
      <w:r w:rsidRPr="009A0D47">
        <w:rPr>
          <w:rFonts w:ascii="Arial" w:hAnsi="Arial" w:cs="Arial"/>
        </w:rPr>
        <w:t>Lei Federal n.º 14.133/2021</w:t>
      </w:r>
      <w:r>
        <w:rPr>
          <w:rFonts w:ascii="Arial" w:hAnsi="Arial" w:cs="Arial"/>
        </w:rPr>
        <w:t xml:space="preserve">, </w:t>
      </w:r>
      <w:r w:rsidRPr="001A0FD1">
        <w:rPr>
          <w:rFonts w:ascii="Arial" w:hAnsi="Arial" w:cs="Arial"/>
        </w:rPr>
        <w:t>Decreto Municipal nº 30/2023,</w:t>
      </w:r>
      <w:r>
        <w:rPr>
          <w:rFonts w:ascii="Arial" w:hAnsi="Arial" w:cs="Arial"/>
        </w:rPr>
        <w:t xml:space="preserve"> Decreto Municipal n.º 09/2024.  </w:t>
      </w:r>
      <w:r w:rsidRPr="001A0FD1">
        <w:rPr>
          <w:rFonts w:ascii="Arial" w:hAnsi="Arial" w:cs="Arial"/>
        </w:rPr>
        <w:t xml:space="preserve"> </w:t>
      </w:r>
    </w:p>
    <w:p w14:paraId="5D68FBF3" w14:textId="77777777" w:rsidR="00EA1230" w:rsidRPr="009A0D47" w:rsidRDefault="00EA1230" w:rsidP="00EA1230">
      <w:pPr>
        <w:pStyle w:val="NormalWeb"/>
        <w:spacing w:before="0" w:beforeAutospacing="0" w:after="240" w:afterAutospacing="0"/>
        <w:jc w:val="both"/>
        <w:rPr>
          <w:rFonts w:ascii="Arial" w:hAnsi="Arial" w:cs="Arial"/>
          <w:b/>
          <w:bCs/>
        </w:rPr>
      </w:pPr>
      <w:r w:rsidRPr="009A0D47">
        <w:rPr>
          <w:rFonts w:ascii="Arial" w:hAnsi="Arial" w:cs="Arial"/>
          <w:b/>
          <w:bCs/>
        </w:rPr>
        <w:t>4. JUSTIFICATIVA DE ADOÇÃO DO MODELO DE CONTRATAÇÃO INTEGRADA</w:t>
      </w:r>
    </w:p>
    <w:p w14:paraId="1F969164" w14:textId="77777777" w:rsidR="00EA1230" w:rsidRPr="009A0D47" w:rsidRDefault="00EA1230" w:rsidP="00EA1230">
      <w:pPr>
        <w:pStyle w:val="NormalWeb"/>
        <w:spacing w:before="0" w:beforeAutospacing="0" w:after="240" w:afterAutospacing="0"/>
        <w:jc w:val="both"/>
        <w:rPr>
          <w:rFonts w:ascii="Arial" w:hAnsi="Arial" w:cs="Arial"/>
        </w:rPr>
      </w:pPr>
      <w:r w:rsidRPr="009A0D47">
        <w:rPr>
          <w:rFonts w:ascii="Arial" w:hAnsi="Arial" w:cs="Arial"/>
        </w:rPr>
        <w:t xml:space="preserve">4.1. Quanto à contratação de terceiros para execução dos serviços ora a serem licitados cumpre informar que se trata da execução de serviços, para os quais a Prefeitura de Vieiras, não dispõe de quadro suficiente de profissionais para execução direta, sendo usual, a execução de forma indireta mediante contratação de empresa especializada. </w:t>
      </w:r>
    </w:p>
    <w:p w14:paraId="6E546352" w14:textId="77777777" w:rsidR="00EA1230" w:rsidRPr="009A0D47" w:rsidRDefault="00EA1230" w:rsidP="00EA1230">
      <w:pPr>
        <w:pStyle w:val="NormalWeb"/>
        <w:spacing w:before="0" w:beforeAutospacing="0" w:after="240" w:afterAutospacing="0"/>
        <w:jc w:val="both"/>
        <w:rPr>
          <w:rFonts w:ascii="Arial" w:hAnsi="Arial" w:cs="Arial"/>
        </w:rPr>
      </w:pPr>
      <w:r w:rsidRPr="009A0D47">
        <w:rPr>
          <w:rFonts w:ascii="Arial" w:hAnsi="Arial" w:cs="Arial"/>
        </w:rPr>
        <w:t>Conforme o artigo 46, § 2º e § 3º da Lei Federal n.º 14.133/2021, a contratação integrada, visa conferir mais eficiência às contratações públicas, tanto na tramitação do processo, num formato mais célere, quanto nas novas possibilidades de ferramentas passíveis de serem u lizadas pelos gestores, sem perder em competitividade e isonomia.</w:t>
      </w:r>
    </w:p>
    <w:p w14:paraId="36733142" w14:textId="77777777" w:rsidR="00EA1230" w:rsidRPr="009A0D47" w:rsidRDefault="00EA1230" w:rsidP="00EA1230">
      <w:pPr>
        <w:pStyle w:val="NormalWeb"/>
        <w:spacing w:before="0" w:beforeAutospacing="0" w:after="240" w:afterAutospacing="0"/>
        <w:jc w:val="both"/>
        <w:rPr>
          <w:rFonts w:ascii="Arial" w:hAnsi="Arial" w:cs="Arial"/>
        </w:rPr>
      </w:pPr>
      <w:r w:rsidRPr="009A0D47">
        <w:rPr>
          <w:rFonts w:ascii="Arial" w:hAnsi="Arial" w:cs="Arial"/>
        </w:rPr>
        <w:t xml:space="preserve">A escolha do regime de contratação integrada, por sua vez, é pautada por situações em que o mercado oferece soluções diversificadas para a execução de obra ou serviço, conferindo ao contratado a liberdade de escolha da metodologia técnica ou </w:t>
      </w:r>
      <w:r w:rsidRPr="009A0D47">
        <w:rPr>
          <w:rFonts w:ascii="Arial" w:hAnsi="Arial" w:cs="Arial"/>
        </w:rPr>
        <w:lastRenderedPageBreak/>
        <w:t xml:space="preserve">operacional mais eficaz, apta a produzir, ao fim, os resultados almejados na contratação pelos menores custos possíveis. </w:t>
      </w:r>
    </w:p>
    <w:p w14:paraId="7C357D2D" w14:textId="77777777" w:rsidR="00EA1230" w:rsidRPr="009A0D47" w:rsidRDefault="00EA1230" w:rsidP="00EA1230">
      <w:pPr>
        <w:pStyle w:val="NormalWeb"/>
        <w:spacing w:before="0" w:beforeAutospacing="0" w:after="240" w:afterAutospacing="0"/>
        <w:jc w:val="both"/>
        <w:rPr>
          <w:rFonts w:ascii="Arial" w:hAnsi="Arial" w:cs="Arial"/>
        </w:rPr>
      </w:pPr>
      <w:r w:rsidRPr="009A0D47">
        <w:rPr>
          <w:rFonts w:ascii="Arial" w:hAnsi="Arial" w:cs="Arial"/>
        </w:rPr>
        <w:t>O objeto da presente contratação envolve condições que permitem a inovação tecnológica e possibilidade de adoção de novos métodos de execução, seu aperfeiçoamento ou o uso de diferentes metodologias técnicas ou operacionais. Tais condições podem compreender mudanças nos equipamentos utilizados ou na organização da produção, ou uma combinação dessas mudanças o que pode derivar do uso de novo conhecimento no desenvolvimento de novas técnicas, e assim trazer resultados mensuráveis no desempenho dos serviços.</w:t>
      </w:r>
    </w:p>
    <w:p w14:paraId="2B101D23" w14:textId="77777777" w:rsidR="00EA1230" w:rsidRPr="009A0D47" w:rsidRDefault="00EA1230" w:rsidP="00EA1230">
      <w:pPr>
        <w:pStyle w:val="NormalWeb"/>
        <w:spacing w:before="0" w:beforeAutospacing="0" w:after="240" w:afterAutospacing="0"/>
        <w:jc w:val="both"/>
        <w:rPr>
          <w:rFonts w:ascii="Arial" w:hAnsi="Arial" w:cs="Arial"/>
        </w:rPr>
      </w:pPr>
      <w:r w:rsidRPr="009A0D47">
        <w:rPr>
          <w:rFonts w:ascii="Arial" w:hAnsi="Arial" w:cs="Arial"/>
        </w:rPr>
        <w:t xml:space="preserve">Para o caso específico, as possibilidades de inovação podem ser exemplificadas na possível utilização de materiais diferenciados, desde que respeitado os critérios de aceitabilidade e parâmetros de desempenho previstos, com a introdução de novo produto ou mudança qualitativa em produto existente; utilização de técnicas avançadas durante a elaboração do projeto e/ou na execução das obras, acarretando em ganhos de produtividade e/ou qualidade; utilização de tecnologias que reduzam prazos e minimizem gastos no planejamento, na execução e na manutenção das obras; medidas preventivas e corretivas de proteção ambiental, com a destinação adequada a todos os tipos de resíduos, principalmente, de demolição, atendendo ao estabelecido na legislação pertinente em vigor. </w:t>
      </w:r>
    </w:p>
    <w:p w14:paraId="243A8FDF" w14:textId="77777777" w:rsidR="00EA1230" w:rsidRPr="009A0D47" w:rsidRDefault="00EA1230" w:rsidP="00EA1230">
      <w:pPr>
        <w:pStyle w:val="NormalWeb"/>
        <w:spacing w:before="0" w:beforeAutospacing="0" w:after="240" w:afterAutospacing="0"/>
        <w:jc w:val="both"/>
        <w:rPr>
          <w:rFonts w:ascii="Arial" w:hAnsi="Arial" w:cs="Arial"/>
        </w:rPr>
      </w:pPr>
      <w:r w:rsidRPr="009A0D47">
        <w:rPr>
          <w:rFonts w:ascii="Arial" w:hAnsi="Arial" w:cs="Arial"/>
        </w:rPr>
        <w:t xml:space="preserve">Do ponto de vista operacional, a contratação integrada possibilitará as adequações dos projetos de forma mais ágil, uma vez que a caracterização do objeto nos anteprojetos está bem definida, o que reduz a níveis baixos os riscos de soluções que não atendam aos objetivos ou que comprometam a qualidade do objeto contratado. </w:t>
      </w:r>
    </w:p>
    <w:p w14:paraId="75AE34C7" w14:textId="77777777" w:rsidR="00EA1230" w:rsidRPr="009A0D47" w:rsidRDefault="00EA1230" w:rsidP="00EA1230">
      <w:pPr>
        <w:pStyle w:val="NormalWeb"/>
        <w:spacing w:before="0" w:beforeAutospacing="0" w:after="240" w:afterAutospacing="0"/>
        <w:jc w:val="both"/>
        <w:rPr>
          <w:rFonts w:ascii="Arial" w:hAnsi="Arial" w:cs="Arial"/>
        </w:rPr>
      </w:pPr>
      <w:r w:rsidRPr="009A0D47">
        <w:rPr>
          <w:rFonts w:ascii="Arial" w:hAnsi="Arial" w:cs="Arial"/>
        </w:rPr>
        <w:t>Outro ponto importante pela escolha da Contratação Integrada é a previsão da matriz de riscos, como instrumento que define a repartição objetiva de responsabilidades advindas de eventos supervenientes à contratação, dado relevante para a caracterização do objeto e das respectivas responsabilidades contratuais de sua futura execução, bem como para o dimensionamento das propostas pelos licitantes.</w:t>
      </w:r>
    </w:p>
    <w:p w14:paraId="372B9D2C" w14:textId="77777777" w:rsidR="00EA1230" w:rsidRPr="009A0D47" w:rsidRDefault="00EA1230" w:rsidP="00EA1230">
      <w:pPr>
        <w:pStyle w:val="NormalWeb"/>
        <w:spacing w:before="0" w:beforeAutospacing="0" w:after="240" w:afterAutospacing="0"/>
        <w:jc w:val="both"/>
        <w:rPr>
          <w:rFonts w:ascii="Arial" w:hAnsi="Arial" w:cs="Arial"/>
        </w:rPr>
      </w:pPr>
      <w:r w:rsidRPr="009A0D47">
        <w:rPr>
          <w:rFonts w:ascii="Arial" w:hAnsi="Arial" w:cs="Arial"/>
        </w:rPr>
        <w:t>Logo, pode-se dizer que a contratação integrada:</w:t>
      </w:r>
    </w:p>
    <w:p w14:paraId="1F396399" w14:textId="77777777" w:rsidR="00EA1230" w:rsidRPr="009A0D47" w:rsidRDefault="00EA1230">
      <w:pPr>
        <w:pStyle w:val="NormalWeb"/>
        <w:numPr>
          <w:ilvl w:val="0"/>
          <w:numId w:val="36"/>
        </w:numPr>
        <w:spacing w:before="0" w:beforeAutospacing="0" w:after="240" w:afterAutospacing="0"/>
        <w:jc w:val="both"/>
        <w:rPr>
          <w:rFonts w:ascii="Arial" w:hAnsi="Arial" w:cs="Arial"/>
        </w:rPr>
      </w:pPr>
      <w:r w:rsidRPr="009A0D47">
        <w:rPr>
          <w:rFonts w:ascii="Arial" w:hAnsi="Arial" w:cs="Arial"/>
        </w:rPr>
        <w:t xml:space="preserve">Permite a contratação de uma única empresa ou consórcio de empresas para execução do projeto básico, do projeto executivo e da obra em si, sendo que a obra deve ser entregue de acordo com o especificado e em plenas condições de funcionamento, conforme Termo de Compromisso </w:t>
      </w:r>
      <w:r w:rsidRPr="009A0D47">
        <w:rPr>
          <w:rFonts w:ascii="Arial" w:eastAsiaTheme="minorHAnsi" w:hAnsi="Arial" w:cs="Arial"/>
          <w:lang w:eastAsia="en-US"/>
        </w:rPr>
        <w:t>TRANSFEREGOV.BR Nº 987067/2025/MCIDADES/CAIXA</w:t>
      </w:r>
      <w:r w:rsidRPr="009A0D47">
        <w:rPr>
          <w:rFonts w:ascii="Arial" w:hAnsi="Arial" w:cs="Arial"/>
        </w:rPr>
        <w:t>.</w:t>
      </w:r>
    </w:p>
    <w:p w14:paraId="77AEAA6A" w14:textId="77777777" w:rsidR="00EA1230" w:rsidRPr="009A0D47" w:rsidRDefault="00EA1230">
      <w:pPr>
        <w:pStyle w:val="NormalWeb"/>
        <w:numPr>
          <w:ilvl w:val="0"/>
          <w:numId w:val="36"/>
        </w:numPr>
        <w:spacing w:before="0" w:beforeAutospacing="0" w:after="240" w:afterAutospacing="0"/>
        <w:jc w:val="both"/>
        <w:rPr>
          <w:rFonts w:ascii="Arial" w:hAnsi="Arial" w:cs="Arial"/>
        </w:rPr>
      </w:pPr>
      <w:r w:rsidRPr="009A0D47">
        <w:rPr>
          <w:rFonts w:ascii="Arial" w:hAnsi="Arial" w:cs="Arial"/>
        </w:rPr>
        <w:t xml:space="preserve"> Elimina etapas de licitar, contratar e aprovar projetos para depois fazer o mesmo com a execução. </w:t>
      </w:r>
    </w:p>
    <w:p w14:paraId="02CC8971" w14:textId="77777777" w:rsidR="00EA1230" w:rsidRPr="009A0D47" w:rsidRDefault="00EA1230">
      <w:pPr>
        <w:pStyle w:val="NormalWeb"/>
        <w:numPr>
          <w:ilvl w:val="0"/>
          <w:numId w:val="36"/>
        </w:numPr>
        <w:spacing w:before="0" w:beforeAutospacing="0" w:after="240" w:afterAutospacing="0"/>
        <w:jc w:val="both"/>
        <w:rPr>
          <w:rFonts w:ascii="Arial" w:hAnsi="Arial" w:cs="Arial"/>
        </w:rPr>
      </w:pPr>
      <w:r w:rsidRPr="009A0D47">
        <w:rPr>
          <w:rFonts w:ascii="Arial" w:hAnsi="Arial" w:cs="Arial"/>
        </w:rPr>
        <w:t xml:space="preserve"> Divide a responsabilidade entre poder público e iniciativa privada, visto, sobretudo, que a contratada não pode imputar responsabilidades por falhas de projetos a terceiros.</w:t>
      </w:r>
    </w:p>
    <w:p w14:paraId="7BC15AEF" w14:textId="77777777" w:rsidR="00EA1230" w:rsidRPr="009A0D47" w:rsidRDefault="00EA1230">
      <w:pPr>
        <w:pStyle w:val="NormalWeb"/>
        <w:numPr>
          <w:ilvl w:val="0"/>
          <w:numId w:val="36"/>
        </w:numPr>
        <w:spacing w:before="0" w:beforeAutospacing="0" w:after="240" w:afterAutospacing="0"/>
        <w:jc w:val="both"/>
        <w:rPr>
          <w:rFonts w:ascii="Arial" w:hAnsi="Arial" w:cs="Arial"/>
        </w:rPr>
      </w:pPr>
      <w:r w:rsidRPr="009A0D47">
        <w:rPr>
          <w:rFonts w:ascii="Arial" w:hAnsi="Arial" w:cs="Arial"/>
        </w:rPr>
        <w:t xml:space="preserve"> E ainda quanto à vantajosidade econômica, tem-se os seguintes argumentos:</w:t>
      </w:r>
    </w:p>
    <w:p w14:paraId="43CA8D72" w14:textId="77777777" w:rsidR="00EA1230" w:rsidRPr="009A0D47" w:rsidRDefault="00EA1230" w:rsidP="00EA1230">
      <w:pPr>
        <w:pStyle w:val="NormalWeb"/>
        <w:spacing w:before="0" w:beforeAutospacing="0" w:after="240" w:afterAutospacing="0"/>
        <w:jc w:val="both"/>
        <w:rPr>
          <w:rFonts w:ascii="Arial" w:hAnsi="Arial" w:cs="Arial"/>
        </w:rPr>
      </w:pPr>
      <w:r w:rsidRPr="009A0D47">
        <w:rPr>
          <w:rFonts w:ascii="Arial" w:hAnsi="Arial" w:cs="Arial"/>
        </w:rPr>
        <w:lastRenderedPageBreak/>
        <w:t xml:space="preserve">Na Contratação integrada a contratada é responsável pela elaboração dos projetos executivos e passa a assumir os riscos provenientes de falhas e incompatibilidades de projeto, não se admitindo aditivos em função de erros ou omissões de projetos. </w:t>
      </w:r>
    </w:p>
    <w:p w14:paraId="4CA11A51" w14:textId="77777777" w:rsidR="00EA1230" w:rsidRPr="009A0D47" w:rsidRDefault="00EA1230" w:rsidP="00EA1230">
      <w:pPr>
        <w:pStyle w:val="NormalWeb"/>
        <w:spacing w:before="0" w:beforeAutospacing="0" w:after="240" w:afterAutospacing="0"/>
        <w:jc w:val="both"/>
        <w:rPr>
          <w:rFonts w:ascii="Arial" w:hAnsi="Arial" w:cs="Arial"/>
        </w:rPr>
      </w:pPr>
      <w:r w:rsidRPr="009A0D47">
        <w:rPr>
          <w:rFonts w:ascii="Arial" w:hAnsi="Arial" w:cs="Arial"/>
        </w:rPr>
        <w:t xml:space="preserve">Considerando, assim, o afastamento do risco de aditivos por alterações supervenientes de quantitativos ou serviços (art. 22, § 4º), que podem majorar o valor da obra em até 25%, nos termos legais, tem-se que o aumento do custo de contratação em função da transferência dos riscos para o particular são reduzidos e representam condição vantajosa para a Administração. </w:t>
      </w:r>
    </w:p>
    <w:p w14:paraId="5B7B6F57" w14:textId="77777777" w:rsidR="00EA1230" w:rsidRPr="009A0D47" w:rsidRDefault="00EA1230" w:rsidP="00EA1230">
      <w:pPr>
        <w:pStyle w:val="NormalWeb"/>
        <w:spacing w:before="0" w:beforeAutospacing="0" w:after="240" w:afterAutospacing="0"/>
        <w:jc w:val="both"/>
        <w:rPr>
          <w:rFonts w:ascii="Arial" w:hAnsi="Arial" w:cs="Arial"/>
        </w:rPr>
      </w:pPr>
      <w:r w:rsidRPr="009A0D47">
        <w:rPr>
          <w:rFonts w:ascii="Arial" w:hAnsi="Arial" w:cs="Arial"/>
        </w:rPr>
        <w:t xml:space="preserve">Pode-se argumentar, ainda, que, no caso de o empreendimento ser licitado em duas etapas distintas, as obras iniciam-se somente após a conclusão total dos projetos, o que levaria ao menos 12 meses, além do tempo adicional para uma nova licitação de obra. Já no modo contratação integrada existe a possibilidade de que, tão logo as etapas dos projetos estiverem concluídas, a empresa inicie de imediato as obras, trazendo celeridade ao processo construtivo. </w:t>
      </w:r>
    </w:p>
    <w:p w14:paraId="296B353F" w14:textId="77777777" w:rsidR="00EA1230" w:rsidRPr="009A0D47" w:rsidRDefault="00EA1230" w:rsidP="00EA1230">
      <w:pPr>
        <w:pStyle w:val="NormalWeb"/>
        <w:spacing w:before="0" w:beforeAutospacing="0" w:after="240" w:afterAutospacing="0"/>
        <w:jc w:val="both"/>
        <w:rPr>
          <w:rFonts w:ascii="Arial" w:hAnsi="Arial" w:cs="Arial"/>
        </w:rPr>
      </w:pPr>
      <w:r w:rsidRPr="009A0D47">
        <w:rPr>
          <w:rFonts w:ascii="Arial" w:hAnsi="Arial" w:cs="Arial"/>
        </w:rPr>
        <w:t xml:space="preserve">Além disso, conforme será explanado, a Contratada poderá iniciar frentes de serviços de imediato, desde que observadas as condicionantes impostas. </w:t>
      </w:r>
    </w:p>
    <w:p w14:paraId="10E68729" w14:textId="77777777" w:rsidR="00EA1230" w:rsidRPr="009A0D47" w:rsidRDefault="00EA1230" w:rsidP="00EA1230">
      <w:pPr>
        <w:pStyle w:val="NormalWeb"/>
        <w:spacing w:before="0" w:beforeAutospacing="0" w:after="240" w:afterAutospacing="0"/>
        <w:jc w:val="both"/>
        <w:rPr>
          <w:rFonts w:ascii="Arial" w:hAnsi="Arial" w:cs="Arial"/>
        </w:rPr>
      </w:pPr>
      <w:r w:rsidRPr="009A0D47">
        <w:rPr>
          <w:rFonts w:ascii="Arial" w:hAnsi="Arial" w:cs="Arial"/>
        </w:rPr>
        <w:t>O início mais célere das obras representa, ainda, vantajosidade indireta da Contratação Integrada, representando a abertura de postos de trabalho e injeção de investimentos na economia, além dos benefícios sociais para a população de Vieiras/MG, que terá com a celeridade na entrega das Unidades Habitacionais, de maneira mais célere.</w:t>
      </w:r>
    </w:p>
    <w:p w14:paraId="76DBD821" w14:textId="77777777" w:rsidR="00EA1230" w:rsidRPr="009A0D47" w:rsidRDefault="00EA1230" w:rsidP="00EA1230">
      <w:pPr>
        <w:pStyle w:val="NormalWeb"/>
        <w:spacing w:before="0" w:beforeAutospacing="0" w:after="240" w:afterAutospacing="0"/>
        <w:jc w:val="both"/>
        <w:rPr>
          <w:rFonts w:ascii="Arial" w:hAnsi="Arial" w:cs="Arial"/>
        </w:rPr>
      </w:pPr>
      <w:r w:rsidRPr="009A0D47">
        <w:rPr>
          <w:rFonts w:ascii="Arial" w:hAnsi="Arial" w:cs="Arial"/>
        </w:rPr>
        <w:t>Espera-se, assim, obter por parte dos concorrentes a otimização máxima dos recursos, reduzindo ainda mais o valor da contratação, atendendo ao interesse público através de uma proposta mais vantajosa para execução desses serviços.</w:t>
      </w:r>
    </w:p>
    <w:p w14:paraId="6AFF5895" w14:textId="77777777" w:rsidR="00EA1230" w:rsidRPr="009A0D47" w:rsidRDefault="00EA1230" w:rsidP="00EA1230">
      <w:pPr>
        <w:pStyle w:val="NormalWeb"/>
        <w:spacing w:before="0" w:beforeAutospacing="0" w:after="240" w:afterAutospacing="0"/>
        <w:jc w:val="both"/>
        <w:rPr>
          <w:rFonts w:ascii="Arial" w:hAnsi="Arial" w:cs="Arial"/>
        </w:rPr>
      </w:pPr>
      <w:r w:rsidRPr="009A0D47">
        <w:rPr>
          <w:rFonts w:ascii="Arial" w:hAnsi="Arial" w:cs="Arial"/>
        </w:rPr>
        <w:t xml:space="preserve">Ao fazer a escolha pelo regime de contratação integrada, a Administração deixa o modelo tradicional de contratações, onde os meios de execução são controlados, e passa a assumir um modelo gerencial, onde o foco é o resultado. </w:t>
      </w:r>
    </w:p>
    <w:p w14:paraId="60F629DD" w14:textId="77777777" w:rsidR="00EA1230" w:rsidRPr="009A0D47" w:rsidRDefault="00EA1230" w:rsidP="00EA1230">
      <w:pPr>
        <w:pStyle w:val="NormalWeb"/>
        <w:spacing w:before="0" w:beforeAutospacing="0" w:after="240" w:afterAutospacing="0"/>
        <w:jc w:val="both"/>
        <w:rPr>
          <w:rFonts w:ascii="Arial" w:hAnsi="Arial" w:cs="Arial"/>
        </w:rPr>
      </w:pPr>
      <w:r w:rsidRPr="009A0D47">
        <w:rPr>
          <w:rFonts w:ascii="Arial" w:hAnsi="Arial" w:cs="Arial"/>
        </w:rPr>
        <w:t xml:space="preserve">Um dos resultados práticos desta mudança é a sistemática de medição e pagamento, que passa a ser associada à execução de etapas do cronograma físico financeiro e vinculadas ao cumprimento de metas de resultado. E, ainda, a responsabilização do executor da obra que, no modelo tradicional, não tem nenhuma responsabilidade pelo que foi projetado. </w:t>
      </w:r>
    </w:p>
    <w:p w14:paraId="5EB0E61D" w14:textId="77777777" w:rsidR="00EA1230" w:rsidRPr="009A0D47" w:rsidRDefault="00EA1230" w:rsidP="00EA1230">
      <w:pPr>
        <w:pStyle w:val="NormalWeb"/>
        <w:spacing w:before="0" w:beforeAutospacing="0" w:after="240" w:afterAutospacing="0"/>
        <w:jc w:val="both"/>
        <w:rPr>
          <w:rFonts w:ascii="Arial" w:hAnsi="Arial" w:cs="Arial"/>
        </w:rPr>
      </w:pPr>
      <w:r w:rsidRPr="009A0D47">
        <w:rPr>
          <w:rFonts w:ascii="Arial" w:hAnsi="Arial" w:cs="Arial"/>
        </w:rPr>
        <w:t>Salienta-se que a presente obra engloba vários elementos, partes, que são interligadas e formam um sistema, cada um com sua funcionalidade, mas que se unem em um conjunto funcional: a edificação pronta, capaz de prestar à sociedade o uso a que foi projetada.</w:t>
      </w:r>
    </w:p>
    <w:p w14:paraId="4378D6C7" w14:textId="77777777" w:rsidR="00EA1230" w:rsidRPr="009A0D47" w:rsidRDefault="00EA1230" w:rsidP="00EA1230">
      <w:pPr>
        <w:pStyle w:val="NormalWeb"/>
        <w:spacing w:before="0" w:beforeAutospacing="0" w:after="240" w:afterAutospacing="0"/>
        <w:jc w:val="both"/>
        <w:rPr>
          <w:rFonts w:ascii="Arial" w:hAnsi="Arial" w:cs="Arial"/>
        </w:rPr>
      </w:pPr>
      <w:r w:rsidRPr="009A0D47">
        <w:rPr>
          <w:rFonts w:ascii="Arial" w:hAnsi="Arial" w:cs="Arial"/>
        </w:rPr>
        <w:t>No primeiro momento da contratação, devem ser elaborados projetos que se subdividem:</w:t>
      </w:r>
    </w:p>
    <w:p w14:paraId="0DD46DE2" w14:textId="77777777" w:rsidR="00EA1230" w:rsidRPr="009A0D47" w:rsidRDefault="00EA1230" w:rsidP="00EA1230">
      <w:pPr>
        <w:pStyle w:val="NormalWeb"/>
        <w:spacing w:before="0" w:beforeAutospacing="0" w:after="240" w:afterAutospacing="0"/>
        <w:jc w:val="both"/>
        <w:rPr>
          <w:rFonts w:ascii="Arial" w:hAnsi="Arial" w:cs="Arial"/>
        </w:rPr>
      </w:pPr>
      <w:r w:rsidRPr="009A0D47">
        <w:rPr>
          <w:rFonts w:ascii="Arial" w:hAnsi="Arial" w:cs="Arial"/>
          <w:b/>
          <w:bCs/>
        </w:rPr>
        <w:lastRenderedPageBreak/>
        <w:t>a)</w:t>
      </w:r>
      <w:r w:rsidRPr="009A0D47">
        <w:rPr>
          <w:rFonts w:ascii="Arial" w:hAnsi="Arial" w:cs="Arial"/>
        </w:rPr>
        <w:t xml:space="preserve"> Projeto Arquitetônico das unidades habitacionais, contemplando implantação, plantas baixas, cortes, fachadas, detalhamentos construtivos, especificações técnicas e atendimento às diretrizes do Programa Minha Casa Minha Vida – FNHIS;</w:t>
      </w:r>
    </w:p>
    <w:p w14:paraId="2988258F" w14:textId="77777777" w:rsidR="00EA1230" w:rsidRPr="009A0D47" w:rsidRDefault="00EA1230" w:rsidP="00EA1230">
      <w:pPr>
        <w:pStyle w:val="NormalWeb"/>
        <w:spacing w:before="0" w:beforeAutospacing="0" w:after="240" w:afterAutospacing="0"/>
        <w:jc w:val="both"/>
        <w:rPr>
          <w:rFonts w:ascii="Arial" w:hAnsi="Arial" w:cs="Arial"/>
        </w:rPr>
      </w:pPr>
      <w:r w:rsidRPr="009A0D47">
        <w:rPr>
          <w:rFonts w:ascii="Arial" w:hAnsi="Arial" w:cs="Arial"/>
          <w:b/>
          <w:bCs/>
        </w:rPr>
        <w:t>b)</w:t>
      </w:r>
      <w:r w:rsidRPr="009A0D47">
        <w:rPr>
          <w:rFonts w:ascii="Arial" w:hAnsi="Arial" w:cs="Arial"/>
        </w:rPr>
        <w:t xml:space="preserve"> Projetos Estruturais, compreendendo fundações, elementos estruturais em concreto armado ou sistema construtivo adotado, dimensionados conforme as normas técnicas vigentes;</w:t>
      </w:r>
    </w:p>
    <w:p w14:paraId="6715AA1A" w14:textId="77777777" w:rsidR="00EA1230" w:rsidRPr="009A0D47" w:rsidRDefault="00EA1230" w:rsidP="00EA1230">
      <w:pPr>
        <w:pStyle w:val="NormalWeb"/>
        <w:spacing w:before="0" w:beforeAutospacing="0" w:after="240" w:afterAutospacing="0"/>
        <w:jc w:val="both"/>
        <w:rPr>
          <w:rFonts w:ascii="Arial" w:hAnsi="Arial" w:cs="Arial"/>
        </w:rPr>
      </w:pPr>
      <w:r w:rsidRPr="009A0D47">
        <w:rPr>
          <w:rFonts w:ascii="Arial" w:hAnsi="Arial" w:cs="Arial"/>
          <w:b/>
          <w:bCs/>
        </w:rPr>
        <w:t>c)</w:t>
      </w:r>
      <w:r w:rsidRPr="009A0D47">
        <w:rPr>
          <w:rFonts w:ascii="Arial" w:hAnsi="Arial" w:cs="Arial"/>
        </w:rPr>
        <w:t xml:space="preserve"> Projetos de Instalações </w:t>
      </w:r>
      <w:proofErr w:type="spellStart"/>
      <w:r w:rsidRPr="009A0D47">
        <w:rPr>
          <w:rFonts w:ascii="Arial" w:hAnsi="Arial" w:cs="Arial"/>
        </w:rPr>
        <w:t>Hidrossanitárias</w:t>
      </w:r>
      <w:proofErr w:type="spellEnd"/>
      <w:r w:rsidRPr="009A0D47">
        <w:rPr>
          <w:rFonts w:ascii="Arial" w:hAnsi="Arial" w:cs="Arial"/>
        </w:rPr>
        <w:t>, incluindo abastecimento de água potável, esgotamento sanitário e drenagem de águas pluviais;</w:t>
      </w:r>
    </w:p>
    <w:p w14:paraId="452B8867" w14:textId="77777777" w:rsidR="00EA1230" w:rsidRPr="009A0D47" w:rsidRDefault="00EA1230" w:rsidP="00EA1230">
      <w:pPr>
        <w:pStyle w:val="NormalWeb"/>
        <w:spacing w:before="0" w:beforeAutospacing="0" w:after="240" w:afterAutospacing="0"/>
        <w:jc w:val="both"/>
        <w:rPr>
          <w:rFonts w:ascii="Arial" w:hAnsi="Arial" w:cs="Arial"/>
        </w:rPr>
      </w:pPr>
      <w:r w:rsidRPr="009A0D47">
        <w:rPr>
          <w:rFonts w:ascii="Arial" w:hAnsi="Arial" w:cs="Arial"/>
          <w:b/>
          <w:bCs/>
        </w:rPr>
        <w:t>d)</w:t>
      </w:r>
      <w:r w:rsidRPr="009A0D47">
        <w:rPr>
          <w:rFonts w:ascii="Arial" w:hAnsi="Arial" w:cs="Arial"/>
        </w:rPr>
        <w:t xml:space="preserve"> Projetos de Instalações Elétricas, de Iluminação Pública, Telefonia e Telecomunicações, atendendo às normas das concessionárias locais e à legislação aplicável;</w:t>
      </w:r>
    </w:p>
    <w:p w14:paraId="321CB2E8" w14:textId="77777777" w:rsidR="00EA1230" w:rsidRPr="009A0D47" w:rsidRDefault="00EA1230" w:rsidP="00EA1230">
      <w:pPr>
        <w:pStyle w:val="NormalWeb"/>
        <w:spacing w:before="0" w:beforeAutospacing="0" w:after="240" w:afterAutospacing="0"/>
        <w:jc w:val="both"/>
        <w:rPr>
          <w:rFonts w:ascii="Arial" w:hAnsi="Arial" w:cs="Arial"/>
        </w:rPr>
      </w:pPr>
      <w:r w:rsidRPr="009A0D47">
        <w:rPr>
          <w:rFonts w:ascii="Arial" w:hAnsi="Arial" w:cs="Arial"/>
          <w:b/>
          <w:bCs/>
        </w:rPr>
        <w:t>e)</w:t>
      </w:r>
      <w:r w:rsidRPr="009A0D47">
        <w:rPr>
          <w:rFonts w:ascii="Arial" w:hAnsi="Arial" w:cs="Arial"/>
        </w:rPr>
        <w:t xml:space="preserve"> Projetos de Infraestrutura Urbana, abrangendo terraplenagem, pavimentação, sistemas de drenagem, redes de água, esgoto, energia elétrica e demais elementos necessários à plena funcionalidade dos empreendimentos;</w:t>
      </w:r>
    </w:p>
    <w:p w14:paraId="12083FCE" w14:textId="77777777" w:rsidR="00EA1230" w:rsidRPr="009A0D47" w:rsidRDefault="00EA1230" w:rsidP="00EA1230">
      <w:pPr>
        <w:pStyle w:val="NormalWeb"/>
        <w:spacing w:before="0" w:beforeAutospacing="0" w:after="240" w:afterAutospacing="0"/>
        <w:jc w:val="both"/>
        <w:rPr>
          <w:rFonts w:ascii="Arial" w:hAnsi="Arial" w:cs="Arial"/>
        </w:rPr>
      </w:pPr>
      <w:r w:rsidRPr="009A0D47">
        <w:rPr>
          <w:rFonts w:ascii="Arial" w:hAnsi="Arial" w:cs="Arial"/>
          <w:b/>
          <w:bCs/>
        </w:rPr>
        <w:t>f)</w:t>
      </w:r>
      <w:r w:rsidRPr="009A0D47">
        <w:rPr>
          <w:rFonts w:ascii="Arial" w:hAnsi="Arial" w:cs="Arial"/>
        </w:rPr>
        <w:t xml:space="preserve"> Projetos Complementares e Especiais, quando necessários, tais como projetos de prevenção e combate a incêndio, acessibilidade, sustentabilidade e eficiência energética;</w:t>
      </w:r>
    </w:p>
    <w:p w14:paraId="61848D49" w14:textId="77777777" w:rsidR="00EA1230" w:rsidRPr="009A0D47" w:rsidRDefault="00EA1230" w:rsidP="00EA1230">
      <w:pPr>
        <w:pStyle w:val="NormalWeb"/>
        <w:spacing w:before="0" w:beforeAutospacing="0" w:after="240" w:afterAutospacing="0"/>
        <w:jc w:val="both"/>
        <w:rPr>
          <w:rFonts w:ascii="Arial" w:hAnsi="Arial" w:cs="Arial"/>
        </w:rPr>
      </w:pPr>
      <w:r w:rsidRPr="009A0D47">
        <w:rPr>
          <w:rFonts w:ascii="Arial" w:hAnsi="Arial" w:cs="Arial"/>
          <w:b/>
          <w:bCs/>
        </w:rPr>
        <w:t>g)</w:t>
      </w:r>
      <w:r w:rsidRPr="009A0D47">
        <w:rPr>
          <w:rFonts w:ascii="Arial" w:hAnsi="Arial" w:cs="Arial"/>
        </w:rPr>
        <w:t xml:space="preserve"> Elaboração dos respectivos memoriais descritivos, especificações técnicas, planilhas orçamentárias, cronograma físico-financeiro e </w:t>
      </w:r>
      <w:proofErr w:type="spellStart"/>
      <w:r w:rsidRPr="009A0D47">
        <w:rPr>
          <w:rFonts w:ascii="Arial" w:hAnsi="Arial" w:cs="Arial"/>
        </w:rPr>
        <w:t>eventograma</w:t>
      </w:r>
      <w:proofErr w:type="spellEnd"/>
      <w:r w:rsidRPr="009A0D47">
        <w:rPr>
          <w:rFonts w:ascii="Arial" w:hAnsi="Arial" w:cs="Arial"/>
        </w:rPr>
        <w:t>, em conformidade com a tabela SINAPI e demais normas aplicáveis.</w:t>
      </w:r>
    </w:p>
    <w:p w14:paraId="352D265A" w14:textId="77777777" w:rsidR="00EA1230" w:rsidRPr="009A0D47" w:rsidRDefault="00EA1230" w:rsidP="00EA1230">
      <w:pPr>
        <w:pStyle w:val="NormalWeb"/>
        <w:spacing w:before="0" w:beforeAutospacing="0" w:after="240" w:afterAutospacing="0"/>
        <w:jc w:val="both"/>
        <w:rPr>
          <w:rFonts w:ascii="Arial" w:hAnsi="Arial" w:cs="Arial"/>
        </w:rPr>
      </w:pPr>
      <w:r w:rsidRPr="009A0D47">
        <w:rPr>
          <w:rFonts w:ascii="Arial" w:hAnsi="Arial" w:cs="Arial"/>
        </w:rPr>
        <w:t>Sendo responsabilidade do contratado a execução dos projetos, e uma vez que estes estejam elaborados, e aprovados, a obra deve ser iniciada.</w:t>
      </w:r>
    </w:p>
    <w:p w14:paraId="202515B3" w14:textId="77777777" w:rsidR="00EA1230" w:rsidRPr="009A0D47" w:rsidRDefault="00EA1230" w:rsidP="00EA1230">
      <w:pPr>
        <w:pStyle w:val="NormalWeb"/>
        <w:spacing w:before="0" w:beforeAutospacing="0" w:after="240" w:afterAutospacing="0"/>
        <w:jc w:val="both"/>
        <w:rPr>
          <w:rFonts w:ascii="Arial" w:hAnsi="Arial" w:cs="Arial"/>
        </w:rPr>
      </w:pPr>
      <w:r w:rsidRPr="009A0D47">
        <w:rPr>
          <w:rFonts w:ascii="Arial" w:hAnsi="Arial" w:cs="Arial"/>
        </w:rPr>
        <w:t xml:space="preserve">Neste momento, a integração de todos os elementos projetados deve ocorrer de maneira harmônica e sem qualquer interferência construtiva entre eles. Esta concatenação de ações, no modelo tradicional, cabia à Administração. É sabido que o particular detém maior expertise nesta atuação do que o município. </w:t>
      </w:r>
    </w:p>
    <w:p w14:paraId="49BE470C" w14:textId="77777777" w:rsidR="00EA1230" w:rsidRPr="009A0D47" w:rsidRDefault="00EA1230" w:rsidP="00EA1230">
      <w:pPr>
        <w:pStyle w:val="NormalWeb"/>
        <w:spacing w:before="0" w:beforeAutospacing="0" w:after="240" w:afterAutospacing="0"/>
        <w:jc w:val="both"/>
        <w:rPr>
          <w:rFonts w:ascii="Arial" w:hAnsi="Arial" w:cs="Arial"/>
        </w:rPr>
      </w:pPr>
      <w:r w:rsidRPr="009A0D47">
        <w:rPr>
          <w:rFonts w:ascii="Arial" w:hAnsi="Arial" w:cs="Arial"/>
        </w:rPr>
        <w:t xml:space="preserve">Os projetos desatualizados e suas possíveis falhas, geravam consequências para a Administração que, por várias vezes, acarretavam a não conclusão da obra pública. A contratação integrada é uma ferramenta de gestão, com a qual a Administração pode se valer para casos em que a complexidade, não só da obra, mas também da gestão de todas as fases de sua execução, lhe sairiam muito mais dispendiosa e, por vezes, não alcançariam o resultado pretendido. </w:t>
      </w:r>
    </w:p>
    <w:p w14:paraId="23B87B17" w14:textId="77777777" w:rsidR="00EA1230" w:rsidRPr="009A0D47" w:rsidRDefault="00EA1230" w:rsidP="00EA1230">
      <w:pPr>
        <w:pStyle w:val="NormalWeb"/>
        <w:spacing w:before="0" w:beforeAutospacing="0" w:after="240" w:afterAutospacing="0"/>
        <w:jc w:val="both"/>
        <w:rPr>
          <w:rFonts w:ascii="Arial" w:hAnsi="Arial" w:cs="Arial"/>
        </w:rPr>
      </w:pPr>
      <w:r w:rsidRPr="009A0D47">
        <w:rPr>
          <w:rFonts w:ascii="Arial" w:hAnsi="Arial" w:cs="Arial"/>
        </w:rPr>
        <w:t xml:space="preserve">A complexidade do objeto em pauta pode ser caracterizada na heterogeneidade de seus elementos constitutivos. Partes relevantes que possuem naturezas muito diferentes umas das outras (em termos de materiais empregados, tecnologias, métodos construtivos etc.) e que acabam por exigir conhecimentos de ramos específicos da engenharia (engenheiros mecânicos, eletricistas, de telecomunicações). </w:t>
      </w:r>
    </w:p>
    <w:p w14:paraId="7756F220" w14:textId="77777777" w:rsidR="00EA1230" w:rsidRPr="009A0D47" w:rsidRDefault="00EA1230" w:rsidP="00EA1230">
      <w:pPr>
        <w:pStyle w:val="NormalWeb"/>
        <w:spacing w:before="0" w:beforeAutospacing="0" w:after="240" w:afterAutospacing="0"/>
        <w:jc w:val="both"/>
        <w:rPr>
          <w:rFonts w:ascii="Arial" w:hAnsi="Arial" w:cs="Arial"/>
        </w:rPr>
      </w:pPr>
      <w:r w:rsidRPr="009A0D47">
        <w:rPr>
          <w:rFonts w:ascii="Arial" w:hAnsi="Arial" w:cs="Arial"/>
        </w:rPr>
        <w:lastRenderedPageBreak/>
        <w:t xml:space="preserve">A variedade dos elementos constitutivos da obra permite ao contratado a possibilidade de soluções diversas durante a elaboração dos projetos. A própria lei confere à elaboração de projeto a denominação de “Serviço técnico especializado de natureza predominantemente intelectual”. O que significa dizer que, com base nas mesmas premissas e requisitos, cada intelecto (ou cada projetista) elaborará uma solução ao que lhe foi pedido. </w:t>
      </w:r>
    </w:p>
    <w:p w14:paraId="5D93AE7C" w14:textId="77777777" w:rsidR="00EA1230" w:rsidRPr="009A0D47" w:rsidRDefault="00EA1230" w:rsidP="00EA1230">
      <w:pPr>
        <w:pStyle w:val="NormalWeb"/>
        <w:spacing w:before="0" w:beforeAutospacing="0" w:after="240" w:afterAutospacing="0"/>
        <w:jc w:val="both"/>
        <w:rPr>
          <w:rFonts w:ascii="Arial" w:hAnsi="Arial" w:cs="Arial"/>
          <w:b/>
          <w:bCs/>
        </w:rPr>
      </w:pPr>
      <w:r w:rsidRPr="009A0D47">
        <w:rPr>
          <w:rFonts w:ascii="Arial" w:hAnsi="Arial" w:cs="Arial"/>
          <w:b/>
          <w:bCs/>
        </w:rPr>
        <w:t>4.2 JUSTIFICATIVA PARA A ESCOLHA DO CRITÉRIO DE JULGAMENTO: MENOR PREÇO GLOBAL</w:t>
      </w:r>
    </w:p>
    <w:p w14:paraId="0599A471" w14:textId="77777777" w:rsidR="00EA1230" w:rsidRPr="009A0D47" w:rsidRDefault="00EA1230" w:rsidP="00EA1230">
      <w:pPr>
        <w:pStyle w:val="NormalWeb"/>
        <w:spacing w:before="0" w:beforeAutospacing="0" w:after="240" w:afterAutospacing="0"/>
        <w:jc w:val="both"/>
        <w:rPr>
          <w:rFonts w:ascii="Arial" w:hAnsi="Arial" w:cs="Arial"/>
        </w:rPr>
      </w:pPr>
      <w:r w:rsidRPr="009A0D47">
        <w:rPr>
          <w:rFonts w:ascii="Arial" w:hAnsi="Arial" w:cs="Arial"/>
        </w:rPr>
        <w:t xml:space="preserve"> O julgamento das propostas, observado o disposto nos artigos 33 a 39 da Lei nº 14.133/2021, estão estabelecidos de acordo com os seguintes critérios: </w:t>
      </w:r>
    </w:p>
    <w:p w14:paraId="72462AE9" w14:textId="77777777" w:rsidR="00EA1230" w:rsidRPr="009A0D47" w:rsidRDefault="00EA1230" w:rsidP="00EA1230">
      <w:pPr>
        <w:pStyle w:val="NormalWeb"/>
        <w:spacing w:before="0" w:beforeAutospacing="0" w:after="240" w:afterAutospacing="0"/>
        <w:jc w:val="both"/>
        <w:rPr>
          <w:rFonts w:ascii="Arial" w:hAnsi="Arial" w:cs="Arial"/>
        </w:rPr>
      </w:pPr>
      <w:r w:rsidRPr="009A0D47">
        <w:rPr>
          <w:rFonts w:ascii="Arial" w:hAnsi="Arial" w:cs="Arial"/>
        </w:rPr>
        <w:t>I - Menor preço; II - Maior desconto; III - Melhor técnica ou conteúdo artístico; IV - Técnica e preço; V - Maior lance, no caso de leilão; VI - Maior retorno econômico.</w:t>
      </w:r>
    </w:p>
    <w:p w14:paraId="08E91EC4" w14:textId="7882244C" w:rsidR="00EA1230" w:rsidRPr="009A0D47" w:rsidRDefault="00EA1230" w:rsidP="00EA1230">
      <w:pPr>
        <w:pStyle w:val="NormalWeb"/>
        <w:spacing w:before="0" w:beforeAutospacing="0" w:after="240" w:afterAutospacing="0"/>
        <w:jc w:val="both"/>
        <w:rPr>
          <w:rFonts w:ascii="Arial" w:hAnsi="Arial" w:cs="Arial"/>
        </w:rPr>
      </w:pPr>
      <w:r w:rsidRPr="009A0D47">
        <w:rPr>
          <w:rFonts w:ascii="Arial" w:hAnsi="Arial" w:cs="Arial"/>
        </w:rPr>
        <w:t>O ar</w:t>
      </w:r>
      <w:r w:rsidR="00BF5496">
        <w:rPr>
          <w:rFonts w:ascii="Arial" w:hAnsi="Arial" w:cs="Arial"/>
        </w:rPr>
        <w:t>ti</w:t>
      </w:r>
      <w:r w:rsidRPr="009A0D47">
        <w:rPr>
          <w:rFonts w:ascii="Arial" w:hAnsi="Arial" w:cs="Arial"/>
        </w:rPr>
        <w:t>go 34º, da referida Lei, determina que: “O julgamento por menor preço ou maior desconto e, quando couber, por técnica e preço considerará o menor dispêndio para a Administração, atendidos os parâmetros mínimos de qualidade definidos no edital de licitação”.</w:t>
      </w:r>
    </w:p>
    <w:p w14:paraId="724DEAE4" w14:textId="77777777" w:rsidR="00EA1230" w:rsidRPr="009A0D47" w:rsidRDefault="00EA1230" w:rsidP="00EA1230">
      <w:pPr>
        <w:pStyle w:val="NormalWeb"/>
        <w:spacing w:before="0" w:beforeAutospacing="0" w:after="240" w:afterAutospacing="0"/>
        <w:jc w:val="both"/>
        <w:rPr>
          <w:rFonts w:ascii="Arial" w:hAnsi="Arial" w:cs="Arial"/>
        </w:rPr>
      </w:pPr>
      <w:r w:rsidRPr="009A0D47">
        <w:rPr>
          <w:rFonts w:ascii="Arial" w:hAnsi="Arial" w:cs="Arial"/>
        </w:rPr>
        <w:t>Assim, no presente caso, considerando que há segurança quanto às estimativas em razão dos estudos técnicos realizados e do detalhamento do anteprojeto, o critério de julgamento escolhido será o de menor preço, tendo-se em conta a busca pelo menor custo para a administração pública, garantida a adequação aos valores de mercado e aos padrões de qualidade necessários.</w:t>
      </w:r>
    </w:p>
    <w:p w14:paraId="323914AE" w14:textId="77777777" w:rsidR="00EA1230" w:rsidRPr="009A0D47" w:rsidRDefault="00EA1230" w:rsidP="00EA1230">
      <w:pPr>
        <w:pStyle w:val="NormalWeb"/>
        <w:spacing w:before="0" w:beforeAutospacing="0" w:after="240" w:afterAutospacing="0"/>
        <w:jc w:val="both"/>
        <w:rPr>
          <w:rFonts w:ascii="Arial" w:hAnsi="Arial" w:cs="Arial"/>
          <w:b/>
          <w:bCs/>
        </w:rPr>
      </w:pPr>
      <w:r w:rsidRPr="009A0D47">
        <w:rPr>
          <w:rFonts w:ascii="Arial" w:hAnsi="Arial" w:cs="Arial"/>
          <w:b/>
          <w:bCs/>
        </w:rPr>
        <w:t xml:space="preserve">5. DESCRIÇÃO DA SOLUÇÃO COMO UM TODO CONSIDERANDO O CICLO DE VIDA DO OBJETO </w:t>
      </w:r>
    </w:p>
    <w:p w14:paraId="52DB27C2" w14:textId="77777777" w:rsidR="00EA1230" w:rsidRPr="009A0D47" w:rsidRDefault="00EA1230" w:rsidP="00EA1230">
      <w:pPr>
        <w:pStyle w:val="NormalWeb"/>
        <w:spacing w:before="0" w:beforeAutospacing="0" w:after="240" w:afterAutospacing="0"/>
        <w:jc w:val="both"/>
        <w:rPr>
          <w:rFonts w:ascii="Arial" w:eastAsiaTheme="minorHAnsi" w:hAnsi="Arial" w:cs="Arial"/>
          <w:b/>
          <w:bCs/>
          <w:lang w:eastAsia="en-US"/>
        </w:rPr>
      </w:pPr>
      <w:r w:rsidRPr="009A0D47">
        <w:rPr>
          <w:rFonts w:ascii="Arial" w:hAnsi="Arial" w:cs="Arial"/>
        </w:rPr>
        <w:t xml:space="preserve">5.1. A solução proposta é a elaboração de um certame licitatório para a escolha da proposta mais vantajosa para a contratação de empresa especializada em obras e serviços de engenharia, para a construção de </w:t>
      </w:r>
      <w:r>
        <w:rPr>
          <w:rFonts w:ascii="Arial" w:hAnsi="Arial" w:cs="Arial"/>
        </w:rPr>
        <w:t xml:space="preserve">20 </w:t>
      </w:r>
      <w:r w:rsidRPr="009A0D47">
        <w:rPr>
          <w:rFonts w:ascii="Arial" w:hAnsi="Arial" w:cs="Arial"/>
        </w:rPr>
        <w:t xml:space="preserve">Unidades habitacionais, conforme Termo de Compromisso </w:t>
      </w:r>
      <w:r w:rsidRPr="009A0D47">
        <w:rPr>
          <w:rFonts w:ascii="Arial" w:eastAsiaTheme="minorHAnsi" w:hAnsi="Arial" w:cs="Arial"/>
          <w:lang w:eastAsia="en-US"/>
        </w:rPr>
        <w:t>TRANSFEREGOV.BR Nº 987067/2025/MCIDADES/CAIXA</w:t>
      </w:r>
      <w:r w:rsidRPr="009A0D47">
        <w:rPr>
          <w:rFonts w:ascii="Arial" w:hAnsi="Arial" w:cs="Arial"/>
        </w:rPr>
        <w:t>.</w:t>
      </w:r>
    </w:p>
    <w:p w14:paraId="3C91216E" w14:textId="77777777" w:rsidR="00EA1230" w:rsidRPr="009A0D47" w:rsidRDefault="00EA1230" w:rsidP="00EA1230">
      <w:pPr>
        <w:pStyle w:val="NormalWeb"/>
        <w:spacing w:before="0" w:beforeAutospacing="0" w:after="240" w:afterAutospacing="0"/>
        <w:jc w:val="both"/>
        <w:rPr>
          <w:rFonts w:ascii="Arial" w:hAnsi="Arial" w:cs="Arial"/>
          <w:b/>
          <w:bCs/>
        </w:rPr>
      </w:pPr>
      <w:r w:rsidRPr="009A0D47">
        <w:rPr>
          <w:rFonts w:ascii="Arial" w:hAnsi="Arial" w:cs="Arial"/>
          <w:b/>
          <w:bCs/>
        </w:rPr>
        <w:t xml:space="preserve">6. REQUISITOS DA CONTRATAÇÃO </w:t>
      </w:r>
      <w:r w:rsidRPr="009A0D47">
        <w:rPr>
          <w:rFonts w:ascii="Arial" w:hAnsi="Arial" w:cs="Arial"/>
          <w:b/>
          <w:bCs/>
        </w:rPr>
        <w:sym w:font="Symbol" w:char="F0B7"/>
      </w:r>
      <w:r w:rsidRPr="009A0D47">
        <w:rPr>
          <w:rFonts w:ascii="Arial" w:hAnsi="Arial" w:cs="Arial"/>
          <w:b/>
          <w:bCs/>
        </w:rPr>
        <w:t xml:space="preserve"> SUSTENTABILIDADE </w:t>
      </w:r>
    </w:p>
    <w:p w14:paraId="26BC5EA4" w14:textId="77777777" w:rsidR="00EA1230" w:rsidRPr="009A0D47" w:rsidRDefault="00EA1230" w:rsidP="00EA1230">
      <w:pPr>
        <w:pStyle w:val="NormalWeb"/>
        <w:spacing w:before="0" w:beforeAutospacing="0" w:after="240" w:afterAutospacing="0"/>
        <w:jc w:val="both"/>
        <w:rPr>
          <w:rFonts w:ascii="Arial" w:hAnsi="Arial" w:cs="Arial"/>
        </w:rPr>
      </w:pPr>
      <w:r w:rsidRPr="009A0D47">
        <w:rPr>
          <w:rFonts w:ascii="Arial" w:hAnsi="Arial" w:cs="Arial"/>
        </w:rPr>
        <w:t xml:space="preserve">6.1. Além dos critérios de sustentabilidade eventualmente inseridos na descrição do objeto, devem ser atendidos os seguintes requisitos que se baseiam no Guia Nacional de Contratações Sustentáveis: </w:t>
      </w:r>
    </w:p>
    <w:p w14:paraId="23877FB7" w14:textId="77777777" w:rsidR="00EA1230" w:rsidRPr="009A0D47" w:rsidRDefault="00EA1230" w:rsidP="00EA1230">
      <w:pPr>
        <w:pStyle w:val="NormalWeb"/>
        <w:spacing w:before="0" w:beforeAutospacing="0" w:after="240" w:afterAutospacing="0"/>
        <w:jc w:val="both"/>
        <w:rPr>
          <w:rFonts w:ascii="Arial" w:hAnsi="Arial" w:cs="Arial"/>
        </w:rPr>
      </w:pPr>
      <w:r w:rsidRPr="009A0D47">
        <w:rPr>
          <w:rFonts w:ascii="Arial" w:hAnsi="Arial" w:cs="Arial"/>
        </w:rPr>
        <w:t xml:space="preserve">6.1.1. Baixo impacto sobre recursos naturais como flora, fauna. ar. solo e água; </w:t>
      </w:r>
    </w:p>
    <w:p w14:paraId="203B438F" w14:textId="77777777" w:rsidR="00EA1230" w:rsidRPr="009A0D47" w:rsidRDefault="00EA1230" w:rsidP="00EA1230">
      <w:pPr>
        <w:pStyle w:val="NormalWeb"/>
        <w:spacing w:before="0" w:beforeAutospacing="0" w:after="240" w:afterAutospacing="0"/>
        <w:jc w:val="both"/>
        <w:rPr>
          <w:rFonts w:ascii="Arial" w:hAnsi="Arial" w:cs="Arial"/>
        </w:rPr>
      </w:pPr>
      <w:r w:rsidRPr="009A0D47">
        <w:rPr>
          <w:rFonts w:ascii="Arial" w:hAnsi="Arial" w:cs="Arial"/>
        </w:rPr>
        <w:t>6.1.2. Preferência para materiais, tecnologias e matérias locais;</w:t>
      </w:r>
    </w:p>
    <w:p w14:paraId="1C9B81A5" w14:textId="77777777" w:rsidR="00EA1230" w:rsidRPr="009A0D47" w:rsidRDefault="00EA1230" w:rsidP="00EA1230">
      <w:pPr>
        <w:pStyle w:val="NormalWeb"/>
        <w:spacing w:before="0" w:beforeAutospacing="0" w:after="240" w:afterAutospacing="0"/>
        <w:jc w:val="both"/>
        <w:rPr>
          <w:rFonts w:ascii="Arial" w:hAnsi="Arial" w:cs="Arial"/>
        </w:rPr>
      </w:pPr>
      <w:r w:rsidRPr="009A0D47">
        <w:rPr>
          <w:rFonts w:ascii="Arial" w:hAnsi="Arial" w:cs="Arial"/>
        </w:rPr>
        <w:t xml:space="preserve"> 6.1.3. Maior eficiência na utilização de recursos naturais como água e energia; </w:t>
      </w:r>
    </w:p>
    <w:p w14:paraId="14C94F5E" w14:textId="77777777" w:rsidR="00EA1230" w:rsidRPr="009A0D47" w:rsidRDefault="00EA1230" w:rsidP="00EA1230">
      <w:pPr>
        <w:pStyle w:val="NormalWeb"/>
        <w:spacing w:before="0" w:beforeAutospacing="0" w:after="240" w:afterAutospacing="0"/>
        <w:jc w:val="both"/>
        <w:rPr>
          <w:rFonts w:ascii="Arial" w:hAnsi="Arial" w:cs="Arial"/>
        </w:rPr>
      </w:pPr>
      <w:r w:rsidRPr="009A0D47">
        <w:rPr>
          <w:rFonts w:ascii="Arial" w:hAnsi="Arial" w:cs="Arial"/>
        </w:rPr>
        <w:t>6.1.4. Maior geração de empregos, preferencialmente com mão de obra local;</w:t>
      </w:r>
    </w:p>
    <w:p w14:paraId="09F67403" w14:textId="77777777" w:rsidR="00EA1230" w:rsidRPr="009A0D47" w:rsidRDefault="00EA1230" w:rsidP="00EA1230">
      <w:pPr>
        <w:pStyle w:val="NormalWeb"/>
        <w:spacing w:before="0" w:beforeAutospacing="0" w:after="240" w:afterAutospacing="0"/>
        <w:jc w:val="both"/>
        <w:rPr>
          <w:rFonts w:ascii="Arial" w:hAnsi="Arial" w:cs="Arial"/>
        </w:rPr>
      </w:pPr>
      <w:r w:rsidRPr="009A0D47">
        <w:rPr>
          <w:rFonts w:ascii="Arial" w:hAnsi="Arial" w:cs="Arial"/>
        </w:rPr>
        <w:t xml:space="preserve"> 6.1.5. Maior vida útil e menor custo de manutenção do bem e da obra;</w:t>
      </w:r>
    </w:p>
    <w:p w14:paraId="4ECD46AB" w14:textId="77777777" w:rsidR="00EA1230" w:rsidRPr="009A0D47" w:rsidRDefault="00EA1230" w:rsidP="00EA1230">
      <w:pPr>
        <w:pStyle w:val="NormalWeb"/>
        <w:spacing w:before="0" w:beforeAutospacing="0" w:after="240" w:afterAutospacing="0"/>
        <w:jc w:val="both"/>
        <w:rPr>
          <w:rFonts w:ascii="Arial" w:hAnsi="Arial" w:cs="Arial"/>
        </w:rPr>
      </w:pPr>
      <w:r w:rsidRPr="009A0D47">
        <w:rPr>
          <w:rFonts w:ascii="Arial" w:hAnsi="Arial" w:cs="Arial"/>
        </w:rPr>
        <w:lastRenderedPageBreak/>
        <w:t xml:space="preserve"> 6.1.6. Uso de inovações que reduzam a pressão sobre recursos naturais;</w:t>
      </w:r>
    </w:p>
    <w:p w14:paraId="341CF513" w14:textId="77777777" w:rsidR="00EA1230" w:rsidRPr="009A0D47" w:rsidRDefault="00EA1230" w:rsidP="00EA1230">
      <w:pPr>
        <w:pStyle w:val="NormalWeb"/>
        <w:spacing w:before="0" w:beforeAutospacing="0" w:after="240" w:afterAutospacing="0"/>
        <w:jc w:val="both"/>
        <w:rPr>
          <w:rFonts w:ascii="Arial" w:hAnsi="Arial" w:cs="Arial"/>
        </w:rPr>
      </w:pPr>
      <w:r w:rsidRPr="009A0D47">
        <w:rPr>
          <w:rFonts w:ascii="Arial" w:hAnsi="Arial" w:cs="Arial"/>
        </w:rPr>
        <w:t xml:space="preserve">6.1.7. Origem sustentável dos recursos naturais utilizados nos bens nos serviços e nas obras; </w:t>
      </w:r>
    </w:p>
    <w:p w14:paraId="55F2A368" w14:textId="77777777" w:rsidR="00EA1230" w:rsidRPr="009A0D47" w:rsidRDefault="00EA1230" w:rsidP="00EA1230">
      <w:pPr>
        <w:pStyle w:val="NormalWeb"/>
        <w:spacing w:before="0" w:beforeAutospacing="0" w:after="240" w:afterAutospacing="0"/>
        <w:jc w:val="both"/>
        <w:rPr>
          <w:rFonts w:ascii="Arial" w:hAnsi="Arial" w:cs="Arial"/>
        </w:rPr>
      </w:pPr>
      <w:r w:rsidRPr="009A0D47">
        <w:rPr>
          <w:rFonts w:ascii="Arial" w:hAnsi="Arial" w:cs="Arial"/>
        </w:rPr>
        <w:t xml:space="preserve">6.1.8. Utilização de produtos florestais madeireiros e não madeireiros originários de manejo florestal sustentável ou de reflorestamento. </w:t>
      </w:r>
    </w:p>
    <w:p w14:paraId="5873ADE3" w14:textId="77777777" w:rsidR="00EA1230" w:rsidRPr="009A0D47" w:rsidRDefault="00EA1230" w:rsidP="00EA1230">
      <w:pPr>
        <w:pStyle w:val="NormalWeb"/>
        <w:spacing w:before="0" w:beforeAutospacing="0" w:after="240" w:afterAutospacing="0"/>
        <w:jc w:val="both"/>
        <w:rPr>
          <w:rFonts w:ascii="Arial" w:hAnsi="Arial" w:cs="Arial"/>
          <w:b/>
          <w:bCs/>
        </w:rPr>
      </w:pPr>
      <w:r w:rsidRPr="009A0D47">
        <w:rPr>
          <w:rFonts w:ascii="Arial" w:hAnsi="Arial" w:cs="Arial"/>
          <w:b/>
          <w:bCs/>
        </w:rPr>
        <w:sym w:font="Symbol" w:char="F0B7"/>
      </w:r>
      <w:r w:rsidRPr="009A0D47">
        <w:rPr>
          <w:rFonts w:ascii="Arial" w:hAnsi="Arial" w:cs="Arial"/>
          <w:b/>
          <w:bCs/>
        </w:rPr>
        <w:t xml:space="preserve"> SUBCONTRATAÇÃO </w:t>
      </w:r>
    </w:p>
    <w:p w14:paraId="68E2C6E3" w14:textId="77777777" w:rsidR="00EA1230" w:rsidRPr="009A0D47" w:rsidRDefault="00EA1230" w:rsidP="00EA1230">
      <w:pPr>
        <w:pStyle w:val="NormalWeb"/>
        <w:spacing w:before="0" w:beforeAutospacing="0" w:after="240" w:afterAutospacing="0"/>
        <w:jc w:val="both"/>
        <w:rPr>
          <w:rFonts w:ascii="Arial" w:hAnsi="Arial" w:cs="Arial"/>
        </w:rPr>
      </w:pPr>
      <w:r w:rsidRPr="009A0D47">
        <w:rPr>
          <w:rFonts w:ascii="Arial" w:hAnsi="Arial" w:cs="Arial"/>
        </w:rPr>
        <w:t xml:space="preserve">6.2. </w:t>
      </w:r>
      <w:bookmarkStart w:id="9" w:name="_Hlk219980496"/>
      <w:r w:rsidRPr="009A0D47">
        <w:rPr>
          <w:rFonts w:ascii="Arial" w:hAnsi="Arial" w:cs="Arial"/>
        </w:rPr>
        <w:t>É vedada a subcontratação integral do objeto contratual, permanecendo sob a responsabilidade exclusiva da empresa contratada a gestão, coordenação, compatibilização dos projetos, execução das obras e a responsabilidade técnica pelo empreendimento como um todo.</w:t>
      </w:r>
    </w:p>
    <w:p w14:paraId="5EF4E21B" w14:textId="77777777" w:rsidR="00EA1230" w:rsidRPr="005B2030" w:rsidRDefault="00EA1230" w:rsidP="00EA1230">
      <w:pPr>
        <w:pStyle w:val="NormalWeb"/>
        <w:spacing w:before="0" w:beforeAutospacing="0" w:after="240" w:afterAutospacing="0"/>
        <w:jc w:val="both"/>
        <w:rPr>
          <w:rFonts w:ascii="Arial" w:hAnsi="Arial" w:cs="Arial"/>
        </w:rPr>
      </w:pPr>
      <w:r w:rsidRPr="005B2030">
        <w:rPr>
          <w:rFonts w:ascii="Arial" w:hAnsi="Arial" w:cs="Arial"/>
        </w:rPr>
        <w:t>6.3 Será admitida a subcontratação parcial de serviços técnicos especializados ou atividades específicas, desde que não caracterizem a transferência do objeto principal do contrato, observadas as disposições da Lei nº 14.133/2021, permanecendo a responsabilidade técnica, administrativa, civil e trabalhista integralmente atribuída à contratada.</w:t>
      </w:r>
    </w:p>
    <w:p w14:paraId="7393185F" w14:textId="77777777" w:rsidR="00EA1230" w:rsidRDefault="00EA1230" w:rsidP="00EA1230">
      <w:pPr>
        <w:pStyle w:val="NormalWeb"/>
        <w:spacing w:before="0" w:beforeAutospacing="0" w:after="240" w:afterAutospacing="0"/>
        <w:jc w:val="both"/>
        <w:rPr>
          <w:rFonts w:ascii="Arial" w:hAnsi="Arial" w:cs="Arial"/>
        </w:rPr>
      </w:pPr>
      <w:r w:rsidRPr="005B2030">
        <w:rPr>
          <w:rFonts w:ascii="Arial" w:hAnsi="Arial" w:cs="Arial"/>
        </w:rPr>
        <w:t>6.4 A subcontratação de serviços deverá ser previamente comunicada à Administração, quando exigido, não eximindo a contratada do cumprimento integral das obrigações contratuais, dos prazos estabelecidos e dos padrões de qualidade definidos no edital e em seus anexos.</w:t>
      </w:r>
    </w:p>
    <w:p w14:paraId="6D1AEA4C" w14:textId="77777777" w:rsidR="00EA1230" w:rsidRPr="0004545F" w:rsidRDefault="00EA1230" w:rsidP="00EA1230">
      <w:pPr>
        <w:autoSpaceDE w:val="0"/>
        <w:autoSpaceDN w:val="0"/>
        <w:adjustRightInd w:val="0"/>
        <w:jc w:val="both"/>
        <w:rPr>
          <w:rFonts w:ascii="Arial" w:eastAsiaTheme="minorHAnsi" w:hAnsi="Arial" w:cs="Arial"/>
          <w:lang w:eastAsia="en-US"/>
        </w:rPr>
      </w:pPr>
      <w:r>
        <w:rPr>
          <w:rFonts w:ascii="Arial" w:hAnsi="Arial" w:cs="Arial"/>
        </w:rPr>
        <w:t xml:space="preserve">6.5 </w:t>
      </w:r>
      <w:r w:rsidRPr="0004545F">
        <w:rPr>
          <w:rFonts w:ascii="Arial" w:eastAsiaTheme="minorHAnsi" w:hAnsi="Arial" w:cs="Arial"/>
          <w:lang w:eastAsia="en-US"/>
        </w:rPr>
        <w:t>Para as atividades que não constituem o escopo principal do objeto, é permitida a</w:t>
      </w:r>
      <w:r>
        <w:rPr>
          <w:rFonts w:ascii="Arial" w:eastAsiaTheme="minorHAnsi" w:hAnsi="Arial" w:cs="Arial"/>
          <w:lang w:eastAsia="en-US"/>
        </w:rPr>
        <w:t xml:space="preserve"> </w:t>
      </w:r>
      <w:r w:rsidRPr="0004545F">
        <w:rPr>
          <w:rFonts w:ascii="Arial" w:eastAsiaTheme="minorHAnsi" w:hAnsi="Arial" w:cs="Arial"/>
          <w:lang w:eastAsia="en-US"/>
        </w:rPr>
        <w:t>subcontratação até o limite de 30% do orçamento, desde que expressamente autorizado.</w:t>
      </w:r>
    </w:p>
    <w:p w14:paraId="3C9B5421" w14:textId="77777777" w:rsidR="00EA1230" w:rsidRDefault="00EA1230" w:rsidP="00EA1230">
      <w:pPr>
        <w:autoSpaceDE w:val="0"/>
        <w:autoSpaceDN w:val="0"/>
        <w:adjustRightInd w:val="0"/>
        <w:jc w:val="both"/>
        <w:rPr>
          <w:rFonts w:ascii="Arial" w:eastAsiaTheme="minorHAnsi" w:hAnsi="Arial" w:cs="Arial"/>
          <w:lang w:eastAsia="en-US"/>
        </w:rPr>
      </w:pPr>
    </w:p>
    <w:p w14:paraId="2DF74CD5" w14:textId="77777777" w:rsidR="00EA1230" w:rsidRPr="0004545F" w:rsidRDefault="00EA1230" w:rsidP="00EA1230">
      <w:pPr>
        <w:autoSpaceDE w:val="0"/>
        <w:autoSpaceDN w:val="0"/>
        <w:adjustRightInd w:val="0"/>
        <w:jc w:val="both"/>
        <w:rPr>
          <w:rFonts w:ascii="Arial" w:eastAsiaTheme="minorHAnsi" w:hAnsi="Arial" w:cs="Arial"/>
          <w:lang w:eastAsia="en-US"/>
        </w:rPr>
      </w:pPr>
      <w:r>
        <w:rPr>
          <w:rFonts w:ascii="Arial" w:eastAsiaTheme="minorHAnsi" w:hAnsi="Arial" w:cs="Arial"/>
          <w:lang w:eastAsia="en-US"/>
        </w:rPr>
        <w:t xml:space="preserve">6.6 </w:t>
      </w:r>
      <w:r w:rsidRPr="0004545F">
        <w:rPr>
          <w:rFonts w:ascii="Arial" w:eastAsiaTheme="minorHAnsi" w:hAnsi="Arial" w:cs="Arial"/>
          <w:lang w:eastAsia="en-US"/>
        </w:rPr>
        <w:t>A subcontratação se justifica por se tratar de uma obra que contempla serviços</w:t>
      </w:r>
    </w:p>
    <w:p w14:paraId="034B4EDD" w14:textId="77777777" w:rsidR="00EA1230" w:rsidRDefault="00EA1230" w:rsidP="00EA1230">
      <w:pPr>
        <w:autoSpaceDE w:val="0"/>
        <w:autoSpaceDN w:val="0"/>
        <w:adjustRightInd w:val="0"/>
        <w:jc w:val="both"/>
        <w:rPr>
          <w:rFonts w:ascii="Arial" w:eastAsiaTheme="minorHAnsi" w:hAnsi="Arial" w:cs="Arial"/>
          <w:lang w:eastAsia="en-US"/>
        </w:rPr>
      </w:pPr>
      <w:r w:rsidRPr="0004545F">
        <w:rPr>
          <w:rFonts w:ascii="Arial" w:eastAsiaTheme="minorHAnsi" w:hAnsi="Arial" w:cs="Arial"/>
          <w:lang w:eastAsia="en-US"/>
        </w:rPr>
        <w:t>complementares as atividades comuns, necessitando de empresas com atuação em atividade</w:t>
      </w:r>
      <w:r>
        <w:rPr>
          <w:rFonts w:ascii="Arial" w:eastAsiaTheme="minorHAnsi" w:hAnsi="Arial" w:cs="Arial"/>
          <w:lang w:eastAsia="en-US"/>
        </w:rPr>
        <w:t xml:space="preserve"> </w:t>
      </w:r>
      <w:r w:rsidRPr="0004545F">
        <w:rPr>
          <w:rFonts w:ascii="Arial" w:eastAsiaTheme="minorHAnsi" w:hAnsi="Arial" w:cs="Arial"/>
          <w:lang w:eastAsia="en-US"/>
        </w:rPr>
        <w:t xml:space="preserve">específica e tem como fundamentação legal o art. 122 da Lei n. 14.133/2021. </w:t>
      </w:r>
    </w:p>
    <w:p w14:paraId="7B1D32B2" w14:textId="77777777" w:rsidR="00EA1230" w:rsidRDefault="00EA1230" w:rsidP="00EA1230">
      <w:pPr>
        <w:autoSpaceDE w:val="0"/>
        <w:autoSpaceDN w:val="0"/>
        <w:adjustRightInd w:val="0"/>
        <w:jc w:val="both"/>
        <w:rPr>
          <w:rFonts w:ascii="Arial" w:eastAsiaTheme="minorHAnsi" w:hAnsi="Arial" w:cs="Arial"/>
          <w:lang w:eastAsia="en-US"/>
        </w:rPr>
      </w:pPr>
    </w:p>
    <w:p w14:paraId="2A2EE2A2" w14:textId="77777777" w:rsidR="00EA1230" w:rsidRDefault="00EA1230" w:rsidP="00EA1230">
      <w:pPr>
        <w:autoSpaceDE w:val="0"/>
        <w:autoSpaceDN w:val="0"/>
        <w:adjustRightInd w:val="0"/>
        <w:jc w:val="both"/>
        <w:rPr>
          <w:rFonts w:ascii="Arial" w:eastAsiaTheme="minorHAnsi" w:hAnsi="Arial" w:cs="Arial"/>
          <w:lang w:eastAsia="en-US"/>
        </w:rPr>
      </w:pPr>
      <w:r>
        <w:rPr>
          <w:rFonts w:ascii="Arial" w:eastAsiaTheme="minorHAnsi" w:hAnsi="Arial" w:cs="Arial"/>
          <w:lang w:eastAsia="en-US"/>
        </w:rPr>
        <w:t xml:space="preserve">6.7 </w:t>
      </w:r>
      <w:r w:rsidRPr="0004545F">
        <w:rPr>
          <w:rFonts w:ascii="Arial" w:eastAsiaTheme="minorHAnsi" w:hAnsi="Arial" w:cs="Arial"/>
          <w:lang w:eastAsia="en-US"/>
        </w:rPr>
        <w:t>A Subcontratação</w:t>
      </w:r>
      <w:r>
        <w:rPr>
          <w:rFonts w:ascii="Arial" w:eastAsiaTheme="minorHAnsi" w:hAnsi="Arial" w:cs="Arial"/>
          <w:lang w:eastAsia="en-US"/>
        </w:rPr>
        <w:t xml:space="preserve"> </w:t>
      </w:r>
      <w:r w:rsidRPr="0004545F">
        <w:rPr>
          <w:rFonts w:ascii="Arial" w:eastAsiaTheme="minorHAnsi" w:hAnsi="Arial" w:cs="Arial"/>
          <w:lang w:eastAsia="en-US"/>
        </w:rPr>
        <w:t>pode assim trazer celeridade na execução da obra, diminuindo transtornos à população.</w:t>
      </w:r>
    </w:p>
    <w:p w14:paraId="63B93718" w14:textId="77777777" w:rsidR="00EA1230" w:rsidRPr="0004545F" w:rsidRDefault="00EA1230" w:rsidP="00EA1230">
      <w:pPr>
        <w:autoSpaceDE w:val="0"/>
        <w:autoSpaceDN w:val="0"/>
        <w:adjustRightInd w:val="0"/>
        <w:jc w:val="both"/>
        <w:rPr>
          <w:rFonts w:ascii="Arial" w:eastAsiaTheme="minorHAnsi" w:hAnsi="Arial" w:cs="Arial"/>
          <w:lang w:eastAsia="en-US"/>
        </w:rPr>
      </w:pPr>
    </w:p>
    <w:p w14:paraId="5383702E" w14:textId="77777777" w:rsidR="00EA1230" w:rsidRDefault="00EA1230" w:rsidP="00EA1230">
      <w:pPr>
        <w:autoSpaceDE w:val="0"/>
        <w:autoSpaceDN w:val="0"/>
        <w:adjustRightInd w:val="0"/>
        <w:jc w:val="both"/>
        <w:rPr>
          <w:rFonts w:ascii="Arial" w:eastAsiaTheme="minorHAnsi" w:hAnsi="Arial" w:cs="Arial"/>
          <w:lang w:eastAsia="en-US"/>
        </w:rPr>
      </w:pPr>
      <w:r>
        <w:rPr>
          <w:rFonts w:ascii="Arial" w:eastAsiaTheme="minorHAnsi" w:hAnsi="Arial" w:cs="Arial"/>
          <w:lang w:eastAsia="en-US"/>
        </w:rPr>
        <w:t xml:space="preserve">6.8 </w:t>
      </w:r>
      <w:r w:rsidRPr="0004545F">
        <w:rPr>
          <w:rFonts w:ascii="Arial" w:eastAsiaTheme="minorHAnsi" w:hAnsi="Arial" w:cs="Arial"/>
          <w:lang w:eastAsia="en-US"/>
        </w:rPr>
        <w:t>A subcontratação não exclui a responsabilidade do contratado perante a administração</w:t>
      </w:r>
      <w:r>
        <w:rPr>
          <w:rFonts w:ascii="Arial" w:eastAsiaTheme="minorHAnsi" w:hAnsi="Arial" w:cs="Arial"/>
          <w:lang w:eastAsia="en-US"/>
        </w:rPr>
        <w:t xml:space="preserve"> </w:t>
      </w:r>
      <w:r w:rsidRPr="0004545F">
        <w:rPr>
          <w:rFonts w:ascii="Arial" w:eastAsiaTheme="minorHAnsi" w:hAnsi="Arial" w:cs="Arial"/>
          <w:lang w:eastAsia="en-US"/>
        </w:rPr>
        <w:t>pública quanto à qualidade técnica da obra ou do serviço prestado, neste caso o contratado</w:t>
      </w:r>
      <w:r>
        <w:rPr>
          <w:rFonts w:ascii="Arial" w:eastAsiaTheme="minorHAnsi" w:hAnsi="Arial" w:cs="Arial"/>
          <w:lang w:eastAsia="en-US"/>
        </w:rPr>
        <w:t xml:space="preserve"> </w:t>
      </w:r>
      <w:r w:rsidRPr="0004545F">
        <w:rPr>
          <w:rFonts w:ascii="Arial" w:eastAsiaTheme="minorHAnsi" w:hAnsi="Arial" w:cs="Arial"/>
          <w:lang w:eastAsia="en-US"/>
        </w:rPr>
        <w:t>deverá apresentar documentação do subcontratado que comprove sua habilitação jurídica,</w:t>
      </w:r>
      <w:r>
        <w:rPr>
          <w:rFonts w:ascii="Arial" w:eastAsiaTheme="minorHAnsi" w:hAnsi="Arial" w:cs="Arial"/>
          <w:lang w:eastAsia="en-US"/>
        </w:rPr>
        <w:t xml:space="preserve"> </w:t>
      </w:r>
      <w:r w:rsidRPr="0004545F">
        <w:rPr>
          <w:rFonts w:ascii="Arial" w:eastAsiaTheme="minorHAnsi" w:hAnsi="Arial" w:cs="Arial"/>
          <w:lang w:eastAsia="en-US"/>
        </w:rPr>
        <w:t>regularidade fiscal e a qualificação técnica necessária à execução da parcela da obra ou do</w:t>
      </w:r>
      <w:r>
        <w:rPr>
          <w:rFonts w:ascii="Arial" w:eastAsiaTheme="minorHAnsi" w:hAnsi="Arial" w:cs="Arial"/>
          <w:lang w:eastAsia="en-US"/>
        </w:rPr>
        <w:t xml:space="preserve"> </w:t>
      </w:r>
      <w:r w:rsidRPr="0004545F">
        <w:rPr>
          <w:rFonts w:ascii="Arial" w:eastAsiaTheme="minorHAnsi" w:hAnsi="Arial" w:cs="Arial"/>
          <w:lang w:eastAsia="en-US"/>
        </w:rPr>
        <w:t>serviço subcontratado.</w:t>
      </w:r>
    </w:p>
    <w:bookmarkEnd w:id="9"/>
    <w:p w14:paraId="74737417" w14:textId="77777777" w:rsidR="00EA1230" w:rsidRPr="0004545F" w:rsidRDefault="00EA1230" w:rsidP="00EA1230">
      <w:pPr>
        <w:autoSpaceDE w:val="0"/>
        <w:autoSpaceDN w:val="0"/>
        <w:adjustRightInd w:val="0"/>
        <w:jc w:val="both"/>
        <w:rPr>
          <w:rFonts w:ascii="Arial" w:eastAsiaTheme="minorHAnsi" w:hAnsi="Arial" w:cs="Arial"/>
          <w:lang w:eastAsia="en-US"/>
        </w:rPr>
      </w:pPr>
    </w:p>
    <w:p w14:paraId="0C399F54" w14:textId="77777777" w:rsidR="00EA1230" w:rsidRPr="009A0D47" w:rsidRDefault="00EA1230" w:rsidP="00EA1230">
      <w:pPr>
        <w:pStyle w:val="NormalWeb"/>
        <w:spacing w:before="0" w:beforeAutospacing="0" w:after="240" w:afterAutospacing="0"/>
        <w:jc w:val="both"/>
        <w:rPr>
          <w:rFonts w:ascii="Arial" w:hAnsi="Arial" w:cs="Arial"/>
          <w:b/>
          <w:bCs/>
        </w:rPr>
      </w:pPr>
      <w:r w:rsidRPr="009A0D47">
        <w:rPr>
          <w:rFonts w:ascii="Arial" w:hAnsi="Arial" w:cs="Arial"/>
          <w:b/>
          <w:bCs/>
        </w:rPr>
        <w:sym w:font="Symbol" w:char="F0B7"/>
      </w:r>
      <w:r w:rsidRPr="009A0D47">
        <w:rPr>
          <w:rFonts w:ascii="Arial" w:hAnsi="Arial" w:cs="Arial"/>
          <w:b/>
          <w:bCs/>
        </w:rPr>
        <w:t xml:space="preserve"> GARANTIA DE EXECUÇÃO E DA GARANTIA DA PROPOSTA</w:t>
      </w:r>
    </w:p>
    <w:p w14:paraId="19A20E7E" w14:textId="77777777" w:rsidR="00EA1230" w:rsidRPr="009A0D47" w:rsidRDefault="00EA1230" w:rsidP="00EA1230">
      <w:pPr>
        <w:pStyle w:val="NormalWeb"/>
        <w:spacing w:before="0" w:beforeAutospacing="0" w:after="240" w:afterAutospacing="0"/>
        <w:jc w:val="both"/>
        <w:rPr>
          <w:rFonts w:ascii="Arial" w:hAnsi="Arial" w:cs="Arial"/>
        </w:rPr>
      </w:pPr>
      <w:r w:rsidRPr="009A0D47">
        <w:rPr>
          <w:rFonts w:ascii="Arial" w:hAnsi="Arial" w:cs="Arial"/>
        </w:rPr>
        <w:t xml:space="preserve"> 6</w:t>
      </w:r>
      <w:r>
        <w:rPr>
          <w:rFonts w:ascii="Arial" w:hAnsi="Arial" w:cs="Arial"/>
        </w:rPr>
        <w:t>.8</w:t>
      </w:r>
      <w:r w:rsidRPr="009A0D47">
        <w:rPr>
          <w:rFonts w:ascii="Arial" w:hAnsi="Arial" w:cs="Arial"/>
        </w:rPr>
        <w:t xml:space="preserve"> Será exigida a garantia de execução de que tratam os </w:t>
      </w:r>
      <w:proofErr w:type="spellStart"/>
      <w:r w:rsidRPr="009A0D47">
        <w:rPr>
          <w:rFonts w:ascii="Arial" w:hAnsi="Arial" w:cs="Arial"/>
        </w:rPr>
        <w:t>arts</w:t>
      </w:r>
      <w:proofErr w:type="spellEnd"/>
      <w:r w:rsidRPr="009A0D47">
        <w:rPr>
          <w:rFonts w:ascii="Arial" w:hAnsi="Arial" w:cs="Arial"/>
        </w:rPr>
        <w:t xml:space="preserve">. 96 e seguintes da Lei nº 14.133, de 2021, no percentual de 5% (cinco por cento) do valor do contrato. </w:t>
      </w:r>
    </w:p>
    <w:p w14:paraId="7912BB5B" w14:textId="77777777" w:rsidR="00EA1230" w:rsidRPr="009A0D47" w:rsidRDefault="00EA1230" w:rsidP="00EA1230">
      <w:pPr>
        <w:pStyle w:val="NormalWeb"/>
        <w:spacing w:before="0" w:beforeAutospacing="0" w:after="240" w:afterAutospacing="0"/>
        <w:jc w:val="both"/>
        <w:rPr>
          <w:rFonts w:ascii="Arial" w:hAnsi="Arial" w:cs="Arial"/>
        </w:rPr>
      </w:pPr>
      <w:r w:rsidRPr="009A0D47">
        <w:rPr>
          <w:rFonts w:ascii="Arial" w:hAnsi="Arial" w:cs="Arial"/>
        </w:rPr>
        <w:lastRenderedPageBreak/>
        <w:t>6.</w:t>
      </w:r>
      <w:r>
        <w:rPr>
          <w:rFonts w:ascii="Arial" w:hAnsi="Arial" w:cs="Arial"/>
        </w:rPr>
        <w:t>9</w:t>
      </w:r>
      <w:r w:rsidRPr="009A0D47">
        <w:rPr>
          <w:rFonts w:ascii="Arial" w:hAnsi="Arial" w:cs="Arial"/>
        </w:rPr>
        <w:t xml:space="preserve">. Em caso opção pelo seguro-garantia, a parte adjudicatária terá prazo de um mês, contado da data de homologação da licitação, para sua apresentação, que deve ocorrer antes da assinatura do contrato. </w:t>
      </w:r>
    </w:p>
    <w:p w14:paraId="5EAA8C1E" w14:textId="77777777" w:rsidR="00EA1230" w:rsidRPr="009A0D47" w:rsidRDefault="00EA1230" w:rsidP="00EA1230">
      <w:pPr>
        <w:pStyle w:val="NormalWeb"/>
        <w:spacing w:before="0" w:beforeAutospacing="0" w:after="240" w:afterAutospacing="0"/>
        <w:jc w:val="both"/>
        <w:rPr>
          <w:rFonts w:ascii="Arial" w:hAnsi="Arial" w:cs="Arial"/>
        </w:rPr>
      </w:pPr>
      <w:r w:rsidRPr="009A0D47">
        <w:rPr>
          <w:rFonts w:ascii="Arial" w:hAnsi="Arial" w:cs="Arial"/>
        </w:rPr>
        <w:t>6.</w:t>
      </w:r>
      <w:r>
        <w:rPr>
          <w:rFonts w:ascii="Arial" w:hAnsi="Arial" w:cs="Arial"/>
        </w:rPr>
        <w:t>10</w:t>
      </w:r>
      <w:r w:rsidRPr="009A0D47">
        <w:rPr>
          <w:rFonts w:ascii="Arial" w:hAnsi="Arial" w:cs="Arial"/>
        </w:rPr>
        <w:t xml:space="preserve"> A garantia, nas modalidades caução e fiança bancária, deverá ser prestada em até 10 dias úteis após a assinatura do contrato.</w:t>
      </w:r>
    </w:p>
    <w:p w14:paraId="4FCE30B1" w14:textId="77777777" w:rsidR="00EA1230" w:rsidRPr="009A0D47" w:rsidRDefault="00EA1230" w:rsidP="00EA1230">
      <w:pPr>
        <w:pStyle w:val="NormalWeb"/>
        <w:spacing w:before="0" w:beforeAutospacing="0" w:after="240" w:afterAutospacing="0"/>
        <w:jc w:val="both"/>
        <w:rPr>
          <w:rFonts w:ascii="Arial" w:hAnsi="Arial" w:cs="Arial"/>
          <w:b/>
          <w:bCs/>
        </w:rPr>
      </w:pPr>
      <w:r w:rsidRPr="009A0D47">
        <w:rPr>
          <w:rFonts w:ascii="Arial" w:hAnsi="Arial" w:cs="Arial"/>
          <w:b/>
          <w:bCs/>
        </w:rPr>
        <w:t xml:space="preserve"> </w:t>
      </w:r>
      <w:r w:rsidRPr="009A0D47">
        <w:rPr>
          <w:rFonts w:ascii="Arial" w:hAnsi="Arial" w:cs="Arial"/>
          <w:b/>
          <w:bCs/>
        </w:rPr>
        <w:sym w:font="Symbol" w:char="F0B7"/>
      </w:r>
      <w:r w:rsidRPr="009A0D47">
        <w:rPr>
          <w:rFonts w:ascii="Arial" w:hAnsi="Arial" w:cs="Arial"/>
          <w:b/>
          <w:bCs/>
        </w:rPr>
        <w:t xml:space="preserve"> VISTORIA PRÉVIA </w:t>
      </w:r>
    </w:p>
    <w:p w14:paraId="342ECF51" w14:textId="77777777" w:rsidR="00EA1230" w:rsidRPr="009A0D47" w:rsidRDefault="00EA1230" w:rsidP="00EA1230">
      <w:pPr>
        <w:pStyle w:val="NormalWeb"/>
        <w:spacing w:before="0" w:beforeAutospacing="0" w:after="240" w:afterAutospacing="0"/>
        <w:jc w:val="both"/>
        <w:rPr>
          <w:rFonts w:ascii="Arial" w:hAnsi="Arial" w:cs="Arial"/>
        </w:rPr>
      </w:pPr>
      <w:r w:rsidRPr="009A0D47">
        <w:rPr>
          <w:rFonts w:ascii="Arial" w:hAnsi="Arial" w:cs="Arial"/>
        </w:rPr>
        <w:t>6.</w:t>
      </w:r>
      <w:r>
        <w:rPr>
          <w:rFonts w:ascii="Arial" w:hAnsi="Arial" w:cs="Arial"/>
        </w:rPr>
        <w:t>11</w:t>
      </w:r>
      <w:r w:rsidRPr="009A0D47">
        <w:rPr>
          <w:rFonts w:ascii="Arial" w:hAnsi="Arial" w:cs="Arial"/>
        </w:rPr>
        <w:t xml:space="preserve"> As empresas interessadas em participar do certame, poderão realizar previamente a Visita Técnica ao local de execução do serviço, sendo facultativa. </w:t>
      </w:r>
    </w:p>
    <w:p w14:paraId="02D4282D" w14:textId="77777777" w:rsidR="00EA1230" w:rsidRPr="009A0D47" w:rsidRDefault="00EA1230" w:rsidP="00EA1230">
      <w:pPr>
        <w:pStyle w:val="NormalWeb"/>
        <w:spacing w:before="0" w:beforeAutospacing="0" w:after="240" w:afterAutospacing="0"/>
        <w:jc w:val="both"/>
        <w:rPr>
          <w:rFonts w:ascii="Arial" w:hAnsi="Arial" w:cs="Arial"/>
        </w:rPr>
      </w:pPr>
      <w:r w:rsidRPr="009A0D47">
        <w:rPr>
          <w:rFonts w:ascii="Arial" w:hAnsi="Arial" w:cs="Arial"/>
        </w:rPr>
        <w:t>6.</w:t>
      </w:r>
      <w:r>
        <w:rPr>
          <w:rFonts w:ascii="Arial" w:hAnsi="Arial" w:cs="Arial"/>
        </w:rPr>
        <w:t>12</w:t>
      </w:r>
      <w:r w:rsidRPr="009A0D47">
        <w:rPr>
          <w:rFonts w:ascii="Arial" w:hAnsi="Arial" w:cs="Arial"/>
        </w:rPr>
        <w:t xml:space="preserve"> Caso a empresa opte por realizar a visita técnica, esta deverá ser feita por um profissional da empresa, que poderá solicitar todas as informações, das condições e local para o cumprimento das obrigações objeto da presente licitação junto a Secretaria Municipal de Obras Públicas, representada pelo setor de Engenharia.</w:t>
      </w:r>
    </w:p>
    <w:p w14:paraId="20160058" w14:textId="77777777" w:rsidR="00EA1230" w:rsidRPr="009A0D47" w:rsidRDefault="00EA1230" w:rsidP="00EA1230">
      <w:pPr>
        <w:pStyle w:val="NormalWeb"/>
        <w:spacing w:before="0" w:beforeAutospacing="0" w:after="240" w:afterAutospacing="0"/>
        <w:jc w:val="both"/>
        <w:rPr>
          <w:rFonts w:ascii="Arial" w:hAnsi="Arial" w:cs="Arial"/>
        </w:rPr>
      </w:pPr>
      <w:r w:rsidRPr="009A0D47">
        <w:rPr>
          <w:rFonts w:ascii="Arial" w:hAnsi="Arial" w:cs="Arial"/>
        </w:rPr>
        <w:t>6.</w:t>
      </w:r>
      <w:r>
        <w:rPr>
          <w:rFonts w:ascii="Arial" w:hAnsi="Arial" w:cs="Arial"/>
        </w:rPr>
        <w:t xml:space="preserve">13 </w:t>
      </w:r>
      <w:r w:rsidRPr="009A0D47">
        <w:rPr>
          <w:rFonts w:ascii="Arial" w:hAnsi="Arial" w:cs="Arial"/>
        </w:rPr>
        <w:t xml:space="preserve">O Departamento responsável pela obra/serviço fornecerá ao profissional que vai realizar a visita um mapa de localização com as coordenadas do local. </w:t>
      </w:r>
    </w:p>
    <w:p w14:paraId="0717FA14" w14:textId="77777777" w:rsidR="00EA1230" w:rsidRPr="009A0D47" w:rsidRDefault="00EA1230" w:rsidP="00EA1230">
      <w:pPr>
        <w:pStyle w:val="NormalWeb"/>
        <w:spacing w:before="0" w:beforeAutospacing="0" w:after="240" w:afterAutospacing="0"/>
        <w:jc w:val="both"/>
        <w:rPr>
          <w:rFonts w:ascii="Arial" w:hAnsi="Arial" w:cs="Arial"/>
        </w:rPr>
      </w:pPr>
      <w:r w:rsidRPr="009A0D47">
        <w:rPr>
          <w:rFonts w:ascii="Arial" w:hAnsi="Arial" w:cs="Arial"/>
        </w:rPr>
        <w:t>6.</w:t>
      </w:r>
      <w:r>
        <w:rPr>
          <w:rFonts w:ascii="Arial" w:hAnsi="Arial" w:cs="Arial"/>
        </w:rPr>
        <w:t>14</w:t>
      </w:r>
      <w:r w:rsidRPr="009A0D47">
        <w:rPr>
          <w:rFonts w:ascii="Arial" w:hAnsi="Arial" w:cs="Arial"/>
        </w:rPr>
        <w:t xml:space="preserve"> Os custos decorrentes da visita ao(s) local(</w:t>
      </w:r>
      <w:proofErr w:type="spellStart"/>
      <w:r w:rsidRPr="009A0D47">
        <w:rPr>
          <w:rFonts w:ascii="Arial" w:hAnsi="Arial" w:cs="Arial"/>
        </w:rPr>
        <w:t>is</w:t>
      </w:r>
      <w:proofErr w:type="spellEnd"/>
      <w:r w:rsidRPr="009A0D47">
        <w:rPr>
          <w:rFonts w:ascii="Arial" w:hAnsi="Arial" w:cs="Arial"/>
        </w:rPr>
        <w:t>) da realização dos serviços desta licitação correrão por exclusiva conta da licitante.</w:t>
      </w:r>
    </w:p>
    <w:p w14:paraId="3DE18E08" w14:textId="77777777" w:rsidR="00EA1230" w:rsidRPr="009A0D47" w:rsidRDefault="00EA1230" w:rsidP="00EA1230">
      <w:pPr>
        <w:pStyle w:val="NormalWeb"/>
        <w:spacing w:before="0" w:beforeAutospacing="0" w:after="240" w:afterAutospacing="0"/>
        <w:jc w:val="both"/>
        <w:rPr>
          <w:rFonts w:ascii="Arial" w:hAnsi="Arial" w:cs="Arial"/>
        </w:rPr>
      </w:pPr>
      <w:r w:rsidRPr="009A0D47">
        <w:rPr>
          <w:rFonts w:ascii="Arial" w:hAnsi="Arial" w:cs="Arial"/>
        </w:rPr>
        <w:t>6.1</w:t>
      </w:r>
      <w:r>
        <w:rPr>
          <w:rFonts w:ascii="Arial" w:hAnsi="Arial" w:cs="Arial"/>
        </w:rPr>
        <w:t>5</w:t>
      </w:r>
      <w:r w:rsidRPr="009A0D47">
        <w:rPr>
          <w:rFonts w:ascii="Arial" w:hAnsi="Arial" w:cs="Arial"/>
        </w:rPr>
        <w:t>. Em nenhuma hipótese a licitante poderá alegar desconhecimento, incompreensão, dúvidas em relação aos locais que serão executados os serviços, responsabilizando-se por quaisquer ônus decorrentes desses fatos.</w:t>
      </w:r>
    </w:p>
    <w:p w14:paraId="1112AEA9" w14:textId="77777777" w:rsidR="00EA1230" w:rsidRPr="009A0D47" w:rsidRDefault="00EA1230" w:rsidP="00EA1230">
      <w:pPr>
        <w:pStyle w:val="NormalWeb"/>
        <w:spacing w:before="0" w:beforeAutospacing="0" w:after="240" w:afterAutospacing="0"/>
        <w:jc w:val="both"/>
        <w:rPr>
          <w:rFonts w:ascii="Arial" w:hAnsi="Arial" w:cs="Arial"/>
        </w:rPr>
      </w:pPr>
      <w:r w:rsidRPr="009A0D47">
        <w:rPr>
          <w:rFonts w:ascii="Arial" w:hAnsi="Arial" w:cs="Arial"/>
        </w:rPr>
        <w:t>6.1</w:t>
      </w:r>
      <w:r>
        <w:rPr>
          <w:rFonts w:ascii="Arial" w:hAnsi="Arial" w:cs="Arial"/>
        </w:rPr>
        <w:t>6</w:t>
      </w:r>
      <w:r w:rsidRPr="009A0D47">
        <w:rPr>
          <w:rFonts w:ascii="Arial" w:hAnsi="Arial" w:cs="Arial"/>
        </w:rPr>
        <w:t>. É de inteira responsabilidade da licitante a verificação "in loco" das dificuldades e dimensionamento dos dados necessários à apresentação da Proposta. A não verificação dessas dificuldades não poderá ser avocada no desenrolar dos trabalhos como fonte de alteração dos termos contratuais que venham a ser estabelecidos.</w:t>
      </w:r>
    </w:p>
    <w:p w14:paraId="14C35680" w14:textId="77777777" w:rsidR="00EA1230" w:rsidRPr="009A0D47" w:rsidRDefault="00EA1230" w:rsidP="00EA1230">
      <w:pPr>
        <w:pStyle w:val="NormalWeb"/>
        <w:spacing w:before="0" w:beforeAutospacing="0" w:after="240" w:afterAutospacing="0"/>
        <w:jc w:val="both"/>
        <w:rPr>
          <w:rFonts w:ascii="Arial" w:hAnsi="Arial" w:cs="Arial"/>
          <w:b/>
          <w:bCs/>
        </w:rPr>
      </w:pPr>
      <w:r w:rsidRPr="009A0D47">
        <w:rPr>
          <w:rFonts w:ascii="Arial" w:hAnsi="Arial" w:cs="Arial"/>
          <w:b/>
          <w:bCs/>
        </w:rPr>
        <w:t xml:space="preserve">7. MODELO DE EXECUÇÃO DO OBJETO </w:t>
      </w:r>
    </w:p>
    <w:p w14:paraId="24DA1C75" w14:textId="77777777" w:rsidR="00EA1230" w:rsidRPr="009A0D47" w:rsidRDefault="00EA1230" w:rsidP="00EA1230">
      <w:pPr>
        <w:pStyle w:val="NormalWeb"/>
        <w:spacing w:before="0" w:beforeAutospacing="0" w:after="240" w:afterAutospacing="0"/>
        <w:jc w:val="both"/>
        <w:rPr>
          <w:rFonts w:ascii="Arial" w:hAnsi="Arial" w:cs="Arial"/>
          <w:b/>
          <w:bCs/>
        </w:rPr>
      </w:pPr>
      <w:r w:rsidRPr="009A0D47">
        <w:rPr>
          <w:rFonts w:ascii="Arial" w:hAnsi="Arial" w:cs="Arial"/>
          <w:b/>
          <w:bCs/>
        </w:rPr>
        <w:sym w:font="Symbol" w:char="F0B7"/>
      </w:r>
      <w:r w:rsidRPr="009A0D47">
        <w:rPr>
          <w:rFonts w:ascii="Arial" w:hAnsi="Arial" w:cs="Arial"/>
          <w:b/>
          <w:bCs/>
        </w:rPr>
        <w:t xml:space="preserve"> CONDIÇÕES DE EXECUÇÃO </w:t>
      </w:r>
    </w:p>
    <w:p w14:paraId="5E827192" w14:textId="77777777" w:rsidR="00EA1230" w:rsidRPr="009A0D47" w:rsidRDefault="00EA1230" w:rsidP="00EA1230">
      <w:pPr>
        <w:pStyle w:val="NormalWeb"/>
        <w:spacing w:before="0" w:beforeAutospacing="0" w:after="240" w:afterAutospacing="0"/>
        <w:jc w:val="both"/>
        <w:rPr>
          <w:rFonts w:ascii="Arial" w:hAnsi="Arial" w:cs="Arial"/>
        </w:rPr>
      </w:pPr>
      <w:r w:rsidRPr="009A0D47">
        <w:rPr>
          <w:rFonts w:ascii="Arial" w:hAnsi="Arial" w:cs="Arial"/>
        </w:rPr>
        <w:t xml:space="preserve">7.1. A execução do objeto seguirá a seguinte dinâmica: </w:t>
      </w:r>
    </w:p>
    <w:p w14:paraId="4D4BC94D" w14:textId="77777777" w:rsidR="00EA1230" w:rsidRPr="009A0D47" w:rsidRDefault="00EA1230" w:rsidP="00EA1230">
      <w:pPr>
        <w:pStyle w:val="NormalWeb"/>
        <w:spacing w:before="0" w:beforeAutospacing="0" w:after="240" w:afterAutospacing="0"/>
        <w:jc w:val="both"/>
        <w:rPr>
          <w:rFonts w:ascii="Arial" w:hAnsi="Arial" w:cs="Arial"/>
        </w:rPr>
      </w:pPr>
      <w:r w:rsidRPr="009A0D47">
        <w:rPr>
          <w:rFonts w:ascii="Arial" w:hAnsi="Arial" w:cs="Arial"/>
        </w:rPr>
        <w:t xml:space="preserve">7.1.1. </w:t>
      </w:r>
      <w:bookmarkStart w:id="10" w:name="_Hlk219980082"/>
      <w:r w:rsidRPr="0004545F">
        <w:rPr>
          <w:rFonts w:ascii="Arial" w:hAnsi="Arial" w:cs="Arial"/>
        </w:rPr>
        <w:t>Início da execução do objeto: 05 (cinco) dias, contados a partir da emissão da Ordem de Início dos Serviços, momento a partir do qual a contratada deverá mobilizar equipe técnica, mão de obra, equipamentos e demais recursos necessários ao cumprimento do cronograma físico-financeiro aprovado, observadas as condições contratuais e as autorizações legais pertinentes.</w:t>
      </w:r>
    </w:p>
    <w:bookmarkEnd w:id="10"/>
    <w:p w14:paraId="6F7671F3" w14:textId="77777777" w:rsidR="00EA1230" w:rsidRDefault="00EA1230" w:rsidP="00EA1230">
      <w:pPr>
        <w:pStyle w:val="NormalWeb"/>
        <w:spacing w:before="0" w:beforeAutospacing="0" w:after="240" w:afterAutospacing="0"/>
        <w:jc w:val="both"/>
        <w:rPr>
          <w:rFonts w:ascii="Arial" w:hAnsi="Arial" w:cs="Arial"/>
        </w:rPr>
      </w:pPr>
      <w:r w:rsidRPr="009A0D47">
        <w:rPr>
          <w:rFonts w:ascii="Arial" w:hAnsi="Arial" w:cs="Arial"/>
        </w:rPr>
        <w:t xml:space="preserve"> 7.1.2. Descrição detalhada dos métodos, rotinas, etapas, tecnologias procedimentos, frequência e periodicidade de execução do trabalho conforme projetos executivos, memorial descritivo e planilha orçamentária. </w:t>
      </w:r>
    </w:p>
    <w:p w14:paraId="2DFE7575" w14:textId="7E3ED495" w:rsidR="00EA1230" w:rsidRDefault="00EA1230" w:rsidP="00EA1230">
      <w:pPr>
        <w:pStyle w:val="NormalWeb"/>
        <w:spacing w:before="0" w:beforeAutospacing="0" w:after="240" w:afterAutospacing="0"/>
        <w:jc w:val="both"/>
        <w:rPr>
          <w:rFonts w:ascii="Arial" w:hAnsi="Arial" w:cs="Arial"/>
        </w:rPr>
      </w:pPr>
      <w:r>
        <w:rPr>
          <w:rFonts w:ascii="Arial" w:hAnsi="Arial" w:cs="Arial"/>
        </w:rPr>
        <w:t xml:space="preserve">7.1.3 </w:t>
      </w:r>
      <w:r w:rsidR="00DE570F" w:rsidRPr="00DE570F">
        <w:rPr>
          <w:rFonts w:ascii="Arial" w:hAnsi="Arial" w:cs="Arial"/>
        </w:rPr>
        <w:t>A área construída total será de 1.464,80 m², correspondente à execução de 20 (vinte) unidades habitacionais, cada uma com área construída individual de 73,24 m², incluindo as áreas cobertas, perfazendo o quantitativo total acima indicado.</w:t>
      </w:r>
    </w:p>
    <w:p w14:paraId="15ECDEDA" w14:textId="77777777" w:rsidR="00EA1230" w:rsidRDefault="00EA1230" w:rsidP="00EA1230">
      <w:pPr>
        <w:pStyle w:val="Default"/>
        <w:jc w:val="both"/>
      </w:pPr>
      <w:r>
        <w:rPr>
          <w:rFonts w:ascii="Arial" w:hAnsi="Arial" w:cs="Arial"/>
        </w:rPr>
        <w:lastRenderedPageBreak/>
        <w:t>7.1. 4 Os serviços e as características da construção</w:t>
      </w:r>
      <w:r>
        <w:t xml:space="preserve"> </w:t>
      </w:r>
      <w:r>
        <w:rPr>
          <w:rFonts w:ascii="Arial" w:hAnsi="Arial" w:cs="Arial"/>
        </w:rPr>
        <w:t xml:space="preserve">estão pormenorizados nas Diretrizes do Anexo “Programa de Necessidade”. </w:t>
      </w:r>
    </w:p>
    <w:p w14:paraId="3B2E0067" w14:textId="77777777" w:rsidR="00EA1230" w:rsidRPr="009A0D47" w:rsidRDefault="00EA1230" w:rsidP="00EA1230">
      <w:pPr>
        <w:pStyle w:val="Default"/>
        <w:rPr>
          <w:rFonts w:ascii="Arial" w:hAnsi="Arial" w:cs="Arial"/>
        </w:rPr>
      </w:pPr>
      <w:r>
        <w:t xml:space="preserve"> </w:t>
      </w:r>
    </w:p>
    <w:p w14:paraId="6ED23386" w14:textId="77777777" w:rsidR="00EA1230" w:rsidRPr="009A0D47" w:rsidRDefault="00EA1230" w:rsidP="00EA1230">
      <w:pPr>
        <w:pStyle w:val="NormalWeb"/>
        <w:spacing w:before="0" w:beforeAutospacing="0" w:after="240" w:afterAutospacing="0"/>
        <w:jc w:val="both"/>
        <w:rPr>
          <w:rFonts w:ascii="Arial" w:hAnsi="Arial" w:cs="Arial"/>
        </w:rPr>
      </w:pPr>
      <w:r w:rsidRPr="009A0D47">
        <w:rPr>
          <w:rFonts w:ascii="Arial" w:hAnsi="Arial" w:cs="Arial"/>
        </w:rPr>
        <w:t>ESPECIFICAÇÃO TÉCNICA DOS SERVIÇOS</w:t>
      </w:r>
    </w:p>
    <w:p w14:paraId="110FA028" w14:textId="77777777" w:rsidR="00EA1230" w:rsidRPr="009A0D47" w:rsidRDefault="00EA1230" w:rsidP="00EA1230">
      <w:pPr>
        <w:pStyle w:val="NormalWeb"/>
        <w:spacing w:before="0" w:beforeAutospacing="0" w:after="240" w:afterAutospacing="0"/>
        <w:jc w:val="both"/>
        <w:rPr>
          <w:rFonts w:ascii="Arial" w:hAnsi="Arial" w:cs="Arial"/>
        </w:rPr>
      </w:pPr>
      <w:r w:rsidRPr="009A0D47">
        <w:rPr>
          <w:rFonts w:ascii="Arial" w:hAnsi="Arial" w:cs="Arial"/>
        </w:rPr>
        <w:t xml:space="preserve">O escopo da contratação está subdividido em 2 fases: </w:t>
      </w:r>
    </w:p>
    <w:p w14:paraId="1F7FD767" w14:textId="77777777" w:rsidR="00EA1230" w:rsidRDefault="00EA1230" w:rsidP="00EA1230">
      <w:pPr>
        <w:pStyle w:val="NormalWeb"/>
        <w:spacing w:before="0" w:beforeAutospacing="0" w:after="240" w:afterAutospacing="0"/>
        <w:jc w:val="both"/>
        <w:rPr>
          <w:rFonts w:ascii="Arial" w:hAnsi="Arial" w:cs="Arial"/>
        </w:rPr>
      </w:pPr>
      <w:r w:rsidRPr="009A0D47">
        <w:rPr>
          <w:rFonts w:ascii="Arial" w:hAnsi="Arial" w:cs="Arial"/>
        </w:rPr>
        <w:t xml:space="preserve">FASE I - ELABORAÇÃO DOS PROJETOS – A elaboração dos projetos básico e executivo de engenharia e elaboração de estudos e emissão das licenças do equipamento, tendo como base o anteprojeto. Depois da elaboração do projeto básico pelo contratado, o conjunto de desenhos, especificações, memoriais, cronograma físico-financeiro e </w:t>
      </w:r>
      <w:proofErr w:type="spellStart"/>
      <w:r w:rsidRPr="009A0D47">
        <w:rPr>
          <w:rFonts w:ascii="Arial" w:hAnsi="Arial" w:cs="Arial"/>
        </w:rPr>
        <w:t>eventograma</w:t>
      </w:r>
      <w:proofErr w:type="spellEnd"/>
      <w:r w:rsidRPr="009A0D47">
        <w:rPr>
          <w:rFonts w:ascii="Arial" w:hAnsi="Arial" w:cs="Arial"/>
        </w:rPr>
        <w:t xml:space="preserve"> devem ser submetidos à aprovação da Administração pública, conforme § 3º do artigo 46 da Lei Federal n.º 14.133/2021, que, por sua vez, avaliará sua adequação em relação aos parâmetros definidos no edital e conformidade com as normas técnicas, vedadas alterações que reduzam a qualidade ou a vida útil do empreendimento e mantida a responsabilidade integral do contratado pelos riscos associados ao projeto básico.</w:t>
      </w:r>
    </w:p>
    <w:p w14:paraId="06775F17" w14:textId="77777777" w:rsidR="00EA1230" w:rsidRPr="00E5442D" w:rsidRDefault="00EA1230" w:rsidP="00EA1230">
      <w:pPr>
        <w:pStyle w:val="NormalWeb"/>
        <w:spacing w:before="0" w:beforeAutospacing="0" w:after="240" w:afterAutospacing="0"/>
        <w:jc w:val="both"/>
        <w:rPr>
          <w:rFonts w:ascii="Arial" w:hAnsi="Arial" w:cs="Arial"/>
        </w:rPr>
      </w:pPr>
      <w:r w:rsidRPr="00B50DA5">
        <w:rPr>
          <w:rFonts w:ascii="Arial" w:hAnsi="Arial" w:cs="Arial"/>
        </w:rPr>
        <w:t xml:space="preserve">Todos os projetos necessários deverão ser desenvolvidos pela empresa selecionada, inclusive quanto à infraestrutura do condomínio. </w:t>
      </w:r>
    </w:p>
    <w:p w14:paraId="2C87B293" w14:textId="77777777" w:rsidR="00EA1230" w:rsidRDefault="00EA1230" w:rsidP="00EA1230">
      <w:pPr>
        <w:pStyle w:val="Ttulo1"/>
        <w:jc w:val="both"/>
        <w:rPr>
          <w:rFonts w:ascii="Arial" w:hAnsi="Arial" w:cs="Arial"/>
          <w:b w:val="0"/>
          <w:bCs w:val="0"/>
          <w:color w:val="auto"/>
          <w:sz w:val="24"/>
          <w:szCs w:val="24"/>
        </w:rPr>
      </w:pPr>
      <w:r w:rsidRPr="00B50DA5">
        <w:rPr>
          <w:rFonts w:ascii="Arial" w:hAnsi="Arial" w:cs="Arial"/>
          <w:b w:val="0"/>
          <w:bCs w:val="0"/>
          <w:color w:val="auto"/>
          <w:sz w:val="24"/>
          <w:szCs w:val="24"/>
        </w:rPr>
        <w:t xml:space="preserve">Na elaboração dos projetos deverão ser observadas as especificações obrigatórias e recomendadas exigidas no Programa Minha Casa minha Vida, descritas na Portaria do MCID nº </w:t>
      </w:r>
      <w:r>
        <w:rPr>
          <w:rFonts w:ascii="Arial" w:hAnsi="Arial" w:cs="Arial"/>
          <w:b w:val="0"/>
          <w:bCs w:val="0"/>
          <w:color w:val="auto"/>
          <w:sz w:val="24"/>
          <w:szCs w:val="24"/>
        </w:rPr>
        <w:t>1.416</w:t>
      </w:r>
      <w:r w:rsidRPr="00B50DA5">
        <w:rPr>
          <w:rFonts w:ascii="Arial" w:hAnsi="Arial" w:cs="Arial"/>
          <w:b w:val="0"/>
          <w:bCs w:val="0"/>
          <w:color w:val="auto"/>
          <w:sz w:val="24"/>
          <w:szCs w:val="24"/>
        </w:rPr>
        <w:t xml:space="preserve">/2023 e suas atualizações. </w:t>
      </w:r>
    </w:p>
    <w:p w14:paraId="6CDA743C" w14:textId="77777777" w:rsidR="00EA1230" w:rsidRPr="009A0D47" w:rsidRDefault="00EA1230" w:rsidP="00EA1230">
      <w:pPr>
        <w:pStyle w:val="NormalWeb"/>
        <w:spacing w:before="0" w:beforeAutospacing="0" w:after="240" w:afterAutospacing="0"/>
        <w:jc w:val="both"/>
        <w:rPr>
          <w:rFonts w:ascii="Arial" w:hAnsi="Arial" w:cs="Arial"/>
        </w:rPr>
      </w:pPr>
    </w:p>
    <w:p w14:paraId="13AA22E7" w14:textId="77777777" w:rsidR="00EA1230" w:rsidRPr="009A0D47" w:rsidRDefault="00EA1230" w:rsidP="00EA1230">
      <w:pPr>
        <w:pStyle w:val="NormalWeb"/>
        <w:spacing w:before="0" w:beforeAutospacing="0" w:after="240" w:afterAutospacing="0"/>
        <w:jc w:val="both"/>
        <w:rPr>
          <w:rFonts w:ascii="Arial" w:hAnsi="Arial" w:cs="Arial"/>
        </w:rPr>
      </w:pPr>
      <w:r w:rsidRPr="009A0D47">
        <w:rPr>
          <w:rFonts w:ascii="Arial" w:hAnsi="Arial" w:cs="Arial"/>
        </w:rPr>
        <w:t xml:space="preserve">FASE II - EXECUÇÃO DAS OBRAS – A execução das obras deverá seguir integralmente o projeto executivo desenvolvido na fase I, e qualquer alteração terá que ser aprovada pela equipe técnica. </w:t>
      </w:r>
    </w:p>
    <w:p w14:paraId="0109AA33" w14:textId="77777777" w:rsidR="00EA1230" w:rsidRPr="009A0D47" w:rsidRDefault="00EA1230" w:rsidP="00EA1230">
      <w:pPr>
        <w:pStyle w:val="NormalWeb"/>
        <w:spacing w:before="0" w:beforeAutospacing="0" w:after="240" w:afterAutospacing="0"/>
        <w:jc w:val="both"/>
        <w:rPr>
          <w:rFonts w:ascii="Arial" w:hAnsi="Arial" w:cs="Arial"/>
        </w:rPr>
      </w:pPr>
      <w:r w:rsidRPr="005B2030">
        <w:rPr>
          <w:rFonts w:ascii="Arial" w:hAnsi="Arial" w:cs="Arial"/>
        </w:rPr>
        <w:t>8.1.1. DA ESPECIFICAÇÃO DOS PROJETOS – FASE I</w:t>
      </w:r>
    </w:p>
    <w:p w14:paraId="6AD3156E" w14:textId="77777777" w:rsidR="00EA1230" w:rsidRPr="0004545F" w:rsidRDefault="00EA1230" w:rsidP="00EA1230">
      <w:pPr>
        <w:pStyle w:val="NormalWeb"/>
        <w:spacing w:before="0" w:beforeAutospacing="0" w:after="240" w:afterAutospacing="0"/>
        <w:jc w:val="both"/>
        <w:rPr>
          <w:rFonts w:ascii="Arial" w:hAnsi="Arial" w:cs="Arial"/>
        </w:rPr>
      </w:pPr>
      <w:r w:rsidRPr="0004545F">
        <w:rPr>
          <w:rFonts w:ascii="Arial" w:hAnsi="Arial" w:cs="Arial"/>
        </w:rPr>
        <w:t>A Fase I compreende a elaboração do Projeto Básico e do Projeto Executivo de engenharia e arquitetura, constituindo etapa fundamental para a caracterização completa do empreendimento, nos termos da Lei nº 14.133/2021 e das diretrizes estabelecidas pelo Programa Minha Casa Minha Vida – FNHIS e pela CAIXA Econômica Federal.</w:t>
      </w:r>
    </w:p>
    <w:p w14:paraId="3EEA11ED" w14:textId="77777777" w:rsidR="00EA1230" w:rsidRPr="0004545F" w:rsidRDefault="00EA1230" w:rsidP="00EA1230">
      <w:pPr>
        <w:pStyle w:val="NormalWeb"/>
        <w:spacing w:before="0" w:beforeAutospacing="0" w:after="240" w:afterAutospacing="0"/>
        <w:jc w:val="both"/>
        <w:rPr>
          <w:rFonts w:ascii="Arial" w:hAnsi="Arial" w:cs="Arial"/>
        </w:rPr>
      </w:pPr>
      <w:r w:rsidRPr="0004545F">
        <w:rPr>
          <w:rFonts w:ascii="Arial" w:hAnsi="Arial" w:cs="Arial"/>
        </w:rPr>
        <w:t>Os projetos deverão ser desenvolvidos a partir do anteprojeto fornecido pela contratante e deverão atender, no mínimo, aos seguintes requisitos:</w:t>
      </w:r>
    </w:p>
    <w:p w14:paraId="34BE84F2" w14:textId="77777777" w:rsidR="00EA1230" w:rsidRPr="0004545F" w:rsidRDefault="00EA1230" w:rsidP="00EA1230">
      <w:pPr>
        <w:pStyle w:val="NormalWeb"/>
        <w:spacing w:before="0" w:beforeAutospacing="0" w:after="240" w:afterAutospacing="0"/>
        <w:jc w:val="both"/>
        <w:rPr>
          <w:rFonts w:ascii="Arial" w:hAnsi="Arial" w:cs="Arial"/>
        </w:rPr>
      </w:pPr>
      <w:r w:rsidRPr="0004545F">
        <w:rPr>
          <w:rFonts w:ascii="Arial" w:hAnsi="Arial" w:cs="Arial"/>
          <w:b/>
          <w:bCs/>
        </w:rPr>
        <w:t>a)</w:t>
      </w:r>
      <w:r w:rsidRPr="0004545F">
        <w:rPr>
          <w:rFonts w:ascii="Arial" w:hAnsi="Arial" w:cs="Arial"/>
        </w:rPr>
        <w:t xml:space="preserve"> Projeto Arquitetônico, contemplando estudo de implantação, plantas baixas, cortes, fachadas, detalhamentos construtivos, layout funcional, acessibilidade, atendimento às normas de desempenho e às diretrizes do Programa Minha Casa Minha Vida;</w:t>
      </w:r>
    </w:p>
    <w:p w14:paraId="0BFEF535" w14:textId="77777777" w:rsidR="00EA1230" w:rsidRPr="0004545F" w:rsidRDefault="00EA1230" w:rsidP="00EA1230">
      <w:pPr>
        <w:pStyle w:val="NormalWeb"/>
        <w:spacing w:before="0" w:beforeAutospacing="0" w:after="240" w:afterAutospacing="0"/>
        <w:jc w:val="both"/>
        <w:rPr>
          <w:rFonts w:ascii="Arial" w:hAnsi="Arial" w:cs="Arial"/>
        </w:rPr>
      </w:pPr>
      <w:r w:rsidRPr="0004545F">
        <w:rPr>
          <w:rFonts w:ascii="Arial" w:hAnsi="Arial" w:cs="Arial"/>
          <w:b/>
          <w:bCs/>
        </w:rPr>
        <w:t>b)</w:t>
      </w:r>
      <w:r w:rsidRPr="0004545F">
        <w:rPr>
          <w:rFonts w:ascii="Arial" w:hAnsi="Arial" w:cs="Arial"/>
        </w:rPr>
        <w:t xml:space="preserve"> Projeto Estrutural, incluindo fundações, elementos estruturais e sistemas construtivos adotados, devidamente dimensionados conforme as normas técnicas vigentes, com detalhamento suficiente para execução da obra;</w:t>
      </w:r>
    </w:p>
    <w:p w14:paraId="4F11BC0F" w14:textId="77777777" w:rsidR="00EA1230" w:rsidRPr="0004545F" w:rsidRDefault="00EA1230" w:rsidP="00EA1230">
      <w:pPr>
        <w:pStyle w:val="NormalWeb"/>
        <w:spacing w:before="0" w:beforeAutospacing="0" w:after="240" w:afterAutospacing="0"/>
        <w:jc w:val="both"/>
        <w:rPr>
          <w:rFonts w:ascii="Arial" w:hAnsi="Arial" w:cs="Arial"/>
        </w:rPr>
      </w:pPr>
      <w:r w:rsidRPr="0004545F">
        <w:rPr>
          <w:rFonts w:ascii="Arial" w:hAnsi="Arial" w:cs="Arial"/>
          <w:b/>
          <w:bCs/>
        </w:rPr>
        <w:lastRenderedPageBreak/>
        <w:t>c)</w:t>
      </w:r>
      <w:r w:rsidRPr="0004545F">
        <w:rPr>
          <w:rFonts w:ascii="Arial" w:hAnsi="Arial" w:cs="Arial"/>
        </w:rPr>
        <w:t xml:space="preserve"> Projetos de Instalações </w:t>
      </w:r>
      <w:proofErr w:type="spellStart"/>
      <w:r w:rsidRPr="0004545F">
        <w:rPr>
          <w:rFonts w:ascii="Arial" w:hAnsi="Arial" w:cs="Arial"/>
        </w:rPr>
        <w:t>Hidrossanitárias</w:t>
      </w:r>
      <w:proofErr w:type="spellEnd"/>
      <w:r w:rsidRPr="0004545F">
        <w:rPr>
          <w:rFonts w:ascii="Arial" w:hAnsi="Arial" w:cs="Arial"/>
        </w:rPr>
        <w:t>, abrangendo sistemas de abastecimento de água potável, esgotamento sanitário, drenagem de águas pluviais, reservatórios, dispositivos de inspeção e demais elementos necessários ao pleno funcionamento das unidades habitacionais;</w:t>
      </w:r>
    </w:p>
    <w:p w14:paraId="76686210" w14:textId="77777777" w:rsidR="00EA1230" w:rsidRPr="0004545F" w:rsidRDefault="00EA1230" w:rsidP="00EA1230">
      <w:pPr>
        <w:pStyle w:val="NormalWeb"/>
        <w:spacing w:before="0" w:beforeAutospacing="0" w:after="240" w:afterAutospacing="0"/>
        <w:jc w:val="both"/>
        <w:rPr>
          <w:rFonts w:ascii="Arial" w:hAnsi="Arial" w:cs="Arial"/>
        </w:rPr>
      </w:pPr>
      <w:r w:rsidRPr="0004545F">
        <w:rPr>
          <w:rFonts w:ascii="Arial" w:hAnsi="Arial" w:cs="Arial"/>
          <w:b/>
          <w:bCs/>
        </w:rPr>
        <w:t>d)</w:t>
      </w:r>
      <w:r w:rsidRPr="0004545F">
        <w:rPr>
          <w:rFonts w:ascii="Arial" w:hAnsi="Arial" w:cs="Arial"/>
        </w:rPr>
        <w:t xml:space="preserve"> Projetos de Instalações Elétricas, de Iluminação Interna e Externa, Telefonia e Telecomunicações, compatibilizados com as exigências das concessionárias locais e com as normas técnicas aplicáveis;</w:t>
      </w:r>
    </w:p>
    <w:p w14:paraId="1D86FF1E" w14:textId="77777777" w:rsidR="00EA1230" w:rsidRPr="0004545F" w:rsidRDefault="00EA1230" w:rsidP="00EA1230">
      <w:pPr>
        <w:pStyle w:val="NormalWeb"/>
        <w:spacing w:before="0" w:beforeAutospacing="0" w:after="240" w:afterAutospacing="0"/>
        <w:jc w:val="both"/>
        <w:rPr>
          <w:rFonts w:ascii="Arial" w:hAnsi="Arial" w:cs="Arial"/>
        </w:rPr>
      </w:pPr>
      <w:r w:rsidRPr="0004545F">
        <w:rPr>
          <w:rFonts w:ascii="Arial" w:hAnsi="Arial" w:cs="Arial"/>
          <w:b/>
          <w:bCs/>
        </w:rPr>
        <w:t>e)</w:t>
      </w:r>
      <w:r w:rsidRPr="0004545F">
        <w:rPr>
          <w:rFonts w:ascii="Arial" w:hAnsi="Arial" w:cs="Arial"/>
        </w:rPr>
        <w:t xml:space="preserve"> Projetos de Infraestrutura Urbana, incluindo terraplenagem, pavimentação, sistemas de drenagem, redes de água, esgoto, energia elétrica, iluminação pública e demais serviços complementares necessários à implantação dos empreendimentos;</w:t>
      </w:r>
    </w:p>
    <w:p w14:paraId="5EF5ECC0" w14:textId="77777777" w:rsidR="00EA1230" w:rsidRPr="0004545F" w:rsidRDefault="00EA1230" w:rsidP="00EA1230">
      <w:pPr>
        <w:pStyle w:val="NormalWeb"/>
        <w:spacing w:before="0" w:beforeAutospacing="0" w:after="240" w:afterAutospacing="0"/>
        <w:jc w:val="both"/>
        <w:rPr>
          <w:rFonts w:ascii="Arial" w:hAnsi="Arial" w:cs="Arial"/>
        </w:rPr>
      </w:pPr>
      <w:r w:rsidRPr="0004545F">
        <w:rPr>
          <w:rFonts w:ascii="Arial" w:hAnsi="Arial" w:cs="Arial"/>
          <w:b/>
          <w:bCs/>
        </w:rPr>
        <w:t>f)</w:t>
      </w:r>
      <w:r w:rsidRPr="0004545F">
        <w:rPr>
          <w:rFonts w:ascii="Arial" w:hAnsi="Arial" w:cs="Arial"/>
        </w:rPr>
        <w:t xml:space="preserve"> Projetos de Prevenção e Combate a Incêndio e Pânico, quando aplicável, visando à obtenção do Alvará do Corpo de Bombeiros, conforme legislação estadual vigente;</w:t>
      </w:r>
    </w:p>
    <w:p w14:paraId="1B886D33" w14:textId="77777777" w:rsidR="00EA1230" w:rsidRPr="0004545F" w:rsidRDefault="00EA1230" w:rsidP="00EA1230">
      <w:pPr>
        <w:pStyle w:val="NormalWeb"/>
        <w:spacing w:before="0" w:beforeAutospacing="0" w:after="240" w:afterAutospacing="0"/>
        <w:jc w:val="both"/>
        <w:rPr>
          <w:rFonts w:ascii="Arial" w:hAnsi="Arial" w:cs="Arial"/>
        </w:rPr>
      </w:pPr>
      <w:r w:rsidRPr="0004545F">
        <w:rPr>
          <w:rFonts w:ascii="Arial" w:hAnsi="Arial" w:cs="Arial"/>
          <w:b/>
          <w:bCs/>
        </w:rPr>
        <w:t>g)</w:t>
      </w:r>
      <w:r w:rsidRPr="0004545F">
        <w:rPr>
          <w:rFonts w:ascii="Arial" w:hAnsi="Arial" w:cs="Arial"/>
        </w:rPr>
        <w:t xml:space="preserve"> Projetos Complementares e Especiais, quando necessários, tais como projetos de acessibilidade, eficiência energética, sustentabilidade, gerenciamento de resíduos da construção civil e outros exigidos pelos órgãos licenciadores;</w:t>
      </w:r>
    </w:p>
    <w:p w14:paraId="5BD20322" w14:textId="77777777" w:rsidR="00EA1230" w:rsidRPr="0004545F" w:rsidRDefault="00EA1230" w:rsidP="00EA1230">
      <w:pPr>
        <w:pStyle w:val="NormalWeb"/>
        <w:spacing w:before="0" w:beforeAutospacing="0" w:after="240" w:afterAutospacing="0"/>
        <w:jc w:val="both"/>
        <w:rPr>
          <w:rFonts w:ascii="Arial" w:hAnsi="Arial" w:cs="Arial"/>
        </w:rPr>
      </w:pPr>
      <w:r w:rsidRPr="0004545F">
        <w:rPr>
          <w:rFonts w:ascii="Arial" w:hAnsi="Arial" w:cs="Arial"/>
          <w:b/>
          <w:bCs/>
        </w:rPr>
        <w:t>h)</w:t>
      </w:r>
      <w:r w:rsidRPr="0004545F">
        <w:rPr>
          <w:rFonts w:ascii="Arial" w:hAnsi="Arial" w:cs="Arial"/>
        </w:rPr>
        <w:t xml:space="preserve"> Elaboração dos respectivos memoriais descritivos, especificações técnicas, planilhas orçamentárias detalhadas, cronograma físico-financeiro e </w:t>
      </w:r>
      <w:proofErr w:type="spellStart"/>
      <w:r w:rsidRPr="0004545F">
        <w:rPr>
          <w:rFonts w:ascii="Arial" w:hAnsi="Arial" w:cs="Arial"/>
        </w:rPr>
        <w:t>eventograma</w:t>
      </w:r>
      <w:proofErr w:type="spellEnd"/>
      <w:r w:rsidRPr="0004545F">
        <w:rPr>
          <w:rFonts w:ascii="Arial" w:hAnsi="Arial" w:cs="Arial"/>
        </w:rPr>
        <w:t>, com custos unitários referenciados preferencialmente nas tabelas SINAPI e/ou SEINFRA, admitindo-se a utilização da base que melhor represente a realidade local, devidamente justificada tecnicamente, incluindo o detalhamento do BDI, em conformidade com as exigências da CAIXA Econômica Federal e da legislação vigente;</w:t>
      </w:r>
    </w:p>
    <w:p w14:paraId="22CF25BE" w14:textId="77777777" w:rsidR="00EA1230" w:rsidRPr="0004545F" w:rsidRDefault="00EA1230" w:rsidP="00EA1230">
      <w:pPr>
        <w:pStyle w:val="NormalWeb"/>
        <w:spacing w:before="0" w:beforeAutospacing="0" w:after="240" w:afterAutospacing="0"/>
        <w:jc w:val="both"/>
        <w:rPr>
          <w:rFonts w:ascii="Arial" w:hAnsi="Arial" w:cs="Arial"/>
        </w:rPr>
      </w:pPr>
      <w:r w:rsidRPr="0004545F">
        <w:rPr>
          <w:rFonts w:ascii="Arial" w:hAnsi="Arial" w:cs="Arial"/>
          <w:b/>
          <w:bCs/>
        </w:rPr>
        <w:t>i)</w:t>
      </w:r>
      <w:r w:rsidRPr="0004545F">
        <w:rPr>
          <w:rFonts w:ascii="Arial" w:hAnsi="Arial" w:cs="Arial"/>
        </w:rPr>
        <w:t xml:space="preserve"> Compatibilização integral entre todos os projetos, garantindo a coerência técnica, a exequibilidade das soluções adotadas e a adequada integração entre arquitetura, estrutura, instalações e infraestrutura.</w:t>
      </w:r>
    </w:p>
    <w:p w14:paraId="7FE79D32" w14:textId="77777777" w:rsidR="00EA1230" w:rsidRPr="009A0D47" w:rsidRDefault="00EA1230" w:rsidP="00EA1230">
      <w:pPr>
        <w:pStyle w:val="NormalWeb"/>
        <w:spacing w:before="0" w:beforeAutospacing="0" w:after="240" w:afterAutospacing="0"/>
        <w:jc w:val="both"/>
        <w:rPr>
          <w:rFonts w:ascii="Arial" w:hAnsi="Arial" w:cs="Arial"/>
        </w:rPr>
      </w:pPr>
      <w:r w:rsidRPr="0004545F">
        <w:rPr>
          <w:rFonts w:ascii="Arial" w:hAnsi="Arial" w:cs="Arial"/>
        </w:rPr>
        <w:t>Os projetos deverão ser apresentados com nível de detalhamento compatível com Projeto Básico, conforme exigido pela CAIXA, possibilitando a correta análise técnica, orçamentária e a posterior execução da obra, permanecendo sob responsabilidade integral da contratada a correção de eventuais falhas, omissões ou incompatibilidades identificadas.</w:t>
      </w:r>
    </w:p>
    <w:p w14:paraId="738689B0" w14:textId="77777777" w:rsidR="00EA1230" w:rsidRPr="009A0D47" w:rsidRDefault="00EA1230" w:rsidP="00EA1230">
      <w:pPr>
        <w:pStyle w:val="NormalWeb"/>
        <w:spacing w:before="0" w:beforeAutospacing="0" w:after="240" w:afterAutospacing="0"/>
        <w:jc w:val="both"/>
        <w:rPr>
          <w:rFonts w:ascii="Arial" w:hAnsi="Arial" w:cs="Arial"/>
        </w:rPr>
      </w:pPr>
      <w:r w:rsidRPr="009A0D47">
        <w:rPr>
          <w:rFonts w:ascii="Arial" w:hAnsi="Arial" w:cs="Arial"/>
        </w:rPr>
        <w:t xml:space="preserve">1. Todos os projetos, memoriais e orçamentos deverão estar acompanhados das respectivas Anotações de Responsabilidade Técnica - </w:t>
      </w:r>
      <w:proofErr w:type="spellStart"/>
      <w:r w:rsidRPr="009A0D47">
        <w:rPr>
          <w:rFonts w:ascii="Arial" w:hAnsi="Arial" w:cs="Arial"/>
        </w:rPr>
        <w:t>ART’s</w:t>
      </w:r>
      <w:proofErr w:type="spellEnd"/>
      <w:r w:rsidRPr="009A0D47">
        <w:rPr>
          <w:rFonts w:ascii="Arial" w:hAnsi="Arial" w:cs="Arial"/>
        </w:rPr>
        <w:t xml:space="preserve"> e/ou </w:t>
      </w:r>
      <w:proofErr w:type="spellStart"/>
      <w:r w:rsidRPr="009A0D47">
        <w:rPr>
          <w:rFonts w:ascii="Arial" w:hAnsi="Arial" w:cs="Arial"/>
        </w:rPr>
        <w:t>RRT’s</w:t>
      </w:r>
      <w:proofErr w:type="spellEnd"/>
      <w:r w:rsidRPr="009A0D47">
        <w:rPr>
          <w:rFonts w:ascii="Arial" w:hAnsi="Arial" w:cs="Arial"/>
        </w:rPr>
        <w:t xml:space="preserve"> quitadas; </w:t>
      </w:r>
    </w:p>
    <w:p w14:paraId="0B5D0EF7" w14:textId="77777777" w:rsidR="00EA1230" w:rsidRPr="009A0D47" w:rsidRDefault="00EA1230" w:rsidP="00EA1230">
      <w:pPr>
        <w:pStyle w:val="NormalWeb"/>
        <w:spacing w:before="0" w:beforeAutospacing="0" w:after="240" w:afterAutospacing="0"/>
        <w:jc w:val="both"/>
        <w:rPr>
          <w:rFonts w:ascii="Arial" w:hAnsi="Arial" w:cs="Arial"/>
        </w:rPr>
      </w:pPr>
      <w:r w:rsidRPr="009A0D47">
        <w:rPr>
          <w:rFonts w:ascii="Arial" w:hAnsi="Arial" w:cs="Arial"/>
        </w:rPr>
        <w:t xml:space="preserve">2. A </w:t>
      </w:r>
      <w:r w:rsidRPr="0004545F">
        <w:rPr>
          <w:rFonts w:ascii="Arial" w:hAnsi="Arial" w:cs="Arial"/>
        </w:rPr>
        <w:t>forma de apresentação e critérios de elaboração dos documentos acima relacionados estão deverão observar as normas técnicas vigentes, as diretrizes do Programa Minha Casa Minha Vida – FNHIS e as orientações da CAIXA Econômica Federal.</w:t>
      </w:r>
    </w:p>
    <w:p w14:paraId="0C13CE1C" w14:textId="77777777" w:rsidR="00EA1230" w:rsidRPr="009A0D47" w:rsidRDefault="00EA1230" w:rsidP="00EA1230">
      <w:pPr>
        <w:pStyle w:val="NormalWeb"/>
        <w:spacing w:before="0" w:beforeAutospacing="0" w:after="240" w:afterAutospacing="0"/>
        <w:jc w:val="both"/>
        <w:rPr>
          <w:rFonts w:ascii="Arial" w:hAnsi="Arial" w:cs="Arial"/>
        </w:rPr>
      </w:pPr>
      <w:r w:rsidRPr="009A0D47">
        <w:rPr>
          <w:rFonts w:ascii="Arial" w:hAnsi="Arial" w:cs="Arial"/>
        </w:rPr>
        <w:t xml:space="preserve"> 3. </w:t>
      </w:r>
      <w:r w:rsidRPr="0004545F">
        <w:rPr>
          <w:rFonts w:ascii="Arial" w:hAnsi="Arial" w:cs="Arial"/>
        </w:rPr>
        <w:t xml:space="preserve">Os projetos executivos deverão ser desenvolvidos como o uso da metodologia BIM (Building Informa </w:t>
      </w:r>
      <w:proofErr w:type="spellStart"/>
      <w:r w:rsidRPr="0004545F">
        <w:rPr>
          <w:rFonts w:ascii="Arial" w:hAnsi="Arial" w:cs="Arial"/>
        </w:rPr>
        <w:t>on</w:t>
      </w:r>
      <w:proofErr w:type="spellEnd"/>
      <w:r w:rsidRPr="0004545F">
        <w:rPr>
          <w:rFonts w:ascii="Arial" w:hAnsi="Arial" w:cs="Arial"/>
        </w:rPr>
        <w:t xml:space="preserve"> </w:t>
      </w:r>
      <w:proofErr w:type="spellStart"/>
      <w:r w:rsidRPr="0004545F">
        <w:rPr>
          <w:rFonts w:ascii="Arial" w:hAnsi="Arial" w:cs="Arial"/>
        </w:rPr>
        <w:t>Modeling</w:t>
      </w:r>
      <w:proofErr w:type="spellEnd"/>
      <w:r w:rsidRPr="0004545F">
        <w:rPr>
          <w:rFonts w:ascii="Arial" w:hAnsi="Arial" w:cs="Arial"/>
        </w:rPr>
        <w:t xml:space="preserve"> ou Modelagem da informação para construção), conforme § 3º, art. 19° a Lei nº 14133/2021. </w:t>
      </w:r>
      <w:bookmarkStart w:id="11" w:name="_Hlk219980055"/>
      <w:r w:rsidRPr="0004545F">
        <w:rPr>
          <w:rFonts w:ascii="Arial" w:hAnsi="Arial" w:cs="Arial"/>
        </w:rPr>
        <w:t xml:space="preserve">A empresa vencedora deverá entregar o Projeto Básico, após a assinatura do Contrato, em até 60 (sessenta) dias, sendo ele </w:t>
      </w:r>
      <w:r w:rsidRPr="0004545F">
        <w:rPr>
          <w:rFonts w:ascii="Arial" w:hAnsi="Arial" w:cs="Arial"/>
        </w:rPr>
        <w:lastRenderedPageBreak/>
        <w:t xml:space="preserve">completamente elaborado antes do início da obra. Este deverá estar acompanhado de cronograma da obra e </w:t>
      </w:r>
      <w:proofErr w:type="spellStart"/>
      <w:r w:rsidRPr="0004545F">
        <w:rPr>
          <w:rFonts w:ascii="Arial" w:hAnsi="Arial" w:cs="Arial"/>
        </w:rPr>
        <w:t>eventograma</w:t>
      </w:r>
      <w:proofErr w:type="spellEnd"/>
      <w:r w:rsidRPr="0004545F">
        <w:rPr>
          <w:rFonts w:ascii="Arial" w:hAnsi="Arial" w:cs="Arial"/>
        </w:rPr>
        <w:t>, além de conter todos os projetos com seus memoriais descritivos e todos os custos unitários envolvidos, de acordo com a tabela SINAPI e/ou SEINFRA, incluindo o percentual de Bonificação/Bene cios e Despesas Indiretas (BDI), detalhando</w:t>
      </w:r>
      <w:r w:rsidRPr="009A0D47">
        <w:rPr>
          <w:rFonts w:ascii="Arial" w:hAnsi="Arial" w:cs="Arial"/>
        </w:rPr>
        <w:t xml:space="preserve"> todos os seus componentes, também na forma percentual, além dos custos dos materiais e serviços e todo o custo de mobilização e desmobilização para a obra. </w:t>
      </w:r>
    </w:p>
    <w:p w14:paraId="6ED6BA5F" w14:textId="77777777" w:rsidR="00EA1230" w:rsidRPr="009A0D47" w:rsidRDefault="00EA1230" w:rsidP="00EA1230">
      <w:pPr>
        <w:pStyle w:val="NormalWeb"/>
        <w:spacing w:before="0" w:beforeAutospacing="0" w:after="240" w:afterAutospacing="0"/>
        <w:jc w:val="both"/>
        <w:rPr>
          <w:rFonts w:ascii="Arial" w:hAnsi="Arial" w:cs="Arial"/>
        </w:rPr>
      </w:pPr>
      <w:bookmarkStart w:id="12" w:name="_Hlk219981330"/>
      <w:bookmarkEnd w:id="11"/>
      <w:r w:rsidRPr="009A0D47">
        <w:rPr>
          <w:rFonts w:ascii="Arial" w:hAnsi="Arial" w:cs="Arial"/>
        </w:rPr>
        <w:t xml:space="preserve">Não serão aceitos aditivos ao valor ofertado, </w:t>
      </w:r>
      <w:r>
        <w:rPr>
          <w:rFonts w:ascii="Arial" w:hAnsi="Arial" w:cs="Arial"/>
        </w:rPr>
        <w:t xml:space="preserve">sendo admitidos somente alterações permitidas pela Lei de Licitações, </w:t>
      </w:r>
      <w:r w:rsidRPr="009A0D47">
        <w:rPr>
          <w:rFonts w:ascii="Arial" w:hAnsi="Arial" w:cs="Arial"/>
        </w:rPr>
        <w:t>conforme dispõe os § 4º do art. 22, § 3º do art. 46</w:t>
      </w:r>
      <w:r>
        <w:rPr>
          <w:rFonts w:ascii="Arial" w:hAnsi="Arial" w:cs="Arial"/>
        </w:rPr>
        <w:t xml:space="preserve"> e art. </w:t>
      </w:r>
      <w:r w:rsidRPr="009A0D47">
        <w:rPr>
          <w:rFonts w:ascii="Arial" w:hAnsi="Arial" w:cs="Arial"/>
        </w:rPr>
        <w:t>133 da Lei 14.133/2021</w:t>
      </w:r>
      <w:r>
        <w:rPr>
          <w:rFonts w:ascii="Arial" w:hAnsi="Arial" w:cs="Arial"/>
        </w:rPr>
        <w:t>, devendo ainda ser observado o que dispõe a Matriz de Risco</w:t>
      </w:r>
      <w:r w:rsidRPr="009A0D47">
        <w:rPr>
          <w:rFonts w:ascii="Arial" w:hAnsi="Arial" w:cs="Arial"/>
        </w:rPr>
        <w:t xml:space="preserve">. </w:t>
      </w:r>
    </w:p>
    <w:bookmarkEnd w:id="12"/>
    <w:p w14:paraId="3EB8C32D" w14:textId="77777777" w:rsidR="00EA1230" w:rsidRPr="009A0D47" w:rsidRDefault="00EA1230" w:rsidP="00EA1230">
      <w:pPr>
        <w:pStyle w:val="NormalWeb"/>
        <w:spacing w:before="0" w:beforeAutospacing="0" w:after="240" w:afterAutospacing="0"/>
        <w:jc w:val="both"/>
        <w:rPr>
          <w:rFonts w:ascii="Arial" w:hAnsi="Arial" w:cs="Arial"/>
        </w:rPr>
      </w:pPr>
      <w:r w:rsidRPr="009A0D47">
        <w:rPr>
          <w:rFonts w:ascii="Arial" w:hAnsi="Arial" w:cs="Arial"/>
        </w:rPr>
        <w:t xml:space="preserve">A administração terá 10 (dez) dias úteis para a aprovação do projeto básico apresentado. As alterações apontadas pela administração deverão ser sanadas e o projeto básico reapresentado no prazo de 10 (dez) dias. </w:t>
      </w:r>
    </w:p>
    <w:p w14:paraId="51246825" w14:textId="77777777" w:rsidR="00EA1230" w:rsidRPr="009A0D47" w:rsidRDefault="00EA1230" w:rsidP="00EA1230">
      <w:pPr>
        <w:pStyle w:val="NormalWeb"/>
        <w:spacing w:before="0" w:beforeAutospacing="0" w:after="240" w:afterAutospacing="0"/>
        <w:jc w:val="both"/>
        <w:rPr>
          <w:rFonts w:ascii="Arial" w:hAnsi="Arial" w:cs="Arial"/>
        </w:rPr>
      </w:pPr>
      <w:r w:rsidRPr="009A0D47">
        <w:rPr>
          <w:rFonts w:ascii="Arial" w:hAnsi="Arial" w:cs="Arial"/>
        </w:rPr>
        <w:t xml:space="preserve">Os projetos Básico e Executivos deverão seguir as diretrizes estabelecidas no anteprojeto de arquitetura e memorial descritivo disponibilizados pela contratante. </w:t>
      </w:r>
    </w:p>
    <w:p w14:paraId="7CBC2243" w14:textId="77777777" w:rsidR="00EA1230" w:rsidRPr="009A0D47" w:rsidRDefault="00EA1230" w:rsidP="00EA1230">
      <w:pPr>
        <w:pStyle w:val="NormalWeb"/>
        <w:spacing w:before="0" w:beforeAutospacing="0" w:after="240" w:afterAutospacing="0"/>
        <w:jc w:val="both"/>
        <w:rPr>
          <w:rFonts w:ascii="Arial" w:hAnsi="Arial" w:cs="Arial"/>
        </w:rPr>
      </w:pPr>
      <w:r w:rsidRPr="009A0D47">
        <w:rPr>
          <w:rFonts w:ascii="Arial" w:hAnsi="Arial" w:cs="Arial"/>
        </w:rPr>
        <w:t xml:space="preserve">Os Projetos Executivos deverão ser desenvolvidos antes do início da obra, assim só se iniciará a etapa de obra após o projeto executivo estar aprovado. </w:t>
      </w:r>
    </w:p>
    <w:p w14:paraId="587B67D6" w14:textId="77777777" w:rsidR="00EA1230" w:rsidRPr="009A0D47" w:rsidRDefault="00EA1230" w:rsidP="00EA1230">
      <w:pPr>
        <w:pStyle w:val="NormalWeb"/>
        <w:spacing w:before="0" w:beforeAutospacing="0" w:after="240" w:afterAutospacing="0"/>
        <w:jc w:val="both"/>
        <w:rPr>
          <w:rFonts w:ascii="Arial" w:hAnsi="Arial" w:cs="Arial"/>
        </w:rPr>
      </w:pPr>
      <w:r w:rsidRPr="009A0D47">
        <w:rPr>
          <w:rFonts w:ascii="Arial" w:hAnsi="Arial" w:cs="Arial"/>
        </w:rPr>
        <w:t>Os projetos poderão sofrer alterações no decorrer da obra desde que aprovadas previamente pela contratante.</w:t>
      </w:r>
    </w:p>
    <w:p w14:paraId="114B748E" w14:textId="77777777" w:rsidR="00EA1230" w:rsidRPr="009A0D47" w:rsidRDefault="00EA1230" w:rsidP="00EA1230">
      <w:pPr>
        <w:pStyle w:val="NormalWeb"/>
        <w:spacing w:before="0" w:beforeAutospacing="0" w:after="240" w:afterAutospacing="0"/>
        <w:jc w:val="both"/>
        <w:rPr>
          <w:rFonts w:ascii="Arial" w:hAnsi="Arial" w:cs="Arial"/>
        </w:rPr>
      </w:pPr>
      <w:r w:rsidRPr="009A0D47">
        <w:rPr>
          <w:rFonts w:ascii="Arial" w:hAnsi="Arial" w:cs="Arial"/>
        </w:rPr>
        <w:t xml:space="preserve">Deverá ser entregue o </w:t>
      </w:r>
      <w:proofErr w:type="spellStart"/>
      <w:r w:rsidRPr="009A0D47">
        <w:rPr>
          <w:rFonts w:ascii="Arial" w:hAnsi="Arial" w:cs="Arial"/>
        </w:rPr>
        <w:t>eventograma</w:t>
      </w:r>
      <w:proofErr w:type="spellEnd"/>
      <w:r w:rsidRPr="009A0D47">
        <w:rPr>
          <w:rFonts w:ascii="Arial" w:hAnsi="Arial" w:cs="Arial"/>
        </w:rPr>
        <w:t xml:space="preserve"> prevendo as medições a cada 30 (trinta) dias corridos. Não podendo ser a última parcela inferior a 3% (três por cento) do valor global da proposta, sob pena de desclassificação da proposta.</w:t>
      </w:r>
    </w:p>
    <w:p w14:paraId="16C33013" w14:textId="77777777" w:rsidR="00EA1230" w:rsidRPr="009A0D47" w:rsidRDefault="00EA1230" w:rsidP="00EA1230">
      <w:pPr>
        <w:pStyle w:val="NormalWeb"/>
        <w:spacing w:before="0" w:beforeAutospacing="0" w:after="240" w:afterAutospacing="0"/>
        <w:jc w:val="both"/>
        <w:rPr>
          <w:rFonts w:ascii="Arial" w:hAnsi="Arial" w:cs="Arial"/>
        </w:rPr>
      </w:pPr>
      <w:r w:rsidRPr="009A0D47">
        <w:rPr>
          <w:rFonts w:ascii="Arial" w:hAnsi="Arial" w:cs="Arial"/>
        </w:rPr>
        <w:t>Os desenhos técnicos deverão ser entregues em 2 (duas) vias impressas em papel sulfite, perfeitamente cortados e dobrados segundo as normas da ABNT e em meio digital, arquivos em DWG e PDF, armazenados em mídia eletrônica pen drive.</w:t>
      </w:r>
    </w:p>
    <w:p w14:paraId="5917FD20" w14:textId="77777777" w:rsidR="00EA1230" w:rsidRPr="009A0D47" w:rsidRDefault="00EA1230" w:rsidP="00EA1230">
      <w:pPr>
        <w:pStyle w:val="NormalWeb"/>
        <w:spacing w:before="0" w:beforeAutospacing="0" w:after="240" w:afterAutospacing="0"/>
        <w:jc w:val="both"/>
        <w:rPr>
          <w:rFonts w:ascii="Arial" w:hAnsi="Arial" w:cs="Arial"/>
        </w:rPr>
      </w:pPr>
      <w:r w:rsidRPr="009A0D47">
        <w:rPr>
          <w:rFonts w:ascii="Arial" w:hAnsi="Arial" w:cs="Arial"/>
        </w:rPr>
        <w:t>Os projetos impressos deverão ser entregues com assinatura do profissional responsável técnico pela sua elaboração, acompanhados do Registro de Responsabilidade Técnica (RRT) e/ou da Anotação de Responsabilidade Técnica (ART) e respectivo comprovante de pagamento.</w:t>
      </w:r>
    </w:p>
    <w:p w14:paraId="0856A59F" w14:textId="77777777" w:rsidR="00EA1230" w:rsidRPr="0004545F" w:rsidRDefault="00EA1230" w:rsidP="00EA1230">
      <w:pPr>
        <w:pStyle w:val="NormalWeb"/>
        <w:spacing w:before="0" w:beforeAutospacing="0" w:after="240" w:afterAutospacing="0"/>
        <w:jc w:val="both"/>
        <w:rPr>
          <w:rFonts w:ascii="Arial" w:hAnsi="Arial" w:cs="Arial"/>
        </w:rPr>
      </w:pPr>
      <w:r w:rsidRPr="0004545F">
        <w:rPr>
          <w:rFonts w:ascii="Arial" w:hAnsi="Arial" w:cs="Arial"/>
        </w:rPr>
        <w:t>. DA ESPECIFICAÇÃO DA OBRA – FASE II</w:t>
      </w:r>
    </w:p>
    <w:p w14:paraId="7F1C74F0" w14:textId="77777777" w:rsidR="00EA1230" w:rsidRPr="0004545F" w:rsidRDefault="00EA1230" w:rsidP="00EA1230">
      <w:pPr>
        <w:pStyle w:val="NormalWeb"/>
        <w:spacing w:before="0" w:beforeAutospacing="0" w:after="240" w:afterAutospacing="0"/>
        <w:jc w:val="both"/>
        <w:rPr>
          <w:rFonts w:ascii="Arial" w:hAnsi="Arial" w:cs="Arial"/>
        </w:rPr>
      </w:pPr>
      <w:r w:rsidRPr="0004545F">
        <w:rPr>
          <w:rFonts w:ascii="Arial" w:hAnsi="Arial" w:cs="Arial"/>
        </w:rPr>
        <w:t>A Fase II compreende a execução das obras das unidades habitacionais e da infraestrutura necessária à implantação dos empreendimentos, em conformidade com os projetos aprovados, memoriais descritivos, especificações técnicas e demais documentos técnicos elaborados na Fase I.</w:t>
      </w:r>
    </w:p>
    <w:p w14:paraId="01BF1387" w14:textId="77777777" w:rsidR="00EA1230" w:rsidRPr="0004545F" w:rsidRDefault="00EA1230" w:rsidP="00EA1230">
      <w:pPr>
        <w:pStyle w:val="NormalWeb"/>
        <w:spacing w:before="0" w:beforeAutospacing="0" w:after="240" w:afterAutospacing="0"/>
        <w:jc w:val="both"/>
        <w:rPr>
          <w:rFonts w:ascii="Arial" w:hAnsi="Arial" w:cs="Arial"/>
        </w:rPr>
      </w:pPr>
      <w:r w:rsidRPr="0004545F">
        <w:rPr>
          <w:rFonts w:ascii="Arial" w:hAnsi="Arial" w:cs="Arial"/>
        </w:rPr>
        <w:t>A execução da obra deverá observar rigorosamente as normas técnicas vigentes, a legislação aplicável, as diretrizes do Programa Minha Casa Minha Vida – FNHIS, as exigências da CAIXA Econômica Federal, bem como as determinações dos órgãos licenciadores e fiscalizadores competentes.</w:t>
      </w:r>
    </w:p>
    <w:p w14:paraId="1A5CCABB" w14:textId="77777777" w:rsidR="00EA1230" w:rsidRPr="0004545F" w:rsidRDefault="00EA1230" w:rsidP="00EA1230">
      <w:pPr>
        <w:pStyle w:val="NormalWeb"/>
        <w:spacing w:before="0" w:beforeAutospacing="0" w:after="240" w:afterAutospacing="0"/>
        <w:jc w:val="both"/>
        <w:rPr>
          <w:rFonts w:ascii="Arial" w:hAnsi="Arial" w:cs="Arial"/>
        </w:rPr>
      </w:pPr>
      <w:r w:rsidRPr="0004545F">
        <w:rPr>
          <w:rFonts w:ascii="Arial" w:hAnsi="Arial" w:cs="Arial"/>
        </w:rPr>
        <w:lastRenderedPageBreak/>
        <w:t>A contratada será responsável pela mobilização de mão de obra, fornecimento de materiais, equipamentos, ferramentas, logística, segurança do trabalho, controle tecnológico dos materiais e serviços, bem como pela correta execução de todos os serviços necessários à plena conclusão do objeto contratado, assegurando qualidade, durabilidade e desempenho adequados às edificações.</w:t>
      </w:r>
    </w:p>
    <w:p w14:paraId="74DA339C" w14:textId="77777777" w:rsidR="00EA1230" w:rsidRPr="009A0D47" w:rsidRDefault="00EA1230" w:rsidP="00EA1230">
      <w:pPr>
        <w:pStyle w:val="NormalWeb"/>
        <w:spacing w:before="0" w:beforeAutospacing="0" w:after="240" w:afterAutospacing="0"/>
        <w:jc w:val="both"/>
        <w:rPr>
          <w:rFonts w:ascii="Arial" w:hAnsi="Arial" w:cs="Arial"/>
        </w:rPr>
      </w:pPr>
      <w:r w:rsidRPr="0004545F">
        <w:rPr>
          <w:rFonts w:ascii="Arial" w:hAnsi="Arial" w:cs="Arial"/>
        </w:rPr>
        <w:t>As obras deverão ser executadas em estrita observância ao cronograma físico-financeiro aprovado, ficando a contratada sujeita à fiscalização da Administração, sem prejuízo de sua responsabilidade técnica, civil, administrativa e trabalhista, respondendo integralmente por eventuais falhas, vícios construtivos ou não conformidades identificadas durante ou após a execução.</w:t>
      </w:r>
    </w:p>
    <w:p w14:paraId="71FAEA0B" w14:textId="77777777" w:rsidR="00EA1230" w:rsidRPr="009A0D47" w:rsidRDefault="00EA1230" w:rsidP="00EA1230">
      <w:pPr>
        <w:pStyle w:val="NormalWeb"/>
        <w:spacing w:before="0" w:beforeAutospacing="0" w:after="240" w:afterAutospacing="0"/>
        <w:jc w:val="both"/>
        <w:rPr>
          <w:rFonts w:ascii="Arial" w:hAnsi="Arial" w:cs="Arial"/>
          <w:b/>
          <w:bCs/>
        </w:rPr>
      </w:pPr>
      <w:r w:rsidRPr="009A0D47">
        <w:rPr>
          <w:rFonts w:ascii="Arial" w:hAnsi="Arial" w:cs="Arial"/>
          <w:b/>
          <w:bCs/>
        </w:rPr>
        <w:sym w:font="Symbol" w:char="F0B7"/>
      </w:r>
      <w:r w:rsidRPr="009A0D47">
        <w:rPr>
          <w:rFonts w:ascii="Arial" w:hAnsi="Arial" w:cs="Arial"/>
          <w:b/>
          <w:bCs/>
        </w:rPr>
        <w:t xml:space="preserve"> LOCAL DA PRESTAÇÃO DOS SERVIÇOS </w:t>
      </w:r>
    </w:p>
    <w:p w14:paraId="41F1AA4C" w14:textId="77777777" w:rsidR="00EA1230" w:rsidRPr="0004545F" w:rsidRDefault="00EA1230" w:rsidP="00EA1230">
      <w:pPr>
        <w:pStyle w:val="NormalWeb"/>
        <w:spacing w:before="0" w:beforeAutospacing="0" w:after="240" w:afterAutospacing="0"/>
        <w:jc w:val="both"/>
        <w:rPr>
          <w:rFonts w:ascii="Arial" w:hAnsi="Arial" w:cs="Arial"/>
        </w:rPr>
      </w:pPr>
      <w:r w:rsidRPr="009A0D47">
        <w:rPr>
          <w:rFonts w:ascii="Arial" w:hAnsi="Arial" w:cs="Arial"/>
        </w:rPr>
        <w:t>7.2</w:t>
      </w:r>
      <w:r w:rsidRPr="0004545F">
        <w:rPr>
          <w:rFonts w:ascii="Arial" w:hAnsi="Arial" w:cs="Arial"/>
        </w:rPr>
        <w:t>. A Fase I, correspondente à elaboração dos projetos, poderá ser desenvolvida nas dependências da contratada, sem prejuízo do acompanhamento e da fiscalização por parte da Administração.</w:t>
      </w:r>
    </w:p>
    <w:p w14:paraId="6F1EFAA7" w14:textId="77777777" w:rsidR="00EA1230" w:rsidRDefault="00EA1230" w:rsidP="00EA1230">
      <w:pPr>
        <w:autoSpaceDE w:val="0"/>
        <w:autoSpaceDN w:val="0"/>
        <w:adjustRightInd w:val="0"/>
        <w:jc w:val="both"/>
        <w:rPr>
          <w:rFonts w:ascii="Arial" w:hAnsi="Arial" w:cs="Arial"/>
        </w:rPr>
      </w:pPr>
      <w:r w:rsidRPr="0004545F">
        <w:rPr>
          <w:rFonts w:ascii="Arial" w:hAnsi="Arial" w:cs="Arial"/>
        </w:rPr>
        <w:t xml:space="preserve">A Fase II, correspondente à execução das obras, deverá ser realizada nos locais de implantação do empreendimento, situados no Município de Vieiras/MG, compreendendo </w:t>
      </w:r>
      <w:r>
        <w:rPr>
          <w:rFonts w:ascii="Arial" w:hAnsi="Arial" w:cs="Arial"/>
        </w:rPr>
        <w:t>12 UNIDADES HABITACIONAIS no</w:t>
      </w:r>
      <w:r w:rsidRPr="0004545F">
        <w:rPr>
          <w:rFonts w:ascii="Arial" w:hAnsi="Arial" w:cs="Arial"/>
        </w:rPr>
        <w:t xml:space="preserve"> Loteamento Adolfo Raphael Fava,</w:t>
      </w:r>
      <w:r>
        <w:rPr>
          <w:rFonts w:ascii="Arial" w:hAnsi="Arial" w:cs="Arial"/>
        </w:rPr>
        <w:t xml:space="preserve"> </w:t>
      </w:r>
      <w:r>
        <w:rPr>
          <w:rFonts w:ascii="Arial" w:eastAsiaTheme="minorHAnsi" w:hAnsi="Arial" w:cs="Arial"/>
          <w:sz w:val="26"/>
          <w:szCs w:val="26"/>
          <w:lang w:eastAsia="en-US"/>
        </w:rPr>
        <w:t>na Rua Manoel Lopes de Farias e Rua Antônio Breijão Sobrinho</w:t>
      </w:r>
      <w:r w:rsidRPr="0004545F">
        <w:rPr>
          <w:rFonts w:ascii="Arial" w:hAnsi="Arial" w:cs="Arial"/>
        </w:rPr>
        <w:t xml:space="preserve"> na sede do município de</w:t>
      </w:r>
      <w:r>
        <w:rPr>
          <w:rFonts w:ascii="Arial" w:hAnsi="Arial" w:cs="Arial"/>
        </w:rPr>
        <w:t xml:space="preserve"> Vieiras/MG e 08 UNIDADES HABITACIONAIS no Distrito de Santo Antônio do Glória, pertencente ao Município de Vieiras/MG. </w:t>
      </w:r>
    </w:p>
    <w:p w14:paraId="1282B8BB" w14:textId="77777777" w:rsidR="00EA1230" w:rsidRPr="002F30B2" w:rsidRDefault="00EA1230" w:rsidP="00EA1230">
      <w:pPr>
        <w:autoSpaceDE w:val="0"/>
        <w:autoSpaceDN w:val="0"/>
        <w:adjustRightInd w:val="0"/>
        <w:jc w:val="both"/>
        <w:rPr>
          <w:rFonts w:ascii="Arial" w:eastAsiaTheme="minorHAnsi" w:hAnsi="Arial" w:cs="Arial"/>
          <w:sz w:val="26"/>
          <w:szCs w:val="26"/>
          <w:lang w:eastAsia="en-US"/>
        </w:rPr>
      </w:pPr>
    </w:p>
    <w:p w14:paraId="3BF58C51" w14:textId="77777777" w:rsidR="00EA1230" w:rsidRPr="009A0D47" w:rsidRDefault="00EA1230" w:rsidP="00EA1230">
      <w:pPr>
        <w:pStyle w:val="NormalWeb"/>
        <w:spacing w:before="0" w:beforeAutospacing="0" w:after="240" w:afterAutospacing="0"/>
        <w:jc w:val="both"/>
        <w:rPr>
          <w:rFonts w:ascii="Arial" w:hAnsi="Arial" w:cs="Arial"/>
        </w:rPr>
      </w:pPr>
      <w:r w:rsidRPr="009A0D47">
        <w:rPr>
          <w:rFonts w:ascii="Arial" w:hAnsi="Arial" w:cs="Arial"/>
        </w:rPr>
        <w:sym w:font="Symbol" w:char="F0B7"/>
      </w:r>
      <w:r w:rsidRPr="009A0D47">
        <w:rPr>
          <w:rFonts w:ascii="Arial" w:hAnsi="Arial" w:cs="Arial"/>
        </w:rPr>
        <w:t xml:space="preserve"> </w:t>
      </w:r>
      <w:r w:rsidRPr="009A0D47">
        <w:rPr>
          <w:rFonts w:ascii="Arial" w:hAnsi="Arial" w:cs="Arial"/>
          <w:b/>
          <w:bCs/>
        </w:rPr>
        <w:t>MATERIAIS A SEREM DISPONIBILIZADOS</w:t>
      </w:r>
    </w:p>
    <w:p w14:paraId="5614C39C" w14:textId="77777777" w:rsidR="00EA1230" w:rsidRPr="009A0D47" w:rsidRDefault="00EA1230" w:rsidP="00EA1230">
      <w:pPr>
        <w:pStyle w:val="NormalWeb"/>
        <w:spacing w:before="0" w:beforeAutospacing="0" w:after="240" w:afterAutospacing="0"/>
        <w:jc w:val="both"/>
        <w:rPr>
          <w:rFonts w:ascii="Arial" w:hAnsi="Arial" w:cs="Arial"/>
        </w:rPr>
      </w:pPr>
      <w:r w:rsidRPr="009A0D47">
        <w:rPr>
          <w:rFonts w:ascii="Arial" w:hAnsi="Arial" w:cs="Arial"/>
        </w:rPr>
        <w:t xml:space="preserve">7.3. Para a perfeita execução dos serviços, a Contratada deverá disponibilizar os materiais, equipamentos, ferramentas e utensílios necessários, nas quantidades estimadas e qualidades promovendo sua substituição quando necessário. </w:t>
      </w:r>
    </w:p>
    <w:p w14:paraId="75A11CBF" w14:textId="77777777" w:rsidR="00EA1230" w:rsidRPr="009A0D47" w:rsidRDefault="00EA1230" w:rsidP="00EA1230">
      <w:pPr>
        <w:pStyle w:val="NormalWeb"/>
        <w:spacing w:before="0" w:beforeAutospacing="0" w:after="240" w:afterAutospacing="0"/>
        <w:jc w:val="both"/>
        <w:rPr>
          <w:rFonts w:ascii="Arial" w:hAnsi="Arial" w:cs="Arial"/>
        </w:rPr>
      </w:pPr>
      <w:r w:rsidRPr="009A0D47">
        <w:rPr>
          <w:rFonts w:ascii="Arial" w:hAnsi="Arial" w:cs="Arial"/>
        </w:rPr>
        <w:sym w:font="Symbol" w:char="F0B7"/>
      </w:r>
      <w:r w:rsidRPr="009A0D47">
        <w:rPr>
          <w:rFonts w:ascii="Arial" w:hAnsi="Arial" w:cs="Arial"/>
        </w:rPr>
        <w:t xml:space="preserve"> </w:t>
      </w:r>
      <w:r w:rsidRPr="009A0D47">
        <w:rPr>
          <w:rFonts w:ascii="Arial" w:hAnsi="Arial" w:cs="Arial"/>
          <w:b/>
          <w:bCs/>
        </w:rPr>
        <w:t>ESPECIFICAÇÃO DA GARATIA DO SERVIÇO</w:t>
      </w:r>
      <w:r w:rsidRPr="009A0D47">
        <w:rPr>
          <w:rFonts w:ascii="Arial" w:hAnsi="Arial" w:cs="Arial"/>
        </w:rPr>
        <w:t xml:space="preserve"> </w:t>
      </w:r>
    </w:p>
    <w:p w14:paraId="40D8CCDD" w14:textId="77777777" w:rsidR="00EA1230" w:rsidRPr="009A0D47" w:rsidRDefault="00EA1230" w:rsidP="00EA1230">
      <w:pPr>
        <w:pStyle w:val="NormalWeb"/>
        <w:spacing w:before="0" w:beforeAutospacing="0" w:after="240" w:afterAutospacing="0"/>
        <w:jc w:val="both"/>
        <w:rPr>
          <w:rFonts w:ascii="Arial" w:hAnsi="Arial" w:cs="Arial"/>
        </w:rPr>
      </w:pPr>
      <w:r w:rsidRPr="009A0D47">
        <w:rPr>
          <w:rFonts w:ascii="Arial" w:hAnsi="Arial" w:cs="Arial"/>
        </w:rPr>
        <w:t xml:space="preserve">7.4. O prazo de garantia contratual dos serviços é aquele estabelecido na Lei nº 8.078, de 11 de setembro de 1990 (Código de Defesa do Consumidor). </w:t>
      </w:r>
    </w:p>
    <w:p w14:paraId="58380F54" w14:textId="77777777" w:rsidR="00EA1230" w:rsidRPr="009A0D47" w:rsidRDefault="00EA1230" w:rsidP="00EA1230">
      <w:pPr>
        <w:pStyle w:val="NormalWeb"/>
        <w:spacing w:before="0" w:beforeAutospacing="0" w:after="240" w:afterAutospacing="0"/>
        <w:jc w:val="both"/>
        <w:rPr>
          <w:rFonts w:ascii="Arial" w:hAnsi="Arial" w:cs="Arial"/>
          <w:b/>
          <w:bCs/>
        </w:rPr>
      </w:pPr>
      <w:r w:rsidRPr="009A0D47">
        <w:rPr>
          <w:rFonts w:ascii="Arial" w:hAnsi="Arial" w:cs="Arial"/>
          <w:b/>
          <w:bCs/>
        </w:rPr>
        <w:t>8. MODELO DE GESTÃO DO CONTRATO</w:t>
      </w:r>
    </w:p>
    <w:p w14:paraId="79B0E992" w14:textId="77777777" w:rsidR="00EA1230" w:rsidRPr="009A0D47" w:rsidRDefault="00EA1230" w:rsidP="00EA1230">
      <w:pPr>
        <w:pStyle w:val="NormalWeb"/>
        <w:spacing w:before="0" w:beforeAutospacing="0" w:after="240" w:afterAutospacing="0"/>
        <w:jc w:val="both"/>
        <w:rPr>
          <w:rFonts w:ascii="Arial" w:hAnsi="Arial" w:cs="Arial"/>
        </w:rPr>
      </w:pPr>
      <w:r w:rsidRPr="009A0D47">
        <w:rPr>
          <w:rFonts w:ascii="Arial" w:hAnsi="Arial" w:cs="Arial"/>
        </w:rPr>
        <w:t xml:space="preserve">8.1. O contrato deverá ser executado fielmente pelas partes, de acordo com as cláusulas avençadas e as normas da Lei nº 14.133, de 2021, e cada parte responderá pelas consequências de sua inexecução total ou parcial. </w:t>
      </w:r>
    </w:p>
    <w:p w14:paraId="12FD8100" w14:textId="77777777" w:rsidR="00EA1230" w:rsidRPr="009A0D47" w:rsidRDefault="00EA1230" w:rsidP="00EA1230">
      <w:pPr>
        <w:pStyle w:val="NormalWeb"/>
        <w:spacing w:before="0" w:beforeAutospacing="0" w:after="240" w:afterAutospacing="0"/>
        <w:jc w:val="both"/>
        <w:rPr>
          <w:rFonts w:ascii="Arial" w:hAnsi="Arial" w:cs="Arial"/>
        </w:rPr>
      </w:pPr>
      <w:r w:rsidRPr="009A0D47">
        <w:rPr>
          <w:rFonts w:ascii="Arial" w:hAnsi="Arial" w:cs="Arial"/>
        </w:rPr>
        <w:t>8.2. Em caso de impedimento, ordem de paralisação ou suspensão do contrato, o cronograma de execução será prorrogado automaticamente pelo tempo correspondente, anotadas tais circunstâncias mediante simples apostila.</w:t>
      </w:r>
    </w:p>
    <w:p w14:paraId="224A9353" w14:textId="77777777" w:rsidR="00EA1230" w:rsidRPr="009A0D47" w:rsidRDefault="00EA1230" w:rsidP="00EA1230">
      <w:pPr>
        <w:pStyle w:val="NormalWeb"/>
        <w:spacing w:before="0" w:beforeAutospacing="0" w:after="240" w:afterAutospacing="0"/>
        <w:jc w:val="both"/>
        <w:rPr>
          <w:rFonts w:ascii="Arial" w:hAnsi="Arial" w:cs="Arial"/>
        </w:rPr>
      </w:pPr>
      <w:r w:rsidRPr="009A0D47">
        <w:rPr>
          <w:rFonts w:ascii="Arial" w:hAnsi="Arial" w:cs="Arial"/>
        </w:rPr>
        <w:t xml:space="preserve">8.3. As comunicações entre o órgão ou entidade e a contratada devem ser realizadas por escrito sempre que o ato exigir tal formalidade, admitindo-se o uso de mensagem eletrônica para esse fim. </w:t>
      </w:r>
    </w:p>
    <w:p w14:paraId="2202A514" w14:textId="77777777" w:rsidR="00EA1230" w:rsidRPr="009A0D47" w:rsidRDefault="00EA1230" w:rsidP="00EA1230">
      <w:pPr>
        <w:pStyle w:val="NormalWeb"/>
        <w:spacing w:before="0" w:beforeAutospacing="0" w:after="240" w:afterAutospacing="0"/>
        <w:jc w:val="both"/>
        <w:rPr>
          <w:rFonts w:ascii="Arial" w:hAnsi="Arial" w:cs="Arial"/>
        </w:rPr>
      </w:pPr>
      <w:r w:rsidRPr="009A0D47">
        <w:rPr>
          <w:rFonts w:ascii="Arial" w:hAnsi="Arial" w:cs="Arial"/>
        </w:rPr>
        <w:lastRenderedPageBreak/>
        <w:t xml:space="preserve">8.4. O órgão ou entidade poderá convocar representante da empresa para adoção de providências que devam ser cumpridas de imediato. </w:t>
      </w:r>
    </w:p>
    <w:p w14:paraId="5A83C682" w14:textId="77777777" w:rsidR="00EA1230" w:rsidRPr="009A0D47" w:rsidRDefault="00EA1230" w:rsidP="00EA1230">
      <w:pPr>
        <w:pStyle w:val="NormalWeb"/>
        <w:spacing w:before="0" w:beforeAutospacing="0" w:after="240" w:afterAutospacing="0"/>
        <w:jc w:val="both"/>
        <w:rPr>
          <w:rFonts w:ascii="Arial" w:hAnsi="Arial" w:cs="Arial"/>
        </w:rPr>
      </w:pPr>
      <w:r w:rsidRPr="009A0D47">
        <w:rPr>
          <w:rFonts w:ascii="Arial" w:hAnsi="Arial" w:cs="Arial"/>
        </w:rPr>
        <w:t xml:space="preserve">8.5.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 </w:t>
      </w:r>
    </w:p>
    <w:p w14:paraId="0C6345B1" w14:textId="77777777" w:rsidR="00EA1230" w:rsidRPr="009A0D47" w:rsidRDefault="00EA1230" w:rsidP="00EA1230">
      <w:pPr>
        <w:pStyle w:val="NormalWeb"/>
        <w:spacing w:before="0" w:beforeAutospacing="0" w:after="240" w:afterAutospacing="0"/>
        <w:jc w:val="both"/>
        <w:rPr>
          <w:rFonts w:ascii="Arial" w:hAnsi="Arial" w:cs="Arial"/>
        </w:rPr>
      </w:pPr>
      <w:r w:rsidRPr="009A0D47">
        <w:rPr>
          <w:rFonts w:ascii="Arial" w:hAnsi="Arial" w:cs="Arial"/>
        </w:rPr>
        <w:t>8.6. A execução do contrato deverá ser acompanhada e fiscalizada pelo(s) fiscal(</w:t>
      </w:r>
      <w:proofErr w:type="spellStart"/>
      <w:r w:rsidRPr="009A0D47">
        <w:rPr>
          <w:rFonts w:ascii="Arial" w:hAnsi="Arial" w:cs="Arial"/>
        </w:rPr>
        <w:t>is</w:t>
      </w:r>
      <w:proofErr w:type="spellEnd"/>
      <w:r w:rsidRPr="009A0D47">
        <w:rPr>
          <w:rFonts w:ascii="Arial" w:hAnsi="Arial" w:cs="Arial"/>
        </w:rPr>
        <w:t xml:space="preserve">) do contrato, ou pelos respectivos substitutos (Lei nº 14.133, de 2021, art. 117, caput). </w:t>
      </w:r>
    </w:p>
    <w:p w14:paraId="57755052" w14:textId="77777777" w:rsidR="00EA1230" w:rsidRPr="009A0D47" w:rsidRDefault="00EA1230" w:rsidP="00EA1230">
      <w:pPr>
        <w:pStyle w:val="NormalWeb"/>
        <w:spacing w:before="0" w:beforeAutospacing="0" w:after="240" w:afterAutospacing="0"/>
        <w:jc w:val="both"/>
        <w:rPr>
          <w:rFonts w:ascii="Arial" w:hAnsi="Arial" w:cs="Arial"/>
        </w:rPr>
      </w:pPr>
      <w:r w:rsidRPr="009A0D47">
        <w:rPr>
          <w:rFonts w:ascii="Arial" w:hAnsi="Arial" w:cs="Arial"/>
        </w:rPr>
        <w:t xml:space="preserve">8.7. O fiscal técnico do contrato acompanhará a execução do contrato, para que sejam cumpridas todas as condições estabelecidas no contrato, de modo a assegurar os melhores resultados para a Administração.  </w:t>
      </w:r>
    </w:p>
    <w:p w14:paraId="4A973C65" w14:textId="77777777" w:rsidR="00EA1230" w:rsidRPr="009A0D47" w:rsidRDefault="00EA1230" w:rsidP="00EA1230">
      <w:pPr>
        <w:pStyle w:val="NormalWeb"/>
        <w:spacing w:before="0" w:beforeAutospacing="0" w:after="240" w:afterAutospacing="0"/>
        <w:jc w:val="both"/>
        <w:rPr>
          <w:rFonts w:ascii="Arial" w:hAnsi="Arial" w:cs="Arial"/>
        </w:rPr>
      </w:pPr>
      <w:r w:rsidRPr="009A0D47">
        <w:rPr>
          <w:rFonts w:ascii="Arial" w:hAnsi="Arial" w:cs="Arial"/>
        </w:rPr>
        <w:t xml:space="preserve">8.8. O fiscal técnico do contrato anotará no histórico de gerenciamento do contrato todas as ocorrências relacionadas à execução do contrato, com a descrição do que for necessário para a regularização das faltas ou dos defeitos observados. (Lei nº 14.133, de 2021, art. 117, §1º). </w:t>
      </w:r>
    </w:p>
    <w:p w14:paraId="26F4CA08" w14:textId="77777777" w:rsidR="00EA1230" w:rsidRPr="009A0D47" w:rsidRDefault="00EA1230" w:rsidP="00EA1230">
      <w:pPr>
        <w:pStyle w:val="NormalWeb"/>
        <w:spacing w:before="0" w:beforeAutospacing="0" w:after="240" w:afterAutospacing="0"/>
        <w:jc w:val="both"/>
        <w:rPr>
          <w:rFonts w:ascii="Arial" w:hAnsi="Arial" w:cs="Arial"/>
        </w:rPr>
      </w:pPr>
      <w:r w:rsidRPr="009A0D47">
        <w:rPr>
          <w:rFonts w:ascii="Arial" w:hAnsi="Arial" w:cs="Arial"/>
        </w:rPr>
        <w:t>8.9. Identificada qualquer inexatidão ou irregularidade, o fiscal técnico do contrato emitirá notificações para a correção da execução do contrato, determinando prazo para a correção.</w:t>
      </w:r>
    </w:p>
    <w:p w14:paraId="17F7587F" w14:textId="77777777" w:rsidR="00EA1230" w:rsidRPr="009A0D47" w:rsidRDefault="00EA1230" w:rsidP="00EA1230">
      <w:pPr>
        <w:pStyle w:val="NormalWeb"/>
        <w:spacing w:before="0" w:beforeAutospacing="0" w:after="240" w:afterAutospacing="0"/>
        <w:jc w:val="both"/>
        <w:rPr>
          <w:rFonts w:ascii="Arial" w:hAnsi="Arial" w:cs="Arial"/>
        </w:rPr>
      </w:pPr>
      <w:r w:rsidRPr="009A0D47">
        <w:rPr>
          <w:rFonts w:ascii="Arial" w:hAnsi="Arial" w:cs="Arial"/>
        </w:rPr>
        <w:t>8.10. O fiscal técnico do contrato informará ao gestor do contato, em tempo hábil, a situação que demandar decisão ou adoção de medidas que ultrapassem sua competência, para que adote as medidas necessárias e saneadoras, se for o caso.</w:t>
      </w:r>
    </w:p>
    <w:p w14:paraId="070AAD79" w14:textId="77777777" w:rsidR="00EA1230" w:rsidRPr="009A0D47" w:rsidRDefault="00EA1230" w:rsidP="00EA1230">
      <w:pPr>
        <w:pStyle w:val="NormalWeb"/>
        <w:spacing w:before="0" w:beforeAutospacing="0" w:after="240" w:afterAutospacing="0"/>
        <w:jc w:val="both"/>
        <w:rPr>
          <w:rFonts w:ascii="Arial" w:hAnsi="Arial" w:cs="Arial"/>
        </w:rPr>
      </w:pPr>
      <w:r w:rsidRPr="009A0D47">
        <w:rPr>
          <w:rFonts w:ascii="Arial" w:hAnsi="Arial" w:cs="Arial"/>
        </w:rPr>
        <w:t xml:space="preserve">8.11. No caso de ocorrências que possam inviabilizar a execução do contrato nas datas aprazadas, o fiscal técnico do contrato comunicará o fato imediatamente ao gestor do contrato.  </w:t>
      </w:r>
    </w:p>
    <w:p w14:paraId="3FADAA50" w14:textId="77777777" w:rsidR="00EA1230" w:rsidRPr="009A0D47" w:rsidRDefault="00EA1230" w:rsidP="00EA1230">
      <w:pPr>
        <w:pStyle w:val="NormalWeb"/>
        <w:spacing w:before="0" w:beforeAutospacing="0" w:after="240" w:afterAutospacing="0"/>
        <w:jc w:val="both"/>
        <w:rPr>
          <w:rFonts w:ascii="Arial" w:hAnsi="Arial" w:cs="Arial"/>
        </w:rPr>
      </w:pPr>
      <w:r w:rsidRPr="009A0D47">
        <w:rPr>
          <w:rFonts w:ascii="Arial" w:hAnsi="Arial" w:cs="Arial"/>
        </w:rPr>
        <w:t>8.12. O fiscal técnico do contrato comunicará ao gestor do contrato, em tempo hábil, o término do contrato sob sua responsabilidade, com vistas à tempestiva renovação ou à prorrogação contratual.</w:t>
      </w:r>
    </w:p>
    <w:p w14:paraId="046B911D" w14:textId="77777777" w:rsidR="00EA1230" w:rsidRPr="009A0D47" w:rsidRDefault="00EA1230" w:rsidP="00EA1230">
      <w:pPr>
        <w:pStyle w:val="NormalWeb"/>
        <w:spacing w:before="0" w:beforeAutospacing="0" w:after="240" w:afterAutospacing="0"/>
        <w:jc w:val="both"/>
        <w:rPr>
          <w:rFonts w:ascii="Arial" w:hAnsi="Arial" w:cs="Arial"/>
        </w:rPr>
      </w:pPr>
      <w:r w:rsidRPr="009A0D47">
        <w:rPr>
          <w:rFonts w:ascii="Arial" w:hAnsi="Arial" w:cs="Arial"/>
        </w:rPr>
        <w:t>8.13. 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2DAAB50B" w14:textId="77777777" w:rsidR="00EA1230" w:rsidRPr="009A0D47" w:rsidRDefault="00EA1230" w:rsidP="00EA1230">
      <w:pPr>
        <w:pStyle w:val="NormalWeb"/>
        <w:spacing w:before="0" w:beforeAutospacing="0" w:after="240" w:afterAutospacing="0"/>
        <w:jc w:val="both"/>
        <w:rPr>
          <w:rFonts w:ascii="Arial" w:hAnsi="Arial" w:cs="Arial"/>
        </w:rPr>
      </w:pPr>
      <w:r w:rsidRPr="009A0D47">
        <w:rPr>
          <w:rFonts w:ascii="Arial" w:hAnsi="Arial" w:cs="Arial"/>
        </w:rPr>
        <w:t>8.14.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08F0209F" w14:textId="77777777" w:rsidR="00EA1230" w:rsidRPr="009A0D47" w:rsidRDefault="00EA1230" w:rsidP="00EA1230">
      <w:pPr>
        <w:pStyle w:val="NormalWeb"/>
        <w:spacing w:before="0" w:beforeAutospacing="0" w:after="240" w:afterAutospacing="0"/>
        <w:jc w:val="both"/>
        <w:rPr>
          <w:rFonts w:ascii="Arial" w:hAnsi="Arial" w:cs="Arial"/>
        </w:rPr>
      </w:pPr>
      <w:r w:rsidRPr="009A0D47">
        <w:rPr>
          <w:rFonts w:ascii="Arial" w:hAnsi="Arial" w:cs="Arial"/>
        </w:rPr>
        <w:t xml:space="preserve">8.15. Caso ocorra descumprimento das obrigações contratuais, o fiscal administrativo do contrato atuará tempestivamente na solução do problema, reportando ao gestor do </w:t>
      </w:r>
      <w:r w:rsidRPr="009A0D47">
        <w:rPr>
          <w:rFonts w:ascii="Arial" w:hAnsi="Arial" w:cs="Arial"/>
        </w:rPr>
        <w:lastRenderedPageBreak/>
        <w:t>contrato para que tome as providências cabíveis, quando ultrapassar a sua competência;</w:t>
      </w:r>
    </w:p>
    <w:p w14:paraId="7F201B05" w14:textId="77777777" w:rsidR="00EA1230" w:rsidRPr="009A0D47" w:rsidRDefault="00EA1230" w:rsidP="00EA1230">
      <w:pPr>
        <w:pStyle w:val="NormalWeb"/>
        <w:spacing w:before="0" w:beforeAutospacing="0" w:after="240" w:afterAutospacing="0"/>
        <w:jc w:val="both"/>
        <w:rPr>
          <w:rFonts w:ascii="Arial" w:hAnsi="Arial" w:cs="Arial"/>
        </w:rPr>
      </w:pPr>
      <w:r w:rsidRPr="009A0D47">
        <w:rPr>
          <w:rFonts w:ascii="Arial" w:hAnsi="Arial" w:cs="Arial"/>
        </w:rPr>
        <w:t>8.16.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0DB995EA" w14:textId="77777777" w:rsidR="00EA1230" w:rsidRPr="009A0D47" w:rsidRDefault="00EA1230" w:rsidP="00EA1230">
      <w:pPr>
        <w:pStyle w:val="NormalWeb"/>
        <w:spacing w:before="0" w:beforeAutospacing="0" w:after="240" w:afterAutospacing="0"/>
        <w:jc w:val="both"/>
        <w:rPr>
          <w:rFonts w:ascii="Arial" w:hAnsi="Arial" w:cs="Arial"/>
        </w:rPr>
      </w:pPr>
      <w:r w:rsidRPr="009A0D47">
        <w:rPr>
          <w:rFonts w:ascii="Arial" w:hAnsi="Arial" w:cs="Arial"/>
        </w:rPr>
        <w:t>8.16.1. 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23B8F8AB" w14:textId="77777777" w:rsidR="00EA1230" w:rsidRPr="009A0D47" w:rsidRDefault="00EA1230" w:rsidP="00EA1230">
      <w:pPr>
        <w:pStyle w:val="NormalWeb"/>
        <w:spacing w:before="0" w:beforeAutospacing="0" w:after="240" w:afterAutospacing="0"/>
        <w:jc w:val="both"/>
        <w:rPr>
          <w:rFonts w:ascii="Arial" w:hAnsi="Arial" w:cs="Arial"/>
        </w:rPr>
      </w:pPr>
      <w:r w:rsidRPr="009A0D47">
        <w:rPr>
          <w:rFonts w:ascii="Arial" w:hAnsi="Arial" w:cs="Arial"/>
        </w:rPr>
        <w:t xml:space="preserve">8.16.2. 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0A28769D" w14:textId="77777777" w:rsidR="00EA1230" w:rsidRPr="009A0D47" w:rsidRDefault="00EA1230" w:rsidP="00EA1230">
      <w:pPr>
        <w:pStyle w:val="NormalWeb"/>
        <w:spacing w:before="0" w:beforeAutospacing="0" w:after="240" w:afterAutospacing="0"/>
        <w:jc w:val="both"/>
        <w:rPr>
          <w:rFonts w:ascii="Arial" w:hAnsi="Arial" w:cs="Arial"/>
        </w:rPr>
      </w:pPr>
      <w:r w:rsidRPr="009A0D47">
        <w:rPr>
          <w:rFonts w:ascii="Arial" w:hAnsi="Arial" w:cs="Arial"/>
        </w:rPr>
        <w:t>8.16.3.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4D5B2B3E" w14:textId="77777777" w:rsidR="00EA1230" w:rsidRPr="009A0D47" w:rsidRDefault="00EA1230" w:rsidP="00EA1230">
      <w:pPr>
        <w:pStyle w:val="NormalWeb"/>
        <w:spacing w:before="0" w:beforeAutospacing="0" w:after="240" w:afterAutospacing="0"/>
        <w:jc w:val="both"/>
        <w:rPr>
          <w:rFonts w:ascii="Arial" w:hAnsi="Arial" w:cs="Arial"/>
        </w:rPr>
      </w:pPr>
      <w:r w:rsidRPr="009A0D47">
        <w:rPr>
          <w:rFonts w:ascii="Arial" w:hAnsi="Arial" w:cs="Arial"/>
        </w:rPr>
        <w:t>8.16.4. O fiscal administrativo do contrato comunicará gestor do contrato, em tempo hábil, o término do contrato sob sua responsabilidade, com vistas à tempestiva renovação ou prorrogação contratual.</w:t>
      </w:r>
    </w:p>
    <w:p w14:paraId="3D96CAEE" w14:textId="77777777" w:rsidR="00EA1230" w:rsidRPr="009A0D47" w:rsidRDefault="00EA1230" w:rsidP="00EA1230">
      <w:pPr>
        <w:pStyle w:val="NormalWeb"/>
        <w:spacing w:before="0" w:beforeAutospacing="0" w:after="240" w:afterAutospacing="0"/>
        <w:jc w:val="both"/>
        <w:rPr>
          <w:rFonts w:ascii="Arial" w:hAnsi="Arial" w:cs="Arial"/>
        </w:rPr>
      </w:pPr>
      <w:r w:rsidRPr="009A0D47">
        <w:rPr>
          <w:rFonts w:ascii="Arial" w:hAnsi="Arial" w:cs="Arial"/>
        </w:rPr>
        <w:t>8.16.5. O gestor do contrato deverá elaborar relatório final com informações sobre a consecução dos objetivos que tenham justificado a contratação e eventuais condutas a serem adotadas para o aprimoramento das atividades da Administração.</w:t>
      </w:r>
    </w:p>
    <w:p w14:paraId="5CF3EB65" w14:textId="77777777" w:rsidR="00EA1230" w:rsidRPr="009A0D47" w:rsidRDefault="00EA1230" w:rsidP="00EA1230">
      <w:pPr>
        <w:pStyle w:val="NormalWeb"/>
        <w:spacing w:before="0" w:beforeAutospacing="0" w:after="240" w:afterAutospacing="0"/>
        <w:jc w:val="both"/>
        <w:rPr>
          <w:rFonts w:ascii="Arial" w:hAnsi="Arial" w:cs="Arial"/>
        </w:rPr>
      </w:pPr>
      <w:r w:rsidRPr="009A0D47">
        <w:rPr>
          <w:rFonts w:ascii="Arial" w:hAnsi="Arial" w:cs="Arial"/>
        </w:rPr>
        <w:t xml:space="preserve"> 8.16.6. O gestor do contrato deverá enviar a documentação pertinente ao setor de contratos para a formalização dos procedimentos de liquidação e pagamento, no valor dimensionado pela fiscalização e gestão nos termos do contrato. </w:t>
      </w:r>
    </w:p>
    <w:p w14:paraId="149A60DA" w14:textId="77777777" w:rsidR="00EA1230" w:rsidRPr="009A0D47" w:rsidRDefault="00EA1230" w:rsidP="00EA1230">
      <w:pPr>
        <w:pStyle w:val="NormalWeb"/>
        <w:spacing w:before="0" w:beforeAutospacing="0" w:after="240" w:afterAutospacing="0"/>
        <w:jc w:val="both"/>
        <w:rPr>
          <w:rFonts w:ascii="Arial" w:hAnsi="Arial" w:cs="Arial"/>
        </w:rPr>
      </w:pPr>
      <w:r w:rsidRPr="009A0D47">
        <w:rPr>
          <w:rFonts w:ascii="Arial" w:hAnsi="Arial" w:cs="Arial"/>
        </w:rPr>
        <w:t xml:space="preserve">8.16.7. O contratado deverá manter preposto aceito pela Administração no local do serviço para representá-lo na execução do contrato. </w:t>
      </w:r>
    </w:p>
    <w:p w14:paraId="018258E6" w14:textId="77777777" w:rsidR="00EA1230" w:rsidRPr="009A0D47" w:rsidRDefault="00EA1230" w:rsidP="00EA1230">
      <w:pPr>
        <w:pStyle w:val="NormalWeb"/>
        <w:spacing w:before="0" w:beforeAutospacing="0" w:after="240" w:afterAutospacing="0"/>
        <w:jc w:val="both"/>
        <w:rPr>
          <w:rFonts w:ascii="Arial" w:hAnsi="Arial" w:cs="Arial"/>
        </w:rPr>
      </w:pPr>
      <w:r w:rsidRPr="009A0D47">
        <w:rPr>
          <w:rFonts w:ascii="Arial" w:hAnsi="Arial" w:cs="Arial"/>
        </w:rPr>
        <w:t>8.16.8. A indicação ou a manutenção do preposto da empresa poderá ser recusada pelo órgão ou entidade, desde que devidamente justificada devendo a empresa designar outro para o exercício da atividade.</w:t>
      </w:r>
    </w:p>
    <w:p w14:paraId="009930E5" w14:textId="77777777" w:rsidR="00EA1230" w:rsidRPr="009A0D47" w:rsidRDefault="00EA1230" w:rsidP="00EA1230">
      <w:pPr>
        <w:pStyle w:val="NormalWeb"/>
        <w:spacing w:before="0" w:beforeAutospacing="0" w:after="240" w:afterAutospacing="0"/>
        <w:jc w:val="both"/>
        <w:rPr>
          <w:rFonts w:ascii="Arial" w:hAnsi="Arial" w:cs="Arial"/>
        </w:rPr>
      </w:pPr>
      <w:r w:rsidRPr="009A0D47">
        <w:rPr>
          <w:rFonts w:ascii="Arial" w:hAnsi="Arial" w:cs="Arial"/>
        </w:rPr>
        <w:t xml:space="preserve">8.17.9 Caberá ao secretário de obras a gestão do contrato, caberá ao servidor Davi Balbino Soares a fiscalização do contrato, acompanhado pelo engenheiro projetista da obra objeto deste instrumento, o qual é o responsável técnico. </w:t>
      </w:r>
    </w:p>
    <w:p w14:paraId="0FF583A8" w14:textId="77777777" w:rsidR="00EA1230" w:rsidRPr="009A0D47" w:rsidRDefault="00EA1230" w:rsidP="00EA1230">
      <w:pPr>
        <w:pStyle w:val="NormalWeb"/>
        <w:spacing w:before="0" w:beforeAutospacing="0" w:after="240" w:afterAutospacing="0"/>
        <w:jc w:val="both"/>
        <w:rPr>
          <w:rFonts w:ascii="Arial" w:hAnsi="Arial" w:cs="Arial"/>
        </w:rPr>
      </w:pPr>
      <w:r w:rsidRPr="009A0D47">
        <w:rPr>
          <w:rFonts w:ascii="Arial" w:hAnsi="Arial" w:cs="Arial"/>
        </w:rPr>
        <w:lastRenderedPageBreak/>
        <w:t xml:space="preserve">8.18.10 Quando observado falhas técnicas e/ou a utilização de materiais diferentes e de qualidade precária daqueles constantes na planilha o engenheiro fiscal deverá comunicar o fiscal do contrato para tomar as devidas providências administrativas. </w:t>
      </w:r>
    </w:p>
    <w:p w14:paraId="58C8876D" w14:textId="77777777" w:rsidR="00EA1230" w:rsidRPr="009A0D47" w:rsidRDefault="00EA1230" w:rsidP="00EA1230">
      <w:pPr>
        <w:pStyle w:val="NormalWeb"/>
        <w:spacing w:before="0" w:beforeAutospacing="0" w:after="240" w:afterAutospacing="0"/>
        <w:jc w:val="both"/>
        <w:rPr>
          <w:rFonts w:ascii="Arial" w:hAnsi="Arial" w:cs="Arial"/>
          <w:b/>
          <w:bCs/>
        </w:rPr>
      </w:pPr>
      <w:r w:rsidRPr="009A0D47">
        <w:rPr>
          <w:rFonts w:ascii="Arial" w:hAnsi="Arial" w:cs="Arial"/>
          <w:b/>
          <w:bCs/>
        </w:rPr>
        <w:t xml:space="preserve">9. </w:t>
      </w:r>
      <w:bookmarkStart w:id="13" w:name="_Hlk219980836"/>
      <w:r w:rsidRPr="009A0D47">
        <w:rPr>
          <w:rFonts w:ascii="Arial" w:hAnsi="Arial" w:cs="Arial"/>
          <w:b/>
          <w:bCs/>
        </w:rPr>
        <w:t xml:space="preserve">CRITÉRIOS DE MEDIÇÃO E PAGAMENTO </w:t>
      </w:r>
    </w:p>
    <w:p w14:paraId="2000456A" w14:textId="77777777" w:rsidR="00EA1230" w:rsidRPr="009A0D47" w:rsidRDefault="00EA1230" w:rsidP="00EA1230">
      <w:pPr>
        <w:pStyle w:val="NormalWeb"/>
        <w:spacing w:before="0" w:beforeAutospacing="0" w:after="240" w:afterAutospacing="0"/>
        <w:jc w:val="both"/>
        <w:rPr>
          <w:rFonts w:ascii="Arial" w:hAnsi="Arial" w:cs="Arial"/>
        </w:rPr>
      </w:pPr>
      <w:r w:rsidRPr="009A0D47">
        <w:rPr>
          <w:rFonts w:ascii="Arial" w:hAnsi="Arial" w:cs="Arial"/>
        </w:rPr>
        <w:t xml:space="preserve">9.1. A avaliação da execução do objeto observará o Cronograma Físico-Financeiro para a medição do resultado. </w:t>
      </w:r>
    </w:p>
    <w:p w14:paraId="4573C960" w14:textId="77777777" w:rsidR="00EA1230" w:rsidRPr="009A0D47" w:rsidRDefault="00EA1230" w:rsidP="00EA1230">
      <w:pPr>
        <w:pStyle w:val="NormalWeb"/>
        <w:spacing w:before="0" w:beforeAutospacing="0" w:after="240" w:afterAutospacing="0"/>
        <w:jc w:val="both"/>
        <w:rPr>
          <w:rFonts w:ascii="Arial" w:hAnsi="Arial" w:cs="Arial"/>
        </w:rPr>
      </w:pPr>
      <w:r w:rsidRPr="009A0D47">
        <w:rPr>
          <w:rFonts w:ascii="Arial" w:hAnsi="Arial" w:cs="Arial"/>
        </w:rPr>
        <w:t xml:space="preserve">9.2. Será indicada a retenção ou glosa no pagamento, proporcional à irregularidade verificada, sem prejuízo das sanções cabíveis, caso se constate que a Contratada: 9.2.1. Não produzir os resultados acordados; </w:t>
      </w:r>
    </w:p>
    <w:p w14:paraId="060147DD" w14:textId="77777777" w:rsidR="00EA1230" w:rsidRPr="009A0D47" w:rsidRDefault="00EA1230" w:rsidP="00EA1230">
      <w:pPr>
        <w:pStyle w:val="NormalWeb"/>
        <w:spacing w:before="0" w:beforeAutospacing="0" w:after="240" w:afterAutospacing="0"/>
        <w:jc w:val="both"/>
        <w:rPr>
          <w:rFonts w:ascii="Arial" w:hAnsi="Arial" w:cs="Arial"/>
        </w:rPr>
      </w:pPr>
      <w:r w:rsidRPr="009A0D47">
        <w:rPr>
          <w:rFonts w:ascii="Arial" w:hAnsi="Arial" w:cs="Arial"/>
        </w:rPr>
        <w:t xml:space="preserve">  9.2.2. Deixar de executar, ou não executar com a qualidade mínima exigida as atividades contratadas; ou </w:t>
      </w:r>
    </w:p>
    <w:p w14:paraId="7A2E908B" w14:textId="77777777" w:rsidR="00EA1230" w:rsidRPr="009A0D47" w:rsidRDefault="00EA1230" w:rsidP="00EA1230">
      <w:pPr>
        <w:pStyle w:val="NormalWeb"/>
        <w:spacing w:before="0" w:beforeAutospacing="0" w:after="240" w:afterAutospacing="0"/>
        <w:jc w:val="both"/>
        <w:rPr>
          <w:rFonts w:ascii="Arial" w:hAnsi="Arial" w:cs="Arial"/>
        </w:rPr>
      </w:pPr>
      <w:r w:rsidRPr="009A0D47">
        <w:rPr>
          <w:rFonts w:ascii="Arial" w:hAnsi="Arial" w:cs="Arial"/>
        </w:rPr>
        <w:t xml:space="preserve">  9.2.3. Deixar de utilizar materiais e recursos humanos exigidos para a execução do serviço, ou utilizá-lo com qualidade ou quantidade inferior à demandada. </w:t>
      </w:r>
    </w:p>
    <w:p w14:paraId="676C2B97" w14:textId="77777777" w:rsidR="00EA1230" w:rsidRPr="009A0D47" w:rsidRDefault="00EA1230" w:rsidP="00EA1230">
      <w:pPr>
        <w:pStyle w:val="NormalWeb"/>
        <w:spacing w:before="0" w:beforeAutospacing="0" w:after="240" w:afterAutospacing="0"/>
        <w:jc w:val="both"/>
        <w:rPr>
          <w:rFonts w:ascii="Arial" w:hAnsi="Arial" w:cs="Arial"/>
          <w:b/>
          <w:bCs/>
        </w:rPr>
      </w:pPr>
      <w:r w:rsidRPr="009A0D47">
        <w:rPr>
          <w:rFonts w:ascii="Arial" w:hAnsi="Arial" w:cs="Arial"/>
          <w:b/>
          <w:bCs/>
        </w:rPr>
        <w:sym w:font="Symbol" w:char="F0B7"/>
      </w:r>
      <w:r w:rsidRPr="009A0D47">
        <w:rPr>
          <w:rFonts w:ascii="Arial" w:hAnsi="Arial" w:cs="Arial"/>
          <w:b/>
          <w:bCs/>
        </w:rPr>
        <w:t xml:space="preserve"> DO RECEBIMENTO</w:t>
      </w:r>
    </w:p>
    <w:p w14:paraId="3BD12CE0" w14:textId="77777777" w:rsidR="00EA1230" w:rsidRPr="009A0D47" w:rsidRDefault="00EA1230" w:rsidP="00EA1230">
      <w:pPr>
        <w:pStyle w:val="NormalWeb"/>
        <w:spacing w:before="0" w:beforeAutospacing="0" w:after="240" w:afterAutospacing="0"/>
        <w:jc w:val="both"/>
        <w:rPr>
          <w:rFonts w:ascii="Arial" w:hAnsi="Arial" w:cs="Arial"/>
        </w:rPr>
      </w:pPr>
      <w:r w:rsidRPr="009A0D47">
        <w:rPr>
          <w:rFonts w:ascii="Arial" w:hAnsi="Arial" w:cs="Arial"/>
        </w:rPr>
        <w:t xml:space="preserve">9.3. Depois da elaboração do projeto básico pelo contratado, o conjunto de desenhos, especificações, memoriais, cronograma físico-financeiro e </w:t>
      </w:r>
      <w:proofErr w:type="spellStart"/>
      <w:r w:rsidRPr="009A0D47">
        <w:rPr>
          <w:rFonts w:ascii="Arial" w:hAnsi="Arial" w:cs="Arial"/>
        </w:rPr>
        <w:t>eventograma</w:t>
      </w:r>
      <w:proofErr w:type="spellEnd"/>
      <w:r w:rsidRPr="009A0D47">
        <w:rPr>
          <w:rFonts w:ascii="Arial" w:hAnsi="Arial" w:cs="Arial"/>
        </w:rPr>
        <w:t xml:space="preserve"> devem ser submetidos à aprovação da Administração pública, conforme § 3º do artigo 46 da Lei Federal n.º 14.133/2021, que, por sua vez, avaliará sua adequação em relação aos parâmetros definidos no edital e conformidade com as normas técnicas, vedadas alterações que reduzam a qualidade ou a vida útil do empreendimento e mantida a responsabilidade integral do contratado pelos riscos associados ao projeto básico.</w:t>
      </w:r>
    </w:p>
    <w:p w14:paraId="62B3723A" w14:textId="77777777" w:rsidR="00EA1230" w:rsidRPr="009A0D47" w:rsidRDefault="00EA1230" w:rsidP="00EA1230">
      <w:pPr>
        <w:pStyle w:val="NormalWeb"/>
        <w:spacing w:before="0" w:beforeAutospacing="0" w:after="240" w:afterAutospacing="0"/>
        <w:jc w:val="both"/>
        <w:rPr>
          <w:rFonts w:ascii="Arial" w:hAnsi="Arial" w:cs="Arial"/>
        </w:rPr>
      </w:pPr>
      <w:r w:rsidRPr="009A0D47">
        <w:rPr>
          <w:rFonts w:ascii="Arial" w:hAnsi="Arial" w:cs="Arial"/>
        </w:rPr>
        <w:t xml:space="preserve">9.4 A administração terá 10 (dez) dias úteis para a aprovação do projeto básico apresentado. As alterações apontadas pela administração deverão ser sanadas e o projeto básico reapresentado no prazo de 10 (dez) dias. </w:t>
      </w:r>
    </w:p>
    <w:p w14:paraId="193207A5" w14:textId="77777777" w:rsidR="00EA1230" w:rsidRPr="009A0D47" w:rsidRDefault="00EA1230" w:rsidP="00EA1230">
      <w:pPr>
        <w:pStyle w:val="NormalWeb"/>
        <w:spacing w:before="0" w:beforeAutospacing="0" w:after="240" w:afterAutospacing="0"/>
        <w:jc w:val="both"/>
        <w:rPr>
          <w:rFonts w:ascii="Arial" w:hAnsi="Arial" w:cs="Arial"/>
        </w:rPr>
      </w:pPr>
      <w:r w:rsidRPr="009A0D47">
        <w:rPr>
          <w:rFonts w:ascii="Arial" w:hAnsi="Arial" w:cs="Arial"/>
        </w:rPr>
        <w:t>9.5 Os projetos Básico e Executivos deverão seguir as diretrizes estabelecidas no anteprojeto de arquitetura e memorial descritivo disponibilizados pela contratante.</w:t>
      </w:r>
    </w:p>
    <w:p w14:paraId="2F5BFFFC" w14:textId="77777777" w:rsidR="00EA1230" w:rsidRPr="009A0D47" w:rsidRDefault="00EA1230" w:rsidP="00EA1230">
      <w:pPr>
        <w:pStyle w:val="NormalWeb"/>
        <w:spacing w:before="0" w:beforeAutospacing="0" w:after="240" w:afterAutospacing="0"/>
        <w:jc w:val="both"/>
        <w:rPr>
          <w:rFonts w:ascii="Arial" w:hAnsi="Arial" w:cs="Arial"/>
        </w:rPr>
      </w:pPr>
      <w:r w:rsidRPr="009A0D47">
        <w:rPr>
          <w:rFonts w:ascii="Arial" w:hAnsi="Arial" w:cs="Arial"/>
        </w:rPr>
        <w:t xml:space="preserve">9.6 Ao final de cada etapa da execução contratual, conforme previsto no Cronograma Físico-Financeiro, o Contratado apresentará a medição prévia dos serviços executados no período, por meio de planilha, memória de cálculo detalhada, relatório fotográfico e diário de obra. </w:t>
      </w:r>
    </w:p>
    <w:p w14:paraId="7778457A" w14:textId="77777777" w:rsidR="00EA1230" w:rsidRPr="009A0D47" w:rsidRDefault="00EA1230" w:rsidP="00EA1230">
      <w:pPr>
        <w:pStyle w:val="NormalWeb"/>
        <w:spacing w:before="0" w:beforeAutospacing="0" w:after="240" w:afterAutospacing="0"/>
        <w:jc w:val="both"/>
        <w:rPr>
          <w:rFonts w:ascii="Arial" w:hAnsi="Arial" w:cs="Arial"/>
        </w:rPr>
      </w:pPr>
      <w:r w:rsidRPr="009A0D47">
        <w:rPr>
          <w:rFonts w:ascii="Arial" w:hAnsi="Arial" w:cs="Arial"/>
        </w:rPr>
        <w:t xml:space="preserve">9.7. Uma etapa será considerada efetivamente concluída quando os serviços previstos para aquela etapa, no Cronograma Físico-Financeiro, estiverem executados em sua totalidade. </w:t>
      </w:r>
    </w:p>
    <w:p w14:paraId="5C0E5ED7" w14:textId="77777777" w:rsidR="00EA1230" w:rsidRPr="009A0D47" w:rsidRDefault="00EA1230" w:rsidP="00EA1230">
      <w:pPr>
        <w:pStyle w:val="NormalWeb"/>
        <w:spacing w:before="0" w:beforeAutospacing="0" w:after="240" w:afterAutospacing="0"/>
        <w:jc w:val="both"/>
        <w:rPr>
          <w:rFonts w:ascii="Arial" w:hAnsi="Arial" w:cs="Arial"/>
        </w:rPr>
      </w:pPr>
      <w:r w:rsidRPr="009A0D47">
        <w:rPr>
          <w:rFonts w:ascii="Arial" w:hAnsi="Arial" w:cs="Arial"/>
        </w:rPr>
        <w:t>9.8. O contratado também apresentará, a cada medição, os documentos comprobatórios da procedência legal dos produtos e subprodutos florestais utilizados naquela etapa da execução contratual, quando for o caso.</w:t>
      </w:r>
    </w:p>
    <w:p w14:paraId="2E595252" w14:textId="77777777" w:rsidR="00EA1230" w:rsidRPr="009A0D47" w:rsidRDefault="00EA1230" w:rsidP="00EA1230">
      <w:pPr>
        <w:pStyle w:val="NormalWeb"/>
        <w:spacing w:before="0" w:beforeAutospacing="0" w:after="240" w:afterAutospacing="0"/>
        <w:jc w:val="both"/>
        <w:rPr>
          <w:rFonts w:ascii="Arial" w:hAnsi="Arial" w:cs="Arial"/>
        </w:rPr>
      </w:pPr>
      <w:r w:rsidRPr="009A0D47">
        <w:rPr>
          <w:rFonts w:ascii="Arial" w:hAnsi="Arial" w:cs="Arial"/>
        </w:rPr>
        <w:t xml:space="preserve">9.6. Os serviços serão recebidos provisoriamente, no prazo de 30 (trinta) dias, pelos fiscais técnico e administrativo, mediante termos detalhados, quando verificado o </w:t>
      </w:r>
      <w:r w:rsidRPr="009A0D47">
        <w:rPr>
          <w:rFonts w:ascii="Arial" w:hAnsi="Arial" w:cs="Arial"/>
        </w:rPr>
        <w:lastRenderedPageBreak/>
        <w:t>cumprimento das exigências de caráter técnico e administrativo. (Art. 140, I, a da Lei Federal nº 14.133).</w:t>
      </w:r>
    </w:p>
    <w:p w14:paraId="33B7E310" w14:textId="77777777" w:rsidR="00EA1230" w:rsidRPr="009A0D47" w:rsidRDefault="00EA1230" w:rsidP="00EA1230">
      <w:pPr>
        <w:pStyle w:val="NormalWeb"/>
        <w:spacing w:before="0" w:beforeAutospacing="0" w:after="240" w:afterAutospacing="0"/>
        <w:jc w:val="both"/>
        <w:rPr>
          <w:rFonts w:ascii="Arial" w:hAnsi="Arial" w:cs="Arial"/>
        </w:rPr>
      </w:pPr>
      <w:r w:rsidRPr="009A0D47">
        <w:rPr>
          <w:rFonts w:ascii="Arial" w:hAnsi="Arial" w:cs="Arial"/>
        </w:rPr>
        <w:t xml:space="preserve">9.9. O prazo da disposição acima será contado do recebimento de comunicação de cobrança oriunda do contratado com a comprovação da prestação dos serviços a que se referem a parcela a ser paga. </w:t>
      </w:r>
    </w:p>
    <w:p w14:paraId="308EBD65" w14:textId="77777777" w:rsidR="00EA1230" w:rsidRPr="009A0D47" w:rsidRDefault="00EA1230" w:rsidP="00EA1230">
      <w:pPr>
        <w:pStyle w:val="NormalWeb"/>
        <w:spacing w:before="0" w:beforeAutospacing="0" w:after="240" w:afterAutospacing="0"/>
        <w:jc w:val="both"/>
        <w:rPr>
          <w:rFonts w:ascii="Arial" w:hAnsi="Arial" w:cs="Arial"/>
        </w:rPr>
      </w:pPr>
      <w:r w:rsidRPr="009A0D47">
        <w:rPr>
          <w:rFonts w:ascii="Arial" w:hAnsi="Arial" w:cs="Arial"/>
        </w:rPr>
        <w:t xml:space="preserve">9.10. O fiscal setorial do contrato, quando houver, realizará o recebimento provisório sob o ponto de vista técnico e administrativo. </w:t>
      </w:r>
    </w:p>
    <w:p w14:paraId="6F04AAB3" w14:textId="77777777" w:rsidR="00EA1230" w:rsidRPr="009A0D47" w:rsidRDefault="00EA1230" w:rsidP="00EA1230">
      <w:pPr>
        <w:pStyle w:val="NormalWeb"/>
        <w:spacing w:before="0" w:beforeAutospacing="0" w:after="240" w:afterAutospacing="0"/>
        <w:jc w:val="both"/>
        <w:rPr>
          <w:rFonts w:ascii="Arial" w:hAnsi="Arial" w:cs="Arial"/>
        </w:rPr>
      </w:pPr>
      <w:r w:rsidRPr="009A0D47">
        <w:rPr>
          <w:rFonts w:ascii="Arial" w:hAnsi="Arial" w:cs="Arial"/>
        </w:rPr>
        <w:t>9.11. Para efeito de recebimento provisório, ao final de cada etapa:</w:t>
      </w:r>
    </w:p>
    <w:p w14:paraId="21157B28" w14:textId="77777777" w:rsidR="00EA1230" w:rsidRPr="009A0D47" w:rsidRDefault="00EA1230" w:rsidP="00EA1230">
      <w:pPr>
        <w:pStyle w:val="NormalWeb"/>
        <w:spacing w:before="0" w:beforeAutospacing="0" w:after="240" w:afterAutospacing="0"/>
        <w:jc w:val="both"/>
        <w:rPr>
          <w:rFonts w:ascii="Arial" w:hAnsi="Arial" w:cs="Arial"/>
        </w:rPr>
      </w:pPr>
      <w:r w:rsidRPr="009A0D47">
        <w:rPr>
          <w:rFonts w:ascii="Arial" w:hAnsi="Arial" w:cs="Arial"/>
        </w:rPr>
        <w:t xml:space="preserve">   9.11.1. O fiscal técnico do contrato deverá apurar o resultado das avaliações da execução do objeto e, se for o caso, a análise do desempenho e qualidade da prestação dos serviços realizados em consonância com os indicadores previstos no ato convocatório, que poderá resultar no redimensionamento de valores a serem pagos à contratada, registrando em relatório a ser encaminhado ao gestor do contrato; </w:t>
      </w:r>
    </w:p>
    <w:p w14:paraId="5022772F" w14:textId="77777777" w:rsidR="00EA1230" w:rsidRPr="009A0D47" w:rsidRDefault="00EA1230" w:rsidP="00EA1230">
      <w:pPr>
        <w:pStyle w:val="NormalWeb"/>
        <w:spacing w:before="0" w:beforeAutospacing="0" w:after="240" w:afterAutospacing="0"/>
        <w:jc w:val="both"/>
        <w:rPr>
          <w:rFonts w:ascii="Arial" w:hAnsi="Arial" w:cs="Arial"/>
        </w:rPr>
      </w:pPr>
      <w:r w:rsidRPr="009A0D47">
        <w:rPr>
          <w:rFonts w:ascii="Arial" w:hAnsi="Arial" w:cs="Arial"/>
        </w:rPr>
        <w:t xml:space="preserve">9.11.2. O fiscal administrativo deverá verificar a efetiva realização dos dispêndios concernentes aos salários e às obrigações trabalhistas, previdenciárias e com o FGTS do mês anterior, dentre outros, emitindo relatório que será encaminhado ao gestor do contrato. </w:t>
      </w:r>
    </w:p>
    <w:p w14:paraId="5543351E" w14:textId="77777777" w:rsidR="00EA1230" w:rsidRPr="009A0D47" w:rsidRDefault="00EA1230" w:rsidP="00EA1230">
      <w:pPr>
        <w:pStyle w:val="NormalWeb"/>
        <w:spacing w:before="0" w:beforeAutospacing="0" w:after="240" w:afterAutospacing="0"/>
        <w:jc w:val="both"/>
        <w:rPr>
          <w:rFonts w:ascii="Arial" w:hAnsi="Arial" w:cs="Arial"/>
        </w:rPr>
      </w:pPr>
      <w:r w:rsidRPr="009A0D47">
        <w:rPr>
          <w:rFonts w:ascii="Arial" w:hAnsi="Arial" w:cs="Arial"/>
        </w:rPr>
        <w:t>9.11.3 Será considerado como ocorrido o recebimento provisório com a entrega do termo detalhado ou, em havendo mais de um a ser feito, com a entrega do último.</w:t>
      </w:r>
    </w:p>
    <w:p w14:paraId="0E59A115" w14:textId="77777777" w:rsidR="00EA1230" w:rsidRPr="009A0D47" w:rsidRDefault="00EA1230" w:rsidP="00EA1230">
      <w:pPr>
        <w:pStyle w:val="NormalWeb"/>
        <w:spacing w:before="0" w:beforeAutospacing="0" w:after="240" w:afterAutospacing="0"/>
        <w:jc w:val="both"/>
        <w:rPr>
          <w:rFonts w:ascii="Arial" w:hAnsi="Arial" w:cs="Arial"/>
        </w:rPr>
      </w:pPr>
      <w:r w:rsidRPr="009A0D47">
        <w:rPr>
          <w:rFonts w:ascii="Arial" w:hAnsi="Arial" w:cs="Arial"/>
        </w:rPr>
        <w:t xml:space="preserve">9.11.4 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 </w:t>
      </w:r>
    </w:p>
    <w:p w14:paraId="1F856CA9" w14:textId="77777777" w:rsidR="00EA1230" w:rsidRPr="009A0D47" w:rsidRDefault="00EA1230" w:rsidP="00EA1230">
      <w:pPr>
        <w:pStyle w:val="NormalWeb"/>
        <w:spacing w:before="0" w:beforeAutospacing="0" w:after="240" w:afterAutospacing="0"/>
        <w:jc w:val="both"/>
        <w:rPr>
          <w:rFonts w:ascii="Arial" w:hAnsi="Arial" w:cs="Arial"/>
        </w:rPr>
      </w:pPr>
      <w:r w:rsidRPr="009A0D47">
        <w:rPr>
          <w:rFonts w:ascii="Arial" w:hAnsi="Arial" w:cs="Arial"/>
        </w:rPr>
        <w:t xml:space="preserve">9.12. A fiscalização não efetuará o ateste da última e/ou única medição de serviços até que sejam sanadas todas as eventuais pendências que possam vir a ser apontadas no Recebimento Provisório. (Art. 119 c/c art. 140 da Lei nº 14133, de 2021) </w:t>
      </w:r>
    </w:p>
    <w:p w14:paraId="5CA6548D" w14:textId="77777777" w:rsidR="00EA1230" w:rsidRPr="009A0D47" w:rsidRDefault="00EA1230" w:rsidP="00EA1230">
      <w:pPr>
        <w:pStyle w:val="NormalWeb"/>
        <w:spacing w:before="0" w:beforeAutospacing="0" w:after="240" w:afterAutospacing="0"/>
        <w:jc w:val="both"/>
        <w:rPr>
          <w:rFonts w:ascii="Arial" w:hAnsi="Arial" w:cs="Arial"/>
        </w:rPr>
      </w:pPr>
      <w:r w:rsidRPr="009A0D47">
        <w:rPr>
          <w:rFonts w:ascii="Arial" w:hAnsi="Arial" w:cs="Arial"/>
        </w:rPr>
        <w:t>9.13. O recebimento provisório também ficará sujeito, quando cabível, à conclusão de todos os testes de campo e à entrega dos Manuais e Instruções exigíveis.</w:t>
      </w:r>
    </w:p>
    <w:p w14:paraId="74069829" w14:textId="77777777" w:rsidR="00EA1230" w:rsidRPr="009A0D47" w:rsidRDefault="00EA1230" w:rsidP="00EA1230">
      <w:pPr>
        <w:pStyle w:val="NormalWeb"/>
        <w:spacing w:before="0" w:beforeAutospacing="0" w:after="240" w:afterAutospacing="0"/>
        <w:jc w:val="both"/>
        <w:rPr>
          <w:rFonts w:ascii="Arial" w:hAnsi="Arial" w:cs="Arial"/>
        </w:rPr>
      </w:pPr>
      <w:r w:rsidRPr="009A0D47">
        <w:rPr>
          <w:rFonts w:ascii="Arial" w:hAnsi="Arial" w:cs="Arial"/>
        </w:rPr>
        <w:t xml:space="preserve">9.14. Os serviços poderão ser rejeitados, no todo ou em parte, quando em desacordo com as especificações constantes neste Termo de Referência e na proposta, sem prejuízo da aplicação das penalidades. </w:t>
      </w:r>
    </w:p>
    <w:p w14:paraId="3C084F29" w14:textId="77777777" w:rsidR="00EA1230" w:rsidRPr="009A0D47" w:rsidRDefault="00EA1230" w:rsidP="00EA1230">
      <w:pPr>
        <w:pStyle w:val="NormalWeb"/>
        <w:spacing w:before="0" w:beforeAutospacing="0" w:after="240" w:afterAutospacing="0"/>
        <w:jc w:val="both"/>
        <w:rPr>
          <w:rFonts w:ascii="Arial" w:hAnsi="Arial" w:cs="Arial"/>
        </w:rPr>
      </w:pPr>
      <w:r w:rsidRPr="009A0D47">
        <w:rPr>
          <w:rFonts w:ascii="Arial" w:hAnsi="Arial" w:cs="Arial"/>
        </w:rPr>
        <w:t xml:space="preserve">9.15. 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 </w:t>
      </w:r>
    </w:p>
    <w:p w14:paraId="25D1B1E3" w14:textId="77777777" w:rsidR="00EA1230" w:rsidRPr="009A0D47" w:rsidRDefault="00EA1230" w:rsidP="00EA1230">
      <w:pPr>
        <w:pStyle w:val="NormalWeb"/>
        <w:spacing w:before="0" w:beforeAutospacing="0" w:after="240" w:afterAutospacing="0"/>
        <w:jc w:val="both"/>
        <w:rPr>
          <w:rFonts w:ascii="Arial" w:hAnsi="Arial" w:cs="Arial"/>
        </w:rPr>
      </w:pPr>
      <w:r w:rsidRPr="009A0D47">
        <w:rPr>
          <w:rFonts w:ascii="Arial" w:hAnsi="Arial" w:cs="Arial"/>
        </w:rPr>
        <w:lastRenderedPageBreak/>
        <w:t>9.16. Os serviços serão recebidos definitivamente no prazo de 30(trinta) dias, contados do recebimento provisório, por servidor ou comissão designada pela autoridade competente, após a verificação da qualidade e quantidade do serviço e consequente aceitação mediante termo detalhado, obedecendo os seguintes procedimentos:</w:t>
      </w:r>
    </w:p>
    <w:p w14:paraId="78A20AB5" w14:textId="77777777" w:rsidR="00EA1230" w:rsidRPr="009A0D47" w:rsidRDefault="00EA1230" w:rsidP="00EA1230">
      <w:pPr>
        <w:pStyle w:val="NormalWeb"/>
        <w:spacing w:before="0" w:beforeAutospacing="0" w:after="240" w:afterAutospacing="0"/>
        <w:jc w:val="both"/>
        <w:rPr>
          <w:rFonts w:ascii="Arial" w:hAnsi="Arial" w:cs="Arial"/>
        </w:rPr>
      </w:pPr>
      <w:r w:rsidRPr="009A0D47">
        <w:rPr>
          <w:rFonts w:ascii="Arial" w:hAnsi="Arial" w:cs="Arial"/>
        </w:rPr>
        <w:t xml:space="preserve"> 9.16.1. 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w:t>
      </w:r>
    </w:p>
    <w:p w14:paraId="7B81B943" w14:textId="77777777" w:rsidR="00EA1230" w:rsidRPr="009A0D47" w:rsidRDefault="00EA1230" w:rsidP="00EA1230">
      <w:pPr>
        <w:pStyle w:val="NormalWeb"/>
        <w:spacing w:before="0" w:beforeAutospacing="0" w:after="240" w:afterAutospacing="0"/>
        <w:jc w:val="both"/>
        <w:rPr>
          <w:rFonts w:ascii="Arial" w:hAnsi="Arial" w:cs="Arial"/>
        </w:rPr>
      </w:pPr>
      <w:r w:rsidRPr="009A0D47">
        <w:rPr>
          <w:rFonts w:ascii="Arial" w:hAnsi="Arial" w:cs="Arial"/>
        </w:rPr>
        <w:t xml:space="preserve">    9.16.2. 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 </w:t>
      </w:r>
    </w:p>
    <w:p w14:paraId="3AAD34C1" w14:textId="77777777" w:rsidR="00EA1230" w:rsidRPr="009A0D47" w:rsidRDefault="00EA1230" w:rsidP="00EA1230">
      <w:pPr>
        <w:pStyle w:val="NormalWeb"/>
        <w:spacing w:before="0" w:beforeAutospacing="0" w:after="240" w:afterAutospacing="0"/>
        <w:jc w:val="both"/>
        <w:rPr>
          <w:rFonts w:ascii="Arial" w:hAnsi="Arial" w:cs="Arial"/>
        </w:rPr>
      </w:pPr>
      <w:r w:rsidRPr="009A0D47">
        <w:rPr>
          <w:rFonts w:ascii="Arial" w:hAnsi="Arial" w:cs="Arial"/>
        </w:rPr>
        <w:t xml:space="preserve">    9.16.3. Emitir Termo Circunstanciado para efeito de recebimento definitivo dos serviços prestados, com base nos relatórios e documentações apresentadas; e </w:t>
      </w:r>
    </w:p>
    <w:p w14:paraId="21CD9BDE" w14:textId="77777777" w:rsidR="00EA1230" w:rsidRPr="009A0D47" w:rsidRDefault="00EA1230" w:rsidP="00EA1230">
      <w:pPr>
        <w:pStyle w:val="NormalWeb"/>
        <w:spacing w:before="0" w:beforeAutospacing="0" w:after="240" w:afterAutospacing="0"/>
        <w:jc w:val="both"/>
        <w:rPr>
          <w:rFonts w:ascii="Arial" w:hAnsi="Arial" w:cs="Arial"/>
        </w:rPr>
      </w:pPr>
      <w:r w:rsidRPr="009A0D47">
        <w:rPr>
          <w:rFonts w:ascii="Arial" w:hAnsi="Arial" w:cs="Arial"/>
        </w:rPr>
        <w:t xml:space="preserve">    9.16.4. Comunicar a empresa para que emita a Nota Fiscal ou Fatura, com o valor exato dimensionado pela fiscalização. </w:t>
      </w:r>
    </w:p>
    <w:p w14:paraId="67E15FA0" w14:textId="77777777" w:rsidR="00EA1230" w:rsidRPr="009A0D47" w:rsidRDefault="00EA1230" w:rsidP="00EA1230">
      <w:pPr>
        <w:pStyle w:val="NormalWeb"/>
        <w:spacing w:before="0" w:beforeAutospacing="0" w:after="240" w:afterAutospacing="0"/>
        <w:jc w:val="both"/>
        <w:rPr>
          <w:rFonts w:ascii="Arial" w:hAnsi="Arial" w:cs="Arial"/>
        </w:rPr>
      </w:pPr>
      <w:r w:rsidRPr="009A0D47">
        <w:rPr>
          <w:rFonts w:ascii="Arial" w:hAnsi="Arial" w:cs="Arial"/>
        </w:rPr>
        <w:t xml:space="preserve">    9.16.5. Enviar a documentação pertinente ao setor de contratos para a formalização dos procedimentos de liquidação e pagamento, no valor dimensionado pela fiscalização e gestão.</w:t>
      </w:r>
    </w:p>
    <w:p w14:paraId="4C1E5E02" w14:textId="77777777" w:rsidR="00EA1230" w:rsidRPr="009A0D47" w:rsidRDefault="00EA1230" w:rsidP="00EA1230">
      <w:pPr>
        <w:pStyle w:val="NormalWeb"/>
        <w:spacing w:before="0" w:beforeAutospacing="0" w:after="240" w:afterAutospacing="0"/>
        <w:jc w:val="both"/>
        <w:rPr>
          <w:rFonts w:ascii="Arial" w:hAnsi="Arial" w:cs="Arial"/>
        </w:rPr>
      </w:pPr>
      <w:r w:rsidRPr="009A0D47">
        <w:rPr>
          <w:rFonts w:ascii="Arial" w:hAnsi="Arial" w:cs="Arial"/>
        </w:rPr>
        <w:t xml:space="preserve">9.17. No caso de controvérsia sobre a execução do objeto, quanto à dimensão, qualidade e quantidade, deverá ser observado o teor do art. 143 da Lei nº 14.133, de 2021, comunicando-se à empresa para emissão de Nota Fiscal no que pertinente à parcela incontroversa da execução do objeto, para efeito de liquidação e pagamento. </w:t>
      </w:r>
    </w:p>
    <w:p w14:paraId="4409473F" w14:textId="77777777" w:rsidR="00EA1230" w:rsidRPr="009A0D47" w:rsidRDefault="00EA1230" w:rsidP="00EA1230">
      <w:pPr>
        <w:pStyle w:val="NormalWeb"/>
        <w:spacing w:before="0" w:beforeAutospacing="0" w:after="240" w:afterAutospacing="0"/>
        <w:jc w:val="both"/>
        <w:rPr>
          <w:rFonts w:ascii="Arial" w:hAnsi="Arial" w:cs="Arial"/>
        </w:rPr>
      </w:pPr>
      <w:r w:rsidRPr="009A0D47">
        <w:rPr>
          <w:rFonts w:ascii="Arial" w:hAnsi="Arial" w:cs="Arial"/>
        </w:rPr>
        <w:t>9.18. Nenhum prazo de recebimento ocorrerá enquanto pendente a solução, pelo contratado, de inconsistências verificadas na execução do objeto ou no instrumento de cobrança</w:t>
      </w:r>
    </w:p>
    <w:p w14:paraId="32FF1188" w14:textId="77777777" w:rsidR="00EA1230" w:rsidRPr="009A0D47" w:rsidRDefault="00EA1230" w:rsidP="00EA1230">
      <w:pPr>
        <w:pStyle w:val="NormalWeb"/>
        <w:spacing w:before="0" w:beforeAutospacing="0" w:after="240" w:afterAutospacing="0"/>
        <w:jc w:val="both"/>
        <w:rPr>
          <w:rFonts w:ascii="Arial" w:hAnsi="Arial" w:cs="Arial"/>
        </w:rPr>
      </w:pPr>
      <w:r w:rsidRPr="009A0D47">
        <w:rPr>
          <w:rFonts w:ascii="Arial" w:hAnsi="Arial" w:cs="Arial"/>
        </w:rPr>
        <w:t xml:space="preserve">9.19. O recebimento provisório ou definitivo não excluirá a responsabilidade civil pela solidez e pela segurança do serviço nem a responsabilidade ética profissional pela perfeita execução do contrato. </w:t>
      </w:r>
    </w:p>
    <w:p w14:paraId="7E50597B" w14:textId="77777777" w:rsidR="00EA1230" w:rsidRPr="009A0D47" w:rsidRDefault="00EA1230" w:rsidP="00EA1230">
      <w:pPr>
        <w:pStyle w:val="NormalWeb"/>
        <w:spacing w:before="0" w:beforeAutospacing="0" w:after="240" w:afterAutospacing="0"/>
        <w:jc w:val="both"/>
        <w:rPr>
          <w:rFonts w:ascii="Arial" w:hAnsi="Arial" w:cs="Arial"/>
          <w:b/>
          <w:bCs/>
        </w:rPr>
      </w:pPr>
      <w:r w:rsidRPr="009A0D47">
        <w:rPr>
          <w:rFonts w:ascii="Arial" w:hAnsi="Arial" w:cs="Arial"/>
          <w:b/>
          <w:bCs/>
        </w:rPr>
        <w:sym w:font="Symbol" w:char="F0B7"/>
      </w:r>
      <w:r w:rsidRPr="009A0D47">
        <w:rPr>
          <w:rFonts w:ascii="Arial" w:hAnsi="Arial" w:cs="Arial"/>
          <w:b/>
          <w:bCs/>
        </w:rPr>
        <w:t xml:space="preserve"> LIQUIDAÇÃO </w:t>
      </w:r>
    </w:p>
    <w:p w14:paraId="6B85C409" w14:textId="77777777" w:rsidR="00EA1230" w:rsidRPr="009A0D47" w:rsidRDefault="00EA1230" w:rsidP="00EA1230">
      <w:pPr>
        <w:pStyle w:val="NormalWeb"/>
        <w:spacing w:before="0" w:beforeAutospacing="0" w:after="240" w:afterAutospacing="0"/>
        <w:jc w:val="both"/>
        <w:rPr>
          <w:rFonts w:ascii="Arial" w:hAnsi="Arial" w:cs="Arial"/>
        </w:rPr>
      </w:pPr>
      <w:r w:rsidRPr="009A0D47">
        <w:rPr>
          <w:rFonts w:ascii="Arial" w:hAnsi="Arial" w:cs="Arial"/>
        </w:rPr>
        <w:t xml:space="preserve">9.20. Recebida a Nota Fiscal ou documento de cobrança equivalente, correrá o prazo de dez dias úteis para fins de liquidação, na forma desta seção, prorrogáveis por igual período, nos termos do art. 7º, §2º da Instrução Normativa SEGES/ME nº 77/2022. </w:t>
      </w:r>
    </w:p>
    <w:p w14:paraId="05BE6CF5" w14:textId="77777777" w:rsidR="00EA1230" w:rsidRPr="009A0D47" w:rsidRDefault="00EA1230" w:rsidP="00EA1230">
      <w:pPr>
        <w:pStyle w:val="NormalWeb"/>
        <w:spacing w:before="0" w:beforeAutospacing="0" w:after="240" w:afterAutospacing="0"/>
        <w:jc w:val="both"/>
        <w:rPr>
          <w:rFonts w:ascii="Arial" w:hAnsi="Arial" w:cs="Arial"/>
        </w:rPr>
      </w:pPr>
      <w:r w:rsidRPr="009A0D47">
        <w:rPr>
          <w:rFonts w:ascii="Arial" w:hAnsi="Arial" w:cs="Arial"/>
        </w:rPr>
        <w:t>9.21. O prazo de que trata o item anterior será reduzido à metade, mantendo-se a possibilidade de prorrogação, nos casos de contratações decorrentes de despesas cujos valores não ultrapassem o limite de que trata o inciso II do art. 75 da Lei nº 14.133, de 2021</w:t>
      </w:r>
    </w:p>
    <w:p w14:paraId="7566A4D4" w14:textId="77777777" w:rsidR="00EA1230" w:rsidRPr="009A0D47" w:rsidRDefault="00EA1230" w:rsidP="00EA1230">
      <w:pPr>
        <w:pStyle w:val="NormalWeb"/>
        <w:spacing w:before="0" w:beforeAutospacing="0" w:after="240" w:afterAutospacing="0"/>
        <w:jc w:val="both"/>
        <w:rPr>
          <w:rFonts w:ascii="Arial" w:hAnsi="Arial" w:cs="Arial"/>
        </w:rPr>
      </w:pPr>
      <w:r w:rsidRPr="009A0D47">
        <w:rPr>
          <w:rFonts w:ascii="Arial" w:hAnsi="Arial" w:cs="Arial"/>
        </w:rPr>
        <w:lastRenderedPageBreak/>
        <w:t xml:space="preserve">9.22. Para fins de liquidação, o setor competente deve verificar se a Nota Fiscal ou Fatura apresentada expressa os elementos necessários e essenciais do documento, tais como: </w:t>
      </w:r>
    </w:p>
    <w:p w14:paraId="7DCE5132" w14:textId="77777777" w:rsidR="00EA1230" w:rsidRPr="009A0D47" w:rsidRDefault="00EA1230" w:rsidP="00EA1230">
      <w:pPr>
        <w:pStyle w:val="NormalWeb"/>
        <w:spacing w:before="0" w:beforeAutospacing="0" w:after="240" w:afterAutospacing="0"/>
        <w:jc w:val="both"/>
        <w:rPr>
          <w:rFonts w:ascii="Arial" w:hAnsi="Arial" w:cs="Arial"/>
        </w:rPr>
      </w:pPr>
      <w:r w:rsidRPr="009A0D47">
        <w:rPr>
          <w:rFonts w:ascii="Arial" w:hAnsi="Arial" w:cs="Arial"/>
        </w:rPr>
        <w:t xml:space="preserve">    9.22.1. o prazo de validade; </w:t>
      </w:r>
    </w:p>
    <w:p w14:paraId="6F0DF8DA" w14:textId="77777777" w:rsidR="00EA1230" w:rsidRPr="009A0D47" w:rsidRDefault="00EA1230" w:rsidP="00EA1230">
      <w:pPr>
        <w:pStyle w:val="NormalWeb"/>
        <w:spacing w:before="0" w:beforeAutospacing="0" w:after="240" w:afterAutospacing="0"/>
        <w:jc w:val="both"/>
        <w:rPr>
          <w:rFonts w:ascii="Arial" w:hAnsi="Arial" w:cs="Arial"/>
        </w:rPr>
      </w:pPr>
      <w:r w:rsidRPr="009A0D47">
        <w:rPr>
          <w:rFonts w:ascii="Arial" w:hAnsi="Arial" w:cs="Arial"/>
        </w:rPr>
        <w:t xml:space="preserve">    9.22.2. a data da emissão; </w:t>
      </w:r>
    </w:p>
    <w:p w14:paraId="0610AF9F" w14:textId="77777777" w:rsidR="00EA1230" w:rsidRPr="009A0D47" w:rsidRDefault="00EA1230" w:rsidP="00EA1230">
      <w:pPr>
        <w:pStyle w:val="NormalWeb"/>
        <w:spacing w:before="0" w:beforeAutospacing="0" w:after="240" w:afterAutospacing="0"/>
        <w:jc w:val="both"/>
        <w:rPr>
          <w:rFonts w:ascii="Arial" w:hAnsi="Arial" w:cs="Arial"/>
        </w:rPr>
      </w:pPr>
      <w:r w:rsidRPr="009A0D47">
        <w:rPr>
          <w:rFonts w:ascii="Arial" w:hAnsi="Arial" w:cs="Arial"/>
        </w:rPr>
        <w:t xml:space="preserve">    9.22.3. os dados do contrato e do órgão contratante; </w:t>
      </w:r>
    </w:p>
    <w:p w14:paraId="492E13F1" w14:textId="77777777" w:rsidR="00EA1230" w:rsidRPr="009A0D47" w:rsidRDefault="00EA1230" w:rsidP="00EA1230">
      <w:pPr>
        <w:pStyle w:val="NormalWeb"/>
        <w:spacing w:before="0" w:beforeAutospacing="0" w:after="240" w:afterAutospacing="0"/>
        <w:jc w:val="both"/>
        <w:rPr>
          <w:rFonts w:ascii="Arial" w:hAnsi="Arial" w:cs="Arial"/>
        </w:rPr>
      </w:pPr>
      <w:r w:rsidRPr="009A0D47">
        <w:rPr>
          <w:rFonts w:ascii="Arial" w:hAnsi="Arial" w:cs="Arial"/>
        </w:rPr>
        <w:t xml:space="preserve">    9.22.4. o período respectivo de execução do contrato; </w:t>
      </w:r>
    </w:p>
    <w:p w14:paraId="07BFF2B3" w14:textId="77777777" w:rsidR="00EA1230" w:rsidRPr="009A0D47" w:rsidRDefault="00EA1230" w:rsidP="00EA1230">
      <w:pPr>
        <w:pStyle w:val="NormalWeb"/>
        <w:spacing w:before="0" w:beforeAutospacing="0" w:after="240" w:afterAutospacing="0"/>
        <w:jc w:val="both"/>
        <w:rPr>
          <w:rFonts w:ascii="Arial" w:hAnsi="Arial" w:cs="Arial"/>
        </w:rPr>
      </w:pPr>
      <w:r w:rsidRPr="009A0D47">
        <w:rPr>
          <w:rFonts w:ascii="Arial" w:hAnsi="Arial" w:cs="Arial"/>
        </w:rPr>
        <w:t xml:space="preserve">    9.22.5. o valor a pagar; e </w:t>
      </w:r>
    </w:p>
    <w:p w14:paraId="69CE70F3" w14:textId="77777777" w:rsidR="00EA1230" w:rsidRPr="009A0D47" w:rsidRDefault="00EA1230" w:rsidP="00EA1230">
      <w:pPr>
        <w:pStyle w:val="NormalWeb"/>
        <w:spacing w:before="0" w:beforeAutospacing="0" w:after="240" w:afterAutospacing="0"/>
        <w:jc w:val="both"/>
        <w:rPr>
          <w:rFonts w:ascii="Arial" w:hAnsi="Arial" w:cs="Arial"/>
        </w:rPr>
      </w:pPr>
      <w:r w:rsidRPr="009A0D47">
        <w:rPr>
          <w:rFonts w:ascii="Arial" w:hAnsi="Arial" w:cs="Arial"/>
        </w:rPr>
        <w:t xml:space="preserve">    9.22.6. eventual destaque do valor de retenções tributárias cabíveis. </w:t>
      </w:r>
    </w:p>
    <w:p w14:paraId="2FD015C3" w14:textId="77777777" w:rsidR="00EA1230" w:rsidRPr="009A0D47" w:rsidRDefault="00EA1230" w:rsidP="00EA1230">
      <w:pPr>
        <w:pStyle w:val="NormalWeb"/>
        <w:spacing w:before="0" w:beforeAutospacing="0" w:after="240" w:afterAutospacing="0"/>
        <w:jc w:val="both"/>
        <w:rPr>
          <w:rFonts w:ascii="Arial" w:hAnsi="Arial" w:cs="Arial"/>
        </w:rPr>
      </w:pPr>
      <w:r w:rsidRPr="009A0D47">
        <w:rPr>
          <w:rFonts w:ascii="Arial" w:hAnsi="Arial" w:cs="Arial"/>
        </w:rPr>
        <w:t>9.23. 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5CDF9A80" w14:textId="77777777" w:rsidR="00EA1230" w:rsidRPr="009A0D47" w:rsidRDefault="00EA1230" w:rsidP="00EA1230">
      <w:pPr>
        <w:pStyle w:val="NormalWeb"/>
        <w:spacing w:before="0" w:beforeAutospacing="0" w:after="240" w:afterAutospacing="0"/>
        <w:jc w:val="both"/>
        <w:rPr>
          <w:rFonts w:ascii="Arial" w:hAnsi="Arial" w:cs="Arial"/>
        </w:rPr>
      </w:pPr>
      <w:r w:rsidRPr="009A0D47">
        <w:rPr>
          <w:rFonts w:ascii="Arial" w:hAnsi="Arial" w:cs="Arial"/>
        </w:rPr>
        <w:t xml:space="preserve">9.24. 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 </w:t>
      </w:r>
    </w:p>
    <w:p w14:paraId="09371757" w14:textId="77777777" w:rsidR="00EA1230" w:rsidRPr="009A0D47" w:rsidRDefault="00EA1230" w:rsidP="00EA1230">
      <w:pPr>
        <w:pStyle w:val="NormalWeb"/>
        <w:spacing w:before="0" w:beforeAutospacing="0" w:after="240" w:afterAutospacing="0"/>
        <w:jc w:val="both"/>
        <w:rPr>
          <w:rFonts w:ascii="Arial" w:hAnsi="Arial" w:cs="Arial"/>
        </w:rPr>
      </w:pPr>
      <w:r w:rsidRPr="009A0D47">
        <w:rPr>
          <w:rFonts w:ascii="Arial" w:hAnsi="Arial" w:cs="Arial"/>
        </w:rPr>
        <w:t xml:space="preserve">9.25. 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w:t>
      </w:r>
    </w:p>
    <w:p w14:paraId="21871B3B" w14:textId="77777777" w:rsidR="00EA1230" w:rsidRPr="009A0D47" w:rsidRDefault="00EA1230" w:rsidP="00EA1230">
      <w:pPr>
        <w:pStyle w:val="NormalWeb"/>
        <w:spacing w:before="0" w:beforeAutospacing="0" w:after="240" w:afterAutospacing="0"/>
        <w:jc w:val="both"/>
        <w:rPr>
          <w:rFonts w:ascii="Arial" w:hAnsi="Arial" w:cs="Arial"/>
        </w:rPr>
      </w:pPr>
      <w:r w:rsidRPr="009A0D47">
        <w:rPr>
          <w:rFonts w:ascii="Arial" w:hAnsi="Arial" w:cs="Arial"/>
        </w:rPr>
        <w:t xml:space="preserve">9.26.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 </w:t>
      </w:r>
    </w:p>
    <w:p w14:paraId="572C69DE" w14:textId="77777777" w:rsidR="00EA1230" w:rsidRPr="009A0D47" w:rsidRDefault="00EA1230" w:rsidP="00EA1230">
      <w:pPr>
        <w:pStyle w:val="NormalWeb"/>
        <w:spacing w:before="0" w:beforeAutospacing="0" w:after="240" w:afterAutospacing="0"/>
        <w:jc w:val="both"/>
        <w:rPr>
          <w:rFonts w:ascii="Arial" w:hAnsi="Arial" w:cs="Arial"/>
        </w:rPr>
      </w:pPr>
      <w:r w:rsidRPr="009A0D47">
        <w:rPr>
          <w:rFonts w:ascii="Arial" w:hAnsi="Arial" w:cs="Arial"/>
        </w:rPr>
        <w:t xml:space="preserve">9.27.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DE655C5" w14:textId="77777777" w:rsidR="00EA1230" w:rsidRPr="009A0D47" w:rsidRDefault="00EA1230" w:rsidP="00EA1230">
      <w:pPr>
        <w:pStyle w:val="NormalWeb"/>
        <w:spacing w:before="0" w:beforeAutospacing="0" w:after="240" w:afterAutospacing="0"/>
        <w:jc w:val="both"/>
        <w:rPr>
          <w:rFonts w:ascii="Arial" w:hAnsi="Arial" w:cs="Arial"/>
        </w:rPr>
      </w:pPr>
      <w:r w:rsidRPr="009A0D47">
        <w:rPr>
          <w:rFonts w:ascii="Arial" w:hAnsi="Arial" w:cs="Arial"/>
        </w:rPr>
        <w:t xml:space="preserve">9.28. Persistindo a irregularidade, o contratante deverá adotar as medidas necessárias à rescisão contratual nos autos do processo administrativo correspondente, assegurada ao contratado a ampla defesa. </w:t>
      </w:r>
    </w:p>
    <w:p w14:paraId="68754486" w14:textId="77777777" w:rsidR="00EA1230" w:rsidRPr="009A0D47" w:rsidRDefault="00EA1230" w:rsidP="00EA1230">
      <w:pPr>
        <w:pStyle w:val="NormalWeb"/>
        <w:spacing w:before="0" w:beforeAutospacing="0" w:after="240" w:afterAutospacing="0"/>
        <w:jc w:val="both"/>
        <w:rPr>
          <w:rFonts w:ascii="Arial" w:hAnsi="Arial" w:cs="Arial"/>
        </w:rPr>
      </w:pPr>
      <w:r w:rsidRPr="009A0D47">
        <w:rPr>
          <w:rFonts w:ascii="Arial" w:hAnsi="Arial" w:cs="Arial"/>
        </w:rPr>
        <w:t xml:space="preserve">9.29. Havendo a efetiva execução do objeto, os pagamentos serão realizados normalmente, até que se decida pela rescisão do contrato, caso o contratado não regularize sua situação junto ao SICAF. </w:t>
      </w:r>
    </w:p>
    <w:p w14:paraId="75D2C056" w14:textId="77777777" w:rsidR="00EA1230" w:rsidRPr="009A0D47" w:rsidRDefault="00EA1230" w:rsidP="00EA1230">
      <w:pPr>
        <w:pStyle w:val="NormalWeb"/>
        <w:spacing w:before="0" w:beforeAutospacing="0" w:after="240" w:afterAutospacing="0"/>
        <w:jc w:val="both"/>
        <w:rPr>
          <w:rFonts w:ascii="Arial" w:hAnsi="Arial" w:cs="Arial"/>
          <w:b/>
          <w:bCs/>
        </w:rPr>
      </w:pPr>
      <w:r w:rsidRPr="009A0D47">
        <w:rPr>
          <w:rFonts w:ascii="Arial" w:hAnsi="Arial" w:cs="Arial"/>
          <w:b/>
          <w:bCs/>
        </w:rPr>
        <w:lastRenderedPageBreak/>
        <w:sym w:font="Symbol" w:char="F0B7"/>
      </w:r>
      <w:r w:rsidRPr="009A0D47">
        <w:rPr>
          <w:rFonts w:ascii="Arial" w:hAnsi="Arial" w:cs="Arial"/>
          <w:b/>
          <w:bCs/>
        </w:rPr>
        <w:t xml:space="preserve"> PRAZO DE PAGAMENTO</w:t>
      </w:r>
    </w:p>
    <w:p w14:paraId="3129A685" w14:textId="77777777" w:rsidR="00EA1230" w:rsidRPr="009A0D47" w:rsidRDefault="00EA1230" w:rsidP="00EA1230">
      <w:pPr>
        <w:pStyle w:val="NormalWeb"/>
        <w:spacing w:before="0" w:beforeAutospacing="0" w:after="240" w:afterAutospacing="0"/>
        <w:jc w:val="both"/>
        <w:rPr>
          <w:rFonts w:ascii="Arial" w:hAnsi="Arial" w:cs="Arial"/>
        </w:rPr>
      </w:pPr>
      <w:r w:rsidRPr="009A0D47">
        <w:rPr>
          <w:rFonts w:ascii="Arial" w:hAnsi="Arial" w:cs="Arial"/>
        </w:rPr>
        <w:t xml:space="preserve">9.30. O pagamento será efetuado no prazo máximo de até dez dias úteis, contados da finalização da liquidação da despesa, conforme seção anterior, nos termos da Instrução Normativa SEGES/ME nº 77, de 2022. </w:t>
      </w:r>
    </w:p>
    <w:p w14:paraId="25E5F8C9" w14:textId="77777777" w:rsidR="00EA1230" w:rsidRPr="009A0D47" w:rsidRDefault="00EA1230" w:rsidP="00EA1230">
      <w:pPr>
        <w:pStyle w:val="NormalWeb"/>
        <w:spacing w:before="0" w:beforeAutospacing="0" w:after="240" w:afterAutospacing="0"/>
        <w:jc w:val="both"/>
        <w:rPr>
          <w:rFonts w:ascii="Arial" w:hAnsi="Arial" w:cs="Arial"/>
          <w:b/>
          <w:bCs/>
        </w:rPr>
      </w:pPr>
      <w:r w:rsidRPr="009A0D47">
        <w:rPr>
          <w:rFonts w:ascii="Arial" w:hAnsi="Arial" w:cs="Arial"/>
          <w:b/>
          <w:bCs/>
        </w:rPr>
        <w:sym w:font="Symbol" w:char="F0B7"/>
      </w:r>
      <w:r w:rsidRPr="009A0D47">
        <w:rPr>
          <w:rFonts w:ascii="Arial" w:hAnsi="Arial" w:cs="Arial"/>
          <w:b/>
          <w:bCs/>
        </w:rPr>
        <w:t xml:space="preserve"> FORMA DE PAGAMENTO </w:t>
      </w:r>
    </w:p>
    <w:p w14:paraId="028600E7" w14:textId="77777777" w:rsidR="00EA1230" w:rsidRPr="009A0D47" w:rsidRDefault="00EA1230" w:rsidP="00EA1230">
      <w:pPr>
        <w:pStyle w:val="NormalWeb"/>
        <w:spacing w:before="0" w:beforeAutospacing="0" w:after="240" w:afterAutospacing="0"/>
        <w:jc w:val="both"/>
        <w:rPr>
          <w:rFonts w:ascii="Arial" w:hAnsi="Arial" w:cs="Arial"/>
        </w:rPr>
      </w:pPr>
      <w:r w:rsidRPr="009A0D47">
        <w:rPr>
          <w:rFonts w:ascii="Arial" w:hAnsi="Arial" w:cs="Arial"/>
        </w:rPr>
        <w:t xml:space="preserve">9.31. O pagamento será realizado através de ordem bancária, para crédito em banco, agência e conta corrente indicados pelo contratado. </w:t>
      </w:r>
    </w:p>
    <w:p w14:paraId="69DD5523" w14:textId="77777777" w:rsidR="00EA1230" w:rsidRPr="009A0D47" w:rsidRDefault="00EA1230" w:rsidP="00EA1230">
      <w:pPr>
        <w:pStyle w:val="NormalWeb"/>
        <w:spacing w:before="0" w:beforeAutospacing="0" w:after="240" w:afterAutospacing="0"/>
        <w:jc w:val="both"/>
        <w:rPr>
          <w:rFonts w:ascii="Arial" w:hAnsi="Arial" w:cs="Arial"/>
        </w:rPr>
      </w:pPr>
      <w:r w:rsidRPr="009A0D47">
        <w:rPr>
          <w:rFonts w:ascii="Arial" w:hAnsi="Arial" w:cs="Arial"/>
        </w:rPr>
        <w:t xml:space="preserve">9.32. Será considerada data do pagamento o dia em que constar como emitida a ordem bancária para pagamento. </w:t>
      </w:r>
    </w:p>
    <w:p w14:paraId="6B181AE6" w14:textId="77777777" w:rsidR="00EA1230" w:rsidRPr="009A0D47" w:rsidRDefault="00EA1230" w:rsidP="00EA1230">
      <w:pPr>
        <w:pStyle w:val="NormalWeb"/>
        <w:spacing w:before="0" w:beforeAutospacing="0" w:after="240" w:afterAutospacing="0"/>
        <w:jc w:val="both"/>
        <w:rPr>
          <w:rFonts w:ascii="Arial" w:hAnsi="Arial" w:cs="Arial"/>
        </w:rPr>
      </w:pPr>
      <w:r w:rsidRPr="009A0D47">
        <w:rPr>
          <w:rFonts w:ascii="Arial" w:hAnsi="Arial" w:cs="Arial"/>
        </w:rPr>
        <w:t xml:space="preserve">9.33. Quando do pagamento, será efetuada a retenção tributária prevista na legislação aplicável. </w:t>
      </w:r>
    </w:p>
    <w:p w14:paraId="16CCCBB7" w14:textId="77777777" w:rsidR="00EA1230" w:rsidRPr="009A0D47" w:rsidRDefault="00EA1230" w:rsidP="00EA1230">
      <w:pPr>
        <w:pStyle w:val="NormalWeb"/>
        <w:spacing w:before="0" w:beforeAutospacing="0" w:after="240" w:afterAutospacing="0"/>
        <w:jc w:val="both"/>
        <w:rPr>
          <w:rFonts w:ascii="Arial" w:hAnsi="Arial" w:cs="Arial"/>
        </w:rPr>
      </w:pPr>
      <w:r w:rsidRPr="009A0D47">
        <w:rPr>
          <w:rFonts w:ascii="Arial" w:hAnsi="Arial" w:cs="Arial"/>
        </w:rPr>
        <w:t xml:space="preserve">9.34. Independentemente do percentual de tributo inserido na planilha, quando houver, serão retidos na fonte, quando da realização do pagamento, os percentuais estabelecidos na legislação vigente. </w:t>
      </w:r>
    </w:p>
    <w:p w14:paraId="49AFDD28" w14:textId="77777777" w:rsidR="00EA1230" w:rsidRPr="009A0D47" w:rsidRDefault="00EA1230" w:rsidP="00EA1230">
      <w:pPr>
        <w:pStyle w:val="NormalWeb"/>
        <w:spacing w:before="0" w:beforeAutospacing="0" w:after="240" w:afterAutospacing="0"/>
        <w:jc w:val="both"/>
        <w:rPr>
          <w:rFonts w:ascii="Arial" w:hAnsi="Arial" w:cs="Arial"/>
        </w:rPr>
      </w:pPr>
      <w:r w:rsidRPr="009A0D47">
        <w:rPr>
          <w:rFonts w:ascii="Arial" w:hAnsi="Arial" w:cs="Arial"/>
        </w:rPr>
        <w:t>9.35.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AC431C7" w14:textId="77777777" w:rsidR="00EA1230" w:rsidRPr="009A0D47" w:rsidRDefault="00EA1230" w:rsidP="00EA1230">
      <w:pPr>
        <w:pStyle w:val="NormalWeb"/>
        <w:spacing w:before="0" w:beforeAutospacing="0" w:after="240" w:afterAutospacing="0"/>
        <w:jc w:val="both"/>
        <w:rPr>
          <w:rFonts w:ascii="Arial" w:hAnsi="Arial" w:cs="Arial"/>
          <w:b/>
          <w:bCs/>
        </w:rPr>
      </w:pPr>
      <w:r w:rsidRPr="009A0D47">
        <w:rPr>
          <w:rFonts w:ascii="Arial" w:hAnsi="Arial" w:cs="Arial"/>
          <w:b/>
          <w:bCs/>
        </w:rPr>
        <w:sym w:font="Symbol" w:char="F0B7"/>
      </w:r>
      <w:r w:rsidRPr="009A0D47">
        <w:rPr>
          <w:rFonts w:ascii="Arial" w:hAnsi="Arial" w:cs="Arial"/>
          <w:b/>
          <w:bCs/>
        </w:rPr>
        <w:t xml:space="preserve"> CESSÃO DE CRÉDITO </w:t>
      </w:r>
    </w:p>
    <w:p w14:paraId="53B68EDC" w14:textId="77777777" w:rsidR="00EA1230" w:rsidRPr="009A0D47" w:rsidRDefault="00EA1230" w:rsidP="00EA1230">
      <w:pPr>
        <w:pStyle w:val="NormalWeb"/>
        <w:spacing w:before="0" w:beforeAutospacing="0" w:after="240" w:afterAutospacing="0"/>
        <w:jc w:val="both"/>
        <w:rPr>
          <w:rFonts w:ascii="Arial" w:hAnsi="Arial" w:cs="Arial"/>
        </w:rPr>
      </w:pPr>
      <w:r w:rsidRPr="009A0D47">
        <w:rPr>
          <w:rFonts w:ascii="Arial" w:hAnsi="Arial" w:cs="Arial"/>
        </w:rPr>
        <w:t xml:space="preserve">9.36. É admitida a cessão fiduciária de direitos creditícios com instituição financeira, nos termos e de acordo com os procedimentos previstos na Instrução Normativa SEGES/ME nº 53, de 8 de julho de 2020, conforme as regras deste presente tópico. </w:t>
      </w:r>
    </w:p>
    <w:p w14:paraId="1D937999" w14:textId="77777777" w:rsidR="00EA1230" w:rsidRPr="009A0D47" w:rsidRDefault="00EA1230" w:rsidP="00EA1230">
      <w:pPr>
        <w:pStyle w:val="NormalWeb"/>
        <w:spacing w:before="0" w:beforeAutospacing="0" w:after="240" w:afterAutospacing="0"/>
        <w:jc w:val="both"/>
        <w:rPr>
          <w:rFonts w:ascii="Arial" w:hAnsi="Arial" w:cs="Arial"/>
        </w:rPr>
      </w:pPr>
      <w:r w:rsidRPr="009A0D47">
        <w:rPr>
          <w:rFonts w:ascii="Arial" w:hAnsi="Arial" w:cs="Arial"/>
        </w:rPr>
        <w:t xml:space="preserve">9.37. As cessões de crédito não fiduciárias dependerão de prévia aprovação do contratante. </w:t>
      </w:r>
    </w:p>
    <w:p w14:paraId="3DAC96BC" w14:textId="77777777" w:rsidR="00EA1230" w:rsidRPr="009A0D47" w:rsidRDefault="00EA1230" w:rsidP="00EA1230">
      <w:pPr>
        <w:pStyle w:val="NormalWeb"/>
        <w:spacing w:before="0" w:beforeAutospacing="0" w:after="240" w:afterAutospacing="0"/>
        <w:jc w:val="both"/>
        <w:rPr>
          <w:rFonts w:ascii="Arial" w:hAnsi="Arial" w:cs="Arial"/>
        </w:rPr>
      </w:pPr>
      <w:r w:rsidRPr="009A0D47">
        <w:rPr>
          <w:rFonts w:ascii="Arial" w:hAnsi="Arial" w:cs="Arial"/>
        </w:rPr>
        <w:t xml:space="preserve">9.38. A eficácia da cessão de crédito, de qualquer natureza, em relação à Administração, está condicionada à celebração de termo aditivo ao contrato administrativo. </w:t>
      </w:r>
    </w:p>
    <w:p w14:paraId="211F6DF6" w14:textId="77777777" w:rsidR="00EA1230" w:rsidRPr="009A0D47" w:rsidRDefault="00EA1230" w:rsidP="00EA1230">
      <w:pPr>
        <w:pStyle w:val="NormalWeb"/>
        <w:spacing w:before="0" w:beforeAutospacing="0" w:after="240" w:afterAutospacing="0"/>
        <w:jc w:val="both"/>
        <w:rPr>
          <w:rFonts w:ascii="Arial" w:hAnsi="Arial" w:cs="Arial"/>
        </w:rPr>
      </w:pPr>
      <w:r w:rsidRPr="009A0D47">
        <w:rPr>
          <w:rFonts w:ascii="Arial" w:hAnsi="Arial" w:cs="Arial"/>
        </w:rPr>
        <w:t xml:space="preserve">9.39.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o art. 12 da Lei nº 8.429, de 1992, tudo nos termos do Parecer JL-01, de 18 de maio de 2020. </w:t>
      </w:r>
    </w:p>
    <w:p w14:paraId="4DCA2AAB" w14:textId="77777777" w:rsidR="00EA1230" w:rsidRPr="009A0D47" w:rsidRDefault="00EA1230" w:rsidP="00EA1230">
      <w:pPr>
        <w:pStyle w:val="NormalWeb"/>
        <w:spacing w:before="0" w:beforeAutospacing="0" w:after="240" w:afterAutospacing="0"/>
        <w:jc w:val="both"/>
        <w:rPr>
          <w:rFonts w:ascii="Arial" w:hAnsi="Arial" w:cs="Arial"/>
        </w:rPr>
      </w:pPr>
      <w:r w:rsidRPr="009A0D47">
        <w:rPr>
          <w:rFonts w:ascii="Arial" w:hAnsi="Arial" w:cs="Arial"/>
        </w:rPr>
        <w:t xml:space="preserve">9.40. O crédito a ser pago à cessionária é exatamente aquele que seria destinado à cedente (contratado) pela execução do objeto contratual, restando absolutamente </w:t>
      </w:r>
      <w:r w:rsidRPr="009A0D47">
        <w:rPr>
          <w:rFonts w:ascii="Arial" w:hAnsi="Arial" w:cs="Arial"/>
        </w:rPr>
        <w:lastRenderedPageBreak/>
        <w:t>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p>
    <w:p w14:paraId="5FD3B3B7" w14:textId="77777777" w:rsidR="00EA1230" w:rsidRPr="009A0D47" w:rsidRDefault="00EA1230" w:rsidP="00EA1230">
      <w:pPr>
        <w:pStyle w:val="NormalWeb"/>
        <w:spacing w:before="0" w:beforeAutospacing="0" w:after="240" w:afterAutospacing="0"/>
        <w:jc w:val="both"/>
        <w:rPr>
          <w:rFonts w:ascii="Arial" w:hAnsi="Arial" w:cs="Arial"/>
        </w:rPr>
      </w:pPr>
      <w:r w:rsidRPr="009A0D47">
        <w:rPr>
          <w:rFonts w:ascii="Arial" w:hAnsi="Arial" w:cs="Arial"/>
        </w:rPr>
        <w:t xml:space="preserve">9.41. A cessão de crédito não afetará a execução do objeto contratado, que continuará sob a integral responsabilidade do contratado. </w:t>
      </w:r>
    </w:p>
    <w:bookmarkEnd w:id="13"/>
    <w:p w14:paraId="57A26C44" w14:textId="77777777" w:rsidR="00EA1230" w:rsidRPr="009A0D47" w:rsidRDefault="00EA1230" w:rsidP="00EA1230">
      <w:pPr>
        <w:pStyle w:val="NormalWeb"/>
        <w:spacing w:before="0" w:beforeAutospacing="0" w:after="240" w:afterAutospacing="0"/>
        <w:jc w:val="both"/>
        <w:rPr>
          <w:rFonts w:ascii="Arial" w:hAnsi="Arial" w:cs="Arial"/>
          <w:b/>
          <w:bCs/>
        </w:rPr>
      </w:pPr>
      <w:r w:rsidRPr="009A0D47">
        <w:rPr>
          <w:rFonts w:ascii="Arial" w:hAnsi="Arial" w:cs="Arial"/>
          <w:b/>
          <w:bCs/>
        </w:rPr>
        <w:t xml:space="preserve">10. FORMA E CRITÉRIOS DE SELEÇÃO DO FORNECEDOR </w:t>
      </w:r>
    </w:p>
    <w:p w14:paraId="0D203F0E" w14:textId="77777777" w:rsidR="00EA1230" w:rsidRPr="009A0D47" w:rsidRDefault="00EA1230" w:rsidP="00EA1230">
      <w:pPr>
        <w:pStyle w:val="NormalWeb"/>
        <w:spacing w:before="0" w:beforeAutospacing="0" w:after="240" w:afterAutospacing="0"/>
        <w:jc w:val="both"/>
        <w:rPr>
          <w:rFonts w:ascii="Arial" w:hAnsi="Arial" w:cs="Arial"/>
          <w:b/>
          <w:bCs/>
        </w:rPr>
      </w:pPr>
      <w:r w:rsidRPr="009A0D47">
        <w:rPr>
          <w:rFonts w:ascii="Arial" w:hAnsi="Arial" w:cs="Arial"/>
          <w:b/>
          <w:bCs/>
        </w:rPr>
        <w:sym w:font="Symbol" w:char="F0B7"/>
      </w:r>
      <w:r w:rsidRPr="009A0D47">
        <w:rPr>
          <w:rFonts w:ascii="Arial" w:hAnsi="Arial" w:cs="Arial"/>
          <w:b/>
          <w:bCs/>
        </w:rPr>
        <w:t xml:space="preserve"> FORMA DE SELEÇÃO E CRITÉRIO DE JULGAMENTO DA PROPOSTA </w:t>
      </w:r>
    </w:p>
    <w:p w14:paraId="291FA11A" w14:textId="77777777" w:rsidR="00EA1230" w:rsidRPr="009A0D47" w:rsidRDefault="00EA1230" w:rsidP="00EA1230">
      <w:pPr>
        <w:pStyle w:val="NormalWeb"/>
        <w:spacing w:before="0" w:beforeAutospacing="0" w:after="240" w:afterAutospacing="0"/>
        <w:jc w:val="both"/>
        <w:rPr>
          <w:rFonts w:ascii="Arial" w:hAnsi="Arial" w:cs="Arial"/>
        </w:rPr>
      </w:pPr>
      <w:r w:rsidRPr="009A0D47">
        <w:rPr>
          <w:rFonts w:ascii="Arial" w:hAnsi="Arial" w:cs="Arial"/>
        </w:rPr>
        <w:t>10.1. O fornecedor será selecionado por meio da realização de procedimento de LICITAÇÃO, na modalidade CONCORRÊNCIA</w:t>
      </w:r>
      <w:r>
        <w:rPr>
          <w:rFonts w:ascii="Arial" w:hAnsi="Arial" w:cs="Arial"/>
        </w:rPr>
        <w:t xml:space="preserve"> na sua forma eletrônica</w:t>
      </w:r>
      <w:r w:rsidRPr="009A0D47">
        <w:rPr>
          <w:rFonts w:ascii="Arial" w:hAnsi="Arial" w:cs="Arial"/>
        </w:rPr>
        <w:t xml:space="preserve">, com adoção do critério de julgamento pelo MENOR PREÇO. </w:t>
      </w:r>
    </w:p>
    <w:p w14:paraId="3D7431F2" w14:textId="77777777" w:rsidR="00EA1230" w:rsidRPr="009A0D47" w:rsidRDefault="00EA1230" w:rsidP="00EA1230">
      <w:pPr>
        <w:pStyle w:val="NormalWeb"/>
        <w:spacing w:before="0" w:beforeAutospacing="0" w:after="240" w:afterAutospacing="0"/>
        <w:jc w:val="both"/>
        <w:rPr>
          <w:rFonts w:ascii="Arial" w:hAnsi="Arial" w:cs="Arial"/>
          <w:b/>
          <w:bCs/>
        </w:rPr>
      </w:pPr>
      <w:r w:rsidRPr="009A0D47">
        <w:rPr>
          <w:rFonts w:ascii="Arial" w:hAnsi="Arial" w:cs="Arial"/>
          <w:b/>
          <w:bCs/>
        </w:rPr>
        <w:sym w:font="Symbol" w:char="F0B7"/>
      </w:r>
      <w:r w:rsidRPr="009A0D47">
        <w:rPr>
          <w:rFonts w:ascii="Arial" w:hAnsi="Arial" w:cs="Arial"/>
          <w:b/>
          <w:bCs/>
        </w:rPr>
        <w:t xml:space="preserve"> EXIGÊNCIA DE HABILITAÇÃO </w:t>
      </w:r>
    </w:p>
    <w:p w14:paraId="2DACE00A" w14:textId="77777777" w:rsidR="00EA1230" w:rsidRPr="009A0D47" w:rsidRDefault="00EA1230" w:rsidP="00EA1230">
      <w:pPr>
        <w:pStyle w:val="NormalWeb"/>
        <w:spacing w:before="0" w:beforeAutospacing="0" w:after="240" w:afterAutospacing="0"/>
        <w:jc w:val="both"/>
        <w:rPr>
          <w:rFonts w:ascii="Arial" w:hAnsi="Arial" w:cs="Arial"/>
        </w:rPr>
      </w:pPr>
      <w:r w:rsidRPr="009A0D47">
        <w:rPr>
          <w:rFonts w:ascii="Arial" w:hAnsi="Arial" w:cs="Arial"/>
        </w:rPr>
        <w:t xml:space="preserve">10.2. Para fins de habilitação, deverá o licitante comprovar os seguintes requisitos: </w:t>
      </w:r>
    </w:p>
    <w:p w14:paraId="5C1BB247" w14:textId="77777777" w:rsidR="00EA1230" w:rsidRPr="009A0D47" w:rsidRDefault="00EA1230" w:rsidP="00EA1230">
      <w:pPr>
        <w:pStyle w:val="NormalWeb"/>
        <w:spacing w:before="0" w:beforeAutospacing="0" w:after="240" w:afterAutospacing="0"/>
        <w:jc w:val="both"/>
        <w:rPr>
          <w:rFonts w:ascii="Arial" w:hAnsi="Arial" w:cs="Arial"/>
          <w:b/>
          <w:bCs/>
        </w:rPr>
      </w:pPr>
      <w:r w:rsidRPr="009A0D47">
        <w:rPr>
          <w:rFonts w:ascii="Arial" w:hAnsi="Arial" w:cs="Arial"/>
          <w:b/>
          <w:bCs/>
        </w:rPr>
        <w:sym w:font="Symbol" w:char="F0B7"/>
      </w:r>
      <w:r w:rsidRPr="009A0D47">
        <w:rPr>
          <w:rFonts w:ascii="Arial" w:hAnsi="Arial" w:cs="Arial"/>
          <w:b/>
          <w:bCs/>
        </w:rPr>
        <w:t xml:space="preserve"> HABILITAÇÃO JURÍDICA </w:t>
      </w:r>
    </w:p>
    <w:p w14:paraId="2D93350C" w14:textId="77777777" w:rsidR="00EA1230" w:rsidRPr="009A0D47" w:rsidRDefault="00EA1230" w:rsidP="00EA1230">
      <w:pPr>
        <w:pStyle w:val="NormalWeb"/>
        <w:spacing w:before="0" w:beforeAutospacing="0" w:after="240" w:afterAutospacing="0"/>
        <w:jc w:val="both"/>
        <w:rPr>
          <w:rFonts w:ascii="Arial" w:hAnsi="Arial" w:cs="Arial"/>
        </w:rPr>
      </w:pPr>
      <w:r w:rsidRPr="009A0D47">
        <w:rPr>
          <w:rFonts w:ascii="Arial" w:hAnsi="Arial" w:cs="Arial"/>
        </w:rPr>
        <w:t xml:space="preserve">10.3. Pessoa física: cédula de identidade (RG) ou documento equivalente que, por força de lei, tenha validade para fins de identificação em todo o território nacional; </w:t>
      </w:r>
    </w:p>
    <w:p w14:paraId="0366CC61" w14:textId="77777777" w:rsidR="00EA1230" w:rsidRPr="009A0D47" w:rsidRDefault="00EA1230" w:rsidP="00EA1230">
      <w:pPr>
        <w:pStyle w:val="NormalWeb"/>
        <w:spacing w:before="0" w:beforeAutospacing="0" w:after="240" w:afterAutospacing="0"/>
        <w:jc w:val="both"/>
        <w:rPr>
          <w:rFonts w:ascii="Arial" w:hAnsi="Arial" w:cs="Arial"/>
        </w:rPr>
      </w:pPr>
      <w:r w:rsidRPr="009A0D47">
        <w:rPr>
          <w:rFonts w:ascii="Arial" w:hAnsi="Arial" w:cs="Arial"/>
        </w:rPr>
        <w:t xml:space="preserve">10.4. Empresário individual: inscrição no Registro Público de Empresas Mercantis, a cargo da Junta Comercial da respectiva sede; </w:t>
      </w:r>
    </w:p>
    <w:p w14:paraId="19BB4F80" w14:textId="77777777" w:rsidR="00EA1230" w:rsidRPr="009A0D47" w:rsidRDefault="00EA1230" w:rsidP="00EA1230">
      <w:pPr>
        <w:pStyle w:val="NormalWeb"/>
        <w:spacing w:before="0" w:beforeAutospacing="0" w:after="240" w:afterAutospacing="0"/>
        <w:jc w:val="both"/>
        <w:rPr>
          <w:rFonts w:ascii="Arial" w:hAnsi="Arial" w:cs="Arial"/>
        </w:rPr>
      </w:pPr>
      <w:r w:rsidRPr="009A0D47">
        <w:rPr>
          <w:rFonts w:ascii="Arial" w:hAnsi="Arial" w:cs="Arial"/>
        </w:rPr>
        <w:t xml:space="preserve">10.5. Microempreendedor Individual - MEI: Certificado da Condição de Microempreendedor Individual - CCMEI, cuja aceitação ficará condicionada à verificação da autenticidade no sítio </w:t>
      </w:r>
      <w:hyperlink r:id="rId18" w:history="1">
        <w:r w:rsidRPr="009A0D47">
          <w:rPr>
            <w:rStyle w:val="Hyperlink"/>
            <w:rFonts w:ascii="Arial" w:hAnsi="Arial" w:cs="Arial"/>
          </w:rPr>
          <w:t>https://www.gov.br/empresas-enegocios/pt-br/empreendedor</w:t>
        </w:r>
      </w:hyperlink>
      <w:r w:rsidRPr="009A0D47">
        <w:rPr>
          <w:rFonts w:ascii="Arial" w:hAnsi="Arial" w:cs="Arial"/>
        </w:rPr>
        <w:t xml:space="preserve">; </w:t>
      </w:r>
    </w:p>
    <w:p w14:paraId="41E5A60F" w14:textId="77777777" w:rsidR="00EA1230" w:rsidRPr="009A0D47" w:rsidRDefault="00EA1230" w:rsidP="00EA1230">
      <w:pPr>
        <w:pStyle w:val="NormalWeb"/>
        <w:spacing w:before="0" w:beforeAutospacing="0" w:after="240" w:afterAutospacing="0"/>
        <w:jc w:val="both"/>
        <w:rPr>
          <w:rFonts w:ascii="Arial" w:hAnsi="Arial" w:cs="Arial"/>
        </w:rPr>
      </w:pPr>
      <w:r w:rsidRPr="009A0D47">
        <w:rPr>
          <w:rFonts w:ascii="Arial" w:hAnsi="Arial" w:cs="Arial"/>
        </w:rPr>
        <w:t>10.6.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22206F02" w14:textId="77777777" w:rsidR="00EA1230" w:rsidRPr="009A0D47" w:rsidRDefault="00EA1230" w:rsidP="00EA1230">
      <w:pPr>
        <w:pStyle w:val="NormalWeb"/>
        <w:spacing w:before="0" w:beforeAutospacing="0" w:after="240" w:afterAutospacing="0"/>
        <w:jc w:val="both"/>
        <w:rPr>
          <w:rFonts w:ascii="Arial" w:hAnsi="Arial" w:cs="Arial"/>
        </w:rPr>
      </w:pPr>
      <w:r w:rsidRPr="009A0D47">
        <w:rPr>
          <w:rFonts w:ascii="Arial" w:hAnsi="Arial" w:cs="Arial"/>
        </w:rPr>
        <w:t xml:space="preserve">10.7.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 </w:t>
      </w:r>
    </w:p>
    <w:p w14:paraId="514F663C" w14:textId="77777777" w:rsidR="00EA1230" w:rsidRPr="009A0D47" w:rsidRDefault="00EA1230" w:rsidP="00EA1230">
      <w:pPr>
        <w:pStyle w:val="NormalWeb"/>
        <w:spacing w:before="0" w:beforeAutospacing="0" w:after="240" w:afterAutospacing="0"/>
        <w:jc w:val="both"/>
        <w:rPr>
          <w:rFonts w:ascii="Arial" w:hAnsi="Arial" w:cs="Arial"/>
        </w:rPr>
      </w:pPr>
      <w:r w:rsidRPr="009A0D47">
        <w:rPr>
          <w:rFonts w:ascii="Arial" w:hAnsi="Arial" w:cs="Arial"/>
        </w:rPr>
        <w:t xml:space="preserve">10.8. Sociedade simples: inscrição do ato constitutivo no Registro Civil de Pessoas Jurídicas do local de sua sede, acompanhada de documento comprobatório de seus administradores; </w:t>
      </w:r>
    </w:p>
    <w:p w14:paraId="6E11E2B6" w14:textId="77777777" w:rsidR="00EA1230" w:rsidRPr="009A0D47" w:rsidRDefault="00EA1230" w:rsidP="00EA1230">
      <w:pPr>
        <w:pStyle w:val="NormalWeb"/>
        <w:spacing w:before="0" w:beforeAutospacing="0" w:after="240" w:afterAutospacing="0"/>
        <w:jc w:val="both"/>
        <w:rPr>
          <w:rFonts w:ascii="Arial" w:hAnsi="Arial" w:cs="Arial"/>
        </w:rPr>
      </w:pPr>
      <w:r w:rsidRPr="009A0D47">
        <w:rPr>
          <w:rFonts w:ascii="Arial" w:hAnsi="Arial" w:cs="Arial"/>
        </w:rPr>
        <w:lastRenderedPageBreak/>
        <w:t xml:space="preserve">10.9.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 </w:t>
      </w:r>
    </w:p>
    <w:p w14:paraId="3F3354EE" w14:textId="77777777" w:rsidR="00EA1230" w:rsidRPr="009A0D47" w:rsidRDefault="00EA1230" w:rsidP="00EA1230">
      <w:pPr>
        <w:pStyle w:val="NormalWeb"/>
        <w:spacing w:before="0" w:beforeAutospacing="0" w:after="240" w:afterAutospacing="0"/>
        <w:jc w:val="both"/>
        <w:rPr>
          <w:rFonts w:ascii="Arial" w:hAnsi="Arial" w:cs="Arial"/>
        </w:rPr>
      </w:pPr>
      <w:r w:rsidRPr="009A0D47">
        <w:rPr>
          <w:rFonts w:ascii="Arial" w:hAnsi="Arial" w:cs="Arial"/>
        </w:rPr>
        <w:t xml:space="preserve">10.10. Os documentos apresentados deverão estar acompanhados de todas as alterações ou da consolidação respectiva. </w:t>
      </w:r>
    </w:p>
    <w:p w14:paraId="2F4E0F32" w14:textId="77777777" w:rsidR="00EA1230" w:rsidRPr="009A0D47" w:rsidRDefault="00EA1230" w:rsidP="00EA1230">
      <w:pPr>
        <w:pStyle w:val="NormalWeb"/>
        <w:spacing w:before="0" w:beforeAutospacing="0" w:after="240" w:afterAutospacing="0"/>
        <w:jc w:val="both"/>
        <w:rPr>
          <w:rFonts w:ascii="Arial" w:hAnsi="Arial" w:cs="Arial"/>
          <w:b/>
          <w:bCs/>
        </w:rPr>
      </w:pPr>
      <w:r w:rsidRPr="009A0D47">
        <w:rPr>
          <w:rFonts w:ascii="Arial" w:hAnsi="Arial" w:cs="Arial"/>
          <w:b/>
          <w:bCs/>
        </w:rPr>
        <w:sym w:font="Symbol" w:char="F0B7"/>
      </w:r>
      <w:r w:rsidRPr="009A0D47">
        <w:rPr>
          <w:rFonts w:ascii="Arial" w:hAnsi="Arial" w:cs="Arial"/>
          <w:b/>
          <w:bCs/>
        </w:rPr>
        <w:t xml:space="preserve"> HABILITAÇÃO FISCAL, SOCIAL E TRABALHISTA </w:t>
      </w:r>
    </w:p>
    <w:p w14:paraId="60A9B7BF" w14:textId="77777777" w:rsidR="00EA1230" w:rsidRPr="009A0D47" w:rsidRDefault="00EA1230" w:rsidP="00EA1230">
      <w:pPr>
        <w:pStyle w:val="NormalWeb"/>
        <w:spacing w:before="0" w:beforeAutospacing="0" w:after="240" w:afterAutospacing="0"/>
        <w:jc w:val="both"/>
        <w:rPr>
          <w:rFonts w:ascii="Arial" w:hAnsi="Arial" w:cs="Arial"/>
        </w:rPr>
      </w:pPr>
      <w:r w:rsidRPr="009A0D47">
        <w:rPr>
          <w:rFonts w:ascii="Arial" w:hAnsi="Arial" w:cs="Arial"/>
        </w:rPr>
        <w:t xml:space="preserve">10.11. Prova de inscrição no Cadastro Nacional de Pessoas Jurídicas ou no Cadastro de Pessoas Físicas, conforme o caso; </w:t>
      </w:r>
    </w:p>
    <w:p w14:paraId="69FAF845" w14:textId="77777777" w:rsidR="00EA1230" w:rsidRPr="009A0D47" w:rsidRDefault="00EA1230" w:rsidP="00EA1230">
      <w:pPr>
        <w:pStyle w:val="NormalWeb"/>
        <w:spacing w:before="0" w:beforeAutospacing="0" w:after="240" w:afterAutospacing="0"/>
        <w:jc w:val="both"/>
        <w:rPr>
          <w:rFonts w:ascii="Arial" w:hAnsi="Arial" w:cs="Arial"/>
        </w:rPr>
      </w:pPr>
      <w:r w:rsidRPr="009A0D47">
        <w:rPr>
          <w:rFonts w:ascii="Arial" w:hAnsi="Arial" w:cs="Arial"/>
        </w:rPr>
        <w:t xml:space="preserve">10.12.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 </w:t>
      </w:r>
    </w:p>
    <w:p w14:paraId="5C135FC2" w14:textId="77777777" w:rsidR="00EA1230" w:rsidRPr="009A0D47" w:rsidRDefault="00EA1230" w:rsidP="00EA1230">
      <w:pPr>
        <w:pStyle w:val="NormalWeb"/>
        <w:spacing w:before="0" w:beforeAutospacing="0" w:after="240" w:afterAutospacing="0"/>
        <w:jc w:val="both"/>
        <w:rPr>
          <w:rFonts w:ascii="Arial" w:hAnsi="Arial" w:cs="Arial"/>
        </w:rPr>
      </w:pPr>
      <w:r w:rsidRPr="009A0D47">
        <w:rPr>
          <w:rFonts w:ascii="Arial" w:hAnsi="Arial" w:cs="Arial"/>
        </w:rPr>
        <w:t xml:space="preserve">10.13. Prova de regularidade com o Fundo de Garantia do Tempo de Serviço (FGTS); </w:t>
      </w:r>
    </w:p>
    <w:p w14:paraId="6E4D7682" w14:textId="77777777" w:rsidR="00EA1230" w:rsidRPr="009A0D47" w:rsidRDefault="00EA1230" w:rsidP="00EA1230">
      <w:pPr>
        <w:pStyle w:val="NormalWeb"/>
        <w:spacing w:before="0" w:beforeAutospacing="0" w:after="240" w:afterAutospacing="0"/>
        <w:jc w:val="both"/>
        <w:rPr>
          <w:rFonts w:ascii="Arial" w:hAnsi="Arial" w:cs="Arial"/>
        </w:rPr>
      </w:pPr>
      <w:r w:rsidRPr="009A0D47">
        <w:rPr>
          <w:rFonts w:ascii="Arial" w:hAnsi="Arial" w:cs="Arial"/>
        </w:rPr>
        <w:t xml:space="preserve">10.14.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 </w:t>
      </w:r>
    </w:p>
    <w:p w14:paraId="2CC83BAF" w14:textId="77777777" w:rsidR="00EA1230" w:rsidRPr="009A0D47" w:rsidRDefault="00EA1230" w:rsidP="00EA1230">
      <w:pPr>
        <w:pStyle w:val="NormalWeb"/>
        <w:spacing w:before="0" w:beforeAutospacing="0" w:after="240" w:afterAutospacing="0"/>
        <w:jc w:val="both"/>
        <w:rPr>
          <w:rFonts w:ascii="Arial" w:hAnsi="Arial" w:cs="Arial"/>
        </w:rPr>
      </w:pPr>
      <w:r w:rsidRPr="009A0D47">
        <w:rPr>
          <w:rFonts w:ascii="Arial" w:hAnsi="Arial" w:cs="Arial"/>
        </w:rPr>
        <w:t xml:space="preserve">10.15. Prova de inscrição no cadastro de contribuintes Municipal relativo ao domicílio ou sede do fornecedor, pertinente ao seu ramo de atividade e compatível com o objeto contratual; </w:t>
      </w:r>
    </w:p>
    <w:p w14:paraId="18A67621" w14:textId="77777777" w:rsidR="00EA1230" w:rsidRPr="009A0D47" w:rsidRDefault="00EA1230" w:rsidP="00EA1230">
      <w:pPr>
        <w:pStyle w:val="NormalWeb"/>
        <w:spacing w:before="0" w:beforeAutospacing="0" w:after="240" w:afterAutospacing="0"/>
        <w:jc w:val="both"/>
        <w:rPr>
          <w:rFonts w:ascii="Arial" w:hAnsi="Arial" w:cs="Arial"/>
        </w:rPr>
      </w:pPr>
      <w:r w:rsidRPr="009A0D47">
        <w:rPr>
          <w:rFonts w:ascii="Arial" w:hAnsi="Arial" w:cs="Arial"/>
        </w:rPr>
        <w:t xml:space="preserve">10.16. Prova de regularidade com a Fazenda Municipal do domicílio ou sede do fornecedor, relativa à atividade em cujo exercício contrata ou concorre; </w:t>
      </w:r>
    </w:p>
    <w:p w14:paraId="450E8364" w14:textId="77777777" w:rsidR="00EA1230" w:rsidRPr="009A0D47" w:rsidRDefault="00EA1230" w:rsidP="00EA1230">
      <w:pPr>
        <w:pStyle w:val="NormalWeb"/>
        <w:spacing w:before="0" w:beforeAutospacing="0" w:after="240" w:afterAutospacing="0"/>
        <w:jc w:val="both"/>
        <w:rPr>
          <w:rFonts w:ascii="Arial" w:hAnsi="Arial" w:cs="Arial"/>
        </w:rPr>
      </w:pPr>
      <w:r w:rsidRPr="009A0D47">
        <w:rPr>
          <w:rFonts w:ascii="Arial" w:hAnsi="Arial" w:cs="Arial"/>
        </w:rPr>
        <w:t xml:space="preserve">10.17. Caso o fornecedor seja considerado isento dos tributos relacionados ao objeto contratual, deverá comprovar tal condição mediante a apresentação de declaração da Fazenda respectiva do seu domicílio ou sede, ou outra equivalente, na forma da lei. </w:t>
      </w:r>
    </w:p>
    <w:p w14:paraId="58D35E08" w14:textId="77777777" w:rsidR="00EA1230" w:rsidRPr="009A0D47" w:rsidRDefault="00EA1230" w:rsidP="00EA1230">
      <w:pPr>
        <w:pStyle w:val="NormalWeb"/>
        <w:spacing w:before="0" w:beforeAutospacing="0" w:after="240" w:afterAutospacing="0"/>
        <w:jc w:val="both"/>
        <w:rPr>
          <w:rFonts w:ascii="Arial" w:hAnsi="Arial" w:cs="Arial"/>
        </w:rPr>
      </w:pPr>
      <w:r w:rsidRPr="009A0D47">
        <w:rPr>
          <w:rFonts w:ascii="Arial" w:hAnsi="Arial" w:cs="Arial"/>
        </w:rPr>
        <w:t xml:space="preserve">10.18. O fornecedor enquadrado como microempreendedor individual que pretenda auferir os benefícios do tratamento diferenciado previstos na Lei Complementar n. 123, de 2006, estará dispensado da prova de inscrição nos cadastros de contribuintes estadual e municipal. </w:t>
      </w:r>
    </w:p>
    <w:p w14:paraId="3FCB366B" w14:textId="77777777" w:rsidR="00EA1230" w:rsidRPr="009A0D47" w:rsidRDefault="00EA1230" w:rsidP="00EA1230">
      <w:pPr>
        <w:pStyle w:val="NormalWeb"/>
        <w:spacing w:before="0" w:beforeAutospacing="0" w:after="240" w:afterAutospacing="0"/>
        <w:jc w:val="both"/>
        <w:rPr>
          <w:rFonts w:ascii="Arial" w:hAnsi="Arial" w:cs="Arial"/>
          <w:b/>
          <w:bCs/>
        </w:rPr>
      </w:pPr>
      <w:r w:rsidRPr="009A0D47">
        <w:rPr>
          <w:rFonts w:ascii="Arial" w:hAnsi="Arial" w:cs="Arial"/>
          <w:b/>
          <w:bCs/>
        </w:rPr>
        <w:sym w:font="Symbol" w:char="F0B7"/>
      </w:r>
      <w:r w:rsidRPr="009A0D47">
        <w:rPr>
          <w:rFonts w:ascii="Arial" w:hAnsi="Arial" w:cs="Arial"/>
          <w:b/>
          <w:bCs/>
        </w:rPr>
        <w:t xml:space="preserve"> QUALIFICAÇÃO ECONÔMICO-FINANCEIRA </w:t>
      </w:r>
    </w:p>
    <w:p w14:paraId="71F374B8" w14:textId="77777777" w:rsidR="00EA1230" w:rsidRPr="009A0D47" w:rsidRDefault="00EA1230" w:rsidP="00EA1230">
      <w:pPr>
        <w:pStyle w:val="NormalWeb"/>
        <w:spacing w:before="0" w:beforeAutospacing="0" w:after="240" w:afterAutospacing="0"/>
        <w:jc w:val="both"/>
        <w:rPr>
          <w:rFonts w:ascii="Arial" w:hAnsi="Arial" w:cs="Arial"/>
        </w:rPr>
      </w:pPr>
      <w:r w:rsidRPr="009A0D47">
        <w:rPr>
          <w:rFonts w:ascii="Arial" w:hAnsi="Arial" w:cs="Arial"/>
        </w:rPr>
        <w:t xml:space="preserve">10.19. Certidão negativa de falência expedida pelo distribuidor da sede do fornecedor - Lei nº 14.133, de 2021, art. 69, caput, inciso II); </w:t>
      </w:r>
    </w:p>
    <w:p w14:paraId="23D1AC7C" w14:textId="77777777" w:rsidR="00EA1230" w:rsidRPr="009A0D47" w:rsidRDefault="00EA1230" w:rsidP="00EA1230">
      <w:pPr>
        <w:pStyle w:val="NormalWeb"/>
        <w:spacing w:before="0" w:beforeAutospacing="0" w:after="240" w:afterAutospacing="0"/>
        <w:jc w:val="both"/>
        <w:rPr>
          <w:rFonts w:ascii="Arial" w:hAnsi="Arial" w:cs="Arial"/>
        </w:rPr>
      </w:pPr>
      <w:r w:rsidRPr="009A0D47">
        <w:rPr>
          <w:rFonts w:ascii="Arial" w:hAnsi="Arial" w:cs="Arial"/>
        </w:rPr>
        <w:t xml:space="preserve">10.20. Balanço patrimonial, demonstração de resultado de exercício e demais demonstrações contábeis dos 2 (dois) últimos exercícios sociais, comprovando; </w:t>
      </w:r>
    </w:p>
    <w:p w14:paraId="3DD2CB6B" w14:textId="77777777" w:rsidR="00EA1230" w:rsidRPr="009A0D47" w:rsidRDefault="00EA1230" w:rsidP="00EA1230">
      <w:pPr>
        <w:pStyle w:val="NormalWeb"/>
        <w:spacing w:before="0" w:beforeAutospacing="0" w:after="240" w:afterAutospacing="0"/>
        <w:jc w:val="both"/>
        <w:rPr>
          <w:rFonts w:ascii="Arial" w:hAnsi="Arial" w:cs="Arial"/>
        </w:rPr>
      </w:pPr>
      <w:r w:rsidRPr="009A0D47">
        <w:rPr>
          <w:rFonts w:ascii="Arial" w:hAnsi="Arial" w:cs="Arial"/>
        </w:rPr>
        <w:lastRenderedPageBreak/>
        <w:t xml:space="preserve">    10.20.1. Índices de Liquidez Geral (LG), Liquidez Corrente (LC), e Solvência Geral (SG) superiores a 1 (um); </w:t>
      </w:r>
    </w:p>
    <w:p w14:paraId="5AD28E74" w14:textId="77777777" w:rsidR="00EA1230" w:rsidRPr="009A0D47" w:rsidRDefault="00EA1230" w:rsidP="00EA1230">
      <w:pPr>
        <w:pStyle w:val="NormalWeb"/>
        <w:spacing w:before="0" w:beforeAutospacing="0" w:after="240" w:afterAutospacing="0"/>
        <w:jc w:val="both"/>
        <w:rPr>
          <w:rFonts w:ascii="Arial" w:hAnsi="Arial" w:cs="Arial"/>
        </w:rPr>
      </w:pPr>
      <w:r w:rsidRPr="009A0D47">
        <w:rPr>
          <w:rFonts w:ascii="Arial" w:hAnsi="Arial" w:cs="Arial"/>
        </w:rPr>
        <w:t xml:space="preserve">    10.20.2. As empresas criadas no exercício financeiro da licitação deverão atender a todas as exigências da habilitação e poderão substituir os demonstrativos contábeis pelo balanço de abertura. </w:t>
      </w:r>
    </w:p>
    <w:p w14:paraId="5AAFD606" w14:textId="77777777" w:rsidR="00EA1230" w:rsidRPr="009A0D47" w:rsidRDefault="00EA1230" w:rsidP="00EA1230">
      <w:pPr>
        <w:pStyle w:val="NormalWeb"/>
        <w:spacing w:before="0" w:beforeAutospacing="0" w:after="240" w:afterAutospacing="0"/>
        <w:jc w:val="both"/>
        <w:rPr>
          <w:rFonts w:ascii="Arial" w:hAnsi="Arial" w:cs="Arial"/>
        </w:rPr>
      </w:pPr>
      <w:r w:rsidRPr="009A0D47">
        <w:rPr>
          <w:rFonts w:ascii="Arial" w:hAnsi="Arial" w:cs="Arial"/>
        </w:rPr>
        <w:t xml:space="preserve">   10.20.3. Os documentos referidos acima limitar-se-ão ao último exercício no caso de a pessoa jurídica ter sido constituída há menos de 2 (dois) anos. </w:t>
      </w:r>
    </w:p>
    <w:p w14:paraId="26B294E0" w14:textId="77777777" w:rsidR="00EA1230" w:rsidRPr="009A0D47" w:rsidRDefault="00EA1230" w:rsidP="00EA1230">
      <w:pPr>
        <w:pStyle w:val="NormalWeb"/>
        <w:spacing w:before="0" w:beforeAutospacing="0" w:after="240" w:afterAutospacing="0"/>
        <w:jc w:val="both"/>
        <w:rPr>
          <w:rFonts w:ascii="Arial" w:hAnsi="Arial" w:cs="Arial"/>
        </w:rPr>
      </w:pPr>
      <w:r w:rsidRPr="009A0D47">
        <w:rPr>
          <w:rFonts w:ascii="Arial" w:hAnsi="Arial" w:cs="Arial"/>
        </w:rPr>
        <w:t>10.21. As empresas criadas no exercício financeiro da licitação deverão atender a todas as exigências da habilitação e poderão substituir os demonstrativos contábeis pelo balanço de abertura. (Lei nº 14.133, de 2021, art. 65, §1º).</w:t>
      </w:r>
    </w:p>
    <w:p w14:paraId="2C06100C" w14:textId="77777777" w:rsidR="00EA1230" w:rsidRPr="009A0D47" w:rsidRDefault="00EA1230" w:rsidP="00EA1230">
      <w:pPr>
        <w:pStyle w:val="NormalWeb"/>
        <w:spacing w:before="0" w:beforeAutospacing="0" w:after="240" w:afterAutospacing="0"/>
        <w:jc w:val="both"/>
        <w:rPr>
          <w:rFonts w:ascii="Arial" w:hAnsi="Arial" w:cs="Arial"/>
          <w:b/>
          <w:bCs/>
        </w:rPr>
      </w:pPr>
      <w:r w:rsidRPr="009A0D47">
        <w:rPr>
          <w:rFonts w:ascii="Arial" w:hAnsi="Arial" w:cs="Arial"/>
          <w:b/>
          <w:bCs/>
        </w:rPr>
        <w:sym w:font="Symbol" w:char="F0B7"/>
      </w:r>
      <w:r w:rsidRPr="009A0D47">
        <w:rPr>
          <w:rFonts w:ascii="Arial" w:hAnsi="Arial" w:cs="Arial"/>
          <w:b/>
          <w:bCs/>
        </w:rPr>
        <w:t xml:space="preserve"> QUALIFICAÇÃO TÉCNICA </w:t>
      </w:r>
    </w:p>
    <w:p w14:paraId="7FA25873" w14:textId="77777777" w:rsidR="00EA1230" w:rsidRPr="009A0D47" w:rsidRDefault="00EA1230" w:rsidP="00EA1230">
      <w:pPr>
        <w:spacing w:after="240"/>
        <w:jc w:val="both"/>
        <w:rPr>
          <w:rFonts w:ascii="Arial" w:hAnsi="Arial" w:cs="Arial"/>
        </w:rPr>
      </w:pPr>
      <w:r w:rsidRPr="009A0D47">
        <w:rPr>
          <w:rFonts w:ascii="Arial" w:hAnsi="Arial" w:cs="Arial"/>
        </w:rPr>
        <w:t>10.20 Declaração de que o licitante tomou conhecimento de todas as informações e das condições locais para o cumprimento das obrigações objeto da licitação;</w:t>
      </w:r>
    </w:p>
    <w:p w14:paraId="1228278B" w14:textId="77777777" w:rsidR="00EA1230" w:rsidRPr="009A0D47" w:rsidRDefault="00EA1230" w:rsidP="00EA1230">
      <w:pPr>
        <w:spacing w:after="240"/>
        <w:jc w:val="both"/>
        <w:rPr>
          <w:rFonts w:ascii="Arial" w:hAnsi="Arial" w:cs="Arial"/>
        </w:rPr>
      </w:pPr>
      <w:proofErr w:type="gramStart"/>
      <w:r w:rsidRPr="009A0D47">
        <w:rPr>
          <w:rFonts w:ascii="Arial" w:hAnsi="Arial" w:cs="Arial"/>
        </w:rPr>
        <w:t>10.21  A</w:t>
      </w:r>
      <w:proofErr w:type="gramEnd"/>
      <w:r w:rsidRPr="009A0D47">
        <w:rPr>
          <w:rFonts w:ascii="Arial" w:hAnsi="Arial" w:cs="Arial"/>
        </w:rPr>
        <w:t xml:space="preserve"> declaração acima poderá ser substituída por declaração formal assinada pelo responsável técnico do licitante acerca do conhecimento pleno das condições e peculiaridades da contratação.</w:t>
      </w:r>
    </w:p>
    <w:p w14:paraId="2981CB66" w14:textId="77777777" w:rsidR="00EA1230" w:rsidRPr="009A0D47" w:rsidRDefault="00EA1230" w:rsidP="00EA1230">
      <w:pPr>
        <w:jc w:val="both"/>
        <w:rPr>
          <w:rFonts w:ascii="Arial" w:hAnsi="Arial" w:cs="Arial"/>
        </w:rPr>
      </w:pPr>
      <w:r w:rsidRPr="009A0D47">
        <w:rPr>
          <w:rFonts w:ascii="Arial" w:hAnsi="Arial" w:cs="Arial"/>
        </w:rPr>
        <w:t>10.22 Comprovação de registro ou inscrição da licitante e de seu(s) responsável(</w:t>
      </w:r>
      <w:proofErr w:type="spellStart"/>
      <w:r w:rsidRPr="009A0D47">
        <w:rPr>
          <w:rFonts w:ascii="Arial" w:hAnsi="Arial" w:cs="Arial"/>
        </w:rPr>
        <w:t>is</w:t>
      </w:r>
      <w:proofErr w:type="spellEnd"/>
      <w:r w:rsidRPr="009A0D47">
        <w:rPr>
          <w:rFonts w:ascii="Arial" w:hAnsi="Arial" w:cs="Arial"/>
        </w:rPr>
        <w:t xml:space="preserve">) técnico(s) na entidade profissional competente da região a que estiverem vinculados. </w:t>
      </w:r>
    </w:p>
    <w:p w14:paraId="7364E1F7" w14:textId="77777777" w:rsidR="00EA1230" w:rsidRPr="009A0D47" w:rsidRDefault="00EA1230" w:rsidP="00EA1230">
      <w:pPr>
        <w:jc w:val="both"/>
        <w:rPr>
          <w:rFonts w:ascii="Arial" w:hAnsi="Arial" w:cs="Arial"/>
          <w:bCs/>
        </w:rPr>
      </w:pPr>
    </w:p>
    <w:p w14:paraId="003DBFBD" w14:textId="77777777" w:rsidR="00EA1230" w:rsidRDefault="00EA1230" w:rsidP="00EA1230">
      <w:pPr>
        <w:ind w:left="708"/>
        <w:jc w:val="both"/>
        <w:rPr>
          <w:rFonts w:ascii="Arial" w:hAnsi="Arial" w:cs="Arial"/>
        </w:rPr>
      </w:pPr>
      <w:r w:rsidRPr="009A0D47">
        <w:rPr>
          <w:rFonts w:ascii="Arial" w:hAnsi="Arial" w:cs="Arial"/>
          <w:bCs/>
        </w:rPr>
        <w:t xml:space="preserve">10.22.1 </w:t>
      </w:r>
      <w:r w:rsidRPr="009A0D47">
        <w:rPr>
          <w:rFonts w:ascii="Arial" w:hAnsi="Arial" w:cs="Arial"/>
        </w:rPr>
        <w:t xml:space="preserve">No caso de a empresa licitante ou o responsável técnico não serem registrados ou inscritos na entidade profissional competente do Estado de Minas Gerais, deverão ser providenciados os respectivos vistos deste órgão regional por ocasião da assinatura do contrato. </w:t>
      </w:r>
    </w:p>
    <w:p w14:paraId="5BF164A4" w14:textId="77777777" w:rsidR="00EA1230" w:rsidRPr="009A0D47" w:rsidRDefault="00EA1230" w:rsidP="00EA1230">
      <w:pPr>
        <w:ind w:left="708"/>
        <w:jc w:val="both"/>
        <w:rPr>
          <w:rFonts w:ascii="Arial" w:hAnsi="Arial" w:cs="Arial"/>
        </w:rPr>
      </w:pPr>
    </w:p>
    <w:p w14:paraId="56AEBD26" w14:textId="77777777" w:rsidR="00EA1230" w:rsidRPr="009A0D47" w:rsidRDefault="00EA1230" w:rsidP="00EA1230">
      <w:pPr>
        <w:spacing w:after="240"/>
        <w:jc w:val="both"/>
        <w:rPr>
          <w:rFonts w:ascii="Arial" w:hAnsi="Arial" w:cs="Arial"/>
          <w:b/>
          <w:bCs/>
        </w:rPr>
      </w:pPr>
      <w:r w:rsidRPr="009A0D47">
        <w:rPr>
          <w:rFonts w:ascii="Arial" w:hAnsi="Arial" w:cs="Arial"/>
        </w:rPr>
        <w:t xml:space="preserve">10.23 Certificado de Registro e Quitação da empresa e de seu responsável técnico junto ao Conselho Regional de Engenharia e Agronomia (CREA) ou Conselho de Arquitetura e Urbanismo (CAU), dentro do seu prazo de validade. </w:t>
      </w:r>
    </w:p>
    <w:p w14:paraId="089B2D4E" w14:textId="77777777" w:rsidR="00EA1230" w:rsidRPr="009A0D47" w:rsidRDefault="00EA1230" w:rsidP="00EA1230">
      <w:pPr>
        <w:spacing w:after="240"/>
        <w:jc w:val="both"/>
        <w:rPr>
          <w:rFonts w:ascii="Arial" w:hAnsi="Arial" w:cs="Arial"/>
          <w:b/>
          <w:bCs/>
        </w:rPr>
      </w:pPr>
      <w:r w:rsidRPr="009A0D47">
        <w:rPr>
          <w:rFonts w:ascii="Arial" w:hAnsi="Arial" w:cs="Arial"/>
          <w:b/>
          <w:bCs/>
        </w:rPr>
        <w:t xml:space="preserve">• </w:t>
      </w:r>
      <w:bookmarkStart w:id="14" w:name="_Hlk219987458"/>
      <w:r w:rsidRPr="009A0D47">
        <w:rPr>
          <w:rFonts w:ascii="Arial" w:hAnsi="Arial" w:cs="Arial"/>
          <w:b/>
          <w:bCs/>
        </w:rPr>
        <w:t xml:space="preserve">QUALIFICAÇÃO TÉCNICO-OPERACIONAL </w:t>
      </w:r>
    </w:p>
    <w:p w14:paraId="4425BC4A" w14:textId="77777777" w:rsidR="00EA1230" w:rsidRPr="009A0D47" w:rsidRDefault="00EA1230" w:rsidP="00EA1230">
      <w:pPr>
        <w:spacing w:after="240"/>
        <w:jc w:val="both"/>
        <w:rPr>
          <w:rFonts w:ascii="Arial" w:hAnsi="Arial" w:cs="Arial"/>
        </w:rPr>
      </w:pPr>
      <w:r w:rsidRPr="009A0D47">
        <w:rPr>
          <w:rFonts w:ascii="Arial" w:hAnsi="Arial" w:cs="Arial"/>
        </w:rPr>
        <w:t xml:space="preserve">10.24 </w:t>
      </w:r>
      <w:r w:rsidRPr="0004545F">
        <w:rPr>
          <w:rFonts w:ascii="Arial" w:hAnsi="Arial" w:cs="Arial"/>
        </w:rPr>
        <w:t xml:space="preserve">Apresentação de um ou mais atestados de capacidade técnica, fornecido por pessoa jurídica de direito público ou privado devidamente identificada, em nome do licitante, acompanhados das respectivas </w:t>
      </w:r>
      <w:proofErr w:type="spellStart"/>
      <w:r w:rsidRPr="0004545F">
        <w:rPr>
          <w:rFonts w:ascii="Arial" w:hAnsi="Arial" w:cs="Arial"/>
        </w:rPr>
        <w:t>ARTs</w:t>
      </w:r>
      <w:proofErr w:type="spellEnd"/>
      <w:r w:rsidRPr="0004545F">
        <w:rPr>
          <w:rFonts w:ascii="Arial" w:hAnsi="Arial" w:cs="Arial"/>
        </w:rPr>
        <w:t xml:space="preserve"> ou </w:t>
      </w:r>
      <w:proofErr w:type="spellStart"/>
      <w:r w:rsidRPr="0004545F">
        <w:rPr>
          <w:rFonts w:ascii="Arial" w:hAnsi="Arial" w:cs="Arial"/>
        </w:rPr>
        <w:t>RRTs</w:t>
      </w:r>
      <w:proofErr w:type="spellEnd"/>
      <w:r w:rsidRPr="0004545F">
        <w:rPr>
          <w:rFonts w:ascii="Arial" w:hAnsi="Arial" w:cs="Arial"/>
        </w:rPr>
        <w:t>, que comprovem a execução de obra ou serviço de engenharia compatível em características, quantidades e prazos com o objeto da presente licitação, envolvendo as parcelas de maior relevância e valor significativo, a saber:</w:t>
      </w:r>
    </w:p>
    <w:p w14:paraId="76B52A23" w14:textId="77777777" w:rsidR="00EA1230" w:rsidRPr="00AD286D" w:rsidRDefault="00EA1230" w:rsidP="00EA1230">
      <w:pPr>
        <w:spacing w:after="240"/>
        <w:jc w:val="both"/>
        <w:rPr>
          <w:rFonts w:ascii="Arial" w:hAnsi="Arial" w:cs="Arial"/>
        </w:rPr>
      </w:pPr>
      <w:r w:rsidRPr="009A0D47">
        <w:rPr>
          <w:rFonts w:ascii="Arial" w:hAnsi="Arial" w:cs="Arial"/>
        </w:rPr>
        <w:t>a)</w:t>
      </w:r>
      <w:r w:rsidRPr="009A0D47">
        <w:rPr>
          <w:rFonts w:ascii="Arial" w:hAnsi="Arial" w:cs="Arial"/>
        </w:rPr>
        <w:tab/>
      </w:r>
      <w:r w:rsidRPr="00AD286D">
        <w:rPr>
          <w:rFonts w:ascii="Arial" w:hAnsi="Arial" w:cs="Arial"/>
        </w:rPr>
        <w:t>Construção de edificações públicas ou privadas de natureza semelhante em concreto armado, com área mínima construída de aproximadamente 502,6m² o equivalente a 50% da área do objeto licitado;</w:t>
      </w:r>
    </w:p>
    <w:p w14:paraId="1F1E76F4" w14:textId="77777777" w:rsidR="00EA1230" w:rsidRPr="00AD286D" w:rsidRDefault="00EA1230" w:rsidP="00EA1230">
      <w:pPr>
        <w:spacing w:after="240"/>
        <w:jc w:val="both"/>
        <w:rPr>
          <w:rFonts w:ascii="Arial" w:hAnsi="Arial" w:cs="Arial"/>
        </w:rPr>
      </w:pPr>
      <w:r w:rsidRPr="00AD286D">
        <w:rPr>
          <w:rFonts w:ascii="Arial" w:hAnsi="Arial" w:cs="Arial"/>
        </w:rPr>
        <w:lastRenderedPageBreak/>
        <w:t>b)</w:t>
      </w:r>
      <w:r w:rsidRPr="00AD286D">
        <w:rPr>
          <w:rFonts w:ascii="Arial" w:hAnsi="Arial" w:cs="Arial"/>
        </w:rPr>
        <w:tab/>
        <w:t>Execução de instalações hidrossanitários para edificações públicas ou privadas de natureza semelhante, com área mínima construída de aproximadamente</w:t>
      </w:r>
      <w:r>
        <w:rPr>
          <w:rFonts w:ascii="Arial" w:hAnsi="Arial" w:cs="Arial"/>
        </w:rPr>
        <w:t xml:space="preserve"> </w:t>
      </w:r>
      <w:r w:rsidRPr="00AD286D">
        <w:rPr>
          <w:rFonts w:ascii="Arial" w:hAnsi="Arial" w:cs="Arial"/>
        </w:rPr>
        <w:t>502,6m², equivalente a 50% da área do objeto licitado;</w:t>
      </w:r>
    </w:p>
    <w:p w14:paraId="6EC63A64" w14:textId="77777777" w:rsidR="00EA1230" w:rsidRPr="00AD286D" w:rsidRDefault="00EA1230" w:rsidP="00EA1230">
      <w:pPr>
        <w:spacing w:after="240"/>
        <w:jc w:val="both"/>
        <w:rPr>
          <w:rFonts w:ascii="Arial" w:hAnsi="Arial" w:cs="Arial"/>
        </w:rPr>
      </w:pPr>
      <w:r w:rsidRPr="00AD286D">
        <w:rPr>
          <w:rFonts w:ascii="Arial" w:hAnsi="Arial" w:cs="Arial"/>
        </w:rPr>
        <w:t>c)</w:t>
      </w:r>
      <w:r w:rsidRPr="00AD286D">
        <w:rPr>
          <w:rFonts w:ascii="Arial" w:hAnsi="Arial" w:cs="Arial"/>
        </w:rPr>
        <w:tab/>
        <w:t>Execução de instalações elétricas para edificações públicas ou privadas de natureza semelhante, com área mínima construída de aproximadamente 502,6m² equivalente a 50% da área do objeto licitado;</w:t>
      </w:r>
    </w:p>
    <w:p w14:paraId="45BB00AB" w14:textId="77777777" w:rsidR="00EA1230" w:rsidRPr="009A0D47" w:rsidRDefault="00EA1230" w:rsidP="00EA1230">
      <w:pPr>
        <w:spacing w:after="240"/>
        <w:jc w:val="both"/>
        <w:rPr>
          <w:rFonts w:ascii="Arial" w:hAnsi="Arial" w:cs="Arial"/>
        </w:rPr>
      </w:pPr>
      <w:r w:rsidRPr="00AD286D">
        <w:rPr>
          <w:rFonts w:ascii="Arial" w:hAnsi="Arial" w:cs="Arial"/>
        </w:rPr>
        <w:t>d)</w:t>
      </w:r>
      <w:r w:rsidRPr="00AD286D">
        <w:rPr>
          <w:rFonts w:ascii="Arial" w:hAnsi="Arial" w:cs="Arial"/>
        </w:rPr>
        <w:tab/>
        <w:t>Execução obras de alvenaria, vedações e divisórias para edificações públicas edificações públicas ou privadas de natureza semelhante, com área mínima construída de aproximadamente 502,6m² equivalente a 50% da área do objeto licitado;</w:t>
      </w:r>
    </w:p>
    <w:p w14:paraId="32158128" w14:textId="77777777" w:rsidR="00EA1230" w:rsidRDefault="00EA1230" w:rsidP="00EA1230">
      <w:pPr>
        <w:autoSpaceDE w:val="0"/>
        <w:autoSpaceDN w:val="0"/>
        <w:adjustRightInd w:val="0"/>
        <w:jc w:val="both"/>
        <w:rPr>
          <w:rFonts w:ascii="Arial" w:eastAsiaTheme="minorHAnsi" w:hAnsi="Arial" w:cs="Arial"/>
          <w:lang w:eastAsia="en-US"/>
        </w:rPr>
      </w:pPr>
      <w:r w:rsidRPr="009A0D47">
        <w:rPr>
          <w:rFonts w:ascii="Arial" w:hAnsi="Arial" w:cs="Arial"/>
        </w:rPr>
        <w:t xml:space="preserve">10.25 </w:t>
      </w:r>
      <w:r w:rsidRPr="007C4E02">
        <w:rPr>
          <w:rFonts w:ascii="Arial" w:eastAsiaTheme="minorHAnsi" w:hAnsi="Arial" w:cs="Arial"/>
          <w:lang w:eastAsia="en-US"/>
        </w:rPr>
        <w:t>Comprovação da empresa proponente de ter aptidão para desempenho de atividade pertinente</w:t>
      </w:r>
      <w:r>
        <w:rPr>
          <w:rFonts w:ascii="Arial" w:eastAsiaTheme="minorHAnsi" w:hAnsi="Arial" w:cs="Arial"/>
          <w:lang w:eastAsia="en-US"/>
        </w:rPr>
        <w:t xml:space="preserve"> na elaboração e execução de projetos</w:t>
      </w:r>
      <w:r w:rsidRPr="007C4E02">
        <w:rPr>
          <w:rFonts w:ascii="Arial" w:eastAsiaTheme="minorHAnsi" w:hAnsi="Arial" w:cs="Arial"/>
          <w:lang w:eastAsia="en-US"/>
        </w:rPr>
        <w:t xml:space="preserve"> compatível em características e quantidades </w:t>
      </w:r>
      <w:r>
        <w:rPr>
          <w:rFonts w:ascii="Arial" w:eastAsiaTheme="minorHAnsi" w:hAnsi="Arial" w:cs="Arial"/>
          <w:lang w:eastAsia="en-US"/>
        </w:rPr>
        <w:t xml:space="preserve">de </w:t>
      </w:r>
      <w:r w:rsidRPr="007C4E02">
        <w:rPr>
          <w:rFonts w:ascii="Arial" w:eastAsiaTheme="minorHAnsi" w:hAnsi="Arial" w:cs="Arial"/>
          <w:lang w:eastAsia="en-US"/>
        </w:rPr>
        <w:t xml:space="preserve">no mínimo </w:t>
      </w:r>
      <w:r w:rsidRPr="00AD286D">
        <w:rPr>
          <w:rFonts w:ascii="Arial" w:hAnsi="Arial" w:cs="Arial"/>
        </w:rPr>
        <w:t>502,6</w:t>
      </w:r>
      <w:r w:rsidRPr="007C4E02">
        <w:rPr>
          <w:rFonts w:ascii="Arial" w:eastAsiaTheme="minorHAnsi" w:hAnsi="Arial" w:cs="Arial"/>
          <w:lang w:eastAsia="en-US"/>
        </w:rPr>
        <w:t xml:space="preserve">m² ou </w:t>
      </w:r>
      <w:r>
        <w:rPr>
          <w:rFonts w:ascii="Arial" w:eastAsiaTheme="minorHAnsi" w:hAnsi="Arial" w:cs="Arial"/>
          <w:lang w:eastAsia="en-US"/>
        </w:rPr>
        <w:t>10</w:t>
      </w:r>
      <w:r w:rsidRPr="007C4E02">
        <w:rPr>
          <w:rFonts w:ascii="Arial" w:eastAsiaTheme="minorHAnsi" w:hAnsi="Arial" w:cs="Arial"/>
          <w:lang w:eastAsia="en-US"/>
        </w:rPr>
        <w:t xml:space="preserve"> unidades residenciais,</w:t>
      </w:r>
      <w:r>
        <w:rPr>
          <w:rFonts w:ascii="Arial" w:eastAsiaTheme="minorHAnsi" w:hAnsi="Arial" w:cs="Arial"/>
          <w:lang w:eastAsia="en-US"/>
        </w:rPr>
        <w:t xml:space="preserve"> </w:t>
      </w:r>
      <w:r w:rsidRPr="007C4E02">
        <w:rPr>
          <w:rFonts w:ascii="Arial" w:eastAsiaTheme="minorHAnsi" w:hAnsi="Arial" w:cs="Arial"/>
          <w:lang w:eastAsia="en-US"/>
        </w:rPr>
        <w:t>executadas de forma isolada ou em um único acervo de conjunto habitacional de residências</w:t>
      </w:r>
      <w:r>
        <w:rPr>
          <w:rFonts w:ascii="Arial" w:eastAsiaTheme="minorHAnsi" w:hAnsi="Arial" w:cs="Arial"/>
          <w:lang w:eastAsia="en-US"/>
        </w:rPr>
        <w:t xml:space="preserve"> </w:t>
      </w:r>
      <w:r w:rsidRPr="007C4E02">
        <w:rPr>
          <w:rFonts w:ascii="Arial" w:eastAsiaTheme="minorHAnsi" w:hAnsi="Arial" w:cs="Arial"/>
          <w:lang w:eastAsia="en-US"/>
        </w:rPr>
        <w:t xml:space="preserve">através de acervo técnico. </w:t>
      </w:r>
    </w:p>
    <w:p w14:paraId="7E08979F" w14:textId="77777777" w:rsidR="00EA1230" w:rsidRDefault="00EA1230" w:rsidP="00EA1230">
      <w:pPr>
        <w:spacing w:after="240"/>
        <w:jc w:val="both"/>
        <w:rPr>
          <w:rFonts w:ascii="Arial" w:hAnsi="Arial" w:cs="Arial"/>
        </w:rPr>
      </w:pPr>
    </w:p>
    <w:p w14:paraId="2AADA287" w14:textId="77777777" w:rsidR="00EA1230" w:rsidRDefault="00EA1230" w:rsidP="00EA1230">
      <w:pPr>
        <w:spacing w:after="240"/>
        <w:jc w:val="both"/>
        <w:rPr>
          <w:rFonts w:ascii="Arial" w:hAnsi="Arial" w:cs="Arial"/>
        </w:rPr>
      </w:pPr>
      <w:r>
        <w:rPr>
          <w:rFonts w:ascii="Arial" w:hAnsi="Arial" w:cs="Arial"/>
        </w:rPr>
        <w:t xml:space="preserve">10.26 </w:t>
      </w:r>
      <w:r w:rsidRPr="009A0D47">
        <w:rPr>
          <w:rFonts w:ascii="Arial" w:hAnsi="Arial" w:cs="Arial"/>
        </w:rPr>
        <w:t>A licitante poderá apresentar tantos atestados de capacidade técnica quantos julgar necessários para comprovar que já forneceu objeto semelhante ao deste instrumento.</w:t>
      </w:r>
    </w:p>
    <w:p w14:paraId="6240E0F2" w14:textId="77777777" w:rsidR="00EA1230" w:rsidRPr="00504783" w:rsidRDefault="00EA1230" w:rsidP="00EA1230">
      <w:pPr>
        <w:spacing w:before="240" w:after="240" w:line="276" w:lineRule="auto"/>
        <w:jc w:val="both"/>
        <w:rPr>
          <w:rFonts w:ascii="Arial" w:hAnsi="Arial" w:cs="Arial"/>
        </w:rPr>
      </w:pPr>
      <w:r>
        <w:rPr>
          <w:rFonts w:ascii="Arial" w:hAnsi="Arial" w:cs="Arial"/>
        </w:rPr>
        <w:t xml:space="preserve">10.27 </w:t>
      </w:r>
      <w:r w:rsidRPr="00504783">
        <w:rPr>
          <w:rFonts w:ascii="Arial" w:hAnsi="Arial" w:cs="Arial"/>
        </w:rPr>
        <w:t>O atestado deverá conter qualquer meio de identificação do órgão da Administração Pública ou empresa emitente, a identificação do contrato e a discriminação dos serviços executados.</w:t>
      </w:r>
      <w:r>
        <w:rPr>
          <w:rFonts w:ascii="Arial" w:hAnsi="Arial" w:cs="Arial"/>
        </w:rPr>
        <w:t xml:space="preserve"> </w:t>
      </w:r>
      <w:r w:rsidRPr="00504783">
        <w:rPr>
          <w:rFonts w:ascii="Arial" w:hAnsi="Arial" w:cs="Arial"/>
        </w:rPr>
        <w:t>Somente serão aceitos atestados que atendam às formalidades expressas nos §§ 1º e 2º do artigo 67, da Lei 14.133, de 01 de abril de 2021.</w:t>
      </w:r>
    </w:p>
    <w:p w14:paraId="6E027DD3" w14:textId="77777777" w:rsidR="00EA1230" w:rsidRPr="009A0D47" w:rsidRDefault="00EA1230" w:rsidP="00EA1230">
      <w:pPr>
        <w:spacing w:after="240"/>
        <w:jc w:val="both"/>
        <w:rPr>
          <w:rFonts w:ascii="Arial" w:hAnsi="Arial" w:cs="Arial"/>
        </w:rPr>
      </w:pPr>
      <w:r>
        <w:rPr>
          <w:rFonts w:ascii="Arial" w:hAnsi="Arial" w:cs="Arial"/>
        </w:rPr>
        <w:t xml:space="preserve">10.28 </w:t>
      </w:r>
      <w:r w:rsidRPr="009A0D47">
        <w:rPr>
          <w:rFonts w:ascii="Arial" w:hAnsi="Arial" w:cs="Arial"/>
        </w:rPr>
        <w:t>Somente serão aceitos atestados que atendam às formalidades expressas nos §§ 1º e 2º do artigo 67, da Lei 14.133, de 01 de abril de 2021.</w:t>
      </w:r>
    </w:p>
    <w:p w14:paraId="70A206A7" w14:textId="77777777" w:rsidR="00EA1230" w:rsidRPr="00AD286D" w:rsidRDefault="00EA1230" w:rsidP="00EA1230">
      <w:pPr>
        <w:spacing w:after="240"/>
        <w:jc w:val="both"/>
        <w:rPr>
          <w:rFonts w:ascii="Arial" w:hAnsi="Arial" w:cs="Arial"/>
        </w:rPr>
      </w:pPr>
      <w:r w:rsidRPr="00AD286D">
        <w:rPr>
          <w:rFonts w:ascii="Arial" w:hAnsi="Arial" w:cs="Arial"/>
        </w:rPr>
        <w:t xml:space="preserve">• </w:t>
      </w:r>
      <w:r w:rsidRPr="00AD286D">
        <w:rPr>
          <w:rFonts w:ascii="Arial" w:hAnsi="Arial" w:cs="Arial"/>
          <w:b/>
          <w:bCs/>
        </w:rPr>
        <w:t>QUALIFICAÇÃO TÉCNICO-PROFISSIONAL</w:t>
      </w:r>
      <w:r w:rsidRPr="00AD286D">
        <w:rPr>
          <w:rFonts w:ascii="Arial" w:hAnsi="Arial" w:cs="Arial"/>
        </w:rPr>
        <w:t xml:space="preserve"> </w:t>
      </w:r>
    </w:p>
    <w:p w14:paraId="12E63061" w14:textId="77777777" w:rsidR="00EA1230" w:rsidRPr="00AD286D" w:rsidRDefault="00EA1230" w:rsidP="00EA1230">
      <w:pPr>
        <w:spacing w:after="240"/>
        <w:jc w:val="both"/>
        <w:rPr>
          <w:rFonts w:ascii="Arial" w:hAnsi="Arial" w:cs="Arial"/>
        </w:rPr>
      </w:pPr>
      <w:r w:rsidRPr="00AD286D">
        <w:rPr>
          <w:rFonts w:ascii="Arial" w:hAnsi="Arial" w:cs="Arial"/>
        </w:rPr>
        <w:t>10.2</w:t>
      </w:r>
      <w:r>
        <w:rPr>
          <w:rFonts w:ascii="Arial" w:hAnsi="Arial" w:cs="Arial"/>
        </w:rPr>
        <w:t>9</w:t>
      </w:r>
      <w:r w:rsidRPr="00AD286D">
        <w:rPr>
          <w:rFonts w:ascii="Arial" w:hAnsi="Arial" w:cs="Arial"/>
        </w:rPr>
        <w:t xml:space="preserve"> Apresentação do(s) profissional(</w:t>
      </w:r>
      <w:proofErr w:type="spellStart"/>
      <w:r w:rsidRPr="00AD286D">
        <w:rPr>
          <w:rFonts w:ascii="Arial" w:hAnsi="Arial" w:cs="Arial"/>
        </w:rPr>
        <w:t>is</w:t>
      </w:r>
      <w:proofErr w:type="spellEnd"/>
      <w:r w:rsidRPr="00AD286D">
        <w:rPr>
          <w:rFonts w:ascii="Arial" w:hAnsi="Arial" w:cs="Arial"/>
        </w:rPr>
        <w:t xml:space="preserve">) abaixo indicado(s), devidamente registrado(s) no conselho profissional competente, detentor(es) de atestado de responsabilidade técnica por execução de obra ou serviço de características semelhantes. </w:t>
      </w:r>
    </w:p>
    <w:p w14:paraId="23DAA885" w14:textId="77777777" w:rsidR="00EA1230" w:rsidRPr="009A0D47" w:rsidRDefault="00EA1230" w:rsidP="00EA1230">
      <w:pPr>
        <w:spacing w:after="240"/>
        <w:jc w:val="both"/>
        <w:rPr>
          <w:rFonts w:ascii="Arial" w:hAnsi="Arial" w:cs="Arial"/>
        </w:rPr>
      </w:pPr>
      <w:r w:rsidRPr="00AD286D">
        <w:rPr>
          <w:rFonts w:ascii="Arial" w:hAnsi="Arial" w:cs="Arial"/>
        </w:rPr>
        <w:t>10.</w:t>
      </w:r>
      <w:r>
        <w:rPr>
          <w:rFonts w:ascii="Arial" w:hAnsi="Arial" w:cs="Arial"/>
        </w:rPr>
        <w:t>30</w:t>
      </w:r>
      <w:r w:rsidRPr="00AD286D">
        <w:rPr>
          <w:rFonts w:ascii="Arial" w:hAnsi="Arial" w:cs="Arial"/>
        </w:rPr>
        <w:t xml:space="preserve"> Engenheiro Civil ou profissional legalmente habilitado com atribuições compatíveis a execução do objeto desta licitação, na forma da legislação</w:t>
      </w:r>
      <w:r w:rsidRPr="009A0D47">
        <w:rPr>
          <w:rFonts w:ascii="Arial" w:hAnsi="Arial" w:cs="Arial"/>
        </w:rPr>
        <w:t xml:space="preserve"> em vigor para toda a obra. </w:t>
      </w:r>
    </w:p>
    <w:p w14:paraId="167FC166" w14:textId="77777777" w:rsidR="00EA1230" w:rsidRPr="00AD286D" w:rsidRDefault="00EA1230" w:rsidP="00EA1230">
      <w:pPr>
        <w:spacing w:after="240"/>
        <w:jc w:val="both"/>
        <w:rPr>
          <w:rFonts w:ascii="Arial" w:hAnsi="Arial" w:cs="Arial"/>
        </w:rPr>
      </w:pPr>
      <w:r w:rsidRPr="009A0D47">
        <w:rPr>
          <w:rFonts w:ascii="Arial" w:hAnsi="Arial" w:cs="Arial"/>
        </w:rPr>
        <w:t>10.3</w:t>
      </w:r>
      <w:r>
        <w:rPr>
          <w:rFonts w:ascii="Arial" w:hAnsi="Arial" w:cs="Arial"/>
        </w:rPr>
        <w:t>1</w:t>
      </w:r>
      <w:r w:rsidRPr="009A0D47">
        <w:rPr>
          <w:rFonts w:ascii="Arial" w:hAnsi="Arial" w:cs="Arial"/>
        </w:rPr>
        <w:t xml:space="preserve"> O(s) profissional (</w:t>
      </w:r>
      <w:proofErr w:type="spellStart"/>
      <w:r w:rsidRPr="009A0D47">
        <w:rPr>
          <w:rFonts w:ascii="Arial" w:hAnsi="Arial" w:cs="Arial"/>
        </w:rPr>
        <w:t>is</w:t>
      </w:r>
      <w:proofErr w:type="spellEnd"/>
      <w:r w:rsidRPr="009A0D47">
        <w:rPr>
          <w:rFonts w:ascii="Arial" w:hAnsi="Arial" w:cs="Arial"/>
        </w:rPr>
        <w:t>) indicado(s) na forma supra deverá (</w:t>
      </w:r>
      <w:proofErr w:type="spellStart"/>
      <w:r w:rsidRPr="009A0D47">
        <w:rPr>
          <w:rFonts w:ascii="Arial" w:hAnsi="Arial" w:cs="Arial"/>
        </w:rPr>
        <w:t>ão</w:t>
      </w:r>
      <w:proofErr w:type="spellEnd"/>
      <w:r w:rsidRPr="009A0D47">
        <w:rPr>
          <w:rFonts w:ascii="Arial" w:hAnsi="Arial" w:cs="Arial"/>
        </w:rPr>
        <w:t xml:space="preserve">) participar da obra ou serviço objeto do contrato, e será admitida a sua substituição por profissionais de experiência equivalente ou superior, desde que aprovada </w:t>
      </w:r>
      <w:r w:rsidRPr="00AD286D">
        <w:rPr>
          <w:rFonts w:ascii="Arial" w:hAnsi="Arial" w:cs="Arial"/>
        </w:rPr>
        <w:t xml:space="preserve">pela Administração. </w:t>
      </w:r>
    </w:p>
    <w:p w14:paraId="3E2B19AE" w14:textId="77777777" w:rsidR="00EA1230" w:rsidRPr="009A0D47" w:rsidRDefault="00EA1230" w:rsidP="00EA1230">
      <w:pPr>
        <w:spacing w:after="240"/>
        <w:jc w:val="both"/>
        <w:rPr>
          <w:rFonts w:ascii="Arial" w:hAnsi="Arial" w:cs="Arial"/>
        </w:rPr>
      </w:pPr>
      <w:r w:rsidRPr="00AD286D">
        <w:rPr>
          <w:rFonts w:ascii="Arial" w:hAnsi="Arial" w:cs="Arial"/>
        </w:rPr>
        <w:t>10.3</w:t>
      </w:r>
      <w:r>
        <w:rPr>
          <w:rFonts w:ascii="Arial" w:hAnsi="Arial" w:cs="Arial"/>
        </w:rPr>
        <w:t>2</w:t>
      </w:r>
      <w:r w:rsidRPr="00AD286D">
        <w:rPr>
          <w:rFonts w:ascii="Arial" w:hAnsi="Arial" w:cs="Arial"/>
        </w:rPr>
        <w:t xml:space="preserve"> Comprovação da qualificação técnico-profissional mediante atestado(s) ou Certidão(</w:t>
      </w:r>
      <w:proofErr w:type="spellStart"/>
      <w:r w:rsidRPr="00AD286D">
        <w:rPr>
          <w:rFonts w:ascii="Arial" w:hAnsi="Arial" w:cs="Arial"/>
        </w:rPr>
        <w:t>ões</w:t>
      </w:r>
      <w:proofErr w:type="spellEnd"/>
      <w:r w:rsidRPr="00AD286D">
        <w:rPr>
          <w:rFonts w:ascii="Arial" w:hAnsi="Arial" w:cs="Arial"/>
        </w:rPr>
        <w:t xml:space="preserve">) de Acervo Técnico – CAT, acompanhado(s) da(s) respectiva(s) ART(s) ou RRT(s), emitido(s) por pessoa jurídica de direito público ou privado, em nome de </w:t>
      </w:r>
      <w:r w:rsidRPr="00AD286D">
        <w:rPr>
          <w:rFonts w:ascii="Arial" w:hAnsi="Arial" w:cs="Arial"/>
        </w:rPr>
        <w:lastRenderedPageBreak/>
        <w:t xml:space="preserve">profissional que possua vínculo com a licitante, comprovado por meio de contrato social, vínculo empregatício, contrato de prestação de serviços ou declaração de compromisso de contratação, comprovando ter sido responsável técnico pela execução de serviços de natureza semelhante aos aqui licitados, observado o disposto nas alíneas a, b, c e d do item </w:t>
      </w:r>
      <w:r>
        <w:rPr>
          <w:rFonts w:ascii="Arial" w:hAnsi="Arial" w:cs="Arial"/>
        </w:rPr>
        <w:t>10</w:t>
      </w:r>
      <w:r w:rsidRPr="00AD286D">
        <w:rPr>
          <w:rFonts w:ascii="Arial" w:hAnsi="Arial" w:cs="Arial"/>
        </w:rPr>
        <w:t>.</w:t>
      </w:r>
      <w:r>
        <w:rPr>
          <w:rFonts w:ascii="Arial" w:hAnsi="Arial" w:cs="Arial"/>
        </w:rPr>
        <w:t>24</w:t>
      </w:r>
      <w:r w:rsidRPr="00AD286D">
        <w:rPr>
          <w:rFonts w:ascii="Arial" w:hAnsi="Arial" w:cs="Arial"/>
        </w:rPr>
        <w:t xml:space="preserve"> deste instrumento.</w:t>
      </w:r>
    </w:p>
    <w:p w14:paraId="168507D3" w14:textId="77777777" w:rsidR="00EA1230" w:rsidRDefault="00EA1230" w:rsidP="00EA1230">
      <w:pPr>
        <w:spacing w:after="120"/>
        <w:jc w:val="both"/>
        <w:rPr>
          <w:rFonts w:ascii="Arial" w:hAnsi="Arial" w:cs="Arial"/>
        </w:rPr>
      </w:pPr>
      <w:r w:rsidRPr="009A0D47">
        <w:rPr>
          <w:rFonts w:ascii="Arial" w:hAnsi="Arial" w:cs="Arial"/>
        </w:rPr>
        <w:t>10.3</w:t>
      </w:r>
      <w:r>
        <w:rPr>
          <w:rFonts w:ascii="Arial" w:hAnsi="Arial" w:cs="Arial"/>
        </w:rPr>
        <w:t>3</w:t>
      </w:r>
      <w:r w:rsidRPr="009A0D47">
        <w:rPr>
          <w:rFonts w:ascii="Arial" w:hAnsi="Arial" w:cs="Arial"/>
        </w:rPr>
        <w:t xml:space="preserve"> Não serão admitidos atestados de responsabilidade técnica de profissionais que, na forma de regulamento, tenham dado causa à aplicação das sanções previstas nos incisos III e IV do caput do art. 156 desta Lei em decorrência de orientação proposta, de prescrição técnica ou de qualquer ato profissional de sua responsabilidade.</w:t>
      </w:r>
    </w:p>
    <w:p w14:paraId="0889D471" w14:textId="77777777" w:rsidR="00EA1230" w:rsidRDefault="00EA1230" w:rsidP="00EA1230">
      <w:pPr>
        <w:spacing w:after="120"/>
        <w:jc w:val="both"/>
        <w:rPr>
          <w:rFonts w:ascii="Arial" w:hAnsi="Arial" w:cs="Arial"/>
        </w:rPr>
      </w:pPr>
    </w:p>
    <w:p w14:paraId="2AA79BAA" w14:textId="77777777" w:rsidR="00EA1230" w:rsidRDefault="00EA1230">
      <w:pPr>
        <w:pStyle w:val="PargrafodaLista"/>
        <w:numPr>
          <w:ilvl w:val="0"/>
          <w:numId w:val="52"/>
        </w:numPr>
        <w:spacing w:after="120"/>
        <w:jc w:val="both"/>
        <w:rPr>
          <w:rFonts w:ascii="Arial" w:hAnsi="Arial" w:cs="Arial"/>
          <w:b/>
          <w:bCs/>
        </w:rPr>
      </w:pPr>
      <w:r w:rsidRPr="00AD286D">
        <w:rPr>
          <w:rFonts w:ascii="Arial" w:hAnsi="Arial" w:cs="Arial"/>
          <w:b/>
          <w:bCs/>
        </w:rPr>
        <w:t>DECLARAÇÕES</w:t>
      </w:r>
    </w:p>
    <w:p w14:paraId="7B0B8D77" w14:textId="77777777" w:rsidR="00EA1230" w:rsidRPr="00AD286D" w:rsidRDefault="00EA1230" w:rsidP="00EA1230">
      <w:pPr>
        <w:pStyle w:val="PargrafodaLista"/>
        <w:spacing w:after="120"/>
        <w:jc w:val="both"/>
        <w:rPr>
          <w:rFonts w:ascii="Arial" w:hAnsi="Arial" w:cs="Arial"/>
          <w:b/>
          <w:bCs/>
        </w:rPr>
      </w:pPr>
    </w:p>
    <w:p w14:paraId="053EFDBA" w14:textId="77777777" w:rsidR="00EA1230" w:rsidRPr="00DF7F64" w:rsidRDefault="00EA1230">
      <w:pPr>
        <w:pStyle w:val="PargrafodaLista"/>
        <w:numPr>
          <w:ilvl w:val="1"/>
          <w:numId w:val="53"/>
        </w:numPr>
        <w:spacing w:before="240" w:after="240" w:line="276" w:lineRule="auto"/>
        <w:ind w:left="0" w:firstLine="0"/>
        <w:jc w:val="both"/>
        <w:rPr>
          <w:rFonts w:ascii="Arial" w:hAnsi="Arial" w:cs="Arial"/>
        </w:rPr>
      </w:pPr>
      <w:r w:rsidRPr="00DF7F64">
        <w:rPr>
          <w:rFonts w:ascii="Arial" w:hAnsi="Arial" w:cs="Arial"/>
        </w:rPr>
        <w:t>Declaração de que o licitante tomou conhecimento de todas as informações e das condições locais para o cumprimento das obrigações objeto da licitação;</w:t>
      </w:r>
    </w:p>
    <w:p w14:paraId="5C9886D6" w14:textId="77777777" w:rsidR="00EA1230" w:rsidRDefault="00EA1230">
      <w:pPr>
        <w:pStyle w:val="PargrafodaLista"/>
        <w:numPr>
          <w:ilvl w:val="1"/>
          <w:numId w:val="53"/>
        </w:numPr>
        <w:spacing w:before="240" w:after="240" w:line="276" w:lineRule="auto"/>
        <w:ind w:left="0" w:firstLine="0"/>
        <w:jc w:val="both"/>
        <w:rPr>
          <w:rFonts w:ascii="Arial" w:hAnsi="Arial" w:cs="Arial"/>
        </w:rPr>
      </w:pPr>
      <w:r w:rsidRPr="00DF7F64">
        <w:rPr>
          <w:rFonts w:ascii="Arial" w:hAnsi="Arial" w:cs="Arial"/>
        </w:rPr>
        <w:t>A declaração acima poderá ser substituída por declaração formal assinada pelo responsável técnico do licitante acerca do conhecimento pleno das condições e peculiaridades da contratação.</w:t>
      </w:r>
    </w:p>
    <w:p w14:paraId="62799768" w14:textId="77777777" w:rsidR="00EA1230" w:rsidRPr="00DF7F64" w:rsidRDefault="00EA1230" w:rsidP="00EA1230">
      <w:pPr>
        <w:tabs>
          <w:tab w:val="left" w:pos="426"/>
        </w:tabs>
        <w:autoSpaceDE w:val="0"/>
        <w:autoSpaceDN w:val="0"/>
        <w:adjustRightInd w:val="0"/>
        <w:spacing w:line="276" w:lineRule="auto"/>
        <w:jc w:val="both"/>
        <w:rPr>
          <w:rFonts w:ascii="Arial" w:hAnsi="Arial" w:cs="Arial"/>
          <w:b/>
        </w:rPr>
      </w:pPr>
      <w:r>
        <w:rPr>
          <w:rFonts w:ascii="Arial" w:hAnsi="Arial" w:cs="Arial"/>
          <w:bCs/>
        </w:rPr>
        <w:t xml:space="preserve">10.36 </w:t>
      </w:r>
      <w:r w:rsidRPr="00DF7F64">
        <w:rPr>
          <w:rFonts w:ascii="Arial" w:hAnsi="Arial" w:cs="Arial"/>
        </w:rPr>
        <w:t xml:space="preserve">Declaração conjunta assinada pela contratada, sob as penas da Lei, declarando que: </w:t>
      </w:r>
    </w:p>
    <w:p w14:paraId="6DB25E8C" w14:textId="77777777" w:rsidR="00EA1230" w:rsidRPr="00DF7F64" w:rsidRDefault="00EA1230" w:rsidP="00EA1230">
      <w:pPr>
        <w:pStyle w:val="PargrafodaLista"/>
        <w:spacing w:before="240"/>
        <w:ind w:left="0"/>
        <w:jc w:val="both"/>
        <w:rPr>
          <w:rFonts w:ascii="Arial" w:hAnsi="Arial" w:cs="Arial"/>
        </w:rPr>
      </w:pPr>
      <w:r w:rsidRPr="00DF7F64">
        <w:rPr>
          <w:rFonts w:ascii="Arial" w:hAnsi="Arial" w:cs="Arial"/>
        </w:rPr>
        <w:tab/>
        <w:t xml:space="preserve">a) não se encontra impedida de contratar sob nenhuma das hipóteses previstas no art. 14 da Lei Federal 14.133, de 2021; </w:t>
      </w:r>
    </w:p>
    <w:p w14:paraId="6EE22508" w14:textId="77777777" w:rsidR="00EA1230" w:rsidRPr="00DF7F64" w:rsidRDefault="00EA1230" w:rsidP="00EA1230">
      <w:pPr>
        <w:pStyle w:val="PargrafodaLista"/>
        <w:spacing w:before="240"/>
        <w:ind w:left="0"/>
        <w:jc w:val="both"/>
        <w:rPr>
          <w:rFonts w:ascii="Arial" w:hAnsi="Arial" w:cs="Arial"/>
        </w:rPr>
      </w:pPr>
      <w:r w:rsidRPr="00DF7F64">
        <w:rPr>
          <w:rFonts w:ascii="Arial" w:hAnsi="Arial" w:cs="Arial"/>
        </w:rPr>
        <w:tab/>
        <w:t>b) cumpre as exigências de reserva de cargos para pessoa com deficiência e para reabilitado da Previdência Social, previstas em lei e em outras normas específicas;</w:t>
      </w:r>
    </w:p>
    <w:p w14:paraId="74B38DA1" w14:textId="77777777" w:rsidR="00EA1230" w:rsidRPr="00DF7F64" w:rsidRDefault="00EA1230" w:rsidP="00EA1230">
      <w:pPr>
        <w:pStyle w:val="PargrafodaLista"/>
        <w:spacing w:before="240"/>
        <w:ind w:left="0"/>
        <w:jc w:val="both"/>
        <w:rPr>
          <w:rFonts w:ascii="Arial" w:hAnsi="Arial" w:cs="Arial"/>
        </w:rPr>
      </w:pPr>
      <w:r w:rsidRPr="00DF7F64">
        <w:rPr>
          <w:rFonts w:ascii="Arial" w:hAnsi="Arial" w:cs="Arial"/>
        </w:rPr>
        <w:t xml:space="preserve"> c) cumpre com o disposto no inc. XXXIII do art. 7º da Constituição Federal, bem como comunicará ao Município qualquer fato ou evento superveniente que venha alterar a atual situação;</w:t>
      </w:r>
    </w:p>
    <w:p w14:paraId="274D3EB8" w14:textId="77777777" w:rsidR="00EA1230" w:rsidRDefault="00EA1230">
      <w:pPr>
        <w:pStyle w:val="PargrafodaLista"/>
        <w:numPr>
          <w:ilvl w:val="1"/>
          <w:numId w:val="54"/>
        </w:numPr>
        <w:autoSpaceDE w:val="0"/>
        <w:autoSpaceDN w:val="0"/>
        <w:adjustRightInd w:val="0"/>
        <w:ind w:left="0" w:firstLine="0"/>
        <w:jc w:val="both"/>
        <w:rPr>
          <w:rFonts w:ascii="Arial" w:hAnsi="Arial" w:cs="Arial"/>
        </w:rPr>
      </w:pPr>
      <w:r w:rsidRPr="00A977EA">
        <w:rPr>
          <w:rFonts w:ascii="Arial" w:hAnsi="Arial" w:cs="Arial"/>
        </w:rPr>
        <w:t>Declaração informando o sistema construtivo que será utilizado, devendo observar e adotar somente aqueles autorizados pelo Programa Minha Casa Minha Vida – MCMV;</w:t>
      </w:r>
    </w:p>
    <w:p w14:paraId="596BDB9B" w14:textId="77777777" w:rsidR="00EA1230" w:rsidRPr="00A977EA" w:rsidRDefault="00EA1230">
      <w:pPr>
        <w:pStyle w:val="PargrafodaLista"/>
        <w:numPr>
          <w:ilvl w:val="1"/>
          <w:numId w:val="54"/>
        </w:numPr>
        <w:autoSpaceDE w:val="0"/>
        <w:autoSpaceDN w:val="0"/>
        <w:adjustRightInd w:val="0"/>
        <w:ind w:left="0" w:firstLine="0"/>
        <w:jc w:val="both"/>
        <w:rPr>
          <w:rFonts w:ascii="Arial" w:hAnsi="Arial" w:cs="Arial"/>
        </w:rPr>
      </w:pPr>
      <w:r w:rsidRPr="00A977EA">
        <w:rPr>
          <w:rFonts w:ascii="Arial" w:hAnsi="Arial" w:cs="Arial"/>
        </w:rPr>
        <w:t xml:space="preserve"> Declaração que na elaboração dos projetos executivos serão ser observados todos os requisitos previstos no Programa Minha Casa Minha Vida – MCMV e que somente serão executados após a autorização do ente financiador CAIXA ECONÔMICA FEDERAL e da administração pública municipal, estando cientes de que projetos que não observarem as normas de engenharia, bem como os itens previstos normas regulamentadoras do programa, não serão efetivamente recebidos.</w:t>
      </w:r>
    </w:p>
    <w:p w14:paraId="19D49D15" w14:textId="77777777" w:rsidR="00EA1230" w:rsidRPr="00A977EA" w:rsidRDefault="00EA1230">
      <w:pPr>
        <w:pStyle w:val="PargrafodaLista"/>
        <w:numPr>
          <w:ilvl w:val="1"/>
          <w:numId w:val="54"/>
        </w:numPr>
        <w:spacing w:before="240" w:after="240" w:line="276" w:lineRule="auto"/>
        <w:ind w:left="0" w:firstLine="0"/>
        <w:jc w:val="both"/>
        <w:rPr>
          <w:rFonts w:ascii="Arial" w:hAnsi="Arial" w:cs="Arial"/>
        </w:rPr>
      </w:pPr>
      <w:r w:rsidRPr="00A977EA">
        <w:rPr>
          <w:rFonts w:ascii="Arial" w:hAnsi="Arial" w:cs="Arial"/>
        </w:rPr>
        <w:t xml:space="preserve"> Declaração de ciência que os projetos serão recebidos e executados somente após aprovação da administração pública.</w:t>
      </w:r>
    </w:p>
    <w:bookmarkEnd w:id="14"/>
    <w:p w14:paraId="0C9AE4F5" w14:textId="77777777" w:rsidR="00EA1230" w:rsidRPr="009A0D47" w:rsidRDefault="00EA1230" w:rsidP="00EA1230">
      <w:pPr>
        <w:pStyle w:val="NormalWeb"/>
        <w:spacing w:before="0" w:beforeAutospacing="0" w:after="240" w:afterAutospacing="0"/>
        <w:jc w:val="both"/>
        <w:rPr>
          <w:rFonts w:ascii="Arial" w:hAnsi="Arial" w:cs="Arial"/>
          <w:b/>
          <w:bCs/>
        </w:rPr>
      </w:pPr>
      <w:r w:rsidRPr="009A0D47">
        <w:rPr>
          <w:rFonts w:ascii="Arial" w:hAnsi="Arial" w:cs="Arial"/>
          <w:b/>
          <w:bCs/>
        </w:rPr>
        <w:t xml:space="preserve">11. ESTIMATIVAS DO VALOR DA CONTRATAÇÃO </w:t>
      </w:r>
    </w:p>
    <w:p w14:paraId="2D4E3291" w14:textId="3D65168D" w:rsidR="00EA1230" w:rsidRPr="00AD286D" w:rsidRDefault="00EA1230" w:rsidP="00EA1230">
      <w:pPr>
        <w:spacing w:after="240"/>
        <w:ind w:right="-1"/>
        <w:jc w:val="both"/>
        <w:rPr>
          <w:rFonts w:ascii="Arial" w:hAnsi="Arial" w:cs="Arial"/>
        </w:rPr>
      </w:pPr>
      <w:r w:rsidRPr="009A0D47">
        <w:rPr>
          <w:rFonts w:ascii="Arial" w:hAnsi="Arial" w:cs="Arial"/>
        </w:rPr>
        <w:t xml:space="preserve"> 11.1. O custo estimado total da contratação é de </w:t>
      </w:r>
      <w:r w:rsidR="00E6798C">
        <w:rPr>
          <w:rFonts w:ascii="Arial" w:eastAsiaTheme="minorHAnsi" w:hAnsi="Arial" w:cs="Arial"/>
          <w:lang w:eastAsia="en-US"/>
        </w:rPr>
        <w:t xml:space="preserve">R$ </w:t>
      </w:r>
      <w:r w:rsidR="00E6798C" w:rsidRPr="00E6798C">
        <w:rPr>
          <w:rFonts w:ascii="Arial" w:hAnsi="Arial" w:cs="Arial"/>
        </w:rPr>
        <w:t>3.114.412,25</w:t>
      </w:r>
      <w:r w:rsidR="00E6798C">
        <w:rPr>
          <w:rFonts w:ascii="Arial" w:hAnsi="Arial" w:cs="Arial"/>
        </w:rPr>
        <w:t xml:space="preserve"> (Três Milhões e Cento e Quatorze Mil e Quatrocento se Doze Reais e Vinte e Cinco Centavos). </w:t>
      </w:r>
    </w:p>
    <w:p w14:paraId="63C1F983" w14:textId="278FC455" w:rsidR="00E6798C" w:rsidRPr="00E6798C" w:rsidRDefault="00EA1230" w:rsidP="00E6798C">
      <w:pPr>
        <w:spacing w:after="240"/>
        <w:ind w:right="-1"/>
        <w:jc w:val="both"/>
        <w:rPr>
          <w:rFonts w:ascii="Arial" w:hAnsi="Arial" w:cs="Arial"/>
        </w:rPr>
      </w:pPr>
      <w:r>
        <w:rPr>
          <w:rFonts w:ascii="Arial" w:hAnsi="Arial" w:cs="Arial"/>
        </w:rPr>
        <w:lastRenderedPageBreak/>
        <w:t xml:space="preserve">11.2 O valor unitário de cada unidade habitacional não poderá ultrapassar </w:t>
      </w:r>
      <w:r w:rsidRPr="00AD286D">
        <w:rPr>
          <w:rFonts w:ascii="Arial" w:hAnsi="Arial" w:cs="Arial"/>
        </w:rPr>
        <w:t>R$</w:t>
      </w:r>
      <w:r>
        <w:rPr>
          <w:rFonts w:ascii="Arial" w:hAnsi="Arial" w:cs="Arial"/>
        </w:rPr>
        <w:t xml:space="preserve"> </w:t>
      </w:r>
      <w:r w:rsidRPr="00AD286D">
        <w:rPr>
          <w:rFonts w:ascii="Arial" w:hAnsi="Arial" w:cs="Arial"/>
        </w:rPr>
        <w:t>138.768,7</w:t>
      </w:r>
      <w:r w:rsidR="00E6798C">
        <w:rPr>
          <w:rFonts w:ascii="Arial" w:hAnsi="Arial" w:cs="Arial"/>
        </w:rPr>
        <w:t>1</w:t>
      </w:r>
      <w:r>
        <w:rPr>
          <w:rFonts w:ascii="Arial" w:hAnsi="Arial" w:cs="Arial"/>
        </w:rPr>
        <w:t xml:space="preserve"> (Cento e Trinta e Oito Mil e Setecentos e Sessenta e Oito Reais e Setenta </w:t>
      </w:r>
      <w:r w:rsidR="00E6798C">
        <w:rPr>
          <w:rFonts w:ascii="Arial" w:hAnsi="Arial" w:cs="Arial"/>
        </w:rPr>
        <w:t xml:space="preserve">e Um </w:t>
      </w:r>
      <w:r>
        <w:rPr>
          <w:rFonts w:ascii="Arial" w:hAnsi="Arial" w:cs="Arial"/>
        </w:rPr>
        <w:t>Centavos).</w:t>
      </w:r>
    </w:p>
    <w:p w14:paraId="336DA5D5" w14:textId="77777777" w:rsidR="00EA1230" w:rsidRPr="009A0D47" w:rsidRDefault="00EA1230" w:rsidP="00EA1230">
      <w:pPr>
        <w:pStyle w:val="NormalWeb"/>
        <w:spacing w:before="0" w:beforeAutospacing="0" w:after="240" w:afterAutospacing="0"/>
        <w:jc w:val="both"/>
        <w:rPr>
          <w:rFonts w:ascii="Arial" w:hAnsi="Arial" w:cs="Arial"/>
          <w:b/>
          <w:bCs/>
        </w:rPr>
      </w:pPr>
      <w:r w:rsidRPr="009A0D47">
        <w:rPr>
          <w:rFonts w:ascii="Arial" w:hAnsi="Arial" w:cs="Arial"/>
          <w:b/>
          <w:bCs/>
        </w:rPr>
        <w:t xml:space="preserve">12. ADEQUAÇÃO ORÇAMENTÁRIA </w:t>
      </w:r>
    </w:p>
    <w:p w14:paraId="107FBBC4" w14:textId="77777777" w:rsidR="00EA1230" w:rsidRPr="009A0D47" w:rsidRDefault="00EA1230" w:rsidP="00EA1230">
      <w:pPr>
        <w:pStyle w:val="NormalWeb"/>
        <w:spacing w:before="0" w:beforeAutospacing="0" w:after="240" w:afterAutospacing="0"/>
        <w:jc w:val="both"/>
        <w:rPr>
          <w:rFonts w:ascii="Arial" w:hAnsi="Arial" w:cs="Arial"/>
        </w:rPr>
      </w:pPr>
      <w:r w:rsidRPr="009A0D47">
        <w:rPr>
          <w:rFonts w:ascii="Arial" w:hAnsi="Arial" w:cs="Arial"/>
        </w:rPr>
        <w:t>12.1. As despesas decorrentes da presente contratação correrão à conta de recursos específicos consignados no Orçamento Geral do Município, conforme abaixo:</w:t>
      </w:r>
    </w:p>
    <w:p w14:paraId="0F530A73" w14:textId="77777777" w:rsidR="00EA1230" w:rsidRPr="009A0D47" w:rsidRDefault="00EA1230" w:rsidP="00EA1230">
      <w:pPr>
        <w:pStyle w:val="NormalWeb"/>
        <w:spacing w:before="0" w:beforeAutospacing="0" w:after="240" w:afterAutospacing="0"/>
        <w:jc w:val="both"/>
        <w:rPr>
          <w:rFonts w:ascii="Arial" w:hAnsi="Arial" w:cs="Arial"/>
        </w:rPr>
      </w:pPr>
      <w:r w:rsidRPr="009A0D47">
        <w:rPr>
          <w:rFonts w:ascii="Arial" w:hAnsi="Arial" w:cs="Arial"/>
        </w:rPr>
        <w:t>12.2. A contratação será atendida pela seguinte dotação:</w:t>
      </w:r>
    </w:p>
    <w:p w14:paraId="7FC492C0" w14:textId="77777777" w:rsidR="00EA1230" w:rsidRPr="009A0D47" w:rsidRDefault="00EA1230" w:rsidP="00EA1230">
      <w:pPr>
        <w:pStyle w:val="NormalWeb"/>
        <w:spacing w:before="0" w:beforeAutospacing="0" w:after="0" w:afterAutospacing="0"/>
        <w:jc w:val="both"/>
        <w:rPr>
          <w:rFonts w:ascii="Arial" w:hAnsi="Arial" w:cs="Arial"/>
        </w:rPr>
      </w:pPr>
      <w:bookmarkStart w:id="15" w:name="_Hlk219981927"/>
      <w:r w:rsidRPr="009A0D47">
        <w:rPr>
          <w:rFonts w:ascii="Arial" w:hAnsi="Arial" w:cs="Arial"/>
        </w:rPr>
        <w:t>02006.1648216011.091.44905100000 FICHA 267</w:t>
      </w:r>
    </w:p>
    <w:p w14:paraId="333EB9B3" w14:textId="77777777" w:rsidR="00EA1230" w:rsidRDefault="00EA1230" w:rsidP="00EA1230">
      <w:pPr>
        <w:pStyle w:val="NormalWeb"/>
        <w:spacing w:before="0" w:beforeAutospacing="0" w:after="0" w:afterAutospacing="0"/>
        <w:jc w:val="both"/>
        <w:rPr>
          <w:rFonts w:ascii="Arial" w:hAnsi="Arial" w:cs="Arial"/>
        </w:rPr>
      </w:pPr>
      <w:r w:rsidRPr="009A0D47">
        <w:rPr>
          <w:rFonts w:ascii="Arial" w:hAnsi="Arial" w:cs="Arial"/>
        </w:rPr>
        <w:t>02006.1648216012.153.44905100000 FICHA 272</w:t>
      </w:r>
    </w:p>
    <w:bookmarkEnd w:id="15"/>
    <w:p w14:paraId="0866DBE0" w14:textId="77777777" w:rsidR="00EA1230" w:rsidRPr="009A0D47" w:rsidRDefault="00EA1230" w:rsidP="00EA1230">
      <w:pPr>
        <w:pStyle w:val="NormalWeb"/>
        <w:spacing w:before="0" w:beforeAutospacing="0" w:after="0" w:afterAutospacing="0"/>
        <w:jc w:val="both"/>
        <w:rPr>
          <w:rFonts w:ascii="Arial" w:hAnsi="Arial" w:cs="Arial"/>
        </w:rPr>
      </w:pPr>
    </w:p>
    <w:p w14:paraId="6D0DDDAA" w14:textId="77777777" w:rsidR="00EA1230" w:rsidRPr="009A0D47" w:rsidRDefault="00EA1230" w:rsidP="00EA1230">
      <w:pPr>
        <w:pStyle w:val="Nivel10"/>
        <w:spacing w:before="0" w:line="240" w:lineRule="auto"/>
        <w:ind w:left="0" w:firstLine="0"/>
        <w:rPr>
          <w:color w:val="auto"/>
          <w:sz w:val="24"/>
          <w:szCs w:val="24"/>
          <w:lang w:eastAsia="en-US"/>
        </w:rPr>
      </w:pPr>
      <w:r w:rsidRPr="009A0D47">
        <w:rPr>
          <w:color w:val="auto"/>
          <w:sz w:val="24"/>
          <w:szCs w:val="24"/>
          <w:lang w:eastAsia="en-US"/>
        </w:rPr>
        <w:t>13 OBRIGAÇÕES DA CONTRATANTE</w:t>
      </w:r>
    </w:p>
    <w:p w14:paraId="47FDB2ED" w14:textId="77777777" w:rsidR="00EA1230" w:rsidRPr="009A0D47" w:rsidRDefault="00EA1230" w:rsidP="00EA1230">
      <w:pPr>
        <w:pStyle w:val="Nivel10"/>
        <w:spacing w:before="0" w:line="240" w:lineRule="auto"/>
        <w:ind w:left="0" w:firstLine="0"/>
        <w:rPr>
          <w:color w:val="auto"/>
          <w:sz w:val="24"/>
          <w:szCs w:val="24"/>
        </w:rPr>
      </w:pPr>
    </w:p>
    <w:p w14:paraId="6AC604CA" w14:textId="77777777" w:rsidR="00EA1230" w:rsidRPr="009A0D47" w:rsidRDefault="00EA1230" w:rsidP="00EA1230">
      <w:pPr>
        <w:spacing w:after="120"/>
        <w:jc w:val="both"/>
        <w:rPr>
          <w:rFonts w:ascii="Arial" w:hAnsi="Arial" w:cs="Arial"/>
        </w:rPr>
      </w:pPr>
      <w:r w:rsidRPr="009A0D47">
        <w:rPr>
          <w:rFonts w:ascii="Arial" w:hAnsi="Arial" w:cs="Arial"/>
        </w:rPr>
        <w:t>13.1 São obrigações da Contratante:</w:t>
      </w:r>
    </w:p>
    <w:p w14:paraId="49B2994A" w14:textId="77777777" w:rsidR="00EA1230" w:rsidRPr="009A0D47" w:rsidRDefault="00EA1230" w:rsidP="00EA1230">
      <w:pPr>
        <w:numPr>
          <w:ilvl w:val="1"/>
          <w:numId w:val="0"/>
        </w:numPr>
        <w:spacing w:after="120"/>
        <w:jc w:val="both"/>
        <w:rPr>
          <w:rFonts w:ascii="Arial" w:eastAsia="MS Mincho" w:hAnsi="Arial" w:cs="Arial"/>
        </w:rPr>
      </w:pPr>
      <w:r w:rsidRPr="009A0D47">
        <w:rPr>
          <w:rFonts w:ascii="Arial" w:eastAsia="MS Mincho" w:hAnsi="Arial" w:cs="Arial"/>
        </w:rPr>
        <w:t>13.1.1 Exigir o cumprimento de todas as obrigações assumidas pelo Contratado, de acordo com o contrato e seus anexos;</w:t>
      </w:r>
    </w:p>
    <w:p w14:paraId="63AF98E7" w14:textId="77777777" w:rsidR="00EA1230" w:rsidRPr="009A0D47" w:rsidRDefault="00EA1230" w:rsidP="00EA1230">
      <w:pPr>
        <w:numPr>
          <w:ilvl w:val="1"/>
          <w:numId w:val="0"/>
        </w:numPr>
        <w:spacing w:after="120"/>
        <w:jc w:val="both"/>
        <w:rPr>
          <w:rFonts w:ascii="Arial" w:eastAsia="MS Mincho" w:hAnsi="Arial" w:cs="Arial"/>
        </w:rPr>
      </w:pPr>
      <w:r w:rsidRPr="009A0D47">
        <w:rPr>
          <w:rFonts w:ascii="Arial" w:eastAsia="MS Mincho" w:hAnsi="Arial" w:cs="Arial"/>
        </w:rPr>
        <w:t>13.1. 2Receber o objeto no prazo e condições estabelecidas no Projeto Básico;</w:t>
      </w:r>
    </w:p>
    <w:p w14:paraId="6289BAC5" w14:textId="77777777" w:rsidR="00EA1230" w:rsidRPr="009A0D47" w:rsidRDefault="00EA1230" w:rsidP="00EA1230">
      <w:pPr>
        <w:numPr>
          <w:ilvl w:val="1"/>
          <w:numId w:val="0"/>
        </w:numPr>
        <w:spacing w:after="120"/>
        <w:jc w:val="both"/>
        <w:rPr>
          <w:rFonts w:ascii="Arial" w:eastAsia="MS Mincho" w:hAnsi="Arial" w:cs="Arial"/>
        </w:rPr>
      </w:pPr>
      <w:r w:rsidRPr="009A0D47">
        <w:rPr>
          <w:rFonts w:ascii="Arial" w:eastAsia="MS Mincho" w:hAnsi="Arial" w:cs="Arial"/>
        </w:rPr>
        <w:t>13.1.3 Notificar o Contratado por escrito da ocorrência de eventuais imperfeições, falhas ou irregularidades constatadas no curso da execução dos serviços, fixando prazo para a sua correção, certificando-se de que as soluções por ele propostas sejam as mais adequadas.</w:t>
      </w:r>
    </w:p>
    <w:p w14:paraId="58CF0423" w14:textId="77777777" w:rsidR="00EA1230" w:rsidRPr="009A0D47" w:rsidRDefault="00EA1230" w:rsidP="00EA1230">
      <w:pPr>
        <w:numPr>
          <w:ilvl w:val="1"/>
          <w:numId w:val="0"/>
        </w:numPr>
        <w:spacing w:after="120"/>
        <w:jc w:val="both"/>
        <w:rPr>
          <w:rFonts w:ascii="Arial" w:eastAsia="MS Mincho" w:hAnsi="Arial" w:cs="Arial"/>
        </w:rPr>
      </w:pPr>
      <w:r w:rsidRPr="009A0D47">
        <w:rPr>
          <w:rFonts w:ascii="Arial" w:eastAsia="MS Mincho" w:hAnsi="Arial" w:cs="Arial"/>
        </w:rPr>
        <w:t>13.1.4 Notificar o Contratado, por escrito, sobre vícios, defeitos ou incorreções verificadas no objeto fornecido, para que seja por ele substituído, reparado ou corrigido, no total ou em parte, às suas expensas;</w:t>
      </w:r>
    </w:p>
    <w:p w14:paraId="18DE9420" w14:textId="77777777" w:rsidR="00EA1230" w:rsidRPr="009A0D47" w:rsidRDefault="00EA1230" w:rsidP="00EA1230">
      <w:pPr>
        <w:numPr>
          <w:ilvl w:val="1"/>
          <w:numId w:val="0"/>
        </w:numPr>
        <w:spacing w:after="120"/>
        <w:jc w:val="both"/>
        <w:rPr>
          <w:rFonts w:ascii="Arial" w:eastAsia="MS Mincho" w:hAnsi="Arial" w:cs="Arial"/>
        </w:rPr>
      </w:pPr>
      <w:r w:rsidRPr="009A0D47">
        <w:rPr>
          <w:rFonts w:ascii="Arial" w:eastAsia="MS Mincho" w:hAnsi="Arial" w:cs="Arial"/>
        </w:rPr>
        <w:t>13.1.5 Acompanhar e fiscalizar a execução do contrato e o cumprimento das obrigações pelo Contratado;</w:t>
      </w:r>
    </w:p>
    <w:p w14:paraId="2DE54833" w14:textId="77777777" w:rsidR="00EA1230" w:rsidRPr="009A0D47" w:rsidRDefault="00EA1230" w:rsidP="00EA1230">
      <w:pPr>
        <w:numPr>
          <w:ilvl w:val="1"/>
          <w:numId w:val="0"/>
        </w:numPr>
        <w:spacing w:after="120"/>
        <w:jc w:val="both"/>
        <w:rPr>
          <w:rFonts w:ascii="Arial" w:eastAsia="MS Mincho" w:hAnsi="Arial" w:cs="Arial"/>
        </w:rPr>
      </w:pPr>
      <w:r w:rsidRPr="009A0D47">
        <w:rPr>
          <w:rFonts w:ascii="Arial" w:eastAsia="MS Mincho" w:hAnsi="Arial" w:cs="Arial"/>
        </w:rPr>
        <w:t xml:space="preserve">13.1.6 Comunicar a empresa para emissão de Nota Fiscal no que se refere à parcela incontroversa da execução do objeto, para efeito de liquidação e pagamento, quando houver controvérsia sobre a execução do objeto, quanto à dimensão, qualidade e quantidade, conforme o </w:t>
      </w:r>
      <w:hyperlink r:id="rId19" w:history="1">
        <w:r w:rsidRPr="009A0D47">
          <w:rPr>
            <w:rFonts w:ascii="Arial" w:eastAsia="MS Mincho" w:hAnsi="Arial" w:cs="Arial"/>
            <w:u w:val="single"/>
          </w:rPr>
          <w:t>art. 143 da Lei nº 14.133, de 2021</w:t>
        </w:r>
      </w:hyperlink>
      <w:r w:rsidRPr="009A0D47">
        <w:rPr>
          <w:rFonts w:ascii="Arial" w:eastAsia="MS Mincho" w:hAnsi="Arial" w:cs="Arial"/>
        </w:rPr>
        <w:t>;</w:t>
      </w:r>
    </w:p>
    <w:p w14:paraId="500F8553" w14:textId="77777777" w:rsidR="00EA1230" w:rsidRPr="009A0D47" w:rsidRDefault="00EA1230" w:rsidP="00EA1230">
      <w:pPr>
        <w:spacing w:after="120"/>
        <w:jc w:val="both"/>
        <w:rPr>
          <w:rFonts w:ascii="Arial" w:hAnsi="Arial" w:cs="Arial"/>
          <w:bCs/>
        </w:rPr>
      </w:pPr>
      <w:r w:rsidRPr="009A0D47">
        <w:rPr>
          <w:rFonts w:ascii="Arial" w:hAnsi="Arial" w:cs="Arial"/>
          <w:b/>
        </w:rPr>
        <w:t xml:space="preserve">13.1.7 </w:t>
      </w:r>
      <w:r w:rsidRPr="009A0D47">
        <w:rPr>
          <w:rFonts w:ascii="Arial" w:hAnsi="Arial" w:cs="Arial"/>
          <w:bCs/>
        </w:rPr>
        <w:tab/>
        <w:t>Efetuar o pagamento ao Contratado do valor correspondente à execução do objeto, no prazo, forma e condições estabelecidos no presente Contrato e nos seus anexos;</w:t>
      </w:r>
    </w:p>
    <w:p w14:paraId="7E7A8ED9" w14:textId="77777777" w:rsidR="00EA1230" w:rsidRPr="009A0D47" w:rsidRDefault="00EA1230" w:rsidP="00EA1230">
      <w:pPr>
        <w:spacing w:after="120"/>
        <w:jc w:val="both"/>
        <w:rPr>
          <w:rFonts w:ascii="Arial" w:hAnsi="Arial" w:cs="Arial"/>
          <w:bCs/>
        </w:rPr>
      </w:pPr>
      <w:r w:rsidRPr="009A0D47">
        <w:rPr>
          <w:rFonts w:ascii="Arial" w:hAnsi="Arial" w:cs="Arial"/>
          <w:bCs/>
        </w:rPr>
        <w:t xml:space="preserve">13.1.8 Aplicar ao Contratado as sanções previstas na lei e neste Contrato; </w:t>
      </w:r>
    </w:p>
    <w:p w14:paraId="3EC728E5" w14:textId="77777777" w:rsidR="00EA1230" w:rsidRPr="009A0D47" w:rsidRDefault="00EA1230" w:rsidP="00EA1230">
      <w:pPr>
        <w:spacing w:after="120"/>
        <w:jc w:val="both"/>
        <w:rPr>
          <w:rFonts w:ascii="Arial" w:hAnsi="Arial" w:cs="Arial"/>
          <w:bCs/>
        </w:rPr>
      </w:pPr>
      <w:r w:rsidRPr="009A0D47">
        <w:rPr>
          <w:rFonts w:ascii="Arial" w:hAnsi="Arial" w:cs="Arial"/>
          <w:bCs/>
        </w:rPr>
        <w:t>13.1.9</w:t>
      </w:r>
      <w:r w:rsidRPr="009A0D47">
        <w:rPr>
          <w:rFonts w:ascii="Arial" w:hAnsi="Arial" w:cs="Arial"/>
          <w:bCs/>
        </w:rPr>
        <w:tab/>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7978C203" w14:textId="77777777" w:rsidR="00EA1230" w:rsidRPr="009A0D47" w:rsidRDefault="00EA1230" w:rsidP="00EA1230">
      <w:pPr>
        <w:spacing w:after="120"/>
        <w:jc w:val="both"/>
        <w:rPr>
          <w:rFonts w:ascii="Arial" w:hAnsi="Arial" w:cs="Arial"/>
          <w:bCs/>
        </w:rPr>
      </w:pPr>
      <w:r w:rsidRPr="009A0D47">
        <w:rPr>
          <w:rFonts w:ascii="Arial" w:hAnsi="Arial" w:cs="Arial"/>
          <w:bCs/>
        </w:rPr>
        <w:t>13.1.10</w:t>
      </w:r>
      <w:r w:rsidRPr="009A0D47">
        <w:rPr>
          <w:rFonts w:ascii="Arial" w:hAnsi="Arial" w:cs="Arial"/>
          <w:bCs/>
        </w:rPr>
        <w:tab/>
        <w:t xml:space="preserve"> A Administração terá o prazo de 15 (quinze), a contar da data do protocolo do requerimento para decidir, admitida a prorrogação motivada, por igual período. </w:t>
      </w:r>
    </w:p>
    <w:p w14:paraId="28B7F1B7" w14:textId="77777777" w:rsidR="00EA1230" w:rsidRPr="009A0D47" w:rsidRDefault="00EA1230" w:rsidP="00EA1230">
      <w:pPr>
        <w:spacing w:after="120"/>
        <w:jc w:val="both"/>
        <w:rPr>
          <w:rFonts w:ascii="Arial" w:hAnsi="Arial" w:cs="Arial"/>
          <w:bCs/>
        </w:rPr>
      </w:pPr>
      <w:r w:rsidRPr="009A0D47">
        <w:rPr>
          <w:rFonts w:ascii="Arial" w:hAnsi="Arial" w:cs="Arial"/>
          <w:bCs/>
        </w:rPr>
        <w:lastRenderedPageBreak/>
        <w:t>13.1.11</w:t>
      </w:r>
      <w:r w:rsidRPr="009A0D47">
        <w:rPr>
          <w:rFonts w:ascii="Arial" w:hAnsi="Arial" w:cs="Arial"/>
          <w:bCs/>
        </w:rPr>
        <w:tab/>
        <w:t>Responder eventuais pedidos de reestabelecimento do equilíbrio econômico-financeiro feitos pelo contratado no prazo máximo de 15 (quinze) dias</w:t>
      </w:r>
    </w:p>
    <w:p w14:paraId="33C0C070" w14:textId="77777777" w:rsidR="00EA1230" w:rsidRPr="009A0D47" w:rsidRDefault="00EA1230" w:rsidP="00EA1230">
      <w:pPr>
        <w:pStyle w:val="Nivel2"/>
        <w:numPr>
          <w:ilvl w:val="0"/>
          <w:numId w:val="0"/>
        </w:numPr>
        <w:spacing w:before="0" w:line="240" w:lineRule="auto"/>
        <w:rPr>
          <w:rFonts w:ascii="Arial" w:hAnsi="Arial" w:cs="Arial"/>
          <w:sz w:val="24"/>
          <w:szCs w:val="24"/>
        </w:rPr>
      </w:pPr>
      <w:r w:rsidRPr="009A0D47">
        <w:rPr>
          <w:rFonts w:ascii="Arial" w:hAnsi="Arial" w:cs="Arial"/>
          <w:bCs/>
          <w:sz w:val="24"/>
          <w:szCs w:val="24"/>
        </w:rPr>
        <w:t>13.1.12 Comunicar o Contratado na hipótese de posterior alteração do projeto</w:t>
      </w:r>
      <w:r w:rsidRPr="009A0D47">
        <w:rPr>
          <w:rFonts w:ascii="Arial" w:hAnsi="Arial" w:cs="Arial"/>
          <w:sz w:val="24"/>
          <w:szCs w:val="24"/>
        </w:rPr>
        <w:t xml:space="preserve"> pelo Contratante, no caso </w:t>
      </w:r>
      <w:hyperlink r:id="rId20" w:anchor="art93§2" w:history="1">
        <w:r w:rsidRPr="009A0D47">
          <w:rPr>
            <w:rStyle w:val="Hyperlink"/>
            <w:rFonts w:ascii="Arial" w:hAnsi="Arial" w:cs="Arial"/>
            <w:sz w:val="24"/>
            <w:szCs w:val="24"/>
          </w:rPr>
          <w:t>do art. 93, §2º, da Lei nº 14.133, de 2021</w:t>
        </w:r>
      </w:hyperlink>
      <w:r w:rsidRPr="009A0D47">
        <w:rPr>
          <w:rFonts w:ascii="Arial" w:hAnsi="Arial" w:cs="Arial"/>
          <w:sz w:val="24"/>
          <w:szCs w:val="24"/>
        </w:rPr>
        <w:t>.</w:t>
      </w:r>
    </w:p>
    <w:p w14:paraId="04A3630E" w14:textId="77777777" w:rsidR="00EA1230" w:rsidRPr="009A0D47" w:rsidRDefault="00EA1230">
      <w:pPr>
        <w:pStyle w:val="Nivel2"/>
        <w:numPr>
          <w:ilvl w:val="2"/>
          <w:numId w:val="38"/>
        </w:numPr>
        <w:spacing w:before="0" w:line="240" w:lineRule="auto"/>
        <w:rPr>
          <w:rFonts w:ascii="Arial" w:hAnsi="Arial" w:cs="Arial"/>
          <w:sz w:val="24"/>
          <w:szCs w:val="24"/>
        </w:rPr>
      </w:pPr>
      <w:r w:rsidRPr="009A0D47">
        <w:rPr>
          <w:rFonts w:ascii="Arial" w:hAnsi="Arial" w:cs="Arial"/>
          <w:sz w:val="24"/>
          <w:szCs w:val="24"/>
        </w:rPr>
        <w:t xml:space="preserve"> Fornecer por escrito as informações necessárias para o desenvolvimento dos serviços objeto do contrato.</w:t>
      </w:r>
    </w:p>
    <w:p w14:paraId="0B1BC5D0" w14:textId="77777777" w:rsidR="00EA1230" w:rsidRPr="009A0D47" w:rsidRDefault="00EA1230">
      <w:pPr>
        <w:pStyle w:val="Nivel2"/>
        <w:numPr>
          <w:ilvl w:val="2"/>
          <w:numId w:val="38"/>
        </w:numPr>
        <w:spacing w:before="0" w:line="240" w:lineRule="auto"/>
        <w:rPr>
          <w:rFonts w:ascii="Arial" w:hAnsi="Arial" w:cs="Arial"/>
          <w:sz w:val="24"/>
          <w:szCs w:val="24"/>
        </w:rPr>
      </w:pPr>
      <w:r w:rsidRPr="009A0D47">
        <w:rPr>
          <w:rFonts w:ascii="Arial" w:hAnsi="Arial" w:cs="Arial"/>
          <w:sz w:val="24"/>
          <w:szCs w:val="24"/>
        </w:rPr>
        <w:t xml:space="preserve"> Realizar avaliações periódicas da qualidade dos serviços, após seu recebimento.</w:t>
      </w:r>
    </w:p>
    <w:p w14:paraId="4380791B" w14:textId="77777777" w:rsidR="00EA1230" w:rsidRPr="009A0D47" w:rsidRDefault="00EA1230">
      <w:pPr>
        <w:pStyle w:val="Nivel2"/>
        <w:numPr>
          <w:ilvl w:val="2"/>
          <w:numId w:val="37"/>
        </w:numPr>
        <w:spacing w:before="0" w:line="240" w:lineRule="auto"/>
        <w:rPr>
          <w:rFonts w:ascii="Arial" w:hAnsi="Arial" w:cs="Arial"/>
          <w:sz w:val="24"/>
          <w:szCs w:val="24"/>
        </w:rPr>
      </w:pPr>
      <w:r w:rsidRPr="009A0D47">
        <w:rPr>
          <w:rFonts w:ascii="Arial" w:hAnsi="Arial" w:cs="Arial"/>
          <w:sz w:val="24"/>
          <w:szCs w:val="24"/>
        </w:rPr>
        <w:t>Não responder por quaisquer compromissos assumidos pelo Contratado com terceiros, ainda que vinculados à execução do contrato, bem como por qualquer dano causado a terceiros em decorrência de ato do Contratado, de seus empregados, prepostos ou subordinados.</w:t>
      </w:r>
    </w:p>
    <w:p w14:paraId="32B2D1A8" w14:textId="77777777" w:rsidR="00EA1230" w:rsidRPr="009A0D47" w:rsidRDefault="00EA1230">
      <w:pPr>
        <w:pStyle w:val="Nivel2"/>
        <w:numPr>
          <w:ilvl w:val="2"/>
          <w:numId w:val="37"/>
        </w:numPr>
        <w:spacing w:before="0" w:line="240" w:lineRule="auto"/>
        <w:ind w:left="0" w:firstLine="0"/>
        <w:rPr>
          <w:rFonts w:ascii="Arial" w:hAnsi="Arial" w:cs="Arial"/>
          <w:sz w:val="24"/>
          <w:szCs w:val="24"/>
        </w:rPr>
      </w:pPr>
      <w:r w:rsidRPr="009A0D47">
        <w:rPr>
          <w:rFonts w:ascii="Arial" w:hAnsi="Arial" w:cs="Arial"/>
          <w:sz w:val="24"/>
          <w:szCs w:val="24"/>
        </w:rPr>
        <w:t>Previamente à expedição da ordem de serviço, verificar pendências, liberar áreas e/ou adotar providências cabíveis para a regularidade do início da sua execução.</w:t>
      </w:r>
    </w:p>
    <w:p w14:paraId="1121F380" w14:textId="77777777" w:rsidR="00EA1230" w:rsidRPr="009A0D47" w:rsidRDefault="00EA1230">
      <w:pPr>
        <w:pStyle w:val="Nivel2"/>
        <w:numPr>
          <w:ilvl w:val="0"/>
          <w:numId w:val="39"/>
        </w:numPr>
        <w:spacing w:before="0" w:line="240" w:lineRule="auto"/>
        <w:ind w:left="0" w:firstLine="0"/>
        <w:rPr>
          <w:rFonts w:ascii="Arial" w:hAnsi="Arial" w:cs="Arial"/>
          <w:b/>
          <w:bCs/>
          <w:sz w:val="24"/>
          <w:szCs w:val="24"/>
        </w:rPr>
      </w:pPr>
      <w:r w:rsidRPr="009A0D47">
        <w:rPr>
          <w:rFonts w:ascii="Arial" w:hAnsi="Arial" w:cs="Arial"/>
          <w:b/>
          <w:bCs/>
          <w:sz w:val="24"/>
          <w:szCs w:val="24"/>
        </w:rPr>
        <w:t>OBRIGAÇÕES DA CONTRATADA</w:t>
      </w:r>
    </w:p>
    <w:p w14:paraId="5E872454" w14:textId="77777777" w:rsidR="00EA1230" w:rsidRPr="009A0D47" w:rsidRDefault="00EA1230" w:rsidP="00EA1230">
      <w:pPr>
        <w:pStyle w:val="Nivel2"/>
        <w:numPr>
          <w:ilvl w:val="0"/>
          <w:numId w:val="0"/>
        </w:numPr>
        <w:spacing w:before="0" w:line="240" w:lineRule="auto"/>
        <w:rPr>
          <w:rFonts w:ascii="Arial" w:hAnsi="Arial" w:cs="Arial"/>
          <w:b/>
          <w:bCs/>
          <w:sz w:val="24"/>
          <w:szCs w:val="24"/>
        </w:rPr>
      </w:pPr>
    </w:p>
    <w:p w14:paraId="01899884" w14:textId="77777777" w:rsidR="00EA1230" w:rsidRPr="009A0D47" w:rsidRDefault="00EA1230">
      <w:pPr>
        <w:pStyle w:val="Nivel2"/>
        <w:numPr>
          <w:ilvl w:val="1"/>
          <w:numId w:val="39"/>
        </w:numPr>
        <w:spacing w:before="0" w:line="240" w:lineRule="auto"/>
        <w:ind w:left="0" w:firstLine="0"/>
        <w:rPr>
          <w:rFonts w:ascii="Arial" w:hAnsi="Arial" w:cs="Arial"/>
          <w:sz w:val="24"/>
          <w:szCs w:val="24"/>
        </w:rPr>
      </w:pPr>
      <w:r w:rsidRPr="009A0D47">
        <w:rPr>
          <w:rFonts w:ascii="Arial" w:hAnsi="Arial" w:cs="Arial"/>
          <w:sz w:val="24"/>
          <w:szCs w:val="24"/>
        </w:rPr>
        <w:t xml:space="preserve"> O Contratado deve cumprir todas as obrigações constantes deste Contrato e de seus anexos, assumindo como exclusivamente seus os riscos e as despesas decorrentes da boa e perfeita execução do objeto, observando, ainda, as obrigações a seguir dispostas:</w:t>
      </w:r>
    </w:p>
    <w:p w14:paraId="16ACA5F2" w14:textId="77777777" w:rsidR="00EA1230" w:rsidRPr="009A0D47" w:rsidRDefault="00EA1230" w:rsidP="00EA1230">
      <w:pPr>
        <w:pStyle w:val="Nivel2"/>
        <w:numPr>
          <w:ilvl w:val="0"/>
          <w:numId w:val="0"/>
        </w:numPr>
        <w:spacing w:before="0" w:line="240" w:lineRule="auto"/>
        <w:rPr>
          <w:rFonts w:ascii="Arial" w:hAnsi="Arial" w:cs="Arial"/>
          <w:sz w:val="24"/>
          <w:szCs w:val="24"/>
        </w:rPr>
      </w:pPr>
      <w:r w:rsidRPr="009A0D47">
        <w:rPr>
          <w:rFonts w:ascii="Arial" w:hAnsi="Arial" w:cs="Arial"/>
          <w:sz w:val="24"/>
          <w:szCs w:val="24"/>
        </w:rPr>
        <w:t>14.1.2 Manter preposto aceito pela Administração no local do serviço para representá-lo na execução do contrato.</w:t>
      </w:r>
    </w:p>
    <w:p w14:paraId="7866EBE9" w14:textId="77777777" w:rsidR="00EA1230" w:rsidRPr="009A0D47" w:rsidRDefault="00EA1230" w:rsidP="00EA1230">
      <w:pPr>
        <w:pStyle w:val="Nivel2"/>
        <w:numPr>
          <w:ilvl w:val="0"/>
          <w:numId w:val="0"/>
        </w:numPr>
        <w:spacing w:before="0" w:line="240" w:lineRule="auto"/>
        <w:rPr>
          <w:rFonts w:ascii="Arial" w:hAnsi="Arial" w:cs="Arial"/>
          <w:sz w:val="24"/>
          <w:szCs w:val="24"/>
        </w:rPr>
      </w:pPr>
      <w:r w:rsidRPr="009A0D47">
        <w:rPr>
          <w:rFonts w:ascii="Arial" w:hAnsi="Arial" w:cs="Arial"/>
          <w:sz w:val="24"/>
          <w:szCs w:val="24"/>
        </w:rPr>
        <w:t xml:space="preserve">A indicação ou a manutenção do preposto da empresa poderá ser recusada pelo órgão ou entidade, desde que devidamente justificada, devendo a empresa designar outro para o exercício </w:t>
      </w:r>
      <w:proofErr w:type="gramStart"/>
      <w:r w:rsidRPr="009A0D47">
        <w:rPr>
          <w:rFonts w:ascii="Arial" w:hAnsi="Arial" w:cs="Arial"/>
          <w:sz w:val="24"/>
          <w:szCs w:val="24"/>
        </w:rPr>
        <w:t>da atividades</w:t>
      </w:r>
      <w:proofErr w:type="gramEnd"/>
      <w:r w:rsidRPr="009A0D47">
        <w:rPr>
          <w:rFonts w:ascii="Arial" w:hAnsi="Arial" w:cs="Arial"/>
          <w:sz w:val="24"/>
          <w:szCs w:val="24"/>
        </w:rPr>
        <w:t>.</w:t>
      </w:r>
    </w:p>
    <w:p w14:paraId="1F753B6D" w14:textId="77777777" w:rsidR="00EA1230" w:rsidRPr="009A0D47" w:rsidRDefault="00EA1230" w:rsidP="00EA1230">
      <w:pPr>
        <w:pStyle w:val="Nivel2"/>
        <w:numPr>
          <w:ilvl w:val="0"/>
          <w:numId w:val="0"/>
        </w:numPr>
        <w:spacing w:before="0" w:line="240" w:lineRule="auto"/>
        <w:rPr>
          <w:rFonts w:ascii="Arial" w:hAnsi="Arial" w:cs="Arial"/>
          <w:sz w:val="24"/>
          <w:szCs w:val="24"/>
        </w:rPr>
      </w:pPr>
      <w:r w:rsidRPr="009A0D47">
        <w:rPr>
          <w:rFonts w:ascii="Arial" w:hAnsi="Arial" w:cs="Arial"/>
          <w:sz w:val="24"/>
          <w:szCs w:val="24"/>
        </w:rPr>
        <w:t>14.1.3 Atender às determinações regulares emitidas pelo fiscal do contrato ou autoridade superior (</w:t>
      </w:r>
      <w:hyperlink r:id="rId21" w:anchor="art137" w:history="1">
        <w:r w:rsidRPr="009A0D47">
          <w:rPr>
            <w:rStyle w:val="Hyperlink"/>
            <w:rFonts w:ascii="Arial" w:hAnsi="Arial" w:cs="Arial"/>
            <w:sz w:val="24"/>
            <w:szCs w:val="24"/>
          </w:rPr>
          <w:t>art. 137, II</w:t>
        </w:r>
      </w:hyperlink>
      <w:r w:rsidRPr="009A0D47">
        <w:rPr>
          <w:rFonts w:ascii="Arial" w:hAnsi="Arial" w:cs="Arial"/>
          <w:sz w:val="24"/>
          <w:szCs w:val="24"/>
        </w:rPr>
        <w:t>) e prestar todo esclarecimento ou informação por eles solicitados;</w:t>
      </w:r>
    </w:p>
    <w:p w14:paraId="6F758482" w14:textId="77777777" w:rsidR="00EA1230" w:rsidRPr="009A0D47" w:rsidRDefault="00EA1230">
      <w:pPr>
        <w:pStyle w:val="Nivel2"/>
        <w:numPr>
          <w:ilvl w:val="2"/>
          <w:numId w:val="40"/>
        </w:numPr>
        <w:spacing w:before="0" w:line="240" w:lineRule="auto"/>
        <w:rPr>
          <w:rFonts w:ascii="Arial" w:hAnsi="Arial" w:cs="Arial"/>
          <w:sz w:val="24"/>
          <w:szCs w:val="24"/>
        </w:rPr>
      </w:pPr>
      <w:r w:rsidRPr="009A0D47">
        <w:rPr>
          <w:rFonts w:ascii="Arial" w:hAnsi="Arial" w:cs="Arial"/>
          <w:sz w:val="24"/>
          <w:szCs w:val="24"/>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0A696D1C" w14:textId="77777777" w:rsidR="00EA1230" w:rsidRPr="009A0D47" w:rsidRDefault="00EA1230" w:rsidP="00EA1230">
      <w:pPr>
        <w:pStyle w:val="Nivel2"/>
        <w:numPr>
          <w:ilvl w:val="0"/>
          <w:numId w:val="0"/>
        </w:numPr>
        <w:spacing w:before="0" w:line="240" w:lineRule="auto"/>
        <w:rPr>
          <w:rFonts w:ascii="Arial" w:hAnsi="Arial" w:cs="Arial"/>
          <w:sz w:val="24"/>
          <w:szCs w:val="24"/>
        </w:rPr>
      </w:pPr>
      <w:r w:rsidRPr="009A0D47">
        <w:rPr>
          <w:rFonts w:ascii="Arial" w:hAnsi="Arial" w:cs="Arial"/>
          <w:sz w:val="24"/>
          <w:szCs w:val="24"/>
        </w:rPr>
        <w:t>14.1.5 Reparar, corrigir, remover, reconstruir ou substituir, às suas expensas, no total ou em parte, no prazo fixado pelo fiscal do contrato, os serviços nos quais se verificarem vícios, defeitos ou incorreções resultantes da execução ou dos materiais empregados;</w:t>
      </w:r>
    </w:p>
    <w:p w14:paraId="098B84A5" w14:textId="77777777" w:rsidR="00EA1230" w:rsidRPr="009A0D47" w:rsidRDefault="00EA1230">
      <w:pPr>
        <w:pStyle w:val="Nivel2"/>
        <w:numPr>
          <w:ilvl w:val="2"/>
          <w:numId w:val="40"/>
        </w:numPr>
        <w:spacing w:before="0" w:line="240" w:lineRule="auto"/>
        <w:rPr>
          <w:rFonts w:ascii="Arial" w:hAnsi="Arial" w:cs="Arial"/>
          <w:sz w:val="24"/>
          <w:szCs w:val="24"/>
        </w:rPr>
      </w:pPr>
      <w:r w:rsidRPr="009A0D47">
        <w:rPr>
          <w:rFonts w:ascii="Arial" w:hAnsi="Arial" w:cs="Arial"/>
          <w:sz w:val="24"/>
          <w:szCs w:val="24"/>
        </w:rPr>
        <w:t xml:space="preserve">Responsabilizar-se pelos vícios e danos decorrentes da execução do objeto, de acordo com o </w:t>
      </w:r>
      <w:hyperlink r:id="rId22" w:history="1">
        <w:r w:rsidRPr="009A0D47">
          <w:rPr>
            <w:rStyle w:val="Hyperlink"/>
            <w:rFonts w:ascii="Arial" w:hAnsi="Arial" w:cs="Arial"/>
            <w:sz w:val="24"/>
            <w:szCs w:val="24"/>
          </w:rPr>
          <w:t>Código de Defesa do Consumidor (Lei nº 8.078, de 1990</w:t>
        </w:r>
      </w:hyperlink>
      <w:r w:rsidRPr="009A0D47">
        <w:rPr>
          <w:rFonts w:ascii="Arial" w:hAnsi="Arial" w:cs="Arial"/>
          <w:sz w:val="24"/>
          <w:szCs w:val="24"/>
        </w:rPr>
        <w:t xml:space="preserve">), bem como por todo e qualquer dano causado à Administração ou terceiros, não reduzindo essa responsabilidade a fiscalização ou o acompanhamento da execução contratual pelo Contratante, que ficará autorizado a descontar dos </w:t>
      </w:r>
      <w:r w:rsidRPr="009A0D47">
        <w:rPr>
          <w:rFonts w:ascii="Arial" w:hAnsi="Arial" w:cs="Arial"/>
          <w:sz w:val="24"/>
          <w:szCs w:val="24"/>
        </w:rPr>
        <w:lastRenderedPageBreak/>
        <w:t>pagamentos devidos ou da garantia, caso exigida no edital, o valor correspondente aos danos sofridos;</w:t>
      </w:r>
    </w:p>
    <w:p w14:paraId="486C6DA1" w14:textId="77777777" w:rsidR="00EA1230" w:rsidRPr="009A0D47" w:rsidRDefault="00EA1230">
      <w:pPr>
        <w:pStyle w:val="Nivel2"/>
        <w:numPr>
          <w:ilvl w:val="2"/>
          <w:numId w:val="40"/>
        </w:numPr>
        <w:spacing w:before="0" w:line="240" w:lineRule="auto"/>
        <w:rPr>
          <w:rFonts w:ascii="Arial" w:hAnsi="Arial" w:cs="Arial"/>
          <w:sz w:val="24"/>
          <w:szCs w:val="24"/>
        </w:rPr>
      </w:pPr>
      <w:r w:rsidRPr="009A0D47">
        <w:rPr>
          <w:rFonts w:ascii="Arial" w:hAnsi="Arial" w:cs="Arial"/>
          <w:sz w:val="24"/>
          <w:szCs w:val="24"/>
        </w:rPr>
        <w:t xml:space="preserve">Efetuar comunicação ao Contratante, assim que tiver ciência da impossibilidade de realização ou finalização do serviço no prazo estabelecido, para adoção de ações de contingência cabíveis. </w:t>
      </w:r>
    </w:p>
    <w:p w14:paraId="02B6A278" w14:textId="77777777" w:rsidR="00EA1230" w:rsidRPr="009A0D47" w:rsidRDefault="00EA1230">
      <w:pPr>
        <w:pStyle w:val="Nivel2"/>
        <w:numPr>
          <w:ilvl w:val="2"/>
          <w:numId w:val="40"/>
        </w:numPr>
        <w:spacing w:before="0" w:line="240" w:lineRule="auto"/>
        <w:rPr>
          <w:rFonts w:ascii="Arial" w:hAnsi="Arial" w:cs="Arial"/>
          <w:sz w:val="24"/>
          <w:szCs w:val="24"/>
        </w:rPr>
      </w:pPr>
      <w:r w:rsidRPr="009A0D47">
        <w:rPr>
          <w:rFonts w:ascii="Arial" w:hAnsi="Arial" w:cs="Arial"/>
          <w:sz w:val="24"/>
          <w:szCs w:val="24"/>
        </w:rPr>
        <w:t xml:space="preserve">Não contratar, durante a vigência do contrato, cônjuge, companheiro ou parente em linha reta, colateral ou por afinidade, até o terceiro grau, de dirigente do contratante ou do fiscal ou gestor do contrato, nos termos do </w:t>
      </w:r>
      <w:hyperlink r:id="rId23" w:anchor="art48" w:history="1">
        <w:r w:rsidRPr="009A0D47">
          <w:rPr>
            <w:rStyle w:val="Hyperlink"/>
            <w:rFonts w:ascii="Arial" w:hAnsi="Arial" w:cs="Arial"/>
            <w:sz w:val="24"/>
            <w:szCs w:val="24"/>
          </w:rPr>
          <w:t>artigo 48, parágrafo único, da Lei nº 14.133, de 2021</w:t>
        </w:r>
      </w:hyperlink>
      <w:r w:rsidRPr="009A0D47">
        <w:rPr>
          <w:rFonts w:ascii="Arial" w:hAnsi="Arial" w:cs="Arial"/>
          <w:sz w:val="24"/>
          <w:szCs w:val="24"/>
        </w:rPr>
        <w:t>;</w:t>
      </w:r>
    </w:p>
    <w:p w14:paraId="33837511" w14:textId="77777777" w:rsidR="00EA1230" w:rsidRPr="009A0D47" w:rsidRDefault="00EA1230">
      <w:pPr>
        <w:pStyle w:val="Nivel2"/>
        <w:numPr>
          <w:ilvl w:val="2"/>
          <w:numId w:val="40"/>
        </w:numPr>
        <w:spacing w:before="0" w:line="240" w:lineRule="auto"/>
        <w:rPr>
          <w:rFonts w:ascii="Arial" w:hAnsi="Arial" w:cs="Arial"/>
          <w:sz w:val="24"/>
          <w:szCs w:val="24"/>
        </w:rPr>
      </w:pPr>
      <w:r w:rsidRPr="009A0D47">
        <w:rPr>
          <w:rFonts w:ascii="Arial" w:hAnsi="Arial" w:cs="Arial"/>
          <w:sz w:val="24"/>
          <w:szCs w:val="24"/>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552ECBBE" w14:textId="77777777" w:rsidR="00EA1230" w:rsidRPr="009A0D47" w:rsidRDefault="00EA1230" w:rsidP="00EA1230">
      <w:pPr>
        <w:pStyle w:val="Nivel2"/>
        <w:numPr>
          <w:ilvl w:val="0"/>
          <w:numId w:val="0"/>
        </w:numPr>
        <w:spacing w:before="0" w:line="240" w:lineRule="auto"/>
        <w:rPr>
          <w:rFonts w:ascii="Arial" w:hAnsi="Arial" w:cs="Arial"/>
          <w:sz w:val="24"/>
          <w:szCs w:val="24"/>
        </w:rPr>
      </w:pPr>
      <w:r w:rsidRPr="009A0D47">
        <w:rPr>
          <w:rFonts w:ascii="Arial" w:hAnsi="Arial" w:cs="Arial"/>
          <w:sz w:val="24"/>
          <w:szCs w:val="24"/>
        </w:rPr>
        <w:t>14.1.9 Comunicar ao Fiscal do contrato, no prazo de 24 (vinte e quatro) horas, qualquer ocorrência anormal ou acidente que se verifique no local dos serviços.</w:t>
      </w:r>
    </w:p>
    <w:p w14:paraId="7F4B1C33" w14:textId="77777777" w:rsidR="00EA1230" w:rsidRPr="009A0D47" w:rsidRDefault="00EA1230">
      <w:pPr>
        <w:pStyle w:val="Nivel2"/>
        <w:numPr>
          <w:ilvl w:val="2"/>
          <w:numId w:val="41"/>
        </w:numPr>
        <w:spacing w:before="0" w:line="240" w:lineRule="auto"/>
        <w:ind w:left="0" w:firstLine="0"/>
        <w:rPr>
          <w:rFonts w:ascii="Arial" w:hAnsi="Arial" w:cs="Arial"/>
          <w:sz w:val="24"/>
          <w:szCs w:val="24"/>
        </w:rPr>
      </w:pPr>
      <w:r w:rsidRPr="009A0D47">
        <w:rPr>
          <w:rFonts w:ascii="Arial" w:hAnsi="Arial" w:cs="Arial"/>
          <w:sz w:val="24"/>
          <w:szCs w:val="24"/>
        </w:rPr>
        <w:t>Prestar todo esclarecimento ou informação solicitada pelo Contratante ou por seus prepostos, garantindo-lhes o acesso, a qualquer tempo, ao local dos trabalhos, bem como aos documentos relativos à execução do empreendimento.</w:t>
      </w:r>
    </w:p>
    <w:p w14:paraId="7F85CB1B" w14:textId="77777777" w:rsidR="00EA1230" w:rsidRPr="009A0D47" w:rsidRDefault="00EA1230">
      <w:pPr>
        <w:pStyle w:val="Nivel2"/>
        <w:numPr>
          <w:ilvl w:val="2"/>
          <w:numId w:val="41"/>
        </w:numPr>
        <w:spacing w:before="0" w:line="240" w:lineRule="auto"/>
        <w:ind w:left="0" w:firstLine="0"/>
        <w:rPr>
          <w:rFonts w:ascii="Arial" w:hAnsi="Arial" w:cs="Arial"/>
          <w:sz w:val="24"/>
          <w:szCs w:val="24"/>
        </w:rPr>
      </w:pPr>
      <w:r w:rsidRPr="009A0D47">
        <w:rPr>
          <w:rFonts w:ascii="Arial" w:hAnsi="Arial" w:cs="Arial"/>
          <w:sz w:val="24"/>
          <w:szCs w:val="24"/>
        </w:rPr>
        <w:t>Paralisar, por determinação do Contratante, qualquer atividade que não esteja sendo executada de acordo com a boa técnica ou que ponha em risco a segurança de pessoas ou bens de terceiros.</w:t>
      </w:r>
    </w:p>
    <w:p w14:paraId="4ACDD14E" w14:textId="77777777" w:rsidR="00EA1230" w:rsidRPr="009A0D47" w:rsidRDefault="00EA1230">
      <w:pPr>
        <w:pStyle w:val="Nivel2"/>
        <w:numPr>
          <w:ilvl w:val="1"/>
          <w:numId w:val="41"/>
        </w:numPr>
        <w:spacing w:before="0" w:line="240" w:lineRule="auto"/>
        <w:ind w:left="0" w:firstLine="0"/>
        <w:rPr>
          <w:rFonts w:ascii="Arial" w:hAnsi="Arial" w:cs="Arial"/>
          <w:sz w:val="24"/>
          <w:szCs w:val="24"/>
        </w:rPr>
      </w:pPr>
      <w:r w:rsidRPr="009A0D47">
        <w:rPr>
          <w:rFonts w:ascii="Arial" w:hAnsi="Arial" w:cs="Arial"/>
          <w:sz w:val="24"/>
          <w:szCs w:val="24"/>
        </w:rPr>
        <w:t>Promover a guarda, manutenção e vigilância de materiais, ferramentas, e tudo o que for necessário à execução do objeto, durante a vigência do contrato.</w:t>
      </w:r>
    </w:p>
    <w:p w14:paraId="54E378F9" w14:textId="77777777" w:rsidR="00EA1230" w:rsidRPr="009A0D47" w:rsidRDefault="00EA1230">
      <w:pPr>
        <w:pStyle w:val="Nivel2"/>
        <w:numPr>
          <w:ilvl w:val="1"/>
          <w:numId w:val="41"/>
        </w:numPr>
        <w:spacing w:before="0" w:line="240" w:lineRule="auto"/>
        <w:ind w:left="0" w:firstLine="0"/>
        <w:rPr>
          <w:rFonts w:ascii="Arial" w:hAnsi="Arial" w:cs="Arial"/>
          <w:sz w:val="24"/>
          <w:szCs w:val="24"/>
        </w:rPr>
      </w:pPr>
      <w:r w:rsidRPr="009A0D47">
        <w:rPr>
          <w:rFonts w:ascii="Arial" w:hAnsi="Arial" w:cs="Arial"/>
          <w:sz w:val="24"/>
          <w:szCs w:val="24"/>
        </w:rPr>
        <w:t>Conduzir os trabalhos com estrita observância às normas da legislação pertinente, cumprindo as determinações dos Poderes Públicos, mantendo sempre limpo o local dos serviços e nas melhores condições de segurança, higiene e disciplina.</w:t>
      </w:r>
    </w:p>
    <w:p w14:paraId="35A4C7EB" w14:textId="77777777" w:rsidR="00EA1230" w:rsidRPr="009A0D47" w:rsidRDefault="00EA1230">
      <w:pPr>
        <w:pStyle w:val="Nivel2"/>
        <w:numPr>
          <w:ilvl w:val="1"/>
          <w:numId w:val="41"/>
        </w:numPr>
        <w:spacing w:before="0" w:line="240" w:lineRule="auto"/>
        <w:ind w:left="0" w:firstLine="0"/>
        <w:rPr>
          <w:rFonts w:ascii="Arial" w:hAnsi="Arial" w:cs="Arial"/>
          <w:sz w:val="24"/>
          <w:szCs w:val="24"/>
        </w:rPr>
      </w:pPr>
      <w:r w:rsidRPr="009A0D47">
        <w:rPr>
          <w:rFonts w:ascii="Arial" w:hAnsi="Arial" w:cs="Arial"/>
          <w:sz w:val="24"/>
          <w:szCs w:val="24"/>
        </w:rPr>
        <w:t>Submeter previamente, por escrito, ao Contratante, para análise e aprovação, quaisquer mudanças nos métodos executivos que fujam às especificações do memorial descritivo ou instrumento congênere.</w:t>
      </w:r>
    </w:p>
    <w:p w14:paraId="0D964596" w14:textId="77777777" w:rsidR="00EA1230" w:rsidRPr="009A0D47" w:rsidRDefault="00EA1230">
      <w:pPr>
        <w:pStyle w:val="Nivel2"/>
        <w:numPr>
          <w:ilvl w:val="1"/>
          <w:numId w:val="41"/>
        </w:numPr>
        <w:spacing w:before="0" w:line="240" w:lineRule="auto"/>
        <w:ind w:left="0" w:firstLine="0"/>
        <w:rPr>
          <w:rFonts w:ascii="Arial" w:hAnsi="Arial" w:cs="Arial"/>
          <w:sz w:val="24"/>
          <w:szCs w:val="24"/>
        </w:rPr>
      </w:pPr>
      <w:r w:rsidRPr="009A0D47">
        <w:rPr>
          <w:rFonts w:ascii="Arial" w:hAnsi="Arial" w:cs="Arial"/>
          <w:sz w:val="24"/>
          <w:szCs w:val="24"/>
        </w:rPr>
        <w:t>Não permitir a utilização de qualquer trabalho do menor de dezesseis anos, exceto na condição de aprendiz para os maiores de quatorze anos, nem permitir a utilização do trabalho do menor de dezoito anos em trabalho noturno, perigoso ou insalubre;</w:t>
      </w:r>
    </w:p>
    <w:p w14:paraId="58F83C58" w14:textId="77777777" w:rsidR="00EA1230" w:rsidRPr="009A0D47" w:rsidRDefault="00EA1230">
      <w:pPr>
        <w:pStyle w:val="Nivel2"/>
        <w:numPr>
          <w:ilvl w:val="1"/>
          <w:numId w:val="41"/>
        </w:numPr>
        <w:spacing w:before="0" w:line="240" w:lineRule="auto"/>
        <w:ind w:left="0" w:firstLine="0"/>
        <w:rPr>
          <w:rFonts w:ascii="Arial" w:hAnsi="Arial" w:cs="Arial"/>
          <w:sz w:val="24"/>
          <w:szCs w:val="24"/>
        </w:rPr>
      </w:pPr>
      <w:r w:rsidRPr="009A0D47">
        <w:rPr>
          <w:rFonts w:ascii="Arial" w:hAnsi="Arial" w:cs="Arial"/>
          <w:sz w:val="24"/>
          <w:szCs w:val="24"/>
        </w:rPr>
        <w:t xml:space="preserve"> Manter durante toda a vigência do contrato, em compatibilidade com as obrigações assumidas, todas as condições exigidas para habilitação na licitação; </w:t>
      </w:r>
    </w:p>
    <w:p w14:paraId="462FE64B" w14:textId="77777777" w:rsidR="00EA1230" w:rsidRPr="009A0D47" w:rsidRDefault="00EA1230">
      <w:pPr>
        <w:pStyle w:val="Nivel2"/>
        <w:numPr>
          <w:ilvl w:val="1"/>
          <w:numId w:val="41"/>
        </w:numPr>
        <w:spacing w:before="0" w:line="240" w:lineRule="auto"/>
        <w:ind w:left="0" w:firstLine="0"/>
        <w:rPr>
          <w:rFonts w:ascii="Arial" w:hAnsi="Arial" w:cs="Arial"/>
          <w:sz w:val="24"/>
          <w:szCs w:val="24"/>
        </w:rPr>
      </w:pPr>
      <w:r w:rsidRPr="009A0D47">
        <w:rPr>
          <w:rFonts w:ascii="Arial" w:hAnsi="Arial" w:cs="Arial"/>
          <w:sz w:val="24"/>
          <w:szCs w:val="24"/>
        </w:rPr>
        <w:t>Cumprir, durante todo o período de execução do contrato, a reserva de cargos prevista em lei para pessoa com deficiência, para reabilitado da Previdência Social ou para aprendiz, bem como as reservas de cargos previstas na legislação (art. 116);</w:t>
      </w:r>
    </w:p>
    <w:p w14:paraId="36A29B6C" w14:textId="77777777" w:rsidR="00EA1230" w:rsidRPr="009A0D47" w:rsidRDefault="00EA1230">
      <w:pPr>
        <w:pStyle w:val="Nivel2"/>
        <w:numPr>
          <w:ilvl w:val="1"/>
          <w:numId w:val="41"/>
        </w:numPr>
        <w:spacing w:before="0" w:line="240" w:lineRule="auto"/>
        <w:ind w:left="0" w:firstLine="0"/>
        <w:rPr>
          <w:rFonts w:ascii="Arial" w:hAnsi="Arial" w:cs="Arial"/>
          <w:sz w:val="24"/>
          <w:szCs w:val="24"/>
        </w:rPr>
      </w:pPr>
      <w:r w:rsidRPr="009A0D47">
        <w:rPr>
          <w:rFonts w:ascii="Arial" w:hAnsi="Arial" w:cs="Arial"/>
          <w:sz w:val="24"/>
          <w:szCs w:val="24"/>
        </w:rPr>
        <w:t>Comprovar a reserva de cargos a que se refere a cláusula acima, no prazo fixado pelo fiscal do contrato, com a indicação dos empregados que preencheram as referidas vagas (art. 116, parágrafo único);</w:t>
      </w:r>
    </w:p>
    <w:p w14:paraId="17313F5A" w14:textId="77777777" w:rsidR="00EA1230" w:rsidRPr="009A0D47" w:rsidRDefault="00EA1230">
      <w:pPr>
        <w:pStyle w:val="Nivel2"/>
        <w:numPr>
          <w:ilvl w:val="1"/>
          <w:numId w:val="41"/>
        </w:numPr>
        <w:spacing w:before="0" w:line="240" w:lineRule="auto"/>
        <w:ind w:left="0" w:firstLine="0"/>
        <w:rPr>
          <w:rFonts w:ascii="Arial" w:hAnsi="Arial" w:cs="Arial"/>
          <w:sz w:val="24"/>
          <w:szCs w:val="24"/>
        </w:rPr>
      </w:pPr>
      <w:r w:rsidRPr="009A0D47">
        <w:rPr>
          <w:rFonts w:ascii="Arial" w:hAnsi="Arial" w:cs="Arial"/>
          <w:sz w:val="24"/>
          <w:szCs w:val="24"/>
        </w:rPr>
        <w:lastRenderedPageBreak/>
        <w:t>Guardar sigilo sobre todas as informações obtidas em decorrência do cumprimento do contrato;</w:t>
      </w:r>
    </w:p>
    <w:p w14:paraId="57580D40" w14:textId="77777777" w:rsidR="00EA1230" w:rsidRPr="009A0D47" w:rsidRDefault="00EA1230">
      <w:pPr>
        <w:pStyle w:val="Nivel2"/>
        <w:numPr>
          <w:ilvl w:val="1"/>
          <w:numId w:val="41"/>
        </w:numPr>
        <w:spacing w:before="0" w:line="240" w:lineRule="auto"/>
        <w:ind w:left="0" w:firstLine="0"/>
        <w:rPr>
          <w:rFonts w:ascii="Arial" w:hAnsi="Arial" w:cs="Arial"/>
          <w:sz w:val="24"/>
          <w:szCs w:val="24"/>
        </w:rPr>
      </w:pPr>
      <w:r w:rsidRPr="009A0D47">
        <w:rPr>
          <w:rFonts w:ascii="Arial" w:hAnsi="Arial" w:cs="Arial"/>
          <w:sz w:val="24"/>
          <w:szCs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68013ADF" w14:textId="77777777" w:rsidR="00EA1230" w:rsidRPr="009A0D47" w:rsidRDefault="00EA1230">
      <w:pPr>
        <w:pStyle w:val="Nivel2"/>
        <w:numPr>
          <w:ilvl w:val="1"/>
          <w:numId w:val="41"/>
        </w:numPr>
        <w:spacing w:before="0" w:line="240" w:lineRule="auto"/>
        <w:ind w:left="0" w:firstLine="0"/>
        <w:rPr>
          <w:rFonts w:ascii="Arial" w:hAnsi="Arial" w:cs="Arial"/>
          <w:sz w:val="24"/>
          <w:szCs w:val="24"/>
        </w:rPr>
      </w:pPr>
      <w:r w:rsidRPr="009A0D47">
        <w:rPr>
          <w:rFonts w:ascii="Arial" w:hAnsi="Arial" w:cs="Arial"/>
          <w:sz w:val="24"/>
          <w:szCs w:val="24"/>
        </w:rPr>
        <w:t>Cumprir, além dos postulados legais vigentes de âmbito federal, estadual ou municipal, as normas de segurança do Contratante;</w:t>
      </w:r>
    </w:p>
    <w:p w14:paraId="123C6910" w14:textId="77777777" w:rsidR="00EA1230" w:rsidRPr="009A0D47" w:rsidRDefault="00EA1230">
      <w:pPr>
        <w:pStyle w:val="Nivel2"/>
        <w:numPr>
          <w:ilvl w:val="1"/>
          <w:numId w:val="41"/>
        </w:numPr>
        <w:spacing w:before="0" w:line="240" w:lineRule="auto"/>
        <w:ind w:left="0" w:firstLine="0"/>
        <w:rPr>
          <w:rFonts w:ascii="Arial" w:hAnsi="Arial" w:cs="Arial"/>
          <w:sz w:val="24"/>
          <w:szCs w:val="24"/>
        </w:rPr>
      </w:pPr>
      <w:r w:rsidRPr="009A0D47">
        <w:rPr>
          <w:rFonts w:ascii="Arial" w:hAnsi="Arial" w:cs="Arial"/>
          <w:sz w:val="24"/>
          <w:szCs w:val="24"/>
        </w:rPr>
        <w:t>Manter os empregados nos horários predeterminados pelo Contratante.</w:t>
      </w:r>
    </w:p>
    <w:p w14:paraId="32973B71" w14:textId="77777777" w:rsidR="00EA1230" w:rsidRPr="009A0D47" w:rsidRDefault="00EA1230">
      <w:pPr>
        <w:pStyle w:val="Nivel2"/>
        <w:numPr>
          <w:ilvl w:val="1"/>
          <w:numId w:val="41"/>
        </w:numPr>
        <w:spacing w:before="0" w:line="240" w:lineRule="auto"/>
        <w:ind w:left="0" w:firstLine="0"/>
        <w:rPr>
          <w:rFonts w:ascii="Arial" w:hAnsi="Arial" w:cs="Arial"/>
          <w:sz w:val="24"/>
          <w:szCs w:val="24"/>
        </w:rPr>
      </w:pPr>
      <w:r w:rsidRPr="009A0D47">
        <w:rPr>
          <w:rFonts w:ascii="Arial" w:hAnsi="Arial" w:cs="Arial"/>
          <w:sz w:val="24"/>
          <w:szCs w:val="24"/>
        </w:rPr>
        <w:t>Apresentar os empregados devidamente identificados por meio de crachá.</w:t>
      </w:r>
    </w:p>
    <w:p w14:paraId="6ED03377" w14:textId="77777777" w:rsidR="00EA1230" w:rsidRPr="009A0D47" w:rsidRDefault="00EA1230">
      <w:pPr>
        <w:pStyle w:val="Nivel2"/>
        <w:numPr>
          <w:ilvl w:val="1"/>
          <w:numId w:val="41"/>
        </w:numPr>
        <w:spacing w:before="0" w:line="240" w:lineRule="auto"/>
        <w:ind w:left="0" w:firstLine="0"/>
        <w:rPr>
          <w:rFonts w:ascii="Arial" w:hAnsi="Arial" w:cs="Arial"/>
          <w:sz w:val="24"/>
          <w:szCs w:val="24"/>
        </w:rPr>
      </w:pPr>
      <w:r w:rsidRPr="009A0D47">
        <w:rPr>
          <w:rFonts w:ascii="Arial" w:hAnsi="Arial" w:cs="Arial"/>
          <w:sz w:val="24"/>
          <w:szCs w:val="24"/>
        </w:rPr>
        <w:t>Apresentar ao Contratante, quando for o caso, a relação nominal dos empregados que adentrarão no órgão para a execução do serviço.</w:t>
      </w:r>
    </w:p>
    <w:p w14:paraId="44535F21" w14:textId="77777777" w:rsidR="00EA1230" w:rsidRPr="009A0D47" w:rsidRDefault="00EA1230">
      <w:pPr>
        <w:pStyle w:val="Nivel2"/>
        <w:numPr>
          <w:ilvl w:val="1"/>
          <w:numId w:val="41"/>
        </w:numPr>
        <w:spacing w:before="0" w:line="240" w:lineRule="auto"/>
        <w:ind w:left="0" w:firstLine="0"/>
        <w:rPr>
          <w:rFonts w:ascii="Arial" w:hAnsi="Arial" w:cs="Arial"/>
          <w:sz w:val="24"/>
          <w:szCs w:val="24"/>
        </w:rPr>
      </w:pPr>
      <w:r w:rsidRPr="009A0D47">
        <w:rPr>
          <w:rFonts w:ascii="Arial" w:hAnsi="Arial" w:cs="Arial"/>
          <w:sz w:val="24"/>
          <w:szCs w:val="24"/>
        </w:rPr>
        <w:t>Observar os preceitos da legislação sobre a jornada de trabalho, conforme a categoria profissional.</w:t>
      </w:r>
    </w:p>
    <w:p w14:paraId="4D755B6A" w14:textId="77777777" w:rsidR="00EA1230" w:rsidRPr="009A0D47" w:rsidRDefault="00EA1230">
      <w:pPr>
        <w:pStyle w:val="Nivel2"/>
        <w:numPr>
          <w:ilvl w:val="1"/>
          <w:numId w:val="41"/>
        </w:numPr>
        <w:spacing w:before="0" w:line="240" w:lineRule="auto"/>
        <w:ind w:left="0" w:firstLine="0"/>
        <w:rPr>
          <w:rFonts w:ascii="Arial" w:hAnsi="Arial" w:cs="Arial"/>
          <w:sz w:val="24"/>
          <w:szCs w:val="24"/>
        </w:rPr>
      </w:pPr>
      <w:r w:rsidRPr="009A0D47">
        <w:rPr>
          <w:rFonts w:ascii="Arial" w:hAnsi="Arial" w:cs="Arial"/>
          <w:sz w:val="24"/>
          <w:szCs w:val="24"/>
        </w:rPr>
        <w:t>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14:paraId="2A40D6F6" w14:textId="77777777" w:rsidR="00EA1230" w:rsidRPr="009A0D47" w:rsidRDefault="00EA1230">
      <w:pPr>
        <w:pStyle w:val="Nivel2"/>
        <w:numPr>
          <w:ilvl w:val="1"/>
          <w:numId w:val="41"/>
        </w:numPr>
        <w:spacing w:before="0" w:line="240" w:lineRule="auto"/>
        <w:ind w:left="0" w:firstLine="0"/>
        <w:rPr>
          <w:rFonts w:ascii="Arial" w:hAnsi="Arial" w:cs="Arial"/>
          <w:sz w:val="24"/>
          <w:szCs w:val="24"/>
        </w:rPr>
      </w:pPr>
      <w:r w:rsidRPr="009A0D47">
        <w:rPr>
          <w:rFonts w:ascii="Arial" w:hAnsi="Arial" w:cs="Arial"/>
          <w:sz w:val="24"/>
          <w:szCs w:val="24"/>
        </w:rPr>
        <w:t>Instruir seus empregados quanto à necessidade de acatar as Normas Internas do Contratante.</w:t>
      </w:r>
    </w:p>
    <w:p w14:paraId="148372F6" w14:textId="77777777" w:rsidR="00EA1230" w:rsidRPr="009A0D47" w:rsidRDefault="00EA1230">
      <w:pPr>
        <w:pStyle w:val="Nivel2"/>
        <w:numPr>
          <w:ilvl w:val="1"/>
          <w:numId w:val="41"/>
        </w:numPr>
        <w:spacing w:before="0" w:line="240" w:lineRule="auto"/>
        <w:ind w:left="0" w:firstLine="0"/>
        <w:rPr>
          <w:rFonts w:ascii="Arial" w:hAnsi="Arial" w:cs="Arial"/>
          <w:sz w:val="24"/>
          <w:szCs w:val="24"/>
        </w:rPr>
      </w:pPr>
      <w:r w:rsidRPr="009A0D47">
        <w:rPr>
          <w:rFonts w:ascii="Arial" w:hAnsi="Arial" w:cs="Arial"/>
          <w:sz w:val="24"/>
          <w:szCs w:val="24"/>
        </w:rPr>
        <w:t>Instruir seus empregados a respeito das atividades a serem desempenhadas, alertando-os a não executarem atividades não abrangidas pelo contrato, devendo o Contratado relatar ao Contratante toda e qualquer ocorrência neste sentido, a fim de evitar desvio de função.</w:t>
      </w:r>
    </w:p>
    <w:p w14:paraId="11DE07CF" w14:textId="77777777" w:rsidR="00EA1230" w:rsidRPr="009A0D47" w:rsidRDefault="00EA1230">
      <w:pPr>
        <w:pStyle w:val="Nivel2"/>
        <w:numPr>
          <w:ilvl w:val="1"/>
          <w:numId w:val="41"/>
        </w:numPr>
        <w:spacing w:before="0" w:line="240" w:lineRule="auto"/>
        <w:ind w:left="0" w:firstLine="0"/>
        <w:rPr>
          <w:rFonts w:ascii="Arial" w:hAnsi="Arial" w:cs="Arial"/>
          <w:sz w:val="24"/>
          <w:szCs w:val="24"/>
        </w:rPr>
      </w:pPr>
      <w:r w:rsidRPr="009A0D47">
        <w:rPr>
          <w:rFonts w:ascii="Arial" w:hAnsi="Arial" w:cs="Arial"/>
          <w:sz w:val="24"/>
          <w:szCs w:val="24"/>
        </w:rPr>
        <w:t>Instruir os seus empregados, quanto à prevenção de incêndios nas áreas do Contratante.</w:t>
      </w:r>
    </w:p>
    <w:p w14:paraId="0DDE4BC5" w14:textId="34EAD203" w:rsidR="00EA1230" w:rsidRPr="009A0D47" w:rsidRDefault="00EA1230">
      <w:pPr>
        <w:pStyle w:val="Nivel2"/>
        <w:numPr>
          <w:ilvl w:val="1"/>
          <w:numId w:val="41"/>
        </w:numPr>
        <w:spacing w:before="0" w:line="240" w:lineRule="auto"/>
        <w:ind w:left="0" w:firstLine="0"/>
        <w:rPr>
          <w:rFonts w:ascii="Arial" w:hAnsi="Arial" w:cs="Arial"/>
          <w:sz w:val="24"/>
          <w:szCs w:val="24"/>
        </w:rPr>
      </w:pPr>
      <w:r w:rsidRPr="009A0D47">
        <w:rPr>
          <w:rFonts w:ascii="Arial" w:hAnsi="Arial" w:cs="Arial"/>
          <w:sz w:val="24"/>
          <w:szCs w:val="24"/>
        </w:rPr>
        <w:t xml:space="preserve">Adotar as providências e precauções necessárias, inclusive consulta nos respectivos órgãos, se necessário for, a fim de que não venham a ser danificadas as redes </w:t>
      </w:r>
      <w:r w:rsidR="007973DD" w:rsidRPr="009A0D47">
        <w:rPr>
          <w:rFonts w:ascii="Arial" w:hAnsi="Arial" w:cs="Arial"/>
          <w:sz w:val="24"/>
          <w:szCs w:val="24"/>
        </w:rPr>
        <w:t>hidrossanitários</w:t>
      </w:r>
      <w:r w:rsidRPr="009A0D47">
        <w:rPr>
          <w:rFonts w:ascii="Arial" w:hAnsi="Arial" w:cs="Arial"/>
          <w:sz w:val="24"/>
          <w:szCs w:val="24"/>
        </w:rPr>
        <w:t>, elétricas e de comunicação.</w:t>
      </w:r>
    </w:p>
    <w:p w14:paraId="240D878E" w14:textId="77777777" w:rsidR="00EA1230" w:rsidRPr="009A0D47" w:rsidRDefault="00EA1230">
      <w:pPr>
        <w:pStyle w:val="Nivel2"/>
        <w:numPr>
          <w:ilvl w:val="1"/>
          <w:numId w:val="41"/>
        </w:numPr>
        <w:spacing w:before="0" w:line="240" w:lineRule="auto"/>
        <w:ind w:left="0" w:firstLine="0"/>
        <w:rPr>
          <w:rFonts w:ascii="Arial" w:hAnsi="Arial" w:cs="Arial"/>
          <w:sz w:val="24"/>
          <w:szCs w:val="24"/>
        </w:rPr>
      </w:pPr>
      <w:r w:rsidRPr="009A0D47">
        <w:rPr>
          <w:rFonts w:ascii="Arial" w:hAnsi="Arial" w:cs="Arial"/>
          <w:sz w:val="24"/>
          <w:szCs w:val="24"/>
        </w:rPr>
        <w:t>Estar registrada ou inscrita no Conselho Profissional competente, conforme as áreas de atuação previstas no Projeto Básico, em plena validade.</w:t>
      </w:r>
    </w:p>
    <w:p w14:paraId="361614E6" w14:textId="77777777" w:rsidR="00EA1230" w:rsidRPr="009A0D47" w:rsidRDefault="00EA1230">
      <w:pPr>
        <w:pStyle w:val="Nivel2"/>
        <w:numPr>
          <w:ilvl w:val="1"/>
          <w:numId w:val="41"/>
        </w:numPr>
        <w:spacing w:before="0" w:line="240" w:lineRule="auto"/>
        <w:ind w:left="0" w:firstLine="0"/>
        <w:rPr>
          <w:rFonts w:ascii="Arial" w:hAnsi="Arial" w:cs="Arial"/>
          <w:sz w:val="24"/>
          <w:szCs w:val="24"/>
        </w:rPr>
      </w:pPr>
      <w:r w:rsidRPr="009A0D47">
        <w:rPr>
          <w:rFonts w:ascii="Arial" w:hAnsi="Arial" w:cs="Arial"/>
          <w:sz w:val="24"/>
          <w:szCs w:val="24"/>
        </w:rPr>
        <w:t>Obter junto aos órgãos competentes, conforme o caso, as licenças necessárias e demais documentos e autorizações exigíveis, na forma da legislação aplicável.</w:t>
      </w:r>
    </w:p>
    <w:p w14:paraId="082C8BE2" w14:textId="77777777" w:rsidR="00EA1230" w:rsidRPr="009A0D47" w:rsidRDefault="00EA1230">
      <w:pPr>
        <w:pStyle w:val="Nivel2"/>
        <w:numPr>
          <w:ilvl w:val="1"/>
          <w:numId w:val="41"/>
        </w:numPr>
        <w:spacing w:before="0" w:line="240" w:lineRule="auto"/>
        <w:ind w:left="0" w:firstLine="0"/>
        <w:rPr>
          <w:rFonts w:ascii="Arial" w:hAnsi="Arial" w:cs="Arial"/>
          <w:sz w:val="24"/>
          <w:szCs w:val="24"/>
        </w:rPr>
      </w:pPr>
      <w:r w:rsidRPr="009A0D47">
        <w:rPr>
          <w:rFonts w:ascii="Arial" w:hAnsi="Arial" w:cs="Arial"/>
          <w:sz w:val="24"/>
          <w:szCs w:val="24"/>
        </w:rPr>
        <w:t>Elaborar o Diário de Obra, incluindo diariamente, pelo Engenheiro preposto responsável, 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w:t>
      </w:r>
    </w:p>
    <w:p w14:paraId="2FFF05CA" w14:textId="77777777" w:rsidR="00EA1230" w:rsidRPr="009A0D47" w:rsidRDefault="00EA1230">
      <w:pPr>
        <w:pStyle w:val="Nivel2"/>
        <w:numPr>
          <w:ilvl w:val="1"/>
          <w:numId w:val="41"/>
        </w:numPr>
        <w:spacing w:before="0" w:line="240" w:lineRule="auto"/>
        <w:ind w:left="0" w:firstLine="0"/>
        <w:rPr>
          <w:rFonts w:ascii="Arial" w:hAnsi="Arial" w:cs="Arial"/>
          <w:sz w:val="24"/>
          <w:szCs w:val="24"/>
        </w:rPr>
      </w:pPr>
      <w:r w:rsidRPr="009A0D47">
        <w:rPr>
          <w:rFonts w:ascii="Arial" w:hAnsi="Arial" w:cs="Arial"/>
          <w:sz w:val="24"/>
          <w:szCs w:val="24"/>
        </w:rPr>
        <w:t xml:space="preserve">Refazer, às suas expensas, os trabalhos executados em desacordo com o estabelecido nas especificações, bem como substituir aqueles realizados com </w:t>
      </w:r>
      <w:r w:rsidRPr="009A0D47">
        <w:rPr>
          <w:rFonts w:ascii="Arial" w:hAnsi="Arial" w:cs="Arial"/>
          <w:sz w:val="24"/>
          <w:szCs w:val="24"/>
        </w:rPr>
        <w:lastRenderedPageBreak/>
        <w:t>materiais defeituosos ou com vício de construção, pelo prazo de 05 (cinco) anos, contado da data de emissão do Termo de Recebimento Definitivo.</w:t>
      </w:r>
    </w:p>
    <w:p w14:paraId="658DE20F" w14:textId="77777777" w:rsidR="00EA1230" w:rsidRPr="009A0D47" w:rsidRDefault="00EA1230">
      <w:pPr>
        <w:pStyle w:val="Nivel2"/>
        <w:numPr>
          <w:ilvl w:val="1"/>
          <w:numId w:val="41"/>
        </w:numPr>
        <w:spacing w:before="0" w:line="240" w:lineRule="auto"/>
        <w:ind w:left="0" w:firstLine="0"/>
        <w:rPr>
          <w:rFonts w:ascii="Arial" w:hAnsi="Arial" w:cs="Arial"/>
          <w:sz w:val="24"/>
          <w:szCs w:val="24"/>
        </w:rPr>
      </w:pPr>
      <w:r w:rsidRPr="009A0D47">
        <w:rPr>
          <w:rFonts w:ascii="Arial" w:hAnsi="Arial" w:cs="Arial"/>
          <w:sz w:val="24"/>
          <w:szCs w:val="24"/>
        </w:rPr>
        <w:t>Observar as diretrizes, critérios e procedimentos para a gestão dos resíduos da construção civil estabelecidos na Resolução nº 307, de 05/07/2002, com as alterações posteriores, do Conselho Nacional de Meio Ambiente - CONAMA, conforme artigo 4°, §§ 2° e 3°, da Instrução Normativa SLTI/MP n° 1, de 19/01/2010, nos seguintes termos:</w:t>
      </w:r>
    </w:p>
    <w:p w14:paraId="0F2644D3" w14:textId="77777777" w:rsidR="00EA1230" w:rsidRPr="009A0D47" w:rsidRDefault="00EA1230">
      <w:pPr>
        <w:pStyle w:val="Nivel2"/>
        <w:numPr>
          <w:ilvl w:val="1"/>
          <w:numId w:val="41"/>
        </w:numPr>
        <w:spacing w:before="0" w:line="240" w:lineRule="auto"/>
        <w:ind w:left="0" w:firstLine="0"/>
        <w:rPr>
          <w:rFonts w:ascii="Arial" w:hAnsi="Arial" w:cs="Arial"/>
          <w:sz w:val="24"/>
          <w:szCs w:val="24"/>
        </w:rPr>
      </w:pPr>
      <w:r w:rsidRPr="009A0D47">
        <w:rPr>
          <w:rFonts w:ascii="Arial" w:hAnsi="Arial" w:cs="Arial"/>
          <w:sz w:val="24"/>
          <w:szCs w:val="24"/>
        </w:rPr>
        <w:t>O gerenciamento dos resíduos originários da contratação deverá obedecer às diretrizes técnicas e procedimentos do Programa Municipal de Gerenciamento de Resíduos da Construção Civil, ou do Projeto de Gerenciamento de Resíduos da Construção Civil apresentado ao órgão competente, conforme o caso.</w:t>
      </w:r>
    </w:p>
    <w:p w14:paraId="4A2B114B" w14:textId="77777777" w:rsidR="00EA1230" w:rsidRPr="009A0D47" w:rsidRDefault="00EA1230">
      <w:pPr>
        <w:pStyle w:val="Nivel2"/>
        <w:numPr>
          <w:ilvl w:val="1"/>
          <w:numId w:val="41"/>
        </w:numPr>
        <w:spacing w:before="0" w:line="240" w:lineRule="auto"/>
        <w:ind w:left="0" w:firstLine="0"/>
        <w:rPr>
          <w:rFonts w:ascii="Arial" w:hAnsi="Arial" w:cs="Arial"/>
          <w:sz w:val="24"/>
          <w:szCs w:val="24"/>
        </w:rPr>
      </w:pPr>
      <w:r w:rsidRPr="009A0D47">
        <w:rPr>
          <w:rFonts w:ascii="Arial" w:hAnsi="Arial" w:cs="Arial"/>
          <w:sz w:val="24"/>
          <w:szCs w:val="24"/>
        </w:rPr>
        <w:t>Nos termos dos artigos 3° e 10° da Resolução CONAMA n° 307, de 05/07/2002, o Contratado deverá providenciar a destinação ambientalmente adequada dos resíduos da construção civil originários da contratação.</w:t>
      </w:r>
    </w:p>
    <w:p w14:paraId="71433E63" w14:textId="77777777" w:rsidR="00EA1230" w:rsidRPr="009A0D47" w:rsidRDefault="00EA1230">
      <w:pPr>
        <w:pStyle w:val="Nvel2-Red"/>
        <w:numPr>
          <w:ilvl w:val="1"/>
          <w:numId w:val="41"/>
        </w:numPr>
        <w:spacing w:before="0" w:line="240" w:lineRule="auto"/>
        <w:ind w:left="0" w:firstLine="0"/>
        <w:rPr>
          <w:i w:val="0"/>
          <w:iCs w:val="0"/>
          <w:color w:val="auto"/>
          <w:sz w:val="24"/>
          <w:szCs w:val="24"/>
        </w:rPr>
      </w:pPr>
      <w:r w:rsidRPr="009A0D47">
        <w:rPr>
          <w:i w:val="0"/>
          <w:iCs w:val="0"/>
          <w:color w:val="auto"/>
          <w:sz w:val="24"/>
          <w:szCs w:val="24"/>
        </w:rPr>
        <w:t xml:space="preserve">As partes deverão cumprir a </w:t>
      </w:r>
      <w:hyperlink r:id="rId24" w:history="1">
        <w:r w:rsidRPr="009A0D47">
          <w:rPr>
            <w:rStyle w:val="Hyperlink"/>
            <w:i w:val="0"/>
            <w:iCs w:val="0"/>
            <w:color w:val="auto"/>
            <w:sz w:val="24"/>
            <w:szCs w:val="24"/>
          </w:rPr>
          <w:t>Lei nº 13.709, de 14 de agosto de 2018 (LGPD)</w:t>
        </w:r>
      </w:hyperlink>
      <w:r w:rsidRPr="009A0D47">
        <w:rPr>
          <w:i w:val="0"/>
          <w:iCs w:val="0"/>
          <w:color w:val="auto"/>
          <w:sz w:val="24"/>
          <w:szCs w:val="24"/>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3BBD5B7E" w14:textId="77777777" w:rsidR="00EA1230" w:rsidRPr="009A0D47" w:rsidRDefault="00EA1230" w:rsidP="00EA1230">
      <w:pPr>
        <w:pStyle w:val="NormalWeb"/>
        <w:spacing w:before="0" w:beforeAutospacing="0" w:after="0" w:afterAutospacing="0"/>
        <w:jc w:val="both"/>
        <w:rPr>
          <w:rFonts w:ascii="Arial" w:hAnsi="Arial" w:cs="Arial"/>
        </w:rPr>
      </w:pPr>
    </w:p>
    <w:p w14:paraId="6A6BD09B" w14:textId="77777777" w:rsidR="00EA1230" w:rsidRPr="0089587D" w:rsidRDefault="00EA1230">
      <w:pPr>
        <w:pStyle w:val="NormalWeb"/>
        <w:numPr>
          <w:ilvl w:val="0"/>
          <w:numId w:val="39"/>
        </w:numPr>
        <w:spacing w:before="0" w:beforeAutospacing="0" w:after="240" w:afterAutospacing="0"/>
        <w:ind w:left="0" w:firstLine="0"/>
        <w:jc w:val="both"/>
        <w:rPr>
          <w:rFonts w:ascii="Arial" w:hAnsi="Arial" w:cs="Arial"/>
          <w:b/>
          <w:bCs/>
        </w:rPr>
      </w:pPr>
      <w:r w:rsidRPr="009A0D47">
        <w:rPr>
          <w:rFonts w:ascii="Arial" w:hAnsi="Arial" w:cs="Arial"/>
          <w:b/>
          <w:bCs/>
        </w:rPr>
        <w:t xml:space="preserve">CONSIDERAÇÕES FINAIS </w:t>
      </w:r>
    </w:p>
    <w:p w14:paraId="452EB05C" w14:textId="77777777" w:rsidR="00EA1230" w:rsidRDefault="00EA1230" w:rsidP="00EA1230">
      <w:pPr>
        <w:pStyle w:val="NormalWeb"/>
        <w:spacing w:before="0" w:beforeAutospacing="0" w:after="240" w:afterAutospacing="0"/>
        <w:ind w:hanging="284"/>
        <w:jc w:val="both"/>
        <w:rPr>
          <w:rFonts w:ascii="Arial" w:hAnsi="Arial" w:cs="Arial"/>
        </w:rPr>
      </w:pPr>
      <w:r w:rsidRPr="009A0D47">
        <w:rPr>
          <w:rFonts w:ascii="Arial" w:hAnsi="Arial" w:cs="Arial"/>
        </w:rPr>
        <w:t xml:space="preserve">    15.1. Todo documento necessário para análise e elaboração da proposta estará disponível de forma impressa e digital na sede da Prefeitura Municipal de Vieiras-MG</w:t>
      </w:r>
      <w:r>
        <w:rPr>
          <w:rFonts w:ascii="Arial" w:hAnsi="Arial" w:cs="Arial"/>
        </w:rPr>
        <w:t>.</w:t>
      </w:r>
    </w:p>
    <w:p w14:paraId="2B30A266" w14:textId="77777777" w:rsidR="00EA1230" w:rsidRDefault="00EA1230">
      <w:pPr>
        <w:pStyle w:val="PargrafodaLista"/>
        <w:numPr>
          <w:ilvl w:val="0"/>
          <w:numId w:val="56"/>
        </w:numPr>
        <w:spacing w:after="160" w:line="256" w:lineRule="auto"/>
        <w:ind w:left="0" w:firstLine="0"/>
        <w:jc w:val="both"/>
        <w:rPr>
          <w:rFonts w:ascii="Arial" w:eastAsia="Times New Roman" w:hAnsi="Arial" w:cs="Arial"/>
          <w:b/>
          <w:bCs/>
        </w:rPr>
      </w:pPr>
      <w:r>
        <w:rPr>
          <w:rFonts w:ascii="Arial" w:hAnsi="Arial" w:cs="Arial"/>
          <w:b/>
          <w:bCs/>
        </w:rPr>
        <w:t>CONDIÇÕES GERAIS</w:t>
      </w:r>
    </w:p>
    <w:p w14:paraId="03D2E8E4" w14:textId="77777777" w:rsidR="00EA1230" w:rsidRDefault="00EA1230">
      <w:pPr>
        <w:pStyle w:val="PargrafodaLista"/>
        <w:numPr>
          <w:ilvl w:val="1"/>
          <w:numId w:val="56"/>
        </w:numPr>
        <w:spacing w:line="256" w:lineRule="auto"/>
        <w:ind w:left="0" w:firstLine="0"/>
        <w:jc w:val="both"/>
        <w:rPr>
          <w:rFonts w:ascii="Arial" w:hAnsi="Arial" w:cs="Arial"/>
          <w:b/>
          <w:bCs/>
        </w:rPr>
      </w:pPr>
      <w:r>
        <w:rPr>
          <w:rFonts w:ascii="Arial" w:hAnsi="Arial" w:cs="Arial"/>
        </w:rPr>
        <w:t>A CONTRATANTE reserva para si o direito de não aceitar ou receber serviço em desacordo com o previsto neste Termo de Referência, ou em desconformidade com as normas legais e técnicas pertinentes ao seu objeto, podendo rescindir a contratação nos termos previstos na Lei Federal n.º 14.133/2021 assim como aplicar o disposto no inciso XI do art.24 da referida norma, sem prejuízo das sanções previstas.</w:t>
      </w:r>
    </w:p>
    <w:p w14:paraId="4D3D3165" w14:textId="77777777" w:rsidR="00EA1230" w:rsidRDefault="00EA1230">
      <w:pPr>
        <w:pStyle w:val="PargrafodaLista"/>
        <w:numPr>
          <w:ilvl w:val="1"/>
          <w:numId w:val="56"/>
        </w:numPr>
        <w:spacing w:line="256" w:lineRule="auto"/>
        <w:ind w:left="0" w:firstLine="0"/>
        <w:jc w:val="both"/>
        <w:rPr>
          <w:rFonts w:ascii="Arial" w:hAnsi="Arial" w:cs="Arial"/>
          <w:b/>
          <w:bCs/>
        </w:rPr>
      </w:pPr>
      <w:r>
        <w:rPr>
          <w:rFonts w:ascii="Arial" w:hAnsi="Arial" w:cs="Arial"/>
        </w:rPr>
        <w:t>Qualquer tolerância por parte da CONTRATANTE, no que tange ao cumprimento das obrigações ora assumidas pela CONTRATADA, não importará em hipótese alguma, em alteração contratual, novação, transação ou perdão, permanecendo em pleno vigor todas as condições ajustadas e podendo a CONTRATANTE exigir seu cumprimento a qualquer tempo.</w:t>
      </w:r>
    </w:p>
    <w:p w14:paraId="3F9CBCDE" w14:textId="77777777" w:rsidR="00EA1230" w:rsidRDefault="00EA1230">
      <w:pPr>
        <w:pStyle w:val="PargrafodaLista"/>
        <w:numPr>
          <w:ilvl w:val="1"/>
          <w:numId w:val="56"/>
        </w:numPr>
        <w:spacing w:line="256" w:lineRule="auto"/>
        <w:ind w:left="0" w:firstLine="0"/>
        <w:jc w:val="both"/>
        <w:rPr>
          <w:rFonts w:ascii="Arial" w:hAnsi="Arial" w:cs="Arial"/>
          <w:b/>
          <w:bCs/>
        </w:rPr>
      </w:pPr>
      <w:r>
        <w:rPr>
          <w:rFonts w:ascii="Arial" w:hAnsi="Arial" w:cs="Arial"/>
        </w:rPr>
        <w:t>A contratação não estabelece qualquer vínculo de natureza empregatícia ou de responsabilidade entre a CONTRATANTE e os agentes, prepostos, empregados ou demais pessoas da CONTRATADA designadas para execução do objeto, sendo a CONTRATADA a única responsável por todas as obrigações e encargos, decorrentes da relação de trabalho entre ela e seus profissionais ou contratados, previstos na legislação pátria vigente, seja trabalhista, previdenciária, social, de caráter secundário ou de qualquer outra forma.</w:t>
      </w:r>
    </w:p>
    <w:p w14:paraId="7B066DEE" w14:textId="77777777" w:rsidR="00EA1230" w:rsidRPr="009A0D47" w:rsidRDefault="00EA1230" w:rsidP="00EA1230">
      <w:pPr>
        <w:pStyle w:val="NormalWeb"/>
        <w:spacing w:before="0" w:beforeAutospacing="0" w:after="240" w:afterAutospacing="0"/>
        <w:ind w:hanging="284"/>
        <w:jc w:val="both"/>
        <w:rPr>
          <w:rFonts w:ascii="Arial" w:hAnsi="Arial" w:cs="Arial"/>
        </w:rPr>
      </w:pPr>
    </w:p>
    <w:p w14:paraId="40B44922" w14:textId="77777777" w:rsidR="00EA1230" w:rsidRPr="009A0D47" w:rsidRDefault="00EA1230" w:rsidP="00EA1230">
      <w:pPr>
        <w:pStyle w:val="NormalWeb"/>
        <w:spacing w:before="0" w:beforeAutospacing="0" w:after="240" w:afterAutospacing="0"/>
        <w:jc w:val="both"/>
        <w:rPr>
          <w:rFonts w:ascii="Arial" w:hAnsi="Arial" w:cs="Arial"/>
        </w:rPr>
      </w:pPr>
      <w:r w:rsidRPr="009A0D47">
        <w:rPr>
          <w:rFonts w:ascii="Arial" w:hAnsi="Arial" w:cs="Arial"/>
        </w:rPr>
        <w:lastRenderedPageBreak/>
        <w:t>ANEXOS:</w:t>
      </w:r>
      <w:r>
        <w:rPr>
          <w:rFonts w:ascii="Arial" w:hAnsi="Arial" w:cs="Arial"/>
        </w:rPr>
        <w:t xml:space="preserve"> </w:t>
      </w:r>
    </w:p>
    <w:p w14:paraId="5F6678FD" w14:textId="77777777" w:rsidR="00EA1230" w:rsidRPr="009A0D47" w:rsidRDefault="00EA1230" w:rsidP="00EA1230">
      <w:pPr>
        <w:pStyle w:val="NormalWeb"/>
        <w:spacing w:before="0" w:beforeAutospacing="0" w:after="240" w:afterAutospacing="0"/>
        <w:jc w:val="both"/>
        <w:rPr>
          <w:rFonts w:ascii="Arial" w:hAnsi="Arial" w:cs="Arial"/>
        </w:rPr>
      </w:pPr>
      <w:r w:rsidRPr="009A0D47">
        <w:rPr>
          <w:rFonts w:ascii="Arial" w:hAnsi="Arial" w:cs="Arial"/>
        </w:rPr>
        <w:t xml:space="preserve">I </w:t>
      </w:r>
      <w:bookmarkStart w:id="16" w:name="_Hlk219988844"/>
      <w:r w:rsidRPr="009A0D47">
        <w:rPr>
          <w:rFonts w:ascii="Arial" w:hAnsi="Arial" w:cs="Arial"/>
        </w:rPr>
        <w:t>- MEMORIAL DESCRITIVO</w:t>
      </w:r>
    </w:p>
    <w:p w14:paraId="793C615E" w14:textId="77777777" w:rsidR="00EA1230" w:rsidRDefault="00EA1230" w:rsidP="00EA1230">
      <w:pPr>
        <w:pStyle w:val="NormalWeb"/>
        <w:spacing w:before="0" w:beforeAutospacing="0" w:after="240" w:afterAutospacing="0"/>
        <w:jc w:val="both"/>
        <w:rPr>
          <w:rFonts w:ascii="Arial" w:hAnsi="Arial" w:cs="Arial"/>
        </w:rPr>
      </w:pPr>
      <w:r w:rsidRPr="009A0D47">
        <w:rPr>
          <w:rFonts w:ascii="Arial" w:hAnsi="Arial" w:cs="Arial"/>
        </w:rPr>
        <w:t xml:space="preserve">II </w:t>
      </w:r>
      <w:r>
        <w:rPr>
          <w:rFonts w:ascii="Arial" w:hAnsi="Arial" w:cs="Arial"/>
        </w:rPr>
        <w:t>–</w:t>
      </w:r>
      <w:r w:rsidRPr="009A0D47">
        <w:rPr>
          <w:rFonts w:ascii="Arial" w:hAnsi="Arial" w:cs="Arial"/>
        </w:rPr>
        <w:t xml:space="preserve"> DESENHOS</w:t>
      </w:r>
    </w:p>
    <w:p w14:paraId="1C703CBA" w14:textId="77777777" w:rsidR="00EA1230" w:rsidRDefault="00EA1230" w:rsidP="00EA1230">
      <w:pPr>
        <w:pStyle w:val="NormalWeb"/>
        <w:spacing w:before="0" w:beforeAutospacing="0" w:after="240" w:afterAutospacing="0"/>
        <w:jc w:val="both"/>
        <w:rPr>
          <w:rFonts w:ascii="Arial" w:hAnsi="Arial" w:cs="Arial"/>
        </w:rPr>
      </w:pPr>
      <w:r>
        <w:rPr>
          <w:rFonts w:ascii="Arial" w:hAnsi="Arial" w:cs="Arial"/>
        </w:rPr>
        <w:t>III – RELATÓRIO FOTOGRÁFICO</w:t>
      </w:r>
    </w:p>
    <w:p w14:paraId="18D65C80" w14:textId="77777777" w:rsidR="00EA1230" w:rsidRDefault="00EA1230" w:rsidP="00EA1230">
      <w:pPr>
        <w:pStyle w:val="NormalWeb"/>
        <w:spacing w:before="0" w:beforeAutospacing="0" w:after="240" w:afterAutospacing="0"/>
        <w:jc w:val="both"/>
        <w:rPr>
          <w:rFonts w:ascii="Arial" w:hAnsi="Arial" w:cs="Arial"/>
        </w:rPr>
      </w:pPr>
      <w:r>
        <w:rPr>
          <w:rFonts w:ascii="Arial" w:hAnsi="Arial" w:cs="Arial"/>
        </w:rPr>
        <w:t>IV – MATRIZ DE RISCO</w:t>
      </w:r>
    </w:p>
    <w:p w14:paraId="72A7656D" w14:textId="396F74F7" w:rsidR="00EA1230" w:rsidRDefault="00EA1230" w:rsidP="00EA1230">
      <w:pPr>
        <w:pStyle w:val="NormalWeb"/>
        <w:spacing w:before="0" w:beforeAutospacing="0" w:after="240" w:afterAutospacing="0"/>
        <w:jc w:val="both"/>
        <w:rPr>
          <w:rFonts w:ascii="Arial" w:hAnsi="Arial" w:cs="Arial"/>
        </w:rPr>
      </w:pPr>
      <w:r>
        <w:rPr>
          <w:rFonts w:ascii="Arial" w:hAnsi="Arial" w:cs="Arial"/>
        </w:rPr>
        <w:t>V – DIRETRIZES/PROGRAMA DE NECESSIDADES</w:t>
      </w:r>
    </w:p>
    <w:p w14:paraId="03E701CC" w14:textId="05CEFC7C" w:rsidR="003E4ADD" w:rsidRPr="009A0D47" w:rsidRDefault="003E4ADD" w:rsidP="00EA1230">
      <w:pPr>
        <w:pStyle w:val="NormalWeb"/>
        <w:spacing w:before="0" w:beforeAutospacing="0" w:after="240" w:afterAutospacing="0"/>
        <w:jc w:val="both"/>
        <w:rPr>
          <w:rFonts w:ascii="Arial" w:hAnsi="Arial" w:cs="Arial"/>
        </w:rPr>
      </w:pPr>
      <w:r>
        <w:rPr>
          <w:rFonts w:ascii="Arial" w:hAnsi="Arial" w:cs="Arial"/>
        </w:rPr>
        <w:t>VI – PLANILHA ORÇAMENTO</w:t>
      </w:r>
    </w:p>
    <w:bookmarkEnd w:id="16"/>
    <w:p w14:paraId="1AEAF904" w14:textId="77777777" w:rsidR="00EA1230" w:rsidRPr="009A0D47" w:rsidRDefault="00EA1230" w:rsidP="00EA1230">
      <w:pPr>
        <w:pStyle w:val="NormalWeb"/>
        <w:spacing w:before="0" w:beforeAutospacing="0" w:after="240" w:afterAutospacing="0"/>
        <w:jc w:val="both"/>
        <w:rPr>
          <w:rFonts w:ascii="Arial" w:hAnsi="Arial" w:cs="Arial"/>
        </w:rPr>
      </w:pPr>
    </w:p>
    <w:p w14:paraId="435FD004" w14:textId="77777777" w:rsidR="00EA1230" w:rsidRDefault="00EA1230" w:rsidP="00EA1230">
      <w:pPr>
        <w:pStyle w:val="NormalWeb"/>
        <w:spacing w:before="0" w:beforeAutospacing="0" w:after="240" w:afterAutospacing="0"/>
        <w:jc w:val="right"/>
        <w:rPr>
          <w:rFonts w:ascii="Arial" w:hAnsi="Arial" w:cs="Arial"/>
        </w:rPr>
      </w:pPr>
      <w:r w:rsidRPr="009A0D47">
        <w:rPr>
          <w:rFonts w:ascii="Arial" w:hAnsi="Arial" w:cs="Arial"/>
        </w:rPr>
        <w:t xml:space="preserve">Vieiras/MG, </w:t>
      </w:r>
      <w:r w:rsidRPr="008750D2">
        <w:rPr>
          <w:rFonts w:ascii="Arial" w:hAnsi="Arial" w:cs="Arial"/>
        </w:rPr>
        <w:t>0</w:t>
      </w:r>
      <w:r>
        <w:rPr>
          <w:rFonts w:ascii="Arial" w:hAnsi="Arial" w:cs="Arial"/>
        </w:rPr>
        <w:t>9</w:t>
      </w:r>
      <w:r w:rsidRPr="008750D2">
        <w:rPr>
          <w:rFonts w:ascii="Arial" w:hAnsi="Arial" w:cs="Arial"/>
        </w:rPr>
        <w:t xml:space="preserve"> de janeiro 202</w:t>
      </w:r>
      <w:r>
        <w:rPr>
          <w:rFonts w:ascii="Arial" w:hAnsi="Arial" w:cs="Arial"/>
        </w:rPr>
        <w:t>6</w:t>
      </w:r>
      <w:r w:rsidRPr="008750D2">
        <w:rPr>
          <w:rFonts w:ascii="Arial" w:hAnsi="Arial" w:cs="Arial"/>
        </w:rPr>
        <w:t>.</w:t>
      </w:r>
      <w:bookmarkEnd w:id="8"/>
    </w:p>
    <w:p w14:paraId="4DBC00D2" w14:textId="77777777" w:rsidR="00EA1230" w:rsidRDefault="00EA1230" w:rsidP="00EA1230">
      <w:pPr>
        <w:pStyle w:val="NormalWeb"/>
        <w:spacing w:before="0" w:beforeAutospacing="0" w:after="240" w:afterAutospacing="0"/>
        <w:jc w:val="right"/>
        <w:rPr>
          <w:rFonts w:ascii="Arial" w:hAnsi="Arial" w:cs="Arial"/>
        </w:rPr>
      </w:pPr>
    </w:p>
    <w:p w14:paraId="40784A30" w14:textId="77777777" w:rsidR="00EA1230" w:rsidRPr="008750D2" w:rsidRDefault="00EA1230" w:rsidP="00EA1230">
      <w:pPr>
        <w:pStyle w:val="NormalWeb"/>
        <w:spacing w:before="0" w:beforeAutospacing="0" w:after="240" w:afterAutospacing="0"/>
        <w:jc w:val="right"/>
        <w:rPr>
          <w:rFonts w:ascii="Arial" w:hAnsi="Arial" w:cs="Arial"/>
        </w:rPr>
      </w:pPr>
    </w:p>
    <w:p w14:paraId="61C2DB5E" w14:textId="77777777" w:rsidR="00EA1230" w:rsidRPr="00A977EA" w:rsidRDefault="00EA1230" w:rsidP="00EA1230">
      <w:pPr>
        <w:jc w:val="center"/>
        <w:rPr>
          <w:rFonts w:ascii="Arial" w:hAnsi="Arial" w:cs="Arial"/>
          <w:b/>
          <w:bCs/>
        </w:rPr>
      </w:pPr>
      <w:r w:rsidRPr="00A977EA">
        <w:rPr>
          <w:rFonts w:ascii="Arial" w:hAnsi="Arial" w:cs="Arial"/>
          <w:b/>
          <w:bCs/>
        </w:rPr>
        <w:t>Adriano de Paula Matos</w:t>
      </w:r>
    </w:p>
    <w:p w14:paraId="0B668D61" w14:textId="77777777" w:rsidR="00EA1230" w:rsidRPr="00A977EA" w:rsidRDefault="00EA1230" w:rsidP="00EA1230">
      <w:pPr>
        <w:jc w:val="center"/>
        <w:rPr>
          <w:rFonts w:ascii="Arial" w:hAnsi="Arial" w:cs="Arial"/>
          <w:b/>
          <w:bCs/>
          <w:iCs/>
        </w:rPr>
      </w:pPr>
      <w:r w:rsidRPr="00A977EA">
        <w:rPr>
          <w:rFonts w:ascii="Arial" w:hAnsi="Arial" w:cs="Arial"/>
          <w:b/>
          <w:bCs/>
        </w:rPr>
        <w:t>Secretário Municipal de Obras</w:t>
      </w:r>
    </w:p>
    <w:p w14:paraId="784A68C0" w14:textId="77777777" w:rsidR="00EA1230" w:rsidRPr="00A977EA" w:rsidRDefault="00EA1230" w:rsidP="00EA1230">
      <w:pPr>
        <w:jc w:val="both"/>
        <w:rPr>
          <w:rFonts w:ascii="Arial" w:hAnsi="Arial" w:cs="Arial"/>
        </w:rPr>
      </w:pPr>
    </w:p>
    <w:p w14:paraId="59A17586" w14:textId="77777777" w:rsidR="00EA1230" w:rsidRPr="00A977EA" w:rsidRDefault="00EA1230" w:rsidP="00EA1230">
      <w:pPr>
        <w:jc w:val="both"/>
        <w:rPr>
          <w:rFonts w:ascii="Arial" w:hAnsi="Arial" w:cs="Arial"/>
        </w:rPr>
      </w:pPr>
    </w:p>
    <w:p w14:paraId="2226858D" w14:textId="77777777" w:rsidR="00EA1230" w:rsidRPr="00A977EA" w:rsidRDefault="00EA1230" w:rsidP="00EA1230">
      <w:pPr>
        <w:jc w:val="both"/>
        <w:rPr>
          <w:rFonts w:ascii="Arial" w:hAnsi="Arial" w:cs="Arial"/>
        </w:rPr>
      </w:pPr>
    </w:p>
    <w:p w14:paraId="3ADE2CF8" w14:textId="77777777" w:rsidR="00EA1230" w:rsidRPr="00A977EA" w:rsidRDefault="00EA1230" w:rsidP="00EA1230">
      <w:pPr>
        <w:pStyle w:val="Default"/>
        <w:jc w:val="center"/>
        <w:rPr>
          <w:rFonts w:ascii="Arial" w:hAnsi="Arial" w:cs="Arial"/>
        </w:rPr>
      </w:pPr>
      <w:r w:rsidRPr="00A977EA">
        <w:rPr>
          <w:rFonts w:ascii="Arial" w:hAnsi="Arial" w:cs="Arial"/>
          <w:b/>
          <w:bCs/>
        </w:rPr>
        <w:t>LUAN FERREIRA DE SOUZA MARQUES</w:t>
      </w:r>
    </w:p>
    <w:p w14:paraId="786FE927" w14:textId="77777777" w:rsidR="00EA1230" w:rsidRPr="00A977EA" w:rsidRDefault="00EA1230" w:rsidP="00EA1230">
      <w:pPr>
        <w:jc w:val="center"/>
        <w:rPr>
          <w:rFonts w:ascii="Arial" w:hAnsi="Arial" w:cs="Arial"/>
        </w:rPr>
      </w:pPr>
      <w:r w:rsidRPr="00A977EA">
        <w:rPr>
          <w:rFonts w:ascii="Arial" w:hAnsi="Arial" w:cs="Arial"/>
        </w:rPr>
        <w:t>Engenheiro Civil – CREA RJ: 2014140512/D</w:t>
      </w:r>
    </w:p>
    <w:p w14:paraId="235BF1D2" w14:textId="1958BB17" w:rsidR="00E434FC" w:rsidRDefault="00E434FC" w:rsidP="004409E6">
      <w:pPr>
        <w:overflowPunct w:val="0"/>
        <w:autoSpaceDE w:val="0"/>
        <w:autoSpaceDN w:val="0"/>
        <w:adjustRightInd w:val="0"/>
        <w:spacing w:before="100" w:beforeAutospacing="1" w:after="100" w:afterAutospacing="1"/>
        <w:jc w:val="center"/>
        <w:textAlignment w:val="baseline"/>
        <w:rPr>
          <w:rFonts w:ascii="Arial" w:hAnsi="Arial" w:cs="Arial"/>
          <w:b/>
          <w:bCs/>
        </w:rPr>
      </w:pPr>
    </w:p>
    <w:p w14:paraId="7C0E24DD" w14:textId="45A92560" w:rsidR="00E434FC" w:rsidRDefault="00E434FC" w:rsidP="004409E6">
      <w:pPr>
        <w:overflowPunct w:val="0"/>
        <w:autoSpaceDE w:val="0"/>
        <w:autoSpaceDN w:val="0"/>
        <w:adjustRightInd w:val="0"/>
        <w:spacing w:before="100" w:beforeAutospacing="1" w:after="100" w:afterAutospacing="1"/>
        <w:jc w:val="center"/>
        <w:textAlignment w:val="baseline"/>
        <w:rPr>
          <w:rFonts w:ascii="Arial" w:hAnsi="Arial" w:cs="Arial"/>
          <w:b/>
          <w:bCs/>
        </w:rPr>
      </w:pPr>
    </w:p>
    <w:p w14:paraId="050BADB8" w14:textId="2C141727" w:rsidR="00E434FC" w:rsidRDefault="00E434FC" w:rsidP="004409E6">
      <w:pPr>
        <w:overflowPunct w:val="0"/>
        <w:autoSpaceDE w:val="0"/>
        <w:autoSpaceDN w:val="0"/>
        <w:adjustRightInd w:val="0"/>
        <w:spacing w:before="100" w:beforeAutospacing="1" w:after="100" w:afterAutospacing="1"/>
        <w:jc w:val="center"/>
        <w:textAlignment w:val="baseline"/>
        <w:rPr>
          <w:rFonts w:ascii="Arial" w:hAnsi="Arial" w:cs="Arial"/>
          <w:b/>
          <w:bCs/>
        </w:rPr>
      </w:pPr>
    </w:p>
    <w:p w14:paraId="19C90C8F" w14:textId="50F3982C" w:rsidR="00E434FC" w:rsidRDefault="00E434FC" w:rsidP="004409E6">
      <w:pPr>
        <w:overflowPunct w:val="0"/>
        <w:autoSpaceDE w:val="0"/>
        <w:autoSpaceDN w:val="0"/>
        <w:adjustRightInd w:val="0"/>
        <w:spacing w:before="100" w:beforeAutospacing="1" w:after="100" w:afterAutospacing="1"/>
        <w:jc w:val="center"/>
        <w:textAlignment w:val="baseline"/>
        <w:rPr>
          <w:rFonts w:ascii="Arial" w:hAnsi="Arial" w:cs="Arial"/>
          <w:b/>
          <w:bCs/>
        </w:rPr>
      </w:pPr>
    </w:p>
    <w:p w14:paraId="2C21C21A" w14:textId="67BE5F3A" w:rsidR="00E434FC" w:rsidRDefault="00E434FC" w:rsidP="004409E6">
      <w:pPr>
        <w:overflowPunct w:val="0"/>
        <w:autoSpaceDE w:val="0"/>
        <w:autoSpaceDN w:val="0"/>
        <w:adjustRightInd w:val="0"/>
        <w:spacing w:before="100" w:beforeAutospacing="1" w:after="100" w:afterAutospacing="1"/>
        <w:jc w:val="center"/>
        <w:textAlignment w:val="baseline"/>
        <w:rPr>
          <w:rFonts w:ascii="Arial" w:hAnsi="Arial" w:cs="Arial"/>
          <w:b/>
          <w:bCs/>
        </w:rPr>
      </w:pPr>
    </w:p>
    <w:p w14:paraId="0D581777" w14:textId="0788F4DE" w:rsidR="00C03F93" w:rsidRDefault="00C03F93" w:rsidP="004409E6">
      <w:pPr>
        <w:overflowPunct w:val="0"/>
        <w:autoSpaceDE w:val="0"/>
        <w:autoSpaceDN w:val="0"/>
        <w:adjustRightInd w:val="0"/>
        <w:spacing w:before="100" w:beforeAutospacing="1" w:after="100" w:afterAutospacing="1"/>
        <w:jc w:val="center"/>
        <w:textAlignment w:val="baseline"/>
        <w:rPr>
          <w:rFonts w:ascii="Arial" w:hAnsi="Arial" w:cs="Arial"/>
          <w:b/>
          <w:bCs/>
        </w:rPr>
      </w:pPr>
    </w:p>
    <w:p w14:paraId="2C26AAD0" w14:textId="6273AFF2" w:rsidR="00C03F93" w:rsidRDefault="00C03F93" w:rsidP="004409E6">
      <w:pPr>
        <w:overflowPunct w:val="0"/>
        <w:autoSpaceDE w:val="0"/>
        <w:autoSpaceDN w:val="0"/>
        <w:adjustRightInd w:val="0"/>
        <w:spacing w:before="100" w:beforeAutospacing="1" w:after="100" w:afterAutospacing="1"/>
        <w:jc w:val="center"/>
        <w:textAlignment w:val="baseline"/>
        <w:rPr>
          <w:rFonts w:ascii="Arial" w:hAnsi="Arial" w:cs="Arial"/>
          <w:b/>
          <w:bCs/>
        </w:rPr>
      </w:pPr>
    </w:p>
    <w:p w14:paraId="0B31D493" w14:textId="683330E3" w:rsidR="00C03F93" w:rsidRDefault="00C03F93" w:rsidP="004409E6">
      <w:pPr>
        <w:overflowPunct w:val="0"/>
        <w:autoSpaceDE w:val="0"/>
        <w:autoSpaceDN w:val="0"/>
        <w:adjustRightInd w:val="0"/>
        <w:spacing w:before="100" w:beforeAutospacing="1" w:after="100" w:afterAutospacing="1"/>
        <w:jc w:val="center"/>
        <w:textAlignment w:val="baseline"/>
        <w:rPr>
          <w:rFonts w:ascii="Arial" w:hAnsi="Arial" w:cs="Arial"/>
          <w:b/>
          <w:bCs/>
        </w:rPr>
      </w:pPr>
    </w:p>
    <w:p w14:paraId="0EE767C9" w14:textId="5E853780" w:rsidR="00EA1230" w:rsidRDefault="00EA1230" w:rsidP="004409E6">
      <w:pPr>
        <w:overflowPunct w:val="0"/>
        <w:autoSpaceDE w:val="0"/>
        <w:autoSpaceDN w:val="0"/>
        <w:adjustRightInd w:val="0"/>
        <w:spacing w:before="100" w:beforeAutospacing="1" w:after="100" w:afterAutospacing="1"/>
        <w:jc w:val="center"/>
        <w:textAlignment w:val="baseline"/>
        <w:rPr>
          <w:rFonts w:ascii="Arial" w:hAnsi="Arial" w:cs="Arial"/>
          <w:b/>
          <w:bCs/>
        </w:rPr>
      </w:pPr>
    </w:p>
    <w:p w14:paraId="37AF0D28" w14:textId="51988156" w:rsidR="00EA1230" w:rsidRDefault="00EA1230" w:rsidP="004409E6">
      <w:pPr>
        <w:overflowPunct w:val="0"/>
        <w:autoSpaceDE w:val="0"/>
        <w:autoSpaceDN w:val="0"/>
        <w:adjustRightInd w:val="0"/>
        <w:spacing w:before="100" w:beforeAutospacing="1" w:after="100" w:afterAutospacing="1"/>
        <w:jc w:val="center"/>
        <w:textAlignment w:val="baseline"/>
        <w:rPr>
          <w:rFonts w:ascii="Arial" w:hAnsi="Arial" w:cs="Arial"/>
          <w:b/>
          <w:bCs/>
        </w:rPr>
      </w:pPr>
    </w:p>
    <w:p w14:paraId="62A696DC" w14:textId="2BF64EDD" w:rsidR="00EA1230" w:rsidRDefault="00EA1230" w:rsidP="004409E6">
      <w:pPr>
        <w:overflowPunct w:val="0"/>
        <w:autoSpaceDE w:val="0"/>
        <w:autoSpaceDN w:val="0"/>
        <w:adjustRightInd w:val="0"/>
        <w:spacing w:before="100" w:beforeAutospacing="1" w:after="100" w:afterAutospacing="1"/>
        <w:jc w:val="center"/>
        <w:textAlignment w:val="baseline"/>
        <w:rPr>
          <w:rFonts w:ascii="Arial" w:hAnsi="Arial" w:cs="Arial"/>
          <w:b/>
          <w:bCs/>
        </w:rPr>
      </w:pPr>
    </w:p>
    <w:p w14:paraId="233C3F11" w14:textId="594C2D4A" w:rsidR="00EA1230" w:rsidRDefault="00EA1230" w:rsidP="004409E6">
      <w:pPr>
        <w:overflowPunct w:val="0"/>
        <w:autoSpaceDE w:val="0"/>
        <w:autoSpaceDN w:val="0"/>
        <w:adjustRightInd w:val="0"/>
        <w:spacing w:before="100" w:beforeAutospacing="1" w:after="100" w:afterAutospacing="1"/>
        <w:jc w:val="center"/>
        <w:textAlignment w:val="baseline"/>
        <w:rPr>
          <w:rFonts w:ascii="Arial" w:hAnsi="Arial" w:cs="Arial"/>
          <w:b/>
          <w:bCs/>
        </w:rPr>
      </w:pPr>
    </w:p>
    <w:p w14:paraId="5A725FF9" w14:textId="70D8C977" w:rsidR="00EA1230" w:rsidRDefault="00EA1230" w:rsidP="004409E6">
      <w:pPr>
        <w:overflowPunct w:val="0"/>
        <w:autoSpaceDE w:val="0"/>
        <w:autoSpaceDN w:val="0"/>
        <w:adjustRightInd w:val="0"/>
        <w:spacing w:before="100" w:beforeAutospacing="1" w:after="100" w:afterAutospacing="1"/>
        <w:jc w:val="center"/>
        <w:textAlignment w:val="baseline"/>
        <w:rPr>
          <w:rFonts w:ascii="Arial" w:hAnsi="Arial" w:cs="Arial"/>
          <w:b/>
          <w:bCs/>
        </w:rPr>
      </w:pPr>
    </w:p>
    <w:p w14:paraId="47B5DDA8" w14:textId="27054096" w:rsidR="00EA1230" w:rsidRDefault="00EA1230" w:rsidP="004409E6">
      <w:pPr>
        <w:overflowPunct w:val="0"/>
        <w:autoSpaceDE w:val="0"/>
        <w:autoSpaceDN w:val="0"/>
        <w:adjustRightInd w:val="0"/>
        <w:spacing w:before="100" w:beforeAutospacing="1" w:after="100" w:afterAutospacing="1"/>
        <w:jc w:val="center"/>
        <w:textAlignment w:val="baseline"/>
        <w:rPr>
          <w:rFonts w:ascii="Arial" w:hAnsi="Arial" w:cs="Arial"/>
          <w:b/>
          <w:bCs/>
        </w:rPr>
      </w:pPr>
    </w:p>
    <w:p w14:paraId="0F8B8A12" w14:textId="773C8444" w:rsidR="00EA1230" w:rsidRDefault="00EA1230" w:rsidP="004409E6">
      <w:pPr>
        <w:overflowPunct w:val="0"/>
        <w:autoSpaceDE w:val="0"/>
        <w:autoSpaceDN w:val="0"/>
        <w:adjustRightInd w:val="0"/>
        <w:spacing w:before="100" w:beforeAutospacing="1" w:after="100" w:afterAutospacing="1"/>
        <w:jc w:val="center"/>
        <w:textAlignment w:val="baseline"/>
        <w:rPr>
          <w:rFonts w:ascii="Arial" w:hAnsi="Arial" w:cs="Arial"/>
          <w:b/>
          <w:bCs/>
        </w:rPr>
      </w:pPr>
    </w:p>
    <w:p w14:paraId="0B4940F6" w14:textId="77777777" w:rsidR="00C03F93" w:rsidRPr="001A0FD1" w:rsidRDefault="00C03F93" w:rsidP="00C03F93">
      <w:pPr>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r w:rsidRPr="001A0FD1">
        <w:rPr>
          <w:rFonts w:ascii="Arial" w:hAnsi="Arial" w:cs="Arial"/>
          <w:b/>
          <w:bCs/>
          <w:iCs/>
        </w:rPr>
        <w:t>ANEXO 02</w:t>
      </w:r>
    </w:p>
    <w:p w14:paraId="144DE4ED" w14:textId="77777777" w:rsidR="00C03F93" w:rsidRPr="001A0FD1" w:rsidRDefault="00C03F93" w:rsidP="00C03F93">
      <w:pPr>
        <w:jc w:val="both"/>
        <w:rPr>
          <w:rFonts w:ascii="Arial" w:hAnsi="Arial" w:cs="Arial"/>
          <w:lang w:eastAsia="en-US"/>
        </w:rPr>
      </w:pPr>
    </w:p>
    <w:p w14:paraId="0B541D7C" w14:textId="13D88786" w:rsidR="00C03F93" w:rsidRPr="001A0FD1" w:rsidRDefault="00C03F93" w:rsidP="00C03F93">
      <w:pPr>
        <w:ind w:left="1416" w:firstLine="708"/>
        <w:rPr>
          <w:rFonts w:ascii="Arial" w:hAnsi="Arial" w:cs="Arial"/>
          <w:b/>
          <w:bCs/>
          <w:iCs/>
        </w:rPr>
      </w:pPr>
      <w:r w:rsidRPr="001A0FD1">
        <w:rPr>
          <w:rFonts w:ascii="Arial" w:hAnsi="Arial" w:cs="Arial"/>
          <w:b/>
          <w:bCs/>
          <w:iCs/>
        </w:rPr>
        <w:t xml:space="preserve">PROCESSO LICITATÓRIO Nº </w:t>
      </w:r>
      <w:r>
        <w:rPr>
          <w:rFonts w:ascii="Arial" w:hAnsi="Arial" w:cs="Arial"/>
          <w:b/>
          <w:bCs/>
          <w:iCs/>
        </w:rPr>
        <w:t>03/2026</w:t>
      </w:r>
    </w:p>
    <w:p w14:paraId="34FBD92B" w14:textId="749DE043" w:rsidR="00C03F93" w:rsidRPr="001A0FD1" w:rsidRDefault="00C03F93" w:rsidP="00C03F93">
      <w:pPr>
        <w:jc w:val="center"/>
        <w:rPr>
          <w:rFonts w:ascii="Arial" w:hAnsi="Arial" w:cs="Arial"/>
          <w:b/>
          <w:bCs/>
        </w:rPr>
      </w:pPr>
      <w:r w:rsidRPr="001A0FD1">
        <w:rPr>
          <w:rFonts w:ascii="Arial" w:hAnsi="Arial" w:cs="Arial"/>
          <w:b/>
          <w:bCs/>
        </w:rPr>
        <w:t xml:space="preserve">CONCORRÊNCIA ELETRÔNICA Nº </w:t>
      </w:r>
      <w:r>
        <w:rPr>
          <w:rFonts w:ascii="Arial" w:hAnsi="Arial" w:cs="Arial"/>
          <w:b/>
          <w:bCs/>
        </w:rPr>
        <w:t>02/2026</w:t>
      </w:r>
    </w:p>
    <w:p w14:paraId="3CC70629" w14:textId="77777777" w:rsidR="00C03F93" w:rsidRPr="001A0FD1" w:rsidRDefault="00C03F93" w:rsidP="00C03F93">
      <w:pPr>
        <w:overflowPunct w:val="0"/>
        <w:autoSpaceDE w:val="0"/>
        <w:autoSpaceDN w:val="0"/>
        <w:adjustRightInd w:val="0"/>
        <w:spacing w:before="100" w:beforeAutospacing="1" w:after="100" w:afterAutospacing="1"/>
        <w:jc w:val="center"/>
        <w:textAlignment w:val="baseline"/>
        <w:rPr>
          <w:rFonts w:ascii="Arial" w:hAnsi="Arial" w:cs="Arial"/>
          <w:b/>
          <w:bCs/>
        </w:rPr>
      </w:pPr>
    </w:p>
    <w:p w14:paraId="3A442DEF" w14:textId="77777777" w:rsidR="00C03F93" w:rsidRPr="001A0FD1" w:rsidRDefault="00C03F93" w:rsidP="00C03F93">
      <w:pPr>
        <w:overflowPunct w:val="0"/>
        <w:autoSpaceDE w:val="0"/>
        <w:autoSpaceDN w:val="0"/>
        <w:adjustRightInd w:val="0"/>
        <w:spacing w:before="100" w:beforeAutospacing="1" w:after="100" w:afterAutospacing="1"/>
        <w:jc w:val="both"/>
        <w:textAlignment w:val="baseline"/>
        <w:rPr>
          <w:rFonts w:ascii="Arial" w:hAnsi="Arial" w:cs="Arial"/>
          <w:b/>
          <w:bCs/>
        </w:rPr>
      </w:pPr>
      <w:r w:rsidRPr="001A0FD1">
        <w:rPr>
          <w:rFonts w:ascii="Arial" w:hAnsi="Arial" w:cs="Arial"/>
          <w:b/>
          <w:bCs/>
        </w:rPr>
        <w:t>MODELO DE PROPOSTA COMERCIAL FINAL (licitante vencedor)</w:t>
      </w:r>
    </w:p>
    <w:p w14:paraId="64A2F7E6" w14:textId="1C2EA9CC" w:rsidR="00C03F93" w:rsidRPr="001A0FD1" w:rsidRDefault="00C03F93" w:rsidP="00C03F93">
      <w:pPr>
        <w:overflowPunct w:val="0"/>
        <w:autoSpaceDE w:val="0"/>
        <w:autoSpaceDN w:val="0"/>
        <w:adjustRightInd w:val="0"/>
        <w:spacing w:before="100" w:beforeAutospacing="1" w:after="100" w:afterAutospacing="1"/>
        <w:jc w:val="both"/>
        <w:textAlignment w:val="baseline"/>
        <w:rPr>
          <w:rFonts w:ascii="Arial" w:hAnsi="Arial" w:cs="Arial"/>
        </w:rPr>
      </w:pPr>
      <w:r w:rsidRPr="001A0FD1">
        <w:rPr>
          <w:rFonts w:ascii="Arial" w:hAnsi="Arial" w:cs="Arial"/>
        </w:rPr>
        <w:t xml:space="preserve">Apresentamos nossa proposta para fornecimento do objeto da presente licitação Concorrência, na Forma Eletrônica </w:t>
      </w:r>
      <w:r w:rsidRPr="009716A6">
        <w:rPr>
          <w:rFonts w:ascii="Arial" w:hAnsi="Arial" w:cs="Arial"/>
        </w:rPr>
        <w:t>n</w:t>
      </w:r>
      <w:r w:rsidRPr="009716A6">
        <w:rPr>
          <w:rFonts w:ascii="Arial" w:hAnsi="Arial" w:cs="Arial"/>
          <w:bCs/>
        </w:rPr>
        <w:t xml:space="preserve">º </w:t>
      </w:r>
      <w:r>
        <w:rPr>
          <w:rFonts w:ascii="Arial" w:hAnsi="Arial" w:cs="Arial"/>
          <w:bCs/>
        </w:rPr>
        <w:t>02/2026</w:t>
      </w:r>
      <w:r w:rsidRPr="001A0FD1">
        <w:rPr>
          <w:rFonts w:ascii="Arial" w:hAnsi="Arial" w:cs="Arial"/>
          <w:b/>
          <w:bCs/>
        </w:rPr>
        <w:t xml:space="preserve"> </w:t>
      </w:r>
      <w:r w:rsidRPr="001A0FD1">
        <w:rPr>
          <w:rFonts w:ascii="Arial" w:hAnsi="Arial" w:cs="Arial"/>
        </w:rPr>
        <w:t>acatando todas as estipulações consignadas no respectivo Edital e seus anexos.</w:t>
      </w:r>
    </w:p>
    <w:p w14:paraId="5B0D16BC" w14:textId="77777777" w:rsidR="00C03F93" w:rsidRPr="001A0FD1" w:rsidRDefault="00C03F93" w:rsidP="00C03F93">
      <w:pPr>
        <w:overflowPunct w:val="0"/>
        <w:autoSpaceDE w:val="0"/>
        <w:autoSpaceDN w:val="0"/>
        <w:adjustRightInd w:val="0"/>
        <w:spacing w:before="100" w:beforeAutospacing="1" w:after="100" w:afterAutospacing="1"/>
        <w:jc w:val="both"/>
        <w:textAlignment w:val="baseline"/>
        <w:rPr>
          <w:rFonts w:ascii="Arial" w:hAnsi="Arial" w:cs="Arial"/>
          <w:b/>
          <w:bCs/>
        </w:rPr>
      </w:pPr>
      <w:r w:rsidRPr="001A0FD1">
        <w:rPr>
          <w:rFonts w:ascii="Arial" w:hAnsi="Arial" w:cs="Arial"/>
          <w:b/>
          <w:bCs/>
        </w:rPr>
        <w:t>IDENTIFICAÇÃO DO CONCORRENTE:</w:t>
      </w:r>
    </w:p>
    <w:p w14:paraId="202DFE85" w14:textId="77777777" w:rsidR="00C03F93" w:rsidRPr="001A0FD1" w:rsidRDefault="00C03F93" w:rsidP="00C03F93">
      <w:pPr>
        <w:overflowPunct w:val="0"/>
        <w:autoSpaceDE w:val="0"/>
        <w:autoSpaceDN w:val="0"/>
        <w:adjustRightInd w:val="0"/>
        <w:spacing w:before="100" w:beforeAutospacing="1" w:after="100" w:afterAutospacing="1"/>
        <w:jc w:val="both"/>
        <w:textAlignment w:val="baseline"/>
        <w:rPr>
          <w:rFonts w:ascii="Arial" w:hAnsi="Arial" w:cs="Arial"/>
        </w:rPr>
      </w:pPr>
      <w:r w:rsidRPr="001A0FD1">
        <w:rPr>
          <w:rFonts w:ascii="Arial" w:hAnsi="Arial" w:cs="Arial"/>
        </w:rPr>
        <w:tab/>
        <w:t>NOME DA EMPRESA:</w:t>
      </w:r>
      <w:r w:rsidRPr="001A0FD1">
        <w:rPr>
          <w:rFonts w:ascii="Arial" w:hAnsi="Arial" w:cs="Arial"/>
        </w:rPr>
        <w:tab/>
      </w:r>
      <w:r w:rsidRPr="001A0FD1">
        <w:rPr>
          <w:rFonts w:ascii="Arial" w:hAnsi="Arial" w:cs="Arial"/>
        </w:rPr>
        <w:tab/>
      </w:r>
      <w:r w:rsidRPr="001A0FD1">
        <w:rPr>
          <w:rFonts w:ascii="Arial" w:hAnsi="Arial" w:cs="Arial"/>
        </w:rPr>
        <w:tab/>
      </w:r>
      <w:r w:rsidRPr="001A0FD1">
        <w:rPr>
          <w:rFonts w:ascii="Arial" w:hAnsi="Arial" w:cs="Arial"/>
        </w:rPr>
        <w:tab/>
        <w:t>CNPJ e INSCRIÇÃO ESTADUAL:</w:t>
      </w:r>
    </w:p>
    <w:p w14:paraId="1F89EE17" w14:textId="77777777" w:rsidR="00C03F93" w:rsidRPr="001A0FD1" w:rsidRDefault="00C03F93" w:rsidP="00C03F93">
      <w:pPr>
        <w:overflowPunct w:val="0"/>
        <w:autoSpaceDE w:val="0"/>
        <w:autoSpaceDN w:val="0"/>
        <w:adjustRightInd w:val="0"/>
        <w:spacing w:before="100" w:beforeAutospacing="1" w:after="100" w:afterAutospacing="1"/>
        <w:jc w:val="both"/>
        <w:textAlignment w:val="baseline"/>
        <w:rPr>
          <w:rFonts w:ascii="Arial" w:hAnsi="Arial" w:cs="Arial"/>
        </w:rPr>
      </w:pPr>
      <w:r w:rsidRPr="001A0FD1">
        <w:rPr>
          <w:rFonts w:ascii="Arial" w:hAnsi="Arial" w:cs="Arial"/>
        </w:rPr>
        <w:tab/>
        <w:t>REPRESENTANTE e CARGO:</w:t>
      </w:r>
      <w:r w:rsidRPr="001A0FD1">
        <w:rPr>
          <w:rFonts w:ascii="Arial" w:hAnsi="Arial" w:cs="Arial"/>
        </w:rPr>
        <w:tab/>
      </w:r>
      <w:r w:rsidRPr="001A0FD1">
        <w:rPr>
          <w:rFonts w:ascii="Arial" w:hAnsi="Arial" w:cs="Arial"/>
        </w:rPr>
        <w:tab/>
      </w:r>
      <w:r w:rsidRPr="001A0FD1">
        <w:rPr>
          <w:rFonts w:ascii="Arial" w:hAnsi="Arial" w:cs="Arial"/>
        </w:rPr>
        <w:tab/>
        <w:t xml:space="preserve">CARTEIRA DE IDENTIDADE e CPF: </w:t>
      </w:r>
    </w:p>
    <w:p w14:paraId="097F9D8F" w14:textId="77777777" w:rsidR="00C03F93" w:rsidRPr="001A0FD1" w:rsidRDefault="00C03F93" w:rsidP="00C03F93">
      <w:pPr>
        <w:overflowPunct w:val="0"/>
        <w:autoSpaceDE w:val="0"/>
        <w:autoSpaceDN w:val="0"/>
        <w:adjustRightInd w:val="0"/>
        <w:spacing w:before="100" w:beforeAutospacing="1" w:after="100" w:afterAutospacing="1"/>
        <w:jc w:val="both"/>
        <w:textAlignment w:val="baseline"/>
        <w:rPr>
          <w:rFonts w:ascii="Arial" w:hAnsi="Arial" w:cs="Arial"/>
        </w:rPr>
      </w:pPr>
      <w:r w:rsidRPr="001A0FD1">
        <w:rPr>
          <w:rFonts w:ascii="Arial" w:hAnsi="Arial" w:cs="Arial"/>
        </w:rPr>
        <w:tab/>
        <w:t>ENDEREÇO e TELEFONE:</w:t>
      </w:r>
      <w:r w:rsidRPr="001A0FD1">
        <w:rPr>
          <w:rFonts w:ascii="Arial" w:hAnsi="Arial" w:cs="Arial"/>
        </w:rPr>
        <w:tab/>
      </w:r>
      <w:r w:rsidRPr="001A0FD1">
        <w:rPr>
          <w:rFonts w:ascii="Arial" w:hAnsi="Arial" w:cs="Arial"/>
        </w:rPr>
        <w:tab/>
      </w:r>
      <w:r w:rsidRPr="001A0FD1">
        <w:rPr>
          <w:rFonts w:ascii="Arial" w:hAnsi="Arial" w:cs="Arial"/>
        </w:rPr>
        <w:tab/>
        <w:t>AGÊNCIA e Nº DA CONTA BANCÁRIA</w:t>
      </w:r>
    </w:p>
    <w:p w14:paraId="7FCC2913" w14:textId="77777777" w:rsidR="00C03F93" w:rsidRPr="001A0FD1" w:rsidRDefault="00C03F93" w:rsidP="00C03F93">
      <w:pPr>
        <w:overflowPunct w:val="0"/>
        <w:autoSpaceDE w:val="0"/>
        <w:autoSpaceDN w:val="0"/>
        <w:adjustRightInd w:val="0"/>
        <w:spacing w:before="100" w:beforeAutospacing="1" w:after="100" w:afterAutospacing="1"/>
        <w:jc w:val="both"/>
        <w:textAlignment w:val="baseline"/>
        <w:rPr>
          <w:rFonts w:ascii="Arial" w:hAnsi="Arial" w:cs="Arial"/>
          <w:b/>
          <w:bCs/>
        </w:rPr>
      </w:pPr>
      <w:r w:rsidRPr="001A0FD1">
        <w:rPr>
          <w:rFonts w:ascii="Arial" w:hAnsi="Arial" w:cs="Arial"/>
          <w:b/>
          <w:bCs/>
        </w:rPr>
        <w:t>PREÇO (READEQUADO AO LANCE VENCEDOR)</w:t>
      </w:r>
    </w:p>
    <w:p w14:paraId="5650AB99" w14:textId="77777777" w:rsidR="00C03F93" w:rsidRPr="001A0FD1" w:rsidRDefault="00C03F93" w:rsidP="00C03F93">
      <w:pPr>
        <w:overflowPunct w:val="0"/>
        <w:autoSpaceDE w:val="0"/>
        <w:autoSpaceDN w:val="0"/>
        <w:adjustRightInd w:val="0"/>
        <w:spacing w:before="100" w:beforeAutospacing="1" w:after="100" w:afterAutospacing="1"/>
        <w:jc w:val="both"/>
        <w:textAlignment w:val="baseline"/>
        <w:rPr>
          <w:rFonts w:ascii="Arial" w:hAnsi="Arial" w:cs="Arial"/>
        </w:rPr>
      </w:pPr>
      <w:r w:rsidRPr="001A0FD1">
        <w:rPr>
          <w:rFonts w:ascii="Arial" w:hAnsi="Arial" w:cs="Arial"/>
        </w:rPr>
        <w:t>Deverá ser cotado, preço unitário e total por item, de acordo com o Anexo 01 do Edital.</w:t>
      </w:r>
    </w:p>
    <w:p w14:paraId="6FD3E36C" w14:textId="77777777" w:rsidR="00C03F93" w:rsidRPr="001A0FD1" w:rsidRDefault="00C03F93" w:rsidP="00C03F93">
      <w:pPr>
        <w:overflowPunct w:val="0"/>
        <w:autoSpaceDE w:val="0"/>
        <w:autoSpaceDN w:val="0"/>
        <w:adjustRightInd w:val="0"/>
        <w:spacing w:before="100" w:beforeAutospacing="1" w:after="100" w:afterAutospacing="1"/>
        <w:jc w:val="both"/>
        <w:textAlignment w:val="baseline"/>
        <w:rPr>
          <w:rFonts w:ascii="Arial" w:hAnsi="Arial" w:cs="Arial"/>
        </w:rPr>
      </w:pPr>
      <w:r w:rsidRPr="001A0FD1">
        <w:rPr>
          <w:rFonts w:ascii="Arial" w:hAnsi="Arial" w:cs="Arial"/>
        </w:rPr>
        <w:t>PROPOSTA: R$ (Por extenso)</w:t>
      </w:r>
    </w:p>
    <w:p w14:paraId="2EC89415" w14:textId="77777777" w:rsidR="00C03F93" w:rsidRPr="001A0FD1" w:rsidRDefault="00C03F93" w:rsidP="00C03F93">
      <w:pPr>
        <w:widowControl w:val="0"/>
        <w:tabs>
          <w:tab w:val="left" w:pos="567"/>
        </w:tabs>
        <w:overflowPunct w:val="0"/>
        <w:autoSpaceDE w:val="0"/>
        <w:autoSpaceDN w:val="0"/>
        <w:adjustRightInd w:val="0"/>
        <w:spacing w:before="100" w:beforeAutospacing="1" w:after="100" w:afterAutospacing="1"/>
        <w:jc w:val="both"/>
        <w:textAlignment w:val="baseline"/>
        <w:rPr>
          <w:rFonts w:ascii="Arial" w:hAnsi="Arial" w:cs="Arial"/>
          <w:b/>
          <w:snapToGrid w:val="0"/>
        </w:rPr>
      </w:pPr>
      <w:r w:rsidRPr="001A0FD1">
        <w:rPr>
          <w:rFonts w:ascii="Arial" w:hAnsi="Arial" w:cs="Arial"/>
          <w:b/>
          <w:snapToGrid w:val="0"/>
        </w:rPr>
        <w:t>CONDIÇÕES GERAIS</w:t>
      </w:r>
    </w:p>
    <w:p w14:paraId="5FE5A831" w14:textId="77777777" w:rsidR="00C03F93" w:rsidRPr="001A0FD1" w:rsidRDefault="00C03F93" w:rsidP="00C03F93">
      <w:pPr>
        <w:widowControl w:val="0"/>
        <w:tabs>
          <w:tab w:val="left" w:pos="567"/>
        </w:tabs>
        <w:overflowPunct w:val="0"/>
        <w:autoSpaceDE w:val="0"/>
        <w:autoSpaceDN w:val="0"/>
        <w:adjustRightInd w:val="0"/>
        <w:spacing w:before="100" w:beforeAutospacing="1" w:after="100" w:afterAutospacing="1"/>
        <w:jc w:val="both"/>
        <w:textAlignment w:val="baseline"/>
        <w:rPr>
          <w:rFonts w:ascii="Arial" w:hAnsi="Arial" w:cs="Arial"/>
          <w:snapToGrid w:val="0"/>
        </w:rPr>
      </w:pPr>
      <w:r w:rsidRPr="001A0FD1">
        <w:rPr>
          <w:rFonts w:ascii="Arial" w:hAnsi="Arial" w:cs="Arial"/>
          <w:snapToGrid w:val="0"/>
        </w:rPr>
        <w:t>A proponente declara conhecer os termos do instrumento convocatório que rege a presente licitação.</w:t>
      </w:r>
    </w:p>
    <w:p w14:paraId="08725358" w14:textId="77777777" w:rsidR="00C03F93" w:rsidRPr="001A0FD1" w:rsidRDefault="00C03F93" w:rsidP="00C03F93">
      <w:pPr>
        <w:overflowPunct w:val="0"/>
        <w:autoSpaceDE w:val="0"/>
        <w:autoSpaceDN w:val="0"/>
        <w:adjustRightInd w:val="0"/>
        <w:spacing w:before="100" w:beforeAutospacing="1" w:after="100" w:afterAutospacing="1"/>
        <w:jc w:val="both"/>
        <w:textAlignment w:val="baseline"/>
        <w:outlineLvl w:val="7"/>
        <w:rPr>
          <w:rFonts w:ascii="Arial" w:hAnsi="Arial" w:cs="Arial"/>
          <w:b/>
          <w:bCs/>
          <w:iCs/>
        </w:rPr>
      </w:pPr>
      <w:r w:rsidRPr="001A0FD1">
        <w:rPr>
          <w:rFonts w:ascii="Arial" w:hAnsi="Arial" w:cs="Arial"/>
          <w:b/>
          <w:bCs/>
          <w:iCs/>
        </w:rPr>
        <w:t>LOCAL E PRAZO DE EXECUÇÃO</w:t>
      </w:r>
    </w:p>
    <w:p w14:paraId="24F40DE5" w14:textId="77777777" w:rsidR="00C03F93" w:rsidRPr="001A0FD1" w:rsidRDefault="00C03F93" w:rsidP="00C03F93">
      <w:pPr>
        <w:overflowPunct w:val="0"/>
        <w:autoSpaceDE w:val="0"/>
        <w:autoSpaceDN w:val="0"/>
        <w:adjustRightInd w:val="0"/>
        <w:spacing w:before="100" w:beforeAutospacing="1" w:after="100" w:afterAutospacing="1"/>
        <w:jc w:val="both"/>
        <w:textAlignment w:val="baseline"/>
        <w:rPr>
          <w:rFonts w:ascii="Arial" w:hAnsi="Arial" w:cs="Arial"/>
        </w:rPr>
      </w:pPr>
      <w:r w:rsidRPr="001A0FD1">
        <w:rPr>
          <w:rFonts w:ascii="Arial" w:hAnsi="Arial" w:cs="Arial"/>
        </w:rPr>
        <w:t>De acordo com o especificado no Anexo 01, deste Edital.</w:t>
      </w:r>
    </w:p>
    <w:p w14:paraId="41C5C323" w14:textId="77777777" w:rsidR="00C03F93" w:rsidRPr="001A0FD1" w:rsidRDefault="00C03F93" w:rsidP="00C03F93">
      <w:pPr>
        <w:overflowPunct w:val="0"/>
        <w:autoSpaceDE w:val="0"/>
        <w:autoSpaceDN w:val="0"/>
        <w:adjustRightInd w:val="0"/>
        <w:spacing w:before="100" w:beforeAutospacing="1" w:after="100" w:afterAutospacing="1"/>
        <w:jc w:val="both"/>
        <w:textAlignment w:val="baseline"/>
        <w:rPr>
          <w:rFonts w:ascii="Arial" w:hAnsi="Arial" w:cs="Arial"/>
        </w:rPr>
      </w:pPr>
      <w:r w:rsidRPr="001A0FD1">
        <w:rPr>
          <w:rFonts w:ascii="Arial" w:hAnsi="Arial" w:cs="Arial"/>
          <w:b/>
        </w:rPr>
        <w:lastRenderedPageBreak/>
        <w:t>Obs.:</w:t>
      </w:r>
      <w:r w:rsidRPr="001A0FD1">
        <w:rPr>
          <w:rFonts w:ascii="Arial" w:hAnsi="Arial" w:cs="Arial"/>
        </w:rPr>
        <w:t xml:space="preserve"> No preço cotado já estão incluídas eventuais vantagens e/ou abatimentos, impostos, taxas e encargos sociais, obrigações trabalhistas, previdenciárias, fiscais e comerciais, assim como despesas com transportes e deslocamentos e outras quaisquer que incidam sobre a contratação.</w:t>
      </w:r>
    </w:p>
    <w:p w14:paraId="5ADBF15A" w14:textId="77777777" w:rsidR="00C03F93" w:rsidRPr="001A0FD1" w:rsidRDefault="00C03F93" w:rsidP="00C03F93">
      <w:pPr>
        <w:overflowPunct w:val="0"/>
        <w:autoSpaceDE w:val="0"/>
        <w:autoSpaceDN w:val="0"/>
        <w:adjustRightInd w:val="0"/>
        <w:spacing w:before="100" w:beforeAutospacing="1" w:after="100" w:afterAutospacing="1"/>
        <w:jc w:val="both"/>
        <w:textAlignment w:val="baseline"/>
        <w:outlineLvl w:val="7"/>
        <w:rPr>
          <w:rFonts w:ascii="Arial" w:hAnsi="Arial" w:cs="Arial"/>
          <w:b/>
          <w:bCs/>
          <w:iCs/>
        </w:rPr>
      </w:pPr>
      <w:r w:rsidRPr="001A0FD1">
        <w:rPr>
          <w:rFonts w:ascii="Arial" w:hAnsi="Arial" w:cs="Arial"/>
          <w:b/>
          <w:bCs/>
          <w:iCs/>
        </w:rPr>
        <w:t>VALIDADE DA PROPOSTA COMERCIAL</w:t>
      </w:r>
    </w:p>
    <w:p w14:paraId="42C6E927" w14:textId="77777777" w:rsidR="00C03F93" w:rsidRPr="001A0FD1" w:rsidRDefault="00C03F93" w:rsidP="00C03F93">
      <w:pPr>
        <w:overflowPunct w:val="0"/>
        <w:autoSpaceDE w:val="0"/>
        <w:autoSpaceDN w:val="0"/>
        <w:adjustRightInd w:val="0"/>
        <w:spacing w:before="100" w:beforeAutospacing="1" w:after="100" w:afterAutospacing="1"/>
        <w:jc w:val="both"/>
        <w:textAlignment w:val="baseline"/>
        <w:rPr>
          <w:rFonts w:ascii="Arial" w:hAnsi="Arial" w:cs="Arial"/>
        </w:rPr>
      </w:pPr>
      <w:r w:rsidRPr="001A0FD1">
        <w:rPr>
          <w:rFonts w:ascii="Arial" w:hAnsi="Arial" w:cs="Arial"/>
        </w:rPr>
        <w:t>De no mínimo, 60 (sessenta) dias contados a partir da data da sessão pública do Concorrência.</w:t>
      </w:r>
    </w:p>
    <w:p w14:paraId="63EB66BD" w14:textId="77777777" w:rsidR="00C03F93" w:rsidRPr="001A0FD1" w:rsidRDefault="00C03F93" w:rsidP="00C03F93">
      <w:pPr>
        <w:overflowPunct w:val="0"/>
        <w:autoSpaceDE w:val="0"/>
        <w:autoSpaceDN w:val="0"/>
        <w:adjustRightInd w:val="0"/>
        <w:spacing w:before="100" w:beforeAutospacing="1" w:after="100" w:afterAutospacing="1"/>
        <w:jc w:val="both"/>
        <w:textAlignment w:val="baseline"/>
        <w:outlineLvl w:val="7"/>
        <w:rPr>
          <w:rFonts w:ascii="Arial" w:hAnsi="Arial" w:cs="Arial"/>
          <w:b/>
          <w:bCs/>
          <w:iCs/>
          <w:caps/>
        </w:rPr>
      </w:pPr>
      <w:r w:rsidRPr="001A0FD1">
        <w:rPr>
          <w:rFonts w:ascii="Arial" w:hAnsi="Arial" w:cs="Arial"/>
          <w:b/>
          <w:bCs/>
          <w:iCs/>
          <w:caps/>
        </w:rPr>
        <w:t>local e data</w:t>
      </w:r>
    </w:p>
    <w:p w14:paraId="58D15E3D" w14:textId="77777777" w:rsidR="00C03F93" w:rsidRPr="001A0FD1" w:rsidRDefault="00C03F93" w:rsidP="00C03F93">
      <w:pPr>
        <w:overflowPunct w:val="0"/>
        <w:autoSpaceDE w:val="0"/>
        <w:autoSpaceDN w:val="0"/>
        <w:adjustRightInd w:val="0"/>
        <w:spacing w:before="100" w:beforeAutospacing="1" w:after="100" w:afterAutospacing="1"/>
        <w:jc w:val="both"/>
        <w:textAlignment w:val="baseline"/>
        <w:rPr>
          <w:rFonts w:ascii="Arial" w:hAnsi="Arial" w:cs="Arial"/>
          <w:b/>
          <w:caps/>
        </w:rPr>
      </w:pPr>
      <w:r w:rsidRPr="001A0FD1">
        <w:rPr>
          <w:rFonts w:ascii="Arial" w:hAnsi="Arial" w:cs="Arial"/>
          <w:b/>
          <w:caps/>
        </w:rPr>
        <w:t>NOME E assinatura DO REPRESENTANTE DA EMPRESA</w:t>
      </w:r>
    </w:p>
    <w:p w14:paraId="7319347B" w14:textId="77777777" w:rsidR="00C03F93" w:rsidRPr="001A0FD1" w:rsidRDefault="00C03F93" w:rsidP="00C03F93">
      <w:pPr>
        <w:overflowPunct w:val="0"/>
        <w:autoSpaceDE w:val="0"/>
        <w:autoSpaceDN w:val="0"/>
        <w:adjustRightInd w:val="0"/>
        <w:spacing w:before="100" w:beforeAutospacing="1" w:after="100" w:afterAutospacing="1"/>
        <w:jc w:val="both"/>
        <w:textAlignment w:val="baseline"/>
        <w:outlineLvl w:val="7"/>
        <w:rPr>
          <w:rFonts w:ascii="Arial" w:hAnsi="Arial" w:cs="Arial"/>
          <w:b/>
          <w:bCs/>
          <w:iCs/>
          <w:caps/>
        </w:rPr>
      </w:pPr>
      <w:r w:rsidRPr="001A0FD1">
        <w:rPr>
          <w:rFonts w:ascii="Arial" w:hAnsi="Arial" w:cs="Arial"/>
          <w:b/>
          <w:bCs/>
          <w:iCs/>
          <w:caps/>
        </w:rPr>
        <w:t>Obs: a interposição de recurso SUSPENDE o prazo de validade da proposta até decisão.</w:t>
      </w:r>
    </w:p>
    <w:p w14:paraId="28FF4939" w14:textId="77777777" w:rsidR="00C03F93" w:rsidRPr="001A0FD1" w:rsidRDefault="00C03F93" w:rsidP="00C03F93">
      <w:pPr>
        <w:overflowPunct w:val="0"/>
        <w:autoSpaceDE w:val="0"/>
        <w:autoSpaceDN w:val="0"/>
        <w:adjustRightInd w:val="0"/>
        <w:spacing w:before="100" w:beforeAutospacing="1" w:after="100" w:afterAutospacing="1"/>
        <w:jc w:val="both"/>
        <w:textAlignment w:val="baseline"/>
        <w:outlineLvl w:val="7"/>
        <w:rPr>
          <w:rFonts w:ascii="Arial" w:hAnsi="Arial" w:cs="Arial"/>
          <w:b/>
          <w:i/>
        </w:rPr>
      </w:pPr>
      <w:r w:rsidRPr="001A0FD1">
        <w:rPr>
          <w:rFonts w:ascii="Arial" w:hAnsi="Arial" w:cs="Arial"/>
          <w:b/>
          <w:bCs/>
          <w:iCs/>
          <w:caps/>
        </w:rPr>
        <w:br w:type="page"/>
      </w:r>
    </w:p>
    <w:p w14:paraId="64A8D0F8" w14:textId="77777777" w:rsidR="00C03F93" w:rsidRPr="001A0FD1" w:rsidRDefault="00C03F93" w:rsidP="00C03F93">
      <w:pPr>
        <w:pStyle w:val="Corpodetexto2"/>
        <w:jc w:val="center"/>
        <w:rPr>
          <w:rFonts w:ascii="Arial" w:hAnsi="Arial" w:cs="Arial"/>
          <w:b/>
          <w:bCs/>
        </w:rPr>
      </w:pPr>
      <w:r w:rsidRPr="001A0FD1">
        <w:rPr>
          <w:rFonts w:ascii="Arial" w:hAnsi="Arial" w:cs="Arial"/>
          <w:b/>
          <w:bCs/>
        </w:rPr>
        <w:lastRenderedPageBreak/>
        <w:t>ANEXO 3</w:t>
      </w:r>
    </w:p>
    <w:p w14:paraId="3B659BF3" w14:textId="77777777" w:rsidR="00C03F93" w:rsidRPr="001A0FD1" w:rsidRDefault="00C03F93" w:rsidP="00C03F93">
      <w:pPr>
        <w:pStyle w:val="Corpodetexto2"/>
        <w:jc w:val="both"/>
        <w:rPr>
          <w:rFonts w:ascii="Arial" w:hAnsi="Arial" w:cs="Arial"/>
          <w:b/>
          <w:bCs/>
        </w:rPr>
      </w:pPr>
    </w:p>
    <w:p w14:paraId="441C9BA9" w14:textId="77777777" w:rsidR="00C03F93" w:rsidRPr="001A0FD1" w:rsidRDefault="00C03F93" w:rsidP="00C03F93">
      <w:pPr>
        <w:jc w:val="both"/>
        <w:rPr>
          <w:rFonts w:ascii="Arial" w:hAnsi="Arial" w:cs="Arial"/>
        </w:rPr>
      </w:pPr>
      <w:r w:rsidRPr="001A0FD1">
        <w:rPr>
          <w:rFonts w:ascii="Arial" w:hAnsi="Arial" w:cs="Arial"/>
          <w:b/>
          <w:bCs/>
        </w:rPr>
        <w:t>TERMO DE ADESÃO AO SISTEMA DE CONCORRÊNCIA ELETRÔNICA DA</w:t>
      </w:r>
      <w:r w:rsidRPr="001A0FD1">
        <w:rPr>
          <w:rFonts w:ascii="Arial" w:hAnsi="Arial" w:cs="Arial"/>
          <w:b/>
          <w:bCs/>
        </w:rPr>
        <w:br/>
        <w:t xml:space="preserve"> BLL -  BOLSA DE LICITAÇÕES DO BRASIL</w:t>
      </w:r>
    </w:p>
    <w:tbl>
      <w:tblPr>
        <w:tblW w:w="10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68"/>
        <w:gridCol w:w="50"/>
        <w:gridCol w:w="477"/>
        <w:gridCol w:w="297"/>
        <w:gridCol w:w="49"/>
        <w:gridCol w:w="58"/>
        <w:gridCol w:w="364"/>
        <w:gridCol w:w="100"/>
        <w:gridCol w:w="3227"/>
        <w:gridCol w:w="796"/>
        <w:gridCol w:w="84"/>
        <w:gridCol w:w="349"/>
        <w:gridCol w:w="836"/>
        <w:gridCol w:w="2418"/>
      </w:tblGrid>
      <w:tr w:rsidR="00C03F93" w:rsidRPr="001A0FD1" w14:paraId="5D9E5CF6" w14:textId="77777777" w:rsidTr="00756A85">
        <w:trPr>
          <w:trHeight w:val="345"/>
          <w:jc w:val="center"/>
        </w:trPr>
        <w:tc>
          <w:tcPr>
            <w:tcW w:w="10073" w:type="dxa"/>
            <w:gridSpan w:val="14"/>
            <w:vAlign w:val="center"/>
          </w:tcPr>
          <w:p w14:paraId="188C68D4" w14:textId="77777777" w:rsidR="00C03F93" w:rsidRPr="001A0FD1" w:rsidRDefault="00C03F93" w:rsidP="00756A85">
            <w:pPr>
              <w:jc w:val="both"/>
              <w:rPr>
                <w:rFonts w:ascii="Arial" w:hAnsi="Arial" w:cs="Arial"/>
                <w:b/>
                <w:highlight w:val="yellow"/>
              </w:rPr>
            </w:pPr>
            <w:r w:rsidRPr="001A0FD1">
              <w:rPr>
                <w:rFonts w:ascii="Arial" w:hAnsi="Arial" w:cs="Arial"/>
                <w:b/>
              </w:rPr>
              <w:t>Natureza do Licitante (Pessoa Física ou Jurídica)</w:t>
            </w:r>
          </w:p>
        </w:tc>
      </w:tr>
      <w:tr w:rsidR="00C03F93" w:rsidRPr="001A0FD1" w14:paraId="41C7FB1D" w14:textId="77777777" w:rsidTr="00756A85">
        <w:trPr>
          <w:trHeight w:val="345"/>
          <w:jc w:val="center"/>
        </w:trPr>
        <w:tc>
          <w:tcPr>
            <w:tcW w:w="1709" w:type="dxa"/>
            <w:gridSpan w:val="5"/>
            <w:tcBorders>
              <w:right w:val="nil"/>
            </w:tcBorders>
            <w:vAlign w:val="center"/>
          </w:tcPr>
          <w:p w14:paraId="1F61424E" w14:textId="77777777" w:rsidR="00C03F93" w:rsidRPr="001A0FD1" w:rsidRDefault="00C03F93" w:rsidP="00756A85">
            <w:pPr>
              <w:jc w:val="both"/>
              <w:rPr>
                <w:rFonts w:ascii="Arial" w:hAnsi="Arial" w:cs="Arial"/>
              </w:rPr>
            </w:pPr>
            <w:r w:rsidRPr="001A0FD1">
              <w:rPr>
                <w:rFonts w:ascii="Arial" w:hAnsi="Arial" w:cs="Arial"/>
              </w:rPr>
              <w:t>Razão Social:</w:t>
            </w:r>
          </w:p>
        </w:tc>
        <w:tc>
          <w:tcPr>
            <w:tcW w:w="8364" w:type="dxa"/>
            <w:gridSpan w:val="9"/>
            <w:tcBorders>
              <w:left w:val="nil"/>
            </w:tcBorders>
            <w:vAlign w:val="center"/>
          </w:tcPr>
          <w:p w14:paraId="71396441" w14:textId="77777777" w:rsidR="00C03F93" w:rsidRPr="001A0FD1" w:rsidRDefault="00C03F93" w:rsidP="00756A85">
            <w:pPr>
              <w:jc w:val="both"/>
              <w:rPr>
                <w:rFonts w:ascii="Arial" w:hAnsi="Arial" w:cs="Arial"/>
              </w:rPr>
            </w:pPr>
          </w:p>
        </w:tc>
      </w:tr>
      <w:tr w:rsidR="00C03F93" w:rsidRPr="001A0FD1" w14:paraId="00F0EF40" w14:textId="77777777" w:rsidTr="00756A85">
        <w:trPr>
          <w:trHeight w:val="345"/>
          <w:jc w:val="center"/>
        </w:trPr>
        <w:tc>
          <w:tcPr>
            <w:tcW w:w="2246" w:type="dxa"/>
            <w:gridSpan w:val="8"/>
            <w:tcBorders>
              <w:right w:val="nil"/>
            </w:tcBorders>
            <w:vAlign w:val="center"/>
          </w:tcPr>
          <w:p w14:paraId="2FF957C9" w14:textId="77777777" w:rsidR="00C03F93" w:rsidRPr="001A0FD1" w:rsidRDefault="00C03F93" w:rsidP="00756A85">
            <w:pPr>
              <w:jc w:val="both"/>
              <w:rPr>
                <w:rFonts w:ascii="Arial" w:hAnsi="Arial" w:cs="Arial"/>
              </w:rPr>
            </w:pPr>
            <w:r w:rsidRPr="001A0FD1">
              <w:rPr>
                <w:rFonts w:ascii="Arial" w:hAnsi="Arial" w:cs="Arial"/>
              </w:rPr>
              <w:t>Ramo de Atividade:</w:t>
            </w:r>
          </w:p>
        </w:tc>
        <w:tc>
          <w:tcPr>
            <w:tcW w:w="7827" w:type="dxa"/>
            <w:gridSpan w:val="6"/>
            <w:tcBorders>
              <w:left w:val="nil"/>
            </w:tcBorders>
            <w:vAlign w:val="center"/>
          </w:tcPr>
          <w:p w14:paraId="0BA9821B" w14:textId="77777777" w:rsidR="00C03F93" w:rsidRPr="001A0FD1" w:rsidRDefault="00C03F93" w:rsidP="00756A85">
            <w:pPr>
              <w:jc w:val="both"/>
              <w:rPr>
                <w:rFonts w:ascii="Arial" w:hAnsi="Arial" w:cs="Arial"/>
              </w:rPr>
            </w:pPr>
          </w:p>
        </w:tc>
      </w:tr>
      <w:tr w:rsidR="00C03F93" w:rsidRPr="001A0FD1" w14:paraId="46DC3252" w14:textId="77777777" w:rsidTr="00756A85">
        <w:trPr>
          <w:trHeight w:val="345"/>
          <w:jc w:val="center"/>
        </w:trPr>
        <w:tc>
          <w:tcPr>
            <w:tcW w:w="1358" w:type="dxa"/>
            <w:gridSpan w:val="3"/>
            <w:tcBorders>
              <w:right w:val="nil"/>
            </w:tcBorders>
            <w:vAlign w:val="center"/>
          </w:tcPr>
          <w:p w14:paraId="36170886" w14:textId="77777777" w:rsidR="00C03F93" w:rsidRPr="001A0FD1" w:rsidRDefault="00C03F93" w:rsidP="00756A85">
            <w:pPr>
              <w:jc w:val="both"/>
              <w:rPr>
                <w:rFonts w:ascii="Arial" w:hAnsi="Arial" w:cs="Arial"/>
              </w:rPr>
            </w:pPr>
            <w:r w:rsidRPr="001A0FD1">
              <w:rPr>
                <w:rFonts w:ascii="Arial" w:hAnsi="Arial" w:cs="Arial"/>
              </w:rPr>
              <w:t>Endereço:</w:t>
            </w:r>
          </w:p>
        </w:tc>
        <w:tc>
          <w:tcPr>
            <w:tcW w:w="8715" w:type="dxa"/>
            <w:gridSpan w:val="11"/>
            <w:tcBorders>
              <w:left w:val="nil"/>
            </w:tcBorders>
            <w:vAlign w:val="center"/>
          </w:tcPr>
          <w:p w14:paraId="2CAEBED8" w14:textId="77777777" w:rsidR="00C03F93" w:rsidRPr="001A0FD1" w:rsidRDefault="00C03F93" w:rsidP="00756A85">
            <w:pPr>
              <w:jc w:val="both"/>
              <w:rPr>
                <w:rFonts w:ascii="Arial" w:hAnsi="Arial" w:cs="Arial"/>
              </w:rPr>
            </w:pPr>
          </w:p>
        </w:tc>
      </w:tr>
      <w:tr w:rsidR="00C03F93" w:rsidRPr="001A0FD1" w14:paraId="5DCBD71C" w14:textId="77777777" w:rsidTr="00756A85">
        <w:trPr>
          <w:trHeight w:val="345"/>
          <w:jc w:val="center"/>
        </w:trPr>
        <w:tc>
          <w:tcPr>
            <w:tcW w:w="1659" w:type="dxa"/>
            <w:gridSpan w:val="4"/>
            <w:tcBorders>
              <w:right w:val="nil"/>
            </w:tcBorders>
            <w:vAlign w:val="center"/>
          </w:tcPr>
          <w:p w14:paraId="08834311" w14:textId="77777777" w:rsidR="00C03F93" w:rsidRPr="001A0FD1" w:rsidRDefault="00C03F93" w:rsidP="00756A85">
            <w:pPr>
              <w:jc w:val="both"/>
              <w:rPr>
                <w:rFonts w:ascii="Arial" w:hAnsi="Arial" w:cs="Arial"/>
              </w:rPr>
            </w:pPr>
            <w:r w:rsidRPr="001A0FD1">
              <w:rPr>
                <w:rFonts w:ascii="Arial" w:hAnsi="Arial" w:cs="Arial"/>
              </w:rPr>
              <w:t xml:space="preserve">Complemento: </w:t>
            </w:r>
          </w:p>
        </w:tc>
        <w:tc>
          <w:tcPr>
            <w:tcW w:w="3922" w:type="dxa"/>
            <w:gridSpan w:val="5"/>
            <w:tcBorders>
              <w:left w:val="nil"/>
            </w:tcBorders>
            <w:vAlign w:val="center"/>
          </w:tcPr>
          <w:p w14:paraId="2EB09D65" w14:textId="77777777" w:rsidR="00C03F93" w:rsidRPr="001A0FD1" w:rsidRDefault="00C03F93" w:rsidP="00756A85">
            <w:pPr>
              <w:jc w:val="both"/>
              <w:rPr>
                <w:rFonts w:ascii="Arial" w:hAnsi="Arial" w:cs="Arial"/>
              </w:rPr>
            </w:pPr>
          </w:p>
        </w:tc>
        <w:tc>
          <w:tcPr>
            <w:tcW w:w="783" w:type="dxa"/>
            <w:gridSpan w:val="2"/>
            <w:tcBorders>
              <w:right w:val="nil"/>
            </w:tcBorders>
            <w:vAlign w:val="center"/>
          </w:tcPr>
          <w:p w14:paraId="48930AB3" w14:textId="77777777" w:rsidR="00C03F93" w:rsidRPr="001A0FD1" w:rsidRDefault="00C03F93" w:rsidP="00756A85">
            <w:pPr>
              <w:jc w:val="both"/>
              <w:rPr>
                <w:rFonts w:ascii="Arial" w:hAnsi="Arial" w:cs="Arial"/>
              </w:rPr>
            </w:pPr>
            <w:r w:rsidRPr="001A0FD1">
              <w:rPr>
                <w:rFonts w:ascii="Arial" w:hAnsi="Arial" w:cs="Arial"/>
              </w:rPr>
              <w:t>Bairro:</w:t>
            </w:r>
            <w:r w:rsidRPr="001A0FD1">
              <w:rPr>
                <w:rFonts w:ascii="Arial" w:hAnsi="Arial" w:cs="Arial"/>
                <w:b/>
                <w:bCs/>
              </w:rPr>
              <w:t xml:space="preserve"> </w:t>
            </w:r>
          </w:p>
        </w:tc>
        <w:tc>
          <w:tcPr>
            <w:tcW w:w="3709" w:type="dxa"/>
            <w:gridSpan w:val="3"/>
            <w:tcBorders>
              <w:left w:val="nil"/>
            </w:tcBorders>
            <w:vAlign w:val="center"/>
          </w:tcPr>
          <w:p w14:paraId="4C0E5B27" w14:textId="77777777" w:rsidR="00C03F93" w:rsidRPr="001A0FD1" w:rsidRDefault="00C03F93" w:rsidP="00756A85">
            <w:pPr>
              <w:jc w:val="both"/>
              <w:rPr>
                <w:rFonts w:ascii="Arial" w:hAnsi="Arial" w:cs="Arial"/>
              </w:rPr>
            </w:pPr>
          </w:p>
        </w:tc>
      </w:tr>
      <w:tr w:rsidR="00C03F93" w:rsidRPr="001A0FD1" w14:paraId="73EE3541" w14:textId="77777777" w:rsidTr="00756A85">
        <w:trPr>
          <w:trHeight w:val="345"/>
          <w:jc w:val="center"/>
        </w:trPr>
        <w:tc>
          <w:tcPr>
            <w:tcW w:w="831" w:type="dxa"/>
            <w:tcBorders>
              <w:right w:val="nil"/>
            </w:tcBorders>
            <w:vAlign w:val="center"/>
          </w:tcPr>
          <w:p w14:paraId="7008353F" w14:textId="77777777" w:rsidR="00C03F93" w:rsidRPr="001A0FD1" w:rsidRDefault="00C03F93" w:rsidP="00756A85">
            <w:pPr>
              <w:jc w:val="both"/>
              <w:rPr>
                <w:rFonts w:ascii="Arial" w:hAnsi="Arial" w:cs="Arial"/>
              </w:rPr>
            </w:pPr>
            <w:r w:rsidRPr="001A0FD1">
              <w:rPr>
                <w:rFonts w:ascii="Arial" w:hAnsi="Arial" w:cs="Arial"/>
              </w:rPr>
              <w:t xml:space="preserve">Cidade: </w:t>
            </w:r>
          </w:p>
        </w:tc>
        <w:tc>
          <w:tcPr>
            <w:tcW w:w="4750" w:type="dxa"/>
            <w:gridSpan w:val="8"/>
            <w:tcBorders>
              <w:left w:val="nil"/>
              <w:bottom w:val="single" w:sz="4" w:space="0" w:color="auto"/>
            </w:tcBorders>
            <w:vAlign w:val="center"/>
          </w:tcPr>
          <w:p w14:paraId="05EF9732" w14:textId="77777777" w:rsidR="00C03F93" w:rsidRPr="001A0FD1" w:rsidRDefault="00C03F93" w:rsidP="00756A85">
            <w:pPr>
              <w:jc w:val="both"/>
              <w:rPr>
                <w:rFonts w:ascii="Arial" w:hAnsi="Arial" w:cs="Arial"/>
              </w:rPr>
            </w:pPr>
          </w:p>
        </w:tc>
        <w:tc>
          <w:tcPr>
            <w:tcW w:w="783" w:type="dxa"/>
            <w:gridSpan w:val="2"/>
            <w:tcBorders>
              <w:right w:val="nil"/>
            </w:tcBorders>
            <w:vAlign w:val="center"/>
          </w:tcPr>
          <w:p w14:paraId="5387FC74" w14:textId="77777777" w:rsidR="00C03F93" w:rsidRPr="001A0FD1" w:rsidRDefault="00C03F93" w:rsidP="00756A85">
            <w:pPr>
              <w:jc w:val="both"/>
              <w:rPr>
                <w:rFonts w:ascii="Arial" w:hAnsi="Arial" w:cs="Arial"/>
              </w:rPr>
            </w:pPr>
            <w:r w:rsidRPr="001A0FD1">
              <w:rPr>
                <w:rFonts w:ascii="Arial" w:hAnsi="Arial" w:cs="Arial"/>
              </w:rPr>
              <w:t xml:space="preserve">UF: </w:t>
            </w:r>
          </w:p>
        </w:tc>
        <w:tc>
          <w:tcPr>
            <w:tcW w:w="3709" w:type="dxa"/>
            <w:gridSpan w:val="3"/>
            <w:tcBorders>
              <w:left w:val="nil"/>
            </w:tcBorders>
            <w:vAlign w:val="center"/>
          </w:tcPr>
          <w:p w14:paraId="22ECDD30" w14:textId="77777777" w:rsidR="00C03F93" w:rsidRPr="001A0FD1" w:rsidRDefault="00C03F93" w:rsidP="00756A85">
            <w:pPr>
              <w:jc w:val="both"/>
              <w:rPr>
                <w:rFonts w:ascii="Arial" w:hAnsi="Arial" w:cs="Arial"/>
              </w:rPr>
            </w:pPr>
          </w:p>
        </w:tc>
      </w:tr>
      <w:tr w:rsidR="00C03F93" w:rsidRPr="001A0FD1" w14:paraId="70C5EB77" w14:textId="77777777" w:rsidTr="00756A85">
        <w:trPr>
          <w:trHeight w:val="345"/>
          <w:jc w:val="center"/>
        </w:trPr>
        <w:tc>
          <w:tcPr>
            <w:tcW w:w="831" w:type="dxa"/>
            <w:tcBorders>
              <w:right w:val="nil"/>
            </w:tcBorders>
            <w:vAlign w:val="center"/>
          </w:tcPr>
          <w:p w14:paraId="147DEF02" w14:textId="77777777" w:rsidR="00C03F93" w:rsidRPr="001A0FD1" w:rsidRDefault="00C03F93" w:rsidP="00756A85">
            <w:pPr>
              <w:jc w:val="both"/>
              <w:rPr>
                <w:rFonts w:ascii="Arial" w:hAnsi="Arial" w:cs="Arial"/>
              </w:rPr>
            </w:pPr>
            <w:r w:rsidRPr="001A0FD1">
              <w:rPr>
                <w:rFonts w:ascii="Arial" w:hAnsi="Arial" w:cs="Arial"/>
              </w:rPr>
              <w:t xml:space="preserve">CEP: </w:t>
            </w:r>
          </w:p>
        </w:tc>
        <w:tc>
          <w:tcPr>
            <w:tcW w:w="4750" w:type="dxa"/>
            <w:gridSpan w:val="8"/>
            <w:tcBorders>
              <w:left w:val="nil"/>
            </w:tcBorders>
            <w:vAlign w:val="center"/>
          </w:tcPr>
          <w:p w14:paraId="3E46E4E3" w14:textId="77777777" w:rsidR="00C03F93" w:rsidRPr="001A0FD1" w:rsidRDefault="00C03F93" w:rsidP="00756A85">
            <w:pPr>
              <w:jc w:val="both"/>
              <w:rPr>
                <w:rFonts w:ascii="Arial" w:hAnsi="Arial" w:cs="Arial"/>
              </w:rPr>
            </w:pPr>
          </w:p>
        </w:tc>
        <w:tc>
          <w:tcPr>
            <w:tcW w:w="783" w:type="dxa"/>
            <w:gridSpan w:val="2"/>
            <w:tcBorders>
              <w:right w:val="nil"/>
            </w:tcBorders>
            <w:vAlign w:val="center"/>
          </w:tcPr>
          <w:p w14:paraId="40C7A50B" w14:textId="77777777" w:rsidR="00C03F93" w:rsidRPr="001A0FD1" w:rsidRDefault="00C03F93" w:rsidP="00756A85">
            <w:pPr>
              <w:jc w:val="both"/>
              <w:rPr>
                <w:rFonts w:ascii="Arial" w:hAnsi="Arial" w:cs="Arial"/>
              </w:rPr>
            </w:pPr>
            <w:r w:rsidRPr="001A0FD1">
              <w:rPr>
                <w:rFonts w:ascii="Arial" w:hAnsi="Arial" w:cs="Arial"/>
              </w:rPr>
              <w:t>CNPJ:</w:t>
            </w:r>
          </w:p>
        </w:tc>
        <w:tc>
          <w:tcPr>
            <w:tcW w:w="3709" w:type="dxa"/>
            <w:gridSpan w:val="3"/>
            <w:tcBorders>
              <w:left w:val="nil"/>
            </w:tcBorders>
            <w:vAlign w:val="center"/>
          </w:tcPr>
          <w:p w14:paraId="461362E6" w14:textId="77777777" w:rsidR="00C03F93" w:rsidRPr="001A0FD1" w:rsidRDefault="00C03F93" w:rsidP="00756A85">
            <w:pPr>
              <w:jc w:val="both"/>
              <w:rPr>
                <w:rFonts w:ascii="Arial" w:hAnsi="Arial" w:cs="Arial"/>
              </w:rPr>
            </w:pPr>
          </w:p>
        </w:tc>
      </w:tr>
      <w:tr w:rsidR="00C03F93" w:rsidRPr="001A0FD1" w14:paraId="7B140AA8" w14:textId="77777777" w:rsidTr="00756A85">
        <w:trPr>
          <w:trHeight w:val="345"/>
          <w:jc w:val="center"/>
        </w:trPr>
        <w:tc>
          <w:tcPr>
            <w:tcW w:w="2143" w:type="dxa"/>
            <w:gridSpan w:val="7"/>
            <w:tcBorders>
              <w:right w:val="nil"/>
            </w:tcBorders>
            <w:vAlign w:val="center"/>
          </w:tcPr>
          <w:p w14:paraId="73E7333B" w14:textId="77777777" w:rsidR="00C03F93" w:rsidRPr="001A0FD1" w:rsidRDefault="00C03F93" w:rsidP="00756A85">
            <w:pPr>
              <w:jc w:val="both"/>
              <w:rPr>
                <w:rFonts w:ascii="Arial" w:hAnsi="Arial" w:cs="Arial"/>
              </w:rPr>
            </w:pPr>
            <w:r w:rsidRPr="001A0FD1">
              <w:rPr>
                <w:rFonts w:ascii="Arial" w:hAnsi="Arial" w:cs="Arial"/>
              </w:rPr>
              <w:t>Telefone Comercial:</w:t>
            </w:r>
          </w:p>
        </w:tc>
        <w:tc>
          <w:tcPr>
            <w:tcW w:w="3438" w:type="dxa"/>
            <w:gridSpan w:val="2"/>
            <w:tcBorders>
              <w:left w:val="nil"/>
            </w:tcBorders>
            <w:vAlign w:val="center"/>
          </w:tcPr>
          <w:p w14:paraId="07A55A25" w14:textId="77777777" w:rsidR="00C03F93" w:rsidRPr="001A0FD1" w:rsidRDefault="00C03F93" w:rsidP="00756A85">
            <w:pPr>
              <w:jc w:val="both"/>
              <w:rPr>
                <w:rFonts w:ascii="Arial" w:hAnsi="Arial" w:cs="Arial"/>
              </w:rPr>
            </w:pPr>
          </w:p>
        </w:tc>
        <w:tc>
          <w:tcPr>
            <w:tcW w:w="1995" w:type="dxa"/>
            <w:gridSpan w:val="4"/>
            <w:tcBorders>
              <w:right w:val="nil"/>
            </w:tcBorders>
            <w:vAlign w:val="center"/>
          </w:tcPr>
          <w:p w14:paraId="6D7FECB8" w14:textId="77777777" w:rsidR="00C03F93" w:rsidRPr="001A0FD1" w:rsidRDefault="00C03F93" w:rsidP="00756A85">
            <w:pPr>
              <w:jc w:val="both"/>
              <w:rPr>
                <w:rFonts w:ascii="Arial" w:hAnsi="Arial" w:cs="Arial"/>
              </w:rPr>
            </w:pPr>
            <w:r w:rsidRPr="001A0FD1">
              <w:rPr>
                <w:rFonts w:ascii="Arial" w:hAnsi="Arial" w:cs="Arial"/>
              </w:rPr>
              <w:t>Inscrição Estadual:</w:t>
            </w:r>
          </w:p>
        </w:tc>
        <w:tc>
          <w:tcPr>
            <w:tcW w:w="2497" w:type="dxa"/>
            <w:tcBorders>
              <w:left w:val="nil"/>
            </w:tcBorders>
            <w:vAlign w:val="center"/>
          </w:tcPr>
          <w:p w14:paraId="5FA94049" w14:textId="77777777" w:rsidR="00C03F93" w:rsidRPr="001A0FD1" w:rsidRDefault="00C03F93" w:rsidP="00756A85">
            <w:pPr>
              <w:jc w:val="both"/>
              <w:rPr>
                <w:rFonts w:ascii="Arial" w:hAnsi="Arial" w:cs="Arial"/>
              </w:rPr>
            </w:pPr>
          </w:p>
        </w:tc>
      </w:tr>
      <w:tr w:rsidR="00C03F93" w:rsidRPr="001A0FD1" w14:paraId="153EC836" w14:textId="77777777" w:rsidTr="00756A85">
        <w:trPr>
          <w:trHeight w:val="345"/>
          <w:jc w:val="center"/>
        </w:trPr>
        <w:tc>
          <w:tcPr>
            <w:tcW w:w="2143" w:type="dxa"/>
            <w:gridSpan w:val="7"/>
            <w:tcBorders>
              <w:right w:val="nil"/>
            </w:tcBorders>
            <w:vAlign w:val="center"/>
          </w:tcPr>
          <w:p w14:paraId="4AE9BC93" w14:textId="77777777" w:rsidR="00C03F93" w:rsidRPr="001A0FD1" w:rsidRDefault="00C03F93" w:rsidP="00756A85">
            <w:pPr>
              <w:jc w:val="both"/>
              <w:rPr>
                <w:rFonts w:ascii="Arial" w:hAnsi="Arial" w:cs="Arial"/>
              </w:rPr>
            </w:pPr>
            <w:r w:rsidRPr="001A0FD1">
              <w:rPr>
                <w:rFonts w:ascii="Arial" w:hAnsi="Arial" w:cs="Arial"/>
              </w:rPr>
              <w:t>Representante Legal:</w:t>
            </w:r>
          </w:p>
        </w:tc>
        <w:tc>
          <w:tcPr>
            <w:tcW w:w="3438" w:type="dxa"/>
            <w:gridSpan w:val="2"/>
            <w:tcBorders>
              <w:left w:val="nil"/>
            </w:tcBorders>
            <w:vAlign w:val="center"/>
          </w:tcPr>
          <w:p w14:paraId="03F442D3" w14:textId="77777777" w:rsidR="00C03F93" w:rsidRPr="001A0FD1" w:rsidRDefault="00C03F93" w:rsidP="00756A85">
            <w:pPr>
              <w:jc w:val="both"/>
              <w:rPr>
                <w:rFonts w:ascii="Arial" w:hAnsi="Arial" w:cs="Arial"/>
              </w:rPr>
            </w:pPr>
          </w:p>
        </w:tc>
        <w:tc>
          <w:tcPr>
            <w:tcW w:w="699" w:type="dxa"/>
            <w:tcBorders>
              <w:right w:val="nil"/>
            </w:tcBorders>
            <w:vAlign w:val="center"/>
          </w:tcPr>
          <w:p w14:paraId="4CB44FF3" w14:textId="77777777" w:rsidR="00C03F93" w:rsidRPr="001A0FD1" w:rsidRDefault="00C03F93" w:rsidP="00756A85">
            <w:pPr>
              <w:jc w:val="both"/>
              <w:rPr>
                <w:rFonts w:ascii="Arial" w:hAnsi="Arial" w:cs="Arial"/>
              </w:rPr>
            </w:pPr>
            <w:r w:rsidRPr="001A0FD1">
              <w:rPr>
                <w:rFonts w:ascii="Arial" w:hAnsi="Arial" w:cs="Arial"/>
              </w:rPr>
              <w:t xml:space="preserve">RG: </w:t>
            </w:r>
          </w:p>
        </w:tc>
        <w:tc>
          <w:tcPr>
            <w:tcW w:w="3793" w:type="dxa"/>
            <w:gridSpan w:val="4"/>
            <w:tcBorders>
              <w:left w:val="nil"/>
            </w:tcBorders>
            <w:vAlign w:val="center"/>
          </w:tcPr>
          <w:p w14:paraId="3C6BF911" w14:textId="77777777" w:rsidR="00C03F93" w:rsidRPr="001A0FD1" w:rsidRDefault="00C03F93" w:rsidP="00756A85">
            <w:pPr>
              <w:jc w:val="both"/>
              <w:rPr>
                <w:rFonts w:ascii="Arial" w:hAnsi="Arial" w:cs="Arial"/>
              </w:rPr>
            </w:pPr>
          </w:p>
        </w:tc>
      </w:tr>
      <w:tr w:rsidR="00C03F93" w:rsidRPr="001A0FD1" w14:paraId="15D80E32" w14:textId="77777777" w:rsidTr="00756A85">
        <w:trPr>
          <w:trHeight w:val="345"/>
          <w:jc w:val="center"/>
        </w:trPr>
        <w:tc>
          <w:tcPr>
            <w:tcW w:w="881" w:type="dxa"/>
            <w:gridSpan w:val="2"/>
            <w:tcBorders>
              <w:right w:val="nil"/>
            </w:tcBorders>
            <w:vAlign w:val="center"/>
          </w:tcPr>
          <w:p w14:paraId="24937A96" w14:textId="77777777" w:rsidR="00C03F93" w:rsidRPr="001A0FD1" w:rsidRDefault="00C03F93" w:rsidP="00756A85">
            <w:pPr>
              <w:jc w:val="both"/>
              <w:rPr>
                <w:rFonts w:ascii="Arial" w:hAnsi="Arial" w:cs="Arial"/>
              </w:rPr>
            </w:pPr>
            <w:r w:rsidRPr="001A0FD1">
              <w:rPr>
                <w:rFonts w:ascii="Arial" w:hAnsi="Arial" w:cs="Arial"/>
              </w:rPr>
              <w:t xml:space="preserve">E-mail: </w:t>
            </w:r>
          </w:p>
        </w:tc>
        <w:tc>
          <w:tcPr>
            <w:tcW w:w="4700" w:type="dxa"/>
            <w:gridSpan w:val="7"/>
            <w:tcBorders>
              <w:left w:val="nil"/>
            </w:tcBorders>
            <w:vAlign w:val="center"/>
          </w:tcPr>
          <w:p w14:paraId="48D2A475" w14:textId="77777777" w:rsidR="00C03F93" w:rsidRPr="001A0FD1" w:rsidRDefault="00C03F93" w:rsidP="00756A85">
            <w:pPr>
              <w:jc w:val="both"/>
              <w:rPr>
                <w:rFonts w:ascii="Arial" w:hAnsi="Arial" w:cs="Arial"/>
              </w:rPr>
            </w:pPr>
          </w:p>
        </w:tc>
        <w:tc>
          <w:tcPr>
            <w:tcW w:w="699" w:type="dxa"/>
            <w:tcBorders>
              <w:right w:val="nil"/>
            </w:tcBorders>
            <w:vAlign w:val="center"/>
          </w:tcPr>
          <w:p w14:paraId="53FBFFC8" w14:textId="77777777" w:rsidR="00C03F93" w:rsidRPr="001A0FD1" w:rsidRDefault="00C03F93" w:rsidP="00756A85">
            <w:pPr>
              <w:jc w:val="both"/>
              <w:rPr>
                <w:rFonts w:ascii="Arial" w:hAnsi="Arial" w:cs="Arial"/>
              </w:rPr>
            </w:pPr>
            <w:r w:rsidRPr="001A0FD1">
              <w:rPr>
                <w:rFonts w:ascii="Arial" w:hAnsi="Arial" w:cs="Arial"/>
              </w:rPr>
              <w:t>CPF:</w:t>
            </w:r>
          </w:p>
        </w:tc>
        <w:tc>
          <w:tcPr>
            <w:tcW w:w="3793" w:type="dxa"/>
            <w:gridSpan w:val="4"/>
            <w:tcBorders>
              <w:left w:val="nil"/>
            </w:tcBorders>
            <w:vAlign w:val="center"/>
          </w:tcPr>
          <w:p w14:paraId="05908F59" w14:textId="77777777" w:rsidR="00C03F93" w:rsidRPr="001A0FD1" w:rsidRDefault="00C03F93" w:rsidP="00756A85">
            <w:pPr>
              <w:jc w:val="both"/>
              <w:rPr>
                <w:rFonts w:ascii="Arial" w:hAnsi="Arial" w:cs="Arial"/>
              </w:rPr>
            </w:pPr>
          </w:p>
        </w:tc>
      </w:tr>
      <w:tr w:rsidR="00C03F93" w:rsidRPr="001A0FD1" w14:paraId="10AC92B0" w14:textId="77777777" w:rsidTr="00756A85">
        <w:trPr>
          <w:trHeight w:val="345"/>
          <w:jc w:val="center"/>
        </w:trPr>
        <w:tc>
          <w:tcPr>
            <w:tcW w:w="1768" w:type="dxa"/>
            <w:gridSpan w:val="6"/>
            <w:tcBorders>
              <w:right w:val="nil"/>
            </w:tcBorders>
            <w:vAlign w:val="center"/>
          </w:tcPr>
          <w:p w14:paraId="1CA544DF" w14:textId="77777777" w:rsidR="00C03F93" w:rsidRPr="001A0FD1" w:rsidRDefault="00C03F93" w:rsidP="00756A85">
            <w:pPr>
              <w:jc w:val="both"/>
              <w:rPr>
                <w:rFonts w:ascii="Arial" w:hAnsi="Arial" w:cs="Arial"/>
              </w:rPr>
            </w:pPr>
            <w:r w:rsidRPr="001A0FD1">
              <w:rPr>
                <w:rFonts w:ascii="Arial" w:hAnsi="Arial" w:cs="Arial"/>
              </w:rPr>
              <w:t>Telefone Celular:</w:t>
            </w:r>
          </w:p>
        </w:tc>
        <w:tc>
          <w:tcPr>
            <w:tcW w:w="8305" w:type="dxa"/>
            <w:gridSpan w:val="8"/>
            <w:tcBorders>
              <w:left w:val="nil"/>
            </w:tcBorders>
            <w:vAlign w:val="center"/>
          </w:tcPr>
          <w:p w14:paraId="0B4FD50A" w14:textId="77777777" w:rsidR="00C03F93" w:rsidRPr="001A0FD1" w:rsidRDefault="00C03F93" w:rsidP="00756A85">
            <w:pPr>
              <w:jc w:val="both"/>
              <w:rPr>
                <w:rFonts w:ascii="Arial" w:hAnsi="Arial" w:cs="Arial"/>
              </w:rPr>
            </w:pPr>
          </w:p>
        </w:tc>
      </w:tr>
      <w:tr w:rsidR="00C03F93" w:rsidRPr="001A0FD1" w14:paraId="21AC0C4C" w14:textId="77777777" w:rsidTr="00756A85">
        <w:trPr>
          <w:trHeight w:val="345"/>
          <w:jc w:val="center"/>
        </w:trPr>
        <w:tc>
          <w:tcPr>
            <w:tcW w:w="1768" w:type="dxa"/>
            <w:gridSpan w:val="6"/>
            <w:tcBorders>
              <w:right w:val="nil"/>
            </w:tcBorders>
            <w:vAlign w:val="center"/>
          </w:tcPr>
          <w:p w14:paraId="47842A4D" w14:textId="77777777" w:rsidR="00C03F93" w:rsidRPr="001A0FD1" w:rsidRDefault="00C03F93" w:rsidP="00756A85">
            <w:pPr>
              <w:jc w:val="both"/>
              <w:rPr>
                <w:rFonts w:ascii="Arial" w:hAnsi="Arial" w:cs="Arial"/>
              </w:rPr>
            </w:pPr>
            <w:proofErr w:type="spellStart"/>
            <w:r w:rsidRPr="001A0FD1">
              <w:rPr>
                <w:rFonts w:ascii="Arial" w:hAnsi="Arial" w:cs="Arial"/>
              </w:rPr>
              <w:t>Whatsapp</w:t>
            </w:r>
            <w:proofErr w:type="spellEnd"/>
            <w:r w:rsidRPr="001A0FD1">
              <w:rPr>
                <w:rFonts w:ascii="Arial" w:hAnsi="Arial" w:cs="Arial"/>
              </w:rPr>
              <w:t>:</w:t>
            </w:r>
          </w:p>
        </w:tc>
        <w:tc>
          <w:tcPr>
            <w:tcW w:w="8305" w:type="dxa"/>
            <w:gridSpan w:val="8"/>
            <w:tcBorders>
              <w:left w:val="nil"/>
            </w:tcBorders>
            <w:vAlign w:val="center"/>
          </w:tcPr>
          <w:p w14:paraId="3457A6F0" w14:textId="77777777" w:rsidR="00C03F93" w:rsidRPr="001A0FD1" w:rsidRDefault="00C03F93" w:rsidP="00756A85">
            <w:pPr>
              <w:jc w:val="both"/>
              <w:rPr>
                <w:rFonts w:ascii="Arial" w:hAnsi="Arial" w:cs="Arial"/>
              </w:rPr>
            </w:pPr>
          </w:p>
        </w:tc>
      </w:tr>
      <w:tr w:rsidR="00C03F93" w:rsidRPr="001A0FD1" w14:paraId="2505FC0C" w14:textId="77777777" w:rsidTr="00756A85">
        <w:trPr>
          <w:trHeight w:val="345"/>
          <w:jc w:val="center"/>
        </w:trPr>
        <w:tc>
          <w:tcPr>
            <w:tcW w:w="1768" w:type="dxa"/>
            <w:gridSpan w:val="6"/>
            <w:tcBorders>
              <w:right w:val="nil"/>
            </w:tcBorders>
            <w:vAlign w:val="center"/>
          </w:tcPr>
          <w:p w14:paraId="6060818B" w14:textId="77777777" w:rsidR="00C03F93" w:rsidRPr="001A0FD1" w:rsidRDefault="00C03F93" w:rsidP="00756A85">
            <w:pPr>
              <w:jc w:val="both"/>
              <w:rPr>
                <w:rFonts w:ascii="Arial" w:hAnsi="Arial" w:cs="Arial"/>
              </w:rPr>
            </w:pPr>
            <w:r w:rsidRPr="001A0FD1">
              <w:rPr>
                <w:rFonts w:ascii="Arial" w:hAnsi="Arial" w:cs="Arial"/>
              </w:rPr>
              <w:t>Resp. Financeiro:</w:t>
            </w:r>
          </w:p>
        </w:tc>
        <w:tc>
          <w:tcPr>
            <w:tcW w:w="8305" w:type="dxa"/>
            <w:gridSpan w:val="8"/>
            <w:tcBorders>
              <w:left w:val="nil"/>
            </w:tcBorders>
            <w:vAlign w:val="center"/>
          </w:tcPr>
          <w:p w14:paraId="7156ABB4" w14:textId="77777777" w:rsidR="00C03F93" w:rsidRPr="001A0FD1" w:rsidRDefault="00C03F93" w:rsidP="00756A85">
            <w:pPr>
              <w:jc w:val="both"/>
              <w:rPr>
                <w:rFonts w:ascii="Arial" w:hAnsi="Arial" w:cs="Arial"/>
              </w:rPr>
            </w:pPr>
          </w:p>
        </w:tc>
      </w:tr>
      <w:tr w:rsidR="00C03F93" w:rsidRPr="001A0FD1" w14:paraId="16FD48E4" w14:textId="77777777" w:rsidTr="00756A85">
        <w:trPr>
          <w:trHeight w:val="345"/>
          <w:jc w:val="center"/>
        </w:trPr>
        <w:tc>
          <w:tcPr>
            <w:tcW w:w="1768" w:type="dxa"/>
            <w:gridSpan w:val="6"/>
            <w:tcBorders>
              <w:right w:val="nil"/>
            </w:tcBorders>
            <w:vAlign w:val="center"/>
          </w:tcPr>
          <w:p w14:paraId="71A32250" w14:textId="77777777" w:rsidR="00C03F93" w:rsidRPr="001A0FD1" w:rsidRDefault="00C03F93" w:rsidP="00756A85">
            <w:pPr>
              <w:jc w:val="both"/>
              <w:rPr>
                <w:rFonts w:ascii="Arial" w:hAnsi="Arial" w:cs="Arial"/>
              </w:rPr>
            </w:pPr>
            <w:r w:rsidRPr="001A0FD1">
              <w:rPr>
                <w:rFonts w:ascii="Arial" w:hAnsi="Arial" w:cs="Arial"/>
              </w:rPr>
              <w:t>E-mail Financeiro:</w:t>
            </w:r>
          </w:p>
        </w:tc>
        <w:tc>
          <w:tcPr>
            <w:tcW w:w="3813" w:type="dxa"/>
            <w:gridSpan w:val="3"/>
            <w:tcBorders>
              <w:left w:val="nil"/>
            </w:tcBorders>
            <w:vAlign w:val="center"/>
          </w:tcPr>
          <w:p w14:paraId="1A683B9E" w14:textId="77777777" w:rsidR="00C03F93" w:rsidRPr="001A0FD1" w:rsidRDefault="00C03F93" w:rsidP="00756A85">
            <w:pPr>
              <w:jc w:val="both"/>
              <w:rPr>
                <w:rFonts w:ascii="Arial" w:hAnsi="Arial" w:cs="Arial"/>
              </w:rPr>
            </w:pPr>
          </w:p>
        </w:tc>
        <w:tc>
          <w:tcPr>
            <w:tcW w:w="1135" w:type="dxa"/>
            <w:gridSpan w:val="3"/>
            <w:tcBorders>
              <w:right w:val="nil"/>
            </w:tcBorders>
            <w:vAlign w:val="center"/>
          </w:tcPr>
          <w:p w14:paraId="2BC3ED3F" w14:textId="77777777" w:rsidR="00C03F93" w:rsidRPr="001A0FD1" w:rsidRDefault="00C03F93" w:rsidP="00756A85">
            <w:pPr>
              <w:jc w:val="both"/>
              <w:rPr>
                <w:rFonts w:ascii="Arial" w:hAnsi="Arial" w:cs="Arial"/>
              </w:rPr>
            </w:pPr>
            <w:r w:rsidRPr="001A0FD1">
              <w:rPr>
                <w:rFonts w:ascii="Arial" w:hAnsi="Arial" w:cs="Arial"/>
              </w:rPr>
              <w:t>Telefone:</w:t>
            </w:r>
          </w:p>
        </w:tc>
        <w:tc>
          <w:tcPr>
            <w:tcW w:w="3357" w:type="dxa"/>
            <w:gridSpan w:val="2"/>
            <w:tcBorders>
              <w:left w:val="nil"/>
            </w:tcBorders>
            <w:vAlign w:val="center"/>
          </w:tcPr>
          <w:p w14:paraId="1671635B" w14:textId="77777777" w:rsidR="00C03F93" w:rsidRPr="001A0FD1" w:rsidRDefault="00C03F93" w:rsidP="00756A85">
            <w:pPr>
              <w:jc w:val="both"/>
              <w:rPr>
                <w:rFonts w:ascii="Arial" w:hAnsi="Arial" w:cs="Arial"/>
              </w:rPr>
            </w:pPr>
          </w:p>
        </w:tc>
      </w:tr>
      <w:tr w:rsidR="00C03F93" w:rsidRPr="001A0FD1" w14:paraId="361DED38" w14:textId="77777777" w:rsidTr="00756A85">
        <w:trPr>
          <w:trHeight w:val="345"/>
          <w:jc w:val="center"/>
        </w:trPr>
        <w:tc>
          <w:tcPr>
            <w:tcW w:w="10073" w:type="dxa"/>
            <w:gridSpan w:val="14"/>
            <w:vAlign w:val="center"/>
          </w:tcPr>
          <w:p w14:paraId="0DE21A77" w14:textId="77777777" w:rsidR="00C03F93" w:rsidRPr="001A0FD1" w:rsidRDefault="00C03F93" w:rsidP="00756A85">
            <w:pPr>
              <w:jc w:val="both"/>
              <w:rPr>
                <w:rFonts w:ascii="Arial" w:hAnsi="Arial" w:cs="Arial"/>
              </w:rPr>
            </w:pPr>
            <w:r w:rsidRPr="001A0FD1">
              <w:rPr>
                <w:rFonts w:ascii="Arial" w:hAnsi="Arial" w:cs="Arial"/>
              </w:rPr>
              <w:t>E-mail para informativo de edital</w:t>
            </w:r>
          </w:p>
        </w:tc>
      </w:tr>
      <w:tr w:rsidR="00C03F93" w:rsidRPr="001A0FD1" w14:paraId="01FE91AC" w14:textId="77777777" w:rsidTr="00756A85">
        <w:trPr>
          <w:trHeight w:val="345"/>
          <w:jc w:val="center"/>
        </w:trPr>
        <w:tc>
          <w:tcPr>
            <w:tcW w:w="10073" w:type="dxa"/>
            <w:gridSpan w:val="14"/>
            <w:vAlign w:val="center"/>
          </w:tcPr>
          <w:p w14:paraId="35225AB5" w14:textId="77777777" w:rsidR="00C03F93" w:rsidRPr="001A0FD1" w:rsidRDefault="00C03F93" w:rsidP="00756A85">
            <w:pPr>
              <w:jc w:val="both"/>
              <w:rPr>
                <w:rFonts w:ascii="Arial" w:hAnsi="Arial" w:cs="Arial"/>
              </w:rPr>
            </w:pPr>
            <w:r w:rsidRPr="001A0FD1">
              <w:rPr>
                <w:rFonts w:ascii="Arial" w:hAnsi="Arial" w:cs="Arial"/>
              </w:rPr>
              <w:t>ME/EPP:    (   )  SIM     (   ) Não</w:t>
            </w:r>
          </w:p>
        </w:tc>
      </w:tr>
    </w:tbl>
    <w:p w14:paraId="1E2724A4" w14:textId="77777777" w:rsidR="00C03F93" w:rsidRPr="001A0FD1" w:rsidRDefault="00C03F93" w:rsidP="00C03F93">
      <w:pPr>
        <w:jc w:val="both"/>
        <w:rPr>
          <w:rFonts w:ascii="Arial" w:hAnsi="Arial" w:cs="Arial"/>
        </w:rPr>
      </w:pPr>
    </w:p>
    <w:p w14:paraId="5EB5610D" w14:textId="77777777" w:rsidR="00C03F93" w:rsidRPr="001A0FD1" w:rsidRDefault="00C03F93" w:rsidP="00C03F93">
      <w:pPr>
        <w:jc w:val="both"/>
        <w:rPr>
          <w:rFonts w:ascii="Arial" w:hAnsi="Arial" w:cs="Arial"/>
        </w:rPr>
      </w:pPr>
      <w:r w:rsidRPr="001A0FD1">
        <w:rPr>
          <w:rFonts w:ascii="Arial" w:hAnsi="Arial" w:cs="Arial"/>
        </w:rPr>
        <w:t xml:space="preserve">1. Por meio do presente Termo, o Licitante acima qualificado manifesta sua adesão ao Regulamento do Sistema de Concorrência Eletrônica </w:t>
      </w:r>
      <w:proofErr w:type="gramStart"/>
      <w:r w:rsidRPr="001A0FD1">
        <w:rPr>
          <w:rFonts w:ascii="Arial" w:hAnsi="Arial" w:cs="Arial"/>
        </w:rPr>
        <w:t>da  BLL</w:t>
      </w:r>
      <w:proofErr w:type="gramEnd"/>
      <w:r w:rsidRPr="001A0FD1">
        <w:rPr>
          <w:rFonts w:ascii="Arial" w:hAnsi="Arial" w:cs="Arial"/>
        </w:rPr>
        <w:t xml:space="preserve"> - Bolsa de Licitações do Brasil do qual declara ter pleno conhecimento, em conformidade com as disposições que seguem.</w:t>
      </w:r>
    </w:p>
    <w:p w14:paraId="6F59066A" w14:textId="77777777" w:rsidR="00C03F93" w:rsidRPr="001A0FD1" w:rsidRDefault="00C03F93" w:rsidP="00C03F93">
      <w:pPr>
        <w:jc w:val="both"/>
        <w:rPr>
          <w:rFonts w:ascii="Arial" w:hAnsi="Arial" w:cs="Arial"/>
        </w:rPr>
      </w:pPr>
      <w:r w:rsidRPr="001A0FD1">
        <w:rPr>
          <w:rFonts w:ascii="Arial" w:hAnsi="Arial" w:cs="Arial"/>
        </w:rPr>
        <w:t>2. São responsabilidades do Licitante:</w:t>
      </w:r>
    </w:p>
    <w:p w14:paraId="4557F06B" w14:textId="77777777" w:rsidR="00C03F93" w:rsidRPr="001A0FD1" w:rsidRDefault="00C03F93" w:rsidP="00C03F93">
      <w:pPr>
        <w:tabs>
          <w:tab w:val="left" w:pos="-120"/>
          <w:tab w:val="left" w:pos="360"/>
        </w:tabs>
        <w:jc w:val="both"/>
        <w:rPr>
          <w:rFonts w:ascii="Arial" w:hAnsi="Arial" w:cs="Arial"/>
        </w:rPr>
      </w:pPr>
      <w:r w:rsidRPr="001A0FD1">
        <w:rPr>
          <w:rFonts w:ascii="Arial" w:hAnsi="Arial" w:cs="Arial"/>
        </w:rPr>
        <w:t>i.</w:t>
      </w:r>
      <w:r w:rsidRPr="001A0FD1">
        <w:rPr>
          <w:rFonts w:ascii="Arial" w:hAnsi="Arial" w:cs="Arial"/>
        </w:rPr>
        <w:tab/>
        <w:t>Tomar conhecimento de, e cumprir todos os dispositivos constantes dos editais de negócios dos quais venha a participar;</w:t>
      </w:r>
    </w:p>
    <w:p w14:paraId="59AEFF87" w14:textId="77777777" w:rsidR="00C03F93" w:rsidRPr="001A0FD1" w:rsidRDefault="00C03F93" w:rsidP="00C03F93">
      <w:pPr>
        <w:tabs>
          <w:tab w:val="left" w:pos="-120"/>
          <w:tab w:val="left" w:pos="360"/>
        </w:tabs>
        <w:jc w:val="both"/>
        <w:rPr>
          <w:rFonts w:ascii="Arial" w:hAnsi="Arial" w:cs="Arial"/>
        </w:rPr>
      </w:pPr>
      <w:proofErr w:type="spellStart"/>
      <w:r w:rsidRPr="001A0FD1">
        <w:rPr>
          <w:rFonts w:ascii="Arial" w:hAnsi="Arial" w:cs="Arial"/>
        </w:rPr>
        <w:t>ii</w:t>
      </w:r>
      <w:proofErr w:type="spellEnd"/>
      <w:r w:rsidRPr="001A0FD1">
        <w:rPr>
          <w:rFonts w:ascii="Arial" w:hAnsi="Arial" w:cs="Arial"/>
        </w:rPr>
        <w:t>.</w:t>
      </w:r>
      <w:r w:rsidRPr="001A0FD1">
        <w:rPr>
          <w:rFonts w:ascii="Arial" w:hAnsi="Arial" w:cs="Arial"/>
        </w:rPr>
        <w:tab/>
        <w:t>Observar e cumprir a regularidade fiscal, apresentando a documentação exigida nos editais para fins de habilitação nas licitações em que for vencedor;</w:t>
      </w:r>
    </w:p>
    <w:p w14:paraId="298DC2E6" w14:textId="77777777" w:rsidR="00C03F93" w:rsidRPr="001A0FD1" w:rsidRDefault="00C03F93">
      <w:pPr>
        <w:numPr>
          <w:ilvl w:val="0"/>
          <w:numId w:val="42"/>
        </w:numPr>
        <w:tabs>
          <w:tab w:val="clear" w:pos="2520"/>
          <w:tab w:val="left" w:pos="-120"/>
          <w:tab w:val="left" w:pos="360"/>
          <w:tab w:val="num" w:pos="1080"/>
        </w:tabs>
        <w:ind w:left="0" w:firstLine="0"/>
        <w:jc w:val="both"/>
        <w:rPr>
          <w:rFonts w:ascii="Arial" w:hAnsi="Arial" w:cs="Arial"/>
          <w:bCs/>
        </w:rPr>
      </w:pPr>
      <w:r w:rsidRPr="001A0FD1">
        <w:rPr>
          <w:rFonts w:ascii="Arial" w:hAnsi="Arial" w:cs="Arial"/>
        </w:rPr>
        <w:t>Observar a legislação pertinente, bem como o disposto no Estatuto Social e nas demais normas e regulamentos expedidos pela BLL - Bolsa de Licitações do Brasil, dos quais declara ter pleno conhecimento;</w:t>
      </w:r>
    </w:p>
    <w:p w14:paraId="3E7AB7C3" w14:textId="77777777" w:rsidR="00C03F93" w:rsidRPr="001A0FD1" w:rsidRDefault="00C03F93">
      <w:pPr>
        <w:pStyle w:val="WW-Corpodetexto3"/>
        <w:numPr>
          <w:ilvl w:val="0"/>
          <w:numId w:val="42"/>
        </w:numPr>
        <w:tabs>
          <w:tab w:val="clear" w:pos="2520"/>
          <w:tab w:val="left" w:pos="-120"/>
          <w:tab w:val="left" w:pos="360"/>
          <w:tab w:val="num" w:pos="1080"/>
        </w:tabs>
        <w:spacing w:line="240" w:lineRule="auto"/>
        <w:ind w:left="0" w:firstLine="0"/>
        <w:rPr>
          <w:rFonts w:ascii="Arial" w:hAnsi="Arial" w:cs="Arial"/>
          <w:szCs w:val="24"/>
          <w:lang w:eastAsia="pt-BR"/>
        </w:rPr>
      </w:pPr>
      <w:r w:rsidRPr="001A0FD1">
        <w:rPr>
          <w:rFonts w:ascii="Arial" w:hAnsi="Arial" w:cs="Arial"/>
          <w:szCs w:val="24"/>
          <w:lang w:eastAsia="pt-BR"/>
        </w:rPr>
        <w:t>Designar pessoa responsável para operar o Sistema Eletrônico de Licitações, conforme Anexo III.I</w:t>
      </w:r>
    </w:p>
    <w:p w14:paraId="04E89540" w14:textId="77777777" w:rsidR="00C03F93" w:rsidRPr="001A0FD1" w:rsidRDefault="00C03F93">
      <w:pPr>
        <w:numPr>
          <w:ilvl w:val="0"/>
          <w:numId w:val="42"/>
        </w:numPr>
        <w:tabs>
          <w:tab w:val="clear" w:pos="2520"/>
          <w:tab w:val="left" w:pos="-120"/>
          <w:tab w:val="left" w:pos="360"/>
          <w:tab w:val="num" w:pos="1080"/>
        </w:tabs>
        <w:ind w:left="0" w:firstLine="0"/>
        <w:jc w:val="both"/>
        <w:rPr>
          <w:rFonts w:ascii="Arial" w:hAnsi="Arial" w:cs="Arial"/>
          <w:bCs/>
        </w:rPr>
      </w:pPr>
      <w:r w:rsidRPr="001A0FD1">
        <w:rPr>
          <w:rFonts w:ascii="Arial" w:hAnsi="Arial" w:cs="Arial"/>
        </w:rPr>
        <w:t>Pagar as taxas pela utilização do Sistema Eletrônico de Licitações.</w:t>
      </w:r>
    </w:p>
    <w:p w14:paraId="69B270D2" w14:textId="77777777" w:rsidR="00C03F93" w:rsidRPr="001A0FD1" w:rsidRDefault="00C03F93" w:rsidP="00C03F93">
      <w:pPr>
        <w:jc w:val="both"/>
        <w:rPr>
          <w:rFonts w:ascii="Arial" w:hAnsi="Arial" w:cs="Arial"/>
        </w:rPr>
      </w:pPr>
    </w:p>
    <w:p w14:paraId="7D9F0772" w14:textId="77777777" w:rsidR="00C03F93" w:rsidRPr="001A0FD1" w:rsidRDefault="00C03F93" w:rsidP="00C03F93">
      <w:pPr>
        <w:jc w:val="both"/>
        <w:rPr>
          <w:rFonts w:ascii="Arial" w:hAnsi="Arial" w:cs="Arial"/>
          <w:b/>
          <w:bCs/>
        </w:rPr>
      </w:pPr>
      <w:r w:rsidRPr="001A0FD1">
        <w:rPr>
          <w:rFonts w:ascii="Arial" w:hAnsi="Arial" w:cs="Arial"/>
        </w:rPr>
        <w:lastRenderedPageBreak/>
        <w:t xml:space="preserve">3. </w:t>
      </w:r>
      <w:r w:rsidRPr="001A0FD1">
        <w:rPr>
          <w:rFonts w:ascii="Arial" w:hAnsi="Arial" w:cs="Arial"/>
          <w:b/>
        </w:rPr>
        <w:t>O Licitante reconhece que a utilização do sistema eletrônico de negociação implica o pagamento de taxas de utilização</w:t>
      </w:r>
      <w:r w:rsidRPr="001A0FD1">
        <w:rPr>
          <w:rFonts w:ascii="Arial" w:hAnsi="Arial" w:cs="Arial"/>
          <w:b/>
          <w:bCs/>
        </w:rPr>
        <w:t xml:space="preserve">, conforme previsto no </w:t>
      </w:r>
      <w:r w:rsidRPr="001A0FD1">
        <w:rPr>
          <w:rFonts w:ascii="Arial" w:hAnsi="Arial" w:cs="Arial"/>
          <w:b/>
        </w:rPr>
        <w:t>Anexo IV do Regulamento do Sistema Eletrônico de Licitações da BLL -  Bolsa de Licitações do Brasil</w:t>
      </w:r>
      <w:r w:rsidRPr="001A0FD1">
        <w:rPr>
          <w:rFonts w:ascii="Arial" w:hAnsi="Arial" w:cs="Arial"/>
          <w:b/>
          <w:bCs/>
        </w:rPr>
        <w:t xml:space="preserve">. </w:t>
      </w:r>
    </w:p>
    <w:p w14:paraId="58ED947A" w14:textId="77777777" w:rsidR="00C03F93" w:rsidRPr="001A0FD1" w:rsidRDefault="00C03F93" w:rsidP="00C03F93">
      <w:pPr>
        <w:jc w:val="both"/>
        <w:rPr>
          <w:rFonts w:ascii="Arial" w:hAnsi="Arial" w:cs="Arial"/>
          <w:b/>
        </w:rPr>
      </w:pPr>
    </w:p>
    <w:p w14:paraId="2D65F419" w14:textId="77777777" w:rsidR="00C03F93" w:rsidRPr="001A0FD1" w:rsidRDefault="00C03F93" w:rsidP="00C03F93">
      <w:pPr>
        <w:jc w:val="both"/>
        <w:rPr>
          <w:rFonts w:ascii="Arial" w:hAnsi="Arial" w:cs="Arial"/>
          <w:b/>
        </w:rPr>
      </w:pPr>
      <w:r w:rsidRPr="001A0FD1">
        <w:rPr>
          <w:rFonts w:ascii="Arial" w:hAnsi="Arial" w:cs="Arial"/>
          <w:b/>
        </w:rPr>
        <w:t>4. O Licitante autoriza a BLL – Bolsa de Licitações do Brasil a expedir boleto de cobrança bancária referente às taxas de utilização ora referidas, nos prazos e condições definidos no Anexo IV do Regulamento Sistema Eletrônico de Licitações da  BLL -  Bolsa de Licitações do Brasil.</w:t>
      </w:r>
    </w:p>
    <w:p w14:paraId="3B522C83" w14:textId="77777777" w:rsidR="00C03F93" w:rsidRPr="001A0FD1" w:rsidRDefault="00C03F93" w:rsidP="00C03F93">
      <w:pPr>
        <w:jc w:val="both"/>
        <w:rPr>
          <w:rFonts w:ascii="Arial" w:hAnsi="Arial" w:cs="Arial"/>
        </w:rPr>
      </w:pPr>
    </w:p>
    <w:p w14:paraId="5A8277BA" w14:textId="77777777" w:rsidR="00C03F93" w:rsidRPr="001A0FD1" w:rsidRDefault="00C03F93" w:rsidP="00C03F93">
      <w:pPr>
        <w:jc w:val="both"/>
        <w:rPr>
          <w:rFonts w:ascii="Arial" w:hAnsi="Arial" w:cs="Arial"/>
        </w:rPr>
      </w:pPr>
      <w:r w:rsidRPr="001A0FD1">
        <w:rPr>
          <w:rFonts w:ascii="Arial" w:hAnsi="Arial" w:cs="Arial"/>
        </w:rPr>
        <w:t>5. O presente Termo é por prazo indeterminado podendo ser rescindido, a qualquer tempo, pelo Licitante, mediante comunicação expressa, sem prejuízo das responsabilidades assumidas durante o prazo de vigência ou decorrentes de negócios realizado e/ou em andamento.</w:t>
      </w:r>
    </w:p>
    <w:p w14:paraId="5A38081D" w14:textId="77777777" w:rsidR="00C03F93" w:rsidRPr="001A0FD1" w:rsidRDefault="00C03F93" w:rsidP="00C03F93">
      <w:pPr>
        <w:jc w:val="both"/>
        <w:rPr>
          <w:rFonts w:ascii="Arial" w:hAnsi="Arial" w:cs="Arial"/>
        </w:rPr>
      </w:pPr>
      <w:r w:rsidRPr="001A0FD1">
        <w:rPr>
          <w:rFonts w:ascii="Arial" w:hAnsi="Arial" w:cs="Arial"/>
        </w:rPr>
        <w:t>O Licitante assume a responsabilidade de pagamento dos valores devidos até a data da última utilização do Sistema, e/ou até a conclusão dos negócios em andamento. Responsabilizando-se pelas informações prestadas neste Termo, notadamente as informações de cadastro, alterações contratuais e/ou de usuários do Sistema, devendo, ainda, informar a  BLL - Bolsa de Licitações do Brasil qualquer mudança ocorrida.</w:t>
      </w:r>
    </w:p>
    <w:p w14:paraId="329C2FCE" w14:textId="77777777" w:rsidR="00C03F93" w:rsidRPr="001A0FD1" w:rsidRDefault="00C03F93" w:rsidP="00C03F93">
      <w:pPr>
        <w:jc w:val="both"/>
        <w:rPr>
          <w:rFonts w:ascii="Arial" w:hAnsi="Arial" w:cs="Arial"/>
        </w:rPr>
      </w:pPr>
    </w:p>
    <w:p w14:paraId="2CE2C190" w14:textId="77777777" w:rsidR="00C03F93" w:rsidRPr="001A0FD1" w:rsidRDefault="00C03F93" w:rsidP="00C03F93">
      <w:pPr>
        <w:jc w:val="both"/>
        <w:outlineLvl w:val="0"/>
        <w:rPr>
          <w:rFonts w:ascii="Arial" w:hAnsi="Arial" w:cs="Arial"/>
        </w:rPr>
      </w:pPr>
    </w:p>
    <w:p w14:paraId="12286EFB" w14:textId="77777777" w:rsidR="00C03F93" w:rsidRPr="001A0FD1" w:rsidRDefault="00C03F93" w:rsidP="00C03F93">
      <w:pPr>
        <w:jc w:val="both"/>
        <w:outlineLvl w:val="0"/>
        <w:rPr>
          <w:rFonts w:ascii="Arial" w:hAnsi="Arial" w:cs="Arial"/>
        </w:rPr>
      </w:pPr>
      <w:r w:rsidRPr="001A0FD1">
        <w:rPr>
          <w:rFonts w:ascii="Arial" w:hAnsi="Arial" w:cs="Arial"/>
        </w:rPr>
        <w:t>Local e data:  _________________________________________________________________</w:t>
      </w:r>
    </w:p>
    <w:p w14:paraId="34365978" w14:textId="77777777" w:rsidR="00C03F93" w:rsidRPr="001A0FD1" w:rsidRDefault="00C03F93" w:rsidP="00C03F93">
      <w:pPr>
        <w:jc w:val="both"/>
        <w:rPr>
          <w:rFonts w:ascii="Arial" w:hAnsi="Arial" w:cs="Arial"/>
        </w:rPr>
      </w:pPr>
    </w:p>
    <w:p w14:paraId="2413129C" w14:textId="77777777" w:rsidR="00C03F93" w:rsidRPr="001A0FD1" w:rsidRDefault="00C03F93" w:rsidP="00C03F93">
      <w:pPr>
        <w:jc w:val="both"/>
        <w:rPr>
          <w:rFonts w:ascii="Arial" w:hAnsi="Arial" w:cs="Arial"/>
        </w:rPr>
      </w:pPr>
    </w:p>
    <w:p w14:paraId="0ABD9F20" w14:textId="77777777" w:rsidR="00C03F93" w:rsidRPr="001A0FD1" w:rsidRDefault="00C03F93" w:rsidP="00C03F93">
      <w:pPr>
        <w:jc w:val="both"/>
        <w:rPr>
          <w:rFonts w:ascii="Arial" w:hAnsi="Arial" w:cs="Arial"/>
        </w:rPr>
      </w:pPr>
    </w:p>
    <w:p w14:paraId="278E47CC" w14:textId="77777777" w:rsidR="00C03F93" w:rsidRPr="001A0FD1" w:rsidRDefault="00C03F93" w:rsidP="00C03F93">
      <w:pPr>
        <w:pBdr>
          <w:bottom w:val="single" w:sz="12" w:space="1" w:color="auto"/>
        </w:pBdr>
        <w:jc w:val="both"/>
        <w:rPr>
          <w:rFonts w:ascii="Arial" w:hAnsi="Arial" w:cs="Arial"/>
        </w:rPr>
      </w:pPr>
    </w:p>
    <w:p w14:paraId="1865274B" w14:textId="77777777" w:rsidR="00C03F93" w:rsidRPr="001A0FD1" w:rsidRDefault="00C03F93" w:rsidP="00C03F93">
      <w:pPr>
        <w:jc w:val="both"/>
        <w:rPr>
          <w:rFonts w:ascii="Arial" w:hAnsi="Arial" w:cs="Arial"/>
        </w:rPr>
      </w:pPr>
      <w:r w:rsidRPr="001A0FD1">
        <w:rPr>
          <w:rFonts w:ascii="Arial" w:hAnsi="Arial" w:cs="Arial"/>
          <w:b/>
        </w:rPr>
        <w:t>(Assinaturas autorizadas com firma reconhecida em cartório)</w:t>
      </w:r>
    </w:p>
    <w:p w14:paraId="7BA114FA" w14:textId="77777777" w:rsidR="00C03F93" w:rsidRPr="001A0FD1" w:rsidRDefault="00C03F93" w:rsidP="00C03F93">
      <w:pPr>
        <w:jc w:val="both"/>
        <w:rPr>
          <w:rFonts w:ascii="Arial" w:hAnsi="Arial" w:cs="Arial"/>
        </w:rPr>
      </w:pPr>
    </w:p>
    <w:p w14:paraId="6DAEA584" w14:textId="77777777" w:rsidR="00C03F93" w:rsidRPr="001A0FD1" w:rsidRDefault="00C03F93" w:rsidP="00C03F93">
      <w:pPr>
        <w:jc w:val="both"/>
        <w:rPr>
          <w:rFonts w:ascii="Arial" w:hAnsi="Arial" w:cs="Arial"/>
        </w:rPr>
      </w:pPr>
    </w:p>
    <w:p w14:paraId="6010ABF7" w14:textId="77777777" w:rsidR="00C03F93" w:rsidRPr="001A0FD1" w:rsidRDefault="00C03F93" w:rsidP="00C03F93">
      <w:pPr>
        <w:jc w:val="both"/>
        <w:rPr>
          <w:rFonts w:ascii="Arial" w:hAnsi="Arial" w:cs="Arial"/>
        </w:rPr>
      </w:pPr>
    </w:p>
    <w:p w14:paraId="7AA21C09" w14:textId="77777777" w:rsidR="00C03F93" w:rsidRPr="001A0FD1" w:rsidRDefault="00C03F93" w:rsidP="00C03F93">
      <w:pPr>
        <w:jc w:val="both"/>
        <w:rPr>
          <w:rFonts w:ascii="Arial" w:hAnsi="Arial" w:cs="Arial"/>
        </w:rPr>
      </w:pPr>
    </w:p>
    <w:p w14:paraId="381A8865" w14:textId="77777777" w:rsidR="00C03F93" w:rsidRPr="001A0FD1" w:rsidRDefault="00C03F93" w:rsidP="00C03F93">
      <w:pPr>
        <w:jc w:val="both"/>
        <w:rPr>
          <w:rFonts w:ascii="Arial" w:hAnsi="Arial" w:cs="Arial"/>
          <w:b/>
          <w:i/>
        </w:rPr>
      </w:pPr>
      <w:r w:rsidRPr="001A0FD1">
        <w:rPr>
          <w:rFonts w:ascii="Arial" w:hAnsi="Arial" w:cs="Arial"/>
          <w:b/>
          <w:u w:val="single"/>
        </w:rPr>
        <w:t>OBSERVAÇÃO</w:t>
      </w:r>
      <w:r w:rsidRPr="001A0FD1">
        <w:rPr>
          <w:rFonts w:ascii="Arial" w:hAnsi="Arial" w:cs="Arial"/>
          <w:b/>
        </w:rPr>
        <w:t xml:space="preserve">: </w:t>
      </w:r>
      <w:r w:rsidRPr="001A0FD1">
        <w:rPr>
          <w:rFonts w:ascii="Arial" w:hAnsi="Arial" w:cs="Arial"/>
          <w:b/>
          <w:i/>
        </w:rPr>
        <w:t>OBRIGATÓRIO RECONHECER FIRMA (EM CARTÓRIO) DAS ASSINATURAS E ANEXAR COPIA DO CONTRATO SOCIAL E ULTIMAS ALTERAÇÕES E/OU BREVE RELATO E/OU CONTRATO CONSOLIDADO (AUTENTICADAS).</w:t>
      </w:r>
    </w:p>
    <w:p w14:paraId="6CEF5FBC" w14:textId="77777777" w:rsidR="00C03F93" w:rsidRPr="001A0FD1" w:rsidRDefault="00C03F93" w:rsidP="00C03F93">
      <w:pPr>
        <w:jc w:val="both"/>
        <w:rPr>
          <w:rFonts w:ascii="Arial" w:hAnsi="Arial" w:cs="Arial"/>
        </w:rPr>
      </w:pPr>
    </w:p>
    <w:p w14:paraId="36388F5B" w14:textId="77777777" w:rsidR="00C03F93" w:rsidRPr="001A0FD1" w:rsidRDefault="00C03F93" w:rsidP="00C03F93">
      <w:pPr>
        <w:jc w:val="both"/>
        <w:rPr>
          <w:rFonts w:ascii="Arial" w:hAnsi="Arial" w:cs="Arial"/>
        </w:rPr>
      </w:pPr>
    </w:p>
    <w:p w14:paraId="32E06ACE" w14:textId="77777777" w:rsidR="00C03F93" w:rsidRPr="001A0FD1" w:rsidRDefault="00C03F93" w:rsidP="00C03F93">
      <w:pPr>
        <w:jc w:val="both"/>
        <w:rPr>
          <w:rFonts w:ascii="Arial" w:hAnsi="Arial" w:cs="Arial"/>
        </w:rPr>
      </w:pPr>
    </w:p>
    <w:p w14:paraId="666E2505" w14:textId="77777777" w:rsidR="00C03F93" w:rsidRPr="001A0FD1" w:rsidRDefault="00C03F93" w:rsidP="00C03F93">
      <w:pPr>
        <w:jc w:val="both"/>
        <w:rPr>
          <w:rFonts w:ascii="Arial" w:hAnsi="Arial" w:cs="Arial"/>
        </w:rPr>
      </w:pPr>
    </w:p>
    <w:p w14:paraId="2A8F15E5" w14:textId="77777777" w:rsidR="00C03F93" w:rsidRPr="001A0FD1" w:rsidRDefault="00C03F93" w:rsidP="00C03F93">
      <w:pPr>
        <w:jc w:val="both"/>
        <w:rPr>
          <w:rFonts w:ascii="Arial" w:hAnsi="Arial" w:cs="Arial"/>
        </w:rPr>
      </w:pPr>
    </w:p>
    <w:p w14:paraId="4E47CD4E" w14:textId="77777777" w:rsidR="00C03F93" w:rsidRPr="001A0FD1" w:rsidRDefault="00C03F93" w:rsidP="00C03F93">
      <w:pPr>
        <w:jc w:val="both"/>
        <w:rPr>
          <w:rFonts w:ascii="Arial" w:hAnsi="Arial" w:cs="Arial"/>
        </w:rPr>
      </w:pPr>
    </w:p>
    <w:p w14:paraId="339BFE61" w14:textId="77777777" w:rsidR="00C03F93" w:rsidRPr="001A0FD1" w:rsidRDefault="00C03F93" w:rsidP="00C03F93">
      <w:pPr>
        <w:jc w:val="both"/>
        <w:rPr>
          <w:rFonts w:ascii="Arial" w:hAnsi="Arial" w:cs="Arial"/>
        </w:rPr>
      </w:pPr>
    </w:p>
    <w:p w14:paraId="027AAF4D" w14:textId="77777777" w:rsidR="00C03F93" w:rsidRPr="001A0FD1" w:rsidRDefault="00C03F93" w:rsidP="00C03F93">
      <w:pPr>
        <w:jc w:val="both"/>
        <w:rPr>
          <w:rFonts w:ascii="Arial" w:hAnsi="Arial" w:cs="Arial"/>
        </w:rPr>
      </w:pPr>
    </w:p>
    <w:p w14:paraId="37A3CB34" w14:textId="28DA3164" w:rsidR="00C03F93" w:rsidRDefault="00C03F93" w:rsidP="00C03F93">
      <w:pPr>
        <w:jc w:val="both"/>
        <w:rPr>
          <w:rFonts w:ascii="Arial" w:hAnsi="Arial" w:cs="Arial"/>
        </w:rPr>
      </w:pPr>
    </w:p>
    <w:p w14:paraId="55A5A3D7" w14:textId="4E8B5921" w:rsidR="0082595A" w:rsidRDefault="0082595A" w:rsidP="00C03F93">
      <w:pPr>
        <w:jc w:val="both"/>
        <w:rPr>
          <w:rFonts w:ascii="Arial" w:hAnsi="Arial" w:cs="Arial"/>
        </w:rPr>
      </w:pPr>
    </w:p>
    <w:p w14:paraId="52E721A7" w14:textId="77777777" w:rsidR="0082595A" w:rsidRPr="001A0FD1" w:rsidRDefault="0082595A" w:rsidP="00C03F93">
      <w:pPr>
        <w:jc w:val="both"/>
        <w:rPr>
          <w:rFonts w:ascii="Arial" w:hAnsi="Arial" w:cs="Arial"/>
        </w:rPr>
      </w:pPr>
    </w:p>
    <w:p w14:paraId="21B76682" w14:textId="77777777" w:rsidR="00C03F93" w:rsidRPr="001A0FD1" w:rsidRDefault="00C03F93" w:rsidP="00C03F93">
      <w:pPr>
        <w:jc w:val="both"/>
        <w:rPr>
          <w:rFonts w:ascii="Arial" w:hAnsi="Arial" w:cs="Arial"/>
        </w:rPr>
      </w:pPr>
    </w:p>
    <w:p w14:paraId="13E440D4" w14:textId="77777777" w:rsidR="00C03F93" w:rsidRPr="001A0FD1" w:rsidRDefault="00C03F93" w:rsidP="00C03F93">
      <w:pPr>
        <w:jc w:val="both"/>
        <w:rPr>
          <w:rFonts w:ascii="Arial" w:hAnsi="Arial" w:cs="Arial"/>
        </w:rPr>
      </w:pPr>
    </w:p>
    <w:p w14:paraId="3697AFF3" w14:textId="77777777" w:rsidR="00C03F93" w:rsidRPr="001A0FD1" w:rsidRDefault="00C03F93" w:rsidP="00C03F93">
      <w:pPr>
        <w:jc w:val="center"/>
        <w:rPr>
          <w:rFonts w:ascii="Arial" w:hAnsi="Arial" w:cs="Arial"/>
          <w:b/>
        </w:rPr>
      </w:pPr>
      <w:r w:rsidRPr="001A0FD1">
        <w:rPr>
          <w:rFonts w:ascii="Arial" w:hAnsi="Arial" w:cs="Arial"/>
          <w:b/>
        </w:rPr>
        <w:t>ANEXO 3.1</w:t>
      </w:r>
    </w:p>
    <w:p w14:paraId="7445DA30" w14:textId="77777777" w:rsidR="00C03F93" w:rsidRPr="001A0FD1" w:rsidRDefault="00C03F93" w:rsidP="00C03F93">
      <w:pPr>
        <w:ind w:right="-91"/>
        <w:jc w:val="both"/>
        <w:rPr>
          <w:rFonts w:ascii="Arial" w:hAnsi="Arial" w:cs="Arial"/>
          <w:b/>
        </w:rPr>
      </w:pPr>
    </w:p>
    <w:p w14:paraId="36D04645" w14:textId="77777777" w:rsidR="00C03F93" w:rsidRPr="001A0FD1" w:rsidRDefault="00C03F93" w:rsidP="00C03F93">
      <w:pPr>
        <w:jc w:val="both"/>
        <w:rPr>
          <w:rFonts w:ascii="Arial" w:hAnsi="Arial" w:cs="Arial"/>
          <w:b/>
        </w:rPr>
      </w:pPr>
      <w:r w:rsidRPr="001A0FD1">
        <w:rPr>
          <w:rFonts w:ascii="Arial" w:hAnsi="Arial" w:cs="Arial"/>
          <w:b/>
        </w:rPr>
        <w:t xml:space="preserve">ANEXO AO TERMO DE ADESÃO AO SISTEMA ELETRÔNICO DE LICITAÇÕES DA </w:t>
      </w:r>
      <w:r w:rsidRPr="001A0FD1">
        <w:rPr>
          <w:rFonts w:ascii="Arial" w:hAnsi="Arial" w:cs="Arial"/>
          <w:b/>
        </w:rPr>
        <w:br/>
        <w:t xml:space="preserve">BLL – BOLSA DE LICITAÇÕES DO BRASIL </w:t>
      </w:r>
      <w:r w:rsidRPr="001A0FD1">
        <w:rPr>
          <w:rFonts w:ascii="Arial" w:hAnsi="Arial" w:cs="Arial"/>
          <w:b/>
        </w:rPr>
        <w:br/>
        <w:t xml:space="preserve">INDICAÇÃO DE USUÁRIO DO SISTEMA </w:t>
      </w:r>
    </w:p>
    <w:p w14:paraId="6F248F05" w14:textId="77777777" w:rsidR="00C03F93" w:rsidRPr="001A0FD1" w:rsidRDefault="00C03F93" w:rsidP="00C03F93">
      <w:pPr>
        <w:jc w:val="both"/>
        <w:rPr>
          <w:rFonts w:ascii="Arial" w:hAnsi="Arial" w:cs="Arial"/>
        </w:rPr>
      </w:pPr>
    </w:p>
    <w:tbl>
      <w:tblPr>
        <w:tblW w:w="90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78"/>
        <w:gridCol w:w="1221"/>
        <w:gridCol w:w="18"/>
        <w:gridCol w:w="61"/>
        <w:gridCol w:w="57"/>
        <w:gridCol w:w="84"/>
        <w:gridCol w:w="139"/>
        <w:gridCol w:w="14"/>
        <w:gridCol w:w="97"/>
        <w:gridCol w:w="825"/>
        <w:gridCol w:w="1879"/>
        <w:gridCol w:w="1008"/>
        <w:gridCol w:w="11"/>
        <w:gridCol w:w="3092"/>
      </w:tblGrid>
      <w:tr w:rsidR="00C03F93" w:rsidRPr="001A0FD1" w14:paraId="3C14EAE3" w14:textId="77777777" w:rsidTr="00756A85">
        <w:trPr>
          <w:trHeight w:val="284"/>
          <w:jc w:val="center"/>
        </w:trPr>
        <w:tc>
          <w:tcPr>
            <w:tcW w:w="2969" w:type="dxa"/>
            <w:gridSpan w:val="10"/>
            <w:tcBorders>
              <w:right w:val="nil"/>
            </w:tcBorders>
            <w:vAlign w:val="center"/>
          </w:tcPr>
          <w:p w14:paraId="688F975E" w14:textId="77777777" w:rsidR="00C03F93" w:rsidRPr="001A0FD1" w:rsidRDefault="00C03F93" w:rsidP="00756A85">
            <w:pPr>
              <w:jc w:val="both"/>
              <w:rPr>
                <w:rFonts w:ascii="Arial" w:hAnsi="Arial" w:cs="Arial"/>
              </w:rPr>
            </w:pPr>
            <w:r w:rsidRPr="001A0FD1">
              <w:rPr>
                <w:rFonts w:ascii="Arial" w:hAnsi="Arial" w:cs="Arial"/>
              </w:rPr>
              <w:t>Razão Social do Licitante:</w:t>
            </w:r>
          </w:p>
        </w:tc>
        <w:tc>
          <w:tcPr>
            <w:tcW w:w="6115" w:type="dxa"/>
            <w:gridSpan w:val="4"/>
            <w:tcBorders>
              <w:left w:val="nil"/>
            </w:tcBorders>
            <w:vAlign w:val="center"/>
          </w:tcPr>
          <w:p w14:paraId="67AEE85B" w14:textId="77777777" w:rsidR="00C03F93" w:rsidRPr="001A0FD1" w:rsidRDefault="00C03F93" w:rsidP="00756A85">
            <w:pPr>
              <w:jc w:val="both"/>
              <w:rPr>
                <w:rFonts w:ascii="Arial" w:hAnsi="Arial" w:cs="Arial"/>
              </w:rPr>
            </w:pPr>
          </w:p>
        </w:tc>
      </w:tr>
      <w:tr w:rsidR="00C03F93" w:rsidRPr="001A0FD1" w14:paraId="561D9AE5" w14:textId="77777777" w:rsidTr="00756A85">
        <w:trPr>
          <w:trHeight w:val="284"/>
          <w:jc w:val="center"/>
        </w:trPr>
        <w:tc>
          <w:tcPr>
            <w:tcW w:w="1772" w:type="dxa"/>
            <w:gridSpan w:val="5"/>
            <w:tcBorders>
              <w:bottom w:val="single" w:sz="4" w:space="0" w:color="auto"/>
              <w:right w:val="nil"/>
            </w:tcBorders>
            <w:vAlign w:val="center"/>
          </w:tcPr>
          <w:p w14:paraId="0983DBA9" w14:textId="77777777" w:rsidR="00C03F93" w:rsidRPr="001A0FD1" w:rsidRDefault="00C03F93" w:rsidP="00756A85">
            <w:pPr>
              <w:jc w:val="both"/>
              <w:rPr>
                <w:rFonts w:ascii="Arial" w:hAnsi="Arial" w:cs="Arial"/>
              </w:rPr>
            </w:pPr>
            <w:r w:rsidRPr="001A0FD1">
              <w:rPr>
                <w:rFonts w:ascii="Arial" w:hAnsi="Arial" w:cs="Arial"/>
              </w:rPr>
              <w:t>CNPJ/CPF:</w:t>
            </w:r>
          </w:p>
        </w:tc>
        <w:tc>
          <w:tcPr>
            <w:tcW w:w="7312" w:type="dxa"/>
            <w:gridSpan w:val="9"/>
            <w:tcBorders>
              <w:left w:val="nil"/>
              <w:bottom w:val="single" w:sz="4" w:space="0" w:color="auto"/>
            </w:tcBorders>
            <w:vAlign w:val="center"/>
          </w:tcPr>
          <w:p w14:paraId="228EAA07" w14:textId="77777777" w:rsidR="00C03F93" w:rsidRPr="001A0FD1" w:rsidRDefault="00C03F93" w:rsidP="00756A85">
            <w:pPr>
              <w:jc w:val="both"/>
              <w:rPr>
                <w:rFonts w:ascii="Arial" w:hAnsi="Arial" w:cs="Arial"/>
              </w:rPr>
            </w:pPr>
          </w:p>
        </w:tc>
      </w:tr>
      <w:tr w:rsidR="00C03F93" w:rsidRPr="001A0FD1" w14:paraId="5A09A780" w14:textId="77777777" w:rsidTr="00756A85">
        <w:trPr>
          <w:trHeight w:val="284"/>
          <w:jc w:val="center"/>
        </w:trPr>
        <w:tc>
          <w:tcPr>
            <w:tcW w:w="9084" w:type="dxa"/>
            <w:gridSpan w:val="14"/>
            <w:shd w:val="clear" w:color="auto" w:fill="FFFFFF"/>
            <w:vAlign w:val="center"/>
          </w:tcPr>
          <w:p w14:paraId="48CC208D" w14:textId="77777777" w:rsidR="00C03F93" w:rsidRPr="001A0FD1" w:rsidRDefault="00C03F93" w:rsidP="00756A85">
            <w:pPr>
              <w:pStyle w:val="Ttulo1"/>
              <w:jc w:val="both"/>
              <w:rPr>
                <w:rFonts w:ascii="Arial" w:hAnsi="Arial" w:cs="Arial"/>
                <w:color w:val="auto"/>
                <w:sz w:val="24"/>
                <w:szCs w:val="24"/>
              </w:rPr>
            </w:pPr>
            <w:r w:rsidRPr="001A0FD1">
              <w:rPr>
                <w:rFonts w:ascii="Arial" w:hAnsi="Arial" w:cs="Arial"/>
                <w:color w:val="auto"/>
                <w:sz w:val="24"/>
                <w:szCs w:val="24"/>
              </w:rPr>
              <w:t>Operadores</w:t>
            </w:r>
          </w:p>
        </w:tc>
      </w:tr>
      <w:tr w:rsidR="00C03F93" w:rsidRPr="001A0FD1" w14:paraId="35DAFE04" w14:textId="77777777" w:rsidTr="00756A85">
        <w:trPr>
          <w:trHeight w:val="284"/>
          <w:jc w:val="center"/>
        </w:trPr>
        <w:tc>
          <w:tcPr>
            <w:tcW w:w="590" w:type="dxa"/>
            <w:vAlign w:val="center"/>
          </w:tcPr>
          <w:p w14:paraId="3F6BB104" w14:textId="77777777" w:rsidR="00C03F93" w:rsidRPr="001A0FD1" w:rsidRDefault="00C03F93" w:rsidP="00756A85">
            <w:pPr>
              <w:jc w:val="both"/>
              <w:rPr>
                <w:rFonts w:ascii="Arial" w:hAnsi="Arial" w:cs="Arial"/>
              </w:rPr>
            </w:pPr>
            <w:r w:rsidRPr="001A0FD1">
              <w:rPr>
                <w:rFonts w:ascii="Arial" w:hAnsi="Arial" w:cs="Arial"/>
              </w:rPr>
              <w:t>1</w:t>
            </w:r>
          </w:p>
        </w:tc>
        <w:tc>
          <w:tcPr>
            <w:tcW w:w="1269" w:type="dxa"/>
            <w:gridSpan w:val="5"/>
            <w:tcBorders>
              <w:right w:val="nil"/>
            </w:tcBorders>
            <w:vAlign w:val="center"/>
          </w:tcPr>
          <w:p w14:paraId="2172C64A" w14:textId="77777777" w:rsidR="00C03F93" w:rsidRPr="001A0FD1" w:rsidRDefault="00C03F93" w:rsidP="00756A85">
            <w:pPr>
              <w:jc w:val="both"/>
              <w:rPr>
                <w:rFonts w:ascii="Arial" w:hAnsi="Arial" w:cs="Arial"/>
              </w:rPr>
            </w:pPr>
            <w:r w:rsidRPr="001A0FD1">
              <w:rPr>
                <w:rFonts w:ascii="Arial" w:hAnsi="Arial" w:cs="Arial"/>
              </w:rPr>
              <w:t>Nome:</w:t>
            </w:r>
          </w:p>
        </w:tc>
        <w:tc>
          <w:tcPr>
            <w:tcW w:w="7225" w:type="dxa"/>
            <w:gridSpan w:val="8"/>
            <w:tcBorders>
              <w:left w:val="nil"/>
            </w:tcBorders>
            <w:vAlign w:val="center"/>
          </w:tcPr>
          <w:p w14:paraId="4B2DC492" w14:textId="77777777" w:rsidR="00C03F93" w:rsidRPr="001A0FD1" w:rsidRDefault="00C03F93" w:rsidP="00756A85">
            <w:pPr>
              <w:jc w:val="both"/>
              <w:rPr>
                <w:rFonts w:ascii="Arial" w:hAnsi="Arial" w:cs="Arial"/>
              </w:rPr>
            </w:pPr>
          </w:p>
        </w:tc>
      </w:tr>
      <w:tr w:rsidR="00C03F93" w:rsidRPr="001A0FD1" w14:paraId="5592AB4A" w14:textId="77777777" w:rsidTr="00756A85">
        <w:trPr>
          <w:trHeight w:val="284"/>
          <w:jc w:val="center"/>
        </w:trPr>
        <w:tc>
          <w:tcPr>
            <w:tcW w:w="590" w:type="dxa"/>
            <w:vAlign w:val="center"/>
          </w:tcPr>
          <w:p w14:paraId="2D4FA54A" w14:textId="77777777" w:rsidR="00C03F93" w:rsidRPr="001A0FD1" w:rsidRDefault="00C03F93" w:rsidP="00756A85">
            <w:pPr>
              <w:jc w:val="both"/>
              <w:rPr>
                <w:rFonts w:ascii="Arial" w:hAnsi="Arial" w:cs="Arial"/>
              </w:rPr>
            </w:pPr>
          </w:p>
        </w:tc>
        <w:tc>
          <w:tcPr>
            <w:tcW w:w="1269" w:type="dxa"/>
            <w:gridSpan w:val="5"/>
            <w:tcBorders>
              <w:right w:val="nil"/>
            </w:tcBorders>
            <w:vAlign w:val="center"/>
          </w:tcPr>
          <w:p w14:paraId="6384C672" w14:textId="77777777" w:rsidR="00C03F93" w:rsidRPr="001A0FD1" w:rsidRDefault="00C03F93" w:rsidP="00756A85">
            <w:pPr>
              <w:jc w:val="both"/>
              <w:rPr>
                <w:rFonts w:ascii="Arial" w:hAnsi="Arial" w:cs="Arial"/>
              </w:rPr>
            </w:pPr>
            <w:r w:rsidRPr="001A0FD1">
              <w:rPr>
                <w:rFonts w:ascii="Arial" w:hAnsi="Arial" w:cs="Arial"/>
              </w:rPr>
              <w:t xml:space="preserve">CPF: </w:t>
            </w:r>
          </w:p>
        </w:tc>
        <w:tc>
          <w:tcPr>
            <w:tcW w:w="3054" w:type="dxa"/>
            <w:gridSpan w:val="5"/>
            <w:tcBorders>
              <w:left w:val="nil"/>
            </w:tcBorders>
            <w:vAlign w:val="center"/>
          </w:tcPr>
          <w:p w14:paraId="77BDF6F3" w14:textId="77777777" w:rsidR="00C03F93" w:rsidRPr="001A0FD1" w:rsidRDefault="00C03F93" w:rsidP="00756A85">
            <w:pPr>
              <w:jc w:val="both"/>
              <w:rPr>
                <w:rFonts w:ascii="Arial" w:hAnsi="Arial" w:cs="Arial"/>
              </w:rPr>
            </w:pPr>
          </w:p>
        </w:tc>
        <w:tc>
          <w:tcPr>
            <w:tcW w:w="971" w:type="dxa"/>
            <w:gridSpan w:val="2"/>
            <w:tcBorders>
              <w:right w:val="nil"/>
            </w:tcBorders>
            <w:vAlign w:val="center"/>
          </w:tcPr>
          <w:p w14:paraId="4DB7CBED" w14:textId="77777777" w:rsidR="00C03F93" w:rsidRPr="001A0FD1" w:rsidRDefault="00C03F93" w:rsidP="00756A85">
            <w:pPr>
              <w:jc w:val="both"/>
              <w:rPr>
                <w:rFonts w:ascii="Arial" w:hAnsi="Arial" w:cs="Arial"/>
              </w:rPr>
            </w:pPr>
            <w:r w:rsidRPr="001A0FD1">
              <w:rPr>
                <w:rFonts w:ascii="Arial" w:hAnsi="Arial" w:cs="Arial"/>
              </w:rPr>
              <w:t>Função:</w:t>
            </w:r>
          </w:p>
        </w:tc>
        <w:tc>
          <w:tcPr>
            <w:tcW w:w="3200" w:type="dxa"/>
            <w:tcBorders>
              <w:left w:val="nil"/>
            </w:tcBorders>
            <w:vAlign w:val="center"/>
          </w:tcPr>
          <w:p w14:paraId="1F17227C" w14:textId="77777777" w:rsidR="00C03F93" w:rsidRPr="001A0FD1" w:rsidRDefault="00C03F93" w:rsidP="00756A85">
            <w:pPr>
              <w:jc w:val="both"/>
              <w:rPr>
                <w:rFonts w:ascii="Arial" w:hAnsi="Arial" w:cs="Arial"/>
              </w:rPr>
            </w:pPr>
          </w:p>
        </w:tc>
      </w:tr>
      <w:tr w:rsidR="00C03F93" w:rsidRPr="001A0FD1" w14:paraId="29E439CF" w14:textId="77777777" w:rsidTr="00756A85">
        <w:trPr>
          <w:trHeight w:val="284"/>
          <w:jc w:val="center"/>
        </w:trPr>
        <w:tc>
          <w:tcPr>
            <w:tcW w:w="590" w:type="dxa"/>
            <w:vAlign w:val="center"/>
          </w:tcPr>
          <w:p w14:paraId="76C21138" w14:textId="77777777" w:rsidR="00C03F93" w:rsidRPr="001A0FD1" w:rsidRDefault="00C03F93" w:rsidP="00756A85">
            <w:pPr>
              <w:jc w:val="both"/>
              <w:rPr>
                <w:rFonts w:ascii="Arial" w:hAnsi="Arial" w:cs="Arial"/>
              </w:rPr>
            </w:pPr>
          </w:p>
        </w:tc>
        <w:tc>
          <w:tcPr>
            <w:tcW w:w="1526" w:type="dxa"/>
            <w:gridSpan w:val="8"/>
            <w:tcBorders>
              <w:right w:val="nil"/>
            </w:tcBorders>
            <w:vAlign w:val="center"/>
          </w:tcPr>
          <w:p w14:paraId="0E1B7B4C" w14:textId="77777777" w:rsidR="00C03F93" w:rsidRPr="001A0FD1" w:rsidRDefault="00C03F93" w:rsidP="00756A85">
            <w:pPr>
              <w:jc w:val="both"/>
              <w:rPr>
                <w:rFonts w:ascii="Arial" w:hAnsi="Arial" w:cs="Arial"/>
              </w:rPr>
            </w:pPr>
            <w:r w:rsidRPr="001A0FD1">
              <w:rPr>
                <w:rFonts w:ascii="Arial" w:hAnsi="Arial" w:cs="Arial"/>
              </w:rPr>
              <w:t>Telefone:</w:t>
            </w:r>
          </w:p>
        </w:tc>
        <w:tc>
          <w:tcPr>
            <w:tcW w:w="2797" w:type="dxa"/>
            <w:gridSpan w:val="2"/>
            <w:tcBorders>
              <w:left w:val="nil"/>
            </w:tcBorders>
            <w:vAlign w:val="center"/>
          </w:tcPr>
          <w:p w14:paraId="4F55C017" w14:textId="77777777" w:rsidR="00C03F93" w:rsidRPr="001A0FD1" w:rsidRDefault="00C03F93" w:rsidP="00756A85">
            <w:pPr>
              <w:jc w:val="both"/>
              <w:rPr>
                <w:rFonts w:ascii="Arial" w:hAnsi="Arial" w:cs="Arial"/>
              </w:rPr>
            </w:pPr>
          </w:p>
        </w:tc>
        <w:tc>
          <w:tcPr>
            <w:tcW w:w="971" w:type="dxa"/>
            <w:gridSpan w:val="2"/>
            <w:tcBorders>
              <w:right w:val="nil"/>
            </w:tcBorders>
            <w:vAlign w:val="center"/>
          </w:tcPr>
          <w:p w14:paraId="27B71603" w14:textId="77777777" w:rsidR="00C03F93" w:rsidRPr="001A0FD1" w:rsidRDefault="00C03F93" w:rsidP="00756A85">
            <w:pPr>
              <w:jc w:val="both"/>
              <w:rPr>
                <w:rFonts w:ascii="Arial" w:hAnsi="Arial" w:cs="Arial"/>
              </w:rPr>
            </w:pPr>
            <w:r w:rsidRPr="001A0FD1">
              <w:rPr>
                <w:rFonts w:ascii="Arial" w:hAnsi="Arial" w:cs="Arial"/>
              </w:rPr>
              <w:t>Celular:</w:t>
            </w:r>
          </w:p>
        </w:tc>
        <w:tc>
          <w:tcPr>
            <w:tcW w:w="3200" w:type="dxa"/>
            <w:tcBorders>
              <w:left w:val="nil"/>
            </w:tcBorders>
            <w:vAlign w:val="center"/>
          </w:tcPr>
          <w:p w14:paraId="35D43AE5" w14:textId="77777777" w:rsidR="00C03F93" w:rsidRPr="001A0FD1" w:rsidRDefault="00C03F93" w:rsidP="00756A85">
            <w:pPr>
              <w:jc w:val="both"/>
              <w:rPr>
                <w:rFonts w:ascii="Arial" w:hAnsi="Arial" w:cs="Arial"/>
              </w:rPr>
            </w:pPr>
          </w:p>
        </w:tc>
      </w:tr>
      <w:tr w:rsidR="00C03F93" w:rsidRPr="001A0FD1" w14:paraId="1D5F3776" w14:textId="77777777" w:rsidTr="00756A85">
        <w:trPr>
          <w:trHeight w:val="284"/>
          <w:jc w:val="center"/>
        </w:trPr>
        <w:tc>
          <w:tcPr>
            <w:tcW w:w="590" w:type="dxa"/>
            <w:vAlign w:val="center"/>
          </w:tcPr>
          <w:p w14:paraId="338A9324" w14:textId="77777777" w:rsidR="00C03F93" w:rsidRPr="001A0FD1" w:rsidRDefault="00C03F93" w:rsidP="00756A85">
            <w:pPr>
              <w:jc w:val="both"/>
              <w:rPr>
                <w:rFonts w:ascii="Arial" w:hAnsi="Arial" w:cs="Arial"/>
              </w:rPr>
            </w:pPr>
          </w:p>
        </w:tc>
        <w:tc>
          <w:tcPr>
            <w:tcW w:w="1123" w:type="dxa"/>
            <w:gridSpan w:val="3"/>
            <w:tcBorders>
              <w:right w:val="nil"/>
            </w:tcBorders>
            <w:vAlign w:val="center"/>
          </w:tcPr>
          <w:p w14:paraId="663B96DB" w14:textId="77777777" w:rsidR="00C03F93" w:rsidRPr="001A0FD1" w:rsidRDefault="00C03F93" w:rsidP="00756A85">
            <w:pPr>
              <w:jc w:val="both"/>
              <w:rPr>
                <w:rFonts w:ascii="Arial" w:hAnsi="Arial" w:cs="Arial"/>
              </w:rPr>
            </w:pPr>
            <w:r w:rsidRPr="001A0FD1">
              <w:rPr>
                <w:rFonts w:ascii="Arial" w:hAnsi="Arial" w:cs="Arial"/>
              </w:rPr>
              <w:t>Fax:</w:t>
            </w:r>
          </w:p>
        </w:tc>
        <w:tc>
          <w:tcPr>
            <w:tcW w:w="3200" w:type="dxa"/>
            <w:gridSpan w:val="7"/>
            <w:tcBorders>
              <w:left w:val="nil"/>
            </w:tcBorders>
            <w:vAlign w:val="center"/>
          </w:tcPr>
          <w:p w14:paraId="1717340A" w14:textId="77777777" w:rsidR="00C03F93" w:rsidRPr="001A0FD1" w:rsidRDefault="00C03F93" w:rsidP="00756A85">
            <w:pPr>
              <w:jc w:val="both"/>
              <w:rPr>
                <w:rFonts w:ascii="Arial" w:hAnsi="Arial" w:cs="Arial"/>
              </w:rPr>
            </w:pPr>
          </w:p>
        </w:tc>
        <w:tc>
          <w:tcPr>
            <w:tcW w:w="971" w:type="dxa"/>
            <w:gridSpan w:val="2"/>
            <w:tcBorders>
              <w:right w:val="nil"/>
            </w:tcBorders>
            <w:vAlign w:val="center"/>
          </w:tcPr>
          <w:p w14:paraId="70342D5C" w14:textId="77777777" w:rsidR="00C03F93" w:rsidRPr="001A0FD1" w:rsidRDefault="00C03F93" w:rsidP="00756A85">
            <w:pPr>
              <w:jc w:val="both"/>
              <w:rPr>
                <w:rFonts w:ascii="Arial" w:hAnsi="Arial" w:cs="Arial"/>
              </w:rPr>
            </w:pPr>
            <w:r w:rsidRPr="001A0FD1">
              <w:rPr>
                <w:rFonts w:ascii="Arial" w:hAnsi="Arial" w:cs="Arial"/>
              </w:rPr>
              <w:t>E-mail:</w:t>
            </w:r>
          </w:p>
        </w:tc>
        <w:tc>
          <w:tcPr>
            <w:tcW w:w="3200" w:type="dxa"/>
            <w:tcBorders>
              <w:left w:val="nil"/>
            </w:tcBorders>
            <w:vAlign w:val="center"/>
          </w:tcPr>
          <w:p w14:paraId="1CBD1870" w14:textId="77777777" w:rsidR="00C03F93" w:rsidRPr="001A0FD1" w:rsidRDefault="00C03F93" w:rsidP="00756A85">
            <w:pPr>
              <w:jc w:val="both"/>
              <w:rPr>
                <w:rFonts w:ascii="Arial" w:hAnsi="Arial" w:cs="Arial"/>
              </w:rPr>
            </w:pPr>
          </w:p>
        </w:tc>
      </w:tr>
      <w:tr w:rsidR="00C03F93" w:rsidRPr="001A0FD1" w14:paraId="1DE44725" w14:textId="77777777" w:rsidTr="00756A85">
        <w:trPr>
          <w:trHeight w:val="284"/>
          <w:jc w:val="center"/>
        </w:trPr>
        <w:tc>
          <w:tcPr>
            <w:tcW w:w="590" w:type="dxa"/>
            <w:vAlign w:val="center"/>
          </w:tcPr>
          <w:p w14:paraId="68DF7B3D" w14:textId="77777777" w:rsidR="00C03F93" w:rsidRPr="001A0FD1" w:rsidRDefault="00C03F93" w:rsidP="00756A85">
            <w:pPr>
              <w:jc w:val="both"/>
              <w:rPr>
                <w:rFonts w:ascii="Arial" w:hAnsi="Arial" w:cs="Arial"/>
              </w:rPr>
            </w:pPr>
          </w:p>
        </w:tc>
        <w:tc>
          <w:tcPr>
            <w:tcW w:w="1123" w:type="dxa"/>
            <w:gridSpan w:val="3"/>
            <w:tcBorders>
              <w:right w:val="nil"/>
            </w:tcBorders>
            <w:vAlign w:val="center"/>
          </w:tcPr>
          <w:p w14:paraId="6087B70A" w14:textId="77777777" w:rsidR="00C03F93" w:rsidRPr="001A0FD1" w:rsidRDefault="00C03F93" w:rsidP="00756A85">
            <w:pPr>
              <w:jc w:val="both"/>
              <w:rPr>
                <w:rFonts w:ascii="Arial" w:hAnsi="Arial" w:cs="Arial"/>
              </w:rPr>
            </w:pPr>
            <w:proofErr w:type="spellStart"/>
            <w:r w:rsidRPr="001A0FD1">
              <w:rPr>
                <w:rFonts w:ascii="Arial" w:hAnsi="Arial" w:cs="Arial"/>
              </w:rPr>
              <w:t>Whatsapp</w:t>
            </w:r>
            <w:proofErr w:type="spellEnd"/>
          </w:p>
        </w:tc>
        <w:tc>
          <w:tcPr>
            <w:tcW w:w="3200" w:type="dxa"/>
            <w:gridSpan w:val="7"/>
            <w:tcBorders>
              <w:left w:val="nil"/>
            </w:tcBorders>
            <w:vAlign w:val="center"/>
          </w:tcPr>
          <w:p w14:paraId="5185D957" w14:textId="77777777" w:rsidR="00C03F93" w:rsidRPr="001A0FD1" w:rsidRDefault="00C03F93" w:rsidP="00756A85">
            <w:pPr>
              <w:jc w:val="both"/>
              <w:rPr>
                <w:rFonts w:ascii="Arial" w:hAnsi="Arial" w:cs="Arial"/>
              </w:rPr>
            </w:pPr>
          </w:p>
        </w:tc>
        <w:tc>
          <w:tcPr>
            <w:tcW w:w="971" w:type="dxa"/>
            <w:gridSpan w:val="2"/>
            <w:tcBorders>
              <w:right w:val="nil"/>
            </w:tcBorders>
            <w:vAlign w:val="center"/>
          </w:tcPr>
          <w:p w14:paraId="16EFCF3A" w14:textId="77777777" w:rsidR="00C03F93" w:rsidRPr="001A0FD1" w:rsidRDefault="00C03F93" w:rsidP="00756A85">
            <w:pPr>
              <w:jc w:val="both"/>
              <w:rPr>
                <w:rFonts w:ascii="Arial" w:hAnsi="Arial" w:cs="Arial"/>
              </w:rPr>
            </w:pPr>
          </w:p>
        </w:tc>
        <w:tc>
          <w:tcPr>
            <w:tcW w:w="3200" w:type="dxa"/>
            <w:tcBorders>
              <w:left w:val="nil"/>
            </w:tcBorders>
            <w:vAlign w:val="center"/>
          </w:tcPr>
          <w:p w14:paraId="08ED97C6" w14:textId="77777777" w:rsidR="00C03F93" w:rsidRPr="001A0FD1" w:rsidRDefault="00C03F93" w:rsidP="00756A85">
            <w:pPr>
              <w:jc w:val="both"/>
              <w:rPr>
                <w:rFonts w:ascii="Arial" w:hAnsi="Arial" w:cs="Arial"/>
              </w:rPr>
            </w:pPr>
          </w:p>
        </w:tc>
      </w:tr>
      <w:tr w:rsidR="00C03F93" w:rsidRPr="001A0FD1" w14:paraId="02F6DA56" w14:textId="77777777" w:rsidTr="00756A85">
        <w:trPr>
          <w:trHeight w:val="284"/>
          <w:jc w:val="center"/>
        </w:trPr>
        <w:tc>
          <w:tcPr>
            <w:tcW w:w="590" w:type="dxa"/>
            <w:vAlign w:val="center"/>
          </w:tcPr>
          <w:p w14:paraId="598A2377" w14:textId="77777777" w:rsidR="00C03F93" w:rsidRPr="001A0FD1" w:rsidRDefault="00C03F93" w:rsidP="00756A85">
            <w:pPr>
              <w:jc w:val="both"/>
              <w:rPr>
                <w:rFonts w:ascii="Arial" w:hAnsi="Arial" w:cs="Arial"/>
              </w:rPr>
            </w:pPr>
            <w:r w:rsidRPr="001A0FD1">
              <w:rPr>
                <w:rFonts w:ascii="Arial" w:hAnsi="Arial" w:cs="Arial"/>
              </w:rPr>
              <w:t>2</w:t>
            </w:r>
          </w:p>
        </w:tc>
        <w:tc>
          <w:tcPr>
            <w:tcW w:w="1123" w:type="dxa"/>
            <w:gridSpan w:val="3"/>
            <w:tcBorders>
              <w:right w:val="nil"/>
            </w:tcBorders>
            <w:vAlign w:val="center"/>
          </w:tcPr>
          <w:p w14:paraId="237F81F2" w14:textId="77777777" w:rsidR="00C03F93" w:rsidRPr="001A0FD1" w:rsidRDefault="00C03F93" w:rsidP="00756A85">
            <w:pPr>
              <w:jc w:val="both"/>
              <w:rPr>
                <w:rFonts w:ascii="Arial" w:hAnsi="Arial" w:cs="Arial"/>
              </w:rPr>
            </w:pPr>
            <w:r w:rsidRPr="001A0FD1">
              <w:rPr>
                <w:rFonts w:ascii="Arial" w:hAnsi="Arial" w:cs="Arial"/>
              </w:rPr>
              <w:t>Nome:</w:t>
            </w:r>
          </w:p>
        </w:tc>
        <w:tc>
          <w:tcPr>
            <w:tcW w:w="7371" w:type="dxa"/>
            <w:gridSpan w:val="10"/>
            <w:tcBorders>
              <w:left w:val="nil"/>
            </w:tcBorders>
            <w:vAlign w:val="center"/>
          </w:tcPr>
          <w:p w14:paraId="6DA8E219" w14:textId="77777777" w:rsidR="00C03F93" w:rsidRPr="001A0FD1" w:rsidRDefault="00C03F93" w:rsidP="00756A85">
            <w:pPr>
              <w:jc w:val="both"/>
              <w:rPr>
                <w:rFonts w:ascii="Arial" w:hAnsi="Arial" w:cs="Arial"/>
              </w:rPr>
            </w:pPr>
          </w:p>
        </w:tc>
      </w:tr>
      <w:tr w:rsidR="00C03F93" w:rsidRPr="001A0FD1" w14:paraId="6A005779" w14:textId="77777777" w:rsidTr="00756A85">
        <w:trPr>
          <w:trHeight w:val="284"/>
          <w:jc w:val="center"/>
        </w:trPr>
        <w:tc>
          <w:tcPr>
            <w:tcW w:w="590" w:type="dxa"/>
            <w:vAlign w:val="center"/>
          </w:tcPr>
          <w:p w14:paraId="5322D574" w14:textId="77777777" w:rsidR="00C03F93" w:rsidRPr="001A0FD1" w:rsidRDefault="00C03F93" w:rsidP="00756A85">
            <w:pPr>
              <w:jc w:val="both"/>
              <w:rPr>
                <w:rFonts w:ascii="Arial" w:hAnsi="Arial" w:cs="Arial"/>
              </w:rPr>
            </w:pPr>
          </w:p>
        </w:tc>
        <w:tc>
          <w:tcPr>
            <w:tcW w:w="1123" w:type="dxa"/>
            <w:gridSpan w:val="3"/>
            <w:tcBorders>
              <w:right w:val="nil"/>
            </w:tcBorders>
            <w:vAlign w:val="center"/>
          </w:tcPr>
          <w:p w14:paraId="7A63B687" w14:textId="77777777" w:rsidR="00C03F93" w:rsidRPr="001A0FD1" w:rsidRDefault="00C03F93" w:rsidP="00756A85">
            <w:pPr>
              <w:jc w:val="both"/>
              <w:rPr>
                <w:rFonts w:ascii="Arial" w:hAnsi="Arial" w:cs="Arial"/>
              </w:rPr>
            </w:pPr>
            <w:r w:rsidRPr="001A0FD1">
              <w:rPr>
                <w:rFonts w:ascii="Arial" w:hAnsi="Arial" w:cs="Arial"/>
              </w:rPr>
              <w:t>CPF:</w:t>
            </w:r>
          </w:p>
        </w:tc>
        <w:tc>
          <w:tcPr>
            <w:tcW w:w="3200" w:type="dxa"/>
            <w:gridSpan w:val="7"/>
            <w:tcBorders>
              <w:left w:val="nil"/>
            </w:tcBorders>
            <w:vAlign w:val="center"/>
          </w:tcPr>
          <w:p w14:paraId="5E5E65C2" w14:textId="77777777" w:rsidR="00C03F93" w:rsidRPr="001A0FD1" w:rsidRDefault="00C03F93" w:rsidP="00756A85">
            <w:pPr>
              <w:jc w:val="both"/>
              <w:rPr>
                <w:rFonts w:ascii="Arial" w:hAnsi="Arial" w:cs="Arial"/>
              </w:rPr>
            </w:pPr>
          </w:p>
        </w:tc>
        <w:tc>
          <w:tcPr>
            <w:tcW w:w="960" w:type="dxa"/>
            <w:tcBorders>
              <w:right w:val="nil"/>
            </w:tcBorders>
            <w:vAlign w:val="center"/>
          </w:tcPr>
          <w:p w14:paraId="6672A21C" w14:textId="77777777" w:rsidR="00C03F93" w:rsidRPr="001A0FD1" w:rsidRDefault="00C03F93" w:rsidP="00756A85">
            <w:pPr>
              <w:jc w:val="both"/>
              <w:rPr>
                <w:rFonts w:ascii="Arial" w:hAnsi="Arial" w:cs="Arial"/>
              </w:rPr>
            </w:pPr>
            <w:r w:rsidRPr="001A0FD1">
              <w:rPr>
                <w:rFonts w:ascii="Arial" w:hAnsi="Arial" w:cs="Arial"/>
              </w:rPr>
              <w:t>Função:</w:t>
            </w:r>
          </w:p>
        </w:tc>
        <w:tc>
          <w:tcPr>
            <w:tcW w:w="3211" w:type="dxa"/>
            <w:gridSpan w:val="2"/>
            <w:tcBorders>
              <w:left w:val="nil"/>
            </w:tcBorders>
            <w:vAlign w:val="center"/>
          </w:tcPr>
          <w:p w14:paraId="56C1F5D2" w14:textId="77777777" w:rsidR="00C03F93" w:rsidRPr="001A0FD1" w:rsidRDefault="00C03F93" w:rsidP="00756A85">
            <w:pPr>
              <w:jc w:val="both"/>
              <w:rPr>
                <w:rFonts w:ascii="Arial" w:hAnsi="Arial" w:cs="Arial"/>
              </w:rPr>
            </w:pPr>
          </w:p>
        </w:tc>
      </w:tr>
      <w:tr w:rsidR="00C03F93" w:rsidRPr="001A0FD1" w14:paraId="04CE3315" w14:textId="77777777" w:rsidTr="00756A85">
        <w:trPr>
          <w:trHeight w:val="284"/>
          <w:jc w:val="center"/>
        </w:trPr>
        <w:tc>
          <w:tcPr>
            <w:tcW w:w="590" w:type="dxa"/>
            <w:vAlign w:val="center"/>
          </w:tcPr>
          <w:p w14:paraId="2A28A329" w14:textId="77777777" w:rsidR="00C03F93" w:rsidRPr="001A0FD1" w:rsidRDefault="00C03F93" w:rsidP="00756A85">
            <w:pPr>
              <w:jc w:val="both"/>
              <w:rPr>
                <w:rFonts w:ascii="Arial" w:hAnsi="Arial" w:cs="Arial"/>
              </w:rPr>
            </w:pPr>
          </w:p>
        </w:tc>
        <w:tc>
          <w:tcPr>
            <w:tcW w:w="1426" w:type="dxa"/>
            <w:gridSpan w:val="7"/>
            <w:tcBorders>
              <w:right w:val="nil"/>
            </w:tcBorders>
            <w:vAlign w:val="center"/>
          </w:tcPr>
          <w:p w14:paraId="74082C71" w14:textId="77777777" w:rsidR="00C03F93" w:rsidRPr="001A0FD1" w:rsidRDefault="00C03F93" w:rsidP="00756A85">
            <w:pPr>
              <w:jc w:val="both"/>
              <w:rPr>
                <w:rFonts w:ascii="Arial" w:hAnsi="Arial" w:cs="Arial"/>
              </w:rPr>
            </w:pPr>
            <w:r w:rsidRPr="001A0FD1">
              <w:rPr>
                <w:rFonts w:ascii="Arial" w:hAnsi="Arial" w:cs="Arial"/>
              </w:rPr>
              <w:t>Telefone:</w:t>
            </w:r>
          </w:p>
        </w:tc>
        <w:tc>
          <w:tcPr>
            <w:tcW w:w="2897" w:type="dxa"/>
            <w:gridSpan w:val="3"/>
            <w:tcBorders>
              <w:left w:val="nil"/>
            </w:tcBorders>
            <w:vAlign w:val="center"/>
          </w:tcPr>
          <w:p w14:paraId="789DCF01" w14:textId="77777777" w:rsidR="00C03F93" w:rsidRPr="001A0FD1" w:rsidRDefault="00C03F93" w:rsidP="00756A85">
            <w:pPr>
              <w:jc w:val="both"/>
              <w:rPr>
                <w:rFonts w:ascii="Arial" w:hAnsi="Arial" w:cs="Arial"/>
              </w:rPr>
            </w:pPr>
          </w:p>
        </w:tc>
        <w:tc>
          <w:tcPr>
            <w:tcW w:w="960" w:type="dxa"/>
            <w:tcBorders>
              <w:right w:val="nil"/>
            </w:tcBorders>
            <w:vAlign w:val="center"/>
          </w:tcPr>
          <w:p w14:paraId="591B3F31" w14:textId="77777777" w:rsidR="00C03F93" w:rsidRPr="001A0FD1" w:rsidRDefault="00C03F93" w:rsidP="00756A85">
            <w:pPr>
              <w:jc w:val="both"/>
              <w:rPr>
                <w:rFonts w:ascii="Arial" w:hAnsi="Arial" w:cs="Arial"/>
              </w:rPr>
            </w:pPr>
            <w:r w:rsidRPr="001A0FD1">
              <w:rPr>
                <w:rFonts w:ascii="Arial" w:hAnsi="Arial" w:cs="Arial"/>
              </w:rPr>
              <w:t>Celular:</w:t>
            </w:r>
          </w:p>
        </w:tc>
        <w:tc>
          <w:tcPr>
            <w:tcW w:w="3211" w:type="dxa"/>
            <w:gridSpan w:val="2"/>
            <w:tcBorders>
              <w:left w:val="nil"/>
            </w:tcBorders>
            <w:vAlign w:val="center"/>
          </w:tcPr>
          <w:p w14:paraId="05540EF3" w14:textId="77777777" w:rsidR="00C03F93" w:rsidRPr="001A0FD1" w:rsidRDefault="00C03F93" w:rsidP="00756A85">
            <w:pPr>
              <w:jc w:val="both"/>
              <w:rPr>
                <w:rFonts w:ascii="Arial" w:hAnsi="Arial" w:cs="Arial"/>
              </w:rPr>
            </w:pPr>
          </w:p>
        </w:tc>
      </w:tr>
      <w:tr w:rsidR="00C03F93" w:rsidRPr="001A0FD1" w14:paraId="098D24B5" w14:textId="77777777" w:rsidTr="00756A85">
        <w:trPr>
          <w:trHeight w:val="284"/>
          <w:jc w:val="center"/>
        </w:trPr>
        <w:tc>
          <w:tcPr>
            <w:tcW w:w="590" w:type="dxa"/>
            <w:vAlign w:val="center"/>
          </w:tcPr>
          <w:p w14:paraId="758A65F2" w14:textId="77777777" w:rsidR="00C03F93" w:rsidRPr="001A0FD1" w:rsidRDefault="00C03F93" w:rsidP="00756A85">
            <w:pPr>
              <w:jc w:val="both"/>
              <w:rPr>
                <w:rFonts w:ascii="Arial" w:hAnsi="Arial" w:cs="Arial"/>
              </w:rPr>
            </w:pPr>
          </w:p>
        </w:tc>
        <w:tc>
          <w:tcPr>
            <w:tcW w:w="1042" w:type="dxa"/>
            <w:tcBorders>
              <w:right w:val="nil"/>
            </w:tcBorders>
            <w:vAlign w:val="center"/>
          </w:tcPr>
          <w:p w14:paraId="5975F364" w14:textId="77777777" w:rsidR="00C03F93" w:rsidRPr="001A0FD1" w:rsidRDefault="00C03F93" w:rsidP="00756A85">
            <w:pPr>
              <w:jc w:val="both"/>
              <w:rPr>
                <w:rFonts w:ascii="Arial" w:hAnsi="Arial" w:cs="Arial"/>
              </w:rPr>
            </w:pPr>
            <w:r w:rsidRPr="001A0FD1">
              <w:rPr>
                <w:rFonts w:ascii="Arial" w:hAnsi="Arial" w:cs="Arial"/>
              </w:rPr>
              <w:t>Fax:</w:t>
            </w:r>
          </w:p>
        </w:tc>
        <w:tc>
          <w:tcPr>
            <w:tcW w:w="3281" w:type="dxa"/>
            <w:gridSpan w:val="9"/>
            <w:tcBorders>
              <w:left w:val="nil"/>
            </w:tcBorders>
            <w:vAlign w:val="center"/>
          </w:tcPr>
          <w:p w14:paraId="1D07348C" w14:textId="77777777" w:rsidR="00C03F93" w:rsidRPr="001A0FD1" w:rsidRDefault="00C03F93" w:rsidP="00756A85">
            <w:pPr>
              <w:jc w:val="both"/>
              <w:rPr>
                <w:rFonts w:ascii="Arial" w:hAnsi="Arial" w:cs="Arial"/>
              </w:rPr>
            </w:pPr>
          </w:p>
        </w:tc>
        <w:tc>
          <w:tcPr>
            <w:tcW w:w="960" w:type="dxa"/>
            <w:tcBorders>
              <w:right w:val="nil"/>
            </w:tcBorders>
            <w:vAlign w:val="center"/>
          </w:tcPr>
          <w:p w14:paraId="3877A3F2" w14:textId="77777777" w:rsidR="00C03F93" w:rsidRPr="001A0FD1" w:rsidRDefault="00C03F93" w:rsidP="00756A85">
            <w:pPr>
              <w:jc w:val="both"/>
              <w:rPr>
                <w:rFonts w:ascii="Arial" w:hAnsi="Arial" w:cs="Arial"/>
              </w:rPr>
            </w:pPr>
            <w:r w:rsidRPr="001A0FD1">
              <w:rPr>
                <w:rFonts w:ascii="Arial" w:hAnsi="Arial" w:cs="Arial"/>
              </w:rPr>
              <w:t>E-mail:</w:t>
            </w:r>
          </w:p>
        </w:tc>
        <w:tc>
          <w:tcPr>
            <w:tcW w:w="3211" w:type="dxa"/>
            <w:gridSpan w:val="2"/>
            <w:tcBorders>
              <w:left w:val="nil"/>
            </w:tcBorders>
            <w:vAlign w:val="center"/>
          </w:tcPr>
          <w:p w14:paraId="60D94085" w14:textId="77777777" w:rsidR="00C03F93" w:rsidRPr="001A0FD1" w:rsidRDefault="00C03F93" w:rsidP="00756A85">
            <w:pPr>
              <w:jc w:val="both"/>
              <w:rPr>
                <w:rFonts w:ascii="Arial" w:hAnsi="Arial" w:cs="Arial"/>
              </w:rPr>
            </w:pPr>
          </w:p>
        </w:tc>
      </w:tr>
      <w:tr w:rsidR="00C03F93" w:rsidRPr="001A0FD1" w14:paraId="61209704" w14:textId="77777777" w:rsidTr="00756A85">
        <w:trPr>
          <w:trHeight w:val="284"/>
          <w:jc w:val="center"/>
        </w:trPr>
        <w:tc>
          <w:tcPr>
            <w:tcW w:w="590" w:type="dxa"/>
            <w:vAlign w:val="center"/>
          </w:tcPr>
          <w:p w14:paraId="06C5E6EF" w14:textId="77777777" w:rsidR="00C03F93" w:rsidRPr="001A0FD1" w:rsidRDefault="00C03F93" w:rsidP="00756A85">
            <w:pPr>
              <w:jc w:val="both"/>
              <w:rPr>
                <w:rFonts w:ascii="Arial" w:hAnsi="Arial" w:cs="Arial"/>
              </w:rPr>
            </w:pPr>
          </w:p>
        </w:tc>
        <w:tc>
          <w:tcPr>
            <w:tcW w:w="1042" w:type="dxa"/>
            <w:tcBorders>
              <w:right w:val="nil"/>
            </w:tcBorders>
            <w:vAlign w:val="center"/>
          </w:tcPr>
          <w:p w14:paraId="7139149F" w14:textId="77777777" w:rsidR="00C03F93" w:rsidRPr="001A0FD1" w:rsidRDefault="00C03F93" w:rsidP="00756A85">
            <w:pPr>
              <w:jc w:val="both"/>
              <w:rPr>
                <w:rFonts w:ascii="Arial" w:hAnsi="Arial" w:cs="Arial"/>
              </w:rPr>
            </w:pPr>
            <w:proofErr w:type="spellStart"/>
            <w:r w:rsidRPr="001A0FD1">
              <w:rPr>
                <w:rFonts w:ascii="Arial" w:hAnsi="Arial" w:cs="Arial"/>
              </w:rPr>
              <w:t>Whatsapp</w:t>
            </w:r>
            <w:proofErr w:type="spellEnd"/>
          </w:p>
        </w:tc>
        <w:tc>
          <w:tcPr>
            <w:tcW w:w="7452" w:type="dxa"/>
            <w:gridSpan w:val="12"/>
            <w:tcBorders>
              <w:left w:val="nil"/>
            </w:tcBorders>
            <w:vAlign w:val="center"/>
          </w:tcPr>
          <w:p w14:paraId="35D901A3" w14:textId="77777777" w:rsidR="00C03F93" w:rsidRPr="001A0FD1" w:rsidRDefault="00C03F93" w:rsidP="00756A85">
            <w:pPr>
              <w:jc w:val="both"/>
              <w:rPr>
                <w:rFonts w:ascii="Arial" w:hAnsi="Arial" w:cs="Arial"/>
              </w:rPr>
            </w:pPr>
          </w:p>
        </w:tc>
      </w:tr>
      <w:tr w:rsidR="00C03F93" w:rsidRPr="001A0FD1" w14:paraId="65697DEC" w14:textId="77777777" w:rsidTr="00756A85">
        <w:trPr>
          <w:trHeight w:val="284"/>
          <w:jc w:val="center"/>
        </w:trPr>
        <w:tc>
          <w:tcPr>
            <w:tcW w:w="590" w:type="dxa"/>
            <w:vAlign w:val="center"/>
          </w:tcPr>
          <w:p w14:paraId="3A4E5543" w14:textId="77777777" w:rsidR="00C03F93" w:rsidRPr="001A0FD1" w:rsidRDefault="00C03F93" w:rsidP="00756A85">
            <w:pPr>
              <w:jc w:val="both"/>
              <w:rPr>
                <w:rFonts w:ascii="Arial" w:hAnsi="Arial" w:cs="Arial"/>
              </w:rPr>
            </w:pPr>
            <w:r w:rsidRPr="001A0FD1">
              <w:rPr>
                <w:rFonts w:ascii="Arial" w:hAnsi="Arial" w:cs="Arial"/>
              </w:rPr>
              <w:t>3</w:t>
            </w:r>
          </w:p>
        </w:tc>
        <w:tc>
          <w:tcPr>
            <w:tcW w:w="1042" w:type="dxa"/>
            <w:tcBorders>
              <w:right w:val="nil"/>
            </w:tcBorders>
            <w:vAlign w:val="center"/>
          </w:tcPr>
          <w:p w14:paraId="6A29B8E3" w14:textId="77777777" w:rsidR="00C03F93" w:rsidRPr="001A0FD1" w:rsidRDefault="00C03F93" w:rsidP="00756A85">
            <w:pPr>
              <w:jc w:val="both"/>
              <w:rPr>
                <w:rFonts w:ascii="Arial" w:hAnsi="Arial" w:cs="Arial"/>
              </w:rPr>
            </w:pPr>
            <w:r w:rsidRPr="001A0FD1">
              <w:rPr>
                <w:rFonts w:ascii="Arial" w:hAnsi="Arial" w:cs="Arial"/>
              </w:rPr>
              <w:t>Nome:</w:t>
            </w:r>
          </w:p>
        </w:tc>
        <w:tc>
          <w:tcPr>
            <w:tcW w:w="7452" w:type="dxa"/>
            <w:gridSpan w:val="12"/>
            <w:tcBorders>
              <w:left w:val="nil"/>
            </w:tcBorders>
            <w:vAlign w:val="center"/>
          </w:tcPr>
          <w:p w14:paraId="5DA6DC97" w14:textId="77777777" w:rsidR="00C03F93" w:rsidRPr="001A0FD1" w:rsidRDefault="00C03F93" w:rsidP="00756A85">
            <w:pPr>
              <w:jc w:val="both"/>
              <w:rPr>
                <w:rFonts w:ascii="Arial" w:hAnsi="Arial" w:cs="Arial"/>
              </w:rPr>
            </w:pPr>
          </w:p>
        </w:tc>
      </w:tr>
      <w:tr w:rsidR="00C03F93" w:rsidRPr="001A0FD1" w14:paraId="74295F82" w14:textId="77777777" w:rsidTr="00756A85">
        <w:trPr>
          <w:trHeight w:val="284"/>
          <w:jc w:val="center"/>
        </w:trPr>
        <w:tc>
          <w:tcPr>
            <w:tcW w:w="590" w:type="dxa"/>
            <w:vAlign w:val="center"/>
          </w:tcPr>
          <w:p w14:paraId="1B10A43F" w14:textId="77777777" w:rsidR="00C03F93" w:rsidRPr="001A0FD1" w:rsidRDefault="00C03F93" w:rsidP="00756A85">
            <w:pPr>
              <w:jc w:val="both"/>
              <w:rPr>
                <w:rFonts w:ascii="Arial" w:hAnsi="Arial" w:cs="Arial"/>
              </w:rPr>
            </w:pPr>
          </w:p>
        </w:tc>
        <w:tc>
          <w:tcPr>
            <w:tcW w:w="1042" w:type="dxa"/>
            <w:tcBorders>
              <w:right w:val="nil"/>
            </w:tcBorders>
            <w:vAlign w:val="center"/>
          </w:tcPr>
          <w:p w14:paraId="6879D2BC" w14:textId="77777777" w:rsidR="00C03F93" w:rsidRPr="001A0FD1" w:rsidRDefault="00C03F93" w:rsidP="00756A85">
            <w:pPr>
              <w:jc w:val="both"/>
              <w:rPr>
                <w:rFonts w:ascii="Arial" w:hAnsi="Arial" w:cs="Arial"/>
              </w:rPr>
            </w:pPr>
            <w:r w:rsidRPr="001A0FD1">
              <w:rPr>
                <w:rFonts w:ascii="Arial" w:hAnsi="Arial" w:cs="Arial"/>
              </w:rPr>
              <w:t>CPF:</w:t>
            </w:r>
          </w:p>
        </w:tc>
        <w:tc>
          <w:tcPr>
            <w:tcW w:w="3281" w:type="dxa"/>
            <w:gridSpan w:val="9"/>
            <w:tcBorders>
              <w:left w:val="nil"/>
            </w:tcBorders>
            <w:vAlign w:val="center"/>
          </w:tcPr>
          <w:p w14:paraId="24966BF0" w14:textId="77777777" w:rsidR="00C03F93" w:rsidRPr="001A0FD1" w:rsidRDefault="00C03F93" w:rsidP="00756A85">
            <w:pPr>
              <w:jc w:val="both"/>
              <w:rPr>
                <w:rFonts w:ascii="Arial" w:hAnsi="Arial" w:cs="Arial"/>
              </w:rPr>
            </w:pPr>
          </w:p>
        </w:tc>
        <w:tc>
          <w:tcPr>
            <w:tcW w:w="971" w:type="dxa"/>
            <w:gridSpan w:val="2"/>
            <w:tcBorders>
              <w:right w:val="nil"/>
            </w:tcBorders>
            <w:vAlign w:val="center"/>
          </w:tcPr>
          <w:p w14:paraId="39B79068" w14:textId="77777777" w:rsidR="00C03F93" w:rsidRPr="001A0FD1" w:rsidRDefault="00C03F93" w:rsidP="00756A85">
            <w:pPr>
              <w:jc w:val="both"/>
              <w:rPr>
                <w:rFonts w:ascii="Arial" w:hAnsi="Arial" w:cs="Arial"/>
              </w:rPr>
            </w:pPr>
            <w:r w:rsidRPr="001A0FD1">
              <w:rPr>
                <w:rFonts w:ascii="Arial" w:hAnsi="Arial" w:cs="Arial"/>
              </w:rPr>
              <w:t>Função:</w:t>
            </w:r>
          </w:p>
        </w:tc>
        <w:tc>
          <w:tcPr>
            <w:tcW w:w="3200" w:type="dxa"/>
            <w:tcBorders>
              <w:left w:val="nil"/>
            </w:tcBorders>
            <w:vAlign w:val="center"/>
          </w:tcPr>
          <w:p w14:paraId="522BC4CA" w14:textId="77777777" w:rsidR="00C03F93" w:rsidRPr="001A0FD1" w:rsidRDefault="00C03F93" w:rsidP="00756A85">
            <w:pPr>
              <w:jc w:val="both"/>
              <w:rPr>
                <w:rFonts w:ascii="Arial" w:hAnsi="Arial" w:cs="Arial"/>
              </w:rPr>
            </w:pPr>
          </w:p>
        </w:tc>
      </w:tr>
      <w:tr w:rsidR="00C03F93" w:rsidRPr="001A0FD1" w14:paraId="29F09116" w14:textId="77777777" w:rsidTr="00756A85">
        <w:trPr>
          <w:trHeight w:val="284"/>
          <w:jc w:val="center"/>
        </w:trPr>
        <w:tc>
          <w:tcPr>
            <w:tcW w:w="590" w:type="dxa"/>
            <w:vAlign w:val="center"/>
          </w:tcPr>
          <w:p w14:paraId="7241EE2B" w14:textId="77777777" w:rsidR="00C03F93" w:rsidRPr="001A0FD1" w:rsidRDefault="00C03F93" w:rsidP="00756A85">
            <w:pPr>
              <w:jc w:val="both"/>
              <w:rPr>
                <w:rFonts w:ascii="Arial" w:hAnsi="Arial" w:cs="Arial"/>
              </w:rPr>
            </w:pPr>
          </w:p>
        </w:tc>
        <w:tc>
          <w:tcPr>
            <w:tcW w:w="1412" w:type="dxa"/>
            <w:gridSpan w:val="6"/>
            <w:tcBorders>
              <w:right w:val="nil"/>
            </w:tcBorders>
            <w:vAlign w:val="center"/>
          </w:tcPr>
          <w:p w14:paraId="665ACFD8" w14:textId="77777777" w:rsidR="00C03F93" w:rsidRPr="001A0FD1" w:rsidRDefault="00C03F93" w:rsidP="00756A85">
            <w:pPr>
              <w:jc w:val="both"/>
              <w:rPr>
                <w:rFonts w:ascii="Arial" w:hAnsi="Arial" w:cs="Arial"/>
              </w:rPr>
            </w:pPr>
            <w:r w:rsidRPr="001A0FD1">
              <w:rPr>
                <w:rFonts w:ascii="Arial" w:hAnsi="Arial" w:cs="Arial"/>
              </w:rPr>
              <w:t>Telefone:</w:t>
            </w:r>
          </w:p>
        </w:tc>
        <w:tc>
          <w:tcPr>
            <w:tcW w:w="2911" w:type="dxa"/>
            <w:gridSpan w:val="4"/>
            <w:tcBorders>
              <w:left w:val="nil"/>
            </w:tcBorders>
            <w:vAlign w:val="center"/>
          </w:tcPr>
          <w:p w14:paraId="44E484C9" w14:textId="77777777" w:rsidR="00C03F93" w:rsidRPr="001A0FD1" w:rsidRDefault="00C03F93" w:rsidP="00756A85">
            <w:pPr>
              <w:jc w:val="both"/>
              <w:rPr>
                <w:rFonts w:ascii="Arial" w:hAnsi="Arial" w:cs="Arial"/>
              </w:rPr>
            </w:pPr>
          </w:p>
        </w:tc>
        <w:tc>
          <w:tcPr>
            <w:tcW w:w="971" w:type="dxa"/>
            <w:gridSpan w:val="2"/>
            <w:tcBorders>
              <w:right w:val="nil"/>
            </w:tcBorders>
            <w:vAlign w:val="center"/>
          </w:tcPr>
          <w:p w14:paraId="0DC6DB67" w14:textId="77777777" w:rsidR="00C03F93" w:rsidRPr="001A0FD1" w:rsidRDefault="00C03F93" w:rsidP="00756A85">
            <w:pPr>
              <w:jc w:val="both"/>
              <w:rPr>
                <w:rFonts w:ascii="Arial" w:hAnsi="Arial" w:cs="Arial"/>
              </w:rPr>
            </w:pPr>
            <w:r w:rsidRPr="001A0FD1">
              <w:rPr>
                <w:rFonts w:ascii="Arial" w:hAnsi="Arial" w:cs="Arial"/>
              </w:rPr>
              <w:t>Celular:</w:t>
            </w:r>
          </w:p>
        </w:tc>
        <w:tc>
          <w:tcPr>
            <w:tcW w:w="3200" w:type="dxa"/>
            <w:tcBorders>
              <w:left w:val="nil"/>
            </w:tcBorders>
            <w:vAlign w:val="center"/>
          </w:tcPr>
          <w:p w14:paraId="20DBC3BB" w14:textId="77777777" w:rsidR="00C03F93" w:rsidRPr="001A0FD1" w:rsidRDefault="00C03F93" w:rsidP="00756A85">
            <w:pPr>
              <w:jc w:val="both"/>
              <w:rPr>
                <w:rFonts w:ascii="Arial" w:hAnsi="Arial" w:cs="Arial"/>
              </w:rPr>
            </w:pPr>
          </w:p>
        </w:tc>
      </w:tr>
      <w:tr w:rsidR="00C03F93" w:rsidRPr="001A0FD1" w14:paraId="3FEE33F7" w14:textId="77777777" w:rsidTr="00756A85">
        <w:trPr>
          <w:trHeight w:val="284"/>
          <w:jc w:val="center"/>
        </w:trPr>
        <w:tc>
          <w:tcPr>
            <w:tcW w:w="590" w:type="dxa"/>
            <w:vAlign w:val="center"/>
          </w:tcPr>
          <w:p w14:paraId="0CFABCA8" w14:textId="77777777" w:rsidR="00C03F93" w:rsidRPr="001A0FD1" w:rsidRDefault="00C03F93" w:rsidP="00756A85">
            <w:pPr>
              <w:jc w:val="both"/>
              <w:rPr>
                <w:rFonts w:ascii="Arial" w:hAnsi="Arial" w:cs="Arial"/>
              </w:rPr>
            </w:pPr>
          </w:p>
        </w:tc>
        <w:tc>
          <w:tcPr>
            <w:tcW w:w="1060" w:type="dxa"/>
            <w:gridSpan w:val="2"/>
            <w:tcBorders>
              <w:right w:val="nil"/>
            </w:tcBorders>
            <w:vAlign w:val="center"/>
          </w:tcPr>
          <w:p w14:paraId="0A242D56" w14:textId="77777777" w:rsidR="00C03F93" w:rsidRPr="001A0FD1" w:rsidRDefault="00C03F93" w:rsidP="00756A85">
            <w:pPr>
              <w:jc w:val="both"/>
              <w:rPr>
                <w:rFonts w:ascii="Arial" w:hAnsi="Arial" w:cs="Arial"/>
              </w:rPr>
            </w:pPr>
            <w:r w:rsidRPr="001A0FD1">
              <w:rPr>
                <w:rFonts w:ascii="Arial" w:hAnsi="Arial" w:cs="Arial"/>
              </w:rPr>
              <w:t>Fax:</w:t>
            </w:r>
          </w:p>
        </w:tc>
        <w:tc>
          <w:tcPr>
            <w:tcW w:w="3263" w:type="dxa"/>
            <w:gridSpan w:val="8"/>
            <w:tcBorders>
              <w:left w:val="nil"/>
            </w:tcBorders>
            <w:vAlign w:val="center"/>
          </w:tcPr>
          <w:p w14:paraId="28EBE77A" w14:textId="77777777" w:rsidR="00C03F93" w:rsidRPr="001A0FD1" w:rsidRDefault="00C03F93" w:rsidP="00756A85">
            <w:pPr>
              <w:jc w:val="both"/>
              <w:rPr>
                <w:rFonts w:ascii="Arial" w:hAnsi="Arial" w:cs="Arial"/>
              </w:rPr>
            </w:pPr>
          </w:p>
        </w:tc>
        <w:tc>
          <w:tcPr>
            <w:tcW w:w="971" w:type="dxa"/>
            <w:gridSpan w:val="2"/>
            <w:tcBorders>
              <w:right w:val="nil"/>
            </w:tcBorders>
            <w:vAlign w:val="center"/>
          </w:tcPr>
          <w:p w14:paraId="7D1C05BD" w14:textId="77777777" w:rsidR="00C03F93" w:rsidRPr="001A0FD1" w:rsidRDefault="00C03F93" w:rsidP="00756A85">
            <w:pPr>
              <w:jc w:val="both"/>
              <w:rPr>
                <w:rFonts w:ascii="Arial" w:hAnsi="Arial" w:cs="Arial"/>
              </w:rPr>
            </w:pPr>
            <w:r w:rsidRPr="001A0FD1">
              <w:rPr>
                <w:rFonts w:ascii="Arial" w:hAnsi="Arial" w:cs="Arial"/>
              </w:rPr>
              <w:t>E-mail:</w:t>
            </w:r>
          </w:p>
        </w:tc>
        <w:tc>
          <w:tcPr>
            <w:tcW w:w="3200" w:type="dxa"/>
            <w:tcBorders>
              <w:left w:val="nil"/>
            </w:tcBorders>
            <w:vAlign w:val="center"/>
          </w:tcPr>
          <w:p w14:paraId="37151C5F" w14:textId="77777777" w:rsidR="00C03F93" w:rsidRPr="001A0FD1" w:rsidRDefault="00C03F93" w:rsidP="00756A85">
            <w:pPr>
              <w:jc w:val="both"/>
              <w:rPr>
                <w:rFonts w:ascii="Arial" w:hAnsi="Arial" w:cs="Arial"/>
              </w:rPr>
            </w:pPr>
          </w:p>
        </w:tc>
      </w:tr>
      <w:tr w:rsidR="00C03F93" w:rsidRPr="001A0FD1" w14:paraId="61328561" w14:textId="77777777" w:rsidTr="00756A85">
        <w:trPr>
          <w:trHeight w:val="284"/>
          <w:jc w:val="center"/>
        </w:trPr>
        <w:tc>
          <w:tcPr>
            <w:tcW w:w="590" w:type="dxa"/>
            <w:vAlign w:val="center"/>
          </w:tcPr>
          <w:p w14:paraId="304C6133" w14:textId="77777777" w:rsidR="00C03F93" w:rsidRPr="001A0FD1" w:rsidRDefault="00C03F93" w:rsidP="00756A85">
            <w:pPr>
              <w:jc w:val="both"/>
              <w:rPr>
                <w:rFonts w:ascii="Arial" w:hAnsi="Arial" w:cs="Arial"/>
              </w:rPr>
            </w:pPr>
          </w:p>
        </w:tc>
        <w:tc>
          <w:tcPr>
            <w:tcW w:w="1060" w:type="dxa"/>
            <w:gridSpan w:val="2"/>
            <w:tcBorders>
              <w:right w:val="nil"/>
            </w:tcBorders>
            <w:vAlign w:val="center"/>
          </w:tcPr>
          <w:p w14:paraId="7D39AC87" w14:textId="77777777" w:rsidR="00C03F93" w:rsidRPr="001A0FD1" w:rsidRDefault="00C03F93" w:rsidP="00756A85">
            <w:pPr>
              <w:jc w:val="both"/>
              <w:rPr>
                <w:rFonts w:ascii="Arial" w:hAnsi="Arial" w:cs="Arial"/>
              </w:rPr>
            </w:pPr>
            <w:proofErr w:type="spellStart"/>
            <w:r w:rsidRPr="001A0FD1">
              <w:rPr>
                <w:rFonts w:ascii="Arial" w:hAnsi="Arial" w:cs="Arial"/>
              </w:rPr>
              <w:t>Whatsapp</w:t>
            </w:r>
            <w:proofErr w:type="spellEnd"/>
          </w:p>
        </w:tc>
        <w:tc>
          <w:tcPr>
            <w:tcW w:w="3263" w:type="dxa"/>
            <w:gridSpan w:val="8"/>
            <w:tcBorders>
              <w:left w:val="nil"/>
            </w:tcBorders>
            <w:vAlign w:val="center"/>
          </w:tcPr>
          <w:p w14:paraId="289CB06E" w14:textId="77777777" w:rsidR="00C03F93" w:rsidRPr="001A0FD1" w:rsidRDefault="00C03F93" w:rsidP="00756A85">
            <w:pPr>
              <w:jc w:val="both"/>
              <w:rPr>
                <w:rFonts w:ascii="Arial" w:hAnsi="Arial" w:cs="Arial"/>
              </w:rPr>
            </w:pPr>
          </w:p>
        </w:tc>
        <w:tc>
          <w:tcPr>
            <w:tcW w:w="971" w:type="dxa"/>
            <w:gridSpan w:val="2"/>
            <w:tcBorders>
              <w:right w:val="nil"/>
            </w:tcBorders>
            <w:vAlign w:val="center"/>
          </w:tcPr>
          <w:p w14:paraId="1E292954" w14:textId="77777777" w:rsidR="00C03F93" w:rsidRPr="001A0FD1" w:rsidRDefault="00C03F93" w:rsidP="00756A85">
            <w:pPr>
              <w:jc w:val="both"/>
              <w:rPr>
                <w:rFonts w:ascii="Arial" w:hAnsi="Arial" w:cs="Arial"/>
              </w:rPr>
            </w:pPr>
          </w:p>
        </w:tc>
        <w:tc>
          <w:tcPr>
            <w:tcW w:w="3200" w:type="dxa"/>
            <w:tcBorders>
              <w:left w:val="nil"/>
            </w:tcBorders>
            <w:vAlign w:val="center"/>
          </w:tcPr>
          <w:p w14:paraId="2C234C4A" w14:textId="77777777" w:rsidR="00C03F93" w:rsidRPr="001A0FD1" w:rsidRDefault="00C03F93" w:rsidP="00756A85">
            <w:pPr>
              <w:jc w:val="both"/>
              <w:rPr>
                <w:rFonts w:ascii="Arial" w:hAnsi="Arial" w:cs="Arial"/>
              </w:rPr>
            </w:pPr>
          </w:p>
        </w:tc>
      </w:tr>
    </w:tbl>
    <w:p w14:paraId="6A33B38D" w14:textId="77777777" w:rsidR="00C03F93" w:rsidRPr="001A0FD1" w:rsidRDefault="00C03F93" w:rsidP="00C03F93">
      <w:pPr>
        <w:jc w:val="both"/>
        <w:rPr>
          <w:rFonts w:ascii="Arial" w:hAnsi="Arial" w:cs="Arial"/>
        </w:rPr>
      </w:pPr>
    </w:p>
    <w:p w14:paraId="5C7C15D7" w14:textId="77777777" w:rsidR="00C03F93" w:rsidRPr="001A0FD1" w:rsidRDefault="00C03F93" w:rsidP="00C03F93">
      <w:pPr>
        <w:jc w:val="both"/>
        <w:rPr>
          <w:rFonts w:ascii="Arial" w:hAnsi="Arial" w:cs="Arial"/>
        </w:rPr>
      </w:pPr>
      <w:r w:rsidRPr="001A0FD1">
        <w:rPr>
          <w:rFonts w:ascii="Arial" w:hAnsi="Arial" w:cs="Arial"/>
        </w:rPr>
        <w:t>O Licitante reconhece que:</w:t>
      </w:r>
    </w:p>
    <w:p w14:paraId="1F5ECF58" w14:textId="77777777" w:rsidR="00C03F93" w:rsidRPr="001A0FD1" w:rsidRDefault="00C03F93" w:rsidP="00C03F93">
      <w:pPr>
        <w:jc w:val="both"/>
        <w:rPr>
          <w:rFonts w:ascii="Arial" w:hAnsi="Arial" w:cs="Arial"/>
        </w:rPr>
      </w:pPr>
    </w:p>
    <w:p w14:paraId="13452E93" w14:textId="77777777" w:rsidR="00C03F93" w:rsidRPr="001A0FD1" w:rsidRDefault="00C03F93" w:rsidP="00C03F93">
      <w:pPr>
        <w:jc w:val="both"/>
        <w:rPr>
          <w:rFonts w:ascii="Arial" w:hAnsi="Arial" w:cs="Arial"/>
        </w:rPr>
      </w:pPr>
      <w:r w:rsidRPr="001A0FD1">
        <w:rPr>
          <w:rFonts w:ascii="Arial" w:hAnsi="Arial" w:cs="Arial"/>
        </w:rPr>
        <w:t>i.</w:t>
      </w:r>
      <w:r w:rsidRPr="001A0FD1">
        <w:rPr>
          <w:rFonts w:ascii="Arial" w:hAnsi="Arial" w:cs="Arial"/>
        </w:rPr>
        <w:tab/>
        <w:t>A Senha e a Chave Eletrônica de identificação do usuário para acesso ao sistema são de uso exclusivo de seu titular, não cabendo à BLL - Bolsa de Licitações do Brasil nenhuma responsabilidade por eventuais danos ou prejuízos decorrentes de seu uso indevido;</w:t>
      </w:r>
    </w:p>
    <w:p w14:paraId="60187B71" w14:textId="77777777" w:rsidR="00C03F93" w:rsidRPr="001A0FD1" w:rsidRDefault="00C03F93" w:rsidP="00C03F93">
      <w:pPr>
        <w:jc w:val="both"/>
        <w:rPr>
          <w:rFonts w:ascii="Arial" w:hAnsi="Arial" w:cs="Arial"/>
        </w:rPr>
      </w:pPr>
      <w:proofErr w:type="spellStart"/>
      <w:r w:rsidRPr="001A0FD1">
        <w:rPr>
          <w:rFonts w:ascii="Arial" w:hAnsi="Arial" w:cs="Arial"/>
        </w:rPr>
        <w:t>ii</w:t>
      </w:r>
      <w:proofErr w:type="spellEnd"/>
      <w:r w:rsidRPr="001A0FD1">
        <w:rPr>
          <w:rFonts w:ascii="Arial" w:hAnsi="Arial" w:cs="Arial"/>
        </w:rPr>
        <w:t>.</w:t>
      </w:r>
      <w:r w:rsidRPr="001A0FD1">
        <w:rPr>
          <w:rFonts w:ascii="Arial" w:hAnsi="Arial" w:cs="Arial"/>
        </w:rPr>
        <w:tab/>
        <w:t>O cancelamento de Senha ou de Chave Eletrônica poderá ser feito pela BLL - Bolsa de Licitações do Brasil, mediante solicitação escrita de seu titular ou do Licitante;</w:t>
      </w:r>
    </w:p>
    <w:p w14:paraId="2644872D" w14:textId="77777777" w:rsidR="00C03F93" w:rsidRPr="001A0FD1" w:rsidRDefault="00C03F93" w:rsidP="00C03F93">
      <w:pPr>
        <w:pStyle w:val="Recuodecorpodetexto"/>
        <w:ind w:left="0"/>
        <w:jc w:val="both"/>
        <w:rPr>
          <w:rFonts w:ascii="Arial" w:hAnsi="Arial" w:cs="Arial"/>
        </w:rPr>
      </w:pPr>
      <w:proofErr w:type="spellStart"/>
      <w:r w:rsidRPr="001A0FD1">
        <w:rPr>
          <w:rFonts w:ascii="Arial" w:hAnsi="Arial" w:cs="Arial"/>
        </w:rPr>
        <w:t>iii</w:t>
      </w:r>
      <w:proofErr w:type="spellEnd"/>
      <w:r w:rsidRPr="001A0FD1">
        <w:rPr>
          <w:rFonts w:ascii="Arial" w:hAnsi="Arial" w:cs="Arial"/>
        </w:rPr>
        <w:t>.</w:t>
      </w:r>
      <w:r w:rsidRPr="001A0FD1">
        <w:rPr>
          <w:rFonts w:ascii="Arial" w:hAnsi="Arial" w:cs="Arial"/>
        </w:rPr>
        <w:tab/>
        <w:t xml:space="preserve">A perda de Senha ou de Chave Eletrônica ou a quebra de seu sigilo deverá ser comunicada imediatamente à BLL – Bolsa de Licitações do Brasil para o necessário bloqueio de acesso; </w:t>
      </w:r>
    </w:p>
    <w:p w14:paraId="2E029D1E" w14:textId="77777777" w:rsidR="00C03F93" w:rsidRPr="001A0FD1" w:rsidRDefault="00C03F93">
      <w:pPr>
        <w:numPr>
          <w:ilvl w:val="0"/>
          <w:numId w:val="43"/>
        </w:numPr>
        <w:tabs>
          <w:tab w:val="clear" w:pos="1080"/>
          <w:tab w:val="num" w:pos="-180"/>
        </w:tabs>
        <w:ind w:left="0" w:firstLine="0"/>
        <w:jc w:val="both"/>
        <w:rPr>
          <w:rFonts w:ascii="Arial" w:hAnsi="Arial" w:cs="Arial"/>
        </w:rPr>
      </w:pPr>
      <w:r w:rsidRPr="001A0FD1">
        <w:rPr>
          <w:rFonts w:ascii="Arial" w:hAnsi="Arial" w:cs="Arial"/>
        </w:rPr>
        <w:t xml:space="preserve">O Licitante será responsável por todas as propostas, lances de preços e transações efetuadas no sistema, por seu usuário, por sua conta e ordem, assumindo-os como firmes e verdadeiros; e o não pagamento das taxas ensejará a sua inclusão no cadastro de inadimplentes da BLL – Bolsa de Licitações do Brasil, no Serviço de Proteção de Credito e no SERASA e ao automático cancelamento de sua Senha ou de Chave Eletrônica.  </w:t>
      </w:r>
    </w:p>
    <w:p w14:paraId="35526496" w14:textId="77777777" w:rsidR="00C03F93" w:rsidRPr="001A0FD1" w:rsidRDefault="00C03F93" w:rsidP="00C03F93">
      <w:pPr>
        <w:jc w:val="both"/>
        <w:rPr>
          <w:rFonts w:ascii="Arial" w:hAnsi="Arial" w:cs="Arial"/>
        </w:rPr>
      </w:pPr>
    </w:p>
    <w:p w14:paraId="34E99C6B" w14:textId="77777777" w:rsidR="00C03F93" w:rsidRPr="001A0FD1" w:rsidRDefault="00C03F93" w:rsidP="00C03F93">
      <w:pPr>
        <w:jc w:val="both"/>
        <w:rPr>
          <w:rFonts w:ascii="Arial" w:hAnsi="Arial" w:cs="Arial"/>
        </w:rPr>
      </w:pPr>
    </w:p>
    <w:p w14:paraId="01228B1E" w14:textId="77777777" w:rsidR="00C03F93" w:rsidRPr="001A0FD1" w:rsidRDefault="00C03F93" w:rsidP="00C03F93">
      <w:pPr>
        <w:jc w:val="both"/>
        <w:outlineLvl w:val="0"/>
        <w:rPr>
          <w:rFonts w:ascii="Arial" w:hAnsi="Arial" w:cs="Arial"/>
        </w:rPr>
      </w:pPr>
      <w:r w:rsidRPr="001A0FD1">
        <w:rPr>
          <w:rFonts w:ascii="Arial" w:hAnsi="Arial" w:cs="Arial"/>
        </w:rPr>
        <w:lastRenderedPageBreak/>
        <w:t>Local e data:  __________________________________________________________________</w:t>
      </w:r>
    </w:p>
    <w:p w14:paraId="253FB400" w14:textId="77777777" w:rsidR="00C03F93" w:rsidRPr="001A0FD1" w:rsidRDefault="00C03F93" w:rsidP="00C03F93">
      <w:pPr>
        <w:jc w:val="both"/>
        <w:outlineLvl w:val="0"/>
        <w:rPr>
          <w:rFonts w:ascii="Arial" w:hAnsi="Arial" w:cs="Arial"/>
        </w:rPr>
      </w:pPr>
    </w:p>
    <w:p w14:paraId="17E91D06" w14:textId="77777777" w:rsidR="00C03F93" w:rsidRPr="001A0FD1" w:rsidRDefault="00C03F93" w:rsidP="00C03F93">
      <w:pPr>
        <w:jc w:val="both"/>
        <w:outlineLvl w:val="0"/>
        <w:rPr>
          <w:rFonts w:ascii="Arial" w:hAnsi="Arial" w:cs="Arial"/>
        </w:rPr>
      </w:pPr>
    </w:p>
    <w:p w14:paraId="650B36EC" w14:textId="77777777" w:rsidR="00C03F93" w:rsidRPr="001A0FD1" w:rsidRDefault="00C03F93" w:rsidP="00C03F93">
      <w:pPr>
        <w:pBdr>
          <w:bottom w:val="single" w:sz="12" w:space="1" w:color="auto"/>
        </w:pBdr>
        <w:jc w:val="both"/>
        <w:rPr>
          <w:rFonts w:ascii="Arial" w:hAnsi="Arial" w:cs="Arial"/>
        </w:rPr>
      </w:pPr>
    </w:p>
    <w:p w14:paraId="7A46E5B8" w14:textId="77777777" w:rsidR="00C03F93" w:rsidRPr="001A0FD1" w:rsidRDefault="00C03F93" w:rsidP="00C03F93">
      <w:pPr>
        <w:jc w:val="both"/>
        <w:rPr>
          <w:rFonts w:ascii="Arial" w:hAnsi="Arial" w:cs="Arial"/>
        </w:rPr>
      </w:pPr>
      <w:r w:rsidRPr="001A0FD1">
        <w:rPr>
          <w:rFonts w:ascii="Arial" w:hAnsi="Arial" w:cs="Arial"/>
          <w:b/>
        </w:rPr>
        <w:t>(Assinaturas autorizadas com firma reconhecida em cartório)</w:t>
      </w:r>
    </w:p>
    <w:p w14:paraId="0CE7AE3F" w14:textId="77777777" w:rsidR="00C03F93" w:rsidRPr="001A0FD1" w:rsidRDefault="00C03F93" w:rsidP="00C03F93">
      <w:pPr>
        <w:pStyle w:val="Corpodetexto2"/>
        <w:jc w:val="both"/>
        <w:rPr>
          <w:rFonts w:ascii="Arial" w:hAnsi="Arial" w:cs="Arial"/>
          <w:b/>
          <w:bCs/>
        </w:rPr>
      </w:pPr>
    </w:p>
    <w:p w14:paraId="2F1457AB" w14:textId="77777777" w:rsidR="00C03F93" w:rsidRPr="001A0FD1" w:rsidRDefault="00C03F93" w:rsidP="00C03F93">
      <w:pPr>
        <w:pStyle w:val="Corpodetexto2"/>
        <w:jc w:val="both"/>
        <w:rPr>
          <w:rFonts w:ascii="Arial" w:hAnsi="Arial" w:cs="Arial"/>
          <w:b/>
          <w:bCs/>
        </w:rPr>
      </w:pPr>
    </w:p>
    <w:p w14:paraId="3A73F81D" w14:textId="77777777" w:rsidR="00C03F93" w:rsidRPr="001A0FD1" w:rsidRDefault="00C03F93" w:rsidP="00C03F93">
      <w:pPr>
        <w:pStyle w:val="Corpodetexto2"/>
        <w:jc w:val="both"/>
        <w:rPr>
          <w:rFonts w:ascii="Arial" w:hAnsi="Arial" w:cs="Arial"/>
          <w:b/>
          <w:bCs/>
        </w:rPr>
      </w:pPr>
    </w:p>
    <w:p w14:paraId="0E0244D5" w14:textId="77777777" w:rsidR="00C03F93" w:rsidRPr="001A0FD1" w:rsidRDefault="00C03F93" w:rsidP="00C03F93">
      <w:pPr>
        <w:pStyle w:val="Corpodetexto2"/>
        <w:jc w:val="both"/>
        <w:rPr>
          <w:rFonts w:ascii="Arial" w:hAnsi="Arial" w:cs="Arial"/>
          <w:b/>
          <w:bCs/>
        </w:rPr>
      </w:pPr>
    </w:p>
    <w:p w14:paraId="0817601F" w14:textId="77777777" w:rsidR="00C03F93" w:rsidRPr="001A0FD1" w:rsidRDefault="00C03F93" w:rsidP="00C03F93">
      <w:pPr>
        <w:pStyle w:val="Corpodetexto2"/>
        <w:jc w:val="both"/>
        <w:rPr>
          <w:rFonts w:ascii="Arial" w:hAnsi="Arial" w:cs="Arial"/>
          <w:b/>
          <w:bCs/>
        </w:rPr>
      </w:pPr>
    </w:p>
    <w:p w14:paraId="03CF3658" w14:textId="77777777" w:rsidR="00C03F93" w:rsidRPr="001A0FD1" w:rsidRDefault="00C03F93" w:rsidP="00C03F93">
      <w:pPr>
        <w:pStyle w:val="Corpodetexto2"/>
        <w:jc w:val="both"/>
        <w:rPr>
          <w:rFonts w:ascii="Arial" w:hAnsi="Arial" w:cs="Arial"/>
          <w:b/>
          <w:bCs/>
        </w:rPr>
      </w:pPr>
    </w:p>
    <w:p w14:paraId="3F648079" w14:textId="77777777" w:rsidR="00C03F93" w:rsidRPr="001A0FD1" w:rsidRDefault="00C03F93" w:rsidP="00C03F93">
      <w:pPr>
        <w:pStyle w:val="Corpodetexto2"/>
        <w:jc w:val="both"/>
        <w:rPr>
          <w:rFonts w:ascii="Arial" w:hAnsi="Arial" w:cs="Arial"/>
          <w:b/>
          <w:bCs/>
        </w:rPr>
      </w:pPr>
    </w:p>
    <w:p w14:paraId="0DA165C5" w14:textId="77777777" w:rsidR="00C03F93" w:rsidRPr="001A0FD1" w:rsidRDefault="00C03F93" w:rsidP="00C03F93">
      <w:pPr>
        <w:pStyle w:val="Corpodetexto2"/>
        <w:jc w:val="both"/>
        <w:rPr>
          <w:rFonts w:ascii="Arial" w:hAnsi="Arial" w:cs="Arial"/>
          <w:b/>
          <w:bCs/>
        </w:rPr>
      </w:pPr>
    </w:p>
    <w:p w14:paraId="03C9F8CF" w14:textId="77777777" w:rsidR="00C03F93" w:rsidRPr="001A0FD1" w:rsidRDefault="00C03F93" w:rsidP="00C03F93">
      <w:pPr>
        <w:pStyle w:val="Corpodetexto2"/>
        <w:jc w:val="both"/>
        <w:rPr>
          <w:rFonts w:ascii="Arial" w:hAnsi="Arial" w:cs="Arial"/>
          <w:b/>
          <w:bCs/>
        </w:rPr>
      </w:pPr>
    </w:p>
    <w:p w14:paraId="765AC030" w14:textId="77777777" w:rsidR="00C03F93" w:rsidRPr="001A0FD1" w:rsidRDefault="00C03F93" w:rsidP="00C03F93">
      <w:pPr>
        <w:pStyle w:val="Corpodetexto2"/>
        <w:jc w:val="both"/>
        <w:rPr>
          <w:rFonts w:ascii="Arial" w:hAnsi="Arial" w:cs="Arial"/>
          <w:b/>
          <w:bCs/>
        </w:rPr>
      </w:pPr>
    </w:p>
    <w:p w14:paraId="128BEAF9" w14:textId="77777777" w:rsidR="00C03F93" w:rsidRPr="001A0FD1" w:rsidRDefault="00C03F93" w:rsidP="00C03F93">
      <w:pPr>
        <w:pStyle w:val="Corpodetexto2"/>
        <w:jc w:val="both"/>
        <w:rPr>
          <w:rFonts w:ascii="Arial" w:hAnsi="Arial" w:cs="Arial"/>
          <w:b/>
          <w:bCs/>
        </w:rPr>
      </w:pPr>
    </w:p>
    <w:p w14:paraId="1CC21DEA" w14:textId="77777777" w:rsidR="00C03F93" w:rsidRPr="001A0FD1" w:rsidRDefault="00C03F93" w:rsidP="00C03F93">
      <w:pPr>
        <w:pStyle w:val="Corpodetexto2"/>
        <w:jc w:val="both"/>
        <w:rPr>
          <w:rFonts w:ascii="Arial" w:hAnsi="Arial" w:cs="Arial"/>
          <w:b/>
          <w:bCs/>
        </w:rPr>
      </w:pPr>
    </w:p>
    <w:p w14:paraId="5E024A1C" w14:textId="77777777" w:rsidR="00C03F93" w:rsidRPr="001A0FD1" w:rsidRDefault="00C03F93" w:rsidP="00C03F93">
      <w:pPr>
        <w:pStyle w:val="Corpodetexto2"/>
        <w:jc w:val="both"/>
        <w:rPr>
          <w:rFonts w:ascii="Arial" w:hAnsi="Arial" w:cs="Arial"/>
          <w:b/>
          <w:bCs/>
        </w:rPr>
      </w:pPr>
      <w:r w:rsidRPr="001A0FD1">
        <w:rPr>
          <w:rFonts w:ascii="Arial" w:hAnsi="Arial" w:cs="Arial"/>
          <w:b/>
          <w:bCs/>
        </w:rPr>
        <w:br w:type="page"/>
      </w:r>
    </w:p>
    <w:p w14:paraId="18E2058B" w14:textId="77777777" w:rsidR="00C03F93" w:rsidRPr="001A0FD1" w:rsidRDefault="00C03F93" w:rsidP="00C03F93">
      <w:pPr>
        <w:pStyle w:val="Corpodetexto2"/>
        <w:jc w:val="center"/>
        <w:rPr>
          <w:rFonts w:ascii="Arial" w:hAnsi="Arial" w:cs="Arial"/>
          <w:b/>
          <w:bCs/>
        </w:rPr>
      </w:pPr>
      <w:r w:rsidRPr="001A0FD1">
        <w:rPr>
          <w:rFonts w:ascii="Arial" w:hAnsi="Arial" w:cs="Arial"/>
          <w:b/>
          <w:bCs/>
        </w:rPr>
        <w:lastRenderedPageBreak/>
        <w:t>ANEXO 04</w:t>
      </w:r>
    </w:p>
    <w:p w14:paraId="31FB5228" w14:textId="77777777" w:rsidR="00C03F93" w:rsidRPr="001A0FD1" w:rsidRDefault="00C03F93" w:rsidP="00C03F93">
      <w:pPr>
        <w:pStyle w:val="Corpodetexto2"/>
        <w:tabs>
          <w:tab w:val="left" w:pos="2520"/>
        </w:tabs>
        <w:jc w:val="both"/>
        <w:rPr>
          <w:rFonts w:ascii="Arial" w:hAnsi="Arial" w:cs="Arial"/>
          <w:u w:val="single"/>
        </w:rPr>
      </w:pPr>
      <w:r w:rsidRPr="001A0FD1">
        <w:rPr>
          <w:rFonts w:ascii="Arial" w:hAnsi="Arial" w:cs="Arial"/>
        </w:rPr>
        <w:t xml:space="preserve">CUSTO PELA UTILIZAÇÃO DO SISTEMA </w:t>
      </w:r>
      <w:r w:rsidRPr="001A0FD1">
        <w:rPr>
          <w:rFonts w:ascii="Arial" w:hAnsi="Arial" w:cs="Arial"/>
        </w:rPr>
        <w:br/>
        <w:t xml:space="preserve">– SOMENTE PARA O </w:t>
      </w:r>
      <w:r w:rsidRPr="001A0FD1">
        <w:rPr>
          <w:rFonts w:ascii="Arial" w:hAnsi="Arial" w:cs="Arial"/>
          <w:u w:val="single"/>
        </w:rPr>
        <w:t>FORNECEDOR VENCEDOR</w:t>
      </w:r>
    </w:p>
    <w:p w14:paraId="118B85E7" w14:textId="77777777" w:rsidR="00C03F93" w:rsidRPr="001A0FD1" w:rsidRDefault="00C03F93" w:rsidP="00C03F93">
      <w:pPr>
        <w:jc w:val="both"/>
        <w:rPr>
          <w:rFonts w:ascii="Arial" w:hAnsi="Arial" w:cs="Arial"/>
        </w:rPr>
      </w:pPr>
    </w:p>
    <w:p w14:paraId="309C9954" w14:textId="77777777" w:rsidR="00C03F93" w:rsidRPr="001A0FD1" w:rsidRDefault="00C03F93" w:rsidP="00C03F93">
      <w:pPr>
        <w:jc w:val="both"/>
        <w:rPr>
          <w:rFonts w:ascii="Arial" w:hAnsi="Arial" w:cs="Arial"/>
        </w:rPr>
      </w:pPr>
      <w:r w:rsidRPr="001A0FD1">
        <w:rPr>
          <w:rFonts w:ascii="Arial" w:hAnsi="Arial" w:cs="Arial"/>
        </w:rPr>
        <w:t>Editais publicados pelo sistema de aquisição:</w:t>
      </w:r>
    </w:p>
    <w:p w14:paraId="02B2FE04" w14:textId="77777777" w:rsidR="00C03F93" w:rsidRPr="001A0FD1" w:rsidRDefault="00C03F93" w:rsidP="00C03F93">
      <w:pPr>
        <w:jc w:val="both"/>
        <w:rPr>
          <w:rFonts w:ascii="Arial" w:hAnsi="Arial" w:cs="Arial"/>
        </w:rPr>
      </w:pPr>
    </w:p>
    <w:p w14:paraId="27C79268" w14:textId="77777777" w:rsidR="00C03F93" w:rsidRPr="001A0FD1" w:rsidRDefault="00C03F93">
      <w:pPr>
        <w:numPr>
          <w:ilvl w:val="0"/>
          <w:numId w:val="44"/>
        </w:numPr>
        <w:ind w:left="0" w:firstLine="0"/>
        <w:jc w:val="both"/>
        <w:rPr>
          <w:rFonts w:ascii="Arial" w:hAnsi="Arial" w:cs="Arial"/>
        </w:rPr>
      </w:pPr>
      <w:r w:rsidRPr="001A0FD1">
        <w:rPr>
          <w:rFonts w:ascii="Arial" w:hAnsi="Arial" w:cs="Arial"/>
        </w:rPr>
        <w:t>1,5% (Um e meio por cento) sobre o valor do lote adjudicado, com vencimento em 45 dias após a adjudicação – limitado ao teto máximo de R$ 600,00 (seiscentos reais) por lote adjudicado, cobrados mediante boleto bancário em favor da BLL -  Bolsa de Licitações do Brasil.</w:t>
      </w:r>
    </w:p>
    <w:p w14:paraId="2E48670B" w14:textId="77777777" w:rsidR="00C03F93" w:rsidRPr="001A0FD1" w:rsidRDefault="00C03F93" w:rsidP="00C03F93">
      <w:pPr>
        <w:jc w:val="both"/>
        <w:rPr>
          <w:rFonts w:ascii="Arial" w:hAnsi="Arial" w:cs="Arial"/>
        </w:rPr>
      </w:pPr>
    </w:p>
    <w:p w14:paraId="2AA5D183" w14:textId="77777777" w:rsidR="00C03F93" w:rsidRPr="001A0FD1" w:rsidRDefault="00C03F93" w:rsidP="00C03F93">
      <w:pPr>
        <w:jc w:val="both"/>
        <w:rPr>
          <w:rFonts w:ascii="Arial" w:hAnsi="Arial" w:cs="Arial"/>
        </w:rPr>
      </w:pPr>
      <w:r w:rsidRPr="001A0FD1">
        <w:rPr>
          <w:rFonts w:ascii="Arial" w:hAnsi="Arial" w:cs="Arial"/>
        </w:rPr>
        <w:t>Editais publicados pelo sistema de registro de preços:</w:t>
      </w:r>
    </w:p>
    <w:p w14:paraId="36635121" w14:textId="77777777" w:rsidR="00C03F93" w:rsidRPr="001A0FD1" w:rsidRDefault="00C03F93" w:rsidP="00C03F93">
      <w:pPr>
        <w:jc w:val="both"/>
        <w:rPr>
          <w:rFonts w:ascii="Arial" w:hAnsi="Arial" w:cs="Arial"/>
        </w:rPr>
      </w:pPr>
    </w:p>
    <w:p w14:paraId="1B2C1DDB" w14:textId="77777777" w:rsidR="00C03F93" w:rsidRPr="001A0FD1" w:rsidRDefault="00C03F93">
      <w:pPr>
        <w:numPr>
          <w:ilvl w:val="0"/>
          <w:numId w:val="44"/>
        </w:numPr>
        <w:ind w:left="0" w:firstLine="0"/>
        <w:jc w:val="both"/>
        <w:rPr>
          <w:rFonts w:ascii="Arial" w:hAnsi="Arial" w:cs="Arial"/>
        </w:rPr>
      </w:pPr>
      <w:r w:rsidRPr="001A0FD1">
        <w:rPr>
          <w:rFonts w:ascii="Arial" w:hAnsi="Arial" w:cs="Arial"/>
        </w:rPr>
        <w:t>1,5% (Um e meio por cento) sobre o valor do lote adjudicado, com vencimento parcelado em parcelas mensais (equivalentes ao número de meses do registro) e sucessivas com emissão do boleto em 60(sessenta) dias após a adjudicação – com limitação do custo de R$ 600,00 (seiscentos reais) por lote adjudicado, cobrados mediante boleto bancário em favor da BLL -  Bolsa de Licitações do Brasil.</w:t>
      </w:r>
    </w:p>
    <w:p w14:paraId="06821D40" w14:textId="77777777" w:rsidR="00C03F93" w:rsidRPr="001A0FD1" w:rsidRDefault="00C03F93" w:rsidP="00C03F93">
      <w:pPr>
        <w:jc w:val="both"/>
        <w:rPr>
          <w:rFonts w:ascii="Arial" w:hAnsi="Arial" w:cs="Arial"/>
        </w:rPr>
      </w:pPr>
    </w:p>
    <w:p w14:paraId="48A8C6B0" w14:textId="77777777" w:rsidR="00C03F93" w:rsidRPr="001A0FD1" w:rsidRDefault="00C03F93" w:rsidP="00C03F93">
      <w:pPr>
        <w:jc w:val="both"/>
        <w:rPr>
          <w:rFonts w:ascii="Arial" w:hAnsi="Arial" w:cs="Arial"/>
        </w:rPr>
      </w:pPr>
      <w:r w:rsidRPr="001A0FD1">
        <w:rPr>
          <w:rFonts w:ascii="Arial" w:hAnsi="Arial" w:cs="Arial"/>
        </w:rPr>
        <w:t>O não pagamento dos boletos acima mencionados sujeitam o usuário ao pagamento de multa de 2% e juros moratórios de 1% ao mês, assim como inscrição em serviços de proteção ao crédito (SPC/ SERASA e OUTRO) e cadastro dos inadimplentes da BLL – Bolsa de Licitações do Brasil e ao automático cancelamento de sua Senha ou de Chave Eletrônica.</w:t>
      </w:r>
    </w:p>
    <w:p w14:paraId="0DDB2EC0" w14:textId="77777777" w:rsidR="00C03F93" w:rsidRPr="001A0FD1" w:rsidRDefault="00C03F93" w:rsidP="00C03F93">
      <w:pPr>
        <w:jc w:val="both"/>
        <w:rPr>
          <w:rFonts w:ascii="Arial" w:hAnsi="Arial" w:cs="Arial"/>
        </w:rPr>
      </w:pPr>
    </w:p>
    <w:p w14:paraId="2C9D22F0" w14:textId="77777777" w:rsidR="00C03F93" w:rsidRPr="001A0FD1" w:rsidRDefault="00C03F93" w:rsidP="00C03F93">
      <w:pPr>
        <w:pStyle w:val="Corpodetexto"/>
        <w:jc w:val="both"/>
        <w:rPr>
          <w:rFonts w:ascii="Arial" w:hAnsi="Arial" w:cs="Arial"/>
          <w:b/>
        </w:rPr>
      </w:pPr>
      <w:r w:rsidRPr="001A0FD1">
        <w:rPr>
          <w:rFonts w:ascii="Arial" w:hAnsi="Arial" w:cs="Arial"/>
        </w:rPr>
        <w:t xml:space="preserve">Em caso de cancelamento pelo órgão promotor (comprador) do concorrência realizado na plataforma, o licitante vencedor receberá a devolução dos valores eventualmente arcados com o uso da plataforma eletrônica no respectivo lote cancelado. </w:t>
      </w:r>
    </w:p>
    <w:p w14:paraId="23522AF4" w14:textId="77777777" w:rsidR="00C03F93" w:rsidRPr="001A0FD1" w:rsidRDefault="00C03F93" w:rsidP="00C03F93">
      <w:pPr>
        <w:pStyle w:val="Ttulo1"/>
        <w:jc w:val="both"/>
        <w:rPr>
          <w:rFonts w:ascii="Arial" w:hAnsi="Arial" w:cs="Arial"/>
          <w:color w:val="auto"/>
          <w:sz w:val="24"/>
          <w:szCs w:val="24"/>
        </w:rPr>
      </w:pPr>
      <w:r w:rsidRPr="001A0FD1">
        <w:rPr>
          <w:rFonts w:ascii="Arial" w:hAnsi="Arial" w:cs="Arial"/>
          <w:color w:val="auto"/>
          <w:sz w:val="24"/>
          <w:szCs w:val="24"/>
        </w:rPr>
        <w:t>DA UTILIZAÇÃO DE CÉLULAS DE APOIO (CORRETORAS) ASSOCIADAS</w:t>
      </w:r>
    </w:p>
    <w:p w14:paraId="22469D59" w14:textId="77777777" w:rsidR="00C03F93" w:rsidRPr="001A0FD1" w:rsidRDefault="00C03F93" w:rsidP="00C03F93">
      <w:pPr>
        <w:jc w:val="both"/>
        <w:rPr>
          <w:rFonts w:ascii="Arial" w:hAnsi="Arial" w:cs="Arial"/>
        </w:rPr>
      </w:pPr>
    </w:p>
    <w:p w14:paraId="0A0F167C" w14:textId="77777777" w:rsidR="00C03F93" w:rsidRPr="001A0FD1" w:rsidRDefault="00C03F93" w:rsidP="00C03F93">
      <w:pPr>
        <w:jc w:val="both"/>
        <w:rPr>
          <w:rFonts w:ascii="Arial" w:hAnsi="Arial" w:cs="Arial"/>
        </w:rPr>
      </w:pPr>
      <w:r w:rsidRPr="001A0FD1">
        <w:rPr>
          <w:rFonts w:ascii="Arial" w:hAnsi="Arial" w:cs="Arial"/>
        </w:rPr>
        <w:t xml:space="preserve">A livre contratação de sociedades CÉLULAS DE APOIO (corretoras) para a representação junto ao sistema de PREGÕES, não exime o licitante do pagamento dos custos de uso do sistema </w:t>
      </w:r>
      <w:proofErr w:type="gramStart"/>
      <w:r w:rsidRPr="001A0FD1">
        <w:rPr>
          <w:rFonts w:ascii="Arial" w:hAnsi="Arial" w:cs="Arial"/>
        </w:rPr>
        <w:t>da  BLL</w:t>
      </w:r>
      <w:proofErr w:type="gramEnd"/>
      <w:r w:rsidRPr="001A0FD1">
        <w:rPr>
          <w:rFonts w:ascii="Arial" w:hAnsi="Arial" w:cs="Arial"/>
        </w:rPr>
        <w:t xml:space="preserve"> – Bolsa de Licitações do Brasil. A corretagem será pactuada entre os o licitante e a corretora de acordo com as regras usuais do mercado.</w:t>
      </w:r>
    </w:p>
    <w:p w14:paraId="7FDE3A88" w14:textId="77777777" w:rsidR="00C03F93" w:rsidRPr="001A0FD1" w:rsidRDefault="00C03F93" w:rsidP="00C03F93">
      <w:pPr>
        <w:jc w:val="both"/>
        <w:rPr>
          <w:rFonts w:ascii="Arial" w:hAnsi="Arial" w:cs="Arial"/>
          <w:b/>
        </w:rPr>
      </w:pPr>
    </w:p>
    <w:p w14:paraId="0B78690C" w14:textId="77777777" w:rsidR="00C03F93" w:rsidRPr="001A0FD1" w:rsidRDefault="00C03F93" w:rsidP="00C03F93">
      <w:pPr>
        <w:jc w:val="both"/>
        <w:rPr>
          <w:rFonts w:ascii="Arial" w:hAnsi="Arial" w:cs="Arial"/>
          <w:b/>
        </w:rPr>
      </w:pPr>
      <w:r w:rsidRPr="001A0FD1">
        <w:rPr>
          <w:rFonts w:ascii="Arial" w:hAnsi="Arial" w:cs="Arial"/>
          <w:b/>
        </w:rPr>
        <w:t xml:space="preserve">DAS RESPONSABILIDADES COMO LICITANTE/FORNECEDOR </w:t>
      </w:r>
    </w:p>
    <w:p w14:paraId="2562ABBB" w14:textId="77777777" w:rsidR="00C03F93" w:rsidRPr="001A0FD1" w:rsidRDefault="00C03F93" w:rsidP="00C03F93">
      <w:pPr>
        <w:jc w:val="both"/>
        <w:rPr>
          <w:rFonts w:ascii="Arial" w:hAnsi="Arial" w:cs="Arial"/>
          <w:b/>
        </w:rPr>
      </w:pPr>
    </w:p>
    <w:p w14:paraId="5562EB84" w14:textId="77777777" w:rsidR="00C03F93" w:rsidRPr="001A0FD1" w:rsidRDefault="00C03F93" w:rsidP="00C03F93">
      <w:pPr>
        <w:jc w:val="both"/>
        <w:rPr>
          <w:rFonts w:ascii="Arial" w:hAnsi="Arial" w:cs="Arial"/>
          <w:b/>
        </w:rPr>
      </w:pPr>
      <w:r w:rsidRPr="001A0FD1">
        <w:rPr>
          <w:rFonts w:ascii="Arial" w:hAnsi="Arial" w:cs="Arial"/>
          <w:b/>
        </w:rPr>
        <w:t>Como Licitante/Fornecedor, concordamos e anuímos com todos termos contidos neste anexo e nos responsabilizamos por cumpri-lo integralmente em seus expressos termos.</w:t>
      </w:r>
    </w:p>
    <w:p w14:paraId="4EF204D6" w14:textId="77777777" w:rsidR="00C03F93" w:rsidRPr="001A0FD1" w:rsidRDefault="00C03F93" w:rsidP="00C03F93">
      <w:pPr>
        <w:jc w:val="both"/>
        <w:rPr>
          <w:rFonts w:ascii="Arial" w:hAnsi="Arial" w:cs="Arial"/>
        </w:rPr>
      </w:pPr>
    </w:p>
    <w:p w14:paraId="35B0766F" w14:textId="77777777" w:rsidR="00C03F93" w:rsidRPr="001A0FD1" w:rsidRDefault="00C03F93" w:rsidP="00C03F93">
      <w:pPr>
        <w:jc w:val="both"/>
        <w:rPr>
          <w:rFonts w:ascii="Arial" w:hAnsi="Arial" w:cs="Arial"/>
        </w:rPr>
      </w:pPr>
    </w:p>
    <w:p w14:paraId="4DBC615B" w14:textId="77777777" w:rsidR="00C03F93" w:rsidRPr="001A0FD1" w:rsidRDefault="00C03F93" w:rsidP="00C03F93">
      <w:pPr>
        <w:jc w:val="both"/>
        <w:outlineLvl w:val="0"/>
        <w:rPr>
          <w:rFonts w:ascii="Arial" w:hAnsi="Arial" w:cs="Arial"/>
        </w:rPr>
      </w:pPr>
      <w:r w:rsidRPr="001A0FD1">
        <w:rPr>
          <w:rFonts w:ascii="Arial" w:hAnsi="Arial" w:cs="Arial"/>
        </w:rPr>
        <w:t>Local e data: ________________________________________________________________</w:t>
      </w:r>
    </w:p>
    <w:p w14:paraId="4EEFC284" w14:textId="77777777" w:rsidR="00C03F93" w:rsidRPr="001A0FD1" w:rsidRDefault="00C03F93" w:rsidP="00C03F93">
      <w:pPr>
        <w:jc w:val="both"/>
        <w:outlineLvl w:val="0"/>
        <w:rPr>
          <w:rFonts w:ascii="Arial" w:hAnsi="Arial" w:cs="Arial"/>
        </w:rPr>
      </w:pPr>
    </w:p>
    <w:p w14:paraId="5F060F5A" w14:textId="77777777" w:rsidR="00C03F93" w:rsidRPr="001A0FD1" w:rsidRDefault="00C03F93" w:rsidP="00C03F93">
      <w:pPr>
        <w:jc w:val="both"/>
        <w:outlineLvl w:val="0"/>
        <w:rPr>
          <w:rFonts w:ascii="Arial" w:hAnsi="Arial" w:cs="Arial"/>
        </w:rPr>
      </w:pPr>
    </w:p>
    <w:p w14:paraId="0687E1E4" w14:textId="77777777" w:rsidR="00C03F93" w:rsidRPr="001A0FD1" w:rsidRDefault="00C03F93" w:rsidP="00C03F93">
      <w:pPr>
        <w:jc w:val="both"/>
        <w:outlineLvl w:val="0"/>
        <w:rPr>
          <w:rFonts w:ascii="Arial" w:hAnsi="Arial" w:cs="Arial"/>
        </w:rPr>
      </w:pPr>
    </w:p>
    <w:p w14:paraId="25F1946A" w14:textId="77777777" w:rsidR="00C03F93" w:rsidRPr="001A0FD1" w:rsidRDefault="00C03F93" w:rsidP="00C03F93">
      <w:pPr>
        <w:jc w:val="both"/>
        <w:rPr>
          <w:rFonts w:ascii="Arial" w:hAnsi="Arial" w:cs="Arial"/>
        </w:rPr>
      </w:pPr>
      <w:r w:rsidRPr="001A0FD1">
        <w:rPr>
          <w:rFonts w:ascii="Arial" w:hAnsi="Arial" w:cs="Arial"/>
        </w:rPr>
        <w:t>_____________________________________________________________________________</w:t>
      </w:r>
    </w:p>
    <w:p w14:paraId="3FD75CE8" w14:textId="77777777" w:rsidR="00C03F93" w:rsidRPr="001A0FD1" w:rsidRDefault="00C03F93" w:rsidP="00C03F93">
      <w:pPr>
        <w:jc w:val="both"/>
        <w:rPr>
          <w:rFonts w:ascii="Arial" w:hAnsi="Arial" w:cs="Arial"/>
          <w:b/>
        </w:rPr>
      </w:pPr>
      <w:r w:rsidRPr="001A0FD1">
        <w:rPr>
          <w:rFonts w:ascii="Arial" w:hAnsi="Arial" w:cs="Arial"/>
          <w:b/>
        </w:rPr>
        <w:t>(Assinaturas autorizadas com firma reconhecida em cartório)</w:t>
      </w:r>
    </w:p>
    <w:p w14:paraId="4414052D" w14:textId="77777777" w:rsidR="00C03F93" w:rsidRPr="001A0FD1" w:rsidRDefault="00C03F93" w:rsidP="00C03F93">
      <w:pPr>
        <w:pStyle w:val="PargrafodaLista"/>
        <w:ind w:left="0"/>
        <w:jc w:val="both"/>
        <w:rPr>
          <w:rFonts w:ascii="Arial" w:hAnsi="Arial" w:cs="Arial"/>
        </w:rPr>
      </w:pPr>
    </w:p>
    <w:p w14:paraId="4F176178" w14:textId="77777777" w:rsidR="00C03F93" w:rsidRPr="001A0FD1" w:rsidRDefault="00C03F93" w:rsidP="00C03F93">
      <w:pPr>
        <w:jc w:val="both"/>
        <w:rPr>
          <w:rFonts w:ascii="Arial" w:hAnsi="Arial" w:cs="Arial"/>
          <w:b/>
          <w:bCs/>
        </w:rPr>
      </w:pPr>
      <w:r w:rsidRPr="001A0FD1">
        <w:rPr>
          <w:rFonts w:ascii="Arial" w:hAnsi="Arial" w:cs="Arial"/>
          <w:b/>
          <w:u w:val="single"/>
        </w:rPr>
        <w:t>OBSERVAÇÃO</w:t>
      </w:r>
      <w:r w:rsidRPr="001A0FD1">
        <w:rPr>
          <w:rFonts w:ascii="Arial" w:hAnsi="Arial" w:cs="Arial"/>
          <w:b/>
        </w:rPr>
        <w:t xml:space="preserve">: </w:t>
      </w:r>
      <w:r w:rsidRPr="001A0FD1">
        <w:rPr>
          <w:rFonts w:ascii="Arial" w:hAnsi="Arial" w:cs="Arial"/>
          <w:b/>
          <w:i/>
        </w:rPr>
        <w:t>OBRIGATÓRIO RECONHECER FIRMA (EM CARTÓRIO) DAS ASSINATURAS E ANEXAR COPIA DO CONTRATO SOCIAL E ULTIMAS ALTERAÇÕES E/OU BREVE RELATO E/OU CONTRATO CONSOLIDADO (AUTENTICADAS).</w:t>
      </w:r>
    </w:p>
    <w:p w14:paraId="4F03156E" w14:textId="77777777" w:rsidR="00C03F93" w:rsidRPr="001A0FD1" w:rsidRDefault="00C03F93" w:rsidP="00C03F93">
      <w:pPr>
        <w:pStyle w:val="PargrafodaLista"/>
        <w:ind w:left="0"/>
        <w:jc w:val="both"/>
        <w:rPr>
          <w:rFonts w:ascii="Arial" w:hAnsi="Arial" w:cs="Arial"/>
        </w:rPr>
      </w:pPr>
    </w:p>
    <w:p w14:paraId="4459F8D3" w14:textId="77777777" w:rsidR="00C03F93" w:rsidRPr="001A0FD1" w:rsidRDefault="00C03F93" w:rsidP="00C03F93">
      <w:pPr>
        <w:overflowPunct w:val="0"/>
        <w:autoSpaceDE w:val="0"/>
        <w:autoSpaceDN w:val="0"/>
        <w:adjustRightInd w:val="0"/>
        <w:spacing w:before="100" w:beforeAutospacing="1" w:after="100" w:afterAutospacing="1"/>
        <w:jc w:val="both"/>
        <w:textAlignment w:val="baseline"/>
        <w:rPr>
          <w:rFonts w:ascii="Arial" w:hAnsi="Arial" w:cs="Arial"/>
          <w:b/>
          <w:bCs/>
        </w:rPr>
      </w:pPr>
    </w:p>
    <w:p w14:paraId="4AAB84A7" w14:textId="77777777" w:rsidR="00C03F93" w:rsidRPr="001A0FD1" w:rsidRDefault="00C03F93" w:rsidP="00C03F93">
      <w:pPr>
        <w:overflowPunct w:val="0"/>
        <w:autoSpaceDE w:val="0"/>
        <w:autoSpaceDN w:val="0"/>
        <w:adjustRightInd w:val="0"/>
        <w:spacing w:before="100" w:beforeAutospacing="1" w:after="100" w:afterAutospacing="1"/>
        <w:jc w:val="both"/>
        <w:textAlignment w:val="baseline"/>
        <w:rPr>
          <w:rFonts w:ascii="Arial" w:hAnsi="Arial" w:cs="Arial"/>
          <w:b/>
          <w:bCs/>
        </w:rPr>
      </w:pPr>
    </w:p>
    <w:p w14:paraId="310CD7E1" w14:textId="77777777" w:rsidR="00C03F93" w:rsidRPr="001A0FD1" w:rsidRDefault="00C03F93" w:rsidP="00C03F93">
      <w:pPr>
        <w:overflowPunct w:val="0"/>
        <w:autoSpaceDE w:val="0"/>
        <w:autoSpaceDN w:val="0"/>
        <w:adjustRightInd w:val="0"/>
        <w:spacing w:before="100" w:beforeAutospacing="1" w:after="100" w:afterAutospacing="1"/>
        <w:jc w:val="both"/>
        <w:textAlignment w:val="baseline"/>
        <w:rPr>
          <w:rFonts w:ascii="Arial" w:hAnsi="Arial" w:cs="Arial"/>
          <w:b/>
          <w:bCs/>
        </w:rPr>
      </w:pPr>
    </w:p>
    <w:p w14:paraId="54C2AB14" w14:textId="77777777" w:rsidR="00C03F93" w:rsidRPr="001A0FD1" w:rsidRDefault="00C03F93" w:rsidP="00C03F93">
      <w:pPr>
        <w:overflowPunct w:val="0"/>
        <w:autoSpaceDE w:val="0"/>
        <w:autoSpaceDN w:val="0"/>
        <w:adjustRightInd w:val="0"/>
        <w:spacing w:before="100" w:beforeAutospacing="1" w:after="100" w:afterAutospacing="1"/>
        <w:jc w:val="both"/>
        <w:textAlignment w:val="baseline"/>
        <w:rPr>
          <w:rFonts w:ascii="Arial" w:hAnsi="Arial" w:cs="Arial"/>
          <w:b/>
          <w:bCs/>
        </w:rPr>
      </w:pPr>
    </w:p>
    <w:p w14:paraId="4B29FE06" w14:textId="77777777" w:rsidR="00C03F93" w:rsidRPr="001A0FD1" w:rsidRDefault="00C03F93" w:rsidP="00C03F93">
      <w:pPr>
        <w:overflowPunct w:val="0"/>
        <w:autoSpaceDE w:val="0"/>
        <w:autoSpaceDN w:val="0"/>
        <w:adjustRightInd w:val="0"/>
        <w:spacing w:before="100" w:beforeAutospacing="1" w:after="100" w:afterAutospacing="1"/>
        <w:jc w:val="both"/>
        <w:textAlignment w:val="baseline"/>
        <w:rPr>
          <w:rFonts w:ascii="Arial" w:hAnsi="Arial" w:cs="Arial"/>
          <w:b/>
          <w:bCs/>
        </w:rPr>
      </w:pPr>
    </w:p>
    <w:p w14:paraId="25030B44" w14:textId="77777777" w:rsidR="00C03F93" w:rsidRPr="001A0FD1" w:rsidRDefault="00C03F93" w:rsidP="00C03F93">
      <w:pPr>
        <w:overflowPunct w:val="0"/>
        <w:autoSpaceDE w:val="0"/>
        <w:autoSpaceDN w:val="0"/>
        <w:adjustRightInd w:val="0"/>
        <w:spacing w:before="100" w:beforeAutospacing="1" w:after="100" w:afterAutospacing="1"/>
        <w:jc w:val="both"/>
        <w:textAlignment w:val="baseline"/>
        <w:rPr>
          <w:rFonts w:ascii="Arial" w:hAnsi="Arial" w:cs="Arial"/>
          <w:b/>
          <w:bCs/>
        </w:rPr>
      </w:pPr>
    </w:p>
    <w:p w14:paraId="00D3F671" w14:textId="77777777" w:rsidR="00C03F93" w:rsidRPr="001A0FD1" w:rsidRDefault="00C03F93" w:rsidP="00C03F93">
      <w:pPr>
        <w:overflowPunct w:val="0"/>
        <w:autoSpaceDE w:val="0"/>
        <w:autoSpaceDN w:val="0"/>
        <w:adjustRightInd w:val="0"/>
        <w:spacing w:before="100" w:beforeAutospacing="1" w:after="100" w:afterAutospacing="1"/>
        <w:jc w:val="both"/>
        <w:textAlignment w:val="baseline"/>
        <w:rPr>
          <w:rFonts w:ascii="Arial" w:hAnsi="Arial" w:cs="Arial"/>
          <w:b/>
          <w:bCs/>
        </w:rPr>
      </w:pPr>
    </w:p>
    <w:p w14:paraId="5EA1EC25" w14:textId="77777777" w:rsidR="00C03F93" w:rsidRPr="001A0FD1" w:rsidRDefault="00C03F93" w:rsidP="00C03F93">
      <w:pPr>
        <w:overflowPunct w:val="0"/>
        <w:autoSpaceDE w:val="0"/>
        <w:autoSpaceDN w:val="0"/>
        <w:adjustRightInd w:val="0"/>
        <w:spacing w:before="100" w:beforeAutospacing="1" w:after="100" w:afterAutospacing="1"/>
        <w:jc w:val="both"/>
        <w:textAlignment w:val="baseline"/>
        <w:rPr>
          <w:rFonts w:ascii="Arial" w:hAnsi="Arial" w:cs="Arial"/>
          <w:b/>
          <w:bCs/>
        </w:rPr>
      </w:pPr>
    </w:p>
    <w:p w14:paraId="04ED2FE6" w14:textId="77777777" w:rsidR="00C03F93" w:rsidRPr="001A0FD1" w:rsidRDefault="00C03F93" w:rsidP="00C03F93">
      <w:pPr>
        <w:overflowPunct w:val="0"/>
        <w:autoSpaceDE w:val="0"/>
        <w:autoSpaceDN w:val="0"/>
        <w:adjustRightInd w:val="0"/>
        <w:spacing w:before="100" w:beforeAutospacing="1" w:after="100" w:afterAutospacing="1"/>
        <w:jc w:val="both"/>
        <w:textAlignment w:val="baseline"/>
        <w:rPr>
          <w:rFonts w:ascii="Arial" w:hAnsi="Arial" w:cs="Arial"/>
          <w:b/>
          <w:bCs/>
        </w:rPr>
      </w:pPr>
    </w:p>
    <w:p w14:paraId="1A532B14" w14:textId="77777777" w:rsidR="00C03F93" w:rsidRPr="001A0FD1" w:rsidRDefault="00C03F93" w:rsidP="00C03F93">
      <w:pPr>
        <w:overflowPunct w:val="0"/>
        <w:autoSpaceDE w:val="0"/>
        <w:autoSpaceDN w:val="0"/>
        <w:adjustRightInd w:val="0"/>
        <w:spacing w:before="100" w:beforeAutospacing="1" w:after="100" w:afterAutospacing="1"/>
        <w:jc w:val="both"/>
        <w:textAlignment w:val="baseline"/>
        <w:rPr>
          <w:rFonts w:ascii="Arial" w:hAnsi="Arial" w:cs="Arial"/>
          <w:b/>
          <w:bCs/>
        </w:rPr>
      </w:pPr>
    </w:p>
    <w:p w14:paraId="03A84B4D" w14:textId="77777777" w:rsidR="00C03F93" w:rsidRPr="001A0FD1" w:rsidRDefault="00C03F93" w:rsidP="00C03F93">
      <w:pPr>
        <w:overflowPunct w:val="0"/>
        <w:autoSpaceDE w:val="0"/>
        <w:autoSpaceDN w:val="0"/>
        <w:adjustRightInd w:val="0"/>
        <w:spacing w:before="100" w:beforeAutospacing="1" w:after="100" w:afterAutospacing="1"/>
        <w:jc w:val="both"/>
        <w:textAlignment w:val="baseline"/>
        <w:rPr>
          <w:rFonts w:ascii="Arial" w:hAnsi="Arial" w:cs="Arial"/>
          <w:b/>
          <w:bCs/>
        </w:rPr>
      </w:pPr>
      <w:r w:rsidRPr="001A0FD1">
        <w:rPr>
          <w:rFonts w:ascii="Arial" w:hAnsi="Arial" w:cs="Arial"/>
          <w:b/>
          <w:bCs/>
        </w:rPr>
        <w:br w:type="page"/>
      </w:r>
    </w:p>
    <w:p w14:paraId="6A5D82D1" w14:textId="77777777" w:rsidR="00C03F93" w:rsidRPr="001A0FD1" w:rsidRDefault="00C03F93" w:rsidP="00C03F93">
      <w:pPr>
        <w:overflowPunct w:val="0"/>
        <w:autoSpaceDE w:val="0"/>
        <w:autoSpaceDN w:val="0"/>
        <w:adjustRightInd w:val="0"/>
        <w:spacing w:before="100" w:beforeAutospacing="1" w:after="100" w:afterAutospacing="1"/>
        <w:jc w:val="both"/>
        <w:textAlignment w:val="baseline"/>
        <w:rPr>
          <w:rFonts w:ascii="Arial" w:hAnsi="Arial" w:cs="Arial"/>
          <w:b/>
          <w:bCs/>
        </w:rPr>
      </w:pPr>
    </w:p>
    <w:p w14:paraId="20706E75" w14:textId="77777777" w:rsidR="00C03F93" w:rsidRPr="001A0FD1" w:rsidRDefault="00C03F93" w:rsidP="00C03F93">
      <w:pPr>
        <w:overflowPunct w:val="0"/>
        <w:autoSpaceDE w:val="0"/>
        <w:autoSpaceDN w:val="0"/>
        <w:adjustRightInd w:val="0"/>
        <w:spacing w:before="100" w:beforeAutospacing="1" w:after="100" w:afterAutospacing="1"/>
        <w:jc w:val="center"/>
        <w:textAlignment w:val="baseline"/>
        <w:rPr>
          <w:rFonts w:ascii="Arial" w:hAnsi="Arial" w:cs="Arial"/>
          <w:b/>
          <w:bCs/>
        </w:rPr>
      </w:pPr>
      <w:r w:rsidRPr="001A0FD1">
        <w:rPr>
          <w:rFonts w:ascii="Arial" w:hAnsi="Arial" w:cs="Arial"/>
          <w:b/>
          <w:bCs/>
        </w:rPr>
        <w:t>ANEXO 05</w:t>
      </w:r>
    </w:p>
    <w:p w14:paraId="144A52E0" w14:textId="7D1EF9C9" w:rsidR="00C03F93" w:rsidRPr="001A0FD1" w:rsidRDefault="00C03F93" w:rsidP="00C03F93">
      <w:pPr>
        <w:jc w:val="center"/>
        <w:rPr>
          <w:rFonts w:ascii="Arial" w:hAnsi="Arial" w:cs="Arial"/>
          <w:b/>
          <w:bCs/>
          <w:iCs/>
        </w:rPr>
      </w:pPr>
      <w:r w:rsidRPr="001A0FD1">
        <w:rPr>
          <w:rFonts w:ascii="Arial" w:hAnsi="Arial" w:cs="Arial"/>
          <w:b/>
          <w:bCs/>
          <w:iCs/>
        </w:rPr>
        <w:t xml:space="preserve">PROCESSO LICITATÓRIO Nº </w:t>
      </w:r>
      <w:r>
        <w:rPr>
          <w:rFonts w:ascii="Arial" w:hAnsi="Arial" w:cs="Arial"/>
          <w:b/>
          <w:bCs/>
          <w:iCs/>
        </w:rPr>
        <w:t>03/2026</w:t>
      </w:r>
    </w:p>
    <w:p w14:paraId="025A2316" w14:textId="13248FC7" w:rsidR="00C03F93" w:rsidRPr="001A0FD1" w:rsidRDefault="00C03F93" w:rsidP="00C03F93">
      <w:pPr>
        <w:jc w:val="center"/>
        <w:rPr>
          <w:rFonts w:ascii="Arial" w:hAnsi="Arial" w:cs="Arial"/>
          <w:b/>
          <w:bCs/>
        </w:rPr>
      </w:pPr>
      <w:r w:rsidRPr="001A0FD1">
        <w:rPr>
          <w:rFonts w:ascii="Arial" w:hAnsi="Arial" w:cs="Arial"/>
          <w:b/>
          <w:bCs/>
        </w:rPr>
        <w:t xml:space="preserve">CONCORRÊNCIA ELETRÔNICA Nº </w:t>
      </w:r>
      <w:r>
        <w:rPr>
          <w:rFonts w:ascii="Arial" w:hAnsi="Arial" w:cs="Arial"/>
          <w:b/>
          <w:bCs/>
        </w:rPr>
        <w:t>02/2026</w:t>
      </w:r>
    </w:p>
    <w:p w14:paraId="2DB4839C" w14:textId="77777777" w:rsidR="00C03F93" w:rsidRPr="001A0FD1" w:rsidRDefault="00C03F93" w:rsidP="00C03F93">
      <w:pPr>
        <w:overflowPunct w:val="0"/>
        <w:autoSpaceDE w:val="0"/>
        <w:autoSpaceDN w:val="0"/>
        <w:adjustRightInd w:val="0"/>
        <w:spacing w:before="100" w:beforeAutospacing="1" w:after="100" w:afterAutospacing="1"/>
        <w:jc w:val="both"/>
        <w:textAlignment w:val="baseline"/>
        <w:rPr>
          <w:rFonts w:ascii="Arial" w:hAnsi="Arial" w:cs="Arial"/>
          <w:b/>
          <w:bCs/>
        </w:rPr>
      </w:pPr>
    </w:p>
    <w:p w14:paraId="0129C29B" w14:textId="77777777" w:rsidR="00C03F93" w:rsidRPr="001A0FD1" w:rsidRDefault="00C03F93" w:rsidP="00C03F93">
      <w:pPr>
        <w:overflowPunct w:val="0"/>
        <w:autoSpaceDE w:val="0"/>
        <w:autoSpaceDN w:val="0"/>
        <w:adjustRightInd w:val="0"/>
        <w:spacing w:before="100" w:beforeAutospacing="1" w:after="100" w:afterAutospacing="1"/>
        <w:jc w:val="both"/>
        <w:textAlignment w:val="baseline"/>
        <w:rPr>
          <w:rFonts w:ascii="Arial" w:hAnsi="Arial" w:cs="Arial"/>
          <w:b/>
          <w:bCs/>
        </w:rPr>
      </w:pPr>
      <w:r w:rsidRPr="001A0FD1">
        <w:rPr>
          <w:rFonts w:ascii="Arial" w:hAnsi="Arial" w:cs="Arial"/>
          <w:b/>
          <w:bCs/>
        </w:rPr>
        <w:t>DECLARAÇÃO</w:t>
      </w:r>
    </w:p>
    <w:p w14:paraId="3A1B5A00" w14:textId="77777777" w:rsidR="00C03F93" w:rsidRPr="001A0FD1" w:rsidRDefault="00C03F93" w:rsidP="00C03F93">
      <w:pPr>
        <w:overflowPunct w:val="0"/>
        <w:autoSpaceDE w:val="0"/>
        <w:autoSpaceDN w:val="0"/>
        <w:adjustRightInd w:val="0"/>
        <w:spacing w:before="100" w:beforeAutospacing="1" w:after="100" w:afterAutospacing="1"/>
        <w:jc w:val="both"/>
        <w:textAlignment w:val="baseline"/>
        <w:rPr>
          <w:rFonts w:ascii="Arial" w:hAnsi="Arial" w:cs="Arial"/>
        </w:rPr>
      </w:pPr>
      <w:r w:rsidRPr="001A0FD1">
        <w:rPr>
          <w:rFonts w:ascii="Arial" w:hAnsi="Arial" w:cs="Arial"/>
        </w:rPr>
        <w:t>(Nome da Empresa)</w:t>
      </w:r>
    </w:p>
    <w:p w14:paraId="4658737D" w14:textId="77777777" w:rsidR="00C03F93" w:rsidRPr="001A0FD1" w:rsidRDefault="00C03F93" w:rsidP="00C03F93">
      <w:pPr>
        <w:overflowPunct w:val="0"/>
        <w:autoSpaceDE w:val="0"/>
        <w:autoSpaceDN w:val="0"/>
        <w:adjustRightInd w:val="0"/>
        <w:spacing w:before="100" w:beforeAutospacing="1" w:after="100" w:afterAutospacing="1"/>
        <w:jc w:val="both"/>
        <w:textAlignment w:val="baseline"/>
        <w:rPr>
          <w:rFonts w:ascii="Arial" w:hAnsi="Arial" w:cs="Arial"/>
        </w:rPr>
      </w:pPr>
      <w:r w:rsidRPr="001A0FD1">
        <w:rPr>
          <w:rFonts w:ascii="Arial" w:hAnsi="Arial" w:cs="Arial"/>
        </w:rPr>
        <w:t>CNPJ/MF Nº ________________________________________________________, sediada.</w:t>
      </w:r>
    </w:p>
    <w:p w14:paraId="4A535E46" w14:textId="77777777" w:rsidR="00C03F93" w:rsidRPr="001A0FD1" w:rsidRDefault="00C03F93" w:rsidP="00C03F93">
      <w:pPr>
        <w:overflowPunct w:val="0"/>
        <w:autoSpaceDE w:val="0"/>
        <w:autoSpaceDN w:val="0"/>
        <w:adjustRightInd w:val="0"/>
        <w:spacing w:before="100" w:beforeAutospacing="1" w:after="100" w:afterAutospacing="1"/>
        <w:jc w:val="both"/>
        <w:textAlignment w:val="baseline"/>
        <w:rPr>
          <w:rFonts w:ascii="Arial" w:hAnsi="Arial" w:cs="Arial"/>
        </w:rPr>
      </w:pPr>
    </w:p>
    <w:p w14:paraId="7B54716D" w14:textId="77777777" w:rsidR="00C03F93" w:rsidRPr="001A0FD1" w:rsidRDefault="00C03F93" w:rsidP="00C03F93">
      <w:pPr>
        <w:overflowPunct w:val="0"/>
        <w:autoSpaceDE w:val="0"/>
        <w:autoSpaceDN w:val="0"/>
        <w:adjustRightInd w:val="0"/>
        <w:spacing w:before="100" w:beforeAutospacing="1" w:after="100" w:afterAutospacing="1"/>
        <w:jc w:val="both"/>
        <w:textAlignment w:val="baseline"/>
        <w:rPr>
          <w:rFonts w:ascii="Arial" w:hAnsi="Arial" w:cs="Arial"/>
        </w:rPr>
      </w:pPr>
      <w:r w:rsidRPr="001A0FD1">
        <w:rPr>
          <w:rFonts w:ascii="Arial" w:hAnsi="Arial" w:cs="Arial"/>
        </w:rPr>
        <w:t>(Endereço Completo)</w:t>
      </w:r>
    </w:p>
    <w:p w14:paraId="7190662B" w14:textId="77777777" w:rsidR="00C03F93" w:rsidRPr="001A0FD1" w:rsidRDefault="00C03F93" w:rsidP="00C03F93">
      <w:pPr>
        <w:overflowPunct w:val="0"/>
        <w:autoSpaceDE w:val="0"/>
        <w:autoSpaceDN w:val="0"/>
        <w:adjustRightInd w:val="0"/>
        <w:spacing w:before="100" w:beforeAutospacing="1" w:after="100" w:afterAutospacing="1"/>
        <w:jc w:val="both"/>
        <w:textAlignment w:val="baseline"/>
        <w:rPr>
          <w:rFonts w:ascii="Arial" w:hAnsi="Arial" w:cs="Arial"/>
        </w:rPr>
      </w:pPr>
    </w:p>
    <w:p w14:paraId="4BAC7E53" w14:textId="77777777" w:rsidR="00C03F93" w:rsidRPr="001A0FD1" w:rsidRDefault="00C03F93" w:rsidP="00C03F93">
      <w:pPr>
        <w:overflowPunct w:val="0"/>
        <w:autoSpaceDE w:val="0"/>
        <w:autoSpaceDN w:val="0"/>
        <w:adjustRightInd w:val="0"/>
        <w:spacing w:before="100" w:beforeAutospacing="1" w:after="100" w:afterAutospacing="1"/>
        <w:jc w:val="both"/>
        <w:textAlignment w:val="baseline"/>
        <w:rPr>
          <w:rFonts w:ascii="Arial" w:hAnsi="Arial" w:cs="Arial"/>
        </w:rPr>
      </w:pPr>
      <w:r w:rsidRPr="001A0FD1">
        <w:rPr>
          <w:rFonts w:ascii="Arial" w:hAnsi="Arial" w:cs="Arial"/>
        </w:rPr>
        <w:t xml:space="preserve">Declara, sob as penas da Lei, que na qualidade de proponente do procedimento licitatório, sob a modalidade Concorrência Eletrônica nº _____________ instaurada pela Prefeitura Municipal de </w:t>
      </w:r>
      <w:r w:rsidRPr="001A0FD1">
        <w:rPr>
          <w:rFonts w:ascii="Arial" w:hAnsi="Arial" w:cs="Arial"/>
          <w:bCs/>
        </w:rPr>
        <w:t>Vieiras/MG, que</w:t>
      </w:r>
      <w:r w:rsidRPr="001A0FD1">
        <w:rPr>
          <w:rFonts w:ascii="Arial" w:hAnsi="Arial" w:cs="Arial"/>
        </w:rPr>
        <w:t xml:space="preserve"> não fomos declarados inidôneos para licitar ou contratar com o Poder Público, em qualquer de suas esferas. </w:t>
      </w:r>
    </w:p>
    <w:p w14:paraId="337715FD" w14:textId="77777777" w:rsidR="00C03F93" w:rsidRPr="001A0FD1" w:rsidRDefault="00C03F93" w:rsidP="00C03F93">
      <w:pPr>
        <w:overflowPunct w:val="0"/>
        <w:autoSpaceDE w:val="0"/>
        <w:autoSpaceDN w:val="0"/>
        <w:adjustRightInd w:val="0"/>
        <w:spacing w:before="100" w:beforeAutospacing="1" w:after="100" w:afterAutospacing="1"/>
        <w:jc w:val="both"/>
        <w:textAlignment w:val="baseline"/>
        <w:rPr>
          <w:rFonts w:ascii="Arial" w:hAnsi="Arial" w:cs="Arial"/>
        </w:rPr>
      </w:pPr>
      <w:r w:rsidRPr="001A0FD1">
        <w:rPr>
          <w:rFonts w:ascii="Arial" w:hAnsi="Arial" w:cs="Arial"/>
        </w:rPr>
        <w:t>Por ser expressão de verdade, firmamos a presente.</w:t>
      </w:r>
    </w:p>
    <w:p w14:paraId="7A934A99" w14:textId="77777777" w:rsidR="00C03F93" w:rsidRPr="001A0FD1" w:rsidRDefault="00C03F93" w:rsidP="00C03F93">
      <w:pPr>
        <w:overflowPunct w:val="0"/>
        <w:autoSpaceDE w:val="0"/>
        <w:autoSpaceDN w:val="0"/>
        <w:adjustRightInd w:val="0"/>
        <w:spacing w:before="100" w:beforeAutospacing="1" w:after="100" w:afterAutospacing="1"/>
        <w:jc w:val="both"/>
        <w:textAlignment w:val="baseline"/>
        <w:rPr>
          <w:rFonts w:ascii="Arial" w:hAnsi="Arial" w:cs="Arial"/>
        </w:rPr>
      </w:pPr>
    </w:p>
    <w:p w14:paraId="7FA1B88E" w14:textId="77777777" w:rsidR="00C03F93" w:rsidRPr="001A0FD1" w:rsidRDefault="00C03F93" w:rsidP="00C03F93">
      <w:pPr>
        <w:overflowPunct w:val="0"/>
        <w:autoSpaceDE w:val="0"/>
        <w:autoSpaceDN w:val="0"/>
        <w:adjustRightInd w:val="0"/>
        <w:spacing w:before="100" w:beforeAutospacing="1" w:after="100" w:afterAutospacing="1"/>
        <w:jc w:val="both"/>
        <w:textAlignment w:val="baseline"/>
        <w:rPr>
          <w:rFonts w:ascii="Arial" w:hAnsi="Arial" w:cs="Arial"/>
        </w:rPr>
      </w:pPr>
      <w:r w:rsidRPr="001A0FD1">
        <w:rPr>
          <w:rFonts w:ascii="Arial" w:hAnsi="Arial" w:cs="Arial"/>
        </w:rPr>
        <w:t>(Local e Data)</w:t>
      </w:r>
    </w:p>
    <w:p w14:paraId="7A320BDB" w14:textId="77777777" w:rsidR="00C03F93" w:rsidRPr="001A0FD1" w:rsidRDefault="00C03F93" w:rsidP="00C03F93">
      <w:pPr>
        <w:overflowPunct w:val="0"/>
        <w:autoSpaceDE w:val="0"/>
        <w:autoSpaceDN w:val="0"/>
        <w:adjustRightInd w:val="0"/>
        <w:spacing w:before="100" w:beforeAutospacing="1" w:after="100" w:afterAutospacing="1"/>
        <w:jc w:val="both"/>
        <w:textAlignment w:val="baseline"/>
        <w:rPr>
          <w:rFonts w:ascii="Arial" w:hAnsi="Arial" w:cs="Arial"/>
        </w:rPr>
      </w:pPr>
    </w:p>
    <w:p w14:paraId="6CFDBC87" w14:textId="77777777" w:rsidR="00C03F93" w:rsidRPr="001A0FD1" w:rsidRDefault="00C03F93" w:rsidP="00C03F93">
      <w:pPr>
        <w:overflowPunct w:val="0"/>
        <w:autoSpaceDE w:val="0"/>
        <w:autoSpaceDN w:val="0"/>
        <w:adjustRightInd w:val="0"/>
        <w:spacing w:before="100" w:beforeAutospacing="1" w:after="100" w:afterAutospacing="1"/>
        <w:jc w:val="both"/>
        <w:textAlignment w:val="baseline"/>
        <w:rPr>
          <w:rFonts w:ascii="Arial" w:hAnsi="Arial" w:cs="Arial"/>
        </w:rPr>
      </w:pPr>
      <w:r w:rsidRPr="001A0FD1">
        <w:rPr>
          <w:rFonts w:ascii="Arial" w:hAnsi="Arial" w:cs="Arial"/>
        </w:rPr>
        <w:t>(Nome e Número da Carteira de Identidade do Declarante)</w:t>
      </w:r>
    </w:p>
    <w:p w14:paraId="5D367D81" w14:textId="77777777" w:rsidR="00C03F93" w:rsidRPr="001A0FD1" w:rsidRDefault="00C03F93" w:rsidP="00C03F93">
      <w:pPr>
        <w:overflowPunct w:val="0"/>
        <w:autoSpaceDE w:val="0"/>
        <w:autoSpaceDN w:val="0"/>
        <w:adjustRightInd w:val="0"/>
        <w:spacing w:before="100" w:beforeAutospacing="1" w:after="100" w:afterAutospacing="1"/>
        <w:jc w:val="both"/>
        <w:textAlignment w:val="baseline"/>
        <w:rPr>
          <w:rFonts w:ascii="Arial" w:hAnsi="Arial" w:cs="Arial"/>
        </w:rPr>
      </w:pPr>
    </w:p>
    <w:p w14:paraId="0E799E73" w14:textId="77777777" w:rsidR="00C03F93" w:rsidRPr="001A0FD1" w:rsidRDefault="00C03F93" w:rsidP="00C03F93">
      <w:pPr>
        <w:overflowPunct w:val="0"/>
        <w:autoSpaceDE w:val="0"/>
        <w:autoSpaceDN w:val="0"/>
        <w:adjustRightInd w:val="0"/>
        <w:spacing w:before="100" w:beforeAutospacing="1" w:after="100" w:afterAutospacing="1"/>
        <w:jc w:val="both"/>
        <w:textAlignment w:val="baseline"/>
        <w:rPr>
          <w:rFonts w:ascii="Arial" w:hAnsi="Arial" w:cs="Arial"/>
        </w:rPr>
      </w:pPr>
    </w:p>
    <w:p w14:paraId="6AC05A6C" w14:textId="77777777" w:rsidR="00C03F93" w:rsidRPr="001A0FD1" w:rsidRDefault="00C03F93" w:rsidP="00C03F93">
      <w:pPr>
        <w:overflowPunct w:val="0"/>
        <w:autoSpaceDE w:val="0"/>
        <w:autoSpaceDN w:val="0"/>
        <w:adjustRightInd w:val="0"/>
        <w:spacing w:before="100" w:beforeAutospacing="1" w:after="100" w:afterAutospacing="1"/>
        <w:jc w:val="both"/>
        <w:textAlignment w:val="baseline"/>
        <w:rPr>
          <w:rFonts w:ascii="Arial" w:hAnsi="Arial" w:cs="Arial"/>
        </w:rPr>
      </w:pPr>
      <w:r w:rsidRPr="001A0FD1">
        <w:rPr>
          <w:rFonts w:ascii="Arial" w:hAnsi="Arial" w:cs="Arial"/>
        </w:rPr>
        <w:t>OBS. Esta declaração deverá ser emitida em papel timbrado da empresa proponente e carimbada com o número do CNPJ.</w:t>
      </w:r>
    </w:p>
    <w:p w14:paraId="7059C75C" w14:textId="77777777" w:rsidR="00C03F93" w:rsidRPr="001A0FD1" w:rsidRDefault="00C03F93" w:rsidP="00C03F93">
      <w:pPr>
        <w:overflowPunct w:val="0"/>
        <w:autoSpaceDE w:val="0"/>
        <w:autoSpaceDN w:val="0"/>
        <w:adjustRightInd w:val="0"/>
        <w:spacing w:before="100" w:beforeAutospacing="1" w:after="100" w:afterAutospacing="1"/>
        <w:jc w:val="center"/>
        <w:textAlignment w:val="baseline"/>
        <w:rPr>
          <w:rFonts w:ascii="Arial" w:hAnsi="Arial" w:cs="Arial"/>
          <w:b/>
          <w:bCs/>
        </w:rPr>
      </w:pPr>
      <w:r w:rsidRPr="001A0FD1">
        <w:rPr>
          <w:rFonts w:ascii="Arial" w:hAnsi="Arial" w:cs="Arial"/>
        </w:rPr>
        <w:br w:type="page"/>
      </w:r>
      <w:r w:rsidRPr="001A0FD1">
        <w:rPr>
          <w:rFonts w:ascii="Arial" w:hAnsi="Arial" w:cs="Arial"/>
          <w:b/>
          <w:bCs/>
        </w:rPr>
        <w:lastRenderedPageBreak/>
        <w:t>ANEXO 06</w:t>
      </w:r>
    </w:p>
    <w:p w14:paraId="3F42045D" w14:textId="77777777" w:rsidR="00C03F93" w:rsidRPr="001A0FD1" w:rsidRDefault="00C03F93" w:rsidP="00C03F93">
      <w:pPr>
        <w:overflowPunct w:val="0"/>
        <w:autoSpaceDE w:val="0"/>
        <w:autoSpaceDN w:val="0"/>
        <w:adjustRightInd w:val="0"/>
        <w:spacing w:before="100" w:beforeAutospacing="1" w:after="100" w:afterAutospacing="1"/>
        <w:jc w:val="both"/>
        <w:textAlignment w:val="baseline"/>
        <w:rPr>
          <w:rFonts w:ascii="Arial" w:hAnsi="Arial" w:cs="Arial"/>
          <w:b/>
          <w:bCs/>
        </w:rPr>
      </w:pPr>
    </w:p>
    <w:p w14:paraId="62AE4C02" w14:textId="434F1724" w:rsidR="00C03F93" w:rsidRPr="001A0FD1" w:rsidRDefault="00C03F93" w:rsidP="00C03F93">
      <w:pPr>
        <w:jc w:val="center"/>
        <w:rPr>
          <w:rFonts w:ascii="Arial" w:hAnsi="Arial" w:cs="Arial"/>
          <w:b/>
          <w:bCs/>
          <w:iCs/>
        </w:rPr>
      </w:pPr>
      <w:r w:rsidRPr="001A0FD1">
        <w:rPr>
          <w:rFonts w:ascii="Arial" w:hAnsi="Arial" w:cs="Arial"/>
          <w:b/>
          <w:bCs/>
          <w:iCs/>
        </w:rPr>
        <w:t xml:space="preserve">PROCESSO LICITATÓRIO Nº </w:t>
      </w:r>
      <w:r>
        <w:rPr>
          <w:rFonts w:ascii="Arial" w:hAnsi="Arial" w:cs="Arial"/>
          <w:b/>
          <w:bCs/>
          <w:iCs/>
        </w:rPr>
        <w:t>03/2026</w:t>
      </w:r>
    </w:p>
    <w:p w14:paraId="53A6DBF7" w14:textId="7E29602D" w:rsidR="00C03F93" w:rsidRPr="001A0FD1" w:rsidRDefault="00C03F93" w:rsidP="00C03F93">
      <w:pPr>
        <w:jc w:val="center"/>
        <w:rPr>
          <w:rFonts w:ascii="Arial" w:hAnsi="Arial" w:cs="Arial"/>
          <w:b/>
          <w:bCs/>
        </w:rPr>
      </w:pPr>
      <w:r w:rsidRPr="001A0FD1">
        <w:rPr>
          <w:rFonts w:ascii="Arial" w:hAnsi="Arial" w:cs="Arial"/>
          <w:b/>
          <w:bCs/>
        </w:rPr>
        <w:t xml:space="preserve">CONCORRÊNCIA ELETRÔNICA Nº </w:t>
      </w:r>
      <w:r>
        <w:rPr>
          <w:rFonts w:ascii="Arial" w:hAnsi="Arial" w:cs="Arial"/>
          <w:b/>
          <w:bCs/>
        </w:rPr>
        <w:t>02/2026</w:t>
      </w:r>
    </w:p>
    <w:p w14:paraId="43517A82" w14:textId="77777777" w:rsidR="00C03F93" w:rsidRPr="001A0FD1" w:rsidRDefault="00C03F93" w:rsidP="00C03F93">
      <w:pPr>
        <w:overflowPunct w:val="0"/>
        <w:autoSpaceDE w:val="0"/>
        <w:autoSpaceDN w:val="0"/>
        <w:adjustRightInd w:val="0"/>
        <w:spacing w:before="100" w:beforeAutospacing="1" w:after="100" w:afterAutospacing="1"/>
        <w:jc w:val="center"/>
        <w:textAlignment w:val="baseline"/>
        <w:rPr>
          <w:rFonts w:ascii="Arial" w:hAnsi="Arial" w:cs="Arial"/>
          <w:b/>
          <w:bCs/>
        </w:rPr>
      </w:pPr>
    </w:p>
    <w:p w14:paraId="27D596A8" w14:textId="77777777" w:rsidR="00C03F93" w:rsidRPr="001A0FD1" w:rsidRDefault="00C03F93" w:rsidP="00C03F93">
      <w:pPr>
        <w:overflowPunct w:val="0"/>
        <w:autoSpaceDE w:val="0"/>
        <w:autoSpaceDN w:val="0"/>
        <w:adjustRightInd w:val="0"/>
        <w:spacing w:before="100" w:beforeAutospacing="1" w:after="100" w:afterAutospacing="1"/>
        <w:jc w:val="both"/>
        <w:textAlignment w:val="baseline"/>
        <w:rPr>
          <w:rFonts w:ascii="Arial" w:hAnsi="Arial" w:cs="Arial"/>
          <w:b/>
          <w:bCs/>
        </w:rPr>
      </w:pPr>
      <w:r w:rsidRPr="001A0FD1">
        <w:rPr>
          <w:rFonts w:ascii="Arial" w:hAnsi="Arial" w:cs="Arial"/>
          <w:b/>
          <w:bCs/>
        </w:rPr>
        <w:t>DECLARAÇÃO</w:t>
      </w:r>
    </w:p>
    <w:p w14:paraId="4801852B" w14:textId="77777777" w:rsidR="00C03F93" w:rsidRPr="001A0FD1" w:rsidRDefault="00C03F93" w:rsidP="00C03F93">
      <w:pPr>
        <w:overflowPunct w:val="0"/>
        <w:autoSpaceDE w:val="0"/>
        <w:autoSpaceDN w:val="0"/>
        <w:adjustRightInd w:val="0"/>
        <w:spacing w:before="100" w:beforeAutospacing="1" w:after="100" w:afterAutospacing="1"/>
        <w:jc w:val="both"/>
        <w:textAlignment w:val="baseline"/>
        <w:rPr>
          <w:rFonts w:ascii="Arial" w:hAnsi="Arial" w:cs="Arial"/>
        </w:rPr>
      </w:pPr>
    </w:p>
    <w:p w14:paraId="7D5EB02A" w14:textId="77777777" w:rsidR="00C03F93" w:rsidRPr="001A0FD1" w:rsidRDefault="00C03F93" w:rsidP="00C03F93">
      <w:pPr>
        <w:overflowPunct w:val="0"/>
        <w:autoSpaceDE w:val="0"/>
        <w:autoSpaceDN w:val="0"/>
        <w:adjustRightInd w:val="0"/>
        <w:spacing w:before="100" w:beforeAutospacing="1" w:after="100" w:afterAutospacing="1"/>
        <w:jc w:val="both"/>
        <w:textAlignment w:val="baseline"/>
        <w:rPr>
          <w:rFonts w:ascii="Arial" w:hAnsi="Arial" w:cs="Arial"/>
        </w:rPr>
      </w:pPr>
      <w:r w:rsidRPr="001A0FD1">
        <w:rPr>
          <w:rFonts w:ascii="Arial" w:hAnsi="Arial" w:cs="Arial"/>
        </w:rPr>
        <w:t>(Nome da Empresa)</w:t>
      </w:r>
    </w:p>
    <w:p w14:paraId="34992A87" w14:textId="77777777" w:rsidR="00C03F93" w:rsidRPr="001A0FD1" w:rsidRDefault="00C03F93" w:rsidP="00C03F93">
      <w:pPr>
        <w:overflowPunct w:val="0"/>
        <w:autoSpaceDE w:val="0"/>
        <w:autoSpaceDN w:val="0"/>
        <w:adjustRightInd w:val="0"/>
        <w:spacing w:before="100" w:beforeAutospacing="1" w:after="100" w:afterAutospacing="1"/>
        <w:jc w:val="both"/>
        <w:textAlignment w:val="baseline"/>
        <w:rPr>
          <w:rFonts w:ascii="Arial" w:hAnsi="Arial" w:cs="Arial"/>
        </w:rPr>
      </w:pPr>
    </w:p>
    <w:p w14:paraId="73014CD7" w14:textId="77777777" w:rsidR="00C03F93" w:rsidRPr="001A0FD1" w:rsidRDefault="00C03F93" w:rsidP="00C03F93">
      <w:pPr>
        <w:overflowPunct w:val="0"/>
        <w:autoSpaceDE w:val="0"/>
        <w:autoSpaceDN w:val="0"/>
        <w:adjustRightInd w:val="0"/>
        <w:spacing w:before="100" w:beforeAutospacing="1" w:after="100" w:afterAutospacing="1"/>
        <w:jc w:val="both"/>
        <w:textAlignment w:val="baseline"/>
        <w:rPr>
          <w:rFonts w:ascii="Arial" w:hAnsi="Arial" w:cs="Arial"/>
        </w:rPr>
      </w:pPr>
      <w:r w:rsidRPr="001A0FD1">
        <w:rPr>
          <w:rFonts w:ascii="Arial" w:hAnsi="Arial" w:cs="Arial"/>
        </w:rPr>
        <w:t>CNPJ/MF Nº ________________________________________________________, sediada</w:t>
      </w:r>
    </w:p>
    <w:p w14:paraId="13EDBF1B" w14:textId="77777777" w:rsidR="00C03F93" w:rsidRPr="001A0FD1" w:rsidRDefault="00C03F93" w:rsidP="00C03F93">
      <w:pPr>
        <w:overflowPunct w:val="0"/>
        <w:autoSpaceDE w:val="0"/>
        <w:autoSpaceDN w:val="0"/>
        <w:adjustRightInd w:val="0"/>
        <w:spacing w:before="100" w:beforeAutospacing="1" w:after="100" w:afterAutospacing="1"/>
        <w:jc w:val="both"/>
        <w:textAlignment w:val="baseline"/>
        <w:rPr>
          <w:rFonts w:ascii="Arial" w:hAnsi="Arial" w:cs="Arial"/>
        </w:rPr>
      </w:pPr>
    </w:p>
    <w:p w14:paraId="22C930F9" w14:textId="77777777" w:rsidR="00C03F93" w:rsidRPr="001A0FD1" w:rsidRDefault="00C03F93" w:rsidP="00C03F93">
      <w:pPr>
        <w:overflowPunct w:val="0"/>
        <w:autoSpaceDE w:val="0"/>
        <w:autoSpaceDN w:val="0"/>
        <w:adjustRightInd w:val="0"/>
        <w:spacing w:before="100" w:beforeAutospacing="1" w:after="100" w:afterAutospacing="1"/>
        <w:jc w:val="both"/>
        <w:textAlignment w:val="baseline"/>
        <w:rPr>
          <w:rFonts w:ascii="Arial" w:hAnsi="Arial" w:cs="Arial"/>
        </w:rPr>
      </w:pPr>
      <w:r w:rsidRPr="001A0FD1">
        <w:rPr>
          <w:rFonts w:ascii="Arial" w:hAnsi="Arial" w:cs="Arial"/>
        </w:rPr>
        <w:t>(Endereço Completo)</w:t>
      </w:r>
    </w:p>
    <w:p w14:paraId="1B6882D9" w14:textId="77777777" w:rsidR="00C03F93" w:rsidRPr="001A0FD1" w:rsidRDefault="00C03F93" w:rsidP="00C03F93">
      <w:pPr>
        <w:overflowPunct w:val="0"/>
        <w:autoSpaceDE w:val="0"/>
        <w:autoSpaceDN w:val="0"/>
        <w:adjustRightInd w:val="0"/>
        <w:spacing w:before="100" w:beforeAutospacing="1" w:after="100" w:afterAutospacing="1"/>
        <w:jc w:val="both"/>
        <w:textAlignment w:val="baseline"/>
        <w:rPr>
          <w:rFonts w:ascii="Arial" w:hAnsi="Arial" w:cs="Arial"/>
        </w:rPr>
      </w:pPr>
    </w:p>
    <w:p w14:paraId="13706FC3" w14:textId="77777777" w:rsidR="00C03F93" w:rsidRPr="001A0FD1" w:rsidRDefault="00C03F93" w:rsidP="00C03F93">
      <w:pPr>
        <w:overflowPunct w:val="0"/>
        <w:autoSpaceDE w:val="0"/>
        <w:autoSpaceDN w:val="0"/>
        <w:adjustRightInd w:val="0"/>
        <w:spacing w:before="100" w:beforeAutospacing="1" w:after="100" w:afterAutospacing="1"/>
        <w:jc w:val="both"/>
        <w:textAlignment w:val="baseline"/>
        <w:rPr>
          <w:rFonts w:ascii="Arial" w:hAnsi="Arial" w:cs="Arial"/>
        </w:rPr>
      </w:pPr>
      <w:r w:rsidRPr="001A0FD1">
        <w:rPr>
          <w:rFonts w:ascii="Arial" w:hAnsi="Arial" w:cs="Arial"/>
        </w:rPr>
        <w:t>Declara, sob as penas da Lei, que até a presente data inexistem fatos impeditivos para sua habilitação no presente processo e que está ciente da obrigatoriedade de declarar ocorrências posteriores.</w:t>
      </w:r>
    </w:p>
    <w:p w14:paraId="5B7C56C4" w14:textId="77777777" w:rsidR="00C03F93" w:rsidRPr="001A0FD1" w:rsidRDefault="00C03F93" w:rsidP="00C03F93">
      <w:pPr>
        <w:overflowPunct w:val="0"/>
        <w:autoSpaceDE w:val="0"/>
        <w:autoSpaceDN w:val="0"/>
        <w:adjustRightInd w:val="0"/>
        <w:spacing w:before="100" w:beforeAutospacing="1" w:after="100" w:afterAutospacing="1"/>
        <w:jc w:val="both"/>
        <w:textAlignment w:val="baseline"/>
        <w:rPr>
          <w:rFonts w:ascii="Arial" w:hAnsi="Arial" w:cs="Arial"/>
        </w:rPr>
      </w:pPr>
      <w:r w:rsidRPr="001A0FD1">
        <w:rPr>
          <w:rFonts w:ascii="Arial" w:hAnsi="Arial" w:cs="Arial"/>
        </w:rPr>
        <w:t>(Local e Data)</w:t>
      </w:r>
    </w:p>
    <w:p w14:paraId="4C198F9E" w14:textId="77777777" w:rsidR="00C03F93" w:rsidRPr="001A0FD1" w:rsidRDefault="00C03F93" w:rsidP="00C03F93">
      <w:pPr>
        <w:overflowPunct w:val="0"/>
        <w:autoSpaceDE w:val="0"/>
        <w:autoSpaceDN w:val="0"/>
        <w:adjustRightInd w:val="0"/>
        <w:spacing w:before="100" w:beforeAutospacing="1" w:after="100" w:afterAutospacing="1"/>
        <w:jc w:val="both"/>
        <w:textAlignment w:val="baseline"/>
        <w:rPr>
          <w:rFonts w:ascii="Arial" w:hAnsi="Arial" w:cs="Arial"/>
        </w:rPr>
      </w:pPr>
    </w:p>
    <w:p w14:paraId="1384E953" w14:textId="5D80AA99" w:rsidR="00C03F93" w:rsidRPr="001A0FD1" w:rsidRDefault="00C03F93" w:rsidP="00C03F93">
      <w:pPr>
        <w:overflowPunct w:val="0"/>
        <w:autoSpaceDE w:val="0"/>
        <w:autoSpaceDN w:val="0"/>
        <w:adjustRightInd w:val="0"/>
        <w:spacing w:before="100" w:beforeAutospacing="1" w:after="100" w:afterAutospacing="1"/>
        <w:jc w:val="both"/>
        <w:textAlignment w:val="baseline"/>
        <w:rPr>
          <w:rFonts w:ascii="Arial" w:hAnsi="Arial" w:cs="Arial"/>
        </w:rPr>
      </w:pPr>
      <w:r w:rsidRPr="001A0FD1">
        <w:rPr>
          <w:rFonts w:ascii="Arial" w:hAnsi="Arial" w:cs="Arial"/>
        </w:rPr>
        <w:t>(Nome e Número da Carteira de Identidade do Declarante)</w:t>
      </w:r>
    </w:p>
    <w:p w14:paraId="6CF7DCB5" w14:textId="77777777" w:rsidR="00C03F93" w:rsidRPr="001A0FD1" w:rsidRDefault="00C03F93" w:rsidP="00C03F93">
      <w:pPr>
        <w:overflowPunct w:val="0"/>
        <w:autoSpaceDE w:val="0"/>
        <w:autoSpaceDN w:val="0"/>
        <w:adjustRightInd w:val="0"/>
        <w:spacing w:before="100" w:beforeAutospacing="1" w:after="100" w:afterAutospacing="1"/>
        <w:jc w:val="both"/>
        <w:textAlignment w:val="baseline"/>
        <w:rPr>
          <w:rFonts w:ascii="Arial" w:hAnsi="Arial" w:cs="Arial"/>
        </w:rPr>
      </w:pPr>
      <w:r w:rsidRPr="001A0FD1">
        <w:rPr>
          <w:rFonts w:ascii="Arial" w:hAnsi="Arial" w:cs="Arial"/>
        </w:rPr>
        <w:t>OBS. Esta declaração deverá ser emitida em papel timbrado da empresa proponente e carimbada com o número do CNPJ.</w:t>
      </w:r>
    </w:p>
    <w:p w14:paraId="7BDAF77F" w14:textId="77777777" w:rsidR="00C03F93" w:rsidRPr="001A0FD1" w:rsidRDefault="00C03F93" w:rsidP="00C03F93">
      <w:pPr>
        <w:overflowPunct w:val="0"/>
        <w:autoSpaceDE w:val="0"/>
        <w:autoSpaceDN w:val="0"/>
        <w:adjustRightInd w:val="0"/>
        <w:spacing w:before="100" w:beforeAutospacing="1" w:after="100" w:afterAutospacing="1"/>
        <w:jc w:val="center"/>
        <w:textAlignment w:val="baseline"/>
        <w:rPr>
          <w:rFonts w:ascii="Arial" w:hAnsi="Arial" w:cs="Arial"/>
          <w:b/>
          <w:bCs/>
        </w:rPr>
      </w:pPr>
      <w:r w:rsidRPr="001A0FD1">
        <w:rPr>
          <w:rFonts w:ascii="Arial" w:hAnsi="Arial" w:cs="Arial"/>
          <w:b/>
          <w:bCs/>
        </w:rPr>
        <w:br w:type="page"/>
      </w:r>
      <w:r w:rsidRPr="001A0FD1">
        <w:rPr>
          <w:rFonts w:ascii="Arial" w:hAnsi="Arial" w:cs="Arial"/>
          <w:b/>
          <w:bCs/>
        </w:rPr>
        <w:lastRenderedPageBreak/>
        <w:t>ANEXO 07</w:t>
      </w:r>
    </w:p>
    <w:p w14:paraId="1A55CB22" w14:textId="0E99A135" w:rsidR="00C03F93" w:rsidRPr="001A0FD1" w:rsidRDefault="00C03F93" w:rsidP="00C03F93">
      <w:pPr>
        <w:jc w:val="center"/>
        <w:rPr>
          <w:rFonts w:ascii="Arial" w:hAnsi="Arial" w:cs="Arial"/>
          <w:b/>
          <w:bCs/>
          <w:iCs/>
        </w:rPr>
      </w:pPr>
      <w:r w:rsidRPr="001A0FD1">
        <w:rPr>
          <w:rFonts w:ascii="Arial" w:hAnsi="Arial" w:cs="Arial"/>
          <w:b/>
          <w:bCs/>
          <w:iCs/>
        </w:rPr>
        <w:t xml:space="preserve">PROCESSO LICITATÓRIO Nº </w:t>
      </w:r>
      <w:r>
        <w:rPr>
          <w:rFonts w:ascii="Arial" w:hAnsi="Arial" w:cs="Arial"/>
          <w:b/>
          <w:bCs/>
          <w:iCs/>
        </w:rPr>
        <w:t>03/2026</w:t>
      </w:r>
    </w:p>
    <w:p w14:paraId="685EA4E6" w14:textId="1A3A54D5" w:rsidR="00C03F93" w:rsidRPr="001A0FD1" w:rsidRDefault="00C03F93" w:rsidP="00C03F93">
      <w:pPr>
        <w:jc w:val="center"/>
        <w:rPr>
          <w:rFonts w:ascii="Arial" w:hAnsi="Arial" w:cs="Arial"/>
          <w:b/>
          <w:bCs/>
        </w:rPr>
      </w:pPr>
      <w:r w:rsidRPr="001A0FD1">
        <w:rPr>
          <w:rFonts w:ascii="Arial" w:hAnsi="Arial" w:cs="Arial"/>
          <w:b/>
          <w:bCs/>
        </w:rPr>
        <w:t xml:space="preserve">CONCORRÊNCIA ELETRÔNICO Nº </w:t>
      </w:r>
      <w:r>
        <w:rPr>
          <w:rFonts w:ascii="Arial" w:hAnsi="Arial" w:cs="Arial"/>
          <w:b/>
          <w:bCs/>
        </w:rPr>
        <w:t>02/2026</w:t>
      </w:r>
    </w:p>
    <w:p w14:paraId="11E90BAF" w14:textId="77777777" w:rsidR="00C03F93" w:rsidRPr="001A0FD1" w:rsidRDefault="00C03F93" w:rsidP="00C03F93">
      <w:pPr>
        <w:jc w:val="center"/>
        <w:rPr>
          <w:rFonts w:ascii="Arial" w:hAnsi="Arial" w:cs="Arial"/>
          <w:b/>
          <w:bCs/>
        </w:rPr>
      </w:pPr>
    </w:p>
    <w:p w14:paraId="34720347" w14:textId="77777777" w:rsidR="00C03F93" w:rsidRPr="001A0FD1" w:rsidRDefault="00C03F93" w:rsidP="00C03F93">
      <w:pPr>
        <w:jc w:val="both"/>
        <w:rPr>
          <w:rFonts w:ascii="Arial" w:hAnsi="Arial" w:cs="Arial"/>
          <w:b/>
          <w:bCs/>
        </w:rPr>
      </w:pPr>
    </w:p>
    <w:p w14:paraId="14F4984E" w14:textId="77777777" w:rsidR="00C03F93" w:rsidRPr="001A0FD1" w:rsidRDefault="00C03F93" w:rsidP="00C03F93">
      <w:pPr>
        <w:overflowPunct w:val="0"/>
        <w:autoSpaceDE w:val="0"/>
        <w:autoSpaceDN w:val="0"/>
        <w:adjustRightInd w:val="0"/>
        <w:spacing w:before="100" w:beforeAutospacing="1" w:after="100" w:afterAutospacing="1"/>
        <w:jc w:val="both"/>
        <w:textAlignment w:val="baseline"/>
        <w:rPr>
          <w:rFonts w:ascii="Arial" w:hAnsi="Arial" w:cs="Arial"/>
          <w:b/>
          <w:bCs/>
        </w:rPr>
      </w:pPr>
    </w:p>
    <w:p w14:paraId="0683B631" w14:textId="77777777" w:rsidR="00C03F93" w:rsidRPr="001A0FD1" w:rsidRDefault="00C03F93" w:rsidP="00C03F93">
      <w:pPr>
        <w:overflowPunct w:val="0"/>
        <w:autoSpaceDE w:val="0"/>
        <w:autoSpaceDN w:val="0"/>
        <w:adjustRightInd w:val="0"/>
        <w:spacing w:before="100" w:beforeAutospacing="1" w:after="100" w:afterAutospacing="1"/>
        <w:jc w:val="both"/>
        <w:textAlignment w:val="baseline"/>
        <w:rPr>
          <w:rFonts w:ascii="Arial" w:hAnsi="Arial" w:cs="Arial"/>
          <w:b/>
          <w:bCs/>
        </w:rPr>
      </w:pPr>
      <w:r w:rsidRPr="001A0FD1">
        <w:rPr>
          <w:rFonts w:ascii="Arial" w:hAnsi="Arial" w:cs="Arial"/>
          <w:b/>
          <w:bCs/>
        </w:rPr>
        <w:t>DECLARAÇÃO</w:t>
      </w:r>
    </w:p>
    <w:p w14:paraId="05F11EB7" w14:textId="77777777" w:rsidR="00C03F93" w:rsidRPr="001A0FD1" w:rsidRDefault="00C03F93" w:rsidP="00C03F93">
      <w:pPr>
        <w:overflowPunct w:val="0"/>
        <w:autoSpaceDE w:val="0"/>
        <w:autoSpaceDN w:val="0"/>
        <w:adjustRightInd w:val="0"/>
        <w:spacing w:before="100" w:beforeAutospacing="1" w:after="100" w:afterAutospacing="1"/>
        <w:jc w:val="both"/>
        <w:textAlignment w:val="baseline"/>
        <w:rPr>
          <w:rFonts w:ascii="Arial" w:hAnsi="Arial" w:cs="Arial"/>
        </w:rPr>
      </w:pPr>
      <w:r w:rsidRPr="001A0FD1">
        <w:rPr>
          <w:rFonts w:ascii="Arial" w:hAnsi="Arial" w:cs="Arial"/>
        </w:rPr>
        <w:t>(Nome da Empresa)</w:t>
      </w:r>
    </w:p>
    <w:p w14:paraId="0E340CB4" w14:textId="77777777" w:rsidR="00C03F93" w:rsidRPr="001A0FD1" w:rsidRDefault="00C03F93" w:rsidP="00C03F93">
      <w:pPr>
        <w:overflowPunct w:val="0"/>
        <w:autoSpaceDE w:val="0"/>
        <w:autoSpaceDN w:val="0"/>
        <w:adjustRightInd w:val="0"/>
        <w:spacing w:before="100" w:beforeAutospacing="1" w:after="100" w:afterAutospacing="1"/>
        <w:jc w:val="both"/>
        <w:textAlignment w:val="baseline"/>
        <w:rPr>
          <w:rFonts w:ascii="Arial" w:hAnsi="Arial" w:cs="Arial"/>
        </w:rPr>
      </w:pPr>
    </w:p>
    <w:p w14:paraId="7DD80E08" w14:textId="77777777" w:rsidR="00C03F93" w:rsidRPr="001A0FD1" w:rsidRDefault="00C03F93" w:rsidP="00C03F93">
      <w:pPr>
        <w:overflowPunct w:val="0"/>
        <w:autoSpaceDE w:val="0"/>
        <w:autoSpaceDN w:val="0"/>
        <w:adjustRightInd w:val="0"/>
        <w:spacing w:before="100" w:beforeAutospacing="1" w:after="100" w:afterAutospacing="1"/>
        <w:jc w:val="both"/>
        <w:textAlignment w:val="baseline"/>
        <w:rPr>
          <w:rFonts w:ascii="Arial" w:hAnsi="Arial" w:cs="Arial"/>
        </w:rPr>
      </w:pPr>
      <w:r w:rsidRPr="001A0FD1">
        <w:rPr>
          <w:rFonts w:ascii="Arial" w:hAnsi="Arial" w:cs="Arial"/>
        </w:rPr>
        <w:t>CNPJ/MF Nº ________________________________________________________, sediada</w:t>
      </w:r>
    </w:p>
    <w:p w14:paraId="649F5565" w14:textId="77777777" w:rsidR="00C03F93" w:rsidRPr="001A0FD1" w:rsidRDefault="00C03F93" w:rsidP="00C03F93">
      <w:pPr>
        <w:overflowPunct w:val="0"/>
        <w:autoSpaceDE w:val="0"/>
        <w:autoSpaceDN w:val="0"/>
        <w:adjustRightInd w:val="0"/>
        <w:spacing w:before="100" w:beforeAutospacing="1" w:after="100" w:afterAutospacing="1"/>
        <w:jc w:val="both"/>
        <w:textAlignment w:val="baseline"/>
        <w:rPr>
          <w:rFonts w:ascii="Arial" w:hAnsi="Arial" w:cs="Arial"/>
        </w:rPr>
      </w:pPr>
    </w:p>
    <w:p w14:paraId="4F9BF3B5" w14:textId="77777777" w:rsidR="00C03F93" w:rsidRPr="001A0FD1" w:rsidRDefault="00C03F93" w:rsidP="00C03F93">
      <w:pPr>
        <w:overflowPunct w:val="0"/>
        <w:autoSpaceDE w:val="0"/>
        <w:autoSpaceDN w:val="0"/>
        <w:adjustRightInd w:val="0"/>
        <w:spacing w:before="100" w:beforeAutospacing="1" w:after="100" w:afterAutospacing="1"/>
        <w:jc w:val="both"/>
        <w:textAlignment w:val="baseline"/>
        <w:rPr>
          <w:rFonts w:ascii="Arial" w:hAnsi="Arial" w:cs="Arial"/>
        </w:rPr>
      </w:pPr>
      <w:r w:rsidRPr="001A0FD1">
        <w:rPr>
          <w:rFonts w:ascii="Arial" w:hAnsi="Arial" w:cs="Arial"/>
        </w:rPr>
        <w:t>(Endereço Completo)</w:t>
      </w:r>
    </w:p>
    <w:p w14:paraId="2CE155CD" w14:textId="77777777" w:rsidR="00C03F93" w:rsidRPr="001A0FD1" w:rsidRDefault="00C03F93" w:rsidP="00C03F93">
      <w:pPr>
        <w:overflowPunct w:val="0"/>
        <w:autoSpaceDE w:val="0"/>
        <w:autoSpaceDN w:val="0"/>
        <w:adjustRightInd w:val="0"/>
        <w:spacing w:before="100" w:beforeAutospacing="1" w:after="100" w:afterAutospacing="1"/>
        <w:jc w:val="both"/>
        <w:textAlignment w:val="baseline"/>
        <w:rPr>
          <w:rFonts w:ascii="Arial" w:hAnsi="Arial" w:cs="Arial"/>
        </w:rPr>
      </w:pPr>
      <w:r w:rsidRPr="001A0FD1">
        <w:rPr>
          <w:rFonts w:ascii="Arial" w:hAnsi="Arial" w:cs="Arial"/>
        </w:rPr>
        <w:t>Declaro que não possuímos, em nosso Quadro de Pessoal, empregados menores de 18 (dezoito) anos em trabalho noturno, perigoso ou insalubre e em qualquer trabalho, menores de 16 (dezesseis) anos, salvo na condição de aprendiz, a partir de 14 (quatorze) anos, em observância ao disposto no inciso VI, do artigo 68, da Lei Federal nº 14.133/2021</w:t>
      </w:r>
    </w:p>
    <w:p w14:paraId="5BA5544A" w14:textId="77777777" w:rsidR="00C03F93" w:rsidRPr="001A0FD1" w:rsidRDefault="00C03F93" w:rsidP="00C03F93">
      <w:pPr>
        <w:overflowPunct w:val="0"/>
        <w:autoSpaceDE w:val="0"/>
        <w:autoSpaceDN w:val="0"/>
        <w:adjustRightInd w:val="0"/>
        <w:spacing w:before="100" w:beforeAutospacing="1" w:after="100" w:afterAutospacing="1"/>
        <w:jc w:val="both"/>
        <w:textAlignment w:val="baseline"/>
        <w:rPr>
          <w:rFonts w:ascii="Arial" w:hAnsi="Arial" w:cs="Arial"/>
        </w:rPr>
      </w:pPr>
      <w:r w:rsidRPr="001A0FD1">
        <w:rPr>
          <w:rFonts w:ascii="Arial" w:hAnsi="Arial" w:cs="Arial"/>
        </w:rPr>
        <w:t>(Local e Data)</w:t>
      </w:r>
    </w:p>
    <w:p w14:paraId="709F8B46" w14:textId="77777777" w:rsidR="00C03F93" w:rsidRPr="001A0FD1" w:rsidRDefault="00C03F93" w:rsidP="00C03F93">
      <w:pPr>
        <w:overflowPunct w:val="0"/>
        <w:autoSpaceDE w:val="0"/>
        <w:autoSpaceDN w:val="0"/>
        <w:adjustRightInd w:val="0"/>
        <w:spacing w:before="100" w:beforeAutospacing="1" w:after="100" w:afterAutospacing="1"/>
        <w:jc w:val="both"/>
        <w:textAlignment w:val="baseline"/>
        <w:rPr>
          <w:rFonts w:ascii="Arial" w:hAnsi="Arial" w:cs="Arial"/>
        </w:rPr>
      </w:pPr>
      <w:r w:rsidRPr="001A0FD1">
        <w:rPr>
          <w:rFonts w:ascii="Arial" w:hAnsi="Arial" w:cs="Arial"/>
        </w:rPr>
        <w:t>(Nome e Número da Carteira de Identidade do Declarante)</w:t>
      </w:r>
    </w:p>
    <w:p w14:paraId="33AEE7F4" w14:textId="77777777" w:rsidR="00C03F93" w:rsidRPr="001A0FD1" w:rsidRDefault="00C03F93" w:rsidP="00C03F93">
      <w:pPr>
        <w:overflowPunct w:val="0"/>
        <w:autoSpaceDE w:val="0"/>
        <w:autoSpaceDN w:val="0"/>
        <w:adjustRightInd w:val="0"/>
        <w:spacing w:before="100" w:beforeAutospacing="1" w:after="100" w:afterAutospacing="1"/>
        <w:jc w:val="both"/>
        <w:textAlignment w:val="baseline"/>
        <w:rPr>
          <w:rFonts w:ascii="Arial" w:hAnsi="Arial" w:cs="Arial"/>
        </w:rPr>
      </w:pPr>
      <w:r w:rsidRPr="001A0FD1">
        <w:rPr>
          <w:rFonts w:ascii="Arial" w:hAnsi="Arial" w:cs="Arial"/>
        </w:rPr>
        <w:t xml:space="preserve">OBS. </w:t>
      </w:r>
    </w:p>
    <w:p w14:paraId="5805484B" w14:textId="77777777" w:rsidR="00C03F93" w:rsidRPr="001A0FD1" w:rsidRDefault="00C03F93" w:rsidP="00C03F93">
      <w:pPr>
        <w:overflowPunct w:val="0"/>
        <w:autoSpaceDE w:val="0"/>
        <w:autoSpaceDN w:val="0"/>
        <w:adjustRightInd w:val="0"/>
        <w:spacing w:before="100" w:beforeAutospacing="1" w:after="100" w:afterAutospacing="1"/>
        <w:jc w:val="both"/>
        <w:textAlignment w:val="baseline"/>
        <w:rPr>
          <w:rFonts w:ascii="Arial" w:hAnsi="Arial" w:cs="Arial"/>
        </w:rPr>
      </w:pPr>
      <w:r w:rsidRPr="001A0FD1">
        <w:rPr>
          <w:rFonts w:ascii="Arial" w:hAnsi="Arial" w:cs="Arial"/>
        </w:rPr>
        <w:t>1) Esta declaração deverá ser emitida em papel timbrado da empresa proponente e carimbada com o número do CNPJ.</w:t>
      </w:r>
    </w:p>
    <w:p w14:paraId="5DB3381E" w14:textId="77777777" w:rsidR="00C03F93" w:rsidRPr="001A0FD1" w:rsidRDefault="00C03F93" w:rsidP="00C03F93">
      <w:pPr>
        <w:overflowPunct w:val="0"/>
        <w:autoSpaceDE w:val="0"/>
        <w:autoSpaceDN w:val="0"/>
        <w:adjustRightInd w:val="0"/>
        <w:spacing w:before="100" w:beforeAutospacing="1" w:after="100" w:afterAutospacing="1"/>
        <w:jc w:val="both"/>
        <w:textAlignment w:val="baseline"/>
        <w:rPr>
          <w:rFonts w:ascii="Arial" w:hAnsi="Arial" w:cs="Arial"/>
        </w:rPr>
      </w:pPr>
      <w:r w:rsidRPr="001A0FD1">
        <w:rPr>
          <w:rFonts w:ascii="Arial" w:hAnsi="Arial" w:cs="Arial"/>
        </w:rPr>
        <w:t>2) Se a empresa licitante possuir menores de 14 anos aprendizes deverá declarar essa condição.</w:t>
      </w:r>
    </w:p>
    <w:p w14:paraId="3F7CACB1" w14:textId="77777777" w:rsidR="00C03F93" w:rsidRPr="001A0FD1" w:rsidRDefault="00C03F93" w:rsidP="00C03F93">
      <w:pPr>
        <w:overflowPunct w:val="0"/>
        <w:autoSpaceDE w:val="0"/>
        <w:autoSpaceDN w:val="0"/>
        <w:adjustRightInd w:val="0"/>
        <w:spacing w:before="100" w:beforeAutospacing="1" w:after="100" w:afterAutospacing="1"/>
        <w:jc w:val="both"/>
        <w:textAlignment w:val="baseline"/>
        <w:rPr>
          <w:rFonts w:ascii="Arial" w:hAnsi="Arial" w:cs="Arial"/>
        </w:rPr>
      </w:pPr>
    </w:p>
    <w:p w14:paraId="2CF9DB51" w14:textId="38B45656" w:rsidR="00C03F93" w:rsidRDefault="00C03F93" w:rsidP="00C03F93">
      <w:pPr>
        <w:overflowPunct w:val="0"/>
        <w:autoSpaceDE w:val="0"/>
        <w:autoSpaceDN w:val="0"/>
        <w:adjustRightInd w:val="0"/>
        <w:spacing w:before="100" w:beforeAutospacing="1" w:after="100" w:afterAutospacing="1"/>
        <w:jc w:val="center"/>
        <w:textAlignment w:val="baseline"/>
        <w:rPr>
          <w:rFonts w:ascii="Arial" w:hAnsi="Arial" w:cs="Arial"/>
          <w:b/>
        </w:rPr>
      </w:pPr>
      <w:r w:rsidRPr="001A0FD1">
        <w:rPr>
          <w:rFonts w:ascii="Arial" w:hAnsi="Arial" w:cs="Arial"/>
        </w:rPr>
        <w:br w:type="page"/>
      </w:r>
      <w:r w:rsidRPr="001A0FD1">
        <w:rPr>
          <w:rFonts w:ascii="Arial" w:hAnsi="Arial" w:cs="Arial"/>
          <w:b/>
        </w:rPr>
        <w:lastRenderedPageBreak/>
        <w:t>ANEXO 08</w:t>
      </w:r>
    </w:p>
    <w:p w14:paraId="7960FC6E" w14:textId="18C0FAFB" w:rsidR="00EA1230" w:rsidRPr="00EA1230" w:rsidRDefault="00EA1230" w:rsidP="00C03F93">
      <w:pPr>
        <w:overflowPunct w:val="0"/>
        <w:autoSpaceDE w:val="0"/>
        <w:autoSpaceDN w:val="0"/>
        <w:adjustRightInd w:val="0"/>
        <w:spacing w:before="100" w:beforeAutospacing="1" w:after="100" w:afterAutospacing="1"/>
        <w:jc w:val="center"/>
        <w:textAlignment w:val="baseline"/>
        <w:rPr>
          <w:rFonts w:ascii="Arial" w:hAnsi="Arial" w:cs="Arial"/>
          <w:b/>
          <w:bCs/>
        </w:rPr>
      </w:pPr>
      <w:r w:rsidRPr="00EA1230">
        <w:rPr>
          <w:rFonts w:ascii="Arial" w:hAnsi="Arial" w:cs="Arial"/>
          <w:b/>
          <w:bCs/>
          <w:lang w:eastAsia="en-US"/>
        </w:rPr>
        <w:t>MODELO DE DECLARAÇÃO CONJUNTA</w:t>
      </w:r>
    </w:p>
    <w:p w14:paraId="085F842D" w14:textId="03ADB269" w:rsidR="00C03F93" w:rsidRPr="001A0FD1" w:rsidRDefault="00C03F93" w:rsidP="00C03F93">
      <w:pPr>
        <w:jc w:val="center"/>
        <w:rPr>
          <w:rFonts w:ascii="Arial" w:hAnsi="Arial" w:cs="Arial"/>
          <w:b/>
          <w:bCs/>
          <w:iCs/>
        </w:rPr>
      </w:pPr>
      <w:r w:rsidRPr="001A0FD1">
        <w:rPr>
          <w:rFonts w:ascii="Arial" w:hAnsi="Arial" w:cs="Arial"/>
          <w:b/>
          <w:bCs/>
          <w:iCs/>
        </w:rPr>
        <w:t xml:space="preserve">PROCESSO LICITATÓRIO Nº </w:t>
      </w:r>
      <w:r>
        <w:rPr>
          <w:rFonts w:ascii="Arial" w:hAnsi="Arial" w:cs="Arial"/>
          <w:b/>
          <w:bCs/>
          <w:iCs/>
        </w:rPr>
        <w:t>03/2026</w:t>
      </w:r>
    </w:p>
    <w:p w14:paraId="535E6C57" w14:textId="71DCECBB" w:rsidR="00C03F93" w:rsidRPr="001A0FD1" w:rsidRDefault="00C03F93" w:rsidP="00C03F93">
      <w:pPr>
        <w:jc w:val="center"/>
        <w:rPr>
          <w:rFonts w:ascii="Arial" w:hAnsi="Arial" w:cs="Arial"/>
          <w:b/>
          <w:bCs/>
        </w:rPr>
      </w:pPr>
      <w:r w:rsidRPr="001A0FD1">
        <w:rPr>
          <w:rFonts w:ascii="Arial" w:hAnsi="Arial" w:cs="Arial"/>
          <w:b/>
          <w:bCs/>
        </w:rPr>
        <w:t xml:space="preserve">CONCORRÊNCIA ELETRÔNICA Nº </w:t>
      </w:r>
      <w:r>
        <w:rPr>
          <w:rFonts w:ascii="Arial" w:hAnsi="Arial" w:cs="Arial"/>
          <w:b/>
          <w:bCs/>
        </w:rPr>
        <w:t>02/2026</w:t>
      </w:r>
    </w:p>
    <w:p w14:paraId="615B0AF6" w14:textId="77777777" w:rsidR="00EA1230" w:rsidRDefault="00EA1230" w:rsidP="00EA1230">
      <w:pPr>
        <w:pStyle w:val="Recuodecorpodetexto2"/>
        <w:tabs>
          <w:tab w:val="left" w:pos="567"/>
        </w:tabs>
        <w:spacing w:line="276" w:lineRule="auto"/>
        <w:ind w:left="0"/>
        <w:jc w:val="center"/>
        <w:rPr>
          <w:rFonts w:ascii="Arial" w:hAnsi="Arial" w:cs="Arial"/>
          <w:b/>
          <w:bCs/>
          <w:u w:val="single"/>
        </w:rPr>
      </w:pPr>
    </w:p>
    <w:p w14:paraId="7F2D1E3E" w14:textId="77777777" w:rsidR="00EA1230" w:rsidRDefault="00EA1230" w:rsidP="00EA1230">
      <w:pPr>
        <w:pStyle w:val="Recuodecorpodetexto2"/>
        <w:tabs>
          <w:tab w:val="left" w:pos="567"/>
        </w:tabs>
        <w:spacing w:line="276" w:lineRule="auto"/>
        <w:ind w:left="0"/>
        <w:jc w:val="center"/>
        <w:rPr>
          <w:rFonts w:ascii="Arial" w:hAnsi="Arial" w:cs="Arial"/>
          <w:b/>
          <w:bCs/>
          <w:u w:val="single"/>
        </w:rPr>
      </w:pPr>
    </w:p>
    <w:p w14:paraId="762EA8A0" w14:textId="7CC07A9F" w:rsidR="00EA1230" w:rsidRDefault="00EA1230" w:rsidP="00EA1230">
      <w:pPr>
        <w:pStyle w:val="Recuodecorpodetexto2"/>
        <w:tabs>
          <w:tab w:val="left" w:pos="567"/>
        </w:tabs>
        <w:spacing w:line="276" w:lineRule="auto"/>
        <w:ind w:left="0"/>
        <w:jc w:val="center"/>
        <w:rPr>
          <w:rFonts w:ascii="Arial" w:hAnsi="Arial" w:cs="Arial"/>
          <w:b/>
          <w:u w:val="single"/>
        </w:rPr>
      </w:pPr>
      <w:r>
        <w:rPr>
          <w:rFonts w:ascii="Arial" w:hAnsi="Arial" w:cs="Arial"/>
          <w:b/>
          <w:bCs/>
          <w:u w:val="single"/>
        </w:rPr>
        <w:t>DECLARAÇÃO CONJUNTA</w:t>
      </w:r>
    </w:p>
    <w:p w14:paraId="7707FE81" w14:textId="77777777" w:rsidR="00EA1230" w:rsidRDefault="00EA1230" w:rsidP="00EA1230">
      <w:pPr>
        <w:pStyle w:val="Subttulo"/>
        <w:spacing w:line="276" w:lineRule="auto"/>
        <w:jc w:val="both"/>
        <w:rPr>
          <w:rFonts w:ascii="Arial" w:hAnsi="Arial" w:cs="Arial"/>
          <w:b w:val="0"/>
          <w:szCs w:val="24"/>
        </w:rPr>
      </w:pPr>
    </w:p>
    <w:p w14:paraId="08BB88C9" w14:textId="77777777" w:rsidR="00EA1230" w:rsidRDefault="00EA1230" w:rsidP="00EA1230">
      <w:pPr>
        <w:pStyle w:val="Subttulo"/>
        <w:spacing w:line="276" w:lineRule="auto"/>
        <w:jc w:val="both"/>
        <w:rPr>
          <w:rFonts w:ascii="Arial" w:hAnsi="Arial" w:cs="Arial"/>
          <w:b w:val="0"/>
          <w:szCs w:val="24"/>
        </w:rPr>
      </w:pPr>
    </w:p>
    <w:p w14:paraId="1D7B4C7B" w14:textId="77777777" w:rsidR="00EA1230" w:rsidRDefault="00EA1230" w:rsidP="00EA1230">
      <w:pPr>
        <w:pStyle w:val="Subttulo"/>
        <w:spacing w:line="276" w:lineRule="auto"/>
        <w:jc w:val="both"/>
        <w:rPr>
          <w:rFonts w:ascii="Arial" w:hAnsi="Arial" w:cs="Arial"/>
          <w:b w:val="0"/>
          <w:szCs w:val="24"/>
        </w:rPr>
      </w:pPr>
      <w:r>
        <w:rPr>
          <w:rFonts w:ascii="Arial" w:hAnsi="Arial" w:cs="Arial"/>
          <w:b w:val="0"/>
          <w:szCs w:val="24"/>
        </w:rPr>
        <w:t>A empresa -</w:t>
      </w:r>
      <w:r>
        <w:rPr>
          <w:rFonts w:ascii="Arial" w:hAnsi="Arial" w:cs="Arial"/>
          <w:b w:val="0"/>
          <w:szCs w:val="24"/>
        </w:rPr>
        <w:softHyphen/>
      </w:r>
      <w:r>
        <w:rPr>
          <w:rFonts w:ascii="Arial" w:hAnsi="Arial" w:cs="Arial"/>
          <w:b w:val="0"/>
          <w:szCs w:val="24"/>
        </w:rPr>
        <w:softHyphen/>
      </w:r>
      <w:r>
        <w:rPr>
          <w:rFonts w:ascii="Arial" w:hAnsi="Arial" w:cs="Arial"/>
          <w:b w:val="0"/>
          <w:szCs w:val="24"/>
        </w:rPr>
        <w:softHyphen/>
      </w:r>
      <w:r>
        <w:rPr>
          <w:rFonts w:ascii="Arial" w:hAnsi="Arial" w:cs="Arial"/>
          <w:b w:val="0"/>
          <w:szCs w:val="24"/>
        </w:rPr>
        <w:softHyphen/>
      </w:r>
      <w:r>
        <w:rPr>
          <w:rFonts w:ascii="Arial" w:hAnsi="Arial" w:cs="Arial"/>
          <w:b w:val="0"/>
          <w:szCs w:val="24"/>
        </w:rPr>
        <w:softHyphen/>
      </w:r>
      <w:r>
        <w:rPr>
          <w:rFonts w:ascii="Arial" w:hAnsi="Arial" w:cs="Arial"/>
          <w:b w:val="0"/>
          <w:szCs w:val="24"/>
        </w:rPr>
        <w:softHyphen/>
      </w:r>
      <w:r>
        <w:rPr>
          <w:rFonts w:ascii="Arial" w:hAnsi="Arial" w:cs="Arial"/>
          <w:b w:val="0"/>
          <w:szCs w:val="24"/>
        </w:rPr>
        <w:softHyphen/>
      </w:r>
      <w:r>
        <w:rPr>
          <w:rFonts w:ascii="Arial" w:hAnsi="Arial" w:cs="Arial"/>
          <w:b w:val="0"/>
          <w:szCs w:val="24"/>
        </w:rPr>
        <w:softHyphen/>
      </w:r>
      <w:r>
        <w:rPr>
          <w:rFonts w:ascii="Arial" w:hAnsi="Arial" w:cs="Arial"/>
          <w:b w:val="0"/>
          <w:szCs w:val="24"/>
        </w:rPr>
        <w:softHyphen/>
      </w:r>
      <w:r>
        <w:rPr>
          <w:rFonts w:ascii="Arial" w:hAnsi="Arial" w:cs="Arial"/>
          <w:b w:val="0"/>
          <w:szCs w:val="24"/>
        </w:rPr>
        <w:softHyphen/>
      </w:r>
      <w:r>
        <w:rPr>
          <w:rFonts w:ascii="Arial" w:hAnsi="Arial" w:cs="Arial"/>
          <w:b w:val="0"/>
          <w:szCs w:val="24"/>
        </w:rPr>
        <w:softHyphen/>
      </w:r>
      <w:r>
        <w:rPr>
          <w:rFonts w:ascii="Arial" w:hAnsi="Arial" w:cs="Arial"/>
          <w:b w:val="0"/>
          <w:szCs w:val="24"/>
        </w:rPr>
        <w:softHyphen/>
      </w:r>
      <w:r>
        <w:rPr>
          <w:rFonts w:ascii="Arial" w:hAnsi="Arial" w:cs="Arial"/>
          <w:b w:val="0"/>
          <w:szCs w:val="24"/>
        </w:rPr>
        <w:softHyphen/>
      </w:r>
      <w:r>
        <w:rPr>
          <w:rFonts w:ascii="Arial" w:hAnsi="Arial" w:cs="Arial"/>
          <w:b w:val="0"/>
          <w:szCs w:val="24"/>
        </w:rPr>
        <w:softHyphen/>
      </w:r>
      <w:r>
        <w:rPr>
          <w:rFonts w:ascii="Arial" w:hAnsi="Arial" w:cs="Arial"/>
          <w:b w:val="0"/>
          <w:szCs w:val="24"/>
        </w:rPr>
        <w:softHyphen/>
      </w:r>
      <w:r>
        <w:rPr>
          <w:rFonts w:ascii="Arial" w:hAnsi="Arial" w:cs="Arial"/>
          <w:b w:val="0"/>
          <w:szCs w:val="24"/>
        </w:rPr>
        <w:softHyphen/>
      </w:r>
      <w:r>
        <w:rPr>
          <w:rFonts w:ascii="Arial" w:hAnsi="Arial" w:cs="Arial"/>
          <w:b w:val="0"/>
          <w:szCs w:val="24"/>
        </w:rPr>
        <w:softHyphen/>
      </w:r>
      <w:r>
        <w:rPr>
          <w:rFonts w:ascii="Arial" w:hAnsi="Arial" w:cs="Arial"/>
          <w:b w:val="0"/>
          <w:szCs w:val="24"/>
        </w:rPr>
        <w:softHyphen/>
      </w:r>
      <w:r>
        <w:rPr>
          <w:rFonts w:ascii="Arial" w:hAnsi="Arial" w:cs="Arial"/>
          <w:b w:val="0"/>
          <w:szCs w:val="24"/>
        </w:rPr>
        <w:softHyphen/>
      </w:r>
      <w:r>
        <w:rPr>
          <w:rFonts w:ascii="Arial" w:hAnsi="Arial" w:cs="Arial"/>
          <w:b w:val="0"/>
          <w:szCs w:val="24"/>
        </w:rPr>
        <w:softHyphen/>
        <w:t xml:space="preserve">______________________inscrita no CNPJ sob o n.º ___________ com sede _______________ representada por ___________inscrito no CPF____________, portador da carteira de identidade ____________________ residente e domiciliado na _________________ DECLARA, para os devidos fins que, </w:t>
      </w:r>
    </w:p>
    <w:p w14:paraId="1E31CCC6" w14:textId="77777777" w:rsidR="00EA1230" w:rsidRDefault="00EA1230" w:rsidP="00EA1230">
      <w:pPr>
        <w:pStyle w:val="Subttulo"/>
        <w:spacing w:line="276" w:lineRule="auto"/>
        <w:jc w:val="both"/>
        <w:rPr>
          <w:rFonts w:ascii="Arial" w:hAnsi="Arial" w:cs="Arial"/>
          <w:b w:val="0"/>
          <w:szCs w:val="24"/>
        </w:rPr>
      </w:pPr>
    </w:p>
    <w:p w14:paraId="77898358" w14:textId="77777777" w:rsidR="00EA1230" w:rsidRDefault="00EA1230" w:rsidP="00EA1230">
      <w:pPr>
        <w:spacing w:before="240"/>
        <w:ind w:firstLine="1276"/>
        <w:rPr>
          <w:rFonts w:ascii="Arial" w:hAnsi="Arial" w:cs="Arial"/>
        </w:rPr>
      </w:pPr>
      <w:r>
        <w:rPr>
          <w:rFonts w:ascii="Arial" w:hAnsi="Arial" w:cs="Arial"/>
        </w:rPr>
        <w:tab/>
        <w:t xml:space="preserve">a) não se encontra impedida de contratar sob nenhuma das hipóteses previstas no art. 14 da Lei Federal 14.133, de 2021; </w:t>
      </w:r>
    </w:p>
    <w:p w14:paraId="7180C8BE" w14:textId="77777777" w:rsidR="00EA1230" w:rsidRDefault="00EA1230" w:rsidP="00EA1230">
      <w:pPr>
        <w:spacing w:before="240"/>
        <w:ind w:firstLine="1276"/>
        <w:rPr>
          <w:rFonts w:ascii="Arial" w:hAnsi="Arial" w:cs="Arial"/>
        </w:rPr>
      </w:pPr>
      <w:r>
        <w:rPr>
          <w:rFonts w:ascii="Arial" w:hAnsi="Arial" w:cs="Arial"/>
        </w:rPr>
        <w:tab/>
        <w:t>b) cumpre as exigências de reserva de cargos para pessoa com deficiência e para reabilitado da Previdência Social, previstas em lei e em outras normas específicas;</w:t>
      </w:r>
    </w:p>
    <w:p w14:paraId="74A211F0" w14:textId="77777777" w:rsidR="00EA1230" w:rsidRDefault="00EA1230" w:rsidP="00EA1230">
      <w:pPr>
        <w:spacing w:before="240"/>
        <w:ind w:firstLine="1276"/>
        <w:rPr>
          <w:rFonts w:ascii="Arial" w:hAnsi="Arial" w:cs="Arial"/>
        </w:rPr>
      </w:pPr>
      <w:r>
        <w:rPr>
          <w:rFonts w:ascii="Arial" w:hAnsi="Arial" w:cs="Arial"/>
        </w:rPr>
        <w:tab/>
        <w:t xml:space="preserve"> c) cumpre com o disposto no inc. XXXIII do art. 7º da Constituição Federal, bem como comunicará ao Município qualquer fato ou evento superveniente que venha alterar a atual situação;</w:t>
      </w:r>
    </w:p>
    <w:p w14:paraId="08971A34" w14:textId="77777777" w:rsidR="00EA1230" w:rsidRDefault="00EA1230" w:rsidP="00EA1230">
      <w:pPr>
        <w:pStyle w:val="Subttulo"/>
        <w:spacing w:line="276" w:lineRule="auto"/>
        <w:jc w:val="both"/>
        <w:rPr>
          <w:rFonts w:ascii="Arial" w:hAnsi="Arial" w:cs="Arial"/>
          <w:szCs w:val="24"/>
        </w:rPr>
      </w:pPr>
      <w:r>
        <w:rPr>
          <w:rFonts w:ascii="Arial" w:hAnsi="Arial" w:cs="Arial"/>
          <w:szCs w:val="24"/>
        </w:rPr>
        <w:tab/>
        <w:t xml:space="preserve"> d) tomou conhecimento de todas as informações e das condições locais para o cumprimento das obrigações contratadas.</w:t>
      </w:r>
    </w:p>
    <w:p w14:paraId="27D4F3AA" w14:textId="77777777" w:rsidR="00EA1230" w:rsidRDefault="00EA1230" w:rsidP="00EA1230">
      <w:pPr>
        <w:pStyle w:val="Subttulo"/>
        <w:spacing w:line="276" w:lineRule="auto"/>
        <w:jc w:val="both"/>
        <w:rPr>
          <w:rFonts w:ascii="Arial" w:hAnsi="Arial" w:cs="Arial"/>
          <w:szCs w:val="24"/>
        </w:rPr>
      </w:pPr>
    </w:p>
    <w:p w14:paraId="2F949222" w14:textId="77777777" w:rsidR="00EA1230" w:rsidRDefault="00EA1230" w:rsidP="00EA1230">
      <w:pPr>
        <w:pStyle w:val="Subttulo"/>
        <w:spacing w:line="276" w:lineRule="auto"/>
        <w:jc w:val="both"/>
        <w:rPr>
          <w:rFonts w:ascii="Arial" w:hAnsi="Arial" w:cs="Arial"/>
          <w:b w:val="0"/>
          <w:szCs w:val="24"/>
        </w:rPr>
      </w:pPr>
    </w:p>
    <w:p w14:paraId="71B6DFDD" w14:textId="77777777" w:rsidR="00EA1230" w:rsidRDefault="00EA1230" w:rsidP="00EA1230">
      <w:pPr>
        <w:spacing w:line="276" w:lineRule="auto"/>
        <w:jc w:val="center"/>
        <w:rPr>
          <w:rFonts w:ascii="Arial" w:hAnsi="Arial" w:cs="Arial"/>
        </w:rPr>
      </w:pPr>
      <w:r>
        <w:rPr>
          <w:rFonts w:ascii="Arial" w:hAnsi="Arial" w:cs="Arial"/>
        </w:rPr>
        <w:t xml:space="preserve">_____________________, ______, de __________ </w:t>
      </w:r>
      <w:proofErr w:type="spellStart"/>
      <w:r>
        <w:rPr>
          <w:rFonts w:ascii="Arial" w:hAnsi="Arial" w:cs="Arial"/>
        </w:rPr>
        <w:t>de</w:t>
      </w:r>
      <w:proofErr w:type="spellEnd"/>
      <w:r>
        <w:rPr>
          <w:rFonts w:ascii="Arial" w:hAnsi="Arial" w:cs="Arial"/>
        </w:rPr>
        <w:t xml:space="preserve"> 2026.</w:t>
      </w:r>
    </w:p>
    <w:p w14:paraId="0FB7265C" w14:textId="77777777" w:rsidR="00EA1230" w:rsidRDefault="00EA1230" w:rsidP="00EA1230">
      <w:pPr>
        <w:spacing w:line="276" w:lineRule="auto"/>
        <w:ind w:firstLine="360"/>
        <w:jc w:val="both"/>
        <w:rPr>
          <w:rFonts w:ascii="Arial" w:hAnsi="Arial" w:cs="Arial"/>
        </w:rPr>
      </w:pPr>
    </w:p>
    <w:p w14:paraId="004761AE" w14:textId="77777777" w:rsidR="00EA1230" w:rsidRDefault="00EA1230" w:rsidP="00EA1230">
      <w:pPr>
        <w:spacing w:line="276" w:lineRule="auto"/>
        <w:jc w:val="both"/>
        <w:rPr>
          <w:rFonts w:ascii="Arial" w:hAnsi="Arial" w:cs="Arial"/>
        </w:rPr>
      </w:pPr>
    </w:p>
    <w:p w14:paraId="4D7B03E9" w14:textId="77777777" w:rsidR="00EA1230" w:rsidRDefault="00EA1230" w:rsidP="00EA1230">
      <w:pPr>
        <w:spacing w:line="276" w:lineRule="auto"/>
        <w:jc w:val="both"/>
        <w:rPr>
          <w:rFonts w:ascii="Arial" w:hAnsi="Arial" w:cs="Arial"/>
        </w:rPr>
      </w:pPr>
    </w:p>
    <w:p w14:paraId="0351E83A" w14:textId="77777777" w:rsidR="00EA1230" w:rsidRDefault="00EA1230" w:rsidP="00EA1230">
      <w:pPr>
        <w:spacing w:line="276" w:lineRule="auto"/>
        <w:jc w:val="both"/>
        <w:rPr>
          <w:rFonts w:ascii="Arial" w:hAnsi="Arial" w:cs="Arial"/>
        </w:rPr>
      </w:pPr>
    </w:p>
    <w:p w14:paraId="7846AE1E" w14:textId="77777777" w:rsidR="00EA1230" w:rsidRDefault="00EA1230" w:rsidP="00EA1230">
      <w:pPr>
        <w:spacing w:line="276" w:lineRule="auto"/>
        <w:jc w:val="both"/>
        <w:rPr>
          <w:rFonts w:ascii="Arial" w:hAnsi="Arial" w:cs="Arial"/>
        </w:rPr>
      </w:pPr>
    </w:p>
    <w:p w14:paraId="4A92A5D1" w14:textId="77777777" w:rsidR="00EA1230" w:rsidRDefault="00EA1230" w:rsidP="00EA1230">
      <w:pPr>
        <w:pStyle w:val="Subttulo"/>
        <w:spacing w:line="276" w:lineRule="auto"/>
        <w:rPr>
          <w:rFonts w:ascii="Arial" w:hAnsi="Arial" w:cs="Arial"/>
          <w:color w:val="000000"/>
          <w:szCs w:val="24"/>
        </w:rPr>
      </w:pPr>
      <w:r>
        <w:rPr>
          <w:rFonts w:ascii="Arial" w:hAnsi="Arial" w:cs="Arial"/>
          <w:color w:val="000000"/>
          <w:szCs w:val="24"/>
        </w:rPr>
        <w:t>Assinatura</w:t>
      </w:r>
    </w:p>
    <w:p w14:paraId="76F02980" w14:textId="77777777" w:rsidR="00EA1230" w:rsidRDefault="00EA1230" w:rsidP="00EA1230">
      <w:pPr>
        <w:pStyle w:val="Default"/>
        <w:spacing w:line="276" w:lineRule="auto"/>
        <w:jc w:val="center"/>
        <w:rPr>
          <w:rFonts w:ascii="Arial" w:hAnsi="Arial" w:cs="Arial"/>
        </w:rPr>
      </w:pPr>
      <w:r>
        <w:rPr>
          <w:rFonts w:ascii="Arial" w:hAnsi="Arial" w:cs="Arial"/>
        </w:rPr>
        <w:t>Nome do Representante Legal</w:t>
      </w:r>
    </w:p>
    <w:p w14:paraId="767506E3" w14:textId="77777777" w:rsidR="00EA1230" w:rsidRDefault="00EA1230" w:rsidP="00EA1230">
      <w:pPr>
        <w:pStyle w:val="Recuodecorpodetexto2"/>
        <w:spacing w:line="276" w:lineRule="auto"/>
        <w:ind w:left="0"/>
        <w:jc w:val="center"/>
        <w:rPr>
          <w:rFonts w:ascii="Arial" w:hAnsi="Arial" w:cs="Arial"/>
          <w:color w:val="000000"/>
        </w:rPr>
      </w:pPr>
      <w:r>
        <w:rPr>
          <w:rFonts w:ascii="Arial" w:hAnsi="Arial" w:cs="Arial"/>
          <w:color w:val="000000"/>
        </w:rPr>
        <w:t>Qualificação</w:t>
      </w:r>
    </w:p>
    <w:p w14:paraId="0296282E" w14:textId="77777777" w:rsidR="00EA1230" w:rsidRDefault="00EA1230" w:rsidP="00EA1230">
      <w:pPr>
        <w:rPr>
          <w:rFonts w:ascii="Arial" w:hAnsi="Arial" w:cs="Arial"/>
        </w:rPr>
      </w:pPr>
    </w:p>
    <w:p w14:paraId="55902DF9" w14:textId="77777777" w:rsidR="00EA1230" w:rsidRDefault="00EA1230" w:rsidP="00EA1230">
      <w:pPr>
        <w:rPr>
          <w:rFonts w:ascii="Arial" w:hAnsi="Arial" w:cs="Arial"/>
        </w:rPr>
      </w:pPr>
    </w:p>
    <w:p w14:paraId="17408B52" w14:textId="77777777" w:rsidR="00EA1230" w:rsidRDefault="00EA1230" w:rsidP="00EA1230">
      <w:pPr>
        <w:rPr>
          <w:rFonts w:ascii="Arial" w:hAnsi="Arial" w:cs="Arial"/>
        </w:rPr>
      </w:pPr>
    </w:p>
    <w:p w14:paraId="222D7573" w14:textId="77777777" w:rsidR="00EA1230" w:rsidRDefault="00EA1230" w:rsidP="00EA1230">
      <w:pPr>
        <w:rPr>
          <w:rFonts w:ascii="Arial" w:hAnsi="Arial" w:cs="Arial"/>
        </w:rPr>
      </w:pPr>
    </w:p>
    <w:p w14:paraId="44FF7A25" w14:textId="72244FE4" w:rsidR="00EA1230" w:rsidRPr="00EA1230" w:rsidRDefault="00EA1230" w:rsidP="00EA1230">
      <w:pPr>
        <w:jc w:val="center"/>
        <w:rPr>
          <w:rFonts w:ascii="Arial" w:hAnsi="Arial" w:cs="Arial"/>
          <w:b/>
          <w:bCs/>
        </w:rPr>
      </w:pPr>
      <w:r w:rsidRPr="00EA1230">
        <w:rPr>
          <w:rFonts w:ascii="Arial" w:hAnsi="Arial" w:cs="Arial"/>
          <w:b/>
          <w:bCs/>
        </w:rPr>
        <w:lastRenderedPageBreak/>
        <w:t>ANEXO 9</w:t>
      </w:r>
    </w:p>
    <w:p w14:paraId="17FDAE38" w14:textId="77777777" w:rsidR="00EA1230" w:rsidRDefault="00EA1230" w:rsidP="00EA1230">
      <w:pPr>
        <w:rPr>
          <w:rFonts w:ascii="Arial" w:hAnsi="Arial" w:cs="Arial"/>
        </w:rPr>
      </w:pPr>
    </w:p>
    <w:p w14:paraId="66982778" w14:textId="112A8EC1" w:rsidR="00EA1230" w:rsidRDefault="00EA1230" w:rsidP="00EA1230">
      <w:pPr>
        <w:jc w:val="center"/>
        <w:rPr>
          <w:rFonts w:ascii="Arial" w:eastAsia="Times New Roman" w:hAnsi="Arial" w:cs="Arial"/>
          <w:b/>
          <w:bCs/>
          <w:color w:val="000000"/>
        </w:rPr>
      </w:pPr>
      <w:r>
        <w:rPr>
          <w:rFonts w:ascii="Arial" w:hAnsi="Arial" w:cs="Arial"/>
          <w:lang w:eastAsia="en-US"/>
        </w:rPr>
        <w:t xml:space="preserve">MODELO DE DECLARAÇÃO DE ENQUADRAMENTO EM REGIME DE TRIBUTAÇÃO DE MICRO EMPRESA OU EMPRESA DE PEQUENO PORTE </w:t>
      </w:r>
      <w:proofErr w:type="gramStart"/>
      <w:r>
        <w:rPr>
          <w:rFonts w:ascii="Arial" w:hAnsi="Arial" w:cs="Arial"/>
          <w:lang w:eastAsia="en-US"/>
        </w:rPr>
        <w:t>( NA</w:t>
      </w:r>
      <w:proofErr w:type="gramEnd"/>
      <w:r>
        <w:rPr>
          <w:rFonts w:ascii="Arial" w:hAnsi="Arial" w:cs="Arial"/>
          <w:lang w:eastAsia="en-US"/>
        </w:rPr>
        <w:t xml:space="preserve"> HIPÓTESE SER UMA ME OU EPP)</w:t>
      </w:r>
    </w:p>
    <w:p w14:paraId="762F1CD4" w14:textId="77777777" w:rsidR="00EA1230" w:rsidRDefault="00EA1230" w:rsidP="00EA1230">
      <w:pPr>
        <w:rPr>
          <w:rFonts w:ascii="Arial" w:hAnsi="Arial" w:cs="Arial"/>
          <w:color w:val="000000"/>
        </w:rPr>
      </w:pPr>
    </w:p>
    <w:p w14:paraId="0DB51987" w14:textId="77777777" w:rsidR="00EA1230" w:rsidRPr="001A0FD1" w:rsidRDefault="00EA1230" w:rsidP="00EA1230">
      <w:pPr>
        <w:jc w:val="center"/>
        <w:rPr>
          <w:rFonts w:ascii="Arial" w:hAnsi="Arial" w:cs="Arial"/>
          <w:b/>
          <w:bCs/>
          <w:iCs/>
        </w:rPr>
      </w:pPr>
      <w:r w:rsidRPr="001A0FD1">
        <w:rPr>
          <w:rFonts w:ascii="Arial" w:hAnsi="Arial" w:cs="Arial"/>
          <w:b/>
          <w:bCs/>
          <w:iCs/>
        </w:rPr>
        <w:t xml:space="preserve">PROCESSO LICITATÓRIO Nº </w:t>
      </w:r>
      <w:r>
        <w:rPr>
          <w:rFonts w:ascii="Arial" w:hAnsi="Arial" w:cs="Arial"/>
          <w:b/>
          <w:bCs/>
          <w:iCs/>
        </w:rPr>
        <w:t>03/2026</w:t>
      </w:r>
    </w:p>
    <w:p w14:paraId="77A100DB" w14:textId="77777777" w:rsidR="00EA1230" w:rsidRPr="001A0FD1" w:rsidRDefault="00EA1230" w:rsidP="00EA1230">
      <w:pPr>
        <w:jc w:val="center"/>
        <w:rPr>
          <w:rFonts w:ascii="Arial" w:hAnsi="Arial" w:cs="Arial"/>
          <w:b/>
          <w:bCs/>
        </w:rPr>
      </w:pPr>
      <w:r w:rsidRPr="001A0FD1">
        <w:rPr>
          <w:rFonts w:ascii="Arial" w:hAnsi="Arial" w:cs="Arial"/>
          <w:b/>
          <w:bCs/>
        </w:rPr>
        <w:t xml:space="preserve">CONCORRÊNCIA ELETRÔNICA Nº </w:t>
      </w:r>
      <w:r>
        <w:rPr>
          <w:rFonts w:ascii="Arial" w:hAnsi="Arial" w:cs="Arial"/>
          <w:b/>
          <w:bCs/>
        </w:rPr>
        <w:t>02/2026</w:t>
      </w:r>
    </w:p>
    <w:p w14:paraId="4EE9927D" w14:textId="77777777" w:rsidR="00EA1230" w:rsidRDefault="00EA1230" w:rsidP="00EA1230">
      <w:pPr>
        <w:pStyle w:val="Subttulo"/>
        <w:rPr>
          <w:rFonts w:ascii="Arial" w:hAnsi="Arial" w:cs="Arial"/>
          <w:color w:val="000000"/>
          <w:szCs w:val="24"/>
          <w:u w:val="single"/>
        </w:rPr>
      </w:pPr>
    </w:p>
    <w:p w14:paraId="78543D82" w14:textId="77777777" w:rsidR="00EA1230" w:rsidRDefault="00EA1230" w:rsidP="00EA1230">
      <w:pPr>
        <w:pStyle w:val="Subttulo"/>
        <w:rPr>
          <w:rFonts w:ascii="Arial" w:hAnsi="Arial" w:cs="Arial"/>
          <w:color w:val="000000"/>
          <w:szCs w:val="24"/>
          <w:u w:val="single"/>
        </w:rPr>
      </w:pPr>
    </w:p>
    <w:p w14:paraId="52C89525" w14:textId="77777777" w:rsidR="00EA1230" w:rsidRDefault="00EA1230" w:rsidP="00EA1230">
      <w:pPr>
        <w:pStyle w:val="Subttulo"/>
        <w:rPr>
          <w:rFonts w:ascii="Arial" w:hAnsi="Arial" w:cs="Arial"/>
          <w:color w:val="000000"/>
          <w:szCs w:val="24"/>
          <w:u w:val="single"/>
        </w:rPr>
      </w:pPr>
      <w:r>
        <w:rPr>
          <w:rFonts w:ascii="Arial" w:hAnsi="Arial" w:cs="Arial"/>
          <w:color w:val="000000"/>
          <w:szCs w:val="24"/>
          <w:u w:val="single"/>
        </w:rPr>
        <w:t>DECLARAÇÃO</w:t>
      </w:r>
    </w:p>
    <w:p w14:paraId="740E7C16" w14:textId="77777777" w:rsidR="00EA1230" w:rsidRDefault="00EA1230" w:rsidP="00EA1230">
      <w:pPr>
        <w:pStyle w:val="Subttulo"/>
        <w:rPr>
          <w:rFonts w:ascii="Arial" w:hAnsi="Arial" w:cs="Arial"/>
          <w:color w:val="000000"/>
          <w:szCs w:val="24"/>
          <w:u w:val="single"/>
        </w:rPr>
      </w:pPr>
    </w:p>
    <w:p w14:paraId="6ABB5B6A" w14:textId="77777777" w:rsidR="00EA1230" w:rsidRDefault="00EA1230" w:rsidP="00EA1230">
      <w:pPr>
        <w:pStyle w:val="Subttulo"/>
        <w:rPr>
          <w:rFonts w:ascii="Arial" w:hAnsi="Arial" w:cs="Arial"/>
          <w:color w:val="000000"/>
          <w:szCs w:val="24"/>
          <w:u w:val="single"/>
        </w:rPr>
      </w:pPr>
    </w:p>
    <w:p w14:paraId="30AEE26D" w14:textId="4C7E3544" w:rsidR="00EA1230" w:rsidRDefault="00EA1230" w:rsidP="00EA1230">
      <w:pPr>
        <w:autoSpaceDE w:val="0"/>
        <w:autoSpaceDN w:val="0"/>
        <w:adjustRightInd w:val="0"/>
        <w:jc w:val="both"/>
        <w:rPr>
          <w:rFonts w:ascii="Arial" w:hAnsi="Arial" w:cs="Arial"/>
          <w:color w:val="000000"/>
        </w:rPr>
      </w:pPr>
      <w:r>
        <w:rPr>
          <w:rFonts w:ascii="Arial" w:hAnsi="Arial" w:cs="Arial"/>
          <w:color w:val="000000"/>
        </w:rPr>
        <w:t xml:space="preserve">A empresa _____________________________________________, inscrita no CNPJ sob o nº __________________________, por intermédio de seu representante legal Sr.(a) ________________________________________, portador do Documento de Identidade nº ___________________, inscrito no CPF sob o nº. __________________ DECLARA, sob as penas da Lei, para fins de participação no Processo Licitatório nº. 03/2026, Concorrência Eletrônica nº. 02/2026, que cumpre os requisitos legais para qualificação como __________________________ </w:t>
      </w:r>
      <w:r>
        <w:rPr>
          <w:rFonts w:ascii="Arial" w:hAnsi="Arial" w:cs="Arial"/>
          <w:b/>
          <w:bCs/>
          <w:color w:val="000000"/>
        </w:rPr>
        <w:t xml:space="preserve">(incluir a condição da empresa: Micro Empresa (ME) ou Empresa de Pequeno Porte (EPP)), </w:t>
      </w:r>
      <w:r>
        <w:rPr>
          <w:rFonts w:ascii="Arial" w:hAnsi="Arial" w:cs="Arial"/>
          <w:bCs/>
          <w:color w:val="000000"/>
        </w:rPr>
        <w:t xml:space="preserve">de acordo com o </w:t>
      </w:r>
      <w:r>
        <w:rPr>
          <w:rFonts w:ascii="Arial" w:hAnsi="Arial" w:cs="Arial"/>
          <w:color w:val="000000"/>
        </w:rPr>
        <w:t xml:space="preserve">art. 3º da Lei Complementar n.º 123/2006 e que não está sujeita a quaisquer dos impedimentos do § 4º deste artigo, estando apta a usufruir do tratamento favorecido estabelecido nos </w:t>
      </w:r>
      <w:proofErr w:type="spellStart"/>
      <w:r>
        <w:rPr>
          <w:rFonts w:ascii="Arial" w:hAnsi="Arial" w:cs="Arial"/>
          <w:color w:val="000000"/>
        </w:rPr>
        <w:t>arts</w:t>
      </w:r>
      <w:proofErr w:type="spellEnd"/>
      <w:r>
        <w:rPr>
          <w:rFonts w:ascii="Arial" w:hAnsi="Arial" w:cs="Arial"/>
          <w:color w:val="000000"/>
        </w:rPr>
        <w:t xml:space="preserve">. </w:t>
      </w:r>
      <w:smartTag w:uri="urn:schemas-microsoft-com:office:smarttags" w:element="metricconverter">
        <w:smartTagPr>
          <w:attr w:name="ProductID" w:val="42 a"/>
        </w:smartTagPr>
        <w:r>
          <w:rPr>
            <w:rFonts w:ascii="Arial" w:hAnsi="Arial" w:cs="Arial"/>
            <w:color w:val="000000"/>
          </w:rPr>
          <w:t>42 a</w:t>
        </w:r>
      </w:smartTag>
      <w:r>
        <w:rPr>
          <w:rFonts w:ascii="Arial" w:hAnsi="Arial" w:cs="Arial"/>
          <w:color w:val="000000"/>
        </w:rPr>
        <w:t xml:space="preserve"> 49 da citada lei. </w:t>
      </w:r>
      <w:r>
        <w:rPr>
          <w:rFonts w:ascii="Arial" w:hAnsi="Arial" w:cs="Arial"/>
        </w:rPr>
        <w:t>DECLARA por fim, ainda não ter celebrado contratos com a Administração Pública, no</w:t>
      </w:r>
      <w:r>
        <w:rPr>
          <w:rFonts w:ascii="Arial" w:hAnsi="Arial" w:cs="Arial"/>
          <w:color w:val="000000"/>
        </w:rPr>
        <w:t xml:space="preserve"> ano-calendário de realização desta </w:t>
      </w:r>
      <w:r>
        <w:rPr>
          <w:rFonts w:ascii="Arial" w:hAnsi="Arial" w:cs="Arial"/>
        </w:rPr>
        <w:t>licitação, cujos valores somados extrapolem a receita bruta máxima admitida para fins de enquadramento como empresa de pequeno porte, em sintonia com o §2º, do art. 4º da Lei Federal 14.133/21.</w:t>
      </w:r>
    </w:p>
    <w:p w14:paraId="40313F2C" w14:textId="77777777" w:rsidR="00EA1230" w:rsidRDefault="00EA1230" w:rsidP="00EA1230">
      <w:pPr>
        <w:autoSpaceDE w:val="0"/>
        <w:autoSpaceDN w:val="0"/>
        <w:adjustRightInd w:val="0"/>
        <w:jc w:val="both"/>
        <w:rPr>
          <w:rFonts w:ascii="Arial" w:hAnsi="Arial" w:cs="Arial"/>
          <w:color w:val="000000"/>
        </w:rPr>
      </w:pPr>
    </w:p>
    <w:p w14:paraId="3C515114" w14:textId="77777777" w:rsidR="00EA1230" w:rsidRDefault="00EA1230" w:rsidP="00EA1230">
      <w:pPr>
        <w:pStyle w:val="Subttulo"/>
        <w:jc w:val="both"/>
        <w:rPr>
          <w:rFonts w:ascii="Arial" w:hAnsi="Arial" w:cs="Arial"/>
          <w:b w:val="0"/>
          <w:bCs/>
          <w:color w:val="000000"/>
          <w:szCs w:val="24"/>
        </w:rPr>
      </w:pPr>
    </w:p>
    <w:p w14:paraId="16A03ACB" w14:textId="77777777" w:rsidR="00EA1230" w:rsidRDefault="00EA1230" w:rsidP="00EA1230">
      <w:pPr>
        <w:pStyle w:val="Subttulo"/>
        <w:jc w:val="both"/>
        <w:rPr>
          <w:rFonts w:ascii="Arial" w:hAnsi="Arial" w:cs="Arial"/>
          <w:b w:val="0"/>
          <w:bCs/>
          <w:color w:val="000000"/>
          <w:szCs w:val="24"/>
        </w:rPr>
      </w:pPr>
    </w:p>
    <w:p w14:paraId="1BFC3F03" w14:textId="77777777" w:rsidR="00EA1230" w:rsidRDefault="00EA1230" w:rsidP="00EA1230">
      <w:pPr>
        <w:pStyle w:val="Subttulo"/>
        <w:jc w:val="both"/>
        <w:rPr>
          <w:rFonts w:ascii="Arial" w:hAnsi="Arial" w:cs="Arial"/>
          <w:b w:val="0"/>
          <w:bCs/>
          <w:color w:val="000000"/>
          <w:szCs w:val="24"/>
        </w:rPr>
      </w:pPr>
    </w:p>
    <w:p w14:paraId="370A1195" w14:textId="77777777" w:rsidR="00EA1230" w:rsidRDefault="00EA1230" w:rsidP="00EA1230">
      <w:pPr>
        <w:pStyle w:val="Subttulo"/>
        <w:jc w:val="both"/>
        <w:rPr>
          <w:rFonts w:ascii="Arial" w:hAnsi="Arial" w:cs="Arial"/>
          <w:b w:val="0"/>
          <w:bCs/>
          <w:color w:val="000000"/>
          <w:szCs w:val="24"/>
        </w:rPr>
      </w:pPr>
    </w:p>
    <w:p w14:paraId="18516383" w14:textId="77777777" w:rsidR="00EA1230" w:rsidRDefault="00EA1230" w:rsidP="00EA1230">
      <w:pPr>
        <w:jc w:val="center"/>
        <w:rPr>
          <w:rFonts w:ascii="Arial" w:hAnsi="Arial" w:cs="Arial"/>
          <w:b/>
        </w:rPr>
      </w:pPr>
      <w:r>
        <w:rPr>
          <w:rFonts w:ascii="Arial" w:hAnsi="Arial" w:cs="Arial"/>
          <w:b/>
        </w:rPr>
        <w:t xml:space="preserve">_____________________, ______, de __________________ </w:t>
      </w:r>
      <w:proofErr w:type="spellStart"/>
      <w:r>
        <w:rPr>
          <w:rFonts w:ascii="Arial" w:hAnsi="Arial" w:cs="Arial"/>
          <w:b/>
        </w:rPr>
        <w:t>de</w:t>
      </w:r>
      <w:proofErr w:type="spellEnd"/>
      <w:r>
        <w:rPr>
          <w:rFonts w:ascii="Arial" w:hAnsi="Arial" w:cs="Arial"/>
          <w:b/>
        </w:rPr>
        <w:t xml:space="preserve"> 2026.</w:t>
      </w:r>
    </w:p>
    <w:p w14:paraId="05635F07" w14:textId="77777777" w:rsidR="00EA1230" w:rsidRDefault="00EA1230" w:rsidP="00EA1230">
      <w:pPr>
        <w:ind w:firstLine="360"/>
        <w:jc w:val="both"/>
        <w:rPr>
          <w:rFonts w:ascii="Arial" w:hAnsi="Arial" w:cs="Arial"/>
          <w:color w:val="000000"/>
        </w:rPr>
      </w:pPr>
    </w:p>
    <w:p w14:paraId="50413921" w14:textId="77777777" w:rsidR="00EA1230" w:rsidRDefault="00EA1230" w:rsidP="00EA1230">
      <w:pPr>
        <w:jc w:val="center"/>
        <w:rPr>
          <w:rFonts w:ascii="Arial" w:hAnsi="Arial" w:cs="Arial"/>
          <w:color w:val="000000"/>
        </w:rPr>
      </w:pPr>
      <w:r>
        <w:rPr>
          <w:rFonts w:ascii="Arial" w:hAnsi="Arial" w:cs="Arial"/>
          <w:color w:val="000000"/>
        </w:rPr>
        <w:t>(Local e Data)</w:t>
      </w:r>
    </w:p>
    <w:p w14:paraId="7139798E" w14:textId="77777777" w:rsidR="00EA1230" w:rsidRDefault="00EA1230" w:rsidP="00EA1230">
      <w:pPr>
        <w:jc w:val="center"/>
        <w:rPr>
          <w:rFonts w:ascii="Arial" w:hAnsi="Arial" w:cs="Arial"/>
          <w:color w:val="000000"/>
        </w:rPr>
      </w:pPr>
    </w:p>
    <w:p w14:paraId="44F9433B" w14:textId="77777777" w:rsidR="00EA1230" w:rsidRDefault="00EA1230" w:rsidP="00EA1230">
      <w:pPr>
        <w:jc w:val="center"/>
        <w:rPr>
          <w:rFonts w:ascii="Arial" w:hAnsi="Arial" w:cs="Arial"/>
          <w:color w:val="000000"/>
        </w:rPr>
      </w:pPr>
    </w:p>
    <w:p w14:paraId="29951802" w14:textId="77777777" w:rsidR="00EA1230" w:rsidRDefault="00EA1230" w:rsidP="00EA1230">
      <w:pPr>
        <w:jc w:val="center"/>
        <w:rPr>
          <w:rFonts w:ascii="Arial" w:hAnsi="Arial" w:cs="Arial"/>
          <w:color w:val="000000"/>
        </w:rPr>
      </w:pPr>
    </w:p>
    <w:p w14:paraId="57C6DBF1" w14:textId="77777777" w:rsidR="00EA1230" w:rsidRDefault="00EA1230" w:rsidP="00EA1230">
      <w:pPr>
        <w:pStyle w:val="Subttulo"/>
        <w:rPr>
          <w:rFonts w:ascii="Arial" w:hAnsi="Arial" w:cs="Arial"/>
          <w:b w:val="0"/>
          <w:bCs/>
          <w:color w:val="000000"/>
          <w:szCs w:val="24"/>
        </w:rPr>
      </w:pPr>
      <w:r>
        <w:rPr>
          <w:rFonts w:ascii="Arial" w:hAnsi="Arial" w:cs="Arial"/>
          <w:b w:val="0"/>
          <w:bCs/>
          <w:color w:val="000000"/>
          <w:szCs w:val="24"/>
        </w:rPr>
        <w:t>Assinatura do representante legal e carimbo da empresa</w:t>
      </w:r>
    </w:p>
    <w:p w14:paraId="02F096E1" w14:textId="77777777" w:rsidR="00EA1230" w:rsidRDefault="00EA1230" w:rsidP="00EA1230">
      <w:pPr>
        <w:pStyle w:val="Subttulo"/>
        <w:jc w:val="both"/>
        <w:rPr>
          <w:rFonts w:ascii="Arial" w:hAnsi="Arial" w:cs="Arial"/>
          <w:b w:val="0"/>
          <w:bCs/>
          <w:color w:val="000000"/>
          <w:szCs w:val="24"/>
        </w:rPr>
      </w:pPr>
    </w:p>
    <w:p w14:paraId="62D8DF8C" w14:textId="77777777" w:rsidR="00EA1230" w:rsidRDefault="00EA1230" w:rsidP="00EA1230">
      <w:pPr>
        <w:pStyle w:val="Subttulo"/>
        <w:jc w:val="both"/>
        <w:rPr>
          <w:rFonts w:ascii="Arial" w:hAnsi="Arial" w:cs="Arial"/>
          <w:b w:val="0"/>
          <w:bCs/>
          <w:color w:val="000000"/>
          <w:szCs w:val="24"/>
        </w:rPr>
      </w:pPr>
    </w:p>
    <w:p w14:paraId="3504E557" w14:textId="77777777" w:rsidR="00EA1230" w:rsidRDefault="00EA1230" w:rsidP="00EA1230">
      <w:pPr>
        <w:rPr>
          <w:rFonts w:ascii="Arial" w:hAnsi="Arial" w:cs="Arial"/>
          <w:color w:val="000000"/>
        </w:rPr>
      </w:pPr>
    </w:p>
    <w:p w14:paraId="66CB135D" w14:textId="77777777" w:rsidR="00C03F93" w:rsidRPr="001A0FD1" w:rsidRDefault="00C03F93" w:rsidP="00C03F93">
      <w:pPr>
        <w:overflowPunct w:val="0"/>
        <w:autoSpaceDE w:val="0"/>
        <w:autoSpaceDN w:val="0"/>
        <w:adjustRightInd w:val="0"/>
        <w:spacing w:before="100" w:beforeAutospacing="1" w:after="100" w:afterAutospacing="1"/>
        <w:jc w:val="center"/>
        <w:textAlignment w:val="baseline"/>
        <w:rPr>
          <w:rFonts w:ascii="Arial" w:hAnsi="Arial" w:cs="Arial"/>
        </w:rPr>
      </w:pPr>
      <w:r w:rsidRPr="001A0FD1">
        <w:rPr>
          <w:rFonts w:ascii="Arial" w:hAnsi="Arial" w:cs="Arial"/>
        </w:rPr>
        <w:br w:type="page"/>
      </w:r>
      <w:r w:rsidRPr="001A0FD1">
        <w:rPr>
          <w:rFonts w:ascii="Arial" w:hAnsi="Arial" w:cs="Arial"/>
          <w:b/>
          <w:bCs/>
        </w:rPr>
        <w:lastRenderedPageBreak/>
        <w:t>ANEXO 9</w:t>
      </w:r>
    </w:p>
    <w:p w14:paraId="17B2CF6C" w14:textId="77777777" w:rsidR="00C03F93" w:rsidRPr="001A0FD1" w:rsidRDefault="00C03F93" w:rsidP="00C03F93">
      <w:pPr>
        <w:overflowPunct w:val="0"/>
        <w:autoSpaceDE w:val="0"/>
        <w:autoSpaceDN w:val="0"/>
        <w:adjustRightInd w:val="0"/>
        <w:spacing w:before="100" w:beforeAutospacing="1" w:after="100" w:afterAutospacing="1"/>
        <w:ind w:right="113"/>
        <w:jc w:val="center"/>
        <w:textAlignment w:val="baseline"/>
        <w:rPr>
          <w:rFonts w:ascii="Arial" w:hAnsi="Arial" w:cs="Arial"/>
          <w:b/>
          <w:bCs/>
        </w:rPr>
      </w:pPr>
    </w:p>
    <w:p w14:paraId="41CC26A5" w14:textId="1BAC4FB4" w:rsidR="00C03F93" w:rsidRPr="001A0FD1" w:rsidRDefault="00C03F93" w:rsidP="00C03F93">
      <w:pPr>
        <w:jc w:val="center"/>
        <w:rPr>
          <w:rFonts w:ascii="Arial" w:hAnsi="Arial" w:cs="Arial"/>
          <w:b/>
          <w:bCs/>
          <w:iCs/>
        </w:rPr>
      </w:pPr>
      <w:r w:rsidRPr="001A0FD1">
        <w:rPr>
          <w:rFonts w:ascii="Arial" w:hAnsi="Arial" w:cs="Arial"/>
          <w:b/>
          <w:bCs/>
          <w:iCs/>
        </w:rPr>
        <w:t xml:space="preserve">PROCESSO LICITATÓRIO Nº </w:t>
      </w:r>
      <w:r>
        <w:rPr>
          <w:rFonts w:ascii="Arial" w:hAnsi="Arial" w:cs="Arial"/>
          <w:b/>
          <w:bCs/>
          <w:iCs/>
        </w:rPr>
        <w:t>03/2026</w:t>
      </w:r>
    </w:p>
    <w:p w14:paraId="4FF35B90" w14:textId="22DC7DEB" w:rsidR="00C03F93" w:rsidRPr="001A0FD1" w:rsidRDefault="00C03F93" w:rsidP="00C03F93">
      <w:pPr>
        <w:jc w:val="center"/>
        <w:rPr>
          <w:rFonts w:ascii="Arial" w:hAnsi="Arial" w:cs="Arial"/>
          <w:b/>
          <w:bCs/>
        </w:rPr>
      </w:pPr>
      <w:r w:rsidRPr="001A0FD1">
        <w:rPr>
          <w:rFonts w:ascii="Arial" w:hAnsi="Arial" w:cs="Arial"/>
          <w:b/>
          <w:bCs/>
        </w:rPr>
        <w:t xml:space="preserve">CONCORRÊNCIA ELETRÔNICA Nº </w:t>
      </w:r>
      <w:r>
        <w:rPr>
          <w:rFonts w:ascii="Arial" w:hAnsi="Arial" w:cs="Arial"/>
          <w:b/>
          <w:bCs/>
        </w:rPr>
        <w:t>02/2026</w:t>
      </w:r>
    </w:p>
    <w:p w14:paraId="460C7210" w14:textId="77777777" w:rsidR="00C03F93" w:rsidRPr="001A0FD1" w:rsidRDefault="00C03F93" w:rsidP="00C03F93">
      <w:pPr>
        <w:jc w:val="center"/>
        <w:rPr>
          <w:rFonts w:ascii="Arial" w:hAnsi="Arial" w:cs="Arial"/>
          <w:b/>
          <w:bCs/>
        </w:rPr>
      </w:pPr>
    </w:p>
    <w:p w14:paraId="6680A5FA" w14:textId="77777777" w:rsidR="00C03F93" w:rsidRPr="001A0FD1" w:rsidRDefault="00C03F93" w:rsidP="00C03F93">
      <w:pPr>
        <w:jc w:val="center"/>
        <w:rPr>
          <w:rFonts w:ascii="Arial" w:hAnsi="Arial" w:cs="Arial"/>
          <w:b/>
          <w:bCs/>
        </w:rPr>
      </w:pPr>
    </w:p>
    <w:p w14:paraId="706C63AD" w14:textId="77777777" w:rsidR="00C03F93" w:rsidRPr="001A0FD1" w:rsidRDefault="00C03F93" w:rsidP="00C03F93">
      <w:pPr>
        <w:overflowPunct w:val="0"/>
        <w:autoSpaceDE w:val="0"/>
        <w:autoSpaceDN w:val="0"/>
        <w:adjustRightInd w:val="0"/>
        <w:spacing w:before="100" w:beforeAutospacing="1" w:after="100" w:afterAutospacing="1"/>
        <w:ind w:right="113"/>
        <w:jc w:val="both"/>
        <w:textAlignment w:val="baseline"/>
        <w:rPr>
          <w:rFonts w:ascii="Arial" w:hAnsi="Arial" w:cs="Arial"/>
          <w:b/>
          <w:bCs/>
        </w:rPr>
      </w:pPr>
    </w:p>
    <w:p w14:paraId="0938C75B" w14:textId="77777777" w:rsidR="00C03F93" w:rsidRPr="001A0FD1" w:rsidRDefault="00C03F93" w:rsidP="00C03F93">
      <w:pPr>
        <w:overflowPunct w:val="0"/>
        <w:autoSpaceDE w:val="0"/>
        <w:autoSpaceDN w:val="0"/>
        <w:adjustRightInd w:val="0"/>
        <w:spacing w:before="100" w:beforeAutospacing="1" w:after="100" w:afterAutospacing="1"/>
        <w:ind w:right="113"/>
        <w:jc w:val="both"/>
        <w:textAlignment w:val="baseline"/>
        <w:rPr>
          <w:rFonts w:ascii="Arial" w:hAnsi="Arial" w:cs="Arial"/>
          <w:b/>
          <w:bCs/>
        </w:rPr>
      </w:pPr>
    </w:p>
    <w:p w14:paraId="6244A9ED" w14:textId="77777777" w:rsidR="00C03F93" w:rsidRPr="001A0FD1" w:rsidRDefault="00C03F93" w:rsidP="00C03F93">
      <w:pPr>
        <w:overflowPunct w:val="0"/>
        <w:autoSpaceDE w:val="0"/>
        <w:autoSpaceDN w:val="0"/>
        <w:adjustRightInd w:val="0"/>
        <w:spacing w:before="100" w:beforeAutospacing="1" w:after="100" w:afterAutospacing="1"/>
        <w:ind w:right="113"/>
        <w:jc w:val="both"/>
        <w:textAlignment w:val="baseline"/>
        <w:rPr>
          <w:rFonts w:ascii="Arial" w:hAnsi="Arial" w:cs="Arial"/>
          <w:b/>
          <w:bCs/>
        </w:rPr>
      </w:pPr>
    </w:p>
    <w:p w14:paraId="7F37C7F4" w14:textId="77777777" w:rsidR="00C03F93" w:rsidRPr="001A0FD1" w:rsidRDefault="00C03F93" w:rsidP="0082595A">
      <w:pPr>
        <w:overflowPunct w:val="0"/>
        <w:autoSpaceDE w:val="0"/>
        <w:autoSpaceDN w:val="0"/>
        <w:adjustRightInd w:val="0"/>
        <w:spacing w:before="100" w:beforeAutospacing="1" w:after="100" w:afterAutospacing="1"/>
        <w:ind w:right="113"/>
        <w:jc w:val="center"/>
        <w:textAlignment w:val="baseline"/>
        <w:rPr>
          <w:rFonts w:ascii="Arial" w:hAnsi="Arial" w:cs="Arial"/>
          <w:b/>
          <w:bCs/>
        </w:rPr>
      </w:pPr>
      <w:r w:rsidRPr="001A0FD1">
        <w:rPr>
          <w:rFonts w:ascii="Arial" w:hAnsi="Arial" w:cs="Arial"/>
          <w:b/>
          <w:bCs/>
        </w:rPr>
        <w:t>DECLARAÇÃO DE RESPONSABILIDADE</w:t>
      </w:r>
    </w:p>
    <w:p w14:paraId="19FEDA32" w14:textId="77777777" w:rsidR="00C03F93" w:rsidRPr="001A0FD1" w:rsidRDefault="00C03F93" w:rsidP="00C03F93">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6105820F" w14:textId="77777777" w:rsidR="00C03F93" w:rsidRPr="001A0FD1" w:rsidRDefault="00C03F93" w:rsidP="00C03F93">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2B5B67BF" w14:textId="77777777" w:rsidR="00C03F93" w:rsidRPr="001A0FD1" w:rsidRDefault="00C03F93" w:rsidP="00C03F93">
      <w:pPr>
        <w:overflowPunct w:val="0"/>
        <w:autoSpaceDE w:val="0"/>
        <w:autoSpaceDN w:val="0"/>
        <w:adjustRightInd w:val="0"/>
        <w:spacing w:before="100" w:beforeAutospacing="1" w:after="100" w:afterAutospacing="1"/>
        <w:ind w:right="113"/>
        <w:jc w:val="both"/>
        <w:textAlignment w:val="baseline"/>
        <w:rPr>
          <w:rFonts w:ascii="Arial" w:hAnsi="Arial" w:cs="Arial"/>
        </w:rPr>
      </w:pPr>
      <w:r w:rsidRPr="001A0FD1">
        <w:rPr>
          <w:rFonts w:ascii="Arial" w:hAnsi="Arial" w:cs="Arial"/>
        </w:rPr>
        <w:t xml:space="preserve">Declaramos para fins de atendimento ao que consta do edital do Concorrência...............................da Prefeitura Municipal de </w:t>
      </w:r>
      <w:r w:rsidRPr="001A0FD1">
        <w:rPr>
          <w:rFonts w:ascii="Arial" w:hAnsi="Arial" w:cs="Arial"/>
          <w:b/>
        </w:rPr>
        <w:t>_______</w:t>
      </w:r>
      <w:r w:rsidRPr="001A0FD1">
        <w:rPr>
          <w:rFonts w:ascii="Arial" w:hAnsi="Arial" w:cs="Arial"/>
        </w:rPr>
        <w:t xml:space="preserve">, que a empresa............................................................tomou conhecimento do Edital e de todas as condições de participação na Licitação e se compromete a cumprir todos os termos do Edital, e a fornecer material de qualidade, sob as penas da Lei. </w:t>
      </w:r>
    </w:p>
    <w:p w14:paraId="6CA7CC3F" w14:textId="77777777" w:rsidR="00C03F93" w:rsidRPr="001A0FD1" w:rsidRDefault="00C03F93" w:rsidP="00C03F93">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7C538020" w14:textId="77777777" w:rsidR="00C03F93" w:rsidRPr="001A0FD1" w:rsidRDefault="00C03F93" w:rsidP="00C03F93">
      <w:pPr>
        <w:overflowPunct w:val="0"/>
        <w:autoSpaceDE w:val="0"/>
        <w:autoSpaceDN w:val="0"/>
        <w:adjustRightInd w:val="0"/>
        <w:spacing w:before="100" w:beforeAutospacing="1" w:after="100" w:afterAutospacing="1"/>
        <w:ind w:right="113"/>
        <w:jc w:val="both"/>
        <w:textAlignment w:val="baseline"/>
        <w:rPr>
          <w:rFonts w:ascii="Arial" w:hAnsi="Arial" w:cs="Arial"/>
        </w:rPr>
      </w:pPr>
      <w:r w:rsidRPr="001A0FD1">
        <w:rPr>
          <w:rFonts w:ascii="Arial" w:hAnsi="Arial" w:cs="Arial"/>
        </w:rPr>
        <w:t>Local e data:</w:t>
      </w:r>
    </w:p>
    <w:p w14:paraId="2A67338D" w14:textId="77777777" w:rsidR="00C03F93" w:rsidRPr="001A0FD1" w:rsidRDefault="00C03F93" w:rsidP="00C03F93">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54317FAA" w14:textId="77777777" w:rsidR="00C03F93" w:rsidRPr="001A0FD1" w:rsidRDefault="00C03F93" w:rsidP="00C03F93">
      <w:pPr>
        <w:overflowPunct w:val="0"/>
        <w:autoSpaceDE w:val="0"/>
        <w:autoSpaceDN w:val="0"/>
        <w:adjustRightInd w:val="0"/>
        <w:spacing w:before="100" w:beforeAutospacing="1" w:after="100" w:afterAutospacing="1"/>
        <w:ind w:right="113"/>
        <w:jc w:val="both"/>
        <w:textAlignment w:val="baseline"/>
        <w:rPr>
          <w:rFonts w:ascii="Arial" w:hAnsi="Arial" w:cs="Arial"/>
        </w:rPr>
      </w:pPr>
      <w:r w:rsidRPr="001A0FD1">
        <w:rPr>
          <w:rFonts w:ascii="Arial" w:hAnsi="Arial" w:cs="Arial"/>
        </w:rPr>
        <w:t>Assinatura e carimbo da empresa:</w:t>
      </w:r>
    </w:p>
    <w:p w14:paraId="09FB75A0" w14:textId="77777777" w:rsidR="00C03F93" w:rsidRPr="001A0FD1" w:rsidRDefault="00C03F93" w:rsidP="00C03F93">
      <w:pPr>
        <w:overflowPunct w:val="0"/>
        <w:autoSpaceDE w:val="0"/>
        <w:autoSpaceDN w:val="0"/>
        <w:adjustRightInd w:val="0"/>
        <w:spacing w:before="100" w:beforeAutospacing="1" w:after="100" w:afterAutospacing="1"/>
        <w:jc w:val="center"/>
        <w:textAlignment w:val="baseline"/>
        <w:rPr>
          <w:rFonts w:ascii="Arial" w:hAnsi="Arial" w:cs="Arial"/>
          <w:b/>
        </w:rPr>
      </w:pPr>
      <w:r w:rsidRPr="001A0FD1">
        <w:rPr>
          <w:rFonts w:ascii="Arial" w:hAnsi="Arial" w:cs="Arial"/>
          <w:b/>
        </w:rPr>
        <w:br w:type="page"/>
      </w:r>
      <w:r w:rsidRPr="001A0FD1">
        <w:rPr>
          <w:rFonts w:ascii="Arial" w:hAnsi="Arial" w:cs="Arial"/>
          <w:b/>
        </w:rPr>
        <w:lastRenderedPageBreak/>
        <w:t>ANEXO 10</w:t>
      </w:r>
    </w:p>
    <w:p w14:paraId="0EDC3EF0" w14:textId="3E26F489" w:rsidR="00C03F93" w:rsidRPr="001A0FD1" w:rsidRDefault="00C03F93" w:rsidP="00C03F93">
      <w:pPr>
        <w:jc w:val="center"/>
        <w:rPr>
          <w:rFonts w:ascii="Arial" w:hAnsi="Arial" w:cs="Arial"/>
          <w:b/>
          <w:bCs/>
          <w:iCs/>
        </w:rPr>
      </w:pPr>
      <w:r w:rsidRPr="001A0FD1">
        <w:rPr>
          <w:rFonts w:ascii="Arial" w:hAnsi="Arial" w:cs="Arial"/>
          <w:b/>
          <w:bCs/>
          <w:iCs/>
        </w:rPr>
        <w:t xml:space="preserve">PROCESSO LICITATÓRIO Nº </w:t>
      </w:r>
      <w:r>
        <w:rPr>
          <w:rFonts w:ascii="Arial" w:hAnsi="Arial" w:cs="Arial"/>
          <w:b/>
          <w:bCs/>
          <w:iCs/>
        </w:rPr>
        <w:t>03/2026</w:t>
      </w:r>
    </w:p>
    <w:p w14:paraId="32673F6D" w14:textId="03EC0FAC" w:rsidR="00C03F93" w:rsidRPr="001A0FD1" w:rsidRDefault="00C03F93" w:rsidP="00C03F93">
      <w:pPr>
        <w:jc w:val="center"/>
        <w:rPr>
          <w:rFonts w:ascii="Arial" w:hAnsi="Arial" w:cs="Arial"/>
          <w:b/>
          <w:bCs/>
        </w:rPr>
      </w:pPr>
      <w:r w:rsidRPr="001A0FD1">
        <w:rPr>
          <w:rFonts w:ascii="Arial" w:hAnsi="Arial" w:cs="Arial"/>
          <w:b/>
          <w:bCs/>
        </w:rPr>
        <w:t xml:space="preserve">CONCORRÊNCIA ELETRÔNICA Nº </w:t>
      </w:r>
      <w:r>
        <w:rPr>
          <w:rFonts w:ascii="Arial" w:hAnsi="Arial" w:cs="Arial"/>
          <w:b/>
          <w:bCs/>
        </w:rPr>
        <w:t>02/2026</w:t>
      </w:r>
    </w:p>
    <w:p w14:paraId="3DF901F4" w14:textId="77777777" w:rsidR="00C03F93" w:rsidRPr="001A0FD1" w:rsidRDefault="00C03F93" w:rsidP="0082595A">
      <w:pPr>
        <w:keepNext/>
        <w:overflowPunct w:val="0"/>
        <w:autoSpaceDE w:val="0"/>
        <w:autoSpaceDN w:val="0"/>
        <w:adjustRightInd w:val="0"/>
        <w:spacing w:before="100" w:beforeAutospacing="1" w:after="100" w:afterAutospacing="1"/>
        <w:jc w:val="center"/>
        <w:textAlignment w:val="baseline"/>
        <w:outlineLvl w:val="3"/>
        <w:rPr>
          <w:rFonts w:ascii="Arial" w:hAnsi="Arial" w:cs="Arial"/>
          <w:b/>
          <w:bCs/>
        </w:rPr>
      </w:pPr>
      <w:r w:rsidRPr="001A0FD1">
        <w:rPr>
          <w:rFonts w:ascii="Arial" w:hAnsi="Arial" w:cs="Arial"/>
          <w:b/>
          <w:bCs/>
        </w:rPr>
        <w:t>DECLARAÇÃO</w:t>
      </w:r>
    </w:p>
    <w:p w14:paraId="14CCC0D0" w14:textId="77777777" w:rsidR="00C03F93" w:rsidRPr="001A0FD1" w:rsidRDefault="00C03F93" w:rsidP="0082595A">
      <w:pPr>
        <w:overflowPunct w:val="0"/>
        <w:autoSpaceDE w:val="0"/>
        <w:autoSpaceDN w:val="0"/>
        <w:adjustRightInd w:val="0"/>
        <w:spacing w:before="100" w:beforeAutospacing="1" w:after="100" w:afterAutospacing="1" w:line="360" w:lineRule="auto"/>
        <w:textAlignment w:val="baseline"/>
        <w:rPr>
          <w:rFonts w:ascii="Arial" w:hAnsi="Arial" w:cs="Arial"/>
        </w:rPr>
      </w:pPr>
      <w:r w:rsidRPr="001A0FD1">
        <w:rPr>
          <w:rFonts w:ascii="Arial" w:hAnsi="Arial" w:cs="Arial"/>
        </w:rPr>
        <w:t xml:space="preserve">(Razão </w:t>
      </w:r>
      <w:proofErr w:type="gramStart"/>
      <w:r w:rsidRPr="001A0FD1">
        <w:rPr>
          <w:rFonts w:ascii="Arial" w:hAnsi="Arial" w:cs="Arial"/>
        </w:rPr>
        <w:t>Social)  _</w:t>
      </w:r>
      <w:proofErr w:type="gramEnd"/>
      <w:r w:rsidRPr="001A0FD1">
        <w:rPr>
          <w:rFonts w:ascii="Arial" w:hAnsi="Arial" w:cs="Arial"/>
        </w:rPr>
        <w:t>__________________________________________________________________</w:t>
      </w:r>
    </w:p>
    <w:p w14:paraId="0E0DB6DE" w14:textId="77777777" w:rsidR="00C03F93" w:rsidRPr="001A0FD1" w:rsidRDefault="00C03F93" w:rsidP="0082595A">
      <w:pPr>
        <w:overflowPunct w:val="0"/>
        <w:autoSpaceDE w:val="0"/>
        <w:autoSpaceDN w:val="0"/>
        <w:adjustRightInd w:val="0"/>
        <w:spacing w:before="100" w:beforeAutospacing="1" w:after="100" w:afterAutospacing="1" w:line="360" w:lineRule="auto"/>
        <w:textAlignment w:val="baseline"/>
        <w:rPr>
          <w:rFonts w:ascii="Arial" w:hAnsi="Arial" w:cs="Arial"/>
        </w:rPr>
      </w:pPr>
      <w:r w:rsidRPr="001A0FD1">
        <w:rPr>
          <w:rFonts w:ascii="Arial" w:hAnsi="Arial" w:cs="Arial"/>
        </w:rPr>
        <w:t>CNPJ/MF Nº ______________________________________________________________</w:t>
      </w:r>
    </w:p>
    <w:p w14:paraId="3F2D2B2E" w14:textId="77777777" w:rsidR="00C03F93" w:rsidRPr="001A0FD1" w:rsidRDefault="00C03F93" w:rsidP="00C03F93">
      <w:pPr>
        <w:overflowPunct w:val="0"/>
        <w:autoSpaceDE w:val="0"/>
        <w:autoSpaceDN w:val="0"/>
        <w:adjustRightInd w:val="0"/>
        <w:spacing w:before="100" w:beforeAutospacing="1" w:after="100" w:afterAutospacing="1" w:line="360" w:lineRule="auto"/>
        <w:jc w:val="both"/>
        <w:textAlignment w:val="baseline"/>
        <w:rPr>
          <w:rFonts w:ascii="Arial" w:hAnsi="Arial" w:cs="Arial"/>
        </w:rPr>
      </w:pPr>
      <w:r w:rsidRPr="001A0FD1">
        <w:rPr>
          <w:rFonts w:ascii="Arial" w:hAnsi="Arial" w:cs="Arial"/>
        </w:rPr>
        <w:t>Sediada_____________________________________________________________</w:t>
      </w:r>
    </w:p>
    <w:p w14:paraId="42DE56F5" w14:textId="77777777" w:rsidR="00C03F93" w:rsidRPr="001A0FD1" w:rsidRDefault="00C03F93" w:rsidP="00C03F93">
      <w:pPr>
        <w:overflowPunct w:val="0"/>
        <w:autoSpaceDE w:val="0"/>
        <w:autoSpaceDN w:val="0"/>
        <w:adjustRightInd w:val="0"/>
        <w:spacing w:before="100" w:beforeAutospacing="1" w:after="100" w:afterAutospacing="1" w:line="360" w:lineRule="auto"/>
        <w:jc w:val="both"/>
        <w:textAlignment w:val="baseline"/>
        <w:rPr>
          <w:rFonts w:ascii="Arial" w:hAnsi="Arial" w:cs="Arial"/>
        </w:rPr>
      </w:pPr>
      <w:r w:rsidRPr="001A0FD1">
        <w:rPr>
          <w:rFonts w:ascii="Arial" w:hAnsi="Arial" w:cs="Arial"/>
        </w:rPr>
        <w:t>(Endereço Completo)</w:t>
      </w:r>
    </w:p>
    <w:p w14:paraId="66BAC746" w14:textId="77777777" w:rsidR="00C03F93" w:rsidRPr="001A0FD1" w:rsidRDefault="00C03F93" w:rsidP="00C03F93">
      <w:pPr>
        <w:overflowPunct w:val="0"/>
        <w:autoSpaceDE w:val="0"/>
        <w:autoSpaceDN w:val="0"/>
        <w:adjustRightInd w:val="0"/>
        <w:spacing w:before="100" w:beforeAutospacing="1" w:after="100" w:afterAutospacing="1" w:line="360" w:lineRule="auto"/>
        <w:jc w:val="both"/>
        <w:textAlignment w:val="baseline"/>
        <w:rPr>
          <w:rFonts w:ascii="Arial" w:hAnsi="Arial" w:cs="Arial"/>
        </w:rPr>
      </w:pPr>
      <w:r w:rsidRPr="001A0FD1">
        <w:rPr>
          <w:rFonts w:ascii="Arial" w:hAnsi="Arial" w:cs="Arial"/>
        </w:rPr>
        <w:t xml:space="preserve">Declara, sob as penas da lei, que na qualidade de proponente de procedimento licitatório sob a </w:t>
      </w:r>
      <w:proofErr w:type="spellStart"/>
      <w:r w:rsidRPr="001A0FD1">
        <w:rPr>
          <w:rFonts w:ascii="Arial" w:hAnsi="Arial" w:cs="Arial"/>
        </w:rPr>
        <w:t>modalidade_______________nº</w:t>
      </w:r>
      <w:proofErr w:type="spellEnd"/>
      <w:r w:rsidRPr="001A0FD1">
        <w:rPr>
          <w:rFonts w:ascii="Arial" w:hAnsi="Arial" w:cs="Arial"/>
        </w:rPr>
        <w:t xml:space="preserve">_______, instaurada pelo </w:t>
      </w:r>
      <w:proofErr w:type="spellStart"/>
      <w:r w:rsidRPr="001A0FD1">
        <w:rPr>
          <w:rFonts w:ascii="Arial" w:hAnsi="Arial" w:cs="Arial"/>
        </w:rPr>
        <w:t>Municipio</w:t>
      </w:r>
      <w:proofErr w:type="spellEnd"/>
      <w:r w:rsidRPr="001A0FD1">
        <w:rPr>
          <w:rFonts w:ascii="Arial" w:hAnsi="Arial" w:cs="Arial"/>
        </w:rPr>
        <w:t xml:space="preserve"> de </w:t>
      </w:r>
      <w:r w:rsidRPr="001A0FD1">
        <w:rPr>
          <w:rFonts w:ascii="Arial" w:hAnsi="Arial" w:cs="Arial"/>
          <w:b/>
        </w:rPr>
        <w:t>_________</w:t>
      </w:r>
      <w:r w:rsidRPr="001A0FD1">
        <w:rPr>
          <w:rFonts w:ascii="Arial" w:hAnsi="Arial" w:cs="Arial"/>
        </w:rPr>
        <w:t>, não integra nosso corpo social, nem nosso quadro funcional empregado público ou membro comissionado de órgão direto ou indireto da Administração Municipal.</w:t>
      </w:r>
    </w:p>
    <w:p w14:paraId="267BB334" w14:textId="77777777" w:rsidR="00C03F93" w:rsidRPr="001A0FD1" w:rsidRDefault="00C03F93" w:rsidP="00C03F93">
      <w:pPr>
        <w:overflowPunct w:val="0"/>
        <w:autoSpaceDE w:val="0"/>
        <w:autoSpaceDN w:val="0"/>
        <w:adjustRightInd w:val="0"/>
        <w:spacing w:before="100" w:beforeAutospacing="1" w:after="100" w:afterAutospacing="1" w:line="360" w:lineRule="auto"/>
        <w:jc w:val="both"/>
        <w:textAlignment w:val="baseline"/>
        <w:rPr>
          <w:rFonts w:ascii="Arial" w:hAnsi="Arial" w:cs="Arial"/>
        </w:rPr>
      </w:pPr>
      <w:r w:rsidRPr="001A0FD1">
        <w:rPr>
          <w:rFonts w:ascii="Arial" w:hAnsi="Arial" w:cs="Arial"/>
        </w:rPr>
        <w:t>Por ser verdade, firmamos o presente.</w:t>
      </w:r>
    </w:p>
    <w:p w14:paraId="7296A582" w14:textId="77777777" w:rsidR="00C03F93" w:rsidRPr="001A0FD1" w:rsidRDefault="00C03F93" w:rsidP="00C03F93">
      <w:pPr>
        <w:overflowPunct w:val="0"/>
        <w:autoSpaceDE w:val="0"/>
        <w:autoSpaceDN w:val="0"/>
        <w:adjustRightInd w:val="0"/>
        <w:spacing w:before="100" w:beforeAutospacing="1" w:after="100" w:afterAutospacing="1" w:line="360" w:lineRule="auto"/>
        <w:jc w:val="both"/>
        <w:textAlignment w:val="baseline"/>
        <w:rPr>
          <w:rFonts w:ascii="Arial" w:hAnsi="Arial" w:cs="Arial"/>
        </w:rPr>
      </w:pPr>
      <w:r w:rsidRPr="001A0FD1">
        <w:rPr>
          <w:rFonts w:ascii="Arial" w:hAnsi="Arial" w:cs="Arial"/>
        </w:rPr>
        <w:t>Data _______</w:t>
      </w:r>
    </w:p>
    <w:p w14:paraId="18586158" w14:textId="77777777" w:rsidR="00C03F93" w:rsidRPr="001A0FD1" w:rsidRDefault="00C03F93" w:rsidP="00C03F93">
      <w:pPr>
        <w:overflowPunct w:val="0"/>
        <w:autoSpaceDE w:val="0"/>
        <w:autoSpaceDN w:val="0"/>
        <w:adjustRightInd w:val="0"/>
        <w:spacing w:before="100" w:beforeAutospacing="1" w:after="100" w:afterAutospacing="1" w:line="360" w:lineRule="auto"/>
        <w:jc w:val="both"/>
        <w:textAlignment w:val="baseline"/>
        <w:rPr>
          <w:rFonts w:ascii="Arial" w:hAnsi="Arial" w:cs="Arial"/>
        </w:rPr>
      </w:pPr>
      <w:r w:rsidRPr="001A0FD1">
        <w:rPr>
          <w:rFonts w:ascii="Arial" w:hAnsi="Arial" w:cs="Arial"/>
        </w:rPr>
        <w:t>Local________________</w:t>
      </w:r>
    </w:p>
    <w:p w14:paraId="119B1CDA" w14:textId="77777777" w:rsidR="00C03F93" w:rsidRPr="001A0FD1" w:rsidRDefault="00C03F93" w:rsidP="00C03F93">
      <w:pPr>
        <w:overflowPunct w:val="0"/>
        <w:autoSpaceDE w:val="0"/>
        <w:autoSpaceDN w:val="0"/>
        <w:adjustRightInd w:val="0"/>
        <w:spacing w:before="100" w:beforeAutospacing="1" w:after="100" w:afterAutospacing="1" w:line="360" w:lineRule="auto"/>
        <w:jc w:val="both"/>
        <w:textAlignment w:val="baseline"/>
        <w:rPr>
          <w:rFonts w:ascii="Arial" w:hAnsi="Arial" w:cs="Arial"/>
        </w:rPr>
      </w:pPr>
      <w:r w:rsidRPr="001A0FD1">
        <w:rPr>
          <w:rFonts w:ascii="Arial" w:hAnsi="Arial" w:cs="Arial"/>
        </w:rPr>
        <w:t>Nome do declarante _________________</w:t>
      </w:r>
    </w:p>
    <w:p w14:paraId="06AE8D4C" w14:textId="77777777" w:rsidR="00C03F93" w:rsidRPr="001A0FD1" w:rsidRDefault="00C03F93" w:rsidP="00C03F93">
      <w:pPr>
        <w:overflowPunct w:val="0"/>
        <w:autoSpaceDE w:val="0"/>
        <w:autoSpaceDN w:val="0"/>
        <w:adjustRightInd w:val="0"/>
        <w:spacing w:before="100" w:beforeAutospacing="1" w:after="100" w:afterAutospacing="1" w:line="360" w:lineRule="auto"/>
        <w:jc w:val="both"/>
        <w:textAlignment w:val="baseline"/>
        <w:rPr>
          <w:rFonts w:ascii="Arial" w:hAnsi="Arial" w:cs="Arial"/>
        </w:rPr>
      </w:pPr>
      <w:r w:rsidRPr="001A0FD1">
        <w:rPr>
          <w:rFonts w:ascii="Arial" w:hAnsi="Arial" w:cs="Arial"/>
        </w:rPr>
        <w:t>RG____________________</w:t>
      </w:r>
    </w:p>
    <w:p w14:paraId="716F55A1" w14:textId="77777777" w:rsidR="00C03F93" w:rsidRPr="001A0FD1" w:rsidRDefault="00C03F93" w:rsidP="00C03F93">
      <w:pPr>
        <w:overflowPunct w:val="0"/>
        <w:autoSpaceDE w:val="0"/>
        <w:autoSpaceDN w:val="0"/>
        <w:adjustRightInd w:val="0"/>
        <w:spacing w:before="100" w:beforeAutospacing="1" w:after="100" w:afterAutospacing="1" w:line="360" w:lineRule="auto"/>
        <w:jc w:val="both"/>
        <w:textAlignment w:val="baseline"/>
        <w:rPr>
          <w:rFonts w:ascii="Arial" w:hAnsi="Arial" w:cs="Arial"/>
        </w:rPr>
      </w:pPr>
      <w:r w:rsidRPr="001A0FD1">
        <w:rPr>
          <w:rFonts w:ascii="Arial" w:hAnsi="Arial" w:cs="Arial"/>
        </w:rPr>
        <w:t>CPF___________________</w:t>
      </w:r>
    </w:p>
    <w:p w14:paraId="5734E418" w14:textId="77777777" w:rsidR="00C03F93" w:rsidRPr="001A0FD1" w:rsidRDefault="00C03F93" w:rsidP="00C03F93">
      <w:pPr>
        <w:overflowPunct w:val="0"/>
        <w:autoSpaceDE w:val="0"/>
        <w:autoSpaceDN w:val="0"/>
        <w:adjustRightInd w:val="0"/>
        <w:spacing w:before="100" w:beforeAutospacing="1" w:after="100" w:afterAutospacing="1"/>
        <w:jc w:val="both"/>
        <w:textAlignment w:val="baseline"/>
        <w:rPr>
          <w:rFonts w:ascii="Arial" w:hAnsi="Arial" w:cs="Arial"/>
        </w:rPr>
      </w:pPr>
      <w:r w:rsidRPr="001A0FD1">
        <w:rPr>
          <w:rFonts w:ascii="Arial" w:hAnsi="Arial" w:cs="Arial"/>
        </w:rPr>
        <w:t>OBS. Esta declaração deverá ser emitida em papel timbrado da empresa proponente e carimbada com o número do CNPJ.</w:t>
      </w:r>
    </w:p>
    <w:p w14:paraId="231F480F" w14:textId="77777777" w:rsidR="00C03F93" w:rsidRPr="001A0FD1" w:rsidRDefault="00C03F93" w:rsidP="00C03F93">
      <w:pPr>
        <w:overflowPunct w:val="0"/>
        <w:autoSpaceDE w:val="0"/>
        <w:autoSpaceDN w:val="0"/>
        <w:adjustRightInd w:val="0"/>
        <w:spacing w:before="100" w:beforeAutospacing="1" w:after="100" w:afterAutospacing="1"/>
        <w:jc w:val="both"/>
        <w:textAlignment w:val="baseline"/>
        <w:rPr>
          <w:rFonts w:ascii="Arial" w:hAnsi="Arial" w:cs="Arial"/>
          <w:b/>
        </w:rPr>
      </w:pPr>
    </w:p>
    <w:p w14:paraId="021C2B0A" w14:textId="77777777" w:rsidR="00C03F93" w:rsidRPr="001A0FD1" w:rsidRDefault="00C03F93" w:rsidP="00C03F93">
      <w:pPr>
        <w:overflowPunct w:val="0"/>
        <w:autoSpaceDE w:val="0"/>
        <w:autoSpaceDN w:val="0"/>
        <w:adjustRightInd w:val="0"/>
        <w:spacing w:before="100" w:beforeAutospacing="1" w:after="100" w:afterAutospacing="1"/>
        <w:jc w:val="both"/>
        <w:textAlignment w:val="baseline"/>
        <w:rPr>
          <w:rFonts w:ascii="Arial" w:hAnsi="Arial" w:cs="Arial"/>
          <w:b/>
        </w:rPr>
      </w:pPr>
    </w:p>
    <w:p w14:paraId="0DABCBF8" w14:textId="77777777" w:rsidR="00C03F93" w:rsidRPr="001A0FD1" w:rsidRDefault="00C03F93" w:rsidP="00C03F93">
      <w:pPr>
        <w:overflowPunct w:val="0"/>
        <w:autoSpaceDE w:val="0"/>
        <w:autoSpaceDN w:val="0"/>
        <w:adjustRightInd w:val="0"/>
        <w:spacing w:before="100" w:beforeAutospacing="1" w:after="100" w:afterAutospacing="1"/>
        <w:jc w:val="center"/>
        <w:textAlignment w:val="baseline"/>
        <w:rPr>
          <w:rFonts w:ascii="Arial" w:hAnsi="Arial" w:cs="Arial"/>
          <w:b/>
        </w:rPr>
      </w:pPr>
      <w:r w:rsidRPr="001A0FD1">
        <w:rPr>
          <w:rFonts w:ascii="Arial" w:hAnsi="Arial" w:cs="Arial"/>
          <w:b/>
        </w:rPr>
        <w:t>ANEXO 11</w:t>
      </w:r>
    </w:p>
    <w:p w14:paraId="12BC9874" w14:textId="77777777" w:rsidR="00C03F93" w:rsidRPr="001A0FD1" w:rsidRDefault="00C03F93" w:rsidP="00C03F93">
      <w:pPr>
        <w:overflowPunct w:val="0"/>
        <w:autoSpaceDE w:val="0"/>
        <w:autoSpaceDN w:val="0"/>
        <w:adjustRightInd w:val="0"/>
        <w:spacing w:before="100" w:beforeAutospacing="1" w:after="100" w:afterAutospacing="1"/>
        <w:jc w:val="center"/>
        <w:textAlignment w:val="baseline"/>
        <w:rPr>
          <w:rFonts w:ascii="Arial" w:hAnsi="Arial" w:cs="Arial"/>
          <w:b/>
        </w:rPr>
      </w:pPr>
    </w:p>
    <w:p w14:paraId="68315CD3" w14:textId="77777777" w:rsidR="00C03F93" w:rsidRPr="001A0FD1" w:rsidRDefault="00C03F93" w:rsidP="00C03F93">
      <w:pPr>
        <w:pStyle w:val="PargrafodaLista"/>
        <w:ind w:left="0"/>
        <w:jc w:val="both"/>
        <w:rPr>
          <w:rFonts w:ascii="Arial" w:hAnsi="Arial" w:cs="Arial"/>
          <w:b/>
          <w:bCs/>
        </w:rPr>
      </w:pPr>
      <w:r w:rsidRPr="001A0FD1">
        <w:rPr>
          <w:rFonts w:ascii="Arial" w:hAnsi="Arial" w:cs="Arial"/>
          <w:b/>
          <w:bCs/>
        </w:rPr>
        <w:t xml:space="preserve">DECLARAÇÃO DE RESERVA DE CARGOS PARA PESSOA COM DEFICIÊNCIA PROCESSO </w:t>
      </w:r>
    </w:p>
    <w:p w14:paraId="48C2FDD1" w14:textId="77777777" w:rsidR="00C03F93" w:rsidRPr="001A0FD1" w:rsidRDefault="00C03F93" w:rsidP="00C03F93">
      <w:pPr>
        <w:pStyle w:val="PargrafodaLista"/>
        <w:ind w:left="0"/>
        <w:jc w:val="both"/>
        <w:rPr>
          <w:rFonts w:ascii="Arial" w:hAnsi="Arial" w:cs="Arial"/>
          <w:b/>
          <w:bCs/>
        </w:rPr>
      </w:pPr>
    </w:p>
    <w:p w14:paraId="7B901BBB" w14:textId="77777777" w:rsidR="00C03F93" w:rsidRPr="001A0FD1" w:rsidRDefault="00C03F93" w:rsidP="00C03F93">
      <w:pPr>
        <w:pStyle w:val="PargrafodaLista"/>
        <w:ind w:left="0"/>
        <w:jc w:val="both"/>
        <w:rPr>
          <w:rFonts w:ascii="Arial" w:hAnsi="Arial" w:cs="Arial"/>
          <w:b/>
          <w:bCs/>
        </w:rPr>
      </w:pPr>
    </w:p>
    <w:p w14:paraId="6284C8D9" w14:textId="77777777" w:rsidR="00C03F93" w:rsidRPr="001A0FD1" w:rsidRDefault="00C03F93" w:rsidP="00C03F93">
      <w:pPr>
        <w:pStyle w:val="PargrafodaLista"/>
        <w:ind w:left="0"/>
        <w:jc w:val="both"/>
        <w:rPr>
          <w:rFonts w:ascii="Arial" w:hAnsi="Arial" w:cs="Arial"/>
          <w:b/>
          <w:bCs/>
        </w:rPr>
      </w:pPr>
    </w:p>
    <w:p w14:paraId="1B1A06AC" w14:textId="77777777" w:rsidR="00C03F93" w:rsidRPr="001A0FD1" w:rsidRDefault="00C03F93" w:rsidP="00C03F93">
      <w:pPr>
        <w:pStyle w:val="PargrafodaLista"/>
        <w:ind w:left="0"/>
        <w:jc w:val="both"/>
        <w:rPr>
          <w:rFonts w:ascii="Arial" w:hAnsi="Arial" w:cs="Arial"/>
        </w:rPr>
      </w:pPr>
    </w:p>
    <w:p w14:paraId="507EC628" w14:textId="77777777" w:rsidR="00C03F93" w:rsidRPr="001A0FD1" w:rsidRDefault="00C03F93" w:rsidP="00C03F93">
      <w:pPr>
        <w:pStyle w:val="PargrafodaLista"/>
        <w:ind w:left="0"/>
        <w:jc w:val="both"/>
        <w:rPr>
          <w:rFonts w:ascii="Arial" w:hAnsi="Arial" w:cs="Arial"/>
        </w:rPr>
      </w:pPr>
      <w:r w:rsidRPr="001A0FD1">
        <w:rPr>
          <w:rFonts w:ascii="Arial" w:hAnsi="Arial" w:cs="Arial"/>
        </w:rPr>
        <w:t>A Empresa..................................................................(nome da empresa licitante)..., inscrita no CNPJ/MF sob o n.º.................sediada.....................(endereço completo)..........., declara, para os devidos fins, que os serviços são prestados por empresas que comprovam cumprimento de reserva de cargos prevista em lei para pessoa com deficiência ou para reabilitado da Previdência Social e que atendem às regras de acessibilidade previstas na legislação, conforme disposto no art. 93 da Lei nº 8.213, de 24 de julho de 1991.</w:t>
      </w:r>
    </w:p>
    <w:p w14:paraId="2A84C5EC" w14:textId="77777777" w:rsidR="00C03F93" w:rsidRPr="001A0FD1" w:rsidRDefault="00C03F93" w:rsidP="00C03F93">
      <w:pPr>
        <w:pStyle w:val="PargrafodaLista"/>
        <w:ind w:left="0"/>
        <w:jc w:val="both"/>
        <w:rPr>
          <w:rFonts w:ascii="Arial" w:hAnsi="Arial" w:cs="Arial"/>
        </w:rPr>
      </w:pPr>
    </w:p>
    <w:p w14:paraId="42A9BCF6" w14:textId="77777777" w:rsidR="00C03F93" w:rsidRPr="001A0FD1" w:rsidRDefault="00C03F93" w:rsidP="00C03F93">
      <w:pPr>
        <w:pStyle w:val="PargrafodaLista"/>
        <w:ind w:left="0"/>
        <w:jc w:val="both"/>
        <w:rPr>
          <w:rFonts w:ascii="Arial" w:hAnsi="Arial" w:cs="Arial"/>
        </w:rPr>
      </w:pPr>
    </w:p>
    <w:p w14:paraId="04C2F520" w14:textId="36EF0623" w:rsidR="00C03F93" w:rsidRPr="001A0FD1" w:rsidRDefault="00C03F93" w:rsidP="00C03F93">
      <w:pPr>
        <w:pStyle w:val="PargrafodaLista"/>
        <w:ind w:left="0"/>
        <w:jc w:val="both"/>
        <w:rPr>
          <w:rFonts w:ascii="Arial" w:hAnsi="Arial" w:cs="Arial"/>
        </w:rPr>
      </w:pPr>
      <w:r w:rsidRPr="001A0FD1">
        <w:rPr>
          <w:rFonts w:ascii="Arial" w:hAnsi="Arial" w:cs="Arial"/>
        </w:rPr>
        <w:t xml:space="preserve"> Local, ____ de ______________ </w:t>
      </w:r>
      <w:proofErr w:type="spellStart"/>
      <w:r w:rsidRPr="001A0FD1">
        <w:rPr>
          <w:rFonts w:ascii="Arial" w:hAnsi="Arial" w:cs="Arial"/>
        </w:rPr>
        <w:t>de</w:t>
      </w:r>
      <w:proofErr w:type="spellEnd"/>
      <w:r w:rsidRPr="001A0FD1">
        <w:rPr>
          <w:rFonts w:ascii="Arial" w:hAnsi="Arial" w:cs="Arial"/>
        </w:rPr>
        <w:t xml:space="preserve"> </w:t>
      </w:r>
      <w:r>
        <w:rPr>
          <w:rFonts w:ascii="Arial" w:hAnsi="Arial" w:cs="Arial"/>
        </w:rPr>
        <w:t>2026</w:t>
      </w:r>
    </w:p>
    <w:p w14:paraId="4642723D" w14:textId="77777777" w:rsidR="00C03F93" w:rsidRPr="001A0FD1" w:rsidRDefault="00C03F93" w:rsidP="00C03F93">
      <w:pPr>
        <w:pStyle w:val="PargrafodaLista"/>
        <w:ind w:left="0"/>
        <w:jc w:val="both"/>
        <w:rPr>
          <w:rFonts w:ascii="Arial" w:hAnsi="Arial" w:cs="Arial"/>
        </w:rPr>
      </w:pPr>
    </w:p>
    <w:p w14:paraId="7E256F0A" w14:textId="77777777" w:rsidR="00C03F93" w:rsidRPr="001A0FD1" w:rsidRDefault="00C03F93" w:rsidP="00C03F93">
      <w:pPr>
        <w:pStyle w:val="PargrafodaLista"/>
        <w:ind w:left="0"/>
        <w:jc w:val="both"/>
        <w:rPr>
          <w:rFonts w:ascii="Arial" w:hAnsi="Arial" w:cs="Arial"/>
        </w:rPr>
      </w:pPr>
    </w:p>
    <w:p w14:paraId="7D21CD83" w14:textId="77777777" w:rsidR="00C03F93" w:rsidRPr="001A0FD1" w:rsidRDefault="00C03F93" w:rsidP="00C03F93">
      <w:pPr>
        <w:pStyle w:val="PargrafodaLista"/>
        <w:ind w:left="0"/>
        <w:jc w:val="both"/>
        <w:rPr>
          <w:rFonts w:ascii="Arial" w:hAnsi="Arial" w:cs="Arial"/>
        </w:rPr>
      </w:pPr>
    </w:p>
    <w:p w14:paraId="14D61699" w14:textId="77777777" w:rsidR="00C03F93" w:rsidRPr="001A0FD1" w:rsidRDefault="00C03F93" w:rsidP="00C03F93">
      <w:pPr>
        <w:pStyle w:val="PargrafodaLista"/>
        <w:ind w:left="0"/>
        <w:jc w:val="both"/>
        <w:rPr>
          <w:rFonts w:ascii="Arial" w:hAnsi="Arial" w:cs="Arial"/>
        </w:rPr>
      </w:pPr>
      <w:r w:rsidRPr="001A0FD1">
        <w:rPr>
          <w:rFonts w:ascii="Arial" w:hAnsi="Arial" w:cs="Arial"/>
        </w:rPr>
        <w:t xml:space="preserve">. ________________________________________________________ </w:t>
      </w:r>
    </w:p>
    <w:p w14:paraId="742DB6BB" w14:textId="77777777" w:rsidR="00C03F93" w:rsidRPr="001A0FD1" w:rsidRDefault="00C03F93" w:rsidP="00C03F93">
      <w:pPr>
        <w:pStyle w:val="PargrafodaLista"/>
        <w:ind w:left="0"/>
        <w:jc w:val="both"/>
        <w:rPr>
          <w:rFonts w:ascii="Arial" w:hAnsi="Arial" w:cs="Arial"/>
        </w:rPr>
      </w:pPr>
      <w:r w:rsidRPr="001A0FD1">
        <w:rPr>
          <w:rFonts w:ascii="Arial" w:hAnsi="Arial" w:cs="Arial"/>
        </w:rPr>
        <w:t>(Identificação e assinatura do representante legal do licitante)</w:t>
      </w:r>
    </w:p>
    <w:p w14:paraId="18C82B42" w14:textId="77777777" w:rsidR="00C03F93" w:rsidRPr="001A0FD1" w:rsidRDefault="00C03F93" w:rsidP="00C03F93">
      <w:pPr>
        <w:pStyle w:val="PargrafodaLista"/>
        <w:ind w:left="0"/>
        <w:jc w:val="both"/>
        <w:rPr>
          <w:rFonts w:ascii="Arial" w:hAnsi="Arial" w:cs="Arial"/>
        </w:rPr>
      </w:pPr>
    </w:p>
    <w:p w14:paraId="52303840" w14:textId="77777777" w:rsidR="00C03F93" w:rsidRPr="001A0FD1" w:rsidRDefault="00C03F93" w:rsidP="00C03F93">
      <w:pPr>
        <w:pStyle w:val="PargrafodaLista"/>
        <w:ind w:left="0"/>
        <w:jc w:val="both"/>
        <w:rPr>
          <w:rFonts w:ascii="Arial" w:hAnsi="Arial" w:cs="Arial"/>
        </w:rPr>
      </w:pPr>
    </w:p>
    <w:p w14:paraId="1EEACEB6" w14:textId="77777777" w:rsidR="00C03F93" w:rsidRPr="001A0FD1" w:rsidRDefault="00C03F93" w:rsidP="00C03F93">
      <w:pPr>
        <w:pStyle w:val="PargrafodaLista"/>
        <w:ind w:left="0"/>
        <w:jc w:val="both"/>
        <w:rPr>
          <w:rFonts w:ascii="Arial" w:hAnsi="Arial" w:cs="Arial"/>
        </w:rPr>
      </w:pPr>
    </w:p>
    <w:p w14:paraId="3108DF54" w14:textId="77777777" w:rsidR="00C03F93" w:rsidRPr="001A0FD1" w:rsidRDefault="00C03F93" w:rsidP="00C03F93">
      <w:pPr>
        <w:pStyle w:val="PargrafodaLista"/>
        <w:ind w:left="0"/>
        <w:jc w:val="both"/>
        <w:rPr>
          <w:rFonts w:ascii="Arial" w:hAnsi="Arial" w:cs="Arial"/>
        </w:rPr>
      </w:pPr>
    </w:p>
    <w:p w14:paraId="3C6C70BC" w14:textId="77777777" w:rsidR="00C03F93" w:rsidRPr="001A0FD1" w:rsidRDefault="00C03F93" w:rsidP="00C03F93">
      <w:pPr>
        <w:pStyle w:val="PargrafodaLista"/>
        <w:ind w:left="0"/>
        <w:jc w:val="both"/>
        <w:rPr>
          <w:rFonts w:ascii="Arial" w:hAnsi="Arial" w:cs="Arial"/>
        </w:rPr>
      </w:pPr>
    </w:p>
    <w:p w14:paraId="272DA042" w14:textId="77777777" w:rsidR="00C03F93" w:rsidRPr="001A0FD1" w:rsidRDefault="00C03F93" w:rsidP="00C03F93">
      <w:pPr>
        <w:pStyle w:val="PargrafodaLista"/>
        <w:ind w:left="0"/>
        <w:jc w:val="both"/>
        <w:rPr>
          <w:rFonts w:ascii="Arial" w:hAnsi="Arial" w:cs="Arial"/>
        </w:rPr>
      </w:pPr>
    </w:p>
    <w:p w14:paraId="1C69D427" w14:textId="77777777" w:rsidR="00C03F93" w:rsidRPr="001A0FD1" w:rsidRDefault="00C03F93" w:rsidP="00C03F93">
      <w:pPr>
        <w:pStyle w:val="PargrafodaLista"/>
        <w:ind w:left="0"/>
        <w:jc w:val="both"/>
        <w:rPr>
          <w:rFonts w:ascii="Arial" w:hAnsi="Arial" w:cs="Arial"/>
        </w:rPr>
      </w:pPr>
    </w:p>
    <w:p w14:paraId="22FC9D48" w14:textId="77777777" w:rsidR="00C03F93" w:rsidRPr="001A0FD1" w:rsidRDefault="00C03F93" w:rsidP="00C03F93">
      <w:pPr>
        <w:pStyle w:val="PargrafodaLista"/>
        <w:ind w:left="0"/>
        <w:jc w:val="both"/>
        <w:rPr>
          <w:rFonts w:ascii="Arial" w:hAnsi="Arial" w:cs="Arial"/>
        </w:rPr>
      </w:pPr>
    </w:p>
    <w:p w14:paraId="502AA713" w14:textId="77777777" w:rsidR="00C03F93" w:rsidRPr="001A0FD1" w:rsidRDefault="00C03F93" w:rsidP="00C03F93">
      <w:pPr>
        <w:pStyle w:val="PargrafodaLista"/>
        <w:ind w:left="0"/>
        <w:jc w:val="both"/>
        <w:rPr>
          <w:rFonts w:ascii="Arial" w:hAnsi="Arial" w:cs="Arial"/>
        </w:rPr>
      </w:pPr>
    </w:p>
    <w:p w14:paraId="0F586E87" w14:textId="77777777" w:rsidR="00C03F93" w:rsidRPr="001A0FD1" w:rsidRDefault="00C03F93" w:rsidP="00C03F93">
      <w:pPr>
        <w:pStyle w:val="PargrafodaLista"/>
        <w:ind w:left="0"/>
        <w:jc w:val="both"/>
        <w:rPr>
          <w:rFonts w:ascii="Arial" w:hAnsi="Arial" w:cs="Arial"/>
        </w:rPr>
      </w:pPr>
    </w:p>
    <w:p w14:paraId="4E94F6BA" w14:textId="77777777" w:rsidR="00C03F93" w:rsidRPr="001A0FD1" w:rsidRDefault="00C03F93" w:rsidP="00C03F93">
      <w:pPr>
        <w:pStyle w:val="PargrafodaLista"/>
        <w:ind w:left="0"/>
        <w:jc w:val="both"/>
        <w:rPr>
          <w:rFonts w:ascii="Arial" w:hAnsi="Arial" w:cs="Arial"/>
        </w:rPr>
      </w:pPr>
    </w:p>
    <w:p w14:paraId="43CA1490" w14:textId="77777777" w:rsidR="00C03F93" w:rsidRPr="001A0FD1" w:rsidRDefault="00C03F93" w:rsidP="00C03F93">
      <w:pPr>
        <w:pStyle w:val="PargrafodaLista"/>
        <w:ind w:left="0"/>
        <w:jc w:val="both"/>
        <w:rPr>
          <w:rFonts w:ascii="Arial" w:hAnsi="Arial" w:cs="Arial"/>
        </w:rPr>
      </w:pPr>
    </w:p>
    <w:p w14:paraId="3A83ADBB" w14:textId="77777777" w:rsidR="00C03F93" w:rsidRPr="001A0FD1" w:rsidRDefault="00C03F93" w:rsidP="00C03F93">
      <w:pPr>
        <w:pStyle w:val="PargrafodaLista"/>
        <w:ind w:left="0"/>
        <w:jc w:val="both"/>
        <w:rPr>
          <w:rFonts w:ascii="Arial" w:hAnsi="Arial" w:cs="Arial"/>
        </w:rPr>
      </w:pPr>
    </w:p>
    <w:p w14:paraId="68ACBB78" w14:textId="77777777" w:rsidR="00C03F93" w:rsidRPr="001A0FD1" w:rsidRDefault="00C03F93" w:rsidP="00C03F93">
      <w:pPr>
        <w:pStyle w:val="PargrafodaLista"/>
        <w:ind w:left="0"/>
        <w:jc w:val="both"/>
        <w:rPr>
          <w:rFonts w:ascii="Arial" w:hAnsi="Arial" w:cs="Arial"/>
        </w:rPr>
      </w:pPr>
    </w:p>
    <w:p w14:paraId="45A0D0F2" w14:textId="77777777" w:rsidR="00C03F93" w:rsidRPr="001A0FD1" w:rsidRDefault="00C03F93" w:rsidP="00C03F93">
      <w:pPr>
        <w:pStyle w:val="PargrafodaLista"/>
        <w:ind w:left="0"/>
        <w:jc w:val="both"/>
        <w:rPr>
          <w:rFonts w:ascii="Arial" w:hAnsi="Arial" w:cs="Arial"/>
        </w:rPr>
      </w:pPr>
    </w:p>
    <w:p w14:paraId="457CB266" w14:textId="77777777" w:rsidR="00C03F93" w:rsidRPr="001A0FD1" w:rsidRDefault="00C03F93" w:rsidP="00C03F93">
      <w:pPr>
        <w:pStyle w:val="PargrafodaLista"/>
        <w:ind w:left="0"/>
        <w:jc w:val="both"/>
        <w:rPr>
          <w:rFonts w:ascii="Arial" w:hAnsi="Arial" w:cs="Arial"/>
        </w:rPr>
      </w:pPr>
    </w:p>
    <w:p w14:paraId="5BD4CEC4" w14:textId="77777777" w:rsidR="00C03F93" w:rsidRPr="001A0FD1" w:rsidRDefault="00C03F93" w:rsidP="00C03F93">
      <w:pPr>
        <w:pStyle w:val="PargrafodaLista"/>
        <w:ind w:left="0"/>
        <w:jc w:val="both"/>
        <w:rPr>
          <w:rFonts w:ascii="Arial" w:hAnsi="Arial" w:cs="Arial"/>
        </w:rPr>
      </w:pPr>
    </w:p>
    <w:p w14:paraId="0E0D1BA2" w14:textId="77777777" w:rsidR="00C03F93" w:rsidRPr="001A0FD1" w:rsidRDefault="00C03F93" w:rsidP="00C03F93">
      <w:pPr>
        <w:pStyle w:val="PargrafodaLista"/>
        <w:ind w:left="0"/>
        <w:jc w:val="both"/>
        <w:rPr>
          <w:rFonts w:ascii="Arial" w:hAnsi="Arial" w:cs="Arial"/>
        </w:rPr>
      </w:pPr>
    </w:p>
    <w:p w14:paraId="27E9D4F1" w14:textId="77777777" w:rsidR="00C03F93" w:rsidRPr="001A0FD1" w:rsidRDefault="00C03F93" w:rsidP="00C03F93">
      <w:pPr>
        <w:pStyle w:val="PargrafodaLista"/>
        <w:ind w:left="0"/>
        <w:jc w:val="both"/>
        <w:rPr>
          <w:rFonts w:ascii="Arial" w:hAnsi="Arial" w:cs="Arial"/>
        </w:rPr>
      </w:pPr>
    </w:p>
    <w:p w14:paraId="509AF924" w14:textId="77777777" w:rsidR="00C03F93" w:rsidRPr="001A0FD1" w:rsidRDefault="00C03F93" w:rsidP="00C03F93">
      <w:pPr>
        <w:pStyle w:val="PargrafodaLista"/>
        <w:ind w:left="0"/>
        <w:jc w:val="both"/>
        <w:rPr>
          <w:rFonts w:ascii="Arial" w:hAnsi="Arial" w:cs="Arial"/>
        </w:rPr>
      </w:pPr>
    </w:p>
    <w:p w14:paraId="6454C0E1" w14:textId="77777777" w:rsidR="00C03F93" w:rsidRPr="001A0FD1" w:rsidRDefault="00C03F93" w:rsidP="00C03F93">
      <w:pPr>
        <w:pStyle w:val="PargrafodaLista"/>
        <w:ind w:left="0"/>
        <w:jc w:val="both"/>
        <w:rPr>
          <w:rFonts w:ascii="Arial" w:hAnsi="Arial" w:cs="Arial"/>
        </w:rPr>
      </w:pPr>
    </w:p>
    <w:p w14:paraId="227859AC" w14:textId="77777777" w:rsidR="00C03F93" w:rsidRPr="001A0FD1" w:rsidRDefault="00C03F93" w:rsidP="00C03F93">
      <w:pPr>
        <w:pStyle w:val="PargrafodaLista"/>
        <w:ind w:left="0"/>
        <w:jc w:val="both"/>
        <w:rPr>
          <w:rFonts w:ascii="Arial" w:hAnsi="Arial" w:cs="Arial"/>
        </w:rPr>
      </w:pPr>
    </w:p>
    <w:p w14:paraId="7E14DE78" w14:textId="77777777" w:rsidR="00C03F93" w:rsidRPr="001A0FD1" w:rsidRDefault="00C03F93" w:rsidP="00C03F93">
      <w:pPr>
        <w:pStyle w:val="PargrafodaLista"/>
        <w:ind w:left="0"/>
        <w:jc w:val="both"/>
        <w:rPr>
          <w:rFonts w:ascii="Arial" w:hAnsi="Arial" w:cs="Arial"/>
          <w:b/>
          <w:bCs/>
        </w:rPr>
      </w:pPr>
    </w:p>
    <w:p w14:paraId="01A78A46" w14:textId="77777777" w:rsidR="00C03F93" w:rsidRPr="001A0FD1" w:rsidRDefault="00C03F93" w:rsidP="00C03F93">
      <w:pPr>
        <w:pStyle w:val="PargrafodaLista"/>
        <w:ind w:left="0"/>
        <w:jc w:val="center"/>
        <w:rPr>
          <w:rFonts w:ascii="Arial" w:hAnsi="Arial" w:cs="Arial"/>
          <w:b/>
          <w:bCs/>
        </w:rPr>
      </w:pPr>
      <w:r w:rsidRPr="001A0FD1">
        <w:rPr>
          <w:rFonts w:ascii="Arial" w:hAnsi="Arial" w:cs="Arial"/>
          <w:b/>
          <w:bCs/>
        </w:rPr>
        <w:t>ANEXO 12</w:t>
      </w:r>
    </w:p>
    <w:p w14:paraId="13704978" w14:textId="77777777" w:rsidR="00C03F93" w:rsidRPr="001A0FD1" w:rsidRDefault="00C03F93" w:rsidP="00C03F93">
      <w:pPr>
        <w:pStyle w:val="PargrafodaLista"/>
        <w:ind w:left="0"/>
        <w:jc w:val="center"/>
        <w:rPr>
          <w:rFonts w:ascii="Arial" w:hAnsi="Arial" w:cs="Arial"/>
        </w:rPr>
      </w:pPr>
    </w:p>
    <w:p w14:paraId="55BF3040" w14:textId="77777777" w:rsidR="00C03F93" w:rsidRPr="001A0FD1" w:rsidRDefault="00C03F93" w:rsidP="00C03F93">
      <w:pPr>
        <w:pStyle w:val="PargrafodaLista"/>
        <w:ind w:left="0"/>
        <w:jc w:val="center"/>
        <w:rPr>
          <w:rFonts w:ascii="Arial" w:hAnsi="Arial" w:cs="Arial"/>
          <w:b/>
          <w:bCs/>
        </w:rPr>
      </w:pPr>
      <w:r w:rsidRPr="001A0FD1">
        <w:rPr>
          <w:rFonts w:ascii="Arial" w:hAnsi="Arial" w:cs="Arial"/>
          <w:b/>
          <w:bCs/>
        </w:rPr>
        <w:t>DECLARAÇÃO DE CIÊNCIA</w:t>
      </w:r>
    </w:p>
    <w:p w14:paraId="22AADA4F" w14:textId="77777777" w:rsidR="00C03F93" w:rsidRPr="001A0FD1" w:rsidRDefault="00C03F93" w:rsidP="00C03F93">
      <w:pPr>
        <w:pStyle w:val="PargrafodaLista"/>
        <w:ind w:left="0"/>
        <w:jc w:val="both"/>
        <w:rPr>
          <w:rFonts w:ascii="Arial" w:hAnsi="Arial" w:cs="Arial"/>
        </w:rPr>
      </w:pPr>
    </w:p>
    <w:p w14:paraId="0F85DCC6" w14:textId="77777777" w:rsidR="00C03F93" w:rsidRPr="001A0FD1" w:rsidRDefault="00C03F93" w:rsidP="00C03F93">
      <w:pPr>
        <w:pStyle w:val="PargrafodaLista"/>
        <w:ind w:left="0"/>
        <w:jc w:val="both"/>
        <w:rPr>
          <w:rFonts w:ascii="Arial" w:hAnsi="Arial" w:cs="Arial"/>
        </w:rPr>
      </w:pPr>
    </w:p>
    <w:p w14:paraId="1D7343C4" w14:textId="77777777" w:rsidR="00C03F93" w:rsidRPr="001A0FD1" w:rsidRDefault="00C03F93" w:rsidP="00C03F93">
      <w:pPr>
        <w:jc w:val="both"/>
        <w:rPr>
          <w:rFonts w:ascii="Arial" w:hAnsi="Arial" w:cs="Arial"/>
        </w:rPr>
      </w:pPr>
    </w:p>
    <w:p w14:paraId="69FB73A4" w14:textId="77777777" w:rsidR="00C03F93" w:rsidRPr="001A0FD1" w:rsidRDefault="00C03F93" w:rsidP="00C03F93">
      <w:pPr>
        <w:pStyle w:val="PargrafodaLista"/>
        <w:ind w:left="0"/>
        <w:jc w:val="both"/>
        <w:rPr>
          <w:rFonts w:ascii="Arial" w:hAnsi="Arial" w:cs="Arial"/>
        </w:rPr>
      </w:pPr>
      <w:r w:rsidRPr="001A0FD1">
        <w:rPr>
          <w:rFonts w:ascii="Arial" w:hAnsi="Arial" w:cs="Arial"/>
        </w:rPr>
        <w:t>A (NOME DA EMPRESA)___, (n.º do CNPJ), sediada ____________(endereço completo)_____________, por intermédio do seu representante legal o(a) Sr.(a) _____, portador(a) da Carteira de Identidade n.º_____ e do CPF n.º ____, firmado abaixo, declara sob</w:t>
      </w:r>
      <w:r>
        <w:rPr>
          <w:rFonts w:ascii="Arial" w:hAnsi="Arial" w:cs="Arial"/>
        </w:rPr>
        <w:t xml:space="preserve"> </w:t>
      </w:r>
      <w:r w:rsidRPr="001A0FD1">
        <w:rPr>
          <w:rFonts w:ascii="Arial" w:hAnsi="Arial" w:cs="Arial"/>
        </w:rPr>
        <w:t>as penas da lei  que tomou conhecimento de todas as informações e das condições locais para o cumprimento das</w:t>
      </w:r>
      <w:r>
        <w:rPr>
          <w:rFonts w:ascii="Arial" w:hAnsi="Arial" w:cs="Arial"/>
        </w:rPr>
        <w:t xml:space="preserve"> o</w:t>
      </w:r>
      <w:r w:rsidRPr="001A0FD1">
        <w:rPr>
          <w:rFonts w:ascii="Arial" w:hAnsi="Arial" w:cs="Arial"/>
        </w:rPr>
        <w:t>brigações objeto da contratação; bem como de que cumpre plenamente os requisitos de habilitação.</w:t>
      </w:r>
    </w:p>
    <w:p w14:paraId="6E9058AE" w14:textId="77777777" w:rsidR="00C03F93" w:rsidRPr="001A0FD1" w:rsidRDefault="00C03F93" w:rsidP="00C03F93">
      <w:pPr>
        <w:pStyle w:val="PargrafodaLista"/>
        <w:ind w:left="0"/>
        <w:jc w:val="both"/>
        <w:rPr>
          <w:rFonts w:ascii="Arial" w:hAnsi="Arial" w:cs="Arial"/>
        </w:rPr>
      </w:pPr>
    </w:p>
    <w:p w14:paraId="32A6FFF3" w14:textId="77777777" w:rsidR="00C03F93" w:rsidRPr="001A0FD1" w:rsidRDefault="00C03F93" w:rsidP="00C03F93">
      <w:pPr>
        <w:pStyle w:val="PargrafodaLista"/>
        <w:ind w:left="0"/>
        <w:jc w:val="both"/>
        <w:rPr>
          <w:rFonts w:ascii="Arial" w:hAnsi="Arial" w:cs="Arial"/>
        </w:rPr>
      </w:pPr>
    </w:p>
    <w:p w14:paraId="4BB5E71E" w14:textId="33E8810D" w:rsidR="00C03F93" w:rsidRPr="001A0FD1" w:rsidRDefault="00C03F93" w:rsidP="00C03F93">
      <w:pPr>
        <w:pStyle w:val="PargrafodaLista"/>
        <w:ind w:left="0"/>
        <w:jc w:val="both"/>
        <w:rPr>
          <w:rFonts w:ascii="Arial" w:hAnsi="Arial" w:cs="Arial"/>
        </w:rPr>
      </w:pPr>
      <w:r w:rsidRPr="001A0FD1">
        <w:rPr>
          <w:rFonts w:ascii="Arial" w:hAnsi="Arial" w:cs="Arial"/>
        </w:rPr>
        <w:t xml:space="preserve">Local, ____ de ______________ </w:t>
      </w:r>
      <w:proofErr w:type="spellStart"/>
      <w:r w:rsidRPr="001A0FD1">
        <w:rPr>
          <w:rFonts w:ascii="Arial" w:hAnsi="Arial" w:cs="Arial"/>
        </w:rPr>
        <w:t>de</w:t>
      </w:r>
      <w:proofErr w:type="spellEnd"/>
      <w:r w:rsidRPr="001A0FD1">
        <w:rPr>
          <w:rFonts w:ascii="Arial" w:hAnsi="Arial" w:cs="Arial"/>
        </w:rPr>
        <w:t xml:space="preserve"> </w:t>
      </w:r>
      <w:r>
        <w:rPr>
          <w:rFonts w:ascii="Arial" w:hAnsi="Arial" w:cs="Arial"/>
        </w:rPr>
        <w:t>2026</w:t>
      </w:r>
    </w:p>
    <w:p w14:paraId="1C703B93" w14:textId="77777777" w:rsidR="00C03F93" w:rsidRPr="001A0FD1" w:rsidRDefault="00C03F93" w:rsidP="00C03F93">
      <w:pPr>
        <w:pStyle w:val="PargrafodaLista"/>
        <w:ind w:left="0"/>
        <w:jc w:val="both"/>
        <w:rPr>
          <w:rFonts w:ascii="Arial" w:hAnsi="Arial" w:cs="Arial"/>
        </w:rPr>
      </w:pPr>
    </w:p>
    <w:p w14:paraId="18AA296E" w14:textId="77777777" w:rsidR="00C03F93" w:rsidRPr="001A0FD1" w:rsidRDefault="00C03F93" w:rsidP="00C03F93">
      <w:pPr>
        <w:pStyle w:val="PargrafodaLista"/>
        <w:ind w:left="0"/>
        <w:jc w:val="both"/>
        <w:rPr>
          <w:rFonts w:ascii="Arial" w:hAnsi="Arial" w:cs="Arial"/>
        </w:rPr>
      </w:pPr>
    </w:p>
    <w:p w14:paraId="53042F2F" w14:textId="77777777" w:rsidR="00C03F93" w:rsidRPr="001A0FD1" w:rsidRDefault="00C03F93" w:rsidP="00C03F93">
      <w:pPr>
        <w:pStyle w:val="PargrafodaLista"/>
        <w:ind w:left="0"/>
        <w:jc w:val="both"/>
        <w:rPr>
          <w:rFonts w:ascii="Arial" w:hAnsi="Arial" w:cs="Arial"/>
        </w:rPr>
      </w:pPr>
    </w:p>
    <w:p w14:paraId="62931030" w14:textId="77777777" w:rsidR="00C03F93" w:rsidRPr="001A0FD1" w:rsidRDefault="00C03F93" w:rsidP="00C03F93">
      <w:pPr>
        <w:pStyle w:val="PargrafodaLista"/>
        <w:ind w:left="0"/>
        <w:jc w:val="both"/>
        <w:rPr>
          <w:rFonts w:ascii="Arial" w:hAnsi="Arial" w:cs="Arial"/>
        </w:rPr>
      </w:pPr>
      <w:r w:rsidRPr="001A0FD1">
        <w:rPr>
          <w:rFonts w:ascii="Arial" w:hAnsi="Arial" w:cs="Arial"/>
        </w:rPr>
        <w:t xml:space="preserve">. ________________________________________________________ </w:t>
      </w:r>
    </w:p>
    <w:p w14:paraId="3EE0F3C7" w14:textId="77777777" w:rsidR="00C03F93" w:rsidRPr="001A0FD1" w:rsidRDefault="00C03F93" w:rsidP="00C03F93">
      <w:pPr>
        <w:pStyle w:val="PargrafodaLista"/>
        <w:ind w:left="0"/>
        <w:jc w:val="both"/>
        <w:rPr>
          <w:rFonts w:ascii="Arial" w:hAnsi="Arial" w:cs="Arial"/>
        </w:rPr>
      </w:pPr>
      <w:r w:rsidRPr="001A0FD1">
        <w:rPr>
          <w:rFonts w:ascii="Arial" w:hAnsi="Arial" w:cs="Arial"/>
        </w:rPr>
        <w:t>(Identificação e assinatura do representante legal do licitante)</w:t>
      </w:r>
    </w:p>
    <w:p w14:paraId="56F4FA2D" w14:textId="77777777" w:rsidR="00C03F93" w:rsidRPr="001A0FD1" w:rsidRDefault="00C03F93" w:rsidP="00C03F93">
      <w:pPr>
        <w:pStyle w:val="PargrafodaLista"/>
        <w:ind w:left="0"/>
        <w:jc w:val="both"/>
        <w:rPr>
          <w:rFonts w:ascii="Arial" w:hAnsi="Arial" w:cs="Arial"/>
        </w:rPr>
      </w:pPr>
    </w:p>
    <w:p w14:paraId="0F2E64DF" w14:textId="77777777" w:rsidR="00C03F93" w:rsidRPr="001A0FD1" w:rsidRDefault="00C03F93" w:rsidP="00C03F93">
      <w:pPr>
        <w:pStyle w:val="PargrafodaLista"/>
        <w:ind w:left="0"/>
        <w:jc w:val="both"/>
        <w:rPr>
          <w:rFonts w:ascii="Arial" w:hAnsi="Arial" w:cs="Arial"/>
        </w:rPr>
      </w:pPr>
    </w:p>
    <w:p w14:paraId="01E06E4C" w14:textId="77777777" w:rsidR="00C03F93" w:rsidRPr="001A0FD1" w:rsidRDefault="00C03F93" w:rsidP="00C03F93">
      <w:pPr>
        <w:overflowPunct w:val="0"/>
        <w:autoSpaceDE w:val="0"/>
        <w:autoSpaceDN w:val="0"/>
        <w:adjustRightInd w:val="0"/>
        <w:spacing w:before="100" w:beforeAutospacing="1" w:after="100" w:afterAutospacing="1"/>
        <w:jc w:val="both"/>
        <w:textAlignment w:val="baseline"/>
        <w:rPr>
          <w:rFonts w:ascii="Arial" w:hAnsi="Arial" w:cs="Arial"/>
          <w:b/>
        </w:rPr>
      </w:pPr>
    </w:p>
    <w:p w14:paraId="19F3FE54" w14:textId="77777777" w:rsidR="00C03F93" w:rsidRPr="001A0FD1" w:rsidRDefault="00C03F93" w:rsidP="00C03F93">
      <w:pPr>
        <w:overflowPunct w:val="0"/>
        <w:autoSpaceDE w:val="0"/>
        <w:autoSpaceDN w:val="0"/>
        <w:adjustRightInd w:val="0"/>
        <w:spacing w:before="100" w:beforeAutospacing="1" w:after="100" w:afterAutospacing="1"/>
        <w:jc w:val="both"/>
        <w:textAlignment w:val="baseline"/>
        <w:rPr>
          <w:rFonts w:ascii="Arial" w:hAnsi="Arial" w:cs="Arial"/>
          <w:b/>
        </w:rPr>
      </w:pPr>
    </w:p>
    <w:p w14:paraId="40709025" w14:textId="77777777" w:rsidR="00C03F93" w:rsidRPr="001A0FD1" w:rsidRDefault="00C03F93" w:rsidP="00C03F93">
      <w:pPr>
        <w:overflowPunct w:val="0"/>
        <w:autoSpaceDE w:val="0"/>
        <w:autoSpaceDN w:val="0"/>
        <w:adjustRightInd w:val="0"/>
        <w:spacing w:before="100" w:beforeAutospacing="1" w:after="100" w:afterAutospacing="1"/>
        <w:jc w:val="both"/>
        <w:textAlignment w:val="baseline"/>
        <w:rPr>
          <w:rFonts w:ascii="Arial" w:hAnsi="Arial" w:cs="Arial"/>
          <w:b/>
        </w:rPr>
      </w:pPr>
    </w:p>
    <w:p w14:paraId="3956ABB1" w14:textId="77777777" w:rsidR="00C03F93" w:rsidRPr="001A0FD1" w:rsidRDefault="00C03F93" w:rsidP="00C03F93">
      <w:pPr>
        <w:overflowPunct w:val="0"/>
        <w:autoSpaceDE w:val="0"/>
        <w:autoSpaceDN w:val="0"/>
        <w:adjustRightInd w:val="0"/>
        <w:spacing w:before="100" w:beforeAutospacing="1" w:after="100" w:afterAutospacing="1"/>
        <w:jc w:val="both"/>
        <w:textAlignment w:val="baseline"/>
        <w:rPr>
          <w:rFonts w:ascii="Arial" w:hAnsi="Arial" w:cs="Arial"/>
          <w:b/>
        </w:rPr>
      </w:pPr>
    </w:p>
    <w:p w14:paraId="4D056D62" w14:textId="77777777" w:rsidR="00C03F93" w:rsidRPr="001A0FD1" w:rsidRDefault="00C03F93" w:rsidP="00C03F93">
      <w:pPr>
        <w:overflowPunct w:val="0"/>
        <w:autoSpaceDE w:val="0"/>
        <w:autoSpaceDN w:val="0"/>
        <w:adjustRightInd w:val="0"/>
        <w:spacing w:before="100" w:beforeAutospacing="1" w:after="100" w:afterAutospacing="1"/>
        <w:jc w:val="both"/>
        <w:textAlignment w:val="baseline"/>
        <w:rPr>
          <w:rFonts w:ascii="Arial" w:hAnsi="Arial" w:cs="Arial"/>
          <w:b/>
        </w:rPr>
      </w:pPr>
    </w:p>
    <w:p w14:paraId="64421866" w14:textId="77777777" w:rsidR="00C03F93" w:rsidRPr="001A0FD1" w:rsidRDefault="00C03F93" w:rsidP="00C03F93">
      <w:pPr>
        <w:overflowPunct w:val="0"/>
        <w:autoSpaceDE w:val="0"/>
        <w:autoSpaceDN w:val="0"/>
        <w:adjustRightInd w:val="0"/>
        <w:spacing w:before="100" w:beforeAutospacing="1" w:after="100" w:afterAutospacing="1"/>
        <w:jc w:val="both"/>
        <w:textAlignment w:val="baseline"/>
        <w:rPr>
          <w:rFonts w:ascii="Arial" w:hAnsi="Arial" w:cs="Arial"/>
          <w:b/>
        </w:rPr>
      </w:pPr>
    </w:p>
    <w:p w14:paraId="56AEEC0D" w14:textId="77777777" w:rsidR="00C03F93" w:rsidRPr="001A0FD1" w:rsidRDefault="00C03F93" w:rsidP="00C03F93">
      <w:pPr>
        <w:overflowPunct w:val="0"/>
        <w:autoSpaceDE w:val="0"/>
        <w:autoSpaceDN w:val="0"/>
        <w:adjustRightInd w:val="0"/>
        <w:spacing w:before="100" w:beforeAutospacing="1" w:after="100" w:afterAutospacing="1"/>
        <w:jc w:val="both"/>
        <w:textAlignment w:val="baseline"/>
        <w:rPr>
          <w:rFonts w:ascii="Arial" w:hAnsi="Arial" w:cs="Arial"/>
          <w:b/>
        </w:rPr>
      </w:pPr>
    </w:p>
    <w:p w14:paraId="0FA29740" w14:textId="77777777" w:rsidR="00C03F93" w:rsidRPr="001A0FD1" w:rsidRDefault="00C03F93" w:rsidP="00C03F93">
      <w:pPr>
        <w:overflowPunct w:val="0"/>
        <w:autoSpaceDE w:val="0"/>
        <w:autoSpaceDN w:val="0"/>
        <w:adjustRightInd w:val="0"/>
        <w:spacing w:before="100" w:beforeAutospacing="1" w:after="100" w:afterAutospacing="1"/>
        <w:jc w:val="both"/>
        <w:textAlignment w:val="baseline"/>
        <w:rPr>
          <w:rFonts w:ascii="Arial" w:hAnsi="Arial" w:cs="Arial"/>
          <w:b/>
        </w:rPr>
      </w:pPr>
    </w:p>
    <w:p w14:paraId="6B9134A2" w14:textId="77777777" w:rsidR="00C03F93" w:rsidRPr="001A0FD1" w:rsidRDefault="00C03F93" w:rsidP="00C03F93">
      <w:pPr>
        <w:overflowPunct w:val="0"/>
        <w:autoSpaceDE w:val="0"/>
        <w:autoSpaceDN w:val="0"/>
        <w:adjustRightInd w:val="0"/>
        <w:spacing w:before="100" w:beforeAutospacing="1" w:after="100" w:afterAutospacing="1"/>
        <w:jc w:val="both"/>
        <w:textAlignment w:val="baseline"/>
        <w:rPr>
          <w:rFonts w:ascii="Arial" w:hAnsi="Arial" w:cs="Arial"/>
          <w:b/>
        </w:rPr>
      </w:pPr>
    </w:p>
    <w:p w14:paraId="3C9D2882" w14:textId="77777777" w:rsidR="00C03F93" w:rsidRPr="001A0FD1" w:rsidRDefault="00C03F93" w:rsidP="00C03F93">
      <w:pPr>
        <w:overflowPunct w:val="0"/>
        <w:autoSpaceDE w:val="0"/>
        <w:autoSpaceDN w:val="0"/>
        <w:adjustRightInd w:val="0"/>
        <w:spacing w:before="100" w:beforeAutospacing="1" w:after="100" w:afterAutospacing="1"/>
        <w:jc w:val="both"/>
        <w:textAlignment w:val="baseline"/>
        <w:rPr>
          <w:rFonts w:ascii="Arial" w:hAnsi="Arial" w:cs="Arial"/>
          <w:b/>
        </w:rPr>
      </w:pPr>
    </w:p>
    <w:p w14:paraId="7427CE3A" w14:textId="0802D545" w:rsidR="00C03F93" w:rsidRDefault="00C03F93" w:rsidP="00C03F93">
      <w:pPr>
        <w:overflowPunct w:val="0"/>
        <w:autoSpaceDE w:val="0"/>
        <w:autoSpaceDN w:val="0"/>
        <w:adjustRightInd w:val="0"/>
        <w:spacing w:before="100" w:beforeAutospacing="1" w:after="100" w:afterAutospacing="1"/>
        <w:jc w:val="both"/>
        <w:textAlignment w:val="baseline"/>
        <w:rPr>
          <w:rFonts w:ascii="Arial" w:hAnsi="Arial" w:cs="Arial"/>
          <w:b/>
        </w:rPr>
      </w:pPr>
    </w:p>
    <w:p w14:paraId="6FBC641F" w14:textId="2959F1F9" w:rsidR="0082595A" w:rsidRDefault="0082595A" w:rsidP="00C03F93">
      <w:pPr>
        <w:overflowPunct w:val="0"/>
        <w:autoSpaceDE w:val="0"/>
        <w:autoSpaceDN w:val="0"/>
        <w:adjustRightInd w:val="0"/>
        <w:spacing w:before="100" w:beforeAutospacing="1" w:after="100" w:afterAutospacing="1"/>
        <w:jc w:val="both"/>
        <w:textAlignment w:val="baseline"/>
        <w:rPr>
          <w:rFonts w:ascii="Arial" w:hAnsi="Arial" w:cs="Arial"/>
          <w:b/>
        </w:rPr>
      </w:pPr>
    </w:p>
    <w:p w14:paraId="7AA4A8E8" w14:textId="19F0C91D" w:rsidR="0082595A" w:rsidRDefault="0082595A" w:rsidP="00C03F93">
      <w:pPr>
        <w:overflowPunct w:val="0"/>
        <w:autoSpaceDE w:val="0"/>
        <w:autoSpaceDN w:val="0"/>
        <w:adjustRightInd w:val="0"/>
        <w:spacing w:before="100" w:beforeAutospacing="1" w:after="100" w:afterAutospacing="1"/>
        <w:jc w:val="both"/>
        <w:textAlignment w:val="baseline"/>
        <w:rPr>
          <w:rFonts w:ascii="Arial" w:hAnsi="Arial" w:cs="Arial"/>
          <w:b/>
        </w:rPr>
      </w:pPr>
    </w:p>
    <w:p w14:paraId="456028B0" w14:textId="77777777" w:rsidR="0082595A" w:rsidRPr="001A0FD1" w:rsidRDefault="0082595A" w:rsidP="00C03F93">
      <w:pPr>
        <w:overflowPunct w:val="0"/>
        <w:autoSpaceDE w:val="0"/>
        <w:autoSpaceDN w:val="0"/>
        <w:adjustRightInd w:val="0"/>
        <w:spacing w:before="100" w:beforeAutospacing="1" w:after="100" w:afterAutospacing="1"/>
        <w:jc w:val="both"/>
        <w:textAlignment w:val="baseline"/>
        <w:rPr>
          <w:rFonts w:ascii="Arial" w:hAnsi="Arial" w:cs="Arial"/>
          <w:b/>
        </w:rPr>
      </w:pPr>
    </w:p>
    <w:p w14:paraId="361F8074" w14:textId="77777777" w:rsidR="00C03F93" w:rsidRPr="001A0FD1" w:rsidRDefault="00C03F93" w:rsidP="00C03F93">
      <w:pPr>
        <w:keepNext/>
        <w:overflowPunct w:val="0"/>
        <w:autoSpaceDE w:val="0"/>
        <w:autoSpaceDN w:val="0"/>
        <w:adjustRightInd w:val="0"/>
        <w:spacing w:before="100" w:beforeAutospacing="1" w:after="100" w:afterAutospacing="1"/>
        <w:ind w:left="708" w:firstLine="708"/>
        <w:jc w:val="both"/>
        <w:textAlignment w:val="baseline"/>
        <w:outlineLvl w:val="3"/>
        <w:rPr>
          <w:rFonts w:ascii="Arial" w:hAnsi="Arial" w:cs="Arial"/>
          <w:b/>
          <w:bCs/>
        </w:rPr>
      </w:pPr>
      <w:r w:rsidRPr="001A0FD1">
        <w:rPr>
          <w:rFonts w:ascii="Arial" w:hAnsi="Arial" w:cs="Arial"/>
          <w:b/>
          <w:bCs/>
        </w:rPr>
        <w:t>ANEXO - MINUTA DE CONTRATO</w:t>
      </w:r>
    </w:p>
    <w:p w14:paraId="718FC5DE" w14:textId="77777777" w:rsidR="00C03F93" w:rsidRPr="001A0FD1" w:rsidRDefault="00C03F93" w:rsidP="00C03F93">
      <w:pPr>
        <w:tabs>
          <w:tab w:val="left" w:pos="144"/>
          <w:tab w:val="left" w:pos="864"/>
          <w:tab w:val="left" w:pos="1584"/>
          <w:tab w:val="left" w:pos="2304"/>
          <w:tab w:val="left" w:pos="3024"/>
          <w:tab w:val="left" w:pos="3744"/>
          <w:tab w:val="left" w:pos="4464"/>
          <w:tab w:val="left" w:pos="5184"/>
          <w:tab w:val="left" w:pos="5904"/>
          <w:tab w:val="left" w:pos="6624"/>
        </w:tabs>
        <w:jc w:val="both"/>
        <w:rPr>
          <w:rFonts w:ascii="Arial" w:hAnsi="Arial" w:cs="Arial"/>
          <w:b/>
        </w:rPr>
      </w:pPr>
    </w:p>
    <w:p w14:paraId="33A6CCC9" w14:textId="489D961B" w:rsidR="00C03F93" w:rsidRPr="001A0FD1" w:rsidRDefault="00C03F93" w:rsidP="00C03F93">
      <w:pPr>
        <w:jc w:val="center"/>
        <w:rPr>
          <w:rFonts w:ascii="Arial" w:hAnsi="Arial" w:cs="Arial"/>
          <w:b/>
        </w:rPr>
      </w:pPr>
      <w:r w:rsidRPr="001A0FD1">
        <w:rPr>
          <w:rFonts w:ascii="Arial" w:hAnsi="Arial" w:cs="Arial"/>
          <w:b/>
        </w:rPr>
        <w:t>CONTRATO Nº ____/</w:t>
      </w:r>
      <w:r>
        <w:rPr>
          <w:rFonts w:ascii="Arial" w:hAnsi="Arial" w:cs="Arial"/>
          <w:b/>
        </w:rPr>
        <w:t>2026</w:t>
      </w:r>
    </w:p>
    <w:p w14:paraId="210B0DAB" w14:textId="05782271" w:rsidR="00C03F93" w:rsidRPr="001A0FD1" w:rsidRDefault="00C03F93" w:rsidP="00C03F93">
      <w:pPr>
        <w:jc w:val="center"/>
        <w:rPr>
          <w:rFonts w:ascii="Arial" w:hAnsi="Arial" w:cs="Arial"/>
          <w:b/>
          <w:bCs/>
        </w:rPr>
      </w:pPr>
      <w:r w:rsidRPr="001A0FD1">
        <w:rPr>
          <w:rFonts w:ascii="Arial" w:hAnsi="Arial" w:cs="Arial"/>
          <w:b/>
          <w:bCs/>
        </w:rPr>
        <w:t xml:space="preserve">PROCESSO LICITATÓRIO Nº </w:t>
      </w:r>
      <w:r>
        <w:rPr>
          <w:rFonts w:ascii="Arial" w:hAnsi="Arial" w:cs="Arial"/>
          <w:b/>
          <w:bCs/>
        </w:rPr>
        <w:t>03/2026</w:t>
      </w:r>
    </w:p>
    <w:p w14:paraId="40181A02" w14:textId="37A6CC68" w:rsidR="00C03F93" w:rsidRPr="001A0FD1" w:rsidRDefault="00C03F93" w:rsidP="00C03F93">
      <w:pPr>
        <w:jc w:val="center"/>
        <w:rPr>
          <w:rFonts w:ascii="Arial" w:hAnsi="Arial" w:cs="Arial"/>
          <w:b/>
          <w:bCs/>
        </w:rPr>
      </w:pPr>
      <w:r w:rsidRPr="001A0FD1">
        <w:rPr>
          <w:rFonts w:ascii="Arial" w:hAnsi="Arial" w:cs="Arial"/>
          <w:b/>
          <w:bCs/>
        </w:rPr>
        <w:t xml:space="preserve">CONCORRÊNCIA ELETRÔNICA Nº </w:t>
      </w:r>
      <w:r>
        <w:rPr>
          <w:rFonts w:ascii="Arial" w:hAnsi="Arial" w:cs="Arial"/>
          <w:b/>
          <w:bCs/>
        </w:rPr>
        <w:t>02/2026</w:t>
      </w:r>
    </w:p>
    <w:p w14:paraId="77AAA41A" w14:textId="77777777" w:rsidR="00C03F93" w:rsidRPr="001A0FD1" w:rsidRDefault="00C03F93" w:rsidP="00C03F93">
      <w:pPr>
        <w:jc w:val="both"/>
        <w:rPr>
          <w:rFonts w:ascii="Arial" w:hAnsi="Arial" w:cs="Arial"/>
          <w:b/>
          <w:bCs/>
        </w:rPr>
      </w:pPr>
    </w:p>
    <w:p w14:paraId="6866706E" w14:textId="77777777" w:rsidR="00C03F93" w:rsidRPr="001A0FD1" w:rsidRDefault="00C03F93" w:rsidP="00C03F93">
      <w:pPr>
        <w:jc w:val="both"/>
        <w:rPr>
          <w:rFonts w:ascii="Arial" w:hAnsi="Arial" w:cs="Arial"/>
          <w:b/>
        </w:rPr>
      </w:pPr>
    </w:p>
    <w:p w14:paraId="3CF416E2" w14:textId="77777777" w:rsidR="00C03F93" w:rsidRPr="001A0FD1" w:rsidRDefault="00C03F93" w:rsidP="00C03F93">
      <w:pPr>
        <w:jc w:val="both"/>
        <w:rPr>
          <w:rFonts w:ascii="Arial" w:hAnsi="Arial" w:cs="Arial"/>
        </w:rPr>
      </w:pPr>
    </w:p>
    <w:p w14:paraId="7B1EBDA8" w14:textId="6B11C83D" w:rsidR="00C03F93" w:rsidRPr="001A0FD1" w:rsidRDefault="00C03F93" w:rsidP="00C03F93">
      <w:pPr>
        <w:jc w:val="both"/>
        <w:rPr>
          <w:rFonts w:ascii="Arial" w:hAnsi="Arial" w:cs="Arial"/>
        </w:rPr>
      </w:pPr>
      <w:r w:rsidRPr="001A0FD1">
        <w:rPr>
          <w:rFonts w:ascii="Arial" w:hAnsi="Arial" w:cs="Arial"/>
        </w:rPr>
        <w:t>O</w:t>
      </w:r>
      <w:r w:rsidRPr="001A0FD1">
        <w:rPr>
          <w:rFonts w:ascii="Arial" w:hAnsi="Arial" w:cs="Arial"/>
          <w:b/>
        </w:rPr>
        <w:t xml:space="preserve"> </w:t>
      </w:r>
      <w:r w:rsidRPr="001A0FD1">
        <w:rPr>
          <w:rFonts w:ascii="Arial" w:hAnsi="Arial" w:cs="Arial"/>
          <w:b/>
          <w:bCs/>
        </w:rPr>
        <w:t>Município de Vieiras/MG</w:t>
      </w:r>
      <w:r w:rsidRPr="001A0FD1">
        <w:rPr>
          <w:rFonts w:ascii="Arial" w:hAnsi="Arial" w:cs="Arial"/>
        </w:rPr>
        <w:t>, pessoa jurídica de direito público interno,</w:t>
      </w:r>
      <w:r w:rsidRPr="001A0FD1">
        <w:rPr>
          <w:rFonts w:ascii="Arial" w:hAnsi="Arial" w:cs="Arial"/>
          <w:bCs/>
        </w:rPr>
        <w:t xml:space="preserve"> </w:t>
      </w:r>
      <w:r w:rsidRPr="001A0FD1">
        <w:rPr>
          <w:rFonts w:ascii="Arial" w:hAnsi="Arial" w:cs="Arial"/>
        </w:rPr>
        <w:t xml:space="preserve">CNPJ n.º 17.947.599/0001-78, com sede administrativa na </w:t>
      </w:r>
      <w:r w:rsidRPr="001A0FD1">
        <w:rPr>
          <w:rFonts w:ascii="Arial" w:hAnsi="Arial" w:cs="Arial"/>
          <w:bCs/>
        </w:rPr>
        <w:t>Avenida Alcino Bicalho, nº 331, Bairro Fava</w:t>
      </w:r>
      <w:r w:rsidRPr="001A0FD1">
        <w:rPr>
          <w:rFonts w:ascii="Arial" w:hAnsi="Arial" w:cs="Arial"/>
        </w:rPr>
        <w:t xml:space="preserve">, </w:t>
      </w:r>
      <w:r w:rsidRPr="001A0FD1">
        <w:rPr>
          <w:rFonts w:ascii="Arial" w:hAnsi="Arial" w:cs="Arial"/>
          <w:noProof/>
        </w:rPr>
        <w:t>CEP: 36895-000</w:t>
      </w:r>
      <w:r w:rsidRPr="001A0FD1">
        <w:rPr>
          <w:rFonts w:ascii="Arial" w:hAnsi="Arial" w:cs="Arial"/>
        </w:rPr>
        <w:t xml:space="preserve">, neste ato representado por seu Prefeito Municipal,  o senhor Ricardo Celles Maia, brasileiro, divorciado, inscrito no CPF sob o nº 087.****, portador da Carteira de Identidade nº MG- 12*** residente e domiciliado na Rua Governador Milton Campos, nº 03, Centro, na cidade de  Vieiras – MG doravante denominado CONTRATANTE, e, de outro lado, a empresa_______________________________________ inscrita no CNPJ sob o nº ___________________________, com sede administrativa na Rua ___________________________________________, em _________________, Estado de __________, neste ato representada por seu representante legal,_________________________ inscrito no CPF sob o nº ______________, Portador (a) da Carteira de Identidade ______________ residente e domiciliado (a)____________________ doravante denominada CONTRATADA, em, em conformidade com o Processo Licitatório nº </w:t>
      </w:r>
      <w:r>
        <w:rPr>
          <w:rFonts w:ascii="Arial" w:hAnsi="Arial" w:cs="Arial"/>
        </w:rPr>
        <w:t>03/2026</w:t>
      </w:r>
      <w:r w:rsidRPr="001A0FD1">
        <w:rPr>
          <w:rFonts w:ascii="Arial" w:hAnsi="Arial" w:cs="Arial"/>
        </w:rPr>
        <w:t xml:space="preserve">, “CONCORRÊNCIA ELETRÔNICA” nº </w:t>
      </w:r>
      <w:r>
        <w:rPr>
          <w:rFonts w:ascii="Arial" w:hAnsi="Arial" w:cs="Arial"/>
        </w:rPr>
        <w:t>02/2026</w:t>
      </w:r>
      <w:r w:rsidRPr="001A0FD1">
        <w:rPr>
          <w:rFonts w:ascii="Arial" w:hAnsi="Arial" w:cs="Arial"/>
        </w:rPr>
        <w:t xml:space="preserve">, regido pela Lei Federal n.º 14.133/2021, Decreto Municipal n.º 30/2023, Decreto Municipal nº </w:t>
      </w:r>
      <w:r w:rsidR="007973DD">
        <w:rPr>
          <w:rFonts w:ascii="Arial" w:hAnsi="Arial" w:cs="Arial"/>
        </w:rPr>
        <w:t>09</w:t>
      </w:r>
      <w:r w:rsidRPr="001A0FD1">
        <w:rPr>
          <w:rFonts w:ascii="Arial" w:hAnsi="Arial" w:cs="Arial"/>
        </w:rPr>
        <w:t>/</w:t>
      </w:r>
      <w:r>
        <w:rPr>
          <w:rFonts w:ascii="Arial" w:hAnsi="Arial" w:cs="Arial"/>
        </w:rPr>
        <w:t>202</w:t>
      </w:r>
      <w:r w:rsidR="007973DD">
        <w:rPr>
          <w:rFonts w:ascii="Arial" w:hAnsi="Arial" w:cs="Arial"/>
        </w:rPr>
        <w:t>4</w:t>
      </w:r>
      <w:r w:rsidRPr="001A0FD1">
        <w:rPr>
          <w:rFonts w:ascii="Arial" w:hAnsi="Arial" w:cs="Arial"/>
        </w:rPr>
        <w:t>, lei Federal n.º 123/2006 e suas alterações, conforme as cláusulas e condições abaixo :</w:t>
      </w:r>
    </w:p>
    <w:p w14:paraId="655EC2E6" w14:textId="77777777" w:rsidR="00C03F93" w:rsidRPr="001A0FD1" w:rsidRDefault="00C03F93" w:rsidP="00C03F93">
      <w:pPr>
        <w:jc w:val="both"/>
        <w:rPr>
          <w:rFonts w:ascii="Arial" w:hAnsi="Arial" w:cs="Arial"/>
        </w:rPr>
      </w:pPr>
    </w:p>
    <w:p w14:paraId="7F67EEE8" w14:textId="428A45DF" w:rsidR="00C03F93" w:rsidRDefault="00C03F93" w:rsidP="00C03F93">
      <w:pPr>
        <w:pStyle w:val="Ttulo2"/>
        <w:jc w:val="both"/>
        <w:rPr>
          <w:rFonts w:ascii="Arial" w:hAnsi="Arial" w:cs="Arial"/>
          <w:color w:val="auto"/>
          <w:szCs w:val="24"/>
        </w:rPr>
      </w:pPr>
      <w:r w:rsidRPr="001A0FD1">
        <w:rPr>
          <w:rFonts w:ascii="Arial" w:hAnsi="Arial" w:cs="Arial"/>
          <w:color w:val="auto"/>
          <w:szCs w:val="24"/>
        </w:rPr>
        <w:t>CLÁUSULA PRIMEIRA: DO OBJETO</w:t>
      </w:r>
    </w:p>
    <w:p w14:paraId="4DA745D1" w14:textId="77777777" w:rsidR="00E32E3C" w:rsidRPr="00E32E3C" w:rsidRDefault="00E32E3C" w:rsidP="00E32E3C"/>
    <w:p w14:paraId="51453610" w14:textId="5F622887" w:rsidR="00C03F93" w:rsidRPr="001A0FD1" w:rsidRDefault="00C03F93">
      <w:pPr>
        <w:pStyle w:val="PargrafodaLista"/>
        <w:numPr>
          <w:ilvl w:val="1"/>
          <w:numId w:val="46"/>
        </w:numPr>
        <w:ind w:left="0" w:firstLine="0"/>
        <w:jc w:val="both"/>
        <w:rPr>
          <w:rFonts w:ascii="Arial" w:hAnsi="Arial" w:cs="Arial"/>
        </w:rPr>
      </w:pPr>
      <w:r w:rsidRPr="001A0FD1">
        <w:rPr>
          <w:rFonts w:ascii="Arial" w:hAnsi="Arial" w:cs="Arial"/>
        </w:rPr>
        <w:t xml:space="preserve"> </w:t>
      </w:r>
      <w:r w:rsidR="00E10BF5">
        <w:rPr>
          <w:rFonts w:ascii="Arial" w:hAnsi="Arial" w:cs="Arial"/>
        </w:rPr>
        <w:t>Contratação integrada, de empresa especializada para elaboração e execução do projeto básico e executivo para construção de 20 unidades habitacionais no âmbito do Programa Minha Casa Minha Vida FNHIS - Sub 50, no Município de Vieiras/MG, de acordo com o Termo de Compromisso TRANSFEREGOV.BR Nº 987067/2025/MCIDADES/CAIXA.</w:t>
      </w:r>
    </w:p>
    <w:p w14:paraId="6FEBFC6E" w14:textId="5EE8D41B" w:rsidR="00C03F93" w:rsidRPr="00C03F93" w:rsidRDefault="00C03F93">
      <w:pPr>
        <w:pStyle w:val="PargrafodaLista"/>
        <w:numPr>
          <w:ilvl w:val="1"/>
          <w:numId w:val="46"/>
        </w:numPr>
        <w:spacing w:before="120" w:after="120" w:line="276" w:lineRule="auto"/>
        <w:ind w:left="0" w:firstLine="0"/>
        <w:jc w:val="both"/>
        <w:rPr>
          <w:rFonts w:ascii="Arial" w:hAnsi="Arial" w:cs="Arial"/>
          <w:b/>
          <w:bCs/>
        </w:rPr>
      </w:pPr>
      <w:r w:rsidRPr="001A0FD1">
        <w:rPr>
          <w:rFonts w:ascii="Arial" w:hAnsi="Arial" w:cs="Arial"/>
        </w:rPr>
        <w:t xml:space="preserve">Integra-se a esse instrumento o Estudo Técnico Preliminar, </w:t>
      </w:r>
      <w:r>
        <w:rPr>
          <w:rFonts w:ascii="Arial" w:hAnsi="Arial" w:cs="Arial"/>
        </w:rPr>
        <w:t xml:space="preserve">Matriz de Riscos e Anteprojeto. </w:t>
      </w:r>
    </w:p>
    <w:p w14:paraId="43D5C40F" w14:textId="33FE7C89" w:rsidR="00C03F93" w:rsidRPr="00C03F93" w:rsidRDefault="00C03F93" w:rsidP="00C03F93">
      <w:pPr>
        <w:spacing w:before="120" w:after="120" w:line="276" w:lineRule="auto"/>
        <w:jc w:val="both"/>
        <w:rPr>
          <w:rFonts w:ascii="Arial" w:hAnsi="Arial" w:cs="Arial"/>
          <w:b/>
          <w:bCs/>
        </w:rPr>
      </w:pPr>
      <w:r w:rsidRPr="00C03F93">
        <w:rPr>
          <w:rFonts w:ascii="Arial" w:hAnsi="Arial" w:cs="Arial"/>
          <w:b/>
          <w:bCs/>
        </w:rPr>
        <w:t>CLÁUSULA SEGUNDA: DO FUNDAMENTO</w:t>
      </w:r>
    </w:p>
    <w:p w14:paraId="7ACF4F28" w14:textId="1EED8EE3" w:rsidR="00C03F93" w:rsidRDefault="00C03F93">
      <w:pPr>
        <w:pStyle w:val="SemEspaamento"/>
        <w:numPr>
          <w:ilvl w:val="1"/>
          <w:numId w:val="45"/>
        </w:numPr>
        <w:ind w:left="0" w:firstLine="0"/>
        <w:jc w:val="both"/>
        <w:rPr>
          <w:rFonts w:ascii="Arial" w:hAnsi="Arial" w:cs="Arial"/>
        </w:rPr>
      </w:pPr>
      <w:r w:rsidRPr="006F753B">
        <w:rPr>
          <w:rFonts w:ascii="Arial" w:hAnsi="Arial" w:cs="Arial"/>
        </w:rPr>
        <w:t xml:space="preserve">- Fundamenta-se tal contratação no Processo Licitatório n°. </w:t>
      </w:r>
      <w:r>
        <w:rPr>
          <w:rFonts w:ascii="Arial" w:hAnsi="Arial" w:cs="Arial"/>
        </w:rPr>
        <w:t>03/2026</w:t>
      </w:r>
      <w:r w:rsidRPr="006F753B">
        <w:rPr>
          <w:rFonts w:ascii="Arial" w:hAnsi="Arial" w:cs="Arial"/>
        </w:rPr>
        <w:t xml:space="preserve">, Concorrência Eletrônica n°. </w:t>
      </w:r>
      <w:r>
        <w:rPr>
          <w:rFonts w:ascii="Arial" w:hAnsi="Arial" w:cs="Arial"/>
        </w:rPr>
        <w:t>02/2026</w:t>
      </w:r>
      <w:r w:rsidRPr="006F753B">
        <w:rPr>
          <w:rFonts w:ascii="Arial" w:hAnsi="Arial" w:cs="Arial"/>
        </w:rPr>
        <w:t>, de conformidade com a Lei Federal 14.1333/2021 e suas alterações.</w:t>
      </w:r>
    </w:p>
    <w:p w14:paraId="7E1CBE51" w14:textId="77777777" w:rsidR="00C03F93" w:rsidRPr="006F753B" w:rsidRDefault="00C03F93" w:rsidP="00C03F93">
      <w:pPr>
        <w:pStyle w:val="SemEspaamento"/>
        <w:ind w:left="360"/>
        <w:rPr>
          <w:rFonts w:ascii="Arial" w:hAnsi="Arial" w:cs="Arial"/>
        </w:rPr>
      </w:pPr>
    </w:p>
    <w:p w14:paraId="2FBE3551" w14:textId="77777777" w:rsidR="00C03F93" w:rsidRPr="001A0FD1" w:rsidRDefault="00C03F93" w:rsidP="00C03F93">
      <w:pPr>
        <w:pStyle w:val="Ttulo2"/>
        <w:spacing w:line="240" w:lineRule="atLeast"/>
        <w:jc w:val="both"/>
        <w:rPr>
          <w:rFonts w:ascii="Arial" w:hAnsi="Arial" w:cs="Arial"/>
          <w:color w:val="auto"/>
          <w:szCs w:val="24"/>
        </w:rPr>
      </w:pPr>
      <w:r w:rsidRPr="001A0FD1">
        <w:rPr>
          <w:rFonts w:ascii="Arial" w:hAnsi="Arial" w:cs="Arial"/>
          <w:color w:val="auto"/>
          <w:szCs w:val="24"/>
        </w:rPr>
        <w:t xml:space="preserve"> CLÁUSULA TERCEIRA: DO VALOR GLOBAL</w:t>
      </w:r>
    </w:p>
    <w:p w14:paraId="2F104310" w14:textId="77777777" w:rsidR="00C03F93" w:rsidRPr="001A0FD1" w:rsidRDefault="00C03F93" w:rsidP="00C03F93">
      <w:pPr>
        <w:spacing w:line="240" w:lineRule="atLeast"/>
        <w:jc w:val="both"/>
        <w:rPr>
          <w:rFonts w:ascii="Arial" w:hAnsi="Arial" w:cs="Arial"/>
          <w:b/>
        </w:rPr>
      </w:pPr>
    </w:p>
    <w:p w14:paraId="1DE9801A" w14:textId="77777777" w:rsidR="00C03F93" w:rsidRPr="001A0FD1" w:rsidRDefault="00C03F93" w:rsidP="00C03F93">
      <w:pPr>
        <w:spacing w:line="240" w:lineRule="atLeast"/>
        <w:jc w:val="both"/>
        <w:rPr>
          <w:rFonts w:ascii="Arial" w:hAnsi="Arial" w:cs="Arial"/>
        </w:rPr>
      </w:pPr>
      <w:r w:rsidRPr="001A0FD1">
        <w:rPr>
          <w:rFonts w:ascii="Arial" w:hAnsi="Arial" w:cs="Arial"/>
        </w:rPr>
        <w:t xml:space="preserve">3.1 - </w:t>
      </w:r>
      <w:r w:rsidRPr="001A0FD1">
        <w:rPr>
          <w:rFonts w:ascii="Arial" w:hAnsi="Arial" w:cs="Arial"/>
          <w:b/>
        </w:rPr>
        <w:t xml:space="preserve">A CONTRATANTE </w:t>
      </w:r>
      <w:r w:rsidRPr="001A0FD1">
        <w:rPr>
          <w:rFonts w:ascii="Arial" w:hAnsi="Arial" w:cs="Arial"/>
        </w:rPr>
        <w:t xml:space="preserve">pagará a </w:t>
      </w:r>
      <w:r w:rsidRPr="001A0FD1">
        <w:rPr>
          <w:rFonts w:ascii="Arial" w:hAnsi="Arial" w:cs="Arial"/>
          <w:b/>
        </w:rPr>
        <w:t xml:space="preserve">CONTRATADA </w:t>
      </w:r>
      <w:r w:rsidRPr="001A0FD1">
        <w:rPr>
          <w:rFonts w:ascii="Arial" w:hAnsi="Arial" w:cs="Arial"/>
        </w:rPr>
        <w:t xml:space="preserve">um valor global de R$ _____________ (_____________________) </w:t>
      </w:r>
    </w:p>
    <w:p w14:paraId="21E41D45" w14:textId="77777777" w:rsidR="00C03F93" w:rsidRPr="001A0FD1" w:rsidRDefault="00C03F93" w:rsidP="00C03F93">
      <w:pPr>
        <w:autoSpaceDE w:val="0"/>
        <w:autoSpaceDN w:val="0"/>
        <w:adjustRightInd w:val="0"/>
        <w:ind w:right="57"/>
        <w:jc w:val="both"/>
        <w:rPr>
          <w:rFonts w:ascii="Arial" w:hAnsi="Arial" w:cs="Arial"/>
        </w:rPr>
      </w:pPr>
      <w:r w:rsidRPr="001A0FD1">
        <w:rPr>
          <w:rFonts w:ascii="Arial" w:hAnsi="Arial" w:cs="Arial"/>
        </w:rPr>
        <w:lastRenderedPageBreak/>
        <w:t xml:space="preserve"> </w:t>
      </w:r>
      <w:r w:rsidRPr="001A0FD1">
        <w:rPr>
          <w:rFonts w:ascii="Arial" w:hAnsi="Arial" w:cs="Arial"/>
          <w:bCs/>
        </w:rPr>
        <w:t xml:space="preserve">3.5 - </w:t>
      </w:r>
      <w:r w:rsidRPr="001A0FD1">
        <w:rPr>
          <w:rFonts w:ascii="Arial" w:hAnsi="Arial" w:cs="Arial"/>
        </w:rPr>
        <w:t>No valor acima estão incluídas todas as despesas ordinárias diretas e indiretas decorrentes da execução contratual, inclusive tributos e/ou impostos, encargos sociais, trabalhistas, previdenciários, fiscais e comerciais incidentes, taxa de administração, frete, seguro e outros necessários ao cumprimento integral do objeto da contratação.</w:t>
      </w:r>
    </w:p>
    <w:p w14:paraId="47439FE8" w14:textId="77777777" w:rsidR="00C03F93" w:rsidRPr="001A0FD1" w:rsidRDefault="00C03F93" w:rsidP="00C03F93">
      <w:pPr>
        <w:autoSpaceDE w:val="0"/>
        <w:autoSpaceDN w:val="0"/>
        <w:adjustRightInd w:val="0"/>
        <w:ind w:right="57"/>
        <w:jc w:val="both"/>
        <w:rPr>
          <w:rFonts w:ascii="Arial" w:hAnsi="Arial" w:cs="Arial"/>
        </w:rPr>
      </w:pPr>
      <w:r w:rsidRPr="001A0FD1">
        <w:rPr>
          <w:rFonts w:ascii="Arial" w:hAnsi="Arial" w:cs="Arial"/>
        </w:rPr>
        <w:t xml:space="preserve">3.6 A forma de pagamento será realizada de acordo com o previsto no Projeto Básico. </w:t>
      </w:r>
    </w:p>
    <w:p w14:paraId="085A57D5" w14:textId="77777777" w:rsidR="00C03F93" w:rsidRPr="001A0FD1" w:rsidRDefault="00C03F93" w:rsidP="00C03F93">
      <w:pPr>
        <w:pStyle w:val="Ttulo4"/>
        <w:jc w:val="both"/>
        <w:rPr>
          <w:rFonts w:ascii="Arial" w:hAnsi="Arial" w:cs="Arial"/>
          <w:b/>
          <w:bCs/>
          <w:i w:val="0"/>
          <w:iCs w:val="0"/>
          <w:color w:val="auto"/>
        </w:rPr>
      </w:pPr>
    </w:p>
    <w:p w14:paraId="0CE843F9" w14:textId="77777777" w:rsidR="00C03F93" w:rsidRPr="001A0FD1" w:rsidRDefault="00C03F93" w:rsidP="00C03F93">
      <w:pPr>
        <w:pStyle w:val="Ttulo4"/>
        <w:jc w:val="both"/>
        <w:rPr>
          <w:rFonts w:ascii="Arial" w:hAnsi="Arial" w:cs="Arial"/>
          <w:b/>
          <w:bCs/>
          <w:i w:val="0"/>
          <w:iCs w:val="0"/>
          <w:color w:val="auto"/>
        </w:rPr>
      </w:pPr>
      <w:r w:rsidRPr="001A0FD1">
        <w:rPr>
          <w:rFonts w:ascii="Arial" w:hAnsi="Arial" w:cs="Arial"/>
          <w:b/>
          <w:bCs/>
          <w:i w:val="0"/>
          <w:iCs w:val="0"/>
          <w:color w:val="auto"/>
        </w:rPr>
        <w:t xml:space="preserve"> CLÁUSULA QUARTA: DAS CONDIÇÕES DE EXECUÇÃO DOS SERVIÇOS</w:t>
      </w:r>
    </w:p>
    <w:p w14:paraId="458466C5" w14:textId="76C402DA" w:rsidR="00C03F93" w:rsidRDefault="00C03F93">
      <w:pPr>
        <w:pStyle w:val="PargrafodaLista"/>
        <w:numPr>
          <w:ilvl w:val="1"/>
          <w:numId w:val="47"/>
        </w:numPr>
        <w:tabs>
          <w:tab w:val="left" w:pos="142"/>
        </w:tabs>
        <w:autoSpaceDE w:val="0"/>
        <w:snapToGrid w:val="0"/>
        <w:spacing w:line="276" w:lineRule="auto"/>
        <w:ind w:left="0" w:firstLine="0"/>
        <w:jc w:val="both"/>
        <w:rPr>
          <w:rFonts w:ascii="Arial" w:hAnsi="Arial" w:cs="Arial"/>
        </w:rPr>
      </w:pPr>
      <w:r w:rsidRPr="001A0FD1">
        <w:rPr>
          <w:rFonts w:ascii="Arial" w:hAnsi="Arial" w:cs="Arial"/>
        </w:rPr>
        <w:t xml:space="preserve">– O modelo de execução e gestão do contrato deve seguir o previsto </w:t>
      </w:r>
      <w:r>
        <w:rPr>
          <w:rFonts w:ascii="Arial" w:hAnsi="Arial" w:cs="Arial"/>
        </w:rPr>
        <w:t xml:space="preserve">o Anteprojeto </w:t>
      </w:r>
      <w:r w:rsidR="007973DD">
        <w:rPr>
          <w:rFonts w:ascii="Arial" w:hAnsi="Arial" w:cs="Arial"/>
        </w:rPr>
        <w:t xml:space="preserve">e as Diretrizes Constantes no Programa de </w:t>
      </w:r>
      <w:proofErr w:type="gramStart"/>
      <w:r w:rsidR="007973DD">
        <w:rPr>
          <w:rFonts w:ascii="Arial" w:hAnsi="Arial" w:cs="Arial"/>
        </w:rPr>
        <w:t xml:space="preserve">Necessidades </w:t>
      </w:r>
      <w:r>
        <w:rPr>
          <w:rFonts w:ascii="Arial" w:hAnsi="Arial" w:cs="Arial"/>
        </w:rPr>
        <w:t xml:space="preserve"> </w:t>
      </w:r>
      <w:r w:rsidR="007973DD">
        <w:rPr>
          <w:rFonts w:ascii="Arial" w:hAnsi="Arial" w:cs="Arial"/>
        </w:rPr>
        <w:t>bem</w:t>
      </w:r>
      <w:proofErr w:type="gramEnd"/>
      <w:r w:rsidR="007973DD">
        <w:rPr>
          <w:rFonts w:ascii="Arial" w:hAnsi="Arial" w:cs="Arial"/>
        </w:rPr>
        <w:t xml:space="preserve"> como, demais </w:t>
      </w:r>
      <w:r>
        <w:rPr>
          <w:rFonts w:ascii="Arial" w:hAnsi="Arial" w:cs="Arial"/>
        </w:rPr>
        <w:t>anexos</w:t>
      </w:r>
      <w:r w:rsidR="007973DD">
        <w:rPr>
          <w:rFonts w:ascii="Arial" w:hAnsi="Arial" w:cs="Arial"/>
        </w:rPr>
        <w:t xml:space="preserve"> do edital. </w:t>
      </w:r>
    </w:p>
    <w:p w14:paraId="699CF9D7" w14:textId="77777777" w:rsidR="00E32E3C" w:rsidRPr="001A0FD1" w:rsidRDefault="00E32E3C" w:rsidP="00E32E3C">
      <w:pPr>
        <w:pStyle w:val="PargrafodaLista"/>
        <w:tabs>
          <w:tab w:val="left" w:pos="142"/>
        </w:tabs>
        <w:autoSpaceDE w:val="0"/>
        <w:snapToGrid w:val="0"/>
        <w:spacing w:line="276" w:lineRule="auto"/>
        <w:ind w:left="0"/>
        <w:jc w:val="both"/>
        <w:rPr>
          <w:rFonts w:ascii="Arial" w:hAnsi="Arial" w:cs="Arial"/>
        </w:rPr>
      </w:pPr>
    </w:p>
    <w:p w14:paraId="03678011" w14:textId="1B86DF2C" w:rsidR="00C03F93" w:rsidRPr="001A0FD1" w:rsidRDefault="00C03F93" w:rsidP="00E32E3C">
      <w:pPr>
        <w:pStyle w:val="Nivel10"/>
        <w:spacing w:before="0"/>
        <w:rPr>
          <w:color w:val="auto"/>
          <w:sz w:val="24"/>
          <w:szCs w:val="24"/>
        </w:rPr>
      </w:pPr>
      <w:r>
        <w:rPr>
          <w:color w:val="auto"/>
          <w:sz w:val="24"/>
          <w:szCs w:val="24"/>
          <w:lang w:eastAsia="en-US"/>
        </w:rPr>
        <w:t xml:space="preserve">CLÁUSULA QUINTA - </w:t>
      </w:r>
      <w:r w:rsidRPr="001A0FD1">
        <w:rPr>
          <w:color w:val="auto"/>
          <w:sz w:val="24"/>
          <w:szCs w:val="24"/>
          <w:lang w:eastAsia="en-US"/>
        </w:rPr>
        <w:t>OBRIGAÇÕES DA CONTRATANTE</w:t>
      </w:r>
    </w:p>
    <w:p w14:paraId="34A8C041" w14:textId="77777777" w:rsidR="00C03F93" w:rsidRPr="001A0FD1" w:rsidRDefault="00C03F93" w:rsidP="00C03F93">
      <w:pPr>
        <w:spacing w:before="120" w:after="120" w:line="276" w:lineRule="auto"/>
        <w:jc w:val="both"/>
        <w:rPr>
          <w:rFonts w:ascii="Arial" w:hAnsi="Arial" w:cs="Arial"/>
        </w:rPr>
      </w:pPr>
      <w:r w:rsidRPr="001A0FD1">
        <w:rPr>
          <w:rFonts w:ascii="Arial" w:hAnsi="Arial" w:cs="Arial"/>
        </w:rPr>
        <w:t>5.1 São obrigações da Contratante:</w:t>
      </w:r>
    </w:p>
    <w:p w14:paraId="48E43A4E" w14:textId="77777777" w:rsidR="00C03F93" w:rsidRPr="001A0FD1" w:rsidRDefault="00C03F93" w:rsidP="00C03F93">
      <w:pPr>
        <w:numPr>
          <w:ilvl w:val="1"/>
          <w:numId w:val="0"/>
        </w:numPr>
        <w:spacing w:before="120" w:after="120" w:line="276" w:lineRule="auto"/>
        <w:jc w:val="both"/>
        <w:rPr>
          <w:rFonts w:ascii="Arial" w:eastAsia="MS Mincho" w:hAnsi="Arial" w:cs="Arial"/>
        </w:rPr>
      </w:pPr>
      <w:r w:rsidRPr="001A0FD1">
        <w:rPr>
          <w:rFonts w:ascii="Arial" w:eastAsia="MS Mincho" w:hAnsi="Arial" w:cs="Arial"/>
        </w:rPr>
        <w:t>5.1.1 Exigir o cumprimento de todas as obrigações assumidas pelo Contratado, de acordo com o contrato e seus anexos;</w:t>
      </w:r>
    </w:p>
    <w:p w14:paraId="769DA11E" w14:textId="77777777" w:rsidR="00C03F93" w:rsidRPr="001A0FD1" w:rsidRDefault="00C03F93" w:rsidP="00C03F93">
      <w:pPr>
        <w:numPr>
          <w:ilvl w:val="1"/>
          <w:numId w:val="0"/>
        </w:numPr>
        <w:spacing w:before="120" w:after="120" w:line="276" w:lineRule="auto"/>
        <w:jc w:val="both"/>
        <w:rPr>
          <w:rFonts w:ascii="Arial" w:eastAsia="MS Mincho" w:hAnsi="Arial" w:cs="Arial"/>
        </w:rPr>
      </w:pPr>
      <w:r w:rsidRPr="001A0FD1">
        <w:rPr>
          <w:rFonts w:ascii="Arial" w:eastAsia="MS Mincho" w:hAnsi="Arial" w:cs="Arial"/>
        </w:rPr>
        <w:t>5.1.2 Receber o objeto no prazo e condições estabelecidas no Projeto Básico;</w:t>
      </w:r>
    </w:p>
    <w:p w14:paraId="183AF37D" w14:textId="77777777" w:rsidR="00C03F93" w:rsidRPr="001A0FD1" w:rsidRDefault="00C03F93" w:rsidP="00C03F93">
      <w:pPr>
        <w:numPr>
          <w:ilvl w:val="1"/>
          <w:numId w:val="0"/>
        </w:numPr>
        <w:spacing w:before="120" w:after="120" w:line="276" w:lineRule="auto"/>
        <w:jc w:val="both"/>
        <w:rPr>
          <w:rFonts w:ascii="Arial" w:eastAsia="MS Mincho" w:hAnsi="Arial" w:cs="Arial"/>
        </w:rPr>
      </w:pPr>
      <w:r w:rsidRPr="001A0FD1">
        <w:rPr>
          <w:rFonts w:ascii="Arial" w:eastAsia="MS Mincho" w:hAnsi="Arial" w:cs="Arial"/>
        </w:rPr>
        <w:t>5.1.3 Notificar o Contratado por escrito da ocorrência de eventuais imperfeições, falhas ou irregularidades constatadas no curso da execução dos serviços, fixando prazo para a sua correção, certificando-se de que as soluções por ele propostas sejam as mais adequadas.</w:t>
      </w:r>
    </w:p>
    <w:p w14:paraId="289BB1FE" w14:textId="77777777" w:rsidR="00C03F93" w:rsidRPr="001A0FD1" w:rsidRDefault="00C03F93" w:rsidP="00C03F93">
      <w:pPr>
        <w:numPr>
          <w:ilvl w:val="1"/>
          <w:numId w:val="0"/>
        </w:numPr>
        <w:spacing w:before="120" w:after="120" w:line="276" w:lineRule="auto"/>
        <w:jc w:val="both"/>
        <w:rPr>
          <w:rFonts w:ascii="Arial" w:eastAsia="MS Mincho" w:hAnsi="Arial" w:cs="Arial"/>
        </w:rPr>
      </w:pPr>
      <w:r w:rsidRPr="001A0FD1">
        <w:rPr>
          <w:rFonts w:ascii="Arial" w:eastAsia="MS Mincho" w:hAnsi="Arial" w:cs="Arial"/>
        </w:rPr>
        <w:t>5.1.4 Notificar o Contratado, por escrito, sobre vícios, defeitos ou incorreções verificadas no objeto fornecido, para que seja por ele substituído, reparado ou corrigido, no total ou em parte, às suas expensas;</w:t>
      </w:r>
    </w:p>
    <w:p w14:paraId="78081DDC" w14:textId="77777777" w:rsidR="00C03F93" w:rsidRPr="001A0FD1" w:rsidRDefault="00C03F93" w:rsidP="00C03F93">
      <w:pPr>
        <w:numPr>
          <w:ilvl w:val="1"/>
          <w:numId w:val="0"/>
        </w:numPr>
        <w:spacing w:before="120" w:after="120" w:line="276" w:lineRule="auto"/>
        <w:jc w:val="both"/>
        <w:rPr>
          <w:rFonts w:ascii="Arial" w:eastAsia="MS Mincho" w:hAnsi="Arial" w:cs="Arial"/>
        </w:rPr>
      </w:pPr>
      <w:r w:rsidRPr="001A0FD1">
        <w:rPr>
          <w:rFonts w:ascii="Arial" w:eastAsia="MS Mincho" w:hAnsi="Arial" w:cs="Arial"/>
        </w:rPr>
        <w:t>5.1.5 Acompanhar e fiscalizar a execução do contrato e o cumprimento das obrigações pelo Contratado;</w:t>
      </w:r>
    </w:p>
    <w:p w14:paraId="6A6E70CA" w14:textId="77777777" w:rsidR="00C03F93" w:rsidRPr="001A0FD1" w:rsidRDefault="00C03F93" w:rsidP="00C03F93">
      <w:pPr>
        <w:numPr>
          <w:ilvl w:val="1"/>
          <w:numId w:val="0"/>
        </w:numPr>
        <w:spacing w:before="120" w:after="120" w:line="276" w:lineRule="auto"/>
        <w:jc w:val="both"/>
        <w:rPr>
          <w:rFonts w:ascii="Arial" w:eastAsia="MS Mincho" w:hAnsi="Arial" w:cs="Arial"/>
        </w:rPr>
      </w:pPr>
      <w:r w:rsidRPr="001A0FD1">
        <w:rPr>
          <w:rFonts w:ascii="Arial" w:eastAsia="MS Mincho" w:hAnsi="Arial" w:cs="Arial"/>
        </w:rPr>
        <w:t xml:space="preserve">5.1.6 Comunicar a empresa para emissão de Nota Fiscal no que se refere à parcela incontroversa da execução do objeto, para efeito de liquidação e pagamento, quando houver controvérsia sobre a execução do objeto, quanto à dimensão, qualidade e quantidade, conforme o </w:t>
      </w:r>
      <w:hyperlink r:id="rId25" w:history="1">
        <w:r w:rsidRPr="001A0FD1">
          <w:rPr>
            <w:rFonts w:ascii="Arial" w:eastAsia="MS Mincho" w:hAnsi="Arial" w:cs="Arial"/>
            <w:u w:val="single"/>
          </w:rPr>
          <w:t>art. 143 da Lei nº 14.133, de 2021</w:t>
        </w:r>
      </w:hyperlink>
      <w:r w:rsidRPr="001A0FD1">
        <w:rPr>
          <w:rFonts w:ascii="Arial" w:eastAsia="MS Mincho" w:hAnsi="Arial" w:cs="Arial"/>
        </w:rPr>
        <w:t>;</w:t>
      </w:r>
    </w:p>
    <w:p w14:paraId="29E9D691" w14:textId="77777777" w:rsidR="00C03F93" w:rsidRPr="001A0FD1" w:rsidRDefault="00C03F93" w:rsidP="00C03F93">
      <w:pPr>
        <w:spacing w:before="120" w:after="120" w:line="276" w:lineRule="auto"/>
        <w:jc w:val="both"/>
        <w:rPr>
          <w:rFonts w:ascii="Arial" w:hAnsi="Arial" w:cs="Arial"/>
          <w:bCs/>
        </w:rPr>
      </w:pPr>
      <w:r w:rsidRPr="001A0FD1">
        <w:rPr>
          <w:rFonts w:ascii="Arial" w:hAnsi="Arial" w:cs="Arial"/>
          <w:b/>
        </w:rPr>
        <w:t xml:space="preserve">5.1.7 </w:t>
      </w:r>
      <w:r w:rsidRPr="001A0FD1">
        <w:rPr>
          <w:rFonts w:ascii="Arial" w:hAnsi="Arial" w:cs="Arial"/>
          <w:bCs/>
        </w:rPr>
        <w:tab/>
        <w:t>Efetuar o pagamento ao Contratado do valor correspondente à execução do objeto, no prazo, forma e condições estabelecidos no presente Contrato e nos seus anexos;</w:t>
      </w:r>
    </w:p>
    <w:p w14:paraId="0AD942B5" w14:textId="77777777" w:rsidR="00C03F93" w:rsidRPr="001A0FD1" w:rsidRDefault="00C03F93" w:rsidP="00C03F93">
      <w:pPr>
        <w:spacing w:before="120" w:after="120" w:line="276" w:lineRule="auto"/>
        <w:jc w:val="both"/>
        <w:rPr>
          <w:rFonts w:ascii="Arial" w:hAnsi="Arial" w:cs="Arial"/>
          <w:bCs/>
        </w:rPr>
      </w:pPr>
      <w:r w:rsidRPr="001A0FD1">
        <w:rPr>
          <w:rFonts w:ascii="Arial" w:hAnsi="Arial" w:cs="Arial"/>
          <w:bCs/>
        </w:rPr>
        <w:t xml:space="preserve">5.1.8 Aplicar ao Contratado as sanções previstas na lei e neste Contrato; </w:t>
      </w:r>
    </w:p>
    <w:p w14:paraId="4BE0DEEA" w14:textId="77777777" w:rsidR="00C03F93" w:rsidRPr="001A0FD1" w:rsidRDefault="00C03F93" w:rsidP="00C03F93">
      <w:pPr>
        <w:spacing w:before="120" w:after="120" w:line="276" w:lineRule="auto"/>
        <w:jc w:val="both"/>
        <w:rPr>
          <w:rFonts w:ascii="Arial" w:hAnsi="Arial" w:cs="Arial"/>
          <w:bCs/>
        </w:rPr>
      </w:pPr>
      <w:r w:rsidRPr="001A0FD1">
        <w:rPr>
          <w:rFonts w:ascii="Arial" w:hAnsi="Arial" w:cs="Arial"/>
          <w:bCs/>
        </w:rPr>
        <w:t>5.1.9</w:t>
      </w:r>
      <w:r w:rsidRPr="001A0FD1">
        <w:rPr>
          <w:rFonts w:ascii="Arial" w:hAnsi="Arial" w:cs="Arial"/>
          <w:bCs/>
        </w:rPr>
        <w:tab/>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0CD48397" w14:textId="77777777" w:rsidR="00C03F93" w:rsidRPr="001A0FD1" w:rsidRDefault="00C03F93" w:rsidP="00C03F93">
      <w:pPr>
        <w:spacing w:before="120" w:after="120" w:line="276" w:lineRule="auto"/>
        <w:jc w:val="both"/>
        <w:rPr>
          <w:rFonts w:ascii="Arial" w:hAnsi="Arial" w:cs="Arial"/>
          <w:bCs/>
        </w:rPr>
      </w:pPr>
      <w:r w:rsidRPr="001A0FD1">
        <w:rPr>
          <w:rFonts w:ascii="Arial" w:hAnsi="Arial" w:cs="Arial"/>
          <w:bCs/>
        </w:rPr>
        <w:lastRenderedPageBreak/>
        <w:t>5.1.10</w:t>
      </w:r>
      <w:r w:rsidRPr="001A0FD1">
        <w:rPr>
          <w:rFonts w:ascii="Arial" w:hAnsi="Arial" w:cs="Arial"/>
          <w:bCs/>
        </w:rPr>
        <w:tab/>
        <w:t xml:space="preserve"> A Administração terá o prazo de 15 (quinze), a contar da data do protocolo do requerimento para decidir, admitida a prorrogação motivada, por igual período. </w:t>
      </w:r>
    </w:p>
    <w:p w14:paraId="4FC8DD65" w14:textId="77777777" w:rsidR="00C03F93" w:rsidRPr="001A0FD1" w:rsidRDefault="00C03F93" w:rsidP="00C03F93">
      <w:pPr>
        <w:spacing w:before="120" w:after="120" w:line="276" w:lineRule="auto"/>
        <w:jc w:val="both"/>
        <w:rPr>
          <w:rFonts w:ascii="Arial" w:hAnsi="Arial" w:cs="Arial"/>
          <w:bCs/>
        </w:rPr>
      </w:pPr>
      <w:r w:rsidRPr="001A0FD1">
        <w:rPr>
          <w:rFonts w:ascii="Arial" w:hAnsi="Arial" w:cs="Arial"/>
          <w:bCs/>
        </w:rPr>
        <w:t>5.1.11</w:t>
      </w:r>
      <w:r w:rsidRPr="001A0FD1">
        <w:rPr>
          <w:rFonts w:ascii="Arial" w:hAnsi="Arial" w:cs="Arial"/>
          <w:bCs/>
        </w:rPr>
        <w:tab/>
        <w:t>Responder eventuais pedidos de reestabelecimento do equilíbrio econômico-financeiro feitos pelo contratado no prazo máximo de 15 (quinze) dias</w:t>
      </w:r>
    </w:p>
    <w:p w14:paraId="67E2459A" w14:textId="77777777" w:rsidR="00C03F93" w:rsidRPr="001A0FD1" w:rsidRDefault="00C03F93" w:rsidP="00C03F93">
      <w:pPr>
        <w:pStyle w:val="Nivel2"/>
        <w:numPr>
          <w:ilvl w:val="0"/>
          <w:numId w:val="0"/>
        </w:numPr>
        <w:rPr>
          <w:rFonts w:ascii="Arial" w:hAnsi="Arial" w:cs="Arial"/>
          <w:sz w:val="24"/>
          <w:szCs w:val="24"/>
        </w:rPr>
      </w:pPr>
      <w:r w:rsidRPr="001A0FD1">
        <w:rPr>
          <w:rFonts w:ascii="Arial" w:hAnsi="Arial" w:cs="Arial"/>
          <w:bCs/>
          <w:sz w:val="24"/>
          <w:szCs w:val="24"/>
        </w:rPr>
        <w:t>5.1.12 Comunicar o Contratado na hipótese de posterior alteração do projeto</w:t>
      </w:r>
      <w:r w:rsidRPr="001A0FD1">
        <w:rPr>
          <w:rFonts w:ascii="Arial" w:hAnsi="Arial" w:cs="Arial"/>
          <w:sz w:val="24"/>
          <w:szCs w:val="24"/>
        </w:rPr>
        <w:t xml:space="preserve"> pelo Contratante, no caso </w:t>
      </w:r>
      <w:hyperlink r:id="rId26" w:anchor="art93§2" w:history="1">
        <w:r w:rsidRPr="001A0FD1">
          <w:rPr>
            <w:rStyle w:val="Hyperlink"/>
            <w:rFonts w:ascii="Arial" w:hAnsi="Arial" w:cs="Arial"/>
            <w:color w:val="auto"/>
            <w:sz w:val="24"/>
            <w:szCs w:val="24"/>
          </w:rPr>
          <w:t>do art. 93, §2º, da Lei nº 14.133, de 2021</w:t>
        </w:r>
      </w:hyperlink>
      <w:r w:rsidRPr="001A0FD1">
        <w:rPr>
          <w:rFonts w:ascii="Arial" w:hAnsi="Arial" w:cs="Arial"/>
          <w:sz w:val="24"/>
          <w:szCs w:val="24"/>
        </w:rPr>
        <w:t>.</w:t>
      </w:r>
    </w:p>
    <w:p w14:paraId="6E9523F2" w14:textId="77777777" w:rsidR="00C03F93" w:rsidRPr="001A0FD1" w:rsidRDefault="00C03F93">
      <w:pPr>
        <w:pStyle w:val="Nivel2"/>
        <w:numPr>
          <w:ilvl w:val="2"/>
          <w:numId w:val="37"/>
        </w:numPr>
        <w:rPr>
          <w:rFonts w:ascii="Arial" w:hAnsi="Arial" w:cs="Arial"/>
          <w:sz w:val="24"/>
          <w:szCs w:val="24"/>
        </w:rPr>
      </w:pPr>
      <w:r w:rsidRPr="001A0FD1">
        <w:rPr>
          <w:rFonts w:ascii="Arial" w:hAnsi="Arial" w:cs="Arial"/>
          <w:sz w:val="24"/>
          <w:szCs w:val="24"/>
        </w:rPr>
        <w:t>Fornecer por escrito as informações necessárias para o desenvolvimento dos serviços objeto do contrato.</w:t>
      </w:r>
    </w:p>
    <w:p w14:paraId="6A90F68B" w14:textId="77777777" w:rsidR="00C03F93" w:rsidRPr="001A0FD1" w:rsidRDefault="00C03F93">
      <w:pPr>
        <w:pStyle w:val="Nivel2"/>
        <w:numPr>
          <w:ilvl w:val="2"/>
          <w:numId w:val="37"/>
        </w:numPr>
        <w:rPr>
          <w:rFonts w:ascii="Arial" w:hAnsi="Arial" w:cs="Arial"/>
          <w:sz w:val="24"/>
          <w:szCs w:val="24"/>
        </w:rPr>
      </w:pPr>
      <w:r w:rsidRPr="001A0FD1">
        <w:rPr>
          <w:rFonts w:ascii="Arial" w:hAnsi="Arial" w:cs="Arial"/>
          <w:sz w:val="24"/>
          <w:szCs w:val="24"/>
        </w:rPr>
        <w:t>Realizar avaliações periódicas da qualidade dos serviços, após seu recebimento.</w:t>
      </w:r>
    </w:p>
    <w:p w14:paraId="564F279C" w14:textId="77777777" w:rsidR="00C03F93" w:rsidRPr="001A0FD1" w:rsidRDefault="00C03F93">
      <w:pPr>
        <w:pStyle w:val="Nivel2"/>
        <w:numPr>
          <w:ilvl w:val="2"/>
          <w:numId w:val="37"/>
        </w:numPr>
        <w:rPr>
          <w:rFonts w:ascii="Arial" w:hAnsi="Arial" w:cs="Arial"/>
          <w:sz w:val="24"/>
          <w:szCs w:val="24"/>
        </w:rPr>
      </w:pPr>
      <w:r w:rsidRPr="001A0FD1">
        <w:rPr>
          <w:rFonts w:ascii="Arial" w:hAnsi="Arial" w:cs="Arial"/>
          <w:sz w:val="24"/>
          <w:szCs w:val="24"/>
        </w:rPr>
        <w:t>Não responder por quaisquer compromissos assumidos pelo Contratado com terceiros, ainda que vinculados à execução do contrato, bem como por qualquer dano causado a terceiros em decorrência de ato do Contratado, de seus empregados, prepostos ou subordinados.</w:t>
      </w:r>
    </w:p>
    <w:p w14:paraId="35AF61D7" w14:textId="77777777" w:rsidR="00C03F93" w:rsidRPr="001A0FD1" w:rsidRDefault="00C03F93">
      <w:pPr>
        <w:pStyle w:val="Nivel2"/>
        <w:numPr>
          <w:ilvl w:val="2"/>
          <w:numId w:val="37"/>
        </w:numPr>
        <w:rPr>
          <w:rFonts w:ascii="Arial" w:hAnsi="Arial" w:cs="Arial"/>
          <w:sz w:val="24"/>
          <w:szCs w:val="24"/>
        </w:rPr>
      </w:pPr>
      <w:r w:rsidRPr="001A0FD1">
        <w:rPr>
          <w:rFonts w:ascii="Arial" w:hAnsi="Arial" w:cs="Arial"/>
          <w:sz w:val="24"/>
          <w:szCs w:val="24"/>
        </w:rPr>
        <w:t>Previamente à expedição da ordem de serviço, verificar pendências, liberar áreas e/ou adotar providências cabíveis para a regularidade do início da sua execução.</w:t>
      </w:r>
    </w:p>
    <w:p w14:paraId="24494A9A" w14:textId="77777777" w:rsidR="00C03F93" w:rsidRPr="001A0FD1" w:rsidRDefault="00C03F93" w:rsidP="00C03F93">
      <w:pPr>
        <w:pStyle w:val="Nivel10"/>
        <w:ind w:left="0" w:firstLine="0"/>
        <w:rPr>
          <w:color w:val="auto"/>
          <w:sz w:val="24"/>
          <w:szCs w:val="24"/>
        </w:rPr>
      </w:pPr>
      <w:r w:rsidRPr="001A0FD1">
        <w:rPr>
          <w:color w:val="auto"/>
          <w:sz w:val="24"/>
          <w:szCs w:val="24"/>
        </w:rPr>
        <w:t>CLÁUSULA SEXTA - OBRIGAÇÕES DA CONTRATADA</w:t>
      </w:r>
    </w:p>
    <w:p w14:paraId="2ABFB317" w14:textId="77777777" w:rsidR="00C03F93" w:rsidRPr="001A0FD1" w:rsidRDefault="00C03F93">
      <w:pPr>
        <w:pStyle w:val="Nivel2"/>
        <w:numPr>
          <w:ilvl w:val="1"/>
          <w:numId w:val="49"/>
        </w:numPr>
        <w:ind w:left="0" w:firstLine="0"/>
        <w:rPr>
          <w:rFonts w:ascii="Arial" w:hAnsi="Arial" w:cs="Arial"/>
          <w:sz w:val="24"/>
          <w:szCs w:val="24"/>
        </w:rPr>
      </w:pPr>
      <w:r w:rsidRPr="001A0FD1">
        <w:rPr>
          <w:rFonts w:ascii="Arial" w:hAnsi="Arial" w:cs="Arial"/>
          <w:sz w:val="24"/>
          <w:szCs w:val="24"/>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1746353A" w14:textId="77777777" w:rsidR="00C03F93" w:rsidRPr="001A0FD1" w:rsidRDefault="00C03F93">
      <w:pPr>
        <w:pStyle w:val="Nivel2"/>
        <w:numPr>
          <w:ilvl w:val="1"/>
          <w:numId w:val="49"/>
        </w:numPr>
        <w:ind w:left="0" w:firstLine="0"/>
        <w:rPr>
          <w:rFonts w:ascii="Arial" w:hAnsi="Arial" w:cs="Arial"/>
          <w:sz w:val="24"/>
          <w:szCs w:val="24"/>
        </w:rPr>
      </w:pPr>
      <w:r w:rsidRPr="001A0FD1">
        <w:rPr>
          <w:rFonts w:ascii="Arial" w:hAnsi="Arial" w:cs="Arial"/>
          <w:sz w:val="24"/>
          <w:szCs w:val="24"/>
        </w:rPr>
        <w:t>Manter preposto aceito pela Administração no local do serviço para representá-lo na execução do contrato.</w:t>
      </w:r>
    </w:p>
    <w:p w14:paraId="7B74AA90" w14:textId="77777777" w:rsidR="00C03F93" w:rsidRPr="001A0FD1" w:rsidRDefault="00C03F93">
      <w:pPr>
        <w:pStyle w:val="Nivel2"/>
        <w:numPr>
          <w:ilvl w:val="1"/>
          <w:numId w:val="49"/>
        </w:numPr>
        <w:ind w:left="0" w:firstLine="0"/>
        <w:rPr>
          <w:rFonts w:ascii="Arial" w:hAnsi="Arial" w:cs="Arial"/>
          <w:sz w:val="24"/>
          <w:szCs w:val="24"/>
        </w:rPr>
      </w:pPr>
      <w:r w:rsidRPr="001A0FD1">
        <w:rPr>
          <w:rFonts w:ascii="Arial" w:hAnsi="Arial" w:cs="Arial"/>
          <w:sz w:val="24"/>
          <w:szCs w:val="24"/>
        </w:rPr>
        <w:t xml:space="preserve">A indicação ou a manutenção do preposto da empresa poderá ser recusada pelo órgão ou entidade, desde que devidamente justificada, devendo a empresa designar outro para o exercício </w:t>
      </w:r>
      <w:proofErr w:type="gramStart"/>
      <w:r w:rsidRPr="001A0FD1">
        <w:rPr>
          <w:rFonts w:ascii="Arial" w:hAnsi="Arial" w:cs="Arial"/>
          <w:sz w:val="24"/>
          <w:szCs w:val="24"/>
        </w:rPr>
        <w:t>da atividades</w:t>
      </w:r>
      <w:proofErr w:type="gramEnd"/>
      <w:r w:rsidRPr="001A0FD1">
        <w:rPr>
          <w:rFonts w:ascii="Arial" w:hAnsi="Arial" w:cs="Arial"/>
          <w:sz w:val="24"/>
          <w:szCs w:val="24"/>
        </w:rPr>
        <w:t>.</w:t>
      </w:r>
    </w:p>
    <w:p w14:paraId="45C054DE" w14:textId="77777777" w:rsidR="00C03F93" w:rsidRPr="001A0FD1" w:rsidRDefault="00C03F93">
      <w:pPr>
        <w:pStyle w:val="Nivel2"/>
        <w:numPr>
          <w:ilvl w:val="1"/>
          <w:numId w:val="49"/>
        </w:numPr>
        <w:ind w:left="0" w:firstLine="0"/>
        <w:rPr>
          <w:rFonts w:ascii="Arial" w:hAnsi="Arial" w:cs="Arial"/>
          <w:sz w:val="24"/>
          <w:szCs w:val="24"/>
        </w:rPr>
      </w:pPr>
      <w:r w:rsidRPr="001A0FD1">
        <w:rPr>
          <w:rFonts w:ascii="Arial" w:hAnsi="Arial" w:cs="Arial"/>
          <w:sz w:val="24"/>
          <w:szCs w:val="24"/>
        </w:rPr>
        <w:t>Atender às determinações regulares emitidas pelo fiscal do contrato ou autoridade superior (</w:t>
      </w:r>
      <w:hyperlink r:id="rId27" w:anchor="art137" w:history="1">
        <w:r w:rsidRPr="001A0FD1">
          <w:rPr>
            <w:rStyle w:val="Hyperlink"/>
            <w:rFonts w:ascii="Arial" w:hAnsi="Arial" w:cs="Arial"/>
            <w:color w:val="auto"/>
            <w:sz w:val="24"/>
            <w:szCs w:val="24"/>
          </w:rPr>
          <w:t>art. 137, II</w:t>
        </w:r>
      </w:hyperlink>
      <w:r w:rsidRPr="001A0FD1">
        <w:rPr>
          <w:rFonts w:ascii="Arial" w:hAnsi="Arial" w:cs="Arial"/>
          <w:sz w:val="24"/>
          <w:szCs w:val="24"/>
        </w:rPr>
        <w:t>) e prestar todo esclarecimento ou informação por eles solicitados;</w:t>
      </w:r>
    </w:p>
    <w:p w14:paraId="7E849A8B" w14:textId="77777777" w:rsidR="00C03F93" w:rsidRPr="001A0FD1" w:rsidRDefault="00C03F93">
      <w:pPr>
        <w:pStyle w:val="Nivel2"/>
        <w:numPr>
          <w:ilvl w:val="1"/>
          <w:numId w:val="49"/>
        </w:numPr>
        <w:ind w:left="0" w:firstLine="0"/>
        <w:rPr>
          <w:rFonts w:ascii="Arial" w:hAnsi="Arial" w:cs="Arial"/>
          <w:sz w:val="24"/>
          <w:szCs w:val="24"/>
        </w:rPr>
      </w:pPr>
      <w:r w:rsidRPr="001A0FD1">
        <w:rPr>
          <w:rFonts w:ascii="Arial" w:hAnsi="Arial" w:cs="Arial"/>
          <w:sz w:val="24"/>
          <w:szCs w:val="24"/>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4029B4CA" w14:textId="77777777" w:rsidR="00C03F93" w:rsidRPr="001A0FD1" w:rsidRDefault="00C03F93">
      <w:pPr>
        <w:pStyle w:val="Nivel2"/>
        <w:numPr>
          <w:ilvl w:val="1"/>
          <w:numId w:val="49"/>
        </w:numPr>
        <w:ind w:left="0" w:firstLine="0"/>
        <w:rPr>
          <w:rFonts w:ascii="Arial" w:hAnsi="Arial" w:cs="Arial"/>
          <w:sz w:val="24"/>
          <w:szCs w:val="24"/>
        </w:rPr>
      </w:pPr>
      <w:r w:rsidRPr="001A0FD1">
        <w:rPr>
          <w:rFonts w:ascii="Arial" w:hAnsi="Arial" w:cs="Arial"/>
          <w:sz w:val="24"/>
          <w:szCs w:val="24"/>
        </w:rPr>
        <w:t xml:space="preserve">Reparar, corrigir, remover, reconstruir ou substituir, às suas expensas, no total ou em parte, no prazo fixado pelo fiscal do contrato, os serviços nos quais se </w:t>
      </w:r>
      <w:r w:rsidRPr="001A0FD1">
        <w:rPr>
          <w:rFonts w:ascii="Arial" w:hAnsi="Arial" w:cs="Arial"/>
          <w:sz w:val="24"/>
          <w:szCs w:val="24"/>
        </w:rPr>
        <w:lastRenderedPageBreak/>
        <w:t>verificarem vícios, defeitos ou incorreções resultantes da execução ou dos materiais empregados;</w:t>
      </w:r>
    </w:p>
    <w:p w14:paraId="1B09919C" w14:textId="77777777" w:rsidR="00C03F93" w:rsidRPr="001A0FD1" w:rsidRDefault="00C03F93">
      <w:pPr>
        <w:pStyle w:val="Nivel2"/>
        <w:numPr>
          <w:ilvl w:val="1"/>
          <w:numId w:val="49"/>
        </w:numPr>
        <w:ind w:left="0" w:firstLine="0"/>
        <w:rPr>
          <w:rFonts w:ascii="Arial" w:hAnsi="Arial" w:cs="Arial"/>
          <w:sz w:val="24"/>
          <w:szCs w:val="24"/>
        </w:rPr>
      </w:pPr>
      <w:r w:rsidRPr="001A0FD1">
        <w:rPr>
          <w:rFonts w:ascii="Arial" w:hAnsi="Arial" w:cs="Arial"/>
          <w:sz w:val="24"/>
          <w:szCs w:val="24"/>
        </w:rPr>
        <w:t xml:space="preserve">Responsabilizar-se pelos vícios e danos decorrentes da execução do objeto, de acordo com o </w:t>
      </w:r>
      <w:hyperlink r:id="rId28" w:history="1">
        <w:r w:rsidRPr="001A0FD1">
          <w:rPr>
            <w:rStyle w:val="Hyperlink"/>
            <w:rFonts w:ascii="Arial" w:hAnsi="Arial" w:cs="Arial"/>
            <w:color w:val="auto"/>
            <w:sz w:val="24"/>
            <w:szCs w:val="24"/>
          </w:rPr>
          <w:t>Código de Defesa do Consumidor (Lei nº 8.078, de 1990</w:t>
        </w:r>
      </w:hyperlink>
      <w:r w:rsidRPr="001A0FD1">
        <w:rPr>
          <w:rFonts w:ascii="Arial" w:hAnsi="Arial" w:cs="Arial"/>
          <w:sz w:val="24"/>
          <w:szCs w:val="24"/>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5923DA8C" w14:textId="77777777" w:rsidR="00C03F93" w:rsidRPr="001A0FD1" w:rsidRDefault="00C03F93">
      <w:pPr>
        <w:pStyle w:val="Nivel2"/>
        <w:numPr>
          <w:ilvl w:val="1"/>
          <w:numId w:val="49"/>
        </w:numPr>
        <w:ind w:left="0" w:firstLine="0"/>
        <w:rPr>
          <w:rFonts w:ascii="Arial" w:hAnsi="Arial" w:cs="Arial"/>
          <w:sz w:val="24"/>
          <w:szCs w:val="24"/>
        </w:rPr>
      </w:pPr>
      <w:r w:rsidRPr="001A0FD1">
        <w:rPr>
          <w:rFonts w:ascii="Arial" w:hAnsi="Arial" w:cs="Arial"/>
          <w:sz w:val="24"/>
          <w:szCs w:val="24"/>
        </w:rPr>
        <w:t xml:space="preserve">Efetuar comunicação ao Contratante, assim que tiver ciência da impossibilidade de realização ou finalização do serviço no prazo estabelecido, para adoção de ações de contingência cabíveis. </w:t>
      </w:r>
    </w:p>
    <w:p w14:paraId="4F8414A2" w14:textId="77777777" w:rsidR="00C03F93" w:rsidRPr="001A0FD1" w:rsidRDefault="00C03F93">
      <w:pPr>
        <w:pStyle w:val="Nivel2"/>
        <w:numPr>
          <w:ilvl w:val="1"/>
          <w:numId w:val="49"/>
        </w:numPr>
        <w:ind w:left="0" w:firstLine="0"/>
        <w:rPr>
          <w:rFonts w:ascii="Arial" w:hAnsi="Arial" w:cs="Arial"/>
          <w:sz w:val="24"/>
          <w:szCs w:val="24"/>
        </w:rPr>
      </w:pPr>
      <w:r w:rsidRPr="001A0FD1">
        <w:rPr>
          <w:rFonts w:ascii="Arial" w:hAnsi="Arial" w:cs="Arial"/>
          <w:sz w:val="24"/>
          <w:szCs w:val="24"/>
        </w:rPr>
        <w:t xml:space="preserve">Não contratar, durante a vigência do contrato, cônjuge, companheiro ou parente em linha reta, colateral ou por afinidade, até o terceiro grau, de dirigente do contratante ou do fiscal ou gestor do contrato, nos termos do </w:t>
      </w:r>
      <w:hyperlink r:id="rId29" w:anchor="art48" w:history="1">
        <w:r w:rsidRPr="001A0FD1">
          <w:rPr>
            <w:rStyle w:val="Hyperlink"/>
            <w:rFonts w:ascii="Arial" w:hAnsi="Arial" w:cs="Arial"/>
            <w:color w:val="auto"/>
            <w:sz w:val="24"/>
            <w:szCs w:val="24"/>
          </w:rPr>
          <w:t>artigo 48, parágrafo único, da Lei nº 14.133, de 2021</w:t>
        </w:r>
      </w:hyperlink>
      <w:r w:rsidRPr="001A0FD1">
        <w:rPr>
          <w:rFonts w:ascii="Arial" w:hAnsi="Arial" w:cs="Arial"/>
          <w:sz w:val="24"/>
          <w:szCs w:val="24"/>
        </w:rPr>
        <w:t>;</w:t>
      </w:r>
    </w:p>
    <w:p w14:paraId="19187AA6" w14:textId="77777777" w:rsidR="00C03F93" w:rsidRPr="001A0FD1" w:rsidRDefault="00C03F93">
      <w:pPr>
        <w:pStyle w:val="Nivel2"/>
        <w:numPr>
          <w:ilvl w:val="1"/>
          <w:numId w:val="49"/>
        </w:numPr>
        <w:ind w:left="0" w:firstLine="0"/>
        <w:rPr>
          <w:rFonts w:ascii="Arial" w:hAnsi="Arial" w:cs="Arial"/>
          <w:sz w:val="24"/>
          <w:szCs w:val="24"/>
        </w:rPr>
      </w:pPr>
      <w:r w:rsidRPr="001A0FD1">
        <w:rPr>
          <w:rFonts w:ascii="Arial" w:hAnsi="Arial" w:cs="Arial"/>
          <w:sz w:val="24"/>
          <w:szCs w:val="24"/>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5B25E614" w14:textId="77777777" w:rsidR="00C03F93" w:rsidRPr="001A0FD1" w:rsidRDefault="00C03F93">
      <w:pPr>
        <w:pStyle w:val="Nivel2"/>
        <w:numPr>
          <w:ilvl w:val="1"/>
          <w:numId w:val="49"/>
        </w:numPr>
        <w:ind w:left="0" w:firstLine="0"/>
        <w:rPr>
          <w:rFonts w:ascii="Arial" w:hAnsi="Arial" w:cs="Arial"/>
          <w:sz w:val="24"/>
          <w:szCs w:val="24"/>
        </w:rPr>
      </w:pPr>
      <w:r w:rsidRPr="001A0FD1">
        <w:rPr>
          <w:rFonts w:ascii="Arial" w:hAnsi="Arial" w:cs="Arial"/>
          <w:sz w:val="24"/>
          <w:szCs w:val="24"/>
        </w:rPr>
        <w:t>Comunicar ao Fiscal do contrato, no prazo de 24 (vinte e quatro) horas, qualquer ocorrência anormal ou acidente que se verifique no local dos serviços.</w:t>
      </w:r>
    </w:p>
    <w:p w14:paraId="57F87ACF" w14:textId="77777777" w:rsidR="00C03F93" w:rsidRPr="001A0FD1" w:rsidRDefault="00C03F93">
      <w:pPr>
        <w:pStyle w:val="Nivel2"/>
        <w:numPr>
          <w:ilvl w:val="1"/>
          <w:numId w:val="49"/>
        </w:numPr>
        <w:ind w:left="0" w:firstLine="0"/>
        <w:rPr>
          <w:rFonts w:ascii="Arial" w:hAnsi="Arial" w:cs="Arial"/>
          <w:sz w:val="24"/>
          <w:szCs w:val="24"/>
        </w:rPr>
      </w:pPr>
      <w:r w:rsidRPr="001A0FD1">
        <w:rPr>
          <w:rFonts w:ascii="Arial" w:hAnsi="Arial" w:cs="Arial"/>
          <w:sz w:val="24"/>
          <w:szCs w:val="24"/>
        </w:rPr>
        <w:t>Prestar todo esclarecimento ou informação solicitada pelo Contratante ou por seus prepostos, garantindo-lhes o acesso, a qualquer tempo, ao local dos trabalhos, bem como aos documentos relativos à execução do empreendimento.</w:t>
      </w:r>
    </w:p>
    <w:p w14:paraId="728C4677" w14:textId="77777777" w:rsidR="00C03F93" w:rsidRPr="001A0FD1" w:rsidRDefault="00C03F93">
      <w:pPr>
        <w:pStyle w:val="Nivel2"/>
        <w:numPr>
          <w:ilvl w:val="1"/>
          <w:numId w:val="49"/>
        </w:numPr>
        <w:ind w:left="0" w:firstLine="0"/>
        <w:rPr>
          <w:rFonts w:ascii="Arial" w:hAnsi="Arial" w:cs="Arial"/>
          <w:sz w:val="24"/>
          <w:szCs w:val="24"/>
        </w:rPr>
      </w:pPr>
      <w:r w:rsidRPr="001A0FD1">
        <w:rPr>
          <w:rFonts w:ascii="Arial" w:hAnsi="Arial" w:cs="Arial"/>
          <w:sz w:val="24"/>
          <w:szCs w:val="24"/>
        </w:rPr>
        <w:t>Paralisar, por determinação do Contratante, qualquer atividade que não esteja sendo executada de acordo com a boa técnica ou que ponha em risco a segurança de pessoas ou bens de terceiros.</w:t>
      </w:r>
    </w:p>
    <w:p w14:paraId="0A783952" w14:textId="77777777" w:rsidR="00C03F93" w:rsidRPr="001A0FD1" w:rsidRDefault="00C03F93">
      <w:pPr>
        <w:pStyle w:val="Nivel2"/>
        <w:numPr>
          <w:ilvl w:val="1"/>
          <w:numId w:val="49"/>
        </w:numPr>
        <w:ind w:left="0" w:firstLine="0"/>
        <w:rPr>
          <w:rFonts w:ascii="Arial" w:hAnsi="Arial" w:cs="Arial"/>
          <w:sz w:val="24"/>
          <w:szCs w:val="24"/>
        </w:rPr>
      </w:pPr>
      <w:r w:rsidRPr="001A0FD1">
        <w:rPr>
          <w:rFonts w:ascii="Arial" w:hAnsi="Arial" w:cs="Arial"/>
          <w:sz w:val="24"/>
          <w:szCs w:val="24"/>
        </w:rPr>
        <w:t>Promover a guarda, manutenção e vigilância de materiais, ferramentas, e tudo o que for necessário à execução do objeto, durante a vigência do contrato.</w:t>
      </w:r>
    </w:p>
    <w:p w14:paraId="413BBC75" w14:textId="77777777" w:rsidR="00C03F93" w:rsidRPr="001A0FD1" w:rsidRDefault="00C03F93">
      <w:pPr>
        <w:pStyle w:val="Nivel2"/>
        <w:numPr>
          <w:ilvl w:val="1"/>
          <w:numId w:val="49"/>
        </w:numPr>
        <w:ind w:left="0" w:firstLine="0"/>
        <w:rPr>
          <w:rFonts w:ascii="Arial" w:hAnsi="Arial" w:cs="Arial"/>
          <w:sz w:val="24"/>
          <w:szCs w:val="24"/>
        </w:rPr>
      </w:pPr>
      <w:r w:rsidRPr="001A0FD1">
        <w:rPr>
          <w:rFonts w:ascii="Arial" w:hAnsi="Arial" w:cs="Arial"/>
          <w:sz w:val="24"/>
          <w:szCs w:val="24"/>
        </w:rPr>
        <w:t>Conduzir os trabalhos com estrita observância às normas da legislação pertinente, cumprindo as determinações dos Poderes Públicos, mantendo sempre limpo o local dos serviços e nas melhores condições de segurança, higiene e disciplina.</w:t>
      </w:r>
    </w:p>
    <w:p w14:paraId="2BB99ACA" w14:textId="77777777" w:rsidR="00C03F93" w:rsidRPr="001A0FD1" w:rsidRDefault="00C03F93">
      <w:pPr>
        <w:pStyle w:val="Nivel2"/>
        <w:numPr>
          <w:ilvl w:val="1"/>
          <w:numId w:val="49"/>
        </w:numPr>
        <w:ind w:left="0" w:firstLine="0"/>
        <w:rPr>
          <w:rFonts w:ascii="Arial" w:hAnsi="Arial" w:cs="Arial"/>
          <w:sz w:val="24"/>
          <w:szCs w:val="24"/>
        </w:rPr>
      </w:pPr>
      <w:r w:rsidRPr="001A0FD1">
        <w:rPr>
          <w:rFonts w:ascii="Arial" w:hAnsi="Arial" w:cs="Arial"/>
          <w:sz w:val="24"/>
          <w:szCs w:val="24"/>
        </w:rPr>
        <w:t>Submeter previamente, por escrito, ao Contratante, para análise e aprovação, quaisquer mudanças nos métodos executivos que fujam às especificações do memorial descritivo ou instrumento congênere.</w:t>
      </w:r>
    </w:p>
    <w:p w14:paraId="0A73F966" w14:textId="77777777" w:rsidR="00C03F93" w:rsidRPr="001A0FD1" w:rsidRDefault="00C03F93">
      <w:pPr>
        <w:pStyle w:val="Nivel2"/>
        <w:numPr>
          <w:ilvl w:val="1"/>
          <w:numId w:val="49"/>
        </w:numPr>
        <w:ind w:left="0" w:firstLine="0"/>
        <w:rPr>
          <w:rFonts w:ascii="Arial" w:hAnsi="Arial" w:cs="Arial"/>
          <w:sz w:val="24"/>
          <w:szCs w:val="24"/>
        </w:rPr>
      </w:pPr>
      <w:r w:rsidRPr="001A0FD1">
        <w:rPr>
          <w:rFonts w:ascii="Arial" w:hAnsi="Arial" w:cs="Arial"/>
          <w:sz w:val="24"/>
          <w:szCs w:val="24"/>
        </w:rPr>
        <w:t xml:space="preserve">Não permitir a utilização de qualquer trabalho do menor de dezesseis anos, exceto na condição de aprendiz para os maiores de quatorze anos, nem permitir a </w:t>
      </w:r>
      <w:r w:rsidRPr="001A0FD1">
        <w:rPr>
          <w:rFonts w:ascii="Arial" w:hAnsi="Arial" w:cs="Arial"/>
          <w:sz w:val="24"/>
          <w:szCs w:val="24"/>
        </w:rPr>
        <w:lastRenderedPageBreak/>
        <w:t>utilização do trabalho do menor de dezoito anos em trabalho noturno, perigoso ou insalubre;</w:t>
      </w:r>
    </w:p>
    <w:p w14:paraId="1E337282" w14:textId="77777777" w:rsidR="00C03F93" w:rsidRPr="001A0FD1" w:rsidRDefault="00C03F93">
      <w:pPr>
        <w:pStyle w:val="Nivel2"/>
        <w:numPr>
          <w:ilvl w:val="1"/>
          <w:numId w:val="49"/>
        </w:numPr>
        <w:ind w:left="0" w:firstLine="0"/>
        <w:rPr>
          <w:rFonts w:ascii="Arial" w:hAnsi="Arial" w:cs="Arial"/>
          <w:sz w:val="24"/>
          <w:szCs w:val="24"/>
        </w:rPr>
      </w:pPr>
      <w:r w:rsidRPr="001A0FD1">
        <w:rPr>
          <w:rFonts w:ascii="Arial" w:hAnsi="Arial" w:cs="Arial"/>
          <w:sz w:val="24"/>
          <w:szCs w:val="24"/>
        </w:rPr>
        <w:t xml:space="preserve"> Manter durante toda a vigência do contrato, em compatibilidade com as obrigações assumidas, todas as condições exigidas para habilitação na licitação; </w:t>
      </w:r>
    </w:p>
    <w:p w14:paraId="36BC9E66" w14:textId="77777777" w:rsidR="00C03F93" w:rsidRPr="001A0FD1" w:rsidRDefault="00C03F93">
      <w:pPr>
        <w:pStyle w:val="Nivel2"/>
        <w:numPr>
          <w:ilvl w:val="1"/>
          <w:numId w:val="49"/>
        </w:numPr>
        <w:ind w:left="0" w:firstLine="0"/>
        <w:rPr>
          <w:rFonts w:ascii="Arial" w:hAnsi="Arial" w:cs="Arial"/>
          <w:sz w:val="24"/>
          <w:szCs w:val="24"/>
        </w:rPr>
      </w:pPr>
      <w:r w:rsidRPr="001A0FD1">
        <w:rPr>
          <w:rFonts w:ascii="Arial" w:hAnsi="Arial" w:cs="Arial"/>
          <w:sz w:val="24"/>
          <w:szCs w:val="24"/>
        </w:rPr>
        <w:t>Cumprir, durante todo o período de execução do contrato, a reserva de cargos prevista em lei para pessoa com deficiência, para reabilitado da Previdência Social ou para aprendiz, bem como as reservas de cargos previstas na legislação (art. 116);</w:t>
      </w:r>
    </w:p>
    <w:p w14:paraId="7D15793B" w14:textId="77777777" w:rsidR="00C03F93" w:rsidRPr="001A0FD1" w:rsidRDefault="00C03F93">
      <w:pPr>
        <w:pStyle w:val="Nivel2"/>
        <w:numPr>
          <w:ilvl w:val="1"/>
          <w:numId w:val="49"/>
        </w:numPr>
        <w:ind w:left="0" w:firstLine="0"/>
        <w:rPr>
          <w:rFonts w:ascii="Arial" w:hAnsi="Arial" w:cs="Arial"/>
          <w:sz w:val="24"/>
          <w:szCs w:val="24"/>
        </w:rPr>
      </w:pPr>
      <w:r w:rsidRPr="001A0FD1">
        <w:rPr>
          <w:rFonts w:ascii="Arial" w:hAnsi="Arial" w:cs="Arial"/>
          <w:sz w:val="24"/>
          <w:szCs w:val="24"/>
        </w:rPr>
        <w:t>Comprovar a reserva de cargos a que se refere a cláusula acima, no prazo fixado pelo fiscal do contrato, com a indicação dos empregados que preencheram as referidas vagas (art. 116, parágrafo único);</w:t>
      </w:r>
    </w:p>
    <w:p w14:paraId="3BD8C5E5" w14:textId="77777777" w:rsidR="00C03F93" w:rsidRPr="001A0FD1" w:rsidRDefault="00C03F93">
      <w:pPr>
        <w:pStyle w:val="Nivel2"/>
        <w:numPr>
          <w:ilvl w:val="1"/>
          <w:numId w:val="49"/>
        </w:numPr>
        <w:ind w:left="0" w:firstLine="0"/>
        <w:rPr>
          <w:rFonts w:ascii="Arial" w:hAnsi="Arial" w:cs="Arial"/>
          <w:sz w:val="24"/>
          <w:szCs w:val="24"/>
        </w:rPr>
      </w:pPr>
      <w:r w:rsidRPr="001A0FD1">
        <w:rPr>
          <w:rFonts w:ascii="Arial" w:hAnsi="Arial" w:cs="Arial"/>
          <w:sz w:val="24"/>
          <w:szCs w:val="24"/>
        </w:rPr>
        <w:t>Guardar sigilo sobre todas as informações obtidas em decorrência do cumprimento do contrato;</w:t>
      </w:r>
    </w:p>
    <w:p w14:paraId="062CA69B" w14:textId="77777777" w:rsidR="00C03F93" w:rsidRPr="001A0FD1" w:rsidRDefault="00C03F93">
      <w:pPr>
        <w:pStyle w:val="Nivel2"/>
        <w:numPr>
          <w:ilvl w:val="1"/>
          <w:numId w:val="49"/>
        </w:numPr>
        <w:ind w:left="0" w:firstLine="0"/>
        <w:rPr>
          <w:rFonts w:ascii="Arial" w:hAnsi="Arial" w:cs="Arial"/>
          <w:sz w:val="24"/>
          <w:szCs w:val="24"/>
        </w:rPr>
      </w:pPr>
      <w:r w:rsidRPr="001A0FD1">
        <w:rPr>
          <w:rFonts w:ascii="Arial" w:hAnsi="Arial" w:cs="Arial"/>
          <w:sz w:val="24"/>
          <w:szCs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7A003590" w14:textId="77777777" w:rsidR="00C03F93" w:rsidRPr="001A0FD1" w:rsidRDefault="00C03F93">
      <w:pPr>
        <w:pStyle w:val="Nivel2"/>
        <w:numPr>
          <w:ilvl w:val="1"/>
          <w:numId w:val="49"/>
        </w:numPr>
        <w:ind w:left="0" w:firstLine="0"/>
        <w:rPr>
          <w:rFonts w:ascii="Arial" w:hAnsi="Arial" w:cs="Arial"/>
          <w:sz w:val="24"/>
          <w:szCs w:val="24"/>
        </w:rPr>
      </w:pPr>
      <w:r w:rsidRPr="001A0FD1">
        <w:rPr>
          <w:rFonts w:ascii="Arial" w:hAnsi="Arial" w:cs="Arial"/>
          <w:sz w:val="24"/>
          <w:szCs w:val="24"/>
        </w:rPr>
        <w:t>Cumprir, além dos postulados legais vigentes de âmbito federal, estadual ou municipal, as normas de segurança do Contratante;</w:t>
      </w:r>
    </w:p>
    <w:p w14:paraId="7513CA6C" w14:textId="77777777" w:rsidR="00C03F93" w:rsidRPr="001A0FD1" w:rsidRDefault="00C03F93">
      <w:pPr>
        <w:pStyle w:val="Nivel2"/>
        <w:numPr>
          <w:ilvl w:val="1"/>
          <w:numId w:val="49"/>
        </w:numPr>
        <w:ind w:left="0" w:firstLine="0"/>
        <w:rPr>
          <w:rFonts w:ascii="Arial" w:hAnsi="Arial" w:cs="Arial"/>
          <w:sz w:val="24"/>
          <w:szCs w:val="24"/>
        </w:rPr>
      </w:pPr>
      <w:r w:rsidRPr="001A0FD1">
        <w:rPr>
          <w:rFonts w:ascii="Arial" w:hAnsi="Arial" w:cs="Arial"/>
          <w:sz w:val="24"/>
          <w:szCs w:val="24"/>
        </w:rPr>
        <w:t>Manter os empregados nos horários predeterminados pelo Contratante.</w:t>
      </w:r>
    </w:p>
    <w:p w14:paraId="13498DD8" w14:textId="77777777" w:rsidR="00C03F93" w:rsidRPr="001A0FD1" w:rsidRDefault="00C03F93">
      <w:pPr>
        <w:pStyle w:val="Nivel2"/>
        <w:numPr>
          <w:ilvl w:val="1"/>
          <w:numId w:val="49"/>
        </w:numPr>
        <w:ind w:left="0" w:firstLine="0"/>
        <w:rPr>
          <w:rFonts w:ascii="Arial" w:hAnsi="Arial" w:cs="Arial"/>
          <w:sz w:val="24"/>
          <w:szCs w:val="24"/>
        </w:rPr>
      </w:pPr>
      <w:r w:rsidRPr="001A0FD1">
        <w:rPr>
          <w:rFonts w:ascii="Arial" w:hAnsi="Arial" w:cs="Arial"/>
          <w:sz w:val="24"/>
          <w:szCs w:val="24"/>
        </w:rPr>
        <w:t>Apresentar os empregados devidamente identificados por meio de crachá.</w:t>
      </w:r>
    </w:p>
    <w:p w14:paraId="07D34DA5" w14:textId="77777777" w:rsidR="00C03F93" w:rsidRPr="001A0FD1" w:rsidRDefault="00C03F93">
      <w:pPr>
        <w:pStyle w:val="Nivel2"/>
        <w:numPr>
          <w:ilvl w:val="1"/>
          <w:numId w:val="49"/>
        </w:numPr>
        <w:ind w:left="0" w:firstLine="0"/>
        <w:rPr>
          <w:rFonts w:ascii="Arial" w:hAnsi="Arial" w:cs="Arial"/>
          <w:sz w:val="24"/>
          <w:szCs w:val="24"/>
        </w:rPr>
      </w:pPr>
      <w:r w:rsidRPr="001A0FD1">
        <w:rPr>
          <w:rFonts w:ascii="Arial" w:hAnsi="Arial" w:cs="Arial"/>
          <w:sz w:val="24"/>
          <w:szCs w:val="24"/>
        </w:rPr>
        <w:t>Apresentar ao Contratante, quando for o caso, a relação nominal dos empregados que adentrarão no órgão para a execução do serviço.</w:t>
      </w:r>
    </w:p>
    <w:p w14:paraId="505672EE" w14:textId="77777777" w:rsidR="00C03F93" w:rsidRPr="001A0FD1" w:rsidRDefault="00C03F93">
      <w:pPr>
        <w:pStyle w:val="Nivel2"/>
        <w:numPr>
          <w:ilvl w:val="1"/>
          <w:numId w:val="49"/>
        </w:numPr>
        <w:ind w:left="0" w:firstLine="0"/>
        <w:rPr>
          <w:rFonts w:ascii="Arial" w:hAnsi="Arial" w:cs="Arial"/>
          <w:sz w:val="24"/>
          <w:szCs w:val="24"/>
        </w:rPr>
      </w:pPr>
      <w:r w:rsidRPr="001A0FD1">
        <w:rPr>
          <w:rFonts w:ascii="Arial" w:hAnsi="Arial" w:cs="Arial"/>
          <w:sz w:val="24"/>
          <w:szCs w:val="24"/>
        </w:rPr>
        <w:t>Observar os preceitos da legislação sobre a jornada de trabalho, conforme a categoria profissional.</w:t>
      </w:r>
    </w:p>
    <w:p w14:paraId="1F83F2F3" w14:textId="77777777" w:rsidR="00C03F93" w:rsidRPr="001A0FD1" w:rsidRDefault="00C03F93">
      <w:pPr>
        <w:pStyle w:val="Nivel2"/>
        <w:numPr>
          <w:ilvl w:val="1"/>
          <w:numId w:val="49"/>
        </w:numPr>
        <w:ind w:left="0" w:firstLine="0"/>
        <w:rPr>
          <w:rFonts w:ascii="Arial" w:hAnsi="Arial" w:cs="Arial"/>
          <w:sz w:val="24"/>
          <w:szCs w:val="24"/>
        </w:rPr>
      </w:pPr>
      <w:r w:rsidRPr="001A0FD1">
        <w:rPr>
          <w:rFonts w:ascii="Arial" w:hAnsi="Arial" w:cs="Arial"/>
          <w:sz w:val="24"/>
          <w:szCs w:val="24"/>
        </w:rPr>
        <w:t>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14:paraId="240C09A1" w14:textId="77777777" w:rsidR="00C03F93" w:rsidRPr="001A0FD1" w:rsidRDefault="00C03F93">
      <w:pPr>
        <w:pStyle w:val="Nivel2"/>
        <w:numPr>
          <w:ilvl w:val="1"/>
          <w:numId w:val="49"/>
        </w:numPr>
        <w:ind w:left="0" w:firstLine="0"/>
        <w:rPr>
          <w:rFonts w:ascii="Arial" w:hAnsi="Arial" w:cs="Arial"/>
          <w:sz w:val="24"/>
          <w:szCs w:val="24"/>
        </w:rPr>
      </w:pPr>
      <w:r w:rsidRPr="001A0FD1">
        <w:rPr>
          <w:rFonts w:ascii="Arial" w:hAnsi="Arial" w:cs="Arial"/>
          <w:sz w:val="24"/>
          <w:szCs w:val="24"/>
        </w:rPr>
        <w:t>Instruir seus empregados quanto à necessidade de acatar as Normas Internas do Contratante.</w:t>
      </w:r>
    </w:p>
    <w:p w14:paraId="7CDA258C" w14:textId="77777777" w:rsidR="00C03F93" w:rsidRPr="001A0FD1" w:rsidRDefault="00C03F93">
      <w:pPr>
        <w:pStyle w:val="Nivel2"/>
        <w:numPr>
          <w:ilvl w:val="1"/>
          <w:numId w:val="49"/>
        </w:numPr>
        <w:ind w:left="0" w:firstLine="0"/>
        <w:rPr>
          <w:rFonts w:ascii="Arial" w:hAnsi="Arial" w:cs="Arial"/>
          <w:sz w:val="24"/>
          <w:szCs w:val="24"/>
        </w:rPr>
      </w:pPr>
      <w:r w:rsidRPr="001A0FD1">
        <w:rPr>
          <w:rFonts w:ascii="Arial" w:hAnsi="Arial" w:cs="Arial"/>
          <w:sz w:val="24"/>
          <w:szCs w:val="24"/>
        </w:rPr>
        <w:t>Instruir seus empregados a respeito das atividades a serem desempenhadas, alertando-os a não executarem atividades não abrangidas pelo contrato, devendo o Contratado relatar ao Contratante toda e qualquer ocorrência neste sentido, a fim de evitar desvio de função.</w:t>
      </w:r>
    </w:p>
    <w:p w14:paraId="57DF77AD" w14:textId="77777777" w:rsidR="00C03F93" w:rsidRPr="001A0FD1" w:rsidRDefault="00C03F93">
      <w:pPr>
        <w:pStyle w:val="Nivel2"/>
        <w:numPr>
          <w:ilvl w:val="1"/>
          <w:numId w:val="49"/>
        </w:numPr>
        <w:ind w:left="0" w:firstLine="0"/>
        <w:rPr>
          <w:rFonts w:ascii="Arial" w:hAnsi="Arial" w:cs="Arial"/>
          <w:sz w:val="24"/>
          <w:szCs w:val="24"/>
        </w:rPr>
      </w:pPr>
      <w:r w:rsidRPr="001A0FD1">
        <w:rPr>
          <w:rFonts w:ascii="Arial" w:hAnsi="Arial" w:cs="Arial"/>
          <w:sz w:val="24"/>
          <w:szCs w:val="24"/>
        </w:rPr>
        <w:lastRenderedPageBreak/>
        <w:t>Instruir os seus empregados, quanto à prevenção de incêndios nas áreas do Contratante.</w:t>
      </w:r>
    </w:p>
    <w:p w14:paraId="32FEFF97" w14:textId="77777777" w:rsidR="00C03F93" w:rsidRPr="001A0FD1" w:rsidRDefault="00C03F93">
      <w:pPr>
        <w:pStyle w:val="Nivel2"/>
        <w:numPr>
          <w:ilvl w:val="1"/>
          <w:numId w:val="49"/>
        </w:numPr>
        <w:ind w:left="0" w:firstLine="0"/>
        <w:rPr>
          <w:rFonts w:ascii="Arial" w:hAnsi="Arial" w:cs="Arial"/>
          <w:sz w:val="24"/>
          <w:szCs w:val="24"/>
        </w:rPr>
      </w:pPr>
      <w:r w:rsidRPr="001A0FD1">
        <w:rPr>
          <w:rFonts w:ascii="Arial" w:hAnsi="Arial" w:cs="Arial"/>
          <w:sz w:val="24"/>
          <w:szCs w:val="24"/>
        </w:rPr>
        <w:t xml:space="preserve">Adotar as providências e precauções necessárias, inclusive consulta nos respectivos órgãos, se necessário for, a fim de que não venham a ser danificadas as redes </w:t>
      </w:r>
      <w:proofErr w:type="spellStart"/>
      <w:r w:rsidRPr="001A0FD1">
        <w:rPr>
          <w:rFonts w:ascii="Arial" w:hAnsi="Arial" w:cs="Arial"/>
          <w:sz w:val="24"/>
          <w:szCs w:val="24"/>
        </w:rPr>
        <w:t>hidrossanitárias</w:t>
      </w:r>
      <w:proofErr w:type="spellEnd"/>
      <w:r w:rsidRPr="001A0FD1">
        <w:rPr>
          <w:rFonts w:ascii="Arial" w:hAnsi="Arial" w:cs="Arial"/>
          <w:sz w:val="24"/>
          <w:szCs w:val="24"/>
        </w:rPr>
        <w:t>, elétricas e de comunicação.</w:t>
      </w:r>
    </w:p>
    <w:p w14:paraId="7BA0123A" w14:textId="77777777" w:rsidR="00C03F93" w:rsidRPr="001A0FD1" w:rsidRDefault="00C03F93">
      <w:pPr>
        <w:pStyle w:val="Nivel2"/>
        <w:numPr>
          <w:ilvl w:val="1"/>
          <w:numId w:val="49"/>
        </w:numPr>
        <w:ind w:left="0" w:firstLine="0"/>
        <w:rPr>
          <w:rFonts w:ascii="Arial" w:hAnsi="Arial" w:cs="Arial"/>
          <w:sz w:val="24"/>
          <w:szCs w:val="24"/>
        </w:rPr>
      </w:pPr>
      <w:r w:rsidRPr="001A0FD1">
        <w:rPr>
          <w:rFonts w:ascii="Arial" w:hAnsi="Arial" w:cs="Arial"/>
          <w:sz w:val="24"/>
          <w:szCs w:val="24"/>
        </w:rPr>
        <w:t>Estar registrada ou inscrita no Conselho Profissional competente, conforme as áreas de atuação previstas no Projeto Básico, em plena validade.</w:t>
      </w:r>
    </w:p>
    <w:p w14:paraId="46E83B1F" w14:textId="77777777" w:rsidR="00C03F93" w:rsidRPr="001A0FD1" w:rsidRDefault="00C03F93">
      <w:pPr>
        <w:pStyle w:val="Nivel2"/>
        <w:numPr>
          <w:ilvl w:val="1"/>
          <w:numId w:val="49"/>
        </w:numPr>
        <w:ind w:left="0" w:firstLine="0"/>
        <w:rPr>
          <w:rFonts w:ascii="Arial" w:hAnsi="Arial" w:cs="Arial"/>
          <w:sz w:val="24"/>
          <w:szCs w:val="24"/>
        </w:rPr>
      </w:pPr>
      <w:r w:rsidRPr="001A0FD1">
        <w:rPr>
          <w:rFonts w:ascii="Arial" w:hAnsi="Arial" w:cs="Arial"/>
          <w:sz w:val="24"/>
          <w:szCs w:val="24"/>
        </w:rPr>
        <w:t>Obter junto aos órgãos competentes, conforme o caso, as licenças necessárias e demais documentos e autorizações exigíveis, na forma da legislação aplicável.</w:t>
      </w:r>
    </w:p>
    <w:p w14:paraId="5630FE6F" w14:textId="77777777" w:rsidR="00C03F93" w:rsidRPr="001A0FD1" w:rsidRDefault="00C03F93">
      <w:pPr>
        <w:pStyle w:val="Nivel2"/>
        <w:numPr>
          <w:ilvl w:val="1"/>
          <w:numId w:val="49"/>
        </w:numPr>
        <w:ind w:left="0" w:firstLine="0"/>
        <w:rPr>
          <w:rFonts w:ascii="Arial" w:hAnsi="Arial" w:cs="Arial"/>
          <w:sz w:val="24"/>
          <w:szCs w:val="24"/>
        </w:rPr>
      </w:pPr>
      <w:r w:rsidRPr="001A0FD1">
        <w:rPr>
          <w:rFonts w:ascii="Arial" w:hAnsi="Arial" w:cs="Arial"/>
          <w:sz w:val="24"/>
          <w:szCs w:val="24"/>
        </w:rPr>
        <w:t>Elaborar o Diário de Obra, incluindo diariamente, pelo Engenheiro preposto responsável, 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w:t>
      </w:r>
    </w:p>
    <w:p w14:paraId="309DD0ED" w14:textId="77777777" w:rsidR="00C03F93" w:rsidRPr="001A0FD1" w:rsidRDefault="00C03F93">
      <w:pPr>
        <w:pStyle w:val="Nivel2"/>
        <w:numPr>
          <w:ilvl w:val="1"/>
          <w:numId w:val="49"/>
        </w:numPr>
        <w:ind w:left="0" w:firstLine="0"/>
        <w:rPr>
          <w:rFonts w:ascii="Arial" w:hAnsi="Arial" w:cs="Arial"/>
          <w:sz w:val="24"/>
          <w:szCs w:val="24"/>
        </w:rPr>
      </w:pPr>
      <w:r w:rsidRPr="001A0FD1">
        <w:rPr>
          <w:rFonts w:ascii="Arial" w:hAnsi="Arial" w:cs="Arial"/>
          <w:sz w:val="24"/>
          <w:szCs w:val="24"/>
        </w:rPr>
        <w:t>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14:paraId="3164DD74" w14:textId="77777777" w:rsidR="00C03F93" w:rsidRPr="001A0FD1" w:rsidRDefault="00C03F93">
      <w:pPr>
        <w:pStyle w:val="Nivel2"/>
        <w:numPr>
          <w:ilvl w:val="1"/>
          <w:numId w:val="49"/>
        </w:numPr>
        <w:ind w:left="0" w:firstLine="0"/>
        <w:rPr>
          <w:rFonts w:ascii="Arial" w:hAnsi="Arial" w:cs="Arial"/>
          <w:sz w:val="24"/>
          <w:szCs w:val="24"/>
        </w:rPr>
      </w:pPr>
      <w:r w:rsidRPr="001A0FD1">
        <w:rPr>
          <w:rFonts w:ascii="Arial" w:hAnsi="Arial" w:cs="Arial"/>
          <w:sz w:val="24"/>
          <w:szCs w:val="24"/>
        </w:rPr>
        <w:t>Observar as diretrizes, critérios e procedimentos para a gestão dos resíduos da construção civil estabelecidos na Resolução nº 307, de 05/07/2002, com as alterações posteriores, do Conselho Nacional de Meio Ambiente - CONAMA, conforme artigo 4°, §§ 2° e 3°, da Instrução Normativa SLTI/MP n° 1, de 19/01/2010, nos seguintes termos:</w:t>
      </w:r>
    </w:p>
    <w:p w14:paraId="05907E51" w14:textId="77777777" w:rsidR="00C03F93" w:rsidRPr="001A0FD1" w:rsidRDefault="00C03F93">
      <w:pPr>
        <w:pStyle w:val="Nivel2"/>
        <w:numPr>
          <w:ilvl w:val="1"/>
          <w:numId w:val="49"/>
        </w:numPr>
        <w:ind w:left="0" w:firstLine="0"/>
        <w:rPr>
          <w:rFonts w:ascii="Arial" w:hAnsi="Arial" w:cs="Arial"/>
          <w:sz w:val="24"/>
          <w:szCs w:val="24"/>
        </w:rPr>
      </w:pPr>
      <w:r w:rsidRPr="001A0FD1">
        <w:rPr>
          <w:rFonts w:ascii="Arial" w:hAnsi="Arial" w:cs="Arial"/>
          <w:sz w:val="24"/>
          <w:szCs w:val="24"/>
        </w:rPr>
        <w:t>O gerenciamento dos resíduos originários da contratação deverá obedecer às diretrizes técnicas e procedimentos do Programa Municipal de Gerenciamento de Resíduos da Construção Civil, ou do Projeto de Gerenciamento de Resíduos da Construção Civil apresentado ao órgão competente, conforme o caso.</w:t>
      </w:r>
    </w:p>
    <w:p w14:paraId="134A8E5E" w14:textId="77777777" w:rsidR="00C03F93" w:rsidRPr="001A0FD1" w:rsidRDefault="00C03F93">
      <w:pPr>
        <w:pStyle w:val="Nivel2"/>
        <w:numPr>
          <w:ilvl w:val="1"/>
          <w:numId w:val="49"/>
        </w:numPr>
        <w:ind w:left="0" w:firstLine="0"/>
        <w:rPr>
          <w:rFonts w:ascii="Arial" w:hAnsi="Arial" w:cs="Arial"/>
          <w:sz w:val="24"/>
          <w:szCs w:val="24"/>
        </w:rPr>
      </w:pPr>
      <w:r w:rsidRPr="001A0FD1">
        <w:rPr>
          <w:rFonts w:ascii="Arial" w:hAnsi="Arial" w:cs="Arial"/>
          <w:sz w:val="24"/>
          <w:szCs w:val="24"/>
        </w:rPr>
        <w:t>Nos termos dos artigos 3° e 10° da Resolução CONAMA n° 307, de 05/07/2002, o Contratado deverá providenciar a destinação ambientalmente adequada dos resíduos da construção civil originários da contratação.</w:t>
      </w:r>
    </w:p>
    <w:p w14:paraId="2E4474AE" w14:textId="77777777" w:rsidR="00C03F93" w:rsidRPr="00A514F2" w:rsidRDefault="00C03F93">
      <w:pPr>
        <w:pStyle w:val="Nvel2-Red"/>
        <w:numPr>
          <w:ilvl w:val="1"/>
          <w:numId w:val="49"/>
        </w:numPr>
        <w:ind w:left="0" w:firstLine="0"/>
        <w:rPr>
          <w:i w:val="0"/>
          <w:iCs w:val="0"/>
          <w:color w:val="auto"/>
          <w:sz w:val="24"/>
          <w:szCs w:val="24"/>
        </w:rPr>
      </w:pPr>
      <w:r w:rsidRPr="001A0FD1">
        <w:rPr>
          <w:i w:val="0"/>
          <w:iCs w:val="0"/>
          <w:color w:val="auto"/>
          <w:sz w:val="24"/>
          <w:szCs w:val="24"/>
        </w:rPr>
        <w:t xml:space="preserve">As partes deverão cumprir a </w:t>
      </w:r>
      <w:hyperlink r:id="rId30" w:history="1">
        <w:r w:rsidRPr="001A0FD1">
          <w:rPr>
            <w:rStyle w:val="Hyperlink"/>
            <w:i w:val="0"/>
            <w:iCs w:val="0"/>
            <w:color w:val="auto"/>
            <w:sz w:val="24"/>
            <w:szCs w:val="24"/>
          </w:rPr>
          <w:t>Lei nº 13.709, de 14 de agosto de 2018 (LGPD)</w:t>
        </w:r>
      </w:hyperlink>
      <w:r w:rsidRPr="001A0FD1">
        <w:rPr>
          <w:i w:val="0"/>
          <w:iCs w:val="0"/>
          <w:color w:val="auto"/>
          <w:sz w:val="24"/>
          <w:szCs w:val="24"/>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133D0A76" w14:textId="77777777" w:rsidR="00C03F93" w:rsidRPr="001A0FD1" w:rsidRDefault="00C03F93" w:rsidP="00C03F93">
      <w:pPr>
        <w:jc w:val="both"/>
        <w:rPr>
          <w:rFonts w:ascii="Arial" w:hAnsi="Arial" w:cs="Arial"/>
        </w:rPr>
      </w:pPr>
      <w:r w:rsidRPr="001A0FD1">
        <w:rPr>
          <w:rFonts w:ascii="Arial" w:hAnsi="Arial" w:cs="Arial"/>
          <w:b/>
          <w:bCs/>
        </w:rPr>
        <w:t>CLÁUSULA</w:t>
      </w:r>
      <w:r w:rsidRPr="001A0FD1">
        <w:rPr>
          <w:rFonts w:ascii="Arial" w:hAnsi="Arial" w:cs="Arial"/>
          <w:b/>
        </w:rPr>
        <w:t xml:space="preserve"> SETIMA: </w:t>
      </w:r>
      <w:r w:rsidRPr="001A0FD1">
        <w:rPr>
          <w:rFonts w:ascii="Arial" w:hAnsi="Arial" w:cs="Arial"/>
          <w:b/>
          <w:bCs/>
        </w:rPr>
        <w:t>DA VIGÊNCIA E EXECUÇÃO</w:t>
      </w:r>
    </w:p>
    <w:p w14:paraId="27C6FCC7" w14:textId="77777777" w:rsidR="00C03F93" w:rsidRPr="001A0FD1" w:rsidRDefault="00C03F93" w:rsidP="00C03F93">
      <w:pPr>
        <w:jc w:val="both"/>
        <w:rPr>
          <w:rFonts w:ascii="Arial" w:hAnsi="Arial" w:cs="Arial"/>
        </w:rPr>
      </w:pPr>
    </w:p>
    <w:p w14:paraId="17DC22B5" w14:textId="690287C5" w:rsidR="00C03F93" w:rsidRPr="001A0FD1" w:rsidRDefault="00C03F93" w:rsidP="00C03F93">
      <w:pPr>
        <w:tabs>
          <w:tab w:val="left" w:pos="5954"/>
        </w:tabs>
        <w:jc w:val="both"/>
        <w:rPr>
          <w:rFonts w:ascii="Arial" w:hAnsi="Arial" w:cs="Arial"/>
        </w:rPr>
      </w:pPr>
      <w:r w:rsidRPr="001A0FD1">
        <w:rPr>
          <w:rFonts w:ascii="Arial" w:hAnsi="Arial" w:cs="Arial"/>
        </w:rPr>
        <w:lastRenderedPageBreak/>
        <w:t>7.1 - O prazo de vigência do contrato é de até</w:t>
      </w:r>
      <w:r>
        <w:rPr>
          <w:rFonts w:ascii="Arial" w:hAnsi="Arial" w:cs="Arial"/>
        </w:rPr>
        <w:t xml:space="preserve"> 12 (doze) meses</w:t>
      </w:r>
      <w:r w:rsidRPr="001A0FD1">
        <w:rPr>
          <w:rFonts w:ascii="Arial" w:hAnsi="Arial" w:cs="Arial"/>
        </w:rPr>
        <w:t xml:space="preserve">, contados da data de sua assinatura, e poderá ser prorrogado, observados o disposto na Lei Federal 14.133/2021 e demais normas aplicáveis. </w:t>
      </w:r>
    </w:p>
    <w:p w14:paraId="1BA11B5B" w14:textId="77777777" w:rsidR="00C03F93" w:rsidRDefault="00C03F93" w:rsidP="00C03F93">
      <w:pPr>
        <w:pStyle w:val="NormalWeb"/>
        <w:spacing w:before="0" w:beforeAutospacing="0" w:after="240" w:afterAutospacing="0"/>
        <w:jc w:val="both"/>
        <w:rPr>
          <w:rFonts w:ascii="Arial" w:hAnsi="Arial" w:cs="Arial"/>
        </w:rPr>
      </w:pPr>
      <w:r w:rsidRPr="001A0FD1">
        <w:rPr>
          <w:rFonts w:ascii="Arial" w:hAnsi="Arial" w:cs="Arial"/>
        </w:rPr>
        <w:t xml:space="preserve">7.2 </w:t>
      </w:r>
      <w:r w:rsidRPr="0004545F">
        <w:rPr>
          <w:rFonts w:ascii="Arial" w:hAnsi="Arial" w:cs="Arial"/>
        </w:rPr>
        <w:t>Início da execução do objeto: 05 (cinco) dias, contados a partir da emissão da Ordem de Início dos Serviços, momento a partir do qual a contratada deverá mobilizar equipe técnica, mão de obra, equipamentos e demais recursos necessários ao cumprimento do cronograma físico-financeiro aprovado, observadas as condições contratuais e as autorizações legais pertinentes.</w:t>
      </w:r>
    </w:p>
    <w:p w14:paraId="64F115A3" w14:textId="7E8A8291" w:rsidR="00C03F93" w:rsidRDefault="00C03F93" w:rsidP="00C03F93">
      <w:pPr>
        <w:pStyle w:val="NormalWeb"/>
        <w:spacing w:before="0" w:beforeAutospacing="0" w:after="240" w:afterAutospacing="0"/>
        <w:jc w:val="both"/>
        <w:rPr>
          <w:rFonts w:ascii="Arial" w:hAnsi="Arial" w:cs="Arial"/>
        </w:rPr>
      </w:pPr>
      <w:r>
        <w:rPr>
          <w:rFonts w:ascii="Arial" w:hAnsi="Arial" w:cs="Arial"/>
        </w:rPr>
        <w:t>7.3 O prazo de execução da fase I que corresponde a elaboração dos projetos</w:t>
      </w:r>
      <w:r w:rsidRPr="0004545F">
        <w:rPr>
          <w:rFonts w:ascii="Arial" w:hAnsi="Arial" w:cs="Arial"/>
        </w:rPr>
        <w:t xml:space="preserve"> </w:t>
      </w:r>
      <w:r>
        <w:rPr>
          <w:rFonts w:ascii="Arial" w:hAnsi="Arial" w:cs="Arial"/>
        </w:rPr>
        <w:t xml:space="preserve">será de </w:t>
      </w:r>
      <w:r w:rsidRPr="0004545F">
        <w:rPr>
          <w:rFonts w:ascii="Arial" w:hAnsi="Arial" w:cs="Arial"/>
        </w:rPr>
        <w:t>60 (sessenta) dias, sendo</w:t>
      </w:r>
      <w:r>
        <w:rPr>
          <w:rFonts w:ascii="Arial" w:hAnsi="Arial" w:cs="Arial"/>
        </w:rPr>
        <w:t xml:space="preserve"> os Projetos indicados no Anteprojetos, </w:t>
      </w:r>
      <w:r w:rsidRPr="0004545F">
        <w:rPr>
          <w:rFonts w:ascii="Arial" w:hAnsi="Arial" w:cs="Arial"/>
        </w:rPr>
        <w:t>completamente elaborado</w:t>
      </w:r>
      <w:r>
        <w:rPr>
          <w:rFonts w:ascii="Arial" w:hAnsi="Arial" w:cs="Arial"/>
        </w:rPr>
        <w:t>s</w:t>
      </w:r>
      <w:r w:rsidRPr="0004545F">
        <w:rPr>
          <w:rFonts w:ascii="Arial" w:hAnsi="Arial" w:cs="Arial"/>
        </w:rPr>
        <w:t xml:space="preserve"> antes do início da obra. Este deverá estar acompanhado de cronograma da obra e </w:t>
      </w:r>
      <w:proofErr w:type="spellStart"/>
      <w:r w:rsidRPr="0004545F">
        <w:rPr>
          <w:rFonts w:ascii="Arial" w:hAnsi="Arial" w:cs="Arial"/>
        </w:rPr>
        <w:t>eventograma</w:t>
      </w:r>
      <w:proofErr w:type="spellEnd"/>
      <w:r w:rsidRPr="0004545F">
        <w:rPr>
          <w:rFonts w:ascii="Arial" w:hAnsi="Arial" w:cs="Arial"/>
        </w:rPr>
        <w:t>, além de conter todos os projetos com seus memoriais descritivos e todos os custos unitários envolvidos, de acordo com a tabela SINAPI e/ou SEINFRA, incluindo o percentual de Bonificação/Bene cios e Despesas Indiretas (BDI), detalhando</w:t>
      </w:r>
      <w:r w:rsidRPr="009A0D47">
        <w:rPr>
          <w:rFonts w:ascii="Arial" w:hAnsi="Arial" w:cs="Arial"/>
        </w:rPr>
        <w:t xml:space="preserve"> todos os seus componentes, também na forma percentual, além dos custos dos materiais e serviços e todo o custo de mobilização e desmobilização para a obra. </w:t>
      </w:r>
    </w:p>
    <w:p w14:paraId="3740791D" w14:textId="7583F4BD" w:rsidR="00C03F93" w:rsidRPr="001A0FD1" w:rsidRDefault="00C03F93" w:rsidP="007A7024">
      <w:pPr>
        <w:pStyle w:val="NormalWeb"/>
        <w:spacing w:before="0" w:beforeAutospacing="0" w:after="240" w:afterAutospacing="0"/>
        <w:jc w:val="both"/>
        <w:rPr>
          <w:rFonts w:ascii="Arial" w:hAnsi="Arial" w:cs="Arial"/>
        </w:rPr>
      </w:pPr>
      <w:r>
        <w:rPr>
          <w:rFonts w:ascii="Arial" w:hAnsi="Arial" w:cs="Arial"/>
        </w:rPr>
        <w:t xml:space="preserve">7.4   </w:t>
      </w:r>
      <w:r w:rsidRPr="001A0FD1">
        <w:rPr>
          <w:rFonts w:ascii="Arial" w:hAnsi="Arial" w:cs="Arial"/>
        </w:rPr>
        <w:t>O prazo de execução</w:t>
      </w:r>
      <w:r>
        <w:rPr>
          <w:rFonts w:ascii="Arial" w:hAnsi="Arial" w:cs="Arial"/>
        </w:rPr>
        <w:t xml:space="preserve"> da obra</w:t>
      </w:r>
      <w:r w:rsidRPr="001A0FD1">
        <w:rPr>
          <w:rFonts w:ascii="Arial" w:hAnsi="Arial" w:cs="Arial"/>
        </w:rPr>
        <w:t xml:space="preserve"> deverá obedecer</w:t>
      </w:r>
      <w:r>
        <w:rPr>
          <w:rFonts w:ascii="Arial" w:hAnsi="Arial" w:cs="Arial"/>
        </w:rPr>
        <w:t xml:space="preserve"> </w:t>
      </w:r>
      <w:r w:rsidRPr="001A0FD1">
        <w:rPr>
          <w:rFonts w:ascii="Arial" w:hAnsi="Arial" w:cs="Arial"/>
        </w:rPr>
        <w:t>ao cronograma físico e financeiro</w:t>
      </w:r>
      <w:r>
        <w:rPr>
          <w:rFonts w:ascii="Arial" w:hAnsi="Arial" w:cs="Arial"/>
        </w:rPr>
        <w:t xml:space="preserve">, devendo iniciar em até 05 (cinco) dias a contar da aprovação dos projetos elaborados na fase I. </w:t>
      </w:r>
    </w:p>
    <w:p w14:paraId="2C3B8513" w14:textId="3501176D" w:rsidR="007A7024" w:rsidRDefault="00C03F93" w:rsidP="007A7024">
      <w:pPr>
        <w:pStyle w:val="Nivel10"/>
        <w:spacing w:before="0" w:line="240" w:lineRule="auto"/>
        <w:ind w:left="0" w:firstLine="0"/>
        <w:rPr>
          <w:color w:val="auto"/>
          <w:sz w:val="24"/>
          <w:szCs w:val="24"/>
        </w:rPr>
      </w:pPr>
      <w:r w:rsidRPr="001A0FD1">
        <w:rPr>
          <w:color w:val="auto"/>
          <w:sz w:val="24"/>
          <w:szCs w:val="24"/>
        </w:rPr>
        <w:t>CL</w:t>
      </w:r>
      <w:r>
        <w:rPr>
          <w:color w:val="auto"/>
          <w:sz w:val="24"/>
          <w:szCs w:val="24"/>
        </w:rPr>
        <w:t>Á</w:t>
      </w:r>
      <w:r w:rsidRPr="001A0FD1">
        <w:rPr>
          <w:color w:val="auto"/>
          <w:sz w:val="24"/>
          <w:szCs w:val="24"/>
        </w:rPr>
        <w:t>USULA OITAVA:</w:t>
      </w:r>
      <w:r>
        <w:rPr>
          <w:color w:val="auto"/>
          <w:sz w:val="24"/>
          <w:szCs w:val="24"/>
        </w:rPr>
        <w:t xml:space="preserve"> </w:t>
      </w:r>
      <w:r w:rsidRPr="001A0FD1">
        <w:rPr>
          <w:color w:val="auto"/>
          <w:sz w:val="24"/>
          <w:szCs w:val="24"/>
        </w:rPr>
        <w:t>DA SUBCONTRATAÇÃO</w:t>
      </w:r>
    </w:p>
    <w:p w14:paraId="05EC8DBD" w14:textId="77777777" w:rsidR="007A7024" w:rsidRPr="001A0FD1" w:rsidRDefault="007A7024" w:rsidP="007A7024">
      <w:pPr>
        <w:pStyle w:val="Nivel10"/>
        <w:spacing w:before="0" w:line="240" w:lineRule="auto"/>
        <w:ind w:left="0" w:firstLine="0"/>
        <w:rPr>
          <w:color w:val="auto"/>
          <w:sz w:val="24"/>
          <w:szCs w:val="24"/>
        </w:rPr>
      </w:pPr>
    </w:p>
    <w:p w14:paraId="7E536294" w14:textId="77777777" w:rsidR="007A7024" w:rsidRDefault="00C03F93" w:rsidP="007A7024">
      <w:pPr>
        <w:pStyle w:val="NormalWeb"/>
        <w:spacing w:before="0" w:beforeAutospacing="0" w:after="240" w:afterAutospacing="0"/>
        <w:jc w:val="both"/>
        <w:rPr>
          <w:rFonts w:ascii="Arial" w:hAnsi="Arial" w:cs="Arial"/>
        </w:rPr>
      </w:pPr>
      <w:r w:rsidRPr="001A0FD1">
        <w:rPr>
          <w:rFonts w:ascii="Arial" w:hAnsi="Arial" w:cs="Arial"/>
        </w:rPr>
        <w:t xml:space="preserve">8.1 </w:t>
      </w:r>
      <w:r w:rsidR="007A7024" w:rsidRPr="009A0D47">
        <w:rPr>
          <w:rFonts w:ascii="Arial" w:hAnsi="Arial" w:cs="Arial"/>
        </w:rPr>
        <w:t>É vedada a subcontratação integral do objeto contratual, permanecendo sob a responsabilidade exclusiva da empresa contratada a gestão, coordenação, compatibilização dos projetos, execução das obras e a responsabilidade técnica pelo empreendimento como um todo.</w:t>
      </w:r>
    </w:p>
    <w:p w14:paraId="34D9FE79" w14:textId="1B3FD9B9" w:rsidR="007A7024" w:rsidRPr="005B2030" w:rsidRDefault="007A7024" w:rsidP="007A7024">
      <w:pPr>
        <w:pStyle w:val="NormalWeb"/>
        <w:spacing w:before="0" w:beforeAutospacing="0" w:after="240" w:afterAutospacing="0"/>
        <w:jc w:val="both"/>
        <w:rPr>
          <w:rFonts w:ascii="Arial" w:hAnsi="Arial" w:cs="Arial"/>
        </w:rPr>
      </w:pPr>
      <w:r>
        <w:rPr>
          <w:rFonts w:ascii="Arial" w:hAnsi="Arial" w:cs="Arial"/>
        </w:rPr>
        <w:t xml:space="preserve">8.2 </w:t>
      </w:r>
      <w:r w:rsidRPr="005B2030">
        <w:rPr>
          <w:rFonts w:ascii="Arial" w:hAnsi="Arial" w:cs="Arial"/>
        </w:rPr>
        <w:t>Será admitida a subcontratação parcial de serviços técnicos especializados ou atividades específicas, desde que não caracterizem a transferência do objeto principal do contrato, observadas as disposições da Lei nº 14.133/2021, permanecendo a responsabilidade técnica, administrativa, civil e trabalhista integralmente atribuída à contratada.</w:t>
      </w:r>
    </w:p>
    <w:p w14:paraId="2A043848" w14:textId="77867102" w:rsidR="007A7024" w:rsidRDefault="007A7024" w:rsidP="007A7024">
      <w:pPr>
        <w:pStyle w:val="NormalWeb"/>
        <w:spacing w:before="0" w:beforeAutospacing="0" w:after="240" w:afterAutospacing="0"/>
        <w:jc w:val="both"/>
        <w:rPr>
          <w:rFonts w:ascii="Arial" w:hAnsi="Arial" w:cs="Arial"/>
        </w:rPr>
      </w:pPr>
      <w:r>
        <w:rPr>
          <w:rFonts w:ascii="Arial" w:hAnsi="Arial" w:cs="Arial"/>
        </w:rPr>
        <w:t xml:space="preserve">8.3 </w:t>
      </w:r>
      <w:r w:rsidRPr="005B2030">
        <w:rPr>
          <w:rFonts w:ascii="Arial" w:hAnsi="Arial" w:cs="Arial"/>
        </w:rPr>
        <w:t>A subcontratação de serviços deverá ser previamente comunicada à Administração, quando exigido, não eximindo a contratada do cumprimento integral das obrigações contratuais, dos prazos estabelecidos e dos padrões de qualidade definidos no edital e em seus anexos.</w:t>
      </w:r>
    </w:p>
    <w:p w14:paraId="7EEFF134" w14:textId="73512FCC" w:rsidR="007A7024" w:rsidRPr="0004545F" w:rsidRDefault="007A7024" w:rsidP="007A7024">
      <w:pPr>
        <w:autoSpaceDE w:val="0"/>
        <w:autoSpaceDN w:val="0"/>
        <w:adjustRightInd w:val="0"/>
        <w:jc w:val="both"/>
        <w:rPr>
          <w:rFonts w:ascii="Arial" w:eastAsiaTheme="minorHAnsi" w:hAnsi="Arial" w:cs="Arial"/>
          <w:lang w:eastAsia="en-US"/>
        </w:rPr>
      </w:pPr>
      <w:r>
        <w:rPr>
          <w:rFonts w:ascii="Arial" w:hAnsi="Arial" w:cs="Arial"/>
        </w:rPr>
        <w:t xml:space="preserve">8.4 </w:t>
      </w:r>
      <w:r w:rsidRPr="0004545F">
        <w:rPr>
          <w:rFonts w:ascii="Arial" w:eastAsiaTheme="minorHAnsi" w:hAnsi="Arial" w:cs="Arial"/>
          <w:lang w:eastAsia="en-US"/>
        </w:rPr>
        <w:t>Para as atividades que não constituem o escopo principal do objeto, é permitida a</w:t>
      </w:r>
      <w:r>
        <w:rPr>
          <w:rFonts w:ascii="Arial" w:eastAsiaTheme="minorHAnsi" w:hAnsi="Arial" w:cs="Arial"/>
          <w:lang w:eastAsia="en-US"/>
        </w:rPr>
        <w:t xml:space="preserve"> </w:t>
      </w:r>
      <w:r w:rsidRPr="0004545F">
        <w:rPr>
          <w:rFonts w:ascii="Arial" w:eastAsiaTheme="minorHAnsi" w:hAnsi="Arial" w:cs="Arial"/>
          <w:lang w:eastAsia="en-US"/>
        </w:rPr>
        <w:t>subcontratação até o limite de 30% do orçamento, desde que expressamente autorizado.</w:t>
      </w:r>
    </w:p>
    <w:p w14:paraId="560549EE" w14:textId="77777777" w:rsidR="007A7024" w:rsidRDefault="007A7024" w:rsidP="007A7024">
      <w:pPr>
        <w:autoSpaceDE w:val="0"/>
        <w:autoSpaceDN w:val="0"/>
        <w:adjustRightInd w:val="0"/>
        <w:jc w:val="both"/>
        <w:rPr>
          <w:rFonts w:ascii="Arial" w:eastAsiaTheme="minorHAnsi" w:hAnsi="Arial" w:cs="Arial"/>
          <w:lang w:eastAsia="en-US"/>
        </w:rPr>
      </w:pPr>
    </w:p>
    <w:p w14:paraId="23F21AFC" w14:textId="7EF27FF7" w:rsidR="007A7024" w:rsidRPr="0004545F" w:rsidRDefault="007A7024" w:rsidP="007A7024">
      <w:pPr>
        <w:autoSpaceDE w:val="0"/>
        <w:autoSpaceDN w:val="0"/>
        <w:adjustRightInd w:val="0"/>
        <w:jc w:val="both"/>
        <w:rPr>
          <w:rFonts w:ascii="Arial" w:eastAsiaTheme="minorHAnsi" w:hAnsi="Arial" w:cs="Arial"/>
          <w:lang w:eastAsia="en-US"/>
        </w:rPr>
      </w:pPr>
      <w:proofErr w:type="gramStart"/>
      <w:r>
        <w:rPr>
          <w:rFonts w:ascii="Arial" w:eastAsiaTheme="minorHAnsi" w:hAnsi="Arial" w:cs="Arial"/>
          <w:lang w:eastAsia="en-US"/>
        </w:rPr>
        <w:t xml:space="preserve">8.5  </w:t>
      </w:r>
      <w:r w:rsidRPr="0004545F">
        <w:rPr>
          <w:rFonts w:ascii="Arial" w:eastAsiaTheme="minorHAnsi" w:hAnsi="Arial" w:cs="Arial"/>
          <w:lang w:eastAsia="en-US"/>
        </w:rPr>
        <w:t>A</w:t>
      </w:r>
      <w:proofErr w:type="gramEnd"/>
      <w:r w:rsidRPr="0004545F">
        <w:rPr>
          <w:rFonts w:ascii="Arial" w:eastAsiaTheme="minorHAnsi" w:hAnsi="Arial" w:cs="Arial"/>
          <w:lang w:eastAsia="en-US"/>
        </w:rPr>
        <w:t xml:space="preserve"> subcontratação se justifica por se tratar de uma obra que contempla serviços</w:t>
      </w:r>
    </w:p>
    <w:p w14:paraId="1A020220" w14:textId="77777777" w:rsidR="007A7024" w:rsidRDefault="007A7024" w:rsidP="007A7024">
      <w:pPr>
        <w:autoSpaceDE w:val="0"/>
        <w:autoSpaceDN w:val="0"/>
        <w:adjustRightInd w:val="0"/>
        <w:jc w:val="both"/>
        <w:rPr>
          <w:rFonts w:ascii="Arial" w:eastAsiaTheme="minorHAnsi" w:hAnsi="Arial" w:cs="Arial"/>
          <w:lang w:eastAsia="en-US"/>
        </w:rPr>
      </w:pPr>
      <w:r w:rsidRPr="0004545F">
        <w:rPr>
          <w:rFonts w:ascii="Arial" w:eastAsiaTheme="minorHAnsi" w:hAnsi="Arial" w:cs="Arial"/>
          <w:lang w:eastAsia="en-US"/>
        </w:rPr>
        <w:t>complementares as atividades comuns, necessitando de empresas com atuação em atividade</w:t>
      </w:r>
      <w:r>
        <w:rPr>
          <w:rFonts w:ascii="Arial" w:eastAsiaTheme="minorHAnsi" w:hAnsi="Arial" w:cs="Arial"/>
          <w:lang w:eastAsia="en-US"/>
        </w:rPr>
        <w:t xml:space="preserve"> </w:t>
      </w:r>
      <w:r w:rsidRPr="0004545F">
        <w:rPr>
          <w:rFonts w:ascii="Arial" w:eastAsiaTheme="minorHAnsi" w:hAnsi="Arial" w:cs="Arial"/>
          <w:lang w:eastAsia="en-US"/>
        </w:rPr>
        <w:t xml:space="preserve">específica e tem como fundamentação legal o art. 122 da Lei n. 14.133/2021. </w:t>
      </w:r>
    </w:p>
    <w:p w14:paraId="5A185187" w14:textId="77777777" w:rsidR="007A7024" w:rsidRDefault="007A7024" w:rsidP="007A7024">
      <w:pPr>
        <w:autoSpaceDE w:val="0"/>
        <w:autoSpaceDN w:val="0"/>
        <w:adjustRightInd w:val="0"/>
        <w:jc w:val="both"/>
        <w:rPr>
          <w:rFonts w:ascii="Arial" w:eastAsiaTheme="minorHAnsi" w:hAnsi="Arial" w:cs="Arial"/>
          <w:lang w:eastAsia="en-US"/>
        </w:rPr>
      </w:pPr>
    </w:p>
    <w:p w14:paraId="71FC81F4" w14:textId="0DDA3887" w:rsidR="007A7024" w:rsidRDefault="007A7024" w:rsidP="007A7024">
      <w:pPr>
        <w:autoSpaceDE w:val="0"/>
        <w:autoSpaceDN w:val="0"/>
        <w:adjustRightInd w:val="0"/>
        <w:jc w:val="both"/>
        <w:rPr>
          <w:rFonts w:ascii="Arial" w:eastAsiaTheme="minorHAnsi" w:hAnsi="Arial" w:cs="Arial"/>
          <w:lang w:eastAsia="en-US"/>
        </w:rPr>
      </w:pPr>
      <w:r>
        <w:rPr>
          <w:rFonts w:ascii="Arial" w:eastAsiaTheme="minorHAnsi" w:hAnsi="Arial" w:cs="Arial"/>
          <w:lang w:eastAsia="en-US"/>
        </w:rPr>
        <w:lastRenderedPageBreak/>
        <w:t xml:space="preserve">8.6 </w:t>
      </w:r>
      <w:r w:rsidRPr="0004545F">
        <w:rPr>
          <w:rFonts w:ascii="Arial" w:eastAsiaTheme="minorHAnsi" w:hAnsi="Arial" w:cs="Arial"/>
          <w:lang w:eastAsia="en-US"/>
        </w:rPr>
        <w:t>A Subcontratação</w:t>
      </w:r>
      <w:r>
        <w:rPr>
          <w:rFonts w:ascii="Arial" w:eastAsiaTheme="minorHAnsi" w:hAnsi="Arial" w:cs="Arial"/>
          <w:lang w:eastAsia="en-US"/>
        </w:rPr>
        <w:t xml:space="preserve"> </w:t>
      </w:r>
      <w:r w:rsidRPr="0004545F">
        <w:rPr>
          <w:rFonts w:ascii="Arial" w:eastAsiaTheme="minorHAnsi" w:hAnsi="Arial" w:cs="Arial"/>
          <w:lang w:eastAsia="en-US"/>
        </w:rPr>
        <w:t>pode assim trazer celeridade na execução da obra, diminuindo transtornos à população.</w:t>
      </w:r>
    </w:p>
    <w:p w14:paraId="7F126CA4" w14:textId="77777777" w:rsidR="007A7024" w:rsidRPr="0004545F" w:rsidRDefault="007A7024" w:rsidP="007A7024">
      <w:pPr>
        <w:autoSpaceDE w:val="0"/>
        <w:autoSpaceDN w:val="0"/>
        <w:adjustRightInd w:val="0"/>
        <w:jc w:val="both"/>
        <w:rPr>
          <w:rFonts w:ascii="Arial" w:eastAsiaTheme="minorHAnsi" w:hAnsi="Arial" w:cs="Arial"/>
          <w:lang w:eastAsia="en-US"/>
        </w:rPr>
      </w:pPr>
    </w:p>
    <w:p w14:paraId="00DECB4A" w14:textId="70F35792" w:rsidR="007A7024" w:rsidRDefault="007A7024" w:rsidP="007A7024">
      <w:pPr>
        <w:autoSpaceDE w:val="0"/>
        <w:autoSpaceDN w:val="0"/>
        <w:adjustRightInd w:val="0"/>
        <w:jc w:val="both"/>
        <w:rPr>
          <w:rFonts w:ascii="Arial" w:eastAsiaTheme="minorHAnsi" w:hAnsi="Arial" w:cs="Arial"/>
          <w:lang w:eastAsia="en-US"/>
        </w:rPr>
      </w:pPr>
      <w:r>
        <w:rPr>
          <w:rFonts w:ascii="Arial" w:eastAsiaTheme="minorHAnsi" w:hAnsi="Arial" w:cs="Arial"/>
          <w:lang w:eastAsia="en-US"/>
        </w:rPr>
        <w:t xml:space="preserve">8.7 </w:t>
      </w:r>
      <w:r w:rsidRPr="0004545F">
        <w:rPr>
          <w:rFonts w:ascii="Arial" w:eastAsiaTheme="minorHAnsi" w:hAnsi="Arial" w:cs="Arial"/>
          <w:lang w:eastAsia="en-US"/>
        </w:rPr>
        <w:t>A subcontratação não exclui a responsabilidade do contratado perante a administração</w:t>
      </w:r>
      <w:r>
        <w:rPr>
          <w:rFonts w:ascii="Arial" w:eastAsiaTheme="minorHAnsi" w:hAnsi="Arial" w:cs="Arial"/>
          <w:lang w:eastAsia="en-US"/>
        </w:rPr>
        <w:t xml:space="preserve"> </w:t>
      </w:r>
      <w:r w:rsidRPr="0004545F">
        <w:rPr>
          <w:rFonts w:ascii="Arial" w:eastAsiaTheme="minorHAnsi" w:hAnsi="Arial" w:cs="Arial"/>
          <w:lang w:eastAsia="en-US"/>
        </w:rPr>
        <w:t>pública quanto à qualidade técnica da obra ou do serviço prestado, neste caso o contratado</w:t>
      </w:r>
      <w:r>
        <w:rPr>
          <w:rFonts w:ascii="Arial" w:eastAsiaTheme="minorHAnsi" w:hAnsi="Arial" w:cs="Arial"/>
          <w:lang w:eastAsia="en-US"/>
        </w:rPr>
        <w:t xml:space="preserve"> </w:t>
      </w:r>
      <w:r w:rsidRPr="0004545F">
        <w:rPr>
          <w:rFonts w:ascii="Arial" w:eastAsiaTheme="minorHAnsi" w:hAnsi="Arial" w:cs="Arial"/>
          <w:lang w:eastAsia="en-US"/>
        </w:rPr>
        <w:t>deverá apresentar documentação do subcontratado que comprove sua habilitação jurídica,</w:t>
      </w:r>
      <w:r>
        <w:rPr>
          <w:rFonts w:ascii="Arial" w:eastAsiaTheme="minorHAnsi" w:hAnsi="Arial" w:cs="Arial"/>
          <w:lang w:eastAsia="en-US"/>
        </w:rPr>
        <w:t xml:space="preserve"> </w:t>
      </w:r>
      <w:r w:rsidRPr="0004545F">
        <w:rPr>
          <w:rFonts w:ascii="Arial" w:eastAsiaTheme="minorHAnsi" w:hAnsi="Arial" w:cs="Arial"/>
          <w:lang w:eastAsia="en-US"/>
        </w:rPr>
        <w:t>regularidade fiscal e a qualificação técnica necessária à execução da parcela da obra ou do</w:t>
      </w:r>
      <w:r>
        <w:rPr>
          <w:rFonts w:ascii="Arial" w:eastAsiaTheme="minorHAnsi" w:hAnsi="Arial" w:cs="Arial"/>
          <w:lang w:eastAsia="en-US"/>
        </w:rPr>
        <w:t xml:space="preserve"> </w:t>
      </w:r>
      <w:r w:rsidRPr="0004545F">
        <w:rPr>
          <w:rFonts w:ascii="Arial" w:eastAsiaTheme="minorHAnsi" w:hAnsi="Arial" w:cs="Arial"/>
          <w:lang w:eastAsia="en-US"/>
        </w:rPr>
        <w:t>serviço subcontratado.</w:t>
      </w:r>
    </w:p>
    <w:p w14:paraId="42737E1D" w14:textId="7D0CEDE0" w:rsidR="007A7024" w:rsidRDefault="007A7024" w:rsidP="007A7024">
      <w:pPr>
        <w:autoSpaceDE w:val="0"/>
        <w:autoSpaceDN w:val="0"/>
        <w:adjustRightInd w:val="0"/>
        <w:jc w:val="both"/>
        <w:rPr>
          <w:rFonts w:ascii="Arial" w:eastAsiaTheme="minorHAnsi" w:hAnsi="Arial" w:cs="Arial"/>
          <w:lang w:eastAsia="en-US"/>
        </w:rPr>
      </w:pPr>
    </w:p>
    <w:p w14:paraId="740EB79D" w14:textId="1306C2D7" w:rsidR="007A7024" w:rsidRDefault="007A7024" w:rsidP="007A7024">
      <w:pPr>
        <w:autoSpaceDE w:val="0"/>
        <w:autoSpaceDN w:val="0"/>
        <w:adjustRightInd w:val="0"/>
        <w:jc w:val="both"/>
        <w:rPr>
          <w:rFonts w:ascii="Arial" w:eastAsiaTheme="minorHAnsi" w:hAnsi="Arial" w:cs="Arial"/>
          <w:lang w:eastAsia="en-US"/>
        </w:rPr>
      </w:pPr>
      <w:r>
        <w:rPr>
          <w:rFonts w:ascii="Arial" w:eastAsiaTheme="minorHAnsi" w:hAnsi="Arial" w:cs="Arial"/>
          <w:lang w:eastAsia="en-US"/>
        </w:rPr>
        <w:t xml:space="preserve">8.8 – Será reprovado serviços que foram subcontratados sem serem autorizados previamente pela administração pública, e aqueles que ultrapassarem </w:t>
      </w:r>
      <w:proofErr w:type="gramStart"/>
      <w:r>
        <w:rPr>
          <w:rFonts w:ascii="Arial" w:eastAsiaTheme="minorHAnsi" w:hAnsi="Arial" w:cs="Arial"/>
          <w:lang w:eastAsia="en-US"/>
        </w:rPr>
        <w:t>os percentual indicado</w:t>
      </w:r>
      <w:proofErr w:type="gramEnd"/>
      <w:r>
        <w:rPr>
          <w:rFonts w:ascii="Arial" w:eastAsiaTheme="minorHAnsi" w:hAnsi="Arial" w:cs="Arial"/>
          <w:lang w:eastAsia="en-US"/>
        </w:rPr>
        <w:t xml:space="preserve"> no item 8.4 deste instrumento. </w:t>
      </w:r>
    </w:p>
    <w:p w14:paraId="06194A5A" w14:textId="7E298529" w:rsidR="00C03F93" w:rsidRPr="001A0FD1" w:rsidRDefault="00C03F93" w:rsidP="00C03F93">
      <w:pPr>
        <w:spacing w:before="120" w:after="120" w:line="276" w:lineRule="auto"/>
        <w:contextualSpacing/>
        <w:jc w:val="both"/>
        <w:rPr>
          <w:rFonts w:ascii="Arial" w:hAnsi="Arial" w:cs="Arial"/>
        </w:rPr>
      </w:pPr>
    </w:p>
    <w:p w14:paraId="134614DF" w14:textId="77777777" w:rsidR="00C03F93" w:rsidRPr="001A0FD1" w:rsidRDefault="00C03F93" w:rsidP="00C03F93">
      <w:pPr>
        <w:pStyle w:val="PargrafodaLista"/>
        <w:tabs>
          <w:tab w:val="left" w:pos="6192"/>
        </w:tabs>
        <w:ind w:left="0"/>
        <w:jc w:val="both"/>
        <w:rPr>
          <w:rFonts w:ascii="Arial" w:hAnsi="Arial" w:cs="Arial"/>
          <w:b/>
        </w:rPr>
      </w:pPr>
      <w:r w:rsidRPr="001A0FD1">
        <w:rPr>
          <w:rFonts w:ascii="Arial" w:hAnsi="Arial" w:cs="Arial"/>
          <w:b/>
          <w:bCs/>
        </w:rPr>
        <w:t>CLÁUSULA NONA -</w:t>
      </w:r>
      <w:r w:rsidRPr="001A0FD1">
        <w:rPr>
          <w:rFonts w:ascii="Arial" w:hAnsi="Arial" w:cs="Arial"/>
        </w:rPr>
        <w:t xml:space="preserve"> </w:t>
      </w:r>
      <w:r w:rsidRPr="001A0FD1">
        <w:rPr>
          <w:rFonts w:ascii="Arial" w:hAnsi="Arial" w:cs="Arial"/>
          <w:b/>
        </w:rPr>
        <w:t>DA FISCALIZAÇÃO</w:t>
      </w:r>
    </w:p>
    <w:p w14:paraId="029B6F01" w14:textId="77777777" w:rsidR="00C03F93" w:rsidRPr="001A0FD1" w:rsidRDefault="00C03F93" w:rsidP="00C03F93">
      <w:pPr>
        <w:tabs>
          <w:tab w:val="left" w:pos="6192"/>
        </w:tabs>
        <w:ind w:left="360"/>
        <w:jc w:val="both"/>
        <w:rPr>
          <w:rFonts w:ascii="Arial" w:hAnsi="Arial" w:cs="Arial"/>
          <w:b/>
        </w:rPr>
      </w:pPr>
    </w:p>
    <w:p w14:paraId="1FFE317D" w14:textId="77777777" w:rsidR="00C03F93" w:rsidRDefault="00C03F93" w:rsidP="00C03F93">
      <w:pPr>
        <w:jc w:val="both"/>
        <w:rPr>
          <w:rFonts w:ascii="Arial" w:hAnsi="Arial" w:cs="Arial"/>
        </w:rPr>
      </w:pPr>
      <w:r w:rsidRPr="001A0FD1">
        <w:rPr>
          <w:rFonts w:ascii="Arial" w:hAnsi="Arial" w:cs="Arial"/>
        </w:rPr>
        <w:t>9.1</w:t>
      </w:r>
      <w:r w:rsidRPr="001A0FD1">
        <w:rPr>
          <w:rFonts w:ascii="Arial" w:hAnsi="Arial" w:cs="Arial"/>
          <w:b/>
        </w:rPr>
        <w:t xml:space="preserve"> </w:t>
      </w:r>
      <w:r w:rsidRPr="001A0FD1">
        <w:rPr>
          <w:rFonts w:ascii="Arial" w:hAnsi="Arial" w:cs="Arial"/>
        </w:rPr>
        <w:t xml:space="preserve">O responsável pela </w:t>
      </w:r>
      <w:r>
        <w:rPr>
          <w:rFonts w:ascii="Arial" w:hAnsi="Arial" w:cs="Arial"/>
        </w:rPr>
        <w:t>gestão</w:t>
      </w:r>
      <w:r w:rsidRPr="001A0FD1">
        <w:rPr>
          <w:rFonts w:ascii="Arial" w:hAnsi="Arial" w:cs="Arial"/>
        </w:rPr>
        <w:t xml:space="preserve"> </w:t>
      </w:r>
      <w:r>
        <w:rPr>
          <w:rFonts w:ascii="Arial" w:hAnsi="Arial" w:cs="Arial"/>
        </w:rPr>
        <w:t xml:space="preserve">do </w:t>
      </w:r>
      <w:r w:rsidRPr="001A0FD1">
        <w:rPr>
          <w:rFonts w:ascii="Arial" w:hAnsi="Arial" w:cs="Arial"/>
        </w:rPr>
        <w:t>contrato será o senhor Adriano de Paula Matos</w:t>
      </w:r>
      <w:r>
        <w:rPr>
          <w:rFonts w:ascii="Arial" w:hAnsi="Arial" w:cs="Arial"/>
        </w:rPr>
        <w:t xml:space="preserve">, secretário de obras. </w:t>
      </w:r>
    </w:p>
    <w:p w14:paraId="75BD3DC2" w14:textId="77777777" w:rsidR="00C03F93" w:rsidRDefault="00C03F93" w:rsidP="00C03F93">
      <w:pPr>
        <w:jc w:val="both"/>
        <w:rPr>
          <w:rFonts w:ascii="Arial" w:hAnsi="Arial" w:cs="Arial"/>
        </w:rPr>
      </w:pPr>
      <w:r w:rsidRPr="001A0FD1">
        <w:rPr>
          <w:rFonts w:ascii="Arial" w:hAnsi="Arial" w:cs="Arial"/>
        </w:rPr>
        <w:t xml:space="preserve"> </w:t>
      </w:r>
    </w:p>
    <w:p w14:paraId="77F738E7" w14:textId="6E68F503" w:rsidR="00C03F93" w:rsidRPr="001A0FD1" w:rsidRDefault="00C03F93" w:rsidP="00C03F93">
      <w:pPr>
        <w:jc w:val="both"/>
        <w:rPr>
          <w:rFonts w:ascii="Arial" w:hAnsi="Arial" w:cs="Arial"/>
        </w:rPr>
      </w:pPr>
      <w:r>
        <w:rPr>
          <w:rFonts w:ascii="Arial" w:hAnsi="Arial" w:cs="Arial"/>
        </w:rPr>
        <w:t xml:space="preserve">9.2 O responsável pela fiscalização do contrato será </w:t>
      </w:r>
      <w:r w:rsidR="007A7024">
        <w:rPr>
          <w:rFonts w:ascii="Arial" w:hAnsi="Arial" w:cs="Arial"/>
        </w:rPr>
        <w:t xml:space="preserve">o </w:t>
      </w:r>
      <w:r w:rsidRPr="001A0FD1">
        <w:rPr>
          <w:rFonts w:ascii="Arial" w:hAnsi="Arial" w:cs="Arial"/>
        </w:rPr>
        <w:t>engenheiro civil da Prefeitura Municipal de Vieiras/MG</w:t>
      </w:r>
    </w:p>
    <w:p w14:paraId="624EF8D1" w14:textId="77777777" w:rsidR="00C03F93" w:rsidRPr="001A0FD1" w:rsidRDefault="00C03F93" w:rsidP="00C03F93">
      <w:pPr>
        <w:jc w:val="both"/>
        <w:rPr>
          <w:rFonts w:ascii="Arial" w:hAnsi="Arial" w:cs="Arial"/>
        </w:rPr>
      </w:pPr>
    </w:p>
    <w:p w14:paraId="0AAC505B" w14:textId="77777777" w:rsidR="00C03F93" w:rsidRPr="001A0FD1" w:rsidRDefault="00C03F93" w:rsidP="00C03F93">
      <w:pPr>
        <w:tabs>
          <w:tab w:val="left" w:pos="6192"/>
        </w:tabs>
        <w:jc w:val="both"/>
        <w:rPr>
          <w:rFonts w:ascii="Arial" w:hAnsi="Arial" w:cs="Arial"/>
          <w:b/>
        </w:rPr>
      </w:pPr>
      <w:r>
        <w:rPr>
          <w:rFonts w:ascii="Arial" w:hAnsi="Arial" w:cs="Arial"/>
        </w:rPr>
        <w:t xml:space="preserve">9.3 </w:t>
      </w:r>
      <w:r w:rsidRPr="001A0FD1">
        <w:rPr>
          <w:rFonts w:ascii="Arial" w:hAnsi="Arial" w:cs="Arial"/>
        </w:rPr>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w:t>
      </w:r>
      <w:r>
        <w:rPr>
          <w:rFonts w:ascii="Arial" w:hAnsi="Arial" w:cs="Arial"/>
        </w:rPr>
        <w:t>onformidade com a Lei Federal n</w:t>
      </w:r>
      <w:r w:rsidRPr="001A0FD1">
        <w:rPr>
          <w:rFonts w:ascii="Arial" w:hAnsi="Arial" w:cs="Arial"/>
        </w:rPr>
        <w:t>º 14.133/2021.</w:t>
      </w:r>
    </w:p>
    <w:p w14:paraId="0F937227" w14:textId="4B8C6D66" w:rsidR="00C03F93" w:rsidRDefault="00C03F93" w:rsidP="007A7024">
      <w:pPr>
        <w:jc w:val="both"/>
        <w:rPr>
          <w:rFonts w:ascii="Arial" w:hAnsi="Arial" w:cs="Arial"/>
        </w:rPr>
      </w:pPr>
      <w:r w:rsidRPr="001A0FD1">
        <w:rPr>
          <w:rFonts w:ascii="Arial" w:hAnsi="Arial" w:cs="Arial"/>
        </w:rPr>
        <w:t>9.</w:t>
      </w:r>
      <w:r>
        <w:rPr>
          <w:rFonts w:ascii="Arial" w:hAnsi="Arial" w:cs="Arial"/>
        </w:rPr>
        <w:t>4</w:t>
      </w:r>
      <w:r w:rsidRPr="001A0FD1">
        <w:rPr>
          <w:rFonts w:ascii="Arial" w:hAnsi="Arial" w:cs="Arial"/>
        </w:rPr>
        <w:t xml:space="preserve">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654DBEE4" w14:textId="72A10CB0" w:rsidR="007A7024" w:rsidRDefault="007A7024" w:rsidP="007A7024">
      <w:pPr>
        <w:jc w:val="both"/>
        <w:rPr>
          <w:rFonts w:ascii="Arial" w:hAnsi="Arial" w:cs="Arial"/>
        </w:rPr>
      </w:pPr>
    </w:p>
    <w:p w14:paraId="2770B04E" w14:textId="378E31C1" w:rsidR="007A7024" w:rsidRPr="001A0FD1" w:rsidRDefault="007A7024" w:rsidP="007A7024">
      <w:pPr>
        <w:jc w:val="both"/>
        <w:rPr>
          <w:rFonts w:ascii="Arial" w:hAnsi="Arial" w:cs="Arial"/>
        </w:rPr>
      </w:pPr>
      <w:r>
        <w:rPr>
          <w:rFonts w:ascii="Arial" w:hAnsi="Arial" w:cs="Arial"/>
        </w:rPr>
        <w:t xml:space="preserve">9.5 A maneira de gestão e fiscalização do presente contrato, será da forma descrita no Termo de Referência/Anteprojeto. </w:t>
      </w:r>
    </w:p>
    <w:p w14:paraId="268EF366" w14:textId="77777777" w:rsidR="00C03F93" w:rsidRPr="001A0FD1" w:rsidRDefault="00C03F93" w:rsidP="007A7024">
      <w:pPr>
        <w:jc w:val="both"/>
        <w:rPr>
          <w:rFonts w:ascii="Arial" w:hAnsi="Arial" w:cs="Arial"/>
        </w:rPr>
      </w:pPr>
    </w:p>
    <w:p w14:paraId="551C507E" w14:textId="77777777" w:rsidR="00C03F93" w:rsidRPr="001A0FD1" w:rsidRDefault="00C03F93" w:rsidP="007A7024">
      <w:pPr>
        <w:jc w:val="both"/>
        <w:rPr>
          <w:rFonts w:ascii="Arial" w:hAnsi="Arial" w:cs="Arial"/>
          <w:b/>
          <w:bCs/>
        </w:rPr>
      </w:pPr>
      <w:r w:rsidRPr="001A0FD1">
        <w:rPr>
          <w:rFonts w:ascii="Arial" w:hAnsi="Arial" w:cs="Arial"/>
          <w:b/>
          <w:bCs/>
        </w:rPr>
        <w:t>CLÁUSULA DÉCIMA - DO PAGAMENTO</w:t>
      </w:r>
    </w:p>
    <w:p w14:paraId="5F90B45E" w14:textId="77777777" w:rsidR="007A7024" w:rsidRPr="007A7024" w:rsidRDefault="00C03F93" w:rsidP="007A7024">
      <w:pPr>
        <w:pStyle w:val="Corpodetexto"/>
        <w:spacing w:line="276" w:lineRule="auto"/>
        <w:jc w:val="both"/>
        <w:rPr>
          <w:rFonts w:ascii="Arial" w:hAnsi="Arial" w:cs="Arial"/>
        </w:rPr>
      </w:pPr>
      <w:r w:rsidRPr="001A0FD1">
        <w:rPr>
          <w:rFonts w:ascii="Arial" w:hAnsi="Arial" w:cs="Arial"/>
        </w:rPr>
        <w:t xml:space="preserve">10.1 </w:t>
      </w:r>
      <w:r w:rsidR="007A7024" w:rsidRPr="007A7024">
        <w:rPr>
          <w:rFonts w:ascii="Arial" w:hAnsi="Arial" w:cs="Arial"/>
        </w:rPr>
        <w:t xml:space="preserve">CRITÉRIOS DE MEDIÇÃO E PAGAMENTO </w:t>
      </w:r>
    </w:p>
    <w:p w14:paraId="4D64678B" w14:textId="03BD1321" w:rsidR="007A7024" w:rsidRPr="007A7024" w:rsidRDefault="007A7024" w:rsidP="007A7024">
      <w:pPr>
        <w:pStyle w:val="Corpodetexto"/>
        <w:spacing w:line="276" w:lineRule="auto"/>
        <w:jc w:val="both"/>
        <w:rPr>
          <w:rFonts w:ascii="Arial" w:hAnsi="Arial" w:cs="Arial"/>
        </w:rPr>
      </w:pPr>
      <w:proofErr w:type="gramStart"/>
      <w:r>
        <w:rPr>
          <w:rFonts w:ascii="Arial" w:hAnsi="Arial" w:cs="Arial"/>
        </w:rPr>
        <w:t xml:space="preserve">10.1.1 </w:t>
      </w:r>
      <w:r w:rsidRPr="007A7024">
        <w:rPr>
          <w:rFonts w:ascii="Arial" w:hAnsi="Arial" w:cs="Arial"/>
        </w:rPr>
        <w:t xml:space="preserve"> A</w:t>
      </w:r>
      <w:proofErr w:type="gramEnd"/>
      <w:r w:rsidRPr="007A7024">
        <w:rPr>
          <w:rFonts w:ascii="Arial" w:hAnsi="Arial" w:cs="Arial"/>
        </w:rPr>
        <w:t xml:space="preserve"> avaliação da execução do objeto observará o Cronograma Físico-Financeiro para a medição do resultado. </w:t>
      </w:r>
    </w:p>
    <w:p w14:paraId="0A53B805" w14:textId="77777777" w:rsidR="007A7024" w:rsidRDefault="007A7024" w:rsidP="007A7024">
      <w:pPr>
        <w:pStyle w:val="Corpodetexto"/>
        <w:spacing w:line="276" w:lineRule="auto"/>
        <w:jc w:val="both"/>
        <w:rPr>
          <w:rFonts w:ascii="Arial" w:hAnsi="Arial" w:cs="Arial"/>
        </w:rPr>
      </w:pPr>
      <w:r>
        <w:rPr>
          <w:rFonts w:ascii="Arial" w:hAnsi="Arial" w:cs="Arial"/>
        </w:rPr>
        <w:t xml:space="preserve">10.1.2 </w:t>
      </w:r>
      <w:r w:rsidRPr="007A7024">
        <w:rPr>
          <w:rFonts w:ascii="Arial" w:hAnsi="Arial" w:cs="Arial"/>
        </w:rPr>
        <w:t xml:space="preserve">Será indicada a retenção ou glosa no pagamento, proporcional à irregularidade verificada, sem prejuízo das sanções cabíveis, caso se constate que a Contratada: </w:t>
      </w:r>
      <w:r>
        <w:rPr>
          <w:rFonts w:ascii="Arial" w:hAnsi="Arial" w:cs="Arial"/>
        </w:rPr>
        <w:t xml:space="preserve">10.1.3 </w:t>
      </w:r>
      <w:r w:rsidRPr="007A7024">
        <w:rPr>
          <w:rFonts w:ascii="Arial" w:hAnsi="Arial" w:cs="Arial"/>
        </w:rPr>
        <w:t xml:space="preserve">Não produzir os resultados acordados; </w:t>
      </w:r>
    </w:p>
    <w:p w14:paraId="34293CFC" w14:textId="0BD636C5" w:rsidR="007A7024" w:rsidRPr="007A7024" w:rsidRDefault="007A7024" w:rsidP="007A7024">
      <w:pPr>
        <w:pStyle w:val="Corpodetexto"/>
        <w:spacing w:line="276" w:lineRule="auto"/>
        <w:jc w:val="both"/>
        <w:rPr>
          <w:rFonts w:ascii="Arial" w:hAnsi="Arial" w:cs="Arial"/>
        </w:rPr>
      </w:pPr>
      <w:r>
        <w:rPr>
          <w:rFonts w:ascii="Arial" w:hAnsi="Arial" w:cs="Arial"/>
        </w:rPr>
        <w:lastRenderedPageBreak/>
        <w:t xml:space="preserve">10.1.4 </w:t>
      </w:r>
      <w:r w:rsidRPr="007A7024">
        <w:rPr>
          <w:rFonts w:ascii="Arial" w:hAnsi="Arial" w:cs="Arial"/>
        </w:rPr>
        <w:t xml:space="preserve">Deixar de executar, ou não executar com a qualidade mínima exigida as atividades contratadas; ou </w:t>
      </w:r>
    </w:p>
    <w:p w14:paraId="2D154C77" w14:textId="7293AD81" w:rsidR="007A7024" w:rsidRPr="007A7024" w:rsidRDefault="007A7024" w:rsidP="007A7024">
      <w:pPr>
        <w:pStyle w:val="Corpodetexto"/>
        <w:spacing w:line="276" w:lineRule="auto"/>
        <w:jc w:val="both"/>
        <w:rPr>
          <w:rFonts w:ascii="Arial" w:hAnsi="Arial" w:cs="Arial"/>
        </w:rPr>
      </w:pPr>
      <w:r w:rsidRPr="007A7024">
        <w:rPr>
          <w:rFonts w:ascii="Arial" w:hAnsi="Arial" w:cs="Arial"/>
        </w:rPr>
        <w:t xml:space="preserve"> </w:t>
      </w:r>
      <w:r>
        <w:rPr>
          <w:rFonts w:ascii="Arial" w:hAnsi="Arial" w:cs="Arial"/>
        </w:rPr>
        <w:t>10.1.5</w:t>
      </w:r>
      <w:r w:rsidRPr="007A7024">
        <w:rPr>
          <w:rFonts w:ascii="Arial" w:hAnsi="Arial" w:cs="Arial"/>
        </w:rPr>
        <w:t xml:space="preserve"> Deixar de utilizar materiais e recursos humanos exigidos para a execução do serviço, ou utilizá-lo com qualidade ou quantidade inferior à demandada. </w:t>
      </w:r>
    </w:p>
    <w:p w14:paraId="25233E8F" w14:textId="77777777" w:rsidR="007A7024" w:rsidRPr="007A7024" w:rsidRDefault="007A7024" w:rsidP="007A7024">
      <w:pPr>
        <w:pStyle w:val="Corpodetexto"/>
        <w:spacing w:line="276" w:lineRule="auto"/>
        <w:jc w:val="both"/>
        <w:rPr>
          <w:rFonts w:ascii="Arial" w:hAnsi="Arial" w:cs="Arial"/>
        </w:rPr>
      </w:pPr>
      <w:r w:rsidRPr="007A7024">
        <w:rPr>
          <w:rFonts w:ascii="Arial" w:hAnsi="Arial" w:cs="Arial"/>
        </w:rPr>
        <w:t>• DO RECEBIMENTO</w:t>
      </w:r>
    </w:p>
    <w:p w14:paraId="31862158" w14:textId="77777777" w:rsidR="007A7024" w:rsidRDefault="007A7024" w:rsidP="007A7024">
      <w:pPr>
        <w:pStyle w:val="Corpodetexto"/>
        <w:spacing w:line="276" w:lineRule="auto"/>
        <w:jc w:val="both"/>
        <w:rPr>
          <w:rFonts w:ascii="Arial" w:hAnsi="Arial" w:cs="Arial"/>
        </w:rPr>
      </w:pPr>
      <w:r>
        <w:rPr>
          <w:rFonts w:ascii="Arial" w:hAnsi="Arial" w:cs="Arial"/>
        </w:rPr>
        <w:t xml:space="preserve">10.2 </w:t>
      </w:r>
      <w:r w:rsidRPr="007A7024">
        <w:rPr>
          <w:rFonts w:ascii="Arial" w:hAnsi="Arial" w:cs="Arial"/>
        </w:rPr>
        <w:t xml:space="preserve"> Depois da elaboração do projeto básico pelo contratado, o conjunto de desenhos, especificações, memoriais, cronograma físico-financeiro e </w:t>
      </w:r>
      <w:proofErr w:type="spellStart"/>
      <w:r w:rsidRPr="007A7024">
        <w:rPr>
          <w:rFonts w:ascii="Arial" w:hAnsi="Arial" w:cs="Arial"/>
        </w:rPr>
        <w:t>eventograma</w:t>
      </w:r>
      <w:proofErr w:type="spellEnd"/>
      <w:r w:rsidRPr="007A7024">
        <w:rPr>
          <w:rFonts w:ascii="Arial" w:hAnsi="Arial" w:cs="Arial"/>
        </w:rPr>
        <w:t xml:space="preserve"> devem ser submetidos à aprovação da Administração pública, conforme § 3º do artigo 46 da Lei Federal n.º 14.133/2021, que, por sua vez, avaliará sua adequação em relação aos parâmetros definidos no edital e conformidade com as normas técnicas, vedadas alterações que reduzam a qualidade ou a vida útil do empreendimento e mantida a responsabilidade integral do contratado pelos riscos associados ao projeto básico.</w:t>
      </w:r>
    </w:p>
    <w:p w14:paraId="7975B443" w14:textId="06550DCB" w:rsidR="007A7024" w:rsidRPr="007A7024" w:rsidRDefault="007A7024" w:rsidP="007A7024">
      <w:pPr>
        <w:pStyle w:val="Corpodetexto"/>
        <w:spacing w:line="276" w:lineRule="auto"/>
        <w:jc w:val="both"/>
        <w:rPr>
          <w:rFonts w:ascii="Arial" w:hAnsi="Arial" w:cs="Arial"/>
        </w:rPr>
      </w:pPr>
      <w:r>
        <w:rPr>
          <w:rFonts w:ascii="Arial" w:hAnsi="Arial" w:cs="Arial"/>
        </w:rPr>
        <w:t>10.3</w:t>
      </w:r>
      <w:r w:rsidRPr="007A7024">
        <w:rPr>
          <w:rFonts w:ascii="Arial" w:hAnsi="Arial" w:cs="Arial"/>
        </w:rPr>
        <w:t xml:space="preserve"> A administração terá 10 (dez) dias úteis para a aprovação do projeto básico apresentado. As alterações apontadas pela administração deverão ser sanadas e o projeto básico reapresentado no prazo de 10 (dez) dias. </w:t>
      </w:r>
    </w:p>
    <w:p w14:paraId="33917117" w14:textId="69EC5025" w:rsidR="007A7024" w:rsidRPr="007A7024" w:rsidRDefault="007A7024" w:rsidP="007A7024">
      <w:pPr>
        <w:pStyle w:val="Corpodetexto"/>
        <w:spacing w:line="276" w:lineRule="auto"/>
        <w:jc w:val="both"/>
        <w:rPr>
          <w:rFonts w:ascii="Arial" w:hAnsi="Arial" w:cs="Arial"/>
        </w:rPr>
      </w:pPr>
      <w:r>
        <w:rPr>
          <w:rFonts w:ascii="Arial" w:hAnsi="Arial" w:cs="Arial"/>
        </w:rPr>
        <w:t>10.4</w:t>
      </w:r>
      <w:r w:rsidRPr="007A7024">
        <w:rPr>
          <w:rFonts w:ascii="Arial" w:hAnsi="Arial" w:cs="Arial"/>
        </w:rPr>
        <w:t xml:space="preserve"> Os projetos Básico e Executivos deverão seguir as diretrizes estabelecidas no anteprojeto e memorial descritivo disponibilizados pela contratante.</w:t>
      </w:r>
    </w:p>
    <w:p w14:paraId="6DAC57D8" w14:textId="274E666F" w:rsidR="007A7024" w:rsidRPr="007A7024" w:rsidRDefault="007A7024" w:rsidP="007A7024">
      <w:pPr>
        <w:pStyle w:val="Corpodetexto"/>
        <w:spacing w:line="276" w:lineRule="auto"/>
        <w:jc w:val="both"/>
        <w:rPr>
          <w:rFonts w:ascii="Arial" w:hAnsi="Arial" w:cs="Arial"/>
        </w:rPr>
      </w:pPr>
      <w:r>
        <w:rPr>
          <w:rFonts w:ascii="Arial" w:hAnsi="Arial" w:cs="Arial"/>
        </w:rPr>
        <w:t>10.5</w:t>
      </w:r>
      <w:r w:rsidRPr="007A7024">
        <w:rPr>
          <w:rFonts w:ascii="Arial" w:hAnsi="Arial" w:cs="Arial"/>
        </w:rPr>
        <w:t xml:space="preserve"> Ao final de cada etapa da execução contratual, conforme previsto no Cronograma Físico-Financeiro, o Contratado apresentará a medição prévia dos serviços executados no período, por meio de planilha, memória de cálculo detalhada, relatório fotográfico e diário de obra. </w:t>
      </w:r>
    </w:p>
    <w:p w14:paraId="07B2E72B" w14:textId="5CC898D6" w:rsidR="007A7024" w:rsidRPr="007A7024" w:rsidRDefault="007A7024" w:rsidP="007A7024">
      <w:pPr>
        <w:pStyle w:val="Corpodetexto"/>
        <w:spacing w:line="276" w:lineRule="auto"/>
        <w:jc w:val="both"/>
        <w:rPr>
          <w:rFonts w:ascii="Arial" w:hAnsi="Arial" w:cs="Arial"/>
        </w:rPr>
      </w:pPr>
      <w:r>
        <w:rPr>
          <w:rFonts w:ascii="Arial" w:hAnsi="Arial" w:cs="Arial"/>
        </w:rPr>
        <w:t xml:space="preserve">10.6 </w:t>
      </w:r>
      <w:r w:rsidRPr="007A7024">
        <w:rPr>
          <w:rFonts w:ascii="Arial" w:hAnsi="Arial" w:cs="Arial"/>
        </w:rPr>
        <w:t xml:space="preserve">Uma etapa será considerada efetivamente concluída quando os serviços previstos para aquela etapa, no Cronograma Físico-Financeiro, estiverem executados em sua totalidade. </w:t>
      </w:r>
    </w:p>
    <w:p w14:paraId="755B0D19" w14:textId="65C8A0AA" w:rsidR="007A7024" w:rsidRPr="007A7024" w:rsidRDefault="007A7024" w:rsidP="007A7024">
      <w:pPr>
        <w:pStyle w:val="Corpodetexto"/>
        <w:spacing w:line="276" w:lineRule="auto"/>
        <w:jc w:val="both"/>
        <w:rPr>
          <w:rFonts w:ascii="Arial" w:hAnsi="Arial" w:cs="Arial"/>
        </w:rPr>
      </w:pPr>
      <w:r>
        <w:rPr>
          <w:rFonts w:ascii="Arial" w:hAnsi="Arial" w:cs="Arial"/>
        </w:rPr>
        <w:t>10.7</w:t>
      </w:r>
      <w:r w:rsidRPr="007A7024">
        <w:rPr>
          <w:rFonts w:ascii="Arial" w:hAnsi="Arial" w:cs="Arial"/>
        </w:rPr>
        <w:t xml:space="preserve"> O contratado também apresentará, a cada medição, os documentos comprobatórios da procedência legal dos produtos e subprodutos florestais utilizados naquela etapa da execução contratual, quando for o caso.</w:t>
      </w:r>
    </w:p>
    <w:p w14:paraId="411265ED" w14:textId="73D3687B" w:rsidR="007A7024" w:rsidRPr="007A7024" w:rsidRDefault="007A7024" w:rsidP="007A7024">
      <w:pPr>
        <w:pStyle w:val="Corpodetexto"/>
        <w:spacing w:line="276" w:lineRule="auto"/>
        <w:jc w:val="both"/>
        <w:rPr>
          <w:rFonts w:ascii="Arial" w:hAnsi="Arial" w:cs="Arial"/>
        </w:rPr>
      </w:pPr>
      <w:r>
        <w:rPr>
          <w:rFonts w:ascii="Arial" w:hAnsi="Arial" w:cs="Arial"/>
        </w:rPr>
        <w:t>10.8</w:t>
      </w:r>
      <w:r w:rsidRPr="007A7024">
        <w:rPr>
          <w:rFonts w:ascii="Arial" w:hAnsi="Arial" w:cs="Arial"/>
        </w:rPr>
        <w:t xml:space="preserve"> Os serviços serão recebidos provisoriamente, no prazo de 30 (trinta) dias, pelos fiscais técnico e administrativo, mediante termos detalhados, quando verificado o cumprimento das exigências de caráter técnico e administrativo. (Art. 140, I, a da Lei Federal nº 14.133).</w:t>
      </w:r>
    </w:p>
    <w:p w14:paraId="79DD1A06" w14:textId="6221CE46" w:rsidR="007A7024" w:rsidRPr="007A7024" w:rsidRDefault="007A7024" w:rsidP="007A7024">
      <w:pPr>
        <w:pStyle w:val="Corpodetexto"/>
        <w:spacing w:line="276" w:lineRule="auto"/>
        <w:jc w:val="both"/>
        <w:rPr>
          <w:rFonts w:ascii="Arial" w:hAnsi="Arial" w:cs="Arial"/>
        </w:rPr>
      </w:pPr>
      <w:r>
        <w:rPr>
          <w:rFonts w:ascii="Arial" w:hAnsi="Arial" w:cs="Arial"/>
        </w:rPr>
        <w:lastRenderedPageBreak/>
        <w:t>10.9</w:t>
      </w:r>
      <w:r w:rsidRPr="007A7024">
        <w:rPr>
          <w:rFonts w:ascii="Arial" w:hAnsi="Arial" w:cs="Arial"/>
        </w:rPr>
        <w:t xml:space="preserve"> O prazo da disposição acima será contado do recebimento de comunicação de cobrança oriunda do contratado com a comprovação da prestação dos serviços a que se referem a parcela a ser paga. </w:t>
      </w:r>
    </w:p>
    <w:p w14:paraId="323C4BB8" w14:textId="60AA87C0" w:rsidR="007A7024" w:rsidRPr="007A7024" w:rsidRDefault="007A7024" w:rsidP="007A7024">
      <w:pPr>
        <w:pStyle w:val="Corpodetexto"/>
        <w:spacing w:line="276" w:lineRule="auto"/>
        <w:jc w:val="both"/>
        <w:rPr>
          <w:rFonts w:ascii="Arial" w:hAnsi="Arial" w:cs="Arial"/>
        </w:rPr>
      </w:pPr>
      <w:r>
        <w:rPr>
          <w:rFonts w:ascii="Arial" w:hAnsi="Arial" w:cs="Arial"/>
        </w:rPr>
        <w:t>10.10</w:t>
      </w:r>
      <w:r w:rsidRPr="007A7024">
        <w:rPr>
          <w:rFonts w:ascii="Arial" w:hAnsi="Arial" w:cs="Arial"/>
        </w:rPr>
        <w:t xml:space="preserve"> O fiscal setorial do contrato, quando houver, realizará o recebimento provisório sob o ponto de vista técnico e administrativo. </w:t>
      </w:r>
    </w:p>
    <w:p w14:paraId="4E31AF47" w14:textId="0B1FF0F1" w:rsidR="007A7024" w:rsidRPr="007A7024" w:rsidRDefault="007A7024" w:rsidP="007A7024">
      <w:pPr>
        <w:pStyle w:val="Corpodetexto"/>
        <w:spacing w:line="276" w:lineRule="auto"/>
        <w:jc w:val="both"/>
        <w:rPr>
          <w:rFonts w:ascii="Arial" w:hAnsi="Arial" w:cs="Arial"/>
        </w:rPr>
      </w:pPr>
      <w:r>
        <w:rPr>
          <w:rFonts w:ascii="Arial" w:hAnsi="Arial" w:cs="Arial"/>
        </w:rPr>
        <w:t>10.11</w:t>
      </w:r>
      <w:r w:rsidRPr="007A7024">
        <w:rPr>
          <w:rFonts w:ascii="Arial" w:hAnsi="Arial" w:cs="Arial"/>
        </w:rPr>
        <w:t xml:space="preserve"> Para efeito de recebimento provisório, ao final de cada etapa:</w:t>
      </w:r>
    </w:p>
    <w:p w14:paraId="631E2409" w14:textId="4DBA6A6F" w:rsidR="007A7024" w:rsidRPr="007A7024" w:rsidRDefault="007A7024" w:rsidP="007A7024">
      <w:pPr>
        <w:pStyle w:val="Corpodetexto"/>
        <w:spacing w:line="276" w:lineRule="auto"/>
        <w:jc w:val="both"/>
        <w:rPr>
          <w:rFonts w:ascii="Arial" w:hAnsi="Arial" w:cs="Arial"/>
        </w:rPr>
      </w:pPr>
      <w:r w:rsidRPr="007A7024">
        <w:rPr>
          <w:rFonts w:ascii="Arial" w:hAnsi="Arial" w:cs="Arial"/>
        </w:rPr>
        <w:t xml:space="preserve">   </w:t>
      </w:r>
      <w:r>
        <w:rPr>
          <w:rFonts w:ascii="Arial" w:hAnsi="Arial" w:cs="Arial"/>
        </w:rPr>
        <w:t>10</w:t>
      </w:r>
      <w:r w:rsidRPr="007A7024">
        <w:rPr>
          <w:rFonts w:ascii="Arial" w:hAnsi="Arial" w:cs="Arial"/>
        </w:rPr>
        <w:t xml:space="preserve">.11.1. O fiscal técnico do contrato deverá apurar o resultado das avaliações da execução do objeto e, se for o caso, a análise do desempenho e qualidade da prestação dos serviços realizados em consonância com os indicadores previstos no ato convocatório, que poderá resultar no redimensionamento de valores a serem pagos à contratada, registrando em relatório a ser encaminhado ao gestor do contrato; </w:t>
      </w:r>
    </w:p>
    <w:p w14:paraId="16596708" w14:textId="2450751E" w:rsidR="007A7024" w:rsidRPr="007A7024" w:rsidRDefault="007A7024" w:rsidP="007A7024">
      <w:pPr>
        <w:pStyle w:val="Corpodetexto"/>
        <w:spacing w:line="276" w:lineRule="auto"/>
        <w:jc w:val="both"/>
        <w:rPr>
          <w:rFonts w:ascii="Arial" w:hAnsi="Arial" w:cs="Arial"/>
        </w:rPr>
      </w:pPr>
      <w:r>
        <w:rPr>
          <w:rFonts w:ascii="Arial" w:hAnsi="Arial" w:cs="Arial"/>
        </w:rPr>
        <w:t>10</w:t>
      </w:r>
      <w:r w:rsidRPr="007A7024">
        <w:rPr>
          <w:rFonts w:ascii="Arial" w:hAnsi="Arial" w:cs="Arial"/>
        </w:rPr>
        <w:t xml:space="preserve">.11.2. O fiscal administrativo deverá verificar a efetiva realização dos dispêndios concernentes aos salários e às obrigações trabalhistas, previdenciárias e com o FGTS do mês anterior, dentre outros, emitindo relatório que será encaminhado ao gestor do contrato. </w:t>
      </w:r>
    </w:p>
    <w:p w14:paraId="7ED257BF" w14:textId="5EB3A28C" w:rsidR="007A7024" w:rsidRPr="007A7024" w:rsidRDefault="007A7024" w:rsidP="007A7024">
      <w:pPr>
        <w:pStyle w:val="Corpodetexto"/>
        <w:spacing w:line="276" w:lineRule="auto"/>
        <w:jc w:val="both"/>
        <w:rPr>
          <w:rFonts w:ascii="Arial" w:hAnsi="Arial" w:cs="Arial"/>
        </w:rPr>
      </w:pPr>
      <w:r>
        <w:rPr>
          <w:rFonts w:ascii="Arial" w:hAnsi="Arial" w:cs="Arial"/>
        </w:rPr>
        <w:t>10</w:t>
      </w:r>
      <w:r w:rsidRPr="007A7024">
        <w:rPr>
          <w:rFonts w:ascii="Arial" w:hAnsi="Arial" w:cs="Arial"/>
        </w:rPr>
        <w:t>.11.3 Será considerado como ocorrido o recebimento provisório com a entrega do termo detalhado ou, em havendo mais de um a ser feito, com a entrega do último.</w:t>
      </w:r>
    </w:p>
    <w:p w14:paraId="667D4347" w14:textId="2EFB7DC9" w:rsidR="007A7024" w:rsidRPr="007A7024" w:rsidRDefault="007A7024" w:rsidP="007A7024">
      <w:pPr>
        <w:pStyle w:val="Corpodetexto"/>
        <w:spacing w:line="276" w:lineRule="auto"/>
        <w:jc w:val="both"/>
        <w:rPr>
          <w:rFonts w:ascii="Arial" w:hAnsi="Arial" w:cs="Arial"/>
        </w:rPr>
      </w:pPr>
      <w:r>
        <w:rPr>
          <w:rFonts w:ascii="Arial" w:hAnsi="Arial" w:cs="Arial"/>
        </w:rPr>
        <w:t>10</w:t>
      </w:r>
      <w:r w:rsidRPr="007A7024">
        <w:rPr>
          <w:rFonts w:ascii="Arial" w:hAnsi="Arial" w:cs="Arial"/>
        </w:rPr>
        <w:t xml:space="preserve">.11.4 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 </w:t>
      </w:r>
    </w:p>
    <w:p w14:paraId="6E8AF599" w14:textId="40663E5B" w:rsidR="007A7024" w:rsidRPr="007A7024" w:rsidRDefault="007A7024" w:rsidP="007A7024">
      <w:pPr>
        <w:pStyle w:val="Corpodetexto"/>
        <w:spacing w:line="276" w:lineRule="auto"/>
        <w:jc w:val="both"/>
        <w:rPr>
          <w:rFonts w:ascii="Arial" w:hAnsi="Arial" w:cs="Arial"/>
        </w:rPr>
      </w:pPr>
      <w:r>
        <w:rPr>
          <w:rFonts w:ascii="Arial" w:hAnsi="Arial" w:cs="Arial"/>
        </w:rPr>
        <w:t>10</w:t>
      </w:r>
      <w:r w:rsidRPr="007A7024">
        <w:rPr>
          <w:rFonts w:ascii="Arial" w:hAnsi="Arial" w:cs="Arial"/>
        </w:rPr>
        <w:t xml:space="preserve">.12. A fiscalização não efetuará o ateste da última e/ou única medição de serviços até que sejam sanadas todas as eventuais pendências que possam vir a ser apontadas no Recebimento Provisório. (Art. 119 c/c art. 140 da Lei nº 14133, de 2021) </w:t>
      </w:r>
    </w:p>
    <w:p w14:paraId="63FCE39E" w14:textId="573E896E" w:rsidR="007A7024" w:rsidRPr="007A7024" w:rsidRDefault="007A7024" w:rsidP="007A7024">
      <w:pPr>
        <w:pStyle w:val="Corpodetexto"/>
        <w:spacing w:line="276" w:lineRule="auto"/>
        <w:jc w:val="both"/>
        <w:rPr>
          <w:rFonts w:ascii="Arial" w:hAnsi="Arial" w:cs="Arial"/>
        </w:rPr>
      </w:pPr>
      <w:r>
        <w:rPr>
          <w:rFonts w:ascii="Arial" w:hAnsi="Arial" w:cs="Arial"/>
        </w:rPr>
        <w:t>10</w:t>
      </w:r>
      <w:r w:rsidRPr="007A7024">
        <w:rPr>
          <w:rFonts w:ascii="Arial" w:hAnsi="Arial" w:cs="Arial"/>
        </w:rPr>
        <w:t>.13. O recebimento provisório também ficará sujeito, quando cabível, à conclusão de todos os testes de campo e à entrega dos Manuais e Instruções exigíveis.</w:t>
      </w:r>
    </w:p>
    <w:p w14:paraId="77B51A1C" w14:textId="024A5F5B" w:rsidR="007A7024" w:rsidRPr="007A7024" w:rsidRDefault="007A7024" w:rsidP="007A7024">
      <w:pPr>
        <w:pStyle w:val="Corpodetexto"/>
        <w:spacing w:line="276" w:lineRule="auto"/>
        <w:jc w:val="both"/>
        <w:rPr>
          <w:rFonts w:ascii="Arial" w:hAnsi="Arial" w:cs="Arial"/>
        </w:rPr>
      </w:pPr>
      <w:r>
        <w:rPr>
          <w:rFonts w:ascii="Arial" w:hAnsi="Arial" w:cs="Arial"/>
        </w:rPr>
        <w:t>10</w:t>
      </w:r>
      <w:r w:rsidRPr="007A7024">
        <w:rPr>
          <w:rFonts w:ascii="Arial" w:hAnsi="Arial" w:cs="Arial"/>
        </w:rPr>
        <w:t xml:space="preserve">.14. Os serviços poderão ser rejeitados, no todo ou em parte, quando em desacordo com as especificações constantes neste Termo de Referência e na proposta, sem prejuízo da aplicação das penalidades. </w:t>
      </w:r>
    </w:p>
    <w:p w14:paraId="79B78BB8" w14:textId="1439D90C" w:rsidR="007A7024" w:rsidRPr="007A7024" w:rsidRDefault="007A7024" w:rsidP="007A7024">
      <w:pPr>
        <w:pStyle w:val="Corpodetexto"/>
        <w:spacing w:line="276" w:lineRule="auto"/>
        <w:jc w:val="both"/>
        <w:rPr>
          <w:rFonts w:ascii="Arial" w:hAnsi="Arial" w:cs="Arial"/>
        </w:rPr>
      </w:pPr>
      <w:r>
        <w:rPr>
          <w:rFonts w:ascii="Arial" w:hAnsi="Arial" w:cs="Arial"/>
        </w:rPr>
        <w:t>10</w:t>
      </w:r>
      <w:r w:rsidRPr="007A7024">
        <w:rPr>
          <w:rFonts w:ascii="Arial" w:hAnsi="Arial" w:cs="Arial"/>
        </w:rPr>
        <w:t xml:space="preserve">.15. Quando a fiscalização for exercida por um único servidor, o Termo Detalhado deverá conter o registro, a análise e a conclusão acerca das ocorrências na execução do contrato, em relação à fiscalização técnica e administrativa e demais documentos </w:t>
      </w:r>
      <w:r w:rsidRPr="007A7024">
        <w:rPr>
          <w:rFonts w:ascii="Arial" w:hAnsi="Arial" w:cs="Arial"/>
        </w:rPr>
        <w:lastRenderedPageBreak/>
        <w:t xml:space="preserve">que julgar necessários, devendo encaminhá-los ao gestor do contrato para recebimento definitivo. </w:t>
      </w:r>
    </w:p>
    <w:p w14:paraId="11781340" w14:textId="2539C077" w:rsidR="007A7024" w:rsidRPr="007A7024" w:rsidRDefault="007A7024" w:rsidP="007A7024">
      <w:pPr>
        <w:pStyle w:val="Corpodetexto"/>
        <w:spacing w:line="276" w:lineRule="auto"/>
        <w:jc w:val="both"/>
        <w:rPr>
          <w:rFonts w:ascii="Arial" w:hAnsi="Arial" w:cs="Arial"/>
        </w:rPr>
      </w:pPr>
      <w:r>
        <w:rPr>
          <w:rFonts w:ascii="Arial" w:hAnsi="Arial" w:cs="Arial"/>
        </w:rPr>
        <w:t>10</w:t>
      </w:r>
      <w:r w:rsidRPr="007A7024">
        <w:rPr>
          <w:rFonts w:ascii="Arial" w:hAnsi="Arial" w:cs="Arial"/>
        </w:rPr>
        <w:t>.16. Os serviços serão recebidos definitivamente no prazo de 30(trinta) dias, contados do recebimento provisório, por servidor ou comissão designada pela autoridade competente, após a verificação da qualidade e quantidade do serviço e consequente aceitação mediante termo detalhado, obedecendo os seguintes procedimentos:</w:t>
      </w:r>
    </w:p>
    <w:p w14:paraId="46872609" w14:textId="03B24589" w:rsidR="007A7024" w:rsidRPr="007A7024" w:rsidRDefault="007A7024" w:rsidP="006C7948">
      <w:pPr>
        <w:pStyle w:val="Corpodetexto"/>
        <w:spacing w:line="276" w:lineRule="auto"/>
        <w:ind w:firstLine="708"/>
        <w:jc w:val="both"/>
        <w:rPr>
          <w:rFonts w:ascii="Arial" w:hAnsi="Arial" w:cs="Arial"/>
        </w:rPr>
      </w:pPr>
      <w:r>
        <w:rPr>
          <w:rFonts w:ascii="Arial" w:hAnsi="Arial" w:cs="Arial"/>
        </w:rPr>
        <w:t>10</w:t>
      </w:r>
      <w:r w:rsidRPr="007A7024">
        <w:rPr>
          <w:rFonts w:ascii="Arial" w:hAnsi="Arial" w:cs="Arial"/>
        </w:rPr>
        <w:t xml:space="preserve">.16.1. 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w:t>
      </w:r>
    </w:p>
    <w:p w14:paraId="49CB126B" w14:textId="2173E6AD" w:rsidR="007A7024" w:rsidRPr="007A7024" w:rsidRDefault="007A7024" w:rsidP="007A7024">
      <w:pPr>
        <w:pStyle w:val="Corpodetexto"/>
        <w:spacing w:line="276" w:lineRule="auto"/>
        <w:jc w:val="both"/>
        <w:rPr>
          <w:rFonts w:ascii="Arial" w:hAnsi="Arial" w:cs="Arial"/>
        </w:rPr>
      </w:pPr>
      <w:r w:rsidRPr="007A7024">
        <w:rPr>
          <w:rFonts w:ascii="Arial" w:hAnsi="Arial" w:cs="Arial"/>
        </w:rPr>
        <w:t xml:space="preserve">    </w:t>
      </w:r>
      <w:r w:rsidR="006C7948">
        <w:rPr>
          <w:rFonts w:ascii="Arial" w:hAnsi="Arial" w:cs="Arial"/>
        </w:rPr>
        <w:tab/>
      </w:r>
      <w:r>
        <w:rPr>
          <w:rFonts w:ascii="Arial" w:hAnsi="Arial" w:cs="Arial"/>
        </w:rPr>
        <w:t>10</w:t>
      </w:r>
      <w:r w:rsidRPr="007A7024">
        <w:rPr>
          <w:rFonts w:ascii="Arial" w:hAnsi="Arial" w:cs="Arial"/>
        </w:rPr>
        <w:t xml:space="preserve">.16.2. 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 </w:t>
      </w:r>
    </w:p>
    <w:p w14:paraId="0E8E62F9" w14:textId="6EDB5D06" w:rsidR="007A7024" w:rsidRPr="007A7024" w:rsidRDefault="007A7024" w:rsidP="007A7024">
      <w:pPr>
        <w:pStyle w:val="Corpodetexto"/>
        <w:spacing w:line="276" w:lineRule="auto"/>
        <w:jc w:val="both"/>
        <w:rPr>
          <w:rFonts w:ascii="Arial" w:hAnsi="Arial" w:cs="Arial"/>
        </w:rPr>
      </w:pPr>
      <w:r w:rsidRPr="007A7024">
        <w:rPr>
          <w:rFonts w:ascii="Arial" w:hAnsi="Arial" w:cs="Arial"/>
        </w:rPr>
        <w:t xml:space="preserve">    </w:t>
      </w:r>
      <w:r w:rsidR="006C7948">
        <w:rPr>
          <w:rFonts w:ascii="Arial" w:hAnsi="Arial" w:cs="Arial"/>
        </w:rPr>
        <w:tab/>
        <w:t>10</w:t>
      </w:r>
      <w:r w:rsidRPr="007A7024">
        <w:rPr>
          <w:rFonts w:ascii="Arial" w:hAnsi="Arial" w:cs="Arial"/>
        </w:rPr>
        <w:t xml:space="preserve">.16.3. Emitir Termo Circunstanciado para efeito de recebimento definitivo dos serviços prestados, com base nos relatórios e documentações apresentadas; e </w:t>
      </w:r>
    </w:p>
    <w:p w14:paraId="0777A49B" w14:textId="7F67E1DE" w:rsidR="007A7024" w:rsidRPr="007A7024" w:rsidRDefault="007A7024" w:rsidP="007A7024">
      <w:pPr>
        <w:pStyle w:val="Corpodetexto"/>
        <w:spacing w:line="276" w:lineRule="auto"/>
        <w:jc w:val="both"/>
        <w:rPr>
          <w:rFonts w:ascii="Arial" w:hAnsi="Arial" w:cs="Arial"/>
        </w:rPr>
      </w:pPr>
      <w:r w:rsidRPr="007A7024">
        <w:rPr>
          <w:rFonts w:ascii="Arial" w:hAnsi="Arial" w:cs="Arial"/>
        </w:rPr>
        <w:t xml:space="preserve">    </w:t>
      </w:r>
      <w:r w:rsidR="006C7948">
        <w:rPr>
          <w:rFonts w:ascii="Arial" w:hAnsi="Arial" w:cs="Arial"/>
        </w:rPr>
        <w:tab/>
        <w:t>10</w:t>
      </w:r>
      <w:r w:rsidRPr="007A7024">
        <w:rPr>
          <w:rFonts w:ascii="Arial" w:hAnsi="Arial" w:cs="Arial"/>
        </w:rPr>
        <w:t xml:space="preserve">.16.4. Comunicar a empresa para que emita a Nota Fiscal ou Fatura, com o valor exato dimensionado pela fiscalização. </w:t>
      </w:r>
    </w:p>
    <w:p w14:paraId="13F27FFD" w14:textId="7E3BE1B2" w:rsidR="007A7024" w:rsidRPr="007A7024" w:rsidRDefault="007A7024" w:rsidP="007A7024">
      <w:pPr>
        <w:pStyle w:val="Corpodetexto"/>
        <w:spacing w:line="276" w:lineRule="auto"/>
        <w:jc w:val="both"/>
        <w:rPr>
          <w:rFonts w:ascii="Arial" w:hAnsi="Arial" w:cs="Arial"/>
        </w:rPr>
      </w:pPr>
      <w:r w:rsidRPr="007A7024">
        <w:rPr>
          <w:rFonts w:ascii="Arial" w:hAnsi="Arial" w:cs="Arial"/>
        </w:rPr>
        <w:t xml:space="preserve">    </w:t>
      </w:r>
      <w:r w:rsidR="006C7948">
        <w:rPr>
          <w:rFonts w:ascii="Arial" w:hAnsi="Arial" w:cs="Arial"/>
        </w:rPr>
        <w:tab/>
        <w:t>10</w:t>
      </w:r>
      <w:r w:rsidRPr="007A7024">
        <w:rPr>
          <w:rFonts w:ascii="Arial" w:hAnsi="Arial" w:cs="Arial"/>
        </w:rPr>
        <w:t>.16.5. Enviar a documentação pertinente ao setor de contratos para a formalização dos procedimentos de liquidação e pagamento, no valor dimensionado pela fiscalização e gestão.</w:t>
      </w:r>
    </w:p>
    <w:p w14:paraId="5924D0CB" w14:textId="7DD7E358" w:rsidR="007A7024" w:rsidRPr="007A7024" w:rsidRDefault="006C7948" w:rsidP="007A7024">
      <w:pPr>
        <w:pStyle w:val="Corpodetexto"/>
        <w:spacing w:line="276" w:lineRule="auto"/>
        <w:jc w:val="both"/>
        <w:rPr>
          <w:rFonts w:ascii="Arial" w:hAnsi="Arial" w:cs="Arial"/>
        </w:rPr>
      </w:pPr>
      <w:r>
        <w:rPr>
          <w:rFonts w:ascii="Arial" w:hAnsi="Arial" w:cs="Arial"/>
        </w:rPr>
        <w:t>10</w:t>
      </w:r>
      <w:r w:rsidR="007A7024" w:rsidRPr="007A7024">
        <w:rPr>
          <w:rFonts w:ascii="Arial" w:hAnsi="Arial" w:cs="Arial"/>
        </w:rPr>
        <w:t xml:space="preserve">.17. No caso de controvérsia sobre a execução do objeto, quanto à dimensão, qualidade e quantidade, deverá ser observado o teor do art. 143 da Lei nº 14.133, de 2021, comunicando-se à empresa para emissão de Nota Fiscal no que pertinente à parcela incontroversa da execução do objeto, para efeito de liquidação e pagamento. </w:t>
      </w:r>
    </w:p>
    <w:p w14:paraId="746AEB50" w14:textId="73CB9C60" w:rsidR="007A7024" w:rsidRPr="007A7024" w:rsidRDefault="006C7948" w:rsidP="007A7024">
      <w:pPr>
        <w:pStyle w:val="Corpodetexto"/>
        <w:spacing w:line="276" w:lineRule="auto"/>
        <w:jc w:val="both"/>
        <w:rPr>
          <w:rFonts w:ascii="Arial" w:hAnsi="Arial" w:cs="Arial"/>
        </w:rPr>
      </w:pPr>
      <w:r>
        <w:rPr>
          <w:rFonts w:ascii="Arial" w:hAnsi="Arial" w:cs="Arial"/>
        </w:rPr>
        <w:t>10</w:t>
      </w:r>
      <w:r w:rsidR="007A7024" w:rsidRPr="007A7024">
        <w:rPr>
          <w:rFonts w:ascii="Arial" w:hAnsi="Arial" w:cs="Arial"/>
        </w:rPr>
        <w:t>.18. Nenhum prazo de recebimento ocorrerá enquanto pendente a solução, pelo contratado, de inconsistências verificadas na execução do objeto ou no instrumento de cobrança</w:t>
      </w:r>
    </w:p>
    <w:p w14:paraId="44D247A9" w14:textId="215AF4E1" w:rsidR="007A7024" w:rsidRPr="007A7024" w:rsidRDefault="006C7948" w:rsidP="007A7024">
      <w:pPr>
        <w:pStyle w:val="Corpodetexto"/>
        <w:spacing w:line="276" w:lineRule="auto"/>
        <w:jc w:val="both"/>
        <w:rPr>
          <w:rFonts w:ascii="Arial" w:hAnsi="Arial" w:cs="Arial"/>
        </w:rPr>
      </w:pPr>
      <w:r>
        <w:rPr>
          <w:rFonts w:ascii="Arial" w:hAnsi="Arial" w:cs="Arial"/>
        </w:rPr>
        <w:t>10</w:t>
      </w:r>
      <w:r w:rsidR="007A7024" w:rsidRPr="007A7024">
        <w:rPr>
          <w:rFonts w:ascii="Arial" w:hAnsi="Arial" w:cs="Arial"/>
        </w:rPr>
        <w:t xml:space="preserve">.19. O recebimento provisório ou definitivo não excluirá a responsabilidade civil pela solidez e pela segurança do serviço nem a responsabilidade ética profissional pela perfeita execução do contrato. </w:t>
      </w:r>
    </w:p>
    <w:p w14:paraId="5213F1F0" w14:textId="77777777" w:rsidR="007A7024" w:rsidRPr="007A7024" w:rsidRDefault="007A7024" w:rsidP="007A7024">
      <w:pPr>
        <w:pStyle w:val="Corpodetexto"/>
        <w:spacing w:line="276" w:lineRule="auto"/>
        <w:jc w:val="both"/>
        <w:rPr>
          <w:rFonts w:ascii="Arial" w:hAnsi="Arial" w:cs="Arial"/>
        </w:rPr>
      </w:pPr>
      <w:r w:rsidRPr="007A7024">
        <w:rPr>
          <w:rFonts w:ascii="Arial" w:hAnsi="Arial" w:cs="Arial"/>
        </w:rPr>
        <w:lastRenderedPageBreak/>
        <w:t xml:space="preserve">• LIQUIDAÇÃO </w:t>
      </w:r>
    </w:p>
    <w:p w14:paraId="62357255" w14:textId="6009383A" w:rsidR="007A7024" w:rsidRPr="007A7024" w:rsidRDefault="006C7948" w:rsidP="007A7024">
      <w:pPr>
        <w:pStyle w:val="Corpodetexto"/>
        <w:spacing w:line="276" w:lineRule="auto"/>
        <w:jc w:val="both"/>
        <w:rPr>
          <w:rFonts w:ascii="Arial" w:hAnsi="Arial" w:cs="Arial"/>
        </w:rPr>
      </w:pPr>
      <w:r>
        <w:rPr>
          <w:rFonts w:ascii="Arial" w:hAnsi="Arial" w:cs="Arial"/>
        </w:rPr>
        <w:t>10</w:t>
      </w:r>
      <w:r w:rsidR="007A7024" w:rsidRPr="007A7024">
        <w:rPr>
          <w:rFonts w:ascii="Arial" w:hAnsi="Arial" w:cs="Arial"/>
        </w:rPr>
        <w:t xml:space="preserve">.20. Recebida a Nota Fiscal ou documento de cobrança equivalente, correrá o prazo de dez dias úteis para fins de liquidação, na forma desta seção, prorrogáveis por igual período, nos termos do art. 7º, §2º da Instrução Normativa SEGES/ME nº 77/2022. </w:t>
      </w:r>
    </w:p>
    <w:p w14:paraId="3770012B" w14:textId="3ACBDC8D" w:rsidR="007A7024" w:rsidRPr="007A7024" w:rsidRDefault="006C7948" w:rsidP="007A7024">
      <w:pPr>
        <w:pStyle w:val="Corpodetexto"/>
        <w:spacing w:line="276" w:lineRule="auto"/>
        <w:jc w:val="both"/>
        <w:rPr>
          <w:rFonts w:ascii="Arial" w:hAnsi="Arial" w:cs="Arial"/>
        </w:rPr>
      </w:pPr>
      <w:r>
        <w:rPr>
          <w:rFonts w:ascii="Arial" w:hAnsi="Arial" w:cs="Arial"/>
        </w:rPr>
        <w:t>10</w:t>
      </w:r>
      <w:r w:rsidR="007A7024" w:rsidRPr="007A7024">
        <w:rPr>
          <w:rFonts w:ascii="Arial" w:hAnsi="Arial" w:cs="Arial"/>
        </w:rPr>
        <w:t>.21. O prazo de que trata o item anterior será reduzido à metade, mantendo-se a possibilidade de prorrogação, nos casos de contratações decorrentes de despesas cujos valores não ultrapassem o limite de que trata o inciso II do art. 75 da Lei nº 14.133, de 2021</w:t>
      </w:r>
    </w:p>
    <w:p w14:paraId="5EE9A3BD" w14:textId="53A95410" w:rsidR="007A7024" w:rsidRPr="007A7024" w:rsidRDefault="006C7948" w:rsidP="007A7024">
      <w:pPr>
        <w:pStyle w:val="Corpodetexto"/>
        <w:spacing w:line="276" w:lineRule="auto"/>
        <w:jc w:val="both"/>
        <w:rPr>
          <w:rFonts w:ascii="Arial" w:hAnsi="Arial" w:cs="Arial"/>
        </w:rPr>
      </w:pPr>
      <w:r>
        <w:rPr>
          <w:rFonts w:ascii="Arial" w:hAnsi="Arial" w:cs="Arial"/>
        </w:rPr>
        <w:t>10</w:t>
      </w:r>
      <w:r w:rsidR="007A7024" w:rsidRPr="007A7024">
        <w:rPr>
          <w:rFonts w:ascii="Arial" w:hAnsi="Arial" w:cs="Arial"/>
        </w:rPr>
        <w:t xml:space="preserve">.22. Para fins de liquidação, o setor competente deve verificar se a Nota Fiscal ou Fatura apresentada expressa os elementos necessários e essenciais do documento, tais como: </w:t>
      </w:r>
    </w:p>
    <w:p w14:paraId="443B70B0" w14:textId="21B41314" w:rsidR="007A7024" w:rsidRPr="007A7024" w:rsidRDefault="007A7024" w:rsidP="007A7024">
      <w:pPr>
        <w:pStyle w:val="Corpodetexto"/>
        <w:spacing w:line="276" w:lineRule="auto"/>
        <w:jc w:val="both"/>
        <w:rPr>
          <w:rFonts w:ascii="Arial" w:hAnsi="Arial" w:cs="Arial"/>
        </w:rPr>
      </w:pPr>
      <w:r w:rsidRPr="007A7024">
        <w:rPr>
          <w:rFonts w:ascii="Arial" w:hAnsi="Arial" w:cs="Arial"/>
        </w:rPr>
        <w:t xml:space="preserve">    </w:t>
      </w:r>
      <w:r w:rsidR="006C7948">
        <w:rPr>
          <w:rFonts w:ascii="Arial" w:hAnsi="Arial" w:cs="Arial"/>
        </w:rPr>
        <w:t>10</w:t>
      </w:r>
      <w:r w:rsidRPr="007A7024">
        <w:rPr>
          <w:rFonts w:ascii="Arial" w:hAnsi="Arial" w:cs="Arial"/>
        </w:rPr>
        <w:t xml:space="preserve">.22.1. o prazo de validade; </w:t>
      </w:r>
    </w:p>
    <w:p w14:paraId="375EE069" w14:textId="657D7D66" w:rsidR="007A7024" w:rsidRPr="007A7024" w:rsidRDefault="007A7024" w:rsidP="007A7024">
      <w:pPr>
        <w:pStyle w:val="Corpodetexto"/>
        <w:spacing w:line="276" w:lineRule="auto"/>
        <w:jc w:val="both"/>
        <w:rPr>
          <w:rFonts w:ascii="Arial" w:hAnsi="Arial" w:cs="Arial"/>
        </w:rPr>
      </w:pPr>
      <w:r w:rsidRPr="007A7024">
        <w:rPr>
          <w:rFonts w:ascii="Arial" w:hAnsi="Arial" w:cs="Arial"/>
        </w:rPr>
        <w:t xml:space="preserve">    </w:t>
      </w:r>
      <w:r w:rsidR="006C7948">
        <w:rPr>
          <w:rFonts w:ascii="Arial" w:hAnsi="Arial" w:cs="Arial"/>
        </w:rPr>
        <w:t>10</w:t>
      </w:r>
      <w:r w:rsidRPr="007A7024">
        <w:rPr>
          <w:rFonts w:ascii="Arial" w:hAnsi="Arial" w:cs="Arial"/>
        </w:rPr>
        <w:t xml:space="preserve">.22.2. a data da emissão; </w:t>
      </w:r>
    </w:p>
    <w:p w14:paraId="4DD3F921" w14:textId="72481D5A" w:rsidR="007A7024" w:rsidRPr="007A7024" w:rsidRDefault="007A7024" w:rsidP="007A7024">
      <w:pPr>
        <w:pStyle w:val="Corpodetexto"/>
        <w:spacing w:line="276" w:lineRule="auto"/>
        <w:jc w:val="both"/>
        <w:rPr>
          <w:rFonts w:ascii="Arial" w:hAnsi="Arial" w:cs="Arial"/>
        </w:rPr>
      </w:pPr>
      <w:r w:rsidRPr="007A7024">
        <w:rPr>
          <w:rFonts w:ascii="Arial" w:hAnsi="Arial" w:cs="Arial"/>
        </w:rPr>
        <w:t xml:space="preserve">    </w:t>
      </w:r>
      <w:r w:rsidR="006C7948">
        <w:rPr>
          <w:rFonts w:ascii="Arial" w:hAnsi="Arial" w:cs="Arial"/>
        </w:rPr>
        <w:t>10</w:t>
      </w:r>
      <w:r w:rsidRPr="007A7024">
        <w:rPr>
          <w:rFonts w:ascii="Arial" w:hAnsi="Arial" w:cs="Arial"/>
        </w:rPr>
        <w:t xml:space="preserve">.22.3. os dados do contrato e do órgão contratante; </w:t>
      </w:r>
    </w:p>
    <w:p w14:paraId="580950C9" w14:textId="72677AA2" w:rsidR="007A7024" w:rsidRPr="007A7024" w:rsidRDefault="007A7024" w:rsidP="007A7024">
      <w:pPr>
        <w:pStyle w:val="Corpodetexto"/>
        <w:spacing w:line="276" w:lineRule="auto"/>
        <w:jc w:val="both"/>
        <w:rPr>
          <w:rFonts w:ascii="Arial" w:hAnsi="Arial" w:cs="Arial"/>
        </w:rPr>
      </w:pPr>
      <w:r w:rsidRPr="007A7024">
        <w:rPr>
          <w:rFonts w:ascii="Arial" w:hAnsi="Arial" w:cs="Arial"/>
        </w:rPr>
        <w:t xml:space="preserve">    </w:t>
      </w:r>
      <w:r w:rsidR="006C7948">
        <w:rPr>
          <w:rFonts w:ascii="Arial" w:hAnsi="Arial" w:cs="Arial"/>
        </w:rPr>
        <w:t>10</w:t>
      </w:r>
      <w:r w:rsidRPr="007A7024">
        <w:rPr>
          <w:rFonts w:ascii="Arial" w:hAnsi="Arial" w:cs="Arial"/>
        </w:rPr>
        <w:t xml:space="preserve">.22.4. o período respectivo de execução do contrato; </w:t>
      </w:r>
    </w:p>
    <w:p w14:paraId="786D1B23" w14:textId="363C8D0B" w:rsidR="007A7024" w:rsidRPr="007A7024" w:rsidRDefault="007A7024" w:rsidP="007A7024">
      <w:pPr>
        <w:pStyle w:val="Corpodetexto"/>
        <w:spacing w:line="276" w:lineRule="auto"/>
        <w:jc w:val="both"/>
        <w:rPr>
          <w:rFonts w:ascii="Arial" w:hAnsi="Arial" w:cs="Arial"/>
        </w:rPr>
      </w:pPr>
      <w:r w:rsidRPr="007A7024">
        <w:rPr>
          <w:rFonts w:ascii="Arial" w:hAnsi="Arial" w:cs="Arial"/>
        </w:rPr>
        <w:t xml:space="preserve">    </w:t>
      </w:r>
      <w:r w:rsidR="006C7948">
        <w:rPr>
          <w:rFonts w:ascii="Arial" w:hAnsi="Arial" w:cs="Arial"/>
        </w:rPr>
        <w:t>10</w:t>
      </w:r>
      <w:r w:rsidRPr="007A7024">
        <w:rPr>
          <w:rFonts w:ascii="Arial" w:hAnsi="Arial" w:cs="Arial"/>
        </w:rPr>
        <w:t xml:space="preserve">.22.5. o valor a pagar; e </w:t>
      </w:r>
    </w:p>
    <w:p w14:paraId="0CB7120B" w14:textId="2EEF756C" w:rsidR="007A7024" w:rsidRPr="007A7024" w:rsidRDefault="007A7024" w:rsidP="007A7024">
      <w:pPr>
        <w:pStyle w:val="Corpodetexto"/>
        <w:spacing w:line="276" w:lineRule="auto"/>
        <w:jc w:val="both"/>
        <w:rPr>
          <w:rFonts w:ascii="Arial" w:hAnsi="Arial" w:cs="Arial"/>
        </w:rPr>
      </w:pPr>
      <w:r w:rsidRPr="007A7024">
        <w:rPr>
          <w:rFonts w:ascii="Arial" w:hAnsi="Arial" w:cs="Arial"/>
        </w:rPr>
        <w:t xml:space="preserve">    </w:t>
      </w:r>
      <w:r w:rsidR="006C7948">
        <w:rPr>
          <w:rFonts w:ascii="Arial" w:hAnsi="Arial" w:cs="Arial"/>
        </w:rPr>
        <w:t>10</w:t>
      </w:r>
      <w:r w:rsidRPr="007A7024">
        <w:rPr>
          <w:rFonts w:ascii="Arial" w:hAnsi="Arial" w:cs="Arial"/>
        </w:rPr>
        <w:t xml:space="preserve">.22.6. eventual destaque do valor de retenções tributárias cabíveis. </w:t>
      </w:r>
    </w:p>
    <w:p w14:paraId="663BDB14" w14:textId="464D6465" w:rsidR="007A7024" w:rsidRPr="007A7024" w:rsidRDefault="006C7948" w:rsidP="007A7024">
      <w:pPr>
        <w:pStyle w:val="Corpodetexto"/>
        <w:spacing w:line="276" w:lineRule="auto"/>
        <w:jc w:val="both"/>
        <w:rPr>
          <w:rFonts w:ascii="Arial" w:hAnsi="Arial" w:cs="Arial"/>
        </w:rPr>
      </w:pPr>
      <w:r>
        <w:rPr>
          <w:rFonts w:ascii="Arial" w:hAnsi="Arial" w:cs="Arial"/>
        </w:rPr>
        <w:t>10</w:t>
      </w:r>
      <w:r w:rsidR="007A7024" w:rsidRPr="007A7024">
        <w:rPr>
          <w:rFonts w:ascii="Arial" w:hAnsi="Arial" w:cs="Arial"/>
        </w:rPr>
        <w:t>.23. 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2150791E" w14:textId="2CF3A8A9" w:rsidR="007A7024" w:rsidRPr="007A7024" w:rsidRDefault="006C7948" w:rsidP="007A7024">
      <w:pPr>
        <w:pStyle w:val="Corpodetexto"/>
        <w:spacing w:line="276" w:lineRule="auto"/>
        <w:jc w:val="both"/>
        <w:rPr>
          <w:rFonts w:ascii="Arial" w:hAnsi="Arial" w:cs="Arial"/>
        </w:rPr>
      </w:pPr>
      <w:r>
        <w:rPr>
          <w:rFonts w:ascii="Arial" w:hAnsi="Arial" w:cs="Arial"/>
        </w:rPr>
        <w:t>10</w:t>
      </w:r>
      <w:r w:rsidR="007A7024" w:rsidRPr="007A7024">
        <w:rPr>
          <w:rFonts w:ascii="Arial" w:hAnsi="Arial" w:cs="Arial"/>
        </w:rPr>
        <w:t xml:space="preserve">.24. 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 </w:t>
      </w:r>
    </w:p>
    <w:p w14:paraId="27432820" w14:textId="7C881CEB" w:rsidR="007A7024" w:rsidRPr="007A7024" w:rsidRDefault="006C7948" w:rsidP="007A7024">
      <w:pPr>
        <w:pStyle w:val="Corpodetexto"/>
        <w:spacing w:line="276" w:lineRule="auto"/>
        <w:jc w:val="both"/>
        <w:rPr>
          <w:rFonts w:ascii="Arial" w:hAnsi="Arial" w:cs="Arial"/>
        </w:rPr>
      </w:pPr>
      <w:r>
        <w:rPr>
          <w:rFonts w:ascii="Arial" w:hAnsi="Arial" w:cs="Arial"/>
        </w:rPr>
        <w:t>10</w:t>
      </w:r>
      <w:r w:rsidR="007A7024" w:rsidRPr="007A7024">
        <w:rPr>
          <w:rFonts w:ascii="Arial" w:hAnsi="Arial" w:cs="Arial"/>
        </w:rPr>
        <w:t xml:space="preserve">.25. 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w:t>
      </w:r>
    </w:p>
    <w:p w14:paraId="56671E41" w14:textId="05657CE4" w:rsidR="007A7024" w:rsidRPr="007A7024" w:rsidRDefault="006C7948" w:rsidP="007A7024">
      <w:pPr>
        <w:pStyle w:val="Corpodetexto"/>
        <w:spacing w:line="276" w:lineRule="auto"/>
        <w:jc w:val="both"/>
        <w:rPr>
          <w:rFonts w:ascii="Arial" w:hAnsi="Arial" w:cs="Arial"/>
        </w:rPr>
      </w:pPr>
      <w:r>
        <w:rPr>
          <w:rFonts w:ascii="Arial" w:hAnsi="Arial" w:cs="Arial"/>
        </w:rPr>
        <w:lastRenderedPageBreak/>
        <w:t>10</w:t>
      </w:r>
      <w:r w:rsidR="007A7024" w:rsidRPr="007A7024">
        <w:rPr>
          <w:rFonts w:ascii="Arial" w:hAnsi="Arial" w:cs="Arial"/>
        </w:rPr>
        <w:t xml:space="preserve">.26.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 </w:t>
      </w:r>
    </w:p>
    <w:p w14:paraId="4D007A28" w14:textId="0C823AAF" w:rsidR="007A7024" w:rsidRPr="007A7024" w:rsidRDefault="006C7948" w:rsidP="007A7024">
      <w:pPr>
        <w:pStyle w:val="Corpodetexto"/>
        <w:spacing w:line="276" w:lineRule="auto"/>
        <w:jc w:val="both"/>
        <w:rPr>
          <w:rFonts w:ascii="Arial" w:hAnsi="Arial" w:cs="Arial"/>
        </w:rPr>
      </w:pPr>
      <w:r>
        <w:rPr>
          <w:rFonts w:ascii="Arial" w:hAnsi="Arial" w:cs="Arial"/>
        </w:rPr>
        <w:t>10</w:t>
      </w:r>
      <w:r w:rsidR="007A7024" w:rsidRPr="007A7024">
        <w:rPr>
          <w:rFonts w:ascii="Arial" w:hAnsi="Arial" w:cs="Arial"/>
        </w:rPr>
        <w:t xml:space="preserve">.27.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65B2281" w14:textId="7CD7ECED" w:rsidR="007A7024" w:rsidRPr="007A7024" w:rsidRDefault="006C7948" w:rsidP="007A7024">
      <w:pPr>
        <w:pStyle w:val="Corpodetexto"/>
        <w:spacing w:line="276" w:lineRule="auto"/>
        <w:jc w:val="both"/>
        <w:rPr>
          <w:rFonts w:ascii="Arial" w:hAnsi="Arial" w:cs="Arial"/>
        </w:rPr>
      </w:pPr>
      <w:r>
        <w:rPr>
          <w:rFonts w:ascii="Arial" w:hAnsi="Arial" w:cs="Arial"/>
        </w:rPr>
        <w:t>10</w:t>
      </w:r>
      <w:r w:rsidR="007A7024" w:rsidRPr="007A7024">
        <w:rPr>
          <w:rFonts w:ascii="Arial" w:hAnsi="Arial" w:cs="Arial"/>
        </w:rPr>
        <w:t xml:space="preserve">.28. Persistindo a irregularidade, o contratante deverá adotar as medidas necessárias à rescisão contratual nos autos do processo administrativo correspondente, assegurada ao contratado a ampla defesa. </w:t>
      </w:r>
    </w:p>
    <w:p w14:paraId="11477DC4" w14:textId="6FA493B2" w:rsidR="007A7024" w:rsidRPr="007A7024" w:rsidRDefault="006C7948" w:rsidP="007A7024">
      <w:pPr>
        <w:pStyle w:val="Corpodetexto"/>
        <w:spacing w:line="276" w:lineRule="auto"/>
        <w:jc w:val="both"/>
        <w:rPr>
          <w:rFonts w:ascii="Arial" w:hAnsi="Arial" w:cs="Arial"/>
        </w:rPr>
      </w:pPr>
      <w:r>
        <w:rPr>
          <w:rFonts w:ascii="Arial" w:hAnsi="Arial" w:cs="Arial"/>
        </w:rPr>
        <w:t>10</w:t>
      </w:r>
      <w:r w:rsidR="007A7024" w:rsidRPr="007A7024">
        <w:rPr>
          <w:rFonts w:ascii="Arial" w:hAnsi="Arial" w:cs="Arial"/>
        </w:rPr>
        <w:t xml:space="preserve">.29. Havendo a efetiva execução do objeto, os pagamentos serão realizados normalmente, até que se decida pela rescisão do contrato, caso o contratado não regularize sua situação junto ao SICAF. </w:t>
      </w:r>
    </w:p>
    <w:p w14:paraId="7EB085F1" w14:textId="77777777" w:rsidR="007A7024" w:rsidRPr="007A7024" w:rsidRDefault="007A7024" w:rsidP="007A7024">
      <w:pPr>
        <w:pStyle w:val="Corpodetexto"/>
        <w:spacing w:line="276" w:lineRule="auto"/>
        <w:jc w:val="both"/>
        <w:rPr>
          <w:rFonts w:ascii="Arial" w:hAnsi="Arial" w:cs="Arial"/>
        </w:rPr>
      </w:pPr>
      <w:r w:rsidRPr="007A7024">
        <w:rPr>
          <w:rFonts w:ascii="Arial" w:hAnsi="Arial" w:cs="Arial"/>
        </w:rPr>
        <w:t>• PRAZO DE PAGAMENTO</w:t>
      </w:r>
    </w:p>
    <w:p w14:paraId="550F622A" w14:textId="65C30B0F" w:rsidR="007A7024" w:rsidRPr="007A7024" w:rsidRDefault="006C7948" w:rsidP="007A7024">
      <w:pPr>
        <w:pStyle w:val="Corpodetexto"/>
        <w:spacing w:line="276" w:lineRule="auto"/>
        <w:jc w:val="both"/>
        <w:rPr>
          <w:rFonts w:ascii="Arial" w:hAnsi="Arial" w:cs="Arial"/>
        </w:rPr>
      </w:pPr>
      <w:r>
        <w:rPr>
          <w:rFonts w:ascii="Arial" w:hAnsi="Arial" w:cs="Arial"/>
        </w:rPr>
        <w:t>10</w:t>
      </w:r>
      <w:r w:rsidR="007A7024" w:rsidRPr="007A7024">
        <w:rPr>
          <w:rFonts w:ascii="Arial" w:hAnsi="Arial" w:cs="Arial"/>
        </w:rPr>
        <w:t xml:space="preserve">.30. O pagamento será efetuado no prazo máximo de até dez dias úteis, contados da finalização da liquidação da despesa, conforme seção anterior, nos termos da Instrução Normativa SEGES/ME nº 77, de 2022. </w:t>
      </w:r>
    </w:p>
    <w:p w14:paraId="4A35C996" w14:textId="77777777" w:rsidR="007A7024" w:rsidRPr="007A7024" w:rsidRDefault="007A7024" w:rsidP="007A7024">
      <w:pPr>
        <w:pStyle w:val="Corpodetexto"/>
        <w:spacing w:line="276" w:lineRule="auto"/>
        <w:jc w:val="both"/>
        <w:rPr>
          <w:rFonts w:ascii="Arial" w:hAnsi="Arial" w:cs="Arial"/>
        </w:rPr>
      </w:pPr>
      <w:r w:rsidRPr="007A7024">
        <w:rPr>
          <w:rFonts w:ascii="Arial" w:hAnsi="Arial" w:cs="Arial"/>
        </w:rPr>
        <w:t xml:space="preserve">• FORMA DE PAGAMENTO </w:t>
      </w:r>
    </w:p>
    <w:p w14:paraId="0C8361A7" w14:textId="7A247665" w:rsidR="007A7024" w:rsidRPr="007A7024" w:rsidRDefault="006C7948" w:rsidP="007A7024">
      <w:pPr>
        <w:pStyle w:val="Corpodetexto"/>
        <w:spacing w:line="276" w:lineRule="auto"/>
        <w:jc w:val="both"/>
        <w:rPr>
          <w:rFonts w:ascii="Arial" w:hAnsi="Arial" w:cs="Arial"/>
        </w:rPr>
      </w:pPr>
      <w:r>
        <w:rPr>
          <w:rFonts w:ascii="Arial" w:hAnsi="Arial" w:cs="Arial"/>
        </w:rPr>
        <w:t>10</w:t>
      </w:r>
      <w:r w:rsidR="007A7024" w:rsidRPr="007A7024">
        <w:rPr>
          <w:rFonts w:ascii="Arial" w:hAnsi="Arial" w:cs="Arial"/>
        </w:rPr>
        <w:t xml:space="preserve">.31. O pagamento será realizado através de ordem bancária, para crédito em banco, agência e conta corrente indicados pelo contratado. </w:t>
      </w:r>
    </w:p>
    <w:p w14:paraId="2745F533" w14:textId="1561DF67" w:rsidR="007A7024" w:rsidRPr="007A7024" w:rsidRDefault="006C7948" w:rsidP="007A7024">
      <w:pPr>
        <w:pStyle w:val="Corpodetexto"/>
        <w:spacing w:line="276" w:lineRule="auto"/>
        <w:jc w:val="both"/>
        <w:rPr>
          <w:rFonts w:ascii="Arial" w:hAnsi="Arial" w:cs="Arial"/>
        </w:rPr>
      </w:pPr>
      <w:r>
        <w:rPr>
          <w:rFonts w:ascii="Arial" w:hAnsi="Arial" w:cs="Arial"/>
        </w:rPr>
        <w:t>10</w:t>
      </w:r>
      <w:r w:rsidR="007A7024" w:rsidRPr="007A7024">
        <w:rPr>
          <w:rFonts w:ascii="Arial" w:hAnsi="Arial" w:cs="Arial"/>
        </w:rPr>
        <w:t xml:space="preserve">.32. Será considerada data do pagamento o dia em que constar como emitida a ordem bancária para pagamento. </w:t>
      </w:r>
    </w:p>
    <w:p w14:paraId="41DC5B7A" w14:textId="1CC3635C" w:rsidR="007A7024" w:rsidRPr="007A7024" w:rsidRDefault="006C7948" w:rsidP="007A7024">
      <w:pPr>
        <w:pStyle w:val="Corpodetexto"/>
        <w:spacing w:line="276" w:lineRule="auto"/>
        <w:jc w:val="both"/>
        <w:rPr>
          <w:rFonts w:ascii="Arial" w:hAnsi="Arial" w:cs="Arial"/>
        </w:rPr>
      </w:pPr>
      <w:r>
        <w:rPr>
          <w:rFonts w:ascii="Arial" w:hAnsi="Arial" w:cs="Arial"/>
        </w:rPr>
        <w:t>10</w:t>
      </w:r>
      <w:r w:rsidR="007A7024" w:rsidRPr="007A7024">
        <w:rPr>
          <w:rFonts w:ascii="Arial" w:hAnsi="Arial" w:cs="Arial"/>
        </w:rPr>
        <w:t xml:space="preserve">.33. Quando do pagamento, será efetuada a retenção tributária prevista na legislação aplicável. </w:t>
      </w:r>
    </w:p>
    <w:p w14:paraId="3DAE28C5" w14:textId="2516E4DD" w:rsidR="007A7024" w:rsidRPr="007A7024" w:rsidRDefault="006C7948" w:rsidP="007A7024">
      <w:pPr>
        <w:pStyle w:val="Corpodetexto"/>
        <w:spacing w:line="276" w:lineRule="auto"/>
        <w:jc w:val="both"/>
        <w:rPr>
          <w:rFonts w:ascii="Arial" w:hAnsi="Arial" w:cs="Arial"/>
        </w:rPr>
      </w:pPr>
      <w:r>
        <w:rPr>
          <w:rFonts w:ascii="Arial" w:hAnsi="Arial" w:cs="Arial"/>
        </w:rPr>
        <w:t>10</w:t>
      </w:r>
      <w:r w:rsidR="007A7024" w:rsidRPr="007A7024">
        <w:rPr>
          <w:rFonts w:ascii="Arial" w:hAnsi="Arial" w:cs="Arial"/>
        </w:rPr>
        <w:t xml:space="preserve">.34. Independentemente do percentual de tributo inserido na planilha, quando houver, serão retidos na fonte, quando da realização do pagamento, os percentuais estabelecidos na legislação vigente. </w:t>
      </w:r>
    </w:p>
    <w:p w14:paraId="5D5ED20D" w14:textId="6CE4B0E5" w:rsidR="007A7024" w:rsidRPr="007A7024" w:rsidRDefault="006C7948" w:rsidP="007A7024">
      <w:pPr>
        <w:pStyle w:val="Corpodetexto"/>
        <w:spacing w:line="276" w:lineRule="auto"/>
        <w:jc w:val="both"/>
        <w:rPr>
          <w:rFonts w:ascii="Arial" w:hAnsi="Arial" w:cs="Arial"/>
        </w:rPr>
      </w:pPr>
      <w:r>
        <w:rPr>
          <w:rFonts w:ascii="Arial" w:hAnsi="Arial" w:cs="Arial"/>
        </w:rPr>
        <w:t>10</w:t>
      </w:r>
      <w:r w:rsidR="007A7024" w:rsidRPr="007A7024">
        <w:rPr>
          <w:rFonts w:ascii="Arial" w:hAnsi="Arial" w:cs="Arial"/>
        </w:rPr>
        <w:t xml:space="preserve">.35. O contratado regularmente optante pelo Simples Nacional, nos termos da Lei Complementar nº 123, de 2006, não sofrerá a retenção tributária quanto aos impostos e contribuições abrangidos por aquele regime. No entanto, o pagamento ficará </w:t>
      </w:r>
      <w:r w:rsidR="007A7024" w:rsidRPr="007A7024">
        <w:rPr>
          <w:rFonts w:ascii="Arial" w:hAnsi="Arial" w:cs="Arial"/>
        </w:rPr>
        <w:lastRenderedPageBreak/>
        <w:t>condicionado à apresentação de comprovação, por meio de documento oficial, de que faz jus ao tratamento tributário favorecido previsto na referida Lei Complementar.</w:t>
      </w:r>
    </w:p>
    <w:p w14:paraId="19AD1750" w14:textId="77777777" w:rsidR="007A7024" w:rsidRPr="007A7024" w:rsidRDefault="007A7024" w:rsidP="007A7024">
      <w:pPr>
        <w:pStyle w:val="Corpodetexto"/>
        <w:spacing w:line="276" w:lineRule="auto"/>
        <w:jc w:val="both"/>
        <w:rPr>
          <w:rFonts w:ascii="Arial" w:hAnsi="Arial" w:cs="Arial"/>
        </w:rPr>
      </w:pPr>
      <w:r w:rsidRPr="007A7024">
        <w:rPr>
          <w:rFonts w:ascii="Arial" w:hAnsi="Arial" w:cs="Arial"/>
        </w:rPr>
        <w:t xml:space="preserve">• CESSÃO DE CRÉDITO </w:t>
      </w:r>
    </w:p>
    <w:p w14:paraId="206422B1" w14:textId="17636D69" w:rsidR="007A7024" w:rsidRPr="007A7024" w:rsidRDefault="006C7948" w:rsidP="007A7024">
      <w:pPr>
        <w:pStyle w:val="Corpodetexto"/>
        <w:spacing w:line="276" w:lineRule="auto"/>
        <w:jc w:val="both"/>
        <w:rPr>
          <w:rFonts w:ascii="Arial" w:hAnsi="Arial" w:cs="Arial"/>
        </w:rPr>
      </w:pPr>
      <w:r>
        <w:rPr>
          <w:rFonts w:ascii="Arial" w:hAnsi="Arial" w:cs="Arial"/>
        </w:rPr>
        <w:t>10</w:t>
      </w:r>
      <w:r w:rsidR="007A7024" w:rsidRPr="007A7024">
        <w:rPr>
          <w:rFonts w:ascii="Arial" w:hAnsi="Arial" w:cs="Arial"/>
        </w:rPr>
        <w:t xml:space="preserve">.36. É admitida a cessão fiduciária de direitos creditícios com instituição financeira, nos termos e de acordo com os procedimentos previstos na Instrução Normativa SEGES/ME nº 53, de 8 de julho de 2020, conforme as regras deste presente tópico. </w:t>
      </w:r>
    </w:p>
    <w:p w14:paraId="3C93B6D8" w14:textId="57BE6C8F" w:rsidR="007A7024" w:rsidRPr="007A7024" w:rsidRDefault="006C7948" w:rsidP="007A7024">
      <w:pPr>
        <w:pStyle w:val="Corpodetexto"/>
        <w:spacing w:line="276" w:lineRule="auto"/>
        <w:jc w:val="both"/>
        <w:rPr>
          <w:rFonts w:ascii="Arial" w:hAnsi="Arial" w:cs="Arial"/>
        </w:rPr>
      </w:pPr>
      <w:r>
        <w:rPr>
          <w:rFonts w:ascii="Arial" w:hAnsi="Arial" w:cs="Arial"/>
        </w:rPr>
        <w:t>10</w:t>
      </w:r>
      <w:r w:rsidR="007A7024" w:rsidRPr="007A7024">
        <w:rPr>
          <w:rFonts w:ascii="Arial" w:hAnsi="Arial" w:cs="Arial"/>
        </w:rPr>
        <w:t xml:space="preserve">.37. As cessões de crédito não fiduciárias dependerão de prévia aprovação do contratante. </w:t>
      </w:r>
    </w:p>
    <w:p w14:paraId="09DA4E72" w14:textId="072DA2A7" w:rsidR="007A7024" w:rsidRPr="007A7024" w:rsidRDefault="006C7948" w:rsidP="007A7024">
      <w:pPr>
        <w:pStyle w:val="Corpodetexto"/>
        <w:spacing w:line="276" w:lineRule="auto"/>
        <w:jc w:val="both"/>
        <w:rPr>
          <w:rFonts w:ascii="Arial" w:hAnsi="Arial" w:cs="Arial"/>
        </w:rPr>
      </w:pPr>
      <w:r>
        <w:rPr>
          <w:rFonts w:ascii="Arial" w:hAnsi="Arial" w:cs="Arial"/>
        </w:rPr>
        <w:t>10</w:t>
      </w:r>
      <w:r w:rsidR="007A7024" w:rsidRPr="007A7024">
        <w:rPr>
          <w:rFonts w:ascii="Arial" w:hAnsi="Arial" w:cs="Arial"/>
        </w:rPr>
        <w:t xml:space="preserve">.38. A eficácia da cessão de crédito, de qualquer natureza, em relação à Administração, está condicionada à celebração de termo aditivo ao contrato administrativo. </w:t>
      </w:r>
    </w:p>
    <w:p w14:paraId="170013F4" w14:textId="097074E4" w:rsidR="007A7024" w:rsidRPr="007A7024" w:rsidRDefault="006C7948" w:rsidP="007A7024">
      <w:pPr>
        <w:pStyle w:val="Corpodetexto"/>
        <w:spacing w:line="276" w:lineRule="auto"/>
        <w:jc w:val="both"/>
        <w:rPr>
          <w:rFonts w:ascii="Arial" w:hAnsi="Arial" w:cs="Arial"/>
        </w:rPr>
      </w:pPr>
      <w:r>
        <w:rPr>
          <w:rFonts w:ascii="Arial" w:hAnsi="Arial" w:cs="Arial"/>
        </w:rPr>
        <w:t>10</w:t>
      </w:r>
      <w:r w:rsidR="007A7024" w:rsidRPr="007A7024">
        <w:rPr>
          <w:rFonts w:ascii="Arial" w:hAnsi="Arial" w:cs="Arial"/>
        </w:rPr>
        <w:t xml:space="preserve">.39.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o art. 12 da Lei nº 8.429, de 1992, tudo nos termos do Parecer JL-01, de 18 de maio de 2020. </w:t>
      </w:r>
    </w:p>
    <w:p w14:paraId="790A3561" w14:textId="3DCD21CB" w:rsidR="007A7024" w:rsidRPr="007A7024" w:rsidRDefault="006C7948" w:rsidP="007A7024">
      <w:pPr>
        <w:pStyle w:val="Corpodetexto"/>
        <w:spacing w:line="276" w:lineRule="auto"/>
        <w:jc w:val="both"/>
        <w:rPr>
          <w:rFonts w:ascii="Arial" w:hAnsi="Arial" w:cs="Arial"/>
        </w:rPr>
      </w:pPr>
      <w:r>
        <w:rPr>
          <w:rFonts w:ascii="Arial" w:hAnsi="Arial" w:cs="Arial"/>
        </w:rPr>
        <w:t>10</w:t>
      </w:r>
      <w:r w:rsidR="007A7024" w:rsidRPr="007A7024">
        <w:rPr>
          <w:rFonts w:ascii="Arial" w:hAnsi="Arial" w:cs="Arial"/>
        </w:rPr>
        <w:t>.40. 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p>
    <w:p w14:paraId="53B36B21" w14:textId="74949BF5" w:rsidR="00C03F93" w:rsidRPr="001A0FD1" w:rsidRDefault="006C7948" w:rsidP="007A7024">
      <w:pPr>
        <w:pStyle w:val="Corpodetexto"/>
        <w:spacing w:line="276" w:lineRule="auto"/>
        <w:jc w:val="both"/>
        <w:rPr>
          <w:rFonts w:ascii="Arial" w:hAnsi="Arial" w:cs="Arial"/>
        </w:rPr>
      </w:pPr>
      <w:r>
        <w:rPr>
          <w:rFonts w:ascii="Arial" w:hAnsi="Arial" w:cs="Arial"/>
        </w:rPr>
        <w:t>10</w:t>
      </w:r>
      <w:r w:rsidR="007A7024" w:rsidRPr="007A7024">
        <w:rPr>
          <w:rFonts w:ascii="Arial" w:hAnsi="Arial" w:cs="Arial"/>
        </w:rPr>
        <w:t>.41. A cessão de crédito não afetará a execução do objeto contratado, que continuará sob a integral responsabilidade do contratado.</w:t>
      </w:r>
    </w:p>
    <w:p w14:paraId="2521B1DF" w14:textId="0879133A" w:rsidR="00C03F93" w:rsidRPr="001A0FD1" w:rsidRDefault="00C03F93" w:rsidP="00C03F93">
      <w:pPr>
        <w:spacing w:before="120" w:after="120" w:line="276" w:lineRule="auto"/>
        <w:jc w:val="both"/>
        <w:rPr>
          <w:rFonts w:ascii="Arial" w:hAnsi="Arial" w:cs="Arial"/>
          <w:b/>
          <w:bCs/>
        </w:rPr>
      </w:pPr>
      <w:r w:rsidRPr="001A0FD1">
        <w:rPr>
          <w:rFonts w:ascii="Arial" w:hAnsi="Arial" w:cs="Arial"/>
          <w:b/>
          <w:bCs/>
        </w:rPr>
        <w:t xml:space="preserve"> CLÁUSULA </w:t>
      </w:r>
      <w:r w:rsidR="006C7948">
        <w:rPr>
          <w:rFonts w:ascii="Arial" w:hAnsi="Arial" w:cs="Arial"/>
          <w:b/>
          <w:bCs/>
        </w:rPr>
        <w:t xml:space="preserve">DÉCIMA PRIMEIRA – </w:t>
      </w:r>
      <w:r w:rsidRPr="001A0FD1">
        <w:rPr>
          <w:rFonts w:ascii="Arial" w:hAnsi="Arial" w:cs="Arial"/>
          <w:b/>
          <w:bCs/>
        </w:rPr>
        <w:t>D</w:t>
      </w:r>
      <w:r w:rsidR="006C7948">
        <w:rPr>
          <w:rFonts w:ascii="Arial" w:hAnsi="Arial" w:cs="Arial"/>
          <w:b/>
          <w:bCs/>
        </w:rPr>
        <w:t>AS ALTERAÇÕES</w:t>
      </w:r>
    </w:p>
    <w:p w14:paraId="6E69130C" w14:textId="078849DB" w:rsidR="00C03F93" w:rsidRPr="001A0FD1" w:rsidRDefault="00C03F93" w:rsidP="00C34EBB">
      <w:pPr>
        <w:pStyle w:val="NormalWeb"/>
        <w:spacing w:before="0" w:beforeAutospacing="0" w:after="240" w:afterAutospacing="0"/>
        <w:jc w:val="both"/>
        <w:rPr>
          <w:rFonts w:ascii="Arial" w:hAnsi="Arial" w:cs="Arial"/>
        </w:rPr>
      </w:pPr>
      <w:r w:rsidRPr="001A0FD1">
        <w:rPr>
          <w:rFonts w:ascii="Arial" w:hAnsi="Arial" w:cs="Arial"/>
        </w:rPr>
        <w:t xml:space="preserve">11.1 </w:t>
      </w:r>
      <w:r w:rsidR="006C7948" w:rsidRPr="009A0D47">
        <w:rPr>
          <w:rFonts w:ascii="Arial" w:hAnsi="Arial" w:cs="Arial"/>
        </w:rPr>
        <w:t xml:space="preserve">Não serão aceitos aditivos ao valor ofertado, </w:t>
      </w:r>
      <w:r w:rsidR="006C7948">
        <w:rPr>
          <w:rFonts w:ascii="Arial" w:hAnsi="Arial" w:cs="Arial"/>
        </w:rPr>
        <w:t>serão admitidos somente alterações permitidas pela lei de licitações,</w:t>
      </w:r>
      <w:r w:rsidR="00C34EBB">
        <w:rPr>
          <w:rFonts w:ascii="Arial" w:hAnsi="Arial" w:cs="Arial"/>
        </w:rPr>
        <w:t xml:space="preserve"> devendo ser observado a Matriz de Risco, </w:t>
      </w:r>
      <w:r w:rsidR="006C7948" w:rsidRPr="009A0D47">
        <w:rPr>
          <w:rFonts w:ascii="Arial" w:hAnsi="Arial" w:cs="Arial"/>
        </w:rPr>
        <w:t>conforme dispõe os § 4º do art. 22, § 3º do art. 46</w:t>
      </w:r>
      <w:r w:rsidR="00C34EBB">
        <w:rPr>
          <w:rFonts w:ascii="Arial" w:hAnsi="Arial" w:cs="Arial"/>
        </w:rPr>
        <w:t xml:space="preserve"> </w:t>
      </w:r>
      <w:r w:rsidR="006C7948" w:rsidRPr="009A0D47">
        <w:rPr>
          <w:rFonts w:ascii="Arial" w:hAnsi="Arial" w:cs="Arial"/>
        </w:rPr>
        <w:t>e ar</w:t>
      </w:r>
      <w:r w:rsidR="006C7948">
        <w:rPr>
          <w:rFonts w:ascii="Arial" w:hAnsi="Arial" w:cs="Arial"/>
        </w:rPr>
        <w:t>t.</w:t>
      </w:r>
      <w:r w:rsidR="006C7948" w:rsidRPr="009A0D47">
        <w:rPr>
          <w:rFonts w:ascii="Arial" w:hAnsi="Arial" w:cs="Arial"/>
        </w:rPr>
        <w:t xml:space="preserve"> 133 da Lei 14.133/2021. </w:t>
      </w:r>
    </w:p>
    <w:p w14:paraId="500CA4CD" w14:textId="77777777" w:rsidR="00C03F93" w:rsidRPr="001A0FD1" w:rsidRDefault="00C03F93" w:rsidP="00C03F93">
      <w:pPr>
        <w:spacing w:before="120" w:after="120" w:line="276" w:lineRule="auto"/>
        <w:jc w:val="both"/>
        <w:rPr>
          <w:rFonts w:ascii="Arial" w:hAnsi="Arial" w:cs="Arial"/>
        </w:rPr>
      </w:pPr>
      <w:r w:rsidRPr="001A0FD1">
        <w:rPr>
          <w:rFonts w:ascii="Arial" w:hAnsi="Arial" w:cs="Arial"/>
          <w:b/>
          <w:bCs/>
        </w:rPr>
        <w:t xml:space="preserve">CLÁUSULA DÉCIMA SEGUNDA – </w:t>
      </w:r>
      <w:r w:rsidRPr="001A0FD1">
        <w:rPr>
          <w:rFonts w:ascii="Arial" w:hAnsi="Arial" w:cs="Arial"/>
          <w:b/>
        </w:rPr>
        <w:t>DOS RECURSOS ORÇAMENTÁRIOS</w:t>
      </w:r>
    </w:p>
    <w:p w14:paraId="5A7A025E" w14:textId="77777777" w:rsidR="00C34EBB" w:rsidRDefault="00C03F93">
      <w:pPr>
        <w:pStyle w:val="Corpodetexto"/>
        <w:numPr>
          <w:ilvl w:val="1"/>
          <w:numId w:val="48"/>
        </w:numPr>
        <w:spacing w:line="276" w:lineRule="auto"/>
        <w:ind w:left="0" w:firstLine="0"/>
        <w:jc w:val="both"/>
        <w:rPr>
          <w:rFonts w:ascii="Arial" w:hAnsi="Arial" w:cs="Arial"/>
        </w:rPr>
      </w:pPr>
      <w:r w:rsidRPr="001A0FD1">
        <w:rPr>
          <w:rFonts w:ascii="Arial" w:hAnsi="Arial" w:cs="Arial"/>
        </w:rPr>
        <w:lastRenderedPageBreak/>
        <w:t xml:space="preserve">As dotações orçamentárias para o exercício de </w:t>
      </w:r>
      <w:r>
        <w:rPr>
          <w:rFonts w:ascii="Arial" w:hAnsi="Arial" w:cs="Arial"/>
        </w:rPr>
        <w:t>2026</w:t>
      </w:r>
      <w:r w:rsidRPr="001A0FD1">
        <w:rPr>
          <w:rFonts w:ascii="Arial" w:hAnsi="Arial" w:cs="Arial"/>
        </w:rPr>
        <w:t>, destinadas aos pagamentos do objeto licitado estão previstas e indicadas no processo, pela área competente da Prefeitura Municipal de Vieiras / MG, sob as rubricas:</w:t>
      </w:r>
    </w:p>
    <w:p w14:paraId="02573139" w14:textId="0887BD68" w:rsidR="00C34EBB" w:rsidRPr="00C34EBB" w:rsidRDefault="00C34EBB" w:rsidP="00C34EBB">
      <w:pPr>
        <w:pStyle w:val="Corpodetexto"/>
        <w:spacing w:before="0" w:beforeAutospacing="0" w:after="0" w:afterAutospacing="0" w:line="276" w:lineRule="auto"/>
        <w:jc w:val="both"/>
        <w:rPr>
          <w:rFonts w:ascii="Arial" w:hAnsi="Arial" w:cs="Arial"/>
        </w:rPr>
      </w:pPr>
      <w:r w:rsidRPr="00C34EBB">
        <w:rPr>
          <w:rFonts w:ascii="Arial" w:hAnsi="Arial" w:cs="Arial"/>
        </w:rPr>
        <w:t>02006.1648216011.091.44905100000 FICHA 267</w:t>
      </w:r>
    </w:p>
    <w:p w14:paraId="660802B7" w14:textId="77777777" w:rsidR="00C34EBB" w:rsidRDefault="00C34EBB" w:rsidP="00C34EBB">
      <w:pPr>
        <w:pStyle w:val="NormalWeb"/>
        <w:spacing w:before="0" w:beforeAutospacing="0" w:after="0" w:afterAutospacing="0"/>
        <w:jc w:val="both"/>
        <w:rPr>
          <w:rFonts w:ascii="Arial" w:hAnsi="Arial" w:cs="Arial"/>
        </w:rPr>
      </w:pPr>
      <w:r w:rsidRPr="009A0D47">
        <w:rPr>
          <w:rFonts w:ascii="Arial" w:hAnsi="Arial" w:cs="Arial"/>
        </w:rPr>
        <w:t>02006.1648216012.153.44905100000 FICHA 272</w:t>
      </w:r>
    </w:p>
    <w:p w14:paraId="64CA16E0" w14:textId="77777777" w:rsidR="00C03F93" w:rsidRPr="00A514F2" w:rsidRDefault="00C03F93" w:rsidP="00C03F93">
      <w:pPr>
        <w:pStyle w:val="SemEspaamento"/>
        <w:rPr>
          <w:rFonts w:ascii="Arial" w:hAnsi="Arial" w:cs="Arial"/>
        </w:rPr>
      </w:pPr>
    </w:p>
    <w:p w14:paraId="37DC8D08" w14:textId="77777777" w:rsidR="00C03F93" w:rsidRPr="001A0FD1" w:rsidRDefault="00C03F93" w:rsidP="00C03F93">
      <w:pPr>
        <w:jc w:val="both"/>
        <w:rPr>
          <w:rFonts w:ascii="Arial" w:hAnsi="Arial" w:cs="Arial"/>
          <w:b/>
          <w:bCs/>
        </w:rPr>
      </w:pPr>
      <w:r w:rsidRPr="001A0FD1">
        <w:rPr>
          <w:rFonts w:ascii="Arial" w:eastAsia="Calibri" w:hAnsi="Arial" w:cs="Arial"/>
          <w:b/>
        </w:rPr>
        <w:t xml:space="preserve">CLAUSULA DÉCIMA TERCEIRA - </w:t>
      </w:r>
      <w:r w:rsidRPr="001A0FD1">
        <w:rPr>
          <w:rFonts w:ascii="Arial" w:hAnsi="Arial" w:cs="Arial"/>
          <w:b/>
          <w:bCs/>
        </w:rPr>
        <w:t>DO RECEBIMENTO</w:t>
      </w:r>
    </w:p>
    <w:p w14:paraId="231B36D6" w14:textId="77777777" w:rsidR="00C03F93" w:rsidRPr="001A0FD1" w:rsidRDefault="00C03F93" w:rsidP="00C03F93">
      <w:pPr>
        <w:pStyle w:val="PargrafodaLista"/>
        <w:ind w:left="540"/>
        <w:jc w:val="both"/>
        <w:rPr>
          <w:rFonts w:ascii="Arial" w:hAnsi="Arial" w:cs="Arial"/>
          <w:b/>
          <w:bCs/>
        </w:rPr>
      </w:pPr>
    </w:p>
    <w:p w14:paraId="66137BCB" w14:textId="0FB7D5A0" w:rsidR="00C03F93" w:rsidRPr="001A0FD1" w:rsidRDefault="00C03F93" w:rsidP="00C03F93">
      <w:pPr>
        <w:jc w:val="both"/>
        <w:rPr>
          <w:rFonts w:ascii="Arial" w:hAnsi="Arial" w:cs="Arial"/>
        </w:rPr>
      </w:pPr>
      <w:bookmarkStart w:id="17" w:name="_Hlk159309972"/>
      <w:r w:rsidRPr="001A0FD1">
        <w:rPr>
          <w:rFonts w:ascii="Arial" w:hAnsi="Arial" w:cs="Arial"/>
        </w:rPr>
        <w:t xml:space="preserve">13.1 </w:t>
      </w:r>
      <w:bookmarkEnd w:id="17"/>
      <w:r w:rsidRPr="001A0FD1">
        <w:rPr>
          <w:rFonts w:ascii="Arial" w:hAnsi="Arial" w:cs="Arial"/>
        </w:rPr>
        <w:t>O recebimento provisório e definitivo se dará de acordo com</w:t>
      </w:r>
      <w:r w:rsidR="00C34EBB">
        <w:rPr>
          <w:rFonts w:ascii="Arial" w:hAnsi="Arial" w:cs="Arial"/>
        </w:rPr>
        <w:t xml:space="preserve"> o disposto no Anteprojeto</w:t>
      </w:r>
      <w:r w:rsidRPr="001A0FD1">
        <w:rPr>
          <w:rFonts w:ascii="Arial" w:hAnsi="Arial" w:cs="Arial"/>
        </w:rPr>
        <w:t xml:space="preserve">. </w:t>
      </w:r>
    </w:p>
    <w:p w14:paraId="1481029A" w14:textId="77777777" w:rsidR="00C03F93" w:rsidRPr="001A0FD1" w:rsidRDefault="00C03F93" w:rsidP="00C03F93">
      <w:pPr>
        <w:jc w:val="both"/>
        <w:rPr>
          <w:rFonts w:ascii="Arial" w:hAnsi="Arial" w:cs="Arial"/>
        </w:rPr>
      </w:pPr>
    </w:p>
    <w:p w14:paraId="1B00AE34" w14:textId="39A46442" w:rsidR="00C03F93" w:rsidRPr="00C34EBB" w:rsidRDefault="00C03F93" w:rsidP="00C03F93">
      <w:pPr>
        <w:jc w:val="both"/>
        <w:rPr>
          <w:rFonts w:ascii="Arial" w:hAnsi="Arial" w:cs="Arial"/>
          <w:b/>
          <w:bCs/>
        </w:rPr>
      </w:pPr>
      <w:r w:rsidRPr="001A0FD1">
        <w:rPr>
          <w:rFonts w:ascii="Arial" w:hAnsi="Arial" w:cs="Arial"/>
          <w:b/>
          <w:bCs/>
        </w:rPr>
        <w:t>CLÁUSULA DÉCIMA QUARTA – RESCISÃO</w:t>
      </w:r>
    </w:p>
    <w:p w14:paraId="0427C873" w14:textId="77777777" w:rsidR="00C03F93" w:rsidRPr="001A0FD1" w:rsidRDefault="00C03F93" w:rsidP="00C03F93">
      <w:pPr>
        <w:pStyle w:val="Nivel010"/>
        <w:numPr>
          <w:ilvl w:val="0"/>
          <w:numId w:val="0"/>
        </w:numPr>
        <w:ind w:left="-108"/>
        <w:rPr>
          <w:rFonts w:ascii="Arial" w:hAnsi="Arial" w:cs="Arial"/>
          <w:b w:val="0"/>
          <w:bCs w:val="0"/>
          <w:color w:val="auto"/>
          <w:sz w:val="24"/>
          <w:szCs w:val="24"/>
        </w:rPr>
      </w:pPr>
      <w:r w:rsidRPr="001A0FD1">
        <w:rPr>
          <w:rFonts w:ascii="Arial" w:hAnsi="Arial" w:cs="Arial"/>
          <w:b w:val="0"/>
          <w:bCs w:val="0"/>
          <w:color w:val="auto"/>
          <w:sz w:val="24"/>
          <w:szCs w:val="24"/>
        </w:rPr>
        <w:t xml:space="preserve">14 A rescisão contratual poderá ser: </w:t>
      </w:r>
    </w:p>
    <w:p w14:paraId="0541A92A" w14:textId="77777777" w:rsidR="00C03F93" w:rsidRPr="001A0FD1" w:rsidRDefault="00C03F93" w:rsidP="00C03F93">
      <w:pPr>
        <w:pStyle w:val="Nivel010"/>
        <w:numPr>
          <w:ilvl w:val="0"/>
          <w:numId w:val="0"/>
        </w:numPr>
        <w:ind w:left="-108"/>
        <w:rPr>
          <w:rFonts w:ascii="Arial" w:hAnsi="Arial" w:cs="Arial"/>
          <w:b w:val="0"/>
          <w:bCs w:val="0"/>
          <w:color w:val="auto"/>
          <w:sz w:val="24"/>
          <w:szCs w:val="24"/>
        </w:rPr>
      </w:pPr>
      <w:r w:rsidRPr="001A0FD1">
        <w:rPr>
          <w:rFonts w:ascii="Arial" w:hAnsi="Arial" w:cs="Arial"/>
          <w:b w:val="0"/>
          <w:bCs w:val="0"/>
          <w:color w:val="auto"/>
          <w:sz w:val="24"/>
          <w:szCs w:val="24"/>
        </w:rPr>
        <w:t xml:space="preserve">14.1.1 Por ato unilateral e escrito do município nos casos enumerados nos incisos I a IX, do artigo 137 da Lei Federal nº 14.133/21. </w:t>
      </w:r>
    </w:p>
    <w:p w14:paraId="43036B60" w14:textId="77777777" w:rsidR="00C03F93" w:rsidRPr="001A0FD1" w:rsidRDefault="00C03F93" w:rsidP="00C03F93">
      <w:pPr>
        <w:pStyle w:val="Nivel010"/>
        <w:numPr>
          <w:ilvl w:val="0"/>
          <w:numId w:val="0"/>
        </w:numPr>
        <w:ind w:left="-108"/>
        <w:rPr>
          <w:rFonts w:ascii="Arial" w:hAnsi="Arial" w:cs="Arial"/>
          <w:b w:val="0"/>
          <w:bCs w:val="0"/>
          <w:color w:val="auto"/>
          <w:sz w:val="24"/>
          <w:szCs w:val="24"/>
        </w:rPr>
      </w:pPr>
      <w:r w:rsidRPr="001A0FD1">
        <w:rPr>
          <w:rFonts w:ascii="Arial" w:hAnsi="Arial" w:cs="Arial"/>
          <w:b w:val="0"/>
          <w:bCs w:val="0"/>
          <w:color w:val="auto"/>
          <w:sz w:val="24"/>
          <w:szCs w:val="24"/>
        </w:rPr>
        <w:t>14.1.2 Por acordo entre as partes, reduzido a termo conforme inciso II do art. 138 da Lei Federal nº 14.133/21.</w:t>
      </w:r>
    </w:p>
    <w:p w14:paraId="753B27C6" w14:textId="77777777" w:rsidR="00C03F93" w:rsidRPr="001A0FD1" w:rsidRDefault="00C03F93" w:rsidP="00C03F93">
      <w:pPr>
        <w:pStyle w:val="Nivel010"/>
        <w:numPr>
          <w:ilvl w:val="0"/>
          <w:numId w:val="0"/>
        </w:numPr>
        <w:ind w:left="-108"/>
        <w:rPr>
          <w:rFonts w:ascii="Arial" w:hAnsi="Arial" w:cs="Arial"/>
          <w:b w:val="0"/>
          <w:bCs w:val="0"/>
          <w:color w:val="auto"/>
          <w:sz w:val="24"/>
          <w:szCs w:val="24"/>
        </w:rPr>
      </w:pPr>
      <w:r w:rsidRPr="001A0FD1">
        <w:rPr>
          <w:rFonts w:ascii="Arial" w:hAnsi="Arial" w:cs="Arial"/>
          <w:b w:val="0"/>
          <w:bCs w:val="0"/>
          <w:color w:val="auto"/>
          <w:sz w:val="24"/>
          <w:szCs w:val="24"/>
        </w:rPr>
        <w:t>14.1.3 Por determinação arbitral ou por decisão judicial na forma lega, diante do disposto no inciso III do art. 138 da Lei Federal nº 14.133/21;</w:t>
      </w:r>
    </w:p>
    <w:p w14:paraId="1A1F2883" w14:textId="19E123F8" w:rsidR="00C34EBB" w:rsidRPr="00C34EBB" w:rsidRDefault="00C03F93" w:rsidP="00C34EBB">
      <w:pPr>
        <w:pStyle w:val="Nivel010"/>
        <w:numPr>
          <w:ilvl w:val="0"/>
          <w:numId w:val="0"/>
        </w:numPr>
        <w:spacing w:after="240"/>
        <w:ind w:left="-108"/>
        <w:rPr>
          <w:rFonts w:ascii="Arial" w:hAnsi="Arial" w:cs="Arial"/>
          <w:b w:val="0"/>
          <w:bCs w:val="0"/>
          <w:color w:val="auto"/>
          <w:sz w:val="24"/>
          <w:szCs w:val="24"/>
        </w:rPr>
      </w:pPr>
      <w:r w:rsidRPr="001A0FD1">
        <w:rPr>
          <w:rFonts w:ascii="Arial" w:hAnsi="Arial" w:cs="Arial"/>
          <w:b w:val="0"/>
          <w:bCs w:val="0"/>
          <w:color w:val="auto"/>
          <w:sz w:val="24"/>
          <w:szCs w:val="24"/>
        </w:rPr>
        <w:t>14.2 Os casos de rescisão contratual deverão ser formalmente motivados, assegurada a observância dos princípios do contraditório e da ampla defesa, inclusive com vistas franqueadas ao interessado sobre assuntos de sua demanda.</w:t>
      </w:r>
    </w:p>
    <w:p w14:paraId="318D4C45" w14:textId="510E4A7B" w:rsidR="00C03F93" w:rsidRPr="00C34EBB" w:rsidRDefault="00C03F93" w:rsidP="00C34EBB">
      <w:pPr>
        <w:pStyle w:val="PargrafodaLista"/>
        <w:spacing w:before="120" w:after="240" w:line="276" w:lineRule="auto"/>
        <w:ind w:left="0"/>
        <w:jc w:val="both"/>
        <w:rPr>
          <w:rFonts w:ascii="Arial" w:hAnsi="Arial" w:cs="Arial"/>
          <w:b/>
          <w:bCs/>
        </w:rPr>
      </w:pPr>
      <w:r w:rsidRPr="00C34EBB">
        <w:rPr>
          <w:rStyle w:val="normaltextrun"/>
          <w:rFonts w:ascii="Arial" w:hAnsi="Arial" w:cs="Arial"/>
          <w:b/>
          <w:bCs/>
        </w:rPr>
        <w:t>CLÁUSULA DÉCIMA </w:t>
      </w:r>
      <w:r w:rsidR="00C34EBB" w:rsidRPr="00C34EBB">
        <w:rPr>
          <w:rStyle w:val="normaltextrun"/>
          <w:rFonts w:ascii="Arial" w:hAnsi="Arial" w:cs="Arial"/>
          <w:b/>
          <w:bCs/>
        </w:rPr>
        <w:t>QUINTA</w:t>
      </w:r>
      <w:r w:rsidRPr="00C34EBB">
        <w:rPr>
          <w:rStyle w:val="normaltextrun"/>
          <w:rFonts w:ascii="Arial" w:hAnsi="Arial" w:cs="Arial"/>
          <w:b/>
          <w:bCs/>
        </w:rPr>
        <w:t> – DA PUBLICAÇÃO</w:t>
      </w:r>
      <w:r w:rsidRPr="00C34EBB">
        <w:rPr>
          <w:rStyle w:val="eop"/>
          <w:rFonts w:ascii="Arial" w:hAnsi="Arial" w:cs="Arial"/>
          <w:b/>
          <w:bCs/>
        </w:rPr>
        <w:t> </w:t>
      </w:r>
    </w:p>
    <w:p w14:paraId="00B03F6E" w14:textId="047E1FC7" w:rsidR="00C34EBB" w:rsidRPr="001A0FD1" w:rsidRDefault="00C03F93" w:rsidP="00C34EBB">
      <w:pPr>
        <w:pStyle w:val="Nivel010"/>
        <w:numPr>
          <w:ilvl w:val="0"/>
          <w:numId w:val="0"/>
        </w:numPr>
        <w:spacing w:after="240"/>
        <w:rPr>
          <w:rFonts w:ascii="Arial" w:hAnsi="Arial" w:cs="Arial"/>
          <w:b w:val="0"/>
          <w:bCs w:val="0"/>
          <w:color w:val="auto"/>
          <w:sz w:val="24"/>
          <w:szCs w:val="24"/>
        </w:rPr>
      </w:pPr>
      <w:r w:rsidRPr="001A0FD1">
        <w:rPr>
          <w:rStyle w:val="normaltextrun"/>
          <w:rFonts w:ascii="Arial" w:hAnsi="Arial" w:cs="Arial"/>
          <w:b w:val="0"/>
          <w:bCs w:val="0"/>
          <w:color w:val="auto"/>
          <w:sz w:val="24"/>
          <w:szCs w:val="24"/>
        </w:rPr>
        <w:t>1</w:t>
      </w:r>
      <w:r w:rsidR="00C34EBB">
        <w:rPr>
          <w:rStyle w:val="normaltextrun"/>
          <w:rFonts w:ascii="Arial" w:hAnsi="Arial" w:cs="Arial"/>
          <w:b w:val="0"/>
          <w:bCs w:val="0"/>
          <w:color w:val="auto"/>
          <w:sz w:val="24"/>
          <w:szCs w:val="24"/>
        </w:rPr>
        <w:t>5</w:t>
      </w:r>
      <w:r w:rsidRPr="001A0FD1">
        <w:rPr>
          <w:rStyle w:val="normaltextrun"/>
          <w:rFonts w:ascii="Arial" w:hAnsi="Arial" w:cs="Arial"/>
          <w:b w:val="0"/>
          <w:bCs w:val="0"/>
          <w:color w:val="auto"/>
          <w:sz w:val="24"/>
          <w:szCs w:val="24"/>
        </w:rPr>
        <w:t>.1 Incumbirá à CONTRATANTE providenciar a disponibilização desta contratação disponibilizadas em sítio oficial específico na rede mundial de computadores (internet), contendo, no que couber.</w:t>
      </w:r>
    </w:p>
    <w:p w14:paraId="512A6D8E" w14:textId="5BF2C690" w:rsidR="00C03F93" w:rsidRPr="001A0FD1" w:rsidRDefault="00C03F93" w:rsidP="00C34EBB">
      <w:pPr>
        <w:spacing w:before="120" w:after="240" w:line="276" w:lineRule="auto"/>
        <w:jc w:val="both"/>
        <w:rPr>
          <w:rFonts w:ascii="Arial" w:hAnsi="Arial" w:cs="Arial"/>
          <w:b/>
          <w:bCs/>
        </w:rPr>
      </w:pPr>
      <w:r w:rsidRPr="001A0FD1">
        <w:rPr>
          <w:rFonts w:ascii="Arial" w:hAnsi="Arial" w:cs="Arial"/>
          <w:b/>
          <w:bCs/>
        </w:rPr>
        <w:t>CLÁUSULA DÉCIMA S</w:t>
      </w:r>
      <w:r w:rsidR="00C34EBB">
        <w:rPr>
          <w:rFonts w:ascii="Arial" w:hAnsi="Arial" w:cs="Arial"/>
          <w:b/>
          <w:bCs/>
        </w:rPr>
        <w:t>EXTA</w:t>
      </w:r>
      <w:r w:rsidRPr="001A0FD1">
        <w:rPr>
          <w:rFonts w:ascii="Arial" w:hAnsi="Arial" w:cs="Arial"/>
          <w:b/>
          <w:bCs/>
        </w:rPr>
        <w:t xml:space="preserve"> -DAS SANÇÕES</w:t>
      </w:r>
    </w:p>
    <w:p w14:paraId="63B9C750" w14:textId="5B2F82FC" w:rsidR="00C03F93" w:rsidRPr="00C34EBB" w:rsidRDefault="00C34EBB">
      <w:pPr>
        <w:pStyle w:val="PargrafodaLista"/>
        <w:numPr>
          <w:ilvl w:val="1"/>
          <w:numId w:val="50"/>
        </w:numPr>
        <w:spacing w:before="120" w:after="120" w:line="276" w:lineRule="auto"/>
        <w:jc w:val="both"/>
        <w:rPr>
          <w:rFonts w:ascii="Arial" w:hAnsi="Arial" w:cs="Arial"/>
          <w:shd w:val="clear" w:color="auto" w:fill="FFFFFF"/>
        </w:rPr>
      </w:pPr>
      <w:r>
        <w:rPr>
          <w:rFonts w:ascii="Arial" w:hAnsi="Arial" w:cs="Arial"/>
          <w:shd w:val="clear" w:color="auto" w:fill="FFFFFF"/>
        </w:rPr>
        <w:t xml:space="preserve"> </w:t>
      </w:r>
      <w:r w:rsidR="00C03F93" w:rsidRPr="00C34EBB">
        <w:rPr>
          <w:rFonts w:ascii="Arial" w:hAnsi="Arial" w:cs="Arial"/>
          <w:shd w:val="clear" w:color="auto" w:fill="FFFFFF"/>
        </w:rPr>
        <w:t xml:space="preserve">Comete infração administrativa, o licitante/adjudicatário que: </w:t>
      </w:r>
    </w:p>
    <w:p w14:paraId="4636842F" w14:textId="77777777" w:rsidR="00C34EBB" w:rsidRDefault="00C03F93">
      <w:pPr>
        <w:pStyle w:val="PargrafodaLista"/>
        <w:numPr>
          <w:ilvl w:val="2"/>
          <w:numId w:val="50"/>
        </w:numPr>
        <w:tabs>
          <w:tab w:val="left" w:pos="1440"/>
        </w:tabs>
        <w:autoSpaceDE w:val="0"/>
        <w:snapToGrid w:val="0"/>
        <w:spacing w:before="120" w:after="120" w:line="276" w:lineRule="auto"/>
        <w:jc w:val="both"/>
        <w:rPr>
          <w:rFonts w:ascii="Arial" w:hAnsi="Arial" w:cs="Arial"/>
          <w:shd w:val="clear" w:color="auto" w:fill="FFFFFF"/>
        </w:rPr>
      </w:pPr>
      <w:r w:rsidRPr="00C34EBB">
        <w:rPr>
          <w:rFonts w:ascii="Arial" w:hAnsi="Arial" w:cs="Arial"/>
          <w:shd w:val="clear" w:color="auto" w:fill="FFFFFF"/>
        </w:rPr>
        <w:t>não assinar o termo de contrato ou aceitar/retirar o instrumento equivalente, quando convocado dentro do prazo de validade da proposta;</w:t>
      </w:r>
    </w:p>
    <w:p w14:paraId="10EC8AA7" w14:textId="265C83BC" w:rsidR="00C03F93" w:rsidRPr="00C34EBB" w:rsidRDefault="00C03F93">
      <w:pPr>
        <w:pStyle w:val="PargrafodaLista"/>
        <w:numPr>
          <w:ilvl w:val="2"/>
          <w:numId w:val="50"/>
        </w:numPr>
        <w:tabs>
          <w:tab w:val="left" w:pos="1440"/>
        </w:tabs>
        <w:autoSpaceDE w:val="0"/>
        <w:snapToGrid w:val="0"/>
        <w:spacing w:before="120" w:after="120" w:line="276" w:lineRule="auto"/>
        <w:jc w:val="both"/>
        <w:rPr>
          <w:rFonts w:ascii="Arial" w:hAnsi="Arial" w:cs="Arial"/>
          <w:shd w:val="clear" w:color="auto" w:fill="FFFFFF"/>
        </w:rPr>
      </w:pPr>
      <w:r w:rsidRPr="00C34EBB">
        <w:rPr>
          <w:rFonts w:ascii="Arial" w:hAnsi="Arial" w:cs="Arial"/>
          <w:shd w:val="clear" w:color="auto" w:fill="FFFFFF"/>
        </w:rPr>
        <w:t>não assinar a ata de registro de preços, quando cabível;</w:t>
      </w:r>
    </w:p>
    <w:p w14:paraId="5D8FEA9A" w14:textId="3D94CD29" w:rsidR="00C03F93" w:rsidRPr="00C34EBB" w:rsidRDefault="00C03F93">
      <w:pPr>
        <w:pStyle w:val="PargrafodaLista"/>
        <w:numPr>
          <w:ilvl w:val="2"/>
          <w:numId w:val="50"/>
        </w:numPr>
        <w:tabs>
          <w:tab w:val="left" w:pos="1440"/>
        </w:tabs>
        <w:autoSpaceDE w:val="0"/>
        <w:snapToGrid w:val="0"/>
        <w:spacing w:before="120" w:after="120" w:line="276" w:lineRule="auto"/>
        <w:jc w:val="both"/>
        <w:rPr>
          <w:rFonts w:ascii="Arial" w:hAnsi="Arial" w:cs="Arial"/>
          <w:shd w:val="clear" w:color="auto" w:fill="FFFFFF"/>
        </w:rPr>
      </w:pPr>
      <w:r w:rsidRPr="00C34EBB">
        <w:rPr>
          <w:rFonts w:ascii="Arial" w:hAnsi="Arial" w:cs="Arial"/>
          <w:shd w:val="clear" w:color="auto" w:fill="FFFFFF"/>
        </w:rPr>
        <w:t>apresentar declaração ou documentação falso exigido para o certame;</w:t>
      </w:r>
    </w:p>
    <w:p w14:paraId="75281027" w14:textId="77777777" w:rsidR="00C03F93" w:rsidRPr="001A0FD1" w:rsidRDefault="00C03F93">
      <w:pPr>
        <w:numPr>
          <w:ilvl w:val="2"/>
          <w:numId w:val="50"/>
        </w:numPr>
        <w:tabs>
          <w:tab w:val="left" w:pos="1440"/>
        </w:tabs>
        <w:autoSpaceDE w:val="0"/>
        <w:snapToGrid w:val="0"/>
        <w:spacing w:before="120" w:after="120" w:line="276" w:lineRule="auto"/>
        <w:ind w:left="0" w:firstLine="0"/>
        <w:jc w:val="both"/>
        <w:rPr>
          <w:rFonts w:ascii="Arial" w:hAnsi="Arial" w:cs="Arial"/>
          <w:shd w:val="clear" w:color="auto" w:fill="FFFFFF"/>
        </w:rPr>
      </w:pPr>
      <w:r w:rsidRPr="001A0FD1">
        <w:rPr>
          <w:rFonts w:ascii="Arial" w:hAnsi="Arial" w:cs="Arial"/>
          <w:shd w:val="clear" w:color="auto" w:fill="FFFFFF"/>
        </w:rPr>
        <w:t>deixar de entregar os documentos exigidos no certame;</w:t>
      </w:r>
    </w:p>
    <w:p w14:paraId="1D008BD3" w14:textId="77777777" w:rsidR="00C03F93" w:rsidRPr="001A0FD1" w:rsidRDefault="00C03F93">
      <w:pPr>
        <w:numPr>
          <w:ilvl w:val="2"/>
          <w:numId w:val="50"/>
        </w:numPr>
        <w:tabs>
          <w:tab w:val="left" w:pos="1440"/>
        </w:tabs>
        <w:autoSpaceDE w:val="0"/>
        <w:snapToGrid w:val="0"/>
        <w:spacing w:before="120" w:after="120" w:line="276" w:lineRule="auto"/>
        <w:ind w:left="0" w:firstLine="0"/>
        <w:jc w:val="both"/>
        <w:rPr>
          <w:rFonts w:ascii="Arial" w:hAnsi="Arial" w:cs="Arial"/>
          <w:shd w:val="clear" w:color="auto" w:fill="FFFFFF"/>
        </w:rPr>
      </w:pPr>
      <w:r w:rsidRPr="001A0FD1">
        <w:rPr>
          <w:rFonts w:ascii="Arial" w:hAnsi="Arial" w:cs="Arial"/>
        </w:rPr>
        <w:t>ensejar o retardamento da execução do objeto;</w:t>
      </w:r>
    </w:p>
    <w:p w14:paraId="3900E79B" w14:textId="77777777" w:rsidR="00C03F93" w:rsidRPr="001A0FD1" w:rsidRDefault="00C03F93">
      <w:pPr>
        <w:numPr>
          <w:ilvl w:val="2"/>
          <w:numId w:val="50"/>
        </w:numPr>
        <w:tabs>
          <w:tab w:val="left" w:pos="1440"/>
        </w:tabs>
        <w:autoSpaceDE w:val="0"/>
        <w:snapToGrid w:val="0"/>
        <w:spacing w:before="120" w:after="120" w:line="276" w:lineRule="auto"/>
        <w:ind w:left="0" w:firstLine="0"/>
        <w:jc w:val="both"/>
        <w:rPr>
          <w:rFonts w:ascii="Arial" w:hAnsi="Arial" w:cs="Arial"/>
          <w:shd w:val="clear" w:color="auto" w:fill="FFFFFF"/>
        </w:rPr>
      </w:pPr>
      <w:r w:rsidRPr="001A0FD1">
        <w:rPr>
          <w:rFonts w:ascii="Arial" w:hAnsi="Arial" w:cs="Arial"/>
          <w:shd w:val="clear" w:color="auto" w:fill="FFFFFF"/>
        </w:rPr>
        <w:t>não mantiver a proposta;</w:t>
      </w:r>
    </w:p>
    <w:p w14:paraId="72C209DC" w14:textId="77777777" w:rsidR="00C03F93" w:rsidRPr="001A0FD1" w:rsidRDefault="00C03F93">
      <w:pPr>
        <w:numPr>
          <w:ilvl w:val="2"/>
          <w:numId w:val="50"/>
        </w:numPr>
        <w:tabs>
          <w:tab w:val="left" w:pos="1440"/>
        </w:tabs>
        <w:autoSpaceDE w:val="0"/>
        <w:snapToGrid w:val="0"/>
        <w:spacing w:before="120" w:after="120" w:line="276" w:lineRule="auto"/>
        <w:ind w:left="0" w:firstLine="0"/>
        <w:jc w:val="both"/>
        <w:rPr>
          <w:rFonts w:ascii="Arial" w:hAnsi="Arial" w:cs="Arial"/>
          <w:shd w:val="clear" w:color="auto" w:fill="FFFFFF"/>
        </w:rPr>
      </w:pPr>
      <w:r w:rsidRPr="001A0FD1">
        <w:rPr>
          <w:rFonts w:ascii="Arial" w:hAnsi="Arial" w:cs="Arial"/>
          <w:shd w:val="clear" w:color="auto" w:fill="FFFFFF"/>
        </w:rPr>
        <w:t>cometer fraude fiscal;</w:t>
      </w:r>
    </w:p>
    <w:p w14:paraId="190133FC" w14:textId="77777777" w:rsidR="00C03F93" w:rsidRPr="001A0FD1" w:rsidRDefault="00C03F93">
      <w:pPr>
        <w:numPr>
          <w:ilvl w:val="2"/>
          <w:numId w:val="50"/>
        </w:numPr>
        <w:tabs>
          <w:tab w:val="left" w:pos="1440"/>
        </w:tabs>
        <w:autoSpaceDE w:val="0"/>
        <w:snapToGrid w:val="0"/>
        <w:spacing w:before="120" w:after="120" w:line="276" w:lineRule="auto"/>
        <w:ind w:left="0" w:firstLine="0"/>
        <w:jc w:val="both"/>
        <w:rPr>
          <w:rFonts w:ascii="Arial" w:hAnsi="Arial" w:cs="Arial"/>
          <w:shd w:val="clear" w:color="auto" w:fill="FFFFFF"/>
        </w:rPr>
      </w:pPr>
      <w:r w:rsidRPr="001A0FD1">
        <w:rPr>
          <w:rFonts w:ascii="Arial" w:hAnsi="Arial" w:cs="Arial"/>
          <w:shd w:val="clear" w:color="auto" w:fill="FFFFFF"/>
        </w:rPr>
        <w:lastRenderedPageBreak/>
        <w:t>comportar-se de modo inidôneo;</w:t>
      </w:r>
    </w:p>
    <w:p w14:paraId="5E341626" w14:textId="77777777" w:rsidR="00C03F93" w:rsidRPr="001A0FD1" w:rsidRDefault="00C03F93">
      <w:pPr>
        <w:numPr>
          <w:ilvl w:val="2"/>
          <w:numId w:val="50"/>
        </w:numPr>
        <w:tabs>
          <w:tab w:val="left" w:pos="1440"/>
        </w:tabs>
        <w:autoSpaceDE w:val="0"/>
        <w:snapToGrid w:val="0"/>
        <w:spacing w:before="120" w:after="120" w:line="276" w:lineRule="auto"/>
        <w:ind w:left="0" w:firstLine="0"/>
        <w:jc w:val="both"/>
        <w:rPr>
          <w:rFonts w:ascii="Arial" w:hAnsi="Arial" w:cs="Arial"/>
          <w:shd w:val="clear" w:color="auto" w:fill="FFFFFF"/>
        </w:rPr>
      </w:pPr>
      <w:r w:rsidRPr="001A0FD1">
        <w:rPr>
          <w:rFonts w:ascii="Arial" w:hAnsi="Arial" w:cs="Arial"/>
          <w:shd w:val="clear" w:color="auto" w:fill="FFFFFF"/>
        </w:rPr>
        <w:t>subcontratar no todo ou em parte o objeto deste edital;</w:t>
      </w:r>
    </w:p>
    <w:p w14:paraId="0F429436" w14:textId="77777777" w:rsidR="00C03F93" w:rsidRPr="001A0FD1" w:rsidRDefault="00C03F93">
      <w:pPr>
        <w:numPr>
          <w:ilvl w:val="2"/>
          <w:numId w:val="50"/>
        </w:numPr>
        <w:tabs>
          <w:tab w:val="left" w:pos="1440"/>
        </w:tabs>
        <w:autoSpaceDE w:val="0"/>
        <w:snapToGrid w:val="0"/>
        <w:spacing w:before="120" w:after="120" w:line="276" w:lineRule="auto"/>
        <w:ind w:left="0" w:firstLine="0"/>
        <w:jc w:val="both"/>
        <w:rPr>
          <w:rFonts w:ascii="Arial" w:hAnsi="Arial" w:cs="Arial"/>
          <w:shd w:val="clear" w:color="auto" w:fill="FFFFFF"/>
        </w:rPr>
      </w:pPr>
      <w:r w:rsidRPr="001A0FD1">
        <w:rPr>
          <w:rFonts w:ascii="Arial" w:hAnsi="Arial" w:cs="Arial"/>
          <w:shd w:val="clear" w:color="auto" w:fill="FFFFFF"/>
        </w:rPr>
        <w:t>fraudar a licitação ou praticar ato fraudulento na execução do contrato;</w:t>
      </w:r>
    </w:p>
    <w:p w14:paraId="083C9E62" w14:textId="77777777" w:rsidR="00C03F93" w:rsidRPr="001A0FD1" w:rsidRDefault="00C03F93">
      <w:pPr>
        <w:numPr>
          <w:ilvl w:val="2"/>
          <w:numId w:val="50"/>
        </w:numPr>
        <w:tabs>
          <w:tab w:val="left" w:pos="1440"/>
        </w:tabs>
        <w:autoSpaceDE w:val="0"/>
        <w:snapToGrid w:val="0"/>
        <w:spacing w:before="120" w:after="120" w:line="276" w:lineRule="auto"/>
        <w:ind w:left="0" w:firstLine="0"/>
        <w:jc w:val="both"/>
        <w:rPr>
          <w:rFonts w:ascii="Arial" w:hAnsi="Arial" w:cs="Arial"/>
          <w:shd w:val="clear" w:color="auto" w:fill="FFFFFF"/>
        </w:rPr>
      </w:pPr>
      <w:r w:rsidRPr="001A0FD1">
        <w:rPr>
          <w:rFonts w:ascii="Arial" w:hAnsi="Arial" w:cs="Arial"/>
          <w:shd w:val="clear" w:color="auto" w:fill="FFFFFF"/>
        </w:rPr>
        <w:t>praticar atos ilícitos ou cometer fraude de qualquer natureza</w:t>
      </w:r>
    </w:p>
    <w:p w14:paraId="1894C303" w14:textId="77777777" w:rsidR="00C03F93" w:rsidRPr="001A0FD1" w:rsidRDefault="00C03F93">
      <w:pPr>
        <w:numPr>
          <w:ilvl w:val="2"/>
          <w:numId w:val="50"/>
        </w:numPr>
        <w:tabs>
          <w:tab w:val="left" w:pos="1440"/>
        </w:tabs>
        <w:autoSpaceDE w:val="0"/>
        <w:snapToGrid w:val="0"/>
        <w:spacing w:before="120" w:after="120" w:line="276" w:lineRule="auto"/>
        <w:ind w:left="0" w:firstLine="0"/>
        <w:jc w:val="both"/>
        <w:rPr>
          <w:rFonts w:ascii="Arial" w:hAnsi="Arial" w:cs="Arial"/>
          <w:shd w:val="clear" w:color="auto" w:fill="FFFFFF"/>
        </w:rPr>
      </w:pPr>
      <w:r w:rsidRPr="001A0FD1">
        <w:rPr>
          <w:rFonts w:ascii="Arial" w:hAnsi="Arial" w:cs="Arial"/>
          <w:shd w:val="clear" w:color="auto" w:fill="FFFFFF"/>
        </w:rPr>
        <w:t>praticar ato lesivo previsto no artigo 5º da Lei 12.846/2013</w:t>
      </w:r>
    </w:p>
    <w:p w14:paraId="1E0A006A" w14:textId="77777777" w:rsidR="00C03F93" w:rsidRPr="001A0FD1" w:rsidRDefault="00C03F93">
      <w:pPr>
        <w:pStyle w:val="PargrafodaLista"/>
        <w:numPr>
          <w:ilvl w:val="1"/>
          <w:numId w:val="50"/>
        </w:numPr>
        <w:spacing w:before="120" w:after="120" w:line="276" w:lineRule="auto"/>
        <w:ind w:left="0" w:firstLine="0"/>
        <w:jc w:val="both"/>
        <w:rPr>
          <w:rFonts w:ascii="Arial" w:hAnsi="Arial" w:cs="Arial"/>
        </w:rPr>
      </w:pPr>
      <w:r w:rsidRPr="001A0FD1">
        <w:rPr>
          <w:rFonts w:ascii="Arial" w:hAnsi="Arial" w:cs="Arial"/>
        </w:rPr>
        <w:t xml:space="preserve">As sanções do item acima também se aplicam aos integrantes do cadastro de reserva, para registro de preços que, convocados, não honrarem o compromisso assumido injustificadamente. </w:t>
      </w:r>
    </w:p>
    <w:p w14:paraId="00BEB070" w14:textId="77777777" w:rsidR="00C03F93" w:rsidRPr="001A0FD1" w:rsidRDefault="00C03F93">
      <w:pPr>
        <w:pStyle w:val="PargrafodaLista"/>
        <w:numPr>
          <w:ilvl w:val="1"/>
          <w:numId w:val="50"/>
        </w:numPr>
        <w:spacing w:before="120" w:after="120" w:line="276" w:lineRule="auto"/>
        <w:ind w:left="0" w:firstLine="0"/>
        <w:jc w:val="both"/>
        <w:rPr>
          <w:rFonts w:ascii="Arial" w:hAnsi="Arial" w:cs="Arial"/>
        </w:rPr>
      </w:pPr>
      <w:r w:rsidRPr="001A0FD1">
        <w:rPr>
          <w:rFonts w:ascii="Arial" w:hAnsi="Arial" w:cs="Arial"/>
          <w:shd w:val="clear" w:color="auto" w:fill="FFFFFF"/>
        </w:rPr>
        <w:t>Considera-se comportamento inidôneo, entre outros, a declaração falsa quanto às condições de participação, quanto ao enquadramento como ME/EPP ou o conluio entre os licitantes, em qualquer momento da licitação, mesmo após o encerramento da fase de lances.</w:t>
      </w:r>
    </w:p>
    <w:p w14:paraId="2E836891" w14:textId="77777777" w:rsidR="00C03F93" w:rsidRPr="001A0FD1" w:rsidRDefault="00C03F93">
      <w:pPr>
        <w:pStyle w:val="PargrafodaLista"/>
        <w:numPr>
          <w:ilvl w:val="1"/>
          <w:numId w:val="50"/>
        </w:numPr>
        <w:spacing w:before="120" w:after="120" w:line="276" w:lineRule="auto"/>
        <w:ind w:left="0" w:firstLine="0"/>
        <w:jc w:val="both"/>
        <w:rPr>
          <w:rFonts w:ascii="Arial" w:hAnsi="Arial" w:cs="Arial"/>
        </w:rPr>
      </w:pPr>
      <w:r w:rsidRPr="001A0FD1">
        <w:rPr>
          <w:rFonts w:ascii="Arial" w:hAnsi="Arial" w:cs="Arial"/>
          <w:shd w:val="clear" w:color="auto" w:fill="FFFFFF"/>
        </w:rPr>
        <w:t xml:space="preserve">O licitante/adjudicatário que cometer qualquer das infrações discriminadas nos subitens anteriores ficará sujeito, sem prejuízo da responsabilidade civil e criminal, às seguintes sanções: </w:t>
      </w:r>
    </w:p>
    <w:p w14:paraId="024F5F24" w14:textId="77777777" w:rsidR="00C03F93" w:rsidRPr="001A0FD1" w:rsidRDefault="00C03F93">
      <w:pPr>
        <w:pStyle w:val="PargrafodaLista"/>
        <w:numPr>
          <w:ilvl w:val="2"/>
          <w:numId w:val="50"/>
        </w:numPr>
        <w:spacing w:before="120" w:after="120" w:line="276" w:lineRule="auto"/>
        <w:ind w:left="0" w:firstLine="0"/>
        <w:jc w:val="both"/>
        <w:rPr>
          <w:rFonts w:ascii="Arial" w:hAnsi="Arial" w:cs="Arial"/>
          <w:shd w:val="clear" w:color="auto" w:fill="FFFFFF"/>
        </w:rPr>
      </w:pPr>
      <w:r w:rsidRPr="001A0FD1">
        <w:rPr>
          <w:rFonts w:ascii="Arial" w:hAnsi="Arial" w:cs="Arial"/>
          <w:shd w:val="clear" w:color="auto" w:fill="FFFFFF"/>
        </w:rPr>
        <w:t>Advertência por faltas leves, assim entendidas como aquelas que não acarretarem prejuízos significativos ao objeto da contratação;</w:t>
      </w:r>
    </w:p>
    <w:p w14:paraId="3A01AC9A" w14:textId="77777777" w:rsidR="00C03F93" w:rsidRPr="001A0FD1" w:rsidRDefault="00C03F93">
      <w:pPr>
        <w:pStyle w:val="PargrafodaLista"/>
        <w:numPr>
          <w:ilvl w:val="2"/>
          <w:numId w:val="50"/>
        </w:numPr>
        <w:spacing w:before="120" w:after="120" w:line="276" w:lineRule="auto"/>
        <w:ind w:left="0" w:firstLine="0"/>
        <w:jc w:val="both"/>
        <w:rPr>
          <w:rFonts w:ascii="Arial" w:hAnsi="Arial" w:cs="Arial"/>
          <w:shd w:val="clear" w:color="auto" w:fill="FFFFFF"/>
        </w:rPr>
      </w:pPr>
      <w:r w:rsidRPr="001A0FD1">
        <w:rPr>
          <w:rFonts w:ascii="Arial" w:hAnsi="Arial" w:cs="Arial"/>
          <w:shd w:val="clear" w:color="auto" w:fill="FFFFFF"/>
        </w:rPr>
        <w:t>Multa de 0,5 % (cinco décimos por cento) e máximo de 30 % (trinta por cento) sobre o valor estimado do(s) item(s) prejudicado(s) pela conduta do licitante;</w:t>
      </w:r>
    </w:p>
    <w:p w14:paraId="6D475AD6" w14:textId="77777777" w:rsidR="00C03F93" w:rsidRPr="001A0FD1" w:rsidRDefault="00C03F93">
      <w:pPr>
        <w:pStyle w:val="PargrafodaLista"/>
        <w:numPr>
          <w:ilvl w:val="2"/>
          <w:numId w:val="50"/>
        </w:numPr>
        <w:spacing w:before="120" w:after="120" w:line="276" w:lineRule="auto"/>
        <w:ind w:left="0" w:firstLine="0"/>
        <w:jc w:val="both"/>
        <w:rPr>
          <w:rFonts w:ascii="Arial" w:hAnsi="Arial" w:cs="Arial"/>
          <w:shd w:val="clear" w:color="auto" w:fill="FFFFFF"/>
        </w:rPr>
      </w:pPr>
      <w:r w:rsidRPr="001A0FD1">
        <w:rPr>
          <w:rFonts w:ascii="Arial" w:hAnsi="Arial" w:cs="Arial"/>
          <w:shd w:val="clear" w:color="auto" w:fill="FFFFFF"/>
        </w:rPr>
        <w:t>Suspensão de licitar e impedimento de contratar com o órgão, entidade ou unidade administrativa pela qual a Administração Pública opera e atua concretamente, pelo prazo de até três anos;</w:t>
      </w:r>
    </w:p>
    <w:p w14:paraId="6574B675" w14:textId="77777777" w:rsidR="00C03F93" w:rsidRPr="001A0FD1" w:rsidRDefault="00C03F93">
      <w:pPr>
        <w:pStyle w:val="PargrafodaLista"/>
        <w:numPr>
          <w:ilvl w:val="2"/>
          <w:numId w:val="50"/>
        </w:numPr>
        <w:spacing w:before="120" w:after="120" w:line="276" w:lineRule="auto"/>
        <w:ind w:left="0" w:firstLine="0"/>
        <w:jc w:val="both"/>
        <w:rPr>
          <w:rFonts w:ascii="Arial" w:hAnsi="Arial" w:cs="Arial"/>
          <w:shd w:val="clear" w:color="auto" w:fill="FFFFFF"/>
        </w:rPr>
      </w:pPr>
      <w:r w:rsidRPr="001A0FD1">
        <w:rPr>
          <w:rFonts w:ascii="Arial" w:hAnsi="Arial" w:cs="Arial"/>
          <w:shd w:val="clear" w:color="auto" w:fill="FFFFFF"/>
        </w:rPr>
        <w:t xml:space="preserve">Declaração de idoneidade para licitar ou contratar no âmbito da administração pública direta e indireta de todos os entes federativos, pelo prazo mínimo de (três) anos e máximo de 06 (seis) anos. </w:t>
      </w:r>
    </w:p>
    <w:p w14:paraId="498883F0" w14:textId="77777777" w:rsidR="00C03F93" w:rsidRPr="001A0FD1" w:rsidRDefault="00C03F93">
      <w:pPr>
        <w:pStyle w:val="PargrafodaLista"/>
        <w:numPr>
          <w:ilvl w:val="1"/>
          <w:numId w:val="50"/>
        </w:numPr>
        <w:spacing w:before="120" w:after="120" w:line="276" w:lineRule="auto"/>
        <w:ind w:left="0" w:firstLine="0"/>
        <w:jc w:val="both"/>
        <w:rPr>
          <w:rFonts w:ascii="Arial" w:hAnsi="Arial" w:cs="Arial"/>
          <w:shd w:val="clear" w:color="auto" w:fill="FFFFFF"/>
        </w:rPr>
      </w:pPr>
      <w:r w:rsidRPr="001A0FD1">
        <w:rPr>
          <w:rFonts w:ascii="Arial" w:hAnsi="Arial" w:cs="Arial"/>
          <w:shd w:val="clear" w:color="auto" w:fill="FFFFFF"/>
        </w:rPr>
        <w:t>A penalidade de multa pode ser aplicada cumulativamente com as demais sanções.</w:t>
      </w:r>
    </w:p>
    <w:p w14:paraId="153A7B70" w14:textId="77777777" w:rsidR="00C03F93" w:rsidRPr="001A0FD1" w:rsidRDefault="00C03F93">
      <w:pPr>
        <w:pStyle w:val="PargrafodaLista"/>
        <w:numPr>
          <w:ilvl w:val="1"/>
          <w:numId w:val="50"/>
        </w:numPr>
        <w:spacing w:before="120" w:after="120" w:line="276" w:lineRule="auto"/>
        <w:ind w:left="0" w:firstLine="0"/>
        <w:jc w:val="both"/>
        <w:rPr>
          <w:rFonts w:ascii="Arial" w:hAnsi="Arial" w:cs="Arial"/>
          <w:shd w:val="clear" w:color="auto" w:fill="FFFFFF"/>
        </w:rPr>
      </w:pPr>
      <w:r w:rsidRPr="001A0FD1">
        <w:rPr>
          <w:rFonts w:ascii="Arial" w:hAnsi="Arial" w:cs="Arial"/>
          <w:shd w:val="clear" w:color="auto" w:fill="FFFFFF"/>
        </w:rPr>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7F9E24B7" w14:textId="77777777" w:rsidR="00C03F93" w:rsidRPr="001A0FD1" w:rsidRDefault="00C03F93">
      <w:pPr>
        <w:pStyle w:val="PargrafodaLista"/>
        <w:numPr>
          <w:ilvl w:val="1"/>
          <w:numId w:val="50"/>
        </w:numPr>
        <w:spacing w:before="120" w:after="120" w:line="276" w:lineRule="auto"/>
        <w:ind w:left="0" w:firstLine="0"/>
        <w:jc w:val="both"/>
        <w:rPr>
          <w:rFonts w:ascii="Arial" w:hAnsi="Arial" w:cs="Arial"/>
          <w:shd w:val="clear" w:color="auto" w:fill="FFFFFF"/>
        </w:rPr>
      </w:pPr>
      <w:r w:rsidRPr="001A0FD1">
        <w:rPr>
          <w:rFonts w:ascii="Arial" w:hAnsi="Arial" w:cs="Arial"/>
          <w:shd w:val="clear" w:color="auto" w:fill="FFFFFF"/>
        </w:rPr>
        <w:t xml:space="preserve">A apuração e o julgamento das demais infrações administrativas não consideradas como ato lesivo à Administração Pública nacional ou estrangeira nos termos da Lei nº 12.846, de 1º de agosto de 2013, seguirão seu rito normal na unidade administrativa. </w:t>
      </w:r>
    </w:p>
    <w:p w14:paraId="70F3870D" w14:textId="77777777" w:rsidR="00C03F93" w:rsidRPr="001A0FD1" w:rsidRDefault="00C03F93">
      <w:pPr>
        <w:pStyle w:val="PargrafodaLista"/>
        <w:numPr>
          <w:ilvl w:val="1"/>
          <w:numId w:val="50"/>
        </w:numPr>
        <w:spacing w:before="120" w:after="120" w:line="276" w:lineRule="auto"/>
        <w:ind w:left="0" w:firstLine="0"/>
        <w:jc w:val="both"/>
        <w:rPr>
          <w:rFonts w:ascii="Arial" w:hAnsi="Arial" w:cs="Arial"/>
          <w:shd w:val="clear" w:color="auto" w:fill="FFFFFF"/>
        </w:rPr>
      </w:pPr>
      <w:r w:rsidRPr="001A0FD1">
        <w:rPr>
          <w:rFonts w:ascii="Arial" w:hAnsi="Arial" w:cs="Arial"/>
          <w:shd w:val="clear" w:color="auto" w:fill="FFFFFF"/>
        </w:rPr>
        <w:t xml:space="preserve">O processamento do PAR não interfere no seguimento regular dos processos administrativos específicos para apuração da ocorrência de danos e prejuízos à </w:t>
      </w:r>
      <w:r w:rsidRPr="001A0FD1">
        <w:rPr>
          <w:rFonts w:ascii="Arial" w:hAnsi="Arial" w:cs="Arial"/>
          <w:shd w:val="clear" w:color="auto" w:fill="FFFFFF"/>
        </w:rPr>
        <w:lastRenderedPageBreak/>
        <w:t xml:space="preserve">Administração Pública Federal resultantes de ato lesivo cometido por pessoa jurídica, com ou sem a participação de agente público. </w:t>
      </w:r>
    </w:p>
    <w:p w14:paraId="4990E041" w14:textId="77777777" w:rsidR="00C03F93" w:rsidRPr="001A0FD1" w:rsidRDefault="00C03F93">
      <w:pPr>
        <w:pStyle w:val="PargrafodaLista"/>
        <w:numPr>
          <w:ilvl w:val="1"/>
          <w:numId w:val="50"/>
        </w:numPr>
        <w:spacing w:before="120" w:after="120" w:line="276" w:lineRule="auto"/>
        <w:ind w:left="0" w:firstLine="0"/>
        <w:jc w:val="both"/>
        <w:rPr>
          <w:rFonts w:ascii="Arial" w:hAnsi="Arial" w:cs="Arial"/>
          <w:shd w:val="clear" w:color="auto" w:fill="FFFFFF"/>
        </w:rPr>
      </w:pPr>
      <w:r w:rsidRPr="001A0FD1">
        <w:rPr>
          <w:rFonts w:ascii="Arial" w:hAnsi="Arial" w:cs="Arial"/>
          <w:shd w:val="clear" w:color="auto" w:fill="FFFFFF"/>
        </w:rPr>
        <w:t>Caso o valor da multa não seja suficiente para cobrir os prejuízos causados pela conduta do licitante, a União ou Entidade poderá cobrar o valor remanescente judicialmente, conforme artigo 419 do Código Civil.</w:t>
      </w:r>
    </w:p>
    <w:p w14:paraId="55F7F20E" w14:textId="77777777" w:rsidR="00C03F93" w:rsidRPr="001A0FD1" w:rsidRDefault="00C03F93">
      <w:pPr>
        <w:pStyle w:val="PargrafodaLista"/>
        <w:numPr>
          <w:ilvl w:val="1"/>
          <w:numId w:val="50"/>
        </w:numPr>
        <w:spacing w:before="120" w:after="120" w:line="276" w:lineRule="auto"/>
        <w:ind w:left="0" w:firstLine="0"/>
        <w:jc w:val="both"/>
        <w:rPr>
          <w:rFonts w:ascii="Arial" w:hAnsi="Arial" w:cs="Arial"/>
          <w:shd w:val="clear" w:color="auto" w:fill="FFFFFF"/>
        </w:rPr>
      </w:pPr>
      <w:r w:rsidRPr="001A0FD1">
        <w:rPr>
          <w:rFonts w:ascii="Arial" w:hAnsi="Arial" w:cs="Arial"/>
          <w:shd w:val="clear" w:color="auto" w:fill="FFFFFF"/>
        </w:rPr>
        <w:t>A aplicação de qualquer das penalidades previstas realizar-se-á em processo administrativo que assegurará o contraditório e a ampla defesa ao licitante/adjudicatário, observando-se o procedimento previsto na Lei nº 14.133/2021.</w:t>
      </w:r>
    </w:p>
    <w:p w14:paraId="240DF820" w14:textId="77777777" w:rsidR="00C03F93" w:rsidRPr="001A0FD1" w:rsidRDefault="00C03F93">
      <w:pPr>
        <w:pStyle w:val="PargrafodaLista"/>
        <w:numPr>
          <w:ilvl w:val="1"/>
          <w:numId w:val="50"/>
        </w:numPr>
        <w:spacing w:before="120" w:after="120" w:line="276" w:lineRule="auto"/>
        <w:ind w:left="0" w:firstLine="0"/>
        <w:jc w:val="both"/>
        <w:rPr>
          <w:rFonts w:ascii="Arial" w:hAnsi="Arial" w:cs="Arial"/>
          <w:shd w:val="clear" w:color="auto" w:fill="FFFFFF"/>
        </w:rPr>
      </w:pPr>
      <w:r w:rsidRPr="001A0FD1">
        <w:rPr>
          <w:rFonts w:ascii="Arial" w:hAnsi="Arial" w:cs="Arial"/>
          <w:shd w:val="clear" w:color="auto" w:fill="FFFFFF"/>
        </w:rPr>
        <w:t>A autoridade competente, na aplicação das sanções, levará em consideração a gravidade da conduta do infrator, o caráter educativo da pena, bem como o dano causado à Administração, observado o princípio da proporcionalidade.</w:t>
      </w:r>
    </w:p>
    <w:p w14:paraId="46F4B2D3" w14:textId="77777777" w:rsidR="00C03F93" w:rsidRPr="001A0FD1" w:rsidRDefault="00C03F93">
      <w:pPr>
        <w:pStyle w:val="PargrafodaLista"/>
        <w:numPr>
          <w:ilvl w:val="1"/>
          <w:numId w:val="50"/>
        </w:numPr>
        <w:spacing w:before="120" w:after="120" w:line="276" w:lineRule="auto"/>
        <w:ind w:left="0" w:firstLine="0"/>
        <w:jc w:val="both"/>
        <w:rPr>
          <w:rFonts w:ascii="Arial" w:hAnsi="Arial" w:cs="Arial"/>
          <w:shd w:val="clear" w:color="auto" w:fill="FFFFFF"/>
        </w:rPr>
      </w:pPr>
      <w:r w:rsidRPr="001A0FD1">
        <w:rPr>
          <w:rFonts w:ascii="Arial" w:hAnsi="Arial" w:cs="Arial"/>
          <w:shd w:val="clear" w:color="auto" w:fill="FFFFFF"/>
        </w:rPr>
        <w:t>As penalidades serão obrigatoriamente registradas no SICAF.</w:t>
      </w:r>
    </w:p>
    <w:p w14:paraId="3F986DD5" w14:textId="68BF9C6E" w:rsidR="00C03F93" w:rsidRPr="00C34EBB" w:rsidRDefault="00C03F93">
      <w:pPr>
        <w:pStyle w:val="PargrafodaLista"/>
        <w:numPr>
          <w:ilvl w:val="1"/>
          <w:numId w:val="50"/>
        </w:numPr>
        <w:spacing w:before="120" w:after="120" w:line="276" w:lineRule="auto"/>
        <w:ind w:left="0" w:firstLine="0"/>
        <w:jc w:val="both"/>
        <w:rPr>
          <w:rFonts w:ascii="Arial" w:hAnsi="Arial" w:cs="Arial"/>
        </w:rPr>
      </w:pPr>
      <w:r w:rsidRPr="001A0FD1">
        <w:rPr>
          <w:rFonts w:ascii="Arial" w:hAnsi="Arial" w:cs="Arial"/>
          <w:shd w:val="clear" w:color="auto" w:fill="FFFFFF"/>
        </w:rPr>
        <w:t xml:space="preserve">As sanções por atos praticados no decorrer da contratação estão previstas no </w:t>
      </w:r>
    </w:p>
    <w:p w14:paraId="55BA6A21" w14:textId="79186F34" w:rsidR="00C03F93" w:rsidRPr="00A514F2" w:rsidRDefault="00C03F93" w:rsidP="00C03F93">
      <w:pPr>
        <w:pStyle w:val="NormalWeb"/>
        <w:spacing w:before="240" w:beforeAutospacing="0" w:after="240" w:afterAutospacing="0" w:line="276" w:lineRule="auto"/>
        <w:jc w:val="both"/>
        <w:rPr>
          <w:rFonts w:ascii="Arial" w:hAnsi="Arial" w:cs="Arial"/>
          <w:b/>
        </w:rPr>
      </w:pPr>
      <w:r w:rsidRPr="001A0FD1">
        <w:rPr>
          <w:rFonts w:ascii="Arial" w:hAnsi="Arial" w:cs="Arial"/>
        </w:rPr>
        <w:t xml:space="preserve"> </w:t>
      </w:r>
      <w:r w:rsidRPr="00A514F2">
        <w:rPr>
          <w:rFonts w:ascii="Arial" w:hAnsi="Arial" w:cs="Arial"/>
          <w:b/>
        </w:rPr>
        <w:t xml:space="preserve">CLÁUSULA DÉCIMA </w:t>
      </w:r>
      <w:r w:rsidR="00C34EBB">
        <w:rPr>
          <w:rFonts w:ascii="Arial" w:hAnsi="Arial" w:cs="Arial"/>
          <w:b/>
        </w:rPr>
        <w:t>SÉTIMA</w:t>
      </w:r>
      <w:r w:rsidRPr="00A514F2">
        <w:rPr>
          <w:rFonts w:ascii="Arial" w:hAnsi="Arial" w:cs="Arial"/>
          <w:b/>
        </w:rPr>
        <w:t xml:space="preserve">: DA GARANTIA DE EXECUÇÃO </w:t>
      </w:r>
    </w:p>
    <w:p w14:paraId="6B866773" w14:textId="2255A497" w:rsidR="00C03F93" w:rsidRPr="001A0FD1" w:rsidRDefault="00C03F93" w:rsidP="00C03F93">
      <w:pPr>
        <w:pStyle w:val="NormalWeb"/>
        <w:spacing w:before="240" w:beforeAutospacing="0" w:after="240" w:afterAutospacing="0" w:line="276" w:lineRule="auto"/>
        <w:jc w:val="both"/>
        <w:rPr>
          <w:rFonts w:ascii="Arial" w:hAnsi="Arial" w:cs="Arial"/>
        </w:rPr>
      </w:pPr>
      <w:r w:rsidRPr="001A0FD1">
        <w:rPr>
          <w:rFonts w:ascii="Arial" w:hAnsi="Arial" w:cs="Arial"/>
        </w:rPr>
        <w:t>1</w:t>
      </w:r>
      <w:r w:rsidR="00C34EBB">
        <w:rPr>
          <w:rFonts w:ascii="Arial" w:hAnsi="Arial" w:cs="Arial"/>
        </w:rPr>
        <w:t>7</w:t>
      </w:r>
      <w:r w:rsidRPr="001A0FD1">
        <w:rPr>
          <w:rFonts w:ascii="Arial" w:hAnsi="Arial" w:cs="Arial"/>
        </w:rPr>
        <w:t xml:space="preserve">.1 A contratação conta com garantia de execução, nos moldes do </w:t>
      </w:r>
      <w:hyperlink r:id="rId31" w:anchor="art96" w:history="1">
        <w:r w:rsidRPr="001A0FD1">
          <w:rPr>
            <w:rStyle w:val="Hyperlink"/>
            <w:rFonts w:ascii="Arial" w:hAnsi="Arial" w:cs="Arial"/>
            <w:color w:val="auto"/>
            <w:u w:val="none"/>
          </w:rPr>
          <w:t>art. 96 da Lei nº 14.133, de 2021</w:t>
        </w:r>
      </w:hyperlink>
      <w:r w:rsidRPr="001A0FD1">
        <w:rPr>
          <w:rFonts w:ascii="Arial" w:hAnsi="Arial" w:cs="Arial"/>
        </w:rPr>
        <w:t>, em valor correspondente a 5% (cinco por cento) do valor do contrato</w:t>
      </w:r>
    </w:p>
    <w:p w14:paraId="1E3BA376" w14:textId="03A0FAF4" w:rsidR="00C03F93" w:rsidRPr="001A0FD1" w:rsidRDefault="00C34EBB" w:rsidP="00C03F93">
      <w:pPr>
        <w:pStyle w:val="NormalWeb"/>
        <w:spacing w:before="240" w:beforeAutospacing="0" w:after="240" w:afterAutospacing="0" w:line="276" w:lineRule="auto"/>
        <w:jc w:val="both"/>
        <w:rPr>
          <w:rFonts w:ascii="Arial" w:hAnsi="Arial" w:cs="Arial"/>
        </w:rPr>
      </w:pPr>
      <w:r>
        <w:rPr>
          <w:rFonts w:ascii="Arial" w:hAnsi="Arial" w:cs="Arial"/>
        </w:rPr>
        <w:t xml:space="preserve">17.2 </w:t>
      </w:r>
      <w:r w:rsidR="00C03F93" w:rsidRPr="001A0FD1">
        <w:rPr>
          <w:rFonts w:ascii="Arial" w:hAnsi="Arial" w:cs="Arial"/>
        </w:rPr>
        <w:t xml:space="preserve">Em caso opção pelo seguro-garantia, a parte adjudicatária terá prazo de um mês, contado da data de homologação da licitação, para sua apresentação, que deve ocorrer antes da assinatura do contrato. </w:t>
      </w:r>
    </w:p>
    <w:p w14:paraId="1CCFB356" w14:textId="77777777" w:rsidR="00C34EBB" w:rsidRDefault="00C03F93">
      <w:pPr>
        <w:pStyle w:val="NormalWeb"/>
        <w:numPr>
          <w:ilvl w:val="1"/>
          <w:numId w:val="33"/>
        </w:numPr>
        <w:spacing w:before="240" w:beforeAutospacing="0" w:after="240" w:afterAutospacing="0" w:line="276" w:lineRule="auto"/>
        <w:ind w:left="0" w:firstLine="0"/>
        <w:jc w:val="both"/>
        <w:rPr>
          <w:rFonts w:ascii="Arial" w:hAnsi="Arial" w:cs="Arial"/>
        </w:rPr>
      </w:pPr>
      <w:r w:rsidRPr="001A0FD1">
        <w:rPr>
          <w:rFonts w:ascii="Arial" w:hAnsi="Arial" w:cs="Arial"/>
        </w:rPr>
        <w:t>A garantia, nas modalidades caução e fiança bancária, deverá ser prestada em até 10 dias úteis após a assinatura do contrato.</w:t>
      </w:r>
    </w:p>
    <w:p w14:paraId="56EB6B98" w14:textId="77777777" w:rsidR="00C34EBB" w:rsidRDefault="00C03F93">
      <w:pPr>
        <w:pStyle w:val="NormalWeb"/>
        <w:numPr>
          <w:ilvl w:val="1"/>
          <w:numId w:val="33"/>
        </w:numPr>
        <w:spacing w:before="240" w:beforeAutospacing="0" w:after="240" w:afterAutospacing="0" w:line="276" w:lineRule="auto"/>
        <w:ind w:left="0" w:firstLine="0"/>
        <w:jc w:val="both"/>
        <w:rPr>
          <w:rFonts w:ascii="Arial" w:hAnsi="Arial" w:cs="Arial"/>
        </w:rPr>
      </w:pPr>
      <w:r w:rsidRPr="001A0FD1">
        <w:rPr>
          <w:rFonts w:ascii="Arial" w:hAnsi="Arial" w:cs="Arial"/>
        </w:rPr>
        <w:t>A garantia somente será liberada ou restituída após a fiel execução do contrato ou após a sua extinção por culpa exclusiva da Administração.</w:t>
      </w:r>
    </w:p>
    <w:p w14:paraId="51A9DD1F" w14:textId="5E0091EF" w:rsidR="00C03F93" w:rsidRPr="00C34EBB" w:rsidRDefault="00C03F93">
      <w:pPr>
        <w:pStyle w:val="NormalWeb"/>
        <w:numPr>
          <w:ilvl w:val="1"/>
          <w:numId w:val="33"/>
        </w:numPr>
        <w:spacing w:before="240" w:beforeAutospacing="0" w:after="240" w:afterAutospacing="0" w:line="276" w:lineRule="auto"/>
        <w:ind w:left="0" w:firstLine="0"/>
        <w:jc w:val="both"/>
        <w:rPr>
          <w:rStyle w:val="Hyperlink"/>
          <w:rFonts w:ascii="Arial" w:hAnsi="Arial" w:cs="Arial"/>
          <w:color w:val="auto"/>
          <w:u w:val="none"/>
        </w:rPr>
      </w:pPr>
      <w:r w:rsidRPr="00C34EBB">
        <w:rPr>
          <w:rFonts w:ascii="Arial" w:hAnsi="Arial" w:cs="Arial"/>
        </w:rPr>
        <w:t xml:space="preserve"> No caso de garantia na modalidade de fiança bancária, deverá ser emitida por banco ou instituição financeira devidamente autorizada a operar no País pelo Banco Central do Brasil, e deverá constar expressa renúncia do fiador aos benefícios do </w:t>
      </w:r>
      <w:hyperlink r:id="rId32" w:anchor="art827" w:history="1">
        <w:r w:rsidRPr="00C34EBB">
          <w:rPr>
            <w:rStyle w:val="Hyperlink"/>
            <w:rFonts w:ascii="Arial" w:hAnsi="Arial" w:cs="Arial"/>
            <w:color w:val="auto"/>
          </w:rPr>
          <w:t>artigo 827 do Código Civil.</w:t>
        </w:r>
      </w:hyperlink>
    </w:p>
    <w:p w14:paraId="78E212BC" w14:textId="77777777" w:rsidR="00C34EBB" w:rsidRDefault="00C03F93">
      <w:pPr>
        <w:pStyle w:val="NormalWeb"/>
        <w:numPr>
          <w:ilvl w:val="1"/>
          <w:numId w:val="33"/>
        </w:numPr>
        <w:spacing w:before="240" w:after="240" w:line="276" w:lineRule="auto"/>
        <w:ind w:left="0" w:firstLine="0"/>
        <w:jc w:val="both"/>
        <w:rPr>
          <w:rFonts w:ascii="Arial" w:hAnsi="Arial" w:cs="Arial"/>
        </w:rPr>
      </w:pPr>
      <w:r w:rsidRPr="001A0FD1">
        <w:rPr>
          <w:rStyle w:val="Hyperlink"/>
          <w:rFonts w:ascii="Arial" w:hAnsi="Arial" w:cs="Arial"/>
          <w:color w:val="auto"/>
          <w:u w:val="none"/>
        </w:rPr>
        <w:t xml:space="preserve"> </w:t>
      </w:r>
      <w:r w:rsidRPr="001A0FD1">
        <w:rPr>
          <w:rFonts w:ascii="Arial" w:hAnsi="Arial" w:cs="Arial"/>
        </w:rPr>
        <w:t xml:space="preserve">No caso de alteração do valor do contrato, ou prorrogação de sua vigência, a garantia deverá ser ajustada ou renovada, seguindo os mesmos parâmetros utilizados quando da contratação. </w:t>
      </w:r>
    </w:p>
    <w:p w14:paraId="74966A8D" w14:textId="54526B0F" w:rsidR="00C03F93" w:rsidRPr="00C34EBB" w:rsidRDefault="00C03F93">
      <w:pPr>
        <w:pStyle w:val="NormalWeb"/>
        <w:numPr>
          <w:ilvl w:val="1"/>
          <w:numId w:val="33"/>
        </w:numPr>
        <w:spacing w:before="240" w:after="240" w:line="276" w:lineRule="auto"/>
        <w:ind w:left="0" w:firstLine="0"/>
        <w:jc w:val="both"/>
        <w:rPr>
          <w:rFonts w:ascii="Arial" w:hAnsi="Arial" w:cs="Arial"/>
        </w:rPr>
      </w:pPr>
      <w:r w:rsidRPr="00C34EBB">
        <w:rPr>
          <w:rFonts w:ascii="Arial" w:hAnsi="Arial" w:cs="Arial"/>
        </w:rPr>
        <w:t xml:space="preserve">Se o valor da garantia for utilizado total ou parcialmente em pagamento de qualquer obrigação, o Contratado obriga-se a fazer a respectiva reposição no prazo máximo </w:t>
      </w:r>
      <w:proofErr w:type="gramStart"/>
      <w:r w:rsidRPr="00C34EBB">
        <w:rPr>
          <w:rFonts w:ascii="Arial" w:hAnsi="Arial" w:cs="Arial"/>
        </w:rPr>
        <w:t>de  10</w:t>
      </w:r>
      <w:proofErr w:type="gramEnd"/>
      <w:r w:rsidRPr="00C34EBB">
        <w:rPr>
          <w:rFonts w:ascii="Arial" w:hAnsi="Arial" w:cs="Arial"/>
        </w:rPr>
        <w:t xml:space="preserve">  (dez) dias úteis, contados da data em que for notificada.</w:t>
      </w:r>
    </w:p>
    <w:p w14:paraId="49829FFA" w14:textId="4850355D" w:rsidR="00C03F93" w:rsidRPr="001A0FD1" w:rsidRDefault="00C03F93">
      <w:pPr>
        <w:pStyle w:val="NormalWeb"/>
        <w:numPr>
          <w:ilvl w:val="1"/>
          <w:numId w:val="33"/>
        </w:numPr>
        <w:spacing w:before="240" w:after="240"/>
        <w:ind w:left="0" w:firstLine="0"/>
        <w:rPr>
          <w:rFonts w:ascii="Arial" w:hAnsi="Arial" w:cs="Arial"/>
        </w:rPr>
      </w:pPr>
      <w:r w:rsidRPr="001A0FD1">
        <w:rPr>
          <w:rFonts w:ascii="Arial" w:hAnsi="Arial" w:cs="Arial"/>
        </w:rPr>
        <w:t>O Contratante executará a garantia na forma prevista na legislação que rege a matéria.</w:t>
      </w:r>
    </w:p>
    <w:p w14:paraId="51DD1881" w14:textId="77777777" w:rsidR="00C34EBB" w:rsidRDefault="00C03F93">
      <w:pPr>
        <w:pStyle w:val="NormalWeb"/>
        <w:numPr>
          <w:ilvl w:val="1"/>
          <w:numId w:val="33"/>
        </w:numPr>
        <w:spacing w:before="240" w:after="240"/>
        <w:ind w:left="0" w:firstLine="0"/>
        <w:rPr>
          <w:rFonts w:ascii="Arial" w:hAnsi="Arial" w:cs="Arial"/>
        </w:rPr>
      </w:pPr>
      <w:r w:rsidRPr="001A0FD1">
        <w:rPr>
          <w:rFonts w:ascii="Arial" w:hAnsi="Arial" w:cs="Arial"/>
        </w:rPr>
        <w:t>O emitente da garantia ofertada pelo contratado deverá ser notificado pelo contratante quanto ao início de processo administrativo para apuração de descumprimento de cláusulas contratuais (</w:t>
      </w:r>
      <w:hyperlink r:id="rId33" w:anchor="art137§4" w:history="1">
        <w:r w:rsidRPr="001A0FD1">
          <w:rPr>
            <w:rStyle w:val="Hyperlink"/>
            <w:rFonts w:ascii="Arial" w:hAnsi="Arial" w:cs="Arial"/>
            <w:color w:val="auto"/>
            <w:u w:val="none"/>
          </w:rPr>
          <w:t>art. 137, § 4º, da Lei n.º 14.133, de 2021</w:t>
        </w:r>
      </w:hyperlink>
      <w:r w:rsidRPr="001A0FD1">
        <w:rPr>
          <w:rFonts w:ascii="Arial" w:hAnsi="Arial" w:cs="Arial"/>
        </w:rPr>
        <w:t>).</w:t>
      </w:r>
    </w:p>
    <w:p w14:paraId="4AC200BA" w14:textId="77777777" w:rsidR="00C34EBB" w:rsidRDefault="00C03F93">
      <w:pPr>
        <w:pStyle w:val="NormalWeb"/>
        <w:numPr>
          <w:ilvl w:val="1"/>
          <w:numId w:val="33"/>
        </w:numPr>
        <w:spacing w:before="240" w:after="240"/>
        <w:ind w:left="0" w:firstLine="0"/>
        <w:rPr>
          <w:rFonts w:ascii="Arial" w:hAnsi="Arial" w:cs="Arial"/>
        </w:rPr>
      </w:pPr>
      <w:r w:rsidRPr="00C34EBB">
        <w:rPr>
          <w:rFonts w:ascii="Arial" w:hAnsi="Arial" w:cs="Arial"/>
        </w:rPr>
        <w:lastRenderedPageBreak/>
        <w:t xml:space="preserve">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w:t>
      </w:r>
      <w:hyperlink r:id="rId34" w:anchor="art20" w:history="1">
        <w:r w:rsidRPr="00C34EBB">
          <w:rPr>
            <w:rStyle w:val="Hyperlink"/>
            <w:rFonts w:ascii="Arial" w:hAnsi="Arial" w:cs="Arial"/>
            <w:color w:val="auto"/>
            <w:u w:val="none"/>
          </w:rPr>
          <w:t>art. 20 da Circular Susep n° 662, de 11 de abril de 2022</w:t>
        </w:r>
      </w:hyperlink>
      <w:r w:rsidRPr="00C34EBB">
        <w:rPr>
          <w:rFonts w:ascii="Arial" w:hAnsi="Arial" w:cs="Arial"/>
        </w:rPr>
        <w:t>.</w:t>
      </w:r>
    </w:p>
    <w:p w14:paraId="6EB39FCE" w14:textId="77777777" w:rsidR="00C34EBB" w:rsidRDefault="00C03F93">
      <w:pPr>
        <w:pStyle w:val="NormalWeb"/>
        <w:numPr>
          <w:ilvl w:val="1"/>
          <w:numId w:val="33"/>
        </w:numPr>
        <w:spacing w:before="240" w:after="240"/>
        <w:ind w:left="0" w:firstLine="0"/>
        <w:rPr>
          <w:rFonts w:ascii="Arial" w:hAnsi="Arial" w:cs="Arial"/>
        </w:rPr>
      </w:pPr>
      <w:r w:rsidRPr="00C34EBB">
        <w:rPr>
          <w:rFonts w:ascii="Arial" w:hAnsi="Arial" w:cs="Arial"/>
        </w:rPr>
        <w:t xml:space="preserve">Extinguir-se-á a garantia com a restituição da apólice, carta fiança ou autorização para a liberação de importâncias depositadas em dinheiro a título de garantia, acompanhada de declaração do contratante, mediante termo circunstanciado, de que o contratado cumpriu todas as cláusulas do contrato; </w:t>
      </w:r>
    </w:p>
    <w:p w14:paraId="624232EA" w14:textId="4F905256" w:rsidR="00C03F93" w:rsidRPr="00C34EBB" w:rsidRDefault="00C03F93">
      <w:pPr>
        <w:pStyle w:val="NormalWeb"/>
        <w:numPr>
          <w:ilvl w:val="1"/>
          <w:numId w:val="33"/>
        </w:numPr>
        <w:spacing w:before="240" w:after="240"/>
        <w:ind w:left="0" w:firstLine="0"/>
        <w:rPr>
          <w:rFonts w:ascii="Arial" w:hAnsi="Arial" w:cs="Arial"/>
        </w:rPr>
      </w:pPr>
      <w:r w:rsidRPr="00C34EBB">
        <w:rPr>
          <w:rFonts w:ascii="Arial" w:hAnsi="Arial" w:cs="Arial"/>
        </w:rPr>
        <w:t xml:space="preserve">O garantidor não é parte para figurar em processo administrativo instaurado pelo contratante com o objetivo de apurar prejuízos e/ou aplicar sanções à contratada. </w:t>
      </w:r>
    </w:p>
    <w:p w14:paraId="20A81EBD" w14:textId="232503C9" w:rsidR="00C03F93" w:rsidRPr="001A0FD1" w:rsidRDefault="00C34EBB">
      <w:pPr>
        <w:pStyle w:val="NormalWeb"/>
        <w:numPr>
          <w:ilvl w:val="1"/>
          <w:numId w:val="51"/>
        </w:numPr>
        <w:spacing w:before="240" w:after="240" w:line="276" w:lineRule="auto"/>
        <w:ind w:left="0" w:firstLine="0"/>
        <w:jc w:val="both"/>
        <w:rPr>
          <w:rFonts w:ascii="Arial" w:hAnsi="Arial" w:cs="Arial"/>
        </w:rPr>
      </w:pPr>
      <w:r>
        <w:rPr>
          <w:rFonts w:ascii="Arial" w:hAnsi="Arial" w:cs="Arial"/>
        </w:rPr>
        <w:t xml:space="preserve"> </w:t>
      </w:r>
      <w:r w:rsidR="00C03F93" w:rsidRPr="001A0FD1">
        <w:rPr>
          <w:rFonts w:ascii="Arial" w:hAnsi="Arial" w:cs="Arial"/>
        </w:rPr>
        <w:t>O contratado autoriza o contratante a reter, a qualquer tempo, a garantia, na forma prevista no Edital e neste Contrato.</w:t>
      </w:r>
    </w:p>
    <w:p w14:paraId="6CB0096E" w14:textId="3282E61A" w:rsidR="00C03F93" w:rsidRPr="001A0FD1" w:rsidRDefault="00C03F93">
      <w:pPr>
        <w:pStyle w:val="NormalWeb"/>
        <w:numPr>
          <w:ilvl w:val="1"/>
          <w:numId w:val="51"/>
        </w:numPr>
        <w:spacing w:before="240" w:after="240" w:line="276" w:lineRule="auto"/>
        <w:ind w:left="0" w:firstLine="0"/>
        <w:jc w:val="both"/>
        <w:rPr>
          <w:rFonts w:ascii="Arial" w:hAnsi="Arial" w:cs="Arial"/>
        </w:rPr>
      </w:pPr>
      <w:r w:rsidRPr="001A0FD1">
        <w:rPr>
          <w:rFonts w:ascii="Arial" w:hAnsi="Arial" w:cs="Arial"/>
        </w:rPr>
        <w:t>Caso utilizada a modalidade de seguro-garantia, a apólice deverá ter validade durante a vigência do contrato e por mais 90 (noventa) dias após término deste prazo de vigência, permanecendo em vigor mesmo que o contratado não pague o prêmio nas datas convencionadas.</w:t>
      </w:r>
    </w:p>
    <w:p w14:paraId="3866B9D2" w14:textId="77777777" w:rsidR="00C03F93" w:rsidRPr="001A0FD1" w:rsidRDefault="00C03F93">
      <w:pPr>
        <w:pStyle w:val="NormalWeb"/>
        <w:numPr>
          <w:ilvl w:val="1"/>
          <w:numId w:val="51"/>
        </w:numPr>
        <w:spacing w:before="240" w:after="240" w:line="276" w:lineRule="auto"/>
        <w:ind w:left="0" w:firstLine="0"/>
        <w:jc w:val="both"/>
        <w:rPr>
          <w:rFonts w:ascii="Arial" w:hAnsi="Arial" w:cs="Arial"/>
        </w:rPr>
      </w:pPr>
      <w:r w:rsidRPr="001A0FD1">
        <w:rPr>
          <w:rFonts w:ascii="Arial" w:hAnsi="Arial" w:cs="Arial"/>
        </w:rPr>
        <w:t>A apólice do seguro garantia deverá acompanhar as modificações referentes à vigência do contrato principal mediante a emissão do respectivo endosso pela seguradora.</w:t>
      </w:r>
    </w:p>
    <w:p w14:paraId="57F386AD" w14:textId="77777777" w:rsidR="00C03F93" w:rsidRPr="001A0FD1" w:rsidRDefault="00C03F93">
      <w:pPr>
        <w:pStyle w:val="NormalWeb"/>
        <w:numPr>
          <w:ilvl w:val="1"/>
          <w:numId w:val="51"/>
        </w:numPr>
        <w:spacing w:before="240" w:after="240" w:line="276" w:lineRule="auto"/>
        <w:ind w:left="0" w:firstLine="0"/>
        <w:jc w:val="both"/>
        <w:rPr>
          <w:rFonts w:ascii="Arial" w:hAnsi="Arial" w:cs="Arial"/>
        </w:rPr>
      </w:pPr>
      <w:r w:rsidRPr="001A0FD1">
        <w:rPr>
          <w:rFonts w:ascii="Arial" w:hAnsi="Arial" w:cs="Arial"/>
        </w:rPr>
        <w:t>Será permitida a substituição da apólice de seguro-garantia na data de renovação ou de aniversário, desde que mantidas as condições e coberturas da apólice vigente e nenhum período fique descoberto, ressalvado o disposto no item 11.10 deste contrato.</w:t>
      </w:r>
    </w:p>
    <w:p w14:paraId="34828F70" w14:textId="77777777" w:rsidR="00C03F93" w:rsidRPr="001A0FD1" w:rsidRDefault="00C03F93">
      <w:pPr>
        <w:pStyle w:val="NormalWeb"/>
        <w:numPr>
          <w:ilvl w:val="1"/>
          <w:numId w:val="51"/>
        </w:numPr>
        <w:spacing w:before="240" w:after="240" w:line="276" w:lineRule="auto"/>
        <w:ind w:left="0" w:firstLine="0"/>
        <w:jc w:val="both"/>
        <w:rPr>
          <w:rFonts w:ascii="Arial" w:hAnsi="Arial" w:cs="Arial"/>
        </w:rPr>
      </w:pPr>
      <w:r w:rsidRPr="001A0FD1">
        <w:rPr>
          <w:rFonts w:ascii="Arial" w:hAnsi="Arial" w:cs="Arial"/>
        </w:rPr>
        <w:t>Na hipótese de suspensão do contrato por ordem ou inadimplemento da Administração, o contratado ficará desobrigado de renovar a garantia ou de endossar a apólice de seguro até a ordem de reinício da execução ou o adimplemento pela Administração.</w:t>
      </w:r>
    </w:p>
    <w:p w14:paraId="0FC58771" w14:textId="77777777" w:rsidR="00C03F93" w:rsidRPr="001A0FD1" w:rsidRDefault="00C03F93">
      <w:pPr>
        <w:pStyle w:val="NormalWeb"/>
        <w:numPr>
          <w:ilvl w:val="1"/>
          <w:numId w:val="51"/>
        </w:numPr>
        <w:spacing w:before="240" w:after="240" w:line="276" w:lineRule="auto"/>
        <w:ind w:left="0" w:firstLine="0"/>
        <w:jc w:val="both"/>
        <w:rPr>
          <w:rFonts w:ascii="Arial" w:hAnsi="Arial" w:cs="Arial"/>
        </w:rPr>
      </w:pPr>
      <w:r w:rsidRPr="001A0FD1">
        <w:rPr>
          <w:rFonts w:ascii="Arial" w:hAnsi="Arial" w:cs="Arial"/>
        </w:rPr>
        <w:t xml:space="preserve">A garantia assegurará, qualquer que seja a modalidade escolhida, o pagamento de: </w:t>
      </w:r>
    </w:p>
    <w:p w14:paraId="27E9C608" w14:textId="77777777" w:rsidR="00C03F93" w:rsidRPr="001A0FD1" w:rsidRDefault="00C03F93">
      <w:pPr>
        <w:pStyle w:val="NormalWeb"/>
        <w:numPr>
          <w:ilvl w:val="2"/>
          <w:numId w:val="51"/>
        </w:numPr>
        <w:spacing w:before="240" w:after="240" w:line="276" w:lineRule="auto"/>
        <w:ind w:left="0" w:firstLine="0"/>
        <w:jc w:val="both"/>
        <w:rPr>
          <w:rFonts w:ascii="Arial" w:hAnsi="Arial" w:cs="Arial"/>
        </w:rPr>
      </w:pPr>
      <w:r w:rsidRPr="001A0FD1">
        <w:rPr>
          <w:rFonts w:ascii="Arial" w:hAnsi="Arial" w:cs="Arial"/>
        </w:rPr>
        <w:t xml:space="preserve">prejuízos advindos do não cumprimento do objeto do contrato e do não adimplemento das demais obrigações nele previstas; </w:t>
      </w:r>
    </w:p>
    <w:p w14:paraId="4E5EDB6D" w14:textId="77777777" w:rsidR="00C03F93" w:rsidRPr="001A0FD1" w:rsidRDefault="00C03F93">
      <w:pPr>
        <w:pStyle w:val="NormalWeb"/>
        <w:numPr>
          <w:ilvl w:val="2"/>
          <w:numId w:val="51"/>
        </w:numPr>
        <w:spacing w:before="240" w:after="240" w:line="276" w:lineRule="auto"/>
        <w:ind w:left="0" w:firstLine="0"/>
        <w:jc w:val="both"/>
        <w:rPr>
          <w:rFonts w:ascii="Arial" w:hAnsi="Arial" w:cs="Arial"/>
        </w:rPr>
      </w:pPr>
      <w:r w:rsidRPr="001A0FD1">
        <w:rPr>
          <w:rFonts w:ascii="Arial" w:hAnsi="Arial" w:cs="Arial"/>
        </w:rPr>
        <w:t xml:space="preserve">multas moratórias e punitivas aplicadas pela Administração à contratada; e  </w:t>
      </w:r>
    </w:p>
    <w:p w14:paraId="2814B91E" w14:textId="77777777" w:rsidR="00C03F93" w:rsidRPr="001A0FD1" w:rsidRDefault="00C03F93">
      <w:pPr>
        <w:pStyle w:val="NormalWeb"/>
        <w:numPr>
          <w:ilvl w:val="2"/>
          <w:numId w:val="51"/>
        </w:numPr>
        <w:spacing w:before="240" w:after="240" w:line="276" w:lineRule="auto"/>
        <w:ind w:left="0" w:firstLine="0"/>
        <w:jc w:val="both"/>
        <w:rPr>
          <w:rFonts w:ascii="Arial" w:hAnsi="Arial" w:cs="Arial"/>
        </w:rPr>
      </w:pPr>
      <w:r w:rsidRPr="001A0FD1">
        <w:rPr>
          <w:rFonts w:ascii="Arial" w:hAnsi="Arial" w:cs="Arial"/>
        </w:rPr>
        <w:t>obrigações trabalhistas e previdenciárias de qualquer natureza e para com o FGTS, não adimplidas pelo contratado, quando couber.</w:t>
      </w:r>
    </w:p>
    <w:p w14:paraId="3E0E898B" w14:textId="77777777" w:rsidR="00C03F93" w:rsidRPr="001A0FD1" w:rsidRDefault="00C03F93">
      <w:pPr>
        <w:pStyle w:val="NormalWeb"/>
        <w:numPr>
          <w:ilvl w:val="1"/>
          <w:numId w:val="51"/>
        </w:numPr>
        <w:spacing w:before="240" w:after="240" w:line="276" w:lineRule="auto"/>
        <w:ind w:left="0" w:firstLine="0"/>
        <w:jc w:val="both"/>
        <w:rPr>
          <w:rFonts w:ascii="Arial" w:hAnsi="Arial" w:cs="Arial"/>
        </w:rPr>
      </w:pPr>
      <w:r w:rsidRPr="001A0FD1">
        <w:rPr>
          <w:rFonts w:ascii="Arial" w:hAnsi="Arial" w:cs="Arial"/>
        </w:rPr>
        <w:t xml:space="preserve">A modalidade seguro-garantia somente será aceita se contemplar todos os eventos indicados no item 11.11, observada a legislação que rege a matéria. </w:t>
      </w:r>
    </w:p>
    <w:p w14:paraId="4EBF6493" w14:textId="77777777" w:rsidR="00C03F93" w:rsidRPr="001A0FD1" w:rsidRDefault="00C03F93">
      <w:pPr>
        <w:pStyle w:val="NormalWeb"/>
        <w:numPr>
          <w:ilvl w:val="1"/>
          <w:numId w:val="51"/>
        </w:numPr>
        <w:spacing w:before="240" w:after="240" w:line="276" w:lineRule="auto"/>
        <w:ind w:left="0" w:firstLine="0"/>
        <w:jc w:val="both"/>
        <w:rPr>
          <w:rFonts w:ascii="Arial" w:hAnsi="Arial" w:cs="Arial"/>
        </w:rPr>
      </w:pPr>
      <w:r w:rsidRPr="001A0FD1">
        <w:rPr>
          <w:rFonts w:ascii="Arial" w:hAnsi="Arial" w:cs="Arial"/>
        </w:rPr>
        <w:t>A garantia em dinheiro deverá ser efetuada em favor do contratante, em conta específica com correção monetária.</w:t>
      </w:r>
    </w:p>
    <w:p w14:paraId="1F823565" w14:textId="77777777" w:rsidR="00C03F93" w:rsidRPr="001A0FD1" w:rsidRDefault="00C03F93">
      <w:pPr>
        <w:pStyle w:val="NormalWeb"/>
        <w:numPr>
          <w:ilvl w:val="1"/>
          <w:numId w:val="51"/>
        </w:numPr>
        <w:spacing w:before="240" w:after="240" w:line="276" w:lineRule="auto"/>
        <w:ind w:left="0" w:firstLine="0"/>
        <w:jc w:val="both"/>
        <w:rPr>
          <w:rFonts w:ascii="Arial" w:hAnsi="Arial" w:cs="Arial"/>
        </w:rPr>
      </w:pPr>
      <w:r w:rsidRPr="001A0FD1">
        <w:rPr>
          <w:rFonts w:ascii="Arial" w:hAnsi="Arial" w:cs="Arial"/>
        </w:rPr>
        <w:t xml:space="preserve">Caso a opção seja por utilizar títulos da dívida pública, estes devem ter sido emitidos sob a forma escritural, mediante registro em sistema centralizado de </w:t>
      </w:r>
      <w:r w:rsidRPr="001A0FD1">
        <w:rPr>
          <w:rFonts w:ascii="Arial" w:hAnsi="Arial" w:cs="Arial"/>
        </w:rPr>
        <w:lastRenderedPageBreak/>
        <w:t>liquidação e de custódia autorizado pelo Banco Central do Brasil, e avaliados pelos seus valores econômicos, conforme definido pelo Ministério competente.</w:t>
      </w:r>
    </w:p>
    <w:p w14:paraId="61471CEF" w14:textId="25A7FED0" w:rsidR="00C03F93" w:rsidRPr="001A0FD1" w:rsidRDefault="00C03F93" w:rsidP="00C03F93">
      <w:pPr>
        <w:pStyle w:val="Ttulo4"/>
        <w:jc w:val="both"/>
        <w:rPr>
          <w:rFonts w:ascii="Arial" w:hAnsi="Arial" w:cs="Arial"/>
          <w:b/>
          <w:bCs/>
          <w:i w:val="0"/>
          <w:iCs w:val="0"/>
          <w:color w:val="auto"/>
        </w:rPr>
      </w:pPr>
      <w:r w:rsidRPr="001A0FD1">
        <w:rPr>
          <w:rFonts w:ascii="Arial" w:hAnsi="Arial" w:cs="Arial"/>
          <w:b/>
          <w:bCs/>
          <w:i w:val="0"/>
          <w:iCs w:val="0"/>
          <w:color w:val="auto"/>
        </w:rPr>
        <w:t xml:space="preserve">CLÁUSULA DÉCIMA </w:t>
      </w:r>
      <w:r w:rsidR="00055D16">
        <w:rPr>
          <w:rFonts w:ascii="Arial" w:hAnsi="Arial" w:cs="Arial"/>
          <w:b/>
          <w:bCs/>
          <w:i w:val="0"/>
          <w:iCs w:val="0"/>
          <w:color w:val="auto"/>
        </w:rPr>
        <w:t>OITAVA</w:t>
      </w:r>
      <w:r w:rsidRPr="001A0FD1">
        <w:rPr>
          <w:rFonts w:ascii="Arial" w:hAnsi="Arial" w:cs="Arial"/>
          <w:b/>
          <w:bCs/>
          <w:i w:val="0"/>
          <w:iCs w:val="0"/>
          <w:color w:val="auto"/>
        </w:rPr>
        <w:t xml:space="preserve"> -CONDIÇÕES GERAIS</w:t>
      </w:r>
    </w:p>
    <w:p w14:paraId="002DF457" w14:textId="77777777" w:rsidR="00C03F93" w:rsidRPr="001A0FD1" w:rsidRDefault="00C03F93" w:rsidP="00C03F93">
      <w:pPr>
        <w:jc w:val="both"/>
        <w:rPr>
          <w:rFonts w:ascii="Arial" w:hAnsi="Arial" w:cs="Arial"/>
        </w:rPr>
      </w:pPr>
    </w:p>
    <w:p w14:paraId="7E035637" w14:textId="19FA1A7A" w:rsidR="00C03F93" w:rsidRPr="001A0FD1" w:rsidRDefault="00C03F93" w:rsidP="00C03F93">
      <w:pPr>
        <w:jc w:val="both"/>
        <w:rPr>
          <w:rFonts w:ascii="Arial" w:hAnsi="Arial" w:cs="Arial"/>
        </w:rPr>
      </w:pPr>
      <w:r w:rsidRPr="001A0FD1">
        <w:rPr>
          <w:rFonts w:ascii="Arial" w:hAnsi="Arial" w:cs="Arial"/>
        </w:rPr>
        <w:t>1</w:t>
      </w:r>
      <w:r w:rsidR="00055D16">
        <w:rPr>
          <w:rFonts w:ascii="Arial" w:hAnsi="Arial" w:cs="Arial"/>
        </w:rPr>
        <w:t>8</w:t>
      </w:r>
      <w:r w:rsidRPr="001A0FD1">
        <w:rPr>
          <w:rFonts w:ascii="Arial" w:hAnsi="Arial" w:cs="Arial"/>
        </w:rPr>
        <w:t xml:space="preserve">.1 Fica entendido que toda a documentação apresentada neste instrumento, assim como no Edital Convocatório do Processo </w:t>
      </w:r>
      <w:r>
        <w:rPr>
          <w:rFonts w:ascii="Arial" w:hAnsi="Arial" w:cs="Arial"/>
        </w:rPr>
        <w:t>03/2026</w:t>
      </w:r>
      <w:r w:rsidRPr="001A0FD1">
        <w:rPr>
          <w:rFonts w:ascii="Arial" w:hAnsi="Arial" w:cs="Arial"/>
        </w:rPr>
        <w:t xml:space="preserve">, Concorrência Eletrônica </w:t>
      </w:r>
      <w:r>
        <w:rPr>
          <w:rFonts w:ascii="Arial" w:hAnsi="Arial" w:cs="Arial"/>
        </w:rPr>
        <w:t>02/2026</w:t>
      </w:r>
      <w:r w:rsidRPr="001A0FD1">
        <w:rPr>
          <w:rFonts w:ascii="Arial" w:hAnsi="Arial" w:cs="Arial"/>
        </w:rPr>
        <w:t xml:space="preserve"> e seus anexos são complementares entre si, de modo que qualquer detalhe que se mencione em um documento e omita em outro, será considerado especificado e válido.</w:t>
      </w:r>
    </w:p>
    <w:p w14:paraId="610F670E" w14:textId="77777777" w:rsidR="00C03F93" w:rsidRPr="001A0FD1" w:rsidRDefault="00C03F93" w:rsidP="00C03F93">
      <w:pPr>
        <w:jc w:val="both"/>
        <w:rPr>
          <w:rFonts w:ascii="Arial" w:hAnsi="Arial" w:cs="Arial"/>
        </w:rPr>
      </w:pPr>
    </w:p>
    <w:p w14:paraId="26F15BAE" w14:textId="7EAF433E" w:rsidR="00C03F93" w:rsidRPr="001A0FD1" w:rsidRDefault="00C03F93" w:rsidP="00C03F93">
      <w:pPr>
        <w:jc w:val="both"/>
        <w:rPr>
          <w:rFonts w:ascii="Arial" w:hAnsi="Arial" w:cs="Arial"/>
        </w:rPr>
      </w:pPr>
      <w:r w:rsidRPr="001A0FD1">
        <w:rPr>
          <w:rFonts w:ascii="Arial" w:hAnsi="Arial" w:cs="Arial"/>
        </w:rPr>
        <w:t>1</w:t>
      </w:r>
      <w:r w:rsidR="00055D16">
        <w:rPr>
          <w:rFonts w:ascii="Arial" w:hAnsi="Arial" w:cs="Arial"/>
        </w:rPr>
        <w:t>8</w:t>
      </w:r>
      <w:r w:rsidRPr="001A0FD1">
        <w:rPr>
          <w:rFonts w:ascii="Arial" w:hAnsi="Arial" w:cs="Arial"/>
        </w:rPr>
        <w:t>.2 É de total responsabilidade do licitante todas as despesas com o transporte dos produtos e guarda dos produtos, taxas, encargos de qualquer natureza e quaisquer despesas administrativas ou de qualquer natureza, incidentes nos preços apresentados em sua proposta, inclusive obrigações e encargos trabalhistas referentes aos seus empregados, manutenção e todos os recursos utilizados na consecução do objeto.</w:t>
      </w:r>
    </w:p>
    <w:p w14:paraId="1456E2A7" w14:textId="77777777" w:rsidR="00C03F93" w:rsidRPr="001A0FD1" w:rsidRDefault="00C03F93" w:rsidP="00C03F93">
      <w:pPr>
        <w:pStyle w:val="Ttulo2"/>
        <w:jc w:val="both"/>
        <w:rPr>
          <w:rFonts w:ascii="Arial" w:hAnsi="Arial" w:cs="Arial"/>
          <w:color w:val="auto"/>
          <w:szCs w:val="24"/>
        </w:rPr>
      </w:pPr>
    </w:p>
    <w:p w14:paraId="6441DC3C" w14:textId="5978F044" w:rsidR="00C03F93" w:rsidRPr="001A0FD1" w:rsidRDefault="00C03F93" w:rsidP="00C03F93">
      <w:pPr>
        <w:pStyle w:val="Ttulo2"/>
        <w:jc w:val="both"/>
        <w:rPr>
          <w:rFonts w:ascii="Arial" w:hAnsi="Arial" w:cs="Arial"/>
          <w:color w:val="auto"/>
          <w:szCs w:val="24"/>
        </w:rPr>
      </w:pPr>
      <w:r w:rsidRPr="001A0FD1">
        <w:rPr>
          <w:rFonts w:ascii="Arial" w:hAnsi="Arial" w:cs="Arial"/>
          <w:color w:val="auto"/>
          <w:szCs w:val="24"/>
        </w:rPr>
        <w:t xml:space="preserve">CLÁUSULA </w:t>
      </w:r>
      <w:r w:rsidR="00055D16">
        <w:rPr>
          <w:rFonts w:ascii="Arial" w:hAnsi="Arial" w:cs="Arial"/>
          <w:color w:val="auto"/>
          <w:szCs w:val="24"/>
        </w:rPr>
        <w:t>NONA</w:t>
      </w:r>
      <w:r w:rsidRPr="001A0FD1">
        <w:rPr>
          <w:rFonts w:ascii="Arial" w:hAnsi="Arial" w:cs="Arial"/>
          <w:color w:val="auto"/>
          <w:szCs w:val="24"/>
        </w:rPr>
        <w:t>: DO FORO</w:t>
      </w:r>
    </w:p>
    <w:p w14:paraId="4DAAD325" w14:textId="77777777" w:rsidR="00C03F93" w:rsidRPr="001A0FD1" w:rsidRDefault="00C03F93" w:rsidP="00C03F93">
      <w:pPr>
        <w:jc w:val="both"/>
        <w:rPr>
          <w:rFonts w:ascii="Arial" w:hAnsi="Arial" w:cs="Arial"/>
        </w:rPr>
      </w:pPr>
    </w:p>
    <w:p w14:paraId="2D731B1E" w14:textId="251E9E62" w:rsidR="00C03F93" w:rsidRPr="001A0FD1" w:rsidRDefault="00055D16" w:rsidP="00C03F93">
      <w:pPr>
        <w:pStyle w:val="Recuodecorpodetexto2"/>
        <w:spacing w:line="240" w:lineRule="auto"/>
        <w:ind w:left="0"/>
        <w:jc w:val="both"/>
        <w:rPr>
          <w:rFonts w:ascii="Arial" w:hAnsi="Arial" w:cs="Arial"/>
        </w:rPr>
      </w:pPr>
      <w:r>
        <w:rPr>
          <w:rFonts w:ascii="Arial" w:hAnsi="Arial" w:cs="Arial"/>
        </w:rPr>
        <w:t>19</w:t>
      </w:r>
      <w:r w:rsidR="00C03F93" w:rsidRPr="001A0FD1">
        <w:rPr>
          <w:rFonts w:ascii="Arial" w:hAnsi="Arial" w:cs="Arial"/>
        </w:rPr>
        <w:t>.1 – Fica eleito o foro da comarca de Miradouro/ MG, para dirimir quaisquer dúvidas referentes a este contrato, com renuncia expressa de qualquer outro, por mais especial que seja.</w:t>
      </w:r>
    </w:p>
    <w:p w14:paraId="33E41E39" w14:textId="1923C694" w:rsidR="00C03F93" w:rsidRPr="001A0FD1" w:rsidRDefault="00055D16" w:rsidP="00C03F93">
      <w:pPr>
        <w:jc w:val="both"/>
        <w:rPr>
          <w:rFonts w:ascii="Arial" w:hAnsi="Arial" w:cs="Arial"/>
        </w:rPr>
      </w:pPr>
      <w:r>
        <w:rPr>
          <w:rFonts w:ascii="Arial" w:hAnsi="Arial" w:cs="Arial"/>
        </w:rPr>
        <w:t>19</w:t>
      </w:r>
      <w:r w:rsidR="00C03F93" w:rsidRPr="001A0FD1">
        <w:rPr>
          <w:rFonts w:ascii="Arial" w:hAnsi="Arial" w:cs="Arial"/>
        </w:rPr>
        <w:t>.2 – E, por estarem assim justos e contratados, os representantes das partes assinam o presente instrumento, na presença de duas testemunhas abaixo, em 02 (duas) vias de igual teor e forma, para um só efeito.</w:t>
      </w:r>
    </w:p>
    <w:p w14:paraId="51683FC1" w14:textId="77777777" w:rsidR="00C03F93" w:rsidRPr="001A0FD1" w:rsidRDefault="00C03F93" w:rsidP="00C03F93">
      <w:pPr>
        <w:jc w:val="both"/>
        <w:rPr>
          <w:rFonts w:ascii="Arial" w:hAnsi="Arial" w:cs="Arial"/>
        </w:rPr>
      </w:pPr>
    </w:p>
    <w:p w14:paraId="2762C128" w14:textId="77777777" w:rsidR="00C03F93" w:rsidRPr="001A0FD1" w:rsidRDefault="00C03F93" w:rsidP="00C03F93">
      <w:pPr>
        <w:jc w:val="both"/>
        <w:rPr>
          <w:rFonts w:ascii="Arial" w:hAnsi="Arial" w:cs="Arial"/>
        </w:rPr>
      </w:pPr>
    </w:p>
    <w:p w14:paraId="1298E08B" w14:textId="7CF6EF2D" w:rsidR="00C03F93" w:rsidRPr="001A0FD1" w:rsidRDefault="00C03F93" w:rsidP="00C03F93">
      <w:pPr>
        <w:jc w:val="both"/>
        <w:rPr>
          <w:rFonts w:ascii="Arial" w:hAnsi="Arial" w:cs="Arial"/>
        </w:rPr>
      </w:pPr>
      <w:r w:rsidRPr="001A0FD1">
        <w:rPr>
          <w:rFonts w:ascii="Arial" w:hAnsi="Arial" w:cs="Arial"/>
        </w:rPr>
        <w:t>Prefeitura Municipal de Vieiras/MG __ de _________</w:t>
      </w:r>
      <w:proofErr w:type="gramStart"/>
      <w:r w:rsidRPr="001A0FD1">
        <w:rPr>
          <w:rFonts w:ascii="Arial" w:hAnsi="Arial" w:cs="Arial"/>
        </w:rPr>
        <w:t xml:space="preserve">_  </w:t>
      </w:r>
      <w:proofErr w:type="spellStart"/>
      <w:r w:rsidRPr="001A0FD1">
        <w:rPr>
          <w:rFonts w:ascii="Arial" w:hAnsi="Arial" w:cs="Arial"/>
        </w:rPr>
        <w:t>de</w:t>
      </w:r>
      <w:proofErr w:type="spellEnd"/>
      <w:proofErr w:type="gramEnd"/>
      <w:r w:rsidRPr="001A0FD1">
        <w:rPr>
          <w:rFonts w:ascii="Arial" w:hAnsi="Arial" w:cs="Arial"/>
        </w:rPr>
        <w:t xml:space="preserve"> </w:t>
      </w:r>
      <w:r>
        <w:rPr>
          <w:rFonts w:ascii="Arial" w:hAnsi="Arial" w:cs="Arial"/>
        </w:rPr>
        <w:t>2026</w:t>
      </w:r>
      <w:r w:rsidRPr="001A0FD1">
        <w:rPr>
          <w:rFonts w:ascii="Arial" w:hAnsi="Arial" w:cs="Arial"/>
        </w:rPr>
        <w:t>.</w:t>
      </w:r>
    </w:p>
    <w:p w14:paraId="0DEAF324" w14:textId="77777777" w:rsidR="00C03F93" w:rsidRPr="001A0FD1" w:rsidRDefault="00C03F93" w:rsidP="00C03F93">
      <w:pPr>
        <w:jc w:val="both"/>
        <w:rPr>
          <w:rFonts w:ascii="Arial" w:hAnsi="Arial" w:cs="Arial"/>
        </w:rPr>
      </w:pPr>
    </w:p>
    <w:p w14:paraId="097E59DD" w14:textId="77777777" w:rsidR="00C03F93" w:rsidRPr="001A0FD1" w:rsidRDefault="00C03F93" w:rsidP="00C03F93">
      <w:pPr>
        <w:jc w:val="both"/>
        <w:rPr>
          <w:rFonts w:ascii="Arial" w:hAnsi="Arial" w:cs="Arial"/>
        </w:rPr>
      </w:pPr>
    </w:p>
    <w:p w14:paraId="4F4A2616" w14:textId="77777777" w:rsidR="00C03F93" w:rsidRPr="001A0FD1" w:rsidRDefault="00C03F93" w:rsidP="00C03F93">
      <w:pPr>
        <w:jc w:val="both"/>
        <w:rPr>
          <w:rFonts w:ascii="Arial" w:hAnsi="Arial" w:cs="Arial"/>
        </w:rPr>
      </w:pPr>
    </w:p>
    <w:p w14:paraId="6AA3F9AC" w14:textId="77777777" w:rsidR="00C03F93" w:rsidRPr="001A0FD1" w:rsidRDefault="00C03F93" w:rsidP="00C03F93">
      <w:pPr>
        <w:jc w:val="center"/>
        <w:rPr>
          <w:rFonts w:ascii="Arial" w:hAnsi="Arial" w:cs="Arial"/>
        </w:rPr>
      </w:pPr>
      <w:r w:rsidRPr="001A0FD1">
        <w:rPr>
          <w:rFonts w:ascii="Arial" w:hAnsi="Arial" w:cs="Arial"/>
        </w:rPr>
        <w:t>Ricardo Celles Maia</w:t>
      </w:r>
    </w:p>
    <w:p w14:paraId="2FAE39F7" w14:textId="77777777" w:rsidR="00C03F93" w:rsidRPr="001A0FD1" w:rsidRDefault="00C03F93" w:rsidP="00C03F93">
      <w:pPr>
        <w:jc w:val="center"/>
        <w:rPr>
          <w:rFonts w:ascii="Arial" w:hAnsi="Arial" w:cs="Arial"/>
        </w:rPr>
      </w:pPr>
      <w:r w:rsidRPr="001A0FD1">
        <w:rPr>
          <w:rFonts w:ascii="Arial" w:hAnsi="Arial" w:cs="Arial"/>
        </w:rPr>
        <w:t>Prefeito Municipal de Vieiras</w:t>
      </w:r>
    </w:p>
    <w:p w14:paraId="49F28395" w14:textId="77777777" w:rsidR="00C03F93" w:rsidRPr="001A0FD1" w:rsidRDefault="00C03F93" w:rsidP="00C03F93">
      <w:pPr>
        <w:jc w:val="center"/>
        <w:rPr>
          <w:rFonts w:ascii="Arial" w:hAnsi="Arial" w:cs="Arial"/>
        </w:rPr>
      </w:pPr>
      <w:r w:rsidRPr="001A0FD1">
        <w:rPr>
          <w:rFonts w:ascii="Arial" w:hAnsi="Arial" w:cs="Arial"/>
        </w:rPr>
        <w:t>Contratante</w:t>
      </w:r>
    </w:p>
    <w:p w14:paraId="77AED693" w14:textId="77777777" w:rsidR="00C03F93" w:rsidRPr="001A0FD1" w:rsidRDefault="00C03F93" w:rsidP="00C03F93">
      <w:pPr>
        <w:jc w:val="center"/>
        <w:rPr>
          <w:rFonts w:ascii="Arial" w:hAnsi="Arial" w:cs="Arial"/>
        </w:rPr>
      </w:pPr>
    </w:p>
    <w:p w14:paraId="096AB161" w14:textId="77777777" w:rsidR="00C03F93" w:rsidRPr="001A0FD1" w:rsidRDefault="00C03F93" w:rsidP="00C03F93">
      <w:pPr>
        <w:jc w:val="center"/>
        <w:rPr>
          <w:rFonts w:ascii="Arial" w:hAnsi="Arial" w:cs="Arial"/>
        </w:rPr>
      </w:pPr>
    </w:p>
    <w:p w14:paraId="5D237FF9" w14:textId="77777777" w:rsidR="00C03F93" w:rsidRPr="001A0FD1" w:rsidRDefault="00C03F93" w:rsidP="00C03F93">
      <w:pPr>
        <w:jc w:val="center"/>
        <w:rPr>
          <w:rFonts w:ascii="Arial" w:hAnsi="Arial" w:cs="Arial"/>
        </w:rPr>
      </w:pPr>
      <w:r w:rsidRPr="001A0FD1">
        <w:rPr>
          <w:rFonts w:ascii="Arial" w:hAnsi="Arial" w:cs="Arial"/>
        </w:rPr>
        <w:t>Denominação da Empresa</w:t>
      </w:r>
    </w:p>
    <w:p w14:paraId="35F153F7" w14:textId="77777777" w:rsidR="00C03F93" w:rsidRPr="001A0FD1" w:rsidRDefault="00C03F93" w:rsidP="00C03F93">
      <w:pPr>
        <w:jc w:val="center"/>
        <w:rPr>
          <w:rFonts w:ascii="Arial" w:hAnsi="Arial" w:cs="Arial"/>
        </w:rPr>
      </w:pPr>
      <w:r w:rsidRPr="001A0FD1">
        <w:rPr>
          <w:rFonts w:ascii="Arial" w:hAnsi="Arial" w:cs="Arial"/>
        </w:rPr>
        <w:t>Nome e CPF</w:t>
      </w:r>
    </w:p>
    <w:p w14:paraId="062F02C6" w14:textId="77777777" w:rsidR="00C03F93" w:rsidRPr="001A0FD1" w:rsidRDefault="00C03F93" w:rsidP="00C03F93">
      <w:pPr>
        <w:jc w:val="center"/>
        <w:rPr>
          <w:rFonts w:ascii="Arial" w:hAnsi="Arial" w:cs="Arial"/>
        </w:rPr>
      </w:pPr>
      <w:r w:rsidRPr="001A0FD1">
        <w:rPr>
          <w:rFonts w:ascii="Arial" w:hAnsi="Arial" w:cs="Arial"/>
        </w:rPr>
        <w:t>Contratado</w:t>
      </w:r>
    </w:p>
    <w:p w14:paraId="548A29D0" w14:textId="77777777" w:rsidR="00C03F93" w:rsidRPr="001A0FD1" w:rsidRDefault="00C03F93" w:rsidP="0082595A">
      <w:pPr>
        <w:tabs>
          <w:tab w:val="left" w:pos="288"/>
          <w:tab w:val="left" w:pos="1008"/>
          <w:tab w:val="left" w:pos="1728"/>
          <w:tab w:val="left" w:pos="2448"/>
          <w:tab w:val="left" w:pos="3168"/>
          <w:tab w:val="left" w:pos="3888"/>
          <w:tab w:val="left" w:pos="4608"/>
          <w:tab w:val="left" w:pos="5328"/>
          <w:tab w:val="left" w:pos="6048"/>
          <w:tab w:val="left" w:pos="6768"/>
        </w:tabs>
        <w:rPr>
          <w:rFonts w:ascii="Arial" w:hAnsi="Arial" w:cs="Arial"/>
        </w:rPr>
      </w:pPr>
    </w:p>
    <w:p w14:paraId="53730021" w14:textId="77777777" w:rsidR="00C03F93" w:rsidRPr="001A0FD1" w:rsidRDefault="00C03F93" w:rsidP="0082595A">
      <w:pPr>
        <w:tabs>
          <w:tab w:val="left" w:pos="288"/>
          <w:tab w:val="left" w:pos="1008"/>
          <w:tab w:val="left" w:pos="1728"/>
          <w:tab w:val="left" w:pos="2448"/>
          <w:tab w:val="left" w:pos="3168"/>
          <w:tab w:val="left" w:pos="3888"/>
          <w:tab w:val="left" w:pos="4608"/>
          <w:tab w:val="left" w:pos="5328"/>
          <w:tab w:val="left" w:pos="6048"/>
          <w:tab w:val="left" w:pos="6768"/>
        </w:tabs>
        <w:rPr>
          <w:rFonts w:ascii="Arial" w:hAnsi="Arial" w:cs="Arial"/>
        </w:rPr>
      </w:pPr>
      <w:r w:rsidRPr="001A0FD1">
        <w:rPr>
          <w:rFonts w:ascii="Arial" w:hAnsi="Arial" w:cs="Arial"/>
        </w:rPr>
        <w:t xml:space="preserve">     Testemunhas:</w:t>
      </w:r>
    </w:p>
    <w:p w14:paraId="7DD8DD95" w14:textId="77777777" w:rsidR="00C03F93" w:rsidRPr="001A0FD1" w:rsidRDefault="00C03F93" w:rsidP="0082595A">
      <w:pPr>
        <w:tabs>
          <w:tab w:val="left" w:pos="288"/>
          <w:tab w:val="left" w:pos="1008"/>
          <w:tab w:val="left" w:pos="1728"/>
          <w:tab w:val="left" w:pos="2448"/>
          <w:tab w:val="left" w:pos="3168"/>
          <w:tab w:val="left" w:pos="3888"/>
          <w:tab w:val="left" w:pos="4608"/>
          <w:tab w:val="left" w:pos="5328"/>
          <w:tab w:val="left" w:pos="6048"/>
          <w:tab w:val="left" w:pos="6768"/>
        </w:tabs>
        <w:rPr>
          <w:rFonts w:ascii="Arial" w:hAnsi="Arial" w:cs="Arial"/>
        </w:rPr>
      </w:pPr>
      <w:r w:rsidRPr="001A0FD1">
        <w:rPr>
          <w:rFonts w:ascii="Arial" w:hAnsi="Arial" w:cs="Arial"/>
        </w:rPr>
        <w:t xml:space="preserve">1)  </w:t>
      </w:r>
      <w:proofErr w:type="spellStart"/>
      <w:r w:rsidRPr="001A0FD1">
        <w:rPr>
          <w:rFonts w:ascii="Arial" w:hAnsi="Arial" w:cs="Arial"/>
        </w:rPr>
        <w:t>Nome:___________________________CPF</w:t>
      </w:r>
      <w:proofErr w:type="spellEnd"/>
      <w:r w:rsidRPr="001A0FD1">
        <w:rPr>
          <w:rFonts w:ascii="Arial" w:hAnsi="Arial" w:cs="Arial"/>
        </w:rPr>
        <w:t xml:space="preserve">:_____________________                            </w:t>
      </w:r>
    </w:p>
    <w:p w14:paraId="03B9970B" w14:textId="77777777" w:rsidR="00C03F93" w:rsidRPr="001A0FD1" w:rsidRDefault="00C03F93" w:rsidP="0082595A">
      <w:pPr>
        <w:rPr>
          <w:rFonts w:ascii="Arial" w:hAnsi="Arial" w:cs="Arial"/>
        </w:rPr>
      </w:pPr>
    </w:p>
    <w:p w14:paraId="32F565A5" w14:textId="7FFFC94C" w:rsidR="00C03F93" w:rsidRDefault="00C03F93" w:rsidP="0082595A">
      <w:pPr>
        <w:overflowPunct w:val="0"/>
        <w:autoSpaceDE w:val="0"/>
        <w:autoSpaceDN w:val="0"/>
        <w:adjustRightInd w:val="0"/>
        <w:spacing w:before="100" w:beforeAutospacing="1" w:after="100" w:afterAutospacing="1"/>
        <w:textAlignment w:val="baseline"/>
        <w:rPr>
          <w:rFonts w:ascii="Arial" w:hAnsi="Arial" w:cs="Arial"/>
          <w:b/>
          <w:bCs/>
        </w:rPr>
      </w:pPr>
      <w:r w:rsidRPr="001A0FD1">
        <w:rPr>
          <w:rFonts w:ascii="Arial" w:hAnsi="Arial" w:cs="Arial"/>
        </w:rPr>
        <w:t xml:space="preserve">2)  </w:t>
      </w:r>
      <w:r w:rsidR="00C00B94" w:rsidRPr="001A0FD1">
        <w:rPr>
          <w:rFonts w:ascii="Arial" w:hAnsi="Arial" w:cs="Arial"/>
        </w:rPr>
        <w:t>Nome:__</w:t>
      </w:r>
      <w:r w:rsidR="00C00B94">
        <w:rPr>
          <w:rFonts w:ascii="Arial" w:hAnsi="Arial" w:cs="Arial"/>
        </w:rPr>
        <w:t>_________________________CPF:__________</w:t>
      </w:r>
      <w:r w:rsidR="00C00B94" w:rsidRPr="001A0FD1">
        <w:rPr>
          <w:rFonts w:ascii="Arial" w:hAnsi="Arial" w:cs="Arial"/>
        </w:rPr>
        <w:t>___________</w:t>
      </w:r>
    </w:p>
    <w:sectPr w:rsidR="00C03F93" w:rsidSect="005007B7">
      <w:headerReference w:type="default" r:id="rId35"/>
      <w:footerReference w:type="default" r:id="rId36"/>
      <w:pgSz w:w="11906" w:h="16838"/>
      <w:pgMar w:top="1926" w:right="1134" w:bottom="1134" w:left="1701" w:header="709" w:footer="34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4FCEB9" w14:textId="77777777" w:rsidR="00985157" w:rsidRDefault="00985157" w:rsidP="00330526">
      <w:r>
        <w:separator/>
      </w:r>
    </w:p>
  </w:endnote>
  <w:endnote w:type="continuationSeparator" w:id="0">
    <w:p w14:paraId="64BA1AF9" w14:textId="77777777" w:rsidR="00985157" w:rsidRDefault="00985157" w:rsidP="003305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Ecofont_Spranq_eco_Sans">
    <w:altName w:val="Times New Roman"/>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Zurich BT">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7AAA8E" w14:textId="77777777" w:rsidR="00756A85" w:rsidRDefault="00756A85" w:rsidP="001D5BCC">
    <w:pPr>
      <w:pStyle w:val="Rodap"/>
      <w:jc w:val="center"/>
      <w:rPr>
        <w:rFonts w:ascii="Times New Roman" w:hAnsi="Times New Roman" w:cs="Times New Roman"/>
        <w:sz w:val="26"/>
        <w:szCs w:val="26"/>
      </w:rPr>
    </w:pPr>
    <w:r>
      <w:rPr>
        <w:rFonts w:ascii="Times New Roman" w:hAnsi="Times New Roman" w:cs="Times New Roman"/>
        <w:sz w:val="26"/>
        <w:szCs w:val="26"/>
      </w:rPr>
      <w:t>Avenida Alcino Bicalho, Nº 331, Bairro Fava, Vieiras – MG</w:t>
    </w:r>
  </w:p>
  <w:p w14:paraId="38EE0717" w14:textId="77777777" w:rsidR="00756A85" w:rsidRDefault="00756A85" w:rsidP="001D5BCC">
    <w:pPr>
      <w:pStyle w:val="Rodap"/>
      <w:jc w:val="center"/>
      <w:rPr>
        <w:rFonts w:ascii="Times New Roman" w:hAnsi="Times New Roman" w:cs="Times New Roman"/>
        <w:sz w:val="26"/>
        <w:szCs w:val="26"/>
      </w:rPr>
    </w:pPr>
    <w:r>
      <w:rPr>
        <w:rFonts w:ascii="Times New Roman" w:hAnsi="Times New Roman" w:cs="Times New Roman"/>
        <w:sz w:val="26"/>
        <w:szCs w:val="26"/>
      </w:rPr>
      <w:t xml:space="preserve">CEP: 36895-000 - </w:t>
    </w:r>
    <w:proofErr w:type="spellStart"/>
    <w:r>
      <w:rPr>
        <w:rFonts w:ascii="Times New Roman" w:hAnsi="Times New Roman" w:cs="Times New Roman"/>
        <w:sz w:val="26"/>
        <w:szCs w:val="26"/>
      </w:rPr>
      <w:t>Tel</w:t>
    </w:r>
    <w:proofErr w:type="spellEnd"/>
    <w:r>
      <w:rPr>
        <w:rFonts w:ascii="Times New Roman" w:hAnsi="Times New Roman" w:cs="Times New Roman"/>
        <w:sz w:val="26"/>
        <w:szCs w:val="26"/>
      </w:rPr>
      <w:t>: 0800 755 1001</w:t>
    </w:r>
  </w:p>
  <w:p w14:paraId="1E92E0CA" w14:textId="77777777" w:rsidR="00756A85" w:rsidRDefault="00756A85" w:rsidP="001D5BCC">
    <w:pPr>
      <w:pStyle w:val="Rodap"/>
      <w:jc w:val="center"/>
      <w:rPr>
        <w:rFonts w:ascii="Times New Roman" w:hAnsi="Times New Roman" w:cs="Times New Roman"/>
        <w:sz w:val="26"/>
        <w:szCs w:val="26"/>
      </w:rPr>
    </w:pPr>
    <w:r>
      <w:rPr>
        <w:rFonts w:ascii="Times New Roman" w:hAnsi="Times New Roman" w:cs="Times New Roman"/>
        <w:sz w:val="26"/>
        <w:szCs w:val="26"/>
      </w:rPr>
      <w:t>E-mail: prefeitura@vieiras.mg.gov.br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3BAED6" w14:textId="77777777" w:rsidR="00985157" w:rsidRDefault="00985157" w:rsidP="00330526">
      <w:r>
        <w:separator/>
      </w:r>
    </w:p>
  </w:footnote>
  <w:footnote w:type="continuationSeparator" w:id="0">
    <w:p w14:paraId="510FF52A" w14:textId="77777777" w:rsidR="00985157" w:rsidRDefault="00985157" w:rsidP="003305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893B5A" w14:textId="77777777" w:rsidR="00756A85" w:rsidRPr="007E1DE2" w:rsidRDefault="00756A85" w:rsidP="00756A85">
    <w:pPr>
      <w:pStyle w:val="Cabealho"/>
      <w:rPr>
        <w:rStyle w:val="fontstyle21"/>
        <w:color w:val="000000" w:themeColor="text1"/>
        <w:sz w:val="26"/>
        <w:szCs w:val="26"/>
      </w:rPr>
    </w:pPr>
    <w:r>
      <w:rPr>
        <w:noProof/>
      </w:rPr>
      <w:drawing>
        <wp:anchor distT="0" distB="0" distL="114300" distR="114300" simplePos="0" relativeHeight="251659264" behindDoc="0" locked="0" layoutInCell="1" allowOverlap="1" wp14:anchorId="6AB6D9C3" wp14:editId="03CD0787">
          <wp:simplePos x="0" y="0"/>
          <wp:positionH relativeFrom="column">
            <wp:posOffset>-603885</wp:posOffset>
          </wp:positionH>
          <wp:positionV relativeFrom="paragraph">
            <wp:posOffset>-288290</wp:posOffset>
          </wp:positionV>
          <wp:extent cx="944880" cy="914400"/>
          <wp:effectExtent l="0" t="0" r="7620" b="0"/>
          <wp:wrapNone/>
          <wp:docPr id="5" name="Imagem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 1"/>
                  <pic:cNvPicPr preferRelativeResize="0">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44880" cy="914400"/>
                  </a:xfrm>
                  <a:prstGeom prst="rect">
                    <a:avLst/>
                  </a:prstGeom>
                  <a:noFill/>
                </pic:spPr>
              </pic:pic>
            </a:graphicData>
          </a:graphic>
          <wp14:sizeRelH relativeFrom="page">
            <wp14:pctWidth>0</wp14:pctWidth>
          </wp14:sizeRelH>
          <wp14:sizeRelV relativeFrom="page">
            <wp14:pctHeight>0</wp14:pctHeight>
          </wp14:sizeRelV>
        </wp:anchor>
      </w:drawing>
    </w:r>
    <w:r w:rsidRPr="005776B2">
      <w:rPr>
        <w:rStyle w:val="fontstyle01"/>
        <w:noProof/>
        <w:color w:val="000000" w:themeColor="text1"/>
      </w:rPr>
      <w:drawing>
        <wp:anchor distT="0" distB="0" distL="114300" distR="114300" simplePos="0" relativeHeight="251660288" behindDoc="0" locked="0" layoutInCell="1" allowOverlap="1" wp14:anchorId="6BA678EB" wp14:editId="6C79B605">
          <wp:simplePos x="0" y="0"/>
          <wp:positionH relativeFrom="column">
            <wp:posOffset>8459470</wp:posOffset>
          </wp:positionH>
          <wp:positionV relativeFrom="paragraph">
            <wp:posOffset>-297815</wp:posOffset>
          </wp:positionV>
          <wp:extent cx="1080000" cy="1080000"/>
          <wp:effectExtent l="0" t="0" r="6350" b="6350"/>
          <wp:wrapNone/>
          <wp:docPr id="1" name="Imagem 1" descr="C:\Users\Rayssa\Desktop\Prefeitura de Vieiras\Logo Oficial.jpe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C:\Users\Rayssa\Desktop\Prefeitura de Vieiras\Logo Oficial.jpeg"/>
                  <pic:cNvPicPr preferRelativeResize="0">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0000" cy="1080000"/>
                  </a:xfrm>
                  <a:prstGeom prst="rect">
                    <a:avLst/>
                  </a:prstGeom>
                  <a:noFill/>
                  <a:ln>
                    <a:noFill/>
                  </a:ln>
                </pic:spPr>
              </pic:pic>
            </a:graphicData>
          </a:graphic>
          <wp14:sizeRelH relativeFrom="page">
            <wp14:pctWidth>0</wp14:pctWidth>
          </wp14:sizeRelH>
          <wp14:sizeRelV relativeFrom="page">
            <wp14:pctHeight>0</wp14:pctHeight>
          </wp14:sizeRelV>
        </wp:anchor>
      </w:drawing>
    </w:r>
    <w:r>
      <w:rPr>
        <w:rStyle w:val="fontstyle01"/>
        <w:color w:val="000000" w:themeColor="text1"/>
      </w:rPr>
      <w:t xml:space="preserve">           PREFEITURA MUNICIPAL DE VIEIRAS</w:t>
    </w:r>
    <w:r w:rsidRPr="005776B2">
      <w:rPr>
        <w:snapToGrid w:val="0"/>
        <w:color w:val="000000"/>
        <w:w w:val="0"/>
        <w:sz w:val="0"/>
        <w:szCs w:val="0"/>
        <w:u w:color="000000"/>
        <w:bdr w:val="none" w:sz="0" w:space="0" w:color="000000"/>
        <w:shd w:val="clear" w:color="000000" w:fill="000000"/>
        <w:lang w:bidi="x-none"/>
      </w:rPr>
      <w:t xml:space="preserve"> </w:t>
    </w:r>
    <w:r>
      <w:rPr>
        <w:bCs/>
        <w:color w:val="000000" w:themeColor="text1"/>
        <w:sz w:val="36"/>
        <w:szCs w:val="36"/>
      </w:rPr>
      <w:br/>
    </w:r>
    <w:r>
      <w:rPr>
        <w:rStyle w:val="fontstyle21"/>
        <w:color w:val="000000" w:themeColor="text1"/>
        <w:sz w:val="26"/>
        <w:szCs w:val="26"/>
      </w:rPr>
      <w:t xml:space="preserve">                                              </w:t>
    </w:r>
    <w:r w:rsidRPr="007E1DE2">
      <w:rPr>
        <w:rStyle w:val="fontstyle21"/>
        <w:color w:val="000000" w:themeColor="text1"/>
        <w:sz w:val="26"/>
        <w:szCs w:val="26"/>
      </w:rPr>
      <w:t>CNPJ: 17.947.599/0001-78</w:t>
    </w:r>
  </w:p>
  <w:p w14:paraId="17F56C31" w14:textId="03721B2D" w:rsidR="00756A85" w:rsidRPr="005007B7" w:rsidRDefault="00756A85" w:rsidP="005007B7">
    <w:pPr>
      <w:pStyle w:val="Cabealho"/>
      <w:jc w:val="center"/>
      <w:rPr>
        <w:rFonts w:ascii="Times New Roman" w:hAnsi="Times New Roman" w:cs="Times New Roman"/>
        <w:color w:val="000000" w:themeColor="text1"/>
        <w:sz w:val="26"/>
        <w:szCs w:val="2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712699"/>
    <w:multiLevelType w:val="multilevel"/>
    <w:tmpl w:val="F5FED498"/>
    <w:lvl w:ilvl="0">
      <w:start w:val="13"/>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009C0CCA"/>
    <w:multiLevelType w:val="hybridMultilevel"/>
    <w:tmpl w:val="0DEC6A4E"/>
    <w:lvl w:ilvl="0" w:tplc="0A3845E0">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3A7461F"/>
    <w:multiLevelType w:val="multilevel"/>
    <w:tmpl w:val="8E22265E"/>
    <w:lvl w:ilvl="0">
      <w:start w:val="16"/>
      <w:numFmt w:val="decimal"/>
      <w:lvlText w:val="%1"/>
      <w:lvlJc w:val="left"/>
      <w:pPr>
        <w:ind w:left="465" w:hanging="465"/>
      </w:pPr>
      <w:rPr>
        <w:rFonts w:eastAsia="Arial" w:hint="default"/>
      </w:rPr>
    </w:lvl>
    <w:lvl w:ilvl="1">
      <w:start w:val="1"/>
      <w:numFmt w:val="decimal"/>
      <w:lvlText w:val="%1.%2"/>
      <w:lvlJc w:val="left"/>
      <w:pPr>
        <w:ind w:left="465" w:hanging="465"/>
      </w:pPr>
      <w:rPr>
        <w:rFonts w:eastAsia="Arial" w:hint="default"/>
      </w:rPr>
    </w:lvl>
    <w:lvl w:ilvl="2">
      <w:start w:val="1"/>
      <w:numFmt w:val="decimal"/>
      <w:lvlText w:val="%1.%2.%3"/>
      <w:lvlJc w:val="left"/>
      <w:pPr>
        <w:ind w:left="720" w:hanging="720"/>
      </w:pPr>
      <w:rPr>
        <w:rFonts w:eastAsia="Arial" w:hint="default"/>
      </w:rPr>
    </w:lvl>
    <w:lvl w:ilvl="3">
      <w:start w:val="1"/>
      <w:numFmt w:val="decimal"/>
      <w:lvlText w:val="%1.%2.%3.%4"/>
      <w:lvlJc w:val="left"/>
      <w:pPr>
        <w:ind w:left="1080" w:hanging="1080"/>
      </w:pPr>
      <w:rPr>
        <w:rFonts w:eastAsia="Arial" w:hint="default"/>
      </w:rPr>
    </w:lvl>
    <w:lvl w:ilvl="4">
      <w:start w:val="1"/>
      <w:numFmt w:val="decimal"/>
      <w:lvlText w:val="%1.%2.%3.%4.%5"/>
      <w:lvlJc w:val="left"/>
      <w:pPr>
        <w:ind w:left="1080" w:hanging="1080"/>
      </w:pPr>
      <w:rPr>
        <w:rFonts w:eastAsia="Arial" w:hint="default"/>
      </w:rPr>
    </w:lvl>
    <w:lvl w:ilvl="5">
      <w:start w:val="1"/>
      <w:numFmt w:val="decimal"/>
      <w:lvlText w:val="%1.%2.%3.%4.%5.%6"/>
      <w:lvlJc w:val="left"/>
      <w:pPr>
        <w:ind w:left="1440" w:hanging="1440"/>
      </w:pPr>
      <w:rPr>
        <w:rFonts w:eastAsia="Arial" w:hint="default"/>
      </w:rPr>
    </w:lvl>
    <w:lvl w:ilvl="6">
      <w:start w:val="1"/>
      <w:numFmt w:val="decimal"/>
      <w:lvlText w:val="%1.%2.%3.%4.%5.%6.%7"/>
      <w:lvlJc w:val="left"/>
      <w:pPr>
        <w:ind w:left="1440" w:hanging="1440"/>
      </w:pPr>
      <w:rPr>
        <w:rFonts w:eastAsia="Arial" w:hint="default"/>
      </w:rPr>
    </w:lvl>
    <w:lvl w:ilvl="7">
      <w:start w:val="1"/>
      <w:numFmt w:val="decimal"/>
      <w:lvlText w:val="%1.%2.%3.%4.%5.%6.%7.%8"/>
      <w:lvlJc w:val="left"/>
      <w:pPr>
        <w:ind w:left="1800" w:hanging="1800"/>
      </w:pPr>
      <w:rPr>
        <w:rFonts w:eastAsia="Arial" w:hint="default"/>
      </w:rPr>
    </w:lvl>
    <w:lvl w:ilvl="8">
      <w:start w:val="1"/>
      <w:numFmt w:val="decimal"/>
      <w:lvlText w:val="%1.%2.%3.%4.%5.%6.%7.%8.%9"/>
      <w:lvlJc w:val="left"/>
      <w:pPr>
        <w:ind w:left="2160" w:hanging="2160"/>
      </w:pPr>
      <w:rPr>
        <w:rFonts w:eastAsia="Arial" w:hint="default"/>
      </w:rPr>
    </w:lvl>
  </w:abstractNum>
  <w:abstractNum w:abstractNumId="4" w15:restartNumberingAfterBreak="0">
    <w:nsid w:val="0B42154A"/>
    <w:multiLevelType w:val="multilevel"/>
    <w:tmpl w:val="CA90A7F0"/>
    <w:lvl w:ilvl="0">
      <w:start w:val="16"/>
      <w:numFmt w:val="decimal"/>
      <w:lvlText w:val="%1"/>
      <w:lvlJc w:val="left"/>
      <w:pPr>
        <w:ind w:left="468" w:hanging="468"/>
      </w:pPr>
      <w:rPr>
        <w:rFonts w:hint="default"/>
      </w:rPr>
    </w:lvl>
    <w:lvl w:ilvl="1">
      <w:start w:val="1"/>
      <w:numFmt w:val="decimal"/>
      <w:lvlText w:val="%1.%2"/>
      <w:lvlJc w:val="left"/>
      <w:pPr>
        <w:ind w:left="468" w:hanging="46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F821BD4"/>
    <w:multiLevelType w:val="multilevel"/>
    <w:tmpl w:val="0B38E3EC"/>
    <w:lvl w:ilvl="0">
      <w:start w:val="14"/>
      <w:numFmt w:val="decimal"/>
      <w:lvlText w:val="%1."/>
      <w:lvlJc w:val="left"/>
      <w:pPr>
        <w:ind w:left="720" w:hanging="360"/>
      </w:pPr>
      <w:rPr>
        <w:rFonts w:hint="default"/>
      </w:rPr>
    </w:lvl>
    <w:lvl w:ilvl="1">
      <w:start w:val="1"/>
      <w:numFmt w:val="decimal"/>
      <w:isLgl/>
      <w:lvlText w:val="%1.%2"/>
      <w:lvlJc w:val="left"/>
      <w:pPr>
        <w:ind w:left="828" w:hanging="468"/>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72D3DA8"/>
    <w:multiLevelType w:val="hybridMultilevel"/>
    <w:tmpl w:val="4FA85856"/>
    <w:lvl w:ilvl="0" w:tplc="CACCA674">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D5C100D"/>
    <w:multiLevelType w:val="multilevel"/>
    <w:tmpl w:val="5C66094C"/>
    <w:lvl w:ilvl="0">
      <w:start w:val="6"/>
      <w:numFmt w:val="decimal"/>
      <w:pStyle w:val="Nivel01"/>
      <w:lvlText w:val="%1."/>
      <w:lvlJc w:val="left"/>
      <w:pPr>
        <w:ind w:left="360" w:hanging="360"/>
      </w:pPr>
      <w:rPr>
        <w:rFonts w:hint="default"/>
        <w:b/>
      </w:rPr>
    </w:lvl>
    <w:lvl w:ilvl="1">
      <w:start w:val="1"/>
      <w:numFmt w:val="decimal"/>
      <w:pStyle w:val="Nvel2-Red"/>
      <w:lvlText w:val="%1.%2."/>
      <w:lvlJc w:val="left"/>
      <w:pPr>
        <w:ind w:left="999" w:hanging="432"/>
      </w:pPr>
      <w:rPr>
        <w:rFonts w:ascii="Arial" w:hAnsi="Arial" w:cs="Arial" w:hint="default"/>
        <w:b w:val="0"/>
        <w:bCs w:val="0"/>
        <w:i w:val="0"/>
        <w:strike w:val="0"/>
        <w:color w:val="auto"/>
        <w:sz w:val="24"/>
        <w:szCs w:val="24"/>
        <w:u w:val="none"/>
      </w:rPr>
    </w:lvl>
    <w:lvl w:ilvl="2">
      <w:start w:val="1"/>
      <w:numFmt w:val="decimal"/>
      <w:lvlText w:val="%1.%2.%3."/>
      <w:lvlJc w:val="left"/>
      <w:pPr>
        <w:ind w:left="1638" w:hanging="504"/>
      </w:pPr>
      <w:rPr>
        <w:rFonts w:ascii="Arial" w:hAnsi="Arial" w:cs="Arial" w:hint="default"/>
        <w:b w:val="0"/>
        <w:i w:val="0"/>
        <w:strike w:val="0"/>
        <w:color w:val="auto"/>
        <w:sz w:val="24"/>
        <w:szCs w:val="24"/>
      </w:rPr>
    </w:lvl>
    <w:lvl w:ilvl="3">
      <w:start w:val="1"/>
      <w:numFmt w:val="decimal"/>
      <w:lvlText w:val="%1.%2.%3.%4."/>
      <w:lvlJc w:val="left"/>
      <w:pPr>
        <w:ind w:left="2491" w:hanging="648"/>
      </w:pPr>
      <w:rPr>
        <w:rFonts w:hint="default"/>
      </w:rPr>
    </w:lvl>
    <w:lvl w:ilvl="4">
      <w:start w:val="1"/>
      <w:numFmt w:val="decimal"/>
      <w:lvlText w:val="%1.%2.%3.%4.%5."/>
      <w:lvlJc w:val="left"/>
      <w:pPr>
        <w:ind w:left="79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20092BAA"/>
    <w:multiLevelType w:val="multilevel"/>
    <w:tmpl w:val="8A988AF2"/>
    <w:lvl w:ilvl="0">
      <w:start w:val="14"/>
      <w:numFmt w:val="decimal"/>
      <w:lvlText w:val="%1"/>
      <w:lvlJc w:val="left"/>
      <w:pPr>
        <w:ind w:left="672" w:hanging="672"/>
      </w:pPr>
      <w:rPr>
        <w:rFonts w:hint="default"/>
      </w:rPr>
    </w:lvl>
    <w:lvl w:ilvl="1">
      <w:start w:val="1"/>
      <w:numFmt w:val="decimal"/>
      <w:lvlText w:val="%1.%2"/>
      <w:lvlJc w:val="left"/>
      <w:pPr>
        <w:ind w:left="672" w:hanging="672"/>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1863FCC"/>
    <w:multiLevelType w:val="multilevel"/>
    <w:tmpl w:val="841E0B8E"/>
    <w:lvl w:ilvl="0">
      <w:start w:val="5"/>
      <w:numFmt w:val="decimal"/>
      <w:lvlText w:val="%1"/>
      <w:lvlJc w:val="left"/>
      <w:pPr>
        <w:ind w:left="540" w:hanging="540"/>
      </w:pPr>
      <w:rPr>
        <w:rFonts w:eastAsia="Arial" w:hint="default"/>
        <w:color w:val="auto"/>
      </w:rPr>
    </w:lvl>
    <w:lvl w:ilvl="1">
      <w:start w:val="5"/>
      <w:numFmt w:val="decimal"/>
      <w:lvlText w:val="%1.%2"/>
      <w:lvlJc w:val="left"/>
      <w:pPr>
        <w:ind w:left="540" w:hanging="540"/>
      </w:pPr>
      <w:rPr>
        <w:rFonts w:eastAsia="Arial" w:hint="default"/>
        <w:color w:val="auto"/>
      </w:rPr>
    </w:lvl>
    <w:lvl w:ilvl="2">
      <w:start w:val="2"/>
      <w:numFmt w:val="decimal"/>
      <w:lvlText w:val="%1.%2.%3"/>
      <w:lvlJc w:val="left"/>
      <w:pPr>
        <w:ind w:left="720" w:hanging="720"/>
      </w:pPr>
      <w:rPr>
        <w:rFonts w:eastAsia="Arial" w:hint="default"/>
        <w:color w:val="auto"/>
      </w:rPr>
    </w:lvl>
    <w:lvl w:ilvl="3">
      <w:start w:val="1"/>
      <w:numFmt w:val="decimal"/>
      <w:lvlText w:val="%1.%2.%3.%4"/>
      <w:lvlJc w:val="left"/>
      <w:pPr>
        <w:ind w:left="1080" w:hanging="1080"/>
      </w:pPr>
      <w:rPr>
        <w:rFonts w:eastAsia="Arial" w:hint="default"/>
        <w:color w:val="auto"/>
      </w:rPr>
    </w:lvl>
    <w:lvl w:ilvl="4">
      <w:start w:val="1"/>
      <w:numFmt w:val="decimal"/>
      <w:lvlText w:val="%1.%2.%3.%4.%5"/>
      <w:lvlJc w:val="left"/>
      <w:pPr>
        <w:ind w:left="1080" w:hanging="1080"/>
      </w:pPr>
      <w:rPr>
        <w:rFonts w:eastAsia="Arial" w:hint="default"/>
        <w:color w:val="auto"/>
      </w:rPr>
    </w:lvl>
    <w:lvl w:ilvl="5">
      <w:start w:val="1"/>
      <w:numFmt w:val="decimal"/>
      <w:lvlText w:val="%1.%2.%3.%4.%5.%6"/>
      <w:lvlJc w:val="left"/>
      <w:pPr>
        <w:ind w:left="1440" w:hanging="1440"/>
      </w:pPr>
      <w:rPr>
        <w:rFonts w:eastAsia="Arial" w:hint="default"/>
        <w:color w:val="auto"/>
      </w:rPr>
    </w:lvl>
    <w:lvl w:ilvl="6">
      <w:start w:val="1"/>
      <w:numFmt w:val="decimal"/>
      <w:lvlText w:val="%1.%2.%3.%4.%5.%6.%7"/>
      <w:lvlJc w:val="left"/>
      <w:pPr>
        <w:ind w:left="1440" w:hanging="1440"/>
      </w:pPr>
      <w:rPr>
        <w:rFonts w:eastAsia="Arial" w:hint="default"/>
        <w:color w:val="auto"/>
      </w:rPr>
    </w:lvl>
    <w:lvl w:ilvl="7">
      <w:start w:val="1"/>
      <w:numFmt w:val="decimal"/>
      <w:lvlText w:val="%1.%2.%3.%4.%5.%6.%7.%8"/>
      <w:lvlJc w:val="left"/>
      <w:pPr>
        <w:ind w:left="1800" w:hanging="1800"/>
      </w:pPr>
      <w:rPr>
        <w:rFonts w:eastAsia="Arial" w:hint="default"/>
        <w:color w:val="auto"/>
      </w:rPr>
    </w:lvl>
    <w:lvl w:ilvl="8">
      <w:start w:val="1"/>
      <w:numFmt w:val="decimal"/>
      <w:lvlText w:val="%1.%2.%3.%4.%5.%6.%7.%8.%9"/>
      <w:lvlJc w:val="left"/>
      <w:pPr>
        <w:ind w:left="1800" w:hanging="1800"/>
      </w:pPr>
      <w:rPr>
        <w:rFonts w:eastAsia="Arial" w:hint="default"/>
        <w:color w:val="auto"/>
      </w:rPr>
    </w:lvl>
  </w:abstractNum>
  <w:abstractNum w:abstractNumId="10" w15:restartNumberingAfterBreak="0">
    <w:nsid w:val="22402CF0"/>
    <w:multiLevelType w:val="multilevel"/>
    <w:tmpl w:val="55EE1836"/>
    <w:lvl w:ilvl="0">
      <w:start w:val="21"/>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67462C6"/>
    <w:multiLevelType w:val="hybridMultilevel"/>
    <w:tmpl w:val="0338B616"/>
    <w:lvl w:ilvl="0" w:tplc="2B3C1D3C">
      <w:start w:val="4"/>
      <w:numFmt w:val="lowerRoman"/>
      <w:lvlText w:val="%1."/>
      <w:lvlJc w:val="left"/>
      <w:pPr>
        <w:tabs>
          <w:tab w:val="num" w:pos="1080"/>
        </w:tabs>
        <w:ind w:left="1080" w:hanging="720"/>
      </w:pPr>
      <w:rPr>
        <w:rFonts w:hint="default"/>
      </w:rPr>
    </w:lvl>
    <w:lvl w:ilvl="1" w:tplc="04160019">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2" w15:restartNumberingAfterBreak="0">
    <w:nsid w:val="278272CB"/>
    <w:multiLevelType w:val="hybridMultilevel"/>
    <w:tmpl w:val="4FB658F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2E9554F0"/>
    <w:multiLevelType w:val="hybridMultilevel"/>
    <w:tmpl w:val="E7F2F4E0"/>
    <w:lvl w:ilvl="0" w:tplc="D8CCB5E0">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30991098"/>
    <w:multiLevelType w:val="hybridMultilevel"/>
    <w:tmpl w:val="09520AEC"/>
    <w:lvl w:ilvl="0" w:tplc="806E8378">
      <w:start w:val="3"/>
      <w:numFmt w:val="bullet"/>
      <w:lvlText w:val="-"/>
      <w:lvlJc w:val="left"/>
      <w:pPr>
        <w:tabs>
          <w:tab w:val="num" w:pos="720"/>
        </w:tabs>
        <w:ind w:left="720" w:hanging="360"/>
      </w:pPr>
      <w:rPr>
        <w:rFonts w:ascii="Times New Roman" w:eastAsia="Times New Roman" w:hAnsi="Times New Roman" w:cs="Times New Roman"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349C78AA"/>
    <w:multiLevelType w:val="multilevel"/>
    <w:tmpl w:val="DF7C242C"/>
    <w:lvl w:ilvl="0">
      <w:start w:val="11"/>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55D6B1C"/>
    <w:multiLevelType w:val="multilevel"/>
    <w:tmpl w:val="BFEC6756"/>
    <w:lvl w:ilvl="0">
      <w:start w:val="12"/>
      <w:numFmt w:val="decimal"/>
      <w:lvlText w:val="%1"/>
      <w:lvlJc w:val="left"/>
      <w:pPr>
        <w:ind w:left="468" w:hanging="468"/>
      </w:pPr>
      <w:rPr>
        <w:rFonts w:hint="default"/>
      </w:rPr>
    </w:lvl>
    <w:lvl w:ilvl="1">
      <w:start w:val="1"/>
      <w:numFmt w:val="decimal"/>
      <w:lvlText w:val="%1.%2"/>
      <w:lvlJc w:val="left"/>
      <w:pPr>
        <w:ind w:left="468" w:hanging="46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99E239D"/>
    <w:multiLevelType w:val="multilevel"/>
    <w:tmpl w:val="40E63322"/>
    <w:lvl w:ilvl="0">
      <w:start w:val="1"/>
      <w:numFmt w:val="decimal"/>
      <w:lvlText w:val="%1"/>
      <w:lvlJc w:val="left"/>
      <w:pPr>
        <w:ind w:left="360" w:hanging="360"/>
      </w:pPr>
      <w:rPr>
        <w:rFonts w:hint="default"/>
        <w:i/>
        <w:color w:val="000000" w:themeColor="text1"/>
      </w:rPr>
    </w:lvl>
    <w:lvl w:ilvl="1">
      <w:start w:val="1"/>
      <w:numFmt w:val="decimal"/>
      <w:lvlText w:val="%1.%2"/>
      <w:lvlJc w:val="left"/>
      <w:pPr>
        <w:ind w:left="360" w:hanging="360"/>
      </w:pPr>
      <w:rPr>
        <w:rFonts w:hint="default"/>
        <w:b w:val="0"/>
        <w:bCs w:val="0"/>
        <w:i w:val="0"/>
        <w:iCs/>
        <w:color w:val="000000" w:themeColor="text1"/>
      </w:rPr>
    </w:lvl>
    <w:lvl w:ilvl="2">
      <w:start w:val="1"/>
      <w:numFmt w:val="decimal"/>
      <w:lvlText w:val="%1.%2.%3"/>
      <w:lvlJc w:val="left"/>
      <w:pPr>
        <w:ind w:left="720" w:hanging="720"/>
      </w:pPr>
      <w:rPr>
        <w:rFonts w:hint="default"/>
        <w:i/>
        <w:color w:val="000000" w:themeColor="text1"/>
      </w:rPr>
    </w:lvl>
    <w:lvl w:ilvl="3">
      <w:start w:val="1"/>
      <w:numFmt w:val="decimal"/>
      <w:lvlText w:val="%1.%2.%3.%4"/>
      <w:lvlJc w:val="left"/>
      <w:pPr>
        <w:ind w:left="1080" w:hanging="1080"/>
      </w:pPr>
      <w:rPr>
        <w:rFonts w:hint="default"/>
        <w:i/>
        <w:color w:val="000000" w:themeColor="text1"/>
      </w:rPr>
    </w:lvl>
    <w:lvl w:ilvl="4">
      <w:start w:val="1"/>
      <w:numFmt w:val="decimal"/>
      <w:lvlText w:val="%1.%2.%3.%4.%5"/>
      <w:lvlJc w:val="left"/>
      <w:pPr>
        <w:ind w:left="1080" w:hanging="1080"/>
      </w:pPr>
      <w:rPr>
        <w:rFonts w:hint="default"/>
        <w:i/>
        <w:color w:val="000000" w:themeColor="text1"/>
      </w:rPr>
    </w:lvl>
    <w:lvl w:ilvl="5">
      <w:start w:val="1"/>
      <w:numFmt w:val="decimal"/>
      <w:lvlText w:val="%1.%2.%3.%4.%5.%6"/>
      <w:lvlJc w:val="left"/>
      <w:pPr>
        <w:ind w:left="1440" w:hanging="1440"/>
      </w:pPr>
      <w:rPr>
        <w:rFonts w:hint="default"/>
        <w:i/>
        <w:color w:val="000000" w:themeColor="text1"/>
      </w:rPr>
    </w:lvl>
    <w:lvl w:ilvl="6">
      <w:start w:val="1"/>
      <w:numFmt w:val="decimal"/>
      <w:lvlText w:val="%1.%2.%3.%4.%5.%6.%7"/>
      <w:lvlJc w:val="left"/>
      <w:pPr>
        <w:ind w:left="1440" w:hanging="1440"/>
      </w:pPr>
      <w:rPr>
        <w:rFonts w:hint="default"/>
        <w:i/>
        <w:color w:val="000000" w:themeColor="text1"/>
      </w:rPr>
    </w:lvl>
    <w:lvl w:ilvl="7">
      <w:start w:val="1"/>
      <w:numFmt w:val="decimal"/>
      <w:lvlText w:val="%1.%2.%3.%4.%5.%6.%7.%8"/>
      <w:lvlJc w:val="left"/>
      <w:pPr>
        <w:ind w:left="1800" w:hanging="1800"/>
      </w:pPr>
      <w:rPr>
        <w:rFonts w:hint="default"/>
        <w:i/>
        <w:color w:val="000000" w:themeColor="text1"/>
      </w:rPr>
    </w:lvl>
    <w:lvl w:ilvl="8">
      <w:start w:val="1"/>
      <w:numFmt w:val="decimal"/>
      <w:lvlText w:val="%1.%2.%3.%4.%5.%6.%7.%8.%9"/>
      <w:lvlJc w:val="left"/>
      <w:pPr>
        <w:ind w:left="1800" w:hanging="1800"/>
      </w:pPr>
      <w:rPr>
        <w:rFonts w:hint="default"/>
        <w:i/>
        <w:color w:val="000000" w:themeColor="text1"/>
      </w:rPr>
    </w:lvl>
  </w:abstractNum>
  <w:abstractNum w:abstractNumId="19" w15:restartNumberingAfterBreak="0">
    <w:nsid w:val="39AF2E71"/>
    <w:multiLevelType w:val="multilevel"/>
    <w:tmpl w:val="BE4039DA"/>
    <w:lvl w:ilvl="0">
      <w:start w:val="13"/>
      <w:numFmt w:val="decimal"/>
      <w:lvlText w:val="%1"/>
      <w:lvlJc w:val="left"/>
      <w:pPr>
        <w:ind w:left="804" w:hanging="804"/>
      </w:pPr>
      <w:rPr>
        <w:rFonts w:hint="default"/>
      </w:rPr>
    </w:lvl>
    <w:lvl w:ilvl="1">
      <w:start w:val="1"/>
      <w:numFmt w:val="decimal"/>
      <w:lvlText w:val="%1.%2"/>
      <w:lvlJc w:val="left"/>
      <w:pPr>
        <w:ind w:left="804" w:hanging="804"/>
      </w:pPr>
      <w:rPr>
        <w:rFonts w:hint="default"/>
      </w:rPr>
    </w:lvl>
    <w:lvl w:ilvl="2">
      <w:start w:val="13"/>
      <w:numFmt w:val="decimal"/>
      <w:lvlText w:val="%1.%2.%3"/>
      <w:lvlJc w:val="left"/>
      <w:pPr>
        <w:ind w:left="804" w:hanging="80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9E71B3F"/>
    <w:multiLevelType w:val="multilevel"/>
    <w:tmpl w:val="D73CC9B0"/>
    <w:lvl w:ilvl="0">
      <w:start w:val="5"/>
      <w:numFmt w:val="decimal"/>
      <w:lvlText w:val="%1"/>
      <w:lvlJc w:val="left"/>
      <w:pPr>
        <w:ind w:left="528" w:hanging="528"/>
      </w:pPr>
      <w:rPr>
        <w:rFonts w:hint="default"/>
      </w:rPr>
    </w:lvl>
    <w:lvl w:ilvl="1">
      <w:start w:val="1"/>
      <w:numFmt w:val="decimal"/>
      <w:lvlText w:val="%1.%2"/>
      <w:lvlJc w:val="left"/>
      <w:pPr>
        <w:ind w:left="528" w:hanging="528"/>
      </w:pPr>
      <w:rPr>
        <w:rFonts w:hint="default"/>
      </w:rPr>
    </w:lvl>
    <w:lvl w:ilvl="2">
      <w:start w:val="1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3CD62785"/>
    <w:multiLevelType w:val="multilevel"/>
    <w:tmpl w:val="C4A0C914"/>
    <w:lvl w:ilvl="0">
      <w:start w:val="6"/>
      <w:numFmt w:val="decimal"/>
      <w:lvlText w:val="%1"/>
      <w:lvlJc w:val="left"/>
      <w:pPr>
        <w:ind w:left="360" w:hanging="360"/>
      </w:pPr>
      <w:rPr>
        <w:rFonts w:ascii="Arial" w:hAnsi="Arial" w:cs="Arial" w:hint="default"/>
        <w:b/>
      </w:rPr>
    </w:lvl>
    <w:lvl w:ilvl="1">
      <w:start w:val="1"/>
      <w:numFmt w:val="decimal"/>
      <w:lvlText w:val="%1.%2"/>
      <w:lvlJc w:val="left"/>
      <w:pPr>
        <w:ind w:left="360" w:hanging="360"/>
      </w:pPr>
      <w:rPr>
        <w:rFonts w:ascii="Arial" w:hAnsi="Arial" w:cs="Arial" w:hint="default"/>
        <w:b/>
      </w:rPr>
    </w:lvl>
    <w:lvl w:ilvl="2">
      <w:start w:val="1"/>
      <w:numFmt w:val="decimal"/>
      <w:lvlText w:val="%1.%2.%3"/>
      <w:lvlJc w:val="left"/>
      <w:pPr>
        <w:ind w:left="720" w:hanging="720"/>
      </w:pPr>
      <w:rPr>
        <w:rFonts w:ascii="Arial" w:hAnsi="Arial" w:cs="Arial" w:hint="default"/>
        <w:b/>
      </w:rPr>
    </w:lvl>
    <w:lvl w:ilvl="3">
      <w:start w:val="1"/>
      <w:numFmt w:val="decimal"/>
      <w:lvlText w:val="%1.%2.%3.%4"/>
      <w:lvlJc w:val="left"/>
      <w:pPr>
        <w:ind w:left="720" w:hanging="720"/>
      </w:pPr>
      <w:rPr>
        <w:rFonts w:ascii="Arial" w:hAnsi="Arial" w:cs="Arial" w:hint="default"/>
        <w:b/>
      </w:rPr>
    </w:lvl>
    <w:lvl w:ilvl="4">
      <w:start w:val="1"/>
      <w:numFmt w:val="decimal"/>
      <w:lvlText w:val="%1.%2.%3.%4.%5"/>
      <w:lvlJc w:val="left"/>
      <w:pPr>
        <w:ind w:left="720" w:hanging="720"/>
      </w:pPr>
      <w:rPr>
        <w:rFonts w:ascii="Arial" w:hAnsi="Arial" w:cs="Arial" w:hint="default"/>
        <w:b/>
      </w:rPr>
    </w:lvl>
    <w:lvl w:ilvl="5">
      <w:start w:val="1"/>
      <w:numFmt w:val="decimal"/>
      <w:lvlText w:val="%1.%2.%3.%4.%5.%6"/>
      <w:lvlJc w:val="left"/>
      <w:pPr>
        <w:ind w:left="1080" w:hanging="1080"/>
      </w:pPr>
      <w:rPr>
        <w:rFonts w:ascii="Arial" w:hAnsi="Arial" w:cs="Arial" w:hint="default"/>
        <w:b/>
      </w:rPr>
    </w:lvl>
    <w:lvl w:ilvl="6">
      <w:start w:val="1"/>
      <w:numFmt w:val="decimal"/>
      <w:lvlText w:val="%1.%2.%3.%4.%5.%6.%7"/>
      <w:lvlJc w:val="left"/>
      <w:pPr>
        <w:ind w:left="1080" w:hanging="1080"/>
      </w:pPr>
      <w:rPr>
        <w:rFonts w:ascii="Arial" w:hAnsi="Arial" w:cs="Arial" w:hint="default"/>
        <w:b/>
      </w:rPr>
    </w:lvl>
    <w:lvl w:ilvl="7">
      <w:start w:val="1"/>
      <w:numFmt w:val="decimal"/>
      <w:lvlText w:val="%1.%2.%3.%4.%5.%6.%7.%8"/>
      <w:lvlJc w:val="left"/>
      <w:pPr>
        <w:ind w:left="1440" w:hanging="1440"/>
      </w:pPr>
      <w:rPr>
        <w:rFonts w:ascii="Arial" w:hAnsi="Arial" w:cs="Arial" w:hint="default"/>
        <w:b/>
      </w:rPr>
    </w:lvl>
    <w:lvl w:ilvl="8">
      <w:start w:val="1"/>
      <w:numFmt w:val="decimal"/>
      <w:lvlText w:val="%1.%2.%3.%4.%5.%6.%7.%8.%9"/>
      <w:lvlJc w:val="left"/>
      <w:pPr>
        <w:ind w:left="1440" w:hanging="1440"/>
      </w:pPr>
      <w:rPr>
        <w:rFonts w:ascii="Arial" w:hAnsi="Arial" w:cs="Arial" w:hint="default"/>
        <w:b/>
      </w:rPr>
    </w:lvl>
  </w:abstractNum>
  <w:abstractNum w:abstractNumId="22"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47B95655"/>
    <w:multiLevelType w:val="multilevel"/>
    <w:tmpl w:val="9B06A8F8"/>
    <w:lvl w:ilvl="0">
      <w:start w:val="17"/>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7F12986"/>
    <w:multiLevelType w:val="multilevel"/>
    <w:tmpl w:val="6E0ADF26"/>
    <w:lvl w:ilvl="0">
      <w:start w:val="10"/>
      <w:numFmt w:val="decimal"/>
      <w:lvlText w:val="%1"/>
      <w:lvlJc w:val="left"/>
      <w:pPr>
        <w:ind w:left="600" w:hanging="600"/>
      </w:pPr>
      <w:rPr>
        <w:rFonts w:hint="default"/>
        <w:b w:val="0"/>
      </w:rPr>
    </w:lvl>
    <w:lvl w:ilvl="1">
      <w:start w:val="42"/>
      <w:numFmt w:val="decimal"/>
      <w:lvlText w:val="%1.%2"/>
      <w:lvlJc w:val="left"/>
      <w:pPr>
        <w:ind w:left="600" w:hanging="60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25" w15:restartNumberingAfterBreak="0">
    <w:nsid w:val="49977946"/>
    <w:multiLevelType w:val="multilevel"/>
    <w:tmpl w:val="900A350A"/>
    <w:lvl w:ilvl="0">
      <w:start w:val="10"/>
      <w:numFmt w:val="decimal"/>
      <w:lvlText w:val="%1"/>
      <w:lvlJc w:val="left"/>
      <w:pPr>
        <w:ind w:left="600" w:hanging="600"/>
      </w:pPr>
      <w:rPr>
        <w:rFonts w:hint="default"/>
      </w:rPr>
    </w:lvl>
    <w:lvl w:ilvl="1">
      <w:start w:val="34"/>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A561B74"/>
    <w:multiLevelType w:val="multilevel"/>
    <w:tmpl w:val="CB6EB55E"/>
    <w:lvl w:ilvl="0">
      <w:start w:val="1"/>
      <w:numFmt w:val="decimal"/>
      <w:lvlText w:val="%1"/>
      <w:lvlJc w:val="left"/>
      <w:pPr>
        <w:ind w:left="360" w:hanging="360"/>
      </w:pPr>
      <w:rPr>
        <w:rFonts w:hint="default"/>
      </w:rPr>
    </w:lvl>
    <w:lvl w:ilvl="1">
      <w:start w:val="1"/>
      <w:numFmt w:val="decimal"/>
      <w:lvlText w:val="%1.%2"/>
      <w:lvlJc w:val="left"/>
      <w:pPr>
        <w:ind w:left="8157"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4A887A1E"/>
    <w:multiLevelType w:val="multilevel"/>
    <w:tmpl w:val="419C7D92"/>
    <w:lvl w:ilvl="0">
      <w:start w:val="12"/>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C646087"/>
    <w:multiLevelType w:val="multilevel"/>
    <w:tmpl w:val="7024851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15:restartNumberingAfterBreak="0">
    <w:nsid w:val="4E4A1FDE"/>
    <w:multiLevelType w:val="multilevel"/>
    <w:tmpl w:val="7B18BF88"/>
    <w:lvl w:ilvl="0">
      <w:start w:val="10"/>
      <w:numFmt w:val="decimal"/>
      <w:lvlText w:val="%1"/>
      <w:lvlJc w:val="left"/>
      <w:pPr>
        <w:ind w:left="795" w:hanging="795"/>
      </w:pPr>
      <w:rPr>
        <w:rFonts w:hint="default"/>
      </w:rPr>
    </w:lvl>
    <w:lvl w:ilvl="1">
      <w:start w:val="10"/>
      <w:numFmt w:val="decimal"/>
      <w:lvlText w:val="%1.%2"/>
      <w:lvlJc w:val="left"/>
      <w:pPr>
        <w:ind w:left="1362" w:hanging="795"/>
      </w:pPr>
      <w:rPr>
        <w:rFonts w:hint="default"/>
      </w:rPr>
    </w:lvl>
    <w:lvl w:ilvl="2">
      <w:start w:val="2"/>
      <w:numFmt w:val="decimal"/>
      <w:lvlText w:val="%1.%2.%3"/>
      <w:lvlJc w:val="left"/>
      <w:pPr>
        <w:ind w:left="1929" w:hanging="795"/>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31" w15:restartNumberingAfterBreak="0">
    <w:nsid w:val="50AC1A5A"/>
    <w:multiLevelType w:val="multilevel"/>
    <w:tmpl w:val="48127078"/>
    <w:lvl w:ilvl="0">
      <w:start w:val="17"/>
      <w:numFmt w:val="decimal"/>
      <w:lvlText w:val="%1"/>
      <w:lvlJc w:val="left"/>
      <w:pPr>
        <w:ind w:left="468" w:hanging="468"/>
      </w:pPr>
      <w:rPr>
        <w:rFonts w:hint="default"/>
      </w:rPr>
    </w:lvl>
    <w:lvl w:ilvl="1">
      <w:start w:val="5"/>
      <w:numFmt w:val="decimal"/>
      <w:lvlText w:val="%1.%2"/>
      <w:lvlJc w:val="left"/>
      <w:pPr>
        <w:ind w:left="468" w:hanging="46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557230BA"/>
    <w:multiLevelType w:val="multilevel"/>
    <w:tmpl w:val="01FA1A7E"/>
    <w:lvl w:ilvl="0">
      <w:start w:val="5"/>
      <w:numFmt w:val="decimal"/>
      <w:lvlText w:val="%1"/>
      <w:lvlJc w:val="left"/>
      <w:pPr>
        <w:ind w:left="672" w:hanging="672"/>
      </w:pPr>
      <w:rPr>
        <w:rFonts w:hint="default"/>
      </w:rPr>
    </w:lvl>
    <w:lvl w:ilvl="1">
      <w:start w:val="14"/>
      <w:numFmt w:val="decimal"/>
      <w:lvlText w:val="%1.%2"/>
      <w:lvlJc w:val="left"/>
      <w:pPr>
        <w:ind w:left="906" w:hanging="672"/>
      </w:pPr>
      <w:rPr>
        <w:rFonts w:hint="default"/>
      </w:rPr>
    </w:lvl>
    <w:lvl w:ilvl="2">
      <w:start w:val="2"/>
      <w:numFmt w:val="decimal"/>
      <w:lvlText w:val="%1.%2.%3"/>
      <w:lvlJc w:val="left"/>
      <w:pPr>
        <w:ind w:left="1188" w:hanging="720"/>
      </w:pPr>
      <w:rPr>
        <w:rFonts w:hint="default"/>
      </w:rPr>
    </w:lvl>
    <w:lvl w:ilvl="3">
      <w:start w:val="1"/>
      <w:numFmt w:val="decimal"/>
      <w:lvlText w:val="%1.%2.%3.%4"/>
      <w:lvlJc w:val="left"/>
      <w:pPr>
        <w:ind w:left="1782" w:hanging="1080"/>
      </w:pPr>
      <w:rPr>
        <w:rFonts w:hint="default"/>
      </w:rPr>
    </w:lvl>
    <w:lvl w:ilvl="4">
      <w:start w:val="1"/>
      <w:numFmt w:val="decimal"/>
      <w:lvlText w:val="%1.%2.%3.%4.%5"/>
      <w:lvlJc w:val="left"/>
      <w:pPr>
        <w:ind w:left="2016" w:hanging="1080"/>
      </w:pPr>
      <w:rPr>
        <w:rFonts w:hint="default"/>
      </w:rPr>
    </w:lvl>
    <w:lvl w:ilvl="5">
      <w:start w:val="1"/>
      <w:numFmt w:val="decimal"/>
      <w:lvlText w:val="%1.%2.%3.%4.%5.%6"/>
      <w:lvlJc w:val="left"/>
      <w:pPr>
        <w:ind w:left="2610" w:hanging="1440"/>
      </w:pPr>
      <w:rPr>
        <w:rFonts w:hint="default"/>
      </w:rPr>
    </w:lvl>
    <w:lvl w:ilvl="6">
      <w:start w:val="1"/>
      <w:numFmt w:val="decimal"/>
      <w:lvlText w:val="%1.%2.%3.%4.%5.%6.%7"/>
      <w:lvlJc w:val="left"/>
      <w:pPr>
        <w:ind w:left="2844" w:hanging="1440"/>
      </w:pPr>
      <w:rPr>
        <w:rFonts w:hint="default"/>
      </w:rPr>
    </w:lvl>
    <w:lvl w:ilvl="7">
      <w:start w:val="1"/>
      <w:numFmt w:val="decimal"/>
      <w:lvlText w:val="%1.%2.%3.%4.%5.%6.%7.%8"/>
      <w:lvlJc w:val="left"/>
      <w:pPr>
        <w:ind w:left="3438" w:hanging="1800"/>
      </w:pPr>
      <w:rPr>
        <w:rFonts w:hint="default"/>
      </w:rPr>
    </w:lvl>
    <w:lvl w:ilvl="8">
      <w:start w:val="1"/>
      <w:numFmt w:val="decimal"/>
      <w:lvlText w:val="%1.%2.%3.%4.%5.%6.%7.%8.%9"/>
      <w:lvlJc w:val="left"/>
      <w:pPr>
        <w:ind w:left="3672" w:hanging="1800"/>
      </w:pPr>
      <w:rPr>
        <w:rFonts w:hint="default"/>
      </w:rPr>
    </w:lvl>
  </w:abstractNum>
  <w:abstractNum w:abstractNumId="33"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59BF342A"/>
    <w:multiLevelType w:val="hybridMultilevel"/>
    <w:tmpl w:val="36A602FE"/>
    <w:lvl w:ilvl="0" w:tplc="308480B2">
      <w:start w:val="3"/>
      <w:numFmt w:val="lowerRoman"/>
      <w:lvlText w:val="%1."/>
      <w:lvlJc w:val="left"/>
      <w:pPr>
        <w:tabs>
          <w:tab w:val="num" w:pos="2520"/>
        </w:tabs>
        <w:ind w:left="2520" w:hanging="720"/>
      </w:pPr>
      <w:rPr>
        <w:rFonts w:ascii="Times" w:hAnsi="Times" w:hint="default"/>
        <w:b w:val="0"/>
      </w:rPr>
    </w:lvl>
    <w:lvl w:ilvl="1" w:tplc="04160019">
      <w:start w:val="1"/>
      <w:numFmt w:val="lowerLetter"/>
      <w:lvlText w:val="%2."/>
      <w:lvlJc w:val="left"/>
      <w:pPr>
        <w:tabs>
          <w:tab w:val="num" w:pos="2880"/>
        </w:tabs>
        <w:ind w:left="2880" w:hanging="360"/>
      </w:pPr>
    </w:lvl>
    <w:lvl w:ilvl="2" w:tplc="0416001B" w:tentative="1">
      <w:start w:val="1"/>
      <w:numFmt w:val="lowerRoman"/>
      <w:lvlText w:val="%3."/>
      <w:lvlJc w:val="right"/>
      <w:pPr>
        <w:tabs>
          <w:tab w:val="num" w:pos="3600"/>
        </w:tabs>
        <w:ind w:left="3600" w:hanging="180"/>
      </w:pPr>
    </w:lvl>
    <w:lvl w:ilvl="3" w:tplc="0416000F" w:tentative="1">
      <w:start w:val="1"/>
      <w:numFmt w:val="decimal"/>
      <w:lvlText w:val="%4."/>
      <w:lvlJc w:val="left"/>
      <w:pPr>
        <w:tabs>
          <w:tab w:val="num" w:pos="4320"/>
        </w:tabs>
        <w:ind w:left="4320" w:hanging="360"/>
      </w:pPr>
    </w:lvl>
    <w:lvl w:ilvl="4" w:tplc="04160019" w:tentative="1">
      <w:start w:val="1"/>
      <w:numFmt w:val="lowerLetter"/>
      <w:lvlText w:val="%5."/>
      <w:lvlJc w:val="left"/>
      <w:pPr>
        <w:tabs>
          <w:tab w:val="num" w:pos="5040"/>
        </w:tabs>
        <w:ind w:left="5040" w:hanging="360"/>
      </w:pPr>
    </w:lvl>
    <w:lvl w:ilvl="5" w:tplc="0416001B" w:tentative="1">
      <w:start w:val="1"/>
      <w:numFmt w:val="lowerRoman"/>
      <w:lvlText w:val="%6."/>
      <w:lvlJc w:val="right"/>
      <w:pPr>
        <w:tabs>
          <w:tab w:val="num" w:pos="5760"/>
        </w:tabs>
        <w:ind w:left="5760" w:hanging="180"/>
      </w:pPr>
    </w:lvl>
    <w:lvl w:ilvl="6" w:tplc="0416000F" w:tentative="1">
      <w:start w:val="1"/>
      <w:numFmt w:val="decimal"/>
      <w:lvlText w:val="%7."/>
      <w:lvlJc w:val="left"/>
      <w:pPr>
        <w:tabs>
          <w:tab w:val="num" w:pos="6480"/>
        </w:tabs>
        <w:ind w:left="6480" w:hanging="360"/>
      </w:pPr>
    </w:lvl>
    <w:lvl w:ilvl="7" w:tplc="04160019" w:tentative="1">
      <w:start w:val="1"/>
      <w:numFmt w:val="lowerLetter"/>
      <w:lvlText w:val="%8."/>
      <w:lvlJc w:val="left"/>
      <w:pPr>
        <w:tabs>
          <w:tab w:val="num" w:pos="7200"/>
        </w:tabs>
        <w:ind w:left="7200" w:hanging="360"/>
      </w:pPr>
    </w:lvl>
    <w:lvl w:ilvl="8" w:tplc="0416001B" w:tentative="1">
      <w:start w:val="1"/>
      <w:numFmt w:val="lowerRoman"/>
      <w:lvlText w:val="%9."/>
      <w:lvlJc w:val="right"/>
      <w:pPr>
        <w:tabs>
          <w:tab w:val="num" w:pos="7920"/>
        </w:tabs>
        <w:ind w:left="7920" w:hanging="180"/>
      </w:pPr>
    </w:lvl>
  </w:abstractNum>
  <w:abstractNum w:abstractNumId="35" w15:restartNumberingAfterBreak="0">
    <w:nsid w:val="59F00A3B"/>
    <w:multiLevelType w:val="multilevel"/>
    <w:tmpl w:val="A664D5FA"/>
    <w:lvl w:ilvl="0">
      <w:start w:val="2"/>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5AE53B38"/>
    <w:multiLevelType w:val="multilevel"/>
    <w:tmpl w:val="135C25F6"/>
    <w:lvl w:ilvl="0">
      <w:start w:val="10"/>
      <w:numFmt w:val="decimal"/>
      <w:lvlText w:val="%1"/>
      <w:lvlJc w:val="left"/>
      <w:pPr>
        <w:ind w:left="600" w:hanging="600"/>
      </w:pPr>
      <w:rPr>
        <w:rFonts w:hint="default"/>
        <w:u w:val="none"/>
      </w:rPr>
    </w:lvl>
    <w:lvl w:ilvl="1">
      <w:start w:val="10"/>
      <w:numFmt w:val="decimal"/>
      <w:lvlText w:val="%1.%2"/>
      <w:lvlJc w:val="left"/>
      <w:pPr>
        <w:ind w:left="600" w:hanging="60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1080" w:hanging="108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440" w:hanging="144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800" w:hanging="1800"/>
      </w:pPr>
      <w:rPr>
        <w:rFonts w:hint="default"/>
        <w:u w:val="none"/>
      </w:rPr>
    </w:lvl>
    <w:lvl w:ilvl="8">
      <w:start w:val="1"/>
      <w:numFmt w:val="decimal"/>
      <w:lvlText w:val="%1.%2.%3.%4.%5.%6.%7.%8.%9"/>
      <w:lvlJc w:val="left"/>
      <w:pPr>
        <w:ind w:left="1800" w:hanging="1800"/>
      </w:pPr>
      <w:rPr>
        <w:rFonts w:hint="default"/>
        <w:u w:val="none"/>
      </w:rPr>
    </w:lvl>
  </w:abstractNum>
  <w:abstractNum w:abstractNumId="37" w15:restartNumberingAfterBreak="0">
    <w:nsid w:val="5E4E2DF4"/>
    <w:multiLevelType w:val="multilevel"/>
    <w:tmpl w:val="6FB85F54"/>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61DD361E"/>
    <w:multiLevelType w:val="multilevel"/>
    <w:tmpl w:val="D6F88E5E"/>
    <w:lvl w:ilvl="0">
      <w:start w:val="1"/>
      <w:numFmt w:val="decimal"/>
      <w:pStyle w:val="Nivel010"/>
      <w:suff w:val="space"/>
      <w:lvlText w:val="%1."/>
      <w:lvlJc w:val="left"/>
      <w:pPr>
        <w:ind w:left="0" w:firstLine="0"/>
      </w:pPr>
      <w:rPr>
        <w:rFonts w:hint="default"/>
        <w:b/>
        <w:i w:val="0"/>
      </w:rPr>
    </w:lvl>
    <w:lvl w:ilvl="1">
      <w:start w:val="1"/>
      <w:numFmt w:val="decimal"/>
      <w:suff w:val="space"/>
      <w:lvlText w:val="%1.%2."/>
      <w:lvlJc w:val="left"/>
      <w:pPr>
        <w:ind w:left="142" w:firstLine="0"/>
      </w:pPr>
      <w:rPr>
        <w:rFonts w:hint="default"/>
        <w:b w:val="0"/>
        <w:i w:val="0"/>
        <w:color w:val="auto"/>
      </w:rPr>
    </w:lvl>
    <w:lvl w:ilvl="2">
      <w:start w:val="1"/>
      <w:numFmt w:val="decimal"/>
      <w:suff w:val="space"/>
      <w:lvlText w:val="%1.%2.%3."/>
      <w:lvlJc w:val="left"/>
      <w:pPr>
        <w:ind w:left="567"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9" w15:restartNumberingAfterBreak="0">
    <w:nsid w:val="62E708AA"/>
    <w:multiLevelType w:val="hybridMultilevel"/>
    <w:tmpl w:val="0CECFEF0"/>
    <w:lvl w:ilvl="0" w:tplc="14707A94">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15:restartNumberingAfterBreak="0">
    <w:nsid w:val="6A267209"/>
    <w:multiLevelType w:val="multilevel"/>
    <w:tmpl w:val="070840C4"/>
    <w:lvl w:ilvl="0">
      <w:start w:val="10"/>
      <w:numFmt w:val="decimal"/>
      <w:lvlText w:val="%1"/>
      <w:lvlJc w:val="left"/>
      <w:pPr>
        <w:ind w:left="600" w:hanging="600"/>
      </w:pPr>
      <w:rPr>
        <w:rFonts w:hint="default"/>
      </w:rPr>
    </w:lvl>
    <w:lvl w:ilvl="1">
      <w:start w:val="37"/>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6DCF79EF"/>
    <w:multiLevelType w:val="multilevel"/>
    <w:tmpl w:val="18106092"/>
    <w:lvl w:ilvl="0">
      <w:start w:val="4"/>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43" w15:restartNumberingAfterBreak="0">
    <w:nsid w:val="6E556FCB"/>
    <w:multiLevelType w:val="multilevel"/>
    <w:tmpl w:val="8DA68160"/>
    <w:lvl w:ilvl="0">
      <w:start w:val="10"/>
      <w:numFmt w:val="decimal"/>
      <w:lvlText w:val="%1."/>
      <w:lvlJc w:val="left"/>
      <w:pPr>
        <w:ind w:left="720" w:hanging="360"/>
      </w:pPr>
    </w:lvl>
    <w:lvl w:ilvl="1">
      <w:start w:val="1"/>
      <w:numFmt w:val="decimal"/>
      <w:isLgl/>
      <w:lvlText w:val="%1.%2"/>
      <w:lvlJc w:val="left"/>
      <w:pPr>
        <w:ind w:left="828" w:hanging="468"/>
      </w:pPr>
      <w:rPr>
        <w:b w:val="0"/>
      </w:rPr>
    </w:lvl>
    <w:lvl w:ilvl="2">
      <w:start w:val="1"/>
      <w:numFmt w:val="decimal"/>
      <w:isLgl/>
      <w:lvlText w:val="%1.%2.%3"/>
      <w:lvlJc w:val="left"/>
      <w:pPr>
        <w:ind w:left="1080" w:hanging="720"/>
      </w:pPr>
      <w:rPr>
        <w:b w:val="0"/>
      </w:rPr>
    </w:lvl>
    <w:lvl w:ilvl="3">
      <w:start w:val="1"/>
      <w:numFmt w:val="decimal"/>
      <w:isLgl/>
      <w:lvlText w:val="%1.%2.%3.%4"/>
      <w:lvlJc w:val="left"/>
      <w:pPr>
        <w:ind w:left="1440" w:hanging="1080"/>
      </w:pPr>
      <w:rPr>
        <w:b w:val="0"/>
      </w:rPr>
    </w:lvl>
    <w:lvl w:ilvl="4">
      <w:start w:val="1"/>
      <w:numFmt w:val="decimal"/>
      <w:isLgl/>
      <w:lvlText w:val="%1.%2.%3.%4.%5"/>
      <w:lvlJc w:val="left"/>
      <w:pPr>
        <w:ind w:left="1440" w:hanging="1080"/>
      </w:pPr>
      <w:rPr>
        <w:b w:val="0"/>
      </w:rPr>
    </w:lvl>
    <w:lvl w:ilvl="5">
      <w:start w:val="1"/>
      <w:numFmt w:val="decimal"/>
      <w:isLgl/>
      <w:lvlText w:val="%1.%2.%3.%4.%5.%6"/>
      <w:lvlJc w:val="left"/>
      <w:pPr>
        <w:ind w:left="1800" w:hanging="1440"/>
      </w:pPr>
      <w:rPr>
        <w:b w:val="0"/>
      </w:rPr>
    </w:lvl>
    <w:lvl w:ilvl="6">
      <w:start w:val="1"/>
      <w:numFmt w:val="decimal"/>
      <w:isLgl/>
      <w:lvlText w:val="%1.%2.%3.%4.%5.%6.%7"/>
      <w:lvlJc w:val="left"/>
      <w:pPr>
        <w:ind w:left="1800" w:hanging="1440"/>
      </w:pPr>
      <w:rPr>
        <w:b w:val="0"/>
      </w:rPr>
    </w:lvl>
    <w:lvl w:ilvl="7">
      <w:start w:val="1"/>
      <w:numFmt w:val="decimal"/>
      <w:isLgl/>
      <w:lvlText w:val="%1.%2.%3.%4.%5.%6.%7.%8"/>
      <w:lvlJc w:val="left"/>
      <w:pPr>
        <w:ind w:left="2160" w:hanging="1800"/>
      </w:pPr>
      <w:rPr>
        <w:b w:val="0"/>
      </w:rPr>
    </w:lvl>
    <w:lvl w:ilvl="8">
      <w:start w:val="1"/>
      <w:numFmt w:val="decimal"/>
      <w:isLgl/>
      <w:lvlText w:val="%1.%2.%3.%4.%5.%6.%7.%8.%9"/>
      <w:lvlJc w:val="left"/>
      <w:pPr>
        <w:ind w:left="2160" w:hanging="1800"/>
      </w:pPr>
      <w:rPr>
        <w:b w:val="0"/>
      </w:rPr>
    </w:lvl>
  </w:abstractNum>
  <w:abstractNum w:abstractNumId="44" w15:restartNumberingAfterBreak="0">
    <w:nsid w:val="6E9B0B6F"/>
    <w:multiLevelType w:val="multilevel"/>
    <w:tmpl w:val="BB4E47B4"/>
    <w:lvl w:ilvl="0">
      <w:start w:val="14"/>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0BF1910"/>
    <w:multiLevelType w:val="hybridMultilevel"/>
    <w:tmpl w:val="BD4EE6AE"/>
    <w:lvl w:ilvl="0" w:tplc="DB20E020">
      <w:start w:val="1"/>
      <w:numFmt w:val="upperLetter"/>
      <w:lvlText w:val="%1)"/>
      <w:lvlJc w:val="left"/>
      <w:pPr>
        <w:ind w:left="720" w:hanging="360"/>
      </w:pPr>
      <w:rPr>
        <w:rFonts w:hint="default"/>
        <w:color w:val="000000" w:themeColor="text1"/>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71CF6607"/>
    <w:multiLevelType w:val="multilevel"/>
    <w:tmpl w:val="AD5ADB06"/>
    <w:lvl w:ilvl="0">
      <w:start w:val="14"/>
      <w:numFmt w:val="decimal"/>
      <w:lvlText w:val="%1"/>
      <w:lvlJc w:val="left"/>
      <w:pPr>
        <w:ind w:left="804" w:hanging="804"/>
      </w:pPr>
      <w:rPr>
        <w:rFonts w:hint="default"/>
      </w:rPr>
    </w:lvl>
    <w:lvl w:ilvl="1">
      <w:start w:val="1"/>
      <w:numFmt w:val="decimal"/>
      <w:lvlText w:val="%1.%2"/>
      <w:lvlJc w:val="left"/>
      <w:pPr>
        <w:ind w:left="1017" w:hanging="804"/>
      </w:pPr>
      <w:rPr>
        <w:rFonts w:hint="default"/>
      </w:rPr>
    </w:lvl>
    <w:lvl w:ilvl="2">
      <w:start w:val="10"/>
      <w:numFmt w:val="decimal"/>
      <w:lvlText w:val="%1.%2.%3"/>
      <w:lvlJc w:val="left"/>
      <w:pPr>
        <w:ind w:left="1230" w:hanging="804"/>
      </w:pPr>
      <w:rPr>
        <w:rFonts w:hint="default"/>
      </w:rPr>
    </w:lvl>
    <w:lvl w:ilvl="3">
      <w:start w:val="1"/>
      <w:numFmt w:val="decimal"/>
      <w:lvlText w:val="%1.%2.%3.%4"/>
      <w:lvlJc w:val="left"/>
      <w:pPr>
        <w:ind w:left="1719" w:hanging="108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505" w:hanging="144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3291" w:hanging="1800"/>
      </w:pPr>
      <w:rPr>
        <w:rFonts w:hint="default"/>
      </w:rPr>
    </w:lvl>
    <w:lvl w:ilvl="8">
      <w:start w:val="1"/>
      <w:numFmt w:val="decimal"/>
      <w:lvlText w:val="%1.%2.%3.%4.%5.%6.%7.%8.%9"/>
      <w:lvlJc w:val="left"/>
      <w:pPr>
        <w:ind w:left="3504" w:hanging="1800"/>
      </w:pPr>
      <w:rPr>
        <w:rFonts w:hint="default"/>
      </w:rPr>
    </w:lvl>
  </w:abstractNum>
  <w:abstractNum w:abstractNumId="47"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8"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9" w15:restartNumberingAfterBreak="0">
    <w:nsid w:val="7E3A57FB"/>
    <w:multiLevelType w:val="multilevel"/>
    <w:tmpl w:val="19AC2A3C"/>
    <w:lvl w:ilvl="0">
      <w:start w:val="5"/>
      <w:numFmt w:val="decimal"/>
      <w:lvlText w:val="%1"/>
      <w:lvlJc w:val="left"/>
      <w:pPr>
        <w:ind w:left="468" w:hanging="468"/>
      </w:pPr>
      <w:rPr>
        <w:rFonts w:hint="default"/>
      </w:rPr>
    </w:lvl>
    <w:lvl w:ilvl="1">
      <w:start w:val="10"/>
      <w:numFmt w:val="decimal"/>
      <w:lvlText w:val="%1.%2"/>
      <w:lvlJc w:val="left"/>
      <w:pPr>
        <w:ind w:left="468" w:hanging="46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832256236">
    <w:abstractNumId w:val="7"/>
  </w:num>
  <w:num w:numId="2" w16cid:durableId="2092509622">
    <w:abstractNumId w:val="0"/>
  </w:num>
  <w:num w:numId="3" w16cid:durableId="1774787723">
    <w:abstractNumId w:val="47"/>
  </w:num>
  <w:num w:numId="4" w16cid:durableId="252587862">
    <w:abstractNumId w:val="48"/>
  </w:num>
  <w:num w:numId="5" w16cid:durableId="2142307718">
    <w:abstractNumId w:val="22"/>
  </w:num>
  <w:num w:numId="6" w16cid:durableId="695231816">
    <w:abstractNumId w:val="15"/>
  </w:num>
  <w:num w:numId="7" w16cid:durableId="415827804">
    <w:abstractNumId w:val="29"/>
  </w:num>
  <w:num w:numId="8" w16cid:durableId="1834560611">
    <w:abstractNumId w:val="40"/>
  </w:num>
  <w:num w:numId="9" w16cid:durableId="452023000">
    <w:abstractNumId w:val="7"/>
    <w:lvlOverride w:ilvl="0">
      <w:startOverride w:val="20"/>
    </w:lvlOverride>
  </w:num>
  <w:num w:numId="10" w16cid:durableId="450636765">
    <w:abstractNumId w:val="7"/>
    <w:lvlOverride w:ilvl="0">
      <w:startOverride w:val="8"/>
    </w:lvlOverride>
    <w:lvlOverride w:ilvl="1">
      <w:startOverride w:val="1"/>
    </w:lvlOverride>
  </w:num>
  <w:num w:numId="11" w16cid:durableId="1838424861">
    <w:abstractNumId w:val="7"/>
    <w:lvlOverride w:ilvl="0">
      <w:startOverride w:val="20"/>
    </w:lvlOverride>
    <w:lvlOverride w:ilvl="1">
      <w:startOverride w:val="1"/>
    </w:lvlOverride>
  </w:num>
  <w:num w:numId="12" w16cid:durableId="442267969">
    <w:abstractNumId w:val="7"/>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190995344">
    <w:abstractNumId w:val="33"/>
  </w:num>
  <w:num w:numId="14" w16cid:durableId="1880780541">
    <w:abstractNumId w:val="7"/>
    <w:lvlOverride w:ilvl="0">
      <w:startOverride w:val="9"/>
    </w:lvlOverride>
    <w:lvlOverride w:ilvl="1">
      <w:startOverride w:val="5"/>
    </w:lvlOverride>
  </w:num>
  <w:num w:numId="15" w16cid:durableId="574322395">
    <w:abstractNumId w:val="7"/>
  </w:num>
  <w:num w:numId="16" w16cid:durableId="430203058">
    <w:abstractNumId w:val="38"/>
  </w:num>
  <w:num w:numId="17" w16cid:durableId="572860944">
    <w:abstractNumId w:val="9"/>
  </w:num>
  <w:num w:numId="18" w16cid:durableId="1097479701">
    <w:abstractNumId w:val="45"/>
  </w:num>
  <w:num w:numId="19" w16cid:durableId="785391331">
    <w:abstractNumId w:val="6"/>
  </w:num>
  <w:num w:numId="20" w16cid:durableId="1788968386">
    <w:abstractNumId w:val="39"/>
  </w:num>
  <w:num w:numId="21" w16cid:durableId="1947032094">
    <w:abstractNumId w:val="13"/>
  </w:num>
  <w:num w:numId="22" w16cid:durableId="2001499939">
    <w:abstractNumId w:val="37"/>
  </w:num>
  <w:num w:numId="23" w16cid:durableId="1078751868">
    <w:abstractNumId w:val="28"/>
  </w:num>
  <w:num w:numId="24" w16cid:durableId="1995839718">
    <w:abstractNumId w:val="49"/>
  </w:num>
  <w:num w:numId="25" w16cid:durableId="41558469">
    <w:abstractNumId w:val="32"/>
  </w:num>
  <w:num w:numId="26" w16cid:durableId="1276668721">
    <w:abstractNumId w:val="36"/>
  </w:num>
  <w:num w:numId="27" w16cid:durableId="1166019544">
    <w:abstractNumId w:val="30"/>
  </w:num>
  <w:num w:numId="28" w16cid:durableId="64305053">
    <w:abstractNumId w:val="16"/>
  </w:num>
  <w:num w:numId="29" w16cid:durableId="78186764">
    <w:abstractNumId w:val="27"/>
  </w:num>
  <w:num w:numId="30" w16cid:durableId="1536498683">
    <w:abstractNumId w:val="1"/>
  </w:num>
  <w:num w:numId="31" w16cid:durableId="19941715">
    <w:abstractNumId w:val="44"/>
  </w:num>
  <w:num w:numId="32" w16cid:durableId="1769765718">
    <w:abstractNumId w:val="3"/>
  </w:num>
  <w:num w:numId="33" w16cid:durableId="2006321539">
    <w:abstractNumId w:val="23"/>
  </w:num>
  <w:num w:numId="34" w16cid:durableId="115028004">
    <w:abstractNumId w:val="10"/>
  </w:num>
  <w:num w:numId="35" w16cid:durableId="585960081">
    <w:abstractNumId w:val="26"/>
  </w:num>
  <w:num w:numId="36" w16cid:durableId="1782607402">
    <w:abstractNumId w:val="2"/>
  </w:num>
  <w:num w:numId="37" w16cid:durableId="108283159">
    <w:abstractNumId w:val="20"/>
  </w:num>
  <w:num w:numId="38" w16cid:durableId="1385837796">
    <w:abstractNumId w:val="19"/>
  </w:num>
  <w:num w:numId="39" w16cid:durableId="741221849">
    <w:abstractNumId w:val="5"/>
  </w:num>
  <w:num w:numId="40" w16cid:durableId="2044865768">
    <w:abstractNumId w:val="8"/>
  </w:num>
  <w:num w:numId="41" w16cid:durableId="1256210492">
    <w:abstractNumId w:val="46"/>
  </w:num>
  <w:num w:numId="42" w16cid:durableId="1264872779">
    <w:abstractNumId w:val="34"/>
  </w:num>
  <w:num w:numId="43" w16cid:durableId="784076747">
    <w:abstractNumId w:val="11"/>
  </w:num>
  <w:num w:numId="44" w16cid:durableId="290550093">
    <w:abstractNumId w:val="14"/>
  </w:num>
  <w:num w:numId="45" w16cid:durableId="1033573128">
    <w:abstractNumId w:val="35"/>
  </w:num>
  <w:num w:numId="46" w16cid:durableId="595870192">
    <w:abstractNumId w:val="18"/>
  </w:num>
  <w:num w:numId="47" w16cid:durableId="37780055">
    <w:abstractNumId w:val="42"/>
  </w:num>
  <w:num w:numId="48" w16cid:durableId="1665281527">
    <w:abstractNumId w:val="17"/>
  </w:num>
  <w:num w:numId="49" w16cid:durableId="649944627">
    <w:abstractNumId w:val="21"/>
  </w:num>
  <w:num w:numId="50" w16cid:durableId="69013074">
    <w:abstractNumId w:val="4"/>
  </w:num>
  <w:num w:numId="51" w16cid:durableId="1606380779">
    <w:abstractNumId w:val="31"/>
  </w:num>
  <w:num w:numId="52" w16cid:durableId="645666177">
    <w:abstractNumId w:val="12"/>
  </w:num>
  <w:num w:numId="53" w16cid:durableId="178203014">
    <w:abstractNumId w:val="25"/>
  </w:num>
  <w:num w:numId="54" w16cid:durableId="1279147557">
    <w:abstractNumId w:val="41"/>
  </w:num>
  <w:num w:numId="55" w16cid:durableId="1637299430">
    <w:abstractNumId w:val="24"/>
  </w:num>
  <w:num w:numId="56" w16cid:durableId="429811982">
    <w:abstractNumId w:val="43"/>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09E6"/>
    <w:rsid w:val="00055D16"/>
    <w:rsid w:val="000B436B"/>
    <w:rsid w:val="001062F1"/>
    <w:rsid w:val="001105CE"/>
    <w:rsid w:val="001232D1"/>
    <w:rsid w:val="0013169F"/>
    <w:rsid w:val="001356BE"/>
    <w:rsid w:val="001719CF"/>
    <w:rsid w:val="001A0FD1"/>
    <w:rsid w:val="001C315B"/>
    <w:rsid w:val="001D5BCC"/>
    <w:rsid w:val="001F5B9A"/>
    <w:rsid w:val="00235131"/>
    <w:rsid w:val="00260163"/>
    <w:rsid w:val="002711BF"/>
    <w:rsid w:val="0028623B"/>
    <w:rsid w:val="00287C47"/>
    <w:rsid w:val="00302DCD"/>
    <w:rsid w:val="00310B17"/>
    <w:rsid w:val="00330526"/>
    <w:rsid w:val="00346748"/>
    <w:rsid w:val="003815A8"/>
    <w:rsid w:val="003A3A32"/>
    <w:rsid w:val="003D2639"/>
    <w:rsid w:val="003E3207"/>
    <w:rsid w:val="003E4ADD"/>
    <w:rsid w:val="003E55AE"/>
    <w:rsid w:val="004079C4"/>
    <w:rsid w:val="0043519C"/>
    <w:rsid w:val="004409E6"/>
    <w:rsid w:val="004847C1"/>
    <w:rsid w:val="00496530"/>
    <w:rsid w:val="004D08C0"/>
    <w:rsid w:val="004D123E"/>
    <w:rsid w:val="004E14E6"/>
    <w:rsid w:val="004F2A66"/>
    <w:rsid w:val="004F6A26"/>
    <w:rsid w:val="005007B7"/>
    <w:rsid w:val="00504783"/>
    <w:rsid w:val="00504A76"/>
    <w:rsid w:val="0051037E"/>
    <w:rsid w:val="00514890"/>
    <w:rsid w:val="00517E40"/>
    <w:rsid w:val="00526DF2"/>
    <w:rsid w:val="00536B25"/>
    <w:rsid w:val="00564D02"/>
    <w:rsid w:val="005905CA"/>
    <w:rsid w:val="00592675"/>
    <w:rsid w:val="005A0472"/>
    <w:rsid w:val="005A39FA"/>
    <w:rsid w:val="005D56A2"/>
    <w:rsid w:val="005E4ED7"/>
    <w:rsid w:val="005F6212"/>
    <w:rsid w:val="0061016E"/>
    <w:rsid w:val="006C7948"/>
    <w:rsid w:val="006D16E6"/>
    <w:rsid w:val="006F21E6"/>
    <w:rsid w:val="006F753B"/>
    <w:rsid w:val="00703B74"/>
    <w:rsid w:val="00707AB2"/>
    <w:rsid w:val="00733F57"/>
    <w:rsid w:val="00740AE9"/>
    <w:rsid w:val="00741AD8"/>
    <w:rsid w:val="00756A85"/>
    <w:rsid w:val="007973DD"/>
    <w:rsid w:val="007A467F"/>
    <w:rsid w:val="007A7024"/>
    <w:rsid w:val="007B104E"/>
    <w:rsid w:val="007C4E02"/>
    <w:rsid w:val="00812BA8"/>
    <w:rsid w:val="00820DDD"/>
    <w:rsid w:val="00822158"/>
    <w:rsid w:val="0082595A"/>
    <w:rsid w:val="008475C1"/>
    <w:rsid w:val="008C4C89"/>
    <w:rsid w:val="008E1235"/>
    <w:rsid w:val="008E52F3"/>
    <w:rsid w:val="009100A6"/>
    <w:rsid w:val="009301BA"/>
    <w:rsid w:val="00970834"/>
    <w:rsid w:val="009716A6"/>
    <w:rsid w:val="00985157"/>
    <w:rsid w:val="00A013BB"/>
    <w:rsid w:val="00A1384B"/>
    <w:rsid w:val="00A432CC"/>
    <w:rsid w:val="00A514F2"/>
    <w:rsid w:val="00A979AA"/>
    <w:rsid w:val="00AC69E0"/>
    <w:rsid w:val="00B321D0"/>
    <w:rsid w:val="00B343BE"/>
    <w:rsid w:val="00B50DA5"/>
    <w:rsid w:val="00B83C7B"/>
    <w:rsid w:val="00BB0AD2"/>
    <w:rsid w:val="00BF5496"/>
    <w:rsid w:val="00C00B94"/>
    <w:rsid w:val="00C03F93"/>
    <w:rsid w:val="00C34EBB"/>
    <w:rsid w:val="00C65961"/>
    <w:rsid w:val="00C961F6"/>
    <w:rsid w:val="00CA3590"/>
    <w:rsid w:val="00CA47D1"/>
    <w:rsid w:val="00CF046D"/>
    <w:rsid w:val="00D12392"/>
    <w:rsid w:val="00D141BC"/>
    <w:rsid w:val="00D37699"/>
    <w:rsid w:val="00D37BB9"/>
    <w:rsid w:val="00D53E22"/>
    <w:rsid w:val="00D64B49"/>
    <w:rsid w:val="00D714AA"/>
    <w:rsid w:val="00D83647"/>
    <w:rsid w:val="00D967B9"/>
    <w:rsid w:val="00DE570F"/>
    <w:rsid w:val="00E02E6C"/>
    <w:rsid w:val="00E06831"/>
    <w:rsid w:val="00E10BF5"/>
    <w:rsid w:val="00E30CF3"/>
    <w:rsid w:val="00E32E3C"/>
    <w:rsid w:val="00E42ABD"/>
    <w:rsid w:val="00E434FC"/>
    <w:rsid w:val="00E6798C"/>
    <w:rsid w:val="00E70384"/>
    <w:rsid w:val="00E718DF"/>
    <w:rsid w:val="00E746B0"/>
    <w:rsid w:val="00EA1230"/>
    <w:rsid w:val="00EA4197"/>
    <w:rsid w:val="00EC1E94"/>
    <w:rsid w:val="00F0786B"/>
    <w:rsid w:val="00F53F38"/>
    <w:rsid w:val="00F90378"/>
    <w:rsid w:val="00FC79E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2"/>
    </o:shapelayout>
  </w:shapeDefaults>
  <w:decimalSymbol w:val=","/>
  <w:listSeparator w:val=";"/>
  <w14:docId w14:val="4FACB3D1"/>
  <w15:chartTrackingRefBased/>
  <w15:docId w15:val="{F3C926A9-0A03-4A16-B4BC-2128C612A0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09E6"/>
    <w:pPr>
      <w:spacing w:after="0" w:line="240" w:lineRule="auto"/>
    </w:pPr>
    <w:rPr>
      <w:rFonts w:ascii="Ecofont_Spranq_eco_Sans" w:eastAsiaTheme="minorEastAsia" w:hAnsi="Ecofont_Spranq_eco_Sans" w:cs="Tahoma"/>
      <w:sz w:val="24"/>
      <w:szCs w:val="24"/>
      <w:lang w:eastAsia="pt-BR"/>
    </w:rPr>
  </w:style>
  <w:style w:type="paragraph" w:styleId="Ttulo1">
    <w:name w:val="heading 1"/>
    <w:basedOn w:val="Normal"/>
    <w:next w:val="Normal"/>
    <w:link w:val="Ttulo1Char"/>
    <w:qFormat/>
    <w:rsid w:val="004409E6"/>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
    <w:qFormat/>
    <w:rsid w:val="004409E6"/>
    <w:pPr>
      <w:keepNext/>
      <w:tabs>
        <w:tab w:val="left" w:pos="1701"/>
      </w:tabs>
      <w:ind w:right="-1"/>
      <w:jc w:val="center"/>
      <w:outlineLvl w:val="1"/>
    </w:pPr>
    <w:rPr>
      <w:rFonts w:ascii="Times New Roman" w:hAnsi="Times New Roman" w:cs="Times New Roman"/>
      <w:b/>
      <w:color w:val="000000"/>
      <w:szCs w:val="20"/>
    </w:rPr>
  </w:style>
  <w:style w:type="paragraph" w:styleId="Ttulo4">
    <w:name w:val="heading 4"/>
    <w:basedOn w:val="Normal"/>
    <w:next w:val="Normal"/>
    <w:link w:val="Ttulo4Char"/>
    <w:unhideWhenUsed/>
    <w:qFormat/>
    <w:rsid w:val="004409E6"/>
    <w:pPr>
      <w:keepNext/>
      <w:keepLines/>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har"/>
    <w:semiHidden/>
    <w:unhideWhenUsed/>
    <w:qFormat/>
    <w:rsid w:val="004409E6"/>
    <w:pPr>
      <w:keepNext/>
      <w:keepLines/>
      <w:spacing w:before="40"/>
      <w:outlineLvl w:val="4"/>
    </w:pPr>
    <w:rPr>
      <w:rFonts w:asciiTheme="majorHAnsi" w:eastAsiaTheme="majorEastAsia" w:hAnsiTheme="majorHAnsi" w:cstheme="majorBidi"/>
      <w:color w:val="2F5496"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4409E6"/>
    <w:rPr>
      <w:rFonts w:asciiTheme="majorHAnsi" w:eastAsiaTheme="majorEastAsia" w:hAnsiTheme="majorHAnsi" w:cstheme="majorBidi"/>
      <w:b/>
      <w:bCs/>
      <w:color w:val="2F5496" w:themeColor="accent1" w:themeShade="BF"/>
      <w:sz w:val="28"/>
      <w:szCs w:val="28"/>
      <w:lang w:eastAsia="pt-BR"/>
    </w:rPr>
  </w:style>
  <w:style w:type="character" w:customStyle="1" w:styleId="Ttulo2Char">
    <w:name w:val="Título 2 Char"/>
    <w:basedOn w:val="Fontepargpadro"/>
    <w:link w:val="Ttulo2"/>
    <w:rsid w:val="004409E6"/>
    <w:rPr>
      <w:rFonts w:ascii="Times New Roman" w:eastAsiaTheme="minorEastAsia" w:hAnsi="Times New Roman" w:cs="Times New Roman"/>
      <w:b/>
      <w:color w:val="000000"/>
      <w:sz w:val="24"/>
      <w:szCs w:val="20"/>
      <w:lang w:eastAsia="pt-BR"/>
    </w:rPr>
  </w:style>
  <w:style w:type="character" w:customStyle="1" w:styleId="Ttulo4Char">
    <w:name w:val="Título 4 Char"/>
    <w:basedOn w:val="Fontepargpadro"/>
    <w:link w:val="Ttulo4"/>
    <w:rsid w:val="004409E6"/>
    <w:rPr>
      <w:rFonts w:asciiTheme="majorHAnsi" w:eastAsiaTheme="majorEastAsia" w:hAnsiTheme="majorHAnsi" w:cstheme="majorBidi"/>
      <w:i/>
      <w:iCs/>
      <w:color w:val="2F5496" w:themeColor="accent1" w:themeShade="BF"/>
      <w:sz w:val="24"/>
      <w:szCs w:val="24"/>
      <w:lang w:eastAsia="pt-BR"/>
    </w:rPr>
  </w:style>
  <w:style w:type="character" w:customStyle="1" w:styleId="Ttulo5Char">
    <w:name w:val="Título 5 Char"/>
    <w:basedOn w:val="Fontepargpadro"/>
    <w:link w:val="Ttulo5"/>
    <w:semiHidden/>
    <w:rsid w:val="004409E6"/>
    <w:rPr>
      <w:rFonts w:asciiTheme="majorHAnsi" w:eastAsiaTheme="majorEastAsia" w:hAnsiTheme="majorHAnsi" w:cstheme="majorBidi"/>
      <w:color w:val="2F5496" w:themeColor="accent1" w:themeShade="BF"/>
      <w:sz w:val="24"/>
      <w:szCs w:val="24"/>
      <w:lang w:eastAsia="pt-BR"/>
    </w:rPr>
  </w:style>
  <w:style w:type="paragraph" w:styleId="PargrafodaLista">
    <w:name w:val="List Paragraph"/>
    <w:basedOn w:val="Normal"/>
    <w:link w:val="PargrafodaListaChar"/>
    <w:uiPriority w:val="34"/>
    <w:qFormat/>
    <w:rsid w:val="004409E6"/>
    <w:pPr>
      <w:ind w:left="720"/>
      <w:contextualSpacing/>
    </w:pPr>
  </w:style>
  <w:style w:type="paragraph" w:styleId="NormalWeb">
    <w:name w:val="Normal (Web)"/>
    <w:basedOn w:val="Normal"/>
    <w:uiPriority w:val="99"/>
    <w:rsid w:val="004409E6"/>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4409E6"/>
    <w:rPr>
      <w:rFonts w:ascii="Tahoma" w:hAnsi="Tahoma"/>
      <w:sz w:val="16"/>
      <w:szCs w:val="16"/>
    </w:rPr>
  </w:style>
  <w:style w:type="character" w:customStyle="1" w:styleId="TextodebaloChar">
    <w:name w:val="Texto de balão Char"/>
    <w:basedOn w:val="Fontepargpadro"/>
    <w:link w:val="Textodebalo"/>
    <w:rsid w:val="004409E6"/>
    <w:rPr>
      <w:rFonts w:ascii="Tahoma" w:eastAsiaTheme="minorEastAsia" w:hAnsi="Tahoma" w:cs="Tahoma"/>
      <w:sz w:val="16"/>
      <w:szCs w:val="16"/>
      <w:lang w:eastAsia="pt-BR"/>
    </w:rPr>
  </w:style>
  <w:style w:type="paragraph" w:customStyle="1" w:styleId="Nvel2">
    <w:name w:val="Nível 2"/>
    <w:basedOn w:val="Normal"/>
    <w:next w:val="Normal"/>
    <w:rsid w:val="004409E6"/>
    <w:pPr>
      <w:spacing w:after="120"/>
      <w:jc w:val="both"/>
    </w:pPr>
    <w:rPr>
      <w:rFonts w:ascii="Arial" w:hAnsi="Arial" w:cs="Times New Roman"/>
      <w:b/>
      <w:szCs w:val="20"/>
    </w:rPr>
  </w:style>
  <w:style w:type="character" w:customStyle="1" w:styleId="normalchar1">
    <w:name w:val="normal__char1"/>
    <w:rsid w:val="004409E6"/>
    <w:rPr>
      <w:rFonts w:ascii="Arial" w:hAnsi="Arial" w:cs="Arial" w:hint="default"/>
      <w:strike w:val="0"/>
      <w:dstrike w:val="0"/>
      <w:sz w:val="24"/>
      <w:szCs w:val="24"/>
      <w:u w:val="none"/>
      <w:effect w:val="none"/>
    </w:rPr>
  </w:style>
  <w:style w:type="character" w:customStyle="1" w:styleId="apple-style-span">
    <w:name w:val="apple-style-span"/>
    <w:basedOn w:val="Fontepargpadro"/>
    <w:rsid w:val="004409E6"/>
  </w:style>
  <w:style w:type="character" w:styleId="Hyperlink">
    <w:name w:val="Hyperlink"/>
    <w:rsid w:val="004409E6"/>
    <w:rPr>
      <w:color w:val="000080"/>
      <w:u w:val="single"/>
    </w:rPr>
  </w:style>
  <w:style w:type="paragraph" w:styleId="Citao">
    <w:name w:val="Quote"/>
    <w:basedOn w:val="Normal"/>
    <w:next w:val="Normal"/>
    <w:link w:val="CitaoChar"/>
    <w:qFormat/>
    <w:rsid w:val="004409E6"/>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basedOn w:val="Fontepargpadro"/>
    <w:link w:val="Citao"/>
    <w:rsid w:val="004409E6"/>
    <w:rPr>
      <w:rFonts w:ascii="Arial" w:eastAsia="Calibri" w:hAnsi="Arial" w:cs="Tahoma"/>
      <w:i/>
      <w:iCs/>
      <w:color w:val="000000"/>
      <w:sz w:val="20"/>
      <w:szCs w:val="24"/>
      <w:shd w:val="clear" w:color="auto" w:fill="FFFFCC"/>
    </w:rPr>
  </w:style>
  <w:style w:type="paragraph" w:styleId="Commarcadores5">
    <w:name w:val="List Bullet 5"/>
    <w:basedOn w:val="Normal"/>
    <w:rsid w:val="004409E6"/>
    <w:pPr>
      <w:numPr>
        <w:numId w:val="2"/>
      </w:numPr>
      <w:contextualSpacing/>
    </w:pPr>
  </w:style>
  <w:style w:type="paragraph" w:customStyle="1" w:styleId="citao2">
    <w:name w:val="citação 2"/>
    <w:basedOn w:val="Citao"/>
    <w:link w:val="citao2Char"/>
    <w:qFormat/>
    <w:rsid w:val="004409E6"/>
  </w:style>
  <w:style w:type="character" w:customStyle="1" w:styleId="citao2Char">
    <w:name w:val="citação 2 Char"/>
    <w:basedOn w:val="CitaoChar"/>
    <w:link w:val="citao2"/>
    <w:rsid w:val="004409E6"/>
    <w:rPr>
      <w:rFonts w:ascii="Arial" w:eastAsia="Calibri" w:hAnsi="Arial" w:cs="Tahoma"/>
      <w:i/>
      <w:iCs/>
      <w:color w:val="000000"/>
      <w:sz w:val="20"/>
      <w:szCs w:val="24"/>
      <w:shd w:val="clear" w:color="auto" w:fill="FFFFCC"/>
    </w:rPr>
  </w:style>
  <w:style w:type="paragraph" w:styleId="Cabealho">
    <w:name w:val="header"/>
    <w:basedOn w:val="Normal"/>
    <w:link w:val="CabealhoChar"/>
    <w:uiPriority w:val="99"/>
    <w:rsid w:val="004409E6"/>
    <w:pPr>
      <w:tabs>
        <w:tab w:val="center" w:pos="4252"/>
        <w:tab w:val="right" w:pos="8504"/>
      </w:tabs>
    </w:pPr>
  </w:style>
  <w:style w:type="character" w:customStyle="1" w:styleId="CabealhoChar">
    <w:name w:val="Cabeçalho Char"/>
    <w:basedOn w:val="Fontepargpadro"/>
    <w:link w:val="Cabealho"/>
    <w:uiPriority w:val="99"/>
    <w:rsid w:val="004409E6"/>
    <w:rPr>
      <w:rFonts w:ascii="Ecofont_Spranq_eco_Sans" w:eastAsiaTheme="minorEastAsia" w:hAnsi="Ecofont_Spranq_eco_Sans" w:cs="Tahoma"/>
      <w:sz w:val="24"/>
      <w:szCs w:val="24"/>
      <w:lang w:eastAsia="pt-BR"/>
    </w:rPr>
  </w:style>
  <w:style w:type="paragraph" w:styleId="Rodap">
    <w:name w:val="footer"/>
    <w:basedOn w:val="Normal"/>
    <w:link w:val="RodapChar"/>
    <w:uiPriority w:val="99"/>
    <w:rsid w:val="004409E6"/>
    <w:pPr>
      <w:tabs>
        <w:tab w:val="center" w:pos="4252"/>
        <w:tab w:val="right" w:pos="8504"/>
      </w:tabs>
    </w:pPr>
  </w:style>
  <w:style w:type="character" w:customStyle="1" w:styleId="RodapChar">
    <w:name w:val="Rodapé Char"/>
    <w:basedOn w:val="Fontepargpadro"/>
    <w:link w:val="Rodap"/>
    <w:uiPriority w:val="99"/>
    <w:rsid w:val="004409E6"/>
    <w:rPr>
      <w:rFonts w:ascii="Ecofont_Spranq_eco_Sans" w:eastAsiaTheme="minorEastAsia" w:hAnsi="Ecofont_Spranq_eco_Sans" w:cs="Tahoma"/>
      <w:sz w:val="24"/>
      <w:szCs w:val="24"/>
      <w:lang w:eastAsia="pt-BR"/>
    </w:rPr>
  </w:style>
  <w:style w:type="numbering" w:customStyle="1" w:styleId="Estilo1">
    <w:name w:val="Estilo1"/>
    <w:uiPriority w:val="99"/>
    <w:rsid w:val="004409E6"/>
    <w:pPr>
      <w:numPr>
        <w:numId w:val="3"/>
      </w:numPr>
    </w:pPr>
  </w:style>
  <w:style w:type="numbering" w:customStyle="1" w:styleId="Estilo2">
    <w:name w:val="Estilo2"/>
    <w:uiPriority w:val="99"/>
    <w:rsid w:val="004409E6"/>
    <w:pPr>
      <w:numPr>
        <w:numId w:val="4"/>
      </w:numPr>
    </w:pPr>
  </w:style>
  <w:style w:type="numbering" w:customStyle="1" w:styleId="Estilo3">
    <w:name w:val="Estilo3"/>
    <w:uiPriority w:val="99"/>
    <w:rsid w:val="004409E6"/>
    <w:pPr>
      <w:numPr>
        <w:numId w:val="5"/>
      </w:numPr>
    </w:pPr>
  </w:style>
  <w:style w:type="numbering" w:customStyle="1" w:styleId="Estilo4">
    <w:name w:val="Estilo4"/>
    <w:uiPriority w:val="99"/>
    <w:rsid w:val="004409E6"/>
    <w:pPr>
      <w:numPr>
        <w:numId w:val="6"/>
      </w:numPr>
    </w:pPr>
  </w:style>
  <w:style w:type="numbering" w:customStyle="1" w:styleId="Estilo5">
    <w:name w:val="Estilo5"/>
    <w:uiPriority w:val="99"/>
    <w:rsid w:val="004409E6"/>
    <w:pPr>
      <w:numPr>
        <w:numId w:val="7"/>
      </w:numPr>
    </w:pPr>
  </w:style>
  <w:style w:type="numbering" w:customStyle="1" w:styleId="Estilo6">
    <w:name w:val="Estilo6"/>
    <w:uiPriority w:val="99"/>
    <w:rsid w:val="004409E6"/>
    <w:pPr>
      <w:numPr>
        <w:numId w:val="8"/>
      </w:numPr>
    </w:pPr>
  </w:style>
  <w:style w:type="character" w:styleId="Refdecomentrio">
    <w:name w:val="annotation reference"/>
    <w:basedOn w:val="Fontepargpadro"/>
    <w:unhideWhenUsed/>
    <w:qFormat/>
    <w:rsid w:val="004409E6"/>
    <w:rPr>
      <w:sz w:val="16"/>
      <w:szCs w:val="16"/>
    </w:rPr>
  </w:style>
  <w:style w:type="paragraph" w:styleId="Textodecomentrio">
    <w:name w:val="annotation text"/>
    <w:basedOn w:val="Normal"/>
    <w:link w:val="TextodecomentrioChar"/>
    <w:uiPriority w:val="99"/>
    <w:unhideWhenUsed/>
    <w:qFormat/>
    <w:rsid w:val="004409E6"/>
    <w:rPr>
      <w:sz w:val="20"/>
      <w:szCs w:val="20"/>
    </w:rPr>
  </w:style>
  <w:style w:type="character" w:customStyle="1" w:styleId="TextodecomentrioChar">
    <w:name w:val="Texto de comentário Char"/>
    <w:basedOn w:val="Fontepargpadro"/>
    <w:link w:val="Textodecomentrio"/>
    <w:uiPriority w:val="99"/>
    <w:qFormat/>
    <w:rsid w:val="004409E6"/>
    <w:rPr>
      <w:rFonts w:ascii="Ecofont_Spranq_eco_Sans" w:eastAsiaTheme="minorEastAsia" w:hAnsi="Ecofont_Spranq_eco_Sans" w:cs="Tahoma"/>
      <w:sz w:val="20"/>
      <w:szCs w:val="20"/>
      <w:lang w:eastAsia="pt-BR"/>
    </w:rPr>
  </w:style>
  <w:style w:type="paragraph" w:styleId="Assuntodocomentrio">
    <w:name w:val="annotation subject"/>
    <w:basedOn w:val="Textodecomentrio"/>
    <w:next w:val="Textodecomentrio"/>
    <w:link w:val="AssuntodocomentrioChar"/>
    <w:semiHidden/>
    <w:unhideWhenUsed/>
    <w:rsid w:val="004409E6"/>
    <w:rPr>
      <w:b/>
      <w:bCs/>
    </w:rPr>
  </w:style>
  <w:style w:type="character" w:customStyle="1" w:styleId="AssuntodocomentrioChar">
    <w:name w:val="Assunto do comentário Char"/>
    <w:basedOn w:val="TextodecomentrioChar"/>
    <w:link w:val="Assuntodocomentrio"/>
    <w:semiHidden/>
    <w:rsid w:val="004409E6"/>
    <w:rPr>
      <w:rFonts w:ascii="Ecofont_Spranq_eco_Sans" w:eastAsiaTheme="minorEastAsia" w:hAnsi="Ecofont_Spranq_eco_Sans" w:cs="Tahoma"/>
      <w:b/>
      <w:bCs/>
      <w:sz w:val="20"/>
      <w:szCs w:val="20"/>
      <w:lang w:eastAsia="pt-BR"/>
    </w:rPr>
  </w:style>
  <w:style w:type="paragraph" w:customStyle="1" w:styleId="Nivel01">
    <w:name w:val="Nivel 01"/>
    <w:basedOn w:val="Ttulo1"/>
    <w:next w:val="Normal"/>
    <w:link w:val="Nivel01Char"/>
    <w:qFormat/>
    <w:rsid w:val="004409E6"/>
    <w:pPr>
      <w:numPr>
        <w:numId w:val="15"/>
      </w:numPr>
      <w:tabs>
        <w:tab w:val="left" w:pos="567"/>
      </w:tabs>
      <w:spacing w:before="240"/>
      <w:jc w:val="both"/>
    </w:pPr>
    <w:rPr>
      <w:rFonts w:ascii="Ecofont_Spranq_eco_Sans" w:hAnsi="Ecofont_Spranq_eco_Sans"/>
      <w:color w:val="000000"/>
      <w:spacing w:val="5"/>
      <w:kern w:val="28"/>
      <w:sz w:val="52"/>
      <w:szCs w:val="52"/>
    </w:rPr>
  </w:style>
  <w:style w:type="paragraph" w:customStyle="1" w:styleId="Nivel01Titulo">
    <w:name w:val="Nivel_01_Titulo"/>
    <w:basedOn w:val="Nivel01"/>
    <w:link w:val="Nivel01TituloChar"/>
    <w:rsid w:val="004409E6"/>
    <w:pPr>
      <w:jc w:val="left"/>
    </w:pPr>
    <w:rPr>
      <w:color w:val="000000" w:themeColor="text1"/>
    </w:rPr>
  </w:style>
  <w:style w:type="paragraph" w:styleId="Ttulo">
    <w:name w:val="Title"/>
    <w:basedOn w:val="Normal"/>
    <w:next w:val="Normal"/>
    <w:link w:val="TtuloChar"/>
    <w:qFormat/>
    <w:rsid w:val="004409E6"/>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har">
    <w:name w:val="Título Char"/>
    <w:basedOn w:val="Fontepargpadro"/>
    <w:link w:val="Ttulo"/>
    <w:rsid w:val="004409E6"/>
    <w:rPr>
      <w:rFonts w:asciiTheme="majorHAnsi" w:eastAsiaTheme="majorEastAsia" w:hAnsiTheme="majorHAnsi" w:cstheme="majorBidi"/>
      <w:color w:val="323E4F" w:themeColor="text2" w:themeShade="BF"/>
      <w:spacing w:val="5"/>
      <w:kern w:val="28"/>
      <w:sz w:val="52"/>
      <w:szCs w:val="52"/>
      <w:lang w:eastAsia="pt-BR"/>
    </w:rPr>
  </w:style>
  <w:style w:type="character" w:customStyle="1" w:styleId="Nivel01Char">
    <w:name w:val="Nivel 01 Char"/>
    <w:basedOn w:val="TtuloChar"/>
    <w:link w:val="Nivel01"/>
    <w:rsid w:val="004409E6"/>
    <w:rPr>
      <w:rFonts w:ascii="Ecofont_Spranq_eco_Sans" w:eastAsiaTheme="majorEastAsia" w:hAnsi="Ecofont_Spranq_eco_Sans" w:cstheme="majorBidi"/>
      <w:b/>
      <w:bCs/>
      <w:color w:val="000000"/>
      <w:spacing w:val="5"/>
      <w:kern w:val="28"/>
      <w:sz w:val="52"/>
      <w:szCs w:val="52"/>
      <w:lang w:eastAsia="pt-BR"/>
    </w:rPr>
  </w:style>
  <w:style w:type="character" w:customStyle="1" w:styleId="Nivel01TituloChar">
    <w:name w:val="Nivel_01_Titulo Char"/>
    <w:basedOn w:val="Nivel01Char"/>
    <w:link w:val="Nivel01Titulo"/>
    <w:rsid w:val="004409E6"/>
    <w:rPr>
      <w:rFonts w:ascii="Ecofont_Spranq_eco_Sans" w:eastAsiaTheme="majorEastAsia" w:hAnsi="Ecofont_Spranq_eco_Sans" w:cstheme="majorBidi"/>
      <w:b/>
      <w:bCs/>
      <w:color w:val="000000" w:themeColor="text1"/>
      <w:spacing w:val="5"/>
      <w:kern w:val="28"/>
      <w:sz w:val="52"/>
      <w:szCs w:val="52"/>
      <w:lang w:eastAsia="pt-BR"/>
    </w:rPr>
  </w:style>
  <w:style w:type="table" w:styleId="Tabelacomgrade">
    <w:name w:val="Table Grid"/>
    <w:basedOn w:val="Tabelanormal"/>
    <w:rsid w:val="004409E6"/>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4409E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sid w:val="004409E6"/>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4409E6"/>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2"/>
      <w:szCs w:val="22"/>
      <w:lang w:eastAsia="en-US"/>
    </w:rPr>
  </w:style>
  <w:style w:type="paragraph" w:customStyle="1" w:styleId="paragraph">
    <w:name w:val="paragraph"/>
    <w:basedOn w:val="Normal"/>
    <w:rsid w:val="004409E6"/>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4409E6"/>
  </w:style>
  <w:style w:type="character" w:customStyle="1" w:styleId="eop">
    <w:name w:val="eop"/>
    <w:basedOn w:val="Fontepargpadro"/>
    <w:rsid w:val="004409E6"/>
  </w:style>
  <w:style w:type="character" w:customStyle="1" w:styleId="spellingerror">
    <w:name w:val="spellingerror"/>
    <w:basedOn w:val="Fontepargpadro"/>
    <w:rsid w:val="004409E6"/>
  </w:style>
  <w:style w:type="paragraph" w:styleId="Corpodetexto">
    <w:name w:val="Body Text"/>
    <w:basedOn w:val="Normal"/>
    <w:link w:val="CorpodetextoChar"/>
    <w:uiPriority w:val="99"/>
    <w:unhideWhenUsed/>
    <w:rsid w:val="004409E6"/>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409E6"/>
    <w:rPr>
      <w:rFonts w:ascii="Times New Roman" w:eastAsia="Times New Roman" w:hAnsi="Times New Roman" w:cs="Times New Roman"/>
      <w:sz w:val="24"/>
      <w:szCs w:val="24"/>
      <w:lang w:eastAsia="pt-BR"/>
    </w:rPr>
  </w:style>
  <w:style w:type="paragraph" w:customStyle="1" w:styleId="Nivel10">
    <w:name w:val="Nivel1"/>
    <w:basedOn w:val="Ttulo1"/>
    <w:link w:val="Nivel1Char"/>
    <w:qFormat/>
    <w:rsid w:val="004409E6"/>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0"/>
    <w:rsid w:val="004409E6"/>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4409E6"/>
    <w:pPr>
      <w:ind w:left="720"/>
    </w:pPr>
    <w:rPr>
      <w:rFonts w:eastAsia="Times New Roman" w:cs="Ecofont_Spranq_eco_Sans"/>
    </w:rPr>
  </w:style>
  <w:style w:type="paragraph" w:customStyle="1" w:styleId="Nivel2">
    <w:name w:val="Nivel 2"/>
    <w:link w:val="Nivel2Char"/>
    <w:qFormat/>
    <w:rsid w:val="004409E6"/>
    <w:pPr>
      <w:numPr>
        <w:ilvl w:val="1"/>
        <w:numId w:val="13"/>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4409E6"/>
    <w:pPr>
      <w:numPr>
        <w:ilvl w:val="0"/>
      </w:numPr>
      <w:tabs>
        <w:tab w:val="num" w:pos="360"/>
      </w:tabs>
      <w:ind w:left="858" w:hanging="432"/>
    </w:pPr>
    <w:rPr>
      <w:rFonts w:cs="Arial"/>
      <w:b/>
    </w:rPr>
  </w:style>
  <w:style w:type="paragraph" w:customStyle="1" w:styleId="Nivel3">
    <w:name w:val="Nivel 3"/>
    <w:basedOn w:val="Nivel2"/>
    <w:link w:val="Nivel3Char"/>
    <w:qFormat/>
    <w:rsid w:val="004409E6"/>
    <w:pPr>
      <w:numPr>
        <w:ilvl w:val="2"/>
      </w:numPr>
      <w:tabs>
        <w:tab w:val="num" w:pos="360"/>
      </w:tabs>
    </w:pPr>
    <w:rPr>
      <w:rFonts w:cs="Arial"/>
      <w:color w:val="000000"/>
    </w:rPr>
  </w:style>
  <w:style w:type="paragraph" w:customStyle="1" w:styleId="Nivel4">
    <w:name w:val="Nivel 4"/>
    <w:basedOn w:val="Nivel3"/>
    <w:link w:val="Nivel4Char"/>
    <w:qFormat/>
    <w:rsid w:val="004409E6"/>
    <w:pPr>
      <w:numPr>
        <w:ilvl w:val="3"/>
      </w:numPr>
      <w:tabs>
        <w:tab w:val="num" w:pos="360"/>
      </w:tabs>
    </w:pPr>
    <w:rPr>
      <w:color w:val="auto"/>
    </w:rPr>
  </w:style>
  <w:style w:type="paragraph" w:customStyle="1" w:styleId="Nivel5">
    <w:name w:val="Nivel 5"/>
    <w:basedOn w:val="Nivel4"/>
    <w:qFormat/>
    <w:rsid w:val="004409E6"/>
    <w:pPr>
      <w:numPr>
        <w:ilvl w:val="4"/>
      </w:numPr>
      <w:tabs>
        <w:tab w:val="num" w:pos="360"/>
      </w:tabs>
      <w:ind w:left="3348" w:hanging="1080"/>
    </w:pPr>
  </w:style>
  <w:style w:type="character" w:customStyle="1" w:styleId="Nivel4Char">
    <w:name w:val="Nivel 4 Char"/>
    <w:basedOn w:val="Fontepargpadro"/>
    <w:link w:val="Nivel4"/>
    <w:rsid w:val="004409E6"/>
    <w:rPr>
      <w:rFonts w:ascii="Ecofont_Spranq_eco_Sans" w:eastAsia="Arial Unicode MS" w:hAnsi="Ecofont_Spranq_eco_Sans" w:cs="Arial"/>
      <w:sz w:val="20"/>
      <w:szCs w:val="20"/>
      <w:lang w:eastAsia="pt-BR"/>
    </w:rPr>
  </w:style>
  <w:style w:type="paragraph" w:customStyle="1" w:styleId="textbody">
    <w:name w:val="textbody"/>
    <w:basedOn w:val="Normal"/>
    <w:rsid w:val="004409E6"/>
    <w:pPr>
      <w:spacing w:before="100" w:beforeAutospacing="1" w:after="100" w:afterAutospacing="1"/>
    </w:pPr>
    <w:rPr>
      <w:rFonts w:ascii="Times New Roman" w:eastAsia="Times New Roman" w:hAnsi="Times New Roman" w:cs="Times New Roman"/>
    </w:rPr>
  </w:style>
  <w:style w:type="character" w:customStyle="1" w:styleId="MenoPendente1">
    <w:name w:val="Menção Pendente1"/>
    <w:basedOn w:val="Fontepargpadro"/>
    <w:uiPriority w:val="99"/>
    <w:semiHidden/>
    <w:unhideWhenUsed/>
    <w:rsid w:val="004409E6"/>
    <w:rPr>
      <w:color w:val="605E5C"/>
      <w:shd w:val="clear" w:color="auto" w:fill="E1DFDD"/>
    </w:rPr>
  </w:style>
  <w:style w:type="paragraph" w:styleId="Corpodetexto2">
    <w:name w:val="Body Text 2"/>
    <w:basedOn w:val="Normal"/>
    <w:link w:val="Corpodetexto2Char"/>
    <w:unhideWhenUsed/>
    <w:rsid w:val="004409E6"/>
    <w:pPr>
      <w:spacing w:after="120" w:line="480" w:lineRule="auto"/>
    </w:pPr>
  </w:style>
  <w:style w:type="character" w:customStyle="1" w:styleId="Corpodetexto2Char">
    <w:name w:val="Corpo de texto 2 Char"/>
    <w:basedOn w:val="Fontepargpadro"/>
    <w:link w:val="Corpodetexto2"/>
    <w:rsid w:val="004409E6"/>
    <w:rPr>
      <w:rFonts w:ascii="Ecofont_Spranq_eco_Sans" w:eastAsiaTheme="minorEastAsia" w:hAnsi="Ecofont_Spranq_eco_Sans" w:cs="Tahoma"/>
      <w:sz w:val="24"/>
      <w:szCs w:val="24"/>
      <w:lang w:eastAsia="pt-BR"/>
    </w:rPr>
  </w:style>
  <w:style w:type="paragraph" w:styleId="Recuodecorpodetexto">
    <w:name w:val="Body Text Indent"/>
    <w:basedOn w:val="Normal"/>
    <w:link w:val="RecuodecorpodetextoChar"/>
    <w:semiHidden/>
    <w:unhideWhenUsed/>
    <w:rsid w:val="004409E6"/>
    <w:pPr>
      <w:spacing w:after="120"/>
      <w:ind w:left="283"/>
    </w:pPr>
  </w:style>
  <w:style w:type="character" w:customStyle="1" w:styleId="RecuodecorpodetextoChar">
    <w:name w:val="Recuo de corpo de texto Char"/>
    <w:basedOn w:val="Fontepargpadro"/>
    <w:link w:val="Recuodecorpodetexto"/>
    <w:semiHidden/>
    <w:rsid w:val="004409E6"/>
    <w:rPr>
      <w:rFonts w:ascii="Ecofont_Spranq_eco_Sans" w:eastAsiaTheme="minorEastAsia" w:hAnsi="Ecofont_Spranq_eco_Sans" w:cs="Tahoma"/>
      <w:sz w:val="24"/>
      <w:szCs w:val="24"/>
      <w:lang w:eastAsia="pt-BR"/>
    </w:rPr>
  </w:style>
  <w:style w:type="paragraph" w:customStyle="1" w:styleId="WW-Corpodetexto3">
    <w:name w:val="WW-Corpo de texto 3"/>
    <w:basedOn w:val="Normal"/>
    <w:rsid w:val="004409E6"/>
    <w:pPr>
      <w:spacing w:line="360" w:lineRule="auto"/>
      <w:jc w:val="both"/>
    </w:pPr>
    <w:rPr>
      <w:rFonts w:ascii="Times New Roman" w:eastAsia="Times New Roman" w:hAnsi="Times New Roman" w:cs="Times New Roman"/>
      <w:szCs w:val="20"/>
      <w:lang w:eastAsia="ar-SA"/>
    </w:rPr>
  </w:style>
  <w:style w:type="character" w:styleId="nfase">
    <w:name w:val="Emphasis"/>
    <w:basedOn w:val="Fontepargpadro"/>
    <w:uiPriority w:val="20"/>
    <w:qFormat/>
    <w:rsid w:val="004409E6"/>
    <w:rPr>
      <w:i/>
      <w:iCs/>
    </w:rPr>
  </w:style>
  <w:style w:type="paragraph" w:styleId="Recuodecorpodetexto3">
    <w:name w:val="Body Text Indent 3"/>
    <w:basedOn w:val="Normal"/>
    <w:link w:val="Recuodecorpodetexto3Char"/>
    <w:semiHidden/>
    <w:unhideWhenUsed/>
    <w:rsid w:val="004409E6"/>
    <w:pPr>
      <w:spacing w:after="120"/>
      <w:ind w:left="283"/>
    </w:pPr>
    <w:rPr>
      <w:sz w:val="16"/>
      <w:szCs w:val="16"/>
    </w:rPr>
  </w:style>
  <w:style w:type="character" w:customStyle="1" w:styleId="Recuodecorpodetexto3Char">
    <w:name w:val="Recuo de corpo de texto 3 Char"/>
    <w:basedOn w:val="Fontepargpadro"/>
    <w:link w:val="Recuodecorpodetexto3"/>
    <w:semiHidden/>
    <w:rsid w:val="004409E6"/>
    <w:rPr>
      <w:rFonts w:ascii="Ecofont_Spranq_eco_Sans" w:eastAsiaTheme="minorEastAsia" w:hAnsi="Ecofont_Spranq_eco_Sans" w:cs="Tahoma"/>
      <w:sz w:val="16"/>
      <w:szCs w:val="16"/>
      <w:lang w:eastAsia="pt-BR"/>
    </w:rPr>
  </w:style>
  <w:style w:type="table" w:customStyle="1" w:styleId="TableNormal">
    <w:name w:val="Table Normal"/>
    <w:uiPriority w:val="2"/>
    <w:semiHidden/>
    <w:unhideWhenUsed/>
    <w:qFormat/>
    <w:rsid w:val="004409E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409E6"/>
    <w:pPr>
      <w:widowControl w:val="0"/>
      <w:autoSpaceDE w:val="0"/>
      <w:autoSpaceDN w:val="0"/>
    </w:pPr>
    <w:rPr>
      <w:rFonts w:ascii="Microsoft Sans Serif" w:eastAsia="Microsoft Sans Serif" w:hAnsi="Microsoft Sans Serif" w:cs="Microsoft Sans Serif"/>
      <w:sz w:val="22"/>
      <w:szCs w:val="22"/>
      <w:lang w:val="pt-PT" w:eastAsia="en-US"/>
    </w:rPr>
  </w:style>
  <w:style w:type="paragraph" w:styleId="TextosemFormatao">
    <w:name w:val="Plain Text"/>
    <w:basedOn w:val="Normal"/>
    <w:link w:val="TextosemFormataoChar"/>
    <w:rsid w:val="004409E6"/>
    <w:rPr>
      <w:rFonts w:ascii="Courier New" w:eastAsia="Times New Roman" w:hAnsi="Courier New" w:cs="Times New Roman"/>
      <w:sz w:val="20"/>
      <w:szCs w:val="20"/>
    </w:rPr>
  </w:style>
  <w:style w:type="character" w:customStyle="1" w:styleId="TextosemFormataoChar">
    <w:name w:val="Texto sem Formatação Char"/>
    <w:basedOn w:val="Fontepargpadro"/>
    <w:link w:val="TextosemFormatao"/>
    <w:rsid w:val="004409E6"/>
    <w:rPr>
      <w:rFonts w:ascii="Courier New" w:eastAsia="Times New Roman" w:hAnsi="Courier New" w:cs="Times New Roman"/>
      <w:sz w:val="20"/>
      <w:szCs w:val="20"/>
      <w:lang w:eastAsia="pt-BR"/>
    </w:rPr>
  </w:style>
  <w:style w:type="character" w:customStyle="1" w:styleId="Nivel2Char">
    <w:name w:val="Nivel 2 Char"/>
    <w:basedOn w:val="Fontepargpadro"/>
    <w:link w:val="Nivel2"/>
    <w:rsid w:val="004409E6"/>
    <w:rPr>
      <w:rFonts w:ascii="Ecofont_Spranq_eco_Sans" w:eastAsia="Arial Unicode MS" w:hAnsi="Ecofont_Spranq_eco_Sans" w:cs="Times New Roman"/>
      <w:sz w:val="20"/>
      <w:szCs w:val="20"/>
      <w:lang w:eastAsia="pt-BR"/>
    </w:rPr>
  </w:style>
  <w:style w:type="paragraph" w:styleId="Recuodecorpodetexto2">
    <w:name w:val="Body Text Indent 2"/>
    <w:basedOn w:val="Normal"/>
    <w:link w:val="Recuodecorpodetexto2Char"/>
    <w:unhideWhenUsed/>
    <w:rsid w:val="004409E6"/>
    <w:pPr>
      <w:spacing w:after="120" w:line="480" w:lineRule="auto"/>
      <w:ind w:left="283"/>
    </w:pPr>
  </w:style>
  <w:style w:type="character" w:customStyle="1" w:styleId="Recuodecorpodetexto2Char">
    <w:name w:val="Recuo de corpo de texto 2 Char"/>
    <w:basedOn w:val="Fontepargpadro"/>
    <w:link w:val="Recuodecorpodetexto2"/>
    <w:rsid w:val="004409E6"/>
    <w:rPr>
      <w:rFonts w:ascii="Ecofont_Spranq_eco_Sans" w:eastAsiaTheme="minorEastAsia" w:hAnsi="Ecofont_Spranq_eco_Sans" w:cs="Tahoma"/>
      <w:sz w:val="24"/>
      <w:szCs w:val="24"/>
      <w:lang w:eastAsia="pt-BR"/>
    </w:rPr>
  </w:style>
  <w:style w:type="paragraph" w:customStyle="1" w:styleId="Nivel010">
    <w:name w:val="Nivel_01"/>
    <w:basedOn w:val="Ttulo1"/>
    <w:link w:val="Nivel01Char0"/>
    <w:qFormat/>
    <w:rsid w:val="004409E6"/>
    <w:pPr>
      <w:numPr>
        <w:numId w:val="16"/>
      </w:numPr>
      <w:tabs>
        <w:tab w:val="left" w:pos="567"/>
      </w:tabs>
      <w:spacing w:before="240"/>
      <w:jc w:val="both"/>
    </w:pPr>
    <w:rPr>
      <w:rFonts w:ascii="Ecofont_Spranq_eco_Sans" w:hAnsi="Ecofont_Spranq_eco_Sans"/>
    </w:rPr>
  </w:style>
  <w:style w:type="character" w:customStyle="1" w:styleId="Nivel01Char0">
    <w:name w:val="Nivel_01 Char"/>
    <w:basedOn w:val="Ttulo1Char"/>
    <w:link w:val="Nivel010"/>
    <w:rsid w:val="004409E6"/>
    <w:rPr>
      <w:rFonts w:ascii="Ecofont_Spranq_eco_Sans" w:eastAsiaTheme="majorEastAsia" w:hAnsi="Ecofont_Spranq_eco_Sans" w:cstheme="majorBidi"/>
      <w:b/>
      <w:bCs/>
      <w:color w:val="2F5496" w:themeColor="accent1" w:themeShade="BF"/>
      <w:sz w:val="28"/>
      <w:szCs w:val="28"/>
      <w:lang w:eastAsia="pt-BR"/>
    </w:rPr>
  </w:style>
  <w:style w:type="character" w:customStyle="1" w:styleId="fontstyle01">
    <w:name w:val="fontstyle01"/>
    <w:basedOn w:val="Fontepargpadro"/>
    <w:rsid w:val="004409E6"/>
    <w:rPr>
      <w:rFonts w:ascii="Times New Roman" w:hAnsi="Times New Roman" w:cs="Times New Roman" w:hint="default"/>
      <w:b/>
      <w:bCs/>
      <w:i w:val="0"/>
      <w:iCs w:val="0"/>
      <w:color w:val="008000"/>
      <w:sz w:val="36"/>
      <w:szCs w:val="36"/>
    </w:rPr>
  </w:style>
  <w:style w:type="character" w:customStyle="1" w:styleId="fontstyle21">
    <w:name w:val="fontstyle21"/>
    <w:basedOn w:val="Fontepargpadro"/>
    <w:rsid w:val="004409E6"/>
    <w:rPr>
      <w:rFonts w:ascii="Times New Roman" w:hAnsi="Times New Roman" w:cs="Times New Roman" w:hint="default"/>
      <w:b w:val="0"/>
      <w:bCs w:val="0"/>
      <w:i w:val="0"/>
      <w:iCs w:val="0"/>
      <w:color w:val="008000"/>
      <w:sz w:val="28"/>
      <w:szCs w:val="28"/>
    </w:rPr>
  </w:style>
  <w:style w:type="character" w:customStyle="1" w:styleId="MenoPendente2">
    <w:name w:val="Menção Pendente2"/>
    <w:basedOn w:val="Fontepargpadro"/>
    <w:uiPriority w:val="99"/>
    <w:semiHidden/>
    <w:unhideWhenUsed/>
    <w:rsid w:val="004409E6"/>
    <w:rPr>
      <w:color w:val="605E5C"/>
      <w:shd w:val="clear" w:color="auto" w:fill="E1DFDD"/>
    </w:rPr>
  </w:style>
  <w:style w:type="paragraph" w:customStyle="1" w:styleId="Normal1">
    <w:name w:val="Normal1"/>
    <w:rsid w:val="004409E6"/>
    <w:pPr>
      <w:spacing w:after="0" w:line="276" w:lineRule="auto"/>
    </w:pPr>
    <w:rPr>
      <w:rFonts w:ascii="Arial" w:eastAsia="Arial" w:hAnsi="Arial" w:cs="Arial"/>
      <w:lang w:eastAsia="pt-BR"/>
    </w:rPr>
  </w:style>
  <w:style w:type="character" w:customStyle="1" w:styleId="oypena">
    <w:name w:val="oypena"/>
    <w:rsid w:val="004409E6"/>
  </w:style>
  <w:style w:type="character" w:customStyle="1" w:styleId="PargrafodaListaChar">
    <w:name w:val="Parágrafo da Lista Char"/>
    <w:link w:val="PargrafodaLista"/>
    <w:uiPriority w:val="34"/>
    <w:locked/>
    <w:rsid w:val="004409E6"/>
    <w:rPr>
      <w:rFonts w:ascii="Ecofont_Spranq_eco_Sans" w:eastAsiaTheme="minorEastAsia" w:hAnsi="Ecofont_Spranq_eco_Sans" w:cs="Tahoma"/>
      <w:sz w:val="24"/>
      <w:szCs w:val="24"/>
      <w:lang w:eastAsia="pt-BR"/>
    </w:rPr>
  </w:style>
  <w:style w:type="character" w:customStyle="1" w:styleId="y2iqfc">
    <w:name w:val="y2iqfc"/>
    <w:basedOn w:val="Fontepargpadro"/>
    <w:rsid w:val="004409E6"/>
  </w:style>
  <w:style w:type="character" w:styleId="Forte">
    <w:name w:val="Strong"/>
    <w:basedOn w:val="Fontepargpadro"/>
    <w:uiPriority w:val="22"/>
    <w:qFormat/>
    <w:rsid w:val="004409E6"/>
    <w:rPr>
      <w:b/>
      <w:bCs/>
    </w:rPr>
  </w:style>
  <w:style w:type="character" w:customStyle="1" w:styleId="Nivel3Char">
    <w:name w:val="Nivel 3 Char"/>
    <w:basedOn w:val="Fontepargpadro"/>
    <w:link w:val="Nivel3"/>
    <w:rsid w:val="004409E6"/>
    <w:rPr>
      <w:rFonts w:ascii="Ecofont_Spranq_eco_Sans" w:eastAsia="Arial Unicode MS" w:hAnsi="Ecofont_Spranq_eco_Sans" w:cs="Arial"/>
      <w:color w:val="000000"/>
      <w:sz w:val="20"/>
      <w:szCs w:val="20"/>
      <w:lang w:eastAsia="pt-BR"/>
    </w:rPr>
  </w:style>
  <w:style w:type="paragraph" w:customStyle="1" w:styleId="Nvel2-Red">
    <w:name w:val="Nível 2 -Red"/>
    <w:basedOn w:val="Nivel2"/>
    <w:link w:val="Nvel2-RedChar"/>
    <w:qFormat/>
    <w:rsid w:val="004409E6"/>
    <w:pPr>
      <w:numPr>
        <w:numId w:val="15"/>
      </w:numPr>
    </w:pPr>
    <w:rPr>
      <w:rFonts w:ascii="Arial" w:eastAsiaTheme="minorEastAsia" w:hAnsi="Arial" w:cs="Arial"/>
      <w:i/>
      <w:iCs/>
      <w:color w:val="FF0000"/>
    </w:rPr>
  </w:style>
  <w:style w:type="character" w:customStyle="1" w:styleId="Nvel2-RedChar">
    <w:name w:val="Nível 2 -Red Char"/>
    <w:basedOn w:val="Nivel2Char"/>
    <w:link w:val="Nvel2-Red"/>
    <w:rsid w:val="004409E6"/>
    <w:rPr>
      <w:rFonts w:ascii="Arial" w:eastAsiaTheme="minorEastAsia" w:hAnsi="Arial" w:cs="Arial"/>
      <w:i/>
      <w:iCs/>
      <w:color w:val="FF0000"/>
      <w:sz w:val="20"/>
      <w:szCs w:val="20"/>
      <w:lang w:eastAsia="pt-BR"/>
    </w:rPr>
  </w:style>
  <w:style w:type="character" w:customStyle="1" w:styleId="MenoPendente3">
    <w:name w:val="Menção Pendente3"/>
    <w:basedOn w:val="Fontepargpadro"/>
    <w:uiPriority w:val="99"/>
    <w:semiHidden/>
    <w:unhideWhenUsed/>
    <w:rsid w:val="004409E6"/>
    <w:rPr>
      <w:color w:val="605E5C"/>
      <w:shd w:val="clear" w:color="auto" w:fill="E1DFDD"/>
    </w:rPr>
  </w:style>
  <w:style w:type="paragraph" w:styleId="SemEspaamento">
    <w:name w:val="No Spacing"/>
    <w:uiPriority w:val="1"/>
    <w:qFormat/>
    <w:rsid w:val="0013169F"/>
    <w:pPr>
      <w:spacing w:after="0" w:line="240" w:lineRule="auto"/>
    </w:pPr>
    <w:rPr>
      <w:rFonts w:ascii="Ecofont_Spranq_eco_Sans" w:eastAsiaTheme="minorEastAsia" w:hAnsi="Ecofont_Spranq_eco_Sans" w:cs="Tahoma"/>
      <w:sz w:val="24"/>
      <w:szCs w:val="24"/>
      <w:lang w:eastAsia="pt-BR"/>
    </w:rPr>
  </w:style>
  <w:style w:type="paragraph" w:customStyle="1" w:styleId="Default">
    <w:name w:val="Default"/>
    <w:rsid w:val="00504A76"/>
    <w:pPr>
      <w:autoSpaceDE w:val="0"/>
      <w:autoSpaceDN w:val="0"/>
      <w:adjustRightInd w:val="0"/>
      <w:spacing w:after="0" w:line="240" w:lineRule="auto"/>
    </w:pPr>
    <w:rPr>
      <w:rFonts w:ascii="Times New Roman" w:hAnsi="Times New Roman" w:cs="Times New Roman"/>
      <w:color w:val="000000"/>
      <w:sz w:val="24"/>
      <w:szCs w:val="24"/>
    </w:rPr>
  </w:style>
  <w:style w:type="paragraph" w:styleId="Subttulo">
    <w:name w:val="Subtitle"/>
    <w:basedOn w:val="Normal"/>
    <w:link w:val="SubttuloChar"/>
    <w:qFormat/>
    <w:rsid w:val="00EA1230"/>
    <w:pPr>
      <w:jc w:val="center"/>
    </w:pPr>
    <w:rPr>
      <w:rFonts w:ascii="Times New Roman" w:eastAsia="Times New Roman" w:hAnsi="Times New Roman" w:cs="Times New Roman"/>
      <w:b/>
      <w:szCs w:val="20"/>
    </w:rPr>
  </w:style>
  <w:style w:type="character" w:customStyle="1" w:styleId="SubttuloChar">
    <w:name w:val="Subtítulo Char"/>
    <w:basedOn w:val="Fontepargpadro"/>
    <w:link w:val="Subttulo"/>
    <w:rsid w:val="00EA1230"/>
    <w:rPr>
      <w:rFonts w:ascii="Times New Roman" w:eastAsia="Times New Roman" w:hAnsi="Times New Roman" w:cs="Times New Roman"/>
      <w:b/>
      <w:sz w:val="24"/>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5488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ertidoes-apf.apps.tcu.gov.br/" TargetMode="External"/><Relationship Id="rId18" Type="http://schemas.openxmlformats.org/officeDocument/2006/relationships/hyperlink" Target="https://www.gov.br/empresas-enegocios/pt-br/empreendedor" TargetMode="External"/><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s://www.in.gov.br/en/web/dou/-/circular-susep-n-662-de-11-de-abril-de-2022-392772088" TargetMode="External"/><Relationship Id="rId7" Type="http://schemas.openxmlformats.org/officeDocument/2006/relationships/endnotes" Target="endnotes.xml"/><Relationship Id="rId12" Type="http://schemas.openxmlformats.org/officeDocument/2006/relationships/hyperlink" Target="mailto:contato@bll.org.br" TargetMode="External"/><Relationship Id="rId17" Type="http://schemas.openxmlformats.org/officeDocument/2006/relationships/hyperlink" Target="http://www.bll.org.br"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vieiras.mg.gov.br"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LEIS/L6404consol.htm" TargetMode="External"/><Relationship Id="rId24" Type="http://schemas.openxmlformats.org/officeDocument/2006/relationships/hyperlink" Target="https://www.planalto.gov.br/ccivil_03/_ato2015-2018/2018/lei/l13709.htm" TargetMode="External"/><Relationship Id="rId32" Type="http://schemas.openxmlformats.org/officeDocument/2006/relationships/hyperlink" Target="https://www.planalto.gov.br/ccivil_03/leis/2002/l10406compilada.htm"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bll.org.br"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leis/l8078compilado.htm" TargetMode="External"/><Relationship Id="rId36" Type="http://schemas.openxmlformats.org/officeDocument/2006/relationships/footer" Target="footer1.xml"/><Relationship Id="rId10" Type="http://schemas.openxmlformats.org/officeDocument/2006/relationships/hyperlink" Target="http://www.bll.org.br"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bll.org.br" TargetMode="External"/><Relationship Id="rId14" Type="http://schemas.openxmlformats.org/officeDocument/2006/relationships/hyperlink" Target="mailto:licitac&#227;o@vieiras.mg.gov.br" TargetMode="External"/><Relationship Id="rId22" Type="http://schemas.openxmlformats.org/officeDocument/2006/relationships/hyperlink" Target="https://www.planalto.gov.br/ccivil_03/leis/l8078compilado.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_ato2015-2018/2018/lei/l13709.htm" TargetMode="External"/><Relationship Id="rId35" Type="http://schemas.openxmlformats.org/officeDocument/2006/relationships/header" Target="header1.xml"/><Relationship Id="rId8" Type="http://schemas.openxmlformats.org/officeDocument/2006/relationships/hyperlink" Target="http://www.bll.org.br" TargetMode="Externa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715CD4-3992-4027-90BF-7B42DEA26E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95</Pages>
  <Words>32417</Words>
  <Characters>175055</Characters>
  <Application>Microsoft Office Word</Application>
  <DocSecurity>0</DocSecurity>
  <Lines>1458</Lines>
  <Paragraphs>414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207058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Vitória Amorim</dc:creator>
  <cp:keywords/>
  <dc:description/>
  <cp:lastModifiedBy>Vitória Amorim</cp:lastModifiedBy>
  <cp:revision>9</cp:revision>
  <dcterms:created xsi:type="dcterms:W3CDTF">2026-01-23T12:45:00Z</dcterms:created>
  <dcterms:modified xsi:type="dcterms:W3CDTF">2026-01-23T14:50:00Z</dcterms:modified>
</cp:coreProperties>
</file>