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pPr w:leftFromText="141" w:rightFromText="141" w:vertAnchor="page" w:horzAnchor="margin" w:tblpX="-431" w:tblpY="1831"/>
        <w:tblW w:w="10160" w:type="dxa"/>
        <w:tblLayout w:type="fixed"/>
        <w:tblLook w:val="04A0" w:firstRow="1" w:lastRow="0" w:firstColumn="1" w:lastColumn="0" w:noHBand="0" w:noVBand="1"/>
      </w:tblPr>
      <w:tblGrid>
        <w:gridCol w:w="9357"/>
        <w:gridCol w:w="803"/>
      </w:tblGrid>
      <w:tr w:rsidR="00573CDE" w14:paraId="78F786A2" w14:textId="77777777" w:rsidTr="00573CDE">
        <w:tc>
          <w:tcPr>
            <w:tcW w:w="9357" w:type="dxa"/>
            <w:shd w:val="clear" w:color="auto" w:fill="BFBFBF" w:themeFill="background1" w:themeFillShade="BF"/>
          </w:tcPr>
          <w:p w14:paraId="2DA436EB" w14:textId="77777777" w:rsidR="00573CDE" w:rsidRDefault="00573CDE" w:rsidP="00573CDE">
            <w:pPr>
              <w:pStyle w:val="Ttulo1"/>
              <w:numPr>
                <w:ilvl w:val="0"/>
                <w:numId w:val="1"/>
              </w:numPr>
              <w:ind w:left="307" w:hanging="284"/>
              <w:rPr>
                <w:rFonts w:ascii="Arial" w:hAnsi="Arial" w:cs="Arial"/>
                <w:sz w:val="22"/>
                <w:szCs w:val="22"/>
              </w:rPr>
            </w:pPr>
            <w:r>
              <w:rPr>
                <w:rFonts w:ascii="Arial" w:hAnsi="Arial" w:cs="Arial"/>
                <w:sz w:val="22"/>
                <w:szCs w:val="22"/>
              </w:rPr>
              <w:t>UNIDADE DEMANDANTE:</w:t>
            </w:r>
          </w:p>
        </w:tc>
        <w:tc>
          <w:tcPr>
            <w:tcW w:w="803" w:type="dxa"/>
            <w:tcBorders>
              <w:top w:val="nil"/>
              <w:left w:val="nil"/>
              <w:bottom w:val="nil"/>
              <w:right w:val="nil"/>
            </w:tcBorders>
          </w:tcPr>
          <w:p w14:paraId="0FDBA938" w14:textId="77777777" w:rsidR="00573CDE" w:rsidRDefault="00573CDE" w:rsidP="00573CDE"/>
        </w:tc>
      </w:tr>
      <w:tr w:rsidR="00573CDE" w14:paraId="7B6E535E" w14:textId="77777777" w:rsidTr="00573CDE">
        <w:trPr>
          <w:gridAfter w:val="1"/>
          <w:wAfter w:w="803" w:type="dxa"/>
        </w:trPr>
        <w:tc>
          <w:tcPr>
            <w:tcW w:w="9357" w:type="dxa"/>
          </w:tcPr>
          <w:p w14:paraId="4AF4E505" w14:textId="77777777" w:rsidR="00573CDE" w:rsidRDefault="00573CDE" w:rsidP="00573CDE">
            <w:pPr>
              <w:pStyle w:val="Corpodetexto"/>
              <w:rPr>
                <w:rFonts w:ascii="Arial" w:hAnsi="Arial" w:cs="Arial"/>
                <w:b/>
                <w:bCs/>
                <w:sz w:val="22"/>
                <w:szCs w:val="22"/>
              </w:rPr>
            </w:pPr>
            <w:r>
              <w:rPr>
                <w:rFonts w:ascii="Arial" w:hAnsi="Arial" w:cs="Arial"/>
                <w:b/>
                <w:bCs/>
                <w:sz w:val="22"/>
                <w:szCs w:val="22"/>
              </w:rPr>
              <w:t xml:space="preserve"> </w:t>
            </w:r>
          </w:p>
          <w:p w14:paraId="3002C782" w14:textId="77777777" w:rsidR="00573CDE" w:rsidRDefault="00573CDE" w:rsidP="00573CDE">
            <w:pPr>
              <w:jc w:val="both"/>
              <w:rPr>
                <w:rFonts w:ascii="Times New Roman" w:hAnsi="Times New Roman" w:cs="Times New Roman"/>
                <w:b/>
                <w:sz w:val="27"/>
                <w:szCs w:val="27"/>
              </w:rPr>
            </w:pPr>
            <w:r>
              <w:rPr>
                <w:rFonts w:ascii="Times New Roman" w:hAnsi="Times New Roman" w:cs="Times New Roman"/>
                <w:b/>
                <w:sz w:val="27"/>
                <w:szCs w:val="27"/>
              </w:rPr>
              <w:t>SECRETARIA MUNICIPAL DE OPERAÇÕES</w:t>
            </w:r>
          </w:p>
          <w:p w14:paraId="75ACA622" w14:textId="77777777" w:rsidR="00573CDE" w:rsidRDefault="00573CDE" w:rsidP="00573CDE">
            <w:pPr>
              <w:jc w:val="both"/>
              <w:rPr>
                <w:rFonts w:ascii="Arial" w:hAnsi="Arial" w:cs="Arial"/>
                <w:b/>
                <w:bCs/>
              </w:rPr>
            </w:pPr>
          </w:p>
        </w:tc>
      </w:tr>
    </w:tbl>
    <w:p w14:paraId="3E78B8DD" w14:textId="77777777" w:rsidR="00061162" w:rsidRDefault="00695D3B">
      <w:pPr>
        <w:spacing w:line="360" w:lineRule="auto"/>
        <w:jc w:val="center"/>
        <w:rPr>
          <w:rFonts w:ascii="Arial" w:hAnsi="Arial" w:cs="Arial"/>
          <w:b/>
          <w:sz w:val="32"/>
          <w:szCs w:val="32"/>
        </w:rPr>
      </w:pPr>
      <w:r>
        <w:rPr>
          <w:rFonts w:ascii="Arial" w:hAnsi="Arial" w:cs="Arial"/>
          <w:b/>
          <w:sz w:val="32"/>
          <w:szCs w:val="32"/>
        </w:rPr>
        <w:t>ESTUDO TECNICO PRELIMINAR</w:t>
      </w:r>
    </w:p>
    <w:tbl>
      <w:tblPr>
        <w:tblStyle w:val="Tabelacomgrade"/>
        <w:tblW w:w="9593" w:type="dxa"/>
        <w:tblInd w:w="-431" w:type="dxa"/>
        <w:tblLayout w:type="fixed"/>
        <w:tblLook w:val="04A0" w:firstRow="1" w:lastRow="0" w:firstColumn="1" w:lastColumn="0" w:noHBand="0" w:noVBand="1"/>
      </w:tblPr>
      <w:tblGrid>
        <w:gridCol w:w="8790"/>
        <w:gridCol w:w="567"/>
        <w:gridCol w:w="236"/>
      </w:tblGrid>
      <w:tr w:rsidR="00061162" w14:paraId="3F668DA1" w14:textId="77777777" w:rsidTr="00E15467">
        <w:trPr>
          <w:gridAfter w:val="1"/>
          <w:wAfter w:w="236" w:type="dxa"/>
        </w:trPr>
        <w:tc>
          <w:tcPr>
            <w:tcW w:w="9357" w:type="dxa"/>
            <w:gridSpan w:val="2"/>
            <w:shd w:val="clear" w:color="auto" w:fill="BFBFBF" w:themeFill="background1" w:themeFillShade="BF"/>
          </w:tcPr>
          <w:p w14:paraId="3858BD65" w14:textId="77777777" w:rsidR="00061162" w:rsidRDefault="00695D3B">
            <w:pPr>
              <w:pStyle w:val="Ttulo1"/>
              <w:tabs>
                <w:tab w:val="left" w:pos="280"/>
                <w:tab w:val="left" w:pos="7605"/>
              </w:tabs>
              <w:ind w:left="0" w:firstLine="0"/>
              <w:rPr>
                <w:rFonts w:ascii="Arial" w:hAnsi="Arial" w:cs="Arial"/>
                <w:sz w:val="22"/>
                <w:szCs w:val="22"/>
              </w:rPr>
            </w:pPr>
            <w:r>
              <w:rPr>
                <w:rFonts w:ascii="Arial" w:hAnsi="Arial" w:cs="Arial"/>
                <w:sz w:val="22"/>
                <w:szCs w:val="22"/>
              </w:rPr>
              <w:t>2. DESCRIÇÃO DA</w:t>
            </w:r>
            <w:r>
              <w:rPr>
                <w:rFonts w:ascii="Arial" w:hAnsi="Arial" w:cs="Arial"/>
                <w:spacing w:val="-2"/>
                <w:sz w:val="22"/>
                <w:szCs w:val="22"/>
              </w:rPr>
              <w:t xml:space="preserve"> </w:t>
            </w:r>
            <w:r>
              <w:rPr>
                <w:rFonts w:ascii="Arial" w:hAnsi="Arial" w:cs="Arial"/>
                <w:sz w:val="22"/>
                <w:szCs w:val="22"/>
              </w:rPr>
              <w:t xml:space="preserve">NECESSIDADE DA CONTRATAÇÃO: </w:t>
            </w:r>
            <w:r>
              <w:rPr>
                <w:rFonts w:ascii="Arial" w:hAnsi="Arial" w:cs="Arial"/>
                <w:sz w:val="22"/>
                <w:szCs w:val="22"/>
              </w:rPr>
              <w:tab/>
            </w:r>
          </w:p>
        </w:tc>
      </w:tr>
      <w:tr w:rsidR="00061162" w14:paraId="7BC01C3E" w14:textId="77777777" w:rsidTr="00E15467">
        <w:trPr>
          <w:gridAfter w:val="1"/>
          <w:wAfter w:w="236" w:type="dxa"/>
        </w:trPr>
        <w:tc>
          <w:tcPr>
            <w:tcW w:w="9357" w:type="dxa"/>
            <w:gridSpan w:val="2"/>
          </w:tcPr>
          <w:p w14:paraId="3474B13C" w14:textId="08D1631E" w:rsidR="00061162" w:rsidRPr="008740EA" w:rsidRDefault="00695D3B" w:rsidP="00573CDE">
            <w:pPr>
              <w:pStyle w:val="Ttulo1"/>
              <w:rPr>
                <w:rFonts w:ascii="Arial" w:hAnsi="Arial" w:cs="Arial"/>
                <w:b w:val="0"/>
                <w:bCs w:val="0"/>
              </w:rPr>
            </w:pPr>
            <w:r w:rsidRPr="008740EA">
              <w:rPr>
                <w:rFonts w:ascii="Arial" w:hAnsi="Arial" w:cs="Arial"/>
                <w:b w:val="0"/>
                <w:bCs w:val="0"/>
              </w:rPr>
              <w:t xml:space="preserve"> </w:t>
            </w:r>
            <w:r w:rsidR="00233EE4" w:rsidRPr="008740EA">
              <w:rPr>
                <w:rFonts w:ascii="Arial" w:hAnsi="Arial" w:cs="Arial"/>
                <w:b w:val="0"/>
                <w:bCs w:val="0"/>
              </w:rPr>
              <w:t xml:space="preserve">Também é </w:t>
            </w:r>
            <w:r w:rsidR="00395FDE" w:rsidRPr="008740EA">
              <w:rPr>
                <w:rFonts w:ascii="Arial" w:hAnsi="Arial" w:cs="Arial"/>
                <w:b w:val="0"/>
                <w:bCs w:val="0"/>
              </w:rPr>
              <w:t xml:space="preserve">entendido que a pavimentação  de vias é fundamental para a segurança dos motoristas, pedestres e demais usuários que utilizam a via, bem como para a preservação do tráfego. A pavimentação é algo muito relevante, uma vez que ela afeta diretamente a qualidade de vida das pessoas e de um Município todo. Ela precisa ser algo resistente, durável e, principalmente permitir um deslocamento mais seguro e confortável. Além disso, a pavimentação asfáltica é uma ótima opção para locais com alta intensidade de tráfego, pois é capaz de suportar muito peso sem danificar a superfície. Outra vantagem da pavimentação asfáltica é que ela é fácil de ser mantida. A manutenção das ruas pavimentadas é feita de forma mais fácil e rápida do que as não pavimentadas, o que contribui para uma melhor qualidade de vida para as pessoas. Além disso, também é uma opção econômica, pois possui um custo mais baixo do que outros tipos de pavimentação. Além disso, possuem uma vida útil longa, o que significa que ela precisa ser trocada com menor frequência do que outros tipos de pavimentação. Em resumo, a pavimentação asfáltica é uma escolha inteligente para a pavimentação de vias, por juntar resistência, durabilidade, fácil de ser mantida e com um custo acessível. Diante do exposto, a contratação de uma empresa especializada para a execução de pavimentação asfáltica junto ao Loteamento Social do Município de Peritiba, se faz necessária porque essa obra irá melhorar a trafegabilidade local e aumentar a segurança dos usuários. O presente estudo preliminar tem como propósito viabilizar a contratação de empresa especializada para realizar serviços de pavimentação asfáltica, terraplanagem, drenagem pluvial, passeios e sinalização viária na Avenida José Lima de Souiza </w:t>
            </w:r>
          </w:p>
        </w:tc>
      </w:tr>
      <w:tr w:rsidR="00061162" w14:paraId="1AFE673A" w14:textId="77777777" w:rsidTr="00E15467">
        <w:tc>
          <w:tcPr>
            <w:tcW w:w="8790" w:type="dxa"/>
            <w:shd w:val="clear" w:color="auto" w:fill="BFBFBF" w:themeFill="background1" w:themeFillShade="BF"/>
          </w:tcPr>
          <w:p w14:paraId="14086160" w14:textId="3F63EC06" w:rsidR="00061162" w:rsidRPr="00AD49E3" w:rsidRDefault="00695D3B" w:rsidP="00AD49E3">
            <w:pPr>
              <w:pStyle w:val="Ttulo1"/>
              <w:tabs>
                <w:tab w:val="left" w:pos="280"/>
              </w:tabs>
              <w:ind w:left="0" w:firstLine="0"/>
              <w:rPr>
                <w:rFonts w:ascii="Arial" w:hAnsi="Arial" w:cs="Arial"/>
              </w:rPr>
            </w:pPr>
            <w:r w:rsidRPr="00AD49E3">
              <w:rPr>
                <w:rFonts w:ascii="Arial" w:hAnsi="Arial" w:cs="Arial"/>
              </w:rPr>
              <w:t>3. ALINHAMENTO COM O PLANO DE CONTRATAÇÕES ANUAL - PCA:</w:t>
            </w:r>
            <w:r w:rsidR="00192C0E">
              <w:rPr>
                <w:rFonts w:ascii="Arial" w:hAnsi="Arial" w:cs="Arial"/>
              </w:rPr>
              <w:t xml:space="preserve">           </w:t>
            </w:r>
          </w:p>
        </w:tc>
        <w:tc>
          <w:tcPr>
            <w:tcW w:w="567" w:type="dxa"/>
            <w:tcBorders>
              <w:top w:val="nil"/>
              <w:left w:val="nil"/>
              <w:bottom w:val="nil"/>
              <w:right w:val="nil"/>
            </w:tcBorders>
          </w:tcPr>
          <w:p w14:paraId="208C5441" w14:textId="77777777" w:rsidR="00061162" w:rsidRPr="00AD49E3" w:rsidRDefault="00061162" w:rsidP="00AD49E3">
            <w:pPr>
              <w:jc w:val="both"/>
              <w:rPr>
                <w:rFonts w:ascii="Arial" w:hAnsi="Arial" w:cs="Arial"/>
                <w:sz w:val="24"/>
                <w:szCs w:val="24"/>
              </w:rPr>
            </w:pPr>
          </w:p>
        </w:tc>
        <w:tc>
          <w:tcPr>
            <w:tcW w:w="236" w:type="dxa"/>
            <w:tcBorders>
              <w:top w:val="nil"/>
              <w:left w:val="nil"/>
              <w:bottom w:val="nil"/>
              <w:right w:val="nil"/>
            </w:tcBorders>
          </w:tcPr>
          <w:p w14:paraId="4288F3D1" w14:textId="77777777" w:rsidR="00061162" w:rsidRDefault="00061162">
            <w:pPr>
              <w:rPr>
                <w:rFonts w:ascii="Verdana" w:hAnsi="Verdana"/>
              </w:rPr>
            </w:pPr>
          </w:p>
        </w:tc>
      </w:tr>
      <w:tr w:rsidR="00061162" w14:paraId="72725A33" w14:textId="77777777" w:rsidTr="00E15467">
        <w:trPr>
          <w:trHeight w:val="1670"/>
        </w:trPr>
        <w:tc>
          <w:tcPr>
            <w:tcW w:w="9357" w:type="dxa"/>
            <w:gridSpan w:val="2"/>
          </w:tcPr>
          <w:p w14:paraId="2CCAEECB" w14:textId="477530B4" w:rsidR="00061162" w:rsidRPr="00AD49E3" w:rsidRDefault="00695D3B" w:rsidP="00AD49E3">
            <w:pPr>
              <w:pStyle w:val="Corpodetexto"/>
              <w:spacing w:line="276" w:lineRule="auto"/>
              <w:jc w:val="both"/>
              <w:rPr>
                <w:rFonts w:ascii="Arial" w:hAnsi="Arial" w:cs="Arial"/>
              </w:rPr>
            </w:pPr>
            <w:r w:rsidRPr="003739CA">
              <w:rPr>
                <w:rFonts w:ascii="Arial" w:hAnsi="Arial" w:cs="Arial"/>
              </w:rPr>
              <w:t>Vale salientar que há disponibilidade orçamentaria e financeira para cobrir as referidas despesas. Destaca-se que as contratações em comento possui previsão junto ao Plano Anual de Contratações pera</w:t>
            </w:r>
            <w:r w:rsidR="00AD49E3" w:rsidRPr="003739CA">
              <w:rPr>
                <w:rFonts w:ascii="Arial" w:hAnsi="Arial" w:cs="Arial"/>
              </w:rPr>
              <w:t>nte a Unidade Unidade Gestora 0</w:t>
            </w:r>
            <w:r w:rsidR="006C6F83" w:rsidRPr="003739CA">
              <w:rPr>
                <w:rFonts w:ascii="Arial" w:hAnsi="Arial" w:cs="Arial"/>
              </w:rPr>
              <w:t>5</w:t>
            </w:r>
            <w:r w:rsidRPr="003739CA">
              <w:rPr>
                <w:rFonts w:ascii="Arial" w:hAnsi="Arial" w:cs="Arial"/>
              </w:rPr>
              <w:t xml:space="preserve"> –</w:t>
            </w:r>
            <w:r w:rsidR="00AD49E3" w:rsidRPr="003739CA">
              <w:rPr>
                <w:rFonts w:ascii="Arial" w:hAnsi="Arial" w:cs="Arial"/>
              </w:rPr>
              <w:t xml:space="preserve"> </w:t>
            </w:r>
            <w:r w:rsidR="006C6F83" w:rsidRPr="003739CA">
              <w:rPr>
                <w:rFonts w:ascii="Arial" w:hAnsi="Arial" w:cs="Arial"/>
              </w:rPr>
              <w:t>OPERAÇÕES E SERVIÇOES</w:t>
            </w:r>
            <w:r w:rsidR="00AD49E3" w:rsidRPr="003739CA">
              <w:rPr>
                <w:rFonts w:ascii="Arial" w:hAnsi="Arial" w:cs="Arial"/>
              </w:rPr>
              <w:t>, código 0</w:t>
            </w:r>
            <w:r w:rsidR="00192C0E" w:rsidRPr="003739CA">
              <w:rPr>
                <w:rFonts w:ascii="Arial" w:hAnsi="Arial" w:cs="Arial"/>
              </w:rPr>
              <w:t>1</w:t>
            </w:r>
            <w:r w:rsidRPr="003739CA">
              <w:rPr>
                <w:rFonts w:ascii="Arial" w:hAnsi="Arial" w:cs="Arial"/>
              </w:rPr>
              <w:t xml:space="preserve"> - (</w:t>
            </w:r>
            <w:r w:rsidR="00192C0E" w:rsidRPr="003739CA">
              <w:rPr>
                <w:rFonts w:ascii="Arial" w:hAnsi="Arial" w:cs="Arial"/>
              </w:rPr>
              <w:t>OBRAS E INSTALAÇÕES</w:t>
            </w:r>
            <w:r w:rsidRPr="003739CA">
              <w:rPr>
                <w:rFonts w:ascii="Arial" w:hAnsi="Arial" w:cs="Arial"/>
              </w:rPr>
              <w:t>), constantes no Anexo (QDDL) do Decreto Municipal n°3457/2025.</w:t>
            </w:r>
          </w:p>
        </w:tc>
        <w:tc>
          <w:tcPr>
            <w:tcW w:w="236" w:type="dxa"/>
            <w:tcBorders>
              <w:top w:val="nil"/>
              <w:left w:val="nil"/>
              <w:bottom w:val="nil"/>
              <w:right w:val="nil"/>
            </w:tcBorders>
          </w:tcPr>
          <w:p w14:paraId="0037A99B" w14:textId="77777777" w:rsidR="00061162" w:rsidRDefault="00061162">
            <w:pPr>
              <w:rPr>
                <w:rFonts w:ascii="Verdana" w:hAnsi="Verdana"/>
              </w:rPr>
            </w:pPr>
          </w:p>
        </w:tc>
      </w:tr>
      <w:tr w:rsidR="00061162" w14:paraId="57E1E239" w14:textId="77777777" w:rsidTr="00E15467">
        <w:trPr>
          <w:trHeight w:val="173"/>
        </w:trPr>
        <w:tc>
          <w:tcPr>
            <w:tcW w:w="8790" w:type="dxa"/>
            <w:shd w:val="clear" w:color="auto" w:fill="BFBFBF" w:themeFill="background1" w:themeFillShade="BF"/>
          </w:tcPr>
          <w:p w14:paraId="27FB4DE4" w14:textId="77777777" w:rsidR="00061162" w:rsidRDefault="00695D3B" w:rsidP="001A1410">
            <w:pPr>
              <w:pStyle w:val="Ttulo1"/>
              <w:tabs>
                <w:tab w:val="left" w:pos="280"/>
              </w:tabs>
              <w:ind w:left="0" w:firstLine="0"/>
              <w:rPr>
                <w:rFonts w:ascii="Verdana" w:hAnsi="Verdana"/>
              </w:rPr>
            </w:pPr>
            <w:r>
              <w:rPr>
                <w:rFonts w:ascii="Verdana" w:hAnsi="Verdana" w:cs="Arial"/>
                <w:sz w:val="22"/>
                <w:szCs w:val="22"/>
              </w:rPr>
              <w:t>4. REQUISITOS DA</w:t>
            </w:r>
            <w:r>
              <w:rPr>
                <w:rFonts w:ascii="Verdana" w:hAnsi="Verdana" w:cs="Arial"/>
                <w:spacing w:val="-12"/>
                <w:sz w:val="22"/>
                <w:szCs w:val="22"/>
              </w:rPr>
              <w:t xml:space="preserve"> </w:t>
            </w:r>
            <w:r>
              <w:rPr>
                <w:rFonts w:ascii="Verdana" w:hAnsi="Verdana" w:cs="Arial"/>
                <w:sz w:val="22"/>
                <w:szCs w:val="22"/>
              </w:rPr>
              <w:t xml:space="preserve">CONTRATAÇÃO: </w:t>
            </w:r>
          </w:p>
        </w:tc>
        <w:tc>
          <w:tcPr>
            <w:tcW w:w="567" w:type="dxa"/>
            <w:tcBorders>
              <w:top w:val="nil"/>
              <w:left w:val="nil"/>
              <w:bottom w:val="nil"/>
              <w:right w:val="nil"/>
            </w:tcBorders>
          </w:tcPr>
          <w:p w14:paraId="6EE7F353" w14:textId="77777777" w:rsidR="00061162" w:rsidRDefault="00061162" w:rsidP="001A1410">
            <w:pPr>
              <w:jc w:val="both"/>
              <w:rPr>
                <w:rFonts w:ascii="Verdana" w:hAnsi="Verdana"/>
              </w:rPr>
            </w:pPr>
          </w:p>
        </w:tc>
        <w:tc>
          <w:tcPr>
            <w:tcW w:w="236" w:type="dxa"/>
            <w:tcBorders>
              <w:top w:val="nil"/>
              <w:left w:val="nil"/>
              <w:bottom w:val="nil"/>
              <w:right w:val="nil"/>
            </w:tcBorders>
          </w:tcPr>
          <w:p w14:paraId="536EACA4" w14:textId="77777777" w:rsidR="00061162" w:rsidRDefault="00061162">
            <w:pPr>
              <w:rPr>
                <w:rFonts w:ascii="Verdana" w:hAnsi="Verdana"/>
              </w:rPr>
            </w:pPr>
          </w:p>
        </w:tc>
      </w:tr>
      <w:tr w:rsidR="00061162" w14:paraId="0D89BCC6" w14:textId="77777777" w:rsidTr="00E15467">
        <w:tc>
          <w:tcPr>
            <w:tcW w:w="9357" w:type="dxa"/>
            <w:gridSpan w:val="2"/>
          </w:tcPr>
          <w:p w14:paraId="4BC92525" w14:textId="01DEAC9F" w:rsidR="00523247" w:rsidRPr="00F414BB" w:rsidRDefault="00523247" w:rsidP="00F414BB">
            <w:pPr>
              <w:pStyle w:val="PargrafodaLista"/>
              <w:numPr>
                <w:ilvl w:val="1"/>
                <w:numId w:val="20"/>
              </w:numPr>
              <w:tabs>
                <w:tab w:val="left" w:pos="681"/>
              </w:tabs>
              <w:suppressAutoHyphens w:val="0"/>
              <w:autoSpaceDE w:val="0"/>
              <w:autoSpaceDN w:val="0"/>
              <w:spacing w:before="82" w:line="276" w:lineRule="auto"/>
              <w:ind w:right="147" w:firstLine="204"/>
              <w:rPr>
                <w:rFonts w:ascii="Arial" w:hAnsi="Arial" w:cs="Arial"/>
                <w:bCs/>
                <w:sz w:val="24"/>
                <w:szCs w:val="24"/>
              </w:rPr>
            </w:pPr>
            <w:r w:rsidRPr="00F414BB">
              <w:rPr>
                <w:rFonts w:ascii="Arial" w:hAnsi="Arial" w:cs="Arial"/>
                <w:bCs/>
                <w:sz w:val="24"/>
                <w:szCs w:val="24"/>
              </w:rPr>
              <w:t xml:space="preserve"> Os serviços serão prestados por empresa especializada no ramo, devidamente regulamentada e autorizada pelos órgãos competentes, em conformidade com a legislação vigente e padrões de sustentabilidade exigidos nesse instrumento.</w:t>
            </w:r>
          </w:p>
          <w:p w14:paraId="56910FF9" w14:textId="77777777" w:rsidR="00523247" w:rsidRPr="00F414BB" w:rsidRDefault="00523247" w:rsidP="00F414BB">
            <w:pPr>
              <w:pStyle w:val="PargrafodaLista"/>
              <w:numPr>
                <w:ilvl w:val="1"/>
                <w:numId w:val="20"/>
              </w:numPr>
              <w:tabs>
                <w:tab w:val="left" w:pos="626"/>
              </w:tabs>
              <w:suppressAutoHyphens w:val="0"/>
              <w:autoSpaceDE w:val="0"/>
              <w:autoSpaceDN w:val="0"/>
              <w:spacing w:line="276" w:lineRule="auto"/>
              <w:ind w:right="146" w:firstLine="204"/>
              <w:rPr>
                <w:rFonts w:ascii="Arial" w:hAnsi="Arial" w:cs="Arial"/>
                <w:bCs/>
                <w:sz w:val="24"/>
                <w:szCs w:val="24"/>
              </w:rPr>
            </w:pPr>
            <w:r w:rsidRPr="00F414BB">
              <w:rPr>
                <w:rFonts w:ascii="Arial" w:hAnsi="Arial" w:cs="Arial"/>
                <w:bCs/>
                <w:sz w:val="24"/>
                <w:szCs w:val="24"/>
              </w:rPr>
              <w:t>A Concorrência terá por fundamento legal o regramento disposto no art.2º, inciso VI da Lei n.º 14.133/2021;</w:t>
            </w:r>
          </w:p>
          <w:p w14:paraId="0F86BD16" w14:textId="77777777" w:rsidR="00523247" w:rsidRPr="00F414BB" w:rsidRDefault="00523247" w:rsidP="00F414BB">
            <w:pPr>
              <w:pStyle w:val="PargrafodaLista"/>
              <w:numPr>
                <w:ilvl w:val="1"/>
                <w:numId w:val="20"/>
              </w:numPr>
              <w:tabs>
                <w:tab w:val="left" w:pos="683"/>
              </w:tabs>
              <w:suppressAutoHyphens w:val="0"/>
              <w:autoSpaceDE w:val="0"/>
              <w:autoSpaceDN w:val="0"/>
              <w:spacing w:line="276" w:lineRule="auto"/>
              <w:ind w:right="145" w:firstLine="204"/>
              <w:rPr>
                <w:rFonts w:ascii="Arial" w:hAnsi="Arial" w:cs="Arial"/>
                <w:bCs/>
                <w:sz w:val="24"/>
                <w:szCs w:val="24"/>
              </w:rPr>
            </w:pPr>
            <w:r w:rsidRPr="00F414BB">
              <w:rPr>
                <w:rFonts w:ascii="Arial" w:hAnsi="Arial" w:cs="Arial"/>
                <w:bCs/>
                <w:sz w:val="24"/>
                <w:szCs w:val="24"/>
              </w:rPr>
              <w:t>Para a presente contratação será elaborado Projeto Básico com os elementos necessários e suficientes, com nível de precisão adequado para definir e dimensionar a obra, que assegure a viabilidade técnica e o adequado tratamento do impacto ambiental do empreendimento, de modo a possibilitar a avaliação do custo da obra e a definição dos métodos e do prazo de execução.</w:t>
            </w:r>
          </w:p>
          <w:p w14:paraId="202BD07B" w14:textId="144542C9" w:rsidR="00523247" w:rsidRPr="00F414BB" w:rsidRDefault="00523247" w:rsidP="00F414BB">
            <w:pPr>
              <w:pStyle w:val="PargrafodaLista"/>
              <w:numPr>
                <w:ilvl w:val="1"/>
                <w:numId w:val="20"/>
              </w:numPr>
              <w:tabs>
                <w:tab w:val="left" w:pos="609"/>
              </w:tabs>
              <w:suppressAutoHyphens w:val="0"/>
              <w:autoSpaceDE w:val="0"/>
              <w:autoSpaceDN w:val="0"/>
              <w:spacing w:line="276" w:lineRule="auto"/>
              <w:ind w:firstLine="346"/>
              <w:rPr>
                <w:rFonts w:ascii="Arial" w:hAnsi="Arial" w:cs="Arial"/>
                <w:bCs/>
                <w:sz w:val="24"/>
                <w:szCs w:val="24"/>
              </w:rPr>
            </w:pPr>
            <w:r w:rsidRPr="00F414BB">
              <w:rPr>
                <w:rFonts w:ascii="Arial" w:hAnsi="Arial" w:cs="Arial"/>
                <w:bCs/>
                <w:sz w:val="24"/>
                <w:szCs w:val="24"/>
              </w:rPr>
              <w:lastRenderedPageBreak/>
              <w:t>Requisitos técnicos da contratação:</w:t>
            </w:r>
          </w:p>
          <w:p w14:paraId="4BE9CD6F" w14:textId="77777777" w:rsidR="00523247" w:rsidRPr="00F414BB" w:rsidRDefault="00523247" w:rsidP="00F414BB">
            <w:pPr>
              <w:pStyle w:val="Corpodetexto"/>
              <w:spacing w:line="276" w:lineRule="auto"/>
              <w:ind w:firstLine="204"/>
              <w:rPr>
                <w:rFonts w:ascii="Arial" w:hAnsi="Arial" w:cs="Arial"/>
                <w:bCs/>
              </w:rPr>
            </w:pPr>
          </w:p>
          <w:p w14:paraId="7E8F4443" w14:textId="77777777" w:rsidR="00523247" w:rsidRPr="00F414BB" w:rsidRDefault="00523247" w:rsidP="00F414BB">
            <w:pPr>
              <w:pStyle w:val="PargrafodaLista"/>
              <w:numPr>
                <w:ilvl w:val="0"/>
                <w:numId w:val="21"/>
              </w:numPr>
              <w:tabs>
                <w:tab w:val="left" w:pos="457"/>
              </w:tabs>
              <w:suppressAutoHyphens w:val="0"/>
              <w:autoSpaceDE w:val="0"/>
              <w:autoSpaceDN w:val="0"/>
              <w:spacing w:line="276" w:lineRule="auto"/>
              <w:ind w:right="148" w:firstLine="204"/>
              <w:rPr>
                <w:rFonts w:ascii="Arial" w:hAnsi="Arial" w:cs="Arial"/>
                <w:bCs/>
                <w:sz w:val="24"/>
                <w:szCs w:val="24"/>
              </w:rPr>
            </w:pPr>
            <w:r w:rsidRPr="00F414BB">
              <w:rPr>
                <w:rFonts w:ascii="Arial" w:hAnsi="Arial" w:cs="Arial"/>
                <w:bCs/>
                <w:sz w:val="24"/>
                <w:szCs w:val="24"/>
              </w:rPr>
              <w:t>Definição do local de execução dos serviços, a saber: endereço indicado no Objeto deste documento;</w:t>
            </w:r>
          </w:p>
          <w:p w14:paraId="593AC835" w14:textId="77777777" w:rsidR="00523247" w:rsidRPr="00F414BB" w:rsidRDefault="00523247" w:rsidP="00F414BB">
            <w:pPr>
              <w:pStyle w:val="PargrafodaLista"/>
              <w:numPr>
                <w:ilvl w:val="0"/>
                <w:numId w:val="21"/>
              </w:numPr>
              <w:tabs>
                <w:tab w:val="left" w:pos="482"/>
              </w:tabs>
              <w:suppressAutoHyphens w:val="0"/>
              <w:autoSpaceDE w:val="0"/>
              <w:autoSpaceDN w:val="0"/>
              <w:spacing w:line="276" w:lineRule="auto"/>
              <w:ind w:right="148" w:firstLine="204"/>
              <w:rPr>
                <w:rFonts w:ascii="Arial" w:hAnsi="Arial" w:cs="Arial"/>
                <w:bCs/>
                <w:sz w:val="24"/>
                <w:szCs w:val="24"/>
              </w:rPr>
            </w:pPr>
            <w:r w:rsidRPr="00F414BB">
              <w:rPr>
                <w:rFonts w:ascii="Arial" w:hAnsi="Arial" w:cs="Arial"/>
                <w:bCs/>
                <w:sz w:val="24"/>
                <w:szCs w:val="24"/>
              </w:rPr>
              <w:t>Definição dos serviços a serem executados, dos materiais a serem aplicados e/ou substituídos, de acordo com as determinações dos projetos, dos memoriais descritivos e das especificações técnicas, a serem atendidas pela Contratada;</w:t>
            </w:r>
          </w:p>
          <w:p w14:paraId="3F1F7B7C" w14:textId="77777777" w:rsidR="00523247" w:rsidRPr="00F414BB" w:rsidRDefault="00523247" w:rsidP="00F414BB">
            <w:pPr>
              <w:pStyle w:val="PargrafodaLista"/>
              <w:numPr>
                <w:ilvl w:val="0"/>
                <w:numId w:val="21"/>
              </w:numPr>
              <w:tabs>
                <w:tab w:val="left" w:pos="434"/>
              </w:tabs>
              <w:suppressAutoHyphens w:val="0"/>
              <w:autoSpaceDE w:val="0"/>
              <w:autoSpaceDN w:val="0"/>
              <w:spacing w:line="276" w:lineRule="auto"/>
              <w:ind w:right="148" w:firstLine="204"/>
              <w:rPr>
                <w:rFonts w:ascii="Arial" w:hAnsi="Arial" w:cs="Arial"/>
                <w:bCs/>
                <w:sz w:val="24"/>
                <w:szCs w:val="24"/>
              </w:rPr>
            </w:pPr>
            <w:r w:rsidRPr="00F414BB">
              <w:rPr>
                <w:rFonts w:ascii="Arial" w:hAnsi="Arial" w:cs="Arial"/>
                <w:bCs/>
                <w:sz w:val="24"/>
                <w:szCs w:val="24"/>
              </w:rPr>
              <w:t>Definição da metodologia executiva a ser adotada, de acordo com as normas técnicas vigentes e recomendações dos fabricantes;</w:t>
            </w:r>
          </w:p>
          <w:p w14:paraId="2311FA70" w14:textId="77777777" w:rsidR="00523247" w:rsidRPr="00F414BB" w:rsidRDefault="00523247" w:rsidP="00F414BB">
            <w:pPr>
              <w:pStyle w:val="PargrafodaLista"/>
              <w:numPr>
                <w:ilvl w:val="0"/>
                <w:numId w:val="21"/>
              </w:numPr>
              <w:tabs>
                <w:tab w:val="left" w:pos="432"/>
              </w:tabs>
              <w:suppressAutoHyphens w:val="0"/>
              <w:autoSpaceDE w:val="0"/>
              <w:autoSpaceDN w:val="0"/>
              <w:spacing w:line="276" w:lineRule="auto"/>
              <w:ind w:right="151" w:firstLine="204"/>
              <w:rPr>
                <w:rFonts w:ascii="Arial" w:hAnsi="Arial" w:cs="Arial"/>
                <w:bCs/>
                <w:sz w:val="24"/>
                <w:szCs w:val="24"/>
              </w:rPr>
            </w:pPr>
            <w:r w:rsidRPr="00F414BB">
              <w:rPr>
                <w:rFonts w:ascii="Arial" w:hAnsi="Arial" w:cs="Arial"/>
                <w:bCs/>
                <w:sz w:val="24"/>
                <w:szCs w:val="24"/>
              </w:rPr>
              <w:t>Definição do orçamento e do prazo de execução da obra, com detalhamento de marcos intermediários e finais das etapas, definidos no cronograma físico-financeiro da obra;</w:t>
            </w:r>
          </w:p>
          <w:p w14:paraId="03C15CDA" w14:textId="77777777" w:rsidR="00523247" w:rsidRPr="00F414BB" w:rsidRDefault="00523247" w:rsidP="00F414BB">
            <w:pPr>
              <w:pStyle w:val="PargrafodaLista"/>
              <w:numPr>
                <w:ilvl w:val="0"/>
                <w:numId w:val="21"/>
              </w:numPr>
              <w:tabs>
                <w:tab w:val="left" w:pos="472"/>
              </w:tabs>
              <w:suppressAutoHyphens w:val="0"/>
              <w:autoSpaceDE w:val="0"/>
              <w:autoSpaceDN w:val="0"/>
              <w:spacing w:line="276" w:lineRule="auto"/>
              <w:ind w:right="149" w:firstLine="204"/>
              <w:rPr>
                <w:rFonts w:ascii="Arial" w:hAnsi="Arial" w:cs="Arial"/>
                <w:bCs/>
                <w:sz w:val="24"/>
                <w:szCs w:val="24"/>
              </w:rPr>
            </w:pPr>
            <w:r w:rsidRPr="00F414BB">
              <w:rPr>
                <w:rFonts w:ascii="Arial" w:hAnsi="Arial" w:cs="Arial"/>
                <w:bCs/>
                <w:sz w:val="24"/>
                <w:szCs w:val="24"/>
              </w:rPr>
              <w:t>Empresa de engenharia para execução de serviços de construção e instalação de estruturas metálicas pré-fabricadas. Conforme quantitativos previstos nos projetos.</w:t>
            </w:r>
          </w:p>
          <w:p w14:paraId="2C13D995" w14:textId="77777777" w:rsidR="00523247" w:rsidRPr="00F414BB" w:rsidRDefault="00523247" w:rsidP="00F414BB">
            <w:pPr>
              <w:pStyle w:val="PargrafodaLista"/>
              <w:numPr>
                <w:ilvl w:val="0"/>
                <w:numId w:val="21"/>
              </w:numPr>
              <w:tabs>
                <w:tab w:val="left" w:pos="420"/>
              </w:tabs>
              <w:suppressAutoHyphens w:val="0"/>
              <w:autoSpaceDE w:val="0"/>
              <w:autoSpaceDN w:val="0"/>
              <w:spacing w:line="276" w:lineRule="auto"/>
              <w:ind w:right="148" w:firstLine="204"/>
              <w:rPr>
                <w:rFonts w:ascii="Arial" w:hAnsi="Arial" w:cs="Arial"/>
                <w:bCs/>
                <w:sz w:val="24"/>
                <w:szCs w:val="24"/>
              </w:rPr>
            </w:pPr>
            <w:r w:rsidRPr="00F414BB">
              <w:rPr>
                <w:rFonts w:ascii="Arial" w:hAnsi="Arial" w:cs="Arial"/>
                <w:bCs/>
                <w:sz w:val="24"/>
                <w:szCs w:val="24"/>
              </w:rPr>
              <w:t>Certidão de registro/quitação da contratada junto ao CREA / CAU, da qual deverá constar os nomes dos profissionais que poderão atuar como responsáveis técnicos pelos serviços a serem executados, conforme disciplina a Resolução 425/98 do CONFEA, artigo 4º, parágrafo único;</w:t>
            </w:r>
          </w:p>
          <w:p w14:paraId="48F6FC5E" w14:textId="77777777" w:rsidR="00523247" w:rsidRPr="00F414BB" w:rsidRDefault="00523247" w:rsidP="00F414BB">
            <w:pPr>
              <w:pStyle w:val="Corpodetexto"/>
              <w:spacing w:before="82" w:line="276" w:lineRule="auto"/>
              <w:ind w:left="140" w:right="146" w:firstLine="204"/>
              <w:jc w:val="both"/>
              <w:rPr>
                <w:rFonts w:ascii="Arial" w:hAnsi="Arial" w:cs="Arial"/>
                <w:bCs/>
              </w:rPr>
            </w:pPr>
            <w:r w:rsidRPr="00F414BB">
              <w:rPr>
                <w:rFonts w:ascii="Arial" w:hAnsi="Arial" w:cs="Arial"/>
                <w:bCs/>
              </w:rPr>
              <w:t>Comprovação de aptidão técnica, consistente na apresentação de uma ou mais certidões de acervo técnico expedidas pelo CREA / CAU, em nome dos profissionais que exercerão a função de responsáveis técnicos, comprovando a execução de obra ou serviço com características similares ao objeto a ser contratado, mediante apresentação de Atestado de Capacidade Técnico-profissional;</w:t>
            </w:r>
          </w:p>
          <w:p w14:paraId="463C782B" w14:textId="77777777" w:rsidR="00523247" w:rsidRPr="00F414BB" w:rsidRDefault="00523247" w:rsidP="00F414BB">
            <w:pPr>
              <w:pStyle w:val="PargrafodaLista"/>
              <w:numPr>
                <w:ilvl w:val="0"/>
                <w:numId w:val="21"/>
              </w:numPr>
              <w:tabs>
                <w:tab w:val="left" w:pos="461"/>
              </w:tabs>
              <w:suppressAutoHyphens w:val="0"/>
              <w:autoSpaceDE w:val="0"/>
              <w:autoSpaceDN w:val="0"/>
              <w:spacing w:line="276" w:lineRule="auto"/>
              <w:ind w:right="148" w:firstLine="204"/>
              <w:rPr>
                <w:rFonts w:ascii="Arial" w:hAnsi="Arial" w:cs="Arial"/>
                <w:bCs/>
                <w:sz w:val="24"/>
                <w:szCs w:val="24"/>
              </w:rPr>
            </w:pPr>
            <w:r w:rsidRPr="00F414BB">
              <w:rPr>
                <w:rFonts w:ascii="Arial" w:hAnsi="Arial" w:cs="Arial"/>
                <w:bCs/>
                <w:sz w:val="24"/>
                <w:szCs w:val="24"/>
              </w:rPr>
              <w:t>Definição de cláusulas e condições para a execução dos serviços que possibilitem à contratada efetivar o planejamento para a execução dos serviços em conformidade com a logística e infraestrutura existentes no mercado, e, dessa forma, possibilitar a obtenção de preços mais competitivos para a contratação;</w:t>
            </w:r>
          </w:p>
          <w:p w14:paraId="18DAD12E" w14:textId="77777777" w:rsidR="00523247" w:rsidRPr="00F414BB" w:rsidRDefault="00523247" w:rsidP="00F414BB">
            <w:pPr>
              <w:pStyle w:val="PargrafodaLista"/>
              <w:numPr>
                <w:ilvl w:val="0"/>
                <w:numId w:val="21"/>
              </w:numPr>
              <w:tabs>
                <w:tab w:val="left" w:pos="422"/>
              </w:tabs>
              <w:suppressAutoHyphens w:val="0"/>
              <w:autoSpaceDE w:val="0"/>
              <w:autoSpaceDN w:val="0"/>
              <w:spacing w:line="276" w:lineRule="auto"/>
              <w:ind w:right="147" w:firstLine="204"/>
              <w:rPr>
                <w:rFonts w:ascii="Arial" w:hAnsi="Arial" w:cs="Arial"/>
                <w:bCs/>
                <w:sz w:val="24"/>
                <w:szCs w:val="24"/>
              </w:rPr>
            </w:pPr>
            <w:r w:rsidRPr="00F414BB">
              <w:rPr>
                <w:rFonts w:ascii="Arial" w:hAnsi="Arial" w:cs="Arial"/>
                <w:bCs/>
                <w:sz w:val="24"/>
                <w:szCs w:val="24"/>
              </w:rPr>
              <w:t>Cumprimento, por parte da contratada, de Plano de Gerenciamento de Resíduos, garantindo o correto descarte dos resíduos segundo sua classe.</w:t>
            </w:r>
          </w:p>
          <w:p w14:paraId="69C562AF" w14:textId="77777777" w:rsidR="00523247" w:rsidRPr="00F414BB" w:rsidRDefault="00523247" w:rsidP="00F414BB">
            <w:pPr>
              <w:pStyle w:val="Ttulo1"/>
              <w:numPr>
                <w:ilvl w:val="1"/>
                <w:numId w:val="20"/>
              </w:numPr>
              <w:tabs>
                <w:tab w:val="left" w:pos="608"/>
                <w:tab w:val="num" w:pos="1418"/>
              </w:tabs>
              <w:spacing w:line="276" w:lineRule="auto"/>
              <w:ind w:left="608" w:firstLine="204"/>
              <w:rPr>
                <w:rFonts w:ascii="Arial" w:hAnsi="Arial" w:cs="Arial"/>
                <w:b w:val="0"/>
              </w:rPr>
            </w:pPr>
            <w:r w:rsidRPr="00F414BB">
              <w:rPr>
                <w:rFonts w:ascii="Arial" w:hAnsi="Arial" w:cs="Arial"/>
                <w:b w:val="0"/>
              </w:rPr>
              <w:t>Requisitos de sustentabilidade</w:t>
            </w:r>
          </w:p>
          <w:p w14:paraId="5467B9A0" w14:textId="77777777" w:rsidR="00523247" w:rsidRPr="00F414BB" w:rsidRDefault="00523247" w:rsidP="00F414BB">
            <w:pPr>
              <w:pStyle w:val="PargrafodaLista"/>
              <w:numPr>
                <w:ilvl w:val="2"/>
                <w:numId w:val="20"/>
              </w:numPr>
              <w:tabs>
                <w:tab w:val="left" w:pos="848"/>
              </w:tabs>
              <w:suppressAutoHyphens w:val="0"/>
              <w:autoSpaceDE w:val="0"/>
              <w:autoSpaceDN w:val="0"/>
              <w:spacing w:before="137" w:line="276" w:lineRule="auto"/>
              <w:ind w:left="173" w:right="139" w:hanging="31"/>
              <w:rPr>
                <w:rFonts w:ascii="Arial" w:hAnsi="Arial" w:cs="Arial"/>
                <w:bCs/>
                <w:sz w:val="24"/>
                <w:szCs w:val="24"/>
              </w:rPr>
            </w:pPr>
            <w:r w:rsidRPr="00F414BB">
              <w:rPr>
                <w:rFonts w:ascii="Arial" w:hAnsi="Arial" w:cs="Arial"/>
                <w:bCs/>
                <w:sz w:val="24"/>
                <w:szCs w:val="24"/>
              </w:rPr>
              <w:t>Os serviços prestados pela empresa contratada deverão fundamentar-se no uso racional de recursos e equipamentos, de forma a evitar e prevenir o desperdício de insumos e material consumidos, bem como a geração de resíduos, além do desperdício de água e consumo excessivo de energia.</w:t>
            </w:r>
          </w:p>
          <w:p w14:paraId="2A49181A" w14:textId="77777777" w:rsidR="00523247" w:rsidRPr="00F414BB" w:rsidRDefault="00523247" w:rsidP="00F414BB">
            <w:pPr>
              <w:pStyle w:val="Corpodetexto"/>
              <w:spacing w:before="139" w:line="276" w:lineRule="auto"/>
              <w:ind w:firstLine="204"/>
              <w:rPr>
                <w:rFonts w:ascii="Arial" w:hAnsi="Arial" w:cs="Arial"/>
                <w:bCs/>
              </w:rPr>
            </w:pPr>
          </w:p>
          <w:p w14:paraId="512E6347" w14:textId="77777777" w:rsidR="00523247" w:rsidRPr="00F414BB" w:rsidRDefault="00523247" w:rsidP="00F414BB">
            <w:pPr>
              <w:pStyle w:val="PargrafodaLista"/>
              <w:numPr>
                <w:ilvl w:val="2"/>
                <w:numId w:val="20"/>
              </w:numPr>
              <w:tabs>
                <w:tab w:val="left" w:pos="860"/>
              </w:tabs>
              <w:suppressAutoHyphens w:val="0"/>
              <w:autoSpaceDE w:val="0"/>
              <w:autoSpaceDN w:val="0"/>
              <w:spacing w:line="276" w:lineRule="auto"/>
              <w:ind w:left="315" w:right="148" w:hanging="173"/>
              <w:rPr>
                <w:rFonts w:ascii="Arial" w:hAnsi="Arial" w:cs="Arial"/>
                <w:bCs/>
                <w:sz w:val="24"/>
                <w:szCs w:val="24"/>
              </w:rPr>
            </w:pPr>
            <w:r w:rsidRPr="00F414BB">
              <w:rPr>
                <w:rFonts w:ascii="Arial" w:hAnsi="Arial" w:cs="Arial"/>
                <w:bCs/>
                <w:sz w:val="24"/>
                <w:szCs w:val="24"/>
              </w:rPr>
              <w:t>A contratada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nos locais da obra, removendo e promovendo a devida destinação.</w:t>
            </w:r>
          </w:p>
          <w:p w14:paraId="7BA37FB8" w14:textId="77777777" w:rsidR="00523247" w:rsidRPr="00F414BB" w:rsidRDefault="00523247" w:rsidP="00F414BB">
            <w:pPr>
              <w:pStyle w:val="Corpodetexto"/>
              <w:spacing w:before="139" w:line="276" w:lineRule="auto"/>
              <w:ind w:firstLine="204"/>
              <w:rPr>
                <w:rFonts w:ascii="Arial" w:hAnsi="Arial" w:cs="Arial"/>
                <w:bCs/>
              </w:rPr>
            </w:pPr>
          </w:p>
          <w:p w14:paraId="4A67A962" w14:textId="77777777" w:rsidR="00523247" w:rsidRPr="00F414BB" w:rsidRDefault="00523247" w:rsidP="00F414BB">
            <w:pPr>
              <w:pStyle w:val="PargrafodaLista"/>
              <w:numPr>
                <w:ilvl w:val="2"/>
                <w:numId w:val="20"/>
              </w:numPr>
              <w:tabs>
                <w:tab w:val="left" w:pos="807"/>
              </w:tabs>
              <w:suppressAutoHyphens w:val="0"/>
              <w:autoSpaceDE w:val="0"/>
              <w:autoSpaceDN w:val="0"/>
              <w:spacing w:line="276" w:lineRule="auto"/>
              <w:ind w:left="807" w:hanging="634"/>
              <w:rPr>
                <w:rFonts w:ascii="Arial" w:hAnsi="Arial" w:cs="Arial"/>
                <w:bCs/>
                <w:sz w:val="24"/>
                <w:szCs w:val="24"/>
              </w:rPr>
            </w:pPr>
            <w:r w:rsidRPr="00F414BB">
              <w:rPr>
                <w:rFonts w:ascii="Arial" w:hAnsi="Arial" w:cs="Arial"/>
                <w:bCs/>
                <w:sz w:val="24"/>
                <w:szCs w:val="24"/>
              </w:rPr>
              <w:t>Requisitos normativos que disciplinam os serviços a serem contratados</w:t>
            </w:r>
          </w:p>
          <w:p w14:paraId="05D9F20B" w14:textId="77777777" w:rsidR="00523247" w:rsidRPr="00F414BB" w:rsidRDefault="00523247" w:rsidP="00F414BB">
            <w:pPr>
              <w:pStyle w:val="PargrafodaLista"/>
              <w:numPr>
                <w:ilvl w:val="0"/>
                <w:numId w:val="22"/>
              </w:numPr>
              <w:tabs>
                <w:tab w:val="left" w:pos="420"/>
              </w:tabs>
              <w:suppressAutoHyphens w:val="0"/>
              <w:autoSpaceDE w:val="0"/>
              <w:autoSpaceDN w:val="0"/>
              <w:spacing w:before="137" w:line="276" w:lineRule="auto"/>
              <w:ind w:left="420" w:hanging="105"/>
              <w:rPr>
                <w:rFonts w:ascii="Arial" w:hAnsi="Arial" w:cs="Arial"/>
                <w:bCs/>
                <w:sz w:val="24"/>
                <w:szCs w:val="24"/>
              </w:rPr>
            </w:pPr>
            <w:r w:rsidRPr="00F414BB">
              <w:rPr>
                <w:rFonts w:ascii="Arial" w:hAnsi="Arial" w:cs="Arial"/>
                <w:bCs/>
                <w:sz w:val="24"/>
                <w:szCs w:val="24"/>
              </w:rPr>
              <w:t>Lei nº 14.133, de 1º de abril de 2021, Lei de Licitações e Contratos Administrativos;</w:t>
            </w:r>
          </w:p>
          <w:p w14:paraId="15273085" w14:textId="77777777" w:rsidR="00523247" w:rsidRPr="00F414BB" w:rsidRDefault="00523247" w:rsidP="00F414BB">
            <w:pPr>
              <w:pStyle w:val="PargrafodaLista"/>
              <w:numPr>
                <w:ilvl w:val="0"/>
                <w:numId w:val="22"/>
              </w:numPr>
              <w:tabs>
                <w:tab w:val="left" w:pos="463"/>
              </w:tabs>
              <w:suppressAutoHyphens w:val="0"/>
              <w:autoSpaceDE w:val="0"/>
              <w:autoSpaceDN w:val="0"/>
              <w:spacing w:before="139" w:line="276" w:lineRule="auto"/>
              <w:ind w:left="140" w:right="150" w:firstLine="204"/>
              <w:rPr>
                <w:rFonts w:ascii="Arial" w:hAnsi="Arial" w:cs="Arial"/>
                <w:bCs/>
                <w:sz w:val="24"/>
                <w:szCs w:val="24"/>
              </w:rPr>
            </w:pPr>
            <w:r w:rsidRPr="00F414BB">
              <w:rPr>
                <w:rFonts w:ascii="Arial" w:hAnsi="Arial" w:cs="Arial"/>
                <w:bCs/>
                <w:sz w:val="24"/>
                <w:szCs w:val="24"/>
              </w:rPr>
              <w:t>Normas da ABNT e das legislações pertinentes para execução de todos os serviços aplicáveis na execução da obra, inclusive no que tange a qualidade dos materiais;</w:t>
            </w:r>
          </w:p>
          <w:p w14:paraId="1B7D0B5A" w14:textId="77777777" w:rsidR="00523247" w:rsidRPr="00F414BB" w:rsidRDefault="00523247" w:rsidP="00F414BB">
            <w:pPr>
              <w:pStyle w:val="PargrafodaLista"/>
              <w:numPr>
                <w:ilvl w:val="0"/>
                <w:numId w:val="22"/>
              </w:numPr>
              <w:tabs>
                <w:tab w:val="left" w:pos="474"/>
              </w:tabs>
              <w:suppressAutoHyphens w:val="0"/>
              <w:autoSpaceDE w:val="0"/>
              <w:autoSpaceDN w:val="0"/>
              <w:spacing w:line="276" w:lineRule="auto"/>
              <w:ind w:left="140" w:right="149" w:firstLine="204"/>
              <w:rPr>
                <w:rFonts w:ascii="Arial" w:hAnsi="Arial" w:cs="Arial"/>
                <w:bCs/>
                <w:sz w:val="24"/>
                <w:szCs w:val="24"/>
              </w:rPr>
            </w:pPr>
            <w:r w:rsidRPr="00F414BB">
              <w:rPr>
                <w:rFonts w:ascii="Arial" w:hAnsi="Arial" w:cs="Arial"/>
                <w:bCs/>
                <w:sz w:val="24"/>
                <w:szCs w:val="24"/>
              </w:rPr>
              <w:t>Lei nº 5.194, de 24 de dezembro 1966, que regula o exercício das profissões de Engenharia e dá outras providências;</w:t>
            </w:r>
          </w:p>
          <w:p w14:paraId="2729358B" w14:textId="77777777" w:rsidR="00523247" w:rsidRPr="00F414BB" w:rsidRDefault="00523247" w:rsidP="00F414BB">
            <w:pPr>
              <w:pStyle w:val="PargrafodaLista"/>
              <w:numPr>
                <w:ilvl w:val="0"/>
                <w:numId w:val="22"/>
              </w:numPr>
              <w:tabs>
                <w:tab w:val="left" w:pos="440"/>
              </w:tabs>
              <w:suppressAutoHyphens w:val="0"/>
              <w:autoSpaceDE w:val="0"/>
              <w:autoSpaceDN w:val="0"/>
              <w:spacing w:line="276" w:lineRule="auto"/>
              <w:ind w:left="140" w:right="151" w:firstLine="204"/>
              <w:rPr>
                <w:rFonts w:ascii="Arial" w:hAnsi="Arial" w:cs="Arial"/>
                <w:bCs/>
                <w:sz w:val="24"/>
                <w:szCs w:val="24"/>
              </w:rPr>
            </w:pPr>
            <w:r w:rsidRPr="00F414BB">
              <w:rPr>
                <w:rFonts w:ascii="Arial" w:hAnsi="Arial" w:cs="Arial"/>
                <w:bCs/>
                <w:sz w:val="24"/>
                <w:szCs w:val="24"/>
              </w:rPr>
              <w:t>Lei nº 12.378/2010 regula o exercício da Arquitetura e cria o Conselho de Arquitetura e Urbanismo do Brasil (CAU/BR) e das Unidades da Federação (CAU/UF);</w:t>
            </w:r>
          </w:p>
          <w:p w14:paraId="237C5A5B" w14:textId="77777777" w:rsidR="00523247" w:rsidRPr="00F414BB" w:rsidRDefault="00523247" w:rsidP="00F414BB">
            <w:pPr>
              <w:pStyle w:val="PargrafodaLista"/>
              <w:numPr>
                <w:ilvl w:val="0"/>
                <w:numId w:val="22"/>
              </w:numPr>
              <w:tabs>
                <w:tab w:val="left" w:pos="559"/>
              </w:tabs>
              <w:suppressAutoHyphens w:val="0"/>
              <w:autoSpaceDE w:val="0"/>
              <w:autoSpaceDN w:val="0"/>
              <w:spacing w:before="82" w:line="276" w:lineRule="auto"/>
              <w:ind w:left="140" w:right="141" w:firstLine="204"/>
              <w:rPr>
                <w:rFonts w:ascii="Arial" w:hAnsi="Arial" w:cs="Arial"/>
                <w:bCs/>
                <w:sz w:val="24"/>
                <w:szCs w:val="24"/>
              </w:rPr>
            </w:pPr>
            <w:r w:rsidRPr="00F414BB">
              <w:rPr>
                <w:rFonts w:ascii="Arial" w:hAnsi="Arial" w:cs="Arial"/>
                <w:bCs/>
                <w:sz w:val="24"/>
                <w:szCs w:val="24"/>
              </w:rPr>
              <w:t>Lei n° 6.496, de 07 de dezembro de 1977, que institui a “Anotação de Responsabilidade Técnica” na prestação de serviços de Engenharia, autoriza a criação, pelo Conselho Federal de Engenharia, Arquitetura e Agronomia – CONFEA, de uma mútua de assistência profissional, e dá outras providências;</w:t>
            </w:r>
          </w:p>
          <w:p w14:paraId="0CC5746A" w14:textId="0B68F3DD" w:rsidR="00F162BF" w:rsidRPr="00F414BB" w:rsidRDefault="00523247" w:rsidP="00F414BB">
            <w:pPr>
              <w:pStyle w:val="PargrafodaLista"/>
              <w:widowControl/>
              <w:numPr>
                <w:ilvl w:val="0"/>
                <w:numId w:val="22"/>
              </w:numPr>
              <w:tabs>
                <w:tab w:val="left" w:pos="370"/>
              </w:tabs>
              <w:suppressAutoHyphens w:val="0"/>
              <w:autoSpaceDE w:val="0"/>
              <w:autoSpaceDN w:val="0"/>
              <w:spacing w:before="100" w:beforeAutospacing="1" w:after="280" w:afterAutospacing="1" w:line="276" w:lineRule="auto"/>
              <w:ind w:left="-31" w:right="147" w:firstLine="204"/>
              <w:rPr>
                <w:rFonts w:ascii="Arial" w:hAnsi="Arial" w:cs="Arial"/>
                <w:bCs/>
                <w:sz w:val="24"/>
                <w:szCs w:val="24"/>
              </w:rPr>
            </w:pPr>
            <w:r w:rsidRPr="00F414BB">
              <w:rPr>
                <w:rFonts w:ascii="Arial" w:hAnsi="Arial" w:cs="Arial"/>
                <w:bCs/>
                <w:sz w:val="24"/>
                <w:szCs w:val="24"/>
              </w:rPr>
              <w:t>Resolução CONAMA nº 307, de 05 de julho de 2002, que estabelece diretrizes, critérios e procedimentos para a gestão dos resíduos da construção civil.</w:t>
            </w:r>
          </w:p>
        </w:tc>
        <w:tc>
          <w:tcPr>
            <w:tcW w:w="236" w:type="dxa"/>
            <w:tcBorders>
              <w:top w:val="nil"/>
              <w:left w:val="nil"/>
              <w:bottom w:val="nil"/>
              <w:right w:val="nil"/>
            </w:tcBorders>
          </w:tcPr>
          <w:p w14:paraId="0E0FC1C8" w14:textId="77777777" w:rsidR="00061162" w:rsidRDefault="00061162">
            <w:pPr>
              <w:rPr>
                <w:rFonts w:ascii="Verdana" w:hAnsi="Verdana"/>
              </w:rPr>
            </w:pPr>
          </w:p>
        </w:tc>
      </w:tr>
      <w:tr w:rsidR="00061162" w14:paraId="3D536192" w14:textId="77777777" w:rsidTr="00E15467">
        <w:tc>
          <w:tcPr>
            <w:tcW w:w="8790" w:type="dxa"/>
            <w:shd w:val="clear" w:color="auto" w:fill="BFBFBF" w:themeFill="background1" w:themeFillShade="BF"/>
          </w:tcPr>
          <w:p w14:paraId="781BA45C" w14:textId="77777777" w:rsidR="00061162" w:rsidRPr="00F414BB" w:rsidRDefault="00695D3B">
            <w:pPr>
              <w:pStyle w:val="Ttulo1"/>
              <w:tabs>
                <w:tab w:val="left" w:pos="280"/>
              </w:tabs>
              <w:ind w:left="0" w:firstLine="0"/>
              <w:rPr>
                <w:rFonts w:ascii="Arial" w:hAnsi="Arial" w:cs="Arial"/>
                <w:b w:val="0"/>
              </w:rPr>
            </w:pPr>
            <w:r w:rsidRPr="00F414BB">
              <w:rPr>
                <w:rFonts w:ascii="Arial" w:hAnsi="Arial" w:cs="Arial"/>
                <w:b w:val="0"/>
              </w:rPr>
              <w:lastRenderedPageBreak/>
              <w:t>5. ESTIMATIVA DAS QUANTIDADES PARA A CONTRATAÇÃO:</w:t>
            </w:r>
          </w:p>
        </w:tc>
        <w:tc>
          <w:tcPr>
            <w:tcW w:w="567" w:type="dxa"/>
            <w:tcBorders>
              <w:top w:val="nil"/>
              <w:left w:val="nil"/>
              <w:bottom w:val="nil"/>
              <w:right w:val="nil"/>
            </w:tcBorders>
          </w:tcPr>
          <w:p w14:paraId="577D529C" w14:textId="77777777" w:rsidR="00061162" w:rsidRPr="00F414BB" w:rsidRDefault="00061162">
            <w:pPr>
              <w:rPr>
                <w:rFonts w:ascii="Arial" w:hAnsi="Arial" w:cs="Arial"/>
                <w:bCs/>
                <w:sz w:val="24"/>
                <w:szCs w:val="24"/>
              </w:rPr>
            </w:pPr>
          </w:p>
        </w:tc>
        <w:tc>
          <w:tcPr>
            <w:tcW w:w="236" w:type="dxa"/>
            <w:tcBorders>
              <w:top w:val="nil"/>
              <w:left w:val="nil"/>
              <w:bottom w:val="nil"/>
              <w:right w:val="nil"/>
            </w:tcBorders>
          </w:tcPr>
          <w:p w14:paraId="7DD707CE" w14:textId="77777777" w:rsidR="00061162" w:rsidRDefault="00061162">
            <w:pPr>
              <w:rPr>
                <w:rFonts w:ascii="Verdana" w:hAnsi="Verdana"/>
              </w:rPr>
            </w:pPr>
          </w:p>
        </w:tc>
      </w:tr>
      <w:tr w:rsidR="00061162" w14:paraId="4990CF68" w14:textId="77777777" w:rsidTr="00E15467">
        <w:tc>
          <w:tcPr>
            <w:tcW w:w="9357" w:type="dxa"/>
            <w:gridSpan w:val="2"/>
          </w:tcPr>
          <w:p w14:paraId="6325650C" w14:textId="17689076" w:rsidR="00523247" w:rsidRPr="00F414BB" w:rsidRDefault="00523247" w:rsidP="00523247">
            <w:pPr>
              <w:tabs>
                <w:tab w:val="left" w:pos="609"/>
              </w:tabs>
              <w:suppressAutoHyphens w:val="0"/>
              <w:autoSpaceDE w:val="0"/>
              <w:autoSpaceDN w:val="0"/>
              <w:spacing w:before="1" w:line="360" w:lineRule="auto"/>
              <w:ind w:left="173" w:right="147"/>
              <w:jc w:val="both"/>
              <w:rPr>
                <w:rFonts w:ascii="Arial" w:hAnsi="Arial" w:cs="Arial"/>
                <w:bCs/>
                <w:sz w:val="24"/>
                <w:szCs w:val="24"/>
              </w:rPr>
            </w:pPr>
            <w:r w:rsidRPr="00F414BB">
              <w:rPr>
                <w:rFonts w:ascii="Arial" w:hAnsi="Arial" w:cs="Arial"/>
                <w:bCs/>
                <w:sz w:val="24"/>
                <w:szCs w:val="24"/>
              </w:rPr>
              <w:t>5.1</w:t>
            </w:r>
            <w:r w:rsidR="00695D3B" w:rsidRPr="00F414BB">
              <w:rPr>
                <w:rFonts w:ascii="Arial" w:hAnsi="Arial" w:cs="Arial"/>
                <w:bCs/>
                <w:sz w:val="24"/>
                <w:szCs w:val="24"/>
              </w:rPr>
              <w:t xml:space="preserve"> </w:t>
            </w:r>
            <w:r w:rsidRPr="00F414BB">
              <w:rPr>
                <w:rFonts w:ascii="Arial" w:hAnsi="Arial" w:cs="Arial"/>
                <w:bCs/>
                <w:sz w:val="24"/>
                <w:szCs w:val="24"/>
              </w:rPr>
              <w:t>Fundamentação: Estimativa das quantidades a serem contratadas, acompanhada das memórias de cálculo e dos documentos que lhe dão suporte, considerando a interdependência com outras contratações, de modo a possibilitar economia de escala (inciso IV do § 1° do art. 18 da Lei 14.133/21 e art. 7°, inciso V da IN 40/2020).</w:t>
            </w:r>
          </w:p>
          <w:p w14:paraId="2CA26E81" w14:textId="77777777" w:rsidR="00523247" w:rsidRPr="00F414BB" w:rsidRDefault="00523247" w:rsidP="00523247">
            <w:pPr>
              <w:pStyle w:val="Corpodetexto"/>
              <w:spacing w:before="139"/>
              <w:rPr>
                <w:rFonts w:ascii="Arial" w:hAnsi="Arial" w:cs="Arial"/>
                <w:bCs/>
              </w:rPr>
            </w:pPr>
          </w:p>
          <w:p w14:paraId="6E7608FA" w14:textId="1840610B" w:rsidR="00523247" w:rsidRDefault="00523247" w:rsidP="00523247">
            <w:pPr>
              <w:pStyle w:val="PargrafodaLista"/>
              <w:numPr>
                <w:ilvl w:val="1"/>
                <w:numId w:val="23"/>
              </w:numPr>
              <w:tabs>
                <w:tab w:val="left" w:pos="681"/>
              </w:tabs>
              <w:suppressAutoHyphens w:val="0"/>
              <w:autoSpaceDE w:val="0"/>
              <w:autoSpaceDN w:val="0"/>
              <w:spacing w:line="360" w:lineRule="auto"/>
              <w:ind w:right="146"/>
              <w:rPr>
                <w:rFonts w:ascii="Arial" w:hAnsi="Arial" w:cs="Arial"/>
                <w:bCs/>
                <w:sz w:val="24"/>
                <w:szCs w:val="24"/>
              </w:rPr>
            </w:pPr>
            <w:r w:rsidRPr="00F414BB">
              <w:rPr>
                <w:rFonts w:ascii="Arial" w:hAnsi="Arial" w:cs="Arial"/>
                <w:bCs/>
                <w:sz w:val="24"/>
                <w:szCs w:val="24"/>
              </w:rPr>
              <w:t>A demanda prevista será resultado do programa de necessidades estabelecido através de levantamento detalhado dos serviços e as quantidades dos mesmos, elaboração dos projetos técnicos detalhados, somados aos memoriais descritivos e/ou memorial de especificações de serviços, elaborados por equipe técnica devidamente capacitada, que resultará no orçamento completo da obra a ser executada, inclusive com valor final de referência da contratação.</w:t>
            </w:r>
          </w:p>
          <w:p w14:paraId="2528B590" w14:textId="77777777" w:rsidR="00632F6F" w:rsidRDefault="00632F6F" w:rsidP="00632F6F">
            <w:pPr>
              <w:pStyle w:val="PargrafodaLista"/>
              <w:tabs>
                <w:tab w:val="left" w:pos="681"/>
              </w:tabs>
              <w:suppressAutoHyphens w:val="0"/>
              <w:autoSpaceDE w:val="0"/>
              <w:autoSpaceDN w:val="0"/>
              <w:spacing w:line="360" w:lineRule="auto"/>
              <w:ind w:left="533" w:right="146" w:firstLine="0"/>
              <w:rPr>
                <w:rFonts w:ascii="Arial" w:hAnsi="Arial" w:cs="Arial"/>
                <w:bCs/>
                <w:sz w:val="24"/>
                <w:szCs w:val="24"/>
              </w:rPr>
            </w:pPr>
          </w:p>
          <w:p w14:paraId="42A15F8B" w14:textId="77777777" w:rsidR="00632F6F" w:rsidRDefault="00632F6F" w:rsidP="00632F6F">
            <w:pPr>
              <w:pStyle w:val="PargrafodaLista"/>
              <w:tabs>
                <w:tab w:val="left" w:pos="681"/>
              </w:tabs>
              <w:suppressAutoHyphens w:val="0"/>
              <w:autoSpaceDE w:val="0"/>
              <w:autoSpaceDN w:val="0"/>
              <w:spacing w:line="360" w:lineRule="auto"/>
              <w:ind w:left="360" w:right="146" w:firstLine="0"/>
              <w:rPr>
                <w:rFonts w:ascii="Arial" w:hAnsi="Arial" w:cs="Arial"/>
                <w:bCs/>
                <w:sz w:val="24"/>
                <w:szCs w:val="24"/>
              </w:rPr>
            </w:pPr>
          </w:p>
          <w:p w14:paraId="442495B4" w14:textId="688A7959" w:rsidR="00632F6F" w:rsidRPr="00F414BB" w:rsidRDefault="00632F6F" w:rsidP="00632F6F">
            <w:pPr>
              <w:pStyle w:val="PargrafodaLista"/>
              <w:tabs>
                <w:tab w:val="left" w:pos="681"/>
              </w:tabs>
              <w:suppressAutoHyphens w:val="0"/>
              <w:autoSpaceDE w:val="0"/>
              <w:autoSpaceDN w:val="0"/>
              <w:spacing w:line="360" w:lineRule="auto"/>
              <w:ind w:left="360" w:right="146" w:firstLine="0"/>
              <w:rPr>
                <w:rFonts w:ascii="Arial" w:hAnsi="Arial" w:cs="Arial"/>
                <w:bCs/>
                <w:sz w:val="24"/>
                <w:szCs w:val="24"/>
              </w:rPr>
            </w:pPr>
            <w:r w:rsidRPr="00632F6F">
              <w:rPr>
                <w:rFonts w:ascii="Arial" w:hAnsi="Arial" w:cs="Arial"/>
                <w:bCs/>
                <w:noProof/>
                <w:sz w:val="24"/>
                <w:szCs w:val="24"/>
              </w:rPr>
              <w:lastRenderedPageBreak/>
              <w:drawing>
                <wp:inline distT="0" distB="0" distL="0" distR="0" wp14:anchorId="235E2D31" wp14:editId="64E36B26">
                  <wp:extent cx="5318721" cy="1475740"/>
                  <wp:effectExtent l="0" t="0" r="0" b="0"/>
                  <wp:docPr id="17502283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228341" name=""/>
                          <pic:cNvPicPr/>
                        </pic:nvPicPr>
                        <pic:blipFill>
                          <a:blip r:embed="rId11"/>
                          <a:stretch>
                            <a:fillRect/>
                          </a:stretch>
                        </pic:blipFill>
                        <pic:spPr>
                          <a:xfrm>
                            <a:off x="0" y="0"/>
                            <a:ext cx="5357497" cy="1486499"/>
                          </a:xfrm>
                          <a:prstGeom prst="rect">
                            <a:avLst/>
                          </a:prstGeom>
                        </pic:spPr>
                      </pic:pic>
                    </a:graphicData>
                  </a:graphic>
                </wp:inline>
              </w:drawing>
            </w:r>
          </w:p>
          <w:tbl>
            <w:tblPr>
              <w:tblW w:w="8800" w:type="dxa"/>
              <w:tblCellMar>
                <w:left w:w="70" w:type="dxa"/>
                <w:right w:w="70" w:type="dxa"/>
              </w:tblCellMar>
              <w:tblLook w:val="04A0" w:firstRow="1" w:lastRow="0" w:firstColumn="1" w:lastColumn="0" w:noHBand="0" w:noVBand="1"/>
            </w:tblPr>
            <w:tblGrid>
              <w:gridCol w:w="960"/>
              <w:gridCol w:w="1331"/>
              <w:gridCol w:w="4140"/>
              <w:gridCol w:w="1240"/>
              <w:gridCol w:w="1129"/>
            </w:tblGrid>
            <w:tr w:rsidR="00632F6F" w:rsidRPr="00632F6F" w14:paraId="5E80C6F5" w14:textId="77777777" w:rsidTr="00632F6F">
              <w:trPr>
                <w:trHeight w:val="330"/>
              </w:trPr>
              <w:tc>
                <w:tcPr>
                  <w:tcW w:w="8800" w:type="dxa"/>
                  <w:gridSpan w:val="5"/>
                  <w:tcBorders>
                    <w:top w:val="nil"/>
                    <w:left w:val="nil"/>
                    <w:bottom w:val="single" w:sz="12" w:space="0" w:color="3A71B2"/>
                    <w:right w:val="nil"/>
                  </w:tcBorders>
                  <w:noWrap/>
                  <w:vAlign w:val="center"/>
                  <w:hideMark/>
                </w:tcPr>
                <w:p w14:paraId="50EE3C01" w14:textId="77777777" w:rsidR="00632F6F" w:rsidRPr="00632F6F" w:rsidRDefault="00632F6F" w:rsidP="00632F6F">
                  <w:pPr>
                    <w:widowControl/>
                    <w:suppressAutoHyphens w:val="0"/>
                    <w:jc w:val="center"/>
                    <w:rPr>
                      <w:rFonts w:ascii="Aptos Narrow" w:eastAsia="Times New Roman" w:hAnsi="Aptos Narrow" w:cs="Times New Roman"/>
                      <w:b/>
                      <w:bCs/>
                      <w:color w:val="000000"/>
                      <w:sz w:val="24"/>
                      <w:szCs w:val="24"/>
                      <w:lang w:val="pt-BR" w:eastAsia="pt-BR"/>
                    </w:rPr>
                  </w:pPr>
                  <w:r w:rsidRPr="00632F6F">
                    <w:rPr>
                      <w:rFonts w:ascii="Aptos Narrow" w:eastAsia="Times New Roman" w:hAnsi="Aptos Narrow" w:cs="Times New Roman"/>
                      <w:b/>
                      <w:bCs/>
                      <w:color w:val="000000"/>
                      <w:sz w:val="24"/>
                      <w:szCs w:val="24"/>
                      <w:lang w:val="pt-BR" w:eastAsia="pt-BR"/>
                    </w:rPr>
                    <w:t>Planilha Orçamentária</w:t>
                  </w:r>
                </w:p>
              </w:tc>
            </w:tr>
            <w:tr w:rsidR="00632F6F" w:rsidRPr="00632F6F" w14:paraId="6BA8AE82" w14:textId="77777777" w:rsidTr="00632F6F">
              <w:trPr>
                <w:trHeight w:val="330"/>
              </w:trPr>
              <w:tc>
                <w:tcPr>
                  <w:tcW w:w="960" w:type="dxa"/>
                  <w:tcBorders>
                    <w:top w:val="nil"/>
                    <w:left w:val="single" w:sz="8" w:space="0" w:color="000000"/>
                    <w:bottom w:val="single" w:sz="8" w:space="0" w:color="000000"/>
                    <w:right w:val="single" w:sz="8" w:space="0" w:color="000000"/>
                  </w:tcBorders>
                  <w:shd w:val="clear" w:color="000000" w:fill="F5F5F5"/>
                  <w:vAlign w:val="center"/>
                  <w:hideMark/>
                </w:tcPr>
                <w:p w14:paraId="0D5D819E" w14:textId="77777777" w:rsidR="00632F6F" w:rsidRPr="00632F6F" w:rsidRDefault="00632F6F" w:rsidP="00632F6F">
                  <w:pPr>
                    <w:widowControl/>
                    <w:suppressAutoHyphens w:val="0"/>
                    <w:jc w:val="center"/>
                    <w:rPr>
                      <w:rFonts w:ascii="Arial" w:eastAsia="Times New Roman" w:hAnsi="Arial" w:cs="Arial"/>
                      <w:b/>
                      <w:bCs/>
                      <w:color w:val="333333"/>
                      <w:sz w:val="20"/>
                      <w:szCs w:val="20"/>
                      <w:lang w:val="pt-BR" w:eastAsia="pt-BR"/>
                    </w:rPr>
                  </w:pPr>
                  <w:r w:rsidRPr="00632F6F">
                    <w:rPr>
                      <w:rFonts w:ascii="Arial" w:eastAsia="Times New Roman" w:hAnsi="Arial" w:cs="Arial"/>
                      <w:b/>
                      <w:bCs/>
                      <w:color w:val="333333"/>
                      <w:sz w:val="20"/>
                      <w:szCs w:val="20"/>
                      <w:lang w:val="pt-BR" w:eastAsia="pt-BR"/>
                    </w:rPr>
                    <w:t>Item</w:t>
                  </w:r>
                </w:p>
              </w:tc>
              <w:tc>
                <w:tcPr>
                  <w:tcW w:w="1331" w:type="dxa"/>
                  <w:tcBorders>
                    <w:top w:val="nil"/>
                    <w:left w:val="nil"/>
                    <w:bottom w:val="single" w:sz="8" w:space="0" w:color="000000"/>
                    <w:right w:val="single" w:sz="8" w:space="0" w:color="000000"/>
                  </w:tcBorders>
                  <w:shd w:val="clear" w:color="000000" w:fill="F5F5F5"/>
                  <w:vAlign w:val="center"/>
                  <w:hideMark/>
                </w:tcPr>
                <w:p w14:paraId="5742515B" w14:textId="77777777" w:rsidR="00632F6F" w:rsidRPr="00632F6F" w:rsidRDefault="00632F6F" w:rsidP="00632F6F">
                  <w:pPr>
                    <w:widowControl/>
                    <w:suppressAutoHyphens w:val="0"/>
                    <w:jc w:val="center"/>
                    <w:rPr>
                      <w:rFonts w:ascii="Arial" w:eastAsia="Times New Roman" w:hAnsi="Arial" w:cs="Arial"/>
                      <w:b/>
                      <w:bCs/>
                      <w:color w:val="333333"/>
                      <w:sz w:val="20"/>
                      <w:szCs w:val="20"/>
                      <w:lang w:val="pt-BR" w:eastAsia="pt-BR"/>
                    </w:rPr>
                  </w:pPr>
                  <w:r w:rsidRPr="00632F6F">
                    <w:rPr>
                      <w:rFonts w:ascii="Arial" w:eastAsia="Times New Roman" w:hAnsi="Arial" w:cs="Arial"/>
                      <w:b/>
                      <w:bCs/>
                      <w:color w:val="333333"/>
                      <w:sz w:val="20"/>
                      <w:szCs w:val="20"/>
                      <w:lang w:val="pt-BR" w:eastAsia="pt-BR"/>
                    </w:rPr>
                    <w:t>Fonte</w:t>
                  </w:r>
                </w:p>
              </w:tc>
              <w:tc>
                <w:tcPr>
                  <w:tcW w:w="4140" w:type="dxa"/>
                  <w:tcBorders>
                    <w:top w:val="nil"/>
                    <w:left w:val="nil"/>
                    <w:bottom w:val="single" w:sz="8" w:space="0" w:color="000000"/>
                    <w:right w:val="single" w:sz="8" w:space="0" w:color="000000"/>
                  </w:tcBorders>
                  <w:shd w:val="clear" w:color="000000" w:fill="F5F5F5"/>
                  <w:vAlign w:val="center"/>
                  <w:hideMark/>
                </w:tcPr>
                <w:p w14:paraId="2637EA6D" w14:textId="77777777" w:rsidR="00632F6F" w:rsidRPr="00632F6F" w:rsidRDefault="00632F6F" w:rsidP="00632F6F">
                  <w:pPr>
                    <w:widowControl/>
                    <w:suppressAutoHyphens w:val="0"/>
                    <w:jc w:val="center"/>
                    <w:rPr>
                      <w:rFonts w:ascii="Arial" w:eastAsia="Times New Roman" w:hAnsi="Arial" w:cs="Arial"/>
                      <w:b/>
                      <w:bCs/>
                      <w:color w:val="333333"/>
                      <w:sz w:val="20"/>
                      <w:szCs w:val="20"/>
                      <w:lang w:val="pt-BR" w:eastAsia="pt-BR"/>
                    </w:rPr>
                  </w:pPr>
                  <w:proofErr w:type="spellStart"/>
                  <w:r w:rsidRPr="00632F6F">
                    <w:rPr>
                      <w:rFonts w:ascii="Arial" w:eastAsia="Times New Roman" w:hAnsi="Arial" w:cs="Arial"/>
                      <w:b/>
                      <w:bCs/>
                      <w:color w:val="333333"/>
                      <w:sz w:val="20"/>
                      <w:szCs w:val="20"/>
                      <w:lang w:val="pt-BR" w:eastAsia="pt-BR"/>
                    </w:rPr>
                    <w:t>Macrosserviço</w:t>
                  </w:r>
                  <w:proofErr w:type="spellEnd"/>
                  <w:r w:rsidRPr="00632F6F">
                    <w:rPr>
                      <w:rFonts w:ascii="Arial" w:eastAsia="Times New Roman" w:hAnsi="Arial" w:cs="Arial"/>
                      <w:b/>
                      <w:bCs/>
                      <w:color w:val="333333"/>
                      <w:sz w:val="20"/>
                      <w:szCs w:val="20"/>
                      <w:lang w:val="pt-BR" w:eastAsia="pt-BR"/>
                    </w:rPr>
                    <w:t xml:space="preserve"> / Serviço</w:t>
                  </w:r>
                </w:p>
              </w:tc>
              <w:tc>
                <w:tcPr>
                  <w:tcW w:w="1240" w:type="dxa"/>
                  <w:tcBorders>
                    <w:top w:val="nil"/>
                    <w:left w:val="nil"/>
                    <w:bottom w:val="single" w:sz="8" w:space="0" w:color="000000"/>
                    <w:right w:val="single" w:sz="8" w:space="0" w:color="000000"/>
                  </w:tcBorders>
                  <w:shd w:val="clear" w:color="000000" w:fill="F5F5F5"/>
                  <w:vAlign w:val="center"/>
                  <w:hideMark/>
                </w:tcPr>
                <w:p w14:paraId="4A290D52" w14:textId="77777777" w:rsidR="00632F6F" w:rsidRPr="00632F6F" w:rsidRDefault="00632F6F" w:rsidP="00632F6F">
                  <w:pPr>
                    <w:widowControl/>
                    <w:suppressAutoHyphens w:val="0"/>
                    <w:jc w:val="center"/>
                    <w:rPr>
                      <w:rFonts w:ascii="Arial" w:eastAsia="Times New Roman" w:hAnsi="Arial" w:cs="Arial"/>
                      <w:b/>
                      <w:bCs/>
                      <w:color w:val="333333"/>
                      <w:sz w:val="20"/>
                      <w:szCs w:val="20"/>
                      <w:lang w:val="pt-BR" w:eastAsia="pt-BR"/>
                    </w:rPr>
                  </w:pPr>
                  <w:proofErr w:type="spellStart"/>
                  <w:r w:rsidRPr="00632F6F">
                    <w:rPr>
                      <w:rFonts w:ascii="Arial" w:eastAsia="Times New Roman" w:hAnsi="Arial" w:cs="Arial"/>
                      <w:b/>
                      <w:bCs/>
                      <w:color w:val="333333"/>
                      <w:sz w:val="20"/>
                      <w:szCs w:val="20"/>
                      <w:lang w:val="pt-BR" w:eastAsia="pt-BR"/>
                    </w:rPr>
                    <w:t>Qtd</w:t>
                  </w:r>
                  <w:proofErr w:type="spellEnd"/>
                  <w:r w:rsidRPr="00632F6F">
                    <w:rPr>
                      <w:rFonts w:ascii="Arial" w:eastAsia="Times New Roman" w:hAnsi="Arial" w:cs="Arial"/>
                      <w:b/>
                      <w:bCs/>
                      <w:color w:val="333333"/>
                      <w:sz w:val="20"/>
                      <w:szCs w:val="20"/>
                      <w:lang w:val="pt-BR" w:eastAsia="pt-BR"/>
                    </w:rPr>
                    <w:t>.</w:t>
                  </w:r>
                </w:p>
              </w:tc>
              <w:tc>
                <w:tcPr>
                  <w:tcW w:w="1129" w:type="dxa"/>
                  <w:tcBorders>
                    <w:top w:val="nil"/>
                    <w:left w:val="nil"/>
                    <w:bottom w:val="single" w:sz="8" w:space="0" w:color="000000"/>
                    <w:right w:val="single" w:sz="8" w:space="0" w:color="000000"/>
                  </w:tcBorders>
                  <w:shd w:val="clear" w:color="000000" w:fill="F5F5F5"/>
                  <w:vAlign w:val="center"/>
                  <w:hideMark/>
                </w:tcPr>
                <w:p w14:paraId="23F0E5B2" w14:textId="77777777" w:rsidR="00632F6F" w:rsidRPr="00632F6F" w:rsidRDefault="00632F6F" w:rsidP="00632F6F">
                  <w:pPr>
                    <w:widowControl/>
                    <w:suppressAutoHyphens w:val="0"/>
                    <w:jc w:val="center"/>
                    <w:rPr>
                      <w:rFonts w:ascii="Arial" w:eastAsia="Times New Roman" w:hAnsi="Arial" w:cs="Arial"/>
                      <w:b/>
                      <w:bCs/>
                      <w:color w:val="333333"/>
                      <w:sz w:val="20"/>
                      <w:szCs w:val="20"/>
                      <w:lang w:val="pt-BR" w:eastAsia="pt-BR"/>
                    </w:rPr>
                  </w:pPr>
                  <w:proofErr w:type="spellStart"/>
                  <w:r w:rsidRPr="00632F6F">
                    <w:rPr>
                      <w:rFonts w:ascii="Arial" w:eastAsia="Times New Roman" w:hAnsi="Arial" w:cs="Arial"/>
                      <w:b/>
                      <w:bCs/>
                      <w:color w:val="333333"/>
                      <w:sz w:val="20"/>
                      <w:szCs w:val="20"/>
                      <w:lang w:val="pt-BR" w:eastAsia="pt-BR"/>
                    </w:rPr>
                    <w:t>Und</w:t>
                  </w:r>
                  <w:proofErr w:type="spellEnd"/>
                  <w:r w:rsidRPr="00632F6F">
                    <w:rPr>
                      <w:rFonts w:ascii="Arial" w:eastAsia="Times New Roman" w:hAnsi="Arial" w:cs="Arial"/>
                      <w:b/>
                      <w:bCs/>
                      <w:color w:val="333333"/>
                      <w:sz w:val="20"/>
                      <w:szCs w:val="20"/>
                      <w:lang w:val="pt-BR" w:eastAsia="pt-BR"/>
                    </w:rPr>
                    <w:t>.</w:t>
                  </w:r>
                </w:p>
              </w:tc>
            </w:tr>
            <w:tr w:rsidR="00632F6F" w:rsidRPr="00632F6F" w14:paraId="41F53FFE" w14:textId="77777777" w:rsidTr="00632F6F">
              <w:trPr>
                <w:trHeight w:val="315"/>
              </w:trPr>
              <w:tc>
                <w:tcPr>
                  <w:tcW w:w="960" w:type="dxa"/>
                  <w:tcBorders>
                    <w:top w:val="nil"/>
                    <w:left w:val="single" w:sz="8" w:space="0" w:color="000000"/>
                    <w:bottom w:val="single" w:sz="8" w:space="0" w:color="000000"/>
                    <w:right w:val="single" w:sz="8" w:space="0" w:color="000000"/>
                  </w:tcBorders>
                  <w:shd w:val="clear" w:color="000000" w:fill="FFFFFF"/>
                  <w:vAlign w:val="center"/>
                  <w:hideMark/>
                </w:tcPr>
                <w:p w14:paraId="413BB10E" w14:textId="77777777" w:rsidR="00632F6F" w:rsidRPr="00632F6F" w:rsidRDefault="00632F6F" w:rsidP="00632F6F">
                  <w:pPr>
                    <w:widowControl/>
                    <w:suppressAutoHyphens w:val="0"/>
                    <w:jc w:val="right"/>
                    <w:rPr>
                      <w:rFonts w:ascii="Arial" w:eastAsia="Times New Roman" w:hAnsi="Arial" w:cs="Arial"/>
                      <w:b/>
                      <w:bCs/>
                      <w:color w:val="333333"/>
                      <w:sz w:val="20"/>
                      <w:szCs w:val="20"/>
                      <w:lang w:val="pt-BR" w:eastAsia="pt-BR"/>
                    </w:rPr>
                  </w:pPr>
                  <w:r w:rsidRPr="00632F6F">
                    <w:rPr>
                      <w:rFonts w:ascii="Arial" w:eastAsia="Times New Roman" w:hAnsi="Arial" w:cs="Arial"/>
                      <w:b/>
                      <w:bCs/>
                      <w:color w:val="333333"/>
                      <w:sz w:val="20"/>
                      <w:szCs w:val="20"/>
                      <w:lang w:val="pt-BR" w:eastAsia="pt-BR"/>
                    </w:rPr>
                    <w:t>1</w:t>
                  </w:r>
                </w:p>
              </w:tc>
              <w:tc>
                <w:tcPr>
                  <w:tcW w:w="1331" w:type="dxa"/>
                  <w:tcBorders>
                    <w:top w:val="nil"/>
                    <w:left w:val="nil"/>
                    <w:bottom w:val="single" w:sz="8" w:space="0" w:color="000000"/>
                    <w:right w:val="single" w:sz="8" w:space="0" w:color="000000"/>
                  </w:tcBorders>
                  <w:shd w:val="clear" w:color="000000" w:fill="FFFFFF"/>
                  <w:vAlign w:val="center"/>
                  <w:hideMark/>
                </w:tcPr>
                <w:p w14:paraId="2A043B6E"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 </w:t>
                  </w:r>
                </w:p>
              </w:tc>
              <w:tc>
                <w:tcPr>
                  <w:tcW w:w="4140" w:type="dxa"/>
                  <w:tcBorders>
                    <w:top w:val="nil"/>
                    <w:left w:val="nil"/>
                    <w:bottom w:val="single" w:sz="8" w:space="0" w:color="000000"/>
                    <w:right w:val="single" w:sz="8" w:space="0" w:color="000000"/>
                  </w:tcBorders>
                  <w:shd w:val="clear" w:color="000000" w:fill="FFFFFF"/>
                  <w:vAlign w:val="center"/>
                  <w:hideMark/>
                </w:tcPr>
                <w:p w14:paraId="7F68C087" w14:textId="77777777" w:rsidR="00632F6F" w:rsidRPr="00632F6F" w:rsidRDefault="00632F6F" w:rsidP="00632F6F">
                  <w:pPr>
                    <w:widowControl/>
                    <w:suppressAutoHyphens w:val="0"/>
                    <w:rPr>
                      <w:rFonts w:ascii="Arial" w:eastAsia="Times New Roman" w:hAnsi="Arial" w:cs="Arial"/>
                      <w:b/>
                      <w:bCs/>
                      <w:color w:val="333333"/>
                      <w:sz w:val="20"/>
                      <w:szCs w:val="20"/>
                      <w:lang w:val="pt-BR" w:eastAsia="pt-BR"/>
                    </w:rPr>
                  </w:pPr>
                  <w:r w:rsidRPr="00632F6F">
                    <w:rPr>
                      <w:rFonts w:ascii="Arial" w:eastAsia="Times New Roman" w:hAnsi="Arial" w:cs="Arial"/>
                      <w:b/>
                      <w:bCs/>
                      <w:color w:val="333333"/>
                      <w:sz w:val="20"/>
                      <w:szCs w:val="20"/>
                      <w:lang w:val="pt-BR" w:eastAsia="pt-BR"/>
                    </w:rPr>
                    <w:t>ADMINISTRAÇÃO DE OBRAS</w:t>
                  </w:r>
                </w:p>
              </w:tc>
              <w:tc>
                <w:tcPr>
                  <w:tcW w:w="1240" w:type="dxa"/>
                  <w:tcBorders>
                    <w:top w:val="nil"/>
                    <w:left w:val="nil"/>
                    <w:bottom w:val="single" w:sz="8" w:space="0" w:color="000000"/>
                    <w:right w:val="single" w:sz="8" w:space="0" w:color="000000"/>
                  </w:tcBorders>
                  <w:shd w:val="clear" w:color="000000" w:fill="FFFFFF"/>
                  <w:vAlign w:val="center"/>
                  <w:hideMark/>
                </w:tcPr>
                <w:p w14:paraId="70AEE583"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 </w:t>
                  </w:r>
                </w:p>
              </w:tc>
              <w:tc>
                <w:tcPr>
                  <w:tcW w:w="1129" w:type="dxa"/>
                  <w:tcBorders>
                    <w:top w:val="nil"/>
                    <w:left w:val="nil"/>
                    <w:bottom w:val="single" w:sz="8" w:space="0" w:color="000000"/>
                    <w:right w:val="single" w:sz="8" w:space="0" w:color="000000"/>
                  </w:tcBorders>
                  <w:shd w:val="clear" w:color="000000" w:fill="FFFFFF"/>
                  <w:vAlign w:val="center"/>
                  <w:hideMark/>
                </w:tcPr>
                <w:p w14:paraId="00A7D724"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 </w:t>
                  </w:r>
                </w:p>
              </w:tc>
            </w:tr>
            <w:tr w:rsidR="00632F6F" w:rsidRPr="00632F6F" w14:paraId="0D0981F4" w14:textId="77777777" w:rsidTr="00632F6F">
              <w:trPr>
                <w:trHeight w:val="780"/>
              </w:trPr>
              <w:tc>
                <w:tcPr>
                  <w:tcW w:w="960" w:type="dxa"/>
                  <w:tcBorders>
                    <w:top w:val="nil"/>
                    <w:left w:val="single" w:sz="8" w:space="0" w:color="000000"/>
                    <w:bottom w:val="single" w:sz="8" w:space="0" w:color="000000"/>
                    <w:right w:val="single" w:sz="8" w:space="0" w:color="000000"/>
                  </w:tcBorders>
                  <w:shd w:val="clear" w:color="000000" w:fill="FFFFFF"/>
                  <w:vAlign w:val="center"/>
                  <w:hideMark/>
                </w:tcPr>
                <w:p w14:paraId="78A4CACA"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1.1</w:t>
                  </w:r>
                </w:p>
              </w:tc>
              <w:tc>
                <w:tcPr>
                  <w:tcW w:w="1331" w:type="dxa"/>
                  <w:tcBorders>
                    <w:top w:val="nil"/>
                    <w:left w:val="nil"/>
                    <w:bottom w:val="single" w:sz="8" w:space="0" w:color="000000"/>
                    <w:right w:val="single" w:sz="8" w:space="0" w:color="000000"/>
                  </w:tcBorders>
                  <w:shd w:val="clear" w:color="000000" w:fill="FFFFFF"/>
                  <w:vAlign w:val="center"/>
                  <w:hideMark/>
                </w:tcPr>
                <w:p w14:paraId="650492AE"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CPU-011</w:t>
                  </w:r>
                </w:p>
              </w:tc>
              <w:tc>
                <w:tcPr>
                  <w:tcW w:w="4140" w:type="dxa"/>
                  <w:tcBorders>
                    <w:top w:val="nil"/>
                    <w:left w:val="nil"/>
                    <w:bottom w:val="single" w:sz="8" w:space="0" w:color="000000"/>
                    <w:right w:val="single" w:sz="8" w:space="0" w:color="000000"/>
                  </w:tcBorders>
                  <w:shd w:val="clear" w:color="000000" w:fill="FFFFFF"/>
                  <w:vAlign w:val="center"/>
                  <w:hideMark/>
                </w:tcPr>
                <w:p w14:paraId="7B7BFB3E"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ADMINISTRAÇÃO DE OBRAS</w:t>
                  </w:r>
                </w:p>
              </w:tc>
              <w:tc>
                <w:tcPr>
                  <w:tcW w:w="1240" w:type="dxa"/>
                  <w:tcBorders>
                    <w:top w:val="nil"/>
                    <w:left w:val="nil"/>
                    <w:bottom w:val="single" w:sz="8" w:space="0" w:color="000000"/>
                    <w:right w:val="single" w:sz="8" w:space="0" w:color="000000"/>
                  </w:tcBorders>
                  <w:shd w:val="clear" w:color="000000" w:fill="FFFFFF"/>
                  <w:vAlign w:val="center"/>
                  <w:hideMark/>
                </w:tcPr>
                <w:p w14:paraId="5E627827"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3</w:t>
                  </w:r>
                </w:p>
              </w:tc>
              <w:tc>
                <w:tcPr>
                  <w:tcW w:w="1129" w:type="dxa"/>
                  <w:tcBorders>
                    <w:top w:val="nil"/>
                    <w:left w:val="nil"/>
                    <w:bottom w:val="single" w:sz="8" w:space="0" w:color="000000"/>
                    <w:right w:val="single" w:sz="8" w:space="0" w:color="000000"/>
                  </w:tcBorders>
                  <w:shd w:val="clear" w:color="000000" w:fill="FFFFFF"/>
                  <w:vAlign w:val="center"/>
                  <w:hideMark/>
                </w:tcPr>
                <w:p w14:paraId="02A8491D"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MES</w:t>
                  </w:r>
                </w:p>
              </w:tc>
            </w:tr>
            <w:tr w:rsidR="00632F6F" w:rsidRPr="00632F6F" w14:paraId="6FAA4FC6" w14:textId="77777777" w:rsidTr="00632F6F">
              <w:trPr>
                <w:trHeight w:val="315"/>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40CB2BC2" w14:textId="77777777" w:rsidR="00632F6F" w:rsidRPr="00632F6F" w:rsidRDefault="00632F6F" w:rsidP="00632F6F">
                  <w:pPr>
                    <w:widowControl/>
                    <w:suppressAutoHyphens w:val="0"/>
                    <w:jc w:val="right"/>
                    <w:rPr>
                      <w:rFonts w:ascii="Arial" w:eastAsia="Times New Roman" w:hAnsi="Arial" w:cs="Arial"/>
                      <w:b/>
                      <w:bCs/>
                      <w:color w:val="333333"/>
                      <w:sz w:val="20"/>
                      <w:szCs w:val="20"/>
                      <w:lang w:val="pt-BR" w:eastAsia="pt-BR"/>
                    </w:rPr>
                  </w:pPr>
                  <w:r w:rsidRPr="00632F6F">
                    <w:rPr>
                      <w:rFonts w:ascii="Arial" w:eastAsia="Times New Roman" w:hAnsi="Arial" w:cs="Arial"/>
                      <w:b/>
                      <w:bCs/>
                      <w:color w:val="333333"/>
                      <w:sz w:val="20"/>
                      <w:szCs w:val="20"/>
                      <w:lang w:val="pt-BR" w:eastAsia="pt-BR"/>
                    </w:rPr>
                    <w:t>2</w:t>
                  </w:r>
                </w:p>
              </w:tc>
              <w:tc>
                <w:tcPr>
                  <w:tcW w:w="1331" w:type="dxa"/>
                  <w:tcBorders>
                    <w:top w:val="nil"/>
                    <w:left w:val="nil"/>
                    <w:bottom w:val="single" w:sz="8" w:space="0" w:color="000000"/>
                    <w:right w:val="single" w:sz="8" w:space="0" w:color="000000"/>
                  </w:tcBorders>
                  <w:shd w:val="clear" w:color="000000" w:fill="F6F6F6"/>
                  <w:vAlign w:val="center"/>
                  <w:hideMark/>
                </w:tcPr>
                <w:p w14:paraId="4D5A9233"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 </w:t>
                  </w:r>
                </w:p>
              </w:tc>
              <w:tc>
                <w:tcPr>
                  <w:tcW w:w="4140" w:type="dxa"/>
                  <w:tcBorders>
                    <w:top w:val="nil"/>
                    <w:left w:val="nil"/>
                    <w:bottom w:val="single" w:sz="8" w:space="0" w:color="000000"/>
                    <w:right w:val="single" w:sz="8" w:space="0" w:color="000000"/>
                  </w:tcBorders>
                  <w:shd w:val="clear" w:color="000000" w:fill="F6F6F6"/>
                  <w:vAlign w:val="center"/>
                  <w:hideMark/>
                </w:tcPr>
                <w:p w14:paraId="26A78C31" w14:textId="77777777" w:rsidR="00632F6F" w:rsidRPr="00632F6F" w:rsidRDefault="00632F6F" w:rsidP="00632F6F">
                  <w:pPr>
                    <w:widowControl/>
                    <w:suppressAutoHyphens w:val="0"/>
                    <w:rPr>
                      <w:rFonts w:ascii="Arial" w:eastAsia="Times New Roman" w:hAnsi="Arial" w:cs="Arial"/>
                      <w:b/>
                      <w:bCs/>
                      <w:color w:val="333333"/>
                      <w:sz w:val="20"/>
                      <w:szCs w:val="20"/>
                      <w:lang w:val="pt-BR" w:eastAsia="pt-BR"/>
                    </w:rPr>
                  </w:pPr>
                  <w:r w:rsidRPr="00632F6F">
                    <w:rPr>
                      <w:rFonts w:ascii="Arial" w:eastAsia="Times New Roman" w:hAnsi="Arial" w:cs="Arial"/>
                      <w:b/>
                      <w:bCs/>
                      <w:color w:val="333333"/>
                      <w:sz w:val="20"/>
                      <w:szCs w:val="20"/>
                      <w:lang w:val="pt-BR" w:eastAsia="pt-BR"/>
                    </w:rPr>
                    <w:t>SERVIÇOS INICIAIS</w:t>
                  </w:r>
                </w:p>
              </w:tc>
              <w:tc>
                <w:tcPr>
                  <w:tcW w:w="1240" w:type="dxa"/>
                  <w:tcBorders>
                    <w:top w:val="nil"/>
                    <w:left w:val="nil"/>
                    <w:bottom w:val="single" w:sz="8" w:space="0" w:color="000000"/>
                    <w:right w:val="single" w:sz="8" w:space="0" w:color="000000"/>
                  </w:tcBorders>
                  <w:shd w:val="clear" w:color="000000" w:fill="F6F6F6"/>
                  <w:vAlign w:val="center"/>
                  <w:hideMark/>
                </w:tcPr>
                <w:p w14:paraId="04B9E93B"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 </w:t>
                  </w:r>
                </w:p>
              </w:tc>
              <w:tc>
                <w:tcPr>
                  <w:tcW w:w="1129" w:type="dxa"/>
                  <w:tcBorders>
                    <w:top w:val="nil"/>
                    <w:left w:val="nil"/>
                    <w:bottom w:val="single" w:sz="8" w:space="0" w:color="000000"/>
                    <w:right w:val="single" w:sz="8" w:space="0" w:color="000000"/>
                  </w:tcBorders>
                  <w:shd w:val="clear" w:color="000000" w:fill="F6F6F6"/>
                  <w:vAlign w:val="center"/>
                  <w:hideMark/>
                </w:tcPr>
                <w:p w14:paraId="6B351D1A"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 </w:t>
                  </w:r>
                </w:p>
              </w:tc>
            </w:tr>
            <w:tr w:rsidR="00632F6F" w:rsidRPr="00632F6F" w14:paraId="0E8AE14D" w14:textId="77777777" w:rsidTr="00632F6F">
              <w:trPr>
                <w:trHeight w:val="2565"/>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73C35D55"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2.1</w:t>
                  </w:r>
                </w:p>
              </w:tc>
              <w:tc>
                <w:tcPr>
                  <w:tcW w:w="1331" w:type="dxa"/>
                  <w:tcBorders>
                    <w:top w:val="nil"/>
                    <w:left w:val="nil"/>
                    <w:bottom w:val="single" w:sz="8" w:space="0" w:color="000000"/>
                    <w:right w:val="single" w:sz="8" w:space="0" w:color="000000"/>
                  </w:tcBorders>
                  <w:shd w:val="clear" w:color="000000" w:fill="F6F6F6"/>
                  <w:vAlign w:val="center"/>
                  <w:hideMark/>
                </w:tcPr>
                <w:p w14:paraId="28E07034"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CPU-008</w:t>
                  </w:r>
                </w:p>
              </w:tc>
              <w:tc>
                <w:tcPr>
                  <w:tcW w:w="4140" w:type="dxa"/>
                  <w:tcBorders>
                    <w:top w:val="nil"/>
                    <w:left w:val="nil"/>
                    <w:bottom w:val="single" w:sz="8" w:space="0" w:color="000000"/>
                    <w:right w:val="single" w:sz="8" w:space="0" w:color="000000"/>
                  </w:tcBorders>
                  <w:shd w:val="clear" w:color="000000" w:fill="F6F6F6"/>
                  <w:vAlign w:val="center"/>
                  <w:hideMark/>
                </w:tcPr>
                <w:p w14:paraId="453D4B24"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FORNECIMENTO E COLOCAÇÃO DE PLACA DE OBRA EM CHAPA GALVANIZADA (3,00 X 1,5 0 M) - EM CHAPA GALVANIZADA 0,26 AFIXADAS COM REBITES 540 E PARAFUSOS 3/8, EM ESTRUTURA METÁLICA VIGA U 2" ENRIJECIDA COM METALON 20 X 20, SUPORTE EM EUCALIPTO AUTOCLAVADO PINTADAS (BASEADO EM SETOP IIO-PLA-005)</w:t>
                  </w:r>
                </w:p>
              </w:tc>
              <w:tc>
                <w:tcPr>
                  <w:tcW w:w="1240" w:type="dxa"/>
                  <w:tcBorders>
                    <w:top w:val="nil"/>
                    <w:left w:val="nil"/>
                    <w:bottom w:val="single" w:sz="8" w:space="0" w:color="000000"/>
                    <w:right w:val="single" w:sz="8" w:space="0" w:color="000000"/>
                  </w:tcBorders>
                  <w:shd w:val="clear" w:color="000000" w:fill="F6F6F6"/>
                  <w:vAlign w:val="center"/>
                  <w:hideMark/>
                </w:tcPr>
                <w:p w14:paraId="5B786C28"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1</w:t>
                  </w:r>
                </w:p>
              </w:tc>
              <w:tc>
                <w:tcPr>
                  <w:tcW w:w="1129" w:type="dxa"/>
                  <w:tcBorders>
                    <w:top w:val="nil"/>
                    <w:left w:val="nil"/>
                    <w:bottom w:val="single" w:sz="8" w:space="0" w:color="000000"/>
                    <w:right w:val="single" w:sz="8" w:space="0" w:color="000000"/>
                  </w:tcBorders>
                  <w:shd w:val="clear" w:color="000000" w:fill="F6F6F6"/>
                  <w:vAlign w:val="center"/>
                  <w:hideMark/>
                </w:tcPr>
                <w:p w14:paraId="35DA30B2"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UN</w:t>
                  </w:r>
                </w:p>
              </w:tc>
            </w:tr>
            <w:tr w:rsidR="00632F6F" w:rsidRPr="00632F6F" w14:paraId="34D7C868" w14:textId="77777777" w:rsidTr="00632F6F">
              <w:trPr>
                <w:trHeight w:val="1545"/>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00F20923"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2.2</w:t>
                  </w:r>
                </w:p>
              </w:tc>
              <w:tc>
                <w:tcPr>
                  <w:tcW w:w="1331" w:type="dxa"/>
                  <w:tcBorders>
                    <w:top w:val="nil"/>
                    <w:left w:val="nil"/>
                    <w:bottom w:val="single" w:sz="8" w:space="0" w:color="000000"/>
                    <w:right w:val="single" w:sz="8" w:space="0" w:color="000000"/>
                  </w:tcBorders>
                  <w:shd w:val="clear" w:color="000000" w:fill="F6F6F6"/>
                  <w:vAlign w:val="center"/>
                  <w:hideMark/>
                </w:tcPr>
                <w:p w14:paraId="6055461A"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CPU-014</w:t>
                  </w:r>
                </w:p>
              </w:tc>
              <w:tc>
                <w:tcPr>
                  <w:tcW w:w="4140" w:type="dxa"/>
                  <w:tcBorders>
                    <w:top w:val="nil"/>
                    <w:left w:val="nil"/>
                    <w:bottom w:val="single" w:sz="8" w:space="0" w:color="000000"/>
                    <w:right w:val="single" w:sz="8" w:space="0" w:color="000000"/>
                  </w:tcBorders>
                  <w:shd w:val="clear" w:color="000000" w:fill="F6F6F6"/>
                  <w:vAlign w:val="center"/>
                  <w:hideMark/>
                </w:tcPr>
                <w:p w14:paraId="426F2ABD"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MOBILIZAÇÃO E DESMOBILIZAÇÃO DE CONTAINER, INCLUSIVE CARGA, DESCARGA E TRANSPORTE EM CAMINHÃO CARROCERIA COM GUINDAUTO (MUNCK), EXCLUSIVE LOCAÇÃO DO CONTAINER</w:t>
                  </w:r>
                </w:p>
              </w:tc>
              <w:tc>
                <w:tcPr>
                  <w:tcW w:w="1240" w:type="dxa"/>
                  <w:tcBorders>
                    <w:top w:val="nil"/>
                    <w:left w:val="nil"/>
                    <w:bottom w:val="single" w:sz="8" w:space="0" w:color="000000"/>
                    <w:right w:val="single" w:sz="8" w:space="0" w:color="000000"/>
                  </w:tcBorders>
                  <w:shd w:val="clear" w:color="000000" w:fill="F6F6F6"/>
                  <w:vAlign w:val="center"/>
                  <w:hideMark/>
                </w:tcPr>
                <w:p w14:paraId="3DC76B0E"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1</w:t>
                  </w:r>
                </w:p>
              </w:tc>
              <w:tc>
                <w:tcPr>
                  <w:tcW w:w="1129" w:type="dxa"/>
                  <w:tcBorders>
                    <w:top w:val="nil"/>
                    <w:left w:val="nil"/>
                    <w:bottom w:val="single" w:sz="8" w:space="0" w:color="000000"/>
                    <w:right w:val="single" w:sz="8" w:space="0" w:color="000000"/>
                  </w:tcBorders>
                  <w:shd w:val="clear" w:color="000000" w:fill="F6F6F6"/>
                  <w:vAlign w:val="center"/>
                  <w:hideMark/>
                </w:tcPr>
                <w:p w14:paraId="2662BC1F"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UN</w:t>
                  </w:r>
                </w:p>
              </w:tc>
            </w:tr>
            <w:tr w:rsidR="00632F6F" w:rsidRPr="00632F6F" w14:paraId="1781F83A" w14:textId="77777777" w:rsidTr="00632F6F">
              <w:trPr>
                <w:trHeight w:val="2565"/>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552FFAC6"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2.3</w:t>
                  </w:r>
                </w:p>
              </w:tc>
              <w:tc>
                <w:tcPr>
                  <w:tcW w:w="1331" w:type="dxa"/>
                  <w:tcBorders>
                    <w:top w:val="nil"/>
                    <w:left w:val="nil"/>
                    <w:bottom w:val="single" w:sz="8" w:space="0" w:color="000000"/>
                    <w:right w:val="single" w:sz="8" w:space="0" w:color="000000"/>
                  </w:tcBorders>
                  <w:shd w:val="clear" w:color="000000" w:fill="F6F6F6"/>
                  <w:vAlign w:val="center"/>
                  <w:hideMark/>
                </w:tcPr>
                <w:p w14:paraId="2CB4523A"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CPU-015</w:t>
                  </w:r>
                </w:p>
              </w:tc>
              <w:tc>
                <w:tcPr>
                  <w:tcW w:w="4140" w:type="dxa"/>
                  <w:tcBorders>
                    <w:top w:val="nil"/>
                    <w:left w:val="nil"/>
                    <w:bottom w:val="single" w:sz="8" w:space="0" w:color="000000"/>
                    <w:right w:val="single" w:sz="8" w:space="0" w:color="000000"/>
                  </w:tcBorders>
                  <w:shd w:val="clear" w:color="000000" w:fill="F6F6F6"/>
                  <w:vAlign w:val="center"/>
                  <w:hideMark/>
                </w:tcPr>
                <w:p w14:paraId="1CC33BD0"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LOCAÇÃO DE CONTAINER COM ISOLAMENTO TÉRMICO, TIPO 3, PARA DEPÓSITO/FERRAMENTARI DE OBRA, COM MEDIDAS REFERENCIAIS DE (6) METROS COMPRIMENTO, (2,3) METROS LARGURA E (2,5) METROS ALTURA ÚTIL INTERNA, INCLUSIVE LIGAÇÕES ELÉTRICAS INTERNAS, EXCLUSIVE MOBILIZAÇÃO/DESMOBILI E LIGAÇÕES PROVISÓRIAS EXTERNAS</w:t>
                  </w:r>
                </w:p>
              </w:tc>
              <w:tc>
                <w:tcPr>
                  <w:tcW w:w="1240" w:type="dxa"/>
                  <w:tcBorders>
                    <w:top w:val="nil"/>
                    <w:left w:val="nil"/>
                    <w:bottom w:val="single" w:sz="8" w:space="0" w:color="000000"/>
                    <w:right w:val="single" w:sz="8" w:space="0" w:color="000000"/>
                  </w:tcBorders>
                  <w:shd w:val="clear" w:color="000000" w:fill="F6F6F6"/>
                  <w:vAlign w:val="center"/>
                  <w:hideMark/>
                </w:tcPr>
                <w:p w14:paraId="08DA4BA5"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3</w:t>
                  </w:r>
                </w:p>
              </w:tc>
              <w:tc>
                <w:tcPr>
                  <w:tcW w:w="1129" w:type="dxa"/>
                  <w:tcBorders>
                    <w:top w:val="nil"/>
                    <w:left w:val="nil"/>
                    <w:bottom w:val="single" w:sz="8" w:space="0" w:color="000000"/>
                    <w:right w:val="single" w:sz="8" w:space="0" w:color="000000"/>
                  </w:tcBorders>
                  <w:shd w:val="clear" w:color="000000" w:fill="F6F6F6"/>
                  <w:vAlign w:val="center"/>
                  <w:hideMark/>
                </w:tcPr>
                <w:p w14:paraId="3994AB72"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MES</w:t>
                  </w:r>
                </w:p>
              </w:tc>
            </w:tr>
            <w:tr w:rsidR="00632F6F" w:rsidRPr="00632F6F" w14:paraId="0057DF64" w14:textId="77777777" w:rsidTr="00632F6F">
              <w:trPr>
                <w:trHeight w:val="780"/>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701C8B4E"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2.4</w:t>
                  </w:r>
                </w:p>
              </w:tc>
              <w:tc>
                <w:tcPr>
                  <w:tcW w:w="1331" w:type="dxa"/>
                  <w:tcBorders>
                    <w:top w:val="nil"/>
                    <w:left w:val="nil"/>
                    <w:bottom w:val="single" w:sz="8" w:space="0" w:color="000000"/>
                    <w:right w:val="single" w:sz="8" w:space="0" w:color="000000"/>
                  </w:tcBorders>
                  <w:shd w:val="clear" w:color="000000" w:fill="F6F6F6"/>
                  <w:vAlign w:val="center"/>
                  <w:hideMark/>
                </w:tcPr>
                <w:p w14:paraId="12191F0F"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 -016</w:t>
                  </w:r>
                </w:p>
              </w:tc>
              <w:tc>
                <w:tcPr>
                  <w:tcW w:w="4140" w:type="dxa"/>
                  <w:tcBorders>
                    <w:top w:val="nil"/>
                    <w:left w:val="nil"/>
                    <w:bottom w:val="single" w:sz="8" w:space="0" w:color="000000"/>
                    <w:right w:val="single" w:sz="8" w:space="0" w:color="000000"/>
                  </w:tcBorders>
                  <w:shd w:val="clear" w:color="000000" w:fill="F6F6F6"/>
                  <w:vAlign w:val="center"/>
                  <w:hideMark/>
                </w:tcPr>
                <w:p w14:paraId="68C92F54"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BANHEIRO QUÍMICO E REBOQUE PARA TRANSPORTE DE BANHEIRO QUÍMICO</w:t>
                  </w:r>
                </w:p>
              </w:tc>
              <w:tc>
                <w:tcPr>
                  <w:tcW w:w="1240" w:type="dxa"/>
                  <w:tcBorders>
                    <w:top w:val="nil"/>
                    <w:left w:val="nil"/>
                    <w:bottom w:val="single" w:sz="8" w:space="0" w:color="000000"/>
                    <w:right w:val="single" w:sz="8" w:space="0" w:color="000000"/>
                  </w:tcBorders>
                  <w:shd w:val="clear" w:color="000000" w:fill="F6F6F6"/>
                  <w:vAlign w:val="center"/>
                  <w:hideMark/>
                </w:tcPr>
                <w:p w14:paraId="0929A227"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3</w:t>
                  </w:r>
                </w:p>
              </w:tc>
              <w:tc>
                <w:tcPr>
                  <w:tcW w:w="1129" w:type="dxa"/>
                  <w:tcBorders>
                    <w:top w:val="nil"/>
                    <w:left w:val="nil"/>
                    <w:bottom w:val="single" w:sz="8" w:space="0" w:color="000000"/>
                    <w:right w:val="single" w:sz="8" w:space="0" w:color="000000"/>
                  </w:tcBorders>
                  <w:shd w:val="clear" w:color="000000" w:fill="F6F6F6"/>
                  <w:vAlign w:val="center"/>
                  <w:hideMark/>
                </w:tcPr>
                <w:p w14:paraId="1D3E7694"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MES</w:t>
                  </w:r>
                </w:p>
              </w:tc>
            </w:tr>
            <w:tr w:rsidR="00632F6F" w:rsidRPr="00632F6F" w14:paraId="7DFF3E7D" w14:textId="77777777" w:rsidTr="00632F6F">
              <w:trPr>
                <w:trHeight w:val="780"/>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4621A7B7"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2.5</w:t>
                  </w:r>
                </w:p>
              </w:tc>
              <w:tc>
                <w:tcPr>
                  <w:tcW w:w="1331" w:type="dxa"/>
                  <w:tcBorders>
                    <w:top w:val="nil"/>
                    <w:left w:val="nil"/>
                    <w:bottom w:val="single" w:sz="8" w:space="0" w:color="000000"/>
                    <w:right w:val="single" w:sz="8" w:space="0" w:color="000000"/>
                  </w:tcBorders>
                  <w:shd w:val="clear" w:color="000000" w:fill="F6F6F6"/>
                  <w:vAlign w:val="center"/>
                  <w:hideMark/>
                </w:tcPr>
                <w:p w14:paraId="142BEDA7"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CPU-009</w:t>
                  </w:r>
                </w:p>
              </w:tc>
              <w:tc>
                <w:tcPr>
                  <w:tcW w:w="4140" w:type="dxa"/>
                  <w:tcBorders>
                    <w:top w:val="nil"/>
                    <w:left w:val="nil"/>
                    <w:bottom w:val="single" w:sz="8" w:space="0" w:color="000000"/>
                    <w:right w:val="single" w:sz="8" w:space="0" w:color="000000"/>
                  </w:tcBorders>
                  <w:shd w:val="clear" w:color="000000" w:fill="F6F6F6"/>
                  <w:vAlign w:val="center"/>
                  <w:hideMark/>
                </w:tcPr>
                <w:p w14:paraId="7448DD2E"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LIGAÇÃO PROVISÓRIA DE ENERGIA ELÉTRICA PARA CANTEIRO DE OBRA (BASEADO SETOP ED- 16342)</w:t>
                  </w:r>
                </w:p>
              </w:tc>
              <w:tc>
                <w:tcPr>
                  <w:tcW w:w="1240" w:type="dxa"/>
                  <w:tcBorders>
                    <w:top w:val="nil"/>
                    <w:left w:val="nil"/>
                    <w:bottom w:val="single" w:sz="8" w:space="0" w:color="000000"/>
                    <w:right w:val="single" w:sz="8" w:space="0" w:color="000000"/>
                  </w:tcBorders>
                  <w:shd w:val="clear" w:color="000000" w:fill="F6F6F6"/>
                  <w:vAlign w:val="center"/>
                  <w:hideMark/>
                </w:tcPr>
                <w:p w14:paraId="2A5A32C9"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3</w:t>
                  </w:r>
                </w:p>
              </w:tc>
              <w:tc>
                <w:tcPr>
                  <w:tcW w:w="1129" w:type="dxa"/>
                  <w:tcBorders>
                    <w:top w:val="nil"/>
                    <w:left w:val="nil"/>
                    <w:bottom w:val="single" w:sz="8" w:space="0" w:color="000000"/>
                    <w:right w:val="single" w:sz="8" w:space="0" w:color="000000"/>
                  </w:tcBorders>
                  <w:shd w:val="clear" w:color="000000" w:fill="F6F6F6"/>
                  <w:vAlign w:val="center"/>
                  <w:hideMark/>
                </w:tcPr>
                <w:p w14:paraId="615B1346"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MES</w:t>
                  </w:r>
                </w:p>
              </w:tc>
            </w:tr>
            <w:tr w:rsidR="00632F6F" w:rsidRPr="00632F6F" w14:paraId="2A1044D1" w14:textId="77777777" w:rsidTr="00632F6F">
              <w:trPr>
                <w:trHeight w:val="780"/>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440D4E5A"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lastRenderedPageBreak/>
                    <w:t>2.6</w:t>
                  </w:r>
                </w:p>
              </w:tc>
              <w:tc>
                <w:tcPr>
                  <w:tcW w:w="1331" w:type="dxa"/>
                  <w:tcBorders>
                    <w:top w:val="nil"/>
                    <w:left w:val="nil"/>
                    <w:bottom w:val="single" w:sz="8" w:space="0" w:color="000000"/>
                    <w:right w:val="single" w:sz="8" w:space="0" w:color="000000"/>
                  </w:tcBorders>
                  <w:shd w:val="clear" w:color="000000" w:fill="F6F6F6"/>
                  <w:vAlign w:val="center"/>
                  <w:hideMark/>
                </w:tcPr>
                <w:p w14:paraId="4D839FCC"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CPU-055</w:t>
                  </w:r>
                </w:p>
              </w:tc>
              <w:tc>
                <w:tcPr>
                  <w:tcW w:w="4140" w:type="dxa"/>
                  <w:tcBorders>
                    <w:top w:val="nil"/>
                    <w:left w:val="nil"/>
                    <w:bottom w:val="single" w:sz="8" w:space="0" w:color="000000"/>
                    <w:right w:val="single" w:sz="8" w:space="0" w:color="000000"/>
                  </w:tcBorders>
                  <w:shd w:val="clear" w:color="000000" w:fill="F6F6F6"/>
                  <w:vAlign w:val="center"/>
                  <w:hideMark/>
                </w:tcPr>
                <w:p w14:paraId="4D962B6D"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LOCAÇÃO DE PONTO PARA REFERÊNCIA TOPOGRÁFICA.</w:t>
                  </w:r>
                </w:p>
              </w:tc>
              <w:tc>
                <w:tcPr>
                  <w:tcW w:w="1240" w:type="dxa"/>
                  <w:tcBorders>
                    <w:top w:val="nil"/>
                    <w:left w:val="nil"/>
                    <w:bottom w:val="single" w:sz="8" w:space="0" w:color="000000"/>
                    <w:right w:val="single" w:sz="8" w:space="0" w:color="000000"/>
                  </w:tcBorders>
                  <w:shd w:val="clear" w:color="000000" w:fill="F6F6F6"/>
                  <w:vAlign w:val="center"/>
                  <w:hideMark/>
                </w:tcPr>
                <w:p w14:paraId="150CD808"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24</w:t>
                  </w:r>
                </w:p>
              </w:tc>
              <w:tc>
                <w:tcPr>
                  <w:tcW w:w="1129" w:type="dxa"/>
                  <w:tcBorders>
                    <w:top w:val="nil"/>
                    <w:left w:val="nil"/>
                    <w:bottom w:val="single" w:sz="8" w:space="0" w:color="000000"/>
                    <w:right w:val="single" w:sz="8" w:space="0" w:color="000000"/>
                  </w:tcBorders>
                  <w:shd w:val="clear" w:color="000000" w:fill="F6F6F6"/>
                  <w:vAlign w:val="center"/>
                  <w:hideMark/>
                </w:tcPr>
                <w:p w14:paraId="28C85FCF"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UN</w:t>
                  </w:r>
                </w:p>
              </w:tc>
            </w:tr>
            <w:tr w:rsidR="00632F6F" w:rsidRPr="00632F6F" w14:paraId="7CA9FEFB" w14:textId="77777777" w:rsidTr="00632F6F">
              <w:trPr>
                <w:trHeight w:val="315"/>
              </w:trPr>
              <w:tc>
                <w:tcPr>
                  <w:tcW w:w="960" w:type="dxa"/>
                  <w:tcBorders>
                    <w:top w:val="nil"/>
                    <w:left w:val="single" w:sz="8" w:space="0" w:color="000000"/>
                    <w:bottom w:val="single" w:sz="8" w:space="0" w:color="000000"/>
                    <w:right w:val="single" w:sz="8" w:space="0" w:color="000000"/>
                  </w:tcBorders>
                  <w:shd w:val="clear" w:color="000000" w:fill="FFFFFF"/>
                  <w:vAlign w:val="center"/>
                  <w:hideMark/>
                </w:tcPr>
                <w:p w14:paraId="4D2CDDBE" w14:textId="77777777" w:rsidR="00632F6F" w:rsidRPr="00632F6F" w:rsidRDefault="00632F6F" w:rsidP="00632F6F">
                  <w:pPr>
                    <w:widowControl/>
                    <w:suppressAutoHyphens w:val="0"/>
                    <w:jc w:val="right"/>
                    <w:rPr>
                      <w:rFonts w:ascii="Arial" w:eastAsia="Times New Roman" w:hAnsi="Arial" w:cs="Arial"/>
                      <w:b/>
                      <w:bCs/>
                      <w:color w:val="333333"/>
                      <w:sz w:val="20"/>
                      <w:szCs w:val="20"/>
                      <w:lang w:val="pt-BR" w:eastAsia="pt-BR"/>
                    </w:rPr>
                  </w:pPr>
                  <w:r w:rsidRPr="00632F6F">
                    <w:rPr>
                      <w:rFonts w:ascii="Arial" w:eastAsia="Times New Roman" w:hAnsi="Arial" w:cs="Arial"/>
                      <w:b/>
                      <w:bCs/>
                      <w:color w:val="333333"/>
                      <w:sz w:val="20"/>
                      <w:szCs w:val="20"/>
                      <w:lang w:val="pt-BR" w:eastAsia="pt-BR"/>
                    </w:rPr>
                    <w:t>3</w:t>
                  </w:r>
                </w:p>
              </w:tc>
              <w:tc>
                <w:tcPr>
                  <w:tcW w:w="1331" w:type="dxa"/>
                  <w:tcBorders>
                    <w:top w:val="nil"/>
                    <w:left w:val="nil"/>
                    <w:bottom w:val="single" w:sz="8" w:space="0" w:color="000000"/>
                    <w:right w:val="single" w:sz="8" w:space="0" w:color="000000"/>
                  </w:tcBorders>
                  <w:shd w:val="clear" w:color="000000" w:fill="FFFFFF"/>
                  <w:vAlign w:val="center"/>
                  <w:hideMark/>
                </w:tcPr>
                <w:p w14:paraId="4D43975E"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 </w:t>
                  </w:r>
                </w:p>
              </w:tc>
              <w:tc>
                <w:tcPr>
                  <w:tcW w:w="4140" w:type="dxa"/>
                  <w:tcBorders>
                    <w:top w:val="nil"/>
                    <w:left w:val="nil"/>
                    <w:bottom w:val="single" w:sz="8" w:space="0" w:color="000000"/>
                    <w:right w:val="single" w:sz="8" w:space="0" w:color="000000"/>
                  </w:tcBorders>
                  <w:shd w:val="clear" w:color="000000" w:fill="FFFFFF"/>
                  <w:vAlign w:val="center"/>
                  <w:hideMark/>
                </w:tcPr>
                <w:p w14:paraId="3512C6B8" w14:textId="77777777" w:rsidR="00632F6F" w:rsidRPr="00632F6F" w:rsidRDefault="00632F6F" w:rsidP="00632F6F">
                  <w:pPr>
                    <w:widowControl/>
                    <w:suppressAutoHyphens w:val="0"/>
                    <w:rPr>
                      <w:rFonts w:ascii="Arial" w:eastAsia="Times New Roman" w:hAnsi="Arial" w:cs="Arial"/>
                      <w:b/>
                      <w:bCs/>
                      <w:color w:val="333333"/>
                      <w:sz w:val="20"/>
                      <w:szCs w:val="20"/>
                      <w:lang w:val="pt-BR" w:eastAsia="pt-BR"/>
                    </w:rPr>
                  </w:pPr>
                  <w:r w:rsidRPr="00632F6F">
                    <w:rPr>
                      <w:rFonts w:ascii="Arial" w:eastAsia="Times New Roman" w:hAnsi="Arial" w:cs="Arial"/>
                      <w:b/>
                      <w:bCs/>
                      <w:color w:val="333333"/>
                      <w:sz w:val="20"/>
                      <w:szCs w:val="20"/>
                      <w:lang w:val="pt-BR" w:eastAsia="pt-BR"/>
                    </w:rPr>
                    <w:t>MOVIMENTAÇÃO DE TERRA</w:t>
                  </w:r>
                </w:p>
              </w:tc>
              <w:tc>
                <w:tcPr>
                  <w:tcW w:w="1240" w:type="dxa"/>
                  <w:tcBorders>
                    <w:top w:val="nil"/>
                    <w:left w:val="nil"/>
                    <w:bottom w:val="single" w:sz="8" w:space="0" w:color="000000"/>
                    <w:right w:val="single" w:sz="8" w:space="0" w:color="000000"/>
                  </w:tcBorders>
                  <w:shd w:val="clear" w:color="000000" w:fill="FFFFFF"/>
                  <w:vAlign w:val="center"/>
                  <w:hideMark/>
                </w:tcPr>
                <w:p w14:paraId="2C5E44F5"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 </w:t>
                  </w:r>
                </w:p>
              </w:tc>
              <w:tc>
                <w:tcPr>
                  <w:tcW w:w="1129" w:type="dxa"/>
                  <w:tcBorders>
                    <w:top w:val="nil"/>
                    <w:left w:val="nil"/>
                    <w:bottom w:val="single" w:sz="8" w:space="0" w:color="000000"/>
                    <w:right w:val="single" w:sz="8" w:space="0" w:color="000000"/>
                  </w:tcBorders>
                  <w:shd w:val="clear" w:color="000000" w:fill="FFFFFF"/>
                  <w:vAlign w:val="center"/>
                  <w:hideMark/>
                </w:tcPr>
                <w:p w14:paraId="378822C0"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 </w:t>
                  </w:r>
                </w:p>
              </w:tc>
            </w:tr>
            <w:tr w:rsidR="00632F6F" w:rsidRPr="00632F6F" w14:paraId="1DC1D1DA" w14:textId="77777777" w:rsidTr="00632F6F">
              <w:trPr>
                <w:trHeight w:val="1035"/>
              </w:trPr>
              <w:tc>
                <w:tcPr>
                  <w:tcW w:w="960" w:type="dxa"/>
                  <w:tcBorders>
                    <w:top w:val="nil"/>
                    <w:left w:val="single" w:sz="8" w:space="0" w:color="000000"/>
                    <w:bottom w:val="single" w:sz="8" w:space="0" w:color="000000"/>
                    <w:right w:val="single" w:sz="8" w:space="0" w:color="000000"/>
                  </w:tcBorders>
                  <w:shd w:val="clear" w:color="000000" w:fill="FFFFFF"/>
                  <w:vAlign w:val="center"/>
                  <w:hideMark/>
                </w:tcPr>
                <w:p w14:paraId="20A7DE38"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3.1</w:t>
                  </w:r>
                </w:p>
              </w:tc>
              <w:tc>
                <w:tcPr>
                  <w:tcW w:w="1331" w:type="dxa"/>
                  <w:tcBorders>
                    <w:top w:val="nil"/>
                    <w:left w:val="nil"/>
                    <w:bottom w:val="single" w:sz="8" w:space="0" w:color="000000"/>
                    <w:right w:val="single" w:sz="8" w:space="0" w:color="000000"/>
                  </w:tcBorders>
                  <w:shd w:val="clear" w:color="000000" w:fill="FFFFFF"/>
                  <w:vAlign w:val="center"/>
                  <w:hideMark/>
                </w:tcPr>
                <w:p w14:paraId="6304C7B5"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SINAPI - 101115</w:t>
                  </w:r>
                </w:p>
              </w:tc>
              <w:tc>
                <w:tcPr>
                  <w:tcW w:w="4140" w:type="dxa"/>
                  <w:tcBorders>
                    <w:top w:val="nil"/>
                    <w:left w:val="nil"/>
                    <w:bottom w:val="single" w:sz="8" w:space="0" w:color="000000"/>
                    <w:right w:val="single" w:sz="8" w:space="0" w:color="000000"/>
                  </w:tcBorders>
                  <w:shd w:val="clear" w:color="000000" w:fill="FFFFFF"/>
                  <w:vAlign w:val="center"/>
                  <w:hideMark/>
                </w:tcPr>
                <w:p w14:paraId="496E61E4"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ESCAVAÇÃO HORIZONTAL EM SOLO DE 1A CATEGORIA COM TRATOR DE ESTEIRAS (150HP/LÂMINA: 3,18M3). AF_07/2020</w:t>
                  </w:r>
                </w:p>
              </w:tc>
              <w:tc>
                <w:tcPr>
                  <w:tcW w:w="1240" w:type="dxa"/>
                  <w:tcBorders>
                    <w:top w:val="nil"/>
                    <w:left w:val="nil"/>
                    <w:bottom w:val="single" w:sz="8" w:space="0" w:color="000000"/>
                    <w:right w:val="single" w:sz="8" w:space="0" w:color="000000"/>
                  </w:tcBorders>
                  <w:shd w:val="clear" w:color="000000" w:fill="FFFFFF"/>
                  <w:vAlign w:val="center"/>
                  <w:hideMark/>
                </w:tcPr>
                <w:p w14:paraId="2AAE3A53"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538,95</w:t>
                  </w:r>
                </w:p>
              </w:tc>
              <w:tc>
                <w:tcPr>
                  <w:tcW w:w="1129" w:type="dxa"/>
                  <w:tcBorders>
                    <w:top w:val="nil"/>
                    <w:left w:val="nil"/>
                    <w:bottom w:val="single" w:sz="8" w:space="0" w:color="000000"/>
                    <w:right w:val="single" w:sz="8" w:space="0" w:color="000000"/>
                  </w:tcBorders>
                  <w:shd w:val="clear" w:color="000000" w:fill="FFFFFF"/>
                  <w:vAlign w:val="center"/>
                  <w:hideMark/>
                </w:tcPr>
                <w:p w14:paraId="79005B77"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M3</w:t>
                  </w:r>
                </w:p>
              </w:tc>
            </w:tr>
            <w:tr w:rsidR="00632F6F" w:rsidRPr="00632F6F" w14:paraId="4B53A3B0" w14:textId="77777777" w:rsidTr="00632F6F">
              <w:trPr>
                <w:trHeight w:val="1800"/>
              </w:trPr>
              <w:tc>
                <w:tcPr>
                  <w:tcW w:w="960" w:type="dxa"/>
                  <w:tcBorders>
                    <w:top w:val="nil"/>
                    <w:left w:val="single" w:sz="8" w:space="0" w:color="000000"/>
                    <w:bottom w:val="single" w:sz="8" w:space="0" w:color="000000"/>
                    <w:right w:val="single" w:sz="8" w:space="0" w:color="000000"/>
                  </w:tcBorders>
                  <w:shd w:val="clear" w:color="000000" w:fill="FFFFFF"/>
                  <w:vAlign w:val="center"/>
                  <w:hideMark/>
                </w:tcPr>
                <w:p w14:paraId="2F9C6825"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3.2</w:t>
                  </w:r>
                </w:p>
              </w:tc>
              <w:tc>
                <w:tcPr>
                  <w:tcW w:w="1331" w:type="dxa"/>
                  <w:tcBorders>
                    <w:top w:val="nil"/>
                    <w:left w:val="nil"/>
                    <w:bottom w:val="single" w:sz="8" w:space="0" w:color="000000"/>
                    <w:right w:val="single" w:sz="8" w:space="0" w:color="000000"/>
                  </w:tcBorders>
                  <w:shd w:val="clear" w:color="000000" w:fill="FFFFFF"/>
                  <w:vAlign w:val="center"/>
                  <w:hideMark/>
                </w:tcPr>
                <w:p w14:paraId="1E542604"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SINAPI - 96386</w:t>
                  </w:r>
                </w:p>
              </w:tc>
              <w:tc>
                <w:tcPr>
                  <w:tcW w:w="4140" w:type="dxa"/>
                  <w:tcBorders>
                    <w:top w:val="nil"/>
                    <w:left w:val="nil"/>
                    <w:bottom w:val="single" w:sz="8" w:space="0" w:color="000000"/>
                    <w:right w:val="single" w:sz="8" w:space="0" w:color="000000"/>
                  </w:tcBorders>
                  <w:shd w:val="clear" w:color="000000" w:fill="FFFFFF"/>
                  <w:vAlign w:val="center"/>
                  <w:hideMark/>
                </w:tcPr>
                <w:p w14:paraId="1D432160"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EXECUÇÃO E COMPACTAÇÃO DE CORPO DE ATERRO (95% DE ENERGIA DO PROCTOR NORMAL) COM SOLO PREDOMINANTEMENTE ARENOSO ESPESSURA 15CM - EXCLUSIVE MATERIAL, ESCAVAÇÃO, CARGA E TRANSPORTE. AF_09/2024</w:t>
                  </w:r>
                </w:p>
              </w:tc>
              <w:tc>
                <w:tcPr>
                  <w:tcW w:w="1240" w:type="dxa"/>
                  <w:tcBorders>
                    <w:top w:val="nil"/>
                    <w:left w:val="nil"/>
                    <w:bottom w:val="single" w:sz="8" w:space="0" w:color="000000"/>
                    <w:right w:val="single" w:sz="8" w:space="0" w:color="000000"/>
                  </w:tcBorders>
                  <w:shd w:val="clear" w:color="000000" w:fill="FFFFFF"/>
                  <w:vAlign w:val="center"/>
                  <w:hideMark/>
                </w:tcPr>
                <w:p w14:paraId="33642303"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444,4</w:t>
                  </w:r>
                </w:p>
              </w:tc>
              <w:tc>
                <w:tcPr>
                  <w:tcW w:w="1129" w:type="dxa"/>
                  <w:tcBorders>
                    <w:top w:val="nil"/>
                    <w:left w:val="nil"/>
                    <w:bottom w:val="single" w:sz="8" w:space="0" w:color="000000"/>
                    <w:right w:val="single" w:sz="8" w:space="0" w:color="000000"/>
                  </w:tcBorders>
                  <w:shd w:val="clear" w:color="000000" w:fill="FFFFFF"/>
                  <w:vAlign w:val="center"/>
                  <w:hideMark/>
                </w:tcPr>
                <w:p w14:paraId="239FFA57"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M3</w:t>
                  </w:r>
                </w:p>
              </w:tc>
            </w:tr>
            <w:tr w:rsidR="00632F6F" w:rsidRPr="00632F6F" w14:paraId="34707BC6" w14:textId="77777777" w:rsidTr="00632F6F">
              <w:trPr>
                <w:trHeight w:val="1035"/>
              </w:trPr>
              <w:tc>
                <w:tcPr>
                  <w:tcW w:w="960" w:type="dxa"/>
                  <w:tcBorders>
                    <w:top w:val="nil"/>
                    <w:left w:val="single" w:sz="8" w:space="0" w:color="000000"/>
                    <w:bottom w:val="single" w:sz="8" w:space="0" w:color="000000"/>
                    <w:right w:val="single" w:sz="8" w:space="0" w:color="000000"/>
                  </w:tcBorders>
                  <w:shd w:val="clear" w:color="000000" w:fill="FFFFFF"/>
                  <w:vAlign w:val="center"/>
                  <w:hideMark/>
                </w:tcPr>
                <w:p w14:paraId="62BB66BC"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3.3</w:t>
                  </w:r>
                </w:p>
              </w:tc>
              <w:tc>
                <w:tcPr>
                  <w:tcW w:w="1331" w:type="dxa"/>
                  <w:tcBorders>
                    <w:top w:val="nil"/>
                    <w:left w:val="nil"/>
                    <w:bottom w:val="single" w:sz="8" w:space="0" w:color="000000"/>
                    <w:right w:val="single" w:sz="8" w:space="0" w:color="000000"/>
                  </w:tcBorders>
                  <w:shd w:val="clear" w:color="000000" w:fill="FFFFFF"/>
                  <w:vAlign w:val="center"/>
                  <w:hideMark/>
                </w:tcPr>
                <w:p w14:paraId="4A61254B"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SINAPI - 95875</w:t>
                  </w:r>
                </w:p>
              </w:tc>
              <w:tc>
                <w:tcPr>
                  <w:tcW w:w="4140" w:type="dxa"/>
                  <w:tcBorders>
                    <w:top w:val="nil"/>
                    <w:left w:val="nil"/>
                    <w:bottom w:val="single" w:sz="8" w:space="0" w:color="000000"/>
                    <w:right w:val="single" w:sz="8" w:space="0" w:color="000000"/>
                  </w:tcBorders>
                  <w:shd w:val="clear" w:color="000000" w:fill="FFFFFF"/>
                  <w:vAlign w:val="center"/>
                  <w:hideMark/>
                </w:tcPr>
                <w:p w14:paraId="0BE096C6"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TRANSPORTE COM CAMINHÃO BASCULANTE DE 10 M³, EM VIA URBANA PAVIMENTADA, DMT ATÉ 30 KM (UNIDADE: M3XKM). AF_07/2020</w:t>
                  </w:r>
                </w:p>
              </w:tc>
              <w:tc>
                <w:tcPr>
                  <w:tcW w:w="1240" w:type="dxa"/>
                  <w:tcBorders>
                    <w:top w:val="nil"/>
                    <w:left w:val="nil"/>
                    <w:bottom w:val="single" w:sz="8" w:space="0" w:color="000000"/>
                    <w:right w:val="single" w:sz="8" w:space="0" w:color="000000"/>
                  </w:tcBorders>
                  <w:shd w:val="clear" w:color="000000" w:fill="FFFFFF"/>
                  <w:vAlign w:val="center"/>
                  <w:hideMark/>
                </w:tcPr>
                <w:p w14:paraId="4204EC51"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312,68</w:t>
                  </w:r>
                </w:p>
              </w:tc>
              <w:tc>
                <w:tcPr>
                  <w:tcW w:w="1129" w:type="dxa"/>
                  <w:tcBorders>
                    <w:top w:val="nil"/>
                    <w:left w:val="nil"/>
                    <w:bottom w:val="single" w:sz="8" w:space="0" w:color="000000"/>
                    <w:right w:val="single" w:sz="8" w:space="0" w:color="000000"/>
                  </w:tcBorders>
                  <w:shd w:val="clear" w:color="000000" w:fill="FFFFFF"/>
                  <w:vAlign w:val="center"/>
                  <w:hideMark/>
                </w:tcPr>
                <w:p w14:paraId="51EAB6B7"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M3XKM</w:t>
                  </w:r>
                </w:p>
              </w:tc>
            </w:tr>
            <w:tr w:rsidR="00632F6F" w:rsidRPr="00632F6F" w14:paraId="0F48649A" w14:textId="77777777" w:rsidTr="00632F6F">
              <w:trPr>
                <w:trHeight w:val="525"/>
              </w:trPr>
              <w:tc>
                <w:tcPr>
                  <w:tcW w:w="960" w:type="dxa"/>
                  <w:tcBorders>
                    <w:top w:val="nil"/>
                    <w:left w:val="single" w:sz="8" w:space="0" w:color="000000"/>
                    <w:bottom w:val="single" w:sz="8" w:space="0" w:color="000000"/>
                    <w:right w:val="single" w:sz="8" w:space="0" w:color="000000"/>
                  </w:tcBorders>
                  <w:shd w:val="clear" w:color="000000" w:fill="FFFFFF"/>
                  <w:vAlign w:val="center"/>
                  <w:hideMark/>
                </w:tcPr>
                <w:p w14:paraId="5A4926FB"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3.4</w:t>
                  </w:r>
                </w:p>
              </w:tc>
              <w:tc>
                <w:tcPr>
                  <w:tcW w:w="1331" w:type="dxa"/>
                  <w:tcBorders>
                    <w:top w:val="nil"/>
                    <w:left w:val="nil"/>
                    <w:bottom w:val="single" w:sz="8" w:space="0" w:color="000000"/>
                    <w:right w:val="single" w:sz="8" w:space="0" w:color="000000"/>
                  </w:tcBorders>
                  <w:shd w:val="clear" w:color="000000" w:fill="FFFFFF"/>
                  <w:vAlign w:val="center"/>
                  <w:hideMark/>
                </w:tcPr>
                <w:p w14:paraId="43695309"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SINAPI - 100574</w:t>
                  </w:r>
                </w:p>
              </w:tc>
              <w:tc>
                <w:tcPr>
                  <w:tcW w:w="4140" w:type="dxa"/>
                  <w:tcBorders>
                    <w:top w:val="nil"/>
                    <w:left w:val="nil"/>
                    <w:bottom w:val="single" w:sz="8" w:space="0" w:color="000000"/>
                    <w:right w:val="single" w:sz="8" w:space="0" w:color="000000"/>
                  </w:tcBorders>
                  <w:shd w:val="clear" w:color="000000" w:fill="FFFFFF"/>
                  <w:vAlign w:val="center"/>
                  <w:hideMark/>
                </w:tcPr>
                <w:p w14:paraId="3AA350AB"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ESPALHAMENTO DE MATERIAL COM TRATOR DE ESTEIRAS. AF_09/2024</w:t>
                  </w:r>
                </w:p>
              </w:tc>
              <w:tc>
                <w:tcPr>
                  <w:tcW w:w="1240" w:type="dxa"/>
                  <w:tcBorders>
                    <w:top w:val="nil"/>
                    <w:left w:val="nil"/>
                    <w:bottom w:val="single" w:sz="8" w:space="0" w:color="000000"/>
                    <w:right w:val="single" w:sz="8" w:space="0" w:color="000000"/>
                  </w:tcBorders>
                  <w:shd w:val="clear" w:color="000000" w:fill="FFFFFF"/>
                  <w:vAlign w:val="center"/>
                  <w:hideMark/>
                </w:tcPr>
                <w:p w14:paraId="265A8624"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440,4</w:t>
                  </w:r>
                </w:p>
              </w:tc>
              <w:tc>
                <w:tcPr>
                  <w:tcW w:w="1129" w:type="dxa"/>
                  <w:tcBorders>
                    <w:top w:val="nil"/>
                    <w:left w:val="nil"/>
                    <w:bottom w:val="single" w:sz="8" w:space="0" w:color="000000"/>
                    <w:right w:val="single" w:sz="8" w:space="0" w:color="000000"/>
                  </w:tcBorders>
                  <w:shd w:val="clear" w:color="000000" w:fill="FFFFFF"/>
                  <w:vAlign w:val="center"/>
                  <w:hideMark/>
                </w:tcPr>
                <w:p w14:paraId="79D8DAA2"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M3</w:t>
                  </w:r>
                </w:p>
              </w:tc>
            </w:tr>
            <w:tr w:rsidR="00632F6F" w:rsidRPr="00632F6F" w14:paraId="6833D642" w14:textId="77777777" w:rsidTr="00632F6F">
              <w:trPr>
                <w:trHeight w:val="315"/>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67482336" w14:textId="77777777" w:rsidR="00632F6F" w:rsidRPr="00632F6F" w:rsidRDefault="00632F6F" w:rsidP="00632F6F">
                  <w:pPr>
                    <w:widowControl/>
                    <w:suppressAutoHyphens w:val="0"/>
                    <w:jc w:val="right"/>
                    <w:rPr>
                      <w:rFonts w:ascii="Arial" w:eastAsia="Times New Roman" w:hAnsi="Arial" w:cs="Arial"/>
                      <w:b/>
                      <w:bCs/>
                      <w:color w:val="333333"/>
                      <w:sz w:val="20"/>
                      <w:szCs w:val="20"/>
                      <w:lang w:val="pt-BR" w:eastAsia="pt-BR"/>
                    </w:rPr>
                  </w:pPr>
                  <w:r w:rsidRPr="00632F6F">
                    <w:rPr>
                      <w:rFonts w:ascii="Arial" w:eastAsia="Times New Roman" w:hAnsi="Arial" w:cs="Arial"/>
                      <w:b/>
                      <w:bCs/>
                      <w:color w:val="333333"/>
                      <w:sz w:val="20"/>
                      <w:szCs w:val="20"/>
                      <w:lang w:val="pt-BR" w:eastAsia="pt-BR"/>
                    </w:rPr>
                    <w:t>4</w:t>
                  </w:r>
                </w:p>
              </w:tc>
              <w:tc>
                <w:tcPr>
                  <w:tcW w:w="1331" w:type="dxa"/>
                  <w:tcBorders>
                    <w:top w:val="nil"/>
                    <w:left w:val="nil"/>
                    <w:bottom w:val="single" w:sz="8" w:space="0" w:color="000000"/>
                    <w:right w:val="single" w:sz="8" w:space="0" w:color="000000"/>
                  </w:tcBorders>
                  <w:shd w:val="clear" w:color="000000" w:fill="F6F6F6"/>
                  <w:vAlign w:val="center"/>
                  <w:hideMark/>
                </w:tcPr>
                <w:p w14:paraId="557BC275"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 </w:t>
                  </w:r>
                </w:p>
              </w:tc>
              <w:tc>
                <w:tcPr>
                  <w:tcW w:w="4140" w:type="dxa"/>
                  <w:tcBorders>
                    <w:top w:val="nil"/>
                    <w:left w:val="nil"/>
                    <w:bottom w:val="single" w:sz="8" w:space="0" w:color="000000"/>
                    <w:right w:val="single" w:sz="8" w:space="0" w:color="000000"/>
                  </w:tcBorders>
                  <w:shd w:val="clear" w:color="000000" w:fill="F6F6F6"/>
                  <w:vAlign w:val="center"/>
                  <w:hideMark/>
                </w:tcPr>
                <w:p w14:paraId="07DFD54E" w14:textId="77777777" w:rsidR="00632F6F" w:rsidRPr="00632F6F" w:rsidRDefault="00632F6F" w:rsidP="00632F6F">
                  <w:pPr>
                    <w:widowControl/>
                    <w:suppressAutoHyphens w:val="0"/>
                    <w:rPr>
                      <w:rFonts w:ascii="Arial" w:eastAsia="Times New Roman" w:hAnsi="Arial" w:cs="Arial"/>
                      <w:b/>
                      <w:bCs/>
                      <w:color w:val="333333"/>
                      <w:sz w:val="20"/>
                      <w:szCs w:val="20"/>
                      <w:lang w:val="pt-BR" w:eastAsia="pt-BR"/>
                    </w:rPr>
                  </w:pPr>
                  <w:r w:rsidRPr="00632F6F">
                    <w:rPr>
                      <w:rFonts w:ascii="Arial" w:eastAsia="Times New Roman" w:hAnsi="Arial" w:cs="Arial"/>
                      <w:b/>
                      <w:bCs/>
                      <w:color w:val="333333"/>
                      <w:sz w:val="20"/>
                      <w:szCs w:val="20"/>
                      <w:lang w:val="pt-BR" w:eastAsia="pt-BR"/>
                    </w:rPr>
                    <w:t>PAVIMENTAÇÃO</w:t>
                  </w:r>
                </w:p>
              </w:tc>
              <w:tc>
                <w:tcPr>
                  <w:tcW w:w="1240" w:type="dxa"/>
                  <w:tcBorders>
                    <w:top w:val="nil"/>
                    <w:left w:val="nil"/>
                    <w:bottom w:val="single" w:sz="8" w:space="0" w:color="000000"/>
                    <w:right w:val="single" w:sz="8" w:space="0" w:color="000000"/>
                  </w:tcBorders>
                  <w:shd w:val="clear" w:color="000000" w:fill="F6F6F6"/>
                  <w:vAlign w:val="center"/>
                  <w:hideMark/>
                </w:tcPr>
                <w:p w14:paraId="3106B9CC"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 </w:t>
                  </w:r>
                </w:p>
              </w:tc>
              <w:tc>
                <w:tcPr>
                  <w:tcW w:w="1129" w:type="dxa"/>
                  <w:tcBorders>
                    <w:top w:val="nil"/>
                    <w:left w:val="nil"/>
                    <w:bottom w:val="single" w:sz="8" w:space="0" w:color="000000"/>
                    <w:right w:val="single" w:sz="8" w:space="0" w:color="000000"/>
                  </w:tcBorders>
                  <w:shd w:val="clear" w:color="000000" w:fill="F6F6F6"/>
                  <w:vAlign w:val="center"/>
                  <w:hideMark/>
                </w:tcPr>
                <w:p w14:paraId="6A12A43E"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 </w:t>
                  </w:r>
                </w:p>
              </w:tc>
            </w:tr>
            <w:tr w:rsidR="00632F6F" w:rsidRPr="00632F6F" w14:paraId="185416F5" w14:textId="77777777" w:rsidTr="00632F6F">
              <w:trPr>
                <w:trHeight w:val="1290"/>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27AF85DC"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4.1</w:t>
                  </w:r>
                </w:p>
              </w:tc>
              <w:tc>
                <w:tcPr>
                  <w:tcW w:w="1331" w:type="dxa"/>
                  <w:tcBorders>
                    <w:top w:val="nil"/>
                    <w:left w:val="nil"/>
                    <w:bottom w:val="single" w:sz="8" w:space="0" w:color="000000"/>
                    <w:right w:val="single" w:sz="8" w:space="0" w:color="000000"/>
                  </w:tcBorders>
                  <w:shd w:val="clear" w:color="000000" w:fill="F6F6F6"/>
                  <w:vAlign w:val="center"/>
                  <w:hideMark/>
                </w:tcPr>
                <w:p w14:paraId="13AF0145"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CPU-003</w:t>
                  </w:r>
                </w:p>
              </w:tc>
              <w:tc>
                <w:tcPr>
                  <w:tcW w:w="4140" w:type="dxa"/>
                  <w:tcBorders>
                    <w:top w:val="nil"/>
                    <w:left w:val="nil"/>
                    <w:bottom w:val="single" w:sz="8" w:space="0" w:color="000000"/>
                    <w:right w:val="single" w:sz="8" w:space="0" w:color="000000"/>
                  </w:tcBorders>
                  <w:shd w:val="clear" w:color="000000" w:fill="F6F6F6"/>
                  <w:vAlign w:val="center"/>
                  <w:hideMark/>
                </w:tcPr>
                <w:p w14:paraId="3BD07E52"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ENSAIO DE INDICE DE SUPORTE CALIFORNIA - AMOSTRAS NAO TRABALHADAS - ENERGIA NORMAL - SOLOS (BASEADO SINAPI 74022/019 - 05/2018)</w:t>
                  </w:r>
                </w:p>
              </w:tc>
              <w:tc>
                <w:tcPr>
                  <w:tcW w:w="1240" w:type="dxa"/>
                  <w:tcBorders>
                    <w:top w:val="nil"/>
                    <w:left w:val="nil"/>
                    <w:bottom w:val="single" w:sz="8" w:space="0" w:color="000000"/>
                    <w:right w:val="single" w:sz="8" w:space="0" w:color="000000"/>
                  </w:tcBorders>
                  <w:shd w:val="clear" w:color="000000" w:fill="F6F6F6"/>
                  <w:vAlign w:val="center"/>
                  <w:hideMark/>
                </w:tcPr>
                <w:p w14:paraId="488AE9DA"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2</w:t>
                  </w:r>
                </w:p>
              </w:tc>
              <w:tc>
                <w:tcPr>
                  <w:tcW w:w="1129" w:type="dxa"/>
                  <w:tcBorders>
                    <w:top w:val="nil"/>
                    <w:left w:val="nil"/>
                    <w:bottom w:val="single" w:sz="8" w:space="0" w:color="000000"/>
                    <w:right w:val="single" w:sz="8" w:space="0" w:color="000000"/>
                  </w:tcBorders>
                  <w:shd w:val="clear" w:color="000000" w:fill="F6F6F6"/>
                  <w:vAlign w:val="center"/>
                  <w:hideMark/>
                </w:tcPr>
                <w:p w14:paraId="143A36C6"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UN</w:t>
                  </w:r>
                </w:p>
              </w:tc>
            </w:tr>
            <w:tr w:rsidR="00632F6F" w:rsidRPr="00632F6F" w14:paraId="3876465E" w14:textId="77777777" w:rsidTr="00632F6F">
              <w:trPr>
                <w:trHeight w:val="780"/>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6D01845A"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4.2</w:t>
                  </w:r>
                </w:p>
              </w:tc>
              <w:tc>
                <w:tcPr>
                  <w:tcW w:w="1331" w:type="dxa"/>
                  <w:tcBorders>
                    <w:top w:val="nil"/>
                    <w:left w:val="nil"/>
                    <w:bottom w:val="single" w:sz="8" w:space="0" w:color="000000"/>
                    <w:right w:val="single" w:sz="8" w:space="0" w:color="000000"/>
                  </w:tcBorders>
                  <w:shd w:val="clear" w:color="000000" w:fill="F6F6F6"/>
                  <w:vAlign w:val="center"/>
                  <w:hideMark/>
                </w:tcPr>
                <w:p w14:paraId="6E3F583E"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CPU-017</w:t>
                  </w:r>
                </w:p>
              </w:tc>
              <w:tc>
                <w:tcPr>
                  <w:tcW w:w="4140" w:type="dxa"/>
                  <w:tcBorders>
                    <w:top w:val="nil"/>
                    <w:left w:val="nil"/>
                    <w:bottom w:val="single" w:sz="8" w:space="0" w:color="000000"/>
                    <w:right w:val="single" w:sz="8" w:space="0" w:color="000000"/>
                  </w:tcBorders>
                  <w:shd w:val="clear" w:color="000000" w:fill="F6F6F6"/>
                  <w:vAlign w:val="center"/>
                  <w:hideMark/>
                </w:tcPr>
                <w:p w14:paraId="0F2943EE"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ENSAIO DE GRANULOMETRIA POR PENEIRAMENTO - SOLOS</w:t>
                  </w:r>
                </w:p>
              </w:tc>
              <w:tc>
                <w:tcPr>
                  <w:tcW w:w="1240" w:type="dxa"/>
                  <w:tcBorders>
                    <w:top w:val="nil"/>
                    <w:left w:val="nil"/>
                    <w:bottom w:val="single" w:sz="8" w:space="0" w:color="000000"/>
                    <w:right w:val="single" w:sz="8" w:space="0" w:color="000000"/>
                  </w:tcBorders>
                  <w:shd w:val="clear" w:color="000000" w:fill="F6F6F6"/>
                  <w:vAlign w:val="center"/>
                  <w:hideMark/>
                </w:tcPr>
                <w:p w14:paraId="3D1FA940"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2</w:t>
                  </w:r>
                </w:p>
              </w:tc>
              <w:tc>
                <w:tcPr>
                  <w:tcW w:w="1129" w:type="dxa"/>
                  <w:tcBorders>
                    <w:top w:val="nil"/>
                    <w:left w:val="nil"/>
                    <w:bottom w:val="single" w:sz="8" w:space="0" w:color="000000"/>
                    <w:right w:val="single" w:sz="8" w:space="0" w:color="000000"/>
                  </w:tcBorders>
                  <w:shd w:val="clear" w:color="000000" w:fill="F6F6F6"/>
                  <w:vAlign w:val="center"/>
                  <w:hideMark/>
                </w:tcPr>
                <w:p w14:paraId="02ACC10A"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UN</w:t>
                  </w:r>
                </w:p>
              </w:tc>
            </w:tr>
            <w:tr w:rsidR="00632F6F" w:rsidRPr="00632F6F" w14:paraId="315C4D2F" w14:textId="77777777" w:rsidTr="00632F6F">
              <w:trPr>
                <w:trHeight w:val="780"/>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2C7664A9"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4.3</w:t>
                  </w:r>
                </w:p>
              </w:tc>
              <w:tc>
                <w:tcPr>
                  <w:tcW w:w="1331" w:type="dxa"/>
                  <w:tcBorders>
                    <w:top w:val="nil"/>
                    <w:left w:val="nil"/>
                    <w:bottom w:val="single" w:sz="8" w:space="0" w:color="000000"/>
                    <w:right w:val="single" w:sz="8" w:space="0" w:color="000000"/>
                  </w:tcBorders>
                  <w:shd w:val="clear" w:color="000000" w:fill="F6F6F6"/>
                  <w:vAlign w:val="center"/>
                  <w:hideMark/>
                </w:tcPr>
                <w:p w14:paraId="55007013"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CPU-018</w:t>
                  </w:r>
                </w:p>
              </w:tc>
              <w:tc>
                <w:tcPr>
                  <w:tcW w:w="4140" w:type="dxa"/>
                  <w:tcBorders>
                    <w:top w:val="nil"/>
                    <w:left w:val="nil"/>
                    <w:bottom w:val="single" w:sz="8" w:space="0" w:color="000000"/>
                    <w:right w:val="single" w:sz="8" w:space="0" w:color="000000"/>
                  </w:tcBorders>
                  <w:shd w:val="clear" w:color="000000" w:fill="F6F6F6"/>
                  <w:vAlign w:val="center"/>
                  <w:hideMark/>
                </w:tcPr>
                <w:p w14:paraId="0CD86A16"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ENSAIO DE GRANULOMETRIA POR PENEIRAMENTO E SEDIMENTACAO - SOLOS</w:t>
                  </w:r>
                </w:p>
              </w:tc>
              <w:tc>
                <w:tcPr>
                  <w:tcW w:w="1240" w:type="dxa"/>
                  <w:tcBorders>
                    <w:top w:val="nil"/>
                    <w:left w:val="nil"/>
                    <w:bottom w:val="single" w:sz="8" w:space="0" w:color="000000"/>
                    <w:right w:val="single" w:sz="8" w:space="0" w:color="000000"/>
                  </w:tcBorders>
                  <w:shd w:val="clear" w:color="000000" w:fill="F6F6F6"/>
                  <w:vAlign w:val="center"/>
                  <w:hideMark/>
                </w:tcPr>
                <w:p w14:paraId="656A9805"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2</w:t>
                  </w:r>
                </w:p>
              </w:tc>
              <w:tc>
                <w:tcPr>
                  <w:tcW w:w="1129" w:type="dxa"/>
                  <w:tcBorders>
                    <w:top w:val="nil"/>
                    <w:left w:val="nil"/>
                    <w:bottom w:val="single" w:sz="8" w:space="0" w:color="000000"/>
                    <w:right w:val="single" w:sz="8" w:space="0" w:color="000000"/>
                  </w:tcBorders>
                  <w:shd w:val="clear" w:color="000000" w:fill="F6F6F6"/>
                  <w:vAlign w:val="center"/>
                  <w:hideMark/>
                </w:tcPr>
                <w:p w14:paraId="4556E357"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UN</w:t>
                  </w:r>
                </w:p>
              </w:tc>
            </w:tr>
            <w:tr w:rsidR="00632F6F" w:rsidRPr="00632F6F" w14:paraId="4335A20A" w14:textId="77777777" w:rsidTr="00632F6F">
              <w:trPr>
                <w:trHeight w:val="780"/>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3D09CFFA"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4.4</w:t>
                  </w:r>
                </w:p>
              </w:tc>
              <w:tc>
                <w:tcPr>
                  <w:tcW w:w="1331" w:type="dxa"/>
                  <w:tcBorders>
                    <w:top w:val="nil"/>
                    <w:left w:val="nil"/>
                    <w:bottom w:val="single" w:sz="8" w:space="0" w:color="000000"/>
                    <w:right w:val="single" w:sz="8" w:space="0" w:color="000000"/>
                  </w:tcBorders>
                  <w:shd w:val="clear" w:color="000000" w:fill="F6F6F6"/>
                  <w:vAlign w:val="center"/>
                  <w:hideMark/>
                </w:tcPr>
                <w:p w14:paraId="3C7C83BC"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CPU-019</w:t>
                  </w:r>
                </w:p>
              </w:tc>
              <w:tc>
                <w:tcPr>
                  <w:tcW w:w="4140" w:type="dxa"/>
                  <w:tcBorders>
                    <w:top w:val="nil"/>
                    <w:left w:val="nil"/>
                    <w:bottom w:val="single" w:sz="8" w:space="0" w:color="000000"/>
                    <w:right w:val="single" w:sz="8" w:space="0" w:color="000000"/>
                  </w:tcBorders>
                  <w:shd w:val="clear" w:color="000000" w:fill="F6F6F6"/>
                  <w:vAlign w:val="center"/>
                  <w:hideMark/>
                </w:tcPr>
                <w:p w14:paraId="0FD69BF1"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ENSAIO DE LIMITE DE LIQUIDEZ - SOLOS</w:t>
                  </w:r>
                </w:p>
              </w:tc>
              <w:tc>
                <w:tcPr>
                  <w:tcW w:w="1240" w:type="dxa"/>
                  <w:tcBorders>
                    <w:top w:val="nil"/>
                    <w:left w:val="nil"/>
                    <w:bottom w:val="single" w:sz="8" w:space="0" w:color="000000"/>
                    <w:right w:val="single" w:sz="8" w:space="0" w:color="000000"/>
                  </w:tcBorders>
                  <w:shd w:val="clear" w:color="000000" w:fill="F6F6F6"/>
                  <w:vAlign w:val="center"/>
                  <w:hideMark/>
                </w:tcPr>
                <w:p w14:paraId="37291B75"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2</w:t>
                  </w:r>
                </w:p>
              </w:tc>
              <w:tc>
                <w:tcPr>
                  <w:tcW w:w="1129" w:type="dxa"/>
                  <w:tcBorders>
                    <w:top w:val="nil"/>
                    <w:left w:val="nil"/>
                    <w:bottom w:val="single" w:sz="8" w:space="0" w:color="000000"/>
                    <w:right w:val="single" w:sz="8" w:space="0" w:color="000000"/>
                  </w:tcBorders>
                  <w:shd w:val="clear" w:color="000000" w:fill="F6F6F6"/>
                  <w:vAlign w:val="center"/>
                  <w:hideMark/>
                </w:tcPr>
                <w:p w14:paraId="3F0F261B"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UN</w:t>
                  </w:r>
                </w:p>
              </w:tc>
            </w:tr>
            <w:tr w:rsidR="00632F6F" w:rsidRPr="00632F6F" w14:paraId="05D86F4F" w14:textId="77777777" w:rsidTr="00632F6F">
              <w:trPr>
                <w:trHeight w:val="780"/>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7B96375D"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4.5</w:t>
                  </w:r>
                </w:p>
              </w:tc>
              <w:tc>
                <w:tcPr>
                  <w:tcW w:w="1331" w:type="dxa"/>
                  <w:tcBorders>
                    <w:top w:val="nil"/>
                    <w:left w:val="nil"/>
                    <w:bottom w:val="single" w:sz="8" w:space="0" w:color="000000"/>
                    <w:right w:val="single" w:sz="8" w:space="0" w:color="000000"/>
                  </w:tcBorders>
                  <w:shd w:val="clear" w:color="000000" w:fill="F6F6F6"/>
                  <w:vAlign w:val="center"/>
                  <w:hideMark/>
                </w:tcPr>
                <w:p w14:paraId="4CD6F3E7"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CPU-020</w:t>
                  </w:r>
                </w:p>
              </w:tc>
              <w:tc>
                <w:tcPr>
                  <w:tcW w:w="4140" w:type="dxa"/>
                  <w:tcBorders>
                    <w:top w:val="nil"/>
                    <w:left w:val="nil"/>
                    <w:bottom w:val="single" w:sz="8" w:space="0" w:color="000000"/>
                    <w:right w:val="single" w:sz="8" w:space="0" w:color="000000"/>
                  </w:tcBorders>
                  <w:shd w:val="clear" w:color="000000" w:fill="F6F6F6"/>
                  <w:vAlign w:val="center"/>
                  <w:hideMark/>
                </w:tcPr>
                <w:p w14:paraId="6D57CE57"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ENSAIO DE LIMITE DE PLASTICIDADE - SOLOS</w:t>
                  </w:r>
                </w:p>
              </w:tc>
              <w:tc>
                <w:tcPr>
                  <w:tcW w:w="1240" w:type="dxa"/>
                  <w:tcBorders>
                    <w:top w:val="nil"/>
                    <w:left w:val="nil"/>
                    <w:bottom w:val="single" w:sz="8" w:space="0" w:color="000000"/>
                    <w:right w:val="single" w:sz="8" w:space="0" w:color="000000"/>
                  </w:tcBorders>
                  <w:shd w:val="clear" w:color="000000" w:fill="F6F6F6"/>
                  <w:vAlign w:val="center"/>
                  <w:hideMark/>
                </w:tcPr>
                <w:p w14:paraId="5C93CF3F"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2</w:t>
                  </w:r>
                </w:p>
              </w:tc>
              <w:tc>
                <w:tcPr>
                  <w:tcW w:w="1129" w:type="dxa"/>
                  <w:tcBorders>
                    <w:top w:val="nil"/>
                    <w:left w:val="nil"/>
                    <w:bottom w:val="single" w:sz="8" w:space="0" w:color="000000"/>
                    <w:right w:val="single" w:sz="8" w:space="0" w:color="000000"/>
                  </w:tcBorders>
                  <w:shd w:val="clear" w:color="000000" w:fill="F6F6F6"/>
                  <w:vAlign w:val="center"/>
                  <w:hideMark/>
                </w:tcPr>
                <w:p w14:paraId="2D82969A"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UN</w:t>
                  </w:r>
                </w:p>
              </w:tc>
            </w:tr>
            <w:tr w:rsidR="00632F6F" w:rsidRPr="00632F6F" w14:paraId="59C52622" w14:textId="77777777" w:rsidTr="00632F6F">
              <w:trPr>
                <w:trHeight w:val="780"/>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5B32E99D"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4.6</w:t>
                  </w:r>
                </w:p>
              </w:tc>
              <w:tc>
                <w:tcPr>
                  <w:tcW w:w="1331" w:type="dxa"/>
                  <w:tcBorders>
                    <w:top w:val="nil"/>
                    <w:left w:val="nil"/>
                    <w:bottom w:val="single" w:sz="8" w:space="0" w:color="000000"/>
                    <w:right w:val="single" w:sz="8" w:space="0" w:color="000000"/>
                  </w:tcBorders>
                  <w:shd w:val="clear" w:color="000000" w:fill="F6F6F6"/>
                  <w:vAlign w:val="center"/>
                  <w:hideMark/>
                </w:tcPr>
                <w:p w14:paraId="4B39038D"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CPU-021</w:t>
                  </w:r>
                </w:p>
              </w:tc>
              <w:tc>
                <w:tcPr>
                  <w:tcW w:w="4140" w:type="dxa"/>
                  <w:tcBorders>
                    <w:top w:val="nil"/>
                    <w:left w:val="nil"/>
                    <w:bottom w:val="single" w:sz="8" w:space="0" w:color="000000"/>
                    <w:right w:val="single" w:sz="8" w:space="0" w:color="000000"/>
                  </w:tcBorders>
                  <w:shd w:val="clear" w:color="000000" w:fill="F6F6F6"/>
                  <w:vAlign w:val="center"/>
                  <w:hideMark/>
                </w:tcPr>
                <w:p w14:paraId="654A180E"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ENSAIO DE COMPACTACAO - AMOSTRAS NAO TRABALHADAS - ENERGIA NORMAL - SOLOS</w:t>
                  </w:r>
                </w:p>
              </w:tc>
              <w:tc>
                <w:tcPr>
                  <w:tcW w:w="1240" w:type="dxa"/>
                  <w:tcBorders>
                    <w:top w:val="nil"/>
                    <w:left w:val="nil"/>
                    <w:bottom w:val="single" w:sz="8" w:space="0" w:color="000000"/>
                    <w:right w:val="single" w:sz="8" w:space="0" w:color="000000"/>
                  </w:tcBorders>
                  <w:shd w:val="clear" w:color="000000" w:fill="F6F6F6"/>
                  <w:vAlign w:val="center"/>
                  <w:hideMark/>
                </w:tcPr>
                <w:p w14:paraId="6689B723"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2</w:t>
                  </w:r>
                </w:p>
              </w:tc>
              <w:tc>
                <w:tcPr>
                  <w:tcW w:w="1129" w:type="dxa"/>
                  <w:tcBorders>
                    <w:top w:val="nil"/>
                    <w:left w:val="nil"/>
                    <w:bottom w:val="single" w:sz="8" w:space="0" w:color="000000"/>
                    <w:right w:val="single" w:sz="8" w:space="0" w:color="000000"/>
                  </w:tcBorders>
                  <w:shd w:val="clear" w:color="000000" w:fill="F6F6F6"/>
                  <w:vAlign w:val="center"/>
                  <w:hideMark/>
                </w:tcPr>
                <w:p w14:paraId="4C43A2B0"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UN</w:t>
                  </w:r>
                </w:p>
              </w:tc>
            </w:tr>
            <w:tr w:rsidR="00632F6F" w:rsidRPr="00632F6F" w14:paraId="2A4196D2" w14:textId="77777777" w:rsidTr="00632F6F">
              <w:trPr>
                <w:trHeight w:val="780"/>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7B54CB47"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4.7</w:t>
                  </w:r>
                </w:p>
              </w:tc>
              <w:tc>
                <w:tcPr>
                  <w:tcW w:w="1331" w:type="dxa"/>
                  <w:tcBorders>
                    <w:top w:val="nil"/>
                    <w:left w:val="nil"/>
                    <w:bottom w:val="single" w:sz="8" w:space="0" w:color="000000"/>
                    <w:right w:val="single" w:sz="8" w:space="0" w:color="000000"/>
                  </w:tcBorders>
                  <w:shd w:val="clear" w:color="000000" w:fill="F6F6F6"/>
                  <w:vAlign w:val="center"/>
                  <w:hideMark/>
                </w:tcPr>
                <w:p w14:paraId="7F075654"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CPU-022</w:t>
                  </w:r>
                </w:p>
              </w:tc>
              <w:tc>
                <w:tcPr>
                  <w:tcW w:w="4140" w:type="dxa"/>
                  <w:tcBorders>
                    <w:top w:val="nil"/>
                    <w:left w:val="nil"/>
                    <w:bottom w:val="single" w:sz="8" w:space="0" w:color="000000"/>
                    <w:right w:val="single" w:sz="8" w:space="0" w:color="000000"/>
                  </w:tcBorders>
                  <w:shd w:val="clear" w:color="000000" w:fill="F6F6F6"/>
                  <w:vAlign w:val="center"/>
                  <w:hideMark/>
                </w:tcPr>
                <w:p w14:paraId="5787D850"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ENSAIO DE MASSA ESPECIFICA - IN SITU - METODO FRASCO DE AREIA - SOLOS</w:t>
                  </w:r>
                </w:p>
              </w:tc>
              <w:tc>
                <w:tcPr>
                  <w:tcW w:w="1240" w:type="dxa"/>
                  <w:tcBorders>
                    <w:top w:val="nil"/>
                    <w:left w:val="nil"/>
                    <w:bottom w:val="single" w:sz="8" w:space="0" w:color="000000"/>
                    <w:right w:val="single" w:sz="8" w:space="0" w:color="000000"/>
                  </w:tcBorders>
                  <w:shd w:val="clear" w:color="000000" w:fill="F6F6F6"/>
                  <w:vAlign w:val="center"/>
                  <w:hideMark/>
                </w:tcPr>
                <w:p w14:paraId="11826263"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2</w:t>
                  </w:r>
                </w:p>
              </w:tc>
              <w:tc>
                <w:tcPr>
                  <w:tcW w:w="1129" w:type="dxa"/>
                  <w:tcBorders>
                    <w:top w:val="nil"/>
                    <w:left w:val="nil"/>
                    <w:bottom w:val="single" w:sz="8" w:space="0" w:color="000000"/>
                    <w:right w:val="single" w:sz="8" w:space="0" w:color="000000"/>
                  </w:tcBorders>
                  <w:shd w:val="clear" w:color="000000" w:fill="F6F6F6"/>
                  <w:vAlign w:val="center"/>
                  <w:hideMark/>
                </w:tcPr>
                <w:p w14:paraId="520523F7"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UN</w:t>
                  </w:r>
                </w:p>
              </w:tc>
            </w:tr>
            <w:tr w:rsidR="00632F6F" w:rsidRPr="00632F6F" w14:paraId="0939AF24" w14:textId="77777777" w:rsidTr="00632F6F">
              <w:trPr>
                <w:trHeight w:val="780"/>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3143B2D5"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4.8</w:t>
                  </w:r>
                </w:p>
              </w:tc>
              <w:tc>
                <w:tcPr>
                  <w:tcW w:w="1331" w:type="dxa"/>
                  <w:tcBorders>
                    <w:top w:val="nil"/>
                    <w:left w:val="nil"/>
                    <w:bottom w:val="single" w:sz="8" w:space="0" w:color="000000"/>
                    <w:right w:val="single" w:sz="8" w:space="0" w:color="000000"/>
                  </w:tcBorders>
                  <w:shd w:val="clear" w:color="000000" w:fill="F6F6F6"/>
                  <w:vAlign w:val="center"/>
                  <w:hideMark/>
                </w:tcPr>
                <w:p w14:paraId="0D30663B"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CPU-023</w:t>
                  </w:r>
                </w:p>
              </w:tc>
              <w:tc>
                <w:tcPr>
                  <w:tcW w:w="4140" w:type="dxa"/>
                  <w:tcBorders>
                    <w:top w:val="nil"/>
                    <w:left w:val="nil"/>
                    <w:bottom w:val="single" w:sz="8" w:space="0" w:color="000000"/>
                    <w:right w:val="single" w:sz="8" w:space="0" w:color="000000"/>
                  </w:tcBorders>
                  <w:shd w:val="clear" w:color="000000" w:fill="F6F6F6"/>
                  <w:vAlign w:val="center"/>
                  <w:hideMark/>
                </w:tcPr>
                <w:p w14:paraId="14CE988A"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ENSAIO DE TEOR DE UMIDADE - EM LABORATORIO - SOLOS</w:t>
                  </w:r>
                </w:p>
              </w:tc>
              <w:tc>
                <w:tcPr>
                  <w:tcW w:w="1240" w:type="dxa"/>
                  <w:tcBorders>
                    <w:top w:val="nil"/>
                    <w:left w:val="nil"/>
                    <w:bottom w:val="single" w:sz="8" w:space="0" w:color="000000"/>
                    <w:right w:val="single" w:sz="8" w:space="0" w:color="000000"/>
                  </w:tcBorders>
                  <w:shd w:val="clear" w:color="000000" w:fill="F6F6F6"/>
                  <w:vAlign w:val="center"/>
                  <w:hideMark/>
                </w:tcPr>
                <w:p w14:paraId="54BE94F6"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2</w:t>
                  </w:r>
                </w:p>
              </w:tc>
              <w:tc>
                <w:tcPr>
                  <w:tcW w:w="1129" w:type="dxa"/>
                  <w:tcBorders>
                    <w:top w:val="nil"/>
                    <w:left w:val="nil"/>
                    <w:bottom w:val="single" w:sz="8" w:space="0" w:color="000000"/>
                    <w:right w:val="single" w:sz="8" w:space="0" w:color="000000"/>
                  </w:tcBorders>
                  <w:shd w:val="clear" w:color="000000" w:fill="F6F6F6"/>
                  <w:vAlign w:val="center"/>
                  <w:hideMark/>
                </w:tcPr>
                <w:p w14:paraId="2E658F5D"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UN</w:t>
                  </w:r>
                </w:p>
              </w:tc>
            </w:tr>
            <w:tr w:rsidR="00632F6F" w:rsidRPr="00632F6F" w14:paraId="70415811" w14:textId="77777777" w:rsidTr="00632F6F">
              <w:trPr>
                <w:trHeight w:val="1290"/>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0500AF14"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lastRenderedPageBreak/>
                    <w:t>4.9</w:t>
                  </w:r>
                </w:p>
              </w:tc>
              <w:tc>
                <w:tcPr>
                  <w:tcW w:w="1331" w:type="dxa"/>
                  <w:tcBorders>
                    <w:top w:val="nil"/>
                    <w:left w:val="nil"/>
                    <w:bottom w:val="single" w:sz="8" w:space="0" w:color="000000"/>
                    <w:right w:val="single" w:sz="8" w:space="0" w:color="000000"/>
                  </w:tcBorders>
                  <w:shd w:val="clear" w:color="000000" w:fill="F6F6F6"/>
                  <w:vAlign w:val="center"/>
                  <w:hideMark/>
                </w:tcPr>
                <w:p w14:paraId="0649522F"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SINAPI - 100576</w:t>
                  </w:r>
                </w:p>
              </w:tc>
              <w:tc>
                <w:tcPr>
                  <w:tcW w:w="4140" w:type="dxa"/>
                  <w:tcBorders>
                    <w:top w:val="nil"/>
                    <w:left w:val="nil"/>
                    <w:bottom w:val="single" w:sz="8" w:space="0" w:color="000000"/>
                    <w:right w:val="single" w:sz="8" w:space="0" w:color="000000"/>
                  </w:tcBorders>
                  <w:shd w:val="clear" w:color="000000" w:fill="F6F6F6"/>
                  <w:vAlign w:val="center"/>
                  <w:hideMark/>
                </w:tcPr>
                <w:p w14:paraId="45E2863A"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REGULARIZAÇÃO E COMPACTAÇÃO DE SUBLEITO DE SOLO PREDOMINANTEMENTE ARGILOSO, PARA OBRAS DE CONSTRUÇÃO DE PAVIMENTOS. AF_09/2024</w:t>
                  </w:r>
                </w:p>
              </w:tc>
              <w:tc>
                <w:tcPr>
                  <w:tcW w:w="1240" w:type="dxa"/>
                  <w:tcBorders>
                    <w:top w:val="nil"/>
                    <w:left w:val="nil"/>
                    <w:bottom w:val="single" w:sz="8" w:space="0" w:color="000000"/>
                    <w:right w:val="single" w:sz="8" w:space="0" w:color="000000"/>
                  </w:tcBorders>
                  <w:shd w:val="clear" w:color="000000" w:fill="F6F6F6"/>
                  <w:vAlign w:val="center"/>
                  <w:hideMark/>
                </w:tcPr>
                <w:p w14:paraId="1E443EE8"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5.281,50</w:t>
                  </w:r>
                </w:p>
              </w:tc>
              <w:tc>
                <w:tcPr>
                  <w:tcW w:w="1129" w:type="dxa"/>
                  <w:tcBorders>
                    <w:top w:val="nil"/>
                    <w:left w:val="nil"/>
                    <w:bottom w:val="single" w:sz="8" w:space="0" w:color="000000"/>
                    <w:right w:val="single" w:sz="8" w:space="0" w:color="000000"/>
                  </w:tcBorders>
                  <w:shd w:val="clear" w:color="000000" w:fill="F6F6F6"/>
                  <w:vAlign w:val="center"/>
                  <w:hideMark/>
                </w:tcPr>
                <w:p w14:paraId="3B2E09F9"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M2</w:t>
                  </w:r>
                </w:p>
              </w:tc>
            </w:tr>
            <w:tr w:rsidR="00632F6F" w:rsidRPr="00632F6F" w14:paraId="2402D6A9" w14:textId="77777777" w:rsidTr="00632F6F">
              <w:trPr>
                <w:trHeight w:val="1035"/>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15DC7060"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4.10</w:t>
                  </w:r>
                </w:p>
              </w:tc>
              <w:tc>
                <w:tcPr>
                  <w:tcW w:w="1331" w:type="dxa"/>
                  <w:tcBorders>
                    <w:top w:val="nil"/>
                    <w:left w:val="nil"/>
                    <w:bottom w:val="single" w:sz="8" w:space="0" w:color="000000"/>
                    <w:right w:val="single" w:sz="8" w:space="0" w:color="000000"/>
                  </w:tcBorders>
                  <w:shd w:val="clear" w:color="000000" w:fill="F6F6F6"/>
                  <w:vAlign w:val="center"/>
                  <w:hideMark/>
                </w:tcPr>
                <w:p w14:paraId="44CFD171"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CPU-013</w:t>
                  </w:r>
                </w:p>
              </w:tc>
              <w:tc>
                <w:tcPr>
                  <w:tcW w:w="4140" w:type="dxa"/>
                  <w:tcBorders>
                    <w:top w:val="nil"/>
                    <w:left w:val="nil"/>
                    <w:bottom w:val="single" w:sz="8" w:space="0" w:color="000000"/>
                    <w:right w:val="single" w:sz="8" w:space="0" w:color="000000"/>
                  </w:tcBorders>
                  <w:shd w:val="clear" w:color="000000" w:fill="F6F6F6"/>
                  <w:vAlign w:val="center"/>
                  <w:hideMark/>
                </w:tcPr>
                <w:p w14:paraId="73A2A939"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 xml:space="preserve">EXECUÇÃO E COMPACTAÇÃO DE BASE E OU </w:t>
                  </w:r>
                  <w:proofErr w:type="gramStart"/>
                  <w:r w:rsidRPr="00632F6F">
                    <w:rPr>
                      <w:rFonts w:ascii="Arial" w:eastAsia="Times New Roman" w:hAnsi="Arial" w:cs="Arial"/>
                      <w:color w:val="333333"/>
                      <w:sz w:val="20"/>
                      <w:szCs w:val="20"/>
                      <w:lang w:val="pt-BR" w:eastAsia="pt-BR"/>
                    </w:rPr>
                    <w:t>SUB BASE</w:t>
                  </w:r>
                  <w:proofErr w:type="gramEnd"/>
                  <w:r w:rsidRPr="00632F6F">
                    <w:rPr>
                      <w:rFonts w:ascii="Arial" w:eastAsia="Times New Roman" w:hAnsi="Arial" w:cs="Arial"/>
                      <w:color w:val="333333"/>
                      <w:sz w:val="20"/>
                      <w:szCs w:val="20"/>
                      <w:lang w:val="pt-BR" w:eastAsia="pt-BR"/>
                    </w:rPr>
                    <w:t xml:space="preserve"> PARA EM CASCALHO DE CAVA (EXCLUSIVE </w:t>
                  </w:r>
                  <w:proofErr w:type="gramStart"/>
                  <w:r w:rsidRPr="00632F6F">
                    <w:rPr>
                      <w:rFonts w:ascii="Arial" w:eastAsia="Times New Roman" w:hAnsi="Arial" w:cs="Arial"/>
                      <w:color w:val="333333"/>
                      <w:sz w:val="20"/>
                      <w:szCs w:val="20"/>
                      <w:lang w:val="pt-BR" w:eastAsia="pt-BR"/>
                    </w:rPr>
                    <w:t>TRANSPORTE)-</w:t>
                  </w:r>
                  <w:proofErr w:type="gramEnd"/>
                  <w:r w:rsidRPr="00632F6F">
                    <w:rPr>
                      <w:rFonts w:ascii="Arial" w:eastAsia="Times New Roman" w:hAnsi="Arial" w:cs="Arial"/>
                      <w:color w:val="333333"/>
                      <w:sz w:val="20"/>
                      <w:szCs w:val="20"/>
                      <w:lang w:val="pt-BR" w:eastAsia="pt-BR"/>
                    </w:rPr>
                    <w:t xml:space="preserve"> BASEADA EM SINAPI 96396</w:t>
                  </w:r>
                </w:p>
              </w:tc>
              <w:tc>
                <w:tcPr>
                  <w:tcW w:w="1240" w:type="dxa"/>
                  <w:tcBorders>
                    <w:top w:val="nil"/>
                    <w:left w:val="nil"/>
                    <w:bottom w:val="single" w:sz="8" w:space="0" w:color="000000"/>
                    <w:right w:val="single" w:sz="8" w:space="0" w:color="000000"/>
                  </w:tcBorders>
                  <w:shd w:val="clear" w:color="000000" w:fill="F6F6F6"/>
                  <w:vAlign w:val="center"/>
                  <w:hideMark/>
                </w:tcPr>
                <w:p w14:paraId="4242F35B"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490</w:t>
                  </w:r>
                </w:p>
              </w:tc>
              <w:tc>
                <w:tcPr>
                  <w:tcW w:w="1129" w:type="dxa"/>
                  <w:tcBorders>
                    <w:top w:val="nil"/>
                    <w:left w:val="nil"/>
                    <w:bottom w:val="single" w:sz="8" w:space="0" w:color="000000"/>
                    <w:right w:val="single" w:sz="8" w:space="0" w:color="000000"/>
                  </w:tcBorders>
                  <w:shd w:val="clear" w:color="000000" w:fill="F6F6F6"/>
                  <w:vAlign w:val="center"/>
                  <w:hideMark/>
                </w:tcPr>
                <w:p w14:paraId="1D7EC972"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M3</w:t>
                  </w:r>
                </w:p>
              </w:tc>
            </w:tr>
            <w:tr w:rsidR="00632F6F" w:rsidRPr="00632F6F" w14:paraId="5F523595" w14:textId="77777777" w:rsidTr="00632F6F">
              <w:trPr>
                <w:trHeight w:val="1035"/>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1BF1C65F"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4.11</w:t>
                  </w:r>
                </w:p>
              </w:tc>
              <w:tc>
                <w:tcPr>
                  <w:tcW w:w="1331" w:type="dxa"/>
                  <w:tcBorders>
                    <w:top w:val="nil"/>
                    <w:left w:val="nil"/>
                    <w:bottom w:val="single" w:sz="8" w:space="0" w:color="000000"/>
                    <w:right w:val="single" w:sz="8" w:space="0" w:color="000000"/>
                  </w:tcBorders>
                  <w:shd w:val="clear" w:color="000000" w:fill="F6F6F6"/>
                  <w:vAlign w:val="center"/>
                  <w:hideMark/>
                </w:tcPr>
                <w:p w14:paraId="2553EE19"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CPU-013</w:t>
                  </w:r>
                </w:p>
              </w:tc>
              <w:tc>
                <w:tcPr>
                  <w:tcW w:w="4140" w:type="dxa"/>
                  <w:tcBorders>
                    <w:top w:val="nil"/>
                    <w:left w:val="nil"/>
                    <w:bottom w:val="single" w:sz="8" w:space="0" w:color="000000"/>
                    <w:right w:val="single" w:sz="8" w:space="0" w:color="000000"/>
                  </w:tcBorders>
                  <w:shd w:val="clear" w:color="000000" w:fill="F6F6F6"/>
                  <w:vAlign w:val="center"/>
                  <w:hideMark/>
                </w:tcPr>
                <w:p w14:paraId="1FE208C7"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 xml:space="preserve">EXECUÇÃO E COMPACTAÇÃO DE BASE E OU </w:t>
                  </w:r>
                  <w:proofErr w:type="gramStart"/>
                  <w:r w:rsidRPr="00632F6F">
                    <w:rPr>
                      <w:rFonts w:ascii="Arial" w:eastAsia="Times New Roman" w:hAnsi="Arial" w:cs="Arial"/>
                      <w:color w:val="333333"/>
                      <w:sz w:val="20"/>
                      <w:szCs w:val="20"/>
                      <w:lang w:val="pt-BR" w:eastAsia="pt-BR"/>
                    </w:rPr>
                    <w:t>SUB BASE</w:t>
                  </w:r>
                  <w:proofErr w:type="gramEnd"/>
                  <w:r w:rsidRPr="00632F6F">
                    <w:rPr>
                      <w:rFonts w:ascii="Arial" w:eastAsia="Times New Roman" w:hAnsi="Arial" w:cs="Arial"/>
                      <w:color w:val="333333"/>
                      <w:sz w:val="20"/>
                      <w:szCs w:val="20"/>
                      <w:lang w:val="pt-BR" w:eastAsia="pt-BR"/>
                    </w:rPr>
                    <w:t xml:space="preserve"> PARA EM CASCALHO DE CAVA (EXCLUSIVE </w:t>
                  </w:r>
                  <w:proofErr w:type="gramStart"/>
                  <w:r w:rsidRPr="00632F6F">
                    <w:rPr>
                      <w:rFonts w:ascii="Arial" w:eastAsia="Times New Roman" w:hAnsi="Arial" w:cs="Arial"/>
                      <w:color w:val="333333"/>
                      <w:sz w:val="20"/>
                      <w:szCs w:val="20"/>
                      <w:lang w:val="pt-BR" w:eastAsia="pt-BR"/>
                    </w:rPr>
                    <w:t>TRANSPORTE)-</w:t>
                  </w:r>
                  <w:proofErr w:type="gramEnd"/>
                  <w:r w:rsidRPr="00632F6F">
                    <w:rPr>
                      <w:rFonts w:ascii="Arial" w:eastAsia="Times New Roman" w:hAnsi="Arial" w:cs="Arial"/>
                      <w:color w:val="333333"/>
                      <w:sz w:val="20"/>
                      <w:szCs w:val="20"/>
                      <w:lang w:val="pt-BR" w:eastAsia="pt-BR"/>
                    </w:rPr>
                    <w:t xml:space="preserve"> BASEADA EM SINAPI 96396</w:t>
                  </w:r>
                </w:p>
              </w:tc>
              <w:tc>
                <w:tcPr>
                  <w:tcW w:w="1240" w:type="dxa"/>
                  <w:tcBorders>
                    <w:top w:val="nil"/>
                    <w:left w:val="nil"/>
                    <w:bottom w:val="single" w:sz="8" w:space="0" w:color="000000"/>
                    <w:right w:val="single" w:sz="8" w:space="0" w:color="000000"/>
                  </w:tcBorders>
                  <w:shd w:val="clear" w:color="000000" w:fill="F6F6F6"/>
                  <w:vAlign w:val="center"/>
                  <w:hideMark/>
                </w:tcPr>
                <w:p w14:paraId="3D779003"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490</w:t>
                  </w:r>
                </w:p>
              </w:tc>
              <w:tc>
                <w:tcPr>
                  <w:tcW w:w="1129" w:type="dxa"/>
                  <w:tcBorders>
                    <w:top w:val="nil"/>
                    <w:left w:val="nil"/>
                    <w:bottom w:val="single" w:sz="8" w:space="0" w:color="000000"/>
                    <w:right w:val="single" w:sz="8" w:space="0" w:color="000000"/>
                  </w:tcBorders>
                  <w:shd w:val="clear" w:color="000000" w:fill="F6F6F6"/>
                  <w:vAlign w:val="center"/>
                  <w:hideMark/>
                </w:tcPr>
                <w:p w14:paraId="2EDC9523"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M3</w:t>
                  </w:r>
                </w:p>
              </w:tc>
            </w:tr>
            <w:tr w:rsidR="00632F6F" w:rsidRPr="00632F6F" w14:paraId="5D183F00" w14:textId="77777777" w:rsidTr="00632F6F">
              <w:trPr>
                <w:trHeight w:val="780"/>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6FDE751C"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4.12</w:t>
                  </w:r>
                </w:p>
              </w:tc>
              <w:tc>
                <w:tcPr>
                  <w:tcW w:w="1331" w:type="dxa"/>
                  <w:tcBorders>
                    <w:top w:val="nil"/>
                    <w:left w:val="nil"/>
                    <w:bottom w:val="single" w:sz="8" w:space="0" w:color="000000"/>
                    <w:right w:val="single" w:sz="8" w:space="0" w:color="000000"/>
                  </w:tcBorders>
                  <w:shd w:val="clear" w:color="000000" w:fill="F6F6F6"/>
                  <w:vAlign w:val="center"/>
                  <w:hideMark/>
                </w:tcPr>
                <w:p w14:paraId="443FA729"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CPU-024</w:t>
                  </w:r>
                </w:p>
              </w:tc>
              <w:tc>
                <w:tcPr>
                  <w:tcW w:w="4140" w:type="dxa"/>
                  <w:tcBorders>
                    <w:top w:val="nil"/>
                    <w:left w:val="nil"/>
                    <w:bottom w:val="single" w:sz="8" w:space="0" w:color="000000"/>
                    <w:right w:val="single" w:sz="8" w:space="0" w:color="000000"/>
                  </w:tcBorders>
                  <w:shd w:val="clear" w:color="000000" w:fill="F6F6F6"/>
                  <w:vAlign w:val="center"/>
                  <w:hideMark/>
                </w:tcPr>
                <w:p w14:paraId="58FCB0A0"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CARGA MECÂNICA DE MATERIAL DE QUALQUER NATUREZA</w:t>
                  </w:r>
                </w:p>
              </w:tc>
              <w:tc>
                <w:tcPr>
                  <w:tcW w:w="1240" w:type="dxa"/>
                  <w:tcBorders>
                    <w:top w:val="nil"/>
                    <w:left w:val="nil"/>
                    <w:bottom w:val="single" w:sz="8" w:space="0" w:color="000000"/>
                    <w:right w:val="single" w:sz="8" w:space="0" w:color="000000"/>
                  </w:tcBorders>
                  <w:shd w:val="clear" w:color="000000" w:fill="F6F6F6"/>
                  <w:vAlign w:val="center"/>
                  <w:hideMark/>
                </w:tcPr>
                <w:p w14:paraId="7110D711"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1.170,00</w:t>
                  </w:r>
                </w:p>
              </w:tc>
              <w:tc>
                <w:tcPr>
                  <w:tcW w:w="1129" w:type="dxa"/>
                  <w:tcBorders>
                    <w:top w:val="nil"/>
                    <w:left w:val="nil"/>
                    <w:bottom w:val="single" w:sz="8" w:space="0" w:color="000000"/>
                    <w:right w:val="single" w:sz="8" w:space="0" w:color="000000"/>
                  </w:tcBorders>
                  <w:shd w:val="clear" w:color="000000" w:fill="F6F6F6"/>
                  <w:vAlign w:val="center"/>
                  <w:hideMark/>
                </w:tcPr>
                <w:p w14:paraId="2E17AB6D"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M3</w:t>
                  </w:r>
                </w:p>
              </w:tc>
            </w:tr>
            <w:tr w:rsidR="00632F6F" w:rsidRPr="00632F6F" w14:paraId="786B115D" w14:textId="77777777" w:rsidTr="00632F6F">
              <w:trPr>
                <w:trHeight w:val="1035"/>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0635CB01"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4.13</w:t>
                  </w:r>
                </w:p>
              </w:tc>
              <w:tc>
                <w:tcPr>
                  <w:tcW w:w="1331" w:type="dxa"/>
                  <w:tcBorders>
                    <w:top w:val="nil"/>
                    <w:left w:val="nil"/>
                    <w:bottom w:val="single" w:sz="8" w:space="0" w:color="000000"/>
                    <w:right w:val="single" w:sz="8" w:space="0" w:color="000000"/>
                  </w:tcBorders>
                  <w:shd w:val="clear" w:color="000000" w:fill="F6F6F6"/>
                  <w:vAlign w:val="center"/>
                  <w:hideMark/>
                </w:tcPr>
                <w:p w14:paraId="58B99D55"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SINAPI - 95875</w:t>
                  </w:r>
                </w:p>
              </w:tc>
              <w:tc>
                <w:tcPr>
                  <w:tcW w:w="4140" w:type="dxa"/>
                  <w:tcBorders>
                    <w:top w:val="nil"/>
                    <w:left w:val="nil"/>
                    <w:bottom w:val="single" w:sz="8" w:space="0" w:color="000000"/>
                    <w:right w:val="single" w:sz="8" w:space="0" w:color="000000"/>
                  </w:tcBorders>
                  <w:shd w:val="clear" w:color="000000" w:fill="F6F6F6"/>
                  <w:vAlign w:val="center"/>
                  <w:hideMark/>
                </w:tcPr>
                <w:p w14:paraId="63D5BA04"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TRANSPORTE COM CAMINHÃO BASCULANTE DE 10 M³, EM VIA URBANA PAVIMENTADA, DMT ATÉ 30 KM (UNIDADE: M3XKM). AF_07/2020</w:t>
                  </w:r>
                </w:p>
              </w:tc>
              <w:tc>
                <w:tcPr>
                  <w:tcW w:w="1240" w:type="dxa"/>
                  <w:tcBorders>
                    <w:top w:val="nil"/>
                    <w:left w:val="nil"/>
                    <w:bottom w:val="single" w:sz="8" w:space="0" w:color="000000"/>
                    <w:right w:val="single" w:sz="8" w:space="0" w:color="000000"/>
                  </w:tcBorders>
                  <w:shd w:val="clear" w:color="000000" w:fill="F6F6F6"/>
                  <w:vAlign w:val="center"/>
                  <w:hideMark/>
                </w:tcPr>
                <w:p w14:paraId="194E1A20"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5.850,00</w:t>
                  </w:r>
                </w:p>
              </w:tc>
              <w:tc>
                <w:tcPr>
                  <w:tcW w:w="1129" w:type="dxa"/>
                  <w:tcBorders>
                    <w:top w:val="nil"/>
                    <w:left w:val="nil"/>
                    <w:bottom w:val="single" w:sz="8" w:space="0" w:color="000000"/>
                    <w:right w:val="single" w:sz="8" w:space="0" w:color="000000"/>
                  </w:tcBorders>
                  <w:shd w:val="clear" w:color="000000" w:fill="F6F6F6"/>
                  <w:vAlign w:val="center"/>
                  <w:hideMark/>
                </w:tcPr>
                <w:p w14:paraId="644CFBF7"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M3XKM</w:t>
                  </w:r>
                </w:p>
              </w:tc>
            </w:tr>
            <w:tr w:rsidR="00632F6F" w:rsidRPr="00632F6F" w14:paraId="1AC99B21" w14:textId="77777777" w:rsidTr="00632F6F">
              <w:trPr>
                <w:trHeight w:val="780"/>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3E86066F"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4.14</w:t>
                  </w:r>
                </w:p>
              </w:tc>
              <w:tc>
                <w:tcPr>
                  <w:tcW w:w="1331" w:type="dxa"/>
                  <w:tcBorders>
                    <w:top w:val="nil"/>
                    <w:left w:val="nil"/>
                    <w:bottom w:val="single" w:sz="8" w:space="0" w:color="000000"/>
                    <w:right w:val="single" w:sz="8" w:space="0" w:color="000000"/>
                  </w:tcBorders>
                  <w:shd w:val="clear" w:color="000000" w:fill="F6F6F6"/>
                  <w:vAlign w:val="center"/>
                  <w:hideMark/>
                </w:tcPr>
                <w:p w14:paraId="36B1AEA9"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CPU-004</w:t>
                  </w:r>
                </w:p>
              </w:tc>
              <w:tc>
                <w:tcPr>
                  <w:tcW w:w="4140" w:type="dxa"/>
                  <w:tcBorders>
                    <w:top w:val="nil"/>
                    <w:left w:val="nil"/>
                    <w:bottom w:val="single" w:sz="8" w:space="0" w:color="000000"/>
                    <w:right w:val="single" w:sz="8" w:space="0" w:color="000000"/>
                  </w:tcBorders>
                  <w:shd w:val="clear" w:color="000000" w:fill="F6F6F6"/>
                  <w:vAlign w:val="center"/>
                  <w:hideMark/>
                </w:tcPr>
                <w:p w14:paraId="5986572B"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EXECUÇÃO DE IMPRIMAÇÃO COM ASFALTO DILUÍDO. AF_11/2019 (BASEADO SINAPI 96401)</w:t>
                  </w:r>
                </w:p>
              </w:tc>
              <w:tc>
                <w:tcPr>
                  <w:tcW w:w="1240" w:type="dxa"/>
                  <w:tcBorders>
                    <w:top w:val="nil"/>
                    <w:left w:val="nil"/>
                    <w:bottom w:val="single" w:sz="8" w:space="0" w:color="000000"/>
                    <w:right w:val="single" w:sz="8" w:space="0" w:color="000000"/>
                  </w:tcBorders>
                  <w:shd w:val="clear" w:color="000000" w:fill="F6F6F6"/>
                  <w:vAlign w:val="center"/>
                  <w:hideMark/>
                </w:tcPr>
                <w:p w14:paraId="11CAFB4B"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3.521,00</w:t>
                  </w:r>
                </w:p>
              </w:tc>
              <w:tc>
                <w:tcPr>
                  <w:tcW w:w="1129" w:type="dxa"/>
                  <w:tcBorders>
                    <w:top w:val="nil"/>
                    <w:left w:val="nil"/>
                    <w:bottom w:val="single" w:sz="8" w:space="0" w:color="000000"/>
                    <w:right w:val="single" w:sz="8" w:space="0" w:color="000000"/>
                  </w:tcBorders>
                  <w:shd w:val="clear" w:color="000000" w:fill="F6F6F6"/>
                  <w:vAlign w:val="center"/>
                  <w:hideMark/>
                </w:tcPr>
                <w:p w14:paraId="33172A96"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M2</w:t>
                  </w:r>
                </w:p>
              </w:tc>
            </w:tr>
            <w:tr w:rsidR="00632F6F" w:rsidRPr="00632F6F" w14:paraId="2F00D06F" w14:textId="77777777" w:rsidTr="00632F6F">
              <w:trPr>
                <w:trHeight w:val="780"/>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43510446"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4.15</w:t>
                  </w:r>
                </w:p>
              </w:tc>
              <w:tc>
                <w:tcPr>
                  <w:tcW w:w="1331" w:type="dxa"/>
                  <w:tcBorders>
                    <w:top w:val="nil"/>
                    <w:left w:val="nil"/>
                    <w:bottom w:val="single" w:sz="8" w:space="0" w:color="000000"/>
                    <w:right w:val="single" w:sz="8" w:space="0" w:color="000000"/>
                  </w:tcBorders>
                  <w:shd w:val="clear" w:color="000000" w:fill="F6F6F6"/>
                  <w:vAlign w:val="center"/>
                  <w:hideMark/>
                </w:tcPr>
                <w:p w14:paraId="161DCF9E"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CPU-005</w:t>
                  </w:r>
                </w:p>
              </w:tc>
              <w:tc>
                <w:tcPr>
                  <w:tcW w:w="4140" w:type="dxa"/>
                  <w:tcBorders>
                    <w:top w:val="nil"/>
                    <w:left w:val="nil"/>
                    <w:bottom w:val="single" w:sz="8" w:space="0" w:color="000000"/>
                    <w:right w:val="single" w:sz="8" w:space="0" w:color="000000"/>
                  </w:tcBorders>
                  <w:shd w:val="clear" w:color="000000" w:fill="F6F6F6"/>
                  <w:vAlign w:val="center"/>
                  <w:hideMark/>
                </w:tcPr>
                <w:p w14:paraId="10B2A03E"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EXECUÇÃO DE PINTURA DE LIGAÇÃO COM EMULSÃO ASFÁLTICA RR- 2C. AF_11/2019 (BASEADO EM SINAPI 96402)</w:t>
                  </w:r>
                </w:p>
              </w:tc>
              <w:tc>
                <w:tcPr>
                  <w:tcW w:w="1240" w:type="dxa"/>
                  <w:tcBorders>
                    <w:top w:val="nil"/>
                    <w:left w:val="nil"/>
                    <w:bottom w:val="single" w:sz="8" w:space="0" w:color="000000"/>
                    <w:right w:val="single" w:sz="8" w:space="0" w:color="000000"/>
                  </w:tcBorders>
                  <w:shd w:val="clear" w:color="000000" w:fill="F6F6F6"/>
                  <w:vAlign w:val="center"/>
                  <w:hideMark/>
                </w:tcPr>
                <w:p w14:paraId="2FBA14B6"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3.521,00</w:t>
                  </w:r>
                </w:p>
              </w:tc>
              <w:tc>
                <w:tcPr>
                  <w:tcW w:w="1129" w:type="dxa"/>
                  <w:tcBorders>
                    <w:top w:val="nil"/>
                    <w:left w:val="nil"/>
                    <w:bottom w:val="single" w:sz="8" w:space="0" w:color="000000"/>
                    <w:right w:val="single" w:sz="8" w:space="0" w:color="000000"/>
                  </w:tcBorders>
                  <w:shd w:val="clear" w:color="000000" w:fill="F6F6F6"/>
                  <w:vAlign w:val="center"/>
                  <w:hideMark/>
                </w:tcPr>
                <w:p w14:paraId="10B947B6"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M2</w:t>
                  </w:r>
                </w:p>
              </w:tc>
            </w:tr>
            <w:tr w:rsidR="00632F6F" w:rsidRPr="00632F6F" w14:paraId="1C68537F" w14:textId="77777777" w:rsidTr="00632F6F">
              <w:trPr>
                <w:trHeight w:val="1290"/>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4D48F875"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4.16</w:t>
                  </w:r>
                </w:p>
              </w:tc>
              <w:tc>
                <w:tcPr>
                  <w:tcW w:w="1331" w:type="dxa"/>
                  <w:tcBorders>
                    <w:top w:val="nil"/>
                    <w:left w:val="nil"/>
                    <w:bottom w:val="single" w:sz="8" w:space="0" w:color="000000"/>
                    <w:right w:val="single" w:sz="8" w:space="0" w:color="000000"/>
                  </w:tcBorders>
                  <w:shd w:val="clear" w:color="000000" w:fill="F6F6F6"/>
                  <w:vAlign w:val="center"/>
                  <w:hideMark/>
                </w:tcPr>
                <w:p w14:paraId="03707AF2"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SINAPI - 102330</w:t>
                  </w:r>
                </w:p>
              </w:tc>
              <w:tc>
                <w:tcPr>
                  <w:tcW w:w="4140" w:type="dxa"/>
                  <w:tcBorders>
                    <w:top w:val="nil"/>
                    <w:left w:val="nil"/>
                    <w:bottom w:val="single" w:sz="8" w:space="0" w:color="000000"/>
                    <w:right w:val="single" w:sz="8" w:space="0" w:color="000000"/>
                  </w:tcBorders>
                  <w:shd w:val="clear" w:color="000000" w:fill="F6F6F6"/>
                  <w:vAlign w:val="center"/>
                  <w:hideMark/>
                </w:tcPr>
                <w:p w14:paraId="0D29529C"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TRANSPORTE COM CAMINHÃO TANQUE DE TRANSPORTE DE MATERIAL ASFÁLTICO DE 30000 L, EM VIA URBANA PAVIMENTADA, DMT ATÉ 30KM (UNIDADE: TXKM). AF_07/2020</w:t>
                  </w:r>
                </w:p>
              </w:tc>
              <w:tc>
                <w:tcPr>
                  <w:tcW w:w="1240" w:type="dxa"/>
                  <w:tcBorders>
                    <w:top w:val="nil"/>
                    <w:left w:val="nil"/>
                    <w:bottom w:val="single" w:sz="8" w:space="0" w:color="000000"/>
                    <w:right w:val="single" w:sz="8" w:space="0" w:color="000000"/>
                  </w:tcBorders>
                  <w:shd w:val="clear" w:color="000000" w:fill="F6F6F6"/>
                  <w:vAlign w:val="center"/>
                  <w:hideMark/>
                </w:tcPr>
                <w:p w14:paraId="0552E319"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127,12</w:t>
                  </w:r>
                </w:p>
              </w:tc>
              <w:tc>
                <w:tcPr>
                  <w:tcW w:w="1129" w:type="dxa"/>
                  <w:tcBorders>
                    <w:top w:val="nil"/>
                    <w:left w:val="nil"/>
                    <w:bottom w:val="single" w:sz="8" w:space="0" w:color="000000"/>
                    <w:right w:val="single" w:sz="8" w:space="0" w:color="000000"/>
                  </w:tcBorders>
                  <w:shd w:val="clear" w:color="000000" w:fill="F6F6F6"/>
                  <w:vAlign w:val="center"/>
                  <w:hideMark/>
                </w:tcPr>
                <w:p w14:paraId="57DEE0F1"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TXKM</w:t>
                  </w:r>
                </w:p>
              </w:tc>
            </w:tr>
            <w:tr w:rsidR="00632F6F" w:rsidRPr="00632F6F" w14:paraId="4FC4A8ED" w14:textId="77777777" w:rsidTr="00632F6F">
              <w:trPr>
                <w:trHeight w:val="1545"/>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6957EFB9"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4.17</w:t>
                  </w:r>
                </w:p>
              </w:tc>
              <w:tc>
                <w:tcPr>
                  <w:tcW w:w="1331" w:type="dxa"/>
                  <w:tcBorders>
                    <w:top w:val="nil"/>
                    <w:left w:val="nil"/>
                    <w:bottom w:val="single" w:sz="8" w:space="0" w:color="000000"/>
                    <w:right w:val="single" w:sz="8" w:space="0" w:color="000000"/>
                  </w:tcBorders>
                  <w:shd w:val="clear" w:color="000000" w:fill="F6F6F6"/>
                  <w:vAlign w:val="center"/>
                  <w:hideMark/>
                </w:tcPr>
                <w:p w14:paraId="6D947C13"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SINAPI - 102331</w:t>
                  </w:r>
                </w:p>
              </w:tc>
              <w:tc>
                <w:tcPr>
                  <w:tcW w:w="4140" w:type="dxa"/>
                  <w:tcBorders>
                    <w:top w:val="nil"/>
                    <w:left w:val="nil"/>
                    <w:bottom w:val="single" w:sz="8" w:space="0" w:color="000000"/>
                    <w:right w:val="single" w:sz="8" w:space="0" w:color="000000"/>
                  </w:tcBorders>
                  <w:shd w:val="clear" w:color="000000" w:fill="F6F6F6"/>
                  <w:vAlign w:val="center"/>
                  <w:hideMark/>
                </w:tcPr>
                <w:p w14:paraId="7468C602"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TRANSPORTE COM CAMINHÃO TANQUE DE TRANSPORTE DE MATERIAL ASFÁLTICO DE 30000 L, EM VIA URBANA PAVIMENTADA, ADICIONAL PARA DMT EXCEDENTE A 30 KM (UNIDADE: TXKM). AF_07/2020</w:t>
                  </w:r>
                </w:p>
              </w:tc>
              <w:tc>
                <w:tcPr>
                  <w:tcW w:w="1240" w:type="dxa"/>
                  <w:tcBorders>
                    <w:top w:val="nil"/>
                    <w:left w:val="nil"/>
                    <w:bottom w:val="single" w:sz="8" w:space="0" w:color="000000"/>
                    <w:right w:val="single" w:sz="8" w:space="0" w:color="000000"/>
                  </w:tcBorders>
                  <w:shd w:val="clear" w:color="000000" w:fill="F6F6F6"/>
                  <w:vAlign w:val="center"/>
                  <w:hideMark/>
                </w:tcPr>
                <w:p w14:paraId="72812426"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337,91</w:t>
                  </w:r>
                </w:p>
              </w:tc>
              <w:tc>
                <w:tcPr>
                  <w:tcW w:w="1129" w:type="dxa"/>
                  <w:tcBorders>
                    <w:top w:val="nil"/>
                    <w:left w:val="nil"/>
                    <w:bottom w:val="single" w:sz="8" w:space="0" w:color="000000"/>
                    <w:right w:val="single" w:sz="8" w:space="0" w:color="000000"/>
                  </w:tcBorders>
                  <w:shd w:val="clear" w:color="000000" w:fill="F6F6F6"/>
                  <w:vAlign w:val="center"/>
                  <w:hideMark/>
                </w:tcPr>
                <w:p w14:paraId="5F54B585"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TXKM</w:t>
                  </w:r>
                </w:p>
              </w:tc>
            </w:tr>
            <w:tr w:rsidR="00632F6F" w:rsidRPr="00632F6F" w14:paraId="219B2EA5" w14:textId="77777777" w:rsidTr="00632F6F">
              <w:trPr>
                <w:trHeight w:val="1290"/>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46915E5E"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4.18</w:t>
                  </w:r>
                </w:p>
              </w:tc>
              <w:tc>
                <w:tcPr>
                  <w:tcW w:w="1331" w:type="dxa"/>
                  <w:tcBorders>
                    <w:top w:val="nil"/>
                    <w:left w:val="nil"/>
                    <w:bottom w:val="single" w:sz="8" w:space="0" w:color="000000"/>
                    <w:right w:val="single" w:sz="8" w:space="0" w:color="000000"/>
                  </w:tcBorders>
                  <w:shd w:val="clear" w:color="000000" w:fill="F6F6F6"/>
                  <w:vAlign w:val="center"/>
                  <w:hideMark/>
                </w:tcPr>
                <w:p w14:paraId="51DE26EC"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SINAPI - 102330</w:t>
                  </w:r>
                </w:p>
              </w:tc>
              <w:tc>
                <w:tcPr>
                  <w:tcW w:w="4140" w:type="dxa"/>
                  <w:tcBorders>
                    <w:top w:val="nil"/>
                    <w:left w:val="nil"/>
                    <w:bottom w:val="single" w:sz="8" w:space="0" w:color="000000"/>
                    <w:right w:val="single" w:sz="8" w:space="0" w:color="000000"/>
                  </w:tcBorders>
                  <w:shd w:val="clear" w:color="000000" w:fill="F6F6F6"/>
                  <w:vAlign w:val="center"/>
                  <w:hideMark/>
                </w:tcPr>
                <w:p w14:paraId="5287FF5B"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TRANSPORTE COM CAMINHÃO TANQUE DE TRANSPORTE DE MATERIAL ASFÁLTICO DE 30000 L, EM VIA URBANA PAVIMENTADA, DMT ATÉ 30KM (UNIDADE: TXKM). AF_07/2020</w:t>
                  </w:r>
                </w:p>
              </w:tc>
              <w:tc>
                <w:tcPr>
                  <w:tcW w:w="1240" w:type="dxa"/>
                  <w:tcBorders>
                    <w:top w:val="nil"/>
                    <w:left w:val="nil"/>
                    <w:bottom w:val="single" w:sz="8" w:space="0" w:color="000000"/>
                    <w:right w:val="single" w:sz="8" w:space="0" w:color="000000"/>
                  </w:tcBorders>
                  <w:shd w:val="clear" w:color="000000" w:fill="F6F6F6"/>
                  <w:vAlign w:val="center"/>
                  <w:hideMark/>
                </w:tcPr>
                <w:p w14:paraId="465C14CF"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52,83</w:t>
                  </w:r>
                </w:p>
              </w:tc>
              <w:tc>
                <w:tcPr>
                  <w:tcW w:w="1129" w:type="dxa"/>
                  <w:tcBorders>
                    <w:top w:val="nil"/>
                    <w:left w:val="nil"/>
                    <w:bottom w:val="single" w:sz="8" w:space="0" w:color="000000"/>
                    <w:right w:val="single" w:sz="8" w:space="0" w:color="000000"/>
                  </w:tcBorders>
                  <w:shd w:val="clear" w:color="000000" w:fill="F6F6F6"/>
                  <w:vAlign w:val="center"/>
                  <w:hideMark/>
                </w:tcPr>
                <w:p w14:paraId="55971F5E"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TXKM</w:t>
                  </w:r>
                </w:p>
              </w:tc>
            </w:tr>
            <w:tr w:rsidR="00632F6F" w:rsidRPr="00632F6F" w14:paraId="442609FF" w14:textId="77777777" w:rsidTr="00632F6F">
              <w:trPr>
                <w:trHeight w:val="1545"/>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59592D15"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4.19</w:t>
                  </w:r>
                </w:p>
              </w:tc>
              <w:tc>
                <w:tcPr>
                  <w:tcW w:w="1331" w:type="dxa"/>
                  <w:tcBorders>
                    <w:top w:val="nil"/>
                    <w:left w:val="nil"/>
                    <w:bottom w:val="single" w:sz="8" w:space="0" w:color="000000"/>
                    <w:right w:val="single" w:sz="8" w:space="0" w:color="000000"/>
                  </w:tcBorders>
                  <w:shd w:val="clear" w:color="000000" w:fill="F6F6F6"/>
                  <w:vAlign w:val="center"/>
                  <w:hideMark/>
                </w:tcPr>
                <w:p w14:paraId="4D2360DC"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SINAPI - 102331</w:t>
                  </w:r>
                </w:p>
              </w:tc>
              <w:tc>
                <w:tcPr>
                  <w:tcW w:w="4140" w:type="dxa"/>
                  <w:tcBorders>
                    <w:top w:val="nil"/>
                    <w:left w:val="nil"/>
                    <w:bottom w:val="single" w:sz="8" w:space="0" w:color="000000"/>
                    <w:right w:val="single" w:sz="8" w:space="0" w:color="000000"/>
                  </w:tcBorders>
                  <w:shd w:val="clear" w:color="000000" w:fill="F6F6F6"/>
                  <w:vAlign w:val="center"/>
                  <w:hideMark/>
                </w:tcPr>
                <w:p w14:paraId="6147B6C8"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TRANSPORTE COM CAMINHÃO TANQUE DE TRANSPORTE DE MATERIAL ASFÁLTICO DE 30000 L, EM VIA URBANA PAVIMENTADA, ADICIONAL PARA DMT EXCEDENTE A 30 KM (UNIDADE: TXKM). AF_07/2020</w:t>
                  </w:r>
                </w:p>
              </w:tc>
              <w:tc>
                <w:tcPr>
                  <w:tcW w:w="1240" w:type="dxa"/>
                  <w:tcBorders>
                    <w:top w:val="nil"/>
                    <w:left w:val="nil"/>
                    <w:bottom w:val="single" w:sz="8" w:space="0" w:color="000000"/>
                    <w:right w:val="single" w:sz="8" w:space="0" w:color="000000"/>
                  </w:tcBorders>
                  <w:shd w:val="clear" w:color="000000" w:fill="F6F6F6"/>
                  <w:vAlign w:val="center"/>
                  <w:hideMark/>
                </w:tcPr>
                <w:p w14:paraId="173BEEDA"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140,84</w:t>
                  </w:r>
                </w:p>
              </w:tc>
              <w:tc>
                <w:tcPr>
                  <w:tcW w:w="1129" w:type="dxa"/>
                  <w:tcBorders>
                    <w:top w:val="nil"/>
                    <w:left w:val="nil"/>
                    <w:bottom w:val="single" w:sz="8" w:space="0" w:color="000000"/>
                    <w:right w:val="single" w:sz="8" w:space="0" w:color="000000"/>
                  </w:tcBorders>
                  <w:shd w:val="clear" w:color="000000" w:fill="F6F6F6"/>
                  <w:vAlign w:val="center"/>
                  <w:hideMark/>
                </w:tcPr>
                <w:p w14:paraId="7146CCA7"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TXKM</w:t>
                  </w:r>
                </w:p>
              </w:tc>
            </w:tr>
            <w:tr w:rsidR="00632F6F" w:rsidRPr="00632F6F" w14:paraId="09AAAC16" w14:textId="77777777" w:rsidTr="00632F6F">
              <w:trPr>
                <w:trHeight w:val="1035"/>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025A41B3"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4.20</w:t>
                  </w:r>
                </w:p>
              </w:tc>
              <w:tc>
                <w:tcPr>
                  <w:tcW w:w="1331" w:type="dxa"/>
                  <w:tcBorders>
                    <w:top w:val="nil"/>
                    <w:left w:val="nil"/>
                    <w:bottom w:val="single" w:sz="8" w:space="0" w:color="000000"/>
                    <w:right w:val="single" w:sz="8" w:space="0" w:color="000000"/>
                  </w:tcBorders>
                  <w:shd w:val="clear" w:color="000000" w:fill="F6F6F6"/>
                  <w:vAlign w:val="center"/>
                  <w:hideMark/>
                </w:tcPr>
                <w:p w14:paraId="5B971D22"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SINAPI - 95995</w:t>
                  </w:r>
                </w:p>
              </w:tc>
              <w:tc>
                <w:tcPr>
                  <w:tcW w:w="4140" w:type="dxa"/>
                  <w:tcBorders>
                    <w:top w:val="nil"/>
                    <w:left w:val="nil"/>
                    <w:bottom w:val="single" w:sz="8" w:space="0" w:color="000000"/>
                    <w:right w:val="single" w:sz="8" w:space="0" w:color="000000"/>
                  </w:tcBorders>
                  <w:shd w:val="clear" w:color="000000" w:fill="F6F6F6"/>
                  <w:vAlign w:val="center"/>
                  <w:hideMark/>
                </w:tcPr>
                <w:p w14:paraId="4F458888"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EXECUÇÃO DE PAVIMENTO COM APLICAÇÃO DE CONCRETO ASFÁLTICO, CAMADA DE ROLAMENTO - EXCLUSIVE CARGA E TRANSPORTE. AF_11/2019</w:t>
                  </w:r>
                </w:p>
              </w:tc>
              <w:tc>
                <w:tcPr>
                  <w:tcW w:w="1240" w:type="dxa"/>
                  <w:tcBorders>
                    <w:top w:val="nil"/>
                    <w:left w:val="nil"/>
                    <w:bottom w:val="single" w:sz="8" w:space="0" w:color="000000"/>
                    <w:right w:val="single" w:sz="8" w:space="0" w:color="000000"/>
                  </w:tcBorders>
                  <w:shd w:val="clear" w:color="000000" w:fill="F6F6F6"/>
                  <w:vAlign w:val="center"/>
                  <w:hideMark/>
                </w:tcPr>
                <w:p w14:paraId="39939875"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210</w:t>
                  </w:r>
                </w:p>
              </w:tc>
              <w:tc>
                <w:tcPr>
                  <w:tcW w:w="1129" w:type="dxa"/>
                  <w:tcBorders>
                    <w:top w:val="nil"/>
                    <w:left w:val="nil"/>
                    <w:bottom w:val="single" w:sz="8" w:space="0" w:color="000000"/>
                    <w:right w:val="single" w:sz="8" w:space="0" w:color="000000"/>
                  </w:tcBorders>
                  <w:shd w:val="clear" w:color="000000" w:fill="F6F6F6"/>
                  <w:vAlign w:val="center"/>
                  <w:hideMark/>
                </w:tcPr>
                <w:p w14:paraId="6E4C8C2E"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M3</w:t>
                  </w:r>
                </w:p>
              </w:tc>
            </w:tr>
            <w:tr w:rsidR="00632F6F" w:rsidRPr="00632F6F" w14:paraId="2BAD9711" w14:textId="77777777" w:rsidTr="00632F6F">
              <w:trPr>
                <w:trHeight w:val="1035"/>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739886B4"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lastRenderedPageBreak/>
                    <w:t>4.21</w:t>
                  </w:r>
                </w:p>
              </w:tc>
              <w:tc>
                <w:tcPr>
                  <w:tcW w:w="1331" w:type="dxa"/>
                  <w:tcBorders>
                    <w:top w:val="nil"/>
                    <w:left w:val="nil"/>
                    <w:bottom w:val="single" w:sz="8" w:space="0" w:color="000000"/>
                    <w:right w:val="single" w:sz="8" w:space="0" w:color="000000"/>
                  </w:tcBorders>
                  <w:shd w:val="clear" w:color="000000" w:fill="F6F6F6"/>
                  <w:vAlign w:val="center"/>
                  <w:hideMark/>
                </w:tcPr>
                <w:p w14:paraId="3D74A8DE"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SINAPI - 95879</w:t>
                  </w:r>
                </w:p>
              </w:tc>
              <w:tc>
                <w:tcPr>
                  <w:tcW w:w="4140" w:type="dxa"/>
                  <w:tcBorders>
                    <w:top w:val="nil"/>
                    <w:left w:val="nil"/>
                    <w:bottom w:val="single" w:sz="8" w:space="0" w:color="000000"/>
                    <w:right w:val="single" w:sz="8" w:space="0" w:color="000000"/>
                  </w:tcBorders>
                  <w:shd w:val="clear" w:color="000000" w:fill="F6F6F6"/>
                  <w:vAlign w:val="center"/>
                  <w:hideMark/>
                </w:tcPr>
                <w:p w14:paraId="3F7F21B1"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TRANSPORTE COM CAMINHÃO BASCULANTE DE 14 M³, EM VIA URBANA PAVIMENTADA, DMT ATÉ 30 KM (UNIDADE: TXKM). AF_07/2020</w:t>
                  </w:r>
                </w:p>
              </w:tc>
              <w:tc>
                <w:tcPr>
                  <w:tcW w:w="1240" w:type="dxa"/>
                  <w:tcBorders>
                    <w:top w:val="nil"/>
                    <w:left w:val="nil"/>
                    <w:bottom w:val="single" w:sz="8" w:space="0" w:color="000000"/>
                    <w:right w:val="single" w:sz="8" w:space="0" w:color="000000"/>
                  </w:tcBorders>
                  <w:shd w:val="clear" w:color="000000" w:fill="F6F6F6"/>
                  <w:vAlign w:val="center"/>
                  <w:hideMark/>
                </w:tcPr>
                <w:p w14:paraId="0B3C635D"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12.675,60</w:t>
                  </w:r>
                </w:p>
              </w:tc>
              <w:tc>
                <w:tcPr>
                  <w:tcW w:w="1129" w:type="dxa"/>
                  <w:tcBorders>
                    <w:top w:val="nil"/>
                    <w:left w:val="nil"/>
                    <w:bottom w:val="single" w:sz="8" w:space="0" w:color="000000"/>
                    <w:right w:val="single" w:sz="8" w:space="0" w:color="000000"/>
                  </w:tcBorders>
                  <w:shd w:val="clear" w:color="000000" w:fill="F6F6F6"/>
                  <w:vAlign w:val="center"/>
                  <w:hideMark/>
                </w:tcPr>
                <w:p w14:paraId="26BC9505"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TXKM</w:t>
                  </w:r>
                </w:p>
              </w:tc>
            </w:tr>
            <w:tr w:rsidR="00632F6F" w:rsidRPr="00632F6F" w14:paraId="113A394A" w14:textId="77777777" w:rsidTr="00632F6F">
              <w:trPr>
                <w:trHeight w:val="1290"/>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3D892E22"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4.22</w:t>
                  </w:r>
                </w:p>
              </w:tc>
              <w:tc>
                <w:tcPr>
                  <w:tcW w:w="1331" w:type="dxa"/>
                  <w:tcBorders>
                    <w:top w:val="nil"/>
                    <w:left w:val="nil"/>
                    <w:bottom w:val="single" w:sz="8" w:space="0" w:color="000000"/>
                    <w:right w:val="single" w:sz="8" w:space="0" w:color="000000"/>
                  </w:tcBorders>
                  <w:shd w:val="clear" w:color="000000" w:fill="F6F6F6"/>
                  <w:vAlign w:val="center"/>
                  <w:hideMark/>
                </w:tcPr>
                <w:p w14:paraId="52BBA8B7"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SINAPI - 93599</w:t>
                  </w:r>
                </w:p>
              </w:tc>
              <w:tc>
                <w:tcPr>
                  <w:tcW w:w="4140" w:type="dxa"/>
                  <w:tcBorders>
                    <w:top w:val="nil"/>
                    <w:left w:val="nil"/>
                    <w:bottom w:val="single" w:sz="8" w:space="0" w:color="000000"/>
                    <w:right w:val="single" w:sz="8" w:space="0" w:color="000000"/>
                  </w:tcBorders>
                  <w:shd w:val="clear" w:color="000000" w:fill="F6F6F6"/>
                  <w:vAlign w:val="center"/>
                  <w:hideMark/>
                </w:tcPr>
                <w:p w14:paraId="04445092"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TRANSPORTE COM CAMINHÃO BASCULANTE DE 14 M³, EM VIA URBANA PAVIMENTADA, ADICIONAL PARA DMT EXCEDENTE A 30 KM (UNIDADE: TXKM). AF_07/2020</w:t>
                  </w:r>
                </w:p>
              </w:tc>
              <w:tc>
                <w:tcPr>
                  <w:tcW w:w="1240" w:type="dxa"/>
                  <w:tcBorders>
                    <w:top w:val="nil"/>
                    <w:left w:val="nil"/>
                    <w:bottom w:val="single" w:sz="8" w:space="0" w:color="000000"/>
                    <w:right w:val="single" w:sz="8" w:space="0" w:color="000000"/>
                  </w:tcBorders>
                  <w:shd w:val="clear" w:color="000000" w:fill="F6F6F6"/>
                  <w:vAlign w:val="center"/>
                  <w:hideMark/>
                </w:tcPr>
                <w:p w14:paraId="4BD3AD95"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33.801,60</w:t>
                  </w:r>
                </w:p>
              </w:tc>
              <w:tc>
                <w:tcPr>
                  <w:tcW w:w="1129" w:type="dxa"/>
                  <w:tcBorders>
                    <w:top w:val="nil"/>
                    <w:left w:val="nil"/>
                    <w:bottom w:val="single" w:sz="8" w:space="0" w:color="000000"/>
                    <w:right w:val="single" w:sz="8" w:space="0" w:color="000000"/>
                  </w:tcBorders>
                  <w:shd w:val="clear" w:color="000000" w:fill="F6F6F6"/>
                  <w:vAlign w:val="center"/>
                  <w:hideMark/>
                </w:tcPr>
                <w:p w14:paraId="12B6FDFB"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TXKM</w:t>
                  </w:r>
                </w:p>
              </w:tc>
            </w:tr>
            <w:tr w:rsidR="00632F6F" w:rsidRPr="00632F6F" w14:paraId="13696830" w14:textId="77777777" w:rsidTr="00632F6F">
              <w:trPr>
                <w:trHeight w:val="1290"/>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01B47AB8"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4.23</w:t>
                  </w:r>
                </w:p>
              </w:tc>
              <w:tc>
                <w:tcPr>
                  <w:tcW w:w="1331" w:type="dxa"/>
                  <w:tcBorders>
                    <w:top w:val="nil"/>
                    <w:left w:val="nil"/>
                    <w:bottom w:val="single" w:sz="8" w:space="0" w:color="000000"/>
                    <w:right w:val="single" w:sz="8" w:space="0" w:color="000000"/>
                  </w:tcBorders>
                  <w:shd w:val="clear" w:color="000000" w:fill="F6F6F6"/>
                  <w:vAlign w:val="center"/>
                  <w:hideMark/>
                </w:tcPr>
                <w:p w14:paraId="03D4861E"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SINAPI - 94991</w:t>
                  </w:r>
                </w:p>
              </w:tc>
              <w:tc>
                <w:tcPr>
                  <w:tcW w:w="4140" w:type="dxa"/>
                  <w:tcBorders>
                    <w:top w:val="nil"/>
                    <w:left w:val="nil"/>
                    <w:bottom w:val="single" w:sz="8" w:space="0" w:color="000000"/>
                    <w:right w:val="single" w:sz="8" w:space="0" w:color="000000"/>
                  </w:tcBorders>
                  <w:shd w:val="clear" w:color="000000" w:fill="F6F6F6"/>
                  <w:vAlign w:val="center"/>
                  <w:hideMark/>
                </w:tcPr>
                <w:p w14:paraId="0B29D2E5"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EXECUÇÃO DE PASSEIO (CALÇADA) OU PISO DE CONCRETO COM CONCRETO MOLDADO IN LOCO, USINADO C20, ACABAMENTO CONVENCIONAL, NÃO ARMADO. AF_08/2022</w:t>
                  </w:r>
                </w:p>
              </w:tc>
              <w:tc>
                <w:tcPr>
                  <w:tcW w:w="1240" w:type="dxa"/>
                  <w:tcBorders>
                    <w:top w:val="nil"/>
                    <w:left w:val="nil"/>
                    <w:bottom w:val="single" w:sz="8" w:space="0" w:color="000000"/>
                    <w:right w:val="single" w:sz="8" w:space="0" w:color="000000"/>
                  </w:tcBorders>
                  <w:shd w:val="clear" w:color="000000" w:fill="F6F6F6"/>
                  <w:vAlign w:val="center"/>
                  <w:hideMark/>
                </w:tcPr>
                <w:p w14:paraId="5E8C42D1"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67,9</w:t>
                  </w:r>
                </w:p>
              </w:tc>
              <w:tc>
                <w:tcPr>
                  <w:tcW w:w="1129" w:type="dxa"/>
                  <w:tcBorders>
                    <w:top w:val="nil"/>
                    <w:left w:val="nil"/>
                    <w:bottom w:val="single" w:sz="8" w:space="0" w:color="000000"/>
                    <w:right w:val="single" w:sz="8" w:space="0" w:color="000000"/>
                  </w:tcBorders>
                  <w:shd w:val="clear" w:color="000000" w:fill="F6F6F6"/>
                  <w:vAlign w:val="center"/>
                  <w:hideMark/>
                </w:tcPr>
                <w:p w14:paraId="45EC403E"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M3</w:t>
                  </w:r>
                </w:p>
              </w:tc>
            </w:tr>
            <w:tr w:rsidR="00632F6F" w:rsidRPr="00632F6F" w14:paraId="781CAD34" w14:textId="77777777" w:rsidTr="00632F6F">
              <w:trPr>
                <w:trHeight w:val="1545"/>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4DCEAEDC"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4.24</w:t>
                  </w:r>
                </w:p>
              </w:tc>
              <w:tc>
                <w:tcPr>
                  <w:tcW w:w="1331" w:type="dxa"/>
                  <w:tcBorders>
                    <w:top w:val="nil"/>
                    <w:left w:val="nil"/>
                    <w:bottom w:val="single" w:sz="8" w:space="0" w:color="000000"/>
                    <w:right w:val="single" w:sz="8" w:space="0" w:color="000000"/>
                  </w:tcBorders>
                  <w:shd w:val="clear" w:color="000000" w:fill="F6F6F6"/>
                  <w:vAlign w:val="center"/>
                  <w:hideMark/>
                </w:tcPr>
                <w:p w14:paraId="0D171B52"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SINAPI - 94273</w:t>
                  </w:r>
                </w:p>
              </w:tc>
              <w:tc>
                <w:tcPr>
                  <w:tcW w:w="4140" w:type="dxa"/>
                  <w:tcBorders>
                    <w:top w:val="nil"/>
                    <w:left w:val="nil"/>
                    <w:bottom w:val="single" w:sz="8" w:space="0" w:color="000000"/>
                    <w:right w:val="single" w:sz="8" w:space="0" w:color="000000"/>
                  </w:tcBorders>
                  <w:shd w:val="clear" w:color="000000" w:fill="F6F6F6"/>
                  <w:vAlign w:val="center"/>
                  <w:hideMark/>
                </w:tcPr>
                <w:p w14:paraId="4A7FD3C2"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ASSENTAMENTO DE GUIA (MEIO-FIO) EM TRECHO RETO, CONFECCIONADA EM CONCRETO PRÉ-FABRICADO, DIMENSÕES 100X15X13X30 CM (COMPRIMENTO X BASE INFERIOR X BASE SUPERIOR X ALTURA). AF_01/2024</w:t>
                  </w:r>
                </w:p>
              </w:tc>
              <w:tc>
                <w:tcPr>
                  <w:tcW w:w="1240" w:type="dxa"/>
                  <w:tcBorders>
                    <w:top w:val="nil"/>
                    <w:left w:val="nil"/>
                    <w:bottom w:val="single" w:sz="8" w:space="0" w:color="000000"/>
                    <w:right w:val="single" w:sz="8" w:space="0" w:color="000000"/>
                  </w:tcBorders>
                  <w:shd w:val="clear" w:color="000000" w:fill="F6F6F6"/>
                  <w:vAlign w:val="center"/>
                  <w:hideMark/>
                </w:tcPr>
                <w:p w14:paraId="24EB9172"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754,5</w:t>
                  </w:r>
                </w:p>
              </w:tc>
              <w:tc>
                <w:tcPr>
                  <w:tcW w:w="1129" w:type="dxa"/>
                  <w:tcBorders>
                    <w:top w:val="nil"/>
                    <w:left w:val="nil"/>
                    <w:bottom w:val="single" w:sz="8" w:space="0" w:color="000000"/>
                    <w:right w:val="single" w:sz="8" w:space="0" w:color="000000"/>
                  </w:tcBorders>
                  <w:shd w:val="clear" w:color="000000" w:fill="F6F6F6"/>
                  <w:vAlign w:val="center"/>
                  <w:hideMark/>
                </w:tcPr>
                <w:p w14:paraId="7C377F54"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w:t>
                  </w:r>
                </w:p>
              </w:tc>
            </w:tr>
            <w:tr w:rsidR="00632F6F" w:rsidRPr="00632F6F" w14:paraId="198278FF" w14:textId="77777777" w:rsidTr="00632F6F">
              <w:trPr>
                <w:trHeight w:val="1035"/>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7F2D8F1C"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4.25</w:t>
                  </w:r>
                </w:p>
              </w:tc>
              <w:tc>
                <w:tcPr>
                  <w:tcW w:w="1331" w:type="dxa"/>
                  <w:tcBorders>
                    <w:top w:val="nil"/>
                    <w:left w:val="nil"/>
                    <w:bottom w:val="single" w:sz="8" w:space="0" w:color="000000"/>
                    <w:right w:val="single" w:sz="8" w:space="0" w:color="000000"/>
                  </w:tcBorders>
                  <w:shd w:val="clear" w:color="000000" w:fill="F6F6F6"/>
                  <w:vAlign w:val="center"/>
                  <w:hideMark/>
                </w:tcPr>
                <w:p w14:paraId="11D822AE"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SINAPI - 94283</w:t>
                  </w:r>
                </w:p>
              </w:tc>
              <w:tc>
                <w:tcPr>
                  <w:tcW w:w="4140" w:type="dxa"/>
                  <w:tcBorders>
                    <w:top w:val="nil"/>
                    <w:left w:val="nil"/>
                    <w:bottom w:val="single" w:sz="8" w:space="0" w:color="000000"/>
                    <w:right w:val="single" w:sz="8" w:space="0" w:color="000000"/>
                  </w:tcBorders>
                  <w:shd w:val="clear" w:color="000000" w:fill="F6F6F6"/>
                  <w:vAlign w:val="center"/>
                  <w:hideMark/>
                </w:tcPr>
                <w:p w14:paraId="2BB72A47"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EXECUÇÃO DE SARJETA DE CONCRETO USINADO, MOLDADA IN LOCO EM TRECHO RETO, 45 CM BASE X 15 CM ALTURA. AF_01/2024</w:t>
                  </w:r>
                </w:p>
              </w:tc>
              <w:tc>
                <w:tcPr>
                  <w:tcW w:w="1240" w:type="dxa"/>
                  <w:tcBorders>
                    <w:top w:val="nil"/>
                    <w:left w:val="nil"/>
                    <w:bottom w:val="single" w:sz="8" w:space="0" w:color="000000"/>
                    <w:right w:val="single" w:sz="8" w:space="0" w:color="000000"/>
                  </w:tcBorders>
                  <w:shd w:val="clear" w:color="000000" w:fill="F6F6F6"/>
                  <w:vAlign w:val="center"/>
                  <w:hideMark/>
                </w:tcPr>
                <w:p w14:paraId="2CDDC10F"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754,5</w:t>
                  </w:r>
                </w:p>
              </w:tc>
              <w:tc>
                <w:tcPr>
                  <w:tcW w:w="1129" w:type="dxa"/>
                  <w:tcBorders>
                    <w:top w:val="nil"/>
                    <w:left w:val="nil"/>
                    <w:bottom w:val="single" w:sz="8" w:space="0" w:color="000000"/>
                    <w:right w:val="single" w:sz="8" w:space="0" w:color="000000"/>
                  </w:tcBorders>
                  <w:shd w:val="clear" w:color="000000" w:fill="F6F6F6"/>
                  <w:vAlign w:val="center"/>
                  <w:hideMark/>
                </w:tcPr>
                <w:p w14:paraId="52441911"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w:t>
                  </w:r>
                </w:p>
              </w:tc>
            </w:tr>
            <w:tr w:rsidR="00632F6F" w:rsidRPr="00632F6F" w14:paraId="39AE7CDB" w14:textId="77777777" w:rsidTr="00632F6F">
              <w:trPr>
                <w:trHeight w:val="780"/>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3D687D9E"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4.26</w:t>
                  </w:r>
                </w:p>
              </w:tc>
              <w:tc>
                <w:tcPr>
                  <w:tcW w:w="1331" w:type="dxa"/>
                  <w:tcBorders>
                    <w:top w:val="nil"/>
                    <w:left w:val="nil"/>
                    <w:bottom w:val="single" w:sz="8" w:space="0" w:color="000000"/>
                    <w:right w:val="single" w:sz="8" w:space="0" w:color="000000"/>
                  </w:tcBorders>
                  <w:shd w:val="clear" w:color="000000" w:fill="F6F6F6"/>
                  <w:vAlign w:val="center"/>
                  <w:hideMark/>
                </w:tcPr>
                <w:p w14:paraId="6CA7EBF7"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Outros - SICRO-4805757</w:t>
                  </w:r>
                </w:p>
              </w:tc>
              <w:tc>
                <w:tcPr>
                  <w:tcW w:w="4140" w:type="dxa"/>
                  <w:tcBorders>
                    <w:top w:val="nil"/>
                    <w:left w:val="nil"/>
                    <w:bottom w:val="single" w:sz="8" w:space="0" w:color="000000"/>
                    <w:right w:val="single" w:sz="8" w:space="0" w:color="000000"/>
                  </w:tcBorders>
                  <w:shd w:val="clear" w:color="000000" w:fill="F6F6F6"/>
                  <w:vAlign w:val="center"/>
                  <w:hideMark/>
                </w:tcPr>
                <w:p w14:paraId="01144D35"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ESCAVAÇÃO MECÂNICA DE VALA EM MATERIAL DE 1ª CATEGORIA</w:t>
                  </w:r>
                </w:p>
              </w:tc>
              <w:tc>
                <w:tcPr>
                  <w:tcW w:w="1240" w:type="dxa"/>
                  <w:tcBorders>
                    <w:top w:val="nil"/>
                    <w:left w:val="nil"/>
                    <w:bottom w:val="single" w:sz="8" w:space="0" w:color="000000"/>
                    <w:right w:val="single" w:sz="8" w:space="0" w:color="000000"/>
                  </w:tcBorders>
                  <w:shd w:val="clear" w:color="000000" w:fill="F6F6F6"/>
                  <w:vAlign w:val="center"/>
                  <w:hideMark/>
                </w:tcPr>
                <w:p w14:paraId="02E2A214"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34,8</w:t>
                  </w:r>
                </w:p>
              </w:tc>
              <w:tc>
                <w:tcPr>
                  <w:tcW w:w="1129" w:type="dxa"/>
                  <w:tcBorders>
                    <w:top w:val="nil"/>
                    <w:left w:val="nil"/>
                    <w:bottom w:val="single" w:sz="8" w:space="0" w:color="000000"/>
                    <w:right w:val="single" w:sz="8" w:space="0" w:color="000000"/>
                  </w:tcBorders>
                  <w:shd w:val="clear" w:color="000000" w:fill="F6F6F6"/>
                  <w:vAlign w:val="center"/>
                  <w:hideMark/>
                </w:tcPr>
                <w:p w14:paraId="4B70991B"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M3</w:t>
                  </w:r>
                </w:p>
              </w:tc>
            </w:tr>
            <w:tr w:rsidR="00632F6F" w:rsidRPr="00632F6F" w14:paraId="18CF8C99" w14:textId="77777777" w:rsidTr="00632F6F">
              <w:trPr>
                <w:trHeight w:val="780"/>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75F8B931"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4.27</w:t>
                  </w:r>
                </w:p>
              </w:tc>
              <w:tc>
                <w:tcPr>
                  <w:tcW w:w="1331" w:type="dxa"/>
                  <w:tcBorders>
                    <w:top w:val="nil"/>
                    <w:left w:val="nil"/>
                    <w:bottom w:val="single" w:sz="8" w:space="0" w:color="000000"/>
                    <w:right w:val="single" w:sz="8" w:space="0" w:color="000000"/>
                  </w:tcBorders>
                  <w:shd w:val="clear" w:color="000000" w:fill="F6F6F6"/>
                  <w:vAlign w:val="center"/>
                  <w:hideMark/>
                </w:tcPr>
                <w:p w14:paraId="61E5929F"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CPU-025</w:t>
                  </w:r>
                </w:p>
              </w:tc>
              <w:tc>
                <w:tcPr>
                  <w:tcW w:w="4140" w:type="dxa"/>
                  <w:tcBorders>
                    <w:top w:val="nil"/>
                    <w:left w:val="nil"/>
                    <w:bottom w:val="single" w:sz="8" w:space="0" w:color="000000"/>
                    <w:right w:val="single" w:sz="8" w:space="0" w:color="000000"/>
                  </w:tcBorders>
                  <w:shd w:val="clear" w:color="000000" w:fill="F6F6F6"/>
                  <w:vAlign w:val="center"/>
                  <w:hideMark/>
                </w:tcPr>
                <w:p w14:paraId="3F36C77C"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ESTRUTURA DE ESCORAMENTO TIPO PONTALETEAMENTO</w:t>
                  </w:r>
                </w:p>
              </w:tc>
              <w:tc>
                <w:tcPr>
                  <w:tcW w:w="1240" w:type="dxa"/>
                  <w:tcBorders>
                    <w:top w:val="nil"/>
                    <w:left w:val="nil"/>
                    <w:bottom w:val="single" w:sz="8" w:space="0" w:color="000000"/>
                    <w:right w:val="single" w:sz="8" w:space="0" w:color="000000"/>
                  </w:tcBorders>
                  <w:shd w:val="clear" w:color="000000" w:fill="F6F6F6"/>
                  <w:vAlign w:val="center"/>
                  <w:hideMark/>
                </w:tcPr>
                <w:p w14:paraId="338FC533"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29</w:t>
                  </w:r>
                </w:p>
              </w:tc>
              <w:tc>
                <w:tcPr>
                  <w:tcW w:w="1129" w:type="dxa"/>
                  <w:tcBorders>
                    <w:top w:val="nil"/>
                    <w:left w:val="nil"/>
                    <w:bottom w:val="single" w:sz="8" w:space="0" w:color="000000"/>
                    <w:right w:val="single" w:sz="8" w:space="0" w:color="000000"/>
                  </w:tcBorders>
                  <w:shd w:val="clear" w:color="000000" w:fill="F6F6F6"/>
                  <w:vAlign w:val="center"/>
                  <w:hideMark/>
                </w:tcPr>
                <w:p w14:paraId="2D8D179C"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M2</w:t>
                  </w:r>
                </w:p>
              </w:tc>
            </w:tr>
            <w:tr w:rsidR="00632F6F" w:rsidRPr="00632F6F" w14:paraId="10DBC9F5" w14:textId="77777777" w:rsidTr="00632F6F">
              <w:trPr>
                <w:trHeight w:val="1035"/>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6D5183A6"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4.28</w:t>
                  </w:r>
                </w:p>
              </w:tc>
              <w:tc>
                <w:tcPr>
                  <w:tcW w:w="1331" w:type="dxa"/>
                  <w:tcBorders>
                    <w:top w:val="nil"/>
                    <w:left w:val="nil"/>
                    <w:bottom w:val="single" w:sz="8" w:space="0" w:color="000000"/>
                    <w:right w:val="single" w:sz="8" w:space="0" w:color="000000"/>
                  </w:tcBorders>
                  <w:shd w:val="clear" w:color="000000" w:fill="F6F6F6"/>
                  <w:vAlign w:val="center"/>
                  <w:hideMark/>
                </w:tcPr>
                <w:p w14:paraId="6B346EBD"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SINAPI - 101617</w:t>
                  </w:r>
                </w:p>
              </w:tc>
              <w:tc>
                <w:tcPr>
                  <w:tcW w:w="4140" w:type="dxa"/>
                  <w:tcBorders>
                    <w:top w:val="nil"/>
                    <w:left w:val="nil"/>
                    <w:bottom w:val="single" w:sz="8" w:space="0" w:color="000000"/>
                    <w:right w:val="single" w:sz="8" w:space="0" w:color="000000"/>
                  </w:tcBorders>
                  <w:shd w:val="clear" w:color="000000" w:fill="F6F6F6"/>
                  <w:vAlign w:val="center"/>
                  <w:hideMark/>
                </w:tcPr>
                <w:p w14:paraId="5589372E"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PREPARO DE FUNDO DE VALA COM LARGURA MAIOR OU IGUAL A 1,5 M E MENOR QUE 2,5 M (ACERTO DO SOLO NATURAL). AF_08/2020</w:t>
                  </w:r>
                </w:p>
              </w:tc>
              <w:tc>
                <w:tcPr>
                  <w:tcW w:w="1240" w:type="dxa"/>
                  <w:tcBorders>
                    <w:top w:val="nil"/>
                    <w:left w:val="nil"/>
                    <w:bottom w:val="single" w:sz="8" w:space="0" w:color="000000"/>
                    <w:right w:val="single" w:sz="8" w:space="0" w:color="000000"/>
                  </w:tcBorders>
                  <w:shd w:val="clear" w:color="000000" w:fill="F6F6F6"/>
                  <w:vAlign w:val="center"/>
                  <w:hideMark/>
                </w:tcPr>
                <w:p w14:paraId="0C16B68E"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24</w:t>
                  </w:r>
                </w:p>
              </w:tc>
              <w:tc>
                <w:tcPr>
                  <w:tcW w:w="1129" w:type="dxa"/>
                  <w:tcBorders>
                    <w:top w:val="nil"/>
                    <w:left w:val="nil"/>
                    <w:bottom w:val="single" w:sz="8" w:space="0" w:color="000000"/>
                    <w:right w:val="single" w:sz="8" w:space="0" w:color="000000"/>
                  </w:tcBorders>
                  <w:shd w:val="clear" w:color="000000" w:fill="F6F6F6"/>
                  <w:vAlign w:val="center"/>
                  <w:hideMark/>
                </w:tcPr>
                <w:p w14:paraId="5E662D11"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M2</w:t>
                  </w:r>
                </w:p>
              </w:tc>
            </w:tr>
            <w:tr w:rsidR="00632F6F" w:rsidRPr="00632F6F" w14:paraId="7B65862F" w14:textId="77777777" w:rsidTr="00632F6F">
              <w:trPr>
                <w:trHeight w:val="780"/>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5ADF7B3E"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4.29</w:t>
                  </w:r>
                </w:p>
              </w:tc>
              <w:tc>
                <w:tcPr>
                  <w:tcW w:w="1331" w:type="dxa"/>
                  <w:tcBorders>
                    <w:top w:val="nil"/>
                    <w:left w:val="nil"/>
                    <w:bottom w:val="single" w:sz="8" w:space="0" w:color="000000"/>
                    <w:right w:val="single" w:sz="8" w:space="0" w:color="000000"/>
                  </w:tcBorders>
                  <w:shd w:val="clear" w:color="000000" w:fill="F6F6F6"/>
                  <w:vAlign w:val="center"/>
                  <w:hideMark/>
                </w:tcPr>
                <w:p w14:paraId="4A87DF0D"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CPU-034</w:t>
                  </w:r>
                </w:p>
              </w:tc>
              <w:tc>
                <w:tcPr>
                  <w:tcW w:w="4140" w:type="dxa"/>
                  <w:tcBorders>
                    <w:top w:val="nil"/>
                    <w:left w:val="nil"/>
                    <w:bottom w:val="single" w:sz="8" w:space="0" w:color="000000"/>
                    <w:right w:val="single" w:sz="8" w:space="0" w:color="000000"/>
                  </w:tcBorders>
                  <w:shd w:val="clear" w:color="000000" w:fill="F6F6F6"/>
                  <w:vAlign w:val="center"/>
                  <w:hideMark/>
                </w:tcPr>
                <w:p w14:paraId="5984D448"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FORMA DE TABUA DE PINHO DE 3a. TIPO E (P/ BERCO)</w:t>
                  </w:r>
                </w:p>
              </w:tc>
              <w:tc>
                <w:tcPr>
                  <w:tcW w:w="1240" w:type="dxa"/>
                  <w:tcBorders>
                    <w:top w:val="nil"/>
                    <w:left w:val="nil"/>
                    <w:bottom w:val="single" w:sz="8" w:space="0" w:color="000000"/>
                    <w:right w:val="single" w:sz="8" w:space="0" w:color="000000"/>
                  </w:tcBorders>
                  <w:shd w:val="clear" w:color="000000" w:fill="F6F6F6"/>
                  <w:vAlign w:val="center"/>
                  <w:hideMark/>
                </w:tcPr>
                <w:p w14:paraId="57D0B0D6"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4,4</w:t>
                  </w:r>
                </w:p>
              </w:tc>
              <w:tc>
                <w:tcPr>
                  <w:tcW w:w="1129" w:type="dxa"/>
                  <w:tcBorders>
                    <w:top w:val="nil"/>
                    <w:left w:val="nil"/>
                    <w:bottom w:val="single" w:sz="8" w:space="0" w:color="000000"/>
                    <w:right w:val="single" w:sz="8" w:space="0" w:color="000000"/>
                  </w:tcBorders>
                  <w:shd w:val="clear" w:color="000000" w:fill="F6F6F6"/>
                  <w:vAlign w:val="center"/>
                  <w:hideMark/>
                </w:tcPr>
                <w:p w14:paraId="7C1CE40B"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M2</w:t>
                  </w:r>
                </w:p>
              </w:tc>
            </w:tr>
            <w:tr w:rsidR="00632F6F" w:rsidRPr="00632F6F" w14:paraId="7098E38F" w14:textId="77777777" w:rsidTr="00632F6F">
              <w:trPr>
                <w:trHeight w:val="780"/>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00D9B396"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4.30</w:t>
                  </w:r>
                </w:p>
              </w:tc>
              <w:tc>
                <w:tcPr>
                  <w:tcW w:w="1331" w:type="dxa"/>
                  <w:tcBorders>
                    <w:top w:val="nil"/>
                    <w:left w:val="nil"/>
                    <w:bottom w:val="single" w:sz="8" w:space="0" w:color="000000"/>
                    <w:right w:val="single" w:sz="8" w:space="0" w:color="000000"/>
                  </w:tcBorders>
                  <w:shd w:val="clear" w:color="000000" w:fill="F6F6F6"/>
                  <w:vAlign w:val="center"/>
                  <w:hideMark/>
                </w:tcPr>
                <w:p w14:paraId="3ACB345F"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SINAPI - 96620</w:t>
                  </w:r>
                </w:p>
              </w:tc>
              <w:tc>
                <w:tcPr>
                  <w:tcW w:w="4140" w:type="dxa"/>
                  <w:tcBorders>
                    <w:top w:val="nil"/>
                    <w:left w:val="nil"/>
                    <w:bottom w:val="single" w:sz="8" w:space="0" w:color="000000"/>
                    <w:right w:val="single" w:sz="8" w:space="0" w:color="000000"/>
                  </w:tcBorders>
                  <w:shd w:val="clear" w:color="000000" w:fill="F6F6F6"/>
                  <w:vAlign w:val="center"/>
                  <w:hideMark/>
                </w:tcPr>
                <w:p w14:paraId="20A4E0CE"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LASTRO DE CONCRETO MAGRO, APLICADO EM PISOS, LAJES SOBRE SOLO OU RADIERS. AF_01/2024</w:t>
                  </w:r>
                </w:p>
              </w:tc>
              <w:tc>
                <w:tcPr>
                  <w:tcW w:w="1240" w:type="dxa"/>
                  <w:tcBorders>
                    <w:top w:val="nil"/>
                    <w:left w:val="nil"/>
                    <w:bottom w:val="single" w:sz="8" w:space="0" w:color="000000"/>
                    <w:right w:val="single" w:sz="8" w:space="0" w:color="000000"/>
                  </w:tcBorders>
                  <w:shd w:val="clear" w:color="000000" w:fill="F6F6F6"/>
                  <w:vAlign w:val="center"/>
                  <w:hideMark/>
                </w:tcPr>
                <w:p w14:paraId="7050F7EE"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1,3</w:t>
                  </w:r>
                </w:p>
              </w:tc>
              <w:tc>
                <w:tcPr>
                  <w:tcW w:w="1129" w:type="dxa"/>
                  <w:tcBorders>
                    <w:top w:val="nil"/>
                    <w:left w:val="nil"/>
                    <w:bottom w:val="single" w:sz="8" w:space="0" w:color="000000"/>
                    <w:right w:val="single" w:sz="8" w:space="0" w:color="000000"/>
                  </w:tcBorders>
                  <w:shd w:val="clear" w:color="000000" w:fill="F6F6F6"/>
                  <w:vAlign w:val="center"/>
                  <w:hideMark/>
                </w:tcPr>
                <w:p w14:paraId="6D444F08"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M3</w:t>
                  </w:r>
                </w:p>
              </w:tc>
            </w:tr>
            <w:tr w:rsidR="00632F6F" w:rsidRPr="00632F6F" w14:paraId="388CB5E0" w14:textId="77777777" w:rsidTr="00632F6F">
              <w:trPr>
                <w:trHeight w:val="1800"/>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345ED651"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4.31</w:t>
                  </w:r>
                </w:p>
              </w:tc>
              <w:tc>
                <w:tcPr>
                  <w:tcW w:w="1331" w:type="dxa"/>
                  <w:tcBorders>
                    <w:top w:val="nil"/>
                    <w:left w:val="nil"/>
                    <w:bottom w:val="single" w:sz="8" w:space="0" w:color="000000"/>
                    <w:right w:val="single" w:sz="8" w:space="0" w:color="000000"/>
                  </w:tcBorders>
                  <w:shd w:val="clear" w:color="000000" w:fill="F6F6F6"/>
                  <w:vAlign w:val="center"/>
                  <w:hideMark/>
                </w:tcPr>
                <w:p w14:paraId="3550B486"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SINAPI - 92210</w:t>
                  </w:r>
                </w:p>
              </w:tc>
              <w:tc>
                <w:tcPr>
                  <w:tcW w:w="4140" w:type="dxa"/>
                  <w:tcBorders>
                    <w:top w:val="nil"/>
                    <w:left w:val="nil"/>
                    <w:bottom w:val="single" w:sz="8" w:space="0" w:color="000000"/>
                    <w:right w:val="single" w:sz="8" w:space="0" w:color="000000"/>
                  </w:tcBorders>
                  <w:shd w:val="clear" w:color="000000" w:fill="F6F6F6"/>
                  <w:vAlign w:val="center"/>
                  <w:hideMark/>
                </w:tcPr>
                <w:p w14:paraId="742A3D03"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TUBO DE CONCRETO PARA REDES COLETORAS DE ÁGUAS PLUVIAIS, DIÂMETRO DE 400 MM, JUNTA RÍGIDA, INSTALADO EM LOCAL COM BAIXO NÍVEL DE INTERFERÊNCIAS - FORNECIMENTO E ASSENTAMENTO. AF_03/2024</w:t>
                  </w:r>
                </w:p>
              </w:tc>
              <w:tc>
                <w:tcPr>
                  <w:tcW w:w="1240" w:type="dxa"/>
                  <w:tcBorders>
                    <w:top w:val="nil"/>
                    <w:left w:val="nil"/>
                    <w:bottom w:val="single" w:sz="8" w:space="0" w:color="000000"/>
                    <w:right w:val="single" w:sz="8" w:space="0" w:color="000000"/>
                  </w:tcBorders>
                  <w:shd w:val="clear" w:color="000000" w:fill="F6F6F6"/>
                  <w:vAlign w:val="center"/>
                  <w:hideMark/>
                </w:tcPr>
                <w:p w14:paraId="13738F1C"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12</w:t>
                  </w:r>
                </w:p>
              </w:tc>
              <w:tc>
                <w:tcPr>
                  <w:tcW w:w="1129" w:type="dxa"/>
                  <w:tcBorders>
                    <w:top w:val="nil"/>
                    <w:left w:val="nil"/>
                    <w:bottom w:val="single" w:sz="8" w:space="0" w:color="000000"/>
                    <w:right w:val="single" w:sz="8" w:space="0" w:color="000000"/>
                  </w:tcBorders>
                  <w:shd w:val="clear" w:color="000000" w:fill="F6F6F6"/>
                  <w:vAlign w:val="center"/>
                  <w:hideMark/>
                </w:tcPr>
                <w:p w14:paraId="5345D1C1"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w:t>
                  </w:r>
                </w:p>
              </w:tc>
            </w:tr>
            <w:tr w:rsidR="00632F6F" w:rsidRPr="00632F6F" w14:paraId="2BE40819" w14:textId="77777777" w:rsidTr="00632F6F">
              <w:trPr>
                <w:trHeight w:val="780"/>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092A2746"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4.32</w:t>
                  </w:r>
                </w:p>
              </w:tc>
              <w:tc>
                <w:tcPr>
                  <w:tcW w:w="1331" w:type="dxa"/>
                  <w:tcBorders>
                    <w:top w:val="nil"/>
                    <w:left w:val="nil"/>
                    <w:bottom w:val="single" w:sz="8" w:space="0" w:color="000000"/>
                    <w:right w:val="single" w:sz="8" w:space="0" w:color="000000"/>
                  </w:tcBorders>
                  <w:shd w:val="clear" w:color="000000" w:fill="F6F6F6"/>
                  <w:vAlign w:val="center"/>
                  <w:hideMark/>
                </w:tcPr>
                <w:p w14:paraId="31315430"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SINAPI - 93382</w:t>
                  </w:r>
                </w:p>
              </w:tc>
              <w:tc>
                <w:tcPr>
                  <w:tcW w:w="4140" w:type="dxa"/>
                  <w:tcBorders>
                    <w:top w:val="nil"/>
                    <w:left w:val="nil"/>
                    <w:bottom w:val="single" w:sz="8" w:space="0" w:color="000000"/>
                    <w:right w:val="single" w:sz="8" w:space="0" w:color="000000"/>
                  </w:tcBorders>
                  <w:shd w:val="clear" w:color="000000" w:fill="F6F6F6"/>
                  <w:vAlign w:val="center"/>
                  <w:hideMark/>
                </w:tcPr>
                <w:p w14:paraId="4C779246"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REATERRO MANUAL DE VALAS, COM COMPACTADOR DE SOLOS DE PERCUSSÃO. AF_08/2023</w:t>
                  </w:r>
                </w:p>
              </w:tc>
              <w:tc>
                <w:tcPr>
                  <w:tcW w:w="1240" w:type="dxa"/>
                  <w:tcBorders>
                    <w:top w:val="nil"/>
                    <w:left w:val="nil"/>
                    <w:bottom w:val="single" w:sz="8" w:space="0" w:color="000000"/>
                    <w:right w:val="single" w:sz="8" w:space="0" w:color="000000"/>
                  </w:tcBorders>
                  <w:shd w:val="clear" w:color="000000" w:fill="F6F6F6"/>
                  <w:vAlign w:val="center"/>
                  <w:hideMark/>
                </w:tcPr>
                <w:p w14:paraId="2233634B"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7,4</w:t>
                  </w:r>
                </w:p>
              </w:tc>
              <w:tc>
                <w:tcPr>
                  <w:tcW w:w="1129" w:type="dxa"/>
                  <w:tcBorders>
                    <w:top w:val="nil"/>
                    <w:left w:val="nil"/>
                    <w:bottom w:val="single" w:sz="8" w:space="0" w:color="000000"/>
                    <w:right w:val="single" w:sz="8" w:space="0" w:color="000000"/>
                  </w:tcBorders>
                  <w:shd w:val="clear" w:color="000000" w:fill="F6F6F6"/>
                  <w:vAlign w:val="center"/>
                  <w:hideMark/>
                </w:tcPr>
                <w:p w14:paraId="28750240"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M3</w:t>
                  </w:r>
                </w:p>
              </w:tc>
            </w:tr>
            <w:tr w:rsidR="00632F6F" w:rsidRPr="00632F6F" w14:paraId="0836655D" w14:textId="77777777" w:rsidTr="00632F6F">
              <w:trPr>
                <w:trHeight w:val="1800"/>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66177F6C"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lastRenderedPageBreak/>
                    <w:t>4.33</w:t>
                  </w:r>
                </w:p>
              </w:tc>
              <w:tc>
                <w:tcPr>
                  <w:tcW w:w="1331" w:type="dxa"/>
                  <w:tcBorders>
                    <w:top w:val="nil"/>
                    <w:left w:val="nil"/>
                    <w:bottom w:val="single" w:sz="8" w:space="0" w:color="000000"/>
                    <w:right w:val="single" w:sz="8" w:space="0" w:color="000000"/>
                  </w:tcBorders>
                  <w:shd w:val="clear" w:color="000000" w:fill="F6F6F6"/>
                  <w:vAlign w:val="center"/>
                  <w:hideMark/>
                </w:tcPr>
                <w:p w14:paraId="2E8031FE"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SINAPI - 100978</w:t>
                  </w:r>
                </w:p>
              </w:tc>
              <w:tc>
                <w:tcPr>
                  <w:tcW w:w="4140" w:type="dxa"/>
                  <w:tcBorders>
                    <w:top w:val="nil"/>
                    <w:left w:val="nil"/>
                    <w:bottom w:val="single" w:sz="8" w:space="0" w:color="000000"/>
                    <w:right w:val="single" w:sz="8" w:space="0" w:color="000000"/>
                  </w:tcBorders>
                  <w:shd w:val="clear" w:color="000000" w:fill="F6F6F6"/>
                  <w:vAlign w:val="center"/>
                  <w:hideMark/>
                </w:tcPr>
                <w:p w14:paraId="070ABC5C"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CARGA, MANOBRA E DESCARGA DE SOLOS E MATERIAIS GRANULARES EM CAMINHÃO BASCULANTE 10 M³ - CARGA COM ESCAVADEIRA HIDRÁULICA (CAÇAMBA DE 1,20 M³ / 155 HP) E DESCARGA LIVRE (UNIDADE: M3). AF_07/2020</w:t>
                  </w:r>
                </w:p>
              </w:tc>
              <w:tc>
                <w:tcPr>
                  <w:tcW w:w="1240" w:type="dxa"/>
                  <w:tcBorders>
                    <w:top w:val="nil"/>
                    <w:left w:val="nil"/>
                    <w:bottom w:val="single" w:sz="8" w:space="0" w:color="000000"/>
                    <w:right w:val="single" w:sz="8" w:space="0" w:color="000000"/>
                  </w:tcBorders>
                  <w:shd w:val="clear" w:color="000000" w:fill="F6F6F6"/>
                  <w:vAlign w:val="center"/>
                  <w:hideMark/>
                </w:tcPr>
                <w:p w14:paraId="41E8DC28"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10</w:t>
                  </w:r>
                </w:p>
              </w:tc>
              <w:tc>
                <w:tcPr>
                  <w:tcW w:w="1129" w:type="dxa"/>
                  <w:tcBorders>
                    <w:top w:val="nil"/>
                    <w:left w:val="nil"/>
                    <w:bottom w:val="single" w:sz="8" w:space="0" w:color="000000"/>
                    <w:right w:val="single" w:sz="8" w:space="0" w:color="000000"/>
                  </w:tcBorders>
                  <w:shd w:val="clear" w:color="000000" w:fill="F6F6F6"/>
                  <w:vAlign w:val="center"/>
                  <w:hideMark/>
                </w:tcPr>
                <w:p w14:paraId="1D52AFFE"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M3</w:t>
                  </w:r>
                </w:p>
              </w:tc>
            </w:tr>
            <w:tr w:rsidR="00632F6F" w:rsidRPr="00632F6F" w14:paraId="72319EEE" w14:textId="77777777" w:rsidTr="00632F6F">
              <w:trPr>
                <w:trHeight w:val="1035"/>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29DB5C34"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4.34</w:t>
                  </w:r>
                </w:p>
              </w:tc>
              <w:tc>
                <w:tcPr>
                  <w:tcW w:w="1331" w:type="dxa"/>
                  <w:tcBorders>
                    <w:top w:val="nil"/>
                    <w:left w:val="nil"/>
                    <w:bottom w:val="single" w:sz="8" w:space="0" w:color="000000"/>
                    <w:right w:val="single" w:sz="8" w:space="0" w:color="000000"/>
                  </w:tcBorders>
                  <w:shd w:val="clear" w:color="000000" w:fill="F6F6F6"/>
                  <w:vAlign w:val="center"/>
                  <w:hideMark/>
                </w:tcPr>
                <w:p w14:paraId="5F6D124D"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SINAPI - 95875</w:t>
                  </w:r>
                </w:p>
              </w:tc>
              <w:tc>
                <w:tcPr>
                  <w:tcW w:w="4140" w:type="dxa"/>
                  <w:tcBorders>
                    <w:top w:val="nil"/>
                    <w:left w:val="nil"/>
                    <w:bottom w:val="single" w:sz="8" w:space="0" w:color="000000"/>
                    <w:right w:val="single" w:sz="8" w:space="0" w:color="000000"/>
                  </w:tcBorders>
                  <w:shd w:val="clear" w:color="000000" w:fill="F6F6F6"/>
                  <w:vAlign w:val="center"/>
                  <w:hideMark/>
                </w:tcPr>
                <w:p w14:paraId="766404E3"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TRANSPORTE COM CAMINHÃO BASCULANTE DE 10 M³, EM VIA URBANA PAVIMENTADA, DMT ATÉ 30 KM (UNIDADE: M3XKM). AF_07/2020</w:t>
                  </w:r>
                </w:p>
              </w:tc>
              <w:tc>
                <w:tcPr>
                  <w:tcW w:w="1240" w:type="dxa"/>
                  <w:tcBorders>
                    <w:top w:val="nil"/>
                    <w:left w:val="nil"/>
                    <w:bottom w:val="single" w:sz="8" w:space="0" w:color="000000"/>
                    <w:right w:val="single" w:sz="8" w:space="0" w:color="000000"/>
                  </w:tcBorders>
                  <w:shd w:val="clear" w:color="000000" w:fill="F6F6F6"/>
                  <w:vAlign w:val="center"/>
                  <w:hideMark/>
                </w:tcPr>
                <w:p w14:paraId="761C6E66"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8</w:t>
                  </w:r>
                </w:p>
              </w:tc>
              <w:tc>
                <w:tcPr>
                  <w:tcW w:w="1129" w:type="dxa"/>
                  <w:tcBorders>
                    <w:top w:val="nil"/>
                    <w:left w:val="nil"/>
                    <w:bottom w:val="single" w:sz="8" w:space="0" w:color="000000"/>
                    <w:right w:val="single" w:sz="8" w:space="0" w:color="000000"/>
                  </w:tcBorders>
                  <w:shd w:val="clear" w:color="000000" w:fill="F6F6F6"/>
                  <w:vAlign w:val="center"/>
                  <w:hideMark/>
                </w:tcPr>
                <w:p w14:paraId="3BC43BA9"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M3XKM</w:t>
                  </w:r>
                </w:p>
              </w:tc>
            </w:tr>
            <w:tr w:rsidR="00632F6F" w:rsidRPr="00632F6F" w14:paraId="7C410E9A" w14:textId="77777777" w:rsidTr="00632F6F">
              <w:trPr>
                <w:trHeight w:val="525"/>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74AAF6CF"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4.35</w:t>
                  </w:r>
                </w:p>
              </w:tc>
              <w:tc>
                <w:tcPr>
                  <w:tcW w:w="1331" w:type="dxa"/>
                  <w:tcBorders>
                    <w:top w:val="nil"/>
                    <w:left w:val="nil"/>
                    <w:bottom w:val="single" w:sz="8" w:space="0" w:color="000000"/>
                    <w:right w:val="single" w:sz="8" w:space="0" w:color="000000"/>
                  </w:tcBorders>
                  <w:shd w:val="clear" w:color="000000" w:fill="F6F6F6"/>
                  <w:vAlign w:val="center"/>
                  <w:hideMark/>
                </w:tcPr>
                <w:p w14:paraId="5DCB6832"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SINAPI - 100574</w:t>
                  </w:r>
                </w:p>
              </w:tc>
              <w:tc>
                <w:tcPr>
                  <w:tcW w:w="4140" w:type="dxa"/>
                  <w:tcBorders>
                    <w:top w:val="nil"/>
                    <w:left w:val="nil"/>
                    <w:bottom w:val="single" w:sz="8" w:space="0" w:color="000000"/>
                    <w:right w:val="single" w:sz="8" w:space="0" w:color="000000"/>
                  </w:tcBorders>
                  <w:shd w:val="clear" w:color="000000" w:fill="F6F6F6"/>
                  <w:vAlign w:val="center"/>
                  <w:hideMark/>
                </w:tcPr>
                <w:p w14:paraId="5F692FE3"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ESPALHAMENTO DE MATERIAL COM TRATOR DE ESTEIRAS. AF_09/2024</w:t>
                  </w:r>
                </w:p>
              </w:tc>
              <w:tc>
                <w:tcPr>
                  <w:tcW w:w="1240" w:type="dxa"/>
                  <w:tcBorders>
                    <w:top w:val="nil"/>
                    <w:left w:val="nil"/>
                    <w:bottom w:val="single" w:sz="8" w:space="0" w:color="000000"/>
                    <w:right w:val="single" w:sz="8" w:space="0" w:color="000000"/>
                  </w:tcBorders>
                  <w:shd w:val="clear" w:color="000000" w:fill="F6F6F6"/>
                  <w:vAlign w:val="center"/>
                  <w:hideMark/>
                </w:tcPr>
                <w:p w14:paraId="615EFC9E"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8</w:t>
                  </w:r>
                </w:p>
              </w:tc>
              <w:tc>
                <w:tcPr>
                  <w:tcW w:w="1129" w:type="dxa"/>
                  <w:tcBorders>
                    <w:top w:val="nil"/>
                    <w:left w:val="nil"/>
                    <w:bottom w:val="single" w:sz="8" w:space="0" w:color="000000"/>
                    <w:right w:val="single" w:sz="8" w:space="0" w:color="000000"/>
                  </w:tcBorders>
                  <w:shd w:val="clear" w:color="000000" w:fill="F6F6F6"/>
                  <w:vAlign w:val="center"/>
                  <w:hideMark/>
                </w:tcPr>
                <w:p w14:paraId="140E1B7C"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M3</w:t>
                  </w:r>
                </w:p>
              </w:tc>
            </w:tr>
            <w:tr w:rsidR="00632F6F" w:rsidRPr="00632F6F" w14:paraId="01E4B953" w14:textId="77777777" w:rsidTr="00632F6F">
              <w:trPr>
                <w:trHeight w:val="780"/>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66DA30BD"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4.36</w:t>
                  </w:r>
                </w:p>
              </w:tc>
              <w:tc>
                <w:tcPr>
                  <w:tcW w:w="1331" w:type="dxa"/>
                  <w:tcBorders>
                    <w:top w:val="nil"/>
                    <w:left w:val="nil"/>
                    <w:bottom w:val="single" w:sz="8" w:space="0" w:color="000000"/>
                    <w:right w:val="single" w:sz="8" w:space="0" w:color="000000"/>
                  </w:tcBorders>
                  <w:shd w:val="clear" w:color="000000" w:fill="F6F6F6"/>
                  <w:vAlign w:val="center"/>
                  <w:hideMark/>
                </w:tcPr>
                <w:p w14:paraId="5B8CBA2B"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Outros - SICRO200362</w:t>
                  </w:r>
                </w:p>
              </w:tc>
              <w:tc>
                <w:tcPr>
                  <w:tcW w:w="4140" w:type="dxa"/>
                  <w:tcBorders>
                    <w:top w:val="nil"/>
                    <w:left w:val="nil"/>
                    <w:bottom w:val="single" w:sz="8" w:space="0" w:color="000000"/>
                    <w:right w:val="single" w:sz="8" w:space="0" w:color="000000"/>
                  </w:tcBorders>
                  <w:shd w:val="clear" w:color="000000" w:fill="F6F6F6"/>
                  <w:vAlign w:val="center"/>
                  <w:hideMark/>
                </w:tcPr>
                <w:p w14:paraId="40CEF8F6"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BOCA DE LOBO SIMPLES - GRELHA DE CONCRETO - BLSG 01 - AREIA E BRITA COMERCIAIS</w:t>
                  </w:r>
                </w:p>
              </w:tc>
              <w:tc>
                <w:tcPr>
                  <w:tcW w:w="1240" w:type="dxa"/>
                  <w:tcBorders>
                    <w:top w:val="nil"/>
                    <w:left w:val="nil"/>
                    <w:bottom w:val="single" w:sz="8" w:space="0" w:color="000000"/>
                    <w:right w:val="single" w:sz="8" w:space="0" w:color="000000"/>
                  </w:tcBorders>
                  <w:shd w:val="clear" w:color="000000" w:fill="F6F6F6"/>
                  <w:vAlign w:val="center"/>
                  <w:hideMark/>
                </w:tcPr>
                <w:p w14:paraId="5F31BA13"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2</w:t>
                  </w:r>
                </w:p>
              </w:tc>
              <w:tc>
                <w:tcPr>
                  <w:tcW w:w="1129" w:type="dxa"/>
                  <w:tcBorders>
                    <w:top w:val="nil"/>
                    <w:left w:val="nil"/>
                    <w:bottom w:val="single" w:sz="8" w:space="0" w:color="000000"/>
                    <w:right w:val="single" w:sz="8" w:space="0" w:color="000000"/>
                  </w:tcBorders>
                  <w:shd w:val="clear" w:color="000000" w:fill="F6F6F6"/>
                  <w:vAlign w:val="center"/>
                  <w:hideMark/>
                </w:tcPr>
                <w:p w14:paraId="11BC5A66"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UN</w:t>
                  </w:r>
                </w:p>
              </w:tc>
            </w:tr>
            <w:tr w:rsidR="00632F6F" w:rsidRPr="00632F6F" w14:paraId="65CED804" w14:textId="77777777" w:rsidTr="00632F6F">
              <w:trPr>
                <w:trHeight w:val="315"/>
              </w:trPr>
              <w:tc>
                <w:tcPr>
                  <w:tcW w:w="960" w:type="dxa"/>
                  <w:tcBorders>
                    <w:top w:val="nil"/>
                    <w:left w:val="single" w:sz="8" w:space="0" w:color="000000"/>
                    <w:bottom w:val="single" w:sz="8" w:space="0" w:color="000000"/>
                    <w:right w:val="single" w:sz="8" w:space="0" w:color="000000"/>
                  </w:tcBorders>
                  <w:shd w:val="clear" w:color="000000" w:fill="FFFFFF"/>
                  <w:vAlign w:val="center"/>
                  <w:hideMark/>
                </w:tcPr>
                <w:p w14:paraId="3EA65675" w14:textId="77777777" w:rsidR="00632F6F" w:rsidRPr="00632F6F" w:rsidRDefault="00632F6F" w:rsidP="00632F6F">
                  <w:pPr>
                    <w:widowControl/>
                    <w:suppressAutoHyphens w:val="0"/>
                    <w:jc w:val="right"/>
                    <w:rPr>
                      <w:rFonts w:ascii="Arial" w:eastAsia="Times New Roman" w:hAnsi="Arial" w:cs="Arial"/>
                      <w:b/>
                      <w:bCs/>
                      <w:color w:val="333333"/>
                      <w:sz w:val="20"/>
                      <w:szCs w:val="20"/>
                      <w:lang w:val="pt-BR" w:eastAsia="pt-BR"/>
                    </w:rPr>
                  </w:pPr>
                  <w:r w:rsidRPr="00632F6F">
                    <w:rPr>
                      <w:rFonts w:ascii="Arial" w:eastAsia="Times New Roman" w:hAnsi="Arial" w:cs="Arial"/>
                      <w:b/>
                      <w:bCs/>
                      <w:color w:val="333333"/>
                      <w:sz w:val="20"/>
                      <w:szCs w:val="20"/>
                      <w:lang w:val="pt-BR" w:eastAsia="pt-BR"/>
                    </w:rPr>
                    <w:t>5</w:t>
                  </w:r>
                </w:p>
              </w:tc>
              <w:tc>
                <w:tcPr>
                  <w:tcW w:w="1331" w:type="dxa"/>
                  <w:tcBorders>
                    <w:top w:val="nil"/>
                    <w:left w:val="nil"/>
                    <w:bottom w:val="single" w:sz="8" w:space="0" w:color="000000"/>
                    <w:right w:val="single" w:sz="8" w:space="0" w:color="000000"/>
                  </w:tcBorders>
                  <w:shd w:val="clear" w:color="000000" w:fill="FFFFFF"/>
                  <w:vAlign w:val="center"/>
                  <w:hideMark/>
                </w:tcPr>
                <w:p w14:paraId="0E4F8DEB"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 </w:t>
                  </w:r>
                </w:p>
              </w:tc>
              <w:tc>
                <w:tcPr>
                  <w:tcW w:w="4140" w:type="dxa"/>
                  <w:tcBorders>
                    <w:top w:val="nil"/>
                    <w:left w:val="nil"/>
                    <w:bottom w:val="single" w:sz="8" w:space="0" w:color="000000"/>
                    <w:right w:val="single" w:sz="8" w:space="0" w:color="000000"/>
                  </w:tcBorders>
                  <w:shd w:val="clear" w:color="000000" w:fill="FFFFFF"/>
                  <w:vAlign w:val="center"/>
                  <w:hideMark/>
                </w:tcPr>
                <w:p w14:paraId="1D041876" w14:textId="77777777" w:rsidR="00632F6F" w:rsidRPr="00632F6F" w:rsidRDefault="00632F6F" w:rsidP="00632F6F">
                  <w:pPr>
                    <w:widowControl/>
                    <w:suppressAutoHyphens w:val="0"/>
                    <w:rPr>
                      <w:rFonts w:ascii="Arial" w:eastAsia="Times New Roman" w:hAnsi="Arial" w:cs="Arial"/>
                      <w:b/>
                      <w:bCs/>
                      <w:color w:val="333333"/>
                      <w:sz w:val="20"/>
                      <w:szCs w:val="20"/>
                      <w:lang w:val="pt-BR" w:eastAsia="pt-BR"/>
                    </w:rPr>
                  </w:pPr>
                  <w:r w:rsidRPr="00632F6F">
                    <w:rPr>
                      <w:rFonts w:ascii="Arial" w:eastAsia="Times New Roman" w:hAnsi="Arial" w:cs="Arial"/>
                      <w:b/>
                      <w:bCs/>
                      <w:color w:val="333333"/>
                      <w:sz w:val="20"/>
                      <w:szCs w:val="20"/>
                      <w:lang w:val="pt-BR" w:eastAsia="pt-BR"/>
                    </w:rPr>
                    <w:t>SINALIZAÇÃO VERTICAL E HORIZONTAL</w:t>
                  </w:r>
                </w:p>
              </w:tc>
              <w:tc>
                <w:tcPr>
                  <w:tcW w:w="1240" w:type="dxa"/>
                  <w:tcBorders>
                    <w:top w:val="nil"/>
                    <w:left w:val="nil"/>
                    <w:bottom w:val="single" w:sz="8" w:space="0" w:color="000000"/>
                    <w:right w:val="single" w:sz="8" w:space="0" w:color="000000"/>
                  </w:tcBorders>
                  <w:shd w:val="clear" w:color="000000" w:fill="FFFFFF"/>
                  <w:vAlign w:val="center"/>
                  <w:hideMark/>
                </w:tcPr>
                <w:p w14:paraId="412B2129"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 </w:t>
                  </w:r>
                </w:p>
              </w:tc>
              <w:tc>
                <w:tcPr>
                  <w:tcW w:w="1129" w:type="dxa"/>
                  <w:tcBorders>
                    <w:top w:val="nil"/>
                    <w:left w:val="nil"/>
                    <w:bottom w:val="single" w:sz="8" w:space="0" w:color="000000"/>
                    <w:right w:val="single" w:sz="8" w:space="0" w:color="000000"/>
                  </w:tcBorders>
                  <w:shd w:val="clear" w:color="000000" w:fill="FFFFFF"/>
                  <w:vAlign w:val="center"/>
                  <w:hideMark/>
                </w:tcPr>
                <w:p w14:paraId="2EA407E0"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 </w:t>
                  </w:r>
                </w:p>
              </w:tc>
            </w:tr>
            <w:tr w:rsidR="00632F6F" w:rsidRPr="00632F6F" w14:paraId="41FE455F" w14:textId="77777777" w:rsidTr="00632F6F">
              <w:trPr>
                <w:trHeight w:val="1290"/>
              </w:trPr>
              <w:tc>
                <w:tcPr>
                  <w:tcW w:w="960" w:type="dxa"/>
                  <w:tcBorders>
                    <w:top w:val="nil"/>
                    <w:left w:val="single" w:sz="8" w:space="0" w:color="000000"/>
                    <w:bottom w:val="single" w:sz="8" w:space="0" w:color="000000"/>
                    <w:right w:val="single" w:sz="8" w:space="0" w:color="000000"/>
                  </w:tcBorders>
                  <w:shd w:val="clear" w:color="000000" w:fill="FFFFFF"/>
                  <w:vAlign w:val="center"/>
                  <w:hideMark/>
                </w:tcPr>
                <w:p w14:paraId="4B4201C5"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5.1</w:t>
                  </w:r>
                </w:p>
              </w:tc>
              <w:tc>
                <w:tcPr>
                  <w:tcW w:w="1331" w:type="dxa"/>
                  <w:tcBorders>
                    <w:top w:val="nil"/>
                    <w:left w:val="nil"/>
                    <w:bottom w:val="single" w:sz="8" w:space="0" w:color="000000"/>
                    <w:right w:val="single" w:sz="8" w:space="0" w:color="000000"/>
                  </w:tcBorders>
                  <w:shd w:val="clear" w:color="000000" w:fill="FFFFFF"/>
                  <w:vAlign w:val="center"/>
                  <w:hideMark/>
                </w:tcPr>
                <w:p w14:paraId="3E4AC71F"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CPU-028</w:t>
                  </w:r>
                </w:p>
              </w:tc>
              <w:tc>
                <w:tcPr>
                  <w:tcW w:w="4140" w:type="dxa"/>
                  <w:tcBorders>
                    <w:top w:val="nil"/>
                    <w:left w:val="nil"/>
                    <w:bottom w:val="single" w:sz="8" w:space="0" w:color="000000"/>
                    <w:right w:val="single" w:sz="8" w:space="0" w:color="000000"/>
                  </w:tcBorders>
                  <w:shd w:val="clear" w:color="000000" w:fill="FFFFFF"/>
                  <w:vAlign w:val="center"/>
                  <w:hideMark/>
                </w:tcPr>
                <w:p w14:paraId="55C5C0F5"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Placa de aço carbono com película refletiva grau técnico tipo I da ABNT - Placa Circular (Execução, incluindo fornecimento e transporte de todos os materiais, inclusive poste de sustentação)</w:t>
                  </w:r>
                </w:p>
              </w:tc>
              <w:tc>
                <w:tcPr>
                  <w:tcW w:w="1240" w:type="dxa"/>
                  <w:tcBorders>
                    <w:top w:val="nil"/>
                    <w:left w:val="nil"/>
                    <w:bottom w:val="single" w:sz="8" w:space="0" w:color="000000"/>
                    <w:right w:val="single" w:sz="8" w:space="0" w:color="000000"/>
                  </w:tcBorders>
                  <w:shd w:val="clear" w:color="000000" w:fill="FFFFFF"/>
                  <w:vAlign w:val="center"/>
                  <w:hideMark/>
                </w:tcPr>
                <w:p w14:paraId="1E8868E6"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0,6</w:t>
                  </w:r>
                </w:p>
              </w:tc>
              <w:tc>
                <w:tcPr>
                  <w:tcW w:w="1129" w:type="dxa"/>
                  <w:tcBorders>
                    <w:top w:val="nil"/>
                    <w:left w:val="nil"/>
                    <w:bottom w:val="single" w:sz="8" w:space="0" w:color="000000"/>
                    <w:right w:val="single" w:sz="8" w:space="0" w:color="000000"/>
                  </w:tcBorders>
                  <w:shd w:val="clear" w:color="000000" w:fill="FFFFFF"/>
                  <w:vAlign w:val="center"/>
                  <w:hideMark/>
                </w:tcPr>
                <w:p w14:paraId="722CF6A0"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M2</w:t>
                  </w:r>
                </w:p>
              </w:tc>
            </w:tr>
            <w:tr w:rsidR="00632F6F" w:rsidRPr="00632F6F" w14:paraId="74A2F112" w14:textId="77777777" w:rsidTr="00632F6F">
              <w:trPr>
                <w:trHeight w:val="1290"/>
              </w:trPr>
              <w:tc>
                <w:tcPr>
                  <w:tcW w:w="960" w:type="dxa"/>
                  <w:tcBorders>
                    <w:top w:val="nil"/>
                    <w:left w:val="single" w:sz="8" w:space="0" w:color="000000"/>
                    <w:bottom w:val="single" w:sz="8" w:space="0" w:color="000000"/>
                    <w:right w:val="single" w:sz="8" w:space="0" w:color="000000"/>
                  </w:tcBorders>
                  <w:shd w:val="clear" w:color="000000" w:fill="FFFFFF"/>
                  <w:vAlign w:val="center"/>
                  <w:hideMark/>
                </w:tcPr>
                <w:p w14:paraId="52B8210E"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5.2</w:t>
                  </w:r>
                </w:p>
              </w:tc>
              <w:tc>
                <w:tcPr>
                  <w:tcW w:w="1331" w:type="dxa"/>
                  <w:tcBorders>
                    <w:top w:val="nil"/>
                    <w:left w:val="nil"/>
                    <w:bottom w:val="single" w:sz="8" w:space="0" w:color="000000"/>
                    <w:right w:val="single" w:sz="8" w:space="0" w:color="000000"/>
                  </w:tcBorders>
                  <w:shd w:val="clear" w:color="000000" w:fill="FFFFFF"/>
                  <w:vAlign w:val="center"/>
                  <w:hideMark/>
                </w:tcPr>
                <w:p w14:paraId="7CD9043A"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CPU-029</w:t>
                  </w:r>
                </w:p>
              </w:tc>
              <w:tc>
                <w:tcPr>
                  <w:tcW w:w="4140" w:type="dxa"/>
                  <w:tcBorders>
                    <w:top w:val="nil"/>
                    <w:left w:val="nil"/>
                    <w:bottom w:val="single" w:sz="8" w:space="0" w:color="000000"/>
                    <w:right w:val="single" w:sz="8" w:space="0" w:color="000000"/>
                  </w:tcBorders>
                  <w:shd w:val="clear" w:color="000000" w:fill="FFFFFF"/>
                  <w:vAlign w:val="center"/>
                  <w:hideMark/>
                </w:tcPr>
                <w:p w14:paraId="2C8425B9"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Placa de aço carbono com película refletiva grau técnico tipo I da ABNT - Placa Quadrada (Execução, incluindo fornecimento e transporte de todos os materiais, inclusive poste de sustentação)</w:t>
                  </w:r>
                </w:p>
              </w:tc>
              <w:tc>
                <w:tcPr>
                  <w:tcW w:w="1240" w:type="dxa"/>
                  <w:tcBorders>
                    <w:top w:val="nil"/>
                    <w:left w:val="nil"/>
                    <w:bottom w:val="single" w:sz="8" w:space="0" w:color="000000"/>
                    <w:right w:val="single" w:sz="8" w:space="0" w:color="000000"/>
                  </w:tcBorders>
                  <w:shd w:val="clear" w:color="000000" w:fill="FFFFFF"/>
                  <w:vAlign w:val="center"/>
                  <w:hideMark/>
                </w:tcPr>
                <w:p w14:paraId="64A7FF66"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0,75</w:t>
                  </w:r>
                </w:p>
              </w:tc>
              <w:tc>
                <w:tcPr>
                  <w:tcW w:w="1129" w:type="dxa"/>
                  <w:tcBorders>
                    <w:top w:val="nil"/>
                    <w:left w:val="nil"/>
                    <w:bottom w:val="single" w:sz="8" w:space="0" w:color="000000"/>
                    <w:right w:val="single" w:sz="8" w:space="0" w:color="000000"/>
                  </w:tcBorders>
                  <w:shd w:val="clear" w:color="000000" w:fill="FFFFFF"/>
                  <w:vAlign w:val="center"/>
                  <w:hideMark/>
                </w:tcPr>
                <w:p w14:paraId="1BFDDA0D"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M2</w:t>
                  </w:r>
                </w:p>
              </w:tc>
            </w:tr>
            <w:tr w:rsidR="00632F6F" w:rsidRPr="00632F6F" w14:paraId="5E9A4B06" w14:textId="77777777" w:rsidTr="00632F6F">
              <w:trPr>
                <w:trHeight w:val="1035"/>
              </w:trPr>
              <w:tc>
                <w:tcPr>
                  <w:tcW w:w="960" w:type="dxa"/>
                  <w:tcBorders>
                    <w:top w:val="nil"/>
                    <w:left w:val="single" w:sz="8" w:space="0" w:color="000000"/>
                    <w:bottom w:val="single" w:sz="8" w:space="0" w:color="000000"/>
                    <w:right w:val="single" w:sz="8" w:space="0" w:color="000000"/>
                  </w:tcBorders>
                  <w:shd w:val="clear" w:color="000000" w:fill="FFFFFF"/>
                  <w:vAlign w:val="center"/>
                  <w:hideMark/>
                </w:tcPr>
                <w:p w14:paraId="2A074344"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5.3</w:t>
                  </w:r>
                </w:p>
              </w:tc>
              <w:tc>
                <w:tcPr>
                  <w:tcW w:w="1331" w:type="dxa"/>
                  <w:tcBorders>
                    <w:top w:val="nil"/>
                    <w:left w:val="nil"/>
                    <w:bottom w:val="single" w:sz="8" w:space="0" w:color="000000"/>
                    <w:right w:val="single" w:sz="8" w:space="0" w:color="000000"/>
                  </w:tcBorders>
                  <w:shd w:val="clear" w:color="000000" w:fill="FFFFFF"/>
                  <w:vAlign w:val="center"/>
                  <w:hideMark/>
                </w:tcPr>
                <w:p w14:paraId="73AC47C4"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CPU-030</w:t>
                  </w:r>
                </w:p>
              </w:tc>
              <w:tc>
                <w:tcPr>
                  <w:tcW w:w="4140" w:type="dxa"/>
                  <w:tcBorders>
                    <w:top w:val="nil"/>
                    <w:left w:val="nil"/>
                    <w:bottom w:val="single" w:sz="8" w:space="0" w:color="000000"/>
                    <w:right w:val="single" w:sz="8" w:space="0" w:color="000000"/>
                  </w:tcBorders>
                  <w:shd w:val="clear" w:color="000000" w:fill="FFFFFF"/>
                  <w:vAlign w:val="center"/>
                  <w:hideMark/>
                </w:tcPr>
                <w:p w14:paraId="334A0FA8"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 xml:space="preserve">Linhas de resina </w:t>
                  </w:r>
                  <w:proofErr w:type="spellStart"/>
                  <w:r w:rsidRPr="00632F6F">
                    <w:rPr>
                      <w:rFonts w:ascii="Arial" w:eastAsia="Times New Roman" w:hAnsi="Arial" w:cs="Arial"/>
                      <w:color w:val="333333"/>
                      <w:sz w:val="20"/>
                      <w:szCs w:val="20"/>
                      <w:lang w:val="pt-BR" w:eastAsia="pt-BR"/>
                    </w:rPr>
                    <w:t>acrilica</w:t>
                  </w:r>
                  <w:proofErr w:type="spellEnd"/>
                  <w:r w:rsidRPr="00632F6F">
                    <w:rPr>
                      <w:rFonts w:ascii="Arial" w:eastAsia="Times New Roman" w:hAnsi="Arial" w:cs="Arial"/>
                      <w:color w:val="333333"/>
                      <w:sz w:val="20"/>
                      <w:szCs w:val="20"/>
                      <w:lang w:val="pt-BR" w:eastAsia="pt-BR"/>
                    </w:rPr>
                    <w:t xml:space="preserve"> de 0,6mm de espessura e Largura = 0,10m (Execução, incluindo </w:t>
                  </w:r>
                  <w:proofErr w:type="spellStart"/>
                  <w:r w:rsidRPr="00632F6F">
                    <w:rPr>
                      <w:rFonts w:ascii="Arial" w:eastAsia="Times New Roman" w:hAnsi="Arial" w:cs="Arial"/>
                      <w:color w:val="333333"/>
                      <w:sz w:val="20"/>
                      <w:szCs w:val="20"/>
                      <w:lang w:val="pt-BR" w:eastAsia="pt-BR"/>
                    </w:rPr>
                    <w:t>prémarcação</w:t>
                  </w:r>
                  <w:proofErr w:type="spellEnd"/>
                  <w:r w:rsidRPr="00632F6F">
                    <w:rPr>
                      <w:rFonts w:ascii="Arial" w:eastAsia="Times New Roman" w:hAnsi="Arial" w:cs="Arial"/>
                      <w:color w:val="333333"/>
                      <w:sz w:val="20"/>
                      <w:szCs w:val="20"/>
                      <w:lang w:val="pt-BR" w:eastAsia="pt-BR"/>
                    </w:rPr>
                    <w:t>, fornecimento e transporte de todos os materiais)</w:t>
                  </w:r>
                </w:p>
              </w:tc>
              <w:tc>
                <w:tcPr>
                  <w:tcW w:w="1240" w:type="dxa"/>
                  <w:tcBorders>
                    <w:top w:val="nil"/>
                    <w:left w:val="nil"/>
                    <w:bottom w:val="single" w:sz="8" w:space="0" w:color="000000"/>
                    <w:right w:val="single" w:sz="8" w:space="0" w:color="000000"/>
                  </w:tcBorders>
                  <w:shd w:val="clear" w:color="000000" w:fill="FFFFFF"/>
                  <w:vAlign w:val="center"/>
                  <w:hideMark/>
                </w:tcPr>
                <w:p w14:paraId="3B4777C6"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1.509,00</w:t>
                  </w:r>
                </w:p>
              </w:tc>
              <w:tc>
                <w:tcPr>
                  <w:tcW w:w="1129" w:type="dxa"/>
                  <w:tcBorders>
                    <w:top w:val="nil"/>
                    <w:left w:val="nil"/>
                    <w:bottom w:val="single" w:sz="8" w:space="0" w:color="000000"/>
                    <w:right w:val="single" w:sz="8" w:space="0" w:color="000000"/>
                  </w:tcBorders>
                  <w:shd w:val="clear" w:color="000000" w:fill="FFFFFF"/>
                  <w:vAlign w:val="center"/>
                  <w:hideMark/>
                </w:tcPr>
                <w:p w14:paraId="3FCAB54E"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w:t>
                  </w:r>
                </w:p>
              </w:tc>
            </w:tr>
            <w:tr w:rsidR="00632F6F" w:rsidRPr="00632F6F" w14:paraId="3A306F55" w14:textId="77777777" w:rsidTr="00632F6F">
              <w:trPr>
                <w:trHeight w:val="1035"/>
              </w:trPr>
              <w:tc>
                <w:tcPr>
                  <w:tcW w:w="960" w:type="dxa"/>
                  <w:tcBorders>
                    <w:top w:val="nil"/>
                    <w:left w:val="single" w:sz="8" w:space="0" w:color="000000"/>
                    <w:bottom w:val="single" w:sz="8" w:space="0" w:color="000000"/>
                    <w:right w:val="single" w:sz="8" w:space="0" w:color="000000"/>
                  </w:tcBorders>
                  <w:shd w:val="clear" w:color="000000" w:fill="FFFFFF"/>
                  <w:vAlign w:val="center"/>
                  <w:hideMark/>
                </w:tcPr>
                <w:p w14:paraId="603D0F47"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5.4</w:t>
                  </w:r>
                </w:p>
              </w:tc>
              <w:tc>
                <w:tcPr>
                  <w:tcW w:w="1331" w:type="dxa"/>
                  <w:tcBorders>
                    <w:top w:val="nil"/>
                    <w:left w:val="nil"/>
                    <w:bottom w:val="single" w:sz="8" w:space="0" w:color="000000"/>
                    <w:right w:val="single" w:sz="8" w:space="0" w:color="000000"/>
                  </w:tcBorders>
                  <w:shd w:val="clear" w:color="000000" w:fill="FFFFFF"/>
                  <w:vAlign w:val="center"/>
                  <w:hideMark/>
                </w:tcPr>
                <w:p w14:paraId="217FF86D"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CPU-031</w:t>
                  </w:r>
                </w:p>
              </w:tc>
              <w:tc>
                <w:tcPr>
                  <w:tcW w:w="4140" w:type="dxa"/>
                  <w:tcBorders>
                    <w:top w:val="nil"/>
                    <w:left w:val="nil"/>
                    <w:bottom w:val="single" w:sz="8" w:space="0" w:color="000000"/>
                    <w:right w:val="single" w:sz="8" w:space="0" w:color="000000"/>
                  </w:tcBorders>
                  <w:shd w:val="clear" w:color="000000" w:fill="FFFFFF"/>
                  <w:vAlign w:val="center"/>
                  <w:hideMark/>
                </w:tcPr>
                <w:p w14:paraId="456A3B13"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 xml:space="preserve">Linhas de resina </w:t>
                  </w:r>
                  <w:proofErr w:type="spellStart"/>
                  <w:r w:rsidRPr="00632F6F">
                    <w:rPr>
                      <w:rFonts w:ascii="Arial" w:eastAsia="Times New Roman" w:hAnsi="Arial" w:cs="Arial"/>
                      <w:color w:val="333333"/>
                      <w:sz w:val="20"/>
                      <w:szCs w:val="20"/>
                      <w:lang w:val="pt-BR" w:eastAsia="pt-BR"/>
                    </w:rPr>
                    <w:t>acrilica</w:t>
                  </w:r>
                  <w:proofErr w:type="spellEnd"/>
                  <w:r w:rsidRPr="00632F6F">
                    <w:rPr>
                      <w:rFonts w:ascii="Arial" w:eastAsia="Times New Roman" w:hAnsi="Arial" w:cs="Arial"/>
                      <w:color w:val="333333"/>
                      <w:sz w:val="20"/>
                      <w:szCs w:val="20"/>
                      <w:lang w:val="pt-BR" w:eastAsia="pt-BR"/>
                    </w:rPr>
                    <w:t xml:space="preserve"> 0,6mm de espessura e Largura = 0,30m (execução, inclusive </w:t>
                  </w:r>
                  <w:proofErr w:type="spellStart"/>
                  <w:r w:rsidRPr="00632F6F">
                    <w:rPr>
                      <w:rFonts w:ascii="Arial" w:eastAsia="Times New Roman" w:hAnsi="Arial" w:cs="Arial"/>
                      <w:color w:val="333333"/>
                      <w:sz w:val="20"/>
                      <w:szCs w:val="20"/>
                      <w:lang w:val="pt-BR" w:eastAsia="pt-BR"/>
                    </w:rPr>
                    <w:t>prémarcação</w:t>
                  </w:r>
                  <w:proofErr w:type="spellEnd"/>
                  <w:r w:rsidRPr="00632F6F">
                    <w:rPr>
                      <w:rFonts w:ascii="Arial" w:eastAsia="Times New Roman" w:hAnsi="Arial" w:cs="Arial"/>
                      <w:color w:val="333333"/>
                      <w:sz w:val="20"/>
                      <w:szCs w:val="20"/>
                      <w:lang w:val="pt-BR" w:eastAsia="pt-BR"/>
                    </w:rPr>
                    <w:t>, fornecimento e transporte de todos os materiais)</w:t>
                  </w:r>
                </w:p>
              </w:tc>
              <w:tc>
                <w:tcPr>
                  <w:tcW w:w="1240" w:type="dxa"/>
                  <w:tcBorders>
                    <w:top w:val="nil"/>
                    <w:left w:val="nil"/>
                    <w:bottom w:val="single" w:sz="8" w:space="0" w:color="000000"/>
                    <w:right w:val="single" w:sz="8" w:space="0" w:color="000000"/>
                  </w:tcBorders>
                  <w:shd w:val="clear" w:color="000000" w:fill="FFFFFF"/>
                  <w:vAlign w:val="center"/>
                  <w:hideMark/>
                </w:tcPr>
                <w:p w14:paraId="17691AB3"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8,92</w:t>
                  </w:r>
                </w:p>
              </w:tc>
              <w:tc>
                <w:tcPr>
                  <w:tcW w:w="1129" w:type="dxa"/>
                  <w:tcBorders>
                    <w:top w:val="nil"/>
                    <w:left w:val="nil"/>
                    <w:bottom w:val="single" w:sz="8" w:space="0" w:color="000000"/>
                    <w:right w:val="single" w:sz="8" w:space="0" w:color="000000"/>
                  </w:tcBorders>
                  <w:shd w:val="clear" w:color="000000" w:fill="FFFFFF"/>
                  <w:vAlign w:val="center"/>
                  <w:hideMark/>
                </w:tcPr>
                <w:p w14:paraId="363213DA"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w:t>
                  </w:r>
                </w:p>
              </w:tc>
            </w:tr>
            <w:tr w:rsidR="00632F6F" w:rsidRPr="00632F6F" w14:paraId="2B970857" w14:textId="77777777" w:rsidTr="00632F6F">
              <w:trPr>
                <w:trHeight w:val="1035"/>
              </w:trPr>
              <w:tc>
                <w:tcPr>
                  <w:tcW w:w="960" w:type="dxa"/>
                  <w:tcBorders>
                    <w:top w:val="nil"/>
                    <w:left w:val="single" w:sz="8" w:space="0" w:color="000000"/>
                    <w:bottom w:val="single" w:sz="8" w:space="0" w:color="000000"/>
                    <w:right w:val="single" w:sz="8" w:space="0" w:color="000000"/>
                  </w:tcBorders>
                  <w:shd w:val="clear" w:color="000000" w:fill="FFFFFF"/>
                  <w:vAlign w:val="center"/>
                  <w:hideMark/>
                </w:tcPr>
                <w:p w14:paraId="6F2BE140"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5.5</w:t>
                  </w:r>
                </w:p>
              </w:tc>
              <w:tc>
                <w:tcPr>
                  <w:tcW w:w="1331" w:type="dxa"/>
                  <w:tcBorders>
                    <w:top w:val="nil"/>
                    <w:left w:val="nil"/>
                    <w:bottom w:val="single" w:sz="8" w:space="0" w:color="000000"/>
                    <w:right w:val="single" w:sz="8" w:space="0" w:color="000000"/>
                  </w:tcBorders>
                  <w:shd w:val="clear" w:color="000000" w:fill="FFFFFF"/>
                  <w:vAlign w:val="center"/>
                  <w:hideMark/>
                </w:tcPr>
                <w:p w14:paraId="016D3822"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CPU-032</w:t>
                  </w:r>
                </w:p>
              </w:tc>
              <w:tc>
                <w:tcPr>
                  <w:tcW w:w="4140" w:type="dxa"/>
                  <w:tcBorders>
                    <w:top w:val="nil"/>
                    <w:left w:val="nil"/>
                    <w:bottom w:val="single" w:sz="8" w:space="0" w:color="000000"/>
                    <w:right w:val="single" w:sz="8" w:space="0" w:color="000000"/>
                  </w:tcBorders>
                  <w:shd w:val="clear" w:color="000000" w:fill="FFFFFF"/>
                  <w:vAlign w:val="center"/>
                  <w:hideMark/>
                </w:tcPr>
                <w:p w14:paraId="560F28C6"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 xml:space="preserve">Linhas de resina </w:t>
                  </w:r>
                  <w:proofErr w:type="spellStart"/>
                  <w:r w:rsidRPr="00632F6F">
                    <w:rPr>
                      <w:rFonts w:ascii="Arial" w:eastAsia="Times New Roman" w:hAnsi="Arial" w:cs="Arial"/>
                      <w:color w:val="333333"/>
                      <w:sz w:val="20"/>
                      <w:szCs w:val="20"/>
                      <w:lang w:val="pt-BR" w:eastAsia="pt-BR"/>
                    </w:rPr>
                    <w:t>acrilica</w:t>
                  </w:r>
                  <w:proofErr w:type="spellEnd"/>
                  <w:r w:rsidRPr="00632F6F">
                    <w:rPr>
                      <w:rFonts w:ascii="Arial" w:eastAsia="Times New Roman" w:hAnsi="Arial" w:cs="Arial"/>
                      <w:color w:val="333333"/>
                      <w:sz w:val="20"/>
                      <w:szCs w:val="20"/>
                      <w:lang w:val="pt-BR" w:eastAsia="pt-BR"/>
                    </w:rPr>
                    <w:t xml:space="preserve"> 0,6mm com Largura &gt; 0,30m (execução, inclusive </w:t>
                  </w:r>
                  <w:proofErr w:type="spellStart"/>
                  <w:r w:rsidRPr="00632F6F">
                    <w:rPr>
                      <w:rFonts w:ascii="Arial" w:eastAsia="Times New Roman" w:hAnsi="Arial" w:cs="Arial"/>
                      <w:color w:val="333333"/>
                      <w:sz w:val="20"/>
                      <w:szCs w:val="20"/>
                      <w:lang w:val="pt-BR" w:eastAsia="pt-BR"/>
                    </w:rPr>
                    <w:t>prémarcação</w:t>
                  </w:r>
                  <w:proofErr w:type="spellEnd"/>
                  <w:r w:rsidRPr="00632F6F">
                    <w:rPr>
                      <w:rFonts w:ascii="Arial" w:eastAsia="Times New Roman" w:hAnsi="Arial" w:cs="Arial"/>
                      <w:color w:val="333333"/>
                      <w:sz w:val="20"/>
                      <w:szCs w:val="20"/>
                      <w:lang w:val="pt-BR" w:eastAsia="pt-BR"/>
                    </w:rPr>
                    <w:t>, fornecimento e transporte de todos os materiais)</w:t>
                  </w:r>
                </w:p>
              </w:tc>
              <w:tc>
                <w:tcPr>
                  <w:tcW w:w="1240" w:type="dxa"/>
                  <w:tcBorders>
                    <w:top w:val="nil"/>
                    <w:left w:val="nil"/>
                    <w:bottom w:val="single" w:sz="8" w:space="0" w:color="000000"/>
                    <w:right w:val="single" w:sz="8" w:space="0" w:color="000000"/>
                  </w:tcBorders>
                  <w:shd w:val="clear" w:color="000000" w:fill="FFFFFF"/>
                  <w:vAlign w:val="center"/>
                  <w:hideMark/>
                </w:tcPr>
                <w:p w14:paraId="1E9C0528"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22,4</w:t>
                  </w:r>
                </w:p>
              </w:tc>
              <w:tc>
                <w:tcPr>
                  <w:tcW w:w="1129" w:type="dxa"/>
                  <w:tcBorders>
                    <w:top w:val="nil"/>
                    <w:left w:val="nil"/>
                    <w:bottom w:val="single" w:sz="8" w:space="0" w:color="000000"/>
                    <w:right w:val="single" w:sz="8" w:space="0" w:color="000000"/>
                  </w:tcBorders>
                  <w:shd w:val="clear" w:color="000000" w:fill="FFFFFF"/>
                  <w:vAlign w:val="center"/>
                  <w:hideMark/>
                </w:tcPr>
                <w:p w14:paraId="627E8A93"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M2</w:t>
                  </w:r>
                </w:p>
              </w:tc>
            </w:tr>
            <w:tr w:rsidR="00632F6F" w:rsidRPr="00632F6F" w14:paraId="68EDC3CD" w14:textId="77777777" w:rsidTr="00632F6F">
              <w:trPr>
                <w:trHeight w:val="315"/>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5C27AA66" w14:textId="77777777" w:rsidR="00632F6F" w:rsidRPr="00632F6F" w:rsidRDefault="00632F6F" w:rsidP="00632F6F">
                  <w:pPr>
                    <w:widowControl/>
                    <w:suppressAutoHyphens w:val="0"/>
                    <w:jc w:val="right"/>
                    <w:rPr>
                      <w:rFonts w:ascii="Arial" w:eastAsia="Times New Roman" w:hAnsi="Arial" w:cs="Arial"/>
                      <w:b/>
                      <w:bCs/>
                      <w:color w:val="333333"/>
                      <w:sz w:val="20"/>
                      <w:szCs w:val="20"/>
                      <w:lang w:val="pt-BR" w:eastAsia="pt-BR"/>
                    </w:rPr>
                  </w:pPr>
                  <w:r w:rsidRPr="00632F6F">
                    <w:rPr>
                      <w:rFonts w:ascii="Arial" w:eastAsia="Times New Roman" w:hAnsi="Arial" w:cs="Arial"/>
                      <w:b/>
                      <w:bCs/>
                      <w:color w:val="333333"/>
                      <w:sz w:val="20"/>
                      <w:szCs w:val="20"/>
                      <w:lang w:val="pt-BR" w:eastAsia="pt-BR"/>
                    </w:rPr>
                    <w:t>6</w:t>
                  </w:r>
                </w:p>
              </w:tc>
              <w:tc>
                <w:tcPr>
                  <w:tcW w:w="1331" w:type="dxa"/>
                  <w:tcBorders>
                    <w:top w:val="nil"/>
                    <w:left w:val="nil"/>
                    <w:bottom w:val="single" w:sz="8" w:space="0" w:color="000000"/>
                    <w:right w:val="single" w:sz="8" w:space="0" w:color="000000"/>
                  </w:tcBorders>
                  <w:shd w:val="clear" w:color="000000" w:fill="F6F6F6"/>
                  <w:vAlign w:val="center"/>
                  <w:hideMark/>
                </w:tcPr>
                <w:p w14:paraId="78C0FF1E"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 </w:t>
                  </w:r>
                </w:p>
              </w:tc>
              <w:tc>
                <w:tcPr>
                  <w:tcW w:w="4140" w:type="dxa"/>
                  <w:tcBorders>
                    <w:top w:val="nil"/>
                    <w:left w:val="nil"/>
                    <w:bottom w:val="single" w:sz="8" w:space="0" w:color="000000"/>
                    <w:right w:val="single" w:sz="8" w:space="0" w:color="000000"/>
                  </w:tcBorders>
                  <w:shd w:val="clear" w:color="000000" w:fill="F6F6F6"/>
                  <w:vAlign w:val="center"/>
                  <w:hideMark/>
                </w:tcPr>
                <w:p w14:paraId="1F08099A" w14:textId="77777777" w:rsidR="00632F6F" w:rsidRPr="00632F6F" w:rsidRDefault="00632F6F" w:rsidP="00632F6F">
                  <w:pPr>
                    <w:widowControl/>
                    <w:suppressAutoHyphens w:val="0"/>
                    <w:rPr>
                      <w:rFonts w:ascii="Arial" w:eastAsia="Times New Roman" w:hAnsi="Arial" w:cs="Arial"/>
                      <w:b/>
                      <w:bCs/>
                      <w:color w:val="333333"/>
                      <w:sz w:val="20"/>
                      <w:szCs w:val="20"/>
                      <w:lang w:val="pt-BR" w:eastAsia="pt-BR"/>
                    </w:rPr>
                  </w:pPr>
                  <w:r w:rsidRPr="00632F6F">
                    <w:rPr>
                      <w:rFonts w:ascii="Arial" w:eastAsia="Times New Roman" w:hAnsi="Arial" w:cs="Arial"/>
                      <w:b/>
                      <w:bCs/>
                      <w:color w:val="333333"/>
                      <w:sz w:val="20"/>
                      <w:szCs w:val="20"/>
                      <w:lang w:val="pt-BR" w:eastAsia="pt-BR"/>
                    </w:rPr>
                    <w:t>ACESSIBILIDADE</w:t>
                  </w:r>
                </w:p>
              </w:tc>
              <w:tc>
                <w:tcPr>
                  <w:tcW w:w="1240" w:type="dxa"/>
                  <w:tcBorders>
                    <w:top w:val="nil"/>
                    <w:left w:val="nil"/>
                    <w:bottom w:val="single" w:sz="8" w:space="0" w:color="000000"/>
                    <w:right w:val="single" w:sz="8" w:space="0" w:color="000000"/>
                  </w:tcBorders>
                  <w:shd w:val="clear" w:color="000000" w:fill="F6F6F6"/>
                  <w:vAlign w:val="center"/>
                  <w:hideMark/>
                </w:tcPr>
                <w:p w14:paraId="12651B69"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 </w:t>
                  </w:r>
                </w:p>
              </w:tc>
              <w:tc>
                <w:tcPr>
                  <w:tcW w:w="1129" w:type="dxa"/>
                  <w:tcBorders>
                    <w:top w:val="nil"/>
                    <w:left w:val="nil"/>
                    <w:bottom w:val="single" w:sz="8" w:space="0" w:color="000000"/>
                    <w:right w:val="single" w:sz="8" w:space="0" w:color="000000"/>
                  </w:tcBorders>
                  <w:shd w:val="clear" w:color="000000" w:fill="F6F6F6"/>
                  <w:vAlign w:val="center"/>
                  <w:hideMark/>
                </w:tcPr>
                <w:p w14:paraId="4BD9430A"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 </w:t>
                  </w:r>
                </w:p>
              </w:tc>
            </w:tr>
            <w:tr w:rsidR="00632F6F" w:rsidRPr="00632F6F" w14:paraId="30323BEA" w14:textId="77777777" w:rsidTr="00632F6F">
              <w:trPr>
                <w:trHeight w:val="1035"/>
              </w:trPr>
              <w:tc>
                <w:tcPr>
                  <w:tcW w:w="960" w:type="dxa"/>
                  <w:tcBorders>
                    <w:top w:val="nil"/>
                    <w:left w:val="single" w:sz="8" w:space="0" w:color="000000"/>
                    <w:bottom w:val="single" w:sz="8" w:space="0" w:color="000000"/>
                    <w:right w:val="single" w:sz="8" w:space="0" w:color="000000"/>
                  </w:tcBorders>
                  <w:shd w:val="clear" w:color="000000" w:fill="F6F6F6"/>
                  <w:vAlign w:val="center"/>
                  <w:hideMark/>
                </w:tcPr>
                <w:p w14:paraId="047D8244"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6.1</w:t>
                  </w:r>
                </w:p>
              </w:tc>
              <w:tc>
                <w:tcPr>
                  <w:tcW w:w="1331" w:type="dxa"/>
                  <w:tcBorders>
                    <w:top w:val="nil"/>
                    <w:left w:val="nil"/>
                    <w:bottom w:val="single" w:sz="8" w:space="0" w:color="000000"/>
                    <w:right w:val="single" w:sz="8" w:space="0" w:color="000000"/>
                  </w:tcBorders>
                  <w:shd w:val="clear" w:color="000000" w:fill="F6F6F6"/>
                  <w:vAlign w:val="center"/>
                  <w:hideMark/>
                </w:tcPr>
                <w:p w14:paraId="5DFB28AB"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Composição - CPU-033</w:t>
                  </w:r>
                </w:p>
              </w:tc>
              <w:tc>
                <w:tcPr>
                  <w:tcW w:w="4140" w:type="dxa"/>
                  <w:tcBorders>
                    <w:top w:val="nil"/>
                    <w:left w:val="nil"/>
                    <w:bottom w:val="single" w:sz="8" w:space="0" w:color="000000"/>
                    <w:right w:val="single" w:sz="8" w:space="0" w:color="000000"/>
                  </w:tcBorders>
                  <w:shd w:val="clear" w:color="000000" w:fill="F6F6F6"/>
                  <w:vAlign w:val="center"/>
                  <w:hideMark/>
                </w:tcPr>
                <w:p w14:paraId="07540A48"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RAMPA PARA ACESSO DE DEFICIENTE, EM CONCRETO SIMPLES FCK = 25 MPA, DESEMPENADA, COM PINTURA INDICATIVA, 02 DEMÃOS</w:t>
                  </w:r>
                </w:p>
              </w:tc>
              <w:tc>
                <w:tcPr>
                  <w:tcW w:w="1240" w:type="dxa"/>
                  <w:tcBorders>
                    <w:top w:val="nil"/>
                    <w:left w:val="nil"/>
                    <w:bottom w:val="single" w:sz="8" w:space="0" w:color="000000"/>
                    <w:right w:val="single" w:sz="8" w:space="0" w:color="000000"/>
                  </w:tcBorders>
                  <w:shd w:val="clear" w:color="000000" w:fill="F6F6F6"/>
                  <w:vAlign w:val="center"/>
                  <w:hideMark/>
                </w:tcPr>
                <w:p w14:paraId="3E1B1DAF"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4</w:t>
                  </w:r>
                </w:p>
              </w:tc>
              <w:tc>
                <w:tcPr>
                  <w:tcW w:w="1129" w:type="dxa"/>
                  <w:tcBorders>
                    <w:top w:val="nil"/>
                    <w:left w:val="nil"/>
                    <w:bottom w:val="single" w:sz="8" w:space="0" w:color="000000"/>
                    <w:right w:val="single" w:sz="8" w:space="0" w:color="000000"/>
                  </w:tcBorders>
                  <w:shd w:val="clear" w:color="000000" w:fill="F6F6F6"/>
                  <w:vAlign w:val="center"/>
                  <w:hideMark/>
                </w:tcPr>
                <w:p w14:paraId="314E9EE3"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UN</w:t>
                  </w:r>
                </w:p>
              </w:tc>
            </w:tr>
            <w:tr w:rsidR="00632F6F" w:rsidRPr="00632F6F" w14:paraId="03AD0291" w14:textId="77777777" w:rsidTr="00632F6F">
              <w:trPr>
                <w:trHeight w:val="315"/>
              </w:trPr>
              <w:tc>
                <w:tcPr>
                  <w:tcW w:w="960" w:type="dxa"/>
                  <w:tcBorders>
                    <w:top w:val="nil"/>
                    <w:left w:val="single" w:sz="8" w:space="0" w:color="000000"/>
                    <w:bottom w:val="single" w:sz="8" w:space="0" w:color="000000"/>
                    <w:right w:val="single" w:sz="8" w:space="0" w:color="000000"/>
                  </w:tcBorders>
                  <w:shd w:val="clear" w:color="000000" w:fill="FFFFFF"/>
                  <w:vAlign w:val="center"/>
                  <w:hideMark/>
                </w:tcPr>
                <w:p w14:paraId="1231447F" w14:textId="77777777" w:rsidR="00632F6F" w:rsidRPr="00632F6F" w:rsidRDefault="00632F6F" w:rsidP="00632F6F">
                  <w:pPr>
                    <w:widowControl/>
                    <w:suppressAutoHyphens w:val="0"/>
                    <w:jc w:val="right"/>
                    <w:rPr>
                      <w:rFonts w:ascii="Arial" w:eastAsia="Times New Roman" w:hAnsi="Arial" w:cs="Arial"/>
                      <w:b/>
                      <w:bCs/>
                      <w:color w:val="333333"/>
                      <w:sz w:val="20"/>
                      <w:szCs w:val="20"/>
                      <w:lang w:val="pt-BR" w:eastAsia="pt-BR"/>
                    </w:rPr>
                  </w:pPr>
                  <w:r w:rsidRPr="00632F6F">
                    <w:rPr>
                      <w:rFonts w:ascii="Arial" w:eastAsia="Times New Roman" w:hAnsi="Arial" w:cs="Arial"/>
                      <w:b/>
                      <w:bCs/>
                      <w:color w:val="333333"/>
                      <w:sz w:val="20"/>
                      <w:szCs w:val="20"/>
                      <w:lang w:val="pt-BR" w:eastAsia="pt-BR"/>
                    </w:rPr>
                    <w:t>7</w:t>
                  </w:r>
                </w:p>
              </w:tc>
              <w:tc>
                <w:tcPr>
                  <w:tcW w:w="1331" w:type="dxa"/>
                  <w:tcBorders>
                    <w:top w:val="nil"/>
                    <w:left w:val="nil"/>
                    <w:bottom w:val="single" w:sz="8" w:space="0" w:color="000000"/>
                    <w:right w:val="single" w:sz="8" w:space="0" w:color="000000"/>
                  </w:tcBorders>
                  <w:shd w:val="clear" w:color="000000" w:fill="FFFFFF"/>
                  <w:vAlign w:val="center"/>
                  <w:hideMark/>
                </w:tcPr>
                <w:p w14:paraId="071D705E"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 </w:t>
                  </w:r>
                </w:p>
              </w:tc>
              <w:tc>
                <w:tcPr>
                  <w:tcW w:w="4140" w:type="dxa"/>
                  <w:tcBorders>
                    <w:top w:val="nil"/>
                    <w:left w:val="nil"/>
                    <w:bottom w:val="single" w:sz="8" w:space="0" w:color="000000"/>
                    <w:right w:val="single" w:sz="8" w:space="0" w:color="000000"/>
                  </w:tcBorders>
                  <w:shd w:val="clear" w:color="000000" w:fill="FFFFFF"/>
                  <w:vAlign w:val="center"/>
                  <w:hideMark/>
                </w:tcPr>
                <w:p w14:paraId="0F6C6A6B" w14:textId="77777777" w:rsidR="00632F6F" w:rsidRPr="00632F6F" w:rsidRDefault="00632F6F" w:rsidP="00632F6F">
                  <w:pPr>
                    <w:widowControl/>
                    <w:suppressAutoHyphens w:val="0"/>
                    <w:rPr>
                      <w:rFonts w:ascii="Arial" w:eastAsia="Times New Roman" w:hAnsi="Arial" w:cs="Arial"/>
                      <w:b/>
                      <w:bCs/>
                      <w:color w:val="333333"/>
                      <w:sz w:val="20"/>
                      <w:szCs w:val="20"/>
                      <w:lang w:val="pt-BR" w:eastAsia="pt-BR"/>
                    </w:rPr>
                  </w:pPr>
                  <w:r w:rsidRPr="00632F6F">
                    <w:rPr>
                      <w:rFonts w:ascii="Arial" w:eastAsia="Times New Roman" w:hAnsi="Arial" w:cs="Arial"/>
                      <w:b/>
                      <w:bCs/>
                      <w:color w:val="333333"/>
                      <w:sz w:val="20"/>
                      <w:szCs w:val="20"/>
                      <w:lang w:val="pt-BR" w:eastAsia="pt-BR"/>
                    </w:rPr>
                    <w:t>LIMPEZA FINAL DE OBRA</w:t>
                  </w:r>
                </w:p>
              </w:tc>
              <w:tc>
                <w:tcPr>
                  <w:tcW w:w="1240" w:type="dxa"/>
                  <w:tcBorders>
                    <w:top w:val="nil"/>
                    <w:left w:val="nil"/>
                    <w:bottom w:val="single" w:sz="8" w:space="0" w:color="000000"/>
                    <w:right w:val="single" w:sz="8" w:space="0" w:color="000000"/>
                  </w:tcBorders>
                  <w:shd w:val="clear" w:color="000000" w:fill="FFFFFF"/>
                  <w:vAlign w:val="center"/>
                  <w:hideMark/>
                </w:tcPr>
                <w:p w14:paraId="4D3B3B0D"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 </w:t>
                  </w:r>
                </w:p>
              </w:tc>
              <w:tc>
                <w:tcPr>
                  <w:tcW w:w="1129" w:type="dxa"/>
                  <w:tcBorders>
                    <w:top w:val="nil"/>
                    <w:left w:val="nil"/>
                    <w:bottom w:val="single" w:sz="8" w:space="0" w:color="000000"/>
                    <w:right w:val="single" w:sz="8" w:space="0" w:color="000000"/>
                  </w:tcBorders>
                  <w:shd w:val="clear" w:color="000000" w:fill="FFFFFF"/>
                  <w:vAlign w:val="center"/>
                  <w:hideMark/>
                </w:tcPr>
                <w:p w14:paraId="745533B1"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 </w:t>
                  </w:r>
                </w:p>
              </w:tc>
            </w:tr>
            <w:tr w:rsidR="00632F6F" w:rsidRPr="00632F6F" w14:paraId="0947D634" w14:textId="77777777" w:rsidTr="00632F6F">
              <w:trPr>
                <w:trHeight w:val="1800"/>
              </w:trPr>
              <w:tc>
                <w:tcPr>
                  <w:tcW w:w="960" w:type="dxa"/>
                  <w:tcBorders>
                    <w:top w:val="nil"/>
                    <w:left w:val="single" w:sz="8" w:space="0" w:color="000000"/>
                    <w:bottom w:val="single" w:sz="8" w:space="0" w:color="000000"/>
                    <w:right w:val="single" w:sz="8" w:space="0" w:color="000000"/>
                  </w:tcBorders>
                  <w:shd w:val="clear" w:color="000000" w:fill="FFFFFF"/>
                  <w:vAlign w:val="center"/>
                  <w:hideMark/>
                </w:tcPr>
                <w:p w14:paraId="1F48327E"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lastRenderedPageBreak/>
                    <w:t>7.1</w:t>
                  </w:r>
                </w:p>
              </w:tc>
              <w:tc>
                <w:tcPr>
                  <w:tcW w:w="1331" w:type="dxa"/>
                  <w:tcBorders>
                    <w:top w:val="nil"/>
                    <w:left w:val="nil"/>
                    <w:bottom w:val="single" w:sz="8" w:space="0" w:color="000000"/>
                    <w:right w:val="single" w:sz="8" w:space="0" w:color="000000"/>
                  </w:tcBorders>
                  <w:shd w:val="clear" w:color="000000" w:fill="FFFFFF"/>
                  <w:vAlign w:val="center"/>
                  <w:hideMark/>
                </w:tcPr>
                <w:p w14:paraId="2FC5DFFF"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SINAPI - 5901</w:t>
                  </w:r>
                </w:p>
              </w:tc>
              <w:tc>
                <w:tcPr>
                  <w:tcW w:w="4140" w:type="dxa"/>
                  <w:tcBorders>
                    <w:top w:val="nil"/>
                    <w:left w:val="nil"/>
                    <w:bottom w:val="single" w:sz="8" w:space="0" w:color="000000"/>
                    <w:right w:val="single" w:sz="8" w:space="0" w:color="000000"/>
                  </w:tcBorders>
                  <w:shd w:val="clear" w:color="000000" w:fill="FFFFFF"/>
                  <w:vAlign w:val="center"/>
                  <w:hideMark/>
                </w:tcPr>
                <w:p w14:paraId="552EF368"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CAMINHÃO PIPA 10.000 L TRUCADO, PESO BRUTO TOTAL 23.000 KG, CARGA ÚTIL MÁXIMA 15.935 KG, DISTÂNCIA ENTRE EIXOS 4,8 M, POTÊNCIA 230 CV, INCLUSIVE TANQUE DE AÇO PARA TRANSPORTE DE ÁGUA - CHP DIURNO. AF_06/2014</w:t>
                  </w:r>
                </w:p>
              </w:tc>
              <w:tc>
                <w:tcPr>
                  <w:tcW w:w="1240" w:type="dxa"/>
                  <w:tcBorders>
                    <w:top w:val="nil"/>
                    <w:left w:val="nil"/>
                    <w:bottom w:val="single" w:sz="8" w:space="0" w:color="000000"/>
                    <w:right w:val="single" w:sz="8" w:space="0" w:color="000000"/>
                  </w:tcBorders>
                  <w:shd w:val="clear" w:color="000000" w:fill="FFFFFF"/>
                  <w:vAlign w:val="center"/>
                  <w:hideMark/>
                </w:tcPr>
                <w:p w14:paraId="053CB859"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8</w:t>
                  </w:r>
                </w:p>
              </w:tc>
              <w:tc>
                <w:tcPr>
                  <w:tcW w:w="1129" w:type="dxa"/>
                  <w:tcBorders>
                    <w:top w:val="nil"/>
                    <w:left w:val="nil"/>
                    <w:bottom w:val="single" w:sz="8" w:space="0" w:color="000000"/>
                    <w:right w:val="single" w:sz="8" w:space="0" w:color="000000"/>
                  </w:tcBorders>
                  <w:shd w:val="clear" w:color="000000" w:fill="FFFFFF"/>
                  <w:vAlign w:val="center"/>
                  <w:hideMark/>
                </w:tcPr>
                <w:p w14:paraId="0578E077"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CHP</w:t>
                  </w:r>
                </w:p>
              </w:tc>
            </w:tr>
            <w:tr w:rsidR="00632F6F" w:rsidRPr="00632F6F" w14:paraId="5035D5A9" w14:textId="77777777" w:rsidTr="00632F6F">
              <w:trPr>
                <w:trHeight w:val="1800"/>
              </w:trPr>
              <w:tc>
                <w:tcPr>
                  <w:tcW w:w="960" w:type="dxa"/>
                  <w:tcBorders>
                    <w:top w:val="nil"/>
                    <w:left w:val="single" w:sz="8" w:space="0" w:color="000000"/>
                    <w:bottom w:val="single" w:sz="8" w:space="0" w:color="000000"/>
                    <w:right w:val="single" w:sz="8" w:space="0" w:color="000000"/>
                  </w:tcBorders>
                  <w:shd w:val="clear" w:color="000000" w:fill="FFFFFF"/>
                  <w:vAlign w:val="center"/>
                  <w:hideMark/>
                </w:tcPr>
                <w:p w14:paraId="23F1395F"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7.2</w:t>
                  </w:r>
                </w:p>
              </w:tc>
              <w:tc>
                <w:tcPr>
                  <w:tcW w:w="1331" w:type="dxa"/>
                  <w:tcBorders>
                    <w:top w:val="nil"/>
                    <w:left w:val="nil"/>
                    <w:bottom w:val="single" w:sz="8" w:space="0" w:color="000000"/>
                    <w:right w:val="single" w:sz="8" w:space="0" w:color="000000"/>
                  </w:tcBorders>
                  <w:shd w:val="clear" w:color="000000" w:fill="FFFFFF"/>
                  <w:vAlign w:val="center"/>
                  <w:hideMark/>
                </w:tcPr>
                <w:p w14:paraId="7832B8FD"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SINAPI - 5903</w:t>
                  </w:r>
                </w:p>
              </w:tc>
              <w:tc>
                <w:tcPr>
                  <w:tcW w:w="4140" w:type="dxa"/>
                  <w:tcBorders>
                    <w:top w:val="nil"/>
                    <w:left w:val="nil"/>
                    <w:bottom w:val="single" w:sz="8" w:space="0" w:color="000000"/>
                    <w:right w:val="single" w:sz="8" w:space="0" w:color="000000"/>
                  </w:tcBorders>
                  <w:shd w:val="clear" w:color="000000" w:fill="FFFFFF"/>
                  <w:vAlign w:val="center"/>
                  <w:hideMark/>
                </w:tcPr>
                <w:p w14:paraId="4CEFCD0D" w14:textId="77777777" w:rsidR="00632F6F" w:rsidRPr="00632F6F" w:rsidRDefault="00632F6F" w:rsidP="00632F6F">
                  <w:pPr>
                    <w:widowControl/>
                    <w:suppressAutoHyphens w:val="0"/>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CAMINHÃO PIPA 10.000 L TRUCADO, PESO BRUTO TOTAL 23.000 KG, CARGA ÚTIL MÁXIMA 15.935 KG, DISTÂNCIA ENTRE EIXOS 4,8 M, POTÊNCIA 230 CV, INCLUSIVE TANQUE DE AÇO PARA TRANSPORTE DE ÁGUA - CHI DIURNO. AF_06/2014</w:t>
                  </w:r>
                </w:p>
              </w:tc>
              <w:tc>
                <w:tcPr>
                  <w:tcW w:w="1240" w:type="dxa"/>
                  <w:tcBorders>
                    <w:top w:val="nil"/>
                    <w:left w:val="nil"/>
                    <w:bottom w:val="single" w:sz="8" w:space="0" w:color="000000"/>
                    <w:right w:val="single" w:sz="8" w:space="0" w:color="000000"/>
                  </w:tcBorders>
                  <w:shd w:val="clear" w:color="000000" w:fill="FFFFFF"/>
                  <w:vAlign w:val="center"/>
                  <w:hideMark/>
                </w:tcPr>
                <w:p w14:paraId="269A5167" w14:textId="77777777" w:rsidR="00632F6F" w:rsidRPr="00632F6F" w:rsidRDefault="00632F6F" w:rsidP="00632F6F">
                  <w:pPr>
                    <w:widowControl/>
                    <w:suppressAutoHyphens w:val="0"/>
                    <w:jc w:val="right"/>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8</w:t>
                  </w:r>
                </w:p>
              </w:tc>
              <w:tc>
                <w:tcPr>
                  <w:tcW w:w="1129" w:type="dxa"/>
                  <w:tcBorders>
                    <w:top w:val="nil"/>
                    <w:left w:val="nil"/>
                    <w:bottom w:val="single" w:sz="8" w:space="0" w:color="000000"/>
                    <w:right w:val="single" w:sz="8" w:space="0" w:color="000000"/>
                  </w:tcBorders>
                  <w:shd w:val="clear" w:color="000000" w:fill="FFFFFF"/>
                  <w:vAlign w:val="center"/>
                  <w:hideMark/>
                </w:tcPr>
                <w:p w14:paraId="0931A28E" w14:textId="77777777" w:rsidR="00632F6F" w:rsidRPr="00632F6F" w:rsidRDefault="00632F6F" w:rsidP="00632F6F">
                  <w:pPr>
                    <w:widowControl/>
                    <w:suppressAutoHyphens w:val="0"/>
                    <w:jc w:val="center"/>
                    <w:rPr>
                      <w:rFonts w:ascii="Arial" w:eastAsia="Times New Roman" w:hAnsi="Arial" w:cs="Arial"/>
                      <w:color w:val="333333"/>
                      <w:sz w:val="20"/>
                      <w:szCs w:val="20"/>
                      <w:lang w:val="pt-BR" w:eastAsia="pt-BR"/>
                    </w:rPr>
                  </w:pPr>
                  <w:r w:rsidRPr="00632F6F">
                    <w:rPr>
                      <w:rFonts w:ascii="Arial" w:eastAsia="Times New Roman" w:hAnsi="Arial" w:cs="Arial"/>
                      <w:color w:val="333333"/>
                      <w:sz w:val="20"/>
                      <w:szCs w:val="20"/>
                      <w:lang w:val="pt-BR" w:eastAsia="pt-BR"/>
                    </w:rPr>
                    <w:t>CHI</w:t>
                  </w:r>
                </w:p>
              </w:tc>
            </w:tr>
          </w:tbl>
          <w:p w14:paraId="3AF63795" w14:textId="41434EEA" w:rsidR="00061162" w:rsidRPr="00F414BB" w:rsidRDefault="00061162" w:rsidP="00C8655F">
            <w:pPr>
              <w:spacing w:line="276" w:lineRule="auto"/>
              <w:jc w:val="both"/>
              <w:rPr>
                <w:rFonts w:ascii="Arial" w:hAnsi="Arial" w:cs="Arial"/>
                <w:bCs/>
                <w:sz w:val="24"/>
                <w:szCs w:val="24"/>
              </w:rPr>
            </w:pPr>
          </w:p>
        </w:tc>
        <w:tc>
          <w:tcPr>
            <w:tcW w:w="236" w:type="dxa"/>
            <w:tcBorders>
              <w:top w:val="nil"/>
              <w:left w:val="nil"/>
              <w:bottom w:val="nil"/>
              <w:right w:val="nil"/>
            </w:tcBorders>
          </w:tcPr>
          <w:p w14:paraId="12BF223A" w14:textId="77777777" w:rsidR="00061162" w:rsidRDefault="00061162">
            <w:pPr>
              <w:rPr>
                <w:rFonts w:ascii="Verdana" w:hAnsi="Verdana"/>
              </w:rPr>
            </w:pPr>
          </w:p>
        </w:tc>
      </w:tr>
      <w:tr w:rsidR="00061162" w14:paraId="77077D04" w14:textId="77777777" w:rsidTr="00E15467">
        <w:tc>
          <w:tcPr>
            <w:tcW w:w="8790" w:type="dxa"/>
            <w:shd w:val="clear" w:color="auto" w:fill="BFBFBF" w:themeFill="background1" w:themeFillShade="BF"/>
          </w:tcPr>
          <w:p w14:paraId="5371956F" w14:textId="77777777" w:rsidR="00061162" w:rsidRPr="00F414BB" w:rsidRDefault="00695D3B" w:rsidP="00C8655F">
            <w:pPr>
              <w:pStyle w:val="Ttulo1"/>
              <w:tabs>
                <w:tab w:val="left" w:pos="280"/>
              </w:tabs>
              <w:ind w:left="0" w:firstLine="0"/>
              <w:rPr>
                <w:rFonts w:ascii="Arial" w:hAnsi="Arial" w:cs="Arial"/>
                <w:b w:val="0"/>
              </w:rPr>
            </w:pPr>
            <w:r w:rsidRPr="00F414BB">
              <w:rPr>
                <w:rFonts w:ascii="Arial" w:hAnsi="Arial" w:cs="Arial"/>
                <w:b w:val="0"/>
              </w:rPr>
              <w:lastRenderedPageBreak/>
              <w:t xml:space="preserve">6. LEVANTAMENTO DAS SOLUÇÕES DE MERCADO: </w:t>
            </w:r>
          </w:p>
        </w:tc>
        <w:tc>
          <w:tcPr>
            <w:tcW w:w="567" w:type="dxa"/>
            <w:tcBorders>
              <w:top w:val="nil"/>
              <w:left w:val="nil"/>
              <w:bottom w:val="nil"/>
              <w:right w:val="nil"/>
            </w:tcBorders>
          </w:tcPr>
          <w:p w14:paraId="477E9632" w14:textId="77777777" w:rsidR="00061162" w:rsidRPr="00F414BB" w:rsidRDefault="00061162" w:rsidP="00C8655F">
            <w:pPr>
              <w:jc w:val="both"/>
              <w:rPr>
                <w:rFonts w:ascii="Arial" w:hAnsi="Arial" w:cs="Arial"/>
                <w:bCs/>
                <w:sz w:val="24"/>
                <w:szCs w:val="24"/>
              </w:rPr>
            </w:pPr>
          </w:p>
        </w:tc>
        <w:tc>
          <w:tcPr>
            <w:tcW w:w="236" w:type="dxa"/>
            <w:tcBorders>
              <w:top w:val="nil"/>
              <w:left w:val="nil"/>
              <w:bottom w:val="nil"/>
              <w:right w:val="nil"/>
            </w:tcBorders>
          </w:tcPr>
          <w:p w14:paraId="5E54D1F5" w14:textId="77777777" w:rsidR="00061162" w:rsidRDefault="00061162">
            <w:pPr>
              <w:rPr>
                <w:rFonts w:ascii="Verdana" w:hAnsi="Verdana"/>
              </w:rPr>
            </w:pPr>
          </w:p>
        </w:tc>
      </w:tr>
      <w:tr w:rsidR="00061162" w14:paraId="1979EEB3" w14:textId="77777777" w:rsidTr="00E15467">
        <w:tc>
          <w:tcPr>
            <w:tcW w:w="9357" w:type="dxa"/>
            <w:gridSpan w:val="2"/>
          </w:tcPr>
          <w:p w14:paraId="59CA55D8" w14:textId="77777777" w:rsidR="00061162" w:rsidRDefault="00004B13" w:rsidP="00004B13">
            <w:pPr>
              <w:widowControl/>
              <w:suppressAutoHyphens w:val="0"/>
              <w:spacing w:before="100" w:beforeAutospacing="1" w:after="100" w:afterAutospacing="1"/>
              <w:ind w:left="31" w:hanging="31"/>
              <w:jc w:val="both"/>
              <w:rPr>
                <w:rFonts w:ascii="Arial" w:hAnsi="Arial" w:cs="Arial"/>
                <w:bCs/>
                <w:sz w:val="24"/>
                <w:szCs w:val="24"/>
              </w:rPr>
            </w:pPr>
            <w:r w:rsidRPr="00004B13">
              <w:rPr>
                <w:rFonts w:ascii="Arial" w:hAnsi="Arial" w:cs="Arial"/>
                <w:bCs/>
                <w:sz w:val="24"/>
                <w:szCs w:val="24"/>
              </w:rPr>
              <w:t>Tendo em vista o problema a ser solucionado que trata das más condições de trafegabilidade da via e adequação das mesmas, além do fato de que no caso em questão o projeto de pavimentação das vias, bem como toda documentação técnica para execução da obra já está concluso. Válido salientar as seguintes vantagens e benefícios da utilização do pavimento asfáltico:</w:t>
            </w:r>
          </w:p>
          <w:p w14:paraId="7F8A39CE" w14:textId="61050615" w:rsidR="00004B13" w:rsidRDefault="00004B13" w:rsidP="00004B13">
            <w:pPr>
              <w:widowControl/>
              <w:suppressAutoHyphens w:val="0"/>
              <w:spacing w:before="100" w:beforeAutospacing="1" w:after="100" w:afterAutospacing="1"/>
              <w:ind w:left="31" w:hanging="31"/>
              <w:jc w:val="both"/>
              <w:rPr>
                <w:rFonts w:ascii="Arial" w:hAnsi="Arial" w:cs="Arial"/>
                <w:bCs/>
                <w:sz w:val="24"/>
                <w:szCs w:val="24"/>
              </w:rPr>
            </w:pPr>
            <w:r w:rsidRPr="00004B13">
              <w:rPr>
                <w:rFonts w:ascii="Arial" w:hAnsi="Arial" w:cs="Arial"/>
                <w:bCs/>
                <w:sz w:val="24"/>
                <w:szCs w:val="24"/>
              </w:rPr>
              <w:t xml:space="preserve">1. Reflexão de calor: O asfalto tende a refletir menos calor do que o concreto, o que pode tornar as estradas mais confortáveis para dirigir, especialmente durante os meses mais quentes do ano. O concreto pode ficar significativamente mais quente sob o sol escaldante, aumentando a temperatura ambiente nas proximidades. 2. Manutenção de temperatura: O asfalto mantém uma temperatura mais estável do que o concreto, o que pode minimizar a expansão e contração do pavimento devido às mudanças de temperatura. Isso reduz o risco de fissuras e rachaduras, comuns em pavimentos de concreto em climas quentes. 3. Tempo de construção: O pavimento asfáltico pode ser instalado mais rapidamente do que o concreto usinado, o que é vantajoso em climas quentes, onde as temperaturas podem tornar o trabalho ao ar livre desconfortável. Além disso, o asfalto pode ser aplicado em camadas mais finas, o que diminui o tempo necessário para concluir o projeto. 4. Absorção de água: O asfalto tem uma capacidade de drenagem superior ao concreto, o que é importante em regiões com chuvas intensas, comuns em climas quentes. Isso reduz o risco de acúmulo de água na superfície da estrada e ajuda a evitar problemas como aquaplanagem. 5. Flexibilidade: O asfalto é mais flexível do que o concreto, o que o torna mais adequado para áreas com solo instável ou propenso a movimentos de terra, comuns em algumas regiões com clima quente. 6. Custo: Em muitos casos, o pavimento asfáltico pode ser mais econômico do que o concreto usinado, especialmente considerando os custos de construção e manutenção ao longo da vida útil da estrada. Portanto, em uma região com clima quente, o pavimento asfáltico geralmente oferece vantagens significativas em termos de conforto, durabilidade, manutenção e custo.  </w:t>
            </w:r>
          </w:p>
          <w:p w14:paraId="562BD70E" w14:textId="64AD126E" w:rsidR="00004B13" w:rsidRPr="00F414BB" w:rsidRDefault="00004B13" w:rsidP="00004B13">
            <w:pPr>
              <w:widowControl/>
              <w:suppressAutoHyphens w:val="0"/>
              <w:spacing w:before="100" w:beforeAutospacing="1" w:after="100" w:afterAutospacing="1"/>
              <w:ind w:left="31" w:hanging="31"/>
              <w:jc w:val="both"/>
              <w:rPr>
                <w:rFonts w:ascii="Arial" w:hAnsi="Arial" w:cs="Arial"/>
                <w:bCs/>
                <w:sz w:val="24"/>
                <w:szCs w:val="24"/>
              </w:rPr>
            </w:pPr>
          </w:p>
        </w:tc>
        <w:tc>
          <w:tcPr>
            <w:tcW w:w="236" w:type="dxa"/>
            <w:tcBorders>
              <w:top w:val="nil"/>
              <w:left w:val="nil"/>
              <w:bottom w:val="nil"/>
              <w:right w:val="nil"/>
            </w:tcBorders>
          </w:tcPr>
          <w:p w14:paraId="6AE62081" w14:textId="77777777" w:rsidR="00061162" w:rsidRDefault="00061162">
            <w:pPr>
              <w:rPr>
                <w:rFonts w:ascii="Verdana" w:hAnsi="Verdana"/>
              </w:rPr>
            </w:pPr>
          </w:p>
        </w:tc>
      </w:tr>
      <w:tr w:rsidR="00061162" w14:paraId="14561670" w14:textId="77777777" w:rsidTr="00E15467">
        <w:tc>
          <w:tcPr>
            <w:tcW w:w="8790" w:type="dxa"/>
            <w:shd w:val="clear" w:color="auto" w:fill="BFBFBF" w:themeFill="background1" w:themeFillShade="BF"/>
          </w:tcPr>
          <w:p w14:paraId="75C709FD" w14:textId="77777777" w:rsidR="00061162" w:rsidRPr="001D6D0A" w:rsidRDefault="00695D3B">
            <w:pPr>
              <w:pStyle w:val="Ttulo1"/>
              <w:tabs>
                <w:tab w:val="left" w:pos="280"/>
              </w:tabs>
              <w:ind w:left="0" w:firstLine="0"/>
              <w:rPr>
                <w:rFonts w:ascii="Verdana" w:hAnsi="Verdana"/>
              </w:rPr>
            </w:pPr>
            <w:r w:rsidRPr="001D6D0A">
              <w:rPr>
                <w:rFonts w:ascii="Verdana" w:hAnsi="Verdana" w:cs="Arial"/>
                <w:sz w:val="22"/>
                <w:szCs w:val="22"/>
              </w:rPr>
              <w:t>7. ESTIMATIVA DO VALOR DA CONTRATAÇÃO:</w:t>
            </w:r>
          </w:p>
        </w:tc>
        <w:tc>
          <w:tcPr>
            <w:tcW w:w="567" w:type="dxa"/>
            <w:tcBorders>
              <w:top w:val="nil"/>
              <w:left w:val="nil"/>
              <w:bottom w:val="nil"/>
              <w:right w:val="nil"/>
            </w:tcBorders>
          </w:tcPr>
          <w:p w14:paraId="6FD71B41" w14:textId="77777777" w:rsidR="00061162" w:rsidRPr="001D6D0A" w:rsidRDefault="00061162">
            <w:pPr>
              <w:rPr>
                <w:rFonts w:ascii="Verdana" w:hAnsi="Verdana"/>
              </w:rPr>
            </w:pPr>
          </w:p>
        </w:tc>
        <w:tc>
          <w:tcPr>
            <w:tcW w:w="236" w:type="dxa"/>
            <w:tcBorders>
              <w:top w:val="nil"/>
              <w:left w:val="nil"/>
              <w:bottom w:val="nil"/>
              <w:right w:val="nil"/>
            </w:tcBorders>
          </w:tcPr>
          <w:p w14:paraId="2A3D7FA1" w14:textId="77777777" w:rsidR="00061162" w:rsidRDefault="00061162">
            <w:pPr>
              <w:rPr>
                <w:rFonts w:ascii="Verdana" w:hAnsi="Verdana"/>
              </w:rPr>
            </w:pPr>
          </w:p>
        </w:tc>
      </w:tr>
      <w:tr w:rsidR="00061162" w14:paraId="1141F71D" w14:textId="77777777" w:rsidTr="00E15467">
        <w:tc>
          <w:tcPr>
            <w:tcW w:w="9357" w:type="dxa"/>
            <w:gridSpan w:val="2"/>
          </w:tcPr>
          <w:p w14:paraId="45A77D16" w14:textId="4D84B719" w:rsidR="00C8655F" w:rsidRPr="001D6D0A" w:rsidRDefault="00C8655F" w:rsidP="00C8655F">
            <w:pPr>
              <w:jc w:val="both"/>
              <w:rPr>
                <w:rFonts w:ascii="Arial" w:eastAsia="Calibri" w:hAnsi="Arial" w:cs="Arial"/>
                <w:sz w:val="24"/>
                <w:szCs w:val="24"/>
              </w:rPr>
            </w:pPr>
            <w:r w:rsidRPr="001D6D0A">
              <w:rPr>
                <w:rFonts w:ascii="Arial" w:hAnsi="Arial" w:cs="Arial"/>
                <w:sz w:val="24"/>
                <w:szCs w:val="24"/>
              </w:rPr>
              <w:t xml:space="preserve">6.1 Estima-se como gasto com a presente contratação o importe de R$ </w:t>
            </w:r>
            <w:r w:rsidR="00004B13">
              <w:rPr>
                <w:rFonts w:ascii="Arial" w:hAnsi="Arial" w:cs="Arial"/>
                <w:sz w:val="24"/>
                <w:szCs w:val="24"/>
              </w:rPr>
              <w:t>965.019,00</w:t>
            </w:r>
            <w:r w:rsidR="00146F0A" w:rsidRPr="00146F0A">
              <w:rPr>
                <w:rFonts w:ascii="Arial" w:hAnsi="Arial" w:cs="Arial"/>
                <w:sz w:val="24"/>
                <w:szCs w:val="24"/>
              </w:rPr>
              <w:t xml:space="preserve"> </w:t>
            </w:r>
            <w:r w:rsidRPr="001D6D0A">
              <w:rPr>
                <w:rFonts w:ascii="Arial" w:eastAsia="Calibri" w:hAnsi="Arial" w:cs="Arial"/>
                <w:sz w:val="24"/>
                <w:szCs w:val="24"/>
              </w:rPr>
              <w:t>(</w:t>
            </w:r>
            <w:r w:rsidR="00004B13">
              <w:rPr>
                <w:rFonts w:ascii="Arial" w:eastAsia="Calibri" w:hAnsi="Arial" w:cs="Arial"/>
                <w:sz w:val="24"/>
                <w:szCs w:val="24"/>
              </w:rPr>
              <w:t>Novecentos e sessenta e cinco mil e dezenove reais</w:t>
            </w:r>
            <w:r w:rsidR="00146F0A">
              <w:rPr>
                <w:rFonts w:ascii="Arial" w:eastAsia="Calibri" w:hAnsi="Arial" w:cs="Arial"/>
                <w:sz w:val="24"/>
                <w:szCs w:val="24"/>
              </w:rPr>
              <w:t>)</w:t>
            </w:r>
            <w:r w:rsidRPr="001D6D0A">
              <w:rPr>
                <w:rFonts w:ascii="Arial" w:eastAsia="Calibri" w:hAnsi="Arial" w:cs="Arial"/>
                <w:sz w:val="24"/>
                <w:szCs w:val="24"/>
              </w:rPr>
              <w:t>.</w:t>
            </w:r>
          </w:p>
          <w:p w14:paraId="457689E3" w14:textId="247AF884" w:rsidR="00C8655F" w:rsidRDefault="00C8655F" w:rsidP="00C8655F">
            <w:pPr>
              <w:jc w:val="both"/>
              <w:rPr>
                <w:rFonts w:ascii="Arial" w:hAnsi="Arial" w:cs="Arial"/>
                <w:sz w:val="24"/>
                <w:szCs w:val="24"/>
              </w:rPr>
            </w:pPr>
            <w:r w:rsidRPr="001D6D0A">
              <w:rPr>
                <w:rFonts w:ascii="Arial" w:hAnsi="Arial" w:cs="Arial"/>
                <w:sz w:val="24"/>
                <w:szCs w:val="24"/>
              </w:rPr>
              <w:t xml:space="preserve">6.2. A obtenção do valor alhures se deu mediante pesquisa realizada perante a </w:t>
            </w:r>
            <w:r w:rsidRPr="001D6D0A">
              <w:rPr>
                <w:rFonts w:ascii="Arial" w:hAnsi="Arial" w:cs="Arial"/>
                <w:sz w:val="24"/>
                <w:szCs w:val="24"/>
              </w:rPr>
              <w:lastRenderedPageBreak/>
              <w:t>consulta</w:t>
            </w:r>
            <w:r w:rsidR="00214259">
              <w:rPr>
                <w:rFonts w:ascii="Arial" w:hAnsi="Arial" w:cs="Arial"/>
                <w:sz w:val="24"/>
                <w:szCs w:val="24"/>
              </w:rPr>
              <w:t xml:space="preserve"> a planilha multipla SINAPI CAIXA, conforme planilha orçamentaria inserida no Transfere Gov</w:t>
            </w:r>
            <w:r w:rsidRPr="001D6D0A">
              <w:rPr>
                <w:rFonts w:ascii="Arial" w:hAnsi="Arial" w:cs="Arial"/>
                <w:sz w:val="24"/>
                <w:szCs w:val="24"/>
              </w:rPr>
              <w:t>.</w:t>
            </w:r>
          </w:p>
          <w:p w14:paraId="3321A654" w14:textId="607FA280" w:rsidR="00061162" w:rsidRPr="00F4045F" w:rsidRDefault="00004B13" w:rsidP="00F4045F">
            <w:pPr>
              <w:jc w:val="both"/>
              <w:rPr>
                <w:rFonts w:ascii="Arial" w:hAnsi="Arial" w:cs="Arial"/>
                <w:sz w:val="24"/>
                <w:szCs w:val="24"/>
              </w:rPr>
            </w:pPr>
            <w:r>
              <w:rPr>
                <w:rFonts w:ascii="Arial" w:hAnsi="Arial" w:cs="Arial"/>
                <w:sz w:val="24"/>
                <w:szCs w:val="24"/>
              </w:rPr>
              <w:t xml:space="preserve">6.3 </w:t>
            </w:r>
            <w:r w:rsidRPr="00004B13">
              <w:rPr>
                <w:rFonts w:ascii="Arial" w:hAnsi="Arial" w:cs="Arial"/>
                <w:sz w:val="24"/>
                <w:szCs w:val="24"/>
              </w:rPr>
              <w:t xml:space="preserve">O valor da estimado total da obra, bem como o custo unitário de cada um dos serviços pode ser observado na planilha orçamentária anexa ao processo. Ressaltase que para elaboração do orçamento foi utilizado como base as planilhas de custos referencias do SINAPI e SICRO e os quantitativos obtidos através do projeto desenvolvido pelos devidos responsáveis técnicos.  </w:t>
            </w:r>
          </w:p>
        </w:tc>
        <w:tc>
          <w:tcPr>
            <w:tcW w:w="236" w:type="dxa"/>
            <w:tcBorders>
              <w:top w:val="nil"/>
              <w:left w:val="nil"/>
              <w:bottom w:val="nil"/>
              <w:right w:val="nil"/>
            </w:tcBorders>
          </w:tcPr>
          <w:p w14:paraId="2CF6C074" w14:textId="77777777" w:rsidR="00061162" w:rsidRDefault="00061162">
            <w:pPr>
              <w:rPr>
                <w:rFonts w:ascii="Verdana" w:hAnsi="Verdana"/>
              </w:rPr>
            </w:pPr>
          </w:p>
        </w:tc>
      </w:tr>
      <w:tr w:rsidR="00061162" w14:paraId="199E54A3" w14:textId="77777777" w:rsidTr="00E15467">
        <w:tc>
          <w:tcPr>
            <w:tcW w:w="8790" w:type="dxa"/>
            <w:shd w:val="clear" w:color="auto" w:fill="BFBFBF" w:themeFill="background1" w:themeFillShade="BF"/>
          </w:tcPr>
          <w:p w14:paraId="2AB1C643" w14:textId="77777777" w:rsidR="00061162" w:rsidRDefault="00695D3B">
            <w:pPr>
              <w:pStyle w:val="Ttulo1"/>
              <w:tabs>
                <w:tab w:val="left" w:pos="280"/>
              </w:tabs>
              <w:ind w:left="0" w:firstLine="0"/>
              <w:rPr>
                <w:rFonts w:ascii="Verdana" w:hAnsi="Verdana"/>
              </w:rPr>
            </w:pPr>
            <w:r>
              <w:rPr>
                <w:rFonts w:ascii="Verdana" w:hAnsi="Verdana" w:cs="Arial"/>
                <w:sz w:val="22"/>
                <w:szCs w:val="22"/>
              </w:rPr>
              <w:t>8. DESCRIÇÃO DA SOLUÇÃO COMO UM TODO:</w:t>
            </w:r>
          </w:p>
        </w:tc>
        <w:tc>
          <w:tcPr>
            <w:tcW w:w="567" w:type="dxa"/>
            <w:tcBorders>
              <w:top w:val="nil"/>
              <w:left w:val="nil"/>
              <w:bottom w:val="nil"/>
              <w:right w:val="nil"/>
            </w:tcBorders>
          </w:tcPr>
          <w:p w14:paraId="010FD10F" w14:textId="77777777" w:rsidR="00061162" w:rsidRDefault="00061162">
            <w:pPr>
              <w:rPr>
                <w:rFonts w:ascii="Verdana" w:hAnsi="Verdana"/>
              </w:rPr>
            </w:pPr>
          </w:p>
        </w:tc>
        <w:tc>
          <w:tcPr>
            <w:tcW w:w="236" w:type="dxa"/>
            <w:tcBorders>
              <w:top w:val="nil"/>
              <w:left w:val="nil"/>
              <w:bottom w:val="nil"/>
              <w:right w:val="nil"/>
            </w:tcBorders>
          </w:tcPr>
          <w:p w14:paraId="56D3E252" w14:textId="77777777" w:rsidR="00061162" w:rsidRDefault="00061162">
            <w:pPr>
              <w:rPr>
                <w:rFonts w:ascii="Verdana" w:hAnsi="Verdana"/>
              </w:rPr>
            </w:pPr>
          </w:p>
        </w:tc>
      </w:tr>
      <w:tr w:rsidR="00061162" w14:paraId="2BF4CB9A" w14:textId="77777777" w:rsidTr="00E15467">
        <w:tc>
          <w:tcPr>
            <w:tcW w:w="9357" w:type="dxa"/>
            <w:gridSpan w:val="2"/>
          </w:tcPr>
          <w:p w14:paraId="034E9A19" w14:textId="748BB820" w:rsidR="00004B13" w:rsidRDefault="00004B13" w:rsidP="00903861">
            <w:pPr>
              <w:pStyle w:val="NormalWeb"/>
              <w:jc w:val="both"/>
              <w:rPr>
                <w:rFonts w:ascii="Arial" w:eastAsia="Carlito" w:hAnsi="Arial" w:cs="Arial"/>
                <w:lang w:val="pt-PT" w:eastAsia="en-US"/>
              </w:rPr>
            </w:pPr>
            <w:r w:rsidRPr="00004B13">
              <w:rPr>
                <w:rFonts w:ascii="Arial" w:eastAsia="Carlito" w:hAnsi="Arial" w:cs="Arial"/>
                <w:lang w:val="pt-PT" w:eastAsia="en-US"/>
              </w:rPr>
              <w:t>A solução a ser empregada é a realização da obra de pavimentação asfáltica</w:t>
            </w:r>
            <w:r w:rsidR="00903861">
              <w:rPr>
                <w:rFonts w:ascii="Arial" w:eastAsia="Carlito" w:hAnsi="Arial" w:cs="Arial"/>
                <w:lang w:val="pt-PT" w:eastAsia="en-US"/>
              </w:rPr>
              <w:t xml:space="preserve">, </w:t>
            </w:r>
            <w:r w:rsidRPr="00004B13">
              <w:rPr>
                <w:rFonts w:ascii="Arial" w:eastAsia="Carlito" w:hAnsi="Arial" w:cs="Arial"/>
                <w:lang w:val="pt-PT" w:eastAsia="en-US"/>
              </w:rPr>
              <w:t>bem como a execução consonante da devida drenagem pluvial, de modo a implantar as vias bem como contemplar a solução adotada no projeto executivo contratado pela municipalidade. A terraplanagem será executada de acordo com projeto específico.. A drenagem pluvial das vias será executada conforme especificações próprias para cada via de acordo com projeto, memorial descritivo e planilha orçamentária e fará a ligação do sistema  existente/a ser executado nas vias adjacentes. A pavimentação asfáltica será executada sobre base e sub-base de brita graduada e macadame seco, e deverá atender as normativas pertinentes relativas a qualidade</w:t>
            </w:r>
            <w:r w:rsidR="00903861">
              <w:rPr>
                <w:rFonts w:ascii="Arial" w:eastAsia="Carlito" w:hAnsi="Arial" w:cs="Arial"/>
                <w:lang w:val="pt-PT" w:eastAsia="en-US"/>
              </w:rPr>
              <w:t xml:space="preserve"> </w:t>
            </w:r>
            <w:r w:rsidRPr="00004B13">
              <w:rPr>
                <w:rFonts w:ascii="Arial" w:eastAsia="Carlito" w:hAnsi="Arial" w:cs="Arial"/>
                <w:lang w:val="pt-PT" w:eastAsia="en-US"/>
              </w:rPr>
              <w:t>do produto e execução. A pista de rolamento irá possuir dimensões específicas em conformidade com projeto de cada via. Nas entradas de garagens serão permitidos rebaixos de 3,5 m de largura por acesso e com 30 cm de comprimento de rampas na faixa de serviço para acesso dos veículos. Ao final da obra a mesma será devidamente sinalizada de acordo com a CTB e demais manuais do Detran. Os demais critérios técnicos a serem seguidos afim de buscar o cumprimento total e correto da solução adotada estão previstos nos memoriais descritivos desenvolvidos e que serão disponibilizados a empresa responsável pela execução da obra.</w:t>
            </w:r>
          </w:p>
          <w:p w14:paraId="767649B3" w14:textId="339D6A3C" w:rsidR="00004B13" w:rsidRPr="00F4045F" w:rsidRDefault="00004B13" w:rsidP="00F4045F">
            <w:pPr>
              <w:pStyle w:val="NormalWeb"/>
              <w:ind w:left="720"/>
              <w:jc w:val="both"/>
              <w:rPr>
                <w:rFonts w:ascii="Arial" w:eastAsia="Carlito" w:hAnsi="Arial" w:cs="Arial"/>
                <w:lang w:val="pt-PT" w:eastAsia="en-US"/>
              </w:rPr>
            </w:pPr>
          </w:p>
        </w:tc>
        <w:tc>
          <w:tcPr>
            <w:tcW w:w="236" w:type="dxa"/>
            <w:tcBorders>
              <w:top w:val="nil"/>
              <w:left w:val="nil"/>
              <w:bottom w:val="nil"/>
              <w:right w:val="nil"/>
            </w:tcBorders>
          </w:tcPr>
          <w:p w14:paraId="32F63FA8" w14:textId="77777777" w:rsidR="00061162" w:rsidRDefault="00061162">
            <w:pPr>
              <w:rPr>
                <w:rFonts w:ascii="Verdana" w:hAnsi="Verdana"/>
              </w:rPr>
            </w:pPr>
          </w:p>
        </w:tc>
      </w:tr>
      <w:tr w:rsidR="00061162" w14:paraId="2AEC15AF" w14:textId="77777777" w:rsidTr="00E15467">
        <w:tc>
          <w:tcPr>
            <w:tcW w:w="8790" w:type="dxa"/>
            <w:shd w:val="clear" w:color="auto" w:fill="BFBFBF" w:themeFill="background1" w:themeFillShade="BF"/>
          </w:tcPr>
          <w:p w14:paraId="693395EE" w14:textId="77777777" w:rsidR="00061162" w:rsidRPr="00264231" w:rsidRDefault="00695D3B" w:rsidP="00264231">
            <w:pPr>
              <w:pStyle w:val="Ttulo1"/>
              <w:tabs>
                <w:tab w:val="left" w:pos="280"/>
              </w:tabs>
              <w:ind w:left="0" w:firstLine="0"/>
              <w:rPr>
                <w:rFonts w:ascii="Arial" w:hAnsi="Arial" w:cs="Arial"/>
                <w:color w:val="000000" w:themeColor="text1"/>
              </w:rPr>
            </w:pPr>
            <w:r w:rsidRPr="00264231">
              <w:rPr>
                <w:rFonts w:ascii="Arial" w:hAnsi="Arial" w:cs="Arial"/>
                <w:color w:val="000000" w:themeColor="text1"/>
              </w:rPr>
              <w:t>9. JUSTIFICATIVA PARA</w:t>
            </w:r>
            <w:r w:rsidRPr="00264231">
              <w:rPr>
                <w:rFonts w:ascii="Arial" w:hAnsi="Arial" w:cs="Arial"/>
                <w:color w:val="000000" w:themeColor="text1"/>
                <w:spacing w:val="-18"/>
              </w:rPr>
              <w:t xml:space="preserve"> </w:t>
            </w:r>
            <w:r w:rsidRPr="00264231">
              <w:rPr>
                <w:rFonts w:ascii="Arial" w:hAnsi="Arial" w:cs="Arial"/>
                <w:color w:val="000000" w:themeColor="text1"/>
              </w:rPr>
              <w:t xml:space="preserve">PARCELAMENTO OU NÃO DA CONTRATAÇÃO: </w:t>
            </w:r>
          </w:p>
        </w:tc>
        <w:tc>
          <w:tcPr>
            <w:tcW w:w="567" w:type="dxa"/>
            <w:tcBorders>
              <w:top w:val="nil"/>
              <w:left w:val="nil"/>
              <w:bottom w:val="nil"/>
              <w:right w:val="nil"/>
            </w:tcBorders>
          </w:tcPr>
          <w:p w14:paraId="7B0BB422" w14:textId="77777777" w:rsidR="00061162" w:rsidRPr="00264231" w:rsidRDefault="00061162" w:rsidP="00264231">
            <w:pPr>
              <w:jc w:val="both"/>
              <w:rPr>
                <w:rFonts w:ascii="Arial" w:hAnsi="Arial" w:cs="Arial"/>
                <w:color w:val="000000" w:themeColor="text1"/>
                <w:sz w:val="24"/>
                <w:szCs w:val="24"/>
              </w:rPr>
            </w:pPr>
          </w:p>
        </w:tc>
        <w:tc>
          <w:tcPr>
            <w:tcW w:w="236" w:type="dxa"/>
            <w:tcBorders>
              <w:top w:val="nil"/>
              <w:left w:val="nil"/>
              <w:bottom w:val="nil"/>
              <w:right w:val="nil"/>
            </w:tcBorders>
          </w:tcPr>
          <w:p w14:paraId="0B0A730B" w14:textId="77777777" w:rsidR="00061162" w:rsidRDefault="00061162">
            <w:pPr>
              <w:rPr>
                <w:rFonts w:ascii="Verdana" w:hAnsi="Verdana"/>
              </w:rPr>
            </w:pPr>
          </w:p>
        </w:tc>
      </w:tr>
      <w:tr w:rsidR="00061162" w14:paraId="54456695" w14:textId="77777777" w:rsidTr="00E15467">
        <w:trPr>
          <w:trHeight w:val="1550"/>
        </w:trPr>
        <w:tc>
          <w:tcPr>
            <w:tcW w:w="9357" w:type="dxa"/>
            <w:gridSpan w:val="2"/>
          </w:tcPr>
          <w:p w14:paraId="64C105A2" w14:textId="5468CFB3" w:rsidR="00061162" w:rsidRPr="00264231" w:rsidRDefault="00004B13" w:rsidP="00264231">
            <w:pPr>
              <w:widowControl/>
              <w:suppressAutoHyphens w:val="0"/>
              <w:spacing w:before="100" w:beforeAutospacing="1" w:after="100" w:afterAutospacing="1"/>
              <w:jc w:val="both"/>
              <w:rPr>
                <w:rFonts w:ascii="Arial" w:eastAsia="Times New Roman" w:hAnsi="Arial" w:cs="Arial"/>
                <w:color w:val="000000" w:themeColor="text1"/>
                <w:sz w:val="24"/>
                <w:szCs w:val="24"/>
                <w:lang w:val="pt-BR" w:eastAsia="pt-BR"/>
              </w:rPr>
            </w:pPr>
            <w:r w:rsidRPr="00004B13">
              <w:rPr>
                <w:rFonts w:ascii="Arial" w:eastAsia="Times New Roman" w:hAnsi="Arial" w:cs="Arial"/>
                <w:color w:val="000000" w:themeColor="text1"/>
                <w:sz w:val="24"/>
                <w:szCs w:val="24"/>
                <w:lang w:val="pt-BR" w:eastAsia="pt-BR"/>
              </w:rPr>
              <w:t xml:space="preserve">Os serviços a serem executados são todos correlatos e intrínsecos a uma obra de pavimentação asfáltica, podendo claramente serem executados por uma única empresa, o que permite ao município conferir uma fiscalização mais efetiva da execução do objeto tendo em vista que uma única empresa será responsável por todas as fases construtivas do pavimento, facilitando </w:t>
            </w:r>
            <w:r w:rsidR="00A65EFA" w:rsidRPr="00004B13">
              <w:rPr>
                <w:rFonts w:ascii="Arial" w:eastAsia="Times New Roman" w:hAnsi="Arial" w:cs="Arial"/>
                <w:color w:val="000000" w:themeColor="text1"/>
                <w:sz w:val="24"/>
                <w:szCs w:val="24"/>
                <w:lang w:val="pt-BR" w:eastAsia="pt-BR"/>
              </w:rPr>
              <w:t>inclusive a</w:t>
            </w:r>
            <w:r w:rsidRPr="00004B13">
              <w:rPr>
                <w:rFonts w:ascii="Arial" w:eastAsia="Times New Roman" w:hAnsi="Arial" w:cs="Arial"/>
                <w:color w:val="000000" w:themeColor="text1"/>
                <w:sz w:val="24"/>
                <w:szCs w:val="24"/>
                <w:lang w:val="pt-BR" w:eastAsia="pt-BR"/>
              </w:rPr>
              <w:t xml:space="preserve"> cobrança quanto a possíveis danos não previstos ao pavimento e somente identificados após a conclusão dos serviços. Além disso a inclusão de todos os serviços em conjunto permite a chamada economia de escala ao município, tendo em vista que ao juntar os serviços a obra torna-se mais atraente aos concorrentes o que geralmente resulta em preços mais competitivos. Ainda se evidencia que por </w:t>
            </w:r>
            <w:r w:rsidR="00A65EFA" w:rsidRPr="00004B13">
              <w:rPr>
                <w:rFonts w:ascii="Arial" w:eastAsia="Times New Roman" w:hAnsi="Arial" w:cs="Arial"/>
                <w:color w:val="000000" w:themeColor="text1"/>
                <w:sz w:val="24"/>
                <w:szCs w:val="24"/>
                <w:lang w:val="pt-BR" w:eastAsia="pt-BR"/>
              </w:rPr>
              <w:t>tratar-se</w:t>
            </w:r>
            <w:r w:rsidRPr="00004B13">
              <w:rPr>
                <w:rFonts w:ascii="Arial" w:eastAsia="Times New Roman" w:hAnsi="Arial" w:cs="Arial"/>
                <w:color w:val="000000" w:themeColor="text1"/>
                <w:sz w:val="24"/>
                <w:szCs w:val="24"/>
                <w:lang w:val="pt-BR" w:eastAsia="pt-BR"/>
              </w:rPr>
              <w:t xml:space="preserve"> de serviços correlatos a uma obra de pavimentação </w:t>
            </w:r>
            <w:proofErr w:type="gramStart"/>
            <w:r w:rsidRPr="00004B13">
              <w:rPr>
                <w:rFonts w:ascii="Arial" w:eastAsia="Times New Roman" w:hAnsi="Arial" w:cs="Arial"/>
                <w:color w:val="000000" w:themeColor="text1"/>
                <w:sz w:val="24"/>
                <w:szCs w:val="24"/>
                <w:lang w:val="pt-BR" w:eastAsia="pt-BR"/>
              </w:rPr>
              <w:t>muitas  empresas</w:t>
            </w:r>
            <w:proofErr w:type="gramEnd"/>
            <w:r w:rsidRPr="00004B13">
              <w:rPr>
                <w:rFonts w:ascii="Arial" w:eastAsia="Times New Roman" w:hAnsi="Arial" w:cs="Arial"/>
                <w:color w:val="000000" w:themeColor="text1"/>
                <w:sz w:val="24"/>
                <w:szCs w:val="24"/>
                <w:lang w:val="pt-BR" w:eastAsia="pt-BR"/>
              </w:rPr>
              <w:t xml:space="preserve"> do ramo possuem meios para executar a obra como um todo, sem necessidade de terceirização dos serviços, o que também gera economicidade aos concorrentes e por consequência ao poder público. Ressalta-se que a terceirização de alguns serviços, nos limites do que será previsto no edital do certame, será permitida o que abre possibilidade de qualquer empresa do ramo, ainda que não possua em seu quadro o meio para execução de todos os serviços necessários, possa participar do processo licitatório sem nenhum obste. Por fim, a opção de pelo NÃO PARCELAMENTO decorre do fato de que o agrupamento dos serviços não causa prejuízo a competitividade do certame, bem como o agrupamento destes permite </w:t>
            </w:r>
            <w:proofErr w:type="gramStart"/>
            <w:r w:rsidRPr="00004B13">
              <w:rPr>
                <w:rFonts w:ascii="Arial" w:eastAsia="Times New Roman" w:hAnsi="Arial" w:cs="Arial"/>
                <w:color w:val="000000" w:themeColor="text1"/>
                <w:sz w:val="24"/>
                <w:szCs w:val="24"/>
                <w:lang w:val="pt-BR" w:eastAsia="pt-BR"/>
              </w:rPr>
              <w:t>uma  maior</w:t>
            </w:r>
            <w:proofErr w:type="gramEnd"/>
            <w:r w:rsidRPr="00004B13">
              <w:rPr>
                <w:rFonts w:ascii="Arial" w:eastAsia="Times New Roman" w:hAnsi="Arial" w:cs="Arial"/>
                <w:color w:val="000000" w:themeColor="text1"/>
                <w:sz w:val="24"/>
                <w:szCs w:val="24"/>
                <w:lang w:val="pt-BR" w:eastAsia="pt-BR"/>
              </w:rPr>
              <w:t xml:space="preserve"> adesão do mercado fornecedor devido ao valor final da </w:t>
            </w:r>
            <w:r w:rsidRPr="00004B13">
              <w:rPr>
                <w:rFonts w:ascii="Arial" w:eastAsia="Times New Roman" w:hAnsi="Arial" w:cs="Arial"/>
                <w:color w:val="000000" w:themeColor="text1"/>
                <w:sz w:val="24"/>
                <w:szCs w:val="24"/>
                <w:lang w:val="pt-BR" w:eastAsia="pt-BR"/>
              </w:rPr>
              <w:lastRenderedPageBreak/>
              <w:t>obra, evitando-se assim a necessidade de uma nova licitação para serviços correlatos e de mesma característica.</w:t>
            </w:r>
          </w:p>
        </w:tc>
        <w:tc>
          <w:tcPr>
            <w:tcW w:w="236" w:type="dxa"/>
            <w:tcBorders>
              <w:top w:val="nil"/>
              <w:left w:val="nil"/>
              <w:bottom w:val="nil"/>
              <w:right w:val="nil"/>
            </w:tcBorders>
          </w:tcPr>
          <w:p w14:paraId="5C02034C" w14:textId="77777777" w:rsidR="00061162" w:rsidRDefault="00061162">
            <w:pPr>
              <w:rPr>
                <w:rFonts w:ascii="Verdana" w:hAnsi="Verdana"/>
              </w:rPr>
            </w:pPr>
          </w:p>
        </w:tc>
      </w:tr>
      <w:tr w:rsidR="00061162" w14:paraId="25D41CE2" w14:textId="77777777" w:rsidTr="00E15467">
        <w:trPr>
          <w:trHeight w:val="204"/>
        </w:trPr>
        <w:tc>
          <w:tcPr>
            <w:tcW w:w="8790" w:type="dxa"/>
            <w:shd w:val="clear" w:color="auto" w:fill="BFBFBF" w:themeFill="background1" w:themeFillShade="BF"/>
          </w:tcPr>
          <w:p w14:paraId="057D3228" w14:textId="77777777" w:rsidR="00061162" w:rsidRPr="00264231" w:rsidRDefault="00695D3B" w:rsidP="00264231">
            <w:pPr>
              <w:pStyle w:val="Ttulo1"/>
              <w:tabs>
                <w:tab w:val="left" w:pos="280"/>
              </w:tabs>
              <w:ind w:left="0" w:firstLine="0"/>
              <w:rPr>
                <w:rFonts w:ascii="Arial" w:hAnsi="Arial" w:cs="Arial"/>
                <w:color w:val="000000" w:themeColor="text1"/>
              </w:rPr>
            </w:pPr>
            <w:r w:rsidRPr="00264231">
              <w:rPr>
                <w:rFonts w:ascii="Arial" w:hAnsi="Arial" w:cs="Arial"/>
                <w:color w:val="000000" w:themeColor="text1"/>
              </w:rPr>
              <w:t>10. DEMONSTRATIVO DOS RESULTADOS</w:t>
            </w:r>
            <w:r w:rsidRPr="00264231">
              <w:rPr>
                <w:rFonts w:ascii="Arial" w:hAnsi="Arial" w:cs="Arial"/>
                <w:color w:val="000000" w:themeColor="text1"/>
                <w:spacing w:val="-4"/>
              </w:rPr>
              <w:t xml:space="preserve"> </w:t>
            </w:r>
            <w:r w:rsidRPr="00264231">
              <w:rPr>
                <w:rFonts w:ascii="Arial" w:hAnsi="Arial" w:cs="Arial"/>
                <w:color w:val="000000" w:themeColor="text1"/>
              </w:rPr>
              <w:t>PRETENDIDOS:</w:t>
            </w:r>
          </w:p>
        </w:tc>
        <w:tc>
          <w:tcPr>
            <w:tcW w:w="567" w:type="dxa"/>
            <w:tcBorders>
              <w:top w:val="nil"/>
              <w:left w:val="nil"/>
              <w:bottom w:val="nil"/>
              <w:right w:val="nil"/>
            </w:tcBorders>
          </w:tcPr>
          <w:p w14:paraId="2EF9DBB5" w14:textId="77777777" w:rsidR="00061162" w:rsidRPr="00264231" w:rsidRDefault="00061162" w:rsidP="00264231">
            <w:pPr>
              <w:jc w:val="both"/>
              <w:rPr>
                <w:rFonts w:ascii="Arial" w:hAnsi="Arial" w:cs="Arial"/>
                <w:color w:val="000000" w:themeColor="text1"/>
                <w:sz w:val="24"/>
                <w:szCs w:val="24"/>
              </w:rPr>
            </w:pPr>
          </w:p>
        </w:tc>
        <w:tc>
          <w:tcPr>
            <w:tcW w:w="236" w:type="dxa"/>
            <w:tcBorders>
              <w:top w:val="nil"/>
              <w:left w:val="nil"/>
              <w:bottom w:val="nil"/>
              <w:right w:val="nil"/>
            </w:tcBorders>
          </w:tcPr>
          <w:p w14:paraId="426E8AEA" w14:textId="77777777" w:rsidR="00061162" w:rsidRDefault="00061162">
            <w:pPr>
              <w:rPr>
                <w:rFonts w:ascii="Verdana" w:hAnsi="Verdana"/>
              </w:rPr>
            </w:pPr>
          </w:p>
        </w:tc>
      </w:tr>
      <w:tr w:rsidR="00061162" w14:paraId="30DF425C" w14:textId="77777777" w:rsidTr="00E15467">
        <w:tc>
          <w:tcPr>
            <w:tcW w:w="9357" w:type="dxa"/>
            <w:gridSpan w:val="2"/>
          </w:tcPr>
          <w:p w14:paraId="5564D6D4" w14:textId="77777777" w:rsidR="001A1410" w:rsidRPr="00753507" w:rsidRDefault="001A1410" w:rsidP="00264231">
            <w:pPr>
              <w:suppressAutoHyphens w:val="0"/>
              <w:spacing w:before="100" w:beforeAutospacing="1" w:after="100" w:afterAutospacing="1"/>
              <w:jc w:val="both"/>
              <w:rPr>
                <w:rFonts w:ascii="Arial" w:eastAsia="Calibri" w:hAnsi="Arial" w:cs="Arial"/>
                <w:color w:val="000000"/>
                <w:sz w:val="24"/>
                <w:szCs w:val="24"/>
              </w:rPr>
            </w:pPr>
            <w:r w:rsidRPr="00753507">
              <w:rPr>
                <w:rFonts w:ascii="Arial" w:eastAsia="Calibri" w:hAnsi="Arial" w:cs="Arial"/>
                <w:color w:val="000000"/>
                <w:sz w:val="24"/>
                <w:szCs w:val="24"/>
              </w:rPr>
              <w:t>A presente contratação visa alcançar os seguintes objetivos:</w:t>
            </w:r>
          </w:p>
          <w:p w14:paraId="6F753128" w14:textId="4E4F3D05" w:rsidR="00936F7D" w:rsidRPr="00753507" w:rsidRDefault="001A1410" w:rsidP="00936F7D">
            <w:pPr>
              <w:suppressAutoHyphens w:val="0"/>
              <w:spacing w:before="100" w:after="100"/>
              <w:jc w:val="both"/>
              <w:rPr>
                <w:rFonts w:ascii="Arial" w:eastAsia="Calibri" w:hAnsi="Arial" w:cs="Arial"/>
                <w:color w:val="000000"/>
                <w:sz w:val="24"/>
                <w:szCs w:val="24"/>
              </w:rPr>
            </w:pPr>
            <w:r w:rsidRPr="00753507">
              <w:rPr>
                <w:rFonts w:ascii="Arial" w:eastAsia="Calibri" w:hAnsi="Arial" w:cs="Arial"/>
                <w:color w:val="000000"/>
                <w:sz w:val="24"/>
                <w:szCs w:val="24"/>
              </w:rPr>
              <w:t>10.1</w:t>
            </w:r>
            <w:r w:rsidR="00936F7D" w:rsidRPr="00753507">
              <w:rPr>
                <w:rFonts w:ascii="Arial" w:eastAsia="Calibri" w:hAnsi="Arial" w:cs="Arial"/>
                <w:color w:val="000000"/>
                <w:sz w:val="24"/>
                <w:szCs w:val="24"/>
              </w:rPr>
              <w:t xml:space="preserve">- </w:t>
            </w:r>
            <w:r w:rsidR="00753507" w:rsidRPr="00753507">
              <w:rPr>
                <w:rFonts w:ascii="Arial" w:eastAsia="Calibri" w:hAnsi="Arial" w:cs="Arial"/>
                <w:color w:val="000000"/>
                <w:sz w:val="24"/>
                <w:szCs w:val="24"/>
              </w:rPr>
              <w:t xml:space="preserve">Com as obras de pavimentação e drenagem, </w:t>
            </w:r>
            <w:r w:rsidR="00A65EFA">
              <w:rPr>
                <w:rFonts w:ascii="Arial" w:eastAsia="Calibri" w:hAnsi="Arial" w:cs="Arial"/>
                <w:color w:val="000000"/>
                <w:sz w:val="24"/>
                <w:szCs w:val="24"/>
              </w:rPr>
              <w:t xml:space="preserve">ofereceremos </w:t>
            </w:r>
            <w:r w:rsidR="00753507" w:rsidRPr="00753507">
              <w:rPr>
                <w:rFonts w:ascii="Arial" w:eastAsia="Calibri" w:hAnsi="Arial" w:cs="Arial"/>
                <w:color w:val="000000"/>
                <w:sz w:val="24"/>
                <w:szCs w:val="24"/>
              </w:rPr>
              <w:t xml:space="preserve">infraestrutura adequada aos usuários das vias. </w:t>
            </w:r>
          </w:p>
          <w:p w14:paraId="3F59E981" w14:textId="71DC2E78" w:rsidR="00DE632A" w:rsidRPr="00264231" w:rsidRDefault="00936F7D" w:rsidP="00A65EFA">
            <w:pPr>
              <w:suppressAutoHyphens w:val="0"/>
              <w:spacing w:before="100" w:after="100"/>
              <w:jc w:val="both"/>
              <w:rPr>
                <w:rFonts w:ascii="Arial" w:hAnsi="Arial" w:cs="Arial"/>
                <w:color w:val="000000" w:themeColor="text1"/>
                <w:sz w:val="24"/>
                <w:szCs w:val="24"/>
                <w:lang w:eastAsia="pt-BR"/>
              </w:rPr>
            </w:pPr>
            <w:r w:rsidRPr="00753507">
              <w:rPr>
                <w:rFonts w:ascii="Arial" w:eastAsia="Calibri" w:hAnsi="Arial" w:cs="Arial"/>
                <w:color w:val="000000"/>
                <w:sz w:val="24"/>
                <w:szCs w:val="24"/>
              </w:rPr>
              <w:t>10.2</w:t>
            </w:r>
            <w:r w:rsidR="00F16F45" w:rsidRPr="00753507">
              <w:rPr>
                <w:rFonts w:ascii="Arial" w:eastAsia="Calibri" w:hAnsi="Arial" w:cs="Arial"/>
                <w:color w:val="000000"/>
                <w:sz w:val="24"/>
                <w:szCs w:val="24"/>
              </w:rPr>
              <w:t xml:space="preserve">- </w:t>
            </w:r>
            <w:r w:rsidR="00A65EFA">
              <w:rPr>
                <w:rFonts w:ascii="Arial" w:eastAsia="Calibri" w:hAnsi="Arial" w:cs="Arial"/>
                <w:color w:val="000000"/>
                <w:sz w:val="24"/>
                <w:szCs w:val="24"/>
              </w:rPr>
              <w:t>Maior segurança na via, para pedestres e motoristas.</w:t>
            </w:r>
          </w:p>
        </w:tc>
        <w:tc>
          <w:tcPr>
            <w:tcW w:w="236" w:type="dxa"/>
            <w:tcBorders>
              <w:top w:val="nil"/>
              <w:left w:val="nil"/>
              <w:bottom w:val="nil"/>
              <w:right w:val="nil"/>
            </w:tcBorders>
          </w:tcPr>
          <w:p w14:paraId="775FCA42" w14:textId="77777777" w:rsidR="00061162" w:rsidRDefault="00061162">
            <w:pPr>
              <w:rPr>
                <w:rFonts w:ascii="Verdana" w:hAnsi="Verdana"/>
              </w:rPr>
            </w:pPr>
          </w:p>
        </w:tc>
      </w:tr>
      <w:tr w:rsidR="00061162" w14:paraId="368E424C" w14:textId="77777777" w:rsidTr="00E15467">
        <w:tc>
          <w:tcPr>
            <w:tcW w:w="8790" w:type="dxa"/>
            <w:shd w:val="clear" w:color="auto" w:fill="BFBFBF" w:themeFill="background1" w:themeFillShade="BF"/>
          </w:tcPr>
          <w:p w14:paraId="00018AFC" w14:textId="77777777" w:rsidR="00061162" w:rsidRPr="00787178" w:rsidRDefault="00695D3B" w:rsidP="00787178">
            <w:pPr>
              <w:pStyle w:val="Ttulo1"/>
              <w:tabs>
                <w:tab w:val="left" w:pos="402"/>
              </w:tabs>
              <w:ind w:left="0" w:firstLine="0"/>
              <w:rPr>
                <w:rFonts w:ascii="Arial" w:hAnsi="Arial" w:cs="Arial"/>
              </w:rPr>
            </w:pPr>
            <w:r w:rsidRPr="00787178">
              <w:rPr>
                <w:rFonts w:ascii="Arial" w:hAnsi="Arial" w:cs="Arial"/>
              </w:rPr>
              <w:t xml:space="preserve">11. </w:t>
            </w:r>
            <w:r w:rsidRPr="00787178">
              <w:rPr>
                <w:rFonts w:ascii="Arial" w:hAnsi="Arial" w:cs="Arial"/>
                <w:bCs w:val="0"/>
              </w:rPr>
              <w:t>PROVIDÊNCIAS PRÉVIAS AO CONTRATO:</w:t>
            </w:r>
          </w:p>
        </w:tc>
        <w:tc>
          <w:tcPr>
            <w:tcW w:w="567" w:type="dxa"/>
            <w:tcBorders>
              <w:top w:val="nil"/>
              <w:left w:val="nil"/>
              <w:bottom w:val="nil"/>
              <w:right w:val="nil"/>
            </w:tcBorders>
          </w:tcPr>
          <w:p w14:paraId="563D8491" w14:textId="77777777" w:rsidR="00061162" w:rsidRPr="00787178" w:rsidRDefault="00061162" w:rsidP="00787178">
            <w:pPr>
              <w:jc w:val="both"/>
              <w:rPr>
                <w:rFonts w:ascii="Arial" w:hAnsi="Arial" w:cs="Arial"/>
                <w:sz w:val="24"/>
                <w:szCs w:val="24"/>
              </w:rPr>
            </w:pPr>
          </w:p>
        </w:tc>
        <w:tc>
          <w:tcPr>
            <w:tcW w:w="236" w:type="dxa"/>
            <w:tcBorders>
              <w:top w:val="nil"/>
              <w:left w:val="nil"/>
              <w:bottom w:val="nil"/>
              <w:right w:val="nil"/>
            </w:tcBorders>
          </w:tcPr>
          <w:p w14:paraId="11139029" w14:textId="77777777" w:rsidR="00061162" w:rsidRDefault="00061162">
            <w:pPr>
              <w:rPr>
                <w:rFonts w:ascii="Verdana" w:hAnsi="Verdana"/>
              </w:rPr>
            </w:pPr>
          </w:p>
        </w:tc>
      </w:tr>
      <w:tr w:rsidR="00061162" w14:paraId="25EFA39D" w14:textId="77777777" w:rsidTr="00E15467">
        <w:tc>
          <w:tcPr>
            <w:tcW w:w="9357" w:type="dxa"/>
            <w:gridSpan w:val="2"/>
          </w:tcPr>
          <w:p w14:paraId="1CEE1405" w14:textId="77777777" w:rsidR="008C0C11" w:rsidRPr="00951D66" w:rsidRDefault="00695D3B" w:rsidP="00787178">
            <w:pPr>
              <w:pStyle w:val="NormalWeb"/>
              <w:spacing w:after="280" w:line="276" w:lineRule="auto"/>
              <w:jc w:val="both"/>
              <w:rPr>
                <w:rFonts w:ascii="Arial" w:hAnsi="Arial" w:cs="Arial"/>
                <w:color w:val="000000"/>
              </w:rPr>
            </w:pPr>
            <w:r w:rsidRPr="00787178">
              <w:rPr>
                <w:rFonts w:ascii="Arial" w:hAnsi="Arial" w:cs="Arial"/>
                <w:color w:val="FF0000"/>
              </w:rPr>
              <w:t xml:space="preserve"> </w:t>
            </w:r>
            <w:r w:rsidRPr="00951D66">
              <w:rPr>
                <w:rFonts w:ascii="Arial" w:hAnsi="Arial" w:cs="Arial"/>
                <w:color w:val="000000"/>
              </w:rPr>
              <w:t xml:space="preserve">Antes da formalização do contrato, algumas providências são indispensáveis para garantir que a contratação ocorra de forma segura, transparente e alinhada com os interesses da Administração Pública. A equipe responsável realizou </w:t>
            </w:r>
            <w:r w:rsidR="00DE632A" w:rsidRPr="00951D66">
              <w:rPr>
                <w:rFonts w:ascii="Arial" w:hAnsi="Arial" w:cs="Arial"/>
                <w:color w:val="000000"/>
              </w:rPr>
              <w:t>os projetos necessários e a verificação em composições orçamentaria utilizando-se de bancos de dados governamentais</w:t>
            </w:r>
            <w:r w:rsidR="00826123" w:rsidRPr="00951D66">
              <w:rPr>
                <w:rFonts w:ascii="Arial" w:hAnsi="Arial" w:cs="Arial"/>
                <w:color w:val="000000"/>
              </w:rPr>
              <w:t xml:space="preserve"> (SINAPI, SETOP, SUDECAP e outras)</w:t>
            </w:r>
            <w:r w:rsidRPr="00951D66">
              <w:rPr>
                <w:rFonts w:ascii="Arial" w:hAnsi="Arial" w:cs="Arial"/>
                <w:color w:val="000000"/>
              </w:rPr>
              <w:t xml:space="preserve">, com o objetivo de entender as melhores práticas e soluções disponíveis. </w:t>
            </w:r>
          </w:p>
          <w:p w14:paraId="0A922971" w14:textId="2701D2CA" w:rsidR="00826123" w:rsidRPr="008C0C11" w:rsidRDefault="008C0C11" w:rsidP="00951D66">
            <w:pPr>
              <w:pStyle w:val="NormalWeb"/>
              <w:spacing w:after="280" w:line="276" w:lineRule="auto"/>
              <w:jc w:val="both"/>
              <w:rPr>
                <w:rFonts w:ascii="Arial" w:hAnsi="Arial" w:cs="Arial"/>
                <w:color w:val="000000"/>
              </w:rPr>
            </w:pPr>
            <w:r w:rsidRPr="00951D66">
              <w:rPr>
                <w:rFonts w:ascii="Arial" w:hAnsi="Arial" w:cs="Arial"/>
                <w:color w:val="000000"/>
              </w:rPr>
              <w:t xml:space="preserve">Foi confeccionados os projetos </w:t>
            </w:r>
            <w:r w:rsidR="00951D66" w:rsidRPr="00951D66">
              <w:rPr>
                <w:rFonts w:ascii="Arial" w:hAnsi="Arial" w:cs="Arial"/>
                <w:color w:val="000000"/>
              </w:rPr>
              <w:t xml:space="preserve">geométrico, de pavimentação e de sinalização. </w:t>
            </w:r>
            <w:r w:rsidRPr="00951D66">
              <w:rPr>
                <w:rFonts w:ascii="Arial" w:hAnsi="Arial" w:cs="Arial"/>
                <w:color w:val="000000"/>
              </w:rPr>
              <w:t xml:space="preserve">Não haverá impactos ambientais relevantes, sendo que para a construção da cobertura foi emitido </w:t>
            </w:r>
            <w:r w:rsidR="008205BA" w:rsidRPr="00951D66">
              <w:rPr>
                <w:rFonts w:ascii="Arial" w:hAnsi="Arial" w:cs="Arial"/>
                <w:color w:val="000000"/>
              </w:rPr>
              <w:t>declaração de manifesto ambiental.</w:t>
            </w:r>
            <w:r w:rsidR="00826123">
              <w:rPr>
                <w:rFonts w:ascii="Arial" w:hAnsi="Arial" w:cs="Arial"/>
                <w:color w:val="FF0000"/>
              </w:rPr>
              <w:t xml:space="preserve"> </w:t>
            </w:r>
          </w:p>
        </w:tc>
        <w:tc>
          <w:tcPr>
            <w:tcW w:w="236" w:type="dxa"/>
            <w:tcBorders>
              <w:top w:val="nil"/>
              <w:left w:val="nil"/>
              <w:bottom w:val="nil"/>
              <w:right w:val="nil"/>
            </w:tcBorders>
          </w:tcPr>
          <w:p w14:paraId="244C80A3" w14:textId="77777777" w:rsidR="00061162" w:rsidRDefault="00061162">
            <w:pPr>
              <w:rPr>
                <w:rFonts w:ascii="Verdana" w:hAnsi="Verdana"/>
              </w:rPr>
            </w:pPr>
          </w:p>
        </w:tc>
      </w:tr>
      <w:tr w:rsidR="00061162" w14:paraId="2E658695" w14:textId="77777777" w:rsidTr="00E15467">
        <w:trPr>
          <w:gridAfter w:val="1"/>
          <w:wAfter w:w="236" w:type="dxa"/>
        </w:trPr>
        <w:tc>
          <w:tcPr>
            <w:tcW w:w="9357" w:type="dxa"/>
            <w:gridSpan w:val="2"/>
            <w:shd w:val="clear" w:color="auto" w:fill="BFBFBF" w:themeFill="background1" w:themeFillShade="BF"/>
          </w:tcPr>
          <w:p w14:paraId="756492ED" w14:textId="77777777" w:rsidR="00061162" w:rsidRPr="00787178" w:rsidRDefault="00695D3B" w:rsidP="00787178">
            <w:pPr>
              <w:pStyle w:val="Corpodetexto"/>
              <w:ind w:right="113"/>
              <w:jc w:val="both"/>
              <w:rPr>
                <w:rFonts w:ascii="Arial" w:hAnsi="Arial" w:cs="Arial"/>
              </w:rPr>
            </w:pPr>
            <w:r w:rsidRPr="00787178">
              <w:rPr>
                <w:rFonts w:ascii="Arial" w:hAnsi="Arial" w:cs="Arial"/>
                <w:b/>
              </w:rPr>
              <w:t>12. CONTRATAÇÕES CORRELATAS/INTERDEPENDENTES:</w:t>
            </w:r>
            <w:r w:rsidRPr="00787178">
              <w:rPr>
                <w:rFonts w:ascii="Arial" w:hAnsi="Arial" w:cs="Arial"/>
              </w:rPr>
              <w:t xml:space="preserve"> </w:t>
            </w:r>
          </w:p>
        </w:tc>
      </w:tr>
      <w:tr w:rsidR="00061162" w14:paraId="2717E639" w14:textId="77777777" w:rsidTr="00E15467">
        <w:trPr>
          <w:gridAfter w:val="1"/>
          <w:wAfter w:w="236" w:type="dxa"/>
        </w:trPr>
        <w:tc>
          <w:tcPr>
            <w:tcW w:w="9357" w:type="dxa"/>
            <w:gridSpan w:val="2"/>
          </w:tcPr>
          <w:p w14:paraId="07E8DEF8" w14:textId="77777777" w:rsidR="00061162" w:rsidRPr="00787178" w:rsidRDefault="00695D3B" w:rsidP="00787178">
            <w:pPr>
              <w:pStyle w:val="Ttulo1"/>
              <w:rPr>
                <w:rFonts w:ascii="Arial" w:hAnsi="Arial" w:cs="Arial"/>
              </w:rPr>
            </w:pPr>
            <w:r w:rsidRPr="00787178">
              <w:rPr>
                <w:rFonts w:ascii="Arial" w:hAnsi="Arial" w:cs="Arial"/>
              </w:rPr>
              <w:t xml:space="preserve">     </w:t>
            </w:r>
          </w:p>
          <w:p w14:paraId="0BBE8599" w14:textId="77777777" w:rsidR="00061162" w:rsidRPr="00787178" w:rsidRDefault="00695D3B" w:rsidP="00787178">
            <w:pPr>
              <w:spacing w:line="276" w:lineRule="auto"/>
              <w:ind w:left="34"/>
              <w:jc w:val="both"/>
              <w:rPr>
                <w:rFonts w:ascii="Arial" w:hAnsi="Arial" w:cs="Arial"/>
                <w:sz w:val="24"/>
                <w:szCs w:val="24"/>
              </w:rPr>
            </w:pPr>
            <w:r w:rsidRPr="00787178">
              <w:rPr>
                <w:rFonts w:ascii="Arial" w:hAnsi="Arial" w:cs="Arial"/>
                <w:sz w:val="24"/>
                <w:szCs w:val="24"/>
              </w:rPr>
              <w:t xml:space="preserve">Para esta solução, não existem contratações correlatadas e/ou interdependentes que guardem relação/afinidade com o objeto a ser contratado. </w:t>
            </w:r>
          </w:p>
        </w:tc>
      </w:tr>
      <w:tr w:rsidR="00061162" w14:paraId="476009A4" w14:textId="77777777" w:rsidTr="00E15467">
        <w:tc>
          <w:tcPr>
            <w:tcW w:w="8790" w:type="dxa"/>
            <w:shd w:val="clear" w:color="auto" w:fill="BFBFBF" w:themeFill="background1" w:themeFillShade="BF"/>
          </w:tcPr>
          <w:p w14:paraId="5AE7CF8E" w14:textId="77777777" w:rsidR="00061162" w:rsidRPr="00787178" w:rsidRDefault="00695D3B" w:rsidP="00787178">
            <w:pPr>
              <w:pStyle w:val="Corpodetexto"/>
              <w:ind w:right="113"/>
              <w:jc w:val="both"/>
              <w:rPr>
                <w:rFonts w:ascii="Arial" w:hAnsi="Arial" w:cs="Arial"/>
              </w:rPr>
            </w:pPr>
            <w:r w:rsidRPr="00787178">
              <w:rPr>
                <w:rFonts w:ascii="Arial" w:hAnsi="Arial" w:cs="Arial"/>
                <w:b/>
              </w:rPr>
              <w:t>13. DESCRIÇÃO DE POSSÍVEIS IMPACTOS AMBIENTAIS:</w:t>
            </w:r>
            <w:r w:rsidRPr="00787178">
              <w:rPr>
                <w:rFonts w:ascii="Arial" w:hAnsi="Arial" w:cs="Arial"/>
              </w:rPr>
              <w:t xml:space="preserve"> </w:t>
            </w:r>
          </w:p>
        </w:tc>
        <w:tc>
          <w:tcPr>
            <w:tcW w:w="567" w:type="dxa"/>
            <w:tcBorders>
              <w:top w:val="nil"/>
              <w:left w:val="nil"/>
              <w:bottom w:val="nil"/>
              <w:right w:val="nil"/>
            </w:tcBorders>
          </w:tcPr>
          <w:p w14:paraId="0A1252EE" w14:textId="77777777" w:rsidR="00061162" w:rsidRPr="00787178" w:rsidRDefault="00061162" w:rsidP="00787178">
            <w:pPr>
              <w:jc w:val="both"/>
              <w:rPr>
                <w:rFonts w:ascii="Arial" w:hAnsi="Arial" w:cs="Arial"/>
                <w:sz w:val="24"/>
                <w:szCs w:val="24"/>
              </w:rPr>
            </w:pPr>
          </w:p>
        </w:tc>
        <w:tc>
          <w:tcPr>
            <w:tcW w:w="236" w:type="dxa"/>
            <w:tcBorders>
              <w:top w:val="nil"/>
              <w:left w:val="nil"/>
              <w:bottom w:val="nil"/>
              <w:right w:val="nil"/>
            </w:tcBorders>
          </w:tcPr>
          <w:p w14:paraId="7C042DDA" w14:textId="77777777" w:rsidR="00061162" w:rsidRDefault="00061162"/>
        </w:tc>
      </w:tr>
      <w:tr w:rsidR="00061162" w14:paraId="7BB359AC" w14:textId="77777777" w:rsidTr="00E15467">
        <w:tc>
          <w:tcPr>
            <w:tcW w:w="9357" w:type="dxa"/>
            <w:gridSpan w:val="2"/>
          </w:tcPr>
          <w:p w14:paraId="4A5EC5C0" w14:textId="2143433F" w:rsidR="00D068A1" w:rsidRPr="00787178" w:rsidRDefault="00E605D8" w:rsidP="00787178">
            <w:pPr>
              <w:pStyle w:val="Corpodetexto"/>
              <w:spacing w:after="280"/>
              <w:jc w:val="both"/>
              <w:rPr>
                <w:rFonts w:ascii="Arial" w:eastAsia="Times New Roman" w:hAnsi="Arial" w:cs="Arial"/>
                <w:lang w:val="pt-BR" w:eastAsia="pt-BR"/>
              </w:rPr>
            </w:pPr>
            <w:r w:rsidRPr="00E605D8">
              <w:rPr>
                <w:rFonts w:ascii="Arial" w:eastAsia="Times New Roman" w:hAnsi="Arial" w:cs="Arial"/>
                <w:lang w:val="pt-BR" w:eastAsia="pt-BR"/>
              </w:rPr>
              <w:t xml:space="preserve">A obra em questão não ocasionará impactos ambientais relevantes, sendo o principal impacto decorrente da impermeabilização da via mitigado pela execução da rede de captação pluvial no local da intervenção. </w:t>
            </w:r>
            <w:r>
              <w:rPr>
                <w:rFonts w:ascii="Arial" w:eastAsia="Times New Roman" w:hAnsi="Arial" w:cs="Arial"/>
                <w:lang w:val="pt-BR" w:eastAsia="pt-BR"/>
              </w:rPr>
              <w:t xml:space="preserve">Verifica-se que para pavimentação a </w:t>
            </w:r>
            <w:r w:rsidRPr="00951D66">
              <w:rPr>
                <w:rFonts w:ascii="Arial" w:eastAsia="Times New Roman" w:hAnsi="Arial" w:cs="Arial"/>
                <w:lang w:val="pt-BR" w:eastAsia="pt-BR"/>
              </w:rPr>
              <w:t>portaria do IGAM, conforme ART 36 B Aline I</w:t>
            </w:r>
            <w:r w:rsidR="00951D66">
              <w:rPr>
                <w:rFonts w:ascii="Arial" w:eastAsia="Times New Roman" w:hAnsi="Arial" w:cs="Arial"/>
                <w:lang w:val="pt-BR" w:eastAsia="pt-BR"/>
              </w:rPr>
              <w:t>V</w:t>
            </w:r>
            <w:r w:rsidR="00A65EFA">
              <w:rPr>
                <w:rFonts w:ascii="Arial" w:eastAsia="Times New Roman" w:hAnsi="Arial" w:cs="Arial"/>
                <w:lang w:val="pt-BR" w:eastAsia="pt-BR"/>
              </w:rPr>
              <w:t xml:space="preserve"> </w:t>
            </w:r>
            <w:r w:rsidR="00951D66">
              <w:rPr>
                <w:rFonts w:ascii="Arial" w:eastAsia="Times New Roman" w:hAnsi="Arial" w:cs="Arial"/>
                <w:lang w:val="pt-BR" w:eastAsia="pt-BR"/>
              </w:rPr>
              <w:t xml:space="preserve">permiti realizar drenagem para cursos D`água, será solicitado que a empresa trabalhe de forma a mitigar qualquer impacto que venha ocorrer. </w:t>
            </w:r>
          </w:p>
        </w:tc>
        <w:tc>
          <w:tcPr>
            <w:tcW w:w="236" w:type="dxa"/>
            <w:tcBorders>
              <w:top w:val="nil"/>
              <w:left w:val="nil"/>
              <w:bottom w:val="nil"/>
              <w:right w:val="nil"/>
            </w:tcBorders>
          </w:tcPr>
          <w:p w14:paraId="30D5232E" w14:textId="77777777" w:rsidR="00061162" w:rsidRDefault="00061162"/>
        </w:tc>
      </w:tr>
      <w:tr w:rsidR="00061162" w14:paraId="3D16E054" w14:textId="77777777" w:rsidTr="00E15467">
        <w:trPr>
          <w:trHeight w:val="185"/>
        </w:trPr>
        <w:tc>
          <w:tcPr>
            <w:tcW w:w="8790" w:type="dxa"/>
            <w:shd w:val="clear" w:color="auto" w:fill="BFBFBF" w:themeFill="background1" w:themeFillShade="BF"/>
          </w:tcPr>
          <w:p w14:paraId="2A842401" w14:textId="77777777" w:rsidR="00061162" w:rsidRPr="00787178" w:rsidRDefault="00695D3B" w:rsidP="00787178">
            <w:pPr>
              <w:pStyle w:val="Ttulo1"/>
              <w:tabs>
                <w:tab w:val="left" w:pos="402"/>
              </w:tabs>
              <w:ind w:left="0" w:firstLine="0"/>
              <w:rPr>
                <w:rFonts w:ascii="Arial" w:hAnsi="Arial" w:cs="Arial"/>
              </w:rPr>
            </w:pPr>
            <w:r w:rsidRPr="00787178">
              <w:rPr>
                <w:rFonts w:ascii="Arial" w:hAnsi="Arial" w:cs="Arial"/>
              </w:rPr>
              <w:t>14. POSICIONAMENTO CONCLUSIVO SOBRE A ADEQUAÇÃO DA</w:t>
            </w:r>
            <w:r w:rsidRPr="00787178">
              <w:rPr>
                <w:rFonts w:ascii="Arial" w:hAnsi="Arial" w:cs="Arial"/>
                <w:spacing w:val="-13"/>
              </w:rPr>
              <w:t xml:space="preserve"> </w:t>
            </w:r>
            <w:r w:rsidRPr="00787178">
              <w:rPr>
                <w:rFonts w:ascii="Arial" w:hAnsi="Arial" w:cs="Arial"/>
              </w:rPr>
              <w:t xml:space="preserve">CONTRATAÇÃO: </w:t>
            </w:r>
          </w:p>
        </w:tc>
        <w:tc>
          <w:tcPr>
            <w:tcW w:w="567" w:type="dxa"/>
            <w:tcBorders>
              <w:top w:val="nil"/>
              <w:left w:val="nil"/>
              <w:bottom w:val="nil"/>
              <w:right w:val="nil"/>
            </w:tcBorders>
          </w:tcPr>
          <w:p w14:paraId="2A661268" w14:textId="77777777" w:rsidR="00061162" w:rsidRPr="00787178" w:rsidRDefault="00061162" w:rsidP="00787178">
            <w:pPr>
              <w:jc w:val="both"/>
              <w:rPr>
                <w:rFonts w:ascii="Arial" w:hAnsi="Arial" w:cs="Arial"/>
                <w:sz w:val="24"/>
                <w:szCs w:val="24"/>
              </w:rPr>
            </w:pPr>
          </w:p>
        </w:tc>
        <w:tc>
          <w:tcPr>
            <w:tcW w:w="236" w:type="dxa"/>
            <w:tcBorders>
              <w:top w:val="nil"/>
              <w:left w:val="nil"/>
              <w:bottom w:val="nil"/>
              <w:right w:val="nil"/>
            </w:tcBorders>
          </w:tcPr>
          <w:p w14:paraId="28DCE3AB" w14:textId="77777777" w:rsidR="00061162" w:rsidRDefault="00061162"/>
        </w:tc>
      </w:tr>
      <w:tr w:rsidR="00061162" w14:paraId="19788587" w14:textId="77777777" w:rsidTr="00E15467">
        <w:tc>
          <w:tcPr>
            <w:tcW w:w="9357" w:type="dxa"/>
            <w:gridSpan w:val="2"/>
          </w:tcPr>
          <w:p w14:paraId="1F868479" w14:textId="77EBFC0D" w:rsidR="00061162" w:rsidRPr="005D2FB2" w:rsidRDefault="00A65EFA" w:rsidP="00787178">
            <w:pPr>
              <w:pStyle w:val="Corpodetexto"/>
              <w:widowControl/>
              <w:spacing w:after="280" w:line="276" w:lineRule="auto"/>
              <w:jc w:val="both"/>
              <w:rPr>
                <w:rFonts w:ascii="Arial" w:eastAsia="Calibri" w:hAnsi="Arial" w:cs="Arial"/>
                <w:color w:val="000000"/>
              </w:rPr>
            </w:pPr>
            <w:r w:rsidRPr="00A65EFA">
              <w:rPr>
                <w:rFonts w:ascii="Arial" w:eastAsia="Calibri" w:hAnsi="Arial" w:cs="Arial"/>
                <w:color w:val="000000"/>
              </w:rPr>
              <w:t xml:space="preserve">Tendo em vista o descrito neste Estudo, a necessidade inicial do Município será contemplada e atendida com a execução da obra de pavimentação, terraplanagem, drenagem pluvial, a ser executada na via em consonância com o projeto de loteamento aprovado, sendo assim tornando o empreendimento viável técnica e economicamente. Portanto, com base na justificativa e nas especificações técnicas constantes neste Estudo Técnico Preliminar e seus anexos, e na existência de planejamento orçamentário para subsidiar está contratação, propõe que a mesma é viável, atendendo aos padrões e preços de mercado. </w:t>
            </w:r>
          </w:p>
        </w:tc>
        <w:tc>
          <w:tcPr>
            <w:tcW w:w="236" w:type="dxa"/>
            <w:tcBorders>
              <w:top w:val="nil"/>
              <w:left w:val="nil"/>
              <w:bottom w:val="nil"/>
              <w:right w:val="nil"/>
            </w:tcBorders>
          </w:tcPr>
          <w:p w14:paraId="0694E742" w14:textId="77777777" w:rsidR="00061162" w:rsidRPr="001D6D0A" w:rsidRDefault="00061162"/>
        </w:tc>
      </w:tr>
      <w:tr w:rsidR="00061162" w14:paraId="0F959379" w14:textId="77777777" w:rsidTr="00E15467">
        <w:trPr>
          <w:gridAfter w:val="1"/>
          <w:wAfter w:w="236" w:type="dxa"/>
        </w:trPr>
        <w:tc>
          <w:tcPr>
            <w:tcW w:w="9357" w:type="dxa"/>
            <w:gridSpan w:val="2"/>
            <w:shd w:val="clear" w:color="auto" w:fill="BFBFBF" w:themeFill="background1" w:themeFillShade="BF"/>
          </w:tcPr>
          <w:p w14:paraId="3FA74883" w14:textId="77777777" w:rsidR="00061162" w:rsidRDefault="00695D3B">
            <w:pPr>
              <w:pStyle w:val="Corpodetexto"/>
              <w:ind w:right="113"/>
              <w:jc w:val="both"/>
              <w:rPr>
                <w:rFonts w:ascii="Arial" w:hAnsi="Arial" w:cs="Arial"/>
                <w:b/>
                <w:sz w:val="22"/>
                <w:szCs w:val="22"/>
              </w:rPr>
            </w:pPr>
            <w:r>
              <w:rPr>
                <w:rFonts w:ascii="Arial" w:hAnsi="Arial" w:cs="Arial"/>
                <w:b/>
                <w:sz w:val="22"/>
                <w:szCs w:val="22"/>
              </w:rPr>
              <w:lastRenderedPageBreak/>
              <w:t>15. ASSINATURA DOS RESPONSÁVEIS E DAS AUTORIDADES COMPETENTES:</w:t>
            </w:r>
          </w:p>
        </w:tc>
      </w:tr>
      <w:tr w:rsidR="00061162" w14:paraId="2F9D86C1" w14:textId="77777777" w:rsidTr="00E15467">
        <w:trPr>
          <w:gridAfter w:val="1"/>
          <w:wAfter w:w="236" w:type="dxa"/>
        </w:trPr>
        <w:tc>
          <w:tcPr>
            <w:tcW w:w="9357" w:type="dxa"/>
            <w:gridSpan w:val="2"/>
          </w:tcPr>
          <w:p w14:paraId="7847402D" w14:textId="7D4D6839" w:rsidR="00061162" w:rsidRDefault="00695D3B">
            <w:pPr>
              <w:widowControl/>
              <w:spacing w:after="165"/>
              <w:rPr>
                <w:rFonts w:ascii="Arial" w:eastAsia="Times New Roman" w:hAnsi="Arial" w:cs="Arial"/>
                <w:b/>
                <w:color w:val="000000"/>
                <w:sz w:val="24"/>
                <w:szCs w:val="24"/>
                <w:lang w:eastAsia="pt-BR"/>
              </w:rPr>
            </w:pPr>
            <w:r>
              <w:rPr>
                <w:rFonts w:ascii="Arial" w:eastAsia="Times New Roman" w:hAnsi="Arial" w:cs="Arial"/>
                <w:b/>
                <w:color w:val="000000"/>
                <w:sz w:val="24"/>
                <w:szCs w:val="24"/>
                <w:lang w:val="pt-BR" w:eastAsia="pt-BR"/>
              </w:rPr>
              <w:t>Nome:</w:t>
            </w:r>
            <w:r w:rsidR="00787178">
              <w:rPr>
                <w:rFonts w:ascii="Arial" w:eastAsia="Times New Roman" w:hAnsi="Arial" w:cs="Arial"/>
                <w:b/>
                <w:color w:val="000000"/>
                <w:sz w:val="24"/>
                <w:szCs w:val="24"/>
                <w:lang w:val="pt-BR" w:eastAsia="pt-BR"/>
              </w:rPr>
              <w:t xml:space="preserve"> </w:t>
            </w:r>
            <w:r w:rsidR="00903861">
              <w:rPr>
                <w:rFonts w:ascii="Arial" w:eastAsia="Times New Roman" w:hAnsi="Arial" w:cs="Arial"/>
                <w:b/>
                <w:color w:val="000000"/>
                <w:sz w:val="24"/>
                <w:szCs w:val="24"/>
                <w:lang w:val="pt-BR" w:eastAsia="pt-BR"/>
              </w:rPr>
              <w:t>MARCOS AILTON PEREIRA</w:t>
            </w:r>
            <w:r w:rsidR="00787178" w:rsidRPr="00787178">
              <w:rPr>
                <w:rFonts w:ascii="Arial" w:eastAsia="Times New Roman" w:hAnsi="Arial" w:cs="Arial"/>
                <w:b/>
                <w:color w:val="000000"/>
                <w:sz w:val="24"/>
                <w:szCs w:val="24"/>
                <w:lang w:val="pt-BR" w:eastAsia="pt-BR"/>
              </w:rPr>
              <w:t xml:space="preserve"> </w:t>
            </w:r>
          </w:p>
          <w:p w14:paraId="101D6593" w14:textId="77777777" w:rsidR="00903861" w:rsidRDefault="00695D3B">
            <w:pPr>
              <w:widowControl/>
              <w:spacing w:after="165"/>
              <w:rPr>
                <w:rFonts w:ascii="Arial" w:eastAsia="Times New Roman" w:hAnsi="Arial" w:cs="Arial"/>
                <w:b/>
                <w:color w:val="000000"/>
                <w:sz w:val="24"/>
                <w:szCs w:val="24"/>
                <w:lang w:eastAsia="pt-BR"/>
              </w:rPr>
            </w:pPr>
            <w:r>
              <w:rPr>
                <w:rFonts w:ascii="Arial" w:eastAsia="Times New Roman" w:hAnsi="Arial" w:cs="Arial"/>
                <w:b/>
                <w:color w:val="000000"/>
                <w:sz w:val="24"/>
                <w:szCs w:val="24"/>
                <w:lang w:val="pt-BR" w:eastAsia="pt-BR"/>
              </w:rPr>
              <w:t>Matrícula: </w:t>
            </w:r>
            <w:r w:rsidR="00903861" w:rsidRPr="00903861">
              <w:rPr>
                <w:rFonts w:ascii="Arial" w:eastAsia="Times New Roman" w:hAnsi="Arial" w:cs="Arial"/>
                <w:b/>
                <w:color w:val="000000"/>
                <w:sz w:val="24"/>
                <w:szCs w:val="24"/>
                <w:lang w:eastAsia="pt-BR"/>
              </w:rPr>
              <w:t>110559</w:t>
            </w:r>
          </w:p>
          <w:p w14:paraId="28F2A190" w14:textId="5C930B17" w:rsidR="00061162" w:rsidRDefault="00695D3B">
            <w:pPr>
              <w:widowControl/>
              <w:spacing w:after="165"/>
              <w:rPr>
                <w:rFonts w:ascii="Arial" w:eastAsia="Times New Roman" w:hAnsi="Arial" w:cs="Arial"/>
                <w:b/>
                <w:color w:val="000000"/>
                <w:sz w:val="24"/>
                <w:szCs w:val="24"/>
                <w:lang w:eastAsia="pt-BR"/>
              </w:rPr>
            </w:pPr>
            <w:r>
              <w:rPr>
                <w:rFonts w:ascii="Arial" w:eastAsia="Times New Roman" w:hAnsi="Arial" w:cs="Arial"/>
                <w:b/>
                <w:color w:val="000000"/>
                <w:sz w:val="24"/>
                <w:szCs w:val="24"/>
                <w:lang w:val="pt-BR" w:eastAsia="pt-BR"/>
              </w:rPr>
              <w:t xml:space="preserve">Cargo/ Função: </w:t>
            </w:r>
            <w:r w:rsidR="00903861">
              <w:rPr>
                <w:rFonts w:ascii="Arial" w:eastAsia="Times New Roman" w:hAnsi="Arial" w:cs="Arial"/>
                <w:b/>
                <w:color w:val="000000"/>
                <w:sz w:val="24"/>
                <w:szCs w:val="24"/>
                <w:lang w:val="pt-BR" w:eastAsia="pt-BR"/>
              </w:rPr>
              <w:t>SECRETÁRIO MUNICIPAL DE OPERAÇÕES</w:t>
            </w:r>
          </w:p>
          <w:p w14:paraId="7F2CCBE7" w14:textId="77777777" w:rsidR="00061162" w:rsidRDefault="00695D3B">
            <w:pPr>
              <w:widowControl/>
              <w:spacing w:after="165"/>
              <w:rPr>
                <w:rFonts w:ascii="Arial" w:eastAsia="Times New Roman" w:hAnsi="Arial" w:cs="Arial"/>
                <w:b/>
                <w:color w:val="000000"/>
                <w:sz w:val="24"/>
                <w:szCs w:val="24"/>
                <w:lang w:eastAsia="pt-BR"/>
              </w:rPr>
            </w:pPr>
            <w:r>
              <w:rPr>
                <w:rFonts w:ascii="Arial" w:eastAsia="Times New Roman" w:hAnsi="Arial" w:cs="Arial"/>
                <w:b/>
                <w:color w:val="000000"/>
                <w:sz w:val="24"/>
                <w:szCs w:val="24"/>
                <w:lang w:val="pt-BR" w:eastAsia="pt-BR"/>
              </w:rPr>
              <w:t xml:space="preserve">Secretaria: </w:t>
            </w:r>
            <w:r>
              <w:rPr>
                <w:rFonts w:ascii="Arial" w:eastAsia="Times New Roman" w:hAnsi="Arial" w:cs="Arial"/>
                <w:color w:val="000000"/>
                <w:sz w:val="24"/>
                <w:szCs w:val="24"/>
                <w:lang w:val="pt-BR" w:eastAsia="pt-BR"/>
              </w:rPr>
              <w:t xml:space="preserve">Secretaria Municipal de </w:t>
            </w:r>
            <w:r w:rsidR="00787178">
              <w:rPr>
                <w:rFonts w:ascii="Arial" w:eastAsia="Times New Roman" w:hAnsi="Arial" w:cs="Arial"/>
                <w:color w:val="000000"/>
                <w:sz w:val="24"/>
                <w:szCs w:val="24"/>
                <w:lang w:val="pt-BR" w:eastAsia="pt-BR"/>
              </w:rPr>
              <w:t xml:space="preserve">Operações </w:t>
            </w:r>
          </w:p>
          <w:p w14:paraId="74975EC4" w14:textId="2CDAABC5" w:rsidR="00061162" w:rsidRPr="00903861" w:rsidRDefault="00695D3B">
            <w:pPr>
              <w:widowControl/>
              <w:rPr>
                <w:rFonts w:ascii="Arial" w:eastAsia="Times New Roman" w:hAnsi="Arial" w:cs="Arial"/>
                <w:b/>
                <w:bCs/>
                <w:color w:val="000000"/>
                <w:sz w:val="24"/>
                <w:szCs w:val="24"/>
                <w:lang w:eastAsia="pt-BR"/>
              </w:rPr>
            </w:pPr>
            <w:r w:rsidRPr="00903861">
              <w:rPr>
                <w:rStyle w:val="Hyperlink"/>
                <w:rFonts w:ascii="Arial" w:eastAsia="Times New Roman" w:hAnsi="Arial" w:cs="Arial"/>
                <w:b/>
                <w:color w:val="000000"/>
                <w:sz w:val="24"/>
                <w:szCs w:val="24"/>
                <w:lang w:val="pt-BR" w:eastAsia="pt-BR"/>
              </w:rPr>
              <w:t>E-mail: </w:t>
            </w:r>
            <w:r w:rsidR="00903861" w:rsidRPr="00903861">
              <w:rPr>
                <w:rFonts w:ascii="Arial" w:hAnsi="Arial" w:cs="Arial"/>
                <w:b/>
                <w:bCs/>
                <w:sz w:val="24"/>
                <w:szCs w:val="24"/>
              </w:rPr>
              <w:t>MUNICIPIO@MINDURI.MG.GOV.BR</w:t>
            </w:r>
          </w:p>
          <w:p w14:paraId="6E1B7D29" w14:textId="77777777" w:rsidR="00061162" w:rsidRDefault="00061162">
            <w:pPr>
              <w:rPr>
                <w:rFonts w:ascii="Times New Roman" w:hAnsi="Times New Roman" w:cs="Times New Roman"/>
                <w:b/>
                <w:sz w:val="27"/>
                <w:szCs w:val="27"/>
                <w:u w:val="single"/>
              </w:rPr>
            </w:pPr>
          </w:p>
        </w:tc>
      </w:tr>
      <w:tr w:rsidR="00787178" w14:paraId="2D4B1A26" w14:textId="77777777" w:rsidTr="00E15467">
        <w:trPr>
          <w:gridAfter w:val="1"/>
          <w:wAfter w:w="236" w:type="dxa"/>
        </w:trPr>
        <w:tc>
          <w:tcPr>
            <w:tcW w:w="9357" w:type="dxa"/>
            <w:gridSpan w:val="2"/>
          </w:tcPr>
          <w:p w14:paraId="49477381" w14:textId="77777777" w:rsidR="00787178" w:rsidRDefault="00787178" w:rsidP="00787178">
            <w:pPr>
              <w:widowControl/>
              <w:spacing w:after="165"/>
              <w:rPr>
                <w:rFonts w:ascii="Arial" w:eastAsia="Times New Roman" w:hAnsi="Arial" w:cs="Arial"/>
                <w:b/>
                <w:color w:val="000000"/>
                <w:sz w:val="24"/>
                <w:szCs w:val="24"/>
                <w:lang w:eastAsia="pt-BR"/>
              </w:rPr>
            </w:pPr>
            <w:r>
              <w:rPr>
                <w:rFonts w:ascii="Arial" w:eastAsia="Times New Roman" w:hAnsi="Arial" w:cs="Arial"/>
                <w:b/>
                <w:color w:val="000000"/>
                <w:sz w:val="24"/>
                <w:szCs w:val="24"/>
                <w:lang w:val="pt-BR" w:eastAsia="pt-BR"/>
              </w:rPr>
              <w:t xml:space="preserve">Nome: </w:t>
            </w:r>
            <w:r w:rsidRPr="00787178">
              <w:rPr>
                <w:rFonts w:ascii="Arial" w:eastAsia="Times New Roman" w:hAnsi="Arial" w:cs="Arial"/>
                <w:b/>
                <w:color w:val="000000"/>
                <w:sz w:val="24"/>
                <w:szCs w:val="24"/>
                <w:lang w:val="pt-BR" w:eastAsia="pt-BR"/>
              </w:rPr>
              <w:t xml:space="preserve">MARCOS RODRIGUES PINTO </w:t>
            </w:r>
          </w:p>
          <w:p w14:paraId="5526EA16" w14:textId="77777777" w:rsidR="00787178" w:rsidRDefault="00787178" w:rsidP="00787178">
            <w:pPr>
              <w:widowControl/>
              <w:spacing w:after="165"/>
              <w:rPr>
                <w:rFonts w:ascii="Arial" w:eastAsia="Times New Roman" w:hAnsi="Arial" w:cs="Arial"/>
                <w:b/>
                <w:color w:val="000000"/>
                <w:sz w:val="24"/>
                <w:szCs w:val="24"/>
                <w:lang w:eastAsia="pt-BR"/>
              </w:rPr>
            </w:pPr>
            <w:r>
              <w:rPr>
                <w:rFonts w:ascii="Arial" w:eastAsia="Times New Roman" w:hAnsi="Arial" w:cs="Arial"/>
                <w:b/>
                <w:color w:val="000000"/>
                <w:sz w:val="24"/>
                <w:szCs w:val="24"/>
                <w:lang w:val="pt-BR" w:eastAsia="pt-BR"/>
              </w:rPr>
              <w:t>Matrícula: </w:t>
            </w:r>
            <w:r w:rsidRPr="00787178">
              <w:rPr>
                <w:rFonts w:ascii="Arial" w:eastAsia="Times New Roman" w:hAnsi="Arial" w:cs="Arial"/>
                <w:b/>
                <w:color w:val="000000"/>
                <w:sz w:val="24"/>
                <w:szCs w:val="24"/>
                <w:lang w:val="pt-BR" w:eastAsia="pt-BR"/>
              </w:rPr>
              <w:t>110588</w:t>
            </w:r>
          </w:p>
          <w:p w14:paraId="50EF401B" w14:textId="6CED9AED" w:rsidR="00787178" w:rsidRDefault="00787178" w:rsidP="00787178">
            <w:pPr>
              <w:widowControl/>
              <w:spacing w:after="165"/>
              <w:rPr>
                <w:rFonts w:ascii="Arial" w:eastAsia="Times New Roman" w:hAnsi="Arial" w:cs="Arial"/>
                <w:b/>
                <w:color w:val="000000"/>
                <w:sz w:val="24"/>
                <w:szCs w:val="24"/>
                <w:lang w:eastAsia="pt-BR"/>
              </w:rPr>
            </w:pPr>
            <w:r>
              <w:rPr>
                <w:rFonts w:ascii="Arial" w:eastAsia="Times New Roman" w:hAnsi="Arial" w:cs="Arial"/>
                <w:b/>
                <w:color w:val="000000"/>
                <w:sz w:val="24"/>
                <w:szCs w:val="24"/>
                <w:lang w:val="pt-BR" w:eastAsia="pt-BR"/>
              </w:rPr>
              <w:t xml:space="preserve">Cargo/ Função: </w:t>
            </w:r>
            <w:r w:rsidRPr="00787178">
              <w:rPr>
                <w:rFonts w:ascii="Arial" w:eastAsia="Times New Roman" w:hAnsi="Arial" w:cs="Arial"/>
                <w:b/>
                <w:color w:val="000000"/>
                <w:sz w:val="24"/>
                <w:szCs w:val="24"/>
                <w:lang w:val="pt-BR" w:eastAsia="pt-BR"/>
              </w:rPr>
              <w:t>ENGENHEIRO</w:t>
            </w:r>
            <w:r w:rsidR="00903861">
              <w:rPr>
                <w:rFonts w:ascii="Arial" w:eastAsia="Times New Roman" w:hAnsi="Arial" w:cs="Arial"/>
                <w:b/>
                <w:color w:val="000000"/>
                <w:sz w:val="24"/>
                <w:szCs w:val="24"/>
                <w:lang w:val="pt-BR" w:eastAsia="pt-BR"/>
              </w:rPr>
              <w:t>/GESTOR DO CONVÊNIO</w:t>
            </w:r>
          </w:p>
          <w:p w14:paraId="057B3E27" w14:textId="77777777" w:rsidR="00787178" w:rsidRDefault="00787178" w:rsidP="00787178">
            <w:pPr>
              <w:widowControl/>
              <w:spacing w:after="165"/>
              <w:rPr>
                <w:rFonts w:ascii="Arial" w:eastAsia="Times New Roman" w:hAnsi="Arial" w:cs="Arial"/>
                <w:b/>
                <w:color w:val="000000"/>
                <w:sz w:val="24"/>
                <w:szCs w:val="24"/>
                <w:lang w:eastAsia="pt-BR"/>
              </w:rPr>
            </w:pPr>
            <w:r>
              <w:rPr>
                <w:rFonts w:ascii="Arial" w:eastAsia="Times New Roman" w:hAnsi="Arial" w:cs="Arial"/>
                <w:b/>
                <w:color w:val="000000"/>
                <w:sz w:val="24"/>
                <w:szCs w:val="24"/>
                <w:lang w:val="pt-BR" w:eastAsia="pt-BR"/>
              </w:rPr>
              <w:t xml:space="preserve">Secretaria: </w:t>
            </w:r>
            <w:r>
              <w:rPr>
                <w:rFonts w:ascii="Arial" w:eastAsia="Times New Roman" w:hAnsi="Arial" w:cs="Arial"/>
                <w:color w:val="000000"/>
                <w:sz w:val="24"/>
                <w:szCs w:val="24"/>
                <w:lang w:val="pt-BR" w:eastAsia="pt-BR"/>
              </w:rPr>
              <w:t xml:space="preserve">Secretaria Municipal de Operações </w:t>
            </w:r>
          </w:p>
          <w:p w14:paraId="640C18AF" w14:textId="4770F739" w:rsidR="00787178" w:rsidRDefault="00787178" w:rsidP="00787178">
            <w:pPr>
              <w:widowControl/>
              <w:rPr>
                <w:rFonts w:ascii="Arial" w:eastAsia="Times New Roman" w:hAnsi="Arial" w:cs="Arial"/>
                <w:color w:val="000000"/>
                <w:sz w:val="24"/>
                <w:szCs w:val="24"/>
                <w:lang w:eastAsia="pt-BR"/>
              </w:rPr>
            </w:pPr>
            <w:r>
              <w:rPr>
                <w:rStyle w:val="Hyperlink"/>
                <w:rFonts w:ascii="Arial" w:eastAsia="Times New Roman" w:hAnsi="Arial" w:cs="Arial"/>
                <w:b/>
                <w:color w:val="000000"/>
                <w:sz w:val="24"/>
                <w:szCs w:val="24"/>
                <w:lang w:val="pt-BR" w:eastAsia="pt-BR"/>
              </w:rPr>
              <w:t>E-mail</w:t>
            </w:r>
            <w:r w:rsidR="005D2FB2">
              <w:rPr>
                <w:rStyle w:val="Hyperlink"/>
                <w:rFonts w:ascii="Arial" w:eastAsia="Times New Roman" w:hAnsi="Arial" w:cs="Arial"/>
                <w:b/>
                <w:color w:val="000000"/>
                <w:sz w:val="24"/>
                <w:szCs w:val="24"/>
                <w:lang w:val="pt-BR" w:eastAsia="pt-BR"/>
              </w:rPr>
              <w:t>: CONVENIOS@MINDURI.MG.GOV.BR</w:t>
            </w:r>
          </w:p>
          <w:p w14:paraId="3F1BEC75" w14:textId="77777777" w:rsidR="00787178" w:rsidRDefault="00787178">
            <w:pPr>
              <w:widowControl/>
              <w:spacing w:after="165"/>
              <w:rPr>
                <w:rFonts w:ascii="Arial" w:eastAsia="Times New Roman" w:hAnsi="Arial" w:cs="Arial"/>
                <w:b/>
                <w:color w:val="000000"/>
                <w:sz w:val="24"/>
                <w:szCs w:val="24"/>
                <w:lang w:val="pt-BR" w:eastAsia="pt-BR"/>
              </w:rPr>
            </w:pPr>
          </w:p>
        </w:tc>
      </w:tr>
      <w:tr w:rsidR="00903861" w14:paraId="5E8C7F92" w14:textId="77777777" w:rsidTr="00E15467">
        <w:trPr>
          <w:gridAfter w:val="1"/>
          <w:wAfter w:w="236" w:type="dxa"/>
        </w:trPr>
        <w:tc>
          <w:tcPr>
            <w:tcW w:w="9357" w:type="dxa"/>
            <w:gridSpan w:val="2"/>
          </w:tcPr>
          <w:p w14:paraId="0DEAF229" w14:textId="775ED077" w:rsidR="00903861" w:rsidRDefault="00903861" w:rsidP="00903861">
            <w:pPr>
              <w:widowControl/>
              <w:spacing w:after="165"/>
              <w:rPr>
                <w:rFonts w:ascii="Arial" w:eastAsia="Times New Roman" w:hAnsi="Arial" w:cs="Arial"/>
                <w:b/>
                <w:color w:val="000000"/>
                <w:sz w:val="24"/>
                <w:szCs w:val="24"/>
                <w:lang w:eastAsia="pt-BR"/>
              </w:rPr>
            </w:pPr>
            <w:r>
              <w:rPr>
                <w:rFonts w:ascii="Arial" w:eastAsia="Times New Roman" w:hAnsi="Arial" w:cs="Arial"/>
                <w:b/>
                <w:color w:val="000000"/>
                <w:sz w:val="24"/>
                <w:szCs w:val="24"/>
                <w:lang w:val="pt-BR" w:eastAsia="pt-BR"/>
              </w:rPr>
              <w:t xml:space="preserve">Nome: </w:t>
            </w:r>
            <w:r>
              <w:rPr>
                <w:rFonts w:ascii="Arial" w:eastAsia="Times New Roman" w:hAnsi="Arial" w:cs="Arial"/>
                <w:b/>
                <w:color w:val="000000"/>
                <w:sz w:val="24"/>
                <w:szCs w:val="24"/>
                <w:lang w:val="pt-BR" w:eastAsia="pt-BR"/>
              </w:rPr>
              <w:t>GABRIEL SALDONES VILLELA</w:t>
            </w:r>
          </w:p>
          <w:p w14:paraId="0958BCD4" w14:textId="73ACD81B" w:rsidR="00903861" w:rsidRDefault="00903861" w:rsidP="00903861">
            <w:pPr>
              <w:widowControl/>
              <w:spacing w:after="165"/>
              <w:rPr>
                <w:rFonts w:ascii="Arial" w:eastAsia="Times New Roman" w:hAnsi="Arial" w:cs="Arial"/>
                <w:b/>
                <w:color w:val="000000"/>
                <w:sz w:val="24"/>
                <w:szCs w:val="24"/>
                <w:lang w:eastAsia="pt-BR"/>
              </w:rPr>
            </w:pPr>
            <w:r>
              <w:rPr>
                <w:rFonts w:ascii="Arial" w:eastAsia="Times New Roman" w:hAnsi="Arial" w:cs="Arial"/>
                <w:b/>
                <w:color w:val="000000"/>
                <w:sz w:val="24"/>
                <w:szCs w:val="24"/>
                <w:lang w:val="pt-BR" w:eastAsia="pt-BR"/>
              </w:rPr>
              <w:t>Matrícula: </w:t>
            </w:r>
            <w:r>
              <w:rPr>
                <w:rFonts w:ascii="Arial" w:eastAsia="Times New Roman" w:hAnsi="Arial" w:cs="Arial"/>
                <w:b/>
                <w:color w:val="000000"/>
                <w:sz w:val="24"/>
                <w:szCs w:val="24"/>
                <w:lang w:val="pt-BR" w:eastAsia="pt-BR"/>
              </w:rPr>
              <w:t>TERCEIRIZADO – CREA MG 257.494/D</w:t>
            </w:r>
          </w:p>
          <w:p w14:paraId="2C50D1C1" w14:textId="4B90C983" w:rsidR="00903861" w:rsidRDefault="00903861" w:rsidP="00903861">
            <w:pPr>
              <w:widowControl/>
              <w:spacing w:after="165"/>
              <w:rPr>
                <w:rFonts w:ascii="Arial" w:eastAsia="Times New Roman" w:hAnsi="Arial" w:cs="Arial"/>
                <w:b/>
                <w:color w:val="000000"/>
                <w:sz w:val="24"/>
                <w:szCs w:val="24"/>
                <w:lang w:eastAsia="pt-BR"/>
              </w:rPr>
            </w:pPr>
            <w:r>
              <w:rPr>
                <w:rFonts w:ascii="Arial" w:eastAsia="Times New Roman" w:hAnsi="Arial" w:cs="Arial"/>
                <w:b/>
                <w:color w:val="000000"/>
                <w:sz w:val="24"/>
                <w:szCs w:val="24"/>
                <w:lang w:val="pt-BR" w:eastAsia="pt-BR"/>
              </w:rPr>
              <w:t xml:space="preserve">Cargo/ Função: </w:t>
            </w:r>
            <w:r w:rsidRPr="00787178">
              <w:rPr>
                <w:rFonts w:ascii="Arial" w:eastAsia="Times New Roman" w:hAnsi="Arial" w:cs="Arial"/>
                <w:b/>
                <w:color w:val="000000"/>
                <w:sz w:val="24"/>
                <w:szCs w:val="24"/>
                <w:lang w:val="pt-BR" w:eastAsia="pt-BR"/>
              </w:rPr>
              <w:t>ENGENHEIRO</w:t>
            </w:r>
            <w:r>
              <w:rPr>
                <w:rFonts w:ascii="Arial" w:eastAsia="Times New Roman" w:hAnsi="Arial" w:cs="Arial"/>
                <w:b/>
                <w:color w:val="000000"/>
                <w:sz w:val="24"/>
                <w:szCs w:val="24"/>
                <w:lang w:val="pt-BR" w:eastAsia="pt-BR"/>
              </w:rPr>
              <w:t xml:space="preserve"> CIVIL-RT DO PROJETO</w:t>
            </w:r>
          </w:p>
          <w:p w14:paraId="338BB08E" w14:textId="77777777" w:rsidR="00903861" w:rsidRDefault="00903861" w:rsidP="00903861">
            <w:pPr>
              <w:widowControl/>
              <w:spacing w:after="165"/>
              <w:rPr>
                <w:rFonts w:ascii="Arial" w:eastAsia="Times New Roman" w:hAnsi="Arial" w:cs="Arial"/>
                <w:b/>
                <w:color w:val="000000"/>
                <w:sz w:val="24"/>
                <w:szCs w:val="24"/>
                <w:lang w:eastAsia="pt-BR"/>
              </w:rPr>
            </w:pPr>
            <w:r>
              <w:rPr>
                <w:rFonts w:ascii="Arial" w:eastAsia="Times New Roman" w:hAnsi="Arial" w:cs="Arial"/>
                <w:b/>
                <w:color w:val="000000"/>
                <w:sz w:val="24"/>
                <w:szCs w:val="24"/>
                <w:lang w:val="pt-BR" w:eastAsia="pt-BR"/>
              </w:rPr>
              <w:t xml:space="preserve">Secretaria: </w:t>
            </w:r>
            <w:r>
              <w:rPr>
                <w:rFonts w:ascii="Arial" w:eastAsia="Times New Roman" w:hAnsi="Arial" w:cs="Arial"/>
                <w:color w:val="000000"/>
                <w:sz w:val="24"/>
                <w:szCs w:val="24"/>
                <w:lang w:val="pt-BR" w:eastAsia="pt-BR"/>
              </w:rPr>
              <w:t xml:space="preserve">Secretaria Municipal de Operações </w:t>
            </w:r>
          </w:p>
          <w:p w14:paraId="0595CAAA" w14:textId="48EB892E" w:rsidR="00903861" w:rsidRPr="00903861" w:rsidRDefault="00903861" w:rsidP="00903861">
            <w:pPr>
              <w:widowControl/>
              <w:rPr>
                <w:rFonts w:ascii="Arial" w:eastAsia="Times New Roman" w:hAnsi="Arial" w:cs="Arial"/>
                <w:color w:val="000000"/>
                <w:sz w:val="24"/>
                <w:szCs w:val="24"/>
                <w:lang w:eastAsia="pt-BR"/>
              </w:rPr>
            </w:pPr>
            <w:r>
              <w:rPr>
                <w:rStyle w:val="Hyperlink"/>
                <w:rFonts w:ascii="Arial" w:eastAsia="Times New Roman" w:hAnsi="Arial" w:cs="Arial"/>
                <w:b/>
                <w:color w:val="000000"/>
                <w:sz w:val="24"/>
                <w:szCs w:val="24"/>
                <w:lang w:val="pt-BR" w:eastAsia="pt-BR"/>
              </w:rPr>
              <w:t>E-mail: CONVENIOS@MINDURI.MG.GOV.BR</w:t>
            </w:r>
          </w:p>
        </w:tc>
      </w:tr>
    </w:tbl>
    <w:p w14:paraId="3536EEE2" w14:textId="77777777" w:rsidR="00061162" w:rsidRDefault="00061162">
      <w:pPr>
        <w:pStyle w:val="Corpodetexto"/>
        <w:spacing w:line="360" w:lineRule="auto"/>
        <w:ind w:right="116"/>
        <w:jc w:val="both"/>
        <w:rPr>
          <w:rFonts w:ascii="Arial" w:hAnsi="Arial" w:cs="Arial"/>
          <w:sz w:val="22"/>
          <w:szCs w:val="22"/>
        </w:rPr>
      </w:pPr>
    </w:p>
    <w:p w14:paraId="51DA7028" w14:textId="77777777" w:rsidR="00061162" w:rsidRDefault="00695D3B">
      <w:pPr>
        <w:spacing w:line="276" w:lineRule="auto"/>
        <w:jc w:val="both"/>
        <w:rPr>
          <w:rFonts w:ascii="Arial" w:hAnsi="Arial" w:cs="Arial"/>
          <w:b/>
          <w:sz w:val="24"/>
          <w:szCs w:val="24"/>
          <w:u w:val="single"/>
        </w:rPr>
      </w:pPr>
      <w:r>
        <w:rPr>
          <w:rFonts w:ascii="Arial" w:hAnsi="Arial" w:cs="Arial"/>
          <w:b/>
          <w:sz w:val="24"/>
          <w:szCs w:val="24"/>
          <w:u w:val="single"/>
        </w:rPr>
        <w:t>ETAPA 2: ANALISE DE RISCOS</w:t>
      </w:r>
    </w:p>
    <w:p w14:paraId="440D8D77" w14:textId="77777777" w:rsidR="00061162" w:rsidRDefault="00695D3B">
      <w:pPr>
        <w:spacing w:line="276" w:lineRule="auto"/>
        <w:ind w:right="-1"/>
        <w:jc w:val="both"/>
        <w:rPr>
          <w:rFonts w:ascii="Arial" w:eastAsia="Calibri" w:hAnsi="Arial" w:cs="Arial"/>
          <w:color w:val="000000"/>
          <w:sz w:val="24"/>
          <w:szCs w:val="24"/>
        </w:rPr>
      </w:pPr>
      <w:r>
        <w:rPr>
          <w:rFonts w:ascii="Arial" w:eastAsia="Calibri" w:hAnsi="Arial" w:cs="Arial"/>
          <w:color w:val="000000"/>
          <w:sz w:val="24"/>
          <w:szCs w:val="24"/>
        </w:rPr>
        <w:t>Assim como toda contratação, vislumbram-se alguns riscos em curso na presente contratação. Não incluem-se, neste mapa de riscos, aqueles voltados à gestão do contrato e execução dos serviços, mas apenas os que tangiam o processo que permeia até a formalização da contratação.</w:t>
      </w:r>
    </w:p>
    <w:p w14:paraId="56F8ED63" w14:textId="77777777" w:rsidR="00061162" w:rsidRDefault="00061162">
      <w:pPr>
        <w:spacing w:line="276" w:lineRule="auto"/>
        <w:ind w:left="1418" w:right="-1"/>
        <w:jc w:val="both"/>
        <w:rPr>
          <w:rFonts w:ascii="Arial" w:eastAsia="Calibri" w:hAnsi="Arial" w:cs="Arial"/>
          <w:color w:val="000000"/>
          <w:sz w:val="24"/>
          <w:szCs w:val="24"/>
        </w:rPr>
      </w:pPr>
    </w:p>
    <w:tbl>
      <w:tblPr>
        <w:tblW w:w="8722" w:type="dxa"/>
        <w:jc w:val="center"/>
        <w:tblLayout w:type="fixed"/>
        <w:tblLook w:val="04A0" w:firstRow="1" w:lastRow="0" w:firstColumn="1" w:lastColumn="0" w:noHBand="0" w:noVBand="1"/>
      </w:tblPr>
      <w:tblGrid>
        <w:gridCol w:w="3102"/>
        <w:gridCol w:w="185"/>
        <w:gridCol w:w="40"/>
        <w:gridCol w:w="899"/>
        <w:gridCol w:w="131"/>
        <w:gridCol w:w="37"/>
        <w:gridCol w:w="4328"/>
      </w:tblGrid>
      <w:tr w:rsidR="00061162" w14:paraId="778D6B3E" w14:textId="77777777">
        <w:trPr>
          <w:trHeight w:val="429"/>
          <w:jc w:val="center"/>
        </w:trPr>
        <w:tc>
          <w:tcPr>
            <w:tcW w:w="8720" w:type="dxa"/>
            <w:gridSpan w:val="7"/>
            <w:tcBorders>
              <w:top w:val="single" w:sz="4" w:space="0" w:color="000000"/>
              <w:left w:val="single" w:sz="4" w:space="0" w:color="000000"/>
              <w:bottom w:val="single" w:sz="4" w:space="0" w:color="000000"/>
              <w:right w:val="single" w:sz="4" w:space="0" w:color="000000"/>
            </w:tcBorders>
            <w:shd w:val="clear" w:color="auto" w:fill="D9D9D9"/>
          </w:tcPr>
          <w:p w14:paraId="26B7E308" w14:textId="77777777" w:rsidR="00061162" w:rsidRDefault="00695D3B">
            <w:pPr>
              <w:rPr>
                <w:rFonts w:ascii="Arial" w:eastAsia="Calibri" w:hAnsi="Arial" w:cs="Arial"/>
                <w:color w:val="000000"/>
                <w:sz w:val="24"/>
                <w:szCs w:val="24"/>
              </w:rPr>
            </w:pPr>
            <w:r>
              <w:rPr>
                <w:rFonts w:ascii="Arial" w:eastAsia="Calibri" w:hAnsi="Arial" w:cs="Arial"/>
                <w:b/>
                <w:bCs/>
                <w:color w:val="000000"/>
                <w:sz w:val="24"/>
                <w:szCs w:val="24"/>
              </w:rPr>
              <w:t xml:space="preserve">Risco 01: </w:t>
            </w:r>
            <w:r>
              <w:rPr>
                <w:rFonts w:ascii="Arial" w:eastAsia="Calibri" w:hAnsi="Arial" w:cs="Arial"/>
                <w:color w:val="000000"/>
                <w:sz w:val="24"/>
                <w:szCs w:val="24"/>
              </w:rPr>
              <w:t>Selecionar equipe inadequada para o planejamento da contratação.</w:t>
            </w:r>
          </w:p>
        </w:tc>
      </w:tr>
      <w:tr w:rsidR="00061162" w14:paraId="611206DC" w14:textId="77777777">
        <w:trPr>
          <w:jc w:val="center"/>
        </w:trPr>
        <w:tc>
          <w:tcPr>
            <w:tcW w:w="3101" w:type="dxa"/>
            <w:tcBorders>
              <w:top w:val="single" w:sz="4" w:space="0" w:color="000000"/>
              <w:left w:val="single" w:sz="4" w:space="0" w:color="000000"/>
              <w:bottom w:val="single" w:sz="4" w:space="0" w:color="000000"/>
              <w:right w:val="single" w:sz="4" w:space="0" w:color="000000"/>
            </w:tcBorders>
          </w:tcPr>
          <w:p w14:paraId="0758125A" w14:textId="77777777" w:rsidR="00061162" w:rsidRDefault="00695D3B">
            <w:pPr>
              <w:rPr>
                <w:rFonts w:ascii="Arial" w:eastAsia="Calibri" w:hAnsi="Arial" w:cs="Arial"/>
                <w:color w:val="000000"/>
                <w:sz w:val="24"/>
                <w:szCs w:val="24"/>
              </w:rPr>
            </w:pPr>
            <w:r>
              <w:rPr>
                <w:rFonts w:ascii="Arial" w:eastAsia="Calibri" w:hAnsi="Arial" w:cs="Arial"/>
                <w:b/>
                <w:bCs/>
                <w:color w:val="000000"/>
                <w:sz w:val="24"/>
                <w:szCs w:val="24"/>
              </w:rPr>
              <w:t>Probabilidade</w:t>
            </w:r>
          </w:p>
        </w:tc>
        <w:tc>
          <w:tcPr>
            <w:tcW w:w="5619" w:type="dxa"/>
            <w:gridSpan w:val="6"/>
            <w:tcBorders>
              <w:top w:val="single" w:sz="4" w:space="0" w:color="000000"/>
              <w:left w:val="single" w:sz="4" w:space="0" w:color="000000"/>
              <w:bottom w:val="single" w:sz="4" w:space="0" w:color="000000"/>
              <w:right w:val="single" w:sz="4" w:space="0" w:color="000000"/>
            </w:tcBorders>
          </w:tcPr>
          <w:p w14:paraId="58C4BEAA" w14:textId="77777777" w:rsidR="00061162" w:rsidRDefault="00695D3B">
            <w:pPr>
              <w:rPr>
                <w:rFonts w:ascii="Arial" w:eastAsia="Calibri" w:hAnsi="Arial" w:cs="Arial"/>
                <w:color w:val="000000"/>
                <w:sz w:val="24"/>
                <w:szCs w:val="24"/>
              </w:rPr>
            </w:pPr>
            <w:r>
              <w:rPr>
                <w:rFonts w:ascii="Arial" w:eastAsia="Calibri" w:hAnsi="Arial" w:cs="Arial"/>
                <w:color w:val="000000"/>
                <w:sz w:val="24"/>
                <w:szCs w:val="24"/>
              </w:rPr>
              <w:t>(X) Baixa ( ) Média ( ) Alta</w:t>
            </w:r>
          </w:p>
          <w:p w14:paraId="0ED373E6" w14:textId="77777777" w:rsidR="00061162" w:rsidRDefault="00061162">
            <w:pPr>
              <w:rPr>
                <w:rFonts w:ascii="Arial" w:eastAsia="Calibri" w:hAnsi="Arial" w:cs="Arial"/>
                <w:color w:val="000000"/>
                <w:sz w:val="24"/>
                <w:szCs w:val="24"/>
              </w:rPr>
            </w:pPr>
          </w:p>
        </w:tc>
      </w:tr>
      <w:tr w:rsidR="00061162" w14:paraId="5005FFCF" w14:textId="77777777">
        <w:trPr>
          <w:jc w:val="center"/>
        </w:trPr>
        <w:tc>
          <w:tcPr>
            <w:tcW w:w="3101" w:type="dxa"/>
            <w:tcBorders>
              <w:top w:val="single" w:sz="4" w:space="0" w:color="000000"/>
              <w:left w:val="single" w:sz="4" w:space="0" w:color="000000"/>
              <w:bottom w:val="single" w:sz="4" w:space="0" w:color="000000"/>
              <w:right w:val="single" w:sz="4" w:space="0" w:color="000000"/>
            </w:tcBorders>
          </w:tcPr>
          <w:p w14:paraId="0B9E0AA1" w14:textId="77777777" w:rsidR="00061162" w:rsidRDefault="00695D3B">
            <w:pPr>
              <w:rPr>
                <w:rFonts w:ascii="Arial" w:eastAsia="Calibri" w:hAnsi="Arial" w:cs="Arial"/>
                <w:color w:val="000000"/>
                <w:sz w:val="24"/>
                <w:szCs w:val="24"/>
              </w:rPr>
            </w:pPr>
            <w:r>
              <w:rPr>
                <w:rFonts w:ascii="Arial" w:eastAsia="Calibri" w:hAnsi="Arial" w:cs="Arial"/>
                <w:b/>
                <w:bCs/>
                <w:color w:val="000000"/>
                <w:sz w:val="24"/>
                <w:szCs w:val="24"/>
              </w:rPr>
              <w:t>Impacto:</w:t>
            </w:r>
          </w:p>
        </w:tc>
        <w:tc>
          <w:tcPr>
            <w:tcW w:w="5619" w:type="dxa"/>
            <w:gridSpan w:val="6"/>
            <w:tcBorders>
              <w:top w:val="single" w:sz="4" w:space="0" w:color="000000"/>
              <w:left w:val="single" w:sz="4" w:space="0" w:color="000000"/>
              <w:bottom w:val="single" w:sz="4" w:space="0" w:color="000000"/>
              <w:right w:val="single" w:sz="4" w:space="0" w:color="000000"/>
            </w:tcBorders>
          </w:tcPr>
          <w:p w14:paraId="490A7AC2" w14:textId="77777777" w:rsidR="00061162" w:rsidRDefault="00695D3B">
            <w:pPr>
              <w:rPr>
                <w:rFonts w:ascii="Arial" w:eastAsia="Calibri" w:hAnsi="Arial" w:cs="Arial"/>
                <w:color w:val="000000"/>
                <w:sz w:val="24"/>
                <w:szCs w:val="24"/>
              </w:rPr>
            </w:pPr>
            <w:r>
              <w:rPr>
                <w:rFonts w:ascii="Arial" w:eastAsia="Calibri" w:hAnsi="Arial" w:cs="Arial"/>
                <w:color w:val="000000"/>
                <w:sz w:val="24"/>
                <w:szCs w:val="24"/>
              </w:rPr>
              <w:t>( ) Baixa (X) Média ( ) Alta</w:t>
            </w:r>
          </w:p>
          <w:p w14:paraId="32144E20" w14:textId="77777777" w:rsidR="00061162" w:rsidRDefault="00061162">
            <w:pPr>
              <w:rPr>
                <w:rFonts w:ascii="Arial" w:eastAsia="Calibri" w:hAnsi="Arial" w:cs="Arial"/>
                <w:color w:val="000000"/>
                <w:sz w:val="24"/>
                <w:szCs w:val="24"/>
              </w:rPr>
            </w:pPr>
          </w:p>
        </w:tc>
      </w:tr>
      <w:tr w:rsidR="00061162" w14:paraId="01EAD5F8" w14:textId="77777777">
        <w:trPr>
          <w:jc w:val="center"/>
        </w:trPr>
        <w:tc>
          <w:tcPr>
            <w:tcW w:w="8720" w:type="dxa"/>
            <w:gridSpan w:val="7"/>
            <w:tcBorders>
              <w:top w:val="single" w:sz="4" w:space="0" w:color="000000"/>
              <w:left w:val="single" w:sz="4" w:space="0" w:color="000000"/>
              <w:bottom w:val="single" w:sz="4" w:space="0" w:color="000000"/>
              <w:right w:val="single" w:sz="4" w:space="0" w:color="000000"/>
            </w:tcBorders>
            <w:shd w:val="clear" w:color="auto" w:fill="D9D9D9"/>
          </w:tcPr>
          <w:p w14:paraId="11338E68" w14:textId="77777777" w:rsidR="00061162" w:rsidRDefault="00695D3B">
            <w:pPr>
              <w:jc w:val="center"/>
              <w:rPr>
                <w:rFonts w:ascii="Arial" w:eastAsia="Calibri" w:hAnsi="Arial" w:cs="Arial"/>
                <w:b/>
                <w:bCs/>
                <w:color w:val="000000"/>
                <w:sz w:val="24"/>
                <w:szCs w:val="24"/>
              </w:rPr>
            </w:pPr>
            <w:r>
              <w:rPr>
                <w:rFonts w:ascii="Arial" w:eastAsia="Calibri" w:hAnsi="Arial" w:cs="Arial"/>
                <w:b/>
                <w:bCs/>
                <w:color w:val="000000"/>
                <w:sz w:val="24"/>
                <w:szCs w:val="24"/>
              </w:rPr>
              <w:t>Dano</w:t>
            </w:r>
          </w:p>
        </w:tc>
      </w:tr>
      <w:tr w:rsidR="00061162" w14:paraId="30344741" w14:textId="77777777">
        <w:trPr>
          <w:jc w:val="center"/>
        </w:trPr>
        <w:tc>
          <w:tcPr>
            <w:tcW w:w="8720" w:type="dxa"/>
            <w:gridSpan w:val="7"/>
            <w:tcBorders>
              <w:top w:val="single" w:sz="4" w:space="0" w:color="000000"/>
              <w:left w:val="single" w:sz="4" w:space="0" w:color="000000"/>
              <w:bottom w:val="single" w:sz="4" w:space="0" w:color="000000"/>
              <w:right w:val="single" w:sz="4" w:space="0" w:color="000000"/>
            </w:tcBorders>
          </w:tcPr>
          <w:p w14:paraId="291F48B0" w14:textId="77777777" w:rsidR="00061162" w:rsidRDefault="00695D3B">
            <w:pPr>
              <w:jc w:val="both"/>
              <w:rPr>
                <w:rFonts w:ascii="Arial" w:eastAsia="Calibri" w:hAnsi="Arial" w:cs="Arial"/>
                <w:color w:val="000000"/>
                <w:sz w:val="24"/>
                <w:szCs w:val="24"/>
              </w:rPr>
            </w:pPr>
            <w:r>
              <w:rPr>
                <w:rFonts w:ascii="Arial" w:eastAsia="Calibri" w:hAnsi="Arial" w:cs="Arial"/>
                <w:color w:val="000000"/>
                <w:sz w:val="24"/>
                <w:szCs w:val="24"/>
              </w:rPr>
              <w:t>Realizar estudo falho, incompleto ou impreciso, podendo ocasionar prejuízos na contratação.</w:t>
            </w:r>
          </w:p>
        </w:tc>
      </w:tr>
      <w:tr w:rsidR="00061162" w14:paraId="4D85B124" w14:textId="77777777">
        <w:trPr>
          <w:jc w:val="center"/>
        </w:trPr>
        <w:tc>
          <w:tcPr>
            <w:tcW w:w="4225" w:type="dxa"/>
            <w:gridSpan w:val="4"/>
            <w:tcBorders>
              <w:top w:val="single" w:sz="4" w:space="0" w:color="000000"/>
              <w:left w:val="single" w:sz="4" w:space="0" w:color="000000"/>
              <w:bottom w:val="single" w:sz="4" w:space="0" w:color="000000"/>
              <w:right w:val="single" w:sz="4" w:space="0" w:color="000000"/>
            </w:tcBorders>
            <w:shd w:val="clear" w:color="auto" w:fill="D9D9D9"/>
          </w:tcPr>
          <w:p w14:paraId="609E65BF" w14:textId="77777777" w:rsidR="00061162" w:rsidRDefault="00695D3B">
            <w:pPr>
              <w:jc w:val="center"/>
              <w:rPr>
                <w:rFonts w:ascii="Arial" w:eastAsia="Calibri" w:hAnsi="Arial" w:cs="Arial"/>
                <w:color w:val="000000"/>
                <w:sz w:val="24"/>
                <w:szCs w:val="24"/>
              </w:rPr>
            </w:pPr>
            <w:r>
              <w:rPr>
                <w:rFonts w:ascii="Arial" w:eastAsia="Calibri" w:hAnsi="Arial" w:cs="Arial"/>
                <w:b/>
                <w:bCs/>
                <w:color w:val="000000"/>
                <w:sz w:val="24"/>
                <w:szCs w:val="24"/>
              </w:rPr>
              <w:t>Ação Preventiva</w:t>
            </w:r>
          </w:p>
        </w:tc>
        <w:tc>
          <w:tcPr>
            <w:tcW w:w="4495" w:type="dxa"/>
            <w:gridSpan w:val="3"/>
            <w:tcBorders>
              <w:top w:val="single" w:sz="4" w:space="0" w:color="000000"/>
              <w:left w:val="single" w:sz="4" w:space="0" w:color="000000"/>
              <w:bottom w:val="single" w:sz="4" w:space="0" w:color="000000"/>
              <w:right w:val="single" w:sz="4" w:space="0" w:color="000000"/>
            </w:tcBorders>
            <w:shd w:val="clear" w:color="auto" w:fill="D9D9D9"/>
          </w:tcPr>
          <w:p w14:paraId="37B2481F" w14:textId="77777777" w:rsidR="00061162" w:rsidRDefault="00695D3B">
            <w:pPr>
              <w:jc w:val="center"/>
              <w:rPr>
                <w:rFonts w:ascii="Arial" w:eastAsia="Calibri" w:hAnsi="Arial" w:cs="Arial"/>
                <w:color w:val="000000"/>
                <w:sz w:val="24"/>
                <w:szCs w:val="24"/>
              </w:rPr>
            </w:pPr>
            <w:r>
              <w:rPr>
                <w:rFonts w:ascii="Arial" w:eastAsia="Calibri" w:hAnsi="Arial" w:cs="Arial"/>
                <w:b/>
                <w:bCs/>
                <w:color w:val="000000"/>
                <w:sz w:val="24"/>
                <w:szCs w:val="24"/>
              </w:rPr>
              <w:t>Responsável</w:t>
            </w:r>
          </w:p>
        </w:tc>
      </w:tr>
      <w:tr w:rsidR="00061162" w14:paraId="70B5CA47" w14:textId="77777777">
        <w:trPr>
          <w:jc w:val="center"/>
        </w:trPr>
        <w:tc>
          <w:tcPr>
            <w:tcW w:w="4225" w:type="dxa"/>
            <w:gridSpan w:val="4"/>
            <w:tcBorders>
              <w:top w:val="single" w:sz="4" w:space="0" w:color="000000"/>
              <w:left w:val="single" w:sz="4" w:space="0" w:color="000000"/>
              <w:bottom w:val="single" w:sz="4" w:space="0" w:color="000000"/>
              <w:right w:val="single" w:sz="4" w:space="0" w:color="000000"/>
            </w:tcBorders>
          </w:tcPr>
          <w:p w14:paraId="1CE990CA" w14:textId="77777777" w:rsidR="00061162" w:rsidRDefault="00695D3B">
            <w:pPr>
              <w:jc w:val="both"/>
              <w:rPr>
                <w:rFonts w:ascii="Arial" w:eastAsia="Calibri" w:hAnsi="Arial" w:cs="Arial"/>
                <w:color w:val="000000"/>
                <w:sz w:val="24"/>
                <w:szCs w:val="24"/>
              </w:rPr>
            </w:pPr>
            <w:r>
              <w:rPr>
                <w:rFonts w:ascii="Arial" w:eastAsia="Calibri" w:hAnsi="Arial" w:cs="Arial"/>
                <w:color w:val="000000"/>
                <w:sz w:val="24"/>
                <w:szCs w:val="24"/>
              </w:rPr>
              <w:t>Escolher equipe com conhecimentos suficientes para os estudos em tempo hábil para que não haja prejuízos durante a fase de planejamento.</w:t>
            </w:r>
          </w:p>
        </w:tc>
        <w:tc>
          <w:tcPr>
            <w:tcW w:w="4495" w:type="dxa"/>
            <w:gridSpan w:val="3"/>
            <w:tcBorders>
              <w:top w:val="single" w:sz="4" w:space="0" w:color="000000"/>
              <w:left w:val="single" w:sz="4" w:space="0" w:color="000000"/>
              <w:bottom w:val="single" w:sz="4" w:space="0" w:color="000000"/>
              <w:right w:val="single" w:sz="4" w:space="0" w:color="000000"/>
            </w:tcBorders>
          </w:tcPr>
          <w:p w14:paraId="47645FA3" w14:textId="77777777" w:rsidR="00061162" w:rsidRDefault="00695D3B" w:rsidP="00787178">
            <w:pPr>
              <w:jc w:val="both"/>
              <w:rPr>
                <w:rFonts w:ascii="Arial" w:eastAsia="Calibri" w:hAnsi="Arial" w:cs="Arial"/>
                <w:color w:val="000000"/>
                <w:sz w:val="24"/>
                <w:szCs w:val="24"/>
              </w:rPr>
            </w:pPr>
            <w:r>
              <w:rPr>
                <w:rFonts w:ascii="Arial" w:eastAsia="Calibri" w:hAnsi="Arial" w:cs="Arial"/>
                <w:color w:val="000000"/>
                <w:sz w:val="24"/>
                <w:szCs w:val="24"/>
              </w:rPr>
              <w:t xml:space="preserve">Secretaria Municipal de </w:t>
            </w:r>
            <w:r w:rsidR="00787178">
              <w:rPr>
                <w:rFonts w:ascii="Arial" w:eastAsia="Calibri" w:hAnsi="Arial" w:cs="Arial"/>
                <w:color w:val="000000"/>
                <w:sz w:val="24"/>
                <w:szCs w:val="24"/>
              </w:rPr>
              <w:t>Operações</w:t>
            </w:r>
          </w:p>
        </w:tc>
      </w:tr>
      <w:tr w:rsidR="00061162" w14:paraId="4B06EE5A" w14:textId="77777777">
        <w:trPr>
          <w:jc w:val="center"/>
        </w:trPr>
        <w:tc>
          <w:tcPr>
            <w:tcW w:w="4225" w:type="dxa"/>
            <w:gridSpan w:val="4"/>
            <w:tcBorders>
              <w:top w:val="single" w:sz="4" w:space="0" w:color="000000"/>
              <w:left w:val="single" w:sz="4" w:space="0" w:color="000000"/>
              <w:bottom w:val="single" w:sz="4" w:space="0" w:color="000000"/>
              <w:right w:val="single" w:sz="4" w:space="0" w:color="000000"/>
            </w:tcBorders>
            <w:shd w:val="clear" w:color="auto" w:fill="D9D9D9"/>
          </w:tcPr>
          <w:p w14:paraId="091DEC60" w14:textId="77777777" w:rsidR="00061162" w:rsidRDefault="00695D3B">
            <w:pPr>
              <w:jc w:val="center"/>
              <w:rPr>
                <w:rFonts w:ascii="Arial" w:eastAsia="Calibri" w:hAnsi="Arial" w:cs="Arial"/>
                <w:color w:val="000000"/>
                <w:sz w:val="24"/>
                <w:szCs w:val="24"/>
              </w:rPr>
            </w:pPr>
            <w:r>
              <w:rPr>
                <w:rFonts w:ascii="Arial" w:eastAsia="Calibri" w:hAnsi="Arial" w:cs="Arial"/>
                <w:b/>
                <w:bCs/>
                <w:color w:val="000000"/>
                <w:sz w:val="24"/>
                <w:szCs w:val="24"/>
              </w:rPr>
              <w:t>Ação de Contingência</w:t>
            </w:r>
          </w:p>
        </w:tc>
        <w:tc>
          <w:tcPr>
            <w:tcW w:w="4495" w:type="dxa"/>
            <w:gridSpan w:val="3"/>
            <w:tcBorders>
              <w:top w:val="single" w:sz="4" w:space="0" w:color="000000"/>
              <w:left w:val="single" w:sz="4" w:space="0" w:color="000000"/>
              <w:bottom w:val="single" w:sz="4" w:space="0" w:color="000000"/>
              <w:right w:val="single" w:sz="4" w:space="0" w:color="000000"/>
            </w:tcBorders>
            <w:shd w:val="clear" w:color="auto" w:fill="D9D9D9"/>
          </w:tcPr>
          <w:p w14:paraId="5C01C59D" w14:textId="77777777" w:rsidR="00061162" w:rsidRDefault="00695D3B">
            <w:pPr>
              <w:jc w:val="center"/>
              <w:rPr>
                <w:rFonts w:ascii="Arial" w:eastAsia="Calibri" w:hAnsi="Arial" w:cs="Arial"/>
                <w:color w:val="000000"/>
                <w:sz w:val="24"/>
                <w:szCs w:val="24"/>
              </w:rPr>
            </w:pPr>
            <w:r>
              <w:rPr>
                <w:rFonts w:ascii="Arial" w:eastAsia="Calibri" w:hAnsi="Arial" w:cs="Arial"/>
                <w:b/>
                <w:bCs/>
                <w:color w:val="000000"/>
                <w:sz w:val="24"/>
                <w:szCs w:val="24"/>
              </w:rPr>
              <w:t>Responsável</w:t>
            </w:r>
          </w:p>
        </w:tc>
      </w:tr>
      <w:tr w:rsidR="00061162" w14:paraId="20C95C4F" w14:textId="77777777">
        <w:trPr>
          <w:jc w:val="center"/>
        </w:trPr>
        <w:tc>
          <w:tcPr>
            <w:tcW w:w="4225" w:type="dxa"/>
            <w:gridSpan w:val="4"/>
            <w:tcBorders>
              <w:top w:val="single" w:sz="4" w:space="0" w:color="000000"/>
              <w:left w:val="single" w:sz="4" w:space="0" w:color="000000"/>
              <w:bottom w:val="single" w:sz="4" w:space="0" w:color="000000"/>
              <w:right w:val="single" w:sz="4" w:space="0" w:color="000000"/>
            </w:tcBorders>
          </w:tcPr>
          <w:p w14:paraId="63F2D620" w14:textId="77777777" w:rsidR="00061162" w:rsidRDefault="00695D3B">
            <w:pPr>
              <w:rPr>
                <w:rFonts w:ascii="Arial" w:eastAsia="Calibri" w:hAnsi="Arial" w:cs="Arial"/>
                <w:color w:val="000000"/>
                <w:sz w:val="24"/>
                <w:szCs w:val="24"/>
              </w:rPr>
            </w:pPr>
            <w:r>
              <w:rPr>
                <w:rFonts w:ascii="Arial" w:eastAsia="Calibri" w:hAnsi="Arial" w:cs="Arial"/>
                <w:color w:val="000000"/>
                <w:sz w:val="24"/>
                <w:szCs w:val="24"/>
              </w:rPr>
              <w:lastRenderedPageBreak/>
              <w:t>- Substituir membros da equipe de planejamento que não estejam tendo rendimento.</w:t>
            </w:r>
          </w:p>
          <w:p w14:paraId="760D64E2" w14:textId="77777777" w:rsidR="00061162" w:rsidRDefault="00695D3B">
            <w:pPr>
              <w:rPr>
                <w:rFonts w:ascii="Arial" w:eastAsia="Calibri" w:hAnsi="Arial" w:cs="Arial"/>
                <w:color w:val="000000"/>
                <w:sz w:val="24"/>
                <w:szCs w:val="24"/>
              </w:rPr>
            </w:pPr>
            <w:r>
              <w:rPr>
                <w:rFonts w:ascii="Arial" w:eastAsia="Calibri" w:hAnsi="Arial" w:cs="Arial"/>
                <w:color w:val="000000"/>
                <w:sz w:val="24"/>
                <w:szCs w:val="24"/>
              </w:rPr>
              <w:t>- Designar membros com mais experiência em contratações.</w:t>
            </w:r>
          </w:p>
        </w:tc>
        <w:tc>
          <w:tcPr>
            <w:tcW w:w="4495" w:type="dxa"/>
            <w:gridSpan w:val="3"/>
            <w:tcBorders>
              <w:top w:val="single" w:sz="4" w:space="0" w:color="000000"/>
              <w:left w:val="single" w:sz="4" w:space="0" w:color="000000"/>
              <w:bottom w:val="single" w:sz="4" w:space="0" w:color="000000"/>
              <w:right w:val="single" w:sz="4" w:space="0" w:color="000000"/>
            </w:tcBorders>
            <w:vAlign w:val="center"/>
          </w:tcPr>
          <w:p w14:paraId="7AE43B71" w14:textId="77777777" w:rsidR="00061162" w:rsidRDefault="00695D3B" w:rsidP="00787178">
            <w:pPr>
              <w:jc w:val="both"/>
              <w:rPr>
                <w:rFonts w:ascii="Arial" w:eastAsia="Calibri" w:hAnsi="Arial" w:cs="Arial"/>
                <w:color w:val="000000"/>
                <w:sz w:val="24"/>
                <w:szCs w:val="24"/>
              </w:rPr>
            </w:pPr>
            <w:r>
              <w:rPr>
                <w:rFonts w:ascii="Arial" w:eastAsia="Calibri" w:hAnsi="Arial" w:cs="Arial"/>
                <w:color w:val="000000"/>
                <w:sz w:val="24"/>
                <w:szCs w:val="24"/>
              </w:rPr>
              <w:t xml:space="preserve">Secretaria Municipal de </w:t>
            </w:r>
            <w:r w:rsidR="00787178">
              <w:rPr>
                <w:rFonts w:ascii="Arial" w:eastAsia="Calibri" w:hAnsi="Arial" w:cs="Arial"/>
                <w:color w:val="000000"/>
                <w:sz w:val="24"/>
                <w:szCs w:val="24"/>
              </w:rPr>
              <w:t>Operações</w:t>
            </w:r>
          </w:p>
        </w:tc>
      </w:tr>
      <w:tr w:rsidR="00061162" w14:paraId="22E0A9A0" w14:textId="77777777">
        <w:trPr>
          <w:jc w:val="center"/>
        </w:trPr>
        <w:tc>
          <w:tcPr>
            <w:tcW w:w="8720" w:type="dxa"/>
            <w:gridSpan w:val="7"/>
            <w:tcBorders>
              <w:top w:val="single" w:sz="4" w:space="0" w:color="000000"/>
              <w:left w:val="single" w:sz="4" w:space="0" w:color="000000"/>
              <w:bottom w:val="single" w:sz="4" w:space="0" w:color="000000"/>
              <w:right w:val="single" w:sz="4" w:space="0" w:color="000000"/>
            </w:tcBorders>
            <w:shd w:val="clear" w:color="auto" w:fill="D9D9D9"/>
          </w:tcPr>
          <w:p w14:paraId="67E6F8B8" w14:textId="77777777" w:rsidR="00061162" w:rsidRDefault="00695D3B">
            <w:pPr>
              <w:rPr>
                <w:rFonts w:ascii="Arial" w:eastAsia="Calibri" w:hAnsi="Arial" w:cs="Arial"/>
                <w:color w:val="000000"/>
                <w:sz w:val="24"/>
                <w:szCs w:val="24"/>
              </w:rPr>
            </w:pPr>
            <w:r>
              <w:rPr>
                <w:rFonts w:ascii="Arial" w:eastAsia="Calibri" w:hAnsi="Arial" w:cs="Arial"/>
                <w:b/>
                <w:bCs/>
                <w:color w:val="000000"/>
                <w:sz w:val="24"/>
                <w:szCs w:val="24"/>
              </w:rPr>
              <w:t xml:space="preserve">Risco 02 </w:t>
            </w:r>
            <w:r>
              <w:rPr>
                <w:rFonts w:ascii="Arial" w:eastAsia="Calibri" w:hAnsi="Arial" w:cs="Arial"/>
                <w:color w:val="000000"/>
                <w:sz w:val="24"/>
                <w:szCs w:val="24"/>
              </w:rPr>
              <w:t>– Estimativa de preço inadequada</w:t>
            </w:r>
          </w:p>
        </w:tc>
      </w:tr>
      <w:tr w:rsidR="00061162" w14:paraId="0821CB7D" w14:textId="77777777">
        <w:trPr>
          <w:jc w:val="center"/>
        </w:trPr>
        <w:tc>
          <w:tcPr>
            <w:tcW w:w="3286" w:type="dxa"/>
            <w:gridSpan w:val="2"/>
            <w:tcBorders>
              <w:top w:val="single" w:sz="4" w:space="0" w:color="000000"/>
              <w:left w:val="single" w:sz="4" w:space="0" w:color="000000"/>
              <w:bottom w:val="single" w:sz="4" w:space="0" w:color="000000"/>
              <w:right w:val="single" w:sz="4" w:space="0" w:color="000000"/>
            </w:tcBorders>
          </w:tcPr>
          <w:p w14:paraId="1FD81F7E" w14:textId="77777777" w:rsidR="00061162" w:rsidRDefault="00695D3B">
            <w:pPr>
              <w:rPr>
                <w:rFonts w:ascii="Arial" w:eastAsia="Calibri" w:hAnsi="Arial" w:cs="Arial"/>
                <w:color w:val="000000"/>
                <w:sz w:val="24"/>
                <w:szCs w:val="24"/>
              </w:rPr>
            </w:pPr>
            <w:r>
              <w:rPr>
                <w:rFonts w:ascii="Arial" w:eastAsia="Calibri" w:hAnsi="Arial" w:cs="Arial"/>
                <w:b/>
                <w:bCs/>
                <w:color w:val="000000"/>
                <w:sz w:val="24"/>
                <w:szCs w:val="24"/>
              </w:rPr>
              <w:t>Probabilidade</w:t>
            </w:r>
          </w:p>
        </w:tc>
        <w:tc>
          <w:tcPr>
            <w:tcW w:w="5434" w:type="dxa"/>
            <w:gridSpan w:val="5"/>
            <w:tcBorders>
              <w:top w:val="single" w:sz="4" w:space="0" w:color="000000"/>
              <w:left w:val="single" w:sz="4" w:space="0" w:color="000000"/>
              <w:bottom w:val="single" w:sz="4" w:space="0" w:color="000000"/>
              <w:right w:val="single" w:sz="4" w:space="0" w:color="000000"/>
            </w:tcBorders>
          </w:tcPr>
          <w:p w14:paraId="413CD960" w14:textId="77777777" w:rsidR="00061162" w:rsidRDefault="00695D3B">
            <w:pPr>
              <w:rPr>
                <w:rFonts w:ascii="Arial" w:eastAsia="Calibri" w:hAnsi="Arial" w:cs="Arial"/>
                <w:color w:val="000000"/>
                <w:sz w:val="24"/>
                <w:szCs w:val="24"/>
              </w:rPr>
            </w:pPr>
            <w:r>
              <w:rPr>
                <w:rFonts w:ascii="Arial" w:eastAsia="Calibri" w:hAnsi="Arial" w:cs="Arial"/>
                <w:color w:val="000000"/>
                <w:sz w:val="24"/>
                <w:szCs w:val="24"/>
              </w:rPr>
              <w:t>( ) Baixa (X) Média ( ) Alta</w:t>
            </w:r>
          </w:p>
          <w:p w14:paraId="566BFEFB" w14:textId="77777777" w:rsidR="00061162" w:rsidRDefault="00061162">
            <w:pPr>
              <w:rPr>
                <w:rFonts w:ascii="Arial" w:eastAsia="Calibri" w:hAnsi="Arial" w:cs="Arial"/>
                <w:color w:val="000000"/>
                <w:sz w:val="24"/>
                <w:szCs w:val="24"/>
              </w:rPr>
            </w:pPr>
          </w:p>
        </w:tc>
      </w:tr>
      <w:tr w:rsidR="00061162" w14:paraId="09EF68D1" w14:textId="77777777">
        <w:trPr>
          <w:jc w:val="center"/>
        </w:trPr>
        <w:tc>
          <w:tcPr>
            <w:tcW w:w="3286" w:type="dxa"/>
            <w:gridSpan w:val="2"/>
            <w:tcBorders>
              <w:top w:val="single" w:sz="4" w:space="0" w:color="000000"/>
              <w:left w:val="single" w:sz="4" w:space="0" w:color="000000"/>
              <w:bottom w:val="single" w:sz="4" w:space="0" w:color="000000"/>
              <w:right w:val="single" w:sz="4" w:space="0" w:color="000000"/>
            </w:tcBorders>
          </w:tcPr>
          <w:p w14:paraId="138827E5" w14:textId="77777777" w:rsidR="00061162" w:rsidRDefault="00695D3B">
            <w:pPr>
              <w:rPr>
                <w:rFonts w:ascii="Arial" w:eastAsia="Calibri" w:hAnsi="Arial" w:cs="Arial"/>
                <w:color w:val="000000"/>
                <w:sz w:val="24"/>
                <w:szCs w:val="24"/>
              </w:rPr>
            </w:pPr>
            <w:r>
              <w:rPr>
                <w:rFonts w:ascii="Arial" w:eastAsia="Calibri" w:hAnsi="Arial" w:cs="Arial"/>
                <w:b/>
                <w:bCs/>
                <w:color w:val="000000"/>
                <w:sz w:val="24"/>
                <w:szCs w:val="24"/>
              </w:rPr>
              <w:t>Impacto:</w:t>
            </w:r>
          </w:p>
        </w:tc>
        <w:tc>
          <w:tcPr>
            <w:tcW w:w="5434" w:type="dxa"/>
            <w:gridSpan w:val="5"/>
            <w:tcBorders>
              <w:top w:val="single" w:sz="4" w:space="0" w:color="000000"/>
              <w:left w:val="single" w:sz="4" w:space="0" w:color="000000"/>
              <w:bottom w:val="single" w:sz="4" w:space="0" w:color="000000"/>
              <w:right w:val="single" w:sz="4" w:space="0" w:color="000000"/>
            </w:tcBorders>
          </w:tcPr>
          <w:p w14:paraId="696F397B" w14:textId="77777777" w:rsidR="00061162" w:rsidRDefault="00695D3B">
            <w:pPr>
              <w:rPr>
                <w:rFonts w:ascii="Arial" w:eastAsia="Calibri" w:hAnsi="Arial" w:cs="Arial"/>
                <w:color w:val="000000"/>
                <w:sz w:val="24"/>
                <w:szCs w:val="24"/>
              </w:rPr>
            </w:pPr>
            <w:r>
              <w:rPr>
                <w:rFonts w:ascii="Arial" w:eastAsia="Calibri" w:hAnsi="Arial" w:cs="Arial"/>
                <w:color w:val="000000"/>
                <w:sz w:val="24"/>
                <w:szCs w:val="24"/>
              </w:rPr>
              <w:t>( ) Baixa ( ) Média (X) Alta</w:t>
            </w:r>
          </w:p>
          <w:p w14:paraId="6AFD13D9" w14:textId="77777777" w:rsidR="00061162" w:rsidRDefault="00061162">
            <w:pPr>
              <w:rPr>
                <w:rFonts w:ascii="Arial" w:eastAsia="Calibri" w:hAnsi="Arial" w:cs="Arial"/>
                <w:color w:val="000000"/>
                <w:sz w:val="24"/>
                <w:szCs w:val="24"/>
              </w:rPr>
            </w:pPr>
          </w:p>
        </w:tc>
      </w:tr>
      <w:tr w:rsidR="00061162" w14:paraId="27763BA5" w14:textId="77777777">
        <w:trPr>
          <w:jc w:val="center"/>
        </w:trPr>
        <w:tc>
          <w:tcPr>
            <w:tcW w:w="8720" w:type="dxa"/>
            <w:gridSpan w:val="7"/>
            <w:tcBorders>
              <w:top w:val="single" w:sz="4" w:space="0" w:color="000000"/>
              <w:left w:val="single" w:sz="4" w:space="0" w:color="000000"/>
              <w:bottom w:val="single" w:sz="4" w:space="0" w:color="000000"/>
              <w:right w:val="single" w:sz="4" w:space="0" w:color="000000"/>
            </w:tcBorders>
            <w:shd w:val="clear" w:color="auto" w:fill="D9D9D9"/>
          </w:tcPr>
          <w:p w14:paraId="4094CC81" w14:textId="77777777" w:rsidR="00061162" w:rsidRDefault="00695D3B">
            <w:pPr>
              <w:jc w:val="center"/>
              <w:rPr>
                <w:rFonts w:ascii="Arial" w:eastAsia="Calibri" w:hAnsi="Arial" w:cs="Arial"/>
                <w:b/>
                <w:bCs/>
                <w:color w:val="000000"/>
                <w:sz w:val="24"/>
                <w:szCs w:val="24"/>
              </w:rPr>
            </w:pPr>
            <w:r>
              <w:rPr>
                <w:rFonts w:ascii="Arial" w:eastAsia="Calibri" w:hAnsi="Arial" w:cs="Arial"/>
                <w:b/>
                <w:bCs/>
                <w:color w:val="000000"/>
                <w:sz w:val="24"/>
                <w:szCs w:val="24"/>
              </w:rPr>
              <w:t>Dano</w:t>
            </w:r>
          </w:p>
        </w:tc>
      </w:tr>
      <w:tr w:rsidR="00061162" w14:paraId="51DEF42E" w14:textId="77777777">
        <w:trPr>
          <w:jc w:val="center"/>
        </w:trPr>
        <w:tc>
          <w:tcPr>
            <w:tcW w:w="8720" w:type="dxa"/>
            <w:gridSpan w:val="7"/>
            <w:tcBorders>
              <w:top w:val="single" w:sz="4" w:space="0" w:color="000000"/>
              <w:left w:val="single" w:sz="4" w:space="0" w:color="000000"/>
              <w:bottom w:val="single" w:sz="4" w:space="0" w:color="000000"/>
              <w:right w:val="single" w:sz="4" w:space="0" w:color="000000"/>
            </w:tcBorders>
          </w:tcPr>
          <w:p w14:paraId="7DDAE70E" w14:textId="77777777" w:rsidR="00061162" w:rsidRDefault="00695D3B">
            <w:pPr>
              <w:jc w:val="both"/>
              <w:rPr>
                <w:rFonts w:ascii="Arial" w:eastAsia="Calibri" w:hAnsi="Arial" w:cs="Arial"/>
                <w:color w:val="000000"/>
                <w:sz w:val="24"/>
                <w:szCs w:val="24"/>
              </w:rPr>
            </w:pPr>
            <w:r>
              <w:rPr>
                <w:rFonts w:ascii="Arial" w:eastAsia="Calibri" w:hAnsi="Arial" w:cs="Arial"/>
                <w:color w:val="000000"/>
                <w:sz w:val="24"/>
                <w:szCs w:val="24"/>
              </w:rPr>
              <w:t>Realizar a licitação sem que haja interessados em participar devido às dificuldades de exequibilidade a proposta devido à estimativa de preço ser inferior ao preço praticado no mercado, causando licitação deserta. Contratar o serviço com preço superior ao praticado no mercado causando gastos desnecessários aos cofre públicos.</w:t>
            </w:r>
          </w:p>
        </w:tc>
      </w:tr>
      <w:tr w:rsidR="00061162" w14:paraId="66C8C599" w14:textId="77777777">
        <w:trPr>
          <w:jc w:val="center"/>
        </w:trPr>
        <w:tc>
          <w:tcPr>
            <w:tcW w:w="4356" w:type="dxa"/>
            <w:gridSpan w:val="5"/>
            <w:tcBorders>
              <w:top w:val="single" w:sz="4" w:space="0" w:color="000000"/>
              <w:left w:val="single" w:sz="4" w:space="0" w:color="000000"/>
              <w:bottom w:val="single" w:sz="4" w:space="0" w:color="000000"/>
              <w:right w:val="single" w:sz="4" w:space="0" w:color="000000"/>
            </w:tcBorders>
            <w:shd w:val="clear" w:color="auto" w:fill="D9D9D9"/>
          </w:tcPr>
          <w:p w14:paraId="714A585B" w14:textId="77777777" w:rsidR="00061162" w:rsidRDefault="00695D3B">
            <w:pPr>
              <w:jc w:val="center"/>
              <w:rPr>
                <w:rFonts w:ascii="Arial" w:eastAsia="Calibri" w:hAnsi="Arial" w:cs="Arial"/>
                <w:color w:val="000000"/>
                <w:sz w:val="24"/>
                <w:szCs w:val="24"/>
              </w:rPr>
            </w:pPr>
            <w:r>
              <w:rPr>
                <w:rFonts w:ascii="Arial" w:eastAsia="Calibri" w:hAnsi="Arial" w:cs="Arial"/>
                <w:b/>
                <w:bCs/>
                <w:color w:val="000000"/>
                <w:sz w:val="24"/>
                <w:szCs w:val="24"/>
              </w:rPr>
              <w:t>Ação Preventiva</w:t>
            </w:r>
          </w:p>
        </w:tc>
        <w:tc>
          <w:tcPr>
            <w:tcW w:w="4364" w:type="dxa"/>
            <w:gridSpan w:val="2"/>
            <w:tcBorders>
              <w:top w:val="single" w:sz="4" w:space="0" w:color="000000"/>
              <w:left w:val="single" w:sz="4" w:space="0" w:color="000000"/>
              <w:bottom w:val="single" w:sz="4" w:space="0" w:color="000000"/>
              <w:right w:val="single" w:sz="4" w:space="0" w:color="000000"/>
            </w:tcBorders>
            <w:shd w:val="clear" w:color="auto" w:fill="D9D9D9"/>
          </w:tcPr>
          <w:p w14:paraId="4C2C9E7B" w14:textId="77777777" w:rsidR="00061162" w:rsidRDefault="00695D3B">
            <w:pPr>
              <w:jc w:val="center"/>
              <w:rPr>
                <w:rFonts w:ascii="Arial" w:eastAsia="Calibri" w:hAnsi="Arial" w:cs="Arial"/>
                <w:color w:val="000000"/>
                <w:sz w:val="24"/>
                <w:szCs w:val="24"/>
              </w:rPr>
            </w:pPr>
            <w:r>
              <w:rPr>
                <w:rFonts w:ascii="Arial" w:eastAsia="Calibri" w:hAnsi="Arial" w:cs="Arial"/>
                <w:b/>
                <w:bCs/>
                <w:color w:val="000000"/>
                <w:sz w:val="24"/>
                <w:szCs w:val="24"/>
              </w:rPr>
              <w:t>Responsável</w:t>
            </w:r>
          </w:p>
        </w:tc>
      </w:tr>
      <w:tr w:rsidR="00061162" w14:paraId="38B3D2AC" w14:textId="77777777">
        <w:trPr>
          <w:trHeight w:val="454"/>
          <w:jc w:val="center"/>
        </w:trPr>
        <w:tc>
          <w:tcPr>
            <w:tcW w:w="4356" w:type="dxa"/>
            <w:gridSpan w:val="5"/>
            <w:tcBorders>
              <w:top w:val="single" w:sz="4" w:space="0" w:color="000000"/>
              <w:left w:val="single" w:sz="4" w:space="0" w:color="000000"/>
              <w:bottom w:val="single" w:sz="4" w:space="0" w:color="000000"/>
              <w:right w:val="single" w:sz="4" w:space="0" w:color="000000"/>
            </w:tcBorders>
          </w:tcPr>
          <w:p w14:paraId="3F517485" w14:textId="77777777" w:rsidR="00061162" w:rsidRDefault="00695D3B">
            <w:pPr>
              <w:jc w:val="both"/>
              <w:rPr>
                <w:rFonts w:ascii="Arial" w:eastAsia="Calibri" w:hAnsi="Arial" w:cs="Arial"/>
                <w:sz w:val="24"/>
                <w:szCs w:val="24"/>
              </w:rPr>
            </w:pPr>
            <w:r>
              <w:rPr>
                <w:rFonts w:ascii="Arial" w:eastAsia="Calibri" w:hAnsi="Arial" w:cs="Arial"/>
                <w:sz w:val="24"/>
                <w:szCs w:val="24"/>
              </w:rPr>
              <w:t>Utilizar a pesquisa de preços no mercado para cotação do item a ser contratado.</w:t>
            </w:r>
          </w:p>
        </w:tc>
        <w:tc>
          <w:tcPr>
            <w:tcW w:w="4364" w:type="dxa"/>
            <w:gridSpan w:val="2"/>
            <w:tcBorders>
              <w:top w:val="single" w:sz="4" w:space="0" w:color="000000"/>
              <w:left w:val="single" w:sz="4" w:space="0" w:color="000000"/>
              <w:bottom w:val="single" w:sz="4" w:space="0" w:color="000000"/>
              <w:right w:val="single" w:sz="4" w:space="0" w:color="000000"/>
            </w:tcBorders>
          </w:tcPr>
          <w:p w14:paraId="32EFE869" w14:textId="77777777" w:rsidR="00061162" w:rsidRDefault="00695D3B" w:rsidP="00787178">
            <w:pPr>
              <w:jc w:val="both"/>
              <w:rPr>
                <w:rFonts w:ascii="Arial" w:eastAsia="Calibri" w:hAnsi="Arial" w:cs="Arial"/>
                <w:color w:val="000000"/>
                <w:sz w:val="24"/>
                <w:szCs w:val="24"/>
              </w:rPr>
            </w:pPr>
            <w:r>
              <w:rPr>
                <w:rFonts w:ascii="Arial" w:eastAsia="Calibri" w:hAnsi="Arial" w:cs="Arial"/>
                <w:color w:val="000000"/>
                <w:sz w:val="24"/>
                <w:szCs w:val="24"/>
              </w:rPr>
              <w:t xml:space="preserve">Secretaria Municipal </w:t>
            </w:r>
            <w:r w:rsidR="00787178">
              <w:rPr>
                <w:rFonts w:ascii="Arial" w:eastAsia="Calibri" w:hAnsi="Arial" w:cs="Arial"/>
                <w:color w:val="000000"/>
                <w:sz w:val="24"/>
                <w:szCs w:val="24"/>
              </w:rPr>
              <w:t>Operações</w:t>
            </w:r>
          </w:p>
        </w:tc>
      </w:tr>
      <w:tr w:rsidR="00061162" w14:paraId="4BCE22E7" w14:textId="77777777">
        <w:trPr>
          <w:jc w:val="center"/>
        </w:trPr>
        <w:tc>
          <w:tcPr>
            <w:tcW w:w="4356" w:type="dxa"/>
            <w:gridSpan w:val="5"/>
            <w:tcBorders>
              <w:top w:val="single" w:sz="4" w:space="0" w:color="000000"/>
              <w:left w:val="single" w:sz="4" w:space="0" w:color="000000"/>
              <w:bottom w:val="single" w:sz="4" w:space="0" w:color="000000"/>
              <w:right w:val="single" w:sz="4" w:space="0" w:color="000000"/>
            </w:tcBorders>
            <w:shd w:val="clear" w:color="auto" w:fill="D9D9D9"/>
          </w:tcPr>
          <w:p w14:paraId="65A5D1BF" w14:textId="77777777" w:rsidR="00061162" w:rsidRDefault="00695D3B">
            <w:pPr>
              <w:jc w:val="center"/>
              <w:rPr>
                <w:rFonts w:ascii="Arial" w:eastAsia="Calibri" w:hAnsi="Arial" w:cs="Arial"/>
                <w:color w:val="000000"/>
                <w:sz w:val="24"/>
                <w:szCs w:val="24"/>
              </w:rPr>
            </w:pPr>
            <w:r>
              <w:rPr>
                <w:rFonts w:ascii="Arial" w:eastAsia="Calibri" w:hAnsi="Arial" w:cs="Arial"/>
                <w:b/>
                <w:bCs/>
                <w:color w:val="000000"/>
                <w:sz w:val="24"/>
                <w:szCs w:val="24"/>
              </w:rPr>
              <w:t>Ação de Contingência</w:t>
            </w:r>
          </w:p>
        </w:tc>
        <w:tc>
          <w:tcPr>
            <w:tcW w:w="4364" w:type="dxa"/>
            <w:gridSpan w:val="2"/>
            <w:tcBorders>
              <w:top w:val="single" w:sz="4" w:space="0" w:color="000000"/>
              <w:left w:val="single" w:sz="4" w:space="0" w:color="000000"/>
              <w:bottom w:val="single" w:sz="4" w:space="0" w:color="000000"/>
              <w:right w:val="single" w:sz="4" w:space="0" w:color="000000"/>
            </w:tcBorders>
            <w:shd w:val="clear" w:color="auto" w:fill="D9D9D9"/>
          </w:tcPr>
          <w:p w14:paraId="256C6E3F" w14:textId="77777777" w:rsidR="00061162" w:rsidRDefault="00695D3B">
            <w:pPr>
              <w:jc w:val="center"/>
              <w:rPr>
                <w:rFonts w:ascii="Arial" w:eastAsia="Calibri" w:hAnsi="Arial" w:cs="Arial"/>
                <w:color w:val="000000"/>
                <w:sz w:val="24"/>
                <w:szCs w:val="24"/>
              </w:rPr>
            </w:pPr>
            <w:r>
              <w:rPr>
                <w:rFonts w:ascii="Arial" w:eastAsia="Calibri" w:hAnsi="Arial" w:cs="Arial"/>
                <w:b/>
                <w:bCs/>
                <w:color w:val="000000"/>
                <w:sz w:val="24"/>
                <w:szCs w:val="24"/>
              </w:rPr>
              <w:t>Responsável</w:t>
            </w:r>
          </w:p>
        </w:tc>
      </w:tr>
      <w:tr w:rsidR="00061162" w14:paraId="646F1E88" w14:textId="77777777">
        <w:trPr>
          <w:jc w:val="center"/>
        </w:trPr>
        <w:tc>
          <w:tcPr>
            <w:tcW w:w="4356" w:type="dxa"/>
            <w:gridSpan w:val="5"/>
            <w:tcBorders>
              <w:top w:val="single" w:sz="4" w:space="0" w:color="000000"/>
              <w:left w:val="single" w:sz="4" w:space="0" w:color="000000"/>
              <w:bottom w:val="single" w:sz="4" w:space="0" w:color="000000"/>
              <w:right w:val="single" w:sz="4" w:space="0" w:color="000000"/>
            </w:tcBorders>
          </w:tcPr>
          <w:p w14:paraId="3E1DE4B7" w14:textId="77777777" w:rsidR="00061162" w:rsidRDefault="00695D3B">
            <w:pPr>
              <w:jc w:val="both"/>
              <w:rPr>
                <w:rFonts w:ascii="Arial" w:eastAsia="Calibri" w:hAnsi="Arial" w:cs="Arial"/>
                <w:color w:val="000000"/>
                <w:sz w:val="24"/>
                <w:szCs w:val="24"/>
              </w:rPr>
            </w:pPr>
            <w:r>
              <w:rPr>
                <w:rFonts w:ascii="Arial" w:eastAsia="Calibri" w:hAnsi="Arial" w:cs="Arial"/>
                <w:color w:val="000000"/>
                <w:sz w:val="24"/>
                <w:szCs w:val="24"/>
              </w:rPr>
              <w:t>Revisar os preços encontrados, verificar se trata de objeto similar. Solicitar nova cotação caso não seja aceita.</w:t>
            </w:r>
          </w:p>
        </w:tc>
        <w:tc>
          <w:tcPr>
            <w:tcW w:w="4364" w:type="dxa"/>
            <w:gridSpan w:val="2"/>
            <w:tcBorders>
              <w:top w:val="single" w:sz="4" w:space="0" w:color="000000"/>
              <w:left w:val="single" w:sz="4" w:space="0" w:color="000000"/>
              <w:bottom w:val="single" w:sz="4" w:space="0" w:color="000000"/>
              <w:right w:val="single" w:sz="4" w:space="0" w:color="000000"/>
            </w:tcBorders>
          </w:tcPr>
          <w:p w14:paraId="1BDC106E" w14:textId="77777777" w:rsidR="00061162" w:rsidRDefault="00695D3B" w:rsidP="00787178">
            <w:pPr>
              <w:jc w:val="both"/>
              <w:rPr>
                <w:rFonts w:ascii="Arial" w:eastAsia="Calibri" w:hAnsi="Arial" w:cs="Arial"/>
                <w:color w:val="000000"/>
                <w:sz w:val="24"/>
                <w:szCs w:val="24"/>
              </w:rPr>
            </w:pPr>
            <w:r>
              <w:rPr>
                <w:rFonts w:ascii="Arial" w:eastAsia="Calibri" w:hAnsi="Arial" w:cs="Arial"/>
                <w:color w:val="000000"/>
                <w:sz w:val="24"/>
                <w:szCs w:val="24"/>
              </w:rPr>
              <w:t xml:space="preserve">Secretaria Municipal de </w:t>
            </w:r>
            <w:r w:rsidR="00787178">
              <w:rPr>
                <w:rFonts w:ascii="Arial" w:eastAsia="Calibri" w:hAnsi="Arial" w:cs="Arial"/>
                <w:color w:val="000000"/>
                <w:sz w:val="24"/>
                <w:szCs w:val="24"/>
              </w:rPr>
              <w:t>Operações</w:t>
            </w:r>
          </w:p>
        </w:tc>
      </w:tr>
      <w:tr w:rsidR="00061162" w14:paraId="2C467470" w14:textId="77777777">
        <w:trPr>
          <w:jc w:val="center"/>
        </w:trPr>
        <w:tc>
          <w:tcPr>
            <w:tcW w:w="8720" w:type="dxa"/>
            <w:gridSpan w:val="7"/>
            <w:tcBorders>
              <w:top w:val="single" w:sz="4" w:space="0" w:color="000000"/>
              <w:left w:val="single" w:sz="4" w:space="0" w:color="000000"/>
              <w:bottom w:val="single" w:sz="4" w:space="0" w:color="000000"/>
              <w:right w:val="single" w:sz="4" w:space="0" w:color="000000"/>
            </w:tcBorders>
            <w:shd w:val="clear" w:color="auto" w:fill="D9D9D9"/>
          </w:tcPr>
          <w:p w14:paraId="15F327B1" w14:textId="77777777" w:rsidR="00061162" w:rsidRDefault="00695D3B">
            <w:pPr>
              <w:rPr>
                <w:rFonts w:ascii="Arial" w:eastAsia="Calibri" w:hAnsi="Arial" w:cs="Arial"/>
                <w:b/>
                <w:bCs/>
                <w:color w:val="000000"/>
                <w:sz w:val="24"/>
                <w:szCs w:val="24"/>
              </w:rPr>
            </w:pPr>
            <w:r>
              <w:rPr>
                <w:rFonts w:ascii="Arial" w:eastAsia="Calibri" w:hAnsi="Arial" w:cs="Arial"/>
                <w:b/>
                <w:bCs/>
                <w:color w:val="000000"/>
                <w:sz w:val="24"/>
                <w:szCs w:val="24"/>
              </w:rPr>
              <w:t xml:space="preserve">Risco 03 </w:t>
            </w:r>
            <w:r>
              <w:rPr>
                <w:rFonts w:ascii="Arial" w:eastAsia="Calibri" w:hAnsi="Arial" w:cs="Arial"/>
                <w:color w:val="000000"/>
                <w:sz w:val="24"/>
                <w:szCs w:val="24"/>
              </w:rPr>
              <w:t xml:space="preserve">– </w:t>
            </w:r>
            <w:r>
              <w:rPr>
                <w:rFonts w:ascii="Arial" w:eastAsia="Calibri" w:hAnsi="Arial" w:cs="Arial"/>
                <w:bCs/>
                <w:color w:val="000000"/>
                <w:sz w:val="24"/>
                <w:szCs w:val="24"/>
              </w:rPr>
              <w:t>Atraso na conclusão da licitação</w:t>
            </w:r>
          </w:p>
        </w:tc>
      </w:tr>
      <w:tr w:rsidR="00061162" w14:paraId="26087A49" w14:textId="77777777">
        <w:trPr>
          <w:jc w:val="center"/>
        </w:trPr>
        <w:tc>
          <w:tcPr>
            <w:tcW w:w="3326" w:type="dxa"/>
            <w:gridSpan w:val="3"/>
            <w:tcBorders>
              <w:top w:val="single" w:sz="4" w:space="0" w:color="000000"/>
              <w:left w:val="single" w:sz="4" w:space="0" w:color="000000"/>
              <w:bottom w:val="single" w:sz="4" w:space="0" w:color="000000"/>
              <w:right w:val="single" w:sz="4" w:space="0" w:color="000000"/>
            </w:tcBorders>
          </w:tcPr>
          <w:p w14:paraId="25EDBCF0" w14:textId="77777777" w:rsidR="00061162" w:rsidRDefault="00695D3B">
            <w:pPr>
              <w:rPr>
                <w:rFonts w:ascii="Arial" w:eastAsia="Calibri" w:hAnsi="Arial" w:cs="Arial"/>
                <w:color w:val="000000"/>
                <w:sz w:val="24"/>
                <w:szCs w:val="24"/>
              </w:rPr>
            </w:pPr>
            <w:r>
              <w:rPr>
                <w:rFonts w:ascii="Arial" w:eastAsia="Calibri" w:hAnsi="Arial" w:cs="Arial"/>
                <w:b/>
                <w:bCs/>
                <w:color w:val="000000"/>
                <w:sz w:val="24"/>
                <w:szCs w:val="24"/>
              </w:rPr>
              <w:t>Probabilidade</w:t>
            </w:r>
          </w:p>
        </w:tc>
        <w:tc>
          <w:tcPr>
            <w:tcW w:w="5394" w:type="dxa"/>
            <w:gridSpan w:val="4"/>
            <w:tcBorders>
              <w:top w:val="single" w:sz="4" w:space="0" w:color="000000"/>
              <w:left w:val="single" w:sz="4" w:space="0" w:color="000000"/>
              <w:bottom w:val="single" w:sz="4" w:space="0" w:color="000000"/>
              <w:right w:val="single" w:sz="4" w:space="0" w:color="000000"/>
            </w:tcBorders>
          </w:tcPr>
          <w:p w14:paraId="2C760B45" w14:textId="77777777" w:rsidR="00061162" w:rsidRDefault="00695D3B">
            <w:pPr>
              <w:rPr>
                <w:rFonts w:ascii="Arial" w:eastAsia="Calibri" w:hAnsi="Arial" w:cs="Arial"/>
                <w:color w:val="000000"/>
                <w:sz w:val="24"/>
                <w:szCs w:val="24"/>
              </w:rPr>
            </w:pPr>
            <w:r>
              <w:rPr>
                <w:rFonts w:ascii="Arial" w:eastAsia="Calibri" w:hAnsi="Arial" w:cs="Arial"/>
                <w:color w:val="000000"/>
                <w:sz w:val="24"/>
                <w:szCs w:val="24"/>
              </w:rPr>
              <w:t>( ) Baixa ( ) Média (X) Alta</w:t>
            </w:r>
          </w:p>
          <w:p w14:paraId="479B25DD" w14:textId="77777777" w:rsidR="00061162" w:rsidRDefault="00061162">
            <w:pPr>
              <w:rPr>
                <w:rFonts w:ascii="Arial" w:eastAsia="Calibri" w:hAnsi="Arial" w:cs="Arial"/>
                <w:color w:val="000000"/>
                <w:sz w:val="24"/>
                <w:szCs w:val="24"/>
              </w:rPr>
            </w:pPr>
          </w:p>
        </w:tc>
      </w:tr>
      <w:tr w:rsidR="00061162" w14:paraId="315EA953" w14:textId="77777777">
        <w:trPr>
          <w:jc w:val="center"/>
        </w:trPr>
        <w:tc>
          <w:tcPr>
            <w:tcW w:w="3326" w:type="dxa"/>
            <w:gridSpan w:val="3"/>
            <w:tcBorders>
              <w:top w:val="single" w:sz="4" w:space="0" w:color="000000"/>
              <w:left w:val="single" w:sz="4" w:space="0" w:color="000000"/>
              <w:bottom w:val="single" w:sz="4" w:space="0" w:color="000000"/>
              <w:right w:val="single" w:sz="4" w:space="0" w:color="000000"/>
            </w:tcBorders>
          </w:tcPr>
          <w:p w14:paraId="2E4804AF" w14:textId="77777777" w:rsidR="00061162" w:rsidRDefault="00695D3B">
            <w:pPr>
              <w:rPr>
                <w:rFonts w:ascii="Arial" w:eastAsia="Calibri" w:hAnsi="Arial" w:cs="Arial"/>
                <w:color w:val="000000"/>
                <w:sz w:val="24"/>
                <w:szCs w:val="24"/>
              </w:rPr>
            </w:pPr>
            <w:r>
              <w:rPr>
                <w:rFonts w:ascii="Arial" w:eastAsia="Calibri" w:hAnsi="Arial" w:cs="Arial"/>
                <w:b/>
                <w:bCs/>
                <w:color w:val="000000"/>
                <w:sz w:val="24"/>
                <w:szCs w:val="24"/>
              </w:rPr>
              <w:t>Impacto:</w:t>
            </w:r>
          </w:p>
        </w:tc>
        <w:tc>
          <w:tcPr>
            <w:tcW w:w="5394" w:type="dxa"/>
            <w:gridSpan w:val="4"/>
            <w:tcBorders>
              <w:top w:val="single" w:sz="4" w:space="0" w:color="000000"/>
              <w:left w:val="single" w:sz="4" w:space="0" w:color="000000"/>
              <w:bottom w:val="single" w:sz="4" w:space="0" w:color="000000"/>
              <w:right w:val="single" w:sz="4" w:space="0" w:color="000000"/>
            </w:tcBorders>
          </w:tcPr>
          <w:p w14:paraId="1BE86FF7" w14:textId="77777777" w:rsidR="00061162" w:rsidRDefault="00695D3B">
            <w:pPr>
              <w:rPr>
                <w:rFonts w:ascii="Arial" w:eastAsia="Calibri" w:hAnsi="Arial" w:cs="Arial"/>
                <w:color w:val="000000"/>
                <w:sz w:val="24"/>
                <w:szCs w:val="24"/>
              </w:rPr>
            </w:pPr>
            <w:r>
              <w:rPr>
                <w:rFonts w:ascii="Arial" w:eastAsia="Calibri" w:hAnsi="Arial" w:cs="Arial"/>
                <w:color w:val="000000"/>
                <w:sz w:val="24"/>
                <w:szCs w:val="24"/>
              </w:rPr>
              <w:t>( ) Baixa ( ) Média (X) Alta</w:t>
            </w:r>
          </w:p>
          <w:p w14:paraId="3F1C07A9" w14:textId="77777777" w:rsidR="00061162" w:rsidRDefault="00061162">
            <w:pPr>
              <w:rPr>
                <w:rFonts w:ascii="Arial" w:eastAsia="Calibri" w:hAnsi="Arial" w:cs="Arial"/>
                <w:color w:val="000000"/>
                <w:sz w:val="24"/>
                <w:szCs w:val="24"/>
              </w:rPr>
            </w:pPr>
          </w:p>
        </w:tc>
      </w:tr>
      <w:tr w:rsidR="00061162" w14:paraId="6F3F2FBD" w14:textId="77777777">
        <w:trPr>
          <w:jc w:val="center"/>
        </w:trPr>
        <w:tc>
          <w:tcPr>
            <w:tcW w:w="8720" w:type="dxa"/>
            <w:gridSpan w:val="7"/>
            <w:tcBorders>
              <w:top w:val="single" w:sz="4" w:space="0" w:color="000000"/>
              <w:left w:val="single" w:sz="4" w:space="0" w:color="000000"/>
              <w:bottom w:val="single" w:sz="4" w:space="0" w:color="000000"/>
              <w:right w:val="single" w:sz="4" w:space="0" w:color="000000"/>
            </w:tcBorders>
            <w:shd w:val="clear" w:color="auto" w:fill="D9D9D9"/>
          </w:tcPr>
          <w:p w14:paraId="1792A135" w14:textId="77777777" w:rsidR="00061162" w:rsidRDefault="00695D3B">
            <w:pPr>
              <w:jc w:val="center"/>
              <w:rPr>
                <w:rFonts w:ascii="Arial" w:eastAsia="Calibri" w:hAnsi="Arial" w:cs="Arial"/>
                <w:b/>
                <w:bCs/>
                <w:color w:val="000000"/>
                <w:sz w:val="24"/>
                <w:szCs w:val="24"/>
              </w:rPr>
            </w:pPr>
            <w:r>
              <w:rPr>
                <w:rFonts w:ascii="Arial" w:eastAsia="Calibri" w:hAnsi="Arial" w:cs="Arial"/>
                <w:b/>
                <w:bCs/>
                <w:color w:val="000000"/>
                <w:sz w:val="24"/>
                <w:szCs w:val="24"/>
              </w:rPr>
              <w:t>Dano</w:t>
            </w:r>
          </w:p>
        </w:tc>
      </w:tr>
      <w:tr w:rsidR="00061162" w14:paraId="29417154" w14:textId="77777777">
        <w:trPr>
          <w:jc w:val="center"/>
        </w:trPr>
        <w:tc>
          <w:tcPr>
            <w:tcW w:w="8720" w:type="dxa"/>
            <w:gridSpan w:val="7"/>
            <w:tcBorders>
              <w:top w:val="single" w:sz="4" w:space="0" w:color="000000"/>
              <w:left w:val="single" w:sz="4" w:space="0" w:color="000000"/>
              <w:bottom w:val="single" w:sz="4" w:space="0" w:color="000000"/>
              <w:right w:val="single" w:sz="4" w:space="0" w:color="000000"/>
            </w:tcBorders>
          </w:tcPr>
          <w:p w14:paraId="66175C6B" w14:textId="77777777" w:rsidR="00061162" w:rsidRDefault="00695D3B">
            <w:pPr>
              <w:jc w:val="both"/>
              <w:rPr>
                <w:rFonts w:ascii="Arial" w:eastAsia="Calibri" w:hAnsi="Arial" w:cs="Arial"/>
                <w:color w:val="000000"/>
                <w:sz w:val="24"/>
                <w:szCs w:val="24"/>
              </w:rPr>
            </w:pPr>
            <w:r>
              <w:rPr>
                <w:rFonts w:ascii="Arial" w:eastAsia="Calibri" w:hAnsi="Arial" w:cs="Arial"/>
                <w:color w:val="000000"/>
                <w:sz w:val="24"/>
                <w:szCs w:val="24"/>
              </w:rPr>
              <w:t>Não atendimento à demanda no prazo necessário, prejudicando os serviços da atividade fim e meio, principalmente ao cumprimento de prazos de atos institucionais que implicam no andamento dos processos judiciais.</w:t>
            </w:r>
          </w:p>
        </w:tc>
      </w:tr>
      <w:tr w:rsidR="00061162" w14:paraId="05ACB2D6" w14:textId="77777777">
        <w:trPr>
          <w:jc w:val="center"/>
        </w:trPr>
        <w:tc>
          <w:tcPr>
            <w:tcW w:w="4393" w:type="dxa"/>
            <w:gridSpan w:val="6"/>
            <w:tcBorders>
              <w:top w:val="single" w:sz="4" w:space="0" w:color="000000"/>
              <w:left w:val="single" w:sz="4" w:space="0" w:color="000000"/>
              <w:bottom w:val="single" w:sz="4" w:space="0" w:color="000000"/>
              <w:right w:val="single" w:sz="4" w:space="0" w:color="000000"/>
            </w:tcBorders>
            <w:shd w:val="clear" w:color="auto" w:fill="D9D9D9"/>
          </w:tcPr>
          <w:p w14:paraId="4EA5720A" w14:textId="77777777" w:rsidR="00061162" w:rsidRDefault="00695D3B">
            <w:pPr>
              <w:jc w:val="center"/>
              <w:rPr>
                <w:rFonts w:ascii="Arial" w:eastAsia="Calibri" w:hAnsi="Arial" w:cs="Arial"/>
                <w:color w:val="000000"/>
                <w:sz w:val="24"/>
                <w:szCs w:val="24"/>
              </w:rPr>
            </w:pPr>
            <w:r>
              <w:rPr>
                <w:rFonts w:ascii="Arial" w:eastAsia="Calibri" w:hAnsi="Arial" w:cs="Arial"/>
                <w:b/>
                <w:bCs/>
                <w:color w:val="000000"/>
                <w:sz w:val="24"/>
                <w:szCs w:val="24"/>
              </w:rPr>
              <w:t>Ação Preventiva</w:t>
            </w:r>
          </w:p>
        </w:tc>
        <w:tc>
          <w:tcPr>
            <w:tcW w:w="4327" w:type="dxa"/>
            <w:tcBorders>
              <w:top w:val="single" w:sz="4" w:space="0" w:color="000000"/>
              <w:left w:val="single" w:sz="4" w:space="0" w:color="000000"/>
              <w:bottom w:val="single" w:sz="4" w:space="0" w:color="000000"/>
              <w:right w:val="single" w:sz="4" w:space="0" w:color="000000"/>
            </w:tcBorders>
            <w:shd w:val="clear" w:color="auto" w:fill="D9D9D9"/>
          </w:tcPr>
          <w:p w14:paraId="3C14D142" w14:textId="77777777" w:rsidR="00061162" w:rsidRDefault="00695D3B">
            <w:pPr>
              <w:jc w:val="center"/>
              <w:rPr>
                <w:rFonts w:ascii="Arial" w:eastAsia="Calibri" w:hAnsi="Arial" w:cs="Arial"/>
                <w:color w:val="000000"/>
                <w:sz w:val="24"/>
                <w:szCs w:val="24"/>
              </w:rPr>
            </w:pPr>
            <w:r>
              <w:rPr>
                <w:rFonts w:ascii="Arial" w:eastAsia="Calibri" w:hAnsi="Arial" w:cs="Arial"/>
                <w:b/>
                <w:bCs/>
                <w:color w:val="000000"/>
                <w:sz w:val="24"/>
                <w:szCs w:val="24"/>
              </w:rPr>
              <w:t>Responsável</w:t>
            </w:r>
          </w:p>
        </w:tc>
      </w:tr>
      <w:tr w:rsidR="00061162" w14:paraId="5ADFDECF" w14:textId="77777777">
        <w:trPr>
          <w:trHeight w:val="902"/>
          <w:jc w:val="center"/>
        </w:trPr>
        <w:tc>
          <w:tcPr>
            <w:tcW w:w="4393" w:type="dxa"/>
            <w:gridSpan w:val="6"/>
            <w:tcBorders>
              <w:top w:val="single" w:sz="4" w:space="0" w:color="000000"/>
              <w:left w:val="single" w:sz="4" w:space="0" w:color="000000"/>
              <w:bottom w:val="single" w:sz="4" w:space="0" w:color="000000"/>
              <w:right w:val="single" w:sz="4" w:space="0" w:color="000000"/>
            </w:tcBorders>
          </w:tcPr>
          <w:p w14:paraId="4D5577C2" w14:textId="77777777" w:rsidR="00061162" w:rsidRDefault="00695D3B">
            <w:pPr>
              <w:jc w:val="both"/>
              <w:rPr>
                <w:rFonts w:ascii="Arial" w:eastAsia="Calibri" w:hAnsi="Arial" w:cs="Arial"/>
                <w:color w:val="000000"/>
                <w:sz w:val="24"/>
                <w:szCs w:val="24"/>
              </w:rPr>
            </w:pPr>
            <w:r>
              <w:rPr>
                <w:rFonts w:ascii="Arial" w:eastAsia="Calibri" w:hAnsi="Arial" w:cs="Arial"/>
                <w:color w:val="000000"/>
                <w:sz w:val="24"/>
                <w:szCs w:val="24"/>
              </w:rPr>
              <w:t>Na abertura do processo licitatório, prevendo-se necessidade de frequentes respostas a recursos, impugnações e pedidos de esclarecimentos, solicitar antecipadamente a disponibilidade dos setores demandantes para pronta-resposta.</w:t>
            </w:r>
          </w:p>
        </w:tc>
        <w:tc>
          <w:tcPr>
            <w:tcW w:w="4327" w:type="dxa"/>
            <w:tcBorders>
              <w:top w:val="single" w:sz="4" w:space="0" w:color="000000"/>
              <w:left w:val="single" w:sz="4" w:space="0" w:color="000000"/>
              <w:bottom w:val="single" w:sz="4" w:space="0" w:color="000000"/>
              <w:right w:val="single" w:sz="4" w:space="0" w:color="000000"/>
            </w:tcBorders>
          </w:tcPr>
          <w:p w14:paraId="62E03A45" w14:textId="77777777" w:rsidR="00061162" w:rsidRDefault="00695D3B">
            <w:pPr>
              <w:jc w:val="both"/>
              <w:rPr>
                <w:rFonts w:ascii="Arial" w:eastAsia="Calibri" w:hAnsi="Arial" w:cs="Arial"/>
                <w:sz w:val="24"/>
                <w:szCs w:val="24"/>
              </w:rPr>
            </w:pPr>
            <w:r>
              <w:rPr>
                <w:rFonts w:ascii="Arial" w:eastAsia="Calibri" w:hAnsi="Arial" w:cs="Arial"/>
                <w:sz w:val="24"/>
                <w:szCs w:val="24"/>
              </w:rPr>
              <w:t xml:space="preserve">Setor de Licitação e </w:t>
            </w:r>
          </w:p>
          <w:p w14:paraId="4F285F61" w14:textId="77777777" w:rsidR="00061162" w:rsidRDefault="00695D3B" w:rsidP="00787178">
            <w:pPr>
              <w:jc w:val="both"/>
              <w:rPr>
                <w:rFonts w:ascii="Arial" w:eastAsia="Calibri" w:hAnsi="Arial" w:cs="Arial"/>
                <w:color w:val="000000"/>
                <w:sz w:val="24"/>
                <w:szCs w:val="24"/>
              </w:rPr>
            </w:pPr>
            <w:r>
              <w:rPr>
                <w:rFonts w:ascii="Arial" w:eastAsia="Calibri" w:hAnsi="Arial" w:cs="Arial"/>
                <w:color w:val="000000"/>
                <w:sz w:val="24"/>
                <w:szCs w:val="24"/>
              </w:rPr>
              <w:t xml:space="preserve">Secretaria Municipal </w:t>
            </w:r>
            <w:r w:rsidR="00787178">
              <w:rPr>
                <w:rFonts w:ascii="Arial" w:eastAsia="Calibri" w:hAnsi="Arial" w:cs="Arial"/>
                <w:color w:val="000000"/>
                <w:sz w:val="24"/>
                <w:szCs w:val="24"/>
              </w:rPr>
              <w:t>de Operações</w:t>
            </w:r>
          </w:p>
        </w:tc>
      </w:tr>
      <w:tr w:rsidR="00061162" w14:paraId="5ADDF652" w14:textId="77777777">
        <w:trPr>
          <w:jc w:val="center"/>
        </w:trPr>
        <w:tc>
          <w:tcPr>
            <w:tcW w:w="4393" w:type="dxa"/>
            <w:gridSpan w:val="6"/>
            <w:tcBorders>
              <w:top w:val="single" w:sz="4" w:space="0" w:color="000000"/>
              <w:left w:val="single" w:sz="4" w:space="0" w:color="000000"/>
              <w:bottom w:val="single" w:sz="4" w:space="0" w:color="000000"/>
              <w:right w:val="single" w:sz="4" w:space="0" w:color="000000"/>
            </w:tcBorders>
            <w:shd w:val="clear" w:color="auto" w:fill="D9D9D9"/>
          </w:tcPr>
          <w:p w14:paraId="59738B7B" w14:textId="77777777" w:rsidR="00061162" w:rsidRDefault="00695D3B">
            <w:pPr>
              <w:jc w:val="center"/>
              <w:rPr>
                <w:rFonts w:ascii="Arial" w:eastAsia="Calibri" w:hAnsi="Arial" w:cs="Arial"/>
                <w:color w:val="000000"/>
                <w:sz w:val="24"/>
                <w:szCs w:val="24"/>
              </w:rPr>
            </w:pPr>
            <w:r>
              <w:rPr>
                <w:rFonts w:ascii="Arial" w:eastAsia="Calibri" w:hAnsi="Arial" w:cs="Arial"/>
                <w:b/>
                <w:bCs/>
                <w:color w:val="000000"/>
                <w:sz w:val="24"/>
                <w:szCs w:val="24"/>
              </w:rPr>
              <w:t>Ação de Contingência</w:t>
            </w:r>
          </w:p>
        </w:tc>
        <w:tc>
          <w:tcPr>
            <w:tcW w:w="4327" w:type="dxa"/>
            <w:tcBorders>
              <w:top w:val="single" w:sz="4" w:space="0" w:color="000000"/>
              <w:left w:val="single" w:sz="4" w:space="0" w:color="000000"/>
              <w:bottom w:val="single" w:sz="4" w:space="0" w:color="000000"/>
              <w:right w:val="single" w:sz="4" w:space="0" w:color="000000"/>
            </w:tcBorders>
            <w:shd w:val="clear" w:color="auto" w:fill="D9D9D9"/>
          </w:tcPr>
          <w:p w14:paraId="40BAD72F" w14:textId="77777777" w:rsidR="00061162" w:rsidRDefault="00695D3B">
            <w:pPr>
              <w:jc w:val="center"/>
              <w:rPr>
                <w:rFonts w:ascii="Arial" w:eastAsia="Calibri" w:hAnsi="Arial" w:cs="Arial"/>
                <w:color w:val="000000"/>
                <w:sz w:val="24"/>
                <w:szCs w:val="24"/>
              </w:rPr>
            </w:pPr>
            <w:r>
              <w:rPr>
                <w:rFonts w:ascii="Arial" w:eastAsia="Calibri" w:hAnsi="Arial" w:cs="Arial"/>
                <w:b/>
                <w:bCs/>
                <w:color w:val="000000"/>
                <w:sz w:val="24"/>
                <w:szCs w:val="24"/>
              </w:rPr>
              <w:t>Responsável</w:t>
            </w:r>
          </w:p>
        </w:tc>
      </w:tr>
      <w:tr w:rsidR="00061162" w14:paraId="335DB382" w14:textId="77777777">
        <w:trPr>
          <w:trHeight w:val="642"/>
          <w:jc w:val="center"/>
        </w:trPr>
        <w:tc>
          <w:tcPr>
            <w:tcW w:w="4393" w:type="dxa"/>
            <w:gridSpan w:val="6"/>
            <w:tcBorders>
              <w:top w:val="single" w:sz="4" w:space="0" w:color="000000"/>
              <w:left w:val="single" w:sz="4" w:space="0" w:color="000000"/>
              <w:bottom w:val="single" w:sz="4" w:space="0" w:color="000000"/>
              <w:right w:val="single" w:sz="4" w:space="0" w:color="000000"/>
            </w:tcBorders>
          </w:tcPr>
          <w:p w14:paraId="103F963D" w14:textId="77777777" w:rsidR="00061162" w:rsidRDefault="00695D3B">
            <w:pPr>
              <w:jc w:val="both"/>
              <w:rPr>
                <w:rFonts w:ascii="Arial" w:eastAsia="Calibri" w:hAnsi="Arial" w:cs="Arial"/>
                <w:color w:val="000000"/>
                <w:sz w:val="24"/>
                <w:szCs w:val="24"/>
              </w:rPr>
            </w:pPr>
            <w:r>
              <w:rPr>
                <w:rFonts w:ascii="Arial" w:eastAsia="Calibri" w:hAnsi="Arial" w:cs="Arial"/>
                <w:sz w:val="24"/>
                <w:szCs w:val="24"/>
              </w:rPr>
              <w:t>Formação de equipe multidisciplinar de pronto-emprego para agilidade nas respostas.</w:t>
            </w:r>
          </w:p>
        </w:tc>
        <w:tc>
          <w:tcPr>
            <w:tcW w:w="4327" w:type="dxa"/>
            <w:tcBorders>
              <w:top w:val="single" w:sz="4" w:space="0" w:color="000000"/>
              <w:left w:val="single" w:sz="4" w:space="0" w:color="000000"/>
              <w:bottom w:val="single" w:sz="4" w:space="0" w:color="000000"/>
              <w:right w:val="single" w:sz="4" w:space="0" w:color="000000"/>
            </w:tcBorders>
          </w:tcPr>
          <w:p w14:paraId="72734B98" w14:textId="77777777" w:rsidR="00061162" w:rsidRDefault="00695D3B">
            <w:pPr>
              <w:jc w:val="both"/>
              <w:rPr>
                <w:rFonts w:ascii="Arial" w:eastAsia="Calibri" w:hAnsi="Arial" w:cs="Arial"/>
                <w:sz w:val="24"/>
                <w:szCs w:val="24"/>
              </w:rPr>
            </w:pPr>
            <w:r>
              <w:rPr>
                <w:rFonts w:ascii="Arial" w:eastAsia="Calibri" w:hAnsi="Arial" w:cs="Arial"/>
                <w:sz w:val="24"/>
                <w:szCs w:val="24"/>
              </w:rPr>
              <w:t xml:space="preserve">Setor de Licitação e </w:t>
            </w:r>
          </w:p>
          <w:p w14:paraId="4C27F137" w14:textId="77777777" w:rsidR="00061162" w:rsidRDefault="00695D3B" w:rsidP="00787178">
            <w:pPr>
              <w:jc w:val="both"/>
              <w:rPr>
                <w:rFonts w:ascii="Arial" w:eastAsia="Calibri" w:hAnsi="Arial" w:cs="Arial"/>
                <w:color w:val="000000"/>
                <w:sz w:val="24"/>
                <w:szCs w:val="24"/>
              </w:rPr>
            </w:pPr>
            <w:r>
              <w:rPr>
                <w:rFonts w:ascii="Arial" w:eastAsia="Calibri" w:hAnsi="Arial" w:cs="Arial"/>
                <w:color w:val="000000"/>
                <w:sz w:val="24"/>
                <w:szCs w:val="24"/>
              </w:rPr>
              <w:t xml:space="preserve">Secretaria Municipal de </w:t>
            </w:r>
            <w:r w:rsidR="00787178">
              <w:rPr>
                <w:rFonts w:ascii="Arial" w:eastAsia="Calibri" w:hAnsi="Arial" w:cs="Arial"/>
                <w:color w:val="000000"/>
                <w:sz w:val="24"/>
                <w:szCs w:val="24"/>
              </w:rPr>
              <w:t>Operações</w:t>
            </w:r>
          </w:p>
        </w:tc>
      </w:tr>
      <w:tr w:rsidR="00061162" w14:paraId="4DA11253" w14:textId="77777777">
        <w:trPr>
          <w:jc w:val="center"/>
        </w:trPr>
        <w:tc>
          <w:tcPr>
            <w:tcW w:w="8720" w:type="dxa"/>
            <w:gridSpan w:val="7"/>
            <w:tcBorders>
              <w:top w:val="single" w:sz="4" w:space="0" w:color="000000"/>
              <w:left w:val="single" w:sz="4" w:space="0" w:color="000000"/>
              <w:bottom w:val="single" w:sz="4" w:space="0" w:color="000000"/>
              <w:right w:val="single" w:sz="4" w:space="0" w:color="000000"/>
            </w:tcBorders>
            <w:shd w:val="clear" w:color="auto" w:fill="D9D9D9"/>
          </w:tcPr>
          <w:p w14:paraId="2CBC449D" w14:textId="77777777" w:rsidR="00061162" w:rsidRDefault="00695D3B">
            <w:pPr>
              <w:rPr>
                <w:rFonts w:ascii="Arial" w:eastAsia="Calibri" w:hAnsi="Arial" w:cs="Arial"/>
                <w:color w:val="000000"/>
                <w:sz w:val="24"/>
                <w:szCs w:val="24"/>
              </w:rPr>
            </w:pPr>
            <w:r>
              <w:rPr>
                <w:rFonts w:ascii="Arial" w:eastAsia="Calibri" w:hAnsi="Arial" w:cs="Arial"/>
                <w:b/>
                <w:bCs/>
                <w:color w:val="000000"/>
                <w:sz w:val="24"/>
                <w:szCs w:val="24"/>
              </w:rPr>
              <w:t xml:space="preserve">Risco 04 </w:t>
            </w:r>
            <w:r>
              <w:rPr>
                <w:rFonts w:ascii="Arial" w:eastAsia="Calibri" w:hAnsi="Arial" w:cs="Arial"/>
                <w:color w:val="000000"/>
                <w:sz w:val="24"/>
                <w:szCs w:val="24"/>
              </w:rPr>
              <w:t>– Falta de recursos financeiros da Unidade Gestora para cumprimento das obrigações contratuais.</w:t>
            </w:r>
          </w:p>
        </w:tc>
      </w:tr>
      <w:tr w:rsidR="00061162" w14:paraId="7ADFDF06" w14:textId="77777777">
        <w:trPr>
          <w:trHeight w:val="255"/>
          <w:jc w:val="center"/>
        </w:trPr>
        <w:tc>
          <w:tcPr>
            <w:tcW w:w="3326" w:type="dxa"/>
            <w:gridSpan w:val="3"/>
            <w:tcBorders>
              <w:top w:val="single" w:sz="4" w:space="0" w:color="000000"/>
              <w:left w:val="single" w:sz="4" w:space="0" w:color="000000"/>
              <w:bottom w:val="single" w:sz="4" w:space="0" w:color="000000"/>
              <w:right w:val="single" w:sz="4" w:space="0" w:color="000000"/>
            </w:tcBorders>
          </w:tcPr>
          <w:p w14:paraId="3748EB72" w14:textId="77777777" w:rsidR="00061162" w:rsidRDefault="00695D3B">
            <w:pPr>
              <w:rPr>
                <w:rFonts w:ascii="Arial" w:eastAsia="Calibri" w:hAnsi="Arial" w:cs="Arial"/>
                <w:color w:val="000000"/>
                <w:sz w:val="24"/>
                <w:szCs w:val="24"/>
              </w:rPr>
            </w:pPr>
            <w:r>
              <w:rPr>
                <w:rFonts w:ascii="Arial" w:eastAsia="Calibri" w:hAnsi="Arial" w:cs="Arial"/>
                <w:b/>
                <w:bCs/>
                <w:color w:val="000000"/>
                <w:sz w:val="24"/>
                <w:szCs w:val="24"/>
              </w:rPr>
              <w:lastRenderedPageBreak/>
              <w:t>Probabilidade</w:t>
            </w:r>
          </w:p>
        </w:tc>
        <w:tc>
          <w:tcPr>
            <w:tcW w:w="5394" w:type="dxa"/>
            <w:gridSpan w:val="4"/>
            <w:tcBorders>
              <w:top w:val="single" w:sz="4" w:space="0" w:color="000000"/>
              <w:left w:val="single" w:sz="4" w:space="0" w:color="000000"/>
              <w:bottom w:val="single" w:sz="4" w:space="0" w:color="000000"/>
              <w:right w:val="single" w:sz="4" w:space="0" w:color="000000"/>
            </w:tcBorders>
          </w:tcPr>
          <w:p w14:paraId="037D4078" w14:textId="77777777" w:rsidR="00061162" w:rsidRDefault="00695D3B">
            <w:pPr>
              <w:rPr>
                <w:rFonts w:ascii="Arial" w:eastAsia="Calibri" w:hAnsi="Arial" w:cs="Arial"/>
                <w:color w:val="000000"/>
                <w:sz w:val="24"/>
                <w:szCs w:val="24"/>
              </w:rPr>
            </w:pPr>
            <w:r>
              <w:rPr>
                <w:rFonts w:ascii="Arial" w:eastAsia="Calibri" w:hAnsi="Arial" w:cs="Arial"/>
                <w:color w:val="000000"/>
                <w:sz w:val="24"/>
                <w:szCs w:val="24"/>
              </w:rPr>
              <w:t>(X) Baixa ( ) Média ( ) Alta</w:t>
            </w:r>
          </w:p>
          <w:p w14:paraId="771EFD14" w14:textId="77777777" w:rsidR="00061162" w:rsidRDefault="00061162">
            <w:pPr>
              <w:rPr>
                <w:rFonts w:ascii="Arial" w:eastAsia="Calibri" w:hAnsi="Arial" w:cs="Arial"/>
                <w:color w:val="000000"/>
                <w:sz w:val="24"/>
                <w:szCs w:val="24"/>
              </w:rPr>
            </w:pPr>
          </w:p>
        </w:tc>
      </w:tr>
      <w:tr w:rsidR="00061162" w14:paraId="4114FA23" w14:textId="77777777">
        <w:trPr>
          <w:trHeight w:val="249"/>
          <w:jc w:val="center"/>
        </w:trPr>
        <w:tc>
          <w:tcPr>
            <w:tcW w:w="3326" w:type="dxa"/>
            <w:gridSpan w:val="3"/>
            <w:tcBorders>
              <w:top w:val="single" w:sz="4" w:space="0" w:color="000000"/>
              <w:left w:val="single" w:sz="4" w:space="0" w:color="000000"/>
              <w:bottom w:val="single" w:sz="4" w:space="0" w:color="000000"/>
              <w:right w:val="single" w:sz="4" w:space="0" w:color="000000"/>
            </w:tcBorders>
          </w:tcPr>
          <w:p w14:paraId="797BE5A2" w14:textId="77777777" w:rsidR="00061162" w:rsidRDefault="00695D3B">
            <w:pPr>
              <w:rPr>
                <w:rFonts w:ascii="Arial" w:eastAsia="Calibri" w:hAnsi="Arial" w:cs="Arial"/>
                <w:color w:val="000000"/>
                <w:sz w:val="24"/>
                <w:szCs w:val="24"/>
              </w:rPr>
            </w:pPr>
            <w:r>
              <w:rPr>
                <w:rFonts w:ascii="Arial" w:eastAsia="Calibri" w:hAnsi="Arial" w:cs="Arial"/>
                <w:b/>
                <w:bCs/>
                <w:color w:val="000000"/>
                <w:sz w:val="24"/>
                <w:szCs w:val="24"/>
              </w:rPr>
              <w:t>Impacto:</w:t>
            </w:r>
          </w:p>
        </w:tc>
        <w:tc>
          <w:tcPr>
            <w:tcW w:w="5394" w:type="dxa"/>
            <w:gridSpan w:val="4"/>
            <w:tcBorders>
              <w:top w:val="single" w:sz="4" w:space="0" w:color="000000"/>
              <w:left w:val="single" w:sz="4" w:space="0" w:color="000000"/>
              <w:bottom w:val="single" w:sz="4" w:space="0" w:color="000000"/>
              <w:right w:val="single" w:sz="4" w:space="0" w:color="000000"/>
            </w:tcBorders>
          </w:tcPr>
          <w:p w14:paraId="21256CD1" w14:textId="77777777" w:rsidR="00061162" w:rsidRDefault="00695D3B">
            <w:pPr>
              <w:rPr>
                <w:rFonts w:ascii="Arial" w:eastAsia="Calibri" w:hAnsi="Arial" w:cs="Arial"/>
                <w:color w:val="000000"/>
                <w:sz w:val="24"/>
                <w:szCs w:val="24"/>
              </w:rPr>
            </w:pPr>
            <w:r>
              <w:rPr>
                <w:rFonts w:ascii="Arial" w:eastAsia="Calibri" w:hAnsi="Arial" w:cs="Arial"/>
                <w:color w:val="000000"/>
                <w:sz w:val="24"/>
                <w:szCs w:val="24"/>
              </w:rPr>
              <w:t>( ) Baixa ( x ) Média ( ) Alta</w:t>
            </w:r>
          </w:p>
          <w:p w14:paraId="33CC563C" w14:textId="77777777" w:rsidR="00061162" w:rsidRDefault="00061162">
            <w:pPr>
              <w:rPr>
                <w:rFonts w:ascii="Arial" w:eastAsia="Calibri" w:hAnsi="Arial" w:cs="Arial"/>
                <w:color w:val="000000"/>
                <w:sz w:val="24"/>
                <w:szCs w:val="24"/>
              </w:rPr>
            </w:pPr>
          </w:p>
        </w:tc>
      </w:tr>
      <w:tr w:rsidR="00061162" w14:paraId="3D0712FB" w14:textId="77777777">
        <w:trPr>
          <w:jc w:val="center"/>
        </w:trPr>
        <w:tc>
          <w:tcPr>
            <w:tcW w:w="8720" w:type="dxa"/>
            <w:gridSpan w:val="7"/>
            <w:tcBorders>
              <w:top w:val="single" w:sz="4" w:space="0" w:color="000000"/>
              <w:left w:val="single" w:sz="4" w:space="0" w:color="000000"/>
              <w:bottom w:val="single" w:sz="4" w:space="0" w:color="000000"/>
              <w:right w:val="single" w:sz="4" w:space="0" w:color="000000"/>
            </w:tcBorders>
            <w:shd w:val="clear" w:color="auto" w:fill="D9D9D9"/>
          </w:tcPr>
          <w:p w14:paraId="5CCCEF59" w14:textId="77777777" w:rsidR="00061162" w:rsidRDefault="00695D3B">
            <w:pPr>
              <w:jc w:val="center"/>
              <w:rPr>
                <w:rFonts w:ascii="Arial" w:eastAsia="Calibri" w:hAnsi="Arial" w:cs="Arial"/>
                <w:b/>
                <w:bCs/>
                <w:color w:val="000000"/>
                <w:sz w:val="24"/>
                <w:szCs w:val="24"/>
              </w:rPr>
            </w:pPr>
            <w:r>
              <w:rPr>
                <w:rFonts w:ascii="Arial" w:eastAsia="Calibri" w:hAnsi="Arial" w:cs="Arial"/>
                <w:b/>
                <w:bCs/>
                <w:color w:val="000000"/>
                <w:sz w:val="24"/>
                <w:szCs w:val="24"/>
              </w:rPr>
              <w:t>Dano</w:t>
            </w:r>
          </w:p>
        </w:tc>
      </w:tr>
      <w:tr w:rsidR="00061162" w14:paraId="0B8ACD5B" w14:textId="77777777">
        <w:trPr>
          <w:jc w:val="center"/>
        </w:trPr>
        <w:tc>
          <w:tcPr>
            <w:tcW w:w="8720" w:type="dxa"/>
            <w:gridSpan w:val="7"/>
            <w:tcBorders>
              <w:top w:val="single" w:sz="4" w:space="0" w:color="000000"/>
              <w:left w:val="single" w:sz="4" w:space="0" w:color="000000"/>
              <w:bottom w:val="single" w:sz="4" w:space="0" w:color="000000"/>
              <w:right w:val="single" w:sz="4" w:space="0" w:color="000000"/>
            </w:tcBorders>
          </w:tcPr>
          <w:p w14:paraId="5370055E" w14:textId="77777777" w:rsidR="00061162" w:rsidRDefault="00695D3B">
            <w:pPr>
              <w:jc w:val="both"/>
              <w:rPr>
                <w:rFonts w:ascii="Arial" w:eastAsia="Calibri" w:hAnsi="Arial" w:cs="Arial"/>
                <w:color w:val="000000"/>
                <w:sz w:val="24"/>
                <w:szCs w:val="24"/>
              </w:rPr>
            </w:pPr>
            <w:r>
              <w:rPr>
                <w:rFonts w:ascii="Arial" w:eastAsia="Calibri" w:hAnsi="Arial" w:cs="Arial"/>
                <w:color w:val="000000"/>
                <w:sz w:val="24"/>
                <w:szCs w:val="24"/>
              </w:rPr>
              <w:t>A empresa não receber pelos serviços prestados, prejudicando a execução do contrato.</w:t>
            </w:r>
          </w:p>
        </w:tc>
      </w:tr>
      <w:tr w:rsidR="00061162" w14:paraId="035F5A01" w14:textId="77777777">
        <w:trPr>
          <w:jc w:val="center"/>
        </w:trPr>
        <w:tc>
          <w:tcPr>
            <w:tcW w:w="4393" w:type="dxa"/>
            <w:gridSpan w:val="6"/>
            <w:tcBorders>
              <w:top w:val="single" w:sz="4" w:space="0" w:color="000000"/>
              <w:left w:val="single" w:sz="4" w:space="0" w:color="000000"/>
              <w:bottom w:val="single" w:sz="4" w:space="0" w:color="000000"/>
              <w:right w:val="single" w:sz="4" w:space="0" w:color="000000"/>
            </w:tcBorders>
            <w:shd w:val="clear" w:color="auto" w:fill="D9D9D9"/>
          </w:tcPr>
          <w:p w14:paraId="66F4C63E" w14:textId="77777777" w:rsidR="00061162" w:rsidRDefault="00695D3B">
            <w:pPr>
              <w:jc w:val="center"/>
              <w:rPr>
                <w:rFonts w:ascii="Arial" w:eastAsia="Calibri" w:hAnsi="Arial" w:cs="Arial"/>
                <w:color w:val="000000"/>
                <w:sz w:val="24"/>
                <w:szCs w:val="24"/>
              </w:rPr>
            </w:pPr>
            <w:r>
              <w:rPr>
                <w:rFonts w:ascii="Arial" w:eastAsia="Calibri" w:hAnsi="Arial" w:cs="Arial"/>
                <w:b/>
                <w:bCs/>
                <w:color w:val="000000"/>
                <w:sz w:val="24"/>
                <w:szCs w:val="24"/>
              </w:rPr>
              <w:t>Ação Preventiva</w:t>
            </w:r>
          </w:p>
        </w:tc>
        <w:tc>
          <w:tcPr>
            <w:tcW w:w="4327" w:type="dxa"/>
            <w:tcBorders>
              <w:top w:val="single" w:sz="4" w:space="0" w:color="000000"/>
              <w:left w:val="single" w:sz="4" w:space="0" w:color="000000"/>
              <w:bottom w:val="single" w:sz="4" w:space="0" w:color="000000"/>
              <w:right w:val="single" w:sz="4" w:space="0" w:color="000000"/>
            </w:tcBorders>
            <w:shd w:val="clear" w:color="auto" w:fill="D9D9D9"/>
          </w:tcPr>
          <w:p w14:paraId="57661C7A" w14:textId="77777777" w:rsidR="00061162" w:rsidRDefault="00695D3B">
            <w:pPr>
              <w:jc w:val="center"/>
              <w:rPr>
                <w:rFonts w:ascii="Arial" w:eastAsia="Calibri" w:hAnsi="Arial" w:cs="Arial"/>
                <w:color w:val="000000"/>
                <w:sz w:val="24"/>
                <w:szCs w:val="24"/>
              </w:rPr>
            </w:pPr>
            <w:r>
              <w:rPr>
                <w:rFonts w:ascii="Arial" w:eastAsia="Calibri" w:hAnsi="Arial" w:cs="Arial"/>
                <w:b/>
                <w:bCs/>
                <w:color w:val="000000"/>
                <w:sz w:val="24"/>
                <w:szCs w:val="24"/>
              </w:rPr>
              <w:t>Responsável</w:t>
            </w:r>
          </w:p>
        </w:tc>
      </w:tr>
      <w:tr w:rsidR="00061162" w14:paraId="027D6959" w14:textId="77777777">
        <w:trPr>
          <w:jc w:val="center"/>
        </w:trPr>
        <w:tc>
          <w:tcPr>
            <w:tcW w:w="4393" w:type="dxa"/>
            <w:gridSpan w:val="6"/>
            <w:tcBorders>
              <w:top w:val="single" w:sz="4" w:space="0" w:color="000000"/>
              <w:left w:val="single" w:sz="4" w:space="0" w:color="000000"/>
              <w:bottom w:val="single" w:sz="4" w:space="0" w:color="000000"/>
              <w:right w:val="single" w:sz="4" w:space="0" w:color="000000"/>
            </w:tcBorders>
          </w:tcPr>
          <w:p w14:paraId="7C0C7821" w14:textId="77777777" w:rsidR="00061162" w:rsidRDefault="00695D3B">
            <w:pPr>
              <w:jc w:val="both"/>
              <w:rPr>
                <w:rFonts w:ascii="Arial" w:eastAsia="Calibri" w:hAnsi="Arial" w:cs="Arial"/>
                <w:color w:val="000000"/>
                <w:sz w:val="24"/>
                <w:szCs w:val="24"/>
              </w:rPr>
            </w:pPr>
            <w:r>
              <w:rPr>
                <w:rFonts w:ascii="Arial" w:eastAsia="Calibri" w:hAnsi="Arial" w:cs="Arial"/>
                <w:color w:val="000000"/>
                <w:sz w:val="24"/>
                <w:szCs w:val="24"/>
              </w:rPr>
              <w:t>Aprovisionar recursos suficientes para as obrigações contratuais durante o ano de vigência.</w:t>
            </w:r>
          </w:p>
        </w:tc>
        <w:tc>
          <w:tcPr>
            <w:tcW w:w="4327" w:type="dxa"/>
            <w:tcBorders>
              <w:top w:val="single" w:sz="4" w:space="0" w:color="000000"/>
              <w:left w:val="single" w:sz="4" w:space="0" w:color="000000"/>
              <w:bottom w:val="single" w:sz="4" w:space="0" w:color="000000"/>
              <w:right w:val="single" w:sz="4" w:space="0" w:color="000000"/>
            </w:tcBorders>
          </w:tcPr>
          <w:p w14:paraId="05698ACB" w14:textId="77777777" w:rsidR="00061162" w:rsidRDefault="00061162">
            <w:pPr>
              <w:jc w:val="center"/>
              <w:rPr>
                <w:rFonts w:ascii="Arial" w:eastAsia="Calibri" w:hAnsi="Arial" w:cs="Arial"/>
                <w:sz w:val="24"/>
                <w:szCs w:val="24"/>
              </w:rPr>
            </w:pPr>
          </w:p>
          <w:p w14:paraId="3CFE4A83" w14:textId="77777777" w:rsidR="00061162" w:rsidRDefault="00695D3B">
            <w:pPr>
              <w:jc w:val="center"/>
              <w:rPr>
                <w:rFonts w:ascii="Arial" w:eastAsia="Calibri" w:hAnsi="Arial" w:cs="Arial"/>
                <w:color w:val="000000"/>
                <w:sz w:val="24"/>
                <w:szCs w:val="24"/>
              </w:rPr>
            </w:pPr>
            <w:r>
              <w:rPr>
                <w:rFonts w:ascii="Arial" w:eastAsia="Calibri" w:hAnsi="Arial" w:cs="Arial"/>
                <w:color w:val="000000"/>
                <w:sz w:val="24"/>
                <w:szCs w:val="24"/>
              </w:rPr>
              <w:t>Tesoureiro e Contador</w:t>
            </w:r>
          </w:p>
        </w:tc>
      </w:tr>
      <w:tr w:rsidR="00061162" w14:paraId="09ADE5FF" w14:textId="77777777">
        <w:trPr>
          <w:jc w:val="center"/>
        </w:trPr>
        <w:tc>
          <w:tcPr>
            <w:tcW w:w="4393" w:type="dxa"/>
            <w:gridSpan w:val="6"/>
            <w:tcBorders>
              <w:top w:val="single" w:sz="4" w:space="0" w:color="000000"/>
              <w:left w:val="single" w:sz="4" w:space="0" w:color="000000"/>
              <w:bottom w:val="single" w:sz="4" w:space="0" w:color="000000"/>
              <w:right w:val="single" w:sz="4" w:space="0" w:color="000000"/>
            </w:tcBorders>
            <w:shd w:val="clear" w:color="auto" w:fill="D9D9D9"/>
          </w:tcPr>
          <w:p w14:paraId="203F2212" w14:textId="77777777" w:rsidR="00061162" w:rsidRDefault="00695D3B">
            <w:pPr>
              <w:jc w:val="center"/>
              <w:rPr>
                <w:rFonts w:ascii="Arial" w:eastAsia="Calibri" w:hAnsi="Arial" w:cs="Arial"/>
                <w:color w:val="000000"/>
                <w:sz w:val="24"/>
                <w:szCs w:val="24"/>
              </w:rPr>
            </w:pPr>
            <w:r>
              <w:rPr>
                <w:rFonts w:ascii="Arial" w:eastAsia="Calibri" w:hAnsi="Arial" w:cs="Arial"/>
                <w:b/>
                <w:bCs/>
                <w:color w:val="000000"/>
                <w:sz w:val="24"/>
                <w:szCs w:val="24"/>
              </w:rPr>
              <w:t>Ação de Contingência</w:t>
            </w:r>
          </w:p>
        </w:tc>
        <w:tc>
          <w:tcPr>
            <w:tcW w:w="4327" w:type="dxa"/>
            <w:tcBorders>
              <w:top w:val="single" w:sz="4" w:space="0" w:color="000000"/>
              <w:left w:val="single" w:sz="4" w:space="0" w:color="000000"/>
              <w:bottom w:val="single" w:sz="4" w:space="0" w:color="000000"/>
              <w:right w:val="single" w:sz="4" w:space="0" w:color="000000"/>
            </w:tcBorders>
            <w:shd w:val="clear" w:color="auto" w:fill="D9D9D9"/>
          </w:tcPr>
          <w:p w14:paraId="310AE2DC" w14:textId="77777777" w:rsidR="00061162" w:rsidRDefault="00695D3B">
            <w:pPr>
              <w:jc w:val="center"/>
              <w:rPr>
                <w:rFonts w:ascii="Arial" w:eastAsia="Calibri" w:hAnsi="Arial" w:cs="Arial"/>
                <w:color w:val="000000"/>
                <w:sz w:val="24"/>
                <w:szCs w:val="24"/>
              </w:rPr>
            </w:pPr>
            <w:r>
              <w:rPr>
                <w:rFonts w:ascii="Arial" w:eastAsia="Calibri" w:hAnsi="Arial" w:cs="Arial"/>
                <w:b/>
                <w:bCs/>
                <w:color w:val="000000"/>
                <w:sz w:val="24"/>
                <w:szCs w:val="24"/>
              </w:rPr>
              <w:t>Responsável</w:t>
            </w:r>
          </w:p>
        </w:tc>
      </w:tr>
      <w:tr w:rsidR="00061162" w14:paraId="24AC767D" w14:textId="77777777">
        <w:trPr>
          <w:jc w:val="center"/>
        </w:trPr>
        <w:tc>
          <w:tcPr>
            <w:tcW w:w="4393" w:type="dxa"/>
            <w:gridSpan w:val="6"/>
            <w:tcBorders>
              <w:top w:val="single" w:sz="4" w:space="0" w:color="000000"/>
              <w:left w:val="single" w:sz="4" w:space="0" w:color="000000"/>
              <w:bottom w:val="single" w:sz="4" w:space="0" w:color="000000"/>
              <w:right w:val="single" w:sz="4" w:space="0" w:color="000000"/>
            </w:tcBorders>
          </w:tcPr>
          <w:p w14:paraId="6F5D1378" w14:textId="77777777" w:rsidR="00061162" w:rsidRDefault="00695D3B">
            <w:pPr>
              <w:jc w:val="both"/>
              <w:rPr>
                <w:rFonts w:ascii="Arial" w:eastAsia="Calibri" w:hAnsi="Arial" w:cs="Arial"/>
                <w:color w:val="000000"/>
                <w:sz w:val="24"/>
                <w:szCs w:val="24"/>
              </w:rPr>
            </w:pPr>
            <w:r>
              <w:rPr>
                <w:rFonts w:ascii="Arial" w:eastAsia="Calibri" w:hAnsi="Arial" w:cs="Arial"/>
                <w:color w:val="000000"/>
                <w:sz w:val="24"/>
                <w:szCs w:val="24"/>
              </w:rPr>
              <w:t>Providenciar complementação de recursos para cumprimento das obrigações contratuais.</w:t>
            </w:r>
          </w:p>
        </w:tc>
        <w:tc>
          <w:tcPr>
            <w:tcW w:w="4327" w:type="dxa"/>
            <w:tcBorders>
              <w:top w:val="single" w:sz="4" w:space="0" w:color="000000"/>
              <w:left w:val="single" w:sz="4" w:space="0" w:color="000000"/>
              <w:bottom w:val="single" w:sz="4" w:space="0" w:color="000000"/>
              <w:right w:val="single" w:sz="4" w:space="0" w:color="000000"/>
            </w:tcBorders>
            <w:vAlign w:val="center"/>
          </w:tcPr>
          <w:p w14:paraId="60C0C666" w14:textId="77777777" w:rsidR="00061162" w:rsidRDefault="00061162">
            <w:pPr>
              <w:jc w:val="center"/>
              <w:rPr>
                <w:rFonts w:ascii="Arial" w:eastAsia="Calibri" w:hAnsi="Arial" w:cs="Arial"/>
                <w:color w:val="000000"/>
                <w:sz w:val="24"/>
                <w:szCs w:val="24"/>
              </w:rPr>
            </w:pPr>
          </w:p>
          <w:p w14:paraId="5E880ECB" w14:textId="77777777" w:rsidR="00061162" w:rsidRDefault="00695D3B">
            <w:pPr>
              <w:jc w:val="center"/>
              <w:rPr>
                <w:rFonts w:ascii="Arial" w:eastAsia="Calibri" w:hAnsi="Arial" w:cs="Arial"/>
                <w:color w:val="000000"/>
                <w:sz w:val="24"/>
                <w:szCs w:val="24"/>
              </w:rPr>
            </w:pPr>
            <w:r>
              <w:rPr>
                <w:rFonts w:ascii="Arial" w:eastAsia="Calibri" w:hAnsi="Arial" w:cs="Arial"/>
                <w:color w:val="000000"/>
                <w:sz w:val="24"/>
                <w:szCs w:val="24"/>
              </w:rPr>
              <w:t>Tesoureiro e Contador</w:t>
            </w:r>
          </w:p>
        </w:tc>
      </w:tr>
    </w:tbl>
    <w:p w14:paraId="074A4CBD" w14:textId="77777777" w:rsidR="00061162" w:rsidRDefault="00061162">
      <w:pPr>
        <w:pStyle w:val="Corpodetexto"/>
        <w:spacing w:line="360" w:lineRule="auto"/>
        <w:ind w:right="116"/>
        <w:jc w:val="both"/>
        <w:rPr>
          <w:rFonts w:ascii="Arial" w:hAnsi="Arial" w:cs="Arial"/>
          <w:sz w:val="22"/>
          <w:szCs w:val="22"/>
        </w:rPr>
      </w:pPr>
    </w:p>
    <w:p w14:paraId="486EB265" w14:textId="7800A96B" w:rsidR="00061162" w:rsidRDefault="00787178">
      <w:pPr>
        <w:jc w:val="right"/>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MINDURI –MG</w:t>
      </w:r>
      <w:r w:rsidR="00903861">
        <w:rPr>
          <w:rFonts w:ascii="Arial" w:eastAsia="Times New Roman" w:hAnsi="Arial" w:cs="Arial"/>
          <w:color w:val="000000"/>
          <w:sz w:val="24"/>
          <w:szCs w:val="24"/>
          <w:lang w:eastAsia="pt-BR"/>
        </w:rPr>
        <w:t xml:space="preserve"> 19 DE AGOSTO DE 2025.</w:t>
      </w:r>
    </w:p>
    <w:p w14:paraId="0D532213" w14:textId="77777777" w:rsidR="00903861" w:rsidRDefault="00903861">
      <w:pPr>
        <w:jc w:val="right"/>
        <w:rPr>
          <w:rFonts w:ascii="Arial" w:eastAsia="Times New Roman" w:hAnsi="Arial" w:cs="Arial"/>
          <w:color w:val="000000"/>
          <w:sz w:val="24"/>
          <w:szCs w:val="24"/>
          <w:lang w:eastAsia="pt-BR"/>
        </w:rPr>
      </w:pPr>
    </w:p>
    <w:p w14:paraId="59BEAE52" w14:textId="77777777" w:rsidR="00061162" w:rsidRDefault="00061162">
      <w:pPr>
        <w:pStyle w:val="Corpodetexto"/>
        <w:spacing w:line="360" w:lineRule="auto"/>
        <w:ind w:right="116"/>
        <w:jc w:val="both"/>
        <w:rPr>
          <w:rFonts w:ascii="Arial" w:hAnsi="Arial" w:cs="Arial"/>
          <w:sz w:val="22"/>
          <w:szCs w:val="22"/>
        </w:rPr>
      </w:pPr>
    </w:p>
    <w:p w14:paraId="0FC2FBF6" w14:textId="77777777" w:rsidR="00903861" w:rsidRDefault="00903861">
      <w:pPr>
        <w:pStyle w:val="Corpodetexto"/>
        <w:spacing w:line="360" w:lineRule="auto"/>
        <w:ind w:right="116"/>
        <w:jc w:val="both"/>
        <w:rPr>
          <w:rFonts w:ascii="Arial" w:hAnsi="Arial" w:cs="Arial"/>
          <w:sz w:val="22"/>
          <w:szCs w:val="22"/>
        </w:rPr>
      </w:pPr>
    </w:p>
    <w:p w14:paraId="6F481AE6" w14:textId="77777777" w:rsidR="00903861" w:rsidRDefault="00903861">
      <w:pPr>
        <w:pStyle w:val="Corpodetexto"/>
        <w:spacing w:line="360" w:lineRule="auto"/>
        <w:ind w:right="116"/>
        <w:jc w:val="both"/>
        <w:rPr>
          <w:rFonts w:ascii="Arial" w:hAnsi="Arial" w:cs="Arial"/>
          <w:sz w:val="22"/>
          <w:szCs w:val="22"/>
        </w:rPr>
      </w:pPr>
    </w:p>
    <w:p w14:paraId="049EEEBB" w14:textId="77777777" w:rsidR="00903861" w:rsidRDefault="00903861">
      <w:pPr>
        <w:pStyle w:val="Corpodetexto"/>
        <w:spacing w:line="360" w:lineRule="auto"/>
        <w:ind w:right="116"/>
        <w:jc w:val="both"/>
        <w:rPr>
          <w:rFonts w:ascii="Arial" w:hAnsi="Arial" w:cs="Arial"/>
          <w:sz w:val="22"/>
          <w:szCs w:val="22"/>
        </w:rPr>
      </w:pPr>
    </w:p>
    <w:p w14:paraId="033273A2" w14:textId="58D814E3" w:rsidR="00061162" w:rsidRDefault="00061162">
      <w:pPr>
        <w:pStyle w:val="Corpodetexto"/>
        <w:spacing w:line="360" w:lineRule="auto"/>
        <w:ind w:right="116"/>
        <w:jc w:val="both"/>
        <w:rPr>
          <w:rFonts w:ascii="Arial" w:hAnsi="Arial" w:cs="Arial"/>
          <w:sz w:val="22"/>
          <w:szCs w:val="22"/>
        </w:rPr>
      </w:pPr>
    </w:p>
    <w:p w14:paraId="418ABA49" w14:textId="17A54318" w:rsidR="00061162" w:rsidRDefault="00061162">
      <w:pPr>
        <w:pStyle w:val="Corpodetexto"/>
        <w:spacing w:line="360" w:lineRule="auto"/>
        <w:ind w:right="116"/>
        <w:jc w:val="both"/>
        <w:rPr>
          <w:rFonts w:ascii="Arial" w:hAnsi="Arial" w:cs="Arial"/>
          <w:sz w:val="22"/>
          <w:szCs w:val="22"/>
        </w:rPr>
      </w:pPr>
    </w:p>
    <w:p w14:paraId="057707CF" w14:textId="44D23239" w:rsidR="00903861" w:rsidRDefault="00903861" w:rsidP="00903861">
      <w:pPr>
        <w:spacing w:line="360" w:lineRule="auto"/>
        <w:jc w:val="center"/>
        <w:rPr>
          <w:rFonts w:ascii="Arial" w:hAnsi="Arial" w:cs="Arial"/>
        </w:rPr>
      </w:pPr>
    </w:p>
    <w:p w14:paraId="42734819" w14:textId="77777777" w:rsidR="00903861" w:rsidRDefault="00903861" w:rsidP="00903861">
      <w:pPr>
        <w:spacing w:line="360" w:lineRule="auto"/>
        <w:jc w:val="center"/>
        <w:rPr>
          <w:rFonts w:ascii="Arial" w:hAnsi="Arial" w:cs="Arial"/>
        </w:rPr>
      </w:pPr>
      <w:r w:rsidRPr="004A7381">
        <w:rPr>
          <w:rFonts w:ascii="Arial" w:hAnsi="Arial" w:cs="Arial"/>
          <w:noProof/>
        </w:rPr>
        <mc:AlternateContent>
          <mc:Choice Requires="wps">
            <w:drawing>
              <wp:anchor distT="45720" distB="45720" distL="114300" distR="114300" simplePos="0" relativeHeight="251659264" behindDoc="0" locked="0" layoutInCell="1" allowOverlap="1" wp14:anchorId="036C3834" wp14:editId="69B4C727">
                <wp:simplePos x="0" y="0"/>
                <wp:positionH relativeFrom="margin">
                  <wp:align>left</wp:align>
                </wp:positionH>
                <wp:positionV relativeFrom="paragraph">
                  <wp:posOffset>198755</wp:posOffset>
                </wp:positionV>
                <wp:extent cx="236093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4F47ABE7" w14:textId="77777777" w:rsidR="00903861" w:rsidRPr="00A4760C" w:rsidRDefault="00903861" w:rsidP="00903861">
                            <w:pPr>
                              <w:spacing w:line="360" w:lineRule="auto"/>
                              <w:jc w:val="center"/>
                              <w:rPr>
                                <w:rFonts w:ascii="Arial" w:hAnsi="Arial" w:cs="Arial"/>
                              </w:rPr>
                            </w:pPr>
                            <w:r>
                              <w:rPr>
                                <w:rFonts w:ascii="Arial" w:hAnsi="Arial" w:cs="Arial"/>
                              </w:rPr>
                              <w:t>Marcos Ailton Pereira</w:t>
                            </w:r>
                          </w:p>
                          <w:p w14:paraId="0B9AA97E" w14:textId="77777777" w:rsidR="00903861" w:rsidRDefault="00903861" w:rsidP="00903861">
                            <w:pPr>
                              <w:spacing w:line="360" w:lineRule="auto"/>
                              <w:jc w:val="center"/>
                            </w:pPr>
                            <w:r w:rsidRPr="00A4760C">
                              <w:rPr>
                                <w:rFonts w:ascii="Arial" w:hAnsi="Arial" w:cs="Arial"/>
                              </w:rPr>
                              <w:t xml:space="preserve">Secretária Municipal de </w:t>
                            </w:r>
                            <w:r>
                              <w:rPr>
                                <w:rFonts w:ascii="Arial" w:hAnsi="Arial" w:cs="Arial"/>
                              </w:rPr>
                              <w:t>Operações</w:t>
                            </w:r>
                          </w:p>
                          <w:p w14:paraId="476501D1" w14:textId="77777777" w:rsidR="00903861" w:rsidRPr="00A4760C" w:rsidRDefault="00903861" w:rsidP="00903861">
                            <w:pPr>
                              <w:pStyle w:val="PargrafodaLista"/>
                              <w:tabs>
                                <w:tab w:val="left" w:pos="896"/>
                              </w:tabs>
                              <w:autoSpaceDE w:val="0"/>
                              <w:autoSpaceDN w:val="0"/>
                              <w:spacing w:line="360" w:lineRule="auto"/>
                              <w:ind w:left="465" w:right="116"/>
                              <w:rPr>
                                <w:rFonts w:ascii="Arial" w:hAnsi="Arial" w:cs="Arial"/>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36C3834" id="_x0000_t202" coordsize="21600,21600" o:spt="202" path="m,l,21600r21600,l21600,xe">
                <v:stroke joinstyle="miter"/>
                <v:path gradientshapeok="t" o:connecttype="rect"/>
              </v:shapetype>
              <v:shape id="Caixa de Texto 2" o:spid="_x0000_s1026" type="#_x0000_t202" style="position:absolute;left:0;text-align:left;margin-left:0;margin-top:15.65pt;width:185.9pt;height:110.6pt;z-index:251659264;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" filled="f" stroked="f">
                <v:textbox style="mso-fit-shape-to-text:t">
                  <w:txbxContent>
                    <w:p w14:paraId="4F47ABE7" w14:textId="77777777" w:rsidR="00903861" w:rsidRPr="00A4760C" w:rsidRDefault="00903861" w:rsidP="00903861">
                      <w:pPr>
                        <w:spacing w:line="360" w:lineRule="auto"/>
                        <w:jc w:val="center"/>
                        <w:rPr>
                          <w:rFonts w:ascii="Arial" w:hAnsi="Arial" w:cs="Arial"/>
                        </w:rPr>
                      </w:pPr>
                      <w:r>
                        <w:rPr>
                          <w:rFonts w:ascii="Arial" w:hAnsi="Arial" w:cs="Arial"/>
                        </w:rPr>
                        <w:t>Marcos Ailton Pereira</w:t>
                      </w:r>
                    </w:p>
                    <w:p w14:paraId="0B9AA97E" w14:textId="77777777" w:rsidR="00903861" w:rsidRDefault="00903861" w:rsidP="00903861">
                      <w:pPr>
                        <w:spacing w:line="360" w:lineRule="auto"/>
                        <w:jc w:val="center"/>
                      </w:pPr>
                      <w:r w:rsidRPr="00A4760C">
                        <w:rPr>
                          <w:rFonts w:ascii="Arial" w:hAnsi="Arial" w:cs="Arial"/>
                        </w:rPr>
                        <w:t xml:space="preserve">Secretária Municipal de </w:t>
                      </w:r>
                      <w:r>
                        <w:rPr>
                          <w:rFonts w:ascii="Arial" w:hAnsi="Arial" w:cs="Arial"/>
                        </w:rPr>
                        <w:t>Operações</w:t>
                      </w:r>
                    </w:p>
                    <w:p w14:paraId="476501D1" w14:textId="77777777" w:rsidR="00903861" w:rsidRPr="00A4760C" w:rsidRDefault="00903861" w:rsidP="00903861">
                      <w:pPr>
                        <w:pStyle w:val="PargrafodaLista"/>
                        <w:tabs>
                          <w:tab w:val="left" w:pos="896"/>
                        </w:tabs>
                        <w:autoSpaceDE w:val="0"/>
                        <w:autoSpaceDN w:val="0"/>
                        <w:spacing w:line="360" w:lineRule="auto"/>
                        <w:ind w:left="465" w:right="116"/>
                        <w:rPr>
                          <w:rFonts w:ascii="Arial" w:hAnsi="Arial" w:cs="Arial"/>
                        </w:rPr>
                      </w:pPr>
                    </w:p>
                  </w:txbxContent>
                </v:textbox>
                <w10:wrap type="square" anchorx="margin"/>
              </v:shape>
            </w:pict>
          </mc:Fallback>
        </mc:AlternateContent>
      </w:r>
      <w:r w:rsidRPr="004A7381">
        <w:rPr>
          <w:rFonts w:ascii="Arial" w:hAnsi="Arial" w:cs="Arial"/>
          <w:noProof/>
        </w:rPr>
        <mc:AlternateContent>
          <mc:Choice Requires="wps">
            <w:drawing>
              <wp:anchor distT="45720" distB="45720" distL="114300" distR="114300" simplePos="0" relativeHeight="251660288" behindDoc="0" locked="0" layoutInCell="1" allowOverlap="1" wp14:anchorId="57492013" wp14:editId="2B604AE0">
                <wp:simplePos x="0" y="0"/>
                <wp:positionH relativeFrom="margin">
                  <wp:align>right</wp:align>
                </wp:positionH>
                <wp:positionV relativeFrom="paragraph">
                  <wp:posOffset>10160</wp:posOffset>
                </wp:positionV>
                <wp:extent cx="2360930" cy="1404620"/>
                <wp:effectExtent l="0" t="0" r="9525" b="0"/>
                <wp:wrapSquare wrapText="bothSides"/>
                <wp:docPr id="205709489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9038DDD" w14:textId="77777777" w:rsidR="00903861" w:rsidRPr="00A4760C" w:rsidRDefault="00903861" w:rsidP="00903861">
                            <w:pPr>
                              <w:pStyle w:val="PargrafodaLista"/>
                              <w:tabs>
                                <w:tab w:val="left" w:pos="896"/>
                              </w:tabs>
                              <w:autoSpaceDE w:val="0"/>
                              <w:autoSpaceDN w:val="0"/>
                              <w:spacing w:line="360" w:lineRule="auto"/>
                              <w:ind w:left="465" w:right="116"/>
                              <w:rPr>
                                <w:rFonts w:ascii="Arial" w:hAnsi="Arial" w:cs="Arial"/>
                              </w:rPr>
                            </w:pPr>
                          </w:p>
                          <w:p w14:paraId="68661014" w14:textId="77777777" w:rsidR="00903861" w:rsidRPr="00A4760C" w:rsidRDefault="00903861" w:rsidP="00903861">
                            <w:pPr>
                              <w:spacing w:line="360" w:lineRule="auto"/>
                              <w:jc w:val="center"/>
                              <w:rPr>
                                <w:rFonts w:ascii="Arial" w:hAnsi="Arial" w:cs="Arial"/>
                              </w:rPr>
                            </w:pPr>
                            <w:r>
                              <w:rPr>
                                <w:rFonts w:ascii="Arial" w:hAnsi="Arial" w:cs="Arial"/>
                              </w:rPr>
                              <w:t>Gabriel Saldones Villela</w:t>
                            </w:r>
                          </w:p>
                          <w:p w14:paraId="2E83C355" w14:textId="77777777" w:rsidR="00903861" w:rsidRDefault="00903861" w:rsidP="00903861">
                            <w:pPr>
                              <w:spacing w:line="360" w:lineRule="auto"/>
                              <w:jc w:val="center"/>
                            </w:pPr>
                            <w:r>
                              <w:rPr>
                                <w:rFonts w:ascii="Arial" w:hAnsi="Arial" w:cs="Arial"/>
                              </w:rPr>
                              <w:t>Engenheiro Civil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7492013" id="_x0000_s1027" type="#_x0000_t202" style="position:absolute;left:0;text-align:left;margin-left:134.7pt;margin-top:.8pt;width:185.9pt;height:110.6pt;z-index:251660288;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" stroked="f">
                <v:textbox style="mso-fit-shape-to-text:t">
                  <w:txbxContent>
                    <w:p w14:paraId="09038DDD" w14:textId="77777777" w:rsidR="00903861" w:rsidRPr="00A4760C" w:rsidRDefault="00903861" w:rsidP="00903861">
                      <w:pPr>
                        <w:pStyle w:val="PargrafodaLista"/>
                        <w:tabs>
                          <w:tab w:val="left" w:pos="896"/>
                        </w:tabs>
                        <w:autoSpaceDE w:val="0"/>
                        <w:autoSpaceDN w:val="0"/>
                        <w:spacing w:line="360" w:lineRule="auto"/>
                        <w:ind w:left="465" w:right="116"/>
                        <w:rPr>
                          <w:rFonts w:ascii="Arial" w:hAnsi="Arial" w:cs="Arial"/>
                        </w:rPr>
                      </w:pPr>
                    </w:p>
                    <w:p w14:paraId="68661014" w14:textId="77777777" w:rsidR="00903861" w:rsidRPr="00A4760C" w:rsidRDefault="00903861" w:rsidP="00903861">
                      <w:pPr>
                        <w:spacing w:line="360" w:lineRule="auto"/>
                        <w:jc w:val="center"/>
                        <w:rPr>
                          <w:rFonts w:ascii="Arial" w:hAnsi="Arial" w:cs="Arial"/>
                        </w:rPr>
                      </w:pPr>
                      <w:r>
                        <w:rPr>
                          <w:rFonts w:ascii="Arial" w:hAnsi="Arial" w:cs="Arial"/>
                        </w:rPr>
                        <w:t>Gabriel Saldones Villela</w:t>
                      </w:r>
                    </w:p>
                    <w:p w14:paraId="2E83C355" w14:textId="77777777" w:rsidR="00903861" w:rsidRDefault="00903861" w:rsidP="00903861">
                      <w:pPr>
                        <w:spacing w:line="360" w:lineRule="auto"/>
                        <w:jc w:val="center"/>
                      </w:pPr>
                      <w:r>
                        <w:rPr>
                          <w:rFonts w:ascii="Arial" w:hAnsi="Arial" w:cs="Arial"/>
                        </w:rPr>
                        <w:t>Engenheiro Civil</w:t>
                      </w:r>
                    </w:p>
                  </w:txbxContent>
                </v:textbox>
                <w10:wrap type="square" anchorx="margin"/>
              </v:shape>
            </w:pict>
          </mc:Fallback>
        </mc:AlternateContent>
      </w:r>
    </w:p>
    <w:p w14:paraId="5BA1ADE3" w14:textId="77777777" w:rsidR="00903861" w:rsidRPr="00A4760C" w:rsidRDefault="00903861" w:rsidP="00903861">
      <w:pPr>
        <w:spacing w:line="360" w:lineRule="auto"/>
        <w:jc w:val="center"/>
        <w:rPr>
          <w:rFonts w:ascii="Arial" w:hAnsi="Arial" w:cs="Arial"/>
        </w:rPr>
      </w:pPr>
    </w:p>
    <w:p w14:paraId="6498D041" w14:textId="77777777" w:rsidR="00903861" w:rsidRDefault="00903861" w:rsidP="00903861">
      <w:pPr>
        <w:spacing w:line="360" w:lineRule="auto"/>
        <w:jc w:val="center"/>
        <w:rPr>
          <w:rFonts w:ascii="Arial" w:hAnsi="Arial" w:cs="Arial"/>
        </w:rPr>
      </w:pPr>
    </w:p>
    <w:p w14:paraId="557A31F1" w14:textId="77777777" w:rsidR="00903861" w:rsidRDefault="00903861" w:rsidP="00903861">
      <w:pPr>
        <w:spacing w:line="360" w:lineRule="auto"/>
        <w:jc w:val="center"/>
        <w:rPr>
          <w:rFonts w:ascii="Arial" w:hAnsi="Arial" w:cs="Arial"/>
        </w:rPr>
      </w:pPr>
    </w:p>
    <w:p w14:paraId="4BDACCB5" w14:textId="77777777" w:rsidR="00903861" w:rsidRDefault="00903861" w:rsidP="00903861">
      <w:pPr>
        <w:spacing w:line="360" w:lineRule="auto"/>
        <w:jc w:val="center"/>
        <w:rPr>
          <w:rFonts w:ascii="Arial" w:hAnsi="Arial" w:cs="Arial"/>
        </w:rPr>
      </w:pPr>
    </w:p>
    <w:p w14:paraId="23EC13A6" w14:textId="77777777" w:rsidR="00903861" w:rsidRDefault="00903861" w:rsidP="00903861">
      <w:pPr>
        <w:spacing w:line="360" w:lineRule="auto"/>
        <w:jc w:val="center"/>
        <w:rPr>
          <w:rFonts w:ascii="Arial" w:hAnsi="Arial" w:cs="Arial"/>
        </w:rPr>
      </w:pPr>
    </w:p>
    <w:p w14:paraId="250FCE4B" w14:textId="77777777" w:rsidR="00903861" w:rsidRDefault="00903861" w:rsidP="00903861">
      <w:pPr>
        <w:spacing w:line="360" w:lineRule="auto"/>
        <w:jc w:val="center"/>
        <w:rPr>
          <w:rFonts w:ascii="Arial" w:hAnsi="Arial" w:cs="Arial"/>
        </w:rPr>
      </w:pPr>
    </w:p>
    <w:p w14:paraId="3D1A3929" w14:textId="77777777" w:rsidR="00903861" w:rsidRDefault="00903861" w:rsidP="00903861">
      <w:pPr>
        <w:spacing w:line="360" w:lineRule="auto"/>
        <w:jc w:val="center"/>
        <w:rPr>
          <w:rFonts w:ascii="Arial" w:hAnsi="Arial" w:cs="Arial"/>
        </w:rPr>
      </w:pPr>
    </w:p>
    <w:p w14:paraId="1D865AF5" w14:textId="77777777" w:rsidR="00903861" w:rsidRDefault="00903861" w:rsidP="00903861">
      <w:pPr>
        <w:spacing w:line="360" w:lineRule="auto"/>
        <w:jc w:val="center"/>
        <w:rPr>
          <w:rFonts w:ascii="Arial" w:hAnsi="Arial" w:cs="Arial"/>
        </w:rPr>
      </w:pPr>
    </w:p>
    <w:p w14:paraId="582D5BCD" w14:textId="77777777" w:rsidR="00903861" w:rsidRDefault="00903861" w:rsidP="00903861">
      <w:pPr>
        <w:spacing w:line="360" w:lineRule="auto"/>
        <w:jc w:val="center"/>
        <w:rPr>
          <w:rFonts w:ascii="Arial" w:hAnsi="Arial" w:cs="Arial"/>
        </w:rPr>
      </w:pPr>
    </w:p>
    <w:p w14:paraId="0EB6EB7B" w14:textId="77777777" w:rsidR="00903861" w:rsidRPr="00A4760C" w:rsidRDefault="00903861" w:rsidP="00903861">
      <w:pPr>
        <w:spacing w:line="360" w:lineRule="auto"/>
        <w:jc w:val="center"/>
        <w:rPr>
          <w:rFonts w:ascii="Arial" w:hAnsi="Arial" w:cs="Arial"/>
        </w:rPr>
      </w:pPr>
    </w:p>
    <w:p w14:paraId="32BA7D41" w14:textId="77777777" w:rsidR="00903861" w:rsidRPr="00A4760C" w:rsidRDefault="00903861" w:rsidP="00903861">
      <w:pPr>
        <w:spacing w:line="360" w:lineRule="auto"/>
        <w:jc w:val="center"/>
        <w:rPr>
          <w:rFonts w:ascii="Arial" w:hAnsi="Arial" w:cs="Arial"/>
        </w:rPr>
      </w:pPr>
      <w:r w:rsidRPr="00A4760C">
        <w:rPr>
          <w:rFonts w:ascii="Arial" w:hAnsi="Arial" w:cs="Arial"/>
        </w:rPr>
        <w:t>Marcos Rodrigues Pinto</w:t>
      </w:r>
    </w:p>
    <w:p w14:paraId="3763F810" w14:textId="77777777" w:rsidR="00903861" w:rsidRPr="00A4760C" w:rsidRDefault="00903861" w:rsidP="00903861">
      <w:pPr>
        <w:spacing w:line="360" w:lineRule="auto"/>
        <w:jc w:val="center"/>
        <w:rPr>
          <w:rFonts w:ascii="Arial" w:hAnsi="Arial" w:cs="Arial"/>
        </w:rPr>
      </w:pPr>
      <w:r w:rsidRPr="00A4760C">
        <w:rPr>
          <w:rFonts w:ascii="Arial" w:hAnsi="Arial" w:cs="Arial"/>
        </w:rPr>
        <w:t>Engenheiro/Gestor do Convênio</w:t>
      </w:r>
    </w:p>
    <w:p w14:paraId="1A95A77C" w14:textId="1130424D" w:rsidR="00061162" w:rsidRDefault="00061162" w:rsidP="00903861">
      <w:pPr>
        <w:spacing w:after="165"/>
        <w:jc w:val="center"/>
        <w:rPr>
          <w:rFonts w:ascii="Times New Roman" w:eastAsia="Times New Roman" w:hAnsi="Times New Roman" w:cs="Times New Roman"/>
          <w:color w:val="000000"/>
          <w:sz w:val="27"/>
          <w:szCs w:val="27"/>
          <w:lang w:eastAsia="pt-BR"/>
        </w:rPr>
      </w:pPr>
    </w:p>
    <w:sectPr w:rsidR="00061162">
      <w:headerReference w:type="default" r:id="rId12"/>
      <w:footerReference w:type="default" r:id="rId13"/>
      <w:headerReference w:type="first" r:id="rId14"/>
      <w:footerReference w:type="first" r:id="rId15"/>
      <w:pgSz w:w="11906" w:h="16838"/>
      <w:pgMar w:top="1360" w:right="1580" w:bottom="1200" w:left="1600" w:header="0" w:footer="100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9EE7E" w14:textId="77777777" w:rsidR="002155E2" w:rsidRDefault="002155E2">
      <w:r>
        <w:separator/>
      </w:r>
    </w:p>
  </w:endnote>
  <w:endnote w:type="continuationSeparator" w:id="0">
    <w:p w14:paraId="38FD63F4" w14:textId="77777777" w:rsidR="002155E2" w:rsidRDefault="00215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rlito">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ymbol">
    <w:altName w:val="Arial Unicode MS"/>
    <w:charset w:val="02"/>
    <w:family w:val="auto"/>
    <w:pitch w:val="default"/>
  </w:font>
  <w:font w:name="Liberation Sans">
    <w:altName w:val="Arial"/>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DEF9A" w14:textId="77777777" w:rsidR="00061162" w:rsidRDefault="00695D3B">
    <w:pPr>
      <w:pStyle w:val="Rodap"/>
      <w:jc w:val="center"/>
      <w:rPr>
        <w:rFonts w:ascii="Arial" w:hAnsi="Arial" w:cs="Arial"/>
        <w:color w:val="000080"/>
        <w:sz w:val="20"/>
        <w:szCs w:val="20"/>
      </w:rPr>
    </w:pPr>
    <w:r>
      <w:rPr>
        <w:rFonts w:ascii="Arial" w:hAnsi="Arial" w:cs="Arial"/>
        <w:color w:val="000080"/>
        <w:sz w:val="20"/>
        <w:szCs w:val="20"/>
      </w:rPr>
      <w:t>Rua Penha, 99 - Vila Vassalo - Fone: (35) 3326-1219 - Fax: (35) 3326-1444</w:t>
    </w:r>
  </w:p>
  <w:p w14:paraId="209DBD91" w14:textId="77777777" w:rsidR="00061162" w:rsidRDefault="00695D3B">
    <w:pPr>
      <w:pStyle w:val="Rodap"/>
      <w:jc w:val="center"/>
      <w:rPr>
        <w:rFonts w:ascii="Arial" w:hAnsi="Arial" w:cs="Arial"/>
        <w:color w:val="000080"/>
        <w:sz w:val="20"/>
        <w:szCs w:val="20"/>
      </w:rPr>
    </w:pPr>
    <w:r>
      <w:rPr>
        <w:rFonts w:ascii="Arial" w:hAnsi="Arial" w:cs="Arial"/>
        <w:color w:val="000080"/>
        <w:sz w:val="20"/>
        <w:szCs w:val="20"/>
      </w:rPr>
      <w:t>CEP 37.447-000 - Minduri - Estado de Minas Gerais - CNPJ: 17.954.041/0001-10</w:t>
    </w:r>
  </w:p>
  <w:p w14:paraId="5E7E1640" w14:textId="77777777" w:rsidR="00061162" w:rsidRDefault="00695D3B">
    <w:pPr>
      <w:pStyle w:val="Rodap"/>
    </w:pPr>
    <w:r>
      <w:rPr>
        <w:rFonts w:ascii="Arial" w:hAnsi="Arial" w:cs="Arial"/>
        <w:color w:val="000080"/>
        <w:sz w:val="20"/>
        <w:szCs w:val="20"/>
      </w:rPr>
      <w:t>Adm. 2025/2028</w:t>
    </w:r>
  </w:p>
  <w:p w14:paraId="26288665" w14:textId="77777777" w:rsidR="00061162" w:rsidRDefault="00061162">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F0C63" w14:textId="77777777" w:rsidR="00061162" w:rsidRDefault="00695D3B">
    <w:pPr>
      <w:pStyle w:val="Rodap"/>
      <w:jc w:val="center"/>
      <w:rPr>
        <w:rFonts w:ascii="Arial" w:hAnsi="Arial" w:cs="Arial"/>
        <w:color w:val="000080"/>
        <w:sz w:val="20"/>
        <w:szCs w:val="20"/>
      </w:rPr>
    </w:pPr>
    <w:r>
      <w:rPr>
        <w:rFonts w:ascii="Arial" w:hAnsi="Arial" w:cs="Arial"/>
        <w:color w:val="000080"/>
        <w:sz w:val="20"/>
        <w:szCs w:val="20"/>
      </w:rPr>
      <w:t xml:space="preserve">Rua </w:t>
    </w:r>
    <w:r>
      <w:rPr>
        <w:rFonts w:ascii="Arial" w:hAnsi="Arial" w:cs="Arial"/>
        <w:color w:val="000080"/>
        <w:sz w:val="20"/>
        <w:szCs w:val="20"/>
      </w:rPr>
      <w:t>Penha, 99 - Vila Vassalo - Fone: (35) 3326-1219 - Fax: (35) 3326-1444</w:t>
    </w:r>
  </w:p>
  <w:p w14:paraId="607AE5AA" w14:textId="77777777" w:rsidR="00061162" w:rsidRDefault="00695D3B">
    <w:pPr>
      <w:pStyle w:val="Rodap"/>
      <w:jc w:val="center"/>
      <w:rPr>
        <w:rFonts w:ascii="Arial" w:hAnsi="Arial" w:cs="Arial"/>
        <w:color w:val="000080"/>
        <w:sz w:val="20"/>
        <w:szCs w:val="20"/>
      </w:rPr>
    </w:pPr>
    <w:r>
      <w:rPr>
        <w:rFonts w:ascii="Arial" w:hAnsi="Arial" w:cs="Arial"/>
        <w:color w:val="000080"/>
        <w:sz w:val="20"/>
        <w:szCs w:val="20"/>
      </w:rPr>
      <w:t>CEP 37.447-000 - Minduri - Estado de Minas Gerais - CNPJ: 17.954.041/0001-10</w:t>
    </w:r>
  </w:p>
  <w:p w14:paraId="65C99155" w14:textId="77777777" w:rsidR="00061162" w:rsidRDefault="00695D3B">
    <w:pPr>
      <w:pStyle w:val="Rodap"/>
    </w:pPr>
    <w:r>
      <w:rPr>
        <w:rFonts w:ascii="Arial" w:hAnsi="Arial" w:cs="Arial"/>
        <w:color w:val="000080"/>
        <w:sz w:val="20"/>
        <w:szCs w:val="20"/>
      </w:rPr>
      <w:t>Adm. 2025/2028</w:t>
    </w:r>
  </w:p>
  <w:p w14:paraId="00D95D46" w14:textId="77777777" w:rsidR="00061162" w:rsidRDefault="00061162">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5B494" w14:textId="77777777" w:rsidR="002155E2" w:rsidRDefault="002155E2">
      <w:r>
        <w:separator/>
      </w:r>
    </w:p>
  </w:footnote>
  <w:footnote w:type="continuationSeparator" w:id="0">
    <w:p w14:paraId="092AABD1" w14:textId="77777777" w:rsidR="002155E2" w:rsidRDefault="002155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730" w:type="dxa"/>
      <w:tblLayout w:type="fixed"/>
      <w:tblLook w:val="06A0" w:firstRow="1" w:lastRow="0" w:firstColumn="1" w:lastColumn="0" w:noHBand="1" w:noVBand="1"/>
    </w:tblPr>
    <w:tblGrid>
      <w:gridCol w:w="2910"/>
      <w:gridCol w:w="2910"/>
      <w:gridCol w:w="2910"/>
    </w:tblGrid>
    <w:tr w:rsidR="00061162" w14:paraId="14816C20" w14:textId="77777777">
      <w:tc>
        <w:tcPr>
          <w:tcW w:w="2910" w:type="dxa"/>
        </w:tcPr>
        <w:p w14:paraId="58EB7C79" w14:textId="77777777" w:rsidR="00061162" w:rsidRDefault="00061162">
          <w:pPr>
            <w:pStyle w:val="Cabealho"/>
            <w:ind w:left="-115"/>
          </w:pPr>
        </w:p>
      </w:tc>
      <w:tc>
        <w:tcPr>
          <w:tcW w:w="2910" w:type="dxa"/>
        </w:tcPr>
        <w:p w14:paraId="5D13065F" w14:textId="77777777" w:rsidR="00061162" w:rsidRDefault="00061162">
          <w:pPr>
            <w:pStyle w:val="Cabealho"/>
            <w:jc w:val="center"/>
          </w:pPr>
        </w:p>
      </w:tc>
      <w:tc>
        <w:tcPr>
          <w:tcW w:w="2910" w:type="dxa"/>
        </w:tcPr>
        <w:p w14:paraId="3DE8513D" w14:textId="77777777" w:rsidR="00061162" w:rsidRDefault="00061162">
          <w:pPr>
            <w:pStyle w:val="Cabealho"/>
            <w:ind w:right="-115"/>
            <w:jc w:val="right"/>
          </w:pPr>
        </w:p>
      </w:tc>
    </w:tr>
  </w:tbl>
  <w:p w14:paraId="441DCEBB" w14:textId="77777777" w:rsidR="00061162" w:rsidRDefault="00695D3B">
    <w:pPr>
      <w:pStyle w:val="Cabealho"/>
    </w:pPr>
    <w:r>
      <w:rPr>
        <w:noProof/>
        <w:lang w:val="pt-BR" w:eastAsia="pt-BR"/>
      </w:rPr>
      <w:drawing>
        <wp:anchor distT="0" distB="0" distL="0" distR="0" simplePos="0" relativeHeight="251657216" behindDoc="1" locked="0" layoutInCell="0" allowOverlap="1" wp14:anchorId="6CA22ED6" wp14:editId="24EBBCEF">
          <wp:simplePos x="0" y="0"/>
          <wp:positionH relativeFrom="margin">
            <wp:posOffset>325755</wp:posOffset>
          </wp:positionH>
          <wp:positionV relativeFrom="paragraph">
            <wp:posOffset>-156210</wp:posOffset>
          </wp:positionV>
          <wp:extent cx="4322445" cy="866775"/>
          <wp:effectExtent l="0" t="0" r="0" b="0"/>
          <wp:wrapNone/>
          <wp:docPr id="3"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6"/>
                  <pic:cNvPicPr>
                    <a:picLocks noChangeAspect="1" noChangeArrowheads="1"/>
                  </pic:cNvPicPr>
                </pic:nvPicPr>
                <pic:blipFill>
                  <a:blip r:embed="rId1"/>
                  <a:stretch>
                    <a:fillRect/>
                  </a:stretch>
                </pic:blipFill>
                <pic:spPr bwMode="auto">
                  <a:xfrm>
                    <a:off x="0" y="0"/>
                    <a:ext cx="4322445" cy="866775"/>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730" w:type="dxa"/>
      <w:tblLayout w:type="fixed"/>
      <w:tblLook w:val="06A0" w:firstRow="1" w:lastRow="0" w:firstColumn="1" w:lastColumn="0" w:noHBand="1" w:noVBand="1"/>
    </w:tblPr>
    <w:tblGrid>
      <w:gridCol w:w="2910"/>
      <w:gridCol w:w="2910"/>
      <w:gridCol w:w="2910"/>
    </w:tblGrid>
    <w:tr w:rsidR="00061162" w14:paraId="2F3FD913" w14:textId="77777777">
      <w:tc>
        <w:tcPr>
          <w:tcW w:w="2910" w:type="dxa"/>
        </w:tcPr>
        <w:p w14:paraId="724B64ED" w14:textId="77777777" w:rsidR="00061162" w:rsidRDefault="00061162">
          <w:pPr>
            <w:pStyle w:val="Cabealho"/>
            <w:ind w:left="-115"/>
          </w:pPr>
        </w:p>
      </w:tc>
      <w:tc>
        <w:tcPr>
          <w:tcW w:w="2910" w:type="dxa"/>
        </w:tcPr>
        <w:p w14:paraId="516BCE1C" w14:textId="77777777" w:rsidR="00061162" w:rsidRDefault="00061162">
          <w:pPr>
            <w:pStyle w:val="Cabealho"/>
            <w:jc w:val="center"/>
          </w:pPr>
        </w:p>
      </w:tc>
      <w:tc>
        <w:tcPr>
          <w:tcW w:w="2910" w:type="dxa"/>
        </w:tcPr>
        <w:p w14:paraId="2FCEE54F" w14:textId="77777777" w:rsidR="00061162" w:rsidRDefault="00061162">
          <w:pPr>
            <w:pStyle w:val="Cabealho"/>
            <w:ind w:right="-115"/>
            <w:jc w:val="right"/>
          </w:pPr>
        </w:p>
      </w:tc>
    </w:tr>
  </w:tbl>
  <w:p w14:paraId="3F776B6B" w14:textId="77777777" w:rsidR="00061162" w:rsidRDefault="00695D3B">
    <w:pPr>
      <w:pStyle w:val="Cabealho"/>
    </w:pPr>
    <w:r>
      <w:rPr>
        <w:noProof/>
        <w:lang w:val="pt-BR" w:eastAsia="pt-BR"/>
      </w:rPr>
      <w:drawing>
        <wp:anchor distT="0" distB="0" distL="0" distR="0" simplePos="0" relativeHeight="251658240" behindDoc="1" locked="0" layoutInCell="0" allowOverlap="1" wp14:anchorId="02BBD39A" wp14:editId="7AB165F3">
          <wp:simplePos x="0" y="0"/>
          <wp:positionH relativeFrom="margin">
            <wp:posOffset>325755</wp:posOffset>
          </wp:positionH>
          <wp:positionV relativeFrom="paragraph">
            <wp:posOffset>-156210</wp:posOffset>
          </wp:positionV>
          <wp:extent cx="4322445" cy="866775"/>
          <wp:effectExtent l="0" t="0" r="0" b="0"/>
          <wp:wrapNone/>
          <wp:docPr id="4"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6"/>
                  <pic:cNvPicPr>
                    <a:picLocks noChangeAspect="1" noChangeArrowheads="1"/>
                  </pic:cNvPicPr>
                </pic:nvPicPr>
                <pic:blipFill>
                  <a:blip r:embed="rId1"/>
                  <a:stretch>
                    <a:fillRect/>
                  </a:stretch>
                </pic:blipFill>
                <pic:spPr bwMode="auto">
                  <a:xfrm>
                    <a:off x="0" y="0"/>
                    <a:ext cx="4322445" cy="86677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E4183"/>
    <w:multiLevelType w:val="hybridMultilevel"/>
    <w:tmpl w:val="1A044E0C"/>
    <w:lvl w:ilvl="0" w:tplc="921821B0">
      <w:start w:val="1"/>
      <w:numFmt w:val="lowerLetter"/>
      <w:lvlText w:val="%1)"/>
      <w:lvlJc w:val="left"/>
      <w:pPr>
        <w:ind w:left="140" w:hanging="320"/>
      </w:pPr>
      <w:rPr>
        <w:rFonts w:ascii="Arial" w:eastAsia="Arial" w:hAnsi="Arial" w:cs="Arial" w:hint="default"/>
        <w:b/>
        <w:bCs/>
        <w:i w:val="0"/>
        <w:iCs w:val="0"/>
        <w:spacing w:val="0"/>
        <w:w w:val="99"/>
        <w:sz w:val="24"/>
        <w:szCs w:val="24"/>
        <w:lang w:val="pt-PT" w:eastAsia="en-US" w:bidi="ar-SA"/>
      </w:rPr>
    </w:lvl>
    <w:lvl w:ilvl="1" w:tplc="B41E5354">
      <w:numFmt w:val="bullet"/>
      <w:lvlText w:val="•"/>
      <w:lvlJc w:val="left"/>
      <w:pPr>
        <w:ind w:left="1118" w:hanging="320"/>
      </w:pPr>
      <w:rPr>
        <w:rFonts w:hint="default"/>
        <w:lang w:val="pt-PT" w:eastAsia="en-US" w:bidi="ar-SA"/>
      </w:rPr>
    </w:lvl>
    <w:lvl w:ilvl="2" w:tplc="583A3124">
      <w:numFmt w:val="bullet"/>
      <w:lvlText w:val="•"/>
      <w:lvlJc w:val="left"/>
      <w:pPr>
        <w:ind w:left="2096" w:hanging="320"/>
      </w:pPr>
      <w:rPr>
        <w:rFonts w:hint="default"/>
        <w:lang w:val="pt-PT" w:eastAsia="en-US" w:bidi="ar-SA"/>
      </w:rPr>
    </w:lvl>
    <w:lvl w:ilvl="3" w:tplc="B6E63AD4">
      <w:numFmt w:val="bullet"/>
      <w:lvlText w:val="•"/>
      <w:lvlJc w:val="left"/>
      <w:pPr>
        <w:ind w:left="3074" w:hanging="320"/>
      </w:pPr>
      <w:rPr>
        <w:rFonts w:hint="default"/>
        <w:lang w:val="pt-PT" w:eastAsia="en-US" w:bidi="ar-SA"/>
      </w:rPr>
    </w:lvl>
    <w:lvl w:ilvl="4" w:tplc="2898B1EA">
      <w:numFmt w:val="bullet"/>
      <w:lvlText w:val="•"/>
      <w:lvlJc w:val="left"/>
      <w:pPr>
        <w:ind w:left="4052" w:hanging="320"/>
      </w:pPr>
      <w:rPr>
        <w:rFonts w:hint="default"/>
        <w:lang w:val="pt-PT" w:eastAsia="en-US" w:bidi="ar-SA"/>
      </w:rPr>
    </w:lvl>
    <w:lvl w:ilvl="5" w:tplc="00367038">
      <w:numFmt w:val="bullet"/>
      <w:lvlText w:val="•"/>
      <w:lvlJc w:val="left"/>
      <w:pPr>
        <w:ind w:left="5031" w:hanging="320"/>
      </w:pPr>
      <w:rPr>
        <w:rFonts w:hint="default"/>
        <w:lang w:val="pt-PT" w:eastAsia="en-US" w:bidi="ar-SA"/>
      </w:rPr>
    </w:lvl>
    <w:lvl w:ilvl="6" w:tplc="9FF27244">
      <w:numFmt w:val="bullet"/>
      <w:lvlText w:val="•"/>
      <w:lvlJc w:val="left"/>
      <w:pPr>
        <w:ind w:left="6009" w:hanging="320"/>
      </w:pPr>
      <w:rPr>
        <w:rFonts w:hint="default"/>
        <w:lang w:val="pt-PT" w:eastAsia="en-US" w:bidi="ar-SA"/>
      </w:rPr>
    </w:lvl>
    <w:lvl w:ilvl="7" w:tplc="0E70423A">
      <w:numFmt w:val="bullet"/>
      <w:lvlText w:val="•"/>
      <w:lvlJc w:val="left"/>
      <w:pPr>
        <w:ind w:left="6987" w:hanging="320"/>
      </w:pPr>
      <w:rPr>
        <w:rFonts w:hint="default"/>
        <w:lang w:val="pt-PT" w:eastAsia="en-US" w:bidi="ar-SA"/>
      </w:rPr>
    </w:lvl>
    <w:lvl w:ilvl="8" w:tplc="0E5418F4">
      <w:numFmt w:val="bullet"/>
      <w:lvlText w:val="•"/>
      <w:lvlJc w:val="left"/>
      <w:pPr>
        <w:ind w:left="7965" w:hanging="320"/>
      </w:pPr>
      <w:rPr>
        <w:rFonts w:hint="default"/>
        <w:lang w:val="pt-PT" w:eastAsia="en-US" w:bidi="ar-SA"/>
      </w:rPr>
    </w:lvl>
  </w:abstractNum>
  <w:abstractNum w:abstractNumId="1" w15:restartNumberingAfterBreak="0">
    <w:nsid w:val="0ABE5E6C"/>
    <w:multiLevelType w:val="multilevel"/>
    <w:tmpl w:val="3BEAD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4A3E97"/>
    <w:multiLevelType w:val="multilevel"/>
    <w:tmpl w:val="DEB447B0"/>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15:restartNumberingAfterBreak="0">
    <w:nsid w:val="0DE37205"/>
    <w:multiLevelType w:val="multilevel"/>
    <w:tmpl w:val="13B45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D1657B"/>
    <w:multiLevelType w:val="multilevel"/>
    <w:tmpl w:val="E67A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CF522B"/>
    <w:multiLevelType w:val="multilevel"/>
    <w:tmpl w:val="F34E8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B589D"/>
    <w:multiLevelType w:val="multilevel"/>
    <w:tmpl w:val="8200B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F95E2A"/>
    <w:multiLevelType w:val="multilevel"/>
    <w:tmpl w:val="8AFA1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0343E6"/>
    <w:multiLevelType w:val="multilevel"/>
    <w:tmpl w:val="08AE3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AE44CE"/>
    <w:multiLevelType w:val="multilevel"/>
    <w:tmpl w:val="D12C040C"/>
    <w:lvl w:ilvl="0">
      <w:start w:val="1"/>
      <w:numFmt w:val="decimal"/>
      <w:lvlText w:val="%1."/>
      <w:lvlJc w:val="left"/>
      <w:pPr>
        <w:tabs>
          <w:tab w:val="num" w:pos="709"/>
        </w:tabs>
        <w:ind w:left="709"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10" w15:restartNumberingAfterBreak="0">
    <w:nsid w:val="351A663D"/>
    <w:multiLevelType w:val="multilevel"/>
    <w:tmpl w:val="0366C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4C37C1"/>
    <w:multiLevelType w:val="multilevel"/>
    <w:tmpl w:val="5CE09232"/>
    <w:lvl w:ilvl="0">
      <w:start w:val="5"/>
      <w:numFmt w:val="decimal"/>
      <w:lvlText w:val="%1"/>
      <w:lvlJc w:val="left"/>
      <w:pPr>
        <w:ind w:left="360" w:hanging="360"/>
      </w:pPr>
      <w:rPr>
        <w:rFonts w:ascii="Carlito" w:hAnsi="Carlito" w:hint="default"/>
        <w:b w:val="0"/>
      </w:rPr>
    </w:lvl>
    <w:lvl w:ilvl="1">
      <w:start w:val="2"/>
      <w:numFmt w:val="decimal"/>
      <w:lvlText w:val="%1.%2"/>
      <w:lvlJc w:val="left"/>
      <w:pPr>
        <w:ind w:left="533" w:hanging="360"/>
      </w:pPr>
      <w:rPr>
        <w:rFonts w:ascii="Carlito" w:hAnsi="Carlito" w:hint="default"/>
        <w:b w:val="0"/>
      </w:rPr>
    </w:lvl>
    <w:lvl w:ilvl="2">
      <w:start w:val="1"/>
      <w:numFmt w:val="decimal"/>
      <w:lvlText w:val="%1.%2.%3"/>
      <w:lvlJc w:val="left"/>
      <w:pPr>
        <w:ind w:left="1066" w:hanging="720"/>
      </w:pPr>
      <w:rPr>
        <w:rFonts w:ascii="Carlito" w:hAnsi="Carlito" w:hint="default"/>
        <w:b w:val="0"/>
      </w:rPr>
    </w:lvl>
    <w:lvl w:ilvl="3">
      <w:start w:val="1"/>
      <w:numFmt w:val="decimal"/>
      <w:lvlText w:val="%1.%2.%3.%4"/>
      <w:lvlJc w:val="left"/>
      <w:pPr>
        <w:ind w:left="1599" w:hanging="1080"/>
      </w:pPr>
      <w:rPr>
        <w:rFonts w:ascii="Carlito" w:hAnsi="Carlito" w:hint="default"/>
        <w:b w:val="0"/>
      </w:rPr>
    </w:lvl>
    <w:lvl w:ilvl="4">
      <w:start w:val="1"/>
      <w:numFmt w:val="decimal"/>
      <w:lvlText w:val="%1.%2.%3.%4.%5"/>
      <w:lvlJc w:val="left"/>
      <w:pPr>
        <w:ind w:left="1772" w:hanging="1080"/>
      </w:pPr>
      <w:rPr>
        <w:rFonts w:ascii="Carlito" w:hAnsi="Carlito" w:hint="default"/>
        <w:b w:val="0"/>
      </w:rPr>
    </w:lvl>
    <w:lvl w:ilvl="5">
      <w:start w:val="1"/>
      <w:numFmt w:val="decimal"/>
      <w:lvlText w:val="%1.%2.%3.%4.%5.%6"/>
      <w:lvlJc w:val="left"/>
      <w:pPr>
        <w:ind w:left="2305" w:hanging="1440"/>
      </w:pPr>
      <w:rPr>
        <w:rFonts w:ascii="Carlito" w:hAnsi="Carlito" w:hint="default"/>
        <w:b w:val="0"/>
      </w:rPr>
    </w:lvl>
    <w:lvl w:ilvl="6">
      <w:start w:val="1"/>
      <w:numFmt w:val="decimal"/>
      <w:lvlText w:val="%1.%2.%3.%4.%5.%6.%7"/>
      <w:lvlJc w:val="left"/>
      <w:pPr>
        <w:ind w:left="2478" w:hanging="1440"/>
      </w:pPr>
      <w:rPr>
        <w:rFonts w:ascii="Carlito" w:hAnsi="Carlito" w:hint="default"/>
        <w:b w:val="0"/>
      </w:rPr>
    </w:lvl>
    <w:lvl w:ilvl="7">
      <w:start w:val="1"/>
      <w:numFmt w:val="decimal"/>
      <w:lvlText w:val="%1.%2.%3.%4.%5.%6.%7.%8"/>
      <w:lvlJc w:val="left"/>
      <w:pPr>
        <w:ind w:left="3011" w:hanging="1800"/>
      </w:pPr>
      <w:rPr>
        <w:rFonts w:ascii="Carlito" w:hAnsi="Carlito" w:hint="default"/>
        <w:b w:val="0"/>
      </w:rPr>
    </w:lvl>
    <w:lvl w:ilvl="8">
      <w:start w:val="1"/>
      <w:numFmt w:val="decimal"/>
      <w:lvlText w:val="%1.%2.%3.%4.%5.%6.%7.%8.%9"/>
      <w:lvlJc w:val="left"/>
      <w:pPr>
        <w:ind w:left="3184" w:hanging="1800"/>
      </w:pPr>
      <w:rPr>
        <w:rFonts w:ascii="Carlito" w:hAnsi="Carlito" w:hint="default"/>
        <w:b w:val="0"/>
      </w:rPr>
    </w:lvl>
  </w:abstractNum>
  <w:abstractNum w:abstractNumId="12" w15:restartNumberingAfterBreak="0">
    <w:nsid w:val="3AFB694A"/>
    <w:multiLevelType w:val="hybridMultilevel"/>
    <w:tmpl w:val="14AC4B20"/>
    <w:lvl w:ilvl="0" w:tplc="97485204">
      <w:start w:val="1"/>
      <w:numFmt w:val="lowerLetter"/>
      <w:lvlText w:val="%1)"/>
      <w:lvlJc w:val="left"/>
      <w:pPr>
        <w:ind w:left="422" w:hanging="282"/>
      </w:pPr>
      <w:rPr>
        <w:rFonts w:ascii="Arial" w:eastAsia="Arial" w:hAnsi="Arial" w:cs="Arial" w:hint="default"/>
        <w:b/>
        <w:bCs/>
        <w:i w:val="0"/>
        <w:iCs w:val="0"/>
        <w:spacing w:val="0"/>
        <w:w w:val="99"/>
        <w:sz w:val="24"/>
        <w:szCs w:val="24"/>
        <w:lang w:val="pt-PT" w:eastAsia="en-US" w:bidi="ar-SA"/>
      </w:rPr>
    </w:lvl>
    <w:lvl w:ilvl="1" w:tplc="C10095E4">
      <w:numFmt w:val="bullet"/>
      <w:lvlText w:val="•"/>
      <w:lvlJc w:val="left"/>
      <w:pPr>
        <w:ind w:left="1370" w:hanging="282"/>
      </w:pPr>
      <w:rPr>
        <w:rFonts w:hint="default"/>
        <w:lang w:val="pt-PT" w:eastAsia="en-US" w:bidi="ar-SA"/>
      </w:rPr>
    </w:lvl>
    <w:lvl w:ilvl="2" w:tplc="DCD46FFA">
      <w:numFmt w:val="bullet"/>
      <w:lvlText w:val="•"/>
      <w:lvlJc w:val="left"/>
      <w:pPr>
        <w:ind w:left="2320" w:hanging="282"/>
      </w:pPr>
      <w:rPr>
        <w:rFonts w:hint="default"/>
        <w:lang w:val="pt-PT" w:eastAsia="en-US" w:bidi="ar-SA"/>
      </w:rPr>
    </w:lvl>
    <w:lvl w:ilvl="3" w:tplc="4914DF4C">
      <w:numFmt w:val="bullet"/>
      <w:lvlText w:val="•"/>
      <w:lvlJc w:val="left"/>
      <w:pPr>
        <w:ind w:left="3270" w:hanging="282"/>
      </w:pPr>
      <w:rPr>
        <w:rFonts w:hint="default"/>
        <w:lang w:val="pt-PT" w:eastAsia="en-US" w:bidi="ar-SA"/>
      </w:rPr>
    </w:lvl>
    <w:lvl w:ilvl="4" w:tplc="14881602">
      <w:numFmt w:val="bullet"/>
      <w:lvlText w:val="•"/>
      <w:lvlJc w:val="left"/>
      <w:pPr>
        <w:ind w:left="4220" w:hanging="282"/>
      </w:pPr>
      <w:rPr>
        <w:rFonts w:hint="default"/>
        <w:lang w:val="pt-PT" w:eastAsia="en-US" w:bidi="ar-SA"/>
      </w:rPr>
    </w:lvl>
    <w:lvl w:ilvl="5" w:tplc="A3E28A34">
      <w:numFmt w:val="bullet"/>
      <w:lvlText w:val="•"/>
      <w:lvlJc w:val="left"/>
      <w:pPr>
        <w:ind w:left="5171" w:hanging="282"/>
      </w:pPr>
      <w:rPr>
        <w:rFonts w:hint="default"/>
        <w:lang w:val="pt-PT" w:eastAsia="en-US" w:bidi="ar-SA"/>
      </w:rPr>
    </w:lvl>
    <w:lvl w:ilvl="6" w:tplc="98547B4C">
      <w:numFmt w:val="bullet"/>
      <w:lvlText w:val="•"/>
      <w:lvlJc w:val="left"/>
      <w:pPr>
        <w:ind w:left="6121" w:hanging="282"/>
      </w:pPr>
      <w:rPr>
        <w:rFonts w:hint="default"/>
        <w:lang w:val="pt-PT" w:eastAsia="en-US" w:bidi="ar-SA"/>
      </w:rPr>
    </w:lvl>
    <w:lvl w:ilvl="7" w:tplc="897CF4B4">
      <w:numFmt w:val="bullet"/>
      <w:lvlText w:val="•"/>
      <w:lvlJc w:val="left"/>
      <w:pPr>
        <w:ind w:left="7071" w:hanging="282"/>
      </w:pPr>
      <w:rPr>
        <w:rFonts w:hint="default"/>
        <w:lang w:val="pt-PT" w:eastAsia="en-US" w:bidi="ar-SA"/>
      </w:rPr>
    </w:lvl>
    <w:lvl w:ilvl="8" w:tplc="46746572">
      <w:numFmt w:val="bullet"/>
      <w:lvlText w:val="•"/>
      <w:lvlJc w:val="left"/>
      <w:pPr>
        <w:ind w:left="8021" w:hanging="282"/>
      </w:pPr>
      <w:rPr>
        <w:rFonts w:hint="default"/>
        <w:lang w:val="pt-PT" w:eastAsia="en-US" w:bidi="ar-SA"/>
      </w:rPr>
    </w:lvl>
  </w:abstractNum>
  <w:abstractNum w:abstractNumId="13" w15:restartNumberingAfterBreak="0">
    <w:nsid w:val="3DF070DA"/>
    <w:multiLevelType w:val="multilevel"/>
    <w:tmpl w:val="68001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086A49"/>
    <w:multiLevelType w:val="multilevel"/>
    <w:tmpl w:val="728A8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805E3C"/>
    <w:multiLevelType w:val="multilevel"/>
    <w:tmpl w:val="CCC67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6036F9"/>
    <w:multiLevelType w:val="multilevel"/>
    <w:tmpl w:val="5A725C3A"/>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7" w15:restartNumberingAfterBreak="0">
    <w:nsid w:val="44B50C96"/>
    <w:multiLevelType w:val="multilevel"/>
    <w:tmpl w:val="04A69D2A"/>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8" w15:restartNumberingAfterBreak="0">
    <w:nsid w:val="46C7785D"/>
    <w:multiLevelType w:val="multilevel"/>
    <w:tmpl w:val="A5F4FCFC"/>
    <w:lvl w:ilvl="0">
      <w:start w:val="1"/>
      <w:numFmt w:val="decimal"/>
      <w:lvlText w:val="%1."/>
      <w:lvlJc w:val="left"/>
      <w:pPr>
        <w:tabs>
          <w:tab w:val="num" w:pos="709"/>
        </w:tabs>
        <w:ind w:left="709"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19" w15:restartNumberingAfterBreak="0">
    <w:nsid w:val="4A142B6C"/>
    <w:multiLevelType w:val="multilevel"/>
    <w:tmpl w:val="FC722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4C1683"/>
    <w:multiLevelType w:val="multilevel"/>
    <w:tmpl w:val="C700D3C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4EFD0E74"/>
    <w:multiLevelType w:val="multilevel"/>
    <w:tmpl w:val="42E6B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C879F0"/>
    <w:multiLevelType w:val="multilevel"/>
    <w:tmpl w:val="2996E0F8"/>
    <w:lvl w:ilvl="0">
      <w:start w:val="1"/>
      <w:numFmt w:val="decimal"/>
      <w:lvlText w:val="%1."/>
      <w:lvlJc w:val="left"/>
      <w:pPr>
        <w:ind w:left="409" w:hanging="269"/>
      </w:pPr>
      <w:rPr>
        <w:rFonts w:ascii="Arial" w:eastAsia="Arial" w:hAnsi="Arial" w:cs="Arial" w:hint="default"/>
        <w:b/>
        <w:bCs/>
        <w:i w:val="0"/>
        <w:iCs w:val="0"/>
        <w:spacing w:val="0"/>
        <w:w w:val="99"/>
        <w:sz w:val="24"/>
        <w:szCs w:val="24"/>
        <w:lang w:val="pt-PT" w:eastAsia="en-US" w:bidi="ar-SA"/>
      </w:rPr>
    </w:lvl>
    <w:lvl w:ilvl="1">
      <w:start w:val="1"/>
      <w:numFmt w:val="decimal"/>
      <w:lvlText w:val="%1.%2."/>
      <w:lvlJc w:val="left"/>
      <w:pPr>
        <w:ind w:left="140" w:hanging="531"/>
      </w:pPr>
      <w:rPr>
        <w:rFonts w:ascii="Arial" w:eastAsia="Arial" w:hAnsi="Arial" w:cs="Arial" w:hint="default"/>
        <w:b/>
        <w:bCs/>
        <w:i w:val="0"/>
        <w:iCs w:val="0"/>
        <w:spacing w:val="0"/>
        <w:w w:val="99"/>
        <w:sz w:val="24"/>
        <w:szCs w:val="24"/>
        <w:lang w:val="pt-PT" w:eastAsia="en-US" w:bidi="ar-SA"/>
      </w:rPr>
    </w:lvl>
    <w:lvl w:ilvl="2">
      <w:start w:val="1"/>
      <w:numFmt w:val="decimal"/>
      <w:lvlText w:val="%1.%2.%3."/>
      <w:lvlJc w:val="left"/>
      <w:pPr>
        <w:ind w:left="140" w:hanging="711"/>
      </w:pPr>
      <w:rPr>
        <w:rFonts w:ascii="Arial" w:eastAsia="Arial" w:hAnsi="Arial" w:cs="Arial" w:hint="default"/>
        <w:b/>
        <w:bCs/>
        <w:i w:val="0"/>
        <w:iCs w:val="0"/>
        <w:spacing w:val="-2"/>
        <w:w w:val="99"/>
        <w:sz w:val="24"/>
        <w:szCs w:val="24"/>
        <w:lang w:val="pt-PT" w:eastAsia="en-US" w:bidi="ar-SA"/>
      </w:rPr>
    </w:lvl>
    <w:lvl w:ilvl="3">
      <w:numFmt w:val="bullet"/>
      <w:lvlText w:val="•"/>
      <w:lvlJc w:val="left"/>
      <w:pPr>
        <w:ind w:left="2516" w:hanging="711"/>
      </w:pPr>
      <w:rPr>
        <w:rFonts w:hint="default"/>
        <w:lang w:val="pt-PT" w:eastAsia="en-US" w:bidi="ar-SA"/>
      </w:rPr>
    </w:lvl>
    <w:lvl w:ilvl="4">
      <w:numFmt w:val="bullet"/>
      <w:lvlText w:val="•"/>
      <w:lvlJc w:val="left"/>
      <w:pPr>
        <w:ind w:left="3574" w:hanging="711"/>
      </w:pPr>
      <w:rPr>
        <w:rFonts w:hint="default"/>
        <w:lang w:val="pt-PT" w:eastAsia="en-US" w:bidi="ar-SA"/>
      </w:rPr>
    </w:lvl>
    <w:lvl w:ilvl="5">
      <w:numFmt w:val="bullet"/>
      <w:lvlText w:val="•"/>
      <w:lvlJc w:val="left"/>
      <w:pPr>
        <w:ind w:left="4632" w:hanging="711"/>
      </w:pPr>
      <w:rPr>
        <w:rFonts w:hint="default"/>
        <w:lang w:val="pt-PT" w:eastAsia="en-US" w:bidi="ar-SA"/>
      </w:rPr>
    </w:lvl>
    <w:lvl w:ilvl="6">
      <w:numFmt w:val="bullet"/>
      <w:lvlText w:val="•"/>
      <w:lvlJc w:val="left"/>
      <w:pPr>
        <w:ind w:left="5690" w:hanging="711"/>
      </w:pPr>
      <w:rPr>
        <w:rFonts w:hint="default"/>
        <w:lang w:val="pt-PT" w:eastAsia="en-US" w:bidi="ar-SA"/>
      </w:rPr>
    </w:lvl>
    <w:lvl w:ilvl="7">
      <w:numFmt w:val="bullet"/>
      <w:lvlText w:val="•"/>
      <w:lvlJc w:val="left"/>
      <w:pPr>
        <w:ind w:left="6748" w:hanging="711"/>
      </w:pPr>
      <w:rPr>
        <w:rFonts w:hint="default"/>
        <w:lang w:val="pt-PT" w:eastAsia="en-US" w:bidi="ar-SA"/>
      </w:rPr>
    </w:lvl>
    <w:lvl w:ilvl="8">
      <w:numFmt w:val="bullet"/>
      <w:lvlText w:val="•"/>
      <w:lvlJc w:val="left"/>
      <w:pPr>
        <w:ind w:left="7806" w:hanging="711"/>
      </w:pPr>
      <w:rPr>
        <w:rFonts w:hint="default"/>
        <w:lang w:val="pt-PT" w:eastAsia="en-US" w:bidi="ar-SA"/>
      </w:rPr>
    </w:lvl>
  </w:abstractNum>
  <w:abstractNum w:abstractNumId="23" w15:restartNumberingAfterBreak="0">
    <w:nsid w:val="5F481050"/>
    <w:multiLevelType w:val="multilevel"/>
    <w:tmpl w:val="11425FB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5F7014A2"/>
    <w:multiLevelType w:val="multilevel"/>
    <w:tmpl w:val="916A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03266E"/>
    <w:multiLevelType w:val="multilevel"/>
    <w:tmpl w:val="E47AB90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6" w15:restartNumberingAfterBreak="0">
    <w:nsid w:val="64706668"/>
    <w:multiLevelType w:val="multilevel"/>
    <w:tmpl w:val="EC04E4E0"/>
    <w:lvl w:ilvl="0">
      <w:start w:val="1"/>
      <w:numFmt w:val="decimal"/>
      <w:lvlText w:val="%1."/>
      <w:lvlJc w:val="left"/>
      <w:pPr>
        <w:tabs>
          <w:tab w:val="num" w:pos="709"/>
        </w:tabs>
        <w:ind w:left="709"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27" w15:restartNumberingAfterBreak="0">
    <w:nsid w:val="71411147"/>
    <w:multiLevelType w:val="multilevel"/>
    <w:tmpl w:val="92D21774"/>
    <w:lvl w:ilvl="0">
      <w:start w:val="1"/>
      <w:numFmt w:val="decimal"/>
      <w:lvlText w:val="%1."/>
      <w:lvlJc w:val="left"/>
      <w:pPr>
        <w:tabs>
          <w:tab w:val="num" w:pos="709"/>
        </w:tabs>
        <w:ind w:left="709" w:hanging="283"/>
      </w:pPr>
      <w:rPr>
        <w:b w:val="0"/>
      </w:r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28" w15:restartNumberingAfterBreak="0">
    <w:nsid w:val="73CA6446"/>
    <w:multiLevelType w:val="multilevel"/>
    <w:tmpl w:val="4AAE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C678F2"/>
    <w:multiLevelType w:val="multilevel"/>
    <w:tmpl w:val="44363714"/>
    <w:lvl w:ilvl="0">
      <w:start w:val="4"/>
      <w:numFmt w:val="decimal"/>
      <w:lvlText w:val="%1"/>
      <w:lvlJc w:val="left"/>
      <w:pPr>
        <w:ind w:left="360" w:hanging="360"/>
      </w:pPr>
      <w:rPr>
        <w:rFonts w:ascii="Arial" w:eastAsia="Times New Roman" w:hAnsi="Arial" w:cs="Arial" w:hint="default"/>
      </w:rPr>
    </w:lvl>
    <w:lvl w:ilvl="1">
      <w:start w:val="1"/>
      <w:numFmt w:val="decimal"/>
      <w:lvlText w:val="%1.%2"/>
      <w:lvlJc w:val="left"/>
      <w:pPr>
        <w:ind w:left="-31" w:hanging="360"/>
      </w:pPr>
      <w:rPr>
        <w:rFonts w:ascii="Arial" w:eastAsia="Times New Roman" w:hAnsi="Arial" w:cs="Arial" w:hint="default"/>
      </w:rPr>
    </w:lvl>
    <w:lvl w:ilvl="2">
      <w:start w:val="1"/>
      <w:numFmt w:val="decimal"/>
      <w:lvlText w:val="%1.%2.%3"/>
      <w:lvlJc w:val="left"/>
      <w:pPr>
        <w:ind w:left="-62" w:hanging="720"/>
      </w:pPr>
      <w:rPr>
        <w:rFonts w:ascii="Arial" w:eastAsia="Times New Roman" w:hAnsi="Arial" w:cs="Arial" w:hint="default"/>
      </w:rPr>
    </w:lvl>
    <w:lvl w:ilvl="3">
      <w:start w:val="1"/>
      <w:numFmt w:val="decimal"/>
      <w:lvlText w:val="%1.%2.%3.%4"/>
      <w:lvlJc w:val="left"/>
      <w:pPr>
        <w:ind w:left="-453" w:hanging="720"/>
      </w:pPr>
      <w:rPr>
        <w:rFonts w:ascii="Arial" w:eastAsia="Times New Roman" w:hAnsi="Arial" w:cs="Arial" w:hint="default"/>
      </w:rPr>
    </w:lvl>
    <w:lvl w:ilvl="4">
      <w:start w:val="1"/>
      <w:numFmt w:val="decimal"/>
      <w:lvlText w:val="%1.%2.%3.%4.%5"/>
      <w:lvlJc w:val="left"/>
      <w:pPr>
        <w:ind w:left="-484" w:hanging="1080"/>
      </w:pPr>
      <w:rPr>
        <w:rFonts w:ascii="Arial" w:eastAsia="Times New Roman" w:hAnsi="Arial" w:cs="Arial" w:hint="default"/>
      </w:rPr>
    </w:lvl>
    <w:lvl w:ilvl="5">
      <w:start w:val="1"/>
      <w:numFmt w:val="decimal"/>
      <w:lvlText w:val="%1.%2.%3.%4.%5.%6"/>
      <w:lvlJc w:val="left"/>
      <w:pPr>
        <w:ind w:left="-875" w:hanging="1080"/>
      </w:pPr>
      <w:rPr>
        <w:rFonts w:ascii="Arial" w:eastAsia="Times New Roman" w:hAnsi="Arial" w:cs="Arial" w:hint="default"/>
      </w:rPr>
    </w:lvl>
    <w:lvl w:ilvl="6">
      <w:start w:val="1"/>
      <w:numFmt w:val="decimal"/>
      <w:lvlText w:val="%1.%2.%3.%4.%5.%6.%7"/>
      <w:lvlJc w:val="left"/>
      <w:pPr>
        <w:ind w:left="-906" w:hanging="1440"/>
      </w:pPr>
      <w:rPr>
        <w:rFonts w:ascii="Arial" w:eastAsia="Times New Roman" w:hAnsi="Arial" w:cs="Arial" w:hint="default"/>
      </w:rPr>
    </w:lvl>
    <w:lvl w:ilvl="7">
      <w:start w:val="1"/>
      <w:numFmt w:val="decimal"/>
      <w:lvlText w:val="%1.%2.%3.%4.%5.%6.%7.%8"/>
      <w:lvlJc w:val="left"/>
      <w:pPr>
        <w:ind w:left="-1297" w:hanging="1440"/>
      </w:pPr>
      <w:rPr>
        <w:rFonts w:ascii="Arial" w:eastAsia="Times New Roman" w:hAnsi="Arial" w:cs="Arial" w:hint="default"/>
      </w:rPr>
    </w:lvl>
    <w:lvl w:ilvl="8">
      <w:start w:val="1"/>
      <w:numFmt w:val="decimal"/>
      <w:lvlText w:val="%1.%2.%3.%4.%5.%6.%7.%8.%9"/>
      <w:lvlJc w:val="left"/>
      <w:pPr>
        <w:ind w:left="-1328" w:hanging="1800"/>
      </w:pPr>
      <w:rPr>
        <w:rFonts w:ascii="Arial" w:eastAsia="Times New Roman" w:hAnsi="Arial" w:cs="Arial" w:hint="default"/>
      </w:rPr>
    </w:lvl>
  </w:abstractNum>
  <w:abstractNum w:abstractNumId="30" w15:restartNumberingAfterBreak="0">
    <w:nsid w:val="75CE3E3E"/>
    <w:multiLevelType w:val="multilevel"/>
    <w:tmpl w:val="146E015E"/>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1" w15:restartNumberingAfterBreak="0">
    <w:nsid w:val="7B8C0EEA"/>
    <w:multiLevelType w:val="multilevel"/>
    <w:tmpl w:val="B4546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8C47BC"/>
    <w:multiLevelType w:val="multilevel"/>
    <w:tmpl w:val="67EE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3D3AE5"/>
    <w:multiLevelType w:val="multilevel"/>
    <w:tmpl w:val="22DCC32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4" w15:restartNumberingAfterBreak="0">
    <w:nsid w:val="7E542BE6"/>
    <w:multiLevelType w:val="multilevel"/>
    <w:tmpl w:val="AA9CC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5999661">
    <w:abstractNumId w:val="20"/>
  </w:num>
  <w:num w:numId="2" w16cid:durableId="105925616">
    <w:abstractNumId w:val="33"/>
  </w:num>
  <w:num w:numId="3" w16cid:durableId="894315227">
    <w:abstractNumId w:val="18"/>
  </w:num>
  <w:num w:numId="4" w16cid:durableId="1006204885">
    <w:abstractNumId w:val="2"/>
  </w:num>
  <w:num w:numId="5" w16cid:durableId="1221477589">
    <w:abstractNumId w:val="16"/>
  </w:num>
  <w:num w:numId="6" w16cid:durableId="1493836370">
    <w:abstractNumId w:val="17"/>
  </w:num>
  <w:num w:numId="7" w16cid:durableId="460078590">
    <w:abstractNumId w:val="26"/>
  </w:num>
  <w:num w:numId="8" w16cid:durableId="1842307708">
    <w:abstractNumId w:val="30"/>
  </w:num>
  <w:num w:numId="9" w16cid:durableId="814107760">
    <w:abstractNumId w:val="25"/>
  </w:num>
  <w:num w:numId="10" w16cid:durableId="1179927487">
    <w:abstractNumId w:val="9"/>
  </w:num>
  <w:num w:numId="11" w16cid:durableId="1214001911">
    <w:abstractNumId w:val="23"/>
  </w:num>
  <w:num w:numId="12" w16cid:durableId="918946180">
    <w:abstractNumId w:val="21"/>
  </w:num>
  <w:num w:numId="13" w16cid:durableId="435174817">
    <w:abstractNumId w:val="31"/>
  </w:num>
  <w:num w:numId="14" w16cid:durableId="400445473">
    <w:abstractNumId w:val="27"/>
  </w:num>
  <w:num w:numId="15" w16cid:durableId="1884562630">
    <w:abstractNumId w:val="19"/>
  </w:num>
  <w:num w:numId="16" w16cid:durableId="72705775">
    <w:abstractNumId w:val="8"/>
  </w:num>
  <w:num w:numId="17" w16cid:durableId="882718293">
    <w:abstractNumId w:val="1"/>
  </w:num>
  <w:num w:numId="18" w16cid:durableId="1217085401">
    <w:abstractNumId w:val="14"/>
  </w:num>
  <w:num w:numId="19" w16cid:durableId="442573788">
    <w:abstractNumId w:val="22"/>
  </w:num>
  <w:num w:numId="20" w16cid:durableId="1062412343">
    <w:abstractNumId w:val="29"/>
  </w:num>
  <w:num w:numId="21" w16cid:durableId="828442854">
    <w:abstractNumId w:val="0"/>
  </w:num>
  <w:num w:numId="22" w16cid:durableId="18704693">
    <w:abstractNumId w:val="12"/>
  </w:num>
  <w:num w:numId="23" w16cid:durableId="446781310">
    <w:abstractNumId w:val="11"/>
  </w:num>
  <w:num w:numId="24" w16cid:durableId="1289429519">
    <w:abstractNumId w:val="28"/>
  </w:num>
  <w:num w:numId="25" w16cid:durableId="823736326">
    <w:abstractNumId w:val="24"/>
  </w:num>
  <w:num w:numId="26" w16cid:durableId="914432776">
    <w:abstractNumId w:val="3"/>
  </w:num>
  <w:num w:numId="27" w16cid:durableId="86271519">
    <w:abstractNumId w:val="4"/>
  </w:num>
  <w:num w:numId="28" w16cid:durableId="389302446">
    <w:abstractNumId w:val="10"/>
  </w:num>
  <w:num w:numId="29" w16cid:durableId="59058296">
    <w:abstractNumId w:val="32"/>
  </w:num>
  <w:num w:numId="30" w16cid:durableId="969356482">
    <w:abstractNumId w:val="15"/>
  </w:num>
  <w:num w:numId="31" w16cid:durableId="1446849078">
    <w:abstractNumId w:val="13"/>
  </w:num>
  <w:num w:numId="32" w16cid:durableId="1896971268">
    <w:abstractNumId w:val="5"/>
  </w:num>
  <w:num w:numId="33" w16cid:durableId="815875666">
    <w:abstractNumId w:val="34"/>
  </w:num>
  <w:num w:numId="34" w16cid:durableId="120077831">
    <w:abstractNumId w:val="7"/>
  </w:num>
  <w:num w:numId="35" w16cid:durableId="14341314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162"/>
    <w:rsid w:val="00004B13"/>
    <w:rsid w:val="00021041"/>
    <w:rsid w:val="00061162"/>
    <w:rsid w:val="000752EF"/>
    <w:rsid w:val="001109B5"/>
    <w:rsid w:val="00110CCC"/>
    <w:rsid w:val="00146F0A"/>
    <w:rsid w:val="001617E0"/>
    <w:rsid w:val="0016586B"/>
    <w:rsid w:val="00192C0E"/>
    <w:rsid w:val="001A1410"/>
    <w:rsid w:val="001A234A"/>
    <w:rsid w:val="001B4F2E"/>
    <w:rsid w:val="001C3045"/>
    <w:rsid w:val="001D6D0A"/>
    <w:rsid w:val="00214259"/>
    <w:rsid w:val="002155E2"/>
    <w:rsid w:val="00233EE4"/>
    <w:rsid w:val="00264231"/>
    <w:rsid w:val="003739CA"/>
    <w:rsid w:val="00395FDE"/>
    <w:rsid w:val="00417EB7"/>
    <w:rsid w:val="00507EC8"/>
    <w:rsid w:val="00523247"/>
    <w:rsid w:val="005622D2"/>
    <w:rsid w:val="00566617"/>
    <w:rsid w:val="00573CDE"/>
    <w:rsid w:val="00595A7D"/>
    <w:rsid w:val="005D2FB2"/>
    <w:rsid w:val="005D4954"/>
    <w:rsid w:val="005F5660"/>
    <w:rsid w:val="00632F6F"/>
    <w:rsid w:val="00694A13"/>
    <w:rsid w:val="00695D3B"/>
    <w:rsid w:val="006C6F83"/>
    <w:rsid w:val="006D541B"/>
    <w:rsid w:val="007231C9"/>
    <w:rsid w:val="00753507"/>
    <w:rsid w:val="00787178"/>
    <w:rsid w:val="00791A64"/>
    <w:rsid w:val="007B73D4"/>
    <w:rsid w:val="008205BA"/>
    <w:rsid w:val="00826123"/>
    <w:rsid w:val="00864FC4"/>
    <w:rsid w:val="008740EA"/>
    <w:rsid w:val="008C0C11"/>
    <w:rsid w:val="008D4D91"/>
    <w:rsid w:val="00903861"/>
    <w:rsid w:val="00936F7D"/>
    <w:rsid w:val="00951D66"/>
    <w:rsid w:val="009758CE"/>
    <w:rsid w:val="00A32247"/>
    <w:rsid w:val="00A521FE"/>
    <w:rsid w:val="00A65EFA"/>
    <w:rsid w:val="00A7553C"/>
    <w:rsid w:val="00AA4164"/>
    <w:rsid w:val="00AB2F1B"/>
    <w:rsid w:val="00AD49E3"/>
    <w:rsid w:val="00C0635A"/>
    <w:rsid w:val="00C8655F"/>
    <w:rsid w:val="00CE46D7"/>
    <w:rsid w:val="00D0523A"/>
    <w:rsid w:val="00D068A1"/>
    <w:rsid w:val="00DC6D8E"/>
    <w:rsid w:val="00DE632A"/>
    <w:rsid w:val="00E15467"/>
    <w:rsid w:val="00E605D8"/>
    <w:rsid w:val="00E76870"/>
    <w:rsid w:val="00EB6F95"/>
    <w:rsid w:val="00ED4032"/>
    <w:rsid w:val="00EE561A"/>
    <w:rsid w:val="00EF2704"/>
    <w:rsid w:val="00F162BF"/>
    <w:rsid w:val="00F16F45"/>
    <w:rsid w:val="00F22AB8"/>
    <w:rsid w:val="00F4045F"/>
    <w:rsid w:val="00F414BB"/>
    <w:rsid w:val="00FC67DC"/>
    <w:rsid w:val="00FD665D"/>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84DAF"/>
  <w15:docId w15:val="{DA667B90-4474-42DD-BB9B-5B1DDEBB6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pPr>
    <w:rPr>
      <w:rFonts w:ascii="Carlito" w:eastAsia="Carlito" w:hAnsi="Carlito" w:cs="Carlito"/>
      <w:lang w:val="pt-PT"/>
    </w:rPr>
  </w:style>
  <w:style w:type="paragraph" w:styleId="Ttulo1">
    <w:name w:val="heading 1"/>
    <w:basedOn w:val="Normal"/>
    <w:uiPriority w:val="1"/>
    <w:qFormat/>
    <w:pPr>
      <w:ind w:left="279" w:hanging="178"/>
      <w:jc w:val="both"/>
      <w:outlineLvl w:val="0"/>
    </w:pPr>
    <w:rPr>
      <w:b/>
      <w:bCs/>
      <w:sz w:val="24"/>
      <w:szCs w:val="24"/>
    </w:rPr>
  </w:style>
  <w:style w:type="paragraph" w:styleId="Ttulo2">
    <w:name w:val="heading 2"/>
    <w:basedOn w:val="Normal"/>
    <w:next w:val="Normal"/>
    <w:link w:val="Ttulo2Char"/>
    <w:uiPriority w:val="9"/>
    <w:semiHidden/>
    <w:unhideWhenUsed/>
    <w:qFormat/>
    <w:rsid w:val="00EF270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Ttulo"/>
    <w:next w:val="Corpodetexto"/>
    <w:link w:val="Ttulo3Char"/>
    <w:uiPriority w:val="9"/>
    <w:qFormat/>
    <w:pPr>
      <w:spacing w:before="140"/>
      <w:outlineLvl w:val="2"/>
    </w:pPr>
    <w:rPr>
      <w:rFonts w:ascii="Liberation Serif" w:eastAsia="Segoe UI" w:hAnsi="Liberation Serif" w:cs="Tahoma"/>
      <w:b/>
      <w:bCs/>
    </w:rPr>
  </w:style>
  <w:style w:type="paragraph" w:styleId="Ttulo4">
    <w:name w:val="heading 4"/>
    <w:basedOn w:val="Normal"/>
    <w:next w:val="Normal"/>
    <w:link w:val="Ttulo4Char"/>
    <w:uiPriority w:val="9"/>
    <w:semiHidden/>
    <w:unhideWhenUsed/>
    <w:qFormat/>
    <w:rsid w:val="0036513E"/>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36513E"/>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semiHidden/>
    <w:unhideWhenUsed/>
    <w:qFormat/>
    <w:rsid w:val="00BB5AB4"/>
    <w:rPr>
      <w:sz w:val="16"/>
      <w:szCs w:val="16"/>
    </w:rPr>
  </w:style>
  <w:style w:type="character" w:customStyle="1" w:styleId="TextodecomentrioChar">
    <w:name w:val="Texto de comentário Char"/>
    <w:basedOn w:val="Fontepargpadro"/>
    <w:link w:val="Textodecomentrio"/>
    <w:uiPriority w:val="99"/>
    <w:semiHidden/>
    <w:qFormat/>
    <w:rsid w:val="00BB5AB4"/>
    <w:rPr>
      <w:rFonts w:ascii="Carlito" w:eastAsia="Carlito" w:hAnsi="Carlito" w:cs="Carlito"/>
      <w:sz w:val="20"/>
      <w:szCs w:val="20"/>
      <w:lang w:val="pt-PT"/>
    </w:rPr>
  </w:style>
  <w:style w:type="character" w:customStyle="1" w:styleId="AssuntodocomentrioChar">
    <w:name w:val="Assunto do comentário Char"/>
    <w:basedOn w:val="TextodecomentrioChar"/>
    <w:link w:val="Assuntodocomentrio"/>
    <w:uiPriority w:val="99"/>
    <w:semiHidden/>
    <w:qFormat/>
    <w:rsid w:val="00BB5AB4"/>
    <w:rPr>
      <w:rFonts w:ascii="Carlito" w:eastAsia="Carlito" w:hAnsi="Carlito" w:cs="Carlito"/>
      <w:b/>
      <w:bCs/>
      <w:sz w:val="20"/>
      <w:szCs w:val="20"/>
      <w:lang w:val="pt-PT"/>
    </w:rPr>
  </w:style>
  <w:style w:type="character" w:customStyle="1" w:styleId="TextodebaloChar">
    <w:name w:val="Texto de balão Char"/>
    <w:basedOn w:val="Fontepargpadro"/>
    <w:link w:val="Textodebalo"/>
    <w:uiPriority w:val="99"/>
    <w:semiHidden/>
    <w:qFormat/>
    <w:rsid w:val="00BB5AB4"/>
    <w:rPr>
      <w:rFonts w:ascii="Segoe UI" w:eastAsia="Carlito" w:hAnsi="Segoe UI" w:cs="Segoe UI"/>
      <w:sz w:val="18"/>
      <w:szCs w:val="18"/>
      <w:lang w:val="pt-PT"/>
    </w:rPr>
  </w:style>
  <w:style w:type="character" w:styleId="Hyperlink">
    <w:name w:val="Hyperlink"/>
    <w:basedOn w:val="Fontepargpadro"/>
    <w:uiPriority w:val="99"/>
    <w:unhideWhenUsed/>
    <w:rsid w:val="00BB5AB4"/>
    <w:rPr>
      <w:color w:val="0000FF"/>
      <w:u w:val="single"/>
    </w:rPr>
  </w:style>
  <w:style w:type="character" w:customStyle="1" w:styleId="CabealhoChar">
    <w:name w:val="Cabeçalho Char"/>
    <w:basedOn w:val="Fontepargpadro"/>
    <w:link w:val="Cabealho"/>
    <w:uiPriority w:val="99"/>
    <w:qFormat/>
  </w:style>
  <w:style w:type="character" w:customStyle="1" w:styleId="TextodenotaderodapChar">
    <w:name w:val="Texto de nota de rodapé Char"/>
    <w:basedOn w:val="Fontepargpadro"/>
    <w:link w:val="Textodenotaderodap"/>
    <w:uiPriority w:val="99"/>
    <w:semiHidden/>
    <w:qFormat/>
    <w:rsid w:val="00E61306"/>
    <w:rPr>
      <w:rFonts w:ascii="Carlito" w:eastAsia="Carlito" w:hAnsi="Carlito" w:cs="Carlito"/>
      <w:sz w:val="20"/>
      <w:szCs w:val="20"/>
      <w:lang w:val="pt-PT"/>
    </w:rPr>
  </w:style>
  <w:style w:type="character" w:customStyle="1" w:styleId="Caracteresdenotaderodap">
    <w:name w:val="Caracteres de nota de rodapé"/>
    <w:basedOn w:val="Fontepargpadro"/>
    <w:uiPriority w:val="99"/>
    <w:semiHidden/>
    <w:unhideWhenUsed/>
    <w:qFormat/>
    <w:rsid w:val="00E61306"/>
    <w:rPr>
      <w:vertAlign w:val="superscript"/>
    </w:rPr>
  </w:style>
  <w:style w:type="character" w:styleId="Refdenotaderodap">
    <w:name w:val="footnote reference"/>
    <w:rPr>
      <w:vertAlign w:val="superscript"/>
    </w:rPr>
  </w:style>
  <w:style w:type="character" w:customStyle="1" w:styleId="RodapChar">
    <w:name w:val="Rodapé Char"/>
    <w:basedOn w:val="Fontepargpadro"/>
    <w:link w:val="Rodap"/>
    <w:uiPriority w:val="99"/>
    <w:qFormat/>
    <w:rsid w:val="002F4267"/>
    <w:rPr>
      <w:rFonts w:ascii="Carlito" w:eastAsia="Carlito" w:hAnsi="Carlito" w:cs="Carlito"/>
      <w:lang w:val="pt-PT"/>
    </w:rPr>
  </w:style>
  <w:style w:type="character" w:customStyle="1" w:styleId="ui-provider">
    <w:name w:val="ui-provider"/>
    <w:basedOn w:val="Fontepargpadro"/>
    <w:qFormat/>
    <w:rsid w:val="00E46A81"/>
  </w:style>
  <w:style w:type="character" w:styleId="Forte">
    <w:name w:val="Strong"/>
    <w:basedOn w:val="Fontepargpadro"/>
    <w:uiPriority w:val="22"/>
    <w:qFormat/>
    <w:rsid w:val="000E4F35"/>
    <w:rPr>
      <w:b/>
      <w:bCs/>
    </w:rPr>
  </w:style>
  <w:style w:type="character" w:customStyle="1" w:styleId="Ttulo4Char">
    <w:name w:val="Título 4 Char"/>
    <w:basedOn w:val="Fontepargpadro"/>
    <w:link w:val="Ttulo4"/>
    <w:uiPriority w:val="9"/>
    <w:semiHidden/>
    <w:qFormat/>
    <w:rsid w:val="0036513E"/>
    <w:rPr>
      <w:rFonts w:asciiTheme="majorHAnsi" w:eastAsiaTheme="majorEastAsia" w:hAnsiTheme="majorHAnsi" w:cstheme="majorBidi"/>
      <w:i/>
      <w:iCs/>
      <w:color w:val="365F91" w:themeColor="accent1" w:themeShade="BF"/>
      <w:lang w:val="pt-PT"/>
    </w:rPr>
  </w:style>
  <w:style w:type="character" w:customStyle="1" w:styleId="Ttulo5Char">
    <w:name w:val="Título 5 Char"/>
    <w:basedOn w:val="Fontepargpadro"/>
    <w:link w:val="Ttulo5"/>
    <w:uiPriority w:val="9"/>
    <w:qFormat/>
    <w:rsid w:val="0036513E"/>
    <w:rPr>
      <w:rFonts w:asciiTheme="majorHAnsi" w:eastAsiaTheme="majorEastAsia" w:hAnsiTheme="majorHAnsi" w:cstheme="majorBidi"/>
      <w:color w:val="365F91" w:themeColor="accent1" w:themeShade="BF"/>
      <w:lang w:val="pt-PT"/>
    </w:rPr>
  </w:style>
  <w:style w:type="character" w:customStyle="1" w:styleId="PargrafodaListaChar">
    <w:name w:val="Parágrafo da Lista Char"/>
    <w:link w:val="PargrafodaLista"/>
    <w:uiPriority w:val="34"/>
    <w:qFormat/>
    <w:rsid w:val="00B83A4D"/>
    <w:rPr>
      <w:rFonts w:ascii="Carlito" w:eastAsia="Carlito" w:hAnsi="Carlito" w:cs="Carlito"/>
      <w:lang w:val="pt-PT"/>
    </w:rPr>
  </w:style>
  <w:style w:type="character" w:customStyle="1" w:styleId="Marcadores">
    <w:name w:val="Marcadores"/>
    <w:qFormat/>
    <w:rPr>
      <w:rFonts w:ascii="OpenSymbol" w:eastAsia="OpenSymbol" w:hAnsi="OpenSymbol" w:cs="OpenSymbol"/>
    </w:rPr>
  </w:style>
  <w:style w:type="character" w:customStyle="1" w:styleId="Smbolosdenumerao">
    <w:name w:val="Símbolos de numeração"/>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uiPriority w:val="1"/>
    <w:qFormat/>
    <w:rPr>
      <w:sz w:val="24"/>
      <w:szCs w:val="24"/>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argrafodaLista">
    <w:name w:val="List Paragraph"/>
    <w:basedOn w:val="Normal"/>
    <w:link w:val="PargrafodaListaChar"/>
    <w:uiPriority w:val="34"/>
    <w:qFormat/>
    <w:pPr>
      <w:ind w:left="279" w:hanging="178"/>
      <w:jc w:val="both"/>
    </w:pPr>
  </w:style>
  <w:style w:type="paragraph" w:customStyle="1" w:styleId="TableParagraph">
    <w:name w:val="Table Paragraph"/>
    <w:basedOn w:val="Normal"/>
    <w:uiPriority w:val="1"/>
    <w:qFormat/>
  </w:style>
  <w:style w:type="paragraph" w:styleId="Textodecomentrio">
    <w:name w:val="annotation text"/>
    <w:basedOn w:val="Normal"/>
    <w:link w:val="TextodecomentrioChar"/>
    <w:uiPriority w:val="99"/>
    <w:semiHidden/>
    <w:unhideWhenUsed/>
    <w:rsid w:val="00BB5AB4"/>
    <w:rPr>
      <w:sz w:val="20"/>
      <w:szCs w:val="20"/>
    </w:rPr>
  </w:style>
  <w:style w:type="paragraph" w:styleId="Assuntodocomentrio">
    <w:name w:val="annotation subject"/>
    <w:basedOn w:val="Textodecomentrio"/>
    <w:next w:val="Textodecomentrio"/>
    <w:link w:val="AssuntodocomentrioChar"/>
    <w:uiPriority w:val="99"/>
    <w:semiHidden/>
    <w:unhideWhenUsed/>
    <w:qFormat/>
    <w:rsid w:val="00BB5AB4"/>
    <w:rPr>
      <w:b/>
      <w:bCs/>
    </w:rPr>
  </w:style>
  <w:style w:type="paragraph" w:styleId="Textodebalo">
    <w:name w:val="Balloon Text"/>
    <w:basedOn w:val="Normal"/>
    <w:link w:val="TextodebaloChar"/>
    <w:uiPriority w:val="99"/>
    <w:semiHidden/>
    <w:unhideWhenUsed/>
    <w:qFormat/>
    <w:rsid w:val="00BB5AB4"/>
    <w:rPr>
      <w:rFonts w:ascii="Segoe UI" w:hAnsi="Segoe UI" w:cs="Segoe UI"/>
      <w:sz w:val="18"/>
      <w:szCs w:val="18"/>
    </w:rPr>
  </w:style>
  <w:style w:type="paragraph" w:styleId="NormalWeb">
    <w:name w:val="Normal (Web)"/>
    <w:basedOn w:val="Normal"/>
    <w:uiPriority w:val="99"/>
    <w:unhideWhenUsed/>
    <w:qFormat/>
    <w:rsid w:val="00BB5AB4"/>
    <w:pPr>
      <w:widowControl/>
      <w:spacing w:beforeAutospacing="1" w:afterAutospacing="1"/>
    </w:pPr>
    <w:rPr>
      <w:rFonts w:ascii="Times New Roman" w:eastAsia="Times New Roman" w:hAnsi="Times New Roman" w:cs="Times New Roman"/>
      <w:sz w:val="24"/>
      <w:szCs w:val="24"/>
      <w:lang w:val="pt-BR"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pPr>
      <w:tabs>
        <w:tab w:val="center" w:pos="4680"/>
        <w:tab w:val="right" w:pos="9360"/>
      </w:tabs>
    </w:pPr>
  </w:style>
  <w:style w:type="paragraph" w:styleId="Textodenotaderodap">
    <w:name w:val="footnote text"/>
    <w:basedOn w:val="Normal"/>
    <w:link w:val="TextodenotaderodapChar"/>
    <w:uiPriority w:val="99"/>
    <w:semiHidden/>
    <w:unhideWhenUsed/>
    <w:rsid w:val="00E61306"/>
    <w:rPr>
      <w:sz w:val="20"/>
      <w:szCs w:val="20"/>
    </w:rPr>
  </w:style>
  <w:style w:type="paragraph" w:styleId="Rodap">
    <w:name w:val="footer"/>
    <w:basedOn w:val="Normal"/>
    <w:link w:val="RodapChar"/>
    <w:uiPriority w:val="99"/>
    <w:unhideWhenUsed/>
    <w:rsid w:val="002F4267"/>
    <w:pPr>
      <w:tabs>
        <w:tab w:val="center" w:pos="4252"/>
        <w:tab w:val="right" w:pos="8504"/>
      </w:tabs>
    </w:pPr>
  </w:style>
  <w:style w:type="paragraph" w:customStyle="1" w:styleId="Contedodoquadro">
    <w:name w:val="Conteúdo do quadro"/>
    <w:basedOn w:val="Normal"/>
    <w:qFormat/>
  </w:style>
  <w:style w:type="paragraph" w:customStyle="1" w:styleId="Linhahorizontal">
    <w:name w:val="Linha horizontal"/>
    <w:basedOn w:val="Normal"/>
    <w:next w:val="Corpodetexto"/>
    <w:qFormat/>
    <w:pPr>
      <w:suppressLineNumbers/>
      <w:pBdr>
        <w:bottom w:val="double" w:sz="2" w:space="0" w:color="808080"/>
      </w:pBdr>
      <w:spacing w:after="283"/>
    </w:pPr>
    <w:rPr>
      <w:sz w:val="12"/>
      <w:szCs w:val="12"/>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Contedodoquadrouser">
    <w:name w:val="Conteúdo do quadro (user)"/>
    <w:basedOn w:val="Normal"/>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table" w:styleId="Tabelacomgrade">
    <w:name w:val="Table Grid"/>
    <w:basedOn w:val="Tabelanormal"/>
    <w:uiPriority w:val="39"/>
    <w:rsid w:val="00002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rsid w:val="00AD49E3"/>
    <w:rPr>
      <w:rFonts w:ascii="Liberation Serif" w:eastAsia="Segoe UI" w:hAnsi="Liberation Serif" w:cs="Tahoma"/>
      <w:b/>
      <w:bCs/>
      <w:sz w:val="28"/>
      <w:szCs w:val="28"/>
      <w:lang w:val="pt-PT"/>
    </w:rPr>
  </w:style>
  <w:style w:type="character" w:customStyle="1" w:styleId="Ttulo2Char">
    <w:name w:val="Título 2 Char"/>
    <w:basedOn w:val="Fontepargpadro"/>
    <w:link w:val="Ttulo2"/>
    <w:uiPriority w:val="9"/>
    <w:semiHidden/>
    <w:rsid w:val="00EF2704"/>
    <w:rPr>
      <w:rFonts w:asciiTheme="majorHAnsi" w:eastAsiaTheme="majorEastAsia" w:hAnsiTheme="majorHAnsi" w:cstheme="majorBidi"/>
      <w:color w:val="365F91" w:themeColor="accent1" w:themeShade="BF"/>
      <w:sz w:val="26"/>
      <w:szCs w:val="2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831848">
      <w:bodyDiv w:val="1"/>
      <w:marLeft w:val="0"/>
      <w:marRight w:val="0"/>
      <w:marTop w:val="0"/>
      <w:marBottom w:val="0"/>
      <w:divBdr>
        <w:top w:val="none" w:sz="0" w:space="0" w:color="auto"/>
        <w:left w:val="none" w:sz="0" w:space="0" w:color="auto"/>
        <w:bottom w:val="none" w:sz="0" w:space="0" w:color="auto"/>
        <w:right w:val="none" w:sz="0" w:space="0" w:color="auto"/>
      </w:divBdr>
      <w:divsChild>
        <w:div w:id="1490748843">
          <w:marLeft w:val="0"/>
          <w:marRight w:val="0"/>
          <w:marTop w:val="0"/>
          <w:marBottom w:val="0"/>
          <w:divBdr>
            <w:top w:val="none" w:sz="0" w:space="0" w:color="auto"/>
            <w:left w:val="none" w:sz="0" w:space="0" w:color="auto"/>
            <w:bottom w:val="none" w:sz="0" w:space="0" w:color="auto"/>
            <w:right w:val="none" w:sz="0" w:space="0" w:color="auto"/>
          </w:divBdr>
          <w:divsChild>
            <w:div w:id="89771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49491">
      <w:bodyDiv w:val="1"/>
      <w:marLeft w:val="0"/>
      <w:marRight w:val="0"/>
      <w:marTop w:val="0"/>
      <w:marBottom w:val="0"/>
      <w:divBdr>
        <w:top w:val="none" w:sz="0" w:space="0" w:color="auto"/>
        <w:left w:val="none" w:sz="0" w:space="0" w:color="auto"/>
        <w:bottom w:val="none" w:sz="0" w:space="0" w:color="auto"/>
        <w:right w:val="none" w:sz="0" w:space="0" w:color="auto"/>
      </w:divBdr>
    </w:div>
    <w:div w:id="87969857">
      <w:bodyDiv w:val="1"/>
      <w:marLeft w:val="0"/>
      <w:marRight w:val="0"/>
      <w:marTop w:val="0"/>
      <w:marBottom w:val="0"/>
      <w:divBdr>
        <w:top w:val="none" w:sz="0" w:space="0" w:color="auto"/>
        <w:left w:val="none" w:sz="0" w:space="0" w:color="auto"/>
        <w:bottom w:val="none" w:sz="0" w:space="0" w:color="auto"/>
        <w:right w:val="none" w:sz="0" w:space="0" w:color="auto"/>
      </w:divBdr>
    </w:div>
    <w:div w:id="176163634">
      <w:bodyDiv w:val="1"/>
      <w:marLeft w:val="0"/>
      <w:marRight w:val="0"/>
      <w:marTop w:val="0"/>
      <w:marBottom w:val="0"/>
      <w:divBdr>
        <w:top w:val="none" w:sz="0" w:space="0" w:color="auto"/>
        <w:left w:val="none" w:sz="0" w:space="0" w:color="auto"/>
        <w:bottom w:val="none" w:sz="0" w:space="0" w:color="auto"/>
        <w:right w:val="none" w:sz="0" w:space="0" w:color="auto"/>
      </w:divBdr>
      <w:divsChild>
        <w:div w:id="1030110679">
          <w:marLeft w:val="0"/>
          <w:marRight w:val="0"/>
          <w:marTop w:val="0"/>
          <w:marBottom w:val="0"/>
          <w:divBdr>
            <w:top w:val="none" w:sz="0" w:space="0" w:color="auto"/>
            <w:left w:val="none" w:sz="0" w:space="0" w:color="auto"/>
            <w:bottom w:val="none" w:sz="0" w:space="0" w:color="auto"/>
            <w:right w:val="none" w:sz="0" w:space="0" w:color="auto"/>
          </w:divBdr>
          <w:divsChild>
            <w:div w:id="695277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658660">
      <w:bodyDiv w:val="1"/>
      <w:marLeft w:val="0"/>
      <w:marRight w:val="0"/>
      <w:marTop w:val="0"/>
      <w:marBottom w:val="0"/>
      <w:divBdr>
        <w:top w:val="none" w:sz="0" w:space="0" w:color="auto"/>
        <w:left w:val="none" w:sz="0" w:space="0" w:color="auto"/>
        <w:bottom w:val="none" w:sz="0" w:space="0" w:color="auto"/>
        <w:right w:val="none" w:sz="0" w:space="0" w:color="auto"/>
      </w:divBdr>
      <w:divsChild>
        <w:div w:id="1284578496">
          <w:marLeft w:val="0"/>
          <w:marRight w:val="0"/>
          <w:marTop w:val="0"/>
          <w:marBottom w:val="0"/>
          <w:divBdr>
            <w:top w:val="none" w:sz="0" w:space="0" w:color="auto"/>
            <w:left w:val="none" w:sz="0" w:space="0" w:color="auto"/>
            <w:bottom w:val="none" w:sz="0" w:space="0" w:color="auto"/>
            <w:right w:val="none" w:sz="0" w:space="0" w:color="auto"/>
          </w:divBdr>
        </w:div>
      </w:divsChild>
    </w:div>
    <w:div w:id="524515511">
      <w:bodyDiv w:val="1"/>
      <w:marLeft w:val="0"/>
      <w:marRight w:val="0"/>
      <w:marTop w:val="0"/>
      <w:marBottom w:val="0"/>
      <w:divBdr>
        <w:top w:val="none" w:sz="0" w:space="0" w:color="auto"/>
        <w:left w:val="none" w:sz="0" w:space="0" w:color="auto"/>
        <w:bottom w:val="none" w:sz="0" w:space="0" w:color="auto"/>
        <w:right w:val="none" w:sz="0" w:space="0" w:color="auto"/>
      </w:divBdr>
    </w:div>
    <w:div w:id="598216210">
      <w:bodyDiv w:val="1"/>
      <w:marLeft w:val="0"/>
      <w:marRight w:val="0"/>
      <w:marTop w:val="0"/>
      <w:marBottom w:val="0"/>
      <w:divBdr>
        <w:top w:val="none" w:sz="0" w:space="0" w:color="auto"/>
        <w:left w:val="none" w:sz="0" w:space="0" w:color="auto"/>
        <w:bottom w:val="none" w:sz="0" w:space="0" w:color="auto"/>
        <w:right w:val="none" w:sz="0" w:space="0" w:color="auto"/>
      </w:divBdr>
      <w:divsChild>
        <w:div w:id="940188788">
          <w:marLeft w:val="0"/>
          <w:marRight w:val="0"/>
          <w:marTop w:val="0"/>
          <w:marBottom w:val="0"/>
          <w:divBdr>
            <w:top w:val="none" w:sz="0" w:space="0" w:color="auto"/>
            <w:left w:val="none" w:sz="0" w:space="0" w:color="auto"/>
            <w:bottom w:val="none" w:sz="0" w:space="0" w:color="auto"/>
            <w:right w:val="none" w:sz="0" w:space="0" w:color="auto"/>
          </w:divBdr>
        </w:div>
      </w:divsChild>
    </w:div>
    <w:div w:id="607811956">
      <w:bodyDiv w:val="1"/>
      <w:marLeft w:val="0"/>
      <w:marRight w:val="0"/>
      <w:marTop w:val="0"/>
      <w:marBottom w:val="0"/>
      <w:divBdr>
        <w:top w:val="none" w:sz="0" w:space="0" w:color="auto"/>
        <w:left w:val="none" w:sz="0" w:space="0" w:color="auto"/>
        <w:bottom w:val="none" w:sz="0" w:space="0" w:color="auto"/>
        <w:right w:val="none" w:sz="0" w:space="0" w:color="auto"/>
      </w:divBdr>
      <w:divsChild>
        <w:div w:id="645163833">
          <w:marLeft w:val="0"/>
          <w:marRight w:val="0"/>
          <w:marTop w:val="0"/>
          <w:marBottom w:val="0"/>
          <w:divBdr>
            <w:top w:val="none" w:sz="0" w:space="0" w:color="auto"/>
            <w:left w:val="none" w:sz="0" w:space="0" w:color="auto"/>
            <w:bottom w:val="none" w:sz="0" w:space="0" w:color="auto"/>
            <w:right w:val="none" w:sz="0" w:space="0" w:color="auto"/>
          </w:divBdr>
          <w:divsChild>
            <w:div w:id="1893729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210182">
      <w:bodyDiv w:val="1"/>
      <w:marLeft w:val="0"/>
      <w:marRight w:val="0"/>
      <w:marTop w:val="0"/>
      <w:marBottom w:val="0"/>
      <w:divBdr>
        <w:top w:val="none" w:sz="0" w:space="0" w:color="auto"/>
        <w:left w:val="none" w:sz="0" w:space="0" w:color="auto"/>
        <w:bottom w:val="none" w:sz="0" w:space="0" w:color="auto"/>
        <w:right w:val="none" w:sz="0" w:space="0" w:color="auto"/>
      </w:divBdr>
    </w:div>
    <w:div w:id="688526616">
      <w:bodyDiv w:val="1"/>
      <w:marLeft w:val="0"/>
      <w:marRight w:val="0"/>
      <w:marTop w:val="0"/>
      <w:marBottom w:val="0"/>
      <w:divBdr>
        <w:top w:val="none" w:sz="0" w:space="0" w:color="auto"/>
        <w:left w:val="none" w:sz="0" w:space="0" w:color="auto"/>
        <w:bottom w:val="none" w:sz="0" w:space="0" w:color="auto"/>
        <w:right w:val="none" w:sz="0" w:space="0" w:color="auto"/>
      </w:divBdr>
    </w:div>
    <w:div w:id="831411181">
      <w:bodyDiv w:val="1"/>
      <w:marLeft w:val="0"/>
      <w:marRight w:val="0"/>
      <w:marTop w:val="0"/>
      <w:marBottom w:val="0"/>
      <w:divBdr>
        <w:top w:val="none" w:sz="0" w:space="0" w:color="auto"/>
        <w:left w:val="none" w:sz="0" w:space="0" w:color="auto"/>
        <w:bottom w:val="none" w:sz="0" w:space="0" w:color="auto"/>
        <w:right w:val="none" w:sz="0" w:space="0" w:color="auto"/>
      </w:divBdr>
    </w:div>
    <w:div w:id="1071318909">
      <w:bodyDiv w:val="1"/>
      <w:marLeft w:val="0"/>
      <w:marRight w:val="0"/>
      <w:marTop w:val="0"/>
      <w:marBottom w:val="0"/>
      <w:divBdr>
        <w:top w:val="none" w:sz="0" w:space="0" w:color="auto"/>
        <w:left w:val="none" w:sz="0" w:space="0" w:color="auto"/>
        <w:bottom w:val="none" w:sz="0" w:space="0" w:color="auto"/>
        <w:right w:val="none" w:sz="0" w:space="0" w:color="auto"/>
      </w:divBdr>
      <w:divsChild>
        <w:div w:id="16080744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5132203">
      <w:bodyDiv w:val="1"/>
      <w:marLeft w:val="0"/>
      <w:marRight w:val="0"/>
      <w:marTop w:val="0"/>
      <w:marBottom w:val="0"/>
      <w:divBdr>
        <w:top w:val="none" w:sz="0" w:space="0" w:color="auto"/>
        <w:left w:val="none" w:sz="0" w:space="0" w:color="auto"/>
        <w:bottom w:val="none" w:sz="0" w:space="0" w:color="auto"/>
        <w:right w:val="none" w:sz="0" w:space="0" w:color="auto"/>
      </w:divBdr>
    </w:div>
    <w:div w:id="1315179238">
      <w:bodyDiv w:val="1"/>
      <w:marLeft w:val="0"/>
      <w:marRight w:val="0"/>
      <w:marTop w:val="0"/>
      <w:marBottom w:val="0"/>
      <w:divBdr>
        <w:top w:val="none" w:sz="0" w:space="0" w:color="auto"/>
        <w:left w:val="none" w:sz="0" w:space="0" w:color="auto"/>
        <w:bottom w:val="none" w:sz="0" w:space="0" w:color="auto"/>
        <w:right w:val="none" w:sz="0" w:space="0" w:color="auto"/>
      </w:divBdr>
    </w:div>
    <w:div w:id="1354959773">
      <w:bodyDiv w:val="1"/>
      <w:marLeft w:val="0"/>
      <w:marRight w:val="0"/>
      <w:marTop w:val="0"/>
      <w:marBottom w:val="0"/>
      <w:divBdr>
        <w:top w:val="none" w:sz="0" w:space="0" w:color="auto"/>
        <w:left w:val="none" w:sz="0" w:space="0" w:color="auto"/>
        <w:bottom w:val="none" w:sz="0" w:space="0" w:color="auto"/>
        <w:right w:val="none" w:sz="0" w:space="0" w:color="auto"/>
      </w:divBdr>
      <w:divsChild>
        <w:div w:id="83692602">
          <w:marLeft w:val="0"/>
          <w:marRight w:val="0"/>
          <w:marTop w:val="0"/>
          <w:marBottom w:val="0"/>
          <w:divBdr>
            <w:top w:val="none" w:sz="0" w:space="0" w:color="auto"/>
            <w:left w:val="none" w:sz="0" w:space="0" w:color="auto"/>
            <w:bottom w:val="none" w:sz="0" w:space="0" w:color="auto"/>
            <w:right w:val="none" w:sz="0" w:space="0" w:color="auto"/>
          </w:divBdr>
        </w:div>
      </w:divsChild>
    </w:div>
    <w:div w:id="1467549904">
      <w:bodyDiv w:val="1"/>
      <w:marLeft w:val="0"/>
      <w:marRight w:val="0"/>
      <w:marTop w:val="0"/>
      <w:marBottom w:val="0"/>
      <w:divBdr>
        <w:top w:val="none" w:sz="0" w:space="0" w:color="auto"/>
        <w:left w:val="none" w:sz="0" w:space="0" w:color="auto"/>
        <w:bottom w:val="none" w:sz="0" w:space="0" w:color="auto"/>
        <w:right w:val="none" w:sz="0" w:space="0" w:color="auto"/>
      </w:divBdr>
    </w:div>
    <w:div w:id="1532647250">
      <w:bodyDiv w:val="1"/>
      <w:marLeft w:val="0"/>
      <w:marRight w:val="0"/>
      <w:marTop w:val="0"/>
      <w:marBottom w:val="0"/>
      <w:divBdr>
        <w:top w:val="none" w:sz="0" w:space="0" w:color="auto"/>
        <w:left w:val="none" w:sz="0" w:space="0" w:color="auto"/>
        <w:bottom w:val="none" w:sz="0" w:space="0" w:color="auto"/>
        <w:right w:val="none" w:sz="0" w:space="0" w:color="auto"/>
      </w:divBdr>
    </w:div>
    <w:div w:id="1631787079">
      <w:bodyDiv w:val="1"/>
      <w:marLeft w:val="0"/>
      <w:marRight w:val="0"/>
      <w:marTop w:val="0"/>
      <w:marBottom w:val="0"/>
      <w:divBdr>
        <w:top w:val="none" w:sz="0" w:space="0" w:color="auto"/>
        <w:left w:val="none" w:sz="0" w:space="0" w:color="auto"/>
        <w:bottom w:val="none" w:sz="0" w:space="0" w:color="auto"/>
        <w:right w:val="none" w:sz="0" w:space="0" w:color="auto"/>
      </w:divBdr>
    </w:div>
    <w:div w:id="1725059543">
      <w:bodyDiv w:val="1"/>
      <w:marLeft w:val="0"/>
      <w:marRight w:val="0"/>
      <w:marTop w:val="0"/>
      <w:marBottom w:val="0"/>
      <w:divBdr>
        <w:top w:val="none" w:sz="0" w:space="0" w:color="auto"/>
        <w:left w:val="none" w:sz="0" w:space="0" w:color="auto"/>
        <w:bottom w:val="none" w:sz="0" w:space="0" w:color="auto"/>
        <w:right w:val="none" w:sz="0" w:space="0" w:color="auto"/>
      </w:divBdr>
    </w:div>
    <w:div w:id="1741247590">
      <w:bodyDiv w:val="1"/>
      <w:marLeft w:val="0"/>
      <w:marRight w:val="0"/>
      <w:marTop w:val="0"/>
      <w:marBottom w:val="0"/>
      <w:divBdr>
        <w:top w:val="none" w:sz="0" w:space="0" w:color="auto"/>
        <w:left w:val="none" w:sz="0" w:space="0" w:color="auto"/>
        <w:bottom w:val="none" w:sz="0" w:space="0" w:color="auto"/>
        <w:right w:val="none" w:sz="0" w:space="0" w:color="auto"/>
      </w:divBdr>
    </w:div>
    <w:div w:id="1864517536">
      <w:bodyDiv w:val="1"/>
      <w:marLeft w:val="0"/>
      <w:marRight w:val="0"/>
      <w:marTop w:val="0"/>
      <w:marBottom w:val="0"/>
      <w:divBdr>
        <w:top w:val="none" w:sz="0" w:space="0" w:color="auto"/>
        <w:left w:val="none" w:sz="0" w:space="0" w:color="auto"/>
        <w:bottom w:val="none" w:sz="0" w:space="0" w:color="auto"/>
        <w:right w:val="none" w:sz="0" w:space="0" w:color="auto"/>
      </w:divBdr>
    </w:div>
    <w:div w:id="1949465030">
      <w:bodyDiv w:val="1"/>
      <w:marLeft w:val="0"/>
      <w:marRight w:val="0"/>
      <w:marTop w:val="0"/>
      <w:marBottom w:val="0"/>
      <w:divBdr>
        <w:top w:val="none" w:sz="0" w:space="0" w:color="auto"/>
        <w:left w:val="none" w:sz="0" w:space="0" w:color="auto"/>
        <w:bottom w:val="none" w:sz="0" w:space="0" w:color="auto"/>
        <w:right w:val="none" w:sz="0" w:space="0" w:color="auto"/>
      </w:divBdr>
    </w:div>
    <w:div w:id="19812231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4FEBC3FFDCB214BA5D68EFFF3879D90" ma:contentTypeVersion="10" ma:contentTypeDescription="Crie um novo documento." ma:contentTypeScope="" ma:versionID="854d378e64a95cf2c5c6f972fd51ae17">
  <xsd:schema xmlns:xsd="http://www.w3.org/2001/XMLSchema" xmlns:xs="http://www.w3.org/2001/XMLSchema" xmlns:p="http://schemas.microsoft.com/office/2006/metadata/properties" xmlns:ns3="5ee165c0-d2af-4df3-9a02-3d85e47b123c" targetNamespace="http://schemas.microsoft.com/office/2006/metadata/properties" ma:root="true" ma:fieldsID="6fe066ea0b296c134871c9ed80be5ea6" ns3:_="">
    <xsd:import namespace="5ee165c0-d2af-4df3-9a02-3d85e47b123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e165c0-d2af-4df3-9a02-3d85e47b123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506E2-8D16-4904-A3D0-911E6DD5FDC9}">
  <ds:schemaRefs>
    <ds:schemaRef ds:uri="http://schemas.microsoft.com/sharepoint/v3/contenttype/forms"/>
  </ds:schemaRefs>
</ds:datastoreItem>
</file>

<file path=customXml/itemProps2.xml><?xml version="1.0" encoding="utf-8"?>
<ds:datastoreItem xmlns:ds="http://schemas.openxmlformats.org/officeDocument/2006/customXml" ds:itemID="{F886789C-A441-4136-81A7-DB1EF1C69E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e165c0-d2af-4df3-9a02-3d85e47b1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8F65F6-DDD7-474B-8041-8F9F8E8F456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B9127B2-F81C-4AB2-B22F-99EF0CF82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4440</Words>
  <Characters>23979</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dc:description/>
  <cp:lastModifiedBy>MUNICIPIO DE MINDURI</cp:lastModifiedBy>
  <cp:revision>2</cp:revision>
  <cp:lastPrinted>2025-07-25T10:42:00Z</cp:lastPrinted>
  <dcterms:created xsi:type="dcterms:W3CDTF">2025-08-20T12:19:00Z</dcterms:created>
  <dcterms:modified xsi:type="dcterms:W3CDTF">2025-08-20T12:19:00Z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0x01010064FEBC3FFDCB214BA5D68EFFF3879D90</vt:lpwstr>
  </property>
  <property fmtid="{D5CDD505-2E9C-101B-9397-08002B2CF9AE}" pid="3" name="Created">
    <vt:filetime>2021-03-04T00:00:00Z</vt:filetime>
  </property>
  <property fmtid="{D5CDD505-2E9C-101B-9397-08002B2CF9AE}" pid="4" name="Creator">
    <vt:lpwstr>Microsoft® Word para Microsoft 365</vt:lpwstr>
  </property>
  <property fmtid="{D5CDD505-2E9C-101B-9397-08002B2CF9AE}" pid="5" name="LastSaved">
    <vt:filetime>2022-08-26T00:00:00Z</vt:filetime>
  </property>
</Properties>
</file>