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14"/>
        <w:gridCol w:w="3687"/>
        <w:gridCol w:w="3807"/>
        <w:gridCol w:w="3534"/>
        <w:gridCol w:w="2837"/>
      </w:tblGrid>
      <w:tr w:rsidR="00B66F3B" w14:paraId="3075C4C9" w14:textId="77777777">
        <w:trPr>
          <w:trHeight w:val="220"/>
        </w:trPr>
        <w:tc>
          <w:tcPr>
            <w:tcW w:w="15879" w:type="dxa"/>
            <w:gridSpan w:val="5"/>
          </w:tcPr>
          <w:p w14:paraId="6209E3D1" w14:textId="77777777" w:rsidR="00B66F3B" w:rsidRDefault="00000000">
            <w:pPr>
              <w:pStyle w:val="TableParagraph"/>
              <w:spacing w:line="200" w:lineRule="exact"/>
              <w:ind w:left="9"/>
              <w:jc w:val="center"/>
              <w:rPr>
                <w:b/>
                <w:sz w:val="18"/>
              </w:rPr>
            </w:pPr>
            <w:r>
              <w:rPr>
                <w:b/>
                <w:w w:val="105"/>
                <w:sz w:val="18"/>
              </w:rPr>
              <w:t>MATRIZ</w:t>
            </w:r>
            <w:r>
              <w:rPr>
                <w:b/>
                <w:spacing w:val="-11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E</w:t>
            </w:r>
            <w:r>
              <w:rPr>
                <w:b/>
                <w:spacing w:val="-11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MAPA</w:t>
            </w:r>
            <w:r>
              <w:rPr>
                <w:b/>
                <w:spacing w:val="-11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DE</w:t>
            </w:r>
            <w:r>
              <w:rPr>
                <w:b/>
                <w:spacing w:val="-8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RISCOS</w:t>
            </w:r>
            <w:r>
              <w:rPr>
                <w:b/>
                <w:spacing w:val="-7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-</w:t>
            </w:r>
            <w:r>
              <w:rPr>
                <w:b/>
                <w:spacing w:val="-6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LEI</w:t>
            </w:r>
            <w:r>
              <w:rPr>
                <w:b/>
                <w:spacing w:val="-4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FEDERAL</w:t>
            </w:r>
            <w:r>
              <w:rPr>
                <w:b/>
                <w:spacing w:val="-8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N.°</w:t>
            </w:r>
            <w:r>
              <w:rPr>
                <w:b/>
                <w:spacing w:val="-6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14.133/2021,</w:t>
            </w:r>
            <w:r>
              <w:rPr>
                <w:b/>
                <w:spacing w:val="-8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ART.</w:t>
            </w:r>
            <w:r>
              <w:rPr>
                <w:b/>
                <w:spacing w:val="-4"/>
                <w:w w:val="105"/>
                <w:sz w:val="18"/>
              </w:rPr>
              <w:t xml:space="preserve"> </w:t>
            </w:r>
            <w:r>
              <w:rPr>
                <w:b/>
                <w:spacing w:val="-5"/>
                <w:w w:val="105"/>
                <w:sz w:val="18"/>
              </w:rPr>
              <w:t>22</w:t>
            </w:r>
          </w:p>
        </w:tc>
      </w:tr>
      <w:tr w:rsidR="00B66F3B" w14:paraId="6084C57C" w14:textId="77777777">
        <w:trPr>
          <w:trHeight w:val="438"/>
        </w:trPr>
        <w:tc>
          <w:tcPr>
            <w:tcW w:w="15879" w:type="dxa"/>
            <w:gridSpan w:val="5"/>
          </w:tcPr>
          <w:p w14:paraId="5127CEE5" w14:textId="77777777" w:rsidR="00F3300E" w:rsidRDefault="00000000" w:rsidP="00D8213A">
            <w:pPr>
              <w:pStyle w:val="TableParagraph"/>
              <w:spacing w:line="218" w:lineRule="exact"/>
              <w:ind w:left="107"/>
              <w:rPr>
                <w:sz w:val="18"/>
              </w:rPr>
            </w:pPr>
            <w:r>
              <w:rPr>
                <w:b/>
                <w:sz w:val="18"/>
              </w:rPr>
              <w:t>Objeto:</w:t>
            </w:r>
            <w:r>
              <w:rPr>
                <w:b/>
                <w:spacing w:val="78"/>
                <w:sz w:val="18"/>
              </w:rPr>
              <w:t xml:space="preserve"> </w:t>
            </w:r>
            <w:r>
              <w:rPr>
                <w:sz w:val="18"/>
              </w:rPr>
              <w:t>PAVIMENTAÇÃO</w:t>
            </w:r>
            <w:r>
              <w:rPr>
                <w:spacing w:val="19"/>
                <w:sz w:val="18"/>
              </w:rPr>
              <w:t xml:space="preserve"> </w:t>
            </w:r>
            <w:r>
              <w:rPr>
                <w:sz w:val="18"/>
              </w:rPr>
              <w:t>ASFÁLTICA,</w:t>
            </w:r>
            <w:r>
              <w:rPr>
                <w:spacing w:val="19"/>
                <w:sz w:val="18"/>
              </w:rPr>
              <w:t xml:space="preserve"> </w:t>
            </w:r>
            <w:r>
              <w:rPr>
                <w:sz w:val="18"/>
              </w:rPr>
              <w:t>DRENAGEM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SINALIZAÇÃO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DA</w:t>
            </w:r>
            <w:r w:rsidR="00F3300E">
              <w:rPr>
                <w:sz w:val="18"/>
              </w:rPr>
              <w:t xml:space="preserve"> AVENIDA JOSÉ LIMA DE SOUZA</w:t>
            </w:r>
            <w:r>
              <w:rPr>
                <w:sz w:val="18"/>
              </w:rPr>
              <w:t>,</w:t>
            </w:r>
            <w:r>
              <w:rPr>
                <w:spacing w:val="19"/>
                <w:sz w:val="18"/>
              </w:rPr>
              <w:t xml:space="preserve"> </w:t>
            </w:r>
            <w:r>
              <w:rPr>
                <w:sz w:val="18"/>
              </w:rPr>
              <w:t>com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os</w:t>
            </w:r>
            <w:r>
              <w:rPr>
                <w:spacing w:val="1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seguintes</w:t>
            </w:r>
            <w:r w:rsidR="00D8213A"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recursos:</w:t>
            </w:r>
            <w:r>
              <w:rPr>
                <w:spacing w:val="29"/>
                <w:sz w:val="18"/>
              </w:rPr>
              <w:t xml:space="preserve"> </w:t>
            </w:r>
            <w:r>
              <w:rPr>
                <w:sz w:val="18"/>
              </w:rPr>
              <w:t>EMENDA</w:t>
            </w:r>
            <w:r>
              <w:rPr>
                <w:spacing w:val="26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TRANSFERENCIA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FEDERAL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Nº.</w:t>
            </w:r>
            <w:r>
              <w:rPr>
                <w:spacing w:val="24"/>
                <w:sz w:val="18"/>
              </w:rPr>
              <w:t xml:space="preserve"> </w:t>
            </w:r>
            <w:r w:rsidR="00F3300E">
              <w:rPr>
                <w:spacing w:val="24"/>
                <w:sz w:val="18"/>
              </w:rPr>
              <w:t xml:space="preserve">CONTRATO DE REPASSE </w:t>
            </w:r>
            <w:r w:rsidR="00F3300E" w:rsidRPr="00F3300E">
              <w:rPr>
                <w:b/>
                <w:bCs/>
                <w:sz w:val="18"/>
              </w:rPr>
              <w:t>947498 </w:t>
            </w:r>
            <w:r>
              <w:rPr>
                <w:sz w:val="18"/>
              </w:rPr>
              <w:t>,</w:t>
            </w:r>
            <w:r>
              <w:rPr>
                <w:spacing w:val="20"/>
                <w:sz w:val="18"/>
              </w:rPr>
              <w:t xml:space="preserve"> </w:t>
            </w:r>
          </w:p>
          <w:tbl>
            <w:tblPr>
              <w:tblW w:w="21600" w:type="dxa"/>
              <w:tblCellSpacing w:w="15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600"/>
            </w:tblGrid>
            <w:tr w:rsidR="00F3300E" w:rsidRPr="00F3300E" w14:paraId="312FB1EE" w14:textId="77777777" w:rsidTr="00F3300E">
              <w:trPr>
                <w:tblCellSpacing w:w="15" w:type="dxa"/>
              </w:trPr>
              <w:tc>
                <w:tcPr>
                  <w:tcW w:w="21540" w:type="dxa"/>
                  <w:shd w:val="clear" w:color="auto" w:fill="EEEEFF"/>
                  <w:tcMar>
                    <w:top w:w="0" w:type="dxa"/>
                    <w:left w:w="210" w:type="dxa"/>
                    <w:bottom w:w="0" w:type="dxa"/>
                    <w:right w:w="210" w:type="dxa"/>
                  </w:tcMar>
                  <w:vAlign w:val="center"/>
                  <w:hideMark/>
                </w:tcPr>
                <w:p w14:paraId="4701F563" w14:textId="2E5BEE43" w:rsidR="00F3300E" w:rsidRPr="00F3300E" w:rsidRDefault="00F3300E" w:rsidP="00F3300E">
                  <w:pPr>
                    <w:widowControl/>
                    <w:autoSpaceDE/>
                    <w:autoSpaceDN/>
                    <w:rPr>
                      <w:sz w:val="18"/>
                    </w:rPr>
                  </w:pPr>
                  <w:r w:rsidRPr="00F3300E">
                    <w:rPr>
                      <w:sz w:val="18"/>
                    </w:rPr>
                    <w:t>5600020230010</w:t>
                  </w:r>
                  <w:r>
                    <w:rPr>
                      <w:sz w:val="18"/>
                    </w:rPr>
                    <w:t xml:space="preserve"> </w:t>
                  </w:r>
                  <w:r w:rsidRPr="00F3300E">
                    <w:rPr>
                      <w:sz w:val="18"/>
                    </w:rPr>
                    <w:t>PROGRAMA 2219 - ACAO 00T1 - APOIO A POLITICA NACIONAL DE DESENVOLVIMENTO URBANO VOLTADO A IMPLANTACAO E QUALIFICACAO VIARIA - RP2</w:t>
                  </w:r>
                </w:p>
              </w:tc>
            </w:tr>
          </w:tbl>
          <w:p w14:paraId="1077D721" w14:textId="7F391A6E" w:rsidR="00B66F3B" w:rsidRDefault="00B66F3B" w:rsidP="00D8213A">
            <w:pPr>
              <w:pStyle w:val="TableParagraph"/>
              <w:spacing w:line="218" w:lineRule="exact"/>
              <w:ind w:left="107"/>
              <w:rPr>
                <w:sz w:val="18"/>
              </w:rPr>
            </w:pPr>
          </w:p>
        </w:tc>
      </w:tr>
      <w:tr w:rsidR="00B66F3B" w14:paraId="685E3BFB" w14:textId="77777777">
        <w:trPr>
          <w:trHeight w:val="220"/>
        </w:trPr>
        <w:tc>
          <w:tcPr>
            <w:tcW w:w="15879" w:type="dxa"/>
            <w:gridSpan w:val="5"/>
          </w:tcPr>
          <w:p w14:paraId="6098FE3C" w14:textId="4D3B2CAE" w:rsidR="00B66F3B" w:rsidRDefault="00000000">
            <w:pPr>
              <w:pStyle w:val="TableParagraph"/>
              <w:spacing w:line="200" w:lineRule="exact"/>
              <w:ind w:left="107"/>
              <w:rPr>
                <w:sz w:val="18"/>
              </w:rPr>
            </w:pPr>
            <w:r>
              <w:rPr>
                <w:b/>
                <w:sz w:val="18"/>
              </w:rPr>
              <w:t>Localização:</w:t>
            </w:r>
            <w:r>
              <w:rPr>
                <w:b/>
                <w:spacing w:val="65"/>
                <w:w w:val="150"/>
                <w:sz w:val="18"/>
              </w:rPr>
              <w:t xml:space="preserve"> </w:t>
            </w:r>
          </w:p>
        </w:tc>
      </w:tr>
      <w:tr w:rsidR="00B66F3B" w14:paraId="53023BE6" w14:textId="77777777" w:rsidTr="00D8213A">
        <w:trPr>
          <w:trHeight w:val="496"/>
        </w:trPr>
        <w:tc>
          <w:tcPr>
            <w:tcW w:w="2014" w:type="dxa"/>
            <w:shd w:val="clear" w:color="auto" w:fill="E7E6E6"/>
          </w:tcPr>
          <w:p w14:paraId="022FF384" w14:textId="77777777" w:rsidR="00B66F3B" w:rsidRDefault="00000000">
            <w:pPr>
              <w:pStyle w:val="TableParagraph"/>
              <w:spacing w:before="138"/>
              <w:ind w:right="453"/>
              <w:jc w:val="right"/>
              <w:rPr>
                <w:b/>
                <w:sz w:val="18"/>
              </w:rPr>
            </w:pPr>
            <w:r>
              <w:rPr>
                <w:b/>
                <w:w w:val="105"/>
                <w:sz w:val="18"/>
              </w:rPr>
              <w:t>TIPO</w:t>
            </w:r>
            <w:r>
              <w:rPr>
                <w:b/>
                <w:spacing w:val="-6"/>
                <w:w w:val="105"/>
                <w:sz w:val="18"/>
              </w:rPr>
              <w:t xml:space="preserve"> </w:t>
            </w:r>
            <w:r>
              <w:rPr>
                <w:b/>
                <w:w w:val="105"/>
                <w:sz w:val="18"/>
              </w:rPr>
              <w:t>DE</w:t>
            </w:r>
            <w:r>
              <w:rPr>
                <w:b/>
                <w:spacing w:val="-5"/>
                <w:w w:val="105"/>
                <w:sz w:val="18"/>
              </w:rPr>
              <w:t xml:space="preserve"> </w:t>
            </w:r>
            <w:r>
              <w:rPr>
                <w:b/>
                <w:spacing w:val="-2"/>
                <w:w w:val="105"/>
                <w:sz w:val="18"/>
              </w:rPr>
              <w:t>RISCO</w:t>
            </w:r>
          </w:p>
        </w:tc>
        <w:tc>
          <w:tcPr>
            <w:tcW w:w="3687" w:type="dxa"/>
            <w:shd w:val="clear" w:color="auto" w:fill="E7E6E6"/>
          </w:tcPr>
          <w:p w14:paraId="049DAE94" w14:textId="77777777" w:rsidR="00B66F3B" w:rsidRDefault="00000000">
            <w:pPr>
              <w:pStyle w:val="TableParagraph"/>
              <w:spacing w:before="138"/>
              <w:ind w:left="191" w:right="515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w w:val="105"/>
                <w:sz w:val="18"/>
              </w:rPr>
              <w:t>DESCRIÇÃO</w:t>
            </w:r>
          </w:p>
        </w:tc>
        <w:tc>
          <w:tcPr>
            <w:tcW w:w="3807" w:type="dxa"/>
            <w:shd w:val="clear" w:color="auto" w:fill="E7E6E6"/>
          </w:tcPr>
          <w:p w14:paraId="303F09E8" w14:textId="77777777" w:rsidR="00B66F3B" w:rsidRDefault="00000000">
            <w:pPr>
              <w:pStyle w:val="TableParagraph"/>
              <w:spacing w:before="138"/>
              <w:ind w:left="2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w w:val="105"/>
                <w:sz w:val="18"/>
              </w:rPr>
              <w:t>MATERIALIZAÇÃO</w:t>
            </w:r>
            <w:r>
              <w:rPr>
                <w:b/>
                <w:spacing w:val="-1"/>
                <w:w w:val="105"/>
                <w:sz w:val="18"/>
              </w:rPr>
              <w:t xml:space="preserve"> </w:t>
            </w:r>
            <w:r>
              <w:rPr>
                <w:b/>
                <w:spacing w:val="-2"/>
                <w:w w:val="105"/>
                <w:sz w:val="18"/>
              </w:rPr>
              <w:t>(CONSEQUÊNCIA)</w:t>
            </w:r>
          </w:p>
        </w:tc>
        <w:tc>
          <w:tcPr>
            <w:tcW w:w="3534" w:type="dxa"/>
            <w:shd w:val="clear" w:color="auto" w:fill="E7E6E6"/>
          </w:tcPr>
          <w:p w14:paraId="7D6BE535" w14:textId="77777777" w:rsidR="00B66F3B" w:rsidRDefault="00000000">
            <w:pPr>
              <w:pStyle w:val="TableParagraph"/>
              <w:spacing w:before="138"/>
              <w:ind w:left="873"/>
              <w:rPr>
                <w:b/>
                <w:sz w:val="18"/>
              </w:rPr>
            </w:pPr>
            <w:r>
              <w:rPr>
                <w:b/>
                <w:spacing w:val="-2"/>
                <w:w w:val="105"/>
                <w:sz w:val="18"/>
              </w:rPr>
              <w:t>MITIGAÇÃO</w:t>
            </w:r>
          </w:p>
        </w:tc>
        <w:tc>
          <w:tcPr>
            <w:tcW w:w="2837" w:type="dxa"/>
            <w:shd w:val="clear" w:color="auto" w:fill="E7E6E6"/>
          </w:tcPr>
          <w:p w14:paraId="2F450E57" w14:textId="77777777" w:rsidR="00B66F3B" w:rsidRDefault="00000000">
            <w:pPr>
              <w:pStyle w:val="TableParagraph"/>
              <w:spacing w:line="219" w:lineRule="exact"/>
              <w:ind w:left="36" w:right="164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w w:val="105"/>
                <w:sz w:val="18"/>
              </w:rPr>
              <w:t>ALOCAÇÃO</w:t>
            </w:r>
            <w:r>
              <w:rPr>
                <w:b/>
                <w:spacing w:val="-7"/>
                <w:w w:val="105"/>
                <w:sz w:val="18"/>
              </w:rPr>
              <w:t xml:space="preserve"> </w:t>
            </w:r>
            <w:r>
              <w:rPr>
                <w:b/>
                <w:spacing w:val="-2"/>
                <w:w w:val="105"/>
                <w:sz w:val="18"/>
              </w:rPr>
              <w:t>DA</w:t>
            </w:r>
            <w:r>
              <w:rPr>
                <w:b/>
                <w:spacing w:val="-8"/>
                <w:w w:val="105"/>
                <w:sz w:val="18"/>
              </w:rPr>
              <w:t xml:space="preserve"> </w:t>
            </w:r>
            <w:r>
              <w:rPr>
                <w:b/>
                <w:spacing w:val="-2"/>
                <w:w w:val="105"/>
                <w:sz w:val="18"/>
              </w:rPr>
              <w:t>RESPONSABILIDADE</w:t>
            </w:r>
          </w:p>
          <w:p w14:paraId="0743E704" w14:textId="47E664ED" w:rsidR="00B66F3B" w:rsidRDefault="00000000">
            <w:pPr>
              <w:pStyle w:val="TableParagraph"/>
              <w:spacing w:before="30"/>
              <w:ind w:left="36" w:right="167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w w:val="105"/>
                <w:sz w:val="18"/>
              </w:rPr>
              <w:t>PELO</w:t>
            </w:r>
            <w:r w:rsidR="00D8213A">
              <w:rPr>
                <w:b/>
                <w:spacing w:val="-2"/>
                <w:w w:val="105"/>
                <w:sz w:val="18"/>
              </w:rPr>
              <w:t xml:space="preserve"> </w:t>
            </w:r>
            <w:r>
              <w:rPr>
                <w:b/>
                <w:spacing w:val="-2"/>
                <w:w w:val="105"/>
                <w:sz w:val="18"/>
              </w:rPr>
              <w:t>RISCO</w:t>
            </w:r>
          </w:p>
        </w:tc>
      </w:tr>
      <w:tr w:rsidR="00B66F3B" w14:paraId="150BAF19" w14:textId="77777777" w:rsidTr="00F3300E">
        <w:trPr>
          <w:trHeight w:val="1585"/>
        </w:trPr>
        <w:tc>
          <w:tcPr>
            <w:tcW w:w="2014" w:type="dxa"/>
            <w:shd w:val="clear" w:color="auto" w:fill="92D050"/>
          </w:tcPr>
          <w:p w14:paraId="17C0D048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5B0318F2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20E0DDFF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6DB1508F" w14:textId="77777777" w:rsidR="00B66F3B" w:rsidRDefault="00B66F3B">
            <w:pPr>
              <w:pStyle w:val="TableParagraph"/>
              <w:spacing w:before="83"/>
              <w:rPr>
                <w:rFonts w:ascii="Times New Roman"/>
                <w:sz w:val="18"/>
              </w:rPr>
            </w:pPr>
          </w:p>
          <w:p w14:paraId="466C5E62" w14:textId="77777777" w:rsidR="00B66F3B" w:rsidRDefault="00000000">
            <w:pPr>
              <w:pStyle w:val="TableParagraph"/>
              <w:ind w:left="623"/>
              <w:rPr>
                <w:sz w:val="18"/>
              </w:rPr>
            </w:pPr>
            <w:r>
              <w:rPr>
                <w:spacing w:val="-2"/>
                <w:sz w:val="18"/>
              </w:rPr>
              <w:t>Ambiental</w:t>
            </w:r>
          </w:p>
        </w:tc>
        <w:tc>
          <w:tcPr>
            <w:tcW w:w="3687" w:type="dxa"/>
            <w:shd w:val="clear" w:color="auto" w:fill="92D050"/>
          </w:tcPr>
          <w:p w14:paraId="77A2E2B9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3EE0BE48" w14:textId="77777777" w:rsidR="00B66F3B" w:rsidRDefault="00B66F3B">
            <w:pPr>
              <w:pStyle w:val="TableParagraph"/>
              <w:spacing w:before="91"/>
              <w:rPr>
                <w:rFonts w:ascii="Times New Roman"/>
                <w:sz w:val="18"/>
              </w:rPr>
            </w:pPr>
          </w:p>
          <w:p w14:paraId="4EF0995C" w14:textId="77777777" w:rsidR="00B66F3B" w:rsidRDefault="00000000">
            <w:pPr>
              <w:pStyle w:val="TableParagraph"/>
              <w:spacing w:line="271" w:lineRule="auto"/>
              <w:ind w:left="205" w:right="504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Ocorrência de chuvas ou acidentes com equipamentos durante a execução da </w:t>
            </w:r>
            <w:r>
              <w:rPr>
                <w:spacing w:val="-4"/>
                <w:sz w:val="18"/>
              </w:rPr>
              <w:t>obra</w:t>
            </w:r>
          </w:p>
        </w:tc>
        <w:tc>
          <w:tcPr>
            <w:tcW w:w="3807" w:type="dxa"/>
            <w:shd w:val="clear" w:color="auto" w:fill="92D050"/>
          </w:tcPr>
          <w:p w14:paraId="2D7C755D" w14:textId="77777777" w:rsidR="00B66F3B" w:rsidRDefault="00000000">
            <w:pPr>
              <w:pStyle w:val="TableParagraph"/>
              <w:numPr>
                <w:ilvl w:val="0"/>
                <w:numId w:val="31"/>
              </w:numPr>
              <w:tabs>
                <w:tab w:val="left" w:pos="870"/>
              </w:tabs>
              <w:ind w:left="870" w:hanging="359"/>
              <w:rPr>
                <w:sz w:val="18"/>
              </w:rPr>
            </w:pPr>
            <w:r>
              <w:rPr>
                <w:sz w:val="18"/>
              </w:rPr>
              <w:t>Erosão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Solo</w:t>
            </w:r>
          </w:p>
          <w:p w14:paraId="1AAF38A5" w14:textId="77777777" w:rsidR="00B66F3B" w:rsidRDefault="00000000">
            <w:pPr>
              <w:pStyle w:val="TableParagraph"/>
              <w:numPr>
                <w:ilvl w:val="0"/>
                <w:numId w:val="31"/>
              </w:numPr>
              <w:tabs>
                <w:tab w:val="left" w:pos="870"/>
              </w:tabs>
              <w:spacing w:before="35"/>
              <w:ind w:left="870" w:hanging="359"/>
              <w:rPr>
                <w:sz w:val="18"/>
              </w:rPr>
            </w:pPr>
            <w:r>
              <w:rPr>
                <w:sz w:val="18"/>
              </w:rPr>
              <w:t>Assoreamento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22"/>
                <w:sz w:val="18"/>
              </w:rPr>
              <w:t xml:space="preserve"> </w:t>
            </w:r>
            <w:r>
              <w:rPr>
                <w:sz w:val="18"/>
              </w:rPr>
              <w:t>Cursos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d'Água</w:t>
            </w:r>
          </w:p>
          <w:p w14:paraId="4F1CCCD6" w14:textId="77777777" w:rsidR="00B66F3B" w:rsidRDefault="00000000">
            <w:pPr>
              <w:pStyle w:val="TableParagraph"/>
              <w:numPr>
                <w:ilvl w:val="0"/>
                <w:numId w:val="31"/>
              </w:numPr>
              <w:tabs>
                <w:tab w:val="left" w:pos="870"/>
              </w:tabs>
              <w:spacing w:before="35"/>
              <w:ind w:left="870" w:hanging="359"/>
              <w:rPr>
                <w:sz w:val="18"/>
              </w:rPr>
            </w:pPr>
            <w:r>
              <w:rPr>
                <w:sz w:val="18"/>
              </w:rPr>
              <w:t>Contaminação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Solo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Água</w:t>
            </w:r>
          </w:p>
          <w:p w14:paraId="1EEAFEBE" w14:textId="77777777" w:rsidR="00B66F3B" w:rsidRDefault="00000000">
            <w:pPr>
              <w:pStyle w:val="TableParagraph"/>
              <w:numPr>
                <w:ilvl w:val="0"/>
                <w:numId w:val="31"/>
              </w:numPr>
              <w:tabs>
                <w:tab w:val="left" w:pos="870"/>
              </w:tabs>
              <w:spacing w:before="34"/>
              <w:ind w:left="870" w:hanging="359"/>
              <w:rPr>
                <w:sz w:val="18"/>
              </w:rPr>
            </w:pPr>
            <w:r>
              <w:rPr>
                <w:sz w:val="18"/>
              </w:rPr>
              <w:t>Alterações</w:t>
            </w:r>
            <w:r>
              <w:rPr>
                <w:spacing w:val="18"/>
                <w:sz w:val="18"/>
              </w:rPr>
              <w:t xml:space="preserve"> </w:t>
            </w:r>
            <w:r>
              <w:rPr>
                <w:sz w:val="18"/>
              </w:rPr>
              <w:t>no</w:t>
            </w:r>
            <w:r>
              <w:rPr>
                <w:spacing w:val="1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Habitat</w:t>
            </w:r>
          </w:p>
          <w:p w14:paraId="383B8010" w14:textId="77777777" w:rsidR="00B66F3B" w:rsidRDefault="00000000">
            <w:pPr>
              <w:pStyle w:val="TableParagraph"/>
              <w:numPr>
                <w:ilvl w:val="0"/>
                <w:numId w:val="31"/>
              </w:numPr>
              <w:tabs>
                <w:tab w:val="left" w:pos="870"/>
              </w:tabs>
              <w:spacing w:before="38"/>
              <w:ind w:left="870" w:hanging="359"/>
              <w:rPr>
                <w:sz w:val="18"/>
              </w:rPr>
            </w:pPr>
            <w:r>
              <w:rPr>
                <w:sz w:val="18"/>
              </w:rPr>
              <w:t>Poluição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Ar</w:t>
            </w:r>
          </w:p>
        </w:tc>
        <w:tc>
          <w:tcPr>
            <w:tcW w:w="3534" w:type="dxa"/>
            <w:shd w:val="clear" w:color="auto" w:fill="92D050"/>
          </w:tcPr>
          <w:p w14:paraId="5DACB2C3" w14:textId="77777777" w:rsidR="00B66F3B" w:rsidRDefault="00000000">
            <w:pPr>
              <w:pStyle w:val="TableParagraph"/>
              <w:spacing w:before="6" w:line="278" w:lineRule="auto"/>
              <w:ind w:left="285" w:right="250" w:firstLine="4"/>
              <w:jc w:val="center"/>
              <w:rPr>
                <w:sz w:val="18"/>
              </w:rPr>
            </w:pPr>
            <w:r>
              <w:rPr>
                <w:sz w:val="18"/>
              </w:rPr>
              <w:t>Planejamento Adequado</w:t>
            </w:r>
            <w:r>
              <w:rPr>
                <w:spacing w:val="80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Técnicas de Conservação do Solo Controle de Erosão</w:t>
            </w:r>
          </w:p>
          <w:p w14:paraId="153F2CCE" w14:textId="3741D474" w:rsidR="00B66F3B" w:rsidRDefault="00000000" w:rsidP="00F3300E">
            <w:pPr>
              <w:pStyle w:val="TableParagraph"/>
              <w:spacing w:before="1" w:line="278" w:lineRule="auto"/>
              <w:ind w:left="242" w:right="203"/>
              <w:jc w:val="center"/>
              <w:rPr>
                <w:sz w:val="18"/>
              </w:rPr>
            </w:pPr>
            <w:r>
              <w:rPr>
                <w:sz w:val="18"/>
              </w:rPr>
              <w:t>Manuseio Adequado de Materiais Drenagem Sustentável Monitoramento Ambiental Restauração de Áreas Degradadas</w:t>
            </w:r>
            <w:r w:rsidR="00F3300E">
              <w:rPr>
                <w:sz w:val="18"/>
              </w:rPr>
              <w:t xml:space="preserve"> </w:t>
            </w:r>
            <w:r>
              <w:rPr>
                <w:sz w:val="18"/>
              </w:rPr>
              <w:t>Treinamento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e</w:t>
            </w:r>
            <w:r w:rsidR="00F3300E"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Conscientização</w:t>
            </w:r>
          </w:p>
        </w:tc>
        <w:tc>
          <w:tcPr>
            <w:tcW w:w="2837" w:type="dxa"/>
            <w:shd w:val="clear" w:color="auto" w:fill="92D050"/>
          </w:tcPr>
          <w:p w14:paraId="33A68EFD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17C84393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78D512B3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213B54FD" w14:textId="77777777" w:rsidR="00B66F3B" w:rsidRDefault="00B66F3B">
            <w:pPr>
              <w:pStyle w:val="TableParagraph"/>
              <w:spacing w:before="83"/>
              <w:rPr>
                <w:rFonts w:ascii="Times New Roman"/>
                <w:sz w:val="18"/>
              </w:rPr>
            </w:pPr>
          </w:p>
          <w:p w14:paraId="7C384067" w14:textId="77777777" w:rsidR="00B66F3B" w:rsidRDefault="00000000">
            <w:pPr>
              <w:pStyle w:val="TableParagraph"/>
              <w:ind w:right="1217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Contratada</w:t>
            </w:r>
          </w:p>
        </w:tc>
      </w:tr>
      <w:tr w:rsidR="00B66F3B" w14:paraId="4450BD29" w14:textId="77777777" w:rsidTr="00F3300E">
        <w:trPr>
          <w:trHeight w:val="1240"/>
        </w:trPr>
        <w:tc>
          <w:tcPr>
            <w:tcW w:w="2014" w:type="dxa"/>
            <w:shd w:val="clear" w:color="auto" w:fill="F4AF83"/>
          </w:tcPr>
          <w:p w14:paraId="7C491956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1B5DEE7B" w14:textId="77777777" w:rsidR="00B66F3B" w:rsidRDefault="00B66F3B">
            <w:pPr>
              <w:pStyle w:val="TableParagraph"/>
              <w:spacing w:before="81"/>
              <w:rPr>
                <w:rFonts w:ascii="Times New Roman"/>
                <w:sz w:val="18"/>
              </w:rPr>
            </w:pPr>
          </w:p>
          <w:p w14:paraId="7D92B06F" w14:textId="77777777" w:rsidR="00B66F3B" w:rsidRDefault="00000000">
            <w:pPr>
              <w:pStyle w:val="TableParagraph"/>
              <w:ind w:left="662"/>
              <w:rPr>
                <w:sz w:val="18"/>
              </w:rPr>
            </w:pPr>
            <w:r>
              <w:rPr>
                <w:spacing w:val="-2"/>
                <w:sz w:val="18"/>
              </w:rPr>
              <w:t>Execução</w:t>
            </w:r>
          </w:p>
        </w:tc>
        <w:tc>
          <w:tcPr>
            <w:tcW w:w="3687" w:type="dxa"/>
            <w:shd w:val="clear" w:color="auto" w:fill="F4AF83"/>
          </w:tcPr>
          <w:p w14:paraId="7F8784A9" w14:textId="77777777" w:rsidR="00B66F3B" w:rsidRDefault="00000000">
            <w:pPr>
              <w:pStyle w:val="TableParagraph"/>
              <w:spacing w:before="128" w:line="271" w:lineRule="auto"/>
              <w:ind w:left="287" w:right="582"/>
              <w:jc w:val="center"/>
              <w:rPr>
                <w:sz w:val="18"/>
              </w:rPr>
            </w:pPr>
            <w:r>
              <w:rPr>
                <w:sz w:val="18"/>
              </w:rPr>
              <w:t>Interferências com concessionárias e Interrupção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naprestação</w:t>
            </w:r>
            <w:r>
              <w:rPr>
                <w:spacing w:val="23"/>
                <w:sz w:val="18"/>
              </w:rPr>
              <w:t xml:space="preserve"> </w:t>
            </w:r>
            <w:r>
              <w:rPr>
                <w:sz w:val="18"/>
              </w:rPr>
              <w:t>dos</w:t>
            </w:r>
            <w:r>
              <w:rPr>
                <w:spacing w:val="80"/>
                <w:sz w:val="18"/>
              </w:rPr>
              <w:t xml:space="preserve"> </w:t>
            </w:r>
            <w:r>
              <w:rPr>
                <w:sz w:val="18"/>
              </w:rPr>
              <w:t>serviços públicos</w:t>
            </w:r>
          </w:p>
        </w:tc>
        <w:tc>
          <w:tcPr>
            <w:tcW w:w="3807" w:type="dxa"/>
            <w:shd w:val="clear" w:color="auto" w:fill="F4AF83"/>
          </w:tcPr>
          <w:p w14:paraId="0CF94ECB" w14:textId="77777777" w:rsidR="00B66F3B" w:rsidRDefault="00000000">
            <w:pPr>
              <w:pStyle w:val="TableParagraph"/>
              <w:numPr>
                <w:ilvl w:val="0"/>
                <w:numId w:val="30"/>
              </w:numPr>
              <w:tabs>
                <w:tab w:val="left" w:pos="825"/>
              </w:tabs>
              <w:spacing w:before="128" w:line="268" w:lineRule="auto"/>
              <w:ind w:right="622"/>
              <w:rPr>
                <w:sz w:val="18"/>
              </w:rPr>
            </w:pPr>
            <w:r>
              <w:rPr>
                <w:sz w:val="18"/>
              </w:rPr>
              <w:t>Necessidade de comunicação à concessionária responsável</w:t>
            </w:r>
          </w:p>
          <w:p w14:paraId="53507DEA" w14:textId="77777777" w:rsidR="00B66F3B" w:rsidRDefault="00000000">
            <w:pPr>
              <w:pStyle w:val="TableParagraph"/>
              <w:numPr>
                <w:ilvl w:val="0"/>
                <w:numId w:val="30"/>
              </w:numPr>
              <w:tabs>
                <w:tab w:val="left" w:pos="825"/>
              </w:tabs>
              <w:spacing w:line="225" w:lineRule="exact"/>
              <w:rPr>
                <w:sz w:val="18"/>
              </w:rPr>
            </w:pPr>
            <w:r>
              <w:rPr>
                <w:sz w:val="18"/>
              </w:rPr>
              <w:t>Atraso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obra</w:t>
            </w:r>
          </w:p>
          <w:p w14:paraId="51FB4E60" w14:textId="77777777" w:rsidR="00B66F3B" w:rsidRDefault="00000000">
            <w:pPr>
              <w:pStyle w:val="TableParagraph"/>
              <w:numPr>
                <w:ilvl w:val="0"/>
                <w:numId w:val="30"/>
              </w:numPr>
              <w:tabs>
                <w:tab w:val="left" w:pos="822"/>
              </w:tabs>
              <w:spacing w:before="25"/>
              <w:ind w:left="822" w:hanging="357"/>
              <w:rPr>
                <w:sz w:val="18"/>
              </w:rPr>
            </w:pPr>
            <w:r>
              <w:rPr>
                <w:sz w:val="18"/>
              </w:rPr>
              <w:t>Reparos</w:t>
            </w:r>
            <w:r>
              <w:rPr>
                <w:spacing w:val="11"/>
                <w:sz w:val="18"/>
              </w:rPr>
              <w:t xml:space="preserve"> </w:t>
            </w:r>
            <w:r>
              <w:rPr>
                <w:sz w:val="18"/>
              </w:rPr>
              <w:t>nas</w:t>
            </w:r>
            <w:r>
              <w:rPr>
                <w:spacing w:val="11"/>
                <w:sz w:val="18"/>
              </w:rPr>
              <w:t xml:space="preserve"> </w:t>
            </w:r>
            <w:r>
              <w:rPr>
                <w:sz w:val="18"/>
              </w:rPr>
              <w:t>estruturas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danificadas</w:t>
            </w:r>
          </w:p>
        </w:tc>
        <w:tc>
          <w:tcPr>
            <w:tcW w:w="3534" w:type="dxa"/>
            <w:shd w:val="clear" w:color="auto" w:fill="F4AF83"/>
          </w:tcPr>
          <w:p w14:paraId="1AE3653D" w14:textId="15574FC6" w:rsidR="00B66F3B" w:rsidRDefault="00000000" w:rsidP="00F3300E">
            <w:pPr>
              <w:pStyle w:val="TableParagraph"/>
              <w:spacing w:before="6" w:line="271" w:lineRule="auto"/>
              <w:ind w:left="184" w:right="142" w:hanging="3"/>
              <w:jc w:val="center"/>
              <w:rPr>
                <w:sz w:val="18"/>
              </w:rPr>
            </w:pPr>
            <w:r>
              <w:rPr>
                <w:sz w:val="18"/>
              </w:rPr>
              <w:t>A contratada deverá seguir</w:t>
            </w:r>
            <w:r>
              <w:rPr>
                <w:spacing w:val="80"/>
                <w:sz w:val="18"/>
              </w:rPr>
              <w:t xml:space="preserve"> </w:t>
            </w:r>
            <w:r>
              <w:rPr>
                <w:sz w:val="18"/>
              </w:rPr>
              <w:t>fielmente o projeto e consultar as concessionárias antesdo início das obras com a finalidade de conhecer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o traçado das infraestruturas quepassam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pelo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local.</w:t>
            </w:r>
          </w:p>
        </w:tc>
        <w:tc>
          <w:tcPr>
            <w:tcW w:w="2837" w:type="dxa"/>
            <w:shd w:val="clear" w:color="auto" w:fill="F4AF83"/>
          </w:tcPr>
          <w:p w14:paraId="20AF880A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0902A7ED" w14:textId="77777777" w:rsidR="00B66F3B" w:rsidRDefault="00B66F3B">
            <w:pPr>
              <w:pStyle w:val="TableParagraph"/>
              <w:spacing w:before="81"/>
              <w:rPr>
                <w:rFonts w:ascii="Times New Roman"/>
                <w:sz w:val="18"/>
              </w:rPr>
            </w:pPr>
          </w:p>
          <w:p w14:paraId="45F0DCBB" w14:textId="77777777" w:rsidR="00B66F3B" w:rsidRDefault="00000000">
            <w:pPr>
              <w:pStyle w:val="TableParagraph"/>
              <w:ind w:right="1193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Contratada</w:t>
            </w:r>
          </w:p>
        </w:tc>
      </w:tr>
      <w:tr w:rsidR="00B66F3B" w14:paraId="77132369" w14:textId="77777777" w:rsidTr="00F3300E">
        <w:trPr>
          <w:trHeight w:val="1698"/>
        </w:trPr>
        <w:tc>
          <w:tcPr>
            <w:tcW w:w="2014" w:type="dxa"/>
            <w:shd w:val="clear" w:color="auto" w:fill="F4AF83"/>
          </w:tcPr>
          <w:p w14:paraId="6875B5D1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06CD10A9" w14:textId="77777777" w:rsidR="00B66F3B" w:rsidRDefault="00B66F3B">
            <w:pPr>
              <w:pStyle w:val="TableParagraph"/>
              <w:spacing w:before="206"/>
              <w:rPr>
                <w:rFonts w:ascii="Times New Roman"/>
                <w:sz w:val="18"/>
              </w:rPr>
            </w:pPr>
          </w:p>
          <w:p w14:paraId="0404CEEF" w14:textId="77777777" w:rsidR="00B66F3B" w:rsidRDefault="00000000">
            <w:pPr>
              <w:pStyle w:val="TableParagraph"/>
              <w:ind w:right="49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Execução</w:t>
            </w:r>
          </w:p>
        </w:tc>
        <w:tc>
          <w:tcPr>
            <w:tcW w:w="3687" w:type="dxa"/>
            <w:shd w:val="clear" w:color="auto" w:fill="F4AF83"/>
          </w:tcPr>
          <w:p w14:paraId="47834864" w14:textId="77777777" w:rsidR="00B66F3B" w:rsidRDefault="00B66F3B">
            <w:pPr>
              <w:pStyle w:val="TableParagraph"/>
              <w:spacing w:before="204"/>
              <w:rPr>
                <w:rFonts w:ascii="Times New Roman"/>
                <w:sz w:val="18"/>
              </w:rPr>
            </w:pPr>
          </w:p>
          <w:p w14:paraId="127D0C8E" w14:textId="77777777" w:rsidR="00B66F3B" w:rsidRDefault="00000000">
            <w:pPr>
              <w:pStyle w:val="TableParagraph"/>
              <w:spacing w:line="271" w:lineRule="auto"/>
              <w:ind w:left="326" w:right="136" w:hanging="106"/>
              <w:rPr>
                <w:sz w:val="18"/>
              </w:rPr>
            </w:pPr>
            <w:r>
              <w:rPr>
                <w:sz w:val="18"/>
              </w:rPr>
              <w:t>Ocorrência de danos devido à utilizaçãode material de má qualidade ou incorreto.</w:t>
            </w:r>
          </w:p>
        </w:tc>
        <w:tc>
          <w:tcPr>
            <w:tcW w:w="3807" w:type="dxa"/>
            <w:shd w:val="clear" w:color="auto" w:fill="F4AF83"/>
          </w:tcPr>
          <w:p w14:paraId="62577076" w14:textId="77777777" w:rsidR="00B66F3B" w:rsidRDefault="00B66F3B">
            <w:pPr>
              <w:pStyle w:val="TableParagraph"/>
              <w:spacing w:before="163"/>
              <w:rPr>
                <w:rFonts w:ascii="Times New Roman"/>
                <w:sz w:val="18"/>
              </w:rPr>
            </w:pPr>
          </w:p>
          <w:p w14:paraId="4F8246A4" w14:textId="77777777" w:rsidR="00B66F3B" w:rsidRDefault="00000000">
            <w:pPr>
              <w:pStyle w:val="TableParagraph"/>
              <w:numPr>
                <w:ilvl w:val="0"/>
                <w:numId w:val="29"/>
              </w:numPr>
              <w:tabs>
                <w:tab w:val="left" w:pos="627"/>
                <w:tab w:val="left" w:pos="825"/>
              </w:tabs>
              <w:spacing w:before="1" w:line="268" w:lineRule="auto"/>
              <w:ind w:right="491" w:hanging="360"/>
              <w:rPr>
                <w:sz w:val="18"/>
              </w:rPr>
            </w:pPr>
            <w:r>
              <w:rPr>
                <w:sz w:val="18"/>
              </w:rPr>
              <w:t>Necessidade de troca dos materiais previamente adquiridos.</w:t>
            </w:r>
          </w:p>
          <w:p w14:paraId="53DCF15F" w14:textId="77777777" w:rsidR="00B66F3B" w:rsidRDefault="00000000">
            <w:pPr>
              <w:pStyle w:val="TableParagraph"/>
              <w:numPr>
                <w:ilvl w:val="0"/>
                <w:numId w:val="29"/>
              </w:numPr>
              <w:tabs>
                <w:tab w:val="left" w:pos="825"/>
              </w:tabs>
              <w:spacing w:line="227" w:lineRule="exact"/>
              <w:ind w:hanging="360"/>
              <w:rPr>
                <w:sz w:val="18"/>
              </w:rPr>
            </w:pPr>
            <w:r>
              <w:rPr>
                <w:sz w:val="18"/>
              </w:rPr>
              <w:t>Aumento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nos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custos.</w:t>
            </w:r>
          </w:p>
          <w:p w14:paraId="5E24A3A6" w14:textId="77777777" w:rsidR="00B66F3B" w:rsidRDefault="00000000">
            <w:pPr>
              <w:pStyle w:val="TableParagraph"/>
              <w:numPr>
                <w:ilvl w:val="0"/>
                <w:numId w:val="29"/>
              </w:numPr>
              <w:tabs>
                <w:tab w:val="left" w:pos="723"/>
                <w:tab w:val="left" w:pos="825"/>
              </w:tabs>
              <w:spacing w:before="25" w:line="268" w:lineRule="auto"/>
              <w:ind w:right="637" w:hanging="360"/>
              <w:rPr>
                <w:sz w:val="18"/>
              </w:rPr>
            </w:pPr>
            <w:r>
              <w:rPr>
                <w:sz w:val="18"/>
              </w:rPr>
              <w:t>Perda de serviços já executados. e/ou materiais estocados.</w:t>
            </w:r>
          </w:p>
        </w:tc>
        <w:tc>
          <w:tcPr>
            <w:tcW w:w="3534" w:type="dxa"/>
            <w:shd w:val="clear" w:color="auto" w:fill="F4AF83"/>
          </w:tcPr>
          <w:p w14:paraId="3EA704DA" w14:textId="77777777" w:rsidR="00B66F3B" w:rsidRDefault="00000000">
            <w:pPr>
              <w:pStyle w:val="TableParagraph"/>
              <w:spacing w:before="1" w:line="271" w:lineRule="auto"/>
              <w:ind w:left="251" w:right="223" w:firstLine="4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A contratada deverá adqurir os podutos emconformidade com os descritivos estabelecidos em </w:t>
            </w:r>
            <w:r>
              <w:rPr>
                <w:spacing w:val="-2"/>
                <w:sz w:val="18"/>
              </w:rPr>
              <w:t>projeto.</w:t>
            </w:r>
          </w:p>
          <w:p w14:paraId="34E1FD2C" w14:textId="6D9A3902" w:rsidR="00B66F3B" w:rsidRDefault="00000000" w:rsidP="00F3300E">
            <w:pPr>
              <w:pStyle w:val="TableParagraph"/>
              <w:spacing w:before="22" w:line="261" w:lineRule="auto"/>
              <w:ind w:left="208" w:right="182" w:firstLine="1"/>
              <w:jc w:val="center"/>
              <w:rPr>
                <w:sz w:val="18"/>
              </w:rPr>
            </w:pPr>
            <w:r>
              <w:rPr>
                <w:sz w:val="18"/>
              </w:rPr>
              <w:t>A</w:t>
            </w:r>
            <w:r>
              <w:rPr>
                <w:spacing w:val="36"/>
                <w:sz w:val="18"/>
              </w:rPr>
              <w:t xml:space="preserve"> </w:t>
            </w:r>
            <w:r>
              <w:rPr>
                <w:sz w:val="18"/>
              </w:rPr>
              <w:t>contratada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deverá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garantir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que o responsável técnico pela</w:t>
            </w:r>
            <w:r>
              <w:rPr>
                <w:spacing w:val="80"/>
                <w:sz w:val="18"/>
              </w:rPr>
              <w:t xml:space="preserve"> </w:t>
            </w:r>
            <w:r>
              <w:rPr>
                <w:sz w:val="18"/>
              </w:rPr>
              <w:t>execução da obra ateste 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qualidade dos materiais adquiridos</w:t>
            </w:r>
            <w:r w:rsidR="00F3300E">
              <w:rPr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1"/>
                <w:sz w:val="18"/>
              </w:rPr>
              <w:t xml:space="preserve"> </w:t>
            </w:r>
            <w:r>
              <w:rPr>
                <w:sz w:val="18"/>
              </w:rPr>
              <w:t>execução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>da</w:t>
            </w:r>
            <w:r>
              <w:rPr>
                <w:spacing w:val="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mesma.</w:t>
            </w:r>
          </w:p>
        </w:tc>
        <w:tc>
          <w:tcPr>
            <w:tcW w:w="2837" w:type="dxa"/>
            <w:shd w:val="clear" w:color="auto" w:fill="F4AF83"/>
          </w:tcPr>
          <w:p w14:paraId="5CBA3EA6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700252F3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24351CA8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24990D8F" w14:textId="77777777" w:rsidR="00B66F3B" w:rsidRDefault="00B66F3B">
            <w:pPr>
              <w:pStyle w:val="TableParagraph"/>
              <w:spacing w:before="34"/>
              <w:rPr>
                <w:rFonts w:ascii="Times New Roman"/>
                <w:sz w:val="18"/>
              </w:rPr>
            </w:pPr>
          </w:p>
          <w:p w14:paraId="1EA9E717" w14:textId="77777777" w:rsidR="00B66F3B" w:rsidRDefault="00000000">
            <w:pPr>
              <w:pStyle w:val="TableParagraph"/>
              <w:spacing w:before="1"/>
              <w:ind w:left="1007"/>
              <w:rPr>
                <w:sz w:val="18"/>
              </w:rPr>
            </w:pPr>
            <w:r>
              <w:rPr>
                <w:spacing w:val="-2"/>
                <w:sz w:val="18"/>
              </w:rPr>
              <w:t>Contratada</w:t>
            </w:r>
          </w:p>
        </w:tc>
      </w:tr>
      <w:tr w:rsidR="00B66F3B" w14:paraId="2E88E6A1" w14:textId="77777777" w:rsidTr="00D8213A">
        <w:trPr>
          <w:trHeight w:val="688"/>
        </w:trPr>
        <w:tc>
          <w:tcPr>
            <w:tcW w:w="2014" w:type="dxa"/>
            <w:shd w:val="clear" w:color="auto" w:fill="F4AF83"/>
          </w:tcPr>
          <w:p w14:paraId="34426CFB" w14:textId="77777777" w:rsidR="00B66F3B" w:rsidRDefault="00B66F3B">
            <w:pPr>
              <w:pStyle w:val="TableParagraph"/>
              <w:spacing w:before="41"/>
              <w:rPr>
                <w:rFonts w:ascii="Times New Roman"/>
                <w:sz w:val="18"/>
              </w:rPr>
            </w:pPr>
          </w:p>
          <w:p w14:paraId="735B9A25" w14:textId="77777777" w:rsidR="00B66F3B" w:rsidRDefault="00000000">
            <w:pPr>
              <w:pStyle w:val="TableParagraph"/>
              <w:ind w:right="49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Execução</w:t>
            </w:r>
          </w:p>
        </w:tc>
        <w:tc>
          <w:tcPr>
            <w:tcW w:w="3687" w:type="dxa"/>
            <w:shd w:val="clear" w:color="auto" w:fill="F4AF83"/>
          </w:tcPr>
          <w:p w14:paraId="1C3569CA" w14:textId="77777777" w:rsidR="00B66F3B" w:rsidRDefault="00000000">
            <w:pPr>
              <w:pStyle w:val="TableParagraph"/>
              <w:spacing w:before="123" w:line="271" w:lineRule="auto"/>
              <w:ind w:left="880" w:right="136" w:hanging="610"/>
              <w:rPr>
                <w:sz w:val="18"/>
              </w:rPr>
            </w:pPr>
            <w:r>
              <w:rPr>
                <w:sz w:val="18"/>
              </w:rPr>
              <w:t>Prejuízos causados a Vizinhos / Terceiros pela realização das obras</w:t>
            </w:r>
          </w:p>
        </w:tc>
        <w:tc>
          <w:tcPr>
            <w:tcW w:w="3807" w:type="dxa"/>
            <w:shd w:val="clear" w:color="auto" w:fill="F4AF83"/>
          </w:tcPr>
          <w:p w14:paraId="48283709" w14:textId="77777777" w:rsidR="00B66F3B" w:rsidRDefault="00000000">
            <w:pPr>
              <w:pStyle w:val="TableParagraph"/>
              <w:numPr>
                <w:ilvl w:val="0"/>
                <w:numId w:val="28"/>
              </w:numPr>
              <w:tabs>
                <w:tab w:val="left" w:pos="825"/>
              </w:tabs>
              <w:spacing w:before="123"/>
              <w:rPr>
                <w:sz w:val="18"/>
              </w:rPr>
            </w:pPr>
            <w:r>
              <w:rPr>
                <w:sz w:val="18"/>
              </w:rPr>
              <w:t>Atraso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obra</w:t>
            </w:r>
          </w:p>
          <w:p w14:paraId="49D42724" w14:textId="77777777" w:rsidR="00B66F3B" w:rsidRDefault="00000000">
            <w:pPr>
              <w:pStyle w:val="TableParagraph"/>
              <w:numPr>
                <w:ilvl w:val="0"/>
                <w:numId w:val="28"/>
              </w:numPr>
              <w:tabs>
                <w:tab w:val="left" w:pos="825"/>
              </w:tabs>
              <w:spacing w:before="30"/>
              <w:rPr>
                <w:sz w:val="18"/>
              </w:rPr>
            </w:pPr>
            <w:r>
              <w:rPr>
                <w:sz w:val="18"/>
              </w:rPr>
              <w:t>Aumento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nos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custos.</w:t>
            </w:r>
          </w:p>
        </w:tc>
        <w:tc>
          <w:tcPr>
            <w:tcW w:w="3534" w:type="dxa"/>
            <w:shd w:val="clear" w:color="auto" w:fill="F4AF83"/>
          </w:tcPr>
          <w:p w14:paraId="6AEE65DE" w14:textId="77777777" w:rsidR="00B66F3B" w:rsidRDefault="00B66F3B">
            <w:pPr>
              <w:pStyle w:val="TableParagraph"/>
              <w:spacing w:before="21"/>
              <w:rPr>
                <w:rFonts w:ascii="Times New Roman"/>
                <w:sz w:val="18"/>
              </w:rPr>
            </w:pPr>
          </w:p>
          <w:p w14:paraId="56C6F507" w14:textId="77777777" w:rsidR="00B66F3B" w:rsidRDefault="00000000">
            <w:pPr>
              <w:pStyle w:val="TableParagraph"/>
              <w:spacing w:line="220" w:lineRule="atLeast"/>
              <w:ind w:left="637" w:right="146"/>
              <w:rPr>
                <w:sz w:val="18"/>
              </w:rPr>
            </w:pPr>
            <w:r>
              <w:rPr>
                <w:sz w:val="18"/>
              </w:rPr>
              <w:t xml:space="preserve">Seguro de responsabilidade </w:t>
            </w:r>
            <w:r>
              <w:rPr>
                <w:spacing w:val="-2"/>
                <w:sz w:val="18"/>
              </w:rPr>
              <w:t>civil</w:t>
            </w:r>
          </w:p>
        </w:tc>
        <w:tc>
          <w:tcPr>
            <w:tcW w:w="2837" w:type="dxa"/>
            <w:shd w:val="clear" w:color="auto" w:fill="F4AF83"/>
          </w:tcPr>
          <w:p w14:paraId="29B2DF4B" w14:textId="77777777" w:rsidR="00B66F3B" w:rsidRDefault="00B66F3B">
            <w:pPr>
              <w:pStyle w:val="TableParagraph"/>
              <w:spacing w:before="39"/>
              <w:rPr>
                <w:rFonts w:ascii="Times New Roman"/>
                <w:sz w:val="18"/>
              </w:rPr>
            </w:pPr>
          </w:p>
          <w:p w14:paraId="4E2CFA3D" w14:textId="77777777" w:rsidR="00B66F3B" w:rsidRDefault="00000000">
            <w:pPr>
              <w:pStyle w:val="TableParagraph"/>
              <w:ind w:left="1007"/>
              <w:rPr>
                <w:sz w:val="18"/>
              </w:rPr>
            </w:pPr>
            <w:r>
              <w:rPr>
                <w:spacing w:val="-2"/>
                <w:sz w:val="18"/>
              </w:rPr>
              <w:t>Contratada</w:t>
            </w:r>
          </w:p>
        </w:tc>
      </w:tr>
      <w:tr w:rsidR="00B66F3B" w14:paraId="20BF6577" w14:textId="77777777" w:rsidTr="00F3300E">
        <w:trPr>
          <w:trHeight w:val="1351"/>
        </w:trPr>
        <w:tc>
          <w:tcPr>
            <w:tcW w:w="2014" w:type="dxa"/>
            <w:shd w:val="clear" w:color="auto" w:fill="F4AF83"/>
          </w:tcPr>
          <w:p w14:paraId="55047A9D" w14:textId="4802771B" w:rsidR="00B66F3B" w:rsidRDefault="00F3300E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spacing w:val="-2"/>
                <w:sz w:val="18"/>
              </w:rPr>
              <w:t>Execução</w:t>
            </w:r>
          </w:p>
        </w:tc>
        <w:tc>
          <w:tcPr>
            <w:tcW w:w="3687" w:type="dxa"/>
            <w:shd w:val="clear" w:color="auto" w:fill="F4AF83"/>
          </w:tcPr>
          <w:p w14:paraId="27E0C7DB" w14:textId="35F1CC75" w:rsidR="00B66F3B" w:rsidRDefault="00F3300E">
            <w:pPr>
              <w:pStyle w:val="TableParagraph"/>
              <w:rPr>
                <w:rFonts w:ascii="Times New Roman"/>
                <w:sz w:val="18"/>
              </w:rPr>
            </w:pPr>
            <w:r>
              <w:rPr>
                <w:sz w:val="18"/>
              </w:rPr>
              <w:t>Utilização de materiais que não atendam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à funcionalidade da obra.</w:t>
            </w:r>
          </w:p>
        </w:tc>
        <w:tc>
          <w:tcPr>
            <w:tcW w:w="3807" w:type="dxa"/>
            <w:shd w:val="clear" w:color="auto" w:fill="F4AF83"/>
          </w:tcPr>
          <w:p w14:paraId="755FE8D5" w14:textId="77777777" w:rsidR="00B66F3B" w:rsidRDefault="00B66F3B">
            <w:pPr>
              <w:pStyle w:val="TableParagraph"/>
              <w:spacing w:before="38"/>
              <w:rPr>
                <w:rFonts w:ascii="Times New Roman"/>
                <w:sz w:val="18"/>
              </w:rPr>
            </w:pPr>
          </w:p>
          <w:p w14:paraId="386495EB" w14:textId="0E0EF462" w:rsidR="00F3300E" w:rsidRDefault="00000000" w:rsidP="00F3300E">
            <w:pPr>
              <w:pStyle w:val="TableParagraph"/>
              <w:numPr>
                <w:ilvl w:val="0"/>
                <w:numId w:val="32"/>
              </w:numPr>
              <w:spacing w:line="219" w:lineRule="exact"/>
              <w:rPr>
                <w:sz w:val="18"/>
              </w:rPr>
            </w:pPr>
            <w:r>
              <w:rPr>
                <w:sz w:val="18"/>
              </w:rPr>
              <w:t>Necessidade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troca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dos</w:t>
            </w:r>
            <w:r>
              <w:rPr>
                <w:spacing w:val="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materiais</w:t>
            </w:r>
            <w:r w:rsidR="00F3300E">
              <w:rPr>
                <w:sz w:val="18"/>
              </w:rPr>
              <w:t xml:space="preserve"> previamente</w:t>
            </w:r>
            <w:r w:rsidR="00F3300E">
              <w:rPr>
                <w:spacing w:val="35"/>
                <w:sz w:val="18"/>
              </w:rPr>
              <w:t xml:space="preserve"> </w:t>
            </w:r>
            <w:r w:rsidR="00F3300E">
              <w:rPr>
                <w:spacing w:val="-2"/>
                <w:sz w:val="18"/>
              </w:rPr>
              <w:t>adquiridos.</w:t>
            </w:r>
          </w:p>
          <w:p w14:paraId="05D82D58" w14:textId="77777777" w:rsidR="00F3300E" w:rsidRDefault="00F3300E" w:rsidP="00F3300E">
            <w:pPr>
              <w:pStyle w:val="TableParagraph"/>
              <w:numPr>
                <w:ilvl w:val="0"/>
                <w:numId w:val="26"/>
              </w:numPr>
              <w:tabs>
                <w:tab w:val="left" w:pos="825"/>
              </w:tabs>
              <w:spacing w:before="20"/>
              <w:rPr>
                <w:sz w:val="18"/>
              </w:rPr>
            </w:pPr>
            <w:r>
              <w:rPr>
                <w:sz w:val="18"/>
              </w:rPr>
              <w:t>Aumento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nos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custos.</w:t>
            </w:r>
          </w:p>
          <w:p w14:paraId="7B743022" w14:textId="51503BB2" w:rsidR="00B66F3B" w:rsidRDefault="00F3300E" w:rsidP="00F3300E">
            <w:pPr>
              <w:pStyle w:val="TableParagraph"/>
              <w:numPr>
                <w:ilvl w:val="0"/>
                <w:numId w:val="27"/>
              </w:numPr>
              <w:tabs>
                <w:tab w:val="left" w:pos="627"/>
              </w:tabs>
              <w:spacing w:before="1"/>
              <w:ind w:left="627" w:hanging="162"/>
              <w:rPr>
                <w:sz w:val="18"/>
              </w:rPr>
            </w:pPr>
            <w:r>
              <w:rPr>
                <w:spacing w:val="-2"/>
                <w:sz w:val="18"/>
              </w:rPr>
              <w:t>Aditivo.</w:t>
            </w:r>
          </w:p>
        </w:tc>
        <w:tc>
          <w:tcPr>
            <w:tcW w:w="3534" w:type="dxa"/>
            <w:shd w:val="clear" w:color="auto" w:fill="F4AF83"/>
          </w:tcPr>
          <w:p w14:paraId="336772D3" w14:textId="77777777" w:rsidR="00B66F3B" w:rsidRDefault="00000000">
            <w:pPr>
              <w:pStyle w:val="TableParagraph"/>
              <w:spacing w:before="1"/>
              <w:ind w:left="25"/>
              <w:jc w:val="center"/>
              <w:rPr>
                <w:sz w:val="18"/>
              </w:rPr>
            </w:pPr>
            <w:r>
              <w:rPr>
                <w:sz w:val="18"/>
              </w:rPr>
              <w:t>O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>Município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>deverá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elaborar</w:t>
            </w:r>
          </w:p>
          <w:p w14:paraId="22ACE6D7" w14:textId="189B21CE" w:rsidR="00B66F3B" w:rsidRDefault="00000000">
            <w:pPr>
              <w:pStyle w:val="TableParagraph"/>
              <w:spacing w:before="30"/>
              <w:ind w:left="23"/>
              <w:jc w:val="center"/>
              <w:rPr>
                <w:sz w:val="18"/>
              </w:rPr>
            </w:pPr>
            <w:r>
              <w:rPr>
                <w:sz w:val="18"/>
              </w:rPr>
              <w:t>projeto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>básicoe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z w:val="18"/>
              </w:rPr>
              <w:t>executivo</w:t>
            </w:r>
            <w:r>
              <w:rPr>
                <w:spacing w:val="22"/>
                <w:sz w:val="18"/>
              </w:rPr>
              <w:t xml:space="preserve"> </w:t>
            </w:r>
            <w:r>
              <w:rPr>
                <w:sz w:val="18"/>
              </w:rPr>
              <w:t>com</w:t>
            </w:r>
            <w:r>
              <w:rPr>
                <w:spacing w:val="24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a</w:t>
            </w:r>
            <w:r w:rsidR="00F3300E">
              <w:rPr>
                <w:sz w:val="18"/>
              </w:rPr>
              <w:t xml:space="preserve"> finalidade de ampliar o detalhamento dos materiais e técnicas construtivas, visando</w:t>
            </w:r>
            <w:r w:rsidR="00F3300E">
              <w:rPr>
                <w:spacing w:val="80"/>
                <w:sz w:val="18"/>
              </w:rPr>
              <w:t xml:space="preserve"> </w:t>
            </w:r>
            <w:r w:rsidR="00F3300E">
              <w:rPr>
                <w:sz w:val="18"/>
              </w:rPr>
              <w:t>coibir a utilização de materiais que não atendam às expectativas da</w:t>
            </w:r>
            <w:r w:rsidR="00F3300E">
              <w:rPr>
                <w:spacing w:val="4"/>
                <w:sz w:val="18"/>
              </w:rPr>
              <w:t xml:space="preserve"> </w:t>
            </w:r>
            <w:r w:rsidR="00F3300E">
              <w:rPr>
                <w:spacing w:val="-2"/>
                <w:sz w:val="18"/>
              </w:rPr>
              <w:t>obra.</w:t>
            </w:r>
          </w:p>
        </w:tc>
        <w:tc>
          <w:tcPr>
            <w:tcW w:w="2837" w:type="dxa"/>
            <w:shd w:val="clear" w:color="auto" w:fill="F4AF83"/>
          </w:tcPr>
          <w:p w14:paraId="5E2085F1" w14:textId="7B190F2C" w:rsidR="00B66F3B" w:rsidRDefault="00F3300E" w:rsidP="00F3300E">
            <w:pPr>
              <w:pStyle w:val="TableParagraph"/>
              <w:jc w:val="center"/>
              <w:rPr>
                <w:rFonts w:ascii="Times New Roman"/>
                <w:sz w:val="18"/>
              </w:rPr>
            </w:pPr>
            <w:r>
              <w:rPr>
                <w:spacing w:val="-2"/>
                <w:sz w:val="18"/>
              </w:rPr>
              <w:t>Município</w:t>
            </w:r>
          </w:p>
        </w:tc>
      </w:tr>
    </w:tbl>
    <w:p w14:paraId="69A443D2" w14:textId="77777777" w:rsidR="00B66F3B" w:rsidRDefault="00B66F3B">
      <w:pPr>
        <w:pStyle w:val="TableParagraph"/>
        <w:rPr>
          <w:rFonts w:ascii="Times New Roman"/>
          <w:sz w:val="18"/>
        </w:rPr>
        <w:sectPr w:rsidR="00B66F3B" w:rsidSect="00D8213A">
          <w:headerReference w:type="default" r:id="rId8"/>
          <w:footerReference w:type="default" r:id="rId9"/>
          <w:type w:val="continuous"/>
          <w:pgSz w:w="16840" w:h="11910" w:orient="landscape"/>
          <w:pgMar w:top="1820" w:right="283" w:bottom="1260" w:left="425" w:header="897" w:footer="113" w:gutter="0"/>
          <w:pgNumType w:start="1"/>
          <w:cols w:space="720"/>
          <w:docGrid w:linePitch="299"/>
        </w:sectPr>
      </w:pPr>
    </w:p>
    <w:tbl>
      <w:tblPr>
        <w:tblStyle w:val="TableNormal"/>
        <w:tblW w:w="0" w:type="auto"/>
        <w:tblInd w:w="1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14"/>
        <w:gridCol w:w="3687"/>
        <w:gridCol w:w="3807"/>
        <w:gridCol w:w="3066"/>
        <w:gridCol w:w="3305"/>
      </w:tblGrid>
      <w:tr w:rsidR="00B66F3B" w14:paraId="616E9B60" w14:textId="77777777" w:rsidTr="00E20794">
        <w:trPr>
          <w:trHeight w:val="3734"/>
        </w:trPr>
        <w:tc>
          <w:tcPr>
            <w:tcW w:w="2014" w:type="dxa"/>
            <w:shd w:val="clear" w:color="auto" w:fill="F4AF83"/>
          </w:tcPr>
          <w:p w14:paraId="146C1873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11F2C288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291D8B36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6D726C1C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59AA51AD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760C3C13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4E69AA20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46B065F7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7844947C" w14:textId="77777777" w:rsidR="00B66F3B" w:rsidRDefault="00B66F3B">
            <w:pPr>
              <w:pStyle w:val="TableParagraph"/>
              <w:spacing w:before="111"/>
              <w:rPr>
                <w:rFonts w:ascii="Times New Roman"/>
                <w:sz w:val="18"/>
              </w:rPr>
            </w:pPr>
          </w:p>
          <w:p w14:paraId="7A015E7E" w14:textId="77777777" w:rsidR="00B66F3B" w:rsidRDefault="00000000">
            <w:pPr>
              <w:pStyle w:val="TableParagraph"/>
              <w:ind w:right="49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Execução</w:t>
            </w:r>
          </w:p>
        </w:tc>
        <w:tc>
          <w:tcPr>
            <w:tcW w:w="3687" w:type="dxa"/>
            <w:shd w:val="clear" w:color="auto" w:fill="F4AF83"/>
          </w:tcPr>
          <w:p w14:paraId="2192F4F2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1DCBB46B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2AD531CF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4FE489DF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0D8A0848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036C6496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705B8B55" w14:textId="77777777" w:rsidR="00B66F3B" w:rsidRDefault="00B66F3B">
            <w:pPr>
              <w:pStyle w:val="TableParagraph"/>
              <w:spacing w:before="156"/>
              <w:rPr>
                <w:rFonts w:ascii="Times New Roman"/>
                <w:sz w:val="18"/>
              </w:rPr>
            </w:pPr>
          </w:p>
          <w:p w14:paraId="02FD289B" w14:textId="77777777" w:rsidR="00B66F3B" w:rsidRDefault="00000000">
            <w:pPr>
              <w:pStyle w:val="TableParagraph"/>
              <w:spacing w:line="271" w:lineRule="auto"/>
              <w:ind w:left="655" w:right="136" w:hanging="312"/>
              <w:rPr>
                <w:sz w:val="18"/>
              </w:rPr>
            </w:pPr>
            <w:r>
              <w:rPr>
                <w:sz w:val="18"/>
              </w:rPr>
              <w:t>Acidentes causados por máquinas e/ou ferramentas em trabalhadores</w:t>
            </w:r>
          </w:p>
          <w:p w14:paraId="450B6500" w14:textId="77777777" w:rsidR="00B66F3B" w:rsidRDefault="00000000">
            <w:pPr>
              <w:pStyle w:val="TableParagraph"/>
              <w:spacing w:line="271" w:lineRule="auto"/>
              <w:ind w:left="966" w:right="143" w:hanging="526"/>
              <w:rPr>
                <w:sz w:val="18"/>
              </w:rPr>
            </w:pPr>
            <w:r>
              <w:rPr>
                <w:sz w:val="18"/>
              </w:rPr>
              <w:t>na obra ou desmoronamento das estruturas da obra.</w:t>
            </w:r>
          </w:p>
        </w:tc>
        <w:tc>
          <w:tcPr>
            <w:tcW w:w="3807" w:type="dxa"/>
            <w:shd w:val="clear" w:color="auto" w:fill="F4AF83"/>
          </w:tcPr>
          <w:p w14:paraId="612E8EA9" w14:textId="54ED1CC0" w:rsidR="00B66F3B" w:rsidRDefault="00000000" w:rsidP="00E20794">
            <w:pPr>
              <w:pStyle w:val="TableParagraph"/>
              <w:numPr>
                <w:ilvl w:val="0"/>
                <w:numId w:val="25"/>
              </w:numPr>
              <w:tabs>
                <w:tab w:val="left" w:pos="119"/>
              </w:tabs>
              <w:spacing w:line="268" w:lineRule="auto"/>
              <w:ind w:left="119" w:right="147" w:hanging="119"/>
              <w:rPr>
                <w:sz w:val="18"/>
              </w:rPr>
            </w:pPr>
            <w:r>
              <w:rPr>
                <w:sz w:val="18"/>
              </w:rPr>
              <w:t>Paralisação das obras ou atraso no cronograma</w:t>
            </w:r>
            <w:r w:rsidR="00E20794">
              <w:rPr>
                <w:sz w:val="18"/>
              </w:rPr>
              <w:t xml:space="preserve"> </w:t>
            </w:r>
            <w:r>
              <w:rPr>
                <w:sz w:val="18"/>
              </w:rPr>
              <w:t>de execução.</w:t>
            </w:r>
          </w:p>
          <w:p w14:paraId="5223DC2F" w14:textId="77777777" w:rsidR="00B66F3B" w:rsidRDefault="00000000" w:rsidP="00E20794">
            <w:pPr>
              <w:pStyle w:val="TableParagraph"/>
              <w:numPr>
                <w:ilvl w:val="0"/>
                <w:numId w:val="25"/>
              </w:numPr>
              <w:tabs>
                <w:tab w:val="left" w:pos="119"/>
              </w:tabs>
              <w:spacing w:line="227" w:lineRule="exact"/>
              <w:ind w:left="119" w:right="147" w:hanging="119"/>
              <w:rPr>
                <w:sz w:val="18"/>
              </w:rPr>
            </w:pPr>
            <w:r>
              <w:rPr>
                <w:sz w:val="18"/>
              </w:rPr>
              <w:t>Aumento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dos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custos.</w:t>
            </w:r>
          </w:p>
          <w:p w14:paraId="0267E094" w14:textId="0366B56B" w:rsidR="00B66F3B" w:rsidRPr="00E20794" w:rsidRDefault="00000000" w:rsidP="00E20794">
            <w:pPr>
              <w:pStyle w:val="TableParagraph"/>
              <w:numPr>
                <w:ilvl w:val="0"/>
                <w:numId w:val="25"/>
              </w:numPr>
              <w:tabs>
                <w:tab w:val="left" w:pos="119"/>
                <w:tab w:val="left" w:pos="685"/>
              </w:tabs>
              <w:spacing w:before="21" w:line="268" w:lineRule="auto"/>
              <w:ind w:left="119" w:right="147" w:hanging="119"/>
              <w:rPr>
                <w:sz w:val="18"/>
              </w:rPr>
            </w:pPr>
            <w:r>
              <w:rPr>
                <w:sz w:val="18"/>
              </w:rPr>
              <w:t>Necessidade de repor os serviços, materiais e equipamentos</w:t>
            </w:r>
            <w:r w:rsidR="00E20794">
              <w:rPr>
                <w:sz w:val="18"/>
              </w:rPr>
              <w:t xml:space="preserve"> </w:t>
            </w:r>
            <w:r w:rsidRPr="00E20794">
              <w:rPr>
                <w:spacing w:val="-2"/>
                <w:sz w:val="18"/>
              </w:rPr>
              <w:t>danificados.</w:t>
            </w:r>
          </w:p>
          <w:p w14:paraId="661F3F4B" w14:textId="77777777" w:rsidR="00B66F3B" w:rsidRDefault="00000000" w:rsidP="00E20794">
            <w:pPr>
              <w:pStyle w:val="TableParagraph"/>
              <w:numPr>
                <w:ilvl w:val="0"/>
                <w:numId w:val="25"/>
              </w:numPr>
              <w:tabs>
                <w:tab w:val="left" w:pos="119"/>
              </w:tabs>
              <w:spacing w:before="20" w:line="237" w:lineRule="auto"/>
              <w:ind w:left="119" w:right="147" w:hanging="119"/>
              <w:rPr>
                <w:sz w:val="18"/>
              </w:rPr>
            </w:pPr>
            <w:r>
              <w:rPr>
                <w:sz w:val="18"/>
              </w:rPr>
              <w:t>Responsabilidade civil por danos à propriedade do contratante ou de terceiros.</w:t>
            </w:r>
          </w:p>
          <w:p w14:paraId="57CBFC8F" w14:textId="77777777" w:rsidR="00B66F3B" w:rsidRDefault="00000000" w:rsidP="00E20794">
            <w:pPr>
              <w:pStyle w:val="TableParagraph"/>
              <w:numPr>
                <w:ilvl w:val="0"/>
                <w:numId w:val="25"/>
              </w:numPr>
              <w:tabs>
                <w:tab w:val="left" w:pos="119"/>
                <w:tab w:val="left" w:pos="677"/>
              </w:tabs>
              <w:spacing w:before="22" w:line="268" w:lineRule="auto"/>
              <w:ind w:left="119" w:right="147" w:hanging="119"/>
              <w:rPr>
                <w:sz w:val="18"/>
              </w:rPr>
            </w:pPr>
            <w:r>
              <w:rPr>
                <w:sz w:val="18"/>
              </w:rPr>
              <w:t>Indenizações por danos materiais ou morais a eventuais vítimas.</w:t>
            </w:r>
          </w:p>
          <w:p w14:paraId="47A4E266" w14:textId="77777777" w:rsidR="00B66F3B" w:rsidRDefault="00000000" w:rsidP="00E20794">
            <w:pPr>
              <w:pStyle w:val="TableParagraph"/>
              <w:numPr>
                <w:ilvl w:val="0"/>
                <w:numId w:val="25"/>
              </w:numPr>
              <w:tabs>
                <w:tab w:val="left" w:pos="119"/>
              </w:tabs>
              <w:spacing w:line="227" w:lineRule="exact"/>
              <w:ind w:left="119" w:right="147" w:hanging="119"/>
              <w:rPr>
                <w:sz w:val="18"/>
              </w:rPr>
            </w:pPr>
            <w:r>
              <w:rPr>
                <w:sz w:val="18"/>
              </w:rPr>
              <w:t>Condenações</w:t>
            </w:r>
            <w:r>
              <w:rPr>
                <w:spacing w:val="18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esfera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trabalhista.</w:t>
            </w:r>
          </w:p>
          <w:p w14:paraId="3BF3A128" w14:textId="42C5F05B" w:rsidR="00B66F3B" w:rsidRPr="00E20794" w:rsidRDefault="00000000" w:rsidP="00E20794">
            <w:pPr>
              <w:pStyle w:val="TableParagraph"/>
              <w:numPr>
                <w:ilvl w:val="0"/>
                <w:numId w:val="25"/>
              </w:numPr>
              <w:tabs>
                <w:tab w:val="left" w:pos="119"/>
              </w:tabs>
              <w:spacing w:before="23" w:line="271" w:lineRule="auto"/>
              <w:ind w:left="119" w:right="147" w:hanging="119"/>
              <w:rPr>
                <w:sz w:val="18"/>
              </w:rPr>
            </w:pPr>
            <w:r>
              <w:rPr>
                <w:sz w:val="18"/>
              </w:rPr>
              <w:t>Multas, embargos e outras penalidades</w:t>
            </w:r>
            <w:r w:rsidR="00E20794">
              <w:rPr>
                <w:sz w:val="18"/>
              </w:rPr>
              <w:t xml:space="preserve"> </w:t>
            </w:r>
            <w:r>
              <w:rPr>
                <w:sz w:val="18"/>
              </w:rPr>
              <w:t xml:space="preserve">aplicadas por </w:t>
            </w:r>
            <w:r>
              <w:rPr>
                <w:spacing w:val="-2"/>
                <w:sz w:val="18"/>
              </w:rPr>
              <w:t>órgãos</w:t>
            </w:r>
            <w:r w:rsidR="00E20794">
              <w:rPr>
                <w:sz w:val="18"/>
              </w:rPr>
              <w:t xml:space="preserve"> </w:t>
            </w:r>
            <w:r w:rsidRPr="00E20794">
              <w:rPr>
                <w:sz w:val="18"/>
              </w:rPr>
              <w:t xml:space="preserve">de </w:t>
            </w:r>
            <w:r w:rsidRPr="00E20794">
              <w:rPr>
                <w:spacing w:val="-2"/>
                <w:sz w:val="18"/>
              </w:rPr>
              <w:t>fiscalização.</w:t>
            </w:r>
          </w:p>
          <w:p w14:paraId="0C7A4617" w14:textId="77777777" w:rsidR="00B66F3B" w:rsidRDefault="00000000" w:rsidP="00E20794">
            <w:pPr>
              <w:pStyle w:val="TableParagraph"/>
              <w:numPr>
                <w:ilvl w:val="0"/>
                <w:numId w:val="24"/>
              </w:numPr>
              <w:tabs>
                <w:tab w:val="left" w:pos="119"/>
                <w:tab w:val="left" w:pos="261"/>
              </w:tabs>
              <w:spacing w:before="18" w:line="261" w:lineRule="auto"/>
              <w:ind w:left="119" w:right="147" w:hanging="119"/>
              <w:rPr>
                <w:sz w:val="18"/>
              </w:rPr>
            </w:pPr>
            <w:r>
              <w:rPr>
                <w:sz w:val="18"/>
              </w:rPr>
              <w:tab/>
              <w:t>Responsabilização penal dos responsáveis técnicos.</w:t>
            </w:r>
          </w:p>
        </w:tc>
        <w:tc>
          <w:tcPr>
            <w:tcW w:w="3066" w:type="dxa"/>
            <w:shd w:val="clear" w:color="auto" w:fill="F4AF83"/>
          </w:tcPr>
          <w:p w14:paraId="49DF8991" w14:textId="77777777" w:rsidR="00B66F3B" w:rsidRDefault="00000000" w:rsidP="00E20794">
            <w:pPr>
              <w:pStyle w:val="TableParagraph"/>
              <w:tabs>
                <w:tab w:val="left" w:pos="2540"/>
              </w:tabs>
              <w:spacing w:line="271" w:lineRule="auto"/>
              <w:ind w:right="520" w:hanging="6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Cumprimento das normas de segurança do trabalho, em especialda NR-18 e da </w:t>
            </w:r>
            <w:r>
              <w:rPr>
                <w:spacing w:val="-2"/>
                <w:sz w:val="18"/>
              </w:rPr>
              <w:t>RPT-1.</w:t>
            </w:r>
          </w:p>
          <w:p w14:paraId="57C03517" w14:textId="77777777" w:rsidR="00B66F3B" w:rsidRDefault="00000000" w:rsidP="00E20794">
            <w:pPr>
              <w:pStyle w:val="TableParagraph"/>
              <w:tabs>
                <w:tab w:val="left" w:pos="2540"/>
              </w:tabs>
              <w:spacing w:line="271" w:lineRule="auto"/>
              <w:ind w:right="505" w:hanging="6"/>
              <w:jc w:val="center"/>
              <w:rPr>
                <w:sz w:val="18"/>
              </w:rPr>
            </w:pPr>
            <w:r>
              <w:rPr>
                <w:sz w:val="18"/>
              </w:rPr>
              <w:t>Acompanhamento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dos serviços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peloseu responsável técnico e pela equipe de fiscalização.</w:t>
            </w:r>
          </w:p>
          <w:p w14:paraId="3563710A" w14:textId="77777777" w:rsidR="00B66F3B" w:rsidRDefault="00000000" w:rsidP="00E20794">
            <w:pPr>
              <w:pStyle w:val="TableParagraph"/>
              <w:tabs>
                <w:tab w:val="left" w:pos="2540"/>
              </w:tabs>
              <w:spacing w:line="271" w:lineRule="auto"/>
              <w:ind w:right="528" w:hanging="6"/>
              <w:jc w:val="center"/>
              <w:rPr>
                <w:sz w:val="18"/>
              </w:rPr>
            </w:pPr>
            <w:r>
              <w:rPr>
                <w:sz w:val="18"/>
              </w:rPr>
              <w:t>Contratação de seguro de responsabilidade civil ou de risco eengenharia com cobertura adequada.</w:t>
            </w:r>
          </w:p>
          <w:p w14:paraId="42F46F04" w14:textId="77777777" w:rsidR="00B66F3B" w:rsidRDefault="00000000" w:rsidP="00E20794">
            <w:pPr>
              <w:pStyle w:val="TableParagraph"/>
              <w:tabs>
                <w:tab w:val="left" w:pos="2540"/>
              </w:tabs>
              <w:spacing w:before="202" w:line="240" w:lineRule="atLeast"/>
              <w:ind w:right="601" w:hanging="6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Execução de tela de proteção, tapumes, </w:t>
            </w:r>
            <w:r>
              <w:rPr>
                <w:spacing w:val="-2"/>
                <w:sz w:val="18"/>
              </w:rPr>
              <w:t>guarda-corpos,</w:t>
            </w:r>
            <w:r>
              <w:rPr>
                <w:sz w:val="18"/>
              </w:rPr>
              <w:t xml:space="preserve"> fechamentos e outros dispositivosde proteção </w:t>
            </w:r>
            <w:r>
              <w:rPr>
                <w:spacing w:val="-2"/>
                <w:sz w:val="18"/>
              </w:rPr>
              <w:t>coletiva.</w:t>
            </w:r>
          </w:p>
        </w:tc>
        <w:tc>
          <w:tcPr>
            <w:tcW w:w="3305" w:type="dxa"/>
            <w:shd w:val="clear" w:color="auto" w:fill="F4AF83"/>
          </w:tcPr>
          <w:p w14:paraId="3653B2E3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44027E6A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2EB87B15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76568E8C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71A77A5B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410DEBAC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4E16EDA4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60A78358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1566ADD9" w14:textId="77777777" w:rsidR="00B66F3B" w:rsidRDefault="00B66F3B">
            <w:pPr>
              <w:pStyle w:val="TableParagraph"/>
              <w:spacing w:before="109"/>
              <w:rPr>
                <w:rFonts w:ascii="Times New Roman"/>
                <w:sz w:val="18"/>
              </w:rPr>
            </w:pPr>
          </w:p>
          <w:p w14:paraId="1F28205F" w14:textId="77777777" w:rsidR="00B66F3B" w:rsidRDefault="00000000">
            <w:pPr>
              <w:pStyle w:val="TableParagraph"/>
              <w:ind w:left="1007"/>
              <w:rPr>
                <w:sz w:val="18"/>
              </w:rPr>
            </w:pPr>
            <w:r>
              <w:rPr>
                <w:spacing w:val="-2"/>
                <w:sz w:val="18"/>
              </w:rPr>
              <w:t>Contratada</w:t>
            </w:r>
          </w:p>
        </w:tc>
      </w:tr>
      <w:tr w:rsidR="00B66F3B" w14:paraId="2F85001D" w14:textId="77777777">
        <w:trPr>
          <w:trHeight w:val="1454"/>
        </w:trPr>
        <w:tc>
          <w:tcPr>
            <w:tcW w:w="2014" w:type="dxa"/>
            <w:shd w:val="clear" w:color="auto" w:fill="F4AF83"/>
          </w:tcPr>
          <w:p w14:paraId="6B4B9AEC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4E8342E6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1CAA5270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4D296735" w14:textId="77777777" w:rsidR="00B66F3B" w:rsidRDefault="00000000">
            <w:pPr>
              <w:pStyle w:val="TableParagraph"/>
              <w:ind w:right="49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Execução</w:t>
            </w:r>
          </w:p>
        </w:tc>
        <w:tc>
          <w:tcPr>
            <w:tcW w:w="3687" w:type="dxa"/>
            <w:shd w:val="clear" w:color="auto" w:fill="F4AF83"/>
          </w:tcPr>
          <w:p w14:paraId="486931E6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06AC0FA3" w14:textId="77777777" w:rsidR="00B66F3B" w:rsidRDefault="00B66F3B">
            <w:pPr>
              <w:pStyle w:val="TableParagraph"/>
              <w:spacing w:before="82"/>
              <w:rPr>
                <w:rFonts w:ascii="Times New Roman"/>
                <w:sz w:val="18"/>
              </w:rPr>
            </w:pPr>
          </w:p>
          <w:p w14:paraId="11E093D8" w14:textId="77777777" w:rsidR="00B66F3B" w:rsidRDefault="00000000">
            <w:pPr>
              <w:pStyle w:val="TableParagraph"/>
              <w:spacing w:line="271" w:lineRule="auto"/>
              <w:ind w:left="700" w:right="1240" w:hanging="444"/>
              <w:rPr>
                <w:sz w:val="18"/>
              </w:rPr>
            </w:pPr>
            <w:r>
              <w:rPr>
                <w:sz w:val="18"/>
              </w:rPr>
              <w:t>Roubos e furtos de materiais e equipamentos.</w:t>
            </w:r>
          </w:p>
        </w:tc>
        <w:tc>
          <w:tcPr>
            <w:tcW w:w="3807" w:type="dxa"/>
            <w:shd w:val="clear" w:color="auto" w:fill="F4AF83"/>
          </w:tcPr>
          <w:p w14:paraId="6F947EB6" w14:textId="77777777" w:rsidR="00B66F3B" w:rsidRDefault="00000000">
            <w:pPr>
              <w:pStyle w:val="TableParagraph"/>
              <w:numPr>
                <w:ilvl w:val="0"/>
                <w:numId w:val="23"/>
              </w:numPr>
              <w:tabs>
                <w:tab w:val="left" w:pos="701"/>
              </w:tabs>
              <w:spacing w:before="4"/>
              <w:ind w:left="701" w:hanging="236"/>
              <w:rPr>
                <w:sz w:val="18"/>
              </w:rPr>
            </w:pPr>
            <w:r>
              <w:rPr>
                <w:sz w:val="18"/>
              </w:rPr>
              <w:t>Aumento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custos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execução.</w:t>
            </w:r>
          </w:p>
          <w:p w14:paraId="2ECE03A1" w14:textId="77777777" w:rsidR="00B66F3B" w:rsidRDefault="00000000">
            <w:pPr>
              <w:pStyle w:val="TableParagraph"/>
              <w:numPr>
                <w:ilvl w:val="0"/>
                <w:numId w:val="22"/>
              </w:numPr>
              <w:tabs>
                <w:tab w:val="left" w:pos="683"/>
                <w:tab w:val="left" w:pos="1062"/>
              </w:tabs>
              <w:spacing w:before="25" w:line="273" w:lineRule="auto"/>
              <w:ind w:left="1062" w:right="543" w:hanging="934"/>
              <w:rPr>
                <w:sz w:val="18"/>
              </w:rPr>
            </w:pPr>
            <w:r>
              <w:rPr>
                <w:sz w:val="18"/>
              </w:rPr>
              <w:t>Eventuais atrasos para a aquisição de novos bens.</w:t>
            </w:r>
          </w:p>
          <w:p w14:paraId="306E068A" w14:textId="77777777" w:rsidR="00B66F3B" w:rsidRDefault="00000000">
            <w:pPr>
              <w:pStyle w:val="TableParagraph"/>
              <w:numPr>
                <w:ilvl w:val="0"/>
                <w:numId w:val="22"/>
              </w:numPr>
              <w:tabs>
                <w:tab w:val="left" w:pos="695"/>
                <w:tab w:val="left" w:pos="719"/>
              </w:tabs>
              <w:spacing w:line="273" w:lineRule="auto"/>
              <w:ind w:left="719" w:right="552" w:hanging="588"/>
              <w:rPr>
                <w:sz w:val="18"/>
              </w:rPr>
            </w:pPr>
            <w:r>
              <w:rPr>
                <w:sz w:val="18"/>
              </w:rPr>
              <w:t>Eventuais danos às instalações do canteiro de obras ou do</w:t>
            </w:r>
          </w:p>
          <w:p w14:paraId="07FDA7D0" w14:textId="77777777" w:rsidR="00B66F3B" w:rsidRDefault="00000000">
            <w:pPr>
              <w:pStyle w:val="TableParagraph"/>
              <w:spacing w:line="178" w:lineRule="exact"/>
              <w:ind w:left="1420"/>
              <w:rPr>
                <w:sz w:val="18"/>
              </w:rPr>
            </w:pPr>
            <w:r>
              <w:rPr>
                <w:spacing w:val="-2"/>
                <w:sz w:val="18"/>
              </w:rPr>
              <w:t>contratante.</w:t>
            </w:r>
          </w:p>
        </w:tc>
        <w:tc>
          <w:tcPr>
            <w:tcW w:w="3066" w:type="dxa"/>
            <w:shd w:val="clear" w:color="auto" w:fill="F4AF83"/>
          </w:tcPr>
          <w:p w14:paraId="291B9B93" w14:textId="77777777" w:rsidR="00B66F3B" w:rsidRDefault="00B66F3B">
            <w:pPr>
              <w:pStyle w:val="TableParagraph"/>
              <w:spacing w:before="42"/>
              <w:rPr>
                <w:rFonts w:ascii="Times New Roman"/>
                <w:sz w:val="18"/>
              </w:rPr>
            </w:pPr>
          </w:p>
          <w:p w14:paraId="232C150B" w14:textId="77777777" w:rsidR="00B66F3B" w:rsidRDefault="00000000">
            <w:pPr>
              <w:pStyle w:val="TableParagraph"/>
              <w:spacing w:line="271" w:lineRule="auto"/>
              <w:ind w:left="374" w:right="349"/>
              <w:jc w:val="center"/>
              <w:rPr>
                <w:sz w:val="18"/>
              </w:rPr>
            </w:pPr>
            <w:r>
              <w:rPr>
                <w:sz w:val="18"/>
              </w:rPr>
              <w:t>Deixar os materiais dentro das dependências do canteiro de obras, que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deve permanecer preferencialmente trancado</w:t>
            </w:r>
          </w:p>
        </w:tc>
        <w:tc>
          <w:tcPr>
            <w:tcW w:w="3305" w:type="dxa"/>
            <w:shd w:val="clear" w:color="auto" w:fill="F4AF83"/>
          </w:tcPr>
          <w:p w14:paraId="6D301B23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698E0D3E" w14:textId="77777777" w:rsidR="00B66F3B" w:rsidRDefault="00B66F3B">
            <w:pPr>
              <w:pStyle w:val="TableParagraph"/>
              <w:spacing w:before="202"/>
              <w:rPr>
                <w:rFonts w:ascii="Times New Roman"/>
                <w:sz w:val="18"/>
              </w:rPr>
            </w:pPr>
          </w:p>
          <w:p w14:paraId="099EE35C" w14:textId="77777777" w:rsidR="00B66F3B" w:rsidRDefault="00000000">
            <w:pPr>
              <w:pStyle w:val="TableParagraph"/>
              <w:ind w:left="1007"/>
              <w:rPr>
                <w:sz w:val="18"/>
              </w:rPr>
            </w:pPr>
            <w:r>
              <w:rPr>
                <w:spacing w:val="-2"/>
                <w:sz w:val="18"/>
              </w:rPr>
              <w:t>Contratada</w:t>
            </w:r>
          </w:p>
        </w:tc>
      </w:tr>
      <w:tr w:rsidR="00B66F3B" w14:paraId="62C4E439" w14:textId="77777777">
        <w:trPr>
          <w:trHeight w:val="1487"/>
        </w:trPr>
        <w:tc>
          <w:tcPr>
            <w:tcW w:w="2014" w:type="dxa"/>
            <w:shd w:val="clear" w:color="auto" w:fill="F4AF83"/>
          </w:tcPr>
          <w:p w14:paraId="0A7AC026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222A18B2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4402228E" w14:textId="77777777" w:rsidR="00B66F3B" w:rsidRDefault="00B66F3B">
            <w:pPr>
              <w:pStyle w:val="TableParagraph"/>
              <w:spacing w:before="119"/>
              <w:rPr>
                <w:rFonts w:ascii="Times New Roman"/>
                <w:sz w:val="18"/>
              </w:rPr>
            </w:pPr>
          </w:p>
          <w:p w14:paraId="20F47CC7" w14:textId="77777777" w:rsidR="00B66F3B" w:rsidRDefault="00000000">
            <w:pPr>
              <w:pStyle w:val="TableParagraph"/>
              <w:ind w:right="49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Execução</w:t>
            </w:r>
          </w:p>
        </w:tc>
        <w:tc>
          <w:tcPr>
            <w:tcW w:w="3687" w:type="dxa"/>
            <w:shd w:val="clear" w:color="auto" w:fill="F4AF83"/>
          </w:tcPr>
          <w:p w14:paraId="5E6393F1" w14:textId="77777777" w:rsidR="00B66F3B" w:rsidRDefault="00000000">
            <w:pPr>
              <w:pStyle w:val="TableParagraph"/>
              <w:spacing w:before="123" w:line="271" w:lineRule="auto"/>
              <w:ind w:left="191" w:right="504"/>
              <w:jc w:val="center"/>
              <w:rPr>
                <w:sz w:val="18"/>
              </w:rPr>
            </w:pPr>
            <w:r>
              <w:rPr>
                <w:sz w:val="18"/>
              </w:rPr>
              <w:t>Atos de vandalismo de empregados ou de terceiros quecausem danos às instalações das obras ou aos equipamentos/materiais mobilizados.</w:t>
            </w:r>
          </w:p>
        </w:tc>
        <w:tc>
          <w:tcPr>
            <w:tcW w:w="3807" w:type="dxa"/>
            <w:shd w:val="clear" w:color="auto" w:fill="F4AF83"/>
          </w:tcPr>
          <w:p w14:paraId="0D957062" w14:textId="77777777" w:rsidR="00B66F3B" w:rsidRDefault="00000000" w:rsidP="00E20794">
            <w:pPr>
              <w:pStyle w:val="TableParagraph"/>
              <w:numPr>
                <w:ilvl w:val="0"/>
                <w:numId w:val="21"/>
              </w:numPr>
              <w:tabs>
                <w:tab w:val="left" w:pos="261"/>
              </w:tabs>
              <w:ind w:hanging="973"/>
              <w:rPr>
                <w:sz w:val="18"/>
              </w:rPr>
            </w:pPr>
            <w:r>
              <w:rPr>
                <w:sz w:val="18"/>
              </w:rPr>
              <w:t>Aumento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custos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execução.</w:t>
            </w:r>
          </w:p>
          <w:p w14:paraId="39051254" w14:textId="77777777" w:rsidR="00B66F3B" w:rsidRDefault="00000000" w:rsidP="00E20794">
            <w:pPr>
              <w:pStyle w:val="TableParagraph"/>
              <w:numPr>
                <w:ilvl w:val="0"/>
                <w:numId w:val="20"/>
              </w:numPr>
              <w:tabs>
                <w:tab w:val="left" w:pos="261"/>
                <w:tab w:val="left" w:pos="981"/>
                <w:tab w:val="left" w:pos="1106"/>
              </w:tabs>
              <w:spacing w:before="30" w:line="271" w:lineRule="auto"/>
              <w:ind w:right="838" w:hanging="973"/>
              <w:rPr>
                <w:sz w:val="16"/>
              </w:rPr>
            </w:pPr>
            <w:r>
              <w:rPr>
                <w:sz w:val="18"/>
              </w:rPr>
              <w:t>Atrasos do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cronograma de </w:t>
            </w:r>
            <w:r>
              <w:rPr>
                <w:spacing w:val="-2"/>
                <w:sz w:val="18"/>
              </w:rPr>
              <w:t>execução.</w:t>
            </w:r>
          </w:p>
          <w:p w14:paraId="129CF93C" w14:textId="77777777" w:rsidR="00B66F3B" w:rsidRDefault="00000000" w:rsidP="00E20794">
            <w:pPr>
              <w:pStyle w:val="TableParagraph"/>
              <w:numPr>
                <w:ilvl w:val="0"/>
                <w:numId w:val="20"/>
              </w:numPr>
              <w:tabs>
                <w:tab w:val="left" w:pos="261"/>
                <w:tab w:val="left" w:pos="659"/>
              </w:tabs>
              <w:spacing w:line="218" w:lineRule="exact"/>
              <w:ind w:left="659" w:hanging="973"/>
              <w:rPr>
                <w:sz w:val="18"/>
              </w:rPr>
            </w:pPr>
            <w:r>
              <w:rPr>
                <w:sz w:val="18"/>
              </w:rPr>
              <w:t>Custos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com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reparo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ou</w:t>
            </w:r>
            <w:r>
              <w:rPr>
                <w:spacing w:val="11"/>
                <w:sz w:val="18"/>
              </w:rPr>
              <w:t xml:space="preserve"> </w:t>
            </w:r>
            <w:r>
              <w:rPr>
                <w:sz w:val="18"/>
              </w:rPr>
              <w:t>descarte</w:t>
            </w:r>
            <w:r>
              <w:rPr>
                <w:spacing w:val="1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dos</w:t>
            </w:r>
          </w:p>
          <w:p w14:paraId="2B1228AC" w14:textId="77777777" w:rsidR="00B66F3B" w:rsidRDefault="00000000" w:rsidP="00E20794">
            <w:pPr>
              <w:pStyle w:val="TableParagraph"/>
              <w:tabs>
                <w:tab w:val="left" w:pos="261"/>
              </w:tabs>
              <w:spacing w:before="29"/>
              <w:ind w:left="998" w:hanging="973"/>
              <w:rPr>
                <w:sz w:val="18"/>
              </w:rPr>
            </w:pPr>
            <w:r>
              <w:rPr>
                <w:sz w:val="18"/>
              </w:rPr>
              <w:t>itens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danificados.</w:t>
            </w:r>
          </w:p>
        </w:tc>
        <w:tc>
          <w:tcPr>
            <w:tcW w:w="3066" w:type="dxa"/>
            <w:shd w:val="clear" w:color="auto" w:fill="F4AF83"/>
          </w:tcPr>
          <w:p w14:paraId="72AF18F6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425D8456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67698386" w14:textId="667699E6" w:rsidR="00B66F3B" w:rsidRDefault="00000000" w:rsidP="00E20794">
            <w:pPr>
              <w:pStyle w:val="TableParagraph"/>
              <w:ind w:left="136"/>
              <w:rPr>
                <w:sz w:val="18"/>
              </w:rPr>
            </w:pPr>
            <w:r>
              <w:rPr>
                <w:sz w:val="18"/>
              </w:rPr>
              <w:t>Remuneração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risco</w:t>
            </w:r>
            <w:r w:rsidR="00E20794"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 xml:space="preserve">assumido pelo </w:t>
            </w:r>
            <w:r>
              <w:rPr>
                <w:spacing w:val="-2"/>
                <w:sz w:val="18"/>
              </w:rPr>
              <w:t>construtor.</w:t>
            </w:r>
          </w:p>
        </w:tc>
        <w:tc>
          <w:tcPr>
            <w:tcW w:w="3305" w:type="dxa"/>
            <w:shd w:val="clear" w:color="auto" w:fill="F4AF83"/>
          </w:tcPr>
          <w:p w14:paraId="55E792B4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2FF3FA3A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3DD3600F" w14:textId="77777777" w:rsidR="00B66F3B" w:rsidRDefault="00B66F3B">
            <w:pPr>
              <w:pStyle w:val="TableParagraph"/>
              <w:spacing w:before="119"/>
              <w:rPr>
                <w:rFonts w:ascii="Times New Roman"/>
                <w:sz w:val="18"/>
              </w:rPr>
            </w:pPr>
          </w:p>
          <w:p w14:paraId="7118E2E2" w14:textId="77777777" w:rsidR="00B66F3B" w:rsidRDefault="00000000">
            <w:pPr>
              <w:pStyle w:val="TableParagraph"/>
              <w:ind w:left="1007"/>
              <w:rPr>
                <w:sz w:val="18"/>
              </w:rPr>
            </w:pPr>
            <w:r>
              <w:rPr>
                <w:spacing w:val="-2"/>
                <w:sz w:val="18"/>
              </w:rPr>
              <w:t>Contratada</w:t>
            </w:r>
          </w:p>
        </w:tc>
      </w:tr>
      <w:tr w:rsidR="00B66F3B" w14:paraId="16DD63CE" w14:textId="77777777">
        <w:trPr>
          <w:trHeight w:val="1432"/>
        </w:trPr>
        <w:tc>
          <w:tcPr>
            <w:tcW w:w="2014" w:type="dxa"/>
            <w:shd w:val="clear" w:color="auto" w:fill="F4AF83"/>
          </w:tcPr>
          <w:p w14:paraId="36743CBE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244B1D4A" w14:textId="77777777" w:rsidR="00B66F3B" w:rsidRDefault="00B66F3B">
            <w:pPr>
              <w:pStyle w:val="TableParagraph"/>
              <w:spacing w:before="79"/>
              <w:rPr>
                <w:rFonts w:ascii="Times New Roman"/>
                <w:sz w:val="18"/>
              </w:rPr>
            </w:pPr>
          </w:p>
          <w:p w14:paraId="70AF78AC" w14:textId="77777777" w:rsidR="00B66F3B" w:rsidRDefault="00000000">
            <w:pPr>
              <w:pStyle w:val="TableParagraph"/>
              <w:spacing w:before="1"/>
              <w:ind w:right="49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Execução</w:t>
            </w:r>
          </w:p>
        </w:tc>
        <w:tc>
          <w:tcPr>
            <w:tcW w:w="3687" w:type="dxa"/>
            <w:shd w:val="clear" w:color="auto" w:fill="F4AF83"/>
          </w:tcPr>
          <w:p w14:paraId="16B541B1" w14:textId="77777777" w:rsidR="00B66F3B" w:rsidRDefault="00B66F3B">
            <w:pPr>
              <w:pStyle w:val="TableParagraph"/>
              <w:spacing w:before="164"/>
              <w:rPr>
                <w:rFonts w:ascii="Times New Roman"/>
                <w:sz w:val="18"/>
              </w:rPr>
            </w:pPr>
          </w:p>
          <w:p w14:paraId="42A5E9A9" w14:textId="77777777" w:rsidR="00B66F3B" w:rsidRDefault="00000000">
            <w:pPr>
              <w:pStyle w:val="TableParagraph"/>
              <w:spacing w:line="271" w:lineRule="auto"/>
              <w:ind w:left="931" w:right="143" w:hanging="490"/>
              <w:rPr>
                <w:sz w:val="18"/>
              </w:rPr>
            </w:pPr>
            <w:r>
              <w:rPr>
                <w:sz w:val="18"/>
              </w:rPr>
              <w:t>Gerenciamento e administração inadequada da obra</w:t>
            </w:r>
          </w:p>
        </w:tc>
        <w:tc>
          <w:tcPr>
            <w:tcW w:w="3807" w:type="dxa"/>
            <w:shd w:val="clear" w:color="auto" w:fill="F4AF83"/>
          </w:tcPr>
          <w:p w14:paraId="7201C15F" w14:textId="77777777" w:rsidR="00B66F3B" w:rsidRDefault="00B66F3B">
            <w:pPr>
              <w:pStyle w:val="TableParagraph"/>
              <w:spacing w:before="39"/>
              <w:rPr>
                <w:rFonts w:ascii="Times New Roman"/>
                <w:sz w:val="18"/>
              </w:rPr>
            </w:pPr>
          </w:p>
          <w:p w14:paraId="48645691" w14:textId="77777777" w:rsidR="00B66F3B" w:rsidRDefault="00000000">
            <w:pPr>
              <w:pStyle w:val="TableParagraph"/>
              <w:numPr>
                <w:ilvl w:val="0"/>
                <w:numId w:val="19"/>
              </w:numPr>
              <w:tabs>
                <w:tab w:val="left" w:pos="847"/>
                <w:tab w:val="left" w:pos="1014"/>
              </w:tabs>
              <w:spacing w:line="271" w:lineRule="auto"/>
              <w:ind w:right="809" w:hanging="192"/>
              <w:rPr>
                <w:sz w:val="18"/>
              </w:rPr>
            </w:pP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z w:val="18"/>
              </w:rPr>
              <w:t>Aumento dos custos ou descumprimento dos prazos</w:t>
            </w:r>
          </w:p>
          <w:p w14:paraId="4C59D8A9" w14:textId="77777777" w:rsidR="00B66F3B" w:rsidRDefault="00000000">
            <w:pPr>
              <w:pStyle w:val="TableParagraph"/>
              <w:ind w:left="1458"/>
              <w:rPr>
                <w:sz w:val="18"/>
              </w:rPr>
            </w:pPr>
            <w:r>
              <w:rPr>
                <w:spacing w:val="-2"/>
                <w:sz w:val="18"/>
              </w:rPr>
              <w:t>contratuais.</w:t>
            </w:r>
          </w:p>
        </w:tc>
        <w:tc>
          <w:tcPr>
            <w:tcW w:w="3066" w:type="dxa"/>
            <w:shd w:val="clear" w:color="auto" w:fill="F4AF83"/>
          </w:tcPr>
          <w:p w14:paraId="2DD99906" w14:textId="77777777" w:rsidR="00B66F3B" w:rsidRDefault="00000000">
            <w:pPr>
              <w:pStyle w:val="TableParagraph"/>
              <w:spacing w:before="2" w:line="273" w:lineRule="auto"/>
              <w:ind w:left="144" w:right="115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Previsão contratual de aplicação de </w:t>
            </w:r>
            <w:r>
              <w:rPr>
                <w:spacing w:val="-2"/>
                <w:sz w:val="18"/>
              </w:rPr>
              <w:t>penalidades.</w:t>
            </w:r>
          </w:p>
          <w:p w14:paraId="0FD0358D" w14:textId="77777777" w:rsidR="00B66F3B" w:rsidRDefault="00000000" w:rsidP="00E20794">
            <w:pPr>
              <w:pStyle w:val="TableParagraph"/>
              <w:tabs>
                <w:tab w:val="left" w:pos="2509"/>
              </w:tabs>
              <w:spacing w:before="190" w:line="240" w:lineRule="atLeast"/>
              <w:ind w:left="136" w:right="551"/>
              <w:rPr>
                <w:sz w:val="18"/>
              </w:rPr>
            </w:pPr>
            <w:r>
              <w:rPr>
                <w:sz w:val="18"/>
              </w:rPr>
              <w:t>Exigência de requisitos adequadosde habilitação dos licitantes.</w:t>
            </w:r>
          </w:p>
        </w:tc>
        <w:tc>
          <w:tcPr>
            <w:tcW w:w="3305" w:type="dxa"/>
            <w:shd w:val="clear" w:color="auto" w:fill="F4AF83"/>
          </w:tcPr>
          <w:p w14:paraId="41A328CE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2B6144B9" w14:textId="77777777" w:rsidR="00B66F3B" w:rsidRDefault="00B66F3B">
            <w:pPr>
              <w:pStyle w:val="TableParagraph"/>
              <w:spacing w:before="77"/>
              <w:rPr>
                <w:rFonts w:ascii="Times New Roman"/>
                <w:sz w:val="18"/>
              </w:rPr>
            </w:pPr>
          </w:p>
          <w:p w14:paraId="4D963789" w14:textId="77777777" w:rsidR="00B66F3B" w:rsidRDefault="00000000">
            <w:pPr>
              <w:pStyle w:val="TableParagraph"/>
              <w:ind w:left="1007"/>
              <w:rPr>
                <w:sz w:val="18"/>
              </w:rPr>
            </w:pPr>
            <w:r>
              <w:rPr>
                <w:spacing w:val="-2"/>
                <w:sz w:val="18"/>
              </w:rPr>
              <w:t>Contratada</w:t>
            </w:r>
          </w:p>
        </w:tc>
      </w:tr>
      <w:tr w:rsidR="00B66F3B" w14:paraId="082A108F" w14:textId="77777777" w:rsidTr="00E20794">
        <w:trPr>
          <w:trHeight w:val="1277"/>
        </w:trPr>
        <w:tc>
          <w:tcPr>
            <w:tcW w:w="2014" w:type="dxa"/>
            <w:shd w:val="clear" w:color="auto" w:fill="F4AF83"/>
          </w:tcPr>
          <w:p w14:paraId="464A91EE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35CD24DD" w14:textId="77777777" w:rsidR="00B66F3B" w:rsidRDefault="00B66F3B">
            <w:pPr>
              <w:pStyle w:val="TableParagraph"/>
              <w:spacing w:before="206"/>
              <w:rPr>
                <w:rFonts w:ascii="Times New Roman"/>
                <w:sz w:val="18"/>
              </w:rPr>
            </w:pPr>
          </w:p>
          <w:p w14:paraId="1A0BFE1D" w14:textId="77777777" w:rsidR="00B66F3B" w:rsidRDefault="00000000">
            <w:pPr>
              <w:pStyle w:val="TableParagraph"/>
              <w:ind w:right="49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Execução</w:t>
            </w:r>
          </w:p>
        </w:tc>
        <w:tc>
          <w:tcPr>
            <w:tcW w:w="3687" w:type="dxa"/>
            <w:shd w:val="clear" w:color="auto" w:fill="F4AF83"/>
          </w:tcPr>
          <w:p w14:paraId="5920717B" w14:textId="77777777" w:rsidR="00B66F3B" w:rsidRDefault="00000000">
            <w:pPr>
              <w:pStyle w:val="TableParagraph"/>
              <w:spacing w:before="123" w:line="271" w:lineRule="auto"/>
              <w:ind w:left="163" w:right="474" w:firstLine="3"/>
              <w:jc w:val="center"/>
              <w:rPr>
                <w:sz w:val="18"/>
              </w:rPr>
            </w:pPr>
            <w:r>
              <w:rPr>
                <w:sz w:val="18"/>
              </w:rPr>
              <w:t>Ocorrência de outros eventos que causem o atraso na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conclusão da obra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 xml:space="preserve">ou o aumentodo seu custo por culpa do </w:t>
            </w:r>
            <w:r>
              <w:rPr>
                <w:spacing w:val="-2"/>
                <w:sz w:val="18"/>
              </w:rPr>
              <w:t>contratado.</w:t>
            </w:r>
          </w:p>
        </w:tc>
        <w:tc>
          <w:tcPr>
            <w:tcW w:w="3807" w:type="dxa"/>
            <w:shd w:val="clear" w:color="auto" w:fill="F4AF83"/>
          </w:tcPr>
          <w:p w14:paraId="4CAE5872" w14:textId="77777777" w:rsidR="00B66F3B" w:rsidRDefault="00B66F3B">
            <w:pPr>
              <w:pStyle w:val="TableParagraph"/>
              <w:spacing w:before="163"/>
              <w:rPr>
                <w:rFonts w:ascii="Times New Roman"/>
                <w:sz w:val="18"/>
              </w:rPr>
            </w:pPr>
          </w:p>
          <w:p w14:paraId="5783E24F" w14:textId="77777777" w:rsidR="00B66F3B" w:rsidRDefault="00000000" w:rsidP="00E20794">
            <w:pPr>
              <w:pStyle w:val="TableParagraph"/>
              <w:numPr>
                <w:ilvl w:val="0"/>
                <w:numId w:val="18"/>
              </w:numPr>
              <w:tabs>
                <w:tab w:val="left" w:pos="544"/>
              </w:tabs>
              <w:spacing w:before="1"/>
              <w:ind w:hanging="1277"/>
              <w:rPr>
                <w:sz w:val="18"/>
              </w:rPr>
            </w:pPr>
            <w:r>
              <w:rPr>
                <w:sz w:val="18"/>
              </w:rPr>
              <w:t>Atraso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obra.</w:t>
            </w:r>
          </w:p>
          <w:p w14:paraId="798DC2D1" w14:textId="77777777" w:rsidR="00B66F3B" w:rsidRDefault="00000000" w:rsidP="00E20794">
            <w:pPr>
              <w:pStyle w:val="TableParagraph"/>
              <w:numPr>
                <w:ilvl w:val="0"/>
                <w:numId w:val="17"/>
              </w:numPr>
              <w:tabs>
                <w:tab w:val="left" w:pos="544"/>
                <w:tab w:val="left" w:pos="1502"/>
              </w:tabs>
              <w:spacing w:before="29"/>
              <w:ind w:left="1679" w:hanging="1277"/>
              <w:rPr>
                <w:sz w:val="18"/>
              </w:rPr>
            </w:pPr>
            <w:r>
              <w:rPr>
                <w:sz w:val="18"/>
              </w:rPr>
              <w:t>Aumento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custos.</w:t>
            </w:r>
          </w:p>
        </w:tc>
        <w:tc>
          <w:tcPr>
            <w:tcW w:w="3066" w:type="dxa"/>
            <w:shd w:val="clear" w:color="auto" w:fill="F4AF83"/>
          </w:tcPr>
          <w:p w14:paraId="4E77CF20" w14:textId="77777777" w:rsidR="00B66F3B" w:rsidRDefault="00000000" w:rsidP="00E20794">
            <w:pPr>
              <w:pStyle w:val="TableParagraph"/>
              <w:spacing w:before="1" w:line="271" w:lineRule="auto"/>
              <w:ind w:left="136" w:right="231"/>
              <w:jc w:val="both"/>
              <w:rPr>
                <w:sz w:val="18"/>
              </w:rPr>
            </w:pPr>
            <w:r>
              <w:rPr>
                <w:sz w:val="18"/>
              </w:rPr>
              <w:t>Cláusula contratual prevendo a aplicação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 xml:space="preserve">de penalidades e de rescisão unilateral do </w:t>
            </w:r>
            <w:r>
              <w:rPr>
                <w:spacing w:val="-2"/>
                <w:sz w:val="18"/>
              </w:rPr>
              <w:t>contrato.</w:t>
            </w:r>
          </w:p>
          <w:p w14:paraId="103A9B49" w14:textId="5DDAB756" w:rsidR="00B66F3B" w:rsidRDefault="00000000" w:rsidP="00E20794">
            <w:pPr>
              <w:pStyle w:val="TableParagraph"/>
              <w:spacing w:before="24"/>
              <w:ind w:left="136" w:right="231"/>
              <w:rPr>
                <w:sz w:val="18"/>
              </w:rPr>
            </w:pPr>
            <w:r>
              <w:rPr>
                <w:sz w:val="18"/>
              </w:rPr>
              <w:t>Remuneração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risco</w:t>
            </w:r>
            <w:r w:rsidR="00E20794"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assumido</w:t>
            </w:r>
            <w:r w:rsidR="00E20794">
              <w:rPr>
                <w:spacing w:val="-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pelo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construtor.</w:t>
            </w:r>
          </w:p>
        </w:tc>
        <w:tc>
          <w:tcPr>
            <w:tcW w:w="3305" w:type="dxa"/>
            <w:shd w:val="clear" w:color="auto" w:fill="F4AF83"/>
          </w:tcPr>
          <w:p w14:paraId="3363F23F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1C51339B" w14:textId="77777777" w:rsidR="00B66F3B" w:rsidRDefault="00B66F3B">
            <w:pPr>
              <w:pStyle w:val="TableParagraph"/>
              <w:spacing w:before="201"/>
              <w:rPr>
                <w:rFonts w:ascii="Times New Roman"/>
                <w:sz w:val="18"/>
              </w:rPr>
            </w:pPr>
          </w:p>
          <w:p w14:paraId="7235772E" w14:textId="77777777" w:rsidR="00B66F3B" w:rsidRDefault="00000000">
            <w:pPr>
              <w:pStyle w:val="TableParagraph"/>
              <w:ind w:left="1007"/>
              <w:rPr>
                <w:sz w:val="18"/>
              </w:rPr>
            </w:pPr>
            <w:r>
              <w:rPr>
                <w:spacing w:val="-2"/>
                <w:sz w:val="18"/>
              </w:rPr>
              <w:t>Contratada</w:t>
            </w:r>
          </w:p>
        </w:tc>
      </w:tr>
      <w:tr w:rsidR="00B66F3B" w14:paraId="754900C6" w14:textId="77777777" w:rsidTr="00E20794">
        <w:trPr>
          <w:trHeight w:val="1963"/>
        </w:trPr>
        <w:tc>
          <w:tcPr>
            <w:tcW w:w="2014" w:type="dxa"/>
            <w:shd w:val="clear" w:color="auto" w:fill="F4AF83"/>
          </w:tcPr>
          <w:p w14:paraId="50C9E057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6BB051C1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663D4562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579BAC92" w14:textId="77777777" w:rsidR="00B66F3B" w:rsidRDefault="00B66F3B">
            <w:pPr>
              <w:pStyle w:val="TableParagraph"/>
              <w:spacing w:before="36"/>
              <w:rPr>
                <w:rFonts w:ascii="Times New Roman"/>
                <w:sz w:val="18"/>
              </w:rPr>
            </w:pPr>
          </w:p>
          <w:p w14:paraId="0A38536E" w14:textId="77777777" w:rsidR="00B66F3B" w:rsidRDefault="00000000">
            <w:pPr>
              <w:pStyle w:val="TableParagraph"/>
              <w:ind w:right="492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Execução</w:t>
            </w:r>
          </w:p>
        </w:tc>
        <w:tc>
          <w:tcPr>
            <w:tcW w:w="3687" w:type="dxa"/>
            <w:shd w:val="clear" w:color="auto" w:fill="F4AF83"/>
          </w:tcPr>
          <w:p w14:paraId="2DE55623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522658E0" w14:textId="77777777" w:rsidR="00B66F3B" w:rsidRDefault="00B66F3B">
            <w:pPr>
              <w:pStyle w:val="TableParagraph"/>
              <w:spacing w:before="203"/>
              <w:rPr>
                <w:rFonts w:ascii="Times New Roman"/>
                <w:sz w:val="18"/>
              </w:rPr>
            </w:pPr>
          </w:p>
          <w:p w14:paraId="242C7340" w14:textId="77777777" w:rsidR="00B66F3B" w:rsidRDefault="00000000">
            <w:pPr>
              <w:pStyle w:val="TableParagraph"/>
              <w:spacing w:line="271" w:lineRule="auto"/>
              <w:ind w:left="271" w:right="551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Erros e defeitos na execução daobra ensejando reconstrução total ou </w:t>
            </w:r>
            <w:r>
              <w:rPr>
                <w:spacing w:val="-2"/>
                <w:sz w:val="18"/>
              </w:rPr>
              <w:t>parcial.</w:t>
            </w:r>
          </w:p>
        </w:tc>
        <w:tc>
          <w:tcPr>
            <w:tcW w:w="3807" w:type="dxa"/>
            <w:shd w:val="clear" w:color="auto" w:fill="F4AF83"/>
          </w:tcPr>
          <w:p w14:paraId="584E2AFA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49D392A9" w14:textId="77777777" w:rsidR="00B66F3B" w:rsidRDefault="00B66F3B">
            <w:pPr>
              <w:pStyle w:val="TableParagraph"/>
              <w:spacing w:before="78"/>
              <w:rPr>
                <w:rFonts w:ascii="Times New Roman"/>
                <w:sz w:val="18"/>
              </w:rPr>
            </w:pPr>
          </w:p>
          <w:p w14:paraId="54AE2F11" w14:textId="77777777" w:rsidR="00B66F3B" w:rsidRDefault="00000000" w:rsidP="00E20794">
            <w:pPr>
              <w:pStyle w:val="TableParagraph"/>
              <w:numPr>
                <w:ilvl w:val="0"/>
                <w:numId w:val="16"/>
              </w:numPr>
              <w:tabs>
                <w:tab w:val="left" w:pos="686"/>
              </w:tabs>
              <w:ind w:left="544" w:hanging="425"/>
              <w:rPr>
                <w:sz w:val="18"/>
              </w:rPr>
            </w:pPr>
            <w:r>
              <w:rPr>
                <w:sz w:val="18"/>
              </w:rPr>
              <w:t>Atraso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obra.</w:t>
            </w:r>
          </w:p>
          <w:p w14:paraId="39507891" w14:textId="77777777" w:rsidR="00B66F3B" w:rsidRDefault="00000000" w:rsidP="00E20794">
            <w:pPr>
              <w:pStyle w:val="TableParagraph"/>
              <w:numPr>
                <w:ilvl w:val="0"/>
                <w:numId w:val="16"/>
              </w:numPr>
              <w:tabs>
                <w:tab w:val="left" w:pos="686"/>
                <w:tab w:val="left" w:pos="1686"/>
              </w:tabs>
              <w:spacing w:before="30"/>
              <w:ind w:left="544" w:hanging="425"/>
              <w:rPr>
                <w:sz w:val="16"/>
              </w:rPr>
            </w:pPr>
            <w:r>
              <w:rPr>
                <w:sz w:val="18"/>
              </w:rPr>
              <w:t>Aumento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custos.</w:t>
            </w:r>
          </w:p>
          <w:p w14:paraId="5F2E20E6" w14:textId="77777777" w:rsidR="00B66F3B" w:rsidRDefault="00000000" w:rsidP="00E20794">
            <w:pPr>
              <w:pStyle w:val="TableParagraph"/>
              <w:numPr>
                <w:ilvl w:val="0"/>
                <w:numId w:val="15"/>
              </w:numPr>
              <w:tabs>
                <w:tab w:val="left" w:pos="323"/>
                <w:tab w:val="left" w:pos="686"/>
                <w:tab w:val="left" w:pos="947"/>
              </w:tabs>
              <w:spacing w:before="25" w:line="273" w:lineRule="auto"/>
              <w:ind w:left="544" w:right="652" w:hanging="425"/>
              <w:rPr>
                <w:sz w:val="18"/>
              </w:rPr>
            </w:pPr>
            <w:r>
              <w:rPr>
                <w:sz w:val="18"/>
              </w:rPr>
              <w:tab/>
              <w:t>Despesas com a demolição e desentulho dos itens defeituosos.</w:t>
            </w:r>
          </w:p>
        </w:tc>
        <w:tc>
          <w:tcPr>
            <w:tcW w:w="3066" w:type="dxa"/>
            <w:shd w:val="clear" w:color="auto" w:fill="F4AF83"/>
          </w:tcPr>
          <w:p w14:paraId="07B109AD" w14:textId="77777777" w:rsidR="00B66F3B" w:rsidRDefault="00000000" w:rsidP="00E20794">
            <w:pPr>
              <w:pStyle w:val="TableParagraph"/>
              <w:spacing w:line="271" w:lineRule="auto"/>
              <w:ind w:left="136" w:right="608"/>
              <w:jc w:val="center"/>
              <w:rPr>
                <w:sz w:val="18"/>
              </w:rPr>
            </w:pPr>
            <w:r>
              <w:rPr>
                <w:sz w:val="18"/>
              </w:rPr>
              <w:t>Cláusula contratual prevendo a aplicação</w:t>
            </w:r>
            <w:r>
              <w:rPr>
                <w:spacing w:val="80"/>
                <w:sz w:val="18"/>
              </w:rPr>
              <w:t xml:space="preserve"> </w:t>
            </w:r>
            <w:r>
              <w:rPr>
                <w:sz w:val="18"/>
              </w:rPr>
              <w:t xml:space="preserve">de penalidades e de rescisão unilateral do contrato. Remuneração do risco assumidopelo </w:t>
            </w:r>
            <w:r>
              <w:rPr>
                <w:spacing w:val="-2"/>
                <w:sz w:val="18"/>
              </w:rPr>
              <w:t>construtor.</w:t>
            </w:r>
          </w:p>
          <w:p w14:paraId="2DCCD777" w14:textId="77777777" w:rsidR="00B66F3B" w:rsidRDefault="00000000" w:rsidP="00E20794">
            <w:pPr>
              <w:pStyle w:val="TableParagraph"/>
              <w:spacing w:before="192" w:line="240" w:lineRule="atLeast"/>
              <w:ind w:left="136" w:right="305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Acompanhamento da obra porequipe de fiscalização </w:t>
            </w:r>
            <w:r>
              <w:rPr>
                <w:spacing w:val="-2"/>
                <w:sz w:val="18"/>
              </w:rPr>
              <w:t>atuante.</w:t>
            </w:r>
          </w:p>
        </w:tc>
        <w:tc>
          <w:tcPr>
            <w:tcW w:w="3305" w:type="dxa"/>
            <w:shd w:val="clear" w:color="auto" w:fill="F4AF83"/>
          </w:tcPr>
          <w:p w14:paraId="2672AAC0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180D5C46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539998B5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46844932" w14:textId="77777777" w:rsidR="00B66F3B" w:rsidRDefault="00B66F3B">
            <w:pPr>
              <w:pStyle w:val="TableParagraph"/>
              <w:spacing w:before="34"/>
              <w:rPr>
                <w:rFonts w:ascii="Times New Roman"/>
                <w:sz w:val="18"/>
              </w:rPr>
            </w:pPr>
          </w:p>
          <w:p w14:paraId="5BF8DD27" w14:textId="77777777" w:rsidR="00B66F3B" w:rsidRDefault="00000000">
            <w:pPr>
              <w:pStyle w:val="TableParagraph"/>
              <w:ind w:left="1007"/>
              <w:rPr>
                <w:sz w:val="18"/>
              </w:rPr>
            </w:pPr>
            <w:r>
              <w:rPr>
                <w:spacing w:val="-2"/>
                <w:sz w:val="18"/>
              </w:rPr>
              <w:t>Contratada</w:t>
            </w:r>
          </w:p>
        </w:tc>
      </w:tr>
      <w:tr w:rsidR="00B66F3B" w14:paraId="3DC9CA1E" w14:textId="77777777">
        <w:trPr>
          <w:trHeight w:val="678"/>
        </w:trPr>
        <w:tc>
          <w:tcPr>
            <w:tcW w:w="2014" w:type="dxa"/>
            <w:shd w:val="clear" w:color="auto" w:fill="F4AF83"/>
          </w:tcPr>
          <w:p w14:paraId="0CAFA372" w14:textId="77777777" w:rsidR="00B66F3B" w:rsidRDefault="00B66F3B">
            <w:pPr>
              <w:pStyle w:val="TableParagraph"/>
              <w:spacing w:before="125"/>
              <w:rPr>
                <w:rFonts w:ascii="Times New Roman"/>
                <w:sz w:val="18"/>
              </w:rPr>
            </w:pPr>
          </w:p>
          <w:p w14:paraId="491DF51A" w14:textId="77777777" w:rsidR="00B66F3B" w:rsidRDefault="00000000">
            <w:pPr>
              <w:pStyle w:val="TableParagraph"/>
              <w:ind w:left="657"/>
              <w:rPr>
                <w:sz w:val="18"/>
              </w:rPr>
            </w:pPr>
            <w:r>
              <w:rPr>
                <w:spacing w:val="-2"/>
                <w:sz w:val="18"/>
              </w:rPr>
              <w:t>Execução</w:t>
            </w:r>
          </w:p>
        </w:tc>
        <w:tc>
          <w:tcPr>
            <w:tcW w:w="3687" w:type="dxa"/>
            <w:shd w:val="clear" w:color="auto" w:fill="F4AF83"/>
          </w:tcPr>
          <w:p w14:paraId="1D50B220" w14:textId="77777777" w:rsidR="00B66F3B" w:rsidRDefault="00B66F3B">
            <w:pPr>
              <w:pStyle w:val="TableParagraph"/>
              <w:spacing w:before="122"/>
              <w:rPr>
                <w:rFonts w:ascii="Times New Roman"/>
                <w:sz w:val="18"/>
              </w:rPr>
            </w:pPr>
          </w:p>
          <w:p w14:paraId="3BCE3AA2" w14:textId="77777777" w:rsidR="00B66F3B" w:rsidRDefault="00000000">
            <w:pPr>
              <w:pStyle w:val="TableParagraph"/>
              <w:spacing w:before="1"/>
              <w:ind w:left="945"/>
              <w:rPr>
                <w:sz w:val="18"/>
              </w:rPr>
            </w:pPr>
            <w:r>
              <w:rPr>
                <w:sz w:val="18"/>
              </w:rPr>
              <w:t>Perda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produtividade.</w:t>
            </w:r>
          </w:p>
        </w:tc>
        <w:tc>
          <w:tcPr>
            <w:tcW w:w="3807" w:type="dxa"/>
            <w:shd w:val="clear" w:color="auto" w:fill="F4AF83"/>
          </w:tcPr>
          <w:p w14:paraId="71AC3DDA" w14:textId="77777777" w:rsidR="00B66F3B" w:rsidRDefault="00B66F3B">
            <w:pPr>
              <w:pStyle w:val="TableParagraph"/>
              <w:spacing w:before="2"/>
              <w:rPr>
                <w:rFonts w:ascii="Times New Roman"/>
                <w:sz w:val="18"/>
              </w:rPr>
            </w:pPr>
          </w:p>
          <w:p w14:paraId="77CDCEB3" w14:textId="77777777" w:rsidR="00B66F3B" w:rsidRDefault="00000000">
            <w:pPr>
              <w:pStyle w:val="TableParagraph"/>
              <w:numPr>
                <w:ilvl w:val="0"/>
                <w:numId w:val="14"/>
              </w:numPr>
              <w:tabs>
                <w:tab w:val="left" w:pos="995"/>
              </w:tabs>
              <w:spacing w:before="1"/>
              <w:ind w:hanging="628"/>
              <w:rPr>
                <w:sz w:val="18"/>
              </w:rPr>
            </w:pPr>
            <w:r>
              <w:rPr>
                <w:sz w:val="18"/>
              </w:rPr>
              <w:t>Aumento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prazo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execução.</w:t>
            </w:r>
          </w:p>
          <w:p w14:paraId="2D7FA8A2" w14:textId="77777777" w:rsidR="00B66F3B" w:rsidRDefault="00000000">
            <w:pPr>
              <w:pStyle w:val="TableParagraph"/>
              <w:numPr>
                <w:ilvl w:val="1"/>
                <w:numId w:val="14"/>
              </w:numPr>
              <w:tabs>
                <w:tab w:val="left" w:pos="1775"/>
              </w:tabs>
              <w:spacing w:before="27" w:line="202" w:lineRule="exact"/>
              <w:ind w:hanging="1149"/>
              <w:rPr>
                <w:sz w:val="18"/>
              </w:rPr>
            </w:pPr>
            <w:r>
              <w:rPr>
                <w:sz w:val="18"/>
              </w:rPr>
              <w:t>Variação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custo.</w:t>
            </w:r>
          </w:p>
        </w:tc>
        <w:tc>
          <w:tcPr>
            <w:tcW w:w="3066" w:type="dxa"/>
            <w:shd w:val="clear" w:color="auto" w:fill="F4AF83"/>
          </w:tcPr>
          <w:p w14:paraId="15750F38" w14:textId="0B2551B4" w:rsidR="00B66F3B" w:rsidRDefault="00000000" w:rsidP="00E20794">
            <w:pPr>
              <w:pStyle w:val="TableParagraph"/>
              <w:spacing w:line="219" w:lineRule="exact"/>
              <w:ind w:left="23"/>
              <w:jc w:val="center"/>
              <w:rPr>
                <w:sz w:val="18"/>
              </w:rPr>
            </w:pPr>
            <w:r>
              <w:rPr>
                <w:sz w:val="18"/>
              </w:rPr>
              <w:t>Contratada deverá propor à Contratante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plano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ataque</w:t>
            </w:r>
            <w:r w:rsidR="00E20794">
              <w:rPr>
                <w:sz w:val="18"/>
              </w:rPr>
              <w:t xml:space="preserve"> da</w:t>
            </w:r>
            <w:r w:rsidR="00E20794">
              <w:rPr>
                <w:spacing w:val="11"/>
                <w:sz w:val="18"/>
              </w:rPr>
              <w:t xml:space="preserve"> </w:t>
            </w:r>
            <w:r w:rsidR="00E20794">
              <w:rPr>
                <w:sz w:val="18"/>
              </w:rPr>
              <w:t>obra</w:t>
            </w:r>
            <w:r w:rsidR="00E20794">
              <w:rPr>
                <w:spacing w:val="8"/>
                <w:sz w:val="18"/>
              </w:rPr>
              <w:t xml:space="preserve"> </w:t>
            </w:r>
            <w:r w:rsidR="00E20794">
              <w:rPr>
                <w:sz w:val="18"/>
              </w:rPr>
              <w:t>esimular</w:t>
            </w:r>
            <w:r w:rsidR="00E20794">
              <w:rPr>
                <w:spacing w:val="19"/>
                <w:sz w:val="18"/>
              </w:rPr>
              <w:t xml:space="preserve"> </w:t>
            </w:r>
            <w:r w:rsidR="00E20794">
              <w:rPr>
                <w:spacing w:val="-2"/>
                <w:sz w:val="18"/>
              </w:rPr>
              <w:t>condições operacionais.</w:t>
            </w:r>
          </w:p>
        </w:tc>
        <w:tc>
          <w:tcPr>
            <w:tcW w:w="3305" w:type="dxa"/>
            <w:shd w:val="clear" w:color="auto" w:fill="F4AF83"/>
          </w:tcPr>
          <w:p w14:paraId="46D58BF1" w14:textId="77777777" w:rsidR="00B66F3B" w:rsidRDefault="00B66F3B">
            <w:pPr>
              <w:pStyle w:val="TableParagraph"/>
              <w:spacing w:before="122"/>
              <w:rPr>
                <w:rFonts w:ascii="Times New Roman"/>
                <w:sz w:val="18"/>
              </w:rPr>
            </w:pPr>
          </w:p>
          <w:p w14:paraId="09668A06" w14:textId="77777777" w:rsidR="00B66F3B" w:rsidRDefault="00000000">
            <w:pPr>
              <w:pStyle w:val="TableParagraph"/>
              <w:spacing w:before="1"/>
              <w:ind w:left="167" w:right="13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Contratado</w:t>
            </w:r>
          </w:p>
        </w:tc>
      </w:tr>
      <w:tr w:rsidR="00B66F3B" w14:paraId="6D2A02D2" w14:textId="77777777">
        <w:trPr>
          <w:trHeight w:val="997"/>
        </w:trPr>
        <w:tc>
          <w:tcPr>
            <w:tcW w:w="2014" w:type="dxa"/>
            <w:shd w:val="clear" w:color="auto" w:fill="F4AF83"/>
          </w:tcPr>
          <w:p w14:paraId="10CFA8FF" w14:textId="77777777" w:rsidR="00B66F3B" w:rsidRDefault="00B66F3B">
            <w:pPr>
              <w:pStyle w:val="TableParagraph"/>
              <w:spacing w:before="171"/>
              <w:rPr>
                <w:rFonts w:ascii="Times New Roman"/>
                <w:sz w:val="18"/>
              </w:rPr>
            </w:pPr>
          </w:p>
          <w:p w14:paraId="0993005A" w14:textId="77777777" w:rsidR="00B66F3B" w:rsidRDefault="00000000">
            <w:pPr>
              <w:pStyle w:val="TableParagraph"/>
              <w:ind w:left="37" w:right="1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Execução</w:t>
            </w:r>
          </w:p>
        </w:tc>
        <w:tc>
          <w:tcPr>
            <w:tcW w:w="3687" w:type="dxa"/>
            <w:shd w:val="clear" w:color="auto" w:fill="F4AF83"/>
          </w:tcPr>
          <w:p w14:paraId="67813BA2" w14:textId="77777777" w:rsidR="00B66F3B" w:rsidRDefault="00B66F3B">
            <w:pPr>
              <w:pStyle w:val="TableParagraph"/>
              <w:spacing w:before="46"/>
              <w:rPr>
                <w:rFonts w:ascii="Times New Roman"/>
                <w:sz w:val="18"/>
              </w:rPr>
            </w:pPr>
          </w:p>
          <w:p w14:paraId="63D9A5DE" w14:textId="77777777" w:rsidR="00B66F3B" w:rsidRDefault="00000000">
            <w:pPr>
              <w:pStyle w:val="TableParagraph"/>
              <w:spacing w:line="273" w:lineRule="auto"/>
              <w:ind w:left="794" w:right="136" w:hanging="286"/>
              <w:rPr>
                <w:sz w:val="18"/>
              </w:rPr>
            </w:pPr>
            <w:r>
              <w:rPr>
                <w:sz w:val="18"/>
              </w:rPr>
              <w:t>Contratada não consegue atingir os requisitos de qualidade.</w:t>
            </w:r>
          </w:p>
        </w:tc>
        <w:tc>
          <w:tcPr>
            <w:tcW w:w="3807" w:type="dxa"/>
            <w:shd w:val="clear" w:color="auto" w:fill="F4AF83"/>
          </w:tcPr>
          <w:p w14:paraId="2FBD24B2" w14:textId="77777777" w:rsidR="00B66F3B" w:rsidRDefault="00000000">
            <w:pPr>
              <w:pStyle w:val="TableParagraph"/>
              <w:numPr>
                <w:ilvl w:val="0"/>
                <w:numId w:val="13"/>
              </w:numPr>
              <w:tabs>
                <w:tab w:val="left" w:pos="2154"/>
              </w:tabs>
              <w:spacing w:before="131"/>
              <w:ind w:left="2154" w:hanging="1406"/>
              <w:rPr>
                <w:sz w:val="18"/>
              </w:rPr>
            </w:pPr>
            <w:r>
              <w:rPr>
                <w:spacing w:val="-2"/>
                <w:sz w:val="18"/>
              </w:rPr>
              <w:t>Retrabalho.</w:t>
            </w:r>
          </w:p>
          <w:p w14:paraId="06357B7D" w14:textId="77777777" w:rsidR="00B66F3B" w:rsidRDefault="00000000">
            <w:pPr>
              <w:pStyle w:val="TableParagraph"/>
              <w:numPr>
                <w:ilvl w:val="0"/>
                <w:numId w:val="12"/>
              </w:numPr>
              <w:tabs>
                <w:tab w:val="left" w:pos="1742"/>
              </w:tabs>
              <w:spacing w:before="29"/>
              <w:rPr>
                <w:sz w:val="18"/>
              </w:rPr>
            </w:pPr>
            <w:r>
              <w:rPr>
                <w:sz w:val="18"/>
              </w:rPr>
              <w:t>Aumento</w:t>
            </w:r>
            <w:r>
              <w:rPr>
                <w:spacing w:val="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prazo.</w:t>
            </w:r>
          </w:p>
          <w:p w14:paraId="4CCF0E13" w14:textId="77777777" w:rsidR="00B66F3B" w:rsidRDefault="00000000">
            <w:pPr>
              <w:pStyle w:val="TableParagraph"/>
              <w:numPr>
                <w:ilvl w:val="0"/>
                <w:numId w:val="12"/>
              </w:numPr>
              <w:tabs>
                <w:tab w:val="left" w:pos="1821"/>
              </w:tabs>
              <w:spacing w:before="25"/>
              <w:ind w:left="1821" w:hanging="1176"/>
              <w:rPr>
                <w:sz w:val="18"/>
              </w:rPr>
            </w:pPr>
            <w:r>
              <w:rPr>
                <w:sz w:val="18"/>
              </w:rPr>
              <w:t>Variação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custo</w:t>
            </w:r>
          </w:p>
        </w:tc>
        <w:tc>
          <w:tcPr>
            <w:tcW w:w="3066" w:type="dxa"/>
            <w:shd w:val="clear" w:color="auto" w:fill="F4AF83"/>
          </w:tcPr>
          <w:p w14:paraId="64D7542C" w14:textId="77777777" w:rsidR="00B66F3B" w:rsidRDefault="00000000">
            <w:pPr>
              <w:pStyle w:val="TableParagraph"/>
              <w:ind w:left="594"/>
              <w:rPr>
                <w:sz w:val="18"/>
              </w:rPr>
            </w:pPr>
            <w:r>
              <w:rPr>
                <w:sz w:val="18"/>
              </w:rPr>
              <w:t>Não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pagamento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os</w:t>
            </w:r>
          </w:p>
          <w:p w14:paraId="33C50E40" w14:textId="77777777" w:rsidR="00B66F3B" w:rsidRDefault="00000000">
            <w:pPr>
              <w:pStyle w:val="TableParagraph"/>
              <w:spacing w:before="10" w:line="240" w:lineRule="atLeast"/>
              <w:ind w:left="786" w:right="380"/>
              <w:rPr>
                <w:sz w:val="18"/>
              </w:rPr>
            </w:pPr>
            <w:r>
              <w:rPr>
                <w:sz w:val="18"/>
              </w:rPr>
              <w:t>níveis deserviço não sejam atingidos.</w:t>
            </w:r>
          </w:p>
        </w:tc>
        <w:tc>
          <w:tcPr>
            <w:tcW w:w="3305" w:type="dxa"/>
            <w:shd w:val="clear" w:color="auto" w:fill="F4AF83"/>
          </w:tcPr>
          <w:p w14:paraId="29C0872A" w14:textId="77777777" w:rsidR="00B66F3B" w:rsidRDefault="00B66F3B">
            <w:pPr>
              <w:pStyle w:val="TableParagraph"/>
              <w:spacing w:before="168"/>
              <w:rPr>
                <w:rFonts w:ascii="Times New Roman"/>
                <w:sz w:val="18"/>
              </w:rPr>
            </w:pPr>
          </w:p>
          <w:p w14:paraId="5A0E2EE6" w14:textId="77777777" w:rsidR="00B66F3B" w:rsidRDefault="00000000">
            <w:pPr>
              <w:pStyle w:val="TableParagraph"/>
              <w:ind w:left="167" w:right="13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Contratado</w:t>
            </w:r>
          </w:p>
        </w:tc>
      </w:tr>
      <w:tr w:rsidR="00B66F3B" w14:paraId="4BB26291" w14:textId="77777777">
        <w:trPr>
          <w:trHeight w:val="1814"/>
        </w:trPr>
        <w:tc>
          <w:tcPr>
            <w:tcW w:w="2014" w:type="dxa"/>
            <w:shd w:val="clear" w:color="auto" w:fill="C8C8C8"/>
          </w:tcPr>
          <w:p w14:paraId="7FBB2740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49DDB0EB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58D90C26" w14:textId="77777777" w:rsidR="00B66F3B" w:rsidRDefault="00B66F3B">
            <w:pPr>
              <w:pStyle w:val="TableParagraph"/>
              <w:spacing w:before="9"/>
              <w:rPr>
                <w:rFonts w:ascii="Times New Roman"/>
                <w:sz w:val="18"/>
              </w:rPr>
            </w:pPr>
          </w:p>
          <w:p w14:paraId="19B3F369" w14:textId="77777777" w:rsidR="00B66F3B" w:rsidRDefault="00000000">
            <w:pPr>
              <w:pStyle w:val="TableParagraph"/>
              <w:ind w:left="37" w:right="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Legal</w:t>
            </w:r>
          </w:p>
        </w:tc>
        <w:tc>
          <w:tcPr>
            <w:tcW w:w="3687" w:type="dxa"/>
            <w:shd w:val="clear" w:color="auto" w:fill="C8C8C8"/>
          </w:tcPr>
          <w:p w14:paraId="278DC250" w14:textId="77777777" w:rsidR="00B66F3B" w:rsidRDefault="00B66F3B">
            <w:pPr>
              <w:pStyle w:val="TableParagraph"/>
              <w:spacing w:before="51"/>
              <w:rPr>
                <w:rFonts w:ascii="Times New Roman"/>
                <w:sz w:val="18"/>
              </w:rPr>
            </w:pPr>
          </w:p>
          <w:p w14:paraId="04642F43" w14:textId="77777777" w:rsidR="00B66F3B" w:rsidRDefault="00000000">
            <w:pPr>
              <w:pStyle w:val="TableParagraph"/>
              <w:spacing w:line="271" w:lineRule="auto"/>
              <w:ind w:left="218" w:right="703" w:firstLine="1"/>
              <w:jc w:val="center"/>
              <w:rPr>
                <w:sz w:val="18"/>
              </w:rPr>
            </w:pPr>
            <w:r>
              <w:rPr>
                <w:sz w:val="18"/>
              </w:rPr>
              <w:t>Alteração da legislação,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 xml:space="preserve">regulamentos e normas que causem novos encargos ou obrigações ao </w:t>
            </w:r>
            <w:r>
              <w:rPr>
                <w:spacing w:val="-2"/>
                <w:sz w:val="18"/>
              </w:rPr>
              <w:t>contratado.</w:t>
            </w:r>
          </w:p>
        </w:tc>
        <w:tc>
          <w:tcPr>
            <w:tcW w:w="3807" w:type="dxa"/>
            <w:shd w:val="clear" w:color="auto" w:fill="C8C8C8"/>
          </w:tcPr>
          <w:p w14:paraId="1275D9A9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4E2BE456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04E39D13" w14:textId="77777777" w:rsidR="00B66F3B" w:rsidRDefault="00B66F3B">
            <w:pPr>
              <w:pStyle w:val="TableParagraph"/>
              <w:spacing w:before="9"/>
              <w:rPr>
                <w:rFonts w:ascii="Times New Roman"/>
                <w:sz w:val="18"/>
              </w:rPr>
            </w:pPr>
          </w:p>
          <w:p w14:paraId="2B0D8F9C" w14:textId="77777777" w:rsidR="00B66F3B" w:rsidRDefault="00000000">
            <w:pPr>
              <w:pStyle w:val="TableParagraph"/>
              <w:numPr>
                <w:ilvl w:val="0"/>
                <w:numId w:val="11"/>
              </w:numPr>
              <w:tabs>
                <w:tab w:val="left" w:pos="1175"/>
              </w:tabs>
              <w:ind w:hanging="765"/>
              <w:rPr>
                <w:sz w:val="18"/>
              </w:rPr>
            </w:pPr>
            <w:r>
              <w:rPr>
                <w:sz w:val="18"/>
              </w:rPr>
              <w:t>Aumento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dos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custos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da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obra.</w:t>
            </w:r>
          </w:p>
        </w:tc>
        <w:tc>
          <w:tcPr>
            <w:tcW w:w="3066" w:type="dxa"/>
            <w:shd w:val="clear" w:color="auto" w:fill="C8C8C8"/>
          </w:tcPr>
          <w:p w14:paraId="424B25DE" w14:textId="77777777" w:rsidR="00B66F3B" w:rsidRDefault="00B66F3B">
            <w:pPr>
              <w:pStyle w:val="TableParagraph"/>
              <w:spacing w:before="178"/>
              <w:rPr>
                <w:rFonts w:ascii="Times New Roman"/>
                <w:sz w:val="18"/>
              </w:rPr>
            </w:pPr>
          </w:p>
          <w:p w14:paraId="57F89974" w14:textId="77777777" w:rsidR="00B66F3B" w:rsidRDefault="00000000">
            <w:pPr>
              <w:pStyle w:val="TableParagraph"/>
              <w:spacing w:before="1" w:line="271" w:lineRule="auto"/>
              <w:ind w:left="993" w:right="918" w:hanging="188"/>
              <w:rPr>
                <w:sz w:val="18"/>
              </w:rPr>
            </w:pPr>
            <w:r>
              <w:rPr>
                <w:sz w:val="18"/>
              </w:rPr>
              <w:t>Recomposição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do </w:t>
            </w:r>
            <w:r>
              <w:rPr>
                <w:spacing w:val="-2"/>
                <w:sz w:val="18"/>
              </w:rPr>
              <w:t>Equilíbrio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Econômico-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Financeiro.</w:t>
            </w:r>
          </w:p>
        </w:tc>
        <w:tc>
          <w:tcPr>
            <w:tcW w:w="3305" w:type="dxa"/>
            <w:shd w:val="clear" w:color="auto" w:fill="C8C8C8"/>
          </w:tcPr>
          <w:p w14:paraId="33C4827A" w14:textId="31154F04" w:rsidR="00B66F3B" w:rsidRDefault="00000000" w:rsidP="00F3300E">
            <w:pPr>
              <w:pStyle w:val="TableParagraph"/>
              <w:spacing w:before="138" w:line="271" w:lineRule="auto"/>
              <w:ind w:left="39"/>
              <w:rPr>
                <w:sz w:val="18"/>
              </w:rPr>
            </w:pPr>
            <w:r>
              <w:rPr>
                <w:sz w:val="18"/>
              </w:rPr>
              <w:t>Município, que poderá aditar o contrato,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recompondo</w:t>
            </w:r>
            <w:r w:rsidR="00F3300E">
              <w:rPr>
                <w:sz w:val="18"/>
              </w:rPr>
              <w:t xml:space="preserve"> </w:t>
            </w:r>
            <w:r>
              <w:rPr>
                <w:sz w:val="18"/>
              </w:rPr>
              <w:t>o seu equilíbrio econômico-financeiro, serestar caracterizado que se</w:t>
            </w:r>
          </w:p>
          <w:p w14:paraId="14CE5C2A" w14:textId="77777777" w:rsidR="00B66F3B" w:rsidRDefault="00000000" w:rsidP="00F3300E">
            <w:pPr>
              <w:pStyle w:val="TableParagraph"/>
              <w:spacing w:line="216" w:lineRule="exact"/>
              <w:ind w:left="39"/>
              <w:jc w:val="center"/>
              <w:rPr>
                <w:sz w:val="18"/>
              </w:rPr>
            </w:pPr>
            <w:r>
              <w:rPr>
                <w:sz w:val="18"/>
              </w:rPr>
              <w:t>trata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 fato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de </w:t>
            </w:r>
            <w:r>
              <w:rPr>
                <w:spacing w:val="-2"/>
                <w:sz w:val="18"/>
              </w:rPr>
              <w:t>príncipe.</w:t>
            </w:r>
          </w:p>
        </w:tc>
      </w:tr>
      <w:tr w:rsidR="00B66F3B" w14:paraId="4AC1883E" w14:textId="77777777">
        <w:trPr>
          <w:trHeight w:val="1612"/>
        </w:trPr>
        <w:tc>
          <w:tcPr>
            <w:tcW w:w="2014" w:type="dxa"/>
            <w:shd w:val="clear" w:color="auto" w:fill="C8C8C8"/>
          </w:tcPr>
          <w:p w14:paraId="157C2E11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58001066" w14:textId="77777777" w:rsidR="00B66F3B" w:rsidRDefault="00B66F3B">
            <w:pPr>
              <w:pStyle w:val="TableParagraph"/>
              <w:spacing w:before="201"/>
              <w:rPr>
                <w:rFonts w:ascii="Times New Roman"/>
                <w:sz w:val="18"/>
              </w:rPr>
            </w:pPr>
          </w:p>
          <w:p w14:paraId="15820B2C" w14:textId="77777777" w:rsidR="00B66F3B" w:rsidRDefault="00000000">
            <w:pPr>
              <w:pStyle w:val="TableParagraph"/>
              <w:ind w:left="37" w:right="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Legal</w:t>
            </w:r>
          </w:p>
        </w:tc>
        <w:tc>
          <w:tcPr>
            <w:tcW w:w="3687" w:type="dxa"/>
            <w:shd w:val="clear" w:color="auto" w:fill="C8C8C8"/>
          </w:tcPr>
          <w:p w14:paraId="38F362F6" w14:textId="77777777" w:rsidR="00B66F3B" w:rsidRDefault="00000000">
            <w:pPr>
              <w:pStyle w:val="TableParagraph"/>
              <w:spacing w:before="123" w:line="271" w:lineRule="auto"/>
              <w:ind w:left="302" w:right="578" w:hanging="3"/>
              <w:jc w:val="center"/>
              <w:rPr>
                <w:sz w:val="18"/>
              </w:rPr>
            </w:pPr>
            <w:r>
              <w:rPr>
                <w:sz w:val="18"/>
              </w:rPr>
              <w:t>Mudanças tributárias alterando os custos da obra, exceto alterações do imposto de renda eda contribuição social sobre o lucro líquido.</w:t>
            </w:r>
          </w:p>
        </w:tc>
        <w:tc>
          <w:tcPr>
            <w:tcW w:w="3807" w:type="dxa"/>
            <w:shd w:val="clear" w:color="auto" w:fill="C8C8C8"/>
          </w:tcPr>
          <w:p w14:paraId="6C28583F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62CE63C4" w14:textId="77777777" w:rsidR="00B66F3B" w:rsidRDefault="00B66F3B">
            <w:pPr>
              <w:pStyle w:val="TableParagraph"/>
              <w:spacing w:before="79"/>
              <w:rPr>
                <w:rFonts w:ascii="Times New Roman"/>
                <w:sz w:val="18"/>
              </w:rPr>
            </w:pPr>
          </w:p>
          <w:p w14:paraId="22D65236" w14:textId="77777777" w:rsidR="00B66F3B" w:rsidRDefault="00000000">
            <w:pPr>
              <w:pStyle w:val="TableParagraph"/>
              <w:numPr>
                <w:ilvl w:val="0"/>
                <w:numId w:val="10"/>
              </w:numPr>
              <w:tabs>
                <w:tab w:val="left" w:pos="434"/>
                <w:tab w:val="left" w:pos="911"/>
              </w:tabs>
              <w:spacing w:line="273" w:lineRule="auto"/>
              <w:ind w:right="729" w:hanging="305"/>
              <w:rPr>
                <w:sz w:val="18"/>
              </w:rPr>
            </w:pPr>
            <w:r>
              <w:rPr>
                <w:sz w:val="18"/>
              </w:rPr>
              <w:tab/>
              <w:t>Alteração da carga tributária incidente sobre o construtor.</w:t>
            </w:r>
          </w:p>
        </w:tc>
        <w:tc>
          <w:tcPr>
            <w:tcW w:w="3066" w:type="dxa"/>
            <w:shd w:val="clear" w:color="auto" w:fill="C8C8C8"/>
          </w:tcPr>
          <w:p w14:paraId="131CACB3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4E1A02A7" w14:textId="77777777" w:rsidR="00B66F3B" w:rsidRDefault="00B66F3B">
            <w:pPr>
              <w:pStyle w:val="TableParagraph"/>
              <w:spacing w:before="79"/>
              <w:rPr>
                <w:rFonts w:ascii="Times New Roman"/>
                <w:sz w:val="18"/>
              </w:rPr>
            </w:pPr>
          </w:p>
          <w:p w14:paraId="56E4A047" w14:textId="77777777" w:rsidR="00B66F3B" w:rsidRDefault="00000000">
            <w:pPr>
              <w:pStyle w:val="TableParagraph"/>
              <w:spacing w:line="271" w:lineRule="auto"/>
              <w:ind w:left="993" w:right="918" w:hanging="188"/>
              <w:rPr>
                <w:sz w:val="18"/>
              </w:rPr>
            </w:pPr>
            <w:r>
              <w:rPr>
                <w:sz w:val="18"/>
              </w:rPr>
              <w:t>Recomposição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do </w:t>
            </w:r>
            <w:r>
              <w:rPr>
                <w:spacing w:val="-2"/>
                <w:sz w:val="18"/>
              </w:rPr>
              <w:t>Equilíbrio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Econômico-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Financeiro.</w:t>
            </w:r>
          </w:p>
        </w:tc>
        <w:tc>
          <w:tcPr>
            <w:tcW w:w="3305" w:type="dxa"/>
            <w:shd w:val="clear" w:color="auto" w:fill="C8C8C8"/>
          </w:tcPr>
          <w:p w14:paraId="1BE594F1" w14:textId="77777777" w:rsidR="00B66F3B" w:rsidRDefault="00B66F3B" w:rsidP="00F3300E">
            <w:pPr>
              <w:pStyle w:val="TableParagraph"/>
              <w:spacing w:before="163"/>
              <w:rPr>
                <w:rFonts w:ascii="Times New Roman"/>
                <w:sz w:val="18"/>
              </w:rPr>
            </w:pPr>
          </w:p>
          <w:p w14:paraId="518FB086" w14:textId="77777777" w:rsidR="00B66F3B" w:rsidRDefault="00000000" w:rsidP="00F3300E">
            <w:pPr>
              <w:pStyle w:val="TableParagraph"/>
              <w:spacing w:before="1" w:line="271" w:lineRule="auto"/>
              <w:ind w:left="39"/>
              <w:rPr>
                <w:sz w:val="18"/>
              </w:rPr>
            </w:pPr>
            <w:r>
              <w:rPr>
                <w:sz w:val="18"/>
              </w:rPr>
              <w:t>Município,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 xml:space="preserve">que </w:t>
            </w:r>
            <w:r>
              <w:rPr>
                <w:spacing w:val="-2"/>
                <w:sz w:val="18"/>
              </w:rPr>
              <w:t>celebraráaditivo</w:t>
            </w:r>
            <w:r>
              <w:rPr>
                <w:sz w:val="18"/>
              </w:rPr>
              <w:t xml:space="preserve"> de reequilíbrio </w:t>
            </w:r>
            <w:r>
              <w:rPr>
                <w:spacing w:val="-2"/>
                <w:sz w:val="18"/>
              </w:rPr>
              <w:t>econômico-</w:t>
            </w:r>
          </w:p>
          <w:p w14:paraId="1073EFC1" w14:textId="77777777" w:rsidR="00B66F3B" w:rsidRDefault="00000000" w:rsidP="00F3300E">
            <w:pPr>
              <w:pStyle w:val="TableParagraph"/>
              <w:ind w:left="39"/>
              <w:rPr>
                <w:sz w:val="18"/>
              </w:rPr>
            </w:pPr>
            <w:r>
              <w:rPr>
                <w:spacing w:val="-2"/>
                <w:sz w:val="18"/>
              </w:rPr>
              <w:t>financeiro.</w:t>
            </w:r>
          </w:p>
        </w:tc>
      </w:tr>
      <w:tr w:rsidR="00B66F3B" w14:paraId="6B47BB3A" w14:textId="77777777">
        <w:trPr>
          <w:trHeight w:val="3345"/>
        </w:trPr>
        <w:tc>
          <w:tcPr>
            <w:tcW w:w="2014" w:type="dxa"/>
            <w:shd w:val="clear" w:color="auto" w:fill="C8C8C8"/>
          </w:tcPr>
          <w:p w14:paraId="7D949726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48778AD5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2D15FB4D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3F567E5B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743A4A8A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7B4A7608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729F124E" w14:textId="77777777" w:rsidR="00B66F3B" w:rsidRDefault="00B66F3B">
            <w:pPr>
              <w:pStyle w:val="TableParagraph"/>
              <w:spacing w:before="30"/>
              <w:rPr>
                <w:rFonts w:ascii="Times New Roman"/>
                <w:sz w:val="18"/>
              </w:rPr>
            </w:pPr>
          </w:p>
          <w:p w14:paraId="5B8E2ED9" w14:textId="77777777" w:rsidR="00B66F3B" w:rsidRDefault="00000000">
            <w:pPr>
              <w:pStyle w:val="TableParagraph"/>
              <w:ind w:left="37" w:right="3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Legal</w:t>
            </w:r>
          </w:p>
        </w:tc>
        <w:tc>
          <w:tcPr>
            <w:tcW w:w="3687" w:type="dxa"/>
            <w:shd w:val="clear" w:color="auto" w:fill="C8C8C8"/>
          </w:tcPr>
          <w:p w14:paraId="78A8260D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65C8BE27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6133BAB4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188E71BF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2BAE6482" w14:textId="77777777" w:rsidR="00B66F3B" w:rsidRDefault="00B66F3B">
            <w:pPr>
              <w:pStyle w:val="TableParagraph"/>
              <w:spacing w:before="202"/>
              <w:rPr>
                <w:rFonts w:ascii="Times New Roman"/>
                <w:sz w:val="18"/>
              </w:rPr>
            </w:pPr>
          </w:p>
          <w:p w14:paraId="5C52AAF0" w14:textId="77777777" w:rsidR="00B66F3B" w:rsidRDefault="00000000">
            <w:pPr>
              <w:pStyle w:val="TableParagraph"/>
              <w:spacing w:line="271" w:lineRule="auto"/>
              <w:ind w:left="760" w:right="473" w:hanging="147"/>
              <w:rPr>
                <w:sz w:val="18"/>
              </w:rPr>
            </w:pPr>
            <w:r>
              <w:rPr>
                <w:sz w:val="18"/>
              </w:rPr>
              <w:t>Rescisão ou anulação do contrato por fatores atribuíveis ao</w:t>
            </w:r>
          </w:p>
          <w:p w14:paraId="6A749F9D" w14:textId="77777777" w:rsidR="00B66F3B" w:rsidRDefault="00000000">
            <w:pPr>
              <w:pStyle w:val="TableParagraph"/>
              <w:spacing w:before="1"/>
              <w:ind w:left="1413"/>
              <w:rPr>
                <w:sz w:val="18"/>
              </w:rPr>
            </w:pPr>
            <w:r>
              <w:rPr>
                <w:spacing w:val="-2"/>
                <w:sz w:val="18"/>
              </w:rPr>
              <w:t>contratante</w:t>
            </w:r>
          </w:p>
        </w:tc>
        <w:tc>
          <w:tcPr>
            <w:tcW w:w="3807" w:type="dxa"/>
            <w:shd w:val="clear" w:color="auto" w:fill="C8C8C8"/>
          </w:tcPr>
          <w:p w14:paraId="171C2F7E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2F56A601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2A2B34CE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56957E67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401F1EC4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04EC2DE2" w14:textId="77777777" w:rsidR="00B66F3B" w:rsidRDefault="00B66F3B">
            <w:pPr>
              <w:pStyle w:val="TableParagraph"/>
              <w:spacing w:before="117"/>
              <w:rPr>
                <w:rFonts w:ascii="Times New Roman"/>
                <w:sz w:val="18"/>
              </w:rPr>
            </w:pPr>
          </w:p>
          <w:p w14:paraId="73A8E10F" w14:textId="77777777" w:rsidR="00B66F3B" w:rsidRDefault="00000000">
            <w:pPr>
              <w:pStyle w:val="TableParagraph"/>
              <w:numPr>
                <w:ilvl w:val="0"/>
                <w:numId w:val="9"/>
              </w:numPr>
              <w:tabs>
                <w:tab w:val="left" w:pos="741"/>
                <w:tab w:val="left" w:pos="1202"/>
              </w:tabs>
              <w:spacing w:line="271" w:lineRule="auto"/>
              <w:ind w:right="554" w:hanging="1073"/>
              <w:rPr>
                <w:sz w:val="18"/>
              </w:rPr>
            </w:pPr>
            <w:r>
              <w:rPr>
                <w:sz w:val="18"/>
              </w:rPr>
              <w:t xml:space="preserve">Frustração de receitas futuras do </w:t>
            </w:r>
            <w:r>
              <w:rPr>
                <w:spacing w:val="-2"/>
                <w:sz w:val="18"/>
              </w:rPr>
              <w:t>construtor.</w:t>
            </w:r>
          </w:p>
        </w:tc>
        <w:tc>
          <w:tcPr>
            <w:tcW w:w="3066" w:type="dxa"/>
            <w:shd w:val="clear" w:color="auto" w:fill="C8C8C8"/>
          </w:tcPr>
          <w:p w14:paraId="30CEF1DD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0E21770B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34E0869C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2498EF8E" w14:textId="77777777" w:rsidR="00B66F3B" w:rsidRDefault="00B66F3B">
            <w:pPr>
              <w:pStyle w:val="TableParagraph"/>
              <w:spacing w:before="159"/>
              <w:rPr>
                <w:rFonts w:ascii="Times New Roman"/>
                <w:sz w:val="18"/>
              </w:rPr>
            </w:pPr>
          </w:p>
          <w:p w14:paraId="1A2AEF1C" w14:textId="77777777" w:rsidR="00B66F3B" w:rsidRDefault="00000000">
            <w:pPr>
              <w:pStyle w:val="TableParagraph"/>
              <w:spacing w:line="271" w:lineRule="auto"/>
              <w:ind w:left="592" w:right="565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Cláusula específica sobre rescisãoe anulação contratual, dispondo sobre os critérios para reembolsodos custos incorridos pelo </w:t>
            </w:r>
            <w:r>
              <w:rPr>
                <w:spacing w:val="-2"/>
                <w:sz w:val="18"/>
              </w:rPr>
              <w:t>contratado.</w:t>
            </w:r>
          </w:p>
        </w:tc>
        <w:tc>
          <w:tcPr>
            <w:tcW w:w="3305" w:type="dxa"/>
            <w:shd w:val="clear" w:color="auto" w:fill="C8C8C8"/>
          </w:tcPr>
          <w:p w14:paraId="7C23B473" w14:textId="77777777" w:rsidR="00B66F3B" w:rsidRDefault="00000000" w:rsidP="00F3300E">
            <w:pPr>
              <w:pStyle w:val="TableParagraph"/>
              <w:spacing w:line="271" w:lineRule="auto"/>
              <w:ind w:left="39"/>
              <w:rPr>
                <w:sz w:val="18"/>
              </w:rPr>
            </w:pPr>
            <w:r>
              <w:rPr>
                <w:sz w:val="18"/>
              </w:rPr>
              <w:t>Risco do contratante As partes convencionam que o valor da indenização paga ao contratado será adstrita as seguintes parcelas:</w:t>
            </w:r>
          </w:p>
          <w:p w14:paraId="29FD4670" w14:textId="77777777" w:rsidR="00E20794" w:rsidRDefault="00000000" w:rsidP="00E20794">
            <w:pPr>
              <w:pStyle w:val="TableParagraph"/>
              <w:numPr>
                <w:ilvl w:val="0"/>
                <w:numId w:val="8"/>
              </w:numPr>
              <w:tabs>
                <w:tab w:val="left" w:pos="181"/>
              </w:tabs>
              <w:spacing w:line="271" w:lineRule="auto"/>
              <w:ind w:left="39" w:firstLine="0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desmobilização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contratualmente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prevista.</w:t>
            </w:r>
          </w:p>
          <w:p w14:paraId="5B898547" w14:textId="77777777" w:rsidR="00E20794" w:rsidRDefault="00000000" w:rsidP="00E20794">
            <w:pPr>
              <w:pStyle w:val="TableParagraph"/>
              <w:numPr>
                <w:ilvl w:val="0"/>
                <w:numId w:val="8"/>
              </w:numPr>
              <w:tabs>
                <w:tab w:val="left" w:pos="181"/>
              </w:tabs>
              <w:spacing w:line="271" w:lineRule="auto"/>
              <w:ind w:left="39" w:firstLine="0"/>
              <w:jc w:val="left"/>
              <w:rPr>
                <w:sz w:val="18"/>
              </w:rPr>
            </w:pPr>
            <w:r w:rsidRPr="00E20794">
              <w:rPr>
                <w:spacing w:val="-4"/>
                <w:sz w:val="18"/>
              </w:rPr>
              <w:t>pag</w:t>
            </w:r>
            <w:r w:rsidRPr="00E20794">
              <w:rPr>
                <w:sz w:val="18"/>
              </w:rPr>
              <w:t xml:space="preserve"> amento dos </w:t>
            </w:r>
            <w:r w:rsidRPr="00E20794">
              <w:rPr>
                <w:spacing w:val="-2"/>
                <w:sz w:val="18"/>
              </w:rPr>
              <w:t>serviços</w:t>
            </w:r>
            <w:r w:rsidRPr="00E20794">
              <w:rPr>
                <w:sz w:val="18"/>
              </w:rPr>
              <w:t xml:space="preserve"> </w:t>
            </w:r>
            <w:r w:rsidRPr="00E20794">
              <w:rPr>
                <w:spacing w:val="-2"/>
                <w:sz w:val="18"/>
              </w:rPr>
              <w:t>executados</w:t>
            </w:r>
            <w:r w:rsidR="00E20794" w:rsidRPr="00E20794">
              <w:rPr>
                <w:sz w:val="18"/>
              </w:rPr>
              <w:t xml:space="preserve"> e dos </w:t>
            </w:r>
            <w:r w:rsidR="00E20794" w:rsidRPr="00E20794">
              <w:rPr>
                <w:spacing w:val="-2"/>
                <w:sz w:val="18"/>
              </w:rPr>
              <w:t>materiais</w:t>
            </w:r>
            <w:r w:rsidR="00E20794" w:rsidRPr="00E20794">
              <w:rPr>
                <w:sz w:val="18"/>
              </w:rPr>
              <w:t xml:space="preserve"> postos</w:t>
            </w:r>
            <w:r w:rsidR="00E20794" w:rsidRPr="00E20794">
              <w:rPr>
                <w:spacing w:val="-4"/>
                <w:sz w:val="18"/>
              </w:rPr>
              <w:t xml:space="preserve"> </w:t>
            </w:r>
            <w:r w:rsidR="00E20794" w:rsidRPr="00E20794">
              <w:rPr>
                <w:sz w:val="18"/>
              </w:rPr>
              <w:t xml:space="preserve">no canteiro de </w:t>
            </w:r>
            <w:r w:rsidR="00E20794" w:rsidRPr="00E20794">
              <w:rPr>
                <w:spacing w:val="-2"/>
                <w:sz w:val="18"/>
              </w:rPr>
              <w:t>obras.</w:t>
            </w:r>
          </w:p>
          <w:p w14:paraId="25B08A6F" w14:textId="488597D7" w:rsidR="00B66F3B" w:rsidRPr="00E20794" w:rsidRDefault="00E20794" w:rsidP="00DD3C0D">
            <w:pPr>
              <w:pStyle w:val="TableParagraph"/>
              <w:numPr>
                <w:ilvl w:val="0"/>
                <w:numId w:val="8"/>
              </w:numPr>
              <w:tabs>
                <w:tab w:val="left" w:pos="181"/>
              </w:tabs>
              <w:spacing w:line="216" w:lineRule="exact"/>
              <w:ind w:left="39" w:firstLine="0"/>
              <w:jc w:val="left"/>
              <w:rPr>
                <w:sz w:val="18"/>
              </w:rPr>
            </w:pPr>
            <w:r w:rsidRPr="00E20794">
              <w:rPr>
                <w:sz w:val="18"/>
              </w:rPr>
              <w:t>devolução das garantias</w:t>
            </w:r>
            <w:r>
              <w:rPr>
                <w:sz w:val="18"/>
              </w:rPr>
              <w:t xml:space="preserve"> </w:t>
            </w:r>
            <w:r w:rsidRPr="00E20794">
              <w:rPr>
                <w:spacing w:val="-2"/>
                <w:sz w:val="18"/>
              </w:rPr>
              <w:t>contratuais</w:t>
            </w:r>
          </w:p>
          <w:p w14:paraId="0FA5EB7C" w14:textId="77777777" w:rsidR="00E20794" w:rsidRDefault="00E20794" w:rsidP="00E20794">
            <w:pPr>
              <w:pStyle w:val="TableParagraph"/>
              <w:tabs>
                <w:tab w:val="left" w:pos="322"/>
              </w:tabs>
              <w:spacing w:line="216" w:lineRule="exact"/>
              <w:ind w:left="39"/>
              <w:jc w:val="right"/>
              <w:rPr>
                <w:sz w:val="18"/>
              </w:rPr>
            </w:pPr>
          </w:p>
        </w:tc>
      </w:tr>
      <w:tr w:rsidR="00B66F3B" w14:paraId="5A7327C2" w14:textId="77777777">
        <w:trPr>
          <w:trHeight w:val="1830"/>
        </w:trPr>
        <w:tc>
          <w:tcPr>
            <w:tcW w:w="2014" w:type="dxa"/>
            <w:shd w:val="clear" w:color="auto" w:fill="FFE499"/>
          </w:tcPr>
          <w:p w14:paraId="2678FD34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0A968DA9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4CC530BC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43EB79CF" w14:textId="77777777" w:rsidR="00B66F3B" w:rsidRDefault="00B66F3B">
            <w:pPr>
              <w:pStyle w:val="TableParagraph"/>
              <w:spacing w:before="34"/>
              <w:rPr>
                <w:rFonts w:ascii="Times New Roman"/>
                <w:sz w:val="18"/>
              </w:rPr>
            </w:pPr>
          </w:p>
          <w:p w14:paraId="3BACC80D" w14:textId="77777777" w:rsidR="00B66F3B" w:rsidRDefault="00000000">
            <w:pPr>
              <w:pStyle w:val="TableParagraph"/>
              <w:spacing w:before="1"/>
              <w:ind w:left="37" w:right="2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Mercado</w:t>
            </w:r>
          </w:p>
        </w:tc>
        <w:tc>
          <w:tcPr>
            <w:tcW w:w="3687" w:type="dxa"/>
            <w:shd w:val="clear" w:color="auto" w:fill="FFE499"/>
          </w:tcPr>
          <w:p w14:paraId="6E8369FF" w14:textId="77777777" w:rsidR="00B66F3B" w:rsidRDefault="00000000">
            <w:pPr>
              <w:pStyle w:val="TableParagraph"/>
              <w:spacing w:before="123" w:line="271" w:lineRule="auto"/>
              <w:ind w:left="170" w:right="456" w:firstLine="1"/>
              <w:jc w:val="center"/>
              <w:rPr>
                <w:sz w:val="18"/>
              </w:rPr>
            </w:pPr>
            <w:r>
              <w:rPr>
                <w:sz w:val="18"/>
              </w:rPr>
              <w:t>Aumentos nos custos com salários e materiais</w:t>
            </w:r>
            <w:r>
              <w:rPr>
                <w:spacing w:val="35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construção não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 xml:space="preserve">decorrentes de alterações tributárias ou </w:t>
            </w:r>
            <w:r>
              <w:rPr>
                <w:spacing w:val="-2"/>
                <w:sz w:val="18"/>
              </w:rPr>
              <w:t>políticas</w:t>
            </w:r>
          </w:p>
          <w:p w14:paraId="42863C38" w14:textId="77777777" w:rsidR="00B66F3B" w:rsidRDefault="00000000">
            <w:pPr>
              <w:pStyle w:val="TableParagraph"/>
              <w:spacing w:before="1" w:line="271" w:lineRule="auto"/>
              <w:ind w:left="191" w:right="212"/>
              <w:jc w:val="center"/>
              <w:rPr>
                <w:sz w:val="18"/>
              </w:rPr>
            </w:pPr>
            <w:r>
              <w:rPr>
                <w:sz w:val="18"/>
              </w:rPr>
              <w:t>públicas, ensejando aumentos de custos superiores aos índices de</w:t>
            </w:r>
          </w:p>
          <w:p w14:paraId="32C10F6E" w14:textId="77777777" w:rsidR="00B66F3B" w:rsidRDefault="00000000">
            <w:pPr>
              <w:pStyle w:val="TableParagraph"/>
              <w:spacing w:before="2" w:line="194" w:lineRule="exact"/>
              <w:ind w:right="279"/>
              <w:jc w:val="center"/>
              <w:rPr>
                <w:sz w:val="18"/>
              </w:rPr>
            </w:pPr>
            <w:r>
              <w:rPr>
                <w:sz w:val="18"/>
              </w:rPr>
              <w:t>reajuste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contratual.</w:t>
            </w:r>
          </w:p>
        </w:tc>
        <w:tc>
          <w:tcPr>
            <w:tcW w:w="3807" w:type="dxa"/>
            <w:shd w:val="clear" w:color="auto" w:fill="FFE499"/>
          </w:tcPr>
          <w:p w14:paraId="3379B5B2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5F3C331F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238214B7" w14:textId="77777777" w:rsidR="00B66F3B" w:rsidRDefault="00B66F3B">
            <w:pPr>
              <w:pStyle w:val="TableParagraph"/>
              <w:spacing w:before="119"/>
              <w:rPr>
                <w:rFonts w:ascii="Times New Roman"/>
                <w:sz w:val="18"/>
              </w:rPr>
            </w:pPr>
          </w:p>
          <w:p w14:paraId="50616BE6" w14:textId="77777777" w:rsidR="00B66F3B" w:rsidRDefault="00000000">
            <w:pPr>
              <w:pStyle w:val="TableParagraph"/>
              <w:numPr>
                <w:ilvl w:val="0"/>
                <w:numId w:val="7"/>
              </w:numPr>
              <w:tabs>
                <w:tab w:val="left" w:pos="830"/>
                <w:tab w:val="left" w:pos="971"/>
              </w:tabs>
              <w:spacing w:line="273" w:lineRule="auto"/>
              <w:ind w:right="635" w:hanging="850"/>
              <w:rPr>
                <w:sz w:val="18"/>
              </w:rPr>
            </w:pPr>
            <w:r>
              <w:rPr>
                <w:sz w:val="18"/>
              </w:rPr>
              <w:t>Aumento dos custos incorridos pelo construtor.</w:t>
            </w:r>
          </w:p>
        </w:tc>
        <w:tc>
          <w:tcPr>
            <w:tcW w:w="3066" w:type="dxa"/>
            <w:shd w:val="clear" w:color="auto" w:fill="FFE499"/>
          </w:tcPr>
          <w:p w14:paraId="447531F8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5F0AC1A5" w14:textId="77777777" w:rsidR="00B66F3B" w:rsidRDefault="00B66F3B">
            <w:pPr>
              <w:pStyle w:val="TableParagraph"/>
              <w:spacing w:before="79"/>
              <w:rPr>
                <w:rFonts w:ascii="Times New Roman"/>
                <w:sz w:val="18"/>
              </w:rPr>
            </w:pPr>
          </w:p>
          <w:p w14:paraId="3AB3CCE1" w14:textId="77777777" w:rsidR="00B66F3B" w:rsidRDefault="00000000">
            <w:pPr>
              <w:pStyle w:val="TableParagraph"/>
              <w:spacing w:line="273" w:lineRule="auto"/>
              <w:ind w:left="561" w:right="527" w:firstLine="1"/>
              <w:jc w:val="center"/>
              <w:rPr>
                <w:sz w:val="18"/>
              </w:rPr>
            </w:pPr>
            <w:r>
              <w:rPr>
                <w:sz w:val="18"/>
              </w:rPr>
              <w:t>Remuneração do risco assumidopelo construtor.</w:t>
            </w:r>
          </w:p>
          <w:p w14:paraId="1EC7A9D5" w14:textId="77777777" w:rsidR="00B66F3B" w:rsidRDefault="00B66F3B">
            <w:pPr>
              <w:pStyle w:val="TableParagraph"/>
              <w:spacing w:before="33"/>
              <w:rPr>
                <w:rFonts w:ascii="Times New Roman"/>
                <w:sz w:val="18"/>
              </w:rPr>
            </w:pPr>
          </w:p>
          <w:p w14:paraId="6CCB1EE7" w14:textId="77777777" w:rsidR="00B66F3B" w:rsidRDefault="00000000">
            <w:pPr>
              <w:pStyle w:val="TableParagraph"/>
              <w:spacing w:before="1"/>
              <w:ind w:left="557" w:right="528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Política de compras </w:t>
            </w:r>
            <w:r>
              <w:rPr>
                <w:spacing w:val="-2"/>
                <w:sz w:val="18"/>
              </w:rPr>
              <w:t>antecipadas.</w:t>
            </w:r>
          </w:p>
        </w:tc>
        <w:tc>
          <w:tcPr>
            <w:tcW w:w="3305" w:type="dxa"/>
            <w:shd w:val="clear" w:color="auto" w:fill="FFE499"/>
          </w:tcPr>
          <w:p w14:paraId="476D6B8B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4BC3956D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29485FF3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5895AF96" w14:textId="77777777" w:rsidR="00B66F3B" w:rsidRDefault="00B66F3B">
            <w:pPr>
              <w:pStyle w:val="TableParagraph"/>
              <w:spacing w:before="34"/>
              <w:rPr>
                <w:rFonts w:ascii="Times New Roman"/>
                <w:sz w:val="18"/>
              </w:rPr>
            </w:pPr>
          </w:p>
          <w:p w14:paraId="017E042F" w14:textId="77777777" w:rsidR="00B66F3B" w:rsidRDefault="00000000">
            <w:pPr>
              <w:pStyle w:val="TableParagraph"/>
              <w:spacing w:before="1"/>
              <w:ind w:left="167" w:right="13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Contratado</w:t>
            </w:r>
          </w:p>
        </w:tc>
      </w:tr>
      <w:tr w:rsidR="00B66F3B" w14:paraId="2EF39A9A" w14:textId="77777777">
        <w:trPr>
          <w:trHeight w:val="3607"/>
        </w:trPr>
        <w:tc>
          <w:tcPr>
            <w:tcW w:w="2014" w:type="dxa"/>
            <w:shd w:val="clear" w:color="auto" w:fill="C5DFB3"/>
          </w:tcPr>
          <w:p w14:paraId="0EC92F86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5730D1CA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06ED0F5F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4F7372F2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1B0D9A0A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73DB293A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39C98DBB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044F1BEC" w14:textId="77777777" w:rsidR="00B66F3B" w:rsidRDefault="00B66F3B">
            <w:pPr>
              <w:pStyle w:val="TableParagraph"/>
              <w:spacing w:before="85"/>
              <w:rPr>
                <w:rFonts w:ascii="Times New Roman"/>
                <w:sz w:val="18"/>
              </w:rPr>
            </w:pPr>
          </w:p>
          <w:p w14:paraId="69EEF02B" w14:textId="77777777" w:rsidR="00B66F3B" w:rsidRDefault="00000000">
            <w:pPr>
              <w:pStyle w:val="TableParagraph"/>
              <w:ind w:left="37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Pagamento</w:t>
            </w:r>
          </w:p>
        </w:tc>
        <w:tc>
          <w:tcPr>
            <w:tcW w:w="3687" w:type="dxa"/>
            <w:shd w:val="clear" w:color="auto" w:fill="C5DFB3"/>
          </w:tcPr>
          <w:p w14:paraId="0E808DBF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74CA8FFB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1A0287D9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6E224674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33F5B9F1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74EB184E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7A106CA8" w14:textId="77777777" w:rsidR="00B66F3B" w:rsidRDefault="00B66F3B">
            <w:pPr>
              <w:pStyle w:val="TableParagraph"/>
              <w:spacing w:before="170"/>
              <w:rPr>
                <w:rFonts w:ascii="Times New Roman"/>
                <w:sz w:val="18"/>
              </w:rPr>
            </w:pPr>
          </w:p>
          <w:p w14:paraId="632560D7" w14:textId="77777777" w:rsidR="00B66F3B" w:rsidRDefault="00000000">
            <w:pPr>
              <w:pStyle w:val="TableParagraph"/>
              <w:spacing w:line="271" w:lineRule="auto"/>
              <w:ind w:left="494" w:right="143" w:firstLine="168"/>
              <w:rPr>
                <w:sz w:val="18"/>
              </w:rPr>
            </w:pPr>
            <w:r>
              <w:rPr>
                <w:sz w:val="18"/>
              </w:rPr>
              <w:t>Inadimplência ou atraso de pagamentos pelo contratante.</w:t>
            </w:r>
          </w:p>
        </w:tc>
        <w:tc>
          <w:tcPr>
            <w:tcW w:w="3807" w:type="dxa"/>
            <w:shd w:val="clear" w:color="auto" w:fill="C5DFB3"/>
          </w:tcPr>
          <w:p w14:paraId="2C010308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3DDE051A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09767CF5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21A4738F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3CF20366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2B7940B7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65B46C18" w14:textId="77777777" w:rsidR="00B66F3B" w:rsidRDefault="00B66F3B">
            <w:pPr>
              <w:pStyle w:val="TableParagraph"/>
              <w:spacing w:before="45"/>
              <w:rPr>
                <w:rFonts w:ascii="Times New Roman"/>
                <w:sz w:val="18"/>
              </w:rPr>
            </w:pPr>
          </w:p>
          <w:p w14:paraId="55A3B6B9" w14:textId="77777777" w:rsidR="00B66F3B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1022"/>
                <w:tab w:val="left" w:pos="1024"/>
              </w:tabs>
              <w:spacing w:line="273" w:lineRule="auto"/>
              <w:ind w:right="876" w:hanging="888"/>
              <w:rPr>
                <w:sz w:val="18"/>
              </w:rPr>
            </w:pPr>
            <w:r>
              <w:rPr>
                <w:sz w:val="18"/>
              </w:rPr>
              <w:t xml:space="preserve">Problemas de liquidez do </w:t>
            </w:r>
            <w:r>
              <w:rPr>
                <w:spacing w:val="-2"/>
                <w:sz w:val="18"/>
              </w:rPr>
              <w:t>contratado.</w:t>
            </w:r>
          </w:p>
          <w:p w14:paraId="04A5C787" w14:textId="77777777" w:rsidR="00B66F3B" w:rsidRDefault="00000000">
            <w:pPr>
              <w:pStyle w:val="TableParagraph"/>
              <w:numPr>
                <w:ilvl w:val="1"/>
                <w:numId w:val="6"/>
              </w:numPr>
              <w:tabs>
                <w:tab w:val="left" w:pos="899"/>
              </w:tabs>
              <w:spacing w:before="1"/>
              <w:rPr>
                <w:sz w:val="18"/>
              </w:rPr>
            </w:pPr>
            <w:r>
              <w:rPr>
                <w:sz w:val="18"/>
              </w:rPr>
              <w:t>Eventual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z w:val="18"/>
              </w:rPr>
              <w:t>paralisação</w:t>
            </w:r>
            <w:r>
              <w:rPr>
                <w:spacing w:val="11"/>
                <w:sz w:val="18"/>
              </w:rPr>
              <w:t xml:space="preserve"> </w:t>
            </w:r>
            <w:r>
              <w:rPr>
                <w:sz w:val="18"/>
              </w:rPr>
              <w:t>dos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serviços.</w:t>
            </w:r>
          </w:p>
        </w:tc>
        <w:tc>
          <w:tcPr>
            <w:tcW w:w="3066" w:type="dxa"/>
            <w:shd w:val="clear" w:color="auto" w:fill="C5DFB3"/>
          </w:tcPr>
          <w:p w14:paraId="66E4443B" w14:textId="77777777" w:rsidR="00B66F3B" w:rsidRDefault="00000000">
            <w:pPr>
              <w:pStyle w:val="TableParagraph"/>
              <w:spacing w:before="135" w:line="271" w:lineRule="auto"/>
              <w:ind w:left="482" w:right="445" w:hanging="7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Adequada gestão orçamentária e financeira pelo órgão contratante. Cláusula prevendo que o contratadopode suspender os serviços o contrato após inadimplência superior a 90 </w:t>
            </w:r>
            <w:r>
              <w:rPr>
                <w:spacing w:val="-2"/>
                <w:sz w:val="18"/>
              </w:rPr>
              <w:t>dias.</w:t>
            </w:r>
          </w:p>
          <w:p w14:paraId="5E1A827E" w14:textId="77777777" w:rsidR="00B66F3B" w:rsidRDefault="00000000">
            <w:pPr>
              <w:pStyle w:val="TableParagraph"/>
              <w:spacing w:line="271" w:lineRule="auto"/>
              <w:ind w:left="553" w:right="522" w:hanging="1"/>
              <w:jc w:val="center"/>
              <w:rPr>
                <w:sz w:val="18"/>
              </w:rPr>
            </w:pPr>
            <w:r>
              <w:rPr>
                <w:sz w:val="18"/>
              </w:rPr>
              <w:t>Cláusula prevendo o pagamento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dePagamento de atualização financeira sobre as faturas em</w:t>
            </w:r>
            <w:r>
              <w:rPr>
                <w:spacing w:val="8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atraso.</w:t>
            </w:r>
          </w:p>
          <w:p w14:paraId="3A0D0DAA" w14:textId="77777777" w:rsidR="00B66F3B" w:rsidRDefault="00000000">
            <w:pPr>
              <w:pStyle w:val="TableParagraph"/>
              <w:ind w:left="27"/>
              <w:jc w:val="center"/>
              <w:rPr>
                <w:sz w:val="18"/>
              </w:rPr>
            </w:pPr>
            <w:r>
              <w:rPr>
                <w:sz w:val="18"/>
              </w:rPr>
              <w:t>Prorrogação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>do</w:t>
            </w:r>
            <w:r>
              <w:rPr>
                <w:spacing w:val="1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contrato</w:t>
            </w:r>
          </w:p>
        </w:tc>
        <w:tc>
          <w:tcPr>
            <w:tcW w:w="3305" w:type="dxa"/>
            <w:shd w:val="clear" w:color="auto" w:fill="C5DFB3"/>
          </w:tcPr>
          <w:p w14:paraId="21D21032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12C4150D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076840C2" w14:textId="77777777" w:rsidR="00B66F3B" w:rsidRDefault="00B66F3B">
            <w:pPr>
              <w:pStyle w:val="TableParagraph"/>
              <w:spacing w:before="9"/>
              <w:rPr>
                <w:rFonts w:ascii="Times New Roman"/>
                <w:sz w:val="18"/>
              </w:rPr>
            </w:pPr>
          </w:p>
          <w:p w14:paraId="45890C52" w14:textId="77777777" w:rsidR="00B66F3B" w:rsidRDefault="00000000">
            <w:pPr>
              <w:pStyle w:val="TableParagraph"/>
              <w:spacing w:line="271" w:lineRule="auto"/>
              <w:ind w:left="783" w:right="754" w:hanging="3"/>
              <w:jc w:val="center"/>
              <w:rPr>
                <w:sz w:val="18"/>
              </w:rPr>
            </w:pPr>
            <w:r>
              <w:rPr>
                <w:sz w:val="18"/>
              </w:rPr>
              <w:t>Contratante, que</w:t>
            </w:r>
            <w:r>
              <w:rPr>
                <w:spacing w:val="80"/>
                <w:sz w:val="18"/>
              </w:rPr>
              <w:t xml:space="preserve"> </w:t>
            </w:r>
            <w:r>
              <w:rPr>
                <w:sz w:val="18"/>
              </w:rPr>
              <w:t>arcará coma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atualização financeira prevista em contrato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no casode o atraso nos pagamentos superar</w:t>
            </w:r>
            <w:r>
              <w:rPr>
                <w:spacing w:val="80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os 30 dias.</w:t>
            </w:r>
          </w:p>
          <w:p w14:paraId="35AA8852" w14:textId="77777777" w:rsidR="00B66F3B" w:rsidRDefault="00000000">
            <w:pPr>
              <w:pStyle w:val="TableParagraph"/>
              <w:spacing w:line="271" w:lineRule="auto"/>
              <w:ind w:left="810" w:right="783"/>
              <w:jc w:val="center"/>
              <w:rPr>
                <w:sz w:val="18"/>
              </w:rPr>
            </w:pPr>
            <w:r>
              <w:rPr>
                <w:sz w:val="18"/>
              </w:rPr>
              <w:t>Também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haverá prorrogaçãodo prazo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se o período de inadimplência superar</w:t>
            </w:r>
          </w:p>
          <w:p w14:paraId="6A3C8628" w14:textId="77777777" w:rsidR="00B66F3B" w:rsidRDefault="00000000">
            <w:pPr>
              <w:pStyle w:val="TableParagraph"/>
              <w:ind w:left="157" w:right="131"/>
              <w:jc w:val="center"/>
              <w:rPr>
                <w:sz w:val="18"/>
              </w:rPr>
            </w:pPr>
            <w:r>
              <w:rPr>
                <w:sz w:val="18"/>
              </w:rPr>
              <w:t>os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90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dias</w:t>
            </w:r>
          </w:p>
        </w:tc>
      </w:tr>
      <w:tr w:rsidR="00B66F3B" w14:paraId="3D06EB86" w14:textId="77777777">
        <w:trPr>
          <w:trHeight w:val="1084"/>
        </w:trPr>
        <w:tc>
          <w:tcPr>
            <w:tcW w:w="2014" w:type="dxa"/>
            <w:shd w:val="clear" w:color="auto" w:fill="8495AF"/>
          </w:tcPr>
          <w:p w14:paraId="527ED944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6761DEF1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30B2AA34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513860E2" w14:textId="77777777" w:rsidR="00B66F3B" w:rsidRDefault="00B66F3B">
            <w:pPr>
              <w:pStyle w:val="TableParagraph"/>
              <w:spacing w:before="37"/>
              <w:rPr>
                <w:rFonts w:ascii="Times New Roman"/>
                <w:sz w:val="18"/>
              </w:rPr>
            </w:pPr>
          </w:p>
          <w:p w14:paraId="7AE9AFB1" w14:textId="77777777" w:rsidR="00B66F3B" w:rsidRDefault="00000000">
            <w:pPr>
              <w:pStyle w:val="TableParagraph"/>
              <w:spacing w:line="199" w:lineRule="exact"/>
              <w:ind w:left="37" w:right="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Projeto</w:t>
            </w:r>
          </w:p>
        </w:tc>
        <w:tc>
          <w:tcPr>
            <w:tcW w:w="3687" w:type="dxa"/>
            <w:shd w:val="clear" w:color="auto" w:fill="8495AF"/>
          </w:tcPr>
          <w:p w14:paraId="72060139" w14:textId="77777777" w:rsidR="00B66F3B" w:rsidRDefault="00000000">
            <w:pPr>
              <w:pStyle w:val="TableParagraph"/>
              <w:spacing w:before="123"/>
              <w:ind w:left="549"/>
              <w:rPr>
                <w:sz w:val="18"/>
              </w:rPr>
            </w:pPr>
            <w:r>
              <w:rPr>
                <w:sz w:val="18"/>
              </w:rPr>
              <w:t>Erro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>estimativa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7"/>
                <w:sz w:val="18"/>
              </w:rPr>
              <w:t xml:space="preserve"> </w:t>
            </w:r>
            <w:r>
              <w:rPr>
                <w:sz w:val="18"/>
              </w:rPr>
              <w:t>custo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da</w:t>
            </w:r>
          </w:p>
          <w:p w14:paraId="6B69E582" w14:textId="172C27B6" w:rsidR="00B66F3B" w:rsidRDefault="00000000" w:rsidP="00E20794">
            <w:pPr>
              <w:pStyle w:val="TableParagraph"/>
              <w:spacing w:line="271" w:lineRule="auto"/>
              <w:ind w:left="191" w:right="513"/>
              <w:jc w:val="center"/>
              <w:rPr>
                <w:sz w:val="18"/>
              </w:rPr>
            </w:pPr>
            <w:r>
              <w:rPr>
                <w:sz w:val="18"/>
              </w:rPr>
              <w:t>obra, inclusive os decorrentes de omissãode serviços no</w:t>
            </w:r>
            <w:r w:rsidR="00E20794">
              <w:rPr>
                <w:sz w:val="18"/>
              </w:rPr>
              <w:t xml:space="preserve"> orçamento e de previsões insuficientes de quantitativos deserviços, ou, ainda, previsão de preços unitários </w:t>
            </w:r>
            <w:r w:rsidR="00E20794">
              <w:rPr>
                <w:spacing w:val="-2"/>
                <w:sz w:val="18"/>
              </w:rPr>
              <w:t>subestimados</w:t>
            </w:r>
          </w:p>
        </w:tc>
        <w:tc>
          <w:tcPr>
            <w:tcW w:w="3807" w:type="dxa"/>
            <w:shd w:val="clear" w:color="auto" w:fill="8495AF"/>
          </w:tcPr>
          <w:p w14:paraId="5896AB87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273F4B43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42370E6D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55313134" w14:textId="77777777" w:rsidR="00B66F3B" w:rsidRDefault="00B66F3B">
            <w:pPr>
              <w:pStyle w:val="TableParagraph"/>
              <w:spacing w:before="37"/>
              <w:rPr>
                <w:rFonts w:ascii="Times New Roman"/>
                <w:sz w:val="18"/>
              </w:rPr>
            </w:pPr>
          </w:p>
          <w:p w14:paraId="5B398E47" w14:textId="77777777" w:rsidR="00B66F3B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856"/>
              </w:tabs>
              <w:spacing w:line="199" w:lineRule="exact"/>
              <w:ind w:hanging="554"/>
              <w:rPr>
                <w:sz w:val="18"/>
              </w:rPr>
            </w:pPr>
            <w:r>
              <w:rPr>
                <w:sz w:val="18"/>
              </w:rPr>
              <w:t>Alteração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da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>lucratividade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prevista</w:t>
            </w:r>
          </w:p>
        </w:tc>
        <w:tc>
          <w:tcPr>
            <w:tcW w:w="3066" w:type="dxa"/>
            <w:shd w:val="clear" w:color="auto" w:fill="8495AF"/>
          </w:tcPr>
          <w:p w14:paraId="4A141355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7F36800A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68DAE981" w14:textId="77777777" w:rsidR="00B66F3B" w:rsidRDefault="00B66F3B">
            <w:pPr>
              <w:pStyle w:val="TableParagraph"/>
              <w:spacing w:before="119"/>
              <w:rPr>
                <w:rFonts w:ascii="Times New Roman"/>
                <w:sz w:val="18"/>
              </w:rPr>
            </w:pPr>
          </w:p>
          <w:p w14:paraId="313CED07" w14:textId="2EE3FC0B" w:rsidR="00B66F3B" w:rsidRDefault="00000000">
            <w:pPr>
              <w:pStyle w:val="TableParagraph"/>
              <w:ind w:left="597"/>
              <w:rPr>
                <w:sz w:val="18"/>
              </w:rPr>
            </w:pPr>
            <w:r>
              <w:rPr>
                <w:sz w:val="18"/>
              </w:rPr>
              <w:t>Análise</w:t>
            </w:r>
            <w:r>
              <w:rPr>
                <w:spacing w:val="15"/>
                <w:sz w:val="18"/>
              </w:rPr>
              <w:t xml:space="preserve"> </w:t>
            </w:r>
            <w:r>
              <w:rPr>
                <w:sz w:val="18"/>
              </w:rPr>
              <w:t>criteriosa</w:t>
            </w:r>
            <w:r>
              <w:rPr>
                <w:spacing w:val="2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do</w:t>
            </w:r>
            <w:r w:rsidR="00A561ED">
              <w:rPr>
                <w:sz w:val="18"/>
              </w:rPr>
              <w:t xml:space="preserve"> projeto</w:t>
            </w:r>
            <w:r w:rsidR="00A561ED">
              <w:rPr>
                <w:spacing w:val="-5"/>
                <w:sz w:val="18"/>
              </w:rPr>
              <w:t xml:space="preserve"> </w:t>
            </w:r>
            <w:r w:rsidR="00A561ED">
              <w:rPr>
                <w:sz w:val="18"/>
              </w:rPr>
              <w:t>e</w:t>
            </w:r>
            <w:r w:rsidR="00A561ED">
              <w:rPr>
                <w:spacing w:val="-3"/>
                <w:sz w:val="18"/>
              </w:rPr>
              <w:t xml:space="preserve"> </w:t>
            </w:r>
            <w:r w:rsidR="00A561ED">
              <w:rPr>
                <w:sz w:val="18"/>
              </w:rPr>
              <w:t xml:space="preserve">do </w:t>
            </w:r>
            <w:r w:rsidR="00A561ED">
              <w:rPr>
                <w:spacing w:val="-2"/>
                <w:sz w:val="18"/>
              </w:rPr>
              <w:t>orçamento.</w:t>
            </w:r>
          </w:p>
        </w:tc>
        <w:tc>
          <w:tcPr>
            <w:tcW w:w="3305" w:type="dxa"/>
            <w:shd w:val="clear" w:color="auto" w:fill="8495AF"/>
          </w:tcPr>
          <w:p w14:paraId="095E065B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7726783E" w14:textId="77777777" w:rsidR="00B66F3B" w:rsidRDefault="00B66F3B">
            <w:pPr>
              <w:pStyle w:val="TableParagraph"/>
              <w:spacing w:before="119"/>
              <w:rPr>
                <w:rFonts w:ascii="Times New Roman"/>
                <w:sz w:val="18"/>
              </w:rPr>
            </w:pPr>
          </w:p>
          <w:p w14:paraId="19DFE2A7" w14:textId="01D634E9" w:rsidR="00B66F3B" w:rsidRDefault="00000000">
            <w:pPr>
              <w:pStyle w:val="TableParagraph"/>
              <w:spacing w:before="1" w:line="273" w:lineRule="auto"/>
              <w:ind w:left="1117" w:right="1147"/>
              <w:rPr>
                <w:sz w:val="18"/>
              </w:rPr>
            </w:pPr>
            <w:r>
              <w:rPr>
                <w:spacing w:val="-2"/>
                <w:sz w:val="18"/>
              </w:rPr>
              <w:t>Risco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assumido</w:t>
            </w:r>
            <w:r w:rsidR="00A561ED">
              <w:rPr>
                <w:spacing w:val="-4"/>
                <w:sz w:val="18"/>
              </w:rPr>
              <w:t xml:space="preserve"> pelo</w:t>
            </w:r>
            <w:r w:rsidR="00A561ED">
              <w:rPr>
                <w:sz w:val="18"/>
              </w:rPr>
              <w:t xml:space="preserve"> </w:t>
            </w:r>
            <w:r w:rsidR="00A561ED">
              <w:rPr>
                <w:spacing w:val="-2"/>
                <w:sz w:val="18"/>
              </w:rPr>
              <w:t>contratado.</w:t>
            </w:r>
          </w:p>
        </w:tc>
      </w:tr>
      <w:tr w:rsidR="00B66F3B" w14:paraId="6B464FA1" w14:textId="77777777">
        <w:trPr>
          <w:trHeight w:val="2107"/>
        </w:trPr>
        <w:tc>
          <w:tcPr>
            <w:tcW w:w="2014" w:type="dxa"/>
            <w:shd w:val="clear" w:color="auto" w:fill="8495AF"/>
          </w:tcPr>
          <w:p w14:paraId="57C229D6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4ECBDDD8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7E0A7EE8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73B38982" w14:textId="77777777" w:rsidR="00B66F3B" w:rsidRDefault="00B66F3B">
            <w:pPr>
              <w:pStyle w:val="TableParagraph"/>
              <w:spacing w:before="35"/>
              <w:rPr>
                <w:rFonts w:ascii="Times New Roman"/>
                <w:sz w:val="18"/>
              </w:rPr>
            </w:pPr>
          </w:p>
          <w:p w14:paraId="49AF2A8D" w14:textId="77777777" w:rsidR="00B66F3B" w:rsidRDefault="00000000">
            <w:pPr>
              <w:pStyle w:val="TableParagraph"/>
              <w:ind w:left="37" w:right="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Projeto</w:t>
            </w:r>
          </w:p>
        </w:tc>
        <w:tc>
          <w:tcPr>
            <w:tcW w:w="3687" w:type="dxa"/>
            <w:shd w:val="clear" w:color="auto" w:fill="8495AF"/>
          </w:tcPr>
          <w:p w14:paraId="60003378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02C3710B" w14:textId="77777777" w:rsidR="00B66F3B" w:rsidRDefault="00B66F3B">
            <w:pPr>
              <w:pStyle w:val="TableParagraph"/>
              <w:spacing w:before="79"/>
              <w:rPr>
                <w:rFonts w:ascii="Times New Roman"/>
                <w:sz w:val="18"/>
              </w:rPr>
            </w:pPr>
          </w:p>
          <w:p w14:paraId="1ED45C6F" w14:textId="77777777" w:rsidR="00B66F3B" w:rsidRDefault="00000000">
            <w:pPr>
              <w:pStyle w:val="TableParagraph"/>
              <w:spacing w:before="1" w:line="271" w:lineRule="auto"/>
              <w:ind w:left="311" w:right="590" w:firstLine="2"/>
              <w:jc w:val="center"/>
              <w:rPr>
                <w:sz w:val="18"/>
              </w:rPr>
            </w:pPr>
            <w:r>
              <w:rPr>
                <w:sz w:val="18"/>
              </w:rPr>
              <w:t>Modificações das especificaçõesde serviço no anteprojeto ou noprojeto básico pela administração.</w:t>
            </w:r>
          </w:p>
        </w:tc>
        <w:tc>
          <w:tcPr>
            <w:tcW w:w="3807" w:type="dxa"/>
            <w:shd w:val="clear" w:color="auto" w:fill="8495AF"/>
          </w:tcPr>
          <w:p w14:paraId="53EAD2F6" w14:textId="77777777" w:rsidR="00B66F3B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640"/>
                <w:tab w:val="left" w:pos="755"/>
              </w:tabs>
              <w:spacing w:before="1" w:line="271" w:lineRule="auto"/>
              <w:ind w:right="616" w:hanging="509"/>
              <w:rPr>
                <w:sz w:val="18"/>
              </w:rPr>
            </w:pPr>
            <w:r>
              <w:rPr>
                <w:sz w:val="16"/>
              </w:rPr>
              <w:tab/>
            </w:r>
            <w:r>
              <w:rPr>
                <w:sz w:val="18"/>
              </w:rPr>
              <w:t>Administração poderá modificar especificações de serviço</w:t>
            </w:r>
          </w:p>
          <w:p w14:paraId="72AC0087" w14:textId="77777777" w:rsidR="00B66F3B" w:rsidRDefault="00000000">
            <w:pPr>
              <w:pStyle w:val="TableParagraph"/>
              <w:spacing w:before="1" w:line="271" w:lineRule="auto"/>
              <w:ind w:left="297" w:right="228" w:hanging="144"/>
              <w:rPr>
                <w:sz w:val="18"/>
              </w:rPr>
            </w:pPr>
            <w:r>
              <w:rPr>
                <w:sz w:val="18"/>
              </w:rPr>
              <w:t>existentes no anteprojeto ou no projeto básico, se este já estiver aprovado,</w:t>
            </w:r>
          </w:p>
          <w:p w14:paraId="4B9D4117" w14:textId="77777777" w:rsidR="00B66F3B" w:rsidRDefault="00000000">
            <w:pPr>
              <w:pStyle w:val="TableParagraph"/>
              <w:spacing w:line="271" w:lineRule="auto"/>
              <w:ind w:left="18" w:right="546" w:hanging="5"/>
              <w:jc w:val="center"/>
              <w:rPr>
                <w:sz w:val="18"/>
              </w:rPr>
            </w:pPr>
            <w:r>
              <w:rPr>
                <w:sz w:val="18"/>
              </w:rPr>
              <w:t>alterando o escopo dos serviços contratados, o que impactará nos custos e no prazo de</w:t>
            </w:r>
          </w:p>
          <w:p w14:paraId="6AD6E78B" w14:textId="77777777" w:rsidR="00B66F3B" w:rsidRDefault="00000000">
            <w:pPr>
              <w:pStyle w:val="TableParagraph"/>
              <w:spacing w:line="204" w:lineRule="exact"/>
              <w:ind w:left="2" w:right="136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execução.</w:t>
            </w:r>
          </w:p>
        </w:tc>
        <w:tc>
          <w:tcPr>
            <w:tcW w:w="3066" w:type="dxa"/>
            <w:shd w:val="clear" w:color="auto" w:fill="8495AF"/>
          </w:tcPr>
          <w:p w14:paraId="517DB7AE" w14:textId="77777777" w:rsidR="00B66F3B" w:rsidRDefault="00B66F3B">
            <w:pPr>
              <w:pStyle w:val="TableParagraph"/>
              <w:spacing w:before="163"/>
              <w:rPr>
                <w:rFonts w:ascii="Times New Roman"/>
                <w:sz w:val="18"/>
              </w:rPr>
            </w:pPr>
          </w:p>
          <w:p w14:paraId="5EFC7589" w14:textId="77777777" w:rsidR="00B66F3B" w:rsidRDefault="00000000">
            <w:pPr>
              <w:pStyle w:val="TableParagraph"/>
              <w:spacing w:before="1" w:line="271" w:lineRule="auto"/>
              <w:ind w:left="515" w:right="485" w:firstLine="1"/>
              <w:jc w:val="center"/>
              <w:rPr>
                <w:sz w:val="18"/>
              </w:rPr>
            </w:pPr>
            <w:r>
              <w:rPr>
                <w:sz w:val="18"/>
              </w:rPr>
              <w:t>Celebração de termo de aditamentocontratual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com ajustes qualitativos e quantitativos no objeto licitado, bemcomo da alteração do prazo de</w:t>
            </w:r>
          </w:p>
          <w:p w14:paraId="1635F51E" w14:textId="77777777" w:rsidR="00B66F3B" w:rsidRDefault="00000000">
            <w:pPr>
              <w:pStyle w:val="TableParagraph"/>
              <w:spacing w:line="219" w:lineRule="exact"/>
              <w:ind w:left="24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execução.</w:t>
            </w:r>
          </w:p>
        </w:tc>
        <w:tc>
          <w:tcPr>
            <w:tcW w:w="3305" w:type="dxa"/>
            <w:shd w:val="clear" w:color="auto" w:fill="8495AF"/>
          </w:tcPr>
          <w:p w14:paraId="2F094C67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12C4D05B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2379EABB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172EE034" w14:textId="77777777" w:rsidR="00B66F3B" w:rsidRDefault="00B66F3B">
            <w:pPr>
              <w:pStyle w:val="TableParagraph"/>
              <w:spacing w:before="37"/>
              <w:rPr>
                <w:rFonts w:ascii="Times New Roman"/>
                <w:sz w:val="18"/>
              </w:rPr>
            </w:pPr>
          </w:p>
          <w:p w14:paraId="7C5BDD50" w14:textId="77777777" w:rsidR="00B66F3B" w:rsidRDefault="00000000">
            <w:pPr>
              <w:pStyle w:val="TableParagraph"/>
              <w:spacing w:before="1"/>
              <w:ind w:left="158" w:right="131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Município</w:t>
            </w:r>
          </w:p>
        </w:tc>
      </w:tr>
      <w:tr w:rsidR="00B66F3B" w14:paraId="7275883A" w14:textId="77777777">
        <w:trPr>
          <w:trHeight w:val="702"/>
        </w:trPr>
        <w:tc>
          <w:tcPr>
            <w:tcW w:w="2014" w:type="dxa"/>
            <w:shd w:val="clear" w:color="auto" w:fill="8495AF"/>
          </w:tcPr>
          <w:p w14:paraId="0369C037" w14:textId="77777777" w:rsidR="00B66F3B" w:rsidRDefault="00B66F3B">
            <w:pPr>
              <w:pStyle w:val="TableParagraph"/>
              <w:spacing w:before="41"/>
              <w:rPr>
                <w:rFonts w:ascii="Times New Roman"/>
                <w:sz w:val="18"/>
              </w:rPr>
            </w:pPr>
          </w:p>
          <w:p w14:paraId="0AFFA0AD" w14:textId="77777777" w:rsidR="00B66F3B" w:rsidRDefault="00000000">
            <w:pPr>
              <w:pStyle w:val="TableParagraph"/>
              <w:ind w:right="52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Projeto</w:t>
            </w:r>
          </w:p>
        </w:tc>
        <w:tc>
          <w:tcPr>
            <w:tcW w:w="3687" w:type="dxa"/>
            <w:shd w:val="clear" w:color="auto" w:fill="8495AF"/>
          </w:tcPr>
          <w:p w14:paraId="0BC3C426" w14:textId="77777777" w:rsidR="00B66F3B" w:rsidRDefault="00000000">
            <w:pPr>
              <w:pStyle w:val="TableParagraph"/>
              <w:spacing w:before="126"/>
              <w:ind w:left="271"/>
              <w:rPr>
                <w:sz w:val="18"/>
              </w:rPr>
            </w:pPr>
            <w:r>
              <w:rPr>
                <w:sz w:val="18"/>
              </w:rPr>
              <w:t>Erro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na</w:t>
            </w:r>
            <w:r>
              <w:rPr>
                <w:spacing w:val="9"/>
                <w:sz w:val="18"/>
              </w:rPr>
              <w:t xml:space="preserve"> </w:t>
            </w:r>
            <w:r>
              <w:rPr>
                <w:sz w:val="18"/>
              </w:rPr>
              <w:t>estimativa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0"/>
                <w:sz w:val="18"/>
              </w:rPr>
              <w:t xml:space="preserve"> </w:t>
            </w:r>
            <w:r>
              <w:rPr>
                <w:sz w:val="18"/>
              </w:rPr>
              <w:t>prazo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da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obra.</w:t>
            </w:r>
          </w:p>
        </w:tc>
        <w:tc>
          <w:tcPr>
            <w:tcW w:w="3807" w:type="dxa"/>
            <w:shd w:val="clear" w:color="auto" w:fill="8495AF"/>
          </w:tcPr>
          <w:p w14:paraId="70489B3A" w14:textId="77777777" w:rsidR="00B66F3B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870"/>
                <w:tab w:val="left" w:pos="1144"/>
              </w:tabs>
              <w:spacing w:before="126" w:line="271" w:lineRule="auto"/>
              <w:ind w:right="686" w:hanging="1016"/>
              <w:rPr>
                <w:sz w:val="18"/>
              </w:rPr>
            </w:pPr>
            <w:r>
              <w:rPr>
                <w:sz w:val="18"/>
              </w:rPr>
              <w:t xml:space="preserve">Atraso na execução do objeto </w:t>
            </w:r>
            <w:r>
              <w:rPr>
                <w:spacing w:val="-2"/>
                <w:sz w:val="18"/>
              </w:rPr>
              <w:t>contratual.</w:t>
            </w:r>
          </w:p>
        </w:tc>
        <w:tc>
          <w:tcPr>
            <w:tcW w:w="3066" w:type="dxa"/>
            <w:shd w:val="clear" w:color="auto" w:fill="8495AF"/>
          </w:tcPr>
          <w:p w14:paraId="2C77ED78" w14:textId="77777777" w:rsidR="00B66F3B" w:rsidRDefault="00000000">
            <w:pPr>
              <w:pStyle w:val="TableParagraph"/>
              <w:spacing w:before="3"/>
              <w:ind w:left="205" w:hanging="34"/>
              <w:rPr>
                <w:sz w:val="18"/>
              </w:rPr>
            </w:pPr>
            <w:r>
              <w:rPr>
                <w:sz w:val="18"/>
              </w:rPr>
              <w:t>Celebração</w:t>
            </w:r>
            <w:r>
              <w:rPr>
                <w:spacing w:val="6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termo</w:t>
            </w:r>
            <w:r>
              <w:rPr>
                <w:spacing w:val="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aditamento</w:t>
            </w:r>
          </w:p>
          <w:p w14:paraId="0FDDCF91" w14:textId="77777777" w:rsidR="00B66F3B" w:rsidRDefault="00000000">
            <w:pPr>
              <w:pStyle w:val="TableParagraph"/>
              <w:spacing w:line="240" w:lineRule="atLeast"/>
              <w:ind w:left="1158" w:hanging="953"/>
              <w:rPr>
                <w:sz w:val="18"/>
              </w:rPr>
            </w:pPr>
            <w:r>
              <w:rPr>
                <w:sz w:val="18"/>
              </w:rPr>
              <w:t xml:space="preserve">contratual com ajustes no prazo de </w:t>
            </w:r>
            <w:r>
              <w:rPr>
                <w:spacing w:val="-2"/>
                <w:sz w:val="18"/>
              </w:rPr>
              <w:t>execução.</w:t>
            </w:r>
          </w:p>
        </w:tc>
        <w:tc>
          <w:tcPr>
            <w:tcW w:w="3305" w:type="dxa"/>
            <w:shd w:val="clear" w:color="auto" w:fill="8495AF"/>
          </w:tcPr>
          <w:p w14:paraId="4B709F47" w14:textId="77777777" w:rsidR="00B66F3B" w:rsidRDefault="00B66F3B">
            <w:pPr>
              <w:pStyle w:val="TableParagraph"/>
              <w:spacing w:before="43"/>
              <w:rPr>
                <w:rFonts w:ascii="Times New Roman"/>
                <w:sz w:val="18"/>
              </w:rPr>
            </w:pPr>
          </w:p>
          <w:p w14:paraId="3A9B4A13" w14:textId="77777777" w:rsidR="00B66F3B" w:rsidRDefault="00000000">
            <w:pPr>
              <w:pStyle w:val="TableParagraph"/>
              <w:spacing w:before="1"/>
              <w:ind w:left="1052"/>
              <w:rPr>
                <w:sz w:val="18"/>
              </w:rPr>
            </w:pPr>
            <w:r>
              <w:rPr>
                <w:spacing w:val="-2"/>
                <w:sz w:val="18"/>
              </w:rPr>
              <w:t>Município</w:t>
            </w:r>
          </w:p>
        </w:tc>
      </w:tr>
      <w:tr w:rsidR="00B66F3B" w14:paraId="05C06C39" w14:textId="77777777">
        <w:trPr>
          <w:trHeight w:val="806"/>
        </w:trPr>
        <w:tc>
          <w:tcPr>
            <w:tcW w:w="2014" w:type="dxa"/>
            <w:shd w:val="clear" w:color="auto" w:fill="8495AF"/>
          </w:tcPr>
          <w:p w14:paraId="21F8044B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42C98863" w14:textId="77777777" w:rsidR="00B66F3B" w:rsidRDefault="00B66F3B">
            <w:pPr>
              <w:pStyle w:val="TableParagraph"/>
              <w:spacing w:before="14"/>
              <w:rPr>
                <w:rFonts w:ascii="Times New Roman"/>
                <w:sz w:val="18"/>
              </w:rPr>
            </w:pPr>
          </w:p>
          <w:p w14:paraId="48822152" w14:textId="77777777" w:rsidR="00B66F3B" w:rsidRDefault="00000000">
            <w:pPr>
              <w:pStyle w:val="TableParagraph"/>
              <w:spacing w:before="1"/>
              <w:ind w:right="52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Projeto</w:t>
            </w:r>
          </w:p>
        </w:tc>
        <w:tc>
          <w:tcPr>
            <w:tcW w:w="3687" w:type="dxa"/>
            <w:shd w:val="clear" w:color="auto" w:fill="8495AF"/>
          </w:tcPr>
          <w:p w14:paraId="43451B15" w14:textId="77777777" w:rsidR="00B66F3B" w:rsidRDefault="00B66F3B">
            <w:pPr>
              <w:pStyle w:val="TableParagraph"/>
              <w:spacing w:before="81"/>
              <w:rPr>
                <w:rFonts w:ascii="Times New Roman"/>
                <w:sz w:val="18"/>
              </w:rPr>
            </w:pPr>
          </w:p>
          <w:p w14:paraId="4D2CDBBB" w14:textId="77777777" w:rsidR="00B66F3B" w:rsidRDefault="00000000">
            <w:pPr>
              <w:pStyle w:val="TableParagraph"/>
              <w:spacing w:line="240" w:lineRule="atLeast"/>
              <w:ind w:left="513" w:right="473" w:hanging="495"/>
              <w:rPr>
                <w:sz w:val="18"/>
              </w:rPr>
            </w:pPr>
            <w:r>
              <w:rPr>
                <w:sz w:val="18"/>
              </w:rPr>
              <w:t>Modificação do escopo e de especificação de serviços pelo Contratante</w:t>
            </w:r>
          </w:p>
        </w:tc>
        <w:tc>
          <w:tcPr>
            <w:tcW w:w="3807" w:type="dxa"/>
            <w:shd w:val="clear" w:color="auto" w:fill="8495AF"/>
          </w:tcPr>
          <w:p w14:paraId="4CF66C60" w14:textId="77777777" w:rsidR="00B66F3B" w:rsidRDefault="00B66F3B">
            <w:pPr>
              <w:pStyle w:val="TableParagraph"/>
              <w:spacing w:before="101"/>
              <w:rPr>
                <w:rFonts w:ascii="Times New Roman"/>
                <w:sz w:val="18"/>
              </w:rPr>
            </w:pPr>
          </w:p>
          <w:p w14:paraId="24A877BE" w14:textId="77777777" w:rsidR="00B66F3B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1746"/>
              </w:tabs>
              <w:spacing w:before="1"/>
              <w:ind w:left="1746" w:hanging="1142"/>
              <w:rPr>
                <w:sz w:val="18"/>
              </w:rPr>
            </w:pPr>
            <w:r>
              <w:rPr>
                <w:sz w:val="18"/>
              </w:rPr>
              <w:t>Atraso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cronograma</w:t>
            </w:r>
          </w:p>
          <w:p w14:paraId="6E0677D5" w14:textId="77777777" w:rsidR="00B66F3B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1226"/>
              </w:tabs>
              <w:spacing w:before="27"/>
              <w:rPr>
                <w:sz w:val="18"/>
              </w:rPr>
            </w:pPr>
            <w:r>
              <w:rPr>
                <w:sz w:val="18"/>
              </w:rPr>
              <w:t>Elevação</w:t>
            </w:r>
            <w:r>
              <w:rPr>
                <w:spacing w:val="8"/>
                <w:sz w:val="18"/>
              </w:rPr>
              <w:t xml:space="preserve"> </w:t>
            </w:r>
            <w:r>
              <w:rPr>
                <w:sz w:val="18"/>
              </w:rPr>
              <w:t>dos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>custos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obra</w:t>
            </w:r>
          </w:p>
        </w:tc>
        <w:tc>
          <w:tcPr>
            <w:tcW w:w="3066" w:type="dxa"/>
            <w:shd w:val="clear" w:color="auto" w:fill="8495AF"/>
          </w:tcPr>
          <w:p w14:paraId="09300EFC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13BB7C8B" w14:textId="77777777" w:rsidR="00B66F3B" w:rsidRDefault="00B66F3B">
            <w:pPr>
              <w:pStyle w:val="TableParagraph"/>
              <w:spacing w:before="14"/>
              <w:rPr>
                <w:rFonts w:ascii="Times New Roman"/>
                <w:sz w:val="18"/>
              </w:rPr>
            </w:pPr>
          </w:p>
          <w:p w14:paraId="1AA58D4E" w14:textId="77777777" w:rsidR="00B66F3B" w:rsidRDefault="00000000">
            <w:pPr>
              <w:pStyle w:val="TableParagraph"/>
              <w:spacing w:before="1"/>
              <w:ind w:left="1185"/>
              <w:rPr>
                <w:sz w:val="18"/>
              </w:rPr>
            </w:pPr>
            <w:r>
              <w:rPr>
                <w:sz w:val="18"/>
              </w:rPr>
              <w:t>Aditivo</w:t>
            </w:r>
            <w:r>
              <w:rPr>
                <w:spacing w:val="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contratual</w:t>
            </w:r>
          </w:p>
        </w:tc>
        <w:tc>
          <w:tcPr>
            <w:tcW w:w="3305" w:type="dxa"/>
            <w:shd w:val="clear" w:color="auto" w:fill="8495AF"/>
          </w:tcPr>
          <w:p w14:paraId="5C2AB4A3" w14:textId="77777777" w:rsidR="00B66F3B" w:rsidRDefault="00B66F3B">
            <w:pPr>
              <w:pStyle w:val="TableParagraph"/>
              <w:rPr>
                <w:rFonts w:ascii="Times New Roman"/>
                <w:sz w:val="18"/>
              </w:rPr>
            </w:pPr>
          </w:p>
          <w:p w14:paraId="6D60C01B" w14:textId="77777777" w:rsidR="00B66F3B" w:rsidRDefault="00B66F3B">
            <w:pPr>
              <w:pStyle w:val="TableParagraph"/>
              <w:spacing w:before="14"/>
              <w:rPr>
                <w:rFonts w:ascii="Times New Roman"/>
                <w:sz w:val="18"/>
              </w:rPr>
            </w:pPr>
          </w:p>
          <w:p w14:paraId="33B6C56B" w14:textId="77777777" w:rsidR="00B66F3B" w:rsidRDefault="00000000">
            <w:pPr>
              <w:pStyle w:val="TableParagraph"/>
              <w:spacing w:before="1"/>
              <w:ind w:left="1062"/>
              <w:rPr>
                <w:sz w:val="18"/>
              </w:rPr>
            </w:pPr>
            <w:r>
              <w:rPr>
                <w:spacing w:val="-2"/>
                <w:sz w:val="18"/>
              </w:rPr>
              <w:t>Município</w:t>
            </w:r>
          </w:p>
        </w:tc>
      </w:tr>
    </w:tbl>
    <w:p w14:paraId="42046BB9" w14:textId="77777777" w:rsidR="00B66F3B" w:rsidRDefault="00B66F3B">
      <w:pPr>
        <w:pStyle w:val="Corpodetexto"/>
        <w:spacing w:before="4"/>
        <w:rPr>
          <w:rFonts w:ascii="Times New Roman"/>
          <w:sz w:val="18"/>
        </w:rPr>
      </w:pPr>
    </w:p>
    <w:p w14:paraId="3EA567B5" w14:textId="77777777" w:rsidR="00B66F3B" w:rsidRDefault="00B66F3B">
      <w:pPr>
        <w:pStyle w:val="Corpodetexto"/>
        <w:rPr>
          <w:rFonts w:ascii="Times New Roman"/>
          <w:sz w:val="18"/>
        </w:rPr>
        <w:sectPr w:rsidR="00B66F3B" w:rsidSect="00D8213A">
          <w:pgSz w:w="16840" w:h="11910" w:orient="landscape"/>
          <w:pgMar w:top="1820" w:right="283" w:bottom="1260" w:left="425" w:header="897" w:footer="0" w:gutter="0"/>
          <w:cols w:space="720"/>
          <w:docGrid w:linePitch="299"/>
        </w:sectPr>
      </w:pPr>
    </w:p>
    <w:p w14:paraId="6A8859E0" w14:textId="77777777" w:rsidR="00B66F3B" w:rsidRDefault="00B66F3B">
      <w:pPr>
        <w:pStyle w:val="Corpodetexto"/>
        <w:rPr>
          <w:rFonts w:ascii="Times New Roman"/>
          <w:sz w:val="7"/>
        </w:rPr>
      </w:pPr>
    </w:p>
    <w:p w14:paraId="0BECDF63" w14:textId="77777777" w:rsidR="00B66F3B" w:rsidRDefault="00B66F3B">
      <w:pPr>
        <w:pStyle w:val="Corpodetexto"/>
        <w:rPr>
          <w:rFonts w:ascii="Times New Roman"/>
          <w:sz w:val="7"/>
        </w:rPr>
      </w:pPr>
    </w:p>
    <w:p w14:paraId="09D394F6" w14:textId="77800124" w:rsidR="00B66F3B" w:rsidRDefault="00B66F3B" w:rsidP="00D8213A">
      <w:pPr>
        <w:pStyle w:val="Corpodetexto"/>
        <w:spacing w:line="237" w:lineRule="auto"/>
        <w:ind w:right="6598"/>
      </w:pPr>
    </w:p>
    <w:p w14:paraId="6F9B22F7" w14:textId="77777777" w:rsidR="00A561ED" w:rsidRDefault="00A561ED" w:rsidP="00D8213A">
      <w:pPr>
        <w:pStyle w:val="Corpodetexto"/>
        <w:spacing w:line="237" w:lineRule="auto"/>
        <w:ind w:right="6598"/>
      </w:pPr>
    </w:p>
    <w:p w14:paraId="6FA14C66" w14:textId="2CF5F8CB" w:rsidR="00A561ED" w:rsidRDefault="00BC7CD9" w:rsidP="00D8213A">
      <w:pPr>
        <w:pStyle w:val="Corpodetexto"/>
        <w:spacing w:line="237" w:lineRule="auto"/>
        <w:ind w:right="6598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6944" behindDoc="0" locked="0" layoutInCell="1" allowOverlap="1" wp14:anchorId="728D51DC" wp14:editId="0BD9D4BA">
                <wp:simplePos x="0" y="0"/>
                <wp:positionH relativeFrom="column">
                  <wp:posOffset>6921500</wp:posOffset>
                </wp:positionH>
                <wp:positionV relativeFrom="paragraph">
                  <wp:posOffset>110490</wp:posOffset>
                </wp:positionV>
                <wp:extent cx="2457450" cy="1404620"/>
                <wp:effectExtent l="0" t="0" r="0" b="0"/>
                <wp:wrapSquare wrapText="bothSides"/>
                <wp:docPr id="397686854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74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B7EB17" w14:textId="52C65644" w:rsidR="00A561ED" w:rsidRDefault="00A561ED" w:rsidP="00A561ED">
                            <w:r>
                              <w:t>José Bento Junqueira de Andrade Neto</w:t>
                            </w:r>
                          </w:p>
                          <w:p w14:paraId="37C2CE09" w14:textId="68A941E2" w:rsidR="00A561ED" w:rsidRDefault="00A561ED" w:rsidP="00A561ED">
                            <w:r>
                              <w:t xml:space="preserve">Prefeito Municipal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28D51DC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545pt;margin-top:8.7pt;width:193.5pt;height:110.6pt;z-index:25166694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" stroked="f">
                <v:textbox style="mso-fit-shape-to-text:t">
                  <w:txbxContent>
                    <w:p w14:paraId="71B7EB17" w14:textId="52C65644" w:rsidR="00A561ED" w:rsidRDefault="00A561ED" w:rsidP="00A561ED">
                      <w:r>
                        <w:t>José Bento Junqueira de Andrade Neto</w:t>
                      </w:r>
                    </w:p>
                    <w:p w14:paraId="37C2CE09" w14:textId="68A941E2" w:rsidR="00A561ED" w:rsidRDefault="00A561ED" w:rsidP="00A561ED">
                      <w:r>
                        <w:t xml:space="preserve">Prefeito Municipal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752" behindDoc="0" locked="0" layoutInCell="1" allowOverlap="1" wp14:anchorId="7A527420" wp14:editId="4E3F4EF0">
                <wp:simplePos x="0" y="0"/>
                <wp:positionH relativeFrom="column">
                  <wp:posOffset>3895725</wp:posOffset>
                </wp:positionH>
                <wp:positionV relativeFrom="paragraph">
                  <wp:posOffset>8255</wp:posOffset>
                </wp:positionV>
                <wp:extent cx="2190750" cy="1404620"/>
                <wp:effectExtent l="0" t="0" r="0" b="0"/>
                <wp:wrapSquare wrapText="bothSides"/>
                <wp:docPr id="192294415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07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A09DA0" w14:textId="01B36164" w:rsidR="00A561ED" w:rsidRDefault="00A561ED" w:rsidP="00A561ED">
                            <w:r>
                              <w:t>Gabriel Saldones Villela</w:t>
                            </w:r>
                          </w:p>
                          <w:p w14:paraId="5ACBBF4B" w14:textId="24487EEF" w:rsidR="00A561ED" w:rsidRDefault="00A561ED" w:rsidP="00A561ED">
                            <w:r>
                              <w:t xml:space="preserve">Engenheiro Civil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A527420" id="_x0000_s1027" type="#_x0000_t202" style="position:absolute;margin-left:306.75pt;margin-top:.65pt;width:172.5pt;height:110.6pt;z-index:2516587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" stroked="f">
                <v:textbox style="mso-fit-shape-to-text:t">
                  <w:txbxContent>
                    <w:p w14:paraId="06A09DA0" w14:textId="01B36164" w:rsidR="00A561ED" w:rsidRDefault="00A561ED" w:rsidP="00A561ED">
                      <w:r>
                        <w:t>Gabriel Saldones Villela</w:t>
                      </w:r>
                    </w:p>
                    <w:p w14:paraId="5ACBBF4B" w14:textId="24487EEF" w:rsidR="00A561ED" w:rsidRDefault="00A561ED" w:rsidP="00A561ED">
                      <w:r>
                        <w:t xml:space="preserve">Engenheiro Civil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49536" behindDoc="0" locked="0" layoutInCell="1" allowOverlap="1" wp14:anchorId="50585AB3" wp14:editId="65651B22">
                <wp:simplePos x="0" y="0"/>
                <wp:positionH relativeFrom="column">
                  <wp:posOffset>-3175</wp:posOffset>
                </wp:positionH>
                <wp:positionV relativeFrom="paragraph">
                  <wp:posOffset>5715</wp:posOffset>
                </wp:positionV>
                <wp:extent cx="2190750" cy="1404620"/>
                <wp:effectExtent l="0" t="0" r="0" b="0"/>
                <wp:wrapSquare wrapText="bothSides"/>
                <wp:docPr id="21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07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029F3C" w14:textId="748B7EE5" w:rsidR="00A561ED" w:rsidRDefault="00A561ED">
                            <w:r>
                              <w:t>Marcos Ailton Pereira</w:t>
                            </w:r>
                          </w:p>
                          <w:p w14:paraId="7CF03CB3" w14:textId="61457033" w:rsidR="00A561ED" w:rsidRDefault="00A561ED">
                            <w:r>
                              <w:t xml:space="preserve">Secretário Municipal de Operações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585AB3" id="_x0000_s1028" type="#_x0000_t202" style="position:absolute;margin-left:-.25pt;margin-top:.45pt;width:172.5pt;height:110.6pt;z-index:2516495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" stroked="f">
                <v:textbox style="mso-fit-shape-to-text:t">
                  <w:txbxContent>
                    <w:p w14:paraId="5C029F3C" w14:textId="748B7EE5" w:rsidR="00A561ED" w:rsidRDefault="00A561ED">
                      <w:r>
                        <w:t>Marcos Ailton Pereira</w:t>
                      </w:r>
                    </w:p>
                    <w:p w14:paraId="7CF03CB3" w14:textId="61457033" w:rsidR="00A561ED" w:rsidRDefault="00A561ED">
                      <w:r>
                        <w:t xml:space="preserve">Secretário Municipal de Operações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4759800" w14:textId="77777777" w:rsidR="00A561ED" w:rsidRDefault="00A561ED" w:rsidP="00D8213A">
      <w:pPr>
        <w:pStyle w:val="Corpodetexto"/>
        <w:spacing w:line="237" w:lineRule="auto"/>
        <w:ind w:right="6598"/>
      </w:pPr>
    </w:p>
    <w:p w14:paraId="1E866EB4" w14:textId="07BD5820" w:rsidR="00A561ED" w:rsidRDefault="00A561ED" w:rsidP="00D8213A">
      <w:pPr>
        <w:pStyle w:val="Corpodetexto"/>
        <w:spacing w:line="237" w:lineRule="auto"/>
        <w:ind w:right="6598"/>
      </w:pPr>
    </w:p>
    <w:p w14:paraId="29D87729" w14:textId="5A95C038" w:rsidR="00A561ED" w:rsidRDefault="00A561ED" w:rsidP="00D8213A">
      <w:pPr>
        <w:pStyle w:val="Corpodetexto"/>
        <w:spacing w:line="237" w:lineRule="auto"/>
        <w:ind w:right="6598"/>
      </w:pPr>
    </w:p>
    <w:p w14:paraId="33BF538F" w14:textId="294FF704" w:rsidR="00A561ED" w:rsidRDefault="00A561ED" w:rsidP="00D8213A">
      <w:pPr>
        <w:pStyle w:val="Corpodetexto"/>
        <w:spacing w:line="237" w:lineRule="auto"/>
        <w:ind w:right="6598"/>
      </w:pPr>
    </w:p>
    <w:p w14:paraId="5C0408EA" w14:textId="3A715ECC" w:rsidR="00A561ED" w:rsidRDefault="00BC7CD9" w:rsidP="00D8213A">
      <w:pPr>
        <w:pStyle w:val="Corpodetexto"/>
        <w:spacing w:line="237" w:lineRule="auto"/>
        <w:ind w:right="6598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8992" behindDoc="0" locked="0" layoutInCell="1" allowOverlap="1" wp14:anchorId="2F4C05EB" wp14:editId="646C4B24">
                <wp:simplePos x="0" y="0"/>
                <wp:positionH relativeFrom="column">
                  <wp:posOffset>3286125</wp:posOffset>
                </wp:positionH>
                <wp:positionV relativeFrom="paragraph">
                  <wp:posOffset>13970</wp:posOffset>
                </wp:positionV>
                <wp:extent cx="2457450" cy="1404620"/>
                <wp:effectExtent l="0" t="0" r="0" b="0"/>
                <wp:wrapSquare wrapText="bothSides"/>
                <wp:docPr id="1799650298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74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CB47AC" w14:textId="5DE7AC30" w:rsidR="00BC7CD9" w:rsidRDefault="00BC7CD9" w:rsidP="00BC7CD9">
                            <w:r>
                              <w:t>Daniel Marcos do Carmo</w:t>
                            </w:r>
                          </w:p>
                          <w:p w14:paraId="7F8974E9" w14:textId="662576FD" w:rsidR="00BC7CD9" w:rsidRDefault="00BC7CD9" w:rsidP="00BC7CD9">
                            <w:r>
                              <w:t>Fiscal de Contrato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F4C05EB" id="_x0000_s1029" type="#_x0000_t202" style="position:absolute;margin-left:258.75pt;margin-top:1.1pt;width:193.5pt;height:110.6pt;z-index:25166899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" stroked="f">
                <v:textbox style="mso-fit-shape-to-text:t">
                  <w:txbxContent>
                    <w:p w14:paraId="46CB47AC" w14:textId="5DE7AC30" w:rsidR="00BC7CD9" w:rsidRDefault="00BC7CD9" w:rsidP="00BC7CD9">
                      <w:r>
                        <w:t>Daniel Marcos do Carmo</w:t>
                      </w:r>
                    </w:p>
                    <w:p w14:paraId="7F8974E9" w14:textId="662576FD" w:rsidR="00BC7CD9" w:rsidRDefault="00BC7CD9" w:rsidP="00BC7CD9">
                      <w:r>
                        <w:t>Fiscal de Contrato</w:t>
                      </w:r>
                      <w: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561ED">
        <w:t>Marcos Rodrigues Pinto</w:t>
      </w:r>
    </w:p>
    <w:p w14:paraId="4A498A85" w14:textId="2345739F" w:rsidR="00A561ED" w:rsidRDefault="00A561ED" w:rsidP="00D8213A">
      <w:pPr>
        <w:pStyle w:val="Corpodetexto"/>
        <w:spacing w:line="237" w:lineRule="auto"/>
        <w:ind w:right="6598"/>
      </w:pPr>
      <w:r>
        <w:t>Equipe de Planejamento</w:t>
      </w:r>
    </w:p>
    <w:sectPr w:rsidR="00A561ED">
      <w:type w:val="continuous"/>
      <w:pgSz w:w="16840" w:h="11910" w:orient="landscape"/>
      <w:pgMar w:top="1820" w:right="283" w:bottom="1260" w:left="425" w:header="897" w:footer="106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0C45E2" w14:textId="77777777" w:rsidR="001838C8" w:rsidRDefault="001838C8">
      <w:r>
        <w:separator/>
      </w:r>
    </w:p>
  </w:endnote>
  <w:endnote w:type="continuationSeparator" w:id="0">
    <w:p w14:paraId="19A78595" w14:textId="77777777" w:rsidR="001838C8" w:rsidRDefault="00183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37E785" w14:textId="77777777" w:rsidR="00D8213A" w:rsidRDefault="00D8213A" w:rsidP="00D8213A">
    <w:pPr>
      <w:pStyle w:val="Rodap"/>
      <w:jc w:val="center"/>
      <w:rPr>
        <w:rFonts w:ascii="Arial" w:hAnsi="Arial" w:cs="Arial"/>
        <w:color w:val="000080"/>
        <w:sz w:val="20"/>
        <w:szCs w:val="20"/>
      </w:rPr>
    </w:pPr>
    <w:r>
      <w:rPr>
        <w:rFonts w:ascii="Arial" w:hAnsi="Arial" w:cs="Arial"/>
        <w:color w:val="000080"/>
        <w:sz w:val="20"/>
        <w:szCs w:val="20"/>
      </w:rPr>
      <w:t>Rua Penha, 99 - Vila Vassalo - Fone: (35) 3326-1219 - Fax: (35) 3326-1444</w:t>
    </w:r>
  </w:p>
  <w:p w14:paraId="06B99689" w14:textId="77777777" w:rsidR="00D8213A" w:rsidRDefault="00D8213A" w:rsidP="00D8213A">
    <w:pPr>
      <w:pStyle w:val="Rodap"/>
      <w:jc w:val="center"/>
      <w:rPr>
        <w:rFonts w:ascii="Arial" w:hAnsi="Arial" w:cs="Arial"/>
        <w:color w:val="000080"/>
        <w:sz w:val="20"/>
        <w:szCs w:val="20"/>
      </w:rPr>
    </w:pPr>
    <w:r>
      <w:rPr>
        <w:rFonts w:ascii="Arial" w:hAnsi="Arial" w:cs="Arial"/>
        <w:color w:val="000080"/>
        <w:sz w:val="20"/>
        <w:szCs w:val="20"/>
      </w:rPr>
      <w:t>CEP 37.447-000 - Minduri - Estado de Minas Gerais - CNPJ: 17.954.041/0001-10</w:t>
    </w:r>
  </w:p>
  <w:p w14:paraId="18D0C89C" w14:textId="77777777" w:rsidR="00D8213A" w:rsidRDefault="00D8213A" w:rsidP="00D8213A">
    <w:pPr>
      <w:pStyle w:val="Rodap"/>
      <w:jc w:val="center"/>
    </w:pPr>
    <w:r>
      <w:rPr>
        <w:rFonts w:ascii="Arial" w:hAnsi="Arial" w:cs="Arial"/>
        <w:color w:val="000080"/>
        <w:sz w:val="20"/>
        <w:szCs w:val="20"/>
      </w:rPr>
      <w:t>Adm. 2025/2028</w:t>
    </w:r>
  </w:p>
  <w:p w14:paraId="06BC6C61" w14:textId="01D46F0A" w:rsidR="00B66F3B" w:rsidRPr="00D8213A" w:rsidRDefault="00B66F3B" w:rsidP="00D8213A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1EA9BB" w14:textId="77777777" w:rsidR="001838C8" w:rsidRDefault="001838C8">
      <w:r>
        <w:separator/>
      </w:r>
    </w:p>
  </w:footnote>
  <w:footnote w:type="continuationSeparator" w:id="0">
    <w:p w14:paraId="69349A44" w14:textId="77777777" w:rsidR="001838C8" w:rsidRDefault="001838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0E5433" w14:textId="298BA211" w:rsidR="00B66F3B" w:rsidRDefault="00D8213A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51659776" behindDoc="1" locked="0" layoutInCell="0" allowOverlap="1" wp14:anchorId="6CD52F74" wp14:editId="3ECA5CC2">
          <wp:simplePos x="0" y="0"/>
          <wp:positionH relativeFrom="margin">
            <wp:posOffset>2914650</wp:posOffset>
          </wp:positionH>
          <wp:positionV relativeFrom="paragraph">
            <wp:posOffset>-285750</wp:posOffset>
          </wp:positionV>
          <wp:extent cx="4322445" cy="866775"/>
          <wp:effectExtent l="0" t="0" r="0" b="0"/>
          <wp:wrapNone/>
          <wp:docPr id="1553234797" name="Imagem 36" descr="Logotip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3234797" name="Imagem 36" descr="Logotip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322445" cy="8667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0076C"/>
    <w:multiLevelType w:val="hybridMultilevel"/>
    <w:tmpl w:val="F7B8D348"/>
    <w:lvl w:ilvl="0" w:tplc="0A8C1C96">
      <w:numFmt w:val="bullet"/>
      <w:lvlText w:val="●"/>
      <w:lvlJc w:val="left"/>
      <w:pPr>
        <w:ind w:left="1226" w:hanging="795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2"/>
        <w:sz w:val="18"/>
        <w:szCs w:val="18"/>
        <w:lang w:val="pt-PT" w:eastAsia="en-US" w:bidi="ar-SA"/>
      </w:rPr>
    </w:lvl>
    <w:lvl w:ilvl="1" w:tplc="2BC6A1C4">
      <w:numFmt w:val="bullet"/>
      <w:lvlText w:val="•"/>
      <w:lvlJc w:val="left"/>
      <w:pPr>
        <w:ind w:left="1477" w:hanging="795"/>
      </w:pPr>
      <w:rPr>
        <w:rFonts w:hint="default"/>
        <w:lang w:val="pt-PT" w:eastAsia="en-US" w:bidi="ar-SA"/>
      </w:rPr>
    </w:lvl>
    <w:lvl w:ilvl="2" w:tplc="7EC4C4FA">
      <w:numFmt w:val="bullet"/>
      <w:lvlText w:val="•"/>
      <w:lvlJc w:val="left"/>
      <w:pPr>
        <w:ind w:left="1735" w:hanging="795"/>
      </w:pPr>
      <w:rPr>
        <w:rFonts w:hint="default"/>
        <w:lang w:val="pt-PT" w:eastAsia="en-US" w:bidi="ar-SA"/>
      </w:rPr>
    </w:lvl>
    <w:lvl w:ilvl="3" w:tplc="536E2D64">
      <w:numFmt w:val="bullet"/>
      <w:lvlText w:val="•"/>
      <w:lvlJc w:val="left"/>
      <w:pPr>
        <w:ind w:left="1993" w:hanging="795"/>
      </w:pPr>
      <w:rPr>
        <w:rFonts w:hint="default"/>
        <w:lang w:val="pt-PT" w:eastAsia="en-US" w:bidi="ar-SA"/>
      </w:rPr>
    </w:lvl>
    <w:lvl w:ilvl="4" w:tplc="C8FC11A0">
      <w:numFmt w:val="bullet"/>
      <w:lvlText w:val="•"/>
      <w:lvlJc w:val="left"/>
      <w:pPr>
        <w:ind w:left="2250" w:hanging="795"/>
      </w:pPr>
      <w:rPr>
        <w:rFonts w:hint="default"/>
        <w:lang w:val="pt-PT" w:eastAsia="en-US" w:bidi="ar-SA"/>
      </w:rPr>
    </w:lvl>
    <w:lvl w:ilvl="5" w:tplc="94FAC0EA">
      <w:numFmt w:val="bullet"/>
      <w:lvlText w:val="•"/>
      <w:lvlJc w:val="left"/>
      <w:pPr>
        <w:ind w:left="2508" w:hanging="795"/>
      </w:pPr>
      <w:rPr>
        <w:rFonts w:hint="default"/>
        <w:lang w:val="pt-PT" w:eastAsia="en-US" w:bidi="ar-SA"/>
      </w:rPr>
    </w:lvl>
    <w:lvl w:ilvl="6" w:tplc="82ACA90E">
      <w:numFmt w:val="bullet"/>
      <w:lvlText w:val="•"/>
      <w:lvlJc w:val="left"/>
      <w:pPr>
        <w:ind w:left="2766" w:hanging="795"/>
      </w:pPr>
      <w:rPr>
        <w:rFonts w:hint="default"/>
        <w:lang w:val="pt-PT" w:eastAsia="en-US" w:bidi="ar-SA"/>
      </w:rPr>
    </w:lvl>
    <w:lvl w:ilvl="7" w:tplc="FCBEB3BC">
      <w:numFmt w:val="bullet"/>
      <w:lvlText w:val="•"/>
      <w:lvlJc w:val="left"/>
      <w:pPr>
        <w:ind w:left="3023" w:hanging="795"/>
      </w:pPr>
      <w:rPr>
        <w:rFonts w:hint="default"/>
        <w:lang w:val="pt-PT" w:eastAsia="en-US" w:bidi="ar-SA"/>
      </w:rPr>
    </w:lvl>
    <w:lvl w:ilvl="8" w:tplc="E2B02A58">
      <w:numFmt w:val="bullet"/>
      <w:lvlText w:val="•"/>
      <w:lvlJc w:val="left"/>
      <w:pPr>
        <w:ind w:left="3281" w:hanging="795"/>
      </w:pPr>
      <w:rPr>
        <w:rFonts w:hint="default"/>
        <w:lang w:val="pt-PT" w:eastAsia="en-US" w:bidi="ar-SA"/>
      </w:rPr>
    </w:lvl>
  </w:abstractNum>
  <w:abstractNum w:abstractNumId="1" w15:restartNumberingAfterBreak="0">
    <w:nsid w:val="016E1178"/>
    <w:multiLevelType w:val="hybridMultilevel"/>
    <w:tmpl w:val="B1B04706"/>
    <w:lvl w:ilvl="0" w:tplc="2EC6F08A">
      <w:numFmt w:val="bullet"/>
      <w:lvlText w:val=""/>
      <w:lvlJc w:val="left"/>
      <w:pPr>
        <w:ind w:left="825" w:hanging="16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pt-PT" w:eastAsia="en-US" w:bidi="ar-SA"/>
      </w:rPr>
    </w:lvl>
    <w:lvl w:ilvl="1" w:tplc="A70887D0">
      <w:numFmt w:val="bullet"/>
      <w:lvlText w:val="•"/>
      <w:lvlJc w:val="left"/>
      <w:pPr>
        <w:ind w:left="1117" w:hanging="164"/>
      </w:pPr>
      <w:rPr>
        <w:rFonts w:hint="default"/>
        <w:lang w:val="pt-PT" w:eastAsia="en-US" w:bidi="ar-SA"/>
      </w:rPr>
    </w:lvl>
    <w:lvl w:ilvl="2" w:tplc="C748C982">
      <w:numFmt w:val="bullet"/>
      <w:lvlText w:val="•"/>
      <w:lvlJc w:val="left"/>
      <w:pPr>
        <w:ind w:left="1415" w:hanging="164"/>
      </w:pPr>
      <w:rPr>
        <w:rFonts w:hint="default"/>
        <w:lang w:val="pt-PT" w:eastAsia="en-US" w:bidi="ar-SA"/>
      </w:rPr>
    </w:lvl>
    <w:lvl w:ilvl="3" w:tplc="0908F46E">
      <w:numFmt w:val="bullet"/>
      <w:lvlText w:val="•"/>
      <w:lvlJc w:val="left"/>
      <w:pPr>
        <w:ind w:left="1713" w:hanging="164"/>
      </w:pPr>
      <w:rPr>
        <w:rFonts w:hint="default"/>
        <w:lang w:val="pt-PT" w:eastAsia="en-US" w:bidi="ar-SA"/>
      </w:rPr>
    </w:lvl>
    <w:lvl w:ilvl="4" w:tplc="CA743D32">
      <w:numFmt w:val="bullet"/>
      <w:lvlText w:val="•"/>
      <w:lvlJc w:val="left"/>
      <w:pPr>
        <w:ind w:left="2010" w:hanging="164"/>
      </w:pPr>
      <w:rPr>
        <w:rFonts w:hint="default"/>
        <w:lang w:val="pt-PT" w:eastAsia="en-US" w:bidi="ar-SA"/>
      </w:rPr>
    </w:lvl>
    <w:lvl w:ilvl="5" w:tplc="1EC856AA">
      <w:numFmt w:val="bullet"/>
      <w:lvlText w:val="•"/>
      <w:lvlJc w:val="left"/>
      <w:pPr>
        <w:ind w:left="2308" w:hanging="164"/>
      </w:pPr>
      <w:rPr>
        <w:rFonts w:hint="default"/>
        <w:lang w:val="pt-PT" w:eastAsia="en-US" w:bidi="ar-SA"/>
      </w:rPr>
    </w:lvl>
    <w:lvl w:ilvl="6" w:tplc="3F10A84E">
      <w:numFmt w:val="bullet"/>
      <w:lvlText w:val="•"/>
      <w:lvlJc w:val="left"/>
      <w:pPr>
        <w:ind w:left="2606" w:hanging="164"/>
      </w:pPr>
      <w:rPr>
        <w:rFonts w:hint="default"/>
        <w:lang w:val="pt-PT" w:eastAsia="en-US" w:bidi="ar-SA"/>
      </w:rPr>
    </w:lvl>
    <w:lvl w:ilvl="7" w:tplc="6638D618">
      <w:numFmt w:val="bullet"/>
      <w:lvlText w:val="•"/>
      <w:lvlJc w:val="left"/>
      <w:pPr>
        <w:ind w:left="2903" w:hanging="164"/>
      </w:pPr>
      <w:rPr>
        <w:rFonts w:hint="default"/>
        <w:lang w:val="pt-PT" w:eastAsia="en-US" w:bidi="ar-SA"/>
      </w:rPr>
    </w:lvl>
    <w:lvl w:ilvl="8" w:tplc="ECC4AE6C">
      <w:numFmt w:val="bullet"/>
      <w:lvlText w:val="•"/>
      <w:lvlJc w:val="left"/>
      <w:pPr>
        <w:ind w:left="3201" w:hanging="164"/>
      </w:pPr>
      <w:rPr>
        <w:rFonts w:hint="default"/>
        <w:lang w:val="pt-PT" w:eastAsia="en-US" w:bidi="ar-SA"/>
      </w:rPr>
    </w:lvl>
  </w:abstractNum>
  <w:abstractNum w:abstractNumId="2" w15:restartNumberingAfterBreak="0">
    <w:nsid w:val="01EE4690"/>
    <w:multiLevelType w:val="hybridMultilevel"/>
    <w:tmpl w:val="74BA8442"/>
    <w:lvl w:ilvl="0" w:tplc="6CDEE8DA">
      <w:numFmt w:val="bullet"/>
      <w:lvlText w:val="●"/>
      <w:lvlJc w:val="left"/>
      <w:pPr>
        <w:ind w:left="1963" w:hanging="1287"/>
      </w:pPr>
      <w:rPr>
        <w:rFonts w:ascii="Calibri" w:eastAsia="Calibri" w:hAnsi="Calibri" w:cs="Calibri" w:hint="default"/>
        <w:spacing w:val="0"/>
        <w:w w:val="102"/>
        <w:lang w:val="pt-PT" w:eastAsia="en-US" w:bidi="ar-SA"/>
      </w:rPr>
    </w:lvl>
    <w:lvl w:ilvl="1" w:tplc="B7F26F72">
      <w:numFmt w:val="bullet"/>
      <w:lvlText w:val="•"/>
      <w:lvlJc w:val="left"/>
      <w:pPr>
        <w:ind w:left="2143" w:hanging="1287"/>
      </w:pPr>
      <w:rPr>
        <w:rFonts w:hint="default"/>
        <w:lang w:val="pt-PT" w:eastAsia="en-US" w:bidi="ar-SA"/>
      </w:rPr>
    </w:lvl>
    <w:lvl w:ilvl="2" w:tplc="C79E8414">
      <w:numFmt w:val="bullet"/>
      <w:lvlText w:val="•"/>
      <w:lvlJc w:val="left"/>
      <w:pPr>
        <w:ind w:left="2327" w:hanging="1287"/>
      </w:pPr>
      <w:rPr>
        <w:rFonts w:hint="default"/>
        <w:lang w:val="pt-PT" w:eastAsia="en-US" w:bidi="ar-SA"/>
      </w:rPr>
    </w:lvl>
    <w:lvl w:ilvl="3" w:tplc="9108610C">
      <w:numFmt w:val="bullet"/>
      <w:lvlText w:val="•"/>
      <w:lvlJc w:val="left"/>
      <w:pPr>
        <w:ind w:left="2511" w:hanging="1287"/>
      </w:pPr>
      <w:rPr>
        <w:rFonts w:hint="default"/>
        <w:lang w:val="pt-PT" w:eastAsia="en-US" w:bidi="ar-SA"/>
      </w:rPr>
    </w:lvl>
    <w:lvl w:ilvl="4" w:tplc="6B086A5A">
      <w:numFmt w:val="bullet"/>
      <w:lvlText w:val="•"/>
      <w:lvlJc w:val="left"/>
      <w:pPr>
        <w:ind w:left="2694" w:hanging="1287"/>
      </w:pPr>
      <w:rPr>
        <w:rFonts w:hint="default"/>
        <w:lang w:val="pt-PT" w:eastAsia="en-US" w:bidi="ar-SA"/>
      </w:rPr>
    </w:lvl>
    <w:lvl w:ilvl="5" w:tplc="62025F98">
      <w:numFmt w:val="bullet"/>
      <w:lvlText w:val="•"/>
      <w:lvlJc w:val="left"/>
      <w:pPr>
        <w:ind w:left="2878" w:hanging="1287"/>
      </w:pPr>
      <w:rPr>
        <w:rFonts w:hint="default"/>
        <w:lang w:val="pt-PT" w:eastAsia="en-US" w:bidi="ar-SA"/>
      </w:rPr>
    </w:lvl>
    <w:lvl w:ilvl="6" w:tplc="D89C969C">
      <w:numFmt w:val="bullet"/>
      <w:lvlText w:val="•"/>
      <w:lvlJc w:val="left"/>
      <w:pPr>
        <w:ind w:left="3062" w:hanging="1287"/>
      </w:pPr>
      <w:rPr>
        <w:rFonts w:hint="default"/>
        <w:lang w:val="pt-PT" w:eastAsia="en-US" w:bidi="ar-SA"/>
      </w:rPr>
    </w:lvl>
    <w:lvl w:ilvl="7" w:tplc="71869C86">
      <w:numFmt w:val="bullet"/>
      <w:lvlText w:val="•"/>
      <w:lvlJc w:val="left"/>
      <w:pPr>
        <w:ind w:left="3245" w:hanging="1287"/>
      </w:pPr>
      <w:rPr>
        <w:rFonts w:hint="default"/>
        <w:lang w:val="pt-PT" w:eastAsia="en-US" w:bidi="ar-SA"/>
      </w:rPr>
    </w:lvl>
    <w:lvl w:ilvl="8" w:tplc="342844B2">
      <w:numFmt w:val="bullet"/>
      <w:lvlText w:val="•"/>
      <w:lvlJc w:val="left"/>
      <w:pPr>
        <w:ind w:left="3429" w:hanging="1287"/>
      </w:pPr>
      <w:rPr>
        <w:rFonts w:hint="default"/>
        <w:lang w:val="pt-PT" w:eastAsia="en-US" w:bidi="ar-SA"/>
      </w:rPr>
    </w:lvl>
  </w:abstractNum>
  <w:abstractNum w:abstractNumId="3" w15:restartNumberingAfterBreak="0">
    <w:nsid w:val="02406FB7"/>
    <w:multiLevelType w:val="hybridMultilevel"/>
    <w:tmpl w:val="3EDAA050"/>
    <w:lvl w:ilvl="0" w:tplc="BFCA201C">
      <w:start w:val="1"/>
      <w:numFmt w:val="lowerLetter"/>
      <w:lvlText w:val="%1)"/>
      <w:lvlJc w:val="left"/>
      <w:pPr>
        <w:ind w:left="899" w:hanging="190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-3"/>
        <w:w w:val="102"/>
        <w:sz w:val="18"/>
        <w:szCs w:val="18"/>
        <w:lang w:val="pt-PT" w:eastAsia="en-US" w:bidi="ar-SA"/>
      </w:rPr>
    </w:lvl>
    <w:lvl w:ilvl="1" w:tplc="305E10A8">
      <w:numFmt w:val="bullet"/>
      <w:lvlText w:val="•"/>
      <w:lvlJc w:val="left"/>
      <w:pPr>
        <w:ind w:left="1139" w:hanging="190"/>
      </w:pPr>
      <w:rPr>
        <w:rFonts w:hint="default"/>
        <w:lang w:val="pt-PT" w:eastAsia="en-US" w:bidi="ar-SA"/>
      </w:rPr>
    </w:lvl>
    <w:lvl w:ilvl="2" w:tplc="48B25582">
      <w:numFmt w:val="bullet"/>
      <w:lvlText w:val="•"/>
      <w:lvlJc w:val="left"/>
      <w:pPr>
        <w:ind w:left="1379" w:hanging="190"/>
      </w:pPr>
      <w:rPr>
        <w:rFonts w:hint="default"/>
        <w:lang w:val="pt-PT" w:eastAsia="en-US" w:bidi="ar-SA"/>
      </w:rPr>
    </w:lvl>
    <w:lvl w:ilvl="3" w:tplc="F6C68D36">
      <w:numFmt w:val="bullet"/>
      <w:lvlText w:val="•"/>
      <w:lvlJc w:val="left"/>
      <w:pPr>
        <w:ind w:left="1618" w:hanging="190"/>
      </w:pPr>
      <w:rPr>
        <w:rFonts w:hint="default"/>
        <w:lang w:val="pt-PT" w:eastAsia="en-US" w:bidi="ar-SA"/>
      </w:rPr>
    </w:lvl>
    <w:lvl w:ilvl="4" w:tplc="B70850D4">
      <w:numFmt w:val="bullet"/>
      <w:lvlText w:val="•"/>
      <w:lvlJc w:val="left"/>
      <w:pPr>
        <w:ind w:left="1858" w:hanging="190"/>
      </w:pPr>
      <w:rPr>
        <w:rFonts w:hint="default"/>
        <w:lang w:val="pt-PT" w:eastAsia="en-US" w:bidi="ar-SA"/>
      </w:rPr>
    </w:lvl>
    <w:lvl w:ilvl="5" w:tplc="60421B5C">
      <w:numFmt w:val="bullet"/>
      <w:lvlText w:val="•"/>
      <w:lvlJc w:val="left"/>
      <w:pPr>
        <w:ind w:left="2097" w:hanging="190"/>
      </w:pPr>
      <w:rPr>
        <w:rFonts w:hint="default"/>
        <w:lang w:val="pt-PT" w:eastAsia="en-US" w:bidi="ar-SA"/>
      </w:rPr>
    </w:lvl>
    <w:lvl w:ilvl="6" w:tplc="DF2E8724">
      <w:numFmt w:val="bullet"/>
      <w:lvlText w:val="•"/>
      <w:lvlJc w:val="left"/>
      <w:pPr>
        <w:ind w:left="2337" w:hanging="190"/>
      </w:pPr>
      <w:rPr>
        <w:rFonts w:hint="default"/>
        <w:lang w:val="pt-PT" w:eastAsia="en-US" w:bidi="ar-SA"/>
      </w:rPr>
    </w:lvl>
    <w:lvl w:ilvl="7" w:tplc="1338C7C4">
      <w:numFmt w:val="bullet"/>
      <w:lvlText w:val="•"/>
      <w:lvlJc w:val="left"/>
      <w:pPr>
        <w:ind w:left="2576" w:hanging="190"/>
      </w:pPr>
      <w:rPr>
        <w:rFonts w:hint="default"/>
        <w:lang w:val="pt-PT" w:eastAsia="en-US" w:bidi="ar-SA"/>
      </w:rPr>
    </w:lvl>
    <w:lvl w:ilvl="8" w:tplc="1EC6F9CA">
      <w:numFmt w:val="bullet"/>
      <w:lvlText w:val="•"/>
      <w:lvlJc w:val="left"/>
      <w:pPr>
        <w:ind w:left="2816" w:hanging="190"/>
      </w:pPr>
      <w:rPr>
        <w:rFonts w:hint="default"/>
        <w:lang w:val="pt-PT" w:eastAsia="en-US" w:bidi="ar-SA"/>
      </w:rPr>
    </w:lvl>
  </w:abstractNum>
  <w:abstractNum w:abstractNumId="4" w15:restartNumberingAfterBreak="0">
    <w:nsid w:val="062E3C99"/>
    <w:multiLevelType w:val="hybridMultilevel"/>
    <w:tmpl w:val="DDF463EC"/>
    <w:lvl w:ilvl="0" w:tplc="E952A28E">
      <w:numFmt w:val="bullet"/>
      <w:lvlText w:val=""/>
      <w:lvlJc w:val="left"/>
      <w:pPr>
        <w:ind w:left="84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pt-PT" w:eastAsia="en-US" w:bidi="ar-SA"/>
      </w:rPr>
    </w:lvl>
    <w:lvl w:ilvl="1" w:tplc="98C8D14C">
      <w:numFmt w:val="bullet"/>
      <w:lvlText w:val="•"/>
      <w:lvlJc w:val="left"/>
      <w:pPr>
        <w:ind w:left="1135" w:hanging="360"/>
      </w:pPr>
      <w:rPr>
        <w:rFonts w:hint="default"/>
        <w:lang w:val="pt-PT" w:eastAsia="en-US" w:bidi="ar-SA"/>
      </w:rPr>
    </w:lvl>
    <w:lvl w:ilvl="2" w:tplc="E48A3CDE">
      <w:numFmt w:val="bullet"/>
      <w:lvlText w:val="•"/>
      <w:lvlJc w:val="left"/>
      <w:pPr>
        <w:ind w:left="1431" w:hanging="360"/>
      </w:pPr>
      <w:rPr>
        <w:rFonts w:hint="default"/>
        <w:lang w:val="pt-PT" w:eastAsia="en-US" w:bidi="ar-SA"/>
      </w:rPr>
    </w:lvl>
    <w:lvl w:ilvl="3" w:tplc="A0ECEC5C">
      <w:numFmt w:val="bullet"/>
      <w:lvlText w:val="•"/>
      <w:lvlJc w:val="left"/>
      <w:pPr>
        <w:ind w:left="1727" w:hanging="360"/>
      </w:pPr>
      <w:rPr>
        <w:rFonts w:hint="default"/>
        <w:lang w:val="pt-PT" w:eastAsia="en-US" w:bidi="ar-SA"/>
      </w:rPr>
    </w:lvl>
    <w:lvl w:ilvl="4" w:tplc="272E7E92">
      <w:numFmt w:val="bullet"/>
      <w:lvlText w:val="•"/>
      <w:lvlJc w:val="left"/>
      <w:pPr>
        <w:ind w:left="2022" w:hanging="360"/>
      </w:pPr>
      <w:rPr>
        <w:rFonts w:hint="default"/>
        <w:lang w:val="pt-PT" w:eastAsia="en-US" w:bidi="ar-SA"/>
      </w:rPr>
    </w:lvl>
    <w:lvl w:ilvl="5" w:tplc="464E859E">
      <w:numFmt w:val="bullet"/>
      <w:lvlText w:val="•"/>
      <w:lvlJc w:val="left"/>
      <w:pPr>
        <w:ind w:left="2318" w:hanging="360"/>
      </w:pPr>
      <w:rPr>
        <w:rFonts w:hint="default"/>
        <w:lang w:val="pt-PT" w:eastAsia="en-US" w:bidi="ar-SA"/>
      </w:rPr>
    </w:lvl>
    <w:lvl w:ilvl="6" w:tplc="950C60DE">
      <w:numFmt w:val="bullet"/>
      <w:lvlText w:val="•"/>
      <w:lvlJc w:val="left"/>
      <w:pPr>
        <w:ind w:left="2614" w:hanging="360"/>
      </w:pPr>
      <w:rPr>
        <w:rFonts w:hint="default"/>
        <w:lang w:val="pt-PT" w:eastAsia="en-US" w:bidi="ar-SA"/>
      </w:rPr>
    </w:lvl>
    <w:lvl w:ilvl="7" w:tplc="81980D66">
      <w:numFmt w:val="bullet"/>
      <w:lvlText w:val="•"/>
      <w:lvlJc w:val="left"/>
      <w:pPr>
        <w:ind w:left="2909" w:hanging="360"/>
      </w:pPr>
      <w:rPr>
        <w:rFonts w:hint="default"/>
        <w:lang w:val="pt-PT" w:eastAsia="en-US" w:bidi="ar-SA"/>
      </w:rPr>
    </w:lvl>
    <w:lvl w:ilvl="8" w:tplc="6D18AA24">
      <w:numFmt w:val="bullet"/>
      <w:lvlText w:val="•"/>
      <w:lvlJc w:val="left"/>
      <w:pPr>
        <w:ind w:left="3205" w:hanging="360"/>
      </w:pPr>
      <w:rPr>
        <w:rFonts w:hint="default"/>
        <w:lang w:val="pt-PT" w:eastAsia="en-US" w:bidi="ar-SA"/>
      </w:rPr>
    </w:lvl>
  </w:abstractNum>
  <w:abstractNum w:abstractNumId="5" w15:restartNumberingAfterBreak="0">
    <w:nsid w:val="0A2440E6"/>
    <w:multiLevelType w:val="hybridMultilevel"/>
    <w:tmpl w:val="EC8A10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C753DA"/>
    <w:multiLevelType w:val="hybridMultilevel"/>
    <w:tmpl w:val="2618CB98"/>
    <w:lvl w:ilvl="0" w:tplc="FDD22F50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pt-PT" w:eastAsia="en-US" w:bidi="ar-SA"/>
      </w:rPr>
    </w:lvl>
    <w:lvl w:ilvl="1" w:tplc="8F14933E">
      <w:numFmt w:val="bullet"/>
      <w:lvlText w:val="•"/>
      <w:lvlJc w:val="left"/>
      <w:pPr>
        <w:ind w:left="1117" w:hanging="360"/>
      </w:pPr>
      <w:rPr>
        <w:rFonts w:hint="default"/>
        <w:lang w:val="pt-PT" w:eastAsia="en-US" w:bidi="ar-SA"/>
      </w:rPr>
    </w:lvl>
    <w:lvl w:ilvl="2" w:tplc="5A421C1A">
      <w:numFmt w:val="bullet"/>
      <w:lvlText w:val="•"/>
      <w:lvlJc w:val="left"/>
      <w:pPr>
        <w:ind w:left="1415" w:hanging="360"/>
      </w:pPr>
      <w:rPr>
        <w:rFonts w:hint="default"/>
        <w:lang w:val="pt-PT" w:eastAsia="en-US" w:bidi="ar-SA"/>
      </w:rPr>
    </w:lvl>
    <w:lvl w:ilvl="3" w:tplc="96D26C68">
      <w:numFmt w:val="bullet"/>
      <w:lvlText w:val="•"/>
      <w:lvlJc w:val="left"/>
      <w:pPr>
        <w:ind w:left="1713" w:hanging="360"/>
      </w:pPr>
      <w:rPr>
        <w:rFonts w:hint="default"/>
        <w:lang w:val="pt-PT" w:eastAsia="en-US" w:bidi="ar-SA"/>
      </w:rPr>
    </w:lvl>
    <w:lvl w:ilvl="4" w:tplc="5476C5C0">
      <w:numFmt w:val="bullet"/>
      <w:lvlText w:val="•"/>
      <w:lvlJc w:val="left"/>
      <w:pPr>
        <w:ind w:left="2010" w:hanging="360"/>
      </w:pPr>
      <w:rPr>
        <w:rFonts w:hint="default"/>
        <w:lang w:val="pt-PT" w:eastAsia="en-US" w:bidi="ar-SA"/>
      </w:rPr>
    </w:lvl>
    <w:lvl w:ilvl="5" w:tplc="05422CF6">
      <w:numFmt w:val="bullet"/>
      <w:lvlText w:val="•"/>
      <w:lvlJc w:val="left"/>
      <w:pPr>
        <w:ind w:left="2308" w:hanging="360"/>
      </w:pPr>
      <w:rPr>
        <w:rFonts w:hint="default"/>
        <w:lang w:val="pt-PT" w:eastAsia="en-US" w:bidi="ar-SA"/>
      </w:rPr>
    </w:lvl>
    <w:lvl w:ilvl="6" w:tplc="63287B2A">
      <w:numFmt w:val="bullet"/>
      <w:lvlText w:val="•"/>
      <w:lvlJc w:val="left"/>
      <w:pPr>
        <w:ind w:left="2606" w:hanging="360"/>
      </w:pPr>
      <w:rPr>
        <w:rFonts w:hint="default"/>
        <w:lang w:val="pt-PT" w:eastAsia="en-US" w:bidi="ar-SA"/>
      </w:rPr>
    </w:lvl>
    <w:lvl w:ilvl="7" w:tplc="6DDE418A">
      <w:numFmt w:val="bullet"/>
      <w:lvlText w:val="•"/>
      <w:lvlJc w:val="left"/>
      <w:pPr>
        <w:ind w:left="2903" w:hanging="360"/>
      </w:pPr>
      <w:rPr>
        <w:rFonts w:hint="default"/>
        <w:lang w:val="pt-PT" w:eastAsia="en-US" w:bidi="ar-SA"/>
      </w:rPr>
    </w:lvl>
    <w:lvl w:ilvl="8" w:tplc="A37EC486">
      <w:numFmt w:val="bullet"/>
      <w:lvlText w:val="•"/>
      <w:lvlJc w:val="left"/>
      <w:pPr>
        <w:ind w:left="3201" w:hanging="360"/>
      </w:pPr>
      <w:rPr>
        <w:rFonts w:hint="default"/>
        <w:lang w:val="pt-PT" w:eastAsia="en-US" w:bidi="ar-SA"/>
      </w:rPr>
    </w:lvl>
  </w:abstractNum>
  <w:abstractNum w:abstractNumId="7" w15:restartNumberingAfterBreak="0">
    <w:nsid w:val="13DB66C9"/>
    <w:multiLevelType w:val="hybridMultilevel"/>
    <w:tmpl w:val="F2B49E8E"/>
    <w:lvl w:ilvl="0" w:tplc="4A4CD422">
      <w:numFmt w:val="bullet"/>
      <w:lvlText w:val="●"/>
      <w:lvlJc w:val="left"/>
      <w:pPr>
        <w:ind w:left="323" w:hanging="77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2"/>
        <w:sz w:val="18"/>
        <w:szCs w:val="18"/>
        <w:lang w:val="pt-PT" w:eastAsia="en-US" w:bidi="ar-SA"/>
      </w:rPr>
    </w:lvl>
    <w:lvl w:ilvl="1" w:tplc="9796F482">
      <w:numFmt w:val="bullet"/>
      <w:lvlText w:val="•"/>
      <w:lvlJc w:val="left"/>
      <w:pPr>
        <w:ind w:left="667" w:hanging="773"/>
      </w:pPr>
      <w:rPr>
        <w:rFonts w:hint="default"/>
        <w:lang w:val="pt-PT" w:eastAsia="en-US" w:bidi="ar-SA"/>
      </w:rPr>
    </w:lvl>
    <w:lvl w:ilvl="2" w:tplc="AF18B478">
      <w:numFmt w:val="bullet"/>
      <w:lvlText w:val="•"/>
      <w:lvlJc w:val="left"/>
      <w:pPr>
        <w:ind w:left="1015" w:hanging="773"/>
      </w:pPr>
      <w:rPr>
        <w:rFonts w:hint="default"/>
        <w:lang w:val="pt-PT" w:eastAsia="en-US" w:bidi="ar-SA"/>
      </w:rPr>
    </w:lvl>
    <w:lvl w:ilvl="3" w:tplc="E79A7F24">
      <w:numFmt w:val="bullet"/>
      <w:lvlText w:val="•"/>
      <w:lvlJc w:val="left"/>
      <w:pPr>
        <w:ind w:left="1363" w:hanging="773"/>
      </w:pPr>
      <w:rPr>
        <w:rFonts w:hint="default"/>
        <w:lang w:val="pt-PT" w:eastAsia="en-US" w:bidi="ar-SA"/>
      </w:rPr>
    </w:lvl>
    <w:lvl w:ilvl="4" w:tplc="F6A6D48A">
      <w:numFmt w:val="bullet"/>
      <w:lvlText w:val="•"/>
      <w:lvlJc w:val="left"/>
      <w:pPr>
        <w:ind w:left="1710" w:hanging="773"/>
      </w:pPr>
      <w:rPr>
        <w:rFonts w:hint="default"/>
        <w:lang w:val="pt-PT" w:eastAsia="en-US" w:bidi="ar-SA"/>
      </w:rPr>
    </w:lvl>
    <w:lvl w:ilvl="5" w:tplc="6B1EC77C">
      <w:numFmt w:val="bullet"/>
      <w:lvlText w:val="•"/>
      <w:lvlJc w:val="left"/>
      <w:pPr>
        <w:ind w:left="2058" w:hanging="773"/>
      </w:pPr>
      <w:rPr>
        <w:rFonts w:hint="default"/>
        <w:lang w:val="pt-PT" w:eastAsia="en-US" w:bidi="ar-SA"/>
      </w:rPr>
    </w:lvl>
    <w:lvl w:ilvl="6" w:tplc="7E1A352E">
      <w:numFmt w:val="bullet"/>
      <w:lvlText w:val="•"/>
      <w:lvlJc w:val="left"/>
      <w:pPr>
        <w:ind w:left="2406" w:hanging="773"/>
      </w:pPr>
      <w:rPr>
        <w:rFonts w:hint="default"/>
        <w:lang w:val="pt-PT" w:eastAsia="en-US" w:bidi="ar-SA"/>
      </w:rPr>
    </w:lvl>
    <w:lvl w:ilvl="7" w:tplc="9FEA6452">
      <w:numFmt w:val="bullet"/>
      <w:lvlText w:val="•"/>
      <w:lvlJc w:val="left"/>
      <w:pPr>
        <w:ind w:left="2753" w:hanging="773"/>
      </w:pPr>
      <w:rPr>
        <w:rFonts w:hint="default"/>
        <w:lang w:val="pt-PT" w:eastAsia="en-US" w:bidi="ar-SA"/>
      </w:rPr>
    </w:lvl>
    <w:lvl w:ilvl="8" w:tplc="26EC7902">
      <w:numFmt w:val="bullet"/>
      <w:lvlText w:val="•"/>
      <w:lvlJc w:val="left"/>
      <w:pPr>
        <w:ind w:left="3101" w:hanging="773"/>
      </w:pPr>
      <w:rPr>
        <w:rFonts w:hint="default"/>
        <w:lang w:val="pt-PT" w:eastAsia="en-US" w:bidi="ar-SA"/>
      </w:rPr>
    </w:lvl>
  </w:abstractNum>
  <w:abstractNum w:abstractNumId="8" w15:restartNumberingAfterBreak="0">
    <w:nsid w:val="1B0A72EE"/>
    <w:multiLevelType w:val="hybridMultilevel"/>
    <w:tmpl w:val="CD688DAA"/>
    <w:lvl w:ilvl="0" w:tplc="49BAEC16">
      <w:numFmt w:val="bullet"/>
      <w:lvlText w:val="●"/>
      <w:lvlJc w:val="left"/>
      <w:pPr>
        <w:ind w:left="1742" w:hanging="112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6"/>
        <w:szCs w:val="16"/>
        <w:lang w:val="pt-PT" w:eastAsia="en-US" w:bidi="ar-SA"/>
      </w:rPr>
    </w:lvl>
    <w:lvl w:ilvl="1" w:tplc="C770CA5C">
      <w:numFmt w:val="bullet"/>
      <w:lvlText w:val="•"/>
      <w:lvlJc w:val="left"/>
      <w:pPr>
        <w:ind w:left="1945" w:hanging="1124"/>
      </w:pPr>
      <w:rPr>
        <w:rFonts w:hint="default"/>
        <w:lang w:val="pt-PT" w:eastAsia="en-US" w:bidi="ar-SA"/>
      </w:rPr>
    </w:lvl>
    <w:lvl w:ilvl="2" w:tplc="B5BEE438">
      <w:numFmt w:val="bullet"/>
      <w:lvlText w:val="•"/>
      <w:lvlJc w:val="left"/>
      <w:pPr>
        <w:ind w:left="2151" w:hanging="1124"/>
      </w:pPr>
      <w:rPr>
        <w:rFonts w:hint="default"/>
        <w:lang w:val="pt-PT" w:eastAsia="en-US" w:bidi="ar-SA"/>
      </w:rPr>
    </w:lvl>
    <w:lvl w:ilvl="3" w:tplc="B33C8986">
      <w:numFmt w:val="bullet"/>
      <w:lvlText w:val="•"/>
      <w:lvlJc w:val="left"/>
      <w:pPr>
        <w:ind w:left="2357" w:hanging="1124"/>
      </w:pPr>
      <w:rPr>
        <w:rFonts w:hint="default"/>
        <w:lang w:val="pt-PT" w:eastAsia="en-US" w:bidi="ar-SA"/>
      </w:rPr>
    </w:lvl>
    <w:lvl w:ilvl="4" w:tplc="75D60DE6">
      <w:numFmt w:val="bullet"/>
      <w:lvlText w:val="•"/>
      <w:lvlJc w:val="left"/>
      <w:pPr>
        <w:ind w:left="2562" w:hanging="1124"/>
      </w:pPr>
      <w:rPr>
        <w:rFonts w:hint="default"/>
        <w:lang w:val="pt-PT" w:eastAsia="en-US" w:bidi="ar-SA"/>
      </w:rPr>
    </w:lvl>
    <w:lvl w:ilvl="5" w:tplc="B3F2F80A">
      <w:numFmt w:val="bullet"/>
      <w:lvlText w:val="•"/>
      <w:lvlJc w:val="left"/>
      <w:pPr>
        <w:ind w:left="2768" w:hanging="1124"/>
      </w:pPr>
      <w:rPr>
        <w:rFonts w:hint="default"/>
        <w:lang w:val="pt-PT" w:eastAsia="en-US" w:bidi="ar-SA"/>
      </w:rPr>
    </w:lvl>
    <w:lvl w:ilvl="6" w:tplc="1D6ADD94">
      <w:numFmt w:val="bullet"/>
      <w:lvlText w:val="•"/>
      <w:lvlJc w:val="left"/>
      <w:pPr>
        <w:ind w:left="2974" w:hanging="1124"/>
      </w:pPr>
      <w:rPr>
        <w:rFonts w:hint="default"/>
        <w:lang w:val="pt-PT" w:eastAsia="en-US" w:bidi="ar-SA"/>
      </w:rPr>
    </w:lvl>
    <w:lvl w:ilvl="7" w:tplc="F6C0B6BA">
      <w:numFmt w:val="bullet"/>
      <w:lvlText w:val="•"/>
      <w:lvlJc w:val="left"/>
      <w:pPr>
        <w:ind w:left="3179" w:hanging="1124"/>
      </w:pPr>
      <w:rPr>
        <w:rFonts w:hint="default"/>
        <w:lang w:val="pt-PT" w:eastAsia="en-US" w:bidi="ar-SA"/>
      </w:rPr>
    </w:lvl>
    <w:lvl w:ilvl="8" w:tplc="9FF28D30">
      <w:numFmt w:val="bullet"/>
      <w:lvlText w:val="•"/>
      <w:lvlJc w:val="left"/>
      <w:pPr>
        <w:ind w:left="3385" w:hanging="1124"/>
      </w:pPr>
      <w:rPr>
        <w:rFonts w:hint="default"/>
        <w:lang w:val="pt-PT" w:eastAsia="en-US" w:bidi="ar-SA"/>
      </w:rPr>
    </w:lvl>
  </w:abstractNum>
  <w:abstractNum w:abstractNumId="9" w15:restartNumberingAfterBreak="0">
    <w:nsid w:val="1DF57761"/>
    <w:multiLevelType w:val="hybridMultilevel"/>
    <w:tmpl w:val="521A3A1A"/>
    <w:lvl w:ilvl="0" w:tplc="49AE1D88">
      <w:numFmt w:val="bullet"/>
      <w:lvlText w:val="●"/>
      <w:lvlJc w:val="left"/>
      <w:pPr>
        <w:ind w:left="1144" w:hanging="742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2"/>
        <w:sz w:val="18"/>
        <w:szCs w:val="18"/>
        <w:lang w:val="pt-PT" w:eastAsia="en-US" w:bidi="ar-SA"/>
      </w:rPr>
    </w:lvl>
    <w:lvl w:ilvl="1" w:tplc="521C8AD6">
      <w:numFmt w:val="bullet"/>
      <w:lvlText w:val="•"/>
      <w:lvlJc w:val="left"/>
      <w:pPr>
        <w:ind w:left="1405" w:hanging="742"/>
      </w:pPr>
      <w:rPr>
        <w:rFonts w:hint="default"/>
        <w:lang w:val="pt-PT" w:eastAsia="en-US" w:bidi="ar-SA"/>
      </w:rPr>
    </w:lvl>
    <w:lvl w:ilvl="2" w:tplc="C228345E">
      <w:numFmt w:val="bullet"/>
      <w:lvlText w:val="•"/>
      <w:lvlJc w:val="left"/>
      <w:pPr>
        <w:ind w:left="1671" w:hanging="742"/>
      </w:pPr>
      <w:rPr>
        <w:rFonts w:hint="default"/>
        <w:lang w:val="pt-PT" w:eastAsia="en-US" w:bidi="ar-SA"/>
      </w:rPr>
    </w:lvl>
    <w:lvl w:ilvl="3" w:tplc="5C9E8B1A">
      <w:numFmt w:val="bullet"/>
      <w:lvlText w:val="•"/>
      <w:lvlJc w:val="left"/>
      <w:pPr>
        <w:ind w:left="1937" w:hanging="742"/>
      </w:pPr>
      <w:rPr>
        <w:rFonts w:hint="default"/>
        <w:lang w:val="pt-PT" w:eastAsia="en-US" w:bidi="ar-SA"/>
      </w:rPr>
    </w:lvl>
    <w:lvl w:ilvl="4" w:tplc="D1C048F4">
      <w:numFmt w:val="bullet"/>
      <w:lvlText w:val="•"/>
      <w:lvlJc w:val="left"/>
      <w:pPr>
        <w:ind w:left="2202" w:hanging="742"/>
      </w:pPr>
      <w:rPr>
        <w:rFonts w:hint="default"/>
        <w:lang w:val="pt-PT" w:eastAsia="en-US" w:bidi="ar-SA"/>
      </w:rPr>
    </w:lvl>
    <w:lvl w:ilvl="5" w:tplc="23EA0D52">
      <w:numFmt w:val="bullet"/>
      <w:lvlText w:val="•"/>
      <w:lvlJc w:val="left"/>
      <w:pPr>
        <w:ind w:left="2468" w:hanging="742"/>
      </w:pPr>
      <w:rPr>
        <w:rFonts w:hint="default"/>
        <w:lang w:val="pt-PT" w:eastAsia="en-US" w:bidi="ar-SA"/>
      </w:rPr>
    </w:lvl>
    <w:lvl w:ilvl="6" w:tplc="87403EEE">
      <w:numFmt w:val="bullet"/>
      <w:lvlText w:val="•"/>
      <w:lvlJc w:val="left"/>
      <w:pPr>
        <w:ind w:left="2734" w:hanging="742"/>
      </w:pPr>
      <w:rPr>
        <w:rFonts w:hint="default"/>
        <w:lang w:val="pt-PT" w:eastAsia="en-US" w:bidi="ar-SA"/>
      </w:rPr>
    </w:lvl>
    <w:lvl w:ilvl="7" w:tplc="C26890EC">
      <w:numFmt w:val="bullet"/>
      <w:lvlText w:val="•"/>
      <w:lvlJc w:val="left"/>
      <w:pPr>
        <w:ind w:left="2999" w:hanging="742"/>
      </w:pPr>
      <w:rPr>
        <w:rFonts w:hint="default"/>
        <w:lang w:val="pt-PT" w:eastAsia="en-US" w:bidi="ar-SA"/>
      </w:rPr>
    </w:lvl>
    <w:lvl w:ilvl="8" w:tplc="56D20690">
      <w:numFmt w:val="bullet"/>
      <w:lvlText w:val="•"/>
      <w:lvlJc w:val="left"/>
      <w:pPr>
        <w:ind w:left="3265" w:hanging="742"/>
      </w:pPr>
      <w:rPr>
        <w:rFonts w:hint="default"/>
        <w:lang w:val="pt-PT" w:eastAsia="en-US" w:bidi="ar-SA"/>
      </w:rPr>
    </w:lvl>
  </w:abstractNum>
  <w:abstractNum w:abstractNumId="10" w15:restartNumberingAfterBreak="0">
    <w:nsid w:val="2BC60AF4"/>
    <w:multiLevelType w:val="hybridMultilevel"/>
    <w:tmpl w:val="C938E554"/>
    <w:lvl w:ilvl="0" w:tplc="7A5E09EA">
      <w:numFmt w:val="bullet"/>
      <w:lvlText w:val="●"/>
      <w:lvlJc w:val="left"/>
      <w:pPr>
        <w:ind w:left="640" w:hanging="62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6"/>
        <w:szCs w:val="16"/>
        <w:lang w:val="pt-PT" w:eastAsia="en-US" w:bidi="ar-SA"/>
      </w:rPr>
    </w:lvl>
    <w:lvl w:ilvl="1" w:tplc="9F20374E">
      <w:numFmt w:val="bullet"/>
      <w:lvlText w:val="•"/>
      <w:lvlJc w:val="left"/>
      <w:pPr>
        <w:ind w:left="955" w:hanging="624"/>
      </w:pPr>
      <w:rPr>
        <w:rFonts w:hint="default"/>
        <w:lang w:val="pt-PT" w:eastAsia="en-US" w:bidi="ar-SA"/>
      </w:rPr>
    </w:lvl>
    <w:lvl w:ilvl="2" w:tplc="21B463B6">
      <w:numFmt w:val="bullet"/>
      <w:lvlText w:val="•"/>
      <w:lvlJc w:val="left"/>
      <w:pPr>
        <w:ind w:left="1271" w:hanging="624"/>
      </w:pPr>
      <w:rPr>
        <w:rFonts w:hint="default"/>
        <w:lang w:val="pt-PT" w:eastAsia="en-US" w:bidi="ar-SA"/>
      </w:rPr>
    </w:lvl>
    <w:lvl w:ilvl="3" w:tplc="BCB87E62">
      <w:numFmt w:val="bullet"/>
      <w:lvlText w:val="•"/>
      <w:lvlJc w:val="left"/>
      <w:pPr>
        <w:ind w:left="1587" w:hanging="624"/>
      </w:pPr>
      <w:rPr>
        <w:rFonts w:hint="default"/>
        <w:lang w:val="pt-PT" w:eastAsia="en-US" w:bidi="ar-SA"/>
      </w:rPr>
    </w:lvl>
    <w:lvl w:ilvl="4" w:tplc="1B18C9DE">
      <w:numFmt w:val="bullet"/>
      <w:lvlText w:val="•"/>
      <w:lvlJc w:val="left"/>
      <w:pPr>
        <w:ind w:left="1902" w:hanging="624"/>
      </w:pPr>
      <w:rPr>
        <w:rFonts w:hint="default"/>
        <w:lang w:val="pt-PT" w:eastAsia="en-US" w:bidi="ar-SA"/>
      </w:rPr>
    </w:lvl>
    <w:lvl w:ilvl="5" w:tplc="F342B5AE">
      <w:numFmt w:val="bullet"/>
      <w:lvlText w:val="•"/>
      <w:lvlJc w:val="left"/>
      <w:pPr>
        <w:ind w:left="2218" w:hanging="624"/>
      </w:pPr>
      <w:rPr>
        <w:rFonts w:hint="default"/>
        <w:lang w:val="pt-PT" w:eastAsia="en-US" w:bidi="ar-SA"/>
      </w:rPr>
    </w:lvl>
    <w:lvl w:ilvl="6" w:tplc="4362650E">
      <w:numFmt w:val="bullet"/>
      <w:lvlText w:val="•"/>
      <w:lvlJc w:val="left"/>
      <w:pPr>
        <w:ind w:left="2534" w:hanging="624"/>
      </w:pPr>
      <w:rPr>
        <w:rFonts w:hint="default"/>
        <w:lang w:val="pt-PT" w:eastAsia="en-US" w:bidi="ar-SA"/>
      </w:rPr>
    </w:lvl>
    <w:lvl w:ilvl="7" w:tplc="3E4665AA">
      <w:numFmt w:val="bullet"/>
      <w:lvlText w:val="•"/>
      <w:lvlJc w:val="left"/>
      <w:pPr>
        <w:ind w:left="2849" w:hanging="624"/>
      </w:pPr>
      <w:rPr>
        <w:rFonts w:hint="default"/>
        <w:lang w:val="pt-PT" w:eastAsia="en-US" w:bidi="ar-SA"/>
      </w:rPr>
    </w:lvl>
    <w:lvl w:ilvl="8" w:tplc="CB200996">
      <w:numFmt w:val="bullet"/>
      <w:lvlText w:val="•"/>
      <w:lvlJc w:val="left"/>
      <w:pPr>
        <w:ind w:left="3165" w:hanging="624"/>
      </w:pPr>
      <w:rPr>
        <w:rFonts w:hint="default"/>
        <w:lang w:val="pt-PT" w:eastAsia="en-US" w:bidi="ar-SA"/>
      </w:rPr>
    </w:lvl>
  </w:abstractNum>
  <w:abstractNum w:abstractNumId="11" w15:restartNumberingAfterBreak="0">
    <w:nsid w:val="342479AA"/>
    <w:multiLevelType w:val="hybridMultilevel"/>
    <w:tmpl w:val="6F5233C2"/>
    <w:lvl w:ilvl="0" w:tplc="188AA456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pt-PT" w:eastAsia="en-US" w:bidi="ar-SA"/>
      </w:rPr>
    </w:lvl>
    <w:lvl w:ilvl="1" w:tplc="E5C0788C">
      <w:numFmt w:val="bullet"/>
      <w:lvlText w:val="•"/>
      <w:lvlJc w:val="left"/>
      <w:pPr>
        <w:ind w:left="1117" w:hanging="360"/>
      </w:pPr>
      <w:rPr>
        <w:rFonts w:hint="default"/>
        <w:lang w:val="pt-PT" w:eastAsia="en-US" w:bidi="ar-SA"/>
      </w:rPr>
    </w:lvl>
    <w:lvl w:ilvl="2" w:tplc="30708AEC">
      <w:numFmt w:val="bullet"/>
      <w:lvlText w:val="•"/>
      <w:lvlJc w:val="left"/>
      <w:pPr>
        <w:ind w:left="1415" w:hanging="360"/>
      </w:pPr>
      <w:rPr>
        <w:rFonts w:hint="default"/>
        <w:lang w:val="pt-PT" w:eastAsia="en-US" w:bidi="ar-SA"/>
      </w:rPr>
    </w:lvl>
    <w:lvl w:ilvl="3" w:tplc="FC90A9DA">
      <w:numFmt w:val="bullet"/>
      <w:lvlText w:val="•"/>
      <w:lvlJc w:val="left"/>
      <w:pPr>
        <w:ind w:left="1713" w:hanging="360"/>
      </w:pPr>
      <w:rPr>
        <w:rFonts w:hint="default"/>
        <w:lang w:val="pt-PT" w:eastAsia="en-US" w:bidi="ar-SA"/>
      </w:rPr>
    </w:lvl>
    <w:lvl w:ilvl="4" w:tplc="83B064D8">
      <w:numFmt w:val="bullet"/>
      <w:lvlText w:val="•"/>
      <w:lvlJc w:val="left"/>
      <w:pPr>
        <w:ind w:left="2010" w:hanging="360"/>
      </w:pPr>
      <w:rPr>
        <w:rFonts w:hint="default"/>
        <w:lang w:val="pt-PT" w:eastAsia="en-US" w:bidi="ar-SA"/>
      </w:rPr>
    </w:lvl>
    <w:lvl w:ilvl="5" w:tplc="0DE0AF94">
      <w:numFmt w:val="bullet"/>
      <w:lvlText w:val="•"/>
      <w:lvlJc w:val="left"/>
      <w:pPr>
        <w:ind w:left="2308" w:hanging="360"/>
      </w:pPr>
      <w:rPr>
        <w:rFonts w:hint="default"/>
        <w:lang w:val="pt-PT" w:eastAsia="en-US" w:bidi="ar-SA"/>
      </w:rPr>
    </w:lvl>
    <w:lvl w:ilvl="6" w:tplc="77685902">
      <w:numFmt w:val="bullet"/>
      <w:lvlText w:val="•"/>
      <w:lvlJc w:val="left"/>
      <w:pPr>
        <w:ind w:left="2606" w:hanging="360"/>
      </w:pPr>
      <w:rPr>
        <w:rFonts w:hint="default"/>
        <w:lang w:val="pt-PT" w:eastAsia="en-US" w:bidi="ar-SA"/>
      </w:rPr>
    </w:lvl>
    <w:lvl w:ilvl="7" w:tplc="FB7428F2">
      <w:numFmt w:val="bullet"/>
      <w:lvlText w:val="•"/>
      <w:lvlJc w:val="left"/>
      <w:pPr>
        <w:ind w:left="2903" w:hanging="360"/>
      </w:pPr>
      <w:rPr>
        <w:rFonts w:hint="default"/>
        <w:lang w:val="pt-PT" w:eastAsia="en-US" w:bidi="ar-SA"/>
      </w:rPr>
    </w:lvl>
    <w:lvl w:ilvl="8" w:tplc="586A7042">
      <w:numFmt w:val="bullet"/>
      <w:lvlText w:val="•"/>
      <w:lvlJc w:val="left"/>
      <w:pPr>
        <w:ind w:left="3201" w:hanging="360"/>
      </w:pPr>
      <w:rPr>
        <w:rFonts w:hint="default"/>
        <w:lang w:val="pt-PT" w:eastAsia="en-US" w:bidi="ar-SA"/>
      </w:rPr>
    </w:lvl>
  </w:abstractNum>
  <w:abstractNum w:abstractNumId="12" w15:restartNumberingAfterBreak="0">
    <w:nsid w:val="38892579"/>
    <w:multiLevelType w:val="hybridMultilevel"/>
    <w:tmpl w:val="755492B2"/>
    <w:lvl w:ilvl="0" w:tplc="5CB27C5C">
      <w:numFmt w:val="bullet"/>
      <w:lvlText w:val="●"/>
      <w:lvlJc w:val="left"/>
      <w:pPr>
        <w:ind w:left="950" w:hanging="59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6"/>
        <w:szCs w:val="16"/>
        <w:lang w:val="pt-PT" w:eastAsia="en-US" w:bidi="ar-SA"/>
      </w:rPr>
    </w:lvl>
    <w:lvl w:ilvl="1" w:tplc="3BA48EBA">
      <w:numFmt w:val="bullet"/>
      <w:lvlText w:val="•"/>
      <w:lvlJc w:val="left"/>
      <w:pPr>
        <w:ind w:left="1243" w:hanging="598"/>
      </w:pPr>
      <w:rPr>
        <w:rFonts w:hint="default"/>
        <w:lang w:val="pt-PT" w:eastAsia="en-US" w:bidi="ar-SA"/>
      </w:rPr>
    </w:lvl>
    <w:lvl w:ilvl="2" w:tplc="16D8AC9E">
      <w:numFmt w:val="bullet"/>
      <w:lvlText w:val="•"/>
      <w:lvlJc w:val="left"/>
      <w:pPr>
        <w:ind w:left="1527" w:hanging="598"/>
      </w:pPr>
      <w:rPr>
        <w:rFonts w:hint="default"/>
        <w:lang w:val="pt-PT" w:eastAsia="en-US" w:bidi="ar-SA"/>
      </w:rPr>
    </w:lvl>
    <w:lvl w:ilvl="3" w:tplc="950EB846">
      <w:numFmt w:val="bullet"/>
      <w:lvlText w:val="•"/>
      <w:lvlJc w:val="left"/>
      <w:pPr>
        <w:ind w:left="1811" w:hanging="598"/>
      </w:pPr>
      <w:rPr>
        <w:rFonts w:hint="default"/>
        <w:lang w:val="pt-PT" w:eastAsia="en-US" w:bidi="ar-SA"/>
      </w:rPr>
    </w:lvl>
    <w:lvl w:ilvl="4" w:tplc="D1FAE81E">
      <w:numFmt w:val="bullet"/>
      <w:lvlText w:val="•"/>
      <w:lvlJc w:val="left"/>
      <w:pPr>
        <w:ind w:left="2094" w:hanging="598"/>
      </w:pPr>
      <w:rPr>
        <w:rFonts w:hint="default"/>
        <w:lang w:val="pt-PT" w:eastAsia="en-US" w:bidi="ar-SA"/>
      </w:rPr>
    </w:lvl>
    <w:lvl w:ilvl="5" w:tplc="44446940">
      <w:numFmt w:val="bullet"/>
      <w:lvlText w:val="•"/>
      <w:lvlJc w:val="left"/>
      <w:pPr>
        <w:ind w:left="2378" w:hanging="598"/>
      </w:pPr>
      <w:rPr>
        <w:rFonts w:hint="default"/>
        <w:lang w:val="pt-PT" w:eastAsia="en-US" w:bidi="ar-SA"/>
      </w:rPr>
    </w:lvl>
    <w:lvl w:ilvl="6" w:tplc="1474E5F6">
      <w:numFmt w:val="bullet"/>
      <w:lvlText w:val="•"/>
      <w:lvlJc w:val="left"/>
      <w:pPr>
        <w:ind w:left="2662" w:hanging="598"/>
      </w:pPr>
      <w:rPr>
        <w:rFonts w:hint="default"/>
        <w:lang w:val="pt-PT" w:eastAsia="en-US" w:bidi="ar-SA"/>
      </w:rPr>
    </w:lvl>
    <w:lvl w:ilvl="7" w:tplc="94FC2A14">
      <w:numFmt w:val="bullet"/>
      <w:lvlText w:val="•"/>
      <w:lvlJc w:val="left"/>
      <w:pPr>
        <w:ind w:left="2945" w:hanging="598"/>
      </w:pPr>
      <w:rPr>
        <w:rFonts w:hint="default"/>
        <w:lang w:val="pt-PT" w:eastAsia="en-US" w:bidi="ar-SA"/>
      </w:rPr>
    </w:lvl>
    <w:lvl w:ilvl="8" w:tplc="99305D6E">
      <w:numFmt w:val="bullet"/>
      <w:lvlText w:val="•"/>
      <w:lvlJc w:val="left"/>
      <w:pPr>
        <w:ind w:left="3229" w:hanging="598"/>
      </w:pPr>
      <w:rPr>
        <w:rFonts w:hint="default"/>
        <w:lang w:val="pt-PT" w:eastAsia="en-US" w:bidi="ar-SA"/>
      </w:rPr>
    </w:lvl>
  </w:abstractNum>
  <w:abstractNum w:abstractNumId="13" w15:restartNumberingAfterBreak="0">
    <w:nsid w:val="39C6270D"/>
    <w:multiLevelType w:val="hybridMultilevel"/>
    <w:tmpl w:val="8BE20222"/>
    <w:lvl w:ilvl="0" w:tplc="3B408DDE">
      <w:numFmt w:val="bullet"/>
      <w:lvlText w:val=""/>
      <w:lvlJc w:val="left"/>
      <w:pPr>
        <w:ind w:left="825" w:hanging="17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pt-PT" w:eastAsia="en-US" w:bidi="ar-SA"/>
      </w:rPr>
    </w:lvl>
    <w:lvl w:ilvl="1" w:tplc="FF1ED8A8">
      <w:numFmt w:val="bullet"/>
      <w:lvlText w:val="•"/>
      <w:lvlJc w:val="left"/>
      <w:pPr>
        <w:ind w:left="1117" w:hanging="178"/>
      </w:pPr>
      <w:rPr>
        <w:rFonts w:hint="default"/>
        <w:lang w:val="pt-PT" w:eastAsia="en-US" w:bidi="ar-SA"/>
      </w:rPr>
    </w:lvl>
    <w:lvl w:ilvl="2" w:tplc="5FC8035A">
      <w:numFmt w:val="bullet"/>
      <w:lvlText w:val="•"/>
      <w:lvlJc w:val="left"/>
      <w:pPr>
        <w:ind w:left="1415" w:hanging="178"/>
      </w:pPr>
      <w:rPr>
        <w:rFonts w:hint="default"/>
        <w:lang w:val="pt-PT" w:eastAsia="en-US" w:bidi="ar-SA"/>
      </w:rPr>
    </w:lvl>
    <w:lvl w:ilvl="3" w:tplc="D1B49A4A">
      <w:numFmt w:val="bullet"/>
      <w:lvlText w:val="•"/>
      <w:lvlJc w:val="left"/>
      <w:pPr>
        <w:ind w:left="1713" w:hanging="178"/>
      </w:pPr>
      <w:rPr>
        <w:rFonts w:hint="default"/>
        <w:lang w:val="pt-PT" w:eastAsia="en-US" w:bidi="ar-SA"/>
      </w:rPr>
    </w:lvl>
    <w:lvl w:ilvl="4" w:tplc="9B18632C">
      <w:numFmt w:val="bullet"/>
      <w:lvlText w:val="•"/>
      <w:lvlJc w:val="left"/>
      <w:pPr>
        <w:ind w:left="2010" w:hanging="178"/>
      </w:pPr>
      <w:rPr>
        <w:rFonts w:hint="default"/>
        <w:lang w:val="pt-PT" w:eastAsia="en-US" w:bidi="ar-SA"/>
      </w:rPr>
    </w:lvl>
    <w:lvl w:ilvl="5" w:tplc="17043C88">
      <w:numFmt w:val="bullet"/>
      <w:lvlText w:val="•"/>
      <w:lvlJc w:val="left"/>
      <w:pPr>
        <w:ind w:left="2308" w:hanging="178"/>
      </w:pPr>
      <w:rPr>
        <w:rFonts w:hint="default"/>
        <w:lang w:val="pt-PT" w:eastAsia="en-US" w:bidi="ar-SA"/>
      </w:rPr>
    </w:lvl>
    <w:lvl w:ilvl="6" w:tplc="AC0A989A">
      <w:numFmt w:val="bullet"/>
      <w:lvlText w:val="•"/>
      <w:lvlJc w:val="left"/>
      <w:pPr>
        <w:ind w:left="2606" w:hanging="178"/>
      </w:pPr>
      <w:rPr>
        <w:rFonts w:hint="default"/>
        <w:lang w:val="pt-PT" w:eastAsia="en-US" w:bidi="ar-SA"/>
      </w:rPr>
    </w:lvl>
    <w:lvl w:ilvl="7" w:tplc="DAE630E0">
      <w:numFmt w:val="bullet"/>
      <w:lvlText w:val="•"/>
      <w:lvlJc w:val="left"/>
      <w:pPr>
        <w:ind w:left="2903" w:hanging="178"/>
      </w:pPr>
      <w:rPr>
        <w:rFonts w:hint="default"/>
        <w:lang w:val="pt-PT" w:eastAsia="en-US" w:bidi="ar-SA"/>
      </w:rPr>
    </w:lvl>
    <w:lvl w:ilvl="8" w:tplc="7428B2CE">
      <w:numFmt w:val="bullet"/>
      <w:lvlText w:val="•"/>
      <w:lvlJc w:val="left"/>
      <w:pPr>
        <w:ind w:left="3201" w:hanging="178"/>
      </w:pPr>
      <w:rPr>
        <w:rFonts w:hint="default"/>
        <w:lang w:val="pt-PT" w:eastAsia="en-US" w:bidi="ar-SA"/>
      </w:rPr>
    </w:lvl>
  </w:abstractNum>
  <w:abstractNum w:abstractNumId="14" w15:restartNumberingAfterBreak="0">
    <w:nsid w:val="3FDE5D82"/>
    <w:multiLevelType w:val="hybridMultilevel"/>
    <w:tmpl w:val="16C6FC98"/>
    <w:lvl w:ilvl="0" w:tplc="1B8C5328">
      <w:numFmt w:val="bullet"/>
      <w:lvlText w:val="●"/>
      <w:lvlJc w:val="left"/>
      <w:pPr>
        <w:ind w:left="1106" w:hanging="850"/>
      </w:pPr>
      <w:rPr>
        <w:rFonts w:ascii="Calibri" w:eastAsia="Calibri" w:hAnsi="Calibri" w:cs="Calibri" w:hint="default"/>
        <w:spacing w:val="0"/>
        <w:w w:val="103"/>
        <w:lang w:val="pt-PT" w:eastAsia="en-US" w:bidi="ar-SA"/>
      </w:rPr>
    </w:lvl>
    <w:lvl w:ilvl="1" w:tplc="A1A2666C">
      <w:numFmt w:val="bullet"/>
      <w:lvlText w:val="•"/>
      <w:lvlJc w:val="left"/>
      <w:pPr>
        <w:ind w:left="1369" w:hanging="850"/>
      </w:pPr>
      <w:rPr>
        <w:rFonts w:hint="default"/>
        <w:lang w:val="pt-PT" w:eastAsia="en-US" w:bidi="ar-SA"/>
      </w:rPr>
    </w:lvl>
    <w:lvl w:ilvl="2" w:tplc="DD2C9E54">
      <w:numFmt w:val="bullet"/>
      <w:lvlText w:val="•"/>
      <w:lvlJc w:val="left"/>
      <w:pPr>
        <w:ind w:left="1639" w:hanging="850"/>
      </w:pPr>
      <w:rPr>
        <w:rFonts w:hint="default"/>
        <w:lang w:val="pt-PT" w:eastAsia="en-US" w:bidi="ar-SA"/>
      </w:rPr>
    </w:lvl>
    <w:lvl w:ilvl="3" w:tplc="9D02000A">
      <w:numFmt w:val="bullet"/>
      <w:lvlText w:val="•"/>
      <w:lvlJc w:val="left"/>
      <w:pPr>
        <w:ind w:left="1909" w:hanging="850"/>
      </w:pPr>
      <w:rPr>
        <w:rFonts w:hint="default"/>
        <w:lang w:val="pt-PT" w:eastAsia="en-US" w:bidi="ar-SA"/>
      </w:rPr>
    </w:lvl>
    <w:lvl w:ilvl="4" w:tplc="FA5885DC">
      <w:numFmt w:val="bullet"/>
      <w:lvlText w:val="•"/>
      <w:lvlJc w:val="left"/>
      <w:pPr>
        <w:ind w:left="2178" w:hanging="850"/>
      </w:pPr>
      <w:rPr>
        <w:rFonts w:hint="default"/>
        <w:lang w:val="pt-PT" w:eastAsia="en-US" w:bidi="ar-SA"/>
      </w:rPr>
    </w:lvl>
    <w:lvl w:ilvl="5" w:tplc="EC1C8C10">
      <w:numFmt w:val="bullet"/>
      <w:lvlText w:val="•"/>
      <w:lvlJc w:val="left"/>
      <w:pPr>
        <w:ind w:left="2448" w:hanging="850"/>
      </w:pPr>
      <w:rPr>
        <w:rFonts w:hint="default"/>
        <w:lang w:val="pt-PT" w:eastAsia="en-US" w:bidi="ar-SA"/>
      </w:rPr>
    </w:lvl>
    <w:lvl w:ilvl="6" w:tplc="C1349066">
      <w:numFmt w:val="bullet"/>
      <w:lvlText w:val="•"/>
      <w:lvlJc w:val="left"/>
      <w:pPr>
        <w:ind w:left="2718" w:hanging="850"/>
      </w:pPr>
      <w:rPr>
        <w:rFonts w:hint="default"/>
        <w:lang w:val="pt-PT" w:eastAsia="en-US" w:bidi="ar-SA"/>
      </w:rPr>
    </w:lvl>
    <w:lvl w:ilvl="7" w:tplc="1A1E5332">
      <w:numFmt w:val="bullet"/>
      <w:lvlText w:val="•"/>
      <w:lvlJc w:val="left"/>
      <w:pPr>
        <w:ind w:left="2987" w:hanging="850"/>
      </w:pPr>
      <w:rPr>
        <w:rFonts w:hint="default"/>
        <w:lang w:val="pt-PT" w:eastAsia="en-US" w:bidi="ar-SA"/>
      </w:rPr>
    </w:lvl>
    <w:lvl w:ilvl="8" w:tplc="23A612C2">
      <w:numFmt w:val="bullet"/>
      <w:lvlText w:val="•"/>
      <w:lvlJc w:val="left"/>
      <w:pPr>
        <w:ind w:left="3257" w:hanging="850"/>
      </w:pPr>
      <w:rPr>
        <w:rFonts w:hint="default"/>
        <w:lang w:val="pt-PT" w:eastAsia="en-US" w:bidi="ar-SA"/>
      </w:rPr>
    </w:lvl>
  </w:abstractNum>
  <w:abstractNum w:abstractNumId="15" w15:restartNumberingAfterBreak="0">
    <w:nsid w:val="40276607"/>
    <w:multiLevelType w:val="hybridMultilevel"/>
    <w:tmpl w:val="D0528814"/>
    <w:lvl w:ilvl="0" w:tplc="D8CCB830">
      <w:numFmt w:val="bullet"/>
      <w:lvlText w:val=""/>
      <w:lvlJc w:val="left"/>
      <w:pPr>
        <w:ind w:left="167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pt-PT" w:eastAsia="en-US" w:bidi="ar-SA"/>
      </w:rPr>
    </w:lvl>
    <w:lvl w:ilvl="1" w:tplc="8402AD82">
      <w:numFmt w:val="bullet"/>
      <w:lvlText w:val="•"/>
      <w:lvlJc w:val="left"/>
      <w:pPr>
        <w:ind w:left="1891" w:hanging="360"/>
      </w:pPr>
      <w:rPr>
        <w:rFonts w:hint="default"/>
        <w:lang w:val="pt-PT" w:eastAsia="en-US" w:bidi="ar-SA"/>
      </w:rPr>
    </w:lvl>
    <w:lvl w:ilvl="2" w:tplc="D7CA09DE">
      <w:numFmt w:val="bullet"/>
      <w:lvlText w:val="•"/>
      <w:lvlJc w:val="left"/>
      <w:pPr>
        <w:ind w:left="2103" w:hanging="360"/>
      </w:pPr>
      <w:rPr>
        <w:rFonts w:hint="default"/>
        <w:lang w:val="pt-PT" w:eastAsia="en-US" w:bidi="ar-SA"/>
      </w:rPr>
    </w:lvl>
    <w:lvl w:ilvl="3" w:tplc="FB187E98">
      <w:numFmt w:val="bullet"/>
      <w:lvlText w:val="•"/>
      <w:lvlJc w:val="left"/>
      <w:pPr>
        <w:ind w:left="2315" w:hanging="360"/>
      </w:pPr>
      <w:rPr>
        <w:rFonts w:hint="default"/>
        <w:lang w:val="pt-PT" w:eastAsia="en-US" w:bidi="ar-SA"/>
      </w:rPr>
    </w:lvl>
    <w:lvl w:ilvl="4" w:tplc="EDF0A242">
      <w:numFmt w:val="bullet"/>
      <w:lvlText w:val="•"/>
      <w:lvlJc w:val="left"/>
      <w:pPr>
        <w:ind w:left="2526" w:hanging="360"/>
      </w:pPr>
      <w:rPr>
        <w:rFonts w:hint="default"/>
        <w:lang w:val="pt-PT" w:eastAsia="en-US" w:bidi="ar-SA"/>
      </w:rPr>
    </w:lvl>
    <w:lvl w:ilvl="5" w:tplc="532ADCB6">
      <w:numFmt w:val="bullet"/>
      <w:lvlText w:val="•"/>
      <w:lvlJc w:val="left"/>
      <w:pPr>
        <w:ind w:left="2738" w:hanging="360"/>
      </w:pPr>
      <w:rPr>
        <w:rFonts w:hint="default"/>
        <w:lang w:val="pt-PT" w:eastAsia="en-US" w:bidi="ar-SA"/>
      </w:rPr>
    </w:lvl>
    <w:lvl w:ilvl="6" w:tplc="F5D6C7FE">
      <w:numFmt w:val="bullet"/>
      <w:lvlText w:val="•"/>
      <w:lvlJc w:val="left"/>
      <w:pPr>
        <w:ind w:left="2950" w:hanging="360"/>
      </w:pPr>
      <w:rPr>
        <w:rFonts w:hint="default"/>
        <w:lang w:val="pt-PT" w:eastAsia="en-US" w:bidi="ar-SA"/>
      </w:rPr>
    </w:lvl>
    <w:lvl w:ilvl="7" w:tplc="D552419E">
      <w:numFmt w:val="bullet"/>
      <w:lvlText w:val="•"/>
      <w:lvlJc w:val="left"/>
      <w:pPr>
        <w:ind w:left="3161" w:hanging="360"/>
      </w:pPr>
      <w:rPr>
        <w:rFonts w:hint="default"/>
        <w:lang w:val="pt-PT" w:eastAsia="en-US" w:bidi="ar-SA"/>
      </w:rPr>
    </w:lvl>
    <w:lvl w:ilvl="8" w:tplc="B6A2D258">
      <w:numFmt w:val="bullet"/>
      <w:lvlText w:val="•"/>
      <w:lvlJc w:val="left"/>
      <w:pPr>
        <w:ind w:left="3373" w:hanging="360"/>
      </w:pPr>
      <w:rPr>
        <w:rFonts w:hint="default"/>
        <w:lang w:val="pt-PT" w:eastAsia="en-US" w:bidi="ar-SA"/>
      </w:rPr>
    </w:lvl>
  </w:abstractNum>
  <w:abstractNum w:abstractNumId="16" w15:restartNumberingAfterBreak="0">
    <w:nsid w:val="417618B5"/>
    <w:multiLevelType w:val="hybridMultilevel"/>
    <w:tmpl w:val="F65829B8"/>
    <w:lvl w:ilvl="0" w:tplc="FA368710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pt-PT" w:eastAsia="en-US" w:bidi="ar-SA"/>
      </w:rPr>
    </w:lvl>
    <w:lvl w:ilvl="1" w:tplc="D69CB0C8">
      <w:numFmt w:val="bullet"/>
      <w:lvlText w:val="•"/>
      <w:lvlJc w:val="left"/>
      <w:pPr>
        <w:ind w:left="1117" w:hanging="360"/>
      </w:pPr>
      <w:rPr>
        <w:rFonts w:hint="default"/>
        <w:lang w:val="pt-PT" w:eastAsia="en-US" w:bidi="ar-SA"/>
      </w:rPr>
    </w:lvl>
    <w:lvl w:ilvl="2" w:tplc="85AEDD88">
      <w:numFmt w:val="bullet"/>
      <w:lvlText w:val="•"/>
      <w:lvlJc w:val="left"/>
      <w:pPr>
        <w:ind w:left="1415" w:hanging="360"/>
      </w:pPr>
      <w:rPr>
        <w:rFonts w:hint="default"/>
        <w:lang w:val="pt-PT" w:eastAsia="en-US" w:bidi="ar-SA"/>
      </w:rPr>
    </w:lvl>
    <w:lvl w:ilvl="3" w:tplc="472E2FCC">
      <w:numFmt w:val="bullet"/>
      <w:lvlText w:val="•"/>
      <w:lvlJc w:val="left"/>
      <w:pPr>
        <w:ind w:left="1713" w:hanging="360"/>
      </w:pPr>
      <w:rPr>
        <w:rFonts w:hint="default"/>
        <w:lang w:val="pt-PT" w:eastAsia="en-US" w:bidi="ar-SA"/>
      </w:rPr>
    </w:lvl>
    <w:lvl w:ilvl="4" w:tplc="34D685AC">
      <w:numFmt w:val="bullet"/>
      <w:lvlText w:val="•"/>
      <w:lvlJc w:val="left"/>
      <w:pPr>
        <w:ind w:left="2010" w:hanging="360"/>
      </w:pPr>
      <w:rPr>
        <w:rFonts w:hint="default"/>
        <w:lang w:val="pt-PT" w:eastAsia="en-US" w:bidi="ar-SA"/>
      </w:rPr>
    </w:lvl>
    <w:lvl w:ilvl="5" w:tplc="B50E733A">
      <w:numFmt w:val="bullet"/>
      <w:lvlText w:val="•"/>
      <w:lvlJc w:val="left"/>
      <w:pPr>
        <w:ind w:left="2308" w:hanging="360"/>
      </w:pPr>
      <w:rPr>
        <w:rFonts w:hint="default"/>
        <w:lang w:val="pt-PT" w:eastAsia="en-US" w:bidi="ar-SA"/>
      </w:rPr>
    </w:lvl>
    <w:lvl w:ilvl="6" w:tplc="1BB69490">
      <w:numFmt w:val="bullet"/>
      <w:lvlText w:val="•"/>
      <w:lvlJc w:val="left"/>
      <w:pPr>
        <w:ind w:left="2606" w:hanging="360"/>
      </w:pPr>
      <w:rPr>
        <w:rFonts w:hint="default"/>
        <w:lang w:val="pt-PT" w:eastAsia="en-US" w:bidi="ar-SA"/>
      </w:rPr>
    </w:lvl>
    <w:lvl w:ilvl="7" w:tplc="C0DC2E00">
      <w:numFmt w:val="bullet"/>
      <w:lvlText w:val="•"/>
      <w:lvlJc w:val="left"/>
      <w:pPr>
        <w:ind w:left="2903" w:hanging="360"/>
      </w:pPr>
      <w:rPr>
        <w:rFonts w:hint="default"/>
        <w:lang w:val="pt-PT" w:eastAsia="en-US" w:bidi="ar-SA"/>
      </w:rPr>
    </w:lvl>
    <w:lvl w:ilvl="8" w:tplc="3C6A01CE">
      <w:numFmt w:val="bullet"/>
      <w:lvlText w:val="•"/>
      <w:lvlJc w:val="left"/>
      <w:pPr>
        <w:ind w:left="3201" w:hanging="360"/>
      </w:pPr>
      <w:rPr>
        <w:rFonts w:hint="default"/>
        <w:lang w:val="pt-PT" w:eastAsia="en-US" w:bidi="ar-SA"/>
      </w:rPr>
    </w:lvl>
  </w:abstractNum>
  <w:abstractNum w:abstractNumId="17" w15:restartNumberingAfterBreak="0">
    <w:nsid w:val="42737DEA"/>
    <w:multiLevelType w:val="hybridMultilevel"/>
    <w:tmpl w:val="A36878BC"/>
    <w:lvl w:ilvl="0" w:tplc="5172F338">
      <w:numFmt w:val="bullet"/>
      <w:lvlText w:val=""/>
      <w:lvlJc w:val="left"/>
      <w:pPr>
        <w:ind w:left="628" w:hanging="16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pt-PT" w:eastAsia="en-US" w:bidi="ar-SA"/>
      </w:rPr>
    </w:lvl>
    <w:lvl w:ilvl="1" w:tplc="5E4ACD2A">
      <w:numFmt w:val="bullet"/>
      <w:lvlText w:val="•"/>
      <w:lvlJc w:val="left"/>
      <w:pPr>
        <w:ind w:left="937" w:hanging="164"/>
      </w:pPr>
      <w:rPr>
        <w:rFonts w:hint="default"/>
        <w:lang w:val="pt-PT" w:eastAsia="en-US" w:bidi="ar-SA"/>
      </w:rPr>
    </w:lvl>
    <w:lvl w:ilvl="2" w:tplc="5E7080A8">
      <w:numFmt w:val="bullet"/>
      <w:lvlText w:val="•"/>
      <w:lvlJc w:val="left"/>
      <w:pPr>
        <w:ind w:left="1255" w:hanging="164"/>
      </w:pPr>
      <w:rPr>
        <w:rFonts w:hint="default"/>
        <w:lang w:val="pt-PT" w:eastAsia="en-US" w:bidi="ar-SA"/>
      </w:rPr>
    </w:lvl>
    <w:lvl w:ilvl="3" w:tplc="3CFCE176">
      <w:numFmt w:val="bullet"/>
      <w:lvlText w:val="•"/>
      <w:lvlJc w:val="left"/>
      <w:pPr>
        <w:ind w:left="1573" w:hanging="164"/>
      </w:pPr>
      <w:rPr>
        <w:rFonts w:hint="default"/>
        <w:lang w:val="pt-PT" w:eastAsia="en-US" w:bidi="ar-SA"/>
      </w:rPr>
    </w:lvl>
    <w:lvl w:ilvl="4" w:tplc="239ECC96">
      <w:numFmt w:val="bullet"/>
      <w:lvlText w:val="•"/>
      <w:lvlJc w:val="left"/>
      <w:pPr>
        <w:ind w:left="1890" w:hanging="164"/>
      </w:pPr>
      <w:rPr>
        <w:rFonts w:hint="default"/>
        <w:lang w:val="pt-PT" w:eastAsia="en-US" w:bidi="ar-SA"/>
      </w:rPr>
    </w:lvl>
    <w:lvl w:ilvl="5" w:tplc="507E8AD0">
      <w:numFmt w:val="bullet"/>
      <w:lvlText w:val="•"/>
      <w:lvlJc w:val="left"/>
      <w:pPr>
        <w:ind w:left="2208" w:hanging="164"/>
      </w:pPr>
      <w:rPr>
        <w:rFonts w:hint="default"/>
        <w:lang w:val="pt-PT" w:eastAsia="en-US" w:bidi="ar-SA"/>
      </w:rPr>
    </w:lvl>
    <w:lvl w:ilvl="6" w:tplc="D2EC56AC">
      <w:numFmt w:val="bullet"/>
      <w:lvlText w:val="•"/>
      <w:lvlJc w:val="left"/>
      <w:pPr>
        <w:ind w:left="2526" w:hanging="164"/>
      </w:pPr>
      <w:rPr>
        <w:rFonts w:hint="default"/>
        <w:lang w:val="pt-PT" w:eastAsia="en-US" w:bidi="ar-SA"/>
      </w:rPr>
    </w:lvl>
    <w:lvl w:ilvl="7" w:tplc="8AE882E6">
      <w:numFmt w:val="bullet"/>
      <w:lvlText w:val="•"/>
      <w:lvlJc w:val="left"/>
      <w:pPr>
        <w:ind w:left="2843" w:hanging="164"/>
      </w:pPr>
      <w:rPr>
        <w:rFonts w:hint="default"/>
        <w:lang w:val="pt-PT" w:eastAsia="en-US" w:bidi="ar-SA"/>
      </w:rPr>
    </w:lvl>
    <w:lvl w:ilvl="8" w:tplc="58B8FEFE">
      <w:numFmt w:val="bullet"/>
      <w:lvlText w:val="•"/>
      <w:lvlJc w:val="left"/>
      <w:pPr>
        <w:ind w:left="3161" w:hanging="164"/>
      </w:pPr>
      <w:rPr>
        <w:rFonts w:hint="default"/>
        <w:lang w:val="pt-PT" w:eastAsia="en-US" w:bidi="ar-SA"/>
      </w:rPr>
    </w:lvl>
  </w:abstractNum>
  <w:abstractNum w:abstractNumId="18" w15:restartNumberingAfterBreak="0">
    <w:nsid w:val="42A60B7C"/>
    <w:multiLevelType w:val="hybridMultilevel"/>
    <w:tmpl w:val="A70E3A46"/>
    <w:lvl w:ilvl="0" w:tplc="DBB07D3E">
      <w:numFmt w:val="bullet"/>
      <w:lvlText w:val=""/>
      <w:lvlJc w:val="left"/>
      <w:pPr>
        <w:ind w:left="150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pt-PT" w:eastAsia="en-US" w:bidi="ar-SA"/>
      </w:rPr>
    </w:lvl>
    <w:lvl w:ilvl="1" w:tplc="4622163A">
      <w:numFmt w:val="bullet"/>
      <w:lvlText w:val="•"/>
      <w:lvlJc w:val="left"/>
      <w:pPr>
        <w:ind w:left="1729" w:hanging="360"/>
      </w:pPr>
      <w:rPr>
        <w:rFonts w:hint="default"/>
        <w:lang w:val="pt-PT" w:eastAsia="en-US" w:bidi="ar-SA"/>
      </w:rPr>
    </w:lvl>
    <w:lvl w:ilvl="2" w:tplc="383CD552">
      <w:numFmt w:val="bullet"/>
      <w:lvlText w:val="•"/>
      <w:lvlJc w:val="left"/>
      <w:pPr>
        <w:ind w:left="1959" w:hanging="360"/>
      </w:pPr>
      <w:rPr>
        <w:rFonts w:hint="default"/>
        <w:lang w:val="pt-PT" w:eastAsia="en-US" w:bidi="ar-SA"/>
      </w:rPr>
    </w:lvl>
    <w:lvl w:ilvl="3" w:tplc="2828E180">
      <w:numFmt w:val="bullet"/>
      <w:lvlText w:val="•"/>
      <w:lvlJc w:val="left"/>
      <w:pPr>
        <w:ind w:left="2189" w:hanging="360"/>
      </w:pPr>
      <w:rPr>
        <w:rFonts w:hint="default"/>
        <w:lang w:val="pt-PT" w:eastAsia="en-US" w:bidi="ar-SA"/>
      </w:rPr>
    </w:lvl>
    <w:lvl w:ilvl="4" w:tplc="A82C0EC2">
      <w:numFmt w:val="bullet"/>
      <w:lvlText w:val="•"/>
      <w:lvlJc w:val="left"/>
      <w:pPr>
        <w:ind w:left="2418" w:hanging="360"/>
      </w:pPr>
      <w:rPr>
        <w:rFonts w:hint="default"/>
        <w:lang w:val="pt-PT" w:eastAsia="en-US" w:bidi="ar-SA"/>
      </w:rPr>
    </w:lvl>
    <w:lvl w:ilvl="5" w:tplc="770A5F66">
      <w:numFmt w:val="bullet"/>
      <w:lvlText w:val="•"/>
      <w:lvlJc w:val="left"/>
      <w:pPr>
        <w:ind w:left="2648" w:hanging="360"/>
      </w:pPr>
      <w:rPr>
        <w:rFonts w:hint="default"/>
        <w:lang w:val="pt-PT" w:eastAsia="en-US" w:bidi="ar-SA"/>
      </w:rPr>
    </w:lvl>
    <w:lvl w:ilvl="6" w:tplc="21621762">
      <w:numFmt w:val="bullet"/>
      <w:lvlText w:val="•"/>
      <w:lvlJc w:val="left"/>
      <w:pPr>
        <w:ind w:left="2878" w:hanging="360"/>
      </w:pPr>
      <w:rPr>
        <w:rFonts w:hint="default"/>
        <w:lang w:val="pt-PT" w:eastAsia="en-US" w:bidi="ar-SA"/>
      </w:rPr>
    </w:lvl>
    <w:lvl w:ilvl="7" w:tplc="7A326106">
      <w:numFmt w:val="bullet"/>
      <w:lvlText w:val="•"/>
      <w:lvlJc w:val="left"/>
      <w:pPr>
        <w:ind w:left="3107" w:hanging="360"/>
      </w:pPr>
      <w:rPr>
        <w:rFonts w:hint="default"/>
        <w:lang w:val="pt-PT" w:eastAsia="en-US" w:bidi="ar-SA"/>
      </w:rPr>
    </w:lvl>
    <w:lvl w:ilvl="8" w:tplc="9A3A3A28">
      <w:numFmt w:val="bullet"/>
      <w:lvlText w:val="•"/>
      <w:lvlJc w:val="left"/>
      <w:pPr>
        <w:ind w:left="3337" w:hanging="360"/>
      </w:pPr>
      <w:rPr>
        <w:rFonts w:hint="default"/>
        <w:lang w:val="pt-PT" w:eastAsia="en-US" w:bidi="ar-SA"/>
      </w:rPr>
    </w:lvl>
  </w:abstractNum>
  <w:abstractNum w:abstractNumId="19" w15:restartNumberingAfterBreak="0">
    <w:nsid w:val="42D81A4C"/>
    <w:multiLevelType w:val="hybridMultilevel"/>
    <w:tmpl w:val="F8043F86"/>
    <w:lvl w:ilvl="0" w:tplc="8D187BCA">
      <w:numFmt w:val="bullet"/>
      <w:lvlText w:val="●"/>
      <w:lvlJc w:val="left"/>
      <w:pPr>
        <w:ind w:left="1202" w:hanging="612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2"/>
        <w:sz w:val="18"/>
        <w:szCs w:val="18"/>
        <w:lang w:val="pt-PT" w:eastAsia="en-US" w:bidi="ar-SA"/>
      </w:rPr>
    </w:lvl>
    <w:lvl w:ilvl="1" w:tplc="7FBA7D64">
      <w:numFmt w:val="bullet"/>
      <w:lvlText w:val="•"/>
      <w:lvlJc w:val="left"/>
      <w:pPr>
        <w:ind w:left="1459" w:hanging="612"/>
      </w:pPr>
      <w:rPr>
        <w:rFonts w:hint="default"/>
        <w:lang w:val="pt-PT" w:eastAsia="en-US" w:bidi="ar-SA"/>
      </w:rPr>
    </w:lvl>
    <w:lvl w:ilvl="2" w:tplc="D396AD7E">
      <w:numFmt w:val="bullet"/>
      <w:lvlText w:val="•"/>
      <w:lvlJc w:val="left"/>
      <w:pPr>
        <w:ind w:left="1719" w:hanging="612"/>
      </w:pPr>
      <w:rPr>
        <w:rFonts w:hint="default"/>
        <w:lang w:val="pt-PT" w:eastAsia="en-US" w:bidi="ar-SA"/>
      </w:rPr>
    </w:lvl>
    <w:lvl w:ilvl="3" w:tplc="3BC20320">
      <w:numFmt w:val="bullet"/>
      <w:lvlText w:val="•"/>
      <w:lvlJc w:val="left"/>
      <w:pPr>
        <w:ind w:left="1979" w:hanging="612"/>
      </w:pPr>
      <w:rPr>
        <w:rFonts w:hint="default"/>
        <w:lang w:val="pt-PT" w:eastAsia="en-US" w:bidi="ar-SA"/>
      </w:rPr>
    </w:lvl>
    <w:lvl w:ilvl="4" w:tplc="52201DF6">
      <w:numFmt w:val="bullet"/>
      <w:lvlText w:val="•"/>
      <w:lvlJc w:val="left"/>
      <w:pPr>
        <w:ind w:left="2238" w:hanging="612"/>
      </w:pPr>
      <w:rPr>
        <w:rFonts w:hint="default"/>
        <w:lang w:val="pt-PT" w:eastAsia="en-US" w:bidi="ar-SA"/>
      </w:rPr>
    </w:lvl>
    <w:lvl w:ilvl="5" w:tplc="A614F5A8">
      <w:numFmt w:val="bullet"/>
      <w:lvlText w:val="•"/>
      <w:lvlJc w:val="left"/>
      <w:pPr>
        <w:ind w:left="2498" w:hanging="612"/>
      </w:pPr>
      <w:rPr>
        <w:rFonts w:hint="default"/>
        <w:lang w:val="pt-PT" w:eastAsia="en-US" w:bidi="ar-SA"/>
      </w:rPr>
    </w:lvl>
    <w:lvl w:ilvl="6" w:tplc="CE007260">
      <w:numFmt w:val="bullet"/>
      <w:lvlText w:val="•"/>
      <w:lvlJc w:val="left"/>
      <w:pPr>
        <w:ind w:left="2758" w:hanging="612"/>
      </w:pPr>
      <w:rPr>
        <w:rFonts w:hint="default"/>
        <w:lang w:val="pt-PT" w:eastAsia="en-US" w:bidi="ar-SA"/>
      </w:rPr>
    </w:lvl>
    <w:lvl w:ilvl="7" w:tplc="276E1986">
      <w:numFmt w:val="bullet"/>
      <w:lvlText w:val="•"/>
      <w:lvlJc w:val="left"/>
      <w:pPr>
        <w:ind w:left="3017" w:hanging="612"/>
      </w:pPr>
      <w:rPr>
        <w:rFonts w:hint="default"/>
        <w:lang w:val="pt-PT" w:eastAsia="en-US" w:bidi="ar-SA"/>
      </w:rPr>
    </w:lvl>
    <w:lvl w:ilvl="8" w:tplc="7D34C7D2">
      <w:numFmt w:val="bullet"/>
      <w:lvlText w:val="•"/>
      <w:lvlJc w:val="left"/>
      <w:pPr>
        <w:ind w:left="3277" w:hanging="612"/>
      </w:pPr>
      <w:rPr>
        <w:rFonts w:hint="default"/>
        <w:lang w:val="pt-PT" w:eastAsia="en-US" w:bidi="ar-SA"/>
      </w:rPr>
    </w:lvl>
  </w:abstractNum>
  <w:abstractNum w:abstractNumId="20" w15:restartNumberingAfterBreak="0">
    <w:nsid w:val="459F2A6E"/>
    <w:multiLevelType w:val="hybridMultilevel"/>
    <w:tmpl w:val="E182C94A"/>
    <w:lvl w:ilvl="0" w:tplc="9294D900">
      <w:numFmt w:val="bullet"/>
      <w:lvlText w:val=""/>
      <w:lvlJc w:val="left"/>
      <w:pPr>
        <w:ind w:left="703" w:hanging="23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pt-PT" w:eastAsia="en-US" w:bidi="ar-SA"/>
      </w:rPr>
    </w:lvl>
    <w:lvl w:ilvl="1" w:tplc="65200A1A">
      <w:numFmt w:val="bullet"/>
      <w:lvlText w:val="•"/>
      <w:lvlJc w:val="left"/>
      <w:pPr>
        <w:ind w:left="1009" w:hanging="238"/>
      </w:pPr>
      <w:rPr>
        <w:rFonts w:hint="default"/>
        <w:lang w:val="pt-PT" w:eastAsia="en-US" w:bidi="ar-SA"/>
      </w:rPr>
    </w:lvl>
    <w:lvl w:ilvl="2" w:tplc="D0FE414C">
      <w:numFmt w:val="bullet"/>
      <w:lvlText w:val="•"/>
      <w:lvlJc w:val="left"/>
      <w:pPr>
        <w:ind w:left="1319" w:hanging="238"/>
      </w:pPr>
      <w:rPr>
        <w:rFonts w:hint="default"/>
        <w:lang w:val="pt-PT" w:eastAsia="en-US" w:bidi="ar-SA"/>
      </w:rPr>
    </w:lvl>
    <w:lvl w:ilvl="3" w:tplc="6338E8DE">
      <w:numFmt w:val="bullet"/>
      <w:lvlText w:val="•"/>
      <w:lvlJc w:val="left"/>
      <w:pPr>
        <w:ind w:left="1629" w:hanging="238"/>
      </w:pPr>
      <w:rPr>
        <w:rFonts w:hint="default"/>
        <w:lang w:val="pt-PT" w:eastAsia="en-US" w:bidi="ar-SA"/>
      </w:rPr>
    </w:lvl>
    <w:lvl w:ilvl="4" w:tplc="4AFC2180">
      <w:numFmt w:val="bullet"/>
      <w:lvlText w:val="•"/>
      <w:lvlJc w:val="left"/>
      <w:pPr>
        <w:ind w:left="1938" w:hanging="238"/>
      </w:pPr>
      <w:rPr>
        <w:rFonts w:hint="default"/>
        <w:lang w:val="pt-PT" w:eastAsia="en-US" w:bidi="ar-SA"/>
      </w:rPr>
    </w:lvl>
    <w:lvl w:ilvl="5" w:tplc="AF189B02">
      <w:numFmt w:val="bullet"/>
      <w:lvlText w:val="•"/>
      <w:lvlJc w:val="left"/>
      <w:pPr>
        <w:ind w:left="2248" w:hanging="238"/>
      </w:pPr>
      <w:rPr>
        <w:rFonts w:hint="default"/>
        <w:lang w:val="pt-PT" w:eastAsia="en-US" w:bidi="ar-SA"/>
      </w:rPr>
    </w:lvl>
    <w:lvl w:ilvl="6" w:tplc="0F7EBFCC">
      <w:numFmt w:val="bullet"/>
      <w:lvlText w:val="•"/>
      <w:lvlJc w:val="left"/>
      <w:pPr>
        <w:ind w:left="2558" w:hanging="238"/>
      </w:pPr>
      <w:rPr>
        <w:rFonts w:hint="default"/>
        <w:lang w:val="pt-PT" w:eastAsia="en-US" w:bidi="ar-SA"/>
      </w:rPr>
    </w:lvl>
    <w:lvl w:ilvl="7" w:tplc="9F8688D4">
      <w:numFmt w:val="bullet"/>
      <w:lvlText w:val="•"/>
      <w:lvlJc w:val="left"/>
      <w:pPr>
        <w:ind w:left="2867" w:hanging="238"/>
      </w:pPr>
      <w:rPr>
        <w:rFonts w:hint="default"/>
        <w:lang w:val="pt-PT" w:eastAsia="en-US" w:bidi="ar-SA"/>
      </w:rPr>
    </w:lvl>
    <w:lvl w:ilvl="8" w:tplc="CACC7EEC">
      <w:numFmt w:val="bullet"/>
      <w:lvlText w:val="•"/>
      <w:lvlJc w:val="left"/>
      <w:pPr>
        <w:ind w:left="3177" w:hanging="238"/>
      </w:pPr>
      <w:rPr>
        <w:rFonts w:hint="default"/>
        <w:lang w:val="pt-PT" w:eastAsia="en-US" w:bidi="ar-SA"/>
      </w:rPr>
    </w:lvl>
  </w:abstractNum>
  <w:abstractNum w:abstractNumId="21" w15:restartNumberingAfterBreak="0">
    <w:nsid w:val="47C87B2D"/>
    <w:multiLevelType w:val="hybridMultilevel"/>
    <w:tmpl w:val="79A6544E"/>
    <w:lvl w:ilvl="0" w:tplc="A51A81FC">
      <w:numFmt w:val="bullet"/>
      <w:lvlText w:val="●"/>
      <w:lvlJc w:val="left"/>
      <w:pPr>
        <w:ind w:left="1063" w:hanging="555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6"/>
        <w:szCs w:val="16"/>
        <w:lang w:val="pt-PT" w:eastAsia="en-US" w:bidi="ar-SA"/>
      </w:rPr>
    </w:lvl>
    <w:lvl w:ilvl="1" w:tplc="04768C6A">
      <w:numFmt w:val="bullet"/>
      <w:lvlText w:val="•"/>
      <w:lvlJc w:val="left"/>
      <w:pPr>
        <w:ind w:left="1333" w:hanging="555"/>
      </w:pPr>
      <w:rPr>
        <w:rFonts w:hint="default"/>
        <w:lang w:val="pt-PT" w:eastAsia="en-US" w:bidi="ar-SA"/>
      </w:rPr>
    </w:lvl>
    <w:lvl w:ilvl="2" w:tplc="48880FBC">
      <w:numFmt w:val="bullet"/>
      <w:lvlText w:val="•"/>
      <w:lvlJc w:val="left"/>
      <w:pPr>
        <w:ind w:left="1607" w:hanging="555"/>
      </w:pPr>
      <w:rPr>
        <w:rFonts w:hint="default"/>
        <w:lang w:val="pt-PT" w:eastAsia="en-US" w:bidi="ar-SA"/>
      </w:rPr>
    </w:lvl>
    <w:lvl w:ilvl="3" w:tplc="1902A8C8">
      <w:numFmt w:val="bullet"/>
      <w:lvlText w:val="•"/>
      <w:lvlJc w:val="left"/>
      <w:pPr>
        <w:ind w:left="1881" w:hanging="555"/>
      </w:pPr>
      <w:rPr>
        <w:rFonts w:hint="default"/>
        <w:lang w:val="pt-PT" w:eastAsia="en-US" w:bidi="ar-SA"/>
      </w:rPr>
    </w:lvl>
    <w:lvl w:ilvl="4" w:tplc="8104DEFE">
      <w:numFmt w:val="bullet"/>
      <w:lvlText w:val="•"/>
      <w:lvlJc w:val="left"/>
      <w:pPr>
        <w:ind w:left="2154" w:hanging="555"/>
      </w:pPr>
      <w:rPr>
        <w:rFonts w:hint="default"/>
        <w:lang w:val="pt-PT" w:eastAsia="en-US" w:bidi="ar-SA"/>
      </w:rPr>
    </w:lvl>
    <w:lvl w:ilvl="5" w:tplc="440A8F52">
      <w:numFmt w:val="bullet"/>
      <w:lvlText w:val="•"/>
      <w:lvlJc w:val="left"/>
      <w:pPr>
        <w:ind w:left="2428" w:hanging="555"/>
      </w:pPr>
      <w:rPr>
        <w:rFonts w:hint="default"/>
        <w:lang w:val="pt-PT" w:eastAsia="en-US" w:bidi="ar-SA"/>
      </w:rPr>
    </w:lvl>
    <w:lvl w:ilvl="6" w:tplc="DC4E1D78">
      <w:numFmt w:val="bullet"/>
      <w:lvlText w:val="•"/>
      <w:lvlJc w:val="left"/>
      <w:pPr>
        <w:ind w:left="2702" w:hanging="555"/>
      </w:pPr>
      <w:rPr>
        <w:rFonts w:hint="default"/>
        <w:lang w:val="pt-PT" w:eastAsia="en-US" w:bidi="ar-SA"/>
      </w:rPr>
    </w:lvl>
    <w:lvl w:ilvl="7" w:tplc="C9AA06BE">
      <w:numFmt w:val="bullet"/>
      <w:lvlText w:val="•"/>
      <w:lvlJc w:val="left"/>
      <w:pPr>
        <w:ind w:left="2975" w:hanging="555"/>
      </w:pPr>
      <w:rPr>
        <w:rFonts w:hint="default"/>
        <w:lang w:val="pt-PT" w:eastAsia="en-US" w:bidi="ar-SA"/>
      </w:rPr>
    </w:lvl>
    <w:lvl w:ilvl="8" w:tplc="048AA0AC">
      <w:numFmt w:val="bullet"/>
      <w:lvlText w:val="•"/>
      <w:lvlJc w:val="left"/>
      <w:pPr>
        <w:ind w:left="3249" w:hanging="555"/>
      </w:pPr>
      <w:rPr>
        <w:rFonts w:hint="default"/>
        <w:lang w:val="pt-PT" w:eastAsia="en-US" w:bidi="ar-SA"/>
      </w:rPr>
    </w:lvl>
  </w:abstractNum>
  <w:abstractNum w:abstractNumId="22" w15:restartNumberingAfterBreak="0">
    <w:nsid w:val="578F59E8"/>
    <w:multiLevelType w:val="hybridMultilevel"/>
    <w:tmpl w:val="C6EC08A2"/>
    <w:lvl w:ilvl="0" w:tplc="6A7A46A4">
      <w:numFmt w:val="bullet"/>
      <w:lvlText w:val=""/>
      <w:lvlJc w:val="left"/>
      <w:pPr>
        <w:ind w:left="871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8"/>
        <w:szCs w:val="18"/>
        <w:lang w:val="pt-PT" w:eastAsia="en-US" w:bidi="ar-SA"/>
      </w:rPr>
    </w:lvl>
    <w:lvl w:ilvl="1" w:tplc="8E54A904">
      <w:numFmt w:val="bullet"/>
      <w:lvlText w:val="•"/>
      <w:lvlJc w:val="left"/>
      <w:pPr>
        <w:ind w:left="1171" w:hanging="360"/>
      </w:pPr>
      <w:rPr>
        <w:rFonts w:hint="default"/>
        <w:lang w:val="pt-PT" w:eastAsia="en-US" w:bidi="ar-SA"/>
      </w:rPr>
    </w:lvl>
    <w:lvl w:ilvl="2" w:tplc="8C04F48C">
      <w:numFmt w:val="bullet"/>
      <w:lvlText w:val="•"/>
      <w:lvlJc w:val="left"/>
      <w:pPr>
        <w:ind w:left="1463" w:hanging="360"/>
      </w:pPr>
      <w:rPr>
        <w:rFonts w:hint="default"/>
        <w:lang w:val="pt-PT" w:eastAsia="en-US" w:bidi="ar-SA"/>
      </w:rPr>
    </w:lvl>
    <w:lvl w:ilvl="3" w:tplc="3ADC5A98">
      <w:numFmt w:val="bullet"/>
      <w:lvlText w:val="•"/>
      <w:lvlJc w:val="left"/>
      <w:pPr>
        <w:ind w:left="1755" w:hanging="360"/>
      </w:pPr>
      <w:rPr>
        <w:rFonts w:hint="default"/>
        <w:lang w:val="pt-PT" w:eastAsia="en-US" w:bidi="ar-SA"/>
      </w:rPr>
    </w:lvl>
    <w:lvl w:ilvl="4" w:tplc="D46E0FAA">
      <w:numFmt w:val="bullet"/>
      <w:lvlText w:val="•"/>
      <w:lvlJc w:val="left"/>
      <w:pPr>
        <w:ind w:left="2046" w:hanging="360"/>
      </w:pPr>
      <w:rPr>
        <w:rFonts w:hint="default"/>
        <w:lang w:val="pt-PT" w:eastAsia="en-US" w:bidi="ar-SA"/>
      </w:rPr>
    </w:lvl>
    <w:lvl w:ilvl="5" w:tplc="359C248C">
      <w:numFmt w:val="bullet"/>
      <w:lvlText w:val="•"/>
      <w:lvlJc w:val="left"/>
      <w:pPr>
        <w:ind w:left="2338" w:hanging="360"/>
      </w:pPr>
      <w:rPr>
        <w:rFonts w:hint="default"/>
        <w:lang w:val="pt-PT" w:eastAsia="en-US" w:bidi="ar-SA"/>
      </w:rPr>
    </w:lvl>
    <w:lvl w:ilvl="6" w:tplc="6180D0C4">
      <w:numFmt w:val="bullet"/>
      <w:lvlText w:val="•"/>
      <w:lvlJc w:val="left"/>
      <w:pPr>
        <w:ind w:left="2630" w:hanging="360"/>
      </w:pPr>
      <w:rPr>
        <w:rFonts w:hint="default"/>
        <w:lang w:val="pt-PT" w:eastAsia="en-US" w:bidi="ar-SA"/>
      </w:rPr>
    </w:lvl>
    <w:lvl w:ilvl="7" w:tplc="7AEAC762">
      <w:numFmt w:val="bullet"/>
      <w:lvlText w:val="•"/>
      <w:lvlJc w:val="left"/>
      <w:pPr>
        <w:ind w:left="2921" w:hanging="360"/>
      </w:pPr>
      <w:rPr>
        <w:rFonts w:hint="default"/>
        <w:lang w:val="pt-PT" w:eastAsia="en-US" w:bidi="ar-SA"/>
      </w:rPr>
    </w:lvl>
    <w:lvl w:ilvl="8" w:tplc="A3047766">
      <w:numFmt w:val="bullet"/>
      <w:lvlText w:val="•"/>
      <w:lvlJc w:val="left"/>
      <w:pPr>
        <w:ind w:left="3213" w:hanging="360"/>
      </w:pPr>
      <w:rPr>
        <w:rFonts w:hint="default"/>
        <w:lang w:val="pt-PT" w:eastAsia="en-US" w:bidi="ar-SA"/>
      </w:rPr>
    </w:lvl>
  </w:abstractNum>
  <w:abstractNum w:abstractNumId="23" w15:restartNumberingAfterBreak="0">
    <w:nsid w:val="5D7E66AE"/>
    <w:multiLevelType w:val="hybridMultilevel"/>
    <w:tmpl w:val="B67AF288"/>
    <w:lvl w:ilvl="0" w:tplc="ED822B36">
      <w:numFmt w:val="bullet"/>
      <w:lvlText w:val="●"/>
      <w:lvlJc w:val="left"/>
      <w:pPr>
        <w:ind w:left="1175" w:hanging="76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2"/>
        <w:sz w:val="18"/>
        <w:szCs w:val="18"/>
        <w:lang w:val="pt-PT" w:eastAsia="en-US" w:bidi="ar-SA"/>
      </w:rPr>
    </w:lvl>
    <w:lvl w:ilvl="1" w:tplc="31BEA1E6">
      <w:numFmt w:val="bullet"/>
      <w:lvlText w:val="•"/>
      <w:lvlJc w:val="left"/>
      <w:pPr>
        <w:ind w:left="1441" w:hanging="766"/>
      </w:pPr>
      <w:rPr>
        <w:rFonts w:hint="default"/>
        <w:lang w:val="pt-PT" w:eastAsia="en-US" w:bidi="ar-SA"/>
      </w:rPr>
    </w:lvl>
    <w:lvl w:ilvl="2" w:tplc="A4F857D8">
      <w:numFmt w:val="bullet"/>
      <w:lvlText w:val="•"/>
      <w:lvlJc w:val="left"/>
      <w:pPr>
        <w:ind w:left="1703" w:hanging="766"/>
      </w:pPr>
      <w:rPr>
        <w:rFonts w:hint="default"/>
        <w:lang w:val="pt-PT" w:eastAsia="en-US" w:bidi="ar-SA"/>
      </w:rPr>
    </w:lvl>
    <w:lvl w:ilvl="3" w:tplc="779068FE">
      <w:numFmt w:val="bullet"/>
      <w:lvlText w:val="•"/>
      <w:lvlJc w:val="left"/>
      <w:pPr>
        <w:ind w:left="1965" w:hanging="766"/>
      </w:pPr>
      <w:rPr>
        <w:rFonts w:hint="default"/>
        <w:lang w:val="pt-PT" w:eastAsia="en-US" w:bidi="ar-SA"/>
      </w:rPr>
    </w:lvl>
    <w:lvl w:ilvl="4" w:tplc="4DBC96F2">
      <w:numFmt w:val="bullet"/>
      <w:lvlText w:val="•"/>
      <w:lvlJc w:val="left"/>
      <w:pPr>
        <w:ind w:left="2226" w:hanging="766"/>
      </w:pPr>
      <w:rPr>
        <w:rFonts w:hint="default"/>
        <w:lang w:val="pt-PT" w:eastAsia="en-US" w:bidi="ar-SA"/>
      </w:rPr>
    </w:lvl>
    <w:lvl w:ilvl="5" w:tplc="2DD0F388">
      <w:numFmt w:val="bullet"/>
      <w:lvlText w:val="•"/>
      <w:lvlJc w:val="left"/>
      <w:pPr>
        <w:ind w:left="2488" w:hanging="766"/>
      </w:pPr>
      <w:rPr>
        <w:rFonts w:hint="default"/>
        <w:lang w:val="pt-PT" w:eastAsia="en-US" w:bidi="ar-SA"/>
      </w:rPr>
    </w:lvl>
    <w:lvl w:ilvl="6" w:tplc="352E96BE">
      <w:numFmt w:val="bullet"/>
      <w:lvlText w:val="•"/>
      <w:lvlJc w:val="left"/>
      <w:pPr>
        <w:ind w:left="2750" w:hanging="766"/>
      </w:pPr>
      <w:rPr>
        <w:rFonts w:hint="default"/>
        <w:lang w:val="pt-PT" w:eastAsia="en-US" w:bidi="ar-SA"/>
      </w:rPr>
    </w:lvl>
    <w:lvl w:ilvl="7" w:tplc="6DFAA39C">
      <w:numFmt w:val="bullet"/>
      <w:lvlText w:val="•"/>
      <w:lvlJc w:val="left"/>
      <w:pPr>
        <w:ind w:left="3011" w:hanging="766"/>
      </w:pPr>
      <w:rPr>
        <w:rFonts w:hint="default"/>
        <w:lang w:val="pt-PT" w:eastAsia="en-US" w:bidi="ar-SA"/>
      </w:rPr>
    </w:lvl>
    <w:lvl w:ilvl="8" w:tplc="124A1EC4">
      <w:numFmt w:val="bullet"/>
      <w:lvlText w:val="•"/>
      <w:lvlJc w:val="left"/>
      <w:pPr>
        <w:ind w:left="3273" w:hanging="766"/>
      </w:pPr>
      <w:rPr>
        <w:rFonts w:hint="default"/>
        <w:lang w:val="pt-PT" w:eastAsia="en-US" w:bidi="ar-SA"/>
      </w:rPr>
    </w:lvl>
  </w:abstractNum>
  <w:abstractNum w:abstractNumId="24" w15:restartNumberingAfterBreak="0">
    <w:nsid w:val="626E71B3"/>
    <w:multiLevelType w:val="hybridMultilevel"/>
    <w:tmpl w:val="6A4093EA"/>
    <w:lvl w:ilvl="0" w:tplc="1056EE94">
      <w:numFmt w:val="bullet"/>
      <w:lvlText w:val="●"/>
      <w:lvlJc w:val="left"/>
      <w:pPr>
        <w:ind w:left="1022" w:hanging="89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6"/>
        <w:szCs w:val="16"/>
        <w:lang w:val="pt-PT" w:eastAsia="en-US" w:bidi="ar-SA"/>
      </w:rPr>
    </w:lvl>
    <w:lvl w:ilvl="1" w:tplc="34760EA0">
      <w:numFmt w:val="bullet"/>
      <w:lvlText w:val="●"/>
      <w:lvlJc w:val="left"/>
      <w:pPr>
        <w:ind w:left="899" w:hanging="56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6"/>
        <w:szCs w:val="16"/>
        <w:lang w:val="pt-PT" w:eastAsia="en-US" w:bidi="ar-SA"/>
      </w:rPr>
    </w:lvl>
    <w:lvl w:ilvl="2" w:tplc="8200AD02">
      <w:numFmt w:val="bullet"/>
      <w:lvlText w:val="•"/>
      <w:lvlJc w:val="left"/>
      <w:pPr>
        <w:ind w:left="1328" w:hanging="564"/>
      </w:pPr>
      <w:rPr>
        <w:rFonts w:hint="default"/>
        <w:lang w:val="pt-PT" w:eastAsia="en-US" w:bidi="ar-SA"/>
      </w:rPr>
    </w:lvl>
    <w:lvl w:ilvl="3" w:tplc="977A8C2A">
      <w:numFmt w:val="bullet"/>
      <w:lvlText w:val="•"/>
      <w:lvlJc w:val="left"/>
      <w:pPr>
        <w:ind w:left="1637" w:hanging="564"/>
      </w:pPr>
      <w:rPr>
        <w:rFonts w:hint="default"/>
        <w:lang w:val="pt-PT" w:eastAsia="en-US" w:bidi="ar-SA"/>
      </w:rPr>
    </w:lvl>
    <w:lvl w:ilvl="4" w:tplc="C69E16F6">
      <w:numFmt w:val="bullet"/>
      <w:lvlText w:val="•"/>
      <w:lvlJc w:val="left"/>
      <w:pPr>
        <w:ind w:left="1945" w:hanging="564"/>
      </w:pPr>
      <w:rPr>
        <w:rFonts w:hint="default"/>
        <w:lang w:val="pt-PT" w:eastAsia="en-US" w:bidi="ar-SA"/>
      </w:rPr>
    </w:lvl>
    <w:lvl w:ilvl="5" w:tplc="2B944BD4">
      <w:numFmt w:val="bullet"/>
      <w:lvlText w:val="•"/>
      <w:lvlJc w:val="left"/>
      <w:pPr>
        <w:ind w:left="2254" w:hanging="564"/>
      </w:pPr>
      <w:rPr>
        <w:rFonts w:hint="default"/>
        <w:lang w:val="pt-PT" w:eastAsia="en-US" w:bidi="ar-SA"/>
      </w:rPr>
    </w:lvl>
    <w:lvl w:ilvl="6" w:tplc="8C368574">
      <w:numFmt w:val="bullet"/>
      <w:lvlText w:val="•"/>
      <w:lvlJc w:val="left"/>
      <w:pPr>
        <w:ind w:left="2562" w:hanging="564"/>
      </w:pPr>
      <w:rPr>
        <w:rFonts w:hint="default"/>
        <w:lang w:val="pt-PT" w:eastAsia="en-US" w:bidi="ar-SA"/>
      </w:rPr>
    </w:lvl>
    <w:lvl w:ilvl="7" w:tplc="2F787640">
      <w:numFmt w:val="bullet"/>
      <w:lvlText w:val="•"/>
      <w:lvlJc w:val="left"/>
      <w:pPr>
        <w:ind w:left="2871" w:hanging="564"/>
      </w:pPr>
      <w:rPr>
        <w:rFonts w:hint="default"/>
        <w:lang w:val="pt-PT" w:eastAsia="en-US" w:bidi="ar-SA"/>
      </w:rPr>
    </w:lvl>
    <w:lvl w:ilvl="8" w:tplc="16D8A268">
      <w:numFmt w:val="bullet"/>
      <w:lvlText w:val="•"/>
      <w:lvlJc w:val="left"/>
      <w:pPr>
        <w:ind w:left="3179" w:hanging="564"/>
      </w:pPr>
      <w:rPr>
        <w:rFonts w:hint="default"/>
        <w:lang w:val="pt-PT" w:eastAsia="en-US" w:bidi="ar-SA"/>
      </w:rPr>
    </w:lvl>
  </w:abstractNum>
  <w:abstractNum w:abstractNumId="25" w15:restartNumberingAfterBreak="0">
    <w:nsid w:val="706A563F"/>
    <w:multiLevelType w:val="hybridMultilevel"/>
    <w:tmpl w:val="FDF666B2"/>
    <w:lvl w:ilvl="0" w:tplc="3854395A">
      <w:numFmt w:val="bullet"/>
      <w:lvlText w:val="●"/>
      <w:lvlJc w:val="left"/>
      <w:pPr>
        <w:ind w:left="2155" w:hanging="1407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6"/>
        <w:szCs w:val="16"/>
        <w:lang w:val="pt-PT" w:eastAsia="en-US" w:bidi="ar-SA"/>
      </w:rPr>
    </w:lvl>
    <w:lvl w:ilvl="1" w:tplc="90661E64">
      <w:numFmt w:val="bullet"/>
      <w:lvlText w:val="•"/>
      <w:lvlJc w:val="left"/>
      <w:pPr>
        <w:ind w:left="2323" w:hanging="1407"/>
      </w:pPr>
      <w:rPr>
        <w:rFonts w:hint="default"/>
        <w:lang w:val="pt-PT" w:eastAsia="en-US" w:bidi="ar-SA"/>
      </w:rPr>
    </w:lvl>
    <w:lvl w:ilvl="2" w:tplc="6B7E22F8">
      <w:numFmt w:val="bullet"/>
      <w:lvlText w:val="•"/>
      <w:lvlJc w:val="left"/>
      <w:pPr>
        <w:ind w:left="2487" w:hanging="1407"/>
      </w:pPr>
      <w:rPr>
        <w:rFonts w:hint="default"/>
        <w:lang w:val="pt-PT" w:eastAsia="en-US" w:bidi="ar-SA"/>
      </w:rPr>
    </w:lvl>
    <w:lvl w:ilvl="3" w:tplc="FA88CB28">
      <w:numFmt w:val="bullet"/>
      <w:lvlText w:val="•"/>
      <w:lvlJc w:val="left"/>
      <w:pPr>
        <w:ind w:left="2651" w:hanging="1407"/>
      </w:pPr>
      <w:rPr>
        <w:rFonts w:hint="default"/>
        <w:lang w:val="pt-PT" w:eastAsia="en-US" w:bidi="ar-SA"/>
      </w:rPr>
    </w:lvl>
    <w:lvl w:ilvl="4" w:tplc="6DF84778">
      <w:numFmt w:val="bullet"/>
      <w:lvlText w:val="•"/>
      <w:lvlJc w:val="left"/>
      <w:pPr>
        <w:ind w:left="2814" w:hanging="1407"/>
      </w:pPr>
      <w:rPr>
        <w:rFonts w:hint="default"/>
        <w:lang w:val="pt-PT" w:eastAsia="en-US" w:bidi="ar-SA"/>
      </w:rPr>
    </w:lvl>
    <w:lvl w:ilvl="5" w:tplc="48BE3952">
      <w:numFmt w:val="bullet"/>
      <w:lvlText w:val="•"/>
      <w:lvlJc w:val="left"/>
      <w:pPr>
        <w:ind w:left="2978" w:hanging="1407"/>
      </w:pPr>
      <w:rPr>
        <w:rFonts w:hint="default"/>
        <w:lang w:val="pt-PT" w:eastAsia="en-US" w:bidi="ar-SA"/>
      </w:rPr>
    </w:lvl>
    <w:lvl w:ilvl="6" w:tplc="737262B8">
      <w:numFmt w:val="bullet"/>
      <w:lvlText w:val="•"/>
      <w:lvlJc w:val="left"/>
      <w:pPr>
        <w:ind w:left="3142" w:hanging="1407"/>
      </w:pPr>
      <w:rPr>
        <w:rFonts w:hint="default"/>
        <w:lang w:val="pt-PT" w:eastAsia="en-US" w:bidi="ar-SA"/>
      </w:rPr>
    </w:lvl>
    <w:lvl w:ilvl="7" w:tplc="9D9014B8">
      <w:numFmt w:val="bullet"/>
      <w:lvlText w:val="•"/>
      <w:lvlJc w:val="left"/>
      <w:pPr>
        <w:ind w:left="3305" w:hanging="1407"/>
      </w:pPr>
      <w:rPr>
        <w:rFonts w:hint="default"/>
        <w:lang w:val="pt-PT" w:eastAsia="en-US" w:bidi="ar-SA"/>
      </w:rPr>
    </w:lvl>
    <w:lvl w:ilvl="8" w:tplc="468CF320">
      <w:numFmt w:val="bullet"/>
      <w:lvlText w:val="•"/>
      <w:lvlJc w:val="left"/>
      <w:pPr>
        <w:ind w:left="3469" w:hanging="1407"/>
      </w:pPr>
      <w:rPr>
        <w:rFonts w:hint="default"/>
        <w:lang w:val="pt-PT" w:eastAsia="en-US" w:bidi="ar-SA"/>
      </w:rPr>
    </w:lvl>
  </w:abstractNum>
  <w:abstractNum w:abstractNumId="26" w15:restartNumberingAfterBreak="0">
    <w:nsid w:val="70E07FE4"/>
    <w:multiLevelType w:val="hybridMultilevel"/>
    <w:tmpl w:val="57F0E7A0"/>
    <w:lvl w:ilvl="0" w:tplc="633C533C">
      <w:numFmt w:val="bullet"/>
      <w:lvlText w:val="●"/>
      <w:lvlJc w:val="left"/>
      <w:pPr>
        <w:ind w:left="856" w:hanging="555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2"/>
        <w:sz w:val="18"/>
        <w:szCs w:val="18"/>
        <w:lang w:val="pt-PT" w:eastAsia="en-US" w:bidi="ar-SA"/>
      </w:rPr>
    </w:lvl>
    <w:lvl w:ilvl="1" w:tplc="74624160">
      <w:numFmt w:val="bullet"/>
      <w:lvlText w:val="•"/>
      <w:lvlJc w:val="left"/>
      <w:pPr>
        <w:ind w:left="1153" w:hanging="555"/>
      </w:pPr>
      <w:rPr>
        <w:rFonts w:hint="default"/>
        <w:lang w:val="pt-PT" w:eastAsia="en-US" w:bidi="ar-SA"/>
      </w:rPr>
    </w:lvl>
    <w:lvl w:ilvl="2" w:tplc="727C6008">
      <w:numFmt w:val="bullet"/>
      <w:lvlText w:val="•"/>
      <w:lvlJc w:val="left"/>
      <w:pPr>
        <w:ind w:left="1447" w:hanging="555"/>
      </w:pPr>
      <w:rPr>
        <w:rFonts w:hint="default"/>
        <w:lang w:val="pt-PT" w:eastAsia="en-US" w:bidi="ar-SA"/>
      </w:rPr>
    </w:lvl>
    <w:lvl w:ilvl="3" w:tplc="A440B396">
      <w:numFmt w:val="bullet"/>
      <w:lvlText w:val="•"/>
      <w:lvlJc w:val="left"/>
      <w:pPr>
        <w:ind w:left="1741" w:hanging="555"/>
      </w:pPr>
      <w:rPr>
        <w:rFonts w:hint="default"/>
        <w:lang w:val="pt-PT" w:eastAsia="en-US" w:bidi="ar-SA"/>
      </w:rPr>
    </w:lvl>
    <w:lvl w:ilvl="4" w:tplc="03702F1A">
      <w:numFmt w:val="bullet"/>
      <w:lvlText w:val="•"/>
      <w:lvlJc w:val="left"/>
      <w:pPr>
        <w:ind w:left="2034" w:hanging="555"/>
      </w:pPr>
      <w:rPr>
        <w:rFonts w:hint="default"/>
        <w:lang w:val="pt-PT" w:eastAsia="en-US" w:bidi="ar-SA"/>
      </w:rPr>
    </w:lvl>
    <w:lvl w:ilvl="5" w:tplc="77E03B20">
      <w:numFmt w:val="bullet"/>
      <w:lvlText w:val="•"/>
      <w:lvlJc w:val="left"/>
      <w:pPr>
        <w:ind w:left="2328" w:hanging="555"/>
      </w:pPr>
      <w:rPr>
        <w:rFonts w:hint="default"/>
        <w:lang w:val="pt-PT" w:eastAsia="en-US" w:bidi="ar-SA"/>
      </w:rPr>
    </w:lvl>
    <w:lvl w:ilvl="6" w:tplc="B2CCD6AA">
      <w:numFmt w:val="bullet"/>
      <w:lvlText w:val="•"/>
      <w:lvlJc w:val="left"/>
      <w:pPr>
        <w:ind w:left="2622" w:hanging="555"/>
      </w:pPr>
      <w:rPr>
        <w:rFonts w:hint="default"/>
        <w:lang w:val="pt-PT" w:eastAsia="en-US" w:bidi="ar-SA"/>
      </w:rPr>
    </w:lvl>
    <w:lvl w:ilvl="7" w:tplc="C310BD94">
      <w:numFmt w:val="bullet"/>
      <w:lvlText w:val="•"/>
      <w:lvlJc w:val="left"/>
      <w:pPr>
        <w:ind w:left="2915" w:hanging="555"/>
      </w:pPr>
      <w:rPr>
        <w:rFonts w:hint="default"/>
        <w:lang w:val="pt-PT" w:eastAsia="en-US" w:bidi="ar-SA"/>
      </w:rPr>
    </w:lvl>
    <w:lvl w:ilvl="8" w:tplc="7E4A8410">
      <w:numFmt w:val="bullet"/>
      <w:lvlText w:val="•"/>
      <w:lvlJc w:val="left"/>
      <w:pPr>
        <w:ind w:left="3209" w:hanging="555"/>
      </w:pPr>
      <w:rPr>
        <w:rFonts w:hint="default"/>
        <w:lang w:val="pt-PT" w:eastAsia="en-US" w:bidi="ar-SA"/>
      </w:rPr>
    </w:lvl>
  </w:abstractNum>
  <w:abstractNum w:abstractNumId="27" w15:restartNumberingAfterBreak="0">
    <w:nsid w:val="719D60E4"/>
    <w:multiLevelType w:val="hybridMultilevel"/>
    <w:tmpl w:val="C026026C"/>
    <w:lvl w:ilvl="0" w:tplc="2E8E8174">
      <w:numFmt w:val="bullet"/>
      <w:lvlText w:val="●"/>
      <w:lvlJc w:val="left"/>
      <w:pPr>
        <w:ind w:left="971" w:hanging="70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2"/>
        <w:sz w:val="18"/>
        <w:szCs w:val="18"/>
        <w:lang w:val="pt-PT" w:eastAsia="en-US" w:bidi="ar-SA"/>
      </w:rPr>
    </w:lvl>
    <w:lvl w:ilvl="1" w:tplc="B854151A">
      <w:numFmt w:val="bullet"/>
      <w:lvlText w:val="•"/>
      <w:lvlJc w:val="left"/>
      <w:pPr>
        <w:ind w:left="1261" w:hanging="708"/>
      </w:pPr>
      <w:rPr>
        <w:rFonts w:hint="default"/>
        <w:lang w:val="pt-PT" w:eastAsia="en-US" w:bidi="ar-SA"/>
      </w:rPr>
    </w:lvl>
    <w:lvl w:ilvl="2" w:tplc="D18208A2">
      <w:numFmt w:val="bullet"/>
      <w:lvlText w:val="•"/>
      <w:lvlJc w:val="left"/>
      <w:pPr>
        <w:ind w:left="1543" w:hanging="708"/>
      </w:pPr>
      <w:rPr>
        <w:rFonts w:hint="default"/>
        <w:lang w:val="pt-PT" w:eastAsia="en-US" w:bidi="ar-SA"/>
      </w:rPr>
    </w:lvl>
    <w:lvl w:ilvl="3" w:tplc="94FAAD76">
      <w:numFmt w:val="bullet"/>
      <w:lvlText w:val="•"/>
      <w:lvlJc w:val="left"/>
      <w:pPr>
        <w:ind w:left="1825" w:hanging="708"/>
      </w:pPr>
      <w:rPr>
        <w:rFonts w:hint="default"/>
        <w:lang w:val="pt-PT" w:eastAsia="en-US" w:bidi="ar-SA"/>
      </w:rPr>
    </w:lvl>
    <w:lvl w:ilvl="4" w:tplc="3578B0FA">
      <w:numFmt w:val="bullet"/>
      <w:lvlText w:val="•"/>
      <w:lvlJc w:val="left"/>
      <w:pPr>
        <w:ind w:left="2106" w:hanging="708"/>
      </w:pPr>
      <w:rPr>
        <w:rFonts w:hint="default"/>
        <w:lang w:val="pt-PT" w:eastAsia="en-US" w:bidi="ar-SA"/>
      </w:rPr>
    </w:lvl>
    <w:lvl w:ilvl="5" w:tplc="F42CDCBE">
      <w:numFmt w:val="bullet"/>
      <w:lvlText w:val="•"/>
      <w:lvlJc w:val="left"/>
      <w:pPr>
        <w:ind w:left="2388" w:hanging="708"/>
      </w:pPr>
      <w:rPr>
        <w:rFonts w:hint="default"/>
        <w:lang w:val="pt-PT" w:eastAsia="en-US" w:bidi="ar-SA"/>
      </w:rPr>
    </w:lvl>
    <w:lvl w:ilvl="6" w:tplc="250C8E22">
      <w:numFmt w:val="bullet"/>
      <w:lvlText w:val="•"/>
      <w:lvlJc w:val="left"/>
      <w:pPr>
        <w:ind w:left="2670" w:hanging="708"/>
      </w:pPr>
      <w:rPr>
        <w:rFonts w:hint="default"/>
        <w:lang w:val="pt-PT" w:eastAsia="en-US" w:bidi="ar-SA"/>
      </w:rPr>
    </w:lvl>
    <w:lvl w:ilvl="7" w:tplc="478E626C">
      <w:numFmt w:val="bullet"/>
      <w:lvlText w:val="•"/>
      <w:lvlJc w:val="left"/>
      <w:pPr>
        <w:ind w:left="2951" w:hanging="708"/>
      </w:pPr>
      <w:rPr>
        <w:rFonts w:hint="default"/>
        <w:lang w:val="pt-PT" w:eastAsia="en-US" w:bidi="ar-SA"/>
      </w:rPr>
    </w:lvl>
    <w:lvl w:ilvl="8" w:tplc="4504230C">
      <w:numFmt w:val="bullet"/>
      <w:lvlText w:val="•"/>
      <w:lvlJc w:val="left"/>
      <w:pPr>
        <w:ind w:left="3233" w:hanging="708"/>
      </w:pPr>
      <w:rPr>
        <w:rFonts w:hint="default"/>
        <w:lang w:val="pt-PT" w:eastAsia="en-US" w:bidi="ar-SA"/>
      </w:rPr>
    </w:lvl>
  </w:abstractNum>
  <w:abstractNum w:abstractNumId="28" w15:restartNumberingAfterBreak="0">
    <w:nsid w:val="77C040D7"/>
    <w:multiLevelType w:val="hybridMultilevel"/>
    <w:tmpl w:val="55F64CF8"/>
    <w:lvl w:ilvl="0" w:tplc="37C4CF6C">
      <w:numFmt w:val="bullet"/>
      <w:lvlText w:val="●"/>
      <w:lvlJc w:val="left"/>
      <w:pPr>
        <w:ind w:left="683" w:hanging="785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2"/>
        <w:sz w:val="18"/>
        <w:szCs w:val="18"/>
        <w:lang w:val="pt-PT" w:eastAsia="en-US" w:bidi="ar-SA"/>
      </w:rPr>
    </w:lvl>
    <w:lvl w:ilvl="1" w:tplc="F696859C">
      <w:numFmt w:val="bullet"/>
      <w:lvlText w:val="•"/>
      <w:lvlJc w:val="left"/>
      <w:pPr>
        <w:ind w:left="991" w:hanging="785"/>
      </w:pPr>
      <w:rPr>
        <w:rFonts w:hint="default"/>
        <w:lang w:val="pt-PT" w:eastAsia="en-US" w:bidi="ar-SA"/>
      </w:rPr>
    </w:lvl>
    <w:lvl w:ilvl="2" w:tplc="36A2734E">
      <w:numFmt w:val="bullet"/>
      <w:lvlText w:val="•"/>
      <w:lvlJc w:val="left"/>
      <w:pPr>
        <w:ind w:left="1303" w:hanging="785"/>
      </w:pPr>
      <w:rPr>
        <w:rFonts w:hint="default"/>
        <w:lang w:val="pt-PT" w:eastAsia="en-US" w:bidi="ar-SA"/>
      </w:rPr>
    </w:lvl>
    <w:lvl w:ilvl="3" w:tplc="1B085DB4">
      <w:numFmt w:val="bullet"/>
      <w:lvlText w:val="•"/>
      <w:lvlJc w:val="left"/>
      <w:pPr>
        <w:ind w:left="1615" w:hanging="785"/>
      </w:pPr>
      <w:rPr>
        <w:rFonts w:hint="default"/>
        <w:lang w:val="pt-PT" w:eastAsia="en-US" w:bidi="ar-SA"/>
      </w:rPr>
    </w:lvl>
    <w:lvl w:ilvl="4" w:tplc="5894A0D2">
      <w:numFmt w:val="bullet"/>
      <w:lvlText w:val="•"/>
      <w:lvlJc w:val="left"/>
      <w:pPr>
        <w:ind w:left="1926" w:hanging="785"/>
      </w:pPr>
      <w:rPr>
        <w:rFonts w:hint="default"/>
        <w:lang w:val="pt-PT" w:eastAsia="en-US" w:bidi="ar-SA"/>
      </w:rPr>
    </w:lvl>
    <w:lvl w:ilvl="5" w:tplc="44F002C4">
      <w:numFmt w:val="bullet"/>
      <w:lvlText w:val="•"/>
      <w:lvlJc w:val="left"/>
      <w:pPr>
        <w:ind w:left="2238" w:hanging="785"/>
      </w:pPr>
      <w:rPr>
        <w:rFonts w:hint="default"/>
        <w:lang w:val="pt-PT" w:eastAsia="en-US" w:bidi="ar-SA"/>
      </w:rPr>
    </w:lvl>
    <w:lvl w:ilvl="6" w:tplc="91086BE0">
      <w:numFmt w:val="bullet"/>
      <w:lvlText w:val="•"/>
      <w:lvlJc w:val="left"/>
      <w:pPr>
        <w:ind w:left="2550" w:hanging="785"/>
      </w:pPr>
      <w:rPr>
        <w:rFonts w:hint="default"/>
        <w:lang w:val="pt-PT" w:eastAsia="en-US" w:bidi="ar-SA"/>
      </w:rPr>
    </w:lvl>
    <w:lvl w:ilvl="7" w:tplc="EA2E83FE">
      <w:numFmt w:val="bullet"/>
      <w:lvlText w:val="•"/>
      <w:lvlJc w:val="left"/>
      <w:pPr>
        <w:ind w:left="2861" w:hanging="785"/>
      </w:pPr>
      <w:rPr>
        <w:rFonts w:hint="default"/>
        <w:lang w:val="pt-PT" w:eastAsia="en-US" w:bidi="ar-SA"/>
      </w:rPr>
    </w:lvl>
    <w:lvl w:ilvl="8" w:tplc="4BF2EB4E">
      <w:numFmt w:val="bullet"/>
      <w:lvlText w:val="•"/>
      <w:lvlJc w:val="left"/>
      <w:pPr>
        <w:ind w:left="3173" w:hanging="785"/>
      </w:pPr>
      <w:rPr>
        <w:rFonts w:hint="default"/>
        <w:lang w:val="pt-PT" w:eastAsia="en-US" w:bidi="ar-SA"/>
      </w:rPr>
    </w:lvl>
  </w:abstractNum>
  <w:abstractNum w:abstractNumId="29" w15:restartNumberingAfterBreak="0">
    <w:nsid w:val="79B02079"/>
    <w:multiLevelType w:val="hybridMultilevel"/>
    <w:tmpl w:val="FA3C7826"/>
    <w:lvl w:ilvl="0" w:tplc="C1F8E0AC">
      <w:numFmt w:val="bullet"/>
      <w:lvlText w:val="●"/>
      <w:lvlJc w:val="left"/>
      <w:pPr>
        <w:ind w:left="1747" w:hanging="114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2"/>
        <w:sz w:val="18"/>
        <w:szCs w:val="18"/>
        <w:lang w:val="pt-PT" w:eastAsia="en-US" w:bidi="ar-SA"/>
      </w:rPr>
    </w:lvl>
    <w:lvl w:ilvl="1" w:tplc="C4D0D2A2">
      <w:numFmt w:val="bullet"/>
      <w:lvlText w:val="•"/>
      <w:lvlJc w:val="left"/>
      <w:pPr>
        <w:ind w:left="1945" w:hanging="1143"/>
      </w:pPr>
      <w:rPr>
        <w:rFonts w:hint="default"/>
        <w:lang w:val="pt-PT" w:eastAsia="en-US" w:bidi="ar-SA"/>
      </w:rPr>
    </w:lvl>
    <w:lvl w:ilvl="2" w:tplc="391C4D66">
      <w:numFmt w:val="bullet"/>
      <w:lvlText w:val="•"/>
      <w:lvlJc w:val="left"/>
      <w:pPr>
        <w:ind w:left="2151" w:hanging="1143"/>
      </w:pPr>
      <w:rPr>
        <w:rFonts w:hint="default"/>
        <w:lang w:val="pt-PT" w:eastAsia="en-US" w:bidi="ar-SA"/>
      </w:rPr>
    </w:lvl>
    <w:lvl w:ilvl="3" w:tplc="D144C51E">
      <w:numFmt w:val="bullet"/>
      <w:lvlText w:val="•"/>
      <w:lvlJc w:val="left"/>
      <w:pPr>
        <w:ind w:left="2357" w:hanging="1143"/>
      </w:pPr>
      <w:rPr>
        <w:rFonts w:hint="default"/>
        <w:lang w:val="pt-PT" w:eastAsia="en-US" w:bidi="ar-SA"/>
      </w:rPr>
    </w:lvl>
    <w:lvl w:ilvl="4" w:tplc="91A84F68">
      <w:numFmt w:val="bullet"/>
      <w:lvlText w:val="•"/>
      <w:lvlJc w:val="left"/>
      <w:pPr>
        <w:ind w:left="2562" w:hanging="1143"/>
      </w:pPr>
      <w:rPr>
        <w:rFonts w:hint="default"/>
        <w:lang w:val="pt-PT" w:eastAsia="en-US" w:bidi="ar-SA"/>
      </w:rPr>
    </w:lvl>
    <w:lvl w:ilvl="5" w:tplc="CD9203B8">
      <w:numFmt w:val="bullet"/>
      <w:lvlText w:val="•"/>
      <w:lvlJc w:val="left"/>
      <w:pPr>
        <w:ind w:left="2768" w:hanging="1143"/>
      </w:pPr>
      <w:rPr>
        <w:rFonts w:hint="default"/>
        <w:lang w:val="pt-PT" w:eastAsia="en-US" w:bidi="ar-SA"/>
      </w:rPr>
    </w:lvl>
    <w:lvl w:ilvl="6" w:tplc="25FCB0A6">
      <w:numFmt w:val="bullet"/>
      <w:lvlText w:val="•"/>
      <w:lvlJc w:val="left"/>
      <w:pPr>
        <w:ind w:left="2974" w:hanging="1143"/>
      </w:pPr>
      <w:rPr>
        <w:rFonts w:hint="default"/>
        <w:lang w:val="pt-PT" w:eastAsia="en-US" w:bidi="ar-SA"/>
      </w:rPr>
    </w:lvl>
    <w:lvl w:ilvl="7" w:tplc="6F20C258">
      <w:numFmt w:val="bullet"/>
      <w:lvlText w:val="•"/>
      <w:lvlJc w:val="left"/>
      <w:pPr>
        <w:ind w:left="3179" w:hanging="1143"/>
      </w:pPr>
      <w:rPr>
        <w:rFonts w:hint="default"/>
        <w:lang w:val="pt-PT" w:eastAsia="en-US" w:bidi="ar-SA"/>
      </w:rPr>
    </w:lvl>
    <w:lvl w:ilvl="8" w:tplc="38BABE76">
      <w:numFmt w:val="bullet"/>
      <w:lvlText w:val="•"/>
      <w:lvlJc w:val="left"/>
      <w:pPr>
        <w:ind w:left="3385" w:hanging="1143"/>
      </w:pPr>
      <w:rPr>
        <w:rFonts w:hint="default"/>
        <w:lang w:val="pt-PT" w:eastAsia="en-US" w:bidi="ar-SA"/>
      </w:rPr>
    </w:lvl>
  </w:abstractNum>
  <w:abstractNum w:abstractNumId="30" w15:restartNumberingAfterBreak="0">
    <w:nsid w:val="7A9C782C"/>
    <w:multiLevelType w:val="hybridMultilevel"/>
    <w:tmpl w:val="F5B25C46"/>
    <w:lvl w:ilvl="0" w:tplc="56BCBE96">
      <w:numFmt w:val="bullet"/>
      <w:lvlText w:val="●"/>
      <w:lvlJc w:val="left"/>
      <w:pPr>
        <w:ind w:left="995" w:hanging="629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6"/>
        <w:szCs w:val="16"/>
        <w:lang w:val="pt-PT" w:eastAsia="en-US" w:bidi="ar-SA"/>
      </w:rPr>
    </w:lvl>
    <w:lvl w:ilvl="1" w:tplc="0736E666">
      <w:numFmt w:val="bullet"/>
      <w:lvlText w:val="●"/>
      <w:lvlJc w:val="left"/>
      <w:pPr>
        <w:ind w:left="1775" w:hanging="115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3"/>
        <w:sz w:val="16"/>
        <w:szCs w:val="16"/>
        <w:lang w:val="pt-PT" w:eastAsia="en-US" w:bidi="ar-SA"/>
      </w:rPr>
    </w:lvl>
    <w:lvl w:ilvl="2" w:tplc="80F25368">
      <w:numFmt w:val="bullet"/>
      <w:lvlText w:val="•"/>
      <w:lvlJc w:val="left"/>
      <w:pPr>
        <w:ind w:left="2004" w:hanging="1150"/>
      </w:pPr>
      <w:rPr>
        <w:rFonts w:hint="default"/>
        <w:lang w:val="pt-PT" w:eastAsia="en-US" w:bidi="ar-SA"/>
      </w:rPr>
    </w:lvl>
    <w:lvl w:ilvl="3" w:tplc="493CF8B6">
      <w:numFmt w:val="bullet"/>
      <w:lvlText w:val="•"/>
      <w:lvlJc w:val="left"/>
      <w:pPr>
        <w:ind w:left="2228" w:hanging="1150"/>
      </w:pPr>
      <w:rPr>
        <w:rFonts w:hint="default"/>
        <w:lang w:val="pt-PT" w:eastAsia="en-US" w:bidi="ar-SA"/>
      </w:rPr>
    </w:lvl>
    <w:lvl w:ilvl="4" w:tplc="FDC868F4">
      <w:numFmt w:val="bullet"/>
      <w:lvlText w:val="•"/>
      <w:lvlJc w:val="left"/>
      <w:pPr>
        <w:ind w:left="2452" w:hanging="1150"/>
      </w:pPr>
      <w:rPr>
        <w:rFonts w:hint="default"/>
        <w:lang w:val="pt-PT" w:eastAsia="en-US" w:bidi="ar-SA"/>
      </w:rPr>
    </w:lvl>
    <w:lvl w:ilvl="5" w:tplc="B6100382">
      <w:numFmt w:val="bullet"/>
      <w:lvlText w:val="•"/>
      <w:lvlJc w:val="left"/>
      <w:pPr>
        <w:ind w:left="2676" w:hanging="1150"/>
      </w:pPr>
      <w:rPr>
        <w:rFonts w:hint="default"/>
        <w:lang w:val="pt-PT" w:eastAsia="en-US" w:bidi="ar-SA"/>
      </w:rPr>
    </w:lvl>
    <w:lvl w:ilvl="6" w:tplc="CA14FCD2">
      <w:numFmt w:val="bullet"/>
      <w:lvlText w:val="•"/>
      <w:lvlJc w:val="left"/>
      <w:pPr>
        <w:ind w:left="2900" w:hanging="1150"/>
      </w:pPr>
      <w:rPr>
        <w:rFonts w:hint="default"/>
        <w:lang w:val="pt-PT" w:eastAsia="en-US" w:bidi="ar-SA"/>
      </w:rPr>
    </w:lvl>
    <w:lvl w:ilvl="7" w:tplc="AA364C18">
      <w:numFmt w:val="bullet"/>
      <w:lvlText w:val="•"/>
      <w:lvlJc w:val="left"/>
      <w:pPr>
        <w:ind w:left="3124" w:hanging="1150"/>
      </w:pPr>
      <w:rPr>
        <w:rFonts w:hint="default"/>
        <w:lang w:val="pt-PT" w:eastAsia="en-US" w:bidi="ar-SA"/>
      </w:rPr>
    </w:lvl>
    <w:lvl w:ilvl="8" w:tplc="C7964AEE">
      <w:numFmt w:val="bullet"/>
      <w:lvlText w:val="•"/>
      <w:lvlJc w:val="left"/>
      <w:pPr>
        <w:ind w:left="3348" w:hanging="1150"/>
      </w:pPr>
      <w:rPr>
        <w:rFonts w:hint="default"/>
        <w:lang w:val="pt-PT" w:eastAsia="en-US" w:bidi="ar-SA"/>
      </w:rPr>
    </w:lvl>
  </w:abstractNum>
  <w:abstractNum w:abstractNumId="31" w15:restartNumberingAfterBreak="0">
    <w:nsid w:val="7F0F3D4A"/>
    <w:multiLevelType w:val="hybridMultilevel"/>
    <w:tmpl w:val="F00A6FE4"/>
    <w:lvl w:ilvl="0" w:tplc="135AA0C0">
      <w:numFmt w:val="bullet"/>
      <w:lvlText w:val="●"/>
      <w:lvlJc w:val="left"/>
      <w:pPr>
        <w:ind w:left="434" w:hanging="78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2"/>
        <w:sz w:val="18"/>
        <w:szCs w:val="18"/>
        <w:lang w:val="pt-PT" w:eastAsia="en-US" w:bidi="ar-SA"/>
      </w:rPr>
    </w:lvl>
    <w:lvl w:ilvl="1" w:tplc="740A2F84">
      <w:numFmt w:val="bullet"/>
      <w:lvlText w:val="•"/>
      <w:lvlJc w:val="left"/>
      <w:pPr>
        <w:ind w:left="775" w:hanging="783"/>
      </w:pPr>
      <w:rPr>
        <w:rFonts w:hint="default"/>
        <w:lang w:val="pt-PT" w:eastAsia="en-US" w:bidi="ar-SA"/>
      </w:rPr>
    </w:lvl>
    <w:lvl w:ilvl="2" w:tplc="2F960686">
      <w:numFmt w:val="bullet"/>
      <w:lvlText w:val="•"/>
      <w:lvlJc w:val="left"/>
      <w:pPr>
        <w:ind w:left="1111" w:hanging="783"/>
      </w:pPr>
      <w:rPr>
        <w:rFonts w:hint="default"/>
        <w:lang w:val="pt-PT" w:eastAsia="en-US" w:bidi="ar-SA"/>
      </w:rPr>
    </w:lvl>
    <w:lvl w:ilvl="3" w:tplc="98CEB986">
      <w:numFmt w:val="bullet"/>
      <w:lvlText w:val="•"/>
      <w:lvlJc w:val="left"/>
      <w:pPr>
        <w:ind w:left="1447" w:hanging="783"/>
      </w:pPr>
      <w:rPr>
        <w:rFonts w:hint="default"/>
        <w:lang w:val="pt-PT" w:eastAsia="en-US" w:bidi="ar-SA"/>
      </w:rPr>
    </w:lvl>
    <w:lvl w:ilvl="4" w:tplc="F7DC4A44">
      <w:numFmt w:val="bullet"/>
      <w:lvlText w:val="•"/>
      <w:lvlJc w:val="left"/>
      <w:pPr>
        <w:ind w:left="1782" w:hanging="783"/>
      </w:pPr>
      <w:rPr>
        <w:rFonts w:hint="default"/>
        <w:lang w:val="pt-PT" w:eastAsia="en-US" w:bidi="ar-SA"/>
      </w:rPr>
    </w:lvl>
    <w:lvl w:ilvl="5" w:tplc="6F56BB8E">
      <w:numFmt w:val="bullet"/>
      <w:lvlText w:val="•"/>
      <w:lvlJc w:val="left"/>
      <w:pPr>
        <w:ind w:left="2118" w:hanging="783"/>
      </w:pPr>
      <w:rPr>
        <w:rFonts w:hint="default"/>
        <w:lang w:val="pt-PT" w:eastAsia="en-US" w:bidi="ar-SA"/>
      </w:rPr>
    </w:lvl>
    <w:lvl w:ilvl="6" w:tplc="DD9C32B6">
      <w:numFmt w:val="bullet"/>
      <w:lvlText w:val="•"/>
      <w:lvlJc w:val="left"/>
      <w:pPr>
        <w:ind w:left="2454" w:hanging="783"/>
      </w:pPr>
      <w:rPr>
        <w:rFonts w:hint="default"/>
        <w:lang w:val="pt-PT" w:eastAsia="en-US" w:bidi="ar-SA"/>
      </w:rPr>
    </w:lvl>
    <w:lvl w:ilvl="7" w:tplc="B66286C4">
      <w:numFmt w:val="bullet"/>
      <w:lvlText w:val="•"/>
      <w:lvlJc w:val="left"/>
      <w:pPr>
        <w:ind w:left="2789" w:hanging="783"/>
      </w:pPr>
      <w:rPr>
        <w:rFonts w:hint="default"/>
        <w:lang w:val="pt-PT" w:eastAsia="en-US" w:bidi="ar-SA"/>
      </w:rPr>
    </w:lvl>
    <w:lvl w:ilvl="8" w:tplc="962A784A">
      <w:numFmt w:val="bullet"/>
      <w:lvlText w:val="•"/>
      <w:lvlJc w:val="left"/>
      <w:pPr>
        <w:ind w:left="3125" w:hanging="783"/>
      </w:pPr>
      <w:rPr>
        <w:rFonts w:hint="default"/>
        <w:lang w:val="pt-PT" w:eastAsia="en-US" w:bidi="ar-SA"/>
      </w:rPr>
    </w:lvl>
  </w:abstractNum>
  <w:num w:numId="1" w16cid:durableId="1853565468">
    <w:abstractNumId w:val="0"/>
  </w:num>
  <w:num w:numId="2" w16cid:durableId="73551498">
    <w:abstractNumId w:val="29"/>
  </w:num>
  <w:num w:numId="3" w16cid:durableId="1804497480">
    <w:abstractNumId w:val="9"/>
  </w:num>
  <w:num w:numId="4" w16cid:durableId="82921368">
    <w:abstractNumId w:val="10"/>
  </w:num>
  <w:num w:numId="5" w16cid:durableId="708993432">
    <w:abstractNumId w:val="26"/>
  </w:num>
  <w:num w:numId="6" w16cid:durableId="1493595270">
    <w:abstractNumId w:val="24"/>
  </w:num>
  <w:num w:numId="7" w16cid:durableId="561408023">
    <w:abstractNumId w:val="27"/>
  </w:num>
  <w:num w:numId="8" w16cid:durableId="436490924">
    <w:abstractNumId w:val="3"/>
  </w:num>
  <w:num w:numId="9" w16cid:durableId="933783831">
    <w:abstractNumId w:val="19"/>
  </w:num>
  <w:num w:numId="10" w16cid:durableId="1988238234">
    <w:abstractNumId w:val="31"/>
  </w:num>
  <w:num w:numId="11" w16cid:durableId="185026437">
    <w:abstractNumId w:val="23"/>
  </w:num>
  <w:num w:numId="12" w16cid:durableId="42215290">
    <w:abstractNumId w:val="8"/>
  </w:num>
  <w:num w:numId="13" w16cid:durableId="58403710">
    <w:abstractNumId w:val="25"/>
  </w:num>
  <w:num w:numId="14" w16cid:durableId="378474056">
    <w:abstractNumId w:val="30"/>
  </w:num>
  <w:num w:numId="15" w16cid:durableId="1763795551">
    <w:abstractNumId w:val="7"/>
  </w:num>
  <w:num w:numId="16" w16cid:durableId="509218995">
    <w:abstractNumId w:val="2"/>
  </w:num>
  <w:num w:numId="17" w16cid:durableId="1708289223">
    <w:abstractNumId w:val="18"/>
  </w:num>
  <w:num w:numId="18" w16cid:durableId="573273530">
    <w:abstractNumId w:val="15"/>
  </w:num>
  <w:num w:numId="19" w16cid:durableId="1984768725">
    <w:abstractNumId w:val="4"/>
  </w:num>
  <w:num w:numId="20" w16cid:durableId="1623147824">
    <w:abstractNumId w:val="14"/>
  </w:num>
  <w:num w:numId="21" w16cid:durableId="1192382651">
    <w:abstractNumId w:val="12"/>
  </w:num>
  <w:num w:numId="22" w16cid:durableId="738134659">
    <w:abstractNumId w:val="21"/>
  </w:num>
  <w:num w:numId="23" w16cid:durableId="168833501">
    <w:abstractNumId w:val="20"/>
  </w:num>
  <w:num w:numId="24" w16cid:durableId="780683200">
    <w:abstractNumId w:val="28"/>
  </w:num>
  <w:num w:numId="25" w16cid:durableId="1501626998">
    <w:abstractNumId w:val="13"/>
  </w:num>
  <w:num w:numId="26" w16cid:durableId="435373366">
    <w:abstractNumId w:val="6"/>
  </w:num>
  <w:num w:numId="27" w16cid:durableId="264580559">
    <w:abstractNumId w:val="17"/>
  </w:num>
  <w:num w:numId="28" w16cid:durableId="173737616">
    <w:abstractNumId w:val="16"/>
  </w:num>
  <w:num w:numId="29" w16cid:durableId="1849832248">
    <w:abstractNumId w:val="1"/>
  </w:num>
  <w:num w:numId="30" w16cid:durableId="1293824748">
    <w:abstractNumId w:val="11"/>
  </w:num>
  <w:num w:numId="31" w16cid:durableId="659503735">
    <w:abstractNumId w:val="22"/>
  </w:num>
  <w:num w:numId="32" w16cid:durableId="57562696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3B"/>
    <w:rsid w:val="001838C8"/>
    <w:rsid w:val="00324C57"/>
    <w:rsid w:val="003D7C5D"/>
    <w:rsid w:val="00694A13"/>
    <w:rsid w:val="007E4AE0"/>
    <w:rsid w:val="008D4D91"/>
    <w:rsid w:val="00A561ED"/>
    <w:rsid w:val="00AA4164"/>
    <w:rsid w:val="00B06E1F"/>
    <w:rsid w:val="00B66F3B"/>
    <w:rsid w:val="00BC7CD9"/>
    <w:rsid w:val="00D35EF1"/>
    <w:rsid w:val="00D8213A"/>
    <w:rsid w:val="00E20794"/>
    <w:rsid w:val="00F33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604C09"/>
  <w15:docId w15:val="{D39E4DB8-07D1-4206-B6D0-00FE43E5C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D8213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8213A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D8213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D8213A"/>
    <w:rPr>
      <w:rFonts w:ascii="Calibri" w:eastAsia="Calibri" w:hAnsi="Calibri" w:cs="Calibri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851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60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F19CF3-22B9-4712-9AEA-5C7B48F5A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1396</Words>
  <Characters>7539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 da Microsoft</dc:creator>
  <cp:lastModifiedBy>MUNICIPIO DE MINDURI</cp:lastModifiedBy>
  <cp:revision>2</cp:revision>
  <dcterms:created xsi:type="dcterms:W3CDTF">2025-08-20T12:51:00Z</dcterms:created>
  <dcterms:modified xsi:type="dcterms:W3CDTF">2025-08-20T12:51:00Z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2025-07-31T00:00:00Z</vt:filetime>
  </property>
  <property fmtid="{D5CDD505-2E9C-101B-9397-08002B2CF9AE}" pid="5" name="Producer">
    <vt:lpwstr>Microsoft® Word 2016</vt:lpwstr>
  </property>
</Properties>
</file>