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E96502" w:rsidRDefault="00E96502">
      <w:pPr>
        <w:tabs>
          <w:tab w:val="left" w:pos="2268"/>
        </w:tabs>
        <w:spacing w:after="0" w:line="300" w:lineRule="auto"/>
        <w:jc w:val="both"/>
        <w:rPr>
          <w:rFonts w:ascii="Segoe UI" w:eastAsia="Segoe UI" w:hAnsi="Segoe UI" w:cs="Segoe UI"/>
          <w:sz w:val="23"/>
        </w:rPr>
      </w:pPr>
    </w:p>
    <w:p w:rsidR="001A19F6" w:rsidRPr="00023604" w:rsidRDefault="001A19F6" w:rsidP="001A19F6">
      <w:pPr>
        <w:tabs>
          <w:tab w:val="left" w:pos="2268"/>
        </w:tabs>
        <w:spacing w:after="0" w:line="240" w:lineRule="auto"/>
        <w:jc w:val="both"/>
        <w:rPr>
          <w:rFonts w:ascii="Segoe UI" w:hAnsi="Segoe UI" w:cs="Segoe UI"/>
        </w:rPr>
      </w:pPr>
      <w:r w:rsidRPr="00023604">
        <w:rPr>
          <w:rFonts w:ascii="Segoe UI" w:hAnsi="Segoe UI" w:cs="Segoe UI"/>
        </w:rPr>
        <w:t>Processo Administrativo de Licitação Pública nº. 0</w:t>
      </w:r>
      <w:r>
        <w:rPr>
          <w:rFonts w:ascii="Segoe UI" w:hAnsi="Segoe UI" w:cs="Segoe UI"/>
        </w:rPr>
        <w:t>34</w:t>
      </w:r>
      <w:r w:rsidRPr="00023604">
        <w:rPr>
          <w:rFonts w:ascii="Segoe UI" w:hAnsi="Segoe UI" w:cs="Segoe UI"/>
        </w:rPr>
        <w:t>/202</w:t>
      </w:r>
      <w:r>
        <w:rPr>
          <w:rFonts w:ascii="Segoe UI" w:hAnsi="Segoe UI" w:cs="Segoe UI"/>
        </w:rPr>
        <w:t>5</w:t>
      </w:r>
    </w:p>
    <w:p w:rsidR="001A19F6" w:rsidRPr="00023604" w:rsidRDefault="001A19F6" w:rsidP="001A19F6">
      <w:pPr>
        <w:tabs>
          <w:tab w:val="left" w:pos="2268"/>
        </w:tabs>
        <w:spacing w:after="0" w:line="240" w:lineRule="auto"/>
        <w:jc w:val="both"/>
        <w:rPr>
          <w:rFonts w:ascii="Segoe UI" w:hAnsi="Segoe UI" w:cs="Segoe UI"/>
        </w:rPr>
      </w:pPr>
      <w:r w:rsidRPr="00023604">
        <w:rPr>
          <w:rFonts w:ascii="Segoe UI" w:hAnsi="Segoe UI" w:cs="Segoe UI"/>
        </w:rPr>
        <w:t>Pregão nº. 0</w:t>
      </w:r>
      <w:r>
        <w:rPr>
          <w:rFonts w:ascii="Segoe UI" w:hAnsi="Segoe UI" w:cs="Segoe UI"/>
        </w:rPr>
        <w:t>11</w:t>
      </w:r>
      <w:r w:rsidRPr="00023604">
        <w:rPr>
          <w:rFonts w:ascii="Segoe UI" w:hAnsi="Segoe UI" w:cs="Segoe UI"/>
        </w:rPr>
        <w:t>/20</w:t>
      </w:r>
      <w:r>
        <w:rPr>
          <w:rFonts w:ascii="Segoe UI" w:hAnsi="Segoe UI" w:cs="Segoe UI"/>
        </w:rPr>
        <w:t>25</w:t>
      </w:r>
    </w:p>
    <w:p w:rsidR="001A19F6" w:rsidRPr="00AF3DE6" w:rsidRDefault="001A19F6" w:rsidP="001A19F6">
      <w:pPr>
        <w:tabs>
          <w:tab w:val="left" w:pos="2268"/>
        </w:tabs>
        <w:spacing w:after="0" w:line="300" w:lineRule="auto"/>
        <w:jc w:val="both"/>
        <w:rPr>
          <w:rFonts w:ascii="Segoe UI" w:hAnsi="Segoe UI" w:cs="Segoe UI"/>
        </w:rPr>
      </w:pPr>
    </w:p>
    <w:p w:rsidR="001A19F6" w:rsidRPr="00AF3DE6" w:rsidRDefault="001A19F6" w:rsidP="001A19F6">
      <w:pPr>
        <w:tabs>
          <w:tab w:val="left" w:pos="2268"/>
        </w:tabs>
        <w:spacing w:line="300" w:lineRule="auto"/>
        <w:jc w:val="both"/>
        <w:rPr>
          <w:rFonts w:ascii="Segoe UI" w:hAnsi="Segoe UI" w:cs="Segoe UI"/>
        </w:rPr>
      </w:pPr>
      <w:r w:rsidRPr="00AF3DE6">
        <w:rPr>
          <w:rFonts w:ascii="Segoe UI" w:hAnsi="Segoe UI" w:cs="Segoe UI"/>
        </w:rPr>
        <w:t xml:space="preserve">O </w:t>
      </w:r>
      <w:r w:rsidRPr="00AF3DE6">
        <w:rPr>
          <w:rFonts w:ascii="Segoe UI" w:hAnsi="Segoe UI" w:cs="Segoe UI"/>
          <w:b/>
        </w:rPr>
        <w:t xml:space="preserve">Município de Dom </w:t>
      </w:r>
      <w:proofErr w:type="spellStart"/>
      <w:r w:rsidRPr="00AF3DE6">
        <w:rPr>
          <w:rFonts w:ascii="Segoe UI" w:hAnsi="Segoe UI" w:cs="Segoe UI"/>
          <w:b/>
        </w:rPr>
        <w:t>Cavati</w:t>
      </w:r>
      <w:proofErr w:type="spellEnd"/>
      <w:r w:rsidRPr="00AF3DE6">
        <w:rPr>
          <w:rFonts w:ascii="Segoe UI" w:hAnsi="Segoe UI" w:cs="Segoe UI"/>
          <w:b/>
        </w:rPr>
        <w:t xml:space="preserve">, </w:t>
      </w:r>
      <w:r w:rsidRPr="00AF3DE6">
        <w:rPr>
          <w:rFonts w:ascii="Segoe UI" w:hAnsi="Segoe UI" w:cs="Segoe UI"/>
        </w:rPr>
        <w:t xml:space="preserve">pessoa jurídica de direito público, inscrito no CNPJ nº. 18.080.283/0001-94, com sede na Rua Novo Horizonte, nº. </w:t>
      </w:r>
      <w:proofErr w:type="gramStart"/>
      <w:r w:rsidRPr="00AF3DE6">
        <w:rPr>
          <w:rFonts w:ascii="Segoe UI" w:hAnsi="Segoe UI" w:cs="Segoe UI"/>
        </w:rPr>
        <w:t>303 bairro</w:t>
      </w:r>
      <w:proofErr w:type="gramEnd"/>
      <w:r w:rsidRPr="00AF3DE6">
        <w:rPr>
          <w:rFonts w:ascii="Segoe UI" w:hAnsi="Segoe UI" w:cs="Segoe UI"/>
        </w:rPr>
        <w:t xml:space="preserve"> centro, cidade de Dom </w:t>
      </w:r>
      <w:proofErr w:type="spellStart"/>
      <w:r w:rsidRPr="00AF3DE6">
        <w:rPr>
          <w:rFonts w:ascii="Segoe UI" w:hAnsi="Segoe UI" w:cs="Segoe UI"/>
        </w:rPr>
        <w:t>Cavati</w:t>
      </w:r>
      <w:proofErr w:type="spellEnd"/>
      <w:r w:rsidRPr="00AF3DE6">
        <w:rPr>
          <w:rFonts w:ascii="Segoe UI" w:hAnsi="Segoe UI" w:cs="Segoe UI"/>
        </w:rPr>
        <w:t>, estado de Minas Gerais, publica este edital, conforme abaixo:</w:t>
      </w:r>
    </w:p>
    <w:p w:rsidR="001A19F6" w:rsidRPr="00AF3DE6" w:rsidRDefault="001A19F6" w:rsidP="001A19F6">
      <w:pPr>
        <w:tabs>
          <w:tab w:val="left" w:pos="2268"/>
        </w:tabs>
        <w:spacing w:after="0" w:line="300" w:lineRule="auto"/>
        <w:jc w:val="both"/>
        <w:rPr>
          <w:rFonts w:ascii="Segoe UI" w:hAnsi="Segoe UI" w:cs="Segoe UI"/>
          <w:b/>
        </w:rPr>
      </w:pPr>
    </w:p>
    <w:p w:rsidR="001A19F6" w:rsidRPr="00AF3DE6" w:rsidRDefault="001A19F6" w:rsidP="001A19F6">
      <w:pPr>
        <w:tabs>
          <w:tab w:val="left" w:pos="2268"/>
        </w:tabs>
        <w:spacing w:line="300" w:lineRule="auto"/>
        <w:jc w:val="both"/>
        <w:rPr>
          <w:rFonts w:ascii="Segoe UI" w:hAnsi="Segoe UI" w:cs="Segoe UI"/>
          <w:b/>
        </w:rPr>
      </w:pPr>
      <w:r w:rsidRPr="00AF3DE6">
        <w:rPr>
          <w:rFonts w:ascii="Segoe UI" w:hAnsi="Segoe UI" w:cs="Segoe UI"/>
          <w:b/>
        </w:rPr>
        <w:t>1. Da especificação do objeto</w:t>
      </w:r>
    </w:p>
    <w:p w:rsidR="001A19F6" w:rsidRPr="00AF3DE6" w:rsidRDefault="001A19F6" w:rsidP="001A19F6">
      <w:pPr>
        <w:tabs>
          <w:tab w:val="left" w:pos="2268"/>
        </w:tabs>
        <w:spacing w:line="300" w:lineRule="auto"/>
        <w:jc w:val="both"/>
        <w:rPr>
          <w:rFonts w:ascii="Segoe UI" w:hAnsi="Segoe UI" w:cs="Segoe UI"/>
        </w:rPr>
      </w:pPr>
      <w:r w:rsidRPr="00AF3DE6">
        <w:rPr>
          <w:rFonts w:ascii="Segoe UI" w:hAnsi="Segoe UI" w:cs="Segoe UI"/>
          <w:b/>
        </w:rPr>
        <w:t xml:space="preserve">1.1. </w:t>
      </w:r>
      <w:r w:rsidRPr="00AF3DE6">
        <w:rPr>
          <w:rFonts w:ascii="Segoe UI" w:eastAsia="Batang" w:hAnsi="Segoe UI" w:cs="Segoe UI"/>
          <w:b/>
        </w:rPr>
        <w:t xml:space="preserve">Registro de preços para seleção de empresas para fornecimento futuro e parcelado de fraldas geriátricas e infantis para atender a demanda da secretaria de saúde e educação do município de </w:t>
      </w:r>
      <w:r w:rsidR="009121CB">
        <w:rPr>
          <w:rFonts w:ascii="Segoe UI" w:eastAsia="Batang" w:hAnsi="Segoe UI" w:cs="Segoe UI"/>
          <w:b/>
        </w:rPr>
        <w:t xml:space="preserve">Dom </w:t>
      </w:r>
      <w:proofErr w:type="spellStart"/>
      <w:r w:rsidR="009121CB">
        <w:rPr>
          <w:rFonts w:ascii="Segoe UI" w:eastAsia="Batang" w:hAnsi="Segoe UI" w:cs="Segoe UI"/>
          <w:b/>
        </w:rPr>
        <w:t>C</w:t>
      </w:r>
      <w:r w:rsidR="00E70FC3">
        <w:rPr>
          <w:rFonts w:ascii="Segoe UI" w:eastAsia="Batang" w:hAnsi="Segoe UI" w:cs="Segoe UI"/>
          <w:b/>
        </w:rPr>
        <w:t>avati</w:t>
      </w:r>
      <w:proofErr w:type="spellEnd"/>
      <w:r w:rsidRPr="00AF3DE6">
        <w:rPr>
          <w:rFonts w:ascii="Segoe UI" w:hAnsi="Segoe UI" w:cs="Segoe UI"/>
          <w:b/>
        </w:rPr>
        <w:t xml:space="preserve">, </w:t>
      </w:r>
      <w:r w:rsidRPr="00AF3DE6">
        <w:rPr>
          <w:rFonts w:ascii="Segoe UI" w:hAnsi="Segoe UI" w:cs="Segoe UI"/>
        </w:rPr>
        <w:t xml:space="preserve">conforme condições, quantidades e exigências estabelecidas no Estudo Técnico Preliminar – ETP: </w:t>
      </w:r>
      <w:r w:rsidRPr="00AF3DE6">
        <w:rPr>
          <w:rFonts w:ascii="Segoe UI" w:hAnsi="Segoe UI" w:cs="Segoe UI"/>
          <w:b/>
        </w:rPr>
        <w:t xml:space="preserve">Anexo I </w:t>
      </w:r>
      <w:r w:rsidRPr="00AF3DE6">
        <w:rPr>
          <w:rFonts w:ascii="Segoe UI" w:hAnsi="Segoe UI" w:cs="Segoe UI"/>
        </w:rPr>
        <w:t xml:space="preserve">e no Termo de Referência – TR – </w:t>
      </w:r>
      <w:r w:rsidRPr="00AF3DE6">
        <w:rPr>
          <w:rFonts w:ascii="Segoe UI" w:hAnsi="Segoe UI" w:cs="Segoe UI"/>
          <w:b/>
        </w:rPr>
        <w:t>Anexo II</w:t>
      </w:r>
      <w:r w:rsidRPr="00AF3DE6">
        <w:rPr>
          <w:rFonts w:ascii="Segoe UI" w:hAnsi="Segoe UI" w:cs="Segoe UI"/>
        </w:rPr>
        <w:t>:</w:t>
      </w:r>
    </w:p>
    <w:p w:rsidR="001A19F6" w:rsidRPr="00AF3DE6" w:rsidRDefault="001A19F6" w:rsidP="001A19F6">
      <w:pPr>
        <w:tabs>
          <w:tab w:val="left" w:pos="2268"/>
        </w:tabs>
        <w:spacing w:after="0" w:line="300" w:lineRule="auto"/>
        <w:jc w:val="both"/>
        <w:rPr>
          <w:rFonts w:ascii="Segoe UI" w:hAnsi="Segoe UI" w:cs="Segoe UI"/>
        </w:rPr>
      </w:pPr>
    </w:p>
    <w:tbl>
      <w:tblPr>
        <w:tblStyle w:val="Tabelacomgrade"/>
        <w:tblW w:w="0" w:type="auto"/>
        <w:tblLook w:val="04A0" w:firstRow="1" w:lastRow="0" w:firstColumn="1" w:lastColumn="0" w:noHBand="0" w:noVBand="1"/>
      </w:tblPr>
      <w:tblGrid>
        <w:gridCol w:w="747"/>
        <w:gridCol w:w="1038"/>
        <w:gridCol w:w="824"/>
        <w:gridCol w:w="4503"/>
        <w:gridCol w:w="1382"/>
      </w:tblGrid>
      <w:tr w:rsidR="001A19F6" w:rsidRPr="00AF3DE6" w:rsidTr="009121CB">
        <w:tc>
          <w:tcPr>
            <w:tcW w:w="767" w:type="dxa"/>
          </w:tcPr>
          <w:p w:rsidR="001A19F6" w:rsidRPr="00AF3DE6" w:rsidRDefault="001A19F6" w:rsidP="009121CB">
            <w:pPr>
              <w:tabs>
                <w:tab w:val="left" w:pos="2268"/>
              </w:tabs>
              <w:spacing w:line="300" w:lineRule="auto"/>
              <w:jc w:val="center"/>
              <w:rPr>
                <w:rFonts w:ascii="Segoe UI" w:hAnsi="Segoe UI" w:cs="Segoe UI"/>
                <w:sz w:val="20"/>
                <w:szCs w:val="20"/>
              </w:rPr>
            </w:pPr>
            <w:r w:rsidRPr="00AF3DE6">
              <w:rPr>
                <w:rFonts w:ascii="Segoe UI" w:hAnsi="Segoe UI" w:cs="Segoe UI"/>
                <w:sz w:val="20"/>
                <w:szCs w:val="20"/>
              </w:rPr>
              <w:t>ITEM</w:t>
            </w:r>
          </w:p>
        </w:tc>
        <w:tc>
          <w:tcPr>
            <w:tcW w:w="1071" w:type="dxa"/>
          </w:tcPr>
          <w:p w:rsidR="001A19F6" w:rsidRPr="00AF3DE6" w:rsidRDefault="001A19F6" w:rsidP="009121CB">
            <w:pPr>
              <w:tabs>
                <w:tab w:val="left" w:pos="2268"/>
              </w:tabs>
              <w:spacing w:line="300" w:lineRule="auto"/>
              <w:jc w:val="center"/>
              <w:rPr>
                <w:rFonts w:ascii="Segoe UI" w:hAnsi="Segoe UI" w:cs="Segoe UI"/>
                <w:sz w:val="20"/>
                <w:szCs w:val="20"/>
              </w:rPr>
            </w:pPr>
            <w:r w:rsidRPr="00AF3DE6">
              <w:rPr>
                <w:rFonts w:ascii="Segoe UI" w:hAnsi="Segoe UI" w:cs="Segoe UI"/>
                <w:sz w:val="20"/>
                <w:szCs w:val="20"/>
              </w:rPr>
              <w:t>QUANT</w:t>
            </w:r>
          </w:p>
        </w:tc>
        <w:tc>
          <w:tcPr>
            <w:tcW w:w="851" w:type="dxa"/>
          </w:tcPr>
          <w:p w:rsidR="001A19F6" w:rsidRPr="00AF3DE6" w:rsidRDefault="001A19F6" w:rsidP="009121CB">
            <w:pPr>
              <w:tabs>
                <w:tab w:val="left" w:pos="2268"/>
              </w:tabs>
              <w:spacing w:line="300" w:lineRule="auto"/>
              <w:jc w:val="center"/>
              <w:rPr>
                <w:rFonts w:ascii="Segoe UI" w:hAnsi="Segoe UI" w:cs="Segoe UI"/>
                <w:sz w:val="20"/>
                <w:szCs w:val="20"/>
              </w:rPr>
            </w:pPr>
            <w:r w:rsidRPr="00AF3DE6">
              <w:rPr>
                <w:rFonts w:ascii="Segoe UI" w:hAnsi="Segoe UI" w:cs="Segoe UI"/>
                <w:sz w:val="20"/>
                <w:szCs w:val="20"/>
              </w:rPr>
              <w:t>UNID</w:t>
            </w:r>
          </w:p>
        </w:tc>
        <w:tc>
          <w:tcPr>
            <w:tcW w:w="4933" w:type="dxa"/>
          </w:tcPr>
          <w:p w:rsidR="001A19F6" w:rsidRPr="00AF3DE6" w:rsidRDefault="001A19F6" w:rsidP="009121CB">
            <w:pPr>
              <w:tabs>
                <w:tab w:val="left" w:pos="2268"/>
              </w:tabs>
              <w:spacing w:line="300" w:lineRule="auto"/>
              <w:jc w:val="center"/>
              <w:rPr>
                <w:rFonts w:ascii="Segoe UI" w:hAnsi="Segoe UI" w:cs="Segoe UI"/>
                <w:sz w:val="20"/>
                <w:szCs w:val="20"/>
              </w:rPr>
            </w:pPr>
            <w:r w:rsidRPr="00AF3DE6">
              <w:rPr>
                <w:rFonts w:ascii="Segoe UI" w:hAnsi="Segoe UI" w:cs="Segoe UI"/>
                <w:sz w:val="20"/>
                <w:szCs w:val="20"/>
              </w:rPr>
              <w:t>DESCRIÇÃO</w:t>
            </w:r>
          </w:p>
        </w:tc>
        <w:tc>
          <w:tcPr>
            <w:tcW w:w="1440" w:type="dxa"/>
          </w:tcPr>
          <w:p w:rsidR="001A19F6" w:rsidRPr="00AF3DE6" w:rsidRDefault="001A19F6" w:rsidP="009121CB">
            <w:pPr>
              <w:tabs>
                <w:tab w:val="left" w:pos="2268"/>
              </w:tabs>
              <w:spacing w:line="300" w:lineRule="auto"/>
              <w:jc w:val="center"/>
              <w:rPr>
                <w:rFonts w:ascii="Segoe UI" w:hAnsi="Segoe UI" w:cs="Segoe UI"/>
                <w:sz w:val="20"/>
                <w:szCs w:val="20"/>
              </w:rPr>
            </w:pPr>
            <w:r w:rsidRPr="00AF3DE6">
              <w:rPr>
                <w:rFonts w:ascii="Segoe UI" w:hAnsi="Segoe UI" w:cs="Segoe UI"/>
                <w:sz w:val="20"/>
                <w:szCs w:val="20"/>
              </w:rPr>
              <w:t>VALOR UNITARIO</w:t>
            </w:r>
          </w:p>
        </w:tc>
      </w:tr>
      <w:tr w:rsidR="001A19F6" w:rsidRPr="00AF3DE6" w:rsidTr="009121CB">
        <w:tc>
          <w:tcPr>
            <w:tcW w:w="767" w:type="dxa"/>
          </w:tcPr>
          <w:p w:rsidR="001A19F6" w:rsidRPr="00AF3DE6" w:rsidRDefault="001A19F6" w:rsidP="009121CB">
            <w:pPr>
              <w:tabs>
                <w:tab w:val="left" w:pos="2268"/>
              </w:tabs>
              <w:spacing w:line="300" w:lineRule="auto"/>
              <w:rPr>
                <w:rFonts w:ascii="Segoe UI" w:hAnsi="Segoe UI" w:cs="Segoe UI"/>
                <w:sz w:val="20"/>
                <w:szCs w:val="20"/>
              </w:rPr>
            </w:pPr>
            <w:r w:rsidRPr="00AF3DE6">
              <w:rPr>
                <w:rFonts w:ascii="Segoe UI" w:hAnsi="Segoe UI" w:cs="Segoe UI"/>
                <w:sz w:val="20"/>
                <w:szCs w:val="20"/>
              </w:rPr>
              <w:t>01</w:t>
            </w:r>
          </w:p>
        </w:tc>
        <w:tc>
          <w:tcPr>
            <w:tcW w:w="1071" w:type="dxa"/>
          </w:tcPr>
          <w:p w:rsidR="001A19F6" w:rsidRPr="00AF3DE6" w:rsidRDefault="001A19F6" w:rsidP="009121CB">
            <w:pPr>
              <w:tabs>
                <w:tab w:val="left" w:pos="2268"/>
              </w:tabs>
              <w:spacing w:line="300" w:lineRule="auto"/>
              <w:jc w:val="center"/>
              <w:rPr>
                <w:rFonts w:ascii="Segoe UI" w:hAnsi="Segoe UI" w:cs="Segoe UI"/>
                <w:sz w:val="20"/>
                <w:szCs w:val="20"/>
              </w:rPr>
            </w:pPr>
            <w:r w:rsidRPr="00AF3DE6">
              <w:rPr>
                <w:rFonts w:ascii="Segoe UI" w:hAnsi="Segoe UI" w:cs="Segoe UI"/>
                <w:sz w:val="20"/>
                <w:szCs w:val="20"/>
              </w:rPr>
              <w:t>2.000</w:t>
            </w:r>
          </w:p>
        </w:tc>
        <w:tc>
          <w:tcPr>
            <w:tcW w:w="851" w:type="dxa"/>
          </w:tcPr>
          <w:p w:rsidR="001A19F6" w:rsidRPr="00AF3DE6" w:rsidRDefault="001A19F6" w:rsidP="009121CB">
            <w:pPr>
              <w:tabs>
                <w:tab w:val="left" w:pos="2268"/>
              </w:tabs>
              <w:spacing w:line="300" w:lineRule="auto"/>
              <w:jc w:val="center"/>
              <w:rPr>
                <w:rFonts w:ascii="Segoe UI" w:hAnsi="Segoe UI" w:cs="Segoe UI"/>
                <w:sz w:val="20"/>
                <w:szCs w:val="20"/>
              </w:rPr>
            </w:pPr>
            <w:r w:rsidRPr="00AF3DE6">
              <w:rPr>
                <w:rFonts w:ascii="Segoe UI" w:hAnsi="Segoe UI" w:cs="Segoe UI"/>
                <w:sz w:val="20"/>
                <w:szCs w:val="20"/>
              </w:rPr>
              <w:t>PCT</w:t>
            </w:r>
          </w:p>
        </w:tc>
        <w:tc>
          <w:tcPr>
            <w:tcW w:w="4933"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 xml:space="preserve">FRALDA DESCARTAVEL PARA ADULTO (USO GERIATRICO, POS-PARTO E INCONTINENCIA URINARIA) CINTURA ATE 50 A 80CM - TAMANHO P. PESO DE 30 A 40 KG. PRATICA ANATOMICA E CONFORTAVEL COM POLPA DE CELULOSE, GEL POLIMETO SUPER ABSOVERVENTE, ELASTICOS FILME DE POLIETILENO, FIBRAS DE POLIPROPILENO E ADESIVO    TERMOPLASTICO. PACOTE COM 8 UNIDADES             </w:t>
            </w:r>
          </w:p>
        </w:tc>
        <w:tc>
          <w:tcPr>
            <w:tcW w:w="1440" w:type="dxa"/>
          </w:tcPr>
          <w:p w:rsidR="001A19F6" w:rsidRPr="00AF3DE6" w:rsidRDefault="001A19F6" w:rsidP="009121CB">
            <w:pPr>
              <w:tabs>
                <w:tab w:val="left" w:pos="2268"/>
              </w:tabs>
              <w:spacing w:line="300" w:lineRule="auto"/>
              <w:jc w:val="center"/>
              <w:rPr>
                <w:rFonts w:ascii="Segoe UI" w:hAnsi="Segoe UI" w:cs="Segoe UI"/>
                <w:sz w:val="20"/>
                <w:szCs w:val="20"/>
              </w:rPr>
            </w:pPr>
            <w:r w:rsidRPr="00AF3DE6">
              <w:rPr>
                <w:rFonts w:ascii="Segoe UI" w:hAnsi="Segoe UI" w:cs="Segoe UI"/>
                <w:sz w:val="20"/>
                <w:szCs w:val="20"/>
              </w:rPr>
              <w:t>R$ 27,65</w:t>
            </w:r>
          </w:p>
        </w:tc>
      </w:tr>
      <w:tr w:rsidR="001A19F6" w:rsidRPr="00AF3DE6" w:rsidTr="009121CB">
        <w:tc>
          <w:tcPr>
            <w:tcW w:w="767"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02</w:t>
            </w:r>
          </w:p>
        </w:tc>
        <w:tc>
          <w:tcPr>
            <w:tcW w:w="1071" w:type="dxa"/>
          </w:tcPr>
          <w:p w:rsidR="001A19F6" w:rsidRPr="00AF3DE6" w:rsidRDefault="001A19F6" w:rsidP="009121CB">
            <w:pPr>
              <w:tabs>
                <w:tab w:val="left" w:pos="2268"/>
              </w:tabs>
              <w:spacing w:line="300" w:lineRule="auto"/>
              <w:jc w:val="center"/>
              <w:rPr>
                <w:rFonts w:ascii="Segoe UI" w:hAnsi="Segoe UI" w:cs="Segoe UI"/>
                <w:sz w:val="20"/>
                <w:szCs w:val="20"/>
              </w:rPr>
            </w:pPr>
            <w:r w:rsidRPr="00AF3DE6">
              <w:rPr>
                <w:rFonts w:ascii="Segoe UI" w:hAnsi="Segoe UI" w:cs="Segoe UI"/>
                <w:sz w:val="20"/>
                <w:szCs w:val="20"/>
              </w:rPr>
              <w:t>5.000</w:t>
            </w:r>
          </w:p>
        </w:tc>
        <w:tc>
          <w:tcPr>
            <w:tcW w:w="851" w:type="dxa"/>
          </w:tcPr>
          <w:p w:rsidR="001A19F6" w:rsidRPr="00AF3DE6" w:rsidRDefault="001A19F6" w:rsidP="009121CB">
            <w:pPr>
              <w:tabs>
                <w:tab w:val="left" w:pos="2268"/>
              </w:tabs>
              <w:spacing w:line="300" w:lineRule="auto"/>
              <w:jc w:val="center"/>
              <w:rPr>
                <w:rFonts w:ascii="Segoe UI" w:hAnsi="Segoe UI" w:cs="Segoe UI"/>
                <w:sz w:val="20"/>
                <w:szCs w:val="20"/>
              </w:rPr>
            </w:pPr>
            <w:r w:rsidRPr="00AF3DE6">
              <w:rPr>
                <w:rFonts w:ascii="Segoe UI" w:hAnsi="Segoe UI" w:cs="Segoe UI"/>
                <w:sz w:val="20"/>
                <w:szCs w:val="20"/>
              </w:rPr>
              <w:t>PCT</w:t>
            </w:r>
          </w:p>
        </w:tc>
        <w:tc>
          <w:tcPr>
            <w:tcW w:w="4933"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 xml:space="preserve">FRALDA DESCARTAVEL PARA ADULTO (PARA USO GERIATRICO, POS-PARTO E INCONTINENCIA URINARIA).  CINTURA ATE 120 A 160CM - TAMANHO XG. PESA ACIMA  </w:t>
            </w:r>
          </w:p>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 xml:space="preserve">DE 80KG, PRATICA, ANATOMICA E CONFORTAVEL COM   POLPA DE CELULOSE, GEL POLIMERO, SUPER            ABSORVENTE, ELASTICOS, FILME DE POLIETILENO, FIBRAS DE </w:t>
            </w:r>
            <w:r w:rsidRPr="00AF3DE6">
              <w:rPr>
                <w:rFonts w:ascii="Segoe UI" w:hAnsi="Segoe UI" w:cs="Segoe UI"/>
                <w:sz w:val="20"/>
                <w:szCs w:val="20"/>
              </w:rPr>
              <w:lastRenderedPageBreak/>
              <w:t xml:space="preserve">POLIPROPILENO E ADESIVO TERMOPLASTICO.       EMBALALGEM COM 7 UNIDADES                        </w:t>
            </w:r>
          </w:p>
        </w:tc>
        <w:tc>
          <w:tcPr>
            <w:tcW w:w="1440" w:type="dxa"/>
          </w:tcPr>
          <w:p w:rsidR="001A19F6" w:rsidRPr="00AF3DE6" w:rsidRDefault="001A19F6" w:rsidP="009121CB">
            <w:pPr>
              <w:tabs>
                <w:tab w:val="left" w:pos="2268"/>
              </w:tabs>
              <w:spacing w:line="300" w:lineRule="auto"/>
              <w:jc w:val="center"/>
              <w:rPr>
                <w:rFonts w:ascii="Segoe UI" w:hAnsi="Segoe UI" w:cs="Segoe UI"/>
                <w:sz w:val="20"/>
                <w:szCs w:val="20"/>
              </w:rPr>
            </w:pPr>
            <w:r w:rsidRPr="00AF3DE6">
              <w:rPr>
                <w:rFonts w:ascii="Segoe UI" w:hAnsi="Segoe UI" w:cs="Segoe UI"/>
                <w:sz w:val="20"/>
                <w:szCs w:val="20"/>
              </w:rPr>
              <w:lastRenderedPageBreak/>
              <w:t>R$ 35,10</w:t>
            </w:r>
          </w:p>
        </w:tc>
      </w:tr>
      <w:tr w:rsidR="001A19F6" w:rsidRPr="00AF3DE6" w:rsidTr="009121CB">
        <w:tc>
          <w:tcPr>
            <w:tcW w:w="767"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03</w:t>
            </w:r>
          </w:p>
        </w:tc>
        <w:tc>
          <w:tcPr>
            <w:tcW w:w="1071"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4.000</w:t>
            </w:r>
          </w:p>
        </w:tc>
        <w:tc>
          <w:tcPr>
            <w:tcW w:w="851"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PCT</w:t>
            </w:r>
          </w:p>
        </w:tc>
        <w:tc>
          <w:tcPr>
            <w:tcW w:w="4933"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 xml:space="preserve">FRALDA DESCARTAVEL PARA ADULTO (USO GERIATRICO, POS-PARTO E INCONTINENCIA URINARIA). CINTURA ATE  </w:t>
            </w:r>
          </w:p>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 xml:space="preserve">150CM - TAMANHO G. PESO ACIMA DE 70KG. PRATICA, ANATOMICA E CONFORTAVEL COM POLPA DE CELULOSE, GEL POLIETILENO, FIBRAS DE POLIPROPILENO E ADESICO   </w:t>
            </w:r>
          </w:p>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 xml:space="preserve">TERMOPLASTICO. EMBALAGEM COM 7 UNIDADES          </w:t>
            </w:r>
          </w:p>
        </w:tc>
        <w:tc>
          <w:tcPr>
            <w:tcW w:w="1440"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R$34,96</w:t>
            </w:r>
          </w:p>
        </w:tc>
      </w:tr>
      <w:tr w:rsidR="001A19F6" w:rsidRPr="00AF3DE6" w:rsidTr="009121CB">
        <w:tc>
          <w:tcPr>
            <w:tcW w:w="767"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04</w:t>
            </w:r>
          </w:p>
        </w:tc>
        <w:tc>
          <w:tcPr>
            <w:tcW w:w="1071"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2.000</w:t>
            </w:r>
          </w:p>
        </w:tc>
        <w:tc>
          <w:tcPr>
            <w:tcW w:w="851"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PCT</w:t>
            </w:r>
          </w:p>
        </w:tc>
        <w:tc>
          <w:tcPr>
            <w:tcW w:w="4933"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 xml:space="preserve">FRALDA DESCARTAVEL PARA ADULTO (USO GERIATRICO, POS-PARTO E INCONTINENCIA URINARIA). CINTURA ATE </w:t>
            </w:r>
          </w:p>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 xml:space="preserve">140 CM - TAMANHO M. PESO DE 40 A 70KG. PRATICA, ANATOMICA E CONFORTAVEL, COM POLPA DE CELULOSE, GEL POLIMERO, SUPER ABSORVENTE, ELASTICOS, FILME </w:t>
            </w:r>
          </w:p>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 xml:space="preserve">DE POLIETILENO, FIBRAS DE POLIPROPILENO E ADESIVO TERMOPLASTICO. EMBALAGEM COM 8 UNIDADES          </w:t>
            </w:r>
          </w:p>
        </w:tc>
        <w:tc>
          <w:tcPr>
            <w:tcW w:w="1440"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R$ 32,46</w:t>
            </w:r>
          </w:p>
        </w:tc>
      </w:tr>
      <w:tr w:rsidR="001A19F6" w:rsidRPr="00AF3DE6" w:rsidTr="009121CB">
        <w:tc>
          <w:tcPr>
            <w:tcW w:w="767"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05</w:t>
            </w:r>
          </w:p>
        </w:tc>
        <w:tc>
          <w:tcPr>
            <w:tcW w:w="1071"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 xml:space="preserve">2.000 </w:t>
            </w:r>
          </w:p>
        </w:tc>
        <w:tc>
          <w:tcPr>
            <w:tcW w:w="851"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PCT</w:t>
            </w:r>
          </w:p>
        </w:tc>
        <w:tc>
          <w:tcPr>
            <w:tcW w:w="4933"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 xml:space="preserve">ABSORVENTE MASCULINO COM FITA ADESIVA PARA FIXAR O ABOSRVENTE NA ROUPA INTIMA. ELASTICOS LATERAIS   </w:t>
            </w:r>
          </w:p>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 xml:space="preserve">QUE PERMITEM AJUSTE AO CORPO, FORMATO ANATOMICO.  PACOTE DE 20 UNIDADES                             </w:t>
            </w:r>
          </w:p>
        </w:tc>
        <w:tc>
          <w:tcPr>
            <w:tcW w:w="1440"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R$18,44</w:t>
            </w:r>
          </w:p>
        </w:tc>
      </w:tr>
      <w:tr w:rsidR="001A19F6" w:rsidRPr="00AF3DE6" w:rsidTr="009121CB">
        <w:tc>
          <w:tcPr>
            <w:tcW w:w="767"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06</w:t>
            </w:r>
          </w:p>
        </w:tc>
        <w:tc>
          <w:tcPr>
            <w:tcW w:w="1071"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500</w:t>
            </w:r>
          </w:p>
        </w:tc>
        <w:tc>
          <w:tcPr>
            <w:tcW w:w="851"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PCT</w:t>
            </w:r>
          </w:p>
        </w:tc>
        <w:tc>
          <w:tcPr>
            <w:tcW w:w="4933"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 xml:space="preserve">FRALDA INFANTIL RN. FRALDA RESPIRAVEL, COM REVESTIMENTO INTERNO SUAVE. FECHO FACIL ESTICADINHO. TOQUE DE ALGODAO EXTRA  </w:t>
            </w:r>
          </w:p>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 xml:space="preserve">MACIO. BARREIRAS ANTIVAZAMENTO. GEL SUPER ABSORVENTE. HIPOALERGENICA E TESTADA DERMATOLOGICAMENTE. SISTEMA ANTIVAZAMENTO NAS   </w:t>
            </w:r>
          </w:p>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 xml:space="preserve">LATERAIS E PARTE SUPERIOR. ALOE VERA. ELASTICOS AUTO AJUSTAVEIS NAS PERNAS E COSTAS QUE NÃO APERTEM OU MARQUEM A PELE. COMPOSICAO: CELULOSE, POLMERO SUPERABSORVENTE, POLIPROPILENO, POLIETILENO, ELASTICOS, ADESIVOS, ALOE </w:t>
            </w:r>
            <w:r w:rsidRPr="00AF3DE6">
              <w:rPr>
                <w:rFonts w:ascii="Segoe UI" w:hAnsi="Segoe UI" w:cs="Segoe UI"/>
                <w:sz w:val="20"/>
                <w:szCs w:val="20"/>
              </w:rPr>
              <w:lastRenderedPageBreak/>
              <w:t xml:space="preserve">VERA E VITAMINA E. DEVE SER FABRICADA COM COMPONENTES  </w:t>
            </w:r>
          </w:p>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 xml:space="preserve">ATOXICOS NAO PROPENSOS A CAUSAR IRRITACAO EM CONTATO COM A PELE. MAXIMO 6KG. PACOTE COM 34   </w:t>
            </w:r>
          </w:p>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 xml:space="preserve">UNIDADES                                       </w:t>
            </w:r>
          </w:p>
        </w:tc>
        <w:tc>
          <w:tcPr>
            <w:tcW w:w="1440"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lastRenderedPageBreak/>
              <w:t>R$35,87</w:t>
            </w:r>
          </w:p>
        </w:tc>
      </w:tr>
      <w:tr w:rsidR="001A19F6" w:rsidRPr="00AF3DE6" w:rsidTr="009121CB">
        <w:tc>
          <w:tcPr>
            <w:tcW w:w="767"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07</w:t>
            </w:r>
          </w:p>
        </w:tc>
        <w:tc>
          <w:tcPr>
            <w:tcW w:w="1071"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500</w:t>
            </w:r>
          </w:p>
        </w:tc>
        <w:tc>
          <w:tcPr>
            <w:tcW w:w="851"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PCT</w:t>
            </w:r>
          </w:p>
        </w:tc>
        <w:tc>
          <w:tcPr>
            <w:tcW w:w="4933"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 xml:space="preserve">FRALDA INFANTIL P. FRALDA RESPIRAVEL, COM REVESTIMENTO INTERNO SUAVE. FECHO FACIL ESTICADINHO. TOQUE DE ALGODAO EXTRA  </w:t>
            </w:r>
          </w:p>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 xml:space="preserve">MACIO. BARREIRAS ANTIVAZAMENTO. GEL SUPER ABSORVENTE. HIPOALERGENICA E TESTADA DERMATOLOGICAMENTE. SISTEMA ANTIVAZAMENTO NAS     LATERAIS E PARTE SUPERIOR. ALOE VERA. ELASTICOS AUTO AJUSTAVEIS NAS PERNAS E COSTAS QUE NAO    APERTEM OU MARQUEM A PELE. COMPOSICAO: CELULOSE, POLMERO SUPERABSORVENTE, POLIPROPILENO, POLIETILENO, ELASTICOS, ADESIVOS, ALOE VERA E VITAMINA E. DEVE SER FABRICADA COM COMPONENTES    </w:t>
            </w:r>
          </w:p>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 xml:space="preserve">ATOXICOS NAO PROPENSOS A CAUSAR IRRITACAO EM CONTATO COM A PELE. MAXIMO 5 A 7,5KG. PACOTE COM  </w:t>
            </w:r>
          </w:p>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 xml:space="preserve">30 UNIDADES                                       </w:t>
            </w:r>
          </w:p>
        </w:tc>
        <w:tc>
          <w:tcPr>
            <w:tcW w:w="1440"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R$30,95</w:t>
            </w:r>
          </w:p>
        </w:tc>
      </w:tr>
      <w:tr w:rsidR="001A19F6" w:rsidRPr="00AF3DE6" w:rsidTr="009121CB">
        <w:tc>
          <w:tcPr>
            <w:tcW w:w="767"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08</w:t>
            </w:r>
          </w:p>
        </w:tc>
        <w:tc>
          <w:tcPr>
            <w:tcW w:w="1071"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500</w:t>
            </w:r>
          </w:p>
        </w:tc>
        <w:tc>
          <w:tcPr>
            <w:tcW w:w="851"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PCT</w:t>
            </w:r>
          </w:p>
        </w:tc>
        <w:tc>
          <w:tcPr>
            <w:tcW w:w="4933"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 xml:space="preserve">FRALDA INFANTIL M. FRALDA RESPIRAVEL, COM REVESTIMENTO INTERNO SUAVE. FECHO FACIL ESTICADINHO. TOQUE DE ALGODAO EXTRA  </w:t>
            </w:r>
          </w:p>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 xml:space="preserve">MACIO. BARREIRAS ANTIVAZAMENTO. GEL SUPER ABSORVENTE. HIPOALERGENICA E TESTADA DERMATOLOGICAMENTE. SISTEMA ANTIVAZAMENTO NAS     LATERAIS E PARTE SUPERIOR. ALOE VERA. ELASTICOS AUTO AJUSTAVEIS NAS PERNAS E COSTAS QUE NÃO APERTEM OU MARQUEM A PELE. COMPOSICAO: CELULOSE, POLMERO SUPERABSORVENTE, POLIPROPILENO, POLIETILENO, ELASTICOS, ADESIVOS, ALOE VERA E VITAMINA E. DEVE SER FABRICADA COM COMPONENTES    </w:t>
            </w:r>
          </w:p>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lastRenderedPageBreak/>
              <w:t xml:space="preserve">ATOXICOS NAO PROPENSOS A CAUSAR IRRITACAO EM CONTATO COM A PELE. MAXIMO 6 A 9,5KG. PACOTE COM  </w:t>
            </w:r>
          </w:p>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 xml:space="preserve">32 UNIDADES                                       </w:t>
            </w:r>
          </w:p>
        </w:tc>
        <w:tc>
          <w:tcPr>
            <w:tcW w:w="1440"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lastRenderedPageBreak/>
              <w:t>R$42,83</w:t>
            </w:r>
          </w:p>
        </w:tc>
      </w:tr>
      <w:tr w:rsidR="001A19F6" w:rsidRPr="00AF3DE6" w:rsidTr="009121CB">
        <w:tc>
          <w:tcPr>
            <w:tcW w:w="767"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09</w:t>
            </w:r>
          </w:p>
        </w:tc>
        <w:tc>
          <w:tcPr>
            <w:tcW w:w="1071"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500</w:t>
            </w:r>
          </w:p>
        </w:tc>
        <w:tc>
          <w:tcPr>
            <w:tcW w:w="851"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PCT</w:t>
            </w:r>
          </w:p>
        </w:tc>
        <w:tc>
          <w:tcPr>
            <w:tcW w:w="4933"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 xml:space="preserve">FRALDA INFANTIL G. FRALDA RESPIRAVEL, COM REVESTIMENTO INTERNO SUAVE.   FECHO FACIL ESTICADINHO. TOQUE DE ALGODAO EXTRA </w:t>
            </w:r>
          </w:p>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 xml:space="preserve">MACIO. BARREIRAS ANTIVAZAMENTO. GEL SUPER ABSORVENTE. HIPOALERGENICA E TESTADO DERMATOLOGICAMENTE. SISTEMA ANTIVAZAMENTO NAS    LATERAIS E PARTE SUPERIOR. ALOE VERA. ELASTICOS AUTO AJUSTAVEIS NAS PERNAS E COSTAS QUE NÃO APERTEM OU MARQUEM A PELE. COMPOSICAO: CELULOSE, POLMERO SUPERABSORVENTE, POLIPROPILENO, POLIETILENO, ELASTICOS, ADESIVOS, ALOE VERA E VITAMINA E. DEVE SER FABRICADA COM COMPONENTES   ATOXICOS NAO PROPENSOS A CAUSAR IRRITACAO EM CONTATO COM A PELE. MAXIMO 9 A 12,5KG. PACOTE COM 38 UNIDADES                                      </w:t>
            </w:r>
          </w:p>
        </w:tc>
        <w:tc>
          <w:tcPr>
            <w:tcW w:w="1440"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R$36,49</w:t>
            </w:r>
          </w:p>
        </w:tc>
      </w:tr>
      <w:tr w:rsidR="001A19F6" w:rsidRPr="00AF3DE6" w:rsidTr="009121CB">
        <w:tc>
          <w:tcPr>
            <w:tcW w:w="767"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10</w:t>
            </w:r>
          </w:p>
        </w:tc>
        <w:tc>
          <w:tcPr>
            <w:tcW w:w="1071"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500</w:t>
            </w:r>
          </w:p>
        </w:tc>
        <w:tc>
          <w:tcPr>
            <w:tcW w:w="851"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PCT</w:t>
            </w:r>
          </w:p>
        </w:tc>
        <w:tc>
          <w:tcPr>
            <w:tcW w:w="4933" w:type="dxa"/>
          </w:tcPr>
          <w:p w:rsidR="001A19F6" w:rsidRPr="00AF3DE6" w:rsidRDefault="001A19F6" w:rsidP="009121CB">
            <w:pPr>
              <w:tabs>
                <w:tab w:val="left" w:pos="2268"/>
              </w:tabs>
              <w:spacing w:line="300" w:lineRule="auto"/>
              <w:jc w:val="both"/>
              <w:rPr>
                <w:rFonts w:ascii="Segoe UI" w:hAnsi="Segoe UI" w:cs="Segoe UI"/>
                <w:sz w:val="20"/>
                <w:szCs w:val="20"/>
              </w:rPr>
            </w:pPr>
            <w:bookmarkStart w:id="0" w:name="_GoBack"/>
            <w:r w:rsidRPr="00AF3DE6">
              <w:rPr>
                <w:rFonts w:ascii="Segoe UI" w:hAnsi="Segoe UI" w:cs="Segoe UI"/>
                <w:sz w:val="20"/>
                <w:szCs w:val="20"/>
              </w:rPr>
              <w:t xml:space="preserve">FRALDA INFANTIL XG. FRALDA RESPIRAVEL, COM REVESTIMENTO INTERNO SUAVE. FECHO FACIL ESTICADINHO. TOQUE DE ALGODAO EXTRA  </w:t>
            </w:r>
          </w:p>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 xml:space="preserve"> MACIO. BARREIRAS ANTIVAZAMENTO. GEL SUPER ABSORVENTE. HIPOALERGENICA E TESTADA              DERMATOLOGICAMENTE. SISTEMA ANTIVAZAMENTO NAS LATERAIS E PARTE SUPERIOR. ALOE VERA. ELASTICOS AUTO AJUSTAVEIS NAS PERNAS E COSTAS QUE NÃO APERTEM OU MARQUEM A PELE. COMPOSICAO: CELULOSE, POLMERO SUPERABSORVENTE, </w:t>
            </w:r>
            <w:proofErr w:type="gramStart"/>
            <w:r w:rsidRPr="00AF3DE6">
              <w:rPr>
                <w:rFonts w:ascii="Segoe UI" w:hAnsi="Segoe UI" w:cs="Segoe UI"/>
                <w:sz w:val="20"/>
                <w:szCs w:val="20"/>
              </w:rPr>
              <w:t xml:space="preserve">POLIPROPILENO,   </w:t>
            </w:r>
            <w:proofErr w:type="gramEnd"/>
            <w:r w:rsidRPr="00AF3DE6">
              <w:rPr>
                <w:rFonts w:ascii="Segoe UI" w:hAnsi="Segoe UI" w:cs="Segoe UI"/>
                <w:sz w:val="20"/>
                <w:szCs w:val="20"/>
              </w:rPr>
              <w:t xml:space="preserve">     POLIETILENO, ELASTICOS, ADESIVOS, ALOE VERA E  VITAMINA E. DEVE SER FABRICADA COM COMPONENTES ATOXICOS NAO PROPENSOS A CAUSAR IRRITACAO EM      </w:t>
            </w:r>
          </w:p>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 xml:space="preserve"> CONTATO COM A PELE. MAXIMO DE 11 A 15KG. PACOTE COM 38 UNIDADES                                   </w:t>
            </w:r>
            <w:bookmarkEnd w:id="0"/>
          </w:p>
        </w:tc>
        <w:tc>
          <w:tcPr>
            <w:tcW w:w="1440" w:type="dxa"/>
          </w:tcPr>
          <w:p w:rsidR="001A19F6" w:rsidRPr="00AF3DE6" w:rsidRDefault="001A19F6" w:rsidP="009121CB">
            <w:pPr>
              <w:tabs>
                <w:tab w:val="left" w:pos="2268"/>
              </w:tabs>
              <w:spacing w:line="300" w:lineRule="auto"/>
              <w:jc w:val="both"/>
              <w:rPr>
                <w:rFonts w:ascii="Segoe UI" w:hAnsi="Segoe UI" w:cs="Segoe UI"/>
                <w:sz w:val="20"/>
                <w:szCs w:val="20"/>
              </w:rPr>
            </w:pPr>
            <w:r w:rsidRPr="00AF3DE6">
              <w:rPr>
                <w:rFonts w:ascii="Segoe UI" w:hAnsi="Segoe UI" w:cs="Segoe UI"/>
                <w:sz w:val="20"/>
                <w:szCs w:val="20"/>
              </w:rPr>
              <w:t>R$37,71</w:t>
            </w:r>
          </w:p>
        </w:tc>
      </w:tr>
    </w:tbl>
    <w:p w:rsidR="001A19F6" w:rsidRPr="00023604" w:rsidRDefault="001A19F6" w:rsidP="001A19F6">
      <w:pPr>
        <w:tabs>
          <w:tab w:val="left" w:pos="2268"/>
        </w:tabs>
        <w:spacing w:after="0" w:line="300" w:lineRule="auto"/>
        <w:jc w:val="both"/>
        <w:rPr>
          <w:rFonts w:ascii="Segoe UI" w:hAnsi="Segoe UI" w:cs="Segoe UI"/>
        </w:rPr>
      </w:pPr>
    </w:p>
    <w:p w:rsidR="001A19F6" w:rsidRPr="00023604" w:rsidRDefault="001A19F6" w:rsidP="001A19F6">
      <w:pPr>
        <w:tabs>
          <w:tab w:val="left" w:pos="2268"/>
        </w:tabs>
        <w:spacing w:after="0" w:line="300" w:lineRule="auto"/>
        <w:jc w:val="center"/>
        <w:rPr>
          <w:rFonts w:ascii="Segoe UI" w:hAnsi="Segoe UI" w:cs="Segoe UI"/>
        </w:rPr>
      </w:pPr>
    </w:p>
    <w:p w:rsidR="001A19F6" w:rsidRPr="00023604" w:rsidRDefault="001A19F6" w:rsidP="001A19F6">
      <w:pPr>
        <w:tabs>
          <w:tab w:val="left" w:pos="2268"/>
        </w:tabs>
        <w:spacing w:line="300" w:lineRule="auto"/>
        <w:jc w:val="both"/>
        <w:rPr>
          <w:rFonts w:ascii="Segoe UI" w:hAnsi="Segoe UI" w:cs="Segoe UI"/>
        </w:rPr>
      </w:pPr>
      <w:r w:rsidRPr="00023604">
        <w:rPr>
          <w:rFonts w:ascii="Segoe UI" w:hAnsi="Segoe UI" w:cs="Segoe UI"/>
        </w:rPr>
        <w:t xml:space="preserve">1.2. Havendo mais de um item faculta-se a licitante a participação em quantos forem de seu interesse. Entretanto, optando-se por participar de um lote, deve </w:t>
      </w:r>
      <w:proofErr w:type="gramStart"/>
      <w:r w:rsidRPr="00023604">
        <w:rPr>
          <w:rFonts w:ascii="Segoe UI" w:hAnsi="Segoe UI" w:cs="Segoe UI"/>
        </w:rPr>
        <w:t>o(</w:t>
      </w:r>
      <w:proofErr w:type="gramEnd"/>
      <w:r w:rsidRPr="00023604">
        <w:rPr>
          <w:rFonts w:ascii="Segoe UI" w:hAnsi="Segoe UI" w:cs="Segoe UI"/>
        </w:rPr>
        <w:t>a) licitante enviar proposta para todos os itens que o compõem.</w:t>
      </w:r>
    </w:p>
    <w:p w:rsidR="00E96502" w:rsidRDefault="00F3449B">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E96502" w:rsidRDefault="00E96502">
      <w:pPr>
        <w:tabs>
          <w:tab w:val="left" w:pos="2268"/>
        </w:tabs>
        <w:spacing w:after="0" w:line="300" w:lineRule="auto"/>
        <w:jc w:val="both"/>
        <w:rPr>
          <w:rFonts w:ascii="Segoe UI" w:eastAsia="Segoe UI" w:hAnsi="Segoe UI" w:cs="Segoe UI"/>
          <w:b/>
        </w:rPr>
      </w:pPr>
    </w:p>
    <w:p w:rsidR="00E96502" w:rsidRDefault="00F3449B">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2.1. O início de lançamento de propostas: </w:t>
      </w:r>
      <w:r w:rsidR="001A19F6">
        <w:rPr>
          <w:rFonts w:ascii="Segoe UI" w:eastAsia="Segoe UI" w:hAnsi="Segoe UI" w:cs="Segoe UI"/>
        </w:rPr>
        <w:t>13</w:t>
      </w:r>
      <w:r>
        <w:rPr>
          <w:rFonts w:ascii="Segoe UI" w:eastAsia="Segoe UI" w:hAnsi="Segoe UI" w:cs="Segoe UI"/>
        </w:rPr>
        <w:t>/</w:t>
      </w:r>
      <w:r w:rsidR="001A19F6">
        <w:rPr>
          <w:rFonts w:ascii="Segoe UI" w:eastAsia="Segoe UI" w:hAnsi="Segoe UI" w:cs="Segoe UI"/>
        </w:rPr>
        <w:t>02</w:t>
      </w:r>
      <w:r>
        <w:rPr>
          <w:rFonts w:ascii="Segoe UI" w:eastAsia="Segoe UI" w:hAnsi="Segoe UI" w:cs="Segoe UI"/>
        </w:rPr>
        <w:t>/202</w:t>
      </w:r>
      <w:r w:rsidR="001A19F6">
        <w:rPr>
          <w:rFonts w:ascii="Segoe UI" w:eastAsia="Segoe UI" w:hAnsi="Segoe UI" w:cs="Segoe UI"/>
        </w:rPr>
        <w:t>5</w:t>
      </w:r>
      <w:r>
        <w:rPr>
          <w:rFonts w:ascii="Segoe UI" w:eastAsia="Segoe UI" w:hAnsi="Segoe UI" w:cs="Segoe UI"/>
        </w:rPr>
        <w:t xml:space="preserve"> às 08:00hs e final de lançamento de proposta: </w:t>
      </w:r>
      <w:r w:rsidR="001A19F6">
        <w:rPr>
          <w:rFonts w:ascii="Segoe UI" w:eastAsia="Segoe UI" w:hAnsi="Segoe UI" w:cs="Segoe UI"/>
        </w:rPr>
        <w:t>26</w:t>
      </w:r>
      <w:r>
        <w:rPr>
          <w:rFonts w:ascii="Segoe UI" w:eastAsia="Segoe UI" w:hAnsi="Segoe UI" w:cs="Segoe UI"/>
        </w:rPr>
        <w:t>/0</w:t>
      </w:r>
      <w:r w:rsidR="001A19F6">
        <w:rPr>
          <w:rFonts w:ascii="Segoe UI" w:eastAsia="Segoe UI" w:hAnsi="Segoe UI" w:cs="Segoe UI"/>
        </w:rPr>
        <w:t>2</w:t>
      </w:r>
      <w:r>
        <w:rPr>
          <w:rFonts w:ascii="Segoe UI" w:eastAsia="Segoe UI" w:hAnsi="Segoe UI" w:cs="Segoe UI"/>
        </w:rPr>
        <w:t>/20</w:t>
      </w:r>
      <w:r w:rsidR="007E0EA9">
        <w:rPr>
          <w:rFonts w:ascii="Segoe UI" w:eastAsia="Segoe UI" w:hAnsi="Segoe UI" w:cs="Segoe UI"/>
        </w:rPr>
        <w:t>25</w:t>
      </w:r>
      <w:r>
        <w:rPr>
          <w:rFonts w:ascii="Segoe UI" w:eastAsia="Segoe UI" w:hAnsi="Segoe UI" w:cs="Segoe UI"/>
        </w:rPr>
        <w:t xml:space="preserve"> às 09:00hs – INÍCIO DISPUTA: </w:t>
      </w:r>
      <w:r w:rsidR="001A19F6">
        <w:rPr>
          <w:rFonts w:ascii="Segoe UI" w:eastAsia="Segoe UI" w:hAnsi="Segoe UI" w:cs="Segoe UI"/>
        </w:rPr>
        <w:t>26</w:t>
      </w:r>
      <w:r>
        <w:rPr>
          <w:rFonts w:ascii="Segoe UI" w:eastAsia="Segoe UI" w:hAnsi="Segoe UI" w:cs="Segoe UI"/>
        </w:rPr>
        <w:t>/</w:t>
      </w:r>
      <w:r w:rsidR="001A19F6">
        <w:rPr>
          <w:rFonts w:ascii="Segoe UI" w:eastAsia="Segoe UI" w:hAnsi="Segoe UI" w:cs="Segoe UI"/>
        </w:rPr>
        <w:t>02</w:t>
      </w:r>
      <w:r>
        <w:rPr>
          <w:rFonts w:ascii="Segoe UI" w:eastAsia="Segoe UI" w:hAnsi="Segoe UI" w:cs="Segoe UI"/>
        </w:rPr>
        <w:t>/202</w:t>
      </w:r>
      <w:r w:rsidR="007E0EA9">
        <w:rPr>
          <w:rFonts w:ascii="Segoe UI" w:eastAsia="Segoe UI" w:hAnsi="Segoe UI" w:cs="Segoe UI"/>
        </w:rPr>
        <w:t>5</w:t>
      </w:r>
      <w:r>
        <w:rPr>
          <w:rFonts w:ascii="Segoe UI" w:eastAsia="Segoe UI" w:hAnsi="Segoe UI" w:cs="Segoe UI"/>
        </w:rPr>
        <w:t>, às 09:</w:t>
      </w:r>
      <w:r w:rsidR="007E0EA9">
        <w:rPr>
          <w:rFonts w:ascii="Segoe UI" w:eastAsia="Segoe UI" w:hAnsi="Segoe UI" w:cs="Segoe UI"/>
        </w:rPr>
        <w:t>30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LANCE/VALOR, pe</w:t>
      </w:r>
      <w:r w:rsidR="007E0EA9">
        <w:rPr>
          <w:rFonts w:ascii="Segoe UI" w:eastAsia="Segoe UI" w:hAnsi="Segoe UI" w:cs="Segoe UI"/>
        </w:rPr>
        <w:t xml:space="preserve">lo sistema eletrônico </w:t>
      </w:r>
      <w:r w:rsidR="007E0EA9" w:rsidRPr="007E0EA9">
        <w:rPr>
          <w:rFonts w:ascii="Segoe UI" w:eastAsia="Segoe UI" w:hAnsi="Segoe UI" w:cs="Segoe UI"/>
        </w:rPr>
        <w:t>https://novobbmnet.com.br/</w:t>
      </w:r>
      <w:r w:rsidR="007E0EA9">
        <w:rPr>
          <w:rFonts w:ascii="Segoe UI" w:eastAsia="Segoe UI" w:hAnsi="Segoe UI" w:cs="Segoe UI"/>
        </w:rPr>
        <w:t>.</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E96502" w:rsidRDefault="00F3449B">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E96502" w:rsidRDefault="00F3449B">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B3312D">
        <w:rPr>
          <w:rFonts w:ascii="Segoe UI" w:eastAsia="Segoe UI" w:hAnsi="Segoe UI" w:cs="Segoe UI"/>
        </w:rPr>
        <w:t xml:space="preserve"> </w:t>
      </w:r>
      <w:r>
        <w:rPr>
          <w:rFonts w:ascii="Segoe UI" w:eastAsia="Segoe UI" w:hAnsi="Segoe UI" w:cs="Segoe UI"/>
        </w:rPr>
        <w:t>dos seguintes documentos:</w:t>
      </w:r>
    </w:p>
    <w:p w:rsidR="00E96502" w:rsidRDefault="00F3449B">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E96502" w:rsidRDefault="00F3449B">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E96502" w:rsidRDefault="00F3449B">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E96502" w:rsidRDefault="00F3449B" w:rsidP="00B3312D">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“chat</w:t>
      </w:r>
      <w:proofErr w:type="gramStart"/>
      <w:r>
        <w:rPr>
          <w:rFonts w:ascii="Segoe UI" w:eastAsia="Segoe UI" w:hAnsi="Segoe UI" w:cs="Segoe UI"/>
        </w:rPr>
        <w:t>”  a</w:t>
      </w:r>
      <w:proofErr w:type="gramEnd"/>
      <w:r>
        <w:rPr>
          <w:rFonts w:ascii="Segoe UI" w:eastAsia="Segoe UI" w:hAnsi="Segoe UI" w:cs="Segoe UI"/>
        </w:rPr>
        <w:t xml:space="preserve"> nova data e horário para a sua continuidade.</w:t>
      </w:r>
    </w:p>
    <w:p w:rsidR="00E96502" w:rsidRDefault="00F3449B">
      <w:pPr>
        <w:tabs>
          <w:tab w:val="left" w:pos="2268"/>
        </w:tabs>
        <w:spacing w:line="300" w:lineRule="auto"/>
        <w:jc w:val="both"/>
        <w:rPr>
          <w:rFonts w:ascii="Segoe UI" w:eastAsia="Segoe UI" w:hAnsi="Segoe UI" w:cs="Segoe UI"/>
          <w:b/>
        </w:rPr>
      </w:pPr>
      <w:r>
        <w:rPr>
          <w:rFonts w:ascii="Segoe UI" w:eastAsia="Segoe UI" w:hAnsi="Segoe UI" w:cs="Segoe UI"/>
          <w:b/>
        </w:rPr>
        <w:lastRenderedPageBreak/>
        <w:t>3. Da participação e não participação</w:t>
      </w:r>
    </w:p>
    <w:p w:rsidR="00E96502" w:rsidRDefault="00F3449B">
      <w:pPr>
        <w:spacing w:line="300" w:lineRule="auto"/>
        <w:jc w:val="both"/>
        <w:rPr>
          <w:rFonts w:ascii="Segoe UI" w:eastAsia="Segoe UI" w:hAnsi="Segoe UI" w:cs="Segoe UI"/>
        </w:rPr>
      </w:pPr>
      <w:r>
        <w:rPr>
          <w:rFonts w:ascii="Segoe UI" w:eastAsia="Segoe UI" w:hAnsi="Segoe UI" w:cs="Segoe UI"/>
        </w:rPr>
        <w:t>3.1.</w:t>
      </w:r>
      <w:r>
        <w:rPr>
          <w:rFonts w:ascii="Segoe UI" w:eastAsia="Segoe UI" w:hAnsi="Segoe UI" w:cs="Segoe UI"/>
          <w:sz w:val="23"/>
        </w:rPr>
        <w:t>Poderão participar deste Pregão todas as empresas cujo ramo de atividade seja compatível com o objeto.</w:t>
      </w:r>
    </w:p>
    <w:p w:rsidR="00E96502" w:rsidRDefault="00F3449B">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materiais a ele relacionados;</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materiais a ela necessários;</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96502" w:rsidRDefault="00F3449B">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E96502" w:rsidRDefault="00F3449B">
      <w:pPr>
        <w:tabs>
          <w:tab w:val="left" w:pos="2268"/>
        </w:tabs>
        <w:spacing w:line="300" w:lineRule="auto"/>
        <w:jc w:val="both"/>
        <w:rPr>
          <w:rFonts w:ascii="Segoe UI" w:eastAsia="Segoe UI" w:hAnsi="Segoe UI" w:cs="Segoe UI"/>
          <w:b/>
        </w:rPr>
      </w:pPr>
      <w:r>
        <w:rPr>
          <w:rFonts w:ascii="Segoe UI" w:eastAsia="Segoe UI" w:hAnsi="Segoe UI" w:cs="Segoe UI"/>
        </w:rPr>
        <w:lastRenderedPageBreak/>
        <w:t>3.2.4. Outras vedações previstas em Lei, inclusive na Lei Orgânica Municipal – LOM;</w:t>
      </w:r>
    </w:p>
    <w:p w:rsidR="00E96502" w:rsidRDefault="00F3449B">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 xml:space="preserve">4. Da apresentação da proposta </w:t>
      </w:r>
    </w:p>
    <w:p w:rsidR="00E96502" w:rsidRDefault="00F3449B">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A proposta deverá ser ap</w:t>
      </w:r>
      <w:r w:rsidR="00B3312D">
        <w:rPr>
          <w:rFonts w:ascii="Segoe UI" w:eastAsia="Segoe UI" w:hAnsi="Segoe UI" w:cs="Segoe UI"/>
          <w:sz w:val="23"/>
        </w:rPr>
        <w:t xml:space="preserve">resentada no Sistema NOVOBBMNET </w:t>
      </w:r>
      <w:r w:rsidR="00B3312D" w:rsidRPr="00B3312D">
        <w:rPr>
          <w:rFonts w:ascii="Segoe UI" w:eastAsia="Segoe UI" w:hAnsi="Segoe UI" w:cs="Segoe UI"/>
          <w:sz w:val="23"/>
        </w:rPr>
        <w:t>https://novobbmnet.com.br/</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sz w:val="23"/>
        </w:rPr>
        <w:t xml:space="preserve">4.2. A proposta deverá conter todos os dados e informações constante na Minuta de Proposta Comercial – </w:t>
      </w:r>
      <w:r>
        <w:rPr>
          <w:rFonts w:ascii="Segoe UI" w:eastAsia="Segoe UI" w:hAnsi="Segoe UI" w:cs="Segoe UI"/>
          <w:b/>
          <w:sz w:val="23"/>
        </w:rPr>
        <w:t>Anexo III.</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sz w:val="23"/>
        </w:rPr>
        <w:t>Anexo III</w:t>
      </w:r>
      <w:r>
        <w:rPr>
          <w:rFonts w:ascii="Segoe UI" w:eastAsia="Segoe UI" w:hAnsi="Segoe UI" w:cs="Segoe UI"/>
          <w:sz w:val="23"/>
        </w:rPr>
        <w:t xml:space="preserve">. </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4.4. Os valores, os preços e os custos utilizados terão como expressão monetária a moeda corrente nacional, ressalvado o disposto no art. 52 da Lei nº. 14.133/2021.</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Da apresentação dos documentos de habilitação</w:t>
      </w:r>
    </w:p>
    <w:p w:rsidR="00E96502" w:rsidRDefault="00F3449B">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5.1. </w:t>
      </w:r>
      <w:proofErr w:type="gramStart"/>
      <w:r>
        <w:rPr>
          <w:rFonts w:ascii="Segoe UI" w:eastAsia="Segoe UI" w:hAnsi="Segoe UI" w:cs="Segoe UI"/>
          <w:sz w:val="23"/>
        </w:rPr>
        <w:t>O(</w:t>
      </w:r>
      <w:proofErr w:type="gramEnd"/>
      <w:r>
        <w:rPr>
          <w:rFonts w:ascii="Segoe UI" w:eastAsia="Segoe UI" w:hAnsi="Segoe UI" w:cs="Segoe UI"/>
          <w:sz w:val="23"/>
        </w:rPr>
        <w:t>A) licitante da proposta provisoriamente vencedora deverá a</w:t>
      </w:r>
      <w:r w:rsidR="00B3312D">
        <w:rPr>
          <w:rFonts w:ascii="Segoe UI" w:eastAsia="Segoe UI" w:hAnsi="Segoe UI" w:cs="Segoe UI"/>
          <w:sz w:val="23"/>
        </w:rPr>
        <w:t xml:space="preserve">presentar no sistema NOVOBBMNET </w:t>
      </w:r>
      <w:r w:rsidR="00B3312D" w:rsidRPr="00B3312D">
        <w:rPr>
          <w:rFonts w:ascii="Segoe UI" w:eastAsia="Segoe UI" w:hAnsi="Segoe UI" w:cs="Segoe UI"/>
          <w:sz w:val="23"/>
        </w:rPr>
        <w:t>https://novobbmnet.com.br/</w:t>
      </w:r>
      <w:r w:rsidR="00B3312D">
        <w:rPr>
          <w:rFonts w:ascii="Segoe UI" w:eastAsia="Segoe UI" w:hAnsi="Segoe UI" w:cs="Segoe UI"/>
          <w:sz w:val="23"/>
        </w:rPr>
        <w:t>.</w:t>
      </w:r>
    </w:p>
    <w:p w:rsidR="00E96502" w:rsidRDefault="00F3449B">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5.2. No caso do(a) licitante da proposta provisoriamente vencedora não preencher os requisitos de habilitação, deverá ser chamado os licitantes subsequentes na ordem de classificação das propostas. </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b/>
          <w:sz w:val="23"/>
        </w:rPr>
        <w:t xml:space="preserve">6. Do critério de julgamento, modo de disputa, margem de preferência, tratamento diferenciado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 xml:space="preserve">6.1. O critério de julgamento será menor preço </w:t>
      </w:r>
      <w:r w:rsidR="00CC247F">
        <w:rPr>
          <w:rFonts w:ascii="Segoe UI" w:eastAsia="Segoe UI" w:hAnsi="Segoe UI" w:cs="Segoe UI"/>
          <w:b/>
          <w:sz w:val="23"/>
        </w:rPr>
        <w:t>GLOBAL.</w:t>
      </w:r>
      <w:r>
        <w:rPr>
          <w:rFonts w:ascii="Segoe UI" w:eastAsia="Segoe UI" w:hAnsi="Segoe UI" w:cs="Segoe UI"/>
          <w:sz w:val="23"/>
        </w:rPr>
        <w:t xml:space="preserve">  </w:t>
      </w:r>
    </w:p>
    <w:p w:rsidR="00E96502" w:rsidRDefault="00B3312D">
      <w:pPr>
        <w:spacing w:line="300" w:lineRule="auto"/>
        <w:jc w:val="both"/>
        <w:rPr>
          <w:rFonts w:ascii="Segoe UI" w:eastAsia="Segoe UI" w:hAnsi="Segoe UI" w:cs="Segoe UI"/>
          <w:sz w:val="23"/>
        </w:rPr>
      </w:pPr>
      <w:r>
        <w:rPr>
          <w:rFonts w:ascii="Segoe UI" w:eastAsia="Segoe UI" w:hAnsi="Segoe UI" w:cs="Segoe UI"/>
          <w:sz w:val="23"/>
        </w:rPr>
        <w:t>6.2. O modo de disputa será</w:t>
      </w:r>
      <w:r w:rsidR="00F3449B">
        <w:rPr>
          <w:rFonts w:ascii="Segoe UI" w:eastAsia="Segoe UI" w:hAnsi="Segoe UI" w:cs="Segoe UI"/>
          <w:sz w:val="23"/>
        </w:rPr>
        <w:t xml:space="preserve"> </w:t>
      </w:r>
      <w:r w:rsidR="00F3449B" w:rsidRPr="00B3312D">
        <w:rPr>
          <w:rFonts w:ascii="Segoe UI" w:eastAsia="Segoe UI" w:hAnsi="Segoe UI" w:cs="Segoe UI"/>
          <w:b/>
          <w:sz w:val="23"/>
        </w:rPr>
        <w:t>ABERTO.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6.3. O(A)s licitantes poderão retirar ou substituir a proposta até a abertura da sessão pública.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6.4. Após apresentação das propostas em envelope lacrado, o(a)(s) licitante(s) apresentará(</w:t>
      </w:r>
      <w:proofErr w:type="spellStart"/>
      <w:r>
        <w:rPr>
          <w:rFonts w:ascii="Segoe UI" w:eastAsia="Segoe UI" w:hAnsi="Segoe UI" w:cs="Segoe UI"/>
          <w:sz w:val="23"/>
        </w:rPr>
        <w:t>ão</w:t>
      </w:r>
      <w:proofErr w:type="spellEnd"/>
      <w:r>
        <w:rPr>
          <w:rFonts w:ascii="Segoe UI" w:eastAsia="Segoe UI" w:hAnsi="Segoe UI" w:cs="Segoe UI"/>
          <w:sz w:val="23"/>
        </w:rPr>
        <w:t>) sua(s) proposta(s) por meio de lances públicos e sucessivos.</w:t>
      </w:r>
    </w:p>
    <w:p w:rsidR="00E96502" w:rsidRDefault="00F3449B">
      <w:pPr>
        <w:tabs>
          <w:tab w:val="left" w:pos="426"/>
        </w:tabs>
        <w:spacing w:line="300" w:lineRule="auto"/>
        <w:jc w:val="both"/>
        <w:rPr>
          <w:rFonts w:ascii="Segoe UI" w:eastAsia="Segoe UI" w:hAnsi="Segoe UI" w:cs="Segoe UI"/>
          <w:sz w:val="23"/>
        </w:rPr>
      </w:pPr>
      <w:r>
        <w:rPr>
          <w:rFonts w:ascii="Segoe UI" w:eastAsia="Segoe UI" w:hAnsi="Segoe UI" w:cs="Segoe UI"/>
          <w:sz w:val="23"/>
        </w:rPr>
        <w:t>6.5. Iniciada a etapa competitiva, o(a)(s) licitante(s) deverá(</w:t>
      </w:r>
      <w:proofErr w:type="spellStart"/>
      <w:r>
        <w:rPr>
          <w:rFonts w:ascii="Segoe UI" w:eastAsia="Segoe UI" w:hAnsi="Segoe UI" w:cs="Segoe UI"/>
          <w:sz w:val="23"/>
        </w:rPr>
        <w:t>ão</w:t>
      </w:r>
      <w:proofErr w:type="spellEnd"/>
      <w:r>
        <w:rPr>
          <w:rFonts w:ascii="Segoe UI" w:eastAsia="Segoe UI" w:hAnsi="Segoe UI" w:cs="Segoe UI"/>
          <w:sz w:val="23"/>
        </w:rPr>
        <w:t xml:space="preserve">) encaminhar lances exclusivamente por meio verbal, sendo imediatamente informados do seu recebimento e do valor consignado no registro.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6.6. </w:t>
      </w:r>
      <w:proofErr w:type="gramStart"/>
      <w:r>
        <w:rPr>
          <w:rFonts w:ascii="Segoe UI" w:eastAsia="Segoe UI" w:hAnsi="Segoe UI" w:cs="Segoe UI"/>
          <w:sz w:val="23"/>
        </w:rPr>
        <w:t>O(</w:t>
      </w:r>
      <w:proofErr w:type="gramEnd"/>
      <w:r>
        <w:rPr>
          <w:rFonts w:ascii="Segoe UI" w:eastAsia="Segoe UI" w:hAnsi="Segoe UI" w:cs="Segoe UI"/>
          <w:sz w:val="23"/>
        </w:rPr>
        <w:t>A) licitante somente poderá oferecer valor inferior em relação ao último lance por ele ofertado e registrado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6.7. O(A)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6.8. </w:t>
      </w:r>
      <w:r w:rsidR="00B21397">
        <w:rPr>
          <w:rFonts w:ascii="Segoe UI" w:eastAsia="Segoe UI" w:hAnsi="Segoe UI" w:cs="Segoe UI"/>
          <w:sz w:val="23"/>
        </w:rPr>
        <w:t>Não haverá</w:t>
      </w:r>
      <w:r>
        <w:rPr>
          <w:rFonts w:ascii="Segoe UI" w:eastAsia="Segoe UI" w:hAnsi="Segoe UI" w:cs="Segoe UI"/>
          <w:sz w:val="23"/>
        </w:rPr>
        <w:t xml:space="preserve"> intervalo mínimo de diferença de valores ou percentuais entre os lances.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6.9. Havendo lances iguais ao menor já ofertado, prevalecerá aquele que for recebido e registrado primeiro no sistema.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6.10. Caso o(a) licitante não apresente lances, concorrerá com o valor de sua proposta.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6.11. Durante o procedimento, a(s) licitante(s) será(</w:t>
      </w:r>
      <w:proofErr w:type="spellStart"/>
      <w:r>
        <w:rPr>
          <w:rFonts w:ascii="Segoe UI" w:eastAsia="Segoe UI" w:hAnsi="Segoe UI" w:cs="Segoe UI"/>
          <w:sz w:val="23"/>
        </w:rPr>
        <w:t>ão</w:t>
      </w:r>
      <w:proofErr w:type="spellEnd"/>
      <w:r>
        <w:rPr>
          <w:rFonts w:ascii="Segoe UI" w:eastAsia="Segoe UI" w:hAnsi="Segoe UI" w:cs="Segoe UI"/>
          <w:sz w:val="23"/>
        </w:rPr>
        <w:t>) informada(s), em tempo real, do valor do menor lance registrado.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6.12. Imediatamente após o término do prazo estabelecido para a fase de lances, haverá o seu encerramento, com o ordenamento e divulgação dos lances, pelo sistema, em ordem crescente de classificação.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6.13. Será assegurado, como critério de desempate, preferência de contratação para ME e EPP.</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 xml:space="preserve">6.13.1. Entende-se por empate aquelas situações em que as propostas apresentadas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sejam iguais ou até 5% (cinco por cento) superiores à proposta mais bem classificada, salvo quando esta proposta tiver sido apresentada por ME e EPP.</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6.13.2. Ocorrendo o empate, proceder-se-á da seguinte forma: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6.13.2.1. A ME ou EPP mais bem classificada poderá apresentar lance inferior </w:t>
      </w:r>
      <w:r>
        <w:rPr>
          <w:rFonts w:ascii="Segoe UI" w:eastAsia="Segoe UI" w:hAnsi="Segoe UI" w:cs="Segoe UI"/>
          <w:b/>
          <w:sz w:val="23"/>
        </w:rPr>
        <w:t>ou</w:t>
      </w:r>
      <w:r>
        <w:rPr>
          <w:rFonts w:ascii="Segoe UI" w:eastAsia="Segoe UI" w:hAnsi="Segoe UI" w:cs="Segoe UI"/>
          <w:sz w:val="23"/>
        </w:rPr>
        <w:t xml:space="preserve"> superior àquela considerada vencedora do certame no prazo máximo de 05 (cinco) minutos após o encerramento dos lances, sob pena de preclusão.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6.13.2.2. Não ocorrendo o que prevê o subitem 6.13.2.1, serão convocadas o(a)(s) licitante(s) remanescente(s) que porventura enquadrarem na hipótese do subitem 6.13.1, na ordem classificatória, para o exercício do mesmo direito.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6.13.2.3. No caso de equivalência dos valores apresentados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que se encontrem no intervalo estabelecido 6.13.1, será realizado sorteio entre elas para que se identifique aquela que primeiro poderá apresentar a melhor oferta.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6.13.3. Na hipótese da não-contratação nos termos deste subitem, o objeto licitado será adjudicado em favor da proposta originalmente vencedora do certame. </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7.1. Habilitação jurídica: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7.1.1. Empresário individual: inscrição no Registro Público de Empresas Mercantis, a cargo da Junta Comercial respectiva;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7.1.2. Microempreendedor Individual – MEI: Certificado da Condição de Microempreendedor Individual – CCMEI;</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7.1.4. Sociedade empresária estrangeira com atuação permanente no país: Decreto de autorização para funcionamento no Brasil;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7.1.5. Sociedade simples: inscrição do ato constitutivo no Registro Civil de Pessoas Jurídicas do local de sua sede, acompanhada de documento comprobatório de seus administradores;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7.1.7. Os documentos apresentados deverão estar acompanhados de todas as alterações ou da consolidação respectiva.</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7.2. Habilitação fiscal, social e trabalhista: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7.2.1. Cadastro Nacional de Pessoa Jurídica – CNPJ;</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7.2.2. Inscrição no cadastro de contribuintes estadual, relativo ao domicílio ou sede do(a) licitante, pertinente ao seu ramo de atividade e compatível com o objeto contratual;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7.2.3. Prova de regularidade perante a Fazenda Federal;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7.2.4. Prova de regularidade perante a Fazenda Estadual;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7.2.5. Prova de regularidade perante a Fazenda Municipal;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7.2.6. Prova de regularidade relativo à Seguridade Social e ao Fundo de Garantia de Tempo de Serviço – FGTS –, que demonstre cumprimento dos encargos sociais instituídos por lei;</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7.2.7. Prova de regularidade perante a Justiça do Trabalho;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7.2.8. Cumprimento do disposto no inciso XXXIII do art. 7º da Constituição da República de 1988 – CR88. </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7.</w:t>
      </w:r>
      <w:r w:rsidR="00B21397">
        <w:rPr>
          <w:rFonts w:ascii="Segoe UI" w:eastAsia="Segoe UI" w:hAnsi="Segoe UI" w:cs="Segoe UI"/>
          <w:b/>
          <w:sz w:val="23"/>
        </w:rPr>
        <w:t>3</w:t>
      </w:r>
      <w:r>
        <w:rPr>
          <w:rFonts w:ascii="Segoe UI" w:eastAsia="Segoe UI" w:hAnsi="Segoe UI" w:cs="Segoe UI"/>
          <w:b/>
          <w:sz w:val="23"/>
        </w:rPr>
        <w:t>. Habilitação econômico-financeira</w:t>
      </w:r>
    </w:p>
    <w:p w:rsidR="00E96502" w:rsidRDefault="00F3449B">
      <w:pPr>
        <w:spacing w:line="300" w:lineRule="auto"/>
        <w:jc w:val="both"/>
        <w:rPr>
          <w:rFonts w:ascii="Segoe UI" w:eastAsia="Segoe UI" w:hAnsi="Segoe UI" w:cs="Segoe UI"/>
          <w:b/>
          <w:sz w:val="23"/>
        </w:rPr>
      </w:pPr>
      <w:r>
        <w:rPr>
          <w:rFonts w:ascii="Segoe UI" w:eastAsia="Segoe UI" w:hAnsi="Segoe UI" w:cs="Segoe UI"/>
          <w:sz w:val="23"/>
        </w:rPr>
        <w:lastRenderedPageBreak/>
        <w:t>7.</w:t>
      </w:r>
      <w:r w:rsidR="00B21397">
        <w:rPr>
          <w:rFonts w:ascii="Segoe UI" w:eastAsia="Segoe UI" w:hAnsi="Segoe UI" w:cs="Segoe UI"/>
          <w:sz w:val="23"/>
        </w:rPr>
        <w:t>3</w:t>
      </w:r>
      <w:r>
        <w:rPr>
          <w:rFonts w:ascii="Segoe UI" w:eastAsia="Segoe UI" w:hAnsi="Segoe UI" w:cs="Segoe UI"/>
          <w:sz w:val="23"/>
        </w:rPr>
        <w:t>.1. Certidão negativa de feitos sobre falência expedida pelo distribuidor da sede da licitante.</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7.</w:t>
      </w:r>
      <w:r w:rsidR="00B21397">
        <w:rPr>
          <w:rFonts w:ascii="Segoe UI" w:eastAsia="Segoe UI" w:hAnsi="Segoe UI" w:cs="Segoe UI"/>
          <w:b/>
          <w:sz w:val="23"/>
        </w:rPr>
        <w:t>4</w:t>
      </w:r>
      <w:r>
        <w:rPr>
          <w:rFonts w:ascii="Segoe UI" w:eastAsia="Segoe UI" w:hAnsi="Segoe UI" w:cs="Segoe UI"/>
          <w:b/>
          <w:sz w:val="23"/>
        </w:rPr>
        <w:t>. Habilitação por declaração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w:t>
      </w:r>
      <w:r w:rsidR="00B21397">
        <w:rPr>
          <w:rFonts w:ascii="Segoe UI" w:eastAsia="Segoe UI" w:hAnsi="Segoe UI" w:cs="Segoe UI"/>
          <w:sz w:val="23"/>
        </w:rPr>
        <w:t>4</w:t>
      </w:r>
      <w:r>
        <w:rPr>
          <w:rFonts w:ascii="Segoe UI" w:eastAsia="Segoe UI" w:hAnsi="Segoe UI" w:cs="Segoe UI"/>
          <w:sz w:val="23"/>
        </w:rPr>
        <w:t xml:space="preserve">.1.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color w:val="000000"/>
          <w:sz w:val="23"/>
        </w:rPr>
        <w:t>Anexo V</w:t>
      </w:r>
      <w:r>
        <w:rPr>
          <w:rFonts w:ascii="Segoe UI" w:eastAsia="Segoe UI" w:hAnsi="Segoe UI" w:cs="Segoe UI"/>
          <w:sz w:val="23"/>
        </w:rPr>
        <w:t>.</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w:t>
      </w:r>
      <w:r w:rsidR="00B21397">
        <w:rPr>
          <w:rFonts w:ascii="Segoe UI" w:eastAsia="Segoe UI" w:hAnsi="Segoe UI" w:cs="Segoe UI"/>
          <w:sz w:val="23"/>
        </w:rPr>
        <w:t>5</w:t>
      </w:r>
      <w:r>
        <w:rPr>
          <w:rFonts w:ascii="Segoe UI" w:eastAsia="Segoe UI" w:hAnsi="Segoe UI" w:cs="Segoe UI"/>
          <w:sz w:val="23"/>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w:t>
      </w:r>
      <w:r w:rsidR="00B21397">
        <w:rPr>
          <w:rFonts w:ascii="Segoe UI" w:eastAsia="Segoe UI" w:hAnsi="Segoe UI" w:cs="Segoe UI"/>
          <w:sz w:val="23"/>
        </w:rPr>
        <w:t>6</w:t>
      </w:r>
      <w:r>
        <w:rPr>
          <w:rFonts w:ascii="Segoe UI" w:eastAsia="Segoe UI" w:hAnsi="Segoe UI" w:cs="Segoe UI"/>
          <w:sz w:val="23"/>
        </w:rPr>
        <w:t>. Após a entrega dos documentos para habilitação, não será permitida a substituição ou apresentação de novos documentos, salvo em sede de diligência, para: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w:t>
      </w:r>
      <w:r w:rsidR="00B21397">
        <w:rPr>
          <w:rFonts w:ascii="Segoe UI" w:eastAsia="Segoe UI" w:hAnsi="Segoe UI" w:cs="Segoe UI"/>
          <w:sz w:val="23"/>
        </w:rPr>
        <w:t>6</w:t>
      </w:r>
      <w:r>
        <w:rPr>
          <w:rFonts w:ascii="Segoe UI" w:eastAsia="Segoe UI" w:hAnsi="Segoe UI" w:cs="Segoe UI"/>
          <w:sz w:val="23"/>
        </w:rPr>
        <w:t xml:space="preserve">.1. </w:t>
      </w:r>
      <w:proofErr w:type="gramStart"/>
      <w:r>
        <w:rPr>
          <w:rFonts w:ascii="Segoe UI" w:eastAsia="Segoe UI" w:hAnsi="Segoe UI" w:cs="Segoe UI"/>
          <w:sz w:val="23"/>
        </w:rPr>
        <w:t>complementação</w:t>
      </w:r>
      <w:proofErr w:type="gramEnd"/>
      <w:r>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w:t>
      </w:r>
      <w:r w:rsidR="00B21397">
        <w:rPr>
          <w:rFonts w:ascii="Segoe UI" w:eastAsia="Segoe UI" w:hAnsi="Segoe UI" w:cs="Segoe UI"/>
          <w:sz w:val="23"/>
        </w:rPr>
        <w:t>6</w:t>
      </w:r>
      <w:r>
        <w:rPr>
          <w:rFonts w:ascii="Segoe UI" w:eastAsia="Segoe UI" w:hAnsi="Segoe UI" w:cs="Segoe UI"/>
          <w:sz w:val="23"/>
        </w:rPr>
        <w:t xml:space="preserve">.2. </w:t>
      </w:r>
      <w:proofErr w:type="gramStart"/>
      <w:r>
        <w:rPr>
          <w:rFonts w:ascii="Segoe UI" w:eastAsia="Segoe UI" w:hAnsi="Segoe UI" w:cs="Segoe UI"/>
          <w:sz w:val="23"/>
        </w:rPr>
        <w:t>atualização</w:t>
      </w:r>
      <w:proofErr w:type="gramEnd"/>
      <w:r>
        <w:rPr>
          <w:rFonts w:ascii="Segoe UI" w:eastAsia="Segoe UI" w:hAnsi="Segoe UI" w:cs="Segoe UI"/>
          <w:sz w:val="23"/>
        </w:rPr>
        <w:t xml:space="preserve"> de documentos cuja validade tenha expirado após a data de recebimento das propostas.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w:t>
      </w:r>
      <w:r w:rsidR="00B21397">
        <w:rPr>
          <w:rFonts w:ascii="Segoe UI" w:eastAsia="Segoe UI" w:hAnsi="Segoe UI" w:cs="Segoe UI"/>
          <w:sz w:val="23"/>
        </w:rPr>
        <w:t>7</w:t>
      </w:r>
      <w:r>
        <w:rPr>
          <w:rFonts w:ascii="Segoe UI" w:eastAsia="Segoe UI" w:hAnsi="Segoe UI" w:cs="Segoe UI"/>
          <w:sz w:val="23"/>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w:t>
      </w:r>
      <w:r w:rsidR="00B21397">
        <w:rPr>
          <w:rFonts w:ascii="Segoe UI" w:eastAsia="Segoe UI" w:hAnsi="Segoe UI" w:cs="Segoe UI"/>
          <w:sz w:val="23"/>
        </w:rPr>
        <w:t>8</w:t>
      </w:r>
      <w:r>
        <w:rPr>
          <w:rFonts w:ascii="Segoe UI" w:eastAsia="Segoe UI" w:hAnsi="Segoe UI" w:cs="Segoe UI"/>
          <w:sz w:val="23"/>
        </w:rPr>
        <w:t>. Os documentos de habilitação poderá ser:</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7.</w:t>
      </w:r>
      <w:r w:rsidR="00B21397">
        <w:rPr>
          <w:rFonts w:ascii="Segoe UI" w:eastAsia="Segoe UI" w:hAnsi="Segoe UI" w:cs="Segoe UI"/>
          <w:sz w:val="23"/>
        </w:rPr>
        <w:t>8</w:t>
      </w:r>
      <w:r>
        <w:rPr>
          <w:rFonts w:ascii="Segoe UI" w:eastAsia="Segoe UI" w:hAnsi="Segoe UI" w:cs="Segoe UI"/>
          <w:sz w:val="23"/>
        </w:rPr>
        <w:t xml:space="preserve">.1. </w:t>
      </w:r>
      <w:proofErr w:type="gramStart"/>
      <w:r>
        <w:rPr>
          <w:rFonts w:ascii="Segoe UI" w:eastAsia="Segoe UI" w:hAnsi="Segoe UI" w:cs="Segoe UI"/>
          <w:sz w:val="23"/>
        </w:rPr>
        <w:t>apresentada</w:t>
      </w:r>
      <w:proofErr w:type="gramEnd"/>
      <w:r>
        <w:rPr>
          <w:rFonts w:ascii="Segoe UI" w:eastAsia="Segoe UI" w:hAnsi="Segoe UI" w:cs="Segoe UI"/>
          <w:sz w:val="23"/>
        </w:rPr>
        <w:t xml:space="preserve"> em original, por cópia ou por qualquer outro meio expressamente admitido pela Administração;</w:t>
      </w:r>
    </w:p>
    <w:p w:rsidR="00E96502" w:rsidRDefault="00F3449B">
      <w:pPr>
        <w:spacing w:after="0" w:line="300" w:lineRule="auto"/>
        <w:jc w:val="both"/>
        <w:rPr>
          <w:rFonts w:ascii="Segoe UI" w:eastAsia="Segoe UI" w:hAnsi="Segoe UI" w:cs="Segoe UI"/>
          <w:b/>
          <w:sz w:val="23"/>
        </w:rPr>
      </w:pPr>
      <w:r>
        <w:rPr>
          <w:rFonts w:ascii="Segoe UI" w:eastAsia="Segoe UI" w:hAnsi="Segoe UI" w:cs="Segoe UI"/>
          <w:sz w:val="23"/>
        </w:rPr>
        <w:t>7.</w:t>
      </w:r>
      <w:r w:rsidR="00B21397">
        <w:rPr>
          <w:rFonts w:ascii="Segoe UI" w:eastAsia="Segoe UI" w:hAnsi="Segoe UI" w:cs="Segoe UI"/>
          <w:sz w:val="23"/>
        </w:rPr>
        <w:t>8</w:t>
      </w:r>
      <w:r>
        <w:rPr>
          <w:rFonts w:ascii="Segoe UI" w:eastAsia="Segoe UI" w:hAnsi="Segoe UI" w:cs="Segoe UI"/>
          <w:sz w:val="23"/>
        </w:rPr>
        <w:t xml:space="preserve">.2. </w:t>
      </w:r>
      <w:proofErr w:type="gramStart"/>
      <w:r>
        <w:rPr>
          <w:rFonts w:ascii="Segoe UI" w:eastAsia="Segoe UI" w:hAnsi="Segoe UI" w:cs="Segoe UI"/>
          <w:sz w:val="23"/>
        </w:rPr>
        <w:t>substituída</w:t>
      </w:r>
      <w:proofErr w:type="gramEnd"/>
      <w:r>
        <w:rPr>
          <w:rFonts w:ascii="Segoe UI" w:eastAsia="Segoe UI" w:hAnsi="Segoe UI" w:cs="Segoe UI"/>
          <w:sz w:val="23"/>
        </w:rPr>
        <w:t xml:space="preserve"> por registro cadastral emitido pela Administração, desde que o registro tenha sido feito em obediência ao disposta na Lei nº. 14.133/2021.</w:t>
      </w:r>
    </w:p>
    <w:p w:rsidR="00E96502" w:rsidRDefault="00E96502">
      <w:pPr>
        <w:spacing w:after="0" w:line="300" w:lineRule="auto"/>
        <w:jc w:val="both"/>
        <w:rPr>
          <w:rFonts w:ascii="Segoe UI" w:eastAsia="Segoe UI" w:hAnsi="Segoe UI" w:cs="Segoe UI"/>
          <w:b/>
          <w:sz w:val="23"/>
        </w:rPr>
      </w:pP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8. Das impugnações, dos pedidos de esclarecimentos e dos recursos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8.1.1. A resposta à impugnação ou ao pedido de esclarecimento será divulgada no sítio </w:t>
      </w:r>
      <w:r>
        <w:rPr>
          <w:rFonts w:ascii="Segoe UI" w:eastAsia="Segoe UI" w:hAnsi="Segoe UI" w:cs="Segoe UI"/>
          <w:sz w:val="23"/>
          <w:u w:val="single"/>
        </w:rPr>
        <w:t>do Portal da Transparência</w:t>
      </w:r>
      <w:r>
        <w:rPr>
          <w:rFonts w:ascii="Segoe UI" w:eastAsia="Segoe UI" w:hAnsi="Segoe UI" w:cs="Segoe UI"/>
          <w:sz w:val="23"/>
        </w:rPr>
        <w:t xml:space="preserve"> no prazo de até 03 (três) dias úteis, limitando ao último dia anterior à data de abertura do certame.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8.2. Dos atos da Administração decorrentes deste Pregão cabem:</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8.2.1. </w:t>
      </w:r>
      <w:proofErr w:type="gramStart"/>
      <w:r>
        <w:rPr>
          <w:rFonts w:ascii="Segoe UI" w:eastAsia="Segoe UI" w:hAnsi="Segoe UI" w:cs="Segoe UI"/>
          <w:sz w:val="23"/>
        </w:rPr>
        <w:t>recurso</w:t>
      </w:r>
      <w:proofErr w:type="gramEnd"/>
      <w:r>
        <w:rPr>
          <w:rFonts w:ascii="Segoe UI" w:eastAsia="Segoe UI" w:hAnsi="Segoe UI" w:cs="Segoe UI"/>
          <w:sz w:val="23"/>
        </w:rPr>
        <w:t>, no prazo de 03 (três) dias úteis, contado da data de intimação ou de lavratura da ata, em face de: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8.2.1.1. </w:t>
      </w:r>
      <w:proofErr w:type="gramStart"/>
      <w:r>
        <w:rPr>
          <w:rFonts w:ascii="Segoe UI" w:eastAsia="Segoe UI" w:hAnsi="Segoe UI" w:cs="Segoe UI"/>
          <w:sz w:val="23"/>
        </w:rPr>
        <w:t>julgamento</w:t>
      </w:r>
      <w:proofErr w:type="gramEnd"/>
      <w:r>
        <w:rPr>
          <w:rFonts w:ascii="Segoe UI" w:eastAsia="Segoe UI" w:hAnsi="Segoe UI" w:cs="Segoe UI"/>
          <w:sz w:val="23"/>
        </w:rPr>
        <w:t xml:space="preserve"> de propostas;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8.2.1.2. </w:t>
      </w:r>
      <w:proofErr w:type="gramStart"/>
      <w:r>
        <w:rPr>
          <w:rFonts w:ascii="Segoe UI" w:eastAsia="Segoe UI" w:hAnsi="Segoe UI" w:cs="Segoe UI"/>
          <w:sz w:val="23"/>
        </w:rPr>
        <w:t>ato</w:t>
      </w:r>
      <w:proofErr w:type="gramEnd"/>
      <w:r>
        <w:rPr>
          <w:rFonts w:ascii="Segoe UI" w:eastAsia="Segoe UI" w:hAnsi="Segoe UI" w:cs="Segoe UI"/>
          <w:sz w:val="23"/>
        </w:rPr>
        <w:t xml:space="preserve"> de habilitação ou inabilitação de licitante;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8.2.1.3. </w:t>
      </w:r>
      <w:proofErr w:type="gramStart"/>
      <w:r>
        <w:rPr>
          <w:rFonts w:ascii="Segoe UI" w:eastAsia="Segoe UI" w:hAnsi="Segoe UI" w:cs="Segoe UI"/>
          <w:sz w:val="23"/>
        </w:rPr>
        <w:t>anulação</w:t>
      </w:r>
      <w:proofErr w:type="gramEnd"/>
      <w:r>
        <w:rPr>
          <w:rFonts w:ascii="Segoe UI" w:eastAsia="Segoe UI" w:hAnsi="Segoe UI" w:cs="Segoe UI"/>
          <w:sz w:val="23"/>
        </w:rPr>
        <w:t xml:space="preserve"> ou revogação do Pregão;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8.2.1.4. </w:t>
      </w:r>
      <w:proofErr w:type="gramStart"/>
      <w:r>
        <w:rPr>
          <w:rFonts w:ascii="Segoe UI" w:eastAsia="Segoe UI" w:hAnsi="Segoe UI" w:cs="Segoe UI"/>
          <w:sz w:val="23"/>
        </w:rPr>
        <w:t>extinção</w:t>
      </w:r>
      <w:proofErr w:type="gramEnd"/>
      <w:r>
        <w:rPr>
          <w:rFonts w:ascii="Segoe UI" w:eastAsia="Segoe UI" w:hAnsi="Segoe UI" w:cs="Segoe UI"/>
          <w:sz w:val="23"/>
        </w:rPr>
        <w:t xml:space="preserve"> do contrato administrativo, quando determinada por ato unilateral e escrito da Administração;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8.2.2. </w:t>
      </w:r>
      <w:proofErr w:type="gramStart"/>
      <w:r>
        <w:rPr>
          <w:rFonts w:ascii="Segoe UI" w:eastAsia="Segoe UI" w:hAnsi="Segoe UI" w:cs="Segoe UI"/>
          <w:sz w:val="23"/>
        </w:rPr>
        <w:t>pedido</w:t>
      </w:r>
      <w:proofErr w:type="gramEnd"/>
      <w:r>
        <w:rPr>
          <w:rFonts w:ascii="Segoe UI" w:eastAsia="Segoe UI" w:hAnsi="Segoe UI" w:cs="Segoe UI"/>
          <w:sz w:val="23"/>
        </w:rPr>
        <w:t xml:space="preserve"> de reconsideração, no prazo de 03 (três) dias úteis, contado da data de intimação, relativa a ato do qual não caiba recurso hierárquico.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8.3. Quando ao recurso apresentado em virtude do disposto nos subitens 8.2.1.1 e 8.2.1.2 serão observadas as seguintes disposições: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8.3.1. </w:t>
      </w:r>
      <w:proofErr w:type="gramStart"/>
      <w:r>
        <w:rPr>
          <w:rFonts w:ascii="Segoe UI" w:eastAsia="Segoe UI" w:hAnsi="Segoe UI" w:cs="Segoe UI"/>
          <w:sz w:val="23"/>
        </w:rPr>
        <w:t>a</w:t>
      </w:r>
      <w:proofErr w:type="gramEnd"/>
      <w:r>
        <w:rPr>
          <w:rFonts w:ascii="Segoe UI" w:eastAsia="Segoe UI" w:hAnsi="Segoe UI" w:cs="Segoe UI"/>
          <w:sz w:val="23"/>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8.3.2. </w:t>
      </w:r>
      <w:proofErr w:type="gramStart"/>
      <w:r>
        <w:rPr>
          <w:rFonts w:ascii="Segoe UI" w:eastAsia="Segoe UI" w:hAnsi="Segoe UI" w:cs="Segoe UI"/>
          <w:sz w:val="23"/>
        </w:rPr>
        <w:t>a</w:t>
      </w:r>
      <w:proofErr w:type="gramEnd"/>
      <w:r>
        <w:rPr>
          <w:rFonts w:ascii="Segoe UI" w:eastAsia="Segoe UI" w:hAnsi="Segoe UI" w:cs="Segoe UI"/>
          <w:sz w:val="23"/>
        </w:rPr>
        <w:t xml:space="preserve"> apreciação dar-se-á em fase única.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8.4. O recurso e o pedido de reconsideração terão efeito suspensivo do ato ou da decisão recorrida até que sobrevenha decisão final da autoridade competente.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8.5. O prazo para apresentação de contrarrazões será de 03 (três) dias úteis e terá início na data de intimação pessoal ou de divulgação da interposição do recurso.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8.5.1. A intimação pessoal poderá ser feita por meio eletrônico, tal como: e-mail.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8.6. Será assegurado a licitante vista dos elementos indispensáveis à defesa de seus interesses.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8.8. Na elaboração de suas decisões, a autoridade competente será auxiliada pelo órgão de assessoramento jurídico, que deverá dirimir dúvidas e subsidiá-la com as informações necessárias.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8.9. O acolhimento do recurso implicará invalidação apenas de ato insuscetível de aproveitamento.</w:t>
      </w:r>
    </w:p>
    <w:p w:rsidR="00E96502" w:rsidRDefault="00E96502">
      <w:pPr>
        <w:spacing w:after="0" w:line="300" w:lineRule="auto"/>
        <w:jc w:val="both"/>
        <w:rPr>
          <w:rFonts w:ascii="Segoe UI" w:eastAsia="Segoe UI" w:hAnsi="Segoe UI" w:cs="Segoe UI"/>
          <w:sz w:val="23"/>
        </w:rPr>
      </w:pP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9. Das penalidades da licitação pública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9.1. O(A) licitante ou o(a) Contratado(a) será responsabilizada administrativamente pelas seguintes infrações:</w:t>
      </w:r>
    </w:p>
    <w:p w:rsidR="00E96502" w:rsidRDefault="00F3449B">
      <w:pPr>
        <w:numPr>
          <w:ilvl w:val="0"/>
          <w:numId w:val="2"/>
        </w:numPr>
        <w:spacing w:line="300" w:lineRule="auto"/>
        <w:ind w:left="720" w:right="-30" w:hanging="720"/>
        <w:jc w:val="both"/>
        <w:rPr>
          <w:rFonts w:ascii="Segoe UI" w:eastAsia="Segoe UI" w:hAnsi="Segoe UI" w:cs="Segoe UI"/>
          <w:sz w:val="23"/>
        </w:rPr>
      </w:pPr>
      <w:proofErr w:type="gramStart"/>
      <w:r>
        <w:rPr>
          <w:rFonts w:ascii="Segoe UI" w:eastAsia="Segoe UI" w:hAnsi="Segoe UI" w:cs="Segoe UI"/>
          <w:sz w:val="23"/>
        </w:rPr>
        <w:t>der</w:t>
      </w:r>
      <w:proofErr w:type="gramEnd"/>
      <w:r>
        <w:rPr>
          <w:rFonts w:ascii="Segoe UI" w:eastAsia="Segoe UI" w:hAnsi="Segoe UI" w:cs="Segoe UI"/>
          <w:sz w:val="23"/>
        </w:rPr>
        <w:t xml:space="preserve"> causa à inexecução parcial do contrato administrativo;</w:t>
      </w:r>
    </w:p>
    <w:p w:rsidR="00E96502" w:rsidRDefault="00F3449B">
      <w:pPr>
        <w:spacing w:line="300" w:lineRule="auto"/>
        <w:ind w:right="-30"/>
        <w:jc w:val="both"/>
        <w:rPr>
          <w:rFonts w:ascii="Segoe UI" w:eastAsia="Segoe UI" w:hAnsi="Segoe UI" w:cs="Segoe UI"/>
          <w:sz w:val="23"/>
        </w:rPr>
      </w:pPr>
      <w:r>
        <w:rPr>
          <w:rFonts w:ascii="Segoe UI" w:eastAsia="Segoe UI" w:hAnsi="Segoe UI" w:cs="Segoe UI"/>
          <w:sz w:val="23"/>
        </w:rPr>
        <w:t xml:space="preserve">9.1.2. </w:t>
      </w:r>
      <w:proofErr w:type="gramStart"/>
      <w:r>
        <w:rPr>
          <w:rFonts w:ascii="Segoe UI" w:eastAsia="Segoe UI" w:hAnsi="Segoe UI" w:cs="Segoe UI"/>
          <w:sz w:val="23"/>
        </w:rPr>
        <w:t>der</w:t>
      </w:r>
      <w:proofErr w:type="gramEnd"/>
      <w:r>
        <w:rPr>
          <w:rFonts w:ascii="Segoe UI" w:eastAsia="Segoe UI" w:hAnsi="Segoe UI" w:cs="Segoe UI"/>
          <w:sz w:val="23"/>
        </w:rPr>
        <w:t xml:space="preserve"> causa à inexecução parcial do contrato administrativo que cause grave dano ao Contratante ou ao funcionamento dos serviços públicos ou ao interesse coletivo;</w:t>
      </w:r>
    </w:p>
    <w:p w:rsidR="00E96502" w:rsidRDefault="00F3449B">
      <w:pPr>
        <w:spacing w:line="300" w:lineRule="auto"/>
        <w:ind w:right="-30"/>
        <w:jc w:val="both"/>
        <w:rPr>
          <w:rFonts w:ascii="Segoe UI" w:eastAsia="Segoe UI" w:hAnsi="Segoe UI" w:cs="Segoe UI"/>
          <w:sz w:val="23"/>
        </w:rPr>
      </w:pPr>
      <w:r>
        <w:rPr>
          <w:rFonts w:ascii="Segoe UI" w:eastAsia="Segoe UI" w:hAnsi="Segoe UI" w:cs="Segoe UI"/>
          <w:sz w:val="23"/>
        </w:rPr>
        <w:t xml:space="preserve">9.1.3. </w:t>
      </w:r>
      <w:proofErr w:type="gramStart"/>
      <w:r>
        <w:rPr>
          <w:rFonts w:ascii="Segoe UI" w:eastAsia="Segoe UI" w:hAnsi="Segoe UI" w:cs="Segoe UI"/>
          <w:sz w:val="23"/>
        </w:rPr>
        <w:t>der</w:t>
      </w:r>
      <w:proofErr w:type="gramEnd"/>
      <w:r>
        <w:rPr>
          <w:rFonts w:ascii="Segoe UI" w:eastAsia="Segoe UI" w:hAnsi="Segoe UI" w:cs="Segoe UI"/>
          <w:sz w:val="23"/>
        </w:rPr>
        <w:t xml:space="preserve"> causa à inexecução total do contrato administrativo;</w:t>
      </w:r>
    </w:p>
    <w:p w:rsidR="00E96502" w:rsidRDefault="00F3449B">
      <w:pPr>
        <w:spacing w:line="300" w:lineRule="auto"/>
        <w:ind w:right="-30"/>
        <w:jc w:val="both"/>
        <w:rPr>
          <w:rFonts w:ascii="Segoe UI" w:eastAsia="Segoe UI" w:hAnsi="Segoe UI" w:cs="Segoe UI"/>
          <w:sz w:val="23"/>
        </w:rPr>
      </w:pPr>
      <w:r>
        <w:rPr>
          <w:rFonts w:ascii="Segoe UI" w:eastAsia="Segoe UI" w:hAnsi="Segoe UI" w:cs="Segoe UI"/>
          <w:sz w:val="23"/>
        </w:rPr>
        <w:t xml:space="preserve">9.1.4. </w:t>
      </w:r>
      <w:proofErr w:type="gramStart"/>
      <w:r>
        <w:rPr>
          <w:rFonts w:ascii="Segoe UI" w:eastAsia="Segoe UI" w:hAnsi="Segoe UI" w:cs="Segoe UI"/>
          <w:sz w:val="23"/>
        </w:rPr>
        <w:t>deixar</w:t>
      </w:r>
      <w:proofErr w:type="gramEnd"/>
      <w:r>
        <w:rPr>
          <w:rFonts w:ascii="Segoe UI" w:eastAsia="Segoe UI" w:hAnsi="Segoe UI" w:cs="Segoe UI"/>
          <w:sz w:val="23"/>
        </w:rPr>
        <w:t xml:space="preserve"> de entregar a documentação exigida para o certame;</w:t>
      </w:r>
    </w:p>
    <w:p w:rsidR="00E96502" w:rsidRDefault="00F3449B">
      <w:pPr>
        <w:spacing w:line="300" w:lineRule="auto"/>
        <w:ind w:right="-30"/>
        <w:jc w:val="both"/>
        <w:rPr>
          <w:rFonts w:ascii="Segoe UI" w:eastAsia="Segoe UI" w:hAnsi="Segoe UI" w:cs="Segoe UI"/>
          <w:sz w:val="23"/>
        </w:rPr>
      </w:pPr>
      <w:r>
        <w:rPr>
          <w:rFonts w:ascii="Segoe UI" w:eastAsia="Segoe UI" w:hAnsi="Segoe UI" w:cs="Segoe UI"/>
          <w:sz w:val="23"/>
        </w:rPr>
        <w:t xml:space="preserve">9.1.5. </w:t>
      </w:r>
      <w:proofErr w:type="gramStart"/>
      <w:r>
        <w:rPr>
          <w:rFonts w:ascii="Segoe UI" w:eastAsia="Segoe UI" w:hAnsi="Segoe UI" w:cs="Segoe UI"/>
          <w:sz w:val="23"/>
        </w:rPr>
        <w:t>não</w:t>
      </w:r>
      <w:proofErr w:type="gramEnd"/>
      <w:r>
        <w:rPr>
          <w:rFonts w:ascii="Segoe UI" w:eastAsia="Segoe UI" w:hAnsi="Segoe UI" w:cs="Segoe UI"/>
          <w:sz w:val="23"/>
        </w:rPr>
        <w:t xml:space="preserve"> mantiver a proposta, salvo em decorrência de fato superveniente devidamente justificado;</w:t>
      </w:r>
    </w:p>
    <w:p w:rsidR="00E96502" w:rsidRDefault="00F3449B">
      <w:pPr>
        <w:spacing w:line="300" w:lineRule="auto"/>
        <w:ind w:right="-30"/>
        <w:jc w:val="both"/>
        <w:rPr>
          <w:rFonts w:ascii="Segoe UI" w:eastAsia="Segoe UI" w:hAnsi="Segoe UI" w:cs="Segoe UI"/>
          <w:sz w:val="23"/>
        </w:rPr>
      </w:pPr>
      <w:r>
        <w:rPr>
          <w:rFonts w:ascii="Segoe UI" w:eastAsia="Segoe UI" w:hAnsi="Segoe UI" w:cs="Segoe UI"/>
          <w:sz w:val="23"/>
        </w:rPr>
        <w:t xml:space="preserve">9.1.6. </w:t>
      </w:r>
      <w:proofErr w:type="gramStart"/>
      <w:r>
        <w:rPr>
          <w:rFonts w:ascii="Segoe UI" w:eastAsia="Segoe UI" w:hAnsi="Segoe UI" w:cs="Segoe UI"/>
          <w:sz w:val="23"/>
        </w:rPr>
        <w:t>não</w:t>
      </w:r>
      <w:proofErr w:type="gramEnd"/>
      <w:r>
        <w:rPr>
          <w:rFonts w:ascii="Segoe UI" w:eastAsia="Segoe UI" w:hAnsi="Segoe UI" w:cs="Segoe UI"/>
          <w:sz w:val="23"/>
        </w:rPr>
        <w:t xml:space="preserve"> celebrar o contrato administrativo ou não entregar a documentação exigida para a contratação administrativa, quando convocado dentro do prazo de validade de sua proposta;</w:t>
      </w:r>
    </w:p>
    <w:p w:rsidR="00E96502" w:rsidRDefault="00F3449B">
      <w:pPr>
        <w:spacing w:line="300" w:lineRule="auto"/>
        <w:ind w:right="-30"/>
        <w:jc w:val="both"/>
        <w:rPr>
          <w:rFonts w:ascii="Segoe UI" w:eastAsia="Segoe UI" w:hAnsi="Segoe UI" w:cs="Segoe UI"/>
          <w:sz w:val="23"/>
        </w:rPr>
      </w:pPr>
      <w:r>
        <w:rPr>
          <w:rFonts w:ascii="Segoe UI" w:eastAsia="Segoe UI" w:hAnsi="Segoe UI" w:cs="Segoe UI"/>
          <w:sz w:val="23"/>
        </w:rPr>
        <w:lastRenderedPageBreak/>
        <w:t xml:space="preserve">9.1.7. </w:t>
      </w:r>
      <w:proofErr w:type="gramStart"/>
      <w:r>
        <w:rPr>
          <w:rFonts w:ascii="Segoe UI" w:eastAsia="Segoe UI" w:hAnsi="Segoe UI" w:cs="Segoe UI"/>
          <w:sz w:val="23"/>
        </w:rPr>
        <w:t>ensejar</w:t>
      </w:r>
      <w:proofErr w:type="gramEnd"/>
      <w:r>
        <w:rPr>
          <w:rFonts w:ascii="Segoe UI" w:eastAsia="Segoe UI" w:hAnsi="Segoe UI" w:cs="Segoe UI"/>
          <w:sz w:val="23"/>
        </w:rPr>
        <w:t xml:space="preserve"> o retardamento da execução ou da entrega do objeto da contratação administrativa sem motivo justificado;</w:t>
      </w:r>
    </w:p>
    <w:p w:rsidR="00E96502" w:rsidRDefault="00F3449B">
      <w:pPr>
        <w:spacing w:line="300" w:lineRule="auto"/>
        <w:ind w:right="-30"/>
        <w:jc w:val="both"/>
        <w:rPr>
          <w:rFonts w:ascii="Segoe UI" w:eastAsia="Segoe UI" w:hAnsi="Segoe UI" w:cs="Segoe UI"/>
          <w:sz w:val="23"/>
        </w:rPr>
      </w:pPr>
      <w:r>
        <w:rPr>
          <w:rFonts w:ascii="Segoe UI" w:eastAsia="Segoe UI" w:hAnsi="Segoe UI" w:cs="Segoe UI"/>
          <w:sz w:val="23"/>
        </w:rPr>
        <w:t xml:space="preserve">9.1.8. </w:t>
      </w:r>
      <w:proofErr w:type="gramStart"/>
      <w:r>
        <w:rPr>
          <w:rFonts w:ascii="Segoe UI" w:eastAsia="Segoe UI" w:hAnsi="Segoe UI" w:cs="Segoe UI"/>
          <w:sz w:val="23"/>
        </w:rPr>
        <w:t>apresentar</w:t>
      </w:r>
      <w:proofErr w:type="gramEnd"/>
      <w:r>
        <w:rPr>
          <w:rFonts w:ascii="Segoe UI" w:eastAsia="Segoe UI" w:hAnsi="Segoe UI" w:cs="Segoe UI"/>
          <w:sz w:val="23"/>
        </w:rPr>
        <w:t xml:space="preserve"> declaração ou documentação falsa exigida para o certame ou prestar declaração falsa durante a dispensa eletrônica ou execução do contrato administrativo;</w:t>
      </w:r>
    </w:p>
    <w:p w:rsidR="00E96502" w:rsidRDefault="00F3449B">
      <w:pPr>
        <w:spacing w:line="300" w:lineRule="auto"/>
        <w:ind w:right="-30"/>
        <w:jc w:val="both"/>
        <w:rPr>
          <w:rFonts w:ascii="Segoe UI" w:eastAsia="Segoe UI" w:hAnsi="Segoe UI" w:cs="Segoe UI"/>
          <w:sz w:val="23"/>
        </w:rPr>
      </w:pPr>
      <w:r>
        <w:rPr>
          <w:rFonts w:ascii="Segoe UI" w:eastAsia="Segoe UI" w:hAnsi="Segoe UI" w:cs="Segoe UI"/>
          <w:sz w:val="23"/>
        </w:rPr>
        <w:t xml:space="preserve">9.1.9. </w:t>
      </w:r>
      <w:proofErr w:type="gramStart"/>
      <w:r>
        <w:rPr>
          <w:rFonts w:ascii="Segoe UI" w:eastAsia="Segoe UI" w:hAnsi="Segoe UI" w:cs="Segoe UI"/>
          <w:sz w:val="23"/>
        </w:rPr>
        <w:t>fraudar</w:t>
      </w:r>
      <w:proofErr w:type="gramEnd"/>
      <w:r>
        <w:rPr>
          <w:rFonts w:ascii="Segoe UI" w:eastAsia="Segoe UI" w:hAnsi="Segoe UI" w:cs="Segoe UI"/>
          <w:sz w:val="23"/>
        </w:rPr>
        <w:t xml:space="preserve"> a licitação pública ou praticar ato fraudulento na execução do contrato administrativo;</w:t>
      </w:r>
    </w:p>
    <w:p w:rsidR="00E96502" w:rsidRDefault="00F3449B">
      <w:pPr>
        <w:numPr>
          <w:ilvl w:val="0"/>
          <w:numId w:val="3"/>
        </w:numPr>
        <w:tabs>
          <w:tab w:val="left" w:pos="851"/>
        </w:tabs>
        <w:spacing w:line="300" w:lineRule="auto"/>
        <w:ind w:left="720" w:right="-30" w:hanging="720"/>
        <w:jc w:val="both"/>
        <w:rPr>
          <w:rFonts w:ascii="Segoe UI" w:eastAsia="Segoe UI" w:hAnsi="Segoe UI" w:cs="Segoe UI"/>
          <w:sz w:val="23"/>
        </w:rPr>
      </w:pPr>
      <w:proofErr w:type="gramStart"/>
      <w:r>
        <w:rPr>
          <w:rFonts w:ascii="Segoe UI" w:eastAsia="Segoe UI" w:hAnsi="Segoe UI" w:cs="Segoe UI"/>
          <w:sz w:val="23"/>
        </w:rPr>
        <w:t>comportar</w:t>
      </w:r>
      <w:proofErr w:type="gramEnd"/>
      <w:r>
        <w:rPr>
          <w:rFonts w:ascii="Segoe UI" w:eastAsia="Segoe UI" w:hAnsi="Segoe UI" w:cs="Segoe UI"/>
          <w:sz w:val="23"/>
        </w:rPr>
        <w:t>-se de modo inidôneo ou cometer fraude de qualquer natureza;</w:t>
      </w:r>
    </w:p>
    <w:p w:rsidR="00E96502" w:rsidRDefault="00F3449B">
      <w:pPr>
        <w:tabs>
          <w:tab w:val="left" w:pos="851"/>
        </w:tabs>
        <w:spacing w:line="300" w:lineRule="auto"/>
        <w:ind w:right="-30"/>
        <w:jc w:val="both"/>
        <w:rPr>
          <w:rFonts w:ascii="Segoe UI" w:eastAsia="Segoe UI" w:hAnsi="Segoe UI" w:cs="Segoe UI"/>
          <w:sz w:val="23"/>
        </w:rPr>
      </w:pPr>
      <w:r>
        <w:rPr>
          <w:rFonts w:ascii="Segoe UI" w:eastAsia="Segoe UI" w:hAnsi="Segoe UI" w:cs="Segoe UI"/>
          <w:sz w:val="23"/>
        </w:rPr>
        <w:t xml:space="preserve">9.1.11. </w:t>
      </w:r>
      <w:proofErr w:type="gramStart"/>
      <w:r>
        <w:rPr>
          <w:rFonts w:ascii="Segoe UI" w:eastAsia="Segoe UI" w:hAnsi="Segoe UI" w:cs="Segoe UI"/>
          <w:sz w:val="23"/>
        </w:rPr>
        <w:t>praticar</w:t>
      </w:r>
      <w:proofErr w:type="gramEnd"/>
      <w:r>
        <w:rPr>
          <w:rFonts w:ascii="Segoe UI" w:eastAsia="Segoe UI" w:hAnsi="Segoe UI" w:cs="Segoe UI"/>
          <w:sz w:val="23"/>
        </w:rPr>
        <w:t xml:space="preserve"> atos ilícitos com vistas a frustrar os objetivos do certame;</w:t>
      </w:r>
    </w:p>
    <w:p w:rsidR="00E96502" w:rsidRDefault="00F3449B">
      <w:pPr>
        <w:numPr>
          <w:ilvl w:val="0"/>
          <w:numId w:val="4"/>
        </w:numPr>
        <w:tabs>
          <w:tab w:val="left" w:pos="851"/>
        </w:tabs>
        <w:spacing w:line="300" w:lineRule="auto"/>
        <w:ind w:left="720" w:right="-30" w:hanging="720"/>
        <w:jc w:val="both"/>
        <w:rPr>
          <w:rFonts w:ascii="Segoe UI" w:eastAsia="Segoe UI" w:hAnsi="Segoe UI" w:cs="Segoe UI"/>
          <w:sz w:val="23"/>
        </w:rPr>
      </w:pPr>
      <w:proofErr w:type="gramStart"/>
      <w:r>
        <w:rPr>
          <w:rFonts w:ascii="Segoe UI" w:eastAsia="Segoe UI" w:hAnsi="Segoe UI" w:cs="Segoe UI"/>
          <w:sz w:val="23"/>
        </w:rPr>
        <w:t>praticar</w:t>
      </w:r>
      <w:proofErr w:type="gramEnd"/>
      <w:r>
        <w:rPr>
          <w:rFonts w:ascii="Segoe UI" w:eastAsia="Segoe UI" w:hAnsi="Segoe UI" w:cs="Segoe UI"/>
          <w:sz w:val="23"/>
        </w:rPr>
        <w:t xml:space="preserve"> ato lesivo previsto no art. 5º da Lei nº 12.846/2013.</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9.2. Serão aplicadas ao responsável pelas infrações administrativas acima descritas as seguintes sanções: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9.2.1. Advertência: quando o(a) Contratado(a) der causa à inexecução parcial do contrato administrativo, sempre que não se justificar a imposição de penalidade mais grave (§ 2º do art. 156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9.3. Multa: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9.3.1. </w:t>
      </w:r>
      <w:proofErr w:type="gramStart"/>
      <w:r>
        <w:rPr>
          <w:rFonts w:ascii="Segoe UI" w:eastAsia="Segoe UI" w:hAnsi="Segoe UI" w:cs="Segoe UI"/>
          <w:sz w:val="23"/>
        </w:rPr>
        <w:t>moratória</w:t>
      </w:r>
      <w:proofErr w:type="gramEnd"/>
      <w:r>
        <w:rPr>
          <w:rFonts w:ascii="Segoe UI" w:eastAsia="Segoe UI" w:hAnsi="Segoe UI" w:cs="Segoe UI"/>
          <w:sz w:val="23"/>
        </w:rPr>
        <w:t xml:space="preserve"> de 5% (cinco por cento) por dia de atraso injustificado sobre o valor da parcela inadimplida, até o limite de 15 (quinze) dias;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 xml:space="preserve">9.3.2. </w:t>
      </w:r>
      <w:proofErr w:type="gramStart"/>
      <w:r>
        <w:rPr>
          <w:rFonts w:ascii="Segoe UI" w:eastAsia="Segoe UI" w:hAnsi="Segoe UI" w:cs="Segoe UI"/>
          <w:sz w:val="23"/>
        </w:rPr>
        <w:t>compensatória</w:t>
      </w:r>
      <w:proofErr w:type="gramEnd"/>
      <w:r>
        <w:rPr>
          <w:rFonts w:ascii="Segoe UI" w:eastAsia="Segoe UI" w:hAnsi="Segoe UI" w:cs="Segoe UI"/>
          <w:sz w:val="23"/>
        </w:rPr>
        <w:t xml:space="preserve"> de 20%  (vinte por cento) sobre o valor total do contrato administrativo, no caso de inexecução total do objeto;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9.4. A aplicação das sanções previstas neste contrato administrativo não exclui, em hipótese alguma, a obrigação de reparação integral do dano causado ao Contratante (§ 9º do art. 156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9.5. Todas as sanções previstas neste contrato administrativo poderão ser aplicadas cumulativamente com a multa (art. 156, §7º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9.6. Antes da aplicação da multa será facultada a defesa da Contratante no prazo de 15 (quinze) dias úteis, contado da data de sua intimação (art. 157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9.8. Previamente ao encaminhamento à cobrança judicial, a multa poderá ser recolhida administrativamente no prazo máximo de 15 (quinze) dias, a contar da data do recebimento da comunicação enviada pela autoridade competente.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9.10. Na aplicação das sanções serão considerados (§ 1º do art. 156 da Lei nº. 14.133/2021):</w:t>
      </w:r>
    </w:p>
    <w:p w:rsidR="00E96502" w:rsidRDefault="00F3449B">
      <w:pPr>
        <w:numPr>
          <w:ilvl w:val="0"/>
          <w:numId w:val="5"/>
        </w:numPr>
        <w:tabs>
          <w:tab w:val="left" w:pos="851"/>
        </w:tabs>
        <w:spacing w:line="300" w:lineRule="auto"/>
        <w:jc w:val="both"/>
        <w:rPr>
          <w:rFonts w:ascii="Segoe UI" w:eastAsia="Segoe UI" w:hAnsi="Segoe UI" w:cs="Segoe UI"/>
          <w:sz w:val="23"/>
        </w:rPr>
      </w:pPr>
      <w:proofErr w:type="gramStart"/>
      <w:r>
        <w:rPr>
          <w:rFonts w:ascii="Segoe UI" w:eastAsia="Segoe UI" w:hAnsi="Segoe UI" w:cs="Segoe UI"/>
          <w:sz w:val="23"/>
        </w:rPr>
        <w:t>a</w:t>
      </w:r>
      <w:proofErr w:type="gramEnd"/>
      <w:r>
        <w:rPr>
          <w:rFonts w:ascii="Segoe UI" w:eastAsia="Segoe UI" w:hAnsi="Segoe UI" w:cs="Segoe UI"/>
          <w:sz w:val="23"/>
        </w:rPr>
        <w:t xml:space="preserve"> natureza e a gravidade da infração cometida;</w:t>
      </w:r>
    </w:p>
    <w:p w:rsidR="00E96502" w:rsidRDefault="00F3449B">
      <w:pPr>
        <w:numPr>
          <w:ilvl w:val="0"/>
          <w:numId w:val="5"/>
        </w:numPr>
        <w:tabs>
          <w:tab w:val="left" w:pos="851"/>
        </w:tabs>
        <w:spacing w:line="300" w:lineRule="auto"/>
        <w:jc w:val="both"/>
        <w:rPr>
          <w:rFonts w:ascii="Segoe UI" w:eastAsia="Segoe UI" w:hAnsi="Segoe UI" w:cs="Segoe UI"/>
          <w:sz w:val="23"/>
        </w:rPr>
      </w:pPr>
      <w:proofErr w:type="gramStart"/>
      <w:r>
        <w:rPr>
          <w:rFonts w:ascii="Segoe UI" w:eastAsia="Segoe UI" w:hAnsi="Segoe UI" w:cs="Segoe UI"/>
          <w:sz w:val="23"/>
        </w:rPr>
        <w:t>as</w:t>
      </w:r>
      <w:proofErr w:type="gramEnd"/>
      <w:r>
        <w:rPr>
          <w:rFonts w:ascii="Segoe UI" w:eastAsia="Segoe UI" w:hAnsi="Segoe UI" w:cs="Segoe UI"/>
          <w:sz w:val="23"/>
        </w:rPr>
        <w:t xml:space="preserve"> peculiaridades do caso concreto;</w:t>
      </w:r>
    </w:p>
    <w:p w:rsidR="00E96502" w:rsidRDefault="00F3449B">
      <w:pPr>
        <w:numPr>
          <w:ilvl w:val="0"/>
          <w:numId w:val="5"/>
        </w:numPr>
        <w:tabs>
          <w:tab w:val="left" w:pos="851"/>
        </w:tabs>
        <w:spacing w:line="300" w:lineRule="auto"/>
        <w:jc w:val="both"/>
        <w:rPr>
          <w:rFonts w:ascii="Segoe UI" w:eastAsia="Segoe UI" w:hAnsi="Segoe UI" w:cs="Segoe UI"/>
          <w:sz w:val="23"/>
        </w:rPr>
      </w:pPr>
      <w:proofErr w:type="gramStart"/>
      <w:r>
        <w:rPr>
          <w:rFonts w:ascii="Segoe UI" w:eastAsia="Segoe UI" w:hAnsi="Segoe UI" w:cs="Segoe UI"/>
          <w:sz w:val="23"/>
        </w:rPr>
        <w:t>as</w:t>
      </w:r>
      <w:proofErr w:type="gramEnd"/>
      <w:r>
        <w:rPr>
          <w:rFonts w:ascii="Segoe UI" w:eastAsia="Segoe UI" w:hAnsi="Segoe UI" w:cs="Segoe UI"/>
          <w:sz w:val="23"/>
        </w:rPr>
        <w:t xml:space="preserve"> circunstâncias agravantes ou atenuantes;</w:t>
      </w:r>
    </w:p>
    <w:p w:rsidR="00E96502" w:rsidRDefault="00F3449B">
      <w:pPr>
        <w:numPr>
          <w:ilvl w:val="0"/>
          <w:numId w:val="5"/>
        </w:numPr>
        <w:tabs>
          <w:tab w:val="left" w:pos="851"/>
        </w:tabs>
        <w:spacing w:line="300" w:lineRule="auto"/>
        <w:jc w:val="both"/>
        <w:rPr>
          <w:rFonts w:ascii="Segoe UI" w:eastAsia="Segoe UI" w:hAnsi="Segoe UI" w:cs="Segoe UI"/>
          <w:sz w:val="23"/>
        </w:rPr>
      </w:pPr>
      <w:proofErr w:type="gramStart"/>
      <w:r>
        <w:rPr>
          <w:rFonts w:ascii="Segoe UI" w:eastAsia="Segoe UI" w:hAnsi="Segoe UI" w:cs="Segoe UI"/>
          <w:sz w:val="23"/>
        </w:rPr>
        <w:t>os</w:t>
      </w:r>
      <w:proofErr w:type="gramEnd"/>
      <w:r>
        <w:rPr>
          <w:rFonts w:ascii="Segoe UI" w:eastAsia="Segoe UI" w:hAnsi="Segoe UI" w:cs="Segoe UI"/>
          <w:sz w:val="23"/>
        </w:rPr>
        <w:t xml:space="preserve"> danos que dela provierem para o Contratante;</w:t>
      </w:r>
    </w:p>
    <w:p w:rsidR="00E96502" w:rsidRDefault="00F3449B">
      <w:pPr>
        <w:numPr>
          <w:ilvl w:val="0"/>
          <w:numId w:val="5"/>
        </w:numPr>
        <w:tabs>
          <w:tab w:val="left" w:pos="851"/>
        </w:tabs>
        <w:spacing w:line="300" w:lineRule="auto"/>
        <w:jc w:val="both"/>
        <w:rPr>
          <w:rFonts w:ascii="Segoe UI" w:eastAsia="Segoe UI" w:hAnsi="Segoe UI" w:cs="Segoe UI"/>
          <w:sz w:val="23"/>
        </w:rPr>
      </w:pPr>
      <w:proofErr w:type="gramStart"/>
      <w:r>
        <w:rPr>
          <w:rFonts w:ascii="Segoe UI" w:eastAsia="Segoe UI" w:hAnsi="Segoe UI" w:cs="Segoe UI"/>
          <w:sz w:val="23"/>
        </w:rPr>
        <w:t>a</w:t>
      </w:r>
      <w:proofErr w:type="gramEnd"/>
      <w:r>
        <w:rPr>
          <w:rFonts w:ascii="Segoe UI" w:eastAsia="Segoe UI" w:hAnsi="Segoe UI" w:cs="Segoe UI"/>
          <w:sz w:val="23"/>
        </w:rPr>
        <w:t xml:space="preserve"> implantação ou o aperfeiçoamento de programa de integridade, conforme normas e orientações dos órgãos de controle.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E96502" w:rsidRDefault="00F3449B">
      <w:pPr>
        <w:spacing w:line="300" w:lineRule="auto"/>
        <w:jc w:val="both"/>
        <w:rPr>
          <w:rFonts w:ascii="Segoe UI" w:eastAsia="Segoe UI" w:hAnsi="Segoe UI" w:cs="Segoe UI"/>
          <w:b/>
          <w:sz w:val="23"/>
        </w:rPr>
      </w:pPr>
      <w:r>
        <w:rPr>
          <w:rFonts w:ascii="Segoe UI" w:eastAsia="Segoe UI" w:hAnsi="Segoe UI" w:cs="Segoe UI"/>
          <w:sz w:val="23"/>
        </w:rPr>
        <w:t>9.14. As sanções de impedimento de licitar e contratar e declaração de inidoneidade para licitar ou contratar são passíveis de reabilitação na forma do art. 163 da Lei nº 14.133/2021.</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10. Da gestão do contrato administrativo</w:t>
      </w:r>
    </w:p>
    <w:p w:rsidR="00E96502" w:rsidRDefault="00F3449B">
      <w:pPr>
        <w:spacing w:line="300" w:lineRule="auto"/>
        <w:jc w:val="both"/>
        <w:rPr>
          <w:rFonts w:ascii="Segoe UI" w:eastAsia="Segoe UI" w:hAnsi="Segoe UI" w:cs="Segoe UI"/>
          <w:b/>
          <w:sz w:val="23"/>
        </w:rPr>
      </w:pPr>
      <w:r>
        <w:rPr>
          <w:rFonts w:ascii="Segoe UI" w:eastAsia="Segoe UI" w:hAnsi="Segoe UI" w:cs="Segoe UI"/>
          <w:sz w:val="23"/>
        </w:rPr>
        <w:t>10.1. A gestão do contrato administrativa está prevista no TR.</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11. Da entrega do objeto</w:t>
      </w:r>
    </w:p>
    <w:p w:rsidR="00E96502" w:rsidRDefault="00F3449B">
      <w:pPr>
        <w:spacing w:line="300" w:lineRule="auto"/>
        <w:jc w:val="both"/>
        <w:rPr>
          <w:rFonts w:ascii="Segoe UI" w:eastAsia="Segoe UI" w:hAnsi="Segoe UI" w:cs="Segoe UI"/>
          <w:b/>
          <w:sz w:val="23"/>
        </w:rPr>
      </w:pPr>
      <w:r>
        <w:rPr>
          <w:rFonts w:ascii="Segoe UI" w:eastAsia="Segoe UI" w:hAnsi="Segoe UI" w:cs="Segoe UI"/>
          <w:sz w:val="23"/>
        </w:rPr>
        <w:t>11. A entrega do objeto está prevista no TR.</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12. Das condições de pagamento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12. As condições ou critérios de pagamento estão previstas no TR.</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13. Da matriz de alocação de riscos entre Contratante e Contratada</w:t>
      </w:r>
    </w:p>
    <w:p w:rsidR="00E96502" w:rsidRDefault="00F3449B" w:rsidP="00B21397">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13.1. A matriz de risco não é obrigatória nesta contratação administrativa, conforme § 1º do art. 3º da Lei nº. 14.133/2021).</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14. Do contrato administrativo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14.1. Após a adjudicação e homologação da contratação administrativa, será firmado o contrato administrativo.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14.2.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14.3. O(A) licitante vencedor(a) terá o prazo de 05 (cinco) dias úteis, contados na data da convocação, para assinar o contrato administrativo, sob pena de decair o direito à contratação administrativa, sem prejuízo das sanções previstas.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14.3.1. O prazo previsto para assinatura do contrato administrativo poderá ser prorrogado 01 (uma) vez, por igual período, por solicitação justificada da licitante vencedora e aceita pela Administração.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14.5. Decorrido o prazo de validade da proposta indicado no edital de convocação para a contratação administrativa, ficará as licitantes liberadas dos compromissos assumidos.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14.6. Na hipótese de nenhum(a) licitante aceitar a contratação nos termos do subitem 14.3, a Administração observados o valor estimado e sua eventual atualização nos termos deste edital, poderá:</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14.6.1.  </w:t>
      </w:r>
      <w:proofErr w:type="gramStart"/>
      <w:r>
        <w:rPr>
          <w:rFonts w:ascii="Segoe UI" w:eastAsia="Segoe UI" w:hAnsi="Segoe UI" w:cs="Segoe UI"/>
          <w:sz w:val="23"/>
        </w:rPr>
        <w:t>convocar</w:t>
      </w:r>
      <w:proofErr w:type="gramEnd"/>
      <w:r>
        <w:rPr>
          <w:rFonts w:ascii="Segoe UI" w:eastAsia="Segoe UI" w:hAnsi="Segoe UI" w:cs="Segoe UI"/>
          <w:sz w:val="23"/>
        </w:rPr>
        <w:t xml:space="preserve"> o(a)s licitantes remanescentes para negociação, na ordem de classificação, com vistas à obtenção de preço melhor, mesmo que acima do preço do adjudicatária;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14.6.2. </w:t>
      </w:r>
      <w:proofErr w:type="gramStart"/>
      <w:r>
        <w:rPr>
          <w:rFonts w:ascii="Segoe UI" w:eastAsia="Segoe UI" w:hAnsi="Segoe UI" w:cs="Segoe UI"/>
          <w:sz w:val="23"/>
        </w:rPr>
        <w:t>adjudicar</w:t>
      </w:r>
      <w:proofErr w:type="gramEnd"/>
      <w:r>
        <w:rPr>
          <w:rFonts w:ascii="Segoe UI" w:eastAsia="Segoe UI" w:hAnsi="Segoe UI" w:cs="Segoe UI"/>
          <w:sz w:val="23"/>
        </w:rPr>
        <w:t xml:space="preserve"> e celebrar o contrato administrativo nas condições ofertadas pelas licitantes remanescentes, atendida a ordem classificatória, quando frustrada a negociação de melhor condição.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14.7.1. </w:t>
      </w:r>
      <w:proofErr w:type="gramStart"/>
      <w:r>
        <w:rPr>
          <w:rFonts w:ascii="Segoe UI" w:eastAsia="Segoe UI" w:hAnsi="Segoe UI" w:cs="Segoe UI"/>
          <w:sz w:val="23"/>
        </w:rPr>
        <w:t>a</w:t>
      </w:r>
      <w:proofErr w:type="gramEnd"/>
      <w:r>
        <w:rPr>
          <w:rFonts w:ascii="Segoe UI" w:eastAsia="Segoe UI" w:hAnsi="Segoe UI" w:cs="Segoe UI"/>
          <w:sz w:val="23"/>
        </w:rPr>
        <w:t xml:space="preserve"> regra prevista no subitem 8.6 não se aplicará as licitantes remanescentes convocados na forma do subitem 14.5.1.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B21397" w:rsidRPr="00B21397" w:rsidRDefault="00F3449B" w:rsidP="00B21397">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14.9. O prazo do contrato é de 12</w:t>
      </w:r>
      <w:r w:rsidR="00B21397">
        <w:rPr>
          <w:rFonts w:ascii="Segoe UI" w:eastAsia="Segoe UI" w:hAnsi="Segoe UI" w:cs="Segoe UI"/>
          <w:sz w:val="23"/>
        </w:rPr>
        <w:t xml:space="preserve"> </w:t>
      </w:r>
      <w:r>
        <w:rPr>
          <w:rFonts w:ascii="Segoe UI" w:eastAsia="Segoe UI" w:hAnsi="Segoe UI" w:cs="Segoe UI"/>
          <w:sz w:val="23"/>
        </w:rPr>
        <w:t>(doze) meses contados da assinatura do Contrato Administrativo.</w:t>
      </w:r>
    </w:p>
    <w:p w:rsidR="00E96502" w:rsidRDefault="00F3449B">
      <w:pPr>
        <w:spacing w:line="300" w:lineRule="auto"/>
        <w:jc w:val="both"/>
        <w:rPr>
          <w:rFonts w:ascii="Segoe UI" w:eastAsia="Segoe UI" w:hAnsi="Segoe UI" w:cs="Segoe UI"/>
          <w:b/>
          <w:sz w:val="23"/>
        </w:rPr>
      </w:pPr>
      <w:r>
        <w:rPr>
          <w:rFonts w:ascii="Segoe UI" w:eastAsia="Segoe UI" w:hAnsi="Segoe UI" w:cs="Segoe UI"/>
          <w:b/>
          <w:sz w:val="23"/>
        </w:rPr>
        <w:t>15. Das disposições gerais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 Os documentos serão produzidos por escrito com data e local de sua realização e assinatura dos responsáveis.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15.3. A prova de autenticidade de cópia de documento público ou particular poderá ser feita perante agente da Administração, mediante apresentação de original ou de declaração de autenticidade por advogado, sob sua responsabilidade pessoal.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15.5. O reconhecimento da firma somente será exigido quando houver dúvida de autenticidade, salvo imposição legal.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15.6. Os atos serão preferencialmente digitais, de forma a permitir que sejam produzidos, comunicados armazenados e validados por meio eletrônico.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E96502" w:rsidRDefault="00F3449B">
      <w:pPr>
        <w:spacing w:line="300" w:lineRule="auto"/>
        <w:jc w:val="both"/>
        <w:rPr>
          <w:rFonts w:ascii="Segoe UI" w:eastAsia="Segoe UI" w:hAnsi="Segoe UI" w:cs="Segoe UI"/>
          <w:color w:val="000000"/>
          <w:sz w:val="23"/>
        </w:rPr>
      </w:pPr>
      <w:r>
        <w:rPr>
          <w:rFonts w:ascii="Segoe UI" w:eastAsia="Segoe UI" w:hAnsi="Segoe UI" w:cs="Segoe UI"/>
          <w:sz w:val="23"/>
        </w:rPr>
        <w:lastRenderedPageBreak/>
        <w:t xml:space="preserve">15.8. </w:t>
      </w:r>
      <w:r>
        <w:rPr>
          <w:rFonts w:ascii="Segoe UI" w:eastAsia="Segoe UI" w:hAnsi="Segoe UI" w:cs="Segoe UI"/>
          <w:color w:val="000000"/>
          <w:sz w:val="23"/>
        </w:rPr>
        <w:t>Havendo a necessidade de realização de ato de qualquer natureza pela(s) licitante(s), cujo prazo não conste deste edital, deverá ser atendido o prazo indicado pelo(a) Pregoeiro(a) na respectiva notificação.</w:t>
      </w:r>
    </w:p>
    <w:p w:rsidR="00E96502" w:rsidRDefault="00F3449B">
      <w:pPr>
        <w:spacing w:line="300" w:lineRule="auto"/>
        <w:jc w:val="both"/>
        <w:rPr>
          <w:rFonts w:ascii="Segoe UI" w:eastAsia="Segoe UI" w:hAnsi="Segoe UI" w:cs="Segoe UI"/>
          <w:color w:val="000000"/>
          <w:sz w:val="23"/>
        </w:rPr>
      </w:pPr>
      <w:r>
        <w:rPr>
          <w:rFonts w:ascii="Segoe UI" w:eastAsia="Segoe UI" w:hAnsi="Segoe UI" w:cs="Segoe UI"/>
          <w:color w:val="000000"/>
          <w:sz w:val="23"/>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15.10. Os horários estabelecidos na divulgação deste procedimento e durante o envio de lances observarão o horário de Brasília, Distrito Federal, inclusive para contagem de tempo e registro no Sistema e na documentação relativa ao procedimento.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E96502" w:rsidRDefault="00F3449B">
      <w:pPr>
        <w:spacing w:line="300" w:lineRule="auto"/>
        <w:jc w:val="both"/>
        <w:rPr>
          <w:rFonts w:ascii="Segoe UI" w:eastAsia="Segoe UI" w:hAnsi="Segoe UI" w:cs="Segoe UI"/>
          <w:color w:val="000000"/>
          <w:sz w:val="23"/>
        </w:rPr>
      </w:pPr>
      <w:r>
        <w:rPr>
          <w:rFonts w:ascii="Segoe UI" w:eastAsia="Segoe UI" w:hAnsi="Segoe UI" w:cs="Segoe UI"/>
          <w:sz w:val="23"/>
        </w:rPr>
        <w:t xml:space="preserve">15.11. O(A)(s) licitante(s) assumem todos os custos de preparação e apresentação de suas propostas e a Administração não será, em nenhum caso, responsável por esses custos, independentemente da condução ou do resultado </w:t>
      </w:r>
      <w:r>
        <w:rPr>
          <w:rFonts w:ascii="Segoe UI" w:eastAsia="Segoe UI" w:hAnsi="Segoe UI" w:cs="Segoe UI"/>
          <w:color w:val="000000"/>
          <w:sz w:val="23"/>
        </w:rPr>
        <w:t>do processo de contratação.</w:t>
      </w:r>
    </w:p>
    <w:p w:rsidR="00E96502" w:rsidRDefault="00F3449B">
      <w:pPr>
        <w:spacing w:line="300" w:lineRule="auto"/>
        <w:jc w:val="both"/>
        <w:rPr>
          <w:rFonts w:ascii="Segoe UI" w:eastAsia="Segoe UI" w:hAnsi="Segoe UI" w:cs="Segoe UI"/>
          <w:color w:val="000000"/>
          <w:sz w:val="23"/>
        </w:rPr>
      </w:pPr>
      <w:r>
        <w:rPr>
          <w:rFonts w:ascii="Segoe UI" w:eastAsia="Segoe UI" w:hAnsi="Segoe UI" w:cs="Segoe UI"/>
          <w:color w:val="000000"/>
          <w:sz w:val="23"/>
        </w:rPr>
        <w:t>15.12. Integram este Aviso, para todos os efeitos, os seguintes anexos:</w:t>
      </w:r>
    </w:p>
    <w:p w:rsidR="00E96502" w:rsidRDefault="00F3449B">
      <w:pPr>
        <w:spacing w:line="300" w:lineRule="auto"/>
        <w:jc w:val="both"/>
        <w:rPr>
          <w:rFonts w:ascii="Segoe UI" w:eastAsia="Segoe UI" w:hAnsi="Segoe UI" w:cs="Segoe UI"/>
          <w:color w:val="000000"/>
          <w:sz w:val="23"/>
        </w:rPr>
      </w:pPr>
      <w:r>
        <w:rPr>
          <w:rFonts w:ascii="Segoe UI" w:eastAsia="Segoe UI" w:hAnsi="Segoe UI" w:cs="Segoe UI"/>
          <w:color w:val="000000"/>
          <w:sz w:val="23"/>
        </w:rPr>
        <w:t>15.11.1. Anexo I – ETP;</w:t>
      </w:r>
    </w:p>
    <w:p w:rsidR="00E96502" w:rsidRDefault="00F3449B">
      <w:pPr>
        <w:spacing w:line="300" w:lineRule="auto"/>
        <w:jc w:val="both"/>
        <w:rPr>
          <w:rFonts w:ascii="Segoe UI" w:eastAsia="Segoe UI" w:hAnsi="Segoe UI" w:cs="Segoe UI"/>
          <w:color w:val="000000"/>
          <w:sz w:val="23"/>
        </w:rPr>
      </w:pPr>
      <w:r>
        <w:rPr>
          <w:rFonts w:ascii="Segoe UI" w:eastAsia="Segoe UI" w:hAnsi="Segoe UI" w:cs="Segoe UI"/>
          <w:color w:val="000000"/>
          <w:sz w:val="23"/>
        </w:rPr>
        <w:t>15.11.2. Anexo II – TR</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15.11.3. Anexo III – Minuta de Proposta Comercial com Declaração de que sua proposta econômica compreendem a integralidade dos custos para atendimento dos direitos trabalhistas assegurados na CR/88;</w:t>
      </w:r>
    </w:p>
    <w:p w:rsidR="00E96502" w:rsidRDefault="00F3449B">
      <w:pPr>
        <w:spacing w:line="300" w:lineRule="auto"/>
        <w:jc w:val="both"/>
        <w:rPr>
          <w:rFonts w:ascii="Segoe UI" w:eastAsia="Segoe UI" w:hAnsi="Segoe UI" w:cs="Segoe UI"/>
          <w:color w:val="FF0000"/>
          <w:sz w:val="23"/>
        </w:rPr>
      </w:pPr>
      <w:r>
        <w:rPr>
          <w:rFonts w:ascii="Segoe UI" w:eastAsia="Segoe UI" w:hAnsi="Segoe UI" w:cs="Segoe UI"/>
          <w:sz w:val="23"/>
        </w:rPr>
        <w:t>15.11.4. Anexo IV – Declaração de cumprimento do disposto no inciso XXXIII do art. 7º da CR/88;</w:t>
      </w:r>
    </w:p>
    <w:p w:rsidR="00E96502" w:rsidRDefault="00F3449B">
      <w:pPr>
        <w:spacing w:line="300" w:lineRule="auto"/>
        <w:jc w:val="both"/>
        <w:rPr>
          <w:rFonts w:ascii="Segoe UI" w:eastAsia="Segoe UI" w:hAnsi="Segoe UI" w:cs="Segoe UI"/>
          <w:sz w:val="23"/>
        </w:rPr>
      </w:pPr>
      <w:r>
        <w:rPr>
          <w:rFonts w:ascii="Segoe UI" w:eastAsia="Segoe UI" w:hAnsi="Segoe UI" w:cs="Segoe UI"/>
          <w:color w:val="000000"/>
          <w:sz w:val="23"/>
        </w:rPr>
        <w:t xml:space="preserve">15.11.5. Anexo V – </w:t>
      </w:r>
      <w:r>
        <w:rPr>
          <w:rFonts w:ascii="Segoe UI" w:eastAsia="Segoe UI" w:hAnsi="Segoe UI" w:cs="Segoe UI"/>
          <w:sz w:val="23"/>
        </w:rPr>
        <w:t>Declaração de que cumpre as exigências de reserva de cargos para pessoa com deficiência e para reabilitação da Previdência Social, previstas em lei e outras normas específicas.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15.11.6. Anexo VI – Termo de Credenciamento;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15.11.8.. Anexo VIII</w:t>
      </w:r>
      <w:r w:rsidR="003561CC">
        <w:rPr>
          <w:rFonts w:ascii="Segoe UI" w:eastAsia="Segoe UI" w:hAnsi="Segoe UI" w:cs="Segoe UI"/>
          <w:sz w:val="23"/>
        </w:rPr>
        <w:t xml:space="preserve"> - M</w:t>
      </w:r>
      <w:r>
        <w:rPr>
          <w:rFonts w:ascii="Segoe UI" w:eastAsia="Segoe UI" w:hAnsi="Segoe UI" w:cs="Segoe UI"/>
          <w:sz w:val="23"/>
        </w:rPr>
        <w:t>inuta da ata de registro de preços;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15.11.9 Anexo IX - Minuta de contrato administrativo.</w:t>
      </w:r>
    </w:p>
    <w:p w:rsidR="00E96502" w:rsidRDefault="00E96502">
      <w:pPr>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Cavati</w:t>
      </w:r>
      <w:proofErr w:type="spellEnd"/>
      <w:r>
        <w:rPr>
          <w:rFonts w:ascii="Segoe UI" w:eastAsia="Segoe UI" w:hAnsi="Segoe UI" w:cs="Segoe UI"/>
          <w:sz w:val="23"/>
        </w:rPr>
        <w:t xml:space="preserve"> – </w:t>
      </w:r>
      <w:proofErr w:type="gramStart"/>
      <w:r>
        <w:rPr>
          <w:rFonts w:ascii="Segoe UI" w:eastAsia="Segoe UI" w:hAnsi="Segoe UI" w:cs="Segoe UI"/>
          <w:sz w:val="23"/>
        </w:rPr>
        <w:t xml:space="preserve">MG, </w:t>
      </w:r>
      <w:r w:rsidR="00B21397">
        <w:rPr>
          <w:rFonts w:ascii="Segoe UI" w:eastAsia="Segoe UI" w:hAnsi="Segoe UI" w:cs="Segoe UI"/>
          <w:sz w:val="23"/>
        </w:rPr>
        <w:t xml:space="preserve"> </w:t>
      </w:r>
      <w:r w:rsidR="001A19F6">
        <w:rPr>
          <w:rFonts w:ascii="Segoe UI" w:eastAsia="Segoe UI" w:hAnsi="Segoe UI" w:cs="Segoe UI"/>
          <w:sz w:val="23"/>
        </w:rPr>
        <w:t>12</w:t>
      </w:r>
      <w:proofErr w:type="gramEnd"/>
      <w:r w:rsidR="001A19F6">
        <w:rPr>
          <w:rFonts w:ascii="Segoe UI" w:eastAsia="Segoe UI" w:hAnsi="Segoe UI" w:cs="Segoe UI"/>
          <w:sz w:val="23"/>
        </w:rPr>
        <w:t xml:space="preserve"> de fevereiro de 2025.</w:t>
      </w:r>
    </w:p>
    <w:p w:rsidR="00E96502" w:rsidRDefault="00E96502">
      <w:pPr>
        <w:spacing w:after="0" w:line="300" w:lineRule="auto"/>
        <w:ind w:firstLine="2268"/>
        <w:jc w:val="both"/>
        <w:rPr>
          <w:rFonts w:ascii="Segoe UI" w:eastAsia="Segoe UI" w:hAnsi="Segoe UI" w:cs="Segoe UI"/>
          <w:sz w:val="23"/>
        </w:rPr>
      </w:pPr>
    </w:p>
    <w:p w:rsidR="00E96502" w:rsidRDefault="00F3449B">
      <w:pPr>
        <w:spacing w:after="0" w:line="240" w:lineRule="auto"/>
        <w:jc w:val="both"/>
        <w:rPr>
          <w:rFonts w:ascii="Segoe UI" w:eastAsia="Segoe UI" w:hAnsi="Segoe UI" w:cs="Segoe UI"/>
          <w:b/>
          <w:sz w:val="23"/>
        </w:rPr>
      </w:pPr>
      <w:r>
        <w:rPr>
          <w:rFonts w:ascii="Segoe UI" w:eastAsia="Segoe UI" w:hAnsi="Segoe UI" w:cs="Segoe UI"/>
          <w:b/>
          <w:sz w:val="23"/>
        </w:rPr>
        <w:t>Jacqueline Barbosa de Oliveira Rezende</w:t>
      </w:r>
    </w:p>
    <w:p w:rsidR="00E96502" w:rsidRDefault="00F3449B">
      <w:pPr>
        <w:tabs>
          <w:tab w:val="left" w:pos="2268"/>
        </w:tabs>
        <w:spacing w:after="0" w:line="300" w:lineRule="auto"/>
        <w:rPr>
          <w:rFonts w:ascii="Segoe UI" w:eastAsia="Segoe UI" w:hAnsi="Segoe UI" w:cs="Segoe UI"/>
          <w:sz w:val="23"/>
        </w:rPr>
      </w:pPr>
      <w:r>
        <w:rPr>
          <w:rFonts w:ascii="Segoe UI" w:eastAsia="Segoe UI" w:hAnsi="Segoe UI" w:cs="Segoe UI"/>
          <w:sz w:val="23"/>
        </w:rPr>
        <w:t>Pregoeira</w:t>
      </w:r>
    </w:p>
    <w:p w:rsidR="00CC247F" w:rsidRDefault="00CC247F">
      <w:pPr>
        <w:tabs>
          <w:tab w:val="left" w:pos="2268"/>
        </w:tabs>
        <w:spacing w:after="0" w:line="300" w:lineRule="auto"/>
        <w:rPr>
          <w:rFonts w:ascii="Segoe UI" w:eastAsia="Segoe UI" w:hAnsi="Segoe UI" w:cs="Segoe UI"/>
          <w:sz w:val="23"/>
        </w:rPr>
      </w:pPr>
    </w:p>
    <w:p w:rsidR="00CC247F" w:rsidRDefault="00CC247F">
      <w:pPr>
        <w:tabs>
          <w:tab w:val="left" w:pos="2268"/>
        </w:tabs>
        <w:spacing w:after="0" w:line="300" w:lineRule="auto"/>
        <w:rPr>
          <w:rFonts w:ascii="Segoe UI" w:eastAsia="Segoe UI" w:hAnsi="Segoe UI" w:cs="Segoe UI"/>
          <w:sz w:val="23"/>
        </w:rPr>
      </w:pPr>
    </w:p>
    <w:p w:rsidR="00CC247F" w:rsidRDefault="00CC247F">
      <w:pPr>
        <w:tabs>
          <w:tab w:val="left" w:pos="2268"/>
        </w:tabs>
        <w:spacing w:after="0" w:line="300" w:lineRule="auto"/>
        <w:rPr>
          <w:rFonts w:ascii="Segoe UI" w:eastAsia="Segoe UI" w:hAnsi="Segoe UI" w:cs="Segoe UI"/>
          <w:sz w:val="23"/>
        </w:rPr>
      </w:pPr>
    </w:p>
    <w:p w:rsidR="00CC247F" w:rsidRDefault="00CC247F">
      <w:pPr>
        <w:tabs>
          <w:tab w:val="left" w:pos="2268"/>
        </w:tabs>
        <w:spacing w:after="0" w:line="300" w:lineRule="auto"/>
        <w:rPr>
          <w:rFonts w:ascii="Segoe UI" w:eastAsia="Segoe UI" w:hAnsi="Segoe UI" w:cs="Segoe UI"/>
          <w:sz w:val="23"/>
        </w:rPr>
      </w:pPr>
    </w:p>
    <w:p w:rsidR="00CC247F" w:rsidRDefault="00CC247F">
      <w:pPr>
        <w:tabs>
          <w:tab w:val="left" w:pos="2268"/>
        </w:tabs>
        <w:spacing w:after="0" w:line="300" w:lineRule="auto"/>
        <w:rPr>
          <w:rFonts w:ascii="Segoe UI" w:eastAsia="Segoe UI" w:hAnsi="Segoe UI" w:cs="Segoe UI"/>
          <w:sz w:val="23"/>
        </w:rPr>
      </w:pPr>
    </w:p>
    <w:p w:rsidR="00CC247F" w:rsidRDefault="00CC247F">
      <w:pPr>
        <w:tabs>
          <w:tab w:val="left" w:pos="2268"/>
        </w:tabs>
        <w:spacing w:after="0" w:line="300" w:lineRule="auto"/>
        <w:rPr>
          <w:rFonts w:ascii="Segoe UI" w:eastAsia="Segoe UI" w:hAnsi="Segoe UI" w:cs="Segoe UI"/>
          <w:sz w:val="23"/>
        </w:rPr>
      </w:pPr>
    </w:p>
    <w:p w:rsidR="00CC247F" w:rsidRDefault="00CC247F">
      <w:pPr>
        <w:tabs>
          <w:tab w:val="left" w:pos="2268"/>
        </w:tabs>
        <w:spacing w:after="0" w:line="300" w:lineRule="auto"/>
        <w:rPr>
          <w:rFonts w:ascii="Segoe UI" w:eastAsia="Segoe UI" w:hAnsi="Segoe UI" w:cs="Segoe UI"/>
          <w:sz w:val="23"/>
        </w:rPr>
      </w:pPr>
    </w:p>
    <w:p w:rsidR="00CC247F" w:rsidRDefault="00CC247F">
      <w:pPr>
        <w:tabs>
          <w:tab w:val="left" w:pos="2268"/>
        </w:tabs>
        <w:spacing w:after="0" w:line="300" w:lineRule="auto"/>
        <w:rPr>
          <w:rFonts w:ascii="Segoe UI" w:eastAsia="Segoe UI" w:hAnsi="Segoe UI" w:cs="Segoe UI"/>
          <w:sz w:val="23"/>
        </w:rPr>
      </w:pPr>
    </w:p>
    <w:p w:rsidR="00CC247F" w:rsidRDefault="00CC247F">
      <w:pPr>
        <w:tabs>
          <w:tab w:val="left" w:pos="2268"/>
        </w:tabs>
        <w:spacing w:after="0" w:line="300" w:lineRule="auto"/>
        <w:rPr>
          <w:rFonts w:ascii="Segoe UI" w:eastAsia="Segoe UI" w:hAnsi="Segoe UI" w:cs="Segoe UI"/>
          <w:sz w:val="23"/>
        </w:rPr>
      </w:pPr>
    </w:p>
    <w:p w:rsidR="00CC247F" w:rsidRDefault="00CC247F">
      <w:pPr>
        <w:tabs>
          <w:tab w:val="left" w:pos="2268"/>
        </w:tabs>
        <w:spacing w:after="0" w:line="300" w:lineRule="auto"/>
        <w:rPr>
          <w:rFonts w:ascii="Segoe UI" w:eastAsia="Segoe UI" w:hAnsi="Segoe UI" w:cs="Segoe UI"/>
          <w:sz w:val="23"/>
        </w:rPr>
      </w:pPr>
    </w:p>
    <w:p w:rsidR="00CC247F" w:rsidRDefault="00CC247F">
      <w:pPr>
        <w:tabs>
          <w:tab w:val="left" w:pos="2268"/>
        </w:tabs>
        <w:spacing w:after="0" w:line="300" w:lineRule="auto"/>
        <w:rPr>
          <w:rFonts w:ascii="Segoe UI" w:eastAsia="Segoe UI" w:hAnsi="Segoe UI" w:cs="Segoe UI"/>
          <w:sz w:val="23"/>
        </w:rPr>
      </w:pPr>
    </w:p>
    <w:p w:rsidR="00CC247F" w:rsidRDefault="00CC247F">
      <w:pPr>
        <w:tabs>
          <w:tab w:val="left" w:pos="2268"/>
        </w:tabs>
        <w:spacing w:after="0" w:line="300" w:lineRule="auto"/>
        <w:rPr>
          <w:rFonts w:ascii="Segoe UI" w:eastAsia="Segoe UI" w:hAnsi="Segoe UI" w:cs="Segoe UI"/>
          <w:sz w:val="23"/>
        </w:rPr>
      </w:pPr>
    </w:p>
    <w:p w:rsidR="00CC247F" w:rsidRDefault="00CC247F">
      <w:pPr>
        <w:tabs>
          <w:tab w:val="left" w:pos="2268"/>
        </w:tabs>
        <w:spacing w:after="0" w:line="300" w:lineRule="auto"/>
        <w:rPr>
          <w:rFonts w:ascii="Segoe UI" w:eastAsia="Segoe UI" w:hAnsi="Segoe UI" w:cs="Segoe UI"/>
          <w:sz w:val="23"/>
        </w:rPr>
      </w:pPr>
    </w:p>
    <w:p w:rsidR="00CC247F" w:rsidRDefault="00CC247F">
      <w:pPr>
        <w:tabs>
          <w:tab w:val="left" w:pos="2268"/>
        </w:tabs>
        <w:spacing w:after="0" w:line="300" w:lineRule="auto"/>
        <w:rPr>
          <w:rFonts w:ascii="Segoe UI" w:eastAsia="Segoe UI" w:hAnsi="Segoe UI" w:cs="Segoe UI"/>
          <w:sz w:val="23"/>
        </w:rPr>
      </w:pPr>
    </w:p>
    <w:p w:rsidR="00CC247F" w:rsidRDefault="00CC247F">
      <w:pPr>
        <w:tabs>
          <w:tab w:val="left" w:pos="2268"/>
        </w:tabs>
        <w:spacing w:after="0" w:line="300" w:lineRule="auto"/>
        <w:rPr>
          <w:rFonts w:ascii="Segoe UI" w:eastAsia="Segoe UI" w:hAnsi="Segoe UI" w:cs="Segoe UI"/>
          <w:sz w:val="23"/>
        </w:rPr>
      </w:pPr>
    </w:p>
    <w:p w:rsidR="00CC247F" w:rsidRDefault="00CC247F">
      <w:pPr>
        <w:tabs>
          <w:tab w:val="left" w:pos="2268"/>
        </w:tabs>
        <w:spacing w:after="0" w:line="300" w:lineRule="auto"/>
        <w:rPr>
          <w:rFonts w:ascii="Segoe UI" w:eastAsia="Segoe UI" w:hAnsi="Segoe UI" w:cs="Segoe UI"/>
          <w:sz w:val="23"/>
        </w:rPr>
      </w:pPr>
    </w:p>
    <w:p w:rsidR="00CC247F" w:rsidRDefault="00CC247F">
      <w:pPr>
        <w:tabs>
          <w:tab w:val="left" w:pos="2268"/>
        </w:tabs>
        <w:spacing w:after="0" w:line="300" w:lineRule="auto"/>
        <w:rPr>
          <w:rFonts w:ascii="Segoe UI" w:eastAsia="Segoe UI" w:hAnsi="Segoe UI" w:cs="Segoe UI"/>
          <w:sz w:val="23"/>
        </w:rPr>
      </w:pPr>
    </w:p>
    <w:p w:rsidR="00CC247F" w:rsidRDefault="00CC247F">
      <w:pPr>
        <w:tabs>
          <w:tab w:val="left" w:pos="2268"/>
        </w:tabs>
        <w:spacing w:after="0" w:line="300" w:lineRule="auto"/>
        <w:rPr>
          <w:rFonts w:ascii="Segoe UI" w:eastAsia="Segoe UI" w:hAnsi="Segoe UI" w:cs="Segoe UI"/>
          <w:b/>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spacing w:after="0" w:line="300" w:lineRule="auto"/>
        <w:jc w:val="center"/>
        <w:rPr>
          <w:rFonts w:ascii="Segoe UI" w:eastAsia="Segoe UI" w:hAnsi="Segoe UI" w:cs="Segoe UI"/>
          <w:b/>
          <w:sz w:val="23"/>
        </w:rPr>
      </w:pPr>
    </w:p>
    <w:p w:rsidR="00E96502" w:rsidRDefault="00F3449B" w:rsidP="003561CC">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w:t>
      </w:r>
    </w:p>
    <w:p w:rsidR="00E96502" w:rsidRDefault="00F3449B" w:rsidP="003561CC">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ESTUDO TÉCNICO PRELIMINAR – ETP</w:t>
      </w:r>
    </w:p>
    <w:p w:rsidR="003561CC" w:rsidRDefault="003561CC" w:rsidP="003561CC">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674EEA">
        <w:rPr>
          <w:rFonts w:ascii="Segoe UI" w:eastAsia="Segoe UI" w:hAnsi="Segoe UI" w:cs="Segoe UI"/>
          <w:sz w:val="23"/>
        </w:rPr>
        <w:t>34/2025</w:t>
      </w:r>
    </w:p>
    <w:p w:rsidR="003561CC" w:rsidRDefault="003561CC" w:rsidP="003561CC">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w:t>
      </w:r>
      <w:r w:rsidR="00674EEA">
        <w:rPr>
          <w:rFonts w:ascii="Segoe UI" w:eastAsia="Segoe UI" w:hAnsi="Segoe UI" w:cs="Segoe UI"/>
          <w:sz w:val="23"/>
        </w:rPr>
        <w:t>11</w:t>
      </w:r>
      <w:r>
        <w:rPr>
          <w:rFonts w:ascii="Segoe UI" w:eastAsia="Segoe UI" w:hAnsi="Segoe UI" w:cs="Segoe UI"/>
          <w:sz w:val="23"/>
        </w:rPr>
        <w:t>/20</w:t>
      </w:r>
      <w:r w:rsidR="00674EEA">
        <w:rPr>
          <w:rFonts w:ascii="Segoe UI" w:eastAsia="Segoe UI" w:hAnsi="Segoe UI" w:cs="Segoe UI"/>
          <w:sz w:val="23"/>
        </w:rPr>
        <w:t>25</w:t>
      </w:r>
    </w:p>
    <w:p w:rsidR="003561CC" w:rsidRDefault="003561CC" w:rsidP="003561CC">
      <w:pPr>
        <w:tabs>
          <w:tab w:val="left" w:pos="2268"/>
        </w:tabs>
        <w:spacing w:after="0" w:line="300" w:lineRule="auto"/>
        <w:jc w:val="center"/>
        <w:rPr>
          <w:rFonts w:ascii="Segoe UI" w:eastAsia="Segoe UI" w:hAnsi="Segoe UI" w:cs="Segoe UI"/>
        </w:rPr>
      </w:pPr>
    </w:p>
    <w:p w:rsidR="00E96502" w:rsidRDefault="00F3449B">
      <w:pPr>
        <w:tabs>
          <w:tab w:val="left" w:pos="2268"/>
        </w:tabs>
        <w:spacing w:line="300" w:lineRule="auto"/>
        <w:jc w:val="both"/>
        <w:rPr>
          <w:rFonts w:ascii="Segoe UI" w:eastAsia="Segoe UI" w:hAnsi="Segoe UI" w:cs="Segoe UI"/>
          <w:b/>
        </w:rPr>
      </w:pPr>
      <w:r>
        <w:rPr>
          <w:rFonts w:ascii="Segoe UI" w:eastAsia="Segoe UI" w:hAnsi="Segoe UI" w:cs="Segoe UI"/>
          <w:b/>
        </w:rPr>
        <w:t>1. Descrição da necessidade da contratação, considerando o problema a ser resolvido sob a perspectiva do interesse público</w:t>
      </w:r>
    </w:p>
    <w:p w:rsidR="00674EEA" w:rsidRPr="000703B2" w:rsidRDefault="00674EEA" w:rsidP="00674EEA">
      <w:pPr>
        <w:jc w:val="both"/>
        <w:rPr>
          <w:rFonts w:ascii="Segoe UI" w:hAnsi="Segoe UI" w:cs="Segoe UI"/>
          <w:bCs/>
        </w:rPr>
      </w:pPr>
      <w:r w:rsidRPr="000703B2">
        <w:rPr>
          <w:rFonts w:ascii="Segoe UI" w:hAnsi="Segoe UI" w:cs="Segoe UI"/>
          <w:bCs/>
        </w:rPr>
        <w:t>O Poder Executivo Municipal se encontra com o seguinte problema a ser resolvido: reabastecimento do estoque de fraldas infantis e geriátricas.</w:t>
      </w:r>
    </w:p>
    <w:p w:rsidR="00674EEA" w:rsidRPr="000703B2" w:rsidRDefault="00674EEA" w:rsidP="00674EEA">
      <w:pPr>
        <w:jc w:val="both"/>
        <w:rPr>
          <w:rFonts w:ascii="Segoe UI" w:hAnsi="Segoe UI" w:cs="Segoe UI"/>
        </w:rPr>
      </w:pPr>
      <w:r w:rsidRPr="000703B2">
        <w:rPr>
          <w:rFonts w:ascii="Segoe UI" w:hAnsi="Segoe UI" w:cs="Segoe UI"/>
        </w:rPr>
        <w:t xml:space="preserve">O objeto da presente licitação é a aquisição de FRALDAS DESCARTÁVEIS para os Usuários portadores de deficiências acompanhados na Rede Municipal de Saúde e cadastrados no Serviço Social da Secretaria Municipal de Saúde e ainda crianças da creche municipal. </w:t>
      </w:r>
    </w:p>
    <w:p w:rsidR="00674EEA" w:rsidRPr="000703B2" w:rsidRDefault="00674EEA" w:rsidP="00674EEA">
      <w:pPr>
        <w:jc w:val="both"/>
        <w:rPr>
          <w:rFonts w:ascii="Segoe UI" w:hAnsi="Segoe UI" w:cs="Segoe UI"/>
        </w:rPr>
      </w:pPr>
      <w:r w:rsidRPr="000703B2">
        <w:rPr>
          <w:rFonts w:ascii="Segoe UI" w:hAnsi="Segoe UI" w:cs="Segoe UI"/>
        </w:rPr>
        <w:t xml:space="preserve"> São autorizadas a distribuição de fraldas para Pacientes, de acordo com a indicação da necessidade. Dessa forma, para a manutenção do atendimento integral à população, considerando que a Constituição Federal prevê, nos Art. 6º, Art. 23, II e Art. 196 a 200, que a saúde é um direito de todos e um dever do Estado a ser assegurado por meio de seus entes (União, Estados, DF e Municípios). </w:t>
      </w:r>
    </w:p>
    <w:p w:rsidR="00674EEA" w:rsidRPr="000703B2" w:rsidRDefault="00674EEA" w:rsidP="00674EEA">
      <w:pPr>
        <w:jc w:val="both"/>
        <w:rPr>
          <w:rFonts w:ascii="Segoe UI" w:hAnsi="Segoe UI" w:cs="Segoe UI"/>
        </w:rPr>
      </w:pPr>
      <w:r w:rsidRPr="000703B2">
        <w:rPr>
          <w:rFonts w:ascii="Segoe UI" w:hAnsi="Segoe UI" w:cs="Segoe UI"/>
        </w:rPr>
        <w:t>E que a higiene é imprescindível para a manutenção da saúde e redução de riscos de doenças e desconfortos ao paciente, preservando sua integridade física e dignidade, e que o insumo Fraldas é considerado como "produto de higiene", entende-se o fornecimento desse produto uma condição de cumprimento desse dever do Estado, de prover os Usuários do SUS com os insumos necessários ao seu bem estar, portanto são itens essenciais para manutenção da qualidade da assistência à saúde prestada a população.</w:t>
      </w:r>
    </w:p>
    <w:p w:rsidR="00E96502" w:rsidRDefault="00E96502">
      <w:pPr>
        <w:tabs>
          <w:tab w:val="left" w:pos="2268"/>
        </w:tabs>
        <w:spacing w:after="0" w:line="300" w:lineRule="auto"/>
        <w:jc w:val="both"/>
        <w:rPr>
          <w:rFonts w:ascii="Segoe UI" w:eastAsia="Segoe UI" w:hAnsi="Segoe UI" w:cs="Segoe UI"/>
        </w:rPr>
      </w:pPr>
    </w:p>
    <w:p w:rsidR="00E96502" w:rsidRDefault="00F3449B">
      <w:pPr>
        <w:tabs>
          <w:tab w:val="left" w:pos="2268"/>
        </w:tabs>
        <w:spacing w:line="300" w:lineRule="auto"/>
        <w:jc w:val="both"/>
        <w:rPr>
          <w:rFonts w:ascii="Segoe UI" w:eastAsia="Segoe UI" w:hAnsi="Segoe UI" w:cs="Segoe UI"/>
          <w:b/>
        </w:rPr>
      </w:pPr>
      <w:r>
        <w:rPr>
          <w:rFonts w:ascii="Segoe UI" w:eastAsia="Segoe UI" w:hAnsi="Segoe UI" w:cs="Segoe UI"/>
          <w:b/>
        </w:rPr>
        <w:t>2. Demonstração da previsão da contratação no plano de contratações anual, sempre que elaborado, de modo a indicar o seu alinhamento com o planejamento da Administração</w:t>
      </w:r>
    </w:p>
    <w:p w:rsidR="00E96502" w:rsidRDefault="00F3449B">
      <w:pPr>
        <w:tabs>
          <w:tab w:val="left" w:pos="2268"/>
        </w:tabs>
        <w:spacing w:line="300" w:lineRule="auto"/>
        <w:jc w:val="both"/>
        <w:rPr>
          <w:rFonts w:ascii="Segoe UI" w:eastAsia="Segoe UI" w:hAnsi="Segoe UI" w:cs="Segoe UI"/>
        </w:rPr>
      </w:pPr>
      <w:r>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E96502" w:rsidRDefault="00F3449B">
      <w:pPr>
        <w:tabs>
          <w:tab w:val="left" w:pos="2268"/>
        </w:tabs>
        <w:spacing w:line="300" w:lineRule="auto"/>
        <w:jc w:val="both"/>
        <w:rPr>
          <w:rFonts w:ascii="Segoe UI" w:eastAsia="Segoe UI" w:hAnsi="Segoe UI" w:cs="Segoe UI"/>
          <w:b/>
        </w:rPr>
      </w:pPr>
      <w:r>
        <w:rPr>
          <w:rFonts w:ascii="Segoe UI" w:eastAsia="Segoe UI" w:hAnsi="Segoe UI" w:cs="Segoe UI"/>
          <w:b/>
        </w:rPr>
        <w:t>3. Dos requisitos da contratação administrativa</w:t>
      </w:r>
    </w:p>
    <w:p w:rsidR="00674EEA" w:rsidRPr="000703B2" w:rsidRDefault="00674EEA" w:rsidP="00674EEA">
      <w:pPr>
        <w:autoSpaceDE w:val="0"/>
        <w:autoSpaceDN w:val="0"/>
        <w:adjustRightInd w:val="0"/>
        <w:spacing w:after="0" w:line="240" w:lineRule="auto"/>
        <w:jc w:val="both"/>
        <w:rPr>
          <w:rFonts w:ascii="Segoe UI" w:hAnsi="Segoe UI" w:cs="Segoe UI"/>
          <w:color w:val="000000"/>
        </w:rPr>
      </w:pPr>
      <w:r w:rsidRPr="000703B2">
        <w:rPr>
          <w:rFonts w:ascii="Segoe UI" w:hAnsi="Segoe UI" w:cs="Segoe UI"/>
          <w:b/>
          <w:bCs/>
          <w:color w:val="000000"/>
        </w:rPr>
        <w:t xml:space="preserve">3.1. </w:t>
      </w:r>
      <w:r w:rsidRPr="000703B2">
        <w:rPr>
          <w:rFonts w:ascii="Segoe UI" w:hAnsi="Segoe UI" w:cs="Segoe UI"/>
          <w:color w:val="000000"/>
        </w:rPr>
        <w:t xml:space="preserve">O cumprimento das normas a que está sujeita a atividade de fornecimento de insumos; </w:t>
      </w:r>
    </w:p>
    <w:p w:rsidR="00674EEA" w:rsidRPr="000703B2" w:rsidRDefault="00674EEA" w:rsidP="00674EEA">
      <w:pPr>
        <w:autoSpaceDE w:val="0"/>
        <w:autoSpaceDN w:val="0"/>
        <w:adjustRightInd w:val="0"/>
        <w:spacing w:after="0" w:line="240" w:lineRule="auto"/>
        <w:jc w:val="both"/>
        <w:rPr>
          <w:rFonts w:ascii="Segoe UI" w:hAnsi="Segoe UI" w:cs="Segoe UI"/>
          <w:color w:val="000000"/>
        </w:rPr>
      </w:pPr>
      <w:r w:rsidRPr="000703B2">
        <w:rPr>
          <w:rFonts w:ascii="Segoe UI" w:hAnsi="Segoe UI" w:cs="Segoe UI"/>
          <w:b/>
          <w:bCs/>
          <w:color w:val="000000"/>
        </w:rPr>
        <w:lastRenderedPageBreak/>
        <w:t xml:space="preserve">3.2. </w:t>
      </w:r>
      <w:r w:rsidRPr="000703B2">
        <w:rPr>
          <w:rFonts w:ascii="Segoe UI" w:hAnsi="Segoe UI" w:cs="Segoe UI"/>
          <w:color w:val="000000"/>
        </w:rPr>
        <w:t xml:space="preserve">O acondicionamento dos materiais em embalagem original do fabricante, de forma a não serem danificados durante as operações de transporte e descarga, contendo de forma legível o nome do responsável técnico, lote, data de fabricação e validade; </w:t>
      </w:r>
    </w:p>
    <w:p w:rsidR="00674EEA" w:rsidRPr="000703B2" w:rsidRDefault="00674EEA" w:rsidP="00674EEA">
      <w:pPr>
        <w:autoSpaceDE w:val="0"/>
        <w:autoSpaceDN w:val="0"/>
        <w:adjustRightInd w:val="0"/>
        <w:spacing w:after="0" w:line="240" w:lineRule="auto"/>
        <w:jc w:val="both"/>
        <w:rPr>
          <w:rFonts w:ascii="Segoe UI" w:hAnsi="Segoe UI" w:cs="Segoe UI"/>
          <w:color w:val="000000"/>
        </w:rPr>
      </w:pPr>
      <w:r w:rsidRPr="000703B2">
        <w:rPr>
          <w:rFonts w:ascii="Segoe UI" w:hAnsi="Segoe UI" w:cs="Segoe UI"/>
          <w:b/>
          <w:bCs/>
          <w:color w:val="000000"/>
        </w:rPr>
        <w:t xml:space="preserve">3.3. </w:t>
      </w:r>
      <w:r w:rsidRPr="000703B2">
        <w:rPr>
          <w:rFonts w:ascii="Segoe UI" w:hAnsi="Segoe UI" w:cs="Segoe UI"/>
          <w:color w:val="000000"/>
        </w:rPr>
        <w:t xml:space="preserve">O prazo de validade dos produtos que não deverá ser inferior a 12 doze meses a contar da data de entrega. </w:t>
      </w:r>
    </w:p>
    <w:p w:rsidR="00674EEA" w:rsidRPr="000703B2" w:rsidRDefault="00674EEA" w:rsidP="00674EEA">
      <w:pPr>
        <w:tabs>
          <w:tab w:val="left" w:pos="2268"/>
        </w:tabs>
        <w:spacing w:after="0" w:line="240" w:lineRule="auto"/>
        <w:jc w:val="both"/>
        <w:rPr>
          <w:rFonts w:ascii="Segoe UI" w:hAnsi="Segoe UI" w:cs="Segoe UI"/>
          <w:color w:val="000000"/>
        </w:rPr>
      </w:pPr>
      <w:r w:rsidRPr="000703B2">
        <w:rPr>
          <w:rFonts w:ascii="Segoe UI" w:hAnsi="Segoe UI" w:cs="Segoe UI"/>
          <w:b/>
          <w:bCs/>
          <w:color w:val="000000"/>
        </w:rPr>
        <w:t xml:space="preserve">3.4. </w:t>
      </w:r>
      <w:r w:rsidRPr="000703B2">
        <w:rPr>
          <w:rFonts w:ascii="Segoe UI" w:hAnsi="Segoe UI" w:cs="Segoe UI"/>
          <w:color w:val="000000"/>
        </w:rPr>
        <w:t>A substituição de insumos com embalagens violadas e/ou danificadas, fora do prazo de validade acordado ou em desacordo com as especificações contidas neste ETP.</w:t>
      </w:r>
    </w:p>
    <w:p w:rsidR="00674EEA" w:rsidRPr="000703B2" w:rsidRDefault="00674EEA" w:rsidP="00674EEA">
      <w:pPr>
        <w:autoSpaceDE w:val="0"/>
        <w:autoSpaceDN w:val="0"/>
        <w:adjustRightInd w:val="0"/>
        <w:spacing w:after="0" w:line="240" w:lineRule="auto"/>
        <w:jc w:val="both"/>
        <w:rPr>
          <w:rFonts w:ascii="Segoe UI" w:hAnsi="Segoe UI" w:cs="Segoe UI"/>
          <w:color w:val="000000"/>
        </w:rPr>
      </w:pPr>
      <w:r w:rsidRPr="000703B2">
        <w:rPr>
          <w:rFonts w:ascii="Segoe UI" w:hAnsi="Segoe UI" w:cs="Segoe UI"/>
          <w:b/>
          <w:bCs/>
          <w:color w:val="000000"/>
        </w:rPr>
        <w:t xml:space="preserve">3.5. </w:t>
      </w:r>
      <w:r w:rsidRPr="000703B2">
        <w:rPr>
          <w:rFonts w:ascii="Segoe UI" w:hAnsi="Segoe UI" w:cs="Segoe UI"/>
        </w:rPr>
        <w:t>A contratação será realizada por meio de licitação, na modalidade Pregão, na sua forma eletrônica, com critério de julgamento por menor preço, nos termos dos artigos 6º, inciso XLI, 17, § 2º, e 34, todos da Lei Federal nº 14.133/2021.</w:t>
      </w:r>
    </w:p>
    <w:p w:rsidR="00674EEA" w:rsidRDefault="00674EEA">
      <w:pPr>
        <w:spacing w:line="300" w:lineRule="auto"/>
        <w:jc w:val="both"/>
        <w:rPr>
          <w:rFonts w:ascii="Segoe UI" w:eastAsia="Segoe UI" w:hAnsi="Segoe UI" w:cs="Segoe UI"/>
          <w:b/>
        </w:rPr>
      </w:pPr>
    </w:p>
    <w:p w:rsidR="00E96502" w:rsidRDefault="00F3449B">
      <w:pPr>
        <w:spacing w:line="300" w:lineRule="auto"/>
        <w:jc w:val="both"/>
        <w:rPr>
          <w:rFonts w:ascii="Segoe UI" w:eastAsia="Segoe UI" w:hAnsi="Segoe UI" w:cs="Segoe UI"/>
          <w:b/>
        </w:rPr>
      </w:pPr>
      <w:r>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E96502" w:rsidRPr="003561CC" w:rsidRDefault="00F3449B">
      <w:pPr>
        <w:spacing w:line="300" w:lineRule="auto"/>
        <w:jc w:val="both"/>
        <w:rPr>
          <w:rFonts w:ascii="Segoe UI" w:eastAsia="Segoe UI" w:hAnsi="Segoe UI" w:cs="Segoe UI"/>
        </w:rPr>
      </w:pPr>
      <w:r w:rsidRPr="003561CC">
        <w:rPr>
          <w:rFonts w:ascii="Segoe UI" w:eastAsia="Segoe UI" w:hAnsi="Segoe UI" w:cs="Segoe UI"/>
        </w:rPr>
        <w:t>4.1. As estimativas das quantidades para a contratação são as seguintes:</w:t>
      </w:r>
    </w:p>
    <w:tbl>
      <w:tblPr>
        <w:tblStyle w:val="Tabelacomgrade"/>
        <w:tblW w:w="0" w:type="auto"/>
        <w:tblLook w:val="04A0" w:firstRow="1" w:lastRow="0" w:firstColumn="1" w:lastColumn="0" w:noHBand="0" w:noVBand="1"/>
      </w:tblPr>
      <w:tblGrid>
        <w:gridCol w:w="743"/>
        <w:gridCol w:w="1032"/>
        <w:gridCol w:w="820"/>
        <w:gridCol w:w="4523"/>
        <w:gridCol w:w="1376"/>
      </w:tblGrid>
      <w:tr w:rsidR="006A772F" w:rsidRPr="004030BF" w:rsidTr="009121CB">
        <w:tc>
          <w:tcPr>
            <w:tcW w:w="767" w:type="dxa"/>
          </w:tcPr>
          <w:p w:rsidR="006A772F" w:rsidRPr="004030BF" w:rsidRDefault="006A772F" w:rsidP="009121CB">
            <w:pPr>
              <w:tabs>
                <w:tab w:val="left" w:pos="2268"/>
              </w:tabs>
              <w:spacing w:line="300" w:lineRule="auto"/>
              <w:jc w:val="center"/>
              <w:rPr>
                <w:rFonts w:ascii="Segoe UI" w:hAnsi="Segoe UI" w:cs="Segoe UI"/>
                <w:sz w:val="18"/>
                <w:szCs w:val="18"/>
              </w:rPr>
            </w:pPr>
            <w:r w:rsidRPr="004030BF">
              <w:rPr>
                <w:rFonts w:ascii="Segoe UI" w:hAnsi="Segoe UI" w:cs="Segoe UI"/>
                <w:sz w:val="18"/>
                <w:szCs w:val="18"/>
              </w:rPr>
              <w:t>ITEM</w:t>
            </w:r>
          </w:p>
        </w:tc>
        <w:tc>
          <w:tcPr>
            <w:tcW w:w="1071" w:type="dxa"/>
          </w:tcPr>
          <w:p w:rsidR="006A772F" w:rsidRPr="004030BF" w:rsidRDefault="006A772F" w:rsidP="009121CB">
            <w:pPr>
              <w:tabs>
                <w:tab w:val="left" w:pos="2268"/>
              </w:tabs>
              <w:spacing w:line="300" w:lineRule="auto"/>
              <w:jc w:val="center"/>
              <w:rPr>
                <w:rFonts w:ascii="Segoe UI" w:hAnsi="Segoe UI" w:cs="Segoe UI"/>
                <w:sz w:val="18"/>
                <w:szCs w:val="18"/>
              </w:rPr>
            </w:pPr>
            <w:r w:rsidRPr="004030BF">
              <w:rPr>
                <w:rFonts w:ascii="Segoe UI" w:hAnsi="Segoe UI" w:cs="Segoe UI"/>
                <w:sz w:val="18"/>
                <w:szCs w:val="18"/>
              </w:rPr>
              <w:t>QUANT</w:t>
            </w:r>
          </w:p>
        </w:tc>
        <w:tc>
          <w:tcPr>
            <w:tcW w:w="851" w:type="dxa"/>
          </w:tcPr>
          <w:p w:rsidR="006A772F" w:rsidRPr="004030BF" w:rsidRDefault="006A772F" w:rsidP="009121CB">
            <w:pPr>
              <w:tabs>
                <w:tab w:val="left" w:pos="2268"/>
              </w:tabs>
              <w:spacing w:line="300" w:lineRule="auto"/>
              <w:jc w:val="center"/>
              <w:rPr>
                <w:rFonts w:ascii="Segoe UI" w:hAnsi="Segoe UI" w:cs="Segoe UI"/>
                <w:sz w:val="18"/>
                <w:szCs w:val="18"/>
              </w:rPr>
            </w:pPr>
            <w:r w:rsidRPr="004030BF">
              <w:rPr>
                <w:rFonts w:ascii="Segoe UI" w:hAnsi="Segoe UI" w:cs="Segoe UI"/>
                <w:sz w:val="18"/>
                <w:szCs w:val="18"/>
              </w:rPr>
              <w:t>UNID</w:t>
            </w:r>
          </w:p>
        </w:tc>
        <w:tc>
          <w:tcPr>
            <w:tcW w:w="4933" w:type="dxa"/>
          </w:tcPr>
          <w:p w:rsidR="006A772F" w:rsidRPr="004030BF" w:rsidRDefault="006A772F" w:rsidP="009121CB">
            <w:pPr>
              <w:tabs>
                <w:tab w:val="left" w:pos="2268"/>
              </w:tabs>
              <w:spacing w:line="300" w:lineRule="auto"/>
              <w:jc w:val="center"/>
              <w:rPr>
                <w:rFonts w:ascii="Segoe UI" w:hAnsi="Segoe UI" w:cs="Segoe UI"/>
                <w:sz w:val="18"/>
                <w:szCs w:val="18"/>
              </w:rPr>
            </w:pPr>
            <w:r w:rsidRPr="004030BF">
              <w:rPr>
                <w:rFonts w:ascii="Segoe UI" w:hAnsi="Segoe UI" w:cs="Segoe UI"/>
                <w:sz w:val="18"/>
                <w:szCs w:val="18"/>
              </w:rPr>
              <w:t>DESCRIÇÃO</w:t>
            </w:r>
          </w:p>
        </w:tc>
        <w:tc>
          <w:tcPr>
            <w:tcW w:w="1440" w:type="dxa"/>
          </w:tcPr>
          <w:p w:rsidR="006A772F" w:rsidRPr="004030BF" w:rsidRDefault="006A772F" w:rsidP="009121CB">
            <w:pPr>
              <w:tabs>
                <w:tab w:val="left" w:pos="2268"/>
              </w:tabs>
              <w:spacing w:line="300" w:lineRule="auto"/>
              <w:jc w:val="center"/>
              <w:rPr>
                <w:rFonts w:ascii="Segoe UI" w:hAnsi="Segoe UI" w:cs="Segoe UI"/>
                <w:sz w:val="18"/>
                <w:szCs w:val="18"/>
              </w:rPr>
            </w:pPr>
            <w:r w:rsidRPr="004030BF">
              <w:rPr>
                <w:rFonts w:ascii="Segoe UI" w:hAnsi="Segoe UI" w:cs="Segoe UI"/>
                <w:sz w:val="18"/>
                <w:szCs w:val="18"/>
              </w:rPr>
              <w:t>VALOR UNITARIO</w:t>
            </w:r>
          </w:p>
        </w:tc>
      </w:tr>
      <w:tr w:rsidR="006A772F" w:rsidRPr="004030BF" w:rsidTr="009121CB">
        <w:tc>
          <w:tcPr>
            <w:tcW w:w="767" w:type="dxa"/>
          </w:tcPr>
          <w:p w:rsidR="006A772F" w:rsidRPr="004030BF" w:rsidRDefault="006A772F" w:rsidP="009121CB">
            <w:pPr>
              <w:tabs>
                <w:tab w:val="left" w:pos="2268"/>
              </w:tabs>
              <w:spacing w:line="300" w:lineRule="auto"/>
              <w:rPr>
                <w:rFonts w:ascii="Segoe UI" w:hAnsi="Segoe UI" w:cs="Segoe UI"/>
                <w:sz w:val="18"/>
                <w:szCs w:val="18"/>
              </w:rPr>
            </w:pPr>
            <w:r w:rsidRPr="004030BF">
              <w:rPr>
                <w:rFonts w:ascii="Segoe UI" w:hAnsi="Segoe UI" w:cs="Segoe UI"/>
                <w:sz w:val="18"/>
                <w:szCs w:val="18"/>
              </w:rPr>
              <w:t>01</w:t>
            </w:r>
          </w:p>
        </w:tc>
        <w:tc>
          <w:tcPr>
            <w:tcW w:w="1071" w:type="dxa"/>
          </w:tcPr>
          <w:p w:rsidR="006A772F" w:rsidRPr="004030BF" w:rsidRDefault="006A772F" w:rsidP="009121CB">
            <w:pPr>
              <w:tabs>
                <w:tab w:val="left" w:pos="2268"/>
              </w:tabs>
              <w:spacing w:line="300" w:lineRule="auto"/>
              <w:jc w:val="center"/>
              <w:rPr>
                <w:rFonts w:ascii="Segoe UI" w:hAnsi="Segoe UI" w:cs="Segoe UI"/>
                <w:sz w:val="18"/>
                <w:szCs w:val="18"/>
              </w:rPr>
            </w:pPr>
            <w:r w:rsidRPr="004030BF">
              <w:rPr>
                <w:rFonts w:ascii="Segoe UI" w:hAnsi="Segoe UI" w:cs="Segoe UI"/>
                <w:sz w:val="18"/>
                <w:szCs w:val="18"/>
              </w:rPr>
              <w:t>2.000</w:t>
            </w:r>
          </w:p>
        </w:tc>
        <w:tc>
          <w:tcPr>
            <w:tcW w:w="851" w:type="dxa"/>
          </w:tcPr>
          <w:p w:rsidR="006A772F" w:rsidRPr="004030BF" w:rsidRDefault="006A772F" w:rsidP="009121CB">
            <w:pPr>
              <w:tabs>
                <w:tab w:val="left" w:pos="2268"/>
              </w:tabs>
              <w:spacing w:line="300" w:lineRule="auto"/>
              <w:jc w:val="center"/>
              <w:rPr>
                <w:rFonts w:ascii="Segoe UI" w:hAnsi="Segoe UI" w:cs="Segoe UI"/>
                <w:sz w:val="18"/>
                <w:szCs w:val="18"/>
              </w:rPr>
            </w:pPr>
            <w:r w:rsidRPr="004030BF">
              <w:rPr>
                <w:rFonts w:ascii="Segoe UI" w:hAnsi="Segoe UI" w:cs="Segoe UI"/>
                <w:sz w:val="18"/>
                <w:szCs w:val="18"/>
              </w:rPr>
              <w:t>PCT</w:t>
            </w:r>
          </w:p>
        </w:tc>
        <w:tc>
          <w:tcPr>
            <w:tcW w:w="4933"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 xml:space="preserve">FRALDA DESCARTAVEL PARA ADULTO (USO GERIATRICO, POS-PARTO E INCONTINENCIA URINARIA) CINTURA ATE 50 A 80CM - TAMANHO P. PESO DE 30 A 40 KG. PRATICA ANATOMICA E CONFORTAVEL COM POLPA DE CELULOSE, GEL POLIMETO SUPER ABSOVERVENTE, ELASTICOS FILME DE POLIETILENO, FIBRAS DE POLIPROPILENO E ADESIVO    TERMOPLASTICO. PACOTE COM 8 UNIDADES             </w:t>
            </w:r>
          </w:p>
        </w:tc>
        <w:tc>
          <w:tcPr>
            <w:tcW w:w="1440" w:type="dxa"/>
          </w:tcPr>
          <w:p w:rsidR="006A772F" w:rsidRPr="004030BF" w:rsidRDefault="006A772F" w:rsidP="009121CB">
            <w:pPr>
              <w:tabs>
                <w:tab w:val="left" w:pos="2268"/>
              </w:tabs>
              <w:spacing w:line="300" w:lineRule="auto"/>
              <w:jc w:val="center"/>
              <w:rPr>
                <w:rFonts w:ascii="Segoe UI" w:hAnsi="Segoe UI" w:cs="Segoe UI"/>
                <w:sz w:val="18"/>
                <w:szCs w:val="18"/>
              </w:rPr>
            </w:pPr>
            <w:r w:rsidRPr="004030BF">
              <w:rPr>
                <w:rFonts w:ascii="Segoe UI" w:hAnsi="Segoe UI" w:cs="Segoe UI"/>
                <w:sz w:val="18"/>
                <w:szCs w:val="18"/>
              </w:rPr>
              <w:t>R$ 27,65</w:t>
            </w:r>
          </w:p>
        </w:tc>
      </w:tr>
      <w:tr w:rsidR="006A772F" w:rsidRPr="004030BF" w:rsidTr="009121CB">
        <w:tc>
          <w:tcPr>
            <w:tcW w:w="767"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02</w:t>
            </w:r>
          </w:p>
        </w:tc>
        <w:tc>
          <w:tcPr>
            <w:tcW w:w="1071" w:type="dxa"/>
          </w:tcPr>
          <w:p w:rsidR="006A772F" w:rsidRPr="004030BF" w:rsidRDefault="006A772F" w:rsidP="009121CB">
            <w:pPr>
              <w:tabs>
                <w:tab w:val="left" w:pos="2268"/>
              </w:tabs>
              <w:spacing w:line="300" w:lineRule="auto"/>
              <w:jc w:val="center"/>
              <w:rPr>
                <w:rFonts w:ascii="Segoe UI" w:hAnsi="Segoe UI" w:cs="Segoe UI"/>
                <w:sz w:val="18"/>
                <w:szCs w:val="18"/>
              </w:rPr>
            </w:pPr>
            <w:r w:rsidRPr="004030BF">
              <w:rPr>
                <w:rFonts w:ascii="Segoe UI" w:hAnsi="Segoe UI" w:cs="Segoe UI"/>
                <w:sz w:val="18"/>
                <w:szCs w:val="18"/>
              </w:rPr>
              <w:t>5.000</w:t>
            </w:r>
          </w:p>
        </w:tc>
        <w:tc>
          <w:tcPr>
            <w:tcW w:w="851" w:type="dxa"/>
          </w:tcPr>
          <w:p w:rsidR="006A772F" w:rsidRPr="004030BF" w:rsidRDefault="006A772F" w:rsidP="009121CB">
            <w:pPr>
              <w:tabs>
                <w:tab w:val="left" w:pos="2268"/>
              </w:tabs>
              <w:spacing w:line="300" w:lineRule="auto"/>
              <w:jc w:val="center"/>
              <w:rPr>
                <w:rFonts w:ascii="Segoe UI" w:hAnsi="Segoe UI" w:cs="Segoe UI"/>
                <w:sz w:val="18"/>
                <w:szCs w:val="18"/>
              </w:rPr>
            </w:pPr>
            <w:r w:rsidRPr="004030BF">
              <w:rPr>
                <w:rFonts w:ascii="Segoe UI" w:hAnsi="Segoe UI" w:cs="Segoe UI"/>
                <w:sz w:val="18"/>
                <w:szCs w:val="18"/>
              </w:rPr>
              <w:t>PCT</w:t>
            </w:r>
          </w:p>
        </w:tc>
        <w:tc>
          <w:tcPr>
            <w:tcW w:w="4933"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 xml:space="preserve">FRALDA DESCARTAVEL PARA ADULTO (PARA USO GERIATRICO, POS-PARTO E INCONTINENCIA URINARIA).  CINTURA ATE 120 A 160CM - TAMANHO XG. PESA ACIMA  </w:t>
            </w:r>
          </w:p>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 xml:space="preserve">DE 80KG, PRATICA, ANATOMICA E CONFORTAVEL COM   POLPA DE CELULOSE, GEL POLIMERO, SUPER            ABSORVENTE, ELASTICOS, FILME DE POLIETILENO, FIBRAS DE POLIPROPILENO E ADESIVO TERMOPLASTICO.       EMBALALGEM COM 7 UNIDADES                        </w:t>
            </w:r>
          </w:p>
        </w:tc>
        <w:tc>
          <w:tcPr>
            <w:tcW w:w="1440" w:type="dxa"/>
          </w:tcPr>
          <w:p w:rsidR="006A772F" w:rsidRPr="004030BF" w:rsidRDefault="006A772F" w:rsidP="009121CB">
            <w:pPr>
              <w:tabs>
                <w:tab w:val="left" w:pos="2268"/>
              </w:tabs>
              <w:spacing w:line="300" w:lineRule="auto"/>
              <w:jc w:val="center"/>
              <w:rPr>
                <w:rFonts w:ascii="Segoe UI" w:hAnsi="Segoe UI" w:cs="Segoe UI"/>
                <w:sz w:val="18"/>
                <w:szCs w:val="18"/>
              </w:rPr>
            </w:pPr>
            <w:r w:rsidRPr="004030BF">
              <w:rPr>
                <w:rFonts w:ascii="Segoe UI" w:hAnsi="Segoe UI" w:cs="Segoe UI"/>
                <w:sz w:val="18"/>
                <w:szCs w:val="18"/>
              </w:rPr>
              <w:t>R$ 35,10</w:t>
            </w:r>
          </w:p>
        </w:tc>
      </w:tr>
      <w:tr w:rsidR="006A772F" w:rsidRPr="004030BF" w:rsidTr="009121CB">
        <w:tc>
          <w:tcPr>
            <w:tcW w:w="767"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03</w:t>
            </w:r>
          </w:p>
        </w:tc>
        <w:tc>
          <w:tcPr>
            <w:tcW w:w="1071"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4.000</w:t>
            </w:r>
          </w:p>
        </w:tc>
        <w:tc>
          <w:tcPr>
            <w:tcW w:w="851"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PCT</w:t>
            </w:r>
          </w:p>
        </w:tc>
        <w:tc>
          <w:tcPr>
            <w:tcW w:w="4933"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 xml:space="preserve">FRALDA DESCARTAVEL PARA ADULTO (USO GERIATRICO, POS-PARTO E INCONTINENCIA URINARIA). CINTURA ATE  </w:t>
            </w:r>
          </w:p>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 xml:space="preserve">150CM - TAMANHO G. PESO ACIMA DE 70KG. PRATICA, ANATOMICA E CONFORTAVEL COM POLPA </w:t>
            </w:r>
            <w:r w:rsidRPr="004030BF">
              <w:rPr>
                <w:rFonts w:ascii="Segoe UI" w:hAnsi="Segoe UI" w:cs="Segoe UI"/>
                <w:sz w:val="18"/>
                <w:szCs w:val="18"/>
              </w:rPr>
              <w:lastRenderedPageBreak/>
              <w:t xml:space="preserve">DE CELULOSE, GEL POLIETILENO, FIBRAS DE POLIPROPILENO E ADESICO   </w:t>
            </w:r>
          </w:p>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 xml:space="preserve">TERMOPLASTICO. EMBALAGEM COM 7 UNIDADES          </w:t>
            </w:r>
          </w:p>
        </w:tc>
        <w:tc>
          <w:tcPr>
            <w:tcW w:w="1440"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lastRenderedPageBreak/>
              <w:t>R$34,96</w:t>
            </w:r>
          </w:p>
        </w:tc>
      </w:tr>
      <w:tr w:rsidR="006A772F" w:rsidRPr="004030BF" w:rsidTr="009121CB">
        <w:tc>
          <w:tcPr>
            <w:tcW w:w="767"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04</w:t>
            </w:r>
          </w:p>
        </w:tc>
        <w:tc>
          <w:tcPr>
            <w:tcW w:w="1071"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2.000</w:t>
            </w:r>
          </w:p>
        </w:tc>
        <w:tc>
          <w:tcPr>
            <w:tcW w:w="851"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PCT</w:t>
            </w:r>
          </w:p>
        </w:tc>
        <w:tc>
          <w:tcPr>
            <w:tcW w:w="4933"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 xml:space="preserve">FRALDA DESCARTAVEL PARA ADULTO (USO GERIATRICO, POS-PARTO E INCONTINENCIA URINARIA). CINTURA ATE </w:t>
            </w:r>
          </w:p>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 xml:space="preserve">140 CM - TAMANHO M. PESO DE 40 A 70KG. PRATICA, ANATOMICA E CONFORTAVEL, COM POLPA DE CELULOSE, GEL POLIMERO, SUPER ABSORVENTE, ELASTICOS, FILME </w:t>
            </w:r>
          </w:p>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 xml:space="preserve">DE POLIETILENO, FIBRAS DE POLIPROPILENO E ADESIVO TERMOPLASTICO. EMBALAGEM COM 8 UNIDADES          </w:t>
            </w:r>
          </w:p>
        </w:tc>
        <w:tc>
          <w:tcPr>
            <w:tcW w:w="1440"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R$ 32,46</w:t>
            </w:r>
          </w:p>
        </w:tc>
      </w:tr>
      <w:tr w:rsidR="006A772F" w:rsidRPr="004030BF" w:rsidTr="009121CB">
        <w:tc>
          <w:tcPr>
            <w:tcW w:w="767"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05</w:t>
            </w:r>
          </w:p>
        </w:tc>
        <w:tc>
          <w:tcPr>
            <w:tcW w:w="1071"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 xml:space="preserve">2.000 </w:t>
            </w:r>
          </w:p>
        </w:tc>
        <w:tc>
          <w:tcPr>
            <w:tcW w:w="851"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PCT</w:t>
            </w:r>
          </w:p>
        </w:tc>
        <w:tc>
          <w:tcPr>
            <w:tcW w:w="4933"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 xml:space="preserve">ABSORVENTE MASCULINO COM FITA ADESIVA PARA FIXAR O ABOSRVENTE NA ROUPA INTIMA. ELASTICOS LATERAIS   </w:t>
            </w:r>
          </w:p>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 xml:space="preserve">QUE PERMITEM AJUSTE AO CORPO, FORMATO ANATOMICO.  PACOTE DE 20 UNIDADES                             </w:t>
            </w:r>
          </w:p>
        </w:tc>
        <w:tc>
          <w:tcPr>
            <w:tcW w:w="1440"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R$18,44</w:t>
            </w:r>
          </w:p>
        </w:tc>
      </w:tr>
      <w:tr w:rsidR="006A772F" w:rsidRPr="004030BF" w:rsidTr="009121CB">
        <w:tc>
          <w:tcPr>
            <w:tcW w:w="767"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06</w:t>
            </w:r>
          </w:p>
        </w:tc>
        <w:tc>
          <w:tcPr>
            <w:tcW w:w="1071"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500</w:t>
            </w:r>
          </w:p>
        </w:tc>
        <w:tc>
          <w:tcPr>
            <w:tcW w:w="851"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PCT</w:t>
            </w:r>
          </w:p>
        </w:tc>
        <w:tc>
          <w:tcPr>
            <w:tcW w:w="4933"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 xml:space="preserve">FRALDA INFANTIL RN. FRALDA RESPIRAVEL, COM REVESTIMENTO INTERNO SUAVE. FECHO FACIL ESTICADINHO. TOQUE DE ALGODAO EXTRA  </w:t>
            </w:r>
          </w:p>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 xml:space="preserve">MACIO. BARREIRAS ANTIVAZAMENTO. GEL SUPER ABSORVENTE. HIPOALERGENICA E TESTADA DERMATOLOGICAMENTE. SISTEMA ANTIVAZAMENTO NAS   </w:t>
            </w:r>
          </w:p>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 xml:space="preserve">LATERAIS E PARTE SUPERIOR. ALOE VERA. ELASTICOS AUTO AJUSTAVEIS NAS PERNAS E COSTAS QUE NÃO APERTEM OU MARQUEM A PELE. COMPOSICAO: CELULOSE, POLMERO SUPERABSORVENTE, POLIPROPILENO, POLIETILENO, ELASTICOS, ADESIVOS, ALOE VERA E VITAMINA E. DEVE SER FABRICADA COM COMPONENTES  </w:t>
            </w:r>
          </w:p>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 xml:space="preserve">ATOXICOS NAO PROPENSOS A CAUSAR IRRITACAO EM CONTATO COM A PELE. MAXIMO 6KG. PACOTE COM 34   </w:t>
            </w:r>
          </w:p>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 xml:space="preserve">UNIDADES                                       </w:t>
            </w:r>
          </w:p>
        </w:tc>
        <w:tc>
          <w:tcPr>
            <w:tcW w:w="1440"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R$35,87</w:t>
            </w:r>
          </w:p>
        </w:tc>
      </w:tr>
      <w:tr w:rsidR="006A772F" w:rsidRPr="004030BF" w:rsidTr="009121CB">
        <w:tc>
          <w:tcPr>
            <w:tcW w:w="767"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07</w:t>
            </w:r>
          </w:p>
        </w:tc>
        <w:tc>
          <w:tcPr>
            <w:tcW w:w="1071"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500</w:t>
            </w:r>
          </w:p>
        </w:tc>
        <w:tc>
          <w:tcPr>
            <w:tcW w:w="851"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PCT</w:t>
            </w:r>
          </w:p>
        </w:tc>
        <w:tc>
          <w:tcPr>
            <w:tcW w:w="4933"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 xml:space="preserve">FRALDA INFANTIL P. FRALDA RESPIRAVEL, COM REVESTIMENTO INTERNO SUAVE. FECHO FACIL ESTICADINHO. TOQUE DE ALGODAO EXTRA  </w:t>
            </w:r>
          </w:p>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 xml:space="preserve">MACIO. BARREIRAS ANTIVAZAMENTO. GEL SUPER ABSORVENTE. HIPOALERGENICA E TESTADA DERMATOLOGICAMENTE. SISTEMA ANTIVAZAMENTO NAS     LATERAIS E PARTE SUPERIOR. ALOE VERA. ELASTICOS AUTO AJUSTAVEIS NAS PERNAS E COSTAS </w:t>
            </w:r>
            <w:r w:rsidRPr="004030BF">
              <w:rPr>
                <w:rFonts w:ascii="Segoe UI" w:hAnsi="Segoe UI" w:cs="Segoe UI"/>
                <w:sz w:val="18"/>
                <w:szCs w:val="18"/>
              </w:rPr>
              <w:lastRenderedPageBreak/>
              <w:t xml:space="preserve">QUE NAO    APERTEM OU MARQUEM A PELE. COMPOSICAO: CELULOSE, POLMERO SUPERABSORVENTE, POLIPROPILENO, POLIETILENO, ELASTICOS, ADESIVOS, ALOE VERA E VITAMINA E. DEVE SER FABRICADA COM COMPONENTES    </w:t>
            </w:r>
          </w:p>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 xml:space="preserve">ATOXICOS NAO PROPENSOS A CAUSAR IRRITACAO EM CONTATO COM A PELE. MAXIMO 5 A 7,5KG. PACOTE COM  </w:t>
            </w:r>
          </w:p>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 xml:space="preserve">30 UNIDADES                                       </w:t>
            </w:r>
          </w:p>
        </w:tc>
        <w:tc>
          <w:tcPr>
            <w:tcW w:w="1440"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lastRenderedPageBreak/>
              <w:t>R$30,95</w:t>
            </w:r>
          </w:p>
        </w:tc>
      </w:tr>
      <w:tr w:rsidR="006A772F" w:rsidRPr="004030BF" w:rsidTr="009121CB">
        <w:tc>
          <w:tcPr>
            <w:tcW w:w="767"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08</w:t>
            </w:r>
          </w:p>
        </w:tc>
        <w:tc>
          <w:tcPr>
            <w:tcW w:w="1071"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500</w:t>
            </w:r>
          </w:p>
        </w:tc>
        <w:tc>
          <w:tcPr>
            <w:tcW w:w="851"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PCT</w:t>
            </w:r>
          </w:p>
        </w:tc>
        <w:tc>
          <w:tcPr>
            <w:tcW w:w="4933"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 xml:space="preserve">FRALDA INFANTIL M. FRALDA RESPIRAVEL, COM REVESTIMENTO INTERNO SUAVE. FECHO FACIL ESTICADINHO. TOQUE DE ALGODAO EXTRA  </w:t>
            </w:r>
          </w:p>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 xml:space="preserve">MACIO. BARREIRAS ANTIVAZAMENTO. GEL SUPER ABSORVENTE. HIPOALERGENICA E TESTADA DERMATOLOGICAMENTE. SISTEMA ANTIVAZAMENTO NAS     LATERAIS E PARTE SUPERIOR. ALOE VERA. ELASTICOS AUTO AJUSTAVEIS NAS PERNAS E COSTAS QUE NÃO APERTEM OU MARQUEM A PELE. COMPOSICAO: CELULOSE, POLMERO SUPERABSORVENTE, POLIPROPILENO, POLIETILENO, ELASTICOS, ADESIVOS, ALOE VERA E VITAMINA E. DEVE SER FABRICADA COM COMPONENTES    </w:t>
            </w:r>
          </w:p>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 xml:space="preserve">ATOXICOS NAO PROPENSOS A CAUSAR IRRITACAO EM CONTATO COM A PELE. MAXIMO 6 A 9,5KG. PACOTE COM  </w:t>
            </w:r>
          </w:p>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 xml:space="preserve">32 UNIDADES                                       </w:t>
            </w:r>
          </w:p>
        </w:tc>
        <w:tc>
          <w:tcPr>
            <w:tcW w:w="1440"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R$42,83</w:t>
            </w:r>
          </w:p>
        </w:tc>
      </w:tr>
      <w:tr w:rsidR="006A772F" w:rsidRPr="004030BF" w:rsidTr="009121CB">
        <w:tc>
          <w:tcPr>
            <w:tcW w:w="767"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09</w:t>
            </w:r>
          </w:p>
        </w:tc>
        <w:tc>
          <w:tcPr>
            <w:tcW w:w="1071"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500</w:t>
            </w:r>
          </w:p>
        </w:tc>
        <w:tc>
          <w:tcPr>
            <w:tcW w:w="851"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PCT</w:t>
            </w:r>
          </w:p>
        </w:tc>
        <w:tc>
          <w:tcPr>
            <w:tcW w:w="4933"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 xml:space="preserve">FRALDA INFANTIL G. FRALDA RESPIRAVEL, COM REVESTIMENTO INTERNO SUAVE.   FECHO FACIL ESTICADINHO. TOQUE DE ALGODAO EXTRA </w:t>
            </w:r>
          </w:p>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 xml:space="preserve">MACIO. BARREIRAS ANTIVAZAMENTO. GEL SUPER ABSORVENTE. HIPOALERGENICA E TESTADO DERMATOLOGICAMENTE. SISTEMA ANTIVAZAMENTO NAS    LATERAIS E PARTE SUPERIOR. ALOE VERA. ELASTICOS AUTO AJUSTAVEIS NAS PERNAS E COSTAS QUE NÃO APERTEM OU MARQUEM A PELE. COMPOSICAO: CELULOSE, POLMERO SUPERABSORVENTE, POLIPROPILENO, POLIETILENO, ELASTICOS, ADESIVOS, ALOE VERA E VITAMINA E. DEVE SER FABRICADA COM COMPONENTES   ATOXICOS NAO PROPENSOS A CAUSAR IRRITACAO EM CONTATO COM A PELE. MAXIMO 9 A 12,5KG. PACOTE COM 38 UNIDADES                                      </w:t>
            </w:r>
          </w:p>
        </w:tc>
        <w:tc>
          <w:tcPr>
            <w:tcW w:w="1440"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R$36,49</w:t>
            </w:r>
          </w:p>
        </w:tc>
      </w:tr>
      <w:tr w:rsidR="006A772F" w:rsidRPr="004030BF" w:rsidTr="009121CB">
        <w:tc>
          <w:tcPr>
            <w:tcW w:w="767"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lastRenderedPageBreak/>
              <w:t>10</w:t>
            </w:r>
          </w:p>
        </w:tc>
        <w:tc>
          <w:tcPr>
            <w:tcW w:w="1071"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500</w:t>
            </w:r>
          </w:p>
        </w:tc>
        <w:tc>
          <w:tcPr>
            <w:tcW w:w="851"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PCT</w:t>
            </w:r>
          </w:p>
        </w:tc>
        <w:tc>
          <w:tcPr>
            <w:tcW w:w="4933"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 xml:space="preserve">FRALDA INFANTIL XG. FRALDA RESPIRAVEL, COM REVESTIMENTO INTERNO SUAVE. FECHO FACIL ESTICADINHO. TOQUE DE ALGODAO EXTRA  </w:t>
            </w:r>
          </w:p>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 xml:space="preserve"> MACIO. BARREIRAS ANTIVAZAMENTO. GEL SUPER ABSORVENTE. HIPOALERGENICA E TESTADA              DERMATOLOGICAMENTE. SISTEMA ANTIVAZAMENTO NAS LATERAIS E PARTE SUPERIOR. ALOE VERA. ELASTICOS AUTO AJUSTAVEIS NAS PERNAS E COSTAS QUE NÃO APERTEM OU MARQUEM A PELE. COMPOSICAO: CELULOSE, POLMERO SUPERABSORVENTE, </w:t>
            </w:r>
            <w:proofErr w:type="gramStart"/>
            <w:r w:rsidRPr="004030BF">
              <w:rPr>
                <w:rFonts w:ascii="Segoe UI" w:hAnsi="Segoe UI" w:cs="Segoe UI"/>
                <w:sz w:val="18"/>
                <w:szCs w:val="18"/>
              </w:rPr>
              <w:t xml:space="preserve">POLIPROPILENO,   </w:t>
            </w:r>
            <w:proofErr w:type="gramEnd"/>
            <w:r w:rsidRPr="004030BF">
              <w:rPr>
                <w:rFonts w:ascii="Segoe UI" w:hAnsi="Segoe UI" w:cs="Segoe UI"/>
                <w:sz w:val="18"/>
                <w:szCs w:val="18"/>
              </w:rPr>
              <w:t xml:space="preserve">     POLIETILENO, ELASTICOS, ADESIVOS, ALOE VERA E  VITAMINA E. DEVE SER FABRICADA COM COMPONENTES ATOXICOS NAO PROPENSOS A CAUSAR IRRITACAO EM      </w:t>
            </w:r>
          </w:p>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 xml:space="preserve"> CONTATO COM A PELE. MAXIMO DE 11 A 15KG. PACOTE COM 38 UNIDADES                                   </w:t>
            </w:r>
          </w:p>
        </w:tc>
        <w:tc>
          <w:tcPr>
            <w:tcW w:w="1440" w:type="dxa"/>
          </w:tcPr>
          <w:p w:rsidR="006A772F" w:rsidRPr="004030BF" w:rsidRDefault="006A772F" w:rsidP="009121CB">
            <w:pPr>
              <w:tabs>
                <w:tab w:val="left" w:pos="2268"/>
              </w:tabs>
              <w:spacing w:line="300" w:lineRule="auto"/>
              <w:jc w:val="both"/>
              <w:rPr>
                <w:rFonts w:ascii="Segoe UI" w:hAnsi="Segoe UI" w:cs="Segoe UI"/>
                <w:sz w:val="18"/>
                <w:szCs w:val="18"/>
              </w:rPr>
            </w:pPr>
            <w:r w:rsidRPr="004030BF">
              <w:rPr>
                <w:rFonts w:ascii="Segoe UI" w:hAnsi="Segoe UI" w:cs="Segoe UI"/>
                <w:sz w:val="18"/>
                <w:szCs w:val="18"/>
              </w:rPr>
              <w:t>R$37,71</w:t>
            </w:r>
          </w:p>
        </w:tc>
      </w:tr>
    </w:tbl>
    <w:p w:rsidR="00E96502" w:rsidRDefault="00E96502">
      <w:pPr>
        <w:tabs>
          <w:tab w:val="left" w:pos="2268"/>
        </w:tabs>
        <w:spacing w:after="0" w:line="300" w:lineRule="auto"/>
        <w:jc w:val="both"/>
        <w:rPr>
          <w:rFonts w:ascii="Segoe UI" w:eastAsia="Segoe UI" w:hAnsi="Segoe UI" w:cs="Segoe UI"/>
          <w:b/>
        </w:rPr>
      </w:pPr>
    </w:p>
    <w:p w:rsidR="00E96502" w:rsidRDefault="00E96502">
      <w:pPr>
        <w:spacing w:after="0" w:line="300" w:lineRule="auto"/>
        <w:jc w:val="both"/>
        <w:rPr>
          <w:rFonts w:ascii="Segoe UI" w:eastAsia="Segoe UI" w:hAnsi="Segoe UI" w:cs="Segoe UI"/>
        </w:rPr>
      </w:pPr>
    </w:p>
    <w:p w:rsidR="00E96502" w:rsidRDefault="00F3449B">
      <w:pPr>
        <w:spacing w:line="300" w:lineRule="auto"/>
        <w:jc w:val="both"/>
        <w:rPr>
          <w:rFonts w:ascii="Segoe UI" w:eastAsia="Segoe UI" w:hAnsi="Segoe UI" w:cs="Segoe UI"/>
        </w:rPr>
      </w:pPr>
      <w:r>
        <w:rPr>
          <w:rFonts w:ascii="Segoe UI" w:eastAsia="Segoe UI" w:hAnsi="Segoe UI" w:cs="Segoe UI"/>
        </w:rPr>
        <w:t>4.2. Considerando que se trata de produto comum não há memórias de cálculo e outros documentos.</w:t>
      </w:r>
    </w:p>
    <w:p w:rsidR="00E96502" w:rsidRDefault="00F3449B">
      <w:pPr>
        <w:tabs>
          <w:tab w:val="left" w:pos="2268"/>
        </w:tabs>
        <w:spacing w:line="300" w:lineRule="auto"/>
        <w:jc w:val="both"/>
        <w:rPr>
          <w:rFonts w:ascii="Segoe UI" w:eastAsia="Segoe UI" w:hAnsi="Segoe UI" w:cs="Segoe UI"/>
          <w:b/>
        </w:rPr>
      </w:pPr>
      <w:r>
        <w:rPr>
          <w:rFonts w:ascii="Segoe UI" w:eastAsia="Segoe UI" w:hAnsi="Segoe UI" w:cs="Segoe UI"/>
          <w:b/>
        </w:rPr>
        <w:t>5. Do levantamento de mercado, que consiste na análise das alternativas possíveis, e justificativa técnica e econômica da escolha do tipo de solução a contratar</w:t>
      </w:r>
    </w:p>
    <w:p w:rsidR="006A772F" w:rsidRPr="000703B2" w:rsidRDefault="006A772F" w:rsidP="006A772F">
      <w:pPr>
        <w:spacing w:after="0" w:line="240" w:lineRule="auto"/>
        <w:jc w:val="both"/>
        <w:rPr>
          <w:rFonts w:ascii="Segoe UI" w:eastAsia="Arial" w:hAnsi="Segoe UI" w:cs="Segoe UI"/>
          <w:color w:val="FF0000"/>
        </w:rPr>
      </w:pPr>
    </w:p>
    <w:p w:rsidR="006A772F" w:rsidRPr="000703B2" w:rsidRDefault="006A772F" w:rsidP="006A772F">
      <w:pPr>
        <w:autoSpaceDE w:val="0"/>
        <w:autoSpaceDN w:val="0"/>
        <w:adjustRightInd w:val="0"/>
        <w:spacing w:after="0" w:line="240" w:lineRule="auto"/>
        <w:jc w:val="both"/>
        <w:rPr>
          <w:rFonts w:ascii="Segoe UI" w:hAnsi="Segoe UI" w:cs="Segoe UI"/>
          <w:color w:val="000000"/>
        </w:rPr>
      </w:pPr>
      <w:r w:rsidRPr="000703B2">
        <w:rPr>
          <w:rFonts w:ascii="Segoe UI" w:hAnsi="Segoe UI" w:cs="Segoe UI"/>
          <w:b/>
          <w:bCs/>
          <w:color w:val="000000"/>
        </w:rPr>
        <w:t xml:space="preserve">5.1. </w:t>
      </w:r>
      <w:r w:rsidRPr="000703B2">
        <w:rPr>
          <w:rFonts w:ascii="Segoe UI" w:hAnsi="Segoe UI" w:cs="Segoe UI"/>
          <w:color w:val="000000"/>
        </w:rPr>
        <w:t xml:space="preserve">Trata-se de processo licitatório para eventual aquisição de fraldas, sendo estes materiais de consumo comumente comercializados no mercado, existindo diversos fabricantes de produtos que atendem às especificações mínimas exigidas neste ETP. </w:t>
      </w:r>
    </w:p>
    <w:p w:rsidR="006A772F" w:rsidRPr="000703B2" w:rsidRDefault="006A772F" w:rsidP="006A772F">
      <w:pPr>
        <w:autoSpaceDE w:val="0"/>
        <w:autoSpaceDN w:val="0"/>
        <w:adjustRightInd w:val="0"/>
        <w:spacing w:after="0" w:line="240" w:lineRule="auto"/>
        <w:jc w:val="both"/>
        <w:rPr>
          <w:rFonts w:ascii="Segoe UI" w:hAnsi="Segoe UI" w:cs="Segoe UI"/>
          <w:color w:val="000000"/>
        </w:rPr>
      </w:pPr>
    </w:p>
    <w:p w:rsidR="006A772F" w:rsidRPr="000703B2" w:rsidRDefault="006A772F" w:rsidP="006A772F">
      <w:pPr>
        <w:autoSpaceDE w:val="0"/>
        <w:autoSpaceDN w:val="0"/>
        <w:adjustRightInd w:val="0"/>
        <w:spacing w:after="0" w:line="240" w:lineRule="auto"/>
        <w:jc w:val="both"/>
        <w:rPr>
          <w:rFonts w:ascii="Segoe UI" w:hAnsi="Segoe UI" w:cs="Segoe UI"/>
          <w:color w:val="000000"/>
        </w:rPr>
      </w:pPr>
      <w:r w:rsidRPr="000703B2">
        <w:rPr>
          <w:rFonts w:ascii="Segoe UI" w:hAnsi="Segoe UI" w:cs="Segoe UI"/>
          <w:b/>
          <w:bCs/>
          <w:color w:val="000000"/>
        </w:rPr>
        <w:t xml:space="preserve">5.2. </w:t>
      </w:r>
      <w:r w:rsidRPr="000703B2">
        <w:rPr>
          <w:rFonts w:ascii="Segoe UI" w:hAnsi="Segoe UI" w:cs="Segoe UI"/>
          <w:color w:val="000000"/>
        </w:rPr>
        <w:t xml:space="preserve">Para a contratação em tela, foram realizadas pesquisas, com o objetivo de identificar soluções que melhor atendam às necessidades da Secretaria Municipal de Saúde; </w:t>
      </w:r>
    </w:p>
    <w:p w:rsidR="006A772F" w:rsidRPr="000703B2" w:rsidRDefault="006A772F" w:rsidP="006A772F">
      <w:pPr>
        <w:autoSpaceDE w:val="0"/>
        <w:autoSpaceDN w:val="0"/>
        <w:adjustRightInd w:val="0"/>
        <w:spacing w:after="0" w:line="240" w:lineRule="auto"/>
        <w:jc w:val="both"/>
        <w:rPr>
          <w:rFonts w:ascii="Segoe UI" w:hAnsi="Segoe UI" w:cs="Segoe UI"/>
          <w:color w:val="000000"/>
        </w:rPr>
      </w:pPr>
    </w:p>
    <w:p w:rsidR="006A772F" w:rsidRPr="000703B2" w:rsidRDefault="006A772F" w:rsidP="006A772F">
      <w:pPr>
        <w:spacing w:after="0" w:line="240" w:lineRule="auto"/>
        <w:jc w:val="both"/>
        <w:rPr>
          <w:rFonts w:ascii="Segoe UI" w:hAnsi="Segoe UI" w:cs="Segoe UI"/>
          <w:color w:val="000000"/>
        </w:rPr>
      </w:pPr>
      <w:r w:rsidRPr="000703B2">
        <w:rPr>
          <w:rFonts w:ascii="Segoe UI" w:hAnsi="Segoe UI" w:cs="Segoe UI"/>
          <w:b/>
          <w:bCs/>
          <w:color w:val="000000"/>
        </w:rPr>
        <w:t xml:space="preserve">5.3. </w:t>
      </w:r>
      <w:r w:rsidRPr="000703B2">
        <w:rPr>
          <w:rFonts w:ascii="Segoe UI" w:hAnsi="Segoe UI" w:cs="Segoe UI"/>
          <w:color w:val="000000"/>
        </w:rPr>
        <w:t>Logo, a solução a ser adotada por esta área técnica converge para o Sistema de Registro de Preços para atender às necessidades da Secretaria Municipal de Saúde;</w:t>
      </w:r>
    </w:p>
    <w:p w:rsidR="006A772F" w:rsidRPr="000703B2" w:rsidRDefault="006A772F" w:rsidP="006A772F">
      <w:pPr>
        <w:spacing w:after="0" w:line="240" w:lineRule="auto"/>
        <w:jc w:val="both"/>
        <w:rPr>
          <w:rFonts w:ascii="Segoe UI" w:hAnsi="Segoe UI" w:cs="Segoe UI"/>
          <w:color w:val="000000"/>
        </w:rPr>
      </w:pPr>
    </w:p>
    <w:p w:rsidR="006A772F" w:rsidRPr="000703B2" w:rsidRDefault="006A772F" w:rsidP="006A772F">
      <w:pPr>
        <w:autoSpaceDE w:val="0"/>
        <w:autoSpaceDN w:val="0"/>
        <w:adjustRightInd w:val="0"/>
        <w:spacing w:after="0" w:line="240" w:lineRule="auto"/>
        <w:jc w:val="both"/>
        <w:rPr>
          <w:rFonts w:ascii="Segoe UI" w:hAnsi="Segoe UI" w:cs="Segoe UI"/>
          <w:color w:val="000000"/>
        </w:rPr>
      </w:pPr>
      <w:r w:rsidRPr="000703B2">
        <w:rPr>
          <w:rFonts w:ascii="Segoe UI" w:hAnsi="Segoe UI" w:cs="Segoe UI"/>
          <w:b/>
          <w:bCs/>
          <w:color w:val="000000"/>
        </w:rPr>
        <w:t xml:space="preserve">5.4. </w:t>
      </w:r>
      <w:r w:rsidRPr="000703B2">
        <w:rPr>
          <w:rFonts w:ascii="Segoe UI" w:hAnsi="Segoe UI" w:cs="Segoe UI"/>
          <w:color w:val="000000"/>
        </w:rPr>
        <w:t xml:space="preserve">Deve-se ressaltar que a impossibilidade tanto de previsão do quantitativo do objeto a ser adquirido quanto do número de parcelas necessárias ao cumprimento da execução, impede a aquisição de quantia certa e determinada, tornando-se necessária a utilização do Sistema de Registro de Preços, para que se garanta qualidade dos produtos ofertados e manutenção dos preços, pelo período de 12 (doze) meses; </w:t>
      </w:r>
    </w:p>
    <w:p w:rsidR="006A772F" w:rsidRPr="000703B2" w:rsidRDefault="006A772F" w:rsidP="006A772F">
      <w:pPr>
        <w:autoSpaceDE w:val="0"/>
        <w:autoSpaceDN w:val="0"/>
        <w:adjustRightInd w:val="0"/>
        <w:spacing w:after="0" w:line="240" w:lineRule="auto"/>
        <w:jc w:val="both"/>
        <w:rPr>
          <w:rFonts w:ascii="Segoe UI" w:hAnsi="Segoe UI" w:cs="Segoe UI"/>
          <w:color w:val="000000"/>
        </w:rPr>
      </w:pPr>
    </w:p>
    <w:p w:rsidR="006A772F" w:rsidRPr="000703B2" w:rsidRDefault="006A772F" w:rsidP="006A772F">
      <w:pPr>
        <w:autoSpaceDE w:val="0"/>
        <w:autoSpaceDN w:val="0"/>
        <w:adjustRightInd w:val="0"/>
        <w:spacing w:after="0" w:line="240" w:lineRule="auto"/>
        <w:jc w:val="both"/>
        <w:rPr>
          <w:rFonts w:ascii="Segoe UI" w:hAnsi="Segoe UI" w:cs="Segoe UI"/>
          <w:color w:val="000000"/>
        </w:rPr>
      </w:pPr>
      <w:r w:rsidRPr="000703B2">
        <w:rPr>
          <w:rFonts w:ascii="Segoe UI" w:hAnsi="Segoe UI" w:cs="Segoe UI"/>
          <w:b/>
          <w:bCs/>
          <w:color w:val="000000"/>
        </w:rPr>
        <w:t xml:space="preserve">5.5. </w:t>
      </w:r>
      <w:r w:rsidRPr="000703B2">
        <w:rPr>
          <w:rFonts w:ascii="Segoe UI" w:hAnsi="Segoe UI" w:cs="Segoe UI"/>
          <w:color w:val="000000"/>
        </w:rPr>
        <w:t xml:space="preserve">Portanto, com base no referido levantamento, o tipo de solução escolhida é a que mais se aproxima dos requisitos definidos e que mais promove a competição, levando </w:t>
      </w:r>
      <w:r w:rsidRPr="000703B2">
        <w:rPr>
          <w:rFonts w:ascii="Segoe UI" w:hAnsi="Segoe UI" w:cs="Segoe UI"/>
          <w:color w:val="000000"/>
        </w:rPr>
        <w:lastRenderedPageBreak/>
        <w:t xml:space="preserve">em conta a economicidade, eficácia, eficiência, padronização e práticas do mercado, a qual a licitação ocorrerá na modalidade Pregão, na forma Eletrônica; </w:t>
      </w:r>
    </w:p>
    <w:p w:rsidR="006A772F" w:rsidRPr="000703B2" w:rsidRDefault="006A772F" w:rsidP="006A772F">
      <w:pPr>
        <w:spacing w:after="0" w:line="240" w:lineRule="auto"/>
        <w:jc w:val="both"/>
        <w:rPr>
          <w:rFonts w:ascii="Segoe UI" w:hAnsi="Segoe UI" w:cs="Segoe UI"/>
          <w:b/>
          <w:bCs/>
          <w:color w:val="000000"/>
        </w:rPr>
      </w:pPr>
    </w:p>
    <w:p w:rsidR="006A772F" w:rsidRPr="000703B2" w:rsidRDefault="006A772F" w:rsidP="006A772F">
      <w:pPr>
        <w:pStyle w:val="Default"/>
        <w:jc w:val="both"/>
        <w:rPr>
          <w:rFonts w:ascii="Segoe UI" w:hAnsi="Segoe UI" w:cs="Segoe UI"/>
          <w:sz w:val="22"/>
          <w:szCs w:val="22"/>
        </w:rPr>
      </w:pPr>
      <w:r w:rsidRPr="000703B2">
        <w:rPr>
          <w:rFonts w:ascii="Segoe UI" w:hAnsi="Segoe UI" w:cs="Segoe UI"/>
          <w:b/>
          <w:bCs/>
          <w:sz w:val="22"/>
          <w:szCs w:val="22"/>
        </w:rPr>
        <w:t xml:space="preserve">5.6. </w:t>
      </w:r>
      <w:r w:rsidRPr="000703B2">
        <w:rPr>
          <w:rFonts w:ascii="Segoe UI" w:hAnsi="Segoe UI" w:cs="Segoe UI"/>
          <w:sz w:val="22"/>
          <w:szCs w:val="22"/>
        </w:rPr>
        <w:t xml:space="preserve">Ademais, a opção pelo Sistema de Registro de Preço originário de Pregão Eletrônico, é a mais viável, pois possui características vantajosas para a administração pública, por exemplo, o fato da existência de facultatividade na contratação dos produtos e serviços do objeto licitado, sendo assim, a Administração tem a discricionariedade de agir conforme suas necessidades, podendo flexibilizar suas despesas, com a devida adequação aos recursos disponíveis. Nesse sentido, justifica-se ainda a motivação para utilização do Sistema de Registro de Preços em razão da demanda ser eventual e futura, sendo utilizado o registro de acordo com a necessidade dos produtos demandados. Outro ponto que merece destaque é o emprego de recursos financeiros somente para o atendimento imediato da demanda; </w:t>
      </w:r>
    </w:p>
    <w:p w:rsidR="006A772F" w:rsidRPr="000703B2" w:rsidRDefault="006A772F" w:rsidP="006A772F">
      <w:pPr>
        <w:pStyle w:val="Default"/>
        <w:jc w:val="both"/>
        <w:rPr>
          <w:rFonts w:ascii="Segoe UI" w:hAnsi="Segoe UI" w:cs="Segoe UI"/>
          <w:sz w:val="22"/>
          <w:szCs w:val="22"/>
        </w:rPr>
      </w:pPr>
    </w:p>
    <w:p w:rsidR="006A772F" w:rsidRPr="000703B2" w:rsidRDefault="006A772F" w:rsidP="006A772F">
      <w:pPr>
        <w:spacing w:after="0" w:line="240" w:lineRule="auto"/>
        <w:jc w:val="both"/>
        <w:rPr>
          <w:rFonts w:ascii="Segoe UI" w:hAnsi="Segoe UI" w:cs="Segoe UI"/>
        </w:rPr>
      </w:pPr>
      <w:r w:rsidRPr="000703B2">
        <w:rPr>
          <w:rFonts w:ascii="Segoe UI" w:hAnsi="Segoe UI" w:cs="Segoe UI"/>
          <w:b/>
          <w:bCs/>
          <w:color w:val="000000"/>
        </w:rPr>
        <w:t>5.7.</w:t>
      </w:r>
      <w:r w:rsidRPr="000703B2">
        <w:rPr>
          <w:rFonts w:ascii="Segoe UI" w:hAnsi="Segoe UI" w:cs="Segoe UI"/>
        </w:rPr>
        <w:t xml:space="preserve"> Conforme pesquisa de mercado realizada, vislumbram-se uma única alternativa, a aquisição do produto para dispensação aos Usuários. </w:t>
      </w:r>
    </w:p>
    <w:p w:rsidR="006A772F" w:rsidRPr="000703B2" w:rsidRDefault="006A772F" w:rsidP="006A772F">
      <w:pPr>
        <w:spacing w:after="0" w:line="240" w:lineRule="auto"/>
        <w:jc w:val="both"/>
        <w:rPr>
          <w:rFonts w:ascii="Segoe UI" w:hAnsi="Segoe UI" w:cs="Segoe UI"/>
        </w:rPr>
      </w:pPr>
    </w:p>
    <w:p w:rsidR="006A772F" w:rsidRPr="000703B2" w:rsidRDefault="006A772F" w:rsidP="006A772F">
      <w:pPr>
        <w:spacing w:after="0" w:line="240" w:lineRule="auto"/>
        <w:jc w:val="both"/>
        <w:rPr>
          <w:rFonts w:ascii="Segoe UI" w:hAnsi="Segoe UI" w:cs="Segoe UI"/>
        </w:rPr>
      </w:pPr>
      <w:r w:rsidRPr="000703B2">
        <w:rPr>
          <w:rFonts w:ascii="Segoe UI" w:hAnsi="Segoe UI" w:cs="Segoe UI"/>
          <w:b/>
        </w:rPr>
        <w:t>5.8.</w:t>
      </w:r>
      <w:r w:rsidRPr="000703B2">
        <w:rPr>
          <w:rFonts w:ascii="Segoe UI" w:hAnsi="Segoe UI" w:cs="Segoe UI"/>
        </w:rPr>
        <w:t xml:space="preserve"> Justificativa técnica e econômica da escolha da solução:</w:t>
      </w:r>
    </w:p>
    <w:p w:rsidR="006A772F" w:rsidRPr="000703B2" w:rsidRDefault="006A772F" w:rsidP="006A772F">
      <w:pPr>
        <w:spacing w:after="0" w:line="240" w:lineRule="auto"/>
        <w:jc w:val="both"/>
        <w:rPr>
          <w:rFonts w:ascii="Segoe UI" w:hAnsi="Segoe UI" w:cs="Segoe UI"/>
        </w:rPr>
      </w:pPr>
      <w:r w:rsidRPr="000703B2">
        <w:rPr>
          <w:rFonts w:ascii="Segoe UI" w:hAnsi="Segoe UI" w:cs="Segoe UI"/>
        </w:rPr>
        <w:t>Após levantamento de mercado e sua análise, chega-se à conclusão que a melhor solução técnica e econômico para o Município seria:</w:t>
      </w:r>
    </w:p>
    <w:p w:rsidR="006A772F" w:rsidRPr="000703B2" w:rsidRDefault="006A772F" w:rsidP="006A772F">
      <w:pPr>
        <w:spacing w:after="0" w:line="240" w:lineRule="auto"/>
        <w:jc w:val="both"/>
        <w:rPr>
          <w:rFonts w:ascii="Segoe UI" w:hAnsi="Segoe UI" w:cs="Segoe UI"/>
        </w:rPr>
      </w:pPr>
      <w:r w:rsidRPr="000703B2">
        <w:rPr>
          <w:rFonts w:ascii="Segoe UI" w:hAnsi="Segoe UI" w:cs="Segoe UI"/>
        </w:rPr>
        <w:t xml:space="preserve">Realizar licitação na modalidade pregão eletrônico para Aquisição de fraldas descartáveis geriátricas e infantis para fornecimento aos Usuários cadastrados no Serviço Social da Secretaria Municipal de Saúde e educação. </w:t>
      </w:r>
    </w:p>
    <w:p w:rsidR="006A772F" w:rsidRPr="000703B2" w:rsidRDefault="006A772F" w:rsidP="006A772F">
      <w:pPr>
        <w:spacing w:after="0" w:line="240" w:lineRule="auto"/>
        <w:jc w:val="both"/>
        <w:rPr>
          <w:rFonts w:ascii="Segoe UI" w:eastAsia="Arial" w:hAnsi="Segoe UI" w:cs="Segoe UI"/>
          <w:b/>
        </w:rPr>
      </w:pPr>
    </w:p>
    <w:p w:rsidR="00E96502" w:rsidRDefault="00F3449B">
      <w:pPr>
        <w:spacing w:line="300" w:lineRule="auto"/>
        <w:jc w:val="both"/>
        <w:rPr>
          <w:rFonts w:ascii="Segoe UI" w:eastAsia="Segoe UI" w:hAnsi="Segoe UI" w:cs="Segoe UI"/>
          <w:b/>
        </w:rPr>
      </w:pPr>
      <w:r>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E96502" w:rsidRPr="006A772F" w:rsidRDefault="00F3449B">
      <w:pPr>
        <w:spacing w:after="0" w:line="300" w:lineRule="auto"/>
        <w:jc w:val="both"/>
        <w:rPr>
          <w:rFonts w:ascii="Segoe UI" w:eastAsia="Segoe UI" w:hAnsi="Segoe UI" w:cs="Segoe UI"/>
          <w:shd w:val="clear" w:color="auto" w:fill="FFFF00"/>
        </w:rPr>
      </w:pPr>
      <w:r w:rsidRPr="006A772F">
        <w:rPr>
          <w:rFonts w:ascii="Segoe UI" w:eastAsia="Segoe UI" w:hAnsi="Segoe UI" w:cs="Segoe UI"/>
        </w:rPr>
        <w:t xml:space="preserve">6.1. De acordo com o orçamento previamente realizado a estimativa do valor da contratação administrativa gira em torno de </w:t>
      </w:r>
      <w:r w:rsidR="006A772F" w:rsidRPr="006A772F">
        <w:rPr>
          <w:rFonts w:ascii="Segoe UI" w:hAnsi="Segoe UI" w:cs="Segoe UI"/>
          <w:sz w:val="23"/>
          <w:szCs w:val="23"/>
        </w:rPr>
        <w:t>R$ 564.365,00 (quinhentos e sessenta e quatro mil e trezentos e sessenta e cinco reais),</w:t>
      </w:r>
      <w:r w:rsidR="005E726B" w:rsidRPr="006A772F">
        <w:rPr>
          <w:rFonts w:ascii="Segoe UI" w:hAnsi="Segoe UI" w:cs="Segoe UI"/>
          <w:sz w:val="23"/>
          <w:szCs w:val="23"/>
        </w:rPr>
        <w:t xml:space="preserve"> </w:t>
      </w:r>
      <w:r w:rsidRPr="006A772F">
        <w:rPr>
          <w:rFonts w:ascii="Segoe UI" w:eastAsia="Segoe UI" w:hAnsi="Segoe UI" w:cs="Segoe UI"/>
        </w:rPr>
        <w:t>sem atualização, considerando orçamentos realizados com fornecedores cadastrados na Prefeitura Municipal.</w:t>
      </w:r>
    </w:p>
    <w:p w:rsidR="00E96502" w:rsidRDefault="00E96502">
      <w:pPr>
        <w:spacing w:after="0" w:line="300" w:lineRule="auto"/>
        <w:jc w:val="both"/>
        <w:rPr>
          <w:rFonts w:ascii="Segoe UI" w:eastAsia="Segoe UI" w:hAnsi="Segoe UI" w:cs="Segoe UI"/>
        </w:rPr>
      </w:pPr>
    </w:p>
    <w:p w:rsidR="00E96502" w:rsidRDefault="00F3449B">
      <w:pPr>
        <w:spacing w:line="300" w:lineRule="auto"/>
        <w:jc w:val="both"/>
        <w:rPr>
          <w:rFonts w:ascii="Segoe UI" w:eastAsia="Segoe UI" w:hAnsi="Segoe UI" w:cs="Segoe UI"/>
          <w:b/>
        </w:rPr>
      </w:pPr>
      <w:r>
        <w:rPr>
          <w:rFonts w:ascii="Segoe UI" w:eastAsia="Segoe UI" w:hAnsi="Segoe UI" w:cs="Segoe UI"/>
          <w:b/>
        </w:rPr>
        <w:t>7. Da descrição da solução como um todo, inclusive das exigências relacionadas à manutenção e à assistência técnica, quando for o caso</w:t>
      </w:r>
    </w:p>
    <w:p w:rsidR="006A772F" w:rsidRPr="000703B2" w:rsidRDefault="006A772F" w:rsidP="006A772F">
      <w:pPr>
        <w:pStyle w:val="Default"/>
        <w:jc w:val="both"/>
        <w:rPr>
          <w:rFonts w:ascii="Segoe UI" w:hAnsi="Segoe UI" w:cs="Segoe UI"/>
          <w:sz w:val="22"/>
          <w:szCs w:val="22"/>
        </w:rPr>
      </w:pPr>
      <w:r w:rsidRPr="000703B2">
        <w:rPr>
          <w:rFonts w:ascii="Segoe UI" w:hAnsi="Segoe UI" w:cs="Segoe UI"/>
          <w:bCs/>
          <w:sz w:val="22"/>
          <w:szCs w:val="22"/>
        </w:rPr>
        <w:t xml:space="preserve">7.1. </w:t>
      </w:r>
      <w:r w:rsidRPr="000703B2">
        <w:rPr>
          <w:rFonts w:ascii="Segoe UI" w:hAnsi="Segoe UI" w:cs="Segoe UI"/>
          <w:sz w:val="22"/>
          <w:szCs w:val="22"/>
        </w:rPr>
        <w:t xml:space="preserve">A solução proposta visa garantir o </w:t>
      </w:r>
      <w:proofErr w:type="gramStart"/>
      <w:r w:rsidRPr="000703B2">
        <w:rPr>
          <w:rFonts w:ascii="Segoe UI" w:hAnsi="Segoe UI" w:cs="Segoe UI"/>
          <w:sz w:val="22"/>
          <w:szCs w:val="22"/>
        </w:rPr>
        <w:t>bem estar</w:t>
      </w:r>
      <w:proofErr w:type="gramEnd"/>
      <w:r w:rsidRPr="000703B2">
        <w:rPr>
          <w:rFonts w:ascii="Segoe UI" w:hAnsi="Segoe UI" w:cs="Segoe UI"/>
          <w:sz w:val="22"/>
          <w:szCs w:val="22"/>
        </w:rPr>
        <w:t xml:space="preserve"> e dignidade dos Usuários portadores de deficiências com a continuidade dos serviços prestados, em conformidade com a legislação pertinente.</w:t>
      </w:r>
    </w:p>
    <w:p w:rsidR="006A772F" w:rsidRPr="000703B2" w:rsidRDefault="006A772F" w:rsidP="006A772F">
      <w:pPr>
        <w:pStyle w:val="Default"/>
        <w:jc w:val="both"/>
        <w:rPr>
          <w:rFonts w:ascii="Segoe UI" w:hAnsi="Segoe UI" w:cs="Segoe UI"/>
          <w:sz w:val="22"/>
          <w:szCs w:val="22"/>
        </w:rPr>
      </w:pPr>
    </w:p>
    <w:p w:rsidR="006A772F" w:rsidRPr="000703B2" w:rsidRDefault="006A772F" w:rsidP="006A772F">
      <w:pPr>
        <w:jc w:val="both"/>
        <w:rPr>
          <w:rFonts w:ascii="Segoe UI" w:hAnsi="Segoe UI" w:cs="Segoe UI"/>
          <w:color w:val="000000"/>
        </w:rPr>
      </w:pPr>
      <w:r w:rsidRPr="000703B2">
        <w:rPr>
          <w:rFonts w:ascii="Segoe UI" w:hAnsi="Segoe UI" w:cs="Segoe UI"/>
          <w:b/>
          <w:bCs/>
          <w:color w:val="000000"/>
        </w:rPr>
        <w:lastRenderedPageBreak/>
        <w:t xml:space="preserve">7.2. </w:t>
      </w:r>
      <w:r w:rsidRPr="000703B2">
        <w:rPr>
          <w:rFonts w:ascii="Segoe UI" w:hAnsi="Segoe UI" w:cs="Segoe UI"/>
          <w:color w:val="000000"/>
        </w:rPr>
        <w:t>Além disso, este futuro processo licitatório visa manter linhas de suprimento para fraldas, possibilitar a reposição dos estoques do Almoxarifado, e com isso cumprir o fornecimento dos referidos insumos aos diversos setores.</w:t>
      </w:r>
    </w:p>
    <w:p w:rsidR="00E96502" w:rsidRDefault="00F3449B">
      <w:pPr>
        <w:spacing w:line="300" w:lineRule="auto"/>
        <w:jc w:val="both"/>
        <w:rPr>
          <w:rFonts w:ascii="Segoe UI" w:eastAsia="Segoe UI" w:hAnsi="Segoe UI" w:cs="Segoe UI"/>
          <w:b/>
        </w:rPr>
      </w:pPr>
      <w:r>
        <w:rPr>
          <w:rFonts w:ascii="Segoe UI" w:eastAsia="Segoe UI" w:hAnsi="Segoe UI" w:cs="Segoe UI"/>
          <w:b/>
        </w:rPr>
        <w:t>8. Da justificativa para o parcelamento ou não da contratação</w:t>
      </w:r>
    </w:p>
    <w:p w:rsidR="006A772F" w:rsidRPr="000703B2" w:rsidRDefault="006A772F" w:rsidP="006A772F">
      <w:pPr>
        <w:autoSpaceDE w:val="0"/>
        <w:autoSpaceDN w:val="0"/>
        <w:adjustRightInd w:val="0"/>
        <w:spacing w:after="0" w:line="240" w:lineRule="auto"/>
        <w:jc w:val="both"/>
        <w:rPr>
          <w:rFonts w:ascii="Segoe UI" w:hAnsi="Segoe UI" w:cs="Segoe UI"/>
        </w:rPr>
      </w:pPr>
      <w:r w:rsidRPr="000703B2">
        <w:rPr>
          <w:rFonts w:ascii="Segoe UI" w:hAnsi="Segoe UI" w:cs="Segoe UI"/>
          <w:b/>
          <w:bCs/>
          <w:color w:val="000000"/>
        </w:rPr>
        <w:t xml:space="preserve">8.1. </w:t>
      </w:r>
      <w:r w:rsidRPr="000703B2">
        <w:rPr>
          <w:rFonts w:ascii="Segoe UI" w:hAnsi="Segoe UI" w:cs="Segoe UI"/>
        </w:rPr>
        <w:t xml:space="preserve">Nos termos do art. 47, inciso II, da Lei Federal nº 14.133/2021, as licitações atenderão ao princípio do parcelamento, quando tecnicamente viável e economicamente vantajoso. Na aplicação deste princípio, o § 1º do mesmo art. 47 estabelece que devam ser considerados a responsabilidade técnica, o custo para a Administração de vários contratos frente às vantagens da redução de custos, com divisão do objeto em itens, e o dever de buscar a ampliação da competição e de evitar a concentração de mercado. </w:t>
      </w:r>
    </w:p>
    <w:p w:rsidR="006A772F" w:rsidRPr="000703B2" w:rsidRDefault="006A772F" w:rsidP="006A772F">
      <w:pPr>
        <w:autoSpaceDE w:val="0"/>
        <w:autoSpaceDN w:val="0"/>
        <w:adjustRightInd w:val="0"/>
        <w:spacing w:after="0" w:line="240" w:lineRule="auto"/>
        <w:jc w:val="both"/>
        <w:rPr>
          <w:rFonts w:ascii="Segoe UI" w:hAnsi="Segoe UI" w:cs="Segoe UI"/>
        </w:rPr>
      </w:pPr>
    </w:p>
    <w:p w:rsidR="006A772F" w:rsidRPr="000703B2" w:rsidRDefault="006A772F" w:rsidP="006A772F">
      <w:pPr>
        <w:autoSpaceDE w:val="0"/>
        <w:autoSpaceDN w:val="0"/>
        <w:adjustRightInd w:val="0"/>
        <w:spacing w:after="0" w:line="240" w:lineRule="auto"/>
        <w:jc w:val="both"/>
        <w:rPr>
          <w:rFonts w:ascii="Segoe UI" w:hAnsi="Segoe UI" w:cs="Segoe UI"/>
          <w:color w:val="000000"/>
        </w:rPr>
      </w:pPr>
      <w:r w:rsidRPr="000703B2">
        <w:rPr>
          <w:rFonts w:ascii="Segoe UI" w:hAnsi="Segoe UI" w:cs="Segoe UI"/>
        </w:rPr>
        <w:t xml:space="preserve">8.2. Em vista disto, o princípio do parcelamento não deverá ser aplicado a presente contratação devido </w:t>
      </w:r>
      <w:proofErr w:type="spellStart"/>
      <w:r w:rsidRPr="000703B2">
        <w:rPr>
          <w:rFonts w:ascii="Segoe UI" w:hAnsi="Segoe UI" w:cs="Segoe UI"/>
        </w:rPr>
        <w:t>a</w:t>
      </w:r>
      <w:proofErr w:type="spellEnd"/>
      <w:r w:rsidRPr="000703B2">
        <w:rPr>
          <w:rFonts w:ascii="Segoe UI" w:hAnsi="Segoe UI" w:cs="Segoe UI"/>
        </w:rPr>
        <w:t xml:space="preserve"> natureza do fornecimento. Ademais, a existência de mais de uma empresa contratada poderia trazer uma série de transtornos quanto à eventual responsabilização por eventuais sinistros ocorridos.</w:t>
      </w:r>
    </w:p>
    <w:p w:rsidR="005E726B" w:rsidRDefault="005E726B" w:rsidP="005E726B">
      <w:pPr>
        <w:spacing w:after="0" w:line="268" w:lineRule="auto"/>
        <w:ind w:left="114" w:right="112"/>
        <w:jc w:val="both"/>
        <w:rPr>
          <w:rFonts w:ascii="Segoe UI" w:eastAsia="Segoe UI" w:hAnsi="Segoe UI" w:cs="Segoe UI"/>
        </w:rPr>
      </w:pPr>
    </w:p>
    <w:p w:rsidR="00E96502" w:rsidRDefault="00F3449B">
      <w:pPr>
        <w:spacing w:line="300" w:lineRule="auto"/>
        <w:jc w:val="both"/>
        <w:rPr>
          <w:rFonts w:ascii="Segoe UI" w:eastAsia="Segoe UI" w:hAnsi="Segoe UI" w:cs="Segoe UI"/>
          <w:b/>
        </w:rPr>
      </w:pPr>
      <w:r>
        <w:rPr>
          <w:rFonts w:ascii="Segoe UI" w:eastAsia="Segoe UI" w:hAnsi="Segoe UI" w:cs="Segoe UI"/>
          <w:b/>
        </w:rPr>
        <w:t>9. Do demonstrativo dos resultados pretendidos em termo de economicidade e de melhor aproveitamento dos recursos humanos, materiais e financeiros disponíveis</w:t>
      </w:r>
    </w:p>
    <w:p w:rsidR="006A772F" w:rsidRPr="000703B2" w:rsidRDefault="006A772F" w:rsidP="006A772F">
      <w:pPr>
        <w:jc w:val="both"/>
        <w:rPr>
          <w:rFonts w:ascii="Segoe UI" w:hAnsi="Segoe UI" w:cs="Segoe UI"/>
          <w:bCs/>
        </w:rPr>
      </w:pPr>
      <w:r w:rsidRPr="000703B2">
        <w:rPr>
          <w:rFonts w:ascii="Segoe UI" w:hAnsi="Segoe UI" w:cs="Segoe UI"/>
          <w:bCs/>
        </w:rPr>
        <w:t>9.1. Com a presente contratação a secretaria de saúde almeja alcançar o seguinte resultado:</w:t>
      </w:r>
    </w:p>
    <w:p w:rsidR="006A772F" w:rsidRPr="000703B2" w:rsidRDefault="006A772F" w:rsidP="006A772F">
      <w:pPr>
        <w:jc w:val="both"/>
        <w:rPr>
          <w:rFonts w:ascii="Segoe UI" w:hAnsi="Segoe UI" w:cs="Segoe UI"/>
          <w:bCs/>
        </w:rPr>
      </w:pPr>
      <w:r w:rsidRPr="000703B2">
        <w:rPr>
          <w:rFonts w:ascii="Segoe UI" w:hAnsi="Segoe UI" w:cs="Segoe UI"/>
          <w:bCs/>
        </w:rPr>
        <w:t xml:space="preserve">9.1.1. Suprir a demanda anual de fornecimento de fraldas para o atendimento </w:t>
      </w:r>
      <w:proofErr w:type="spellStart"/>
      <w:r w:rsidRPr="000703B2">
        <w:rPr>
          <w:rFonts w:ascii="Segoe UI" w:hAnsi="Segoe UI" w:cs="Segoe UI"/>
          <w:bCs/>
        </w:rPr>
        <w:t>a</w:t>
      </w:r>
      <w:proofErr w:type="spellEnd"/>
      <w:r w:rsidRPr="000703B2">
        <w:rPr>
          <w:rFonts w:ascii="Segoe UI" w:hAnsi="Segoe UI" w:cs="Segoe UI"/>
          <w:bCs/>
        </w:rPr>
        <w:t xml:space="preserve"> população.</w:t>
      </w:r>
    </w:p>
    <w:p w:rsidR="006A772F" w:rsidRPr="000703B2" w:rsidRDefault="006A772F" w:rsidP="006A772F">
      <w:pPr>
        <w:jc w:val="both"/>
        <w:rPr>
          <w:rFonts w:ascii="Segoe UI" w:hAnsi="Segoe UI" w:cs="Segoe UI"/>
        </w:rPr>
      </w:pPr>
      <w:r w:rsidRPr="000703B2">
        <w:rPr>
          <w:rFonts w:ascii="Segoe UI" w:hAnsi="Segoe UI" w:cs="Segoe UI"/>
          <w:bCs/>
        </w:rPr>
        <w:t xml:space="preserve">9.1.2. </w:t>
      </w:r>
      <w:r w:rsidRPr="000703B2">
        <w:rPr>
          <w:rFonts w:ascii="Segoe UI" w:hAnsi="Segoe UI" w:cs="Segoe UI"/>
        </w:rPr>
        <w:t xml:space="preserve">Pretende-se, com o presente processo licitatório, assegurar a seleção da proposta apta a gerar a contratação mais vantajosa para o Município. </w:t>
      </w:r>
    </w:p>
    <w:p w:rsidR="006A772F" w:rsidRPr="000703B2" w:rsidRDefault="006A772F" w:rsidP="006A772F">
      <w:pPr>
        <w:jc w:val="both"/>
        <w:rPr>
          <w:rFonts w:ascii="Segoe UI" w:hAnsi="Segoe UI" w:cs="Segoe UI"/>
        </w:rPr>
      </w:pPr>
      <w:r w:rsidRPr="000703B2">
        <w:rPr>
          <w:rFonts w:ascii="Segoe UI" w:hAnsi="Segoe UI" w:cs="Segoe UI"/>
        </w:rPr>
        <w:t xml:space="preserve">9.1.3. Almeja-se, igualmente, assegurar tratamento isonômico entre os licitantes, bem como a justa competição, bem como evitar contratação com </w:t>
      </w:r>
      <w:proofErr w:type="spellStart"/>
      <w:r w:rsidRPr="000703B2">
        <w:rPr>
          <w:rFonts w:ascii="Segoe UI" w:hAnsi="Segoe UI" w:cs="Segoe UI"/>
        </w:rPr>
        <w:t>sobrepreço</w:t>
      </w:r>
      <w:proofErr w:type="spellEnd"/>
      <w:r w:rsidRPr="000703B2">
        <w:rPr>
          <w:rFonts w:ascii="Segoe UI" w:hAnsi="Segoe UI" w:cs="Segoe UI"/>
        </w:rPr>
        <w:t xml:space="preserve"> ou com preço manifestamente inexequível e superfaturamento na execução do contrato. </w:t>
      </w:r>
    </w:p>
    <w:p w:rsidR="006A772F" w:rsidRPr="000703B2" w:rsidRDefault="006A772F" w:rsidP="006A772F">
      <w:pPr>
        <w:jc w:val="both"/>
        <w:rPr>
          <w:rFonts w:ascii="Segoe UI" w:hAnsi="Segoe UI" w:cs="Segoe UI"/>
          <w:bCs/>
        </w:rPr>
      </w:pPr>
      <w:r w:rsidRPr="000703B2">
        <w:rPr>
          <w:rFonts w:ascii="Segoe UI" w:hAnsi="Segoe UI" w:cs="Segoe UI"/>
        </w:rPr>
        <w:t>9.1.4. A contratação decorrente do presente processo licitatório exigirá da contratada o cumprimento das boas práticas de sustentabilidade, contribuindo para a racionalização e otimização do uso dos recursos, bem como para a redução dos impactos ambientais.</w:t>
      </w:r>
    </w:p>
    <w:p w:rsidR="00E96502" w:rsidRDefault="00E96502">
      <w:pPr>
        <w:tabs>
          <w:tab w:val="left" w:pos="142"/>
          <w:tab w:val="left" w:pos="284"/>
          <w:tab w:val="left" w:pos="426"/>
          <w:tab w:val="left" w:pos="567"/>
          <w:tab w:val="left" w:pos="709"/>
        </w:tabs>
        <w:spacing w:after="0" w:line="240" w:lineRule="auto"/>
        <w:jc w:val="both"/>
        <w:rPr>
          <w:rFonts w:ascii="Segoe UI" w:eastAsia="Segoe UI" w:hAnsi="Segoe UI" w:cs="Segoe UI"/>
        </w:rPr>
      </w:pPr>
    </w:p>
    <w:p w:rsidR="00E96502" w:rsidRDefault="00F3449B">
      <w:pPr>
        <w:spacing w:line="300" w:lineRule="auto"/>
        <w:jc w:val="both"/>
        <w:rPr>
          <w:rFonts w:ascii="Segoe UI" w:eastAsia="Segoe UI" w:hAnsi="Segoe UI" w:cs="Segoe UI"/>
          <w:b/>
        </w:rPr>
      </w:pPr>
      <w:r>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6A772F" w:rsidRPr="000703B2" w:rsidRDefault="006A772F" w:rsidP="006A772F">
      <w:pPr>
        <w:pStyle w:val="Default"/>
        <w:jc w:val="both"/>
        <w:rPr>
          <w:rFonts w:ascii="Segoe UI" w:hAnsi="Segoe UI" w:cs="Segoe UI"/>
          <w:sz w:val="22"/>
          <w:szCs w:val="22"/>
        </w:rPr>
      </w:pPr>
      <w:r w:rsidRPr="000703B2">
        <w:rPr>
          <w:rFonts w:ascii="Segoe UI" w:eastAsia="Segoe UI" w:hAnsi="Segoe UI" w:cs="Segoe UI"/>
          <w:sz w:val="22"/>
          <w:szCs w:val="22"/>
        </w:rPr>
        <w:t xml:space="preserve">10.1. </w:t>
      </w:r>
      <w:r w:rsidRPr="000703B2">
        <w:rPr>
          <w:rFonts w:ascii="Segoe UI" w:hAnsi="Segoe UI" w:cs="Segoe UI"/>
          <w:sz w:val="22"/>
          <w:szCs w:val="22"/>
        </w:rPr>
        <w:t>Para a contratação pretendida não haverá necessidade de providências prévias no âmbito da Administração.</w:t>
      </w:r>
    </w:p>
    <w:p w:rsidR="006A772F" w:rsidRDefault="006A772F">
      <w:pPr>
        <w:spacing w:line="300" w:lineRule="auto"/>
        <w:jc w:val="both"/>
        <w:rPr>
          <w:rFonts w:ascii="Segoe UI" w:eastAsia="Segoe UI" w:hAnsi="Segoe UI" w:cs="Segoe UI"/>
          <w:b/>
        </w:rPr>
      </w:pPr>
    </w:p>
    <w:p w:rsidR="00E96502" w:rsidRDefault="00F3449B">
      <w:pPr>
        <w:spacing w:line="300" w:lineRule="auto"/>
        <w:jc w:val="both"/>
        <w:rPr>
          <w:rFonts w:ascii="Segoe UI" w:eastAsia="Segoe UI" w:hAnsi="Segoe UI" w:cs="Segoe UI"/>
          <w:b/>
        </w:rPr>
      </w:pPr>
      <w:r>
        <w:rPr>
          <w:rFonts w:ascii="Segoe UI" w:eastAsia="Segoe UI" w:hAnsi="Segoe UI" w:cs="Segoe UI"/>
          <w:b/>
        </w:rPr>
        <w:lastRenderedPageBreak/>
        <w:t xml:space="preserve">11. Das contratações correlatas e/ou interdependentes </w:t>
      </w:r>
    </w:p>
    <w:p w:rsidR="00E96502" w:rsidRDefault="00F3449B" w:rsidP="006A772F">
      <w:pPr>
        <w:spacing w:before="236" w:after="0" w:line="240" w:lineRule="auto"/>
        <w:rPr>
          <w:rFonts w:ascii="Segoe UI" w:eastAsia="Segoe UI" w:hAnsi="Segoe UI" w:cs="Segoe UI"/>
        </w:rPr>
      </w:pPr>
      <w:r>
        <w:rPr>
          <w:rFonts w:ascii="Segoe UI" w:eastAsia="Segoe UI" w:hAnsi="Segoe UI" w:cs="Segoe UI"/>
        </w:rPr>
        <w:t>11.1. Não há necessidade de contratações correlatas.</w:t>
      </w:r>
    </w:p>
    <w:p w:rsidR="00E96502" w:rsidRDefault="00E96502">
      <w:pPr>
        <w:spacing w:after="0" w:line="300" w:lineRule="auto"/>
        <w:jc w:val="both"/>
        <w:rPr>
          <w:rFonts w:ascii="Segoe UI" w:eastAsia="Segoe UI" w:hAnsi="Segoe UI" w:cs="Segoe UI"/>
        </w:rPr>
      </w:pPr>
    </w:p>
    <w:p w:rsidR="00E96502" w:rsidRDefault="00F3449B">
      <w:pPr>
        <w:spacing w:line="300" w:lineRule="auto"/>
        <w:jc w:val="both"/>
        <w:rPr>
          <w:rFonts w:ascii="Segoe UI" w:eastAsia="Segoe UI" w:hAnsi="Segoe UI" w:cs="Segoe UI"/>
          <w:b/>
        </w:rPr>
      </w:pPr>
      <w:r>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6A772F" w:rsidRPr="000703B2" w:rsidRDefault="006A772F" w:rsidP="006A772F">
      <w:pPr>
        <w:autoSpaceDE w:val="0"/>
        <w:autoSpaceDN w:val="0"/>
        <w:adjustRightInd w:val="0"/>
        <w:spacing w:after="0" w:line="240" w:lineRule="auto"/>
        <w:jc w:val="both"/>
        <w:rPr>
          <w:rFonts w:ascii="Segoe UI" w:hAnsi="Segoe UI" w:cs="Segoe UI"/>
          <w:color w:val="000000"/>
        </w:rPr>
      </w:pPr>
      <w:r w:rsidRPr="000703B2">
        <w:rPr>
          <w:rFonts w:ascii="Segoe UI" w:hAnsi="Segoe UI" w:cs="Segoe UI"/>
          <w:b/>
          <w:bCs/>
          <w:color w:val="000000"/>
        </w:rPr>
        <w:t xml:space="preserve">12.1 </w:t>
      </w:r>
      <w:r w:rsidRPr="000703B2">
        <w:rPr>
          <w:rFonts w:ascii="Segoe UI" w:hAnsi="Segoe UI" w:cs="Segoe UI"/>
          <w:color w:val="000000"/>
        </w:rPr>
        <w:t xml:space="preserve">O objeto licitado não gera impactos ambientais diretos. A eventual aquisição visa gerar impactos ambientais positivos, uma vez que haverá previsão da responsabilidade ambiental da futura contratada, que todo o material e equipamento a ser fornecido deverão considerar a composição, características ou componentes sustentáveis, atendendo, dessa forma, o disposto nos </w:t>
      </w:r>
      <w:proofErr w:type="spellStart"/>
      <w:r w:rsidRPr="000703B2">
        <w:rPr>
          <w:rFonts w:ascii="Segoe UI" w:hAnsi="Segoe UI" w:cs="Segoe UI"/>
          <w:color w:val="000000"/>
        </w:rPr>
        <w:t>arts</w:t>
      </w:r>
      <w:proofErr w:type="spellEnd"/>
      <w:r w:rsidRPr="000703B2">
        <w:rPr>
          <w:rFonts w:ascii="Segoe UI" w:hAnsi="Segoe UI" w:cs="Segoe UI"/>
          <w:color w:val="000000"/>
        </w:rPr>
        <w:t xml:space="preserve">. </w:t>
      </w:r>
      <w:proofErr w:type="gramStart"/>
      <w:r w:rsidRPr="000703B2">
        <w:rPr>
          <w:rFonts w:ascii="Segoe UI" w:hAnsi="Segoe UI" w:cs="Segoe UI"/>
          <w:color w:val="000000"/>
        </w:rPr>
        <w:t>nº</w:t>
      </w:r>
      <w:proofErr w:type="gramEnd"/>
      <w:r w:rsidRPr="000703B2">
        <w:rPr>
          <w:rFonts w:ascii="Segoe UI" w:hAnsi="Segoe UI" w:cs="Segoe UI"/>
          <w:color w:val="000000"/>
        </w:rPr>
        <w:t xml:space="preserve"> 5º e 11 da Lei 14.133/2021. </w:t>
      </w:r>
    </w:p>
    <w:p w:rsidR="00E96502" w:rsidRDefault="006A772F" w:rsidP="004030BF">
      <w:pPr>
        <w:jc w:val="both"/>
        <w:rPr>
          <w:rFonts w:ascii="Segoe UI" w:eastAsia="Segoe UI" w:hAnsi="Segoe UI" w:cs="Segoe UI"/>
        </w:rPr>
      </w:pPr>
      <w:r w:rsidRPr="000703B2">
        <w:rPr>
          <w:rFonts w:ascii="Segoe UI" w:hAnsi="Segoe UI" w:cs="Segoe UI"/>
          <w:b/>
          <w:bCs/>
          <w:color w:val="000000"/>
        </w:rPr>
        <w:t xml:space="preserve">12.2. </w:t>
      </w:r>
      <w:r w:rsidRPr="000703B2">
        <w:rPr>
          <w:rFonts w:ascii="Segoe UI" w:hAnsi="Segoe UI" w:cs="Segoe UI"/>
          <w:color w:val="000000"/>
        </w:rPr>
        <w:t xml:space="preserve">O descarte das embalagens e/ou produtos constantes deste documento, será realizado em conformidade com a normas da Res. ANVISA n° 222/2018, que trata de boas práticas de gerenciamento dos resíduos de Serviços de Saúde. </w:t>
      </w:r>
      <w:r w:rsidRPr="000703B2">
        <w:rPr>
          <w:rFonts w:ascii="Segoe UI" w:hAnsi="Segoe UI" w:cs="Segoe UI"/>
          <w:bCs/>
        </w:rPr>
        <w:t xml:space="preserve"> </w:t>
      </w:r>
    </w:p>
    <w:p w:rsidR="00E96502" w:rsidRDefault="00F3449B">
      <w:pPr>
        <w:spacing w:line="300" w:lineRule="auto"/>
        <w:jc w:val="both"/>
        <w:rPr>
          <w:rFonts w:ascii="Segoe UI" w:eastAsia="Segoe UI" w:hAnsi="Segoe UI" w:cs="Segoe UI"/>
          <w:b/>
        </w:rPr>
      </w:pPr>
      <w:r>
        <w:rPr>
          <w:rFonts w:ascii="Segoe UI" w:eastAsia="Segoe UI" w:hAnsi="Segoe UI" w:cs="Segoe UI"/>
          <w:b/>
        </w:rPr>
        <w:t>13. Do posicionamento conclusivo sobre a adequação da contratação para o atendimento da necessidade a que se destina</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13.1. Considerando a necessidade da </w:t>
      </w:r>
      <w:r w:rsidR="005E726B">
        <w:rPr>
          <w:rFonts w:ascii="Segoe UI" w:eastAsia="Segoe UI" w:hAnsi="Segoe UI" w:cs="Segoe UI"/>
        </w:rPr>
        <w:t>aquisição,</w:t>
      </w:r>
      <w:r>
        <w:rPr>
          <w:rFonts w:ascii="Segoe UI" w:eastAsia="Segoe UI" w:hAnsi="Segoe UI" w:cs="Segoe UI"/>
        </w:rPr>
        <w:t xml:space="preserve"> a conclusão que se chega </w:t>
      </w:r>
      <w:proofErr w:type="spellStart"/>
      <w:r>
        <w:rPr>
          <w:rFonts w:ascii="Segoe UI" w:eastAsia="Segoe UI" w:hAnsi="Segoe UI" w:cs="Segoe UI"/>
        </w:rPr>
        <w:t>neste</w:t>
      </w:r>
      <w:proofErr w:type="spellEnd"/>
      <w:r>
        <w:rPr>
          <w:rFonts w:ascii="Segoe UI" w:eastAsia="Segoe UI" w:hAnsi="Segoe UI" w:cs="Segoe UI"/>
        </w:rPr>
        <w:t xml:space="preserve"> ETP é de que o mais adequado é a contratação </w:t>
      </w:r>
      <w:r>
        <w:rPr>
          <w:rFonts w:ascii="Segoe UI" w:eastAsia="Segoe UI" w:hAnsi="Segoe UI" w:cs="Segoe UI"/>
          <w:b/>
        </w:rPr>
        <w:t>pela modalidade pregão</w:t>
      </w:r>
      <w:r>
        <w:rPr>
          <w:rFonts w:ascii="Segoe UI" w:eastAsia="Segoe UI" w:hAnsi="Segoe UI" w:cs="Segoe UI"/>
        </w:rPr>
        <w:t xml:space="preserve"> para </w:t>
      </w:r>
      <w:proofErr w:type="gramStart"/>
      <w:r>
        <w:rPr>
          <w:rFonts w:ascii="Segoe UI" w:eastAsia="Segoe UI" w:hAnsi="Segoe UI" w:cs="Segoe UI"/>
        </w:rPr>
        <w:t>aquisição  de</w:t>
      </w:r>
      <w:proofErr w:type="gramEnd"/>
      <w:r w:rsidRPr="006A772F">
        <w:rPr>
          <w:rFonts w:ascii="Segoe UI" w:eastAsia="Segoe UI" w:hAnsi="Segoe UI" w:cs="Segoe UI"/>
          <w:b/>
        </w:rPr>
        <w:t xml:space="preserve"> </w:t>
      </w:r>
      <w:r w:rsidR="006A772F" w:rsidRPr="006A772F">
        <w:rPr>
          <w:rFonts w:ascii="Segoe UI" w:eastAsia="Segoe UI" w:hAnsi="Segoe UI" w:cs="Segoe UI"/>
          <w:b/>
        </w:rPr>
        <w:t>FRALDAS</w:t>
      </w:r>
      <w:r>
        <w:rPr>
          <w:rFonts w:ascii="Segoe UI" w:eastAsia="Segoe UI" w:hAnsi="Segoe UI" w:cs="Segoe UI"/>
        </w:rPr>
        <w:t xml:space="preserve"> cujo critério de julgamento poderá ser o de menor preço </w:t>
      </w:r>
      <w:r w:rsidR="006A772F">
        <w:rPr>
          <w:rFonts w:ascii="Segoe UI" w:eastAsia="Segoe UI" w:hAnsi="Segoe UI" w:cs="Segoe UI"/>
        </w:rPr>
        <w:t>LOTE</w:t>
      </w:r>
      <w:r>
        <w:rPr>
          <w:rFonts w:ascii="Segoe UI" w:eastAsia="Segoe UI" w:hAnsi="Segoe UI" w:cs="Segoe UI"/>
        </w:rPr>
        <w:t xml:space="preserve"> (inciso XLI do art. 6º da Lei nº. 14.133/2021). </w:t>
      </w:r>
    </w:p>
    <w:p w:rsidR="00E96502" w:rsidRDefault="00E96502">
      <w:pPr>
        <w:spacing w:after="0" w:line="300" w:lineRule="auto"/>
        <w:jc w:val="both"/>
        <w:rPr>
          <w:rFonts w:ascii="Segoe UI" w:eastAsia="Segoe UI" w:hAnsi="Segoe UI" w:cs="Segoe UI"/>
        </w:rPr>
      </w:pPr>
    </w:p>
    <w:p w:rsidR="00E96502" w:rsidRDefault="00F3449B">
      <w:pPr>
        <w:spacing w:line="300" w:lineRule="auto"/>
        <w:jc w:val="both"/>
        <w:rPr>
          <w:rFonts w:ascii="Segoe UI" w:eastAsia="Segoe UI" w:hAnsi="Segoe UI" w:cs="Segoe UI"/>
        </w:rPr>
      </w:pPr>
      <w:r>
        <w:rPr>
          <w:rFonts w:ascii="Segoe UI" w:eastAsia="Segoe UI" w:hAnsi="Segoe UI" w:cs="Segoe UI"/>
          <w:b/>
        </w:rPr>
        <w:t>14.1. Das disposições gerais</w:t>
      </w:r>
    </w:p>
    <w:p w:rsidR="00E96502" w:rsidRDefault="00F3449B">
      <w:pPr>
        <w:spacing w:line="300" w:lineRule="auto"/>
        <w:jc w:val="both"/>
        <w:rPr>
          <w:rFonts w:ascii="Segoe UI" w:eastAsia="Segoe UI" w:hAnsi="Segoe UI" w:cs="Segoe UI"/>
        </w:rPr>
      </w:pPr>
      <w:r>
        <w:rPr>
          <w:rFonts w:ascii="Segoe UI" w:eastAsia="Segoe UI" w:hAnsi="Segoe UI" w:cs="Segoe UI"/>
        </w:rPr>
        <w:t>14.1. Admite-se que os elementos constantes do ETP sejam retificados durante a elaboração dos eventuais Termo de Referência – TR –, anteprojeto, projeto básico e projeto executivo.</w:t>
      </w:r>
    </w:p>
    <w:p w:rsidR="004030BF" w:rsidRDefault="004030BF">
      <w:pPr>
        <w:spacing w:after="200" w:line="276" w:lineRule="auto"/>
        <w:jc w:val="center"/>
        <w:rPr>
          <w:rFonts w:ascii="Segoe UI" w:eastAsia="Segoe UI" w:hAnsi="Segoe UI" w:cs="Segoe UI"/>
          <w:b/>
        </w:rPr>
      </w:pPr>
    </w:p>
    <w:p w:rsidR="004030BF" w:rsidRDefault="004030BF">
      <w:pPr>
        <w:spacing w:after="200" w:line="276" w:lineRule="auto"/>
        <w:jc w:val="center"/>
        <w:rPr>
          <w:rFonts w:ascii="Segoe UI" w:eastAsia="Segoe UI" w:hAnsi="Segoe UI" w:cs="Segoe UI"/>
          <w:b/>
        </w:rPr>
      </w:pPr>
    </w:p>
    <w:p w:rsidR="004030BF" w:rsidRDefault="004030BF">
      <w:pPr>
        <w:spacing w:after="200" w:line="276" w:lineRule="auto"/>
        <w:jc w:val="center"/>
        <w:rPr>
          <w:rFonts w:ascii="Segoe UI" w:eastAsia="Segoe UI" w:hAnsi="Segoe UI" w:cs="Segoe UI"/>
          <w:b/>
        </w:rPr>
      </w:pPr>
    </w:p>
    <w:p w:rsidR="004030BF" w:rsidRDefault="004030BF">
      <w:pPr>
        <w:spacing w:after="200" w:line="276" w:lineRule="auto"/>
        <w:jc w:val="center"/>
        <w:rPr>
          <w:rFonts w:ascii="Segoe UI" w:eastAsia="Segoe UI" w:hAnsi="Segoe UI" w:cs="Segoe UI"/>
          <w:b/>
        </w:rPr>
      </w:pPr>
    </w:p>
    <w:p w:rsidR="004030BF" w:rsidRDefault="004030BF">
      <w:pPr>
        <w:spacing w:after="200" w:line="276" w:lineRule="auto"/>
        <w:jc w:val="center"/>
        <w:rPr>
          <w:rFonts w:ascii="Segoe UI" w:eastAsia="Segoe UI" w:hAnsi="Segoe UI" w:cs="Segoe UI"/>
          <w:b/>
        </w:rPr>
      </w:pPr>
    </w:p>
    <w:p w:rsidR="004030BF" w:rsidRDefault="004030BF">
      <w:pPr>
        <w:spacing w:after="200" w:line="276" w:lineRule="auto"/>
        <w:jc w:val="center"/>
        <w:rPr>
          <w:rFonts w:ascii="Segoe UI" w:eastAsia="Segoe UI" w:hAnsi="Segoe UI" w:cs="Segoe UI"/>
          <w:b/>
        </w:rPr>
      </w:pPr>
    </w:p>
    <w:p w:rsidR="00E96502" w:rsidRDefault="00F3449B">
      <w:pPr>
        <w:spacing w:after="200" w:line="276" w:lineRule="auto"/>
        <w:jc w:val="center"/>
        <w:rPr>
          <w:rFonts w:ascii="Segoe UI" w:eastAsia="Segoe UI" w:hAnsi="Segoe UI" w:cs="Segoe UI"/>
        </w:rPr>
      </w:pPr>
      <w:r>
        <w:rPr>
          <w:rFonts w:ascii="Segoe UI" w:eastAsia="Segoe UI" w:hAnsi="Segoe UI" w:cs="Segoe UI"/>
          <w:b/>
        </w:rPr>
        <w:lastRenderedPageBreak/>
        <w:t>ANEXO II</w:t>
      </w:r>
    </w:p>
    <w:p w:rsidR="00E96502" w:rsidRDefault="00F3449B">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5E726B" w:rsidRDefault="005E726B">
      <w:pPr>
        <w:tabs>
          <w:tab w:val="left" w:pos="2268"/>
        </w:tabs>
        <w:spacing w:after="0" w:line="300" w:lineRule="auto"/>
        <w:jc w:val="center"/>
        <w:rPr>
          <w:rFonts w:ascii="Segoe UI" w:eastAsia="Segoe UI" w:hAnsi="Segoe UI" w:cs="Segoe UI"/>
          <w:b/>
        </w:rPr>
      </w:pPr>
    </w:p>
    <w:p w:rsidR="00CC247F" w:rsidRPr="00023604" w:rsidRDefault="00CC247F" w:rsidP="00CC247F">
      <w:pPr>
        <w:tabs>
          <w:tab w:val="left" w:pos="2268"/>
        </w:tabs>
        <w:spacing w:after="0" w:line="240" w:lineRule="auto"/>
        <w:jc w:val="both"/>
        <w:rPr>
          <w:rFonts w:ascii="Segoe UI" w:hAnsi="Segoe UI" w:cs="Segoe UI"/>
        </w:rPr>
      </w:pPr>
      <w:r w:rsidRPr="00023604">
        <w:rPr>
          <w:rFonts w:ascii="Segoe UI" w:hAnsi="Segoe UI" w:cs="Segoe UI"/>
        </w:rPr>
        <w:t>Processo Administrativo de Licitação Pública nº. 0</w:t>
      </w:r>
      <w:r>
        <w:rPr>
          <w:rFonts w:ascii="Segoe UI" w:hAnsi="Segoe UI" w:cs="Segoe UI"/>
        </w:rPr>
        <w:t>34</w:t>
      </w:r>
      <w:r w:rsidRPr="00023604">
        <w:rPr>
          <w:rFonts w:ascii="Segoe UI" w:hAnsi="Segoe UI" w:cs="Segoe UI"/>
        </w:rPr>
        <w:t>/202</w:t>
      </w:r>
      <w:r>
        <w:rPr>
          <w:rFonts w:ascii="Segoe UI" w:hAnsi="Segoe UI" w:cs="Segoe UI"/>
        </w:rPr>
        <w:t>5</w:t>
      </w:r>
    </w:p>
    <w:p w:rsidR="00CC247F" w:rsidRPr="00023604" w:rsidRDefault="00CC247F" w:rsidP="00CC247F">
      <w:pPr>
        <w:tabs>
          <w:tab w:val="left" w:pos="2268"/>
        </w:tabs>
        <w:spacing w:after="0" w:line="240" w:lineRule="auto"/>
        <w:jc w:val="both"/>
        <w:rPr>
          <w:rFonts w:ascii="Segoe UI" w:hAnsi="Segoe UI" w:cs="Segoe UI"/>
        </w:rPr>
      </w:pPr>
      <w:r w:rsidRPr="00023604">
        <w:rPr>
          <w:rFonts w:ascii="Segoe UI" w:hAnsi="Segoe UI" w:cs="Segoe UI"/>
        </w:rPr>
        <w:t>Pregão nº. 0</w:t>
      </w:r>
      <w:r>
        <w:rPr>
          <w:rFonts w:ascii="Segoe UI" w:hAnsi="Segoe UI" w:cs="Segoe UI"/>
        </w:rPr>
        <w:t>11</w:t>
      </w:r>
      <w:r w:rsidRPr="00023604">
        <w:rPr>
          <w:rFonts w:ascii="Segoe UI" w:hAnsi="Segoe UI" w:cs="Segoe UI"/>
        </w:rPr>
        <w:t>/20</w:t>
      </w:r>
      <w:r>
        <w:rPr>
          <w:rFonts w:ascii="Segoe UI" w:hAnsi="Segoe UI" w:cs="Segoe UI"/>
        </w:rPr>
        <w:t>25</w:t>
      </w:r>
    </w:p>
    <w:p w:rsidR="009B53F3" w:rsidRDefault="009B53F3" w:rsidP="005E726B">
      <w:pPr>
        <w:tabs>
          <w:tab w:val="left" w:pos="2268"/>
        </w:tabs>
        <w:spacing w:after="0" w:line="24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b/>
        </w:rPr>
      </w:pPr>
      <w:r>
        <w:rPr>
          <w:rFonts w:ascii="Segoe UI" w:eastAsia="Segoe UI" w:hAnsi="Segoe UI" w:cs="Segoe UI"/>
          <w:b/>
        </w:rPr>
        <w:t>1. Da definição do objeto</w:t>
      </w:r>
    </w:p>
    <w:p w:rsidR="00E96502" w:rsidRDefault="00F3449B">
      <w:pPr>
        <w:tabs>
          <w:tab w:val="left" w:pos="2268"/>
        </w:tabs>
        <w:spacing w:line="300" w:lineRule="auto"/>
        <w:jc w:val="both"/>
        <w:rPr>
          <w:rFonts w:ascii="Segoe UI" w:eastAsia="Segoe UI" w:hAnsi="Segoe UI" w:cs="Segoe UI"/>
        </w:rPr>
      </w:pPr>
      <w:r>
        <w:rPr>
          <w:rFonts w:ascii="Segoe UI" w:eastAsia="Segoe UI" w:hAnsi="Segoe UI" w:cs="Segoe UI"/>
        </w:rPr>
        <w:t xml:space="preserve">1.1. </w:t>
      </w:r>
      <w:r w:rsidR="00CC247F" w:rsidRPr="00AF3DE6">
        <w:rPr>
          <w:rFonts w:ascii="Segoe UI" w:eastAsia="Batang" w:hAnsi="Segoe UI" w:cs="Segoe UI"/>
          <w:b/>
        </w:rPr>
        <w:t>Registro de preços para seleção de empresas para fornecimento futuro e parcelado de fraldas geriátricas e infantis para atender a demanda da secretaria de saúde e educação do município de São Sebastião do Anta</w:t>
      </w:r>
      <w:r>
        <w:rPr>
          <w:rFonts w:ascii="Segoe UI" w:eastAsia="Segoe UI" w:hAnsi="Segoe UI" w:cs="Segoe UI"/>
        </w:rPr>
        <w:t>, conforme condições, quantidades e exigências estabelecidas neste Termo de Referência – TR:</w:t>
      </w:r>
    </w:p>
    <w:tbl>
      <w:tblPr>
        <w:tblStyle w:val="Tabelacomgrade"/>
        <w:tblW w:w="0" w:type="auto"/>
        <w:tblLook w:val="04A0" w:firstRow="1" w:lastRow="0" w:firstColumn="1" w:lastColumn="0" w:noHBand="0" w:noVBand="1"/>
      </w:tblPr>
      <w:tblGrid>
        <w:gridCol w:w="757"/>
        <w:gridCol w:w="1052"/>
        <w:gridCol w:w="832"/>
        <w:gridCol w:w="4457"/>
        <w:gridCol w:w="1396"/>
      </w:tblGrid>
      <w:tr w:rsidR="00CC247F" w:rsidRPr="006A772F" w:rsidTr="009121CB">
        <w:tc>
          <w:tcPr>
            <w:tcW w:w="767" w:type="dxa"/>
          </w:tcPr>
          <w:p w:rsidR="00CC247F" w:rsidRPr="006A772F" w:rsidRDefault="00CC247F" w:rsidP="009121CB">
            <w:pPr>
              <w:tabs>
                <w:tab w:val="left" w:pos="2268"/>
              </w:tabs>
              <w:spacing w:line="300" w:lineRule="auto"/>
              <w:jc w:val="center"/>
              <w:rPr>
                <w:rFonts w:ascii="Segoe UI" w:hAnsi="Segoe UI" w:cs="Segoe UI"/>
                <w:sz w:val="23"/>
                <w:szCs w:val="23"/>
              </w:rPr>
            </w:pPr>
            <w:r w:rsidRPr="006A772F">
              <w:rPr>
                <w:rFonts w:ascii="Segoe UI" w:hAnsi="Segoe UI" w:cs="Segoe UI"/>
                <w:sz w:val="23"/>
                <w:szCs w:val="23"/>
              </w:rPr>
              <w:t>ITEM</w:t>
            </w:r>
          </w:p>
        </w:tc>
        <w:tc>
          <w:tcPr>
            <w:tcW w:w="1071" w:type="dxa"/>
          </w:tcPr>
          <w:p w:rsidR="00CC247F" w:rsidRPr="006A772F" w:rsidRDefault="00CC247F" w:rsidP="009121CB">
            <w:pPr>
              <w:tabs>
                <w:tab w:val="left" w:pos="2268"/>
              </w:tabs>
              <w:spacing w:line="300" w:lineRule="auto"/>
              <w:jc w:val="center"/>
              <w:rPr>
                <w:rFonts w:ascii="Segoe UI" w:hAnsi="Segoe UI" w:cs="Segoe UI"/>
                <w:sz w:val="23"/>
                <w:szCs w:val="23"/>
              </w:rPr>
            </w:pPr>
            <w:r w:rsidRPr="006A772F">
              <w:rPr>
                <w:rFonts w:ascii="Segoe UI" w:hAnsi="Segoe UI" w:cs="Segoe UI"/>
                <w:sz w:val="23"/>
                <w:szCs w:val="23"/>
              </w:rPr>
              <w:t>QUANT</w:t>
            </w:r>
          </w:p>
        </w:tc>
        <w:tc>
          <w:tcPr>
            <w:tcW w:w="851" w:type="dxa"/>
          </w:tcPr>
          <w:p w:rsidR="00CC247F" w:rsidRPr="006A772F" w:rsidRDefault="00CC247F" w:rsidP="009121CB">
            <w:pPr>
              <w:tabs>
                <w:tab w:val="left" w:pos="2268"/>
              </w:tabs>
              <w:spacing w:line="300" w:lineRule="auto"/>
              <w:jc w:val="center"/>
              <w:rPr>
                <w:rFonts w:ascii="Segoe UI" w:hAnsi="Segoe UI" w:cs="Segoe UI"/>
                <w:sz w:val="23"/>
                <w:szCs w:val="23"/>
              </w:rPr>
            </w:pPr>
            <w:r w:rsidRPr="006A772F">
              <w:rPr>
                <w:rFonts w:ascii="Segoe UI" w:hAnsi="Segoe UI" w:cs="Segoe UI"/>
                <w:sz w:val="23"/>
                <w:szCs w:val="23"/>
              </w:rPr>
              <w:t>UNID</w:t>
            </w:r>
          </w:p>
        </w:tc>
        <w:tc>
          <w:tcPr>
            <w:tcW w:w="4933" w:type="dxa"/>
          </w:tcPr>
          <w:p w:rsidR="00CC247F" w:rsidRPr="006A772F" w:rsidRDefault="00CC247F" w:rsidP="009121CB">
            <w:pPr>
              <w:tabs>
                <w:tab w:val="left" w:pos="2268"/>
              </w:tabs>
              <w:spacing w:line="300" w:lineRule="auto"/>
              <w:jc w:val="center"/>
              <w:rPr>
                <w:rFonts w:ascii="Segoe UI" w:hAnsi="Segoe UI" w:cs="Segoe UI"/>
                <w:sz w:val="23"/>
                <w:szCs w:val="23"/>
              </w:rPr>
            </w:pPr>
            <w:r w:rsidRPr="006A772F">
              <w:rPr>
                <w:rFonts w:ascii="Segoe UI" w:hAnsi="Segoe UI" w:cs="Segoe UI"/>
                <w:sz w:val="23"/>
                <w:szCs w:val="23"/>
              </w:rPr>
              <w:t>DESCRIÇÃO</w:t>
            </w:r>
          </w:p>
        </w:tc>
        <w:tc>
          <w:tcPr>
            <w:tcW w:w="1440" w:type="dxa"/>
          </w:tcPr>
          <w:p w:rsidR="00CC247F" w:rsidRPr="006A772F" w:rsidRDefault="00CC247F" w:rsidP="009121CB">
            <w:pPr>
              <w:tabs>
                <w:tab w:val="left" w:pos="2268"/>
              </w:tabs>
              <w:spacing w:line="300" w:lineRule="auto"/>
              <w:jc w:val="center"/>
              <w:rPr>
                <w:rFonts w:ascii="Segoe UI" w:hAnsi="Segoe UI" w:cs="Segoe UI"/>
                <w:sz w:val="23"/>
                <w:szCs w:val="23"/>
              </w:rPr>
            </w:pPr>
            <w:r w:rsidRPr="006A772F">
              <w:rPr>
                <w:rFonts w:ascii="Segoe UI" w:hAnsi="Segoe UI" w:cs="Segoe UI"/>
                <w:sz w:val="23"/>
                <w:szCs w:val="23"/>
              </w:rPr>
              <w:t>VALOR UNITARIO</w:t>
            </w:r>
          </w:p>
        </w:tc>
      </w:tr>
      <w:tr w:rsidR="00CC247F" w:rsidRPr="006A772F" w:rsidTr="009121CB">
        <w:tc>
          <w:tcPr>
            <w:tcW w:w="767" w:type="dxa"/>
          </w:tcPr>
          <w:p w:rsidR="00CC247F" w:rsidRPr="006A772F" w:rsidRDefault="00CC247F" w:rsidP="009121CB">
            <w:pPr>
              <w:tabs>
                <w:tab w:val="left" w:pos="2268"/>
              </w:tabs>
              <w:spacing w:line="300" w:lineRule="auto"/>
              <w:rPr>
                <w:rFonts w:ascii="Segoe UI" w:hAnsi="Segoe UI" w:cs="Segoe UI"/>
                <w:sz w:val="23"/>
                <w:szCs w:val="23"/>
              </w:rPr>
            </w:pPr>
            <w:r w:rsidRPr="006A772F">
              <w:rPr>
                <w:rFonts w:ascii="Segoe UI" w:hAnsi="Segoe UI" w:cs="Segoe UI"/>
                <w:sz w:val="23"/>
                <w:szCs w:val="23"/>
              </w:rPr>
              <w:t>01</w:t>
            </w:r>
          </w:p>
        </w:tc>
        <w:tc>
          <w:tcPr>
            <w:tcW w:w="1071" w:type="dxa"/>
          </w:tcPr>
          <w:p w:rsidR="00CC247F" w:rsidRPr="006A772F" w:rsidRDefault="00CC247F" w:rsidP="009121CB">
            <w:pPr>
              <w:tabs>
                <w:tab w:val="left" w:pos="2268"/>
              </w:tabs>
              <w:spacing w:line="300" w:lineRule="auto"/>
              <w:jc w:val="center"/>
              <w:rPr>
                <w:rFonts w:ascii="Segoe UI" w:hAnsi="Segoe UI" w:cs="Segoe UI"/>
                <w:sz w:val="23"/>
                <w:szCs w:val="23"/>
              </w:rPr>
            </w:pPr>
            <w:r w:rsidRPr="006A772F">
              <w:rPr>
                <w:rFonts w:ascii="Segoe UI" w:hAnsi="Segoe UI" w:cs="Segoe UI"/>
                <w:sz w:val="23"/>
                <w:szCs w:val="23"/>
              </w:rPr>
              <w:t>2.000</w:t>
            </w:r>
          </w:p>
        </w:tc>
        <w:tc>
          <w:tcPr>
            <w:tcW w:w="851" w:type="dxa"/>
          </w:tcPr>
          <w:p w:rsidR="00CC247F" w:rsidRPr="006A772F" w:rsidRDefault="00CC247F" w:rsidP="009121CB">
            <w:pPr>
              <w:tabs>
                <w:tab w:val="left" w:pos="2268"/>
              </w:tabs>
              <w:spacing w:line="300" w:lineRule="auto"/>
              <w:jc w:val="center"/>
              <w:rPr>
                <w:rFonts w:ascii="Segoe UI" w:hAnsi="Segoe UI" w:cs="Segoe UI"/>
                <w:sz w:val="23"/>
                <w:szCs w:val="23"/>
              </w:rPr>
            </w:pPr>
            <w:r w:rsidRPr="006A772F">
              <w:rPr>
                <w:rFonts w:ascii="Segoe UI" w:hAnsi="Segoe UI" w:cs="Segoe UI"/>
                <w:sz w:val="23"/>
                <w:szCs w:val="23"/>
              </w:rPr>
              <w:t>PCT</w:t>
            </w:r>
          </w:p>
        </w:tc>
        <w:tc>
          <w:tcPr>
            <w:tcW w:w="4933"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FRALDA DESCARTAVEL PARA ADULTO (USO GERIATRICO, POS-PARTO E INCONTINENCIA URINARIA) CINTURA ATE 50 A 80CM - TAMANHO P. PESO DE 30 A 40 KG. PRATICA ANATOMICA E CONFORTAVEL COM POLPA DE CELULOSE, GEL POLIMETO SUPER ABSOVERVENTE, ELASTICOS FILME DE POLIETILENO, FIBRAS DE POLIPROPILENO E ADESIVO    TERMOPLASTICO. PACOTE COM 8 UNIDADES             </w:t>
            </w:r>
          </w:p>
        </w:tc>
        <w:tc>
          <w:tcPr>
            <w:tcW w:w="1440" w:type="dxa"/>
          </w:tcPr>
          <w:p w:rsidR="00CC247F" w:rsidRPr="006A772F" w:rsidRDefault="00CC247F" w:rsidP="009121CB">
            <w:pPr>
              <w:tabs>
                <w:tab w:val="left" w:pos="2268"/>
              </w:tabs>
              <w:spacing w:line="300" w:lineRule="auto"/>
              <w:jc w:val="center"/>
              <w:rPr>
                <w:rFonts w:ascii="Segoe UI" w:hAnsi="Segoe UI" w:cs="Segoe UI"/>
                <w:sz w:val="23"/>
                <w:szCs w:val="23"/>
              </w:rPr>
            </w:pPr>
            <w:r w:rsidRPr="006A772F">
              <w:rPr>
                <w:rFonts w:ascii="Segoe UI" w:hAnsi="Segoe UI" w:cs="Segoe UI"/>
                <w:sz w:val="23"/>
                <w:szCs w:val="23"/>
              </w:rPr>
              <w:t>R$ 27,65</w:t>
            </w:r>
          </w:p>
        </w:tc>
      </w:tr>
      <w:tr w:rsidR="00CC247F" w:rsidRPr="006A772F" w:rsidTr="009121CB">
        <w:tc>
          <w:tcPr>
            <w:tcW w:w="767"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02</w:t>
            </w:r>
          </w:p>
        </w:tc>
        <w:tc>
          <w:tcPr>
            <w:tcW w:w="1071" w:type="dxa"/>
          </w:tcPr>
          <w:p w:rsidR="00CC247F" w:rsidRPr="006A772F" w:rsidRDefault="00CC247F" w:rsidP="009121CB">
            <w:pPr>
              <w:tabs>
                <w:tab w:val="left" w:pos="2268"/>
              </w:tabs>
              <w:spacing w:line="300" w:lineRule="auto"/>
              <w:jc w:val="center"/>
              <w:rPr>
                <w:rFonts w:ascii="Segoe UI" w:hAnsi="Segoe UI" w:cs="Segoe UI"/>
                <w:sz w:val="23"/>
                <w:szCs w:val="23"/>
              </w:rPr>
            </w:pPr>
            <w:r w:rsidRPr="006A772F">
              <w:rPr>
                <w:rFonts w:ascii="Segoe UI" w:hAnsi="Segoe UI" w:cs="Segoe UI"/>
                <w:sz w:val="23"/>
                <w:szCs w:val="23"/>
              </w:rPr>
              <w:t>5.000</w:t>
            </w:r>
          </w:p>
        </w:tc>
        <w:tc>
          <w:tcPr>
            <w:tcW w:w="851" w:type="dxa"/>
          </w:tcPr>
          <w:p w:rsidR="00CC247F" w:rsidRPr="006A772F" w:rsidRDefault="00CC247F" w:rsidP="009121CB">
            <w:pPr>
              <w:tabs>
                <w:tab w:val="left" w:pos="2268"/>
              </w:tabs>
              <w:spacing w:line="300" w:lineRule="auto"/>
              <w:jc w:val="center"/>
              <w:rPr>
                <w:rFonts w:ascii="Segoe UI" w:hAnsi="Segoe UI" w:cs="Segoe UI"/>
                <w:sz w:val="23"/>
                <w:szCs w:val="23"/>
              </w:rPr>
            </w:pPr>
            <w:r w:rsidRPr="006A772F">
              <w:rPr>
                <w:rFonts w:ascii="Segoe UI" w:hAnsi="Segoe UI" w:cs="Segoe UI"/>
                <w:sz w:val="23"/>
                <w:szCs w:val="23"/>
              </w:rPr>
              <w:t>PCT</w:t>
            </w:r>
          </w:p>
        </w:tc>
        <w:tc>
          <w:tcPr>
            <w:tcW w:w="4933"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FRALDA DESCARTAVEL PARA ADULTO (PARA USO GERIATRICO, POS-PARTO E INCONTINENCIA URINARIA).  CINTURA ATE 120 A 160CM - TAMANHO XG. PESA ACIMA  </w:t>
            </w:r>
          </w:p>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DE 80KG, PRATICA, ANATOMICA E CONFORTAVEL COM   POLPA DE CELULOSE, GEL POLIMERO, SUPER            ABSORVENTE, ELASTICOS, FILME DE POLIETILENO, FIBRAS DE POLIPROPILENO </w:t>
            </w:r>
            <w:r w:rsidRPr="006A772F">
              <w:rPr>
                <w:rFonts w:ascii="Segoe UI" w:hAnsi="Segoe UI" w:cs="Segoe UI"/>
                <w:sz w:val="23"/>
                <w:szCs w:val="23"/>
              </w:rPr>
              <w:lastRenderedPageBreak/>
              <w:t xml:space="preserve">E ADESIVO TERMOPLASTICO.       EMBALALGEM COM 7 UNIDADES                        </w:t>
            </w:r>
          </w:p>
        </w:tc>
        <w:tc>
          <w:tcPr>
            <w:tcW w:w="1440" w:type="dxa"/>
          </w:tcPr>
          <w:p w:rsidR="00CC247F" w:rsidRPr="006A772F" w:rsidRDefault="00CC247F" w:rsidP="009121CB">
            <w:pPr>
              <w:tabs>
                <w:tab w:val="left" w:pos="2268"/>
              </w:tabs>
              <w:spacing w:line="300" w:lineRule="auto"/>
              <w:jc w:val="center"/>
              <w:rPr>
                <w:rFonts w:ascii="Segoe UI" w:hAnsi="Segoe UI" w:cs="Segoe UI"/>
                <w:sz w:val="23"/>
                <w:szCs w:val="23"/>
              </w:rPr>
            </w:pPr>
            <w:r w:rsidRPr="006A772F">
              <w:rPr>
                <w:rFonts w:ascii="Segoe UI" w:hAnsi="Segoe UI" w:cs="Segoe UI"/>
                <w:sz w:val="23"/>
                <w:szCs w:val="23"/>
              </w:rPr>
              <w:lastRenderedPageBreak/>
              <w:t>R$ 35,10</w:t>
            </w:r>
          </w:p>
        </w:tc>
      </w:tr>
      <w:tr w:rsidR="00CC247F" w:rsidRPr="006A772F" w:rsidTr="009121CB">
        <w:tc>
          <w:tcPr>
            <w:tcW w:w="767"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03</w:t>
            </w:r>
          </w:p>
        </w:tc>
        <w:tc>
          <w:tcPr>
            <w:tcW w:w="1071"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4.000</w:t>
            </w:r>
          </w:p>
        </w:tc>
        <w:tc>
          <w:tcPr>
            <w:tcW w:w="851"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PCT</w:t>
            </w:r>
          </w:p>
        </w:tc>
        <w:tc>
          <w:tcPr>
            <w:tcW w:w="4933"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FRALDA DESCARTAVEL PARA ADULTO (USO GERIATRICO, POS-PARTO E INCONTINENCIA URINARIA). CINTURA ATE  </w:t>
            </w:r>
          </w:p>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150CM - TAMANHO G. PESO ACIMA DE 70KG. PRATICA, ANATOMICA E CONFORTAVEL COM POLPA DE CELULOSE, GEL POLIETILENO, FIBRAS DE POLIPROPILENO E ADESICO   </w:t>
            </w:r>
          </w:p>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TERMOPLASTICO. EMBALAGEM COM 7 UNIDADES          </w:t>
            </w:r>
          </w:p>
        </w:tc>
        <w:tc>
          <w:tcPr>
            <w:tcW w:w="1440"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R$34,96</w:t>
            </w:r>
          </w:p>
        </w:tc>
      </w:tr>
      <w:tr w:rsidR="00CC247F" w:rsidRPr="006A772F" w:rsidTr="009121CB">
        <w:tc>
          <w:tcPr>
            <w:tcW w:w="767"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04</w:t>
            </w:r>
          </w:p>
        </w:tc>
        <w:tc>
          <w:tcPr>
            <w:tcW w:w="1071"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2.000</w:t>
            </w:r>
          </w:p>
        </w:tc>
        <w:tc>
          <w:tcPr>
            <w:tcW w:w="851"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PCT</w:t>
            </w:r>
          </w:p>
        </w:tc>
        <w:tc>
          <w:tcPr>
            <w:tcW w:w="4933"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FRALDA DESCARTAVEL PARA ADULTO (USO GERIATRICO, POS-PARTO E INCONTINENCIA URINARIA). CINTURA ATE </w:t>
            </w:r>
          </w:p>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140 CM - TAMANHO M. PESO DE 40 A 70KG. PRATICA, ANATOMICA E CONFORTAVEL, COM POLPA DE CELULOSE, GEL POLIMERO, SUPER ABSORVENTE, ELASTICOS, FILME </w:t>
            </w:r>
          </w:p>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DE POLIETILENO, FIBRAS DE POLIPROPILENO E ADESIVO TERMOPLASTICO. EMBALAGEM COM 8 UNIDADES          </w:t>
            </w:r>
          </w:p>
        </w:tc>
        <w:tc>
          <w:tcPr>
            <w:tcW w:w="1440"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R$ 32,46</w:t>
            </w:r>
          </w:p>
        </w:tc>
      </w:tr>
      <w:tr w:rsidR="00CC247F" w:rsidRPr="006A772F" w:rsidTr="009121CB">
        <w:tc>
          <w:tcPr>
            <w:tcW w:w="767"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05</w:t>
            </w:r>
          </w:p>
        </w:tc>
        <w:tc>
          <w:tcPr>
            <w:tcW w:w="1071"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2.000 </w:t>
            </w:r>
          </w:p>
        </w:tc>
        <w:tc>
          <w:tcPr>
            <w:tcW w:w="851"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PCT</w:t>
            </w:r>
          </w:p>
        </w:tc>
        <w:tc>
          <w:tcPr>
            <w:tcW w:w="4933"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ABSORVENTE MASCULINO COM FITA ADESIVA PARA FIXAR O ABOSRVENTE NA ROUPA INTIMA. ELASTICOS LATERAIS   </w:t>
            </w:r>
          </w:p>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QUE PERMITEM AJUSTE AO CORPO, FORMATO ANATOMICO.  PACOTE DE 20 UNIDADES                             </w:t>
            </w:r>
          </w:p>
        </w:tc>
        <w:tc>
          <w:tcPr>
            <w:tcW w:w="1440"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R$18,44</w:t>
            </w:r>
          </w:p>
        </w:tc>
      </w:tr>
      <w:tr w:rsidR="00CC247F" w:rsidRPr="006A772F" w:rsidTr="009121CB">
        <w:tc>
          <w:tcPr>
            <w:tcW w:w="767"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06</w:t>
            </w:r>
          </w:p>
        </w:tc>
        <w:tc>
          <w:tcPr>
            <w:tcW w:w="1071"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500</w:t>
            </w:r>
          </w:p>
        </w:tc>
        <w:tc>
          <w:tcPr>
            <w:tcW w:w="851"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PCT</w:t>
            </w:r>
          </w:p>
        </w:tc>
        <w:tc>
          <w:tcPr>
            <w:tcW w:w="4933"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FRALDA INFANTIL RN. FRALDA RESPIRAVEL, COM REVESTIMENTO </w:t>
            </w:r>
            <w:r w:rsidRPr="006A772F">
              <w:rPr>
                <w:rFonts w:ascii="Segoe UI" w:hAnsi="Segoe UI" w:cs="Segoe UI"/>
                <w:sz w:val="23"/>
                <w:szCs w:val="23"/>
              </w:rPr>
              <w:lastRenderedPageBreak/>
              <w:t xml:space="preserve">INTERNO SUAVE. FECHO FACIL ESTICADINHO. TOQUE DE ALGODAO EXTRA  </w:t>
            </w:r>
          </w:p>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MACIO. BARREIRAS ANTIVAZAMENTO. GEL SUPER ABSORVENTE. HIPOALERGENICA E TESTADA DERMATOLOGICAMENTE. SISTEMA ANTIVAZAMENTO NAS   </w:t>
            </w:r>
          </w:p>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LATERAIS E PARTE SUPERIOR. ALOE VERA. ELASTICOS AUTO AJUSTAVEIS NAS PERNAS E COSTAS QUE NÃO APERTEM OU MARQUEM A PELE. COMPOSICAO: CELULOSE, POLMERO SUPERABSORVENTE, POLIPROPILENO, POLIETILENO, ELASTICOS, ADESIVOS, ALOE VERA E VITAMINA E. DEVE SER FABRICADA COM COMPONENTES  </w:t>
            </w:r>
          </w:p>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ATOXICOS NAO PROPENSOS A CAUSAR IRRITACAO EM CONTATO COM A PELE. MAXIMO 6KG. PACOTE COM 34   </w:t>
            </w:r>
          </w:p>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UNIDADES                                       </w:t>
            </w:r>
          </w:p>
        </w:tc>
        <w:tc>
          <w:tcPr>
            <w:tcW w:w="1440"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lastRenderedPageBreak/>
              <w:t>R$35,87</w:t>
            </w:r>
          </w:p>
        </w:tc>
      </w:tr>
      <w:tr w:rsidR="00CC247F" w:rsidRPr="006A772F" w:rsidTr="009121CB">
        <w:tc>
          <w:tcPr>
            <w:tcW w:w="767"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07</w:t>
            </w:r>
          </w:p>
        </w:tc>
        <w:tc>
          <w:tcPr>
            <w:tcW w:w="1071"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500</w:t>
            </w:r>
          </w:p>
        </w:tc>
        <w:tc>
          <w:tcPr>
            <w:tcW w:w="851"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PCT</w:t>
            </w:r>
          </w:p>
        </w:tc>
        <w:tc>
          <w:tcPr>
            <w:tcW w:w="4933"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FRALDA INFANTIL P. FRALDA RESPIRAVEL, COM REVESTIMENTO INTERNO SUAVE. FECHO FACIL ESTICADINHO. TOQUE DE ALGODAO EXTRA  </w:t>
            </w:r>
          </w:p>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MACIO. BARREIRAS ANTIVAZAMENTO. GEL SUPER ABSORVENTE. HIPOALERGENICA E TESTADA DERMATOLOGICAMENTE. SISTEMA ANTIVAZAMENTO NAS     LATERAIS E PARTE SUPERIOR. ALOE VERA. ELASTICOS AUTO AJUSTAVEIS NAS PERNAS E COSTAS QUE NAO    APERTEM OU MARQUEM A PELE. COMPOSICAO: </w:t>
            </w:r>
            <w:r w:rsidRPr="006A772F">
              <w:rPr>
                <w:rFonts w:ascii="Segoe UI" w:hAnsi="Segoe UI" w:cs="Segoe UI"/>
                <w:sz w:val="23"/>
                <w:szCs w:val="23"/>
              </w:rPr>
              <w:lastRenderedPageBreak/>
              <w:t xml:space="preserve">CELULOSE, POLMERO SUPERABSORVENTE, POLIPROPILENO, POLIETILENO, ELASTICOS, ADESIVOS, ALOE VERA E VITAMINA E. DEVE SER FABRICADA COM COMPONENTES    </w:t>
            </w:r>
          </w:p>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ATOXICOS NAO PROPENSOS A CAUSAR IRRITACAO EM CONTATO COM A PELE. MAXIMO 5 A 7,5KG. PACOTE COM  </w:t>
            </w:r>
          </w:p>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30 UNIDADES                                       </w:t>
            </w:r>
          </w:p>
        </w:tc>
        <w:tc>
          <w:tcPr>
            <w:tcW w:w="1440"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lastRenderedPageBreak/>
              <w:t>R$30,95</w:t>
            </w:r>
          </w:p>
        </w:tc>
      </w:tr>
      <w:tr w:rsidR="00CC247F" w:rsidRPr="006A772F" w:rsidTr="009121CB">
        <w:tc>
          <w:tcPr>
            <w:tcW w:w="767"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08</w:t>
            </w:r>
          </w:p>
        </w:tc>
        <w:tc>
          <w:tcPr>
            <w:tcW w:w="1071"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500</w:t>
            </w:r>
          </w:p>
        </w:tc>
        <w:tc>
          <w:tcPr>
            <w:tcW w:w="851"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PCT</w:t>
            </w:r>
          </w:p>
        </w:tc>
        <w:tc>
          <w:tcPr>
            <w:tcW w:w="4933"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FRALDA INFANTIL M. FRALDA RESPIRAVEL, COM REVESTIMENTO INTERNO SUAVE. FECHO FACIL ESTICADINHO. TOQUE DE ALGODAO EXTRA  </w:t>
            </w:r>
          </w:p>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MACIO. BARREIRAS ANTIVAZAMENTO. GEL SUPER ABSORVENTE. HIPOALERGENICA E TESTADA DERMATOLOGICAMENTE. SISTEMA ANTIVAZAMENTO NAS     LATERAIS E PARTE SUPERIOR. ALOE VERA. ELASTICOS AUTO AJUSTAVEIS NAS PERNAS E COSTAS QUE NÃO APERTEM OU MARQUEM A PELE. COMPOSICAO: CELULOSE, POLMERO SUPERABSORVENTE, POLIPROPILENO, POLIETILENO, ELASTICOS, ADESIVOS, ALOE VERA E VITAMINA E. DEVE SER FABRICADA COM COMPONENTES    </w:t>
            </w:r>
          </w:p>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ATOXICOS NAO PROPENSOS A CAUSAR IRRITACAO EM CONTATO COM A PELE. MAXIMO 6 A 9,5KG. PACOTE COM  </w:t>
            </w:r>
          </w:p>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32 UNIDADES                                       </w:t>
            </w:r>
          </w:p>
        </w:tc>
        <w:tc>
          <w:tcPr>
            <w:tcW w:w="1440"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R$42,83</w:t>
            </w:r>
          </w:p>
        </w:tc>
      </w:tr>
      <w:tr w:rsidR="00CC247F" w:rsidRPr="006A772F" w:rsidTr="009121CB">
        <w:tc>
          <w:tcPr>
            <w:tcW w:w="767"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09</w:t>
            </w:r>
          </w:p>
        </w:tc>
        <w:tc>
          <w:tcPr>
            <w:tcW w:w="1071"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500</w:t>
            </w:r>
          </w:p>
        </w:tc>
        <w:tc>
          <w:tcPr>
            <w:tcW w:w="851"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PCT</w:t>
            </w:r>
          </w:p>
        </w:tc>
        <w:tc>
          <w:tcPr>
            <w:tcW w:w="4933"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FRALDA INFANTIL G. FRALDA RESPIRAVEL, COM REVESTIMENTO </w:t>
            </w:r>
            <w:r w:rsidRPr="006A772F">
              <w:rPr>
                <w:rFonts w:ascii="Segoe UI" w:hAnsi="Segoe UI" w:cs="Segoe UI"/>
                <w:sz w:val="23"/>
                <w:szCs w:val="23"/>
              </w:rPr>
              <w:lastRenderedPageBreak/>
              <w:t xml:space="preserve">INTERNO SUAVE.   FECHO FACIL ESTICADINHO. TOQUE DE ALGODAO EXTRA </w:t>
            </w:r>
          </w:p>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MACIO. BARREIRAS ANTIVAZAMENTO. GEL SUPER ABSORVENTE. HIPOALERGENICA E TESTADO DERMATOLOGICAMENTE. SISTEMA ANTIVAZAMENTO NAS    LATERAIS E PARTE SUPERIOR. ALOE VERA. ELASTICOS AUTO AJUSTAVEIS NAS PERNAS E COSTAS QUE NÃO APERTEM OU MARQUEM A PELE. COMPOSICAO: CELULOSE, POLMERO SUPERABSORVENTE, POLIPROPILENO, POLIETILENO, ELASTICOS, ADESIVOS, ALOE VERA E VITAMINA E. DEVE SER FABRICADA COM COMPONENTES   ATOXICOS NAO PROPENSOS A CAUSAR IRRITACAO EM CONTATO COM A PELE. MAXIMO 9 A 12,5KG. PACOTE COM 38 UNIDADES                                      </w:t>
            </w:r>
          </w:p>
        </w:tc>
        <w:tc>
          <w:tcPr>
            <w:tcW w:w="1440"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lastRenderedPageBreak/>
              <w:t>R$36,49</w:t>
            </w:r>
          </w:p>
        </w:tc>
      </w:tr>
      <w:tr w:rsidR="00CC247F" w:rsidRPr="006A772F" w:rsidTr="009121CB">
        <w:tc>
          <w:tcPr>
            <w:tcW w:w="767"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10</w:t>
            </w:r>
          </w:p>
        </w:tc>
        <w:tc>
          <w:tcPr>
            <w:tcW w:w="1071"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500</w:t>
            </w:r>
          </w:p>
        </w:tc>
        <w:tc>
          <w:tcPr>
            <w:tcW w:w="851"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PCT</w:t>
            </w:r>
          </w:p>
        </w:tc>
        <w:tc>
          <w:tcPr>
            <w:tcW w:w="4933"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FRALDA INFANTIL XG. FRALDA RESPIRAVEL, COM REVESTIMENTO INTERNO SUAVE. FECHO FACIL ESTICADINHO. TOQUE DE ALGODAO EXTRA  </w:t>
            </w:r>
          </w:p>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 MACIO. BARREIRAS ANTIVAZAMENTO. GEL SUPER ABSORVENTE. HIPOALERGENICA E TESTADA              DERMATOLOGICAMENTE. SISTEMA ANTIVAZAMENTO NAS LATERAIS E PARTE SUPERIOR. ALOE VERA. ELASTICOS AUTO AJUSTAVEIS NAS PERNAS E COSTAS QUE NÃO APERTEM OU MARQUEM A PELE. </w:t>
            </w:r>
            <w:r w:rsidRPr="006A772F">
              <w:rPr>
                <w:rFonts w:ascii="Segoe UI" w:hAnsi="Segoe UI" w:cs="Segoe UI"/>
                <w:sz w:val="23"/>
                <w:szCs w:val="23"/>
              </w:rPr>
              <w:lastRenderedPageBreak/>
              <w:t xml:space="preserve">COMPOSICAO: CELULOSE, POLMERO SUPERABSORVENTE, </w:t>
            </w:r>
            <w:proofErr w:type="gramStart"/>
            <w:r w:rsidRPr="006A772F">
              <w:rPr>
                <w:rFonts w:ascii="Segoe UI" w:hAnsi="Segoe UI" w:cs="Segoe UI"/>
                <w:sz w:val="23"/>
                <w:szCs w:val="23"/>
              </w:rPr>
              <w:t xml:space="preserve">POLIPROPILENO,   </w:t>
            </w:r>
            <w:proofErr w:type="gramEnd"/>
            <w:r w:rsidRPr="006A772F">
              <w:rPr>
                <w:rFonts w:ascii="Segoe UI" w:hAnsi="Segoe UI" w:cs="Segoe UI"/>
                <w:sz w:val="23"/>
                <w:szCs w:val="23"/>
              </w:rPr>
              <w:t xml:space="preserve">     POLIETILENO, ELASTICOS, ADESIVOS, ALOE VERA E  VITAMINA E. DEVE SER FABRICADA COM COMPONENTES ATOXICOS NAO PROPENSOS A CAUSAR IRRITACAO EM      </w:t>
            </w:r>
          </w:p>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 CONTATO COM A PELE. MAXIMO DE 11 A 15KG. PACOTE COM 38 UNIDADES                                   </w:t>
            </w:r>
          </w:p>
        </w:tc>
        <w:tc>
          <w:tcPr>
            <w:tcW w:w="1440" w:type="dxa"/>
          </w:tcPr>
          <w:p w:rsidR="00CC247F" w:rsidRPr="006A772F" w:rsidRDefault="00CC247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lastRenderedPageBreak/>
              <w:t>R$37,71</w:t>
            </w:r>
          </w:p>
        </w:tc>
      </w:tr>
    </w:tbl>
    <w:p w:rsidR="00E96502" w:rsidRDefault="00E96502">
      <w:pPr>
        <w:tabs>
          <w:tab w:val="left" w:pos="2268"/>
        </w:tabs>
        <w:spacing w:after="0" w:line="300" w:lineRule="auto"/>
        <w:jc w:val="both"/>
        <w:rPr>
          <w:rFonts w:ascii="Segoe UI" w:eastAsia="Segoe UI" w:hAnsi="Segoe UI" w:cs="Segoe UI"/>
          <w:b/>
        </w:rPr>
      </w:pP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1.2. O prazo do contrato é de 12 (doze) meses contados da assinatura do Contrato Administrativo.</w:t>
      </w:r>
    </w:p>
    <w:p w:rsidR="00E96502" w:rsidRDefault="00E96502">
      <w:pPr>
        <w:tabs>
          <w:tab w:val="left" w:pos="2268"/>
        </w:tabs>
        <w:spacing w:after="0" w:line="300" w:lineRule="auto"/>
        <w:jc w:val="both"/>
        <w:rPr>
          <w:rFonts w:ascii="Segoe UI" w:eastAsia="Segoe UI" w:hAnsi="Segoe UI" w:cs="Segoe UI"/>
        </w:rPr>
      </w:pPr>
    </w:p>
    <w:p w:rsidR="00E96502" w:rsidRDefault="00F3449B">
      <w:pPr>
        <w:tabs>
          <w:tab w:val="left" w:pos="2268"/>
        </w:tabs>
        <w:spacing w:line="300" w:lineRule="auto"/>
        <w:jc w:val="both"/>
        <w:rPr>
          <w:rFonts w:ascii="Segoe UI" w:eastAsia="Segoe UI" w:hAnsi="Segoe UI" w:cs="Segoe UI"/>
          <w:b/>
        </w:rPr>
      </w:pPr>
      <w:r>
        <w:rPr>
          <w:rFonts w:ascii="Segoe UI" w:eastAsia="Segoe UI" w:hAnsi="Segoe UI" w:cs="Segoe UI"/>
          <w:b/>
        </w:rPr>
        <w:t>2. Da fundamentação da contratação administrativa</w:t>
      </w:r>
    </w:p>
    <w:p w:rsidR="00E96502" w:rsidRDefault="00F3449B" w:rsidP="009B53F3">
      <w:pPr>
        <w:tabs>
          <w:tab w:val="left" w:pos="2268"/>
        </w:tabs>
        <w:spacing w:line="300" w:lineRule="auto"/>
        <w:jc w:val="both"/>
        <w:rPr>
          <w:rFonts w:ascii="Segoe UI" w:eastAsia="Segoe UI" w:hAnsi="Segoe UI" w:cs="Segoe UI"/>
        </w:rPr>
      </w:pPr>
      <w:r>
        <w:rPr>
          <w:rFonts w:ascii="Segoe UI" w:eastAsia="Segoe UI" w:hAnsi="Segoe UI" w:cs="Segoe UI"/>
        </w:rPr>
        <w:t>2.1. A fundamentação da contratação administrativa como um todo está no Estudo Técnico Preliminar – ETP – (§ 1º do art. 18 da Lei nº. 14.133/2021).</w:t>
      </w:r>
    </w:p>
    <w:p w:rsidR="00E96502" w:rsidRDefault="00F3449B">
      <w:pPr>
        <w:tabs>
          <w:tab w:val="left" w:pos="2268"/>
        </w:tabs>
        <w:spacing w:line="300" w:lineRule="auto"/>
        <w:jc w:val="both"/>
        <w:rPr>
          <w:rFonts w:ascii="Segoe UI" w:eastAsia="Segoe UI" w:hAnsi="Segoe UI" w:cs="Segoe UI"/>
          <w:b/>
        </w:rPr>
      </w:pPr>
      <w:r>
        <w:rPr>
          <w:rFonts w:ascii="Segoe UI" w:eastAsia="Segoe UI" w:hAnsi="Segoe UI" w:cs="Segoe UI"/>
          <w:b/>
        </w:rPr>
        <w:t>3. Da descrição da solução como um todo, considerando todo o ciclo de vida do objeto</w:t>
      </w:r>
    </w:p>
    <w:p w:rsidR="00E96502" w:rsidRDefault="00F3449B">
      <w:pPr>
        <w:tabs>
          <w:tab w:val="left" w:pos="2268"/>
        </w:tabs>
        <w:spacing w:line="300" w:lineRule="auto"/>
        <w:jc w:val="both"/>
        <w:rPr>
          <w:rFonts w:ascii="Segoe UI" w:eastAsia="Segoe UI" w:hAnsi="Segoe UI" w:cs="Segoe UI"/>
        </w:rPr>
      </w:pPr>
      <w:r>
        <w:rPr>
          <w:rFonts w:ascii="Segoe UI" w:eastAsia="Segoe UI" w:hAnsi="Segoe UI" w:cs="Segoe UI"/>
        </w:rPr>
        <w:t>3.1. A descrição da solução como um todo está no ETP (inciso VII do § 1º do art. 18 da Lei nº. 14.133/2021).</w:t>
      </w:r>
    </w:p>
    <w:p w:rsidR="00E96502" w:rsidRDefault="00F3449B">
      <w:pPr>
        <w:tabs>
          <w:tab w:val="left" w:pos="2268"/>
        </w:tabs>
        <w:spacing w:line="300" w:lineRule="auto"/>
        <w:jc w:val="both"/>
        <w:rPr>
          <w:rFonts w:ascii="Segoe UI" w:eastAsia="Segoe UI" w:hAnsi="Segoe UI" w:cs="Segoe UI"/>
          <w:b/>
        </w:rPr>
      </w:pPr>
      <w:r>
        <w:rPr>
          <w:rFonts w:ascii="Segoe UI" w:eastAsia="Segoe UI" w:hAnsi="Segoe UI" w:cs="Segoe UI"/>
          <w:b/>
        </w:rPr>
        <w:t>4. Dos requisitos da contratação administrativa</w:t>
      </w:r>
    </w:p>
    <w:p w:rsidR="00E96502" w:rsidRDefault="00F3449B" w:rsidP="009B53F3">
      <w:pPr>
        <w:tabs>
          <w:tab w:val="left" w:pos="2268"/>
        </w:tabs>
        <w:spacing w:line="300" w:lineRule="auto"/>
        <w:jc w:val="both"/>
        <w:rPr>
          <w:rFonts w:ascii="Segoe UI" w:eastAsia="Segoe UI" w:hAnsi="Segoe UI" w:cs="Segoe UI"/>
          <w:b/>
        </w:rPr>
      </w:pPr>
      <w:r>
        <w:rPr>
          <w:rFonts w:ascii="Segoe UI" w:eastAsia="Segoe UI" w:hAnsi="Segoe UI" w:cs="Segoe UI"/>
        </w:rPr>
        <w:t>4.1. Os requisitos da contratação administrativa estão no ETP (inciso III do § 1º do art. 18 da Lei nº. 14.133/2021).</w:t>
      </w:r>
    </w:p>
    <w:p w:rsidR="00C90DC1" w:rsidRPr="00746DA8" w:rsidRDefault="00C90DC1" w:rsidP="00C90DC1">
      <w:pPr>
        <w:spacing w:line="300" w:lineRule="auto"/>
        <w:jc w:val="both"/>
        <w:rPr>
          <w:rFonts w:ascii="Segoe UI" w:hAnsi="Segoe UI" w:cs="Segoe UI"/>
          <w:b/>
          <w:sz w:val="23"/>
          <w:szCs w:val="23"/>
        </w:rPr>
      </w:pPr>
      <w:r w:rsidRPr="00746DA8">
        <w:rPr>
          <w:rFonts w:ascii="Segoe UI" w:hAnsi="Segoe UI" w:cs="Segoe UI"/>
          <w:b/>
          <w:sz w:val="23"/>
          <w:szCs w:val="23"/>
        </w:rPr>
        <w:t xml:space="preserve">5. Do modelo de execução do objeto </w:t>
      </w:r>
    </w:p>
    <w:p w:rsidR="00C90DC1" w:rsidRPr="00456AEC" w:rsidRDefault="00C90DC1" w:rsidP="00C90DC1">
      <w:pPr>
        <w:pStyle w:val="PargrafodaLista"/>
        <w:spacing w:after="160" w:line="300" w:lineRule="auto"/>
        <w:ind w:left="0"/>
        <w:contextualSpacing w:val="0"/>
        <w:jc w:val="both"/>
        <w:rPr>
          <w:rFonts w:ascii="Segoe UI" w:hAnsi="Segoe UI" w:cs="Segoe UI"/>
          <w:sz w:val="23"/>
          <w:szCs w:val="23"/>
        </w:rPr>
      </w:pPr>
      <w:r w:rsidRPr="00746DA8">
        <w:rPr>
          <w:rFonts w:ascii="Segoe UI" w:hAnsi="Segoe UI" w:cs="Segoe UI"/>
          <w:sz w:val="23"/>
          <w:szCs w:val="23"/>
        </w:rPr>
        <w:t xml:space="preserve">5.1. O prazo de entrega dos bens é de 02 (dois) dias, contados da Ordem de Fornecimento – OF – </w:t>
      </w:r>
      <w:r w:rsidRPr="00456AEC">
        <w:rPr>
          <w:rFonts w:ascii="Segoe UI" w:hAnsi="Segoe UI" w:cs="Segoe UI"/>
          <w:sz w:val="23"/>
          <w:szCs w:val="23"/>
        </w:rPr>
        <w:t>em remessa parcelado.</w:t>
      </w:r>
    </w:p>
    <w:p w:rsidR="00C90DC1" w:rsidRPr="00456AEC" w:rsidRDefault="00C90DC1" w:rsidP="00C90DC1">
      <w:pPr>
        <w:pStyle w:val="PargrafodaLista"/>
        <w:spacing w:after="160" w:line="300" w:lineRule="auto"/>
        <w:ind w:left="0"/>
        <w:contextualSpacing w:val="0"/>
        <w:jc w:val="both"/>
        <w:rPr>
          <w:rFonts w:ascii="Segoe UI" w:hAnsi="Segoe UI" w:cs="Segoe UI"/>
          <w:sz w:val="23"/>
          <w:szCs w:val="23"/>
        </w:rPr>
      </w:pPr>
      <w:r w:rsidRPr="00456AEC">
        <w:rPr>
          <w:rFonts w:ascii="Segoe UI" w:hAnsi="Segoe UI" w:cs="Segoe UI"/>
          <w:sz w:val="23"/>
          <w:szCs w:val="23"/>
        </w:rPr>
        <w:t>5.2. Os bens deverão ser entregues no endereço especificado na Ordem de Fornecimento.</w:t>
      </w:r>
    </w:p>
    <w:p w:rsidR="00C90DC1" w:rsidRPr="00456AEC" w:rsidRDefault="00C90DC1" w:rsidP="00C90DC1">
      <w:pPr>
        <w:pStyle w:val="Nivel2"/>
        <w:spacing w:before="0" w:after="160" w:line="300" w:lineRule="auto"/>
        <w:rPr>
          <w:rFonts w:ascii="Segoe UI" w:hAnsi="Segoe UI" w:cs="Segoe UI"/>
          <w:bCs/>
          <w:color w:val="auto"/>
          <w:sz w:val="23"/>
          <w:szCs w:val="23"/>
        </w:rPr>
      </w:pPr>
      <w:r w:rsidRPr="00456AEC">
        <w:rPr>
          <w:rFonts w:ascii="Segoe UI" w:hAnsi="Segoe UI" w:cs="Segoe UI"/>
          <w:bCs/>
          <w:color w:val="auto"/>
          <w:sz w:val="23"/>
          <w:szCs w:val="23"/>
        </w:rPr>
        <w:t xml:space="preserve">5.3. Caso não seja possível a entrega na data assinalada, a contratada deverá comunicar as razões respectivas com pelo menos 24 (vinte e </w:t>
      </w:r>
      <w:proofErr w:type="gramStart"/>
      <w:r w:rsidRPr="00456AEC">
        <w:rPr>
          <w:rFonts w:ascii="Segoe UI" w:hAnsi="Segoe UI" w:cs="Segoe UI"/>
          <w:bCs/>
          <w:color w:val="auto"/>
          <w:sz w:val="23"/>
          <w:szCs w:val="23"/>
        </w:rPr>
        <w:t>quatro)  horas</w:t>
      </w:r>
      <w:proofErr w:type="gramEnd"/>
      <w:r w:rsidRPr="00456AEC">
        <w:rPr>
          <w:rFonts w:ascii="Segoe UI" w:hAnsi="Segoe UI" w:cs="Segoe UI"/>
          <w:bCs/>
          <w:color w:val="auto"/>
          <w:sz w:val="23"/>
          <w:szCs w:val="23"/>
        </w:rPr>
        <w:t xml:space="preserve"> de </w:t>
      </w:r>
      <w:r w:rsidRPr="00456AEC">
        <w:rPr>
          <w:rFonts w:ascii="Segoe UI" w:hAnsi="Segoe UI" w:cs="Segoe UI"/>
          <w:bCs/>
          <w:color w:val="auto"/>
          <w:sz w:val="23"/>
          <w:szCs w:val="23"/>
        </w:rPr>
        <w:lastRenderedPageBreak/>
        <w:t xml:space="preserve">antecedência para que qualquer pleito de prorrogação de prazo seja analisado, ressalvadas situações de caso fortuito e </w:t>
      </w:r>
      <w:r w:rsidRPr="00456AEC">
        <w:rPr>
          <w:rFonts w:ascii="Segoe UI" w:hAnsi="Segoe UI" w:cs="Segoe UI"/>
          <w:color w:val="auto"/>
          <w:sz w:val="23"/>
          <w:szCs w:val="23"/>
        </w:rPr>
        <w:t>força</w:t>
      </w:r>
      <w:r w:rsidRPr="00456AEC">
        <w:rPr>
          <w:rFonts w:ascii="Segoe UI" w:hAnsi="Segoe UI" w:cs="Segoe UI"/>
          <w:bCs/>
          <w:color w:val="auto"/>
          <w:sz w:val="23"/>
          <w:szCs w:val="23"/>
        </w:rPr>
        <w:t xml:space="preserve"> maior.</w:t>
      </w:r>
    </w:p>
    <w:p w:rsidR="00C90DC1" w:rsidRPr="009A3B6A" w:rsidRDefault="00C90DC1" w:rsidP="00C90DC1">
      <w:pPr>
        <w:pStyle w:val="Nivel2"/>
        <w:spacing w:before="0" w:after="160" w:line="300" w:lineRule="auto"/>
        <w:rPr>
          <w:rFonts w:ascii="Segoe UI" w:hAnsi="Segoe UI" w:cs="Segoe UI"/>
          <w:bCs/>
          <w:color w:val="auto"/>
          <w:sz w:val="23"/>
          <w:szCs w:val="23"/>
        </w:rPr>
      </w:pPr>
      <w:r w:rsidRPr="00456AEC">
        <w:rPr>
          <w:rFonts w:ascii="Segoe UI" w:hAnsi="Segoe UI" w:cs="Segoe UI"/>
          <w:bCs/>
          <w:color w:val="auto"/>
          <w:sz w:val="23"/>
          <w:szCs w:val="23"/>
        </w:rPr>
        <w:t>5.4. Os bens serão recebidos provisoriamente,</w:t>
      </w:r>
      <w:r w:rsidRPr="009A3B6A">
        <w:rPr>
          <w:rFonts w:ascii="Segoe UI" w:hAnsi="Segoe UI" w:cs="Segoe UI"/>
          <w:bCs/>
          <w:color w:val="auto"/>
          <w:sz w:val="23"/>
          <w:szCs w:val="23"/>
        </w:rPr>
        <w:t xml:space="preserve"> de forma sumária, no prazo de 06 (seis)</w:t>
      </w:r>
      <w:r w:rsidRPr="009A3B6A">
        <w:rPr>
          <w:rFonts w:ascii="Segoe UI" w:hAnsi="Segoe UI" w:cs="Segoe UI"/>
          <w:bCs/>
          <w:color w:val="FF0000"/>
          <w:sz w:val="23"/>
          <w:szCs w:val="23"/>
        </w:rPr>
        <w:t xml:space="preserve"> </w:t>
      </w:r>
      <w:r w:rsidRPr="009A3B6A">
        <w:rPr>
          <w:rFonts w:ascii="Segoe UI" w:hAnsi="Segoe UI" w:cs="Segoe UI"/>
          <w:bCs/>
          <w:color w:val="auto"/>
          <w:sz w:val="23"/>
          <w:szCs w:val="23"/>
        </w:rPr>
        <w:t xml:space="preserve">horas, </w:t>
      </w:r>
      <w:proofErr w:type="gramStart"/>
      <w:r w:rsidRPr="009A3B6A">
        <w:rPr>
          <w:rFonts w:ascii="Segoe UI" w:hAnsi="Segoe UI" w:cs="Segoe UI"/>
          <w:bCs/>
          <w:color w:val="auto"/>
          <w:sz w:val="23"/>
          <w:szCs w:val="23"/>
        </w:rPr>
        <w:t>pelo(</w:t>
      </w:r>
      <w:proofErr w:type="gramEnd"/>
      <w:r w:rsidRPr="009A3B6A">
        <w:rPr>
          <w:rFonts w:ascii="Segoe UI" w:hAnsi="Segoe UI" w:cs="Segoe UI"/>
          <w:bCs/>
          <w:color w:val="auto"/>
          <w:sz w:val="23"/>
          <w:szCs w:val="23"/>
        </w:rPr>
        <w:t>a) servidor(a) público(a) municipal pelo acompanhamento e fiscalização do contrato administrativo, para efeito de posterior verificação de sua conformidade com as especificações constantes neste TR e na proposta.</w:t>
      </w:r>
    </w:p>
    <w:p w:rsidR="00C90DC1" w:rsidRPr="009A3B6A" w:rsidRDefault="00C90DC1" w:rsidP="00C90DC1">
      <w:pPr>
        <w:pStyle w:val="Nivel2"/>
        <w:spacing w:before="0" w:after="160" w:line="300" w:lineRule="auto"/>
        <w:rPr>
          <w:rFonts w:ascii="Segoe UI" w:hAnsi="Segoe UI" w:cs="Segoe UI"/>
          <w:bCs/>
          <w:color w:val="auto"/>
          <w:sz w:val="23"/>
          <w:szCs w:val="23"/>
        </w:rPr>
      </w:pPr>
      <w:r w:rsidRPr="009A3B6A">
        <w:rPr>
          <w:rFonts w:ascii="Segoe UI" w:hAnsi="Segoe UI" w:cs="Segoe UI"/>
          <w:bCs/>
          <w:color w:val="auto"/>
          <w:sz w:val="23"/>
          <w:szCs w:val="23"/>
        </w:rPr>
        <w:t>5.5. Os bens poderão ser rejeitados, no todo ou em parte, quando em desacordo com as especificações constantes neste TR e na proposta, devendo ser substituídos no prazo de 06 (seis)</w:t>
      </w:r>
      <w:r w:rsidRPr="009A3B6A">
        <w:rPr>
          <w:rFonts w:ascii="Segoe UI" w:hAnsi="Segoe UI" w:cs="Segoe UI"/>
          <w:bCs/>
          <w:color w:val="FF0000"/>
          <w:sz w:val="23"/>
          <w:szCs w:val="23"/>
        </w:rPr>
        <w:t xml:space="preserve"> </w:t>
      </w:r>
      <w:r w:rsidRPr="009A3B6A">
        <w:rPr>
          <w:rFonts w:ascii="Segoe UI" w:hAnsi="Segoe UI" w:cs="Segoe UI"/>
          <w:bCs/>
          <w:color w:val="auto"/>
          <w:sz w:val="23"/>
          <w:szCs w:val="23"/>
        </w:rPr>
        <w:t>horas, a contar da notificação da contratada, às suas custas, sem prejuízo da aplicação das penalidades.</w:t>
      </w:r>
    </w:p>
    <w:p w:rsidR="00C90DC1" w:rsidRDefault="00C90DC1" w:rsidP="00C90DC1">
      <w:pPr>
        <w:pStyle w:val="Nivel2"/>
        <w:spacing w:before="0" w:after="160" w:line="300" w:lineRule="auto"/>
        <w:rPr>
          <w:rFonts w:ascii="Segoe UI" w:hAnsi="Segoe UI" w:cs="Segoe UI"/>
          <w:bCs/>
          <w:color w:val="auto"/>
          <w:sz w:val="23"/>
          <w:szCs w:val="23"/>
        </w:rPr>
      </w:pPr>
      <w:r w:rsidRPr="009A3B6A">
        <w:rPr>
          <w:rFonts w:ascii="Segoe UI" w:hAnsi="Segoe UI" w:cs="Segoe UI"/>
          <w:bCs/>
          <w:color w:val="auto"/>
          <w:sz w:val="23"/>
          <w:szCs w:val="23"/>
        </w:rPr>
        <w:t>5.7. Os bens serão recebidos definitivamente no prazo de 05 (cinco)</w:t>
      </w:r>
      <w:r w:rsidRPr="009A3B6A">
        <w:rPr>
          <w:rFonts w:ascii="Segoe UI" w:hAnsi="Segoe UI" w:cs="Segoe UI"/>
          <w:bCs/>
          <w:color w:val="FF0000"/>
          <w:sz w:val="23"/>
          <w:szCs w:val="23"/>
        </w:rPr>
        <w:t xml:space="preserve"> </w:t>
      </w:r>
      <w:r w:rsidRPr="009A3B6A">
        <w:rPr>
          <w:rFonts w:ascii="Segoe UI" w:hAnsi="Segoe UI" w:cs="Segoe UI"/>
          <w:bCs/>
          <w:color w:val="auto"/>
          <w:sz w:val="23"/>
          <w:szCs w:val="23"/>
        </w:rPr>
        <w:t xml:space="preserve">horas, </w:t>
      </w:r>
      <w:proofErr w:type="gramStart"/>
      <w:r w:rsidRPr="009A3B6A">
        <w:rPr>
          <w:rFonts w:ascii="Segoe UI" w:hAnsi="Segoe UI" w:cs="Segoe UI"/>
          <w:bCs/>
          <w:color w:val="auto"/>
          <w:sz w:val="23"/>
          <w:szCs w:val="23"/>
        </w:rPr>
        <w:t>pelo(</w:t>
      </w:r>
      <w:proofErr w:type="gramEnd"/>
      <w:r w:rsidRPr="009A3B6A">
        <w:rPr>
          <w:rFonts w:ascii="Segoe UI" w:hAnsi="Segoe UI" w:cs="Segoe UI"/>
          <w:bCs/>
          <w:color w:val="auto"/>
          <w:sz w:val="23"/>
          <w:szCs w:val="23"/>
        </w:rPr>
        <w:t>a) servidor(a) público(a) municipal ou comissão, contados do recebimento provisório, após a verificação da qualidade e quantidade do material e consequente aceitação mediante termo detalhado.</w:t>
      </w:r>
    </w:p>
    <w:p w:rsidR="00C90DC1" w:rsidRPr="00415769" w:rsidRDefault="00C90DC1" w:rsidP="00C90DC1">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 xml:space="preserve">5.8. </w:t>
      </w:r>
      <w:r w:rsidRPr="00415769">
        <w:rPr>
          <w:rFonts w:ascii="Segoe UI" w:hAnsi="Segoe UI" w:cs="Segoe UI"/>
          <w:bCs/>
          <w:color w:val="auto"/>
          <w:sz w:val="23"/>
          <w:szCs w:val="23"/>
        </w:rPr>
        <w:t>Na hipótese de a verificação a que se refere o subitem anterior não ser procedida dentro do prazo fixado, reputar-se-á como realizada, consumando-se o recebimento definitivo no dia do esgotamento do prazo.</w:t>
      </w:r>
    </w:p>
    <w:p w:rsidR="00E96502" w:rsidRDefault="00C90DC1" w:rsidP="00B86803">
      <w:pPr>
        <w:pStyle w:val="Nivel2"/>
        <w:spacing w:before="0" w:after="160" w:line="300" w:lineRule="auto"/>
        <w:rPr>
          <w:rFonts w:ascii="Segoe UI" w:eastAsia="Segoe UI" w:hAnsi="Segoe UI" w:cs="Segoe UI"/>
        </w:rPr>
      </w:pPr>
      <w:r>
        <w:rPr>
          <w:rFonts w:ascii="Segoe UI" w:hAnsi="Segoe UI" w:cs="Segoe UI"/>
          <w:bCs/>
          <w:color w:val="auto"/>
          <w:sz w:val="23"/>
          <w:szCs w:val="23"/>
        </w:rPr>
        <w:t xml:space="preserve">5.9. </w:t>
      </w:r>
      <w:r w:rsidRPr="00415769">
        <w:rPr>
          <w:rFonts w:ascii="Segoe UI" w:hAnsi="Segoe UI" w:cs="Segoe UI"/>
          <w:bCs/>
          <w:color w:val="auto"/>
          <w:sz w:val="23"/>
          <w:szCs w:val="23"/>
        </w:rPr>
        <w:t>O recebimento provisório ou definitivo não excluirá a responsabilidade civil pela solidez e pela segurança do serviço nem a responsabilidade ético-profissional pela perfeita execução do contrato</w:t>
      </w:r>
      <w:r>
        <w:rPr>
          <w:rFonts w:ascii="Segoe UI" w:hAnsi="Segoe UI" w:cs="Segoe UI"/>
          <w:bCs/>
          <w:color w:val="auto"/>
          <w:sz w:val="23"/>
          <w:szCs w:val="23"/>
        </w:rPr>
        <w:t xml:space="preserve"> administrativo</w:t>
      </w:r>
      <w:r w:rsidRPr="00415769">
        <w:rPr>
          <w:rFonts w:ascii="Segoe UI" w:hAnsi="Segoe UI" w:cs="Segoe UI"/>
          <w:bCs/>
          <w:color w:val="auto"/>
          <w:sz w:val="23"/>
          <w:szCs w:val="23"/>
        </w:rPr>
        <w:t>.</w:t>
      </w:r>
      <w:r w:rsidR="00B86803">
        <w:rPr>
          <w:rFonts w:ascii="Segoe UI" w:eastAsia="Segoe UI" w:hAnsi="Segoe UI" w:cs="Segoe UI"/>
        </w:rPr>
        <w:t xml:space="preserve"> </w:t>
      </w:r>
    </w:p>
    <w:p w:rsidR="00E96502" w:rsidRDefault="00F3449B">
      <w:pPr>
        <w:tabs>
          <w:tab w:val="left" w:pos="2268"/>
        </w:tabs>
        <w:spacing w:line="300" w:lineRule="auto"/>
        <w:jc w:val="both"/>
        <w:rPr>
          <w:rFonts w:ascii="Segoe UI" w:eastAsia="Segoe UI" w:hAnsi="Segoe UI" w:cs="Segoe UI"/>
          <w:b/>
        </w:rPr>
      </w:pPr>
      <w:r>
        <w:rPr>
          <w:rFonts w:ascii="Segoe UI" w:eastAsia="Segoe UI" w:hAnsi="Segoe UI" w:cs="Segoe UI"/>
          <w:b/>
        </w:rPr>
        <w:t>6. Do modelo de gestão do contrato administrativo</w:t>
      </w:r>
    </w:p>
    <w:p w:rsidR="00E96502" w:rsidRDefault="00F3449B">
      <w:pPr>
        <w:spacing w:line="300" w:lineRule="auto"/>
        <w:jc w:val="both"/>
        <w:rPr>
          <w:rFonts w:ascii="Segoe UI" w:eastAsia="Segoe UI" w:hAnsi="Segoe UI" w:cs="Segoe UI"/>
        </w:rPr>
      </w:pPr>
      <w:r>
        <w:rPr>
          <w:rFonts w:ascii="Segoe UI" w:eastAsia="Segoe UI" w:hAnsi="Segoe UI" w:cs="Segoe UI"/>
        </w:rPr>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t>6.3. A execução do contrato administrativo deverá ser acompanhada e fiscalizada pelo(a) fiscal do contrato administrativos, ou pelos respectivos substitutos (art. 117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lastRenderedPageBreak/>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t>6.5. O(A) fiscal do contrato administrativo informará a seus superiores, em tempo hábil para a adoção das medidas convenientes, a situação que demandar decisão ou providência que ultrapasse sua competência (§ 2º do art. 117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t>6.8. Somente o(a) Contratado(a) será responsável pelos encargos trabalhistas, previdenciários, fiscais e comerciais resultantes da execução do contrato administrativo (art. 121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rsidR="00E96502" w:rsidRDefault="00F3449B">
      <w:pPr>
        <w:spacing w:line="300" w:lineRule="auto"/>
        <w:jc w:val="both"/>
        <w:rPr>
          <w:rFonts w:ascii="Segoe UI" w:eastAsia="Segoe UI" w:hAnsi="Segoe UI" w:cs="Segoe UI"/>
        </w:rPr>
      </w:pPr>
      <w:r>
        <w:rPr>
          <w:rFonts w:ascii="Segoe UI" w:eastAsia="Segoe UI" w:hAnsi="Segoe UI" w:cs="Segoe UI"/>
        </w:rPr>
        <w:t>6.10. As comunicações entre a Administração e o(a) contratado(a) devem ser realizadas por escrito sempre que o ato exigir tal formalidade, admitindo-se, excepcionalmente, o uso de mensagem eletrônica para esse fim, tal como: e-mail.</w:t>
      </w:r>
    </w:p>
    <w:p w:rsidR="00E96502" w:rsidRDefault="00F3449B">
      <w:pPr>
        <w:spacing w:line="300" w:lineRule="auto"/>
        <w:jc w:val="both"/>
        <w:rPr>
          <w:rFonts w:ascii="Segoe UI" w:eastAsia="Segoe UI" w:hAnsi="Segoe UI" w:cs="Segoe UI"/>
        </w:rPr>
      </w:pPr>
      <w:r>
        <w:rPr>
          <w:rFonts w:ascii="Segoe UI" w:eastAsia="Segoe UI" w:hAnsi="Segoe UI" w:cs="Segoe UI"/>
        </w:rPr>
        <w:t>6.11. A Administração poderá convocar representante do(a) licitante para adoção de providências que devam ser cumpridas de imediato.</w:t>
      </w:r>
    </w:p>
    <w:p w:rsidR="00E96502" w:rsidRDefault="00F3449B">
      <w:pPr>
        <w:tabs>
          <w:tab w:val="left" w:pos="1134"/>
        </w:tabs>
        <w:spacing w:line="300" w:lineRule="auto"/>
        <w:jc w:val="both"/>
        <w:rPr>
          <w:rFonts w:ascii="Segoe UI" w:eastAsia="Segoe UI" w:hAnsi="Segoe UI" w:cs="Segoe UI"/>
        </w:rPr>
      </w:pPr>
      <w:r>
        <w:rPr>
          <w:rFonts w:ascii="Segoe UI" w:eastAsia="Segoe UI" w:hAnsi="Segoe UI" w:cs="Segoe UI"/>
        </w:rPr>
        <w:t>6.12. O(A) Contratado(a) deverá manter preposto aceito pela Administração no local do serviço para representá-lo na execução do contrato administrativo (art. 118 da Lei nº 14.133/2021).</w:t>
      </w:r>
    </w:p>
    <w:p w:rsidR="00E96502" w:rsidRDefault="00F3449B">
      <w:pPr>
        <w:tabs>
          <w:tab w:val="left" w:pos="1134"/>
        </w:tabs>
        <w:spacing w:line="300" w:lineRule="auto"/>
        <w:jc w:val="both"/>
        <w:rPr>
          <w:rFonts w:ascii="Segoe UI" w:eastAsia="Segoe UI" w:hAnsi="Segoe UI" w:cs="Segoe UI"/>
        </w:rPr>
      </w:pPr>
      <w:r>
        <w:rPr>
          <w:rFonts w:ascii="Segoe UI" w:eastAsia="Segoe UI" w:hAnsi="Segoe UI" w:cs="Segoe UI"/>
        </w:rPr>
        <w:lastRenderedPageBreak/>
        <w:t>6.13. A indicação ou a manutenção do preposto do(a) Contratado(a) poderá ser recusada pelo contratante, desde que devidamente justificada, devendo o(a) contratado(a) designar outro para o exercício da atividade, no prazo indicado pelo fiscal.</w:t>
      </w:r>
    </w:p>
    <w:p w:rsidR="00E96502" w:rsidRDefault="00F3449B">
      <w:pPr>
        <w:tabs>
          <w:tab w:val="left" w:pos="1134"/>
        </w:tabs>
        <w:spacing w:line="300" w:lineRule="auto"/>
        <w:jc w:val="both"/>
        <w:rPr>
          <w:rFonts w:ascii="Segoe UI" w:eastAsia="Segoe UI" w:hAnsi="Segoe UI" w:cs="Segoe UI"/>
        </w:rPr>
      </w:pPr>
      <w:r>
        <w:rPr>
          <w:rFonts w:ascii="Segoe UI" w:eastAsia="Segoe UI" w:hAnsi="Segoe UI" w:cs="Segoe UI"/>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E96502" w:rsidRDefault="00E96502">
      <w:pPr>
        <w:spacing w:after="0" w:line="300" w:lineRule="auto"/>
        <w:jc w:val="both"/>
        <w:rPr>
          <w:rFonts w:ascii="Segoe UI" w:eastAsia="Segoe UI" w:hAnsi="Segoe UI" w:cs="Segoe UI"/>
        </w:rPr>
      </w:pPr>
    </w:p>
    <w:p w:rsidR="00E96502" w:rsidRDefault="00F3449B">
      <w:pPr>
        <w:spacing w:line="300" w:lineRule="auto"/>
        <w:jc w:val="both"/>
        <w:rPr>
          <w:rFonts w:ascii="Segoe UI" w:eastAsia="Segoe UI" w:hAnsi="Segoe UI" w:cs="Segoe UI"/>
          <w:b/>
        </w:rPr>
      </w:pPr>
      <w:r>
        <w:rPr>
          <w:rFonts w:ascii="Segoe UI" w:eastAsia="Segoe UI" w:hAnsi="Segoe UI" w:cs="Segoe UI"/>
          <w:b/>
        </w:rPr>
        <w:t>7. Dos critérios de medição e de pagamento</w:t>
      </w:r>
    </w:p>
    <w:p w:rsidR="00A4556C" w:rsidRPr="0046361E" w:rsidRDefault="00A4556C" w:rsidP="00A4556C">
      <w:pPr>
        <w:pStyle w:val="Nivel2"/>
        <w:spacing w:before="0" w:after="160" w:line="300" w:lineRule="auto"/>
        <w:rPr>
          <w:rFonts w:ascii="Segoe UI" w:hAnsi="Segoe UI" w:cs="Segoe UI"/>
          <w:sz w:val="23"/>
          <w:szCs w:val="23"/>
        </w:rPr>
      </w:pPr>
      <w:r>
        <w:rPr>
          <w:rFonts w:ascii="Segoe UI" w:hAnsi="Segoe UI" w:cs="Segoe UI"/>
          <w:sz w:val="23"/>
          <w:szCs w:val="23"/>
        </w:rPr>
        <w:t>7.1. Não há necessidade de tratar sobre os critérios de medição, pois não se trata de contratação administrativa direta de obras e serviços de engenharia.</w:t>
      </w:r>
    </w:p>
    <w:p w:rsidR="00A4556C" w:rsidRDefault="00A4556C" w:rsidP="00A4556C">
      <w:pPr>
        <w:pStyle w:val="Nivel2"/>
        <w:spacing w:before="0" w:after="160" w:line="300" w:lineRule="auto"/>
        <w:rPr>
          <w:rFonts w:ascii="Segoe UI" w:hAnsi="Segoe UI" w:cs="Segoe UI"/>
          <w:sz w:val="23"/>
          <w:szCs w:val="23"/>
        </w:rPr>
      </w:pPr>
      <w:r>
        <w:rPr>
          <w:rFonts w:ascii="Segoe UI" w:hAnsi="Segoe UI" w:cs="Segoe UI"/>
          <w:sz w:val="23"/>
          <w:szCs w:val="23"/>
        </w:rPr>
        <w:t>7.2. O pagamento será mensalmente e em até</w:t>
      </w:r>
      <w:r w:rsidR="006861FA">
        <w:rPr>
          <w:rFonts w:ascii="Segoe UI" w:hAnsi="Segoe UI" w:cs="Segoe UI"/>
          <w:sz w:val="23"/>
          <w:szCs w:val="23"/>
        </w:rPr>
        <w:t xml:space="preserve"> 15 </w:t>
      </w:r>
      <w:proofErr w:type="gramStart"/>
      <w:r w:rsidR="006861FA">
        <w:rPr>
          <w:rFonts w:ascii="Segoe UI" w:hAnsi="Segoe UI" w:cs="Segoe UI"/>
          <w:sz w:val="23"/>
          <w:szCs w:val="23"/>
        </w:rPr>
        <w:t>dias</w:t>
      </w:r>
      <w:proofErr w:type="gramEnd"/>
      <w:r>
        <w:rPr>
          <w:rFonts w:ascii="Segoe UI" w:hAnsi="Segoe UI" w:cs="Segoe UI"/>
          <w:sz w:val="23"/>
          <w:szCs w:val="23"/>
        </w:rPr>
        <w:t xml:space="preserve"> </w:t>
      </w:r>
      <w:proofErr w:type="spellStart"/>
      <w:r>
        <w:rPr>
          <w:rFonts w:ascii="Segoe UI" w:hAnsi="Segoe UI" w:cs="Segoe UI"/>
          <w:sz w:val="23"/>
          <w:szCs w:val="23"/>
        </w:rPr>
        <w:t>dias</w:t>
      </w:r>
      <w:proofErr w:type="spellEnd"/>
      <w:r>
        <w:rPr>
          <w:rFonts w:ascii="Segoe UI" w:hAnsi="Segoe UI" w:cs="Segoe UI"/>
          <w:sz w:val="23"/>
          <w:szCs w:val="23"/>
        </w:rPr>
        <w:t xml:space="preserve"> úteis do recebimento da nota fiscal, acompanhado da comprovação de regularidade fiscal, trabalhista e social;</w:t>
      </w:r>
    </w:p>
    <w:p w:rsidR="00A4556C" w:rsidRDefault="00A4556C" w:rsidP="00A4556C">
      <w:pPr>
        <w:pStyle w:val="Nivel2"/>
        <w:spacing w:before="0" w:after="160" w:line="300" w:lineRule="auto"/>
        <w:rPr>
          <w:rFonts w:ascii="Segoe UI" w:hAnsi="Segoe UI" w:cs="Segoe UI"/>
          <w:sz w:val="23"/>
          <w:szCs w:val="23"/>
        </w:rPr>
      </w:pPr>
      <w:r>
        <w:rPr>
          <w:rFonts w:ascii="Segoe UI" w:hAnsi="Segoe UI" w:cs="Segoe UI"/>
          <w:sz w:val="23"/>
          <w:szCs w:val="23"/>
        </w:rPr>
        <w:t>7.3. O pagamento somente será realizado mediante a efetiva entrega dos bens nas condições estabelecidas, o que poderá ser comprovado por meio de atestado na nota fiscal correspondente;</w:t>
      </w:r>
    </w:p>
    <w:p w:rsidR="00A4556C" w:rsidRPr="009A50D9" w:rsidRDefault="00A4556C" w:rsidP="00A4556C">
      <w:pPr>
        <w:spacing w:line="300" w:lineRule="auto"/>
        <w:jc w:val="both"/>
        <w:rPr>
          <w:rFonts w:ascii="Segoe UI" w:hAnsi="Segoe UI" w:cs="Segoe UI"/>
          <w:color w:val="000000"/>
          <w:sz w:val="23"/>
          <w:szCs w:val="23"/>
          <w:lang w:eastAsia="en-US"/>
        </w:rPr>
      </w:pPr>
      <w:r>
        <w:rPr>
          <w:rFonts w:ascii="Segoe UI" w:hAnsi="Segoe UI" w:cs="Segoe UI"/>
          <w:color w:val="000000"/>
          <w:sz w:val="23"/>
          <w:szCs w:val="23"/>
          <w:lang w:eastAsia="en-US"/>
        </w:rPr>
        <w:t xml:space="preserve">7.4. </w:t>
      </w:r>
      <w:r w:rsidRPr="009A50D9">
        <w:rPr>
          <w:rFonts w:ascii="Segoe UI" w:hAnsi="Segoe UI" w:cs="Segoe UI"/>
          <w:color w:val="000000"/>
          <w:sz w:val="23"/>
          <w:szCs w:val="23"/>
          <w:lang w:eastAsia="en-US"/>
        </w:rPr>
        <w:t>Havendo erro na apresentação da nota fiscal ou dos documentos pertinentes à contratação</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ou, ainda, circunstância que impeça a liquidaçã</w:t>
      </w:r>
      <w:r>
        <w:rPr>
          <w:rFonts w:ascii="Segoe UI" w:hAnsi="Segoe UI" w:cs="Segoe UI"/>
          <w:color w:val="000000"/>
          <w:sz w:val="23"/>
          <w:szCs w:val="23"/>
          <w:lang w:eastAsia="en-US"/>
        </w:rPr>
        <w:t>o da despesa, como, por exemplo:</w:t>
      </w:r>
      <w:r w:rsidRPr="009A50D9">
        <w:rPr>
          <w:rFonts w:ascii="Segoe UI" w:hAnsi="Segoe UI" w:cs="Segoe UI"/>
          <w:color w:val="000000"/>
          <w:sz w:val="23"/>
          <w:szCs w:val="23"/>
          <w:lang w:eastAsia="en-US"/>
        </w:rPr>
        <w:t xml:space="preserve"> </w:t>
      </w:r>
      <w:r w:rsidRPr="009A50D9">
        <w:rPr>
          <w:rFonts w:ascii="Segoe UI" w:hAnsi="Segoe UI" w:cs="Segoe UI"/>
          <w:color w:val="000000"/>
          <w:sz w:val="23"/>
          <w:szCs w:val="23"/>
        </w:rPr>
        <w:t>obrigação financeira pendente, decorrente de penalidade imposta ou inadimplência,</w:t>
      </w:r>
      <w:r w:rsidRPr="009A50D9">
        <w:rPr>
          <w:rFonts w:ascii="Segoe UI" w:hAnsi="Segoe UI" w:cs="Segoe UI"/>
          <w:color w:val="000000"/>
          <w:sz w:val="23"/>
          <w:szCs w:val="23"/>
          <w:lang w:eastAsia="en-US"/>
        </w:rPr>
        <w:t xml:space="preserve"> o pagamento ficará sobrestado até que a</w:t>
      </w:r>
      <w:r>
        <w:rPr>
          <w:rFonts w:ascii="Segoe UI" w:hAnsi="Segoe UI" w:cs="Segoe UI"/>
          <w:color w:val="000000"/>
          <w:sz w:val="23"/>
          <w:szCs w:val="23"/>
          <w:lang w:eastAsia="en-US"/>
        </w:rPr>
        <w:t xml:space="preserve"> c</w:t>
      </w:r>
      <w:r w:rsidRPr="009A50D9">
        <w:rPr>
          <w:rFonts w:ascii="Segoe UI" w:hAnsi="Segoe UI" w:cs="Segoe UI"/>
          <w:color w:val="000000"/>
          <w:sz w:val="23"/>
          <w:szCs w:val="23"/>
          <w:lang w:eastAsia="en-US"/>
        </w:rPr>
        <w:t>ontratada providencie as medidas saneadoras. Nesta hipótese, o prazo para pagamento iniciar-se-á após a comprovação da regularização da situação, não acar</w:t>
      </w:r>
      <w:r>
        <w:rPr>
          <w:rFonts w:ascii="Segoe UI" w:hAnsi="Segoe UI" w:cs="Segoe UI"/>
          <w:color w:val="000000"/>
          <w:sz w:val="23"/>
          <w:szCs w:val="23"/>
          <w:lang w:eastAsia="en-US"/>
        </w:rPr>
        <w:t>retando qualquer ônus para o</w:t>
      </w:r>
      <w:r w:rsidRPr="009A50D9">
        <w:rPr>
          <w:rFonts w:ascii="Segoe UI" w:hAnsi="Segoe UI" w:cs="Segoe UI"/>
          <w:color w:val="000000"/>
          <w:sz w:val="23"/>
          <w:szCs w:val="23"/>
          <w:lang w:eastAsia="en-US"/>
        </w:rPr>
        <w:t xml:space="preserve"> Contratante.</w:t>
      </w:r>
    </w:p>
    <w:p w:rsidR="00A4556C" w:rsidRDefault="00A4556C" w:rsidP="00A4556C">
      <w:pPr>
        <w:spacing w:line="300" w:lineRule="auto"/>
        <w:ind w:right="-17"/>
        <w:jc w:val="both"/>
        <w:rPr>
          <w:rFonts w:ascii="Segoe UI" w:hAnsi="Segoe UI" w:cs="Segoe UI"/>
          <w:sz w:val="23"/>
          <w:szCs w:val="23"/>
        </w:rPr>
      </w:pPr>
      <w:r>
        <w:rPr>
          <w:rFonts w:ascii="Segoe UI" w:hAnsi="Segoe UI" w:cs="Segoe UI"/>
          <w:sz w:val="23"/>
          <w:szCs w:val="23"/>
        </w:rPr>
        <w:t>7.5. O pagamento devido pelo c</w:t>
      </w:r>
      <w:r w:rsidRPr="00E33D2C">
        <w:rPr>
          <w:rFonts w:ascii="Segoe UI" w:hAnsi="Segoe UI" w:cs="Segoe UI"/>
          <w:sz w:val="23"/>
          <w:szCs w:val="23"/>
        </w:rPr>
        <w:t>ontratante será efetuado por meio ordem bancária, para crédito em banco, agência e conta corrente indicados pela</w:t>
      </w:r>
      <w:r>
        <w:rPr>
          <w:rFonts w:ascii="Segoe UI" w:hAnsi="Segoe UI" w:cs="Segoe UI"/>
          <w:sz w:val="23"/>
          <w:szCs w:val="23"/>
        </w:rPr>
        <w:t xml:space="preserve"> contratada</w:t>
      </w:r>
      <w:r w:rsidRPr="00E33D2C">
        <w:rPr>
          <w:rFonts w:ascii="Segoe UI" w:hAnsi="Segoe UI" w:cs="Segoe UI"/>
          <w:sz w:val="23"/>
          <w:szCs w:val="23"/>
        </w:rPr>
        <w:t>, ou, eventualmente, por outra forma que vier a ser convencionada entre as partes.</w:t>
      </w:r>
    </w:p>
    <w:p w:rsidR="00A4556C" w:rsidRDefault="00A4556C" w:rsidP="00A4556C">
      <w:pPr>
        <w:spacing w:line="300" w:lineRule="auto"/>
        <w:ind w:right="-17"/>
        <w:jc w:val="both"/>
        <w:rPr>
          <w:rFonts w:ascii="Segoe UI" w:hAnsi="Segoe UI" w:cs="Segoe UI"/>
          <w:sz w:val="23"/>
          <w:szCs w:val="23"/>
        </w:rPr>
      </w:pPr>
      <w:r>
        <w:rPr>
          <w:rFonts w:ascii="Segoe UI" w:hAnsi="Segoe UI" w:cs="Segoe UI"/>
          <w:sz w:val="23"/>
          <w:szCs w:val="23"/>
        </w:rPr>
        <w:t xml:space="preserve">7.6. </w:t>
      </w:r>
      <w:r w:rsidRPr="009A50D9">
        <w:rPr>
          <w:rFonts w:ascii="Segoe UI" w:hAnsi="Segoe UI" w:cs="Segoe UI"/>
          <w:sz w:val="23"/>
          <w:szCs w:val="23"/>
        </w:rPr>
        <w:t xml:space="preserve">Será considerada data do pagamento o dia em que constar como emitida a ordem bancária para pagamento. </w:t>
      </w:r>
    </w:p>
    <w:p w:rsidR="00A4556C" w:rsidRDefault="00A4556C" w:rsidP="00A4556C">
      <w:pPr>
        <w:spacing w:line="300" w:lineRule="auto"/>
        <w:ind w:right="-17"/>
        <w:jc w:val="both"/>
        <w:rPr>
          <w:rFonts w:ascii="Segoe UI" w:hAnsi="Segoe UI" w:cs="Segoe UI"/>
          <w:sz w:val="23"/>
          <w:szCs w:val="23"/>
        </w:rPr>
      </w:pPr>
      <w:r>
        <w:rPr>
          <w:rFonts w:ascii="Segoe UI" w:hAnsi="Segoe UI" w:cs="Segoe UI"/>
          <w:sz w:val="23"/>
          <w:szCs w:val="23"/>
        </w:rPr>
        <w:lastRenderedPageBreak/>
        <w:t xml:space="preserve">7.7. </w:t>
      </w:r>
      <w:r w:rsidRPr="009A50D9">
        <w:rPr>
          <w:rFonts w:ascii="Segoe UI" w:hAnsi="Segoe UI" w:cs="Segoe UI"/>
          <w:sz w:val="23"/>
          <w:szCs w:val="23"/>
        </w:rPr>
        <w:t>Uma vez paga a importância discrimi</w:t>
      </w:r>
      <w:r>
        <w:rPr>
          <w:rFonts w:ascii="Segoe UI" w:hAnsi="Segoe UI" w:cs="Segoe UI"/>
          <w:sz w:val="23"/>
          <w:szCs w:val="23"/>
        </w:rPr>
        <w:t>nada na nota fiscal</w:t>
      </w:r>
      <w:r w:rsidRPr="009A50D9">
        <w:rPr>
          <w:rFonts w:ascii="Segoe UI" w:hAnsi="Segoe UI" w:cs="Segoe UI"/>
          <w:sz w:val="23"/>
          <w:szCs w:val="23"/>
        </w:rPr>
        <w:t>, a</w:t>
      </w:r>
      <w:r>
        <w:rPr>
          <w:rFonts w:ascii="Segoe UI" w:hAnsi="Segoe UI" w:cs="Segoe UI"/>
          <w:sz w:val="23"/>
          <w:szCs w:val="23"/>
        </w:rPr>
        <w:t xml:space="preserve"> C</w:t>
      </w:r>
      <w:r w:rsidRPr="009A50D9">
        <w:rPr>
          <w:rFonts w:ascii="Segoe UI" w:hAnsi="Segoe UI" w:cs="Segoe UI"/>
          <w:sz w:val="23"/>
          <w:szCs w:val="23"/>
        </w:rPr>
        <w:t>ontratada dará a</w:t>
      </w:r>
      <w:r>
        <w:rPr>
          <w:rFonts w:ascii="Segoe UI" w:hAnsi="Segoe UI" w:cs="Segoe UI"/>
          <w:sz w:val="23"/>
          <w:szCs w:val="23"/>
        </w:rPr>
        <w:t>o C</w:t>
      </w:r>
      <w:r w:rsidRPr="009A50D9">
        <w:rPr>
          <w:rFonts w:ascii="Segoe UI" w:hAnsi="Segoe UI" w:cs="Segoe UI"/>
          <w:sz w:val="23"/>
          <w:szCs w:val="23"/>
        </w:rPr>
        <w:t>ontratante plena, geral e irretratável quitação dos valores nela discriminados, para nada mais vir a reclamar ou exigir a qualquer título, tempo ou forma.</w:t>
      </w:r>
    </w:p>
    <w:p w:rsidR="00A4556C" w:rsidRPr="009A50D9" w:rsidRDefault="00A4556C" w:rsidP="00A4556C">
      <w:pPr>
        <w:spacing w:line="300" w:lineRule="auto"/>
        <w:ind w:right="-17"/>
        <w:jc w:val="both"/>
        <w:rPr>
          <w:rFonts w:ascii="Segoe UI" w:hAnsi="Segoe UI" w:cs="Segoe UI"/>
          <w:sz w:val="23"/>
          <w:szCs w:val="23"/>
        </w:rPr>
      </w:pPr>
      <w:r>
        <w:rPr>
          <w:rFonts w:ascii="Segoe UI" w:hAnsi="Segoe UI" w:cs="Segoe UI"/>
          <w:sz w:val="23"/>
          <w:szCs w:val="23"/>
        </w:rPr>
        <w:t xml:space="preserve">7.8. </w:t>
      </w:r>
      <w:r w:rsidRPr="009A50D9">
        <w:rPr>
          <w:rFonts w:ascii="Segoe UI" w:hAnsi="Segoe UI" w:cs="Segoe UI"/>
          <w:sz w:val="23"/>
          <w:szCs w:val="23"/>
        </w:rPr>
        <w:t>Todo pagamento que vier a ser considerado contratualmente indevido será objeto de ajuste nos pagamentos futuros, quando devidos, ou cobrados diret</w:t>
      </w:r>
      <w:r>
        <w:rPr>
          <w:rFonts w:ascii="Segoe UI" w:hAnsi="Segoe UI" w:cs="Segoe UI"/>
          <w:sz w:val="23"/>
          <w:szCs w:val="23"/>
        </w:rPr>
        <w:t>amente da C</w:t>
      </w:r>
      <w:r w:rsidRPr="009A50D9">
        <w:rPr>
          <w:rFonts w:ascii="Segoe UI" w:hAnsi="Segoe UI" w:cs="Segoe UI"/>
          <w:sz w:val="23"/>
          <w:szCs w:val="23"/>
        </w:rPr>
        <w:t>ontratada.</w:t>
      </w:r>
    </w:p>
    <w:p w:rsidR="00A4556C" w:rsidRPr="009A50D9"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7.9. </w:t>
      </w:r>
      <w:r w:rsidRPr="009A50D9">
        <w:rPr>
          <w:rFonts w:ascii="Segoe UI" w:hAnsi="Segoe UI" w:cs="Segoe UI"/>
          <w:sz w:val="23"/>
          <w:szCs w:val="23"/>
        </w:rPr>
        <w:t xml:space="preserve">Deverão ser excluídas do faturamento todas e quaisquer ocorrências que </w:t>
      </w:r>
      <w:r>
        <w:rPr>
          <w:rFonts w:ascii="Segoe UI" w:hAnsi="Segoe UI" w:cs="Segoe UI"/>
          <w:sz w:val="23"/>
          <w:szCs w:val="23"/>
        </w:rPr>
        <w:t>não forem de responsabilidade do c</w:t>
      </w:r>
      <w:r w:rsidRPr="009A50D9">
        <w:rPr>
          <w:rFonts w:ascii="Segoe UI" w:hAnsi="Segoe UI" w:cs="Segoe UI"/>
          <w:sz w:val="23"/>
          <w:szCs w:val="23"/>
        </w:rPr>
        <w:t xml:space="preserve">ontratante, assim como aquelas que não correspondem a </w:t>
      </w:r>
      <w:r>
        <w:rPr>
          <w:rFonts w:ascii="Segoe UI" w:hAnsi="Segoe UI" w:cs="Segoe UI"/>
          <w:sz w:val="23"/>
          <w:szCs w:val="23"/>
        </w:rPr>
        <w:t>bens entregues</w:t>
      </w:r>
      <w:r w:rsidRPr="009A50D9">
        <w:rPr>
          <w:rFonts w:ascii="Segoe UI" w:hAnsi="Segoe UI" w:cs="Segoe UI"/>
          <w:sz w:val="23"/>
          <w:szCs w:val="23"/>
        </w:rPr>
        <w:t>.</w:t>
      </w:r>
    </w:p>
    <w:p w:rsidR="00A4556C"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7.10. </w:t>
      </w:r>
      <w:r w:rsidRPr="009A50D9">
        <w:rPr>
          <w:rFonts w:ascii="Segoe UI" w:hAnsi="Segoe UI" w:cs="Segoe UI"/>
          <w:sz w:val="23"/>
          <w:szCs w:val="23"/>
        </w:rPr>
        <w:t>Os documentos comprobatórios dos pagamentos relativos a tributos, encargos ou contri</w:t>
      </w:r>
      <w:r>
        <w:rPr>
          <w:rFonts w:ascii="Segoe UI" w:hAnsi="Segoe UI" w:cs="Segoe UI"/>
          <w:sz w:val="23"/>
          <w:szCs w:val="23"/>
        </w:rPr>
        <w:t>buições de responsabilidade da C</w:t>
      </w:r>
      <w:r w:rsidRPr="009A50D9">
        <w:rPr>
          <w:rFonts w:ascii="Segoe UI" w:hAnsi="Segoe UI" w:cs="Segoe UI"/>
          <w:sz w:val="23"/>
          <w:szCs w:val="23"/>
        </w:rPr>
        <w:t xml:space="preserve">ontratada, </w:t>
      </w:r>
      <w:r>
        <w:rPr>
          <w:rFonts w:ascii="Segoe UI" w:hAnsi="Segoe UI" w:cs="Segoe UI"/>
          <w:sz w:val="23"/>
          <w:szCs w:val="23"/>
        </w:rPr>
        <w:t>serão enviados mensalmente ao Contratante quando este assim o exigir.</w:t>
      </w:r>
    </w:p>
    <w:p w:rsidR="00A4556C" w:rsidRPr="009A50D9"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7.11. A C</w:t>
      </w:r>
      <w:r w:rsidRPr="009A50D9">
        <w:rPr>
          <w:rFonts w:ascii="Segoe UI" w:hAnsi="Segoe UI" w:cs="Segoe UI"/>
          <w:sz w:val="23"/>
          <w:szCs w:val="23"/>
        </w:rPr>
        <w:t>ontratada</w:t>
      </w:r>
      <w:r>
        <w:rPr>
          <w:rFonts w:ascii="Segoe UI" w:hAnsi="Segoe UI" w:cs="Segoe UI"/>
          <w:sz w:val="23"/>
          <w:szCs w:val="23"/>
        </w:rPr>
        <w:t xml:space="preserve"> deverá entregar os bens acompanhado d</w:t>
      </w:r>
      <w:r w:rsidRPr="009A50D9">
        <w:rPr>
          <w:rFonts w:ascii="Segoe UI" w:hAnsi="Segoe UI" w:cs="Segoe UI"/>
          <w:sz w:val="23"/>
          <w:szCs w:val="23"/>
        </w:rPr>
        <w:t>a correspondente nota fiscal.</w:t>
      </w:r>
    </w:p>
    <w:p w:rsidR="00A4556C" w:rsidRPr="009A50D9"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7.12. </w:t>
      </w:r>
      <w:r w:rsidRPr="009A50D9">
        <w:rPr>
          <w:rFonts w:ascii="Segoe UI" w:hAnsi="Segoe UI" w:cs="Segoe UI"/>
          <w:sz w:val="23"/>
          <w:szCs w:val="23"/>
        </w:rPr>
        <w:t>A nota fiscal deverá ser emitida pela</w:t>
      </w:r>
      <w:r>
        <w:rPr>
          <w:rFonts w:ascii="Segoe UI" w:hAnsi="Segoe UI" w:cs="Segoe UI"/>
          <w:sz w:val="23"/>
          <w:szCs w:val="23"/>
        </w:rPr>
        <w:t xml:space="preserve"> Contratada</w:t>
      </w:r>
      <w:r w:rsidRPr="009A50D9">
        <w:rPr>
          <w:rFonts w:ascii="Segoe UI" w:hAnsi="Segoe UI" w:cs="Segoe UI"/>
          <w:sz w:val="23"/>
          <w:szCs w:val="23"/>
        </w:rPr>
        <w:t xml:space="preserve"> em inteira conformidade com as exigências legais e contratuais, especialmente as de natureza fiscal, com destaque, quando exigíveis, das retenções tributárias ou previdenciárias.</w:t>
      </w:r>
    </w:p>
    <w:p w:rsidR="00A4556C" w:rsidRPr="009A50D9"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7.13. Antes de cada pagamento </w:t>
      </w:r>
      <w:proofErr w:type="gramStart"/>
      <w:r>
        <w:rPr>
          <w:rFonts w:ascii="Segoe UI" w:hAnsi="Segoe UI" w:cs="Segoe UI"/>
          <w:sz w:val="23"/>
          <w:szCs w:val="23"/>
        </w:rPr>
        <w:t>a Contratada</w:t>
      </w:r>
      <w:proofErr w:type="gramEnd"/>
      <w:r w:rsidRPr="009A50D9">
        <w:rPr>
          <w:rFonts w:ascii="Segoe UI" w:hAnsi="Segoe UI" w:cs="Segoe UI"/>
          <w:sz w:val="23"/>
          <w:szCs w:val="23"/>
        </w:rPr>
        <w:t xml:space="preserve"> será realizada consulta para verificar a manutenção das regularidades fiscal</w:t>
      </w:r>
      <w:r>
        <w:rPr>
          <w:rFonts w:ascii="Segoe UI" w:hAnsi="Segoe UI" w:cs="Segoe UI"/>
          <w:sz w:val="23"/>
          <w:szCs w:val="23"/>
        </w:rPr>
        <w:t>, social e trabalhista</w:t>
      </w:r>
      <w:r w:rsidRPr="009A50D9">
        <w:rPr>
          <w:rFonts w:ascii="Segoe UI" w:hAnsi="Segoe UI" w:cs="Segoe UI"/>
          <w:sz w:val="23"/>
          <w:szCs w:val="23"/>
        </w:rPr>
        <w:t>.</w:t>
      </w:r>
    </w:p>
    <w:p w:rsidR="00A4556C" w:rsidRPr="009A50D9"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7.14. </w:t>
      </w:r>
      <w:r w:rsidRPr="009A50D9">
        <w:rPr>
          <w:rFonts w:ascii="Segoe UI" w:hAnsi="Segoe UI" w:cs="Segoe UI"/>
          <w:color w:val="000000"/>
          <w:sz w:val="23"/>
          <w:szCs w:val="23"/>
          <w:lang w:eastAsia="en-US"/>
        </w:rPr>
        <w:t>Constatando-se</w:t>
      </w:r>
      <w:r>
        <w:rPr>
          <w:rFonts w:ascii="Segoe UI" w:hAnsi="Segoe UI" w:cs="Segoe UI"/>
          <w:color w:val="000000"/>
          <w:sz w:val="23"/>
          <w:szCs w:val="23"/>
          <w:lang w:eastAsia="en-US"/>
        </w:rPr>
        <w:t xml:space="preserve"> a situação de irregularidade da Contratada</w:t>
      </w:r>
      <w:r w:rsidRPr="009A50D9">
        <w:rPr>
          <w:rFonts w:ascii="Segoe UI" w:hAnsi="Segoe UI" w:cs="Segoe UI"/>
          <w:color w:val="000000"/>
          <w:sz w:val="23"/>
          <w:szCs w:val="23"/>
          <w:lang w:eastAsia="en-US"/>
        </w:rPr>
        <w:t xml:space="preserve">, será providenciada sua advertência, por escrito, para que, no prazo de </w:t>
      </w:r>
      <w:r>
        <w:rPr>
          <w:rFonts w:ascii="Segoe UI" w:hAnsi="Segoe UI" w:cs="Segoe UI"/>
          <w:color w:val="000000"/>
          <w:sz w:val="23"/>
          <w:szCs w:val="23"/>
          <w:lang w:eastAsia="en-US"/>
        </w:rPr>
        <w:t>0</w:t>
      </w:r>
      <w:r w:rsidRPr="009A50D9">
        <w:rPr>
          <w:rFonts w:ascii="Segoe UI" w:hAnsi="Segoe UI" w:cs="Segoe UI"/>
          <w:color w:val="000000"/>
          <w:sz w:val="23"/>
          <w:szCs w:val="23"/>
          <w:lang w:eastAsia="en-US"/>
        </w:rPr>
        <w:t>5 (cinco) dias</w:t>
      </w:r>
      <w:r>
        <w:rPr>
          <w:rFonts w:ascii="Segoe UI" w:hAnsi="Segoe UI" w:cs="Segoe UI"/>
          <w:color w:val="000000"/>
          <w:sz w:val="23"/>
          <w:szCs w:val="23"/>
          <w:lang w:eastAsia="en-US"/>
        </w:rPr>
        <w:t xml:space="preserve"> úteis</w:t>
      </w:r>
      <w:r w:rsidRPr="009A50D9">
        <w:rPr>
          <w:rFonts w:ascii="Segoe UI" w:hAnsi="Segoe UI" w:cs="Segoe UI"/>
          <w:color w:val="000000"/>
          <w:sz w:val="23"/>
          <w:szCs w:val="23"/>
          <w:lang w:eastAsia="en-US"/>
        </w:rPr>
        <w:t>, regularize sua situação ou, no mesmo prazo, apresente sua defesa</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xml:space="preserve">. O prazo poderá ser prorrogado uma vez, </w:t>
      </w:r>
      <w:r>
        <w:rPr>
          <w:rFonts w:ascii="Segoe UI" w:hAnsi="Segoe UI" w:cs="Segoe UI"/>
          <w:color w:val="000000"/>
          <w:sz w:val="23"/>
          <w:szCs w:val="23"/>
          <w:lang w:eastAsia="en-US"/>
        </w:rPr>
        <w:t>por igual período, a critério do</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ontratante.</w:t>
      </w:r>
    </w:p>
    <w:p w:rsidR="00A4556C" w:rsidRPr="009A50D9"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7.15. </w:t>
      </w:r>
      <w:r w:rsidRPr="009A50D9">
        <w:rPr>
          <w:rFonts w:ascii="Segoe UI" w:hAnsi="Segoe UI" w:cs="Segoe UI"/>
          <w:color w:val="000000"/>
          <w:sz w:val="23"/>
          <w:szCs w:val="23"/>
          <w:lang w:eastAsia="en-US"/>
        </w:rPr>
        <w:t>Não havendo regularização ou sendo a de</w:t>
      </w:r>
      <w:r>
        <w:rPr>
          <w:rFonts w:ascii="Segoe UI" w:hAnsi="Segoe UI" w:cs="Segoe UI"/>
          <w:color w:val="000000"/>
          <w:sz w:val="23"/>
          <w:szCs w:val="23"/>
          <w:lang w:eastAsia="en-US"/>
        </w:rPr>
        <w:t>fesa administrativa considerada improcedente, o C</w:t>
      </w:r>
      <w:r w:rsidRPr="009A50D9">
        <w:rPr>
          <w:rFonts w:ascii="Segoe UI" w:hAnsi="Segoe UI" w:cs="Segoe UI"/>
          <w:color w:val="000000"/>
          <w:sz w:val="23"/>
          <w:szCs w:val="23"/>
          <w:lang w:eastAsia="en-US"/>
        </w:rPr>
        <w:t xml:space="preserve">ontratante deverá comunicar aos órgãos responsáveis pela fiscalização da regularidade </w:t>
      </w:r>
      <w:r>
        <w:rPr>
          <w:rFonts w:ascii="Segoe UI" w:hAnsi="Segoe UI" w:cs="Segoe UI"/>
          <w:color w:val="000000"/>
          <w:sz w:val="23"/>
          <w:szCs w:val="23"/>
          <w:lang w:eastAsia="en-US"/>
        </w:rPr>
        <w:t>fiscal quanto à inadimplência da Contratada</w:t>
      </w:r>
      <w:r w:rsidRPr="009A50D9">
        <w:rPr>
          <w:rFonts w:ascii="Segoe UI" w:hAnsi="Segoe UI" w:cs="Segoe UI"/>
          <w:color w:val="000000"/>
          <w:sz w:val="23"/>
          <w:szCs w:val="23"/>
          <w:lang w:eastAsia="en-US"/>
        </w:rPr>
        <w:t xml:space="preserve">, bem como quanto à existência de pagamento a ser efetuado, para que sejam acionados os meios pertinentes e necessários para garantir o recebimento de seus créditos.  </w:t>
      </w:r>
    </w:p>
    <w:p w:rsidR="00A4556C" w:rsidRPr="009A50D9"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7.16. Persistindo a irregularidade, o C</w:t>
      </w:r>
      <w:r w:rsidRPr="009A50D9">
        <w:rPr>
          <w:rFonts w:ascii="Segoe UI" w:hAnsi="Segoe UI" w:cs="Segoe UI"/>
          <w:color w:val="000000"/>
          <w:sz w:val="23"/>
          <w:szCs w:val="23"/>
          <w:lang w:eastAsia="en-US"/>
        </w:rPr>
        <w:t>ontratante deverá adotar as medidas n</w:t>
      </w:r>
      <w:r>
        <w:rPr>
          <w:rFonts w:ascii="Segoe UI" w:hAnsi="Segoe UI" w:cs="Segoe UI"/>
          <w:color w:val="000000"/>
          <w:sz w:val="23"/>
          <w:szCs w:val="23"/>
          <w:lang w:eastAsia="en-US"/>
        </w:rPr>
        <w:t>ecessárias à rescisão do contrato administrativo nos autos do Processo A</w:t>
      </w:r>
      <w:r w:rsidRPr="009A50D9">
        <w:rPr>
          <w:rFonts w:ascii="Segoe UI" w:hAnsi="Segoe UI" w:cs="Segoe UI"/>
          <w:color w:val="000000"/>
          <w:sz w:val="23"/>
          <w:szCs w:val="23"/>
          <w:lang w:eastAsia="en-US"/>
        </w:rPr>
        <w:t xml:space="preserve">dministrativo </w:t>
      </w:r>
      <w:r>
        <w:rPr>
          <w:rFonts w:ascii="Segoe UI" w:hAnsi="Segoe UI" w:cs="Segoe UI"/>
          <w:color w:val="000000"/>
          <w:sz w:val="23"/>
          <w:szCs w:val="23"/>
          <w:lang w:eastAsia="en-US"/>
        </w:rPr>
        <w:t xml:space="preserve">– PA – </w:t>
      </w:r>
      <w:r w:rsidRPr="009A50D9">
        <w:rPr>
          <w:rFonts w:ascii="Segoe UI" w:hAnsi="Segoe UI" w:cs="Segoe UI"/>
          <w:color w:val="000000"/>
          <w:sz w:val="23"/>
          <w:szCs w:val="23"/>
          <w:lang w:eastAsia="en-US"/>
        </w:rPr>
        <w:t xml:space="preserve">correspondente, assegurada à contratada a ampla defesa. </w:t>
      </w:r>
    </w:p>
    <w:p w:rsidR="00A4556C" w:rsidRPr="009A50D9"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lastRenderedPageBreak/>
        <w:t xml:space="preserve">7.17. </w:t>
      </w:r>
      <w:r w:rsidRPr="009A50D9">
        <w:rPr>
          <w:rFonts w:ascii="Segoe UI" w:hAnsi="Segoe UI" w:cs="Segoe UI"/>
          <w:color w:val="000000"/>
          <w:sz w:val="23"/>
          <w:szCs w:val="23"/>
          <w:lang w:eastAsia="en-US"/>
        </w:rPr>
        <w:t>Havendo a efetiva execução do objeto, os pagamentos serão realizados normalmente, até que se decida pela rescisão do contrato</w:t>
      </w:r>
      <w:r>
        <w:rPr>
          <w:rFonts w:ascii="Segoe UI" w:hAnsi="Segoe UI" w:cs="Segoe UI"/>
          <w:color w:val="000000"/>
          <w:sz w:val="23"/>
          <w:szCs w:val="23"/>
          <w:lang w:eastAsia="en-US"/>
        </w:rPr>
        <w:t xml:space="preserve"> administrativo, caso a contratada</w:t>
      </w:r>
      <w:r w:rsidRPr="009A50D9">
        <w:rPr>
          <w:rFonts w:ascii="Segoe UI" w:hAnsi="Segoe UI" w:cs="Segoe UI"/>
          <w:color w:val="000000"/>
          <w:sz w:val="23"/>
          <w:szCs w:val="23"/>
          <w:lang w:eastAsia="en-US"/>
        </w:rPr>
        <w:t xml:space="preserve"> não regularize sua situação.  </w:t>
      </w:r>
    </w:p>
    <w:p w:rsidR="00A4556C"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7.18. </w:t>
      </w:r>
      <w:r w:rsidRPr="009A50D9">
        <w:rPr>
          <w:rFonts w:ascii="Segoe UI" w:hAnsi="Segoe UI" w:cs="Segoe UI"/>
          <w:color w:val="000000"/>
          <w:sz w:val="23"/>
          <w:szCs w:val="23"/>
          <w:lang w:eastAsia="en-US"/>
        </w:rPr>
        <w:t xml:space="preserve">Somente por motivo de economicidade ou outro interesse público de alta relevância, devidamente justificado, em qualquer caso, </w:t>
      </w:r>
      <w:proofErr w:type="gramStart"/>
      <w:r w:rsidRPr="009A50D9">
        <w:rPr>
          <w:rFonts w:ascii="Segoe UI" w:hAnsi="Segoe UI" w:cs="Segoe UI"/>
          <w:color w:val="000000"/>
          <w:sz w:val="23"/>
          <w:szCs w:val="23"/>
          <w:lang w:eastAsia="en-US"/>
        </w:rPr>
        <w:t>pel</w:t>
      </w:r>
      <w:r>
        <w:rPr>
          <w:rFonts w:ascii="Segoe UI" w:hAnsi="Segoe UI" w:cs="Segoe UI"/>
          <w:color w:val="000000"/>
          <w:sz w:val="23"/>
          <w:szCs w:val="23"/>
          <w:lang w:eastAsia="en-US"/>
        </w:rPr>
        <w:t>o(</w:t>
      </w:r>
      <w:proofErr w:type="gramEnd"/>
      <w:r>
        <w:rPr>
          <w:rFonts w:ascii="Segoe UI" w:hAnsi="Segoe UI" w:cs="Segoe UI"/>
          <w:color w:val="000000"/>
          <w:sz w:val="23"/>
          <w:szCs w:val="23"/>
          <w:lang w:eastAsia="en-US"/>
        </w:rPr>
        <w:t>a) Prefeito(a) Municipal</w:t>
      </w:r>
      <w:r w:rsidRPr="009A50D9">
        <w:rPr>
          <w:rFonts w:ascii="Segoe UI" w:hAnsi="Segoe UI" w:cs="Segoe UI"/>
          <w:color w:val="000000"/>
          <w:sz w:val="23"/>
          <w:szCs w:val="23"/>
          <w:lang w:eastAsia="en-US"/>
        </w:rPr>
        <w:t xml:space="preserve">, não será rescindido o contrato </w:t>
      </w:r>
      <w:r>
        <w:rPr>
          <w:rFonts w:ascii="Segoe UI" w:hAnsi="Segoe UI" w:cs="Segoe UI"/>
          <w:color w:val="000000"/>
          <w:sz w:val="23"/>
          <w:szCs w:val="23"/>
          <w:lang w:eastAsia="en-US"/>
        </w:rPr>
        <w:t xml:space="preserve">administrativo </w:t>
      </w:r>
      <w:r w:rsidRPr="009A50D9">
        <w:rPr>
          <w:rFonts w:ascii="Segoe UI" w:hAnsi="Segoe UI" w:cs="Segoe UI"/>
          <w:color w:val="000000"/>
          <w:sz w:val="23"/>
          <w:szCs w:val="23"/>
          <w:lang w:eastAsia="en-US"/>
        </w:rPr>
        <w:t>em execução com a contratada inadimplente.</w:t>
      </w:r>
    </w:p>
    <w:p w:rsidR="00A4556C" w:rsidRDefault="00A4556C" w:rsidP="00A4556C">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7.19. </w:t>
      </w:r>
      <w:r w:rsidRPr="009A50D9">
        <w:rPr>
          <w:rFonts w:ascii="Segoe UI" w:hAnsi="Segoe UI" w:cs="Segoe UI"/>
          <w:color w:val="000000"/>
          <w:sz w:val="23"/>
          <w:szCs w:val="23"/>
        </w:rPr>
        <w:t>Quando do pagamento, será efetuada a retenção tributária prevista na legislação aplicável.</w:t>
      </w:r>
    </w:p>
    <w:p w:rsidR="00A4556C" w:rsidRDefault="00A4556C" w:rsidP="00A4556C">
      <w:pPr>
        <w:pStyle w:val="PargrafodaLista"/>
        <w:spacing w:after="160" w:line="300" w:lineRule="auto"/>
        <w:ind w:left="0" w:right="-17"/>
        <w:contextualSpacing w:val="0"/>
        <w:jc w:val="both"/>
        <w:rPr>
          <w:rFonts w:ascii="Segoe UI" w:hAnsi="Segoe UI" w:cs="Segoe UI"/>
          <w:color w:val="000000"/>
          <w:sz w:val="23"/>
          <w:szCs w:val="23"/>
        </w:rPr>
      </w:pPr>
      <w:r>
        <w:rPr>
          <w:rFonts w:ascii="Segoe UI" w:hAnsi="Segoe UI" w:cs="Segoe UI"/>
          <w:color w:val="000000"/>
          <w:sz w:val="23"/>
          <w:szCs w:val="23"/>
        </w:rPr>
        <w:t>7.20. A Contratada</w:t>
      </w:r>
      <w:r w:rsidRPr="003B3B46">
        <w:rPr>
          <w:rFonts w:ascii="Segoe UI" w:hAnsi="Segoe UI" w:cs="Segoe UI"/>
          <w:color w:val="000000"/>
          <w:sz w:val="23"/>
          <w:szCs w:val="23"/>
        </w:rPr>
        <w:t xml:space="preserve"> regularmente optante pelo Simples Nacional, nos ter</w:t>
      </w:r>
      <w:r>
        <w:rPr>
          <w:rFonts w:ascii="Segoe UI" w:hAnsi="Segoe UI" w:cs="Segoe UI"/>
          <w:color w:val="000000"/>
          <w:sz w:val="23"/>
          <w:szCs w:val="23"/>
        </w:rPr>
        <w:t>mos da Lei Complementar</w:t>
      </w:r>
      <w:r w:rsidRPr="003B3B46">
        <w:rPr>
          <w:rFonts w:ascii="Segoe UI" w:hAnsi="Segoe UI" w:cs="Segoe UI"/>
          <w:color w:val="000000"/>
          <w:sz w:val="23"/>
          <w:szCs w:val="23"/>
        </w:rPr>
        <w:t xml:space="preserve"> nº 123/2006, não sofrerá a retenção tributária quanto aos impostos e contribuições abrangidos por aquele regime. No entanto, o pagamento </w:t>
      </w:r>
      <w:r>
        <w:rPr>
          <w:rFonts w:ascii="Segoe UI" w:hAnsi="Segoe UI" w:cs="Segoe UI"/>
          <w:color w:val="000000"/>
          <w:sz w:val="23"/>
          <w:szCs w:val="23"/>
        </w:rPr>
        <w:t>poderá ficar</w:t>
      </w:r>
      <w:r w:rsidRPr="003B3B46">
        <w:rPr>
          <w:rFonts w:ascii="Segoe UI" w:hAnsi="Segoe UI" w:cs="Segoe UI"/>
          <w:color w:val="000000"/>
          <w:sz w:val="23"/>
          <w:szCs w:val="23"/>
        </w:rPr>
        <w:t xml:space="preserve"> condicionado à apresentação de comprovação, por meio de documento oficial, de que faz jus ao tratamento tributário favorecido previsto na referida Lei.</w:t>
      </w:r>
    </w:p>
    <w:p w:rsidR="00E96502" w:rsidRDefault="00E96502">
      <w:pPr>
        <w:spacing w:after="0" w:line="300" w:lineRule="auto"/>
        <w:ind w:right="-17"/>
        <w:jc w:val="both"/>
        <w:rPr>
          <w:rFonts w:ascii="Segoe UI" w:eastAsia="Segoe UI" w:hAnsi="Segoe UI" w:cs="Segoe UI"/>
        </w:rPr>
      </w:pPr>
    </w:p>
    <w:p w:rsidR="00E96502" w:rsidRDefault="00F3449B">
      <w:pPr>
        <w:spacing w:line="300" w:lineRule="auto"/>
        <w:jc w:val="both"/>
        <w:rPr>
          <w:rFonts w:ascii="Segoe UI" w:eastAsia="Segoe UI" w:hAnsi="Segoe UI" w:cs="Segoe UI"/>
          <w:b/>
        </w:rPr>
      </w:pPr>
      <w:r>
        <w:rPr>
          <w:rFonts w:ascii="Segoe UI" w:eastAsia="Segoe UI" w:hAnsi="Segoe UI" w:cs="Segoe UI"/>
          <w:b/>
        </w:rPr>
        <w:t>8. Da forma e critérios de seleção do(a) fornecedor(a)</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8.1. </w:t>
      </w:r>
      <w:proofErr w:type="gramStart"/>
      <w:r>
        <w:rPr>
          <w:rFonts w:ascii="Segoe UI" w:eastAsia="Segoe UI" w:hAnsi="Segoe UI" w:cs="Segoe UI"/>
        </w:rPr>
        <w:t>O(</w:t>
      </w:r>
      <w:proofErr w:type="gramEnd"/>
      <w:r>
        <w:rPr>
          <w:rFonts w:ascii="Segoe UI" w:eastAsia="Segoe UI" w:hAnsi="Segoe UI" w:cs="Segoe UI"/>
        </w:rPr>
        <w:t>A) fornecedor(a) será selecionado por meio da realização de Pregão, na forma presencial,  tendo como critério de julgamento: menor preço</w:t>
      </w:r>
      <w:r w:rsidR="004030BF">
        <w:rPr>
          <w:rFonts w:ascii="Segoe UI" w:eastAsia="Segoe UI" w:hAnsi="Segoe UI" w:cs="Segoe UI"/>
          <w:b/>
        </w:rPr>
        <w:t xml:space="preserve"> GLOBAL/LOTE</w:t>
      </w:r>
      <w:r>
        <w:rPr>
          <w:rFonts w:ascii="Segoe UI" w:eastAsia="Segoe UI" w:hAnsi="Segoe UI" w:cs="Segoe UI"/>
        </w:rPr>
        <w:t>.</w:t>
      </w:r>
    </w:p>
    <w:p w:rsidR="00A4556C" w:rsidRDefault="00A4556C">
      <w:pPr>
        <w:spacing w:line="300" w:lineRule="auto"/>
        <w:jc w:val="both"/>
        <w:rPr>
          <w:rFonts w:ascii="Segoe UI" w:eastAsia="Segoe UI" w:hAnsi="Segoe UI" w:cs="Segoe UI"/>
        </w:rPr>
      </w:pPr>
      <w:r>
        <w:rPr>
          <w:rFonts w:ascii="Segoe UI" w:eastAsia="Segoe UI" w:hAnsi="Segoe UI" w:cs="Segoe UI"/>
        </w:rPr>
        <w:t xml:space="preserve">8.2. O modo de disputa: </w:t>
      </w:r>
      <w:r w:rsidRPr="00A4556C">
        <w:rPr>
          <w:rFonts w:ascii="Segoe UI" w:eastAsia="Segoe UI" w:hAnsi="Segoe UI" w:cs="Segoe UI"/>
          <w:b/>
        </w:rPr>
        <w:t>ABERTO</w:t>
      </w:r>
    </w:p>
    <w:p w:rsidR="00E96502" w:rsidRDefault="00F3449B">
      <w:pPr>
        <w:spacing w:line="300" w:lineRule="auto"/>
        <w:jc w:val="both"/>
        <w:rPr>
          <w:rFonts w:ascii="Segoe UI" w:eastAsia="Segoe UI" w:hAnsi="Segoe UI" w:cs="Segoe UI"/>
          <w:b/>
        </w:rPr>
      </w:pPr>
      <w:r>
        <w:rPr>
          <w:rFonts w:ascii="Segoe UI" w:eastAsia="Segoe UI" w:hAnsi="Segoe UI" w:cs="Segoe UI"/>
          <w:b/>
        </w:rPr>
        <w:t>8.3. Habilitação jurídica:</w:t>
      </w:r>
    </w:p>
    <w:p w:rsidR="00E96502" w:rsidRDefault="00F3449B">
      <w:pPr>
        <w:spacing w:line="300" w:lineRule="auto"/>
        <w:jc w:val="both"/>
        <w:rPr>
          <w:rFonts w:ascii="Segoe UI" w:eastAsia="Segoe UI" w:hAnsi="Segoe UI" w:cs="Segoe UI"/>
        </w:rPr>
      </w:pPr>
      <w:r>
        <w:rPr>
          <w:rFonts w:ascii="Segoe UI" w:eastAsia="Segoe UI" w:hAnsi="Segoe UI" w:cs="Segoe UI"/>
        </w:rPr>
        <w:t>8.3.1. Empresário individual: inscrição no Registro Público de Empresas Mercantis, a cargo da Junta Comercial respectiva;</w:t>
      </w:r>
    </w:p>
    <w:p w:rsidR="00E96502" w:rsidRDefault="00F3449B">
      <w:pPr>
        <w:spacing w:line="300" w:lineRule="auto"/>
        <w:jc w:val="both"/>
        <w:rPr>
          <w:rFonts w:ascii="Segoe UI" w:eastAsia="Segoe UI" w:hAnsi="Segoe UI" w:cs="Segoe UI"/>
        </w:rPr>
      </w:pPr>
      <w:r>
        <w:rPr>
          <w:rFonts w:ascii="Segoe UI" w:eastAsia="Segoe UI" w:hAnsi="Segoe UI" w:cs="Segoe UI"/>
        </w:rPr>
        <w:t>8.3.2. Microempreendedor Individual – MEI: Certificado da Condição de Microempreendedor Individual – CCMEI;</w:t>
      </w:r>
    </w:p>
    <w:p w:rsidR="00E96502" w:rsidRDefault="00F3449B">
      <w:pPr>
        <w:spacing w:line="300" w:lineRule="auto"/>
        <w:jc w:val="both"/>
        <w:rPr>
          <w:rFonts w:ascii="Segoe UI" w:eastAsia="Segoe UI" w:hAnsi="Segoe UI" w:cs="Segoe UI"/>
        </w:rPr>
      </w:pPr>
      <w:r>
        <w:rPr>
          <w:rFonts w:ascii="Segoe UI" w:eastAsia="Segoe UI" w:hAnsi="Segoe UI" w:cs="Segoe UI"/>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96502" w:rsidRDefault="00F3449B">
      <w:pPr>
        <w:spacing w:line="300" w:lineRule="auto"/>
        <w:jc w:val="both"/>
        <w:rPr>
          <w:rFonts w:ascii="Segoe UI" w:eastAsia="Segoe UI" w:hAnsi="Segoe UI" w:cs="Segoe UI"/>
        </w:rPr>
      </w:pPr>
      <w:r>
        <w:rPr>
          <w:rFonts w:ascii="Segoe UI" w:eastAsia="Segoe UI" w:hAnsi="Segoe UI" w:cs="Segoe UI"/>
        </w:rPr>
        <w:t>8.3.4. Sociedade empresária estrangeira com atuação permanente no país: Decreto de autorização para funcionamento no Brasil;</w:t>
      </w:r>
    </w:p>
    <w:p w:rsidR="00E96502" w:rsidRDefault="00F3449B">
      <w:pPr>
        <w:spacing w:line="300" w:lineRule="auto"/>
        <w:jc w:val="both"/>
        <w:rPr>
          <w:rFonts w:ascii="Segoe UI" w:eastAsia="Segoe UI" w:hAnsi="Segoe UI" w:cs="Segoe UI"/>
        </w:rPr>
      </w:pPr>
      <w:r>
        <w:rPr>
          <w:rFonts w:ascii="Segoe UI" w:eastAsia="Segoe UI" w:hAnsi="Segoe UI" w:cs="Segoe UI"/>
        </w:rPr>
        <w:lastRenderedPageBreak/>
        <w:t>8.3.5. Sociedade simples: inscrição do ato constitutivo no Registro Civil de Pessoas Jurídicas do local de sua sede, acompanhada de documento comprobatório de seus administradores;</w:t>
      </w:r>
    </w:p>
    <w:p w:rsidR="00E96502" w:rsidRDefault="00F3449B">
      <w:pPr>
        <w:spacing w:line="300" w:lineRule="auto"/>
        <w:jc w:val="both"/>
        <w:rPr>
          <w:rFonts w:ascii="Segoe UI" w:eastAsia="Segoe UI" w:hAnsi="Segoe UI" w:cs="Segoe UI"/>
        </w:rPr>
      </w:pPr>
      <w:r>
        <w:rPr>
          <w:rFonts w:ascii="Segoe UI" w:eastAsia="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96502" w:rsidRDefault="00F3449B">
      <w:pPr>
        <w:spacing w:line="300" w:lineRule="auto"/>
        <w:jc w:val="both"/>
        <w:rPr>
          <w:rFonts w:ascii="Segoe UI" w:eastAsia="Segoe UI" w:hAnsi="Segoe UI" w:cs="Segoe UI"/>
        </w:rPr>
      </w:pPr>
      <w:r>
        <w:rPr>
          <w:rFonts w:ascii="Segoe UI" w:eastAsia="Segoe UI" w:hAnsi="Segoe UI" w:cs="Segoe UI"/>
        </w:rPr>
        <w:t>8.3.8. Os documentos apresentados deverão estar acompanhados de todas as alterações ou da consolidação respectiva.</w:t>
      </w:r>
    </w:p>
    <w:p w:rsidR="00E96502" w:rsidRDefault="00F3449B">
      <w:pPr>
        <w:spacing w:line="300" w:lineRule="auto"/>
        <w:jc w:val="both"/>
        <w:rPr>
          <w:rFonts w:ascii="Segoe UI" w:eastAsia="Segoe UI" w:hAnsi="Segoe UI" w:cs="Segoe UI"/>
          <w:b/>
        </w:rPr>
      </w:pPr>
      <w:r>
        <w:rPr>
          <w:rFonts w:ascii="Segoe UI" w:eastAsia="Segoe UI" w:hAnsi="Segoe UI" w:cs="Segoe UI"/>
          <w:b/>
        </w:rPr>
        <w:t>8.4. Habilitação fiscal, social e trabalhista:</w:t>
      </w:r>
    </w:p>
    <w:p w:rsidR="00E96502" w:rsidRDefault="00F3449B">
      <w:pPr>
        <w:spacing w:line="300" w:lineRule="auto"/>
        <w:jc w:val="both"/>
        <w:rPr>
          <w:rFonts w:ascii="Segoe UI" w:eastAsia="Segoe UI" w:hAnsi="Segoe UI" w:cs="Segoe UI"/>
        </w:rPr>
      </w:pPr>
      <w:r>
        <w:rPr>
          <w:rFonts w:ascii="Segoe UI" w:eastAsia="Segoe UI" w:hAnsi="Segoe UI" w:cs="Segoe UI"/>
        </w:rPr>
        <w:t>8.4.1. Cadastro Nacional de Pessoa Jurídica – CNPJ;</w:t>
      </w:r>
    </w:p>
    <w:p w:rsidR="00E96502" w:rsidRDefault="00F3449B">
      <w:pPr>
        <w:spacing w:line="300" w:lineRule="auto"/>
        <w:jc w:val="both"/>
        <w:rPr>
          <w:rFonts w:ascii="Segoe UI" w:eastAsia="Segoe UI" w:hAnsi="Segoe UI" w:cs="Segoe UI"/>
        </w:rPr>
      </w:pPr>
      <w:r>
        <w:rPr>
          <w:rFonts w:ascii="Segoe UI" w:eastAsia="Segoe UI" w:hAnsi="Segoe UI" w:cs="Segoe UI"/>
        </w:rPr>
        <w:t>8.4.2. Inscrição no cadastro de contribuintes estadual, relativo ao domicílio ou sede do(a) licitante, pertinente ao seu ramo de atividade e compatível com o objeto contratual;</w:t>
      </w:r>
    </w:p>
    <w:p w:rsidR="00E96502" w:rsidRDefault="00F3449B">
      <w:pPr>
        <w:spacing w:line="300" w:lineRule="auto"/>
        <w:jc w:val="both"/>
        <w:rPr>
          <w:rFonts w:ascii="Segoe UI" w:eastAsia="Segoe UI" w:hAnsi="Segoe UI" w:cs="Segoe UI"/>
        </w:rPr>
      </w:pPr>
      <w:r>
        <w:rPr>
          <w:rFonts w:ascii="Segoe UI" w:eastAsia="Segoe UI" w:hAnsi="Segoe UI" w:cs="Segoe UI"/>
        </w:rPr>
        <w:t>8.4.3. Prova de regularidade perante a Fazenda Federal;</w:t>
      </w:r>
    </w:p>
    <w:p w:rsidR="00E96502" w:rsidRDefault="00F3449B">
      <w:pPr>
        <w:spacing w:line="300" w:lineRule="auto"/>
        <w:jc w:val="both"/>
        <w:rPr>
          <w:rFonts w:ascii="Segoe UI" w:eastAsia="Segoe UI" w:hAnsi="Segoe UI" w:cs="Segoe UI"/>
        </w:rPr>
      </w:pPr>
      <w:r>
        <w:rPr>
          <w:rFonts w:ascii="Segoe UI" w:eastAsia="Segoe UI" w:hAnsi="Segoe UI" w:cs="Segoe UI"/>
        </w:rPr>
        <w:t>8.4.4. Prova de regularidade perante a Fazenda Estadual;</w:t>
      </w:r>
    </w:p>
    <w:p w:rsidR="00E96502" w:rsidRDefault="00F3449B">
      <w:pPr>
        <w:spacing w:line="300" w:lineRule="auto"/>
        <w:jc w:val="both"/>
        <w:rPr>
          <w:rFonts w:ascii="Segoe UI" w:eastAsia="Segoe UI" w:hAnsi="Segoe UI" w:cs="Segoe UI"/>
        </w:rPr>
      </w:pPr>
      <w:r>
        <w:rPr>
          <w:rFonts w:ascii="Segoe UI" w:eastAsia="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96502" w:rsidRDefault="00F3449B">
      <w:pPr>
        <w:spacing w:line="300" w:lineRule="auto"/>
        <w:jc w:val="both"/>
        <w:rPr>
          <w:rFonts w:ascii="Segoe UI" w:eastAsia="Segoe UI" w:hAnsi="Segoe UI" w:cs="Segoe UI"/>
        </w:rPr>
      </w:pPr>
      <w:r>
        <w:rPr>
          <w:rFonts w:ascii="Segoe UI" w:eastAsia="Segoe UI" w:hAnsi="Segoe UI" w:cs="Segoe UI"/>
        </w:rPr>
        <w:t>8.4.5. Prova de regularidade perante a Fazenda Municipal;</w:t>
      </w:r>
    </w:p>
    <w:p w:rsidR="00E96502" w:rsidRDefault="00F3449B">
      <w:pPr>
        <w:spacing w:line="300" w:lineRule="auto"/>
        <w:jc w:val="both"/>
        <w:rPr>
          <w:rFonts w:ascii="Segoe UI" w:eastAsia="Segoe UI" w:hAnsi="Segoe UI" w:cs="Segoe UI"/>
        </w:rPr>
      </w:pPr>
      <w:r>
        <w:rPr>
          <w:rFonts w:ascii="Segoe UI" w:eastAsia="Segoe UI" w:hAnsi="Segoe UI" w:cs="Segoe UI"/>
        </w:rPr>
        <w:t>8.4.6. Prova de regularidade relativo à Seguridade Social e ao Fundo de Garantia de Tempo de Serviço – FGTS –, que demonstre cumprimento dos encargos sociais instituídos por lei;</w:t>
      </w:r>
    </w:p>
    <w:p w:rsidR="00E96502" w:rsidRDefault="00F3449B">
      <w:pPr>
        <w:spacing w:line="300" w:lineRule="auto"/>
        <w:jc w:val="both"/>
        <w:rPr>
          <w:rFonts w:ascii="Segoe UI" w:eastAsia="Segoe UI" w:hAnsi="Segoe UI" w:cs="Segoe UI"/>
        </w:rPr>
      </w:pPr>
      <w:r>
        <w:rPr>
          <w:rFonts w:ascii="Segoe UI" w:eastAsia="Segoe UI" w:hAnsi="Segoe UI" w:cs="Segoe UI"/>
        </w:rPr>
        <w:t>8.4.7. Prova de regularidade perante a Justiça do Trabalho;</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8.4.8. Cumprimento do disposto no inciso XXXIII do art. 7º da Constituição da República de 1988 – CR88. </w:t>
      </w:r>
    </w:p>
    <w:p w:rsidR="00E96502" w:rsidRDefault="00F3449B">
      <w:pPr>
        <w:spacing w:line="300" w:lineRule="auto"/>
        <w:jc w:val="both"/>
        <w:rPr>
          <w:rFonts w:ascii="Segoe UI" w:eastAsia="Segoe UI" w:hAnsi="Segoe UI" w:cs="Segoe UI"/>
          <w:b/>
        </w:rPr>
      </w:pPr>
      <w:r>
        <w:rPr>
          <w:rFonts w:ascii="Segoe UI" w:eastAsia="Segoe UI" w:hAnsi="Segoe UI" w:cs="Segoe UI"/>
          <w:b/>
        </w:rPr>
        <w:t>8.6. Habilitação econômico-financeira</w:t>
      </w:r>
    </w:p>
    <w:p w:rsidR="00E96502" w:rsidRDefault="00F3449B">
      <w:pPr>
        <w:spacing w:line="300" w:lineRule="auto"/>
        <w:jc w:val="both"/>
        <w:rPr>
          <w:rFonts w:ascii="Segoe UI" w:eastAsia="Segoe UI" w:hAnsi="Segoe UI" w:cs="Segoe UI"/>
          <w:b/>
        </w:rPr>
      </w:pPr>
      <w:r>
        <w:rPr>
          <w:rFonts w:ascii="Segoe UI" w:eastAsia="Segoe UI" w:hAnsi="Segoe UI" w:cs="Segoe UI"/>
        </w:rPr>
        <w:t>8.6.1. Certidão negativa de feitos sobre falência expedida pelo distribuidor da sede da licitante.</w:t>
      </w:r>
    </w:p>
    <w:p w:rsidR="00E96502" w:rsidRDefault="00F3449B">
      <w:pPr>
        <w:spacing w:line="300" w:lineRule="auto"/>
        <w:jc w:val="both"/>
        <w:rPr>
          <w:rFonts w:ascii="Segoe UI" w:eastAsia="Segoe UI" w:hAnsi="Segoe UI" w:cs="Segoe UI"/>
          <w:b/>
        </w:rPr>
      </w:pPr>
      <w:r>
        <w:rPr>
          <w:rFonts w:ascii="Segoe UI" w:eastAsia="Segoe UI" w:hAnsi="Segoe UI" w:cs="Segoe UI"/>
          <w:b/>
        </w:rPr>
        <w:t>8.7. Habilitação por declaração</w:t>
      </w:r>
    </w:p>
    <w:p w:rsidR="00E96502" w:rsidRDefault="00F3449B">
      <w:pPr>
        <w:spacing w:line="300" w:lineRule="auto"/>
        <w:jc w:val="both"/>
        <w:rPr>
          <w:rFonts w:ascii="Segoe UI" w:eastAsia="Segoe UI" w:hAnsi="Segoe UI" w:cs="Segoe UI"/>
        </w:rPr>
      </w:pPr>
      <w:r>
        <w:rPr>
          <w:rFonts w:ascii="Segoe UI" w:eastAsia="Segoe UI" w:hAnsi="Segoe UI" w:cs="Segoe UI"/>
        </w:rPr>
        <w:lastRenderedPageBreak/>
        <w:t xml:space="preserve">8.7.1.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E96502" w:rsidRDefault="00F3449B">
      <w:pPr>
        <w:spacing w:line="300" w:lineRule="auto"/>
        <w:jc w:val="both"/>
        <w:rPr>
          <w:rFonts w:ascii="Segoe UI" w:eastAsia="Segoe UI" w:hAnsi="Segoe UI" w:cs="Segoe UI"/>
        </w:rPr>
      </w:pPr>
      <w:r>
        <w:rPr>
          <w:rFonts w:ascii="Segoe UI" w:eastAsia="Segoe UI" w:hAnsi="Segoe UI" w:cs="Segoe UI"/>
        </w:rPr>
        <w:t>8.8.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96502" w:rsidRDefault="00F3449B">
      <w:pPr>
        <w:spacing w:line="300" w:lineRule="auto"/>
        <w:jc w:val="both"/>
        <w:rPr>
          <w:rFonts w:ascii="Segoe UI" w:eastAsia="Segoe UI" w:hAnsi="Segoe UI" w:cs="Segoe UI"/>
        </w:rPr>
      </w:pPr>
      <w:r>
        <w:rPr>
          <w:rFonts w:ascii="Segoe UI" w:eastAsia="Segoe UI" w:hAnsi="Segoe UI" w:cs="Segoe UI"/>
        </w:rPr>
        <w:t>8.9. Após a entrega dos documentos para habilitação, não será permitida a substituição ou apresentação de novos documentos, salvo em sede de diligência, para:</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8.9.1.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8.9.2.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8.10.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96502" w:rsidRDefault="00F3449B">
      <w:pPr>
        <w:spacing w:line="300" w:lineRule="auto"/>
        <w:jc w:val="both"/>
        <w:rPr>
          <w:rFonts w:ascii="Segoe UI" w:eastAsia="Segoe UI" w:hAnsi="Segoe UI" w:cs="Segoe UI"/>
        </w:rPr>
      </w:pPr>
      <w:r>
        <w:rPr>
          <w:rFonts w:ascii="Segoe UI" w:eastAsia="Segoe UI" w:hAnsi="Segoe UI" w:cs="Segoe UI"/>
        </w:rPr>
        <w:t>8.11. Os documentos de habilitação poderá ser:</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8.11.1.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E96502" w:rsidRDefault="00F3449B">
      <w:pPr>
        <w:spacing w:line="300" w:lineRule="auto"/>
        <w:jc w:val="both"/>
        <w:rPr>
          <w:rFonts w:ascii="Segoe UI" w:eastAsia="Segoe UI" w:hAnsi="Segoe UI" w:cs="Segoe UI"/>
        </w:rPr>
      </w:pPr>
      <w:r>
        <w:rPr>
          <w:rFonts w:ascii="Segoe UI" w:eastAsia="Segoe UI" w:hAnsi="Segoe UI" w:cs="Segoe UI"/>
        </w:rPr>
        <w:t xml:space="preserve">8.11.2.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E96502" w:rsidRDefault="00F3449B">
      <w:pPr>
        <w:spacing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E96502" w:rsidRDefault="00F3449B">
      <w:pPr>
        <w:spacing w:line="300" w:lineRule="auto"/>
        <w:jc w:val="both"/>
        <w:rPr>
          <w:rFonts w:ascii="Segoe UI" w:eastAsia="Segoe UI" w:hAnsi="Segoe UI" w:cs="Segoe UI"/>
          <w:b/>
        </w:rPr>
      </w:pPr>
      <w:r>
        <w:rPr>
          <w:rFonts w:ascii="Segoe UI" w:eastAsia="Segoe UI" w:hAnsi="Segoe UI" w:cs="Segoe UI"/>
        </w:rPr>
        <w:t>9.1. A estimativa do valor da contratação administrativa está no ETP (inciso VI do § 1º do art. 18 da Lei nº. 14.133/2021).</w:t>
      </w:r>
    </w:p>
    <w:p w:rsidR="00E96502" w:rsidRDefault="00F3449B">
      <w:pPr>
        <w:spacing w:line="300" w:lineRule="auto"/>
        <w:jc w:val="both"/>
        <w:rPr>
          <w:rFonts w:ascii="Segoe UI" w:eastAsia="Segoe UI" w:hAnsi="Segoe UI" w:cs="Segoe UI"/>
          <w:b/>
        </w:rPr>
      </w:pPr>
      <w:r>
        <w:rPr>
          <w:rFonts w:ascii="Segoe UI" w:eastAsia="Segoe UI" w:hAnsi="Segoe UI" w:cs="Segoe UI"/>
          <w:b/>
        </w:rPr>
        <w:t>10. Da adequação orçamentária</w:t>
      </w:r>
    </w:p>
    <w:p w:rsidR="00E96502" w:rsidRPr="008F4B4D" w:rsidRDefault="00F3449B">
      <w:pPr>
        <w:spacing w:line="300" w:lineRule="auto"/>
        <w:jc w:val="both"/>
        <w:rPr>
          <w:rFonts w:ascii="Segoe UI" w:eastAsia="Segoe UI" w:hAnsi="Segoe UI" w:cs="Segoe UI"/>
        </w:rPr>
      </w:pPr>
      <w:r>
        <w:rPr>
          <w:rFonts w:ascii="Segoe UI" w:eastAsia="Segoe UI" w:hAnsi="Segoe UI" w:cs="Segoe UI"/>
        </w:rPr>
        <w:lastRenderedPageBreak/>
        <w:t xml:space="preserve">10.1. As </w:t>
      </w:r>
      <w:r w:rsidRPr="008F4B4D">
        <w:rPr>
          <w:rFonts w:ascii="Segoe UI" w:eastAsia="Segoe UI" w:hAnsi="Segoe UI" w:cs="Segoe UI"/>
        </w:rPr>
        <w:t xml:space="preserve">despesas decorrentes desta contratação administrativa correrão à conta de recursos específicos consignados no orçamento geral do Município de Dom </w:t>
      </w:r>
      <w:proofErr w:type="spellStart"/>
      <w:r w:rsidRPr="008F4B4D">
        <w:rPr>
          <w:rFonts w:ascii="Segoe UI" w:eastAsia="Segoe UI" w:hAnsi="Segoe UI" w:cs="Segoe UI"/>
        </w:rPr>
        <w:t>Cavati</w:t>
      </w:r>
      <w:proofErr w:type="spellEnd"/>
      <w:r w:rsidRPr="008F4B4D">
        <w:rPr>
          <w:rFonts w:ascii="Segoe UI" w:eastAsia="Segoe UI" w:hAnsi="Segoe UI" w:cs="Segoe UI"/>
        </w:rPr>
        <w:t>.</w:t>
      </w:r>
    </w:p>
    <w:p w:rsidR="00E96502" w:rsidRPr="008F4B4D" w:rsidRDefault="00F3449B">
      <w:pPr>
        <w:spacing w:line="300" w:lineRule="auto"/>
        <w:jc w:val="both"/>
        <w:rPr>
          <w:rFonts w:ascii="Segoe UI" w:eastAsia="Segoe UI" w:hAnsi="Segoe UI" w:cs="Segoe UI"/>
        </w:rPr>
      </w:pPr>
      <w:r w:rsidRPr="008F4B4D">
        <w:rPr>
          <w:rFonts w:ascii="Segoe UI" w:eastAsia="Segoe UI" w:hAnsi="Segoe UI" w:cs="Segoe UI"/>
        </w:rPr>
        <w:t>10.2. A contratação administrativa será atendida pela seguinte dotação orçamentária:</w:t>
      </w:r>
    </w:p>
    <w:p w:rsidR="004030BF" w:rsidRPr="008F4B4D" w:rsidRDefault="004030BF" w:rsidP="004030BF">
      <w:pPr>
        <w:shd w:val="clear" w:color="auto" w:fill="FFFFFF"/>
        <w:jc w:val="center"/>
        <w:rPr>
          <w:rFonts w:ascii="Segoe UI" w:hAnsi="Segoe UI" w:cs="Segoe UI"/>
          <w:sz w:val="23"/>
          <w:szCs w:val="23"/>
        </w:rPr>
      </w:pPr>
      <w:r w:rsidRPr="008F4B4D">
        <w:rPr>
          <w:rFonts w:ascii="Segoe UI" w:hAnsi="Segoe UI" w:cs="Segoe UI"/>
          <w:sz w:val="23"/>
          <w:szCs w:val="23"/>
        </w:rPr>
        <w:t>020402 10 301 0007 2.062 339032 – FICHA 304</w:t>
      </w:r>
    </w:p>
    <w:p w:rsidR="004030BF" w:rsidRPr="008F4B4D" w:rsidRDefault="004030BF" w:rsidP="004030BF">
      <w:pPr>
        <w:shd w:val="clear" w:color="auto" w:fill="FFFFFF"/>
        <w:ind w:left="2047" w:hanging="2061"/>
        <w:jc w:val="center"/>
        <w:rPr>
          <w:rFonts w:ascii="Segoe UI" w:hAnsi="Segoe UI" w:cs="Segoe UI"/>
          <w:sz w:val="23"/>
          <w:szCs w:val="23"/>
        </w:rPr>
      </w:pPr>
      <w:r w:rsidRPr="008F4B4D">
        <w:rPr>
          <w:rFonts w:ascii="Segoe UI" w:hAnsi="Segoe UI" w:cs="Segoe UI"/>
          <w:sz w:val="23"/>
          <w:szCs w:val="23"/>
        </w:rPr>
        <w:t>020501 08 243 0013 2.113 339030 - FICHA 524</w:t>
      </w:r>
    </w:p>
    <w:p w:rsidR="00E96502" w:rsidRDefault="00F3449B">
      <w:pPr>
        <w:spacing w:line="300" w:lineRule="auto"/>
        <w:jc w:val="both"/>
        <w:rPr>
          <w:rFonts w:ascii="Segoe UI" w:eastAsia="Segoe UI" w:hAnsi="Segoe UI" w:cs="Segoe UI"/>
        </w:rPr>
      </w:pPr>
      <w:r w:rsidRPr="008F4B4D">
        <w:rPr>
          <w:rFonts w:ascii="Segoe UI" w:eastAsia="Segoe UI" w:hAnsi="Segoe UI" w:cs="Segoe UI"/>
        </w:rPr>
        <w:t xml:space="preserve">10.3. A dotação relativa aos exercícios financeiros subsequentes será </w:t>
      </w:r>
      <w:r>
        <w:rPr>
          <w:rFonts w:ascii="Segoe UI" w:eastAsia="Segoe UI" w:hAnsi="Segoe UI" w:cs="Segoe UI"/>
        </w:rPr>
        <w:t xml:space="preserve">indicada após aprovação da Lei Orçamentária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E96502" w:rsidRDefault="00F3449B">
      <w:pPr>
        <w:spacing w:line="300" w:lineRule="auto"/>
        <w:jc w:val="both"/>
        <w:rPr>
          <w:rFonts w:ascii="Segoe UI" w:eastAsia="Segoe UI" w:hAnsi="Segoe UI" w:cs="Segoe UI"/>
          <w:b/>
        </w:rPr>
      </w:pPr>
      <w:r>
        <w:rPr>
          <w:rFonts w:ascii="Segoe UI" w:eastAsia="Segoe UI" w:hAnsi="Segoe UI" w:cs="Segoe UI"/>
          <w:b/>
        </w:rPr>
        <w:t>11. Da especificação da garantia exigida e das condições de manutenção e assistência técnica, quando for o caso</w:t>
      </w:r>
    </w:p>
    <w:p w:rsidR="00E96502" w:rsidRDefault="00F3449B">
      <w:pPr>
        <w:spacing w:line="300" w:lineRule="auto"/>
        <w:jc w:val="both"/>
        <w:rPr>
          <w:rFonts w:ascii="Segoe UI" w:eastAsia="Segoe UI" w:hAnsi="Segoe UI" w:cs="Segoe UI"/>
        </w:rPr>
      </w:pPr>
      <w:r>
        <w:rPr>
          <w:rFonts w:ascii="Segoe UI" w:eastAsia="Segoe UI" w:hAnsi="Segoe UI" w:cs="Segoe UI"/>
        </w:rPr>
        <w:t>11.1. A especificação da garantia exigida e das condições de manutenção e assistência técnica está no ETP (inciso VI do § 1º do art. 18 da Lei nº. 14.133/2021).</w:t>
      </w:r>
    </w:p>
    <w:p w:rsidR="00E96502" w:rsidRDefault="00E96502">
      <w:pPr>
        <w:spacing w:after="0" w:line="240" w:lineRule="auto"/>
        <w:jc w:val="both"/>
        <w:rPr>
          <w:rFonts w:ascii="Segoe UI" w:eastAsia="Segoe UI" w:hAnsi="Segoe UI" w:cs="Segoe UI"/>
          <w:sz w:val="23"/>
        </w:rPr>
      </w:pPr>
    </w:p>
    <w:p w:rsidR="00E96502" w:rsidRDefault="00E96502">
      <w:pPr>
        <w:spacing w:after="0" w:line="240" w:lineRule="auto"/>
        <w:jc w:val="both"/>
        <w:rPr>
          <w:rFonts w:ascii="Segoe UI" w:eastAsia="Segoe UI" w:hAnsi="Segoe UI" w:cs="Segoe UI"/>
          <w:sz w:val="23"/>
        </w:rPr>
      </w:pPr>
    </w:p>
    <w:p w:rsidR="00E96502" w:rsidRDefault="00E96502">
      <w:pPr>
        <w:spacing w:after="0" w:line="240" w:lineRule="auto"/>
        <w:jc w:val="both"/>
        <w:rPr>
          <w:rFonts w:ascii="Segoe UI" w:eastAsia="Segoe UI" w:hAnsi="Segoe UI" w:cs="Segoe UI"/>
          <w:sz w:val="23"/>
        </w:rPr>
      </w:pPr>
    </w:p>
    <w:p w:rsidR="00E96502" w:rsidRDefault="00E96502">
      <w:pPr>
        <w:spacing w:after="0" w:line="240" w:lineRule="auto"/>
        <w:jc w:val="both"/>
        <w:rPr>
          <w:rFonts w:ascii="Segoe UI" w:eastAsia="Segoe UI" w:hAnsi="Segoe UI" w:cs="Segoe UI"/>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4030BF" w:rsidRDefault="004030BF">
      <w:pPr>
        <w:tabs>
          <w:tab w:val="left" w:pos="2268"/>
        </w:tabs>
        <w:spacing w:after="0" w:line="300" w:lineRule="auto"/>
        <w:jc w:val="center"/>
        <w:rPr>
          <w:rFonts w:ascii="Segoe UI" w:eastAsia="Segoe UI" w:hAnsi="Segoe UI" w:cs="Segoe UI"/>
          <w:b/>
          <w:color w:val="FF0000"/>
          <w:sz w:val="23"/>
        </w:rPr>
      </w:pPr>
    </w:p>
    <w:p w:rsidR="004030BF" w:rsidRDefault="004030BF">
      <w:pPr>
        <w:tabs>
          <w:tab w:val="left" w:pos="2268"/>
        </w:tabs>
        <w:spacing w:after="0" w:line="300" w:lineRule="auto"/>
        <w:jc w:val="center"/>
        <w:rPr>
          <w:rFonts w:ascii="Segoe UI" w:eastAsia="Segoe UI" w:hAnsi="Segoe UI" w:cs="Segoe UI"/>
          <w:b/>
          <w:color w:val="FF0000"/>
          <w:sz w:val="23"/>
        </w:rPr>
      </w:pPr>
    </w:p>
    <w:p w:rsidR="004030BF" w:rsidRDefault="004030BF">
      <w:pPr>
        <w:tabs>
          <w:tab w:val="left" w:pos="2268"/>
        </w:tabs>
        <w:spacing w:after="0" w:line="300" w:lineRule="auto"/>
        <w:jc w:val="center"/>
        <w:rPr>
          <w:rFonts w:ascii="Segoe UI" w:eastAsia="Segoe UI" w:hAnsi="Segoe UI" w:cs="Segoe UI"/>
          <w:b/>
          <w:color w:val="FF0000"/>
          <w:sz w:val="23"/>
        </w:rPr>
      </w:pPr>
    </w:p>
    <w:p w:rsidR="004030BF" w:rsidRDefault="004030BF">
      <w:pPr>
        <w:tabs>
          <w:tab w:val="left" w:pos="2268"/>
        </w:tabs>
        <w:spacing w:after="0" w:line="300" w:lineRule="auto"/>
        <w:jc w:val="center"/>
        <w:rPr>
          <w:rFonts w:ascii="Segoe UI" w:eastAsia="Segoe UI" w:hAnsi="Segoe UI" w:cs="Segoe UI"/>
          <w:b/>
          <w:color w:val="FF0000"/>
          <w:sz w:val="23"/>
        </w:rPr>
      </w:pPr>
    </w:p>
    <w:p w:rsidR="00E96502" w:rsidRPr="00A4556C" w:rsidRDefault="00F3449B">
      <w:pPr>
        <w:tabs>
          <w:tab w:val="left" w:pos="0"/>
        </w:tabs>
        <w:spacing w:after="0" w:line="300" w:lineRule="auto"/>
        <w:jc w:val="center"/>
        <w:rPr>
          <w:rFonts w:ascii="Segoe UI" w:eastAsia="Segoe UI" w:hAnsi="Segoe UI" w:cs="Segoe UI"/>
          <w:b/>
          <w:sz w:val="23"/>
        </w:rPr>
      </w:pPr>
      <w:r w:rsidRPr="00A4556C">
        <w:rPr>
          <w:rFonts w:ascii="Segoe UI" w:eastAsia="Segoe UI" w:hAnsi="Segoe UI" w:cs="Segoe UI"/>
          <w:b/>
          <w:sz w:val="23"/>
        </w:rPr>
        <w:lastRenderedPageBreak/>
        <w:t>ANEXO III</w:t>
      </w:r>
    </w:p>
    <w:p w:rsidR="00E96502" w:rsidRPr="00A4556C" w:rsidRDefault="00E96502">
      <w:pPr>
        <w:tabs>
          <w:tab w:val="left" w:pos="0"/>
        </w:tabs>
        <w:spacing w:after="0" w:line="300" w:lineRule="auto"/>
        <w:jc w:val="center"/>
        <w:rPr>
          <w:rFonts w:ascii="Segoe UI" w:eastAsia="Segoe UI" w:hAnsi="Segoe UI" w:cs="Segoe UI"/>
          <w:b/>
          <w:sz w:val="23"/>
          <w:shd w:val="clear" w:color="auto" w:fill="C0C0C0"/>
        </w:rPr>
      </w:pPr>
    </w:p>
    <w:p w:rsidR="00E96502" w:rsidRPr="00A4556C" w:rsidRDefault="00F3449B">
      <w:pPr>
        <w:tabs>
          <w:tab w:val="left" w:pos="0"/>
        </w:tabs>
        <w:spacing w:after="0" w:line="300" w:lineRule="auto"/>
        <w:jc w:val="center"/>
        <w:rPr>
          <w:rFonts w:ascii="Segoe UI" w:eastAsia="Segoe UI" w:hAnsi="Segoe UI" w:cs="Segoe UI"/>
          <w:b/>
          <w:sz w:val="23"/>
          <w:shd w:val="clear" w:color="auto" w:fill="C0C0C0"/>
        </w:rPr>
      </w:pPr>
      <w:r w:rsidRPr="00A4556C">
        <w:rPr>
          <w:rFonts w:ascii="Segoe UI" w:eastAsia="Segoe UI" w:hAnsi="Segoe UI" w:cs="Segoe UI"/>
          <w:b/>
          <w:sz w:val="23"/>
          <w:shd w:val="clear" w:color="auto" w:fill="C0C0C0"/>
        </w:rPr>
        <w:t>MINUTA DE PROPOSTA COMERCIAL COM DECLARAÇÃO DE QUE SUA PROPOSTA ECONÔMICA COMPREENDE A INTEGRALIDADE DOS CUSTOS PARA ATENDIMENTO DOS DIREITOS TRABALHISTAS ASSEGURADOS NA CR/88</w:t>
      </w:r>
    </w:p>
    <w:p w:rsidR="00E96502" w:rsidRPr="00A4556C" w:rsidRDefault="00E96502">
      <w:pPr>
        <w:tabs>
          <w:tab w:val="left" w:pos="2268"/>
        </w:tabs>
        <w:spacing w:after="0" w:line="300" w:lineRule="auto"/>
        <w:jc w:val="both"/>
        <w:rPr>
          <w:rFonts w:ascii="Segoe UI" w:eastAsia="Segoe UI" w:hAnsi="Segoe UI" w:cs="Segoe UI"/>
          <w:sz w:val="23"/>
          <w:shd w:val="clear" w:color="auto" w:fill="C0C0C0"/>
        </w:rPr>
      </w:pPr>
    </w:p>
    <w:p w:rsidR="00CC247F" w:rsidRPr="00023604" w:rsidRDefault="00CC247F" w:rsidP="00CC247F">
      <w:pPr>
        <w:tabs>
          <w:tab w:val="left" w:pos="2268"/>
        </w:tabs>
        <w:spacing w:after="0" w:line="240" w:lineRule="auto"/>
        <w:jc w:val="both"/>
        <w:rPr>
          <w:rFonts w:ascii="Segoe UI" w:hAnsi="Segoe UI" w:cs="Segoe UI"/>
        </w:rPr>
      </w:pPr>
      <w:r w:rsidRPr="00023604">
        <w:rPr>
          <w:rFonts w:ascii="Segoe UI" w:hAnsi="Segoe UI" w:cs="Segoe UI"/>
        </w:rPr>
        <w:t>Processo Administrativo de Licitação Pública nº. 0</w:t>
      </w:r>
      <w:r>
        <w:rPr>
          <w:rFonts w:ascii="Segoe UI" w:hAnsi="Segoe UI" w:cs="Segoe UI"/>
        </w:rPr>
        <w:t>34</w:t>
      </w:r>
      <w:r w:rsidRPr="00023604">
        <w:rPr>
          <w:rFonts w:ascii="Segoe UI" w:hAnsi="Segoe UI" w:cs="Segoe UI"/>
        </w:rPr>
        <w:t>/202</w:t>
      </w:r>
      <w:r>
        <w:rPr>
          <w:rFonts w:ascii="Segoe UI" w:hAnsi="Segoe UI" w:cs="Segoe UI"/>
        </w:rPr>
        <w:t>5</w:t>
      </w:r>
    </w:p>
    <w:p w:rsidR="00CC247F" w:rsidRPr="00023604" w:rsidRDefault="00CC247F" w:rsidP="00CC247F">
      <w:pPr>
        <w:tabs>
          <w:tab w:val="left" w:pos="2268"/>
        </w:tabs>
        <w:spacing w:after="0" w:line="240" w:lineRule="auto"/>
        <w:jc w:val="both"/>
        <w:rPr>
          <w:rFonts w:ascii="Segoe UI" w:hAnsi="Segoe UI" w:cs="Segoe UI"/>
        </w:rPr>
      </w:pPr>
      <w:r w:rsidRPr="00023604">
        <w:rPr>
          <w:rFonts w:ascii="Segoe UI" w:hAnsi="Segoe UI" w:cs="Segoe UI"/>
        </w:rPr>
        <w:t>Pregão nº. 0</w:t>
      </w:r>
      <w:r>
        <w:rPr>
          <w:rFonts w:ascii="Segoe UI" w:hAnsi="Segoe UI" w:cs="Segoe UI"/>
        </w:rPr>
        <w:t>11</w:t>
      </w:r>
      <w:r w:rsidRPr="00023604">
        <w:rPr>
          <w:rFonts w:ascii="Segoe UI" w:hAnsi="Segoe UI" w:cs="Segoe UI"/>
        </w:rPr>
        <w:t>/20</w:t>
      </w:r>
      <w:r>
        <w:rPr>
          <w:rFonts w:ascii="Segoe UI" w:hAnsi="Segoe UI" w:cs="Segoe UI"/>
        </w:rPr>
        <w:t>25</w:t>
      </w:r>
    </w:p>
    <w:p w:rsidR="00E96502" w:rsidRPr="00A4556C" w:rsidRDefault="00E96502">
      <w:pPr>
        <w:spacing w:after="0" w:line="300" w:lineRule="auto"/>
        <w:jc w:val="both"/>
        <w:rPr>
          <w:rFonts w:ascii="Segoe UI" w:eastAsia="Segoe UI" w:hAnsi="Segoe UI" w:cs="Segoe UI"/>
          <w:sz w:val="23"/>
          <w:shd w:val="clear" w:color="auto" w:fill="C0C0C0"/>
        </w:rPr>
      </w:pPr>
    </w:p>
    <w:p w:rsidR="00E96502" w:rsidRPr="00A4556C" w:rsidRDefault="00F3449B">
      <w:pPr>
        <w:spacing w:line="300" w:lineRule="auto"/>
        <w:jc w:val="both"/>
        <w:rPr>
          <w:rFonts w:ascii="Segoe UI" w:eastAsia="Segoe UI" w:hAnsi="Segoe UI" w:cs="Segoe UI"/>
          <w:sz w:val="23"/>
          <w:shd w:val="clear" w:color="auto" w:fill="C0C0C0"/>
        </w:rPr>
      </w:pPr>
      <w:r w:rsidRPr="00A4556C">
        <w:rPr>
          <w:rFonts w:ascii="Segoe UI" w:eastAsia="Segoe UI" w:hAnsi="Segoe UI" w:cs="Segoe UI"/>
          <w:sz w:val="23"/>
          <w:shd w:val="clear" w:color="auto" w:fill="C0C0C0"/>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A4556C">
        <w:rPr>
          <w:rFonts w:ascii="Segoe UI" w:eastAsia="Segoe UI" w:hAnsi="Segoe UI" w:cs="Segoe UI"/>
          <w:sz w:val="23"/>
          <w:shd w:val="clear" w:color="auto" w:fill="C0C0C0"/>
        </w:rPr>
        <w:t>ua</w:t>
      </w:r>
      <w:proofErr w:type="spellEnd"/>
      <w:r w:rsidRPr="00A4556C">
        <w:rPr>
          <w:rFonts w:ascii="Segoe UI" w:eastAsia="Segoe UI" w:hAnsi="Segoe UI" w:cs="Segoe UI"/>
          <w:sz w:val="23"/>
          <w:shd w:val="clear" w:color="auto" w:fill="C0C0C0"/>
        </w:rPr>
        <w:t>) sócio(a)-administrador(a), senhor(a) _________________________________________________________________, inscrito no CPF nº. _______________________________, vem apresentar a seguinte proposta comercial:</w:t>
      </w:r>
    </w:p>
    <w:p w:rsidR="00E96502" w:rsidRPr="00A4556C" w:rsidRDefault="00E96502">
      <w:pPr>
        <w:spacing w:after="0" w:line="300" w:lineRule="auto"/>
        <w:jc w:val="both"/>
        <w:rPr>
          <w:rFonts w:ascii="Segoe UI" w:eastAsia="Segoe UI" w:hAnsi="Segoe UI" w:cs="Segoe UI"/>
          <w:sz w:val="23"/>
          <w:shd w:val="clear" w:color="auto" w:fill="C0C0C0"/>
        </w:rPr>
      </w:pPr>
    </w:p>
    <w:tbl>
      <w:tblPr>
        <w:tblW w:w="0" w:type="auto"/>
        <w:jc w:val="center"/>
        <w:tblCellMar>
          <w:left w:w="10" w:type="dxa"/>
          <w:right w:w="10" w:type="dxa"/>
        </w:tblCellMar>
        <w:tblLook w:val="04A0" w:firstRow="1" w:lastRow="0" w:firstColumn="1" w:lastColumn="0" w:noHBand="0" w:noVBand="1"/>
      </w:tblPr>
      <w:tblGrid>
        <w:gridCol w:w="767"/>
        <w:gridCol w:w="1484"/>
        <w:gridCol w:w="1261"/>
        <w:gridCol w:w="1732"/>
        <w:gridCol w:w="1819"/>
        <w:gridCol w:w="1431"/>
      </w:tblGrid>
      <w:tr w:rsidR="00E96502" w:rsidRPr="00A4556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96502" w:rsidRPr="00A4556C" w:rsidRDefault="00F3449B">
            <w:pPr>
              <w:spacing w:line="300" w:lineRule="auto"/>
              <w:jc w:val="center"/>
            </w:pPr>
            <w:r w:rsidRPr="00A4556C">
              <w:rPr>
                <w:rFonts w:ascii="Segoe UI" w:eastAsia="Segoe UI" w:hAnsi="Segoe UI" w:cs="Segoe UI"/>
                <w:b/>
                <w:sz w:val="23"/>
                <w:shd w:val="clear" w:color="auto" w:fill="C0C0C0"/>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96502" w:rsidRPr="00A4556C" w:rsidRDefault="00F3449B">
            <w:pPr>
              <w:spacing w:line="300" w:lineRule="auto"/>
              <w:jc w:val="center"/>
            </w:pPr>
            <w:r w:rsidRPr="00A4556C">
              <w:rPr>
                <w:rFonts w:ascii="Segoe UI" w:eastAsia="Segoe UI" w:hAnsi="Segoe UI" w:cs="Segoe UI"/>
                <w:b/>
                <w:sz w:val="23"/>
                <w:shd w:val="clear" w:color="auto" w:fill="C0C0C0"/>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96502" w:rsidRPr="00A4556C" w:rsidRDefault="00F3449B">
            <w:pPr>
              <w:spacing w:line="300" w:lineRule="auto"/>
              <w:jc w:val="center"/>
            </w:pPr>
            <w:r w:rsidRPr="00A4556C">
              <w:rPr>
                <w:rFonts w:ascii="Segoe UI" w:eastAsia="Segoe UI" w:hAnsi="Segoe UI" w:cs="Segoe UI"/>
                <w:b/>
                <w:sz w:val="23"/>
                <w:shd w:val="clear" w:color="auto" w:fill="C0C0C0"/>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96502" w:rsidRPr="00A4556C" w:rsidRDefault="00F3449B">
            <w:pPr>
              <w:spacing w:line="300" w:lineRule="auto"/>
              <w:jc w:val="center"/>
            </w:pPr>
            <w:r w:rsidRPr="00A4556C">
              <w:rPr>
                <w:rFonts w:ascii="Segoe UI" w:eastAsia="Segoe UI" w:hAnsi="Segoe UI" w:cs="Segoe UI"/>
                <w:b/>
                <w:sz w:val="23"/>
                <w:shd w:val="clear" w:color="auto" w:fill="C0C0C0"/>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96502" w:rsidRPr="00A4556C" w:rsidRDefault="00F3449B">
            <w:pPr>
              <w:spacing w:line="300" w:lineRule="auto"/>
              <w:jc w:val="center"/>
            </w:pPr>
            <w:r w:rsidRPr="00A4556C">
              <w:rPr>
                <w:rFonts w:ascii="Segoe UI" w:eastAsia="Segoe UI" w:hAnsi="Segoe UI" w:cs="Segoe UI"/>
                <w:b/>
                <w:sz w:val="23"/>
                <w:shd w:val="clear" w:color="auto" w:fill="C0C0C0"/>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96502" w:rsidRPr="00A4556C" w:rsidRDefault="00F3449B">
            <w:pPr>
              <w:spacing w:line="300" w:lineRule="auto"/>
              <w:jc w:val="center"/>
            </w:pPr>
            <w:r w:rsidRPr="00A4556C">
              <w:rPr>
                <w:rFonts w:ascii="Segoe UI" w:eastAsia="Segoe UI" w:hAnsi="Segoe UI" w:cs="Segoe UI"/>
                <w:b/>
                <w:sz w:val="23"/>
                <w:shd w:val="clear" w:color="auto" w:fill="C0C0C0"/>
              </w:rPr>
              <w:t>PREÇO TOTAL</w:t>
            </w:r>
          </w:p>
        </w:tc>
      </w:tr>
      <w:tr w:rsidR="00E96502" w:rsidRPr="00A4556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6502" w:rsidRPr="00A4556C" w:rsidRDefault="00F3449B">
            <w:pPr>
              <w:spacing w:line="300" w:lineRule="auto"/>
              <w:jc w:val="center"/>
            </w:pPr>
            <w:r w:rsidRPr="00A4556C">
              <w:rPr>
                <w:rFonts w:ascii="Segoe UI" w:eastAsia="Segoe UI" w:hAnsi="Segoe UI" w:cs="Segoe UI"/>
                <w:sz w:val="23"/>
                <w:shd w:val="clear" w:color="auto" w:fill="C0C0C0"/>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6502" w:rsidRPr="00A4556C" w:rsidRDefault="00E96502">
            <w:pPr>
              <w:spacing w:line="300" w:lineRule="auto"/>
              <w:jc w:val="center"/>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6502" w:rsidRPr="00A4556C" w:rsidRDefault="00E96502">
            <w:pPr>
              <w:spacing w:line="300" w:lineRule="auto"/>
              <w:jc w:val="center"/>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6502" w:rsidRPr="00A4556C" w:rsidRDefault="00E96502">
            <w:pPr>
              <w:spacing w:line="300" w:lineRule="auto"/>
              <w:jc w:val="center"/>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6502" w:rsidRPr="00A4556C" w:rsidRDefault="00E96502">
            <w:pPr>
              <w:spacing w:line="300" w:lineRule="auto"/>
              <w:jc w:val="center"/>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6502" w:rsidRPr="00A4556C" w:rsidRDefault="00E96502">
            <w:pPr>
              <w:spacing w:line="300" w:lineRule="auto"/>
              <w:jc w:val="center"/>
              <w:rPr>
                <w:rFonts w:ascii="Calibri" w:eastAsia="Calibri" w:hAnsi="Calibri" w:cs="Calibri"/>
              </w:rPr>
            </w:pPr>
          </w:p>
        </w:tc>
      </w:tr>
    </w:tbl>
    <w:p w:rsidR="00E96502" w:rsidRPr="00A4556C" w:rsidRDefault="00E96502">
      <w:pPr>
        <w:spacing w:after="0" w:line="300" w:lineRule="auto"/>
        <w:jc w:val="both"/>
        <w:rPr>
          <w:rFonts w:ascii="Segoe UI" w:eastAsia="Segoe UI" w:hAnsi="Segoe UI" w:cs="Segoe UI"/>
          <w:sz w:val="23"/>
          <w:shd w:val="clear" w:color="auto" w:fill="C0C0C0"/>
        </w:rPr>
      </w:pPr>
    </w:p>
    <w:p w:rsidR="00E96502" w:rsidRPr="00A4556C" w:rsidRDefault="00F3449B" w:rsidP="00A4556C">
      <w:pPr>
        <w:spacing w:line="300" w:lineRule="auto"/>
        <w:jc w:val="both"/>
        <w:rPr>
          <w:rFonts w:ascii="Segoe UI" w:eastAsia="Segoe UI" w:hAnsi="Segoe UI" w:cs="Segoe UI"/>
          <w:sz w:val="23"/>
          <w:shd w:val="clear" w:color="auto" w:fill="C0C0C0"/>
        </w:rPr>
      </w:pPr>
      <w:r w:rsidRPr="00A4556C">
        <w:rPr>
          <w:rFonts w:ascii="Segoe UI" w:eastAsia="Segoe UI" w:hAnsi="Segoe UI" w:cs="Segoe UI"/>
          <w:b/>
          <w:sz w:val="23"/>
          <w:shd w:val="clear" w:color="auto" w:fill="C0C0C0"/>
        </w:rPr>
        <w:t xml:space="preserve">Declaramos, </w:t>
      </w:r>
      <w:r w:rsidRPr="00A4556C">
        <w:rPr>
          <w:rFonts w:ascii="Segoe UI" w:eastAsia="Segoe UI" w:hAnsi="Segoe UI" w:cs="Segoe UI"/>
          <w:sz w:val="23"/>
          <w:shd w:val="clear" w:color="auto" w:fill="C0C0C0"/>
        </w:rPr>
        <w:t>para os devidos fins, que sua proposta econômica compreende a integralidade dos custos para atendimento dos direitos trabalhistas assegurados na CR/88.</w:t>
      </w:r>
    </w:p>
    <w:p w:rsidR="00E96502" w:rsidRPr="00A4556C" w:rsidRDefault="00F3449B">
      <w:pPr>
        <w:spacing w:after="0" w:line="300" w:lineRule="auto"/>
        <w:jc w:val="both"/>
        <w:rPr>
          <w:rFonts w:ascii="Segoe UI" w:eastAsia="Segoe UI" w:hAnsi="Segoe UI" w:cs="Segoe UI"/>
          <w:sz w:val="23"/>
          <w:shd w:val="clear" w:color="auto" w:fill="C0C0C0"/>
        </w:rPr>
      </w:pPr>
      <w:r w:rsidRPr="00A4556C">
        <w:rPr>
          <w:rFonts w:ascii="Segoe UI" w:eastAsia="Segoe UI" w:hAnsi="Segoe UI" w:cs="Segoe UI"/>
          <w:sz w:val="23"/>
          <w:shd w:val="clear" w:color="auto" w:fill="C0C0C0"/>
        </w:rPr>
        <w:t>Local e data.</w:t>
      </w:r>
    </w:p>
    <w:p w:rsidR="00E96502" w:rsidRPr="00A4556C" w:rsidRDefault="00E96502">
      <w:pPr>
        <w:spacing w:after="0" w:line="300" w:lineRule="auto"/>
        <w:jc w:val="both"/>
        <w:rPr>
          <w:rFonts w:ascii="Segoe UI" w:eastAsia="Segoe UI" w:hAnsi="Segoe UI" w:cs="Segoe UI"/>
          <w:sz w:val="23"/>
          <w:shd w:val="clear" w:color="auto" w:fill="C0C0C0"/>
        </w:rPr>
      </w:pPr>
    </w:p>
    <w:p w:rsidR="00E96502" w:rsidRDefault="00F3449B">
      <w:pPr>
        <w:spacing w:line="300" w:lineRule="auto"/>
        <w:jc w:val="both"/>
        <w:rPr>
          <w:rFonts w:ascii="Segoe UI" w:eastAsia="Segoe UI" w:hAnsi="Segoe UI" w:cs="Segoe UI"/>
          <w:sz w:val="23"/>
          <w:shd w:val="clear" w:color="auto" w:fill="C0C0C0"/>
        </w:rPr>
      </w:pPr>
      <w:r w:rsidRPr="00A4556C">
        <w:rPr>
          <w:rFonts w:ascii="Segoe UI" w:eastAsia="Segoe UI" w:hAnsi="Segoe UI" w:cs="Segoe UI"/>
          <w:sz w:val="23"/>
          <w:shd w:val="clear" w:color="auto" w:fill="C0C0C0"/>
        </w:rPr>
        <w:t>_____________________________________</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shd w:val="clear" w:color="auto" w:fill="C0C0C0"/>
        </w:rPr>
        <w:t>Assinatura</w:t>
      </w:r>
      <w:r>
        <w:rPr>
          <w:rFonts w:ascii="Segoe UI" w:eastAsia="Segoe UI" w:hAnsi="Segoe UI" w:cs="Segoe UI"/>
          <w:sz w:val="23"/>
        </w:rPr>
        <w:t xml:space="preserve"> </w:t>
      </w:r>
    </w:p>
    <w:p w:rsidR="00E96502" w:rsidRDefault="00E96502">
      <w:pPr>
        <w:tabs>
          <w:tab w:val="left" w:pos="0"/>
        </w:tabs>
        <w:spacing w:after="0" w:line="300" w:lineRule="auto"/>
        <w:jc w:val="center"/>
        <w:rPr>
          <w:rFonts w:ascii="Segoe UI" w:eastAsia="Segoe UI" w:hAnsi="Segoe UI" w:cs="Segoe UI"/>
          <w:b/>
          <w:sz w:val="23"/>
        </w:rPr>
      </w:pPr>
    </w:p>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IV</w:t>
      </w:r>
    </w:p>
    <w:p w:rsidR="00E96502" w:rsidRDefault="00E96502">
      <w:pPr>
        <w:tabs>
          <w:tab w:val="left" w:pos="0"/>
        </w:tabs>
        <w:spacing w:after="0" w:line="300" w:lineRule="auto"/>
        <w:jc w:val="center"/>
        <w:rPr>
          <w:rFonts w:ascii="Segoe UI" w:eastAsia="Segoe UI" w:hAnsi="Segoe UI" w:cs="Segoe UI"/>
          <w:b/>
          <w:sz w:val="23"/>
        </w:rPr>
      </w:pPr>
    </w:p>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DO DISPOSTO NO INCISO XXXIII DO ART. 7º DA CR/88</w:t>
      </w:r>
    </w:p>
    <w:p w:rsidR="00E96502" w:rsidRDefault="00E96502">
      <w:pPr>
        <w:tabs>
          <w:tab w:val="left" w:pos="2268"/>
        </w:tabs>
        <w:spacing w:after="0" w:line="300" w:lineRule="auto"/>
        <w:jc w:val="both"/>
        <w:rPr>
          <w:rFonts w:ascii="Segoe UI" w:eastAsia="Segoe UI" w:hAnsi="Segoe UI" w:cs="Segoe UI"/>
          <w:sz w:val="23"/>
        </w:rPr>
      </w:pPr>
    </w:p>
    <w:p w:rsidR="00CC247F" w:rsidRPr="00023604" w:rsidRDefault="00CC247F" w:rsidP="00CC247F">
      <w:pPr>
        <w:tabs>
          <w:tab w:val="left" w:pos="2268"/>
        </w:tabs>
        <w:spacing w:after="0" w:line="240" w:lineRule="auto"/>
        <w:jc w:val="both"/>
        <w:rPr>
          <w:rFonts w:ascii="Segoe UI" w:hAnsi="Segoe UI" w:cs="Segoe UI"/>
        </w:rPr>
      </w:pPr>
      <w:r w:rsidRPr="00023604">
        <w:rPr>
          <w:rFonts w:ascii="Segoe UI" w:hAnsi="Segoe UI" w:cs="Segoe UI"/>
        </w:rPr>
        <w:t>Processo Administrativo de Licitação Pública nº. 0</w:t>
      </w:r>
      <w:r>
        <w:rPr>
          <w:rFonts w:ascii="Segoe UI" w:hAnsi="Segoe UI" w:cs="Segoe UI"/>
        </w:rPr>
        <w:t>34</w:t>
      </w:r>
      <w:r w:rsidRPr="00023604">
        <w:rPr>
          <w:rFonts w:ascii="Segoe UI" w:hAnsi="Segoe UI" w:cs="Segoe UI"/>
        </w:rPr>
        <w:t>/202</w:t>
      </w:r>
      <w:r>
        <w:rPr>
          <w:rFonts w:ascii="Segoe UI" w:hAnsi="Segoe UI" w:cs="Segoe UI"/>
        </w:rPr>
        <w:t>5</w:t>
      </w:r>
    </w:p>
    <w:p w:rsidR="00CC247F" w:rsidRPr="00023604" w:rsidRDefault="00CC247F" w:rsidP="00CC247F">
      <w:pPr>
        <w:tabs>
          <w:tab w:val="left" w:pos="2268"/>
        </w:tabs>
        <w:spacing w:after="0" w:line="240" w:lineRule="auto"/>
        <w:jc w:val="both"/>
        <w:rPr>
          <w:rFonts w:ascii="Segoe UI" w:hAnsi="Segoe UI" w:cs="Segoe UI"/>
        </w:rPr>
      </w:pPr>
      <w:r w:rsidRPr="00023604">
        <w:rPr>
          <w:rFonts w:ascii="Segoe UI" w:hAnsi="Segoe UI" w:cs="Segoe UI"/>
        </w:rPr>
        <w:t>Pregão nº. 0</w:t>
      </w:r>
      <w:r>
        <w:rPr>
          <w:rFonts w:ascii="Segoe UI" w:hAnsi="Segoe UI" w:cs="Segoe UI"/>
        </w:rPr>
        <w:t>11</w:t>
      </w:r>
      <w:r w:rsidRPr="00023604">
        <w:rPr>
          <w:rFonts w:ascii="Segoe UI" w:hAnsi="Segoe UI" w:cs="Segoe UI"/>
        </w:rPr>
        <w:t>/20</w:t>
      </w:r>
      <w:r>
        <w:rPr>
          <w:rFonts w:ascii="Segoe UI" w:hAnsi="Segoe UI" w:cs="Segoe UI"/>
        </w:rPr>
        <w:t>25</w:t>
      </w:r>
    </w:p>
    <w:p w:rsidR="00E96502" w:rsidRDefault="00E96502">
      <w:pPr>
        <w:spacing w:after="0" w:line="300" w:lineRule="auto"/>
        <w:jc w:val="both"/>
        <w:rPr>
          <w:rFonts w:ascii="Segoe UI" w:eastAsia="Segoe UI" w:hAnsi="Segoe UI" w:cs="Segoe UI"/>
          <w:sz w:val="23"/>
        </w:rPr>
      </w:pP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cumpre o disposto no inciso XXXIII do art. 7º da CR/88.</w:t>
      </w:r>
    </w:p>
    <w:p w:rsidR="00E96502" w:rsidRDefault="00E96502">
      <w:pPr>
        <w:spacing w:after="0" w:line="300" w:lineRule="auto"/>
        <w:jc w:val="both"/>
        <w:rPr>
          <w:rFonts w:ascii="Segoe UI" w:eastAsia="Segoe UI" w:hAnsi="Segoe UI" w:cs="Segoe UI"/>
          <w:sz w:val="23"/>
        </w:rPr>
      </w:pPr>
    </w:p>
    <w:p w:rsidR="00E96502" w:rsidRDefault="00F3449B">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96502" w:rsidRDefault="00E96502">
      <w:pPr>
        <w:spacing w:after="0" w:line="300" w:lineRule="auto"/>
        <w:jc w:val="both"/>
        <w:rPr>
          <w:rFonts w:ascii="Segoe UI" w:eastAsia="Segoe UI" w:hAnsi="Segoe UI" w:cs="Segoe UI"/>
          <w:sz w:val="23"/>
        </w:rPr>
      </w:pP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96502" w:rsidRDefault="00E96502">
      <w:pPr>
        <w:spacing w:line="300" w:lineRule="auto"/>
        <w:jc w:val="both"/>
        <w:rPr>
          <w:rFonts w:ascii="Segoe UI" w:eastAsia="Segoe UI" w:hAnsi="Segoe UI" w:cs="Segoe UI"/>
          <w:sz w:val="23"/>
        </w:rPr>
      </w:pPr>
    </w:p>
    <w:p w:rsidR="00E96502" w:rsidRDefault="00E96502">
      <w:pPr>
        <w:spacing w:line="300" w:lineRule="auto"/>
        <w:jc w:val="both"/>
        <w:rPr>
          <w:rFonts w:ascii="Segoe UI" w:eastAsia="Segoe UI" w:hAnsi="Segoe UI" w:cs="Segoe UI"/>
          <w:sz w:val="23"/>
        </w:rPr>
      </w:pPr>
    </w:p>
    <w:p w:rsidR="00E96502" w:rsidRDefault="00E96502">
      <w:pPr>
        <w:spacing w:line="300" w:lineRule="auto"/>
        <w:jc w:val="both"/>
        <w:rPr>
          <w:rFonts w:ascii="Segoe UI" w:eastAsia="Segoe UI" w:hAnsi="Segoe UI" w:cs="Segoe UI"/>
          <w:sz w:val="23"/>
        </w:rPr>
      </w:pPr>
    </w:p>
    <w:p w:rsidR="004030BF" w:rsidRDefault="004030BF">
      <w:pPr>
        <w:spacing w:line="300" w:lineRule="auto"/>
        <w:jc w:val="both"/>
        <w:rPr>
          <w:rFonts w:ascii="Segoe UI" w:eastAsia="Segoe UI" w:hAnsi="Segoe UI" w:cs="Segoe UI"/>
          <w:sz w:val="23"/>
        </w:rPr>
      </w:pPr>
    </w:p>
    <w:p w:rsidR="004030BF" w:rsidRDefault="004030BF">
      <w:pPr>
        <w:spacing w:line="300" w:lineRule="auto"/>
        <w:jc w:val="both"/>
        <w:rPr>
          <w:rFonts w:ascii="Segoe UI" w:eastAsia="Segoe UI" w:hAnsi="Segoe UI" w:cs="Segoe UI"/>
          <w:sz w:val="23"/>
        </w:rPr>
      </w:pPr>
    </w:p>
    <w:p w:rsidR="004030BF" w:rsidRDefault="004030BF">
      <w:pPr>
        <w:spacing w:line="300" w:lineRule="auto"/>
        <w:jc w:val="both"/>
        <w:rPr>
          <w:rFonts w:ascii="Segoe UI" w:eastAsia="Segoe UI" w:hAnsi="Segoe UI" w:cs="Segoe UI"/>
          <w:sz w:val="23"/>
        </w:rPr>
      </w:pPr>
    </w:p>
    <w:p w:rsidR="00A4556C" w:rsidRDefault="00A4556C">
      <w:pPr>
        <w:tabs>
          <w:tab w:val="left" w:pos="0"/>
        </w:tabs>
        <w:spacing w:after="0" w:line="300" w:lineRule="auto"/>
        <w:jc w:val="center"/>
        <w:rPr>
          <w:rFonts w:ascii="Segoe UI" w:eastAsia="Segoe UI" w:hAnsi="Segoe UI" w:cs="Segoe UI"/>
          <w:b/>
          <w:sz w:val="23"/>
        </w:rPr>
      </w:pPr>
    </w:p>
    <w:p w:rsidR="00A4556C" w:rsidRDefault="00A4556C">
      <w:pPr>
        <w:tabs>
          <w:tab w:val="left" w:pos="0"/>
        </w:tabs>
        <w:spacing w:after="0" w:line="300" w:lineRule="auto"/>
        <w:jc w:val="center"/>
        <w:rPr>
          <w:rFonts w:ascii="Segoe UI" w:eastAsia="Segoe UI" w:hAnsi="Segoe UI" w:cs="Segoe UI"/>
          <w:b/>
          <w:sz w:val="23"/>
        </w:rPr>
      </w:pPr>
    </w:p>
    <w:p w:rsidR="00A4556C" w:rsidRDefault="00A4556C">
      <w:pPr>
        <w:tabs>
          <w:tab w:val="left" w:pos="0"/>
        </w:tabs>
        <w:spacing w:after="0" w:line="300" w:lineRule="auto"/>
        <w:jc w:val="center"/>
        <w:rPr>
          <w:rFonts w:ascii="Segoe UI" w:eastAsia="Segoe UI" w:hAnsi="Segoe UI" w:cs="Segoe UI"/>
          <w:b/>
          <w:sz w:val="23"/>
        </w:rPr>
      </w:pPr>
    </w:p>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w:t>
      </w:r>
    </w:p>
    <w:p w:rsidR="00E96502" w:rsidRDefault="00E96502">
      <w:pPr>
        <w:tabs>
          <w:tab w:val="left" w:pos="0"/>
        </w:tabs>
        <w:spacing w:after="0" w:line="300" w:lineRule="auto"/>
        <w:jc w:val="center"/>
        <w:rPr>
          <w:rFonts w:ascii="Segoe UI" w:eastAsia="Segoe UI" w:hAnsi="Segoe UI" w:cs="Segoe UI"/>
          <w:b/>
          <w:sz w:val="23"/>
        </w:rPr>
      </w:pPr>
    </w:p>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DE RESERVA DE CARGOS PARA PESSOA COM DEFICIÊNCIA E PARA REABILITAÇÃO</w:t>
      </w:r>
    </w:p>
    <w:p w:rsidR="00E96502" w:rsidRDefault="00E96502">
      <w:pPr>
        <w:tabs>
          <w:tab w:val="left" w:pos="2268"/>
        </w:tabs>
        <w:spacing w:after="0" w:line="300" w:lineRule="auto"/>
        <w:jc w:val="both"/>
        <w:rPr>
          <w:rFonts w:ascii="Segoe UI" w:eastAsia="Segoe UI" w:hAnsi="Segoe UI" w:cs="Segoe UI"/>
          <w:sz w:val="23"/>
        </w:rPr>
      </w:pPr>
    </w:p>
    <w:p w:rsidR="00CC247F" w:rsidRPr="00023604" w:rsidRDefault="00CC247F" w:rsidP="00CC247F">
      <w:pPr>
        <w:tabs>
          <w:tab w:val="left" w:pos="2268"/>
        </w:tabs>
        <w:spacing w:after="0" w:line="240" w:lineRule="auto"/>
        <w:jc w:val="both"/>
        <w:rPr>
          <w:rFonts w:ascii="Segoe UI" w:hAnsi="Segoe UI" w:cs="Segoe UI"/>
        </w:rPr>
      </w:pPr>
      <w:r w:rsidRPr="00023604">
        <w:rPr>
          <w:rFonts w:ascii="Segoe UI" w:hAnsi="Segoe UI" w:cs="Segoe UI"/>
        </w:rPr>
        <w:t>Processo Administrativo de Licitação Pública nº. 0</w:t>
      </w:r>
      <w:r>
        <w:rPr>
          <w:rFonts w:ascii="Segoe UI" w:hAnsi="Segoe UI" w:cs="Segoe UI"/>
        </w:rPr>
        <w:t>34</w:t>
      </w:r>
      <w:r w:rsidRPr="00023604">
        <w:rPr>
          <w:rFonts w:ascii="Segoe UI" w:hAnsi="Segoe UI" w:cs="Segoe UI"/>
        </w:rPr>
        <w:t>/202</w:t>
      </w:r>
      <w:r>
        <w:rPr>
          <w:rFonts w:ascii="Segoe UI" w:hAnsi="Segoe UI" w:cs="Segoe UI"/>
        </w:rPr>
        <w:t>5</w:t>
      </w:r>
    </w:p>
    <w:p w:rsidR="00CC247F" w:rsidRPr="00023604" w:rsidRDefault="00CC247F" w:rsidP="00CC247F">
      <w:pPr>
        <w:tabs>
          <w:tab w:val="left" w:pos="2268"/>
        </w:tabs>
        <w:spacing w:after="0" w:line="240" w:lineRule="auto"/>
        <w:jc w:val="both"/>
        <w:rPr>
          <w:rFonts w:ascii="Segoe UI" w:hAnsi="Segoe UI" w:cs="Segoe UI"/>
        </w:rPr>
      </w:pPr>
      <w:r w:rsidRPr="00023604">
        <w:rPr>
          <w:rFonts w:ascii="Segoe UI" w:hAnsi="Segoe UI" w:cs="Segoe UI"/>
        </w:rPr>
        <w:t>Pregão nº. 0</w:t>
      </w:r>
      <w:r>
        <w:rPr>
          <w:rFonts w:ascii="Segoe UI" w:hAnsi="Segoe UI" w:cs="Segoe UI"/>
        </w:rPr>
        <w:t>11</w:t>
      </w:r>
      <w:r w:rsidRPr="00023604">
        <w:rPr>
          <w:rFonts w:ascii="Segoe UI" w:hAnsi="Segoe UI" w:cs="Segoe UI"/>
        </w:rPr>
        <w:t>/20</w:t>
      </w:r>
      <w:r>
        <w:rPr>
          <w:rFonts w:ascii="Segoe UI" w:hAnsi="Segoe UI" w:cs="Segoe UI"/>
        </w:rPr>
        <w:t>25</w:t>
      </w:r>
    </w:p>
    <w:p w:rsidR="00E96502" w:rsidRDefault="00E96502">
      <w:pPr>
        <w:spacing w:after="0" w:line="300" w:lineRule="auto"/>
        <w:jc w:val="both"/>
        <w:rPr>
          <w:rFonts w:ascii="Segoe UI" w:eastAsia="Segoe UI" w:hAnsi="Segoe UI" w:cs="Segoe UI"/>
          <w:sz w:val="23"/>
        </w:rPr>
      </w:pP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 xml:space="preserve">para os devidos fins, que cumpre as exigências de reserva de cargos para pessoa com deficiência e para reabilitação da Previdência Social, prevista em lei e outras normas específica </w:t>
      </w:r>
      <w:r>
        <w:rPr>
          <w:rFonts w:ascii="Segoe UI" w:eastAsia="Segoe UI" w:hAnsi="Segoe UI" w:cs="Segoe UI"/>
          <w:b/>
          <w:sz w:val="23"/>
        </w:rPr>
        <w:t xml:space="preserve">ou </w:t>
      </w:r>
      <w:r>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rsidR="00E96502" w:rsidRDefault="00E96502">
      <w:pPr>
        <w:spacing w:after="0" w:line="300" w:lineRule="auto"/>
        <w:jc w:val="both"/>
        <w:rPr>
          <w:rFonts w:ascii="Segoe UI" w:eastAsia="Segoe UI" w:hAnsi="Segoe UI" w:cs="Segoe UI"/>
          <w:sz w:val="23"/>
        </w:rPr>
      </w:pPr>
    </w:p>
    <w:p w:rsidR="00E96502" w:rsidRDefault="00F3449B">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96502" w:rsidRDefault="00E96502">
      <w:pPr>
        <w:spacing w:after="0" w:line="300" w:lineRule="auto"/>
        <w:jc w:val="both"/>
        <w:rPr>
          <w:rFonts w:ascii="Segoe UI" w:eastAsia="Segoe UI" w:hAnsi="Segoe UI" w:cs="Segoe UI"/>
          <w:sz w:val="23"/>
        </w:rPr>
      </w:pP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96502" w:rsidRDefault="00E96502">
      <w:pPr>
        <w:spacing w:line="300" w:lineRule="auto"/>
        <w:jc w:val="both"/>
        <w:rPr>
          <w:rFonts w:ascii="Segoe UI" w:eastAsia="Segoe UI" w:hAnsi="Segoe UI" w:cs="Segoe UI"/>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VI</w:t>
      </w:r>
    </w:p>
    <w:p w:rsidR="00E96502" w:rsidRDefault="00E96502">
      <w:pPr>
        <w:tabs>
          <w:tab w:val="left" w:pos="0"/>
        </w:tabs>
        <w:spacing w:after="0" w:line="300" w:lineRule="auto"/>
        <w:jc w:val="center"/>
        <w:rPr>
          <w:rFonts w:ascii="Segoe UI" w:eastAsia="Segoe UI" w:hAnsi="Segoe UI" w:cs="Segoe UI"/>
          <w:b/>
          <w:sz w:val="23"/>
        </w:rPr>
      </w:pPr>
    </w:p>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TERMO DE CREDENCIAMENTO</w:t>
      </w:r>
    </w:p>
    <w:p w:rsidR="00E96502" w:rsidRDefault="00E96502">
      <w:pPr>
        <w:tabs>
          <w:tab w:val="left" w:pos="2268"/>
        </w:tabs>
        <w:spacing w:after="0" w:line="300" w:lineRule="auto"/>
        <w:jc w:val="both"/>
        <w:rPr>
          <w:rFonts w:ascii="Segoe UI" w:eastAsia="Segoe UI" w:hAnsi="Segoe UI" w:cs="Segoe UI"/>
          <w:sz w:val="23"/>
        </w:rPr>
      </w:pPr>
    </w:p>
    <w:p w:rsidR="00CC247F" w:rsidRPr="00023604" w:rsidRDefault="00CC247F" w:rsidP="00CC247F">
      <w:pPr>
        <w:tabs>
          <w:tab w:val="left" w:pos="2268"/>
        </w:tabs>
        <w:spacing w:after="0" w:line="240" w:lineRule="auto"/>
        <w:jc w:val="both"/>
        <w:rPr>
          <w:rFonts w:ascii="Segoe UI" w:hAnsi="Segoe UI" w:cs="Segoe UI"/>
        </w:rPr>
      </w:pPr>
      <w:r w:rsidRPr="00023604">
        <w:rPr>
          <w:rFonts w:ascii="Segoe UI" w:hAnsi="Segoe UI" w:cs="Segoe UI"/>
        </w:rPr>
        <w:t>Processo Administrativo de Licitação Pública nº. 0</w:t>
      </w:r>
      <w:r>
        <w:rPr>
          <w:rFonts w:ascii="Segoe UI" w:hAnsi="Segoe UI" w:cs="Segoe UI"/>
        </w:rPr>
        <w:t>34</w:t>
      </w:r>
      <w:r w:rsidRPr="00023604">
        <w:rPr>
          <w:rFonts w:ascii="Segoe UI" w:hAnsi="Segoe UI" w:cs="Segoe UI"/>
        </w:rPr>
        <w:t>/202</w:t>
      </w:r>
      <w:r>
        <w:rPr>
          <w:rFonts w:ascii="Segoe UI" w:hAnsi="Segoe UI" w:cs="Segoe UI"/>
        </w:rPr>
        <w:t>5</w:t>
      </w:r>
    </w:p>
    <w:p w:rsidR="00CC247F" w:rsidRPr="00023604" w:rsidRDefault="00CC247F" w:rsidP="00CC247F">
      <w:pPr>
        <w:tabs>
          <w:tab w:val="left" w:pos="2268"/>
        </w:tabs>
        <w:spacing w:after="0" w:line="240" w:lineRule="auto"/>
        <w:jc w:val="both"/>
        <w:rPr>
          <w:rFonts w:ascii="Segoe UI" w:hAnsi="Segoe UI" w:cs="Segoe UI"/>
        </w:rPr>
      </w:pPr>
      <w:r w:rsidRPr="00023604">
        <w:rPr>
          <w:rFonts w:ascii="Segoe UI" w:hAnsi="Segoe UI" w:cs="Segoe UI"/>
        </w:rPr>
        <w:t>Pregão nº. 0</w:t>
      </w:r>
      <w:r>
        <w:rPr>
          <w:rFonts w:ascii="Segoe UI" w:hAnsi="Segoe UI" w:cs="Segoe UI"/>
        </w:rPr>
        <w:t>11</w:t>
      </w:r>
      <w:r w:rsidRPr="00023604">
        <w:rPr>
          <w:rFonts w:ascii="Segoe UI" w:hAnsi="Segoe UI" w:cs="Segoe UI"/>
        </w:rPr>
        <w:t>/20</w:t>
      </w:r>
      <w:r>
        <w:rPr>
          <w:rFonts w:ascii="Segoe UI" w:hAnsi="Segoe UI" w:cs="Segoe UI"/>
        </w:rPr>
        <w:t>25</w:t>
      </w:r>
    </w:p>
    <w:p w:rsidR="00E96502" w:rsidRDefault="00E96502">
      <w:pPr>
        <w:tabs>
          <w:tab w:val="left" w:pos="2268"/>
        </w:tabs>
        <w:spacing w:after="0" w:line="300" w:lineRule="auto"/>
        <w:rPr>
          <w:rFonts w:ascii="Segoe UI" w:eastAsia="Segoe UI" w:hAnsi="Segoe UI" w:cs="Segoe UI"/>
          <w:b/>
          <w:color w:val="FF0000"/>
          <w:sz w:val="23"/>
        </w:rPr>
      </w:pP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credencia, </w:t>
      </w:r>
      <w:r>
        <w:rPr>
          <w:rFonts w:ascii="Segoe UI" w:eastAsia="Segoe UI" w:hAnsi="Segoe UI" w:cs="Segoe UI"/>
          <w:sz w:val="23"/>
        </w:rPr>
        <w:t>para atuação neste Pregão, o senhor ______________________________________________________________________________________________,</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Inscrito no CPF nº. _______________________________, podendo, para tanto, apresentar lances, manifestar intenção de interpor Recurso Administrativo, renunciar direitos, e tudo mais que for necessário.</w:t>
      </w:r>
    </w:p>
    <w:p w:rsidR="00E96502" w:rsidRDefault="00E96502">
      <w:pPr>
        <w:spacing w:after="0" w:line="300" w:lineRule="auto"/>
        <w:jc w:val="both"/>
        <w:rPr>
          <w:rFonts w:ascii="Segoe UI" w:eastAsia="Segoe UI" w:hAnsi="Segoe UI" w:cs="Segoe UI"/>
          <w:sz w:val="23"/>
        </w:rPr>
      </w:pPr>
    </w:p>
    <w:p w:rsidR="00E96502" w:rsidRDefault="00F3449B">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96502" w:rsidRDefault="00E96502">
      <w:pPr>
        <w:spacing w:after="0" w:line="300" w:lineRule="auto"/>
        <w:jc w:val="both"/>
        <w:rPr>
          <w:rFonts w:ascii="Segoe UI" w:eastAsia="Segoe UI" w:hAnsi="Segoe UI" w:cs="Segoe UI"/>
          <w:sz w:val="23"/>
        </w:rPr>
      </w:pP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Assinatura</w:t>
      </w:r>
    </w:p>
    <w:p w:rsidR="00E96502" w:rsidRDefault="00E96502">
      <w:pPr>
        <w:tabs>
          <w:tab w:val="left" w:pos="0"/>
        </w:tabs>
        <w:spacing w:after="0" w:line="300" w:lineRule="auto"/>
        <w:jc w:val="center"/>
        <w:rPr>
          <w:rFonts w:ascii="Segoe UI" w:eastAsia="Segoe UI" w:hAnsi="Segoe UI" w:cs="Segoe UI"/>
          <w:b/>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E96502">
      <w:pPr>
        <w:tabs>
          <w:tab w:val="left" w:pos="0"/>
        </w:tabs>
        <w:spacing w:after="0" w:line="300" w:lineRule="auto"/>
        <w:jc w:val="center"/>
        <w:rPr>
          <w:rFonts w:ascii="Segoe UI" w:eastAsia="Segoe UI" w:hAnsi="Segoe UI" w:cs="Segoe UI"/>
          <w:b/>
          <w:sz w:val="23"/>
        </w:rPr>
      </w:pPr>
    </w:p>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VII</w:t>
      </w:r>
    </w:p>
    <w:p w:rsidR="00E96502" w:rsidRDefault="00E96502">
      <w:pPr>
        <w:tabs>
          <w:tab w:val="left" w:pos="0"/>
        </w:tabs>
        <w:spacing w:after="0" w:line="300" w:lineRule="auto"/>
        <w:jc w:val="center"/>
        <w:rPr>
          <w:rFonts w:ascii="Segoe UI" w:eastAsia="Segoe UI" w:hAnsi="Segoe UI" w:cs="Segoe UI"/>
          <w:b/>
          <w:sz w:val="23"/>
        </w:rPr>
      </w:pPr>
    </w:p>
    <w:p w:rsidR="00E96502" w:rsidRDefault="00F3449B">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96502" w:rsidRDefault="00E96502">
      <w:pPr>
        <w:tabs>
          <w:tab w:val="left" w:pos="2268"/>
        </w:tabs>
        <w:spacing w:after="0" w:line="300" w:lineRule="auto"/>
        <w:jc w:val="both"/>
        <w:rPr>
          <w:rFonts w:ascii="Segoe UI" w:eastAsia="Segoe UI" w:hAnsi="Segoe UI" w:cs="Segoe UI"/>
          <w:sz w:val="23"/>
        </w:rPr>
      </w:pPr>
    </w:p>
    <w:p w:rsidR="00CC247F" w:rsidRPr="00023604" w:rsidRDefault="00CC247F" w:rsidP="00CC247F">
      <w:pPr>
        <w:tabs>
          <w:tab w:val="left" w:pos="2268"/>
        </w:tabs>
        <w:spacing w:after="0" w:line="240" w:lineRule="auto"/>
        <w:jc w:val="both"/>
        <w:rPr>
          <w:rFonts w:ascii="Segoe UI" w:hAnsi="Segoe UI" w:cs="Segoe UI"/>
        </w:rPr>
      </w:pPr>
      <w:r w:rsidRPr="00023604">
        <w:rPr>
          <w:rFonts w:ascii="Segoe UI" w:hAnsi="Segoe UI" w:cs="Segoe UI"/>
        </w:rPr>
        <w:t>Processo Administrativo de Licitação Pública nº. 0</w:t>
      </w:r>
      <w:r>
        <w:rPr>
          <w:rFonts w:ascii="Segoe UI" w:hAnsi="Segoe UI" w:cs="Segoe UI"/>
        </w:rPr>
        <w:t>34</w:t>
      </w:r>
      <w:r w:rsidRPr="00023604">
        <w:rPr>
          <w:rFonts w:ascii="Segoe UI" w:hAnsi="Segoe UI" w:cs="Segoe UI"/>
        </w:rPr>
        <w:t>/202</w:t>
      </w:r>
      <w:r>
        <w:rPr>
          <w:rFonts w:ascii="Segoe UI" w:hAnsi="Segoe UI" w:cs="Segoe UI"/>
        </w:rPr>
        <w:t>5</w:t>
      </w:r>
    </w:p>
    <w:p w:rsidR="00CC247F" w:rsidRPr="00023604" w:rsidRDefault="00CC247F" w:rsidP="00CC247F">
      <w:pPr>
        <w:tabs>
          <w:tab w:val="left" w:pos="2268"/>
        </w:tabs>
        <w:spacing w:after="0" w:line="240" w:lineRule="auto"/>
        <w:jc w:val="both"/>
        <w:rPr>
          <w:rFonts w:ascii="Segoe UI" w:hAnsi="Segoe UI" w:cs="Segoe UI"/>
        </w:rPr>
      </w:pPr>
      <w:r w:rsidRPr="00023604">
        <w:rPr>
          <w:rFonts w:ascii="Segoe UI" w:hAnsi="Segoe UI" w:cs="Segoe UI"/>
        </w:rPr>
        <w:t>Pregão nº. 0</w:t>
      </w:r>
      <w:r>
        <w:rPr>
          <w:rFonts w:ascii="Segoe UI" w:hAnsi="Segoe UI" w:cs="Segoe UI"/>
        </w:rPr>
        <w:t>11</w:t>
      </w:r>
      <w:r w:rsidRPr="00023604">
        <w:rPr>
          <w:rFonts w:ascii="Segoe UI" w:hAnsi="Segoe UI" w:cs="Segoe UI"/>
        </w:rPr>
        <w:t>/20</w:t>
      </w:r>
      <w:r>
        <w:rPr>
          <w:rFonts w:ascii="Segoe UI" w:hAnsi="Segoe UI" w:cs="Segoe UI"/>
        </w:rPr>
        <w:t>25</w:t>
      </w:r>
    </w:p>
    <w:p w:rsidR="00E96502" w:rsidRDefault="00E96502">
      <w:pPr>
        <w:tabs>
          <w:tab w:val="left" w:pos="2268"/>
        </w:tabs>
        <w:spacing w:after="0" w:line="300" w:lineRule="auto"/>
        <w:rPr>
          <w:rFonts w:ascii="Segoe UI" w:eastAsia="Segoe UI" w:hAnsi="Segoe UI" w:cs="Segoe UI"/>
          <w:b/>
          <w:color w:val="FF0000"/>
          <w:sz w:val="23"/>
        </w:rPr>
      </w:pP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E96502" w:rsidRDefault="00E96502">
      <w:pPr>
        <w:spacing w:after="0" w:line="300" w:lineRule="auto"/>
        <w:jc w:val="both"/>
        <w:rPr>
          <w:rFonts w:ascii="Segoe UI" w:eastAsia="Segoe UI" w:hAnsi="Segoe UI" w:cs="Segoe UI"/>
          <w:sz w:val="23"/>
        </w:rPr>
      </w:pPr>
    </w:p>
    <w:p w:rsidR="00E96502" w:rsidRDefault="00F3449B">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96502" w:rsidRDefault="00E96502">
      <w:pPr>
        <w:spacing w:after="0" w:line="300" w:lineRule="auto"/>
        <w:jc w:val="both"/>
        <w:rPr>
          <w:rFonts w:ascii="Segoe UI" w:eastAsia="Segoe UI" w:hAnsi="Segoe UI" w:cs="Segoe UI"/>
          <w:sz w:val="23"/>
        </w:rPr>
      </w:pP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96502" w:rsidRDefault="00E96502">
      <w:pPr>
        <w:tabs>
          <w:tab w:val="left" w:pos="2268"/>
        </w:tabs>
        <w:spacing w:after="0" w:line="300" w:lineRule="auto"/>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F3449B">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VIII</w:t>
      </w:r>
    </w:p>
    <w:p w:rsidR="00E96502" w:rsidRDefault="00E96502">
      <w:pPr>
        <w:tabs>
          <w:tab w:val="left" w:pos="2268"/>
        </w:tabs>
        <w:spacing w:after="0" w:line="300" w:lineRule="auto"/>
        <w:jc w:val="both"/>
        <w:rPr>
          <w:rFonts w:ascii="Segoe UI" w:eastAsia="Segoe UI" w:hAnsi="Segoe UI" w:cs="Segoe UI"/>
          <w:b/>
        </w:rPr>
      </w:pPr>
    </w:p>
    <w:p w:rsidR="00E96502" w:rsidRDefault="00F3449B" w:rsidP="00A4556C">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r w:rsidR="00A4556C">
        <w:rPr>
          <w:rFonts w:ascii="Segoe UI" w:eastAsia="Segoe UI" w:hAnsi="Segoe UI" w:cs="Segoe UI"/>
          <w:b/>
        </w:rPr>
        <w:t>S</w:t>
      </w:r>
    </w:p>
    <w:p w:rsidR="00E96502" w:rsidRDefault="00E96502">
      <w:pPr>
        <w:tabs>
          <w:tab w:val="left" w:pos="2268"/>
        </w:tabs>
        <w:spacing w:after="0" w:line="300" w:lineRule="auto"/>
        <w:jc w:val="both"/>
        <w:rPr>
          <w:rFonts w:ascii="Segoe UI" w:eastAsia="Segoe UI" w:hAnsi="Segoe UI" w:cs="Segoe UI"/>
        </w:rPr>
      </w:pPr>
    </w:p>
    <w:p w:rsidR="00CC247F" w:rsidRPr="00023604" w:rsidRDefault="00CC247F" w:rsidP="00CC247F">
      <w:pPr>
        <w:tabs>
          <w:tab w:val="left" w:pos="2268"/>
        </w:tabs>
        <w:spacing w:after="0" w:line="240" w:lineRule="auto"/>
        <w:jc w:val="both"/>
        <w:rPr>
          <w:rFonts w:ascii="Segoe UI" w:hAnsi="Segoe UI" w:cs="Segoe UI"/>
        </w:rPr>
      </w:pPr>
      <w:r w:rsidRPr="00023604">
        <w:rPr>
          <w:rFonts w:ascii="Segoe UI" w:hAnsi="Segoe UI" w:cs="Segoe UI"/>
        </w:rPr>
        <w:t>Processo Administrativo de Licitação Pública nº. 0</w:t>
      </w:r>
      <w:r>
        <w:rPr>
          <w:rFonts w:ascii="Segoe UI" w:hAnsi="Segoe UI" w:cs="Segoe UI"/>
        </w:rPr>
        <w:t>34</w:t>
      </w:r>
      <w:r w:rsidRPr="00023604">
        <w:rPr>
          <w:rFonts w:ascii="Segoe UI" w:hAnsi="Segoe UI" w:cs="Segoe UI"/>
        </w:rPr>
        <w:t>/202</w:t>
      </w:r>
      <w:r>
        <w:rPr>
          <w:rFonts w:ascii="Segoe UI" w:hAnsi="Segoe UI" w:cs="Segoe UI"/>
        </w:rPr>
        <w:t>5</w:t>
      </w:r>
    </w:p>
    <w:p w:rsidR="00CC247F" w:rsidRPr="00023604" w:rsidRDefault="00CC247F" w:rsidP="00CC247F">
      <w:pPr>
        <w:tabs>
          <w:tab w:val="left" w:pos="2268"/>
        </w:tabs>
        <w:spacing w:after="0" w:line="240" w:lineRule="auto"/>
        <w:jc w:val="both"/>
        <w:rPr>
          <w:rFonts w:ascii="Segoe UI" w:hAnsi="Segoe UI" w:cs="Segoe UI"/>
        </w:rPr>
      </w:pPr>
      <w:r w:rsidRPr="00023604">
        <w:rPr>
          <w:rFonts w:ascii="Segoe UI" w:hAnsi="Segoe UI" w:cs="Segoe UI"/>
        </w:rPr>
        <w:t>Pregão nº. 0</w:t>
      </w:r>
      <w:r>
        <w:rPr>
          <w:rFonts w:ascii="Segoe UI" w:hAnsi="Segoe UI" w:cs="Segoe UI"/>
        </w:rPr>
        <w:t>11</w:t>
      </w:r>
      <w:r w:rsidRPr="00023604">
        <w:rPr>
          <w:rFonts w:ascii="Segoe UI" w:hAnsi="Segoe UI" w:cs="Segoe UI"/>
        </w:rPr>
        <w:t>/20</w:t>
      </w:r>
      <w:r>
        <w:rPr>
          <w:rFonts w:ascii="Segoe UI" w:hAnsi="Segoe UI" w:cs="Segoe UI"/>
        </w:rPr>
        <w:t>25</w:t>
      </w:r>
    </w:p>
    <w:p w:rsidR="00E96502" w:rsidRDefault="00E96502">
      <w:pPr>
        <w:tabs>
          <w:tab w:val="left" w:pos="2268"/>
        </w:tabs>
        <w:spacing w:after="0" w:line="300" w:lineRule="auto"/>
        <w:jc w:val="both"/>
        <w:rPr>
          <w:rFonts w:ascii="Segoe UI" w:eastAsia="Segoe UI" w:hAnsi="Segoe UI" w:cs="Segoe UI"/>
        </w:rPr>
      </w:pPr>
    </w:p>
    <w:p w:rsidR="00E96502" w:rsidRDefault="00F3449B">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E96502" w:rsidRPr="004030BF"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sidR="004848F8">
        <w:rPr>
          <w:rFonts w:ascii="Segoe UI" w:eastAsia="Segoe UI" w:hAnsi="Segoe UI" w:cs="Segoe UI"/>
        </w:rPr>
        <w:t xml:space="preserve">O </w:t>
      </w:r>
      <w:r w:rsidR="004848F8">
        <w:rPr>
          <w:rFonts w:ascii="Segoe UI" w:eastAsia="Segoe UI" w:hAnsi="Segoe UI" w:cs="Segoe UI"/>
          <w:b/>
        </w:rPr>
        <w:t xml:space="preserve">MUNICÍPIO DE DOM CAVATI, </w:t>
      </w:r>
      <w:r w:rsidR="004848F8">
        <w:rPr>
          <w:rFonts w:ascii="Segoe UI" w:eastAsia="Segoe UI" w:hAnsi="Segoe UI" w:cs="Segoe UI"/>
        </w:rPr>
        <w:t xml:space="preserve">pessoa jurídica de direito público, inscrito no CNPJ nº. 18.080.283/0001-94, com sede </w:t>
      </w:r>
      <w:r w:rsidR="004848F8" w:rsidRPr="004030BF">
        <w:rPr>
          <w:rFonts w:ascii="Segoe UI" w:eastAsia="Segoe UI" w:hAnsi="Segoe UI" w:cs="Segoe UI"/>
        </w:rPr>
        <w:t xml:space="preserve">na Rua Novo Horizonte, nº. 303, bairro Centro, cidade de Dom </w:t>
      </w:r>
      <w:proofErr w:type="spellStart"/>
      <w:r w:rsidR="004848F8" w:rsidRPr="004030BF">
        <w:rPr>
          <w:rFonts w:ascii="Segoe UI" w:eastAsia="Segoe UI" w:hAnsi="Segoe UI" w:cs="Segoe UI"/>
        </w:rPr>
        <w:t>Cavati</w:t>
      </w:r>
      <w:proofErr w:type="spellEnd"/>
      <w:r w:rsidR="004848F8" w:rsidRPr="004030BF">
        <w:rPr>
          <w:rFonts w:ascii="Segoe UI" w:eastAsia="Segoe UI" w:hAnsi="Segoe UI" w:cs="Segoe UI"/>
        </w:rPr>
        <w:t>, estado de Minas Gerais</w:t>
      </w:r>
      <w:r w:rsidRPr="004030BF">
        <w:rPr>
          <w:rFonts w:ascii="Segoe UI" w:eastAsia="Segoe UI" w:hAnsi="Segoe UI" w:cs="Segoe UI"/>
        </w:rPr>
        <w:t xml:space="preserve">, </w:t>
      </w:r>
    </w:p>
    <w:p w:rsidR="00E96502" w:rsidRPr="004030BF" w:rsidRDefault="00E96502">
      <w:pPr>
        <w:tabs>
          <w:tab w:val="left" w:pos="2268"/>
        </w:tabs>
        <w:spacing w:after="0" w:line="300" w:lineRule="auto"/>
        <w:jc w:val="both"/>
        <w:rPr>
          <w:rFonts w:ascii="Segoe UI" w:eastAsia="Segoe UI" w:hAnsi="Segoe UI" w:cs="Segoe UI"/>
        </w:rPr>
      </w:pPr>
    </w:p>
    <w:p w:rsidR="00E96502" w:rsidRPr="004030BF" w:rsidRDefault="00F3449B">
      <w:pPr>
        <w:tabs>
          <w:tab w:val="left" w:pos="2268"/>
        </w:tabs>
        <w:spacing w:after="0" w:line="300" w:lineRule="auto"/>
        <w:jc w:val="both"/>
        <w:rPr>
          <w:rFonts w:ascii="Segoe UI" w:eastAsia="Segoe UI" w:hAnsi="Segoe UI" w:cs="Segoe UI"/>
          <w:b/>
        </w:rPr>
      </w:pPr>
      <w:r w:rsidRPr="004030BF">
        <w:rPr>
          <w:rFonts w:ascii="Segoe UI" w:eastAsia="Segoe UI" w:hAnsi="Segoe UI" w:cs="Segoe UI"/>
          <w:b/>
        </w:rPr>
        <w:t>2. Do(a)(s) fornecedor(e)(a)(s), do objeto e dos preços</w:t>
      </w:r>
    </w:p>
    <w:p w:rsidR="00E96502" w:rsidRPr="004030BF" w:rsidRDefault="00F3449B">
      <w:pPr>
        <w:tabs>
          <w:tab w:val="left" w:pos="2268"/>
        </w:tabs>
        <w:spacing w:after="0" w:line="300" w:lineRule="auto"/>
        <w:jc w:val="both"/>
        <w:rPr>
          <w:rFonts w:ascii="Segoe UI" w:eastAsia="Segoe UI" w:hAnsi="Segoe UI" w:cs="Segoe UI"/>
        </w:rPr>
      </w:pPr>
      <w:r w:rsidRPr="004030BF">
        <w:rPr>
          <w:rFonts w:ascii="Segoe UI" w:eastAsia="Segoe UI" w:hAnsi="Segoe UI" w:cs="Segoe UI"/>
        </w:rPr>
        <w:t xml:space="preserve">3.1. </w:t>
      </w:r>
      <w:proofErr w:type="gramStart"/>
      <w:r w:rsidRPr="004030BF">
        <w:rPr>
          <w:rFonts w:ascii="Segoe UI" w:eastAsia="Segoe UI" w:hAnsi="Segoe UI" w:cs="Segoe UI"/>
        </w:rPr>
        <w:t>O(</w:t>
      </w:r>
      <w:proofErr w:type="gramEnd"/>
      <w:r w:rsidRPr="004030BF">
        <w:rPr>
          <w:rFonts w:ascii="Segoe UI" w:eastAsia="Segoe UI" w:hAnsi="Segoe UI" w:cs="Segoe UI"/>
        </w:rPr>
        <w:t>A)(s) fornecedor(e)(a)(s), o objeto e os preços registrados são os que segue:</w:t>
      </w:r>
    </w:p>
    <w:p w:rsidR="00D106EC" w:rsidRPr="004030BF" w:rsidRDefault="004030BF">
      <w:pPr>
        <w:tabs>
          <w:tab w:val="left" w:pos="2268"/>
        </w:tabs>
        <w:spacing w:after="0" w:line="300" w:lineRule="auto"/>
        <w:jc w:val="both"/>
        <w:rPr>
          <w:rFonts w:ascii="Segoe UI" w:eastAsia="Segoe UI" w:hAnsi="Segoe UI" w:cs="Segoe UI"/>
        </w:rPr>
      </w:pPr>
      <w:r w:rsidRPr="004030BF">
        <w:rPr>
          <w:rFonts w:ascii="Segoe UI" w:hAnsi="Segoe UI" w:cs="Segoe UI"/>
          <w:b/>
          <w:sz w:val="23"/>
          <w:szCs w:val="23"/>
        </w:rPr>
        <w:t>REGISTRO DE PREÇOS PARA SELEÇÃO DE EMPRESA PARA FORNECIMENTO FUTURO E PARCELADO DE FRALDAS DESCARTAVEIS PARA ATENDER A DEMANDA DAS SECRETARIAS SOLICITANTES DE DOM CAVATI</w:t>
      </w:r>
      <w:r w:rsidR="00D106EC" w:rsidRPr="004030BF">
        <w:rPr>
          <w:rFonts w:ascii="Segoe UI" w:eastAsia="Segoe UI" w:hAnsi="Segoe UI" w:cs="Segoe UI"/>
          <w:b/>
          <w:sz w:val="23"/>
        </w:rPr>
        <w:t>.</w:t>
      </w:r>
    </w:p>
    <w:p w:rsidR="00E96502" w:rsidRPr="004030BF" w:rsidRDefault="00E96502">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4A0" w:firstRow="1" w:lastRow="0" w:firstColumn="1" w:lastColumn="0" w:noHBand="0" w:noVBand="1"/>
      </w:tblPr>
      <w:tblGrid>
        <w:gridCol w:w="830"/>
        <w:gridCol w:w="1412"/>
        <w:gridCol w:w="1386"/>
        <w:gridCol w:w="1117"/>
        <w:gridCol w:w="924"/>
        <w:gridCol w:w="1161"/>
        <w:gridCol w:w="839"/>
        <w:gridCol w:w="829"/>
      </w:tblGrid>
      <w:tr w:rsidR="004030BF" w:rsidRPr="004030BF">
        <w:trPr>
          <w:trHeight w:val="1"/>
          <w:jc w:val="center"/>
        </w:trPr>
        <w:tc>
          <w:tcPr>
            <w:tcW w:w="830"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E96502" w:rsidRPr="004030BF" w:rsidRDefault="00F3449B">
            <w:pPr>
              <w:tabs>
                <w:tab w:val="left" w:pos="2268"/>
              </w:tabs>
              <w:spacing w:after="0" w:line="300" w:lineRule="auto"/>
              <w:jc w:val="both"/>
              <w:rPr>
                <w:rFonts w:ascii="Segoe UI" w:eastAsia="Segoe UI" w:hAnsi="Segoe UI" w:cs="Segoe UI"/>
              </w:rPr>
            </w:pPr>
            <w:r w:rsidRPr="004030BF">
              <w:rPr>
                <w:rFonts w:ascii="Segoe UI" w:eastAsia="Segoe UI" w:hAnsi="Segoe UI" w:cs="Segoe UI"/>
              </w:rPr>
              <w:t>Item</w:t>
            </w:r>
          </w:p>
          <w:p w:rsidR="00E96502" w:rsidRPr="004030BF" w:rsidRDefault="00F3449B">
            <w:pPr>
              <w:tabs>
                <w:tab w:val="left" w:pos="2268"/>
              </w:tabs>
              <w:spacing w:after="0" w:line="300" w:lineRule="auto"/>
              <w:jc w:val="both"/>
              <w:rPr>
                <w:rFonts w:ascii="Segoe UI" w:eastAsia="Segoe UI" w:hAnsi="Segoe UI" w:cs="Segoe UI"/>
              </w:rPr>
            </w:pPr>
            <w:proofErr w:type="gramStart"/>
            <w:r w:rsidRPr="004030BF">
              <w:rPr>
                <w:rFonts w:ascii="Segoe UI" w:eastAsia="Segoe UI" w:hAnsi="Segoe UI" w:cs="Segoe UI"/>
              </w:rPr>
              <w:t>do</w:t>
            </w:r>
            <w:proofErr w:type="gramEnd"/>
          </w:p>
          <w:p w:rsidR="00E96502" w:rsidRPr="004030BF" w:rsidRDefault="00F3449B">
            <w:pPr>
              <w:tabs>
                <w:tab w:val="left" w:pos="2268"/>
              </w:tabs>
              <w:spacing w:after="0" w:line="300" w:lineRule="auto"/>
              <w:jc w:val="both"/>
            </w:pPr>
            <w:r w:rsidRPr="004030BF">
              <w:rPr>
                <w:rFonts w:ascii="Segoe UI" w:eastAsia="Segoe UI" w:hAnsi="Segoe UI" w:cs="Segoe UI"/>
              </w:rPr>
              <w:t>TR</w:t>
            </w:r>
          </w:p>
        </w:tc>
        <w:tc>
          <w:tcPr>
            <w:tcW w:w="7668"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E96502" w:rsidRPr="004030BF" w:rsidRDefault="00F3449B">
            <w:pPr>
              <w:tabs>
                <w:tab w:val="left" w:pos="2268"/>
              </w:tabs>
              <w:spacing w:after="0" w:line="300" w:lineRule="auto"/>
              <w:jc w:val="both"/>
              <w:rPr>
                <w:rFonts w:ascii="Segoe UI" w:eastAsia="Segoe UI" w:hAnsi="Segoe UI" w:cs="Segoe UI"/>
              </w:rPr>
            </w:pPr>
            <w:r w:rsidRPr="004030BF">
              <w:rPr>
                <w:rFonts w:ascii="Segoe UI" w:eastAsia="Segoe UI" w:hAnsi="Segoe UI" w:cs="Segoe UI"/>
              </w:rPr>
              <w:t>Nome do Fornecedor: XX</w:t>
            </w:r>
          </w:p>
          <w:p w:rsidR="00E96502" w:rsidRPr="004030BF" w:rsidRDefault="00F3449B">
            <w:pPr>
              <w:tabs>
                <w:tab w:val="left" w:pos="2268"/>
              </w:tabs>
              <w:spacing w:after="0" w:line="300" w:lineRule="auto"/>
              <w:jc w:val="both"/>
              <w:rPr>
                <w:rFonts w:ascii="Segoe UI" w:eastAsia="Segoe UI" w:hAnsi="Segoe UI" w:cs="Segoe UI"/>
              </w:rPr>
            </w:pPr>
            <w:r w:rsidRPr="004030BF">
              <w:rPr>
                <w:rFonts w:ascii="Segoe UI" w:eastAsia="Segoe UI" w:hAnsi="Segoe UI" w:cs="Segoe UI"/>
              </w:rPr>
              <w:t>Endereço: XX</w:t>
            </w:r>
          </w:p>
          <w:p w:rsidR="00E96502" w:rsidRPr="004030BF" w:rsidRDefault="00F3449B">
            <w:pPr>
              <w:tabs>
                <w:tab w:val="left" w:pos="2268"/>
              </w:tabs>
              <w:spacing w:after="0" w:line="300" w:lineRule="auto"/>
              <w:jc w:val="both"/>
              <w:rPr>
                <w:rFonts w:ascii="Segoe UI" w:eastAsia="Segoe UI" w:hAnsi="Segoe UI" w:cs="Segoe UI"/>
              </w:rPr>
            </w:pPr>
            <w:r w:rsidRPr="004030BF">
              <w:rPr>
                <w:rFonts w:ascii="Segoe UI" w:eastAsia="Segoe UI" w:hAnsi="Segoe UI" w:cs="Segoe UI"/>
              </w:rPr>
              <w:t>CNPJ: XX</w:t>
            </w:r>
          </w:p>
          <w:p w:rsidR="00E96502" w:rsidRPr="004030BF" w:rsidRDefault="00F3449B">
            <w:pPr>
              <w:tabs>
                <w:tab w:val="left" w:pos="2268"/>
              </w:tabs>
              <w:spacing w:after="0" w:line="300" w:lineRule="auto"/>
              <w:jc w:val="both"/>
              <w:rPr>
                <w:rFonts w:ascii="Segoe UI" w:eastAsia="Segoe UI" w:hAnsi="Segoe UI" w:cs="Segoe UI"/>
              </w:rPr>
            </w:pPr>
            <w:r w:rsidRPr="004030BF">
              <w:rPr>
                <w:rFonts w:ascii="Segoe UI" w:eastAsia="Segoe UI" w:hAnsi="Segoe UI" w:cs="Segoe UI"/>
              </w:rPr>
              <w:t>Telefone: XX</w:t>
            </w:r>
          </w:p>
          <w:p w:rsidR="00E96502" w:rsidRPr="004030BF" w:rsidRDefault="00F3449B">
            <w:pPr>
              <w:tabs>
                <w:tab w:val="left" w:pos="2268"/>
              </w:tabs>
              <w:spacing w:after="0" w:line="300" w:lineRule="auto"/>
              <w:jc w:val="both"/>
            </w:pPr>
            <w:r w:rsidRPr="004030BF">
              <w:rPr>
                <w:rFonts w:ascii="Segoe UI" w:eastAsia="Segoe UI" w:hAnsi="Segoe UI" w:cs="Segoe UI"/>
              </w:rPr>
              <w:t>E-mail: XX</w:t>
            </w:r>
          </w:p>
        </w:tc>
      </w:tr>
      <w:tr w:rsidR="00E96502">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rsidR="00E96502" w:rsidRDefault="00F3449B">
            <w:pPr>
              <w:tabs>
                <w:tab w:val="left" w:pos="2268"/>
              </w:tabs>
              <w:spacing w:after="0" w:line="300" w:lineRule="auto"/>
              <w:jc w:val="both"/>
            </w:pPr>
            <w:r>
              <w:rPr>
                <w:rFonts w:ascii="Segoe UI" w:eastAsia="Segoe UI" w:hAnsi="Segoe UI" w:cs="Segoe UI"/>
              </w:rPr>
              <w:t>-</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Especificação</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E96502" w:rsidRDefault="00F3449B">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E96502" w:rsidRDefault="00F3449B">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Unidade</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Quantidade</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Valor Unitário</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Valor Total</w:t>
            </w:r>
          </w:p>
        </w:tc>
      </w:tr>
      <w:tr w:rsidR="00E96502">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XX</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XX</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XX</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XX</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XX</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XX</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XX</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E96502" w:rsidRDefault="00F3449B">
            <w:pPr>
              <w:tabs>
                <w:tab w:val="left" w:pos="2268"/>
              </w:tabs>
              <w:spacing w:after="0" w:line="300" w:lineRule="auto"/>
              <w:jc w:val="both"/>
            </w:pPr>
            <w:r>
              <w:rPr>
                <w:rFonts w:ascii="Segoe UI" w:eastAsia="Segoe UI" w:hAnsi="Segoe UI" w:cs="Segoe UI"/>
              </w:rPr>
              <w:t>XX</w:t>
            </w:r>
          </w:p>
        </w:tc>
      </w:tr>
    </w:tbl>
    <w:p w:rsidR="00E96502" w:rsidRDefault="00E96502">
      <w:pPr>
        <w:tabs>
          <w:tab w:val="left" w:pos="2268"/>
        </w:tabs>
        <w:spacing w:after="0" w:line="300" w:lineRule="auto"/>
        <w:jc w:val="both"/>
        <w:rPr>
          <w:rFonts w:ascii="Segoe UI" w:eastAsia="Segoe UI" w:hAnsi="Segoe UI" w:cs="Segoe UI"/>
        </w:rPr>
      </w:pPr>
    </w:p>
    <w:p w:rsidR="00E96502" w:rsidRDefault="00E96502">
      <w:pPr>
        <w:tabs>
          <w:tab w:val="left" w:pos="2268"/>
        </w:tabs>
        <w:spacing w:after="0" w:line="300" w:lineRule="auto"/>
        <w:jc w:val="both"/>
        <w:rPr>
          <w:rFonts w:ascii="Segoe UI" w:eastAsia="Segoe UI" w:hAnsi="Segoe UI" w:cs="Segoe UI"/>
          <w:b/>
        </w:rPr>
      </w:pPr>
    </w:p>
    <w:p w:rsidR="00E96502" w:rsidRDefault="00F3449B">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3.3. É vedado efetuar acréscimos nos quantitativos fixados na ARP, inclusive acréscimos do que trata o art. 124 da Lei nº 14.133/2021.</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3.4. As atualizações periódicas e o cancelamento da ARP serão concretizados nos termos do Decreto nº. XX/2023 (Dispõe sobre os procedimentos auxiliares).</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E96502" w:rsidRDefault="00E96502">
      <w:pPr>
        <w:tabs>
          <w:tab w:val="left" w:pos="2268"/>
        </w:tabs>
        <w:spacing w:after="0" w:line="300" w:lineRule="auto"/>
        <w:jc w:val="both"/>
        <w:rPr>
          <w:rFonts w:ascii="Segoe UI" w:eastAsia="Segoe UI" w:hAnsi="Segoe UI" w:cs="Segoe UI"/>
        </w:rPr>
      </w:pP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E96502" w:rsidRDefault="00E96502">
      <w:pPr>
        <w:tabs>
          <w:tab w:val="left" w:pos="2268"/>
        </w:tabs>
        <w:spacing w:after="0" w:line="300" w:lineRule="auto"/>
        <w:jc w:val="both"/>
        <w:rPr>
          <w:rFonts w:ascii="Segoe UI" w:eastAsia="Segoe UI" w:hAnsi="Segoe UI" w:cs="Segoe UI"/>
        </w:rPr>
      </w:pPr>
    </w:p>
    <w:p w:rsidR="00E96502" w:rsidRDefault="00F3449B">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E96502" w:rsidRDefault="00E96502">
      <w:pPr>
        <w:tabs>
          <w:tab w:val="left" w:pos="2268"/>
        </w:tabs>
        <w:spacing w:after="0" w:line="300" w:lineRule="auto"/>
        <w:jc w:val="both"/>
        <w:rPr>
          <w:rFonts w:ascii="Segoe UI" w:eastAsia="Segoe UI" w:hAnsi="Segoe UI" w:cs="Segoe UI"/>
        </w:rPr>
      </w:pPr>
    </w:p>
    <w:p w:rsidR="00E96502" w:rsidRDefault="00E96502">
      <w:pPr>
        <w:tabs>
          <w:tab w:val="left" w:pos="2268"/>
        </w:tabs>
        <w:spacing w:after="0" w:line="300" w:lineRule="auto"/>
        <w:jc w:val="both"/>
        <w:rPr>
          <w:rFonts w:ascii="Segoe UI" w:eastAsia="Segoe UI" w:hAnsi="Segoe UI" w:cs="Segoe UI"/>
        </w:rPr>
      </w:pPr>
    </w:p>
    <w:p w:rsidR="00E96502" w:rsidRDefault="00F3449B">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E96502" w:rsidRDefault="00F3449B">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E96502" w:rsidRDefault="00E96502">
      <w:pPr>
        <w:tabs>
          <w:tab w:val="left" w:pos="2268"/>
        </w:tabs>
        <w:spacing w:after="0" w:line="300" w:lineRule="auto"/>
        <w:jc w:val="both"/>
        <w:rPr>
          <w:rFonts w:ascii="Segoe UI" w:eastAsia="Segoe UI" w:hAnsi="Segoe UI" w:cs="Segoe UI"/>
          <w:b/>
        </w:rPr>
      </w:pPr>
    </w:p>
    <w:p w:rsidR="00E96502" w:rsidRDefault="00E96502">
      <w:pPr>
        <w:tabs>
          <w:tab w:val="left" w:pos="2268"/>
        </w:tabs>
        <w:spacing w:after="0" w:line="300" w:lineRule="auto"/>
        <w:jc w:val="both"/>
        <w:rPr>
          <w:rFonts w:ascii="Segoe UI" w:eastAsia="Segoe UI" w:hAnsi="Segoe UI" w:cs="Segoe UI"/>
          <w:b/>
        </w:rPr>
      </w:pPr>
    </w:p>
    <w:p w:rsidR="00E96502" w:rsidRDefault="00E96502">
      <w:pPr>
        <w:tabs>
          <w:tab w:val="left" w:pos="2268"/>
        </w:tabs>
        <w:spacing w:after="0" w:line="300" w:lineRule="auto"/>
        <w:jc w:val="both"/>
        <w:rPr>
          <w:rFonts w:ascii="Segoe UI" w:eastAsia="Segoe UI" w:hAnsi="Segoe UI" w:cs="Segoe UI"/>
          <w:b/>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4030BF" w:rsidRDefault="004030BF">
      <w:pPr>
        <w:tabs>
          <w:tab w:val="left" w:pos="2268"/>
        </w:tabs>
        <w:spacing w:after="0" w:line="300" w:lineRule="auto"/>
        <w:jc w:val="center"/>
        <w:rPr>
          <w:rFonts w:ascii="Segoe UI" w:eastAsia="Segoe UI" w:hAnsi="Segoe UI" w:cs="Segoe UI"/>
          <w:b/>
          <w:color w:val="FF0000"/>
          <w:sz w:val="23"/>
        </w:rPr>
      </w:pPr>
    </w:p>
    <w:p w:rsidR="004030BF" w:rsidRDefault="004030BF">
      <w:pPr>
        <w:tabs>
          <w:tab w:val="left" w:pos="2268"/>
        </w:tabs>
        <w:spacing w:after="0" w:line="300" w:lineRule="auto"/>
        <w:jc w:val="center"/>
        <w:rPr>
          <w:rFonts w:ascii="Segoe UI" w:eastAsia="Segoe UI" w:hAnsi="Segoe UI" w:cs="Segoe UI"/>
          <w:b/>
          <w:color w:val="FF0000"/>
          <w:sz w:val="23"/>
        </w:rPr>
      </w:pPr>
    </w:p>
    <w:p w:rsidR="004030BF" w:rsidRDefault="004030BF">
      <w:pPr>
        <w:tabs>
          <w:tab w:val="left" w:pos="2268"/>
        </w:tabs>
        <w:spacing w:after="0" w:line="300" w:lineRule="auto"/>
        <w:jc w:val="center"/>
        <w:rPr>
          <w:rFonts w:ascii="Segoe UI" w:eastAsia="Segoe UI" w:hAnsi="Segoe UI" w:cs="Segoe UI"/>
          <w:b/>
          <w:color w:val="FF0000"/>
          <w:sz w:val="23"/>
        </w:rPr>
      </w:pPr>
    </w:p>
    <w:p w:rsidR="004030BF" w:rsidRDefault="004030BF">
      <w:pPr>
        <w:tabs>
          <w:tab w:val="left" w:pos="2268"/>
        </w:tabs>
        <w:spacing w:after="0" w:line="300" w:lineRule="auto"/>
        <w:jc w:val="center"/>
        <w:rPr>
          <w:rFonts w:ascii="Segoe UI" w:eastAsia="Segoe UI" w:hAnsi="Segoe UI" w:cs="Segoe UI"/>
          <w:b/>
          <w:color w:val="FF0000"/>
          <w:sz w:val="23"/>
        </w:rPr>
      </w:pPr>
    </w:p>
    <w:p w:rsidR="004030BF" w:rsidRDefault="004030BF">
      <w:pPr>
        <w:tabs>
          <w:tab w:val="left" w:pos="2268"/>
        </w:tabs>
        <w:spacing w:after="0" w:line="300" w:lineRule="auto"/>
        <w:jc w:val="center"/>
        <w:rPr>
          <w:rFonts w:ascii="Segoe UI" w:eastAsia="Segoe UI" w:hAnsi="Segoe UI" w:cs="Segoe UI"/>
          <w:b/>
          <w:color w:val="FF0000"/>
          <w:sz w:val="23"/>
        </w:rPr>
      </w:pPr>
    </w:p>
    <w:p w:rsidR="00E12C51" w:rsidRDefault="00E12C51">
      <w:pPr>
        <w:tabs>
          <w:tab w:val="left" w:pos="2268"/>
        </w:tabs>
        <w:spacing w:after="0" w:line="300" w:lineRule="auto"/>
        <w:jc w:val="center"/>
        <w:rPr>
          <w:rFonts w:ascii="Segoe UI" w:eastAsia="Segoe UI" w:hAnsi="Segoe UI" w:cs="Segoe UI"/>
          <w:b/>
          <w:color w:val="FF0000"/>
          <w:sz w:val="23"/>
        </w:rPr>
      </w:pPr>
    </w:p>
    <w:p w:rsidR="00A4556C" w:rsidRDefault="00A4556C">
      <w:pPr>
        <w:tabs>
          <w:tab w:val="left" w:pos="2268"/>
        </w:tabs>
        <w:spacing w:after="0" w:line="300" w:lineRule="auto"/>
        <w:jc w:val="center"/>
        <w:rPr>
          <w:rFonts w:ascii="Segoe UI" w:eastAsia="Segoe UI" w:hAnsi="Segoe UI" w:cs="Segoe UI"/>
          <w:b/>
          <w:color w:val="FF0000"/>
          <w:sz w:val="23"/>
        </w:rPr>
      </w:pPr>
    </w:p>
    <w:p w:rsidR="00E96502" w:rsidRDefault="00F3449B">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ANEXO IX</w:t>
      </w:r>
    </w:p>
    <w:p w:rsidR="00E96502" w:rsidRDefault="00E96502">
      <w:pPr>
        <w:tabs>
          <w:tab w:val="left" w:pos="2268"/>
        </w:tabs>
        <w:spacing w:after="0" w:line="300" w:lineRule="auto"/>
        <w:jc w:val="center"/>
        <w:rPr>
          <w:rFonts w:ascii="Segoe UI" w:eastAsia="Segoe UI" w:hAnsi="Segoe UI" w:cs="Segoe UI"/>
          <w:b/>
          <w:sz w:val="23"/>
        </w:rPr>
      </w:pPr>
    </w:p>
    <w:p w:rsidR="00E96502" w:rsidRDefault="00F3449B">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CONTRATO ADMINISTRATIVO</w:t>
      </w:r>
    </w:p>
    <w:p w:rsidR="00E96502" w:rsidRDefault="00E96502">
      <w:pPr>
        <w:tabs>
          <w:tab w:val="left" w:pos="2268"/>
        </w:tabs>
        <w:spacing w:after="0" w:line="300" w:lineRule="auto"/>
        <w:jc w:val="both"/>
        <w:rPr>
          <w:rFonts w:ascii="Segoe UI" w:eastAsia="Segoe UI" w:hAnsi="Segoe UI" w:cs="Segoe UI"/>
          <w:sz w:val="23"/>
        </w:rPr>
      </w:pPr>
    </w:p>
    <w:p w:rsidR="00CC247F" w:rsidRPr="00023604" w:rsidRDefault="00CC247F" w:rsidP="00CC247F">
      <w:pPr>
        <w:tabs>
          <w:tab w:val="left" w:pos="2268"/>
        </w:tabs>
        <w:spacing w:after="0" w:line="240" w:lineRule="auto"/>
        <w:jc w:val="both"/>
        <w:rPr>
          <w:rFonts w:ascii="Segoe UI" w:hAnsi="Segoe UI" w:cs="Segoe UI"/>
        </w:rPr>
      </w:pPr>
      <w:r w:rsidRPr="00023604">
        <w:rPr>
          <w:rFonts w:ascii="Segoe UI" w:hAnsi="Segoe UI" w:cs="Segoe UI"/>
        </w:rPr>
        <w:t>Processo Administrativo de Licitação Pública nº. 0</w:t>
      </w:r>
      <w:r>
        <w:rPr>
          <w:rFonts w:ascii="Segoe UI" w:hAnsi="Segoe UI" w:cs="Segoe UI"/>
        </w:rPr>
        <w:t>34</w:t>
      </w:r>
      <w:r w:rsidRPr="00023604">
        <w:rPr>
          <w:rFonts w:ascii="Segoe UI" w:hAnsi="Segoe UI" w:cs="Segoe UI"/>
        </w:rPr>
        <w:t>/202</w:t>
      </w:r>
      <w:r>
        <w:rPr>
          <w:rFonts w:ascii="Segoe UI" w:hAnsi="Segoe UI" w:cs="Segoe UI"/>
        </w:rPr>
        <w:t>5</w:t>
      </w:r>
    </w:p>
    <w:p w:rsidR="00CC247F" w:rsidRPr="00023604" w:rsidRDefault="00CC247F" w:rsidP="00CC247F">
      <w:pPr>
        <w:tabs>
          <w:tab w:val="left" w:pos="2268"/>
        </w:tabs>
        <w:spacing w:after="0" w:line="240" w:lineRule="auto"/>
        <w:jc w:val="both"/>
        <w:rPr>
          <w:rFonts w:ascii="Segoe UI" w:hAnsi="Segoe UI" w:cs="Segoe UI"/>
        </w:rPr>
      </w:pPr>
      <w:r w:rsidRPr="00023604">
        <w:rPr>
          <w:rFonts w:ascii="Segoe UI" w:hAnsi="Segoe UI" w:cs="Segoe UI"/>
        </w:rPr>
        <w:t>Pregão nº. 0</w:t>
      </w:r>
      <w:r>
        <w:rPr>
          <w:rFonts w:ascii="Segoe UI" w:hAnsi="Segoe UI" w:cs="Segoe UI"/>
        </w:rPr>
        <w:t>11</w:t>
      </w:r>
      <w:r w:rsidRPr="00023604">
        <w:rPr>
          <w:rFonts w:ascii="Segoe UI" w:hAnsi="Segoe UI" w:cs="Segoe UI"/>
        </w:rPr>
        <w:t>/20</w:t>
      </w:r>
      <w:r>
        <w:rPr>
          <w:rFonts w:ascii="Segoe UI" w:hAnsi="Segoe UI" w:cs="Segoe UI"/>
        </w:rPr>
        <w:t>25</w:t>
      </w:r>
    </w:p>
    <w:p w:rsidR="00E96502" w:rsidRDefault="00E96502">
      <w:pPr>
        <w:tabs>
          <w:tab w:val="left" w:pos="2268"/>
        </w:tabs>
        <w:spacing w:after="0" w:line="300" w:lineRule="auto"/>
        <w:jc w:val="both"/>
        <w:rPr>
          <w:rFonts w:ascii="Segoe UI" w:eastAsia="Segoe UI" w:hAnsi="Segoe UI" w:cs="Segoe UI"/>
          <w:sz w:val="23"/>
        </w:rPr>
      </w:pPr>
    </w:p>
    <w:p w:rsidR="00E96502" w:rsidRDefault="004848F8">
      <w:pPr>
        <w:tabs>
          <w:tab w:val="left" w:pos="2268"/>
        </w:tabs>
        <w:spacing w:line="300" w:lineRule="auto"/>
        <w:jc w:val="both"/>
        <w:rPr>
          <w:rFonts w:ascii="Segoe UI" w:eastAsia="Segoe UI" w:hAnsi="Segoe UI" w:cs="Segoe UI"/>
          <w:sz w:val="23"/>
        </w:rPr>
      </w:pPr>
      <w:r>
        <w:rPr>
          <w:rFonts w:ascii="Segoe UI" w:eastAsia="Segoe UI" w:hAnsi="Segoe UI" w:cs="Segoe UI"/>
        </w:rPr>
        <w:t xml:space="preserve">O </w:t>
      </w:r>
      <w:r>
        <w:rPr>
          <w:rFonts w:ascii="Segoe UI" w:eastAsia="Segoe UI" w:hAnsi="Segoe UI" w:cs="Segoe UI"/>
          <w:b/>
        </w:rPr>
        <w:t xml:space="preserve">MUNICÍPIO DE DOM CAVATI, </w:t>
      </w:r>
      <w:r>
        <w:rPr>
          <w:rFonts w:ascii="Segoe UI" w:eastAsia="Segoe UI" w:hAnsi="Segoe UI" w:cs="Segoe UI"/>
        </w:rPr>
        <w:t xml:space="preserve">pessoa jurídica de direito público, inscrito no CNPJ nº. 18.080.283/0001-94, com sede na Rua Novo Horizonte, nº. 303, bairro Centro, cidade de Dom </w:t>
      </w:r>
      <w:proofErr w:type="spellStart"/>
      <w:r>
        <w:rPr>
          <w:rFonts w:ascii="Segoe UI" w:eastAsia="Segoe UI" w:hAnsi="Segoe UI" w:cs="Segoe UI"/>
        </w:rPr>
        <w:t>Cavati</w:t>
      </w:r>
      <w:proofErr w:type="spellEnd"/>
      <w:r>
        <w:rPr>
          <w:rFonts w:ascii="Segoe UI" w:eastAsia="Segoe UI" w:hAnsi="Segoe UI" w:cs="Segoe UI"/>
        </w:rPr>
        <w:t>, estado de Minas Gerais</w:t>
      </w:r>
      <w:r w:rsidR="00F3449B">
        <w:rPr>
          <w:rFonts w:ascii="Segoe UI" w:eastAsia="Segoe UI" w:hAnsi="Segoe UI" w:cs="Segoe UI"/>
          <w:sz w:val="23"/>
        </w:rPr>
        <w:t xml:space="preserve">, doravante denominado </w:t>
      </w:r>
      <w:r w:rsidR="00F3449B">
        <w:rPr>
          <w:rFonts w:ascii="Segoe UI" w:eastAsia="Segoe UI" w:hAnsi="Segoe UI" w:cs="Segoe UI"/>
          <w:b/>
          <w:sz w:val="23"/>
        </w:rPr>
        <w:t xml:space="preserve">Contratante, </w:t>
      </w:r>
      <w:r w:rsidR="00F3449B">
        <w:rPr>
          <w:rFonts w:ascii="Segoe UI" w:eastAsia="Segoe UI" w:hAnsi="Segoe UI" w:cs="Segoe UI"/>
          <w:sz w:val="23"/>
        </w:rPr>
        <w:t xml:space="preserve">e </w:t>
      </w:r>
      <w:r w:rsidR="00F3449B">
        <w:rPr>
          <w:rFonts w:ascii="Segoe UI" w:eastAsia="Segoe UI" w:hAnsi="Segoe UI" w:cs="Segoe UI"/>
          <w:b/>
          <w:sz w:val="23"/>
        </w:rPr>
        <w:t>NOME DA EMPRESA</w:t>
      </w:r>
      <w:r w:rsidR="00F3449B">
        <w:rPr>
          <w:rFonts w:ascii="Segoe UI" w:eastAsia="Segoe UI" w:hAnsi="Segoe UI" w:cs="Segoe UI"/>
          <w:sz w:val="23"/>
        </w:rPr>
        <w:t xml:space="preserve">, inscrito no CNPJ nº. XX, com endereço na Rua XX, nº. XX, bairro XX, cidade de XX, estado de Minas Gerais, representada pelo sócio(a)-administrador(a), senhor(a) Nome, inscrito no CPF nº. XX, doravante denominada </w:t>
      </w:r>
      <w:r w:rsidR="00F3449B">
        <w:rPr>
          <w:rFonts w:ascii="Segoe UI" w:eastAsia="Segoe UI" w:hAnsi="Segoe UI" w:cs="Segoe UI"/>
          <w:b/>
          <w:sz w:val="23"/>
        </w:rPr>
        <w:t>Contratada</w:t>
      </w:r>
      <w:r w:rsidR="00F3449B">
        <w:rPr>
          <w:rFonts w:ascii="Segoe UI" w:eastAsia="Segoe UI" w:hAnsi="Segoe UI" w:cs="Segoe UI"/>
          <w:sz w:val="23"/>
        </w:rPr>
        <w:t xml:space="preserve">, tendo em vista este procedimento e em observância a Lei nº. 14.133/2021, resolvem celebrar este </w:t>
      </w:r>
      <w:r w:rsidR="00F3449B">
        <w:rPr>
          <w:rFonts w:ascii="Segoe UI" w:eastAsia="Segoe UI" w:hAnsi="Segoe UI" w:cs="Segoe UI"/>
          <w:b/>
          <w:sz w:val="23"/>
        </w:rPr>
        <w:t xml:space="preserve">CONTRATO ADMINISTRATIVO Nº. XX/20XX, </w:t>
      </w:r>
      <w:r w:rsidR="00F3449B">
        <w:rPr>
          <w:rFonts w:ascii="Segoe UI" w:eastAsia="Segoe UI" w:hAnsi="Segoe UI" w:cs="Segoe UI"/>
          <w:sz w:val="23"/>
        </w:rPr>
        <w:t>mediante as cláusulas e condições a seguir.</w:t>
      </w:r>
    </w:p>
    <w:p w:rsidR="00E96502" w:rsidRPr="004030BF" w:rsidRDefault="00E96502">
      <w:pPr>
        <w:tabs>
          <w:tab w:val="left" w:pos="2268"/>
        </w:tabs>
        <w:spacing w:after="0" w:line="300" w:lineRule="auto"/>
        <w:jc w:val="both"/>
        <w:rPr>
          <w:rFonts w:ascii="Segoe UI" w:eastAsia="Segoe UI" w:hAnsi="Segoe UI" w:cs="Segoe UI"/>
          <w:b/>
          <w:sz w:val="23"/>
        </w:rPr>
      </w:pPr>
    </w:p>
    <w:p w:rsidR="00E96502" w:rsidRPr="004030BF" w:rsidRDefault="00F3449B">
      <w:pPr>
        <w:tabs>
          <w:tab w:val="left" w:pos="2268"/>
        </w:tabs>
        <w:spacing w:line="300" w:lineRule="auto"/>
        <w:jc w:val="both"/>
        <w:rPr>
          <w:rFonts w:ascii="Segoe UI" w:eastAsia="Segoe UI" w:hAnsi="Segoe UI" w:cs="Segoe UI"/>
          <w:b/>
          <w:sz w:val="23"/>
        </w:rPr>
      </w:pPr>
      <w:r w:rsidRPr="004030BF">
        <w:rPr>
          <w:rFonts w:ascii="Segoe UI" w:eastAsia="Segoe UI" w:hAnsi="Segoe UI" w:cs="Segoe UI"/>
          <w:b/>
          <w:sz w:val="23"/>
        </w:rPr>
        <w:t>1. CLÁUSULA PRIMEIRA: Do objeto e seus elementos característicos</w:t>
      </w:r>
    </w:p>
    <w:p w:rsidR="00E96502" w:rsidRPr="004030BF" w:rsidRDefault="00F3449B">
      <w:pPr>
        <w:tabs>
          <w:tab w:val="left" w:pos="2268"/>
        </w:tabs>
        <w:spacing w:line="300" w:lineRule="auto"/>
        <w:jc w:val="both"/>
        <w:rPr>
          <w:rFonts w:ascii="Segoe UI" w:eastAsia="Segoe UI" w:hAnsi="Segoe UI" w:cs="Segoe UI"/>
          <w:b/>
          <w:sz w:val="23"/>
        </w:rPr>
      </w:pPr>
      <w:r w:rsidRPr="004030BF">
        <w:rPr>
          <w:rFonts w:ascii="Segoe UI" w:eastAsia="Segoe UI" w:hAnsi="Segoe UI" w:cs="Segoe UI"/>
          <w:sz w:val="23"/>
        </w:rPr>
        <w:t xml:space="preserve">1.1. </w:t>
      </w:r>
      <w:r w:rsidR="004030BF" w:rsidRPr="004030BF">
        <w:rPr>
          <w:rFonts w:ascii="Segoe UI" w:hAnsi="Segoe UI" w:cs="Segoe UI"/>
          <w:b/>
          <w:sz w:val="23"/>
          <w:szCs w:val="23"/>
        </w:rPr>
        <w:t>REGISTRO DE PREÇOS PARA SELEÇÃO DE EMPRESA PARA FORNECIMENTO FUTURO E PARCELADO DE FRALDAS DESCARTAVEIS PARA ATENDER A DEMANDA DAS SECRETARIAS SOLICITANTES DE DOM CAVATI</w:t>
      </w:r>
      <w:r w:rsidR="00D106EC" w:rsidRPr="004030BF">
        <w:rPr>
          <w:rFonts w:ascii="Segoe UI" w:eastAsia="Segoe UI" w:hAnsi="Segoe UI" w:cs="Segoe UI"/>
          <w:b/>
          <w:sz w:val="23"/>
        </w:rPr>
        <w:t>.</w:t>
      </w:r>
    </w:p>
    <w:tbl>
      <w:tblPr>
        <w:tblStyle w:val="Tabelacomgrade"/>
        <w:tblW w:w="0" w:type="auto"/>
        <w:tblLook w:val="04A0" w:firstRow="1" w:lastRow="0" w:firstColumn="1" w:lastColumn="0" w:noHBand="0" w:noVBand="1"/>
      </w:tblPr>
      <w:tblGrid>
        <w:gridCol w:w="757"/>
        <w:gridCol w:w="1052"/>
        <w:gridCol w:w="832"/>
        <w:gridCol w:w="4457"/>
        <w:gridCol w:w="1396"/>
      </w:tblGrid>
      <w:tr w:rsidR="004030BF" w:rsidRPr="006A772F" w:rsidTr="009121CB">
        <w:tc>
          <w:tcPr>
            <w:tcW w:w="767" w:type="dxa"/>
          </w:tcPr>
          <w:p w:rsidR="004030BF" w:rsidRPr="006A772F" w:rsidRDefault="004030BF" w:rsidP="009121CB">
            <w:pPr>
              <w:tabs>
                <w:tab w:val="left" w:pos="2268"/>
              </w:tabs>
              <w:spacing w:line="300" w:lineRule="auto"/>
              <w:jc w:val="center"/>
              <w:rPr>
                <w:rFonts w:ascii="Segoe UI" w:hAnsi="Segoe UI" w:cs="Segoe UI"/>
                <w:sz w:val="23"/>
                <w:szCs w:val="23"/>
              </w:rPr>
            </w:pPr>
            <w:r w:rsidRPr="006A772F">
              <w:rPr>
                <w:rFonts w:ascii="Segoe UI" w:hAnsi="Segoe UI" w:cs="Segoe UI"/>
                <w:sz w:val="23"/>
                <w:szCs w:val="23"/>
              </w:rPr>
              <w:t>ITEM</w:t>
            </w:r>
          </w:p>
        </w:tc>
        <w:tc>
          <w:tcPr>
            <w:tcW w:w="1071" w:type="dxa"/>
          </w:tcPr>
          <w:p w:rsidR="004030BF" w:rsidRPr="006A772F" w:rsidRDefault="004030BF" w:rsidP="009121CB">
            <w:pPr>
              <w:tabs>
                <w:tab w:val="left" w:pos="2268"/>
              </w:tabs>
              <w:spacing w:line="300" w:lineRule="auto"/>
              <w:jc w:val="center"/>
              <w:rPr>
                <w:rFonts w:ascii="Segoe UI" w:hAnsi="Segoe UI" w:cs="Segoe UI"/>
                <w:sz w:val="23"/>
                <w:szCs w:val="23"/>
              </w:rPr>
            </w:pPr>
            <w:r w:rsidRPr="006A772F">
              <w:rPr>
                <w:rFonts w:ascii="Segoe UI" w:hAnsi="Segoe UI" w:cs="Segoe UI"/>
                <w:sz w:val="23"/>
                <w:szCs w:val="23"/>
              </w:rPr>
              <w:t>QUANT</w:t>
            </w:r>
          </w:p>
        </w:tc>
        <w:tc>
          <w:tcPr>
            <w:tcW w:w="851" w:type="dxa"/>
          </w:tcPr>
          <w:p w:rsidR="004030BF" w:rsidRPr="006A772F" w:rsidRDefault="004030BF" w:rsidP="009121CB">
            <w:pPr>
              <w:tabs>
                <w:tab w:val="left" w:pos="2268"/>
              </w:tabs>
              <w:spacing w:line="300" w:lineRule="auto"/>
              <w:jc w:val="center"/>
              <w:rPr>
                <w:rFonts w:ascii="Segoe UI" w:hAnsi="Segoe UI" w:cs="Segoe UI"/>
                <w:sz w:val="23"/>
                <w:szCs w:val="23"/>
              </w:rPr>
            </w:pPr>
            <w:r w:rsidRPr="006A772F">
              <w:rPr>
                <w:rFonts w:ascii="Segoe UI" w:hAnsi="Segoe UI" w:cs="Segoe UI"/>
                <w:sz w:val="23"/>
                <w:szCs w:val="23"/>
              </w:rPr>
              <w:t>UNID</w:t>
            </w:r>
          </w:p>
        </w:tc>
        <w:tc>
          <w:tcPr>
            <w:tcW w:w="4933" w:type="dxa"/>
          </w:tcPr>
          <w:p w:rsidR="004030BF" w:rsidRPr="006A772F" w:rsidRDefault="004030BF" w:rsidP="009121CB">
            <w:pPr>
              <w:tabs>
                <w:tab w:val="left" w:pos="2268"/>
              </w:tabs>
              <w:spacing w:line="300" w:lineRule="auto"/>
              <w:jc w:val="center"/>
              <w:rPr>
                <w:rFonts w:ascii="Segoe UI" w:hAnsi="Segoe UI" w:cs="Segoe UI"/>
                <w:sz w:val="23"/>
                <w:szCs w:val="23"/>
              </w:rPr>
            </w:pPr>
            <w:r w:rsidRPr="006A772F">
              <w:rPr>
                <w:rFonts w:ascii="Segoe UI" w:hAnsi="Segoe UI" w:cs="Segoe UI"/>
                <w:sz w:val="23"/>
                <w:szCs w:val="23"/>
              </w:rPr>
              <w:t>DESCRIÇÃO</w:t>
            </w:r>
          </w:p>
        </w:tc>
        <w:tc>
          <w:tcPr>
            <w:tcW w:w="1440" w:type="dxa"/>
          </w:tcPr>
          <w:p w:rsidR="004030BF" w:rsidRPr="006A772F" w:rsidRDefault="004030BF" w:rsidP="009121CB">
            <w:pPr>
              <w:tabs>
                <w:tab w:val="left" w:pos="2268"/>
              </w:tabs>
              <w:spacing w:line="300" w:lineRule="auto"/>
              <w:jc w:val="center"/>
              <w:rPr>
                <w:rFonts w:ascii="Segoe UI" w:hAnsi="Segoe UI" w:cs="Segoe UI"/>
                <w:sz w:val="23"/>
                <w:szCs w:val="23"/>
              </w:rPr>
            </w:pPr>
            <w:r w:rsidRPr="006A772F">
              <w:rPr>
                <w:rFonts w:ascii="Segoe UI" w:hAnsi="Segoe UI" w:cs="Segoe UI"/>
                <w:sz w:val="23"/>
                <w:szCs w:val="23"/>
              </w:rPr>
              <w:t>VALOR UNITARIO</w:t>
            </w:r>
          </w:p>
        </w:tc>
      </w:tr>
      <w:tr w:rsidR="004030BF" w:rsidRPr="006A772F" w:rsidTr="009121CB">
        <w:tc>
          <w:tcPr>
            <w:tcW w:w="767" w:type="dxa"/>
          </w:tcPr>
          <w:p w:rsidR="004030BF" w:rsidRPr="006A772F" w:rsidRDefault="004030BF" w:rsidP="009121CB">
            <w:pPr>
              <w:tabs>
                <w:tab w:val="left" w:pos="2268"/>
              </w:tabs>
              <w:spacing w:line="300" w:lineRule="auto"/>
              <w:rPr>
                <w:rFonts w:ascii="Segoe UI" w:hAnsi="Segoe UI" w:cs="Segoe UI"/>
                <w:sz w:val="23"/>
                <w:szCs w:val="23"/>
              </w:rPr>
            </w:pPr>
            <w:r w:rsidRPr="006A772F">
              <w:rPr>
                <w:rFonts w:ascii="Segoe UI" w:hAnsi="Segoe UI" w:cs="Segoe UI"/>
                <w:sz w:val="23"/>
                <w:szCs w:val="23"/>
              </w:rPr>
              <w:t>01</w:t>
            </w:r>
          </w:p>
        </w:tc>
        <w:tc>
          <w:tcPr>
            <w:tcW w:w="1071" w:type="dxa"/>
          </w:tcPr>
          <w:p w:rsidR="004030BF" w:rsidRPr="006A772F" w:rsidRDefault="004030BF" w:rsidP="009121CB">
            <w:pPr>
              <w:tabs>
                <w:tab w:val="left" w:pos="2268"/>
              </w:tabs>
              <w:spacing w:line="300" w:lineRule="auto"/>
              <w:jc w:val="center"/>
              <w:rPr>
                <w:rFonts w:ascii="Segoe UI" w:hAnsi="Segoe UI" w:cs="Segoe UI"/>
                <w:sz w:val="23"/>
                <w:szCs w:val="23"/>
              </w:rPr>
            </w:pPr>
            <w:r w:rsidRPr="006A772F">
              <w:rPr>
                <w:rFonts w:ascii="Segoe UI" w:hAnsi="Segoe UI" w:cs="Segoe UI"/>
                <w:sz w:val="23"/>
                <w:szCs w:val="23"/>
              </w:rPr>
              <w:t>2.000</w:t>
            </w:r>
          </w:p>
        </w:tc>
        <w:tc>
          <w:tcPr>
            <w:tcW w:w="851" w:type="dxa"/>
          </w:tcPr>
          <w:p w:rsidR="004030BF" w:rsidRPr="006A772F" w:rsidRDefault="004030BF" w:rsidP="009121CB">
            <w:pPr>
              <w:tabs>
                <w:tab w:val="left" w:pos="2268"/>
              </w:tabs>
              <w:spacing w:line="300" w:lineRule="auto"/>
              <w:jc w:val="center"/>
              <w:rPr>
                <w:rFonts w:ascii="Segoe UI" w:hAnsi="Segoe UI" w:cs="Segoe UI"/>
                <w:sz w:val="23"/>
                <w:szCs w:val="23"/>
              </w:rPr>
            </w:pPr>
            <w:r w:rsidRPr="006A772F">
              <w:rPr>
                <w:rFonts w:ascii="Segoe UI" w:hAnsi="Segoe UI" w:cs="Segoe UI"/>
                <w:sz w:val="23"/>
                <w:szCs w:val="23"/>
              </w:rPr>
              <w:t>PCT</w:t>
            </w:r>
          </w:p>
        </w:tc>
        <w:tc>
          <w:tcPr>
            <w:tcW w:w="4933"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FRALDA DESCARTAVEL PARA ADULTO (USO GERIATRICO, POS-PARTO E INCONTINENCIA URINARIA) CINTURA ATE 50 A 80CM - TAMANHO P. PESO DE 30 A 40 KG. PRATICA ANATOMICA E CONFORTAVEL COM POLPA DE CELULOSE, GEL POLIMETO SUPER ABSOVERVENTE, ELASTICOS FILME DE POLIETILENO, FIBRAS DE POLIPROPILENO </w:t>
            </w:r>
            <w:r w:rsidRPr="006A772F">
              <w:rPr>
                <w:rFonts w:ascii="Segoe UI" w:hAnsi="Segoe UI" w:cs="Segoe UI"/>
                <w:sz w:val="23"/>
                <w:szCs w:val="23"/>
              </w:rPr>
              <w:lastRenderedPageBreak/>
              <w:t xml:space="preserve">E ADESIVO    TERMOPLASTICO. PACOTE COM 8 UNIDADES             </w:t>
            </w:r>
          </w:p>
        </w:tc>
        <w:tc>
          <w:tcPr>
            <w:tcW w:w="1440" w:type="dxa"/>
          </w:tcPr>
          <w:p w:rsidR="004030BF" w:rsidRPr="006A772F" w:rsidRDefault="004030BF" w:rsidP="009121CB">
            <w:pPr>
              <w:tabs>
                <w:tab w:val="left" w:pos="2268"/>
              </w:tabs>
              <w:spacing w:line="300" w:lineRule="auto"/>
              <w:jc w:val="center"/>
              <w:rPr>
                <w:rFonts w:ascii="Segoe UI" w:hAnsi="Segoe UI" w:cs="Segoe UI"/>
                <w:sz w:val="23"/>
                <w:szCs w:val="23"/>
              </w:rPr>
            </w:pPr>
          </w:p>
        </w:tc>
      </w:tr>
      <w:tr w:rsidR="004030BF" w:rsidRPr="006A772F" w:rsidTr="009121CB">
        <w:tc>
          <w:tcPr>
            <w:tcW w:w="767"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02</w:t>
            </w:r>
          </w:p>
        </w:tc>
        <w:tc>
          <w:tcPr>
            <w:tcW w:w="1071" w:type="dxa"/>
          </w:tcPr>
          <w:p w:rsidR="004030BF" w:rsidRPr="006A772F" w:rsidRDefault="004030BF" w:rsidP="009121CB">
            <w:pPr>
              <w:tabs>
                <w:tab w:val="left" w:pos="2268"/>
              </w:tabs>
              <w:spacing w:line="300" w:lineRule="auto"/>
              <w:jc w:val="center"/>
              <w:rPr>
                <w:rFonts w:ascii="Segoe UI" w:hAnsi="Segoe UI" w:cs="Segoe UI"/>
                <w:sz w:val="23"/>
                <w:szCs w:val="23"/>
              </w:rPr>
            </w:pPr>
            <w:r w:rsidRPr="006A772F">
              <w:rPr>
                <w:rFonts w:ascii="Segoe UI" w:hAnsi="Segoe UI" w:cs="Segoe UI"/>
                <w:sz w:val="23"/>
                <w:szCs w:val="23"/>
              </w:rPr>
              <w:t>5.000</w:t>
            </w:r>
          </w:p>
        </w:tc>
        <w:tc>
          <w:tcPr>
            <w:tcW w:w="851" w:type="dxa"/>
          </w:tcPr>
          <w:p w:rsidR="004030BF" w:rsidRPr="006A772F" w:rsidRDefault="004030BF" w:rsidP="009121CB">
            <w:pPr>
              <w:tabs>
                <w:tab w:val="left" w:pos="2268"/>
              </w:tabs>
              <w:spacing w:line="300" w:lineRule="auto"/>
              <w:jc w:val="center"/>
              <w:rPr>
                <w:rFonts w:ascii="Segoe UI" w:hAnsi="Segoe UI" w:cs="Segoe UI"/>
                <w:sz w:val="23"/>
                <w:szCs w:val="23"/>
              </w:rPr>
            </w:pPr>
            <w:r w:rsidRPr="006A772F">
              <w:rPr>
                <w:rFonts w:ascii="Segoe UI" w:hAnsi="Segoe UI" w:cs="Segoe UI"/>
                <w:sz w:val="23"/>
                <w:szCs w:val="23"/>
              </w:rPr>
              <w:t>PCT</w:t>
            </w:r>
          </w:p>
        </w:tc>
        <w:tc>
          <w:tcPr>
            <w:tcW w:w="4933"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FRALDA DESCARTAVEL PARA ADULTO (PARA USO GERIATRICO, POS-PARTO E INCONTINENCIA URINARIA).  CINTURA ATE 120 A 160CM - TAMANHO XG. PESA ACIMA  </w:t>
            </w:r>
          </w:p>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DE 80KG, PRATICA, ANATOMICA E CONFORTAVEL COM   POLPA DE CELULOSE, GEL POLIMERO, SUPER            ABSORVENTE, ELASTICOS, FILME DE POLIETILENO, FIBRAS DE POLIPROPILENO E ADESIVO TERMOPLASTICO.       EMBALALGEM COM 7 UNIDADES                        </w:t>
            </w:r>
          </w:p>
        </w:tc>
        <w:tc>
          <w:tcPr>
            <w:tcW w:w="1440" w:type="dxa"/>
          </w:tcPr>
          <w:p w:rsidR="004030BF" w:rsidRPr="006A772F" w:rsidRDefault="004030BF" w:rsidP="009121CB">
            <w:pPr>
              <w:tabs>
                <w:tab w:val="left" w:pos="2268"/>
              </w:tabs>
              <w:spacing w:line="300" w:lineRule="auto"/>
              <w:jc w:val="center"/>
              <w:rPr>
                <w:rFonts w:ascii="Segoe UI" w:hAnsi="Segoe UI" w:cs="Segoe UI"/>
                <w:sz w:val="23"/>
                <w:szCs w:val="23"/>
              </w:rPr>
            </w:pPr>
          </w:p>
        </w:tc>
      </w:tr>
      <w:tr w:rsidR="004030BF" w:rsidRPr="006A772F" w:rsidTr="009121CB">
        <w:tc>
          <w:tcPr>
            <w:tcW w:w="767"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03</w:t>
            </w:r>
          </w:p>
        </w:tc>
        <w:tc>
          <w:tcPr>
            <w:tcW w:w="1071"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4.000</w:t>
            </w:r>
          </w:p>
        </w:tc>
        <w:tc>
          <w:tcPr>
            <w:tcW w:w="851"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PCT</w:t>
            </w:r>
          </w:p>
        </w:tc>
        <w:tc>
          <w:tcPr>
            <w:tcW w:w="4933"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FRALDA DESCARTAVEL PARA ADULTO (USO GERIATRICO, POS-PARTO E INCONTINENCIA URINARIA). CINTURA ATE  </w:t>
            </w:r>
          </w:p>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150CM - TAMANHO G. PESO ACIMA DE 70KG. PRATICA, ANATOMICA E CONFORTAVEL COM POLPA DE CELULOSE, GEL POLIETILENO, FIBRAS DE POLIPROPILENO E ADESICO   </w:t>
            </w:r>
          </w:p>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TERMOPLASTICO. EMBALAGEM COM 7 UNIDADES          </w:t>
            </w:r>
          </w:p>
        </w:tc>
        <w:tc>
          <w:tcPr>
            <w:tcW w:w="1440" w:type="dxa"/>
          </w:tcPr>
          <w:p w:rsidR="004030BF" w:rsidRPr="006A772F" w:rsidRDefault="004030BF" w:rsidP="009121CB">
            <w:pPr>
              <w:tabs>
                <w:tab w:val="left" w:pos="2268"/>
              </w:tabs>
              <w:spacing w:line="300" w:lineRule="auto"/>
              <w:jc w:val="both"/>
              <w:rPr>
                <w:rFonts w:ascii="Segoe UI" w:hAnsi="Segoe UI" w:cs="Segoe UI"/>
                <w:sz w:val="23"/>
                <w:szCs w:val="23"/>
              </w:rPr>
            </w:pPr>
          </w:p>
        </w:tc>
      </w:tr>
      <w:tr w:rsidR="004030BF" w:rsidRPr="006A772F" w:rsidTr="009121CB">
        <w:tc>
          <w:tcPr>
            <w:tcW w:w="767"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04</w:t>
            </w:r>
          </w:p>
        </w:tc>
        <w:tc>
          <w:tcPr>
            <w:tcW w:w="1071"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2.000</w:t>
            </w:r>
          </w:p>
        </w:tc>
        <w:tc>
          <w:tcPr>
            <w:tcW w:w="851"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PCT</w:t>
            </w:r>
          </w:p>
        </w:tc>
        <w:tc>
          <w:tcPr>
            <w:tcW w:w="4933"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FRALDA DESCARTAVEL PARA ADULTO (USO GERIATRICO, POS-PARTO E INCONTINENCIA URINARIA). CINTURA ATE </w:t>
            </w:r>
          </w:p>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140 CM - TAMANHO M. PESO DE 40 A 70KG. PRATICA, ANATOMICA E CONFORTAVEL, COM POLPA DE CELULOSE, GEL POLIMERO, SUPER ABSORVENTE, ELASTICOS, FILME </w:t>
            </w:r>
          </w:p>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lastRenderedPageBreak/>
              <w:t xml:space="preserve">DE POLIETILENO, FIBRAS DE POLIPROPILENO E ADESIVO TERMOPLASTICO. EMBALAGEM COM 8 UNIDADES          </w:t>
            </w:r>
          </w:p>
        </w:tc>
        <w:tc>
          <w:tcPr>
            <w:tcW w:w="1440" w:type="dxa"/>
          </w:tcPr>
          <w:p w:rsidR="004030BF" w:rsidRPr="006A772F" w:rsidRDefault="004030BF" w:rsidP="009121CB">
            <w:pPr>
              <w:tabs>
                <w:tab w:val="left" w:pos="2268"/>
              </w:tabs>
              <w:spacing w:line="300" w:lineRule="auto"/>
              <w:jc w:val="both"/>
              <w:rPr>
                <w:rFonts w:ascii="Segoe UI" w:hAnsi="Segoe UI" w:cs="Segoe UI"/>
                <w:sz w:val="23"/>
                <w:szCs w:val="23"/>
              </w:rPr>
            </w:pPr>
          </w:p>
        </w:tc>
      </w:tr>
      <w:tr w:rsidR="004030BF" w:rsidRPr="006A772F" w:rsidTr="009121CB">
        <w:tc>
          <w:tcPr>
            <w:tcW w:w="767"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05</w:t>
            </w:r>
          </w:p>
        </w:tc>
        <w:tc>
          <w:tcPr>
            <w:tcW w:w="1071"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2.000 </w:t>
            </w:r>
          </w:p>
        </w:tc>
        <w:tc>
          <w:tcPr>
            <w:tcW w:w="851"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PCT</w:t>
            </w:r>
          </w:p>
        </w:tc>
        <w:tc>
          <w:tcPr>
            <w:tcW w:w="4933"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ABSORVENTE MASCULINO COM FITA ADESIVA PARA FIXAR O ABOSRVENTE NA ROUPA INTIMA. ELASTICOS LATERAIS   </w:t>
            </w:r>
          </w:p>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QUE PERMITEM AJUSTE AO CORPO, FORMATO ANATOMICO.  PACOTE DE 20 UNIDADES                             </w:t>
            </w:r>
          </w:p>
        </w:tc>
        <w:tc>
          <w:tcPr>
            <w:tcW w:w="1440" w:type="dxa"/>
          </w:tcPr>
          <w:p w:rsidR="004030BF" w:rsidRPr="006A772F" w:rsidRDefault="004030BF" w:rsidP="009121CB">
            <w:pPr>
              <w:tabs>
                <w:tab w:val="left" w:pos="2268"/>
              </w:tabs>
              <w:spacing w:line="300" w:lineRule="auto"/>
              <w:jc w:val="both"/>
              <w:rPr>
                <w:rFonts w:ascii="Segoe UI" w:hAnsi="Segoe UI" w:cs="Segoe UI"/>
                <w:sz w:val="23"/>
                <w:szCs w:val="23"/>
              </w:rPr>
            </w:pPr>
          </w:p>
        </w:tc>
      </w:tr>
      <w:tr w:rsidR="004030BF" w:rsidRPr="006A772F" w:rsidTr="009121CB">
        <w:tc>
          <w:tcPr>
            <w:tcW w:w="767"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06</w:t>
            </w:r>
          </w:p>
        </w:tc>
        <w:tc>
          <w:tcPr>
            <w:tcW w:w="1071"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500</w:t>
            </w:r>
          </w:p>
        </w:tc>
        <w:tc>
          <w:tcPr>
            <w:tcW w:w="851"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PCT</w:t>
            </w:r>
          </w:p>
        </w:tc>
        <w:tc>
          <w:tcPr>
            <w:tcW w:w="4933"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FRALDA INFANTIL RN. FRALDA RESPIRAVEL, COM REVESTIMENTO INTERNO SUAVE. FECHO FACIL ESTICADINHO. TOQUE DE ALGODAO EXTRA  </w:t>
            </w:r>
          </w:p>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MACIO. BARREIRAS ANTIVAZAMENTO. GEL SUPER ABSORVENTE. HIPOALERGENICA E TESTADA DERMATOLOGICAMENTE. SISTEMA ANTIVAZAMENTO NAS   </w:t>
            </w:r>
          </w:p>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LATERAIS E PARTE SUPERIOR. ALOE VERA. ELASTICOS AUTO AJUSTAVEIS NAS PERNAS E COSTAS QUE NÃO APERTEM OU MARQUEM A PELE. COMPOSICAO: CELULOSE, POLMERO SUPERABSORVENTE, POLIPROPILENO, POLIETILENO, ELASTICOS, ADESIVOS, ALOE VERA E VITAMINA E. DEVE SER FABRICADA COM COMPONENTES  </w:t>
            </w:r>
          </w:p>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ATOXICOS NAO PROPENSOS A CAUSAR IRRITACAO EM CONTATO COM A PELE. MAXIMO 6KG. PACOTE COM 34   </w:t>
            </w:r>
          </w:p>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UNIDADES                                       </w:t>
            </w:r>
          </w:p>
        </w:tc>
        <w:tc>
          <w:tcPr>
            <w:tcW w:w="1440" w:type="dxa"/>
          </w:tcPr>
          <w:p w:rsidR="004030BF" w:rsidRPr="006A772F" w:rsidRDefault="004030BF" w:rsidP="009121CB">
            <w:pPr>
              <w:tabs>
                <w:tab w:val="left" w:pos="2268"/>
              </w:tabs>
              <w:spacing w:line="300" w:lineRule="auto"/>
              <w:jc w:val="both"/>
              <w:rPr>
                <w:rFonts w:ascii="Segoe UI" w:hAnsi="Segoe UI" w:cs="Segoe UI"/>
                <w:sz w:val="23"/>
                <w:szCs w:val="23"/>
              </w:rPr>
            </w:pPr>
          </w:p>
        </w:tc>
      </w:tr>
      <w:tr w:rsidR="004030BF" w:rsidRPr="006A772F" w:rsidTr="009121CB">
        <w:tc>
          <w:tcPr>
            <w:tcW w:w="767"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lastRenderedPageBreak/>
              <w:t>07</w:t>
            </w:r>
          </w:p>
        </w:tc>
        <w:tc>
          <w:tcPr>
            <w:tcW w:w="1071"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500</w:t>
            </w:r>
          </w:p>
        </w:tc>
        <w:tc>
          <w:tcPr>
            <w:tcW w:w="851"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PCT</w:t>
            </w:r>
          </w:p>
        </w:tc>
        <w:tc>
          <w:tcPr>
            <w:tcW w:w="4933"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FRALDA INFANTIL P. FRALDA RESPIRAVEL, COM REVESTIMENTO INTERNO SUAVE. FECHO FACIL ESTICADINHO. TOQUE DE ALGODAO EXTRA  </w:t>
            </w:r>
          </w:p>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MACIO. BARREIRAS ANTIVAZAMENTO. GEL SUPER ABSORVENTE. HIPOALERGENICA E TESTADA DERMATOLOGICAMENTE. SISTEMA ANTIVAZAMENTO NAS     LATERAIS E PARTE SUPERIOR. ALOE VERA. ELASTICOS AUTO AJUSTAVEIS NAS PERNAS E COSTAS QUE NAO    APERTEM OU MARQUEM A PELE. COMPOSICAO: CELULOSE, POLMERO SUPERABSORVENTE, POLIPROPILENO, POLIETILENO, ELASTICOS, ADESIVOS, ALOE VERA E VITAMINA E. DEVE SER FABRICADA COM COMPONENTES    </w:t>
            </w:r>
          </w:p>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ATOXICOS NAO PROPENSOS A CAUSAR IRRITACAO EM CONTATO COM A PELE. MAXIMO 5 A 7,5KG. PACOTE COM  </w:t>
            </w:r>
          </w:p>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30 UNIDADES                                       </w:t>
            </w:r>
          </w:p>
        </w:tc>
        <w:tc>
          <w:tcPr>
            <w:tcW w:w="1440" w:type="dxa"/>
          </w:tcPr>
          <w:p w:rsidR="004030BF" w:rsidRPr="006A772F" w:rsidRDefault="004030BF" w:rsidP="009121CB">
            <w:pPr>
              <w:tabs>
                <w:tab w:val="left" w:pos="2268"/>
              </w:tabs>
              <w:spacing w:line="300" w:lineRule="auto"/>
              <w:jc w:val="both"/>
              <w:rPr>
                <w:rFonts w:ascii="Segoe UI" w:hAnsi="Segoe UI" w:cs="Segoe UI"/>
                <w:sz w:val="23"/>
                <w:szCs w:val="23"/>
              </w:rPr>
            </w:pPr>
          </w:p>
        </w:tc>
      </w:tr>
      <w:tr w:rsidR="004030BF" w:rsidRPr="006A772F" w:rsidTr="009121CB">
        <w:tc>
          <w:tcPr>
            <w:tcW w:w="767"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08</w:t>
            </w:r>
          </w:p>
        </w:tc>
        <w:tc>
          <w:tcPr>
            <w:tcW w:w="1071"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500</w:t>
            </w:r>
          </w:p>
        </w:tc>
        <w:tc>
          <w:tcPr>
            <w:tcW w:w="851"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PCT</w:t>
            </w:r>
          </w:p>
        </w:tc>
        <w:tc>
          <w:tcPr>
            <w:tcW w:w="4933"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FRALDA INFANTIL M. FRALDA RESPIRAVEL, COM REVESTIMENTO INTERNO SUAVE. FECHO FACIL ESTICADINHO. TOQUE DE ALGODAO EXTRA  </w:t>
            </w:r>
          </w:p>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MACIO. BARREIRAS ANTIVAZAMENTO. GEL SUPER ABSORVENTE. HIPOALERGENICA E TESTADA DERMATOLOGICAMENTE. SISTEMA ANTIVAZAMENTO NAS     LATERAIS E PARTE SUPERIOR. ALOE VERA. ELASTICOS AUTO AJUSTAVEIS NAS PERNAS E </w:t>
            </w:r>
            <w:r w:rsidRPr="006A772F">
              <w:rPr>
                <w:rFonts w:ascii="Segoe UI" w:hAnsi="Segoe UI" w:cs="Segoe UI"/>
                <w:sz w:val="23"/>
                <w:szCs w:val="23"/>
              </w:rPr>
              <w:lastRenderedPageBreak/>
              <w:t xml:space="preserve">COSTAS QUE NÃO APERTEM OU MARQUEM A PELE. COMPOSICAO: CELULOSE, POLMERO SUPERABSORVENTE, POLIPROPILENO, POLIETILENO, ELASTICOS, ADESIVOS, ALOE VERA E VITAMINA E. DEVE SER FABRICADA COM COMPONENTES    </w:t>
            </w:r>
          </w:p>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ATOXICOS NAO PROPENSOS A CAUSAR IRRITACAO EM CONTATO COM A PELE. MAXIMO 6 A 9,5KG. PACOTE COM  </w:t>
            </w:r>
          </w:p>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32 UNIDADES                                       </w:t>
            </w:r>
          </w:p>
        </w:tc>
        <w:tc>
          <w:tcPr>
            <w:tcW w:w="1440" w:type="dxa"/>
          </w:tcPr>
          <w:p w:rsidR="004030BF" w:rsidRPr="006A772F" w:rsidRDefault="004030BF" w:rsidP="009121CB">
            <w:pPr>
              <w:tabs>
                <w:tab w:val="left" w:pos="2268"/>
              </w:tabs>
              <w:spacing w:line="300" w:lineRule="auto"/>
              <w:jc w:val="both"/>
              <w:rPr>
                <w:rFonts w:ascii="Segoe UI" w:hAnsi="Segoe UI" w:cs="Segoe UI"/>
                <w:sz w:val="23"/>
                <w:szCs w:val="23"/>
              </w:rPr>
            </w:pPr>
          </w:p>
        </w:tc>
      </w:tr>
      <w:tr w:rsidR="004030BF" w:rsidRPr="006A772F" w:rsidTr="009121CB">
        <w:tc>
          <w:tcPr>
            <w:tcW w:w="767"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09</w:t>
            </w:r>
          </w:p>
        </w:tc>
        <w:tc>
          <w:tcPr>
            <w:tcW w:w="1071"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500</w:t>
            </w:r>
          </w:p>
        </w:tc>
        <w:tc>
          <w:tcPr>
            <w:tcW w:w="851"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PCT</w:t>
            </w:r>
          </w:p>
        </w:tc>
        <w:tc>
          <w:tcPr>
            <w:tcW w:w="4933"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FRALDA INFANTIL G. FRALDA RESPIRAVEL, COM REVESTIMENTO INTERNO SUAVE.   FECHO FACIL ESTICADINHO. TOQUE DE ALGODAO EXTRA </w:t>
            </w:r>
          </w:p>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MACIO. BARREIRAS ANTIVAZAMENTO. GEL SUPER ABSORVENTE. HIPOALERGENICA E TESTADO DERMATOLOGICAMENTE. SISTEMA ANTIVAZAMENTO NAS    LATERAIS E PARTE SUPERIOR. ALOE VERA. ELASTICOS AUTO AJUSTAVEIS NAS PERNAS E COSTAS QUE NÃO APERTEM OU MARQUEM A PELE. COMPOSICAO: CELULOSE, POLMERO SUPERABSORVENTE, POLIPROPILENO, POLIETILENO, ELASTICOS, ADESIVOS, ALOE VERA E VITAMINA E. DEVE SER FABRICADA COM COMPONENTES   ATOXICOS NAO PROPENSOS A CAUSAR IRRITACAO EM CONTATO COM A PELE. MAXIMO 9 A 12,5KG. PACOTE COM 38 UNIDADES                                      </w:t>
            </w:r>
          </w:p>
        </w:tc>
        <w:tc>
          <w:tcPr>
            <w:tcW w:w="1440" w:type="dxa"/>
          </w:tcPr>
          <w:p w:rsidR="004030BF" w:rsidRPr="006A772F" w:rsidRDefault="004030BF" w:rsidP="009121CB">
            <w:pPr>
              <w:tabs>
                <w:tab w:val="left" w:pos="2268"/>
              </w:tabs>
              <w:spacing w:line="300" w:lineRule="auto"/>
              <w:jc w:val="both"/>
              <w:rPr>
                <w:rFonts w:ascii="Segoe UI" w:hAnsi="Segoe UI" w:cs="Segoe UI"/>
                <w:sz w:val="23"/>
                <w:szCs w:val="23"/>
              </w:rPr>
            </w:pPr>
          </w:p>
        </w:tc>
      </w:tr>
      <w:tr w:rsidR="004030BF" w:rsidRPr="006A772F" w:rsidTr="009121CB">
        <w:tc>
          <w:tcPr>
            <w:tcW w:w="767"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lastRenderedPageBreak/>
              <w:t>10</w:t>
            </w:r>
          </w:p>
        </w:tc>
        <w:tc>
          <w:tcPr>
            <w:tcW w:w="1071"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500</w:t>
            </w:r>
          </w:p>
        </w:tc>
        <w:tc>
          <w:tcPr>
            <w:tcW w:w="851"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PCT</w:t>
            </w:r>
          </w:p>
        </w:tc>
        <w:tc>
          <w:tcPr>
            <w:tcW w:w="4933" w:type="dxa"/>
          </w:tcPr>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FRALDA INFANTIL XG. FRALDA RESPIRAVEL, COM REVESTIMENTO INTERNO SUAVE. FECHO FACIL ESTICADINHO. TOQUE DE ALGODAO EXTRA  </w:t>
            </w:r>
          </w:p>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 MACIO. BARREIRAS ANTIVAZAMENTO. GEL SUPER ABSORVENTE. HIPOALERGENICA E TESTADA              DERMATOLOGICAMENTE. SISTEMA ANTIVAZAMENTO NAS LATERAIS E PARTE SUPERIOR. ALOE VERA. ELASTICOS AUTO AJUSTAVEIS NAS PERNAS E COSTAS QUE NÃO APERTEM OU MARQUEM A PELE. COMPOSICAO: CELULOSE, POLMERO SUPERABSORVENTE, </w:t>
            </w:r>
            <w:proofErr w:type="gramStart"/>
            <w:r w:rsidRPr="006A772F">
              <w:rPr>
                <w:rFonts w:ascii="Segoe UI" w:hAnsi="Segoe UI" w:cs="Segoe UI"/>
                <w:sz w:val="23"/>
                <w:szCs w:val="23"/>
              </w:rPr>
              <w:t xml:space="preserve">POLIPROPILENO,   </w:t>
            </w:r>
            <w:proofErr w:type="gramEnd"/>
            <w:r w:rsidRPr="006A772F">
              <w:rPr>
                <w:rFonts w:ascii="Segoe UI" w:hAnsi="Segoe UI" w:cs="Segoe UI"/>
                <w:sz w:val="23"/>
                <w:szCs w:val="23"/>
              </w:rPr>
              <w:t xml:space="preserve">     POLIETILENO, ELASTICOS, ADESIVOS, ALOE VERA E  VITAMINA E. DEVE SER FABRICADA COM COMPONENTES ATOXICOS NAO PROPENSOS A CAUSAR IRRITACAO EM      </w:t>
            </w:r>
          </w:p>
          <w:p w:rsidR="004030BF" w:rsidRPr="006A772F" w:rsidRDefault="004030BF" w:rsidP="009121CB">
            <w:pPr>
              <w:tabs>
                <w:tab w:val="left" w:pos="2268"/>
              </w:tabs>
              <w:spacing w:line="300" w:lineRule="auto"/>
              <w:jc w:val="both"/>
              <w:rPr>
                <w:rFonts w:ascii="Segoe UI" w:hAnsi="Segoe UI" w:cs="Segoe UI"/>
                <w:sz w:val="23"/>
                <w:szCs w:val="23"/>
              </w:rPr>
            </w:pPr>
            <w:r w:rsidRPr="006A772F">
              <w:rPr>
                <w:rFonts w:ascii="Segoe UI" w:hAnsi="Segoe UI" w:cs="Segoe UI"/>
                <w:sz w:val="23"/>
                <w:szCs w:val="23"/>
              </w:rPr>
              <w:t xml:space="preserve"> CONTATO COM A PELE. MAXIMO DE 11 A 15KG. PACOTE COM 38 UNIDADES                                   </w:t>
            </w:r>
          </w:p>
        </w:tc>
        <w:tc>
          <w:tcPr>
            <w:tcW w:w="1440" w:type="dxa"/>
          </w:tcPr>
          <w:p w:rsidR="004030BF" w:rsidRPr="006A772F" w:rsidRDefault="004030BF" w:rsidP="009121CB">
            <w:pPr>
              <w:tabs>
                <w:tab w:val="left" w:pos="2268"/>
              </w:tabs>
              <w:spacing w:line="300" w:lineRule="auto"/>
              <w:jc w:val="both"/>
              <w:rPr>
                <w:rFonts w:ascii="Segoe UI" w:hAnsi="Segoe UI" w:cs="Segoe UI"/>
                <w:sz w:val="23"/>
                <w:szCs w:val="23"/>
              </w:rPr>
            </w:pPr>
          </w:p>
        </w:tc>
      </w:tr>
    </w:tbl>
    <w:p w:rsidR="00084383" w:rsidRDefault="00084383">
      <w:pPr>
        <w:tabs>
          <w:tab w:val="left" w:pos="2268"/>
        </w:tabs>
        <w:spacing w:line="300" w:lineRule="auto"/>
        <w:jc w:val="both"/>
        <w:rPr>
          <w:rFonts w:ascii="Segoe UI" w:eastAsia="Segoe UI" w:hAnsi="Segoe UI" w:cs="Segoe UI"/>
          <w:b/>
          <w:sz w:val="23"/>
        </w:rPr>
      </w:pPr>
    </w:p>
    <w:p w:rsidR="00D106EC" w:rsidRDefault="00D106EC">
      <w:pPr>
        <w:tabs>
          <w:tab w:val="left" w:pos="2268"/>
        </w:tabs>
        <w:spacing w:line="300" w:lineRule="auto"/>
        <w:jc w:val="both"/>
        <w:rPr>
          <w:rFonts w:ascii="Segoe UI" w:eastAsia="Segoe UI" w:hAnsi="Segoe UI" w:cs="Segoe UI"/>
          <w:b/>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2. CLÁUSULA SEGUNDA: Da vinculação ao edital de licitação pública e à proposta da licitante vencedora</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2.1. Vinculam a este contrato administrativo: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2.1.1. O edital e anexos deste Pregão;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2.1.2. A proposta do(a) Contratado(a);</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3. CLÁUSULA TERCEIRA: Da legislação aplicável à execução do contrato administrativo, inclusive quanto aos casos omissos</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3.1. As legislações aplicáveis à execução deste contrato administrativo, inclusive quanto aos casos omissão, são: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3.1.1. Lei nº. 14.133/2021;</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4. CLÁUSULA QUARTA: Da vigência e prorrogação</w:t>
      </w:r>
    </w:p>
    <w:p w:rsidR="00E96502" w:rsidRDefault="00F3449B">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O prazo do contrato é de 11 (onze) contados da assinatura do Contrato Administrativo.</w:t>
      </w:r>
    </w:p>
    <w:p w:rsidR="00E96502" w:rsidRDefault="00E96502">
      <w:pPr>
        <w:tabs>
          <w:tab w:val="left" w:pos="2268"/>
        </w:tabs>
        <w:spacing w:after="0" w:line="300" w:lineRule="auto"/>
        <w:jc w:val="both"/>
        <w:rPr>
          <w:rFonts w:ascii="Segoe UI" w:eastAsia="Segoe UI" w:hAnsi="Segoe UI" w:cs="Segoe UI"/>
          <w:b/>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CLÁUSULA QUINTA: Do regime de execução ou a forma de fornecimento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5.1. O regime de execução ou a forma de fornecimento está prevista no TR.</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CLÁUSULA SEXTA: Do preço e as condições de pagamento, os critérios, a data-base e a periodicidade do reajustamento de preços e os critérios de atualização monetária entre a data do adimplemento das obrigações e a do efetivo pagamento</w:t>
      </w:r>
    </w:p>
    <w:p w:rsidR="00E96502" w:rsidRDefault="00F3449B">
      <w:pPr>
        <w:tabs>
          <w:tab w:val="left" w:pos="2268"/>
        </w:tabs>
        <w:spacing w:line="360" w:lineRule="auto"/>
        <w:jc w:val="both"/>
        <w:rPr>
          <w:rFonts w:ascii="Segoe UI" w:eastAsia="Segoe UI" w:hAnsi="Segoe UI" w:cs="Segoe UI"/>
          <w:sz w:val="23"/>
        </w:rPr>
      </w:pPr>
      <w:r>
        <w:rPr>
          <w:rFonts w:ascii="Segoe UI" w:eastAsia="Segoe UI" w:hAnsi="Segoe UI" w:cs="Segoe UI"/>
          <w:sz w:val="23"/>
        </w:rPr>
        <w:t>6.1. O preço deste contrato administrativo é de R$ XX (XX).</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6.3. As condições de pagamento estão previstas no TR.</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6.4. Os preços inicialmente contratados são fixos e irreajustáveis no prazo de 01 (um) ano contado do orçamento estimado, ou seja: XX de XX de 20XX, salvo no caso de necessidade de reequilíbrio econômico-financeiro.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6.6.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6.7. Nos reajustes subsequentes ao primeiro, o interregno mínimo de 01 (um) ano será contado a partir dos efeitos financeiros do último reajuste.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6.8. No caso de atraso ou não divulgação do(s) índice (s) de reajustamento, o Contratante pagará a(o) Contratado(a) a importância calculada pela última variação conhecida, liquidando a diferença correspondente tão logo seja(m) divulgado(s) o(s) índice(s) definitivo(s).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6.9. Nas aferições finais, o(s) índice(s) utilizado(s) para reajuste será(</w:t>
      </w:r>
      <w:proofErr w:type="spellStart"/>
      <w:r>
        <w:rPr>
          <w:rFonts w:ascii="Segoe UI" w:eastAsia="Segoe UI" w:hAnsi="Segoe UI" w:cs="Segoe UI"/>
          <w:sz w:val="23"/>
        </w:rPr>
        <w:t>ão</w:t>
      </w:r>
      <w:proofErr w:type="spellEnd"/>
      <w:r>
        <w:rPr>
          <w:rFonts w:ascii="Segoe UI" w:eastAsia="Segoe UI" w:hAnsi="Segoe UI" w:cs="Segoe UI"/>
          <w:sz w:val="23"/>
        </w:rPr>
        <w:t>), obrigatoriamente, o(s) definitivo(s).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6.10. Caso o(s) índice(s) estabelecido(s) para reajustamento venha(m) a ser extinto(s) ou de qualquer forma não possa(m) mais ser utilizado(s), será(</w:t>
      </w:r>
      <w:proofErr w:type="spellStart"/>
      <w:r>
        <w:rPr>
          <w:rFonts w:ascii="Segoe UI" w:eastAsia="Segoe UI" w:hAnsi="Segoe UI" w:cs="Segoe UI"/>
          <w:sz w:val="23"/>
        </w:rPr>
        <w:t>ão</w:t>
      </w:r>
      <w:proofErr w:type="spellEnd"/>
      <w:r>
        <w:rPr>
          <w:rFonts w:ascii="Segoe UI" w:eastAsia="Segoe UI" w:hAnsi="Segoe UI" w:cs="Segoe UI"/>
          <w:sz w:val="23"/>
        </w:rPr>
        <w:t>) adotado(s), em substituição, o(s) que vier(em) a ser determinado(s) pela legislação então em vigor.</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6.11. Na ausência de previsão legal quanto ao índice substituto, as partes elegerão novo índice oficial, para reajustamento do preço do valor remanescente, por meio de termo aditivo.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6.12. O reajuste será realizado por </w:t>
      </w:r>
      <w:proofErr w:type="spellStart"/>
      <w:r>
        <w:rPr>
          <w:rFonts w:ascii="Segoe UI" w:eastAsia="Segoe UI" w:hAnsi="Segoe UI" w:cs="Segoe UI"/>
          <w:sz w:val="23"/>
        </w:rPr>
        <w:t>apostilamento</w:t>
      </w:r>
      <w:proofErr w:type="spellEnd"/>
      <w:r>
        <w:rPr>
          <w:rFonts w:ascii="Segoe UI" w:eastAsia="Segoe UI" w:hAnsi="Segoe UI" w:cs="Segoe UI"/>
          <w:sz w:val="23"/>
        </w:rPr>
        <w:t>.</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6.13. Não haverá atualização monetária entre a data do adimplemento das obrigações e a do efetivo pagamento.</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7. CLÁUSULA SÉTIMA: Dos critérios e a periodicidade da medição, quando for o caso, e o prazo para liquidação e para o pagamento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6.1. Os critérios e a periocidade da medição, quando for o caso, e o prazo para liquidação e para o pagamento estão previstos no TR.</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8. CLÁUSULA OITAVA: Dos prazos de início das etapas de execução, conclusão, entrega, observação e recebimento definitivo, quando for o caso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8.1. Os prazos de início das etapas de execução, conclusão, entrega, observação e recebimento definitivo, quando o for caso, estão previstos no TR.</w:t>
      </w:r>
    </w:p>
    <w:p w:rsidR="00E96502" w:rsidRDefault="00E96502">
      <w:pPr>
        <w:tabs>
          <w:tab w:val="left" w:pos="2268"/>
        </w:tabs>
        <w:spacing w:line="300" w:lineRule="auto"/>
        <w:jc w:val="both"/>
        <w:rPr>
          <w:rFonts w:ascii="Segoe UI" w:eastAsia="Segoe UI" w:hAnsi="Segoe UI" w:cs="Segoe UI"/>
          <w:b/>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9. CLÁUSULA NONA: Do crédito pelo qual correrá a despesa, com a indicação da classificação funcional programática e da categoria econômica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 xml:space="preserve">9.1. As despesas decorrentes da presente contratação administrativa correrão à conta de recursos específicos consignados na Lei Orçamentaria Anual – LOA – do Município de Dom </w:t>
      </w:r>
      <w:proofErr w:type="spellStart"/>
      <w:r>
        <w:rPr>
          <w:rFonts w:ascii="Segoe UI" w:eastAsia="Segoe UI" w:hAnsi="Segoe UI" w:cs="Segoe UI"/>
          <w:sz w:val="23"/>
        </w:rPr>
        <w:t>Cavati</w:t>
      </w:r>
      <w:proofErr w:type="spellEnd"/>
      <w:r>
        <w:rPr>
          <w:rFonts w:ascii="Segoe UI" w:eastAsia="Segoe UI" w:hAnsi="Segoe UI" w:cs="Segoe UI"/>
          <w:sz w:val="23"/>
        </w:rPr>
        <w:t xml:space="preserve"> deste exercício, na dotação abaixo discriminada:</w:t>
      </w:r>
    </w:p>
    <w:p w:rsidR="008F4B4D" w:rsidRPr="008F4B4D" w:rsidRDefault="008F4B4D" w:rsidP="008F4B4D">
      <w:pPr>
        <w:shd w:val="clear" w:color="auto" w:fill="FFFFFF"/>
        <w:jc w:val="center"/>
        <w:rPr>
          <w:rFonts w:ascii="Segoe UI" w:hAnsi="Segoe UI" w:cs="Segoe UI"/>
          <w:sz w:val="23"/>
          <w:szCs w:val="23"/>
        </w:rPr>
      </w:pPr>
      <w:r w:rsidRPr="008F4B4D">
        <w:rPr>
          <w:rFonts w:ascii="Segoe UI" w:hAnsi="Segoe UI" w:cs="Segoe UI"/>
          <w:sz w:val="23"/>
          <w:szCs w:val="23"/>
        </w:rPr>
        <w:t>020402 10 301 0007 2.062 339032 – FICHA 304</w:t>
      </w:r>
    </w:p>
    <w:p w:rsidR="008F4B4D" w:rsidRPr="008F4B4D" w:rsidRDefault="008F4B4D" w:rsidP="008F4B4D">
      <w:pPr>
        <w:shd w:val="clear" w:color="auto" w:fill="FFFFFF"/>
        <w:ind w:left="2047" w:hanging="2061"/>
        <w:jc w:val="center"/>
        <w:rPr>
          <w:rFonts w:ascii="Segoe UI" w:hAnsi="Segoe UI" w:cs="Segoe UI"/>
          <w:sz w:val="23"/>
          <w:szCs w:val="23"/>
        </w:rPr>
      </w:pPr>
      <w:r w:rsidRPr="008F4B4D">
        <w:rPr>
          <w:rFonts w:ascii="Segoe UI" w:hAnsi="Segoe UI" w:cs="Segoe UI"/>
          <w:sz w:val="23"/>
          <w:szCs w:val="23"/>
        </w:rPr>
        <w:t>020501 08 243 0013 2.113 339030 - FICHA 524</w:t>
      </w:r>
    </w:p>
    <w:p w:rsidR="00E96502" w:rsidRDefault="00E96502">
      <w:pPr>
        <w:tabs>
          <w:tab w:val="left" w:pos="2268"/>
        </w:tabs>
        <w:spacing w:after="0" w:line="300" w:lineRule="auto"/>
        <w:jc w:val="both"/>
        <w:rPr>
          <w:rFonts w:ascii="Segoe UI" w:eastAsia="Segoe UI" w:hAnsi="Segoe UI" w:cs="Segoe UI"/>
          <w:b/>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10. CLÁUSULA DÉCIMA: Da matriz de risco, quando for o caso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10.1. A matriz de risco não é obrigatória nesta contratação administrativo, conforme § 1º do art. 3º do Decreto nº. XX/2023 (Decreto Municipal que fala sobre as práticas contínuas e permanentes de gestão de riscos e de controle preventivo na aplicação da Lei nº. 14.133/2021).</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11. CLÁSUSULA DÉCIMA PRIMEIRA: Do prazo para resposta ao pedido de repactuação de preços, se for o caso</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sz w:val="23"/>
        </w:rPr>
        <w:t>11.1. Não haverá repactuação de preços neste caso, conforme inciso LIX do art. 6º c/c inciso II do § 8º do art. 25 c/c inciso II do § 4º do art. 92 da Lei nº. 14.133/2021.</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12. CLÁUSULA DÉCIMA SEGUNDA: Do prazo para resposta ao pedido de restabelecimento do equilíbrio econômico-financeiro, quando for o caso</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sz w:val="23"/>
        </w:rPr>
        <w:t>12.1. O prazo para resposta ao pedido de restabelecimento do equilíbrio econômico-financeiro será de, no máximo, 30 (trinta) dias.</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13. CLÁUSULA DÉCIMA TERCEIRA: Das garantias oferecidas para assegurar sua plena execução, quando exigidas, inclusive as que forem oferecidas pelo contratado no caso de antecipação de valores a título de pagamento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13.1. Não foi exigência de garantia contratual.</w:t>
      </w: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14. CLÁUSULA DÉCIMA QUARTA: Do prazo de garantia mínima do objeto, observados os prazos mínimos estabelecidos na lei nº. 14.133/2021 e nas normas técnicas aplicáveis, e as condições de manutenção e assistência técnica, quando for o caso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14.1. O prazo de garantia mínima do objeto, observados os prazos mínimos estabelecidos na Lei nº. 14.133/2021 e nas normas técnicas aplicáveis, e as condições de manutenção e assistência técnica, quando for o caso, estão previstos no TR.</w:t>
      </w:r>
    </w:p>
    <w:p w:rsidR="00E96502" w:rsidRDefault="00E96502">
      <w:pPr>
        <w:tabs>
          <w:tab w:val="left" w:pos="2268"/>
        </w:tabs>
        <w:spacing w:after="0" w:line="300" w:lineRule="auto"/>
        <w:jc w:val="both"/>
        <w:rPr>
          <w:rFonts w:ascii="Segoe UI" w:eastAsia="Segoe UI" w:hAnsi="Segoe UI" w:cs="Segoe UI"/>
          <w:b/>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15. CLÁUSULA DÉCIMA QUINTA: Dos direitos e das responsabilidades das partes</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15.1. Das obrigações do Contratante: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15.1.1. Exigir o cumprimento de todas as obrigações assumidas pela Contratada, de acordo com o contrato e seus anexos;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15.1.2. Receber o objeto no prazo e condições estabelecidas no TR;</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15.1.3. Notificar a Contratada, por escrito, sobre vícios, defeitos ou incorreções verificadas no objeto fornecido, para que seja por ele substituído, reparado ou corrigido, no total ou em parte, às suas expensas;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15.1.4. Acompanhar e fiscalizar a execução do contrato administrativo e o cumprimento das obrigações pela Contratada;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15.1.5. Efetuar o pagamento a Contratada do valor correspondente ao fornecimento do objeto, no prazo, forma e condições estabelecidos neste contrato administrativo;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15.1.6. Aplicar a Contratada as sanções motivadas pela inexecução total ou parcial do contrato administrativo;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15.1.7. Cientificar seu órgão de representação judicial para adoção das medidas cabíveis quando do descumprimento de obrigações pela Contratada;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15.1.9. Concluída a instrução do requerimento, o Contratante terá o prazo de 30 (trinta) dias para decidir, admitida a prorrogação motivada por igual período;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15.1.10. Não responder por quaisquer compromissos assumidos pela Contratada com terceiros, ainda que vinculados à execução do contrato, bem como por qualquer </w:t>
      </w:r>
      <w:r>
        <w:rPr>
          <w:rFonts w:ascii="Segoe UI" w:eastAsia="Segoe UI" w:hAnsi="Segoe UI" w:cs="Segoe UI"/>
          <w:sz w:val="23"/>
        </w:rPr>
        <w:lastRenderedPageBreak/>
        <w:t>dano causado a terceiros em decorrência de ato da Contratada, de seus empregados, prepostos ou subordinados.</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15.2. Das obrigações do(a) Contratado(a):</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15.2.2. Cumprir, caso obrigado por lei, as exigências de reserva de cargos prevista em lei, bem como outras normas específicas, para pessoa com deficiência, para reabilitação da Previdência Social e para aprendiz;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 Cumprir todas as obrigações constantes deste contrato administrativo e em seus anexos, assumindo como exclusivamente seus os riscos e as despesas decorrentes da boa e perfeita execução do objeto;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15.2.4. Manter preposto aceito pelo Contratante para representá-lo na execução do contrato administrativo;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15.2.5. A indicação ou a manutenção do preposto do Contratante poderá ser recusada pelo órgão ou entidade, desde que devidamente justificada, devendo a empresa designar outro para o exercício da atividade;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15.2.6. Atender às determinações regulares emitidas pelo fiscal do contrato administrativo ou autoridade superior (inciso II do art. 137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15.2.7.1. Substituir no prazo fixado pelo fiscal do contrato administrativo os empregados alocados que não se mostrem adequados para a execução do objeto.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E96502" w:rsidRDefault="00F3449B">
      <w:pPr>
        <w:spacing w:line="300" w:lineRule="auto"/>
        <w:jc w:val="both"/>
        <w:rPr>
          <w:rFonts w:ascii="Segoe UI" w:eastAsia="Segoe UI" w:hAnsi="Segoe UI" w:cs="Segoe UI"/>
          <w:strike/>
          <w:sz w:val="23"/>
        </w:rPr>
      </w:pPr>
      <w:r>
        <w:rPr>
          <w:rFonts w:ascii="Segoe UI" w:eastAsia="Segoe UI" w:hAnsi="Segoe UI" w:cs="Segoe UI"/>
          <w:sz w:val="23"/>
        </w:rPr>
        <w:t>15.2.10. Efetuar comunicação ao Contratante, assim que tiver ciência da impossibilidade de realização ou finalização do serviço no prazo estabelecido, para adoção de ações de contingência cabíveis.</w:t>
      </w:r>
      <w:r>
        <w:rPr>
          <w:rFonts w:ascii="Segoe UI" w:eastAsia="Segoe UI" w:hAnsi="Segoe UI" w:cs="Segoe UI"/>
          <w:strike/>
          <w:sz w:val="23"/>
        </w:rPr>
        <w:t xml:space="preserve"> </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15.2.13. Comunicar ao fiscal do contrato administrativo, no prazo de 24 (vinte e quatro) horas, qualquer ocorrência anormal ou acidente que se verifique no local da execução do objeto contratual.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15.2.14. Prestar todo esclarecimento ou informação solicitada pelo Contratante ou por seus prepostos, garantindo-lhes o acesso, a qualquer tempo, ao local dos trabalhos, bem como aos documentos relativos à execução do empreendimento.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15.2.15. Paralisar, por determinação do Contratante, qualquer atividade que não esteja sendo executada de acordo com a boa técnica ou que ponha em risco a segurança de pessoas ou bens de terceiros.</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15.2.16. Promover a guarda, manutenção e vigilância de materiais, ferramentas, e tudo o que for necessário à execução do objeto, durante a vigência do contrato administrativo.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15.2.17. Conduzir os trabalhos com estrita observância às normas da legislação pertinente, cumprindo as determinações dos Poderes Públicos, mantendo sempre limpo o local dos serviços e nas melhores condições de segurança, higiene e disciplina.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15.2.18. Submeter previamente, por escrito, ao Contratante, para análise e aprovação, quaisquer mudanças nos métodos executivos que fujam às especificações do memorial descritivo ou instrumento congênere.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15.2.20. Comprovar a reserva de cargos a que se refere a cláusula acima, no prazo fixado pelo fiscal do contrato, com a indicação dos empregados que preencheram as referidas vagas (art. 116, parágrafo único,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15.2.21. Guardar sigilo sobre todas as informações obtidas em decorrência do cumprimento do contrato.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15.2.23. Cumprir, além dos postulados legais vigentes de âmbito federal, estadual ou municipal, as normas de segurança do Contratante.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15.2.24. Assegurar aos seus trabalhadores ambiente de trabalho, inclusive equipamentos e instalações, em condições adequadas ao cumprimento das normas de saúde, segurança e bem-estar no trabalho.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15.2.25. Garantir o acesso, a qualquer tempo, ao local dos trabalhos, bem como aos documentos relativos à execução do empreendimento pelo Contratante.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15.2.26. Promover a organização técnica e administrativa dos serviços, de modo a conduzi-los eficaz e eficientemente, de acordo com os documentos e especificações que integram o Termo de Referência, no prazo determinado.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15.2.28. Ceder ao Contratante todos os direitos patrimoniais relativos ao objeto contratado, o qual poderá ser livremente utilizado e/ou alterado em outras ocasiões, sem necessidade de nova autorização do(a) Contratado(a).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15.2.29. Manter os empregados nos horários predeterminados pelo Contratante.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15.2.30. Apresentar ao Contratante, quando for o caso, a relação nominal dos empregados que adentrarão no órgão para a execução do serviço.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15.3.31. Observar os preceitos da legislação sobre a jornada de trabalho, conforme a categoria profissional.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15.2.32. Instruir seus empregados quanto à necessidade de acatar as Normas Internas do Contratante.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15.2.34. Estar registrada ou inscrita no Conselho Profissional competente, conforme as áreas de atuação previstas no Termo de Referência, em plena validade.</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sz w:val="23"/>
        </w:rPr>
        <w:t>hidrossanitárias</w:t>
      </w:r>
      <w:proofErr w:type="spellEnd"/>
      <w:r>
        <w:rPr>
          <w:rFonts w:ascii="Segoe UI" w:eastAsia="Segoe UI" w:hAnsi="Segoe UI" w:cs="Segoe UI"/>
          <w:sz w:val="23"/>
        </w:rPr>
        <w:t>, elétricas e de comunicação.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lastRenderedPageBreak/>
        <w:t>15.2.36. Obter junto aos órgãos competentes, conforme e quando for o caso, as licenças necessárias e demais documentos e autorizações exigíveis, na forma da legislação aplicável.</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E96502" w:rsidRDefault="00E96502">
      <w:pPr>
        <w:tabs>
          <w:tab w:val="left" w:pos="2268"/>
        </w:tabs>
        <w:spacing w:after="0" w:line="300" w:lineRule="auto"/>
        <w:jc w:val="both"/>
        <w:rPr>
          <w:rFonts w:ascii="Segoe UI" w:eastAsia="Segoe UI" w:hAnsi="Segoe UI" w:cs="Segoe UI"/>
          <w:b/>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16. CLÁUSULA DÉCIMA SEXTA: Das penalidades cabíveis e os valores das multas e suas bases de cálculo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16.1. As penalidades cabíveis e os valores das multas e suas bases de cálculo estão previstos no edital do Pregão.</w:t>
      </w:r>
    </w:p>
    <w:p w:rsidR="00E96502" w:rsidRDefault="00E96502">
      <w:pPr>
        <w:tabs>
          <w:tab w:val="left" w:pos="2268"/>
        </w:tabs>
        <w:spacing w:after="0" w:line="300" w:lineRule="auto"/>
        <w:jc w:val="both"/>
        <w:rPr>
          <w:rFonts w:ascii="Segoe UI" w:eastAsia="Segoe UI" w:hAnsi="Segoe UI" w:cs="Segoe UI"/>
          <w:b/>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17. CLÁUSULA DÉCIMA SÉTIMA: Do modelo de gestão do contrato administrativo, observados os requisitos definidos em regulamento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17.1. O modelo de gestão deste contrato administrativo, observados os requisitos definidos em regulamento está previsto no TR.</w:t>
      </w:r>
    </w:p>
    <w:p w:rsidR="00E96502" w:rsidRDefault="00E96502">
      <w:pPr>
        <w:tabs>
          <w:tab w:val="left" w:pos="2268"/>
        </w:tabs>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18. CLÁUSULA DÉCIMA OITAVA: Dos casos de extinção</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18.1. O contrato administrativo se extingue quando vencido o prazo nele estipulado, independente de terem sido cumpridas ou não as obrigações de ambas as partes contratantes.</w:t>
      </w: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E96502" w:rsidRDefault="00F3449B">
      <w:pPr>
        <w:numPr>
          <w:ilvl w:val="0"/>
          <w:numId w:val="7"/>
        </w:numPr>
        <w:spacing w:line="300" w:lineRule="auto"/>
        <w:ind w:left="720" w:hanging="720"/>
        <w:jc w:val="both"/>
        <w:rPr>
          <w:rFonts w:ascii="Segoe UI" w:eastAsia="Segoe UI" w:hAnsi="Segoe UI" w:cs="Segoe UI"/>
          <w:sz w:val="23"/>
        </w:rPr>
      </w:pPr>
      <w:r>
        <w:rPr>
          <w:rFonts w:ascii="Segoe UI" w:eastAsia="Segoe UI" w:hAnsi="Segoe UI" w:cs="Segoe UI"/>
          <w:sz w:val="23"/>
        </w:rPr>
        <w:t xml:space="preserve">Nesta hipótese, aplicam-se também os </w:t>
      </w:r>
      <w:proofErr w:type="spellStart"/>
      <w:r>
        <w:rPr>
          <w:rFonts w:ascii="Segoe UI" w:eastAsia="Segoe UI" w:hAnsi="Segoe UI" w:cs="Segoe UI"/>
          <w:sz w:val="23"/>
        </w:rPr>
        <w:t>arts</w:t>
      </w:r>
      <w:proofErr w:type="spellEnd"/>
      <w:r>
        <w:rPr>
          <w:rFonts w:ascii="Segoe UI" w:eastAsia="Segoe UI" w:hAnsi="Segoe UI" w:cs="Segoe UI"/>
          <w:sz w:val="23"/>
        </w:rPr>
        <w:t>. 138 e 139 da Lei nº. 14.133/2021.</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18.2.2. A alteração social ou a modificação da finalidade ou da estrutura da Contratada o ensejará a rescisão se não restringir sua capacidade de concluir o contrato administrativo.</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18.2.2.1. Se a operação implicar mudança da Contratada, deverá ser formalizado termo aditivo para alteração subjetiva.</w:t>
      </w:r>
    </w:p>
    <w:p w:rsidR="00E96502" w:rsidRDefault="00F3449B">
      <w:pPr>
        <w:spacing w:line="300" w:lineRule="auto"/>
        <w:jc w:val="both"/>
        <w:rPr>
          <w:rFonts w:ascii="Segoe UI" w:eastAsia="Segoe UI" w:hAnsi="Segoe UI" w:cs="Segoe UI"/>
          <w:sz w:val="23"/>
        </w:rPr>
      </w:pPr>
      <w:r>
        <w:rPr>
          <w:rFonts w:ascii="Segoe UI" w:eastAsia="Segoe UI" w:hAnsi="Segoe UI" w:cs="Segoe UI"/>
          <w:sz w:val="23"/>
        </w:rPr>
        <w:t>18.3. O termo de rescisão, sempre que possível, será precedido:</w:t>
      </w:r>
    </w:p>
    <w:p w:rsidR="00E96502" w:rsidRDefault="00F3449B">
      <w:pPr>
        <w:numPr>
          <w:ilvl w:val="0"/>
          <w:numId w:val="8"/>
        </w:numPr>
        <w:spacing w:line="300" w:lineRule="auto"/>
        <w:ind w:left="720" w:hanging="720"/>
        <w:jc w:val="both"/>
        <w:rPr>
          <w:rFonts w:ascii="Segoe UI" w:eastAsia="Segoe UI" w:hAnsi="Segoe UI" w:cs="Segoe UI"/>
          <w:sz w:val="23"/>
        </w:rPr>
      </w:pPr>
      <w:r>
        <w:rPr>
          <w:rFonts w:ascii="Segoe UI" w:eastAsia="Segoe UI" w:hAnsi="Segoe UI" w:cs="Segoe UI"/>
          <w:sz w:val="23"/>
        </w:rPr>
        <w:t>Balanço dos eventos contratuais já cumpridos ou parcialmente cumpridos;</w:t>
      </w:r>
    </w:p>
    <w:p w:rsidR="00E96502" w:rsidRDefault="00F3449B">
      <w:pPr>
        <w:numPr>
          <w:ilvl w:val="0"/>
          <w:numId w:val="8"/>
        </w:numPr>
        <w:spacing w:line="300" w:lineRule="auto"/>
        <w:ind w:left="720" w:hanging="720"/>
        <w:jc w:val="both"/>
        <w:rPr>
          <w:rFonts w:ascii="Segoe UI" w:eastAsia="Segoe UI" w:hAnsi="Segoe UI" w:cs="Segoe UI"/>
          <w:sz w:val="23"/>
        </w:rPr>
      </w:pPr>
      <w:r>
        <w:rPr>
          <w:rFonts w:ascii="Segoe UI" w:eastAsia="Segoe UI" w:hAnsi="Segoe UI" w:cs="Segoe UI"/>
          <w:sz w:val="23"/>
        </w:rPr>
        <w:t>Relação dos pagamentos já efetuados e ainda devidos;</w:t>
      </w:r>
    </w:p>
    <w:p w:rsidR="00E96502" w:rsidRDefault="00F3449B">
      <w:pPr>
        <w:numPr>
          <w:ilvl w:val="0"/>
          <w:numId w:val="8"/>
        </w:numPr>
        <w:spacing w:line="300" w:lineRule="auto"/>
        <w:ind w:left="720" w:hanging="720"/>
        <w:jc w:val="both"/>
        <w:rPr>
          <w:rFonts w:ascii="Segoe UI" w:eastAsia="Segoe UI" w:hAnsi="Segoe UI" w:cs="Segoe UI"/>
          <w:sz w:val="23"/>
        </w:rPr>
      </w:pPr>
      <w:r>
        <w:rPr>
          <w:rFonts w:ascii="Segoe UI" w:eastAsia="Segoe UI" w:hAnsi="Segoe UI" w:cs="Segoe UI"/>
          <w:sz w:val="23"/>
        </w:rPr>
        <w:t>Indenizações e multas.</w:t>
      </w:r>
    </w:p>
    <w:p w:rsidR="00E96502" w:rsidRDefault="00E96502">
      <w:pPr>
        <w:tabs>
          <w:tab w:val="left" w:pos="2268"/>
        </w:tabs>
        <w:spacing w:after="0" w:line="300" w:lineRule="auto"/>
        <w:jc w:val="both"/>
        <w:rPr>
          <w:rFonts w:ascii="Segoe UI" w:eastAsia="Segoe UI" w:hAnsi="Segoe UI" w:cs="Segoe UI"/>
          <w:b/>
          <w:sz w:val="23"/>
        </w:rPr>
      </w:pPr>
    </w:p>
    <w:p w:rsidR="00E96502" w:rsidRDefault="00F3449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19. CLÁUSULA DÉCIMA NONA: Das disposições finais</w:t>
      </w:r>
    </w:p>
    <w:p w:rsidR="00E96502" w:rsidRDefault="00F3449B">
      <w:pPr>
        <w:spacing w:after="0" w:line="300" w:lineRule="auto"/>
        <w:jc w:val="both"/>
        <w:rPr>
          <w:rFonts w:ascii="Segoe UI" w:eastAsia="Segoe UI" w:hAnsi="Segoe UI" w:cs="Segoe UI"/>
          <w:sz w:val="23"/>
        </w:rPr>
      </w:pPr>
      <w:r>
        <w:rPr>
          <w:rFonts w:ascii="Segoe UI" w:eastAsia="Segoe UI" w:hAnsi="Segoe UI" w:cs="Segoe UI"/>
          <w:sz w:val="23"/>
        </w:rPr>
        <w:t>18.1. O Contratante fará a publicação deste contrato administrativo nos termos da Lei nº. 14.133/2021.</w:t>
      </w:r>
    </w:p>
    <w:p w:rsidR="00E96502" w:rsidRDefault="00F3449B">
      <w:pPr>
        <w:spacing w:after="0" w:line="300" w:lineRule="auto"/>
        <w:jc w:val="both"/>
        <w:rPr>
          <w:rFonts w:ascii="Segoe UI" w:eastAsia="Segoe UI" w:hAnsi="Segoe UI" w:cs="Segoe UI"/>
          <w:sz w:val="23"/>
        </w:rPr>
      </w:pPr>
      <w:r>
        <w:rPr>
          <w:rFonts w:ascii="Segoe UI" w:eastAsia="Segoe UI" w:hAnsi="Segoe UI" w:cs="Segoe UI"/>
          <w:sz w:val="23"/>
        </w:rPr>
        <w:t>18.2. O foro da Comarca de Inhapim, é eleito para dirimir os eventuais litígios que decorrerem da execução deste contrato administrativo que não puderem ser compostos pela conciliação (§ 1º do art. 92 da Lei nº. 14.133/2021).</w:t>
      </w:r>
    </w:p>
    <w:p w:rsidR="00E96502" w:rsidRDefault="00E96502">
      <w:pPr>
        <w:spacing w:after="0" w:line="300" w:lineRule="auto"/>
        <w:jc w:val="both"/>
        <w:rPr>
          <w:rFonts w:ascii="Segoe UI" w:eastAsia="Segoe UI" w:hAnsi="Segoe UI" w:cs="Segoe UI"/>
          <w:sz w:val="23"/>
        </w:rPr>
      </w:pPr>
    </w:p>
    <w:p w:rsidR="00E96502" w:rsidRDefault="00F3449B">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Cavati</w:t>
      </w:r>
      <w:proofErr w:type="spellEnd"/>
      <w:r>
        <w:rPr>
          <w:rFonts w:ascii="Segoe UI" w:eastAsia="Segoe UI" w:hAnsi="Segoe UI" w:cs="Segoe UI"/>
          <w:sz w:val="23"/>
        </w:rPr>
        <w:t xml:space="preserve">, ___ de ____________ </w:t>
      </w:r>
      <w:proofErr w:type="spellStart"/>
      <w:r>
        <w:rPr>
          <w:rFonts w:ascii="Segoe UI" w:eastAsia="Segoe UI" w:hAnsi="Segoe UI" w:cs="Segoe UI"/>
          <w:sz w:val="23"/>
        </w:rPr>
        <w:t>de</w:t>
      </w:r>
      <w:proofErr w:type="spellEnd"/>
      <w:r>
        <w:rPr>
          <w:rFonts w:ascii="Segoe UI" w:eastAsia="Segoe UI" w:hAnsi="Segoe UI" w:cs="Segoe UI"/>
          <w:sz w:val="23"/>
        </w:rPr>
        <w:t xml:space="preserve"> 2024.</w:t>
      </w:r>
    </w:p>
    <w:p w:rsidR="00E96502" w:rsidRDefault="00E96502">
      <w:pPr>
        <w:spacing w:after="0" w:line="300" w:lineRule="auto"/>
        <w:ind w:firstLine="2268"/>
        <w:jc w:val="both"/>
        <w:rPr>
          <w:rFonts w:ascii="Segoe UI" w:eastAsia="Segoe UI" w:hAnsi="Segoe UI" w:cs="Segoe UI"/>
          <w:sz w:val="23"/>
        </w:rPr>
      </w:pPr>
    </w:p>
    <w:p w:rsidR="00E96502" w:rsidRDefault="00F3449B">
      <w:pPr>
        <w:spacing w:after="0" w:line="240" w:lineRule="auto"/>
        <w:jc w:val="both"/>
        <w:rPr>
          <w:rFonts w:ascii="Segoe UI" w:eastAsia="Segoe UI" w:hAnsi="Segoe UI" w:cs="Segoe UI"/>
          <w:b/>
          <w:sz w:val="23"/>
        </w:rPr>
      </w:pPr>
      <w:r>
        <w:rPr>
          <w:rFonts w:ascii="Segoe UI" w:eastAsia="Segoe UI" w:hAnsi="Segoe UI" w:cs="Segoe UI"/>
          <w:b/>
          <w:sz w:val="23"/>
        </w:rPr>
        <w:t>José Santana Júnior</w:t>
      </w:r>
    </w:p>
    <w:p w:rsidR="00E96502" w:rsidRDefault="00F3449B">
      <w:pPr>
        <w:spacing w:after="0" w:line="240" w:lineRule="auto"/>
        <w:jc w:val="both"/>
        <w:rPr>
          <w:rFonts w:ascii="Segoe UI" w:eastAsia="Segoe UI" w:hAnsi="Segoe UI" w:cs="Segoe UI"/>
          <w:sz w:val="23"/>
        </w:rPr>
      </w:pPr>
      <w:r>
        <w:rPr>
          <w:rFonts w:ascii="Segoe UI" w:eastAsia="Segoe UI" w:hAnsi="Segoe UI" w:cs="Segoe UI"/>
          <w:sz w:val="23"/>
        </w:rPr>
        <w:t>Contratante</w:t>
      </w:r>
    </w:p>
    <w:p w:rsidR="00E96502" w:rsidRDefault="00E96502">
      <w:pPr>
        <w:spacing w:after="0" w:line="300" w:lineRule="auto"/>
        <w:jc w:val="both"/>
        <w:rPr>
          <w:rFonts w:ascii="Segoe UI" w:eastAsia="Segoe UI" w:hAnsi="Segoe UI" w:cs="Segoe UI"/>
          <w:b/>
          <w:sz w:val="23"/>
        </w:rPr>
      </w:pPr>
    </w:p>
    <w:p w:rsidR="00E96502" w:rsidRDefault="00F3449B">
      <w:pPr>
        <w:spacing w:after="0" w:line="240" w:lineRule="auto"/>
        <w:jc w:val="both"/>
        <w:rPr>
          <w:rFonts w:ascii="Segoe UI" w:eastAsia="Segoe UI" w:hAnsi="Segoe UI" w:cs="Segoe UI"/>
          <w:b/>
          <w:sz w:val="23"/>
        </w:rPr>
      </w:pPr>
      <w:r>
        <w:rPr>
          <w:rFonts w:ascii="Segoe UI" w:eastAsia="Segoe UI" w:hAnsi="Segoe UI" w:cs="Segoe UI"/>
          <w:b/>
          <w:sz w:val="23"/>
        </w:rPr>
        <w:t>Nome do(a) sócio(a)-administrador(a)e</w:t>
      </w:r>
    </w:p>
    <w:p w:rsidR="00E96502" w:rsidRDefault="00F3449B">
      <w:pPr>
        <w:spacing w:after="0" w:line="240" w:lineRule="auto"/>
        <w:jc w:val="both"/>
        <w:rPr>
          <w:rFonts w:ascii="Segoe UI" w:eastAsia="Segoe UI" w:hAnsi="Segoe UI" w:cs="Segoe UI"/>
          <w:sz w:val="23"/>
        </w:rPr>
      </w:pPr>
      <w:r>
        <w:rPr>
          <w:rFonts w:ascii="Segoe UI" w:eastAsia="Segoe UI" w:hAnsi="Segoe UI" w:cs="Segoe UI"/>
          <w:sz w:val="23"/>
        </w:rPr>
        <w:t>Contratada</w:t>
      </w:r>
    </w:p>
    <w:p w:rsidR="00E96502" w:rsidRDefault="00E96502">
      <w:pPr>
        <w:spacing w:after="200" w:line="276" w:lineRule="auto"/>
        <w:jc w:val="center"/>
        <w:rPr>
          <w:rFonts w:ascii="Calibri" w:eastAsia="Calibri" w:hAnsi="Calibri" w:cs="Calibri"/>
          <w:b/>
        </w:rPr>
      </w:pPr>
    </w:p>
    <w:p w:rsidR="00E96502" w:rsidRDefault="00E96502">
      <w:pPr>
        <w:spacing w:after="200" w:line="276" w:lineRule="auto"/>
        <w:jc w:val="center"/>
        <w:rPr>
          <w:rFonts w:ascii="Calibri" w:eastAsia="Calibri" w:hAnsi="Calibri" w:cs="Calibri"/>
          <w:b/>
        </w:rPr>
      </w:pPr>
    </w:p>
    <w:p w:rsidR="00E96502" w:rsidRDefault="00E96502">
      <w:pPr>
        <w:spacing w:after="200" w:line="276" w:lineRule="auto"/>
        <w:jc w:val="center"/>
        <w:rPr>
          <w:rFonts w:ascii="Calibri" w:eastAsia="Calibri" w:hAnsi="Calibri" w:cs="Calibri"/>
          <w:b/>
        </w:rPr>
      </w:pPr>
    </w:p>
    <w:p w:rsidR="00E96502" w:rsidRDefault="00E96502">
      <w:pPr>
        <w:spacing w:after="200" w:line="276" w:lineRule="auto"/>
        <w:jc w:val="center"/>
        <w:rPr>
          <w:rFonts w:ascii="Calibri" w:eastAsia="Calibri" w:hAnsi="Calibri" w:cs="Calibri"/>
          <w:b/>
        </w:rPr>
      </w:pPr>
    </w:p>
    <w:p w:rsidR="00E96502" w:rsidRDefault="00E96502">
      <w:pPr>
        <w:spacing w:after="200" w:line="276" w:lineRule="auto"/>
        <w:jc w:val="center"/>
        <w:rPr>
          <w:rFonts w:ascii="Calibri" w:eastAsia="Calibri" w:hAnsi="Calibri" w:cs="Calibri"/>
          <w:b/>
        </w:rPr>
      </w:pPr>
    </w:p>
    <w:p w:rsidR="00E96502" w:rsidRDefault="00E96502">
      <w:pPr>
        <w:spacing w:after="200" w:line="276" w:lineRule="auto"/>
        <w:jc w:val="center"/>
        <w:rPr>
          <w:rFonts w:ascii="Calibri" w:eastAsia="Calibri" w:hAnsi="Calibri" w:cs="Calibri"/>
          <w:b/>
        </w:rPr>
      </w:pPr>
    </w:p>
    <w:p w:rsidR="00E96502" w:rsidRDefault="00E96502">
      <w:pPr>
        <w:spacing w:after="200" w:line="276" w:lineRule="auto"/>
        <w:jc w:val="center"/>
        <w:rPr>
          <w:rFonts w:ascii="Calibri" w:eastAsia="Calibri" w:hAnsi="Calibri" w:cs="Calibri"/>
          <w:b/>
        </w:rPr>
      </w:pPr>
    </w:p>
    <w:p w:rsidR="00E96502" w:rsidRDefault="00E96502">
      <w:pPr>
        <w:spacing w:after="200" w:line="276" w:lineRule="auto"/>
        <w:jc w:val="center"/>
        <w:rPr>
          <w:rFonts w:ascii="Calibri" w:eastAsia="Calibri" w:hAnsi="Calibri" w:cs="Calibri"/>
          <w:b/>
        </w:rPr>
      </w:pPr>
    </w:p>
    <w:p w:rsidR="00E96502" w:rsidRDefault="00E96502">
      <w:pPr>
        <w:spacing w:after="200" w:line="276" w:lineRule="auto"/>
        <w:jc w:val="center"/>
        <w:rPr>
          <w:rFonts w:ascii="Calibri" w:eastAsia="Calibri" w:hAnsi="Calibri" w:cs="Calibri"/>
          <w:b/>
        </w:rPr>
      </w:pPr>
    </w:p>
    <w:p w:rsidR="00E96502" w:rsidRDefault="00E96502">
      <w:pPr>
        <w:spacing w:after="200" w:line="276" w:lineRule="auto"/>
        <w:jc w:val="center"/>
        <w:rPr>
          <w:rFonts w:ascii="Calibri" w:eastAsia="Calibri" w:hAnsi="Calibri" w:cs="Calibri"/>
          <w:b/>
        </w:rPr>
      </w:pPr>
    </w:p>
    <w:p w:rsidR="00E96502" w:rsidRDefault="00E96502">
      <w:pPr>
        <w:spacing w:after="200" w:line="276" w:lineRule="auto"/>
        <w:jc w:val="center"/>
        <w:rPr>
          <w:rFonts w:ascii="Calibri" w:eastAsia="Calibri" w:hAnsi="Calibri" w:cs="Calibri"/>
          <w:b/>
        </w:rPr>
      </w:pPr>
    </w:p>
    <w:p w:rsidR="00E96502" w:rsidRDefault="00E96502">
      <w:pPr>
        <w:spacing w:after="200" w:line="276" w:lineRule="auto"/>
        <w:jc w:val="center"/>
        <w:rPr>
          <w:rFonts w:ascii="Calibri" w:eastAsia="Calibri" w:hAnsi="Calibri" w:cs="Calibri"/>
          <w:b/>
        </w:rPr>
      </w:pPr>
    </w:p>
    <w:p w:rsidR="00E96502" w:rsidRDefault="00E96502">
      <w:pPr>
        <w:spacing w:after="200" w:line="276" w:lineRule="auto"/>
        <w:jc w:val="center"/>
        <w:rPr>
          <w:rFonts w:ascii="Calibri" w:eastAsia="Calibri" w:hAnsi="Calibri" w:cs="Calibri"/>
          <w:b/>
        </w:rPr>
      </w:pPr>
    </w:p>
    <w:p w:rsidR="00E96502" w:rsidRDefault="00E96502">
      <w:pPr>
        <w:spacing w:after="200" w:line="276" w:lineRule="auto"/>
        <w:jc w:val="center"/>
        <w:rPr>
          <w:rFonts w:ascii="Calibri" w:eastAsia="Calibri" w:hAnsi="Calibri" w:cs="Calibri"/>
          <w:b/>
        </w:rPr>
      </w:pPr>
    </w:p>
    <w:p w:rsidR="00E96502" w:rsidRDefault="00E96502">
      <w:pPr>
        <w:spacing w:after="200" w:line="276" w:lineRule="auto"/>
        <w:jc w:val="center"/>
        <w:rPr>
          <w:rFonts w:ascii="Calibri" w:eastAsia="Calibri" w:hAnsi="Calibri" w:cs="Calibri"/>
          <w:b/>
          <w:color w:val="FF0000"/>
        </w:rPr>
      </w:pPr>
    </w:p>
    <w:p w:rsidR="00E96502" w:rsidRDefault="00E96502">
      <w:pPr>
        <w:spacing w:after="200" w:line="276" w:lineRule="auto"/>
        <w:jc w:val="center"/>
        <w:rPr>
          <w:rFonts w:ascii="Calibri" w:eastAsia="Calibri" w:hAnsi="Calibri" w:cs="Calibri"/>
          <w:b/>
          <w:color w:val="FF0000"/>
        </w:rPr>
      </w:pPr>
    </w:p>
    <w:p w:rsidR="00E96502" w:rsidRDefault="00E96502">
      <w:pPr>
        <w:spacing w:after="200" w:line="276" w:lineRule="auto"/>
        <w:jc w:val="center"/>
        <w:rPr>
          <w:rFonts w:ascii="Calibri" w:eastAsia="Calibri" w:hAnsi="Calibri" w:cs="Calibri"/>
          <w:b/>
          <w:color w:val="FF0000"/>
        </w:rPr>
      </w:pPr>
    </w:p>
    <w:p w:rsidR="00E96502" w:rsidRDefault="00E96502">
      <w:pPr>
        <w:spacing w:after="200" w:line="276" w:lineRule="auto"/>
        <w:jc w:val="center"/>
        <w:rPr>
          <w:rFonts w:ascii="Calibri" w:eastAsia="Calibri" w:hAnsi="Calibri" w:cs="Calibri"/>
          <w:b/>
          <w:color w:val="FF0000"/>
        </w:rPr>
      </w:pPr>
    </w:p>
    <w:p w:rsidR="00E96502" w:rsidRDefault="00E96502">
      <w:pPr>
        <w:spacing w:after="200" w:line="276" w:lineRule="auto"/>
        <w:jc w:val="center"/>
        <w:rPr>
          <w:rFonts w:ascii="Calibri" w:eastAsia="Calibri" w:hAnsi="Calibri" w:cs="Calibri"/>
          <w:b/>
          <w:color w:val="FF0000"/>
        </w:rPr>
      </w:pPr>
    </w:p>
    <w:p w:rsidR="00E96502" w:rsidRDefault="00E96502">
      <w:pPr>
        <w:spacing w:after="200" w:line="276" w:lineRule="auto"/>
        <w:jc w:val="center"/>
        <w:rPr>
          <w:rFonts w:ascii="Calibri" w:eastAsia="Calibri" w:hAnsi="Calibri" w:cs="Calibri"/>
          <w:b/>
          <w:color w:val="FF0000"/>
        </w:rPr>
      </w:pPr>
    </w:p>
    <w:p w:rsidR="00E96502" w:rsidRDefault="00E96502">
      <w:pPr>
        <w:spacing w:after="200" w:line="276" w:lineRule="auto"/>
        <w:jc w:val="center"/>
        <w:rPr>
          <w:rFonts w:ascii="Calibri" w:eastAsia="Calibri" w:hAnsi="Calibri" w:cs="Calibri"/>
          <w:b/>
          <w:color w:val="FF0000"/>
        </w:rPr>
      </w:pPr>
    </w:p>
    <w:p w:rsidR="00E96502" w:rsidRDefault="00E96502">
      <w:pPr>
        <w:spacing w:after="200" w:line="276" w:lineRule="auto"/>
        <w:jc w:val="center"/>
        <w:rPr>
          <w:rFonts w:ascii="Calibri" w:eastAsia="Calibri" w:hAnsi="Calibri" w:cs="Calibri"/>
          <w:b/>
          <w:color w:val="FF0000"/>
        </w:rPr>
      </w:pPr>
    </w:p>
    <w:p w:rsidR="00E96502" w:rsidRDefault="00E96502">
      <w:pPr>
        <w:spacing w:after="200" w:line="276" w:lineRule="auto"/>
        <w:jc w:val="center"/>
        <w:rPr>
          <w:rFonts w:ascii="Calibri" w:eastAsia="Calibri" w:hAnsi="Calibri" w:cs="Calibri"/>
          <w:b/>
          <w:color w:val="FF0000"/>
        </w:rPr>
      </w:pPr>
    </w:p>
    <w:p w:rsidR="00E96502" w:rsidRDefault="00E96502">
      <w:pPr>
        <w:spacing w:after="200" w:line="276" w:lineRule="auto"/>
        <w:jc w:val="center"/>
        <w:rPr>
          <w:rFonts w:ascii="Calibri" w:eastAsia="Calibri" w:hAnsi="Calibri" w:cs="Calibri"/>
          <w:b/>
          <w:color w:val="FF0000"/>
        </w:rPr>
      </w:pPr>
    </w:p>
    <w:p w:rsidR="00E96502" w:rsidRDefault="00E96502">
      <w:pPr>
        <w:spacing w:after="200" w:line="276" w:lineRule="auto"/>
        <w:jc w:val="center"/>
        <w:rPr>
          <w:rFonts w:ascii="Calibri" w:eastAsia="Calibri" w:hAnsi="Calibri" w:cs="Calibri"/>
          <w:b/>
          <w:color w:val="FF0000"/>
        </w:rPr>
      </w:pPr>
    </w:p>
    <w:p w:rsidR="00E96502" w:rsidRDefault="00E96502">
      <w:pPr>
        <w:spacing w:after="200" w:line="276" w:lineRule="auto"/>
        <w:jc w:val="center"/>
        <w:rPr>
          <w:rFonts w:ascii="Calibri" w:eastAsia="Calibri" w:hAnsi="Calibri" w:cs="Calibri"/>
          <w:b/>
          <w:color w:val="FF0000"/>
        </w:rPr>
      </w:pPr>
    </w:p>
    <w:p w:rsidR="00E96502" w:rsidRDefault="00E96502">
      <w:pPr>
        <w:spacing w:after="200" w:line="276" w:lineRule="auto"/>
        <w:jc w:val="center"/>
        <w:rPr>
          <w:rFonts w:ascii="Calibri" w:eastAsia="Calibri" w:hAnsi="Calibri" w:cs="Calibri"/>
          <w:b/>
          <w:color w:val="FF0000"/>
        </w:rPr>
      </w:pPr>
    </w:p>
    <w:p w:rsidR="00E96502" w:rsidRDefault="00E96502">
      <w:pPr>
        <w:spacing w:after="200" w:line="276" w:lineRule="auto"/>
        <w:jc w:val="center"/>
        <w:rPr>
          <w:rFonts w:ascii="Calibri" w:eastAsia="Calibri" w:hAnsi="Calibri" w:cs="Calibri"/>
          <w:b/>
          <w:color w:val="FF0000"/>
        </w:rPr>
      </w:pPr>
    </w:p>
    <w:p w:rsidR="00E96502" w:rsidRDefault="00E96502">
      <w:pPr>
        <w:spacing w:after="200" w:line="276" w:lineRule="auto"/>
        <w:jc w:val="center"/>
        <w:rPr>
          <w:rFonts w:ascii="Calibri" w:eastAsia="Calibri" w:hAnsi="Calibri" w:cs="Calibri"/>
          <w:b/>
          <w:color w:val="FF0000"/>
        </w:rPr>
      </w:pPr>
    </w:p>
    <w:p w:rsidR="00E96502" w:rsidRDefault="00E96502">
      <w:pPr>
        <w:spacing w:after="200" w:line="276" w:lineRule="auto"/>
        <w:jc w:val="center"/>
        <w:rPr>
          <w:rFonts w:ascii="Calibri" w:eastAsia="Calibri" w:hAnsi="Calibri" w:cs="Calibri"/>
          <w:b/>
          <w:color w:val="FF0000"/>
        </w:rPr>
      </w:pPr>
    </w:p>
    <w:p w:rsidR="00E96502" w:rsidRDefault="00E96502">
      <w:pPr>
        <w:spacing w:after="200" w:line="276" w:lineRule="auto"/>
        <w:jc w:val="center"/>
        <w:rPr>
          <w:rFonts w:ascii="Calibri" w:eastAsia="Calibri" w:hAnsi="Calibri" w:cs="Calibri"/>
          <w:b/>
          <w:color w:val="FF0000"/>
        </w:rPr>
      </w:pPr>
    </w:p>
    <w:p w:rsidR="00E96502" w:rsidRDefault="00E96502">
      <w:pPr>
        <w:spacing w:after="200" w:line="276" w:lineRule="auto"/>
        <w:jc w:val="center"/>
        <w:rPr>
          <w:rFonts w:ascii="Calibri" w:eastAsia="Calibri" w:hAnsi="Calibri" w:cs="Calibri"/>
          <w:b/>
          <w:color w:val="FF0000"/>
        </w:rPr>
      </w:pPr>
    </w:p>
    <w:p w:rsidR="00E96502" w:rsidRDefault="00E96502">
      <w:pPr>
        <w:spacing w:after="200" w:line="276" w:lineRule="auto"/>
        <w:jc w:val="center"/>
        <w:rPr>
          <w:rFonts w:ascii="Calibri" w:eastAsia="Calibri" w:hAnsi="Calibri" w:cs="Calibri"/>
          <w:b/>
          <w:color w:val="FF0000"/>
        </w:rPr>
      </w:pPr>
    </w:p>
    <w:p w:rsidR="00E96502" w:rsidRDefault="00E96502">
      <w:pPr>
        <w:spacing w:after="200" w:line="276" w:lineRule="auto"/>
        <w:jc w:val="center"/>
        <w:rPr>
          <w:rFonts w:ascii="Calibri" w:eastAsia="Calibri" w:hAnsi="Calibri" w:cs="Calibri"/>
          <w:b/>
          <w:shd w:val="clear" w:color="auto" w:fill="FF00FF"/>
        </w:rPr>
      </w:pPr>
    </w:p>
    <w:p w:rsidR="00E96502" w:rsidRDefault="00E96502">
      <w:pPr>
        <w:spacing w:after="200" w:line="276" w:lineRule="auto"/>
        <w:jc w:val="center"/>
        <w:rPr>
          <w:rFonts w:ascii="Calibri" w:eastAsia="Calibri" w:hAnsi="Calibri" w:cs="Calibri"/>
          <w:b/>
          <w:shd w:val="clear" w:color="auto" w:fill="FF00FF"/>
        </w:rPr>
      </w:pPr>
    </w:p>
    <w:p w:rsidR="00E96502" w:rsidRDefault="00E96502">
      <w:pPr>
        <w:spacing w:after="200" w:line="276" w:lineRule="auto"/>
        <w:jc w:val="center"/>
        <w:rPr>
          <w:rFonts w:ascii="Calibri" w:eastAsia="Calibri" w:hAnsi="Calibri" w:cs="Calibri"/>
          <w:b/>
          <w:shd w:val="clear" w:color="auto" w:fill="FF00FF"/>
        </w:rPr>
      </w:pPr>
    </w:p>
    <w:p w:rsidR="00E96502" w:rsidRDefault="00E96502">
      <w:pPr>
        <w:spacing w:after="200" w:line="276" w:lineRule="auto"/>
        <w:jc w:val="center"/>
        <w:rPr>
          <w:rFonts w:ascii="Calibri" w:eastAsia="Calibri" w:hAnsi="Calibri" w:cs="Calibri"/>
          <w:b/>
          <w:shd w:val="clear" w:color="auto" w:fill="FF00FF"/>
        </w:rPr>
      </w:pPr>
    </w:p>
    <w:p w:rsidR="00E96502" w:rsidRDefault="00E96502">
      <w:pPr>
        <w:spacing w:after="200" w:line="276" w:lineRule="auto"/>
        <w:jc w:val="center"/>
        <w:rPr>
          <w:rFonts w:ascii="Calibri" w:eastAsia="Calibri" w:hAnsi="Calibri" w:cs="Calibri"/>
          <w:b/>
          <w:shd w:val="clear" w:color="auto" w:fill="FF00FF"/>
        </w:rPr>
      </w:pPr>
    </w:p>
    <w:p w:rsidR="00E96502" w:rsidRDefault="00E96502">
      <w:pPr>
        <w:spacing w:after="200" w:line="276" w:lineRule="auto"/>
        <w:jc w:val="center"/>
        <w:rPr>
          <w:rFonts w:ascii="Calibri" w:eastAsia="Calibri" w:hAnsi="Calibri" w:cs="Calibri"/>
          <w:b/>
          <w:shd w:val="clear" w:color="auto" w:fill="FF00FF"/>
        </w:rPr>
      </w:pPr>
    </w:p>
    <w:p w:rsidR="00E96502" w:rsidRDefault="00E96502">
      <w:pPr>
        <w:spacing w:after="200" w:line="276" w:lineRule="auto"/>
        <w:jc w:val="center"/>
        <w:rPr>
          <w:rFonts w:ascii="Calibri" w:eastAsia="Calibri" w:hAnsi="Calibri" w:cs="Calibri"/>
          <w:b/>
          <w:shd w:val="clear" w:color="auto" w:fill="FF00FF"/>
        </w:rPr>
      </w:pPr>
    </w:p>
    <w:p w:rsidR="00E96502" w:rsidRDefault="00E96502">
      <w:pPr>
        <w:spacing w:after="200" w:line="276" w:lineRule="auto"/>
        <w:jc w:val="center"/>
        <w:rPr>
          <w:rFonts w:ascii="Calibri" w:eastAsia="Calibri" w:hAnsi="Calibri" w:cs="Calibri"/>
          <w:b/>
          <w:shd w:val="clear" w:color="auto" w:fill="FF00FF"/>
        </w:rPr>
      </w:pPr>
    </w:p>
    <w:p w:rsidR="00E96502" w:rsidRDefault="00E96502">
      <w:pPr>
        <w:spacing w:after="200" w:line="276" w:lineRule="auto"/>
        <w:jc w:val="center"/>
        <w:rPr>
          <w:rFonts w:ascii="Calibri" w:eastAsia="Calibri" w:hAnsi="Calibri" w:cs="Calibri"/>
          <w:b/>
          <w:shd w:val="clear" w:color="auto" w:fill="FF00FF"/>
        </w:rPr>
      </w:pPr>
    </w:p>
    <w:p w:rsidR="00E96502" w:rsidRDefault="00E96502">
      <w:pPr>
        <w:spacing w:after="200" w:line="276" w:lineRule="auto"/>
        <w:jc w:val="center"/>
        <w:rPr>
          <w:rFonts w:ascii="Calibri" w:eastAsia="Calibri" w:hAnsi="Calibri" w:cs="Calibri"/>
          <w:b/>
          <w:shd w:val="clear" w:color="auto" w:fill="FF00FF"/>
        </w:rPr>
      </w:pPr>
    </w:p>
    <w:p w:rsidR="00E96502" w:rsidRDefault="00E96502">
      <w:pPr>
        <w:spacing w:after="200" w:line="276" w:lineRule="auto"/>
        <w:jc w:val="center"/>
        <w:rPr>
          <w:rFonts w:ascii="Calibri" w:eastAsia="Calibri" w:hAnsi="Calibri" w:cs="Calibri"/>
          <w:b/>
          <w:shd w:val="clear" w:color="auto" w:fill="FF00FF"/>
        </w:rPr>
      </w:pPr>
    </w:p>
    <w:p w:rsidR="00E96502" w:rsidRDefault="00E96502">
      <w:pPr>
        <w:spacing w:after="200" w:line="276" w:lineRule="auto"/>
        <w:jc w:val="center"/>
        <w:rPr>
          <w:rFonts w:ascii="Calibri" w:eastAsia="Calibri" w:hAnsi="Calibri" w:cs="Calibri"/>
          <w:b/>
          <w:shd w:val="clear" w:color="auto" w:fill="FF00FF"/>
        </w:rPr>
      </w:pPr>
    </w:p>
    <w:p w:rsidR="00E96502" w:rsidRDefault="00E96502">
      <w:pPr>
        <w:spacing w:after="200" w:line="276" w:lineRule="auto"/>
        <w:jc w:val="center"/>
        <w:rPr>
          <w:rFonts w:ascii="Calibri" w:eastAsia="Calibri" w:hAnsi="Calibri" w:cs="Calibri"/>
          <w:b/>
          <w:shd w:val="clear" w:color="auto" w:fill="FF00FF"/>
        </w:rPr>
      </w:pPr>
    </w:p>
    <w:p w:rsidR="00E96502" w:rsidRDefault="00E96502">
      <w:pPr>
        <w:spacing w:after="200" w:line="276" w:lineRule="auto"/>
        <w:jc w:val="center"/>
        <w:rPr>
          <w:rFonts w:ascii="Calibri" w:eastAsia="Calibri" w:hAnsi="Calibri" w:cs="Calibri"/>
          <w:b/>
          <w:shd w:val="clear" w:color="auto" w:fill="FF00FF"/>
        </w:rPr>
      </w:pPr>
    </w:p>
    <w:p w:rsidR="00E96502" w:rsidRDefault="00E96502">
      <w:pPr>
        <w:spacing w:after="200" w:line="276" w:lineRule="auto"/>
        <w:jc w:val="center"/>
        <w:rPr>
          <w:rFonts w:ascii="Calibri" w:eastAsia="Calibri" w:hAnsi="Calibri" w:cs="Calibri"/>
          <w:b/>
          <w:shd w:val="clear" w:color="auto" w:fill="FF00FF"/>
        </w:rPr>
      </w:pPr>
    </w:p>
    <w:p w:rsidR="00E96502" w:rsidRDefault="00E96502">
      <w:pPr>
        <w:spacing w:after="200" w:line="276" w:lineRule="auto"/>
        <w:jc w:val="center"/>
        <w:rPr>
          <w:rFonts w:ascii="Calibri" w:eastAsia="Calibri" w:hAnsi="Calibri" w:cs="Calibri"/>
          <w:b/>
          <w:shd w:val="clear" w:color="auto" w:fill="FF00FF"/>
        </w:rPr>
      </w:pPr>
    </w:p>
    <w:p w:rsidR="00E96502" w:rsidRDefault="00E96502">
      <w:pPr>
        <w:spacing w:after="200" w:line="276" w:lineRule="auto"/>
        <w:jc w:val="center"/>
        <w:rPr>
          <w:rFonts w:ascii="Calibri" w:eastAsia="Calibri" w:hAnsi="Calibri" w:cs="Calibri"/>
          <w:b/>
          <w:shd w:val="clear" w:color="auto" w:fill="FF00FF"/>
        </w:rPr>
      </w:pPr>
    </w:p>
    <w:p w:rsidR="00E96502" w:rsidRDefault="00F3449B">
      <w:pPr>
        <w:spacing w:after="200" w:line="276" w:lineRule="auto"/>
        <w:jc w:val="center"/>
        <w:rPr>
          <w:rFonts w:ascii="Calibri" w:eastAsia="Calibri" w:hAnsi="Calibri" w:cs="Calibri"/>
          <w:b/>
          <w:shd w:val="clear" w:color="auto" w:fill="FF00FF"/>
        </w:rPr>
      </w:pPr>
      <w:r>
        <w:rPr>
          <w:rFonts w:ascii="Calibri" w:eastAsia="Calibri" w:hAnsi="Calibri" w:cs="Calibri"/>
          <w:b/>
          <w:shd w:val="clear" w:color="auto" w:fill="FF00FF"/>
        </w:rPr>
        <w:t>COMPROVANTE DE PUBLICAÇÃO NO SITE</w:t>
      </w:r>
    </w:p>
    <w:p w:rsidR="00E96502" w:rsidRDefault="00E96502">
      <w:pPr>
        <w:spacing w:after="200" w:line="276" w:lineRule="auto"/>
        <w:jc w:val="center"/>
        <w:rPr>
          <w:rFonts w:ascii="Calibri" w:eastAsia="Calibri" w:hAnsi="Calibri" w:cs="Calibri"/>
          <w:b/>
          <w:shd w:val="clear" w:color="auto" w:fill="FF00FF"/>
        </w:rPr>
      </w:pPr>
    </w:p>
    <w:p w:rsidR="00E96502" w:rsidRDefault="00F3449B">
      <w:pPr>
        <w:spacing w:after="200" w:line="276" w:lineRule="auto"/>
        <w:jc w:val="center"/>
        <w:rPr>
          <w:rFonts w:ascii="Calibri" w:eastAsia="Calibri" w:hAnsi="Calibri" w:cs="Calibri"/>
          <w:b/>
          <w:shd w:val="clear" w:color="auto" w:fill="FF00FF"/>
        </w:rPr>
      </w:pPr>
      <w:r>
        <w:rPr>
          <w:rFonts w:ascii="Calibri" w:eastAsia="Calibri" w:hAnsi="Calibri" w:cs="Calibri"/>
          <w:b/>
          <w:shd w:val="clear" w:color="auto" w:fill="FF00FF"/>
        </w:rPr>
        <w:t>COMPROVANTE DE PUBLICAÇÃO NO MURAL DA PREFEITURA MUNICIPAL</w:t>
      </w:r>
    </w:p>
    <w:p w:rsidR="00E96502" w:rsidRDefault="00E96502">
      <w:pPr>
        <w:spacing w:after="200" w:line="276" w:lineRule="auto"/>
        <w:jc w:val="center"/>
        <w:rPr>
          <w:rFonts w:ascii="Calibri" w:eastAsia="Calibri" w:hAnsi="Calibri" w:cs="Calibri"/>
          <w:b/>
          <w:shd w:val="clear" w:color="auto" w:fill="FF00FF"/>
        </w:rPr>
      </w:pPr>
    </w:p>
    <w:p w:rsidR="00E96502" w:rsidRDefault="00F3449B">
      <w:pPr>
        <w:spacing w:after="200" w:line="276" w:lineRule="auto"/>
        <w:jc w:val="center"/>
        <w:rPr>
          <w:rFonts w:ascii="Calibri" w:eastAsia="Calibri" w:hAnsi="Calibri" w:cs="Calibri"/>
          <w:b/>
        </w:rPr>
      </w:pPr>
      <w:r>
        <w:rPr>
          <w:rFonts w:ascii="Calibri" w:eastAsia="Calibri" w:hAnsi="Calibri" w:cs="Calibri"/>
          <w:b/>
          <w:shd w:val="clear" w:color="auto" w:fill="FF00FF"/>
        </w:rPr>
        <w:lastRenderedPageBreak/>
        <w:t>COMPROVANTE DE PUBLICAÇÃO NO PNCP</w:t>
      </w: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tabs>
          <w:tab w:val="left" w:pos="2268"/>
        </w:tabs>
        <w:spacing w:after="0" w:line="300" w:lineRule="auto"/>
        <w:jc w:val="center"/>
        <w:rPr>
          <w:rFonts w:ascii="Segoe UI" w:eastAsia="Segoe UI" w:hAnsi="Segoe UI" w:cs="Segoe UI"/>
          <w:b/>
          <w:color w:val="FF0000"/>
          <w:sz w:val="23"/>
        </w:rPr>
      </w:pPr>
    </w:p>
    <w:p w:rsidR="00E96502" w:rsidRDefault="00E96502">
      <w:pPr>
        <w:spacing w:after="200" w:line="276" w:lineRule="auto"/>
        <w:jc w:val="center"/>
        <w:rPr>
          <w:rFonts w:ascii="Calibri" w:eastAsia="Calibri" w:hAnsi="Calibri" w:cs="Calibri"/>
        </w:rPr>
      </w:pPr>
    </w:p>
    <w:sectPr w:rsidR="00E96502">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38FC" w:rsidRDefault="00E738FC" w:rsidP="00E0255F">
      <w:pPr>
        <w:spacing w:after="0" w:line="240" w:lineRule="auto"/>
      </w:pPr>
      <w:r>
        <w:separator/>
      </w:r>
    </w:p>
  </w:endnote>
  <w:endnote w:type="continuationSeparator" w:id="0">
    <w:p w:rsidR="00E738FC" w:rsidRDefault="00E738FC" w:rsidP="00E025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38FC" w:rsidRDefault="00E738FC" w:rsidP="00E0255F">
      <w:pPr>
        <w:spacing w:after="0" w:line="240" w:lineRule="auto"/>
      </w:pPr>
      <w:r>
        <w:separator/>
      </w:r>
    </w:p>
  </w:footnote>
  <w:footnote w:type="continuationSeparator" w:id="0">
    <w:p w:rsidR="00E738FC" w:rsidRDefault="00E738FC" w:rsidP="00E025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21CB" w:rsidRPr="004D0EC2" w:rsidRDefault="009121CB" w:rsidP="00CC247F">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64BEF04E" wp14:editId="0C15DAC6">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 xml:space="preserve">Rua Novo Horizonte, nº 303 – Centro, Dom </w:t>
    </w:r>
    <w:proofErr w:type="spellStart"/>
    <w:r w:rsidRPr="004D0EC2">
      <w:rPr>
        <w:rFonts w:ascii="Arial" w:hAnsi="Arial" w:cs="Arial"/>
        <w:b/>
        <w:sz w:val="20"/>
      </w:rPr>
      <w:t>Cavati</w:t>
    </w:r>
    <w:proofErr w:type="spellEnd"/>
    <w:r w:rsidRPr="004D0EC2">
      <w:rPr>
        <w:rFonts w:ascii="Arial" w:hAnsi="Arial" w:cs="Arial"/>
        <w:b/>
        <w:sz w:val="20"/>
      </w:rPr>
      <w:t xml:space="preserve"> – MG</w:t>
    </w:r>
  </w:p>
  <w:p w:rsidR="009121CB" w:rsidRDefault="009121C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F030B9"/>
    <w:multiLevelType w:val="multilevel"/>
    <w:tmpl w:val="DA1054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DF153CA"/>
    <w:multiLevelType w:val="multilevel"/>
    <w:tmpl w:val="7756C0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56722FB"/>
    <w:multiLevelType w:val="multilevel"/>
    <w:tmpl w:val="7C74D9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958619A"/>
    <w:multiLevelType w:val="multilevel"/>
    <w:tmpl w:val="1F8C96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A093C67"/>
    <w:multiLevelType w:val="multilevel"/>
    <w:tmpl w:val="E1BED7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98B2154"/>
    <w:multiLevelType w:val="multilevel"/>
    <w:tmpl w:val="730C2D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FFC142A"/>
    <w:multiLevelType w:val="multilevel"/>
    <w:tmpl w:val="9E9C44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7FEC536F"/>
    <w:multiLevelType w:val="multilevel"/>
    <w:tmpl w:val="23F83F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 w:numId="3">
    <w:abstractNumId w:val="5"/>
  </w:num>
  <w:num w:numId="4">
    <w:abstractNumId w:val="3"/>
  </w:num>
  <w:num w:numId="5">
    <w:abstractNumId w:val="4"/>
  </w:num>
  <w:num w:numId="6">
    <w:abstractNumId w:val="7"/>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502"/>
    <w:rsid w:val="00084383"/>
    <w:rsid w:val="001A19F6"/>
    <w:rsid w:val="003561CC"/>
    <w:rsid w:val="004030BF"/>
    <w:rsid w:val="004574D9"/>
    <w:rsid w:val="004848F8"/>
    <w:rsid w:val="005E726B"/>
    <w:rsid w:val="00673C50"/>
    <w:rsid w:val="00674EEA"/>
    <w:rsid w:val="006861FA"/>
    <w:rsid w:val="006A772F"/>
    <w:rsid w:val="0072334C"/>
    <w:rsid w:val="007E0EA9"/>
    <w:rsid w:val="008F4B4D"/>
    <w:rsid w:val="009121CB"/>
    <w:rsid w:val="0093742D"/>
    <w:rsid w:val="009B53F3"/>
    <w:rsid w:val="009D776F"/>
    <w:rsid w:val="00A4556C"/>
    <w:rsid w:val="00B21397"/>
    <w:rsid w:val="00B3312D"/>
    <w:rsid w:val="00B77BA8"/>
    <w:rsid w:val="00B86803"/>
    <w:rsid w:val="00C90DC1"/>
    <w:rsid w:val="00CC247F"/>
    <w:rsid w:val="00D106EC"/>
    <w:rsid w:val="00DC38A3"/>
    <w:rsid w:val="00E0255F"/>
    <w:rsid w:val="00E12C51"/>
    <w:rsid w:val="00E70FC3"/>
    <w:rsid w:val="00E738FC"/>
    <w:rsid w:val="00E96502"/>
    <w:rsid w:val="00F344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DC552D-F9C6-416F-AA50-58BC88C96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0255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0255F"/>
  </w:style>
  <w:style w:type="paragraph" w:styleId="Rodap">
    <w:name w:val="footer"/>
    <w:basedOn w:val="Normal"/>
    <w:link w:val="RodapChar"/>
    <w:uiPriority w:val="99"/>
    <w:unhideWhenUsed/>
    <w:rsid w:val="00E0255F"/>
    <w:pPr>
      <w:tabs>
        <w:tab w:val="center" w:pos="4252"/>
        <w:tab w:val="right" w:pos="8504"/>
      </w:tabs>
      <w:spacing w:after="0" w:line="240" w:lineRule="auto"/>
    </w:pPr>
  </w:style>
  <w:style w:type="character" w:customStyle="1" w:styleId="RodapChar">
    <w:name w:val="Rodapé Char"/>
    <w:basedOn w:val="Fontepargpadro"/>
    <w:link w:val="Rodap"/>
    <w:uiPriority w:val="99"/>
    <w:rsid w:val="00E0255F"/>
  </w:style>
  <w:style w:type="table" w:styleId="Tabelacomgrade">
    <w:name w:val="Table Grid"/>
    <w:basedOn w:val="Tabelanormal"/>
    <w:uiPriority w:val="39"/>
    <w:rsid w:val="007E0EA9"/>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2Char">
    <w:name w:val="Nivel 2 Char"/>
    <w:basedOn w:val="Fontepargpadro"/>
    <w:link w:val="Nivel2"/>
    <w:locked/>
    <w:rsid w:val="007E0EA9"/>
    <w:rPr>
      <w:rFonts w:ascii="Arial" w:hAnsi="Arial" w:cs="Arial"/>
      <w:color w:val="000000"/>
    </w:rPr>
  </w:style>
  <w:style w:type="paragraph" w:customStyle="1" w:styleId="Nivel2">
    <w:name w:val="Nivel 2"/>
    <w:basedOn w:val="Normal"/>
    <w:link w:val="Nivel2Char"/>
    <w:qFormat/>
    <w:rsid w:val="007E0EA9"/>
    <w:pPr>
      <w:spacing w:before="120" w:after="120" w:line="276" w:lineRule="auto"/>
      <w:jc w:val="both"/>
    </w:pPr>
    <w:rPr>
      <w:rFonts w:ascii="Arial" w:hAnsi="Arial" w:cs="Arial"/>
      <w:color w:val="000000"/>
    </w:rPr>
  </w:style>
  <w:style w:type="paragraph" w:styleId="PargrafodaLista">
    <w:name w:val="List Paragraph"/>
    <w:basedOn w:val="Normal"/>
    <w:uiPriority w:val="1"/>
    <w:qFormat/>
    <w:rsid w:val="00C90DC1"/>
    <w:pPr>
      <w:spacing w:after="200" w:line="276" w:lineRule="auto"/>
      <w:ind w:left="720"/>
      <w:contextualSpacing/>
    </w:pPr>
  </w:style>
  <w:style w:type="paragraph" w:customStyle="1" w:styleId="Default">
    <w:name w:val="Default"/>
    <w:rsid w:val="006A772F"/>
    <w:pPr>
      <w:autoSpaceDE w:val="0"/>
      <w:autoSpaceDN w:val="0"/>
      <w:adjustRightInd w:val="0"/>
      <w:spacing w:after="0" w:line="240" w:lineRule="auto"/>
    </w:pPr>
    <w:rPr>
      <w:rFonts w:ascii="Arial" w:hAnsi="Arial" w:cs="Arial"/>
      <w:color w:val="000000"/>
      <w:sz w:val="24"/>
      <w:szCs w:val="24"/>
    </w:rPr>
  </w:style>
  <w:style w:type="paragraph" w:styleId="Textodebalo">
    <w:name w:val="Balloon Text"/>
    <w:basedOn w:val="Normal"/>
    <w:link w:val="TextodebaloChar"/>
    <w:uiPriority w:val="99"/>
    <w:semiHidden/>
    <w:unhideWhenUsed/>
    <w:rsid w:val="004574D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574D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68</Pages>
  <Words>16673</Words>
  <Characters>90036</Characters>
  <Application>Microsoft Office Word</Application>
  <DocSecurity>0</DocSecurity>
  <Lines>750</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Administrador</cp:lastModifiedBy>
  <cp:revision>11</cp:revision>
  <cp:lastPrinted>2025-02-12T18:48:00Z</cp:lastPrinted>
  <dcterms:created xsi:type="dcterms:W3CDTF">2025-02-12T18:35:00Z</dcterms:created>
  <dcterms:modified xsi:type="dcterms:W3CDTF">2025-02-12T18:55:00Z</dcterms:modified>
</cp:coreProperties>
</file>