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8340C4">
        <w:rPr>
          <w:rFonts w:ascii="Segoe UI" w:eastAsia="Segoe UI" w:hAnsi="Segoe UI" w:cs="Segoe UI"/>
          <w:sz w:val="23"/>
        </w:rPr>
        <w:t>3</w:t>
      </w:r>
      <w:r w:rsidR="006207CD">
        <w:rPr>
          <w:rFonts w:ascii="Segoe UI" w:eastAsia="Segoe UI" w:hAnsi="Segoe UI" w:cs="Segoe UI"/>
          <w:sz w:val="23"/>
        </w:rPr>
        <w:t>95</w:t>
      </w:r>
      <w:r>
        <w:rPr>
          <w:rFonts w:ascii="Segoe UI" w:eastAsia="Segoe UI" w:hAnsi="Segoe UI" w:cs="Segoe UI"/>
          <w:sz w:val="23"/>
        </w:rPr>
        <w:t>/202</w:t>
      </w:r>
      <w:r w:rsidR="004E06BC">
        <w:rPr>
          <w:rFonts w:ascii="Segoe UI" w:eastAsia="Segoe UI" w:hAnsi="Segoe UI" w:cs="Segoe UI"/>
          <w:sz w:val="23"/>
        </w:rPr>
        <w:t>5</w:t>
      </w:r>
    </w:p>
    <w:p w:rsidR="00E96502" w:rsidRDefault="00F3449B">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8340C4">
        <w:rPr>
          <w:rFonts w:ascii="Segoe UI" w:eastAsia="Segoe UI" w:hAnsi="Segoe UI" w:cs="Segoe UI"/>
          <w:sz w:val="23"/>
        </w:rPr>
        <w:t>75</w:t>
      </w:r>
      <w:r>
        <w:rPr>
          <w:rFonts w:ascii="Segoe UI" w:eastAsia="Segoe UI" w:hAnsi="Segoe UI" w:cs="Segoe UI"/>
          <w:sz w:val="23"/>
        </w:rPr>
        <w:t>/202</w:t>
      </w:r>
      <w:r w:rsidR="004E06BC">
        <w:rPr>
          <w:rFonts w:ascii="Segoe UI" w:eastAsia="Segoe UI" w:hAnsi="Segoe UI" w:cs="Segoe UI"/>
          <w:sz w:val="23"/>
        </w:rPr>
        <w:t>5</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O </w:t>
      </w:r>
      <w:r>
        <w:rPr>
          <w:rFonts w:ascii="Segoe UI" w:eastAsia="Segoe UI" w:hAnsi="Segoe UI" w:cs="Segoe UI"/>
          <w:b/>
          <w:sz w:val="23"/>
        </w:rPr>
        <w:t xml:space="preserve">Município de Dom </w:t>
      </w:r>
      <w:proofErr w:type="spellStart"/>
      <w:r>
        <w:rPr>
          <w:rFonts w:ascii="Segoe UI" w:eastAsia="Segoe UI" w:hAnsi="Segoe UI" w:cs="Segoe UI"/>
          <w:b/>
          <w:sz w:val="23"/>
        </w:rPr>
        <w:t>Cavati</w:t>
      </w:r>
      <w:proofErr w:type="spellEnd"/>
      <w:r>
        <w:rPr>
          <w:rFonts w:ascii="Segoe UI" w:eastAsia="Segoe UI" w:hAnsi="Segoe UI" w:cs="Segoe UI"/>
          <w:b/>
          <w:sz w:val="23"/>
        </w:rPr>
        <w:t xml:space="preserve">, </w:t>
      </w:r>
      <w:r>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Pr>
          <w:rFonts w:ascii="Segoe UI" w:eastAsia="Segoe UI" w:hAnsi="Segoe UI" w:cs="Segoe UI"/>
          <w:sz w:val="23"/>
        </w:rPr>
        <w:t>Cavati</w:t>
      </w:r>
      <w:proofErr w:type="spellEnd"/>
      <w:r>
        <w:rPr>
          <w:rFonts w:ascii="Segoe UI" w:eastAsia="Segoe UI" w:hAnsi="Segoe UI" w:cs="Segoe UI"/>
          <w:sz w:val="23"/>
        </w:rPr>
        <w:t>, estado de Minas Gerais, publica este edital, conforme abaixo:</w:t>
      </w:r>
    </w:p>
    <w:p w:rsidR="00E96502" w:rsidRPr="00D106EC" w:rsidRDefault="00E96502">
      <w:pPr>
        <w:tabs>
          <w:tab w:val="left" w:pos="2268"/>
        </w:tabs>
        <w:spacing w:after="0" w:line="300" w:lineRule="auto"/>
        <w:jc w:val="both"/>
        <w:rPr>
          <w:rFonts w:ascii="Segoe UI" w:eastAsia="Segoe UI" w:hAnsi="Segoe UI" w:cs="Segoe UI"/>
          <w:b/>
          <w:sz w:val="23"/>
        </w:rPr>
      </w:pPr>
    </w:p>
    <w:p w:rsidR="00E96502" w:rsidRPr="00D106EC" w:rsidRDefault="00F3449B">
      <w:pPr>
        <w:tabs>
          <w:tab w:val="left" w:pos="2268"/>
        </w:tabs>
        <w:spacing w:line="300" w:lineRule="auto"/>
        <w:jc w:val="both"/>
        <w:rPr>
          <w:rFonts w:ascii="Segoe UI" w:eastAsia="Segoe UI" w:hAnsi="Segoe UI" w:cs="Segoe UI"/>
          <w:b/>
          <w:sz w:val="23"/>
        </w:rPr>
      </w:pPr>
      <w:r w:rsidRPr="00D106EC">
        <w:rPr>
          <w:rFonts w:ascii="Segoe UI" w:eastAsia="Segoe UI" w:hAnsi="Segoe UI" w:cs="Segoe UI"/>
          <w:b/>
          <w:sz w:val="23"/>
        </w:rPr>
        <w:t>1. Da especificação do objeto</w:t>
      </w:r>
    </w:p>
    <w:p w:rsidR="00E96502" w:rsidRPr="00D106EC" w:rsidRDefault="00F3449B" w:rsidP="00B77BA8">
      <w:pPr>
        <w:tabs>
          <w:tab w:val="left" w:pos="2268"/>
        </w:tabs>
        <w:spacing w:line="300" w:lineRule="auto"/>
        <w:jc w:val="both"/>
        <w:rPr>
          <w:rFonts w:ascii="Segoe UI" w:eastAsia="Segoe UI" w:hAnsi="Segoe UI" w:cs="Segoe UI"/>
          <w:sz w:val="23"/>
        </w:rPr>
      </w:pPr>
      <w:r w:rsidRPr="00D106EC">
        <w:rPr>
          <w:rFonts w:ascii="Segoe UI" w:eastAsia="Segoe UI" w:hAnsi="Segoe UI" w:cs="Segoe UI"/>
          <w:sz w:val="23"/>
        </w:rPr>
        <w:t xml:space="preserve">1.1. </w:t>
      </w:r>
      <w:r w:rsidRPr="00D106EC">
        <w:rPr>
          <w:rFonts w:ascii="Segoe UI" w:eastAsia="Segoe UI" w:hAnsi="Segoe UI" w:cs="Segoe UI"/>
          <w:b/>
          <w:sz w:val="23"/>
        </w:rPr>
        <w:t>REGISTRO DE PREÇOS PARA SELEÇÃO DE EMPRESAS PARA FORNECIMENTO FUTURO E PARCELADO DE GÊNEROS ALIMENTÍCIOS PARA ATENDER A DEMANDA DAS SECRETARIAS REQUISITANTES DO MUNICIPIO DE DOM CAVATI</w:t>
      </w:r>
      <w:r w:rsidRPr="00D106EC">
        <w:rPr>
          <w:rFonts w:ascii="Segoe UI" w:eastAsia="Segoe UI" w:hAnsi="Segoe UI" w:cs="Segoe UI"/>
          <w:sz w:val="23"/>
        </w:rPr>
        <w:t xml:space="preserve">, conforme condições, quantidades e exigências estabelecidas no Estudo Técnico Preliminar – ETP: </w:t>
      </w:r>
      <w:r w:rsidRPr="00D106EC">
        <w:rPr>
          <w:rFonts w:ascii="Segoe UI" w:eastAsia="Segoe UI" w:hAnsi="Segoe UI" w:cs="Segoe UI"/>
          <w:b/>
          <w:sz w:val="23"/>
        </w:rPr>
        <w:t xml:space="preserve">Anexo I </w:t>
      </w:r>
      <w:r w:rsidRPr="00D106EC">
        <w:rPr>
          <w:rFonts w:ascii="Segoe UI" w:eastAsia="Segoe UI" w:hAnsi="Segoe UI" w:cs="Segoe UI"/>
          <w:sz w:val="23"/>
        </w:rPr>
        <w:t xml:space="preserve">e no Termo de Referência – TR – </w:t>
      </w:r>
      <w:r w:rsidRPr="00D106EC">
        <w:rPr>
          <w:rFonts w:ascii="Segoe UI" w:eastAsia="Segoe UI" w:hAnsi="Segoe UI" w:cs="Segoe UI"/>
          <w:b/>
          <w:sz w:val="23"/>
        </w:rPr>
        <w:t>Anexo II</w:t>
      </w:r>
      <w:r w:rsidRPr="00D106EC">
        <w:rPr>
          <w:rFonts w:ascii="Segoe UI" w:eastAsia="Segoe UI" w:hAnsi="Segoe UI" w:cs="Segoe UI"/>
          <w:sz w:val="23"/>
        </w:rPr>
        <w:t>:</w:t>
      </w:r>
    </w:p>
    <w:p w:rsidR="007E0EA9" w:rsidRPr="00D106EC" w:rsidRDefault="007E0EA9">
      <w:pPr>
        <w:tabs>
          <w:tab w:val="left" w:pos="2268"/>
        </w:tabs>
        <w:spacing w:after="0" w:line="300" w:lineRule="auto"/>
        <w:jc w:val="both"/>
        <w:rPr>
          <w:rFonts w:ascii="Segoe UI" w:eastAsia="Segoe UI" w:hAnsi="Segoe UI" w:cs="Segoe UI"/>
          <w:sz w:val="23"/>
        </w:rPr>
      </w:pPr>
      <w:r w:rsidRPr="00D106EC">
        <w:rPr>
          <w:rFonts w:ascii="Segoe UI" w:eastAsia="Segoe UI" w:hAnsi="Segoe UI" w:cs="Segoe UI"/>
          <w:sz w:val="23"/>
        </w:rPr>
        <w:t xml:space="preserve">     </w:t>
      </w:r>
    </w:p>
    <w:tbl>
      <w:tblPr>
        <w:tblStyle w:val="Tabelacomgrade"/>
        <w:tblW w:w="0" w:type="auto"/>
        <w:tblInd w:w="-147" w:type="dxa"/>
        <w:tblLook w:val="04A0" w:firstRow="1" w:lastRow="0" w:firstColumn="1" w:lastColumn="0" w:noHBand="0" w:noVBand="1"/>
      </w:tblPr>
      <w:tblGrid>
        <w:gridCol w:w="768"/>
        <w:gridCol w:w="1098"/>
        <w:gridCol w:w="5506"/>
        <w:gridCol w:w="1269"/>
      </w:tblGrid>
      <w:tr w:rsidR="00974D79" w:rsidRPr="00974D79" w:rsidTr="00974D79">
        <w:tc>
          <w:tcPr>
            <w:tcW w:w="768" w:type="dxa"/>
          </w:tcPr>
          <w:p w:rsidR="00FE4F05" w:rsidRPr="00974D79" w:rsidRDefault="00FE4F05" w:rsidP="00EF0BF8">
            <w:pPr>
              <w:pStyle w:val="Nivel2"/>
              <w:spacing w:before="0" w:after="160" w:line="300" w:lineRule="auto"/>
              <w:rPr>
                <w:rFonts w:ascii="Segoe UI" w:hAnsi="Segoe UI" w:cs="Segoe UI"/>
                <w:b/>
                <w:color w:val="auto"/>
                <w:sz w:val="20"/>
                <w:szCs w:val="20"/>
              </w:rPr>
            </w:pPr>
            <w:r w:rsidRPr="00974D79">
              <w:rPr>
                <w:rFonts w:ascii="Segoe UI" w:hAnsi="Segoe UI" w:cs="Segoe UI"/>
                <w:b/>
                <w:color w:val="auto"/>
                <w:sz w:val="20"/>
                <w:szCs w:val="20"/>
              </w:rPr>
              <w:t>ITEM</w:t>
            </w:r>
          </w:p>
        </w:tc>
        <w:tc>
          <w:tcPr>
            <w:tcW w:w="1098" w:type="dxa"/>
          </w:tcPr>
          <w:p w:rsidR="00FE4F05" w:rsidRPr="00974D79" w:rsidRDefault="00FE4F05" w:rsidP="00EF0BF8">
            <w:pPr>
              <w:pStyle w:val="Nivel2"/>
              <w:spacing w:before="0" w:after="160" w:line="300" w:lineRule="auto"/>
              <w:rPr>
                <w:rFonts w:ascii="Segoe UI" w:hAnsi="Segoe UI" w:cs="Segoe UI"/>
                <w:b/>
                <w:color w:val="auto"/>
                <w:sz w:val="20"/>
                <w:szCs w:val="20"/>
              </w:rPr>
            </w:pPr>
            <w:r w:rsidRPr="00974D79">
              <w:rPr>
                <w:rFonts w:ascii="Segoe UI" w:hAnsi="Segoe UI" w:cs="Segoe UI"/>
                <w:b/>
                <w:color w:val="auto"/>
                <w:sz w:val="20"/>
                <w:szCs w:val="20"/>
              </w:rPr>
              <w:t>QUANT.</w:t>
            </w:r>
          </w:p>
        </w:tc>
        <w:tc>
          <w:tcPr>
            <w:tcW w:w="5506" w:type="dxa"/>
          </w:tcPr>
          <w:p w:rsidR="00FE4F05" w:rsidRPr="00974D79" w:rsidRDefault="00FE4F05" w:rsidP="00EF0BF8">
            <w:pPr>
              <w:pStyle w:val="Nivel2"/>
              <w:spacing w:before="0" w:after="160" w:line="300" w:lineRule="auto"/>
              <w:jc w:val="center"/>
              <w:rPr>
                <w:rFonts w:ascii="Segoe UI" w:hAnsi="Segoe UI" w:cs="Segoe UI"/>
                <w:b/>
                <w:color w:val="auto"/>
                <w:sz w:val="20"/>
                <w:szCs w:val="20"/>
              </w:rPr>
            </w:pPr>
            <w:r w:rsidRPr="00974D79">
              <w:rPr>
                <w:rFonts w:ascii="Segoe UI" w:hAnsi="Segoe UI" w:cs="Segoe UI"/>
                <w:b/>
                <w:color w:val="auto"/>
                <w:sz w:val="20"/>
                <w:szCs w:val="20"/>
              </w:rPr>
              <w:t>DESCRIÇÃO</w:t>
            </w:r>
          </w:p>
        </w:tc>
        <w:tc>
          <w:tcPr>
            <w:tcW w:w="1269" w:type="dxa"/>
          </w:tcPr>
          <w:p w:rsidR="00FE4F05" w:rsidRPr="00974D79" w:rsidRDefault="00FE4F05" w:rsidP="00EF0BF8">
            <w:pPr>
              <w:pStyle w:val="Nivel2"/>
              <w:spacing w:before="0" w:after="160" w:line="300" w:lineRule="auto"/>
              <w:rPr>
                <w:rFonts w:ascii="Segoe UI" w:hAnsi="Segoe UI" w:cs="Segoe UI"/>
                <w:b/>
                <w:color w:val="auto"/>
                <w:sz w:val="20"/>
                <w:szCs w:val="20"/>
              </w:rPr>
            </w:pPr>
            <w:r w:rsidRPr="00974D79">
              <w:rPr>
                <w:rFonts w:ascii="Segoe UI" w:hAnsi="Segoe UI" w:cs="Segoe UI"/>
                <w:b/>
                <w:color w:val="auto"/>
                <w:sz w:val="20"/>
                <w:szCs w:val="20"/>
              </w:rPr>
              <w:t xml:space="preserve">VALOR UNITARIO </w:t>
            </w:r>
          </w:p>
        </w:tc>
      </w:tr>
      <w:tr w:rsidR="00974D79" w:rsidRPr="00974D79" w:rsidTr="00974D79">
        <w:tc>
          <w:tcPr>
            <w:tcW w:w="768" w:type="dxa"/>
          </w:tcPr>
          <w:p w:rsidR="00FE4F05" w:rsidRPr="00974D79" w:rsidRDefault="00FE4F05" w:rsidP="00EF0BF8">
            <w:pPr>
              <w:pStyle w:val="Nivel2"/>
              <w:spacing w:before="0" w:after="160" w:line="300" w:lineRule="auto"/>
              <w:jc w:val="center"/>
              <w:rPr>
                <w:rFonts w:ascii="Segoe UI" w:hAnsi="Segoe UI" w:cs="Segoe UI"/>
                <w:color w:val="auto"/>
                <w:sz w:val="20"/>
                <w:szCs w:val="20"/>
              </w:rPr>
            </w:pPr>
            <w:r w:rsidRPr="00974D79">
              <w:rPr>
                <w:rFonts w:ascii="Segoe UI" w:hAnsi="Segoe UI" w:cs="Segoe UI"/>
                <w:color w:val="auto"/>
                <w:sz w:val="20"/>
                <w:szCs w:val="20"/>
              </w:rPr>
              <w:t>1</w:t>
            </w:r>
          </w:p>
        </w:tc>
        <w:tc>
          <w:tcPr>
            <w:tcW w:w="1098" w:type="dxa"/>
          </w:tcPr>
          <w:p w:rsidR="00FE4F05" w:rsidRPr="00974D79" w:rsidRDefault="00FE4F05" w:rsidP="00EF0BF8">
            <w:pPr>
              <w:pStyle w:val="Nivel2"/>
              <w:spacing w:before="0" w:after="160" w:line="300" w:lineRule="auto"/>
              <w:jc w:val="center"/>
              <w:rPr>
                <w:rFonts w:ascii="Segoe UI" w:hAnsi="Segoe UI" w:cs="Segoe UI"/>
                <w:color w:val="auto"/>
                <w:sz w:val="20"/>
                <w:szCs w:val="20"/>
              </w:rPr>
            </w:pPr>
            <w:r w:rsidRPr="00974D79">
              <w:rPr>
                <w:rFonts w:ascii="Segoe UI" w:hAnsi="Segoe UI" w:cs="Segoe UI"/>
                <w:color w:val="auto"/>
                <w:sz w:val="20"/>
                <w:szCs w:val="20"/>
              </w:rPr>
              <w:t>200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MILHO P/CANJICAO PCTE 500GR EMPELICULADO, BRANCO. EMB DE 500 GR</w:t>
            </w:r>
          </w:p>
        </w:tc>
        <w:tc>
          <w:tcPr>
            <w:tcW w:w="1269" w:type="dxa"/>
          </w:tcPr>
          <w:p w:rsidR="00FE4F05" w:rsidRPr="00974D79" w:rsidRDefault="00FE4F05" w:rsidP="00EF0BF8">
            <w:pPr>
              <w:pStyle w:val="Nivel2"/>
              <w:spacing w:before="0" w:after="160" w:line="300" w:lineRule="auto"/>
              <w:jc w:val="center"/>
              <w:rPr>
                <w:rFonts w:ascii="Segoe UI" w:hAnsi="Segoe UI" w:cs="Segoe UI"/>
                <w:color w:val="auto"/>
                <w:sz w:val="20"/>
                <w:szCs w:val="20"/>
              </w:rPr>
            </w:pPr>
            <w:r w:rsidRPr="00974D79">
              <w:rPr>
                <w:rFonts w:ascii="Segoe UI" w:hAnsi="Segoe UI" w:cs="Segoe UI"/>
                <w:color w:val="auto"/>
                <w:sz w:val="20"/>
                <w:szCs w:val="20"/>
              </w:rPr>
              <w:t>R$ 6,16</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FE4F05" w:rsidRPr="00974D79" w:rsidRDefault="00FE4F05" w:rsidP="00EF0BF8">
            <w:pPr>
              <w:autoSpaceDE w:val="0"/>
              <w:autoSpaceDN w:val="0"/>
              <w:adjustRightInd w:val="0"/>
              <w:rPr>
                <w:rFonts w:ascii="Courier New" w:hAnsi="Courier New" w:cs="Courier New"/>
                <w:sz w:val="17"/>
                <w:szCs w:val="17"/>
              </w:rPr>
            </w:pPr>
            <w:r w:rsidRPr="00974D79">
              <w:rPr>
                <w:rFonts w:ascii="Segoe UI" w:hAnsi="Segoe UI" w:cs="Segoe UI"/>
                <w:sz w:val="20"/>
                <w:szCs w:val="20"/>
              </w:rPr>
              <w:t>FUBA FINO, MILHO, AMARELO PCT 1KG</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R$ 3,69</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FARINHA DE TRIGO COMUM, SEM FERMENTO EMBALADO EM PACOTE COM 1KG.</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R$ 5,88</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SAL REFINADO E IODADO SACO 1KG</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R$ 2,82</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TEMPERO DE ALHO E SAL. PASTA DE ALHO - TEMPERO CASEIRO, TIPO ARTESANAL, TENDO COMO INGREDIENTES SOMENTE ALHO E SAL, EMBALADO EM POTE PLÁSTICO RESISTENTE COM TAMPA E LACRE CONTENDO 500G, DEVENDO APRESENTAR NA EMBALAGEM O PESO LIQUIDO, AS INFORMAÇÕES NUTRICIONAIS, DATA DE FABRICAÇÃO E O PRAZO DE VALIDADE</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R$ 12,77</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FE4F05" w:rsidRPr="00974D79" w:rsidRDefault="00FE4F05" w:rsidP="00EF0BF8">
            <w:pPr>
              <w:autoSpaceDE w:val="0"/>
              <w:autoSpaceDN w:val="0"/>
              <w:adjustRightInd w:val="0"/>
              <w:rPr>
                <w:rFonts w:ascii="Courier New" w:hAnsi="Courier New" w:cs="Courier New"/>
                <w:sz w:val="17"/>
                <w:szCs w:val="17"/>
              </w:rPr>
            </w:pPr>
            <w:r w:rsidRPr="00974D79">
              <w:rPr>
                <w:rFonts w:ascii="Segoe UI" w:hAnsi="Segoe UI" w:cs="Segoe UI"/>
                <w:sz w:val="20"/>
                <w:szCs w:val="20"/>
              </w:rPr>
              <w:t>EXTRATO DE TOMATE, LATA COM 860 GRAMAS, CONSISTENTE, 1ª QUALIDADE.</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R$ 13,75</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MILHO VERDE, LATA COM 3KG LIQUIDO, DRENADO 2KG.</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R$ 33,47</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8</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MACARRAO GOELA -PCTE 500GR</w:t>
            </w:r>
          </w:p>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 xml:space="preserve">ENRIQUECIDO COM FERRO E ÁCIDO FÓLICO. APÓS COZIMENTO MANTER-SE SOLTO COM O SABOR E ASPECTOS CARACTERÍSTICOS. EMBALAGEM PLÁSTICA, ATÓXICA, TRANSPARENTE E NÃO VIOLADA, CONTENDO </w:t>
            </w:r>
            <w:r w:rsidRPr="00974D79">
              <w:rPr>
                <w:rFonts w:ascii="Segoe UI" w:hAnsi="Segoe UI" w:cs="Segoe UI"/>
                <w:sz w:val="20"/>
                <w:szCs w:val="20"/>
              </w:rPr>
              <w:lastRenderedPageBreak/>
              <w:t>DADOS DO PRODUTO: IDENTIFICAÇÃO, PROCEDÊNCIA, INGREDIENTES, INFORMAÇÕES NUTRICIONAIS, LOTE, GRAMATURA, DATAS DE FABRICAÇÃO E VENCIMENTO.</w:t>
            </w:r>
          </w:p>
          <w:p w:rsidR="00FE4F05" w:rsidRPr="00974D79" w:rsidRDefault="00FE4F05" w:rsidP="00EF0BF8">
            <w:pPr>
              <w:autoSpaceDE w:val="0"/>
              <w:autoSpaceDN w:val="0"/>
              <w:adjustRightInd w:val="0"/>
              <w:rPr>
                <w:rFonts w:ascii="Courier New" w:hAnsi="Courier New" w:cs="Courier New"/>
                <w:sz w:val="17"/>
                <w:szCs w:val="17"/>
              </w:rPr>
            </w:pPr>
            <w:r w:rsidRPr="00974D79">
              <w:rPr>
                <w:rFonts w:ascii="Segoe UI" w:hAnsi="Segoe UI" w:cs="Segoe UI"/>
                <w:sz w:val="20"/>
                <w:szCs w:val="20"/>
              </w:rPr>
              <w:t xml:space="preserve">VALIDADE MÍNIMA DE 06 (SEIS) MESES A CONTAR DA DATA DE ENTREGA DO PRODUTO. </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R$ 3,79</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9</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80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MAIONESE, BALDE COM 3KG</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R$ 25,90</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SARDINHA, LATA. PRODUTO PREPARADO COM PESCADO, LIMPO, CRU, COZIDO OU CURADO ADICIONADO DE OUTRAS SUBSTANCIAS ALIMENTÍCIAS E SUBMETIDO A PROCESSOS QUÍMICOS APROPRIADOS A CADA ESPÉCIE. A CONSERVA SERÁ DESIGNADA PELA ESPÉCIE DE PESCADO QUE PERTENCE E O MODO DE APRESENTAÇÃO, OU SEJA, PRODUTO QUE TENHA POR LIQUIDO DE COBERTURA, AZEITE DE OLIVA OU ÓLEO COMESTÍVEL ADICIONADO DE SAL. INGREDIENTES: SARDINHA, ÓLEO COMESTÍVEL, SAL E AGUA DE CONSTITUIÇÃO. AS CONSERVAS DE PESCADO NÃO DEVERÃO TER CHEIRO ARDIDO OU RANÇOSO. O PRODUTO DEVE SE APRESENTAR ISENTO DE SUJIDADES, PARASITAS E LARVAS. O PRODUTO E SUAS CONDIÇÕES DEVERÃO ESTAR DE ACORDO COM A NTA 10 (NORMAS TÉCNICAS PARA CONSERVA DE PESCADO - DECRETO 2.486 DE 20/10/78) E SELO DO SIF O PRODUTO DEVE ESTAR ACONDICIONADO EM EMBALAGEM PRIMARIA DE LATAS DE PESO LIQUIDO DE 250G E PESO DRENADO DE 165G, RESISTENTES SEM</w:t>
            </w:r>
          </w:p>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SINAIS DE ALTERAÇÕES COMO ESTOFAMENTO,</w:t>
            </w:r>
          </w:p>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AMASSAMENTO, VAZAMENTO, CORROSÕES INTERNAS, BEM COMO QUAISQUER MODIFICAÇÕES NA NATUREZA FÍSICA,</w:t>
            </w:r>
          </w:p>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QUÍMICA OU ORGANOLÉTICA DO PRODUTO E EMBALAGEM SECUNDARIA DE CAIXAS DE PAPELÃO REFORÇADAS</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R$ 5,88</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11</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EXTRATO DE TOMATE. CARACTERÍSTICAS TÉCNICAS: CONCENTRADO. O EXTRATO DE TOMATE DEVE SER PREPARADO COM FRUTOS MADUROS, ESCOLHIDOS, SEM PELE E SEM SEMENTES. O PRODUTO DEVE ESTAR ISENTO DE FERMENTAÇÕES. SEM ADITIVOS E CONSERVANTES. EMBALAGEM: 300G. PRAZO DE VALIDADE MÍNIMO 12 MESES A CONTAR A PARTIR DA DATA DE ENTREGA</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R$ 3,93</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12</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FARINHA DE MILHO - TIPO BIJU, DE 1ª QUALIDADE, EMBALADA EM SACO PLÁSTICO RESISTENTE, CONTENDO 500G. NO SEU ROTULO DEVE CONTER INFORMAÇÃO NUTRICIONAL, SOBRE O GLÚTEN, PRAZO DE VALIDADE VISÍVEL E LOTE.</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R$ 3,36</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13</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MILHO PARA PIPOCA TIPO 1, PREPARADOS COM MATÉRIAS PRIMAS, LIMPAS, ISENTAS DE MATÉRIAS TERROSAS E PARASITOS E DE DETRITOS ANIMAIS OU VEGETAIS COM NO MÁXIMO DE 15% DE UMIDADE - EMB. 500G</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R$ 3,62</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14</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COCO RALADO DESIDRATADO. ELABORADO COM FRUTOS SÃOS E MADUROS NÃO PODERÁ APRESENTAR CHEIRO ALTERADO OU RANÇOSO. COM ASPECTOS DE FRAGMENTOS SOLTOS E DE COR BRANCA. EMBALAGEM DE 100 GRAMAS. COM ROTULAGEM CONFORME A LEGISLAÇÃO VIGENTE.</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R$4,75</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EM PÓ COM AÇÚCAR - DIVERSOS SABORES.</w:t>
            </w:r>
          </w:p>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INGREDIENTES: AÇÚCAR, ACIDULANTE ÁCIDO CÍTRICO, CORANTES ARTIFICIAIS, AROMA IDÊNTICO AO NATURAL DA FRUTA. NÃO CONTEM GLUTEN. NÃO FERMENTADO. NÃO ALCOÓLICO. A EMBALAGEM DO PRODUTO DEVE CONTER REGISTRO DA DATA DE FABRICAÇÃO, PESO E VALIDADE ESTAMPADA NO ROTULO DA EMBALAGEM.</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R$ 2,69</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16</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BISCOITO DOCE. TIPO KROKERO. ENTREGUE EM CAIXA DE PAPELAO 1,5 KILOS.</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R$ 86,90</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17</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IOGURTE. SABORES DIVERSOS. LEITE PASTEURIZADO, ACUCAR, FERMENTO LACTEO, POLPAS. PERMITIDA A ADICAO DE ADITIVOS. O IOGURTE DEVE APRESENTAR-SE COM ASPECTOS PRÓPRIOS, COR E SABOR. CARACTERÍSTICOS, LIVRES DE SUJIDADES E QUALQUER SUBSTANCIA CONTAMINANTE. ROTULAGEM E EMBALAGEM: ACONDICIONADOS EM SACOS PLSTICOS TIPO SACHE, ATÓXICOS DE 120 GR CONTENDO NOME E ENDEREÇO DO FABRICANTE, NOME E COMPOSIÇÃO DO PRODUTO,</w:t>
            </w:r>
          </w:p>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INFORMAÇÃO NUTRICIONAL, DATA DE FABRICAÇÃO E VALIDADE, NÚMERO DO REGISTRO DO ESTABELECIMENTO PRODUTOR NO ORGAO OFICIAL COMPETENTE.</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R$ 1,60</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18</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BATATA PALHA PCT 500GR</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R$ 14,47</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19</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AMENDOIM DESCASCADO DE PRIMEIRA QUALIDADE EMBALAGEM DE 500GR</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R$ 11,54</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FERMENTO QUIMICO EM PÓ, EMBALAGEM COM 100 GRAMAS. INGREDIENTES: AMIDO DE MILHO OU FÉCULA DE MANDIOCA, FOSFATO MONOCICLO, BICARBONATO DE SÓDIO E CARBONATO DE CÁLCIO</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R$3,43</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21</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FARINHA DE MANDIOCA TORRADA SECA FINA TIPO 1, BRANCA ISENTA DE SUJIDADES EMBALAGEM DE 1KG</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R$ 6,73</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22</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LEITE EM PO INTEGRAL EMBALAGEM DE 1 KG</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R$ 30,80</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23</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MAIONESE. INGREDIENTES: AGUA, ÓLEO VEGETAL, OVOS PASTEURIZADOS, AMIDO MODIFICADO, VINAGRE, AÇÚCAR, SAL, SUCO DE LIMÃO, ACIDULANTE ÁCIDO LÁTICO, ESTABILIZANTE, CONSERVADOR, SEQUESTRANTE, CORANTE, AROMATIZANTE E ANTIOXIDANTES ÁCIDO CÍTRICO, BHT E BHA. A EMBALAGEM DO PRODUTO DEVE CONTER REGISTRO DA DATA DE FABRICAÇÃO, PESO E VALIDADE ESTAMPADA NO ROTULO DA EMBALAGEM, COM 500 GR.</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R$ 8,34</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24</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 xml:space="preserve">CANJIQUINHA TIPO ÚNICO, PRODUZIDA COM GRÃOS SELECIONADOS, ISENTOS DE MATÉRIA TERROSA, </w:t>
            </w:r>
            <w:r w:rsidRPr="00974D79">
              <w:rPr>
                <w:rFonts w:ascii="Segoe UI" w:hAnsi="Segoe UI" w:cs="Segoe UI"/>
                <w:sz w:val="20"/>
                <w:szCs w:val="20"/>
              </w:rPr>
              <w:lastRenderedPageBreak/>
              <w:t>PARASITAS, LARVAS E SUJIDADES. EMBALAGEM PLÁSTICA TRANSPARENTE ATÓXICA DE 1 KILO.</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R$ 3,40</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MACARRAO TIPO ESPAGUETE</w:t>
            </w:r>
          </w:p>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COM SÊMOLA, PACOTE DE 500 GRAMAS, COR AMARELA, PRODUZIDO COM FARINHA DE TRIGO ESPECIAL, MASSA COM OVOS E DEMAIS SUBSTANCIAS PERMITIDAS, ISENTAS DE CORANTES, SUJIDADES E PARASITAS, NÃO FERMENTADA</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R$ 4,56</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26</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ÓLEO DE SOJA 900 ML- O PRODUTO APRESENTA-SE COMO UM ÓLEO DE COR LEVEMENTE AMARELADO, LÍMPIDO COM ODOR E SABOR SUAVE CARACTERÍSTICO. A EMBALAGEM DO PRODUTO DEVE CONTER REGISTRO DA DATA DE FABRICAÇÃO, PESO E VALIDADE ESTAMPADA NO ROTULO DA EMBALAGEM.</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R$ 8,11</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27</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 xml:space="preserve">AMIDO DE MILHO 500 GR. PRODUTO DE BOA QUALIDADE, EM EMBALAGEM DE CAIXA DE PAPELÃO FINO, ACONDICIONADO INTERNAMENTE EM SACO DE PAPEL IMPERMEÁVEL OU SACO DE POLIETILENO </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R$ 4,94</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28</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NÉCTAR DE FRUTA SABORES VARIADOS COM ADIÇÃO DE AÇÚCAR 1 LT: O PRODUTO DEVERÁ ESTAR DE ACORDO COM A NTA 02 E 22 (DECRETO 12.342/78). INGREDIENTES MÍNIMOS: AGUA, SUCO OU POLPA, EDULCORANTES E DEMAIS INGREDIENTES, DESDE QUE PERMITIDOS POR LEGISLAÇÃO E QUE NÃO DESCARACTERIZE O PRODUTO. DEVERÁ SER ISENTO DE GORDURAS. EMBALAGEM PRIMARIA: CAIXA TETRA PARK LONGA VIDA DE 01 LITRO. NO MOMENTO DA ENTREGA O PRODUTO DEVERÁ DISPOR DE NO MÍNIMO 05 MESES DE VALIDADE.</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R$ 7,88</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29</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BISCOITO CREAM CRACKER...</w:t>
            </w:r>
          </w:p>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CAIXA COM 40 EMBALAGENS ENTRE 170/200GR</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R$ 45,98</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CALDO DE CARNE CX C/6 UN 57GR</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R$ 2,96</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31</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CALDO DE GALINHA CX/6UN</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R$ 3,48</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32</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CANELA EM PÓ EMBALAGEM 100G</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R$ 4,92</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33</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CREME DE CEBOLA PCT C/65GR</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R$ 4,85</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34</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CREME DE LEITE CX C/300GR</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R$ 3,51</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DOCE DE LEITE 400GR</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R$ 13,22</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36</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GELATINA CX 35GR, SABORES VARIADOS</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R$ 1,82</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37</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LEITE CONDENSADO CX C/ 395GR</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R$ 7,19</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38</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MANTEIGA. 500GR, 1ª QUALIDADE</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R$ 23,16</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39</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355</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MARGARINA. 500GR, 70% LIPIDIOS</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R$ 9,99</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MILHO VERDE PCT 200GR</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R$ 3,45</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41</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CALDO DE LEGUMES CX/6UN, 57G</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R$1,50</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42</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MISTURA PARA BOLO PCT/400GR</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R$ 5,18</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43</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PIRULITO PCT C/50UN</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R$ 13,74</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44</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POLVILHO AZEDO PCT C/1KG</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R$ 11,53</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45</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POLVILHO DOCE PCT C/1KG</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R$ 9,65</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46</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VINAGRE COLORIDO 750ML</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R$ 3,05</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47</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FARINHA DE ROSCA 500GR</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R$ 6,22</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48</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80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MACARRAO LETRINHA 500GR, LETRINHAS/ALFABETO, COM OVOS</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R$ 4,24</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49</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80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MACARRAO LASANHA 500GR</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R$ 9,35</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LEITE DE COCO, CONCENTRADO, 200ML</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R$ 4,08</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51</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ACUCAR REFINADO PCT C/1KG</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R$ 7,27</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52</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OREGANO 3GR</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R$ 3,23</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53</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CONCENTRADO CAJU 500ML, DILUIÇÃO MÍNIMA 1,6</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R$6,80</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54</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CONCENTRADO MARACUJA 500M, DILUICAO MÍNIMA 1,6</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R$ 11,10</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55</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CONCENTRADO UVA 500ML, DILUIÇÃO MÍNIMA 1,6</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R$ 9,62</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56</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CONCENTRADO ACEROLA 500ML DILUIÇÃO MÍNIMA 1:6</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R$ 7,60</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57</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BEBIDA LACTEA C/POLPA DE FRUTA COM POLPA DE FRUTA VITAMINADA UAT (UTH) INTEGRAL OU SEMIDESNATADA EM EMB. ORIGINAL CARTONADA ASSÉPTICA, COM NO MÍNIMO 200ML</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R$ 1,23</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58</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BEBIDA LACTEA, SABOR CHOCOLATE EMBALAGEM ORIGINAL CARTONADA ASSÉPTICA COM 1 LITRO</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R$ 3,31</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59</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ATUM CONSERVA 120GR EM ÓLEO, RALADO</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R$ 8,90</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GRANULADO MACIO DE CHOCOLATE, 150gr</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R$ 5,43</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61</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CHANTILY 1LT, CARTONADA ASSÉPTICA</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R$ 20,63</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62</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DE FRUTAS 200ML, EMBALAGEM CARTONADA, ASSÉPTICA COM NO MÍNIMO 200ML</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R$ 2,55</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63</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PACOTE BOMBOM 1KG, tipo serenata</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R$ 50,36</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64</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BALA MACIA PCT/ 600GR, SEPARADAS E EMBALADAS INDIVIDUALMENTE</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R$ 11,85</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65</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ACHOCOLATADO EM PÓ 1 KG, INSTANTÂNEO, EM PÓ HOMOGÊNEO, COR MARROM CLARO A ESCURO, ENRIQUECIDO COM VITAMINAS, EMBALAGEM PRIMARIA, PRÓPRIA, CONSTANDO IDENTIFICAÇÃO DO PRODUTO, INCLUSIVE CLASSIFICAÇÃO E A MARCA, ENDEREÇO DO FABRICANTE, MODO DE PREPARO, DATA DE FABRICAÇÃO, VALIDADE E LOTE VISÍVEIS.</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R$ 8,99</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66</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AZEITE DE OLIVA EXTRA VIRGEM, EMBALAGEM DE VIDRO CONTENDO 500 ML.</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R$ 38,59</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67</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AZEITONA COM CAROCO, EMBALAGEM CONTENDO 500 GR, DE VIDRO, PRODUTO EM CONSERVA.</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R$ 16,36</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68</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COLORIFICO DE URUCUM EM PÓ, PACOTE COM 1 KG, BAIXO TEOR DE FUBÁ, ISENTO DE SUJIDADES E MOFOS, EMBALAGEM PLÁSTICA, ATÓXICA, TRANSPARENTE, NÃO VIOLADA, CONTENDO DADOS DO PRODUTO: IDENTIFICAÇÃO, PROCEDÊNCIA, INGREDIENTES, INFORMAÇÕES NUTRICIONAIS, LOTE, GRAMATURA, DATAS DE FABRICAÇÃO E VENCIMENTO, COM VALIDADE MÍNIMA DE 6 MESES A CONTAR DA DATA DE ENTREGA DO PRODUTO, DE ACORDO COM LEGISLACAO VIGENTE/ANVISA.</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R$11,86</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69</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FEIJAO COMUM CARIOCA, TIPO 1, ACONDICIONADO EM EMBALAGEM PLASTICA DE 1 KG, GRAOS SELECIONADOS INTEIROS E SADIOS, ISENTOS DE MATERIAL TERROSO E SUJIDAES, DE QUALIDADE IGUAL OU SUPERIOR A MARCA SUPANG.</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R$ 6,53</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70</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FEIJAO COMUM PRETO, TIPO 1, ACONDICIONADO EM EMBALAGEM PLASTICA DE 1 KG, GRAOS SELECIONADOS INTEIROS E SADIOS, ISENTOS DE MATERIAL TERROSO E SUJIDADES, DE QUALIDADE IGUAL OU SUPERIOR A MARCA</w:t>
            </w:r>
          </w:p>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SUPANG.</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R$ 7,04</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71</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FEIJAO COMUM VERMELHO, TIPO 1, ACONDICIONADO EM EMBALAGEM PLASTICA DE 1 KG, GRAOS SELECIONADOS INTEIROS E SADIOS, ISENTOS DE MATERIAL TERROSO E SUJIDADES, DE QUALIDADE IGUAL OU SUPERIOR A MARCA SUPANG.</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R$ 8,68</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72</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LEITE INTEGRAL CAIXA 1 LITRO, PROCESSADO PELO</w:t>
            </w:r>
          </w:p>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SISTEMA UHT QUE CONSISTE EM UM TRATAMENTO TERMICO A ALTA TEMPERATURA, POR POUCOS SEGUNDOS, ENVASADO EM EMBALAGEM ASSEPTICA. DEVE CONTER NA EMBALAGEM AS INFORMACOES NUTRICIONAIS E INFORMACOES PARA ALERGICOS.</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R$ 5,71</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73</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REFRIGERANTE DE COLA, SABOR ORIGINAL,</w:t>
            </w:r>
          </w:p>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INGREDIENTES: AGUA GASEIFICADA, ACUCAR, EXTRATO DE NOZ DE COLA, CAFEINA, CORANTE CARAMELO IV, ACIDULANTE ACIDO FOSFORICO E AROMA NATURAL, DE QUALIDADE IGUAL OU SUPERIOR A MARCA COCA-COLA. GARRAFA PET 2 LITROS.</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R$ 10,32</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74</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REFRIGERANTE DE GUARANA 2 LITROS, ORIGINAL DO BRASIL, INGREDIENTES: AGUA GASEIFICADA, ACUCAR, EXTRATO DE GUARANA, ACIDULANTE ACIDO CITRICO, CONSERVADORES: BENZOATO DE SODIO E SORBATO DE POTASSIO, AROMATIZANTE E CORANTE CARAMELO, NÃO CONTEM GLUTEN, DE QUALIDADE IGUAL OU SUPERIOR A MARCA GUARANA ANTARCTICA. GARRAFA PET 2 LITROS.</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R$ 9,73</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75</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REFRIGERANTE DE LARANJA 2 LITROS, ORIGINAL,</w:t>
            </w:r>
          </w:p>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INGREDIENTES: AGUA GASEIFICADA, ACUCAR, SUCOS CONCENTRADOS DE LARANJA, MACA, VITAMINA C, REGULADORES DE ACIDEZ ACIDO CITRICO E CITRATO DE SODIO, AROMA SINTETICO IDENTICO AO NATURAL, SEQUESTRANTES HEXAMETAFOSFATO DE SODIO E EDTA CALCIO DISSODICO, CONSERVADORES BENZOATO DE SODIO, E SORBATO DE POTASSIO, EDULCORANTES SUCRALOSE (4,2 MG) E ACESULFAME DE POTASSIO (3,2 MG) POR 100 ML, CRANTE ARTIFICIAL AMARELO E CREPUSCULO FOF, NAO CONTEN GLUTEN, DE QUALIDADE IGUAL OU SUPERIOR A MARCA FANTA. GARRAFA PET 2 LITROS.</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R$ 9,50</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76</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ARROZ BENEFICIADO TIPO 1, PACOTE COM 5KG CADA, EMBALAGEM PLASTICA</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R$20,71</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77</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700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ACUCAR BRANCO PACOTE COM 5 KG, EMBALAGEM PLASTICA.</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R$20,71</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78</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PALMITO EM CONSERVA POTE 540 GR</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R$29,66</w:t>
            </w:r>
          </w:p>
        </w:tc>
      </w:tr>
      <w:tr w:rsidR="00974D79" w:rsidRPr="00974D79" w:rsidTr="00974D79">
        <w:tc>
          <w:tcPr>
            <w:tcW w:w="76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79</w:t>
            </w:r>
          </w:p>
        </w:tc>
        <w:tc>
          <w:tcPr>
            <w:tcW w:w="1098"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w:t>
            </w:r>
          </w:p>
        </w:tc>
        <w:tc>
          <w:tcPr>
            <w:tcW w:w="5506" w:type="dxa"/>
          </w:tcPr>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AZEITONA VERDE SEM CAROÇO EM CONSERVA 3.200KG</w:t>
            </w:r>
          </w:p>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DEVENDO SER ENTREGUE EM</w:t>
            </w:r>
          </w:p>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EMBALAGEM DE 3,200 KG, CONTENDO AINDA</w:t>
            </w:r>
          </w:p>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REGISTRO DA DATA DE FABRICAÇÃO, PESO E DATA</w:t>
            </w:r>
          </w:p>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DE VALIDADE ESTAMPADAS NA EMBALAGEM.</w:t>
            </w:r>
          </w:p>
          <w:p w:rsidR="00FE4F05" w:rsidRPr="00974D79" w:rsidRDefault="00FE4F05" w:rsidP="00EF0BF8">
            <w:pPr>
              <w:autoSpaceDE w:val="0"/>
              <w:autoSpaceDN w:val="0"/>
              <w:adjustRightInd w:val="0"/>
              <w:rPr>
                <w:rFonts w:ascii="Segoe UI" w:hAnsi="Segoe UI" w:cs="Segoe UI"/>
                <w:sz w:val="20"/>
                <w:szCs w:val="20"/>
              </w:rPr>
            </w:pPr>
            <w:r w:rsidRPr="00974D79">
              <w:rPr>
                <w:rFonts w:ascii="Segoe UI" w:hAnsi="Segoe UI" w:cs="Segoe UI"/>
                <w:sz w:val="20"/>
                <w:szCs w:val="20"/>
              </w:rPr>
              <w:t>BALDE 3,200KG</w:t>
            </w:r>
          </w:p>
        </w:tc>
        <w:tc>
          <w:tcPr>
            <w:tcW w:w="1269" w:type="dxa"/>
          </w:tcPr>
          <w:p w:rsidR="00FE4F05" w:rsidRPr="00974D79" w:rsidRDefault="00FE4F05"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R$64,08</w:t>
            </w:r>
          </w:p>
        </w:tc>
      </w:tr>
    </w:tbl>
    <w:p w:rsidR="00BF71F6" w:rsidRDefault="00BF71F6">
      <w:pPr>
        <w:tabs>
          <w:tab w:val="left" w:pos="2268"/>
        </w:tabs>
        <w:spacing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w:t>
      </w:r>
      <w:proofErr w:type="gramStart"/>
      <w:r>
        <w:rPr>
          <w:rFonts w:ascii="Segoe UI" w:eastAsia="Segoe UI" w:hAnsi="Segoe UI" w:cs="Segoe UI"/>
          <w:sz w:val="23"/>
        </w:rPr>
        <w:t>item  faculta</w:t>
      </w:r>
      <w:proofErr w:type="gramEnd"/>
      <w:r>
        <w:rPr>
          <w:rFonts w:ascii="Segoe UI" w:eastAsia="Segoe UI" w:hAnsi="Segoe UI" w:cs="Segoe UI"/>
          <w:sz w:val="23"/>
        </w:rPr>
        <w:t>-se a licitante a participação em quantos forem de seu interesse. Entretanto, optando-se por participar de um lote, deve o(a) licitante enviar proposta para todos os itens que o compõem.</w:t>
      </w: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E96502" w:rsidRDefault="00E96502">
      <w:pPr>
        <w:tabs>
          <w:tab w:val="left" w:pos="2268"/>
        </w:tabs>
        <w:spacing w:after="0" w:line="300" w:lineRule="auto"/>
        <w:jc w:val="both"/>
        <w:rPr>
          <w:rFonts w:ascii="Segoe UI" w:eastAsia="Segoe UI" w:hAnsi="Segoe UI" w:cs="Segoe UI"/>
          <w:b/>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FE4F05">
        <w:rPr>
          <w:rFonts w:ascii="Segoe UI" w:eastAsia="Segoe UI" w:hAnsi="Segoe UI" w:cs="Segoe UI"/>
        </w:rPr>
        <w:t>11</w:t>
      </w:r>
      <w:r>
        <w:rPr>
          <w:rFonts w:ascii="Segoe UI" w:eastAsia="Segoe UI" w:hAnsi="Segoe UI" w:cs="Segoe UI"/>
        </w:rPr>
        <w:t>/</w:t>
      </w:r>
      <w:r w:rsidR="00FE4F05">
        <w:rPr>
          <w:rFonts w:ascii="Segoe UI" w:eastAsia="Segoe UI" w:hAnsi="Segoe UI" w:cs="Segoe UI"/>
        </w:rPr>
        <w:t>12</w:t>
      </w:r>
      <w:r>
        <w:rPr>
          <w:rFonts w:ascii="Segoe UI" w:eastAsia="Segoe UI" w:hAnsi="Segoe UI" w:cs="Segoe UI"/>
        </w:rPr>
        <w:t>/202</w:t>
      </w:r>
      <w:r w:rsidR="004E06BC">
        <w:rPr>
          <w:rFonts w:ascii="Segoe UI" w:eastAsia="Segoe UI" w:hAnsi="Segoe UI" w:cs="Segoe UI"/>
        </w:rPr>
        <w:t>5</w:t>
      </w:r>
      <w:r>
        <w:rPr>
          <w:rFonts w:ascii="Segoe UI" w:eastAsia="Segoe UI" w:hAnsi="Segoe UI" w:cs="Segoe UI"/>
        </w:rPr>
        <w:t xml:space="preserve"> às 08:00hs e final de lançamento de proposta: </w:t>
      </w:r>
      <w:r w:rsidR="00FE4F05">
        <w:rPr>
          <w:rFonts w:ascii="Segoe UI" w:eastAsia="Segoe UI" w:hAnsi="Segoe UI" w:cs="Segoe UI"/>
        </w:rPr>
        <w:t>21</w:t>
      </w:r>
      <w:r>
        <w:rPr>
          <w:rFonts w:ascii="Segoe UI" w:eastAsia="Segoe UI" w:hAnsi="Segoe UI" w:cs="Segoe UI"/>
        </w:rPr>
        <w:t>/</w:t>
      </w:r>
      <w:r w:rsidR="00FE4F05">
        <w:rPr>
          <w:rFonts w:ascii="Segoe UI" w:eastAsia="Segoe UI" w:hAnsi="Segoe UI" w:cs="Segoe UI"/>
        </w:rPr>
        <w:t>01</w:t>
      </w:r>
      <w:r>
        <w:rPr>
          <w:rFonts w:ascii="Segoe UI" w:eastAsia="Segoe UI" w:hAnsi="Segoe UI" w:cs="Segoe UI"/>
        </w:rPr>
        <w:t>/20</w:t>
      </w:r>
      <w:r w:rsidR="007E0EA9">
        <w:rPr>
          <w:rFonts w:ascii="Segoe UI" w:eastAsia="Segoe UI" w:hAnsi="Segoe UI" w:cs="Segoe UI"/>
        </w:rPr>
        <w:t>2</w:t>
      </w:r>
      <w:r w:rsidR="00FE4F05">
        <w:rPr>
          <w:rFonts w:ascii="Segoe UI" w:eastAsia="Segoe UI" w:hAnsi="Segoe UI" w:cs="Segoe UI"/>
        </w:rPr>
        <w:t>6</w:t>
      </w:r>
      <w:r>
        <w:rPr>
          <w:rFonts w:ascii="Segoe UI" w:eastAsia="Segoe UI" w:hAnsi="Segoe UI" w:cs="Segoe UI"/>
        </w:rPr>
        <w:t xml:space="preserve"> às 0</w:t>
      </w:r>
      <w:r w:rsidR="004E06BC">
        <w:rPr>
          <w:rFonts w:ascii="Segoe UI" w:eastAsia="Segoe UI" w:hAnsi="Segoe UI" w:cs="Segoe UI"/>
        </w:rPr>
        <w:t>8</w:t>
      </w:r>
      <w:r>
        <w:rPr>
          <w:rFonts w:ascii="Segoe UI" w:eastAsia="Segoe UI" w:hAnsi="Segoe UI" w:cs="Segoe UI"/>
        </w:rPr>
        <w:t xml:space="preserve">:00hs – INÍCIO DISPUTA: </w:t>
      </w:r>
      <w:r w:rsidR="00FE4F05">
        <w:rPr>
          <w:rFonts w:ascii="Segoe UI" w:eastAsia="Segoe UI" w:hAnsi="Segoe UI" w:cs="Segoe UI"/>
        </w:rPr>
        <w:t>21</w:t>
      </w:r>
      <w:r>
        <w:rPr>
          <w:rFonts w:ascii="Segoe UI" w:eastAsia="Segoe UI" w:hAnsi="Segoe UI" w:cs="Segoe UI"/>
        </w:rPr>
        <w:t>/</w:t>
      </w:r>
      <w:r w:rsidR="00FE4F05">
        <w:rPr>
          <w:rFonts w:ascii="Segoe UI" w:eastAsia="Segoe UI" w:hAnsi="Segoe UI" w:cs="Segoe UI"/>
        </w:rPr>
        <w:t>01</w:t>
      </w:r>
      <w:r>
        <w:rPr>
          <w:rFonts w:ascii="Segoe UI" w:eastAsia="Segoe UI" w:hAnsi="Segoe UI" w:cs="Segoe UI"/>
        </w:rPr>
        <w:t>/202</w:t>
      </w:r>
      <w:r w:rsidR="00974D79">
        <w:rPr>
          <w:rFonts w:ascii="Segoe UI" w:eastAsia="Segoe UI" w:hAnsi="Segoe UI" w:cs="Segoe UI"/>
        </w:rPr>
        <w:t>6</w:t>
      </w:r>
      <w:r>
        <w:rPr>
          <w:rFonts w:ascii="Segoe UI" w:eastAsia="Segoe UI" w:hAnsi="Segoe UI" w:cs="Segoe UI"/>
        </w:rPr>
        <w:t>, às 0</w:t>
      </w:r>
      <w:r w:rsidR="004E06BC">
        <w:rPr>
          <w:rFonts w:ascii="Segoe UI" w:eastAsia="Segoe UI" w:hAnsi="Segoe UI" w:cs="Segoe UI"/>
        </w:rPr>
        <w:t>8</w:t>
      </w:r>
      <w:r>
        <w:rPr>
          <w:rFonts w:ascii="Segoe UI" w:eastAsia="Segoe UI" w:hAnsi="Segoe UI" w:cs="Segoe UI"/>
        </w:rPr>
        <w:t>:</w:t>
      </w:r>
      <w:r w:rsidR="007E0EA9">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w:t>
      </w:r>
      <w:r w:rsidR="007E0EA9">
        <w:rPr>
          <w:rFonts w:ascii="Segoe UI" w:eastAsia="Segoe UI" w:hAnsi="Segoe UI" w:cs="Segoe UI"/>
        </w:rPr>
        <w:t xml:space="preserve">lo sistema eletrônico </w:t>
      </w:r>
      <w:r w:rsidR="007E0EA9" w:rsidRPr="007E0EA9">
        <w:rPr>
          <w:rFonts w:ascii="Segoe UI" w:eastAsia="Segoe UI" w:hAnsi="Segoe UI" w:cs="Segoe UI"/>
        </w:rPr>
        <w:t>https://novobbmnet.com.br/</w:t>
      </w:r>
      <w:r w:rsidR="007E0EA9">
        <w:rPr>
          <w:rFonts w:ascii="Segoe UI" w:eastAsia="Segoe UI" w:hAnsi="Segoe UI" w:cs="Segoe UI"/>
        </w:rPr>
        <w:t>.</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B3312D">
        <w:rPr>
          <w:rFonts w:ascii="Segoe UI" w:eastAsia="Segoe UI" w:hAnsi="Segoe UI" w:cs="Segoe UI"/>
        </w:rPr>
        <w:t xml:space="preserve"> </w:t>
      </w:r>
      <w:r>
        <w:rPr>
          <w:rFonts w:ascii="Segoe UI" w:eastAsia="Segoe UI" w:hAnsi="Segoe UI" w:cs="Segoe UI"/>
        </w:rPr>
        <w:t>dos seguintes documentos:</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w:t>
      </w:r>
      <w:r>
        <w:rPr>
          <w:rFonts w:ascii="Segoe UI" w:eastAsia="Segoe UI" w:hAnsi="Segoe UI" w:cs="Segoe UI"/>
        </w:rPr>
        <w:lastRenderedPageBreak/>
        <w:t xml:space="preserve">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96502" w:rsidRDefault="00F3449B" w:rsidP="00B3312D">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w:t>
      </w:r>
      <w:proofErr w:type="gramStart"/>
      <w:r>
        <w:rPr>
          <w:rFonts w:ascii="Segoe UI" w:eastAsia="Segoe UI" w:hAnsi="Segoe UI" w:cs="Segoe UI"/>
        </w:rPr>
        <w:t>”  a</w:t>
      </w:r>
      <w:proofErr w:type="gramEnd"/>
      <w:r>
        <w:rPr>
          <w:rFonts w:ascii="Segoe UI" w:eastAsia="Segoe UI" w:hAnsi="Segoe UI" w:cs="Segoe UI"/>
        </w:rPr>
        <w:t xml:space="preserve"> nova data e horário para a sua continuidade.</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234B76" w:rsidRDefault="00234B76" w:rsidP="00234B76">
      <w:pPr>
        <w:spacing w:line="300" w:lineRule="auto"/>
        <w:jc w:val="both"/>
        <w:rPr>
          <w:rFonts w:ascii="Segoe UI" w:eastAsia="Segoe UI" w:hAnsi="Segoe UI" w:cs="Segoe UI"/>
          <w:b/>
          <w:sz w:val="23"/>
        </w:rPr>
      </w:pPr>
      <w:r>
        <w:rPr>
          <w:rFonts w:ascii="Segoe UI" w:eastAsia="Segoe UI" w:hAnsi="Segoe UI" w:cs="Segoe UI"/>
        </w:rPr>
        <w:t>3.1.</w:t>
      </w:r>
      <w:r w:rsidRPr="00493C11">
        <w:rPr>
          <w:rFonts w:ascii="Segoe UI" w:eastAsia="Segoe UI" w:hAnsi="Segoe UI" w:cs="Segoe UI"/>
          <w:b/>
          <w:sz w:val="23"/>
        </w:rPr>
        <w:t xml:space="preserve"> </w:t>
      </w:r>
      <w:r>
        <w:rPr>
          <w:rFonts w:ascii="Segoe UI" w:eastAsia="Segoe UI" w:hAnsi="Segoe UI" w:cs="Segoe UI"/>
          <w:b/>
          <w:sz w:val="23"/>
        </w:rPr>
        <w:t>O pregão será destinado a exclusivamente à participação de Microempresa – ME – e Empresa de Pequeno Porte EPP –, considerando que os itens de contratação possuem valor de até R$ 80.000,00 (oitenta mil reais), (inciso I do art. 48 c/c inciso II do art. 49 da Lei Complementar nº. 123/2006).</w:t>
      </w:r>
    </w:p>
    <w:p w:rsidR="00E96502" w:rsidRDefault="00F3449B">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w:t>
      </w:r>
      <w:r>
        <w:rPr>
          <w:rFonts w:ascii="Segoe UI" w:eastAsia="Segoe UI" w:hAnsi="Segoe UI" w:cs="Segoe UI"/>
        </w:rPr>
        <w:lastRenderedPageBreak/>
        <w:t>do contrato, ou que deles seja cônjuge, companheiro ou parente em linha reta, colateral ou por afinidade, até o 3º (terceiro) grau;</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96502" w:rsidRDefault="00F3449B">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4. Da apresentação da proposta </w:t>
      </w:r>
    </w:p>
    <w:p w:rsidR="00E96502" w:rsidRDefault="00F3449B">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A proposta deverá ser ap</w:t>
      </w:r>
      <w:r w:rsidR="00B3312D">
        <w:rPr>
          <w:rFonts w:ascii="Segoe UI" w:eastAsia="Segoe UI" w:hAnsi="Segoe UI" w:cs="Segoe UI"/>
          <w:sz w:val="23"/>
        </w:rPr>
        <w:t xml:space="preserve">resentada no Sistema NOVOBBMNET </w:t>
      </w:r>
      <w:r w:rsidR="00B3312D" w:rsidRPr="00B3312D">
        <w:rPr>
          <w:rFonts w:ascii="Segoe UI" w:eastAsia="Segoe UI" w:hAnsi="Segoe UI" w:cs="Segoe UI"/>
          <w:sz w:val="23"/>
        </w:rPr>
        <w:t>https://novobbmnet.com.br/</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96502" w:rsidRDefault="00F3449B">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5.1. </w:t>
      </w:r>
      <w:proofErr w:type="gramStart"/>
      <w:r>
        <w:rPr>
          <w:rFonts w:ascii="Segoe UI" w:eastAsia="Segoe UI" w:hAnsi="Segoe UI" w:cs="Segoe UI"/>
          <w:sz w:val="23"/>
        </w:rPr>
        <w:t>O(</w:t>
      </w:r>
      <w:proofErr w:type="gramEnd"/>
      <w:r>
        <w:rPr>
          <w:rFonts w:ascii="Segoe UI" w:eastAsia="Segoe UI" w:hAnsi="Segoe UI" w:cs="Segoe UI"/>
          <w:sz w:val="23"/>
        </w:rPr>
        <w:t>A) licitante da proposta provisoriamente vencedora deverá a</w:t>
      </w:r>
      <w:r w:rsidR="00B3312D">
        <w:rPr>
          <w:rFonts w:ascii="Segoe UI" w:eastAsia="Segoe UI" w:hAnsi="Segoe UI" w:cs="Segoe UI"/>
          <w:sz w:val="23"/>
        </w:rPr>
        <w:t xml:space="preserve">presentar no sistema NOVOBBMNET </w:t>
      </w:r>
      <w:r w:rsidR="00B3312D" w:rsidRPr="00B3312D">
        <w:rPr>
          <w:rFonts w:ascii="Segoe UI" w:eastAsia="Segoe UI" w:hAnsi="Segoe UI" w:cs="Segoe UI"/>
          <w:sz w:val="23"/>
        </w:rPr>
        <w:t>https://novobbmnet.com.br/</w:t>
      </w:r>
      <w:r w:rsidR="00B3312D">
        <w:rPr>
          <w:rFonts w:ascii="Segoe UI" w:eastAsia="Segoe UI" w:hAnsi="Segoe UI" w:cs="Segoe UI"/>
          <w:sz w:val="23"/>
        </w:rPr>
        <w:t>.</w:t>
      </w:r>
    </w:p>
    <w:p w:rsidR="00E96502" w:rsidRDefault="00F3449B">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w:t>
      </w:r>
      <w:r w:rsidRPr="00B21397">
        <w:rPr>
          <w:rFonts w:ascii="Segoe UI" w:eastAsia="Segoe UI" w:hAnsi="Segoe UI" w:cs="Segoe UI"/>
          <w:b/>
          <w:sz w:val="23"/>
        </w:rPr>
        <w:t>Unitário.</w:t>
      </w:r>
      <w:r>
        <w:rPr>
          <w:rFonts w:ascii="Segoe UI" w:eastAsia="Segoe UI" w:hAnsi="Segoe UI" w:cs="Segoe UI"/>
          <w:sz w:val="23"/>
        </w:rPr>
        <w:t xml:space="preserve">  </w:t>
      </w:r>
    </w:p>
    <w:p w:rsidR="00E96502" w:rsidRDefault="00B3312D">
      <w:pPr>
        <w:spacing w:line="300" w:lineRule="auto"/>
        <w:jc w:val="both"/>
        <w:rPr>
          <w:rFonts w:ascii="Segoe UI" w:eastAsia="Segoe UI" w:hAnsi="Segoe UI" w:cs="Segoe UI"/>
          <w:sz w:val="23"/>
        </w:rPr>
      </w:pPr>
      <w:r>
        <w:rPr>
          <w:rFonts w:ascii="Segoe UI" w:eastAsia="Segoe UI" w:hAnsi="Segoe UI" w:cs="Segoe UI"/>
          <w:sz w:val="23"/>
        </w:rPr>
        <w:t>6.2. O modo de disputa será</w:t>
      </w:r>
      <w:r w:rsidR="00F3449B">
        <w:rPr>
          <w:rFonts w:ascii="Segoe UI" w:eastAsia="Segoe UI" w:hAnsi="Segoe UI" w:cs="Segoe UI"/>
          <w:sz w:val="23"/>
        </w:rPr>
        <w:t xml:space="preserve"> </w:t>
      </w:r>
      <w:r w:rsidR="00F3449B" w:rsidRPr="00B3312D">
        <w:rPr>
          <w:rFonts w:ascii="Segoe UI" w:eastAsia="Segoe UI" w:hAnsi="Segoe UI" w:cs="Segoe UI"/>
          <w:b/>
          <w:sz w:val="23"/>
        </w:rPr>
        <w:t>ABERTO.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96502" w:rsidRDefault="00F3449B">
      <w:pPr>
        <w:tabs>
          <w:tab w:val="left" w:pos="426"/>
        </w:tabs>
        <w:spacing w:line="300"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6.6. </w:t>
      </w:r>
      <w:proofErr w:type="gramStart"/>
      <w:r>
        <w:rPr>
          <w:rFonts w:ascii="Segoe UI" w:eastAsia="Segoe UI" w:hAnsi="Segoe UI" w:cs="Segoe UI"/>
          <w:sz w:val="23"/>
        </w:rPr>
        <w:t>O(</w:t>
      </w:r>
      <w:proofErr w:type="gramEnd"/>
      <w:r>
        <w:rPr>
          <w:rFonts w:ascii="Segoe UI" w:eastAsia="Segoe UI" w:hAnsi="Segoe UI" w:cs="Segoe UI"/>
          <w:sz w:val="23"/>
        </w:rPr>
        <w:t>A) licitante somente poderá oferecer valor inferior em relação ao último lance por ele ofertado e registrado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6.8. </w:t>
      </w:r>
      <w:r w:rsidR="00B21397">
        <w:rPr>
          <w:rFonts w:ascii="Segoe UI" w:eastAsia="Segoe UI" w:hAnsi="Segoe UI" w:cs="Segoe UI"/>
          <w:sz w:val="23"/>
        </w:rPr>
        <w:t>Não haverá</w:t>
      </w:r>
      <w:r>
        <w:rPr>
          <w:rFonts w:ascii="Segoe UI" w:eastAsia="Segoe UI" w:hAnsi="Segoe UI" w:cs="Segoe UI"/>
          <w:sz w:val="23"/>
        </w:rPr>
        <w:t xml:space="preserve"> intervalo mínimo de diferença de valores ou percentuais entre os lances.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6.10. Caso o(a) licitante não apresente lances, concorrerá com o valor de sua proposta.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mais bem classificada, salvo quando esta proposta tiver sido apresentada por ME e EPP.</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7.1.2. Microempreendedor Individual – MEI: Certificado da Condição de Microempreendedor Individual – CCMEI;</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7.2.2. Inscrição no cadastro de contribuintes estadual, relativo ao domicílio ou sede do(a) licitante, pertinente ao seu ramo de atividade e compatível com o objeto contratual;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7.2.5. Prova de regularidade perante a Fazenda Municipal;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7.</w:t>
      </w:r>
      <w:r w:rsidR="00B21397">
        <w:rPr>
          <w:rFonts w:ascii="Segoe UI" w:eastAsia="Segoe UI" w:hAnsi="Segoe UI" w:cs="Segoe UI"/>
          <w:b/>
          <w:sz w:val="23"/>
        </w:rPr>
        <w:t>3</w:t>
      </w:r>
      <w:r>
        <w:rPr>
          <w:rFonts w:ascii="Segoe UI" w:eastAsia="Segoe UI" w:hAnsi="Segoe UI" w:cs="Segoe UI"/>
          <w:b/>
          <w:sz w:val="23"/>
        </w:rPr>
        <w:t>. Habilitação econômico-financeira</w:t>
      </w:r>
    </w:p>
    <w:p w:rsidR="00E96502" w:rsidRDefault="00F3449B">
      <w:pPr>
        <w:spacing w:line="300" w:lineRule="auto"/>
        <w:jc w:val="both"/>
        <w:rPr>
          <w:rFonts w:ascii="Segoe UI" w:eastAsia="Segoe UI" w:hAnsi="Segoe UI" w:cs="Segoe UI"/>
          <w:b/>
          <w:sz w:val="23"/>
        </w:rPr>
      </w:pPr>
      <w:r>
        <w:rPr>
          <w:rFonts w:ascii="Segoe UI" w:eastAsia="Segoe UI" w:hAnsi="Segoe UI" w:cs="Segoe UI"/>
          <w:sz w:val="23"/>
        </w:rPr>
        <w:t>7.</w:t>
      </w:r>
      <w:r w:rsidR="00B21397">
        <w:rPr>
          <w:rFonts w:ascii="Segoe UI" w:eastAsia="Segoe UI" w:hAnsi="Segoe UI" w:cs="Segoe UI"/>
          <w:sz w:val="23"/>
        </w:rPr>
        <w:t>3</w:t>
      </w:r>
      <w:r>
        <w:rPr>
          <w:rFonts w:ascii="Segoe UI" w:eastAsia="Segoe UI" w:hAnsi="Segoe UI" w:cs="Segoe UI"/>
          <w:sz w:val="23"/>
        </w:rPr>
        <w:t>.1. Certidão negativa de feitos sobre falência expedida pelo distribuidor da sede da licitante.</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7.</w:t>
      </w:r>
      <w:r w:rsidR="00B21397">
        <w:rPr>
          <w:rFonts w:ascii="Segoe UI" w:eastAsia="Segoe UI" w:hAnsi="Segoe UI" w:cs="Segoe UI"/>
          <w:b/>
          <w:sz w:val="23"/>
        </w:rPr>
        <w:t>4</w:t>
      </w:r>
      <w:r>
        <w:rPr>
          <w:rFonts w:ascii="Segoe UI" w:eastAsia="Segoe UI" w:hAnsi="Segoe UI" w:cs="Segoe UI"/>
          <w:b/>
          <w:sz w:val="23"/>
        </w:rPr>
        <w:t>. Habilitação por declaração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4</w:t>
      </w:r>
      <w:r>
        <w:rPr>
          <w:rFonts w:ascii="Segoe UI" w:eastAsia="Segoe UI" w:hAnsi="Segoe UI" w:cs="Segoe UI"/>
          <w:sz w:val="23"/>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5</w:t>
      </w:r>
      <w:r>
        <w:rPr>
          <w:rFonts w:ascii="Segoe UI" w:eastAsia="Segoe UI" w:hAnsi="Segoe UI" w:cs="Segoe UI"/>
          <w:sz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6</w:t>
      </w:r>
      <w:r>
        <w:rPr>
          <w:rFonts w:ascii="Segoe UI" w:eastAsia="Segoe UI" w:hAnsi="Segoe UI" w:cs="Segoe UI"/>
          <w:sz w:val="23"/>
        </w:rPr>
        <w:t>. Após a entrega dos documentos para habilitação, não será permitida a substituição ou apresentação de novos documentos, salvo em sede de diligência, para: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6</w:t>
      </w:r>
      <w:r>
        <w:rPr>
          <w:rFonts w:ascii="Segoe UI" w:eastAsia="Segoe UI" w:hAnsi="Segoe UI" w:cs="Segoe UI"/>
          <w:sz w:val="23"/>
        </w:rPr>
        <w:t xml:space="preserve">.1.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6</w:t>
      </w:r>
      <w:r>
        <w:rPr>
          <w:rFonts w:ascii="Segoe UI" w:eastAsia="Segoe UI" w:hAnsi="Segoe UI" w:cs="Segoe UI"/>
          <w:sz w:val="23"/>
        </w:rPr>
        <w:t xml:space="preserve">.2.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7.</w:t>
      </w:r>
      <w:r w:rsidR="00B21397">
        <w:rPr>
          <w:rFonts w:ascii="Segoe UI" w:eastAsia="Segoe UI" w:hAnsi="Segoe UI" w:cs="Segoe UI"/>
          <w:sz w:val="23"/>
        </w:rPr>
        <w:t>7</w:t>
      </w:r>
      <w:r>
        <w:rPr>
          <w:rFonts w:ascii="Segoe UI" w:eastAsia="Segoe UI" w:hAnsi="Segoe UI" w:cs="Segoe UI"/>
          <w:sz w:val="23"/>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8</w:t>
      </w:r>
      <w:r>
        <w:rPr>
          <w:rFonts w:ascii="Segoe UI" w:eastAsia="Segoe UI" w:hAnsi="Segoe UI" w:cs="Segoe UI"/>
          <w:sz w:val="23"/>
        </w:rPr>
        <w:t>. Os documentos de habilitação poderá ser: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8</w:t>
      </w:r>
      <w:r>
        <w:rPr>
          <w:rFonts w:ascii="Segoe UI" w:eastAsia="Segoe UI" w:hAnsi="Segoe UI" w:cs="Segoe UI"/>
          <w:sz w:val="23"/>
        </w:rPr>
        <w:t xml:space="preserve">.1.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E96502" w:rsidRDefault="00F3449B">
      <w:pPr>
        <w:spacing w:after="0" w:line="300" w:lineRule="auto"/>
        <w:jc w:val="both"/>
        <w:rPr>
          <w:rFonts w:ascii="Segoe UI" w:eastAsia="Segoe UI" w:hAnsi="Segoe UI" w:cs="Segoe UI"/>
          <w:b/>
          <w:sz w:val="23"/>
        </w:rPr>
      </w:pPr>
      <w:r>
        <w:rPr>
          <w:rFonts w:ascii="Segoe UI" w:eastAsia="Segoe UI" w:hAnsi="Segoe UI" w:cs="Segoe UI"/>
          <w:sz w:val="23"/>
        </w:rPr>
        <w:t>7.</w:t>
      </w:r>
      <w:r w:rsidR="00B21397">
        <w:rPr>
          <w:rFonts w:ascii="Segoe UI" w:eastAsia="Segoe UI" w:hAnsi="Segoe UI" w:cs="Segoe UI"/>
          <w:sz w:val="23"/>
        </w:rPr>
        <w:t>8</w:t>
      </w:r>
      <w:r>
        <w:rPr>
          <w:rFonts w:ascii="Segoe UI" w:eastAsia="Segoe UI" w:hAnsi="Segoe UI" w:cs="Segoe UI"/>
          <w:sz w:val="23"/>
        </w:rPr>
        <w:t xml:space="preserve">.2.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E96502" w:rsidRDefault="00E96502">
      <w:pPr>
        <w:spacing w:after="0" w:line="300" w:lineRule="auto"/>
        <w:jc w:val="both"/>
        <w:rPr>
          <w:rFonts w:ascii="Segoe UI" w:eastAsia="Segoe UI" w:hAnsi="Segoe UI" w:cs="Segoe UI"/>
          <w:b/>
          <w:sz w:val="23"/>
        </w:rPr>
      </w:pP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 </w:t>
      </w:r>
      <w:proofErr w:type="gramStart"/>
      <w:r>
        <w:rPr>
          <w:rFonts w:ascii="Segoe UI" w:eastAsia="Segoe UI" w:hAnsi="Segoe UI" w:cs="Segoe UI"/>
          <w:sz w:val="23"/>
        </w:rPr>
        <w:t>recurso</w:t>
      </w:r>
      <w:proofErr w:type="gramEnd"/>
      <w:r>
        <w:rPr>
          <w:rFonts w:ascii="Segoe UI" w:eastAsia="Segoe UI" w:hAnsi="Segoe UI" w:cs="Segoe UI"/>
          <w:sz w:val="23"/>
        </w:rPr>
        <w:t>, no prazo de 03 (três) dias úteis, contado da data de intimação ou de lavratura da ata, em face de: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8.2.1.1. </w:t>
      </w:r>
      <w:proofErr w:type="gramStart"/>
      <w:r>
        <w:rPr>
          <w:rFonts w:ascii="Segoe UI" w:eastAsia="Segoe UI" w:hAnsi="Segoe UI" w:cs="Segoe UI"/>
          <w:sz w:val="23"/>
        </w:rPr>
        <w:t>julgamento</w:t>
      </w:r>
      <w:proofErr w:type="gramEnd"/>
      <w:r>
        <w:rPr>
          <w:rFonts w:ascii="Segoe UI" w:eastAsia="Segoe UI" w:hAnsi="Segoe UI" w:cs="Segoe UI"/>
          <w:sz w:val="23"/>
        </w:rPr>
        <w:t xml:space="preserve"> de propostas;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8.2.1.2. </w:t>
      </w:r>
      <w:proofErr w:type="gramStart"/>
      <w:r>
        <w:rPr>
          <w:rFonts w:ascii="Segoe UI" w:eastAsia="Segoe UI" w:hAnsi="Segoe UI" w:cs="Segoe UI"/>
          <w:sz w:val="23"/>
        </w:rPr>
        <w:t>ato</w:t>
      </w:r>
      <w:proofErr w:type="gramEnd"/>
      <w:r>
        <w:rPr>
          <w:rFonts w:ascii="Segoe UI" w:eastAsia="Segoe UI" w:hAnsi="Segoe UI" w:cs="Segoe UI"/>
          <w:sz w:val="23"/>
        </w:rPr>
        <w:t xml:space="preserve"> de habilitação ou inabilitação de licitante;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8.2.1.3. </w:t>
      </w:r>
      <w:proofErr w:type="gramStart"/>
      <w:r>
        <w:rPr>
          <w:rFonts w:ascii="Segoe UI" w:eastAsia="Segoe UI" w:hAnsi="Segoe UI" w:cs="Segoe UI"/>
          <w:sz w:val="23"/>
        </w:rPr>
        <w:t>anulação</w:t>
      </w:r>
      <w:proofErr w:type="gramEnd"/>
      <w:r>
        <w:rPr>
          <w:rFonts w:ascii="Segoe UI" w:eastAsia="Segoe UI" w:hAnsi="Segoe UI" w:cs="Segoe UI"/>
          <w:sz w:val="23"/>
        </w:rPr>
        <w:t xml:space="preserve"> ou revogação do Pregão;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8.2.1.4. </w:t>
      </w:r>
      <w:proofErr w:type="gramStart"/>
      <w:r>
        <w:rPr>
          <w:rFonts w:ascii="Segoe UI" w:eastAsia="Segoe UI" w:hAnsi="Segoe UI" w:cs="Segoe UI"/>
          <w:sz w:val="23"/>
        </w:rPr>
        <w:t>extinção</w:t>
      </w:r>
      <w:proofErr w:type="gramEnd"/>
      <w:r>
        <w:rPr>
          <w:rFonts w:ascii="Segoe UI" w:eastAsia="Segoe UI" w:hAnsi="Segoe UI" w:cs="Segoe UI"/>
          <w:sz w:val="23"/>
        </w:rPr>
        <w:t xml:space="preserve"> do contrato administrativo, quando determinada por ato unilateral e escrito da Administração;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8.2.2. </w:t>
      </w:r>
      <w:proofErr w:type="gramStart"/>
      <w:r>
        <w:rPr>
          <w:rFonts w:ascii="Segoe UI" w:eastAsia="Segoe UI" w:hAnsi="Segoe UI" w:cs="Segoe UI"/>
          <w:sz w:val="23"/>
        </w:rPr>
        <w:t>pedido</w:t>
      </w:r>
      <w:proofErr w:type="gramEnd"/>
      <w:r>
        <w:rPr>
          <w:rFonts w:ascii="Segoe UI" w:eastAsia="Segoe UI" w:hAnsi="Segoe UI" w:cs="Segoe UI"/>
          <w:sz w:val="23"/>
        </w:rPr>
        <w:t xml:space="preserve"> de reconsideração, no prazo de 03 (três) dias úteis, contado da data de intimação, relativa a ato do qual não caiba recurso hierárquico.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8.3. Quando ao recurso apresentado em virtude do disposto nos subitens 8.2.1.1 e 8.2.1.2 serão observadas as seguintes disposições: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8.3.1. </w:t>
      </w:r>
      <w:proofErr w:type="gramStart"/>
      <w:r>
        <w:rPr>
          <w:rFonts w:ascii="Segoe UI" w:eastAsia="Segoe UI" w:hAnsi="Segoe UI" w:cs="Segoe UI"/>
          <w:sz w:val="23"/>
        </w:rPr>
        <w:t>a</w:t>
      </w:r>
      <w:proofErr w:type="gramEnd"/>
      <w:r>
        <w:rPr>
          <w:rFonts w:ascii="Segoe UI" w:eastAsia="Segoe UI" w:hAnsi="Segoe UI" w:cs="Segoe UI"/>
          <w:sz w:val="23"/>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8.3.2. </w:t>
      </w:r>
      <w:proofErr w:type="gramStart"/>
      <w:r>
        <w:rPr>
          <w:rFonts w:ascii="Segoe UI" w:eastAsia="Segoe UI" w:hAnsi="Segoe UI" w:cs="Segoe UI"/>
          <w:sz w:val="23"/>
        </w:rPr>
        <w:t>a</w:t>
      </w:r>
      <w:proofErr w:type="gramEnd"/>
      <w:r>
        <w:rPr>
          <w:rFonts w:ascii="Segoe UI" w:eastAsia="Segoe UI" w:hAnsi="Segoe UI" w:cs="Segoe UI"/>
          <w:sz w:val="23"/>
        </w:rPr>
        <w:t xml:space="preserve"> apreciação dar-se-á em fase única.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96502" w:rsidRDefault="00F3449B">
      <w:pPr>
        <w:numPr>
          <w:ilvl w:val="0"/>
          <w:numId w:val="2"/>
        </w:numPr>
        <w:spacing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lastRenderedPageBreak/>
        <w:t>der</w:t>
      </w:r>
      <w:proofErr w:type="gramEnd"/>
      <w:r>
        <w:rPr>
          <w:rFonts w:ascii="Segoe UI" w:eastAsia="Segoe UI" w:hAnsi="Segoe UI" w:cs="Segoe UI"/>
          <w:sz w:val="23"/>
        </w:rPr>
        <w:t xml:space="preserve"> causa à inexecução parcial do contrato administrativo;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9.1.2. </w:t>
      </w: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parcial do contrato administrativo que cause grave dano ao Contratante ou ao funcionamento dos serviços públicos ou ao interesse coletivo;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9.1.3. </w:t>
      </w: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total do contrato administrativo;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9.1.4. </w:t>
      </w:r>
      <w:proofErr w:type="gramStart"/>
      <w:r>
        <w:rPr>
          <w:rFonts w:ascii="Segoe UI" w:eastAsia="Segoe UI" w:hAnsi="Segoe UI" w:cs="Segoe UI"/>
          <w:sz w:val="23"/>
        </w:rPr>
        <w:t>deixar</w:t>
      </w:r>
      <w:proofErr w:type="gramEnd"/>
      <w:r>
        <w:rPr>
          <w:rFonts w:ascii="Segoe UI" w:eastAsia="Segoe UI" w:hAnsi="Segoe UI" w:cs="Segoe UI"/>
          <w:sz w:val="23"/>
        </w:rPr>
        <w:t xml:space="preserve"> de entregar a documentação exigida para o certame;</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9.1.5. </w:t>
      </w:r>
      <w:proofErr w:type="gramStart"/>
      <w:r>
        <w:rPr>
          <w:rFonts w:ascii="Segoe UI" w:eastAsia="Segoe UI" w:hAnsi="Segoe UI" w:cs="Segoe UI"/>
          <w:sz w:val="23"/>
        </w:rPr>
        <w:t>não</w:t>
      </w:r>
      <w:proofErr w:type="gramEnd"/>
      <w:r>
        <w:rPr>
          <w:rFonts w:ascii="Segoe UI" w:eastAsia="Segoe UI" w:hAnsi="Segoe UI" w:cs="Segoe UI"/>
          <w:sz w:val="23"/>
        </w:rPr>
        <w:t xml:space="preserve"> mantiver a proposta, salvo em decorrência de fato superveniente devidamente justificado;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9.1.6. </w:t>
      </w:r>
      <w:proofErr w:type="gramStart"/>
      <w:r>
        <w:rPr>
          <w:rFonts w:ascii="Segoe UI" w:eastAsia="Segoe UI" w:hAnsi="Segoe UI" w:cs="Segoe UI"/>
          <w:sz w:val="23"/>
        </w:rPr>
        <w:t>não</w:t>
      </w:r>
      <w:proofErr w:type="gramEnd"/>
      <w:r>
        <w:rPr>
          <w:rFonts w:ascii="Segoe UI" w:eastAsia="Segoe UI" w:hAnsi="Segoe UI" w:cs="Segoe UI"/>
          <w:sz w:val="23"/>
        </w:rPr>
        <w:t xml:space="preserve"> celebrar o contrato administrativo ou não entregar a documentação exigida para a contratação administrativa, quando convocado dentro do prazo de validade de sua proposta;</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9.1.7. </w:t>
      </w:r>
      <w:proofErr w:type="gramStart"/>
      <w:r>
        <w:rPr>
          <w:rFonts w:ascii="Segoe UI" w:eastAsia="Segoe UI" w:hAnsi="Segoe UI" w:cs="Segoe UI"/>
          <w:sz w:val="23"/>
        </w:rPr>
        <w:t>ensejar</w:t>
      </w:r>
      <w:proofErr w:type="gramEnd"/>
      <w:r>
        <w:rPr>
          <w:rFonts w:ascii="Segoe UI" w:eastAsia="Segoe UI" w:hAnsi="Segoe UI" w:cs="Segoe UI"/>
          <w:sz w:val="23"/>
        </w:rPr>
        <w:t xml:space="preserve"> o retardamento da execução ou da entrega do objeto da contratação administrativa sem motivo justificado;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9.1.8. </w:t>
      </w:r>
      <w:proofErr w:type="gramStart"/>
      <w:r>
        <w:rPr>
          <w:rFonts w:ascii="Segoe UI" w:eastAsia="Segoe UI" w:hAnsi="Segoe UI" w:cs="Segoe UI"/>
          <w:sz w:val="23"/>
        </w:rPr>
        <w:t>apresentar</w:t>
      </w:r>
      <w:proofErr w:type="gramEnd"/>
      <w:r>
        <w:rPr>
          <w:rFonts w:ascii="Segoe UI" w:eastAsia="Segoe UI" w:hAnsi="Segoe UI" w:cs="Segoe UI"/>
          <w:sz w:val="23"/>
        </w:rPr>
        <w:t xml:space="preserve"> declaração ou documentação falsa exigida para o certame ou prestar declaração falsa durante a dispensa eletrônica ou execução do contrato administrativo;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9.1.9. </w:t>
      </w:r>
      <w:proofErr w:type="gramStart"/>
      <w:r>
        <w:rPr>
          <w:rFonts w:ascii="Segoe UI" w:eastAsia="Segoe UI" w:hAnsi="Segoe UI" w:cs="Segoe UI"/>
          <w:sz w:val="23"/>
        </w:rPr>
        <w:t>fraudar</w:t>
      </w:r>
      <w:proofErr w:type="gramEnd"/>
      <w:r>
        <w:rPr>
          <w:rFonts w:ascii="Segoe UI" w:eastAsia="Segoe UI" w:hAnsi="Segoe UI" w:cs="Segoe UI"/>
          <w:sz w:val="23"/>
        </w:rPr>
        <w:t xml:space="preserve"> a licitação pública ou praticar ato fraudulento na execução do contrato administrativo;</w:t>
      </w:r>
    </w:p>
    <w:p w:rsidR="00E96502" w:rsidRDefault="00F3449B">
      <w:pPr>
        <w:numPr>
          <w:ilvl w:val="0"/>
          <w:numId w:val="3"/>
        </w:numPr>
        <w:tabs>
          <w:tab w:val="left" w:pos="851"/>
        </w:tabs>
        <w:spacing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t>comportar</w:t>
      </w:r>
      <w:proofErr w:type="gramEnd"/>
      <w:r>
        <w:rPr>
          <w:rFonts w:ascii="Segoe UI" w:eastAsia="Segoe UI" w:hAnsi="Segoe UI" w:cs="Segoe UI"/>
          <w:sz w:val="23"/>
        </w:rPr>
        <w:t>-se de modo inidôneo ou cometer fraude de qualquer natureza;</w:t>
      </w:r>
    </w:p>
    <w:p w:rsidR="00E96502" w:rsidRDefault="00F3449B">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 xml:space="preserve">9.1.11. </w:t>
      </w:r>
      <w:proofErr w:type="gramStart"/>
      <w:r>
        <w:rPr>
          <w:rFonts w:ascii="Segoe UI" w:eastAsia="Segoe UI" w:hAnsi="Segoe UI" w:cs="Segoe UI"/>
          <w:sz w:val="23"/>
        </w:rPr>
        <w:t>praticar</w:t>
      </w:r>
      <w:proofErr w:type="gramEnd"/>
      <w:r>
        <w:rPr>
          <w:rFonts w:ascii="Segoe UI" w:eastAsia="Segoe UI" w:hAnsi="Segoe UI" w:cs="Segoe UI"/>
          <w:sz w:val="23"/>
        </w:rPr>
        <w:t xml:space="preserve"> atos ilícitos com vistas a frustrar os objetivos do certame;</w:t>
      </w:r>
    </w:p>
    <w:p w:rsidR="00E96502" w:rsidRDefault="00F3449B">
      <w:pPr>
        <w:numPr>
          <w:ilvl w:val="0"/>
          <w:numId w:val="4"/>
        </w:numPr>
        <w:tabs>
          <w:tab w:val="left" w:pos="851"/>
        </w:tabs>
        <w:spacing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t>praticar</w:t>
      </w:r>
      <w:proofErr w:type="gramEnd"/>
      <w:r>
        <w:rPr>
          <w:rFonts w:ascii="Segoe UI" w:eastAsia="Segoe UI" w:hAnsi="Segoe UI" w:cs="Segoe UI"/>
          <w:sz w:val="23"/>
        </w:rPr>
        <w:t xml:space="preserve"> ato lesivo previsto no art. 5º da Lei nº 12.846/2013.</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9.2.2. Impedimento de licitar e contratar administrativamente: quando praticadas as condutas descritas nas alíneas 9.1.2, 9.1.3, 9.1.4, 9.1.5, 9.1.6 e 9.1.7 do subitem acima </w:t>
      </w:r>
      <w:r>
        <w:rPr>
          <w:rFonts w:ascii="Segoe UI" w:eastAsia="Segoe UI" w:hAnsi="Segoe UI" w:cs="Segoe UI"/>
          <w:sz w:val="23"/>
        </w:rPr>
        <w:lastRenderedPageBreak/>
        <w:t>deste contrato administrativo, sempre que não se justificar a imposição de penalidade mais grave (§ 4º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9.3. Multa: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9.3.1. </w:t>
      </w:r>
      <w:proofErr w:type="gramStart"/>
      <w:r>
        <w:rPr>
          <w:rFonts w:ascii="Segoe UI" w:eastAsia="Segoe UI" w:hAnsi="Segoe UI" w:cs="Segoe UI"/>
          <w:sz w:val="23"/>
        </w:rPr>
        <w:t>moratória</w:t>
      </w:r>
      <w:proofErr w:type="gramEnd"/>
      <w:r>
        <w:rPr>
          <w:rFonts w:ascii="Segoe UI" w:eastAsia="Segoe UI" w:hAnsi="Segoe UI" w:cs="Segoe UI"/>
          <w:sz w:val="23"/>
        </w:rPr>
        <w:t xml:space="preserve"> de 5% (cinco por cento) por dia de atraso injustificado sobre o valor da parcela inadimplida, até o limite de 15 (quinze) dias;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w:t>
      </w:r>
      <w:proofErr w:type="gramEnd"/>
      <w:r>
        <w:rPr>
          <w:rFonts w:ascii="Segoe UI" w:eastAsia="Segoe UI" w:hAnsi="Segoe UI" w:cs="Segoe UI"/>
          <w:sz w:val="23"/>
        </w:rPr>
        <w:t xml:space="preserve"> natureza e a gravidade da infração cometida;</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as</w:t>
      </w:r>
      <w:proofErr w:type="gramEnd"/>
      <w:r>
        <w:rPr>
          <w:rFonts w:ascii="Segoe UI" w:eastAsia="Segoe UI" w:hAnsi="Segoe UI" w:cs="Segoe UI"/>
          <w:sz w:val="23"/>
        </w:rPr>
        <w:t xml:space="preserve"> peculiaridades do caso concreto;</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as</w:t>
      </w:r>
      <w:proofErr w:type="gramEnd"/>
      <w:r>
        <w:rPr>
          <w:rFonts w:ascii="Segoe UI" w:eastAsia="Segoe UI" w:hAnsi="Segoe UI" w:cs="Segoe UI"/>
          <w:sz w:val="23"/>
        </w:rPr>
        <w:t xml:space="preserve"> circunstâncias agravantes ou atenuantes;</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os</w:t>
      </w:r>
      <w:proofErr w:type="gramEnd"/>
      <w:r>
        <w:rPr>
          <w:rFonts w:ascii="Segoe UI" w:eastAsia="Segoe UI" w:hAnsi="Segoe UI" w:cs="Segoe UI"/>
          <w:sz w:val="23"/>
        </w:rPr>
        <w:t xml:space="preserve"> danos que dela provierem para o Contratante;</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w:t>
      </w:r>
      <w:proofErr w:type="gramEnd"/>
      <w:r>
        <w:rPr>
          <w:rFonts w:ascii="Segoe UI" w:eastAsia="Segoe UI" w:hAnsi="Segoe UI" w:cs="Segoe UI"/>
          <w:sz w:val="23"/>
        </w:rPr>
        <w:t xml:space="preserve"> implantação ou o aperfeiçoamento de programa de integridade, conforme normas e orientações dos órgãos de controle.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9.13. O Contratante deverá, no prazo máximo 15 (quinze) dias úteis, contado da data de aplicação da sanção, informar e manter atualizados os dados relativos às sanções por ela aplicadas, para fins de publicidade no Cadastro Nacional de Empresas </w:t>
      </w:r>
      <w:r>
        <w:rPr>
          <w:rFonts w:ascii="Segoe UI" w:eastAsia="Segoe UI" w:hAnsi="Segoe UI" w:cs="Segoe UI"/>
          <w:sz w:val="23"/>
        </w:rPr>
        <w:lastRenderedPageBreak/>
        <w:t>Inidôneas e Suspensas – CEIS – e no Cadastro Nacional de Empresas Punidas – CNEP –, instituídos no âmbito do Poder Executivo Federal (art. 161 da Lei nº. 14.133/2021).</w:t>
      </w:r>
    </w:p>
    <w:p w:rsidR="00E96502" w:rsidRDefault="00F3449B">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E96502" w:rsidRDefault="00F3449B">
      <w:pPr>
        <w:spacing w:line="300" w:lineRule="auto"/>
        <w:jc w:val="both"/>
        <w:rPr>
          <w:rFonts w:ascii="Segoe UI" w:eastAsia="Segoe UI" w:hAnsi="Segoe UI" w:cs="Segoe UI"/>
          <w:b/>
          <w:sz w:val="23"/>
        </w:rPr>
      </w:pPr>
      <w:r>
        <w:rPr>
          <w:rFonts w:ascii="Segoe UI" w:eastAsia="Segoe UI" w:hAnsi="Segoe UI" w:cs="Segoe UI"/>
          <w:sz w:val="23"/>
        </w:rPr>
        <w:t>10.1. A gestão do contrato administrativa está prevista no TR.</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96502" w:rsidRDefault="00F3449B">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E96502" w:rsidRDefault="00F3449B" w:rsidP="00B21397">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14.3. O(A) licitante vencedor(a) terá o prazo de 05 (cinco) dias úteis, contados na data da convocação, para assinar o contrato administrativo, sob pena de decair o direito à contratação administrativa, sem prejuízo das sanções previstas.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14.5. Decorrido o prazo de validade da proposta indicado no edital de convocação para a contratação administrativa, ficará as licitantes liberadas dos compromissos assumidos.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14.6.2. </w:t>
      </w:r>
      <w:proofErr w:type="gramStart"/>
      <w:r>
        <w:rPr>
          <w:rFonts w:ascii="Segoe UI" w:eastAsia="Segoe UI" w:hAnsi="Segoe UI" w:cs="Segoe UI"/>
          <w:sz w:val="23"/>
        </w:rPr>
        <w:t>adjudicar</w:t>
      </w:r>
      <w:proofErr w:type="gramEnd"/>
      <w:r>
        <w:rPr>
          <w:rFonts w:ascii="Segoe UI" w:eastAsia="Segoe UI" w:hAnsi="Segoe UI" w:cs="Segoe UI"/>
          <w:sz w:val="23"/>
        </w:rPr>
        <w:t xml:space="preserve"> e celebrar o contrato administrativo nas condições ofertadas pelas licitantes remanescentes, atendida a ordem classificatória, quando frustrada a negociação de melhor condição.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14.7.1. </w:t>
      </w:r>
      <w:proofErr w:type="gramStart"/>
      <w:r>
        <w:rPr>
          <w:rFonts w:ascii="Segoe UI" w:eastAsia="Segoe UI" w:hAnsi="Segoe UI" w:cs="Segoe UI"/>
          <w:sz w:val="23"/>
        </w:rPr>
        <w:t>a</w:t>
      </w:r>
      <w:proofErr w:type="gramEnd"/>
      <w:r>
        <w:rPr>
          <w:rFonts w:ascii="Segoe UI" w:eastAsia="Segoe UI" w:hAnsi="Segoe UI" w:cs="Segoe UI"/>
          <w:sz w:val="23"/>
        </w:rPr>
        <w:t xml:space="preserve"> regra prevista no subitem 8.6 não se aplicará as licitantes remanescentes convocados na forma do subitem 14.5.1.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B21397" w:rsidRPr="00B21397" w:rsidRDefault="00F3449B" w:rsidP="00B21397">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w:t>
      </w:r>
      <w:r w:rsidR="00B21397">
        <w:rPr>
          <w:rFonts w:ascii="Segoe UI" w:eastAsia="Segoe UI" w:hAnsi="Segoe UI" w:cs="Segoe UI"/>
          <w:sz w:val="23"/>
        </w:rPr>
        <w:t xml:space="preserve"> </w:t>
      </w:r>
      <w:r>
        <w:rPr>
          <w:rFonts w:ascii="Segoe UI" w:eastAsia="Segoe UI" w:hAnsi="Segoe UI" w:cs="Segoe UI"/>
          <w:sz w:val="23"/>
        </w:rPr>
        <w:t>(doze) meses contados da assinatura do Contrato Administrativo.</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15.1. Os documentos serão produzidos por escrito com data e local de sua realização e assinatura dos responsáveis.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sz w:val="23"/>
        </w:rPr>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15.11. As normas disciplinadoras deste edital serão sempre interpretadas em favor da ampliação da disputa entre as licitantes, desde que não comprometam o interesse </w:t>
      </w:r>
      <w:r>
        <w:rPr>
          <w:rFonts w:ascii="Segoe UI" w:eastAsia="Segoe UI" w:hAnsi="Segoe UI" w:cs="Segoe UI"/>
          <w:sz w:val="23"/>
        </w:rPr>
        <w:lastRenderedPageBreak/>
        <w:t>da Administração, o princípio da isonomia, a finalidade e a segurança da contratação administrativa.</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sz w:val="23"/>
        </w:rPr>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96502" w:rsidRDefault="00F3449B">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E96502" w:rsidRDefault="00F3449B">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15.11.8.. Anexo VIII</w:t>
      </w:r>
      <w:r w:rsidR="003561CC">
        <w:rPr>
          <w:rFonts w:ascii="Segoe UI" w:eastAsia="Segoe UI" w:hAnsi="Segoe UI" w:cs="Segoe UI"/>
          <w:sz w:val="23"/>
        </w:rPr>
        <w:t xml:space="preserve"> - M</w:t>
      </w:r>
      <w:r>
        <w:rPr>
          <w:rFonts w:ascii="Segoe UI" w:eastAsia="Segoe UI" w:hAnsi="Segoe UI" w:cs="Segoe UI"/>
          <w:sz w:val="23"/>
        </w:rPr>
        <w:t>inuta da ata de registro de preços;</w:t>
      </w:r>
    </w:p>
    <w:p w:rsidR="00E96502" w:rsidRDefault="00F3449B" w:rsidP="00234B76">
      <w:pPr>
        <w:spacing w:line="300" w:lineRule="auto"/>
        <w:jc w:val="both"/>
        <w:rPr>
          <w:rFonts w:ascii="Segoe UI" w:eastAsia="Segoe UI" w:hAnsi="Segoe UI" w:cs="Segoe UI"/>
          <w:sz w:val="23"/>
        </w:rPr>
      </w:pPr>
      <w:r>
        <w:rPr>
          <w:rFonts w:ascii="Segoe UI" w:eastAsia="Segoe UI" w:hAnsi="Segoe UI" w:cs="Segoe UI"/>
          <w:sz w:val="23"/>
        </w:rPr>
        <w:t>15.11.9 Anexo IX - Minuta de contrato administrativo.</w:t>
      </w:r>
    </w:p>
    <w:p w:rsidR="00E96502" w:rsidRDefault="00F3449B" w:rsidP="006047BE">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w:t>
      </w:r>
      <w:proofErr w:type="gramStart"/>
      <w:r>
        <w:rPr>
          <w:rFonts w:ascii="Segoe UI" w:eastAsia="Segoe UI" w:hAnsi="Segoe UI" w:cs="Segoe UI"/>
          <w:sz w:val="23"/>
        </w:rPr>
        <w:t xml:space="preserve">MG, </w:t>
      </w:r>
      <w:r w:rsidR="00B21397">
        <w:rPr>
          <w:rFonts w:ascii="Segoe UI" w:eastAsia="Segoe UI" w:hAnsi="Segoe UI" w:cs="Segoe UI"/>
          <w:sz w:val="23"/>
        </w:rPr>
        <w:t xml:space="preserve"> </w:t>
      </w:r>
      <w:r w:rsidR="00881C2F">
        <w:rPr>
          <w:rFonts w:ascii="Segoe UI" w:eastAsia="Segoe UI" w:hAnsi="Segoe UI" w:cs="Segoe UI"/>
          <w:sz w:val="23"/>
        </w:rPr>
        <w:t>10</w:t>
      </w:r>
      <w:proofErr w:type="gramEnd"/>
      <w:r w:rsidR="00881C2F">
        <w:rPr>
          <w:rFonts w:ascii="Segoe UI" w:eastAsia="Segoe UI" w:hAnsi="Segoe UI" w:cs="Segoe UI"/>
          <w:sz w:val="23"/>
        </w:rPr>
        <w:t xml:space="preserve"> de dezembro de 2025.</w:t>
      </w:r>
    </w:p>
    <w:p w:rsidR="006047BE" w:rsidRDefault="006047BE" w:rsidP="006047BE">
      <w:pPr>
        <w:tabs>
          <w:tab w:val="left" w:pos="2268"/>
        </w:tabs>
        <w:spacing w:line="300" w:lineRule="auto"/>
        <w:jc w:val="both"/>
        <w:rPr>
          <w:rFonts w:ascii="Segoe UI" w:eastAsia="Segoe UI" w:hAnsi="Segoe UI" w:cs="Segoe UI"/>
          <w:sz w:val="23"/>
        </w:rPr>
      </w:pPr>
    </w:p>
    <w:p w:rsidR="00E96502" w:rsidRDefault="00F3449B">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96502" w:rsidRDefault="00F3449B">
      <w:pPr>
        <w:tabs>
          <w:tab w:val="left" w:pos="2268"/>
        </w:tabs>
        <w:spacing w:after="0" w:line="300" w:lineRule="auto"/>
        <w:rPr>
          <w:rFonts w:ascii="Segoe UI" w:eastAsia="Segoe UI" w:hAnsi="Segoe UI" w:cs="Segoe UI"/>
          <w:b/>
          <w:sz w:val="23"/>
        </w:rPr>
      </w:pPr>
      <w:r>
        <w:rPr>
          <w:rFonts w:ascii="Segoe UI" w:eastAsia="Segoe UI" w:hAnsi="Segoe UI" w:cs="Segoe UI"/>
          <w:sz w:val="23"/>
        </w:rPr>
        <w:t>Pregoeira</w:t>
      </w:r>
    </w:p>
    <w:p w:rsidR="00E96502" w:rsidRDefault="00F3449B" w:rsidP="003561CC">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w:t>
      </w:r>
    </w:p>
    <w:p w:rsidR="00E96502" w:rsidRDefault="00F3449B" w:rsidP="003561CC">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ESTUDO TÉCNICO PRELIMINAR – ETP</w:t>
      </w:r>
    </w:p>
    <w:p w:rsidR="006207CD" w:rsidRDefault="006207CD" w:rsidP="006207CD">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0395/2025</w:t>
      </w:r>
    </w:p>
    <w:p w:rsidR="006207CD" w:rsidRDefault="006207CD" w:rsidP="006207CD">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075/2025</w:t>
      </w:r>
    </w:p>
    <w:p w:rsidR="003561CC" w:rsidRDefault="003561CC" w:rsidP="003561CC">
      <w:pPr>
        <w:tabs>
          <w:tab w:val="left" w:pos="2268"/>
        </w:tabs>
        <w:spacing w:after="0" w:line="300" w:lineRule="auto"/>
        <w:jc w:val="center"/>
        <w:rPr>
          <w:rFonts w:ascii="Segoe UI" w:eastAsia="Segoe UI" w:hAnsi="Segoe UI" w:cs="Segoe UI"/>
        </w:rPr>
      </w:pP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1. Descrição da necessidade da contratação, considerando o problema a ser resolvido sob a perspectiva do interesse público</w:t>
      </w:r>
    </w:p>
    <w:p w:rsidR="00554442" w:rsidRDefault="00F3449B" w:rsidP="00554442">
      <w:pPr>
        <w:spacing w:after="0" w:line="240" w:lineRule="auto"/>
        <w:ind w:right="133"/>
        <w:jc w:val="both"/>
        <w:rPr>
          <w:rFonts w:ascii="Segoe UI" w:eastAsia="Segoe UI" w:hAnsi="Segoe UI" w:cs="Segoe UI"/>
        </w:rPr>
      </w:pPr>
      <w:r>
        <w:rPr>
          <w:rFonts w:ascii="Segoe UI" w:eastAsia="Segoe UI" w:hAnsi="Segoe UI" w:cs="Segoe UI"/>
        </w:rPr>
        <w:t>1.1. Constitui</w:t>
      </w:r>
      <w:r>
        <w:rPr>
          <w:rFonts w:ascii="Segoe UI" w:eastAsia="Segoe UI" w:hAnsi="Segoe UI" w:cs="Segoe UI"/>
          <w:spacing w:val="-1"/>
        </w:rPr>
        <w:t xml:space="preserve"> </w:t>
      </w:r>
      <w:r>
        <w:rPr>
          <w:rFonts w:ascii="Segoe UI" w:eastAsia="Segoe UI" w:hAnsi="Segoe UI" w:cs="Segoe UI"/>
        </w:rPr>
        <w:t>objeto deste</w:t>
      </w:r>
      <w:r>
        <w:rPr>
          <w:rFonts w:ascii="Segoe UI" w:eastAsia="Segoe UI" w:hAnsi="Segoe UI" w:cs="Segoe UI"/>
          <w:spacing w:val="-2"/>
        </w:rPr>
        <w:t xml:space="preserve"> </w:t>
      </w:r>
      <w:r>
        <w:rPr>
          <w:rFonts w:ascii="Segoe UI" w:eastAsia="Segoe UI" w:hAnsi="Segoe UI" w:cs="Segoe UI"/>
        </w:rPr>
        <w:t>Estudo Técnico Preliminar, o registro</w:t>
      </w:r>
      <w:r>
        <w:rPr>
          <w:rFonts w:ascii="Segoe UI" w:eastAsia="Segoe UI" w:hAnsi="Segoe UI" w:cs="Segoe UI"/>
          <w:spacing w:val="-1"/>
        </w:rPr>
        <w:t xml:space="preserve"> </w:t>
      </w:r>
      <w:r>
        <w:rPr>
          <w:rFonts w:ascii="Segoe UI" w:eastAsia="Segoe UI" w:hAnsi="Segoe UI" w:cs="Segoe UI"/>
        </w:rPr>
        <w:t>de preço para</w:t>
      </w:r>
      <w:r>
        <w:rPr>
          <w:rFonts w:ascii="Segoe UI" w:eastAsia="Segoe UI" w:hAnsi="Segoe UI" w:cs="Segoe UI"/>
          <w:spacing w:val="-1"/>
        </w:rPr>
        <w:t xml:space="preserve"> </w:t>
      </w:r>
      <w:r>
        <w:rPr>
          <w:rFonts w:ascii="Segoe UI" w:eastAsia="Segoe UI" w:hAnsi="Segoe UI" w:cs="Segoe UI"/>
        </w:rPr>
        <w:t>eventual</w:t>
      </w:r>
      <w:r>
        <w:rPr>
          <w:rFonts w:ascii="Segoe UI" w:eastAsia="Segoe UI" w:hAnsi="Segoe UI" w:cs="Segoe UI"/>
          <w:spacing w:val="-1"/>
        </w:rPr>
        <w:t xml:space="preserve"> </w:t>
      </w:r>
      <w:r>
        <w:rPr>
          <w:rFonts w:ascii="Segoe UI" w:eastAsia="Segoe UI" w:hAnsi="Segoe UI" w:cs="Segoe UI"/>
        </w:rPr>
        <w:t>e futura Aquisição de Gêneros Alimentícios, tendo em vista atender as necessidades das Secretarias Municipais.</w:t>
      </w:r>
      <w:r w:rsidR="00554442">
        <w:rPr>
          <w:rFonts w:ascii="Segoe UI" w:eastAsia="Segoe UI" w:hAnsi="Segoe UI" w:cs="Segoe UI"/>
        </w:rPr>
        <w:t xml:space="preserve"> </w:t>
      </w:r>
      <w:r>
        <w:rPr>
          <w:rFonts w:ascii="Segoe UI" w:eastAsia="Segoe UI" w:hAnsi="Segoe UI" w:cs="Segoe UI"/>
        </w:rPr>
        <w:t>A futura aquisição de gêneros alimentícios por meio de formação de Registro de Preços é necessária pois o estoque está em baixa, e já necessitando de um novo processo licitatório para celebração de novos contratos. Os gêneros aqui elencados foram</w:t>
      </w:r>
      <w:r>
        <w:rPr>
          <w:rFonts w:ascii="Segoe UI" w:eastAsia="Segoe UI" w:hAnsi="Segoe UI" w:cs="Segoe UI"/>
          <w:spacing w:val="-10"/>
        </w:rPr>
        <w:t xml:space="preserve"> </w:t>
      </w:r>
      <w:r>
        <w:rPr>
          <w:rFonts w:ascii="Segoe UI" w:eastAsia="Segoe UI" w:hAnsi="Segoe UI" w:cs="Segoe UI"/>
        </w:rPr>
        <w:t>selecionados</w:t>
      </w:r>
      <w:r>
        <w:rPr>
          <w:rFonts w:ascii="Segoe UI" w:eastAsia="Segoe UI" w:hAnsi="Segoe UI" w:cs="Segoe UI"/>
          <w:spacing w:val="-12"/>
        </w:rPr>
        <w:t xml:space="preserve"> </w:t>
      </w:r>
      <w:r>
        <w:rPr>
          <w:rFonts w:ascii="Segoe UI" w:eastAsia="Segoe UI" w:hAnsi="Segoe UI" w:cs="Segoe UI"/>
        </w:rPr>
        <w:t>pelo</w:t>
      </w:r>
      <w:r>
        <w:rPr>
          <w:rFonts w:ascii="Segoe UI" w:eastAsia="Segoe UI" w:hAnsi="Segoe UI" w:cs="Segoe UI"/>
          <w:spacing w:val="-8"/>
        </w:rPr>
        <w:t xml:space="preserve"> </w:t>
      </w:r>
      <w:r>
        <w:rPr>
          <w:rFonts w:ascii="Segoe UI" w:eastAsia="Segoe UI" w:hAnsi="Segoe UI" w:cs="Segoe UI"/>
        </w:rPr>
        <w:t>Órgão</w:t>
      </w:r>
      <w:r>
        <w:rPr>
          <w:rFonts w:ascii="Segoe UI" w:eastAsia="Segoe UI" w:hAnsi="Segoe UI" w:cs="Segoe UI"/>
          <w:spacing w:val="-8"/>
        </w:rPr>
        <w:t xml:space="preserve"> </w:t>
      </w:r>
      <w:r>
        <w:rPr>
          <w:rFonts w:ascii="Segoe UI" w:eastAsia="Segoe UI" w:hAnsi="Segoe UI" w:cs="Segoe UI"/>
        </w:rPr>
        <w:t>Ordenador</w:t>
      </w:r>
      <w:r>
        <w:rPr>
          <w:rFonts w:ascii="Segoe UI" w:eastAsia="Segoe UI" w:hAnsi="Segoe UI" w:cs="Segoe UI"/>
          <w:spacing w:val="-12"/>
        </w:rPr>
        <w:t xml:space="preserve"> </w:t>
      </w:r>
      <w:r>
        <w:rPr>
          <w:rFonts w:ascii="Segoe UI" w:eastAsia="Segoe UI" w:hAnsi="Segoe UI" w:cs="Segoe UI"/>
        </w:rPr>
        <w:t>de</w:t>
      </w:r>
      <w:r>
        <w:rPr>
          <w:rFonts w:ascii="Segoe UI" w:eastAsia="Segoe UI" w:hAnsi="Segoe UI" w:cs="Segoe UI"/>
          <w:spacing w:val="-13"/>
        </w:rPr>
        <w:t xml:space="preserve"> </w:t>
      </w:r>
      <w:r>
        <w:rPr>
          <w:rFonts w:ascii="Segoe UI" w:eastAsia="Segoe UI" w:hAnsi="Segoe UI" w:cs="Segoe UI"/>
        </w:rPr>
        <w:t>despesa,</w:t>
      </w:r>
      <w:r>
        <w:rPr>
          <w:rFonts w:ascii="Segoe UI" w:eastAsia="Segoe UI" w:hAnsi="Segoe UI" w:cs="Segoe UI"/>
          <w:spacing w:val="-11"/>
        </w:rPr>
        <w:t xml:space="preserve"> </w:t>
      </w:r>
      <w:r>
        <w:rPr>
          <w:rFonts w:ascii="Segoe UI" w:eastAsia="Segoe UI" w:hAnsi="Segoe UI" w:cs="Segoe UI"/>
        </w:rPr>
        <w:t>uma</w:t>
      </w:r>
      <w:r>
        <w:rPr>
          <w:rFonts w:ascii="Segoe UI" w:eastAsia="Segoe UI" w:hAnsi="Segoe UI" w:cs="Segoe UI"/>
          <w:spacing w:val="-8"/>
        </w:rPr>
        <w:t xml:space="preserve"> </w:t>
      </w:r>
      <w:r>
        <w:rPr>
          <w:rFonts w:ascii="Segoe UI" w:eastAsia="Segoe UI" w:hAnsi="Segoe UI" w:cs="Segoe UI"/>
        </w:rPr>
        <w:t>vez</w:t>
      </w:r>
      <w:r>
        <w:rPr>
          <w:rFonts w:ascii="Segoe UI" w:eastAsia="Segoe UI" w:hAnsi="Segoe UI" w:cs="Segoe UI"/>
          <w:spacing w:val="-9"/>
        </w:rPr>
        <w:t xml:space="preserve"> </w:t>
      </w:r>
      <w:r>
        <w:rPr>
          <w:rFonts w:ascii="Segoe UI" w:eastAsia="Segoe UI" w:hAnsi="Segoe UI" w:cs="Segoe UI"/>
        </w:rPr>
        <w:t>que,</w:t>
      </w:r>
      <w:r>
        <w:rPr>
          <w:rFonts w:ascii="Segoe UI" w:eastAsia="Segoe UI" w:hAnsi="Segoe UI" w:cs="Segoe UI"/>
          <w:spacing w:val="-9"/>
        </w:rPr>
        <w:t xml:space="preserve"> </w:t>
      </w:r>
      <w:r>
        <w:rPr>
          <w:rFonts w:ascii="Segoe UI" w:eastAsia="Segoe UI" w:hAnsi="Segoe UI" w:cs="Segoe UI"/>
        </w:rPr>
        <w:t>para</w:t>
      </w:r>
      <w:r>
        <w:rPr>
          <w:rFonts w:ascii="Segoe UI" w:eastAsia="Segoe UI" w:hAnsi="Segoe UI" w:cs="Segoe UI"/>
          <w:spacing w:val="-11"/>
        </w:rPr>
        <w:t xml:space="preserve"> </w:t>
      </w:r>
      <w:r>
        <w:rPr>
          <w:rFonts w:ascii="Segoe UI" w:eastAsia="Segoe UI" w:hAnsi="Segoe UI" w:cs="Segoe UI"/>
        </w:rPr>
        <w:t>o</w:t>
      </w:r>
      <w:r>
        <w:rPr>
          <w:rFonts w:ascii="Segoe UI" w:eastAsia="Segoe UI" w:hAnsi="Segoe UI" w:cs="Segoe UI"/>
          <w:spacing w:val="-11"/>
        </w:rPr>
        <w:t xml:space="preserve"> </w:t>
      </w:r>
      <w:r>
        <w:rPr>
          <w:rFonts w:ascii="Segoe UI" w:eastAsia="Segoe UI" w:hAnsi="Segoe UI" w:cs="Segoe UI"/>
        </w:rPr>
        <w:t>contínuo andamento</w:t>
      </w:r>
      <w:r>
        <w:rPr>
          <w:rFonts w:ascii="Segoe UI" w:eastAsia="Segoe UI" w:hAnsi="Segoe UI" w:cs="Segoe UI"/>
          <w:spacing w:val="-2"/>
        </w:rPr>
        <w:t xml:space="preserve"> </w:t>
      </w:r>
      <w:r>
        <w:rPr>
          <w:rFonts w:ascii="Segoe UI" w:eastAsia="Segoe UI" w:hAnsi="Segoe UI" w:cs="Segoe UI"/>
        </w:rPr>
        <w:t>das</w:t>
      </w:r>
      <w:r>
        <w:rPr>
          <w:rFonts w:ascii="Segoe UI" w:eastAsia="Segoe UI" w:hAnsi="Segoe UI" w:cs="Segoe UI"/>
          <w:spacing w:val="-2"/>
        </w:rPr>
        <w:t xml:space="preserve"> </w:t>
      </w:r>
      <w:r>
        <w:rPr>
          <w:rFonts w:ascii="Segoe UI" w:eastAsia="Segoe UI" w:hAnsi="Segoe UI" w:cs="Segoe UI"/>
        </w:rPr>
        <w:t>rotinas</w:t>
      </w:r>
      <w:r>
        <w:rPr>
          <w:rFonts w:ascii="Segoe UI" w:eastAsia="Segoe UI" w:hAnsi="Segoe UI" w:cs="Segoe UI"/>
          <w:spacing w:val="-5"/>
        </w:rPr>
        <w:t xml:space="preserve"> </w:t>
      </w:r>
      <w:r>
        <w:rPr>
          <w:rFonts w:ascii="Segoe UI" w:eastAsia="Segoe UI" w:hAnsi="Segoe UI" w:cs="Segoe UI"/>
        </w:rPr>
        <w:t>administrativas</w:t>
      </w:r>
      <w:r>
        <w:rPr>
          <w:rFonts w:ascii="Segoe UI" w:eastAsia="Segoe UI" w:hAnsi="Segoe UI" w:cs="Segoe UI"/>
          <w:spacing w:val="-4"/>
        </w:rPr>
        <w:t xml:space="preserve"> </w:t>
      </w:r>
      <w:r>
        <w:rPr>
          <w:rFonts w:ascii="Segoe UI" w:eastAsia="Segoe UI" w:hAnsi="Segoe UI" w:cs="Segoe UI"/>
        </w:rPr>
        <w:t>nos</w:t>
      </w:r>
      <w:r>
        <w:rPr>
          <w:rFonts w:ascii="Segoe UI" w:eastAsia="Segoe UI" w:hAnsi="Segoe UI" w:cs="Segoe UI"/>
          <w:spacing w:val="-2"/>
        </w:rPr>
        <w:t xml:space="preserve"> </w:t>
      </w:r>
      <w:r>
        <w:rPr>
          <w:rFonts w:ascii="Segoe UI" w:eastAsia="Segoe UI" w:hAnsi="Segoe UI" w:cs="Segoe UI"/>
        </w:rPr>
        <w:t>setores</w:t>
      </w:r>
      <w:r>
        <w:rPr>
          <w:rFonts w:ascii="Segoe UI" w:eastAsia="Segoe UI" w:hAnsi="Segoe UI" w:cs="Segoe UI"/>
          <w:spacing w:val="-2"/>
        </w:rPr>
        <w:t xml:space="preserve"> </w:t>
      </w:r>
      <w:r>
        <w:rPr>
          <w:rFonts w:ascii="Segoe UI" w:eastAsia="Segoe UI" w:hAnsi="Segoe UI" w:cs="Segoe UI"/>
        </w:rPr>
        <w:t>vinculados,</w:t>
      </w:r>
      <w:r>
        <w:rPr>
          <w:rFonts w:ascii="Segoe UI" w:eastAsia="Segoe UI" w:hAnsi="Segoe UI" w:cs="Segoe UI"/>
          <w:spacing w:val="-4"/>
        </w:rPr>
        <w:t xml:space="preserve"> </w:t>
      </w:r>
      <w:r>
        <w:rPr>
          <w:rFonts w:ascii="Segoe UI" w:eastAsia="Segoe UI" w:hAnsi="Segoe UI" w:cs="Segoe UI"/>
        </w:rPr>
        <w:t>e</w:t>
      </w:r>
      <w:r>
        <w:rPr>
          <w:rFonts w:ascii="Segoe UI" w:eastAsia="Segoe UI" w:hAnsi="Segoe UI" w:cs="Segoe UI"/>
          <w:spacing w:val="-2"/>
        </w:rPr>
        <w:t xml:space="preserve"> </w:t>
      </w:r>
      <w:r>
        <w:rPr>
          <w:rFonts w:ascii="Segoe UI" w:eastAsia="Segoe UI" w:hAnsi="Segoe UI" w:cs="Segoe UI"/>
        </w:rPr>
        <w:t>também</w:t>
      </w:r>
      <w:r>
        <w:rPr>
          <w:rFonts w:ascii="Segoe UI" w:eastAsia="Segoe UI" w:hAnsi="Segoe UI" w:cs="Segoe UI"/>
          <w:spacing w:val="-3"/>
        </w:rPr>
        <w:t xml:space="preserve"> </w:t>
      </w:r>
      <w:r>
        <w:rPr>
          <w:rFonts w:ascii="Segoe UI" w:eastAsia="Segoe UI" w:hAnsi="Segoe UI" w:cs="Segoe UI"/>
        </w:rPr>
        <w:t>em</w:t>
      </w:r>
      <w:r>
        <w:rPr>
          <w:rFonts w:ascii="Segoe UI" w:eastAsia="Segoe UI" w:hAnsi="Segoe UI" w:cs="Segoe UI"/>
          <w:spacing w:val="-1"/>
        </w:rPr>
        <w:t xml:space="preserve"> </w:t>
      </w:r>
      <w:r>
        <w:rPr>
          <w:rFonts w:ascii="Segoe UI" w:eastAsia="Segoe UI" w:hAnsi="Segoe UI" w:cs="Segoe UI"/>
        </w:rPr>
        <w:t xml:space="preserve">relação a atendimentos de usuários (crianças, adolescentes e idosos) e os demais visitantes (autoridades, visitantes, comunidades e </w:t>
      </w:r>
      <w:proofErr w:type="spellStart"/>
      <w:r>
        <w:rPr>
          <w:rFonts w:ascii="Segoe UI" w:eastAsia="Segoe UI" w:hAnsi="Segoe UI" w:cs="Segoe UI"/>
        </w:rPr>
        <w:t>etc</w:t>
      </w:r>
      <w:proofErr w:type="spellEnd"/>
      <w:r>
        <w:rPr>
          <w:rFonts w:ascii="Segoe UI" w:eastAsia="Segoe UI" w:hAnsi="Segoe UI" w:cs="Segoe UI"/>
        </w:rPr>
        <w:t>), tais objetos comuns precisam estarem disponíveis, conforme o aumento da demanda nesses setores.</w:t>
      </w:r>
    </w:p>
    <w:p w:rsidR="00554442" w:rsidRDefault="00554442" w:rsidP="00554442">
      <w:pPr>
        <w:spacing w:after="0" w:line="240" w:lineRule="auto"/>
        <w:ind w:right="133"/>
        <w:jc w:val="both"/>
        <w:rPr>
          <w:rFonts w:ascii="Segoe UI" w:eastAsia="Segoe UI" w:hAnsi="Segoe UI" w:cs="Segoe UI"/>
        </w:rPr>
      </w:pPr>
    </w:p>
    <w:p w:rsidR="00554442" w:rsidRDefault="00F3449B" w:rsidP="00554442">
      <w:pPr>
        <w:spacing w:after="0" w:line="240" w:lineRule="auto"/>
        <w:ind w:right="133"/>
        <w:jc w:val="both"/>
        <w:rPr>
          <w:rFonts w:ascii="Segoe UI" w:eastAsia="Segoe UI" w:hAnsi="Segoe UI" w:cs="Segoe UI"/>
        </w:rPr>
      </w:pPr>
      <w:r>
        <w:rPr>
          <w:rFonts w:ascii="Segoe UI" w:eastAsia="Segoe UI" w:hAnsi="Segoe UI" w:cs="Segoe UI"/>
        </w:rPr>
        <w:t>1.2. E ainda Considerando</w:t>
      </w:r>
      <w:r>
        <w:rPr>
          <w:rFonts w:ascii="Segoe UI" w:eastAsia="Segoe UI" w:hAnsi="Segoe UI" w:cs="Segoe UI"/>
          <w:spacing w:val="1"/>
        </w:rPr>
        <w:t xml:space="preserve"> </w:t>
      </w:r>
      <w:r>
        <w:rPr>
          <w:rFonts w:ascii="Segoe UI" w:eastAsia="Segoe UI" w:hAnsi="Segoe UI" w:cs="Segoe UI"/>
        </w:rPr>
        <w:t>a</w:t>
      </w:r>
      <w:r>
        <w:rPr>
          <w:rFonts w:ascii="Segoe UI" w:eastAsia="Segoe UI" w:hAnsi="Segoe UI" w:cs="Segoe UI"/>
          <w:spacing w:val="1"/>
        </w:rPr>
        <w:t xml:space="preserve"> </w:t>
      </w:r>
      <w:r>
        <w:rPr>
          <w:rFonts w:ascii="Segoe UI" w:eastAsia="Segoe UI" w:hAnsi="Segoe UI" w:cs="Segoe UI"/>
        </w:rPr>
        <w:t>alimentação</w:t>
      </w:r>
      <w:r>
        <w:rPr>
          <w:rFonts w:ascii="Segoe UI" w:eastAsia="Segoe UI" w:hAnsi="Segoe UI" w:cs="Segoe UI"/>
          <w:spacing w:val="1"/>
        </w:rPr>
        <w:t xml:space="preserve"> </w:t>
      </w:r>
      <w:r>
        <w:rPr>
          <w:rFonts w:ascii="Segoe UI" w:eastAsia="Segoe UI" w:hAnsi="Segoe UI" w:cs="Segoe UI"/>
        </w:rPr>
        <w:t>escolar</w:t>
      </w:r>
      <w:r>
        <w:rPr>
          <w:rFonts w:ascii="Segoe UI" w:eastAsia="Segoe UI" w:hAnsi="Segoe UI" w:cs="Segoe UI"/>
          <w:spacing w:val="1"/>
        </w:rPr>
        <w:t xml:space="preserve"> </w:t>
      </w:r>
      <w:r>
        <w:rPr>
          <w:rFonts w:ascii="Segoe UI" w:eastAsia="Segoe UI" w:hAnsi="Segoe UI" w:cs="Segoe UI"/>
        </w:rPr>
        <w:t>um</w:t>
      </w:r>
      <w:r>
        <w:rPr>
          <w:rFonts w:ascii="Segoe UI" w:eastAsia="Segoe UI" w:hAnsi="Segoe UI" w:cs="Segoe UI"/>
          <w:spacing w:val="1"/>
        </w:rPr>
        <w:t xml:space="preserve"> </w:t>
      </w:r>
      <w:r>
        <w:rPr>
          <w:rFonts w:ascii="Segoe UI" w:eastAsia="Segoe UI" w:hAnsi="Segoe UI" w:cs="Segoe UI"/>
        </w:rPr>
        <w:t>direito</w:t>
      </w:r>
      <w:r>
        <w:rPr>
          <w:rFonts w:ascii="Segoe UI" w:eastAsia="Segoe UI" w:hAnsi="Segoe UI" w:cs="Segoe UI"/>
          <w:spacing w:val="1"/>
        </w:rPr>
        <w:t xml:space="preserve"> </w:t>
      </w:r>
      <w:r>
        <w:rPr>
          <w:rFonts w:ascii="Segoe UI" w:eastAsia="Segoe UI" w:hAnsi="Segoe UI" w:cs="Segoe UI"/>
        </w:rPr>
        <w:t>constitucional</w:t>
      </w:r>
      <w:r>
        <w:rPr>
          <w:rFonts w:ascii="Segoe UI" w:eastAsia="Segoe UI" w:hAnsi="Segoe UI" w:cs="Segoe UI"/>
          <w:spacing w:val="1"/>
        </w:rPr>
        <w:t xml:space="preserve"> </w:t>
      </w:r>
      <w:r>
        <w:rPr>
          <w:rFonts w:ascii="Segoe UI" w:eastAsia="Segoe UI" w:hAnsi="Segoe UI" w:cs="Segoe UI"/>
        </w:rPr>
        <w:t>dos</w:t>
      </w:r>
      <w:r>
        <w:rPr>
          <w:rFonts w:ascii="Segoe UI" w:eastAsia="Segoe UI" w:hAnsi="Segoe UI" w:cs="Segoe UI"/>
          <w:spacing w:val="1"/>
        </w:rPr>
        <w:t xml:space="preserve"> </w:t>
      </w:r>
      <w:r>
        <w:rPr>
          <w:rFonts w:ascii="Segoe UI" w:eastAsia="Segoe UI" w:hAnsi="Segoe UI" w:cs="Segoe UI"/>
        </w:rPr>
        <w:t>estudantes</w:t>
      </w:r>
      <w:r>
        <w:rPr>
          <w:rFonts w:ascii="Segoe UI" w:eastAsia="Segoe UI" w:hAnsi="Segoe UI" w:cs="Segoe UI"/>
          <w:spacing w:val="1"/>
        </w:rPr>
        <w:t xml:space="preserve"> </w:t>
      </w:r>
      <w:r>
        <w:rPr>
          <w:rFonts w:ascii="Segoe UI" w:eastAsia="Segoe UI" w:hAnsi="Segoe UI" w:cs="Segoe UI"/>
        </w:rPr>
        <w:t>da</w:t>
      </w:r>
      <w:r>
        <w:rPr>
          <w:rFonts w:ascii="Segoe UI" w:eastAsia="Segoe UI" w:hAnsi="Segoe UI" w:cs="Segoe UI"/>
          <w:spacing w:val="1"/>
        </w:rPr>
        <w:t xml:space="preserve"> </w:t>
      </w:r>
      <w:r>
        <w:rPr>
          <w:rFonts w:ascii="Segoe UI" w:eastAsia="Segoe UI" w:hAnsi="Segoe UI" w:cs="Segoe UI"/>
        </w:rPr>
        <w:t>educação</w:t>
      </w:r>
      <w:r>
        <w:rPr>
          <w:rFonts w:ascii="Segoe UI" w:eastAsia="Segoe UI" w:hAnsi="Segoe UI" w:cs="Segoe UI"/>
          <w:spacing w:val="50"/>
        </w:rPr>
        <w:t xml:space="preserve"> </w:t>
      </w:r>
      <w:r>
        <w:rPr>
          <w:rFonts w:ascii="Segoe UI" w:eastAsia="Segoe UI" w:hAnsi="Segoe UI" w:cs="Segoe UI"/>
        </w:rPr>
        <w:t>básica,</w:t>
      </w:r>
      <w:r>
        <w:rPr>
          <w:rFonts w:ascii="Segoe UI" w:eastAsia="Segoe UI" w:hAnsi="Segoe UI" w:cs="Segoe UI"/>
          <w:spacing w:val="50"/>
        </w:rPr>
        <w:t xml:space="preserve"> </w:t>
      </w:r>
      <w:r>
        <w:rPr>
          <w:rFonts w:ascii="Segoe UI" w:eastAsia="Segoe UI" w:hAnsi="Segoe UI" w:cs="Segoe UI"/>
        </w:rPr>
        <w:t>faz-se</w:t>
      </w:r>
      <w:r>
        <w:rPr>
          <w:rFonts w:ascii="Segoe UI" w:eastAsia="Segoe UI" w:hAnsi="Segoe UI" w:cs="Segoe UI"/>
          <w:spacing w:val="51"/>
        </w:rPr>
        <w:t xml:space="preserve"> </w:t>
      </w:r>
      <w:r>
        <w:rPr>
          <w:rFonts w:ascii="Segoe UI" w:eastAsia="Segoe UI" w:hAnsi="Segoe UI" w:cs="Segoe UI"/>
        </w:rPr>
        <w:t>necessária</w:t>
      </w:r>
      <w:r>
        <w:rPr>
          <w:rFonts w:ascii="Segoe UI" w:eastAsia="Segoe UI" w:hAnsi="Segoe UI" w:cs="Segoe UI"/>
          <w:spacing w:val="50"/>
        </w:rPr>
        <w:t xml:space="preserve"> </w:t>
      </w:r>
      <w:r>
        <w:rPr>
          <w:rFonts w:ascii="Segoe UI" w:eastAsia="Segoe UI" w:hAnsi="Segoe UI" w:cs="Segoe UI"/>
        </w:rPr>
        <w:t>a</w:t>
      </w:r>
      <w:r>
        <w:rPr>
          <w:rFonts w:ascii="Segoe UI" w:eastAsia="Segoe UI" w:hAnsi="Segoe UI" w:cs="Segoe UI"/>
          <w:spacing w:val="50"/>
        </w:rPr>
        <w:t xml:space="preserve"> </w:t>
      </w:r>
      <w:r>
        <w:rPr>
          <w:rFonts w:ascii="Segoe UI" w:eastAsia="Segoe UI" w:hAnsi="Segoe UI" w:cs="Segoe UI"/>
        </w:rPr>
        <w:t>aquisição</w:t>
      </w:r>
      <w:r>
        <w:rPr>
          <w:rFonts w:ascii="Segoe UI" w:eastAsia="Segoe UI" w:hAnsi="Segoe UI" w:cs="Segoe UI"/>
          <w:spacing w:val="51"/>
        </w:rPr>
        <w:t xml:space="preserve"> </w:t>
      </w:r>
      <w:r>
        <w:rPr>
          <w:rFonts w:ascii="Segoe UI" w:eastAsia="Segoe UI" w:hAnsi="Segoe UI" w:cs="Segoe UI"/>
        </w:rPr>
        <w:t>de</w:t>
      </w:r>
      <w:r>
        <w:rPr>
          <w:rFonts w:ascii="Segoe UI" w:eastAsia="Segoe UI" w:hAnsi="Segoe UI" w:cs="Segoe UI"/>
          <w:spacing w:val="50"/>
        </w:rPr>
        <w:t xml:space="preserve"> </w:t>
      </w:r>
      <w:r>
        <w:rPr>
          <w:rFonts w:ascii="Segoe UI" w:eastAsia="Segoe UI" w:hAnsi="Segoe UI" w:cs="Segoe UI"/>
        </w:rPr>
        <w:t>gêneros</w:t>
      </w:r>
      <w:r>
        <w:rPr>
          <w:rFonts w:ascii="Segoe UI" w:eastAsia="Segoe UI" w:hAnsi="Segoe UI" w:cs="Segoe UI"/>
          <w:spacing w:val="50"/>
        </w:rPr>
        <w:t xml:space="preserve"> </w:t>
      </w:r>
      <w:r>
        <w:rPr>
          <w:rFonts w:ascii="Segoe UI" w:eastAsia="Segoe UI" w:hAnsi="Segoe UI" w:cs="Segoe UI"/>
        </w:rPr>
        <w:t>alimentícios</w:t>
      </w:r>
      <w:r>
        <w:rPr>
          <w:rFonts w:ascii="Segoe UI" w:eastAsia="Segoe UI" w:hAnsi="Segoe UI" w:cs="Segoe UI"/>
          <w:spacing w:val="51"/>
        </w:rPr>
        <w:t xml:space="preserve"> </w:t>
      </w:r>
      <w:r>
        <w:rPr>
          <w:rFonts w:ascii="Segoe UI" w:eastAsia="Segoe UI" w:hAnsi="Segoe UI" w:cs="Segoe UI"/>
        </w:rPr>
        <w:t>e</w:t>
      </w:r>
      <w:r>
        <w:rPr>
          <w:rFonts w:ascii="Segoe UI" w:eastAsia="Segoe UI" w:hAnsi="Segoe UI" w:cs="Segoe UI"/>
          <w:spacing w:val="50"/>
        </w:rPr>
        <w:t xml:space="preserve"> </w:t>
      </w:r>
      <w:proofErr w:type="gramStart"/>
      <w:r>
        <w:rPr>
          <w:rFonts w:ascii="Segoe UI" w:eastAsia="Segoe UI" w:hAnsi="Segoe UI" w:cs="Segoe UI"/>
        </w:rPr>
        <w:t>insumos</w:t>
      </w:r>
      <w:r w:rsidR="00554442">
        <w:rPr>
          <w:rFonts w:ascii="Segoe UI" w:eastAsia="Segoe UI" w:hAnsi="Segoe UI" w:cs="Segoe UI"/>
        </w:rPr>
        <w:t xml:space="preserve"> </w:t>
      </w:r>
      <w:r>
        <w:rPr>
          <w:rFonts w:ascii="Segoe UI" w:eastAsia="Segoe UI" w:hAnsi="Segoe UI" w:cs="Segoe UI"/>
          <w:spacing w:val="-64"/>
        </w:rPr>
        <w:t xml:space="preserve"> </w:t>
      </w:r>
      <w:r>
        <w:rPr>
          <w:rFonts w:ascii="Segoe UI" w:eastAsia="Segoe UI" w:hAnsi="Segoe UI" w:cs="Segoe UI"/>
        </w:rPr>
        <w:t>para</w:t>
      </w:r>
      <w:proofErr w:type="gramEnd"/>
      <w:r>
        <w:rPr>
          <w:rFonts w:ascii="Segoe UI" w:eastAsia="Segoe UI" w:hAnsi="Segoe UI" w:cs="Segoe UI"/>
          <w:spacing w:val="1"/>
        </w:rPr>
        <w:t xml:space="preserve"> </w:t>
      </w:r>
      <w:r>
        <w:rPr>
          <w:rFonts w:ascii="Segoe UI" w:eastAsia="Segoe UI" w:hAnsi="Segoe UI" w:cs="Segoe UI"/>
        </w:rPr>
        <w:t>a</w:t>
      </w:r>
      <w:r>
        <w:rPr>
          <w:rFonts w:ascii="Segoe UI" w:eastAsia="Segoe UI" w:hAnsi="Segoe UI" w:cs="Segoe UI"/>
          <w:spacing w:val="1"/>
        </w:rPr>
        <w:t xml:space="preserve"> </w:t>
      </w:r>
      <w:r>
        <w:rPr>
          <w:rFonts w:ascii="Segoe UI" w:eastAsia="Segoe UI" w:hAnsi="Segoe UI" w:cs="Segoe UI"/>
        </w:rPr>
        <w:t>garantia</w:t>
      </w:r>
      <w:r>
        <w:rPr>
          <w:rFonts w:ascii="Segoe UI" w:eastAsia="Segoe UI" w:hAnsi="Segoe UI" w:cs="Segoe UI"/>
          <w:spacing w:val="1"/>
        </w:rPr>
        <w:t xml:space="preserve"> </w:t>
      </w:r>
      <w:r>
        <w:rPr>
          <w:rFonts w:ascii="Segoe UI" w:eastAsia="Segoe UI" w:hAnsi="Segoe UI" w:cs="Segoe UI"/>
        </w:rPr>
        <w:t>de</w:t>
      </w:r>
      <w:r>
        <w:rPr>
          <w:rFonts w:ascii="Segoe UI" w:eastAsia="Segoe UI" w:hAnsi="Segoe UI" w:cs="Segoe UI"/>
          <w:spacing w:val="1"/>
        </w:rPr>
        <w:t xml:space="preserve"> </w:t>
      </w:r>
      <w:r>
        <w:rPr>
          <w:rFonts w:ascii="Segoe UI" w:eastAsia="Segoe UI" w:hAnsi="Segoe UI" w:cs="Segoe UI"/>
        </w:rPr>
        <w:t>atendimento</w:t>
      </w:r>
      <w:r>
        <w:rPr>
          <w:rFonts w:ascii="Segoe UI" w:eastAsia="Segoe UI" w:hAnsi="Segoe UI" w:cs="Segoe UI"/>
          <w:spacing w:val="1"/>
        </w:rPr>
        <w:t xml:space="preserve"> </w:t>
      </w:r>
      <w:r>
        <w:rPr>
          <w:rFonts w:ascii="Segoe UI" w:eastAsia="Segoe UI" w:hAnsi="Segoe UI" w:cs="Segoe UI"/>
        </w:rPr>
        <w:t>desse</w:t>
      </w:r>
      <w:r>
        <w:rPr>
          <w:rFonts w:ascii="Segoe UI" w:eastAsia="Segoe UI" w:hAnsi="Segoe UI" w:cs="Segoe UI"/>
          <w:spacing w:val="1"/>
        </w:rPr>
        <w:t xml:space="preserve"> </w:t>
      </w:r>
      <w:r>
        <w:rPr>
          <w:rFonts w:ascii="Segoe UI" w:eastAsia="Segoe UI" w:hAnsi="Segoe UI" w:cs="Segoe UI"/>
        </w:rPr>
        <w:t>direito</w:t>
      </w:r>
      <w:r>
        <w:rPr>
          <w:rFonts w:ascii="Segoe UI" w:eastAsia="Segoe UI" w:hAnsi="Segoe UI" w:cs="Segoe UI"/>
          <w:spacing w:val="1"/>
        </w:rPr>
        <w:t xml:space="preserve"> </w:t>
      </w:r>
      <w:r>
        <w:rPr>
          <w:rFonts w:ascii="Segoe UI" w:eastAsia="Segoe UI" w:hAnsi="Segoe UI" w:cs="Segoe UI"/>
        </w:rPr>
        <w:t>aos</w:t>
      </w:r>
      <w:r>
        <w:rPr>
          <w:rFonts w:ascii="Segoe UI" w:eastAsia="Segoe UI" w:hAnsi="Segoe UI" w:cs="Segoe UI"/>
          <w:spacing w:val="1"/>
        </w:rPr>
        <w:t xml:space="preserve"> </w:t>
      </w:r>
      <w:r>
        <w:rPr>
          <w:rFonts w:ascii="Segoe UI" w:eastAsia="Segoe UI" w:hAnsi="Segoe UI" w:cs="Segoe UI"/>
        </w:rPr>
        <w:t xml:space="preserve">estudantes. </w:t>
      </w:r>
    </w:p>
    <w:p w:rsidR="00554442" w:rsidRDefault="00554442" w:rsidP="00554442">
      <w:pPr>
        <w:spacing w:after="0" w:line="240" w:lineRule="auto"/>
        <w:ind w:right="133"/>
        <w:jc w:val="both"/>
        <w:rPr>
          <w:rFonts w:ascii="Segoe UI" w:eastAsia="Segoe UI" w:hAnsi="Segoe UI" w:cs="Segoe UI"/>
        </w:rPr>
      </w:pPr>
    </w:p>
    <w:p w:rsidR="00E96502" w:rsidRDefault="00F3449B" w:rsidP="00554442">
      <w:pPr>
        <w:spacing w:after="0" w:line="240" w:lineRule="auto"/>
        <w:ind w:right="133"/>
        <w:jc w:val="both"/>
        <w:rPr>
          <w:rFonts w:ascii="Segoe UI" w:eastAsia="Segoe UI" w:hAnsi="Segoe UI" w:cs="Segoe UI"/>
        </w:rPr>
      </w:pPr>
      <w:r>
        <w:rPr>
          <w:rFonts w:ascii="Segoe UI" w:eastAsia="Segoe UI" w:hAnsi="Segoe UI" w:cs="Segoe UI"/>
        </w:rPr>
        <w:t>1.3. Essa</w:t>
      </w:r>
      <w:r>
        <w:rPr>
          <w:rFonts w:ascii="Segoe UI" w:eastAsia="Segoe UI" w:hAnsi="Segoe UI" w:cs="Segoe UI"/>
          <w:spacing w:val="1"/>
        </w:rPr>
        <w:t xml:space="preserve"> </w:t>
      </w:r>
      <w:r>
        <w:rPr>
          <w:rFonts w:ascii="Segoe UI" w:eastAsia="Segoe UI" w:hAnsi="Segoe UI" w:cs="Segoe UI"/>
        </w:rPr>
        <w:t>demanda</w:t>
      </w:r>
      <w:r>
        <w:rPr>
          <w:rFonts w:ascii="Segoe UI" w:eastAsia="Segoe UI" w:hAnsi="Segoe UI" w:cs="Segoe UI"/>
          <w:spacing w:val="1"/>
        </w:rPr>
        <w:t xml:space="preserve"> </w:t>
      </w:r>
      <w:r>
        <w:rPr>
          <w:rFonts w:ascii="Segoe UI" w:eastAsia="Segoe UI" w:hAnsi="Segoe UI" w:cs="Segoe UI"/>
        </w:rPr>
        <w:t>tem</w:t>
      </w:r>
      <w:r>
        <w:rPr>
          <w:rFonts w:ascii="Segoe UI" w:eastAsia="Segoe UI" w:hAnsi="Segoe UI" w:cs="Segoe UI"/>
          <w:spacing w:val="1"/>
        </w:rPr>
        <w:t xml:space="preserve"> </w:t>
      </w:r>
      <w:r>
        <w:rPr>
          <w:rFonts w:ascii="Segoe UI" w:eastAsia="Segoe UI" w:hAnsi="Segoe UI" w:cs="Segoe UI"/>
        </w:rPr>
        <w:t>a</w:t>
      </w:r>
      <w:r>
        <w:rPr>
          <w:rFonts w:ascii="Segoe UI" w:eastAsia="Segoe UI" w:hAnsi="Segoe UI" w:cs="Segoe UI"/>
          <w:spacing w:val="1"/>
        </w:rPr>
        <w:t xml:space="preserve"> </w:t>
      </w:r>
      <w:r>
        <w:rPr>
          <w:rFonts w:ascii="Segoe UI" w:eastAsia="Segoe UI" w:hAnsi="Segoe UI" w:cs="Segoe UI"/>
        </w:rPr>
        <w:t>necessidade</w:t>
      </w:r>
      <w:r>
        <w:rPr>
          <w:rFonts w:ascii="Segoe UI" w:eastAsia="Segoe UI" w:hAnsi="Segoe UI" w:cs="Segoe UI"/>
          <w:spacing w:val="1"/>
        </w:rPr>
        <w:t xml:space="preserve"> </w:t>
      </w:r>
      <w:r>
        <w:rPr>
          <w:rFonts w:ascii="Segoe UI" w:eastAsia="Segoe UI" w:hAnsi="Segoe UI" w:cs="Segoe UI"/>
        </w:rPr>
        <w:t>de</w:t>
      </w:r>
      <w:r>
        <w:rPr>
          <w:rFonts w:ascii="Segoe UI" w:eastAsia="Segoe UI" w:hAnsi="Segoe UI" w:cs="Segoe UI"/>
          <w:spacing w:val="1"/>
        </w:rPr>
        <w:t xml:space="preserve"> </w:t>
      </w:r>
      <w:r>
        <w:rPr>
          <w:rFonts w:ascii="Segoe UI" w:eastAsia="Segoe UI" w:hAnsi="Segoe UI" w:cs="Segoe UI"/>
        </w:rPr>
        <w:t>fornecer</w:t>
      </w:r>
      <w:r>
        <w:rPr>
          <w:rFonts w:ascii="Segoe UI" w:eastAsia="Segoe UI" w:hAnsi="Segoe UI" w:cs="Segoe UI"/>
          <w:spacing w:val="1"/>
        </w:rPr>
        <w:t xml:space="preserve"> </w:t>
      </w:r>
      <w:r>
        <w:rPr>
          <w:rFonts w:ascii="Segoe UI" w:eastAsia="Segoe UI" w:hAnsi="Segoe UI" w:cs="Segoe UI"/>
        </w:rPr>
        <w:t>refeições</w:t>
      </w:r>
      <w:r>
        <w:rPr>
          <w:rFonts w:ascii="Segoe UI" w:eastAsia="Segoe UI" w:hAnsi="Segoe UI" w:cs="Segoe UI"/>
          <w:spacing w:val="1"/>
        </w:rPr>
        <w:t xml:space="preserve"> </w:t>
      </w:r>
      <w:r>
        <w:rPr>
          <w:rFonts w:ascii="Segoe UI" w:eastAsia="Segoe UI" w:hAnsi="Segoe UI" w:cs="Segoe UI"/>
        </w:rPr>
        <w:t>balanceadas</w:t>
      </w:r>
      <w:r>
        <w:rPr>
          <w:rFonts w:ascii="Segoe UI" w:eastAsia="Segoe UI" w:hAnsi="Segoe UI" w:cs="Segoe UI"/>
          <w:spacing w:val="1"/>
        </w:rPr>
        <w:t xml:space="preserve"> </w:t>
      </w:r>
      <w:proofErr w:type="spellStart"/>
      <w:r>
        <w:rPr>
          <w:rFonts w:ascii="Segoe UI" w:eastAsia="Segoe UI" w:hAnsi="Segoe UI" w:cs="Segoe UI"/>
        </w:rPr>
        <w:t>nutricionalmente</w:t>
      </w:r>
      <w:proofErr w:type="spellEnd"/>
      <w:r>
        <w:rPr>
          <w:rFonts w:ascii="Segoe UI" w:eastAsia="Segoe UI" w:hAnsi="Segoe UI" w:cs="Segoe UI"/>
        </w:rPr>
        <w:t>,</w:t>
      </w:r>
      <w:r>
        <w:rPr>
          <w:rFonts w:ascii="Segoe UI" w:eastAsia="Segoe UI" w:hAnsi="Segoe UI" w:cs="Segoe UI"/>
          <w:spacing w:val="1"/>
        </w:rPr>
        <w:t xml:space="preserve"> </w:t>
      </w:r>
      <w:r>
        <w:rPr>
          <w:rFonts w:ascii="Segoe UI" w:eastAsia="Segoe UI" w:hAnsi="Segoe UI" w:cs="Segoe UI"/>
        </w:rPr>
        <w:t>harmonizadas, regionalizadas e seguras, como constituintes da alimentação aos seus</w:t>
      </w:r>
      <w:r>
        <w:rPr>
          <w:rFonts w:ascii="Segoe UI" w:eastAsia="Segoe UI" w:hAnsi="Segoe UI" w:cs="Segoe UI"/>
          <w:spacing w:val="1"/>
        </w:rPr>
        <w:t xml:space="preserve"> </w:t>
      </w:r>
      <w:r>
        <w:rPr>
          <w:rFonts w:ascii="Segoe UI" w:eastAsia="Segoe UI" w:hAnsi="Segoe UI" w:cs="Segoe UI"/>
        </w:rPr>
        <w:t>estudantes nas refeições</w:t>
      </w:r>
      <w:r w:rsidR="003561CC">
        <w:rPr>
          <w:rFonts w:ascii="Segoe UI" w:eastAsia="Segoe UI" w:hAnsi="Segoe UI" w:cs="Segoe UI"/>
        </w:rPr>
        <w:t xml:space="preserve"> </w:t>
      </w:r>
      <w:r>
        <w:rPr>
          <w:rFonts w:ascii="Segoe UI" w:eastAsia="Segoe UI" w:hAnsi="Segoe UI" w:cs="Segoe UI"/>
        </w:rPr>
        <w:t>de acordo</w:t>
      </w:r>
      <w:r>
        <w:rPr>
          <w:rFonts w:ascii="Segoe UI" w:eastAsia="Segoe UI" w:hAnsi="Segoe UI" w:cs="Segoe UI"/>
          <w:spacing w:val="1"/>
        </w:rPr>
        <w:t xml:space="preserve"> </w:t>
      </w:r>
      <w:r>
        <w:rPr>
          <w:rFonts w:ascii="Segoe UI" w:eastAsia="Segoe UI" w:hAnsi="Segoe UI" w:cs="Segoe UI"/>
        </w:rPr>
        <w:t>com a cultura regional. O objetivo é contribuir para o crescimento, desenvolvimento,</w:t>
      </w:r>
      <w:r>
        <w:rPr>
          <w:rFonts w:ascii="Segoe UI" w:eastAsia="Segoe UI" w:hAnsi="Segoe UI" w:cs="Segoe UI"/>
          <w:spacing w:val="1"/>
        </w:rPr>
        <w:t xml:space="preserve"> </w:t>
      </w:r>
      <w:r>
        <w:rPr>
          <w:rFonts w:ascii="Segoe UI" w:eastAsia="Segoe UI" w:hAnsi="Segoe UI" w:cs="Segoe UI"/>
        </w:rPr>
        <w:t>aprendizagem e rendimento escolar dos estudantes, bem como pela promoção da</w:t>
      </w:r>
      <w:r>
        <w:rPr>
          <w:rFonts w:ascii="Segoe UI" w:eastAsia="Segoe UI" w:hAnsi="Segoe UI" w:cs="Segoe UI"/>
          <w:spacing w:val="1"/>
        </w:rPr>
        <w:t xml:space="preserve"> </w:t>
      </w:r>
      <w:r>
        <w:rPr>
          <w:rFonts w:ascii="Segoe UI" w:eastAsia="Segoe UI" w:hAnsi="Segoe UI" w:cs="Segoe UI"/>
        </w:rPr>
        <w:t xml:space="preserve">formação de hábitos alimentares saudáveis. </w:t>
      </w: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2. Demonstração da previsão da contratação no plano de contratações anual, sempre que elaborado, de modo a indicar o seu alinhamento com o planejamento da Administração</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3. Dos requisitos da contratação administrativa</w:t>
      </w:r>
    </w:p>
    <w:p w:rsidR="00E96502" w:rsidRDefault="00F3449B" w:rsidP="00554442">
      <w:pPr>
        <w:spacing w:before="1" w:after="0" w:line="240" w:lineRule="auto"/>
        <w:ind w:right="132"/>
        <w:jc w:val="both"/>
        <w:rPr>
          <w:rFonts w:ascii="Segoe UI" w:eastAsia="Segoe UI" w:hAnsi="Segoe UI" w:cs="Segoe UI"/>
        </w:rPr>
      </w:pPr>
      <w:r>
        <w:rPr>
          <w:rFonts w:ascii="Segoe UI" w:eastAsia="Segoe UI" w:hAnsi="Segoe UI" w:cs="Segoe UI"/>
        </w:rPr>
        <w:t xml:space="preserve">3.1. O licitante deve proporcionar entrega de Gêneros Alimentícios, para atender as necessidades das SECRETARIAS MUNICIPAIS, conforme condições, quantidades, </w:t>
      </w:r>
      <w:r>
        <w:rPr>
          <w:rFonts w:ascii="Segoe UI" w:eastAsia="Segoe UI" w:hAnsi="Segoe UI" w:cs="Segoe UI"/>
        </w:rPr>
        <w:lastRenderedPageBreak/>
        <w:t>exigências e estimativas a serem estabelecidas neste instrumento e também estabelecidas no Termo de Referência.</w:t>
      </w:r>
    </w:p>
    <w:p w:rsidR="00554442" w:rsidRDefault="00554442" w:rsidP="00554442">
      <w:pPr>
        <w:spacing w:after="0" w:line="240" w:lineRule="auto"/>
        <w:ind w:right="135"/>
        <w:jc w:val="both"/>
        <w:rPr>
          <w:rFonts w:ascii="Segoe UI" w:eastAsia="Segoe UI" w:hAnsi="Segoe UI" w:cs="Segoe UI"/>
        </w:rPr>
      </w:pPr>
    </w:p>
    <w:p w:rsidR="00554442" w:rsidRDefault="00F3449B" w:rsidP="00554442">
      <w:pPr>
        <w:spacing w:after="0" w:line="240" w:lineRule="auto"/>
        <w:ind w:right="135"/>
        <w:jc w:val="both"/>
        <w:rPr>
          <w:rFonts w:ascii="Segoe UI" w:eastAsia="Segoe UI" w:hAnsi="Segoe UI" w:cs="Segoe UI"/>
        </w:rPr>
      </w:pPr>
      <w:r>
        <w:rPr>
          <w:rFonts w:ascii="Segoe UI" w:eastAsia="Segoe UI" w:hAnsi="Segoe UI" w:cs="Segoe UI"/>
        </w:rPr>
        <w:t>3.2.O contratado deverá assumir a responsabilidade por todas as providências e obrigações estabelecidas na legislação específica sobre a qualidade e especificação dos materiais que serão entregues.</w:t>
      </w:r>
    </w:p>
    <w:p w:rsidR="00554442" w:rsidRDefault="00554442" w:rsidP="00554442">
      <w:pPr>
        <w:spacing w:after="0" w:line="240" w:lineRule="auto"/>
        <w:ind w:right="135"/>
        <w:jc w:val="both"/>
        <w:rPr>
          <w:rFonts w:ascii="Segoe UI" w:eastAsia="Segoe UI" w:hAnsi="Segoe UI" w:cs="Segoe UI"/>
        </w:rPr>
      </w:pPr>
    </w:p>
    <w:p w:rsidR="00554442" w:rsidRDefault="00F3449B" w:rsidP="00554442">
      <w:pPr>
        <w:spacing w:after="0" w:line="240" w:lineRule="auto"/>
        <w:ind w:right="135"/>
        <w:jc w:val="both"/>
        <w:rPr>
          <w:rFonts w:ascii="Segoe UI" w:eastAsia="Segoe UI" w:hAnsi="Segoe UI" w:cs="Segoe UI"/>
        </w:rPr>
      </w:pPr>
      <w:r>
        <w:rPr>
          <w:rFonts w:ascii="Segoe UI" w:eastAsia="Segoe UI" w:hAnsi="Segoe UI" w:cs="Segoe UI"/>
        </w:rPr>
        <w:t>3.3. O contratado deverá fornecer diretamente o objeto, não podendo transferir a responsabilidade</w:t>
      </w:r>
      <w:r>
        <w:rPr>
          <w:rFonts w:ascii="Segoe UI" w:eastAsia="Segoe UI" w:hAnsi="Segoe UI" w:cs="Segoe UI"/>
          <w:spacing w:val="-5"/>
        </w:rPr>
        <w:t xml:space="preserve"> </w:t>
      </w:r>
      <w:r>
        <w:rPr>
          <w:rFonts w:ascii="Segoe UI" w:eastAsia="Segoe UI" w:hAnsi="Segoe UI" w:cs="Segoe UI"/>
        </w:rPr>
        <w:t>pelo</w:t>
      </w:r>
      <w:r>
        <w:rPr>
          <w:rFonts w:ascii="Segoe UI" w:eastAsia="Segoe UI" w:hAnsi="Segoe UI" w:cs="Segoe UI"/>
          <w:spacing w:val="-7"/>
        </w:rPr>
        <w:t xml:space="preserve"> </w:t>
      </w:r>
      <w:r>
        <w:rPr>
          <w:rFonts w:ascii="Segoe UI" w:eastAsia="Segoe UI" w:hAnsi="Segoe UI" w:cs="Segoe UI"/>
        </w:rPr>
        <w:t>objeto</w:t>
      </w:r>
      <w:r>
        <w:rPr>
          <w:rFonts w:ascii="Segoe UI" w:eastAsia="Segoe UI" w:hAnsi="Segoe UI" w:cs="Segoe UI"/>
          <w:spacing w:val="-5"/>
        </w:rPr>
        <w:t xml:space="preserve"> </w:t>
      </w:r>
      <w:r>
        <w:rPr>
          <w:rFonts w:ascii="Segoe UI" w:eastAsia="Segoe UI" w:hAnsi="Segoe UI" w:cs="Segoe UI"/>
        </w:rPr>
        <w:t>demandado</w:t>
      </w:r>
      <w:r>
        <w:rPr>
          <w:rFonts w:ascii="Segoe UI" w:eastAsia="Segoe UI" w:hAnsi="Segoe UI" w:cs="Segoe UI"/>
          <w:spacing w:val="-5"/>
        </w:rPr>
        <w:t xml:space="preserve"> </w:t>
      </w:r>
      <w:r>
        <w:rPr>
          <w:rFonts w:ascii="Segoe UI" w:eastAsia="Segoe UI" w:hAnsi="Segoe UI" w:cs="Segoe UI"/>
        </w:rPr>
        <w:t>para</w:t>
      </w:r>
      <w:r>
        <w:rPr>
          <w:rFonts w:ascii="Segoe UI" w:eastAsia="Segoe UI" w:hAnsi="Segoe UI" w:cs="Segoe UI"/>
          <w:spacing w:val="-5"/>
        </w:rPr>
        <w:t xml:space="preserve"> </w:t>
      </w:r>
      <w:r>
        <w:rPr>
          <w:rFonts w:ascii="Segoe UI" w:eastAsia="Segoe UI" w:hAnsi="Segoe UI" w:cs="Segoe UI"/>
        </w:rPr>
        <w:t>nenhuma</w:t>
      </w:r>
      <w:r>
        <w:rPr>
          <w:rFonts w:ascii="Segoe UI" w:eastAsia="Segoe UI" w:hAnsi="Segoe UI" w:cs="Segoe UI"/>
          <w:spacing w:val="-5"/>
        </w:rPr>
        <w:t xml:space="preserve"> </w:t>
      </w:r>
      <w:r>
        <w:rPr>
          <w:rFonts w:ascii="Segoe UI" w:eastAsia="Segoe UI" w:hAnsi="Segoe UI" w:cs="Segoe UI"/>
        </w:rPr>
        <w:t>outra</w:t>
      </w:r>
      <w:r>
        <w:rPr>
          <w:rFonts w:ascii="Segoe UI" w:eastAsia="Segoe UI" w:hAnsi="Segoe UI" w:cs="Segoe UI"/>
          <w:spacing w:val="-5"/>
        </w:rPr>
        <w:t xml:space="preserve"> </w:t>
      </w:r>
      <w:r>
        <w:rPr>
          <w:rFonts w:ascii="Segoe UI" w:eastAsia="Segoe UI" w:hAnsi="Segoe UI" w:cs="Segoe UI"/>
        </w:rPr>
        <w:t>empresa</w:t>
      </w:r>
      <w:r>
        <w:rPr>
          <w:rFonts w:ascii="Segoe UI" w:eastAsia="Segoe UI" w:hAnsi="Segoe UI" w:cs="Segoe UI"/>
          <w:spacing w:val="-5"/>
        </w:rPr>
        <w:t xml:space="preserve"> </w:t>
      </w:r>
      <w:r>
        <w:rPr>
          <w:rFonts w:ascii="Segoe UI" w:eastAsia="Segoe UI" w:hAnsi="Segoe UI" w:cs="Segoe UI"/>
        </w:rPr>
        <w:t>ou</w:t>
      </w:r>
      <w:r>
        <w:rPr>
          <w:rFonts w:ascii="Segoe UI" w:eastAsia="Segoe UI" w:hAnsi="Segoe UI" w:cs="Segoe UI"/>
          <w:spacing w:val="-5"/>
        </w:rPr>
        <w:t xml:space="preserve"> </w:t>
      </w:r>
      <w:r>
        <w:rPr>
          <w:rFonts w:ascii="Segoe UI" w:eastAsia="Segoe UI" w:hAnsi="Segoe UI" w:cs="Segoe UI"/>
        </w:rPr>
        <w:t>instituição de qualquer natureza.</w:t>
      </w:r>
    </w:p>
    <w:p w:rsidR="00554442" w:rsidRDefault="00554442" w:rsidP="00554442">
      <w:pPr>
        <w:spacing w:after="0" w:line="240" w:lineRule="auto"/>
        <w:ind w:right="135"/>
        <w:jc w:val="both"/>
        <w:rPr>
          <w:rFonts w:ascii="Segoe UI" w:eastAsia="Segoe UI" w:hAnsi="Segoe UI" w:cs="Segoe UI"/>
        </w:rPr>
      </w:pPr>
    </w:p>
    <w:p w:rsidR="00E96502" w:rsidRDefault="00F3449B" w:rsidP="00554442">
      <w:pPr>
        <w:spacing w:after="0" w:line="240" w:lineRule="auto"/>
        <w:ind w:right="135"/>
        <w:jc w:val="both"/>
        <w:rPr>
          <w:rFonts w:ascii="Segoe UI" w:eastAsia="Segoe UI" w:hAnsi="Segoe UI" w:cs="Segoe UI"/>
        </w:rPr>
      </w:pPr>
      <w:r>
        <w:rPr>
          <w:rFonts w:ascii="Segoe UI" w:eastAsia="Segoe UI" w:hAnsi="Segoe UI" w:cs="Segoe UI"/>
        </w:rPr>
        <w:t>3.4. O</w:t>
      </w:r>
      <w:r>
        <w:rPr>
          <w:rFonts w:ascii="Segoe UI" w:eastAsia="Segoe UI" w:hAnsi="Segoe UI" w:cs="Segoe UI"/>
          <w:spacing w:val="-12"/>
        </w:rPr>
        <w:t xml:space="preserve"> </w:t>
      </w:r>
      <w:r>
        <w:rPr>
          <w:rFonts w:ascii="Segoe UI" w:eastAsia="Segoe UI" w:hAnsi="Segoe UI" w:cs="Segoe UI"/>
        </w:rPr>
        <w:t>contratado</w:t>
      </w:r>
      <w:r>
        <w:rPr>
          <w:rFonts w:ascii="Segoe UI" w:eastAsia="Segoe UI" w:hAnsi="Segoe UI" w:cs="Segoe UI"/>
          <w:spacing w:val="-12"/>
        </w:rPr>
        <w:t xml:space="preserve"> </w:t>
      </w:r>
      <w:r>
        <w:rPr>
          <w:rFonts w:ascii="Segoe UI" w:eastAsia="Segoe UI" w:hAnsi="Segoe UI" w:cs="Segoe UI"/>
        </w:rPr>
        <w:t>deverá</w:t>
      </w:r>
      <w:r>
        <w:rPr>
          <w:rFonts w:ascii="Segoe UI" w:eastAsia="Segoe UI" w:hAnsi="Segoe UI" w:cs="Segoe UI"/>
          <w:spacing w:val="-12"/>
        </w:rPr>
        <w:t xml:space="preserve"> </w:t>
      </w:r>
      <w:r>
        <w:rPr>
          <w:rFonts w:ascii="Segoe UI" w:eastAsia="Segoe UI" w:hAnsi="Segoe UI" w:cs="Segoe UI"/>
        </w:rPr>
        <w:t>fornecer</w:t>
      </w:r>
      <w:r>
        <w:rPr>
          <w:rFonts w:ascii="Segoe UI" w:eastAsia="Segoe UI" w:hAnsi="Segoe UI" w:cs="Segoe UI"/>
          <w:spacing w:val="-10"/>
        </w:rPr>
        <w:t xml:space="preserve"> </w:t>
      </w:r>
      <w:r>
        <w:rPr>
          <w:rFonts w:ascii="Segoe UI" w:eastAsia="Segoe UI" w:hAnsi="Segoe UI" w:cs="Segoe UI"/>
        </w:rPr>
        <w:t>gêneros</w:t>
      </w:r>
      <w:r>
        <w:rPr>
          <w:rFonts w:ascii="Segoe UI" w:eastAsia="Segoe UI" w:hAnsi="Segoe UI" w:cs="Segoe UI"/>
          <w:spacing w:val="-15"/>
        </w:rPr>
        <w:t xml:space="preserve"> </w:t>
      </w:r>
      <w:r>
        <w:rPr>
          <w:rFonts w:ascii="Segoe UI" w:eastAsia="Segoe UI" w:hAnsi="Segoe UI" w:cs="Segoe UI"/>
        </w:rPr>
        <w:t>produzidos</w:t>
      </w:r>
      <w:r>
        <w:rPr>
          <w:rFonts w:ascii="Segoe UI" w:eastAsia="Segoe UI" w:hAnsi="Segoe UI" w:cs="Segoe UI"/>
          <w:spacing w:val="-13"/>
        </w:rPr>
        <w:t xml:space="preserve"> </w:t>
      </w:r>
      <w:r>
        <w:rPr>
          <w:rFonts w:ascii="Segoe UI" w:eastAsia="Segoe UI" w:hAnsi="Segoe UI" w:cs="Segoe UI"/>
        </w:rPr>
        <w:t>de</w:t>
      </w:r>
      <w:r>
        <w:rPr>
          <w:rFonts w:ascii="Segoe UI" w:eastAsia="Segoe UI" w:hAnsi="Segoe UI" w:cs="Segoe UI"/>
          <w:spacing w:val="-12"/>
        </w:rPr>
        <w:t xml:space="preserve"> </w:t>
      </w:r>
      <w:r>
        <w:rPr>
          <w:rFonts w:ascii="Segoe UI" w:eastAsia="Segoe UI" w:hAnsi="Segoe UI" w:cs="Segoe UI"/>
        </w:rPr>
        <w:t>acordo</w:t>
      </w:r>
      <w:r>
        <w:rPr>
          <w:rFonts w:ascii="Segoe UI" w:eastAsia="Segoe UI" w:hAnsi="Segoe UI" w:cs="Segoe UI"/>
          <w:spacing w:val="-12"/>
        </w:rPr>
        <w:t xml:space="preserve"> </w:t>
      </w:r>
      <w:r>
        <w:rPr>
          <w:rFonts w:ascii="Segoe UI" w:eastAsia="Segoe UI" w:hAnsi="Segoe UI" w:cs="Segoe UI"/>
        </w:rPr>
        <w:t>com</w:t>
      </w:r>
      <w:r>
        <w:rPr>
          <w:rFonts w:ascii="Segoe UI" w:eastAsia="Segoe UI" w:hAnsi="Segoe UI" w:cs="Segoe UI"/>
          <w:spacing w:val="-14"/>
        </w:rPr>
        <w:t xml:space="preserve"> </w:t>
      </w:r>
      <w:r>
        <w:rPr>
          <w:rFonts w:ascii="Segoe UI" w:eastAsia="Segoe UI" w:hAnsi="Segoe UI" w:cs="Segoe UI"/>
        </w:rPr>
        <w:t>as</w:t>
      </w:r>
      <w:r>
        <w:rPr>
          <w:rFonts w:ascii="Segoe UI" w:eastAsia="Segoe UI" w:hAnsi="Segoe UI" w:cs="Segoe UI"/>
          <w:spacing w:val="-15"/>
        </w:rPr>
        <w:t xml:space="preserve"> </w:t>
      </w:r>
      <w:r>
        <w:rPr>
          <w:rFonts w:ascii="Segoe UI" w:eastAsia="Segoe UI" w:hAnsi="Segoe UI" w:cs="Segoe UI"/>
        </w:rPr>
        <w:t>normas</w:t>
      </w:r>
      <w:r>
        <w:rPr>
          <w:rFonts w:ascii="Segoe UI" w:eastAsia="Segoe UI" w:hAnsi="Segoe UI" w:cs="Segoe UI"/>
          <w:spacing w:val="-13"/>
        </w:rPr>
        <w:t xml:space="preserve"> </w:t>
      </w:r>
      <w:r>
        <w:rPr>
          <w:rFonts w:ascii="Segoe UI" w:eastAsia="Segoe UI" w:hAnsi="Segoe UI" w:cs="Segoe UI"/>
        </w:rPr>
        <w:t>vigentes, especialmente</w:t>
      </w:r>
      <w:r>
        <w:rPr>
          <w:rFonts w:ascii="Segoe UI" w:eastAsia="Segoe UI" w:hAnsi="Segoe UI" w:cs="Segoe UI"/>
          <w:spacing w:val="-2"/>
        </w:rPr>
        <w:t xml:space="preserve"> </w:t>
      </w:r>
      <w:r>
        <w:rPr>
          <w:rFonts w:ascii="Segoe UI" w:eastAsia="Segoe UI" w:hAnsi="Segoe UI" w:cs="Segoe UI"/>
        </w:rPr>
        <w:t>as</w:t>
      </w:r>
      <w:r>
        <w:rPr>
          <w:rFonts w:ascii="Segoe UI" w:eastAsia="Segoe UI" w:hAnsi="Segoe UI" w:cs="Segoe UI"/>
          <w:spacing w:val="-1"/>
        </w:rPr>
        <w:t xml:space="preserve"> </w:t>
      </w:r>
      <w:r>
        <w:rPr>
          <w:rFonts w:ascii="Segoe UI" w:eastAsia="Segoe UI" w:hAnsi="Segoe UI" w:cs="Segoe UI"/>
        </w:rPr>
        <w:t>sanitárias, de</w:t>
      </w:r>
      <w:r>
        <w:rPr>
          <w:rFonts w:ascii="Segoe UI" w:eastAsia="Segoe UI" w:hAnsi="Segoe UI" w:cs="Segoe UI"/>
          <w:spacing w:val="-3"/>
        </w:rPr>
        <w:t xml:space="preserve"> </w:t>
      </w:r>
      <w:r>
        <w:rPr>
          <w:rFonts w:ascii="Segoe UI" w:eastAsia="Segoe UI" w:hAnsi="Segoe UI" w:cs="Segoe UI"/>
        </w:rPr>
        <w:t>boa</w:t>
      </w:r>
      <w:r>
        <w:rPr>
          <w:rFonts w:ascii="Segoe UI" w:eastAsia="Segoe UI" w:hAnsi="Segoe UI" w:cs="Segoe UI"/>
          <w:spacing w:val="-1"/>
        </w:rPr>
        <w:t xml:space="preserve"> </w:t>
      </w:r>
      <w:r>
        <w:rPr>
          <w:rFonts w:ascii="Segoe UI" w:eastAsia="Segoe UI" w:hAnsi="Segoe UI" w:cs="Segoe UI"/>
        </w:rPr>
        <w:t>qualidade</w:t>
      </w:r>
      <w:r>
        <w:rPr>
          <w:rFonts w:ascii="Segoe UI" w:eastAsia="Segoe UI" w:hAnsi="Segoe UI" w:cs="Segoe UI"/>
          <w:spacing w:val="-1"/>
        </w:rPr>
        <w:t xml:space="preserve"> </w:t>
      </w:r>
      <w:r>
        <w:rPr>
          <w:rFonts w:ascii="Segoe UI" w:eastAsia="Segoe UI" w:hAnsi="Segoe UI" w:cs="Segoe UI"/>
        </w:rPr>
        <w:t>e</w:t>
      </w:r>
      <w:r>
        <w:rPr>
          <w:rFonts w:ascii="Segoe UI" w:eastAsia="Segoe UI" w:hAnsi="Segoe UI" w:cs="Segoe UI"/>
          <w:spacing w:val="-2"/>
        </w:rPr>
        <w:t xml:space="preserve"> </w:t>
      </w:r>
      <w:r>
        <w:rPr>
          <w:rFonts w:ascii="Segoe UI" w:eastAsia="Segoe UI" w:hAnsi="Segoe UI" w:cs="Segoe UI"/>
        </w:rPr>
        <w:t>de</w:t>
      </w:r>
      <w:r>
        <w:rPr>
          <w:rFonts w:ascii="Segoe UI" w:eastAsia="Segoe UI" w:hAnsi="Segoe UI" w:cs="Segoe UI"/>
          <w:spacing w:val="-3"/>
        </w:rPr>
        <w:t xml:space="preserve"> </w:t>
      </w:r>
      <w:r>
        <w:rPr>
          <w:rFonts w:ascii="Segoe UI" w:eastAsia="Segoe UI" w:hAnsi="Segoe UI" w:cs="Segoe UI"/>
        </w:rPr>
        <w:t>excelente</w:t>
      </w:r>
      <w:r>
        <w:rPr>
          <w:rFonts w:ascii="Segoe UI" w:eastAsia="Segoe UI" w:hAnsi="Segoe UI" w:cs="Segoe UI"/>
          <w:spacing w:val="-2"/>
        </w:rPr>
        <w:t xml:space="preserve"> </w:t>
      </w:r>
      <w:r>
        <w:rPr>
          <w:rFonts w:ascii="Segoe UI" w:eastAsia="Segoe UI" w:hAnsi="Segoe UI" w:cs="Segoe UI"/>
        </w:rPr>
        <w:t>aceitação</w:t>
      </w:r>
      <w:r>
        <w:rPr>
          <w:rFonts w:ascii="Segoe UI" w:eastAsia="Segoe UI" w:hAnsi="Segoe UI" w:cs="Segoe UI"/>
          <w:spacing w:val="-3"/>
        </w:rPr>
        <w:t xml:space="preserve"> </w:t>
      </w:r>
      <w:r>
        <w:rPr>
          <w:rFonts w:ascii="Segoe UI" w:eastAsia="Segoe UI" w:hAnsi="Segoe UI" w:cs="Segoe UI"/>
        </w:rPr>
        <w:t>no</w:t>
      </w:r>
      <w:r>
        <w:rPr>
          <w:rFonts w:ascii="Segoe UI" w:eastAsia="Segoe UI" w:hAnsi="Segoe UI" w:cs="Segoe UI"/>
          <w:spacing w:val="-3"/>
        </w:rPr>
        <w:t xml:space="preserve"> </w:t>
      </w:r>
      <w:r>
        <w:rPr>
          <w:rFonts w:ascii="Segoe UI" w:eastAsia="Segoe UI" w:hAnsi="Segoe UI" w:cs="Segoe UI"/>
        </w:rPr>
        <w:t>mercado. Os itens deverão possuir garantia contra não conformidades de fabricação, a contar do recebimento definitivo dos mesmos, sendo esta garantia de sua total responsabilidade, inclusive os custos no que tange o transporte da CONTRATANTE à CONTRATADA e seu devido retorno a CONTRATANTE.</w:t>
      </w:r>
    </w:p>
    <w:p w:rsidR="00554442" w:rsidRDefault="00554442" w:rsidP="00554442">
      <w:pPr>
        <w:spacing w:after="0" w:line="240" w:lineRule="auto"/>
        <w:ind w:right="135"/>
        <w:jc w:val="both"/>
        <w:rPr>
          <w:rFonts w:ascii="Segoe UI" w:eastAsia="Segoe UI" w:hAnsi="Segoe UI" w:cs="Segoe UI"/>
        </w:rPr>
      </w:pPr>
    </w:p>
    <w:p w:rsidR="00E96502" w:rsidRDefault="00F3449B" w:rsidP="00554442">
      <w:pPr>
        <w:spacing w:after="0" w:line="240" w:lineRule="auto"/>
        <w:ind w:right="135"/>
        <w:jc w:val="both"/>
        <w:rPr>
          <w:rFonts w:ascii="Segoe UI" w:eastAsia="Segoe UI" w:hAnsi="Segoe UI" w:cs="Segoe UI"/>
        </w:rPr>
      </w:pPr>
      <w:r>
        <w:rPr>
          <w:rFonts w:ascii="Segoe UI" w:eastAsia="Segoe UI" w:hAnsi="Segoe UI" w:cs="Segoe UI"/>
        </w:rPr>
        <w:t>3.5. O contratado deverá prestar todos os esclarecimentos técnicos que lhe forem solicitados, relacionados com as características dos gêneros fornecidos.</w:t>
      </w:r>
    </w:p>
    <w:p w:rsidR="00554442" w:rsidRDefault="00554442" w:rsidP="00554442">
      <w:pPr>
        <w:spacing w:after="0" w:line="240" w:lineRule="auto"/>
        <w:ind w:right="140"/>
        <w:jc w:val="both"/>
        <w:rPr>
          <w:rFonts w:ascii="Segoe UI" w:eastAsia="Segoe UI" w:hAnsi="Segoe UI" w:cs="Segoe UI"/>
        </w:rPr>
      </w:pPr>
    </w:p>
    <w:p w:rsidR="00E96502" w:rsidRDefault="00F3449B" w:rsidP="00554442">
      <w:pPr>
        <w:spacing w:after="0" w:line="240" w:lineRule="auto"/>
        <w:ind w:right="140"/>
        <w:jc w:val="both"/>
        <w:rPr>
          <w:rFonts w:ascii="Segoe UI" w:eastAsia="Segoe UI" w:hAnsi="Segoe UI" w:cs="Segoe UI"/>
        </w:rPr>
      </w:pPr>
      <w:r>
        <w:rPr>
          <w:rFonts w:ascii="Segoe UI" w:eastAsia="Segoe UI" w:hAnsi="Segoe UI" w:cs="Segoe UI"/>
        </w:rPr>
        <w:t>3.6. O contratado deverá arcar com todas as despesas, diretas ou indiretas, decorrentes do fornecimento dos gêneros, sem qualquer ônus para a municipalidade.</w:t>
      </w:r>
    </w:p>
    <w:p w:rsidR="00554442" w:rsidRDefault="00554442" w:rsidP="00554442">
      <w:pPr>
        <w:spacing w:after="0" w:line="240" w:lineRule="auto"/>
        <w:ind w:right="138"/>
        <w:jc w:val="both"/>
        <w:rPr>
          <w:rFonts w:ascii="Segoe UI" w:eastAsia="Segoe UI" w:hAnsi="Segoe UI" w:cs="Segoe UI"/>
        </w:rPr>
      </w:pPr>
    </w:p>
    <w:p w:rsidR="00E96502" w:rsidRDefault="00F3449B" w:rsidP="00554442">
      <w:pPr>
        <w:spacing w:after="0" w:line="240" w:lineRule="auto"/>
        <w:ind w:right="138"/>
        <w:jc w:val="both"/>
        <w:rPr>
          <w:rFonts w:ascii="Segoe UI" w:eastAsia="Segoe UI" w:hAnsi="Segoe UI" w:cs="Segoe UI"/>
        </w:rPr>
      </w:pPr>
      <w:r>
        <w:rPr>
          <w:rFonts w:ascii="Segoe UI" w:eastAsia="Segoe UI" w:hAnsi="Segoe UI" w:cs="Segoe UI"/>
        </w:rPr>
        <w:t>3.7. O contratado deverá</w:t>
      </w:r>
      <w:r>
        <w:rPr>
          <w:rFonts w:ascii="Segoe UI" w:eastAsia="Segoe UI" w:hAnsi="Segoe UI" w:cs="Segoe UI"/>
          <w:spacing w:val="-1"/>
        </w:rPr>
        <w:t xml:space="preserve"> </w:t>
      </w:r>
      <w:r>
        <w:rPr>
          <w:rFonts w:ascii="Segoe UI" w:eastAsia="Segoe UI" w:hAnsi="Segoe UI" w:cs="Segoe UI"/>
        </w:rPr>
        <w:t>repetir</w:t>
      </w:r>
      <w:r>
        <w:rPr>
          <w:rFonts w:ascii="Segoe UI" w:eastAsia="Segoe UI" w:hAnsi="Segoe UI" w:cs="Segoe UI"/>
          <w:spacing w:val="-2"/>
        </w:rPr>
        <w:t xml:space="preserve"> </w:t>
      </w:r>
      <w:r>
        <w:rPr>
          <w:rFonts w:ascii="Segoe UI" w:eastAsia="Segoe UI" w:hAnsi="Segoe UI" w:cs="Segoe UI"/>
        </w:rPr>
        <w:t>procedimentos</w:t>
      </w:r>
      <w:r>
        <w:rPr>
          <w:rFonts w:ascii="Segoe UI" w:eastAsia="Segoe UI" w:hAnsi="Segoe UI" w:cs="Segoe UI"/>
          <w:spacing w:val="-1"/>
        </w:rPr>
        <w:t xml:space="preserve"> </w:t>
      </w:r>
      <w:r>
        <w:rPr>
          <w:rFonts w:ascii="Segoe UI" w:eastAsia="Segoe UI" w:hAnsi="Segoe UI" w:cs="Segoe UI"/>
        </w:rPr>
        <w:t>às</w:t>
      </w:r>
      <w:r>
        <w:rPr>
          <w:rFonts w:ascii="Segoe UI" w:eastAsia="Segoe UI" w:hAnsi="Segoe UI" w:cs="Segoe UI"/>
          <w:spacing w:val="-1"/>
        </w:rPr>
        <w:t xml:space="preserve"> </w:t>
      </w:r>
      <w:r>
        <w:rPr>
          <w:rFonts w:ascii="Segoe UI" w:eastAsia="Segoe UI" w:hAnsi="Segoe UI" w:cs="Segoe UI"/>
        </w:rPr>
        <w:t>suas</w:t>
      </w:r>
      <w:r>
        <w:rPr>
          <w:rFonts w:ascii="Segoe UI" w:eastAsia="Segoe UI" w:hAnsi="Segoe UI" w:cs="Segoe UI"/>
          <w:spacing w:val="-1"/>
        </w:rPr>
        <w:t xml:space="preserve"> </w:t>
      </w:r>
      <w:r>
        <w:rPr>
          <w:rFonts w:ascii="Segoe UI" w:eastAsia="Segoe UI" w:hAnsi="Segoe UI" w:cs="Segoe UI"/>
        </w:rPr>
        <w:t>próprias</w:t>
      </w:r>
      <w:r>
        <w:rPr>
          <w:rFonts w:ascii="Segoe UI" w:eastAsia="Segoe UI" w:hAnsi="Segoe UI" w:cs="Segoe UI"/>
          <w:spacing w:val="-1"/>
        </w:rPr>
        <w:t xml:space="preserve"> </w:t>
      </w:r>
      <w:r>
        <w:rPr>
          <w:rFonts w:ascii="Segoe UI" w:eastAsia="Segoe UI" w:hAnsi="Segoe UI" w:cs="Segoe UI"/>
        </w:rPr>
        <w:t>custas</w:t>
      </w:r>
      <w:r>
        <w:rPr>
          <w:rFonts w:ascii="Segoe UI" w:eastAsia="Segoe UI" w:hAnsi="Segoe UI" w:cs="Segoe UI"/>
          <w:spacing w:val="-3"/>
        </w:rPr>
        <w:t xml:space="preserve"> </w:t>
      </w:r>
      <w:r>
        <w:rPr>
          <w:rFonts w:ascii="Segoe UI" w:eastAsia="Segoe UI" w:hAnsi="Segoe UI" w:cs="Segoe UI"/>
        </w:rPr>
        <w:t>para</w:t>
      </w:r>
      <w:r>
        <w:rPr>
          <w:rFonts w:ascii="Segoe UI" w:eastAsia="Segoe UI" w:hAnsi="Segoe UI" w:cs="Segoe UI"/>
          <w:spacing w:val="-1"/>
        </w:rPr>
        <w:t xml:space="preserve"> </w:t>
      </w:r>
      <w:r>
        <w:rPr>
          <w:rFonts w:ascii="Segoe UI" w:eastAsia="Segoe UI" w:hAnsi="Segoe UI" w:cs="Segoe UI"/>
        </w:rPr>
        <w:t>correção de falhas verificadas, principalmente na hipótese de aquisição do objeto em desacordo com as condições pactuadas.</w:t>
      </w:r>
    </w:p>
    <w:p w:rsidR="00554442" w:rsidRDefault="00554442" w:rsidP="00554442">
      <w:pPr>
        <w:spacing w:before="2" w:after="0" w:line="240" w:lineRule="auto"/>
        <w:ind w:right="139"/>
        <w:jc w:val="both"/>
        <w:rPr>
          <w:rFonts w:ascii="Segoe UI" w:eastAsia="Segoe UI" w:hAnsi="Segoe UI" w:cs="Segoe UI"/>
        </w:rPr>
      </w:pPr>
    </w:p>
    <w:p w:rsidR="00E96502" w:rsidRDefault="00F3449B" w:rsidP="00554442">
      <w:pPr>
        <w:spacing w:before="2" w:after="0" w:line="240" w:lineRule="auto"/>
        <w:ind w:right="139"/>
        <w:jc w:val="both"/>
        <w:rPr>
          <w:rFonts w:ascii="Segoe UI" w:eastAsia="Segoe UI" w:hAnsi="Segoe UI" w:cs="Segoe UI"/>
        </w:rPr>
      </w:pPr>
      <w:r>
        <w:rPr>
          <w:rFonts w:ascii="Segoe UI" w:eastAsia="Segoe UI" w:hAnsi="Segoe UI" w:cs="Segoe UI"/>
        </w:rPr>
        <w:t>3.8. Os riscos de impactos ocasionados devido a produção nas indústria, as empresas deverão atentar para as práticas de mitigação dos impactos na produção, em como as lei e Resoluções que orientam a produção sustentável dessas atividades.</w:t>
      </w:r>
    </w:p>
    <w:p w:rsidR="00554442" w:rsidRDefault="00554442" w:rsidP="00554442">
      <w:pPr>
        <w:spacing w:after="0" w:line="240" w:lineRule="auto"/>
        <w:ind w:right="136"/>
        <w:jc w:val="both"/>
        <w:rPr>
          <w:rFonts w:ascii="Segoe UI" w:eastAsia="Segoe UI" w:hAnsi="Segoe UI" w:cs="Segoe UI"/>
        </w:rPr>
      </w:pPr>
    </w:p>
    <w:p w:rsidR="00E96502" w:rsidRDefault="00F3449B" w:rsidP="00554442">
      <w:pPr>
        <w:spacing w:after="0" w:line="240" w:lineRule="auto"/>
        <w:ind w:right="136"/>
        <w:jc w:val="both"/>
        <w:rPr>
          <w:rFonts w:ascii="Segoe UI" w:eastAsia="Segoe UI" w:hAnsi="Segoe UI" w:cs="Segoe UI"/>
        </w:rPr>
      </w:pPr>
      <w:r>
        <w:rPr>
          <w:rFonts w:ascii="Segoe UI" w:eastAsia="Segoe UI" w:hAnsi="Segoe UI" w:cs="Segoe UI"/>
        </w:rPr>
        <w:t>3.9. A aquisição deve considerar</w:t>
      </w:r>
      <w:r>
        <w:rPr>
          <w:rFonts w:ascii="Segoe UI" w:eastAsia="Segoe UI" w:hAnsi="Segoe UI" w:cs="Segoe UI"/>
          <w:spacing w:val="-1"/>
        </w:rPr>
        <w:t xml:space="preserve"> </w:t>
      </w:r>
      <w:r>
        <w:rPr>
          <w:rFonts w:ascii="Segoe UI" w:eastAsia="Segoe UI" w:hAnsi="Segoe UI" w:cs="Segoe UI"/>
        </w:rPr>
        <w:t>as</w:t>
      </w:r>
      <w:r>
        <w:rPr>
          <w:rFonts w:ascii="Segoe UI" w:eastAsia="Segoe UI" w:hAnsi="Segoe UI" w:cs="Segoe UI"/>
          <w:spacing w:val="-1"/>
        </w:rPr>
        <w:t xml:space="preserve"> </w:t>
      </w:r>
      <w:r>
        <w:rPr>
          <w:rFonts w:ascii="Segoe UI" w:eastAsia="Segoe UI" w:hAnsi="Segoe UI" w:cs="Segoe UI"/>
        </w:rPr>
        <w:t>consequências</w:t>
      </w:r>
      <w:r>
        <w:rPr>
          <w:rFonts w:ascii="Segoe UI" w:eastAsia="Segoe UI" w:hAnsi="Segoe UI" w:cs="Segoe UI"/>
          <w:spacing w:val="-1"/>
        </w:rPr>
        <w:t xml:space="preserve"> </w:t>
      </w:r>
      <w:r>
        <w:rPr>
          <w:rFonts w:ascii="Segoe UI" w:eastAsia="Segoe UI" w:hAnsi="Segoe UI" w:cs="Segoe UI"/>
        </w:rPr>
        <w:t>ambientais,</w:t>
      </w:r>
      <w:r>
        <w:rPr>
          <w:rFonts w:ascii="Segoe UI" w:eastAsia="Segoe UI" w:hAnsi="Segoe UI" w:cs="Segoe UI"/>
          <w:spacing w:val="-1"/>
        </w:rPr>
        <w:t xml:space="preserve"> </w:t>
      </w:r>
      <w:r>
        <w:rPr>
          <w:rFonts w:ascii="Segoe UI" w:eastAsia="Segoe UI" w:hAnsi="Segoe UI" w:cs="Segoe UI"/>
        </w:rPr>
        <w:t>sociais</w:t>
      </w:r>
      <w:r>
        <w:rPr>
          <w:rFonts w:ascii="Segoe UI" w:eastAsia="Segoe UI" w:hAnsi="Segoe UI" w:cs="Segoe UI"/>
          <w:spacing w:val="-3"/>
        </w:rPr>
        <w:t xml:space="preserve"> </w:t>
      </w:r>
      <w:r>
        <w:rPr>
          <w:rFonts w:ascii="Segoe UI" w:eastAsia="Segoe UI" w:hAnsi="Segoe UI" w:cs="Segoe UI"/>
        </w:rPr>
        <w:t>e econômicos de: projeto;</w:t>
      </w:r>
      <w:r>
        <w:rPr>
          <w:rFonts w:ascii="Segoe UI" w:eastAsia="Segoe UI" w:hAnsi="Segoe UI" w:cs="Segoe UI"/>
          <w:spacing w:val="-17"/>
        </w:rPr>
        <w:t xml:space="preserve"> </w:t>
      </w:r>
      <w:r>
        <w:rPr>
          <w:rFonts w:ascii="Segoe UI" w:eastAsia="Segoe UI" w:hAnsi="Segoe UI" w:cs="Segoe UI"/>
        </w:rPr>
        <w:t>uso</w:t>
      </w:r>
      <w:r>
        <w:rPr>
          <w:rFonts w:ascii="Segoe UI" w:eastAsia="Segoe UI" w:hAnsi="Segoe UI" w:cs="Segoe UI"/>
          <w:spacing w:val="-17"/>
        </w:rPr>
        <w:t xml:space="preserve"> </w:t>
      </w:r>
      <w:r>
        <w:rPr>
          <w:rFonts w:ascii="Segoe UI" w:eastAsia="Segoe UI" w:hAnsi="Segoe UI" w:cs="Segoe UI"/>
        </w:rPr>
        <w:t>de</w:t>
      </w:r>
      <w:r>
        <w:rPr>
          <w:rFonts w:ascii="Segoe UI" w:eastAsia="Segoe UI" w:hAnsi="Segoe UI" w:cs="Segoe UI"/>
          <w:spacing w:val="-16"/>
        </w:rPr>
        <w:t xml:space="preserve"> </w:t>
      </w:r>
      <w:r>
        <w:rPr>
          <w:rFonts w:ascii="Segoe UI" w:eastAsia="Segoe UI" w:hAnsi="Segoe UI" w:cs="Segoe UI"/>
        </w:rPr>
        <w:t>materiais</w:t>
      </w:r>
      <w:r>
        <w:rPr>
          <w:rFonts w:ascii="Segoe UI" w:eastAsia="Segoe UI" w:hAnsi="Segoe UI" w:cs="Segoe UI"/>
          <w:spacing w:val="-17"/>
        </w:rPr>
        <w:t xml:space="preserve"> </w:t>
      </w:r>
      <w:r>
        <w:rPr>
          <w:rFonts w:ascii="Segoe UI" w:eastAsia="Segoe UI" w:hAnsi="Segoe UI" w:cs="Segoe UI"/>
        </w:rPr>
        <w:t>não</w:t>
      </w:r>
      <w:r>
        <w:rPr>
          <w:rFonts w:ascii="Segoe UI" w:eastAsia="Segoe UI" w:hAnsi="Segoe UI" w:cs="Segoe UI"/>
          <w:spacing w:val="-17"/>
        </w:rPr>
        <w:t xml:space="preserve"> </w:t>
      </w:r>
      <w:r>
        <w:rPr>
          <w:rFonts w:ascii="Segoe UI" w:eastAsia="Segoe UI" w:hAnsi="Segoe UI" w:cs="Segoe UI"/>
        </w:rPr>
        <w:t>renováveis;</w:t>
      </w:r>
      <w:r>
        <w:rPr>
          <w:rFonts w:ascii="Segoe UI" w:eastAsia="Segoe UI" w:hAnsi="Segoe UI" w:cs="Segoe UI"/>
          <w:spacing w:val="-17"/>
        </w:rPr>
        <w:t xml:space="preserve"> </w:t>
      </w:r>
      <w:r>
        <w:rPr>
          <w:rFonts w:ascii="Segoe UI" w:eastAsia="Segoe UI" w:hAnsi="Segoe UI" w:cs="Segoe UI"/>
        </w:rPr>
        <w:t>fabricação</w:t>
      </w:r>
      <w:r>
        <w:rPr>
          <w:rFonts w:ascii="Segoe UI" w:eastAsia="Segoe UI" w:hAnsi="Segoe UI" w:cs="Segoe UI"/>
          <w:spacing w:val="-16"/>
        </w:rPr>
        <w:t xml:space="preserve"> </w:t>
      </w:r>
      <w:r>
        <w:rPr>
          <w:rFonts w:ascii="Segoe UI" w:eastAsia="Segoe UI" w:hAnsi="Segoe UI" w:cs="Segoe UI"/>
        </w:rPr>
        <w:t>e</w:t>
      </w:r>
      <w:r>
        <w:rPr>
          <w:rFonts w:ascii="Segoe UI" w:eastAsia="Segoe UI" w:hAnsi="Segoe UI" w:cs="Segoe UI"/>
          <w:spacing w:val="-17"/>
        </w:rPr>
        <w:t xml:space="preserve"> </w:t>
      </w:r>
      <w:r>
        <w:rPr>
          <w:rFonts w:ascii="Segoe UI" w:eastAsia="Segoe UI" w:hAnsi="Segoe UI" w:cs="Segoe UI"/>
        </w:rPr>
        <w:t>métodos</w:t>
      </w:r>
      <w:r>
        <w:rPr>
          <w:rFonts w:ascii="Segoe UI" w:eastAsia="Segoe UI" w:hAnsi="Segoe UI" w:cs="Segoe UI"/>
          <w:spacing w:val="-17"/>
        </w:rPr>
        <w:t xml:space="preserve"> </w:t>
      </w:r>
      <w:r>
        <w:rPr>
          <w:rFonts w:ascii="Segoe UI" w:eastAsia="Segoe UI" w:hAnsi="Segoe UI" w:cs="Segoe UI"/>
        </w:rPr>
        <w:t>de</w:t>
      </w:r>
      <w:r>
        <w:rPr>
          <w:rFonts w:ascii="Segoe UI" w:eastAsia="Segoe UI" w:hAnsi="Segoe UI" w:cs="Segoe UI"/>
          <w:spacing w:val="-16"/>
        </w:rPr>
        <w:t xml:space="preserve"> </w:t>
      </w:r>
      <w:r>
        <w:rPr>
          <w:rFonts w:ascii="Segoe UI" w:eastAsia="Segoe UI" w:hAnsi="Segoe UI" w:cs="Segoe UI"/>
        </w:rPr>
        <w:t>produção,</w:t>
      </w:r>
      <w:r>
        <w:rPr>
          <w:rFonts w:ascii="Segoe UI" w:eastAsia="Segoe UI" w:hAnsi="Segoe UI" w:cs="Segoe UI"/>
          <w:spacing w:val="-17"/>
        </w:rPr>
        <w:t xml:space="preserve"> </w:t>
      </w:r>
      <w:r>
        <w:rPr>
          <w:rFonts w:ascii="Segoe UI" w:eastAsia="Segoe UI" w:hAnsi="Segoe UI" w:cs="Segoe UI"/>
        </w:rPr>
        <w:t>logística, prestação de serviços; uso, operação, manutenção, reutilização; opções de reciclagem; disposição, e as capacidades dos fornecedores para resolver essas consequências em toda a cadeia de abastecimento.</w:t>
      </w:r>
    </w:p>
    <w:p w:rsidR="00E96502" w:rsidRDefault="00E96502" w:rsidP="005E726B">
      <w:pPr>
        <w:tabs>
          <w:tab w:val="left" w:pos="2268"/>
        </w:tabs>
        <w:spacing w:line="240" w:lineRule="auto"/>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E96502" w:rsidRPr="003561CC" w:rsidRDefault="00F3449B">
      <w:pPr>
        <w:spacing w:line="300" w:lineRule="auto"/>
        <w:jc w:val="both"/>
        <w:rPr>
          <w:rFonts w:ascii="Segoe UI" w:eastAsia="Segoe UI" w:hAnsi="Segoe UI" w:cs="Segoe UI"/>
        </w:rPr>
      </w:pPr>
      <w:r w:rsidRPr="003561CC">
        <w:rPr>
          <w:rFonts w:ascii="Segoe UI" w:eastAsia="Segoe UI" w:hAnsi="Segoe UI" w:cs="Segoe UI"/>
        </w:rPr>
        <w:lastRenderedPageBreak/>
        <w:t>4.1. As estimativas das quantidades para a contratação são as seguintes:</w:t>
      </w:r>
    </w:p>
    <w:tbl>
      <w:tblPr>
        <w:tblStyle w:val="Tabelacomgrade"/>
        <w:tblW w:w="0" w:type="auto"/>
        <w:tblInd w:w="-147" w:type="dxa"/>
        <w:tblLook w:val="04A0" w:firstRow="1" w:lastRow="0" w:firstColumn="1" w:lastColumn="0" w:noHBand="0" w:noVBand="1"/>
      </w:tblPr>
      <w:tblGrid>
        <w:gridCol w:w="768"/>
        <w:gridCol w:w="1098"/>
        <w:gridCol w:w="5506"/>
        <w:gridCol w:w="1269"/>
      </w:tblGrid>
      <w:tr w:rsidR="006047BE" w:rsidRPr="00974D79" w:rsidTr="00EF0BF8">
        <w:tc>
          <w:tcPr>
            <w:tcW w:w="768" w:type="dxa"/>
          </w:tcPr>
          <w:p w:rsidR="006047BE" w:rsidRPr="00974D79" w:rsidRDefault="006047BE" w:rsidP="00EF0BF8">
            <w:pPr>
              <w:pStyle w:val="Nivel2"/>
              <w:spacing w:before="0" w:after="160" w:line="300" w:lineRule="auto"/>
              <w:rPr>
                <w:rFonts w:ascii="Segoe UI" w:hAnsi="Segoe UI" w:cs="Segoe UI"/>
                <w:b/>
                <w:color w:val="auto"/>
                <w:sz w:val="20"/>
                <w:szCs w:val="20"/>
              </w:rPr>
            </w:pPr>
            <w:r w:rsidRPr="00974D79">
              <w:rPr>
                <w:rFonts w:ascii="Segoe UI" w:hAnsi="Segoe UI" w:cs="Segoe UI"/>
                <w:b/>
                <w:color w:val="auto"/>
                <w:sz w:val="20"/>
                <w:szCs w:val="20"/>
              </w:rPr>
              <w:t>ITEM</w:t>
            </w:r>
          </w:p>
        </w:tc>
        <w:tc>
          <w:tcPr>
            <w:tcW w:w="1098" w:type="dxa"/>
          </w:tcPr>
          <w:p w:rsidR="006047BE" w:rsidRPr="00974D79" w:rsidRDefault="006047BE" w:rsidP="00EF0BF8">
            <w:pPr>
              <w:pStyle w:val="Nivel2"/>
              <w:spacing w:before="0" w:after="160" w:line="300" w:lineRule="auto"/>
              <w:rPr>
                <w:rFonts w:ascii="Segoe UI" w:hAnsi="Segoe UI" w:cs="Segoe UI"/>
                <w:b/>
                <w:color w:val="auto"/>
                <w:sz w:val="20"/>
                <w:szCs w:val="20"/>
              </w:rPr>
            </w:pPr>
            <w:r w:rsidRPr="00974D79">
              <w:rPr>
                <w:rFonts w:ascii="Segoe UI" w:hAnsi="Segoe UI" w:cs="Segoe UI"/>
                <w:b/>
                <w:color w:val="auto"/>
                <w:sz w:val="20"/>
                <w:szCs w:val="20"/>
              </w:rPr>
              <w:t>QUANT.</w:t>
            </w:r>
          </w:p>
        </w:tc>
        <w:tc>
          <w:tcPr>
            <w:tcW w:w="5506" w:type="dxa"/>
          </w:tcPr>
          <w:p w:rsidR="006047BE" w:rsidRPr="00974D79" w:rsidRDefault="006047BE" w:rsidP="00EF0BF8">
            <w:pPr>
              <w:pStyle w:val="Nivel2"/>
              <w:spacing w:before="0" w:after="160" w:line="300" w:lineRule="auto"/>
              <w:jc w:val="center"/>
              <w:rPr>
                <w:rFonts w:ascii="Segoe UI" w:hAnsi="Segoe UI" w:cs="Segoe UI"/>
                <w:b/>
                <w:color w:val="auto"/>
                <w:sz w:val="20"/>
                <w:szCs w:val="20"/>
              </w:rPr>
            </w:pPr>
            <w:r w:rsidRPr="00974D79">
              <w:rPr>
                <w:rFonts w:ascii="Segoe UI" w:hAnsi="Segoe UI" w:cs="Segoe UI"/>
                <w:b/>
                <w:color w:val="auto"/>
                <w:sz w:val="20"/>
                <w:szCs w:val="20"/>
              </w:rPr>
              <w:t>DESCRIÇÃO</w:t>
            </w:r>
          </w:p>
        </w:tc>
        <w:tc>
          <w:tcPr>
            <w:tcW w:w="1269" w:type="dxa"/>
          </w:tcPr>
          <w:p w:rsidR="006047BE" w:rsidRPr="00974D79" w:rsidRDefault="006047BE" w:rsidP="00EF0BF8">
            <w:pPr>
              <w:pStyle w:val="Nivel2"/>
              <w:spacing w:before="0" w:after="160" w:line="300" w:lineRule="auto"/>
              <w:rPr>
                <w:rFonts w:ascii="Segoe UI" w:hAnsi="Segoe UI" w:cs="Segoe UI"/>
                <w:b/>
                <w:color w:val="auto"/>
                <w:sz w:val="20"/>
                <w:szCs w:val="20"/>
              </w:rPr>
            </w:pPr>
            <w:r w:rsidRPr="00974D79">
              <w:rPr>
                <w:rFonts w:ascii="Segoe UI" w:hAnsi="Segoe UI" w:cs="Segoe UI"/>
                <w:b/>
                <w:color w:val="auto"/>
                <w:sz w:val="20"/>
                <w:szCs w:val="20"/>
              </w:rPr>
              <w:t xml:space="preserve">VALOR UNITARIO </w:t>
            </w:r>
          </w:p>
        </w:tc>
      </w:tr>
      <w:tr w:rsidR="006047BE" w:rsidRPr="00974D79" w:rsidTr="00EF0BF8">
        <w:tc>
          <w:tcPr>
            <w:tcW w:w="768" w:type="dxa"/>
          </w:tcPr>
          <w:p w:rsidR="006047BE" w:rsidRPr="00974D79" w:rsidRDefault="006047BE" w:rsidP="00EF0BF8">
            <w:pPr>
              <w:pStyle w:val="Nivel2"/>
              <w:spacing w:before="0" w:after="160" w:line="300" w:lineRule="auto"/>
              <w:jc w:val="center"/>
              <w:rPr>
                <w:rFonts w:ascii="Segoe UI" w:hAnsi="Segoe UI" w:cs="Segoe UI"/>
                <w:color w:val="auto"/>
                <w:sz w:val="20"/>
                <w:szCs w:val="20"/>
              </w:rPr>
            </w:pPr>
            <w:r w:rsidRPr="00974D79">
              <w:rPr>
                <w:rFonts w:ascii="Segoe UI" w:hAnsi="Segoe UI" w:cs="Segoe UI"/>
                <w:color w:val="auto"/>
                <w:sz w:val="20"/>
                <w:szCs w:val="20"/>
              </w:rPr>
              <w:t>1</w:t>
            </w:r>
          </w:p>
        </w:tc>
        <w:tc>
          <w:tcPr>
            <w:tcW w:w="1098" w:type="dxa"/>
          </w:tcPr>
          <w:p w:rsidR="006047BE" w:rsidRPr="00974D79" w:rsidRDefault="006047BE" w:rsidP="00EF0BF8">
            <w:pPr>
              <w:pStyle w:val="Nivel2"/>
              <w:spacing w:before="0" w:after="160" w:line="300" w:lineRule="auto"/>
              <w:jc w:val="center"/>
              <w:rPr>
                <w:rFonts w:ascii="Segoe UI" w:hAnsi="Segoe UI" w:cs="Segoe UI"/>
                <w:color w:val="auto"/>
                <w:sz w:val="20"/>
                <w:szCs w:val="20"/>
              </w:rPr>
            </w:pPr>
            <w:r w:rsidRPr="00974D79">
              <w:rPr>
                <w:rFonts w:ascii="Segoe UI" w:hAnsi="Segoe UI" w:cs="Segoe UI"/>
                <w:color w:val="auto"/>
                <w:sz w:val="20"/>
                <w:szCs w:val="20"/>
              </w:rPr>
              <w:t>200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MILHO P/CANJICAO PCTE 500GR EMPELICULADO, BRANCO. EMB DE 500 GR</w:t>
            </w:r>
          </w:p>
        </w:tc>
        <w:tc>
          <w:tcPr>
            <w:tcW w:w="1269" w:type="dxa"/>
          </w:tcPr>
          <w:p w:rsidR="006047BE" w:rsidRPr="00974D79" w:rsidRDefault="006047BE" w:rsidP="00EF0BF8">
            <w:pPr>
              <w:pStyle w:val="Nivel2"/>
              <w:spacing w:before="0" w:after="160" w:line="300" w:lineRule="auto"/>
              <w:jc w:val="center"/>
              <w:rPr>
                <w:rFonts w:ascii="Segoe UI" w:hAnsi="Segoe UI" w:cs="Segoe UI"/>
                <w:color w:val="auto"/>
                <w:sz w:val="20"/>
                <w:szCs w:val="20"/>
              </w:rPr>
            </w:pPr>
            <w:r w:rsidRPr="00974D79">
              <w:rPr>
                <w:rFonts w:ascii="Segoe UI" w:hAnsi="Segoe UI" w:cs="Segoe UI"/>
                <w:color w:val="auto"/>
                <w:sz w:val="20"/>
                <w:szCs w:val="20"/>
              </w:rPr>
              <w:t>R$ 6,16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6047BE" w:rsidRPr="00974D79" w:rsidRDefault="006047BE" w:rsidP="00EF0BF8">
            <w:pPr>
              <w:autoSpaceDE w:val="0"/>
              <w:autoSpaceDN w:val="0"/>
              <w:adjustRightInd w:val="0"/>
              <w:rPr>
                <w:rFonts w:ascii="Courier New" w:hAnsi="Courier New" w:cs="Courier New"/>
                <w:sz w:val="17"/>
                <w:szCs w:val="17"/>
              </w:rPr>
            </w:pPr>
            <w:r w:rsidRPr="00974D79">
              <w:rPr>
                <w:rFonts w:ascii="Segoe UI" w:hAnsi="Segoe UI" w:cs="Segoe UI"/>
                <w:sz w:val="20"/>
                <w:szCs w:val="20"/>
              </w:rPr>
              <w:t>FUBA FINO, MILHO, AMARELO PCT 1KG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R$ 3,69</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FARINHA DE TRIGO COMUM, SEM FERMENTO EMBALADO EM PACOTE COM 1KG.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R$ 5,88</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SAL REFINADO E IODADO SACO 1KG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R$ 2,82</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TEMPERO DE ALHO E SAL. PASTA DE ALHO - TEMPERO CASEIRO, TIPO ARTESANAL, TENDO COMO INGREDIENTES SOMENTE ALHO E SAL, EMBALADO EM POTE PLÁSTICO RESISTENTE COM TAMPA E LACRE CONTENDO 500G, DEVENDO APRESENTAR NA EMBALAGEM O PESO LIQUIDO, AS INFORMAÇÕES NUTRICIONAIS, DATA DE FABRICAÇÃO E O PRAZO DE VALIDADE</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R$ 12,77</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6047BE" w:rsidRPr="00974D79" w:rsidRDefault="006047BE" w:rsidP="00EF0BF8">
            <w:pPr>
              <w:autoSpaceDE w:val="0"/>
              <w:autoSpaceDN w:val="0"/>
              <w:adjustRightInd w:val="0"/>
              <w:rPr>
                <w:rFonts w:ascii="Courier New" w:hAnsi="Courier New" w:cs="Courier New"/>
                <w:sz w:val="17"/>
                <w:szCs w:val="17"/>
              </w:rPr>
            </w:pPr>
            <w:r w:rsidRPr="00974D79">
              <w:rPr>
                <w:rFonts w:ascii="Segoe UI" w:hAnsi="Segoe UI" w:cs="Segoe UI"/>
                <w:sz w:val="20"/>
                <w:szCs w:val="20"/>
              </w:rPr>
              <w:t>EXTRATO DE TOMATE, LATA COM 860 GRAMAS, CONSISTENTE, 1ª QUALIDADE.</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R$ 13,75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MILHO VERDE, LATA COM 3KG LIQUIDO, DRENADO 2KG.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R$ 33,47</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8</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MACARRAO GOELA -PCTE 500GR</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ENRIQUECIDO COM FERRO E ÁCIDO FÓLICO. APÓS COZIMENTO MANTER-SE SOLTO COM O SABOR E ASPECTOS CARACTERÍSTICOS. EMBALAGEM PLÁSTICA, ATÓXICA, TRANSPARENTE E NÃO VIOLADA, CONTENDO DADOS DO PRODUTO: IDENTIFICAÇÃO, PROCEDÊNCIA, INGREDIENTES, INFORMAÇÕES NUTRICIONAIS, LOTE, GRAMATURA, DATAS DE FABRICAÇÃO E VENCIMENTO.</w:t>
            </w:r>
          </w:p>
          <w:p w:rsidR="006047BE" w:rsidRPr="00974D79" w:rsidRDefault="006047BE" w:rsidP="00EF0BF8">
            <w:pPr>
              <w:autoSpaceDE w:val="0"/>
              <w:autoSpaceDN w:val="0"/>
              <w:adjustRightInd w:val="0"/>
              <w:rPr>
                <w:rFonts w:ascii="Courier New" w:hAnsi="Courier New" w:cs="Courier New"/>
                <w:sz w:val="17"/>
                <w:szCs w:val="17"/>
              </w:rPr>
            </w:pPr>
            <w:r w:rsidRPr="00974D79">
              <w:rPr>
                <w:rFonts w:ascii="Segoe UI" w:hAnsi="Segoe UI" w:cs="Segoe UI"/>
                <w:sz w:val="20"/>
                <w:szCs w:val="20"/>
              </w:rPr>
              <w:t xml:space="preserve">VALIDADE MÍNIMA DE 06 (SEIS) MESES A CONTAR DA DATA DE ENTREGA DO PRODUTO. </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R$ 3,79</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9</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80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MAIONESE, BALDE COM 3KG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R$ 25,90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 xml:space="preserve">SARDINHA, LATA. PRODUTO PREPARADO COM PESCADO, LIMPO, CRU, COZIDO OU CURADO ADICIONADO DE OUTRAS SUBSTANCIAS ALIMENTÍCIAS E SUBMETIDO A PROCESSOS QUÍMICOS APROPRIADOS A CADA ESPÉCIE. A CONSERVA SERÁ DESIGNADA PELA ESPÉCIE DE PESCADO QUE PERTENCE E O MODO DE APRESENTAÇÃO, OU SEJA, PRODUTO QUE TENHA POR LIQUIDO DE COBERTURA, AZEITE DE OLIVA OU ÓLEO COMESTÍVEL ADICIONADO DE SAL. INGREDIENTES: SARDINHA, ÓLEO COMESTÍVEL, SAL E AGUA DE CONSTITUIÇÃO. AS CONSERVAS DE PESCADO NÃO DEVERÃO TER CHEIRO ARDIDO OU RANÇOSO. O PRODUTO DEVE SE APRESENTAR ISENTO DE SUJIDADES, PARASITAS E LARVAS. O PRODUTO E SUAS CONDIÇÕES DEVERÃO ESTAR DE ACORDO COM A NTA 10 (NORMAS TÉCNICAS PARA CONSERVA DE PESCADO - DECRETO 2.486 DE 20/10/78) E SELO DO SIF O PRODUTO DEVE ESTAR </w:t>
            </w:r>
            <w:r w:rsidRPr="00974D79">
              <w:rPr>
                <w:rFonts w:ascii="Segoe UI" w:hAnsi="Segoe UI" w:cs="Segoe UI"/>
                <w:sz w:val="20"/>
                <w:szCs w:val="20"/>
              </w:rPr>
              <w:lastRenderedPageBreak/>
              <w:t>ACONDICIONADO EM EMBALAGEM PRIMARIA DE LATAS DE PESO LIQUIDO DE 250G E PESO DRENADO DE 165G, RESISTENTES SEM</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SINAIS DE ALTERAÇÕES COMO ESTOFAMENTO,</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AMASSAMENTO, VAZAMENTO, CORROSÕES INTERNAS, BEM COMO QUAISQUER MODIFICAÇÕES NA NATUREZA FÍSICA,</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QUÍMICA OU ORGANOLÉTICA DO PRODUTO E EMBALAGEM SECUNDARIA DE CAIXAS DE PAPELÃO REFORÇADAS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R$ 5,88</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11</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EXTRATO DE TOMATE. CARACTERÍSTICAS TÉCNICAS: CONCENTRADO. O EXTRATO DE TOMATE DEVE SER PREPARADO COM FRUTOS MADUROS, ESCOLHIDOS, SEM PELE E SEM SEMENTES. O PRODUTO DEVE ESTAR ISENTO DE FERMENTAÇÕES. SEM ADITIVOS E CONSERVANTES. EMBALAGEM: 300G. PRAZO DE VALIDADE MÍNIMO 12 MESES A CONTAR A PARTIR DA DATA DE ENTREGA</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R$ 3,93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12</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FARINHA DE MILHO - TIPO BIJU, DE 1ª QUALIDADE, EMBALADA EM SACO PLÁSTICO RESISTENTE, CONTENDO 500G. NO SEU ROTULO DEVE CONTER INFORMAÇÃO NUTRICIONAL, SOBRE O GLÚTEN, PRAZO DE VALIDADE VISÍVEL E LOTE.</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R$ 3,36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13</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MILHO PARA PIPOCA TIPO 1, PREPARADOS COM MATÉRIAS PRIMAS, LIMPAS, ISENTAS DE MATÉRIAS TERROSAS E PARASITOS E DE DETRITOS ANIMAIS OU VEGETAIS COM NO MÁXIMO DE 15% DE UMIDADE - EMB. 500G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R$ 3,62</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14</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COCO RALADO DESIDRATADO. ELABORADO COM FRUTOS SÃOS E MADUROS NÃO PODERÁ APRESENTAR CHEIRO ALTERADO OU RANÇOSO. COM ASPECTOS DE FRAGMENTOS SOLTOS E DE COR BRANCA. EMBALAGEM DE 100 GRAMAS. COM ROTULAGEM CONFORME A LEGISLAÇÃO VIGENTE.</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R$4,75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EM PÓ COM AÇÚCAR - DIVERSOS SABORES.</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INGREDIENTES: AÇÚCAR, ACIDULANTE ÁCIDO CÍTRICO, CORANTES ARTIFICIAIS, AROMA IDÊNTICO AO NATURAL DA FRUTA. NÃO CONTEM GLUTEN. NÃO FERMENTADO. NÃO ALCOÓLICO. A EMBALAGEM DO PRODUTO DEVE CONTER REGISTRO DA DATA DE FABRICAÇÃO, PESO E VALIDADE ESTAMPADA NO ROTULO DA EMBALAGEM.</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R$ 2,69</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16</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BISCOITO DOCE. TIPO KROKERO. ENTREGUE EM CAIXA DE PAPELAO 1,5 KILOS.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R$ 86,90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17</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 xml:space="preserve">IOGURTE. SABORES DIVERSOS. LEITE PASTEURIZADO, ACUCAR, FERMENTO LACTEO, POLPAS. PERMITIDA A ADICAO DE ADITIVOS. O IOGURTE DEVE APRESENTAR-SE COM ASPECTOS PRÓPRIOS, COR E SABOR. CARACTERÍSTICOS, LIVRES DE SUJIDADES E QUALQUER SUBSTANCIA CONTAMINANTE. ROTULAGEM E EMBALAGEM: ACONDICIONADOS EM SACOS PLSTICOS </w:t>
            </w:r>
            <w:r w:rsidRPr="00974D79">
              <w:rPr>
                <w:rFonts w:ascii="Segoe UI" w:hAnsi="Segoe UI" w:cs="Segoe UI"/>
                <w:sz w:val="20"/>
                <w:szCs w:val="20"/>
              </w:rPr>
              <w:lastRenderedPageBreak/>
              <w:t>TIPO SACHE, ATÓXICOS DE 120 GR CONTENDO NOME E ENDEREÇO DO FABRICANTE, NOME E COMPOSIÇÃO DO PRODUTO,</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INFORMAÇÃO NUTRICIONAL, DATA DE FABRICAÇÃO E VALIDADE, NÚMERO DO REGISTRO DO ESTABELECIMENTO PRODUTOR NO ORGAO OFICIAL COMPETENTE.</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R$ 1,60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18</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BATATA PALHA PCT 500GR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R$ 14,47</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19</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AMENDOIM DESCASCADO DE PRIMEIRA QUALIDADE EMBALAGEM DE 500GR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R$ 11,54</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FERMENTO QUIMICO EM PÓ, EMBALAGEM COM 100 GRAMAS. INGREDIENTES: AMIDO DE MILHO OU FÉCULA DE MANDIOCA, FOSFATO MONOCICLO, BICARBONATO DE SÓDIO E CARBONATO DE CÁLCIO</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R$3,43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21</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FARINHA DE MANDIOCA TORRADA SECA FINA TIPO 1, BRANCA ISENTA DE SUJIDADES EMBALAGEM DE 1KG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R$ 6,73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22</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LEITE EM PO INTEGRAL EMBALAGEM DE 1 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R$ 30,80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23</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MAIONESE. INGREDIENTES: AGUA, ÓLEO VEGETAL, OVOS PASTEURIZADOS, AMIDO MODIFICADO, VINAGRE, AÇÚCAR, SAL, SUCO DE LIMÃO, ACIDULANTE ÁCIDO LÁTICO, ESTABILIZANTE, CONSERVADOR, SEQUESTRANTE, CORANTE, AROMATIZANTE E ANTIOXIDANTES ÁCIDO CÍTRICO, BHT E BHA. A EMBALAGEM DO PRODUTO DEVE CONTER REGISTRO DA DATA DE FABRICAÇÃO, PESO E VALIDADE ESTAMPADA NO ROTULO DA EMBALAGEM, COM 500 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R$ 8,34</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24</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CANJIQUINHA TIPO ÚNICO, PRODUZIDA COM GRÃOS SELECIONADOS, ISENTOS DE MATÉRIA TERROSA, PARASITAS, LARVAS E SUJIDADES. EMBALAGEM PLÁSTICA TRANSPARENTE ATÓXICA DE 1 KILO.</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R$ 3,40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MACARRAO TIPO ESPAGUETE</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COM SÊMOLA, PACOTE DE 500 GRAMAS, COR AMARELA, PRODUZIDO COM FARINHA DE TRIGO ESPECIAL, MASSA COM OVOS E DEMAIS SUBSTANCIAS PERMITIDAS, ISENTAS DE CORANTES, SUJIDADES E PARASITAS, NÃO FERMENTADA</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R$ 4,56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26</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ÓLEO DE SOJA 900 ML- O PRODUTO APRESENTA-SE COMO UM ÓLEO DE COR LEVEMENTE AMARELADO, LÍMPIDO COM ODOR E SABOR SUAVE CARACTERÍSTICO. A EMBALAGEM DO PRODUTO DEVE CONTER REGISTRO DA DATA DE FABRICAÇÃO, PESO E VALIDADE ESTAMPADA NO ROTULO DA EMBALAGEM.</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R$ 8,11</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27</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 xml:space="preserve">AMIDO DE MILHO 500 GR. PRODUTO DE BOA QUALIDADE, EM EMBALAGEM DE CAIXA DE PAPELÃO FINO, ACONDICIONADO INTERNAMENTE EM SACO DE PAPEL IMPERMEÁVEL OU SACO DE POLIETILENO </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R$ 4,94</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28</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 xml:space="preserve">NÉCTAR DE FRUTA SABORES VARIADOS COM ADIÇÃO DE AÇÚCAR 1 LT: O PRODUTO DEVERÁ ESTAR DE ACORDO COM A NTA 02 E 22 (DECRETO 12.342/78). INGREDIENTES MÍNIMOS: AGUA, SUCO OU POLPA, EDULCORANTES E </w:t>
            </w:r>
            <w:r w:rsidRPr="00974D79">
              <w:rPr>
                <w:rFonts w:ascii="Segoe UI" w:hAnsi="Segoe UI" w:cs="Segoe UI"/>
                <w:sz w:val="20"/>
                <w:szCs w:val="20"/>
              </w:rPr>
              <w:lastRenderedPageBreak/>
              <w:t>DEMAIS INGREDIENTES, DESDE QUE PERMITIDOS POR LEGISLAÇÃO E QUE NÃO DESCARACTERIZE O PRODUTO. DEVERÁ SER ISENTO DE GORDURAS. EMBALAGEM PRIMARIA: CAIXA TETRA PARK LONGA VIDA DE 01 LITRO. NO MOMENTO DA ENTREGA O PRODUTO DEVERÁ DISPOR DE NO MÍNIMO 05 MESES DE VALIDADE.</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R$ 7,88</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29</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BISCOITO CREAM CRACKER...</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CAIXA COM 40 EMBALAGENS ENTRE 170/200GR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R$ 45,98</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CALDO DE CARNE CX C/6 UN 57GR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R$ 2,96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31</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CALDO DE GALINHA CX/6UN</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R$ 3,48</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32</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CANELA EM PÓ EMBALAGEM 100G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R$ 4,92</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33</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CREME DE CEBOLA PCT C/65GR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R$ 4,85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34</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CREME DE LEITE CX C/300GR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R$ 3,51</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DOCE DE LEITE 400GR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R$ 13,22</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36</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GELATINA CX 35GR, SABORES VARIADOS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R$ 1,82</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37</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LEITE CONDENSADO CX C/ 395GR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R$ 7,19</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38</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MANTEIGA. 500GR, 1ª QUALIDADE</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R$ 23,16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39</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355</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MARGARINA. 500GR, 70% LIPIDIOS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R$ 9,99</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MILHO VERDE PCT 200GR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R$ 3,45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41</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CALDO DE LEGUMES CX/6UN, 57G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R$1,50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42</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MISTURA PARA BOLO PCT/400GR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R$ 5,18</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43</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PIRULITO PCT C/50UN</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R$ 13,74</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44</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POLVILHO AZEDO PCT C/1KG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R$ 11,53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45</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POLVILHO DOCE PCT C/1KG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R$ 9,65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46</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VINAGRE COLORIDO 750ML</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R$ 3,05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47</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FARINHA DE ROSCA 500GR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R$ 6,22</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48</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80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MACARRAO LETRINHA 500GR, LETRINHAS/ALFABETO, COM OVOS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R$ 4,24</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49</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80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MACARRAO LASANHA 500GR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R$ 9,35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LEITE DE COCO, CONCENTRADO, 200ML</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R$ 4,08</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51</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ACUCAR REFINADO PCT C/1KG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R$ 7,27</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52</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OREGANO 3GR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R$ 3,23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53</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CONCENTRADO CAJU 500ML, DILUIÇÃO MÍNIMA 1,6</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R$6,80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54</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CONCENTRADO MARACUJA 500M, DILUICAO MÍNIMA 1,6</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R$ 11,10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55</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CONCENTRADO UVA 500ML, DILUIÇÃO MÍNIMA 1,6</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R$ 9,62</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56</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CONCENTRADO ACEROLA 500ML DILUIÇÃO MÍNIMA 1:6</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R$ 7,60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57</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BEBIDA LACTEA C/POLPA DE FRUTA COM POLPA DE FRUTA VITAMINADA UAT (UTH) INTEGRAL OU SEMIDESNATADA EM EMB. ORIGINAL CARTONADA ASSÉPTICA, COM NO MÍNIMO 200ML</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R$ 1,23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58</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BEBIDA LACTEA, SABOR CHOCOLATE EMBALAGEM ORIGINAL CARTONADA ASSÉPTICA COM 1 LITRO</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R$ 3,31</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59</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ATUM CONSERVA 120GR EM ÓLEO, RALADO</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R$ 8,90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GRANULADO MACIO DE CHOCOLATE, 150gr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R$ 5,43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61</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CHANTILY 1LT, CARTONADA ASSÉPTICA</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R$ 20,63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62</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DE FRUTAS 200ML, EMBALAGEM CARTONADA, ASSÉPTICA COM NO MÍNIMO 200ML</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R$ 2,55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63</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PACOTE BOMBOM 1KG, tipo serenata</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R$ 50,36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64</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BALA MACIA PCT/ 600GR, SEPARADAS E EMBALADAS INDIVIDUALMENTE</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R$ 11,85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65</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ACHOCOLATADO EM PÓ 1 KG, INSTANTÂNEO, EM PÓ HOMOGÊNEO, COR MARROM CLARO A ESCURO, ENRIQUECIDO COM VITAMINAS, EMBALAGEM PRIMARIA, PRÓPRIA, CONSTANDO IDENTIFICAÇÃO DO PRODUTO, INCLUSIVE CLASSIFICAÇÃO E A MARCA, ENDEREÇO DO FABRICANTE, MODO DE PREPARO, DATA DE FABRICAÇÃO, VALIDADE E LOTE VISÍVEIS.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R$ 8,99</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66</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AZEITE DE OLIVA EXTRA VIRGEM, EMBALAGEM DE VIDRO CONTENDO 500 ML.</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R$ 38,59</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67</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AZEITONA COM CAROCO, EMBALAGEM CONTENDO 500 GR, DE VIDRO, PRODUTO EM CONSERVA.</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R$ 16,36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68</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COLORIFICO DE URUCUM EM PÓ, PACOTE COM 1 KG, BAIXO TEOR DE FUBÁ, ISENTO DE SUJIDADES E MOFOS, EMBALAGEM PLÁSTICA, ATÓXICA, TRANSPARENTE, NÃO VIOLADA, CONTENDO DADOS DO PRODUTO: IDENTIFICAÇÃO, PROCEDÊNCIA, INGREDIENTES, INFORMAÇÕES NUTRICIONAIS, LOTE, GRAMATURA, DATAS DE FABRICAÇÃO E VENCIMENTO, COM VALIDADE MÍNIMA DE 6 MESES A CONTAR DA DATA DE ENTREGA DO PRODUTO, DE ACORDO COM LEGISLACAO VIGENTE/ANVISA.</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R$11,86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69</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FEIJAO COMUM CARIOCA, TIPO 1, ACONDICIONADO EM EMBALAGEM PLASTICA DE 1 KG, GRAOS SELECIONADOS INTEIROS E SADIOS, ISENTOS DE MATERIAL TERROSO E SUJIDAES, DE QUALIDADE IGUAL OU SUPERIOR A MARCA SUPANG.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R$ 6,53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70</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FEIJAO COMUM PRETO, TIPO 1, ACONDICIONADO EM EMBALAGEM PLASTICA DE 1 KG, GRAOS SELECIONADOS INTEIROS E SADIOS, ISENTOS DE MATERIAL TERROSO E SUJIDADES, DE QUALIDADE IGUAL OU SUPERIOR A MARCA</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SUPANG.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R$ 7,04</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71</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FEIJAO COMUM VERMELHO, TIPO 1, ACONDICIONADO EM EMBALAGEM PLASTICA DE 1 KG, GRAOS SELECIONADOS INTEIROS E SADIOS, ISENTOS DE MATERIAL TERROSO E SUJIDADES, DE QUALIDADE IGUAL OU SUPERIOR A MARCA SUPANG.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R$ 8,68</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72</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LEITE INTEGRAL CAIXA 1 LITRO, PROCESSADO PELO</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SISTEMA UHT QUE CONSISTE EM UM TRATAMENTO TERMICO A ALTA TEMPERATURA, POR POUCOS SEGUNDOS, ENVASADO EM EMBALAGEM ASSEPTICA. DEVE CONTER NA EMBALAGEM AS INFORMACOES NUTRICIONAIS E INFORMACOES PARA ALERGICOS.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R$ 5,71</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73</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REFRIGERANTE DE COLA, SABOR ORIGINAL,</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lastRenderedPageBreak/>
              <w:t>INGREDIENTES: AGUA GASEIFICADA, ACUCAR, EXTRATO DE NOZ DE COLA, CAFEINA, CORANTE CARAMELO IV, ACIDULANTE ACIDO FOSFORICO E AROMA NATURAL, DE QUALIDADE IGUAL OU SUPERIOR A MARCA COCA-COLA. GARRAFA PET 2 LITROS.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R$ 10,32</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74</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REFRIGERANTE DE GUARANA 2 LITROS, ORIGINAL DO BRASIL, INGREDIENTES: AGUA GASEIFICADA, ACUCAR, EXTRATO DE GUARANA, ACIDULANTE ACIDO CITRICO, CONSERVADORES: BENZOATO DE SODIO E SORBATO DE POTASSIO, AROMATIZANTE E CORANTE CARAMELO, NÃO CONTEM GLUTEN, DE QUALIDADE IGUAL OU SUPERIOR A MARCA GUARANA ANTARCTICA. GARRAFA PET 2 LITROS.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R$ 9,73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75</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REFRIGERANTE DE LARANJA 2 LITROS, ORIGINAL,</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INGREDIENTES: AGUA GASEIFICADA, ACUCAR, SUCOS CONCENTRADOS DE LARANJA, MACA, VITAMINA C, REGULADORES DE ACIDEZ ACIDO CITRICO E CITRATO DE SODIO, AROMA SINTETICO IDENTICO AO NATURAL, SEQUESTRANTES HEXAMETAFOSFATO DE SODIO E EDTA CALCIO DISSODICO, CONSERVADORES BENZOATO DE SODIO, E SORBATO DE POTASSIO, EDULCORANTES SUCRALOSE (4,2 MG) E ACESULFAME DE POTASSIO (3,2 MG) POR 100 ML, CRANTE ARTIFICIAL AMARELO E CREPUSCULO FOF, NAO CONTEN GLUTEN, DE QUALIDADE IGUAL OU SUPERIOR A MARCA FANTA. GARRAFA PET 2 LITROS.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R$ 9,50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76</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ARROZ BENEFICIADO TIPO 1, PACOTE COM 5KG CADA, EMBALAGEM PLASTICA</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R$20,71</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77</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ACUCAR BRANCO PACOTE COM 5 KG, EMBALAGEM PLASTICA.</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R$20,71</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78</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PALMITO EM CONSERVA POTE 540 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R$29,66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79</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AZEITONA VERDE SEM CAROÇO EM CONSERVA 3.200KG</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DEVENDO SER ENTREGUE EM</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EMBALAGEM DE 3,200 KG, CONTENDO AINDA</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REGISTRO DA DATA DE FABRICAÇÃO, PESO E DATA</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DE VALIDADE ESTAMPADAS NA EMBALAGEM.</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BALDE 3,200KG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R$64,08</w:t>
            </w:r>
          </w:p>
        </w:tc>
      </w:tr>
    </w:tbl>
    <w:p w:rsidR="00855ABA" w:rsidRDefault="00855ABA">
      <w:pPr>
        <w:spacing w:line="300" w:lineRule="auto"/>
        <w:jc w:val="both"/>
        <w:rPr>
          <w:rFonts w:ascii="Segoe UI" w:eastAsia="Segoe UI" w:hAnsi="Segoe UI" w:cs="Segoe UI"/>
          <w:b/>
        </w:rPr>
      </w:pPr>
    </w:p>
    <w:p w:rsidR="00E96502" w:rsidRDefault="00F3449B">
      <w:pPr>
        <w:spacing w:line="300" w:lineRule="auto"/>
        <w:jc w:val="both"/>
        <w:rPr>
          <w:rFonts w:ascii="Segoe UI" w:eastAsia="Segoe UI" w:hAnsi="Segoe UI" w:cs="Segoe UI"/>
        </w:rPr>
      </w:pPr>
      <w:r>
        <w:rPr>
          <w:rFonts w:ascii="Segoe UI" w:eastAsia="Segoe UI" w:hAnsi="Segoe UI" w:cs="Segoe UI"/>
        </w:rPr>
        <w:t>4.2. Considerando que se trata de produto comum não há memórias de cálculo e outros documentos.</w:t>
      </w:r>
    </w:p>
    <w:p w:rsidR="00855ABA" w:rsidRDefault="00F3449B" w:rsidP="00855ABA">
      <w:pPr>
        <w:tabs>
          <w:tab w:val="left" w:pos="2268"/>
        </w:tabs>
        <w:spacing w:line="300" w:lineRule="auto"/>
        <w:jc w:val="both"/>
        <w:rPr>
          <w:rFonts w:ascii="Segoe UI" w:eastAsia="Segoe UI" w:hAnsi="Segoe UI" w:cs="Segoe UI"/>
          <w:b/>
        </w:rPr>
      </w:pPr>
      <w:r>
        <w:rPr>
          <w:rFonts w:ascii="Segoe UI" w:eastAsia="Segoe UI" w:hAnsi="Segoe UI" w:cs="Segoe UI"/>
          <w:b/>
        </w:rPr>
        <w:t>5. Do levantamento de mercado, que consiste na análise das alternativas possíveis, e justificativa técnica e econômica da escolha do tipo de solução a contratar</w:t>
      </w:r>
    </w:p>
    <w:p w:rsidR="00E96502" w:rsidRPr="00855ABA" w:rsidRDefault="00F3449B" w:rsidP="006047BE">
      <w:pPr>
        <w:tabs>
          <w:tab w:val="left" w:pos="2268"/>
        </w:tabs>
        <w:spacing w:line="240" w:lineRule="auto"/>
        <w:jc w:val="both"/>
        <w:rPr>
          <w:rFonts w:ascii="Segoe UI" w:eastAsia="Segoe UI" w:hAnsi="Segoe UI" w:cs="Segoe UI"/>
          <w:b/>
        </w:rPr>
      </w:pPr>
      <w:r>
        <w:rPr>
          <w:rFonts w:ascii="Segoe UI" w:eastAsia="Segoe UI" w:hAnsi="Segoe UI" w:cs="Segoe UI"/>
        </w:rPr>
        <w:t>5.1.  Foi verificado que não há restrição de mercado para esta aquisição, desde que os</w:t>
      </w:r>
      <w:r>
        <w:rPr>
          <w:rFonts w:ascii="Segoe UI" w:eastAsia="Segoe UI" w:hAnsi="Segoe UI" w:cs="Segoe UI"/>
          <w:spacing w:val="1"/>
        </w:rPr>
        <w:t xml:space="preserve"> </w:t>
      </w:r>
      <w:r>
        <w:rPr>
          <w:rFonts w:ascii="Segoe UI" w:eastAsia="Segoe UI" w:hAnsi="Segoe UI" w:cs="Segoe UI"/>
        </w:rPr>
        <w:t xml:space="preserve">licitantes atendam </w:t>
      </w:r>
      <w:proofErr w:type="spellStart"/>
      <w:r>
        <w:rPr>
          <w:rFonts w:ascii="Segoe UI" w:eastAsia="Segoe UI" w:hAnsi="Segoe UI" w:cs="Segoe UI"/>
        </w:rPr>
        <w:t>os</w:t>
      </w:r>
      <w:proofErr w:type="spellEnd"/>
      <w:r>
        <w:rPr>
          <w:rFonts w:ascii="Segoe UI" w:eastAsia="Segoe UI" w:hAnsi="Segoe UI" w:cs="Segoe UI"/>
        </w:rPr>
        <w:t xml:space="preserve"> requisitos legais e sanitários, e os requisitos básicos de saúde,</w:t>
      </w:r>
      <w:r>
        <w:rPr>
          <w:rFonts w:ascii="Segoe UI" w:eastAsia="Segoe UI" w:hAnsi="Segoe UI" w:cs="Segoe UI"/>
          <w:spacing w:val="1"/>
        </w:rPr>
        <w:t xml:space="preserve"> </w:t>
      </w:r>
      <w:r>
        <w:rPr>
          <w:rFonts w:ascii="Segoe UI" w:eastAsia="Segoe UI" w:hAnsi="Segoe UI" w:cs="Segoe UI"/>
        </w:rPr>
        <w:t>higiene e segurança alimentar até o destino final dos produtos. Por se tratar de objeto</w:t>
      </w:r>
      <w:r>
        <w:rPr>
          <w:rFonts w:ascii="Segoe UI" w:eastAsia="Segoe UI" w:hAnsi="Segoe UI" w:cs="Segoe UI"/>
          <w:spacing w:val="1"/>
        </w:rPr>
        <w:t xml:space="preserve"> </w:t>
      </w:r>
      <w:r>
        <w:rPr>
          <w:rFonts w:ascii="Segoe UI" w:eastAsia="Segoe UI" w:hAnsi="Segoe UI" w:cs="Segoe UI"/>
        </w:rPr>
        <w:t xml:space="preserve">comumente adquirido pelo Prefeitura, com mercado já estabelecido e fornecimento </w:t>
      </w:r>
      <w:r>
        <w:rPr>
          <w:rFonts w:ascii="Segoe UI" w:eastAsia="Segoe UI" w:hAnsi="Segoe UI" w:cs="Segoe UI"/>
        </w:rPr>
        <w:lastRenderedPageBreak/>
        <w:t>regular</w:t>
      </w:r>
      <w:r>
        <w:rPr>
          <w:rFonts w:ascii="Segoe UI" w:eastAsia="Segoe UI" w:hAnsi="Segoe UI" w:cs="Segoe UI"/>
          <w:spacing w:val="1"/>
        </w:rPr>
        <w:t xml:space="preserve"> </w:t>
      </w:r>
      <w:r>
        <w:rPr>
          <w:rFonts w:ascii="Segoe UI" w:eastAsia="Segoe UI" w:hAnsi="Segoe UI" w:cs="Segoe UI"/>
        </w:rPr>
        <w:t>há anos, não se verifica a necessidade de consulta pública para levantamento de</w:t>
      </w:r>
      <w:r>
        <w:rPr>
          <w:rFonts w:ascii="Segoe UI" w:eastAsia="Segoe UI" w:hAnsi="Segoe UI" w:cs="Segoe UI"/>
          <w:spacing w:val="1"/>
        </w:rPr>
        <w:t xml:space="preserve"> </w:t>
      </w:r>
      <w:r>
        <w:rPr>
          <w:rFonts w:ascii="Segoe UI" w:eastAsia="Segoe UI" w:hAnsi="Segoe UI" w:cs="Segoe UI"/>
        </w:rPr>
        <w:t>necessidades.</w:t>
      </w:r>
      <w:r>
        <w:rPr>
          <w:rFonts w:ascii="Segoe UI" w:eastAsia="Segoe UI" w:hAnsi="Segoe UI" w:cs="Segoe UI"/>
          <w:spacing w:val="48"/>
        </w:rPr>
        <w:t xml:space="preserve"> </w:t>
      </w:r>
      <w:r>
        <w:rPr>
          <w:rFonts w:ascii="Segoe UI" w:eastAsia="Segoe UI" w:hAnsi="Segoe UI" w:cs="Segoe UI"/>
        </w:rPr>
        <w:t>As</w:t>
      </w:r>
      <w:r>
        <w:rPr>
          <w:rFonts w:ascii="Segoe UI" w:eastAsia="Segoe UI" w:hAnsi="Segoe UI" w:cs="Segoe UI"/>
          <w:spacing w:val="48"/>
        </w:rPr>
        <w:t xml:space="preserve"> </w:t>
      </w:r>
      <w:r>
        <w:rPr>
          <w:rFonts w:ascii="Segoe UI" w:eastAsia="Segoe UI" w:hAnsi="Segoe UI" w:cs="Segoe UI"/>
        </w:rPr>
        <w:t>pesquisas</w:t>
      </w:r>
      <w:r>
        <w:rPr>
          <w:rFonts w:ascii="Segoe UI" w:eastAsia="Segoe UI" w:hAnsi="Segoe UI" w:cs="Segoe UI"/>
          <w:spacing w:val="48"/>
        </w:rPr>
        <w:t xml:space="preserve"> </w:t>
      </w:r>
      <w:r>
        <w:rPr>
          <w:rFonts w:ascii="Segoe UI" w:eastAsia="Segoe UI" w:hAnsi="Segoe UI" w:cs="Segoe UI"/>
        </w:rPr>
        <w:t>de</w:t>
      </w:r>
      <w:r>
        <w:rPr>
          <w:rFonts w:ascii="Segoe UI" w:eastAsia="Segoe UI" w:hAnsi="Segoe UI" w:cs="Segoe UI"/>
          <w:spacing w:val="49"/>
        </w:rPr>
        <w:t xml:space="preserve"> </w:t>
      </w:r>
      <w:r>
        <w:rPr>
          <w:rFonts w:ascii="Segoe UI" w:eastAsia="Segoe UI" w:hAnsi="Segoe UI" w:cs="Segoe UI"/>
        </w:rPr>
        <w:t>preço</w:t>
      </w:r>
      <w:r>
        <w:rPr>
          <w:rFonts w:ascii="Segoe UI" w:eastAsia="Segoe UI" w:hAnsi="Segoe UI" w:cs="Segoe UI"/>
          <w:spacing w:val="48"/>
        </w:rPr>
        <w:t xml:space="preserve"> </w:t>
      </w:r>
      <w:r>
        <w:rPr>
          <w:rFonts w:ascii="Segoe UI" w:eastAsia="Segoe UI" w:hAnsi="Segoe UI" w:cs="Segoe UI"/>
        </w:rPr>
        <w:t>foram</w:t>
      </w:r>
      <w:r>
        <w:rPr>
          <w:rFonts w:ascii="Segoe UI" w:eastAsia="Segoe UI" w:hAnsi="Segoe UI" w:cs="Segoe UI"/>
          <w:spacing w:val="48"/>
        </w:rPr>
        <w:t xml:space="preserve"> </w:t>
      </w:r>
      <w:r>
        <w:rPr>
          <w:rFonts w:ascii="Segoe UI" w:eastAsia="Segoe UI" w:hAnsi="Segoe UI" w:cs="Segoe UI"/>
        </w:rPr>
        <w:t>feitas</w:t>
      </w:r>
      <w:r>
        <w:rPr>
          <w:rFonts w:ascii="Segoe UI" w:eastAsia="Segoe UI" w:hAnsi="Segoe UI" w:cs="Segoe UI"/>
          <w:spacing w:val="49"/>
        </w:rPr>
        <w:t xml:space="preserve"> </w:t>
      </w:r>
      <w:r>
        <w:rPr>
          <w:rFonts w:ascii="Segoe UI" w:eastAsia="Segoe UI" w:hAnsi="Segoe UI" w:cs="Segoe UI"/>
        </w:rPr>
        <w:t>com</w:t>
      </w:r>
      <w:r>
        <w:rPr>
          <w:rFonts w:ascii="Segoe UI" w:eastAsia="Segoe UI" w:hAnsi="Segoe UI" w:cs="Segoe UI"/>
          <w:spacing w:val="48"/>
        </w:rPr>
        <w:t xml:space="preserve"> </w:t>
      </w:r>
      <w:r>
        <w:rPr>
          <w:rFonts w:ascii="Segoe UI" w:eastAsia="Segoe UI" w:hAnsi="Segoe UI" w:cs="Segoe UI"/>
        </w:rPr>
        <w:t>os</w:t>
      </w:r>
      <w:r>
        <w:rPr>
          <w:rFonts w:ascii="Segoe UI" w:eastAsia="Segoe UI" w:hAnsi="Segoe UI" w:cs="Segoe UI"/>
          <w:spacing w:val="48"/>
        </w:rPr>
        <w:t xml:space="preserve"> </w:t>
      </w:r>
      <w:r>
        <w:rPr>
          <w:rFonts w:ascii="Segoe UI" w:eastAsia="Segoe UI" w:hAnsi="Segoe UI" w:cs="Segoe UI"/>
        </w:rPr>
        <w:t>potenciais</w:t>
      </w:r>
      <w:r>
        <w:rPr>
          <w:rFonts w:ascii="Segoe UI" w:eastAsia="Segoe UI" w:hAnsi="Segoe UI" w:cs="Segoe UI"/>
          <w:spacing w:val="49"/>
        </w:rPr>
        <w:t xml:space="preserve"> </w:t>
      </w:r>
      <w:r>
        <w:rPr>
          <w:rFonts w:ascii="Segoe UI" w:eastAsia="Segoe UI" w:hAnsi="Segoe UI" w:cs="Segoe UI"/>
        </w:rPr>
        <w:t>fornecedores,</w:t>
      </w:r>
      <w:r>
        <w:rPr>
          <w:rFonts w:ascii="Segoe UI" w:eastAsia="Segoe UI" w:hAnsi="Segoe UI" w:cs="Segoe UI"/>
          <w:spacing w:val="-64"/>
        </w:rPr>
        <w:t xml:space="preserve"> </w:t>
      </w:r>
      <w:r>
        <w:rPr>
          <w:rFonts w:ascii="Segoe UI" w:eastAsia="Segoe UI" w:hAnsi="Segoe UI" w:cs="Segoe UI"/>
        </w:rPr>
        <w:t>além de bancos de preços e contratações anteriores de outros órgãos públicos.</w:t>
      </w:r>
    </w:p>
    <w:p w:rsidR="00E96502" w:rsidRDefault="00F3449B" w:rsidP="006047BE">
      <w:pPr>
        <w:spacing w:after="0" w:line="240" w:lineRule="auto"/>
        <w:ind w:right="135"/>
        <w:jc w:val="both"/>
        <w:rPr>
          <w:rFonts w:ascii="Segoe UI" w:eastAsia="Segoe UI" w:hAnsi="Segoe UI" w:cs="Segoe UI"/>
        </w:rPr>
      </w:pPr>
      <w:r>
        <w:rPr>
          <w:rFonts w:ascii="Segoe UI" w:eastAsia="Segoe UI" w:hAnsi="Segoe UI" w:cs="Segoe UI"/>
        </w:rPr>
        <w:t>5.2. Diante das necessidades apontadas neste estudo, o atendimento à solução exige a contratação</w:t>
      </w:r>
      <w:r>
        <w:rPr>
          <w:rFonts w:ascii="Segoe UI" w:eastAsia="Segoe UI" w:hAnsi="Segoe UI" w:cs="Segoe UI"/>
          <w:spacing w:val="-2"/>
        </w:rPr>
        <w:t xml:space="preserve"> </w:t>
      </w:r>
      <w:r>
        <w:rPr>
          <w:rFonts w:ascii="Segoe UI" w:eastAsia="Segoe UI" w:hAnsi="Segoe UI" w:cs="Segoe UI"/>
        </w:rPr>
        <w:t>de</w:t>
      </w:r>
      <w:r>
        <w:rPr>
          <w:rFonts w:ascii="Segoe UI" w:eastAsia="Segoe UI" w:hAnsi="Segoe UI" w:cs="Segoe UI"/>
          <w:spacing w:val="-2"/>
        </w:rPr>
        <w:t xml:space="preserve"> </w:t>
      </w:r>
      <w:r>
        <w:rPr>
          <w:rFonts w:ascii="Segoe UI" w:eastAsia="Segoe UI" w:hAnsi="Segoe UI" w:cs="Segoe UI"/>
        </w:rPr>
        <w:t>empresa especializada</w:t>
      </w:r>
      <w:r>
        <w:rPr>
          <w:rFonts w:ascii="Segoe UI" w:eastAsia="Segoe UI" w:hAnsi="Segoe UI" w:cs="Segoe UI"/>
          <w:spacing w:val="-1"/>
        </w:rPr>
        <w:t xml:space="preserve"> </w:t>
      </w:r>
      <w:r>
        <w:rPr>
          <w:rFonts w:ascii="Segoe UI" w:eastAsia="Segoe UI" w:hAnsi="Segoe UI" w:cs="Segoe UI"/>
        </w:rPr>
        <w:t>cujo</w:t>
      </w:r>
      <w:r>
        <w:rPr>
          <w:rFonts w:ascii="Segoe UI" w:eastAsia="Segoe UI" w:hAnsi="Segoe UI" w:cs="Segoe UI"/>
          <w:spacing w:val="-2"/>
        </w:rPr>
        <w:t xml:space="preserve"> </w:t>
      </w:r>
      <w:r>
        <w:rPr>
          <w:rFonts w:ascii="Segoe UI" w:eastAsia="Segoe UI" w:hAnsi="Segoe UI" w:cs="Segoe UI"/>
        </w:rPr>
        <w:t>o ramo de</w:t>
      </w:r>
      <w:r>
        <w:rPr>
          <w:rFonts w:ascii="Segoe UI" w:eastAsia="Segoe UI" w:hAnsi="Segoe UI" w:cs="Segoe UI"/>
          <w:spacing w:val="-1"/>
        </w:rPr>
        <w:t xml:space="preserve"> </w:t>
      </w:r>
      <w:r>
        <w:rPr>
          <w:rFonts w:ascii="Segoe UI" w:eastAsia="Segoe UI" w:hAnsi="Segoe UI" w:cs="Segoe UI"/>
        </w:rPr>
        <w:t>atividade seja compatível com o objeto pretendido.</w:t>
      </w:r>
    </w:p>
    <w:p w:rsidR="00E96502" w:rsidRDefault="00E96502">
      <w:pPr>
        <w:spacing w:after="0" w:line="240" w:lineRule="auto"/>
        <w:ind w:left="102" w:right="131"/>
        <w:jc w:val="both"/>
        <w:rPr>
          <w:rFonts w:ascii="Segoe UI" w:eastAsia="Segoe UI" w:hAnsi="Segoe UI" w:cs="Segoe UI"/>
        </w:rPr>
      </w:pPr>
    </w:p>
    <w:p w:rsidR="00E96502" w:rsidRDefault="00F3449B" w:rsidP="00855ABA">
      <w:pPr>
        <w:spacing w:after="0" w:line="240" w:lineRule="auto"/>
        <w:ind w:right="131"/>
        <w:jc w:val="both"/>
        <w:rPr>
          <w:rFonts w:ascii="Segoe UI" w:eastAsia="Segoe UI" w:hAnsi="Segoe UI" w:cs="Segoe UI"/>
        </w:rPr>
      </w:pPr>
      <w:r>
        <w:rPr>
          <w:rFonts w:ascii="Segoe UI" w:eastAsia="Segoe UI" w:hAnsi="Segoe UI" w:cs="Segoe UI"/>
        </w:rPr>
        <w:t>5.3. Foram analisadas contratações similares feitas por outros órgãos e entidades, por meio de consultas a outros editais, com objetivo de identificar a existência de novas metodologias,</w:t>
      </w:r>
      <w:r>
        <w:rPr>
          <w:rFonts w:ascii="Segoe UI" w:eastAsia="Segoe UI" w:hAnsi="Segoe UI" w:cs="Segoe UI"/>
          <w:spacing w:val="-4"/>
        </w:rPr>
        <w:t xml:space="preserve"> </w:t>
      </w:r>
      <w:r>
        <w:rPr>
          <w:rFonts w:ascii="Segoe UI" w:eastAsia="Segoe UI" w:hAnsi="Segoe UI" w:cs="Segoe UI"/>
        </w:rPr>
        <w:t>tecnologias</w:t>
      </w:r>
      <w:r>
        <w:rPr>
          <w:rFonts w:ascii="Segoe UI" w:eastAsia="Segoe UI" w:hAnsi="Segoe UI" w:cs="Segoe UI"/>
          <w:spacing w:val="-4"/>
        </w:rPr>
        <w:t xml:space="preserve"> </w:t>
      </w:r>
      <w:r>
        <w:rPr>
          <w:rFonts w:ascii="Segoe UI" w:eastAsia="Segoe UI" w:hAnsi="Segoe UI" w:cs="Segoe UI"/>
        </w:rPr>
        <w:t>ou</w:t>
      </w:r>
      <w:r>
        <w:rPr>
          <w:rFonts w:ascii="Segoe UI" w:eastAsia="Segoe UI" w:hAnsi="Segoe UI" w:cs="Segoe UI"/>
          <w:spacing w:val="-4"/>
        </w:rPr>
        <w:t xml:space="preserve"> </w:t>
      </w:r>
      <w:r>
        <w:rPr>
          <w:rFonts w:ascii="Segoe UI" w:eastAsia="Segoe UI" w:hAnsi="Segoe UI" w:cs="Segoe UI"/>
        </w:rPr>
        <w:t>inovações</w:t>
      </w:r>
      <w:r>
        <w:rPr>
          <w:rFonts w:ascii="Segoe UI" w:eastAsia="Segoe UI" w:hAnsi="Segoe UI" w:cs="Segoe UI"/>
          <w:spacing w:val="-5"/>
        </w:rPr>
        <w:t xml:space="preserve"> </w:t>
      </w:r>
      <w:r>
        <w:rPr>
          <w:rFonts w:ascii="Segoe UI" w:eastAsia="Segoe UI" w:hAnsi="Segoe UI" w:cs="Segoe UI"/>
        </w:rPr>
        <w:t>que</w:t>
      </w:r>
      <w:r>
        <w:rPr>
          <w:rFonts w:ascii="Segoe UI" w:eastAsia="Segoe UI" w:hAnsi="Segoe UI" w:cs="Segoe UI"/>
          <w:spacing w:val="-6"/>
        </w:rPr>
        <w:t xml:space="preserve"> </w:t>
      </w:r>
      <w:r>
        <w:rPr>
          <w:rFonts w:ascii="Segoe UI" w:eastAsia="Segoe UI" w:hAnsi="Segoe UI" w:cs="Segoe UI"/>
        </w:rPr>
        <w:t>melhor</w:t>
      </w:r>
      <w:r>
        <w:rPr>
          <w:rFonts w:ascii="Segoe UI" w:eastAsia="Segoe UI" w:hAnsi="Segoe UI" w:cs="Segoe UI"/>
          <w:spacing w:val="-5"/>
        </w:rPr>
        <w:t xml:space="preserve"> </w:t>
      </w:r>
      <w:r>
        <w:rPr>
          <w:rFonts w:ascii="Segoe UI" w:eastAsia="Segoe UI" w:hAnsi="Segoe UI" w:cs="Segoe UI"/>
        </w:rPr>
        <w:t>atendessem</w:t>
      </w:r>
      <w:r>
        <w:rPr>
          <w:rFonts w:ascii="Segoe UI" w:eastAsia="Segoe UI" w:hAnsi="Segoe UI" w:cs="Segoe UI"/>
          <w:spacing w:val="-3"/>
        </w:rPr>
        <w:t xml:space="preserve"> </w:t>
      </w:r>
      <w:r>
        <w:rPr>
          <w:rFonts w:ascii="Segoe UI" w:eastAsia="Segoe UI" w:hAnsi="Segoe UI" w:cs="Segoe UI"/>
        </w:rPr>
        <w:t>às</w:t>
      </w:r>
      <w:r>
        <w:rPr>
          <w:rFonts w:ascii="Segoe UI" w:eastAsia="Segoe UI" w:hAnsi="Segoe UI" w:cs="Segoe UI"/>
          <w:spacing w:val="-5"/>
        </w:rPr>
        <w:t xml:space="preserve"> </w:t>
      </w:r>
      <w:r>
        <w:rPr>
          <w:rFonts w:ascii="Segoe UI" w:eastAsia="Segoe UI" w:hAnsi="Segoe UI" w:cs="Segoe UI"/>
        </w:rPr>
        <w:t>necessidades</w:t>
      </w:r>
      <w:r>
        <w:rPr>
          <w:rFonts w:ascii="Segoe UI" w:eastAsia="Segoe UI" w:hAnsi="Segoe UI" w:cs="Segoe UI"/>
          <w:spacing w:val="-4"/>
        </w:rPr>
        <w:t xml:space="preserve"> </w:t>
      </w:r>
      <w:r>
        <w:rPr>
          <w:rFonts w:ascii="Segoe UI" w:eastAsia="Segoe UI" w:hAnsi="Segoe UI" w:cs="Segoe UI"/>
        </w:rPr>
        <w:t>da municipalidade. Não se observou</w:t>
      </w:r>
      <w:r>
        <w:rPr>
          <w:rFonts w:ascii="Segoe UI" w:eastAsia="Segoe UI" w:hAnsi="Segoe UI" w:cs="Segoe UI"/>
          <w:spacing w:val="-2"/>
        </w:rPr>
        <w:t xml:space="preserve"> </w:t>
      </w:r>
      <w:r>
        <w:rPr>
          <w:rFonts w:ascii="Segoe UI" w:eastAsia="Segoe UI" w:hAnsi="Segoe UI" w:cs="Segoe UI"/>
        </w:rPr>
        <w:t>maiores</w:t>
      </w:r>
      <w:r>
        <w:rPr>
          <w:rFonts w:ascii="Segoe UI" w:eastAsia="Segoe UI" w:hAnsi="Segoe UI" w:cs="Segoe UI"/>
          <w:spacing w:val="-2"/>
        </w:rPr>
        <w:t xml:space="preserve"> </w:t>
      </w:r>
      <w:r>
        <w:rPr>
          <w:rFonts w:ascii="Segoe UI" w:eastAsia="Segoe UI" w:hAnsi="Segoe UI" w:cs="Segoe UI"/>
        </w:rPr>
        <w:t>variações quanto à</w:t>
      </w:r>
      <w:r>
        <w:rPr>
          <w:rFonts w:ascii="Segoe UI" w:eastAsia="Segoe UI" w:hAnsi="Segoe UI" w:cs="Segoe UI"/>
          <w:spacing w:val="-2"/>
        </w:rPr>
        <w:t xml:space="preserve"> </w:t>
      </w:r>
      <w:r>
        <w:rPr>
          <w:rFonts w:ascii="Segoe UI" w:eastAsia="Segoe UI" w:hAnsi="Segoe UI" w:cs="Segoe UI"/>
        </w:rPr>
        <w:t>execução</w:t>
      </w:r>
      <w:r>
        <w:rPr>
          <w:rFonts w:ascii="Segoe UI" w:eastAsia="Segoe UI" w:hAnsi="Segoe UI" w:cs="Segoe UI"/>
          <w:spacing w:val="-2"/>
        </w:rPr>
        <w:t xml:space="preserve"> </w:t>
      </w:r>
      <w:r>
        <w:rPr>
          <w:rFonts w:ascii="Segoe UI" w:eastAsia="Segoe UI" w:hAnsi="Segoe UI" w:cs="Segoe UI"/>
        </w:rPr>
        <w:t>do objeto no que</w:t>
      </w:r>
      <w:r>
        <w:rPr>
          <w:rFonts w:ascii="Segoe UI" w:eastAsia="Segoe UI" w:hAnsi="Segoe UI" w:cs="Segoe UI"/>
          <w:spacing w:val="-6"/>
        </w:rPr>
        <w:t xml:space="preserve"> </w:t>
      </w:r>
      <w:r>
        <w:rPr>
          <w:rFonts w:ascii="Segoe UI" w:eastAsia="Segoe UI" w:hAnsi="Segoe UI" w:cs="Segoe UI"/>
        </w:rPr>
        <w:t>se</w:t>
      </w:r>
      <w:r>
        <w:rPr>
          <w:rFonts w:ascii="Segoe UI" w:eastAsia="Segoe UI" w:hAnsi="Segoe UI" w:cs="Segoe UI"/>
          <w:spacing w:val="-6"/>
        </w:rPr>
        <w:t xml:space="preserve"> </w:t>
      </w:r>
      <w:r>
        <w:rPr>
          <w:rFonts w:ascii="Segoe UI" w:eastAsia="Segoe UI" w:hAnsi="Segoe UI" w:cs="Segoe UI"/>
        </w:rPr>
        <w:t>refere</w:t>
      </w:r>
      <w:r>
        <w:rPr>
          <w:rFonts w:ascii="Segoe UI" w:eastAsia="Segoe UI" w:hAnsi="Segoe UI" w:cs="Segoe UI"/>
          <w:spacing w:val="-9"/>
        </w:rPr>
        <w:t xml:space="preserve"> </w:t>
      </w:r>
      <w:r>
        <w:rPr>
          <w:rFonts w:ascii="Segoe UI" w:eastAsia="Segoe UI" w:hAnsi="Segoe UI" w:cs="Segoe UI"/>
        </w:rPr>
        <w:t>ao</w:t>
      </w:r>
      <w:r>
        <w:rPr>
          <w:rFonts w:ascii="Segoe UI" w:eastAsia="Segoe UI" w:hAnsi="Segoe UI" w:cs="Segoe UI"/>
          <w:spacing w:val="-8"/>
        </w:rPr>
        <w:t xml:space="preserve"> </w:t>
      </w:r>
      <w:r>
        <w:rPr>
          <w:rFonts w:ascii="Segoe UI" w:eastAsia="Segoe UI" w:hAnsi="Segoe UI" w:cs="Segoe UI"/>
        </w:rPr>
        <w:t>papel</w:t>
      </w:r>
      <w:r>
        <w:rPr>
          <w:rFonts w:ascii="Segoe UI" w:eastAsia="Segoe UI" w:hAnsi="Segoe UI" w:cs="Segoe UI"/>
          <w:spacing w:val="-10"/>
        </w:rPr>
        <w:t xml:space="preserve"> </w:t>
      </w:r>
      <w:r>
        <w:rPr>
          <w:rFonts w:ascii="Segoe UI" w:eastAsia="Segoe UI" w:hAnsi="Segoe UI" w:cs="Segoe UI"/>
        </w:rPr>
        <w:t>da</w:t>
      </w:r>
      <w:r>
        <w:rPr>
          <w:rFonts w:ascii="Segoe UI" w:eastAsia="Segoe UI" w:hAnsi="Segoe UI" w:cs="Segoe UI"/>
          <w:spacing w:val="-6"/>
        </w:rPr>
        <w:t xml:space="preserve"> </w:t>
      </w:r>
      <w:r>
        <w:rPr>
          <w:rFonts w:ascii="Segoe UI" w:eastAsia="Segoe UI" w:hAnsi="Segoe UI" w:cs="Segoe UI"/>
        </w:rPr>
        <w:t>empresa</w:t>
      </w:r>
      <w:r>
        <w:rPr>
          <w:rFonts w:ascii="Segoe UI" w:eastAsia="Segoe UI" w:hAnsi="Segoe UI" w:cs="Segoe UI"/>
          <w:spacing w:val="-8"/>
        </w:rPr>
        <w:t xml:space="preserve"> </w:t>
      </w:r>
      <w:r>
        <w:rPr>
          <w:rFonts w:ascii="Segoe UI" w:eastAsia="Segoe UI" w:hAnsi="Segoe UI" w:cs="Segoe UI"/>
        </w:rPr>
        <w:t>a</w:t>
      </w:r>
      <w:r>
        <w:rPr>
          <w:rFonts w:ascii="Segoe UI" w:eastAsia="Segoe UI" w:hAnsi="Segoe UI" w:cs="Segoe UI"/>
          <w:spacing w:val="-6"/>
        </w:rPr>
        <w:t xml:space="preserve"> </w:t>
      </w:r>
      <w:r>
        <w:rPr>
          <w:rFonts w:ascii="Segoe UI" w:eastAsia="Segoe UI" w:hAnsi="Segoe UI" w:cs="Segoe UI"/>
        </w:rPr>
        <w:t>qual</w:t>
      </w:r>
      <w:r>
        <w:rPr>
          <w:rFonts w:ascii="Segoe UI" w:eastAsia="Segoe UI" w:hAnsi="Segoe UI" w:cs="Segoe UI"/>
          <w:spacing w:val="-3"/>
        </w:rPr>
        <w:t xml:space="preserve"> </w:t>
      </w:r>
      <w:r>
        <w:rPr>
          <w:rFonts w:ascii="Segoe UI" w:eastAsia="Segoe UI" w:hAnsi="Segoe UI" w:cs="Segoe UI"/>
        </w:rPr>
        <w:t>se</w:t>
      </w:r>
      <w:r>
        <w:rPr>
          <w:rFonts w:ascii="Segoe UI" w:eastAsia="Segoe UI" w:hAnsi="Segoe UI" w:cs="Segoe UI"/>
          <w:spacing w:val="-8"/>
        </w:rPr>
        <w:t xml:space="preserve"> </w:t>
      </w:r>
      <w:r>
        <w:rPr>
          <w:rFonts w:ascii="Segoe UI" w:eastAsia="Segoe UI" w:hAnsi="Segoe UI" w:cs="Segoe UI"/>
        </w:rPr>
        <w:t>pretende</w:t>
      </w:r>
      <w:r>
        <w:rPr>
          <w:rFonts w:ascii="Segoe UI" w:eastAsia="Segoe UI" w:hAnsi="Segoe UI" w:cs="Segoe UI"/>
          <w:spacing w:val="-8"/>
        </w:rPr>
        <w:t xml:space="preserve"> </w:t>
      </w:r>
      <w:r>
        <w:rPr>
          <w:rFonts w:ascii="Segoe UI" w:eastAsia="Segoe UI" w:hAnsi="Segoe UI" w:cs="Segoe UI"/>
        </w:rPr>
        <w:t>contratar.</w:t>
      </w:r>
      <w:r>
        <w:rPr>
          <w:rFonts w:ascii="Segoe UI" w:eastAsia="Segoe UI" w:hAnsi="Segoe UI" w:cs="Segoe UI"/>
          <w:spacing w:val="-9"/>
        </w:rPr>
        <w:t xml:space="preserve"> </w:t>
      </w:r>
      <w:r>
        <w:rPr>
          <w:rFonts w:ascii="Segoe UI" w:eastAsia="Segoe UI" w:hAnsi="Segoe UI" w:cs="Segoe UI"/>
        </w:rPr>
        <w:t>Assim,</w:t>
      </w:r>
      <w:r>
        <w:rPr>
          <w:rFonts w:ascii="Segoe UI" w:eastAsia="Segoe UI" w:hAnsi="Segoe UI" w:cs="Segoe UI"/>
          <w:spacing w:val="-6"/>
        </w:rPr>
        <w:t xml:space="preserve"> </w:t>
      </w:r>
      <w:r>
        <w:rPr>
          <w:rFonts w:ascii="Segoe UI" w:eastAsia="Segoe UI" w:hAnsi="Segoe UI" w:cs="Segoe UI"/>
        </w:rPr>
        <w:t>a</w:t>
      </w:r>
      <w:r>
        <w:rPr>
          <w:rFonts w:ascii="Segoe UI" w:eastAsia="Segoe UI" w:hAnsi="Segoe UI" w:cs="Segoe UI"/>
          <w:spacing w:val="-8"/>
        </w:rPr>
        <w:t xml:space="preserve"> </w:t>
      </w:r>
      <w:r>
        <w:rPr>
          <w:rFonts w:ascii="Segoe UI" w:eastAsia="Segoe UI" w:hAnsi="Segoe UI" w:cs="Segoe UI"/>
        </w:rPr>
        <w:t>variação</w:t>
      </w:r>
      <w:r>
        <w:rPr>
          <w:rFonts w:ascii="Segoe UI" w:eastAsia="Segoe UI" w:hAnsi="Segoe UI" w:cs="Segoe UI"/>
          <w:spacing w:val="-6"/>
        </w:rPr>
        <w:t xml:space="preserve"> </w:t>
      </w:r>
      <w:r>
        <w:rPr>
          <w:rFonts w:ascii="Segoe UI" w:eastAsia="Segoe UI" w:hAnsi="Segoe UI" w:cs="Segoe UI"/>
        </w:rPr>
        <w:t>se dá</w:t>
      </w:r>
      <w:r>
        <w:rPr>
          <w:rFonts w:ascii="Segoe UI" w:eastAsia="Segoe UI" w:hAnsi="Segoe UI" w:cs="Segoe UI"/>
          <w:spacing w:val="-9"/>
        </w:rPr>
        <w:t xml:space="preserve"> </w:t>
      </w:r>
      <w:r>
        <w:rPr>
          <w:rFonts w:ascii="Segoe UI" w:eastAsia="Segoe UI" w:hAnsi="Segoe UI" w:cs="Segoe UI"/>
        </w:rPr>
        <w:t>pela</w:t>
      </w:r>
      <w:r>
        <w:rPr>
          <w:rFonts w:ascii="Segoe UI" w:eastAsia="Segoe UI" w:hAnsi="Segoe UI" w:cs="Segoe UI"/>
          <w:spacing w:val="-9"/>
        </w:rPr>
        <w:t xml:space="preserve"> </w:t>
      </w:r>
      <w:r>
        <w:rPr>
          <w:rFonts w:ascii="Segoe UI" w:eastAsia="Segoe UI" w:hAnsi="Segoe UI" w:cs="Segoe UI"/>
        </w:rPr>
        <w:t>modalidade</w:t>
      </w:r>
      <w:r>
        <w:rPr>
          <w:rFonts w:ascii="Segoe UI" w:eastAsia="Segoe UI" w:hAnsi="Segoe UI" w:cs="Segoe UI"/>
          <w:spacing w:val="-11"/>
        </w:rPr>
        <w:t xml:space="preserve"> </w:t>
      </w:r>
      <w:r>
        <w:rPr>
          <w:rFonts w:ascii="Segoe UI" w:eastAsia="Segoe UI" w:hAnsi="Segoe UI" w:cs="Segoe UI"/>
        </w:rPr>
        <w:t>de</w:t>
      </w:r>
      <w:r>
        <w:rPr>
          <w:rFonts w:ascii="Segoe UI" w:eastAsia="Segoe UI" w:hAnsi="Segoe UI" w:cs="Segoe UI"/>
          <w:spacing w:val="-12"/>
        </w:rPr>
        <w:t xml:space="preserve"> </w:t>
      </w:r>
      <w:r>
        <w:rPr>
          <w:rFonts w:ascii="Segoe UI" w:eastAsia="Segoe UI" w:hAnsi="Segoe UI" w:cs="Segoe UI"/>
        </w:rPr>
        <w:t>licitação</w:t>
      </w:r>
      <w:r>
        <w:rPr>
          <w:rFonts w:ascii="Segoe UI" w:eastAsia="Segoe UI" w:hAnsi="Segoe UI" w:cs="Segoe UI"/>
          <w:spacing w:val="-9"/>
        </w:rPr>
        <w:t xml:space="preserve"> </w:t>
      </w:r>
      <w:r>
        <w:rPr>
          <w:rFonts w:ascii="Segoe UI" w:eastAsia="Segoe UI" w:hAnsi="Segoe UI" w:cs="Segoe UI"/>
        </w:rPr>
        <w:t>aplicada</w:t>
      </w:r>
      <w:r>
        <w:rPr>
          <w:rFonts w:ascii="Segoe UI" w:eastAsia="Segoe UI" w:hAnsi="Segoe UI" w:cs="Segoe UI"/>
          <w:spacing w:val="-9"/>
        </w:rPr>
        <w:t xml:space="preserve"> </w:t>
      </w:r>
      <w:r>
        <w:rPr>
          <w:rFonts w:ascii="Segoe UI" w:eastAsia="Segoe UI" w:hAnsi="Segoe UI" w:cs="Segoe UI"/>
        </w:rPr>
        <w:t>a</w:t>
      </w:r>
      <w:r>
        <w:rPr>
          <w:rFonts w:ascii="Segoe UI" w:eastAsia="Segoe UI" w:hAnsi="Segoe UI" w:cs="Segoe UI"/>
          <w:spacing w:val="-9"/>
        </w:rPr>
        <w:t xml:space="preserve"> </w:t>
      </w:r>
      <w:r>
        <w:rPr>
          <w:rFonts w:ascii="Segoe UI" w:eastAsia="Segoe UI" w:hAnsi="Segoe UI" w:cs="Segoe UI"/>
        </w:rPr>
        <w:t>cada</w:t>
      </w:r>
      <w:r>
        <w:rPr>
          <w:rFonts w:ascii="Segoe UI" w:eastAsia="Segoe UI" w:hAnsi="Segoe UI" w:cs="Segoe UI"/>
          <w:spacing w:val="-9"/>
        </w:rPr>
        <w:t xml:space="preserve"> </w:t>
      </w:r>
      <w:r>
        <w:rPr>
          <w:rFonts w:ascii="Segoe UI" w:eastAsia="Segoe UI" w:hAnsi="Segoe UI" w:cs="Segoe UI"/>
        </w:rPr>
        <w:t>caso,</w:t>
      </w:r>
      <w:r>
        <w:rPr>
          <w:rFonts w:ascii="Segoe UI" w:eastAsia="Segoe UI" w:hAnsi="Segoe UI" w:cs="Segoe UI"/>
          <w:spacing w:val="-10"/>
        </w:rPr>
        <w:t xml:space="preserve"> </w:t>
      </w:r>
      <w:r>
        <w:rPr>
          <w:rFonts w:ascii="Segoe UI" w:eastAsia="Segoe UI" w:hAnsi="Segoe UI" w:cs="Segoe UI"/>
        </w:rPr>
        <w:t>a</w:t>
      </w:r>
      <w:r>
        <w:rPr>
          <w:rFonts w:ascii="Segoe UI" w:eastAsia="Segoe UI" w:hAnsi="Segoe UI" w:cs="Segoe UI"/>
          <w:spacing w:val="-9"/>
        </w:rPr>
        <w:t xml:space="preserve"> </w:t>
      </w:r>
      <w:r>
        <w:rPr>
          <w:rFonts w:ascii="Segoe UI" w:eastAsia="Segoe UI" w:hAnsi="Segoe UI" w:cs="Segoe UI"/>
        </w:rPr>
        <w:t>depender</w:t>
      </w:r>
      <w:r>
        <w:rPr>
          <w:rFonts w:ascii="Segoe UI" w:eastAsia="Segoe UI" w:hAnsi="Segoe UI" w:cs="Segoe UI"/>
          <w:spacing w:val="-11"/>
        </w:rPr>
        <w:t xml:space="preserve"> </w:t>
      </w:r>
      <w:r>
        <w:rPr>
          <w:rFonts w:ascii="Segoe UI" w:eastAsia="Segoe UI" w:hAnsi="Segoe UI" w:cs="Segoe UI"/>
        </w:rPr>
        <w:t>da</w:t>
      </w:r>
      <w:r>
        <w:rPr>
          <w:rFonts w:ascii="Segoe UI" w:eastAsia="Segoe UI" w:hAnsi="Segoe UI" w:cs="Segoe UI"/>
          <w:spacing w:val="-9"/>
        </w:rPr>
        <w:t xml:space="preserve"> </w:t>
      </w:r>
      <w:r>
        <w:rPr>
          <w:rFonts w:ascii="Segoe UI" w:eastAsia="Segoe UI" w:hAnsi="Segoe UI" w:cs="Segoe UI"/>
        </w:rPr>
        <w:t xml:space="preserve">permissibilidade </w:t>
      </w:r>
      <w:r>
        <w:rPr>
          <w:rFonts w:ascii="Segoe UI" w:eastAsia="Segoe UI" w:hAnsi="Segoe UI" w:cs="Segoe UI"/>
          <w:spacing w:val="-2"/>
        </w:rPr>
        <w:t>normativa.</w:t>
      </w:r>
    </w:p>
    <w:p w:rsidR="00E96502" w:rsidRDefault="00E96502">
      <w:pPr>
        <w:spacing w:after="0" w:line="240" w:lineRule="auto"/>
        <w:ind w:left="102" w:right="135"/>
        <w:jc w:val="both"/>
        <w:rPr>
          <w:rFonts w:ascii="Segoe UI" w:eastAsia="Segoe UI" w:hAnsi="Segoe UI" w:cs="Segoe UI"/>
        </w:rPr>
      </w:pPr>
    </w:p>
    <w:p w:rsidR="00E96502" w:rsidRDefault="00F3449B" w:rsidP="00855ABA">
      <w:pPr>
        <w:spacing w:after="0" w:line="240" w:lineRule="auto"/>
        <w:ind w:right="135"/>
        <w:jc w:val="both"/>
        <w:rPr>
          <w:rFonts w:ascii="Segoe UI" w:eastAsia="Segoe UI" w:hAnsi="Segoe UI" w:cs="Segoe UI"/>
        </w:rPr>
      </w:pPr>
      <w:r>
        <w:rPr>
          <w:rFonts w:ascii="Segoe UI" w:eastAsia="Segoe UI" w:hAnsi="Segoe UI" w:cs="Segoe UI"/>
        </w:rPr>
        <w:t>5.4. Logo, a aquisição dos gêneros objeto do presente Estudo Técnico Preliminar se constitui, no atual cenário, em objeto de frequente aquisição por</w:t>
      </w:r>
      <w:r>
        <w:rPr>
          <w:rFonts w:ascii="Segoe UI" w:eastAsia="Segoe UI" w:hAnsi="Segoe UI" w:cs="Segoe UI"/>
          <w:spacing w:val="-1"/>
        </w:rPr>
        <w:t xml:space="preserve"> </w:t>
      </w:r>
      <w:r>
        <w:rPr>
          <w:rFonts w:ascii="Segoe UI" w:eastAsia="Segoe UI" w:hAnsi="Segoe UI" w:cs="Segoe UI"/>
        </w:rPr>
        <w:t>órgãos públicos, em todas as suas esferas.</w:t>
      </w:r>
    </w:p>
    <w:p w:rsidR="00E96502" w:rsidRDefault="00E96502">
      <w:pPr>
        <w:spacing w:after="0" w:line="300" w:lineRule="auto"/>
        <w:jc w:val="both"/>
        <w:rPr>
          <w:rFonts w:ascii="Segoe UI" w:eastAsia="Segoe UI" w:hAnsi="Segoe UI" w:cs="Segoe UI"/>
        </w:rPr>
      </w:pPr>
    </w:p>
    <w:p w:rsidR="00E96502" w:rsidRPr="00642CDA" w:rsidRDefault="00F3449B">
      <w:pPr>
        <w:spacing w:line="300" w:lineRule="auto"/>
        <w:jc w:val="both"/>
        <w:rPr>
          <w:rFonts w:ascii="Segoe UI" w:eastAsia="Segoe UI" w:hAnsi="Segoe UI" w:cs="Segoe UI"/>
          <w:b/>
        </w:rPr>
      </w:pPr>
      <w:r>
        <w:rPr>
          <w:rFonts w:ascii="Segoe UI" w:eastAsia="Segoe UI" w:hAnsi="Segoe UI" w:cs="Segoe UI"/>
          <w:b/>
        </w:rPr>
        <w:t xml:space="preserve">6. Da estimativa do valor da contratação, acompanhada dos preços unitários </w:t>
      </w:r>
      <w:r w:rsidRPr="00642CDA">
        <w:rPr>
          <w:rFonts w:ascii="Segoe UI" w:eastAsia="Segoe UI" w:hAnsi="Segoe UI" w:cs="Segoe UI"/>
          <w:b/>
        </w:rPr>
        <w:t>referenciais, das memórias de cálculo e dos documentos que lhe dão suporte, que poderão constar de anexo classificado, se a Administração optar por preservar o seu sigilo até a conclusão da licitação</w:t>
      </w:r>
    </w:p>
    <w:p w:rsidR="00E96502" w:rsidRPr="00642CDA" w:rsidRDefault="00F3449B" w:rsidP="009D5B3E">
      <w:pPr>
        <w:spacing w:after="0" w:line="240" w:lineRule="auto"/>
        <w:jc w:val="both"/>
        <w:rPr>
          <w:rFonts w:ascii="Segoe UI" w:eastAsia="Segoe UI" w:hAnsi="Segoe UI" w:cs="Segoe UI"/>
          <w:shd w:val="clear" w:color="auto" w:fill="FFFF00"/>
        </w:rPr>
      </w:pPr>
      <w:r w:rsidRPr="00642CDA">
        <w:rPr>
          <w:rFonts w:ascii="Segoe UI" w:eastAsia="Segoe UI" w:hAnsi="Segoe UI" w:cs="Segoe UI"/>
        </w:rPr>
        <w:t xml:space="preserve">6.1. De acordo com o orçamento previamente realizado a estimativa do valor da contratação administrativa gira em torno de </w:t>
      </w:r>
      <w:r w:rsidR="005E726B" w:rsidRPr="00642CDA">
        <w:rPr>
          <w:rFonts w:ascii="Segoe UI" w:hAnsi="Segoe UI" w:cs="Segoe UI"/>
          <w:sz w:val="23"/>
          <w:szCs w:val="23"/>
        </w:rPr>
        <w:t>R</w:t>
      </w:r>
      <w:r w:rsidR="00983D25" w:rsidRPr="00642CDA">
        <w:rPr>
          <w:rFonts w:ascii="Segoe UI" w:hAnsi="Segoe UI" w:cs="Segoe UI"/>
          <w:sz w:val="23"/>
          <w:szCs w:val="23"/>
        </w:rPr>
        <w:t xml:space="preserve">$ </w:t>
      </w:r>
      <w:r w:rsidR="00642CDA" w:rsidRPr="00642CDA">
        <w:rPr>
          <w:rFonts w:ascii="Segoe UI" w:hAnsi="Segoe UI" w:cs="Segoe UI"/>
          <w:sz w:val="23"/>
          <w:szCs w:val="23"/>
        </w:rPr>
        <w:t>297.013,45</w:t>
      </w:r>
      <w:r w:rsidR="00983D25" w:rsidRPr="00642CDA">
        <w:rPr>
          <w:rFonts w:ascii="Segoe UI" w:hAnsi="Segoe UI" w:cs="Segoe UI"/>
          <w:sz w:val="23"/>
          <w:szCs w:val="23"/>
        </w:rPr>
        <w:t xml:space="preserve"> (</w:t>
      </w:r>
      <w:r w:rsidR="00642CDA" w:rsidRPr="00642CDA">
        <w:rPr>
          <w:rFonts w:ascii="Segoe UI" w:hAnsi="Segoe UI" w:cs="Segoe UI"/>
          <w:sz w:val="23"/>
          <w:szCs w:val="23"/>
        </w:rPr>
        <w:t>Duzentos e noventa e sete</w:t>
      </w:r>
      <w:r w:rsidR="00983D25" w:rsidRPr="00642CDA">
        <w:rPr>
          <w:rFonts w:ascii="Segoe UI" w:hAnsi="Segoe UI" w:cs="Segoe UI"/>
          <w:sz w:val="23"/>
          <w:szCs w:val="23"/>
        </w:rPr>
        <w:t xml:space="preserve"> mil</w:t>
      </w:r>
      <w:r w:rsidR="00642CDA" w:rsidRPr="00642CDA">
        <w:rPr>
          <w:rFonts w:ascii="Segoe UI" w:hAnsi="Segoe UI" w:cs="Segoe UI"/>
          <w:sz w:val="23"/>
          <w:szCs w:val="23"/>
        </w:rPr>
        <w:t>, treze</w:t>
      </w:r>
      <w:r w:rsidR="00983D25" w:rsidRPr="00642CDA">
        <w:rPr>
          <w:rFonts w:ascii="Segoe UI" w:hAnsi="Segoe UI" w:cs="Segoe UI"/>
          <w:sz w:val="23"/>
          <w:szCs w:val="23"/>
        </w:rPr>
        <w:t xml:space="preserve"> reais e </w:t>
      </w:r>
      <w:r w:rsidR="00642CDA" w:rsidRPr="00642CDA">
        <w:rPr>
          <w:rFonts w:ascii="Segoe UI" w:hAnsi="Segoe UI" w:cs="Segoe UI"/>
          <w:sz w:val="23"/>
          <w:szCs w:val="23"/>
        </w:rPr>
        <w:t>quarenta e cinco</w:t>
      </w:r>
      <w:r w:rsidR="00983D25" w:rsidRPr="00642CDA">
        <w:rPr>
          <w:rFonts w:ascii="Segoe UI" w:hAnsi="Segoe UI" w:cs="Segoe UI"/>
          <w:sz w:val="23"/>
          <w:szCs w:val="23"/>
        </w:rPr>
        <w:t xml:space="preserve"> centavos),</w:t>
      </w:r>
      <w:r w:rsidR="005E726B" w:rsidRPr="00642CDA">
        <w:rPr>
          <w:rFonts w:ascii="Segoe UI" w:hAnsi="Segoe UI" w:cs="Segoe UI"/>
          <w:sz w:val="23"/>
          <w:szCs w:val="23"/>
        </w:rPr>
        <w:t xml:space="preserve"> </w:t>
      </w:r>
      <w:r w:rsidRPr="00642CDA">
        <w:rPr>
          <w:rFonts w:ascii="Segoe UI" w:eastAsia="Segoe UI" w:hAnsi="Segoe UI" w:cs="Segoe UI"/>
        </w:rPr>
        <w:t>sem atualização, considerando orçamentos realizados com fornecedores cadastrados na Prefeitura Municipal.</w:t>
      </w:r>
    </w:p>
    <w:p w:rsidR="00E96502" w:rsidRDefault="00E96502">
      <w:pPr>
        <w:spacing w:after="0" w:line="300" w:lineRule="auto"/>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7. Da descrição da solução como um todo, inclusive das exigências relacionadas à manutenção e à assistência técnica, quando for o caso</w:t>
      </w:r>
    </w:p>
    <w:p w:rsidR="00E96502" w:rsidRDefault="00F3449B" w:rsidP="005E726B">
      <w:pPr>
        <w:spacing w:before="1" w:after="0" w:line="240" w:lineRule="auto"/>
        <w:ind w:left="102" w:right="131"/>
        <w:jc w:val="both"/>
        <w:rPr>
          <w:rFonts w:ascii="Segoe UI" w:eastAsia="Segoe UI" w:hAnsi="Segoe UI" w:cs="Segoe UI"/>
        </w:rPr>
      </w:pPr>
      <w:r>
        <w:rPr>
          <w:rFonts w:ascii="Segoe UI" w:eastAsia="Segoe UI" w:hAnsi="Segoe UI" w:cs="Segoe UI"/>
        </w:rPr>
        <w:t>7.1. A solução proposta envolve a aquisição de gêneros alimentícios para fins de atendimento às necessidades institucionais.</w:t>
      </w:r>
      <w:r w:rsidR="005E726B">
        <w:rPr>
          <w:rFonts w:ascii="Segoe UI" w:eastAsia="Segoe UI" w:hAnsi="Segoe UI" w:cs="Segoe UI"/>
        </w:rPr>
        <w:t xml:space="preserve"> </w:t>
      </w:r>
      <w:r>
        <w:rPr>
          <w:rFonts w:ascii="Segoe UI" w:eastAsia="Segoe UI" w:hAnsi="Segoe UI" w:cs="Segoe UI"/>
        </w:rPr>
        <w:t>Todos os demais elementos necessários ao atendimento à demanda da Administração</w:t>
      </w:r>
      <w:r>
        <w:rPr>
          <w:rFonts w:ascii="Segoe UI" w:eastAsia="Segoe UI" w:hAnsi="Segoe UI" w:cs="Segoe UI"/>
          <w:spacing w:val="-4"/>
        </w:rPr>
        <w:t xml:space="preserve"> </w:t>
      </w:r>
      <w:r>
        <w:rPr>
          <w:rFonts w:ascii="Segoe UI" w:eastAsia="Segoe UI" w:hAnsi="Segoe UI" w:cs="Segoe UI"/>
        </w:rPr>
        <w:t>estarão</w:t>
      </w:r>
      <w:r>
        <w:rPr>
          <w:rFonts w:ascii="Segoe UI" w:eastAsia="Segoe UI" w:hAnsi="Segoe UI" w:cs="Segoe UI"/>
          <w:spacing w:val="-4"/>
        </w:rPr>
        <w:t xml:space="preserve"> </w:t>
      </w:r>
      <w:r>
        <w:rPr>
          <w:rFonts w:ascii="Segoe UI" w:eastAsia="Segoe UI" w:hAnsi="Segoe UI" w:cs="Segoe UI"/>
        </w:rPr>
        <w:t>dispostos</w:t>
      </w:r>
      <w:r>
        <w:rPr>
          <w:rFonts w:ascii="Segoe UI" w:eastAsia="Segoe UI" w:hAnsi="Segoe UI" w:cs="Segoe UI"/>
          <w:spacing w:val="-2"/>
        </w:rPr>
        <w:t xml:space="preserve"> </w:t>
      </w:r>
      <w:r>
        <w:rPr>
          <w:rFonts w:ascii="Segoe UI" w:eastAsia="Segoe UI" w:hAnsi="Segoe UI" w:cs="Segoe UI"/>
        </w:rPr>
        <w:t>no</w:t>
      </w:r>
      <w:r>
        <w:rPr>
          <w:rFonts w:ascii="Segoe UI" w:eastAsia="Segoe UI" w:hAnsi="Segoe UI" w:cs="Segoe UI"/>
          <w:spacing w:val="-2"/>
        </w:rPr>
        <w:t xml:space="preserve"> </w:t>
      </w:r>
      <w:r>
        <w:rPr>
          <w:rFonts w:ascii="Segoe UI" w:eastAsia="Segoe UI" w:hAnsi="Segoe UI" w:cs="Segoe UI"/>
        </w:rPr>
        <w:t>Termo</w:t>
      </w:r>
      <w:r>
        <w:rPr>
          <w:rFonts w:ascii="Segoe UI" w:eastAsia="Segoe UI" w:hAnsi="Segoe UI" w:cs="Segoe UI"/>
          <w:spacing w:val="-4"/>
        </w:rPr>
        <w:t xml:space="preserve"> </w:t>
      </w:r>
      <w:r>
        <w:rPr>
          <w:rFonts w:ascii="Segoe UI" w:eastAsia="Segoe UI" w:hAnsi="Segoe UI" w:cs="Segoe UI"/>
        </w:rPr>
        <w:t>de</w:t>
      </w:r>
      <w:r>
        <w:rPr>
          <w:rFonts w:ascii="Segoe UI" w:eastAsia="Segoe UI" w:hAnsi="Segoe UI" w:cs="Segoe UI"/>
          <w:spacing w:val="-4"/>
        </w:rPr>
        <w:t xml:space="preserve"> </w:t>
      </w:r>
      <w:r>
        <w:rPr>
          <w:rFonts w:ascii="Segoe UI" w:eastAsia="Segoe UI" w:hAnsi="Segoe UI" w:cs="Segoe UI"/>
        </w:rPr>
        <w:t>Referência,</w:t>
      </w:r>
      <w:r>
        <w:rPr>
          <w:rFonts w:ascii="Segoe UI" w:eastAsia="Segoe UI" w:hAnsi="Segoe UI" w:cs="Segoe UI"/>
          <w:spacing w:val="-2"/>
        </w:rPr>
        <w:t xml:space="preserve"> </w:t>
      </w:r>
      <w:r>
        <w:rPr>
          <w:rFonts w:ascii="Segoe UI" w:eastAsia="Segoe UI" w:hAnsi="Segoe UI" w:cs="Segoe UI"/>
        </w:rPr>
        <w:t>entre</w:t>
      </w:r>
      <w:r>
        <w:rPr>
          <w:rFonts w:ascii="Segoe UI" w:eastAsia="Segoe UI" w:hAnsi="Segoe UI" w:cs="Segoe UI"/>
          <w:spacing w:val="-2"/>
        </w:rPr>
        <w:t xml:space="preserve"> </w:t>
      </w:r>
      <w:r>
        <w:rPr>
          <w:rFonts w:ascii="Segoe UI" w:eastAsia="Segoe UI" w:hAnsi="Segoe UI" w:cs="Segoe UI"/>
        </w:rPr>
        <w:t>eles</w:t>
      </w:r>
      <w:r>
        <w:rPr>
          <w:rFonts w:ascii="Segoe UI" w:eastAsia="Segoe UI" w:hAnsi="Segoe UI" w:cs="Segoe UI"/>
          <w:spacing w:val="-4"/>
        </w:rPr>
        <w:t xml:space="preserve"> </w:t>
      </w:r>
      <w:r>
        <w:rPr>
          <w:rFonts w:ascii="Segoe UI" w:eastAsia="Segoe UI" w:hAnsi="Segoe UI" w:cs="Segoe UI"/>
        </w:rPr>
        <w:t>as</w:t>
      </w:r>
      <w:r>
        <w:rPr>
          <w:rFonts w:ascii="Segoe UI" w:eastAsia="Segoe UI" w:hAnsi="Segoe UI" w:cs="Segoe UI"/>
          <w:spacing w:val="-2"/>
        </w:rPr>
        <w:t xml:space="preserve"> </w:t>
      </w:r>
      <w:r>
        <w:rPr>
          <w:rFonts w:ascii="Segoe UI" w:eastAsia="Segoe UI" w:hAnsi="Segoe UI" w:cs="Segoe UI"/>
        </w:rPr>
        <w:t>obrigações</w:t>
      </w:r>
      <w:r>
        <w:rPr>
          <w:rFonts w:ascii="Segoe UI" w:eastAsia="Segoe UI" w:hAnsi="Segoe UI" w:cs="Segoe UI"/>
          <w:spacing w:val="-7"/>
        </w:rPr>
        <w:t xml:space="preserve"> </w:t>
      </w:r>
      <w:r>
        <w:rPr>
          <w:rFonts w:ascii="Segoe UI" w:eastAsia="Segoe UI" w:hAnsi="Segoe UI" w:cs="Segoe UI"/>
        </w:rPr>
        <w:t>e responsabilidades da contratada e demais especificidades do objeto.</w:t>
      </w:r>
    </w:p>
    <w:p w:rsidR="005E726B" w:rsidRDefault="00F3449B" w:rsidP="005E726B">
      <w:pPr>
        <w:spacing w:before="236" w:after="0" w:line="240" w:lineRule="auto"/>
        <w:ind w:left="114" w:right="111"/>
        <w:jc w:val="both"/>
        <w:rPr>
          <w:rFonts w:ascii="Segoe UI" w:eastAsia="Segoe UI" w:hAnsi="Segoe UI" w:cs="Segoe UI"/>
          <w:spacing w:val="-64"/>
        </w:rPr>
      </w:pPr>
      <w:r>
        <w:rPr>
          <w:rFonts w:ascii="Segoe UI" w:eastAsia="Segoe UI" w:hAnsi="Segoe UI" w:cs="Segoe UI"/>
        </w:rPr>
        <w:t xml:space="preserve">7.2 </w:t>
      </w:r>
      <w:r w:rsidR="009616BD">
        <w:rPr>
          <w:rFonts w:ascii="Segoe UI" w:eastAsia="Segoe UI" w:hAnsi="Segoe UI" w:cs="Segoe UI"/>
        </w:rPr>
        <w:t xml:space="preserve">A secretaria de educação, </w:t>
      </w:r>
      <w:r>
        <w:rPr>
          <w:rFonts w:ascii="Segoe UI" w:eastAsia="Segoe UI" w:hAnsi="Segoe UI" w:cs="Segoe UI"/>
        </w:rPr>
        <w:t>necessita</w:t>
      </w:r>
      <w:r>
        <w:rPr>
          <w:rFonts w:ascii="Segoe UI" w:eastAsia="Segoe UI" w:hAnsi="Segoe UI" w:cs="Segoe UI"/>
          <w:spacing w:val="1"/>
        </w:rPr>
        <w:t xml:space="preserve"> </w:t>
      </w:r>
      <w:r>
        <w:rPr>
          <w:rFonts w:ascii="Segoe UI" w:eastAsia="Segoe UI" w:hAnsi="Segoe UI" w:cs="Segoe UI"/>
        </w:rPr>
        <w:t>fornecer</w:t>
      </w:r>
      <w:r>
        <w:rPr>
          <w:rFonts w:ascii="Segoe UI" w:eastAsia="Segoe UI" w:hAnsi="Segoe UI" w:cs="Segoe UI"/>
          <w:spacing w:val="1"/>
        </w:rPr>
        <w:t xml:space="preserve"> </w:t>
      </w:r>
      <w:r>
        <w:rPr>
          <w:rFonts w:ascii="Segoe UI" w:eastAsia="Segoe UI" w:hAnsi="Segoe UI" w:cs="Segoe UI"/>
        </w:rPr>
        <w:t>refeições</w:t>
      </w:r>
      <w:r>
        <w:rPr>
          <w:rFonts w:ascii="Segoe UI" w:eastAsia="Segoe UI" w:hAnsi="Segoe UI" w:cs="Segoe UI"/>
          <w:spacing w:val="1"/>
        </w:rPr>
        <w:t xml:space="preserve"> </w:t>
      </w:r>
      <w:r>
        <w:rPr>
          <w:rFonts w:ascii="Segoe UI" w:eastAsia="Segoe UI" w:hAnsi="Segoe UI" w:cs="Segoe UI"/>
        </w:rPr>
        <w:t>balanceadas</w:t>
      </w:r>
      <w:r>
        <w:rPr>
          <w:rFonts w:ascii="Segoe UI" w:eastAsia="Segoe UI" w:hAnsi="Segoe UI" w:cs="Segoe UI"/>
          <w:spacing w:val="1"/>
        </w:rPr>
        <w:t xml:space="preserve"> </w:t>
      </w:r>
      <w:proofErr w:type="spellStart"/>
      <w:r>
        <w:rPr>
          <w:rFonts w:ascii="Segoe UI" w:eastAsia="Segoe UI" w:hAnsi="Segoe UI" w:cs="Segoe UI"/>
        </w:rPr>
        <w:t>nutricionalmente</w:t>
      </w:r>
      <w:proofErr w:type="spellEnd"/>
      <w:r>
        <w:rPr>
          <w:rFonts w:ascii="Segoe UI" w:eastAsia="Segoe UI" w:hAnsi="Segoe UI" w:cs="Segoe UI"/>
        </w:rPr>
        <w:t>,</w:t>
      </w:r>
      <w:r>
        <w:rPr>
          <w:rFonts w:ascii="Segoe UI" w:eastAsia="Segoe UI" w:hAnsi="Segoe UI" w:cs="Segoe UI"/>
          <w:spacing w:val="1"/>
        </w:rPr>
        <w:t xml:space="preserve"> </w:t>
      </w:r>
      <w:r>
        <w:rPr>
          <w:rFonts w:ascii="Segoe UI" w:eastAsia="Segoe UI" w:hAnsi="Segoe UI" w:cs="Segoe UI"/>
        </w:rPr>
        <w:t>harmonizadas,</w:t>
      </w:r>
      <w:r>
        <w:rPr>
          <w:rFonts w:ascii="Segoe UI" w:eastAsia="Segoe UI" w:hAnsi="Segoe UI" w:cs="Segoe UI"/>
          <w:spacing w:val="1"/>
        </w:rPr>
        <w:t xml:space="preserve"> </w:t>
      </w:r>
      <w:r>
        <w:rPr>
          <w:rFonts w:ascii="Segoe UI" w:eastAsia="Segoe UI" w:hAnsi="Segoe UI" w:cs="Segoe UI"/>
        </w:rPr>
        <w:t>regionalizadas</w:t>
      </w:r>
      <w:r>
        <w:rPr>
          <w:rFonts w:ascii="Segoe UI" w:eastAsia="Segoe UI" w:hAnsi="Segoe UI" w:cs="Segoe UI"/>
          <w:spacing w:val="1"/>
        </w:rPr>
        <w:t xml:space="preserve"> </w:t>
      </w:r>
      <w:r>
        <w:rPr>
          <w:rFonts w:ascii="Segoe UI" w:eastAsia="Segoe UI" w:hAnsi="Segoe UI" w:cs="Segoe UI"/>
        </w:rPr>
        <w:t>e</w:t>
      </w:r>
      <w:r>
        <w:rPr>
          <w:rFonts w:ascii="Segoe UI" w:eastAsia="Segoe UI" w:hAnsi="Segoe UI" w:cs="Segoe UI"/>
          <w:spacing w:val="1"/>
        </w:rPr>
        <w:t xml:space="preserve"> </w:t>
      </w:r>
      <w:r>
        <w:rPr>
          <w:rFonts w:ascii="Segoe UI" w:eastAsia="Segoe UI" w:hAnsi="Segoe UI" w:cs="Segoe UI"/>
        </w:rPr>
        <w:t>seguras</w:t>
      </w:r>
      <w:r>
        <w:rPr>
          <w:rFonts w:ascii="Segoe UI" w:eastAsia="Segoe UI" w:hAnsi="Segoe UI" w:cs="Segoe UI"/>
          <w:spacing w:val="1"/>
        </w:rPr>
        <w:t xml:space="preserve"> </w:t>
      </w:r>
      <w:r>
        <w:rPr>
          <w:rFonts w:ascii="Segoe UI" w:eastAsia="Segoe UI" w:hAnsi="Segoe UI" w:cs="Segoe UI"/>
        </w:rPr>
        <w:t>higienicamente</w:t>
      </w:r>
      <w:r>
        <w:rPr>
          <w:rFonts w:ascii="Segoe UI" w:eastAsia="Segoe UI" w:hAnsi="Segoe UI" w:cs="Segoe UI"/>
          <w:spacing w:val="1"/>
        </w:rPr>
        <w:t xml:space="preserve"> </w:t>
      </w:r>
      <w:r>
        <w:rPr>
          <w:rFonts w:ascii="Segoe UI" w:eastAsia="Segoe UI" w:hAnsi="Segoe UI" w:cs="Segoe UI"/>
        </w:rPr>
        <w:t>como</w:t>
      </w:r>
      <w:r>
        <w:rPr>
          <w:rFonts w:ascii="Segoe UI" w:eastAsia="Segoe UI" w:hAnsi="Segoe UI" w:cs="Segoe UI"/>
          <w:spacing w:val="1"/>
        </w:rPr>
        <w:t xml:space="preserve"> </w:t>
      </w:r>
      <w:r>
        <w:rPr>
          <w:rFonts w:ascii="Segoe UI" w:eastAsia="Segoe UI" w:hAnsi="Segoe UI" w:cs="Segoe UI"/>
        </w:rPr>
        <w:t>constituintes da alimentação aos seus estudantes. Assim, por se tratar de bem de uso</w:t>
      </w:r>
      <w:r>
        <w:rPr>
          <w:rFonts w:ascii="Segoe UI" w:eastAsia="Segoe UI" w:hAnsi="Segoe UI" w:cs="Segoe UI"/>
          <w:spacing w:val="1"/>
        </w:rPr>
        <w:t xml:space="preserve"> </w:t>
      </w:r>
      <w:r>
        <w:rPr>
          <w:rFonts w:ascii="Segoe UI" w:eastAsia="Segoe UI" w:hAnsi="Segoe UI" w:cs="Segoe UI"/>
        </w:rPr>
        <w:t xml:space="preserve">comum e consumo quase imediato, a aquisição de gêneros alimentícios, por si só, já </w:t>
      </w:r>
      <w:r>
        <w:rPr>
          <w:rFonts w:ascii="Segoe UI" w:eastAsia="Segoe UI" w:hAnsi="Segoe UI" w:cs="Segoe UI"/>
        </w:rPr>
        <w:lastRenderedPageBreak/>
        <w:t>é</w:t>
      </w:r>
      <w:r>
        <w:rPr>
          <w:rFonts w:ascii="Segoe UI" w:eastAsia="Segoe UI" w:hAnsi="Segoe UI" w:cs="Segoe UI"/>
          <w:spacing w:val="1"/>
        </w:rPr>
        <w:t xml:space="preserve"> </w:t>
      </w:r>
      <w:r>
        <w:rPr>
          <w:rFonts w:ascii="Segoe UI" w:eastAsia="Segoe UI" w:hAnsi="Segoe UI" w:cs="Segoe UI"/>
        </w:rPr>
        <w:t>quase</w:t>
      </w:r>
      <w:r>
        <w:rPr>
          <w:rFonts w:ascii="Segoe UI" w:eastAsia="Segoe UI" w:hAnsi="Segoe UI" w:cs="Segoe UI"/>
          <w:spacing w:val="32"/>
        </w:rPr>
        <w:t xml:space="preserve"> </w:t>
      </w:r>
      <w:r>
        <w:rPr>
          <w:rFonts w:ascii="Segoe UI" w:eastAsia="Segoe UI" w:hAnsi="Segoe UI" w:cs="Segoe UI"/>
        </w:rPr>
        <w:t>a</w:t>
      </w:r>
      <w:r>
        <w:rPr>
          <w:rFonts w:ascii="Segoe UI" w:eastAsia="Segoe UI" w:hAnsi="Segoe UI" w:cs="Segoe UI"/>
          <w:spacing w:val="32"/>
        </w:rPr>
        <w:t xml:space="preserve"> </w:t>
      </w:r>
      <w:r>
        <w:rPr>
          <w:rFonts w:ascii="Segoe UI" w:eastAsia="Segoe UI" w:hAnsi="Segoe UI" w:cs="Segoe UI"/>
        </w:rPr>
        <w:t>solução</w:t>
      </w:r>
      <w:r>
        <w:rPr>
          <w:rFonts w:ascii="Segoe UI" w:eastAsia="Segoe UI" w:hAnsi="Segoe UI" w:cs="Segoe UI"/>
          <w:spacing w:val="32"/>
        </w:rPr>
        <w:t xml:space="preserve"> </w:t>
      </w:r>
      <w:r>
        <w:rPr>
          <w:rFonts w:ascii="Segoe UI" w:eastAsia="Segoe UI" w:hAnsi="Segoe UI" w:cs="Segoe UI"/>
        </w:rPr>
        <w:t>completa,</w:t>
      </w:r>
      <w:r>
        <w:rPr>
          <w:rFonts w:ascii="Segoe UI" w:eastAsia="Segoe UI" w:hAnsi="Segoe UI" w:cs="Segoe UI"/>
          <w:spacing w:val="31"/>
        </w:rPr>
        <w:t xml:space="preserve"> </w:t>
      </w:r>
      <w:r>
        <w:rPr>
          <w:rFonts w:ascii="Segoe UI" w:eastAsia="Segoe UI" w:hAnsi="Segoe UI" w:cs="Segoe UI"/>
        </w:rPr>
        <w:t>dependendo</w:t>
      </w:r>
      <w:r>
        <w:rPr>
          <w:rFonts w:ascii="Segoe UI" w:eastAsia="Segoe UI" w:hAnsi="Segoe UI" w:cs="Segoe UI"/>
          <w:spacing w:val="32"/>
        </w:rPr>
        <w:t xml:space="preserve"> </w:t>
      </w:r>
      <w:r>
        <w:rPr>
          <w:rFonts w:ascii="Segoe UI" w:eastAsia="Segoe UI" w:hAnsi="Segoe UI" w:cs="Segoe UI"/>
        </w:rPr>
        <w:t>apenas</w:t>
      </w:r>
      <w:r>
        <w:rPr>
          <w:rFonts w:ascii="Segoe UI" w:eastAsia="Segoe UI" w:hAnsi="Segoe UI" w:cs="Segoe UI"/>
          <w:spacing w:val="32"/>
        </w:rPr>
        <w:t xml:space="preserve"> </w:t>
      </w:r>
      <w:r>
        <w:rPr>
          <w:rFonts w:ascii="Segoe UI" w:eastAsia="Segoe UI" w:hAnsi="Segoe UI" w:cs="Segoe UI"/>
        </w:rPr>
        <w:t>do</w:t>
      </w:r>
      <w:r>
        <w:rPr>
          <w:rFonts w:ascii="Segoe UI" w:eastAsia="Segoe UI" w:hAnsi="Segoe UI" w:cs="Segoe UI"/>
          <w:spacing w:val="32"/>
        </w:rPr>
        <w:t xml:space="preserve"> </w:t>
      </w:r>
      <w:r>
        <w:rPr>
          <w:rFonts w:ascii="Segoe UI" w:eastAsia="Segoe UI" w:hAnsi="Segoe UI" w:cs="Segoe UI"/>
        </w:rPr>
        <w:t>cozimento</w:t>
      </w:r>
      <w:r>
        <w:rPr>
          <w:rFonts w:ascii="Segoe UI" w:eastAsia="Segoe UI" w:hAnsi="Segoe UI" w:cs="Segoe UI"/>
          <w:spacing w:val="32"/>
        </w:rPr>
        <w:t xml:space="preserve"> </w:t>
      </w:r>
      <w:r>
        <w:rPr>
          <w:rFonts w:ascii="Segoe UI" w:eastAsia="Segoe UI" w:hAnsi="Segoe UI" w:cs="Segoe UI"/>
        </w:rPr>
        <w:t>e</w:t>
      </w:r>
      <w:r>
        <w:rPr>
          <w:rFonts w:ascii="Segoe UI" w:eastAsia="Segoe UI" w:hAnsi="Segoe UI" w:cs="Segoe UI"/>
          <w:spacing w:val="32"/>
        </w:rPr>
        <w:t xml:space="preserve"> </w:t>
      </w:r>
      <w:r>
        <w:rPr>
          <w:rFonts w:ascii="Segoe UI" w:eastAsia="Segoe UI" w:hAnsi="Segoe UI" w:cs="Segoe UI"/>
        </w:rPr>
        <w:t>pessoas</w:t>
      </w:r>
      <w:r>
        <w:rPr>
          <w:rFonts w:ascii="Segoe UI" w:eastAsia="Segoe UI" w:hAnsi="Segoe UI" w:cs="Segoe UI"/>
          <w:spacing w:val="32"/>
        </w:rPr>
        <w:t xml:space="preserve"> </w:t>
      </w:r>
      <w:r>
        <w:rPr>
          <w:rFonts w:ascii="Segoe UI" w:eastAsia="Segoe UI" w:hAnsi="Segoe UI" w:cs="Segoe UI"/>
        </w:rPr>
        <w:t>para</w:t>
      </w:r>
      <w:r>
        <w:rPr>
          <w:rFonts w:ascii="Segoe UI" w:eastAsia="Segoe UI" w:hAnsi="Segoe UI" w:cs="Segoe UI"/>
          <w:spacing w:val="32"/>
        </w:rPr>
        <w:t xml:space="preserve"> </w:t>
      </w:r>
      <w:r>
        <w:rPr>
          <w:rFonts w:ascii="Segoe UI" w:eastAsia="Segoe UI" w:hAnsi="Segoe UI" w:cs="Segoe UI"/>
        </w:rPr>
        <w:t>servir.</w:t>
      </w:r>
      <w:r>
        <w:rPr>
          <w:rFonts w:ascii="Segoe UI" w:eastAsia="Segoe UI" w:hAnsi="Segoe UI" w:cs="Segoe UI"/>
          <w:spacing w:val="-64"/>
        </w:rPr>
        <w:t xml:space="preserve"> </w:t>
      </w:r>
    </w:p>
    <w:p w:rsidR="00E96502" w:rsidRDefault="005E726B" w:rsidP="005E726B">
      <w:pPr>
        <w:spacing w:before="236" w:after="0" w:line="240" w:lineRule="auto"/>
        <w:ind w:left="114" w:right="111"/>
        <w:jc w:val="both"/>
        <w:rPr>
          <w:rFonts w:ascii="Segoe UI" w:eastAsia="Segoe UI" w:hAnsi="Segoe UI" w:cs="Segoe UI"/>
        </w:rPr>
      </w:pPr>
      <w:r>
        <w:rPr>
          <w:rFonts w:ascii="Segoe UI" w:eastAsia="Segoe UI" w:hAnsi="Segoe UI" w:cs="Segoe UI"/>
        </w:rPr>
        <w:t xml:space="preserve">7.3. </w:t>
      </w:r>
      <w:r w:rsidR="00F3449B">
        <w:rPr>
          <w:rFonts w:ascii="Segoe UI" w:eastAsia="Segoe UI" w:hAnsi="Segoe UI" w:cs="Segoe UI"/>
        </w:rPr>
        <w:t>Também dispõem de pessoas capacitadas para o preparo, distribuição e</w:t>
      </w:r>
      <w:r w:rsidR="00F3449B">
        <w:rPr>
          <w:rFonts w:ascii="Segoe UI" w:eastAsia="Segoe UI" w:hAnsi="Segoe UI" w:cs="Segoe UI"/>
          <w:spacing w:val="1"/>
        </w:rPr>
        <w:t xml:space="preserve"> </w:t>
      </w:r>
      <w:r w:rsidR="00F3449B">
        <w:rPr>
          <w:rFonts w:ascii="Segoe UI" w:eastAsia="Segoe UI" w:hAnsi="Segoe UI" w:cs="Segoe UI"/>
        </w:rPr>
        <w:t>controle</w:t>
      </w:r>
      <w:r w:rsidR="00F3449B">
        <w:rPr>
          <w:rFonts w:ascii="Segoe UI" w:eastAsia="Segoe UI" w:hAnsi="Segoe UI" w:cs="Segoe UI"/>
          <w:spacing w:val="1"/>
        </w:rPr>
        <w:t xml:space="preserve"> </w:t>
      </w:r>
      <w:r w:rsidR="00F3449B">
        <w:rPr>
          <w:rFonts w:ascii="Segoe UI" w:eastAsia="Segoe UI" w:hAnsi="Segoe UI" w:cs="Segoe UI"/>
        </w:rPr>
        <w:t>das</w:t>
      </w:r>
      <w:r w:rsidR="00F3449B">
        <w:rPr>
          <w:rFonts w:ascii="Segoe UI" w:eastAsia="Segoe UI" w:hAnsi="Segoe UI" w:cs="Segoe UI"/>
          <w:spacing w:val="1"/>
        </w:rPr>
        <w:t xml:space="preserve"> </w:t>
      </w:r>
      <w:r w:rsidR="00F3449B">
        <w:rPr>
          <w:rFonts w:ascii="Segoe UI" w:eastAsia="Segoe UI" w:hAnsi="Segoe UI" w:cs="Segoe UI"/>
        </w:rPr>
        <w:t>refeições</w:t>
      </w:r>
      <w:r w:rsidR="00F3449B">
        <w:rPr>
          <w:rFonts w:ascii="Segoe UI" w:eastAsia="Segoe UI" w:hAnsi="Segoe UI" w:cs="Segoe UI"/>
          <w:spacing w:val="1"/>
        </w:rPr>
        <w:t xml:space="preserve"> </w:t>
      </w:r>
      <w:r w:rsidR="00F3449B">
        <w:rPr>
          <w:rFonts w:ascii="Segoe UI" w:eastAsia="Segoe UI" w:hAnsi="Segoe UI" w:cs="Segoe UI"/>
        </w:rPr>
        <w:t>a</w:t>
      </w:r>
      <w:r w:rsidR="00F3449B">
        <w:rPr>
          <w:rFonts w:ascii="Segoe UI" w:eastAsia="Segoe UI" w:hAnsi="Segoe UI" w:cs="Segoe UI"/>
          <w:spacing w:val="1"/>
        </w:rPr>
        <w:t xml:space="preserve"> </w:t>
      </w:r>
      <w:r w:rsidR="00F3449B">
        <w:rPr>
          <w:rFonts w:ascii="Segoe UI" w:eastAsia="Segoe UI" w:hAnsi="Segoe UI" w:cs="Segoe UI"/>
        </w:rPr>
        <w:t>serem</w:t>
      </w:r>
      <w:r w:rsidR="00F3449B">
        <w:rPr>
          <w:rFonts w:ascii="Segoe UI" w:eastAsia="Segoe UI" w:hAnsi="Segoe UI" w:cs="Segoe UI"/>
          <w:spacing w:val="1"/>
        </w:rPr>
        <w:t xml:space="preserve"> </w:t>
      </w:r>
      <w:r w:rsidR="00F3449B">
        <w:rPr>
          <w:rFonts w:ascii="Segoe UI" w:eastAsia="Segoe UI" w:hAnsi="Segoe UI" w:cs="Segoe UI"/>
        </w:rPr>
        <w:t>servidas.</w:t>
      </w:r>
      <w:r w:rsidR="00F3449B">
        <w:rPr>
          <w:rFonts w:ascii="Segoe UI" w:eastAsia="Segoe UI" w:hAnsi="Segoe UI" w:cs="Segoe UI"/>
          <w:spacing w:val="1"/>
        </w:rPr>
        <w:t xml:space="preserve"> </w:t>
      </w:r>
      <w:r w:rsidR="00F3449B">
        <w:rPr>
          <w:rFonts w:ascii="Segoe UI" w:eastAsia="Segoe UI" w:hAnsi="Segoe UI" w:cs="Segoe UI"/>
        </w:rPr>
        <w:t>Diante</w:t>
      </w:r>
      <w:r w:rsidR="00F3449B">
        <w:rPr>
          <w:rFonts w:ascii="Segoe UI" w:eastAsia="Segoe UI" w:hAnsi="Segoe UI" w:cs="Segoe UI"/>
          <w:spacing w:val="1"/>
        </w:rPr>
        <w:t xml:space="preserve"> </w:t>
      </w:r>
      <w:r w:rsidR="00F3449B">
        <w:rPr>
          <w:rFonts w:ascii="Segoe UI" w:eastAsia="Segoe UI" w:hAnsi="Segoe UI" w:cs="Segoe UI"/>
        </w:rPr>
        <w:t>do</w:t>
      </w:r>
      <w:r w:rsidR="00F3449B">
        <w:rPr>
          <w:rFonts w:ascii="Segoe UI" w:eastAsia="Segoe UI" w:hAnsi="Segoe UI" w:cs="Segoe UI"/>
          <w:spacing w:val="1"/>
        </w:rPr>
        <w:t xml:space="preserve"> </w:t>
      </w:r>
      <w:r w:rsidR="00F3449B">
        <w:rPr>
          <w:rFonts w:ascii="Segoe UI" w:eastAsia="Segoe UI" w:hAnsi="Segoe UI" w:cs="Segoe UI"/>
        </w:rPr>
        <w:t>exposto</w:t>
      </w:r>
      <w:r w:rsidR="00F3449B">
        <w:rPr>
          <w:rFonts w:ascii="Segoe UI" w:eastAsia="Segoe UI" w:hAnsi="Segoe UI" w:cs="Segoe UI"/>
          <w:spacing w:val="1"/>
        </w:rPr>
        <w:t xml:space="preserve"> </w:t>
      </w:r>
      <w:r w:rsidR="00F3449B">
        <w:rPr>
          <w:rFonts w:ascii="Segoe UI" w:eastAsia="Segoe UI" w:hAnsi="Segoe UI" w:cs="Segoe UI"/>
        </w:rPr>
        <w:t>têm-se</w:t>
      </w:r>
      <w:r w:rsidR="00F3449B">
        <w:rPr>
          <w:rFonts w:ascii="Segoe UI" w:eastAsia="Segoe UI" w:hAnsi="Segoe UI" w:cs="Segoe UI"/>
          <w:spacing w:val="1"/>
        </w:rPr>
        <w:t xml:space="preserve"> </w:t>
      </w:r>
      <w:r w:rsidR="00F3449B">
        <w:rPr>
          <w:rFonts w:ascii="Segoe UI" w:eastAsia="Segoe UI" w:hAnsi="Segoe UI" w:cs="Segoe UI"/>
        </w:rPr>
        <w:t>os</w:t>
      </w:r>
      <w:r w:rsidR="00F3449B">
        <w:rPr>
          <w:rFonts w:ascii="Segoe UI" w:eastAsia="Segoe UI" w:hAnsi="Segoe UI" w:cs="Segoe UI"/>
          <w:spacing w:val="1"/>
        </w:rPr>
        <w:t xml:space="preserve"> </w:t>
      </w:r>
      <w:r w:rsidR="00F3449B">
        <w:rPr>
          <w:rFonts w:ascii="Segoe UI" w:eastAsia="Segoe UI" w:hAnsi="Segoe UI" w:cs="Segoe UI"/>
        </w:rPr>
        <w:t>elementos</w:t>
      </w:r>
      <w:r w:rsidR="00F3449B">
        <w:rPr>
          <w:rFonts w:ascii="Segoe UI" w:eastAsia="Segoe UI" w:hAnsi="Segoe UI" w:cs="Segoe UI"/>
          <w:spacing w:val="1"/>
        </w:rPr>
        <w:t xml:space="preserve"> </w:t>
      </w:r>
      <w:r w:rsidR="00F3449B">
        <w:rPr>
          <w:rFonts w:ascii="Segoe UI" w:eastAsia="Segoe UI" w:hAnsi="Segoe UI" w:cs="Segoe UI"/>
        </w:rPr>
        <w:t>necessários para compor a solução completa a ser concretizada com a aquisição dos</w:t>
      </w:r>
      <w:r w:rsidR="00F3449B">
        <w:rPr>
          <w:rFonts w:ascii="Segoe UI" w:eastAsia="Segoe UI" w:hAnsi="Segoe UI" w:cs="Segoe UI"/>
          <w:spacing w:val="1"/>
        </w:rPr>
        <w:t xml:space="preserve"> </w:t>
      </w:r>
      <w:r w:rsidR="00F3449B">
        <w:rPr>
          <w:rFonts w:ascii="Segoe UI" w:eastAsia="Segoe UI" w:hAnsi="Segoe UI" w:cs="Segoe UI"/>
        </w:rPr>
        <w:t>gêneros propostos.</w:t>
      </w:r>
    </w:p>
    <w:p w:rsidR="00E96502" w:rsidRDefault="00E96502">
      <w:pPr>
        <w:spacing w:after="0" w:line="240" w:lineRule="auto"/>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8. Da justificativa para o parcelamento ou não da contratação</w:t>
      </w:r>
    </w:p>
    <w:p w:rsidR="00E96502" w:rsidRDefault="00F3449B" w:rsidP="009616BD">
      <w:pPr>
        <w:spacing w:after="0" w:line="240" w:lineRule="auto"/>
        <w:ind w:right="112"/>
        <w:jc w:val="both"/>
        <w:rPr>
          <w:rFonts w:ascii="Segoe UI" w:eastAsia="Segoe UI" w:hAnsi="Segoe UI" w:cs="Segoe UI"/>
        </w:rPr>
      </w:pPr>
      <w:r>
        <w:rPr>
          <w:rFonts w:ascii="Segoe UI" w:eastAsia="Segoe UI" w:hAnsi="Segoe UI" w:cs="Segoe UI"/>
        </w:rPr>
        <w:t>8.1. A solução foi parcelada em itens separados, tendo em vista que o parcelamento da solução é a</w:t>
      </w:r>
      <w:r>
        <w:rPr>
          <w:rFonts w:ascii="Segoe UI" w:eastAsia="Segoe UI" w:hAnsi="Segoe UI" w:cs="Segoe UI"/>
          <w:spacing w:val="1"/>
        </w:rPr>
        <w:t xml:space="preserve"> </w:t>
      </w:r>
      <w:r>
        <w:rPr>
          <w:rFonts w:ascii="Segoe UI" w:eastAsia="Segoe UI" w:hAnsi="Segoe UI" w:cs="Segoe UI"/>
        </w:rPr>
        <w:t>regra, devendo a licitação ser realizada por item, sempre que o objeto for divisível, desde que se</w:t>
      </w:r>
      <w:r>
        <w:rPr>
          <w:rFonts w:ascii="Segoe UI" w:eastAsia="Segoe UI" w:hAnsi="Segoe UI" w:cs="Segoe UI"/>
          <w:spacing w:val="1"/>
        </w:rPr>
        <w:t xml:space="preserve"> </w:t>
      </w:r>
      <w:r>
        <w:rPr>
          <w:rFonts w:ascii="Segoe UI" w:eastAsia="Segoe UI" w:hAnsi="Segoe UI" w:cs="Segoe UI"/>
        </w:rPr>
        <w:t>verifique não haver prejuízo para o conjunto da solução ou perda de economia de escala, visando</w:t>
      </w:r>
      <w:r>
        <w:rPr>
          <w:rFonts w:ascii="Segoe UI" w:eastAsia="Segoe UI" w:hAnsi="Segoe UI" w:cs="Segoe UI"/>
          <w:spacing w:val="1"/>
        </w:rPr>
        <w:t xml:space="preserve"> </w:t>
      </w:r>
      <w:r>
        <w:rPr>
          <w:rFonts w:ascii="Segoe UI" w:eastAsia="Segoe UI" w:hAnsi="Segoe UI" w:cs="Segoe UI"/>
        </w:rPr>
        <w:t>propiciar</w:t>
      </w:r>
      <w:r>
        <w:rPr>
          <w:rFonts w:ascii="Segoe UI" w:eastAsia="Segoe UI" w:hAnsi="Segoe UI" w:cs="Segoe UI"/>
          <w:spacing w:val="1"/>
        </w:rPr>
        <w:t xml:space="preserve"> </w:t>
      </w:r>
      <w:r>
        <w:rPr>
          <w:rFonts w:ascii="Segoe UI" w:eastAsia="Segoe UI" w:hAnsi="Segoe UI" w:cs="Segoe UI"/>
        </w:rPr>
        <w:t>a</w:t>
      </w:r>
      <w:r>
        <w:rPr>
          <w:rFonts w:ascii="Segoe UI" w:eastAsia="Segoe UI" w:hAnsi="Segoe UI" w:cs="Segoe UI"/>
          <w:spacing w:val="1"/>
        </w:rPr>
        <w:t xml:space="preserve"> </w:t>
      </w:r>
      <w:r>
        <w:rPr>
          <w:rFonts w:ascii="Segoe UI" w:eastAsia="Segoe UI" w:hAnsi="Segoe UI" w:cs="Segoe UI"/>
        </w:rPr>
        <w:t>ampla</w:t>
      </w:r>
      <w:r>
        <w:rPr>
          <w:rFonts w:ascii="Segoe UI" w:eastAsia="Segoe UI" w:hAnsi="Segoe UI" w:cs="Segoe UI"/>
          <w:spacing w:val="1"/>
        </w:rPr>
        <w:t xml:space="preserve"> </w:t>
      </w:r>
      <w:r>
        <w:rPr>
          <w:rFonts w:ascii="Segoe UI" w:eastAsia="Segoe UI" w:hAnsi="Segoe UI" w:cs="Segoe UI"/>
        </w:rPr>
        <w:t>participação</w:t>
      </w:r>
      <w:r>
        <w:rPr>
          <w:rFonts w:ascii="Segoe UI" w:eastAsia="Segoe UI" w:hAnsi="Segoe UI" w:cs="Segoe UI"/>
          <w:spacing w:val="1"/>
        </w:rPr>
        <w:t xml:space="preserve"> </w:t>
      </w:r>
      <w:r>
        <w:rPr>
          <w:rFonts w:ascii="Segoe UI" w:eastAsia="Segoe UI" w:hAnsi="Segoe UI" w:cs="Segoe UI"/>
        </w:rPr>
        <w:t>de</w:t>
      </w:r>
      <w:r>
        <w:rPr>
          <w:rFonts w:ascii="Segoe UI" w:eastAsia="Segoe UI" w:hAnsi="Segoe UI" w:cs="Segoe UI"/>
          <w:spacing w:val="1"/>
        </w:rPr>
        <w:t xml:space="preserve"> </w:t>
      </w:r>
      <w:r>
        <w:rPr>
          <w:rFonts w:ascii="Segoe UI" w:eastAsia="Segoe UI" w:hAnsi="Segoe UI" w:cs="Segoe UI"/>
        </w:rPr>
        <w:t>licitantes,</w:t>
      </w:r>
      <w:r>
        <w:rPr>
          <w:rFonts w:ascii="Segoe UI" w:eastAsia="Segoe UI" w:hAnsi="Segoe UI" w:cs="Segoe UI"/>
          <w:spacing w:val="1"/>
        </w:rPr>
        <w:t xml:space="preserve"> </w:t>
      </w:r>
      <w:r>
        <w:rPr>
          <w:rFonts w:ascii="Segoe UI" w:eastAsia="Segoe UI" w:hAnsi="Segoe UI" w:cs="Segoe UI"/>
        </w:rPr>
        <w:t>que</w:t>
      </w:r>
      <w:r>
        <w:rPr>
          <w:rFonts w:ascii="Segoe UI" w:eastAsia="Segoe UI" w:hAnsi="Segoe UI" w:cs="Segoe UI"/>
          <w:spacing w:val="1"/>
        </w:rPr>
        <w:t xml:space="preserve"> </w:t>
      </w:r>
      <w:r>
        <w:rPr>
          <w:rFonts w:ascii="Segoe UI" w:eastAsia="Segoe UI" w:hAnsi="Segoe UI" w:cs="Segoe UI"/>
        </w:rPr>
        <w:t>embora</w:t>
      </w:r>
      <w:r>
        <w:rPr>
          <w:rFonts w:ascii="Segoe UI" w:eastAsia="Segoe UI" w:hAnsi="Segoe UI" w:cs="Segoe UI"/>
          <w:spacing w:val="1"/>
        </w:rPr>
        <w:t xml:space="preserve"> </w:t>
      </w:r>
      <w:r>
        <w:rPr>
          <w:rFonts w:ascii="Segoe UI" w:eastAsia="Segoe UI" w:hAnsi="Segoe UI" w:cs="Segoe UI"/>
        </w:rPr>
        <w:t>não</w:t>
      </w:r>
      <w:r>
        <w:rPr>
          <w:rFonts w:ascii="Segoe UI" w:eastAsia="Segoe UI" w:hAnsi="Segoe UI" w:cs="Segoe UI"/>
          <w:spacing w:val="1"/>
        </w:rPr>
        <w:t xml:space="preserve"> </w:t>
      </w:r>
      <w:r>
        <w:rPr>
          <w:rFonts w:ascii="Segoe UI" w:eastAsia="Segoe UI" w:hAnsi="Segoe UI" w:cs="Segoe UI"/>
        </w:rPr>
        <w:t>disponham</w:t>
      </w:r>
      <w:r>
        <w:rPr>
          <w:rFonts w:ascii="Segoe UI" w:eastAsia="Segoe UI" w:hAnsi="Segoe UI" w:cs="Segoe UI"/>
          <w:spacing w:val="1"/>
        </w:rPr>
        <w:t xml:space="preserve"> </w:t>
      </w:r>
      <w:r>
        <w:rPr>
          <w:rFonts w:ascii="Segoe UI" w:eastAsia="Segoe UI" w:hAnsi="Segoe UI" w:cs="Segoe UI"/>
        </w:rPr>
        <w:t>de</w:t>
      </w:r>
      <w:r>
        <w:rPr>
          <w:rFonts w:ascii="Segoe UI" w:eastAsia="Segoe UI" w:hAnsi="Segoe UI" w:cs="Segoe UI"/>
          <w:spacing w:val="1"/>
        </w:rPr>
        <w:t xml:space="preserve"> </w:t>
      </w:r>
      <w:r>
        <w:rPr>
          <w:rFonts w:ascii="Segoe UI" w:eastAsia="Segoe UI" w:hAnsi="Segoe UI" w:cs="Segoe UI"/>
        </w:rPr>
        <w:t>capacidade</w:t>
      </w:r>
      <w:r>
        <w:rPr>
          <w:rFonts w:ascii="Segoe UI" w:eastAsia="Segoe UI" w:hAnsi="Segoe UI" w:cs="Segoe UI"/>
          <w:spacing w:val="1"/>
        </w:rPr>
        <w:t xml:space="preserve"> </w:t>
      </w:r>
      <w:r>
        <w:rPr>
          <w:rFonts w:ascii="Segoe UI" w:eastAsia="Segoe UI" w:hAnsi="Segoe UI" w:cs="Segoe UI"/>
        </w:rPr>
        <w:t>para</w:t>
      </w:r>
      <w:r>
        <w:rPr>
          <w:rFonts w:ascii="Segoe UI" w:eastAsia="Segoe UI" w:hAnsi="Segoe UI" w:cs="Segoe UI"/>
          <w:spacing w:val="1"/>
        </w:rPr>
        <w:t xml:space="preserve"> </w:t>
      </w:r>
      <w:r>
        <w:rPr>
          <w:rFonts w:ascii="Segoe UI" w:eastAsia="Segoe UI" w:hAnsi="Segoe UI" w:cs="Segoe UI"/>
        </w:rPr>
        <w:t>execução da totalidade do objeto, possam fazê-lo com relação a itens ou unidades autônomas. Em</w:t>
      </w:r>
      <w:r>
        <w:rPr>
          <w:rFonts w:ascii="Segoe UI" w:eastAsia="Segoe UI" w:hAnsi="Segoe UI" w:cs="Segoe UI"/>
          <w:spacing w:val="1"/>
        </w:rPr>
        <w:t xml:space="preserve"> </w:t>
      </w:r>
      <w:r>
        <w:rPr>
          <w:rFonts w:ascii="Segoe UI" w:eastAsia="Segoe UI" w:hAnsi="Segoe UI" w:cs="Segoe UI"/>
        </w:rPr>
        <w:t>exame da natureza dos itens que ora se pretende adquirir nessa contratação, não se verifica</w:t>
      </w:r>
      <w:r>
        <w:rPr>
          <w:rFonts w:ascii="Segoe UI" w:eastAsia="Segoe UI" w:hAnsi="Segoe UI" w:cs="Segoe UI"/>
          <w:spacing w:val="1"/>
        </w:rPr>
        <w:t xml:space="preserve"> </w:t>
      </w:r>
      <w:r>
        <w:rPr>
          <w:rFonts w:ascii="Segoe UI" w:eastAsia="Segoe UI" w:hAnsi="Segoe UI" w:cs="Segoe UI"/>
        </w:rPr>
        <w:t>quaisquer</w:t>
      </w:r>
      <w:r>
        <w:rPr>
          <w:rFonts w:ascii="Segoe UI" w:eastAsia="Segoe UI" w:hAnsi="Segoe UI" w:cs="Segoe UI"/>
          <w:spacing w:val="22"/>
        </w:rPr>
        <w:t xml:space="preserve"> </w:t>
      </w:r>
      <w:r>
        <w:rPr>
          <w:rFonts w:ascii="Segoe UI" w:eastAsia="Segoe UI" w:hAnsi="Segoe UI" w:cs="Segoe UI"/>
        </w:rPr>
        <w:t>especificidades</w:t>
      </w:r>
      <w:r>
        <w:rPr>
          <w:rFonts w:ascii="Segoe UI" w:eastAsia="Segoe UI" w:hAnsi="Segoe UI" w:cs="Segoe UI"/>
          <w:spacing w:val="22"/>
        </w:rPr>
        <w:t xml:space="preserve"> </w:t>
      </w:r>
      <w:r>
        <w:rPr>
          <w:rFonts w:ascii="Segoe UI" w:eastAsia="Segoe UI" w:hAnsi="Segoe UI" w:cs="Segoe UI"/>
        </w:rPr>
        <w:t>que</w:t>
      </w:r>
      <w:r>
        <w:rPr>
          <w:rFonts w:ascii="Segoe UI" w:eastAsia="Segoe UI" w:hAnsi="Segoe UI" w:cs="Segoe UI"/>
          <w:spacing w:val="22"/>
        </w:rPr>
        <w:t xml:space="preserve"> </w:t>
      </w:r>
      <w:r>
        <w:rPr>
          <w:rFonts w:ascii="Segoe UI" w:eastAsia="Segoe UI" w:hAnsi="Segoe UI" w:cs="Segoe UI"/>
        </w:rPr>
        <w:t>venham</w:t>
      </w:r>
      <w:r>
        <w:rPr>
          <w:rFonts w:ascii="Segoe UI" w:eastAsia="Segoe UI" w:hAnsi="Segoe UI" w:cs="Segoe UI"/>
          <w:spacing w:val="22"/>
        </w:rPr>
        <w:t xml:space="preserve"> </w:t>
      </w:r>
      <w:r>
        <w:rPr>
          <w:rFonts w:ascii="Segoe UI" w:eastAsia="Segoe UI" w:hAnsi="Segoe UI" w:cs="Segoe UI"/>
        </w:rPr>
        <w:t>exigir</w:t>
      </w:r>
      <w:r>
        <w:rPr>
          <w:rFonts w:ascii="Segoe UI" w:eastAsia="Segoe UI" w:hAnsi="Segoe UI" w:cs="Segoe UI"/>
          <w:spacing w:val="22"/>
        </w:rPr>
        <w:t xml:space="preserve"> </w:t>
      </w:r>
      <w:r>
        <w:rPr>
          <w:rFonts w:ascii="Segoe UI" w:eastAsia="Segoe UI" w:hAnsi="Segoe UI" w:cs="Segoe UI"/>
        </w:rPr>
        <w:t>seu</w:t>
      </w:r>
      <w:r>
        <w:rPr>
          <w:rFonts w:ascii="Segoe UI" w:eastAsia="Segoe UI" w:hAnsi="Segoe UI" w:cs="Segoe UI"/>
          <w:spacing w:val="22"/>
        </w:rPr>
        <w:t xml:space="preserve"> </w:t>
      </w:r>
      <w:r>
        <w:rPr>
          <w:rFonts w:ascii="Segoe UI" w:eastAsia="Segoe UI" w:hAnsi="Segoe UI" w:cs="Segoe UI"/>
        </w:rPr>
        <w:t>agrupamento,</w:t>
      </w:r>
      <w:r>
        <w:rPr>
          <w:rFonts w:ascii="Segoe UI" w:eastAsia="Segoe UI" w:hAnsi="Segoe UI" w:cs="Segoe UI"/>
          <w:spacing w:val="22"/>
        </w:rPr>
        <w:t xml:space="preserve"> </w:t>
      </w:r>
      <w:r>
        <w:rPr>
          <w:rFonts w:ascii="Segoe UI" w:eastAsia="Segoe UI" w:hAnsi="Segoe UI" w:cs="Segoe UI"/>
        </w:rPr>
        <w:t>devendo</w:t>
      </w:r>
      <w:r>
        <w:rPr>
          <w:rFonts w:ascii="Segoe UI" w:eastAsia="Segoe UI" w:hAnsi="Segoe UI" w:cs="Segoe UI"/>
          <w:spacing w:val="22"/>
        </w:rPr>
        <w:t xml:space="preserve"> </w:t>
      </w:r>
      <w:r>
        <w:rPr>
          <w:rFonts w:ascii="Segoe UI" w:eastAsia="Segoe UI" w:hAnsi="Segoe UI" w:cs="Segoe UI"/>
        </w:rPr>
        <w:t>prevalecer</w:t>
      </w:r>
      <w:r>
        <w:rPr>
          <w:rFonts w:ascii="Segoe UI" w:eastAsia="Segoe UI" w:hAnsi="Segoe UI" w:cs="Segoe UI"/>
          <w:spacing w:val="22"/>
        </w:rPr>
        <w:t xml:space="preserve"> </w:t>
      </w:r>
      <w:r>
        <w:rPr>
          <w:rFonts w:ascii="Segoe UI" w:eastAsia="Segoe UI" w:hAnsi="Segoe UI" w:cs="Segoe UI"/>
        </w:rPr>
        <w:t>a</w:t>
      </w:r>
      <w:r>
        <w:rPr>
          <w:rFonts w:ascii="Segoe UI" w:eastAsia="Segoe UI" w:hAnsi="Segoe UI" w:cs="Segoe UI"/>
          <w:spacing w:val="22"/>
        </w:rPr>
        <w:t xml:space="preserve"> </w:t>
      </w:r>
      <w:r>
        <w:rPr>
          <w:rFonts w:ascii="Segoe UI" w:eastAsia="Segoe UI" w:hAnsi="Segoe UI" w:cs="Segoe UI"/>
        </w:rPr>
        <w:t>regra</w:t>
      </w:r>
      <w:r>
        <w:rPr>
          <w:rFonts w:ascii="Segoe UI" w:eastAsia="Segoe UI" w:hAnsi="Segoe UI" w:cs="Segoe UI"/>
          <w:spacing w:val="22"/>
        </w:rPr>
        <w:t xml:space="preserve"> </w:t>
      </w:r>
      <w:r>
        <w:rPr>
          <w:rFonts w:ascii="Segoe UI" w:eastAsia="Segoe UI" w:hAnsi="Segoe UI" w:cs="Segoe UI"/>
        </w:rPr>
        <w:t>geral</w:t>
      </w:r>
      <w:r>
        <w:rPr>
          <w:rFonts w:ascii="Segoe UI" w:eastAsia="Segoe UI" w:hAnsi="Segoe UI" w:cs="Segoe UI"/>
          <w:spacing w:val="1"/>
        </w:rPr>
        <w:t xml:space="preserve"> </w:t>
      </w:r>
      <w:r>
        <w:rPr>
          <w:rFonts w:ascii="Segoe UI" w:eastAsia="Segoe UI" w:hAnsi="Segoe UI" w:cs="Segoe UI"/>
        </w:rPr>
        <w:t>de</w:t>
      </w:r>
      <w:r>
        <w:rPr>
          <w:rFonts w:ascii="Segoe UI" w:eastAsia="Segoe UI" w:hAnsi="Segoe UI" w:cs="Segoe UI"/>
          <w:spacing w:val="-2"/>
        </w:rPr>
        <w:t xml:space="preserve"> </w:t>
      </w:r>
      <w:r>
        <w:rPr>
          <w:rFonts w:ascii="Segoe UI" w:eastAsia="Segoe UI" w:hAnsi="Segoe UI" w:cs="Segoe UI"/>
        </w:rPr>
        <w:t>parcelamento</w:t>
      </w:r>
      <w:r>
        <w:rPr>
          <w:rFonts w:ascii="Segoe UI" w:eastAsia="Segoe UI" w:hAnsi="Segoe UI" w:cs="Segoe UI"/>
          <w:spacing w:val="-1"/>
        </w:rPr>
        <w:t xml:space="preserve"> </w:t>
      </w:r>
      <w:r>
        <w:rPr>
          <w:rFonts w:ascii="Segoe UI" w:eastAsia="Segoe UI" w:hAnsi="Segoe UI" w:cs="Segoe UI"/>
        </w:rPr>
        <w:t>como</w:t>
      </w:r>
      <w:r>
        <w:rPr>
          <w:rFonts w:ascii="Segoe UI" w:eastAsia="Segoe UI" w:hAnsi="Segoe UI" w:cs="Segoe UI"/>
          <w:spacing w:val="-2"/>
        </w:rPr>
        <w:t xml:space="preserve"> </w:t>
      </w:r>
      <w:r>
        <w:rPr>
          <w:rFonts w:ascii="Segoe UI" w:eastAsia="Segoe UI" w:hAnsi="Segoe UI" w:cs="Segoe UI"/>
        </w:rPr>
        <w:t>forma</w:t>
      </w:r>
      <w:r>
        <w:rPr>
          <w:rFonts w:ascii="Segoe UI" w:eastAsia="Segoe UI" w:hAnsi="Segoe UI" w:cs="Segoe UI"/>
          <w:spacing w:val="-1"/>
        </w:rPr>
        <w:t xml:space="preserve"> </w:t>
      </w:r>
      <w:r>
        <w:rPr>
          <w:rFonts w:ascii="Segoe UI" w:eastAsia="Segoe UI" w:hAnsi="Segoe UI" w:cs="Segoe UI"/>
        </w:rPr>
        <w:t>de</w:t>
      </w:r>
      <w:r>
        <w:rPr>
          <w:rFonts w:ascii="Segoe UI" w:eastAsia="Segoe UI" w:hAnsi="Segoe UI" w:cs="Segoe UI"/>
          <w:spacing w:val="-2"/>
        </w:rPr>
        <w:t xml:space="preserve"> </w:t>
      </w:r>
      <w:r>
        <w:rPr>
          <w:rFonts w:ascii="Segoe UI" w:eastAsia="Segoe UI" w:hAnsi="Segoe UI" w:cs="Segoe UI"/>
        </w:rPr>
        <w:t>garantir</w:t>
      </w:r>
      <w:r>
        <w:rPr>
          <w:rFonts w:ascii="Segoe UI" w:eastAsia="Segoe UI" w:hAnsi="Segoe UI" w:cs="Segoe UI"/>
          <w:spacing w:val="-1"/>
        </w:rPr>
        <w:t xml:space="preserve"> </w:t>
      </w:r>
      <w:r>
        <w:rPr>
          <w:rFonts w:ascii="Segoe UI" w:eastAsia="Segoe UI" w:hAnsi="Segoe UI" w:cs="Segoe UI"/>
        </w:rPr>
        <w:t>a</w:t>
      </w:r>
      <w:r>
        <w:rPr>
          <w:rFonts w:ascii="Segoe UI" w:eastAsia="Segoe UI" w:hAnsi="Segoe UI" w:cs="Segoe UI"/>
          <w:spacing w:val="-1"/>
        </w:rPr>
        <w:t xml:space="preserve"> </w:t>
      </w:r>
      <w:r>
        <w:rPr>
          <w:rFonts w:ascii="Segoe UI" w:eastAsia="Segoe UI" w:hAnsi="Segoe UI" w:cs="Segoe UI"/>
        </w:rPr>
        <w:t>ampla</w:t>
      </w:r>
      <w:r>
        <w:rPr>
          <w:rFonts w:ascii="Segoe UI" w:eastAsia="Segoe UI" w:hAnsi="Segoe UI" w:cs="Segoe UI"/>
          <w:spacing w:val="-2"/>
        </w:rPr>
        <w:t xml:space="preserve"> </w:t>
      </w:r>
      <w:r>
        <w:rPr>
          <w:rFonts w:ascii="Segoe UI" w:eastAsia="Segoe UI" w:hAnsi="Segoe UI" w:cs="Segoe UI"/>
        </w:rPr>
        <w:t>concorrência.</w:t>
      </w:r>
    </w:p>
    <w:p w:rsidR="00E96502" w:rsidRDefault="00E96502" w:rsidP="009616BD">
      <w:pPr>
        <w:spacing w:before="3" w:after="0" w:line="240" w:lineRule="auto"/>
        <w:rPr>
          <w:rFonts w:ascii="Segoe UI" w:eastAsia="Segoe UI" w:hAnsi="Segoe UI" w:cs="Segoe UI"/>
        </w:rPr>
      </w:pPr>
    </w:p>
    <w:p w:rsidR="00E96502" w:rsidRDefault="00F3449B" w:rsidP="009616BD">
      <w:pPr>
        <w:spacing w:after="0" w:line="240" w:lineRule="auto"/>
        <w:ind w:right="112"/>
        <w:jc w:val="both"/>
        <w:rPr>
          <w:rFonts w:ascii="Segoe UI" w:eastAsia="Segoe UI" w:hAnsi="Segoe UI" w:cs="Segoe UI"/>
        </w:rPr>
      </w:pPr>
      <w:r>
        <w:rPr>
          <w:rFonts w:ascii="Segoe UI" w:eastAsia="Segoe UI" w:hAnsi="Segoe UI" w:cs="Segoe UI"/>
        </w:rPr>
        <w:t>8.2. Sugerimos a realização deste procedimento licitatório na forma registro de preços com o objetivo de</w:t>
      </w:r>
      <w:r>
        <w:rPr>
          <w:rFonts w:ascii="Segoe UI" w:eastAsia="Segoe UI" w:hAnsi="Segoe UI" w:cs="Segoe UI"/>
          <w:spacing w:val="1"/>
        </w:rPr>
        <w:t xml:space="preserve"> </w:t>
      </w:r>
      <w:r>
        <w:rPr>
          <w:rFonts w:ascii="Segoe UI" w:eastAsia="Segoe UI" w:hAnsi="Segoe UI" w:cs="Segoe UI"/>
        </w:rPr>
        <w:t xml:space="preserve">formalizar </w:t>
      </w:r>
      <w:r w:rsidR="005E726B">
        <w:rPr>
          <w:rFonts w:ascii="Segoe UI" w:eastAsia="Segoe UI" w:hAnsi="Segoe UI" w:cs="Segoe UI"/>
        </w:rPr>
        <w:t>a   Ata de Registro de Preços vá</w:t>
      </w:r>
      <w:r>
        <w:rPr>
          <w:rFonts w:ascii="Segoe UI" w:eastAsia="Segoe UI" w:hAnsi="Segoe UI" w:cs="Segoe UI"/>
        </w:rPr>
        <w:t>lida por 12 meses. Pois em virtude das especificidades</w:t>
      </w:r>
      <w:r>
        <w:rPr>
          <w:rFonts w:ascii="Segoe UI" w:eastAsia="Segoe UI" w:hAnsi="Segoe UI" w:cs="Segoe UI"/>
          <w:spacing w:val="1"/>
        </w:rPr>
        <w:t xml:space="preserve"> </w:t>
      </w:r>
      <w:r>
        <w:rPr>
          <w:rFonts w:ascii="Segoe UI" w:eastAsia="Segoe UI" w:hAnsi="Segoe UI" w:cs="Segoe UI"/>
        </w:rPr>
        <w:t>dos itens e datas de validade dos mesmos, as entregas serão parceladas. Assim há o alinhamento</w:t>
      </w:r>
      <w:r>
        <w:rPr>
          <w:rFonts w:ascii="Segoe UI" w:eastAsia="Segoe UI" w:hAnsi="Segoe UI" w:cs="Segoe UI"/>
          <w:spacing w:val="1"/>
        </w:rPr>
        <w:t xml:space="preserve"> </w:t>
      </w:r>
      <w:r>
        <w:rPr>
          <w:rFonts w:ascii="Segoe UI" w:eastAsia="Segoe UI" w:hAnsi="Segoe UI" w:cs="Segoe UI"/>
        </w:rPr>
        <w:t>quanto ao Sistema de Registro de Preços, pois este pode ser adotado tanto nas contratações para</w:t>
      </w:r>
      <w:r>
        <w:rPr>
          <w:rFonts w:ascii="Segoe UI" w:eastAsia="Segoe UI" w:hAnsi="Segoe UI" w:cs="Segoe UI"/>
          <w:spacing w:val="1"/>
        </w:rPr>
        <w:t xml:space="preserve"> </w:t>
      </w:r>
      <w:r>
        <w:rPr>
          <w:rFonts w:ascii="Segoe UI" w:eastAsia="Segoe UI" w:hAnsi="Segoe UI" w:cs="Segoe UI"/>
        </w:rPr>
        <w:t>aquisição</w:t>
      </w:r>
      <w:r>
        <w:rPr>
          <w:rFonts w:ascii="Segoe UI" w:eastAsia="Segoe UI" w:hAnsi="Segoe UI" w:cs="Segoe UI"/>
          <w:spacing w:val="1"/>
        </w:rPr>
        <w:t xml:space="preserve"> </w:t>
      </w:r>
      <w:r>
        <w:rPr>
          <w:rFonts w:ascii="Segoe UI" w:eastAsia="Segoe UI" w:hAnsi="Segoe UI" w:cs="Segoe UI"/>
        </w:rPr>
        <w:t>de</w:t>
      </w:r>
      <w:r>
        <w:rPr>
          <w:rFonts w:ascii="Segoe UI" w:eastAsia="Segoe UI" w:hAnsi="Segoe UI" w:cs="Segoe UI"/>
          <w:spacing w:val="1"/>
        </w:rPr>
        <w:t xml:space="preserve"> </w:t>
      </w:r>
      <w:r>
        <w:rPr>
          <w:rFonts w:ascii="Segoe UI" w:eastAsia="Segoe UI" w:hAnsi="Segoe UI" w:cs="Segoe UI"/>
        </w:rPr>
        <w:t>bens</w:t>
      </w:r>
      <w:r>
        <w:rPr>
          <w:rFonts w:ascii="Segoe UI" w:eastAsia="Segoe UI" w:hAnsi="Segoe UI" w:cs="Segoe UI"/>
          <w:spacing w:val="1"/>
        </w:rPr>
        <w:t xml:space="preserve"> </w:t>
      </w:r>
      <w:r>
        <w:rPr>
          <w:rFonts w:ascii="Segoe UI" w:eastAsia="Segoe UI" w:hAnsi="Segoe UI" w:cs="Segoe UI"/>
        </w:rPr>
        <w:t>ou</w:t>
      </w:r>
      <w:r>
        <w:rPr>
          <w:rFonts w:ascii="Segoe UI" w:eastAsia="Segoe UI" w:hAnsi="Segoe UI" w:cs="Segoe UI"/>
          <w:spacing w:val="1"/>
        </w:rPr>
        <w:t xml:space="preserve"> </w:t>
      </w:r>
      <w:r w:rsidR="005E726B">
        <w:rPr>
          <w:rFonts w:ascii="Segoe UI" w:eastAsia="Segoe UI" w:hAnsi="Segoe UI" w:cs="Segoe UI"/>
        </w:rPr>
        <w:t>produtos</w:t>
      </w:r>
      <w:r>
        <w:rPr>
          <w:rFonts w:ascii="Segoe UI" w:eastAsia="Segoe UI" w:hAnsi="Segoe UI" w:cs="Segoe UI"/>
        </w:rPr>
        <w:t>:</w:t>
      </w:r>
      <w:r>
        <w:rPr>
          <w:rFonts w:ascii="Segoe UI" w:eastAsia="Segoe UI" w:hAnsi="Segoe UI" w:cs="Segoe UI"/>
          <w:spacing w:val="55"/>
        </w:rPr>
        <w:t xml:space="preserve"> </w:t>
      </w:r>
      <w:r>
        <w:rPr>
          <w:rFonts w:ascii="Segoe UI" w:eastAsia="Segoe UI" w:hAnsi="Segoe UI" w:cs="Segoe UI"/>
        </w:rPr>
        <w:t>necessidade</w:t>
      </w:r>
      <w:r>
        <w:rPr>
          <w:rFonts w:ascii="Segoe UI" w:eastAsia="Segoe UI" w:hAnsi="Segoe UI" w:cs="Segoe UI"/>
          <w:spacing w:val="56"/>
        </w:rPr>
        <w:t xml:space="preserve"> </w:t>
      </w:r>
      <w:r>
        <w:rPr>
          <w:rFonts w:ascii="Segoe UI" w:eastAsia="Segoe UI" w:hAnsi="Segoe UI" w:cs="Segoe UI"/>
        </w:rPr>
        <w:t>de</w:t>
      </w:r>
      <w:r>
        <w:rPr>
          <w:rFonts w:ascii="Segoe UI" w:eastAsia="Segoe UI" w:hAnsi="Segoe UI" w:cs="Segoe UI"/>
          <w:spacing w:val="-56"/>
        </w:rPr>
        <w:t xml:space="preserve"> </w:t>
      </w:r>
      <w:r>
        <w:rPr>
          <w:rFonts w:ascii="Segoe UI" w:eastAsia="Segoe UI" w:hAnsi="Segoe UI" w:cs="Segoe UI"/>
        </w:rPr>
        <w:t>contratações frequentes; aquisição de bens com previsão de entregas parceladas; contratação de</w:t>
      </w:r>
      <w:r>
        <w:rPr>
          <w:rFonts w:ascii="Segoe UI" w:eastAsia="Segoe UI" w:hAnsi="Segoe UI" w:cs="Segoe UI"/>
          <w:spacing w:val="1"/>
        </w:rPr>
        <w:t xml:space="preserve"> </w:t>
      </w:r>
      <w:r>
        <w:rPr>
          <w:rFonts w:ascii="Segoe UI" w:eastAsia="Segoe UI" w:hAnsi="Segoe UI" w:cs="Segoe UI"/>
        </w:rPr>
        <w:t>serviços remunerados por unidade de medida ou em regime de tarefa; aquisição de bens ou a</w:t>
      </w:r>
      <w:r>
        <w:rPr>
          <w:rFonts w:ascii="Segoe UI" w:eastAsia="Segoe UI" w:hAnsi="Segoe UI" w:cs="Segoe UI"/>
          <w:spacing w:val="1"/>
        </w:rPr>
        <w:t xml:space="preserve"> </w:t>
      </w:r>
      <w:r>
        <w:rPr>
          <w:rFonts w:ascii="Segoe UI" w:eastAsia="Segoe UI" w:hAnsi="Segoe UI" w:cs="Segoe UI"/>
        </w:rPr>
        <w:t>contratação de serviços para atendimento a mais de um órgão ou entidade, ou a programas de</w:t>
      </w:r>
      <w:r>
        <w:rPr>
          <w:rFonts w:ascii="Segoe UI" w:eastAsia="Segoe UI" w:hAnsi="Segoe UI" w:cs="Segoe UI"/>
          <w:spacing w:val="1"/>
        </w:rPr>
        <w:t xml:space="preserve"> </w:t>
      </w:r>
      <w:r>
        <w:rPr>
          <w:rFonts w:ascii="Segoe UI" w:eastAsia="Segoe UI" w:hAnsi="Segoe UI" w:cs="Segoe UI"/>
        </w:rPr>
        <w:t>governo;</w:t>
      </w:r>
      <w:r>
        <w:rPr>
          <w:rFonts w:ascii="Segoe UI" w:eastAsia="Segoe UI" w:hAnsi="Segoe UI" w:cs="Segoe UI"/>
          <w:spacing w:val="17"/>
        </w:rPr>
        <w:t xml:space="preserve"> </w:t>
      </w:r>
      <w:r>
        <w:rPr>
          <w:rFonts w:ascii="Segoe UI" w:eastAsia="Segoe UI" w:hAnsi="Segoe UI" w:cs="Segoe UI"/>
        </w:rPr>
        <w:t>ou</w:t>
      </w:r>
      <w:r>
        <w:rPr>
          <w:rFonts w:ascii="Segoe UI" w:eastAsia="Segoe UI" w:hAnsi="Segoe UI" w:cs="Segoe UI"/>
          <w:spacing w:val="17"/>
        </w:rPr>
        <w:t xml:space="preserve"> </w:t>
      </w:r>
      <w:r>
        <w:rPr>
          <w:rFonts w:ascii="Segoe UI" w:eastAsia="Segoe UI" w:hAnsi="Segoe UI" w:cs="Segoe UI"/>
        </w:rPr>
        <w:t>quando,</w:t>
      </w:r>
      <w:r>
        <w:rPr>
          <w:rFonts w:ascii="Segoe UI" w:eastAsia="Segoe UI" w:hAnsi="Segoe UI" w:cs="Segoe UI"/>
          <w:spacing w:val="17"/>
        </w:rPr>
        <w:t xml:space="preserve"> </w:t>
      </w:r>
      <w:r>
        <w:rPr>
          <w:rFonts w:ascii="Segoe UI" w:eastAsia="Segoe UI" w:hAnsi="Segoe UI" w:cs="Segoe UI"/>
        </w:rPr>
        <w:t>pela</w:t>
      </w:r>
      <w:r>
        <w:rPr>
          <w:rFonts w:ascii="Segoe UI" w:eastAsia="Segoe UI" w:hAnsi="Segoe UI" w:cs="Segoe UI"/>
          <w:spacing w:val="17"/>
        </w:rPr>
        <w:t xml:space="preserve"> </w:t>
      </w:r>
      <w:r>
        <w:rPr>
          <w:rFonts w:ascii="Segoe UI" w:eastAsia="Segoe UI" w:hAnsi="Segoe UI" w:cs="Segoe UI"/>
        </w:rPr>
        <w:t>natureza</w:t>
      </w:r>
      <w:r>
        <w:rPr>
          <w:rFonts w:ascii="Segoe UI" w:eastAsia="Segoe UI" w:hAnsi="Segoe UI" w:cs="Segoe UI"/>
          <w:spacing w:val="17"/>
        </w:rPr>
        <w:t xml:space="preserve"> </w:t>
      </w:r>
      <w:r>
        <w:rPr>
          <w:rFonts w:ascii="Segoe UI" w:eastAsia="Segoe UI" w:hAnsi="Segoe UI" w:cs="Segoe UI"/>
        </w:rPr>
        <w:t>do</w:t>
      </w:r>
      <w:r>
        <w:rPr>
          <w:rFonts w:ascii="Segoe UI" w:eastAsia="Segoe UI" w:hAnsi="Segoe UI" w:cs="Segoe UI"/>
          <w:spacing w:val="17"/>
        </w:rPr>
        <w:t xml:space="preserve"> </w:t>
      </w:r>
      <w:r>
        <w:rPr>
          <w:rFonts w:ascii="Segoe UI" w:eastAsia="Segoe UI" w:hAnsi="Segoe UI" w:cs="Segoe UI"/>
        </w:rPr>
        <w:t>objeto,</w:t>
      </w:r>
      <w:r>
        <w:rPr>
          <w:rFonts w:ascii="Segoe UI" w:eastAsia="Segoe UI" w:hAnsi="Segoe UI" w:cs="Segoe UI"/>
          <w:spacing w:val="17"/>
        </w:rPr>
        <w:t xml:space="preserve"> </w:t>
      </w:r>
      <w:r>
        <w:rPr>
          <w:rFonts w:ascii="Segoe UI" w:eastAsia="Segoe UI" w:hAnsi="Segoe UI" w:cs="Segoe UI"/>
        </w:rPr>
        <w:t>não</w:t>
      </w:r>
      <w:r>
        <w:rPr>
          <w:rFonts w:ascii="Segoe UI" w:eastAsia="Segoe UI" w:hAnsi="Segoe UI" w:cs="Segoe UI"/>
          <w:spacing w:val="17"/>
        </w:rPr>
        <w:t xml:space="preserve"> </w:t>
      </w:r>
      <w:r>
        <w:rPr>
          <w:rFonts w:ascii="Segoe UI" w:eastAsia="Segoe UI" w:hAnsi="Segoe UI" w:cs="Segoe UI"/>
        </w:rPr>
        <w:t>for</w:t>
      </w:r>
      <w:r>
        <w:rPr>
          <w:rFonts w:ascii="Segoe UI" w:eastAsia="Segoe UI" w:hAnsi="Segoe UI" w:cs="Segoe UI"/>
          <w:spacing w:val="17"/>
        </w:rPr>
        <w:t xml:space="preserve"> </w:t>
      </w:r>
      <w:r>
        <w:rPr>
          <w:rFonts w:ascii="Segoe UI" w:eastAsia="Segoe UI" w:hAnsi="Segoe UI" w:cs="Segoe UI"/>
        </w:rPr>
        <w:t>possível</w:t>
      </w:r>
      <w:r>
        <w:rPr>
          <w:rFonts w:ascii="Segoe UI" w:eastAsia="Segoe UI" w:hAnsi="Segoe UI" w:cs="Segoe UI"/>
          <w:spacing w:val="17"/>
        </w:rPr>
        <w:t xml:space="preserve"> </w:t>
      </w:r>
      <w:r>
        <w:rPr>
          <w:rFonts w:ascii="Segoe UI" w:eastAsia="Segoe UI" w:hAnsi="Segoe UI" w:cs="Segoe UI"/>
        </w:rPr>
        <w:t>definir</w:t>
      </w:r>
      <w:r>
        <w:rPr>
          <w:rFonts w:ascii="Segoe UI" w:eastAsia="Segoe UI" w:hAnsi="Segoe UI" w:cs="Segoe UI"/>
          <w:spacing w:val="17"/>
        </w:rPr>
        <w:t xml:space="preserve"> </w:t>
      </w:r>
      <w:r>
        <w:rPr>
          <w:rFonts w:ascii="Segoe UI" w:eastAsia="Segoe UI" w:hAnsi="Segoe UI" w:cs="Segoe UI"/>
        </w:rPr>
        <w:t>previamente</w:t>
      </w:r>
      <w:r>
        <w:rPr>
          <w:rFonts w:ascii="Segoe UI" w:eastAsia="Segoe UI" w:hAnsi="Segoe UI" w:cs="Segoe UI"/>
          <w:spacing w:val="17"/>
        </w:rPr>
        <w:t xml:space="preserve"> </w:t>
      </w:r>
      <w:r>
        <w:rPr>
          <w:rFonts w:ascii="Segoe UI" w:eastAsia="Segoe UI" w:hAnsi="Segoe UI" w:cs="Segoe UI"/>
        </w:rPr>
        <w:t>o</w:t>
      </w:r>
      <w:r>
        <w:rPr>
          <w:rFonts w:ascii="Segoe UI" w:eastAsia="Segoe UI" w:hAnsi="Segoe UI" w:cs="Segoe UI"/>
          <w:spacing w:val="17"/>
        </w:rPr>
        <w:t xml:space="preserve"> </w:t>
      </w:r>
      <w:r>
        <w:rPr>
          <w:rFonts w:ascii="Segoe UI" w:eastAsia="Segoe UI" w:hAnsi="Segoe UI" w:cs="Segoe UI"/>
        </w:rPr>
        <w:t>quantitativo</w:t>
      </w:r>
      <w:r>
        <w:rPr>
          <w:rFonts w:ascii="Segoe UI" w:eastAsia="Segoe UI" w:hAnsi="Segoe UI" w:cs="Segoe UI"/>
          <w:spacing w:val="17"/>
        </w:rPr>
        <w:t xml:space="preserve"> </w:t>
      </w:r>
      <w:r>
        <w:rPr>
          <w:rFonts w:ascii="Segoe UI" w:eastAsia="Segoe UI" w:hAnsi="Segoe UI" w:cs="Segoe UI"/>
        </w:rPr>
        <w:t>a</w:t>
      </w:r>
      <w:r>
        <w:rPr>
          <w:rFonts w:ascii="Segoe UI" w:eastAsia="Segoe UI" w:hAnsi="Segoe UI" w:cs="Segoe UI"/>
          <w:spacing w:val="1"/>
        </w:rPr>
        <w:t xml:space="preserve"> </w:t>
      </w:r>
      <w:r>
        <w:rPr>
          <w:rFonts w:ascii="Segoe UI" w:eastAsia="Segoe UI" w:hAnsi="Segoe UI" w:cs="Segoe UI"/>
        </w:rPr>
        <w:t>ser</w:t>
      </w:r>
      <w:r>
        <w:rPr>
          <w:rFonts w:ascii="Segoe UI" w:eastAsia="Segoe UI" w:hAnsi="Segoe UI" w:cs="Segoe UI"/>
          <w:spacing w:val="-2"/>
        </w:rPr>
        <w:t xml:space="preserve"> </w:t>
      </w:r>
      <w:r>
        <w:rPr>
          <w:rFonts w:ascii="Segoe UI" w:eastAsia="Segoe UI" w:hAnsi="Segoe UI" w:cs="Segoe UI"/>
        </w:rPr>
        <w:t>demandado</w:t>
      </w:r>
      <w:r>
        <w:rPr>
          <w:rFonts w:ascii="Segoe UI" w:eastAsia="Segoe UI" w:hAnsi="Segoe UI" w:cs="Segoe UI"/>
          <w:spacing w:val="-1"/>
        </w:rPr>
        <w:t xml:space="preserve"> </w:t>
      </w:r>
      <w:r>
        <w:rPr>
          <w:rFonts w:ascii="Segoe UI" w:eastAsia="Segoe UI" w:hAnsi="Segoe UI" w:cs="Segoe UI"/>
        </w:rPr>
        <w:t>pela</w:t>
      </w:r>
      <w:r>
        <w:rPr>
          <w:rFonts w:ascii="Segoe UI" w:eastAsia="Segoe UI" w:hAnsi="Segoe UI" w:cs="Segoe UI"/>
          <w:spacing w:val="-1"/>
        </w:rPr>
        <w:t xml:space="preserve"> </w:t>
      </w:r>
      <w:r>
        <w:rPr>
          <w:rFonts w:ascii="Segoe UI" w:eastAsia="Segoe UI" w:hAnsi="Segoe UI" w:cs="Segoe UI"/>
        </w:rPr>
        <w:t>Administração.</w:t>
      </w:r>
    </w:p>
    <w:p w:rsidR="005E726B" w:rsidRDefault="005E726B" w:rsidP="005E726B">
      <w:pPr>
        <w:spacing w:after="0" w:line="268" w:lineRule="auto"/>
        <w:ind w:left="114" w:right="112"/>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9. Do demonstrativo dos resultados pretendidos em termo de economicidade e de melhor aproveitamento dos recursos humanos, materiais e financeiros disponíveis</w:t>
      </w:r>
    </w:p>
    <w:p w:rsidR="00E96502" w:rsidRDefault="00F3449B" w:rsidP="009616BD">
      <w:pPr>
        <w:spacing w:after="0" w:line="240" w:lineRule="auto"/>
        <w:jc w:val="both"/>
        <w:rPr>
          <w:rFonts w:ascii="Segoe UI" w:eastAsia="Segoe UI" w:hAnsi="Segoe UI" w:cs="Segoe UI"/>
        </w:rPr>
      </w:pPr>
      <w:r>
        <w:rPr>
          <w:rFonts w:ascii="Segoe UI" w:eastAsia="Segoe UI" w:hAnsi="Segoe UI" w:cs="Segoe UI"/>
        </w:rPr>
        <w:t>9.1. Os</w:t>
      </w:r>
      <w:r>
        <w:rPr>
          <w:rFonts w:ascii="Segoe UI" w:eastAsia="Segoe UI" w:hAnsi="Segoe UI" w:cs="Segoe UI"/>
          <w:spacing w:val="-4"/>
        </w:rPr>
        <w:t xml:space="preserve"> </w:t>
      </w:r>
      <w:r>
        <w:rPr>
          <w:rFonts w:ascii="Segoe UI" w:eastAsia="Segoe UI" w:hAnsi="Segoe UI" w:cs="Segoe UI"/>
        </w:rPr>
        <w:t>resultados</w:t>
      </w:r>
      <w:r>
        <w:rPr>
          <w:rFonts w:ascii="Segoe UI" w:eastAsia="Segoe UI" w:hAnsi="Segoe UI" w:cs="Segoe UI"/>
          <w:spacing w:val="-6"/>
        </w:rPr>
        <w:t xml:space="preserve"> </w:t>
      </w:r>
      <w:r>
        <w:rPr>
          <w:rFonts w:ascii="Segoe UI" w:eastAsia="Segoe UI" w:hAnsi="Segoe UI" w:cs="Segoe UI"/>
        </w:rPr>
        <w:t>pretendidos</w:t>
      </w:r>
      <w:r>
        <w:rPr>
          <w:rFonts w:ascii="Segoe UI" w:eastAsia="Segoe UI" w:hAnsi="Segoe UI" w:cs="Segoe UI"/>
          <w:spacing w:val="-4"/>
        </w:rPr>
        <w:t xml:space="preserve"> </w:t>
      </w:r>
      <w:r>
        <w:rPr>
          <w:rFonts w:ascii="Segoe UI" w:eastAsia="Segoe UI" w:hAnsi="Segoe UI" w:cs="Segoe UI"/>
        </w:rPr>
        <w:t>com</w:t>
      </w:r>
      <w:r>
        <w:rPr>
          <w:rFonts w:ascii="Segoe UI" w:eastAsia="Segoe UI" w:hAnsi="Segoe UI" w:cs="Segoe UI"/>
          <w:spacing w:val="-4"/>
        </w:rPr>
        <w:t xml:space="preserve"> </w:t>
      </w:r>
      <w:r>
        <w:rPr>
          <w:rFonts w:ascii="Segoe UI" w:eastAsia="Segoe UI" w:hAnsi="Segoe UI" w:cs="Segoe UI"/>
        </w:rPr>
        <w:t>as</w:t>
      </w:r>
      <w:r>
        <w:rPr>
          <w:rFonts w:ascii="Segoe UI" w:eastAsia="Segoe UI" w:hAnsi="Segoe UI" w:cs="Segoe UI"/>
          <w:spacing w:val="-4"/>
        </w:rPr>
        <w:t xml:space="preserve"> </w:t>
      </w:r>
      <w:r>
        <w:rPr>
          <w:rFonts w:ascii="Segoe UI" w:eastAsia="Segoe UI" w:hAnsi="Segoe UI" w:cs="Segoe UI"/>
        </w:rPr>
        <w:t>Aquisições</w:t>
      </w:r>
      <w:r>
        <w:rPr>
          <w:rFonts w:ascii="Segoe UI" w:eastAsia="Segoe UI" w:hAnsi="Segoe UI" w:cs="Segoe UI"/>
          <w:spacing w:val="-6"/>
        </w:rPr>
        <w:t xml:space="preserve"> </w:t>
      </w:r>
      <w:r>
        <w:rPr>
          <w:rFonts w:ascii="Segoe UI" w:eastAsia="Segoe UI" w:hAnsi="Segoe UI" w:cs="Segoe UI"/>
          <w:spacing w:val="-4"/>
        </w:rPr>
        <w:t>são:</w:t>
      </w:r>
    </w:p>
    <w:p w:rsidR="00E96502" w:rsidRPr="009616BD" w:rsidRDefault="009616BD" w:rsidP="009616BD">
      <w:pPr>
        <w:tabs>
          <w:tab w:val="left" w:pos="339"/>
        </w:tabs>
        <w:spacing w:before="140" w:after="0" w:line="240" w:lineRule="auto"/>
        <w:ind w:right="134"/>
        <w:jc w:val="both"/>
        <w:rPr>
          <w:rFonts w:ascii="Segoe UI" w:eastAsia="Segoe UI" w:hAnsi="Segoe UI" w:cs="Segoe UI"/>
        </w:rPr>
      </w:pPr>
      <w:r>
        <w:rPr>
          <w:rFonts w:ascii="Segoe UI" w:eastAsia="Segoe UI" w:hAnsi="Segoe UI" w:cs="Segoe UI"/>
        </w:rPr>
        <w:t>9.1.1.</w:t>
      </w:r>
      <w:r w:rsidR="00F3449B" w:rsidRPr="009616BD">
        <w:rPr>
          <w:rFonts w:ascii="Segoe UI" w:eastAsia="Segoe UI" w:hAnsi="Segoe UI" w:cs="Segoe UI"/>
        </w:rPr>
        <w:t>Em</w:t>
      </w:r>
      <w:r w:rsidR="00F3449B" w:rsidRPr="009616BD">
        <w:rPr>
          <w:rFonts w:ascii="Segoe UI" w:eastAsia="Segoe UI" w:hAnsi="Segoe UI" w:cs="Segoe UI"/>
          <w:spacing w:val="-11"/>
        </w:rPr>
        <w:t xml:space="preserve"> </w:t>
      </w:r>
      <w:r w:rsidR="00F3449B" w:rsidRPr="009616BD">
        <w:rPr>
          <w:rFonts w:ascii="Segoe UI" w:eastAsia="Segoe UI" w:hAnsi="Segoe UI" w:cs="Segoe UI"/>
        </w:rPr>
        <w:t>relação</w:t>
      </w:r>
      <w:r w:rsidR="00F3449B" w:rsidRPr="009616BD">
        <w:rPr>
          <w:rFonts w:ascii="Segoe UI" w:eastAsia="Segoe UI" w:hAnsi="Segoe UI" w:cs="Segoe UI"/>
          <w:spacing w:val="-9"/>
        </w:rPr>
        <w:t xml:space="preserve"> </w:t>
      </w:r>
      <w:r w:rsidR="00F3449B" w:rsidRPr="009616BD">
        <w:rPr>
          <w:rFonts w:ascii="Segoe UI" w:eastAsia="Segoe UI" w:hAnsi="Segoe UI" w:cs="Segoe UI"/>
        </w:rPr>
        <w:t>à</w:t>
      </w:r>
      <w:r w:rsidR="00F3449B" w:rsidRPr="009616BD">
        <w:rPr>
          <w:rFonts w:ascii="Segoe UI" w:eastAsia="Segoe UI" w:hAnsi="Segoe UI" w:cs="Segoe UI"/>
          <w:spacing w:val="-12"/>
        </w:rPr>
        <w:t xml:space="preserve"> </w:t>
      </w:r>
      <w:r w:rsidR="00F3449B" w:rsidRPr="009616BD">
        <w:rPr>
          <w:rFonts w:ascii="Segoe UI" w:eastAsia="Segoe UI" w:hAnsi="Segoe UI" w:cs="Segoe UI"/>
        </w:rPr>
        <w:t>eficácia:</w:t>
      </w:r>
      <w:r w:rsidR="00F3449B" w:rsidRPr="009616BD">
        <w:rPr>
          <w:rFonts w:ascii="Segoe UI" w:eastAsia="Segoe UI" w:hAnsi="Segoe UI" w:cs="Segoe UI"/>
          <w:spacing w:val="-10"/>
        </w:rPr>
        <w:t xml:space="preserve"> </w:t>
      </w:r>
      <w:r w:rsidR="00F3449B" w:rsidRPr="009616BD">
        <w:rPr>
          <w:rFonts w:ascii="Segoe UI" w:eastAsia="Segoe UI" w:hAnsi="Segoe UI" w:cs="Segoe UI"/>
        </w:rPr>
        <w:t>atendimento</w:t>
      </w:r>
      <w:r w:rsidR="00F3449B" w:rsidRPr="009616BD">
        <w:rPr>
          <w:rFonts w:ascii="Segoe UI" w:eastAsia="Segoe UI" w:hAnsi="Segoe UI" w:cs="Segoe UI"/>
          <w:spacing w:val="-11"/>
        </w:rPr>
        <w:t xml:space="preserve"> </w:t>
      </w:r>
      <w:r w:rsidR="00F3449B" w:rsidRPr="009616BD">
        <w:rPr>
          <w:rFonts w:ascii="Segoe UI" w:eastAsia="Segoe UI" w:hAnsi="Segoe UI" w:cs="Segoe UI"/>
        </w:rPr>
        <w:t>de</w:t>
      </w:r>
      <w:r w:rsidR="00F3449B" w:rsidRPr="009616BD">
        <w:rPr>
          <w:rFonts w:ascii="Segoe UI" w:eastAsia="Segoe UI" w:hAnsi="Segoe UI" w:cs="Segoe UI"/>
          <w:spacing w:val="-12"/>
        </w:rPr>
        <w:t xml:space="preserve"> </w:t>
      </w:r>
      <w:r w:rsidR="00F3449B" w:rsidRPr="009616BD">
        <w:rPr>
          <w:rFonts w:ascii="Segoe UI" w:eastAsia="Segoe UI" w:hAnsi="Segoe UI" w:cs="Segoe UI"/>
        </w:rPr>
        <w:t>todas</w:t>
      </w:r>
      <w:r w:rsidR="00F3449B" w:rsidRPr="009616BD">
        <w:rPr>
          <w:rFonts w:ascii="Segoe UI" w:eastAsia="Segoe UI" w:hAnsi="Segoe UI" w:cs="Segoe UI"/>
          <w:spacing w:val="-10"/>
        </w:rPr>
        <w:t xml:space="preserve"> </w:t>
      </w:r>
      <w:r w:rsidR="00F3449B" w:rsidRPr="009616BD">
        <w:rPr>
          <w:rFonts w:ascii="Segoe UI" w:eastAsia="Segoe UI" w:hAnsi="Segoe UI" w:cs="Segoe UI"/>
        </w:rPr>
        <w:t>as</w:t>
      </w:r>
      <w:r w:rsidR="00F3449B" w:rsidRPr="009616BD">
        <w:rPr>
          <w:rFonts w:ascii="Segoe UI" w:eastAsia="Segoe UI" w:hAnsi="Segoe UI" w:cs="Segoe UI"/>
          <w:spacing w:val="-10"/>
        </w:rPr>
        <w:t xml:space="preserve"> </w:t>
      </w:r>
      <w:r w:rsidR="00F3449B" w:rsidRPr="009616BD">
        <w:rPr>
          <w:rFonts w:ascii="Segoe UI" w:eastAsia="Segoe UI" w:hAnsi="Segoe UI" w:cs="Segoe UI"/>
        </w:rPr>
        <w:t>demandas</w:t>
      </w:r>
      <w:r w:rsidR="00F3449B" w:rsidRPr="009616BD">
        <w:rPr>
          <w:rFonts w:ascii="Segoe UI" w:eastAsia="Segoe UI" w:hAnsi="Segoe UI" w:cs="Segoe UI"/>
          <w:spacing w:val="-10"/>
        </w:rPr>
        <w:t xml:space="preserve"> </w:t>
      </w:r>
      <w:r w:rsidR="00F3449B" w:rsidRPr="009616BD">
        <w:rPr>
          <w:rFonts w:ascii="Segoe UI" w:eastAsia="Segoe UI" w:hAnsi="Segoe UI" w:cs="Segoe UI"/>
        </w:rPr>
        <w:t>da</w:t>
      </w:r>
      <w:r w:rsidR="00F3449B" w:rsidRPr="009616BD">
        <w:rPr>
          <w:rFonts w:ascii="Segoe UI" w:eastAsia="Segoe UI" w:hAnsi="Segoe UI" w:cs="Segoe UI"/>
          <w:spacing w:val="-9"/>
        </w:rPr>
        <w:t xml:space="preserve"> </w:t>
      </w:r>
      <w:r w:rsidR="00F3449B" w:rsidRPr="009616BD">
        <w:rPr>
          <w:rFonts w:ascii="Segoe UI" w:eastAsia="Segoe UI" w:hAnsi="Segoe UI" w:cs="Segoe UI"/>
        </w:rPr>
        <w:t>aquisição</w:t>
      </w:r>
      <w:r w:rsidR="00F3449B" w:rsidRPr="009616BD">
        <w:rPr>
          <w:rFonts w:ascii="Segoe UI" w:eastAsia="Segoe UI" w:hAnsi="Segoe UI" w:cs="Segoe UI"/>
          <w:spacing w:val="-9"/>
        </w:rPr>
        <w:t xml:space="preserve"> </w:t>
      </w:r>
      <w:r w:rsidR="00F3449B" w:rsidRPr="009616BD">
        <w:rPr>
          <w:rFonts w:ascii="Segoe UI" w:eastAsia="Segoe UI" w:hAnsi="Segoe UI" w:cs="Segoe UI"/>
        </w:rPr>
        <w:t>de</w:t>
      </w:r>
      <w:r w:rsidR="00F3449B" w:rsidRPr="009616BD">
        <w:rPr>
          <w:rFonts w:ascii="Segoe UI" w:eastAsia="Segoe UI" w:hAnsi="Segoe UI" w:cs="Segoe UI"/>
          <w:spacing w:val="-9"/>
        </w:rPr>
        <w:t xml:space="preserve"> </w:t>
      </w:r>
      <w:r w:rsidR="00F3449B" w:rsidRPr="009616BD">
        <w:rPr>
          <w:rFonts w:ascii="Segoe UI" w:eastAsia="Segoe UI" w:hAnsi="Segoe UI" w:cs="Segoe UI"/>
        </w:rPr>
        <w:t>gêneros alimentícios, no suporte à atividade finalística do órgão;</w:t>
      </w:r>
    </w:p>
    <w:p w:rsidR="00E96502" w:rsidRDefault="009616BD" w:rsidP="009616BD">
      <w:pPr>
        <w:tabs>
          <w:tab w:val="left" w:pos="308"/>
        </w:tabs>
        <w:spacing w:before="6" w:after="0" w:line="240" w:lineRule="auto"/>
        <w:ind w:right="138"/>
        <w:jc w:val="both"/>
        <w:rPr>
          <w:rFonts w:ascii="Segoe UI" w:eastAsia="Segoe UI" w:hAnsi="Segoe UI" w:cs="Segoe UI"/>
        </w:rPr>
      </w:pPr>
      <w:r>
        <w:rPr>
          <w:rFonts w:ascii="Segoe UI" w:eastAsia="Segoe UI" w:hAnsi="Segoe UI" w:cs="Segoe UI"/>
        </w:rPr>
        <w:t xml:space="preserve">9.1.2. </w:t>
      </w:r>
      <w:r w:rsidR="00F3449B">
        <w:rPr>
          <w:rFonts w:ascii="Segoe UI" w:eastAsia="Segoe UI" w:hAnsi="Segoe UI" w:cs="Segoe UI"/>
        </w:rPr>
        <w:t>Quanto à eficiência: assegurar a continuidade e a manutenção dos materiais em tela, nas Secretarias, bem como o uso racional dos recursos financeiros;</w:t>
      </w:r>
    </w:p>
    <w:p w:rsidR="00E96502" w:rsidRDefault="009616BD" w:rsidP="009616BD">
      <w:pPr>
        <w:tabs>
          <w:tab w:val="left" w:pos="276"/>
        </w:tabs>
        <w:spacing w:after="0" w:line="240" w:lineRule="auto"/>
        <w:ind w:right="130"/>
        <w:jc w:val="both"/>
        <w:rPr>
          <w:rFonts w:ascii="Segoe UI" w:eastAsia="Segoe UI" w:hAnsi="Segoe UI" w:cs="Segoe UI"/>
        </w:rPr>
      </w:pPr>
      <w:r>
        <w:rPr>
          <w:rFonts w:ascii="Segoe UI" w:eastAsia="Segoe UI" w:hAnsi="Segoe UI" w:cs="Segoe UI"/>
        </w:rPr>
        <w:t>9.1.3.</w:t>
      </w:r>
      <w:r w:rsidR="00F3449B">
        <w:rPr>
          <w:rFonts w:ascii="Segoe UI" w:eastAsia="Segoe UI" w:hAnsi="Segoe UI" w:cs="Segoe UI"/>
        </w:rPr>
        <w:t>Com</w:t>
      </w:r>
      <w:r w:rsidR="00F3449B">
        <w:rPr>
          <w:rFonts w:ascii="Segoe UI" w:eastAsia="Segoe UI" w:hAnsi="Segoe UI" w:cs="Segoe UI"/>
          <w:spacing w:val="-5"/>
        </w:rPr>
        <w:t xml:space="preserve"> </w:t>
      </w:r>
      <w:r w:rsidR="00F3449B">
        <w:rPr>
          <w:rFonts w:ascii="Segoe UI" w:eastAsia="Segoe UI" w:hAnsi="Segoe UI" w:cs="Segoe UI"/>
        </w:rPr>
        <w:t>a</w:t>
      </w:r>
      <w:r w:rsidR="00F3449B">
        <w:rPr>
          <w:rFonts w:ascii="Segoe UI" w:eastAsia="Segoe UI" w:hAnsi="Segoe UI" w:cs="Segoe UI"/>
          <w:spacing w:val="-4"/>
        </w:rPr>
        <w:t xml:space="preserve"> </w:t>
      </w:r>
      <w:r w:rsidR="00F3449B">
        <w:rPr>
          <w:rFonts w:ascii="Segoe UI" w:eastAsia="Segoe UI" w:hAnsi="Segoe UI" w:cs="Segoe UI"/>
        </w:rPr>
        <w:t>Aquisição</w:t>
      </w:r>
      <w:r w:rsidR="00F3449B">
        <w:rPr>
          <w:rFonts w:ascii="Segoe UI" w:eastAsia="Segoe UI" w:hAnsi="Segoe UI" w:cs="Segoe UI"/>
          <w:spacing w:val="-6"/>
        </w:rPr>
        <w:t xml:space="preserve"> </w:t>
      </w:r>
      <w:r w:rsidR="00F3449B">
        <w:rPr>
          <w:rFonts w:ascii="Segoe UI" w:eastAsia="Segoe UI" w:hAnsi="Segoe UI" w:cs="Segoe UI"/>
        </w:rPr>
        <w:t>de</w:t>
      </w:r>
      <w:r w:rsidR="00F3449B">
        <w:rPr>
          <w:rFonts w:ascii="Segoe UI" w:eastAsia="Segoe UI" w:hAnsi="Segoe UI" w:cs="Segoe UI"/>
          <w:spacing w:val="-6"/>
        </w:rPr>
        <w:t xml:space="preserve"> </w:t>
      </w:r>
      <w:r w:rsidR="00F3449B">
        <w:rPr>
          <w:rFonts w:ascii="Segoe UI" w:eastAsia="Segoe UI" w:hAnsi="Segoe UI" w:cs="Segoe UI"/>
        </w:rPr>
        <w:t>Gêneros</w:t>
      </w:r>
      <w:r w:rsidR="00F3449B">
        <w:rPr>
          <w:rFonts w:ascii="Segoe UI" w:eastAsia="Segoe UI" w:hAnsi="Segoe UI" w:cs="Segoe UI"/>
          <w:spacing w:val="-7"/>
        </w:rPr>
        <w:t xml:space="preserve"> </w:t>
      </w:r>
      <w:r w:rsidR="00F3449B">
        <w:rPr>
          <w:rFonts w:ascii="Segoe UI" w:eastAsia="Segoe UI" w:hAnsi="Segoe UI" w:cs="Segoe UI"/>
        </w:rPr>
        <w:t>Alimentícios</w:t>
      </w:r>
      <w:r w:rsidR="00F3449B">
        <w:rPr>
          <w:rFonts w:ascii="Segoe UI" w:eastAsia="Segoe UI" w:hAnsi="Segoe UI" w:cs="Segoe UI"/>
          <w:spacing w:val="-7"/>
        </w:rPr>
        <w:t xml:space="preserve"> </w:t>
      </w:r>
      <w:r w:rsidR="00F3449B">
        <w:rPr>
          <w:rFonts w:ascii="Segoe UI" w:eastAsia="Segoe UI" w:hAnsi="Segoe UI" w:cs="Segoe UI"/>
        </w:rPr>
        <w:t>buscam-se</w:t>
      </w:r>
      <w:r w:rsidR="00F3449B">
        <w:rPr>
          <w:rFonts w:ascii="Segoe UI" w:eastAsia="Segoe UI" w:hAnsi="Segoe UI" w:cs="Segoe UI"/>
          <w:spacing w:val="-4"/>
        </w:rPr>
        <w:t xml:space="preserve"> </w:t>
      </w:r>
      <w:r w:rsidR="00F3449B">
        <w:rPr>
          <w:rFonts w:ascii="Segoe UI" w:eastAsia="Segoe UI" w:hAnsi="Segoe UI" w:cs="Segoe UI"/>
        </w:rPr>
        <w:t>também,</w:t>
      </w:r>
      <w:r w:rsidR="00F3449B">
        <w:rPr>
          <w:rFonts w:ascii="Segoe UI" w:eastAsia="Segoe UI" w:hAnsi="Segoe UI" w:cs="Segoe UI"/>
          <w:spacing w:val="-6"/>
        </w:rPr>
        <w:t xml:space="preserve"> </w:t>
      </w:r>
      <w:r w:rsidR="00F3449B">
        <w:rPr>
          <w:rFonts w:ascii="Segoe UI" w:eastAsia="Segoe UI" w:hAnsi="Segoe UI" w:cs="Segoe UI"/>
        </w:rPr>
        <w:t>atender</w:t>
      </w:r>
      <w:r w:rsidR="00F3449B">
        <w:rPr>
          <w:rFonts w:ascii="Segoe UI" w:eastAsia="Segoe UI" w:hAnsi="Segoe UI" w:cs="Segoe UI"/>
          <w:spacing w:val="-5"/>
        </w:rPr>
        <w:t xml:space="preserve"> </w:t>
      </w:r>
      <w:r w:rsidR="00F3449B">
        <w:rPr>
          <w:rFonts w:ascii="Segoe UI" w:eastAsia="Segoe UI" w:hAnsi="Segoe UI" w:cs="Segoe UI"/>
        </w:rPr>
        <w:t>ao</w:t>
      </w:r>
      <w:r w:rsidR="00F3449B">
        <w:rPr>
          <w:rFonts w:ascii="Segoe UI" w:eastAsia="Segoe UI" w:hAnsi="Segoe UI" w:cs="Segoe UI"/>
          <w:spacing w:val="-6"/>
        </w:rPr>
        <w:t xml:space="preserve"> </w:t>
      </w:r>
      <w:r w:rsidR="00F3449B">
        <w:rPr>
          <w:rFonts w:ascii="Segoe UI" w:eastAsia="Segoe UI" w:hAnsi="Segoe UI" w:cs="Segoe UI"/>
        </w:rPr>
        <w:t>princípio da</w:t>
      </w:r>
      <w:r w:rsidR="00F3449B">
        <w:rPr>
          <w:rFonts w:ascii="Segoe UI" w:eastAsia="Segoe UI" w:hAnsi="Segoe UI" w:cs="Segoe UI"/>
          <w:spacing w:val="-7"/>
        </w:rPr>
        <w:t xml:space="preserve"> </w:t>
      </w:r>
      <w:r w:rsidR="00F3449B">
        <w:rPr>
          <w:rFonts w:ascii="Segoe UI" w:eastAsia="Segoe UI" w:hAnsi="Segoe UI" w:cs="Segoe UI"/>
        </w:rPr>
        <w:t>economicidade,</w:t>
      </w:r>
      <w:r w:rsidR="00F3449B">
        <w:rPr>
          <w:rFonts w:ascii="Segoe UI" w:eastAsia="Segoe UI" w:hAnsi="Segoe UI" w:cs="Segoe UI"/>
          <w:spacing w:val="-9"/>
        </w:rPr>
        <w:t xml:space="preserve"> </w:t>
      </w:r>
      <w:r w:rsidR="00F3449B">
        <w:rPr>
          <w:rFonts w:ascii="Segoe UI" w:eastAsia="Segoe UI" w:hAnsi="Segoe UI" w:cs="Segoe UI"/>
        </w:rPr>
        <w:t>cuja</w:t>
      </w:r>
      <w:r w:rsidR="00F3449B">
        <w:rPr>
          <w:rFonts w:ascii="Segoe UI" w:eastAsia="Segoe UI" w:hAnsi="Segoe UI" w:cs="Segoe UI"/>
          <w:spacing w:val="-7"/>
        </w:rPr>
        <w:t xml:space="preserve"> </w:t>
      </w:r>
      <w:r w:rsidR="00F3449B">
        <w:rPr>
          <w:rFonts w:ascii="Segoe UI" w:eastAsia="Segoe UI" w:hAnsi="Segoe UI" w:cs="Segoe UI"/>
        </w:rPr>
        <w:t>meta</w:t>
      </w:r>
      <w:r w:rsidR="00F3449B">
        <w:rPr>
          <w:rFonts w:ascii="Segoe UI" w:eastAsia="Segoe UI" w:hAnsi="Segoe UI" w:cs="Segoe UI"/>
          <w:spacing w:val="-9"/>
        </w:rPr>
        <w:t xml:space="preserve"> </w:t>
      </w:r>
      <w:r w:rsidR="00F3449B">
        <w:rPr>
          <w:rFonts w:ascii="Segoe UI" w:eastAsia="Segoe UI" w:hAnsi="Segoe UI" w:cs="Segoe UI"/>
        </w:rPr>
        <w:t>é</w:t>
      </w:r>
      <w:r w:rsidR="00F3449B">
        <w:rPr>
          <w:rFonts w:ascii="Segoe UI" w:eastAsia="Segoe UI" w:hAnsi="Segoe UI" w:cs="Segoe UI"/>
          <w:spacing w:val="-7"/>
        </w:rPr>
        <w:t xml:space="preserve"> </w:t>
      </w:r>
      <w:r w:rsidR="00F3449B">
        <w:rPr>
          <w:rFonts w:ascii="Segoe UI" w:eastAsia="Segoe UI" w:hAnsi="Segoe UI" w:cs="Segoe UI"/>
        </w:rPr>
        <w:t>a</w:t>
      </w:r>
      <w:r w:rsidR="00F3449B">
        <w:rPr>
          <w:rFonts w:ascii="Segoe UI" w:eastAsia="Segoe UI" w:hAnsi="Segoe UI" w:cs="Segoe UI"/>
          <w:spacing w:val="-9"/>
        </w:rPr>
        <w:t xml:space="preserve"> </w:t>
      </w:r>
      <w:r w:rsidR="00F3449B">
        <w:rPr>
          <w:rFonts w:ascii="Segoe UI" w:eastAsia="Segoe UI" w:hAnsi="Segoe UI" w:cs="Segoe UI"/>
        </w:rPr>
        <w:t>obtenção</w:t>
      </w:r>
      <w:r w:rsidR="00F3449B">
        <w:rPr>
          <w:rFonts w:ascii="Segoe UI" w:eastAsia="Segoe UI" w:hAnsi="Segoe UI" w:cs="Segoe UI"/>
          <w:spacing w:val="-7"/>
        </w:rPr>
        <w:t xml:space="preserve"> </w:t>
      </w:r>
      <w:r w:rsidR="00F3449B">
        <w:rPr>
          <w:rFonts w:ascii="Segoe UI" w:eastAsia="Segoe UI" w:hAnsi="Segoe UI" w:cs="Segoe UI"/>
        </w:rPr>
        <w:t>da</w:t>
      </w:r>
      <w:r w:rsidR="00F3449B">
        <w:rPr>
          <w:rFonts w:ascii="Segoe UI" w:eastAsia="Segoe UI" w:hAnsi="Segoe UI" w:cs="Segoe UI"/>
          <w:spacing w:val="-7"/>
        </w:rPr>
        <w:t xml:space="preserve"> </w:t>
      </w:r>
      <w:r w:rsidR="00F3449B">
        <w:rPr>
          <w:rFonts w:ascii="Segoe UI" w:eastAsia="Segoe UI" w:hAnsi="Segoe UI" w:cs="Segoe UI"/>
        </w:rPr>
        <w:t>melhor</w:t>
      </w:r>
      <w:r w:rsidR="00F3449B">
        <w:rPr>
          <w:rFonts w:ascii="Segoe UI" w:eastAsia="Segoe UI" w:hAnsi="Segoe UI" w:cs="Segoe UI"/>
          <w:spacing w:val="-8"/>
        </w:rPr>
        <w:t xml:space="preserve"> </w:t>
      </w:r>
      <w:r w:rsidR="00F3449B">
        <w:rPr>
          <w:rFonts w:ascii="Segoe UI" w:eastAsia="Segoe UI" w:hAnsi="Segoe UI" w:cs="Segoe UI"/>
        </w:rPr>
        <w:t>relação</w:t>
      </w:r>
      <w:r w:rsidR="00F3449B">
        <w:rPr>
          <w:rFonts w:ascii="Segoe UI" w:eastAsia="Segoe UI" w:hAnsi="Segoe UI" w:cs="Segoe UI"/>
          <w:spacing w:val="-7"/>
        </w:rPr>
        <w:t xml:space="preserve"> </w:t>
      </w:r>
      <w:r w:rsidR="00F3449B">
        <w:rPr>
          <w:rFonts w:ascii="Segoe UI" w:eastAsia="Segoe UI" w:hAnsi="Segoe UI" w:cs="Segoe UI"/>
        </w:rPr>
        <w:t>custo</w:t>
      </w:r>
      <w:r w:rsidR="005E726B">
        <w:rPr>
          <w:rFonts w:ascii="Segoe UI" w:eastAsia="Segoe UI" w:hAnsi="Segoe UI" w:cs="Segoe UI"/>
        </w:rPr>
        <w:t xml:space="preserve"> </w:t>
      </w:r>
      <w:r w:rsidR="00F3449B">
        <w:rPr>
          <w:rFonts w:ascii="Segoe UI" w:eastAsia="Segoe UI" w:hAnsi="Segoe UI" w:cs="Segoe UI"/>
        </w:rPr>
        <w:t>benefício</w:t>
      </w:r>
      <w:r w:rsidR="00F3449B">
        <w:rPr>
          <w:rFonts w:ascii="Segoe UI" w:eastAsia="Segoe UI" w:hAnsi="Segoe UI" w:cs="Segoe UI"/>
          <w:spacing w:val="-9"/>
        </w:rPr>
        <w:t xml:space="preserve"> </w:t>
      </w:r>
      <w:r w:rsidR="00F3449B">
        <w:rPr>
          <w:rFonts w:ascii="Segoe UI" w:eastAsia="Segoe UI" w:hAnsi="Segoe UI" w:cs="Segoe UI"/>
        </w:rPr>
        <w:t>possível de</w:t>
      </w:r>
      <w:r w:rsidR="00F3449B">
        <w:rPr>
          <w:rFonts w:ascii="Segoe UI" w:eastAsia="Segoe UI" w:hAnsi="Segoe UI" w:cs="Segoe UI"/>
          <w:spacing w:val="80"/>
        </w:rPr>
        <w:t xml:space="preserve"> </w:t>
      </w:r>
      <w:r w:rsidR="00F3449B">
        <w:rPr>
          <w:rFonts w:ascii="Segoe UI" w:eastAsia="Segoe UI" w:hAnsi="Segoe UI" w:cs="Segoe UI"/>
        </w:rPr>
        <w:t>materiais</w:t>
      </w:r>
      <w:r w:rsidR="00F3449B">
        <w:rPr>
          <w:rFonts w:ascii="Segoe UI" w:eastAsia="Segoe UI" w:hAnsi="Segoe UI" w:cs="Segoe UI"/>
          <w:spacing w:val="80"/>
        </w:rPr>
        <w:t xml:space="preserve"> </w:t>
      </w:r>
      <w:r w:rsidR="00F3449B">
        <w:rPr>
          <w:rFonts w:ascii="Segoe UI" w:eastAsia="Segoe UI" w:hAnsi="Segoe UI" w:cs="Segoe UI"/>
        </w:rPr>
        <w:t>de</w:t>
      </w:r>
      <w:r w:rsidR="00F3449B">
        <w:rPr>
          <w:rFonts w:ascii="Segoe UI" w:eastAsia="Segoe UI" w:hAnsi="Segoe UI" w:cs="Segoe UI"/>
          <w:spacing w:val="80"/>
        </w:rPr>
        <w:t xml:space="preserve"> </w:t>
      </w:r>
      <w:r w:rsidR="00F3449B">
        <w:rPr>
          <w:rFonts w:ascii="Segoe UI" w:eastAsia="Segoe UI" w:hAnsi="Segoe UI" w:cs="Segoe UI"/>
        </w:rPr>
        <w:t>Gêneros</w:t>
      </w:r>
      <w:r w:rsidR="00F3449B">
        <w:rPr>
          <w:rFonts w:ascii="Segoe UI" w:eastAsia="Segoe UI" w:hAnsi="Segoe UI" w:cs="Segoe UI"/>
          <w:spacing w:val="80"/>
        </w:rPr>
        <w:t xml:space="preserve"> </w:t>
      </w:r>
      <w:r w:rsidR="00F3449B">
        <w:rPr>
          <w:rFonts w:ascii="Segoe UI" w:eastAsia="Segoe UI" w:hAnsi="Segoe UI" w:cs="Segoe UI"/>
        </w:rPr>
        <w:t>Alimentícios</w:t>
      </w:r>
      <w:r w:rsidR="00F3449B">
        <w:rPr>
          <w:rFonts w:ascii="Segoe UI" w:eastAsia="Segoe UI" w:hAnsi="Segoe UI" w:cs="Segoe UI"/>
          <w:spacing w:val="80"/>
        </w:rPr>
        <w:t xml:space="preserve"> </w:t>
      </w:r>
      <w:r w:rsidR="00F3449B">
        <w:rPr>
          <w:rFonts w:ascii="Segoe UI" w:eastAsia="Segoe UI" w:hAnsi="Segoe UI" w:cs="Segoe UI"/>
        </w:rPr>
        <w:t>em</w:t>
      </w:r>
      <w:r w:rsidR="00F3449B">
        <w:rPr>
          <w:rFonts w:ascii="Segoe UI" w:eastAsia="Segoe UI" w:hAnsi="Segoe UI" w:cs="Segoe UI"/>
          <w:spacing w:val="80"/>
        </w:rPr>
        <w:t xml:space="preserve"> </w:t>
      </w:r>
      <w:r w:rsidR="00F3449B">
        <w:rPr>
          <w:rFonts w:ascii="Segoe UI" w:eastAsia="Segoe UI" w:hAnsi="Segoe UI" w:cs="Segoe UI"/>
        </w:rPr>
        <w:t>recursos</w:t>
      </w:r>
      <w:r w:rsidR="00F3449B">
        <w:rPr>
          <w:rFonts w:ascii="Segoe UI" w:eastAsia="Segoe UI" w:hAnsi="Segoe UI" w:cs="Segoe UI"/>
          <w:spacing w:val="80"/>
        </w:rPr>
        <w:t xml:space="preserve"> </w:t>
      </w:r>
      <w:r w:rsidR="00F3449B">
        <w:rPr>
          <w:rFonts w:ascii="Segoe UI" w:eastAsia="Segoe UI" w:hAnsi="Segoe UI" w:cs="Segoe UI"/>
        </w:rPr>
        <w:t>financeiros,</w:t>
      </w:r>
      <w:r w:rsidR="00F3449B">
        <w:rPr>
          <w:rFonts w:ascii="Segoe UI" w:eastAsia="Segoe UI" w:hAnsi="Segoe UI" w:cs="Segoe UI"/>
          <w:spacing w:val="80"/>
        </w:rPr>
        <w:t xml:space="preserve"> </w:t>
      </w:r>
      <w:r w:rsidR="00F3449B">
        <w:rPr>
          <w:rFonts w:ascii="Segoe UI" w:eastAsia="Segoe UI" w:hAnsi="Segoe UI" w:cs="Segoe UI"/>
        </w:rPr>
        <w:lastRenderedPageBreak/>
        <w:t>econômicos</w:t>
      </w:r>
      <w:r w:rsidR="00F3449B">
        <w:rPr>
          <w:rFonts w:ascii="Segoe UI" w:eastAsia="Segoe UI" w:hAnsi="Segoe UI" w:cs="Segoe UI"/>
          <w:spacing w:val="80"/>
        </w:rPr>
        <w:t xml:space="preserve"> </w:t>
      </w:r>
      <w:r w:rsidR="00F3449B">
        <w:rPr>
          <w:rFonts w:ascii="Segoe UI" w:eastAsia="Segoe UI" w:hAnsi="Segoe UI" w:cs="Segoe UI"/>
        </w:rPr>
        <w:t>e administrativos</w:t>
      </w:r>
      <w:r w:rsidR="00F3449B">
        <w:rPr>
          <w:rFonts w:ascii="Segoe UI" w:eastAsia="Segoe UI" w:hAnsi="Segoe UI" w:cs="Segoe UI"/>
          <w:spacing w:val="-6"/>
        </w:rPr>
        <w:t xml:space="preserve"> </w:t>
      </w:r>
      <w:r w:rsidR="00F3449B">
        <w:rPr>
          <w:rFonts w:ascii="Segoe UI" w:eastAsia="Segoe UI" w:hAnsi="Segoe UI" w:cs="Segoe UI"/>
        </w:rPr>
        <w:t>possa</w:t>
      </w:r>
      <w:r w:rsidR="00F3449B">
        <w:rPr>
          <w:rFonts w:ascii="Segoe UI" w:eastAsia="Segoe UI" w:hAnsi="Segoe UI" w:cs="Segoe UI"/>
          <w:spacing w:val="-6"/>
        </w:rPr>
        <w:t xml:space="preserve"> </w:t>
      </w:r>
      <w:r w:rsidR="00F3449B">
        <w:rPr>
          <w:rFonts w:ascii="Segoe UI" w:eastAsia="Segoe UI" w:hAnsi="Segoe UI" w:cs="Segoe UI"/>
        </w:rPr>
        <w:t>alcançar,</w:t>
      </w:r>
      <w:r w:rsidR="00F3449B">
        <w:rPr>
          <w:rFonts w:ascii="Segoe UI" w:eastAsia="Segoe UI" w:hAnsi="Segoe UI" w:cs="Segoe UI"/>
          <w:spacing w:val="-7"/>
        </w:rPr>
        <w:t xml:space="preserve"> </w:t>
      </w:r>
      <w:r w:rsidR="00F3449B">
        <w:rPr>
          <w:rFonts w:ascii="Segoe UI" w:eastAsia="Segoe UI" w:hAnsi="Segoe UI" w:cs="Segoe UI"/>
        </w:rPr>
        <w:t>permitindo</w:t>
      </w:r>
      <w:r w:rsidR="00F3449B">
        <w:rPr>
          <w:rFonts w:ascii="Segoe UI" w:eastAsia="Segoe UI" w:hAnsi="Segoe UI" w:cs="Segoe UI"/>
          <w:spacing w:val="-6"/>
        </w:rPr>
        <w:t xml:space="preserve"> </w:t>
      </w:r>
      <w:r w:rsidR="00F3449B">
        <w:rPr>
          <w:rFonts w:ascii="Segoe UI" w:eastAsia="Segoe UI" w:hAnsi="Segoe UI" w:cs="Segoe UI"/>
        </w:rPr>
        <w:t>assim</w:t>
      </w:r>
      <w:r w:rsidR="00F3449B">
        <w:rPr>
          <w:rFonts w:ascii="Segoe UI" w:eastAsia="Segoe UI" w:hAnsi="Segoe UI" w:cs="Segoe UI"/>
          <w:spacing w:val="-3"/>
        </w:rPr>
        <w:t xml:space="preserve"> </w:t>
      </w:r>
      <w:r w:rsidR="00F3449B">
        <w:rPr>
          <w:rFonts w:ascii="Segoe UI" w:eastAsia="Segoe UI" w:hAnsi="Segoe UI" w:cs="Segoe UI"/>
        </w:rPr>
        <w:t>que</w:t>
      </w:r>
      <w:r w:rsidR="00F3449B">
        <w:rPr>
          <w:rFonts w:ascii="Segoe UI" w:eastAsia="Segoe UI" w:hAnsi="Segoe UI" w:cs="Segoe UI"/>
          <w:spacing w:val="-6"/>
        </w:rPr>
        <w:t xml:space="preserve"> </w:t>
      </w:r>
      <w:r w:rsidR="00F3449B">
        <w:rPr>
          <w:rFonts w:ascii="Segoe UI" w:eastAsia="Segoe UI" w:hAnsi="Segoe UI" w:cs="Segoe UI"/>
        </w:rPr>
        <w:t>as</w:t>
      </w:r>
      <w:r w:rsidR="00F3449B">
        <w:rPr>
          <w:rFonts w:ascii="Segoe UI" w:eastAsia="Segoe UI" w:hAnsi="Segoe UI" w:cs="Segoe UI"/>
          <w:spacing w:val="-7"/>
        </w:rPr>
        <w:t xml:space="preserve"> </w:t>
      </w:r>
      <w:r w:rsidR="00F3449B">
        <w:rPr>
          <w:rFonts w:ascii="Segoe UI" w:eastAsia="Segoe UI" w:hAnsi="Segoe UI" w:cs="Segoe UI"/>
        </w:rPr>
        <w:t>aquisições</w:t>
      </w:r>
      <w:r w:rsidR="00F3449B">
        <w:rPr>
          <w:rFonts w:ascii="Segoe UI" w:eastAsia="Segoe UI" w:hAnsi="Segoe UI" w:cs="Segoe UI"/>
          <w:spacing w:val="-4"/>
        </w:rPr>
        <w:t xml:space="preserve"> </w:t>
      </w:r>
      <w:r w:rsidR="00F3449B">
        <w:rPr>
          <w:rFonts w:ascii="Segoe UI" w:eastAsia="Segoe UI" w:hAnsi="Segoe UI" w:cs="Segoe UI"/>
        </w:rPr>
        <w:t>sejam</w:t>
      </w:r>
      <w:r w:rsidR="00F3449B">
        <w:rPr>
          <w:rFonts w:ascii="Segoe UI" w:eastAsia="Segoe UI" w:hAnsi="Segoe UI" w:cs="Segoe UI"/>
          <w:spacing w:val="-5"/>
        </w:rPr>
        <w:t xml:space="preserve"> </w:t>
      </w:r>
      <w:r w:rsidR="00F3449B">
        <w:rPr>
          <w:rFonts w:ascii="Segoe UI" w:eastAsia="Segoe UI" w:hAnsi="Segoe UI" w:cs="Segoe UI"/>
        </w:rPr>
        <w:t>realizadas de forma rápida, econômica e sustentável.</w:t>
      </w:r>
    </w:p>
    <w:p w:rsidR="00E96502" w:rsidRDefault="00E96502">
      <w:pPr>
        <w:tabs>
          <w:tab w:val="left" w:pos="142"/>
          <w:tab w:val="left" w:pos="284"/>
          <w:tab w:val="left" w:pos="426"/>
          <w:tab w:val="left" w:pos="567"/>
          <w:tab w:val="left" w:pos="709"/>
        </w:tabs>
        <w:spacing w:after="0" w:line="240" w:lineRule="auto"/>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E96502" w:rsidRDefault="00F3449B" w:rsidP="00C33896">
      <w:pPr>
        <w:spacing w:after="0" w:line="240" w:lineRule="auto"/>
        <w:ind w:right="129"/>
        <w:jc w:val="both"/>
        <w:rPr>
          <w:rFonts w:ascii="Segoe UI" w:eastAsia="Segoe UI" w:hAnsi="Segoe UI" w:cs="Segoe UI"/>
          <w:spacing w:val="-2"/>
        </w:rPr>
      </w:pPr>
      <w:r>
        <w:rPr>
          <w:rFonts w:ascii="Segoe UI" w:eastAsia="Segoe UI" w:hAnsi="Segoe UI" w:cs="Segoe UI"/>
        </w:rPr>
        <w:t>10.1. Para fins de melhorias quanto ao alcance do objetivo pretendido, os gêneros adquiridos serão recebidos</w:t>
      </w:r>
      <w:r>
        <w:rPr>
          <w:rFonts w:ascii="Segoe UI" w:eastAsia="Segoe UI" w:hAnsi="Segoe UI" w:cs="Segoe UI"/>
          <w:spacing w:val="40"/>
        </w:rPr>
        <w:t xml:space="preserve"> </w:t>
      </w:r>
      <w:r>
        <w:rPr>
          <w:rFonts w:ascii="Segoe UI" w:eastAsia="Segoe UI" w:hAnsi="Segoe UI" w:cs="Segoe UI"/>
        </w:rPr>
        <w:t>e</w:t>
      </w:r>
      <w:r>
        <w:rPr>
          <w:rFonts w:ascii="Segoe UI" w:eastAsia="Segoe UI" w:hAnsi="Segoe UI" w:cs="Segoe UI"/>
          <w:spacing w:val="-2"/>
        </w:rPr>
        <w:t xml:space="preserve"> </w:t>
      </w:r>
      <w:r>
        <w:rPr>
          <w:rFonts w:ascii="Segoe UI" w:eastAsia="Segoe UI" w:hAnsi="Segoe UI" w:cs="Segoe UI"/>
        </w:rPr>
        <w:t>acondicionados</w:t>
      </w:r>
      <w:r>
        <w:rPr>
          <w:rFonts w:ascii="Segoe UI" w:eastAsia="Segoe UI" w:hAnsi="Segoe UI" w:cs="Segoe UI"/>
          <w:spacing w:val="-2"/>
        </w:rPr>
        <w:t xml:space="preserve"> </w:t>
      </w:r>
      <w:r>
        <w:rPr>
          <w:rFonts w:ascii="Segoe UI" w:eastAsia="Segoe UI" w:hAnsi="Segoe UI" w:cs="Segoe UI"/>
        </w:rPr>
        <w:t>de forma a</w:t>
      </w:r>
      <w:r>
        <w:rPr>
          <w:rFonts w:ascii="Segoe UI" w:eastAsia="Segoe UI" w:hAnsi="Segoe UI" w:cs="Segoe UI"/>
          <w:spacing w:val="-1"/>
        </w:rPr>
        <w:t xml:space="preserve"> </w:t>
      </w:r>
      <w:r>
        <w:rPr>
          <w:rFonts w:ascii="Segoe UI" w:eastAsia="Segoe UI" w:hAnsi="Segoe UI" w:cs="Segoe UI"/>
        </w:rPr>
        <w:t>manter</w:t>
      </w:r>
      <w:r>
        <w:rPr>
          <w:rFonts w:ascii="Segoe UI" w:eastAsia="Segoe UI" w:hAnsi="Segoe UI" w:cs="Segoe UI"/>
          <w:spacing w:val="-1"/>
        </w:rPr>
        <w:t xml:space="preserve"> </w:t>
      </w:r>
      <w:r>
        <w:rPr>
          <w:rFonts w:ascii="Segoe UI" w:eastAsia="Segoe UI" w:hAnsi="Segoe UI" w:cs="Segoe UI"/>
        </w:rPr>
        <w:t>a sua qualidade</w:t>
      </w:r>
      <w:r>
        <w:rPr>
          <w:rFonts w:ascii="Segoe UI" w:eastAsia="Segoe UI" w:hAnsi="Segoe UI" w:cs="Segoe UI"/>
          <w:spacing w:val="-2"/>
        </w:rPr>
        <w:t xml:space="preserve"> </w:t>
      </w:r>
      <w:r>
        <w:rPr>
          <w:rFonts w:ascii="Segoe UI" w:eastAsia="Segoe UI" w:hAnsi="Segoe UI" w:cs="Segoe UI"/>
        </w:rPr>
        <w:t xml:space="preserve">até que sejam efetivamente utilizados, quanto à forma correta de manuseio e </w:t>
      </w:r>
      <w:r>
        <w:rPr>
          <w:rFonts w:ascii="Segoe UI" w:eastAsia="Segoe UI" w:hAnsi="Segoe UI" w:cs="Segoe UI"/>
          <w:spacing w:val="-2"/>
        </w:rPr>
        <w:t>armazenamento.</w:t>
      </w:r>
    </w:p>
    <w:p w:rsidR="009616BD" w:rsidRDefault="009616BD" w:rsidP="005E726B">
      <w:pPr>
        <w:spacing w:after="0" w:line="240" w:lineRule="auto"/>
        <w:ind w:left="102" w:right="129"/>
        <w:jc w:val="both"/>
        <w:rPr>
          <w:rFonts w:ascii="Segoe UI" w:eastAsia="Segoe UI" w:hAnsi="Segoe UI" w:cs="Segoe UI"/>
          <w:b/>
        </w:rPr>
      </w:pPr>
    </w:p>
    <w:p w:rsidR="00C33896" w:rsidRDefault="00F3449B" w:rsidP="00C33896">
      <w:pPr>
        <w:spacing w:line="300" w:lineRule="auto"/>
        <w:jc w:val="both"/>
        <w:rPr>
          <w:rFonts w:ascii="Segoe UI" w:eastAsia="Segoe UI" w:hAnsi="Segoe UI" w:cs="Segoe UI"/>
          <w:b/>
        </w:rPr>
      </w:pPr>
      <w:r>
        <w:rPr>
          <w:rFonts w:ascii="Segoe UI" w:eastAsia="Segoe UI" w:hAnsi="Segoe UI" w:cs="Segoe UI"/>
          <w:b/>
        </w:rPr>
        <w:t xml:space="preserve">11. Das contratações correlatas e/ou interdependentes </w:t>
      </w:r>
    </w:p>
    <w:p w:rsidR="00E96502" w:rsidRDefault="00F3449B" w:rsidP="00C33896">
      <w:pPr>
        <w:spacing w:line="300" w:lineRule="auto"/>
        <w:jc w:val="both"/>
        <w:rPr>
          <w:rFonts w:ascii="Segoe UI" w:eastAsia="Segoe UI" w:hAnsi="Segoe UI" w:cs="Segoe UI"/>
        </w:rPr>
      </w:pPr>
      <w:r>
        <w:rPr>
          <w:rFonts w:ascii="Segoe UI" w:eastAsia="Segoe UI" w:hAnsi="Segoe UI" w:cs="Segoe UI"/>
        </w:rPr>
        <w:t>11.1. Não há necessidade de contratações correlatas.</w:t>
      </w:r>
    </w:p>
    <w:p w:rsidR="00E96502" w:rsidRDefault="00F3449B">
      <w:pPr>
        <w:spacing w:line="300" w:lineRule="auto"/>
        <w:jc w:val="both"/>
        <w:rPr>
          <w:rFonts w:ascii="Segoe UI" w:eastAsia="Segoe UI" w:hAnsi="Segoe UI" w:cs="Segoe UI"/>
          <w:b/>
        </w:rPr>
      </w:pPr>
      <w:r>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E96502" w:rsidRDefault="00F3449B" w:rsidP="009616BD">
      <w:pPr>
        <w:spacing w:after="0" w:line="240" w:lineRule="auto"/>
        <w:ind w:right="-1"/>
        <w:jc w:val="both"/>
        <w:rPr>
          <w:rFonts w:ascii="Segoe UI" w:eastAsia="Segoe UI" w:hAnsi="Segoe UI" w:cs="Segoe UI"/>
        </w:rPr>
      </w:pPr>
      <w:r>
        <w:rPr>
          <w:rFonts w:ascii="Segoe UI" w:eastAsia="Segoe UI" w:hAnsi="Segoe UI" w:cs="Segoe UI"/>
        </w:rPr>
        <w:t>12.1.  Os</w:t>
      </w:r>
      <w:r>
        <w:rPr>
          <w:rFonts w:ascii="Segoe UI" w:eastAsia="Segoe UI" w:hAnsi="Segoe UI" w:cs="Segoe UI"/>
          <w:spacing w:val="-14"/>
        </w:rPr>
        <w:t xml:space="preserve"> </w:t>
      </w:r>
      <w:r>
        <w:rPr>
          <w:rFonts w:ascii="Segoe UI" w:eastAsia="Segoe UI" w:hAnsi="Segoe UI" w:cs="Segoe UI"/>
        </w:rPr>
        <w:t>principais</w:t>
      </w:r>
      <w:r>
        <w:rPr>
          <w:rFonts w:ascii="Segoe UI" w:eastAsia="Segoe UI" w:hAnsi="Segoe UI" w:cs="Segoe UI"/>
          <w:spacing w:val="-14"/>
        </w:rPr>
        <w:t xml:space="preserve"> </w:t>
      </w:r>
      <w:r>
        <w:rPr>
          <w:rFonts w:ascii="Segoe UI" w:eastAsia="Segoe UI" w:hAnsi="Segoe UI" w:cs="Segoe UI"/>
        </w:rPr>
        <w:t>impactos</w:t>
      </w:r>
      <w:r>
        <w:rPr>
          <w:rFonts w:ascii="Segoe UI" w:eastAsia="Segoe UI" w:hAnsi="Segoe UI" w:cs="Segoe UI"/>
          <w:spacing w:val="-17"/>
        </w:rPr>
        <w:t xml:space="preserve"> </w:t>
      </w:r>
      <w:r>
        <w:rPr>
          <w:rFonts w:ascii="Segoe UI" w:eastAsia="Segoe UI" w:hAnsi="Segoe UI" w:cs="Segoe UI"/>
        </w:rPr>
        <w:t>ambientais</w:t>
      </w:r>
      <w:r>
        <w:rPr>
          <w:rFonts w:ascii="Segoe UI" w:eastAsia="Segoe UI" w:hAnsi="Segoe UI" w:cs="Segoe UI"/>
          <w:spacing w:val="-14"/>
        </w:rPr>
        <w:t xml:space="preserve"> </w:t>
      </w:r>
      <w:r>
        <w:rPr>
          <w:rFonts w:ascii="Segoe UI" w:eastAsia="Segoe UI" w:hAnsi="Segoe UI" w:cs="Segoe UI"/>
        </w:rPr>
        <w:t>dos</w:t>
      </w:r>
      <w:r>
        <w:rPr>
          <w:rFonts w:ascii="Segoe UI" w:eastAsia="Segoe UI" w:hAnsi="Segoe UI" w:cs="Segoe UI"/>
          <w:spacing w:val="-16"/>
        </w:rPr>
        <w:t xml:space="preserve"> </w:t>
      </w:r>
      <w:r>
        <w:rPr>
          <w:rFonts w:ascii="Segoe UI" w:eastAsia="Segoe UI" w:hAnsi="Segoe UI" w:cs="Segoe UI"/>
        </w:rPr>
        <w:t>gêneros</w:t>
      </w:r>
      <w:r>
        <w:rPr>
          <w:rFonts w:ascii="Segoe UI" w:eastAsia="Segoe UI" w:hAnsi="Segoe UI" w:cs="Segoe UI"/>
          <w:spacing w:val="-10"/>
        </w:rPr>
        <w:t xml:space="preserve"> </w:t>
      </w:r>
      <w:r>
        <w:rPr>
          <w:rFonts w:ascii="Segoe UI" w:eastAsia="Segoe UI" w:hAnsi="Segoe UI" w:cs="Segoe UI"/>
        </w:rPr>
        <w:t>adquiridos,</w:t>
      </w:r>
      <w:r>
        <w:rPr>
          <w:rFonts w:ascii="Segoe UI" w:eastAsia="Segoe UI" w:hAnsi="Segoe UI" w:cs="Segoe UI"/>
          <w:spacing w:val="-15"/>
        </w:rPr>
        <w:t xml:space="preserve"> </w:t>
      </w:r>
      <w:r>
        <w:rPr>
          <w:rFonts w:ascii="Segoe UI" w:eastAsia="Segoe UI" w:hAnsi="Segoe UI" w:cs="Segoe UI"/>
        </w:rPr>
        <w:t>podem</w:t>
      </w:r>
      <w:r>
        <w:rPr>
          <w:rFonts w:ascii="Segoe UI" w:eastAsia="Segoe UI" w:hAnsi="Segoe UI" w:cs="Segoe UI"/>
          <w:spacing w:val="-14"/>
        </w:rPr>
        <w:t xml:space="preserve"> </w:t>
      </w:r>
      <w:r>
        <w:rPr>
          <w:rFonts w:ascii="Segoe UI" w:eastAsia="Segoe UI" w:hAnsi="Segoe UI" w:cs="Segoe UI"/>
        </w:rPr>
        <w:t>estar</w:t>
      </w:r>
      <w:r>
        <w:rPr>
          <w:rFonts w:ascii="Segoe UI" w:eastAsia="Segoe UI" w:hAnsi="Segoe UI" w:cs="Segoe UI"/>
          <w:spacing w:val="-14"/>
        </w:rPr>
        <w:t xml:space="preserve"> </w:t>
      </w:r>
      <w:r>
        <w:rPr>
          <w:rFonts w:ascii="Segoe UI" w:eastAsia="Segoe UI" w:hAnsi="Segoe UI" w:cs="Segoe UI"/>
        </w:rPr>
        <w:t>associados tanto ao processo produtivo, como à geração de efluentes, ao próprio uso dos produtos ou mesmo à geração de resíduos de embalagem pós-uso.</w:t>
      </w:r>
    </w:p>
    <w:p w:rsidR="009616BD" w:rsidRDefault="009616BD" w:rsidP="009616BD">
      <w:pPr>
        <w:spacing w:after="0" w:line="240" w:lineRule="auto"/>
        <w:ind w:right="-1"/>
        <w:jc w:val="both"/>
        <w:rPr>
          <w:rFonts w:ascii="Segoe UI" w:eastAsia="Segoe UI" w:hAnsi="Segoe UI" w:cs="Segoe UI"/>
        </w:rPr>
      </w:pPr>
    </w:p>
    <w:p w:rsidR="00E96502" w:rsidRDefault="00F3449B" w:rsidP="009616BD">
      <w:pPr>
        <w:spacing w:before="1" w:after="0" w:line="240" w:lineRule="auto"/>
        <w:ind w:right="-1"/>
        <w:jc w:val="both"/>
        <w:rPr>
          <w:rFonts w:ascii="Segoe UI" w:eastAsia="Segoe UI" w:hAnsi="Segoe UI" w:cs="Segoe UI"/>
        </w:rPr>
      </w:pPr>
      <w:r>
        <w:rPr>
          <w:rFonts w:ascii="Segoe UI" w:eastAsia="Segoe UI" w:hAnsi="Segoe UI" w:cs="Segoe UI"/>
        </w:rPr>
        <w:t xml:space="preserve">12.2. Os riscos de impactos ocasionados devido a produção </w:t>
      </w:r>
      <w:proofErr w:type="gramStart"/>
      <w:r>
        <w:rPr>
          <w:rFonts w:ascii="Segoe UI" w:eastAsia="Segoe UI" w:hAnsi="Segoe UI" w:cs="Segoe UI"/>
        </w:rPr>
        <w:t>nas indústria</w:t>
      </w:r>
      <w:proofErr w:type="gramEnd"/>
      <w:r>
        <w:rPr>
          <w:rFonts w:ascii="Segoe UI" w:eastAsia="Segoe UI" w:hAnsi="Segoe UI" w:cs="Segoe UI"/>
        </w:rPr>
        <w:t>, as empresas deverão</w:t>
      </w:r>
      <w:r>
        <w:rPr>
          <w:rFonts w:ascii="Segoe UI" w:eastAsia="Segoe UI" w:hAnsi="Segoe UI" w:cs="Segoe UI"/>
          <w:spacing w:val="-6"/>
        </w:rPr>
        <w:t xml:space="preserve"> </w:t>
      </w:r>
      <w:r>
        <w:rPr>
          <w:rFonts w:ascii="Segoe UI" w:eastAsia="Segoe UI" w:hAnsi="Segoe UI" w:cs="Segoe UI"/>
        </w:rPr>
        <w:t>atentar</w:t>
      </w:r>
      <w:r>
        <w:rPr>
          <w:rFonts w:ascii="Segoe UI" w:eastAsia="Segoe UI" w:hAnsi="Segoe UI" w:cs="Segoe UI"/>
          <w:spacing w:val="-7"/>
        </w:rPr>
        <w:t xml:space="preserve"> </w:t>
      </w:r>
      <w:r>
        <w:rPr>
          <w:rFonts w:ascii="Segoe UI" w:eastAsia="Segoe UI" w:hAnsi="Segoe UI" w:cs="Segoe UI"/>
        </w:rPr>
        <w:t>para</w:t>
      </w:r>
      <w:r>
        <w:rPr>
          <w:rFonts w:ascii="Segoe UI" w:eastAsia="Segoe UI" w:hAnsi="Segoe UI" w:cs="Segoe UI"/>
          <w:spacing w:val="-9"/>
        </w:rPr>
        <w:t xml:space="preserve"> </w:t>
      </w:r>
      <w:r>
        <w:rPr>
          <w:rFonts w:ascii="Segoe UI" w:eastAsia="Segoe UI" w:hAnsi="Segoe UI" w:cs="Segoe UI"/>
        </w:rPr>
        <w:t>as</w:t>
      </w:r>
      <w:r>
        <w:rPr>
          <w:rFonts w:ascii="Segoe UI" w:eastAsia="Segoe UI" w:hAnsi="Segoe UI" w:cs="Segoe UI"/>
          <w:spacing w:val="-4"/>
        </w:rPr>
        <w:t xml:space="preserve"> </w:t>
      </w:r>
      <w:r>
        <w:rPr>
          <w:rFonts w:ascii="Segoe UI" w:eastAsia="Segoe UI" w:hAnsi="Segoe UI" w:cs="Segoe UI"/>
        </w:rPr>
        <w:t>práticas</w:t>
      </w:r>
      <w:r>
        <w:rPr>
          <w:rFonts w:ascii="Segoe UI" w:eastAsia="Segoe UI" w:hAnsi="Segoe UI" w:cs="Segoe UI"/>
          <w:spacing w:val="-7"/>
        </w:rPr>
        <w:t xml:space="preserve"> </w:t>
      </w:r>
      <w:r>
        <w:rPr>
          <w:rFonts w:ascii="Segoe UI" w:eastAsia="Segoe UI" w:hAnsi="Segoe UI" w:cs="Segoe UI"/>
        </w:rPr>
        <w:t>de</w:t>
      </w:r>
      <w:r>
        <w:rPr>
          <w:rFonts w:ascii="Segoe UI" w:eastAsia="Segoe UI" w:hAnsi="Segoe UI" w:cs="Segoe UI"/>
          <w:spacing w:val="-6"/>
        </w:rPr>
        <w:t xml:space="preserve"> </w:t>
      </w:r>
      <w:r>
        <w:rPr>
          <w:rFonts w:ascii="Segoe UI" w:eastAsia="Segoe UI" w:hAnsi="Segoe UI" w:cs="Segoe UI"/>
        </w:rPr>
        <w:t>mitigação</w:t>
      </w:r>
      <w:r>
        <w:rPr>
          <w:rFonts w:ascii="Segoe UI" w:eastAsia="Segoe UI" w:hAnsi="Segoe UI" w:cs="Segoe UI"/>
          <w:spacing w:val="-6"/>
        </w:rPr>
        <w:t xml:space="preserve"> </w:t>
      </w:r>
      <w:r>
        <w:rPr>
          <w:rFonts w:ascii="Segoe UI" w:eastAsia="Segoe UI" w:hAnsi="Segoe UI" w:cs="Segoe UI"/>
        </w:rPr>
        <w:t>dos</w:t>
      </w:r>
      <w:r>
        <w:rPr>
          <w:rFonts w:ascii="Segoe UI" w:eastAsia="Segoe UI" w:hAnsi="Segoe UI" w:cs="Segoe UI"/>
          <w:spacing w:val="-7"/>
        </w:rPr>
        <w:t xml:space="preserve"> </w:t>
      </w:r>
      <w:r>
        <w:rPr>
          <w:rFonts w:ascii="Segoe UI" w:eastAsia="Segoe UI" w:hAnsi="Segoe UI" w:cs="Segoe UI"/>
        </w:rPr>
        <w:t>impactos</w:t>
      </w:r>
      <w:r>
        <w:rPr>
          <w:rFonts w:ascii="Segoe UI" w:eastAsia="Segoe UI" w:hAnsi="Segoe UI" w:cs="Segoe UI"/>
          <w:spacing w:val="-7"/>
        </w:rPr>
        <w:t xml:space="preserve"> </w:t>
      </w:r>
      <w:r>
        <w:rPr>
          <w:rFonts w:ascii="Segoe UI" w:eastAsia="Segoe UI" w:hAnsi="Segoe UI" w:cs="Segoe UI"/>
        </w:rPr>
        <w:t>na</w:t>
      </w:r>
      <w:r>
        <w:rPr>
          <w:rFonts w:ascii="Segoe UI" w:eastAsia="Segoe UI" w:hAnsi="Segoe UI" w:cs="Segoe UI"/>
          <w:spacing w:val="-8"/>
        </w:rPr>
        <w:t xml:space="preserve"> </w:t>
      </w:r>
      <w:r>
        <w:rPr>
          <w:rFonts w:ascii="Segoe UI" w:eastAsia="Segoe UI" w:hAnsi="Segoe UI" w:cs="Segoe UI"/>
        </w:rPr>
        <w:t>produção,</w:t>
      </w:r>
      <w:r>
        <w:rPr>
          <w:rFonts w:ascii="Segoe UI" w:eastAsia="Segoe UI" w:hAnsi="Segoe UI" w:cs="Segoe UI"/>
          <w:spacing w:val="-6"/>
        </w:rPr>
        <w:t xml:space="preserve"> </w:t>
      </w:r>
      <w:r>
        <w:rPr>
          <w:rFonts w:ascii="Segoe UI" w:eastAsia="Segoe UI" w:hAnsi="Segoe UI" w:cs="Segoe UI"/>
        </w:rPr>
        <w:t>em</w:t>
      </w:r>
      <w:r>
        <w:rPr>
          <w:rFonts w:ascii="Segoe UI" w:eastAsia="Segoe UI" w:hAnsi="Segoe UI" w:cs="Segoe UI"/>
          <w:spacing w:val="-5"/>
        </w:rPr>
        <w:t xml:space="preserve"> </w:t>
      </w:r>
      <w:r>
        <w:rPr>
          <w:rFonts w:ascii="Segoe UI" w:eastAsia="Segoe UI" w:hAnsi="Segoe UI" w:cs="Segoe UI"/>
        </w:rPr>
        <w:t>como as lei e Resoluções que orientam a produção sustentável dessas atividades.</w:t>
      </w:r>
    </w:p>
    <w:p w:rsidR="009616BD" w:rsidRDefault="009616BD" w:rsidP="009616BD">
      <w:pPr>
        <w:spacing w:before="1" w:after="0" w:line="240" w:lineRule="auto"/>
        <w:ind w:right="-1"/>
        <w:jc w:val="both"/>
        <w:rPr>
          <w:rFonts w:ascii="Segoe UI" w:eastAsia="Segoe UI" w:hAnsi="Segoe UI" w:cs="Segoe UI"/>
        </w:rPr>
      </w:pPr>
    </w:p>
    <w:p w:rsidR="009616BD" w:rsidRDefault="00F3449B" w:rsidP="009616BD">
      <w:pPr>
        <w:spacing w:after="0" w:line="240" w:lineRule="auto"/>
        <w:ind w:right="-1"/>
        <w:jc w:val="both"/>
        <w:rPr>
          <w:rFonts w:ascii="Segoe UI" w:eastAsia="Segoe UI" w:hAnsi="Segoe UI" w:cs="Segoe UI"/>
        </w:rPr>
      </w:pPr>
      <w:r>
        <w:rPr>
          <w:rFonts w:ascii="Segoe UI" w:eastAsia="Segoe UI" w:hAnsi="Segoe UI" w:cs="Segoe UI"/>
        </w:rPr>
        <w:t>12.3. Que</w:t>
      </w:r>
      <w:r>
        <w:rPr>
          <w:rFonts w:ascii="Segoe UI" w:eastAsia="Segoe UI" w:hAnsi="Segoe UI" w:cs="Segoe UI"/>
          <w:spacing w:val="-4"/>
        </w:rPr>
        <w:t xml:space="preserve"> </w:t>
      </w:r>
      <w:r>
        <w:rPr>
          <w:rFonts w:ascii="Segoe UI" w:eastAsia="Segoe UI" w:hAnsi="Segoe UI" w:cs="Segoe UI"/>
        </w:rPr>
        <w:t>sejam</w:t>
      </w:r>
      <w:r>
        <w:rPr>
          <w:rFonts w:ascii="Segoe UI" w:eastAsia="Segoe UI" w:hAnsi="Segoe UI" w:cs="Segoe UI"/>
          <w:spacing w:val="-3"/>
        </w:rPr>
        <w:t xml:space="preserve"> </w:t>
      </w:r>
      <w:r>
        <w:rPr>
          <w:rFonts w:ascii="Segoe UI" w:eastAsia="Segoe UI" w:hAnsi="Segoe UI" w:cs="Segoe UI"/>
        </w:rPr>
        <w:t>observados</w:t>
      </w:r>
      <w:r>
        <w:rPr>
          <w:rFonts w:ascii="Segoe UI" w:eastAsia="Segoe UI" w:hAnsi="Segoe UI" w:cs="Segoe UI"/>
          <w:spacing w:val="-4"/>
        </w:rPr>
        <w:t xml:space="preserve"> </w:t>
      </w:r>
      <w:r>
        <w:rPr>
          <w:rFonts w:ascii="Segoe UI" w:eastAsia="Segoe UI" w:hAnsi="Segoe UI" w:cs="Segoe UI"/>
        </w:rPr>
        <w:t>os</w:t>
      </w:r>
      <w:r>
        <w:rPr>
          <w:rFonts w:ascii="Segoe UI" w:eastAsia="Segoe UI" w:hAnsi="Segoe UI" w:cs="Segoe UI"/>
          <w:spacing w:val="-4"/>
        </w:rPr>
        <w:t xml:space="preserve"> </w:t>
      </w:r>
      <w:r>
        <w:rPr>
          <w:rFonts w:ascii="Segoe UI" w:eastAsia="Segoe UI" w:hAnsi="Segoe UI" w:cs="Segoe UI"/>
        </w:rPr>
        <w:t>requisitos</w:t>
      </w:r>
      <w:r>
        <w:rPr>
          <w:rFonts w:ascii="Segoe UI" w:eastAsia="Segoe UI" w:hAnsi="Segoe UI" w:cs="Segoe UI"/>
          <w:spacing w:val="-4"/>
        </w:rPr>
        <w:t xml:space="preserve"> </w:t>
      </w:r>
      <w:r>
        <w:rPr>
          <w:rFonts w:ascii="Segoe UI" w:eastAsia="Segoe UI" w:hAnsi="Segoe UI" w:cs="Segoe UI"/>
        </w:rPr>
        <w:t>ambientais</w:t>
      </w:r>
      <w:r>
        <w:rPr>
          <w:rFonts w:ascii="Segoe UI" w:eastAsia="Segoe UI" w:hAnsi="Segoe UI" w:cs="Segoe UI"/>
          <w:spacing w:val="-5"/>
        </w:rPr>
        <w:t xml:space="preserve"> </w:t>
      </w:r>
      <w:r>
        <w:rPr>
          <w:rFonts w:ascii="Segoe UI" w:eastAsia="Segoe UI" w:hAnsi="Segoe UI" w:cs="Segoe UI"/>
        </w:rPr>
        <w:t>para</w:t>
      </w:r>
      <w:r>
        <w:rPr>
          <w:rFonts w:ascii="Segoe UI" w:eastAsia="Segoe UI" w:hAnsi="Segoe UI" w:cs="Segoe UI"/>
          <w:spacing w:val="-4"/>
        </w:rPr>
        <w:t xml:space="preserve"> </w:t>
      </w:r>
      <w:r>
        <w:rPr>
          <w:rFonts w:ascii="Segoe UI" w:eastAsia="Segoe UI" w:hAnsi="Segoe UI" w:cs="Segoe UI"/>
        </w:rPr>
        <w:t>a</w:t>
      </w:r>
      <w:r>
        <w:rPr>
          <w:rFonts w:ascii="Segoe UI" w:eastAsia="Segoe UI" w:hAnsi="Segoe UI" w:cs="Segoe UI"/>
          <w:spacing w:val="-4"/>
        </w:rPr>
        <w:t xml:space="preserve"> </w:t>
      </w:r>
      <w:r>
        <w:rPr>
          <w:rFonts w:ascii="Segoe UI" w:eastAsia="Segoe UI" w:hAnsi="Segoe UI" w:cs="Segoe UI"/>
        </w:rPr>
        <w:t>obtenção</w:t>
      </w:r>
      <w:r>
        <w:rPr>
          <w:rFonts w:ascii="Segoe UI" w:eastAsia="Segoe UI" w:hAnsi="Segoe UI" w:cs="Segoe UI"/>
          <w:spacing w:val="-6"/>
        </w:rPr>
        <w:t xml:space="preserve"> </w:t>
      </w:r>
      <w:r>
        <w:rPr>
          <w:rFonts w:ascii="Segoe UI" w:eastAsia="Segoe UI" w:hAnsi="Segoe UI" w:cs="Segoe UI"/>
        </w:rPr>
        <w:t>de</w:t>
      </w:r>
      <w:r>
        <w:rPr>
          <w:rFonts w:ascii="Segoe UI" w:eastAsia="Segoe UI" w:hAnsi="Segoe UI" w:cs="Segoe UI"/>
          <w:spacing w:val="-6"/>
        </w:rPr>
        <w:t xml:space="preserve"> </w:t>
      </w:r>
      <w:r>
        <w:rPr>
          <w:rFonts w:ascii="Segoe UI" w:eastAsia="Segoe UI" w:hAnsi="Segoe UI" w:cs="Segoe UI"/>
        </w:rPr>
        <w:t>certificação</w:t>
      </w:r>
      <w:r>
        <w:rPr>
          <w:rFonts w:ascii="Segoe UI" w:eastAsia="Segoe UI" w:hAnsi="Segoe UI" w:cs="Segoe UI"/>
          <w:spacing w:val="-4"/>
        </w:rPr>
        <w:t xml:space="preserve"> </w:t>
      </w:r>
      <w:r>
        <w:rPr>
          <w:rFonts w:ascii="Segoe UI" w:eastAsia="Segoe UI" w:hAnsi="Segoe UI" w:cs="Segoe UI"/>
        </w:rPr>
        <w:t xml:space="preserve">do Instituto Nacional de Metrologia, Normalização e Qualidade Industrial – INMETRO como produtos sustentáveis ou de menor impacto ambiental em relação aos seus </w:t>
      </w:r>
      <w:r>
        <w:rPr>
          <w:rFonts w:ascii="Segoe UI" w:eastAsia="Segoe UI" w:hAnsi="Segoe UI" w:cs="Segoe UI"/>
          <w:spacing w:val="-2"/>
        </w:rPr>
        <w:t>similares.</w:t>
      </w:r>
    </w:p>
    <w:p w:rsidR="00E96502" w:rsidRDefault="00F3449B" w:rsidP="009616BD">
      <w:pPr>
        <w:spacing w:after="0" w:line="240" w:lineRule="auto"/>
        <w:ind w:right="-1"/>
        <w:jc w:val="both"/>
        <w:rPr>
          <w:rFonts w:ascii="Segoe UI" w:eastAsia="Segoe UI" w:hAnsi="Segoe UI" w:cs="Segoe UI"/>
        </w:rPr>
      </w:pPr>
      <w:r>
        <w:rPr>
          <w:rFonts w:ascii="Segoe UI" w:eastAsia="Segoe UI" w:hAnsi="Segoe UI" w:cs="Segoe UI"/>
        </w:rPr>
        <w:t>12.4. Que os bens devam ser preferencialmente, acondicionados em embalagem individual</w:t>
      </w:r>
      <w:r>
        <w:rPr>
          <w:rFonts w:ascii="Segoe UI" w:eastAsia="Segoe UI" w:hAnsi="Segoe UI" w:cs="Segoe UI"/>
          <w:spacing w:val="-17"/>
        </w:rPr>
        <w:t xml:space="preserve"> </w:t>
      </w:r>
      <w:r>
        <w:rPr>
          <w:rFonts w:ascii="Segoe UI" w:eastAsia="Segoe UI" w:hAnsi="Segoe UI" w:cs="Segoe UI"/>
        </w:rPr>
        <w:t>adequada,</w:t>
      </w:r>
      <w:r>
        <w:rPr>
          <w:rFonts w:ascii="Segoe UI" w:eastAsia="Segoe UI" w:hAnsi="Segoe UI" w:cs="Segoe UI"/>
          <w:spacing w:val="-15"/>
        </w:rPr>
        <w:t xml:space="preserve"> </w:t>
      </w:r>
      <w:r>
        <w:rPr>
          <w:rFonts w:ascii="Segoe UI" w:eastAsia="Segoe UI" w:hAnsi="Segoe UI" w:cs="Segoe UI"/>
        </w:rPr>
        <w:t>com</w:t>
      </w:r>
      <w:r>
        <w:rPr>
          <w:rFonts w:ascii="Segoe UI" w:eastAsia="Segoe UI" w:hAnsi="Segoe UI" w:cs="Segoe UI"/>
          <w:spacing w:val="-16"/>
        </w:rPr>
        <w:t xml:space="preserve"> </w:t>
      </w:r>
      <w:r>
        <w:rPr>
          <w:rFonts w:ascii="Segoe UI" w:eastAsia="Segoe UI" w:hAnsi="Segoe UI" w:cs="Segoe UI"/>
        </w:rPr>
        <w:t>o</w:t>
      </w:r>
      <w:r>
        <w:rPr>
          <w:rFonts w:ascii="Segoe UI" w:eastAsia="Segoe UI" w:hAnsi="Segoe UI" w:cs="Segoe UI"/>
          <w:spacing w:val="-17"/>
        </w:rPr>
        <w:t xml:space="preserve"> </w:t>
      </w:r>
      <w:r>
        <w:rPr>
          <w:rFonts w:ascii="Segoe UI" w:eastAsia="Segoe UI" w:hAnsi="Segoe UI" w:cs="Segoe UI"/>
        </w:rPr>
        <w:t>menor</w:t>
      </w:r>
      <w:r>
        <w:rPr>
          <w:rFonts w:ascii="Segoe UI" w:eastAsia="Segoe UI" w:hAnsi="Segoe UI" w:cs="Segoe UI"/>
          <w:spacing w:val="-16"/>
        </w:rPr>
        <w:t xml:space="preserve"> </w:t>
      </w:r>
      <w:r>
        <w:rPr>
          <w:rFonts w:ascii="Segoe UI" w:eastAsia="Segoe UI" w:hAnsi="Segoe UI" w:cs="Segoe UI"/>
        </w:rPr>
        <w:t>volume</w:t>
      </w:r>
      <w:r>
        <w:rPr>
          <w:rFonts w:ascii="Segoe UI" w:eastAsia="Segoe UI" w:hAnsi="Segoe UI" w:cs="Segoe UI"/>
          <w:spacing w:val="-14"/>
        </w:rPr>
        <w:t xml:space="preserve"> </w:t>
      </w:r>
      <w:r>
        <w:rPr>
          <w:rFonts w:ascii="Segoe UI" w:eastAsia="Segoe UI" w:hAnsi="Segoe UI" w:cs="Segoe UI"/>
        </w:rPr>
        <w:t>possível,</w:t>
      </w:r>
      <w:r>
        <w:rPr>
          <w:rFonts w:ascii="Segoe UI" w:eastAsia="Segoe UI" w:hAnsi="Segoe UI" w:cs="Segoe UI"/>
          <w:spacing w:val="-15"/>
        </w:rPr>
        <w:t xml:space="preserve"> </w:t>
      </w:r>
      <w:r>
        <w:rPr>
          <w:rFonts w:ascii="Segoe UI" w:eastAsia="Segoe UI" w:hAnsi="Segoe UI" w:cs="Segoe UI"/>
        </w:rPr>
        <w:t>que</w:t>
      </w:r>
      <w:r>
        <w:rPr>
          <w:rFonts w:ascii="Segoe UI" w:eastAsia="Segoe UI" w:hAnsi="Segoe UI" w:cs="Segoe UI"/>
          <w:spacing w:val="-17"/>
        </w:rPr>
        <w:t xml:space="preserve"> </w:t>
      </w:r>
      <w:r>
        <w:rPr>
          <w:rFonts w:ascii="Segoe UI" w:eastAsia="Segoe UI" w:hAnsi="Segoe UI" w:cs="Segoe UI"/>
        </w:rPr>
        <w:t>utilize</w:t>
      </w:r>
      <w:r>
        <w:rPr>
          <w:rFonts w:ascii="Segoe UI" w:eastAsia="Segoe UI" w:hAnsi="Segoe UI" w:cs="Segoe UI"/>
          <w:spacing w:val="-17"/>
        </w:rPr>
        <w:t xml:space="preserve"> </w:t>
      </w:r>
      <w:r>
        <w:rPr>
          <w:rFonts w:ascii="Segoe UI" w:eastAsia="Segoe UI" w:hAnsi="Segoe UI" w:cs="Segoe UI"/>
        </w:rPr>
        <w:t>materiais</w:t>
      </w:r>
      <w:r>
        <w:rPr>
          <w:rFonts w:ascii="Segoe UI" w:eastAsia="Segoe UI" w:hAnsi="Segoe UI" w:cs="Segoe UI"/>
          <w:spacing w:val="-14"/>
        </w:rPr>
        <w:t xml:space="preserve"> </w:t>
      </w:r>
      <w:r>
        <w:rPr>
          <w:rFonts w:ascii="Segoe UI" w:eastAsia="Segoe UI" w:hAnsi="Segoe UI" w:cs="Segoe UI"/>
        </w:rPr>
        <w:t>recicláveis, de forma a garantir a máxima proteção durante o transporte e o armazenamento.</w:t>
      </w:r>
    </w:p>
    <w:p w:rsidR="00E96502" w:rsidRDefault="00E96502">
      <w:pPr>
        <w:spacing w:line="300" w:lineRule="auto"/>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13. Do posicionamento conclusivo sobre a adequação da contratação para o atendimento da necessidade a que se destina</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13.1. Considerando a necessidade </w:t>
      </w:r>
      <w:r w:rsidR="009616BD">
        <w:rPr>
          <w:rFonts w:ascii="Segoe UI" w:eastAsia="Segoe UI" w:hAnsi="Segoe UI" w:cs="Segoe UI"/>
        </w:rPr>
        <w:t xml:space="preserve">de oferecer merenda aos alunos da rede municipal de ensino e ofertar gêneros alimentícios as secretarias, quando necessário, </w:t>
      </w:r>
      <w:r>
        <w:rPr>
          <w:rFonts w:ascii="Segoe UI" w:eastAsia="Segoe UI" w:hAnsi="Segoe UI" w:cs="Segoe UI"/>
        </w:rPr>
        <w:t xml:space="preserve">a conclusão que se chega </w:t>
      </w:r>
      <w:proofErr w:type="spellStart"/>
      <w:r>
        <w:rPr>
          <w:rFonts w:ascii="Segoe UI" w:eastAsia="Segoe UI" w:hAnsi="Segoe UI" w:cs="Segoe UI"/>
        </w:rPr>
        <w:t>neste</w:t>
      </w:r>
      <w:proofErr w:type="spellEnd"/>
      <w:r>
        <w:rPr>
          <w:rFonts w:ascii="Segoe UI" w:eastAsia="Segoe UI" w:hAnsi="Segoe UI" w:cs="Segoe UI"/>
        </w:rPr>
        <w:t xml:space="preserve"> ETP é de que o mais adequado é a contratação </w:t>
      </w:r>
      <w:r>
        <w:rPr>
          <w:rFonts w:ascii="Segoe UI" w:eastAsia="Segoe UI" w:hAnsi="Segoe UI" w:cs="Segoe UI"/>
          <w:b/>
        </w:rPr>
        <w:t>pela modalidade pregão</w:t>
      </w:r>
      <w:r>
        <w:rPr>
          <w:rFonts w:ascii="Segoe UI" w:eastAsia="Segoe UI" w:hAnsi="Segoe UI" w:cs="Segoe UI"/>
        </w:rPr>
        <w:t xml:space="preserve"> </w:t>
      </w:r>
      <w:r>
        <w:rPr>
          <w:rFonts w:ascii="Segoe UI" w:eastAsia="Segoe UI" w:hAnsi="Segoe UI" w:cs="Segoe UI"/>
        </w:rPr>
        <w:lastRenderedPageBreak/>
        <w:t xml:space="preserve">para </w:t>
      </w:r>
      <w:proofErr w:type="gramStart"/>
      <w:r>
        <w:rPr>
          <w:rFonts w:ascii="Segoe UI" w:eastAsia="Segoe UI" w:hAnsi="Segoe UI" w:cs="Segoe UI"/>
        </w:rPr>
        <w:t>aquisição  de</w:t>
      </w:r>
      <w:proofErr w:type="gramEnd"/>
      <w:r>
        <w:rPr>
          <w:rFonts w:ascii="Segoe UI" w:eastAsia="Segoe UI" w:hAnsi="Segoe UI" w:cs="Segoe UI"/>
        </w:rPr>
        <w:t xml:space="preserve"> g</w:t>
      </w:r>
      <w:r w:rsidR="005E726B">
        <w:rPr>
          <w:rFonts w:ascii="Segoe UI" w:eastAsia="Segoe UI" w:hAnsi="Segoe UI" w:cs="Segoe UI"/>
        </w:rPr>
        <w:t>ê</w:t>
      </w:r>
      <w:r>
        <w:rPr>
          <w:rFonts w:ascii="Segoe UI" w:eastAsia="Segoe UI" w:hAnsi="Segoe UI" w:cs="Segoe UI"/>
        </w:rPr>
        <w:t xml:space="preserve">neros alimentícios cujo critério de julgamento poderá ser o de menor preço unitário (inciso XLI do art. 6º da Lei nº. 14.133/2021). </w:t>
      </w:r>
    </w:p>
    <w:p w:rsidR="00E96502" w:rsidRDefault="00E96502">
      <w:pPr>
        <w:spacing w:after="0" w:line="300" w:lineRule="auto"/>
        <w:jc w:val="both"/>
        <w:rPr>
          <w:rFonts w:ascii="Segoe UI" w:eastAsia="Segoe UI" w:hAnsi="Segoe UI" w:cs="Segoe UI"/>
        </w:rPr>
      </w:pPr>
    </w:p>
    <w:p w:rsidR="00E96502" w:rsidRDefault="00F3449B">
      <w:pPr>
        <w:spacing w:line="300" w:lineRule="auto"/>
        <w:jc w:val="both"/>
        <w:rPr>
          <w:rFonts w:ascii="Segoe UI" w:eastAsia="Segoe UI" w:hAnsi="Segoe UI" w:cs="Segoe UI"/>
        </w:rPr>
      </w:pPr>
      <w:r>
        <w:rPr>
          <w:rFonts w:ascii="Segoe UI" w:eastAsia="Segoe UI" w:hAnsi="Segoe UI" w:cs="Segoe UI"/>
          <w:b/>
        </w:rPr>
        <w:t>14.1. Das disposições gerais</w:t>
      </w:r>
    </w:p>
    <w:p w:rsidR="00E96502" w:rsidRDefault="00F3449B">
      <w:pPr>
        <w:spacing w:line="300" w:lineRule="auto"/>
        <w:jc w:val="both"/>
        <w:rPr>
          <w:rFonts w:ascii="Segoe UI" w:eastAsia="Segoe UI" w:hAnsi="Segoe UI" w:cs="Segoe UI"/>
        </w:rPr>
      </w:pPr>
      <w:r>
        <w:rPr>
          <w:rFonts w:ascii="Segoe UI" w:eastAsia="Segoe UI" w:hAnsi="Segoe UI" w:cs="Segoe UI"/>
        </w:rPr>
        <w:t>14.1. Admite-se que os elementos constantes do ETP sejam retificados durante a elaboração dos eventuais Termo de Referência – TR –, anteprojeto, projeto básico e projeto executivo.</w:t>
      </w:r>
    </w:p>
    <w:p w:rsidR="00E96502" w:rsidRDefault="00E96502">
      <w:pPr>
        <w:tabs>
          <w:tab w:val="left" w:pos="2268"/>
        </w:tabs>
        <w:spacing w:after="0" w:line="300" w:lineRule="auto"/>
        <w:jc w:val="center"/>
        <w:rPr>
          <w:rFonts w:ascii="Segoe UI" w:eastAsia="Segoe UI" w:hAnsi="Segoe UI" w:cs="Segoe UI"/>
          <w:b/>
        </w:rPr>
      </w:pPr>
    </w:p>
    <w:p w:rsidR="00E96502" w:rsidRDefault="00E96502">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E96502" w:rsidRDefault="00E96502">
      <w:pPr>
        <w:tabs>
          <w:tab w:val="left" w:pos="2268"/>
        </w:tabs>
        <w:spacing w:after="0" w:line="300" w:lineRule="auto"/>
        <w:jc w:val="center"/>
        <w:rPr>
          <w:rFonts w:ascii="Segoe UI" w:eastAsia="Segoe UI" w:hAnsi="Segoe UI" w:cs="Segoe UI"/>
          <w:b/>
        </w:rPr>
      </w:pPr>
    </w:p>
    <w:p w:rsidR="00E96502" w:rsidRDefault="00E96502">
      <w:pPr>
        <w:tabs>
          <w:tab w:val="left" w:pos="2268"/>
        </w:tabs>
        <w:spacing w:after="0" w:line="300" w:lineRule="auto"/>
        <w:jc w:val="center"/>
        <w:rPr>
          <w:rFonts w:ascii="Segoe UI" w:eastAsia="Segoe UI" w:hAnsi="Segoe UI" w:cs="Segoe UI"/>
          <w:b/>
        </w:rPr>
      </w:pPr>
    </w:p>
    <w:p w:rsidR="00983D25" w:rsidRDefault="00983D25">
      <w:pPr>
        <w:tabs>
          <w:tab w:val="left" w:pos="2268"/>
        </w:tabs>
        <w:spacing w:after="0" w:line="300" w:lineRule="auto"/>
        <w:jc w:val="center"/>
        <w:rPr>
          <w:rFonts w:ascii="Segoe UI" w:eastAsia="Segoe UI" w:hAnsi="Segoe UI" w:cs="Segoe UI"/>
          <w:b/>
        </w:rPr>
      </w:pPr>
    </w:p>
    <w:p w:rsidR="00983D25" w:rsidRDefault="00983D25">
      <w:pPr>
        <w:tabs>
          <w:tab w:val="left" w:pos="2268"/>
        </w:tabs>
        <w:spacing w:after="0" w:line="300" w:lineRule="auto"/>
        <w:jc w:val="center"/>
        <w:rPr>
          <w:rFonts w:ascii="Segoe UI" w:eastAsia="Segoe UI" w:hAnsi="Segoe UI" w:cs="Segoe UI"/>
          <w:b/>
        </w:rPr>
      </w:pPr>
    </w:p>
    <w:p w:rsidR="00983D25" w:rsidRDefault="00983D25">
      <w:pPr>
        <w:tabs>
          <w:tab w:val="left" w:pos="2268"/>
        </w:tabs>
        <w:spacing w:after="0" w:line="300" w:lineRule="auto"/>
        <w:jc w:val="center"/>
        <w:rPr>
          <w:rFonts w:ascii="Segoe UI" w:eastAsia="Segoe UI" w:hAnsi="Segoe UI" w:cs="Segoe UI"/>
          <w:b/>
        </w:rPr>
      </w:pPr>
    </w:p>
    <w:p w:rsidR="00983D25" w:rsidRDefault="00983D25">
      <w:pPr>
        <w:tabs>
          <w:tab w:val="left" w:pos="2268"/>
        </w:tabs>
        <w:spacing w:after="0" w:line="300" w:lineRule="auto"/>
        <w:jc w:val="center"/>
        <w:rPr>
          <w:rFonts w:ascii="Segoe UI" w:eastAsia="Segoe UI" w:hAnsi="Segoe UI" w:cs="Segoe UI"/>
          <w:b/>
        </w:rPr>
      </w:pPr>
    </w:p>
    <w:p w:rsidR="00983D25" w:rsidRDefault="00983D25">
      <w:pPr>
        <w:tabs>
          <w:tab w:val="left" w:pos="2268"/>
        </w:tabs>
        <w:spacing w:after="0" w:line="300" w:lineRule="auto"/>
        <w:jc w:val="center"/>
        <w:rPr>
          <w:rFonts w:ascii="Segoe UI" w:eastAsia="Segoe UI" w:hAnsi="Segoe UI" w:cs="Segoe UI"/>
          <w:b/>
        </w:rPr>
      </w:pPr>
    </w:p>
    <w:p w:rsidR="00983D25" w:rsidRDefault="00983D25">
      <w:pPr>
        <w:tabs>
          <w:tab w:val="left" w:pos="2268"/>
        </w:tabs>
        <w:spacing w:after="0" w:line="300" w:lineRule="auto"/>
        <w:jc w:val="center"/>
        <w:rPr>
          <w:rFonts w:ascii="Segoe UI" w:eastAsia="Segoe UI" w:hAnsi="Segoe UI" w:cs="Segoe UI"/>
          <w:b/>
        </w:rPr>
      </w:pPr>
    </w:p>
    <w:p w:rsidR="00983D25" w:rsidRDefault="00983D25">
      <w:pPr>
        <w:tabs>
          <w:tab w:val="left" w:pos="2268"/>
        </w:tabs>
        <w:spacing w:after="0" w:line="300" w:lineRule="auto"/>
        <w:jc w:val="center"/>
        <w:rPr>
          <w:rFonts w:ascii="Segoe UI" w:eastAsia="Segoe UI" w:hAnsi="Segoe UI" w:cs="Segoe UI"/>
          <w:b/>
        </w:rPr>
      </w:pPr>
    </w:p>
    <w:p w:rsidR="00983D25" w:rsidRDefault="00983D25">
      <w:pPr>
        <w:tabs>
          <w:tab w:val="left" w:pos="2268"/>
        </w:tabs>
        <w:spacing w:after="0" w:line="300" w:lineRule="auto"/>
        <w:jc w:val="center"/>
        <w:rPr>
          <w:rFonts w:ascii="Segoe UI" w:eastAsia="Segoe UI" w:hAnsi="Segoe UI" w:cs="Segoe UI"/>
          <w:b/>
        </w:rPr>
      </w:pPr>
    </w:p>
    <w:p w:rsidR="009616BD" w:rsidRDefault="009616BD">
      <w:pPr>
        <w:tabs>
          <w:tab w:val="left" w:pos="2268"/>
        </w:tabs>
        <w:spacing w:after="0" w:line="300" w:lineRule="auto"/>
        <w:jc w:val="center"/>
        <w:rPr>
          <w:rFonts w:ascii="Segoe UI" w:eastAsia="Segoe UI" w:hAnsi="Segoe UI" w:cs="Segoe UI"/>
          <w:b/>
        </w:rPr>
      </w:pPr>
    </w:p>
    <w:p w:rsidR="009616BD" w:rsidRDefault="009616BD">
      <w:pPr>
        <w:tabs>
          <w:tab w:val="left" w:pos="2268"/>
        </w:tabs>
        <w:spacing w:after="0" w:line="300" w:lineRule="auto"/>
        <w:jc w:val="center"/>
        <w:rPr>
          <w:rFonts w:ascii="Segoe UI" w:eastAsia="Segoe UI" w:hAnsi="Segoe UI" w:cs="Segoe UI"/>
          <w:b/>
        </w:rPr>
      </w:pPr>
    </w:p>
    <w:p w:rsidR="009616BD" w:rsidRDefault="009616BD">
      <w:pPr>
        <w:tabs>
          <w:tab w:val="left" w:pos="2268"/>
        </w:tabs>
        <w:spacing w:after="0" w:line="300" w:lineRule="auto"/>
        <w:jc w:val="center"/>
        <w:rPr>
          <w:rFonts w:ascii="Segoe UI" w:eastAsia="Segoe UI" w:hAnsi="Segoe UI" w:cs="Segoe UI"/>
          <w:b/>
        </w:rPr>
      </w:pPr>
    </w:p>
    <w:p w:rsidR="009616BD" w:rsidRDefault="009616BD">
      <w:pPr>
        <w:tabs>
          <w:tab w:val="left" w:pos="2268"/>
        </w:tabs>
        <w:spacing w:after="0" w:line="300" w:lineRule="auto"/>
        <w:jc w:val="center"/>
        <w:rPr>
          <w:rFonts w:ascii="Segoe UI" w:eastAsia="Segoe UI" w:hAnsi="Segoe UI" w:cs="Segoe UI"/>
          <w:b/>
        </w:rPr>
      </w:pPr>
    </w:p>
    <w:p w:rsidR="00C33896" w:rsidRDefault="00C33896">
      <w:pPr>
        <w:tabs>
          <w:tab w:val="left" w:pos="2268"/>
        </w:tabs>
        <w:spacing w:after="0" w:line="300" w:lineRule="auto"/>
        <w:jc w:val="center"/>
        <w:rPr>
          <w:rFonts w:ascii="Segoe UI" w:eastAsia="Segoe UI" w:hAnsi="Segoe UI" w:cs="Segoe UI"/>
          <w:b/>
        </w:rPr>
      </w:pPr>
    </w:p>
    <w:p w:rsidR="00C33896" w:rsidRDefault="00C33896">
      <w:pPr>
        <w:tabs>
          <w:tab w:val="left" w:pos="2268"/>
        </w:tabs>
        <w:spacing w:after="0" w:line="300" w:lineRule="auto"/>
        <w:jc w:val="center"/>
        <w:rPr>
          <w:rFonts w:ascii="Segoe UI" w:eastAsia="Segoe UI" w:hAnsi="Segoe UI" w:cs="Segoe UI"/>
          <w:b/>
        </w:rPr>
      </w:pPr>
    </w:p>
    <w:p w:rsidR="009616BD" w:rsidRDefault="009616BD">
      <w:pPr>
        <w:tabs>
          <w:tab w:val="left" w:pos="2268"/>
        </w:tabs>
        <w:spacing w:after="0" w:line="300" w:lineRule="auto"/>
        <w:jc w:val="center"/>
        <w:rPr>
          <w:rFonts w:ascii="Segoe UI" w:eastAsia="Segoe UI" w:hAnsi="Segoe UI" w:cs="Segoe UI"/>
          <w:b/>
        </w:rPr>
      </w:pPr>
    </w:p>
    <w:p w:rsidR="00E96502" w:rsidRDefault="00F3449B">
      <w:pPr>
        <w:spacing w:after="200" w:line="276" w:lineRule="auto"/>
        <w:jc w:val="center"/>
        <w:rPr>
          <w:rFonts w:ascii="Segoe UI" w:eastAsia="Segoe UI" w:hAnsi="Segoe UI" w:cs="Segoe UI"/>
        </w:rPr>
      </w:pPr>
      <w:r>
        <w:rPr>
          <w:rFonts w:ascii="Segoe UI" w:eastAsia="Segoe UI" w:hAnsi="Segoe UI" w:cs="Segoe UI"/>
          <w:b/>
        </w:rPr>
        <w:t>ANEXO II</w:t>
      </w:r>
    </w:p>
    <w:p w:rsidR="00E96502" w:rsidRDefault="00F3449B">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6207CD" w:rsidRDefault="006207CD" w:rsidP="006207CD">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0395/2025</w:t>
      </w:r>
    </w:p>
    <w:p w:rsidR="006207CD" w:rsidRDefault="006207CD" w:rsidP="006207CD">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075/2025</w:t>
      </w:r>
    </w:p>
    <w:p w:rsidR="009B53F3" w:rsidRDefault="009B53F3" w:rsidP="005E726B">
      <w:pPr>
        <w:tabs>
          <w:tab w:val="left" w:pos="2268"/>
        </w:tabs>
        <w:spacing w:after="0" w:line="24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1. Da definição do objeto</w:t>
      </w:r>
    </w:p>
    <w:p w:rsidR="00E96502" w:rsidRPr="00DA07E3" w:rsidRDefault="00F3449B">
      <w:pPr>
        <w:tabs>
          <w:tab w:val="left" w:pos="2268"/>
        </w:tabs>
        <w:spacing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REGISTRO DE PREÇOS PARA SELEÇÃO DE EMPRESAS PARA FORNECIMENTO FUTURO E PARCELADO DE </w:t>
      </w:r>
      <w:r w:rsidRPr="00DA07E3">
        <w:rPr>
          <w:rFonts w:ascii="Segoe UI" w:eastAsia="Segoe UI" w:hAnsi="Segoe UI" w:cs="Segoe UI"/>
          <w:b/>
        </w:rPr>
        <w:t>GÊNEROS ALIMENTÍCIOS PARA ATENDER A DEMANDA DAS SECRETARIAS REQUISITANTES DO MUNICIPIO DE DOM CAVATI</w:t>
      </w:r>
      <w:r w:rsidRPr="00DA07E3">
        <w:rPr>
          <w:rFonts w:ascii="Segoe UI" w:eastAsia="Segoe UI" w:hAnsi="Segoe UI" w:cs="Segoe UI"/>
        </w:rPr>
        <w:t>, conforme condições, quantidades e exigências estabelecidas neste Termo de Referência – TR:</w:t>
      </w:r>
    </w:p>
    <w:tbl>
      <w:tblPr>
        <w:tblStyle w:val="Tabelacomgrade"/>
        <w:tblW w:w="0" w:type="auto"/>
        <w:tblInd w:w="-147" w:type="dxa"/>
        <w:tblLook w:val="04A0" w:firstRow="1" w:lastRow="0" w:firstColumn="1" w:lastColumn="0" w:noHBand="0" w:noVBand="1"/>
      </w:tblPr>
      <w:tblGrid>
        <w:gridCol w:w="768"/>
        <w:gridCol w:w="1098"/>
        <w:gridCol w:w="5506"/>
        <w:gridCol w:w="1269"/>
      </w:tblGrid>
      <w:tr w:rsidR="006047BE" w:rsidRPr="00974D79" w:rsidTr="00EF0BF8">
        <w:tc>
          <w:tcPr>
            <w:tcW w:w="768" w:type="dxa"/>
          </w:tcPr>
          <w:p w:rsidR="006047BE" w:rsidRPr="00974D79" w:rsidRDefault="006047BE" w:rsidP="00EF0BF8">
            <w:pPr>
              <w:pStyle w:val="Nivel2"/>
              <w:spacing w:before="0" w:after="160" w:line="300" w:lineRule="auto"/>
              <w:rPr>
                <w:rFonts w:ascii="Segoe UI" w:hAnsi="Segoe UI" w:cs="Segoe UI"/>
                <w:b/>
                <w:color w:val="auto"/>
                <w:sz w:val="20"/>
                <w:szCs w:val="20"/>
              </w:rPr>
            </w:pPr>
            <w:r w:rsidRPr="00974D79">
              <w:rPr>
                <w:rFonts w:ascii="Segoe UI" w:hAnsi="Segoe UI" w:cs="Segoe UI"/>
                <w:b/>
                <w:color w:val="auto"/>
                <w:sz w:val="20"/>
                <w:szCs w:val="20"/>
              </w:rPr>
              <w:t>ITEM</w:t>
            </w:r>
          </w:p>
        </w:tc>
        <w:tc>
          <w:tcPr>
            <w:tcW w:w="1098" w:type="dxa"/>
          </w:tcPr>
          <w:p w:rsidR="006047BE" w:rsidRPr="00974D79" w:rsidRDefault="006047BE" w:rsidP="00EF0BF8">
            <w:pPr>
              <w:pStyle w:val="Nivel2"/>
              <w:spacing w:before="0" w:after="160" w:line="300" w:lineRule="auto"/>
              <w:rPr>
                <w:rFonts w:ascii="Segoe UI" w:hAnsi="Segoe UI" w:cs="Segoe UI"/>
                <w:b/>
                <w:color w:val="auto"/>
                <w:sz w:val="20"/>
                <w:szCs w:val="20"/>
              </w:rPr>
            </w:pPr>
            <w:r w:rsidRPr="00974D79">
              <w:rPr>
                <w:rFonts w:ascii="Segoe UI" w:hAnsi="Segoe UI" w:cs="Segoe UI"/>
                <w:b/>
                <w:color w:val="auto"/>
                <w:sz w:val="20"/>
                <w:szCs w:val="20"/>
              </w:rPr>
              <w:t>QUANT.</w:t>
            </w:r>
          </w:p>
        </w:tc>
        <w:tc>
          <w:tcPr>
            <w:tcW w:w="5506" w:type="dxa"/>
          </w:tcPr>
          <w:p w:rsidR="006047BE" w:rsidRPr="00974D79" w:rsidRDefault="006047BE" w:rsidP="00EF0BF8">
            <w:pPr>
              <w:pStyle w:val="Nivel2"/>
              <w:spacing w:before="0" w:after="160" w:line="300" w:lineRule="auto"/>
              <w:jc w:val="center"/>
              <w:rPr>
                <w:rFonts w:ascii="Segoe UI" w:hAnsi="Segoe UI" w:cs="Segoe UI"/>
                <w:b/>
                <w:color w:val="auto"/>
                <w:sz w:val="20"/>
                <w:szCs w:val="20"/>
              </w:rPr>
            </w:pPr>
            <w:r w:rsidRPr="00974D79">
              <w:rPr>
                <w:rFonts w:ascii="Segoe UI" w:hAnsi="Segoe UI" w:cs="Segoe UI"/>
                <w:b/>
                <w:color w:val="auto"/>
                <w:sz w:val="20"/>
                <w:szCs w:val="20"/>
              </w:rPr>
              <w:t>DESCRIÇÃO</w:t>
            </w:r>
          </w:p>
        </w:tc>
        <w:tc>
          <w:tcPr>
            <w:tcW w:w="1269" w:type="dxa"/>
          </w:tcPr>
          <w:p w:rsidR="006047BE" w:rsidRPr="00974D79" w:rsidRDefault="006047BE" w:rsidP="00EF0BF8">
            <w:pPr>
              <w:pStyle w:val="Nivel2"/>
              <w:spacing w:before="0" w:after="160" w:line="300" w:lineRule="auto"/>
              <w:rPr>
                <w:rFonts w:ascii="Segoe UI" w:hAnsi="Segoe UI" w:cs="Segoe UI"/>
                <w:b/>
                <w:color w:val="auto"/>
                <w:sz w:val="20"/>
                <w:szCs w:val="20"/>
              </w:rPr>
            </w:pPr>
            <w:r w:rsidRPr="00974D79">
              <w:rPr>
                <w:rFonts w:ascii="Segoe UI" w:hAnsi="Segoe UI" w:cs="Segoe UI"/>
                <w:b/>
                <w:color w:val="auto"/>
                <w:sz w:val="20"/>
                <w:szCs w:val="20"/>
              </w:rPr>
              <w:t xml:space="preserve">VALOR UNITARIO </w:t>
            </w:r>
          </w:p>
        </w:tc>
      </w:tr>
      <w:tr w:rsidR="006047BE" w:rsidRPr="00974D79" w:rsidTr="00EF0BF8">
        <w:tc>
          <w:tcPr>
            <w:tcW w:w="768" w:type="dxa"/>
          </w:tcPr>
          <w:p w:rsidR="006047BE" w:rsidRPr="00974D79" w:rsidRDefault="006047BE" w:rsidP="00EF0BF8">
            <w:pPr>
              <w:pStyle w:val="Nivel2"/>
              <w:spacing w:before="0" w:after="160" w:line="300" w:lineRule="auto"/>
              <w:jc w:val="center"/>
              <w:rPr>
                <w:rFonts w:ascii="Segoe UI" w:hAnsi="Segoe UI" w:cs="Segoe UI"/>
                <w:color w:val="auto"/>
                <w:sz w:val="20"/>
                <w:szCs w:val="20"/>
              </w:rPr>
            </w:pPr>
            <w:r w:rsidRPr="00974D79">
              <w:rPr>
                <w:rFonts w:ascii="Segoe UI" w:hAnsi="Segoe UI" w:cs="Segoe UI"/>
                <w:color w:val="auto"/>
                <w:sz w:val="20"/>
                <w:szCs w:val="20"/>
              </w:rPr>
              <w:t>1</w:t>
            </w:r>
          </w:p>
        </w:tc>
        <w:tc>
          <w:tcPr>
            <w:tcW w:w="1098" w:type="dxa"/>
          </w:tcPr>
          <w:p w:rsidR="006047BE" w:rsidRPr="00974D79" w:rsidRDefault="006047BE" w:rsidP="00EF0BF8">
            <w:pPr>
              <w:pStyle w:val="Nivel2"/>
              <w:spacing w:before="0" w:after="160" w:line="300" w:lineRule="auto"/>
              <w:jc w:val="center"/>
              <w:rPr>
                <w:rFonts w:ascii="Segoe UI" w:hAnsi="Segoe UI" w:cs="Segoe UI"/>
                <w:color w:val="auto"/>
                <w:sz w:val="20"/>
                <w:szCs w:val="20"/>
              </w:rPr>
            </w:pPr>
            <w:r w:rsidRPr="00974D79">
              <w:rPr>
                <w:rFonts w:ascii="Segoe UI" w:hAnsi="Segoe UI" w:cs="Segoe UI"/>
                <w:color w:val="auto"/>
                <w:sz w:val="20"/>
                <w:szCs w:val="20"/>
              </w:rPr>
              <w:t>200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MILHO P/CANJICAO PCTE 500GR EMPELICULADO, BRANCO. EMB DE 500 GR</w:t>
            </w:r>
          </w:p>
        </w:tc>
        <w:tc>
          <w:tcPr>
            <w:tcW w:w="1269" w:type="dxa"/>
          </w:tcPr>
          <w:p w:rsidR="006047BE" w:rsidRPr="00974D79" w:rsidRDefault="006047BE" w:rsidP="00EF0BF8">
            <w:pPr>
              <w:pStyle w:val="Nivel2"/>
              <w:spacing w:before="0" w:after="160" w:line="300" w:lineRule="auto"/>
              <w:jc w:val="center"/>
              <w:rPr>
                <w:rFonts w:ascii="Segoe UI" w:hAnsi="Segoe UI" w:cs="Segoe UI"/>
                <w:color w:val="auto"/>
                <w:sz w:val="20"/>
                <w:szCs w:val="20"/>
              </w:rPr>
            </w:pPr>
            <w:r w:rsidRPr="00974D79">
              <w:rPr>
                <w:rFonts w:ascii="Segoe UI" w:hAnsi="Segoe UI" w:cs="Segoe UI"/>
                <w:color w:val="auto"/>
                <w:sz w:val="20"/>
                <w:szCs w:val="20"/>
              </w:rPr>
              <w:t>R$ 6,16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6047BE" w:rsidRPr="00974D79" w:rsidRDefault="006047BE" w:rsidP="00EF0BF8">
            <w:pPr>
              <w:autoSpaceDE w:val="0"/>
              <w:autoSpaceDN w:val="0"/>
              <w:adjustRightInd w:val="0"/>
              <w:rPr>
                <w:rFonts w:ascii="Courier New" w:hAnsi="Courier New" w:cs="Courier New"/>
                <w:sz w:val="17"/>
                <w:szCs w:val="17"/>
              </w:rPr>
            </w:pPr>
            <w:r w:rsidRPr="00974D79">
              <w:rPr>
                <w:rFonts w:ascii="Segoe UI" w:hAnsi="Segoe UI" w:cs="Segoe UI"/>
                <w:sz w:val="20"/>
                <w:szCs w:val="20"/>
              </w:rPr>
              <w:t>FUBA FINO, MILHO, AMARELO PCT 1KG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R$ 3,69</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FARINHA DE TRIGO COMUM, SEM FERMENTO EMBALADO EM PACOTE COM 1KG.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R$ 5,88</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SAL REFINADO E IODADO SACO 1KG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R$ 2,82</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TEMPERO DE ALHO E SAL. PASTA DE ALHO - TEMPERO CASEIRO, TIPO ARTESANAL, TENDO COMO INGREDIENTES SOMENTE ALHO E SAL, EMBALADO EM POTE PLÁSTICO RESISTENTE COM TAMPA E LACRE CONTENDO 500G, DEVENDO APRESENTAR NA EMBALAGEM O PESO LIQUIDO, AS INFORMAÇÕES NUTRICIONAIS, DATA DE FABRICAÇÃO E O PRAZO DE VALIDADE</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R$ 12,77</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6047BE" w:rsidRPr="00974D79" w:rsidRDefault="006047BE" w:rsidP="00EF0BF8">
            <w:pPr>
              <w:autoSpaceDE w:val="0"/>
              <w:autoSpaceDN w:val="0"/>
              <w:adjustRightInd w:val="0"/>
              <w:rPr>
                <w:rFonts w:ascii="Courier New" w:hAnsi="Courier New" w:cs="Courier New"/>
                <w:sz w:val="17"/>
                <w:szCs w:val="17"/>
              </w:rPr>
            </w:pPr>
            <w:r w:rsidRPr="00974D79">
              <w:rPr>
                <w:rFonts w:ascii="Segoe UI" w:hAnsi="Segoe UI" w:cs="Segoe UI"/>
                <w:sz w:val="20"/>
                <w:szCs w:val="20"/>
              </w:rPr>
              <w:t>EXTRATO DE TOMATE, LATA COM 860 GRAMAS, CONSISTENTE, 1ª QUALIDADE.</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R$ 13,75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MILHO VERDE, LATA COM 3KG LIQUIDO, DRENADO 2KG.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R$ 33,47</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8</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MACARRAO GOELA -PCTE 500GR</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ENRIQUECIDO COM FERRO E ÁCIDO FÓLICO. APÓS COZIMENTO MANTER-SE SOLTO COM O SABOR E ASPECTOS CARACTERÍSTICOS. EMBALAGEM PLÁSTICA, ATÓXICA, TRANSPARENTE E NÃO VIOLADA, CONTENDO DADOS DO PRODUTO: IDENTIFICAÇÃO, PROCEDÊNCIA, INGREDIENTES, INFORMAÇÕES NUTRICIONAIS, LOTE, GRAMATURA, DATAS DE FABRICAÇÃO E VENCIMENTO.</w:t>
            </w:r>
          </w:p>
          <w:p w:rsidR="006047BE" w:rsidRPr="00974D79" w:rsidRDefault="006047BE" w:rsidP="00EF0BF8">
            <w:pPr>
              <w:autoSpaceDE w:val="0"/>
              <w:autoSpaceDN w:val="0"/>
              <w:adjustRightInd w:val="0"/>
              <w:rPr>
                <w:rFonts w:ascii="Courier New" w:hAnsi="Courier New" w:cs="Courier New"/>
                <w:sz w:val="17"/>
                <w:szCs w:val="17"/>
              </w:rPr>
            </w:pPr>
            <w:r w:rsidRPr="00974D79">
              <w:rPr>
                <w:rFonts w:ascii="Segoe UI" w:hAnsi="Segoe UI" w:cs="Segoe UI"/>
                <w:sz w:val="20"/>
                <w:szCs w:val="20"/>
              </w:rPr>
              <w:t xml:space="preserve">VALIDADE MÍNIMA DE 06 (SEIS) MESES A CONTAR DA DATA DE ENTREGA DO PRODUTO. </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R$ 3,79</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9</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80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MAIONESE, BALDE COM 3KG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R$ 25,90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 xml:space="preserve">SARDINHA, LATA. PRODUTO PREPARADO COM PESCADO, LIMPO, CRU, COZIDO OU CURADO ADICIONADO DE </w:t>
            </w:r>
            <w:r w:rsidRPr="00974D79">
              <w:rPr>
                <w:rFonts w:ascii="Segoe UI" w:hAnsi="Segoe UI" w:cs="Segoe UI"/>
                <w:sz w:val="20"/>
                <w:szCs w:val="20"/>
              </w:rPr>
              <w:lastRenderedPageBreak/>
              <w:t>OUTRAS SUBSTANCIAS ALIMENTÍCIAS E SUBMETIDO A PROCESSOS QUÍMICOS APROPRIADOS A CADA ESPÉCIE. A CONSERVA SERÁ DESIGNADA PELA ESPÉCIE DE PESCADO QUE PERTENCE E O MODO DE APRESENTAÇÃO, OU SEJA, PRODUTO QUE TENHA POR LIQUIDO DE COBERTURA, AZEITE DE OLIVA OU ÓLEO COMESTÍVEL ADICIONADO DE SAL. INGREDIENTES: SARDINHA, ÓLEO COMESTÍVEL, SAL E AGUA DE CONSTITUIÇÃO. AS CONSERVAS DE PESCADO NÃO DEVERÃO TER CHEIRO ARDIDO OU RANÇOSO. O PRODUTO DEVE SE APRESENTAR ISENTO DE SUJIDADES, PARASITAS E LARVAS. O PRODUTO E SUAS CONDIÇÕES DEVERÃO ESTAR DE ACORDO COM A NTA 10 (NORMAS TÉCNICAS PARA CONSERVA DE PESCADO - DECRETO 2.486 DE 20/10/78) E SELO DO SIF O PRODUTO DEVE ESTAR ACONDICIONADO EM EMBALAGEM PRIMARIA DE LATAS DE PESO LIQUIDO DE 250G E PESO DRENADO DE 165G, RESISTENTES SEM</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SINAIS DE ALTERAÇÕES COMO ESTOFAMENTO,</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AMASSAMENTO, VAZAMENTO, CORROSÕES INTERNAS, BEM COMO QUAISQUER MODIFICAÇÕES NA NATUREZA FÍSICA,</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QUÍMICA OU ORGANOLÉTICA DO PRODUTO E EMBALAGEM SECUNDARIA DE CAIXAS DE PAPELÃO REFORÇADAS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R$ 5,88</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11</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EXTRATO DE TOMATE. CARACTERÍSTICAS TÉCNICAS: CONCENTRADO. O EXTRATO DE TOMATE DEVE SER PREPARADO COM FRUTOS MADUROS, ESCOLHIDOS, SEM PELE E SEM SEMENTES. O PRODUTO DEVE ESTAR ISENTO DE FERMENTAÇÕES. SEM ADITIVOS E CONSERVANTES. EMBALAGEM: 300G. PRAZO DE VALIDADE MÍNIMO 12 MESES A CONTAR A PARTIR DA DATA DE ENTREGA</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R$ 3,93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12</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FARINHA DE MILHO - TIPO BIJU, DE 1ª QUALIDADE, EMBALADA EM SACO PLÁSTICO RESISTENTE, CONTENDO 500G. NO SEU ROTULO DEVE CONTER INFORMAÇÃO NUTRICIONAL, SOBRE O GLÚTEN, PRAZO DE VALIDADE VISÍVEL E LOTE.</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R$ 3,36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13</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MILHO PARA PIPOCA TIPO 1, PREPARADOS COM MATÉRIAS PRIMAS, LIMPAS, ISENTAS DE MATÉRIAS TERROSAS E PARASITOS E DE DETRITOS ANIMAIS OU VEGETAIS COM NO MÁXIMO DE 15% DE UMIDADE - EMB. 500G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R$ 3,62</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14</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COCO RALADO DESIDRATADO. ELABORADO COM FRUTOS SÃOS E MADUROS NÃO PODERÁ APRESENTAR CHEIRO ALTERADO OU RANÇOSO. COM ASPECTOS DE FRAGMENTOS SOLTOS E DE COR BRANCA. EMBALAGEM DE 100 GRAMAS. COM ROTULAGEM CONFORME A LEGISLAÇÃO VIGENTE.</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R$4,75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EM PÓ COM AÇÚCAR - DIVERSOS SABORES.</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lastRenderedPageBreak/>
              <w:t>INGREDIENTES: AÇÚCAR, ACIDULANTE ÁCIDO CÍTRICO, CORANTES ARTIFICIAIS, AROMA IDÊNTICO AO NATURAL DA FRUTA. NÃO CONTEM GLUTEN. NÃO FERMENTADO. NÃO ALCOÓLICO. A EMBALAGEM DO PRODUTO DEVE CONTER REGISTRO DA DATA DE FABRICAÇÃO, PESO E VALIDADE ESTAMPADA NO ROTULO DA EMBALAGEM.</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R$ 2,69</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16</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BISCOITO DOCE. TIPO KROKERO. ENTREGUE EM CAIXA DE PAPELAO 1,5 KILOS.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R$ 86,90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17</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IOGURTE. SABORES DIVERSOS. LEITE PASTEURIZADO, ACUCAR, FERMENTO LACTEO, POLPAS. PERMITIDA A ADICAO DE ADITIVOS. O IOGURTE DEVE APRESENTAR-SE COM ASPECTOS PRÓPRIOS, COR E SABOR. CARACTERÍSTICOS, LIVRES DE SUJIDADES E QUALQUER SUBSTANCIA CONTAMINANTE. ROTULAGEM E EMBALAGEM: ACONDICIONADOS EM SACOS PLSTICOS TIPO SACHE, ATÓXICOS DE 120 GR CONTENDO NOME E ENDEREÇO DO FABRICANTE, NOME E COMPOSIÇÃO DO PRODUTO,</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INFORMAÇÃO NUTRICIONAL, DATA DE FABRICAÇÃO E VALIDADE, NÚMERO DO REGISTRO DO ESTABELECIMENTO PRODUTOR NO ORGAO OFICIAL COMPETENTE.</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R$ 1,60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18</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BATATA PALHA PCT 500GR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R$ 14,47</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19</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AMENDOIM DESCASCADO DE PRIMEIRA QUALIDADE EMBALAGEM DE 500GR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R$ 11,54</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FERMENTO QUIMICO EM PÓ, EMBALAGEM COM 100 GRAMAS. INGREDIENTES: AMIDO DE MILHO OU FÉCULA DE MANDIOCA, FOSFATO MONOCICLO, BICARBONATO DE SÓDIO E CARBONATO DE CÁLCIO</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R$3,43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21</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FARINHA DE MANDIOCA TORRADA SECA FINA TIPO 1, BRANCA ISENTA DE SUJIDADES EMBALAGEM DE 1KG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R$ 6,73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22</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LEITE EM PO INTEGRAL EMBALAGEM DE 1 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R$ 30,80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23</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MAIONESE. INGREDIENTES: AGUA, ÓLEO VEGETAL, OVOS PASTEURIZADOS, AMIDO MODIFICADO, VINAGRE, AÇÚCAR, SAL, SUCO DE LIMÃO, ACIDULANTE ÁCIDO LÁTICO, ESTABILIZANTE, CONSERVADOR, SEQUESTRANTE, CORANTE, AROMATIZANTE E ANTIOXIDANTES ÁCIDO CÍTRICO, BHT E BHA. A EMBALAGEM DO PRODUTO DEVE CONTER REGISTRO DA DATA DE FABRICAÇÃO, PESO E VALIDADE ESTAMPADA NO ROTULO DA EMBALAGEM, COM 500 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R$ 8,34</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24</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CANJIQUINHA TIPO ÚNICO, PRODUZIDA COM GRÃOS SELECIONADOS, ISENTOS DE MATÉRIA TERROSA, PARASITAS, LARVAS E SUJIDADES. EMBALAGEM PLÁSTICA TRANSPARENTE ATÓXICA DE 1 KILO.</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R$ 3,40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MACARRAO TIPO ESPAGUETE</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 xml:space="preserve">COM SÊMOLA, PACOTE DE 500 GRAMAS, COR AMARELA, PRODUZIDO COM FARINHA DE TRIGO ESPECIAL, MASSA COM OVOS E DEMAIS SUBSTANCIAS PERMITIDAS, ISENTAS </w:t>
            </w:r>
            <w:r w:rsidRPr="00974D79">
              <w:rPr>
                <w:rFonts w:ascii="Segoe UI" w:hAnsi="Segoe UI" w:cs="Segoe UI"/>
                <w:sz w:val="20"/>
                <w:szCs w:val="20"/>
              </w:rPr>
              <w:lastRenderedPageBreak/>
              <w:t>DE CORANTES, SUJIDADES E PARASITAS, NÃO FERMENTADA</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R$ 4,56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26</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ÓLEO DE SOJA 900 ML- O PRODUTO APRESENTA-SE COMO UM ÓLEO DE COR LEVEMENTE AMARELADO, LÍMPIDO COM ODOR E SABOR SUAVE CARACTERÍSTICO. A EMBALAGEM DO PRODUTO DEVE CONTER REGISTRO DA DATA DE FABRICAÇÃO, PESO E VALIDADE ESTAMPADA NO ROTULO DA EMBALAGEM.</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R$ 8,11</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27</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 xml:space="preserve">AMIDO DE MILHO 500 GR. PRODUTO DE BOA QUALIDADE, EM EMBALAGEM DE CAIXA DE PAPELÃO FINO, ACONDICIONADO INTERNAMENTE EM SACO DE PAPEL IMPERMEÁVEL OU SACO DE POLIETILENO </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R$ 4,94</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28</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NÉCTAR DE FRUTA SABORES VARIADOS COM ADIÇÃO DE AÇÚCAR 1 LT: O PRODUTO DEVERÁ ESTAR DE ACORDO COM A NTA 02 E 22 (DECRETO 12.342/78). INGREDIENTES MÍNIMOS: AGUA, SUCO OU POLPA, EDULCORANTES E DEMAIS INGREDIENTES, DESDE QUE PERMITIDOS POR LEGISLAÇÃO E QUE NÃO DESCARACTERIZE O PRODUTO. DEVERÁ SER ISENTO DE GORDURAS. EMBALAGEM PRIMARIA: CAIXA TETRA PARK LONGA VIDA DE 01 LITRO. NO MOMENTO DA ENTREGA O PRODUTO DEVERÁ DISPOR DE NO MÍNIMO 05 MESES DE VALIDADE.</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R$ 7,88</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29</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BISCOITO CREAM CRACKER...</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CAIXA COM 40 EMBALAGENS ENTRE 170/200GR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R$ 45,98</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CALDO DE CARNE CX C/6 UN 57GR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R$ 2,96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31</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CALDO DE GALINHA CX/6UN</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R$ 3,48</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32</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CANELA EM PÓ EMBALAGEM 100G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R$ 4,92</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33</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CREME DE CEBOLA PCT C/65GR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R$ 4,85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34</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CREME DE LEITE CX C/300GR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R$ 3,51</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DOCE DE LEITE 400GR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R$ 13,22</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36</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GELATINA CX 35GR, SABORES VARIADOS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R$ 1,82</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37</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LEITE CONDENSADO CX C/ 395GR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R$ 7,19</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38</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MANTEIGA. 500GR, 1ª QUALIDADE</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R$ 23,16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39</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355</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MARGARINA. 500GR, 70% LIPIDIOS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R$ 9,99</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MILHO VERDE PCT 200GR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R$ 3,45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41</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CALDO DE LEGUMES CX/6UN, 57G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R$1,50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42</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MISTURA PARA BOLO PCT/400GR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R$ 5,18</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43</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PIRULITO PCT C/50UN</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R$ 13,74</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44</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POLVILHO AZEDO PCT C/1KG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R$ 11,53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45</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POLVILHO DOCE PCT C/1KG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R$ 9,65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46</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VINAGRE COLORIDO 750ML</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R$ 3,05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47</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FARINHA DE ROSCA 500GR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R$ 6,22</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48</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80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MACARRAO LETRINHA 500GR, LETRINHAS/ALFABETO, COM OVOS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R$ 4,24</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49</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80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MACARRAO LASANHA 500GR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R$ 9,35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LEITE DE COCO, CONCENTRADO, 200ML</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R$ 4,08</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51</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ACUCAR REFINADO PCT C/1KG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R$ 7,27</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52</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OREGANO 3GR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R$ 3,23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53</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CONCENTRADO CAJU 500ML, DILUIÇÃO MÍNIMA 1,6</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R$6,80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54</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CONCENTRADO MARACUJA 500M, DILUICAO MÍNIMA 1,6</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R$ 11,10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55</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CONCENTRADO UVA 500ML, DILUIÇÃO MÍNIMA 1,6</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R$ 9,62</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56</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CONCENTRADO ACEROLA 500ML DILUIÇÃO MÍNIMA 1:6</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R$ 7,60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57</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BEBIDA LACTEA C/POLPA DE FRUTA COM POLPA DE FRUTA VITAMINADA UAT (UTH) INTEGRAL OU SEMIDESNATADA EM EMB. ORIGINAL CARTONADA ASSÉPTICA, COM NO MÍNIMO 200ML</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R$ 1,23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58</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BEBIDA LACTEA, SABOR CHOCOLATE EMBALAGEM ORIGINAL CARTONADA ASSÉPTICA COM 1 LITRO</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R$ 3,31</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59</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ATUM CONSERVA 120GR EM ÓLEO, RALADO</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R$ 8,90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GRANULADO MACIO DE CHOCOLATE, 150gr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R$ 5,43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61</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CHANTILY 1LT, CARTONADA ASSÉPTICA</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R$ 20,63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62</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DE FRUTAS 200ML, EMBALAGEM CARTONADA, ASSÉPTICA COM NO MÍNIMO 200ML</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R$ 2,55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63</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PACOTE BOMBOM 1KG, tipo serenata</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R$ 50,36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64</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BALA MACIA PCT/ 600GR, SEPARADAS E EMBALADAS INDIVIDUALMENTE</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R$ 11,85</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65</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ACHOCOLATADO EM PÓ 1 KG, INSTANTÂNEO, EM PÓ HOMOGÊNEO, COR MARROM CLARO A ESCURO, ENRIQUECIDO COM VITAMINAS, EMBALAGEM PRIMARIA, PRÓPRIA, CONSTANDO IDENTIFICAÇÃO DO PRODUTO, INCLUSIVE CLASSIFICAÇÃO E A MARCA, ENDEREÇO DO FABRICANTE, MODO DE PREPARO, DATA DE FABRICAÇÃO, VALIDADE E LOTE VISÍVEIS.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R$ 8,99</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66</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AZEITE DE OLIVA EXTRA VIRGEM, EMBALAGEM DE VIDRO CONTENDO 500 ML.</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R$ 38,59</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67</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AZEITONA COM CAROCO, EMBALAGEM CONTENDO 500 GR, DE VIDRO, PRODUTO EM CONSERVA.</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R$ 16,36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68</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COLORIFICO DE URUCUM EM PÓ, PACOTE COM 1 KG, BAIXO TEOR DE FUBÁ, ISENTO DE SUJIDADES E MOFOS, EMBALAGEM PLÁSTICA, ATÓXICA, TRANSPARENTE, NÃO VIOLADA, CONTENDO DADOS DO PRODUTO: IDENTIFICAÇÃO, PROCEDÊNCIA, INGREDIENTES, INFORMAÇÕES NUTRICIONAIS, LOTE, GRAMATURA, DATAS DE FABRICAÇÃO E VENCIMENTO, COM VALIDADE MÍNIMA DE 6 MESES A CONTAR DA DATA DE ENTREGA DO PRODUTO, DE ACORDO COM LEGISLACAO VIGENTE/ANVISA.</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R$11,86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69</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FEIJAO COMUM CARIOCA, TIPO 1, ACONDICIONADO EM EMBALAGEM PLASTICA DE 1 KG, GRAOS SELECIONADOS INTEIROS E SADIOS, ISENTOS DE MATERIAL TERROSO E SUJIDAES, DE QUALIDADE IGUAL OU SUPERIOR A MARCA SUPANG.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R$ 6,53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70</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 xml:space="preserve">FEIJAO COMUM PRETO, TIPO 1, ACONDICIONADO EM EMBALAGEM PLASTICA DE 1 KG, GRAOS SELECIONADOS </w:t>
            </w:r>
            <w:r w:rsidRPr="00974D79">
              <w:rPr>
                <w:rFonts w:ascii="Segoe UI" w:hAnsi="Segoe UI" w:cs="Segoe UI"/>
                <w:sz w:val="20"/>
                <w:szCs w:val="20"/>
              </w:rPr>
              <w:lastRenderedPageBreak/>
              <w:t>INTEIROS E SADIOS, ISENTOS DE MATERIAL TERROSO E SUJIDADES, DE QUALIDADE IGUAL OU SUPERIOR A MARCA</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SUPANG.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R$ 7,04</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71</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FEIJAO COMUM VERMELHO, TIPO 1, ACONDICIONADO EM EMBALAGEM PLASTICA DE 1 KG, GRAOS SELECIONADOS INTEIROS E SADIOS, ISENTOS DE MATERIAL TERROSO E SUJIDADES, DE QUALIDADE IGUAL OU SUPERIOR A MARCA SUPANG.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R$ 8,68</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72</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LEITE INTEGRAL CAIXA 1 LITRO, PROCESSADO PELO</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SISTEMA UHT QUE CONSISTE EM UM TRATAMENTO TERMICO A ALTA TEMPERATURA, POR POUCOS SEGUNDOS, ENVASADO EM EMBALAGEM ASSEPTICA. DEVE CONTER NA EMBALAGEM AS INFORMACOES NUTRICIONAIS E INFORMACOES PARA ALERGICOS.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R$ 5,71</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73</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REFRIGERANTE DE COLA, SABOR ORIGINAL,</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INGREDIENTES: AGUA GASEIFICADA, ACUCAR, EXTRATO DE NOZ DE COLA, CAFEINA, CORANTE CARAMELO IV, ACIDULANTE ACIDO FOSFORICO E AROMA NATURAL, DE QUALIDADE IGUAL OU SUPERIOR A MARCA COCA-COLA. GARRAFA PET 2 LITROS.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R$ 10,32</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74</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REFRIGERANTE DE GUARANA 2 LITROS, ORIGINAL DO BRASIL, INGREDIENTES: AGUA GASEIFICADA, ACUCAR, EXTRATO DE GUARANA, ACIDULANTE ACIDO CITRICO, CONSERVADORES: BENZOATO DE SODIO E SORBATO DE POTASSIO, AROMATIZANTE E CORANTE CARAMELO, NÃO CONTEM GLUTEN, DE QUALIDADE IGUAL OU SUPERIOR A MARCA GUARANA ANTARCTICA. GARRAFA PET 2 LITROS.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R$ 9,73</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75</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REFRIGERANTE DE LARANJA 2 LITROS, ORIGINAL,</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INGREDIENTES: AGUA GASEIFICADA, ACUCAR, SUCOS CONCENTRADOS DE LARANJA, MACA, VITAMINA C, REGULADORES DE ACIDEZ ACIDO CITRICO E CITRATO DE SODIO, AROMA SINTETICO IDENTICO AO NATURAL, SEQUESTRANTES HEXAMETAFOSFATO DE SODIO E EDTA CALCIO DISSODICO, CONSERVADORES BENZOATO DE SODIO, E SORBATO DE POTASSIO, EDULCORANTES SUCRALOSE (4,2 MG) E ACESULFAME DE POTASSIO (3,2 MG) POR 100 ML, CRANTE ARTIFICIAL AMARELO E CREPUSCULO FOF, NAO CONTEN GLUTEN, DE QUALIDADE IGUAL OU SUPERIOR A MARCA FANTA. GARRAFA PET 2 LITROS.</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R$ 9,50</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76</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ARROZ BENEFICIADO TIPO 1, PACOTE COM 5KG CADA, EMBALAGEM PLASTICA</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R$20,71</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77</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700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ACUCAR BRANCO PACOTE COM 5 KG, EMBALAGEM PLASTICA.</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R$20,71</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78</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PALMITO EM CONSERVA POTE 540 GR</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R$29,66</w:t>
            </w:r>
          </w:p>
        </w:tc>
      </w:tr>
      <w:tr w:rsidR="006047BE" w:rsidRPr="00974D79" w:rsidTr="00EF0BF8">
        <w:tc>
          <w:tcPr>
            <w:tcW w:w="76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79</w:t>
            </w:r>
          </w:p>
        </w:tc>
        <w:tc>
          <w:tcPr>
            <w:tcW w:w="1098"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w:t>
            </w:r>
          </w:p>
        </w:tc>
        <w:tc>
          <w:tcPr>
            <w:tcW w:w="5506" w:type="dxa"/>
          </w:tcPr>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AZEITONA VERDE SEM CAROÇO EM CONSERVA 3.200KG</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DEVENDO SER ENTREGUE EM</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EMBALAGEM DE 3,200 KG, CONTENDO AINDA</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REGISTRO DA DATA DE FABRICAÇÃO, PESO E DATA</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lastRenderedPageBreak/>
              <w:t>DE VALIDADE ESTAMPADAS NA EMBALAGEM.</w:t>
            </w:r>
          </w:p>
          <w:p w:rsidR="006047BE" w:rsidRPr="00974D79" w:rsidRDefault="006047BE" w:rsidP="00EF0BF8">
            <w:pPr>
              <w:autoSpaceDE w:val="0"/>
              <w:autoSpaceDN w:val="0"/>
              <w:adjustRightInd w:val="0"/>
              <w:rPr>
                <w:rFonts w:ascii="Segoe UI" w:hAnsi="Segoe UI" w:cs="Segoe UI"/>
                <w:sz w:val="20"/>
                <w:szCs w:val="20"/>
              </w:rPr>
            </w:pPr>
            <w:r w:rsidRPr="00974D79">
              <w:rPr>
                <w:rFonts w:ascii="Segoe UI" w:hAnsi="Segoe UI" w:cs="Segoe UI"/>
                <w:sz w:val="20"/>
                <w:szCs w:val="20"/>
              </w:rPr>
              <w:t>BALDE 3,200KG</w:t>
            </w:r>
          </w:p>
        </w:tc>
        <w:tc>
          <w:tcPr>
            <w:tcW w:w="1269" w:type="dxa"/>
          </w:tcPr>
          <w:p w:rsidR="006047BE" w:rsidRPr="00974D79" w:rsidRDefault="006047BE"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R$64,08</w:t>
            </w:r>
          </w:p>
        </w:tc>
      </w:tr>
    </w:tbl>
    <w:p w:rsidR="00E96502" w:rsidRPr="00DA07E3" w:rsidRDefault="00E96502">
      <w:pPr>
        <w:tabs>
          <w:tab w:val="left" w:pos="2268"/>
        </w:tabs>
        <w:spacing w:after="0" w:line="300" w:lineRule="auto"/>
        <w:jc w:val="both"/>
        <w:rPr>
          <w:rFonts w:ascii="Segoe UI" w:eastAsia="Segoe UI" w:hAnsi="Segoe UI" w:cs="Segoe UI"/>
          <w:b/>
        </w:rPr>
      </w:pPr>
    </w:p>
    <w:p w:rsidR="00E96502" w:rsidRPr="00DA07E3" w:rsidRDefault="00F3449B">
      <w:pPr>
        <w:tabs>
          <w:tab w:val="left" w:pos="2268"/>
        </w:tabs>
        <w:spacing w:after="0" w:line="300" w:lineRule="auto"/>
        <w:jc w:val="both"/>
        <w:rPr>
          <w:rFonts w:ascii="Segoe UI" w:eastAsia="Segoe UI" w:hAnsi="Segoe UI" w:cs="Segoe UI"/>
        </w:rPr>
      </w:pPr>
      <w:r w:rsidRPr="00DA07E3">
        <w:rPr>
          <w:rFonts w:ascii="Segoe UI" w:eastAsia="Segoe UI" w:hAnsi="Segoe UI" w:cs="Segoe UI"/>
        </w:rPr>
        <w:t>1.2. O prazo do contrato é de 12 (doze) meses contados da assinatura do Contrato Administrativo.</w:t>
      </w:r>
    </w:p>
    <w:p w:rsidR="00E96502" w:rsidRPr="00DA07E3" w:rsidRDefault="00E96502">
      <w:pPr>
        <w:tabs>
          <w:tab w:val="left" w:pos="2268"/>
        </w:tabs>
        <w:spacing w:after="0" w:line="300" w:lineRule="auto"/>
        <w:jc w:val="both"/>
        <w:rPr>
          <w:rFonts w:ascii="Segoe UI" w:eastAsia="Segoe UI" w:hAnsi="Segoe UI" w:cs="Segoe UI"/>
        </w:rPr>
      </w:pPr>
    </w:p>
    <w:p w:rsidR="00E96502" w:rsidRPr="00DA07E3" w:rsidRDefault="00F3449B">
      <w:pPr>
        <w:tabs>
          <w:tab w:val="left" w:pos="2268"/>
        </w:tabs>
        <w:spacing w:line="300" w:lineRule="auto"/>
        <w:jc w:val="both"/>
        <w:rPr>
          <w:rFonts w:ascii="Segoe UI" w:eastAsia="Segoe UI" w:hAnsi="Segoe UI" w:cs="Segoe UI"/>
          <w:b/>
        </w:rPr>
      </w:pPr>
      <w:r w:rsidRPr="00DA07E3">
        <w:rPr>
          <w:rFonts w:ascii="Segoe UI" w:eastAsia="Segoe UI" w:hAnsi="Segoe UI" w:cs="Segoe UI"/>
          <w:b/>
        </w:rPr>
        <w:t>2. Da fundamentação da contratação administrativa</w:t>
      </w:r>
    </w:p>
    <w:p w:rsidR="00E96502" w:rsidRPr="00DA07E3" w:rsidRDefault="00F3449B" w:rsidP="009B53F3">
      <w:pPr>
        <w:tabs>
          <w:tab w:val="left" w:pos="2268"/>
        </w:tabs>
        <w:spacing w:line="300" w:lineRule="auto"/>
        <w:jc w:val="both"/>
        <w:rPr>
          <w:rFonts w:ascii="Segoe UI" w:eastAsia="Segoe UI" w:hAnsi="Segoe UI" w:cs="Segoe UI"/>
        </w:rPr>
      </w:pPr>
      <w:r w:rsidRPr="00DA07E3">
        <w:rPr>
          <w:rFonts w:ascii="Segoe UI" w:eastAsia="Segoe UI" w:hAnsi="Segoe UI" w:cs="Segoe UI"/>
        </w:rPr>
        <w:t>2.1. A fundamentação da contratação administrativa como um todo está no Estudo Técnico Preliminar – ETP – (§ 1º do art. 18 da Lei nº. 14.133/2021).</w:t>
      </w:r>
    </w:p>
    <w:p w:rsidR="00E96502" w:rsidRPr="00DA07E3" w:rsidRDefault="00F3449B">
      <w:pPr>
        <w:tabs>
          <w:tab w:val="left" w:pos="2268"/>
        </w:tabs>
        <w:spacing w:line="300" w:lineRule="auto"/>
        <w:jc w:val="both"/>
        <w:rPr>
          <w:rFonts w:ascii="Segoe UI" w:eastAsia="Segoe UI" w:hAnsi="Segoe UI" w:cs="Segoe UI"/>
          <w:b/>
        </w:rPr>
      </w:pPr>
      <w:r w:rsidRPr="00DA07E3">
        <w:rPr>
          <w:rFonts w:ascii="Segoe UI" w:eastAsia="Segoe UI" w:hAnsi="Segoe UI" w:cs="Segoe UI"/>
          <w:b/>
        </w:rPr>
        <w:t>3. Da descrição da solução como um todo, considerando todo o ciclo de vida do objeto</w:t>
      </w:r>
    </w:p>
    <w:p w:rsidR="00E96502" w:rsidRPr="00DA07E3" w:rsidRDefault="00F3449B">
      <w:pPr>
        <w:tabs>
          <w:tab w:val="left" w:pos="2268"/>
        </w:tabs>
        <w:spacing w:line="300" w:lineRule="auto"/>
        <w:jc w:val="both"/>
        <w:rPr>
          <w:rFonts w:ascii="Segoe UI" w:eastAsia="Segoe UI" w:hAnsi="Segoe UI" w:cs="Segoe UI"/>
        </w:rPr>
      </w:pPr>
      <w:r w:rsidRPr="00DA07E3">
        <w:rPr>
          <w:rFonts w:ascii="Segoe UI" w:eastAsia="Segoe UI" w:hAnsi="Segoe UI" w:cs="Segoe UI"/>
        </w:rPr>
        <w:t>3.1. A descrição da solução como um todo está no ETP (inciso VII do § 1º do art. 18 da Lei nº. 14.133/2021).</w:t>
      </w:r>
    </w:p>
    <w:p w:rsidR="00E96502" w:rsidRPr="00DA07E3" w:rsidRDefault="00F3449B">
      <w:pPr>
        <w:tabs>
          <w:tab w:val="left" w:pos="2268"/>
        </w:tabs>
        <w:spacing w:line="300" w:lineRule="auto"/>
        <w:jc w:val="both"/>
        <w:rPr>
          <w:rFonts w:ascii="Segoe UI" w:eastAsia="Segoe UI" w:hAnsi="Segoe UI" w:cs="Segoe UI"/>
          <w:b/>
        </w:rPr>
      </w:pPr>
      <w:r w:rsidRPr="00DA07E3">
        <w:rPr>
          <w:rFonts w:ascii="Segoe UI" w:eastAsia="Segoe UI" w:hAnsi="Segoe UI" w:cs="Segoe UI"/>
          <w:b/>
        </w:rPr>
        <w:t>4. Dos requisitos da contratação administrativa</w:t>
      </w:r>
    </w:p>
    <w:p w:rsidR="00E96502" w:rsidRDefault="00F3449B" w:rsidP="009B53F3">
      <w:pPr>
        <w:tabs>
          <w:tab w:val="left" w:pos="2268"/>
        </w:tabs>
        <w:spacing w:line="300" w:lineRule="auto"/>
        <w:jc w:val="both"/>
        <w:rPr>
          <w:rFonts w:ascii="Segoe UI" w:eastAsia="Segoe UI" w:hAnsi="Segoe UI" w:cs="Segoe UI"/>
          <w:b/>
        </w:rPr>
      </w:pPr>
      <w:r w:rsidRPr="00DA07E3">
        <w:rPr>
          <w:rFonts w:ascii="Segoe UI" w:eastAsia="Segoe UI" w:hAnsi="Segoe UI" w:cs="Segoe UI"/>
        </w:rPr>
        <w:t>4.1. Os requisitos da contratação administrativa estão no ETP (inciso I</w:t>
      </w:r>
      <w:r>
        <w:rPr>
          <w:rFonts w:ascii="Segoe UI" w:eastAsia="Segoe UI" w:hAnsi="Segoe UI" w:cs="Segoe UI"/>
        </w:rPr>
        <w:t>II do § 1º do art. 18 da Lei nº. 14.133/2021).</w:t>
      </w:r>
    </w:p>
    <w:p w:rsidR="00C90DC1" w:rsidRPr="00746DA8" w:rsidRDefault="00C90DC1" w:rsidP="00C90DC1">
      <w:pPr>
        <w:spacing w:line="300" w:lineRule="auto"/>
        <w:jc w:val="both"/>
        <w:rPr>
          <w:rFonts w:ascii="Segoe UI" w:hAnsi="Segoe UI" w:cs="Segoe UI"/>
          <w:b/>
          <w:sz w:val="23"/>
          <w:szCs w:val="23"/>
        </w:rPr>
      </w:pPr>
      <w:r w:rsidRPr="00746DA8">
        <w:rPr>
          <w:rFonts w:ascii="Segoe UI" w:hAnsi="Segoe UI" w:cs="Segoe UI"/>
          <w:b/>
          <w:sz w:val="23"/>
          <w:szCs w:val="23"/>
        </w:rPr>
        <w:t xml:space="preserve">5. Do modelo de execução do objeto </w:t>
      </w:r>
    </w:p>
    <w:p w:rsidR="00C90DC1" w:rsidRPr="00456AEC" w:rsidRDefault="00C90DC1" w:rsidP="00C90DC1">
      <w:pPr>
        <w:pStyle w:val="PargrafodaLista"/>
        <w:spacing w:after="160" w:line="300" w:lineRule="auto"/>
        <w:ind w:left="0"/>
        <w:contextualSpacing w:val="0"/>
        <w:jc w:val="both"/>
        <w:rPr>
          <w:rFonts w:ascii="Segoe UI" w:hAnsi="Segoe UI" w:cs="Segoe UI"/>
          <w:sz w:val="23"/>
          <w:szCs w:val="23"/>
        </w:rPr>
      </w:pPr>
      <w:r w:rsidRPr="00746DA8">
        <w:rPr>
          <w:rFonts w:ascii="Segoe UI" w:hAnsi="Segoe UI" w:cs="Segoe UI"/>
          <w:sz w:val="23"/>
          <w:szCs w:val="23"/>
        </w:rPr>
        <w:t xml:space="preserve">5.1. O prazo de entrega dos bens é de </w:t>
      </w:r>
      <w:r w:rsidR="00C33896">
        <w:rPr>
          <w:rFonts w:ascii="Segoe UI" w:hAnsi="Segoe UI" w:cs="Segoe UI"/>
          <w:sz w:val="23"/>
          <w:szCs w:val="23"/>
        </w:rPr>
        <w:t>10</w:t>
      </w:r>
      <w:r w:rsidRPr="00746DA8">
        <w:rPr>
          <w:rFonts w:ascii="Segoe UI" w:hAnsi="Segoe UI" w:cs="Segoe UI"/>
          <w:sz w:val="23"/>
          <w:szCs w:val="23"/>
        </w:rPr>
        <w:t xml:space="preserve"> (</w:t>
      </w:r>
      <w:r w:rsidR="00C33896">
        <w:rPr>
          <w:rFonts w:ascii="Segoe UI" w:hAnsi="Segoe UI" w:cs="Segoe UI"/>
          <w:sz w:val="23"/>
          <w:szCs w:val="23"/>
        </w:rPr>
        <w:t>dez</w:t>
      </w:r>
      <w:r w:rsidRPr="00746DA8">
        <w:rPr>
          <w:rFonts w:ascii="Segoe UI" w:hAnsi="Segoe UI" w:cs="Segoe UI"/>
          <w:sz w:val="23"/>
          <w:szCs w:val="23"/>
        </w:rPr>
        <w:t xml:space="preserve">) dias, contados da Ordem de Fornecimento – OF – </w:t>
      </w:r>
      <w:r w:rsidRPr="00456AEC">
        <w:rPr>
          <w:rFonts w:ascii="Segoe UI" w:hAnsi="Segoe UI" w:cs="Segoe UI"/>
          <w:sz w:val="23"/>
          <w:szCs w:val="23"/>
        </w:rPr>
        <w:t>em remessa parcelado.</w:t>
      </w:r>
    </w:p>
    <w:p w:rsidR="00C90DC1" w:rsidRPr="00456AEC" w:rsidRDefault="00C90DC1" w:rsidP="00C90DC1">
      <w:pPr>
        <w:pStyle w:val="PargrafodaLista"/>
        <w:spacing w:after="160" w:line="300" w:lineRule="auto"/>
        <w:ind w:left="0"/>
        <w:contextualSpacing w:val="0"/>
        <w:jc w:val="both"/>
        <w:rPr>
          <w:rFonts w:ascii="Segoe UI" w:hAnsi="Segoe UI" w:cs="Segoe UI"/>
          <w:sz w:val="23"/>
          <w:szCs w:val="23"/>
        </w:rPr>
      </w:pPr>
      <w:r w:rsidRPr="00456AEC">
        <w:rPr>
          <w:rFonts w:ascii="Segoe UI" w:hAnsi="Segoe UI" w:cs="Segoe UI"/>
          <w:sz w:val="23"/>
          <w:szCs w:val="23"/>
        </w:rPr>
        <w:t>5.2. Os bens deverão ser entregues no endereço especificado na Ordem de Fornecimento.</w:t>
      </w:r>
    </w:p>
    <w:p w:rsidR="00C90DC1" w:rsidRPr="00456AEC" w:rsidRDefault="00C90DC1" w:rsidP="00C90DC1">
      <w:pPr>
        <w:pStyle w:val="Nivel2"/>
        <w:spacing w:before="0" w:after="160" w:line="300" w:lineRule="auto"/>
        <w:rPr>
          <w:rFonts w:ascii="Segoe UI" w:hAnsi="Segoe UI" w:cs="Segoe UI"/>
          <w:bCs/>
          <w:color w:val="auto"/>
          <w:sz w:val="23"/>
          <w:szCs w:val="23"/>
        </w:rPr>
      </w:pPr>
      <w:r w:rsidRPr="00456AEC">
        <w:rPr>
          <w:rFonts w:ascii="Segoe UI" w:hAnsi="Segoe UI" w:cs="Segoe UI"/>
          <w:bCs/>
          <w:color w:val="auto"/>
          <w:sz w:val="23"/>
          <w:szCs w:val="23"/>
        </w:rPr>
        <w:t xml:space="preserve">5.3. Caso não seja possível a entrega na data assinalada, a contratada deverá comunicar as razões respectivas com pelo menos 24 (vinte e </w:t>
      </w:r>
      <w:proofErr w:type="gramStart"/>
      <w:r w:rsidRPr="00456AEC">
        <w:rPr>
          <w:rFonts w:ascii="Segoe UI" w:hAnsi="Segoe UI" w:cs="Segoe UI"/>
          <w:bCs/>
          <w:color w:val="auto"/>
          <w:sz w:val="23"/>
          <w:szCs w:val="23"/>
        </w:rPr>
        <w:t>quatro)  horas</w:t>
      </w:r>
      <w:proofErr w:type="gramEnd"/>
      <w:r w:rsidRPr="00456AEC">
        <w:rPr>
          <w:rFonts w:ascii="Segoe UI" w:hAnsi="Segoe UI" w:cs="Segoe UI"/>
          <w:bCs/>
          <w:color w:val="auto"/>
          <w:sz w:val="23"/>
          <w:szCs w:val="23"/>
        </w:rPr>
        <w:t xml:space="preserve"> de antecedência para que qualquer pleito de prorrogação de prazo seja analisado, ressalvadas situações de caso fortuito e </w:t>
      </w:r>
      <w:r w:rsidRPr="00456AEC">
        <w:rPr>
          <w:rFonts w:ascii="Segoe UI" w:hAnsi="Segoe UI" w:cs="Segoe UI"/>
          <w:color w:val="auto"/>
          <w:sz w:val="23"/>
          <w:szCs w:val="23"/>
        </w:rPr>
        <w:t>força</w:t>
      </w:r>
      <w:r w:rsidRPr="00456AEC">
        <w:rPr>
          <w:rFonts w:ascii="Segoe UI" w:hAnsi="Segoe UI" w:cs="Segoe UI"/>
          <w:bCs/>
          <w:color w:val="auto"/>
          <w:sz w:val="23"/>
          <w:szCs w:val="23"/>
        </w:rPr>
        <w:t xml:space="preserve"> maior.</w:t>
      </w:r>
    </w:p>
    <w:p w:rsidR="00C90DC1" w:rsidRPr="009A3B6A" w:rsidRDefault="00C90DC1" w:rsidP="00C90DC1">
      <w:pPr>
        <w:pStyle w:val="Nivel2"/>
        <w:spacing w:before="0" w:after="160" w:line="300" w:lineRule="auto"/>
        <w:rPr>
          <w:rFonts w:ascii="Segoe UI" w:hAnsi="Segoe UI" w:cs="Segoe UI"/>
          <w:bCs/>
          <w:color w:val="auto"/>
          <w:sz w:val="23"/>
          <w:szCs w:val="23"/>
        </w:rPr>
      </w:pPr>
      <w:r w:rsidRPr="00456AEC">
        <w:rPr>
          <w:rFonts w:ascii="Segoe UI" w:hAnsi="Segoe UI" w:cs="Segoe UI"/>
          <w:bCs/>
          <w:color w:val="auto"/>
          <w:sz w:val="23"/>
          <w:szCs w:val="23"/>
        </w:rPr>
        <w:t>5.4. Os bens serão recebidos provisoriamente,</w:t>
      </w:r>
      <w:r w:rsidRPr="009A3B6A">
        <w:rPr>
          <w:rFonts w:ascii="Segoe UI" w:hAnsi="Segoe UI" w:cs="Segoe UI"/>
          <w:bCs/>
          <w:color w:val="auto"/>
          <w:sz w:val="23"/>
          <w:szCs w:val="23"/>
        </w:rPr>
        <w:t xml:space="preserve"> de forma sumária, no prazo de 06 (seis)</w:t>
      </w:r>
      <w:r w:rsidRPr="009A3B6A">
        <w:rPr>
          <w:rFonts w:ascii="Segoe UI" w:hAnsi="Segoe UI" w:cs="Segoe UI"/>
          <w:bCs/>
          <w:color w:val="FF0000"/>
          <w:sz w:val="23"/>
          <w:szCs w:val="23"/>
        </w:rPr>
        <w:t xml:space="preserve"> </w:t>
      </w:r>
      <w:r w:rsidRPr="009A3B6A">
        <w:rPr>
          <w:rFonts w:ascii="Segoe UI" w:hAnsi="Segoe UI" w:cs="Segoe UI"/>
          <w:bCs/>
          <w:color w:val="auto"/>
          <w:sz w:val="23"/>
          <w:szCs w:val="23"/>
        </w:rPr>
        <w:t xml:space="preserve">horas, </w:t>
      </w:r>
      <w:proofErr w:type="gramStart"/>
      <w:r w:rsidRPr="009A3B6A">
        <w:rPr>
          <w:rFonts w:ascii="Segoe UI" w:hAnsi="Segoe UI" w:cs="Segoe UI"/>
          <w:bCs/>
          <w:color w:val="auto"/>
          <w:sz w:val="23"/>
          <w:szCs w:val="23"/>
        </w:rPr>
        <w:t>pelo(</w:t>
      </w:r>
      <w:proofErr w:type="gramEnd"/>
      <w:r w:rsidRPr="009A3B6A">
        <w:rPr>
          <w:rFonts w:ascii="Segoe UI" w:hAnsi="Segoe UI" w:cs="Segoe UI"/>
          <w:bCs/>
          <w:color w:val="auto"/>
          <w:sz w:val="23"/>
          <w:szCs w:val="23"/>
        </w:rPr>
        <w:t>a) servidor(a) público(a) municipal pelo acompanhamento e fiscalização do contrato administrativo, para efeito de posterior verificação de sua conformidade com as especificações constantes neste TR e na proposta.</w:t>
      </w:r>
    </w:p>
    <w:p w:rsidR="00C90DC1" w:rsidRPr="009A3B6A" w:rsidRDefault="00C90DC1" w:rsidP="00C90DC1">
      <w:pPr>
        <w:pStyle w:val="Nivel2"/>
        <w:spacing w:before="0" w:after="160" w:line="300" w:lineRule="auto"/>
        <w:rPr>
          <w:rFonts w:ascii="Segoe UI" w:hAnsi="Segoe UI" w:cs="Segoe UI"/>
          <w:bCs/>
          <w:color w:val="auto"/>
          <w:sz w:val="23"/>
          <w:szCs w:val="23"/>
        </w:rPr>
      </w:pPr>
      <w:r w:rsidRPr="009A3B6A">
        <w:rPr>
          <w:rFonts w:ascii="Segoe UI" w:hAnsi="Segoe UI" w:cs="Segoe UI"/>
          <w:bCs/>
          <w:color w:val="auto"/>
          <w:sz w:val="23"/>
          <w:szCs w:val="23"/>
        </w:rPr>
        <w:t xml:space="preserve">5.5. Os bens poderão ser rejeitados, no todo ou em parte, quando em desacordo com as especificações constantes neste TR e na proposta, devendo ser substituídos </w:t>
      </w:r>
      <w:r w:rsidRPr="009A3B6A">
        <w:rPr>
          <w:rFonts w:ascii="Segoe UI" w:hAnsi="Segoe UI" w:cs="Segoe UI"/>
          <w:bCs/>
          <w:color w:val="auto"/>
          <w:sz w:val="23"/>
          <w:szCs w:val="23"/>
        </w:rPr>
        <w:lastRenderedPageBreak/>
        <w:t>no prazo de 06 (seis)</w:t>
      </w:r>
      <w:r w:rsidRPr="009A3B6A">
        <w:rPr>
          <w:rFonts w:ascii="Segoe UI" w:hAnsi="Segoe UI" w:cs="Segoe UI"/>
          <w:bCs/>
          <w:color w:val="FF0000"/>
          <w:sz w:val="23"/>
          <w:szCs w:val="23"/>
        </w:rPr>
        <w:t xml:space="preserve"> </w:t>
      </w:r>
      <w:r w:rsidRPr="009A3B6A">
        <w:rPr>
          <w:rFonts w:ascii="Segoe UI" w:hAnsi="Segoe UI" w:cs="Segoe UI"/>
          <w:bCs/>
          <w:color w:val="auto"/>
          <w:sz w:val="23"/>
          <w:szCs w:val="23"/>
        </w:rPr>
        <w:t>horas, a contar da notificação da contratada, às suas custas, sem prejuízo da aplicação das penalidades.</w:t>
      </w:r>
    </w:p>
    <w:p w:rsidR="00C90DC1" w:rsidRDefault="00C90DC1" w:rsidP="00C90DC1">
      <w:pPr>
        <w:pStyle w:val="Nivel2"/>
        <w:spacing w:before="0" w:after="160" w:line="300" w:lineRule="auto"/>
        <w:rPr>
          <w:rFonts w:ascii="Segoe UI" w:hAnsi="Segoe UI" w:cs="Segoe UI"/>
          <w:bCs/>
          <w:color w:val="auto"/>
          <w:sz w:val="23"/>
          <w:szCs w:val="23"/>
        </w:rPr>
      </w:pPr>
      <w:r w:rsidRPr="009A3B6A">
        <w:rPr>
          <w:rFonts w:ascii="Segoe UI" w:hAnsi="Segoe UI" w:cs="Segoe UI"/>
          <w:bCs/>
          <w:color w:val="auto"/>
          <w:sz w:val="23"/>
          <w:szCs w:val="23"/>
        </w:rPr>
        <w:t>5.7. Os bens serão recebidos definitivamente no prazo de 05 (cinco)</w:t>
      </w:r>
      <w:r w:rsidRPr="009A3B6A">
        <w:rPr>
          <w:rFonts w:ascii="Segoe UI" w:hAnsi="Segoe UI" w:cs="Segoe UI"/>
          <w:bCs/>
          <w:color w:val="FF0000"/>
          <w:sz w:val="23"/>
          <w:szCs w:val="23"/>
        </w:rPr>
        <w:t xml:space="preserve"> </w:t>
      </w:r>
      <w:r w:rsidRPr="009A3B6A">
        <w:rPr>
          <w:rFonts w:ascii="Segoe UI" w:hAnsi="Segoe UI" w:cs="Segoe UI"/>
          <w:bCs/>
          <w:color w:val="auto"/>
          <w:sz w:val="23"/>
          <w:szCs w:val="23"/>
        </w:rPr>
        <w:t xml:space="preserve">horas, </w:t>
      </w:r>
      <w:proofErr w:type="gramStart"/>
      <w:r w:rsidRPr="009A3B6A">
        <w:rPr>
          <w:rFonts w:ascii="Segoe UI" w:hAnsi="Segoe UI" w:cs="Segoe UI"/>
          <w:bCs/>
          <w:color w:val="auto"/>
          <w:sz w:val="23"/>
          <w:szCs w:val="23"/>
        </w:rPr>
        <w:t>pelo(</w:t>
      </w:r>
      <w:proofErr w:type="gramEnd"/>
      <w:r w:rsidRPr="009A3B6A">
        <w:rPr>
          <w:rFonts w:ascii="Segoe UI" w:hAnsi="Segoe UI" w:cs="Segoe UI"/>
          <w:bCs/>
          <w:color w:val="auto"/>
          <w:sz w:val="23"/>
          <w:szCs w:val="23"/>
        </w:rPr>
        <w:t>a) servidor(a) público(a) municipal ou comissão, contados do recebimento provisório, após a verificação da qualidade e quantidade do material e consequente aceitação mediante termo detalhado.</w:t>
      </w:r>
    </w:p>
    <w:p w:rsidR="00C90DC1" w:rsidRPr="00415769" w:rsidRDefault="00C90DC1" w:rsidP="00C90DC1">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5.8. </w:t>
      </w:r>
      <w:r w:rsidRPr="00415769">
        <w:rPr>
          <w:rFonts w:ascii="Segoe UI" w:hAnsi="Segoe UI" w:cs="Segoe UI"/>
          <w:bCs/>
          <w:color w:val="auto"/>
          <w:sz w:val="23"/>
          <w:szCs w:val="23"/>
        </w:rPr>
        <w:t>Na hipótese de a verificação a que se refere o subitem anterior não ser procedida dentro do prazo fixado, reputar-se-á como realizada, consumando-se o recebimento definitivo no dia do esgotamento do prazo.</w:t>
      </w:r>
    </w:p>
    <w:p w:rsidR="00E96502" w:rsidRDefault="00C90DC1" w:rsidP="00B86803">
      <w:pPr>
        <w:pStyle w:val="Nivel2"/>
        <w:spacing w:before="0" w:after="160" w:line="300" w:lineRule="auto"/>
        <w:rPr>
          <w:rFonts w:ascii="Segoe UI" w:eastAsia="Segoe UI" w:hAnsi="Segoe UI" w:cs="Segoe UI"/>
        </w:rPr>
      </w:pPr>
      <w:r>
        <w:rPr>
          <w:rFonts w:ascii="Segoe UI" w:hAnsi="Segoe UI" w:cs="Segoe UI"/>
          <w:bCs/>
          <w:color w:val="auto"/>
          <w:sz w:val="23"/>
          <w:szCs w:val="23"/>
        </w:rPr>
        <w:t xml:space="preserve">5.9. </w:t>
      </w:r>
      <w:r w:rsidRPr="00415769">
        <w:rPr>
          <w:rFonts w:ascii="Segoe UI" w:hAnsi="Segoe UI" w:cs="Segoe UI"/>
          <w:bCs/>
          <w:color w:val="auto"/>
          <w:sz w:val="23"/>
          <w:szCs w:val="23"/>
        </w:rPr>
        <w:t>O recebimento provisório ou definitivo não excluirá a responsabilidade civil pela solidez e pela segurança do serviço nem a responsabilidade ético-profissional pela perfeita execução do contrato</w:t>
      </w:r>
      <w:r>
        <w:rPr>
          <w:rFonts w:ascii="Segoe UI" w:hAnsi="Segoe UI" w:cs="Segoe UI"/>
          <w:bCs/>
          <w:color w:val="auto"/>
          <w:sz w:val="23"/>
          <w:szCs w:val="23"/>
        </w:rPr>
        <w:t xml:space="preserve"> administrativo</w:t>
      </w:r>
      <w:r w:rsidRPr="00415769">
        <w:rPr>
          <w:rFonts w:ascii="Segoe UI" w:hAnsi="Segoe UI" w:cs="Segoe UI"/>
          <w:bCs/>
          <w:color w:val="auto"/>
          <w:sz w:val="23"/>
          <w:szCs w:val="23"/>
        </w:rPr>
        <w:t>.</w:t>
      </w:r>
      <w:r w:rsidR="00B86803">
        <w:rPr>
          <w:rFonts w:ascii="Segoe UI" w:eastAsia="Segoe UI" w:hAnsi="Segoe UI" w:cs="Segoe UI"/>
        </w:rPr>
        <w:t xml:space="preserve"> </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6. Do modelo de gestão do contrato administrativo</w:t>
      </w:r>
    </w:p>
    <w:p w:rsidR="00E96502" w:rsidRDefault="00F3449B">
      <w:pPr>
        <w:spacing w:line="300" w:lineRule="auto"/>
        <w:jc w:val="both"/>
        <w:rPr>
          <w:rFonts w:ascii="Segoe UI" w:eastAsia="Segoe UI" w:hAnsi="Segoe UI" w:cs="Segoe UI"/>
        </w:rPr>
      </w:pPr>
      <w:r>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6.10. As comunicações entre a Administração e o(a) contratado(a) devem ser realizadas por escrito sempre que o ato exigir tal formalidade, admitindo-se, excepcionalmente, o uso de mensagem eletrônica para esse fim, tal como: e-mail.</w:t>
      </w:r>
    </w:p>
    <w:p w:rsidR="00E96502" w:rsidRDefault="00F3449B">
      <w:pPr>
        <w:spacing w:line="300" w:lineRule="auto"/>
        <w:jc w:val="both"/>
        <w:rPr>
          <w:rFonts w:ascii="Segoe UI" w:eastAsia="Segoe UI" w:hAnsi="Segoe UI" w:cs="Segoe UI"/>
        </w:rPr>
      </w:pPr>
      <w:r>
        <w:rPr>
          <w:rFonts w:ascii="Segoe UI" w:eastAsia="Segoe UI" w:hAnsi="Segoe UI" w:cs="Segoe UI"/>
        </w:rPr>
        <w:t>6.11. A Administração poderá convocar representante do(a) licitante para adoção de providências que devam ser cumpridas de imediato.</w:t>
      </w:r>
    </w:p>
    <w:p w:rsidR="00E96502" w:rsidRDefault="00F3449B">
      <w:pPr>
        <w:tabs>
          <w:tab w:val="left" w:pos="1134"/>
        </w:tabs>
        <w:spacing w:line="300" w:lineRule="auto"/>
        <w:jc w:val="both"/>
        <w:rPr>
          <w:rFonts w:ascii="Segoe UI" w:eastAsia="Segoe UI" w:hAnsi="Segoe UI" w:cs="Segoe UI"/>
        </w:rPr>
      </w:pPr>
      <w:r>
        <w:rPr>
          <w:rFonts w:ascii="Segoe UI" w:eastAsia="Segoe UI" w:hAnsi="Segoe UI" w:cs="Segoe UI"/>
        </w:rPr>
        <w:t>6.12. O(A) Contratado(a) deverá manter preposto aceito pela Administração no local do serviço para representá-lo na execução do contrato administrativo (art. 118 da Lei nº 14.133/2021).</w:t>
      </w:r>
    </w:p>
    <w:p w:rsidR="00E96502" w:rsidRDefault="00F3449B">
      <w:pPr>
        <w:tabs>
          <w:tab w:val="left" w:pos="1134"/>
        </w:tabs>
        <w:spacing w:line="300" w:lineRule="auto"/>
        <w:jc w:val="both"/>
        <w:rPr>
          <w:rFonts w:ascii="Segoe UI" w:eastAsia="Segoe UI" w:hAnsi="Segoe UI" w:cs="Segoe UI"/>
        </w:rPr>
      </w:pPr>
      <w:r>
        <w:rPr>
          <w:rFonts w:ascii="Segoe UI" w:eastAsia="Segoe UI" w:hAnsi="Segoe UI" w:cs="Segoe UI"/>
        </w:rPr>
        <w:t>6.13. A indicação ou a manutenção do preposto do(a) Contratado(a) poderá ser recusada pelo contratante, desde que devidamente justificada, devendo o(a) contratado(a) designar outro para o exercício da atividade, no prazo indicado pelo fiscal.</w:t>
      </w:r>
    </w:p>
    <w:p w:rsidR="00E96502" w:rsidRDefault="00F3449B">
      <w:pPr>
        <w:tabs>
          <w:tab w:val="left" w:pos="1134"/>
        </w:tabs>
        <w:spacing w:line="300" w:lineRule="auto"/>
        <w:jc w:val="both"/>
        <w:rPr>
          <w:rFonts w:ascii="Segoe UI" w:eastAsia="Segoe UI" w:hAnsi="Segoe UI" w:cs="Segoe UI"/>
        </w:rPr>
      </w:pPr>
      <w:r>
        <w:rPr>
          <w:rFonts w:ascii="Segoe UI" w:eastAsia="Segoe UI" w:hAnsi="Segoe UI" w:cs="Segoe UI"/>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96502" w:rsidRDefault="00E96502">
      <w:pPr>
        <w:spacing w:after="0" w:line="300" w:lineRule="auto"/>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7. Dos critérios de medição e de pagamento</w:t>
      </w:r>
    </w:p>
    <w:p w:rsidR="00A4556C" w:rsidRPr="0046361E" w:rsidRDefault="00A4556C" w:rsidP="00A4556C">
      <w:pPr>
        <w:pStyle w:val="Nivel2"/>
        <w:spacing w:before="0" w:after="160" w:line="300" w:lineRule="auto"/>
        <w:rPr>
          <w:rFonts w:ascii="Segoe UI" w:hAnsi="Segoe UI" w:cs="Segoe UI"/>
          <w:sz w:val="23"/>
          <w:szCs w:val="23"/>
        </w:rPr>
      </w:pPr>
      <w:r>
        <w:rPr>
          <w:rFonts w:ascii="Segoe UI" w:hAnsi="Segoe UI" w:cs="Segoe UI"/>
          <w:sz w:val="23"/>
          <w:szCs w:val="23"/>
        </w:rPr>
        <w:t>7.1. Não há necessidade de tratar sobre os critérios de medição, pois não se trata de contratação administrativa direta de obras e serviços de engenharia.</w:t>
      </w:r>
    </w:p>
    <w:p w:rsidR="00A4556C" w:rsidRDefault="00A4556C" w:rsidP="00A4556C">
      <w:pPr>
        <w:pStyle w:val="Nivel2"/>
        <w:spacing w:before="0" w:after="160" w:line="300" w:lineRule="auto"/>
        <w:rPr>
          <w:rFonts w:ascii="Segoe UI" w:hAnsi="Segoe UI" w:cs="Segoe UI"/>
          <w:sz w:val="23"/>
          <w:szCs w:val="23"/>
        </w:rPr>
      </w:pPr>
      <w:r>
        <w:rPr>
          <w:rFonts w:ascii="Segoe UI" w:hAnsi="Segoe UI" w:cs="Segoe UI"/>
          <w:sz w:val="23"/>
          <w:szCs w:val="23"/>
        </w:rPr>
        <w:t>7.2. O pagamento será mensalmente e em até</w:t>
      </w:r>
      <w:r w:rsidR="006861FA">
        <w:rPr>
          <w:rFonts w:ascii="Segoe UI" w:hAnsi="Segoe UI" w:cs="Segoe UI"/>
          <w:sz w:val="23"/>
          <w:szCs w:val="23"/>
        </w:rPr>
        <w:t xml:space="preserve"> 15 dias</w:t>
      </w:r>
      <w:r>
        <w:rPr>
          <w:rFonts w:ascii="Segoe UI" w:hAnsi="Segoe UI" w:cs="Segoe UI"/>
          <w:sz w:val="23"/>
          <w:szCs w:val="23"/>
        </w:rPr>
        <w:t xml:space="preserve"> úteis do recebimento da nota fiscal, acompanhado da comprovação de regularidade fiscal, trabalhista e social;</w:t>
      </w:r>
    </w:p>
    <w:p w:rsidR="00A4556C" w:rsidRDefault="00A4556C" w:rsidP="00A4556C">
      <w:pPr>
        <w:pStyle w:val="Nivel2"/>
        <w:spacing w:before="0" w:after="160" w:line="300" w:lineRule="auto"/>
        <w:rPr>
          <w:rFonts w:ascii="Segoe UI" w:hAnsi="Segoe UI" w:cs="Segoe UI"/>
          <w:sz w:val="23"/>
          <w:szCs w:val="23"/>
        </w:rPr>
      </w:pPr>
      <w:r>
        <w:rPr>
          <w:rFonts w:ascii="Segoe UI" w:hAnsi="Segoe UI" w:cs="Segoe UI"/>
          <w:sz w:val="23"/>
          <w:szCs w:val="23"/>
        </w:rPr>
        <w:t>7.3. O pagamento somente será realizado mediante a efetiva entrega dos bens nas condições estabelecidas, o que poderá ser comprovado por meio de atestado na nota fiscal correspondente;</w:t>
      </w:r>
    </w:p>
    <w:p w:rsidR="00A4556C" w:rsidRPr="009A50D9" w:rsidRDefault="00A4556C" w:rsidP="00A4556C">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A4556C" w:rsidRDefault="00A4556C" w:rsidP="00A4556C">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A4556C" w:rsidRDefault="00A4556C" w:rsidP="00A4556C">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A4556C" w:rsidRDefault="00A4556C" w:rsidP="00A4556C">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A4556C" w:rsidRPr="009A50D9" w:rsidRDefault="00A4556C" w:rsidP="00A4556C">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A4556C"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7.13. Antes de cada pagamento </w:t>
      </w:r>
      <w:proofErr w:type="gramStart"/>
      <w:r>
        <w:rPr>
          <w:rFonts w:ascii="Segoe UI" w:hAnsi="Segoe UI" w:cs="Segoe UI"/>
          <w:sz w:val="23"/>
          <w:szCs w:val="23"/>
        </w:rPr>
        <w:t>a Contratada</w:t>
      </w:r>
      <w:proofErr w:type="gramEnd"/>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A4556C"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 xml:space="preserve">Somente por motivo de economicidade ou outro interesse público de alta relevância, devidamente justificado, em qualquer caso, </w:t>
      </w:r>
      <w:proofErr w:type="gramStart"/>
      <w:r w:rsidRPr="009A50D9">
        <w:rPr>
          <w:rFonts w:ascii="Segoe UI" w:hAnsi="Segoe UI" w:cs="Segoe UI"/>
          <w:color w:val="000000"/>
          <w:sz w:val="23"/>
          <w:szCs w:val="23"/>
          <w:lang w:eastAsia="en-US"/>
        </w:rPr>
        <w:t>pel</w:t>
      </w:r>
      <w:r>
        <w:rPr>
          <w:rFonts w:ascii="Segoe UI" w:hAnsi="Segoe UI" w:cs="Segoe UI"/>
          <w:color w:val="000000"/>
          <w:sz w:val="23"/>
          <w:szCs w:val="23"/>
          <w:lang w:eastAsia="en-US"/>
        </w:rPr>
        <w:t>o(</w:t>
      </w:r>
      <w:proofErr w:type="gramEnd"/>
      <w:r>
        <w:rPr>
          <w:rFonts w:ascii="Segoe UI" w:hAnsi="Segoe UI" w:cs="Segoe UI"/>
          <w:color w:val="000000"/>
          <w:sz w:val="23"/>
          <w:szCs w:val="23"/>
          <w:lang w:eastAsia="en-US"/>
        </w:rPr>
        <w:t>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A4556C"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 xml:space="preserve">7.19. </w:t>
      </w:r>
      <w:r w:rsidRPr="009A50D9">
        <w:rPr>
          <w:rFonts w:ascii="Segoe UI" w:hAnsi="Segoe UI" w:cs="Segoe UI"/>
          <w:color w:val="000000"/>
          <w:sz w:val="23"/>
          <w:szCs w:val="23"/>
        </w:rPr>
        <w:t>Quando do pagamento, será efetuada a retenção tributária prevista na legislação aplicável.</w:t>
      </w:r>
    </w:p>
    <w:p w:rsidR="00A4556C" w:rsidRDefault="00A4556C" w:rsidP="00A4556C">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E96502" w:rsidRDefault="00E96502">
      <w:pPr>
        <w:spacing w:after="0" w:line="300" w:lineRule="auto"/>
        <w:ind w:right="-17"/>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8.1. </w:t>
      </w:r>
      <w:proofErr w:type="gramStart"/>
      <w:r>
        <w:rPr>
          <w:rFonts w:ascii="Segoe UI" w:eastAsia="Segoe UI" w:hAnsi="Segoe UI" w:cs="Segoe UI"/>
        </w:rPr>
        <w:t>O(</w:t>
      </w:r>
      <w:proofErr w:type="gramEnd"/>
      <w:r>
        <w:rPr>
          <w:rFonts w:ascii="Segoe UI" w:eastAsia="Segoe UI" w:hAnsi="Segoe UI" w:cs="Segoe UI"/>
        </w:rPr>
        <w:t xml:space="preserve">A) fornecedor(a) será selecionado por meio da realização de Pregão, na forma </w:t>
      </w:r>
      <w:r w:rsidR="00D951C1">
        <w:rPr>
          <w:rFonts w:ascii="Segoe UI" w:eastAsia="Segoe UI" w:hAnsi="Segoe UI" w:cs="Segoe UI"/>
        </w:rPr>
        <w:t>Eletrônica</w:t>
      </w:r>
      <w:r>
        <w:rPr>
          <w:rFonts w:ascii="Segoe UI" w:eastAsia="Segoe UI" w:hAnsi="Segoe UI" w:cs="Segoe UI"/>
        </w:rPr>
        <w:t xml:space="preserve">,  tendo como critério de julgamento: menor preço </w:t>
      </w:r>
      <w:r>
        <w:rPr>
          <w:rFonts w:ascii="Segoe UI" w:eastAsia="Segoe UI" w:hAnsi="Segoe UI" w:cs="Segoe UI"/>
          <w:b/>
        </w:rPr>
        <w:t>unitário</w:t>
      </w:r>
      <w:r>
        <w:rPr>
          <w:rFonts w:ascii="Segoe UI" w:eastAsia="Segoe UI" w:hAnsi="Segoe UI" w:cs="Segoe UI"/>
        </w:rPr>
        <w:t>.</w:t>
      </w:r>
    </w:p>
    <w:p w:rsidR="00A4556C" w:rsidRDefault="00A4556C">
      <w:pPr>
        <w:spacing w:line="300" w:lineRule="auto"/>
        <w:jc w:val="both"/>
        <w:rPr>
          <w:rFonts w:ascii="Segoe UI" w:eastAsia="Segoe UI" w:hAnsi="Segoe UI" w:cs="Segoe UI"/>
        </w:rPr>
      </w:pPr>
      <w:r>
        <w:rPr>
          <w:rFonts w:ascii="Segoe UI" w:eastAsia="Segoe UI" w:hAnsi="Segoe UI" w:cs="Segoe UI"/>
        </w:rPr>
        <w:t xml:space="preserve">8.2. O modo de disputa: </w:t>
      </w:r>
      <w:r w:rsidRPr="00A4556C">
        <w:rPr>
          <w:rFonts w:ascii="Segoe UI" w:eastAsia="Segoe UI" w:hAnsi="Segoe UI" w:cs="Segoe UI"/>
          <w:b/>
        </w:rPr>
        <w:t>ABERTO</w:t>
      </w:r>
    </w:p>
    <w:p w:rsidR="00E96502" w:rsidRDefault="00F3449B">
      <w:pPr>
        <w:spacing w:line="300" w:lineRule="auto"/>
        <w:jc w:val="both"/>
        <w:rPr>
          <w:rFonts w:ascii="Segoe UI" w:eastAsia="Segoe UI" w:hAnsi="Segoe UI" w:cs="Segoe UI"/>
          <w:b/>
        </w:rPr>
      </w:pPr>
      <w:r>
        <w:rPr>
          <w:rFonts w:ascii="Segoe UI" w:eastAsia="Segoe UI" w:hAnsi="Segoe UI" w:cs="Segoe UI"/>
          <w:b/>
        </w:rPr>
        <w:t>8.3. Habilitação jurídica:</w:t>
      </w:r>
    </w:p>
    <w:p w:rsidR="00E96502" w:rsidRDefault="00F3449B">
      <w:pPr>
        <w:spacing w:line="300" w:lineRule="auto"/>
        <w:jc w:val="both"/>
        <w:rPr>
          <w:rFonts w:ascii="Segoe UI" w:eastAsia="Segoe UI" w:hAnsi="Segoe UI" w:cs="Segoe UI"/>
        </w:rPr>
      </w:pPr>
      <w:r>
        <w:rPr>
          <w:rFonts w:ascii="Segoe UI" w:eastAsia="Segoe UI" w:hAnsi="Segoe UI" w:cs="Segoe UI"/>
        </w:rPr>
        <w:t>8.3.1. Empresário individual: inscrição no Registro Público de Empresas Mercantis, a cargo da Junta Comercial respectiva;</w:t>
      </w:r>
    </w:p>
    <w:p w:rsidR="00E96502" w:rsidRDefault="00F3449B">
      <w:pPr>
        <w:spacing w:line="300" w:lineRule="auto"/>
        <w:jc w:val="both"/>
        <w:rPr>
          <w:rFonts w:ascii="Segoe UI" w:eastAsia="Segoe UI" w:hAnsi="Segoe UI" w:cs="Segoe UI"/>
        </w:rPr>
      </w:pPr>
      <w:r>
        <w:rPr>
          <w:rFonts w:ascii="Segoe UI" w:eastAsia="Segoe UI" w:hAnsi="Segoe UI" w:cs="Segoe UI"/>
        </w:rPr>
        <w:t>8.3.2. Microempreendedor Individual – MEI: Certificado da Condição de Microempreendedor Individual – CCMEI;</w:t>
      </w:r>
    </w:p>
    <w:p w:rsidR="00E96502" w:rsidRDefault="00F3449B">
      <w:pPr>
        <w:spacing w:line="300" w:lineRule="auto"/>
        <w:jc w:val="both"/>
        <w:rPr>
          <w:rFonts w:ascii="Segoe UI" w:eastAsia="Segoe UI" w:hAnsi="Segoe UI" w:cs="Segoe UI"/>
        </w:rPr>
      </w:pPr>
      <w:r>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96502" w:rsidRDefault="00F3449B">
      <w:pPr>
        <w:spacing w:line="300" w:lineRule="auto"/>
        <w:jc w:val="both"/>
        <w:rPr>
          <w:rFonts w:ascii="Segoe UI" w:eastAsia="Segoe UI" w:hAnsi="Segoe UI" w:cs="Segoe UI"/>
        </w:rPr>
      </w:pPr>
      <w:r>
        <w:rPr>
          <w:rFonts w:ascii="Segoe UI" w:eastAsia="Segoe UI" w:hAnsi="Segoe UI" w:cs="Segoe UI"/>
        </w:rPr>
        <w:t>8.3.4. Sociedade empresária estrangeira com atuação permanente no país: Decreto de autorização para funcionamento no Brasil;</w:t>
      </w:r>
    </w:p>
    <w:p w:rsidR="00E96502" w:rsidRDefault="00F3449B">
      <w:pPr>
        <w:spacing w:line="300" w:lineRule="auto"/>
        <w:jc w:val="both"/>
        <w:rPr>
          <w:rFonts w:ascii="Segoe UI" w:eastAsia="Segoe UI" w:hAnsi="Segoe UI" w:cs="Segoe UI"/>
        </w:rPr>
      </w:pPr>
      <w:r>
        <w:rPr>
          <w:rFonts w:ascii="Segoe UI" w:eastAsia="Segoe UI" w:hAnsi="Segoe UI" w:cs="Segoe UI"/>
        </w:rPr>
        <w:t>8.3.5. Sociedade simples: inscrição do ato constitutivo no Registro Civil de Pessoas Jurídicas do local de sua sede, acompanhada de documento comprobatório de seus administradores;</w:t>
      </w:r>
    </w:p>
    <w:p w:rsidR="00E96502" w:rsidRDefault="00F3449B">
      <w:pPr>
        <w:spacing w:line="300" w:lineRule="auto"/>
        <w:jc w:val="both"/>
        <w:rPr>
          <w:rFonts w:ascii="Segoe UI" w:eastAsia="Segoe UI" w:hAnsi="Segoe UI" w:cs="Segoe UI"/>
        </w:rPr>
      </w:pPr>
      <w:r>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8.3.8. Os documentos apresentados deverão estar acompanhados de todas as alterações ou da consolidação respectiva.</w:t>
      </w:r>
    </w:p>
    <w:p w:rsidR="00E96502" w:rsidRDefault="00F3449B">
      <w:pPr>
        <w:spacing w:line="300" w:lineRule="auto"/>
        <w:jc w:val="both"/>
        <w:rPr>
          <w:rFonts w:ascii="Segoe UI" w:eastAsia="Segoe UI" w:hAnsi="Segoe UI" w:cs="Segoe UI"/>
          <w:b/>
        </w:rPr>
      </w:pPr>
      <w:r>
        <w:rPr>
          <w:rFonts w:ascii="Segoe UI" w:eastAsia="Segoe UI" w:hAnsi="Segoe UI" w:cs="Segoe UI"/>
          <w:b/>
        </w:rPr>
        <w:t>8.4. Habilitação fiscal, social e trabalhista:</w:t>
      </w:r>
    </w:p>
    <w:p w:rsidR="00E96502" w:rsidRDefault="00F3449B">
      <w:pPr>
        <w:spacing w:line="300" w:lineRule="auto"/>
        <w:jc w:val="both"/>
        <w:rPr>
          <w:rFonts w:ascii="Segoe UI" w:eastAsia="Segoe UI" w:hAnsi="Segoe UI" w:cs="Segoe UI"/>
        </w:rPr>
      </w:pPr>
      <w:r>
        <w:rPr>
          <w:rFonts w:ascii="Segoe UI" w:eastAsia="Segoe UI" w:hAnsi="Segoe UI" w:cs="Segoe UI"/>
        </w:rPr>
        <w:t>8.4.1. Cadastro Nacional de Pessoa Jurídica – CNPJ;</w:t>
      </w:r>
    </w:p>
    <w:p w:rsidR="00E96502" w:rsidRDefault="00F3449B">
      <w:pPr>
        <w:spacing w:line="300" w:lineRule="auto"/>
        <w:jc w:val="both"/>
        <w:rPr>
          <w:rFonts w:ascii="Segoe UI" w:eastAsia="Segoe UI" w:hAnsi="Segoe UI" w:cs="Segoe UI"/>
        </w:rPr>
      </w:pPr>
      <w:r>
        <w:rPr>
          <w:rFonts w:ascii="Segoe UI" w:eastAsia="Segoe UI" w:hAnsi="Segoe UI" w:cs="Segoe UI"/>
        </w:rPr>
        <w:t>8.4.2. Inscrição no cadastro de contribuintes estadual, relativo ao domicílio ou sede do(a) licitante, pertinente ao seu ramo de atividade e compatível com o objeto contratual;</w:t>
      </w:r>
    </w:p>
    <w:p w:rsidR="00E96502" w:rsidRDefault="00F3449B">
      <w:pPr>
        <w:spacing w:line="300" w:lineRule="auto"/>
        <w:jc w:val="both"/>
        <w:rPr>
          <w:rFonts w:ascii="Segoe UI" w:eastAsia="Segoe UI" w:hAnsi="Segoe UI" w:cs="Segoe UI"/>
        </w:rPr>
      </w:pPr>
      <w:r>
        <w:rPr>
          <w:rFonts w:ascii="Segoe UI" w:eastAsia="Segoe UI" w:hAnsi="Segoe UI" w:cs="Segoe UI"/>
        </w:rPr>
        <w:t>8.4.3. Prova de regularidade perante a Fazenda Federal;</w:t>
      </w:r>
    </w:p>
    <w:p w:rsidR="00E96502" w:rsidRDefault="00F3449B">
      <w:pPr>
        <w:spacing w:line="300" w:lineRule="auto"/>
        <w:jc w:val="both"/>
        <w:rPr>
          <w:rFonts w:ascii="Segoe UI" w:eastAsia="Segoe UI" w:hAnsi="Segoe UI" w:cs="Segoe UI"/>
        </w:rPr>
      </w:pPr>
      <w:r>
        <w:rPr>
          <w:rFonts w:ascii="Segoe UI" w:eastAsia="Segoe UI" w:hAnsi="Segoe UI" w:cs="Segoe UI"/>
        </w:rPr>
        <w:t>8.4.4. Prova de regularidade perante a Fazenda Estadual;</w:t>
      </w:r>
    </w:p>
    <w:p w:rsidR="00E96502" w:rsidRDefault="00F3449B">
      <w:pPr>
        <w:spacing w:line="300" w:lineRule="auto"/>
        <w:jc w:val="both"/>
        <w:rPr>
          <w:rFonts w:ascii="Segoe UI" w:eastAsia="Segoe UI" w:hAnsi="Segoe UI" w:cs="Segoe UI"/>
        </w:rPr>
      </w:pPr>
      <w:r>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96502" w:rsidRDefault="00F3449B">
      <w:pPr>
        <w:spacing w:line="300" w:lineRule="auto"/>
        <w:jc w:val="both"/>
        <w:rPr>
          <w:rFonts w:ascii="Segoe UI" w:eastAsia="Segoe UI" w:hAnsi="Segoe UI" w:cs="Segoe UI"/>
        </w:rPr>
      </w:pPr>
      <w:r>
        <w:rPr>
          <w:rFonts w:ascii="Segoe UI" w:eastAsia="Segoe UI" w:hAnsi="Segoe UI" w:cs="Segoe UI"/>
        </w:rPr>
        <w:t>8.4.5. Prova de regularidade perante a Fazenda Municipal;</w:t>
      </w:r>
    </w:p>
    <w:p w:rsidR="00E96502" w:rsidRDefault="00F3449B">
      <w:pPr>
        <w:spacing w:line="300" w:lineRule="auto"/>
        <w:jc w:val="both"/>
        <w:rPr>
          <w:rFonts w:ascii="Segoe UI" w:eastAsia="Segoe UI" w:hAnsi="Segoe UI" w:cs="Segoe UI"/>
        </w:rPr>
      </w:pPr>
      <w:r>
        <w:rPr>
          <w:rFonts w:ascii="Segoe UI" w:eastAsia="Segoe UI" w:hAnsi="Segoe UI" w:cs="Segoe UI"/>
        </w:rPr>
        <w:t>8.4.6. Prova de regularidade relativo à Seguridade Social e ao Fundo de Garantia de Tempo de Serviço – FGTS –, que demonstre cumprimento dos encargos sociais instituídos por lei;</w:t>
      </w:r>
    </w:p>
    <w:p w:rsidR="00E96502" w:rsidRDefault="00F3449B">
      <w:pPr>
        <w:spacing w:line="300" w:lineRule="auto"/>
        <w:jc w:val="both"/>
        <w:rPr>
          <w:rFonts w:ascii="Segoe UI" w:eastAsia="Segoe UI" w:hAnsi="Segoe UI" w:cs="Segoe UI"/>
        </w:rPr>
      </w:pPr>
      <w:r>
        <w:rPr>
          <w:rFonts w:ascii="Segoe UI" w:eastAsia="Segoe UI" w:hAnsi="Segoe UI" w:cs="Segoe UI"/>
        </w:rPr>
        <w:t>8.4.7. Prova de regularidade perante a Justiça do Trabalho;</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8.4.8. Cumprimento do disposto no inciso XXXIII do art. 7º da Constituição da República de 1988 – CR88. </w:t>
      </w:r>
    </w:p>
    <w:p w:rsidR="00E96502" w:rsidRDefault="00F3449B">
      <w:pPr>
        <w:spacing w:line="300" w:lineRule="auto"/>
        <w:jc w:val="both"/>
        <w:rPr>
          <w:rFonts w:ascii="Segoe UI" w:eastAsia="Segoe UI" w:hAnsi="Segoe UI" w:cs="Segoe UI"/>
          <w:b/>
        </w:rPr>
      </w:pPr>
      <w:r>
        <w:rPr>
          <w:rFonts w:ascii="Segoe UI" w:eastAsia="Segoe UI" w:hAnsi="Segoe UI" w:cs="Segoe UI"/>
          <w:b/>
        </w:rPr>
        <w:t>8.</w:t>
      </w:r>
      <w:r w:rsidR="00D951C1">
        <w:rPr>
          <w:rFonts w:ascii="Segoe UI" w:eastAsia="Segoe UI" w:hAnsi="Segoe UI" w:cs="Segoe UI"/>
          <w:b/>
        </w:rPr>
        <w:t>5</w:t>
      </w:r>
      <w:r>
        <w:rPr>
          <w:rFonts w:ascii="Segoe UI" w:eastAsia="Segoe UI" w:hAnsi="Segoe UI" w:cs="Segoe UI"/>
          <w:b/>
        </w:rPr>
        <w:t>. Habilitação econômico-financeira</w:t>
      </w:r>
    </w:p>
    <w:p w:rsidR="00E96502" w:rsidRDefault="00F3449B">
      <w:pPr>
        <w:spacing w:line="300" w:lineRule="auto"/>
        <w:jc w:val="both"/>
        <w:rPr>
          <w:rFonts w:ascii="Segoe UI" w:eastAsia="Segoe UI" w:hAnsi="Segoe UI" w:cs="Segoe UI"/>
          <w:b/>
        </w:rPr>
      </w:pPr>
      <w:r>
        <w:rPr>
          <w:rFonts w:ascii="Segoe UI" w:eastAsia="Segoe UI" w:hAnsi="Segoe UI" w:cs="Segoe UI"/>
        </w:rPr>
        <w:t>8.</w:t>
      </w:r>
      <w:r w:rsidR="00D951C1">
        <w:rPr>
          <w:rFonts w:ascii="Segoe UI" w:eastAsia="Segoe UI" w:hAnsi="Segoe UI" w:cs="Segoe UI"/>
        </w:rPr>
        <w:t>5</w:t>
      </w:r>
      <w:r>
        <w:rPr>
          <w:rFonts w:ascii="Segoe UI" w:eastAsia="Segoe UI" w:hAnsi="Segoe UI" w:cs="Segoe UI"/>
        </w:rPr>
        <w:t>.1. Certidão negativa de feitos sobre falência expedida pelo distribuidor da sede da licitante.</w:t>
      </w:r>
    </w:p>
    <w:p w:rsidR="00E96502" w:rsidRDefault="00F3449B">
      <w:pPr>
        <w:spacing w:line="300" w:lineRule="auto"/>
        <w:jc w:val="both"/>
        <w:rPr>
          <w:rFonts w:ascii="Segoe UI" w:eastAsia="Segoe UI" w:hAnsi="Segoe UI" w:cs="Segoe UI"/>
          <w:b/>
        </w:rPr>
      </w:pPr>
      <w:r>
        <w:rPr>
          <w:rFonts w:ascii="Segoe UI" w:eastAsia="Segoe UI" w:hAnsi="Segoe UI" w:cs="Segoe UI"/>
          <w:b/>
        </w:rPr>
        <w:t>8.</w:t>
      </w:r>
      <w:r w:rsidR="00D951C1">
        <w:rPr>
          <w:rFonts w:ascii="Segoe UI" w:eastAsia="Segoe UI" w:hAnsi="Segoe UI" w:cs="Segoe UI"/>
          <w:b/>
        </w:rPr>
        <w:t>6</w:t>
      </w:r>
      <w:r>
        <w:rPr>
          <w:rFonts w:ascii="Segoe UI" w:eastAsia="Segoe UI" w:hAnsi="Segoe UI" w:cs="Segoe UI"/>
          <w:b/>
        </w:rPr>
        <w:t>. Habilitação por declaração</w:t>
      </w:r>
    </w:p>
    <w:p w:rsidR="00E96502" w:rsidRDefault="00F3449B">
      <w:pPr>
        <w:spacing w:line="300" w:lineRule="auto"/>
        <w:jc w:val="both"/>
        <w:rPr>
          <w:rFonts w:ascii="Segoe UI" w:eastAsia="Segoe UI" w:hAnsi="Segoe UI" w:cs="Segoe UI"/>
        </w:rPr>
      </w:pPr>
      <w:r>
        <w:rPr>
          <w:rFonts w:ascii="Segoe UI" w:eastAsia="Segoe UI" w:hAnsi="Segoe UI" w:cs="Segoe UI"/>
        </w:rPr>
        <w:t>8.</w:t>
      </w:r>
      <w:r w:rsidR="00D951C1">
        <w:rPr>
          <w:rFonts w:ascii="Segoe UI" w:eastAsia="Segoe UI" w:hAnsi="Segoe UI" w:cs="Segoe UI"/>
        </w:rPr>
        <w:t>6</w:t>
      </w:r>
      <w:r>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8.</w:t>
      </w:r>
      <w:r w:rsidR="00D951C1">
        <w:rPr>
          <w:rFonts w:ascii="Segoe UI" w:eastAsia="Segoe UI" w:hAnsi="Segoe UI" w:cs="Segoe UI"/>
        </w:rPr>
        <w:t>7</w:t>
      </w:r>
      <w:r>
        <w:rPr>
          <w:rFonts w:ascii="Segoe UI" w:eastAsia="Segoe UI" w:hAnsi="Segoe UI" w:cs="Segoe UI"/>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96502" w:rsidRDefault="00F3449B">
      <w:pPr>
        <w:spacing w:line="300" w:lineRule="auto"/>
        <w:jc w:val="both"/>
        <w:rPr>
          <w:rFonts w:ascii="Segoe UI" w:eastAsia="Segoe UI" w:hAnsi="Segoe UI" w:cs="Segoe UI"/>
        </w:rPr>
      </w:pPr>
      <w:r>
        <w:rPr>
          <w:rFonts w:ascii="Segoe UI" w:eastAsia="Segoe UI" w:hAnsi="Segoe UI" w:cs="Segoe UI"/>
        </w:rPr>
        <w:t>8.</w:t>
      </w:r>
      <w:r w:rsidR="00D951C1">
        <w:rPr>
          <w:rFonts w:ascii="Segoe UI" w:eastAsia="Segoe UI" w:hAnsi="Segoe UI" w:cs="Segoe UI"/>
        </w:rPr>
        <w:t>8</w:t>
      </w:r>
      <w:r>
        <w:rPr>
          <w:rFonts w:ascii="Segoe UI" w:eastAsia="Segoe UI" w:hAnsi="Segoe UI" w:cs="Segoe UI"/>
        </w:rPr>
        <w:t>. Após a entrega dos documentos para habilitação, não será permitida a substituição ou apresentação de novos documentos, salvo em sede de diligência, para:</w:t>
      </w:r>
    </w:p>
    <w:p w:rsidR="00E96502" w:rsidRDefault="00F3449B">
      <w:pPr>
        <w:spacing w:line="300" w:lineRule="auto"/>
        <w:jc w:val="both"/>
        <w:rPr>
          <w:rFonts w:ascii="Segoe UI" w:eastAsia="Segoe UI" w:hAnsi="Segoe UI" w:cs="Segoe UI"/>
        </w:rPr>
      </w:pPr>
      <w:r>
        <w:rPr>
          <w:rFonts w:ascii="Segoe UI" w:eastAsia="Segoe UI" w:hAnsi="Segoe UI" w:cs="Segoe UI"/>
        </w:rPr>
        <w:t>8.</w:t>
      </w:r>
      <w:r w:rsidR="00D951C1">
        <w:rPr>
          <w:rFonts w:ascii="Segoe UI" w:eastAsia="Segoe UI" w:hAnsi="Segoe UI" w:cs="Segoe UI"/>
        </w:rPr>
        <w:t>8</w:t>
      </w:r>
      <w:r>
        <w:rPr>
          <w:rFonts w:ascii="Segoe UI" w:eastAsia="Segoe UI" w:hAnsi="Segoe UI" w:cs="Segoe UI"/>
        </w:rPr>
        <w:t xml:space="preserve">.1.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E96502" w:rsidRDefault="00F3449B">
      <w:pPr>
        <w:spacing w:line="300" w:lineRule="auto"/>
        <w:jc w:val="both"/>
        <w:rPr>
          <w:rFonts w:ascii="Segoe UI" w:eastAsia="Segoe UI" w:hAnsi="Segoe UI" w:cs="Segoe UI"/>
        </w:rPr>
      </w:pPr>
      <w:r>
        <w:rPr>
          <w:rFonts w:ascii="Segoe UI" w:eastAsia="Segoe UI" w:hAnsi="Segoe UI" w:cs="Segoe UI"/>
        </w:rPr>
        <w:t>8.</w:t>
      </w:r>
      <w:r w:rsidR="00D951C1">
        <w:rPr>
          <w:rFonts w:ascii="Segoe UI" w:eastAsia="Segoe UI" w:hAnsi="Segoe UI" w:cs="Segoe UI"/>
        </w:rPr>
        <w:t>8</w:t>
      </w:r>
      <w:r>
        <w:rPr>
          <w:rFonts w:ascii="Segoe UI" w:eastAsia="Segoe UI" w:hAnsi="Segoe UI" w:cs="Segoe UI"/>
        </w:rPr>
        <w:t xml:space="preserve">.2.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E96502" w:rsidRDefault="00F3449B">
      <w:pPr>
        <w:spacing w:line="300" w:lineRule="auto"/>
        <w:jc w:val="both"/>
        <w:rPr>
          <w:rFonts w:ascii="Segoe UI" w:eastAsia="Segoe UI" w:hAnsi="Segoe UI" w:cs="Segoe UI"/>
        </w:rPr>
      </w:pPr>
      <w:r>
        <w:rPr>
          <w:rFonts w:ascii="Segoe UI" w:eastAsia="Segoe UI" w:hAnsi="Segoe UI" w:cs="Segoe UI"/>
        </w:rPr>
        <w:t>8.</w:t>
      </w:r>
      <w:r w:rsidR="00D951C1">
        <w:rPr>
          <w:rFonts w:ascii="Segoe UI" w:eastAsia="Segoe UI" w:hAnsi="Segoe UI" w:cs="Segoe UI"/>
        </w:rPr>
        <w:t>9</w:t>
      </w:r>
      <w:r>
        <w:rPr>
          <w:rFonts w:ascii="Segoe UI" w:eastAsia="Segoe UI" w:hAnsi="Segoe UI" w:cs="Segoe UI"/>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96502" w:rsidRDefault="00F3449B">
      <w:pPr>
        <w:spacing w:line="300" w:lineRule="auto"/>
        <w:jc w:val="both"/>
        <w:rPr>
          <w:rFonts w:ascii="Segoe UI" w:eastAsia="Segoe UI" w:hAnsi="Segoe UI" w:cs="Segoe UI"/>
        </w:rPr>
      </w:pPr>
      <w:r>
        <w:rPr>
          <w:rFonts w:ascii="Segoe UI" w:eastAsia="Segoe UI" w:hAnsi="Segoe UI" w:cs="Segoe UI"/>
        </w:rPr>
        <w:t>8.1</w:t>
      </w:r>
      <w:r w:rsidR="00D951C1">
        <w:rPr>
          <w:rFonts w:ascii="Segoe UI" w:eastAsia="Segoe UI" w:hAnsi="Segoe UI" w:cs="Segoe UI"/>
        </w:rPr>
        <w:t>0</w:t>
      </w:r>
      <w:r>
        <w:rPr>
          <w:rFonts w:ascii="Segoe UI" w:eastAsia="Segoe UI" w:hAnsi="Segoe UI" w:cs="Segoe UI"/>
        </w:rPr>
        <w:t>. Os documentos de habilitação poderá ser:</w:t>
      </w:r>
    </w:p>
    <w:p w:rsidR="00E96502" w:rsidRDefault="00F3449B">
      <w:pPr>
        <w:spacing w:line="300" w:lineRule="auto"/>
        <w:jc w:val="both"/>
        <w:rPr>
          <w:rFonts w:ascii="Segoe UI" w:eastAsia="Segoe UI" w:hAnsi="Segoe UI" w:cs="Segoe UI"/>
        </w:rPr>
      </w:pPr>
      <w:r>
        <w:rPr>
          <w:rFonts w:ascii="Segoe UI" w:eastAsia="Segoe UI" w:hAnsi="Segoe UI" w:cs="Segoe UI"/>
        </w:rPr>
        <w:t>8.1</w:t>
      </w:r>
      <w:r w:rsidR="00D951C1">
        <w:rPr>
          <w:rFonts w:ascii="Segoe UI" w:eastAsia="Segoe UI" w:hAnsi="Segoe UI" w:cs="Segoe UI"/>
        </w:rPr>
        <w:t>0</w:t>
      </w:r>
      <w:r>
        <w:rPr>
          <w:rFonts w:ascii="Segoe UI" w:eastAsia="Segoe UI" w:hAnsi="Segoe UI" w:cs="Segoe UI"/>
        </w:rPr>
        <w:t xml:space="preserve">.1.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E96502" w:rsidRDefault="00F3449B">
      <w:pPr>
        <w:spacing w:line="300" w:lineRule="auto"/>
        <w:jc w:val="both"/>
        <w:rPr>
          <w:rFonts w:ascii="Segoe UI" w:eastAsia="Segoe UI" w:hAnsi="Segoe UI" w:cs="Segoe UI"/>
        </w:rPr>
      </w:pPr>
      <w:r>
        <w:rPr>
          <w:rFonts w:ascii="Segoe UI" w:eastAsia="Segoe UI" w:hAnsi="Segoe UI" w:cs="Segoe UI"/>
        </w:rPr>
        <w:t>8.1</w:t>
      </w:r>
      <w:r w:rsidR="00D951C1">
        <w:rPr>
          <w:rFonts w:ascii="Segoe UI" w:eastAsia="Segoe UI" w:hAnsi="Segoe UI" w:cs="Segoe UI"/>
        </w:rPr>
        <w:t>0</w:t>
      </w:r>
      <w:r>
        <w:rPr>
          <w:rFonts w:ascii="Segoe UI" w:eastAsia="Segoe UI" w:hAnsi="Segoe UI" w:cs="Segoe UI"/>
        </w:rPr>
        <w:t xml:space="preserve">.2.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E96502" w:rsidRDefault="00F3449B">
      <w:pPr>
        <w:spacing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E96502" w:rsidRDefault="00F3449B">
      <w:pPr>
        <w:spacing w:line="300" w:lineRule="auto"/>
        <w:jc w:val="both"/>
        <w:rPr>
          <w:rFonts w:ascii="Segoe UI" w:eastAsia="Segoe UI" w:hAnsi="Segoe UI" w:cs="Segoe UI"/>
          <w:b/>
        </w:rPr>
      </w:pPr>
      <w:r>
        <w:rPr>
          <w:rFonts w:ascii="Segoe UI" w:eastAsia="Segoe UI" w:hAnsi="Segoe UI" w:cs="Segoe UI"/>
        </w:rPr>
        <w:t>9.1. A estimativa do valor da contratação administrativa está no ETP (inciso VI do § 1º do art. 18 da Lei nº. 14.133/2021).</w:t>
      </w:r>
    </w:p>
    <w:p w:rsidR="00E96502" w:rsidRDefault="00F3449B">
      <w:pPr>
        <w:spacing w:line="300" w:lineRule="auto"/>
        <w:jc w:val="both"/>
        <w:rPr>
          <w:rFonts w:ascii="Segoe UI" w:eastAsia="Segoe UI" w:hAnsi="Segoe UI" w:cs="Segoe UI"/>
          <w:b/>
        </w:rPr>
      </w:pPr>
      <w:r>
        <w:rPr>
          <w:rFonts w:ascii="Segoe UI" w:eastAsia="Segoe UI" w:hAnsi="Segoe UI" w:cs="Segoe UI"/>
          <w:b/>
        </w:rPr>
        <w:t>10. Da adequação orçamentária</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10.1. As despesas decorrentes desta contratação administrativa correrão à conta de recursos específicos consignados no orçamento geral do Município de Dom </w:t>
      </w:r>
      <w:proofErr w:type="spellStart"/>
      <w:r>
        <w:rPr>
          <w:rFonts w:ascii="Segoe UI" w:eastAsia="Segoe UI" w:hAnsi="Segoe UI" w:cs="Segoe UI"/>
        </w:rPr>
        <w:t>Cavati</w:t>
      </w:r>
      <w:proofErr w:type="spellEnd"/>
      <w:r>
        <w:rPr>
          <w:rFonts w:ascii="Segoe UI" w:eastAsia="Segoe UI" w:hAnsi="Segoe UI" w:cs="Segoe UI"/>
        </w:rPr>
        <w:t>.</w:t>
      </w:r>
    </w:p>
    <w:p w:rsidR="00E96502" w:rsidRDefault="00F3449B">
      <w:pPr>
        <w:spacing w:line="300" w:lineRule="auto"/>
        <w:jc w:val="both"/>
        <w:rPr>
          <w:rFonts w:ascii="Segoe UI" w:eastAsia="Segoe UI" w:hAnsi="Segoe UI" w:cs="Segoe UI"/>
        </w:rPr>
      </w:pPr>
      <w:r>
        <w:rPr>
          <w:rFonts w:ascii="Segoe UI" w:eastAsia="Segoe UI" w:hAnsi="Segoe UI" w:cs="Segoe UI"/>
        </w:rPr>
        <w:t>10.2. A contratação administrativa será atendida pela seguinte dotação orçamentária:</w:t>
      </w:r>
    </w:p>
    <w:p w:rsidR="00223DC2" w:rsidRPr="00223DC2" w:rsidRDefault="00223DC2" w:rsidP="00223DC2">
      <w:pPr>
        <w:shd w:val="clear" w:color="auto" w:fill="FFFFFF"/>
        <w:jc w:val="both"/>
        <w:rPr>
          <w:rFonts w:ascii="Segoe UI" w:hAnsi="Segoe UI" w:cs="Segoe UI"/>
          <w:sz w:val="20"/>
          <w:szCs w:val="20"/>
        </w:rPr>
      </w:pPr>
      <w:r w:rsidRPr="00223DC2">
        <w:rPr>
          <w:rFonts w:ascii="Segoe UI" w:hAnsi="Segoe UI" w:cs="Segoe UI"/>
          <w:sz w:val="20"/>
          <w:szCs w:val="20"/>
        </w:rPr>
        <w:t xml:space="preserve">0202 04 122 0001 2.007 339030 - FICHA 33/020303 12 306 0004 2.030 339030 – FICHA 209,210 e 211/020401 10 122 0001 2.061 339030 - FICHA 276/020501 08 243 0013 2.081 339030 - FICHA 573/020501 08 243 0013 2.113 339030 - FICHA 524/020501 08 244 0013 2.078 339030 - FICHA </w:t>
      </w:r>
      <w:r w:rsidRPr="00223DC2">
        <w:rPr>
          <w:rFonts w:ascii="Segoe UI" w:hAnsi="Segoe UI" w:cs="Segoe UI"/>
          <w:sz w:val="20"/>
          <w:szCs w:val="20"/>
        </w:rPr>
        <w:lastRenderedPageBreak/>
        <w:t>558/0206 13 392 0006 2.034 339030 – FICHA 666/0206 27 812 0006 2.035 339030 – FICHA 708/0206 27 813 0006 1.056 339030 – FICHA 716/0206 27 813 0006 2.086 339030 – FICHA 721/020801 15 452 0001 2.012 339030 - FICHA 763</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E96502" w:rsidRDefault="00F3449B">
      <w:pPr>
        <w:spacing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E96502" w:rsidRDefault="00F3449B">
      <w:pPr>
        <w:spacing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E96502" w:rsidRDefault="00E96502">
      <w:pPr>
        <w:spacing w:after="0" w:line="240" w:lineRule="auto"/>
        <w:jc w:val="both"/>
        <w:rPr>
          <w:rFonts w:ascii="Segoe UI" w:eastAsia="Segoe UI" w:hAnsi="Segoe UI" w:cs="Segoe UI"/>
          <w:sz w:val="23"/>
        </w:rPr>
      </w:pPr>
    </w:p>
    <w:p w:rsidR="00E96502" w:rsidRDefault="00E96502">
      <w:pPr>
        <w:spacing w:after="0" w:line="240" w:lineRule="auto"/>
        <w:jc w:val="both"/>
        <w:rPr>
          <w:rFonts w:ascii="Segoe UI" w:eastAsia="Segoe UI" w:hAnsi="Segoe UI" w:cs="Segoe UI"/>
          <w:sz w:val="23"/>
        </w:rPr>
      </w:pPr>
    </w:p>
    <w:p w:rsidR="00E96502" w:rsidRDefault="00E96502">
      <w:pPr>
        <w:spacing w:after="0" w:line="240" w:lineRule="auto"/>
        <w:jc w:val="both"/>
        <w:rPr>
          <w:rFonts w:ascii="Segoe UI" w:eastAsia="Segoe UI" w:hAnsi="Segoe UI" w:cs="Segoe UI"/>
          <w:sz w:val="23"/>
        </w:rPr>
      </w:pPr>
    </w:p>
    <w:p w:rsidR="00E96502" w:rsidRDefault="00E96502">
      <w:pPr>
        <w:spacing w:after="0" w:line="240" w:lineRule="auto"/>
        <w:jc w:val="both"/>
        <w:rPr>
          <w:rFonts w:ascii="Segoe UI" w:eastAsia="Segoe UI" w:hAnsi="Segoe UI" w:cs="Segoe UI"/>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77225A" w:rsidRDefault="0077225A">
      <w:pPr>
        <w:tabs>
          <w:tab w:val="left" w:pos="0"/>
        </w:tabs>
        <w:spacing w:after="0" w:line="300" w:lineRule="auto"/>
        <w:jc w:val="center"/>
        <w:rPr>
          <w:rFonts w:ascii="Segoe UI" w:eastAsia="Segoe UI" w:hAnsi="Segoe UI" w:cs="Segoe UI"/>
          <w:b/>
          <w:sz w:val="23"/>
        </w:rPr>
      </w:pPr>
    </w:p>
    <w:p w:rsidR="00223DC2" w:rsidRDefault="00223DC2">
      <w:pPr>
        <w:tabs>
          <w:tab w:val="left" w:pos="0"/>
        </w:tabs>
        <w:spacing w:after="0" w:line="300" w:lineRule="auto"/>
        <w:jc w:val="center"/>
        <w:rPr>
          <w:rFonts w:ascii="Segoe UI" w:eastAsia="Segoe UI" w:hAnsi="Segoe UI" w:cs="Segoe UI"/>
          <w:b/>
          <w:sz w:val="23"/>
        </w:rPr>
      </w:pPr>
    </w:p>
    <w:p w:rsidR="00223DC2" w:rsidRDefault="00223DC2">
      <w:pPr>
        <w:tabs>
          <w:tab w:val="left" w:pos="0"/>
        </w:tabs>
        <w:spacing w:after="0" w:line="300" w:lineRule="auto"/>
        <w:jc w:val="center"/>
        <w:rPr>
          <w:rFonts w:ascii="Segoe UI" w:eastAsia="Segoe UI" w:hAnsi="Segoe UI" w:cs="Segoe UI"/>
          <w:b/>
          <w:sz w:val="23"/>
        </w:rPr>
      </w:pPr>
    </w:p>
    <w:p w:rsidR="00223DC2" w:rsidRDefault="00223DC2">
      <w:pPr>
        <w:tabs>
          <w:tab w:val="left" w:pos="0"/>
        </w:tabs>
        <w:spacing w:after="0" w:line="300" w:lineRule="auto"/>
        <w:jc w:val="center"/>
        <w:rPr>
          <w:rFonts w:ascii="Segoe UI" w:eastAsia="Segoe UI" w:hAnsi="Segoe UI" w:cs="Segoe UI"/>
          <w:b/>
          <w:sz w:val="23"/>
        </w:rPr>
      </w:pPr>
    </w:p>
    <w:p w:rsidR="00223DC2" w:rsidRDefault="00223DC2">
      <w:pPr>
        <w:tabs>
          <w:tab w:val="left" w:pos="0"/>
        </w:tabs>
        <w:spacing w:after="0" w:line="300" w:lineRule="auto"/>
        <w:jc w:val="center"/>
        <w:rPr>
          <w:rFonts w:ascii="Segoe UI" w:eastAsia="Segoe UI" w:hAnsi="Segoe UI" w:cs="Segoe UI"/>
          <w:b/>
          <w:sz w:val="23"/>
        </w:rPr>
      </w:pPr>
    </w:p>
    <w:p w:rsidR="0077225A" w:rsidRDefault="0077225A">
      <w:pPr>
        <w:tabs>
          <w:tab w:val="left" w:pos="0"/>
        </w:tabs>
        <w:spacing w:after="0" w:line="300" w:lineRule="auto"/>
        <w:jc w:val="center"/>
        <w:rPr>
          <w:rFonts w:ascii="Segoe UI" w:eastAsia="Segoe UI" w:hAnsi="Segoe UI" w:cs="Segoe UI"/>
          <w:b/>
          <w:sz w:val="23"/>
        </w:rPr>
      </w:pPr>
    </w:p>
    <w:p w:rsidR="0077225A" w:rsidRDefault="0077225A">
      <w:pPr>
        <w:tabs>
          <w:tab w:val="left" w:pos="0"/>
        </w:tabs>
        <w:spacing w:after="0" w:line="300" w:lineRule="auto"/>
        <w:jc w:val="center"/>
        <w:rPr>
          <w:rFonts w:ascii="Segoe UI" w:eastAsia="Segoe UI" w:hAnsi="Segoe UI" w:cs="Segoe UI"/>
          <w:b/>
          <w:sz w:val="23"/>
        </w:rPr>
      </w:pPr>
    </w:p>
    <w:p w:rsidR="0077225A" w:rsidRDefault="0077225A">
      <w:pPr>
        <w:tabs>
          <w:tab w:val="left" w:pos="0"/>
        </w:tabs>
        <w:spacing w:after="0" w:line="300" w:lineRule="auto"/>
        <w:jc w:val="center"/>
        <w:rPr>
          <w:rFonts w:ascii="Segoe UI" w:eastAsia="Segoe UI" w:hAnsi="Segoe UI" w:cs="Segoe UI"/>
          <w:b/>
          <w:sz w:val="23"/>
        </w:rPr>
      </w:pPr>
    </w:p>
    <w:p w:rsidR="0077225A" w:rsidRDefault="0077225A">
      <w:pPr>
        <w:tabs>
          <w:tab w:val="left" w:pos="0"/>
        </w:tabs>
        <w:spacing w:after="0" w:line="300" w:lineRule="auto"/>
        <w:jc w:val="center"/>
        <w:rPr>
          <w:rFonts w:ascii="Segoe UI" w:eastAsia="Segoe UI" w:hAnsi="Segoe UI" w:cs="Segoe UI"/>
          <w:b/>
          <w:sz w:val="23"/>
        </w:rPr>
      </w:pPr>
    </w:p>
    <w:p w:rsidR="00E96502" w:rsidRPr="00A4556C" w:rsidRDefault="00F3449B">
      <w:pPr>
        <w:tabs>
          <w:tab w:val="left" w:pos="0"/>
        </w:tabs>
        <w:spacing w:after="0" w:line="300" w:lineRule="auto"/>
        <w:jc w:val="center"/>
        <w:rPr>
          <w:rFonts w:ascii="Segoe UI" w:eastAsia="Segoe UI" w:hAnsi="Segoe UI" w:cs="Segoe UI"/>
          <w:b/>
          <w:sz w:val="23"/>
        </w:rPr>
      </w:pPr>
      <w:r w:rsidRPr="00A4556C">
        <w:rPr>
          <w:rFonts w:ascii="Segoe UI" w:eastAsia="Segoe UI" w:hAnsi="Segoe UI" w:cs="Segoe UI"/>
          <w:b/>
          <w:sz w:val="23"/>
        </w:rPr>
        <w:lastRenderedPageBreak/>
        <w:t>ANEXO III</w:t>
      </w:r>
    </w:p>
    <w:p w:rsidR="00E96502" w:rsidRPr="00A4556C" w:rsidRDefault="00E96502">
      <w:pPr>
        <w:tabs>
          <w:tab w:val="left" w:pos="0"/>
        </w:tabs>
        <w:spacing w:after="0" w:line="300" w:lineRule="auto"/>
        <w:jc w:val="center"/>
        <w:rPr>
          <w:rFonts w:ascii="Segoe UI" w:eastAsia="Segoe UI" w:hAnsi="Segoe UI" w:cs="Segoe UI"/>
          <w:b/>
          <w:sz w:val="23"/>
          <w:shd w:val="clear" w:color="auto" w:fill="C0C0C0"/>
        </w:rPr>
      </w:pPr>
    </w:p>
    <w:p w:rsidR="00E96502" w:rsidRPr="00A4556C" w:rsidRDefault="00F3449B">
      <w:pPr>
        <w:tabs>
          <w:tab w:val="left" w:pos="0"/>
        </w:tabs>
        <w:spacing w:after="0" w:line="300" w:lineRule="auto"/>
        <w:jc w:val="center"/>
        <w:rPr>
          <w:rFonts w:ascii="Segoe UI" w:eastAsia="Segoe UI" w:hAnsi="Segoe UI" w:cs="Segoe UI"/>
          <w:b/>
          <w:sz w:val="23"/>
          <w:shd w:val="clear" w:color="auto" w:fill="C0C0C0"/>
        </w:rPr>
      </w:pPr>
      <w:r w:rsidRPr="0077225A">
        <w:rPr>
          <w:rFonts w:ascii="Segoe UI" w:eastAsia="Segoe UI" w:hAnsi="Segoe UI" w:cs="Segoe UI"/>
          <w:b/>
          <w:sz w:val="23"/>
          <w:shd w:val="clear" w:color="auto" w:fill="C0C0C0"/>
        </w:rPr>
        <w:t>MINUTA DE PROPOSTA COMERCIAL COM DECLARAÇÃO DE QUE SUA PROPOSTA ECONÔMICA COMPREENDE A INTEGRALIDADE DOS CUSTOS PARA ATENDIMENTO DOS DIREITOS TRABALHISTAS ASSEGURADOS NA CR/88</w:t>
      </w:r>
    </w:p>
    <w:p w:rsidR="00E96502" w:rsidRPr="00A4556C" w:rsidRDefault="00E96502">
      <w:pPr>
        <w:tabs>
          <w:tab w:val="left" w:pos="2268"/>
        </w:tabs>
        <w:spacing w:after="0" w:line="300" w:lineRule="auto"/>
        <w:jc w:val="both"/>
        <w:rPr>
          <w:rFonts w:ascii="Segoe UI" w:eastAsia="Segoe UI" w:hAnsi="Segoe UI" w:cs="Segoe UI"/>
          <w:sz w:val="23"/>
          <w:shd w:val="clear" w:color="auto" w:fill="C0C0C0"/>
        </w:rPr>
      </w:pPr>
    </w:p>
    <w:p w:rsidR="006207CD" w:rsidRDefault="006207CD" w:rsidP="006207CD">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0395/2025</w:t>
      </w:r>
    </w:p>
    <w:p w:rsidR="006207CD" w:rsidRDefault="006207CD" w:rsidP="006207CD">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075/2025</w:t>
      </w:r>
    </w:p>
    <w:p w:rsidR="00E96502" w:rsidRPr="00A4556C" w:rsidRDefault="00E96502">
      <w:pPr>
        <w:spacing w:after="0" w:line="300" w:lineRule="auto"/>
        <w:jc w:val="both"/>
        <w:rPr>
          <w:rFonts w:ascii="Segoe UI" w:eastAsia="Segoe UI" w:hAnsi="Segoe UI" w:cs="Segoe UI"/>
          <w:sz w:val="23"/>
          <w:shd w:val="clear" w:color="auto" w:fill="C0C0C0"/>
        </w:rPr>
      </w:pPr>
    </w:p>
    <w:p w:rsidR="00E96502" w:rsidRPr="00A4556C" w:rsidRDefault="00F3449B">
      <w:pPr>
        <w:spacing w:line="300" w:lineRule="auto"/>
        <w:jc w:val="both"/>
        <w:rPr>
          <w:rFonts w:ascii="Segoe UI" w:eastAsia="Segoe UI" w:hAnsi="Segoe UI" w:cs="Segoe UI"/>
          <w:sz w:val="23"/>
          <w:shd w:val="clear" w:color="auto" w:fill="C0C0C0"/>
        </w:rPr>
      </w:pPr>
      <w:r w:rsidRPr="00A4556C">
        <w:rPr>
          <w:rFonts w:ascii="Segoe UI" w:eastAsia="Segoe UI" w:hAnsi="Segoe UI" w:cs="Segoe UI"/>
          <w:sz w:val="23"/>
          <w:shd w:val="clear" w:color="auto" w:fill="C0C0C0"/>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A4556C">
        <w:rPr>
          <w:rFonts w:ascii="Segoe UI" w:eastAsia="Segoe UI" w:hAnsi="Segoe UI" w:cs="Segoe UI"/>
          <w:sz w:val="23"/>
          <w:shd w:val="clear" w:color="auto" w:fill="C0C0C0"/>
        </w:rPr>
        <w:t>ua</w:t>
      </w:r>
      <w:proofErr w:type="spellEnd"/>
      <w:r w:rsidRPr="00A4556C">
        <w:rPr>
          <w:rFonts w:ascii="Segoe UI" w:eastAsia="Segoe UI" w:hAnsi="Segoe UI" w:cs="Segoe UI"/>
          <w:sz w:val="23"/>
          <w:shd w:val="clear" w:color="auto" w:fill="C0C0C0"/>
        </w:rPr>
        <w:t>) sócio(a)-administrador(a), senhor(a) _________________________________________________________________, inscrito no CPF nº. _______________________________, vem apresentar a seguinte proposta comercial:</w:t>
      </w:r>
    </w:p>
    <w:p w:rsidR="00E96502" w:rsidRPr="00A4556C" w:rsidRDefault="00E96502">
      <w:pPr>
        <w:spacing w:after="0" w:line="300" w:lineRule="auto"/>
        <w:jc w:val="both"/>
        <w:rPr>
          <w:rFonts w:ascii="Segoe UI" w:eastAsia="Segoe UI" w:hAnsi="Segoe UI" w:cs="Segoe UI"/>
          <w:sz w:val="23"/>
          <w:shd w:val="clear" w:color="auto" w:fill="C0C0C0"/>
        </w:rPr>
      </w:pPr>
    </w:p>
    <w:tbl>
      <w:tblPr>
        <w:tblW w:w="0" w:type="auto"/>
        <w:jc w:val="center"/>
        <w:tblCellMar>
          <w:left w:w="10" w:type="dxa"/>
          <w:right w:w="10" w:type="dxa"/>
        </w:tblCellMar>
        <w:tblLook w:val="04A0" w:firstRow="1" w:lastRow="0" w:firstColumn="1" w:lastColumn="0" w:noHBand="0" w:noVBand="1"/>
      </w:tblPr>
      <w:tblGrid>
        <w:gridCol w:w="767"/>
        <w:gridCol w:w="1484"/>
        <w:gridCol w:w="1261"/>
        <w:gridCol w:w="1732"/>
        <w:gridCol w:w="1819"/>
        <w:gridCol w:w="1431"/>
      </w:tblGrid>
      <w:tr w:rsidR="00E96502" w:rsidRPr="00A4556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PREÇO TOTAL</w:t>
            </w:r>
          </w:p>
        </w:tc>
      </w:tr>
      <w:tr w:rsidR="00E96502" w:rsidRPr="00A4556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F3449B">
            <w:pPr>
              <w:spacing w:line="300" w:lineRule="auto"/>
              <w:jc w:val="center"/>
            </w:pPr>
            <w:r w:rsidRPr="00A4556C">
              <w:rPr>
                <w:rFonts w:ascii="Segoe UI" w:eastAsia="Segoe UI" w:hAnsi="Segoe UI" w:cs="Segoe UI"/>
                <w:sz w:val="23"/>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r>
    </w:tbl>
    <w:p w:rsidR="00E96502" w:rsidRPr="00A4556C" w:rsidRDefault="00E96502">
      <w:pPr>
        <w:spacing w:after="0" w:line="300" w:lineRule="auto"/>
        <w:jc w:val="both"/>
        <w:rPr>
          <w:rFonts w:ascii="Segoe UI" w:eastAsia="Segoe UI" w:hAnsi="Segoe UI" w:cs="Segoe UI"/>
          <w:sz w:val="23"/>
          <w:shd w:val="clear" w:color="auto" w:fill="C0C0C0"/>
        </w:rPr>
      </w:pPr>
    </w:p>
    <w:p w:rsidR="00E96502" w:rsidRPr="00A4556C" w:rsidRDefault="00F3449B" w:rsidP="00A4556C">
      <w:pPr>
        <w:spacing w:line="300" w:lineRule="auto"/>
        <w:jc w:val="both"/>
        <w:rPr>
          <w:rFonts w:ascii="Segoe UI" w:eastAsia="Segoe UI" w:hAnsi="Segoe UI" w:cs="Segoe UI"/>
          <w:sz w:val="23"/>
          <w:shd w:val="clear" w:color="auto" w:fill="C0C0C0"/>
        </w:rPr>
      </w:pPr>
      <w:r w:rsidRPr="00A4556C">
        <w:rPr>
          <w:rFonts w:ascii="Segoe UI" w:eastAsia="Segoe UI" w:hAnsi="Segoe UI" w:cs="Segoe UI"/>
          <w:b/>
          <w:sz w:val="23"/>
          <w:shd w:val="clear" w:color="auto" w:fill="C0C0C0"/>
        </w:rPr>
        <w:t xml:space="preserve">Declaramos, </w:t>
      </w:r>
      <w:r w:rsidRPr="00A4556C">
        <w:rPr>
          <w:rFonts w:ascii="Segoe UI" w:eastAsia="Segoe UI" w:hAnsi="Segoe UI" w:cs="Segoe UI"/>
          <w:sz w:val="23"/>
          <w:shd w:val="clear" w:color="auto" w:fill="C0C0C0"/>
        </w:rPr>
        <w:t>para os devidos fins, que sua proposta econômica compreende a integralidade dos custos para atendimento dos direitos trabalhistas assegurados na CR/88.</w:t>
      </w:r>
    </w:p>
    <w:p w:rsidR="00E96502" w:rsidRPr="00A4556C" w:rsidRDefault="00F3449B">
      <w:pPr>
        <w:spacing w:after="0" w:line="300" w:lineRule="auto"/>
        <w:jc w:val="both"/>
        <w:rPr>
          <w:rFonts w:ascii="Segoe UI" w:eastAsia="Segoe UI" w:hAnsi="Segoe UI" w:cs="Segoe UI"/>
          <w:sz w:val="23"/>
          <w:shd w:val="clear" w:color="auto" w:fill="C0C0C0"/>
        </w:rPr>
      </w:pPr>
      <w:r w:rsidRPr="00A4556C">
        <w:rPr>
          <w:rFonts w:ascii="Segoe UI" w:eastAsia="Segoe UI" w:hAnsi="Segoe UI" w:cs="Segoe UI"/>
          <w:sz w:val="23"/>
          <w:shd w:val="clear" w:color="auto" w:fill="C0C0C0"/>
        </w:rPr>
        <w:t>Local e data.</w:t>
      </w:r>
    </w:p>
    <w:p w:rsidR="00E96502" w:rsidRPr="00A4556C" w:rsidRDefault="00E96502">
      <w:pPr>
        <w:spacing w:after="0" w:line="300" w:lineRule="auto"/>
        <w:jc w:val="both"/>
        <w:rPr>
          <w:rFonts w:ascii="Segoe UI" w:eastAsia="Segoe UI" w:hAnsi="Segoe UI" w:cs="Segoe UI"/>
          <w:sz w:val="23"/>
          <w:shd w:val="clear" w:color="auto" w:fill="C0C0C0"/>
        </w:rPr>
      </w:pPr>
    </w:p>
    <w:p w:rsidR="00E96502" w:rsidRDefault="00F3449B">
      <w:pPr>
        <w:spacing w:line="300" w:lineRule="auto"/>
        <w:jc w:val="both"/>
        <w:rPr>
          <w:rFonts w:ascii="Segoe UI" w:eastAsia="Segoe UI" w:hAnsi="Segoe UI" w:cs="Segoe UI"/>
          <w:sz w:val="23"/>
          <w:shd w:val="clear" w:color="auto" w:fill="C0C0C0"/>
        </w:rPr>
      </w:pPr>
      <w:r w:rsidRPr="00A4556C">
        <w:rPr>
          <w:rFonts w:ascii="Segoe UI" w:eastAsia="Segoe UI" w:hAnsi="Segoe UI" w:cs="Segoe UI"/>
          <w:sz w:val="23"/>
          <w:shd w:val="clear" w:color="auto" w:fill="C0C0C0"/>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shd w:val="clear" w:color="auto" w:fill="C0C0C0"/>
        </w:rPr>
        <w:t>Assinatura</w:t>
      </w:r>
      <w:r>
        <w:rPr>
          <w:rFonts w:ascii="Segoe UI" w:eastAsia="Segoe UI" w:hAnsi="Segoe UI" w:cs="Segoe UI"/>
          <w:sz w:val="23"/>
        </w:rPr>
        <w:t xml:space="preserve"> </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IV</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E96502" w:rsidRDefault="00E96502">
      <w:pPr>
        <w:tabs>
          <w:tab w:val="left" w:pos="2268"/>
        </w:tabs>
        <w:spacing w:after="0" w:line="300" w:lineRule="auto"/>
        <w:jc w:val="both"/>
        <w:rPr>
          <w:rFonts w:ascii="Segoe UI" w:eastAsia="Segoe UI" w:hAnsi="Segoe UI" w:cs="Segoe UI"/>
          <w:sz w:val="23"/>
        </w:rPr>
      </w:pPr>
    </w:p>
    <w:p w:rsidR="006207CD" w:rsidRDefault="006207CD" w:rsidP="006207CD">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0395/2025</w:t>
      </w:r>
    </w:p>
    <w:p w:rsidR="006207CD" w:rsidRDefault="006207CD" w:rsidP="006207CD">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075/2025</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96502" w:rsidRDefault="00E96502">
      <w:pPr>
        <w:spacing w:after="0" w:line="300" w:lineRule="auto"/>
        <w:jc w:val="both"/>
        <w:rPr>
          <w:rFonts w:ascii="Segoe UI" w:eastAsia="Segoe UI" w:hAnsi="Segoe UI" w:cs="Segoe UI"/>
          <w:sz w:val="23"/>
        </w:rPr>
      </w:pP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96502" w:rsidRDefault="00E96502">
      <w:pPr>
        <w:spacing w:line="300" w:lineRule="auto"/>
        <w:jc w:val="both"/>
        <w:rPr>
          <w:rFonts w:ascii="Segoe UI" w:eastAsia="Segoe UI" w:hAnsi="Segoe UI" w:cs="Segoe UI"/>
          <w:sz w:val="23"/>
        </w:rPr>
      </w:pPr>
    </w:p>
    <w:p w:rsidR="00E96502" w:rsidRDefault="00E96502">
      <w:pPr>
        <w:spacing w:line="300" w:lineRule="auto"/>
        <w:jc w:val="both"/>
        <w:rPr>
          <w:rFonts w:ascii="Segoe UI" w:eastAsia="Segoe UI" w:hAnsi="Segoe UI" w:cs="Segoe UI"/>
          <w:sz w:val="23"/>
        </w:rPr>
      </w:pPr>
    </w:p>
    <w:p w:rsidR="00E96502" w:rsidRDefault="00E96502">
      <w:pPr>
        <w:spacing w:line="300" w:lineRule="auto"/>
        <w:jc w:val="both"/>
        <w:rPr>
          <w:rFonts w:ascii="Segoe UI" w:eastAsia="Segoe UI" w:hAnsi="Segoe UI" w:cs="Segoe UI"/>
          <w:sz w:val="23"/>
        </w:rPr>
      </w:pPr>
    </w:p>
    <w:p w:rsidR="00A4556C" w:rsidRDefault="00A4556C">
      <w:pPr>
        <w:tabs>
          <w:tab w:val="left" w:pos="0"/>
        </w:tabs>
        <w:spacing w:after="0" w:line="300" w:lineRule="auto"/>
        <w:jc w:val="center"/>
        <w:rPr>
          <w:rFonts w:ascii="Segoe UI" w:eastAsia="Segoe UI" w:hAnsi="Segoe UI" w:cs="Segoe UI"/>
          <w:b/>
          <w:sz w:val="23"/>
        </w:rPr>
      </w:pPr>
    </w:p>
    <w:p w:rsidR="00A4556C" w:rsidRDefault="00A4556C">
      <w:pPr>
        <w:tabs>
          <w:tab w:val="left" w:pos="0"/>
        </w:tabs>
        <w:spacing w:after="0" w:line="300" w:lineRule="auto"/>
        <w:jc w:val="center"/>
        <w:rPr>
          <w:rFonts w:ascii="Segoe UI" w:eastAsia="Segoe UI" w:hAnsi="Segoe UI" w:cs="Segoe UI"/>
          <w:b/>
          <w:sz w:val="23"/>
        </w:rPr>
      </w:pPr>
    </w:p>
    <w:p w:rsidR="00A4556C" w:rsidRDefault="00A4556C">
      <w:pPr>
        <w:tabs>
          <w:tab w:val="left" w:pos="0"/>
        </w:tabs>
        <w:spacing w:after="0" w:line="300" w:lineRule="auto"/>
        <w:jc w:val="center"/>
        <w:rPr>
          <w:rFonts w:ascii="Segoe UI" w:eastAsia="Segoe UI" w:hAnsi="Segoe UI" w:cs="Segoe UI"/>
          <w:b/>
          <w:sz w:val="23"/>
        </w:rPr>
      </w:pPr>
    </w:p>
    <w:p w:rsidR="00DA07E3" w:rsidRDefault="00DA07E3">
      <w:pPr>
        <w:tabs>
          <w:tab w:val="left" w:pos="0"/>
        </w:tabs>
        <w:spacing w:after="0" w:line="300" w:lineRule="auto"/>
        <w:jc w:val="center"/>
        <w:rPr>
          <w:rFonts w:ascii="Segoe UI" w:eastAsia="Segoe UI" w:hAnsi="Segoe UI" w:cs="Segoe UI"/>
          <w:b/>
          <w:sz w:val="23"/>
        </w:rPr>
      </w:pPr>
    </w:p>
    <w:p w:rsidR="00DA07E3" w:rsidRDefault="00DA07E3">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E96502" w:rsidRDefault="00E96502">
      <w:pPr>
        <w:tabs>
          <w:tab w:val="left" w:pos="2268"/>
        </w:tabs>
        <w:spacing w:after="0" w:line="300" w:lineRule="auto"/>
        <w:jc w:val="both"/>
        <w:rPr>
          <w:rFonts w:ascii="Segoe UI" w:eastAsia="Segoe UI" w:hAnsi="Segoe UI" w:cs="Segoe UI"/>
          <w:sz w:val="23"/>
        </w:rPr>
      </w:pPr>
    </w:p>
    <w:p w:rsidR="006207CD" w:rsidRDefault="006207CD" w:rsidP="006207CD">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0395/2025</w:t>
      </w:r>
    </w:p>
    <w:p w:rsidR="006207CD" w:rsidRDefault="006207CD" w:rsidP="006207CD">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075/2025</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96502" w:rsidRDefault="00E96502">
      <w:pPr>
        <w:spacing w:after="0" w:line="300" w:lineRule="auto"/>
        <w:jc w:val="both"/>
        <w:rPr>
          <w:rFonts w:ascii="Segoe UI" w:eastAsia="Segoe UI" w:hAnsi="Segoe UI" w:cs="Segoe UI"/>
          <w:sz w:val="23"/>
        </w:rPr>
      </w:pP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96502" w:rsidRDefault="00E96502">
      <w:pPr>
        <w:spacing w:line="300" w:lineRule="auto"/>
        <w:jc w:val="both"/>
        <w:rPr>
          <w:rFonts w:ascii="Segoe UI" w:eastAsia="Segoe UI" w:hAnsi="Segoe UI" w:cs="Segoe UI"/>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E96502" w:rsidRDefault="00E96502">
      <w:pPr>
        <w:tabs>
          <w:tab w:val="left" w:pos="2268"/>
        </w:tabs>
        <w:spacing w:after="0" w:line="300" w:lineRule="auto"/>
        <w:jc w:val="both"/>
        <w:rPr>
          <w:rFonts w:ascii="Segoe UI" w:eastAsia="Segoe UI" w:hAnsi="Segoe UI" w:cs="Segoe UI"/>
          <w:sz w:val="23"/>
        </w:rPr>
      </w:pPr>
    </w:p>
    <w:p w:rsidR="002967A4" w:rsidRDefault="002967A4" w:rsidP="002967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0395/2025</w:t>
      </w:r>
    </w:p>
    <w:p w:rsidR="002967A4" w:rsidRDefault="002967A4" w:rsidP="002967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075/2025</w:t>
      </w:r>
    </w:p>
    <w:p w:rsidR="00E96502" w:rsidRDefault="00E96502">
      <w:pPr>
        <w:tabs>
          <w:tab w:val="left" w:pos="2268"/>
        </w:tabs>
        <w:spacing w:after="0" w:line="300" w:lineRule="auto"/>
        <w:rPr>
          <w:rFonts w:ascii="Segoe UI" w:eastAsia="Segoe UI" w:hAnsi="Segoe UI" w:cs="Segoe UI"/>
          <w:b/>
          <w:color w:val="FF0000"/>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96502" w:rsidRDefault="00E96502">
      <w:pPr>
        <w:spacing w:after="0" w:line="300" w:lineRule="auto"/>
        <w:jc w:val="both"/>
        <w:rPr>
          <w:rFonts w:ascii="Segoe UI" w:eastAsia="Segoe UI" w:hAnsi="Segoe UI" w:cs="Segoe UI"/>
          <w:sz w:val="23"/>
        </w:rPr>
      </w:pP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Assinatura</w:t>
      </w: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VII</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96502" w:rsidRDefault="00E96502">
      <w:pPr>
        <w:tabs>
          <w:tab w:val="left" w:pos="2268"/>
        </w:tabs>
        <w:spacing w:after="0" w:line="300" w:lineRule="auto"/>
        <w:jc w:val="both"/>
        <w:rPr>
          <w:rFonts w:ascii="Segoe UI" w:eastAsia="Segoe UI" w:hAnsi="Segoe UI" w:cs="Segoe UI"/>
          <w:sz w:val="23"/>
        </w:rPr>
      </w:pPr>
    </w:p>
    <w:p w:rsidR="002967A4" w:rsidRDefault="002967A4" w:rsidP="002967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0395/2025</w:t>
      </w:r>
    </w:p>
    <w:p w:rsidR="002967A4" w:rsidRDefault="002967A4" w:rsidP="002967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075/2025</w:t>
      </w:r>
    </w:p>
    <w:p w:rsidR="00E96502" w:rsidRDefault="00E96502">
      <w:pPr>
        <w:tabs>
          <w:tab w:val="left" w:pos="2268"/>
        </w:tabs>
        <w:spacing w:after="0" w:line="300" w:lineRule="auto"/>
        <w:rPr>
          <w:rFonts w:ascii="Segoe UI" w:eastAsia="Segoe UI" w:hAnsi="Segoe UI" w:cs="Segoe UI"/>
          <w:b/>
          <w:color w:val="FF0000"/>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96502" w:rsidRDefault="00E96502">
      <w:pPr>
        <w:spacing w:after="0" w:line="300" w:lineRule="auto"/>
        <w:jc w:val="both"/>
        <w:rPr>
          <w:rFonts w:ascii="Segoe UI" w:eastAsia="Segoe UI" w:hAnsi="Segoe UI" w:cs="Segoe UI"/>
          <w:sz w:val="23"/>
        </w:rPr>
      </w:pP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96502" w:rsidRDefault="00E96502">
      <w:pPr>
        <w:tabs>
          <w:tab w:val="left" w:pos="2268"/>
        </w:tabs>
        <w:spacing w:after="0" w:line="300" w:lineRule="auto"/>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216E24" w:rsidRDefault="00216E24">
      <w:pPr>
        <w:tabs>
          <w:tab w:val="left" w:pos="2268"/>
        </w:tabs>
        <w:spacing w:after="0" w:line="300" w:lineRule="auto"/>
        <w:jc w:val="center"/>
        <w:rPr>
          <w:rFonts w:ascii="Segoe UI" w:eastAsia="Segoe UI" w:hAnsi="Segoe UI" w:cs="Segoe UI"/>
          <w:b/>
        </w:rPr>
      </w:pPr>
    </w:p>
    <w:p w:rsidR="00216E24" w:rsidRDefault="00216E24">
      <w:pPr>
        <w:tabs>
          <w:tab w:val="left" w:pos="2268"/>
        </w:tabs>
        <w:spacing w:after="0" w:line="300" w:lineRule="auto"/>
        <w:jc w:val="center"/>
        <w:rPr>
          <w:rFonts w:ascii="Segoe UI" w:eastAsia="Segoe UI" w:hAnsi="Segoe UI" w:cs="Segoe UI"/>
          <w:b/>
        </w:rPr>
      </w:pPr>
    </w:p>
    <w:p w:rsidR="00E96502" w:rsidRDefault="00F3449B">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VIII</w:t>
      </w:r>
    </w:p>
    <w:p w:rsidR="00E96502" w:rsidRDefault="00E96502">
      <w:pPr>
        <w:tabs>
          <w:tab w:val="left" w:pos="2268"/>
        </w:tabs>
        <w:spacing w:after="0" w:line="300" w:lineRule="auto"/>
        <w:jc w:val="both"/>
        <w:rPr>
          <w:rFonts w:ascii="Segoe UI" w:eastAsia="Segoe UI" w:hAnsi="Segoe UI" w:cs="Segoe UI"/>
          <w:b/>
        </w:rPr>
      </w:pPr>
    </w:p>
    <w:p w:rsidR="00E96502" w:rsidRDefault="00F3449B" w:rsidP="00A4556C">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r w:rsidR="00A4556C">
        <w:rPr>
          <w:rFonts w:ascii="Segoe UI" w:eastAsia="Segoe UI" w:hAnsi="Segoe UI" w:cs="Segoe UI"/>
          <w:b/>
        </w:rPr>
        <w:t>S</w:t>
      </w:r>
    </w:p>
    <w:p w:rsidR="00E96502" w:rsidRDefault="00E96502">
      <w:pPr>
        <w:tabs>
          <w:tab w:val="left" w:pos="2268"/>
        </w:tabs>
        <w:spacing w:after="0" w:line="300" w:lineRule="auto"/>
        <w:jc w:val="both"/>
        <w:rPr>
          <w:rFonts w:ascii="Segoe UI" w:eastAsia="Segoe UI" w:hAnsi="Segoe UI" w:cs="Segoe UI"/>
        </w:rPr>
      </w:pPr>
    </w:p>
    <w:p w:rsidR="002967A4" w:rsidRDefault="002967A4" w:rsidP="002967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0395/2025</w:t>
      </w:r>
    </w:p>
    <w:p w:rsidR="002967A4" w:rsidRDefault="002967A4" w:rsidP="002967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075/2025</w:t>
      </w: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4848F8">
        <w:rPr>
          <w:rFonts w:ascii="Segoe UI" w:eastAsia="Segoe UI" w:hAnsi="Segoe UI" w:cs="Segoe UI"/>
        </w:rPr>
        <w:t xml:space="preserve">O </w:t>
      </w:r>
      <w:r w:rsidR="004848F8">
        <w:rPr>
          <w:rFonts w:ascii="Segoe UI" w:eastAsia="Segoe UI" w:hAnsi="Segoe UI" w:cs="Segoe UI"/>
          <w:b/>
        </w:rPr>
        <w:t xml:space="preserve">MUNICÍPIO DE DOM CAVATI, </w:t>
      </w:r>
      <w:r w:rsidR="004848F8">
        <w:rPr>
          <w:rFonts w:ascii="Segoe UI" w:eastAsia="Segoe UI" w:hAnsi="Segoe UI" w:cs="Segoe UI"/>
        </w:rPr>
        <w:t xml:space="preserve">pessoa jurídica de direito público, inscrito no CNPJ nº. 18.080.283/0001-94, com sede na Rua Novo Horizonte, nº. 303, bairro Centro, cidade de Dom </w:t>
      </w:r>
      <w:proofErr w:type="spellStart"/>
      <w:r w:rsidR="004848F8">
        <w:rPr>
          <w:rFonts w:ascii="Segoe UI" w:eastAsia="Segoe UI" w:hAnsi="Segoe UI" w:cs="Segoe UI"/>
        </w:rPr>
        <w:t>Cavati</w:t>
      </w:r>
      <w:proofErr w:type="spellEnd"/>
      <w:r w:rsidR="004848F8">
        <w:rPr>
          <w:rFonts w:ascii="Segoe UI" w:eastAsia="Segoe UI" w:hAnsi="Segoe UI" w:cs="Segoe UI"/>
        </w:rPr>
        <w:t>, estado de Minas Gerais</w:t>
      </w:r>
      <w:r>
        <w:rPr>
          <w:rFonts w:ascii="Segoe UI" w:eastAsia="Segoe UI" w:hAnsi="Segoe UI" w:cs="Segoe UI"/>
        </w:rPr>
        <w:t xml:space="preserve">, </w:t>
      </w: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 xml:space="preserve">3.1. </w:t>
      </w:r>
      <w:proofErr w:type="gramStart"/>
      <w:r>
        <w:rPr>
          <w:rFonts w:ascii="Segoe UI" w:eastAsia="Segoe UI" w:hAnsi="Segoe UI" w:cs="Segoe UI"/>
        </w:rPr>
        <w:t>O(</w:t>
      </w:r>
      <w:proofErr w:type="gramEnd"/>
      <w:r>
        <w:rPr>
          <w:rFonts w:ascii="Segoe UI" w:eastAsia="Segoe UI" w:hAnsi="Segoe UI" w:cs="Segoe UI"/>
        </w:rPr>
        <w:t>A)(s) fornecedor(e)(a)(s), o objeto e os preços registrados são os que segue:</w:t>
      </w:r>
    </w:p>
    <w:p w:rsidR="00D106EC" w:rsidRDefault="00D106EC">
      <w:pPr>
        <w:tabs>
          <w:tab w:val="left" w:pos="2268"/>
        </w:tabs>
        <w:spacing w:after="0" w:line="300" w:lineRule="auto"/>
        <w:jc w:val="both"/>
        <w:rPr>
          <w:rFonts w:ascii="Segoe UI" w:eastAsia="Segoe UI" w:hAnsi="Segoe UI" w:cs="Segoe UI"/>
        </w:rPr>
      </w:pPr>
      <w:r w:rsidRPr="00D106EC">
        <w:rPr>
          <w:rFonts w:ascii="Segoe UI" w:eastAsia="Segoe UI" w:hAnsi="Segoe UI" w:cs="Segoe UI"/>
          <w:b/>
          <w:sz w:val="23"/>
        </w:rPr>
        <w:t>REGISTRO DE PREÇOS PARA SELEÇÃO DE EMPRESAS PARA FORNECIMENTO FUTURO E PARCELADO DE GÊNEROS ALIMENTÍCIOS PARA ATENDER A DEMANDA DAS SECRETARIAS REQUISITANTES DO MUNICIPIO DE DOM CAVATI</w:t>
      </w:r>
      <w:r>
        <w:rPr>
          <w:rFonts w:ascii="Segoe UI" w:eastAsia="Segoe UI" w:hAnsi="Segoe UI" w:cs="Segoe UI"/>
          <w:b/>
          <w:sz w:val="23"/>
        </w:rPr>
        <w:t>.</w:t>
      </w:r>
    </w:p>
    <w:p w:rsidR="00E96502" w:rsidRDefault="00E96502">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830"/>
        <w:gridCol w:w="1412"/>
        <w:gridCol w:w="1386"/>
        <w:gridCol w:w="1117"/>
        <w:gridCol w:w="924"/>
        <w:gridCol w:w="1161"/>
        <w:gridCol w:w="839"/>
        <w:gridCol w:w="829"/>
      </w:tblGrid>
      <w:tr w:rsidR="00E96502">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E96502" w:rsidRDefault="00F3449B">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E96502" w:rsidRDefault="00F3449B">
            <w:pPr>
              <w:tabs>
                <w:tab w:val="left" w:pos="2268"/>
              </w:tabs>
              <w:spacing w:after="0" w:line="300" w:lineRule="auto"/>
              <w:jc w:val="both"/>
            </w:pPr>
            <w:r>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E96502" w:rsidRDefault="00F3449B">
            <w:pPr>
              <w:tabs>
                <w:tab w:val="left" w:pos="2268"/>
              </w:tabs>
              <w:spacing w:after="0" w:line="300" w:lineRule="auto"/>
              <w:jc w:val="both"/>
            </w:pPr>
            <w:r>
              <w:rPr>
                <w:rFonts w:ascii="Segoe UI" w:eastAsia="Segoe UI" w:hAnsi="Segoe UI" w:cs="Segoe UI"/>
              </w:rPr>
              <w:t>E-mail: XX</w:t>
            </w:r>
          </w:p>
        </w:tc>
      </w:tr>
      <w:tr w:rsidR="00E96502">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E96502" w:rsidRDefault="00F3449B">
            <w:pPr>
              <w:tabs>
                <w:tab w:val="left" w:pos="2268"/>
              </w:tabs>
              <w:spacing w:after="0" w:line="300" w:lineRule="auto"/>
              <w:jc w:val="both"/>
            </w:pPr>
            <w:r>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E96502" w:rsidRDefault="00F3449B">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E96502" w:rsidRDefault="00F3449B">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Valor Total</w:t>
            </w:r>
          </w:p>
        </w:tc>
      </w:tr>
      <w:tr w:rsidR="00E96502">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r>
    </w:tbl>
    <w:p w:rsidR="00E96502" w:rsidRDefault="00E96502">
      <w:pPr>
        <w:tabs>
          <w:tab w:val="left" w:pos="2268"/>
        </w:tabs>
        <w:spacing w:after="0" w:line="300" w:lineRule="auto"/>
        <w:jc w:val="both"/>
        <w:rPr>
          <w:rFonts w:ascii="Segoe UI" w:eastAsia="Segoe UI" w:hAnsi="Segoe UI" w:cs="Segoe UI"/>
        </w:rPr>
      </w:pPr>
    </w:p>
    <w:p w:rsidR="00E96502" w:rsidRDefault="00E96502">
      <w:pPr>
        <w:tabs>
          <w:tab w:val="left" w:pos="2268"/>
        </w:tabs>
        <w:spacing w:after="0" w:line="300" w:lineRule="auto"/>
        <w:jc w:val="both"/>
        <w:rPr>
          <w:rFonts w:ascii="Segoe UI" w:eastAsia="Segoe UI" w:hAnsi="Segoe UI" w:cs="Segoe UI"/>
          <w:b/>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E96502" w:rsidRDefault="00E96502">
      <w:pPr>
        <w:tabs>
          <w:tab w:val="left" w:pos="2268"/>
        </w:tabs>
        <w:spacing w:after="0" w:line="300" w:lineRule="auto"/>
        <w:jc w:val="both"/>
        <w:rPr>
          <w:rFonts w:ascii="Segoe UI" w:eastAsia="Segoe UI" w:hAnsi="Segoe UI" w:cs="Segoe UI"/>
        </w:rPr>
      </w:pPr>
    </w:p>
    <w:p w:rsidR="00E96502" w:rsidRDefault="00216E24">
      <w:pPr>
        <w:tabs>
          <w:tab w:val="left" w:pos="2268"/>
        </w:tabs>
        <w:spacing w:after="0" w:line="300" w:lineRule="auto"/>
        <w:jc w:val="both"/>
        <w:rPr>
          <w:rFonts w:ascii="Segoe UI" w:eastAsia="Segoe UI" w:hAnsi="Segoe UI" w:cs="Segoe UI"/>
        </w:rPr>
      </w:pPr>
      <w:r>
        <w:rPr>
          <w:rFonts w:ascii="Segoe UI" w:eastAsia="Segoe UI" w:hAnsi="Segoe UI" w:cs="Segoe UI"/>
        </w:rPr>
        <w:t xml:space="preserve">Dom </w:t>
      </w:r>
      <w:proofErr w:type="spellStart"/>
      <w:r>
        <w:rPr>
          <w:rFonts w:ascii="Segoe UI" w:eastAsia="Segoe UI" w:hAnsi="Segoe UI" w:cs="Segoe UI"/>
        </w:rPr>
        <w:t>Cavati</w:t>
      </w:r>
      <w:proofErr w:type="spellEnd"/>
      <w:r w:rsidR="00F3449B">
        <w:rPr>
          <w:rFonts w:ascii="Segoe UI" w:eastAsia="Segoe UI" w:hAnsi="Segoe UI" w:cs="Segoe UI"/>
        </w:rPr>
        <w:t xml:space="preserve"> – MG, XX de XX de 20</w:t>
      </w:r>
      <w:r>
        <w:rPr>
          <w:rFonts w:ascii="Segoe UI" w:eastAsia="Segoe UI" w:hAnsi="Segoe UI" w:cs="Segoe UI"/>
        </w:rPr>
        <w:t>25</w:t>
      </w:r>
      <w:r w:rsidR="00F3449B">
        <w:rPr>
          <w:rFonts w:ascii="Segoe UI" w:eastAsia="Segoe UI" w:hAnsi="Segoe UI" w:cs="Segoe UI"/>
        </w:rPr>
        <w:t xml:space="preserve">. </w:t>
      </w: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E96502" w:rsidRDefault="00E96502">
      <w:pPr>
        <w:tabs>
          <w:tab w:val="left" w:pos="2268"/>
        </w:tabs>
        <w:spacing w:after="0" w:line="300" w:lineRule="auto"/>
        <w:jc w:val="both"/>
        <w:rPr>
          <w:rFonts w:ascii="Segoe UI" w:eastAsia="Segoe UI" w:hAnsi="Segoe UI" w:cs="Segoe UI"/>
        </w:rPr>
      </w:pP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E96502" w:rsidRDefault="00E96502">
      <w:pPr>
        <w:tabs>
          <w:tab w:val="left" w:pos="2268"/>
        </w:tabs>
        <w:spacing w:after="0" w:line="300" w:lineRule="auto"/>
        <w:jc w:val="both"/>
        <w:rPr>
          <w:rFonts w:ascii="Segoe UI" w:eastAsia="Segoe UI" w:hAnsi="Segoe UI" w:cs="Segoe UI"/>
          <w:b/>
        </w:rPr>
      </w:pPr>
    </w:p>
    <w:p w:rsidR="00E96502" w:rsidRDefault="00E96502">
      <w:pPr>
        <w:tabs>
          <w:tab w:val="left" w:pos="2268"/>
        </w:tabs>
        <w:spacing w:after="0" w:line="300" w:lineRule="auto"/>
        <w:jc w:val="both"/>
        <w:rPr>
          <w:rFonts w:ascii="Segoe UI" w:eastAsia="Segoe UI" w:hAnsi="Segoe UI" w:cs="Segoe UI"/>
          <w:b/>
        </w:rPr>
      </w:pPr>
    </w:p>
    <w:p w:rsidR="00E96502" w:rsidRDefault="00E96502">
      <w:pPr>
        <w:tabs>
          <w:tab w:val="left" w:pos="2268"/>
        </w:tabs>
        <w:spacing w:after="0" w:line="300" w:lineRule="auto"/>
        <w:jc w:val="both"/>
        <w:rPr>
          <w:rFonts w:ascii="Segoe UI" w:eastAsia="Segoe UI" w:hAnsi="Segoe UI" w:cs="Segoe UI"/>
          <w:b/>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A4556C" w:rsidRDefault="00A4556C">
      <w:pPr>
        <w:tabs>
          <w:tab w:val="left" w:pos="2268"/>
        </w:tabs>
        <w:spacing w:after="0" w:line="300" w:lineRule="auto"/>
        <w:jc w:val="center"/>
        <w:rPr>
          <w:rFonts w:ascii="Segoe UI" w:eastAsia="Segoe UI" w:hAnsi="Segoe UI" w:cs="Segoe UI"/>
          <w:b/>
          <w:color w:val="FF0000"/>
          <w:sz w:val="23"/>
        </w:rPr>
      </w:pPr>
    </w:p>
    <w:p w:rsidR="00E96502" w:rsidRDefault="00F3449B">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IX</w:t>
      </w:r>
    </w:p>
    <w:p w:rsidR="00E96502" w:rsidRDefault="00E96502">
      <w:pPr>
        <w:tabs>
          <w:tab w:val="left" w:pos="2268"/>
        </w:tabs>
        <w:spacing w:after="0" w:line="300" w:lineRule="auto"/>
        <w:jc w:val="center"/>
        <w:rPr>
          <w:rFonts w:ascii="Segoe UI" w:eastAsia="Segoe UI" w:hAnsi="Segoe UI" w:cs="Segoe UI"/>
          <w:b/>
          <w:sz w:val="23"/>
        </w:rPr>
      </w:pPr>
    </w:p>
    <w:p w:rsidR="00E96502" w:rsidRDefault="00F3449B">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CONTRATO ADMINISTRATIVO</w:t>
      </w:r>
    </w:p>
    <w:p w:rsidR="00E96502" w:rsidRDefault="00E96502">
      <w:pPr>
        <w:tabs>
          <w:tab w:val="left" w:pos="2268"/>
        </w:tabs>
        <w:spacing w:after="0" w:line="300" w:lineRule="auto"/>
        <w:jc w:val="both"/>
        <w:rPr>
          <w:rFonts w:ascii="Segoe UI" w:eastAsia="Segoe UI" w:hAnsi="Segoe UI" w:cs="Segoe UI"/>
          <w:sz w:val="23"/>
        </w:rPr>
      </w:pPr>
    </w:p>
    <w:p w:rsidR="00164E4E" w:rsidRDefault="00164E4E" w:rsidP="00164E4E">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0395/2025</w:t>
      </w:r>
    </w:p>
    <w:p w:rsidR="00164E4E" w:rsidRDefault="00164E4E" w:rsidP="00164E4E">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075/2025</w:t>
      </w:r>
    </w:p>
    <w:p w:rsidR="00E96502" w:rsidRDefault="00E96502">
      <w:pPr>
        <w:tabs>
          <w:tab w:val="left" w:pos="2268"/>
        </w:tabs>
        <w:spacing w:after="0" w:line="300" w:lineRule="auto"/>
        <w:jc w:val="both"/>
        <w:rPr>
          <w:rFonts w:ascii="Segoe UI" w:eastAsia="Segoe UI" w:hAnsi="Segoe UI" w:cs="Segoe UI"/>
          <w:sz w:val="23"/>
        </w:rPr>
      </w:pPr>
      <w:bookmarkStart w:id="0" w:name="_GoBack"/>
      <w:bookmarkEnd w:id="0"/>
    </w:p>
    <w:p w:rsidR="00E96502" w:rsidRDefault="004848F8">
      <w:pPr>
        <w:tabs>
          <w:tab w:val="left" w:pos="2268"/>
        </w:tabs>
        <w:spacing w:line="300" w:lineRule="auto"/>
        <w:jc w:val="both"/>
        <w:rPr>
          <w:rFonts w:ascii="Segoe UI" w:eastAsia="Segoe UI" w:hAnsi="Segoe UI" w:cs="Segoe UI"/>
          <w:sz w:val="23"/>
        </w:rPr>
      </w:pPr>
      <w:r>
        <w:rPr>
          <w:rFonts w:ascii="Segoe UI" w:eastAsia="Segoe UI" w:hAnsi="Segoe UI" w:cs="Segoe UI"/>
        </w:rPr>
        <w:t xml:space="preserve">O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18.080.283/0001-94, com sede na Rua Novo Horizonte, nº. 303, bairro Centro, cidade de Dom </w:t>
      </w:r>
      <w:proofErr w:type="spellStart"/>
      <w:r>
        <w:rPr>
          <w:rFonts w:ascii="Segoe UI" w:eastAsia="Segoe UI" w:hAnsi="Segoe UI" w:cs="Segoe UI"/>
        </w:rPr>
        <w:t>Cavati</w:t>
      </w:r>
      <w:proofErr w:type="spellEnd"/>
      <w:r>
        <w:rPr>
          <w:rFonts w:ascii="Segoe UI" w:eastAsia="Segoe UI" w:hAnsi="Segoe UI" w:cs="Segoe UI"/>
        </w:rPr>
        <w:t>, estado de Minas Gerais</w:t>
      </w:r>
      <w:r w:rsidR="00F3449B">
        <w:rPr>
          <w:rFonts w:ascii="Segoe UI" w:eastAsia="Segoe UI" w:hAnsi="Segoe UI" w:cs="Segoe UI"/>
          <w:sz w:val="23"/>
        </w:rPr>
        <w:t xml:space="preserve">, doravante denominado </w:t>
      </w:r>
      <w:r w:rsidR="00F3449B">
        <w:rPr>
          <w:rFonts w:ascii="Segoe UI" w:eastAsia="Segoe UI" w:hAnsi="Segoe UI" w:cs="Segoe UI"/>
          <w:b/>
          <w:sz w:val="23"/>
        </w:rPr>
        <w:t xml:space="preserve">Contratante, </w:t>
      </w:r>
      <w:r w:rsidR="00F3449B">
        <w:rPr>
          <w:rFonts w:ascii="Segoe UI" w:eastAsia="Segoe UI" w:hAnsi="Segoe UI" w:cs="Segoe UI"/>
          <w:sz w:val="23"/>
        </w:rPr>
        <w:t xml:space="preserve">e </w:t>
      </w:r>
      <w:r w:rsidR="00F3449B">
        <w:rPr>
          <w:rFonts w:ascii="Segoe UI" w:eastAsia="Segoe UI" w:hAnsi="Segoe UI" w:cs="Segoe UI"/>
          <w:b/>
          <w:sz w:val="23"/>
        </w:rPr>
        <w:t>NOME DA EMPRESA</w:t>
      </w:r>
      <w:r w:rsidR="00F3449B">
        <w:rPr>
          <w:rFonts w:ascii="Segoe UI" w:eastAsia="Segoe UI" w:hAnsi="Segoe UI" w:cs="Segoe UI"/>
          <w:sz w:val="23"/>
        </w:rPr>
        <w:t xml:space="preserve">, inscrito no CNPJ nº. XX, com endereço na Rua XX, nº. XX, bairro XX, cidade de XX, estado de Minas Gerais, representada pelo sócio(a)-administrador(a), senhor(a) Nome, inscrito no CPF nº. XX, doravante denominada </w:t>
      </w:r>
      <w:r w:rsidR="00F3449B">
        <w:rPr>
          <w:rFonts w:ascii="Segoe UI" w:eastAsia="Segoe UI" w:hAnsi="Segoe UI" w:cs="Segoe UI"/>
          <w:b/>
          <w:sz w:val="23"/>
        </w:rPr>
        <w:t>Contratada</w:t>
      </w:r>
      <w:r w:rsidR="00F3449B">
        <w:rPr>
          <w:rFonts w:ascii="Segoe UI" w:eastAsia="Segoe UI" w:hAnsi="Segoe UI" w:cs="Segoe UI"/>
          <w:sz w:val="23"/>
        </w:rPr>
        <w:t xml:space="preserve">, tendo em vista este procedimento e em observância a Lei nº. 14.133/2021, resolvem celebrar este </w:t>
      </w:r>
      <w:r w:rsidR="00F3449B">
        <w:rPr>
          <w:rFonts w:ascii="Segoe UI" w:eastAsia="Segoe UI" w:hAnsi="Segoe UI" w:cs="Segoe UI"/>
          <w:b/>
          <w:sz w:val="23"/>
        </w:rPr>
        <w:t>CONTRATO ADMINISTRATIVO Nº. XX/20</w:t>
      </w:r>
      <w:r w:rsidR="00216E24">
        <w:rPr>
          <w:rFonts w:ascii="Segoe UI" w:eastAsia="Segoe UI" w:hAnsi="Segoe UI" w:cs="Segoe UI"/>
          <w:b/>
          <w:sz w:val="23"/>
        </w:rPr>
        <w:t>25</w:t>
      </w:r>
      <w:r w:rsidR="00F3449B">
        <w:rPr>
          <w:rFonts w:ascii="Segoe UI" w:eastAsia="Segoe UI" w:hAnsi="Segoe UI" w:cs="Segoe UI"/>
          <w:b/>
          <w:sz w:val="23"/>
        </w:rPr>
        <w:t xml:space="preserve">, </w:t>
      </w:r>
      <w:r w:rsidR="00F3449B">
        <w:rPr>
          <w:rFonts w:ascii="Segoe UI" w:eastAsia="Segoe UI" w:hAnsi="Segoe UI" w:cs="Segoe UI"/>
          <w:sz w:val="23"/>
        </w:rPr>
        <w:t>mediante as cláusulas e condições a seguir.</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 CLÁUSULA PRIMEIRA: Do objeto e seus elementos característicos</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1.1. </w:t>
      </w:r>
      <w:r w:rsidR="00D106EC" w:rsidRPr="00D106EC">
        <w:rPr>
          <w:rFonts w:ascii="Segoe UI" w:eastAsia="Segoe UI" w:hAnsi="Segoe UI" w:cs="Segoe UI"/>
          <w:b/>
          <w:sz w:val="23"/>
        </w:rPr>
        <w:t>REGISTRO DE PREÇOS PARA SELEÇÃO DE EMPRESAS PARA FORNECIMENTO FUTURO E PARCELADO DE GÊNEROS ALIMENTÍCIOS PARA ATENDER A DEMANDA DAS SECRETARIAS REQUISITANTES DO MUNICIPIO DE DOM CAVATI</w:t>
      </w:r>
      <w:r w:rsidR="00D106EC">
        <w:rPr>
          <w:rFonts w:ascii="Segoe UI" w:eastAsia="Segoe UI" w:hAnsi="Segoe UI" w:cs="Segoe UI"/>
          <w:b/>
          <w:sz w:val="23"/>
        </w:rPr>
        <w:t>.</w:t>
      </w:r>
    </w:p>
    <w:tbl>
      <w:tblPr>
        <w:tblStyle w:val="Tabelacomgrade"/>
        <w:tblW w:w="0" w:type="auto"/>
        <w:tblInd w:w="-147" w:type="dxa"/>
        <w:tblLook w:val="04A0" w:firstRow="1" w:lastRow="0" w:firstColumn="1" w:lastColumn="0" w:noHBand="0" w:noVBand="1"/>
      </w:tblPr>
      <w:tblGrid>
        <w:gridCol w:w="768"/>
        <w:gridCol w:w="1098"/>
        <w:gridCol w:w="5506"/>
        <w:gridCol w:w="1269"/>
      </w:tblGrid>
      <w:tr w:rsidR="003048A8" w:rsidRPr="00974D79" w:rsidTr="00EF0BF8">
        <w:tc>
          <w:tcPr>
            <w:tcW w:w="768" w:type="dxa"/>
          </w:tcPr>
          <w:p w:rsidR="003048A8" w:rsidRPr="00974D79" w:rsidRDefault="003048A8" w:rsidP="00EF0BF8">
            <w:pPr>
              <w:pStyle w:val="Nivel2"/>
              <w:spacing w:before="0" w:after="160" w:line="300" w:lineRule="auto"/>
              <w:rPr>
                <w:rFonts w:ascii="Segoe UI" w:hAnsi="Segoe UI" w:cs="Segoe UI"/>
                <w:b/>
                <w:color w:val="auto"/>
                <w:sz w:val="20"/>
                <w:szCs w:val="20"/>
              </w:rPr>
            </w:pPr>
            <w:r w:rsidRPr="00974D79">
              <w:rPr>
                <w:rFonts w:ascii="Segoe UI" w:hAnsi="Segoe UI" w:cs="Segoe UI"/>
                <w:b/>
                <w:color w:val="auto"/>
                <w:sz w:val="20"/>
                <w:szCs w:val="20"/>
              </w:rPr>
              <w:t>ITEM</w:t>
            </w:r>
          </w:p>
        </w:tc>
        <w:tc>
          <w:tcPr>
            <w:tcW w:w="1098" w:type="dxa"/>
          </w:tcPr>
          <w:p w:rsidR="003048A8" w:rsidRPr="00974D79" w:rsidRDefault="003048A8" w:rsidP="00EF0BF8">
            <w:pPr>
              <w:pStyle w:val="Nivel2"/>
              <w:spacing w:before="0" w:after="160" w:line="300" w:lineRule="auto"/>
              <w:rPr>
                <w:rFonts w:ascii="Segoe UI" w:hAnsi="Segoe UI" w:cs="Segoe UI"/>
                <w:b/>
                <w:color w:val="auto"/>
                <w:sz w:val="20"/>
                <w:szCs w:val="20"/>
              </w:rPr>
            </w:pPr>
            <w:r w:rsidRPr="00974D79">
              <w:rPr>
                <w:rFonts w:ascii="Segoe UI" w:hAnsi="Segoe UI" w:cs="Segoe UI"/>
                <w:b/>
                <w:color w:val="auto"/>
                <w:sz w:val="20"/>
                <w:szCs w:val="20"/>
              </w:rPr>
              <w:t>QUANT.</w:t>
            </w:r>
          </w:p>
        </w:tc>
        <w:tc>
          <w:tcPr>
            <w:tcW w:w="5506" w:type="dxa"/>
          </w:tcPr>
          <w:p w:rsidR="003048A8" w:rsidRPr="00974D79" w:rsidRDefault="003048A8" w:rsidP="00EF0BF8">
            <w:pPr>
              <w:pStyle w:val="Nivel2"/>
              <w:spacing w:before="0" w:after="160" w:line="300" w:lineRule="auto"/>
              <w:jc w:val="center"/>
              <w:rPr>
                <w:rFonts w:ascii="Segoe UI" w:hAnsi="Segoe UI" w:cs="Segoe UI"/>
                <w:b/>
                <w:color w:val="auto"/>
                <w:sz w:val="20"/>
                <w:szCs w:val="20"/>
              </w:rPr>
            </w:pPr>
            <w:r w:rsidRPr="00974D79">
              <w:rPr>
                <w:rFonts w:ascii="Segoe UI" w:hAnsi="Segoe UI" w:cs="Segoe UI"/>
                <w:b/>
                <w:color w:val="auto"/>
                <w:sz w:val="20"/>
                <w:szCs w:val="20"/>
              </w:rPr>
              <w:t>DESCRIÇÃO</w:t>
            </w:r>
          </w:p>
        </w:tc>
        <w:tc>
          <w:tcPr>
            <w:tcW w:w="1269" w:type="dxa"/>
          </w:tcPr>
          <w:p w:rsidR="003048A8" w:rsidRPr="00974D79" w:rsidRDefault="003048A8" w:rsidP="00EF0BF8">
            <w:pPr>
              <w:pStyle w:val="Nivel2"/>
              <w:spacing w:before="0" w:after="160" w:line="300" w:lineRule="auto"/>
              <w:rPr>
                <w:rFonts w:ascii="Segoe UI" w:hAnsi="Segoe UI" w:cs="Segoe UI"/>
                <w:b/>
                <w:color w:val="auto"/>
                <w:sz w:val="20"/>
                <w:szCs w:val="20"/>
              </w:rPr>
            </w:pPr>
            <w:r w:rsidRPr="00974D79">
              <w:rPr>
                <w:rFonts w:ascii="Segoe UI" w:hAnsi="Segoe UI" w:cs="Segoe UI"/>
                <w:b/>
                <w:color w:val="auto"/>
                <w:sz w:val="20"/>
                <w:szCs w:val="20"/>
              </w:rPr>
              <w:t xml:space="preserve">VALOR UNITARIO </w:t>
            </w:r>
          </w:p>
        </w:tc>
      </w:tr>
      <w:tr w:rsidR="003048A8" w:rsidRPr="00974D79" w:rsidTr="00EF0BF8">
        <w:tc>
          <w:tcPr>
            <w:tcW w:w="768" w:type="dxa"/>
          </w:tcPr>
          <w:p w:rsidR="003048A8" w:rsidRPr="00974D79" w:rsidRDefault="003048A8" w:rsidP="00EF0BF8">
            <w:pPr>
              <w:pStyle w:val="Nivel2"/>
              <w:spacing w:before="0" w:after="160" w:line="300" w:lineRule="auto"/>
              <w:jc w:val="center"/>
              <w:rPr>
                <w:rFonts w:ascii="Segoe UI" w:hAnsi="Segoe UI" w:cs="Segoe UI"/>
                <w:color w:val="auto"/>
                <w:sz w:val="20"/>
                <w:szCs w:val="20"/>
              </w:rPr>
            </w:pPr>
            <w:r w:rsidRPr="00974D79">
              <w:rPr>
                <w:rFonts w:ascii="Segoe UI" w:hAnsi="Segoe UI" w:cs="Segoe UI"/>
                <w:color w:val="auto"/>
                <w:sz w:val="20"/>
                <w:szCs w:val="20"/>
              </w:rPr>
              <w:t>1</w:t>
            </w:r>
          </w:p>
        </w:tc>
        <w:tc>
          <w:tcPr>
            <w:tcW w:w="1098" w:type="dxa"/>
          </w:tcPr>
          <w:p w:rsidR="003048A8" w:rsidRPr="00974D79" w:rsidRDefault="003048A8" w:rsidP="00EF0BF8">
            <w:pPr>
              <w:pStyle w:val="Nivel2"/>
              <w:spacing w:before="0" w:after="160" w:line="300" w:lineRule="auto"/>
              <w:jc w:val="center"/>
              <w:rPr>
                <w:rFonts w:ascii="Segoe UI" w:hAnsi="Segoe UI" w:cs="Segoe UI"/>
                <w:color w:val="auto"/>
                <w:sz w:val="20"/>
                <w:szCs w:val="20"/>
              </w:rPr>
            </w:pPr>
            <w:r w:rsidRPr="00974D79">
              <w:rPr>
                <w:rFonts w:ascii="Segoe UI" w:hAnsi="Segoe UI" w:cs="Segoe UI"/>
                <w:color w:val="auto"/>
                <w:sz w:val="20"/>
                <w:szCs w:val="20"/>
              </w:rPr>
              <w:t>200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MILHO P/CANJICAO PCTE 500GR EMPELICULADO, BRANCO. EMB DE 500 GR</w:t>
            </w:r>
          </w:p>
        </w:tc>
        <w:tc>
          <w:tcPr>
            <w:tcW w:w="1269" w:type="dxa"/>
          </w:tcPr>
          <w:p w:rsidR="003048A8" w:rsidRPr="00974D79" w:rsidRDefault="003048A8" w:rsidP="00EF0BF8">
            <w:pPr>
              <w:pStyle w:val="Nivel2"/>
              <w:spacing w:before="0" w:after="160" w:line="300" w:lineRule="auto"/>
              <w:jc w:val="center"/>
              <w:rPr>
                <w:rFonts w:ascii="Segoe UI" w:hAnsi="Segoe UI" w:cs="Segoe UI"/>
                <w:color w:val="auto"/>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3048A8" w:rsidRPr="00974D79" w:rsidRDefault="003048A8" w:rsidP="00EF0BF8">
            <w:pPr>
              <w:autoSpaceDE w:val="0"/>
              <w:autoSpaceDN w:val="0"/>
              <w:adjustRightInd w:val="0"/>
              <w:rPr>
                <w:rFonts w:ascii="Courier New" w:hAnsi="Courier New" w:cs="Courier New"/>
                <w:sz w:val="17"/>
                <w:szCs w:val="17"/>
              </w:rPr>
            </w:pPr>
            <w:r w:rsidRPr="00974D79">
              <w:rPr>
                <w:rFonts w:ascii="Segoe UI" w:hAnsi="Segoe UI" w:cs="Segoe UI"/>
                <w:sz w:val="20"/>
                <w:szCs w:val="20"/>
              </w:rPr>
              <w:t>FUBA FINO, MILHO, AMARELO PCT 1KG</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FARINHA DE TRIGO COMUM, SEM FERMENTO EMBALADO EM PACOTE COM 1KG.</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SAL REFINADO E IODADO SACO 1KG</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TEMPERO DE ALHO E SAL. PASTA DE ALHO - TEMPERO CASEIRO, TIPO ARTESANAL, TENDO COMO INGREDIENTES SOMENTE ALHO E SAL, EMBALADO EM POTE PLÁSTICO RESISTENTE COM TAMPA E LACRE CONTENDO 500G, DEVENDO APRESENTAR NA EMBALAGEM O PESO LIQUIDO, AS INFORMAÇÕES NUTRICIONAIS, DATA DE FABRICAÇÃO E O PRAZO DE VALIDADE</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6</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3048A8" w:rsidRPr="00974D79" w:rsidRDefault="003048A8" w:rsidP="00EF0BF8">
            <w:pPr>
              <w:autoSpaceDE w:val="0"/>
              <w:autoSpaceDN w:val="0"/>
              <w:adjustRightInd w:val="0"/>
              <w:rPr>
                <w:rFonts w:ascii="Courier New" w:hAnsi="Courier New" w:cs="Courier New"/>
                <w:sz w:val="17"/>
                <w:szCs w:val="17"/>
              </w:rPr>
            </w:pPr>
            <w:r w:rsidRPr="00974D79">
              <w:rPr>
                <w:rFonts w:ascii="Segoe UI" w:hAnsi="Segoe UI" w:cs="Segoe UI"/>
                <w:sz w:val="20"/>
                <w:szCs w:val="20"/>
              </w:rPr>
              <w:t>EXTRATO DE TOMATE, LATA COM 860 GRAMAS, CONSISTENTE, 1ª QUALIDADE.</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MILHO VERDE, LATA COM 3KG LIQUIDO, DRENADO 2KG.</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8</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MACARRAO GOELA -PCTE 500GR</w:t>
            </w:r>
          </w:p>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ENRIQUECIDO COM FERRO E ÁCIDO FÓLICO. APÓS COZIMENTO MANTER-SE SOLTO COM O SABOR E ASPECTOS CARACTERÍSTICOS. EMBALAGEM PLÁSTICA, ATÓXICA, TRANSPARENTE E NÃO VIOLADA, CONTENDO DADOS DO PRODUTO: IDENTIFICAÇÃO, PROCEDÊNCIA, INGREDIENTES, INFORMAÇÕES NUTRICIONAIS, LOTE, GRAMATURA, DATAS DE FABRICAÇÃO E VENCIMENTO.</w:t>
            </w:r>
          </w:p>
          <w:p w:rsidR="003048A8" w:rsidRPr="00974D79" w:rsidRDefault="003048A8" w:rsidP="00EF0BF8">
            <w:pPr>
              <w:autoSpaceDE w:val="0"/>
              <w:autoSpaceDN w:val="0"/>
              <w:adjustRightInd w:val="0"/>
              <w:rPr>
                <w:rFonts w:ascii="Courier New" w:hAnsi="Courier New" w:cs="Courier New"/>
                <w:sz w:val="17"/>
                <w:szCs w:val="17"/>
              </w:rPr>
            </w:pPr>
            <w:r w:rsidRPr="00974D79">
              <w:rPr>
                <w:rFonts w:ascii="Segoe UI" w:hAnsi="Segoe UI" w:cs="Segoe UI"/>
                <w:sz w:val="20"/>
                <w:szCs w:val="20"/>
              </w:rPr>
              <w:t xml:space="preserve">VALIDADE MÍNIMA DE 06 (SEIS) MESES A CONTAR DA DATA DE ENTREGA DO PRODUTO. </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9</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80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MAIONESE, BALDE COM 3KG</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SARDINHA, LATA. PRODUTO PREPARADO COM PESCADO, LIMPO, CRU, COZIDO OU CURADO ADICIONADO DE OUTRAS SUBSTANCIAS ALIMENTÍCIAS E SUBMETIDO A PROCESSOS QUÍMICOS APROPRIADOS A CADA ESPÉCIE. A CONSERVA SERÁ DESIGNADA PELA ESPÉCIE DE PESCADO QUE PERTENCE E O MODO DE APRESENTAÇÃO, OU SEJA, PRODUTO QUE TENHA POR LIQUIDO DE COBERTURA, AZEITE DE OLIVA OU ÓLEO COMESTÍVEL ADICIONADO DE SAL. INGREDIENTES: SARDINHA, ÓLEO COMESTÍVEL, SAL E AGUA DE CONSTITUIÇÃO. AS CONSERVAS DE PESCADO NÃO DEVERÃO TER CHEIRO ARDIDO OU RANÇOSO. O PRODUTO DEVE SE APRESENTAR ISENTO DE SUJIDADES, PARASITAS E LARVAS. O PRODUTO E SUAS CONDIÇÕES DEVERÃO ESTAR DE ACORDO COM A NTA 10 (NORMAS TÉCNICAS PARA CONSERVA DE PESCADO - DECRETO 2.486 DE 20/10/78) E SELO DO SIF O PRODUTO DEVE ESTAR ACONDICIONADO EM EMBALAGEM PRIMARIA DE LATAS DE PESO LIQUIDO DE 250G E PESO DRENADO DE 165G, RESISTENTES SEM</w:t>
            </w:r>
          </w:p>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SINAIS DE ALTERAÇÕES COMO ESTOFAMENTO,</w:t>
            </w:r>
          </w:p>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AMASSAMENTO, VAZAMENTO, CORROSÕES INTERNAS, BEM COMO QUAISQUER MODIFICAÇÕES NA NATUREZA FÍSICA,</w:t>
            </w:r>
          </w:p>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QUÍMICA OU ORGANOLÉTICA DO PRODUTO E EMBALAGEM SECUNDARIA DE CAIXAS DE PAPELÃO REFORÇADAS</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11</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EXTRATO DE TOMATE. CARACTERÍSTICAS TÉCNICAS: CONCENTRADO. O EXTRATO DE TOMATE DEVE SER PREPARADO COM FRUTOS MADUROS, ESCOLHIDOS, SEM PELE E SEM SEMENTES. O PRODUTO DEVE ESTAR ISENTO DE FERMENTAÇÕES. SEM ADITIVOS E CONSERVANTES. EMBALAGEM: 300G. PRAZO DE VALIDADE MÍNIMO 12 MESES A CONTAR A PARTIR DA DATA DE ENTREGA</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12</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 xml:space="preserve">FARINHA DE MILHO - TIPO BIJU, DE 1ª QUALIDADE, EMBALADA EM SACO PLÁSTICO RESISTENTE, CONTENDO </w:t>
            </w:r>
            <w:r w:rsidRPr="00974D79">
              <w:rPr>
                <w:rFonts w:ascii="Segoe UI" w:hAnsi="Segoe UI" w:cs="Segoe UI"/>
                <w:sz w:val="20"/>
                <w:szCs w:val="20"/>
              </w:rPr>
              <w:lastRenderedPageBreak/>
              <w:t>500G. NO SEU ROTULO DEVE CONTER INFORMAÇÃO NUTRICIONAL, SOBRE O GLÚTEN, PRAZO DE VALIDADE VISÍVEL E LOTE.</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13</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MILHO PARA PIPOCA TIPO 1, PREPARADOS COM MATÉRIAS PRIMAS, LIMPAS, ISENTAS DE MATÉRIAS TERROSAS E PARASITOS E DE DETRITOS ANIMAIS OU VEGETAIS COM NO MÁXIMO DE 15% DE UMIDADE - EMB. 500G</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14</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COCO RALADO DESIDRATADO. ELABORADO COM FRUTOS SÃOS E MADUROS NÃO PODERÁ APRESENTAR CHEIRO ALTERADO OU RANÇOSO. COM ASPECTOS DE FRAGMENTOS SOLTOS E DE COR BRANCA. EMBALAGEM DE 100 GRAMAS. COM ROTULAGEM CONFORME A LEGISLAÇÃO VIGENTE.</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EM PÓ COM AÇÚCAR - DIVERSOS SABORES.</w:t>
            </w:r>
          </w:p>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INGREDIENTES: AÇÚCAR, ACIDULANTE ÁCIDO CÍTRICO, CORANTES ARTIFICIAIS, AROMA IDÊNTICO AO NATURAL DA FRUTA. NÃO CONTEM GLUTEN. NÃO FERMENTADO. NÃO ALCOÓLICO. A EMBALAGEM DO PRODUTO DEVE CONTER REGISTRO DA DATA DE FABRICAÇÃO, PESO E VALIDADE ESTAMPADA NO ROTULO DA EMBALAGEM.</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16</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BISCOITO DOCE. TIPO KROKERO. ENTREGUE EM CAIXA DE PAPELAO 1,5 KILOS.</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17</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IOGURTE. SABORES DIVERSOS. LEITE PASTEURIZADO, ACUCAR, FERMENTO LACTEO, POLPAS. PERMITIDA A ADICAO DE ADITIVOS. O IOGURTE DEVE APRESENTAR-SE COM ASPECTOS PRÓPRIOS, COR E SABOR. CARACTERÍSTICOS, LIVRES DE SUJIDADES E QUALQUER SUBSTANCIA CONTAMINANTE. ROTULAGEM E EMBALAGEM: ACONDICIONADOS EM SACOS PLSTICOS TIPO SACHE, ATÓXICOS DE 120 GR CONTENDO NOME E ENDEREÇO DO FABRICANTE, NOME E COMPOSIÇÃO DO PRODUTO,</w:t>
            </w:r>
          </w:p>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INFORMAÇÃO NUTRICIONAL, DATA DE FABRICAÇÃO E VALIDADE, NÚMERO DO REGISTRO DO ESTABELECIMENTO PRODUTOR NO ORGAO OFICIAL COMPETENTE.</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18</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BATATA PALHA PCT 500GR</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19</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AMENDOIM DESCASCADO DE PRIMEIRA QUALIDADE EMBALAGEM DE 500GR</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FERMENTO QUIMICO EM PÓ, EMBALAGEM COM 100 GRAMAS. INGREDIENTES: AMIDO DE MILHO OU FÉCULA DE MANDIOCA, FOSFATO MONOCICLO, BICARBONATO DE SÓDIO E CARBONATO DE CÁLCIO</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21</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FARINHA DE MANDIOCA TORRADA SECA FINA TIPO 1, BRANCA ISENTA DE SUJIDADES EMBALAGEM DE 1KG</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22</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LEITE EM PO INTEGRAL EMBALAGEM DE 1 KG</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23</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 xml:space="preserve">MAIONESE. INGREDIENTES: AGUA, ÓLEO VEGETAL, OVOS PASTEURIZADOS, AMIDO MODIFICADO, VINAGRE, AÇÚCAR, SAL, SUCO DE LIMÃO, ACIDULANTE ÁCIDO </w:t>
            </w:r>
            <w:r w:rsidRPr="00974D79">
              <w:rPr>
                <w:rFonts w:ascii="Segoe UI" w:hAnsi="Segoe UI" w:cs="Segoe UI"/>
                <w:sz w:val="20"/>
                <w:szCs w:val="20"/>
              </w:rPr>
              <w:lastRenderedPageBreak/>
              <w:t>LÁTICO, ESTABILIZANTE, CONSERVADOR, SEQUESTRANTE, CORANTE, AROMATIZANTE E ANTIOXIDANTES ÁCIDO CÍTRICO, BHT E BHA. A EMBALAGEM DO PRODUTO DEVE CONTER REGISTRO DA DATA DE FABRICAÇÃO, PESO E VALIDADE ESTAMPADA NO ROTULO DA EMBALAGEM, COM 500 GR.</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24</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CANJIQUINHA TIPO ÚNICO, PRODUZIDA COM GRÃOS SELECIONADOS, ISENTOS DE MATÉRIA TERROSA, PARASITAS, LARVAS E SUJIDADES. EMBALAGEM PLÁSTICA TRANSPARENTE ATÓXICA DE 1 KILO.</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MACARRAO TIPO ESPAGUETE</w:t>
            </w:r>
          </w:p>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COM SÊMOLA, PACOTE DE 500 GRAMAS, COR AMARELA, PRODUZIDO COM FARINHA DE TRIGO ESPECIAL, MASSA COM OVOS E DEMAIS SUBSTANCIAS PERMITIDAS, ISENTAS DE CORANTES, SUJIDADES E PARASITAS, NÃO FERMENTADA</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26</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ÓLEO DE SOJA 900 ML- O PRODUTO APRESENTA-SE COMO UM ÓLEO DE COR LEVEMENTE AMARELADO, LÍMPIDO COM ODOR E SABOR SUAVE CARACTERÍSTICO. A EMBALAGEM DO PRODUTO DEVE CONTER REGISTRO DA DATA DE FABRICAÇÃO, PESO E VALIDADE ESTAMPADA NO ROTULO DA EMBALAGEM.</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27</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 xml:space="preserve">AMIDO DE MILHO 500 GR. PRODUTO DE BOA QUALIDADE, EM EMBALAGEM DE CAIXA DE PAPELÃO FINO, ACONDICIONADO INTERNAMENTE EM SACO DE PAPEL IMPERMEÁVEL OU SACO DE POLIETILENO </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28</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NÉCTAR DE FRUTA SABORES VARIADOS COM ADIÇÃO DE AÇÚCAR 1 LT: O PRODUTO DEVERÁ ESTAR DE ACORDO COM A NTA 02 E 22 (DECRETO 12.342/78). INGREDIENTES MÍNIMOS: AGUA, SUCO OU POLPA, EDULCORANTES E DEMAIS INGREDIENTES, DESDE QUE PERMITIDOS POR LEGISLAÇÃO E QUE NÃO DESCARACTERIZE O PRODUTO. DEVERÁ SER ISENTO DE GORDURAS. EMBALAGEM PRIMARIA: CAIXA TETRA PARK LONGA VIDA DE 01 LITRO. NO MOMENTO DA ENTREGA O PRODUTO DEVERÁ DISPOR DE NO MÍNIMO 05 MESES DE VALIDADE.</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29</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BISCOITO CREAM CRACKER...</w:t>
            </w:r>
          </w:p>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CAIXA COM 40 EMBALAGENS ENTRE 170/200GR</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CALDO DE CARNE CX C/6 UN 57GR</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31</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CALDO DE GALINHA CX/6UN</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32</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CANELA EM PÓ EMBALAGEM 100G</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33</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CREME DE CEBOLA PCT C/65GR</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34</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CREME DE LEITE CX C/300GR</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DOCE DE LEITE 400GR</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36</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GELATINA CX 35GR, SABORES VARIADOS</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37</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LEITE CONDENSADO CX C/ 395GR</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38</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MANTEIGA. 500GR, 1ª QUALIDADE</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39</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355</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MARGARINA. 500GR, 70% LIPIDIOS</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lastRenderedPageBreak/>
              <w:t>40</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MILHO VERDE PCT 200GR</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41</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CALDO DE LEGUMES CX/6UN, 57G</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42</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MISTURA PARA BOLO PCT/400GR</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43</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PIRULITO PCT C/50UN</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44</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POLVILHO AZEDO PCT C/1KG</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45</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POLVILHO DOCE PCT C/1KG</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46</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VINAGRE COLORIDO 750ML</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47</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FARINHA DE ROSCA 500GR</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48</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80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MACARRAO LETRINHA 500GR, LETRINHAS/ALFABETO, COM OVOS</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49</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80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MACARRAO LASANHA 500GR</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LEITE DE COCO, CONCENTRADO, 200ML</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51</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ACUCAR REFINADO PCT C/1KG</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52</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OREGANO 3GR</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53</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CONCENTRADO CAJU 500ML, DILUIÇÃO MÍNIMA 1,6</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54</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CONCENTRADO MARACUJA 500M, DILUICAO MÍNIMA 1,6</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55</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CONCENTRADO UVA 500ML, DILUIÇÃO MÍNIMA 1,6</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56</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CONCENTRADO ACEROLA 500ML DILUIÇÃO MÍNIMA 1:6</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57</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BEBIDA LACTEA C/POLPA DE FRUTA COM POLPA DE FRUTA VITAMINADA UAT (UTH) INTEGRAL OU SEMIDESNATADA EM EMB. ORIGINAL CARTONADA ASSÉPTICA, COM NO MÍNIMO 200ML</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58</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BEBIDA LACTEA, SABOR CHOCOLATE EMBALAGEM ORIGINAL CARTONADA ASSÉPTICA COM 1 LITRO</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59</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ATUM CONSERVA 120GR EM ÓLEO, RALADO</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60</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GRANULADO MACIO DE CHOCOLATE, 150gr</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61</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CHANTILY 1LT, CARTONADA ASSÉPTICA</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62</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SUCO DE FRUTAS 200ML, EMBALAGEM CARTONADA, ASSÉPTICA COM NO MÍNIMO 200ML</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63</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PACOTE BOMBOM 1KG, tipo serenata</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64</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BALA MACIA PCT/ 600GR, SEPARADAS E EMBALADAS INDIVIDUALMENTE</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65</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ACHOCOLATADO EM PÓ 1 KG, INSTANTÂNEO, EM PÓ HOMOGÊNEO, COR MARROM CLARO A ESCURO, ENRIQUECIDO COM VITAMINAS, EMBALAGEM PRIMARIA, PRÓPRIA, CONSTANDO IDENTIFICAÇÃO DO PRODUTO, INCLUSIVE CLASSIFICAÇÃO E A MARCA, ENDEREÇO DO FABRICANTE, MODO DE PREPARO, DATA DE FABRICAÇÃO, VALIDADE E LOTE VISÍVEIS.</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66</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AZEITE DE OLIVA EXTRA VIRGEM, EMBALAGEM DE VIDRO CONTENDO 500 ML.</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67</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AZEITONA COM CAROCO, EMBALAGEM CONTENDO 500 GR, DE VIDRO, PRODUTO EM CONSERVA.</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68</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 xml:space="preserve">COLORIFICO DE URUCUM EM PÓ, PACOTE COM 1 KG, BAIXO TEOR DE FUBÁ, ISENTO DE SUJIDADES E MOFOS, EMBALAGEM PLÁSTICA, ATÓXICA, TRANSPARENTE, NÃO </w:t>
            </w:r>
            <w:r w:rsidRPr="00974D79">
              <w:rPr>
                <w:rFonts w:ascii="Segoe UI" w:hAnsi="Segoe UI" w:cs="Segoe UI"/>
                <w:sz w:val="20"/>
                <w:szCs w:val="20"/>
              </w:rPr>
              <w:lastRenderedPageBreak/>
              <w:t>VIOLADA, CONTENDO DADOS DO PRODUTO: IDENTIFICAÇÃO, PROCEDÊNCIA, INGREDIENTES, INFORMAÇÕES NUTRICIONAIS, LOTE, GRAMATURA, DATAS DE FABRICAÇÃO E VENCIMENTO, COM VALIDADE MÍNIMA DE 6 MESES A CONTAR DA DATA DE ENTREGA DO PRODUTO, DE ACORDO COM LEGISLACAO VIGENTE/ANVISA.</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69</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FEIJAO COMUM CARIOCA, TIPO 1, ACONDICIONADO EM EMBALAGEM PLASTICA DE 1 KG, GRAOS SELECIONADOS INTEIROS E SADIOS, ISENTOS DE MATERIAL TERROSO E SUJIDAES, DE QUALIDADE IGUAL OU SUPERIOR A MARCA SUPANG.</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70</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FEIJAO COMUM PRETO, TIPO 1, ACONDICIONADO EM EMBALAGEM PLASTICA DE 1 KG, GRAOS SELECIONADOS INTEIROS E SADIOS, ISENTOS DE MATERIAL TERROSO E SUJIDADES, DE QUALIDADE IGUAL OU SUPERIOR A MARCA</w:t>
            </w:r>
          </w:p>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SUPANG.</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71</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300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FEIJAO COMUM VERMELHO, TIPO 1, ACONDICIONADO EM EMBALAGEM PLASTICA DE 1 KG, GRAOS SELECIONADOS INTEIROS E SADIOS, ISENTOS DE MATERIAL TERROSO E SUJIDADES, DE QUALIDADE IGUAL OU SUPERIOR A MARCA SUPANG.</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72</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4.000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LEITE INTEGRAL CAIXA 1 LITRO, PROCESSADO PELO</w:t>
            </w:r>
          </w:p>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SISTEMA UHT QUE CONSISTE EM UM TRATAMENTO TERMICO A ALTA TEMPERATURA, POR POUCOS SEGUNDOS, ENVASADO EM EMBALAGEM ASSEPTICA. DEVE CONTER NA EMBALAGEM AS INFORMACOES NUTRICIONAIS E INFORMACOES PARA ALERGICOS.</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73</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REFRIGERANTE DE COLA, SABOR ORIGINAL,</w:t>
            </w:r>
          </w:p>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INGREDIENTES: AGUA GASEIFICADA, ACUCAR, EXTRATO DE NOZ DE COLA, CAFEINA, CORANTE CARAMELO IV, ACIDULANTE ACIDO FOSFORICO E AROMA NATURAL, DE QUALIDADE IGUAL OU SUPERIOR A MARCA COCA-COLA. GARRAFA PET 2 LITROS.</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74</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REFRIGERANTE DE GUARANA 2 LITROS, ORIGINAL DO BRASIL, INGREDIENTES: AGUA GASEIFICADA, ACUCAR, EXTRATO DE GUARANA, ACIDULANTE ACIDO CITRICO, CONSERVADORES: BENZOATO DE SODIO E SORBATO DE POTASSIO, AROMATIZANTE E CORANTE CARAMELO, NÃO CONTEM GLUTEN, DE QUALIDADE IGUAL OU SUPERIOR A MARCA GUARANA ANTARCTICA. GARRAFA PET 2 LITROS.</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75</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REFRIGERANTE DE LARANJA 2 LITROS, ORIGINAL,</w:t>
            </w:r>
          </w:p>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 xml:space="preserve">INGREDIENTES: AGUA GASEIFICADA, ACUCAR, SUCOS CONCENTRADOS DE LARANJA, MACA, VITAMINA C, REGULADORES DE ACIDEZ ACIDO CITRICO E CITRATO DE SODIO, AROMA SINTETICO IDENTICO AO NATURAL, SEQUESTRANTES HEXAMETAFOSFATO DE SODIO E EDTA CALCIO DISSODICO, CONSERVADORES BENZOATO DE SODIO, E SORBATO DE POTASSIO, EDULCORANTES </w:t>
            </w:r>
            <w:r w:rsidRPr="00974D79">
              <w:rPr>
                <w:rFonts w:ascii="Segoe UI" w:hAnsi="Segoe UI" w:cs="Segoe UI"/>
                <w:sz w:val="20"/>
                <w:szCs w:val="20"/>
              </w:rPr>
              <w:lastRenderedPageBreak/>
              <w:t>SUCRALOSE (4,2 MG) E ACESULFAME DE POTASSIO (3,2 MG) POR 100 ML, CRANTE ARTIFICIAL AMARELO E CREPUSCULO FOF, NAO CONTEN GLUTEN, DE QUALIDADE IGUAL OU SUPERIOR A MARCA FANTA. GARRAFA PET 2 LITROS.</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76</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1000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ARROZ BENEFICIADO TIPO 1, PACOTE COM 5KG CADA, EMBALAGEM PLASTICA</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77</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700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ACUCAR BRANCO PACOTE COM 5 KG, EMBALAGEM PLASTICA.</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78</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50</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PALMITO EM CONSERVA POTE 540 GR</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r w:rsidR="003048A8" w:rsidRPr="00974D79" w:rsidTr="00EF0BF8">
        <w:tc>
          <w:tcPr>
            <w:tcW w:w="76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79</w:t>
            </w:r>
          </w:p>
        </w:tc>
        <w:tc>
          <w:tcPr>
            <w:tcW w:w="1098" w:type="dxa"/>
          </w:tcPr>
          <w:p w:rsidR="003048A8" w:rsidRPr="00974D79" w:rsidRDefault="003048A8" w:rsidP="00EF0BF8">
            <w:pPr>
              <w:autoSpaceDE w:val="0"/>
              <w:autoSpaceDN w:val="0"/>
              <w:adjustRightInd w:val="0"/>
              <w:jc w:val="center"/>
              <w:rPr>
                <w:rFonts w:ascii="Segoe UI" w:hAnsi="Segoe UI" w:cs="Segoe UI"/>
                <w:sz w:val="20"/>
                <w:szCs w:val="20"/>
              </w:rPr>
            </w:pPr>
            <w:r w:rsidRPr="00974D79">
              <w:rPr>
                <w:rFonts w:ascii="Segoe UI" w:hAnsi="Segoe UI" w:cs="Segoe UI"/>
                <w:sz w:val="20"/>
                <w:szCs w:val="20"/>
              </w:rPr>
              <w:t>25</w:t>
            </w:r>
          </w:p>
        </w:tc>
        <w:tc>
          <w:tcPr>
            <w:tcW w:w="5506" w:type="dxa"/>
          </w:tcPr>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AZEITONA VERDE SEM CAROÇO EM CONSERVA 3.200KG</w:t>
            </w:r>
          </w:p>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DEVENDO SER ENTREGUE EM</w:t>
            </w:r>
          </w:p>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EMBALAGEM DE 3,200 KG, CONTENDO AINDA</w:t>
            </w:r>
          </w:p>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REGISTRO DA DATA DE FABRICAÇÃO, PESO E DATA</w:t>
            </w:r>
          </w:p>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DE VALIDADE ESTAMPADAS NA EMBALAGEM.</w:t>
            </w:r>
          </w:p>
          <w:p w:rsidR="003048A8" w:rsidRPr="00974D79" w:rsidRDefault="003048A8" w:rsidP="00EF0BF8">
            <w:pPr>
              <w:autoSpaceDE w:val="0"/>
              <w:autoSpaceDN w:val="0"/>
              <w:adjustRightInd w:val="0"/>
              <w:rPr>
                <w:rFonts w:ascii="Segoe UI" w:hAnsi="Segoe UI" w:cs="Segoe UI"/>
                <w:sz w:val="20"/>
                <w:szCs w:val="20"/>
              </w:rPr>
            </w:pPr>
            <w:r w:rsidRPr="00974D79">
              <w:rPr>
                <w:rFonts w:ascii="Segoe UI" w:hAnsi="Segoe UI" w:cs="Segoe UI"/>
                <w:sz w:val="20"/>
                <w:szCs w:val="20"/>
              </w:rPr>
              <w:t>BALDE 3,200KG</w:t>
            </w:r>
          </w:p>
        </w:tc>
        <w:tc>
          <w:tcPr>
            <w:tcW w:w="1269" w:type="dxa"/>
          </w:tcPr>
          <w:p w:rsidR="003048A8" w:rsidRPr="00974D79" w:rsidRDefault="003048A8" w:rsidP="00EF0BF8">
            <w:pPr>
              <w:autoSpaceDE w:val="0"/>
              <w:autoSpaceDN w:val="0"/>
              <w:adjustRightInd w:val="0"/>
              <w:jc w:val="center"/>
              <w:rPr>
                <w:rFonts w:ascii="Segoe UI" w:hAnsi="Segoe UI" w:cs="Segoe UI"/>
                <w:sz w:val="20"/>
                <w:szCs w:val="20"/>
              </w:rPr>
            </w:pPr>
          </w:p>
        </w:tc>
      </w:tr>
    </w:tbl>
    <w:p w:rsidR="00AA7A5F" w:rsidRDefault="00AA7A5F">
      <w:pPr>
        <w:tabs>
          <w:tab w:val="left" w:pos="2268"/>
        </w:tabs>
        <w:spacing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CLÁUSULA SEGUNDA: Da vinculação ao edital de licitação pública e à proposta da licitante vencedora</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2.1. Vinculam a este contrato administrativo: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edital e anexos deste Pregão;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2.1.2. A proposta do(a) Contratado(a);</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96502" w:rsidRDefault="00F3449B">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w:t>
      </w:r>
      <w:r w:rsidR="00217BAD">
        <w:rPr>
          <w:rFonts w:ascii="Segoe UI" w:eastAsia="Segoe UI" w:hAnsi="Segoe UI" w:cs="Segoe UI"/>
          <w:sz w:val="23"/>
        </w:rPr>
        <w:t>2</w:t>
      </w:r>
      <w:r>
        <w:rPr>
          <w:rFonts w:ascii="Segoe UI" w:eastAsia="Segoe UI" w:hAnsi="Segoe UI" w:cs="Segoe UI"/>
          <w:sz w:val="23"/>
        </w:rPr>
        <w:t xml:space="preserve"> (</w:t>
      </w:r>
      <w:r w:rsidR="00217BAD">
        <w:rPr>
          <w:rFonts w:ascii="Segoe UI" w:eastAsia="Segoe UI" w:hAnsi="Segoe UI" w:cs="Segoe UI"/>
          <w:sz w:val="23"/>
        </w:rPr>
        <w:t>do</w:t>
      </w:r>
      <w:r>
        <w:rPr>
          <w:rFonts w:ascii="Segoe UI" w:eastAsia="Segoe UI" w:hAnsi="Segoe UI" w:cs="Segoe UI"/>
          <w:sz w:val="23"/>
        </w:rPr>
        <w:t>ze) contados da assinatura do Contrato Administrativo.</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96502" w:rsidRDefault="00F3449B">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 ou seja: XX de XX de 20XX, salvo no caso de necessidade de reequilíbrio econômico-financeiro.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6.11. Na ausência de previsão legal quanto ao índice substituto, as partes elegerão novo índice oficial, para reajustamento do preço do valor remanescente, por meio de termo aditivo.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6.12. O reajuste será realizado por </w:t>
      </w:r>
      <w:proofErr w:type="spellStart"/>
      <w:r>
        <w:rPr>
          <w:rFonts w:ascii="Segoe UI" w:eastAsia="Segoe UI" w:hAnsi="Segoe UI" w:cs="Segoe UI"/>
          <w:sz w:val="23"/>
        </w:rPr>
        <w:t>apostilamento</w:t>
      </w:r>
      <w:proofErr w:type="spellEnd"/>
      <w:r>
        <w:rPr>
          <w:rFonts w:ascii="Segoe UI" w:eastAsia="Segoe UI" w:hAnsi="Segoe UI" w:cs="Segoe UI"/>
          <w:sz w:val="23"/>
        </w:rPr>
        <w:t>.</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96502" w:rsidRDefault="00E96502">
      <w:pPr>
        <w:tabs>
          <w:tab w:val="left" w:pos="2268"/>
        </w:tabs>
        <w:spacing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9. CLÁUSULA NONA: Do crédito pelo qual correrá a despesa, com a indicação da classificação funcional programática e da categoria econômica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9.1. As despesas decorrentes da presente contratação administrativa correrão à conta de recursos específicos consignados na Lei Orçamentaria Anual – LOA – do Município de Dom </w:t>
      </w:r>
      <w:proofErr w:type="spellStart"/>
      <w:r>
        <w:rPr>
          <w:rFonts w:ascii="Segoe UI" w:eastAsia="Segoe UI" w:hAnsi="Segoe UI" w:cs="Segoe UI"/>
          <w:sz w:val="23"/>
        </w:rPr>
        <w:t>Cavati</w:t>
      </w:r>
      <w:proofErr w:type="spellEnd"/>
      <w:r>
        <w:rPr>
          <w:rFonts w:ascii="Segoe UI" w:eastAsia="Segoe UI" w:hAnsi="Segoe UI" w:cs="Segoe UI"/>
          <w:sz w:val="23"/>
        </w:rPr>
        <w:t xml:space="preserve"> deste exercício, na dotação abaixo discriminada:</w:t>
      </w:r>
    </w:p>
    <w:p w:rsidR="00223DC2" w:rsidRPr="00223DC2" w:rsidRDefault="00223DC2" w:rsidP="00223DC2">
      <w:pPr>
        <w:shd w:val="clear" w:color="auto" w:fill="FFFFFF"/>
        <w:jc w:val="both"/>
        <w:rPr>
          <w:rFonts w:ascii="Segoe UI" w:hAnsi="Segoe UI" w:cs="Segoe UI"/>
          <w:sz w:val="20"/>
          <w:szCs w:val="20"/>
        </w:rPr>
      </w:pPr>
      <w:r w:rsidRPr="00223DC2">
        <w:rPr>
          <w:rFonts w:ascii="Segoe UI" w:hAnsi="Segoe UI" w:cs="Segoe UI"/>
          <w:sz w:val="20"/>
          <w:szCs w:val="20"/>
        </w:rPr>
        <w:t>0202 04 122 0001 2.007 339030 - FICHA 33/020303 12 306 0004 2.030 339030 – FICHA 209,210 e 211/020401 10 122 0001 2.061 339030 - FICHA 276/020501 08 243 0013 2.081 339030 - FICHA 573/020501 08 243 0013 2.113 339030 - FICHA 524/020501 08 244 0013 2.078 339030 - FICHA 558/0206 13 392 0006 2.034 339030 – FICHA 666/0206 27 812 0006 2.035 339030 – FICHA 708/0206 27 813 0006 1.056 339030 – FICHA 716/0206 27 813 0006 2.086 339030 – FICHA 721/020801 15 452 0001 2.012 339030 - FICHA 763</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10. CLÁUSULA DÉCIMA: Da matriz de risco, quando for o caso</w:t>
      </w:r>
    </w:p>
    <w:p w:rsidR="00E96502" w:rsidRDefault="00F3449B" w:rsidP="004A35BD">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10.1. A matriz de risco não é obrigatória nesta contratação administrativo, conforme </w:t>
      </w:r>
      <w:r w:rsidR="004A35BD">
        <w:rPr>
          <w:rFonts w:ascii="Segoe UI" w:eastAsia="Segoe UI" w:hAnsi="Segoe UI" w:cs="Segoe UI"/>
          <w:sz w:val="23"/>
        </w:rPr>
        <w:t>Lei nº. 14.133/2021.</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11. CLÁSUSULA DÉCIMA PRIMEIRA: Do prazo para resposta ao pedido de repactuação de preços, se for o caso</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15.1.4. Acompanhar e fiscalizar a execução do contrato administrativo e o cumprimento das obrigações pela Contratada;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15.2.4. Manter preposto aceito pelo Contratante para representá-lo na execução do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96502" w:rsidRDefault="00F3449B">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bens de terceiros.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15.2.20. Comprovar a reserva de cargos a que se refere a cláusula acima, no prazo fixado pelo fiscal do contrato, com a indicação dos empregados que preencheram as referidas vagas (art. 116, parágrafo único,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15.2.30. Apresentar ao Contratante, quando for o caso, a relação nominal dos empregados que adentrarão no órgão para a execução do serviço.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15.2.38. Responder por qualquer acidente de trabalho na execução dos serviços, por uso indevido de patentes registradas em nome de terceiros, por danos resultantes de defeitos ou incorreções dos serviços ou dos bens do Contratante, de seus </w:t>
      </w:r>
      <w:r>
        <w:rPr>
          <w:rFonts w:ascii="Segoe UI" w:eastAsia="Segoe UI" w:hAnsi="Segoe UI" w:cs="Segoe UI"/>
          <w:sz w:val="23"/>
        </w:rPr>
        <w:lastRenderedPageBreak/>
        <w:t>funcionários ou de terceiros, ainda que ocorridos em via pública junto ao serviço de engenharia.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96502" w:rsidRDefault="00F3449B">
      <w:pPr>
        <w:numPr>
          <w:ilvl w:val="0"/>
          <w:numId w:val="7"/>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18.2.2.1. Se a operação implicar mudança da Contratada, deverá ser formalizado termo aditivo para alteração subjetiva.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96502" w:rsidRDefault="00F3449B">
      <w:pPr>
        <w:numPr>
          <w:ilvl w:val="0"/>
          <w:numId w:val="8"/>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E96502" w:rsidRDefault="00F3449B">
      <w:pPr>
        <w:numPr>
          <w:ilvl w:val="0"/>
          <w:numId w:val="8"/>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96502" w:rsidRDefault="00F3449B">
      <w:pPr>
        <w:numPr>
          <w:ilvl w:val="0"/>
          <w:numId w:val="8"/>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E96502" w:rsidRDefault="00E96502">
      <w:pPr>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w:t>
      </w:r>
      <w:r w:rsidR="00D951C1">
        <w:rPr>
          <w:rFonts w:ascii="Segoe UI" w:eastAsia="Segoe UI" w:hAnsi="Segoe UI" w:cs="Segoe UI"/>
          <w:sz w:val="23"/>
        </w:rPr>
        <w:t>ati</w:t>
      </w:r>
      <w:proofErr w:type="spellEnd"/>
      <w:r w:rsidR="00D951C1">
        <w:rPr>
          <w:rFonts w:ascii="Segoe UI" w:eastAsia="Segoe UI" w:hAnsi="Segoe UI" w:cs="Segoe UI"/>
          <w:sz w:val="23"/>
        </w:rPr>
        <w:t xml:space="preserve">, ___ de ____________ </w:t>
      </w:r>
      <w:proofErr w:type="spellStart"/>
      <w:r w:rsidR="00D951C1">
        <w:rPr>
          <w:rFonts w:ascii="Segoe UI" w:eastAsia="Segoe UI" w:hAnsi="Segoe UI" w:cs="Segoe UI"/>
          <w:sz w:val="23"/>
        </w:rPr>
        <w:t>de</w:t>
      </w:r>
      <w:proofErr w:type="spellEnd"/>
      <w:r w:rsidR="00D951C1">
        <w:rPr>
          <w:rFonts w:ascii="Segoe UI" w:eastAsia="Segoe UI" w:hAnsi="Segoe UI" w:cs="Segoe UI"/>
          <w:sz w:val="23"/>
        </w:rPr>
        <w:t xml:space="preserve"> 2025</w:t>
      </w:r>
      <w:r>
        <w:rPr>
          <w:rFonts w:ascii="Segoe UI" w:eastAsia="Segoe UI" w:hAnsi="Segoe UI" w:cs="Segoe UI"/>
          <w:sz w:val="23"/>
        </w:rPr>
        <w:t>.</w:t>
      </w:r>
    </w:p>
    <w:p w:rsidR="00E96502" w:rsidRDefault="00E96502">
      <w:pPr>
        <w:spacing w:after="0" w:line="300" w:lineRule="auto"/>
        <w:ind w:firstLine="2268"/>
        <w:jc w:val="both"/>
        <w:rPr>
          <w:rFonts w:ascii="Segoe UI" w:eastAsia="Segoe UI" w:hAnsi="Segoe UI" w:cs="Segoe UI"/>
          <w:sz w:val="23"/>
        </w:rPr>
      </w:pPr>
    </w:p>
    <w:p w:rsidR="00E96502" w:rsidRDefault="00D951C1">
      <w:pPr>
        <w:spacing w:after="0" w:line="240" w:lineRule="auto"/>
        <w:jc w:val="both"/>
        <w:rPr>
          <w:rFonts w:ascii="Segoe UI" w:eastAsia="Segoe UI" w:hAnsi="Segoe UI" w:cs="Segoe UI"/>
          <w:b/>
          <w:sz w:val="23"/>
        </w:rPr>
      </w:pPr>
      <w:proofErr w:type="spellStart"/>
      <w:r>
        <w:rPr>
          <w:rFonts w:ascii="Segoe UI" w:eastAsia="Segoe UI" w:hAnsi="Segoe UI" w:cs="Segoe UI"/>
          <w:b/>
          <w:sz w:val="23"/>
        </w:rPr>
        <w:t>Jadson</w:t>
      </w:r>
      <w:proofErr w:type="spellEnd"/>
      <w:r>
        <w:rPr>
          <w:rFonts w:ascii="Segoe UI" w:eastAsia="Segoe UI" w:hAnsi="Segoe UI" w:cs="Segoe UI"/>
          <w:b/>
          <w:sz w:val="23"/>
        </w:rPr>
        <w:t xml:space="preserve"> Nascimento Braz</w:t>
      </w:r>
    </w:p>
    <w:p w:rsidR="00D951C1" w:rsidRDefault="00D951C1">
      <w:pPr>
        <w:spacing w:after="0" w:line="240" w:lineRule="auto"/>
        <w:jc w:val="both"/>
        <w:rPr>
          <w:rFonts w:ascii="Segoe UI" w:eastAsia="Segoe UI" w:hAnsi="Segoe UI" w:cs="Segoe UI"/>
          <w:b/>
          <w:sz w:val="23"/>
        </w:rPr>
      </w:pPr>
      <w:r>
        <w:rPr>
          <w:rFonts w:ascii="Segoe UI" w:eastAsia="Segoe UI" w:hAnsi="Segoe UI" w:cs="Segoe UI"/>
          <w:b/>
          <w:sz w:val="23"/>
        </w:rPr>
        <w:t>Prefeito Municipal</w:t>
      </w:r>
    </w:p>
    <w:p w:rsidR="00E96502" w:rsidRDefault="00F3449B">
      <w:pPr>
        <w:spacing w:after="0" w:line="240" w:lineRule="auto"/>
        <w:jc w:val="both"/>
        <w:rPr>
          <w:rFonts w:ascii="Segoe UI" w:eastAsia="Segoe UI" w:hAnsi="Segoe UI" w:cs="Segoe UI"/>
          <w:sz w:val="23"/>
        </w:rPr>
      </w:pPr>
      <w:r>
        <w:rPr>
          <w:rFonts w:ascii="Segoe UI" w:eastAsia="Segoe UI" w:hAnsi="Segoe UI" w:cs="Segoe UI"/>
          <w:sz w:val="23"/>
        </w:rPr>
        <w:t>Contratante</w:t>
      </w:r>
    </w:p>
    <w:p w:rsidR="00E96502" w:rsidRDefault="00E96502">
      <w:pPr>
        <w:spacing w:after="0" w:line="300" w:lineRule="auto"/>
        <w:jc w:val="both"/>
        <w:rPr>
          <w:rFonts w:ascii="Segoe UI" w:eastAsia="Segoe UI" w:hAnsi="Segoe UI" w:cs="Segoe UI"/>
          <w:b/>
          <w:sz w:val="23"/>
        </w:rPr>
      </w:pPr>
    </w:p>
    <w:p w:rsidR="00E96502" w:rsidRDefault="00F3449B">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96502" w:rsidRDefault="00F3449B" w:rsidP="00D951C1">
      <w:pPr>
        <w:spacing w:after="0" w:line="240" w:lineRule="auto"/>
        <w:jc w:val="both"/>
        <w:rPr>
          <w:rFonts w:ascii="Segoe UI" w:eastAsia="Segoe UI" w:hAnsi="Segoe UI" w:cs="Segoe UI"/>
          <w:b/>
          <w:color w:val="FF0000"/>
          <w:sz w:val="23"/>
        </w:rPr>
      </w:pPr>
      <w:r>
        <w:rPr>
          <w:rFonts w:ascii="Segoe UI" w:eastAsia="Segoe UI" w:hAnsi="Segoe UI" w:cs="Segoe UI"/>
          <w:sz w:val="23"/>
        </w:rPr>
        <w:t>Contratada</w:t>
      </w:r>
    </w:p>
    <w:p w:rsidR="00E96502" w:rsidRDefault="00E96502">
      <w:pPr>
        <w:spacing w:after="200" w:line="276" w:lineRule="auto"/>
        <w:jc w:val="center"/>
        <w:rPr>
          <w:rFonts w:ascii="Calibri" w:eastAsia="Calibri" w:hAnsi="Calibri" w:cs="Calibri"/>
        </w:rPr>
      </w:pPr>
    </w:p>
    <w:sectPr w:rsidR="00E9650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2B68" w:rsidRDefault="003C2B68" w:rsidP="00E0255F">
      <w:pPr>
        <w:spacing w:after="0" w:line="240" w:lineRule="auto"/>
      </w:pPr>
      <w:r>
        <w:separator/>
      </w:r>
    </w:p>
  </w:endnote>
  <w:endnote w:type="continuationSeparator" w:id="0">
    <w:p w:rsidR="003C2B68" w:rsidRDefault="003C2B68" w:rsidP="00E02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2B68" w:rsidRDefault="003C2B68" w:rsidP="00E0255F">
      <w:pPr>
        <w:spacing w:after="0" w:line="240" w:lineRule="auto"/>
      </w:pPr>
      <w:r>
        <w:separator/>
      </w:r>
    </w:p>
  </w:footnote>
  <w:footnote w:type="continuationSeparator" w:id="0">
    <w:p w:rsidR="003C2B68" w:rsidRDefault="003C2B68" w:rsidP="00E025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8285"/>
      <w:gridCol w:w="219"/>
    </w:tblGrid>
    <w:tr w:rsidR="004E06BC" w:rsidRPr="005C06F8" w:rsidTr="00DC38A3">
      <w:trPr>
        <w:trHeight w:val="364"/>
      </w:trPr>
      <w:tc>
        <w:tcPr>
          <w:tcW w:w="1536" w:type="dxa"/>
          <w:vMerge w:val="restart"/>
        </w:tcPr>
        <w:tbl>
          <w:tblPr>
            <w:tblW w:w="15064" w:type="dxa"/>
            <w:tblLook w:val="0000" w:firstRow="0" w:lastRow="0" w:firstColumn="0" w:lastColumn="0" w:noHBand="0" w:noVBand="0"/>
          </w:tblPr>
          <w:tblGrid>
            <w:gridCol w:w="9072"/>
            <w:gridCol w:w="5992"/>
          </w:tblGrid>
          <w:tr w:rsidR="00C009FC" w:rsidRPr="005C06F8" w:rsidTr="00517A3E">
            <w:trPr>
              <w:trHeight w:val="364"/>
            </w:trPr>
            <w:tc>
              <w:tcPr>
                <w:tcW w:w="9072" w:type="dxa"/>
                <w:vMerge w:val="restart"/>
              </w:tcPr>
              <w:p w:rsidR="00C009FC" w:rsidRPr="004D0EC2" w:rsidRDefault="00C009FC" w:rsidP="00C009FC">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4EB0CAB5" wp14:editId="6F5D693A">
                      <wp:simplePos x="0" y="0"/>
                      <wp:positionH relativeFrom="margin">
                        <wp:posOffset>368300</wp:posOffset>
                      </wp:positionH>
                      <wp:positionV relativeFrom="paragraph">
                        <wp:posOffset>8890</wp:posOffset>
                      </wp:positionV>
                      <wp:extent cx="676275" cy="755837"/>
                      <wp:effectExtent l="0" t="0" r="0" b="6350"/>
                      <wp:wrapNone/>
                      <wp:docPr id="18" name="Imagem 18"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C009FC" w:rsidRPr="005C06F8" w:rsidRDefault="00C009FC" w:rsidP="00C009FC">
                <w:pPr>
                  <w:pStyle w:val="Cabealho"/>
                  <w:tabs>
                    <w:tab w:val="left" w:pos="5642"/>
                  </w:tabs>
                  <w:rPr>
                    <w:sz w:val="18"/>
                    <w:szCs w:val="18"/>
                  </w:rPr>
                </w:pPr>
              </w:p>
            </w:tc>
            <w:tc>
              <w:tcPr>
                <w:tcW w:w="5992" w:type="dxa"/>
              </w:tcPr>
              <w:p w:rsidR="00C009FC" w:rsidRPr="005C06F8" w:rsidRDefault="00C009FC" w:rsidP="00C009FC">
                <w:pPr>
                  <w:pStyle w:val="Cabealho"/>
                  <w:tabs>
                    <w:tab w:val="left" w:pos="5642"/>
                  </w:tabs>
                  <w:jc w:val="center"/>
                  <w:rPr>
                    <w:rFonts w:cs="Calibri"/>
                    <w:sz w:val="18"/>
                    <w:szCs w:val="18"/>
                  </w:rPr>
                </w:pPr>
              </w:p>
            </w:tc>
          </w:tr>
          <w:tr w:rsidR="00C009FC" w:rsidRPr="005C06F8" w:rsidTr="00517A3E">
            <w:trPr>
              <w:trHeight w:val="317"/>
            </w:trPr>
            <w:tc>
              <w:tcPr>
                <w:tcW w:w="9072" w:type="dxa"/>
                <w:vMerge/>
              </w:tcPr>
              <w:p w:rsidR="00C009FC" w:rsidRPr="005C06F8" w:rsidRDefault="00C009FC" w:rsidP="00C009FC">
                <w:pPr>
                  <w:pStyle w:val="Cabealho"/>
                  <w:tabs>
                    <w:tab w:val="left" w:pos="5642"/>
                  </w:tabs>
                  <w:rPr>
                    <w:sz w:val="18"/>
                    <w:szCs w:val="18"/>
                  </w:rPr>
                </w:pPr>
              </w:p>
            </w:tc>
            <w:tc>
              <w:tcPr>
                <w:tcW w:w="5992" w:type="dxa"/>
              </w:tcPr>
              <w:p w:rsidR="00C009FC" w:rsidRPr="005C06F8" w:rsidRDefault="00C009FC" w:rsidP="00C009FC">
                <w:pPr>
                  <w:pStyle w:val="Cabealho"/>
                  <w:tabs>
                    <w:tab w:val="left" w:pos="5642"/>
                  </w:tabs>
                  <w:jc w:val="center"/>
                  <w:rPr>
                    <w:rFonts w:cs="Calibri"/>
                    <w:sz w:val="18"/>
                    <w:szCs w:val="18"/>
                  </w:rPr>
                </w:pPr>
              </w:p>
            </w:tc>
          </w:tr>
        </w:tbl>
        <w:p w:rsidR="004E06BC" w:rsidRPr="005C06F8" w:rsidRDefault="004E06BC" w:rsidP="00E0255F">
          <w:pPr>
            <w:pStyle w:val="Cabealho"/>
            <w:tabs>
              <w:tab w:val="left" w:pos="5642"/>
            </w:tabs>
            <w:rPr>
              <w:sz w:val="18"/>
              <w:szCs w:val="18"/>
            </w:rPr>
          </w:pPr>
        </w:p>
      </w:tc>
      <w:tc>
        <w:tcPr>
          <w:tcW w:w="6808" w:type="dxa"/>
        </w:tcPr>
        <w:p w:rsidR="004E06BC" w:rsidRPr="005C06F8" w:rsidRDefault="004E06BC" w:rsidP="00E0255F">
          <w:pPr>
            <w:pStyle w:val="Cabealho"/>
            <w:tabs>
              <w:tab w:val="left" w:pos="5642"/>
            </w:tabs>
            <w:jc w:val="center"/>
            <w:rPr>
              <w:rFonts w:cs="Calibri"/>
              <w:sz w:val="18"/>
              <w:szCs w:val="18"/>
            </w:rPr>
          </w:pPr>
        </w:p>
      </w:tc>
    </w:tr>
    <w:tr w:rsidR="004E06BC" w:rsidRPr="005C06F8" w:rsidTr="00DC38A3">
      <w:trPr>
        <w:trHeight w:val="317"/>
      </w:trPr>
      <w:tc>
        <w:tcPr>
          <w:tcW w:w="1536" w:type="dxa"/>
          <w:vMerge/>
        </w:tcPr>
        <w:p w:rsidR="004E06BC" w:rsidRPr="005C06F8" w:rsidRDefault="004E06BC" w:rsidP="00E0255F">
          <w:pPr>
            <w:pStyle w:val="Cabealho"/>
            <w:tabs>
              <w:tab w:val="left" w:pos="5642"/>
            </w:tabs>
            <w:rPr>
              <w:sz w:val="18"/>
              <w:szCs w:val="18"/>
            </w:rPr>
          </w:pPr>
        </w:p>
      </w:tc>
      <w:tc>
        <w:tcPr>
          <w:tcW w:w="6808" w:type="dxa"/>
        </w:tcPr>
        <w:p w:rsidR="004E06BC" w:rsidRPr="005C06F8" w:rsidRDefault="004E06BC" w:rsidP="00E0255F">
          <w:pPr>
            <w:pStyle w:val="Cabealho"/>
            <w:tabs>
              <w:tab w:val="left" w:pos="5642"/>
            </w:tabs>
            <w:jc w:val="center"/>
            <w:rPr>
              <w:rFonts w:cs="Calibri"/>
              <w:sz w:val="18"/>
              <w:szCs w:val="18"/>
            </w:rPr>
          </w:pPr>
        </w:p>
      </w:tc>
    </w:tr>
  </w:tbl>
  <w:p w:rsidR="004E06BC" w:rsidRDefault="004E06B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F030B9"/>
    <w:multiLevelType w:val="multilevel"/>
    <w:tmpl w:val="DA1054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F153CA"/>
    <w:multiLevelType w:val="multilevel"/>
    <w:tmpl w:val="7756C0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56722FB"/>
    <w:multiLevelType w:val="multilevel"/>
    <w:tmpl w:val="7C74D9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958619A"/>
    <w:multiLevelType w:val="multilevel"/>
    <w:tmpl w:val="1F8C96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AE37EF3"/>
    <w:multiLevelType w:val="multilevel"/>
    <w:tmpl w:val="28FC9A4E"/>
    <w:lvl w:ilvl="0">
      <w:start w:val="9"/>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A093C67"/>
    <w:multiLevelType w:val="multilevel"/>
    <w:tmpl w:val="E1BED7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98B2154"/>
    <w:multiLevelType w:val="multilevel"/>
    <w:tmpl w:val="730C2D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FFC142A"/>
    <w:multiLevelType w:val="multilevel"/>
    <w:tmpl w:val="9E9C44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FEC536F"/>
    <w:multiLevelType w:val="multilevel"/>
    <w:tmpl w:val="23F83F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6"/>
  </w:num>
  <w:num w:numId="4">
    <w:abstractNumId w:val="3"/>
  </w:num>
  <w:num w:numId="5">
    <w:abstractNumId w:val="5"/>
  </w:num>
  <w:num w:numId="6">
    <w:abstractNumId w:val="8"/>
  </w:num>
  <w:num w:numId="7">
    <w:abstractNumId w:val="7"/>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502"/>
    <w:rsid w:val="00084383"/>
    <w:rsid w:val="00164E4E"/>
    <w:rsid w:val="00216E24"/>
    <w:rsid w:val="00217BAD"/>
    <w:rsid w:val="00223DC2"/>
    <w:rsid w:val="00234B76"/>
    <w:rsid w:val="002967A4"/>
    <w:rsid w:val="002C5436"/>
    <w:rsid w:val="003048A8"/>
    <w:rsid w:val="003561CC"/>
    <w:rsid w:val="003C2B68"/>
    <w:rsid w:val="004848F8"/>
    <w:rsid w:val="004A35BD"/>
    <w:rsid w:val="004C7059"/>
    <w:rsid w:val="004E06BC"/>
    <w:rsid w:val="00521223"/>
    <w:rsid w:val="00554442"/>
    <w:rsid w:val="005E726B"/>
    <w:rsid w:val="006047BE"/>
    <w:rsid w:val="006207CD"/>
    <w:rsid w:val="006374C9"/>
    <w:rsid w:val="00642CDA"/>
    <w:rsid w:val="006861FA"/>
    <w:rsid w:val="0072334C"/>
    <w:rsid w:val="0077225A"/>
    <w:rsid w:val="007E0EA9"/>
    <w:rsid w:val="008340C4"/>
    <w:rsid w:val="00855ABA"/>
    <w:rsid w:val="00881C2F"/>
    <w:rsid w:val="0093742D"/>
    <w:rsid w:val="009616BD"/>
    <w:rsid w:val="00974D79"/>
    <w:rsid w:val="00983D25"/>
    <w:rsid w:val="00996737"/>
    <w:rsid w:val="009B53F3"/>
    <w:rsid w:val="009D5B3E"/>
    <w:rsid w:val="00A4556C"/>
    <w:rsid w:val="00A456A6"/>
    <w:rsid w:val="00AA7A5F"/>
    <w:rsid w:val="00B21397"/>
    <w:rsid w:val="00B3312D"/>
    <w:rsid w:val="00B77BA8"/>
    <w:rsid w:val="00B86803"/>
    <w:rsid w:val="00BF71F6"/>
    <w:rsid w:val="00C009FC"/>
    <w:rsid w:val="00C33896"/>
    <w:rsid w:val="00C90DC1"/>
    <w:rsid w:val="00D106EC"/>
    <w:rsid w:val="00D951C1"/>
    <w:rsid w:val="00DA07E3"/>
    <w:rsid w:val="00DC38A3"/>
    <w:rsid w:val="00E0255F"/>
    <w:rsid w:val="00E12C51"/>
    <w:rsid w:val="00E7573F"/>
    <w:rsid w:val="00E96502"/>
    <w:rsid w:val="00F3449B"/>
    <w:rsid w:val="00FE4F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DC552D-F9C6-416F-AA50-58BC88C96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0255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0255F"/>
  </w:style>
  <w:style w:type="paragraph" w:styleId="Rodap">
    <w:name w:val="footer"/>
    <w:basedOn w:val="Normal"/>
    <w:link w:val="RodapChar"/>
    <w:uiPriority w:val="99"/>
    <w:unhideWhenUsed/>
    <w:rsid w:val="00E0255F"/>
    <w:pPr>
      <w:tabs>
        <w:tab w:val="center" w:pos="4252"/>
        <w:tab w:val="right" w:pos="8504"/>
      </w:tabs>
      <w:spacing w:after="0" w:line="240" w:lineRule="auto"/>
    </w:pPr>
  </w:style>
  <w:style w:type="character" w:customStyle="1" w:styleId="RodapChar">
    <w:name w:val="Rodapé Char"/>
    <w:basedOn w:val="Fontepargpadro"/>
    <w:link w:val="Rodap"/>
    <w:uiPriority w:val="99"/>
    <w:rsid w:val="00E0255F"/>
  </w:style>
  <w:style w:type="table" w:styleId="Tabelacomgrade">
    <w:name w:val="Table Grid"/>
    <w:basedOn w:val="Tabelanormal"/>
    <w:uiPriority w:val="39"/>
    <w:rsid w:val="007E0EA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7E0EA9"/>
    <w:rPr>
      <w:rFonts w:ascii="Arial" w:hAnsi="Arial" w:cs="Arial"/>
      <w:color w:val="000000"/>
    </w:rPr>
  </w:style>
  <w:style w:type="paragraph" w:customStyle="1" w:styleId="Nivel2">
    <w:name w:val="Nivel 2"/>
    <w:basedOn w:val="Normal"/>
    <w:link w:val="Nivel2Char"/>
    <w:qFormat/>
    <w:rsid w:val="007E0EA9"/>
    <w:pPr>
      <w:spacing w:before="120" w:after="120" w:line="276" w:lineRule="auto"/>
      <w:jc w:val="both"/>
    </w:pPr>
    <w:rPr>
      <w:rFonts w:ascii="Arial" w:hAnsi="Arial" w:cs="Arial"/>
      <w:color w:val="000000"/>
    </w:rPr>
  </w:style>
  <w:style w:type="paragraph" w:styleId="PargrafodaLista">
    <w:name w:val="List Paragraph"/>
    <w:basedOn w:val="Normal"/>
    <w:uiPriority w:val="1"/>
    <w:qFormat/>
    <w:rsid w:val="00C90DC1"/>
    <w:pPr>
      <w:spacing w:after="200" w:line="276" w:lineRule="auto"/>
      <w:ind w:left="720"/>
      <w:contextualSpacing/>
    </w:pPr>
  </w:style>
  <w:style w:type="paragraph" w:styleId="Textodebalo">
    <w:name w:val="Balloon Text"/>
    <w:basedOn w:val="Normal"/>
    <w:link w:val="TextodebaloChar"/>
    <w:uiPriority w:val="99"/>
    <w:semiHidden/>
    <w:unhideWhenUsed/>
    <w:rsid w:val="00AA7A5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A7A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Pages>
  <Words>21215</Words>
  <Characters>114564</Characters>
  <Application>Microsoft Office Word</Application>
  <DocSecurity>0</DocSecurity>
  <Lines>954</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Administrador</cp:lastModifiedBy>
  <cp:revision>25</cp:revision>
  <cp:lastPrinted>2025-12-10T17:22:00Z</cp:lastPrinted>
  <dcterms:created xsi:type="dcterms:W3CDTF">2025-12-10T13:52:00Z</dcterms:created>
  <dcterms:modified xsi:type="dcterms:W3CDTF">2025-12-10T17:22:00Z</dcterms:modified>
</cp:coreProperties>
</file>