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3420" w:rsidRPr="00CE7E76" w:rsidRDefault="00FF347B">
      <w:pPr>
        <w:tabs>
          <w:tab w:val="left" w:pos="0"/>
        </w:tabs>
        <w:spacing w:after="0" w:line="300" w:lineRule="auto"/>
        <w:jc w:val="center"/>
        <w:rPr>
          <w:rFonts w:ascii="Segoe UI" w:eastAsia="Segoe UI" w:hAnsi="Segoe UI" w:cs="Segoe UI"/>
          <w:b/>
        </w:rPr>
      </w:pPr>
      <w:r w:rsidRPr="00CE7E76">
        <w:rPr>
          <w:rFonts w:ascii="Segoe UI" w:eastAsia="Segoe UI" w:hAnsi="Segoe UI" w:cs="Segoe UI"/>
          <w:b/>
        </w:rPr>
        <w:t>EDITAL</w:t>
      </w:r>
    </w:p>
    <w:p w:rsidR="00AB3420" w:rsidRPr="00CE7E76" w:rsidRDefault="00AB3420">
      <w:pPr>
        <w:tabs>
          <w:tab w:val="left" w:pos="2268"/>
        </w:tabs>
        <w:spacing w:after="0" w:line="300" w:lineRule="auto"/>
        <w:jc w:val="both"/>
        <w:rPr>
          <w:rFonts w:ascii="Segoe UI" w:eastAsia="Segoe UI" w:hAnsi="Segoe UI" w:cs="Segoe UI"/>
        </w:rPr>
      </w:pPr>
    </w:p>
    <w:p w:rsidR="00AB3420" w:rsidRPr="00CE7E76" w:rsidRDefault="00FF347B">
      <w:pPr>
        <w:tabs>
          <w:tab w:val="left" w:pos="2268"/>
        </w:tabs>
        <w:spacing w:after="0" w:line="240" w:lineRule="auto"/>
        <w:jc w:val="both"/>
        <w:rPr>
          <w:rFonts w:ascii="Segoe UI" w:eastAsia="Segoe UI" w:hAnsi="Segoe UI" w:cs="Segoe UI"/>
        </w:rPr>
      </w:pPr>
      <w:r w:rsidRPr="00CE7E76">
        <w:rPr>
          <w:rFonts w:ascii="Segoe UI" w:eastAsia="Segoe UI" w:hAnsi="Segoe UI" w:cs="Segoe UI"/>
        </w:rPr>
        <w:t>Processo Administrativo de Licitação Pública nº. 0</w:t>
      </w:r>
      <w:r w:rsidR="0040290E" w:rsidRPr="00CE7E76">
        <w:rPr>
          <w:rFonts w:ascii="Segoe UI" w:eastAsia="Segoe UI" w:hAnsi="Segoe UI" w:cs="Segoe UI"/>
        </w:rPr>
        <w:t>124</w:t>
      </w:r>
      <w:r w:rsidRPr="00CE7E76">
        <w:rPr>
          <w:rFonts w:ascii="Segoe UI" w:eastAsia="Segoe UI" w:hAnsi="Segoe UI" w:cs="Segoe UI"/>
        </w:rPr>
        <w:t>/20</w:t>
      </w:r>
      <w:r w:rsidR="00CE0BCF" w:rsidRPr="00CE7E76">
        <w:rPr>
          <w:rFonts w:ascii="Segoe UI" w:eastAsia="Segoe UI" w:hAnsi="Segoe UI" w:cs="Segoe UI"/>
        </w:rPr>
        <w:t>2</w:t>
      </w:r>
      <w:r w:rsidR="0040290E" w:rsidRPr="00CE7E76">
        <w:rPr>
          <w:rFonts w:ascii="Segoe UI" w:eastAsia="Segoe UI" w:hAnsi="Segoe UI" w:cs="Segoe UI"/>
        </w:rPr>
        <w:t>6</w:t>
      </w:r>
    </w:p>
    <w:p w:rsidR="00AB3420" w:rsidRPr="00CE7E76" w:rsidRDefault="00FF347B">
      <w:pPr>
        <w:tabs>
          <w:tab w:val="left" w:pos="2268"/>
        </w:tabs>
        <w:spacing w:after="0" w:line="240" w:lineRule="auto"/>
        <w:jc w:val="both"/>
        <w:rPr>
          <w:rFonts w:ascii="Segoe UI" w:eastAsia="Segoe UI" w:hAnsi="Segoe UI" w:cs="Segoe UI"/>
        </w:rPr>
      </w:pPr>
      <w:r w:rsidRPr="00CE7E76">
        <w:rPr>
          <w:rFonts w:ascii="Segoe UI" w:eastAsia="Segoe UI" w:hAnsi="Segoe UI" w:cs="Segoe UI"/>
        </w:rPr>
        <w:t>Pregão nº. 0</w:t>
      </w:r>
      <w:r w:rsidR="0040290E" w:rsidRPr="00CE7E76">
        <w:rPr>
          <w:rFonts w:ascii="Segoe UI" w:eastAsia="Segoe UI" w:hAnsi="Segoe UI" w:cs="Segoe UI"/>
        </w:rPr>
        <w:t>25</w:t>
      </w:r>
      <w:r w:rsidRPr="00CE7E76">
        <w:rPr>
          <w:rFonts w:ascii="Segoe UI" w:eastAsia="Segoe UI" w:hAnsi="Segoe UI" w:cs="Segoe UI"/>
        </w:rPr>
        <w:t>/202</w:t>
      </w:r>
      <w:r w:rsidR="0040290E" w:rsidRPr="00CE7E76">
        <w:rPr>
          <w:rFonts w:ascii="Segoe UI" w:eastAsia="Segoe UI" w:hAnsi="Segoe UI" w:cs="Segoe UI"/>
        </w:rPr>
        <w:t>6</w:t>
      </w:r>
    </w:p>
    <w:p w:rsidR="00AB3420" w:rsidRPr="00CE7E76" w:rsidRDefault="00AB3420">
      <w:pPr>
        <w:tabs>
          <w:tab w:val="left" w:pos="2268"/>
        </w:tabs>
        <w:spacing w:after="0" w:line="300" w:lineRule="auto"/>
        <w:jc w:val="both"/>
        <w:rPr>
          <w:rFonts w:ascii="Segoe UI" w:eastAsia="Segoe UI" w:hAnsi="Segoe UI" w:cs="Segoe UI"/>
        </w:rPr>
      </w:pPr>
    </w:p>
    <w:p w:rsidR="00AB3420" w:rsidRPr="00CE7E76" w:rsidRDefault="00FF347B">
      <w:pPr>
        <w:tabs>
          <w:tab w:val="left" w:pos="2268"/>
        </w:tabs>
        <w:spacing w:line="300" w:lineRule="auto"/>
        <w:jc w:val="both"/>
        <w:rPr>
          <w:rFonts w:ascii="Segoe UI" w:eastAsia="Segoe UI" w:hAnsi="Segoe UI" w:cs="Segoe UI"/>
        </w:rPr>
      </w:pPr>
      <w:r w:rsidRPr="00CE7E76">
        <w:rPr>
          <w:rFonts w:ascii="Segoe UI" w:eastAsia="Segoe UI" w:hAnsi="Segoe UI" w:cs="Segoe UI"/>
        </w:rPr>
        <w:t xml:space="preserve">O </w:t>
      </w:r>
      <w:r w:rsidRPr="00CE7E76">
        <w:rPr>
          <w:rFonts w:ascii="Segoe UI" w:eastAsia="Segoe UI" w:hAnsi="Segoe UI" w:cs="Segoe UI"/>
          <w:b/>
        </w:rPr>
        <w:t xml:space="preserve">Município de Dom Cavati, </w:t>
      </w:r>
      <w:r w:rsidRPr="00CE7E76">
        <w:rPr>
          <w:rFonts w:ascii="Segoe UI" w:eastAsia="Segoe UI" w:hAnsi="Segoe UI" w:cs="Segoe UI"/>
        </w:rPr>
        <w:t xml:space="preserve">pessoa jurídica de direito público, inscrito no CNPJ nº. 18.080.283/0001-94, com sede na Rua Novo Horizonte, nº. </w:t>
      </w:r>
      <w:proofErr w:type="gramStart"/>
      <w:r w:rsidRPr="00CE7E76">
        <w:rPr>
          <w:rFonts w:ascii="Segoe UI" w:eastAsia="Segoe UI" w:hAnsi="Segoe UI" w:cs="Segoe UI"/>
        </w:rPr>
        <w:t>303 bairro</w:t>
      </w:r>
      <w:proofErr w:type="gramEnd"/>
      <w:r w:rsidRPr="00CE7E76">
        <w:rPr>
          <w:rFonts w:ascii="Segoe UI" w:eastAsia="Segoe UI" w:hAnsi="Segoe UI" w:cs="Segoe UI"/>
        </w:rPr>
        <w:t xml:space="preserve"> centro, cidade de Dom Cavati, estado de Minas Gerais, publica este edital, conforme abaixo:</w:t>
      </w:r>
    </w:p>
    <w:p w:rsidR="00AB3420" w:rsidRPr="00CE7E76" w:rsidRDefault="00AB3420">
      <w:pPr>
        <w:tabs>
          <w:tab w:val="left" w:pos="2268"/>
        </w:tabs>
        <w:spacing w:after="0" w:line="300" w:lineRule="auto"/>
        <w:jc w:val="both"/>
        <w:rPr>
          <w:rFonts w:ascii="Segoe UI" w:eastAsia="Segoe UI" w:hAnsi="Segoe UI" w:cs="Segoe UI"/>
          <w:b/>
        </w:rPr>
      </w:pPr>
    </w:p>
    <w:p w:rsidR="00AB3420" w:rsidRPr="00CE7E76" w:rsidRDefault="00FF347B">
      <w:pPr>
        <w:tabs>
          <w:tab w:val="left" w:pos="2268"/>
        </w:tabs>
        <w:spacing w:line="300" w:lineRule="auto"/>
        <w:jc w:val="both"/>
        <w:rPr>
          <w:rFonts w:ascii="Segoe UI" w:eastAsia="Segoe UI" w:hAnsi="Segoe UI" w:cs="Segoe UI"/>
          <w:b/>
        </w:rPr>
      </w:pPr>
      <w:r w:rsidRPr="00CE7E76">
        <w:rPr>
          <w:rFonts w:ascii="Segoe UI" w:eastAsia="Segoe UI" w:hAnsi="Segoe UI" w:cs="Segoe UI"/>
          <w:b/>
        </w:rPr>
        <w:t>1. Da especificação do objeto</w:t>
      </w:r>
    </w:p>
    <w:p w:rsidR="00AB3420" w:rsidRPr="00CE7E76" w:rsidRDefault="00FF347B">
      <w:pPr>
        <w:tabs>
          <w:tab w:val="left" w:pos="2268"/>
        </w:tabs>
        <w:spacing w:line="300" w:lineRule="auto"/>
        <w:jc w:val="both"/>
        <w:rPr>
          <w:rFonts w:ascii="Segoe UI" w:eastAsia="Segoe UI" w:hAnsi="Segoe UI" w:cs="Segoe UI"/>
        </w:rPr>
      </w:pPr>
      <w:r w:rsidRPr="00CE7E76">
        <w:rPr>
          <w:rFonts w:ascii="Segoe UI" w:eastAsia="Segoe UI" w:hAnsi="Segoe UI" w:cs="Segoe UI"/>
        </w:rPr>
        <w:t xml:space="preserve">1.1. </w:t>
      </w:r>
      <w:r w:rsidR="00AF1A50" w:rsidRPr="00CE7E76">
        <w:rPr>
          <w:rFonts w:ascii="Segoe UI" w:hAnsi="Segoe UI" w:cs="Segoe UI"/>
        </w:rPr>
        <w:t>REGISTRO DE PREÇOS PARA SELEÇÃO DE EMPRESAS PARA FORNECIMENTO FUTURO E PARCELADO DE PÓ DE CAFÉ PARA ATENDER A DEMANDA DAS SECRETARIAS DO MUNICÍPIO DE DOM CAVATI</w:t>
      </w:r>
      <w:r w:rsidRPr="00CE7E76">
        <w:rPr>
          <w:rFonts w:ascii="Segoe UI" w:eastAsia="Segoe UI" w:hAnsi="Segoe UI" w:cs="Segoe UI"/>
        </w:rPr>
        <w:t xml:space="preserve">, conforme condições, quantidades e exigências estabelecidas no Estudo Técnico Preliminar – ETP: </w:t>
      </w:r>
      <w:r w:rsidRPr="00CE7E76">
        <w:rPr>
          <w:rFonts w:ascii="Segoe UI" w:eastAsia="Segoe UI" w:hAnsi="Segoe UI" w:cs="Segoe UI"/>
          <w:b/>
        </w:rPr>
        <w:t xml:space="preserve">Anexo I </w:t>
      </w:r>
      <w:r w:rsidRPr="00CE7E76">
        <w:rPr>
          <w:rFonts w:ascii="Segoe UI" w:eastAsia="Segoe UI" w:hAnsi="Segoe UI" w:cs="Segoe UI"/>
        </w:rPr>
        <w:t xml:space="preserve">e no Termo de Referência – TR – </w:t>
      </w:r>
      <w:r w:rsidRPr="00CE7E76">
        <w:rPr>
          <w:rFonts w:ascii="Segoe UI" w:eastAsia="Segoe UI" w:hAnsi="Segoe UI" w:cs="Segoe UI"/>
          <w:b/>
        </w:rPr>
        <w:t>Anexo II</w:t>
      </w:r>
      <w:r w:rsidRPr="00CE7E76">
        <w:rPr>
          <w:rFonts w:ascii="Segoe UI" w:eastAsia="Segoe UI" w:hAnsi="Segoe UI" w:cs="Segoe UI"/>
        </w:rPr>
        <w:t>:</w:t>
      </w:r>
    </w:p>
    <w:tbl>
      <w:tblPr>
        <w:tblStyle w:val="Tabelacomgrade"/>
        <w:tblW w:w="0" w:type="auto"/>
        <w:tblLook w:val="04A0" w:firstRow="1" w:lastRow="0" w:firstColumn="1" w:lastColumn="0" w:noHBand="0" w:noVBand="1"/>
      </w:tblPr>
      <w:tblGrid>
        <w:gridCol w:w="743"/>
        <w:gridCol w:w="1059"/>
        <w:gridCol w:w="4702"/>
        <w:gridCol w:w="1990"/>
      </w:tblGrid>
      <w:tr w:rsidR="00964EDE" w:rsidRPr="00CE7E76" w:rsidTr="00FD10B3">
        <w:tc>
          <w:tcPr>
            <w:tcW w:w="721" w:type="dxa"/>
          </w:tcPr>
          <w:p w:rsidR="00CE0BCF" w:rsidRPr="00CE7E76" w:rsidRDefault="00CE0BCF" w:rsidP="00FD10B3">
            <w:pPr>
              <w:pStyle w:val="Nivel2"/>
              <w:spacing w:before="0" w:after="160" w:line="300" w:lineRule="auto"/>
              <w:rPr>
                <w:rFonts w:ascii="Segoe UI" w:hAnsi="Segoe UI" w:cs="Segoe UI"/>
                <w:b/>
                <w:color w:val="auto"/>
              </w:rPr>
            </w:pPr>
            <w:r w:rsidRPr="00CE7E76">
              <w:rPr>
                <w:rFonts w:ascii="Segoe UI" w:hAnsi="Segoe UI" w:cs="Segoe UI"/>
                <w:b/>
                <w:color w:val="auto"/>
              </w:rPr>
              <w:t>ITEM</w:t>
            </w:r>
          </w:p>
        </w:tc>
        <w:tc>
          <w:tcPr>
            <w:tcW w:w="1039" w:type="dxa"/>
          </w:tcPr>
          <w:p w:rsidR="00CE0BCF" w:rsidRPr="00CE7E76" w:rsidRDefault="00CE0BCF" w:rsidP="00FD10B3">
            <w:pPr>
              <w:pStyle w:val="Nivel2"/>
              <w:spacing w:before="0" w:after="160" w:line="300" w:lineRule="auto"/>
              <w:rPr>
                <w:rFonts w:ascii="Segoe UI" w:hAnsi="Segoe UI" w:cs="Segoe UI"/>
                <w:b/>
                <w:color w:val="auto"/>
              </w:rPr>
            </w:pPr>
            <w:r w:rsidRPr="00CE7E76">
              <w:rPr>
                <w:rFonts w:ascii="Segoe UI" w:hAnsi="Segoe UI" w:cs="Segoe UI"/>
                <w:b/>
                <w:color w:val="auto"/>
              </w:rPr>
              <w:t>QUANT.</w:t>
            </w:r>
          </w:p>
        </w:tc>
        <w:tc>
          <w:tcPr>
            <w:tcW w:w="5181" w:type="dxa"/>
          </w:tcPr>
          <w:p w:rsidR="00CE0BCF" w:rsidRPr="00CE7E76" w:rsidRDefault="00CE0BCF" w:rsidP="00FD10B3">
            <w:pPr>
              <w:pStyle w:val="Nivel2"/>
              <w:spacing w:before="0" w:after="160" w:line="300" w:lineRule="auto"/>
              <w:jc w:val="center"/>
              <w:rPr>
                <w:rFonts w:ascii="Segoe UI" w:hAnsi="Segoe UI" w:cs="Segoe UI"/>
                <w:b/>
                <w:color w:val="auto"/>
              </w:rPr>
            </w:pPr>
            <w:r w:rsidRPr="00CE7E76">
              <w:rPr>
                <w:rFonts w:ascii="Segoe UI" w:hAnsi="Segoe UI" w:cs="Segoe UI"/>
                <w:b/>
                <w:color w:val="auto"/>
              </w:rPr>
              <w:t>DESCRIÇÃO</w:t>
            </w:r>
          </w:p>
        </w:tc>
        <w:tc>
          <w:tcPr>
            <w:tcW w:w="2121" w:type="dxa"/>
          </w:tcPr>
          <w:p w:rsidR="00CE0BCF" w:rsidRPr="00CE7E76" w:rsidRDefault="00CE0BCF" w:rsidP="00FD10B3">
            <w:pPr>
              <w:pStyle w:val="Nivel2"/>
              <w:spacing w:before="0" w:after="160" w:line="300" w:lineRule="auto"/>
              <w:rPr>
                <w:rFonts w:ascii="Segoe UI" w:hAnsi="Segoe UI" w:cs="Segoe UI"/>
                <w:b/>
                <w:color w:val="auto"/>
              </w:rPr>
            </w:pPr>
            <w:r w:rsidRPr="00CE7E76">
              <w:rPr>
                <w:rFonts w:ascii="Segoe UI" w:hAnsi="Segoe UI" w:cs="Segoe UI"/>
                <w:b/>
                <w:color w:val="auto"/>
              </w:rPr>
              <w:t xml:space="preserve">VALOR UNITARIO </w:t>
            </w:r>
          </w:p>
        </w:tc>
      </w:tr>
      <w:tr w:rsidR="00964EDE" w:rsidRPr="00CE7E76" w:rsidTr="00FD10B3">
        <w:tc>
          <w:tcPr>
            <w:tcW w:w="721" w:type="dxa"/>
          </w:tcPr>
          <w:p w:rsidR="00CE0BCF" w:rsidRPr="00CE7E76" w:rsidRDefault="00CE0BCF" w:rsidP="00FD10B3">
            <w:pPr>
              <w:pStyle w:val="Nivel2"/>
              <w:spacing w:before="0" w:after="160" w:line="300" w:lineRule="auto"/>
              <w:jc w:val="center"/>
              <w:rPr>
                <w:rFonts w:ascii="Segoe UI" w:hAnsi="Segoe UI" w:cs="Segoe UI"/>
                <w:color w:val="auto"/>
              </w:rPr>
            </w:pPr>
            <w:r w:rsidRPr="00CE7E76">
              <w:rPr>
                <w:rFonts w:ascii="Segoe UI" w:hAnsi="Segoe UI" w:cs="Segoe UI"/>
                <w:color w:val="auto"/>
              </w:rPr>
              <w:t>1</w:t>
            </w:r>
          </w:p>
        </w:tc>
        <w:tc>
          <w:tcPr>
            <w:tcW w:w="1039" w:type="dxa"/>
          </w:tcPr>
          <w:p w:rsidR="00CE0BCF" w:rsidRPr="00CE7E76" w:rsidRDefault="00CE7E76" w:rsidP="00FD10B3">
            <w:pPr>
              <w:pStyle w:val="Nivel2"/>
              <w:spacing w:before="0" w:after="160" w:line="300" w:lineRule="auto"/>
              <w:jc w:val="center"/>
              <w:rPr>
                <w:rFonts w:ascii="Segoe UI" w:hAnsi="Segoe UI" w:cs="Segoe UI"/>
                <w:color w:val="auto"/>
              </w:rPr>
            </w:pPr>
            <w:r w:rsidRPr="00CE7E76">
              <w:rPr>
                <w:rFonts w:ascii="Segoe UI" w:hAnsi="Segoe UI" w:cs="Segoe UI"/>
                <w:color w:val="auto"/>
              </w:rPr>
              <w:t>3.0</w:t>
            </w:r>
            <w:r w:rsidR="00CE0BCF" w:rsidRPr="00CE7E76">
              <w:rPr>
                <w:rFonts w:ascii="Segoe UI" w:hAnsi="Segoe UI" w:cs="Segoe UI"/>
                <w:color w:val="auto"/>
              </w:rPr>
              <w:t>00</w:t>
            </w:r>
          </w:p>
        </w:tc>
        <w:tc>
          <w:tcPr>
            <w:tcW w:w="5181" w:type="dxa"/>
          </w:tcPr>
          <w:p w:rsidR="00CE0BCF" w:rsidRPr="00CE7E76" w:rsidRDefault="00CE0BCF" w:rsidP="00FD10B3">
            <w:pPr>
              <w:autoSpaceDE w:val="0"/>
              <w:autoSpaceDN w:val="0"/>
              <w:adjustRightInd w:val="0"/>
              <w:jc w:val="both"/>
              <w:rPr>
                <w:rFonts w:ascii="Segoe UI" w:hAnsi="Segoe UI" w:cs="Segoe UI"/>
              </w:rPr>
            </w:pPr>
            <w:r w:rsidRPr="00CE7E76">
              <w:rPr>
                <w:rFonts w:ascii="Segoe UI" w:hAnsi="Segoe UI" w:cs="Segoe UI"/>
              </w:rPr>
              <w:t xml:space="preserve">CAFE TIPO 1 TORRADO E MOIDO, EMBALAGEM DE 500GRS. CAFÉ TIPO TRADICIONAL - EM PÓ, TORRADO E MOÍDO, NÃO PODENDO ESTAR ALTERADO OU ADULTERADO POR QUALQUER FORMA OU MEIO, INCLUSIVE PELA ADIÇÃO DE CORANTES OU OUTROS PRODUTOS QUE MODIFIQUEM A SUA COMPOSIÇÃO E NÃO SE ADMITINDO SOB QUALQUER FORMA A ADIÇÃO DE CAFÉS ESGOTADOS (BORRA DE SOLÚVEL, BORRA DE INFUSÃO DE CAFÉ TORRADO OU MOÍDO); - ACONDICIONADO EM EMBALAGEM ALMOFADA OU SUPERIOR, COM PESO LÍQUIDO 500 G. INFORMAÇÕES MÍNIMAS NO RÓTULO: MARCA, PESO LÍQUIDO, INDICAÇÃO DO LOTE, DATA DE VALIDADE OU A DATA DE FABRICAÇÃO E PRAZO DE VALIDADE, NOME (RAZÃO SOCIAL) E CNPJ DO FABRICANTE, ENDEREÇO COMPLETO E DADOS DO SAC. - PÓ HOMOGÊNEO, COM MOAGEM MÉDIA, GRÃOS TIPO 6 COB OU MELHORES, COM MÁXIMO DE 10% EM PESO DE GRÃOS COM </w:t>
            </w:r>
            <w:r w:rsidRPr="00CE7E76">
              <w:rPr>
                <w:rFonts w:ascii="Segoe UI" w:hAnsi="Segoe UI" w:cs="Segoe UI"/>
              </w:rPr>
              <w:lastRenderedPageBreak/>
              <w:t>DEFEITOS PRETOS, VERDES E ARDIDOS, LIVRE DA PRESENÇA DE GRÃOS PRETOS-VERDES OU FERMENTADOS. - ESPÉCIE: DE 85% (OITENTA E CINCO POR CENTO) A 100% (CEM POR CENTO) DE CAFÉ ARÁBICA, PODENDO SER ADICIONADO ATÉ O MÁXIMO DE 15% (QUINZE POR CENTO) DE CAFÉ CONILON; - PONTO DE TORRA MÉDIO, ADMITINDO-SE DE MÉDIO CLARO (AGTRON/SCAA 65) A MODERADAMENTE ESCURO (AGTRON /SCAA 45). - CAFÉ ENCORPADO, BEBIDA DURA, AROMA SUAVE E SABOR INTENSO. - SELO DE QUALIDADE COM NO MÍNIMO NA CATEGORIA TRADICIONAL EMITIDO PELA ABIC OU COMPROVAÇÃO DAS CARACTERÍSTICAS MÍNIMAS DE QUALIDADE EXIGIDAS PARA O CAFÉ POR MEIO DE OUTRA CERTIFICAÇÃO RECONHECIDA OU LAUDO DE ANÁLISE EMITIDO POR LABORATÓRIO ACREDITADO, COM NOTA DE QUALIDADE GLOBAL MÍNIMA DE 4,5 PONTOS NA ESCALA SENSORIAL DO CAFÉ. - PRAZO DE VALIDADE DE 06 (SEIS) MESES, A CONTAR DA DATA DA ENTREGA. - PODERÃO SER ACEITAS AS CERTIFICAÇÕES NAS CATEGORIAS “SUPERIOR” OU “GOURMET”, DESDE QUE EMITIDAS PELA ABIC OU HAJA COMPROVAÇÃO DE QUALIDADES SIMILARES POR MEIO DE OUTRAS CERTIFICAÇÕES RECONHECIDAS,</w:t>
            </w:r>
          </w:p>
        </w:tc>
        <w:tc>
          <w:tcPr>
            <w:tcW w:w="2121" w:type="dxa"/>
          </w:tcPr>
          <w:p w:rsidR="00CE0BCF" w:rsidRPr="00CE7E76" w:rsidRDefault="00CE0BCF" w:rsidP="00CE7E76">
            <w:pPr>
              <w:pStyle w:val="Nivel2"/>
              <w:spacing w:before="0" w:after="160" w:line="300" w:lineRule="auto"/>
              <w:jc w:val="center"/>
              <w:rPr>
                <w:rFonts w:ascii="Segoe UI" w:hAnsi="Segoe UI" w:cs="Segoe UI"/>
                <w:color w:val="auto"/>
              </w:rPr>
            </w:pPr>
            <w:r w:rsidRPr="00CE7E76">
              <w:rPr>
                <w:rFonts w:ascii="Segoe UI" w:hAnsi="Segoe UI" w:cs="Segoe UI"/>
                <w:color w:val="auto"/>
              </w:rPr>
              <w:lastRenderedPageBreak/>
              <w:t xml:space="preserve">R$ </w:t>
            </w:r>
            <w:r w:rsidR="00CE7E76" w:rsidRPr="00CE7E76">
              <w:rPr>
                <w:rFonts w:ascii="Segoe UI" w:hAnsi="Segoe UI" w:cs="Segoe UI"/>
                <w:color w:val="auto"/>
              </w:rPr>
              <w:t>37,08</w:t>
            </w:r>
          </w:p>
        </w:tc>
      </w:tr>
    </w:tbl>
    <w:p w:rsidR="00AB3420" w:rsidRPr="00CE7E76" w:rsidRDefault="00AB3420">
      <w:pPr>
        <w:tabs>
          <w:tab w:val="left" w:pos="2268"/>
        </w:tabs>
        <w:spacing w:after="0" w:line="300" w:lineRule="auto"/>
        <w:jc w:val="both"/>
        <w:rPr>
          <w:rFonts w:ascii="Segoe UI" w:eastAsia="Segoe UI" w:hAnsi="Segoe UI" w:cs="Segoe UI"/>
        </w:rPr>
      </w:pPr>
    </w:p>
    <w:p w:rsidR="00AB3420" w:rsidRPr="00CE7E76" w:rsidRDefault="00FF347B">
      <w:pPr>
        <w:tabs>
          <w:tab w:val="left" w:pos="2268"/>
        </w:tabs>
        <w:spacing w:line="300" w:lineRule="auto"/>
        <w:jc w:val="both"/>
        <w:rPr>
          <w:rFonts w:ascii="Segoe UI" w:eastAsia="Segoe UI" w:hAnsi="Segoe UI" w:cs="Segoe UI"/>
        </w:rPr>
      </w:pPr>
      <w:r w:rsidRPr="00CE7E76">
        <w:rPr>
          <w:rFonts w:ascii="Segoe UI" w:eastAsia="Segoe UI" w:hAnsi="Segoe UI" w:cs="Segoe UI"/>
        </w:rPr>
        <w:t xml:space="preserve">1.2. Havendo mais de um </w:t>
      </w:r>
      <w:proofErr w:type="gramStart"/>
      <w:r w:rsidRPr="00CE7E76">
        <w:rPr>
          <w:rFonts w:ascii="Segoe UI" w:eastAsia="Segoe UI" w:hAnsi="Segoe UI" w:cs="Segoe UI"/>
        </w:rPr>
        <w:t>item  faculta</w:t>
      </w:r>
      <w:proofErr w:type="gramEnd"/>
      <w:r w:rsidRPr="00CE7E76">
        <w:rPr>
          <w:rFonts w:ascii="Segoe UI" w:eastAsia="Segoe UI" w:hAnsi="Segoe UI" w:cs="Segoe UI"/>
        </w:rPr>
        <w:t xml:space="preserve">-se a licitante a participação em quantos forem de seu interesse. Entretanto, optando-se por participar de um lote, deve </w:t>
      </w:r>
      <w:proofErr w:type="gramStart"/>
      <w:r w:rsidRPr="00CE7E76">
        <w:rPr>
          <w:rFonts w:ascii="Segoe UI" w:eastAsia="Segoe UI" w:hAnsi="Segoe UI" w:cs="Segoe UI"/>
        </w:rPr>
        <w:t>o(</w:t>
      </w:r>
      <w:proofErr w:type="gramEnd"/>
      <w:r w:rsidRPr="00CE7E76">
        <w:rPr>
          <w:rFonts w:ascii="Segoe UI" w:eastAsia="Segoe UI" w:hAnsi="Segoe UI" w:cs="Segoe UI"/>
        </w:rPr>
        <w:t>a) licitante enviar proposta para todos os itens que o compõem.</w:t>
      </w:r>
    </w:p>
    <w:p w:rsidR="00AB3420" w:rsidRPr="00CE7E76" w:rsidRDefault="00FF347B">
      <w:pPr>
        <w:tabs>
          <w:tab w:val="left" w:pos="2268"/>
        </w:tabs>
        <w:spacing w:after="0" w:line="300" w:lineRule="auto"/>
        <w:jc w:val="both"/>
        <w:rPr>
          <w:rFonts w:ascii="Segoe UI" w:eastAsia="Segoe UI" w:hAnsi="Segoe UI" w:cs="Segoe UI"/>
          <w:b/>
        </w:rPr>
      </w:pPr>
      <w:r w:rsidRPr="00CE7E76">
        <w:rPr>
          <w:rFonts w:ascii="Segoe UI" w:eastAsia="Segoe UI" w:hAnsi="Segoe UI" w:cs="Segoe UI"/>
          <w:b/>
        </w:rPr>
        <w:t>2. Das regras relativas à convocação</w:t>
      </w:r>
    </w:p>
    <w:p w:rsidR="00AB3420" w:rsidRPr="00CE7E76" w:rsidRDefault="00AB3420">
      <w:pPr>
        <w:tabs>
          <w:tab w:val="left" w:pos="2268"/>
        </w:tabs>
        <w:spacing w:after="0" w:line="300" w:lineRule="auto"/>
        <w:jc w:val="both"/>
        <w:rPr>
          <w:rFonts w:ascii="Segoe UI" w:eastAsia="Segoe UI" w:hAnsi="Segoe UI" w:cs="Segoe UI"/>
          <w:b/>
        </w:rPr>
      </w:pPr>
    </w:p>
    <w:p w:rsidR="00AB3420" w:rsidRPr="00CE7E76" w:rsidRDefault="00FF347B">
      <w:pPr>
        <w:tabs>
          <w:tab w:val="left" w:pos="2268"/>
        </w:tabs>
        <w:spacing w:after="0" w:line="300" w:lineRule="auto"/>
        <w:jc w:val="both"/>
        <w:rPr>
          <w:rFonts w:ascii="Segoe UI" w:eastAsia="Segoe UI" w:hAnsi="Segoe UI" w:cs="Segoe UI"/>
          <w:b/>
        </w:rPr>
      </w:pPr>
      <w:r w:rsidRPr="00CE7E76">
        <w:rPr>
          <w:rFonts w:ascii="Segoe UI" w:eastAsia="Segoe UI" w:hAnsi="Segoe UI" w:cs="Segoe UI"/>
        </w:rPr>
        <w:t xml:space="preserve">2.1. O início de lançamento de propostas: </w:t>
      </w:r>
      <w:r w:rsidR="0040290E" w:rsidRPr="00CE7E76">
        <w:rPr>
          <w:rFonts w:ascii="Segoe UI" w:eastAsia="Segoe UI" w:hAnsi="Segoe UI" w:cs="Segoe UI"/>
        </w:rPr>
        <w:t>04</w:t>
      </w:r>
      <w:r w:rsidRPr="00CE7E76">
        <w:rPr>
          <w:rFonts w:ascii="Segoe UI" w:eastAsia="Segoe UI" w:hAnsi="Segoe UI" w:cs="Segoe UI"/>
        </w:rPr>
        <w:t>/</w:t>
      </w:r>
      <w:r w:rsidR="00CE0BCF" w:rsidRPr="00CE7E76">
        <w:rPr>
          <w:rFonts w:ascii="Segoe UI" w:eastAsia="Segoe UI" w:hAnsi="Segoe UI" w:cs="Segoe UI"/>
        </w:rPr>
        <w:t>06</w:t>
      </w:r>
      <w:r w:rsidRPr="00CE7E76">
        <w:rPr>
          <w:rFonts w:ascii="Segoe UI" w:eastAsia="Segoe UI" w:hAnsi="Segoe UI" w:cs="Segoe UI"/>
        </w:rPr>
        <w:t>/202</w:t>
      </w:r>
      <w:r w:rsidR="0040290E" w:rsidRPr="00CE7E76">
        <w:rPr>
          <w:rFonts w:ascii="Segoe UI" w:eastAsia="Segoe UI" w:hAnsi="Segoe UI" w:cs="Segoe UI"/>
        </w:rPr>
        <w:t>6</w:t>
      </w:r>
      <w:r w:rsidRPr="00CE7E76">
        <w:rPr>
          <w:rFonts w:ascii="Segoe UI" w:eastAsia="Segoe UI" w:hAnsi="Segoe UI" w:cs="Segoe UI"/>
        </w:rPr>
        <w:t xml:space="preserve"> às 08:00hs e final de lançamento de proposta: </w:t>
      </w:r>
      <w:r w:rsidR="00377B8A">
        <w:rPr>
          <w:rFonts w:ascii="Segoe UI" w:eastAsia="Segoe UI" w:hAnsi="Segoe UI" w:cs="Segoe UI"/>
        </w:rPr>
        <w:t>24</w:t>
      </w:r>
      <w:r w:rsidRPr="00CE7E76">
        <w:rPr>
          <w:rFonts w:ascii="Segoe UI" w:eastAsia="Segoe UI" w:hAnsi="Segoe UI" w:cs="Segoe UI"/>
        </w:rPr>
        <w:t>/0</w:t>
      </w:r>
      <w:r w:rsidR="00377B8A">
        <w:rPr>
          <w:rFonts w:ascii="Segoe UI" w:eastAsia="Segoe UI" w:hAnsi="Segoe UI" w:cs="Segoe UI"/>
        </w:rPr>
        <w:t>6</w:t>
      </w:r>
      <w:r w:rsidRPr="00CE7E76">
        <w:rPr>
          <w:rFonts w:ascii="Segoe UI" w:eastAsia="Segoe UI" w:hAnsi="Segoe UI" w:cs="Segoe UI"/>
        </w:rPr>
        <w:t>/202</w:t>
      </w:r>
      <w:r w:rsidR="00377B8A">
        <w:rPr>
          <w:rFonts w:ascii="Segoe UI" w:eastAsia="Segoe UI" w:hAnsi="Segoe UI" w:cs="Segoe UI"/>
        </w:rPr>
        <w:t>6</w:t>
      </w:r>
      <w:r w:rsidRPr="00CE7E76">
        <w:rPr>
          <w:rFonts w:ascii="Segoe UI" w:eastAsia="Segoe UI" w:hAnsi="Segoe UI" w:cs="Segoe UI"/>
        </w:rPr>
        <w:t xml:space="preserve"> às </w:t>
      </w:r>
      <w:r w:rsidR="00377B8A">
        <w:rPr>
          <w:rFonts w:ascii="Segoe UI" w:eastAsia="Segoe UI" w:hAnsi="Segoe UI" w:cs="Segoe UI"/>
        </w:rPr>
        <w:t>13</w:t>
      </w:r>
      <w:r w:rsidRPr="00CE7E76">
        <w:rPr>
          <w:rFonts w:ascii="Segoe UI" w:eastAsia="Segoe UI" w:hAnsi="Segoe UI" w:cs="Segoe UI"/>
        </w:rPr>
        <w:t xml:space="preserve">:00hs – INÍCIO DISPUTA: </w:t>
      </w:r>
      <w:r w:rsidR="00377B8A">
        <w:rPr>
          <w:rFonts w:ascii="Segoe UI" w:eastAsia="Segoe UI" w:hAnsi="Segoe UI" w:cs="Segoe UI"/>
        </w:rPr>
        <w:t>24</w:t>
      </w:r>
      <w:r w:rsidRPr="00CE7E76">
        <w:rPr>
          <w:rFonts w:ascii="Segoe UI" w:eastAsia="Segoe UI" w:hAnsi="Segoe UI" w:cs="Segoe UI"/>
        </w:rPr>
        <w:t>/0</w:t>
      </w:r>
      <w:r w:rsidR="00377B8A">
        <w:rPr>
          <w:rFonts w:ascii="Segoe UI" w:eastAsia="Segoe UI" w:hAnsi="Segoe UI" w:cs="Segoe UI"/>
        </w:rPr>
        <w:t>6</w:t>
      </w:r>
      <w:r w:rsidRPr="00CE7E76">
        <w:rPr>
          <w:rFonts w:ascii="Segoe UI" w:eastAsia="Segoe UI" w:hAnsi="Segoe UI" w:cs="Segoe UI"/>
        </w:rPr>
        <w:t>/202</w:t>
      </w:r>
      <w:r w:rsidR="00377B8A">
        <w:rPr>
          <w:rFonts w:ascii="Segoe UI" w:eastAsia="Segoe UI" w:hAnsi="Segoe UI" w:cs="Segoe UI"/>
        </w:rPr>
        <w:t>6</w:t>
      </w:r>
      <w:r w:rsidRPr="00CE7E76">
        <w:rPr>
          <w:rFonts w:ascii="Segoe UI" w:eastAsia="Segoe UI" w:hAnsi="Segoe UI" w:cs="Segoe UI"/>
        </w:rPr>
        <w:t xml:space="preserve">, às </w:t>
      </w:r>
      <w:r w:rsidR="00377B8A">
        <w:rPr>
          <w:rFonts w:ascii="Segoe UI" w:eastAsia="Segoe UI" w:hAnsi="Segoe UI" w:cs="Segoe UI"/>
        </w:rPr>
        <w:t>13</w:t>
      </w:r>
      <w:r w:rsidRPr="00CE7E76">
        <w:rPr>
          <w:rFonts w:ascii="Segoe UI" w:eastAsia="Segoe UI" w:hAnsi="Segoe UI" w:cs="Segoe UI"/>
        </w:rPr>
        <w:t>:</w:t>
      </w:r>
      <w:r w:rsidR="00377B8A">
        <w:rPr>
          <w:rFonts w:ascii="Segoe UI" w:eastAsia="Segoe UI" w:hAnsi="Segoe UI" w:cs="Segoe UI"/>
        </w:rPr>
        <w:t>30</w:t>
      </w:r>
      <w:r w:rsidRPr="00CE7E76">
        <w:rPr>
          <w:rFonts w:ascii="Segoe UI" w:eastAsia="Segoe UI" w:hAnsi="Segoe UI" w:cs="Segoe UI"/>
        </w:rPr>
        <w:t xml:space="preserve"> </w:t>
      </w:r>
      <w:proofErr w:type="spellStart"/>
      <w:r w:rsidRPr="00CE7E76">
        <w:rPr>
          <w:rFonts w:ascii="Segoe UI" w:eastAsia="Segoe UI" w:hAnsi="Segoe UI" w:cs="Segoe UI"/>
        </w:rPr>
        <w:t>hs</w:t>
      </w:r>
      <w:proofErr w:type="spellEnd"/>
      <w:r w:rsidRPr="00CE7E76">
        <w:rPr>
          <w:rFonts w:ascii="Segoe UI" w:eastAsia="Segoe UI" w:hAnsi="Segoe UI" w:cs="Segoe UI"/>
        </w:rPr>
        <w:t xml:space="preserve"> - TIPO DE LANCE: MENOR LANCE/VALOR, pelo sistema eletrônico</w:t>
      </w:r>
      <w:r w:rsidR="00AF1A50" w:rsidRPr="00CE7E76">
        <w:rPr>
          <w:rFonts w:ascii="Segoe UI" w:eastAsia="Segoe UI" w:hAnsi="Segoe UI" w:cs="Segoe UI"/>
        </w:rPr>
        <w:t xml:space="preserve"> https://novobbmnet.com.br/</w:t>
      </w:r>
      <w:r w:rsidRPr="00CE7E76">
        <w:rPr>
          <w:rFonts w:ascii="Segoe UI" w:eastAsia="Segoe UI" w:hAnsi="Segoe UI" w:cs="Segoe UI"/>
        </w:rPr>
        <w:t>.</w:t>
      </w:r>
    </w:p>
    <w:p w:rsidR="00AB3420" w:rsidRPr="00CE7E76" w:rsidRDefault="00FF347B">
      <w:pPr>
        <w:tabs>
          <w:tab w:val="left" w:pos="2268"/>
        </w:tabs>
        <w:spacing w:after="0" w:line="300" w:lineRule="auto"/>
        <w:jc w:val="both"/>
        <w:rPr>
          <w:rFonts w:ascii="Segoe UI" w:eastAsia="Segoe UI" w:hAnsi="Segoe UI" w:cs="Segoe UI"/>
        </w:rPr>
      </w:pPr>
      <w:r w:rsidRPr="00CE7E76">
        <w:rPr>
          <w:rFonts w:ascii="Segoe UI" w:eastAsia="Segoe UI" w:hAnsi="Segoe UI" w:cs="Segoe UI"/>
        </w:rPr>
        <w:t xml:space="preserve"> </w:t>
      </w:r>
    </w:p>
    <w:p w:rsidR="00AB3420" w:rsidRPr="00CE7E76" w:rsidRDefault="00FF347B">
      <w:pPr>
        <w:tabs>
          <w:tab w:val="left" w:pos="2268"/>
        </w:tabs>
        <w:spacing w:line="300" w:lineRule="auto"/>
        <w:jc w:val="both"/>
        <w:rPr>
          <w:rFonts w:ascii="Segoe UI" w:eastAsia="Segoe UI" w:hAnsi="Segoe UI" w:cs="Segoe UI"/>
        </w:rPr>
      </w:pPr>
      <w:r w:rsidRPr="00CE7E76">
        <w:rPr>
          <w:rFonts w:ascii="Segoe UI" w:eastAsia="Segoe UI" w:hAnsi="Segoe UI" w:cs="Segoe UI"/>
        </w:rPr>
        <w:t xml:space="preserve">2.2. </w:t>
      </w:r>
      <w:proofErr w:type="gramStart"/>
      <w:r w:rsidRPr="00CE7E76">
        <w:rPr>
          <w:rFonts w:ascii="Segoe UI" w:eastAsia="Segoe UI" w:hAnsi="Segoe UI" w:cs="Segoe UI"/>
        </w:rPr>
        <w:t>O(</w:t>
      </w:r>
      <w:proofErr w:type="gramEnd"/>
      <w:r w:rsidRPr="00CE7E76">
        <w:rPr>
          <w:rFonts w:ascii="Segoe UI" w:eastAsia="Segoe UI" w:hAnsi="Segoe UI" w:cs="Segoe UI"/>
        </w:rPr>
        <w:t xml:space="preserve">A) licitante é a responsável por qualquer transação efetuada diretamente ou por seu representante no sistema, não cabendo ao provedor do sistema ou a Administração </w:t>
      </w:r>
      <w:r w:rsidRPr="00CE7E76">
        <w:rPr>
          <w:rFonts w:ascii="Segoe UI" w:eastAsia="Segoe UI" w:hAnsi="Segoe UI" w:cs="Segoe UI"/>
        </w:rPr>
        <w:lastRenderedPageBreak/>
        <w:t>a responsabilidade por eventuais danos de uso indevido da senha, ainda que por terceiros não autorizados.</w:t>
      </w:r>
    </w:p>
    <w:p w:rsidR="00AB3420" w:rsidRPr="00CE7E76" w:rsidRDefault="00FF347B">
      <w:pPr>
        <w:tabs>
          <w:tab w:val="left" w:pos="2268"/>
        </w:tabs>
        <w:spacing w:line="300" w:lineRule="auto"/>
        <w:jc w:val="both"/>
        <w:rPr>
          <w:rFonts w:ascii="Segoe UI" w:eastAsia="Segoe UI" w:hAnsi="Segoe UI" w:cs="Segoe UI"/>
        </w:rPr>
      </w:pPr>
      <w:r w:rsidRPr="00CE7E76">
        <w:rPr>
          <w:rFonts w:ascii="Segoe UI" w:eastAsia="Segoe UI" w:hAnsi="Segoe UI" w:cs="Segoe UI"/>
        </w:rPr>
        <w:t>2.3. O credenciamento será realizado com o envio no sistema</w:t>
      </w:r>
      <w:r w:rsidR="00AF1A50" w:rsidRPr="00CE7E76">
        <w:rPr>
          <w:rFonts w:ascii="Segoe UI" w:eastAsia="Segoe UI" w:hAnsi="Segoe UI" w:cs="Segoe UI"/>
        </w:rPr>
        <w:t xml:space="preserve"> </w:t>
      </w:r>
      <w:r w:rsidRPr="00CE7E76">
        <w:rPr>
          <w:rFonts w:ascii="Segoe UI" w:eastAsia="Segoe UI" w:hAnsi="Segoe UI" w:cs="Segoe UI"/>
        </w:rPr>
        <w:t>dos seguintes documentos:</w:t>
      </w:r>
    </w:p>
    <w:p w:rsidR="00AB3420" w:rsidRPr="00CE7E76" w:rsidRDefault="00FF347B">
      <w:pPr>
        <w:tabs>
          <w:tab w:val="left" w:pos="2268"/>
        </w:tabs>
        <w:spacing w:line="300" w:lineRule="auto"/>
        <w:jc w:val="both"/>
        <w:rPr>
          <w:rFonts w:ascii="Segoe UI" w:eastAsia="Segoe UI" w:hAnsi="Segoe UI" w:cs="Segoe UI"/>
        </w:rPr>
      </w:pPr>
      <w:r w:rsidRPr="00CE7E76">
        <w:rPr>
          <w:rFonts w:ascii="Segoe UI" w:eastAsia="Segoe UI" w:hAnsi="Segoe UI" w:cs="Segoe UI"/>
        </w:rPr>
        <w:t>2.3.1. Carteira de Identidade ou documento legal equivalente;</w:t>
      </w:r>
    </w:p>
    <w:p w:rsidR="00AB3420" w:rsidRPr="00CE7E76" w:rsidRDefault="00FF347B">
      <w:pPr>
        <w:tabs>
          <w:tab w:val="left" w:pos="2268"/>
        </w:tabs>
        <w:spacing w:line="300" w:lineRule="auto"/>
        <w:jc w:val="both"/>
        <w:rPr>
          <w:rFonts w:ascii="Segoe UI" w:eastAsia="Segoe UI" w:hAnsi="Segoe UI" w:cs="Segoe UI"/>
        </w:rPr>
      </w:pPr>
      <w:r w:rsidRPr="00CE7E76">
        <w:rPr>
          <w:rFonts w:ascii="Segoe UI" w:eastAsia="Segoe UI" w:hAnsi="Segoe UI" w:cs="Segoe UI"/>
        </w:rPr>
        <w:t xml:space="preserve">2.3.2. </w:t>
      </w:r>
      <w:proofErr w:type="gramStart"/>
      <w:r w:rsidRPr="00CE7E76">
        <w:rPr>
          <w:rFonts w:ascii="Segoe UI" w:eastAsia="Segoe UI" w:hAnsi="Segoe UI" w:cs="Segoe UI"/>
        </w:rPr>
        <w:t>documento</w:t>
      </w:r>
      <w:proofErr w:type="gramEnd"/>
      <w:r w:rsidRPr="00CE7E76">
        <w:rPr>
          <w:rFonts w:ascii="Segoe UI" w:eastAsia="Segoe UI" w:hAnsi="Segoe UI" w:cs="Segoe UI"/>
        </w:rPr>
        <w:t xml:space="preserve"> que o credencie a participar deste Pregão, tal como procuração por instrumento público ou particular, ou, Termo de Credenciamento, conforme </w:t>
      </w:r>
      <w:r w:rsidRPr="00CE7E76">
        <w:rPr>
          <w:rFonts w:ascii="Segoe UI" w:eastAsia="Segoe UI" w:hAnsi="Segoe UI" w:cs="Segoe UI"/>
          <w:b/>
        </w:rPr>
        <w:t>Anexo IV</w:t>
      </w:r>
      <w:r w:rsidRPr="00CE7E76">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AB3420" w:rsidRPr="00CE7E76" w:rsidRDefault="00FF347B">
      <w:pPr>
        <w:tabs>
          <w:tab w:val="left" w:pos="2268"/>
        </w:tabs>
        <w:spacing w:line="300" w:lineRule="auto"/>
        <w:jc w:val="both"/>
        <w:rPr>
          <w:rFonts w:ascii="Segoe UI" w:eastAsia="Segoe UI" w:hAnsi="Segoe UI" w:cs="Segoe UI"/>
        </w:rPr>
      </w:pPr>
      <w:r w:rsidRPr="00CE7E76">
        <w:rPr>
          <w:rFonts w:ascii="Segoe UI" w:eastAsia="Segoe UI" w:hAnsi="Segoe UI" w:cs="Segoe UI"/>
        </w:rPr>
        <w:t xml:space="preserve">2.3.3. Contrato social ou documento equivalente;  </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w:t>
      </w:r>
      <w:proofErr w:type="gramStart"/>
      <w:r w:rsidRPr="00CE7E76">
        <w:rPr>
          <w:rFonts w:ascii="Segoe UI" w:eastAsia="Segoe UI" w:hAnsi="Segoe UI" w:cs="Segoe UI"/>
        </w:rPr>
        <w:t xml:space="preserve">conforme </w:t>
      </w:r>
      <w:r w:rsidR="00AF1A50" w:rsidRPr="00CE7E76">
        <w:rPr>
          <w:rFonts w:ascii="Segoe UI" w:eastAsia="Segoe UI" w:hAnsi="Segoe UI" w:cs="Segoe UI"/>
        </w:rPr>
        <w:t xml:space="preserve"> </w:t>
      </w:r>
      <w:r w:rsidRPr="00CE7E76">
        <w:rPr>
          <w:rFonts w:ascii="Segoe UI" w:eastAsia="Segoe UI" w:hAnsi="Segoe UI" w:cs="Segoe UI"/>
          <w:b/>
        </w:rPr>
        <w:t>Anexo</w:t>
      </w:r>
      <w:proofErr w:type="gramEnd"/>
      <w:r w:rsidRPr="00CE7E76">
        <w:rPr>
          <w:rFonts w:ascii="Segoe UI" w:eastAsia="Segoe UI" w:hAnsi="Segoe UI" w:cs="Segoe UI"/>
          <w:b/>
        </w:rPr>
        <w:t xml:space="preserve"> V</w:t>
      </w:r>
      <w:r w:rsidRPr="00CE7E76">
        <w:rPr>
          <w:rFonts w:ascii="Segoe UI" w:eastAsia="Segoe UI" w:hAnsi="Segoe UI" w:cs="Segoe UI"/>
        </w:rPr>
        <w:t>;</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2.5. </w:t>
      </w:r>
      <w:proofErr w:type="gramStart"/>
      <w:r w:rsidRPr="00CE7E76">
        <w:rPr>
          <w:rFonts w:ascii="Segoe UI" w:eastAsia="Segoe UI" w:hAnsi="Segoe UI" w:cs="Segoe UI"/>
        </w:rPr>
        <w:t>O(</w:t>
      </w:r>
      <w:proofErr w:type="gramEnd"/>
      <w:r w:rsidRPr="00CE7E76">
        <w:rPr>
          <w:rFonts w:ascii="Segoe UI" w:eastAsia="Segoe UI" w:hAnsi="Segoe UI" w:cs="Segoe UI"/>
        </w:rPr>
        <w:t xml:space="preserve">A) licitante que não se credenciar ficará impedido de participar da fase aberta de lances, de negociação de preços, declarar a intenção de interpor Recurso Administrativo, de renunciar direitos, enfim, para representar a licitante. </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2.6. Havendo necessidade, a sessão pública será suspensa, informando-se no “chat</w:t>
      </w:r>
      <w:proofErr w:type="gramStart"/>
      <w:r w:rsidRPr="00CE7E76">
        <w:rPr>
          <w:rFonts w:ascii="Segoe UI" w:eastAsia="Segoe UI" w:hAnsi="Segoe UI" w:cs="Segoe UI"/>
        </w:rPr>
        <w:t>”  a</w:t>
      </w:r>
      <w:proofErr w:type="gramEnd"/>
      <w:r w:rsidRPr="00CE7E76">
        <w:rPr>
          <w:rFonts w:ascii="Segoe UI" w:eastAsia="Segoe UI" w:hAnsi="Segoe UI" w:cs="Segoe UI"/>
        </w:rPr>
        <w:t xml:space="preserve"> nova data e horário para a sua continuidade.</w:t>
      </w:r>
    </w:p>
    <w:p w:rsidR="00AB3420" w:rsidRPr="00CE7E76" w:rsidRDefault="00AB3420">
      <w:pPr>
        <w:tabs>
          <w:tab w:val="left" w:pos="2268"/>
        </w:tabs>
        <w:spacing w:after="0" w:line="300" w:lineRule="auto"/>
        <w:jc w:val="both"/>
        <w:rPr>
          <w:rFonts w:ascii="Segoe UI" w:eastAsia="Segoe UI" w:hAnsi="Segoe UI" w:cs="Segoe UI"/>
        </w:rPr>
      </w:pPr>
    </w:p>
    <w:p w:rsidR="00AB3420" w:rsidRPr="00CE7E76" w:rsidRDefault="00FF347B">
      <w:pPr>
        <w:tabs>
          <w:tab w:val="left" w:pos="2268"/>
        </w:tabs>
        <w:spacing w:line="300" w:lineRule="auto"/>
        <w:jc w:val="both"/>
        <w:rPr>
          <w:rFonts w:ascii="Segoe UI" w:eastAsia="Segoe UI" w:hAnsi="Segoe UI" w:cs="Segoe UI"/>
          <w:b/>
        </w:rPr>
      </w:pPr>
      <w:r w:rsidRPr="00CE7E76">
        <w:rPr>
          <w:rFonts w:ascii="Segoe UI" w:eastAsia="Segoe UI" w:hAnsi="Segoe UI" w:cs="Segoe UI"/>
          <w:b/>
        </w:rPr>
        <w:t>3. Da participação e não participação</w:t>
      </w:r>
    </w:p>
    <w:p w:rsidR="00965951" w:rsidRDefault="00965951" w:rsidP="00965951">
      <w:pPr>
        <w:spacing w:line="300" w:lineRule="auto"/>
        <w:jc w:val="both"/>
        <w:rPr>
          <w:rFonts w:ascii="Segoe UI" w:eastAsia="Segoe UI" w:hAnsi="Segoe UI" w:cs="Segoe UI"/>
        </w:rPr>
      </w:pPr>
      <w:r>
        <w:rPr>
          <w:rFonts w:ascii="Segoe UI" w:eastAsia="Segoe UI" w:hAnsi="Segoe UI" w:cs="Segoe UI"/>
        </w:rPr>
        <w:t>3.1.</w:t>
      </w:r>
      <w:r>
        <w:rPr>
          <w:rFonts w:ascii="Segoe UI" w:eastAsia="Segoe UI" w:hAnsi="Segoe UI" w:cs="Segoe UI"/>
          <w:sz w:val="23"/>
        </w:rPr>
        <w:t>Poderão participar deste Pregão todas as empresas cujo ramo de atividade seja compatível com o objeto.</w:t>
      </w:r>
    </w:p>
    <w:p w:rsidR="00AB3420" w:rsidRPr="00CE7E76" w:rsidRDefault="00FF347B">
      <w:pPr>
        <w:spacing w:line="300" w:lineRule="auto"/>
        <w:jc w:val="both"/>
        <w:rPr>
          <w:rFonts w:ascii="Segoe UI" w:eastAsia="Segoe UI" w:hAnsi="Segoe UI" w:cs="Segoe UI"/>
        </w:rPr>
      </w:pPr>
      <w:bookmarkStart w:id="0" w:name="_GoBack"/>
      <w:bookmarkEnd w:id="0"/>
      <w:r w:rsidRPr="00CE7E76">
        <w:rPr>
          <w:rFonts w:ascii="Segoe UI" w:eastAsia="Segoe UI" w:hAnsi="Segoe UI" w:cs="Segoe UI"/>
        </w:rPr>
        <w:t xml:space="preserve">3.2. Não poderão participar deste Pregão </w:t>
      </w:r>
      <w:proofErr w:type="gramStart"/>
      <w:r w:rsidRPr="00CE7E76">
        <w:rPr>
          <w:rFonts w:ascii="Segoe UI" w:eastAsia="Segoe UI" w:hAnsi="Segoe UI" w:cs="Segoe UI"/>
        </w:rPr>
        <w:t>a(</w:t>
      </w:r>
      <w:proofErr w:type="gramEnd"/>
      <w:r w:rsidRPr="00CE7E76">
        <w:rPr>
          <w:rFonts w:ascii="Segoe UI" w:eastAsia="Segoe UI" w:hAnsi="Segoe UI" w:cs="Segoe UI"/>
        </w:rPr>
        <w:t>s) licitante(s):</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3.2.1. </w:t>
      </w:r>
      <w:proofErr w:type="gramStart"/>
      <w:r w:rsidRPr="00CE7E76">
        <w:rPr>
          <w:rFonts w:ascii="Segoe UI" w:eastAsia="Segoe UI" w:hAnsi="Segoe UI" w:cs="Segoe UI"/>
        </w:rPr>
        <w:t>que</w:t>
      </w:r>
      <w:proofErr w:type="gramEnd"/>
      <w:r w:rsidRPr="00CE7E76">
        <w:rPr>
          <w:rFonts w:ascii="Segoe UI" w:eastAsia="Segoe UI" w:hAnsi="Segoe UI" w:cs="Segoe UI"/>
        </w:rPr>
        <w:t xml:space="preserve"> não atendam às condições deste edital;</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3.2.2. </w:t>
      </w:r>
      <w:proofErr w:type="gramStart"/>
      <w:r w:rsidRPr="00CE7E76">
        <w:rPr>
          <w:rFonts w:ascii="Segoe UI" w:eastAsia="Segoe UI" w:hAnsi="Segoe UI" w:cs="Segoe UI"/>
        </w:rPr>
        <w:t>estrangeiros</w:t>
      </w:r>
      <w:proofErr w:type="gramEnd"/>
      <w:r w:rsidRPr="00CE7E76">
        <w:rPr>
          <w:rFonts w:ascii="Segoe UI" w:eastAsia="Segoe UI" w:hAnsi="Segoe UI" w:cs="Segoe UI"/>
        </w:rPr>
        <w:t xml:space="preserve"> que não tenham representação legal no Brasil com poderes expressos para receber citação e responder administrativa ou judicialmente;</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3.2.3. </w:t>
      </w:r>
      <w:proofErr w:type="gramStart"/>
      <w:r w:rsidRPr="00CE7E76">
        <w:rPr>
          <w:rFonts w:ascii="Segoe UI" w:eastAsia="Segoe UI" w:hAnsi="Segoe UI" w:cs="Segoe UI"/>
        </w:rPr>
        <w:t>que</w:t>
      </w:r>
      <w:proofErr w:type="gramEnd"/>
      <w:r w:rsidRPr="00CE7E76">
        <w:rPr>
          <w:rFonts w:ascii="Segoe UI" w:eastAsia="Segoe UI" w:hAnsi="Segoe UI" w:cs="Segoe UI"/>
        </w:rPr>
        <w:t xml:space="preserve"> se enquadrem nas seguintes vedações:</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lastRenderedPageBreak/>
        <w:t xml:space="preserve">3.2.3.1. </w:t>
      </w:r>
      <w:proofErr w:type="gramStart"/>
      <w:r w:rsidRPr="00CE7E76">
        <w:rPr>
          <w:rFonts w:ascii="Segoe UI" w:eastAsia="Segoe UI" w:hAnsi="Segoe UI" w:cs="Segoe UI"/>
        </w:rPr>
        <w:t>autor</w:t>
      </w:r>
      <w:proofErr w:type="gramEnd"/>
      <w:r w:rsidRPr="00CE7E76">
        <w:rPr>
          <w:rFonts w:ascii="Segoe UI" w:eastAsia="Segoe UI" w:hAnsi="Segoe UI" w:cs="Segoe UI"/>
        </w:rPr>
        <w:t xml:space="preserve"> do anteprojeto, do projeto básico ou do projeto executivo, pessoa física ou jurídica, quando a contratação versar sobre obra, serviços ou fornecimento de materiais a ele relacionados;</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3.2.3.2. </w:t>
      </w:r>
      <w:proofErr w:type="gramStart"/>
      <w:r w:rsidRPr="00CE7E76">
        <w:rPr>
          <w:rFonts w:ascii="Segoe UI" w:eastAsia="Segoe UI" w:hAnsi="Segoe UI" w:cs="Segoe UI"/>
        </w:rPr>
        <w:t>empresa</w:t>
      </w:r>
      <w:proofErr w:type="gramEnd"/>
      <w:r w:rsidRPr="00CE7E76">
        <w:rPr>
          <w:rFonts w:ascii="Segoe UI" w:eastAsia="Segoe UI" w:hAnsi="Segoe UI" w:cs="Segoe UI"/>
        </w:rPr>
        <w:t xml:space="preserve">, isoladamente ou em consórcio, responsável pela elaboração do projeto básico ou do projeto executivo, ou empresa da qual o autor do projeto seja dirigente, gerente, controlador, acionista ou detentor de mais de 5% (cinco por </w:t>
      </w:r>
      <w:proofErr w:type="spellStart"/>
      <w:r w:rsidRPr="00CE7E76">
        <w:rPr>
          <w:rFonts w:ascii="Segoe UI" w:eastAsia="Segoe UI" w:hAnsi="Segoe UI" w:cs="Segoe UI"/>
        </w:rPr>
        <w:t>ce</w:t>
      </w:r>
      <w:proofErr w:type="spellEnd"/>
      <w:r w:rsidRPr="00CE7E76">
        <w:rPr>
          <w:rFonts w:ascii="Segoe UI" w:eastAsia="Segoe UI" w:hAnsi="Segoe UI" w:cs="Segoe UI"/>
        </w:rPr>
        <w:tab/>
      </w:r>
      <w:proofErr w:type="spellStart"/>
      <w:r w:rsidRPr="00CE7E76">
        <w:rPr>
          <w:rFonts w:ascii="Segoe UI" w:eastAsia="Segoe UI" w:hAnsi="Segoe UI" w:cs="Segoe UI"/>
        </w:rPr>
        <w:t>nto</w:t>
      </w:r>
      <w:proofErr w:type="spellEnd"/>
      <w:r w:rsidRPr="00CE7E76">
        <w:rPr>
          <w:rFonts w:ascii="Segoe UI" w:eastAsia="Segoe UI" w:hAnsi="Segoe UI" w:cs="Segoe UI"/>
        </w:rPr>
        <w:t>) do capital com direito a voto, responsável técnico ou subcontratado, quando a contratação versar sobre obra, serviços ou fornecimento de materiais a ela necessários;</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3.2.3.3. </w:t>
      </w:r>
      <w:proofErr w:type="gramStart"/>
      <w:r w:rsidRPr="00CE7E76">
        <w:rPr>
          <w:rFonts w:ascii="Segoe UI" w:eastAsia="Segoe UI" w:hAnsi="Segoe UI" w:cs="Segoe UI"/>
        </w:rPr>
        <w:t>pessoa</w:t>
      </w:r>
      <w:proofErr w:type="gramEnd"/>
      <w:r w:rsidRPr="00CE7E76">
        <w:rPr>
          <w:rFonts w:ascii="Segoe UI" w:eastAsia="Segoe UI" w:hAnsi="Segoe UI" w:cs="Segoe UI"/>
        </w:rPr>
        <w:t xml:space="preserve"> jurídica que se encontre, ao tempo da contratação, impossibilitada de contratar em decorrência de sanção que lhe foi imposta;</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3.2.3.4. </w:t>
      </w:r>
      <w:proofErr w:type="gramStart"/>
      <w:r w:rsidRPr="00CE7E76">
        <w:rPr>
          <w:rFonts w:ascii="Segoe UI" w:eastAsia="Segoe UI" w:hAnsi="Segoe UI" w:cs="Segoe UI"/>
        </w:rPr>
        <w:t>aquele</w:t>
      </w:r>
      <w:proofErr w:type="gramEnd"/>
      <w:r w:rsidRPr="00CE7E76">
        <w:rPr>
          <w:rFonts w:ascii="Segoe UI" w:eastAsia="Segoe UI" w:hAnsi="Segoe UI" w:cs="Segoe U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3.2.3.5. </w:t>
      </w:r>
      <w:proofErr w:type="gramStart"/>
      <w:r w:rsidRPr="00CE7E76">
        <w:rPr>
          <w:rFonts w:ascii="Segoe UI" w:eastAsia="Segoe UI" w:hAnsi="Segoe UI" w:cs="Segoe UI"/>
        </w:rPr>
        <w:t>empresas</w:t>
      </w:r>
      <w:proofErr w:type="gramEnd"/>
      <w:r w:rsidRPr="00CE7E76">
        <w:rPr>
          <w:rFonts w:ascii="Segoe UI" w:eastAsia="Segoe UI" w:hAnsi="Segoe UI" w:cs="Segoe UI"/>
        </w:rPr>
        <w:t xml:space="preserve"> controladoras, controladas ou coligadas, nos termos da Lei nº. 6.404/1976, concorrendo entre si;</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3.2.3.6. </w:t>
      </w:r>
      <w:proofErr w:type="gramStart"/>
      <w:r w:rsidRPr="00CE7E76">
        <w:rPr>
          <w:rFonts w:ascii="Segoe UI" w:eastAsia="Segoe UI" w:hAnsi="Segoe UI" w:cs="Segoe UI"/>
        </w:rPr>
        <w:t>pessoa</w:t>
      </w:r>
      <w:proofErr w:type="gramEnd"/>
      <w:r w:rsidRPr="00CE7E76">
        <w:rPr>
          <w:rFonts w:ascii="Segoe UI" w:eastAsia="Segoe UI" w:hAnsi="Segoe UI" w:cs="Segoe UI"/>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AB3420" w:rsidRPr="00CE7E76" w:rsidRDefault="00FF347B">
      <w:pPr>
        <w:tabs>
          <w:tab w:val="left" w:pos="2268"/>
        </w:tabs>
        <w:spacing w:line="300" w:lineRule="auto"/>
        <w:jc w:val="both"/>
        <w:rPr>
          <w:rFonts w:ascii="Segoe UI" w:eastAsia="Segoe UI" w:hAnsi="Segoe UI" w:cs="Segoe UI"/>
        </w:rPr>
      </w:pPr>
      <w:r w:rsidRPr="00CE7E76">
        <w:rPr>
          <w:rFonts w:ascii="Segoe UI" w:eastAsia="Segoe UI" w:hAnsi="Segoe UI" w:cs="Segoe UI"/>
        </w:rPr>
        <w:t xml:space="preserve">3.2.3.7. </w:t>
      </w:r>
      <w:proofErr w:type="gramStart"/>
      <w:r w:rsidRPr="00CE7E76">
        <w:rPr>
          <w:rFonts w:ascii="Segoe UI" w:eastAsia="Segoe UI" w:hAnsi="Segoe UI" w:cs="Segoe UI"/>
        </w:rPr>
        <w:t>organizações</w:t>
      </w:r>
      <w:proofErr w:type="gramEnd"/>
      <w:r w:rsidRPr="00CE7E76">
        <w:rPr>
          <w:rFonts w:ascii="Segoe UI" w:eastAsia="Segoe UI" w:hAnsi="Segoe UI" w:cs="Segoe UI"/>
        </w:rPr>
        <w:t xml:space="preserve"> da Sociedade Civil de Interesse Público – OSCIP –, atuando nessa condição (Acórdão nº 746/2014-TCU-Plenário);</w:t>
      </w:r>
    </w:p>
    <w:p w:rsidR="00AB3420" w:rsidRPr="00CE7E76" w:rsidRDefault="00FF347B">
      <w:pPr>
        <w:tabs>
          <w:tab w:val="left" w:pos="2268"/>
        </w:tabs>
        <w:spacing w:line="300" w:lineRule="auto"/>
        <w:jc w:val="both"/>
        <w:rPr>
          <w:rFonts w:ascii="Segoe UI" w:eastAsia="Segoe UI" w:hAnsi="Segoe UI" w:cs="Segoe UI"/>
          <w:b/>
        </w:rPr>
      </w:pPr>
      <w:r w:rsidRPr="00CE7E76">
        <w:rPr>
          <w:rFonts w:ascii="Segoe UI" w:eastAsia="Segoe UI" w:hAnsi="Segoe UI" w:cs="Segoe UI"/>
        </w:rPr>
        <w:t>3.2.4. Outras vedações previstas em Lei, inclusive na Lei Orgânica Municipal – LOM;</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3.3. Equiparam-se aos autores do projeto as empresas integrantes do mesmo grupo econômico;</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3.4. </w:t>
      </w:r>
      <w:proofErr w:type="gramStart"/>
      <w:r w:rsidRPr="00CE7E76">
        <w:rPr>
          <w:rFonts w:ascii="Segoe UI" w:eastAsia="Segoe UI" w:hAnsi="Segoe UI" w:cs="Segoe UI"/>
        </w:rPr>
        <w:t>aplica</w:t>
      </w:r>
      <w:proofErr w:type="gramEnd"/>
      <w:r w:rsidRPr="00CE7E76">
        <w:rPr>
          <w:rFonts w:ascii="Segoe UI" w:eastAsia="Segoe UI" w:hAnsi="Segoe UI" w:cs="Segoe UI"/>
        </w:rPr>
        <w:t>-se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AB3420" w:rsidRPr="00CE7E76" w:rsidRDefault="00FF347B">
      <w:pPr>
        <w:tabs>
          <w:tab w:val="left" w:pos="2268"/>
        </w:tabs>
        <w:spacing w:line="300" w:lineRule="auto"/>
        <w:jc w:val="both"/>
        <w:rPr>
          <w:rFonts w:ascii="Segoe UI" w:eastAsia="Segoe UI" w:hAnsi="Segoe UI" w:cs="Segoe UI"/>
          <w:b/>
        </w:rPr>
      </w:pPr>
      <w:r w:rsidRPr="00CE7E76">
        <w:rPr>
          <w:rFonts w:ascii="Segoe UI" w:eastAsia="Segoe UI" w:hAnsi="Segoe UI" w:cs="Segoe UI"/>
          <w:b/>
        </w:rPr>
        <w:t xml:space="preserve">4. Da apresentação da proposta </w:t>
      </w:r>
    </w:p>
    <w:p w:rsidR="00AB3420" w:rsidRPr="00CE7E76" w:rsidRDefault="00FF347B">
      <w:pPr>
        <w:tabs>
          <w:tab w:val="left" w:pos="2268"/>
        </w:tabs>
        <w:spacing w:after="0" w:line="300" w:lineRule="auto"/>
        <w:jc w:val="both"/>
        <w:rPr>
          <w:rFonts w:ascii="Segoe UI" w:eastAsia="Segoe UI" w:hAnsi="Segoe UI" w:cs="Segoe UI"/>
        </w:rPr>
      </w:pPr>
      <w:r w:rsidRPr="00CE7E76">
        <w:rPr>
          <w:rFonts w:ascii="Segoe UI" w:eastAsia="Segoe UI" w:hAnsi="Segoe UI" w:cs="Segoe UI"/>
        </w:rPr>
        <w:lastRenderedPageBreak/>
        <w:t>4.1. A proposta deverá ser apresentada no Sistema NOVOBBMNET</w:t>
      </w:r>
      <w:r w:rsidR="00AF1A50" w:rsidRPr="00CE7E76">
        <w:rPr>
          <w:rFonts w:ascii="Segoe UI" w:eastAsia="Segoe UI" w:hAnsi="Segoe UI" w:cs="Segoe UI"/>
        </w:rPr>
        <w:t xml:space="preserve"> https://novobbmnet.com.br/</w:t>
      </w:r>
      <w:r w:rsidRPr="00CE7E76">
        <w:rPr>
          <w:rFonts w:ascii="Segoe UI" w:eastAsia="Segoe UI" w:hAnsi="Segoe UI" w:cs="Segoe UI"/>
        </w:rPr>
        <w:t>.</w:t>
      </w:r>
    </w:p>
    <w:p w:rsidR="00AB3420" w:rsidRPr="00CE7E76" w:rsidRDefault="00FF347B">
      <w:pPr>
        <w:tabs>
          <w:tab w:val="left" w:pos="2268"/>
        </w:tabs>
        <w:spacing w:line="300" w:lineRule="auto"/>
        <w:jc w:val="both"/>
        <w:rPr>
          <w:rFonts w:ascii="Segoe UI" w:eastAsia="Segoe UI" w:hAnsi="Segoe UI" w:cs="Segoe UI"/>
          <w:b/>
        </w:rPr>
      </w:pPr>
      <w:r w:rsidRPr="00CE7E76">
        <w:rPr>
          <w:rFonts w:ascii="Segoe UI" w:eastAsia="Segoe UI" w:hAnsi="Segoe UI" w:cs="Segoe UI"/>
        </w:rPr>
        <w:t xml:space="preserve">4.2. A proposta deverá conter todos os dados e informações constante na Minuta de Proposta Comercial – </w:t>
      </w:r>
      <w:r w:rsidRPr="00CE7E76">
        <w:rPr>
          <w:rFonts w:ascii="Segoe UI" w:eastAsia="Segoe UI" w:hAnsi="Segoe UI" w:cs="Segoe UI"/>
          <w:b/>
        </w:rPr>
        <w:t>Anexo III.</w:t>
      </w:r>
    </w:p>
    <w:p w:rsidR="00AB3420" w:rsidRPr="00CE7E76" w:rsidRDefault="00FF347B">
      <w:pPr>
        <w:tabs>
          <w:tab w:val="left" w:pos="2268"/>
        </w:tabs>
        <w:spacing w:line="300" w:lineRule="auto"/>
        <w:jc w:val="both"/>
        <w:rPr>
          <w:rFonts w:ascii="Segoe UI" w:eastAsia="Segoe UI" w:hAnsi="Segoe UI" w:cs="Segoe UI"/>
        </w:rPr>
      </w:pPr>
      <w:r w:rsidRPr="00CE7E76">
        <w:rPr>
          <w:rFonts w:ascii="Segoe UI" w:eastAsia="Segoe UI" w:hAnsi="Segoe UI" w:cs="Segoe UI"/>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sidRPr="00CE7E76">
        <w:rPr>
          <w:rFonts w:ascii="Segoe UI" w:eastAsia="Segoe UI" w:hAnsi="Segoe UI" w:cs="Segoe UI"/>
          <w:b/>
        </w:rPr>
        <w:t>Anexo III</w:t>
      </w:r>
      <w:r w:rsidRPr="00CE7E76">
        <w:rPr>
          <w:rFonts w:ascii="Segoe UI" w:eastAsia="Segoe UI" w:hAnsi="Segoe UI" w:cs="Segoe UI"/>
        </w:rPr>
        <w:t xml:space="preserve">. </w:t>
      </w:r>
    </w:p>
    <w:p w:rsidR="00AB3420" w:rsidRPr="00CE7E76" w:rsidRDefault="00FF347B">
      <w:pPr>
        <w:tabs>
          <w:tab w:val="left" w:pos="2268"/>
        </w:tabs>
        <w:spacing w:line="300" w:lineRule="auto"/>
        <w:jc w:val="both"/>
        <w:rPr>
          <w:rFonts w:ascii="Segoe UI" w:eastAsia="Segoe UI" w:hAnsi="Segoe UI" w:cs="Segoe UI"/>
        </w:rPr>
      </w:pPr>
      <w:r w:rsidRPr="00CE7E76">
        <w:rPr>
          <w:rFonts w:ascii="Segoe UI" w:eastAsia="Segoe UI" w:hAnsi="Segoe UI" w:cs="Segoe UI"/>
        </w:rPr>
        <w:t>4.4. Os valores, os preços e os custos utilizados terão como expressão monetária a moeda corrente nacional, ressalvado o disposto no art. 52 da Lei nº. 14.133/2021.</w:t>
      </w:r>
    </w:p>
    <w:p w:rsidR="00AB3420" w:rsidRPr="00CE7E76" w:rsidRDefault="00AB3420">
      <w:pPr>
        <w:tabs>
          <w:tab w:val="left" w:pos="2268"/>
        </w:tabs>
        <w:spacing w:after="0" w:line="300" w:lineRule="auto"/>
        <w:jc w:val="both"/>
        <w:rPr>
          <w:rFonts w:ascii="Segoe UI" w:eastAsia="Segoe UI" w:hAnsi="Segoe UI" w:cs="Segoe UI"/>
        </w:rPr>
      </w:pPr>
    </w:p>
    <w:p w:rsidR="00AB3420" w:rsidRPr="00CE7E76" w:rsidRDefault="00FF347B">
      <w:pPr>
        <w:tabs>
          <w:tab w:val="left" w:pos="2268"/>
        </w:tabs>
        <w:spacing w:line="300" w:lineRule="auto"/>
        <w:jc w:val="both"/>
        <w:rPr>
          <w:rFonts w:ascii="Segoe UI" w:eastAsia="Segoe UI" w:hAnsi="Segoe UI" w:cs="Segoe UI"/>
          <w:b/>
        </w:rPr>
      </w:pPr>
      <w:r w:rsidRPr="00CE7E76">
        <w:rPr>
          <w:rFonts w:ascii="Segoe UI" w:eastAsia="Segoe UI" w:hAnsi="Segoe UI" w:cs="Segoe UI"/>
          <w:b/>
        </w:rPr>
        <w:t>5. Da apresentação dos documentos de habilitação</w:t>
      </w:r>
    </w:p>
    <w:p w:rsidR="00AB3420" w:rsidRPr="00CE7E76" w:rsidRDefault="00FF347B">
      <w:pPr>
        <w:tabs>
          <w:tab w:val="left" w:pos="2268"/>
        </w:tabs>
        <w:spacing w:after="0" w:line="300" w:lineRule="auto"/>
        <w:jc w:val="both"/>
        <w:rPr>
          <w:rFonts w:ascii="Segoe UI" w:eastAsia="Segoe UI" w:hAnsi="Segoe UI" w:cs="Segoe UI"/>
        </w:rPr>
      </w:pPr>
      <w:r w:rsidRPr="00CE7E76">
        <w:rPr>
          <w:rFonts w:ascii="Segoe UI" w:eastAsia="Segoe UI" w:hAnsi="Segoe UI" w:cs="Segoe UI"/>
        </w:rPr>
        <w:t xml:space="preserve">5.1. </w:t>
      </w:r>
      <w:proofErr w:type="gramStart"/>
      <w:r w:rsidRPr="00CE7E76">
        <w:rPr>
          <w:rFonts w:ascii="Segoe UI" w:eastAsia="Segoe UI" w:hAnsi="Segoe UI" w:cs="Segoe UI"/>
        </w:rPr>
        <w:t>O(</w:t>
      </w:r>
      <w:proofErr w:type="gramEnd"/>
      <w:r w:rsidRPr="00CE7E76">
        <w:rPr>
          <w:rFonts w:ascii="Segoe UI" w:eastAsia="Segoe UI" w:hAnsi="Segoe UI" w:cs="Segoe UI"/>
        </w:rPr>
        <w:t>A) licitante da proposta provisoriamente vencedora deverá apresentar no sistema NOVOBBMNET</w:t>
      </w:r>
      <w:r w:rsidR="00AF1A50" w:rsidRPr="00CE7E76">
        <w:rPr>
          <w:rFonts w:ascii="Segoe UI" w:eastAsia="Segoe UI" w:hAnsi="Segoe UI" w:cs="Segoe UI"/>
        </w:rPr>
        <w:t xml:space="preserve"> https://novobbmnet.com.br/</w:t>
      </w:r>
      <w:r w:rsidRPr="00CE7E76">
        <w:rPr>
          <w:rFonts w:ascii="Segoe UI" w:eastAsia="Segoe UI" w:hAnsi="Segoe UI" w:cs="Segoe UI"/>
        </w:rPr>
        <w:t>.</w:t>
      </w:r>
    </w:p>
    <w:p w:rsidR="00AB3420" w:rsidRPr="00CE7E76" w:rsidRDefault="00FF347B">
      <w:pPr>
        <w:tabs>
          <w:tab w:val="left" w:pos="2268"/>
        </w:tabs>
        <w:spacing w:after="0" w:line="300" w:lineRule="auto"/>
        <w:jc w:val="both"/>
        <w:rPr>
          <w:rFonts w:ascii="Segoe UI" w:eastAsia="Segoe UI" w:hAnsi="Segoe UI" w:cs="Segoe UI"/>
        </w:rPr>
      </w:pPr>
      <w:r w:rsidRPr="00CE7E76">
        <w:rPr>
          <w:rFonts w:ascii="Segoe UI" w:eastAsia="Segoe UI" w:hAnsi="Segoe UI" w:cs="Segoe UI"/>
        </w:rPr>
        <w:t xml:space="preserve">5.2. No caso </w:t>
      </w:r>
      <w:proofErr w:type="gramStart"/>
      <w:r w:rsidRPr="00CE7E76">
        <w:rPr>
          <w:rFonts w:ascii="Segoe UI" w:eastAsia="Segoe UI" w:hAnsi="Segoe UI" w:cs="Segoe UI"/>
        </w:rPr>
        <w:t>do(</w:t>
      </w:r>
      <w:proofErr w:type="gramEnd"/>
      <w:r w:rsidRPr="00CE7E76">
        <w:rPr>
          <w:rFonts w:ascii="Segoe UI" w:eastAsia="Segoe UI" w:hAnsi="Segoe UI" w:cs="Segoe UI"/>
        </w:rPr>
        <w:t xml:space="preserve">a) licitante da proposta provisoriamente vencedora não preencher os requisitos de habilitação, deverá ser chamado os licitantes subsequentes na ordem de classificação das propostas. </w:t>
      </w:r>
    </w:p>
    <w:p w:rsidR="00AB3420" w:rsidRPr="00CE7E76" w:rsidRDefault="00AB3420">
      <w:pPr>
        <w:tabs>
          <w:tab w:val="left" w:pos="2268"/>
        </w:tabs>
        <w:spacing w:after="0" w:line="300" w:lineRule="auto"/>
        <w:jc w:val="both"/>
        <w:rPr>
          <w:rFonts w:ascii="Segoe UI" w:eastAsia="Segoe UI" w:hAnsi="Segoe UI" w:cs="Segoe UI"/>
        </w:rPr>
      </w:pPr>
    </w:p>
    <w:p w:rsidR="00AB3420" w:rsidRPr="00CE7E76" w:rsidRDefault="00FF347B">
      <w:pPr>
        <w:tabs>
          <w:tab w:val="left" w:pos="2268"/>
        </w:tabs>
        <w:spacing w:line="300" w:lineRule="auto"/>
        <w:jc w:val="both"/>
        <w:rPr>
          <w:rFonts w:ascii="Segoe UI" w:eastAsia="Segoe UI" w:hAnsi="Segoe UI" w:cs="Segoe UI"/>
        </w:rPr>
      </w:pPr>
      <w:r w:rsidRPr="00CE7E76">
        <w:rPr>
          <w:rFonts w:ascii="Segoe UI" w:eastAsia="Segoe UI" w:hAnsi="Segoe UI" w:cs="Segoe UI"/>
          <w:b/>
        </w:rPr>
        <w:t xml:space="preserve">6. Do critério de julgamento, modo de disputa, margem de preferência, tratamento diferenciado </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6.1. O critério de julgamento será menor preço Unitário.  </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6.2. O modo de disputa será: ABERTO.</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6.3. </w:t>
      </w:r>
      <w:proofErr w:type="gramStart"/>
      <w:r w:rsidRPr="00CE7E76">
        <w:rPr>
          <w:rFonts w:ascii="Segoe UI" w:eastAsia="Segoe UI" w:hAnsi="Segoe UI" w:cs="Segoe UI"/>
        </w:rPr>
        <w:t>O(</w:t>
      </w:r>
      <w:proofErr w:type="gramEnd"/>
      <w:r w:rsidRPr="00CE7E76">
        <w:rPr>
          <w:rFonts w:ascii="Segoe UI" w:eastAsia="Segoe UI" w:hAnsi="Segoe UI" w:cs="Segoe UI"/>
        </w:rPr>
        <w:t>A)s licitantes poderão retirar ou substituir a proposta até a abertura da sessão pública.</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6.4. Após apresentação das propostas em envelope lacrado, </w:t>
      </w:r>
      <w:proofErr w:type="gramStart"/>
      <w:r w:rsidRPr="00CE7E76">
        <w:rPr>
          <w:rFonts w:ascii="Segoe UI" w:eastAsia="Segoe UI" w:hAnsi="Segoe UI" w:cs="Segoe UI"/>
        </w:rPr>
        <w:t>o(</w:t>
      </w:r>
      <w:proofErr w:type="gramEnd"/>
      <w:r w:rsidRPr="00CE7E76">
        <w:rPr>
          <w:rFonts w:ascii="Segoe UI" w:eastAsia="Segoe UI" w:hAnsi="Segoe UI" w:cs="Segoe UI"/>
        </w:rPr>
        <w:t>a)(s) licitante(s) apresentará(</w:t>
      </w:r>
      <w:proofErr w:type="spellStart"/>
      <w:r w:rsidRPr="00CE7E76">
        <w:rPr>
          <w:rFonts w:ascii="Segoe UI" w:eastAsia="Segoe UI" w:hAnsi="Segoe UI" w:cs="Segoe UI"/>
        </w:rPr>
        <w:t>ão</w:t>
      </w:r>
      <w:proofErr w:type="spellEnd"/>
      <w:r w:rsidRPr="00CE7E76">
        <w:rPr>
          <w:rFonts w:ascii="Segoe UI" w:eastAsia="Segoe UI" w:hAnsi="Segoe UI" w:cs="Segoe UI"/>
        </w:rPr>
        <w:t>) sua(s) proposta(s) por meio de lances públicos e sucessivos.</w:t>
      </w:r>
    </w:p>
    <w:p w:rsidR="00AB3420" w:rsidRPr="00CE7E76" w:rsidRDefault="00FF347B">
      <w:pPr>
        <w:tabs>
          <w:tab w:val="left" w:pos="426"/>
        </w:tabs>
        <w:spacing w:line="300" w:lineRule="auto"/>
        <w:jc w:val="both"/>
        <w:rPr>
          <w:rFonts w:ascii="Segoe UI" w:eastAsia="Segoe UI" w:hAnsi="Segoe UI" w:cs="Segoe UI"/>
        </w:rPr>
      </w:pPr>
      <w:r w:rsidRPr="00CE7E76">
        <w:rPr>
          <w:rFonts w:ascii="Segoe UI" w:eastAsia="Segoe UI" w:hAnsi="Segoe UI" w:cs="Segoe UI"/>
        </w:rPr>
        <w:t xml:space="preserve">6.5. Iniciada a etapa competitiva, </w:t>
      </w:r>
      <w:proofErr w:type="gramStart"/>
      <w:r w:rsidRPr="00CE7E76">
        <w:rPr>
          <w:rFonts w:ascii="Segoe UI" w:eastAsia="Segoe UI" w:hAnsi="Segoe UI" w:cs="Segoe UI"/>
        </w:rPr>
        <w:t>o(</w:t>
      </w:r>
      <w:proofErr w:type="gramEnd"/>
      <w:r w:rsidRPr="00CE7E76">
        <w:rPr>
          <w:rFonts w:ascii="Segoe UI" w:eastAsia="Segoe UI" w:hAnsi="Segoe UI" w:cs="Segoe UI"/>
        </w:rPr>
        <w:t>a)(s) licitante(s) deverá(</w:t>
      </w:r>
      <w:proofErr w:type="spellStart"/>
      <w:r w:rsidRPr="00CE7E76">
        <w:rPr>
          <w:rFonts w:ascii="Segoe UI" w:eastAsia="Segoe UI" w:hAnsi="Segoe UI" w:cs="Segoe UI"/>
        </w:rPr>
        <w:t>ão</w:t>
      </w:r>
      <w:proofErr w:type="spellEnd"/>
      <w:r w:rsidRPr="00CE7E76">
        <w:rPr>
          <w:rFonts w:ascii="Segoe UI" w:eastAsia="Segoe UI" w:hAnsi="Segoe UI" w:cs="Segoe UI"/>
        </w:rPr>
        <w:t xml:space="preserve">) encaminhar lances exclusivamente por meio verbal, sendo imediatamente informados do seu recebimento e do valor consignado no registro. </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lastRenderedPageBreak/>
        <w:t xml:space="preserve">6.6. </w:t>
      </w:r>
      <w:proofErr w:type="gramStart"/>
      <w:r w:rsidRPr="00CE7E76">
        <w:rPr>
          <w:rFonts w:ascii="Segoe UI" w:eastAsia="Segoe UI" w:hAnsi="Segoe UI" w:cs="Segoe UI"/>
        </w:rPr>
        <w:t>O(</w:t>
      </w:r>
      <w:proofErr w:type="gramEnd"/>
      <w:r w:rsidRPr="00CE7E76">
        <w:rPr>
          <w:rFonts w:ascii="Segoe UI" w:eastAsia="Segoe UI" w:hAnsi="Segoe UI" w:cs="Segoe UI"/>
        </w:rPr>
        <w:t>A) licitante somente poderá oferecer valor inferior em relação ao último lance por ele ofertado e registrado .</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6.7. </w:t>
      </w:r>
      <w:proofErr w:type="gramStart"/>
      <w:r w:rsidRPr="00CE7E76">
        <w:rPr>
          <w:rFonts w:ascii="Segoe UI" w:eastAsia="Segoe UI" w:hAnsi="Segoe UI" w:cs="Segoe UI"/>
        </w:rPr>
        <w:t>O(</w:t>
      </w:r>
      <w:proofErr w:type="gramEnd"/>
      <w:r w:rsidRPr="00CE7E76">
        <w:rPr>
          <w:rFonts w:ascii="Segoe UI" w:eastAsia="Segoe UI" w:hAnsi="Segoe UI" w:cs="Segoe UI"/>
        </w:rPr>
        <w:t>A) licitante poderá oferecer lances sucessivos iguais ou inferiores ao lance que esteja vencendo o certame, desde que inferiores ao menor por ele ofertado e registrado pelo sistema, sendo tais lances definidos como “lances intermediários” para os fins deste edital.</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6.8. </w:t>
      </w:r>
      <w:r w:rsidR="00AF1A50" w:rsidRPr="00CE7E76">
        <w:rPr>
          <w:rFonts w:ascii="Segoe UI" w:eastAsia="Segoe UI" w:hAnsi="Segoe UI" w:cs="Segoe UI"/>
        </w:rPr>
        <w:t xml:space="preserve">Não haverá </w:t>
      </w:r>
      <w:r w:rsidRPr="00CE7E76">
        <w:rPr>
          <w:rFonts w:ascii="Segoe UI" w:eastAsia="Segoe UI" w:hAnsi="Segoe UI" w:cs="Segoe UI"/>
        </w:rPr>
        <w:t>intervalo mínimo de diferença de valores ou percentuais entre os lances</w:t>
      </w:r>
      <w:r w:rsidR="00AF1A50" w:rsidRPr="00CE7E76">
        <w:rPr>
          <w:rFonts w:ascii="Segoe UI" w:eastAsia="Segoe UI" w:hAnsi="Segoe UI" w:cs="Segoe UI"/>
        </w:rPr>
        <w:t>.</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6.9. Havendo lances iguais ao menor já ofertado, prevalecerá aquele que for recebido e registrado primeiro no sistema.</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6.10. Caso </w:t>
      </w:r>
      <w:proofErr w:type="gramStart"/>
      <w:r w:rsidRPr="00CE7E76">
        <w:rPr>
          <w:rFonts w:ascii="Segoe UI" w:eastAsia="Segoe UI" w:hAnsi="Segoe UI" w:cs="Segoe UI"/>
        </w:rPr>
        <w:t>o(</w:t>
      </w:r>
      <w:proofErr w:type="gramEnd"/>
      <w:r w:rsidRPr="00CE7E76">
        <w:rPr>
          <w:rFonts w:ascii="Segoe UI" w:eastAsia="Segoe UI" w:hAnsi="Segoe UI" w:cs="Segoe UI"/>
        </w:rPr>
        <w:t>a) licitante não apresente lances, concorrerá com o valor de sua proposta.</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6.11. Durante o procedimento, </w:t>
      </w:r>
      <w:proofErr w:type="gramStart"/>
      <w:r w:rsidRPr="00CE7E76">
        <w:rPr>
          <w:rFonts w:ascii="Segoe UI" w:eastAsia="Segoe UI" w:hAnsi="Segoe UI" w:cs="Segoe UI"/>
        </w:rPr>
        <w:t>a(</w:t>
      </w:r>
      <w:proofErr w:type="gramEnd"/>
      <w:r w:rsidRPr="00CE7E76">
        <w:rPr>
          <w:rFonts w:ascii="Segoe UI" w:eastAsia="Segoe UI" w:hAnsi="Segoe UI" w:cs="Segoe UI"/>
        </w:rPr>
        <w:t>s) licitante(s) será(</w:t>
      </w:r>
      <w:proofErr w:type="spellStart"/>
      <w:r w:rsidRPr="00CE7E76">
        <w:rPr>
          <w:rFonts w:ascii="Segoe UI" w:eastAsia="Segoe UI" w:hAnsi="Segoe UI" w:cs="Segoe UI"/>
        </w:rPr>
        <w:t>ão</w:t>
      </w:r>
      <w:proofErr w:type="spellEnd"/>
      <w:r w:rsidRPr="00CE7E76">
        <w:rPr>
          <w:rFonts w:ascii="Segoe UI" w:eastAsia="Segoe UI" w:hAnsi="Segoe UI" w:cs="Segoe UI"/>
        </w:rPr>
        <w:t>) informada(s), em tempo real, do valor do menor lance registrado.</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6.12. Imediatamente após o término do prazo estabelecido para a fase de lances, haverá o seu encerramento, com o ordenamento e divulgação dos lances, pelo sistema, em ordem crescente de classificação.</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6.13. Será assegurado, como critério de desempate, preferência de contratação para ME e EPP.</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6.13.1. Entende-se por empate aquelas situações em que as propostas apresentadas pelas </w:t>
      </w:r>
      <w:proofErr w:type="spellStart"/>
      <w:r w:rsidRPr="00CE7E76">
        <w:rPr>
          <w:rFonts w:ascii="Segoe UI" w:eastAsia="Segoe UI" w:hAnsi="Segoe UI" w:cs="Segoe UI"/>
        </w:rPr>
        <w:t>ME’s</w:t>
      </w:r>
      <w:proofErr w:type="spellEnd"/>
      <w:r w:rsidRPr="00CE7E76">
        <w:rPr>
          <w:rFonts w:ascii="Segoe UI" w:eastAsia="Segoe UI" w:hAnsi="Segoe UI" w:cs="Segoe UI"/>
        </w:rPr>
        <w:t xml:space="preserve"> e </w:t>
      </w:r>
      <w:proofErr w:type="spellStart"/>
      <w:r w:rsidRPr="00CE7E76">
        <w:rPr>
          <w:rFonts w:ascii="Segoe UI" w:eastAsia="Segoe UI" w:hAnsi="Segoe UI" w:cs="Segoe UI"/>
        </w:rPr>
        <w:t>EPP’s</w:t>
      </w:r>
      <w:proofErr w:type="spellEnd"/>
      <w:r w:rsidRPr="00CE7E76">
        <w:rPr>
          <w:rFonts w:ascii="Segoe UI" w:eastAsia="Segoe UI" w:hAnsi="Segoe UI" w:cs="Segoe UI"/>
        </w:rPr>
        <w:t xml:space="preserve"> sejam iguais ou até 5% (cinco por cento) superiores à proposta mais bem classificada, salvo quando esta proposta tiver sido apresentada por ME e EPP.</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6.13.2. Ocorrendo o empate, proceder-se-á da seguinte forma:</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6.13.2.1. A ME ou EPP mais bem classificada poderá apresentar lance inferior </w:t>
      </w:r>
      <w:r w:rsidRPr="00CE7E76">
        <w:rPr>
          <w:rFonts w:ascii="Segoe UI" w:eastAsia="Segoe UI" w:hAnsi="Segoe UI" w:cs="Segoe UI"/>
          <w:b/>
        </w:rPr>
        <w:t>ou</w:t>
      </w:r>
      <w:r w:rsidRPr="00CE7E76">
        <w:rPr>
          <w:rFonts w:ascii="Segoe UI" w:eastAsia="Segoe UI" w:hAnsi="Segoe UI" w:cs="Segoe UI"/>
        </w:rPr>
        <w:t xml:space="preserve"> superior àquela considerada vencedora do certame no prazo máximo de 05 (cinco) minutos após o encerramento dos lances, sob pena de preclusão.</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6.13.2.2. Não ocorrendo o que prevê o subitem 6.13.2.1, serão convocadas </w:t>
      </w:r>
      <w:proofErr w:type="gramStart"/>
      <w:r w:rsidRPr="00CE7E76">
        <w:rPr>
          <w:rFonts w:ascii="Segoe UI" w:eastAsia="Segoe UI" w:hAnsi="Segoe UI" w:cs="Segoe UI"/>
        </w:rPr>
        <w:t>o(</w:t>
      </w:r>
      <w:proofErr w:type="gramEnd"/>
      <w:r w:rsidRPr="00CE7E76">
        <w:rPr>
          <w:rFonts w:ascii="Segoe UI" w:eastAsia="Segoe UI" w:hAnsi="Segoe UI" w:cs="Segoe UI"/>
        </w:rPr>
        <w:t>a)(s) licitante(s) remanescente(s) que porventura enquadrarem na hipótese do subitem 6.13.1, na ordem classificatória, para o exercício do mesmo direito.</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6.13.2.3. No caso de equivalência dos valores apresentados pelas </w:t>
      </w:r>
      <w:proofErr w:type="spellStart"/>
      <w:r w:rsidRPr="00CE7E76">
        <w:rPr>
          <w:rFonts w:ascii="Segoe UI" w:eastAsia="Segoe UI" w:hAnsi="Segoe UI" w:cs="Segoe UI"/>
        </w:rPr>
        <w:t>ME’s</w:t>
      </w:r>
      <w:proofErr w:type="spellEnd"/>
      <w:r w:rsidRPr="00CE7E76">
        <w:rPr>
          <w:rFonts w:ascii="Segoe UI" w:eastAsia="Segoe UI" w:hAnsi="Segoe UI" w:cs="Segoe UI"/>
        </w:rPr>
        <w:t xml:space="preserve"> e </w:t>
      </w:r>
      <w:proofErr w:type="spellStart"/>
      <w:r w:rsidRPr="00CE7E76">
        <w:rPr>
          <w:rFonts w:ascii="Segoe UI" w:eastAsia="Segoe UI" w:hAnsi="Segoe UI" w:cs="Segoe UI"/>
        </w:rPr>
        <w:t>EPP’s</w:t>
      </w:r>
      <w:proofErr w:type="spellEnd"/>
      <w:r w:rsidRPr="00CE7E76">
        <w:rPr>
          <w:rFonts w:ascii="Segoe UI" w:eastAsia="Segoe UI" w:hAnsi="Segoe UI" w:cs="Segoe UI"/>
        </w:rPr>
        <w:t xml:space="preserve"> que se encontrem no intervalo estabelecido 6.13.1, será realizado sorteio entre elas para que se identifique aquela que primeiro poderá apresentar a melhor oferta.</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lastRenderedPageBreak/>
        <w:t xml:space="preserve">6.13.3. Na hipótese da não-contratação nos termos deste subitem, o objeto licitado será adjudicado em favor da proposta originalmente vencedora do certame. </w:t>
      </w:r>
    </w:p>
    <w:p w:rsidR="00AB3420" w:rsidRPr="00CE7E76" w:rsidRDefault="00FF347B">
      <w:pPr>
        <w:spacing w:line="300" w:lineRule="auto"/>
        <w:jc w:val="both"/>
        <w:rPr>
          <w:rFonts w:ascii="Segoe UI" w:eastAsia="Segoe UI" w:hAnsi="Segoe UI" w:cs="Segoe UI"/>
          <w:b/>
        </w:rPr>
      </w:pPr>
      <w:r w:rsidRPr="00CE7E76">
        <w:rPr>
          <w:rFonts w:ascii="Segoe UI" w:eastAsia="Segoe UI" w:hAnsi="Segoe UI" w:cs="Segoe UI"/>
          <w:b/>
        </w:rPr>
        <w:t>7.1. Habilitação jurídica:</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7.1.1. Empresário individual: inscrição no Registro Público de Empresas Mercantis, a cargo da Junta Comercial respectiva;</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7.1.2. Microempreendedor Individual – MEI: Certificado da Condição de Microempreendedor Individual – CCMEI;</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7.1.4. Sociedade empresária estrangeira com atuação permanente no país: Decreto de autorização para funcionamento no Brasil;</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7.1.5. Sociedade simples: inscrição do ato constitutivo no Registro Civil de Pessoas Jurídicas do local de sua sede, acompanhada de documento comprobatório de seus administradores;</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7.1.7. Os documentos apresentados deverão estar acompanhados de todas as alterações ou da consolidação respectiva.</w:t>
      </w:r>
    </w:p>
    <w:p w:rsidR="00AB3420" w:rsidRPr="00CE7E76" w:rsidRDefault="00FF347B">
      <w:pPr>
        <w:spacing w:line="300" w:lineRule="auto"/>
        <w:jc w:val="both"/>
        <w:rPr>
          <w:rFonts w:ascii="Segoe UI" w:eastAsia="Segoe UI" w:hAnsi="Segoe UI" w:cs="Segoe UI"/>
          <w:b/>
        </w:rPr>
      </w:pPr>
      <w:r w:rsidRPr="00CE7E76">
        <w:rPr>
          <w:rFonts w:ascii="Segoe UI" w:eastAsia="Segoe UI" w:hAnsi="Segoe UI" w:cs="Segoe UI"/>
          <w:b/>
        </w:rPr>
        <w:t>7.2. Habilitação fiscal, social e trabalhista:</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7.2.1. Cadastro Nacional de Pessoa Jurídica – CNPJ;</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7.2.2. Inscrição no cadastro de contribuintes estadual, relativo ao domicílio ou sede </w:t>
      </w:r>
      <w:proofErr w:type="gramStart"/>
      <w:r w:rsidRPr="00CE7E76">
        <w:rPr>
          <w:rFonts w:ascii="Segoe UI" w:eastAsia="Segoe UI" w:hAnsi="Segoe UI" w:cs="Segoe UI"/>
        </w:rPr>
        <w:t>do(</w:t>
      </w:r>
      <w:proofErr w:type="gramEnd"/>
      <w:r w:rsidRPr="00CE7E76">
        <w:rPr>
          <w:rFonts w:ascii="Segoe UI" w:eastAsia="Segoe UI" w:hAnsi="Segoe UI" w:cs="Segoe UI"/>
        </w:rPr>
        <w:t>a) licitante, pertinente ao seu ramo de atividade e compatível com o objeto contratual;</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7.2.3. Prova de regularidade perante a Fazenda Federal;</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7.2.4. Prova de regularidade perante a Fazenda Estadual;</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lastRenderedPageBreak/>
        <w:t>7.2.2.1.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7.2.5. Prova de regularidade perante a Fazenda Municipal;</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7.2.6. Prova de regularidade relativo à Seguridade Social e ao Fundo de Garantia de Tempo de Serviço – FGTS –, que demonstre cumprimento dos encargos sociais instituídos por lei;</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7.2.7. Prova de regularidade perante a Justiça do Trabalho;</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7.2.8. Cumprimento do disposto no inciso XXXIII do art. 7º da Constituição da República de 1988 – CR88. </w:t>
      </w:r>
    </w:p>
    <w:p w:rsidR="00AB3420" w:rsidRPr="00CE7E76" w:rsidRDefault="00FF347B">
      <w:pPr>
        <w:spacing w:line="300" w:lineRule="auto"/>
        <w:jc w:val="both"/>
        <w:rPr>
          <w:rFonts w:ascii="Segoe UI" w:eastAsia="Segoe UI" w:hAnsi="Segoe UI" w:cs="Segoe UI"/>
          <w:b/>
        </w:rPr>
      </w:pPr>
      <w:r w:rsidRPr="00CE7E76">
        <w:rPr>
          <w:rFonts w:ascii="Segoe UI" w:eastAsia="Segoe UI" w:hAnsi="Segoe UI" w:cs="Segoe UI"/>
          <w:b/>
        </w:rPr>
        <w:t>7.4. Habilitação econômico-financeira</w:t>
      </w:r>
    </w:p>
    <w:p w:rsidR="00AB3420" w:rsidRPr="00CE7E76" w:rsidRDefault="00FF347B">
      <w:pPr>
        <w:spacing w:line="300" w:lineRule="auto"/>
        <w:jc w:val="both"/>
        <w:rPr>
          <w:rFonts w:ascii="Segoe UI" w:eastAsia="Segoe UI" w:hAnsi="Segoe UI" w:cs="Segoe UI"/>
          <w:b/>
        </w:rPr>
      </w:pPr>
      <w:r w:rsidRPr="00CE7E76">
        <w:rPr>
          <w:rFonts w:ascii="Segoe UI" w:eastAsia="Segoe UI" w:hAnsi="Segoe UI" w:cs="Segoe UI"/>
        </w:rPr>
        <w:t>7.4.1. Certidão negativa de feitos sobre falência expedida pelo distribuidor da sede da licitante.</w:t>
      </w:r>
    </w:p>
    <w:p w:rsidR="00AB3420" w:rsidRPr="00CE7E76" w:rsidRDefault="00FF347B">
      <w:pPr>
        <w:spacing w:line="300" w:lineRule="auto"/>
        <w:jc w:val="both"/>
        <w:rPr>
          <w:rFonts w:ascii="Segoe UI" w:eastAsia="Segoe UI" w:hAnsi="Segoe UI" w:cs="Segoe UI"/>
          <w:b/>
        </w:rPr>
      </w:pPr>
      <w:r w:rsidRPr="00CE7E76">
        <w:rPr>
          <w:rFonts w:ascii="Segoe UI" w:eastAsia="Segoe UI" w:hAnsi="Segoe UI" w:cs="Segoe UI"/>
          <w:b/>
        </w:rPr>
        <w:t>7.5. Habilitação por declaração</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7.5.1. Declaração de que cumpre as exigências de reserva de cargos para pessoa com deficiência e para reabilitação da Previdência Social, previstas em lei e outras normas específicas </w:t>
      </w:r>
      <w:r w:rsidRPr="00CE7E76">
        <w:rPr>
          <w:rFonts w:ascii="Segoe UI" w:eastAsia="Segoe UI" w:hAnsi="Segoe UI" w:cs="Segoe UI"/>
          <w:b/>
          <w:color w:val="000000"/>
        </w:rPr>
        <w:t xml:space="preserve">ou </w:t>
      </w:r>
      <w:r w:rsidRPr="00CE7E76">
        <w:rPr>
          <w:rFonts w:ascii="Segoe UI" w:eastAsia="Segoe UI" w:hAnsi="Segoe UI" w:cs="Segoe UI"/>
          <w:color w:val="000000"/>
        </w:rPr>
        <w:t xml:space="preserve">é desobrigado de cumprir as exigências de reserva de cargos para pessoa com deficiência e para reabilitação da Previdência Social, conforme previsto em lei e outras normas específica, </w:t>
      </w:r>
      <w:proofErr w:type="gramStart"/>
      <w:r w:rsidRPr="00CE7E76">
        <w:rPr>
          <w:rFonts w:ascii="Segoe UI" w:eastAsia="Segoe UI" w:hAnsi="Segoe UI" w:cs="Segoe UI"/>
          <w:color w:val="000000"/>
        </w:rPr>
        <w:t xml:space="preserve">conforme </w:t>
      </w:r>
      <w:r w:rsidRPr="00CE7E76">
        <w:rPr>
          <w:rFonts w:ascii="Segoe UI" w:eastAsia="Segoe UI" w:hAnsi="Segoe UI" w:cs="Segoe UI"/>
          <w:b/>
          <w:color w:val="000000"/>
        </w:rPr>
        <w:t>Anexo</w:t>
      </w:r>
      <w:proofErr w:type="gramEnd"/>
      <w:r w:rsidRPr="00CE7E76">
        <w:rPr>
          <w:rFonts w:ascii="Segoe UI" w:eastAsia="Segoe UI" w:hAnsi="Segoe UI" w:cs="Segoe UI"/>
          <w:b/>
          <w:color w:val="000000"/>
        </w:rPr>
        <w:t xml:space="preserve"> V</w:t>
      </w:r>
      <w:r w:rsidRPr="00CE7E76">
        <w:rPr>
          <w:rFonts w:ascii="Segoe UI" w:eastAsia="Segoe UI" w:hAnsi="Segoe UI" w:cs="Segoe UI"/>
        </w:rPr>
        <w:t>.</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7.6.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7.7. Após a entrega dos documentos para habilitação, não será permitida a substituição ou apresentação de novos documentos, salvo em sede de diligência, para:</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7.7.1. </w:t>
      </w:r>
      <w:proofErr w:type="gramStart"/>
      <w:r w:rsidRPr="00CE7E76">
        <w:rPr>
          <w:rFonts w:ascii="Segoe UI" w:eastAsia="Segoe UI" w:hAnsi="Segoe UI" w:cs="Segoe UI"/>
        </w:rPr>
        <w:t>complementação</w:t>
      </w:r>
      <w:proofErr w:type="gramEnd"/>
      <w:r w:rsidRPr="00CE7E76">
        <w:rPr>
          <w:rFonts w:ascii="Segoe UI" w:eastAsia="Segoe UI" w:hAnsi="Segoe UI" w:cs="Segoe UI"/>
        </w:rPr>
        <w:t xml:space="preserve"> de informações acerca dos documentos já apresentados pela(s) licitante(s) e desde que necessária para apurar fatos existentes à época da abertura do certame;</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lastRenderedPageBreak/>
        <w:t xml:space="preserve">7.7.2. </w:t>
      </w:r>
      <w:proofErr w:type="gramStart"/>
      <w:r w:rsidRPr="00CE7E76">
        <w:rPr>
          <w:rFonts w:ascii="Segoe UI" w:eastAsia="Segoe UI" w:hAnsi="Segoe UI" w:cs="Segoe UI"/>
        </w:rPr>
        <w:t>atualização</w:t>
      </w:r>
      <w:proofErr w:type="gramEnd"/>
      <w:r w:rsidRPr="00CE7E76">
        <w:rPr>
          <w:rFonts w:ascii="Segoe UI" w:eastAsia="Segoe UI" w:hAnsi="Segoe UI" w:cs="Segoe UI"/>
        </w:rPr>
        <w:t xml:space="preserve"> de documentos cuja validade tenha expirado após a data de recebimento das propostas.</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7.8. Na análise dos documentos de habilitação, a comissão de licitação, após provocação </w:t>
      </w:r>
      <w:proofErr w:type="gramStart"/>
      <w:r w:rsidRPr="00CE7E76">
        <w:rPr>
          <w:rFonts w:ascii="Segoe UI" w:eastAsia="Segoe UI" w:hAnsi="Segoe UI" w:cs="Segoe UI"/>
        </w:rPr>
        <w:t>do(</w:t>
      </w:r>
      <w:proofErr w:type="gramEnd"/>
      <w:r w:rsidRPr="00CE7E76">
        <w:rPr>
          <w:rFonts w:ascii="Segoe UI" w:eastAsia="Segoe UI" w:hAnsi="Segoe UI" w:cs="Segoe UI"/>
        </w:rPr>
        <w:t xml:space="preserve">a) Pregoeiro(a), poderá sanar erros ou falhas que não alterem a substância dos documentos e sua validade jurídica, mediante despacho fundamentado registrado e acessível a todos, atribuindo-lhes eficácia para fins de habilitação e classificação. </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7.9. Os documentos de habilitação poderá ser:</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7.9.1. </w:t>
      </w:r>
      <w:proofErr w:type="gramStart"/>
      <w:r w:rsidRPr="00CE7E76">
        <w:rPr>
          <w:rFonts w:ascii="Segoe UI" w:eastAsia="Segoe UI" w:hAnsi="Segoe UI" w:cs="Segoe UI"/>
        </w:rPr>
        <w:t>apresentada</w:t>
      </w:r>
      <w:proofErr w:type="gramEnd"/>
      <w:r w:rsidRPr="00CE7E76">
        <w:rPr>
          <w:rFonts w:ascii="Segoe UI" w:eastAsia="Segoe UI" w:hAnsi="Segoe UI" w:cs="Segoe UI"/>
        </w:rPr>
        <w:t xml:space="preserve"> em original, por cópia ou por qualquer outro meio expressamente admitido pela Administração;</w:t>
      </w:r>
    </w:p>
    <w:p w:rsidR="00AB3420" w:rsidRPr="00CE7E76" w:rsidRDefault="00FF347B">
      <w:pPr>
        <w:spacing w:after="0" w:line="300" w:lineRule="auto"/>
        <w:jc w:val="both"/>
        <w:rPr>
          <w:rFonts w:ascii="Segoe UI" w:eastAsia="Segoe UI" w:hAnsi="Segoe UI" w:cs="Segoe UI"/>
          <w:b/>
        </w:rPr>
      </w:pPr>
      <w:r w:rsidRPr="00CE7E76">
        <w:rPr>
          <w:rFonts w:ascii="Segoe UI" w:eastAsia="Segoe UI" w:hAnsi="Segoe UI" w:cs="Segoe UI"/>
        </w:rPr>
        <w:t xml:space="preserve">7.9.2. </w:t>
      </w:r>
      <w:proofErr w:type="gramStart"/>
      <w:r w:rsidRPr="00CE7E76">
        <w:rPr>
          <w:rFonts w:ascii="Segoe UI" w:eastAsia="Segoe UI" w:hAnsi="Segoe UI" w:cs="Segoe UI"/>
        </w:rPr>
        <w:t>substituída</w:t>
      </w:r>
      <w:proofErr w:type="gramEnd"/>
      <w:r w:rsidRPr="00CE7E76">
        <w:rPr>
          <w:rFonts w:ascii="Segoe UI" w:eastAsia="Segoe UI" w:hAnsi="Segoe UI" w:cs="Segoe UI"/>
        </w:rPr>
        <w:t xml:space="preserve"> por registro cadastral emitido pela Administração, desde que o registro tenha sido feito em obediência ao disposta na Lei nº. 14.133/2021.</w:t>
      </w:r>
    </w:p>
    <w:p w:rsidR="00AB3420" w:rsidRPr="00CE7E76" w:rsidRDefault="00AB3420">
      <w:pPr>
        <w:spacing w:after="0" w:line="300" w:lineRule="auto"/>
        <w:jc w:val="both"/>
        <w:rPr>
          <w:rFonts w:ascii="Segoe UI" w:eastAsia="Segoe UI" w:hAnsi="Segoe UI" w:cs="Segoe UI"/>
          <w:b/>
        </w:rPr>
      </w:pPr>
    </w:p>
    <w:p w:rsidR="00AB3420" w:rsidRPr="00CE7E76" w:rsidRDefault="00AB3420">
      <w:pPr>
        <w:spacing w:after="0" w:line="300" w:lineRule="auto"/>
        <w:jc w:val="both"/>
        <w:rPr>
          <w:rFonts w:ascii="Segoe UI" w:eastAsia="Segoe UI" w:hAnsi="Segoe UI" w:cs="Segoe UI"/>
          <w:b/>
        </w:rPr>
      </w:pPr>
    </w:p>
    <w:p w:rsidR="00AB3420" w:rsidRPr="00CE7E76" w:rsidRDefault="00FF347B">
      <w:pPr>
        <w:spacing w:line="300" w:lineRule="auto"/>
        <w:jc w:val="both"/>
        <w:rPr>
          <w:rFonts w:ascii="Segoe UI" w:eastAsia="Segoe UI" w:hAnsi="Segoe UI" w:cs="Segoe UI"/>
          <w:b/>
        </w:rPr>
      </w:pPr>
      <w:r w:rsidRPr="00CE7E76">
        <w:rPr>
          <w:rFonts w:ascii="Segoe UI" w:eastAsia="Segoe UI" w:hAnsi="Segoe UI" w:cs="Segoe UI"/>
          <w:b/>
        </w:rPr>
        <w:t>8. Das impugnações, dos pedidos de esclarecimentos e dos recursos</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8.1.1. A resposta à impugnação ou ao pedido de esclarecimento será divulgada no sítio </w:t>
      </w:r>
      <w:r w:rsidRPr="00CE7E76">
        <w:rPr>
          <w:rFonts w:ascii="Segoe UI" w:eastAsia="Segoe UI" w:hAnsi="Segoe UI" w:cs="Segoe UI"/>
          <w:u w:val="single"/>
        </w:rPr>
        <w:t>do Portal da Transparência</w:t>
      </w:r>
      <w:r w:rsidRPr="00CE7E76">
        <w:rPr>
          <w:rFonts w:ascii="Segoe UI" w:eastAsia="Segoe UI" w:hAnsi="Segoe UI" w:cs="Segoe UI"/>
        </w:rPr>
        <w:t xml:space="preserve"> no prazo de até 03 (três) dias úteis, limitando ao último dia anterior à data de abertura do certame.</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8.2. Dos atos da Administração decorrentes deste Pregão cabem:</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8.2.1. </w:t>
      </w:r>
      <w:proofErr w:type="gramStart"/>
      <w:r w:rsidRPr="00CE7E76">
        <w:rPr>
          <w:rFonts w:ascii="Segoe UI" w:eastAsia="Segoe UI" w:hAnsi="Segoe UI" w:cs="Segoe UI"/>
        </w:rPr>
        <w:t>recurso</w:t>
      </w:r>
      <w:proofErr w:type="gramEnd"/>
      <w:r w:rsidRPr="00CE7E76">
        <w:rPr>
          <w:rFonts w:ascii="Segoe UI" w:eastAsia="Segoe UI" w:hAnsi="Segoe UI" w:cs="Segoe UI"/>
        </w:rPr>
        <w:t>, no prazo de 03 (três) dias úteis, contado da data de intimação ou de lavratura da ata, em face de:</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8.2.1.1. </w:t>
      </w:r>
      <w:proofErr w:type="gramStart"/>
      <w:r w:rsidRPr="00CE7E76">
        <w:rPr>
          <w:rFonts w:ascii="Segoe UI" w:eastAsia="Segoe UI" w:hAnsi="Segoe UI" w:cs="Segoe UI"/>
        </w:rPr>
        <w:t>julgamento</w:t>
      </w:r>
      <w:proofErr w:type="gramEnd"/>
      <w:r w:rsidRPr="00CE7E76">
        <w:rPr>
          <w:rFonts w:ascii="Segoe UI" w:eastAsia="Segoe UI" w:hAnsi="Segoe UI" w:cs="Segoe UI"/>
        </w:rPr>
        <w:t xml:space="preserve"> de propostas;</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8.2.1.2. </w:t>
      </w:r>
      <w:proofErr w:type="gramStart"/>
      <w:r w:rsidRPr="00CE7E76">
        <w:rPr>
          <w:rFonts w:ascii="Segoe UI" w:eastAsia="Segoe UI" w:hAnsi="Segoe UI" w:cs="Segoe UI"/>
        </w:rPr>
        <w:t>ato</w:t>
      </w:r>
      <w:proofErr w:type="gramEnd"/>
      <w:r w:rsidRPr="00CE7E76">
        <w:rPr>
          <w:rFonts w:ascii="Segoe UI" w:eastAsia="Segoe UI" w:hAnsi="Segoe UI" w:cs="Segoe UI"/>
        </w:rPr>
        <w:t xml:space="preserve"> de habilitação ou inabilitação de licitante;</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8.2.1.3. </w:t>
      </w:r>
      <w:proofErr w:type="gramStart"/>
      <w:r w:rsidRPr="00CE7E76">
        <w:rPr>
          <w:rFonts w:ascii="Segoe UI" w:eastAsia="Segoe UI" w:hAnsi="Segoe UI" w:cs="Segoe UI"/>
        </w:rPr>
        <w:t>anulação</w:t>
      </w:r>
      <w:proofErr w:type="gramEnd"/>
      <w:r w:rsidRPr="00CE7E76">
        <w:rPr>
          <w:rFonts w:ascii="Segoe UI" w:eastAsia="Segoe UI" w:hAnsi="Segoe UI" w:cs="Segoe UI"/>
        </w:rPr>
        <w:t xml:space="preserve"> ou revogação do Pregão;</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8.2.1.4. </w:t>
      </w:r>
      <w:proofErr w:type="gramStart"/>
      <w:r w:rsidRPr="00CE7E76">
        <w:rPr>
          <w:rFonts w:ascii="Segoe UI" w:eastAsia="Segoe UI" w:hAnsi="Segoe UI" w:cs="Segoe UI"/>
        </w:rPr>
        <w:t>extinção</w:t>
      </w:r>
      <w:proofErr w:type="gramEnd"/>
      <w:r w:rsidRPr="00CE7E76">
        <w:rPr>
          <w:rFonts w:ascii="Segoe UI" w:eastAsia="Segoe UI" w:hAnsi="Segoe UI" w:cs="Segoe UI"/>
        </w:rPr>
        <w:t xml:space="preserve"> do contrato administrativo, quando determinada por ato unilateral e escrito da Administração;</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8.2.2. </w:t>
      </w:r>
      <w:proofErr w:type="gramStart"/>
      <w:r w:rsidRPr="00CE7E76">
        <w:rPr>
          <w:rFonts w:ascii="Segoe UI" w:eastAsia="Segoe UI" w:hAnsi="Segoe UI" w:cs="Segoe UI"/>
        </w:rPr>
        <w:t>pedido</w:t>
      </w:r>
      <w:proofErr w:type="gramEnd"/>
      <w:r w:rsidRPr="00CE7E76">
        <w:rPr>
          <w:rFonts w:ascii="Segoe UI" w:eastAsia="Segoe UI" w:hAnsi="Segoe UI" w:cs="Segoe UI"/>
        </w:rPr>
        <w:t xml:space="preserve"> de reconsideração, no prazo de 03 (três) dias úteis, contado da data de intimação, relativa a ato do qual não caiba recurso hierárquico.</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lastRenderedPageBreak/>
        <w:t>8.3. Quando ao recurso apresentado em virtude do disposto nos subitens 8.2.1.1 e 8.2.1.2 serão observadas as seguintes disposições:</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8.3.1. </w:t>
      </w:r>
      <w:proofErr w:type="gramStart"/>
      <w:r w:rsidRPr="00CE7E76">
        <w:rPr>
          <w:rFonts w:ascii="Segoe UI" w:eastAsia="Segoe UI" w:hAnsi="Segoe UI" w:cs="Segoe UI"/>
        </w:rPr>
        <w:t>a</w:t>
      </w:r>
      <w:proofErr w:type="gramEnd"/>
      <w:r w:rsidRPr="00CE7E76">
        <w:rPr>
          <w:rFonts w:ascii="Segoe UI" w:eastAsia="Segoe UI" w:hAnsi="Segoe UI" w:cs="Segoe UI"/>
        </w:rPr>
        <w:t xml:space="preserve">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8.3.2. </w:t>
      </w:r>
      <w:proofErr w:type="gramStart"/>
      <w:r w:rsidRPr="00CE7E76">
        <w:rPr>
          <w:rFonts w:ascii="Segoe UI" w:eastAsia="Segoe UI" w:hAnsi="Segoe UI" w:cs="Segoe UI"/>
        </w:rPr>
        <w:t>a</w:t>
      </w:r>
      <w:proofErr w:type="gramEnd"/>
      <w:r w:rsidRPr="00CE7E76">
        <w:rPr>
          <w:rFonts w:ascii="Segoe UI" w:eastAsia="Segoe UI" w:hAnsi="Segoe UI" w:cs="Segoe UI"/>
        </w:rPr>
        <w:t xml:space="preserve"> apreciação dar-se-á em fase única.</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8.4. O recurso e o pedido de reconsideração terão efeito suspensivo do ato ou da decisão recorrida até que sobrevenha decisão final da autoridade competente.</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8.5. O prazo para apresentação de contrarrazões será de 03 (três) dias úteis e terá início na data de intimação pessoal ou de divulgação da interposição do recurso.</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8.5.1. A intimação pessoal poderá ser feita por meio eletrônico, tal como: e-mail.</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8.6. Será assegurado a licitante vista dos elementos indispensáveis à defesa de seus interesses.</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8.8. Na elaboração de suas decisões, a autoridade competente será auxiliada pelo órgão de assessoramento jurídico, que deverá dirimir dúvidas e subsidiá-la com as informações necessárias.</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8.9. O acolhimento do recurso implicará invalidação apenas de ato insuscetível de aproveitamento.</w:t>
      </w:r>
    </w:p>
    <w:p w:rsidR="00AB3420" w:rsidRPr="00CE7E76" w:rsidRDefault="00AB3420">
      <w:pPr>
        <w:spacing w:after="0" w:line="300" w:lineRule="auto"/>
        <w:jc w:val="both"/>
        <w:rPr>
          <w:rFonts w:ascii="Segoe UI" w:eastAsia="Segoe UI" w:hAnsi="Segoe UI" w:cs="Segoe UI"/>
        </w:rPr>
      </w:pPr>
    </w:p>
    <w:p w:rsidR="00AB3420" w:rsidRPr="00CE7E76" w:rsidRDefault="00FF347B">
      <w:pPr>
        <w:spacing w:line="300" w:lineRule="auto"/>
        <w:jc w:val="both"/>
        <w:rPr>
          <w:rFonts w:ascii="Segoe UI" w:eastAsia="Segoe UI" w:hAnsi="Segoe UI" w:cs="Segoe UI"/>
          <w:b/>
        </w:rPr>
      </w:pPr>
      <w:r w:rsidRPr="00CE7E76">
        <w:rPr>
          <w:rFonts w:ascii="Segoe UI" w:eastAsia="Segoe UI" w:hAnsi="Segoe UI" w:cs="Segoe UI"/>
          <w:b/>
        </w:rPr>
        <w:t>9. Das penalidades da licitação pública</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9.1. </w:t>
      </w:r>
      <w:proofErr w:type="gramStart"/>
      <w:r w:rsidRPr="00CE7E76">
        <w:rPr>
          <w:rFonts w:ascii="Segoe UI" w:eastAsia="Segoe UI" w:hAnsi="Segoe UI" w:cs="Segoe UI"/>
        </w:rPr>
        <w:t>O(</w:t>
      </w:r>
      <w:proofErr w:type="gramEnd"/>
      <w:r w:rsidRPr="00CE7E76">
        <w:rPr>
          <w:rFonts w:ascii="Segoe UI" w:eastAsia="Segoe UI" w:hAnsi="Segoe UI" w:cs="Segoe UI"/>
        </w:rPr>
        <w:t>A) licitante ou o(a) Contratado(a) será responsabilizada administrativamente pelas seguintes infrações:</w:t>
      </w:r>
    </w:p>
    <w:p w:rsidR="00AB3420" w:rsidRPr="00CE7E76" w:rsidRDefault="00FF347B">
      <w:pPr>
        <w:numPr>
          <w:ilvl w:val="0"/>
          <w:numId w:val="1"/>
        </w:numPr>
        <w:spacing w:line="300" w:lineRule="auto"/>
        <w:ind w:left="720" w:right="-30" w:hanging="720"/>
        <w:jc w:val="both"/>
        <w:rPr>
          <w:rFonts w:ascii="Segoe UI" w:eastAsia="Segoe UI" w:hAnsi="Segoe UI" w:cs="Segoe UI"/>
        </w:rPr>
      </w:pPr>
      <w:proofErr w:type="gramStart"/>
      <w:r w:rsidRPr="00CE7E76">
        <w:rPr>
          <w:rFonts w:ascii="Segoe UI" w:eastAsia="Segoe UI" w:hAnsi="Segoe UI" w:cs="Segoe UI"/>
        </w:rPr>
        <w:t>der</w:t>
      </w:r>
      <w:proofErr w:type="gramEnd"/>
      <w:r w:rsidRPr="00CE7E76">
        <w:rPr>
          <w:rFonts w:ascii="Segoe UI" w:eastAsia="Segoe UI" w:hAnsi="Segoe UI" w:cs="Segoe UI"/>
        </w:rPr>
        <w:t xml:space="preserve"> causa à inexecução parcial do contrato administrativo;</w:t>
      </w:r>
    </w:p>
    <w:p w:rsidR="00AB3420" w:rsidRPr="00CE7E76" w:rsidRDefault="00FF347B">
      <w:pPr>
        <w:spacing w:line="300" w:lineRule="auto"/>
        <w:ind w:right="-30"/>
        <w:jc w:val="both"/>
        <w:rPr>
          <w:rFonts w:ascii="Segoe UI" w:eastAsia="Segoe UI" w:hAnsi="Segoe UI" w:cs="Segoe UI"/>
        </w:rPr>
      </w:pPr>
      <w:r w:rsidRPr="00CE7E76">
        <w:rPr>
          <w:rFonts w:ascii="Segoe UI" w:eastAsia="Segoe UI" w:hAnsi="Segoe UI" w:cs="Segoe UI"/>
        </w:rPr>
        <w:t xml:space="preserve">9.1.2. </w:t>
      </w:r>
      <w:proofErr w:type="gramStart"/>
      <w:r w:rsidRPr="00CE7E76">
        <w:rPr>
          <w:rFonts w:ascii="Segoe UI" w:eastAsia="Segoe UI" w:hAnsi="Segoe UI" w:cs="Segoe UI"/>
        </w:rPr>
        <w:t>der</w:t>
      </w:r>
      <w:proofErr w:type="gramEnd"/>
      <w:r w:rsidRPr="00CE7E76">
        <w:rPr>
          <w:rFonts w:ascii="Segoe UI" w:eastAsia="Segoe UI" w:hAnsi="Segoe UI" w:cs="Segoe UI"/>
        </w:rPr>
        <w:t xml:space="preserve"> causa à inexecução parcial do contrato administrativo que cause grave dano ao Contratante ou ao funcionamento dos serviços públicos ou ao interesse coletivo;</w:t>
      </w:r>
    </w:p>
    <w:p w:rsidR="00AB3420" w:rsidRPr="00CE7E76" w:rsidRDefault="00FF347B">
      <w:pPr>
        <w:spacing w:line="300" w:lineRule="auto"/>
        <w:ind w:right="-30"/>
        <w:jc w:val="both"/>
        <w:rPr>
          <w:rFonts w:ascii="Segoe UI" w:eastAsia="Segoe UI" w:hAnsi="Segoe UI" w:cs="Segoe UI"/>
        </w:rPr>
      </w:pPr>
      <w:r w:rsidRPr="00CE7E76">
        <w:rPr>
          <w:rFonts w:ascii="Segoe UI" w:eastAsia="Segoe UI" w:hAnsi="Segoe UI" w:cs="Segoe UI"/>
        </w:rPr>
        <w:lastRenderedPageBreak/>
        <w:t xml:space="preserve">9.1.3. </w:t>
      </w:r>
      <w:proofErr w:type="gramStart"/>
      <w:r w:rsidRPr="00CE7E76">
        <w:rPr>
          <w:rFonts w:ascii="Segoe UI" w:eastAsia="Segoe UI" w:hAnsi="Segoe UI" w:cs="Segoe UI"/>
        </w:rPr>
        <w:t>der</w:t>
      </w:r>
      <w:proofErr w:type="gramEnd"/>
      <w:r w:rsidRPr="00CE7E76">
        <w:rPr>
          <w:rFonts w:ascii="Segoe UI" w:eastAsia="Segoe UI" w:hAnsi="Segoe UI" w:cs="Segoe UI"/>
        </w:rPr>
        <w:t xml:space="preserve"> causa à inexecução total do contrato administrativo;</w:t>
      </w:r>
    </w:p>
    <w:p w:rsidR="00AB3420" w:rsidRPr="00CE7E76" w:rsidRDefault="00FF347B">
      <w:pPr>
        <w:spacing w:line="300" w:lineRule="auto"/>
        <w:ind w:right="-30"/>
        <w:jc w:val="both"/>
        <w:rPr>
          <w:rFonts w:ascii="Segoe UI" w:eastAsia="Segoe UI" w:hAnsi="Segoe UI" w:cs="Segoe UI"/>
        </w:rPr>
      </w:pPr>
      <w:r w:rsidRPr="00CE7E76">
        <w:rPr>
          <w:rFonts w:ascii="Segoe UI" w:eastAsia="Segoe UI" w:hAnsi="Segoe UI" w:cs="Segoe UI"/>
        </w:rPr>
        <w:t xml:space="preserve">9.1.4. </w:t>
      </w:r>
      <w:proofErr w:type="gramStart"/>
      <w:r w:rsidRPr="00CE7E76">
        <w:rPr>
          <w:rFonts w:ascii="Segoe UI" w:eastAsia="Segoe UI" w:hAnsi="Segoe UI" w:cs="Segoe UI"/>
        </w:rPr>
        <w:t>deixar</w:t>
      </w:r>
      <w:proofErr w:type="gramEnd"/>
      <w:r w:rsidRPr="00CE7E76">
        <w:rPr>
          <w:rFonts w:ascii="Segoe UI" w:eastAsia="Segoe UI" w:hAnsi="Segoe UI" w:cs="Segoe UI"/>
        </w:rPr>
        <w:t xml:space="preserve"> de entregar a documentação exigida para o certame;</w:t>
      </w:r>
    </w:p>
    <w:p w:rsidR="00AB3420" w:rsidRPr="00CE7E76" w:rsidRDefault="00FF347B">
      <w:pPr>
        <w:spacing w:line="300" w:lineRule="auto"/>
        <w:ind w:right="-30"/>
        <w:jc w:val="both"/>
        <w:rPr>
          <w:rFonts w:ascii="Segoe UI" w:eastAsia="Segoe UI" w:hAnsi="Segoe UI" w:cs="Segoe UI"/>
        </w:rPr>
      </w:pPr>
      <w:r w:rsidRPr="00CE7E76">
        <w:rPr>
          <w:rFonts w:ascii="Segoe UI" w:eastAsia="Segoe UI" w:hAnsi="Segoe UI" w:cs="Segoe UI"/>
        </w:rPr>
        <w:t xml:space="preserve">9.1.5. </w:t>
      </w:r>
      <w:proofErr w:type="gramStart"/>
      <w:r w:rsidRPr="00CE7E76">
        <w:rPr>
          <w:rFonts w:ascii="Segoe UI" w:eastAsia="Segoe UI" w:hAnsi="Segoe UI" w:cs="Segoe UI"/>
        </w:rPr>
        <w:t>não</w:t>
      </w:r>
      <w:proofErr w:type="gramEnd"/>
      <w:r w:rsidRPr="00CE7E76">
        <w:rPr>
          <w:rFonts w:ascii="Segoe UI" w:eastAsia="Segoe UI" w:hAnsi="Segoe UI" w:cs="Segoe UI"/>
        </w:rPr>
        <w:t xml:space="preserve"> mantiver a proposta, salvo em decorrência de fato superveniente devidamente justificado;</w:t>
      </w:r>
    </w:p>
    <w:p w:rsidR="00AB3420" w:rsidRPr="00CE7E76" w:rsidRDefault="00FF347B">
      <w:pPr>
        <w:spacing w:line="300" w:lineRule="auto"/>
        <w:ind w:right="-30"/>
        <w:jc w:val="both"/>
        <w:rPr>
          <w:rFonts w:ascii="Segoe UI" w:eastAsia="Segoe UI" w:hAnsi="Segoe UI" w:cs="Segoe UI"/>
        </w:rPr>
      </w:pPr>
      <w:r w:rsidRPr="00CE7E76">
        <w:rPr>
          <w:rFonts w:ascii="Segoe UI" w:eastAsia="Segoe UI" w:hAnsi="Segoe UI" w:cs="Segoe UI"/>
        </w:rPr>
        <w:t xml:space="preserve">9.1.6. </w:t>
      </w:r>
      <w:proofErr w:type="gramStart"/>
      <w:r w:rsidRPr="00CE7E76">
        <w:rPr>
          <w:rFonts w:ascii="Segoe UI" w:eastAsia="Segoe UI" w:hAnsi="Segoe UI" w:cs="Segoe UI"/>
        </w:rPr>
        <w:t>não</w:t>
      </w:r>
      <w:proofErr w:type="gramEnd"/>
      <w:r w:rsidRPr="00CE7E76">
        <w:rPr>
          <w:rFonts w:ascii="Segoe UI" w:eastAsia="Segoe UI" w:hAnsi="Segoe UI" w:cs="Segoe UI"/>
        </w:rPr>
        <w:t xml:space="preserve"> celebrar o contrato administrativo ou não entregar a documentação exigida para a contratação administrativa, quando convocado dentro do prazo de validade de sua proposta;</w:t>
      </w:r>
    </w:p>
    <w:p w:rsidR="00AB3420" w:rsidRPr="00CE7E76" w:rsidRDefault="00FF347B">
      <w:pPr>
        <w:spacing w:line="300" w:lineRule="auto"/>
        <w:ind w:right="-30"/>
        <w:jc w:val="both"/>
        <w:rPr>
          <w:rFonts w:ascii="Segoe UI" w:eastAsia="Segoe UI" w:hAnsi="Segoe UI" w:cs="Segoe UI"/>
        </w:rPr>
      </w:pPr>
      <w:r w:rsidRPr="00CE7E76">
        <w:rPr>
          <w:rFonts w:ascii="Segoe UI" w:eastAsia="Segoe UI" w:hAnsi="Segoe UI" w:cs="Segoe UI"/>
        </w:rPr>
        <w:t xml:space="preserve">9.1.7. </w:t>
      </w:r>
      <w:proofErr w:type="gramStart"/>
      <w:r w:rsidRPr="00CE7E76">
        <w:rPr>
          <w:rFonts w:ascii="Segoe UI" w:eastAsia="Segoe UI" w:hAnsi="Segoe UI" w:cs="Segoe UI"/>
        </w:rPr>
        <w:t>ensejar</w:t>
      </w:r>
      <w:proofErr w:type="gramEnd"/>
      <w:r w:rsidRPr="00CE7E76">
        <w:rPr>
          <w:rFonts w:ascii="Segoe UI" w:eastAsia="Segoe UI" w:hAnsi="Segoe UI" w:cs="Segoe UI"/>
        </w:rPr>
        <w:t xml:space="preserve"> o retardamento da execução ou da entrega do objeto da contratação administrativa sem motivo justificado;</w:t>
      </w:r>
    </w:p>
    <w:p w:rsidR="00AB3420" w:rsidRPr="00CE7E76" w:rsidRDefault="00FF347B">
      <w:pPr>
        <w:spacing w:line="300" w:lineRule="auto"/>
        <w:ind w:right="-30"/>
        <w:jc w:val="both"/>
        <w:rPr>
          <w:rFonts w:ascii="Segoe UI" w:eastAsia="Segoe UI" w:hAnsi="Segoe UI" w:cs="Segoe UI"/>
        </w:rPr>
      </w:pPr>
      <w:r w:rsidRPr="00CE7E76">
        <w:rPr>
          <w:rFonts w:ascii="Segoe UI" w:eastAsia="Segoe UI" w:hAnsi="Segoe UI" w:cs="Segoe UI"/>
        </w:rPr>
        <w:t xml:space="preserve">9.1.8. </w:t>
      </w:r>
      <w:proofErr w:type="gramStart"/>
      <w:r w:rsidRPr="00CE7E76">
        <w:rPr>
          <w:rFonts w:ascii="Segoe UI" w:eastAsia="Segoe UI" w:hAnsi="Segoe UI" w:cs="Segoe UI"/>
        </w:rPr>
        <w:t>apresentar</w:t>
      </w:r>
      <w:proofErr w:type="gramEnd"/>
      <w:r w:rsidRPr="00CE7E76">
        <w:rPr>
          <w:rFonts w:ascii="Segoe UI" w:eastAsia="Segoe UI" w:hAnsi="Segoe UI" w:cs="Segoe UI"/>
        </w:rPr>
        <w:t xml:space="preserve"> declaração ou documentação falsa exigida para o certame ou prestar declaração falsa durante a dispensa eletrônica ou execução do contrato administrativo;</w:t>
      </w:r>
    </w:p>
    <w:p w:rsidR="00AB3420" w:rsidRPr="00CE7E76" w:rsidRDefault="00FF347B">
      <w:pPr>
        <w:spacing w:line="300" w:lineRule="auto"/>
        <w:ind w:right="-30"/>
        <w:jc w:val="both"/>
        <w:rPr>
          <w:rFonts w:ascii="Segoe UI" w:eastAsia="Segoe UI" w:hAnsi="Segoe UI" w:cs="Segoe UI"/>
        </w:rPr>
      </w:pPr>
      <w:r w:rsidRPr="00CE7E76">
        <w:rPr>
          <w:rFonts w:ascii="Segoe UI" w:eastAsia="Segoe UI" w:hAnsi="Segoe UI" w:cs="Segoe UI"/>
        </w:rPr>
        <w:t xml:space="preserve">9.1.9. </w:t>
      </w:r>
      <w:proofErr w:type="gramStart"/>
      <w:r w:rsidRPr="00CE7E76">
        <w:rPr>
          <w:rFonts w:ascii="Segoe UI" w:eastAsia="Segoe UI" w:hAnsi="Segoe UI" w:cs="Segoe UI"/>
        </w:rPr>
        <w:t>fraudar</w:t>
      </w:r>
      <w:proofErr w:type="gramEnd"/>
      <w:r w:rsidRPr="00CE7E76">
        <w:rPr>
          <w:rFonts w:ascii="Segoe UI" w:eastAsia="Segoe UI" w:hAnsi="Segoe UI" w:cs="Segoe UI"/>
        </w:rPr>
        <w:t xml:space="preserve"> a licitação pública ou praticar ato fraudulento na execução do contrato administrativo;</w:t>
      </w:r>
    </w:p>
    <w:p w:rsidR="00AB3420" w:rsidRPr="00CE7E76" w:rsidRDefault="00FF347B">
      <w:pPr>
        <w:numPr>
          <w:ilvl w:val="0"/>
          <w:numId w:val="2"/>
        </w:numPr>
        <w:tabs>
          <w:tab w:val="left" w:pos="851"/>
        </w:tabs>
        <w:spacing w:line="300" w:lineRule="auto"/>
        <w:ind w:left="720" w:right="-30" w:hanging="720"/>
        <w:jc w:val="both"/>
        <w:rPr>
          <w:rFonts w:ascii="Segoe UI" w:eastAsia="Segoe UI" w:hAnsi="Segoe UI" w:cs="Segoe UI"/>
        </w:rPr>
      </w:pPr>
      <w:proofErr w:type="gramStart"/>
      <w:r w:rsidRPr="00CE7E76">
        <w:rPr>
          <w:rFonts w:ascii="Segoe UI" w:eastAsia="Segoe UI" w:hAnsi="Segoe UI" w:cs="Segoe UI"/>
        </w:rPr>
        <w:t>comportar</w:t>
      </w:r>
      <w:proofErr w:type="gramEnd"/>
      <w:r w:rsidRPr="00CE7E76">
        <w:rPr>
          <w:rFonts w:ascii="Segoe UI" w:eastAsia="Segoe UI" w:hAnsi="Segoe UI" w:cs="Segoe UI"/>
        </w:rPr>
        <w:t>-se de modo inidôneo ou cometer fraude de qualquer natureza;</w:t>
      </w:r>
    </w:p>
    <w:p w:rsidR="00AB3420" w:rsidRPr="00CE7E76" w:rsidRDefault="00FF347B">
      <w:pPr>
        <w:tabs>
          <w:tab w:val="left" w:pos="851"/>
        </w:tabs>
        <w:spacing w:line="300" w:lineRule="auto"/>
        <w:ind w:right="-30"/>
        <w:jc w:val="both"/>
        <w:rPr>
          <w:rFonts w:ascii="Segoe UI" w:eastAsia="Segoe UI" w:hAnsi="Segoe UI" w:cs="Segoe UI"/>
        </w:rPr>
      </w:pPr>
      <w:r w:rsidRPr="00CE7E76">
        <w:rPr>
          <w:rFonts w:ascii="Segoe UI" w:eastAsia="Segoe UI" w:hAnsi="Segoe UI" w:cs="Segoe UI"/>
        </w:rPr>
        <w:t xml:space="preserve">9.1.11. </w:t>
      </w:r>
      <w:proofErr w:type="gramStart"/>
      <w:r w:rsidRPr="00CE7E76">
        <w:rPr>
          <w:rFonts w:ascii="Segoe UI" w:eastAsia="Segoe UI" w:hAnsi="Segoe UI" w:cs="Segoe UI"/>
        </w:rPr>
        <w:t>praticar</w:t>
      </w:r>
      <w:proofErr w:type="gramEnd"/>
      <w:r w:rsidRPr="00CE7E76">
        <w:rPr>
          <w:rFonts w:ascii="Segoe UI" w:eastAsia="Segoe UI" w:hAnsi="Segoe UI" w:cs="Segoe UI"/>
        </w:rPr>
        <w:t xml:space="preserve"> atos ilícitos com vistas a frustrar os objetivos do certame;</w:t>
      </w:r>
    </w:p>
    <w:p w:rsidR="00AB3420" w:rsidRPr="00CE7E76" w:rsidRDefault="00FF347B">
      <w:pPr>
        <w:numPr>
          <w:ilvl w:val="0"/>
          <w:numId w:val="3"/>
        </w:numPr>
        <w:tabs>
          <w:tab w:val="left" w:pos="851"/>
        </w:tabs>
        <w:spacing w:line="300" w:lineRule="auto"/>
        <w:ind w:left="720" w:right="-30" w:hanging="720"/>
        <w:jc w:val="both"/>
        <w:rPr>
          <w:rFonts w:ascii="Segoe UI" w:eastAsia="Segoe UI" w:hAnsi="Segoe UI" w:cs="Segoe UI"/>
        </w:rPr>
      </w:pPr>
      <w:proofErr w:type="gramStart"/>
      <w:r w:rsidRPr="00CE7E76">
        <w:rPr>
          <w:rFonts w:ascii="Segoe UI" w:eastAsia="Segoe UI" w:hAnsi="Segoe UI" w:cs="Segoe UI"/>
        </w:rPr>
        <w:t>praticar</w:t>
      </w:r>
      <w:proofErr w:type="gramEnd"/>
      <w:r w:rsidRPr="00CE7E76">
        <w:rPr>
          <w:rFonts w:ascii="Segoe UI" w:eastAsia="Segoe UI" w:hAnsi="Segoe UI" w:cs="Segoe UI"/>
        </w:rPr>
        <w:t xml:space="preserve"> ato lesivo previsto no art. 5º da Lei nº 12.846/2013.</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9.2. Serão aplicadas ao responsável pelas infrações administrativas acima descritas as seguintes sanções:</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9.2.1. Advertência: quando </w:t>
      </w:r>
      <w:proofErr w:type="gramStart"/>
      <w:r w:rsidRPr="00CE7E76">
        <w:rPr>
          <w:rFonts w:ascii="Segoe UI" w:eastAsia="Segoe UI" w:hAnsi="Segoe UI" w:cs="Segoe UI"/>
        </w:rPr>
        <w:t>o(</w:t>
      </w:r>
      <w:proofErr w:type="gramEnd"/>
      <w:r w:rsidRPr="00CE7E76">
        <w:rPr>
          <w:rFonts w:ascii="Segoe UI" w:eastAsia="Segoe UI" w:hAnsi="Segoe UI" w:cs="Segoe UI"/>
        </w:rPr>
        <w:t>a) Contratado(a) der causa à inexecução parcial do contrato administrativo, sempre que não se justificar a imposição de penalidade mais grave (§ 2º do art. 156 da Lei nº. 14.133/2021);</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lastRenderedPageBreak/>
        <w:t>9.3. Multa:</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9.3.1. </w:t>
      </w:r>
      <w:proofErr w:type="gramStart"/>
      <w:r w:rsidRPr="00CE7E76">
        <w:rPr>
          <w:rFonts w:ascii="Segoe UI" w:eastAsia="Segoe UI" w:hAnsi="Segoe UI" w:cs="Segoe UI"/>
        </w:rPr>
        <w:t>moratória</w:t>
      </w:r>
      <w:proofErr w:type="gramEnd"/>
      <w:r w:rsidRPr="00CE7E76">
        <w:rPr>
          <w:rFonts w:ascii="Segoe UI" w:eastAsia="Segoe UI" w:hAnsi="Segoe UI" w:cs="Segoe UI"/>
        </w:rPr>
        <w:t xml:space="preserve"> de 5% (cinco por cento) por dia de atraso injustificado sobre o valor da parcela inadimplida, até o limite de 15 (quinze) dias;</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9.3.1.1. O atraso superior a 15 (quinze) dias autoriza ao Contratante a promover a rescisão do contrato administrativo por descumprimento ou cumprimento irregular de suas cláusulas, conforme dispõe o inciso I do art. 137 da Lei n. 14.133/2021. </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9.3.2. </w:t>
      </w:r>
      <w:proofErr w:type="gramStart"/>
      <w:r w:rsidRPr="00CE7E76">
        <w:rPr>
          <w:rFonts w:ascii="Segoe UI" w:eastAsia="Segoe UI" w:hAnsi="Segoe UI" w:cs="Segoe UI"/>
        </w:rPr>
        <w:t>compensatória</w:t>
      </w:r>
      <w:proofErr w:type="gramEnd"/>
      <w:r w:rsidRPr="00CE7E76">
        <w:rPr>
          <w:rFonts w:ascii="Segoe UI" w:eastAsia="Segoe UI" w:hAnsi="Segoe UI" w:cs="Segoe UI"/>
        </w:rPr>
        <w:t xml:space="preserve"> de 20%  (vinte por cento) sobre o valor total do contrato administrativo, no caso de inexecução total do objeto;</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9.4. A aplicação das sanções previstas neste contrato administrativo não exclui, em hipótese alguma, a obrigação de reparação integral do dano causado ao Contratante (§ 9º do art. 156 da Lei nº. 14.133/2021)</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9.5. Todas as sanções previstas neste contrato administrativo poderão ser aplicadas cumulativamente com a multa (art. 156, §7º da Lei nº. 14.133/2021).</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9.6. Antes da aplicação da multa será facultada a defesa da Contratante no prazo de 15 (quinze) dias úteis, contado da data de sua intimação (art. 157 da Lei nº. 14.133/2021)</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9.7. Se a multa aplicada e as indenizações cabíveis forem superiores ao valor do pagamento eventualmente devido pelo Contratante </w:t>
      </w:r>
      <w:proofErr w:type="gramStart"/>
      <w:r w:rsidRPr="00CE7E76">
        <w:rPr>
          <w:rFonts w:ascii="Segoe UI" w:eastAsia="Segoe UI" w:hAnsi="Segoe UI" w:cs="Segoe UI"/>
        </w:rPr>
        <w:t>o(</w:t>
      </w:r>
      <w:proofErr w:type="gramEnd"/>
      <w:r w:rsidRPr="00CE7E76">
        <w:rPr>
          <w:rFonts w:ascii="Segoe UI" w:eastAsia="Segoe UI" w:hAnsi="Segoe UI" w:cs="Segoe UI"/>
        </w:rPr>
        <w:t>a) Contratado(a), além da perda desse valor, a diferença será descontada da garantia prestada ou será cobrada judicialmente (§ 8º do art. 156 da Lei nº. 14.133/2021).</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9.8. Previamente ao encaminhamento à cobrança judicial, a multa poderá ser recolhida administrativamente no prazo máximo de 15 (quinze) dias, a contar da data do recebimento da comunicação enviada pela autoridade competente.</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9.9. A aplicação das sanções realizar-se-á em processo administrativo que assegure o contraditório e a ampla defesa </w:t>
      </w:r>
      <w:proofErr w:type="gramStart"/>
      <w:r w:rsidRPr="00CE7E76">
        <w:rPr>
          <w:rFonts w:ascii="Segoe UI" w:eastAsia="Segoe UI" w:hAnsi="Segoe UI" w:cs="Segoe UI"/>
        </w:rPr>
        <w:t>a(</w:t>
      </w:r>
      <w:proofErr w:type="gramEnd"/>
      <w:r w:rsidRPr="00CE7E76">
        <w:rPr>
          <w:rFonts w:ascii="Segoe UI" w:eastAsia="Segoe UI" w:hAnsi="Segoe UI" w:cs="Segoe UI"/>
        </w:rPr>
        <w:t>o) Contratado(a), observando-se o procedimento previsto no caput e parágrafos do art. 158 da Lei nº 14.133/2021, para as penalidades de impedimento de licitar e contratar e de declaração de inidoneidade para licitar ou contratar.</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9.10. Na aplicação das sanções serão considerados (§ 1º do art. 156 da Lei nº. 14.133/2021):</w:t>
      </w:r>
    </w:p>
    <w:p w:rsidR="00AB3420" w:rsidRPr="00CE7E76" w:rsidRDefault="00FF347B">
      <w:pPr>
        <w:numPr>
          <w:ilvl w:val="0"/>
          <w:numId w:val="4"/>
        </w:numPr>
        <w:tabs>
          <w:tab w:val="left" w:pos="851"/>
        </w:tabs>
        <w:spacing w:line="300" w:lineRule="auto"/>
        <w:jc w:val="both"/>
        <w:rPr>
          <w:rFonts w:ascii="Segoe UI" w:eastAsia="Segoe UI" w:hAnsi="Segoe UI" w:cs="Segoe UI"/>
        </w:rPr>
      </w:pPr>
      <w:proofErr w:type="gramStart"/>
      <w:r w:rsidRPr="00CE7E76">
        <w:rPr>
          <w:rFonts w:ascii="Segoe UI" w:eastAsia="Segoe UI" w:hAnsi="Segoe UI" w:cs="Segoe UI"/>
        </w:rPr>
        <w:t>a</w:t>
      </w:r>
      <w:proofErr w:type="gramEnd"/>
      <w:r w:rsidRPr="00CE7E76">
        <w:rPr>
          <w:rFonts w:ascii="Segoe UI" w:eastAsia="Segoe UI" w:hAnsi="Segoe UI" w:cs="Segoe UI"/>
        </w:rPr>
        <w:t xml:space="preserve"> natureza e a gravidade da infração cometida;</w:t>
      </w:r>
    </w:p>
    <w:p w:rsidR="00AB3420" w:rsidRPr="00CE7E76" w:rsidRDefault="00FF347B">
      <w:pPr>
        <w:numPr>
          <w:ilvl w:val="0"/>
          <w:numId w:val="4"/>
        </w:numPr>
        <w:tabs>
          <w:tab w:val="left" w:pos="851"/>
        </w:tabs>
        <w:spacing w:line="300" w:lineRule="auto"/>
        <w:jc w:val="both"/>
        <w:rPr>
          <w:rFonts w:ascii="Segoe UI" w:eastAsia="Segoe UI" w:hAnsi="Segoe UI" w:cs="Segoe UI"/>
        </w:rPr>
      </w:pPr>
      <w:proofErr w:type="gramStart"/>
      <w:r w:rsidRPr="00CE7E76">
        <w:rPr>
          <w:rFonts w:ascii="Segoe UI" w:eastAsia="Segoe UI" w:hAnsi="Segoe UI" w:cs="Segoe UI"/>
        </w:rPr>
        <w:t>as</w:t>
      </w:r>
      <w:proofErr w:type="gramEnd"/>
      <w:r w:rsidRPr="00CE7E76">
        <w:rPr>
          <w:rFonts w:ascii="Segoe UI" w:eastAsia="Segoe UI" w:hAnsi="Segoe UI" w:cs="Segoe UI"/>
        </w:rPr>
        <w:t xml:space="preserve"> peculiaridades do caso concreto;</w:t>
      </w:r>
    </w:p>
    <w:p w:rsidR="00AB3420" w:rsidRPr="00CE7E76" w:rsidRDefault="00FF347B">
      <w:pPr>
        <w:numPr>
          <w:ilvl w:val="0"/>
          <w:numId w:val="4"/>
        </w:numPr>
        <w:tabs>
          <w:tab w:val="left" w:pos="851"/>
        </w:tabs>
        <w:spacing w:line="300" w:lineRule="auto"/>
        <w:jc w:val="both"/>
        <w:rPr>
          <w:rFonts w:ascii="Segoe UI" w:eastAsia="Segoe UI" w:hAnsi="Segoe UI" w:cs="Segoe UI"/>
        </w:rPr>
      </w:pPr>
      <w:proofErr w:type="gramStart"/>
      <w:r w:rsidRPr="00CE7E76">
        <w:rPr>
          <w:rFonts w:ascii="Segoe UI" w:eastAsia="Segoe UI" w:hAnsi="Segoe UI" w:cs="Segoe UI"/>
        </w:rPr>
        <w:lastRenderedPageBreak/>
        <w:t>as</w:t>
      </w:r>
      <w:proofErr w:type="gramEnd"/>
      <w:r w:rsidRPr="00CE7E76">
        <w:rPr>
          <w:rFonts w:ascii="Segoe UI" w:eastAsia="Segoe UI" w:hAnsi="Segoe UI" w:cs="Segoe UI"/>
        </w:rPr>
        <w:t xml:space="preserve"> circunstâncias agravantes ou atenuantes;</w:t>
      </w:r>
    </w:p>
    <w:p w:rsidR="00AB3420" w:rsidRPr="00CE7E76" w:rsidRDefault="00FF347B">
      <w:pPr>
        <w:numPr>
          <w:ilvl w:val="0"/>
          <w:numId w:val="4"/>
        </w:numPr>
        <w:tabs>
          <w:tab w:val="left" w:pos="851"/>
        </w:tabs>
        <w:spacing w:line="300" w:lineRule="auto"/>
        <w:jc w:val="both"/>
        <w:rPr>
          <w:rFonts w:ascii="Segoe UI" w:eastAsia="Segoe UI" w:hAnsi="Segoe UI" w:cs="Segoe UI"/>
        </w:rPr>
      </w:pPr>
      <w:proofErr w:type="gramStart"/>
      <w:r w:rsidRPr="00CE7E76">
        <w:rPr>
          <w:rFonts w:ascii="Segoe UI" w:eastAsia="Segoe UI" w:hAnsi="Segoe UI" w:cs="Segoe UI"/>
        </w:rPr>
        <w:t>os</w:t>
      </w:r>
      <w:proofErr w:type="gramEnd"/>
      <w:r w:rsidRPr="00CE7E76">
        <w:rPr>
          <w:rFonts w:ascii="Segoe UI" w:eastAsia="Segoe UI" w:hAnsi="Segoe UI" w:cs="Segoe UI"/>
        </w:rPr>
        <w:t xml:space="preserve"> danos que dela provierem para o Contratante;</w:t>
      </w:r>
    </w:p>
    <w:p w:rsidR="00AB3420" w:rsidRPr="00CE7E76" w:rsidRDefault="00FF347B">
      <w:pPr>
        <w:numPr>
          <w:ilvl w:val="0"/>
          <w:numId w:val="4"/>
        </w:numPr>
        <w:tabs>
          <w:tab w:val="left" w:pos="851"/>
        </w:tabs>
        <w:spacing w:line="300" w:lineRule="auto"/>
        <w:jc w:val="both"/>
        <w:rPr>
          <w:rFonts w:ascii="Segoe UI" w:eastAsia="Segoe UI" w:hAnsi="Segoe UI" w:cs="Segoe UI"/>
        </w:rPr>
      </w:pPr>
      <w:proofErr w:type="gramStart"/>
      <w:r w:rsidRPr="00CE7E76">
        <w:rPr>
          <w:rFonts w:ascii="Segoe UI" w:eastAsia="Segoe UI" w:hAnsi="Segoe UI" w:cs="Segoe UI"/>
        </w:rPr>
        <w:t>a</w:t>
      </w:r>
      <w:proofErr w:type="gramEnd"/>
      <w:r w:rsidRPr="00CE7E76">
        <w:rPr>
          <w:rFonts w:ascii="Segoe UI" w:eastAsia="Segoe UI" w:hAnsi="Segoe UI" w:cs="Segoe UI"/>
        </w:rPr>
        <w:t xml:space="preserve"> implantação ou o aperfeiçoamento de programa de integridade, conforme normas e orientações dos órgãos de controle.</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9.12. A personalidade jurídica do(a) Contratado(a)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o(a) Contratado(a), observados, em todos os casos, o contraditório, a ampla defesa e a obrigatoriedade de análise jurídica prévia (art. 160 da Lei nº. 14.133/2021).</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9.13.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rsidR="00AB3420" w:rsidRPr="00CE7E76" w:rsidRDefault="00FF347B">
      <w:pPr>
        <w:spacing w:line="300" w:lineRule="auto"/>
        <w:jc w:val="both"/>
        <w:rPr>
          <w:rFonts w:ascii="Segoe UI" w:eastAsia="Segoe UI" w:hAnsi="Segoe UI" w:cs="Segoe UI"/>
          <w:b/>
        </w:rPr>
      </w:pPr>
      <w:r w:rsidRPr="00CE7E76">
        <w:rPr>
          <w:rFonts w:ascii="Segoe UI" w:eastAsia="Segoe UI" w:hAnsi="Segoe UI" w:cs="Segoe UI"/>
        </w:rPr>
        <w:t>9.14. As sanções de impedimento de licitar e contratar e declaração de inidoneidade para licitar ou contratar são passíveis de reabilitação na forma do art. 163 da Lei nº 14.133/2021.</w:t>
      </w:r>
    </w:p>
    <w:p w:rsidR="00AB3420" w:rsidRPr="00CE7E76" w:rsidRDefault="00FF347B">
      <w:pPr>
        <w:spacing w:line="300" w:lineRule="auto"/>
        <w:jc w:val="both"/>
        <w:rPr>
          <w:rFonts w:ascii="Segoe UI" w:eastAsia="Segoe UI" w:hAnsi="Segoe UI" w:cs="Segoe UI"/>
          <w:b/>
        </w:rPr>
      </w:pPr>
      <w:r w:rsidRPr="00CE7E76">
        <w:rPr>
          <w:rFonts w:ascii="Segoe UI" w:eastAsia="Segoe UI" w:hAnsi="Segoe UI" w:cs="Segoe UI"/>
          <w:b/>
        </w:rPr>
        <w:t>10. Da gestão do contrato administrativo</w:t>
      </w:r>
    </w:p>
    <w:p w:rsidR="00AB3420" w:rsidRPr="00CE7E76" w:rsidRDefault="00FF347B">
      <w:pPr>
        <w:spacing w:line="300" w:lineRule="auto"/>
        <w:jc w:val="both"/>
        <w:rPr>
          <w:rFonts w:ascii="Segoe UI" w:eastAsia="Segoe UI" w:hAnsi="Segoe UI" w:cs="Segoe UI"/>
          <w:b/>
        </w:rPr>
      </w:pPr>
      <w:r w:rsidRPr="00CE7E76">
        <w:rPr>
          <w:rFonts w:ascii="Segoe UI" w:eastAsia="Segoe UI" w:hAnsi="Segoe UI" w:cs="Segoe UI"/>
        </w:rPr>
        <w:t>10.1. A gestão do contrato administrativa está prevista no TR.</w:t>
      </w:r>
    </w:p>
    <w:p w:rsidR="00AB3420" w:rsidRPr="00CE7E76" w:rsidRDefault="00FF347B">
      <w:pPr>
        <w:spacing w:line="300" w:lineRule="auto"/>
        <w:jc w:val="both"/>
        <w:rPr>
          <w:rFonts w:ascii="Segoe UI" w:eastAsia="Segoe UI" w:hAnsi="Segoe UI" w:cs="Segoe UI"/>
          <w:b/>
        </w:rPr>
      </w:pPr>
      <w:r w:rsidRPr="00CE7E76">
        <w:rPr>
          <w:rFonts w:ascii="Segoe UI" w:eastAsia="Segoe UI" w:hAnsi="Segoe UI" w:cs="Segoe UI"/>
          <w:b/>
        </w:rPr>
        <w:t>11. Da entrega do objeto</w:t>
      </w:r>
    </w:p>
    <w:p w:rsidR="00AB3420" w:rsidRPr="00CE7E76" w:rsidRDefault="00FF347B">
      <w:pPr>
        <w:spacing w:line="300" w:lineRule="auto"/>
        <w:jc w:val="both"/>
        <w:rPr>
          <w:rFonts w:ascii="Segoe UI" w:eastAsia="Segoe UI" w:hAnsi="Segoe UI" w:cs="Segoe UI"/>
          <w:b/>
        </w:rPr>
      </w:pPr>
      <w:r w:rsidRPr="00CE7E76">
        <w:rPr>
          <w:rFonts w:ascii="Segoe UI" w:eastAsia="Segoe UI" w:hAnsi="Segoe UI" w:cs="Segoe UI"/>
        </w:rPr>
        <w:t>11. A entrega do objeto está prevista no TR.</w:t>
      </w:r>
    </w:p>
    <w:p w:rsidR="00AB3420" w:rsidRPr="00CE7E76" w:rsidRDefault="00FF347B">
      <w:pPr>
        <w:spacing w:line="300" w:lineRule="auto"/>
        <w:jc w:val="both"/>
        <w:rPr>
          <w:rFonts w:ascii="Segoe UI" w:eastAsia="Segoe UI" w:hAnsi="Segoe UI" w:cs="Segoe UI"/>
          <w:b/>
        </w:rPr>
      </w:pPr>
      <w:r w:rsidRPr="00CE7E76">
        <w:rPr>
          <w:rFonts w:ascii="Segoe UI" w:eastAsia="Segoe UI" w:hAnsi="Segoe UI" w:cs="Segoe UI"/>
          <w:b/>
        </w:rPr>
        <w:t>12. Das condições de pagamento</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lastRenderedPageBreak/>
        <w:t>12. As condições ou critérios de pagamento estão previstas no TR.</w:t>
      </w:r>
    </w:p>
    <w:p w:rsidR="00AB3420" w:rsidRPr="00CE7E76" w:rsidRDefault="00FF347B">
      <w:pPr>
        <w:spacing w:line="300" w:lineRule="auto"/>
        <w:jc w:val="both"/>
        <w:rPr>
          <w:rFonts w:ascii="Segoe UI" w:eastAsia="Segoe UI" w:hAnsi="Segoe UI" w:cs="Segoe UI"/>
          <w:b/>
        </w:rPr>
      </w:pPr>
      <w:r w:rsidRPr="00CE7E76">
        <w:rPr>
          <w:rFonts w:ascii="Segoe UI" w:eastAsia="Segoe UI" w:hAnsi="Segoe UI" w:cs="Segoe UI"/>
          <w:b/>
        </w:rPr>
        <w:t>13. Da matriz de alocação de riscos entre Contratante e Contratada</w:t>
      </w:r>
    </w:p>
    <w:p w:rsidR="00AB3420" w:rsidRPr="00CE7E76" w:rsidRDefault="00FF347B">
      <w:pPr>
        <w:tabs>
          <w:tab w:val="left" w:pos="2268"/>
        </w:tabs>
        <w:spacing w:line="300" w:lineRule="auto"/>
        <w:jc w:val="both"/>
        <w:rPr>
          <w:rFonts w:ascii="Segoe UI" w:eastAsia="Segoe UI" w:hAnsi="Segoe UI" w:cs="Segoe UI"/>
        </w:rPr>
      </w:pPr>
      <w:r w:rsidRPr="00CE7E76">
        <w:rPr>
          <w:rFonts w:ascii="Segoe UI" w:eastAsia="Segoe UI" w:hAnsi="Segoe UI" w:cs="Segoe UI"/>
        </w:rPr>
        <w:t>13.1. A matriz de risco não é obrigatória nesta contratação administrativa, conforme § 1º do art. 3º da Lei nº. 14.133/2021).</w:t>
      </w:r>
    </w:p>
    <w:p w:rsidR="00AB3420" w:rsidRPr="00CE7E76" w:rsidRDefault="00AB3420">
      <w:pPr>
        <w:spacing w:after="0" w:line="300" w:lineRule="auto"/>
        <w:jc w:val="both"/>
        <w:rPr>
          <w:rFonts w:ascii="Segoe UI" w:eastAsia="Segoe UI" w:hAnsi="Segoe UI" w:cs="Segoe UI"/>
        </w:rPr>
      </w:pPr>
    </w:p>
    <w:p w:rsidR="00AB3420" w:rsidRPr="00CE7E76" w:rsidRDefault="00FF347B">
      <w:pPr>
        <w:spacing w:line="300" w:lineRule="auto"/>
        <w:jc w:val="both"/>
        <w:rPr>
          <w:rFonts w:ascii="Segoe UI" w:eastAsia="Segoe UI" w:hAnsi="Segoe UI" w:cs="Segoe UI"/>
          <w:b/>
        </w:rPr>
      </w:pPr>
      <w:r w:rsidRPr="00CE7E76">
        <w:rPr>
          <w:rFonts w:ascii="Segoe UI" w:eastAsia="Segoe UI" w:hAnsi="Segoe UI" w:cs="Segoe UI"/>
          <w:b/>
        </w:rPr>
        <w:t>14. Do contrato administrativo</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14.1. Após a adjudicação e homologação da contratação administrativa, será firmado o contrato administrativo.</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14.2. Na hipótese de suspensão do contrato administrativo por ordem ou inadimplemento da Administração, </w:t>
      </w:r>
      <w:proofErr w:type="gramStart"/>
      <w:r w:rsidRPr="00CE7E76">
        <w:rPr>
          <w:rFonts w:ascii="Segoe UI" w:eastAsia="Segoe UI" w:hAnsi="Segoe UI" w:cs="Segoe UI"/>
        </w:rPr>
        <w:t>o(</w:t>
      </w:r>
      <w:proofErr w:type="gramEnd"/>
      <w:r w:rsidRPr="00CE7E76">
        <w:rPr>
          <w:rFonts w:ascii="Segoe UI" w:eastAsia="Segoe UI" w:hAnsi="Segoe UI" w:cs="Segoe UI"/>
        </w:rPr>
        <w:t>a) Contratado(a) ficará desobrigado de renovar a garantia ou de endossar a apólice de seguro até a ordem de reinício da execução ou adimplemento pela Administração.</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14.3. </w:t>
      </w:r>
      <w:proofErr w:type="gramStart"/>
      <w:r w:rsidRPr="00CE7E76">
        <w:rPr>
          <w:rFonts w:ascii="Segoe UI" w:eastAsia="Segoe UI" w:hAnsi="Segoe UI" w:cs="Segoe UI"/>
        </w:rPr>
        <w:t>O(</w:t>
      </w:r>
      <w:proofErr w:type="gramEnd"/>
      <w:r w:rsidRPr="00CE7E76">
        <w:rPr>
          <w:rFonts w:ascii="Segoe UI" w:eastAsia="Segoe UI" w:hAnsi="Segoe UI" w:cs="Segoe UI"/>
        </w:rPr>
        <w:t>A) licitante vencedor(a) terá o prazo de 05 (cinco) dias úteis, contados na data da convocação, para assinar o contrato administrativo, sob pena de decair o direito à contratação administrativa, sem prejuízo das sanções previstas.</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14.3.1. O prazo previsto para assinatura do contrato administrativo poderá ser prorrogado 01 (uma) vez, por igual período, por solicitação justificada da licitante vencedora e aceita pela Administração.</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14.4. Será facultada a Administração, quando a convocada não assinar o contrato administrativo, convocar as licitantes remanescentes, na ordem de classificação, para a celebração do contrato administrativo nas condições propostas pela licitante vencedora.</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14.5. Decorrido o prazo de validade da proposta indicado no edital de convocação para a contratação administrativa, ficará as licitantes liberadas dos compromissos assumidos.</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14.6. Na hipótese de </w:t>
      </w:r>
      <w:proofErr w:type="gramStart"/>
      <w:r w:rsidRPr="00CE7E76">
        <w:rPr>
          <w:rFonts w:ascii="Segoe UI" w:eastAsia="Segoe UI" w:hAnsi="Segoe UI" w:cs="Segoe UI"/>
        </w:rPr>
        <w:t>nenhum(</w:t>
      </w:r>
      <w:proofErr w:type="gramEnd"/>
      <w:r w:rsidRPr="00CE7E76">
        <w:rPr>
          <w:rFonts w:ascii="Segoe UI" w:eastAsia="Segoe UI" w:hAnsi="Segoe UI" w:cs="Segoe UI"/>
        </w:rPr>
        <w:t>a) licitante aceitar a contratação nos termos do subitem 14.3, a Administração observados o valor estimado e sua eventual atualização nos termos deste edital, poderá:</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14.6.1.  </w:t>
      </w:r>
      <w:proofErr w:type="gramStart"/>
      <w:r w:rsidRPr="00CE7E76">
        <w:rPr>
          <w:rFonts w:ascii="Segoe UI" w:eastAsia="Segoe UI" w:hAnsi="Segoe UI" w:cs="Segoe UI"/>
        </w:rPr>
        <w:t>convocar</w:t>
      </w:r>
      <w:proofErr w:type="gramEnd"/>
      <w:r w:rsidRPr="00CE7E76">
        <w:rPr>
          <w:rFonts w:ascii="Segoe UI" w:eastAsia="Segoe UI" w:hAnsi="Segoe UI" w:cs="Segoe UI"/>
        </w:rPr>
        <w:t xml:space="preserve"> o(a)s licitantes remanescentes para negociação, na ordem de classificação, com vistas à obtenção de preço melhor, mesmo que acima do preço do adjudicatária;</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lastRenderedPageBreak/>
        <w:t xml:space="preserve">14.6.2. </w:t>
      </w:r>
      <w:proofErr w:type="gramStart"/>
      <w:r w:rsidRPr="00CE7E76">
        <w:rPr>
          <w:rFonts w:ascii="Segoe UI" w:eastAsia="Segoe UI" w:hAnsi="Segoe UI" w:cs="Segoe UI"/>
        </w:rPr>
        <w:t>adjudicar</w:t>
      </w:r>
      <w:proofErr w:type="gramEnd"/>
      <w:r w:rsidRPr="00CE7E76">
        <w:rPr>
          <w:rFonts w:ascii="Segoe UI" w:eastAsia="Segoe UI" w:hAnsi="Segoe UI" w:cs="Segoe UI"/>
        </w:rPr>
        <w:t xml:space="preserve"> e celebrar o contrato administrativo nas condições ofertadas pelas licitantes remanescentes, atendida a ordem classificatória, quando frustrada a negociação de melhor condição.</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14.7.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14.7.1. </w:t>
      </w:r>
      <w:proofErr w:type="gramStart"/>
      <w:r w:rsidRPr="00CE7E76">
        <w:rPr>
          <w:rFonts w:ascii="Segoe UI" w:eastAsia="Segoe UI" w:hAnsi="Segoe UI" w:cs="Segoe UI"/>
        </w:rPr>
        <w:t>a</w:t>
      </w:r>
      <w:proofErr w:type="gramEnd"/>
      <w:r w:rsidRPr="00CE7E76">
        <w:rPr>
          <w:rFonts w:ascii="Segoe UI" w:eastAsia="Segoe UI" w:hAnsi="Segoe UI" w:cs="Segoe UI"/>
        </w:rPr>
        <w:t xml:space="preserve"> regra prevista no subitem 8.6 não se aplicará as licitantes remanescentes convocados na forma do subitem 14.5.1.</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14.8.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AB3420" w:rsidRPr="00CE7E76" w:rsidRDefault="00FF347B">
      <w:pPr>
        <w:tabs>
          <w:tab w:val="left" w:pos="2268"/>
        </w:tabs>
        <w:spacing w:after="0" w:line="300" w:lineRule="auto"/>
        <w:jc w:val="both"/>
        <w:rPr>
          <w:rFonts w:ascii="Segoe UI" w:eastAsia="Segoe UI" w:hAnsi="Segoe UI" w:cs="Segoe UI"/>
        </w:rPr>
      </w:pPr>
      <w:r w:rsidRPr="00CE7E76">
        <w:rPr>
          <w:rFonts w:ascii="Segoe UI" w:eastAsia="Segoe UI" w:hAnsi="Segoe UI" w:cs="Segoe UI"/>
        </w:rPr>
        <w:t>14.9. O prazo do contrato é de 12(doze) meses contados da assinatura do Contrato Administrativo.</w:t>
      </w:r>
    </w:p>
    <w:p w:rsidR="00AB3420" w:rsidRPr="00CE7E76" w:rsidRDefault="00AB3420">
      <w:pPr>
        <w:spacing w:after="0" w:line="300" w:lineRule="auto"/>
        <w:jc w:val="both"/>
        <w:rPr>
          <w:rFonts w:ascii="Segoe UI" w:eastAsia="Segoe UI" w:hAnsi="Segoe UI" w:cs="Segoe UI"/>
        </w:rPr>
      </w:pPr>
    </w:p>
    <w:p w:rsidR="00AB3420" w:rsidRPr="00CE7E76" w:rsidRDefault="00FF347B">
      <w:pPr>
        <w:spacing w:line="300" w:lineRule="auto"/>
        <w:jc w:val="both"/>
        <w:rPr>
          <w:rFonts w:ascii="Segoe UI" w:eastAsia="Segoe UI" w:hAnsi="Segoe UI" w:cs="Segoe UI"/>
          <w:b/>
        </w:rPr>
      </w:pPr>
      <w:r w:rsidRPr="00CE7E76">
        <w:rPr>
          <w:rFonts w:ascii="Segoe UI" w:eastAsia="Segoe UI" w:hAnsi="Segoe UI" w:cs="Segoe UI"/>
          <w:b/>
        </w:rPr>
        <w:t>15. Das disposições gerais</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15.1. Os documentos serão produzidos por escrito com data e local de sua realização e assinatura dos responsáveis.</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15.3. A prova de autenticidade de cópia de documento público ou particular poderá ser feita perante agente da Administração, mediante apresentação de original ou de declaração de autenticidade por advogado, sob sua responsabilidade pessoal.</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15.5. O reconhecimento da firma somente será exigido quando houver dúvida de autenticidade, salvo imposição legal.</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15.6. Os atos serão preferencialmente digitais, de forma a permitir que sejam produzidos, comunicados armazenados e validados por meio eletrônico.</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lastRenderedPageBreak/>
        <w:t>15.7. Eventuais modificações no edital implicarão nova divulgação na mesma forma de sua divulgação inicial, além do cumprimento dos prazos dos atos e procedimentos originais, exceto quando a alteração não comprometer a formulação das propostas.</w:t>
      </w:r>
    </w:p>
    <w:p w:rsidR="00AB3420" w:rsidRPr="00CE7E76" w:rsidRDefault="00FF347B">
      <w:pPr>
        <w:spacing w:line="300" w:lineRule="auto"/>
        <w:jc w:val="both"/>
        <w:rPr>
          <w:rFonts w:ascii="Segoe UI" w:eastAsia="Segoe UI" w:hAnsi="Segoe UI" w:cs="Segoe UI"/>
          <w:color w:val="000000"/>
        </w:rPr>
      </w:pPr>
      <w:r w:rsidRPr="00CE7E76">
        <w:rPr>
          <w:rFonts w:ascii="Segoe UI" w:eastAsia="Segoe UI" w:hAnsi="Segoe UI" w:cs="Segoe UI"/>
        </w:rPr>
        <w:t xml:space="preserve">15.8. </w:t>
      </w:r>
      <w:r w:rsidRPr="00CE7E76">
        <w:rPr>
          <w:rFonts w:ascii="Segoe UI" w:eastAsia="Segoe UI" w:hAnsi="Segoe UI" w:cs="Segoe UI"/>
          <w:color w:val="000000"/>
        </w:rPr>
        <w:t xml:space="preserve">Havendo a necessidade de realização de ato de qualquer natureza </w:t>
      </w:r>
      <w:proofErr w:type="gramStart"/>
      <w:r w:rsidRPr="00CE7E76">
        <w:rPr>
          <w:rFonts w:ascii="Segoe UI" w:eastAsia="Segoe UI" w:hAnsi="Segoe UI" w:cs="Segoe UI"/>
          <w:color w:val="000000"/>
        </w:rPr>
        <w:t>pela(</w:t>
      </w:r>
      <w:proofErr w:type="gramEnd"/>
      <w:r w:rsidRPr="00CE7E76">
        <w:rPr>
          <w:rFonts w:ascii="Segoe UI" w:eastAsia="Segoe UI" w:hAnsi="Segoe UI" w:cs="Segoe UI"/>
          <w:color w:val="000000"/>
        </w:rPr>
        <w:t>s) licitante(s), cujo prazo não conste deste edital, deverá ser atendido o prazo indicado pelo(a) Pregoeiro(a) na respectiva notificação.</w:t>
      </w:r>
    </w:p>
    <w:p w:rsidR="00AB3420" w:rsidRPr="00CE7E76" w:rsidRDefault="00FF347B">
      <w:pPr>
        <w:spacing w:line="300" w:lineRule="auto"/>
        <w:jc w:val="both"/>
        <w:rPr>
          <w:rFonts w:ascii="Segoe UI" w:eastAsia="Segoe UI" w:hAnsi="Segoe UI" w:cs="Segoe UI"/>
          <w:color w:val="000000"/>
        </w:rPr>
      </w:pPr>
      <w:r w:rsidRPr="00CE7E76">
        <w:rPr>
          <w:rFonts w:ascii="Segoe UI" w:eastAsia="Segoe UI" w:hAnsi="Segoe UI" w:cs="Segoe UI"/>
          <w:color w:val="000000"/>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15.10. Os horários estabelecidos na divulgação deste procedimento e durante o envio de lances observarão o horário de Brasília, Distrito Federal, inclusive para contagem de tempo e registro no Sistema e na documentação relativa ao procedimento.</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AB3420" w:rsidRPr="00CE7E76" w:rsidRDefault="00FF347B">
      <w:pPr>
        <w:spacing w:line="300" w:lineRule="auto"/>
        <w:jc w:val="both"/>
        <w:rPr>
          <w:rFonts w:ascii="Segoe UI" w:eastAsia="Segoe UI" w:hAnsi="Segoe UI" w:cs="Segoe UI"/>
          <w:color w:val="000000"/>
        </w:rPr>
      </w:pPr>
      <w:r w:rsidRPr="00CE7E76">
        <w:rPr>
          <w:rFonts w:ascii="Segoe UI" w:eastAsia="Segoe UI" w:hAnsi="Segoe UI" w:cs="Segoe UI"/>
        </w:rPr>
        <w:t xml:space="preserve">15.11. </w:t>
      </w:r>
      <w:proofErr w:type="gramStart"/>
      <w:r w:rsidRPr="00CE7E76">
        <w:rPr>
          <w:rFonts w:ascii="Segoe UI" w:eastAsia="Segoe UI" w:hAnsi="Segoe UI" w:cs="Segoe UI"/>
        </w:rPr>
        <w:t>O(</w:t>
      </w:r>
      <w:proofErr w:type="gramEnd"/>
      <w:r w:rsidRPr="00CE7E76">
        <w:rPr>
          <w:rFonts w:ascii="Segoe UI" w:eastAsia="Segoe UI" w:hAnsi="Segoe UI" w:cs="Segoe UI"/>
        </w:rPr>
        <w:t xml:space="preserve">A)(s) licitante(s) assumem todos os custos de preparação e apresentação de suas propostas e a Administração não será, em nenhum caso, responsável por esses custos, independentemente da condução ou do resultado </w:t>
      </w:r>
      <w:r w:rsidRPr="00CE7E76">
        <w:rPr>
          <w:rFonts w:ascii="Segoe UI" w:eastAsia="Segoe UI" w:hAnsi="Segoe UI" w:cs="Segoe UI"/>
          <w:color w:val="000000"/>
        </w:rPr>
        <w:t>do processo de contratação.</w:t>
      </w:r>
    </w:p>
    <w:p w:rsidR="00AB3420" w:rsidRPr="00CE7E76" w:rsidRDefault="00FF347B">
      <w:pPr>
        <w:spacing w:line="300" w:lineRule="auto"/>
        <w:jc w:val="both"/>
        <w:rPr>
          <w:rFonts w:ascii="Segoe UI" w:eastAsia="Segoe UI" w:hAnsi="Segoe UI" w:cs="Segoe UI"/>
          <w:color w:val="000000"/>
        </w:rPr>
      </w:pPr>
      <w:r w:rsidRPr="00CE7E76">
        <w:rPr>
          <w:rFonts w:ascii="Segoe UI" w:eastAsia="Segoe UI" w:hAnsi="Segoe UI" w:cs="Segoe UI"/>
          <w:color w:val="000000"/>
        </w:rPr>
        <w:t>15.12. Integram este Aviso, para todos os efeitos, os seguintes anexos:</w:t>
      </w:r>
    </w:p>
    <w:p w:rsidR="00AB3420" w:rsidRPr="00CE7E76" w:rsidRDefault="00FF347B">
      <w:pPr>
        <w:spacing w:line="300" w:lineRule="auto"/>
        <w:jc w:val="both"/>
        <w:rPr>
          <w:rFonts w:ascii="Segoe UI" w:eastAsia="Segoe UI" w:hAnsi="Segoe UI" w:cs="Segoe UI"/>
          <w:color w:val="000000"/>
        </w:rPr>
      </w:pPr>
      <w:r w:rsidRPr="00CE7E76">
        <w:rPr>
          <w:rFonts w:ascii="Segoe UI" w:eastAsia="Segoe UI" w:hAnsi="Segoe UI" w:cs="Segoe UI"/>
          <w:color w:val="000000"/>
        </w:rPr>
        <w:t>15.11.1. Anexo I – ETP;</w:t>
      </w:r>
    </w:p>
    <w:p w:rsidR="00AB3420" w:rsidRPr="00CE7E76" w:rsidRDefault="00FF347B">
      <w:pPr>
        <w:spacing w:line="300" w:lineRule="auto"/>
        <w:jc w:val="both"/>
        <w:rPr>
          <w:rFonts w:ascii="Segoe UI" w:eastAsia="Segoe UI" w:hAnsi="Segoe UI" w:cs="Segoe UI"/>
          <w:color w:val="000000"/>
        </w:rPr>
      </w:pPr>
      <w:r w:rsidRPr="00CE7E76">
        <w:rPr>
          <w:rFonts w:ascii="Segoe UI" w:eastAsia="Segoe UI" w:hAnsi="Segoe UI" w:cs="Segoe UI"/>
          <w:color w:val="000000"/>
        </w:rPr>
        <w:t>15.11.2. Anexo II – TR</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15.11.3. Anexo III – Minuta de Proposta Comercial com Declaração de que sua proposta econômica compreendem a integralidade dos custos para atendimento dos direitos trabalhistas assegurados na CR/88;</w:t>
      </w:r>
    </w:p>
    <w:p w:rsidR="00AB3420" w:rsidRPr="00CE7E76" w:rsidRDefault="00FF347B">
      <w:pPr>
        <w:spacing w:line="300" w:lineRule="auto"/>
        <w:jc w:val="both"/>
        <w:rPr>
          <w:rFonts w:ascii="Segoe UI" w:eastAsia="Segoe UI" w:hAnsi="Segoe UI" w:cs="Segoe UI"/>
          <w:color w:val="FF0000"/>
        </w:rPr>
      </w:pPr>
      <w:r w:rsidRPr="00CE7E76">
        <w:rPr>
          <w:rFonts w:ascii="Segoe UI" w:eastAsia="Segoe UI" w:hAnsi="Segoe UI" w:cs="Segoe UI"/>
        </w:rPr>
        <w:t>15.11.4. Anexo IV – Declaração de cumprimento do disposto no inciso XXXIII do art. 7º da CR/88;</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color w:val="000000"/>
        </w:rPr>
        <w:t xml:space="preserve">15.11.5. Anexo V – </w:t>
      </w:r>
      <w:r w:rsidRPr="00CE7E76">
        <w:rPr>
          <w:rFonts w:ascii="Segoe UI" w:eastAsia="Segoe UI" w:hAnsi="Segoe UI" w:cs="Segoe UI"/>
        </w:rPr>
        <w:t>Declaração de que cumpre as exigências de reserva de cargos para pessoa com deficiência e para reabilitação da Previdência Social, previstas em lei e outras normas específicas.</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lastRenderedPageBreak/>
        <w:t>15.11.6. Anexo VI – Termo de Credenciamento;</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15.11.7.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15.11.8.. Anexo VIII </w:t>
      </w:r>
      <w:proofErr w:type="gramStart"/>
      <w:r w:rsidRPr="00CE7E76">
        <w:rPr>
          <w:rFonts w:ascii="Segoe UI" w:eastAsia="Segoe UI" w:hAnsi="Segoe UI" w:cs="Segoe UI"/>
        </w:rPr>
        <w:t>–.Minuta</w:t>
      </w:r>
      <w:proofErr w:type="gramEnd"/>
      <w:r w:rsidRPr="00CE7E76">
        <w:rPr>
          <w:rFonts w:ascii="Segoe UI" w:eastAsia="Segoe UI" w:hAnsi="Segoe UI" w:cs="Segoe UI"/>
        </w:rPr>
        <w:t xml:space="preserve"> da ata de registro de preços;</w:t>
      </w:r>
    </w:p>
    <w:p w:rsidR="00AB3420" w:rsidRPr="00CE7E76" w:rsidRDefault="00FF347B" w:rsidP="00327C8F">
      <w:pPr>
        <w:spacing w:line="300" w:lineRule="auto"/>
        <w:jc w:val="both"/>
        <w:rPr>
          <w:rFonts w:ascii="Segoe UI" w:eastAsia="Segoe UI" w:hAnsi="Segoe UI" w:cs="Segoe UI"/>
        </w:rPr>
      </w:pPr>
      <w:r w:rsidRPr="00CE7E76">
        <w:rPr>
          <w:rFonts w:ascii="Segoe UI" w:eastAsia="Segoe UI" w:hAnsi="Segoe UI" w:cs="Segoe UI"/>
        </w:rPr>
        <w:t>15.11.9 Anexo IX - Minuta de contrato administrativo.</w:t>
      </w:r>
    </w:p>
    <w:p w:rsidR="00AB3420" w:rsidRPr="00CE7E76" w:rsidRDefault="00FF347B" w:rsidP="00327C8F">
      <w:pPr>
        <w:tabs>
          <w:tab w:val="left" w:pos="2268"/>
        </w:tabs>
        <w:spacing w:line="300" w:lineRule="auto"/>
        <w:jc w:val="both"/>
        <w:rPr>
          <w:rFonts w:ascii="Segoe UI" w:eastAsia="Segoe UI" w:hAnsi="Segoe UI" w:cs="Segoe UI"/>
        </w:rPr>
      </w:pPr>
      <w:r w:rsidRPr="00CE7E76">
        <w:rPr>
          <w:rFonts w:ascii="Segoe UI" w:eastAsia="Segoe UI" w:hAnsi="Segoe UI" w:cs="Segoe UI"/>
        </w:rPr>
        <w:t xml:space="preserve">Dom </w:t>
      </w:r>
      <w:proofErr w:type="spellStart"/>
      <w:r w:rsidRPr="00CE7E76">
        <w:rPr>
          <w:rFonts w:ascii="Segoe UI" w:eastAsia="Segoe UI" w:hAnsi="Segoe UI" w:cs="Segoe UI"/>
        </w:rPr>
        <w:t>Cavati</w:t>
      </w:r>
      <w:proofErr w:type="spellEnd"/>
      <w:r w:rsidRPr="00CE7E76">
        <w:rPr>
          <w:rFonts w:ascii="Segoe UI" w:eastAsia="Segoe UI" w:hAnsi="Segoe UI" w:cs="Segoe UI"/>
        </w:rPr>
        <w:t xml:space="preserve"> – </w:t>
      </w:r>
      <w:proofErr w:type="gramStart"/>
      <w:r w:rsidRPr="00CE7E76">
        <w:rPr>
          <w:rFonts w:ascii="Segoe UI" w:eastAsia="Segoe UI" w:hAnsi="Segoe UI" w:cs="Segoe UI"/>
        </w:rPr>
        <w:t xml:space="preserve">MG, </w:t>
      </w:r>
      <w:r w:rsidR="0074679D" w:rsidRPr="00CE7E76">
        <w:rPr>
          <w:rFonts w:ascii="Segoe UI" w:eastAsia="Segoe UI" w:hAnsi="Segoe UI" w:cs="Segoe UI"/>
        </w:rPr>
        <w:t xml:space="preserve"> </w:t>
      </w:r>
      <w:r w:rsidR="00CE0BCF" w:rsidRPr="00CE7E76">
        <w:rPr>
          <w:rFonts w:ascii="Segoe UI" w:eastAsia="Segoe UI" w:hAnsi="Segoe UI" w:cs="Segoe UI"/>
        </w:rPr>
        <w:t>11</w:t>
      </w:r>
      <w:proofErr w:type="gramEnd"/>
      <w:r w:rsidR="00CE0BCF" w:rsidRPr="00CE7E76">
        <w:rPr>
          <w:rFonts w:ascii="Segoe UI" w:eastAsia="Segoe UI" w:hAnsi="Segoe UI" w:cs="Segoe UI"/>
        </w:rPr>
        <w:t xml:space="preserve"> de junho de 2025.</w:t>
      </w:r>
    </w:p>
    <w:p w:rsidR="00CE0BCF" w:rsidRPr="00CE7E76" w:rsidRDefault="00CE0BCF" w:rsidP="00327C8F">
      <w:pPr>
        <w:tabs>
          <w:tab w:val="left" w:pos="2268"/>
        </w:tabs>
        <w:spacing w:line="300" w:lineRule="auto"/>
        <w:jc w:val="both"/>
        <w:rPr>
          <w:rFonts w:ascii="Segoe UI" w:eastAsia="Segoe UI" w:hAnsi="Segoe UI" w:cs="Segoe UI"/>
        </w:rPr>
      </w:pPr>
    </w:p>
    <w:p w:rsidR="00CE0BCF" w:rsidRPr="00CE7E76" w:rsidRDefault="00CE0BCF" w:rsidP="00327C8F">
      <w:pPr>
        <w:tabs>
          <w:tab w:val="left" w:pos="2268"/>
        </w:tabs>
        <w:spacing w:line="300" w:lineRule="auto"/>
        <w:jc w:val="both"/>
        <w:rPr>
          <w:rFonts w:ascii="Segoe UI" w:eastAsia="Segoe UI" w:hAnsi="Segoe UI" w:cs="Segoe UI"/>
        </w:rPr>
      </w:pPr>
    </w:p>
    <w:p w:rsidR="00CE0BCF" w:rsidRPr="00CE7E76" w:rsidRDefault="00CE0BCF" w:rsidP="00327C8F">
      <w:pPr>
        <w:tabs>
          <w:tab w:val="left" w:pos="2268"/>
        </w:tabs>
        <w:spacing w:line="300" w:lineRule="auto"/>
        <w:jc w:val="both"/>
        <w:rPr>
          <w:rFonts w:ascii="Segoe UI" w:eastAsia="Segoe UI" w:hAnsi="Segoe UI" w:cs="Segoe UI"/>
        </w:rPr>
      </w:pPr>
    </w:p>
    <w:p w:rsidR="00AB3420" w:rsidRPr="00CE7E76" w:rsidRDefault="00FF347B">
      <w:pPr>
        <w:spacing w:after="0" w:line="240" w:lineRule="auto"/>
        <w:jc w:val="both"/>
        <w:rPr>
          <w:rFonts w:ascii="Segoe UI" w:eastAsia="Segoe UI" w:hAnsi="Segoe UI" w:cs="Segoe UI"/>
          <w:b/>
        </w:rPr>
      </w:pPr>
      <w:r w:rsidRPr="00CE7E76">
        <w:rPr>
          <w:rFonts w:ascii="Segoe UI" w:eastAsia="Segoe UI" w:hAnsi="Segoe UI" w:cs="Segoe UI"/>
          <w:b/>
        </w:rPr>
        <w:t>Jacqueline Barbosa de Oliveira Rezende</w:t>
      </w:r>
    </w:p>
    <w:p w:rsidR="00AB3420" w:rsidRPr="00CE7E76" w:rsidRDefault="00FF347B" w:rsidP="00327C8F">
      <w:pPr>
        <w:tabs>
          <w:tab w:val="left" w:pos="2268"/>
        </w:tabs>
        <w:spacing w:after="0" w:line="300" w:lineRule="auto"/>
        <w:rPr>
          <w:rFonts w:ascii="Segoe UI" w:eastAsia="Segoe UI" w:hAnsi="Segoe UI" w:cs="Segoe UI"/>
          <w:b/>
        </w:rPr>
      </w:pPr>
      <w:r w:rsidRPr="00CE7E76">
        <w:rPr>
          <w:rFonts w:ascii="Segoe UI" w:eastAsia="Segoe UI" w:hAnsi="Segoe UI" w:cs="Segoe UI"/>
        </w:rPr>
        <w:t>Pregoeira</w:t>
      </w:r>
    </w:p>
    <w:p w:rsidR="00CE0BCF" w:rsidRPr="00CE7E76" w:rsidRDefault="00CE0BCF" w:rsidP="00CE0BCF">
      <w:pPr>
        <w:tabs>
          <w:tab w:val="left" w:pos="0"/>
        </w:tabs>
        <w:spacing w:after="0" w:line="300" w:lineRule="auto"/>
        <w:jc w:val="center"/>
        <w:rPr>
          <w:rFonts w:ascii="Segoe UI" w:eastAsia="Segoe UI" w:hAnsi="Segoe UI" w:cs="Segoe UI"/>
          <w:b/>
        </w:rPr>
      </w:pPr>
    </w:p>
    <w:p w:rsidR="00CE0BCF" w:rsidRPr="00CE7E76" w:rsidRDefault="00CE0BCF" w:rsidP="00CE0BCF">
      <w:pPr>
        <w:tabs>
          <w:tab w:val="left" w:pos="0"/>
        </w:tabs>
        <w:spacing w:after="0" w:line="300" w:lineRule="auto"/>
        <w:jc w:val="center"/>
        <w:rPr>
          <w:rFonts w:ascii="Segoe UI" w:eastAsia="Segoe UI" w:hAnsi="Segoe UI" w:cs="Segoe UI"/>
          <w:b/>
        </w:rPr>
      </w:pPr>
    </w:p>
    <w:p w:rsidR="00CE0BCF" w:rsidRPr="00CE7E76" w:rsidRDefault="00CE0BCF" w:rsidP="00CE0BCF">
      <w:pPr>
        <w:tabs>
          <w:tab w:val="left" w:pos="0"/>
        </w:tabs>
        <w:spacing w:after="0" w:line="300" w:lineRule="auto"/>
        <w:jc w:val="center"/>
        <w:rPr>
          <w:rFonts w:ascii="Segoe UI" w:eastAsia="Segoe UI" w:hAnsi="Segoe UI" w:cs="Segoe UI"/>
          <w:b/>
        </w:rPr>
      </w:pPr>
    </w:p>
    <w:p w:rsidR="00CE0BCF" w:rsidRDefault="00CE0BCF" w:rsidP="00CE0BCF">
      <w:pPr>
        <w:tabs>
          <w:tab w:val="left" w:pos="0"/>
        </w:tabs>
        <w:spacing w:after="0" w:line="300" w:lineRule="auto"/>
        <w:jc w:val="center"/>
        <w:rPr>
          <w:rFonts w:ascii="Segoe UI" w:eastAsia="Segoe UI" w:hAnsi="Segoe UI" w:cs="Segoe UI"/>
          <w:b/>
        </w:rPr>
      </w:pPr>
    </w:p>
    <w:p w:rsidR="001041C4" w:rsidRDefault="001041C4" w:rsidP="00CE0BCF">
      <w:pPr>
        <w:tabs>
          <w:tab w:val="left" w:pos="0"/>
        </w:tabs>
        <w:spacing w:after="0" w:line="300" w:lineRule="auto"/>
        <w:jc w:val="center"/>
        <w:rPr>
          <w:rFonts w:ascii="Segoe UI" w:eastAsia="Segoe UI" w:hAnsi="Segoe UI" w:cs="Segoe UI"/>
          <w:b/>
        </w:rPr>
      </w:pPr>
    </w:p>
    <w:p w:rsidR="001041C4" w:rsidRDefault="001041C4" w:rsidP="00CE0BCF">
      <w:pPr>
        <w:tabs>
          <w:tab w:val="left" w:pos="0"/>
        </w:tabs>
        <w:spacing w:after="0" w:line="300" w:lineRule="auto"/>
        <w:jc w:val="center"/>
        <w:rPr>
          <w:rFonts w:ascii="Segoe UI" w:eastAsia="Segoe UI" w:hAnsi="Segoe UI" w:cs="Segoe UI"/>
          <w:b/>
        </w:rPr>
      </w:pPr>
    </w:p>
    <w:p w:rsidR="001041C4" w:rsidRDefault="001041C4" w:rsidP="00CE0BCF">
      <w:pPr>
        <w:tabs>
          <w:tab w:val="left" w:pos="0"/>
        </w:tabs>
        <w:spacing w:after="0" w:line="300" w:lineRule="auto"/>
        <w:jc w:val="center"/>
        <w:rPr>
          <w:rFonts w:ascii="Segoe UI" w:eastAsia="Segoe UI" w:hAnsi="Segoe UI" w:cs="Segoe UI"/>
          <w:b/>
        </w:rPr>
      </w:pPr>
    </w:p>
    <w:p w:rsidR="001041C4" w:rsidRDefault="001041C4" w:rsidP="00CE0BCF">
      <w:pPr>
        <w:tabs>
          <w:tab w:val="left" w:pos="0"/>
        </w:tabs>
        <w:spacing w:after="0" w:line="300" w:lineRule="auto"/>
        <w:jc w:val="center"/>
        <w:rPr>
          <w:rFonts w:ascii="Segoe UI" w:eastAsia="Segoe UI" w:hAnsi="Segoe UI" w:cs="Segoe UI"/>
          <w:b/>
        </w:rPr>
      </w:pPr>
    </w:p>
    <w:p w:rsidR="001041C4" w:rsidRDefault="001041C4" w:rsidP="00CE0BCF">
      <w:pPr>
        <w:tabs>
          <w:tab w:val="left" w:pos="0"/>
        </w:tabs>
        <w:spacing w:after="0" w:line="300" w:lineRule="auto"/>
        <w:jc w:val="center"/>
        <w:rPr>
          <w:rFonts w:ascii="Segoe UI" w:eastAsia="Segoe UI" w:hAnsi="Segoe UI" w:cs="Segoe UI"/>
          <w:b/>
        </w:rPr>
      </w:pPr>
    </w:p>
    <w:p w:rsidR="001041C4" w:rsidRDefault="001041C4" w:rsidP="00CE0BCF">
      <w:pPr>
        <w:tabs>
          <w:tab w:val="left" w:pos="0"/>
        </w:tabs>
        <w:spacing w:after="0" w:line="300" w:lineRule="auto"/>
        <w:jc w:val="center"/>
        <w:rPr>
          <w:rFonts w:ascii="Segoe UI" w:eastAsia="Segoe UI" w:hAnsi="Segoe UI" w:cs="Segoe UI"/>
          <w:b/>
        </w:rPr>
      </w:pPr>
    </w:p>
    <w:p w:rsidR="001041C4" w:rsidRDefault="001041C4" w:rsidP="00CE0BCF">
      <w:pPr>
        <w:tabs>
          <w:tab w:val="left" w:pos="0"/>
        </w:tabs>
        <w:spacing w:after="0" w:line="300" w:lineRule="auto"/>
        <w:jc w:val="center"/>
        <w:rPr>
          <w:rFonts w:ascii="Segoe UI" w:eastAsia="Segoe UI" w:hAnsi="Segoe UI" w:cs="Segoe UI"/>
          <w:b/>
        </w:rPr>
      </w:pPr>
    </w:p>
    <w:p w:rsidR="001041C4" w:rsidRDefault="001041C4" w:rsidP="00CE0BCF">
      <w:pPr>
        <w:tabs>
          <w:tab w:val="left" w:pos="0"/>
        </w:tabs>
        <w:spacing w:after="0" w:line="300" w:lineRule="auto"/>
        <w:jc w:val="center"/>
        <w:rPr>
          <w:rFonts w:ascii="Segoe UI" w:eastAsia="Segoe UI" w:hAnsi="Segoe UI" w:cs="Segoe UI"/>
          <w:b/>
        </w:rPr>
      </w:pPr>
    </w:p>
    <w:p w:rsidR="001041C4" w:rsidRDefault="001041C4" w:rsidP="00CE0BCF">
      <w:pPr>
        <w:tabs>
          <w:tab w:val="left" w:pos="0"/>
        </w:tabs>
        <w:spacing w:after="0" w:line="300" w:lineRule="auto"/>
        <w:jc w:val="center"/>
        <w:rPr>
          <w:rFonts w:ascii="Segoe UI" w:eastAsia="Segoe UI" w:hAnsi="Segoe UI" w:cs="Segoe UI"/>
          <w:b/>
        </w:rPr>
      </w:pPr>
    </w:p>
    <w:p w:rsidR="001041C4" w:rsidRDefault="001041C4" w:rsidP="00CE0BCF">
      <w:pPr>
        <w:tabs>
          <w:tab w:val="left" w:pos="0"/>
        </w:tabs>
        <w:spacing w:after="0" w:line="300" w:lineRule="auto"/>
        <w:jc w:val="center"/>
        <w:rPr>
          <w:rFonts w:ascii="Segoe UI" w:eastAsia="Segoe UI" w:hAnsi="Segoe UI" w:cs="Segoe UI"/>
          <w:b/>
        </w:rPr>
      </w:pPr>
    </w:p>
    <w:p w:rsidR="001041C4" w:rsidRDefault="001041C4" w:rsidP="00CE0BCF">
      <w:pPr>
        <w:tabs>
          <w:tab w:val="left" w:pos="0"/>
        </w:tabs>
        <w:spacing w:after="0" w:line="300" w:lineRule="auto"/>
        <w:jc w:val="center"/>
        <w:rPr>
          <w:rFonts w:ascii="Segoe UI" w:eastAsia="Segoe UI" w:hAnsi="Segoe UI" w:cs="Segoe UI"/>
          <w:b/>
        </w:rPr>
      </w:pPr>
    </w:p>
    <w:p w:rsidR="001041C4" w:rsidRPr="00CE7E76" w:rsidRDefault="001041C4" w:rsidP="00CE0BCF">
      <w:pPr>
        <w:tabs>
          <w:tab w:val="left" w:pos="0"/>
        </w:tabs>
        <w:spacing w:after="0" w:line="300" w:lineRule="auto"/>
        <w:jc w:val="center"/>
        <w:rPr>
          <w:rFonts w:ascii="Segoe UI" w:eastAsia="Segoe UI" w:hAnsi="Segoe UI" w:cs="Segoe UI"/>
          <w:b/>
        </w:rPr>
      </w:pPr>
    </w:p>
    <w:p w:rsidR="00CE0BCF" w:rsidRPr="00CE7E76" w:rsidRDefault="00CE0BCF" w:rsidP="00CE0BCF">
      <w:pPr>
        <w:tabs>
          <w:tab w:val="left" w:pos="0"/>
        </w:tabs>
        <w:spacing w:after="0" w:line="300" w:lineRule="auto"/>
        <w:jc w:val="center"/>
        <w:rPr>
          <w:rFonts w:ascii="Segoe UI" w:eastAsia="Segoe UI" w:hAnsi="Segoe UI" w:cs="Segoe UI"/>
          <w:b/>
        </w:rPr>
      </w:pPr>
    </w:p>
    <w:p w:rsidR="00CE0BCF" w:rsidRPr="00CE7E76" w:rsidRDefault="00CE0BCF" w:rsidP="00CE0BCF">
      <w:pPr>
        <w:tabs>
          <w:tab w:val="left" w:pos="0"/>
        </w:tabs>
        <w:spacing w:after="0" w:line="300" w:lineRule="auto"/>
        <w:jc w:val="center"/>
        <w:rPr>
          <w:rFonts w:ascii="Segoe UI" w:eastAsia="Segoe UI" w:hAnsi="Segoe UI" w:cs="Segoe UI"/>
          <w:b/>
        </w:rPr>
      </w:pPr>
    </w:p>
    <w:p w:rsidR="00CE0BCF" w:rsidRPr="00CE7E76" w:rsidRDefault="00CE0BCF" w:rsidP="00CE0BCF">
      <w:pPr>
        <w:tabs>
          <w:tab w:val="left" w:pos="0"/>
        </w:tabs>
        <w:spacing w:after="0" w:line="300" w:lineRule="auto"/>
        <w:jc w:val="center"/>
        <w:rPr>
          <w:rFonts w:ascii="Segoe UI" w:eastAsia="Segoe UI" w:hAnsi="Segoe UI" w:cs="Segoe UI"/>
          <w:b/>
        </w:rPr>
      </w:pPr>
    </w:p>
    <w:p w:rsidR="00CE0BCF" w:rsidRPr="00CE7E76" w:rsidRDefault="00CE0BCF" w:rsidP="00CE0BCF">
      <w:pPr>
        <w:tabs>
          <w:tab w:val="left" w:pos="0"/>
        </w:tabs>
        <w:spacing w:after="0" w:line="300" w:lineRule="auto"/>
        <w:jc w:val="center"/>
        <w:rPr>
          <w:rFonts w:ascii="Segoe UI" w:eastAsia="Segoe UI" w:hAnsi="Segoe UI" w:cs="Segoe UI"/>
          <w:b/>
        </w:rPr>
      </w:pPr>
    </w:p>
    <w:p w:rsidR="00CE0BCF" w:rsidRPr="00CE7E76" w:rsidRDefault="00CE0BCF" w:rsidP="00CE0BCF">
      <w:pPr>
        <w:tabs>
          <w:tab w:val="left" w:pos="0"/>
        </w:tabs>
        <w:spacing w:after="0" w:line="300" w:lineRule="auto"/>
        <w:jc w:val="center"/>
        <w:rPr>
          <w:rFonts w:ascii="Segoe UI" w:eastAsia="Segoe UI" w:hAnsi="Segoe UI" w:cs="Segoe UI"/>
          <w:b/>
        </w:rPr>
      </w:pPr>
    </w:p>
    <w:p w:rsidR="00AB3420" w:rsidRPr="00CE7E76" w:rsidRDefault="00FF347B" w:rsidP="00CE0BCF">
      <w:pPr>
        <w:tabs>
          <w:tab w:val="left" w:pos="0"/>
        </w:tabs>
        <w:spacing w:after="0" w:line="300" w:lineRule="auto"/>
        <w:jc w:val="center"/>
        <w:rPr>
          <w:rFonts w:ascii="Segoe UI" w:eastAsia="Segoe UI" w:hAnsi="Segoe UI" w:cs="Segoe UI"/>
          <w:b/>
        </w:rPr>
      </w:pPr>
      <w:r w:rsidRPr="00CE7E76">
        <w:rPr>
          <w:rFonts w:ascii="Segoe UI" w:eastAsia="Segoe UI" w:hAnsi="Segoe UI" w:cs="Segoe UI"/>
          <w:b/>
        </w:rPr>
        <w:t>ANEXO I</w:t>
      </w:r>
    </w:p>
    <w:p w:rsidR="00AB3420" w:rsidRPr="00CE7E76" w:rsidRDefault="00FF347B">
      <w:pPr>
        <w:tabs>
          <w:tab w:val="left" w:pos="2268"/>
        </w:tabs>
        <w:spacing w:after="0" w:line="300" w:lineRule="auto"/>
        <w:jc w:val="center"/>
        <w:rPr>
          <w:rFonts w:ascii="Segoe UI" w:eastAsia="Segoe UI" w:hAnsi="Segoe UI" w:cs="Segoe UI"/>
          <w:b/>
        </w:rPr>
      </w:pPr>
      <w:r w:rsidRPr="00CE7E76">
        <w:rPr>
          <w:rFonts w:ascii="Segoe UI" w:eastAsia="Segoe UI" w:hAnsi="Segoe UI" w:cs="Segoe UI"/>
          <w:b/>
        </w:rPr>
        <w:t>ESTUDO TÉCNICO PRELIMINAR – ETP</w:t>
      </w:r>
    </w:p>
    <w:p w:rsidR="0040290E" w:rsidRPr="00CE7E76" w:rsidRDefault="0040290E" w:rsidP="0040290E">
      <w:pPr>
        <w:tabs>
          <w:tab w:val="left" w:pos="2268"/>
        </w:tabs>
        <w:spacing w:after="0" w:line="240" w:lineRule="auto"/>
        <w:jc w:val="both"/>
        <w:rPr>
          <w:rFonts w:ascii="Segoe UI" w:eastAsia="Segoe UI" w:hAnsi="Segoe UI" w:cs="Segoe UI"/>
        </w:rPr>
      </w:pPr>
      <w:r w:rsidRPr="00CE7E76">
        <w:rPr>
          <w:rFonts w:ascii="Segoe UI" w:eastAsia="Segoe UI" w:hAnsi="Segoe UI" w:cs="Segoe UI"/>
        </w:rPr>
        <w:t>Processo Administrativo de Licitação Pública nº. 0124/2026</w:t>
      </w:r>
    </w:p>
    <w:p w:rsidR="0040290E" w:rsidRPr="00CE7E76" w:rsidRDefault="0040290E" w:rsidP="0040290E">
      <w:pPr>
        <w:tabs>
          <w:tab w:val="left" w:pos="2268"/>
        </w:tabs>
        <w:spacing w:after="0" w:line="240" w:lineRule="auto"/>
        <w:jc w:val="both"/>
        <w:rPr>
          <w:rFonts w:ascii="Segoe UI" w:eastAsia="Segoe UI" w:hAnsi="Segoe UI" w:cs="Segoe UI"/>
        </w:rPr>
      </w:pPr>
      <w:r w:rsidRPr="00CE7E76">
        <w:rPr>
          <w:rFonts w:ascii="Segoe UI" w:eastAsia="Segoe UI" w:hAnsi="Segoe UI" w:cs="Segoe UI"/>
        </w:rPr>
        <w:t>Pregão nº. 025/2026</w:t>
      </w:r>
    </w:p>
    <w:p w:rsidR="00AB3420" w:rsidRPr="00CE7E76" w:rsidRDefault="00AB3420">
      <w:pPr>
        <w:tabs>
          <w:tab w:val="left" w:pos="2268"/>
        </w:tabs>
        <w:spacing w:after="0" w:line="300" w:lineRule="auto"/>
        <w:jc w:val="both"/>
        <w:rPr>
          <w:rFonts w:ascii="Segoe UI" w:eastAsia="Segoe UI" w:hAnsi="Segoe UI" w:cs="Segoe UI"/>
        </w:rPr>
      </w:pPr>
    </w:p>
    <w:p w:rsidR="00AB3420" w:rsidRPr="00CE7E76" w:rsidRDefault="00FF347B" w:rsidP="005A3893">
      <w:pPr>
        <w:tabs>
          <w:tab w:val="left" w:pos="2268"/>
        </w:tabs>
        <w:spacing w:line="276" w:lineRule="auto"/>
        <w:jc w:val="both"/>
        <w:rPr>
          <w:rFonts w:ascii="Segoe UI" w:eastAsia="Segoe UI" w:hAnsi="Segoe UI" w:cs="Segoe UI"/>
          <w:b/>
        </w:rPr>
      </w:pPr>
      <w:r w:rsidRPr="00CE7E76">
        <w:rPr>
          <w:rFonts w:ascii="Segoe UI" w:eastAsia="Segoe UI" w:hAnsi="Segoe UI" w:cs="Segoe UI"/>
          <w:b/>
        </w:rPr>
        <w:t>1. Descrição da necessidade da contratação, considerando o problema a ser resolvido sob a perspectiva do interesse público</w:t>
      </w:r>
    </w:p>
    <w:p w:rsidR="005D5ADB" w:rsidRPr="005D5ADB" w:rsidRDefault="005D5ADB" w:rsidP="005D5ADB">
      <w:pPr>
        <w:pStyle w:val="NormalWeb"/>
        <w:jc w:val="both"/>
        <w:rPr>
          <w:rFonts w:ascii="Segoe UI" w:hAnsi="Segoe UI" w:cs="Segoe UI"/>
          <w:sz w:val="22"/>
          <w:szCs w:val="22"/>
        </w:rPr>
      </w:pPr>
      <w:r w:rsidRPr="005D5ADB">
        <w:rPr>
          <w:rStyle w:val="Forte"/>
          <w:rFonts w:ascii="Segoe UI" w:hAnsi="Segoe UI" w:cs="Segoe UI"/>
          <w:sz w:val="22"/>
          <w:szCs w:val="22"/>
        </w:rPr>
        <w:t>1.1.</w:t>
      </w:r>
      <w:r w:rsidRPr="005D5ADB">
        <w:rPr>
          <w:rFonts w:ascii="Segoe UI" w:hAnsi="Segoe UI" w:cs="Segoe UI"/>
          <w:sz w:val="22"/>
          <w:szCs w:val="22"/>
        </w:rPr>
        <w:t xml:space="preserve"> A presente contratação tem por objeto a aquisição de café destinado ao atendimento das necessidades das Secretarias Municipais de Dom </w:t>
      </w:r>
      <w:proofErr w:type="spellStart"/>
      <w:r w:rsidRPr="005D5ADB">
        <w:rPr>
          <w:rFonts w:ascii="Segoe UI" w:hAnsi="Segoe UI" w:cs="Segoe UI"/>
          <w:sz w:val="22"/>
          <w:szCs w:val="22"/>
        </w:rPr>
        <w:t>Cavati</w:t>
      </w:r>
      <w:proofErr w:type="spellEnd"/>
      <w:r w:rsidRPr="005D5ADB">
        <w:rPr>
          <w:rFonts w:ascii="Segoe UI" w:hAnsi="Segoe UI" w:cs="Segoe UI"/>
          <w:sz w:val="22"/>
          <w:szCs w:val="22"/>
        </w:rPr>
        <w:t>, visando garantir o adequado funcionamento das atividades administrativas e o suporte às ações desenvolvidas pela Administração Pública Municipal.</w:t>
      </w:r>
    </w:p>
    <w:p w:rsidR="005D5ADB" w:rsidRPr="005D5ADB" w:rsidRDefault="005D5ADB" w:rsidP="005D5ADB">
      <w:pPr>
        <w:pStyle w:val="NormalWeb"/>
        <w:jc w:val="both"/>
        <w:rPr>
          <w:rFonts w:ascii="Segoe UI" w:hAnsi="Segoe UI" w:cs="Segoe UI"/>
          <w:sz w:val="22"/>
          <w:szCs w:val="22"/>
        </w:rPr>
      </w:pPr>
      <w:r w:rsidRPr="005D5ADB">
        <w:rPr>
          <w:rStyle w:val="Forte"/>
          <w:rFonts w:ascii="Segoe UI" w:hAnsi="Segoe UI" w:cs="Segoe UI"/>
          <w:sz w:val="22"/>
          <w:szCs w:val="22"/>
        </w:rPr>
        <w:t>1.2.</w:t>
      </w:r>
      <w:r w:rsidRPr="005D5ADB">
        <w:rPr>
          <w:rFonts w:ascii="Segoe UI" w:hAnsi="Segoe UI" w:cs="Segoe UI"/>
          <w:sz w:val="22"/>
          <w:szCs w:val="22"/>
        </w:rPr>
        <w:t xml:space="preserve"> A necessidade da contratação decorre do consumo contínuo e indispensável de café nas repartições públicas municipais, utilizado diariamente para atendimento aos servidores, colaboradores, autoridades, prestadores de serviços e cidadãos que buscam os diversos serviços públicos oferecidos pelo Município.</w:t>
      </w:r>
    </w:p>
    <w:p w:rsidR="005D5ADB" w:rsidRPr="005D5ADB" w:rsidRDefault="005D5ADB" w:rsidP="005D5ADB">
      <w:pPr>
        <w:pStyle w:val="NormalWeb"/>
        <w:jc w:val="both"/>
        <w:rPr>
          <w:rFonts w:ascii="Segoe UI" w:hAnsi="Segoe UI" w:cs="Segoe UI"/>
          <w:sz w:val="22"/>
          <w:szCs w:val="22"/>
        </w:rPr>
      </w:pPr>
      <w:r w:rsidRPr="005D5ADB">
        <w:rPr>
          <w:rStyle w:val="Forte"/>
          <w:rFonts w:ascii="Segoe UI" w:hAnsi="Segoe UI" w:cs="Segoe UI"/>
          <w:sz w:val="22"/>
          <w:szCs w:val="22"/>
        </w:rPr>
        <w:t>1.3.</w:t>
      </w:r>
      <w:r w:rsidRPr="005D5ADB">
        <w:rPr>
          <w:rFonts w:ascii="Segoe UI" w:hAnsi="Segoe UI" w:cs="Segoe UI"/>
          <w:sz w:val="22"/>
          <w:szCs w:val="22"/>
        </w:rPr>
        <w:t xml:space="preserve"> O café constitui item de consumo de caráter essencial para a manutenção das rotinas administrativas, reuniões institucionais, treinamentos, capacitações, recepção de visitantes e demais atividades realizadas pelos órgãos e entidades municipais.</w:t>
      </w:r>
    </w:p>
    <w:p w:rsidR="005D5ADB" w:rsidRPr="005D5ADB" w:rsidRDefault="005D5ADB" w:rsidP="005D5ADB">
      <w:pPr>
        <w:pStyle w:val="NormalWeb"/>
        <w:jc w:val="both"/>
        <w:rPr>
          <w:rFonts w:ascii="Segoe UI" w:hAnsi="Segoe UI" w:cs="Segoe UI"/>
          <w:sz w:val="22"/>
          <w:szCs w:val="22"/>
        </w:rPr>
      </w:pPr>
      <w:r w:rsidRPr="005D5ADB">
        <w:rPr>
          <w:rStyle w:val="Forte"/>
          <w:rFonts w:ascii="Segoe UI" w:hAnsi="Segoe UI" w:cs="Segoe UI"/>
          <w:sz w:val="22"/>
          <w:szCs w:val="22"/>
        </w:rPr>
        <w:t>1.4.</w:t>
      </w:r>
      <w:r w:rsidRPr="005D5ADB">
        <w:rPr>
          <w:rFonts w:ascii="Segoe UI" w:hAnsi="Segoe UI" w:cs="Segoe UI"/>
          <w:sz w:val="22"/>
          <w:szCs w:val="22"/>
        </w:rPr>
        <w:t xml:space="preserve"> A ausência do fornecimento regular desse produto poderá comprometer a qualidade do ambiente organizacional, o atendimento ao público e o desenvolvimento das atividades administrativas, impactando negativamente a eficiência dos serviços prestados pela Administração Municipal.</w:t>
      </w:r>
    </w:p>
    <w:p w:rsidR="005D5ADB" w:rsidRPr="005D5ADB" w:rsidRDefault="005D5ADB" w:rsidP="005D5ADB">
      <w:pPr>
        <w:pStyle w:val="NormalWeb"/>
        <w:jc w:val="both"/>
        <w:rPr>
          <w:rFonts w:ascii="Segoe UI" w:hAnsi="Segoe UI" w:cs="Segoe UI"/>
          <w:sz w:val="22"/>
          <w:szCs w:val="22"/>
        </w:rPr>
      </w:pPr>
      <w:r w:rsidRPr="005D5ADB">
        <w:rPr>
          <w:rStyle w:val="Forte"/>
          <w:rFonts w:ascii="Segoe UI" w:hAnsi="Segoe UI" w:cs="Segoe UI"/>
          <w:sz w:val="22"/>
          <w:szCs w:val="22"/>
        </w:rPr>
        <w:t>1.5.</w:t>
      </w:r>
      <w:r w:rsidRPr="005D5ADB">
        <w:rPr>
          <w:rFonts w:ascii="Segoe UI" w:hAnsi="Segoe UI" w:cs="Segoe UI"/>
          <w:sz w:val="22"/>
          <w:szCs w:val="22"/>
        </w:rPr>
        <w:t xml:space="preserve"> A aquisição planejada e centralizada permitirá maior controle de consumo, melhor gerenciamento dos estoques, padronização da qualidade do produto fornecido e otimização da aplicação dos recursos públicos, evitando contratações emergenciais e aquisições fragmentadas.</w:t>
      </w:r>
    </w:p>
    <w:p w:rsidR="005D5ADB" w:rsidRPr="005D5ADB" w:rsidRDefault="005D5ADB" w:rsidP="005D5ADB">
      <w:pPr>
        <w:pStyle w:val="NormalWeb"/>
        <w:jc w:val="both"/>
        <w:rPr>
          <w:rFonts w:ascii="Segoe UI" w:hAnsi="Segoe UI" w:cs="Segoe UI"/>
          <w:sz w:val="22"/>
          <w:szCs w:val="22"/>
        </w:rPr>
      </w:pPr>
      <w:r w:rsidRPr="005D5ADB">
        <w:rPr>
          <w:rStyle w:val="Forte"/>
          <w:rFonts w:ascii="Segoe UI" w:hAnsi="Segoe UI" w:cs="Segoe UI"/>
          <w:sz w:val="22"/>
          <w:szCs w:val="22"/>
        </w:rPr>
        <w:t>1.6.</w:t>
      </w:r>
      <w:r w:rsidRPr="005D5ADB">
        <w:rPr>
          <w:rFonts w:ascii="Segoe UI" w:hAnsi="Segoe UI" w:cs="Segoe UI"/>
          <w:sz w:val="22"/>
          <w:szCs w:val="22"/>
        </w:rPr>
        <w:t xml:space="preserve"> A contratação também contribuirá para a continuidade das atividades desenvolvidas pelas Secretarias Municipais, assegurando a disponibilidade permanente do produto durante a vigência contratual, de acordo com as demandas de cada unidade administrativa.</w:t>
      </w:r>
    </w:p>
    <w:p w:rsidR="005D5ADB" w:rsidRPr="005D5ADB" w:rsidRDefault="005D5ADB" w:rsidP="005D5ADB">
      <w:pPr>
        <w:pStyle w:val="NormalWeb"/>
        <w:jc w:val="both"/>
        <w:rPr>
          <w:rFonts w:ascii="Segoe UI" w:hAnsi="Segoe UI" w:cs="Segoe UI"/>
          <w:sz w:val="22"/>
          <w:szCs w:val="22"/>
        </w:rPr>
      </w:pPr>
      <w:r w:rsidRPr="005D5ADB">
        <w:rPr>
          <w:rStyle w:val="Forte"/>
          <w:rFonts w:ascii="Segoe UI" w:hAnsi="Segoe UI" w:cs="Segoe UI"/>
          <w:sz w:val="22"/>
          <w:szCs w:val="22"/>
        </w:rPr>
        <w:t>1.7.</w:t>
      </w:r>
      <w:r w:rsidRPr="005D5ADB">
        <w:rPr>
          <w:rFonts w:ascii="Segoe UI" w:hAnsi="Segoe UI" w:cs="Segoe UI"/>
          <w:sz w:val="22"/>
          <w:szCs w:val="22"/>
        </w:rPr>
        <w:t xml:space="preserve"> Sob a perspectiva do interesse público, a presente contratação visa promover maior eficiência administrativa, economicidade, planejamento das aquisições e continuidade dos serviços públicos, garantindo condições adequadas para o funcionamento dos setores municipais e para o atendimento da população.</w:t>
      </w:r>
    </w:p>
    <w:p w:rsidR="005D5ADB" w:rsidRPr="005D5ADB" w:rsidRDefault="005D5ADB" w:rsidP="005D5ADB">
      <w:pPr>
        <w:pStyle w:val="NormalWeb"/>
        <w:jc w:val="both"/>
        <w:rPr>
          <w:rFonts w:ascii="Segoe UI" w:hAnsi="Segoe UI" w:cs="Segoe UI"/>
          <w:sz w:val="22"/>
          <w:szCs w:val="22"/>
        </w:rPr>
      </w:pPr>
      <w:r w:rsidRPr="005D5ADB">
        <w:rPr>
          <w:rStyle w:val="Forte"/>
          <w:rFonts w:ascii="Segoe UI" w:hAnsi="Segoe UI" w:cs="Segoe UI"/>
          <w:sz w:val="22"/>
          <w:szCs w:val="22"/>
        </w:rPr>
        <w:lastRenderedPageBreak/>
        <w:t>1.8.</w:t>
      </w:r>
      <w:r w:rsidRPr="005D5ADB">
        <w:rPr>
          <w:rFonts w:ascii="Segoe UI" w:hAnsi="Segoe UI" w:cs="Segoe UI"/>
          <w:sz w:val="22"/>
          <w:szCs w:val="22"/>
        </w:rPr>
        <w:t xml:space="preserve"> Diante do exposto, conclui-se que a aquisição de café é necessária, adequada e alinhada às necessidades institucionais da Administração Municipal, constituindo medida indispensável para o regular desenvolvimento das atividades das Secretarias Municipais de Dom </w:t>
      </w:r>
      <w:proofErr w:type="spellStart"/>
      <w:r w:rsidRPr="005D5ADB">
        <w:rPr>
          <w:rFonts w:ascii="Segoe UI" w:hAnsi="Segoe UI" w:cs="Segoe UI"/>
          <w:sz w:val="22"/>
          <w:szCs w:val="22"/>
        </w:rPr>
        <w:t>Cavati</w:t>
      </w:r>
      <w:proofErr w:type="spellEnd"/>
      <w:r w:rsidRPr="005D5ADB">
        <w:rPr>
          <w:rFonts w:ascii="Segoe UI" w:hAnsi="Segoe UI" w:cs="Segoe UI"/>
          <w:sz w:val="22"/>
          <w:szCs w:val="22"/>
        </w:rPr>
        <w:t>.</w:t>
      </w:r>
    </w:p>
    <w:p w:rsidR="00AB3420" w:rsidRPr="00CE7E76" w:rsidRDefault="00AB3420">
      <w:pPr>
        <w:tabs>
          <w:tab w:val="left" w:pos="2268"/>
        </w:tabs>
        <w:spacing w:after="0" w:line="300" w:lineRule="auto"/>
        <w:jc w:val="both"/>
        <w:rPr>
          <w:rFonts w:ascii="Segoe UI" w:eastAsia="Segoe UI" w:hAnsi="Segoe UI" w:cs="Segoe UI"/>
        </w:rPr>
      </w:pPr>
    </w:p>
    <w:p w:rsidR="00AB3420" w:rsidRPr="00CE7E76" w:rsidRDefault="00FF347B">
      <w:pPr>
        <w:tabs>
          <w:tab w:val="left" w:pos="2268"/>
        </w:tabs>
        <w:spacing w:line="300" w:lineRule="auto"/>
        <w:jc w:val="both"/>
        <w:rPr>
          <w:rFonts w:ascii="Segoe UI" w:eastAsia="Segoe UI" w:hAnsi="Segoe UI" w:cs="Segoe UI"/>
          <w:b/>
        </w:rPr>
      </w:pPr>
      <w:r w:rsidRPr="00CE7E76">
        <w:rPr>
          <w:rFonts w:ascii="Segoe UI" w:eastAsia="Segoe UI" w:hAnsi="Segoe UI" w:cs="Segoe UI"/>
          <w:b/>
        </w:rPr>
        <w:t>2. Demonstração da previsão da contratação no plano de contratações anual, sempre que elaborado, de modo a indicar o seu alinhamento com o planejamento da Administração</w:t>
      </w:r>
    </w:p>
    <w:p w:rsidR="00AB3420" w:rsidRPr="00CE7E76" w:rsidRDefault="00FF347B">
      <w:pPr>
        <w:tabs>
          <w:tab w:val="left" w:pos="2268"/>
        </w:tabs>
        <w:spacing w:line="300" w:lineRule="auto"/>
        <w:jc w:val="both"/>
        <w:rPr>
          <w:rFonts w:ascii="Segoe UI" w:eastAsia="Segoe UI" w:hAnsi="Segoe UI" w:cs="Segoe UI"/>
        </w:rPr>
      </w:pPr>
      <w:r w:rsidRPr="00CE7E76">
        <w:rPr>
          <w:rFonts w:ascii="Segoe UI" w:eastAsia="Segoe UI" w:hAnsi="Segoe UI" w:cs="Segoe UI"/>
        </w:rPr>
        <w:t>2.1. Considerando que o Plano de Contratações Anual – PCA – é facultativo (inciso VII do art. 12 da Lei nº. 14.133/2021), esta Administração não fizera para este exercício financeiro.</w:t>
      </w:r>
    </w:p>
    <w:p w:rsidR="00AB3420" w:rsidRPr="00CE7E76" w:rsidRDefault="00FF347B">
      <w:pPr>
        <w:tabs>
          <w:tab w:val="left" w:pos="2268"/>
        </w:tabs>
        <w:spacing w:line="300" w:lineRule="auto"/>
        <w:jc w:val="both"/>
        <w:rPr>
          <w:rFonts w:ascii="Segoe UI" w:eastAsia="Segoe UI" w:hAnsi="Segoe UI" w:cs="Segoe UI"/>
          <w:b/>
        </w:rPr>
      </w:pPr>
      <w:r w:rsidRPr="00CE7E76">
        <w:rPr>
          <w:rFonts w:ascii="Segoe UI" w:eastAsia="Segoe UI" w:hAnsi="Segoe UI" w:cs="Segoe UI"/>
          <w:b/>
        </w:rPr>
        <w:t>3. Dos requisitos da contratação administrativa</w:t>
      </w:r>
    </w:p>
    <w:p w:rsidR="005D5ADB" w:rsidRPr="005D5ADB" w:rsidRDefault="005D5ADB" w:rsidP="005D5ADB">
      <w:pPr>
        <w:pStyle w:val="NormalWeb"/>
        <w:jc w:val="both"/>
        <w:rPr>
          <w:rFonts w:ascii="Segoe UI" w:hAnsi="Segoe UI" w:cs="Segoe UI"/>
          <w:sz w:val="22"/>
          <w:szCs w:val="22"/>
        </w:rPr>
      </w:pPr>
      <w:r w:rsidRPr="005D5ADB">
        <w:rPr>
          <w:rStyle w:val="Forte"/>
          <w:rFonts w:ascii="Segoe UI" w:hAnsi="Segoe UI" w:cs="Segoe UI"/>
          <w:sz w:val="22"/>
          <w:szCs w:val="22"/>
        </w:rPr>
        <w:t>3.1.</w:t>
      </w:r>
      <w:r w:rsidRPr="005D5ADB">
        <w:rPr>
          <w:rFonts w:ascii="Segoe UI" w:hAnsi="Segoe UI" w:cs="Segoe UI"/>
          <w:sz w:val="22"/>
          <w:szCs w:val="22"/>
        </w:rPr>
        <w:t xml:space="preserve"> O objeto consiste no fornecimento de café torrado e moído, destinado ao consumo nas diversas Secretarias Municipais de Dom </w:t>
      </w:r>
      <w:proofErr w:type="spellStart"/>
      <w:r w:rsidRPr="005D5ADB">
        <w:rPr>
          <w:rFonts w:ascii="Segoe UI" w:hAnsi="Segoe UI" w:cs="Segoe UI"/>
          <w:sz w:val="22"/>
          <w:szCs w:val="22"/>
        </w:rPr>
        <w:t>Cavati</w:t>
      </w:r>
      <w:proofErr w:type="spellEnd"/>
      <w:r w:rsidRPr="005D5ADB">
        <w:rPr>
          <w:rFonts w:ascii="Segoe UI" w:hAnsi="Segoe UI" w:cs="Segoe UI"/>
          <w:sz w:val="22"/>
          <w:szCs w:val="22"/>
        </w:rPr>
        <w:t>, conforme especificações técnicas e quantitativos definidos no Termo de Referência.</w:t>
      </w:r>
    </w:p>
    <w:p w:rsidR="005D5ADB" w:rsidRPr="005D5ADB" w:rsidRDefault="005D5ADB" w:rsidP="005D5ADB">
      <w:pPr>
        <w:pStyle w:val="NormalWeb"/>
        <w:jc w:val="both"/>
        <w:rPr>
          <w:rFonts w:ascii="Segoe UI" w:hAnsi="Segoe UI" w:cs="Segoe UI"/>
          <w:sz w:val="22"/>
          <w:szCs w:val="22"/>
        </w:rPr>
      </w:pPr>
      <w:r w:rsidRPr="005D5ADB">
        <w:rPr>
          <w:rStyle w:val="Forte"/>
          <w:rFonts w:ascii="Segoe UI" w:hAnsi="Segoe UI" w:cs="Segoe UI"/>
          <w:sz w:val="22"/>
          <w:szCs w:val="22"/>
        </w:rPr>
        <w:t>3.2.</w:t>
      </w:r>
      <w:r w:rsidRPr="005D5ADB">
        <w:rPr>
          <w:rFonts w:ascii="Segoe UI" w:hAnsi="Segoe UI" w:cs="Segoe UI"/>
          <w:sz w:val="22"/>
          <w:szCs w:val="22"/>
        </w:rPr>
        <w:t xml:space="preserve"> O produto deverá ser entregue em embalagens originais do fabricante, devidamente lacradas, contendo identificação da marca, lote, data de fabricação, prazo de validade, composição e demais informações exigidas pela legislação vigente.</w:t>
      </w:r>
    </w:p>
    <w:p w:rsidR="005D5ADB" w:rsidRPr="005D5ADB" w:rsidRDefault="005D5ADB" w:rsidP="005D5ADB">
      <w:pPr>
        <w:pStyle w:val="NormalWeb"/>
        <w:jc w:val="both"/>
        <w:rPr>
          <w:rFonts w:ascii="Segoe UI" w:hAnsi="Segoe UI" w:cs="Segoe UI"/>
          <w:sz w:val="22"/>
          <w:szCs w:val="22"/>
        </w:rPr>
      </w:pPr>
      <w:r w:rsidRPr="005D5ADB">
        <w:rPr>
          <w:rStyle w:val="Forte"/>
          <w:rFonts w:ascii="Segoe UI" w:hAnsi="Segoe UI" w:cs="Segoe UI"/>
          <w:sz w:val="22"/>
          <w:szCs w:val="22"/>
        </w:rPr>
        <w:t>3.3.</w:t>
      </w:r>
      <w:r w:rsidRPr="005D5ADB">
        <w:rPr>
          <w:rFonts w:ascii="Segoe UI" w:hAnsi="Segoe UI" w:cs="Segoe UI"/>
          <w:sz w:val="22"/>
          <w:szCs w:val="22"/>
        </w:rPr>
        <w:t xml:space="preserve"> O café deverá possuir características compatíveis com os padrões de qualidade exigidos pelos órgãos de controle sanitário, observando as normas expedidas pelos órgãos competentes, especialmente aquelas relacionadas à segurança alimentar e à defesa do consumidor.</w:t>
      </w:r>
    </w:p>
    <w:p w:rsidR="005D5ADB" w:rsidRPr="005D5ADB" w:rsidRDefault="005D5ADB" w:rsidP="005D5ADB">
      <w:pPr>
        <w:pStyle w:val="NormalWeb"/>
        <w:jc w:val="both"/>
        <w:rPr>
          <w:rFonts w:ascii="Segoe UI" w:hAnsi="Segoe UI" w:cs="Segoe UI"/>
          <w:sz w:val="22"/>
          <w:szCs w:val="22"/>
        </w:rPr>
      </w:pPr>
      <w:r w:rsidRPr="005D5ADB">
        <w:rPr>
          <w:rStyle w:val="Forte"/>
          <w:rFonts w:ascii="Segoe UI" w:hAnsi="Segoe UI" w:cs="Segoe UI"/>
          <w:sz w:val="22"/>
          <w:szCs w:val="22"/>
        </w:rPr>
        <w:t>3.4.</w:t>
      </w:r>
      <w:r w:rsidRPr="005D5ADB">
        <w:rPr>
          <w:rFonts w:ascii="Segoe UI" w:hAnsi="Segoe UI" w:cs="Segoe UI"/>
          <w:sz w:val="22"/>
          <w:szCs w:val="22"/>
        </w:rPr>
        <w:t xml:space="preserve"> Os produtos fornecidos deverão apresentar prazo de validade compatível com o consumo previsto pela Administração, não sendo aceitos produtos com prazo de validade reduzido que possa comprometer sua utilização.</w:t>
      </w:r>
    </w:p>
    <w:p w:rsidR="005D5ADB" w:rsidRPr="005D5ADB" w:rsidRDefault="005D5ADB" w:rsidP="005D5ADB">
      <w:pPr>
        <w:pStyle w:val="NormalWeb"/>
        <w:jc w:val="both"/>
        <w:rPr>
          <w:rFonts w:ascii="Segoe UI" w:hAnsi="Segoe UI" w:cs="Segoe UI"/>
          <w:sz w:val="22"/>
          <w:szCs w:val="22"/>
        </w:rPr>
      </w:pPr>
      <w:r w:rsidRPr="005D5ADB">
        <w:rPr>
          <w:rStyle w:val="Forte"/>
          <w:rFonts w:ascii="Segoe UI" w:hAnsi="Segoe UI" w:cs="Segoe UI"/>
          <w:sz w:val="22"/>
          <w:szCs w:val="22"/>
        </w:rPr>
        <w:t>3.5.</w:t>
      </w:r>
      <w:r w:rsidRPr="005D5ADB">
        <w:rPr>
          <w:rFonts w:ascii="Segoe UI" w:hAnsi="Segoe UI" w:cs="Segoe UI"/>
          <w:sz w:val="22"/>
          <w:szCs w:val="22"/>
        </w:rPr>
        <w:t xml:space="preserve"> A contratada deverá possuir capacidade técnica e operacional para atender integralmente às demandas da Administração Municipal, garantindo o fornecimento dos produtos nos quantitativos e prazos estabelecidos.</w:t>
      </w:r>
    </w:p>
    <w:p w:rsidR="005D5ADB" w:rsidRPr="005D5ADB" w:rsidRDefault="005D5ADB" w:rsidP="005D5ADB">
      <w:pPr>
        <w:pStyle w:val="NormalWeb"/>
        <w:jc w:val="both"/>
        <w:rPr>
          <w:rFonts w:ascii="Segoe UI" w:hAnsi="Segoe UI" w:cs="Segoe UI"/>
          <w:sz w:val="22"/>
          <w:szCs w:val="22"/>
        </w:rPr>
      </w:pPr>
      <w:r w:rsidRPr="005D5ADB">
        <w:rPr>
          <w:rStyle w:val="Forte"/>
          <w:rFonts w:ascii="Segoe UI" w:hAnsi="Segoe UI" w:cs="Segoe UI"/>
          <w:sz w:val="22"/>
          <w:szCs w:val="22"/>
        </w:rPr>
        <w:t>3.6.</w:t>
      </w:r>
      <w:r w:rsidRPr="005D5ADB">
        <w:rPr>
          <w:rFonts w:ascii="Segoe UI" w:hAnsi="Segoe UI" w:cs="Segoe UI"/>
          <w:sz w:val="22"/>
          <w:szCs w:val="22"/>
        </w:rPr>
        <w:t xml:space="preserve"> As entregas deverão ser realizadas conforme as solicitações emitidas pelas Secretarias requisitantes, nos locais indicados pela Administração, observando os prazos definidos no instrumento convocatório e no contrato administrativo.</w:t>
      </w:r>
    </w:p>
    <w:p w:rsidR="005D5ADB" w:rsidRPr="005D5ADB" w:rsidRDefault="005D5ADB" w:rsidP="005D5ADB">
      <w:pPr>
        <w:pStyle w:val="NormalWeb"/>
        <w:jc w:val="both"/>
        <w:rPr>
          <w:rFonts w:ascii="Segoe UI" w:hAnsi="Segoe UI" w:cs="Segoe UI"/>
          <w:sz w:val="22"/>
          <w:szCs w:val="22"/>
        </w:rPr>
      </w:pPr>
      <w:r w:rsidRPr="005D5ADB">
        <w:rPr>
          <w:rStyle w:val="Forte"/>
          <w:rFonts w:ascii="Segoe UI" w:hAnsi="Segoe UI" w:cs="Segoe UI"/>
          <w:sz w:val="22"/>
          <w:szCs w:val="22"/>
        </w:rPr>
        <w:t>3.7.</w:t>
      </w:r>
      <w:r w:rsidRPr="005D5ADB">
        <w:rPr>
          <w:rFonts w:ascii="Segoe UI" w:hAnsi="Segoe UI" w:cs="Segoe UI"/>
          <w:sz w:val="22"/>
          <w:szCs w:val="22"/>
        </w:rPr>
        <w:t xml:space="preserve"> A contratada deverá responsabilizar-se pelo transporte, carregamento, descarregamento e entrega dos produtos, garantindo sua integridade até o recebimento definitivo pela Administração.</w:t>
      </w:r>
    </w:p>
    <w:p w:rsidR="005D5ADB" w:rsidRPr="005D5ADB" w:rsidRDefault="005D5ADB" w:rsidP="005D5ADB">
      <w:pPr>
        <w:pStyle w:val="NormalWeb"/>
        <w:jc w:val="both"/>
        <w:rPr>
          <w:rFonts w:ascii="Segoe UI" w:hAnsi="Segoe UI" w:cs="Segoe UI"/>
          <w:sz w:val="22"/>
          <w:szCs w:val="22"/>
        </w:rPr>
      </w:pPr>
      <w:r w:rsidRPr="005D5ADB">
        <w:rPr>
          <w:rStyle w:val="Forte"/>
          <w:rFonts w:ascii="Segoe UI" w:hAnsi="Segoe UI" w:cs="Segoe UI"/>
          <w:sz w:val="22"/>
          <w:szCs w:val="22"/>
        </w:rPr>
        <w:lastRenderedPageBreak/>
        <w:t>3.8.</w:t>
      </w:r>
      <w:r w:rsidRPr="005D5ADB">
        <w:rPr>
          <w:rFonts w:ascii="Segoe UI" w:hAnsi="Segoe UI" w:cs="Segoe UI"/>
          <w:sz w:val="22"/>
          <w:szCs w:val="22"/>
        </w:rPr>
        <w:t xml:space="preserve"> Os produtos que apresentarem defeitos, avarias, desconformidades com as especificações ou qualquer irregularidade deverão ser substituídos pela contratada, sem ônus adicional para o Município, no prazo estabelecido pela Administração.</w:t>
      </w:r>
    </w:p>
    <w:p w:rsidR="005D5ADB" w:rsidRPr="005D5ADB" w:rsidRDefault="005D5ADB" w:rsidP="005D5ADB">
      <w:pPr>
        <w:pStyle w:val="NormalWeb"/>
        <w:jc w:val="both"/>
        <w:rPr>
          <w:rFonts w:ascii="Segoe UI" w:hAnsi="Segoe UI" w:cs="Segoe UI"/>
          <w:sz w:val="22"/>
          <w:szCs w:val="22"/>
        </w:rPr>
      </w:pPr>
      <w:r w:rsidRPr="005D5ADB">
        <w:rPr>
          <w:rStyle w:val="Forte"/>
          <w:rFonts w:ascii="Segoe UI" w:hAnsi="Segoe UI" w:cs="Segoe UI"/>
          <w:sz w:val="22"/>
          <w:szCs w:val="22"/>
        </w:rPr>
        <w:t>3.9.</w:t>
      </w:r>
      <w:r w:rsidRPr="005D5ADB">
        <w:rPr>
          <w:rFonts w:ascii="Segoe UI" w:hAnsi="Segoe UI" w:cs="Segoe UI"/>
          <w:sz w:val="22"/>
          <w:szCs w:val="22"/>
        </w:rPr>
        <w:t xml:space="preserve"> A contratada deverá manter, durante toda a execução contratual, as condições de habilitação jurídica, fiscal, trabalhista, econômico-financeira e de qualificação técnica exigidas no processo licitatório.</w:t>
      </w:r>
    </w:p>
    <w:p w:rsidR="005D5ADB" w:rsidRPr="005D5ADB" w:rsidRDefault="005D5ADB" w:rsidP="005D5ADB">
      <w:pPr>
        <w:pStyle w:val="NormalWeb"/>
        <w:jc w:val="both"/>
        <w:rPr>
          <w:rFonts w:ascii="Segoe UI" w:hAnsi="Segoe UI" w:cs="Segoe UI"/>
          <w:sz w:val="22"/>
          <w:szCs w:val="22"/>
        </w:rPr>
      </w:pPr>
      <w:r w:rsidRPr="005D5ADB">
        <w:rPr>
          <w:rStyle w:val="Forte"/>
          <w:rFonts w:ascii="Segoe UI" w:hAnsi="Segoe UI" w:cs="Segoe UI"/>
          <w:sz w:val="22"/>
          <w:szCs w:val="22"/>
        </w:rPr>
        <w:t>3.10.</w:t>
      </w:r>
      <w:r w:rsidRPr="005D5ADB">
        <w:rPr>
          <w:rFonts w:ascii="Segoe UI" w:hAnsi="Segoe UI" w:cs="Segoe UI"/>
          <w:sz w:val="22"/>
          <w:szCs w:val="22"/>
        </w:rPr>
        <w:t xml:space="preserve"> O fornecimento deverá observar os princípios da eficiência, economicidade, qualidade, continuidade do serviço público e interesse público, garantindo o atendimento adequado das necessidades das Secretarias Municipais.</w:t>
      </w:r>
    </w:p>
    <w:p w:rsidR="005D5ADB" w:rsidRPr="005D5ADB" w:rsidRDefault="005D5ADB" w:rsidP="005D5ADB">
      <w:pPr>
        <w:pStyle w:val="NormalWeb"/>
        <w:jc w:val="both"/>
        <w:rPr>
          <w:rFonts w:ascii="Segoe UI" w:hAnsi="Segoe UI" w:cs="Segoe UI"/>
          <w:sz w:val="22"/>
          <w:szCs w:val="22"/>
        </w:rPr>
      </w:pPr>
      <w:r w:rsidRPr="005D5ADB">
        <w:rPr>
          <w:rStyle w:val="Forte"/>
          <w:rFonts w:ascii="Segoe UI" w:hAnsi="Segoe UI" w:cs="Segoe UI"/>
          <w:sz w:val="22"/>
          <w:szCs w:val="22"/>
        </w:rPr>
        <w:t>3.11.</w:t>
      </w:r>
      <w:r w:rsidRPr="005D5ADB">
        <w:rPr>
          <w:rFonts w:ascii="Segoe UI" w:hAnsi="Segoe UI" w:cs="Segoe UI"/>
          <w:sz w:val="22"/>
          <w:szCs w:val="22"/>
        </w:rPr>
        <w:t xml:space="preserve"> A contratação deverá prever mecanismos de fiscalização e acompanhamento por servidor designado pela Administração, visando assegurar o cumprimento das obrigações contratuais e a adequada execução do objeto.</w:t>
      </w:r>
    </w:p>
    <w:p w:rsidR="005D5ADB" w:rsidRPr="005D5ADB" w:rsidRDefault="005D5ADB" w:rsidP="005D5ADB">
      <w:pPr>
        <w:pStyle w:val="NormalWeb"/>
        <w:jc w:val="both"/>
        <w:rPr>
          <w:rFonts w:ascii="Segoe UI" w:hAnsi="Segoe UI" w:cs="Segoe UI"/>
          <w:sz w:val="22"/>
          <w:szCs w:val="22"/>
        </w:rPr>
      </w:pPr>
      <w:r w:rsidRPr="005D5ADB">
        <w:rPr>
          <w:rStyle w:val="Forte"/>
          <w:rFonts w:ascii="Segoe UI" w:hAnsi="Segoe UI" w:cs="Segoe UI"/>
          <w:sz w:val="22"/>
          <w:szCs w:val="22"/>
        </w:rPr>
        <w:t>3.12.</w:t>
      </w:r>
      <w:r w:rsidRPr="005D5ADB">
        <w:rPr>
          <w:rFonts w:ascii="Segoe UI" w:hAnsi="Segoe UI" w:cs="Segoe UI"/>
          <w:sz w:val="22"/>
          <w:szCs w:val="22"/>
        </w:rPr>
        <w:t xml:space="preserve"> Os produtos fornecidos deverão atender integralmente às especificações constantes no Estudo Técnico Preliminar, Termo de Referência, Edital e demais documentos que compõem o processo de contratação.</w:t>
      </w:r>
    </w:p>
    <w:p w:rsidR="00AB3420" w:rsidRPr="00CE7E76" w:rsidRDefault="00AB3420">
      <w:pPr>
        <w:tabs>
          <w:tab w:val="left" w:pos="2268"/>
        </w:tabs>
        <w:spacing w:line="300" w:lineRule="auto"/>
        <w:jc w:val="both"/>
        <w:rPr>
          <w:rFonts w:ascii="Segoe UI" w:eastAsia="Segoe UI" w:hAnsi="Segoe UI" w:cs="Segoe UI"/>
        </w:rPr>
      </w:pPr>
    </w:p>
    <w:p w:rsidR="00AB3420" w:rsidRPr="00CE7E76" w:rsidRDefault="00FF347B">
      <w:pPr>
        <w:spacing w:line="300" w:lineRule="auto"/>
        <w:jc w:val="both"/>
        <w:rPr>
          <w:rFonts w:ascii="Segoe UI" w:eastAsia="Segoe UI" w:hAnsi="Segoe UI" w:cs="Segoe UI"/>
          <w:b/>
        </w:rPr>
      </w:pPr>
      <w:r w:rsidRPr="00CE7E76">
        <w:rPr>
          <w:rFonts w:ascii="Segoe UI" w:eastAsia="Segoe UI"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4.1. As estimativas das quantidades para a contratação são as seguintes:</w:t>
      </w:r>
    </w:p>
    <w:tbl>
      <w:tblPr>
        <w:tblStyle w:val="Tabelacomgrade"/>
        <w:tblW w:w="0" w:type="auto"/>
        <w:tblLook w:val="04A0" w:firstRow="1" w:lastRow="0" w:firstColumn="1" w:lastColumn="0" w:noHBand="0" w:noVBand="1"/>
      </w:tblPr>
      <w:tblGrid>
        <w:gridCol w:w="743"/>
        <w:gridCol w:w="1059"/>
        <w:gridCol w:w="4702"/>
        <w:gridCol w:w="1990"/>
      </w:tblGrid>
      <w:tr w:rsidR="00CE7E76" w:rsidRPr="00CE7E76" w:rsidTr="0006229F">
        <w:tc>
          <w:tcPr>
            <w:tcW w:w="721" w:type="dxa"/>
          </w:tcPr>
          <w:p w:rsidR="00CE7E76" w:rsidRPr="00CE7E76" w:rsidRDefault="00CE7E76" w:rsidP="0006229F">
            <w:pPr>
              <w:pStyle w:val="Nivel2"/>
              <w:spacing w:before="0" w:after="160" w:line="300" w:lineRule="auto"/>
              <w:rPr>
                <w:rFonts w:ascii="Segoe UI" w:hAnsi="Segoe UI" w:cs="Segoe UI"/>
                <w:b/>
                <w:color w:val="auto"/>
              </w:rPr>
            </w:pPr>
            <w:r w:rsidRPr="00CE7E76">
              <w:rPr>
                <w:rFonts w:ascii="Segoe UI" w:hAnsi="Segoe UI" w:cs="Segoe UI"/>
                <w:b/>
                <w:color w:val="auto"/>
              </w:rPr>
              <w:t>ITEM</w:t>
            </w:r>
          </w:p>
        </w:tc>
        <w:tc>
          <w:tcPr>
            <w:tcW w:w="1039" w:type="dxa"/>
          </w:tcPr>
          <w:p w:rsidR="00CE7E76" w:rsidRPr="00CE7E76" w:rsidRDefault="00CE7E76" w:rsidP="0006229F">
            <w:pPr>
              <w:pStyle w:val="Nivel2"/>
              <w:spacing w:before="0" w:after="160" w:line="300" w:lineRule="auto"/>
              <w:rPr>
                <w:rFonts w:ascii="Segoe UI" w:hAnsi="Segoe UI" w:cs="Segoe UI"/>
                <w:b/>
                <w:color w:val="auto"/>
              </w:rPr>
            </w:pPr>
            <w:r w:rsidRPr="00CE7E76">
              <w:rPr>
                <w:rFonts w:ascii="Segoe UI" w:hAnsi="Segoe UI" w:cs="Segoe UI"/>
                <w:b/>
                <w:color w:val="auto"/>
              </w:rPr>
              <w:t>QUANT.</w:t>
            </w:r>
          </w:p>
        </w:tc>
        <w:tc>
          <w:tcPr>
            <w:tcW w:w="5181" w:type="dxa"/>
          </w:tcPr>
          <w:p w:rsidR="00CE7E76" w:rsidRPr="00CE7E76" w:rsidRDefault="00CE7E76" w:rsidP="0006229F">
            <w:pPr>
              <w:pStyle w:val="Nivel2"/>
              <w:spacing w:before="0" w:after="160" w:line="300" w:lineRule="auto"/>
              <w:jc w:val="center"/>
              <w:rPr>
                <w:rFonts w:ascii="Segoe UI" w:hAnsi="Segoe UI" w:cs="Segoe UI"/>
                <w:b/>
                <w:color w:val="auto"/>
              </w:rPr>
            </w:pPr>
            <w:r w:rsidRPr="00CE7E76">
              <w:rPr>
                <w:rFonts w:ascii="Segoe UI" w:hAnsi="Segoe UI" w:cs="Segoe UI"/>
                <w:b/>
                <w:color w:val="auto"/>
              </w:rPr>
              <w:t>DESCRIÇÃO</w:t>
            </w:r>
          </w:p>
        </w:tc>
        <w:tc>
          <w:tcPr>
            <w:tcW w:w="2121" w:type="dxa"/>
          </w:tcPr>
          <w:p w:rsidR="00CE7E76" w:rsidRPr="00CE7E76" w:rsidRDefault="00CE7E76" w:rsidP="0006229F">
            <w:pPr>
              <w:pStyle w:val="Nivel2"/>
              <w:spacing w:before="0" w:after="160" w:line="300" w:lineRule="auto"/>
              <w:rPr>
                <w:rFonts w:ascii="Segoe UI" w:hAnsi="Segoe UI" w:cs="Segoe UI"/>
                <w:b/>
                <w:color w:val="auto"/>
              </w:rPr>
            </w:pPr>
            <w:r w:rsidRPr="00CE7E76">
              <w:rPr>
                <w:rFonts w:ascii="Segoe UI" w:hAnsi="Segoe UI" w:cs="Segoe UI"/>
                <w:b/>
                <w:color w:val="auto"/>
              </w:rPr>
              <w:t xml:space="preserve">VALOR UNITARIO </w:t>
            </w:r>
          </w:p>
        </w:tc>
      </w:tr>
      <w:tr w:rsidR="00CE7E76" w:rsidRPr="00CE7E76" w:rsidTr="0006229F">
        <w:tc>
          <w:tcPr>
            <w:tcW w:w="721" w:type="dxa"/>
          </w:tcPr>
          <w:p w:rsidR="00CE7E76" w:rsidRPr="00CE7E76" w:rsidRDefault="00CE7E76" w:rsidP="0006229F">
            <w:pPr>
              <w:pStyle w:val="Nivel2"/>
              <w:spacing w:before="0" w:after="160" w:line="300" w:lineRule="auto"/>
              <w:jc w:val="center"/>
              <w:rPr>
                <w:rFonts w:ascii="Segoe UI" w:hAnsi="Segoe UI" w:cs="Segoe UI"/>
                <w:color w:val="auto"/>
              </w:rPr>
            </w:pPr>
            <w:r w:rsidRPr="00CE7E76">
              <w:rPr>
                <w:rFonts w:ascii="Segoe UI" w:hAnsi="Segoe UI" w:cs="Segoe UI"/>
                <w:color w:val="auto"/>
              </w:rPr>
              <w:t>1</w:t>
            </w:r>
          </w:p>
        </w:tc>
        <w:tc>
          <w:tcPr>
            <w:tcW w:w="1039" w:type="dxa"/>
          </w:tcPr>
          <w:p w:rsidR="00CE7E76" w:rsidRPr="00CE7E76" w:rsidRDefault="00CE7E76" w:rsidP="0006229F">
            <w:pPr>
              <w:pStyle w:val="Nivel2"/>
              <w:spacing w:before="0" w:after="160" w:line="300" w:lineRule="auto"/>
              <w:jc w:val="center"/>
              <w:rPr>
                <w:rFonts w:ascii="Segoe UI" w:hAnsi="Segoe UI" w:cs="Segoe UI"/>
                <w:color w:val="auto"/>
              </w:rPr>
            </w:pPr>
            <w:r w:rsidRPr="00CE7E76">
              <w:rPr>
                <w:rFonts w:ascii="Segoe UI" w:hAnsi="Segoe UI" w:cs="Segoe UI"/>
                <w:color w:val="auto"/>
              </w:rPr>
              <w:t>3.000</w:t>
            </w:r>
          </w:p>
        </w:tc>
        <w:tc>
          <w:tcPr>
            <w:tcW w:w="5181" w:type="dxa"/>
          </w:tcPr>
          <w:p w:rsidR="00CE7E76" w:rsidRPr="00CE7E76" w:rsidRDefault="00CE7E76" w:rsidP="0006229F">
            <w:pPr>
              <w:autoSpaceDE w:val="0"/>
              <w:autoSpaceDN w:val="0"/>
              <w:adjustRightInd w:val="0"/>
              <w:jc w:val="both"/>
              <w:rPr>
                <w:rFonts w:ascii="Segoe UI" w:hAnsi="Segoe UI" w:cs="Segoe UI"/>
              </w:rPr>
            </w:pPr>
            <w:r w:rsidRPr="00CE7E76">
              <w:rPr>
                <w:rFonts w:ascii="Segoe UI" w:hAnsi="Segoe UI" w:cs="Segoe UI"/>
              </w:rPr>
              <w:t xml:space="preserve">CAFE TIPO 1 TORRADO E MOIDO, EMBALAGEM DE 500GRS. CAFÉ TIPO TRADICIONAL - EM PÓ, TORRADO E MOÍDO, NÃO PODENDO ESTAR ALTERADO OU ADULTERADO POR QUALQUER FORMA OU MEIO, INCLUSIVE PELA ADIÇÃO DE CORANTES OU OUTROS PRODUTOS QUE MODIFIQUEM A SUA COMPOSIÇÃO E NÃO SE ADMITINDO SOB QUALQUER FORMA A ADIÇÃO DE CAFÉS ESGOTADOS (BORRA DE SOLÚVEL, BORRA DE INFUSÃO DE CAFÉ TORRADO OU MOÍDO); - ACONDICIONADO EM EMBALAGEM ALMOFADA OU SUPERIOR, COM PESO </w:t>
            </w:r>
            <w:r w:rsidRPr="00CE7E76">
              <w:rPr>
                <w:rFonts w:ascii="Segoe UI" w:hAnsi="Segoe UI" w:cs="Segoe UI"/>
              </w:rPr>
              <w:lastRenderedPageBreak/>
              <w:t>LÍQUIDO 500 G. INFORMAÇÕES MÍNIMAS NO RÓTULO: MARCA, PESO LÍQUIDO, INDICAÇÃO DO LOTE, DATA DE VALIDADE OU A DATA DE FABRICAÇÃO E PRAZO DE VALIDADE, NOME (RAZÃO SOCIAL) E CNPJ DO FABRICANTE, ENDEREÇO COMPLETO E DADOS DO SAC. - PÓ HOMOGÊNEO, COM MOAGEM MÉDIA, GRÃOS TIPO 6 COB OU MELHORES, COM MÁXIMO DE 10% EM PESO DE GRÃOS COM DEFEITOS PRETOS, VERDES E ARDIDOS, LIVRE DA PRESENÇA DE GRÃOS PRETOS-VERDES OU FERMENTADOS. - ESPÉCIE: DE 85% (OITENTA E CINCO POR CENTO) A 100% (CEM POR CENTO) DE CAFÉ ARÁBICA, PODENDO SER ADICIONADO ATÉ O MÁXIMO DE 15% (QUINZE POR CENTO) DE CAFÉ CONILON; - PONTO DE TORRA MÉDIO, ADMITINDO-SE DE MÉDIO CLARO (AGTRON/SCAA 65) A MODERADAMENTE ESCURO (AGTRON /SCAA 45). - CAFÉ ENCORPADO, BEBIDA DURA, AROMA SUAVE E SABOR INTENSO. - SELO DE QUALIDADE COM NO MÍNIMO NA CATEGORIA TRADICIONAL EMITIDO PELA ABIC OU COMPROVAÇÃO DAS CARACTERÍSTICAS MÍNIMAS DE QUALIDADE EXIGIDAS PARA O CAFÉ POR MEIO DE OUTRA CERTIFICAÇÃO RECONHECIDA OU LAUDO DE ANÁLISE EMITIDO POR LABORATÓRIO ACREDITADO, COM NOTA DE QUALIDADE GLOBAL MÍNIMA DE 4,5 PONTOS NA ESCALA SENSORIAL DO CAFÉ. - PRAZO DE VALIDADE DE 06 (SEIS) MESES, A CONTAR DA DATA DA ENTREGA. - PODERÃO SER ACEITAS AS CERTIFICAÇÕES NAS CATEGORIAS “SUPERIOR” OU “GOURMET”, DESDE QUE EMITIDAS PELA ABIC OU HAJA COMPROVAÇÃO DE QUALIDADES SIMILARES POR MEIO DE OUTRAS CERTIFICAÇÕES RECONHECIDAS,</w:t>
            </w:r>
          </w:p>
        </w:tc>
        <w:tc>
          <w:tcPr>
            <w:tcW w:w="2121" w:type="dxa"/>
          </w:tcPr>
          <w:p w:rsidR="00CE7E76" w:rsidRPr="00CE7E76" w:rsidRDefault="00CE7E76" w:rsidP="0006229F">
            <w:pPr>
              <w:pStyle w:val="Nivel2"/>
              <w:spacing w:before="0" w:after="160" w:line="300" w:lineRule="auto"/>
              <w:jc w:val="center"/>
              <w:rPr>
                <w:rFonts w:ascii="Segoe UI" w:hAnsi="Segoe UI" w:cs="Segoe UI"/>
                <w:color w:val="auto"/>
              </w:rPr>
            </w:pPr>
            <w:r w:rsidRPr="00CE7E76">
              <w:rPr>
                <w:rFonts w:ascii="Segoe UI" w:hAnsi="Segoe UI" w:cs="Segoe UI"/>
                <w:color w:val="auto"/>
              </w:rPr>
              <w:lastRenderedPageBreak/>
              <w:t>R$ 37,08</w:t>
            </w:r>
          </w:p>
        </w:tc>
      </w:tr>
    </w:tbl>
    <w:p w:rsidR="00AB3420" w:rsidRPr="00CE7E76" w:rsidRDefault="00AB3420">
      <w:pPr>
        <w:tabs>
          <w:tab w:val="left" w:pos="2268"/>
        </w:tabs>
        <w:spacing w:after="0" w:line="300" w:lineRule="auto"/>
        <w:jc w:val="both"/>
        <w:rPr>
          <w:rFonts w:ascii="Segoe UI" w:eastAsia="Segoe UI" w:hAnsi="Segoe UI" w:cs="Segoe UI"/>
          <w:b/>
        </w:rPr>
      </w:pPr>
    </w:p>
    <w:p w:rsidR="00AB3420" w:rsidRPr="00CE7E76" w:rsidRDefault="00AB3420">
      <w:pPr>
        <w:spacing w:after="0" w:line="300" w:lineRule="auto"/>
        <w:jc w:val="both"/>
        <w:rPr>
          <w:rFonts w:ascii="Segoe UI" w:eastAsia="Segoe UI" w:hAnsi="Segoe UI" w:cs="Segoe UI"/>
        </w:rPr>
      </w:pP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4.2. Considerando que se trata de produto comum não há memórias de cálculo e outros documentos.</w:t>
      </w:r>
    </w:p>
    <w:p w:rsidR="00AB3420" w:rsidRPr="00CE7E76" w:rsidRDefault="00FF347B">
      <w:pPr>
        <w:tabs>
          <w:tab w:val="left" w:pos="2268"/>
        </w:tabs>
        <w:spacing w:line="300" w:lineRule="auto"/>
        <w:jc w:val="both"/>
        <w:rPr>
          <w:rFonts w:ascii="Segoe UI" w:eastAsia="Segoe UI" w:hAnsi="Segoe UI" w:cs="Segoe UI"/>
          <w:b/>
        </w:rPr>
      </w:pPr>
      <w:r w:rsidRPr="00CE7E76">
        <w:rPr>
          <w:rFonts w:ascii="Segoe UI" w:eastAsia="Segoe UI" w:hAnsi="Segoe UI" w:cs="Segoe UI"/>
          <w:b/>
        </w:rPr>
        <w:lastRenderedPageBreak/>
        <w:t>5. Do levantamento de mercado, que consiste na análise das alternativas possíveis, e justificativa técnica e econômica da escolha do tipo de solução a contratar</w:t>
      </w:r>
    </w:p>
    <w:p w:rsidR="005D5ADB" w:rsidRPr="005D5ADB" w:rsidRDefault="005D5ADB" w:rsidP="005D5ADB">
      <w:pPr>
        <w:pStyle w:val="NormalWeb"/>
        <w:jc w:val="both"/>
        <w:rPr>
          <w:rFonts w:ascii="Segoe UI" w:hAnsi="Segoe UI" w:cs="Segoe UI"/>
          <w:sz w:val="22"/>
          <w:szCs w:val="22"/>
        </w:rPr>
      </w:pPr>
      <w:r w:rsidRPr="005D5ADB">
        <w:rPr>
          <w:rStyle w:val="Forte"/>
          <w:rFonts w:ascii="Segoe UI" w:hAnsi="Segoe UI" w:cs="Segoe UI"/>
          <w:sz w:val="22"/>
          <w:szCs w:val="22"/>
        </w:rPr>
        <w:t>5.1.</w:t>
      </w:r>
      <w:r w:rsidRPr="005D5ADB">
        <w:rPr>
          <w:rFonts w:ascii="Segoe UI" w:hAnsi="Segoe UI" w:cs="Segoe UI"/>
          <w:sz w:val="22"/>
          <w:szCs w:val="22"/>
        </w:rPr>
        <w:t xml:space="preserve"> Em atendimento ao disposto na legislação vigente, foi realizado levantamento de mercado visando identificar as soluções disponíveis para suprir a necessidade de fornecimento de café para as Secretarias Municipais de Dom </w:t>
      </w:r>
      <w:proofErr w:type="spellStart"/>
      <w:r w:rsidRPr="005D5ADB">
        <w:rPr>
          <w:rFonts w:ascii="Segoe UI" w:hAnsi="Segoe UI" w:cs="Segoe UI"/>
          <w:sz w:val="22"/>
          <w:szCs w:val="22"/>
        </w:rPr>
        <w:t>Cavati</w:t>
      </w:r>
      <w:proofErr w:type="spellEnd"/>
      <w:r w:rsidRPr="005D5ADB">
        <w:rPr>
          <w:rFonts w:ascii="Segoe UI" w:hAnsi="Segoe UI" w:cs="Segoe UI"/>
          <w:sz w:val="22"/>
          <w:szCs w:val="22"/>
        </w:rPr>
        <w:t>.</w:t>
      </w:r>
    </w:p>
    <w:p w:rsidR="005D5ADB" w:rsidRPr="005D5ADB" w:rsidRDefault="005D5ADB" w:rsidP="005D5ADB">
      <w:pPr>
        <w:pStyle w:val="NormalWeb"/>
        <w:jc w:val="both"/>
        <w:rPr>
          <w:rFonts w:ascii="Segoe UI" w:hAnsi="Segoe UI" w:cs="Segoe UI"/>
          <w:sz w:val="22"/>
          <w:szCs w:val="22"/>
        </w:rPr>
      </w:pPr>
      <w:r w:rsidRPr="005D5ADB">
        <w:rPr>
          <w:rStyle w:val="Forte"/>
          <w:rFonts w:ascii="Segoe UI" w:hAnsi="Segoe UI" w:cs="Segoe UI"/>
          <w:sz w:val="22"/>
          <w:szCs w:val="22"/>
        </w:rPr>
        <w:t>5.2.</w:t>
      </w:r>
      <w:r w:rsidRPr="005D5ADB">
        <w:rPr>
          <w:rFonts w:ascii="Segoe UI" w:hAnsi="Segoe UI" w:cs="Segoe UI"/>
          <w:sz w:val="22"/>
          <w:szCs w:val="22"/>
        </w:rPr>
        <w:t xml:space="preserve"> Durante a análise, verificou-se a existência de diversas empresas especializadas no fornecimento de gêneros alimentícios e produtos de consumo, aptas a atender às especificações e quantitativos demandados pela Administração Municipal.</w:t>
      </w:r>
    </w:p>
    <w:p w:rsidR="005D5ADB" w:rsidRPr="005D5ADB" w:rsidRDefault="005D5ADB" w:rsidP="005D5ADB">
      <w:pPr>
        <w:pStyle w:val="NormalWeb"/>
        <w:jc w:val="both"/>
        <w:rPr>
          <w:rFonts w:ascii="Segoe UI" w:hAnsi="Segoe UI" w:cs="Segoe UI"/>
          <w:sz w:val="22"/>
          <w:szCs w:val="22"/>
        </w:rPr>
      </w:pPr>
      <w:r w:rsidRPr="005D5ADB">
        <w:rPr>
          <w:rStyle w:val="Forte"/>
          <w:rFonts w:ascii="Segoe UI" w:hAnsi="Segoe UI" w:cs="Segoe UI"/>
          <w:sz w:val="22"/>
          <w:szCs w:val="22"/>
        </w:rPr>
        <w:t>5.3.</w:t>
      </w:r>
      <w:r w:rsidRPr="005D5ADB">
        <w:rPr>
          <w:rFonts w:ascii="Segoe UI" w:hAnsi="Segoe UI" w:cs="Segoe UI"/>
          <w:sz w:val="22"/>
          <w:szCs w:val="22"/>
        </w:rPr>
        <w:t xml:space="preserve"> Como primeira alternativa, foi considerada a realização de aquisições esporádicas e individualizadas por cada Secretaria Municipal, conforme surgimento das necessidades de consumo.</w:t>
      </w:r>
    </w:p>
    <w:p w:rsidR="005D5ADB" w:rsidRPr="005D5ADB" w:rsidRDefault="005D5ADB" w:rsidP="005D5ADB">
      <w:pPr>
        <w:pStyle w:val="NormalWeb"/>
        <w:jc w:val="both"/>
        <w:rPr>
          <w:rFonts w:ascii="Segoe UI" w:hAnsi="Segoe UI" w:cs="Segoe UI"/>
          <w:sz w:val="22"/>
          <w:szCs w:val="22"/>
        </w:rPr>
      </w:pPr>
      <w:r w:rsidRPr="005D5ADB">
        <w:rPr>
          <w:rStyle w:val="Forte"/>
          <w:rFonts w:ascii="Segoe UI" w:hAnsi="Segoe UI" w:cs="Segoe UI"/>
          <w:sz w:val="22"/>
          <w:szCs w:val="22"/>
        </w:rPr>
        <w:t>5.4.</w:t>
      </w:r>
      <w:r w:rsidRPr="005D5ADB">
        <w:rPr>
          <w:rFonts w:ascii="Segoe UI" w:hAnsi="Segoe UI" w:cs="Segoe UI"/>
          <w:sz w:val="22"/>
          <w:szCs w:val="22"/>
        </w:rPr>
        <w:t xml:space="preserve"> Contudo, essa alternativa mostrou-se menos vantajosa, tendo em vista a dificuldade de controle dos gastos, a possibilidade de divergência na qualidade dos produtos adquiridos, o aumento dos procedimentos administrativos e a perda de ganhos de escala decorrentes da contratação centralizada.</w:t>
      </w:r>
    </w:p>
    <w:p w:rsidR="005D5ADB" w:rsidRPr="005D5ADB" w:rsidRDefault="005D5ADB" w:rsidP="005D5ADB">
      <w:pPr>
        <w:pStyle w:val="NormalWeb"/>
        <w:jc w:val="both"/>
        <w:rPr>
          <w:rFonts w:ascii="Segoe UI" w:hAnsi="Segoe UI" w:cs="Segoe UI"/>
          <w:sz w:val="22"/>
          <w:szCs w:val="22"/>
        </w:rPr>
      </w:pPr>
      <w:r w:rsidRPr="005D5ADB">
        <w:rPr>
          <w:rStyle w:val="Forte"/>
          <w:rFonts w:ascii="Segoe UI" w:hAnsi="Segoe UI" w:cs="Segoe UI"/>
          <w:sz w:val="22"/>
          <w:szCs w:val="22"/>
        </w:rPr>
        <w:t>5.5.</w:t>
      </w:r>
      <w:r w:rsidRPr="005D5ADB">
        <w:rPr>
          <w:rFonts w:ascii="Segoe UI" w:hAnsi="Segoe UI" w:cs="Segoe UI"/>
          <w:sz w:val="22"/>
          <w:szCs w:val="22"/>
        </w:rPr>
        <w:t xml:space="preserve"> Também foi analisada a possibilidade de manutenção de contratos independentes para cada unidade administrativa, solução que igualmente se mostrou menos eficiente sob os aspectos operacional, econômico e gerencial.</w:t>
      </w:r>
    </w:p>
    <w:p w:rsidR="005D5ADB" w:rsidRPr="005D5ADB" w:rsidRDefault="005D5ADB" w:rsidP="005D5ADB">
      <w:pPr>
        <w:pStyle w:val="NormalWeb"/>
        <w:jc w:val="both"/>
        <w:rPr>
          <w:rFonts w:ascii="Segoe UI" w:hAnsi="Segoe UI" w:cs="Segoe UI"/>
          <w:sz w:val="22"/>
          <w:szCs w:val="22"/>
        </w:rPr>
      </w:pPr>
      <w:r w:rsidRPr="005D5ADB">
        <w:rPr>
          <w:rStyle w:val="Forte"/>
          <w:rFonts w:ascii="Segoe UI" w:hAnsi="Segoe UI" w:cs="Segoe UI"/>
          <w:sz w:val="22"/>
          <w:szCs w:val="22"/>
        </w:rPr>
        <w:t>5.6.</w:t>
      </w:r>
      <w:r w:rsidRPr="005D5ADB">
        <w:rPr>
          <w:rFonts w:ascii="Segoe UI" w:hAnsi="Segoe UI" w:cs="Segoe UI"/>
          <w:sz w:val="22"/>
          <w:szCs w:val="22"/>
        </w:rPr>
        <w:t xml:space="preserve"> A alternativa considerada mais adequada consiste na realização de procedimento licitatório para aquisição de café por meio de contratação unificada, permitindo o atendimento de todas as Secretarias Municipais de forma padronizada e planejada.</w:t>
      </w:r>
    </w:p>
    <w:p w:rsidR="005D5ADB" w:rsidRPr="005D5ADB" w:rsidRDefault="005D5ADB" w:rsidP="005D5ADB">
      <w:pPr>
        <w:pStyle w:val="NormalWeb"/>
        <w:jc w:val="both"/>
        <w:rPr>
          <w:rFonts w:ascii="Segoe UI" w:hAnsi="Segoe UI" w:cs="Segoe UI"/>
          <w:sz w:val="22"/>
          <w:szCs w:val="22"/>
        </w:rPr>
      </w:pPr>
      <w:r w:rsidRPr="005D5ADB">
        <w:rPr>
          <w:rStyle w:val="Forte"/>
          <w:rFonts w:ascii="Segoe UI" w:hAnsi="Segoe UI" w:cs="Segoe UI"/>
          <w:sz w:val="22"/>
          <w:szCs w:val="22"/>
        </w:rPr>
        <w:t>5.7.</w:t>
      </w:r>
      <w:r w:rsidRPr="005D5ADB">
        <w:rPr>
          <w:rFonts w:ascii="Segoe UI" w:hAnsi="Segoe UI" w:cs="Segoe UI"/>
          <w:sz w:val="22"/>
          <w:szCs w:val="22"/>
        </w:rPr>
        <w:t xml:space="preserve"> Sob o aspecto técnico, a contratação centralizada proporciona maior controle da qualidade dos produtos fornecidos, uniformização das especificações, simplificação da fiscalização contratual e melhor gestão dos estoques pelas unidades requisitantes.</w:t>
      </w:r>
    </w:p>
    <w:p w:rsidR="005D5ADB" w:rsidRPr="005D5ADB" w:rsidRDefault="005D5ADB" w:rsidP="005D5ADB">
      <w:pPr>
        <w:pStyle w:val="NormalWeb"/>
        <w:jc w:val="both"/>
        <w:rPr>
          <w:rFonts w:ascii="Segoe UI" w:hAnsi="Segoe UI" w:cs="Segoe UI"/>
          <w:sz w:val="22"/>
          <w:szCs w:val="22"/>
        </w:rPr>
      </w:pPr>
      <w:r w:rsidRPr="005D5ADB">
        <w:rPr>
          <w:rStyle w:val="Forte"/>
          <w:rFonts w:ascii="Segoe UI" w:hAnsi="Segoe UI" w:cs="Segoe UI"/>
          <w:sz w:val="22"/>
          <w:szCs w:val="22"/>
        </w:rPr>
        <w:t>5.8.</w:t>
      </w:r>
      <w:r w:rsidRPr="005D5ADB">
        <w:rPr>
          <w:rFonts w:ascii="Segoe UI" w:hAnsi="Segoe UI" w:cs="Segoe UI"/>
          <w:sz w:val="22"/>
          <w:szCs w:val="22"/>
        </w:rPr>
        <w:t xml:space="preserve"> Sob o aspecto econômico, a contratação conjunta possibilita maior competitividade entre os fornecedores, obtenção de preços mais vantajosos para a Administração, redução dos custos administrativos e racionalização da aplicação dos recursos públicos.</w:t>
      </w:r>
    </w:p>
    <w:p w:rsidR="005D5ADB" w:rsidRPr="005D5ADB" w:rsidRDefault="005D5ADB" w:rsidP="005D5ADB">
      <w:pPr>
        <w:pStyle w:val="NormalWeb"/>
        <w:jc w:val="both"/>
        <w:rPr>
          <w:rFonts w:ascii="Segoe UI" w:hAnsi="Segoe UI" w:cs="Segoe UI"/>
          <w:sz w:val="22"/>
          <w:szCs w:val="22"/>
        </w:rPr>
      </w:pPr>
      <w:r w:rsidRPr="005D5ADB">
        <w:rPr>
          <w:rStyle w:val="Forte"/>
          <w:rFonts w:ascii="Segoe UI" w:hAnsi="Segoe UI" w:cs="Segoe UI"/>
          <w:sz w:val="22"/>
          <w:szCs w:val="22"/>
        </w:rPr>
        <w:t>5.9.</w:t>
      </w:r>
      <w:r w:rsidRPr="005D5ADB">
        <w:rPr>
          <w:rFonts w:ascii="Segoe UI" w:hAnsi="Segoe UI" w:cs="Segoe UI"/>
          <w:sz w:val="22"/>
          <w:szCs w:val="22"/>
        </w:rPr>
        <w:t xml:space="preserve"> A solução escolhida também contribui para evitar compras emergenciais, desabastecimento dos setores administrativos e interrupções no fornecimento de item de consumo contínuo e indispensável ao funcionamento dos serviços públicos municipais.</w:t>
      </w:r>
    </w:p>
    <w:p w:rsidR="005D5ADB" w:rsidRPr="005D5ADB" w:rsidRDefault="005D5ADB" w:rsidP="005D5ADB">
      <w:pPr>
        <w:pStyle w:val="NormalWeb"/>
        <w:jc w:val="both"/>
        <w:rPr>
          <w:rFonts w:ascii="Segoe UI" w:hAnsi="Segoe UI" w:cs="Segoe UI"/>
          <w:sz w:val="22"/>
          <w:szCs w:val="22"/>
        </w:rPr>
      </w:pPr>
      <w:r w:rsidRPr="005D5ADB">
        <w:rPr>
          <w:rStyle w:val="Forte"/>
          <w:rFonts w:ascii="Segoe UI" w:hAnsi="Segoe UI" w:cs="Segoe UI"/>
          <w:sz w:val="22"/>
          <w:szCs w:val="22"/>
        </w:rPr>
        <w:t>5.10.</w:t>
      </w:r>
      <w:r w:rsidRPr="005D5ADB">
        <w:rPr>
          <w:rFonts w:ascii="Segoe UI" w:hAnsi="Segoe UI" w:cs="Segoe UI"/>
          <w:sz w:val="22"/>
          <w:szCs w:val="22"/>
        </w:rPr>
        <w:t xml:space="preserve"> Considerando os aspectos técnicos, operacionais e econômicos avaliados, conclui-se que a aquisição de café mediante procedimento licitatório constitui a solução mais vantajosa para a Administração Pública, atendendo aos princípios da eficiência, economicidade, planejamento, competitividade e interesse público.</w:t>
      </w:r>
    </w:p>
    <w:p w:rsidR="005D5ADB" w:rsidRPr="005D5ADB" w:rsidRDefault="005D5ADB" w:rsidP="005D5ADB">
      <w:pPr>
        <w:pStyle w:val="NormalWeb"/>
        <w:jc w:val="both"/>
        <w:rPr>
          <w:rFonts w:ascii="Segoe UI" w:hAnsi="Segoe UI" w:cs="Segoe UI"/>
          <w:sz w:val="22"/>
          <w:szCs w:val="22"/>
        </w:rPr>
      </w:pPr>
      <w:r w:rsidRPr="005D5ADB">
        <w:rPr>
          <w:rStyle w:val="Forte"/>
          <w:rFonts w:ascii="Segoe UI" w:hAnsi="Segoe UI" w:cs="Segoe UI"/>
          <w:sz w:val="22"/>
          <w:szCs w:val="22"/>
        </w:rPr>
        <w:lastRenderedPageBreak/>
        <w:t>5.11.</w:t>
      </w:r>
      <w:r w:rsidRPr="005D5ADB">
        <w:rPr>
          <w:rFonts w:ascii="Segoe UI" w:hAnsi="Segoe UI" w:cs="Segoe UI"/>
          <w:sz w:val="22"/>
          <w:szCs w:val="22"/>
        </w:rPr>
        <w:t xml:space="preserve"> Dessa forma, a solução proposta mostra-se plenamente adequada para suprir as necessidades das Secretarias Municipais de Dom </w:t>
      </w:r>
      <w:proofErr w:type="spellStart"/>
      <w:r w:rsidRPr="005D5ADB">
        <w:rPr>
          <w:rFonts w:ascii="Segoe UI" w:hAnsi="Segoe UI" w:cs="Segoe UI"/>
          <w:sz w:val="22"/>
          <w:szCs w:val="22"/>
        </w:rPr>
        <w:t>Cavati</w:t>
      </w:r>
      <w:proofErr w:type="spellEnd"/>
      <w:r w:rsidRPr="005D5ADB">
        <w:rPr>
          <w:rFonts w:ascii="Segoe UI" w:hAnsi="Segoe UI" w:cs="Segoe UI"/>
          <w:sz w:val="22"/>
          <w:szCs w:val="22"/>
        </w:rPr>
        <w:t>, garantindo regularidade no abastecimento, qualidade dos produtos fornecidos e melhor aproveitamento dos recursos públicos disponíveis.</w:t>
      </w:r>
    </w:p>
    <w:p w:rsidR="00AB3420" w:rsidRPr="00CE7E76" w:rsidRDefault="00AB3420">
      <w:pPr>
        <w:spacing w:after="0" w:line="300" w:lineRule="auto"/>
        <w:jc w:val="both"/>
        <w:rPr>
          <w:rFonts w:ascii="Segoe UI" w:eastAsia="Segoe UI" w:hAnsi="Segoe UI" w:cs="Segoe UI"/>
        </w:rPr>
      </w:pPr>
    </w:p>
    <w:p w:rsidR="00AB3420" w:rsidRPr="00CE7E76" w:rsidRDefault="00FF347B">
      <w:pPr>
        <w:spacing w:line="300" w:lineRule="auto"/>
        <w:jc w:val="both"/>
        <w:rPr>
          <w:rFonts w:ascii="Segoe UI" w:eastAsia="Segoe UI" w:hAnsi="Segoe UI" w:cs="Segoe UI"/>
          <w:b/>
        </w:rPr>
      </w:pPr>
      <w:r w:rsidRPr="00CE7E76">
        <w:rPr>
          <w:rFonts w:ascii="Segoe UI" w:eastAsia="Segoe UI" w:hAnsi="Segoe UI" w:cs="Segoe UI"/>
          <w:b/>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AB3420" w:rsidRPr="00CE7E76" w:rsidRDefault="00FF347B">
      <w:pPr>
        <w:spacing w:after="0" w:line="300" w:lineRule="auto"/>
        <w:jc w:val="both"/>
        <w:rPr>
          <w:rFonts w:ascii="Segoe UI" w:eastAsia="Segoe UI" w:hAnsi="Segoe UI" w:cs="Segoe UI"/>
          <w:shd w:val="clear" w:color="auto" w:fill="FFFF00"/>
        </w:rPr>
      </w:pPr>
      <w:r w:rsidRPr="00CE7E76">
        <w:rPr>
          <w:rFonts w:ascii="Segoe UI" w:eastAsia="Segoe UI" w:hAnsi="Segoe UI" w:cs="Segoe UI"/>
        </w:rPr>
        <w:t xml:space="preserve">6.1. De acordo com o orçamento previamente realizado a estimativa do valor da contratação administrativa gira em torno de </w:t>
      </w:r>
      <w:r w:rsidR="009934B7" w:rsidRPr="00CE7E76">
        <w:rPr>
          <w:rFonts w:ascii="Segoe UI" w:hAnsi="Segoe UI" w:cs="Segoe UI"/>
        </w:rPr>
        <w:t>R$ 52.200,00 (cinquenta e dois mil e duzentos reais),</w:t>
      </w:r>
      <w:r w:rsidRPr="00CE7E76">
        <w:rPr>
          <w:rFonts w:ascii="Segoe UI" w:eastAsia="Segoe UI" w:hAnsi="Segoe UI" w:cs="Segoe UI"/>
        </w:rPr>
        <w:t xml:space="preserve"> sem atualização, considerando orçamentos realizados com fornecedores cadastrados na Prefeitura Municipal.</w:t>
      </w:r>
    </w:p>
    <w:p w:rsidR="00AB3420" w:rsidRPr="00CE7E76" w:rsidRDefault="00AB3420">
      <w:pPr>
        <w:spacing w:after="0" w:line="300" w:lineRule="auto"/>
        <w:jc w:val="both"/>
        <w:rPr>
          <w:rFonts w:ascii="Segoe UI" w:eastAsia="Segoe UI" w:hAnsi="Segoe UI" w:cs="Segoe UI"/>
        </w:rPr>
      </w:pPr>
    </w:p>
    <w:p w:rsidR="00AB3420" w:rsidRPr="00CE7E76" w:rsidRDefault="00FF347B">
      <w:pPr>
        <w:spacing w:line="300" w:lineRule="auto"/>
        <w:jc w:val="both"/>
        <w:rPr>
          <w:rFonts w:ascii="Segoe UI" w:eastAsia="Segoe UI" w:hAnsi="Segoe UI" w:cs="Segoe UI"/>
          <w:b/>
        </w:rPr>
      </w:pPr>
      <w:r w:rsidRPr="00CE7E76">
        <w:rPr>
          <w:rFonts w:ascii="Segoe UI" w:eastAsia="Segoe UI" w:hAnsi="Segoe UI" w:cs="Segoe UI"/>
          <w:b/>
        </w:rPr>
        <w:t>7. Da descrição da solução como um todo, inclusive das exigências relacionadas à manutenção e à assistência técnica, quando for o caso</w:t>
      </w:r>
    </w:p>
    <w:p w:rsidR="005D5ADB" w:rsidRPr="005D5ADB" w:rsidRDefault="005D5ADB" w:rsidP="005D5ADB">
      <w:pPr>
        <w:pStyle w:val="NormalWeb"/>
        <w:jc w:val="both"/>
        <w:rPr>
          <w:rFonts w:ascii="Segoe UI" w:hAnsi="Segoe UI" w:cs="Segoe UI"/>
          <w:sz w:val="22"/>
          <w:szCs w:val="22"/>
        </w:rPr>
      </w:pPr>
      <w:r>
        <w:rPr>
          <w:rStyle w:val="Forte"/>
        </w:rPr>
        <w:t>7.1</w:t>
      </w:r>
      <w:r w:rsidRPr="005D5ADB">
        <w:rPr>
          <w:rStyle w:val="Forte"/>
          <w:rFonts w:ascii="Segoe UI" w:hAnsi="Segoe UI" w:cs="Segoe UI"/>
          <w:sz w:val="22"/>
          <w:szCs w:val="22"/>
        </w:rPr>
        <w:t>.</w:t>
      </w:r>
      <w:r w:rsidRPr="005D5ADB">
        <w:rPr>
          <w:rFonts w:ascii="Segoe UI" w:hAnsi="Segoe UI" w:cs="Segoe UI"/>
          <w:sz w:val="22"/>
          <w:szCs w:val="22"/>
        </w:rPr>
        <w:t xml:space="preserve"> A solução proposta consiste na contratação de empresa especializada para o fornecimento parcelado de café torrado e moído, destinado ao atendimento das demandas das Secretarias Municipais de Dom </w:t>
      </w:r>
      <w:proofErr w:type="spellStart"/>
      <w:r w:rsidRPr="005D5ADB">
        <w:rPr>
          <w:rFonts w:ascii="Segoe UI" w:hAnsi="Segoe UI" w:cs="Segoe UI"/>
          <w:sz w:val="22"/>
          <w:szCs w:val="22"/>
        </w:rPr>
        <w:t>Cavati</w:t>
      </w:r>
      <w:proofErr w:type="spellEnd"/>
      <w:r w:rsidRPr="005D5ADB">
        <w:rPr>
          <w:rFonts w:ascii="Segoe UI" w:hAnsi="Segoe UI" w:cs="Segoe UI"/>
          <w:sz w:val="22"/>
          <w:szCs w:val="22"/>
        </w:rPr>
        <w:t>, conforme quantitativos e especificações técnicas definidos no Termo de Referência.</w:t>
      </w:r>
    </w:p>
    <w:p w:rsidR="005D5ADB" w:rsidRPr="005D5ADB" w:rsidRDefault="005D5ADB" w:rsidP="005D5ADB">
      <w:pPr>
        <w:pStyle w:val="NormalWeb"/>
        <w:jc w:val="both"/>
        <w:rPr>
          <w:rFonts w:ascii="Segoe UI" w:hAnsi="Segoe UI" w:cs="Segoe UI"/>
          <w:sz w:val="22"/>
          <w:szCs w:val="22"/>
        </w:rPr>
      </w:pPr>
      <w:r w:rsidRPr="005D5ADB">
        <w:rPr>
          <w:rStyle w:val="Forte"/>
          <w:rFonts w:ascii="Segoe UI" w:hAnsi="Segoe UI" w:cs="Segoe UI"/>
          <w:sz w:val="22"/>
          <w:szCs w:val="22"/>
        </w:rPr>
        <w:t>7.2.</w:t>
      </w:r>
      <w:r w:rsidRPr="005D5ADB">
        <w:rPr>
          <w:rFonts w:ascii="Segoe UI" w:hAnsi="Segoe UI" w:cs="Segoe UI"/>
          <w:sz w:val="22"/>
          <w:szCs w:val="22"/>
        </w:rPr>
        <w:t xml:space="preserve"> O fornecimento deverá ocorrer de forma contínua e conforme a necessidade da Administração Municipal, mediante emissão de solicitações pelas Secretarias requisitantes durante a vigência contratual.</w:t>
      </w:r>
    </w:p>
    <w:p w:rsidR="005D5ADB" w:rsidRPr="005D5ADB" w:rsidRDefault="005D5ADB" w:rsidP="005D5ADB">
      <w:pPr>
        <w:pStyle w:val="NormalWeb"/>
        <w:jc w:val="both"/>
        <w:rPr>
          <w:rFonts w:ascii="Segoe UI" w:hAnsi="Segoe UI" w:cs="Segoe UI"/>
          <w:sz w:val="22"/>
          <w:szCs w:val="22"/>
        </w:rPr>
      </w:pPr>
      <w:r w:rsidRPr="005D5ADB">
        <w:rPr>
          <w:rStyle w:val="Forte"/>
          <w:rFonts w:ascii="Segoe UI" w:hAnsi="Segoe UI" w:cs="Segoe UI"/>
          <w:sz w:val="22"/>
          <w:szCs w:val="22"/>
        </w:rPr>
        <w:t>7.3.</w:t>
      </w:r>
      <w:r w:rsidRPr="005D5ADB">
        <w:rPr>
          <w:rFonts w:ascii="Segoe UI" w:hAnsi="Segoe UI" w:cs="Segoe UI"/>
          <w:sz w:val="22"/>
          <w:szCs w:val="22"/>
        </w:rPr>
        <w:t xml:space="preserve"> Os produtos deverão ser entregues em perfeitas condições de consumo, acondicionados em embalagens apropriadas, íntegras, lacradas e devidamente identificadas, observando todas as exigências sanitárias e normas aplicáveis ao gênero alimentício.</w:t>
      </w:r>
    </w:p>
    <w:p w:rsidR="005D5ADB" w:rsidRPr="005D5ADB" w:rsidRDefault="005D5ADB" w:rsidP="005D5ADB">
      <w:pPr>
        <w:pStyle w:val="NormalWeb"/>
        <w:jc w:val="both"/>
        <w:rPr>
          <w:rFonts w:ascii="Segoe UI" w:hAnsi="Segoe UI" w:cs="Segoe UI"/>
          <w:sz w:val="22"/>
          <w:szCs w:val="22"/>
        </w:rPr>
      </w:pPr>
      <w:r w:rsidRPr="005D5ADB">
        <w:rPr>
          <w:rStyle w:val="Forte"/>
          <w:rFonts w:ascii="Segoe UI" w:hAnsi="Segoe UI" w:cs="Segoe UI"/>
          <w:sz w:val="22"/>
          <w:szCs w:val="22"/>
        </w:rPr>
        <w:t>7.4.</w:t>
      </w:r>
      <w:r w:rsidRPr="005D5ADB">
        <w:rPr>
          <w:rFonts w:ascii="Segoe UI" w:hAnsi="Segoe UI" w:cs="Segoe UI"/>
          <w:sz w:val="22"/>
          <w:szCs w:val="22"/>
        </w:rPr>
        <w:t xml:space="preserve"> A contratada deverá garantir que os produtos fornecidos atendam aos padrões mínimos de qualidade exigidos pela legislação vigente e às especificações constantes nos documentos da contratação.</w:t>
      </w:r>
    </w:p>
    <w:p w:rsidR="005D5ADB" w:rsidRPr="005D5ADB" w:rsidRDefault="005D5ADB" w:rsidP="005D5ADB">
      <w:pPr>
        <w:pStyle w:val="NormalWeb"/>
        <w:jc w:val="both"/>
        <w:rPr>
          <w:rFonts w:ascii="Segoe UI" w:hAnsi="Segoe UI" w:cs="Segoe UI"/>
          <w:sz w:val="22"/>
          <w:szCs w:val="22"/>
        </w:rPr>
      </w:pPr>
      <w:r w:rsidRPr="005D5ADB">
        <w:rPr>
          <w:rStyle w:val="Forte"/>
          <w:rFonts w:ascii="Segoe UI" w:hAnsi="Segoe UI" w:cs="Segoe UI"/>
          <w:sz w:val="22"/>
          <w:szCs w:val="22"/>
        </w:rPr>
        <w:t>7.5.</w:t>
      </w:r>
      <w:r w:rsidRPr="005D5ADB">
        <w:rPr>
          <w:rFonts w:ascii="Segoe UI" w:hAnsi="Segoe UI" w:cs="Segoe UI"/>
          <w:sz w:val="22"/>
          <w:szCs w:val="22"/>
        </w:rPr>
        <w:t xml:space="preserve"> O transporte, carregamento, descarregamento e entrega dos produtos serão de responsabilidade exclusiva da contratada, sem qualquer ônus adicional para a Administração Municipal.</w:t>
      </w:r>
    </w:p>
    <w:p w:rsidR="005D5ADB" w:rsidRPr="005D5ADB" w:rsidRDefault="005D5ADB" w:rsidP="005D5ADB">
      <w:pPr>
        <w:pStyle w:val="NormalWeb"/>
        <w:jc w:val="both"/>
        <w:rPr>
          <w:rFonts w:ascii="Segoe UI" w:hAnsi="Segoe UI" w:cs="Segoe UI"/>
          <w:sz w:val="22"/>
          <w:szCs w:val="22"/>
        </w:rPr>
      </w:pPr>
      <w:r w:rsidRPr="005D5ADB">
        <w:rPr>
          <w:rStyle w:val="Forte"/>
          <w:rFonts w:ascii="Segoe UI" w:hAnsi="Segoe UI" w:cs="Segoe UI"/>
          <w:sz w:val="22"/>
          <w:szCs w:val="22"/>
        </w:rPr>
        <w:t>7.6.</w:t>
      </w:r>
      <w:r w:rsidRPr="005D5ADB">
        <w:rPr>
          <w:rFonts w:ascii="Segoe UI" w:hAnsi="Segoe UI" w:cs="Segoe UI"/>
          <w:sz w:val="22"/>
          <w:szCs w:val="22"/>
        </w:rPr>
        <w:t xml:space="preserve"> Caso sejam identificados produtos com defeitos, avarias, embalagens violadas, prazo de validade inadequado ou em desacordo com as especificações estabelecidas, a </w:t>
      </w:r>
      <w:r w:rsidRPr="005D5ADB">
        <w:rPr>
          <w:rFonts w:ascii="Segoe UI" w:hAnsi="Segoe UI" w:cs="Segoe UI"/>
          <w:sz w:val="22"/>
          <w:szCs w:val="22"/>
        </w:rPr>
        <w:lastRenderedPageBreak/>
        <w:t>contratada deverá providenciar sua substituição no prazo determinado pela Administração, sem custos adicionais.</w:t>
      </w:r>
    </w:p>
    <w:p w:rsidR="005D5ADB" w:rsidRPr="005D5ADB" w:rsidRDefault="005D5ADB" w:rsidP="005D5ADB">
      <w:pPr>
        <w:pStyle w:val="NormalWeb"/>
        <w:jc w:val="both"/>
        <w:rPr>
          <w:rFonts w:ascii="Segoe UI" w:hAnsi="Segoe UI" w:cs="Segoe UI"/>
          <w:sz w:val="22"/>
          <w:szCs w:val="22"/>
        </w:rPr>
      </w:pPr>
      <w:r w:rsidRPr="005D5ADB">
        <w:rPr>
          <w:rStyle w:val="Forte"/>
          <w:rFonts w:ascii="Segoe UI" w:hAnsi="Segoe UI" w:cs="Segoe UI"/>
          <w:sz w:val="22"/>
          <w:szCs w:val="22"/>
        </w:rPr>
        <w:t>7.7.</w:t>
      </w:r>
      <w:r w:rsidRPr="005D5ADB">
        <w:rPr>
          <w:rFonts w:ascii="Segoe UI" w:hAnsi="Segoe UI" w:cs="Segoe UI"/>
          <w:sz w:val="22"/>
          <w:szCs w:val="22"/>
        </w:rPr>
        <w:t xml:space="preserve"> Considerando a natureza do objeto, que consiste exclusivamente no fornecimento de bem de consumo comum, não há necessidade de serviços de manutenção preventiva, corretiva ou assistência técnica especializada.</w:t>
      </w:r>
    </w:p>
    <w:p w:rsidR="005D5ADB" w:rsidRPr="005D5ADB" w:rsidRDefault="005D5ADB" w:rsidP="005D5ADB">
      <w:pPr>
        <w:pStyle w:val="NormalWeb"/>
        <w:jc w:val="both"/>
        <w:rPr>
          <w:rFonts w:ascii="Segoe UI" w:hAnsi="Segoe UI" w:cs="Segoe UI"/>
          <w:sz w:val="22"/>
          <w:szCs w:val="22"/>
        </w:rPr>
      </w:pPr>
      <w:r w:rsidRPr="005D5ADB">
        <w:rPr>
          <w:rStyle w:val="Forte"/>
          <w:rFonts w:ascii="Segoe UI" w:hAnsi="Segoe UI" w:cs="Segoe UI"/>
          <w:sz w:val="22"/>
          <w:szCs w:val="22"/>
        </w:rPr>
        <w:t>7.8.</w:t>
      </w:r>
      <w:r w:rsidRPr="005D5ADB">
        <w:rPr>
          <w:rFonts w:ascii="Segoe UI" w:hAnsi="Segoe UI" w:cs="Segoe UI"/>
          <w:sz w:val="22"/>
          <w:szCs w:val="22"/>
        </w:rPr>
        <w:t xml:space="preserve"> Em substituição às exigências de manutenção e assistência técnica, a contratada deverá assegurar a qualidade, integridade e conformidade dos produtos fornecidos durante todo o período contratual, responsabilizando-se pela substituição de itens inadequados ou que apresentem qualquer irregularidade.</w:t>
      </w:r>
    </w:p>
    <w:p w:rsidR="005D5ADB" w:rsidRPr="005D5ADB" w:rsidRDefault="005D5ADB" w:rsidP="005D5ADB">
      <w:pPr>
        <w:pStyle w:val="NormalWeb"/>
        <w:jc w:val="both"/>
        <w:rPr>
          <w:rFonts w:ascii="Segoe UI" w:hAnsi="Segoe UI" w:cs="Segoe UI"/>
          <w:sz w:val="22"/>
          <w:szCs w:val="22"/>
        </w:rPr>
      </w:pPr>
      <w:r w:rsidRPr="005D5ADB">
        <w:rPr>
          <w:rStyle w:val="Forte"/>
          <w:rFonts w:ascii="Segoe UI" w:hAnsi="Segoe UI" w:cs="Segoe UI"/>
          <w:sz w:val="22"/>
          <w:szCs w:val="22"/>
        </w:rPr>
        <w:t>7.9.</w:t>
      </w:r>
      <w:r w:rsidRPr="005D5ADB">
        <w:rPr>
          <w:rFonts w:ascii="Segoe UI" w:hAnsi="Segoe UI" w:cs="Segoe UI"/>
          <w:sz w:val="22"/>
          <w:szCs w:val="22"/>
        </w:rPr>
        <w:t xml:space="preserve"> A fiscalização do fornecimento será realizada por servidor designado pela Administração Municipal, que acompanhará a execução contratual, verificará a conformidade dos produtos entregues e registrará eventuais ocorrências para adoção das providências cabíveis.</w:t>
      </w:r>
    </w:p>
    <w:p w:rsidR="005D5ADB" w:rsidRPr="005D5ADB" w:rsidRDefault="005D5ADB" w:rsidP="005D5ADB">
      <w:pPr>
        <w:pStyle w:val="NormalWeb"/>
        <w:jc w:val="both"/>
        <w:rPr>
          <w:rFonts w:ascii="Segoe UI" w:hAnsi="Segoe UI" w:cs="Segoe UI"/>
          <w:sz w:val="22"/>
          <w:szCs w:val="22"/>
        </w:rPr>
      </w:pPr>
      <w:r w:rsidRPr="005D5ADB">
        <w:rPr>
          <w:rStyle w:val="Forte"/>
          <w:rFonts w:ascii="Segoe UI" w:hAnsi="Segoe UI" w:cs="Segoe UI"/>
          <w:sz w:val="22"/>
          <w:szCs w:val="22"/>
        </w:rPr>
        <w:t>7.10.</w:t>
      </w:r>
      <w:r w:rsidRPr="005D5ADB">
        <w:rPr>
          <w:rFonts w:ascii="Segoe UI" w:hAnsi="Segoe UI" w:cs="Segoe UI"/>
          <w:sz w:val="22"/>
          <w:szCs w:val="22"/>
        </w:rPr>
        <w:t xml:space="preserve"> A solução adotada visa garantir o abastecimento regular das Secretarias Municipais, assegurando a continuidade das atividades administrativas, a padronização dos produtos adquiridos e a adequada aplicação dos recursos públicos.</w:t>
      </w:r>
    </w:p>
    <w:p w:rsidR="005D5ADB" w:rsidRPr="005D5ADB" w:rsidRDefault="005D5ADB" w:rsidP="005D5ADB">
      <w:pPr>
        <w:pStyle w:val="NormalWeb"/>
        <w:jc w:val="both"/>
        <w:rPr>
          <w:rFonts w:ascii="Segoe UI" w:hAnsi="Segoe UI" w:cs="Segoe UI"/>
          <w:sz w:val="22"/>
          <w:szCs w:val="22"/>
        </w:rPr>
      </w:pPr>
      <w:r w:rsidRPr="005D5ADB">
        <w:rPr>
          <w:rStyle w:val="Forte"/>
          <w:rFonts w:ascii="Segoe UI" w:hAnsi="Segoe UI" w:cs="Segoe UI"/>
          <w:sz w:val="22"/>
          <w:szCs w:val="22"/>
        </w:rPr>
        <w:t>7.11.</w:t>
      </w:r>
      <w:r w:rsidRPr="005D5ADB">
        <w:rPr>
          <w:rFonts w:ascii="Segoe UI" w:hAnsi="Segoe UI" w:cs="Segoe UI"/>
          <w:sz w:val="22"/>
          <w:szCs w:val="22"/>
        </w:rPr>
        <w:t xml:space="preserve"> Dessa forma, a contratação atende integralmente à necessidade identificada pela Administração, proporcionando eficiência operacional, economicidade, qualidade dos produtos fornecidos e segurança no atendimento das demandas institucionais do Município de Dom </w:t>
      </w:r>
      <w:proofErr w:type="spellStart"/>
      <w:r w:rsidRPr="005D5ADB">
        <w:rPr>
          <w:rFonts w:ascii="Segoe UI" w:hAnsi="Segoe UI" w:cs="Segoe UI"/>
          <w:sz w:val="22"/>
          <w:szCs w:val="22"/>
        </w:rPr>
        <w:t>Cavati</w:t>
      </w:r>
      <w:proofErr w:type="spellEnd"/>
      <w:r w:rsidRPr="005D5ADB">
        <w:rPr>
          <w:rFonts w:ascii="Segoe UI" w:hAnsi="Segoe UI" w:cs="Segoe UI"/>
          <w:sz w:val="22"/>
          <w:szCs w:val="22"/>
        </w:rPr>
        <w:t>.</w:t>
      </w:r>
    </w:p>
    <w:p w:rsidR="00AB3420" w:rsidRPr="00CE7E76" w:rsidRDefault="00AB3420">
      <w:pPr>
        <w:spacing w:after="0" w:line="240" w:lineRule="auto"/>
        <w:rPr>
          <w:rFonts w:ascii="Segoe UI" w:eastAsia="Segoe UI" w:hAnsi="Segoe UI" w:cs="Segoe UI"/>
        </w:rPr>
      </w:pPr>
    </w:p>
    <w:p w:rsidR="00AB3420" w:rsidRPr="00CE7E76" w:rsidRDefault="00FF347B">
      <w:pPr>
        <w:spacing w:line="300" w:lineRule="auto"/>
        <w:jc w:val="both"/>
        <w:rPr>
          <w:rFonts w:ascii="Segoe UI" w:eastAsia="Segoe UI" w:hAnsi="Segoe UI" w:cs="Segoe UI"/>
          <w:b/>
        </w:rPr>
      </w:pPr>
      <w:r w:rsidRPr="00CE7E76">
        <w:rPr>
          <w:rFonts w:ascii="Segoe UI" w:eastAsia="Segoe UI" w:hAnsi="Segoe UI" w:cs="Segoe UI"/>
          <w:b/>
        </w:rPr>
        <w:t>8. Da justificativa para o parcelamento ou não da contratação</w:t>
      </w:r>
    </w:p>
    <w:p w:rsidR="005D5ADB" w:rsidRPr="005D5ADB" w:rsidRDefault="005D5ADB" w:rsidP="005D5ADB">
      <w:pPr>
        <w:pStyle w:val="NormalWeb"/>
        <w:jc w:val="both"/>
        <w:rPr>
          <w:rFonts w:ascii="Segoe UI" w:hAnsi="Segoe UI" w:cs="Segoe UI"/>
          <w:sz w:val="22"/>
          <w:szCs w:val="22"/>
        </w:rPr>
      </w:pPr>
      <w:r w:rsidRPr="005D5ADB">
        <w:rPr>
          <w:rStyle w:val="Forte"/>
          <w:rFonts w:ascii="Segoe UI" w:hAnsi="Segoe UI" w:cs="Segoe UI"/>
          <w:sz w:val="22"/>
          <w:szCs w:val="22"/>
        </w:rPr>
        <w:t>8.1.</w:t>
      </w:r>
      <w:r w:rsidRPr="005D5ADB">
        <w:rPr>
          <w:rFonts w:ascii="Segoe UI" w:hAnsi="Segoe UI" w:cs="Segoe UI"/>
          <w:sz w:val="22"/>
          <w:szCs w:val="22"/>
        </w:rPr>
        <w:t xml:space="preserve"> A presente contratação será realizada de forma unificada, considerando que o objeto possui natureza comum e padronizada, sendo técnica e economicamente mais vantajoso para a Administração Pública promover a aquisição conjunta dos itens necessários ao atendimento das Secretarias Municipais.</w:t>
      </w:r>
    </w:p>
    <w:p w:rsidR="005D5ADB" w:rsidRPr="005D5ADB" w:rsidRDefault="005D5ADB" w:rsidP="005D5ADB">
      <w:pPr>
        <w:pStyle w:val="NormalWeb"/>
        <w:jc w:val="both"/>
        <w:rPr>
          <w:rFonts w:ascii="Segoe UI" w:hAnsi="Segoe UI" w:cs="Segoe UI"/>
          <w:sz w:val="22"/>
          <w:szCs w:val="22"/>
        </w:rPr>
      </w:pPr>
      <w:r w:rsidRPr="005D5ADB">
        <w:rPr>
          <w:rStyle w:val="Forte"/>
          <w:rFonts w:ascii="Segoe UI" w:hAnsi="Segoe UI" w:cs="Segoe UI"/>
          <w:sz w:val="22"/>
          <w:szCs w:val="22"/>
        </w:rPr>
        <w:t>8.2.</w:t>
      </w:r>
      <w:r w:rsidRPr="005D5ADB">
        <w:rPr>
          <w:rFonts w:ascii="Segoe UI" w:hAnsi="Segoe UI" w:cs="Segoe UI"/>
          <w:sz w:val="22"/>
          <w:szCs w:val="22"/>
        </w:rPr>
        <w:t xml:space="preserve"> O parcelamento da contratação, embora admitido pela legislação quando tecnicamente viável e economicamente vantajoso, não se mostra adequado ao caso concreto, uma vez que poderia ocasionar aumento dos custos administrativos relacionados à gestão, fiscalização e controle de múltiplos contratos ou fornecedores.</w:t>
      </w:r>
    </w:p>
    <w:p w:rsidR="005D5ADB" w:rsidRPr="005D5ADB" w:rsidRDefault="005D5ADB" w:rsidP="005D5ADB">
      <w:pPr>
        <w:pStyle w:val="NormalWeb"/>
        <w:jc w:val="both"/>
        <w:rPr>
          <w:rFonts w:ascii="Segoe UI" w:hAnsi="Segoe UI" w:cs="Segoe UI"/>
          <w:sz w:val="22"/>
          <w:szCs w:val="22"/>
        </w:rPr>
      </w:pPr>
      <w:r w:rsidRPr="005D5ADB">
        <w:rPr>
          <w:rStyle w:val="Forte"/>
          <w:rFonts w:ascii="Segoe UI" w:hAnsi="Segoe UI" w:cs="Segoe UI"/>
          <w:sz w:val="22"/>
          <w:szCs w:val="22"/>
        </w:rPr>
        <w:t>8.3.</w:t>
      </w:r>
      <w:r w:rsidRPr="005D5ADB">
        <w:rPr>
          <w:rFonts w:ascii="Segoe UI" w:hAnsi="Segoe UI" w:cs="Segoe UI"/>
          <w:sz w:val="22"/>
          <w:szCs w:val="22"/>
        </w:rPr>
        <w:t xml:space="preserve"> A aquisição em lote único possibilita maior competitividade entre os licitantes, favorecendo a obtenção de propostas mais vantajosas em razão da economia de escala proporcionada pelo volume total estimado da contratação.</w:t>
      </w:r>
    </w:p>
    <w:p w:rsidR="005D5ADB" w:rsidRPr="005D5ADB" w:rsidRDefault="005D5ADB" w:rsidP="005D5ADB">
      <w:pPr>
        <w:pStyle w:val="NormalWeb"/>
        <w:jc w:val="both"/>
        <w:rPr>
          <w:rFonts w:ascii="Segoe UI" w:hAnsi="Segoe UI" w:cs="Segoe UI"/>
          <w:sz w:val="22"/>
          <w:szCs w:val="22"/>
        </w:rPr>
      </w:pPr>
      <w:r w:rsidRPr="005D5ADB">
        <w:rPr>
          <w:rStyle w:val="Forte"/>
          <w:rFonts w:ascii="Segoe UI" w:hAnsi="Segoe UI" w:cs="Segoe UI"/>
          <w:sz w:val="22"/>
          <w:szCs w:val="22"/>
        </w:rPr>
        <w:t>8.4.</w:t>
      </w:r>
      <w:r w:rsidRPr="005D5ADB">
        <w:rPr>
          <w:rFonts w:ascii="Segoe UI" w:hAnsi="Segoe UI" w:cs="Segoe UI"/>
          <w:sz w:val="22"/>
          <w:szCs w:val="22"/>
        </w:rPr>
        <w:t xml:space="preserve"> A contratação unificada contribui para a padronização da qualidade dos produtos fornecidos, garantindo uniformidade no atendimento das demandas das Secretarias </w:t>
      </w:r>
      <w:r w:rsidRPr="005D5ADB">
        <w:rPr>
          <w:rFonts w:ascii="Segoe UI" w:hAnsi="Segoe UI" w:cs="Segoe UI"/>
          <w:sz w:val="22"/>
          <w:szCs w:val="22"/>
        </w:rPr>
        <w:lastRenderedPageBreak/>
        <w:t>Municipais e simplificando os procedimentos de recebimento, conferência e controle dos materiais.</w:t>
      </w:r>
    </w:p>
    <w:p w:rsidR="005D5ADB" w:rsidRPr="005D5ADB" w:rsidRDefault="005D5ADB" w:rsidP="005D5ADB">
      <w:pPr>
        <w:pStyle w:val="NormalWeb"/>
        <w:jc w:val="both"/>
        <w:rPr>
          <w:rFonts w:ascii="Segoe UI" w:hAnsi="Segoe UI" w:cs="Segoe UI"/>
          <w:sz w:val="22"/>
          <w:szCs w:val="22"/>
        </w:rPr>
      </w:pPr>
      <w:r w:rsidRPr="005D5ADB">
        <w:rPr>
          <w:rStyle w:val="Forte"/>
          <w:rFonts w:ascii="Segoe UI" w:hAnsi="Segoe UI" w:cs="Segoe UI"/>
          <w:sz w:val="22"/>
          <w:szCs w:val="22"/>
        </w:rPr>
        <w:t>8.5.</w:t>
      </w:r>
      <w:r w:rsidRPr="005D5ADB">
        <w:rPr>
          <w:rFonts w:ascii="Segoe UI" w:hAnsi="Segoe UI" w:cs="Segoe UI"/>
          <w:sz w:val="22"/>
          <w:szCs w:val="22"/>
        </w:rPr>
        <w:t xml:space="preserve"> O parcelamento também poderia gerar riscos de desabastecimento decorrentes de atrasos ou inadimplementos por parte de diferentes fornecedores, comprometendo a continuidade do fornecimento de item de consumo essencial ao funcionamento das atividades administrativas.</w:t>
      </w:r>
    </w:p>
    <w:p w:rsidR="005D5ADB" w:rsidRPr="005D5ADB" w:rsidRDefault="005D5ADB" w:rsidP="005D5ADB">
      <w:pPr>
        <w:pStyle w:val="NormalWeb"/>
        <w:jc w:val="both"/>
        <w:rPr>
          <w:rFonts w:ascii="Segoe UI" w:hAnsi="Segoe UI" w:cs="Segoe UI"/>
          <w:sz w:val="22"/>
          <w:szCs w:val="22"/>
        </w:rPr>
      </w:pPr>
      <w:r w:rsidRPr="005D5ADB">
        <w:rPr>
          <w:rStyle w:val="Forte"/>
          <w:rFonts w:ascii="Segoe UI" w:hAnsi="Segoe UI" w:cs="Segoe UI"/>
          <w:sz w:val="22"/>
          <w:szCs w:val="22"/>
        </w:rPr>
        <w:t>8.6.</w:t>
      </w:r>
      <w:r w:rsidRPr="005D5ADB">
        <w:rPr>
          <w:rFonts w:ascii="Segoe UI" w:hAnsi="Segoe UI" w:cs="Segoe UI"/>
          <w:sz w:val="22"/>
          <w:szCs w:val="22"/>
        </w:rPr>
        <w:t xml:space="preserve"> Sob o aspecto operacional, a existência de um único fornecedor facilita a comunicação, o acompanhamento da execução contratual, a emissão de pedidos, a solução de eventuais inconsistências e a aplicação das medidas de fiscalização pela Administração.</w:t>
      </w:r>
    </w:p>
    <w:p w:rsidR="005D5ADB" w:rsidRPr="005D5ADB" w:rsidRDefault="005D5ADB" w:rsidP="005D5ADB">
      <w:pPr>
        <w:pStyle w:val="NormalWeb"/>
        <w:jc w:val="both"/>
        <w:rPr>
          <w:rFonts w:ascii="Segoe UI" w:hAnsi="Segoe UI" w:cs="Segoe UI"/>
          <w:sz w:val="22"/>
          <w:szCs w:val="22"/>
        </w:rPr>
      </w:pPr>
      <w:r w:rsidRPr="005D5ADB">
        <w:rPr>
          <w:rStyle w:val="Forte"/>
          <w:rFonts w:ascii="Segoe UI" w:hAnsi="Segoe UI" w:cs="Segoe UI"/>
          <w:sz w:val="22"/>
          <w:szCs w:val="22"/>
        </w:rPr>
        <w:t>8.7.</w:t>
      </w:r>
      <w:r w:rsidRPr="005D5ADB">
        <w:rPr>
          <w:rFonts w:ascii="Segoe UI" w:hAnsi="Segoe UI" w:cs="Segoe UI"/>
          <w:sz w:val="22"/>
          <w:szCs w:val="22"/>
        </w:rPr>
        <w:t xml:space="preserve"> Além disso, a divisão do objeto não ampliaria de forma significativa a competitividade do certame, considerando que o mercado local e regional dispõe de diversos fornecedores aptos a atender integralmente às especificações e quantitativos previstos para a contratação.</w:t>
      </w:r>
    </w:p>
    <w:p w:rsidR="005D5ADB" w:rsidRPr="005D5ADB" w:rsidRDefault="005D5ADB" w:rsidP="005D5ADB">
      <w:pPr>
        <w:pStyle w:val="NormalWeb"/>
        <w:jc w:val="both"/>
        <w:rPr>
          <w:rFonts w:ascii="Segoe UI" w:hAnsi="Segoe UI" w:cs="Segoe UI"/>
          <w:sz w:val="22"/>
          <w:szCs w:val="22"/>
        </w:rPr>
      </w:pPr>
      <w:r w:rsidRPr="005D5ADB">
        <w:rPr>
          <w:rStyle w:val="Forte"/>
          <w:rFonts w:ascii="Segoe UI" w:hAnsi="Segoe UI" w:cs="Segoe UI"/>
          <w:sz w:val="22"/>
          <w:szCs w:val="22"/>
        </w:rPr>
        <w:t>8.8.</w:t>
      </w:r>
      <w:r w:rsidRPr="005D5ADB">
        <w:rPr>
          <w:rFonts w:ascii="Segoe UI" w:hAnsi="Segoe UI" w:cs="Segoe UI"/>
          <w:sz w:val="22"/>
          <w:szCs w:val="22"/>
        </w:rPr>
        <w:t xml:space="preserve"> Dessa forma, conclui-se que o não parcelamento da contratação atende aos princípios da eficiência, economicidade, planejamento, interesse público e obtenção da proposta mais vantajosa para a Administração, mostrando-se a alternativa mais adequada para assegurar a regularidade e a qualidade do fornecimento de café às Secretarias Municipais de Dom </w:t>
      </w:r>
      <w:proofErr w:type="spellStart"/>
      <w:r w:rsidRPr="005D5ADB">
        <w:rPr>
          <w:rFonts w:ascii="Segoe UI" w:hAnsi="Segoe UI" w:cs="Segoe UI"/>
          <w:sz w:val="22"/>
          <w:szCs w:val="22"/>
        </w:rPr>
        <w:t>Cavati</w:t>
      </w:r>
      <w:proofErr w:type="spellEnd"/>
      <w:r w:rsidRPr="005D5ADB">
        <w:rPr>
          <w:rFonts w:ascii="Segoe UI" w:hAnsi="Segoe UI" w:cs="Segoe UI"/>
          <w:sz w:val="22"/>
          <w:szCs w:val="22"/>
        </w:rPr>
        <w:t>.</w:t>
      </w:r>
    </w:p>
    <w:p w:rsidR="00AB3420" w:rsidRPr="00CE7E76" w:rsidRDefault="00FF347B">
      <w:pPr>
        <w:spacing w:line="300" w:lineRule="auto"/>
        <w:jc w:val="both"/>
        <w:rPr>
          <w:rFonts w:ascii="Segoe UI" w:eastAsia="Segoe UI" w:hAnsi="Segoe UI" w:cs="Segoe UI"/>
          <w:b/>
        </w:rPr>
      </w:pPr>
      <w:r w:rsidRPr="00CE7E76">
        <w:rPr>
          <w:rFonts w:ascii="Segoe UI" w:eastAsia="Segoe UI" w:hAnsi="Segoe UI" w:cs="Segoe UI"/>
          <w:b/>
        </w:rPr>
        <w:t>9. Do demonstrativo dos resultados pretendidos em termo de economicidade e de melhor aproveitamento dos recursos humanos, materiais e financeiros disponíveis</w:t>
      </w:r>
    </w:p>
    <w:p w:rsidR="005D5ADB" w:rsidRPr="005D5ADB" w:rsidRDefault="005D5ADB" w:rsidP="005D5ADB">
      <w:pPr>
        <w:pStyle w:val="NormalWeb"/>
        <w:jc w:val="both"/>
        <w:rPr>
          <w:rFonts w:ascii="Segoe UI" w:hAnsi="Segoe UI" w:cs="Segoe UI"/>
          <w:sz w:val="22"/>
          <w:szCs w:val="22"/>
        </w:rPr>
      </w:pPr>
      <w:r w:rsidRPr="005D5ADB">
        <w:rPr>
          <w:rStyle w:val="Forte"/>
          <w:rFonts w:ascii="Segoe UI" w:hAnsi="Segoe UI" w:cs="Segoe UI"/>
          <w:sz w:val="22"/>
          <w:szCs w:val="22"/>
        </w:rPr>
        <w:t>9.1.</w:t>
      </w:r>
      <w:r w:rsidRPr="005D5ADB">
        <w:rPr>
          <w:rFonts w:ascii="Segoe UI" w:hAnsi="Segoe UI" w:cs="Segoe UI"/>
          <w:sz w:val="22"/>
          <w:szCs w:val="22"/>
        </w:rPr>
        <w:t xml:space="preserve"> A presente contratação tem como objetivo assegurar o fornecimento contínuo e adequado de café para as Secretarias Municipais de Dom </w:t>
      </w:r>
      <w:proofErr w:type="spellStart"/>
      <w:r w:rsidRPr="005D5ADB">
        <w:rPr>
          <w:rFonts w:ascii="Segoe UI" w:hAnsi="Segoe UI" w:cs="Segoe UI"/>
          <w:sz w:val="22"/>
          <w:szCs w:val="22"/>
        </w:rPr>
        <w:t>Cavati</w:t>
      </w:r>
      <w:proofErr w:type="spellEnd"/>
      <w:r w:rsidRPr="005D5ADB">
        <w:rPr>
          <w:rFonts w:ascii="Segoe UI" w:hAnsi="Segoe UI" w:cs="Segoe UI"/>
          <w:sz w:val="22"/>
          <w:szCs w:val="22"/>
        </w:rPr>
        <w:t>, garantindo a manutenção das atividades administrativas e do atendimento ao público sem interrupções decorrentes da falta do produto.</w:t>
      </w:r>
    </w:p>
    <w:p w:rsidR="005D5ADB" w:rsidRPr="005D5ADB" w:rsidRDefault="005D5ADB" w:rsidP="005D5ADB">
      <w:pPr>
        <w:pStyle w:val="NormalWeb"/>
        <w:jc w:val="both"/>
        <w:rPr>
          <w:rFonts w:ascii="Segoe UI" w:hAnsi="Segoe UI" w:cs="Segoe UI"/>
          <w:sz w:val="22"/>
          <w:szCs w:val="22"/>
        </w:rPr>
      </w:pPr>
      <w:r w:rsidRPr="005D5ADB">
        <w:rPr>
          <w:rStyle w:val="Forte"/>
          <w:rFonts w:ascii="Segoe UI" w:hAnsi="Segoe UI" w:cs="Segoe UI"/>
          <w:sz w:val="22"/>
          <w:szCs w:val="22"/>
        </w:rPr>
        <w:t>9.2.</w:t>
      </w:r>
      <w:r w:rsidRPr="005D5ADB">
        <w:rPr>
          <w:rFonts w:ascii="Segoe UI" w:hAnsi="Segoe UI" w:cs="Segoe UI"/>
          <w:sz w:val="22"/>
          <w:szCs w:val="22"/>
        </w:rPr>
        <w:t xml:space="preserve"> Em termos de economicidade, a realização de contratação unificada possibilitará maior competitividade entre os fornecedores, contribuindo para a obtenção de preços mais vantajosos para a Administração Municipal e para a redução dos custos das aquisições.</w:t>
      </w:r>
    </w:p>
    <w:p w:rsidR="005D5ADB" w:rsidRPr="005D5ADB" w:rsidRDefault="005D5ADB" w:rsidP="005D5ADB">
      <w:pPr>
        <w:pStyle w:val="NormalWeb"/>
        <w:jc w:val="both"/>
        <w:rPr>
          <w:rFonts w:ascii="Segoe UI" w:hAnsi="Segoe UI" w:cs="Segoe UI"/>
          <w:sz w:val="22"/>
          <w:szCs w:val="22"/>
        </w:rPr>
      </w:pPr>
      <w:r w:rsidRPr="005D5ADB">
        <w:rPr>
          <w:rStyle w:val="Forte"/>
          <w:rFonts w:ascii="Segoe UI" w:hAnsi="Segoe UI" w:cs="Segoe UI"/>
          <w:sz w:val="22"/>
          <w:szCs w:val="22"/>
        </w:rPr>
        <w:t>9.3.</w:t>
      </w:r>
      <w:r w:rsidRPr="005D5ADB">
        <w:rPr>
          <w:rFonts w:ascii="Segoe UI" w:hAnsi="Segoe UI" w:cs="Segoe UI"/>
          <w:sz w:val="22"/>
          <w:szCs w:val="22"/>
        </w:rPr>
        <w:t xml:space="preserve"> A padronização do produto a ser adquirido permitirá maior controle sobre a qualidade dos itens fornecidos, reduzindo desperdícios, devoluções e gastos decorrentes da aquisição de produtos que não atendam às especificações exigidas.</w:t>
      </w:r>
    </w:p>
    <w:p w:rsidR="005D5ADB" w:rsidRPr="005D5ADB" w:rsidRDefault="005D5ADB" w:rsidP="005D5ADB">
      <w:pPr>
        <w:pStyle w:val="NormalWeb"/>
        <w:jc w:val="both"/>
        <w:rPr>
          <w:rFonts w:ascii="Segoe UI" w:hAnsi="Segoe UI" w:cs="Segoe UI"/>
          <w:sz w:val="22"/>
          <w:szCs w:val="22"/>
        </w:rPr>
      </w:pPr>
      <w:r w:rsidRPr="005D5ADB">
        <w:rPr>
          <w:rStyle w:val="Forte"/>
          <w:rFonts w:ascii="Segoe UI" w:hAnsi="Segoe UI" w:cs="Segoe UI"/>
          <w:sz w:val="22"/>
          <w:szCs w:val="22"/>
        </w:rPr>
        <w:t>9.4.</w:t>
      </w:r>
      <w:r w:rsidRPr="005D5ADB">
        <w:rPr>
          <w:rFonts w:ascii="Segoe UI" w:hAnsi="Segoe UI" w:cs="Segoe UI"/>
          <w:sz w:val="22"/>
          <w:szCs w:val="22"/>
        </w:rPr>
        <w:t xml:space="preserve"> A contratação planejada proporcionará melhor gestão dos estoques, evitando compras emergenciais, que normalmente apresentam custos superiores e comprometem o planejamento orçamentário e financeiro do Município.</w:t>
      </w:r>
    </w:p>
    <w:p w:rsidR="005D5ADB" w:rsidRPr="005D5ADB" w:rsidRDefault="005D5ADB" w:rsidP="005D5ADB">
      <w:pPr>
        <w:pStyle w:val="NormalWeb"/>
        <w:jc w:val="both"/>
        <w:rPr>
          <w:rFonts w:ascii="Segoe UI" w:hAnsi="Segoe UI" w:cs="Segoe UI"/>
          <w:sz w:val="22"/>
          <w:szCs w:val="22"/>
        </w:rPr>
      </w:pPr>
      <w:r w:rsidRPr="005D5ADB">
        <w:rPr>
          <w:rStyle w:val="Forte"/>
          <w:rFonts w:ascii="Segoe UI" w:hAnsi="Segoe UI" w:cs="Segoe UI"/>
          <w:sz w:val="22"/>
          <w:szCs w:val="22"/>
        </w:rPr>
        <w:lastRenderedPageBreak/>
        <w:t>9.5.</w:t>
      </w:r>
      <w:r w:rsidRPr="005D5ADB">
        <w:rPr>
          <w:rFonts w:ascii="Segoe UI" w:hAnsi="Segoe UI" w:cs="Segoe UI"/>
          <w:sz w:val="22"/>
          <w:szCs w:val="22"/>
        </w:rPr>
        <w:t xml:space="preserve"> Quanto ao aproveitamento dos recursos humanos, a centralização do processo de aquisição reduzirá a necessidade de múltiplos procedimentos administrativos, permitindo que os servidores responsáveis pelas compras, fiscalização e gestão contratual atuem de forma mais eficiente e organizada.</w:t>
      </w:r>
    </w:p>
    <w:p w:rsidR="005D5ADB" w:rsidRPr="005D5ADB" w:rsidRDefault="005D5ADB" w:rsidP="005D5ADB">
      <w:pPr>
        <w:pStyle w:val="NormalWeb"/>
        <w:jc w:val="both"/>
        <w:rPr>
          <w:rFonts w:ascii="Segoe UI" w:hAnsi="Segoe UI" w:cs="Segoe UI"/>
          <w:sz w:val="22"/>
          <w:szCs w:val="22"/>
        </w:rPr>
      </w:pPr>
      <w:r w:rsidRPr="005D5ADB">
        <w:rPr>
          <w:rStyle w:val="Forte"/>
          <w:rFonts w:ascii="Segoe UI" w:hAnsi="Segoe UI" w:cs="Segoe UI"/>
          <w:sz w:val="22"/>
          <w:szCs w:val="22"/>
        </w:rPr>
        <w:t>9.6.</w:t>
      </w:r>
      <w:r w:rsidRPr="005D5ADB">
        <w:rPr>
          <w:rFonts w:ascii="Segoe UI" w:hAnsi="Segoe UI" w:cs="Segoe UI"/>
          <w:sz w:val="22"/>
          <w:szCs w:val="22"/>
        </w:rPr>
        <w:t xml:space="preserve"> A otimização dos procedimentos administrativos contribuirá para a redução do tempo empregado na realização de aquisições repetitivas, possibilitando que os servidores concentrem esforços em atividades estratégicas e essenciais ao atendimento do interesse público.</w:t>
      </w:r>
    </w:p>
    <w:p w:rsidR="005D5ADB" w:rsidRPr="005D5ADB" w:rsidRDefault="005D5ADB" w:rsidP="005D5ADB">
      <w:pPr>
        <w:pStyle w:val="NormalWeb"/>
        <w:jc w:val="both"/>
        <w:rPr>
          <w:rFonts w:ascii="Segoe UI" w:hAnsi="Segoe UI" w:cs="Segoe UI"/>
          <w:sz w:val="22"/>
          <w:szCs w:val="22"/>
        </w:rPr>
      </w:pPr>
      <w:r w:rsidRPr="005D5ADB">
        <w:rPr>
          <w:rStyle w:val="Forte"/>
          <w:rFonts w:ascii="Segoe UI" w:hAnsi="Segoe UI" w:cs="Segoe UI"/>
          <w:sz w:val="22"/>
          <w:szCs w:val="22"/>
        </w:rPr>
        <w:t>9.7.</w:t>
      </w:r>
      <w:r w:rsidRPr="005D5ADB">
        <w:rPr>
          <w:rFonts w:ascii="Segoe UI" w:hAnsi="Segoe UI" w:cs="Segoe UI"/>
          <w:sz w:val="22"/>
          <w:szCs w:val="22"/>
        </w:rPr>
        <w:t xml:space="preserve"> Em relação aos recursos materiais, a contratação possibilitará o abastecimento regular das unidades administrativas, garantindo a disponibilidade do produto de acordo com a demanda de cada Secretaria e reduzindo riscos de desabastecimento ou excesso de estoque.</w:t>
      </w:r>
    </w:p>
    <w:p w:rsidR="005D5ADB" w:rsidRPr="005D5ADB" w:rsidRDefault="005D5ADB" w:rsidP="005D5ADB">
      <w:pPr>
        <w:pStyle w:val="NormalWeb"/>
        <w:jc w:val="both"/>
        <w:rPr>
          <w:rFonts w:ascii="Segoe UI" w:hAnsi="Segoe UI" w:cs="Segoe UI"/>
          <w:sz w:val="22"/>
          <w:szCs w:val="22"/>
        </w:rPr>
      </w:pPr>
      <w:r w:rsidRPr="005D5ADB">
        <w:rPr>
          <w:rStyle w:val="Forte"/>
          <w:rFonts w:ascii="Segoe UI" w:hAnsi="Segoe UI" w:cs="Segoe UI"/>
          <w:sz w:val="22"/>
          <w:szCs w:val="22"/>
        </w:rPr>
        <w:t>9.8.</w:t>
      </w:r>
      <w:r w:rsidRPr="005D5ADB">
        <w:rPr>
          <w:rFonts w:ascii="Segoe UI" w:hAnsi="Segoe UI" w:cs="Segoe UI"/>
          <w:sz w:val="22"/>
          <w:szCs w:val="22"/>
        </w:rPr>
        <w:t xml:space="preserve"> Sob o aspecto financeiro, a contratação permitirá maior previsibilidade dos gastos públicos, facilitando o planejamento orçamentário e a adequada alocação dos recursos disponíveis, em conformidade com os princípios da responsabilidade fiscal e da boa gestão pública.</w:t>
      </w:r>
    </w:p>
    <w:p w:rsidR="005D5ADB" w:rsidRPr="005D5ADB" w:rsidRDefault="005D5ADB" w:rsidP="005D5ADB">
      <w:pPr>
        <w:pStyle w:val="NormalWeb"/>
        <w:jc w:val="both"/>
        <w:rPr>
          <w:rFonts w:ascii="Segoe UI" w:hAnsi="Segoe UI" w:cs="Segoe UI"/>
          <w:sz w:val="22"/>
          <w:szCs w:val="22"/>
        </w:rPr>
      </w:pPr>
      <w:r w:rsidRPr="005D5ADB">
        <w:rPr>
          <w:rStyle w:val="Forte"/>
          <w:rFonts w:ascii="Segoe UI" w:hAnsi="Segoe UI" w:cs="Segoe UI"/>
          <w:sz w:val="22"/>
          <w:szCs w:val="22"/>
        </w:rPr>
        <w:t>9.9.</w:t>
      </w:r>
      <w:r w:rsidRPr="005D5ADB">
        <w:rPr>
          <w:rFonts w:ascii="Segoe UI" w:hAnsi="Segoe UI" w:cs="Segoe UI"/>
          <w:sz w:val="22"/>
          <w:szCs w:val="22"/>
        </w:rPr>
        <w:t xml:space="preserve"> A solução adotada contribuirá para a melhoria da eficiência administrativa, da organização interna e do controle dos materiais de consumo utilizados pela Administração Municipal.</w:t>
      </w:r>
    </w:p>
    <w:p w:rsidR="005D5ADB" w:rsidRPr="005D5ADB" w:rsidRDefault="005D5ADB" w:rsidP="005D5ADB">
      <w:pPr>
        <w:pStyle w:val="NormalWeb"/>
        <w:jc w:val="both"/>
        <w:rPr>
          <w:rFonts w:ascii="Segoe UI" w:hAnsi="Segoe UI" w:cs="Segoe UI"/>
          <w:sz w:val="22"/>
          <w:szCs w:val="22"/>
        </w:rPr>
      </w:pPr>
      <w:r w:rsidRPr="005D5ADB">
        <w:rPr>
          <w:rStyle w:val="Forte"/>
          <w:rFonts w:ascii="Segoe UI" w:hAnsi="Segoe UI" w:cs="Segoe UI"/>
          <w:sz w:val="22"/>
          <w:szCs w:val="22"/>
        </w:rPr>
        <w:t>9.10.</w:t>
      </w:r>
      <w:r w:rsidRPr="005D5ADB">
        <w:rPr>
          <w:rFonts w:ascii="Segoe UI" w:hAnsi="Segoe UI" w:cs="Segoe UI"/>
          <w:sz w:val="22"/>
          <w:szCs w:val="22"/>
        </w:rPr>
        <w:t xml:space="preserve"> Como resultado esperado, pretende-se obter fornecimento regular e de qualidade, redução de custos operacionais, racionalização dos processos administrativos, melhor utilização dos recursos públicos e atendimento eficiente das necessidades das Secretarias Municipais.</w:t>
      </w:r>
    </w:p>
    <w:p w:rsidR="005D5ADB" w:rsidRPr="005D5ADB" w:rsidRDefault="005D5ADB" w:rsidP="005D5ADB">
      <w:pPr>
        <w:pStyle w:val="NormalWeb"/>
        <w:jc w:val="both"/>
        <w:rPr>
          <w:rFonts w:ascii="Segoe UI" w:hAnsi="Segoe UI" w:cs="Segoe UI"/>
          <w:sz w:val="22"/>
          <w:szCs w:val="22"/>
        </w:rPr>
      </w:pPr>
      <w:r w:rsidRPr="005D5ADB">
        <w:rPr>
          <w:rStyle w:val="Forte"/>
          <w:rFonts w:ascii="Segoe UI" w:hAnsi="Segoe UI" w:cs="Segoe UI"/>
          <w:sz w:val="22"/>
          <w:szCs w:val="22"/>
        </w:rPr>
        <w:t>9.11.</w:t>
      </w:r>
      <w:r w:rsidRPr="005D5ADB">
        <w:rPr>
          <w:rFonts w:ascii="Segoe UI" w:hAnsi="Segoe UI" w:cs="Segoe UI"/>
          <w:sz w:val="22"/>
          <w:szCs w:val="22"/>
        </w:rPr>
        <w:t xml:space="preserve"> Dessa forma, a contratação mostra-se alinhada aos princípios da economicidade, eficiência, planejamento e interesse público, promovendo o melhor aproveitamento dos recursos humanos, materiais e financeiros disponíveis no âmbito da Administração Municipal.</w:t>
      </w:r>
    </w:p>
    <w:p w:rsidR="00AB3420" w:rsidRPr="00CE7E76" w:rsidRDefault="00AB3420">
      <w:pPr>
        <w:tabs>
          <w:tab w:val="left" w:pos="142"/>
          <w:tab w:val="left" w:pos="284"/>
          <w:tab w:val="left" w:pos="426"/>
          <w:tab w:val="left" w:pos="567"/>
          <w:tab w:val="left" w:pos="709"/>
        </w:tabs>
        <w:spacing w:after="0" w:line="240" w:lineRule="auto"/>
        <w:jc w:val="both"/>
        <w:rPr>
          <w:rFonts w:ascii="Segoe UI" w:eastAsia="Segoe UI" w:hAnsi="Segoe UI" w:cs="Segoe UI"/>
        </w:rPr>
      </w:pPr>
    </w:p>
    <w:p w:rsidR="00AB3420" w:rsidRPr="005D5ADB" w:rsidRDefault="00FF347B" w:rsidP="005D5ADB">
      <w:pPr>
        <w:spacing w:line="300" w:lineRule="auto"/>
        <w:jc w:val="both"/>
        <w:rPr>
          <w:rFonts w:ascii="Segoe UI" w:eastAsia="Segoe UI" w:hAnsi="Segoe UI" w:cs="Segoe UI"/>
          <w:b/>
        </w:rPr>
      </w:pPr>
      <w:r w:rsidRPr="005D5ADB">
        <w:rPr>
          <w:rFonts w:ascii="Segoe UI" w:eastAsia="Segoe UI" w:hAnsi="Segoe UI" w:cs="Segoe UI"/>
          <w:b/>
        </w:rPr>
        <w:t>10. Das providências a serem adotadas pela Administração previamente à celebração do contrato administrativo, inclusive quanto à capacitação de servidores públicos municipais para fiscalização e gestão contratual</w:t>
      </w:r>
    </w:p>
    <w:p w:rsidR="005D5ADB" w:rsidRPr="005D5ADB" w:rsidRDefault="005D5ADB" w:rsidP="005D5ADB">
      <w:pPr>
        <w:pStyle w:val="NormalWeb"/>
        <w:jc w:val="both"/>
        <w:rPr>
          <w:rFonts w:ascii="Segoe UI" w:hAnsi="Segoe UI" w:cs="Segoe UI"/>
          <w:sz w:val="22"/>
          <w:szCs w:val="22"/>
        </w:rPr>
      </w:pPr>
      <w:r w:rsidRPr="005D5ADB">
        <w:rPr>
          <w:rStyle w:val="Forte"/>
          <w:rFonts w:ascii="Segoe UI" w:hAnsi="Segoe UI" w:cs="Segoe UI"/>
          <w:sz w:val="22"/>
          <w:szCs w:val="22"/>
        </w:rPr>
        <w:t>10.1.</w:t>
      </w:r>
      <w:r w:rsidRPr="005D5ADB">
        <w:rPr>
          <w:rFonts w:ascii="Segoe UI" w:hAnsi="Segoe UI" w:cs="Segoe UI"/>
          <w:sz w:val="22"/>
          <w:szCs w:val="22"/>
        </w:rPr>
        <w:t xml:space="preserve"> A Administração Municipal deverá concluir todas as etapas do planejamento da contratação, observando as disposições da Lei Federal nº 14.133/2021 e demais normas aplicáveis ao processo licitatório.</w:t>
      </w:r>
    </w:p>
    <w:p w:rsidR="005D5ADB" w:rsidRPr="005D5ADB" w:rsidRDefault="005D5ADB" w:rsidP="005D5ADB">
      <w:pPr>
        <w:pStyle w:val="NormalWeb"/>
        <w:jc w:val="both"/>
        <w:rPr>
          <w:rFonts w:ascii="Segoe UI" w:hAnsi="Segoe UI" w:cs="Segoe UI"/>
          <w:sz w:val="22"/>
          <w:szCs w:val="22"/>
        </w:rPr>
      </w:pPr>
      <w:r w:rsidRPr="005D5ADB">
        <w:rPr>
          <w:rStyle w:val="Forte"/>
          <w:rFonts w:ascii="Segoe UI" w:hAnsi="Segoe UI" w:cs="Segoe UI"/>
          <w:sz w:val="22"/>
          <w:szCs w:val="22"/>
        </w:rPr>
        <w:t>10.2.</w:t>
      </w:r>
      <w:r w:rsidRPr="005D5ADB">
        <w:rPr>
          <w:rFonts w:ascii="Segoe UI" w:hAnsi="Segoe UI" w:cs="Segoe UI"/>
          <w:sz w:val="22"/>
          <w:szCs w:val="22"/>
        </w:rPr>
        <w:t xml:space="preserve"> Deverão ser elaborados e aprovados os documentos que compõem a fase preparatória da contratação, incluindo o Estudo Técnico Preliminar, o Termo de </w:t>
      </w:r>
      <w:r w:rsidRPr="005D5ADB">
        <w:rPr>
          <w:rFonts w:ascii="Segoe UI" w:hAnsi="Segoe UI" w:cs="Segoe UI"/>
          <w:sz w:val="22"/>
          <w:szCs w:val="22"/>
        </w:rPr>
        <w:lastRenderedPageBreak/>
        <w:t>Referência, o Mapa de Gerenciamento de Riscos e demais instrumentos necessários à instrução processual.</w:t>
      </w:r>
    </w:p>
    <w:p w:rsidR="005D5ADB" w:rsidRPr="005D5ADB" w:rsidRDefault="005D5ADB" w:rsidP="005D5ADB">
      <w:pPr>
        <w:pStyle w:val="NormalWeb"/>
        <w:jc w:val="both"/>
        <w:rPr>
          <w:rFonts w:ascii="Segoe UI" w:hAnsi="Segoe UI" w:cs="Segoe UI"/>
          <w:sz w:val="22"/>
          <w:szCs w:val="22"/>
        </w:rPr>
      </w:pPr>
      <w:r w:rsidRPr="005D5ADB">
        <w:rPr>
          <w:rStyle w:val="Forte"/>
          <w:rFonts w:ascii="Segoe UI" w:hAnsi="Segoe UI" w:cs="Segoe UI"/>
          <w:sz w:val="22"/>
          <w:szCs w:val="22"/>
        </w:rPr>
        <w:t>10.3.</w:t>
      </w:r>
      <w:r w:rsidRPr="005D5ADB">
        <w:rPr>
          <w:rFonts w:ascii="Segoe UI" w:hAnsi="Segoe UI" w:cs="Segoe UI"/>
          <w:sz w:val="22"/>
          <w:szCs w:val="22"/>
        </w:rPr>
        <w:t xml:space="preserve"> A Administração deverá realizar pesquisa de preços de mercado, observando os critérios legais e regulamentares vigentes, com a finalidade de estimar adequadamente o valor da contratação e verificar a compatibilidade dos preços praticados.</w:t>
      </w:r>
    </w:p>
    <w:p w:rsidR="005D5ADB" w:rsidRPr="005D5ADB" w:rsidRDefault="005D5ADB" w:rsidP="005D5ADB">
      <w:pPr>
        <w:pStyle w:val="NormalWeb"/>
        <w:jc w:val="both"/>
        <w:rPr>
          <w:rFonts w:ascii="Segoe UI" w:hAnsi="Segoe UI" w:cs="Segoe UI"/>
          <w:sz w:val="22"/>
          <w:szCs w:val="22"/>
        </w:rPr>
      </w:pPr>
      <w:r w:rsidRPr="005D5ADB">
        <w:rPr>
          <w:rStyle w:val="Forte"/>
          <w:rFonts w:ascii="Segoe UI" w:hAnsi="Segoe UI" w:cs="Segoe UI"/>
          <w:sz w:val="22"/>
          <w:szCs w:val="22"/>
        </w:rPr>
        <w:t>10.4.</w:t>
      </w:r>
      <w:r w:rsidRPr="005D5ADB">
        <w:rPr>
          <w:rFonts w:ascii="Segoe UI" w:hAnsi="Segoe UI" w:cs="Segoe UI"/>
          <w:sz w:val="22"/>
          <w:szCs w:val="22"/>
        </w:rPr>
        <w:t xml:space="preserve"> Deverá ser verificada a existência de dotação orçamentária suficiente para suportar as despesas decorrentes da contratação, bem como a compatibilidade com os instrumentos de planejamento orçamentário do Município.</w:t>
      </w:r>
    </w:p>
    <w:p w:rsidR="005D5ADB" w:rsidRPr="005D5ADB" w:rsidRDefault="005D5ADB" w:rsidP="005D5ADB">
      <w:pPr>
        <w:pStyle w:val="NormalWeb"/>
        <w:jc w:val="both"/>
        <w:rPr>
          <w:rFonts w:ascii="Segoe UI" w:hAnsi="Segoe UI" w:cs="Segoe UI"/>
          <w:sz w:val="22"/>
          <w:szCs w:val="22"/>
        </w:rPr>
      </w:pPr>
      <w:r w:rsidRPr="005D5ADB">
        <w:rPr>
          <w:rStyle w:val="Forte"/>
          <w:rFonts w:ascii="Segoe UI" w:hAnsi="Segoe UI" w:cs="Segoe UI"/>
          <w:sz w:val="22"/>
          <w:szCs w:val="22"/>
        </w:rPr>
        <w:t>10.5.</w:t>
      </w:r>
      <w:r w:rsidRPr="005D5ADB">
        <w:rPr>
          <w:rFonts w:ascii="Segoe UI" w:hAnsi="Segoe UI" w:cs="Segoe UI"/>
          <w:sz w:val="22"/>
          <w:szCs w:val="22"/>
        </w:rPr>
        <w:t xml:space="preserve"> A Administração promoverá a elaboração e publicação do instrumento convocatório, contendo todas as condições de participação, critérios de julgamento, exigências de habilitação e especificações do objeto a ser contratado.</w:t>
      </w:r>
    </w:p>
    <w:p w:rsidR="005D5ADB" w:rsidRPr="005D5ADB" w:rsidRDefault="005D5ADB" w:rsidP="005D5ADB">
      <w:pPr>
        <w:pStyle w:val="NormalWeb"/>
        <w:jc w:val="both"/>
        <w:rPr>
          <w:rFonts w:ascii="Segoe UI" w:hAnsi="Segoe UI" w:cs="Segoe UI"/>
          <w:sz w:val="22"/>
          <w:szCs w:val="22"/>
        </w:rPr>
      </w:pPr>
      <w:r w:rsidRPr="005D5ADB">
        <w:rPr>
          <w:rStyle w:val="Forte"/>
          <w:rFonts w:ascii="Segoe UI" w:hAnsi="Segoe UI" w:cs="Segoe UI"/>
          <w:sz w:val="22"/>
          <w:szCs w:val="22"/>
        </w:rPr>
        <w:t>10.6.</w:t>
      </w:r>
      <w:r w:rsidRPr="005D5ADB">
        <w:rPr>
          <w:rFonts w:ascii="Segoe UI" w:hAnsi="Segoe UI" w:cs="Segoe UI"/>
          <w:sz w:val="22"/>
          <w:szCs w:val="22"/>
        </w:rPr>
        <w:t xml:space="preserve"> Após a conclusão do procedimento licitatório, deverão ser realizadas as análises e verificações da documentação de habilitação da empresa vencedora, incluindo regularidade jurídica, fiscal, trabalhista, econômico-financeira e demais requisitos previstos no edital.</w:t>
      </w:r>
    </w:p>
    <w:p w:rsidR="005D5ADB" w:rsidRPr="005D5ADB" w:rsidRDefault="005D5ADB" w:rsidP="005D5ADB">
      <w:pPr>
        <w:pStyle w:val="NormalWeb"/>
        <w:jc w:val="both"/>
        <w:rPr>
          <w:rFonts w:ascii="Segoe UI" w:hAnsi="Segoe UI" w:cs="Segoe UI"/>
          <w:sz w:val="22"/>
          <w:szCs w:val="22"/>
        </w:rPr>
      </w:pPr>
      <w:r w:rsidRPr="005D5ADB">
        <w:rPr>
          <w:rStyle w:val="Forte"/>
          <w:rFonts w:ascii="Segoe UI" w:hAnsi="Segoe UI" w:cs="Segoe UI"/>
          <w:sz w:val="22"/>
          <w:szCs w:val="22"/>
        </w:rPr>
        <w:t>10.7.</w:t>
      </w:r>
      <w:r w:rsidRPr="005D5ADB">
        <w:rPr>
          <w:rFonts w:ascii="Segoe UI" w:hAnsi="Segoe UI" w:cs="Segoe UI"/>
          <w:sz w:val="22"/>
          <w:szCs w:val="22"/>
        </w:rPr>
        <w:t xml:space="preserve"> Antes da formalização da contratação, deverá ser confirmada a manutenção das condições de habilitação da futura contratada, mediante consulta aos sistemas e certidões exigidos pela legislação vigente.</w:t>
      </w:r>
    </w:p>
    <w:p w:rsidR="005D5ADB" w:rsidRPr="005D5ADB" w:rsidRDefault="005D5ADB" w:rsidP="005D5ADB">
      <w:pPr>
        <w:pStyle w:val="NormalWeb"/>
        <w:jc w:val="both"/>
        <w:rPr>
          <w:rFonts w:ascii="Segoe UI" w:hAnsi="Segoe UI" w:cs="Segoe UI"/>
          <w:sz w:val="22"/>
          <w:szCs w:val="22"/>
        </w:rPr>
      </w:pPr>
      <w:r w:rsidRPr="005D5ADB">
        <w:rPr>
          <w:rStyle w:val="Forte"/>
          <w:rFonts w:ascii="Segoe UI" w:hAnsi="Segoe UI" w:cs="Segoe UI"/>
          <w:sz w:val="22"/>
          <w:szCs w:val="22"/>
        </w:rPr>
        <w:t>10.8.</w:t>
      </w:r>
      <w:r w:rsidRPr="005D5ADB">
        <w:rPr>
          <w:rFonts w:ascii="Segoe UI" w:hAnsi="Segoe UI" w:cs="Segoe UI"/>
          <w:sz w:val="22"/>
          <w:szCs w:val="22"/>
        </w:rPr>
        <w:t xml:space="preserve"> A Administração deverá designar formalmente os servidores responsáveis pela gestão e fiscalização contratual, observando as competências e atribuições estabelecidas na legislação aplicável.</w:t>
      </w:r>
    </w:p>
    <w:p w:rsidR="005D5ADB" w:rsidRPr="005D5ADB" w:rsidRDefault="005D5ADB" w:rsidP="005D5ADB">
      <w:pPr>
        <w:pStyle w:val="NormalWeb"/>
        <w:jc w:val="both"/>
        <w:rPr>
          <w:rFonts w:ascii="Segoe UI" w:hAnsi="Segoe UI" w:cs="Segoe UI"/>
          <w:sz w:val="22"/>
          <w:szCs w:val="22"/>
        </w:rPr>
      </w:pPr>
      <w:r w:rsidRPr="005D5ADB">
        <w:rPr>
          <w:rStyle w:val="Forte"/>
          <w:rFonts w:ascii="Segoe UI" w:hAnsi="Segoe UI" w:cs="Segoe UI"/>
          <w:sz w:val="22"/>
          <w:szCs w:val="22"/>
        </w:rPr>
        <w:t>10.9.</w:t>
      </w:r>
      <w:r w:rsidRPr="005D5ADB">
        <w:rPr>
          <w:rFonts w:ascii="Segoe UI" w:hAnsi="Segoe UI" w:cs="Segoe UI"/>
          <w:sz w:val="22"/>
          <w:szCs w:val="22"/>
        </w:rPr>
        <w:t xml:space="preserve"> Os servidores designados para a gestão e fiscalização do contrato deverão ser orientados quanto às condições de execução do objeto, procedimentos de recebimento dos produtos, acompanhamento do fornecimento e registro de eventuais ocorrências.</w:t>
      </w:r>
    </w:p>
    <w:p w:rsidR="005D5ADB" w:rsidRPr="005D5ADB" w:rsidRDefault="005D5ADB" w:rsidP="005D5ADB">
      <w:pPr>
        <w:pStyle w:val="NormalWeb"/>
        <w:jc w:val="both"/>
        <w:rPr>
          <w:rFonts w:ascii="Segoe UI" w:hAnsi="Segoe UI" w:cs="Segoe UI"/>
          <w:sz w:val="22"/>
          <w:szCs w:val="22"/>
        </w:rPr>
      </w:pPr>
      <w:r w:rsidRPr="005D5ADB">
        <w:rPr>
          <w:rStyle w:val="Forte"/>
          <w:rFonts w:ascii="Segoe UI" w:hAnsi="Segoe UI" w:cs="Segoe UI"/>
          <w:sz w:val="22"/>
          <w:szCs w:val="22"/>
        </w:rPr>
        <w:t>10.10.</w:t>
      </w:r>
      <w:r w:rsidRPr="005D5ADB">
        <w:rPr>
          <w:rFonts w:ascii="Segoe UI" w:hAnsi="Segoe UI" w:cs="Segoe UI"/>
          <w:sz w:val="22"/>
          <w:szCs w:val="22"/>
        </w:rPr>
        <w:t xml:space="preserve"> Deverão ser definidos os procedimentos internos para emissão das solicitações de fornecimento, recebimento dos produtos, conferência dos quantitativos entregues e atesto das notas fiscais para fins de pagamento.</w:t>
      </w:r>
    </w:p>
    <w:p w:rsidR="005D5ADB" w:rsidRPr="005D5ADB" w:rsidRDefault="005D5ADB" w:rsidP="005D5ADB">
      <w:pPr>
        <w:pStyle w:val="NormalWeb"/>
        <w:jc w:val="both"/>
        <w:rPr>
          <w:rFonts w:ascii="Segoe UI" w:hAnsi="Segoe UI" w:cs="Segoe UI"/>
          <w:sz w:val="22"/>
          <w:szCs w:val="22"/>
        </w:rPr>
      </w:pPr>
      <w:r w:rsidRPr="005D5ADB">
        <w:rPr>
          <w:rStyle w:val="Forte"/>
          <w:rFonts w:ascii="Segoe UI" w:hAnsi="Segoe UI" w:cs="Segoe UI"/>
          <w:sz w:val="22"/>
          <w:szCs w:val="22"/>
        </w:rPr>
        <w:t>10.11.</w:t>
      </w:r>
      <w:r w:rsidRPr="005D5ADB">
        <w:rPr>
          <w:rFonts w:ascii="Segoe UI" w:hAnsi="Segoe UI" w:cs="Segoe UI"/>
          <w:sz w:val="22"/>
          <w:szCs w:val="22"/>
        </w:rPr>
        <w:t xml:space="preserve"> A Administração deverá providenciar a formalização do instrumento contratual ou documento equivalente, contendo todas as cláusulas necessárias à adequada execução do objeto e à proteção do interesse público.</w:t>
      </w:r>
    </w:p>
    <w:p w:rsidR="005D5ADB" w:rsidRPr="00007498" w:rsidRDefault="005D5ADB" w:rsidP="00007498">
      <w:pPr>
        <w:pStyle w:val="NormalWeb"/>
        <w:jc w:val="both"/>
        <w:rPr>
          <w:rFonts w:ascii="Segoe UI" w:hAnsi="Segoe UI" w:cs="Segoe UI"/>
          <w:sz w:val="22"/>
          <w:szCs w:val="22"/>
        </w:rPr>
      </w:pPr>
      <w:r w:rsidRPr="00007498">
        <w:rPr>
          <w:rStyle w:val="Forte"/>
          <w:rFonts w:ascii="Segoe UI" w:hAnsi="Segoe UI" w:cs="Segoe UI"/>
          <w:sz w:val="22"/>
          <w:szCs w:val="22"/>
        </w:rPr>
        <w:t>10.12.</w:t>
      </w:r>
      <w:r w:rsidRPr="00007498">
        <w:rPr>
          <w:rFonts w:ascii="Segoe UI" w:hAnsi="Segoe UI" w:cs="Segoe UI"/>
          <w:sz w:val="22"/>
          <w:szCs w:val="22"/>
        </w:rPr>
        <w:t xml:space="preserve"> Cumpridas todas as providências administrativas, legais, orçamentárias e operacionais necessárias, a contratação poderá ser formalizada, assegurando condições adequadas para o fornecimento de café às Secretarias Municipais de Dom </w:t>
      </w:r>
      <w:proofErr w:type="spellStart"/>
      <w:r w:rsidRPr="00007498">
        <w:rPr>
          <w:rFonts w:ascii="Segoe UI" w:hAnsi="Segoe UI" w:cs="Segoe UI"/>
          <w:sz w:val="22"/>
          <w:szCs w:val="22"/>
        </w:rPr>
        <w:t>Cavati</w:t>
      </w:r>
      <w:proofErr w:type="spellEnd"/>
      <w:r w:rsidRPr="00007498">
        <w:rPr>
          <w:rFonts w:ascii="Segoe UI" w:hAnsi="Segoe UI" w:cs="Segoe UI"/>
          <w:sz w:val="22"/>
          <w:szCs w:val="22"/>
        </w:rPr>
        <w:t>, com observância dos princípios da legalidade, eficiência,</w:t>
      </w:r>
      <w:r w:rsidRPr="00007498">
        <w:rPr>
          <w:rFonts w:ascii="Segoe UI" w:hAnsi="Segoe UI" w:cs="Segoe UI"/>
          <w:sz w:val="22"/>
          <w:szCs w:val="22"/>
        </w:rPr>
        <w:t xml:space="preserve"> economicidade e planejamento.</w:t>
      </w:r>
    </w:p>
    <w:p w:rsidR="00AB3420" w:rsidRPr="00007498" w:rsidRDefault="005D5ADB" w:rsidP="00007498">
      <w:pPr>
        <w:spacing w:line="300" w:lineRule="auto"/>
        <w:jc w:val="both"/>
        <w:rPr>
          <w:rFonts w:ascii="Segoe UI" w:eastAsia="Segoe UI" w:hAnsi="Segoe UI" w:cs="Segoe UI"/>
          <w:b/>
        </w:rPr>
      </w:pPr>
      <w:r w:rsidRPr="00007498">
        <w:rPr>
          <w:rFonts w:ascii="Segoe UI" w:eastAsia="Segoe UI" w:hAnsi="Segoe UI" w:cs="Segoe UI"/>
          <w:b/>
        </w:rPr>
        <w:t xml:space="preserve"> </w:t>
      </w:r>
      <w:r w:rsidR="00FF347B" w:rsidRPr="00007498">
        <w:rPr>
          <w:rFonts w:ascii="Segoe UI" w:eastAsia="Segoe UI" w:hAnsi="Segoe UI" w:cs="Segoe UI"/>
          <w:b/>
        </w:rPr>
        <w:t xml:space="preserve">11. Das contratações correlatas e/ou interdependentes </w:t>
      </w:r>
    </w:p>
    <w:p w:rsidR="00AB3420" w:rsidRPr="00007498" w:rsidRDefault="00FF347B" w:rsidP="00007498">
      <w:pPr>
        <w:spacing w:before="236" w:after="0" w:line="240" w:lineRule="auto"/>
        <w:ind w:left="114"/>
        <w:jc w:val="both"/>
        <w:rPr>
          <w:rFonts w:ascii="Segoe UI" w:eastAsia="Segoe UI" w:hAnsi="Segoe UI" w:cs="Segoe UI"/>
        </w:rPr>
      </w:pPr>
      <w:r w:rsidRPr="00007498">
        <w:rPr>
          <w:rFonts w:ascii="Segoe UI" w:eastAsia="Segoe UI" w:hAnsi="Segoe UI" w:cs="Segoe UI"/>
        </w:rPr>
        <w:lastRenderedPageBreak/>
        <w:t>11.1. Não há necessidade de contratações correlatas.</w:t>
      </w:r>
    </w:p>
    <w:p w:rsidR="00AB3420" w:rsidRPr="00007498" w:rsidRDefault="00AB3420" w:rsidP="00007498">
      <w:pPr>
        <w:spacing w:after="0" w:line="300" w:lineRule="auto"/>
        <w:jc w:val="both"/>
        <w:rPr>
          <w:rFonts w:ascii="Segoe UI" w:eastAsia="Segoe UI" w:hAnsi="Segoe UI" w:cs="Segoe UI"/>
        </w:rPr>
      </w:pPr>
    </w:p>
    <w:p w:rsidR="00AB3420" w:rsidRPr="00007498" w:rsidRDefault="00FF347B" w:rsidP="00007498">
      <w:pPr>
        <w:spacing w:line="300" w:lineRule="auto"/>
        <w:jc w:val="both"/>
        <w:rPr>
          <w:rFonts w:ascii="Segoe UI" w:eastAsia="Segoe UI" w:hAnsi="Segoe UI" w:cs="Segoe UI"/>
          <w:b/>
        </w:rPr>
      </w:pPr>
      <w:r w:rsidRPr="00007498">
        <w:rPr>
          <w:rFonts w:ascii="Segoe UI" w:eastAsia="Segoe UI" w:hAnsi="Segoe UI" w:cs="Segoe UI"/>
          <w:b/>
        </w:rPr>
        <w:t>12. Da descrição de possíveis impactos ambientais e respectivas medidas mitigadoras, incluídos requisitos de baixo consumo de energia e de outros recursos, bem como logística reversa para desfazimento e reciclagem de bens e refugos, quando aplicável</w:t>
      </w:r>
    </w:p>
    <w:p w:rsidR="00007498" w:rsidRPr="00007498" w:rsidRDefault="00007498" w:rsidP="00007498">
      <w:pPr>
        <w:spacing w:before="100" w:beforeAutospacing="1" w:after="100" w:afterAutospacing="1" w:line="240" w:lineRule="auto"/>
        <w:jc w:val="both"/>
        <w:rPr>
          <w:rFonts w:ascii="Segoe UI" w:eastAsia="Times New Roman" w:hAnsi="Segoe UI" w:cs="Segoe UI"/>
        </w:rPr>
      </w:pPr>
      <w:r w:rsidRPr="00007498">
        <w:rPr>
          <w:rFonts w:ascii="Segoe UI" w:eastAsia="Times New Roman" w:hAnsi="Segoe UI" w:cs="Segoe UI"/>
          <w:b/>
          <w:bCs/>
        </w:rPr>
        <w:t>12.1.</w:t>
      </w:r>
      <w:r w:rsidRPr="00007498">
        <w:rPr>
          <w:rFonts w:ascii="Segoe UI" w:eastAsia="Times New Roman" w:hAnsi="Segoe UI" w:cs="Segoe UI"/>
        </w:rPr>
        <w:t xml:space="preserve"> A contratação para aquisição de café apresenta baixo potencial de impacto ambiental, por se tratar de produto de consumo comum destinado às atividades administrativas das Secretarias Municipais de Dom </w:t>
      </w:r>
      <w:proofErr w:type="spellStart"/>
      <w:r w:rsidRPr="00007498">
        <w:rPr>
          <w:rFonts w:ascii="Segoe UI" w:eastAsia="Times New Roman" w:hAnsi="Segoe UI" w:cs="Segoe UI"/>
        </w:rPr>
        <w:t>Cavati</w:t>
      </w:r>
      <w:proofErr w:type="spellEnd"/>
      <w:r w:rsidRPr="00007498">
        <w:rPr>
          <w:rFonts w:ascii="Segoe UI" w:eastAsia="Times New Roman" w:hAnsi="Segoe UI" w:cs="Segoe UI"/>
        </w:rPr>
        <w:t>.</w:t>
      </w:r>
    </w:p>
    <w:p w:rsidR="00007498" w:rsidRPr="00007498" w:rsidRDefault="00007498" w:rsidP="00007498">
      <w:pPr>
        <w:spacing w:before="100" w:beforeAutospacing="1" w:after="100" w:afterAutospacing="1" w:line="240" w:lineRule="auto"/>
        <w:jc w:val="both"/>
        <w:rPr>
          <w:rFonts w:ascii="Segoe UI" w:eastAsia="Times New Roman" w:hAnsi="Segoe UI" w:cs="Segoe UI"/>
        </w:rPr>
      </w:pPr>
      <w:r w:rsidRPr="00007498">
        <w:rPr>
          <w:rFonts w:ascii="Segoe UI" w:eastAsia="Times New Roman" w:hAnsi="Segoe UI" w:cs="Segoe UI"/>
          <w:b/>
          <w:bCs/>
        </w:rPr>
        <w:t>12.2.</w:t>
      </w:r>
      <w:r w:rsidRPr="00007498">
        <w:rPr>
          <w:rFonts w:ascii="Segoe UI" w:eastAsia="Times New Roman" w:hAnsi="Segoe UI" w:cs="Segoe UI"/>
        </w:rPr>
        <w:t xml:space="preserve"> Os principais impactos ambientais associados à contratação estão relacionados à geração de resíduos provenientes das embalagens utilizadas para acondicionamento do produto, bem como ao consumo de recursos naturais empregados nos processos de produção, transporte e distribuição.</w:t>
      </w:r>
    </w:p>
    <w:p w:rsidR="00007498" w:rsidRPr="00007498" w:rsidRDefault="00007498" w:rsidP="00007498">
      <w:pPr>
        <w:spacing w:before="100" w:beforeAutospacing="1" w:after="100" w:afterAutospacing="1" w:line="240" w:lineRule="auto"/>
        <w:jc w:val="both"/>
        <w:rPr>
          <w:rFonts w:ascii="Segoe UI" w:eastAsia="Times New Roman" w:hAnsi="Segoe UI" w:cs="Segoe UI"/>
        </w:rPr>
      </w:pPr>
      <w:r w:rsidRPr="00007498">
        <w:rPr>
          <w:rFonts w:ascii="Segoe UI" w:eastAsia="Times New Roman" w:hAnsi="Segoe UI" w:cs="Segoe UI"/>
          <w:b/>
          <w:bCs/>
        </w:rPr>
        <w:t>12.3.</w:t>
      </w:r>
      <w:r w:rsidRPr="00007498">
        <w:rPr>
          <w:rFonts w:ascii="Segoe UI" w:eastAsia="Times New Roman" w:hAnsi="Segoe UI" w:cs="Segoe UI"/>
        </w:rPr>
        <w:t xml:space="preserve"> Como medida mitigadora, a Administração poderá priorizar a aquisição de produtos acondicionados em embalagens recicláveis ou que possibilitem adequada destinação ambiental após o consumo, observadas as condições de mercado e os princípios da competitividade e economicidade.</w:t>
      </w:r>
    </w:p>
    <w:p w:rsidR="00007498" w:rsidRPr="00007498" w:rsidRDefault="00007498" w:rsidP="00007498">
      <w:pPr>
        <w:spacing w:before="100" w:beforeAutospacing="1" w:after="100" w:afterAutospacing="1" w:line="240" w:lineRule="auto"/>
        <w:jc w:val="both"/>
        <w:rPr>
          <w:rFonts w:ascii="Segoe UI" w:eastAsia="Times New Roman" w:hAnsi="Segoe UI" w:cs="Segoe UI"/>
        </w:rPr>
      </w:pPr>
      <w:r w:rsidRPr="00007498">
        <w:rPr>
          <w:rFonts w:ascii="Segoe UI" w:eastAsia="Times New Roman" w:hAnsi="Segoe UI" w:cs="Segoe UI"/>
          <w:b/>
          <w:bCs/>
        </w:rPr>
        <w:t>12.4.</w:t>
      </w:r>
      <w:r w:rsidRPr="00007498">
        <w:rPr>
          <w:rFonts w:ascii="Segoe UI" w:eastAsia="Times New Roman" w:hAnsi="Segoe UI" w:cs="Segoe UI"/>
        </w:rPr>
        <w:t xml:space="preserve"> A contratada deverá observar a legislação ambiental vigente durante todas as etapas de fornecimento do produto, adotando práticas que minimizem impactos ambientais decorrentes de suas atividades logísticas e operacionais.</w:t>
      </w:r>
    </w:p>
    <w:p w:rsidR="00007498" w:rsidRPr="00007498" w:rsidRDefault="00007498" w:rsidP="00007498">
      <w:pPr>
        <w:spacing w:before="100" w:beforeAutospacing="1" w:after="100" w:afterAutospacing="1" w:line="240" w:lineRule="auto"/>
        <w:jc w:val="both"/>
        <w:rPr>
          <w:rFonts w:ascii="Segoe UI" w:eastAsia="Times New Roman" w:hAnsi="Segoe UI" w:cs="Segoe UI"/>
        </w:rPr>
      </w:pPr>
      <w:r w:rsidRPr="00007498">
        <w:rPr>
          <w:rFonts w:ascii="Segoe UI" w:eastAsia="Times New Roman" w:hAnsi="Segoe UI" w:cs="Segoe UI"/>
          <w:b/>
          <w:bCs/>
        </w:rPr>
        <w:t>12.5.</w:t>
      </w:r>
      <w:r w:rsidRPr="00007498">
        <w:rPr>
          <w:rFonts w:ascii="Segoe UI" w:eastAsia="Times New Roman" w:hAnsi="Segoe UI" w:cs="Segoe UI"/>
        </w:rPr>
        <w:t xml:space="preserve"> As embalagens vazias geradas após o consumo do café deverão receber destinação ambientalmente adequada, mediante segregação dos resíduos recicláveis e encaminhamento para programas de coleta seletiva ou sistemas de reciclagem disponíveis no Município.</w:t>
      </w:r>
    </w:p>
    <w:p w:rsidR="00007498" w:rsidRPr="00007498" w:rsidRDefault="00007498" w:rsidP="00007498">
      <w:pPr>
        <w:spacing w:before="100" w:beforeAutospacing="1" w:after="100" w:afterAutospacing="1" w:line="240" w:lineRule="auto"/>
        <w:jc w:val="both"/>
        <w:rPr>
          <w:rFonts w:ascii="Segoe UI" w:eastAsia="Times New Roman" w:hAnsi="Segoe UI" w:cs="Segoe UI"/>
        </w:rPr>
      </w:pPr>
      <w:r w:rsidRPr="00007498">
        <w:rPr>
          <w:rFonts w:ascii="Segoe UI" w:eastAsia="Times New Roman" w:hAnsi="Segoe UI" w:cs="Segoe UI"/>
          <w:b/>
          <w:bCs/>
        </w:rPr>
        <w:t>12.6.</w:t>
      </w:r>
      <w:r w:rsidRPr="00007498">
        <w:rPr>
          <w:rFonts w:ascii="Segoe UI" w:eastAsia="Times New Roman" w:hAnsi="Segoe UI" w:cs="Segoe UI"/>
        </w:rPr>
        <w:t xml:space="preserve"> A Administração deverá orientar os setores usuários quanto à correta separação e descarte dos resíduos gerados, promovendo práticas de consumo consciente e gestão sustentável dos materiais utilizados.</w:t>
      </w:r>
    </w:p>
    <w:p w:rsidR="00007498" w:rsidRPr="00007498" w:rsidRDefault="00007498" w:rsidP="00007498">
      <w:pPr>
        <w:spacing w:before="100" w:beforeAutospacing="1" w:after="100" w:afterAutospacing="1" w:line="240" w:lineRule="auto"/>
        <w:jc w:val="both"/>
        <w:rPr>
          <w:rFonts w:ascii="Segoe UI" w:eastAsia="Times New Roman" w:hAnsi="Segoe UI" w:cs="Segoe UI"/>
        </w:rPr>
      </w:pPr>
      <w:r w:rsidRPr="00007498">
        <w:rPr>
          <w:rFonts w:ascii="Segoe UI" w:eastAsia="Times New Roman" w:hAnsi="Segoe UI" w:cs="Segoe UI"/>
          <w:b/>
          <w:bCs/>
        </w:rPr>
        <w:t>12.7.</w:t>
      </w:r>
      <w:r w:rsidRPr="00007498">
        <w:rPr>
          <w:rFonts w:ascii="Segoe UI" w:eastAsia="Times New Roman" w:hAnsi="Segoe UI" w:cs="Segoe UI"/>
        </w:rPr>
        <w:t xml:space="preserve"> Considerando a natureza do objeto, não há exigência específica relacionada ao consumo direto de energia elétrica pelo produto adquirido, uma vez que o café constitui gênero alimentício não dependente de funcionamento energético para sua utilização.</w:t>
      </w:r>
    </w:p>
    <w:p w:rsidR="00007498" w:rsidRPr="00007498" w:rsidRDefault="00007498" w:rsidP="00007498">
      <w:pPr>
        <w:spacing w:before="100" w:beforeAutospacing="1" w:after="100" w:afterAutospacing="1" w:line="240" w:lineRule="auto"/>
        <w:jc w:val="both"/>
        <w:rPr>
          <w:rFonts w:ascii="Segoe UI" w:eastAsia="Times New Roman" w:hAnsi="Segoe UI" w:cs="Segoe UI"/>
        </w:rPr>
      </w:pPr>
      <w:r w:rsidRPr="00007498">
        <w:rPr>
          <w:rFonts w:ascii="Segoe UI" w:eastAsia="Times New Roman" w:hAnsi="Segoe UI" w:cs="Segoe UI"/>
          <w:b/>
          <w:bCs/>
        </w:rPr>
        <w:t>12.8.</w:t>
      </w:r>
      <w:r w:rsidRPr="00007498">
        <w:rPr>
          <w:rFonts w:ascii="Segoe UI" w:eastAsia="Times New Roman" w:hAnsi="Segoe UI" w:cs="Segoe UI"/>
        </w:rPr>
        <w:t xml:space="preserve"> Também não se verifica a necessidade de implementação de sistema formal de logística reversa por parte da contratada, nos termos da legislação aplicável, tendo em vista que o objeto não se enquadra entre os produtos sujeitos obrigatoriamente a tal mecanismo.</w:t>
      </w:r>
    </w:p>
    <w:p w:rsidR="00007498" w:rsidRPr="00007498" w:rsidRDefault="00007498" w:rsidP="00007498">
      <w:pPr>
        <w:spacing w:before="100" w:beforeAutospacing="1" w:after="100" w:afterAutospacing="1" w:line="240" w:lineRule="auto"/>
        <w:jc w:val="both"/>
        <w:rPr>
          <w:rFonts w:ascii="Segoe UI" w:eastAsia="Times New Roman" w:hAnsi="Segoe UI" w:cs="Segoe UI"/>
        </w:rPr>
      </w:pPr>
      <w:r w:rsidRPr="00007498">
        <w:rPr>
          <w:rFonts w:ascii="Segoe UI" w:eastAsia="Times New Roman" w:hAnsi="Segoe UI" w:cs="Segoe UI"/>
          <w:b/>
          <w:bCs/>
        </w:rPr>
        <w:lastRenderedPageBreak/>
        <w:t>12.9.</w:t>
      </w:r>
      <w:r w:rsidRPr="00007498">
        <w:rPr>
          <w:rFonts w:ascii="Segoe UI" w:eastAsia="Times New Roman" w:hAnsi="Segoe UI" w:cs="Segoe UI"/>
        </w:rPr>
        <w:t xml:space="preserve"> Sempre que possível, deverão ser incentivadas práticas sustentáveis por parte dos fornecedores, incluindo a utilização de embalagens ambientalmente adequadas, a redução da geração de resíduos e a adoção de processos produtivos compatíveis com a preservação ambiental.</w:t>
      </w:r>
    </w:p>
    <w:p w:rsidR="00007498" w:rsidRPr="00007498" w:rsidRDefault="00007498" w:rsidP="00007498">
      <w:pPr>
        <w:spacing w:before="100" w:beforeAutospacing="1" w:after="100" w:afterAutospacing="1" w:line="240" w:lineRule="auto"/>
        <w:jc w:val="both"/>
        <w:rPr>
          <w:rFonts w:ascii="Segoe UI" w:eastAsia="Times New Roman" w:hAnsi="Segoe UI" w:cs="Segoe UI"/>
        </w:rPr>
      </w:pPr>
      <w:r w:rsidRPr="00007498">
        <w:rPr>
          <w:rFonts w:ascii="Segoe UI" w:eastAsia="Times New Roman" w:hAnsi="Segoe UI" w:cs="Segoe UI"/>
          <w:b/>
          <w:bCs/>
        </w:rPr>
        <w:t>12.10.</w:t>
      </w:r>
      <w:r w:rsidRPr="00007498">
        <w:rPr>
          <w:rFonts w:ascii="Segoe UI" w:eastAsia="Times New Roman" w:hAnsi="Segoe UI" w:cs="Segoe UI"/>
        </w:rPr>
        <w:t xml:space="preserve"> A contratação deverá observar os princípios do desenvolvimento sustentável previstos na Lei Federal nº 14.133/2021, buscando conciliar a satisfação das necessidades da Administração Pública com a utilização responsável dos recursos naturais e a minimização dos impactos ambientais.</w:t>
      </w:r>
    </w:p>
    <w:p w:rsidR="00007498" w:rsidRPr="00007498" w:rsidRDefault="00007498" w:rsidP="00007498">
      <w:pPr>
        <w:spacing w:before="100" w:beforeAutospacing="1" w:after="100" w:afterAutospacing="1" w:line="240" w:lineRule="auto"/>
        <w:jc w:val="both"/>
        <w:rPr>
          <w:rFonts w:ascii="Arial" w:eastAsia="Times New Roman" w:hAnsi="Arial" w:cs="Arial"/>
          <w:vanish/>
          <w:sz w:val="16"/>
          <w:szCs w:val="16"/>
        </w:rPr>
      </w:pPr>
      <w:r w:rsidRPr="00007498">
        <w:rPr>
          <w:rFonts w:ascii="Segoe UI" w:eastAsia="Times New Roman" w:hAnsi="Segoe UI" w:cs="Segoe UI"/>
          <w:b/>
          <w:bCs/>
        </w:rPr>
        <w:t>12.11.</w:t>
      </w:r>
      <w:r w:rsidRPr="00007498">
        <w:rPr>
          <w:rFonts w:ascii="Segoe UI" w:eastAsia="Times New Roman" w:hAnsi="Segoe UI" w:cs="Segoe UI"/>
        </w:rPr>
        <w:t xml:space="preserve"> Dessa forma, conclui-se que os impactos ambientais decorrentes da contratação são reduzidos e passíveis de mitigação mediante a adoção de práticas adequadas de gestão de resíduos, consumo consciente e observância da legislação ambiental vigente, não havendo impedimentos ambientais para a realização da contratação pretendida.</w:t>
      </w:r>
      <w:r w:rsidRPr="00007498">
        <w:rPr>
          <w:rFonts w:ascii="Arial" w:eastAsia="Times New Roman" w:hAnsi="Arial" w:cs="Arial"/>
          <w:vanish/>
          <w:sz w:val="16"/>
          <w:szCs w:val="16"/>
        </w:rPr>
        <w:t>Parte superior do formulário</w:t>
      </w:r>
    </w:p>
    <w:p w:rsidR="00007498" w:rsidRPr="00007498" w:rsidRDefault="00007498" w:rsidP="00007498">
      <w:pPr>
        <w:pBdr>
          <w:top w:val="single" w:sz="6" w:space="1" w:color="auto"/>
        </w:pBdr>
        <w:spacing w:after="0" w:line="240" w:lineRule="auto"/>
        <w:jc w:val="center"/>
        <w:rPr>
          <w:rFonts w:ascii="Arial" w:eastAsia="Times New Roman" w:hAnsi="Arial" w:cs="Arial"/>
          <w:vanish/>
          <w:sz w:val="16"/>
          <w:szCs w:val="16"/>
        </w:rPr>
      </w:pPr>
      <w:r w:rsidRPr="00007498">
        <w:rPr>
          <w:rFonts w:ascii="Arial" w:eastAsia="Times New Roman" w:hAnsi="Arial" w:cs="Arial"/>
          <w:vanish/>
          <w:sz w:val="16"/>
          <w:szCs w:val="16"/>
        </w:rPr>
        <w:t>Parte inferior do formulário</w:t>
      </w:r>
    </w:p>
    <w:p w:rsidR="00AB3420" w:rsidRPr="00CE7E76" w:rsidRDefault="00AB3420">
      <w:pPr>
        <w:spacing w:line="300" w:lineRule="auto"/>
        <w:jc w:val="both"/>
        <w:rPr>
          <w:rFonts w:ascii="Segoe UI" w:eastAsia="Segoe UI" w:hAnsi="Segoe UI" w:cs="Segoe UI"/>
        </w:rPr>
      </w:pPr>
    </w:p>
    <w:p w:rsidR="00AB3420" w:rsidRPr="00CE7E76" w:rsidRDefault="00FF347B">
      <w:pPr>
        <w:spacing w:line="300" w:lineRule="auto"/>
        <w:jc w:val="both"/>
        <w:rPr>
          <w:rFonts w:ascii="Segoe UI" w:eastAsia="Segoe UI" w:hAnsi="Segoe UI" w:cs="Segoe UI"/>
          <w:b/>
        </w:rPr>
      </w:pPr>
      <w:r w:rsidRPr="00CE7E76">
        <w:rPr>
          <w:rFonts w:ascii="Segoe UI" w:eastAsia="Segoe UI" w:hAnsi="Segoe UI" w:cs="Segoe UI"/>
          <w:b/>
        </w:rPr>
        <w:t>13. Do posicionamento conclusivo sobre a adequação da contratação para o atendimento da necessidade a que se destina</w:t>
      </w:r>
    </w:p>
    <w:p w:rsidR="00007498" w:rsidRPr="00007498" w:rsidRDefault="00007498" w:rsidP="00007498">
      <w:pPr>
        <w:pStyle w:val="NormalWeb"/>
        <w:jc w:val="both"/>
        <w:rPr>
          <w:rFonts w:ascii="Segoe UI" w:hAnsi="Segoe UI" w:cs="Segoe UI"/>
          <w:sz w:val="22"/>
          <w:szCs w:val="22"/>
        </w:rPr>
      </w:pPr>
      <w:r w:rsidRPr="00007498">
        <w:rPr>
          <w:rStyle w:val="Forte"/>
          <w:rFonts w:ascii="Segoe UI" w:hAnsi="Segoe UI" w:cs="Segoe UI"/>
          <w:sz w:val="22"/>
          <w:szCs w:val="22"/>
        </w:rPr>
        <w:t>13.1.</w:t>
      </w:r>
      <w:r w:rsidRPr="00007498">
        <w:rPr>
          <w:rFonts w:ascii="Segoe UI" w:hAnsi="Segoe UI" w:cs="Segoe UI"/>
          <w:sz w:val="22"/>
          <w:szCs w:val="22"/>
        </w:rPr>
        <w:t xml:space="preserve"> Após a realização dos estudos técnicos, do levantamento de mercado e da análise das alternativas disponíveis, conclui-se que a contratação para aquisição de café mostra-se necessária, adequada e plenamente compatível com as demandas das Secretarias Municipais de Dom </w:t>
      </w:r>
      <w:proofErr w:type="spellStart"/>
      <w:r w:rsidRPr="00007498">
        <w:rPr>
          <w:rFonts w:ascii="Segoe UI" w:hAnsi="Segoe UI" w:cs="Segoe UI"/>
          <w:sz w:val="22"/>
          <w:szCs w:val="22"/>
        </w:rPr>
        <w:t>Cavati</w:t>
      </w:r>
      <w:proofErr w:type="spellEnd"/>
      <w:r w:rsidRPr="00007498">
        <w:rPr>
          <w:rFonts w:ascii="Segoe UI" w:hAnsi="Segoe UI" w:cs="Segoe UI"/>
          <w:sz w:val="22"/>
          <w:szCs w:val="22"/>
        </w:rPr>
        <w:t>.</w:t>
      </w:r>
    </w:p>
    <w:p w:rsidR="00007498" w:rsidRPr="00007498" w:rsidRDefault="00007498" w:rsidP="00007498">
      <w:pPr>
        <w:pStyle w:val="NormalWeb"/>
        <w:jc w:val="both"/>
        <w:rPr>
          <w:rFonts w:ascii="Segoe UI" w:hAnsi="Segoe UI" w:cs="Segoe UI"/>
          <w:sz w:val="22"/>
          <w:szCs w:val="22"/>
        </w:rPr>
      </w:pPr>
      <w:r w:rsidRPr="00007498">
        <w:rPr>
          <w:rStyle w:val="Forte"/>
          <w:rFonts w:ascii="Segoe UI" w:hAnsi="Segoe UI" w:cs="Segoe UI"/>
          <w:sz w:val="22"/>
          <w:szCs w:val="22"/>
        </w:rPr>
        <w:t>13.2.</w:t>
      </w:r>
      <w:r w:rsidRPr="00007498">
        <w:rPr>
          <w:rFonts w:ascii="Segoe UI" w:hAnsi="Segoe UI" w:cs="Segoe UI"/>
          <w:sz w:val="22"/>
          <w:szCs w:val="22"/>
        </w:rPr>
        <w:t xml:space="preserve"> A solução proposta atende ao interesse público, uma vez que assegura o fornecimento contínuo de produto de consumo indispensável ao funcionamento das atividades administrativas, ao atendimento da população e à execução das ações desenvolvidas pelos diversos órgãos da Administração Municipal.</w:t>
      </w:r>
    </w:p>
    <w:p w:rsidR="00007498" w:rsidRPr="00007498" w:rsidRDefault="00007498" w:rsidP="00007498">
      <w:pPr>
        <w:pStyle w:val="NormalWeb"/>
        <w:jc w:val="both"/>
        <w:rPr>
          <w:rFonts w:ascii="Segoe UI" w:hAnsi="Segoe UI" w:cs="Segoe UI"/>
          <w:sz w:val="22"/>
          <w:szCs w:val="22"/>
        </w:rPr>
      </w:pPr>
      <w:r w:rsidRPr="00007498">
        <w:rPr>
          <w:rStyle w:val="Forte"/>
          <w:rFonts w:ascii="Segoe UI" w:hAnsi="Segoe UI" w:cs="Segoe UI"/>
          <w:sz w:val="22"/>
          <w:szCs w:val="22"/>
        </w:rPr>
        <w:t>13.3.</w:t>
      </w:r>
      <w:r w:rsidRPr="00007498">
        <w:rPr>
          <w:rFonts w:ascii="Segoe UI" w:hAnsi="Segoe UI" w:cs="Segoe UI"/>
          <w:sz w:val="22"/>
          <w:szCs w:val="22"/>
        </w:rPr>
        <w:t xml:space="preserve"> Verificou-se a viabilidade técnica da contratação, considerando a ampla disponibilidade de fornecedores no mercado, a padronização do objeto e a possibilidade de definição clara das especificações necessárias ao atendimento da demanda.</w:t>
      </w:r>
    </w:p>
    <w:p w:rsidR="00007498" w:rsidRPr="00007498" w:rsidRDefault="00007498" w:rsidP="00007498">
      <w:pPr>
        <w:pStyle w:val="NormalWeb"/>
        <w:jc w:val="both"/>
        <w:rPr>
          <w:rFonts w:ascii="Segoe UI" w:hAnsi="Segoe UI" w:cs="Segoe UI"/>
          <w:sz w:val="22"/>
          <w:szCs w:val="22"/>
        </w:rPr>
      </w:pPr>
      <w:r w:rsidRPr="00007498">
        <w:rPr>
          <w:rStyle w:val="Forte"/>
          <w:rFonts w:ascii="Segoe UI" w:hAnsi="Segoe UI" w:cs="Segoe UI"/>
          <w:sz w:val="22"/>
          <w:szCs w:val="22"/>
        </w:rPr>
        <w:t>13.4.</w:t>
      </w:r>
      <w:r w:rsidRPr="00007498">
        <w:rPr>
          <w:rFonts w:ascii="Segoe UI" w:hAnsi="Segoe UI" w:cs="Segoe UI"/>
          <w:sz w:val="22"/>
          <w:szCs w:val="22"/>
        </w:rPr>
        <w:t xml:space="preserve"> Sob o aspecto econômico, a contratação apresenta-se vantajosa para a Administração, permitindo a obtenção de melhores condições de fornecimento, maior competitividade entre os licitantes, racionalização dos gastos públicos e melhor aproveitamento dos recursos orçamentários disponíveis.</w:t>
      </w:r>
    </w:p>
    <w:p w:rsidR="00007498" w:rsidRPr="00007498" w:rsidRDefault="00007498" w:rsidP="00007498">
      <w:pPr>
        <w:pStyle w:val="NormalWeb"/>
        <w:jc w:val="both"/>
        <w:rPr>
          <w:rFonts w:ascii="Segoe UI" w:hAnsi="Segoe UI" w:cs="Segoe UI"/>
          <w:sz w:val="22"/>
          <w:szCs w:val="22"/>
        </w:rPr>
      </w:pPr>
      <w:r w:rsidRPr="00007498">
        <w:rPr>
          <w:rStyle w:val="Forte"/>
          <w:rFonts w:ascii="Segoe UI" w:hAnsi="Segoe UI" w:cs="Segoe UI"/>
          <w:sz w:val="22"/>
          <w:szCs w:val="22"/>
        </w:rPr>
        <w:t>13.5.</w:t>
      </w:r>
      <w:r w:rsidRPr="00007498">
        <w:rPr>
          <w:rFonts w:ascii="Segoe UI" w:hAnsi="Segoe UI" w:cs="Segoe UI"/>
          <w:sz w:val="22"/>
          <w:szCs w:val="22"/>
        </w:rPr>
        <w:t xml:space="preserve"> A contratação também se mostra alinhada aos princípios da eficiência, economicidade, planejamento, continuidade dos serviços públicos, competitividade e desenvolvimento sustentável, previstos na Lei Federal nº 14.133/2021.</w:t>
      </w:r>
    </w:p>
    <w:p w:rsidR="00007498" w:rsidRPr="00007498" w:rsidRDefault="00007498" w:rsidP="00007498">
      <w:pPr>
        <w:pStyle w:val="NormalWeb"/>
        <w:jc w:val="both"/>
        <w:rPr>
          <w:rFonts w:ascii="Segoe UI" w:hAnsi="Segoe UI" w:cs="Segoe UI"/>
          <w:sz w:val="22"/>
          <w:szCs w:val="22"/>
        </w:rPr>
      </w:pPr>
      <w:r w:rsidRPr="00007498">
        <w:rPr>
          <w:rStyle w:val="Forte"/>
          <w:rFonts w:ascii="Segoe UI" w:hAnsi="Segoe UI" w:cs="Segoe UI"/>
          <w:sz w:val="22"/>
          <w:szCs w:val="22"/>
        </w:rPr>
        <w:t>13.6.</w:t>
      </w:r>
      <w:r w:rsidRPr="00007498">
        <w:rPr>
          <w:rFonts w:ascii="Segoe UI" w:hAnsi="Segoe UI" w:cs="Segoe UI"/>
          <w:sz w:val="22"/>
          <w:szCs w:val="22"/>
        </w:rPr>
        <w:t xml:space="preserve"> Foram identificados riscos inerentes à execução contratual, os quais são considerados de baixa relevância e plenamente mitigáveis mediante adequada fiscalização, gestão contratual e observância das condições estabelecidas no Termo de Referência e demais documentos do processo.</w:t>
      </w:r>
    </w:p>
    <w:p w:rsidR="00007498" w:rsidRPr="00007498" w:rsidRDefault="00007498" w:rsidP="00007498">
      <w:pPr>
        <w:pStyle w:val="NormalWeb"/>
        <w:jc w:val="both"/>
        <w:rPr>
          <w:rFonts w:ascii="Segoe UI" w:hAnsi="Segoe UI" w:cs="Segoe UI"/>
          <w:sz w:val="22"/>
          <w:szCs w:val="22"/>
        </w:rPr>
      </w:pPr>
      <w:r w:rsidRPr="00007498">
        <w:rPr>
          <w:rStyle w:val="Forte"/>
          <w:rFonts w:ascii="Segoe UI" w:hAnsi="Segoe UI" w:cs="Segoe UI"/>
          <w:sz w:val="22"/>
          <w:szCs w:val="22"/>
        </w:rPr>
        <w:lastRenderedPageBreak/>
        <w:t>13.7.</w:t>
      </w:r>
      <w:r w:rsidRPr="00007498">
        <w:rPr>
          <w:rFonts w:ascii="Segoe UI" w:hAnsi="Segoe UI" w:cs="Segoe UI"/>
          <w:sz w:val="22"/>
          <w:szCs w:val="22"/>
        </w:rPr>
        <w:t xml:space="preserve"> Constatou-se, ainda, que não existem impedimentos técnicos, operacionais, orçamentários ou ambientais que inviabilizem a realização da contratação pretendida.</w:t>
      </w:r>
    </w:p>
    <w:p w:rsidR="00007498" w:rsidRPr="00007498" w:rsidRDefault="00007498" w:rsidP="00007498">
      <w:pPr>
        <w:pStyle w:val="NormalWeb"/>
        <w:jc w:val="both"/>
        <w:rPr>
          <w:rFonts w:ascii="Segoe UI" w:hAnsi="Segoe UI" w:cs="Segoe UI"/>
          <w:sz w:val="22"/>
          <w:szCs w:val="22"/>
        </w:rPr>
      </w:pPr>
      <w:r w:rsidRPr="00007498">
        <w:rPr>
          <w:rStyle w:val="Forte"/>
          <w:rFonts w:ascii="Segoe UI" w:hAnsi="Segoe UI" w:cs="Segoe UI"/>
          <w:sz w:val="22"/>
          <w:szCs w:val="22"/>
        </w:rPr>
        <w:t>13.8.</w:t>
      </w:r>
      <w:r w:rsidRPr="00007498">
        <w:rPr>
          <w:rFonts w:ascii="Segoe UI" w:hAnsi="Segoe UI" w:cs="Segoe UI"/>
          <w:sz w:val="22"/>
          <w:szCs w:val="22"/>
        </w:rPr>
        <w:t xml:space="preserve"> Diante do exposto, manifesta-se favoravelmente pela continuidade do processo de contratação, por meio do procedimento licitatório cabível, considerando que a solução escolhida é a mais adequada para atender às necessidades das Secretarias Municipais de Dom </w:t>
      </w:r>
      <w:proofErr w:type="spellStart"/>
      <w:r w:rsidRPr="00007498">
        <w:rPr>
          <w:rFonts w:ascii="Segoe UI" w:hAnsi="Segoe UI" w:cs="Segoe UI"/>
          <w:sz w:val="22"/>
          <w:szCs w:val="22"/>
        </w:rPr>
        <w:t>Cavati</w:t>
      </w:r>
      <w:proofErr w:type="spellEnd"/>
      <w:r w:rsidRPr="00007498">
        <w:rPr>
          <w:rFonts w:ascii="Segoe UI" w:hAnsi="Segoe UI" w:cs="Segoe UI"/>
          <w:sz w:val="22"/>
          <w:szCs w:val="22"/>
        </w:rPr>
        <w:t>.</w:t>
      </w:r>
    </w:p>
    <w:p w:rsidR="00007498" w:rsidRPr="00007498" w:rsidRDefault="00007498" w:rsidP="00007498">
      <w:pPr>
        <w:pStyle w:val="NormalWeb"/>
        <w:jc w:val="both"/>
        <w:rPr>
          <w:rFonts w:ascii="Segoe UI" w:hAnsi="Segoe UI" w:cs="Segoe UI"/>
          <w:sz w:val="22"/>
          <w:szCs w:val="22"/>
        </w:rPr>
      </w:pPr>
      <w:r w:rsidRPr="00007498">
        <w:rPr>
          <w:rStyle w:val="Forte"/>
          <w:rFonts w:ascii="Segoe UI" w:hAnsi="Segoe UI" w:cs="Segoe UI"/>
          <w:sz w:val="22"/>
          <w:szCs w:val="22"/>
        </w:rPr>
        <w:t>13.9.</w:t>
      </w:r>
      <w:r w:rsidRPr="00007498">
        <w:rPr>
          <w:rFonts w:ascii="Segoe UI" w:hAnsi="Segoe UI" w:cs="Segoe UI"/>
          <w:sz w:val="22"/>
          <w:szCs w:val="22"/>
        </w:rPr>
        <w:t xml:space="preserve"> Assim, conclui-se que a contratação pretendida é conveniente, oportuna e necessária, estando apta a proporcionar o atendimento eficiente da demanda identificada, garantindo a continuidade das atividades administrativas e a adequada prestação dos serviços públicos à população do Município.</w:t>
      </w:r>
    </w:p>
    <w:p w:rsidR="00AB3420" w:rsidRPr="00CE7E76" w:rsidRDefault="00AB3420">
      <w:pPr>
        <w:spacing w:after="0" w:line="300" w:lineRule="auto"/>
        <w:jc w:val="both"/>
        <w:rPr>
          <w:rFonts w:ascii="Segoe UI" w:eastAsia="Segoe UI" w:hAnsi="Segoe UI" w:cs="Segoe UI"/>
        </w:rPr>
      </w:pP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b/>
        </w:rPr>
        <w:t>14.1. Das disposições gerais</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14.1. Admite-se que os elementos constantes do ETP sejam retificados durante a elaboração dos eventuais Termo de Referência – TR –, anteprojeto, projeto básico e projeto executivo.</w:t>
      </w:r>
    </w:p>
    <w:p w:rsidR="00AB3420" w:rsidRPr="00CE7E76" w:rsidRDefault="00AB3420">
      <w:pPr>
        <w:tabs>
          <w:tab w:val="left" w:pos="2268"/>
        </w:tabs>
        <w:spacing w:after="0" w:line="300" w:lineRule="auto"/>
        <w:jc w:val="center"/>
        <w:rPr>
          <w:rFonts w:ascii="Segoe UI" w:eastAsia="Segoe UI" w:hAnsi="Segoe UI" w:cs="Segoe UI"/>
          <w:b/>
        </w:rPr>
      </w:pPr>
    </w:p>
    <w:p w:rsidR="00AB3420" w:rsidRPr="00CE7E76" w:rsidRDefault="00AB3420">
      <w:pPr>
        <w:tabs>
          <w:tab w:val="left" w:pos="2268"/>
        </w:tabs>
        <w:spacing w:after="0" w:line="300" w:lineRule="auto"/>
        <w:jc w:val="center"/>
        <w:rPr>
          <w:rFonts w:ascii="Segoe UI" w:eastAsia="Segoe UI" w:hAnsi="Segoe UI" w:cs="Segoe UI"/>
          <w:b/>
        </w:rPr>
      </w:pPr>
    </w:p>
    <w:p w:rsidR="00AB3420" w:rsidRPr="00CE7E76" w:rsidRDefault="00AB3420">
      <w:pPr>
        <w:tabs>
          <w:tab w:val="left" w:pos="2268"/>
        </w:tabs>
        <w:spacing w:after="0" w:line="300" w:lineRule="auto"/>
        <w:jc w:val="center"/>
        <w:rPr>
          <w:rFonts w:ascii="Segoe UI" w:eastAsia="Segoe UI" w:hAnsi="Segoe UI" w:cs="Segoe UI"/>
          <w:b/>
        </w:rPr>
      </w:pPr>
    </w:p>
    <w:p w:rsidR="00AB3420" w:rsidRPr="00CE7E76" w:rsidRDefault="00AB3420">
      <w:pPr>
        <w:tabs>
          <w:tab w:val="left" w:pos="2268"/>
        </w:tabs>
        <w:spacing w:after="0" w:line="300" w:lineRule="auto"/>
        <w:jc w:val="center"/>
        <w:rPr>
          <w:rFonts w:ascii="Segoe UI" w:eastAsia="Segoe UI" w:hAnsi="Segoe UI" w:cs="Segoe UI"/>
          <w:b/>
        </w:rPr>
      </w:pPr>
    </w:p>
    <w:p w:rsidR="00AB3420" w:rsidRPr="00CE7E76" w:rsidRDefault="00AB3420">
      <w:pPr>
        <w:tabs>
          <w:tab w:val="left" w:pos="2268"/>
        </w:tabs>
        <w:spacing w:after="0" w:line="300" w:lineRule="auto"/>
        <w:jc w:val="center"/>
        <w:rPr>
          <w:rFonts w:ascii="Segoe UI" w:eastAsia="Segoe UI" w:hAnsi="Segoe UI" w:cs="Segoe UI"/>
          <w:b/>
        </w:rPr>
      </w:pPr>
    </w:p>
    <w:p w:rsidR="00AB3420" w:rsidRPr="00CE7E76" w:rsidRDefault="00AB3420">
      <w:pPr>
        <w:tabs>
          <w:tab w:val="left" w:pos="2268"/>
        </w:tabs>
        <w:spacing w:after="0" w:line="300" w:lineRule="auto"/>
        <w:jc w:val="center"/>
        <w:rPr>
          <w:rFonts w:ascii="Segoe UI" w:eastAsia="Segoe UI" w:hAnsi="Segoe UI" w:cs="Segoe UI"/>
          <w:b/>
        </w:rPr>
      </w:pPr>
    </w:p>
    <w:p w:rsidR="00AB3420" w:rsidRPr="00CE7E76" w:rsidRDefault="00AB3420">
      <w:pPr>
        <w:tabs>
          <w:tab w:val="left" w:pos="2268"/>
        </w:tabs>
        <w:spacing w:after="0" w:line="300" w:lineRule="auto"/>
        <w:jc w:val="center"/>
        <w:rPr>
          <w:rFonts w:ascii="Segoe UI" w:eastAsia="Segoe UI" w:hAnsi="Segoe UI" w:cs="Segoe UI"/>
          <w:b/>
        </w:rPr>
      </w:pPr>
    </w:p>
    <w:p w:rsidR="00AB3420" w:rsidRPr="00CE7E76" w:rsidRDefault="00AB3420">
      <w:pPr>
        <w:tabs>
          <w:tab w:val="left" w:pos="2268"/>
        </w:tabs>
        <w:spacing w:after="0" w:line="300" w:lineRule="auto"/>
        <w:jc w:val="center"/>
        <w:rPr>
          <w:rFonts w:ascii="Segoe UI" w:eastAsia="Segoe UI" w:hAnsi="Segoe UI" w:cs="Segoe UI"/>
          <w:b/>
        </w:rPr>
      </w:pPr>
    </w:p>
    <w:p w:rsidR="00AB3420" w:rsidRPr="00CE7E76" w:rsidRDefault="00AB3420">
      <w:pPr>
        <w:tabs>
          <w:tab w:val="left" w:pos="2268"/>
        </w:tabs>
        <w:spacing w:after="0" w:line="300" w:lineRule="auto"/>
        <w:jc w:val="center"/>
        <w:rPr>
          <w:rFonts w:ascii="Segoe UI" w:eastAsia="Segoe UI" w:hAnsi="Segoe UI" w:cs="Segoe UI"/>
          <w:b/>
        </w:rPr>
      </w:pPr>
    </w:p>
    <w:p w:rsidR="00AB3420" w:rsidRPr="00CE7E76" w:rsidRDefault="00AB3420">
      <w:pPr>
        <w:tabs>
          <w:tab w:val="left" w:pos="2268"/>
        </w:tabs>
        <w:spacing w:after="0" w:line="300" w:lineRule="auto"/>
        <w:jc w:val="center"/>
        <w:rPr>
          <w:rFonts w:ascii="Segoe UI" w:eastAsia="Segoe UI" w:hAnsi="Segoe UI" w:cs="Segoe UI"/>
          <w:b/>
        </w:rPr>
      </w:pPr>
    </w:p>
    <w:p w:rsidR="00327C8F" w:rsidRPr="00CE7E76" w:rsidRDefault="00327C8F">
      <w:pPr>
        <w:tabs>
          <w:tab w:val="left" w:pos="2268"/>
        </w:tabs>
        <w:spacing w:after="0" w:line="300" w:lineRule="auto"/>
        <w:jc w:val="center"/>
        <w:rPr>
          <w:rFonts w:ascii="Segoe UI" w:eastAsia="Segoe UI" w:hAnsi="Segoe UI" w:cs="Segoe UI"/>
          <w:b/>
        </w:rPr>
      </w:pPr>
    </w:p>
    <w:p w:rsidR="00327C8F" w:rsidRPr="00CE7E76" w:rsidRDefault="00327C8F">
      <w:pPr>
        <w:tabs>
          <w:tab w:val="left" w:pos="2268"/>
        </w:tabs>
        <w:spacing w:after="0" w:line="300" w:lineRule="auto"/>
        <w:jc w:val="center"/>
        <w:rPr>
          <w:rFonts w:ascii="Segoe UI" w:eastAsia="Segoe UI" w:hAnsi="Segoe UI" w:cs="Segoe UI"/>
          <w:b/>
        </w:rPr>
      </w:pPr>
    </w:p>
    <w:p w:rsidR="00327C8F" w:rsidRPr="00CE7E76" w:rsidRDefault="00327C8F">
      <w:pPr>
        <w:tabs>
          <w:tab w:val="left" w:pos="2268"/>
        </w:tabs>
        <w:spacing w:after="0" w:line="300" w:lineRule="auto"/>
        <w:jc w:val="center"/>
        <w:rPr>
          <w:rFonts w:ascii="Segoe UI" w:eastAsia="Segoe UI" w:hAnsi="Segoe UI" w:cs="Segoe UI"/>
          <w:b/>
        </w:rPr>
      </w:pPr>
    </w:p>
    <w:p w:rsidR="00327C8F" w:rsidRPr="00CE7E76" w:rsidRDefault="00327C8F">
      <w:pPr>
        <w:tabs>
          <w:tab w:val="left" w:pos="2268"/>
        </w:tabs>
        <w:spacing w:after="0" w:line="300" w:lineRule="auto"/>
        <w:jc w:val="center"/>
        <w:rPr>
          <w:rFonts w:ascii="Segoe UI" w:eastAsia="Segoe UI" w:hAnsi="Segoe UI" w:cs="Segoe UI"/>
          <w:b/>
        </w:rPr>
      </w:pPr>
    </w:p>
    <w:p w:rsidR="00AB3420" w:rsidRPr="00CE7E76" w:rsidRDefault="00AB3420">
      <w:pPr>
        <w:tabs>
          <w:tab w:val="left" w:pos="2268"/>
        </w:tabs>
        <w:spacing w:after="0" w:line="300" w:lineRule="auto"/>
        <w:jc w:val="center"/>
        <w:rPr>
          <w:rFonts w:ascii="Segoe UI" w:eastAsia="Segoe UI" w:hAnsi="Segoe UI" w:cs="Segoe UI"/>
          <w:b/>
        </w:rPr>
      </w:pPr>
    </w:p>
    <w:p w:rsidR="00AB3420" w:rsidRPr="00CE7E76" w:rsidRDefault="00AB3420">
      <w:pPr>
        <w:tabs>
          <w:tab w:val="left" w:pos="2268"/>
        </w:tabs>
        <w:spacing w:after="0" w:line="300" w:lineRule="auto"/>
        <w:jc w:val="center"/>
        <w:rPr>
          <w:rFonts w:ascii="Segoe UI" w:eastAsia="Segoe UI" w:hAnsi="Segoe UI" w:cs="Segoe UI"/>
          <w:b/>
        </w:rPr>
      </w:pPr>
    </w:p>
    <w:p w:rsidR="009934B7" w:rsidRPr="00CE7E76" w:rsidRDefault="009934B7">
      <w:pPr>
        <w:tabs>
          <w:tab w:val="left" w:pos="2268"/>
        </w:tabs>
        <w:spacing w:after="0" w:line="300" w:lineRule="auto"/>
        <w:jc w:val="center"/>
        <w:rPr>
          <w:rFonts w:ascii="Segoe UI" w:eastAsia="Segoe UI" w:hAnsi="Segoe UI" w:cs="Segoe UI"/>
          <w:b/>
        </w:rPr>
      </w:pPr>
    </w:p>
    <w:p w:rsidR="009934B7" w:rsidRPr="00CE7E76" w:rsidRDefault="009934B7">
      <w:pPr>
        <w:tabs>
          <w:tab w:val="left" w:pos="2268"/>
        </w:tabs>
        <w:spacing w:after="0" w:line="300" w:lineRule="auto"/>
        <w:jc w:val="center"/>
        <w:rPr>
          <w:rFonts w:ascii="Segoe UI" w:eastAsia="Segoe UI" w:hAnsi="Segoe UI" w:cs="Segoe UI"/>
          <w:b/>
        </w:rPr>
      </w:pPr>
    </w:p>
    <w:p w:rsidR="009934B7" w:rsidRPr="00CE7E76" w:rsidRDefault="009934B7">
      <w:pPr>
        <w:tabs>
          <w:tab w:val="left" w:pos="2268"/>
        </w:tabs>
        <w:spacing w:after="0" w:line="300" w:lineRule="auto"/>
        <w:jc w:val="center"/>
        <w:rPr>
          <w:rFonts w:ascii="Segoe UI" w:eastAsia="Segoe UI" w:hAnsi="Segoe UI" w:cs="Segoe UI"/>
          <w:b/>
        </w:rPr>
      </w:pPr>
    </w:p>
    <w:p w:rsidR="009934B7" w:rsidRPr="00CE7E76" w:rsidRDefault="009934B7">
      <w:pPr>
        <w:tabs>
          <w:tab w:val="left" w:pos="2268"/>
        </w:tabs>
        <w:spacing w:after="0" w:line="300" w:lineRule="auto"/>
        <w:jc w:val="center"/>
        <w:rPr>
          <w:rFonts w:ascii="Segoe UI" w:eastAsia="Segoe UI" w:hAnsi="Segoe UI" w:cs="Segoe UI"/>
          <w:b/>
        </w:rPr>
      </w:pPr>
    </w:p>
    <w:p w:rsidR="00964EDE" w:rsidRPr="00CE7E76" w:rsidRDefault="00964EDE">
      <w:pPr>
        <w:tabs>
          <w:tab w:val="left" w:pos="2268"/>
        </w:tabs>
        <w:spacing w:after="0" w:line="300" w:lineRule="auto"/>
        <w:jc w:val="center"/>
        <w:rPr>
          <w:rFonts w:ascii="Segoe UI" w:eastAsia="Segoe UI" w:hAnsi="Segoe UI" w:cs="Segoe UI"/>
          <w:b/>
        </w:rPr>
      </w:pPr>
    </w:p>
    <w:p w:rsidR="00AB3420" w:rsidRPr="00CE7E76" w:rsidRDefault="00FF347B">
      <w:pPr>
        <w:spacing w:after="200" w:line="276" w:lineRule="auto"/>
        <w:jc w:val="center"/>
        <w:rPr>
          <w:rFonts w:ascii="Segoe UI" w:eastAsia="Segoe UI" w:hAnsi="Segoe UI" w:cs="Segoe UI"/>
        </w:rPr>
      </w:pPr>
      <w:r w:rsidRPr="00CE7E76">
        <w:rPr>
          <w:rFonts w:ascii="Segoe UI" w:eastAsia="Segoe UI" w:hAnsi="Segoe UI" w:cs="Segoe UI"/>
          <w:b/>
        </w:rPr>
        <w:t>ANEXO II</w:t>
      </w:r>
    </w:p>
    <w:p w:rsidR="00AB3420" w:rsidRPr="00CE7E76" w:rsidRDefault="00FF347B">
      <w:pPr>
        <w:tabs>
          <w:tab w:val="left" w:pos="2268"/>
        </w:tabs>
        <w:spacing w:after="0" w:line="300" w:lineRule="auto"/>
        <w:jc w:val="center"/>
        <w:rPr>
          <w:rFonts w:ascii="Segoe UI" w:eastAsia="Segoe UI" w:hAnsi="Segoe UI" w:cs="Segoe UI"/>
          <w:b/>
        </w:rPr>
      </w:pPr>
      <w:r w:rsidRPr="00CE7E76">
        <w:rPr>
          <w:rFonts w:ascii="Segoe UI" w:eastAsia="Segoe UI" w:hAnsi="Segoe UI" w:cs="Segoe UI"/>
          <w:b/>
        </w:rPr>
        <w:t>TERMO DE REFERÊNCIA</w:t>
      </w:r>
    </w:p>
    <w:p w:rsidR="0040290E" w:rsidRPr="00CE7E76" w:rsidRDefault="0040290E" w:rsidP="0040290E">
      <w:pPr>
        <w:tabs>
          <w:tab w:val="left" w:pos="2268"/>
        </w:tabs>
        <w:spacing w:after="0" w:line="240" w:lineRule="auto"/>
        <w:jc w:val="both"/>
        <w:rPr>
          <w:rFonts w:ascii="Segoe UI" w:eastAsia="Segoe UI" w:hAnsi="Segoe UI" w:cs="Segoe UI"/>
        </w:rPr>
      </w:pPr>
      <w:r w:rsidRPr="00CE7E76">
        <w:rPr>
          <w:rFonts w:ascii="Segoe UI" w:eastAsia="Segoe UI" w:hAnsi="Segoe UI" w:cs="Segoe UI"/>
        </w:rPr>
        <w:t>Processo Administrativo de Licitação Pública nº. 0124/2026</w:t>
      </w:r>
    </w:p>
    <w:p w:rsidR="0040290E" w:rsidRPr="00CE7E76" w:rsidRDefault="0040290E" w:rsidP="0040290E">
      <w:pPr>
        <w:tabs>
          <w:tab w:val="left" w:pos="2268"/>
        </w:tabs>
        <w:spacing w:after="0" w:line="240" w:lineRule="auto"/>
        <w:jc w:val="both"/>
        <w:rPr>
          <w:rFonts w:ascii="Segoe UI" w:eastAsia="Segoe UI" w:hAnsi="Segoe UI" w:cs="Segoe UI"/>
        </w:rPr>
      </w:pPr>
      <w:r w:rsidRPr="00CE7E76">
        <w:rPr>
          <w:rFonts w:ascii="Segoe UI" w:eastAsia="Segoe UI" w:hAnsi="Segoe UI" w:cs="Segoe UI"/>
        </w:rPr>
        <w:t>Pregão nº. 025/2026</w:t>
      </w:r>
    </w:p>
    <w:p w:rsidR="009934B7" w:rsidRPr="00CE7E76" w:rsidRDefault="009934B7">
      <w:pPr>
        <w:tabs>
          <w:tab w:val="left" w:pos="2268"/>
        </w:tabs>
        <w:spacing w:after="0" w:line="300" w:lineRule="auto"/>
        <w:jc w:val="center"/>
        <w:rPr>
          <w:rFonts w:ascii="Segoe UI" w:eastAsia="Segoe UI" w:hAnsi="Segoe UI" w:cs="Segoe UI"/>
          <w:b/>
        </w:rPr>
      </w:pPr>
    </w:p>
    <w:p w:rsidR="00AB3420" w:rsidRPr="00CE7E76" w:rsidRDefault="00AB3420">
      <w:pPr>
        <w:tabs>
          <w:tab w:val="left" w:pos="2268"/>
        </w:tabs>
        <w:spacing w:after="0" w:line="300" w:lineRule="auto"/>
        <w:jc w:val="both"/>
        <w:rPr>
          <w:rFonts w:ascii="Segoe UI" w:eastAsia="Segoe UI" w:hAnsi="Segoe UI" w:cs="Segoe UI"/>
        </w:rPr>
      </w:pPr>
    </w:p>
    <w:p w:rsidR="00AB3420" w:rsidRPr="00CE7E76" w:rsidRDefault="00FF347B">
      <w:pPr>
        <w:tabs>
          <w:tab w:val="left" w:pos="2268"/>
        </w:tabs>
        <w:spacing w:line="300" w:lineRule="auto"/>
        <w:jc w:val="both"/>
        <w:rPr>
          <w:rFonts w:ascii="Segoe UI" w:eastAsia="Segoe UI" w:hAnsi="Segoe UI" w:cs="Segoe UI"/>
          <w:b/>
        </w:rPr>
      </w:pPr>
      <w:r w:rsidRPr="00CE7E76">
        <w:rPr>
          <w:rFonts w:ascii="Segoe UI" w:eastAsia="Segoe UI" w:hAnsi="Segoe UI" w:cs="Segoe UI"/>
          <w:b/>
        </w:rPr>
        <w:t>1. Da definição do objeto</w:t>
      </w:r>
    </w:p>
    <w:p w:rsidR="00AB3420" w:rsidRPr="00CE7E76" w:rsidRDefault="00FF347B">
      <w:pPr>
        <w:tabs>
          <w:tab w:val="left" w:pos="2268"/>
        </w:tabs>
        <w:spacing w:line="300" w:lineRule="auto"/>
        <w:jc w:val="both"/>
        <w:rPr>
          <w:rFonts w:ascii="Segoe UI" w:eastAsia="Segoe UI" w:hAnsi="Segoe UI" w:cs="Segoe UI"/>
        </w:rPr>
      </w:pPr>
      <w:r w:rsidRPr="00CE7E76">
        <w:rPr>
          <w:rFonts w:ascii="Segoe UI" w:eastAsia="Segoe UI" w:hAnsi="Segoe UI" w:cs="Segoe UI"/>
        </w:rPr>
        <w:t xml:space="preserve">1.1. </w:t>
      </w:r>
      <w:r w:rsidR="001C50C4" w:rsidRPr="00CE7E76">
        <w:rPr>
          <w:rFonts w:ascii="Segoe UI" w:hAnsi="Segoe UI" w:cs="Segoe UI"/>
        </w:rPr>
        <w:t>REGISTRO DE PREÇOS PARA SELEÇÃO DE EMPRESAS PARA FORNECIMENTO FUTURO E PARCELADO DE PÓ DE CAFÉ PARA ATENDER A DEMANDA DAS SECRETARIAS DO MUNICÍPIO DE DOM CAVATI</w:t>
      </w:r>
      <w:r w:rsidRPr="00CE7E76">
        <w:rPr>
          <w:rFonts w:ascii="Segoe UI" w:eastAsia="Segoe UI" w:hAnsi="Segoe UI" w:cs="Segoe UI"/>
        </w:rPr>
        <w:t>, conforme condições, quantidades e exigências estabelecidas neste Termo de Referência – TR:</w:t>
      </w:r>
    </w:p>
    <w:tbl>
      <w:tblPr>
        <w:tblStyle w:val="Tabelacomgrade"/>
        <w:tblW w:w="0" w:type="auto"/>
        <w:tblLook w:val="04A0" w:firstRow="1" w:lastRow="0" w:firstColumn="1" w:lastColumn="0" w:noHBand="0" w:noVBand="1"/>
      </w:tblPr>
      <w:tblGrid>
        <w:gridCol w:w="743"/>
        <w:gridCol w:w="1059"/>
        <w:gridCol w:w="4702"/>
        <w:gridCol w:w="1990"/>
      </w:tblGrid>
      <w:tr w:rsidR="00CE7E76" w:rsidRPr="00CE7E76" w:rsidTr="0006229F">
        <w:tc>
          <w:tcPr>
            <w:tcW w:w="721" w:type="dxa"/>
          </w:tcPr>
          <w:p w:rsidR="00CE7E76" w:rsidRPr="00CE7E76" w:rsidRDefault="00CE7E76" w:rsidP="0006229F">
            <w:pPr>
              <w:pStyle w:val="Nivel2"/>
              <w:spacing w:before="0" w:after="160" w:line="300" w:lineRule="auto"/>
              <w:rPr>
                <w:rFonts w:ascii="Segoe UI" w:hAnsi="Segoe UI" w:cs="Segoe UI"/>
                <w:b/>
                <w:color w:val="auto"/>
              </w:rPr>
            </w:pPr>
            <w:r w:rsidRPr="00CE7E76">
              <w:rPr>
                <w:rFonts w:ascii="Segoe UI" w:hAnsi="Segoe UI" w:cs="Segoe UI"/>
                <w:b/>
                <w:color w:val="auto"/>
              </w:rPr>
              <w:t>ITEM</w:t>
            </w:r>
          </w:p>
        </w:tc>
        <w:tc>
          <w:tcPr>
            <w:tcW w:w="1039" w:type="dxa"/>
          </w:tcPr>
          <w:p w:rsidR="00CE7E76" w:rsidRPr="00CE7E76" w:rsidRDefault="00CE7E76" w:rsidP="0006229F">
            <w:pPr>
              <w:pStyle w:val="Nivel2"/>
              <w:spacing w:before="0" w:after="160" w:line="300" w:lineRule="auto"/>
              <w:rPr>
                <w:rFonts w:ascii="Segoe UI" w:hAnsi="Segoe UI" w:cs="Segoe UI"/>
                <w:b/>
                <w:color w:val="auto"/>
              </w:rPr>
            </w:pPr>
            <w:r w:rsidRPr="00CE7E76">
              <w:rPr>
                <w:rFonts w:ascii="Segoe UI" w:hAnsi="Segoe UI" w:cs="Segoe UI"/>
                <w:b/>
                <w:color w:val="auto"/>
              </w:rPr>
              <w:t>QUANT.</w:t>
            </w:r>
          </w:p>
        </w:tc>
        <w:tc>
          <w:tcPr>
            <w:tcW w:w="5181" w:type="dxa"/>
          </w:tcPr>
          <w:p w:rsidR="00CE7E76" w:rsidRPr="00CE7E76" w:rsidRDefault="00CE7E76" w:rsidP="0006229F">
            <w:pPr>
              <w:pStyle w:val="Nivel2"/>
              <w:spacing w:before="0" w:after="160" w:line="300" w:lineRule="auto"/>
              <w:jc w:val="center"/>
              <w:rPr>
                <w:rFonts w:ascii="Segoe UI" w:hAnsi="Segoe UI" w:cs="Segoe UI"/>
                <w:b/>
                <w:color w:val="auto"/>
              </w:rPr>
            </w:pPr>
            <w:r w:rsidRPr="00CE7E76">
              <w:rPr>
                <w:rFonts w:ascii="Segoe UI" w:hAnsi="Segoe UI" w:cs="Segoe UI"/>
                <w:b/>
                <w:color w:val="auto"/>
              </w:rPr>
              <w:t>DESCRIÇÃO</w:t>
            </w:r>
          </w:p>
        </w:tc>
        <w:tc>
          <w:tcPr>
            <w:tcW w:w="2121" w:type="dxa"/>
          </w:tcPr>
          <w:p w:rsidR="00CE7E76" w:rsidRPr="00CE7E76" w:rsidRDefault="00CE7E76" w:rsidP="0006229F">
            <w:pPr>
              <w:pStyle w:val="Nivel2"/>
              <w:spacing w:before="0" w:after="160" w:line="300" w:lineRule="auto"/>
              <w:rPr>
                <w:rFonts w:ascii="Segoe UI" w:hAnsi="Segoe UI" w:cs="Segoe UI"/>
                <w:b/>
                <w:color w:val="auto"/>
              </w:rPr>
            </w:pPr>
            <w:r w:rsidRPr="00CE7E76">
              <w:rPr>
                <w:rFonts w:ascii="Segoe UI" w:hAnsi="Segoe UI" w:cs="Segoe UI"/>
                <w:b/>
                <w:color w:val="auto"/>
              </w:rPr>
              <w:t xml:space="preserve">VALOR UNITARIO </w:t>
            </w:r>
          </w:p>
        </w:tc>
      </w:tr>
      <w:tr w:rsidR="00CE7E76" w:rsidRPr="00CE7E76" w:rsidTr="0006229F">
        <w:tc>
          <w:tcPr>
            <w:tcW w:w="721" w:type="dxa"/>
          </w:tcPr>
          <w:p w:rsidR="00CE7E76" w:rsidRPr="00CE7E76" w:rsidRDefault="00CE7E76" w:rsidP="0006229F">
            <w:pPr>
              <w:pStyle w:val="Nivel2"/>
              <w:spacing w:before="0" w:after="160" w:line="300" w:lineRule="auto"/>
              <w:jc w:val="center"/>
              <w:rPr>
                <w:rFonts w:ascii="Segoe UI" w:hAnsi="Segoe UI" w:cs="Segoe UI"/>
                <w:color w:val="auto"/>
              </w:rPr>
            </w:pPr>
            <w:r w:rsidRPr="00CE7E76">
              <w:rPr>
                <w:rFonts w:ascii="Segoe UI" w:hAnsi="Segoe UI" w:cs="Segoe UI"/>
                <w:color w:val="auto"/>
              </w:rPr>
              <w:t>1</w:t>
            </w:r>
          </w:p>
        </w:tc>
        <w:tc>
          <w:tcPr>
            <w:tcW w:w="1039" w:type="dxa"/>
          </w:tcPr>
          <w:p w:rsidR="00CE7E76" w:rsidRPr="00CE7E76" w:rsidRDefault="00CE7E76" w:rsidP="0006229F">
            <w:pPr>
              <w:pStyle w:val="Nivel2"/>
              <w:spacing w:before="0" w:after="160" w:line="300" w:lineRule="auto"/>
              <w:jc w:val="center"/>
              <w:rPr>
                <w:rFonts w:ascii="Segoe UI" w:hAnsi="Segoe UI" w:cs="Segoe UI"/>
                <w:color w:val="auto"/>
              </w:rPr>
            </w:pPr>
            <w:r w:rsidRPr="00CE7E76">
              <w:rPr>
                <w:rFonts w:ascii="Segoe UI" w:hAnsi="Segoe UI" w:cs="Segoe UI"/>
                <w:color w:val="auto"/>
              </w:rPr>
              <w:t>3.000</w:t>
            </w:r>
          </w:p>
        </w:tc>
        <w:tc>
          <w:tcPr>
            <w:tcW w:w="5181" w:type="dxa"/>
          </w:tcPr>
          <w:p w:rsidR="00CE7E76" w:rsidRPr="00CE7E76" w:rsidRDefault="00CE7E76" w:rsidP="0006229F">
            <w:pPr>
              <w:autoSpaceDE w:val="0"/>
              <w:autoSpaceDN w:val="0"/>
              <w:adjustRightInd w:val="0"/>
              <w:jc w:val="both"/>
              <w:rPr>
                <w:rFonts w:ascii="Segoe UI" w:hAnsi="Segoe UI" w:cs="Segoe UI"/>
              </w:rPr>
            </w:pPr>
            <w:r w:rsidRPr="00CE7E76">
              <w:rPr>
                <w:rFonts w:ascii="Segoe UI" w:hAnsi="Segoe UI" w:cs="Segoe UI"/>
              </w:rPr>
              <w:t xml:space="preserve">CAFE TIPO 1 TORRADO E MOIDO, EMBALAGEM DE 500GRS. CAFÉ TIPO TRADICIONAL - EM PÓ, TORRADO E MOÍDO, NÃO PODENDO ESTAR ALTERADO OU ADULTERADO POR QUALQUER FORMA OU MEIO, INCLUSIVE PELA ADIÇÃO DE CORANTES OU OUTROS PRODUTOS QUE MODIFIQUEM A SUA COMPOSIÇÃO E NÃO SE ADMITINDO SOB QUALQUER FORMA A ADIÇÃO DE CAFÉS ESGOTADOS (BORRA DE SOLÚVEL, BORRA DE INFUSÃO DE CAFÉ TORRADO OU MOÍDO); - ACONDICIONADO EM EMBALAGEM ALMOFADA OU SUPERIOR, COM PESO LÍQUIDO 500 G. INFORMAÇÕES MÍNIMAS NO RÓTULO: MARCA, PESO LÍQUIDO, INDICAÇÃO DO LOTE, DATA DE VALIDADE OU A DATA DE FABRICAÇÃO E PRAZO DE VALIDADE, NOME (RAZÃO SOCIAL) E CNPJ DO FABRICANTE, ENDEREÇO COMPLETO E DADOS DO SAC. - PÓ HOMOGÊNEO, COM MOAGEM MÉDIA, GRÃOS TIPO 6 COB OU MELHORES, COM MÁXIMO DE 10% EM PESO DE GRÃOS COM DEFEITOS PRETOS, VERDES E ARDIDOS, LIVRE DA PRESENÇA DE GRÃOS PRETOS-VERDES OU FERMENTADOS. - ESPÉCIE: DE 85% (OITENTA E CINCO POR CENTO) A 100% (CEM POR </w:t>
            </w:r>
            <w:r w:rsidRPr="00CE7E76">
              <w:rPr>
                <w:rFonts w:ascii="Segoe UI" w:hAnsi="Segoe UI" w:cs="Segoe UI"/>
              </w:rPr>
              <w:lastRenderedPageBreak/>
              <w:t>CENTO) DE CAFÉ ARÁBICA, PODENDO SER ADICIONADO ATÉ O MÁXIMO DE 15% (QUINZE POR CENTO) DE CAFÉ CONILON; - PONTO DE TORRA MÉDIO, ADMITINDO-SE DE MÉDIO CLARO (AGTRON/SCAA 65) A MODERADAMENTE ESCURO (AGTRON /SCAA 45). - CAFÉ ENCORPADO, BEBIDA DURA, AROMA SUAVE E SABOR INTENSO. - SELO DE QUALIDADE COM NO MÍNIMO NA CATEGORIA TRADICIONAL EMITIDO PELA ABIC OU COMPROVAÇÃO DAS CARACTERÍSTICAS MÍNIMAS DE QUALIDADE EXIGIDAS PARA O CAFÉ POR MEIO DE OUTRA CERTIFICAÇÃO RECONHECIDA OU LAUDO DE ANÁLISE EMITIDO POR LABORATÓRIO ACREDITADO, COM NOTA DE QUALIDADE GLOBAL MÍNIMA DE 4,5 PONTOS NA ESCALA SENSORIAL DO CAFÉ. - PRAZO DE VALIDADE DE 06 (SEIS) MESES, A CONTAR DA DATA DA ENTREGA. - PODERÃO SER ACEITAS AS CERTIFICAÇÕES NAS CATEGORIAS “SUPERIOR” OU “GOURMET”, DESDE QUE EMITIDAS PELA ABIC OU HAJA COMPROVAÇÃO DE QUALIDADES SIMILARES POR MEIO DE OUTRAS CERTIFICAÇÕES RECONHECIDAS,</w:t>
            </w:r>
          </w:p>
        </w:tc>
        <w:tc>
          <w:tcPr>
            <w:tcW w:w="2121" w:type="dxa"/>
          </w:tcPr>
          <w:p w:rsidR="00CE7E76" w:rsidRPr="00CE7E76" w:rsidRDefault="00CE7E76" w:rsidP="0006229F">
            <w:pPr>
              <w:pStyle w:val="Nivel2"/>
              <w:spacing w:before="0" w:after="160" w:line="300" w:lineRule="auto"/>
              <w:jc w:val="center"/>
              <w:rPr>
                <w:rFonts w:ascii="Segoe UI" w:hAnsi="Segoe UI" w:cs="Segoe UI"/>
                <w:color w:val="auto"/>
              </w:rPr>
            </w:pPr>
            <w:r w:rsidRPr="00CE7E76">
              <w:rPr>
                <w:rFonts w:ascii="Segoe UI" w:hAnsi="Segoe UI" w:cs="Segoe UI"/>
                <w:color w:val="auto"/>
              </w:rPr>
              <w:lastRenderedPageBreak/>
              <w:t>R$ 37,08</w:t>
            </w:r>
          </w:p>
        </w:tc>
      </w:tr>
    </w:tbl>
    <w:p w:rsidR="00AB3420" w:rsidRPr="00CE7E76" w:rsidRDefault="00AB3420">
      <w:pPr>
        <w:tabs>
          <w:tab w:val="left" w:pos="2268"/>
        </w:tabs>
        <w:spacing w:after="0" w:line="300" w:lineRule="auto"/>
        <w:jc w:val="both"/>
        <w:rPr>
          <w:rFonts w:ascii="Segoe UI" w:eastAsia="Segoe UI" w:hAnsi="Segoe UI" w:cs="Segoe UI"/>
        </w:rPr>
      </w:pPr>
    </w:p>
    <w:p w:rsidR="00AB3420" w:rsidRPr="00CE7E76" w:rsidRDefault="00FF347B">
      <w:pPr>
        <w:tabs>
          <w:tab w:val="left" w:pos="2268"/>
        </w:tabs>
        <w:spacing w:after="0" w:line="300" w:lineRule="auto"/>
        <w:jc w:val="both"/>
        <w:rPr>
          <w:rFonts w:ascii="Segoe UI" w:eastAsia="Segoe UI" w:hAnsi="Segoe UI" w:cs="Segoe UI"/>
        </w:rPr>
      </w:pPr>
      <w:r w:rsidRPr="00CE7E76">
        <w:rPr>
          <w:rFonts w:ascii="Segoe UI" w:eastAsia="Segoe UI" w:hAnsi="Segoe UI" w:cs="Segoe UI"/>
        </w:rPr>
        <w:t>1.2. O prazo do contrato é de 12 (doze) meses contados da assinatura do Contrato Administrativo.</w:t>
      </w:r>
    </w:p>
    <w:p w:rsidR="001C50C4" w:rsidRPr="00CE7E76" w:rsidRDefault="001C50C4">
      <w:pPr>
        <w:tabs>
          <w:tab w:val="left" w:pos="2268"/>
        </w:tabs>
        <w:spacing w:after="0" w:line="300" w:lineRule="auto"/>
        <w:jc w:val="both"/>
        <w:rPr>
          <w:rFonts w:ascii="Segoe UI" w:eastAsia="Segoe UI" w:hAnsi="Segoe UI" w:cs="Segoe UI"/>
        </w:rPr>
      </w:pPr>
    </w:p>
    <w:p w:rsidR="001C50C4" w:rsidRPr="00CE7E76" w:rsidRDefault="001C50C4">
      <w:pPr>
        <w:tabs>
          <w:tab w:val="left" w:pos="2268"/>
        </w:tabs>
        <w:spacing w:after="0" w:line="300" w:lineRule="auto"/>
        <w:jc w:val="both"/>
        <w:rPr>
          <w:rFonts w:ascii="Segoe UI" w:eastAsia="Segoe UI" w:hAnsi="Segoe UI" w:cs="Segoe UI"/>
        </w:rPr>
      </w:pPr>
      <w:r w:rsidRPr="00CE7E76">
        <w:rPr>
          <w:rFonts w:ascii="Segoe UI" w:eastAsia="Segoe UI" w:hAnsi="Segoe UI" w:cs="Segoe UI"/>
        </w:rPr>
        <w:t xml:space="preserve">1.3. </w:t>
      </w:r>
      <w:r w:rsidRPr="00CE7E76">
        <w:rPr>
          <w:rFonts w:ascii="Segoe UI" w:hAnsi="Segoe UI" w:cs="Segoe UI"/>
        </w:rPr>
        <w:t>O objeto desta contratação não se enquadrada como sendo bem de luxo.</w:t>
      </w:r>
    </w:p>
    <w:p w:rsidR="00AB3420" w:rsidRPr="00CE7E76" w:rsidRDefault="00AB3420">
      <w:pPr>
        <w:tabs>
          <w:tab w:val="left" w:pos="2268"/>
        </w:tabs>
        <w:spacing w:after="0" w:line="300" w:lineRule="auto"/>
        <w:jc w:val="both"/>
        <w:rPr>
          <w:rFonts w:ascii="Segoe UI" w:eastAsia="Segoe UI" w:hAnsi="Segoe UI" w:cs="Segoe UI"/>
        </w:rPr>
      </w:pPr>
    </w:p>
    <w:p w:rsidR="00AB3420" w:rsidRPr="00CE7E76" w:rsidRDefault="00FF347B">
      <w:pPr>
        <w:tabs>
          <w:tab w:val="left" w:pos="2268"/>
        </w:tabs>
        <w:spacing w:line="300" w:lineRule="auto"/>
        <w:jc w:val="both"/>
        <w:rPr>
          <w:rFonts w:ascii="Segoe UI" w:eastAsia="Segoe UI" w:hAnsi="Segoe UI" w:cs="Segoe UI"/>
          <w:b/>
        </w:rPr>
      </w:pPr>
      <w:r w:rsidRPr="00CE7E76">
        <w:rPr>
          <w:rFonts w:ascii="Segoe UI" w:eastAsia="Segoe UI" w:hAnsi="Segoe UI" w:cs="Segoe UI"/>
          <w:b/>
        </w:rPr>
        <w:t>2. Da fundamentação da contratação administrativa</w:t>
      </w:r>
    </w:p>
    <w:p w:rsidR="00AB3420" w:rsidRPr="00CE7E76" w:rsidRDefault="00FF347B">
      <w:pPr>
        <w:tabs>
          <w:tab w:val="left" w:pos="2268"/>
        </w:tabs>
        <w:spacing w:line="300" w:lineRule="auto"/>
        <w:jc w:val="both"/>
        <w:rPr>
          <w:rFonts w:ascii="Segoe UI" w:eastAsia="Segoe UI" w:hAnsi="Segoe UI" w:cs="Segoe UI"/>
        </w:rPr>
      </w:pPr>
      <w:r w:rsidRPr="00CE7E76">
        <w:rPr>
          <w:rFonts w:ascii="Segoe UI" w:eastAsia="Segoe UI" w:hAnsi="Segoe UI" w:cs="Segoe UI"/>
        </w:rPr>
        <w:t>2.1. A fundamentação da contratação administrativa como um todo está no Estudo Técnico Preliminar – ETP – (§ 1º do art. 18 da Lei nº. 14.133/2021).</w:t>
      </w:r>
    </w:p>
    <w:p w:rsidR="00AB3420" w:rsidRPr="00CE7E76" w:rsidRDefault="00AB3420">
      <w:pPr>
        <w:tabs>
          <w:tab w:val="left" w:pos="2268"/>
        </w:tabs>
        <w:spacing w:after="0" w:line="300" w:lineRule="auto"/>
        <w:jc w:val="both"/>
        <w:rPr>
          <w:rFonts w:ascii="Segoe UI" w:eastAsia="Segoe UI" w:hAnsi="Segoe UI" w:cs="Segoe UI"/>
        </w:rPr>
      </w:pPr>
    </w:p>
    <w:p w:rsidR="00AB3420" w:rsidRPr="00CE7E76" w:rsidRDefault="00FF347B">
      <w:pPr>
        <w:tabs>
          <w:tab w:val="left" w:pos="2268"/>
        </w:tabs>
        <w:spacing w:line="300" w:lineRule="auto"/>
        <w:jc w:val="both"/>
        <w:rPr>
          <w:rFonts w:ascii="Segoe UI" w:eastAsia="Segoe UI" w:hAnsi="Segoe UI" w:cs="Segoe UI"/>
          <w:b/>
        </w:rPr>
      </w:pPr>
      <w:r w:rsidRPr="00CE7E76">
        <w:rPr>
          <w:rFonts w:ascii="Segoe UI" w:eastAsia="Segoe UI" w:hAnsi="Segoe UI" w:cs="Segoe UI"/>
          <w:b/>
        </w:rPr>
        <w:t>3. Da descrição da solução como um todo, considerando todo o ciclo de vida do objeto</w:t>
      </w:r>
    </w:p>
    <w:p w:rsidR="00AB3420" w:rsidRPr="00CE7E76" w:rsidRDefault="00FF347B">
      <w:pPr>
        <w:tabs>
          <w:tab w:val="left" w:pos="2268"/>
        </w:tabs>
        <w:spacing w:line="300" w:lineRule="auto"/>
        <w:jc w:val="both"/>
        <w:rPr>
          <w:rFonts w:ascii="Segoe UI" w:eastAsia="Segoe UI" w:hAnsi="Segoe UI" w:cs="Segoe UI"/>
        </w:rPr>
      </w:pPr>
      <w:r w:rsidRPr="00CE7E76">
        <w:rPr>
          <w:rFonts w:ascii="Segoe UI" w:eastAsia="Segoe UI" w:hAnsi="Segoe UI" w:cs="Segoe UI"/>
        </w:rPr>
        <w:t>3.1. A descrição da solução como um todo está no ETP (inciso VII do § 1º do art. 18 da Lei nº. 14.133/2021).</w:t>
      </w:r>
    </w:p>
    <w:p w:rsidR="00AB3420" w:rsidRPr="00CE7E76" w:rsidRDefault="00AB3420">
      <w:pPr>
        <w:tabs>
          <w:tab w:val="left" w:pos="2268"/>
        </w:tabs>
        <w:spacing w:after="0" w:line="300" w:lineRule="auto"/>
        <w:jc w:val="both"/>
        <w:rPr>
          <w:rFonts w:ascii="Segoe UI" w:eastAsia="Segoe UI" w:hAnsi="Segoe UI" w:cs="Segoe UI"/>
        </w:rPr>
      </w:pPr>
    </w:p>
    <w:p w:rsidR="00AB3420" w:rsidRPr="00CE7E76" w:rsidRDefault="00FF347B">
      <w:pPr>
        <w:tabs>
          <w:tab w:val="left" w:pos="2268"/>
        </w:tabs>
        <w:spacing w:line="300" w:lineRule="auto"/>
        <w:jc w:val="both"/>
        <w:rPr>
          <w:rFonts w:ascii="Segoe UI" w:eastAsia="Segoe UI" w:hAnsi="Segoe UI" w:cs="Segoe UI"/>
          <w:b/>
        </w:rPr>
      </w:pPr>
      <w:r w:rsidRPr="00CE7E76">
        <w:rPr>
          <w:rFonts w:ascii="Segoe UI" w:eastAsia="Segoe UI" w:hAnsi="Segoe UI" w:cs="Segoe UI"/>
          <w:b/>
        </w:rPr>
        <w:t>4. Dos requisitos da contratação administrativa</w:t>
      </w:r>
    </w:p>
    <w:p w:rsidR="00AB3420" w:rsidRPr="00CE7E76" w:rsidRDefault="00FF347B">
      <w:pPr>
        <w:tabs>
          <w:tab w:val="left" w:pos="2268"/>
        </w:tabs>
        <w:spacing w:line="300" w:lineRule="auto"/>
        <w:jc w:val="both"/>
        <w:rPr>
          <w:rFonts w:ascii="Segoe UI" w:eastAsia="Segoe UI" w:hAnsi="Segoe UI" w:cs="Segoe UI"/>
        </w:rPr>
      </w:pPr>
      <w:r w:rsidRPr="00CE7E76">
        <w:rPr>
          <w:rFonts w:ascii="Segoe UI" w:eastAsia="Segoe UI" w:hAnsi="Segoe UI" w:cs="Segoe UI"/>
        </w:rPr>
        <w:t>4.1. Os requisitos da contratação administrativa estão no ETP (inciso III do § 1º do art. 18 da Lei nº. 14.133/2021).</w:t>
      </w:r>
    </w:p>
    <w:p w:rsidR="00AB3420" w:rsidRPr="00CE7E76" w:rsidRDefault="00AB3420">
      <w:pPr>
        <w:spacing w:line="300" w:lineRule="auto"/>
        <w:jc w:val="both"/>
        <w:rPr>
          <w:rFonts w:ascii="Segoe UI" w:eastAsia="Segoe UI" w:hAnsi="Segoe UI" w:cs="Segoe UI"/>
          <w:b/>
        </w:rPr>
      </w:pPr>
    </w:p>
    <w:p w:rsidR="001C50C4" w:rsidRPr="00007498" w:rsidRDefault="001C50C4" w:rsidP="00007498">
      <w:pPr>
        <w:pStyle w:val="PargrafodaLista"/>
        <w:spacing w:after="160" w:line="300" w:lineRule="auto"/>
        <w:ind w:left="0"/>
        <w:contextualSpacing w:val="0"/>
        <w:jc w:val="both"/>
        <w:rPr>
          <w:rFonts w:ascii="Segoe UI" w:hAnsi="Segoe UI" w:cs="Segoe UI"/>
          <w:b/>
        </w:rPr>
      </w:pPr>
      <w:r w:rsidRPr="00007498">
        <w:rPr>
          <w:rFonts w:ascii="Segoe UI" w:hAnsi="Segoe UI" w:cs="Segoe UI"/>
          <w:b/>
        </w:rPr>
        <w:t xml:space="preserve">5. Do modelo de execução do objeto </w:t>
      </w:r>
    </w:p>
    <w:p w:rsidR="00007498" w:rsidRPr="00007498" w:rsidRDefault="00007498" w:rsidP="00007498">
      <w:pPr>
        <w:pStyle w:val="NormalWeb"/>
        <w:jc w:val="both"/>
        <w:rPr>
          <w:rFonts w:ascii="Segoe UI" w:hAnsi="Segoe UI" w:cs="Segoe UI"/>
          <w:sz w:val="22"/>
          <w:szCs w:val="22"/>
        </w:rPr>
      </w:pPr>
      <w:r w:rsidRPr="00007498">
        <w:rPr>
          <w:rStyle w:val="Forte"/>
          <w:rFonts w:ascii="Segoe UI" w:hAnsi="Segoe UI" w:cs="Segoe UI"/>
          <w:sz w:val="22"/>
          <w:szCs w:val="22"/>
        </w:rPr>
        <w:t>5.1.</w:t>
      </w:r>
      <w:r w:rsidRPr="00007498">
        <w:rPr>
          <w:rFonts w:ascii="Segoe UI" w:hAnsi="Segoe UI" w:cs="Segoe UI"/>
          <w:sz w:val="22"/>
          <w:szCs w:val="22"/>
        </w:rPr>
        <w:t xml:space="preserve"> O objeto consiste no fornecimento parcelado de café torrado e moído para atender às necessidades das Secretarias Municipais de Dom </w:t>
      </w:r>
      <w:proofErr w:type="spellStart"/>
      <w:r w:rsidRPr="00007498">
        <w:rPr>
          <w:rFonts w:ascii="Segoe UI" w:hAnsi="Segoe UI" w:cs="Segoe UI"/>
          <w:sz w:val="22"/>
          <w:szCs w:val="22"/>
        </w:rPr>
        <w:t>Cavati</w:t>
      </w:r>
      <w:proofErr w:type="spellEnd"/>
      <w:r w:rsidRPr="00007498">
        <w:rPr>
          <w:rFonts w:ascii="Segoe UI" w:hAnsi="Segoe UI" w:cs="Segoe UI"/>
          <w:sz w:val="22"/>
          <w:szCs w:val="22"/>
        </w:rPr>
        <w:t>, conforme especificações, quantitativos e condições estabelecidos no Termo de Referência e demais documentos da contratação.</w:t>
      </w:r>
    </w:p>
    <w:p w:rsidR="00007498" w:rsidRPr="00007498" w:rsidRDefault="00007498" w:rsidP="00007498">
      <w:pPr>
        <w:pStyle w:val="NormalWeb"/>
        <w:jc w:val="both"/>
        <w:rPr>
          <w:rFonts w:ascii="Segoe UI" w:hAnsi="Segoe UI" w:cs="Segoe UI"/>
          <w:sz w:val="22"/>
          <w:szCs w:val="22"/>
        </w:rPr>
      </w:pPr>
      <w:r w:rsidRPr="00007498">
        <w:rPr>
          <w:rStyle w:val="Forte"/>
          <w:rFonts w:ascii="Segoe UI" w:hAnsi="Segoe UI" w:cs="Segoe UI"/>
          <w:sz w:val="22"/>
          <w:szCs w:val="22"/>
        </w:rPr>
        <w:t>5.2.</w:t>
      </w:r>
      <w:r w:rsidRPr="00007498">
        <w:rPr>
          <w:rFonts w:ascii="Segoe UI" w:hAnsi="Segoe UI" w:cs="Segoe UI"/>
          <w:sz w:val="22"/>
          <w:szCs w:val="22"/>
        </w:rPr>
        <w:t xml:space="preserve"> A execução do objeto ocorrerá de forma indireta, mediante fornecimento por empresa contratada, conforme demanda da Administração Municipal, durante toda a vigência contratual.</w:t>
      </w:r>
    </w:p>
    <w:p w:rsidR="00007498" w:rsidRPr="00007498" w:rsidRDefault="00007498" w:rsidP="00007498">
      <w:pPr>
        <w:pStyle w:val="NormalWeb"/>
        <w:jc w:val="both"/>
        <w:rPr>
          <w:rFonts w:ascii="Segoe UI" w:hAnsi="Segoe UI" w:cs="Segoe UI"/>
          <w:sz w:val="22"/>
          <w:szCs w:val="22"/>
        </w:rPr>
      </w:pPr>
      <w:r w:rsidRPr="00007498">
        <w:rPr>
          <w:rStyle w:val="Forte"/>
          <w:rFonts w:ascii="Segoe UI" w:hAnsi="Segoe UI" w:cs="Segoe UI"/>
          <w:sz w:val="22"/>
          <w:szCs w:val="22"/>
        </w:rPr>
        <w:t>5.3.</w:t>
      </w:r>
      <w:r w:rsidRPr="00007498">
        <w:rPr>
          <w:rFonts w:ascii="Segoe UI" w:hAnsi="Segoe UI" w:cs="Segoe UI"/>
          <w:sz w:val="22"/>
          <w:szCs w:val="22"/>
        </w:rPr>
        <w:t xml:space="preserve"> O fornecimento será realizado de forma parcelada, de acordo com as necessidades efetivas das Secretarias requisitantes, mediante emissão de autorização de fornecimento ou instrumento equivalente.</w:t>
      </w:r>
    </w:p>
    <w:p w:rsidR="00007498" w:rsidRPr="00007498" w:rsidRDefault="00007498" w:rsidP="00007498">
      <w:pPr>
        <w:pStyle w:val="NormalWeb"/>
        <w:jc w:val="both"/>
        <w:rPr>
          <w:rFonts w:ascii="Segoe UI" w:hAnsi="Segoe UI" w:cs="Segoe UI"/>
          <w:sz w:val="22"/>
          <w:szCs w:val="22"/>
        </w:rPr>
      </w:pPr>
      <w:r w:rsidRPr="00007498">
        <w:rPr>
          <w:rStyle w:val="Forte"/>
          <w:rFonts w:ascii="Segoe UI" w:hAnsi="Segoe UI" w:cs="Segoe UI"/>
          <w:sz w:val="22"/>
          <w:szCs w:val="22"/>
        </w:rPr>
        <w:t>5.4.</w:t>
      </w:r>
      <w:r w:rsidRPr="00007498">
        <w:rPr>
          <w:rFonts w:ascii="Segoe UI" w:hAnsi="Segoe UI" w:cs="Segoe UI"/>
          <w:sz w:val="22"/>
          <w:szCs w:val="22"/>
        </w:rPr>
        <w:t xml:space="preserve"> A contratada deverá realizar as entregas nos locais indicados pela Administração Municipal, observando os prazos estabelecidos no Termo de Referência e nas solicitações emitidas pelos setores competentes.</w:t>
      </w:r>
    </w:p>
    <w:p w:rsidR="00007498" w:rsidRPr="00007498" w:rsidRDefault="00007498" w:rsidP="00007498">
      <w:pPr>
        <w:pStyle w:val="NormalWeb"/>
        <w:jc w:val="both"/>
        <w:rPr>
          <w:rFonts w:ascii="Segoe UI" w:hAnsi="Segoe UI" w:cs="Segoe UI"/>
          <w:sz w:val="22"/>
          <w:szCs w:val="22"/>
        </w:rPr>
      </w:pPr>
      <w:r w:rsidRPr="00007498">
        <w:rPr>
          <w:rStyle w:val="Forte"/>
          <w:rFonts w:ascii="Segoe UI" w:hAnsi="Segoe UI" w:cs="Segoe UI"/>
          <w:sz w:val="22"/>
          <w:szCs w:val="22"/>
        </w:rPr>
        <w:t>5.5.</w:t>
      </w:r>
      <w:r w:rsidRPr="00007498">
        <w:rPr>
          <w:rFonts w:ascii="Segoe UI" w:hAnsi="Segoe UI" w:cs="Segoe UI"/>
          <w:sz w:val="22"/>
          <w:szCs w:val="22"/>
        </w:rPr>
        <w:t xml:space="preserve"> Os produtos deverão ser entregues em embalagens originais, lacradas e em perfeitas condições de conservação, contendo todas as informações exigidas pela legislação vigente, inclusive identificação do fabricante, lote e prazo de validade.</w:t>
      </w:r>
    </w:p>
    <w:p w:rsidR="00007498" w:rsidRPr="00007498" w:rsidRDefault="00007498" w:rsidP="00007498">
      <w:pPr>
        <w:pStyle w:val="NormalWeb"/>
        <w:jc w:val="both"/>
        <w:rPr>
          <w:rFonts w:ascii="Segoe UI" w:hAnsi="Segoe UI" w:cs="Segoe UI"/>
          <w:sz w:val="22"/>
          <w:szCs w:val="22"/>
        </w:rPr>
      </w:pPr>
      <w:r w:rsidRPr="00007498">
        <w:rPr>
          <w:rStyle w:val="Forte"/>
          <w:rFonts w:ascii="Segoe UI" w:hAnsi="Segoe UI" w:cs="Segoe UI"/>
          <w:sz w:val="22"/>
          <w:szCs w:val="22"/>
        </w:rPr>
        <w:t>5.6.</w:t>
      </w:r>
      <w:r w:rsidRPr="00007498">
        <w:rPr>
          <w:rFonts w:ascii="Segoe UI" w:hAnsi="Segoe UI" w:cs="Segoe UI"/>
          <w:sz w:val="22"/>
          <w:szCs w:val="22"/>
        </w:rPr>
        <w:t xml:space="preserve"> O transporte, carregamento, descarregamento e entrega dos produtos serão de responsabilidade exclusiva da contratada, sem quaisquer custos adicionais para o Município.</w:t>
      </w:r>
    </w:p>
    <w:p w:rsidR="00007498" w:rsidRPr="00007498" w:rsidRDefault="00007498" w:rsidP="00007498">
      <w:pPr>
        <w:pStyle w:val="NormalWeb"/>
        <w:jc w:val="both"/>
        <w:rPr>
          <w:rFonts w:ascii="Segoe UI" w:hAnsi="Segoe UI" w:cs="Segoe UI"/>
          <w:sz w:val="22"/>
          <w:szCs w:val="22"/>
        </w:rPr>
      </w:pPr>
      <w:r w:rsidRPr="00007498">
        <w:rPr>
          <w:rStyle w:val="Forte"/>
          <w:rFonts w:ascii="Segoe UI" w:hAnsi="Segoe UI" w:cs="Segoe UI"/>
          <w:sz w:val="22"/>
          <w:szCs w:val="22"/>
        </w:rPr>
        <w:t>5.7.</w:t>
      </w:r>
      <w:r w:rsidRPr="00007498">
        <w:rPr>
          <w:rFonts w:ascii="Segoe UI" w:hAnsi="Segoe UI" w:cs="Segoe UI"/>
          <w:sz w:val="22"/>
          <w:szCs w:val="22"/>
        </w:rPr>
        <w:t xml:space="preserve"> No ato do recebimento, os produtos serão submetidos à conferência quanto às quantidades, especificações, qualidade, integridade das embalagens e prazo de validade, podendo ser recusados quando apresentarem irregularidades.</w:t>
      </w:r>
    </w:p>
    <w:p w:rsidR="00007498" w:rsidRPr="00007498" w:rsidRDefault="00007498" w:rsidP="00007498">
      <w:pPr>
        <w:pStyle w:val="NormalWeb"/>
        <w:jc w:val="both"/>
        <w:rPr>
          <w:rFonts w:ascii="Segoe UI" w:hAnsi="Segoe UI" w:cs="Segoe UI"/>
          <w:sz w:val="22"/>
          <w:szCs w:val="22"/>
        </w:rPr>
      </w:pPr>
      <w:r w:rsidRPr="00007498">
        <w:rPr>
          <w:rStyle w:val="Forte"/>
          <w:rFonts w:ascii="Segoe UI" w:hAnsi="Segoe UI" w:cs="Segoe UI"/>
          <w:sz w:val="22"/>
          <w:szCs w:val="22"/>
        </w:rPr>
        <w:t>5.8.</w:t>
      </w:r>
      <w:r w:rsidRPr="00007498">
        <w:rPr>
          <w:rFonts w:ascii="Segoe UI" w:hAnsi="Segoe UI" w:cs="Segoe UI"/>
          <w:sz w:val="22"/>
          <w:szCs w:val="22"/>
        </w:rPr>
        <w:t xml:space="preserve"> Os produtos recusados por estarem em desacordo com as especificações exigidas deverão ser substituídos pela contratada, sem ônus para a Administração, no prazo estabelecido pelo fiscal do contrato.</w:t>
      </w:r>
    </w:p>
    <w:p w:rsidR="00007498" w:rsidRPr="00007498" w:rsidRDefault="00007498" w:rsidP="00007498">
      <w:pPr>
        <w:pStyle w:val="NormalWeb"/>
        <w:jc w:val="both"/>
        <w:rPr>
          <w:rFonts w:ascii="Segoe UI" w:hAnsi="Segoe UI" w:cs="Segoe UI"/>
          <w:sz w:val="22"/>
          <w:szCs w:val="22"/>
        </w:rPr>
      </w:pPr>
      <w:r w:rsidRPr="00007498">
        <w:rPr>
          <w:rStyle w:val="Forte"/>
          <w:rFonts w:ascii="Segoe UI" w:hAnsi="Segoe UI" w:cs="Segoe UI"/>
          <w:sz w:val="22"/>
          <w:szCs w:val="22"/>
        </w:rPr>
        <w:lastRenderedPageBreak/>
        <w:t>5.9.</w:t>
      </w:r>
      <w:r w:rsidRPr="00007498">
        <w:rPr>
          <w:rFonts w:ascii="Segoe UI" w:hAnsi="Segoe UI" w:cs="Segoe UI"/>
          <w:sz w:val="22"/>
          <w:szCs w:val="22"/>
        </w:rPr>
        <w:t xml:space="preserve"> O recebimento provisório não implica aceitação definitiva dos produtos, permanecendo a contratada responsável pela qualidade e conformidade dos itens fornecidos.</w:t>
      </w:r>
    </w:p>
    <w:p w:rsidR="00007498" w:rsidRPr="00007498" w:rsidRDefault="00007498" w:rsidP="00007498">
      <w:pPr>
        <w:pStyle w:val="NormalWeb"/>
        <w:jc w:val="both"/>
        <w:rPr>
          <w:rFonts w:ascii="Segoe UI" w:hAnsi="Segoe UI" w:cs="Segoe UI"/>
          <w:sz w:val="22"/>
          <w:szCs w:val="22"/>
        </w:rPr>
      </w:pPr>
      <w:r w:rsidRPr="00007498">
        <w:rPr>
          <w:rStyle w:val="Forte"/>
          <w:rFonts w:ascii="Segoe UI" w:hAnsi="Segoe UI" w:cs="Segoe UI"/>
          <w:sz w:val="22"/>
          <w:szCs w:val="22"/>
        </w:rPr>
        <w:t>5.10.</w:t>
      </w:r>
      <w:r w:rsidRPr="00007498">
        <w:rPr>
          <w:rFonts w:ascii="Segoe UI" w:hAnsi="Segoe UI" w:cs="Segoe UI"/>
          <w:sz w:val="22"/>
          <w:szCs w:val="22"/>
        </w:rPr>
        <w:t xml:space="preserve"> O recebimento definitivo ocorrerá após a verificação da conformidade dos produtos com as especificações contratuais e atesto do servidor responsável pela fiscalização da execução.</w:t>
      </w:r>
    </w:p>
    <w:p w:rsidR="00007498" w:rsidRPr="00007498" w:rsidRDefault="00007498" w:rsidP="00007498">
      <w:pPr>
        <w:pStyle w:val="NormalWeb"/>
        <w:jc w:val="both"/>
        <w:rPr>
          <w:rFonts w:ascii="Segoe UI" w:hAnsi="Segoe UI" w:cs="Segoe UI"/>
          <w:sz w:val="22"/>
          <w:szCs w:val="22"/>
        </w:rPr>
      </w:pPr>
      <w:r w:rsidRPr="00007498">
        <w:rPr>
          <w:rStyle w:val="Forte"/>
          <w:rFonts w:ascii="Segoe UI" w:hAnsi="Segoe UI" w:cs="Segoe UI"/>
          <w:sz w:val="22"/>
          <w:szCs w:val="22"/>
        </w:rPr>
        <w:t>5.11.</w:t>
      </w:r>
      <w:r w:rsidRPr="00007498">
        <w:rPr>
          <w:rFonts w:ascii="Segoe UI" w:hAnsi="Segoe UI" w:cs="Segoe UI"/>
          <w:sz w:val="22"/>
          <w:szCs w:val="22"/>
        </w:rPr>
        <w:t xml:space="preserve"> O acompanhamento e a fiscalização da execução contratual serão realizados por servidor formalmente designado pela Administração Municipal, que registrará ocorrências, solicitará correções quando necessárias e certificará o cumprimento das obrigações contratuais.</w:t>
      </w:r>
    </w:p>
    <w:p w:rsidR="00007498" w:rsidRPr="00007498" w:rsidRDefault="00007498" w:rsidP="00007498">
      <w:pPr>
        <w:pStyle w:val="NormalWeb"/>
        <w:jc w:val="both"/>
        <w:rPr>
          <w:rFonts w:ascii="Segoe UI" w:hAnsi="Segoe UI" w:cs="Segoe UI"/>
          <w:sz w:val="22"/>
          <w:szCs w:val="22"/>
        </w:rPr>
      </w:pPr>
      <w:r w:rsidRPr="00007498">
        <w:rPr>
          <w:rStyle w:val="Forte"/>
          <w:rFonts w:ascii="Segoe UI" w:hAnsi="Segoe UI" w:cs="Segoe UI"/>
          <w:sz w:val="22"/>
          <w:szCs w:val="22"/>
        </w:rPr>
        <w:t>5.12.</w:t>
      </w:r>
      <w:r w:rsidRPr="00007498">
        <w:rPr>
          <w:rFonts w:ascii="Segoe UI" w:hAnsi="Segoe UI" w:cs="Segoe UI"/>
          <w:sz w:val="22"/>
          <w:szCs w:val="22"/>
        </w:rPr>
        <w:t xml:space="preserve"> O pagamento será efetuado após a entrega dos produtos, apresentação da respectiva nota fiscal e atesto do recebimento definitivo pelo fiscal do contrato, observadas as condições estabelecidas no instrumento contratual.</w:t>
      </w:r>
    </w:p>
    <w:p w:rsidR="00007498" w:rsidRPr="00007498" w:rsidRDefault="00007498" w:rsidP="00007498">
      <w:pPr>
        <w:pStyle w:val="NormalWeb"/>
        <w:jc w:val="both"/>
        <w:rPr>
          <w:rFonts w:ascii="Segoe UI" w:hAnsi="Segoe UI" w:cs="Segoe UI"/>
          <w:sz w:val="22"/>
          <w:szCs w:val="22"/>
        </w:rPr>
      </w:pPr>
      <w:r w:rsidRPr="00007498">
        <w:rPr>
          <w:rStyle w:val="Forte"/>
          <w:rFonts w:ascii="Segoe UI" w:hAnsi="Segoe UI" w:cs="Segoe UI"/>
          <w:sz w:val="22"/>
          <w:szCs w:val="22"/>
        </w:rPr>
        <w:t>5.13.</w:t>
      </w:r>
      <w:r w:rsidRPr="00007498">
        <w:rPr>
          <w:rFonts w:ascii="Segoe UI" w:hAnsi="Segoe UI" w:cs="Segoe UI"/>
          <w:sz w:val="22"/>
          <w:szCs w:val="22"/>
        </w:rPr>
        <w:t xml:space="preserve"> A contratada deverá manter durante toda a execução contratual as condições de habilitação e qualificação exigidas no procedimento licitatório.</w:t>
      </w:r>
    </w:p>
    <w:p w:rsidR="00007498" w:rsidRPr="00007498" w:rsidRDefault="00007498" w:rsidP="00007498">
      <w:pPr>
        <w:pStyle w:val="NormalWeb"/>
        <w:jc w:val="both"/>
        <w:rPr>
          <w:rFonts w:ascii="Segoe UI" w:hAnsi="Segoe UI" w:cs="Segoe UI"/>
          <w:sz w:val="22"/>
          <w:szCs w:val="22"/>
        </w:rPr>
      </w:pPr>
      <w:r w:rsidRPr="00007498">
        <w:rPr>
          <w:rStyle w:val="Forte"/>
          <w:rFonts w:ascii="Segoe UI" w:hAnsi="Segoe UI" w:cs="Segoe UI"/>
          <w:sz w:val="22"/>
          <w:szCs w:val="22"/>
        </w:rPr>
        <w:t>5.14.</w:t>
      </w:r>
      <w:r w:rsidRPr="00007498">
        <w:rPr>
          <w:rFonts w:ascii="Segoe UI" w:hAnsi="Segoe UI" w:cs="Segoe UI"/>
          <w:sz w:val="22"/>
          <w:szCs w:val="22"/>
        </w:rPr>
        <w:t xml:space="preserve"> O modelo de execução adotado visa garantir o abastecimento contínuo das Secretarias Municipais, assegurar a qualidade dos produtos fornecidos, otimizar a gestão dos recursos públicos e promover a eficiência na execução contratual.</w:t>
      </w:r>
    </w:p>
    <w:p w:rsidR="001C50C4" w:rsidRPr="00007498" w:rsidRDefault="001C50C4" w:rsidP="00007498">
      <w:pPr>
        <w:pStyle w:val="Nivel2"/>
        <w:spacing w:before="0" w:after="160" w:line="300" w:lineRule="auto"/>
        <w:rPr>
          <w:rFonts w:ascii="Segoe UI" w:hAnsi="Segoe UI" w:cs="Segoe UI"/>
          <w:bCs/>
          <w:color w:val="auto"/>
        </w:rPr>
      </w:pPr>
      <w:r w:rsidRPr="00007498">
        <w:rPr>
          <w:rFonts w:ascii="Segoe UI" w:hAnsi="Segoe UI" w:cs="Segoe UI"/>
          <w:bCs/>
          <w:color w:val="auto"/>
        </w:rPr>
        <w:t>5.</w:t>
      </w:r>
      <w:r w:rsidR="00007498" w:rsidRPr="00007498">
        <w:rPr>
          <w:rFonts w:ascii="Segoe UI" w:hAnsi="Segoe UI" w:cs="Segoe UI"/>
          <w:bCs/>
          <w:color w:val="auto"/>
        </w:rPr>
        <w:t>13</w:t>
      </w:r>
      <w:r w:rsidRPr="00007498">
        <w:rPr>
          <w:rFonts w:ascii="Segoe UI" w:hAnsi="Segoe UI" w:cs="Segoe UI"/>
          <w:bCs/>
          <w:color w:val="auto"/>
        </w:rPr>
        <w:t xml:space="preserve">. Caso não seja possível a entrega na data assinalada, a contratada deverá comunicar as razões respectivas com pelo </w:t>
      </w:r>
      <w:proofErr w:type="gramStart"/>
      <w:r w:rsidRPr="00007498">
        <w:rPr>
          <w:rFonts w:ascii="Segoe UI" w:hAnsi="Segoe UI" w:cs="Segoe UI"/>
          <w:bCs/>
          <w:color w:val="auto"/>
        </w:rPr>
        <w:t>menos  02</w:t>
      </w:r>
      <w:proofErr w:type="gramEnd"/>
      <w:r w:rsidRPr="00007498">
        <w:rPr>
          <w:rFonts w:ascii="Segoe UI" w:hAnsi="Segoe UI" w:cs="Segoe UI"/>
          <w:bCs/>
          <w:color w:val="auto"/>
        </w:rPr>
        <w:t xml:space="preserve"> (dois) dias úteis de antecedência para que qualquer pleito de prorrogação de prazo seja analisado, ressalvadas situações de caso fortuito e </w:t>
      </w:r>
      <w:r w:rsidRPr="00007498">
        <w:rPr>
          <w:rFonts w:ascii="Segoe UI" w:hAnsi="Segoe UI" w:cs="Segoe UI"/>
          <w:color w:val="auto"/>
        </w:rPr>
        <w:t>força</w:t>
      </w:r>
      <w:r w:rsidRPr="00007498">
        <w:rPr>
          <w:rFonts w:ascii="Segoe UI" w:hAnsi="Segoe UI" w:cs="Segoe UI"/>
          <w:bCs/>
          <w:color w:val="auto"/>
        </w:rPr>
        <w:t xml:space="preserve"> maior.</w:t>
      </w:r>
    </w:p>
    <w:p w:rsidR="001C50C4" w:rsidRPr="00007498" w:rsidRDefault="001C50C4" w:rsidP="00007498">
      <w:pPr>
        <w:pStyle w:val="Nivel2"/>
        <w:spacing w:before="0" w:after="160" w:line="300" w:lineRule="auto"/>
        <w:rPr>
          <w:rFonts w:ascii="Segoe UI" w:hAnsi="Segoe UI" w:cs="Segoe UI"/>
          <w:bCs/>
          <w:color w:val="auto"/>
        </w:rPr>
      </w:pPr>
      <w:r w:rsidRPr="00007498">
        <w:rPr>
          <w:rFonts w:ascii="Segoe UI" w:hAnsi="Segoe UI" w:cs="Segoe UI"/>
          <w:bCs/>
          <w:color w:val="auto"/>
        </w:rPr>
        <w:t>5.</w:t>
      </w:r>
      <w:r w:rsidR="00007498" w:rsidRPr="00007498">
        <w:rPr>
          <w:rFonts w:ascii="Segoe UI" w:hAnsi="Segoe UI" w:cs="Segoe UI"/>
          <w:bCs/>
          <w:color w:val="auto"/>
        </w:rPr>
        <w:t>1</w:t>
      </w:r>
      <w:r w:rsidRPr="00007498">
        <w:rPr>
          <w:rFonts w:ascii="Segoe UI" w:hAnsi="Segoe UI" w:cs="Segoe UI"/>
          <w:bCs/>
          <w:color w:val="auto"/>
        </w:rPr>
        <w:t>4. No caso de bens perecíveis, o prazo de validade na data da entrega não poderá ser inferior a 30 (trinta) dias do prazo total recomendado pelo fabricante.</w:t>
      </w:r>
    </w:p>
    <w:p w:rsidR="001C50C4" w:rsidRPr="00007498" w:rsidRDefault="001C50C4" w:rsidP="00007498">
      <w:pPr>
        <w:pStyle w:val="Nivel2"/>
        <w:spacing w:before="0" w:after="160" w:line="300" w:lineRule="auto"/>
        <w:rPr>
          <w:rFonts w:ascii="Segoe UI" w:hAnsi="Segoe UI" w:cs="Segoe UI"/>
          <w:bCs/>
          <w:color w:val="auto"/>
        </w:rPr>
      </w:pPr>
      <w:r w:rsidRPr="00007498">
        <w:rPr>
          <w:rFonts w:ascii="Segoe UI" w:hAnsi="Segoe UI" w:cs="Segoe UI"/>
          <w:bCs/>
          <w:color w:val="auto"/>
        </w:rPr>
        <w:t>5.</w:t>
      </w:r>
      <w:r w:rsidR="00007498" w:rsidRPr="00007498">
        <w:rPr>
          <w:rFonts w:ascii="Segoe UI" w:hAnsi="Segoe UI" w:cs="Segoe UI"/>
          <w:bCs/>
          <w:color w:val="auto"/>
        </w:rPr>
        <w:t>1</w:t>
      </w:r>
      <w:r w:rsidRPr="00007498">
        <w:rPr>
          <w:rFonts w:ascii="Segoe UI" w:hAnsi="Segoe UI" w:cs="Segoe UI"/>
          <w:bCs/>
          <w:color w:val="auto"/>
        </w:rPr>
        <w:t xml:space="preserve">5. Os bens serão recebidos provisoriamente, de forma sumária, no prazo de 05 (cinco) dias, </w:t>
      </w:r>
      <w:proofErr w:type="gramStart"/>
      <w:r w:rsidRPr="00007498">
        <w:rPr>
          <w:rFonts w:ascii="Segoe UI" w:hAnsi="Segoe UI" w:cs="Segoe UI"/>
          <w:bCs/>
          <w:color w:val="auto"/>
        </w:rPr>
        <w:t>pelo(</w:t>
      </w:r>
      <w:proofErr w:type="gramEnd"/>
      <w:r w:rsidRPr="00007498">
        <w:rPr>
          <w:rFonts w:ascii="Segoe UI" w:hAnsi="Segoe UI" w:cs="Segoe UI"/>
          <w:bCs/>
          <w:color w:val="auto"/>
        </w:rPr>
        <w:t>a) servidor(a) público(a) municipal pelo acompanhamento e fiscalização do contrato administrativo, para efeito de posterior verificação de sua conformidade com as especificações constantes neste TR e na proposta.</w:t>
      </w:r>
    </w:p>
    <w:p w:rsidR="001C50C4" w:rsidRPr="00007498" w:rsidRDefault="001C50C4" w:rsidP="00007498">
      <w:pPr>
        <w:pStyle w:val="Nivel2"/>
        <w:spacing w:before="0" w:after="160" w:line="300" w:lineRule="auto"/>
        <w:rPr>
          <w:rFonts w:ascii="Segoe UI" w:hAnsi="Segoe UI" w:cs="Segoe UI"/>
          <w:bCs/>
          <w:color w:val="auto"/>
        </w:rPr>
      </w:pPr>
      <w:r w:rsidRPr="00007498">
        <w:rPr>
          <w:rFonts w:ascii="Segoe UI" w:hAnsi="Segoe UI" w:cs="Segoe UI"/>
          <w:bCs/>
          <w:color w:val="auto"/>
        </w:rPr>
        <w:t>5.</w:t>
      </w:r>
      <w:r w:rsidR="00007498" w:rsidRPr="00007498">
        <w:rPr>
          <w:rFonts w:ascii="Segoe UI" w:hAnsi="Segoe UI" w:cs="Segoe UI"/>
          <w:bCs/>
          <w:color w:val="auto"/>
        </w:rPr>
        <w:t>1</w:t>
      </w:r>
      <w:r w:rsidRPr="00007498">
        <w:rPr>
          <w:rFonts w:ascii="Segoe UI" w:hAnsi="Segoe UI" w:cs="Segoe UI"/>
          <w:bCs/>
          <w:color w:val="auto"/>
        </w:rPr>
        <w:t>6. Os bens poderão ser rejeitados, no todo ou em parte, quando em desacordo com as especificações constantes neste TR e na proposta, devendo ser substituídos no prazo de 02 (dois) dias úteis, a contar da notificação da contratada, às suas custas, sem prejuízo da aplicação das penalidades.</w:t>
      </w:r>
    </w:p>
    <w:p w:rsidR="001C50C4" w:rsidRPr="00007498" w:rsidRDefault="001C50C4" w:rsidP="00007498">
      <w:pPr>
        <w:pStyle w:val="Nivel2"/>
        <w:spacing w:before="0" w:after="160" w:line="300" w:lineRule="auto"/>
        <w:rPr>
          <w:rFonts w:ascii="Segoe UI" w:hAnsi="Segoe UI" w:cs="Segoe UI"/>
          <w:bCs/>
          <w:color w:val="auto"/>
        </w:rPr>
      </w:pPr>
      <w:r w:rsidRPr="00007498">
        <w:rPr>
          <w:rFonts w:ascii="Segoe UI" w:hAnsi="Segoe UI" w:cs="Segoe UI"/>
          <w:bCs/>
          <w:color w:val="auto"/>
        </w:rPr>
        <w:t>5.</w:t>
      </w:r>
      <w:r w:rsidR="00007498" w:rsidRPr="00007498">
        <w:rPr>
          <w:rFonts w:ascii="Segoe UI" w:hAnsi="Segoe UI" w:cs="Segoe UI"/>
          <w:bCs/>
          <w:color w:val="auto"/>
        </w:rPr>
        <w:t>1</w:t>
      </w:r>
      <w:r w:rsidRPr="00007498">
        <w:rPr>
          <w:rFonts w:ascii="Segoe UI" w:hAnsi="Segoe UI" w:cs="Segoe UI"/>
          <w:bCs/>
          <w:color w:val="auto"/>
        </w:rPr>
        <w:t>7. Os bens serão recebidos definitivamente no prazo de 20 (vinte)</w:t>
      </w:r>
      <w:r w:rsidRPr="00007498">
        <w:rPr>
          <w:rFonts w:ascii="Segoe UI" w:hAnsi="Segoe UI" w:cs="Segoe UI"/>
          <w:bCs/>
          <w:color w:val="FF0000"/>
        </w:rPr>
        <w:t xml:space="preserve"> </w:t>
      </w:r>
      <w:r w:rsidRPr="00007498">
        <w:rPr>
          <w:rFonts w:ascii="Segoe UI" w:hAnsi="Segoe UI" w:cs="Segoe UI"/>
          <w:bCs/>
          <w:color w:val="auto"/>
        </w:rPr>
        <w:t xml:space="preserve">dias úteis, </w:t>
      </w:r>
      <w:proofErr w:type="gramStart"/>
      <w:r w:rsidRPr="00007498">
        <w:rPr>
          <w:rFonts w:ascii="Segoe UI" w:hAnsi="Segoe UI" w:cs="Segoe UI"/>
          <w:bCs/>
          <w:color w:val="auto"/>
        </w:rPr>
        <w:t>pelo(</w:t>
      </w:r>
      <w:proofErr w:type="gramEnd"/>
      <w:r w:rsidRPr="00007498">
        <w:rPr>
          <w:rFonts w:ascii="Segoe UI" w:hAnsi="Segoe UI" w:cs="Segoe UI"/>
          <w:bCs/>
          <w:color w:val="auto"/>
        </w:rPr>
        <w:t xml:space="preserve">a) servidor(a) público(a) municipal ou comissão, contados do recebimento provisório, após </w:t>
      </w:r>
      <w:r w:rsidRPr="00007498">
        <w:rPr>
          <w:rFonts w:ascii="Segoe UI" w:hAnsi="Segoe UI" w:cs="Segoe UI"/>
          <w:bCs/>
          <w:color w:val="auto"/>
        </w:rPr>
        <w:lastRenderedPageBreak/>
        <w:t>a verificação da qualidade e quantidade do material e consequente aceitação mediante termo detalhado.</w:t>
      </w:r>
    </w:p>
    <w:p w:rsidR="001C50C4" w:rsidRPr="00007498" w:rsidRDefault="001C50C4" w:rsidP="00007498">
      <w:pPr>
        <w:pStyle w:val="Nivel2"/>
        <w:spacing w:before="0" w:after="160" w:line="300" w:lineRule="auto"/>
        <w:rPr>
          <w:rFonts w:ascii="Segoe UI" w:hAnsi="Segoe UI" w:cs="Segoe UI"/>
          <w:bCs/>
          <w:color w:val="auto"/>
        </w:rPr>
      </w:pPr>
      <w:r w:rsidRPr="00007498">
        <w:rPr>
          <w:rFonts w:ascii="Segoe UI" w:hAnsi="Segoe UI" w:cs="Segoe UI"/>
          <w:bCs/>
          <w:color w:val="auto"/>
        </w:rPr>
        <w:t>5.</w:t>
      </w:r>
      <w:r w:rsidR="00007498" w:rsidRPr="00007498">
        <w:rPr>
          <w:rFonts w:ascii="Segoe UI" w:hAnsi="Segoe UI" w:cs="Segoe UI"/>
          <w:bCs/>
          <w:color w:val="auto"/>
        </w:rPr>
        <w:t>1</w:t>
      </w:r>
      <w:r w:rsidRPr="00007498">
        <w:rPr>
          <w:rFonts w:ascii="Segoe UI" w:hAnsi="Segoe UI" w:cs="Segoe UI"/>
          <w:bCs/>
          <w:color w:val="auto"/>
        </w:rPr>
        <w:t>8. Na hipótese de a verificação a que se refere o subitem anterior não ser procedida dentro do prazo fixado, reputar-se-á como realizada, consumando-se o recebimento definitivo no dia do esgotamento do prazo.</w:t>
      </w:r>
    </w:p>
    <w:p w:rsidR="00AB3420" w:rsidRPr="00007498" w:rsidRDefault="001C50C4" w:rsidP="00007498">
      <w:pPr>
        <w:pStyle w:val="Nivel2"/>
        <w:spacing w:before="0" w:after="160" w:line="300" w:lineRule="auto"/>
        <w:rPr>
          <w:rFonts w:ascii="Segoe UI" w:eastAsia="Segoe UI" w:hAnsi="Segoe UI" w:cs="Segoe UI"/>
        </w:rPr>
      </w:pPr>
      <w:r w:rsidRPr="00007498">
        <w:rPr>
          <w:rFonts w:ascii="Segoe UI" w:hAnsi="Segoe UI" w:cs="Segoe UI"/>
          <w:bCs/>
          <w:color w:val="auto"/>
        </w:rPr>
        <w:t>5.</w:t>
      </w:r>
      <w:r w:rsidR="00007498" w:rsidRPr="00007498">
        <w:rPr>
          <w:rFonts w:ascii="Segoe UI" w:hAnsi="Segoe UI" w:cs="Segoe UI"/>
          <w:bCs/>
          <w:color w:val="auto"/>
        </w:rPr>
        <w:t>1</w:t>
      </w:r>
      <w:r w:rsidRPr="00007498">
        <w:rPr>
          <w:rFonts w:ascii="Segoe UI" w:hAnsi="Segoe UI" w:cs="Segoe UI"/>
          <w:bCs/>
          <w:color w:val="auto"/>
        </w:rPr>
        <w:t>9. O recebimento provisório ou definitivo não excluirá a responsabilidade civil pela solidez e pela segurança do serviço nem a responsabilidade ético-profissional pela perfeita execução do contrato administrativo.</w:t>
      </w:r>
    </w:p>
    <w:p w:rsidR="00AB3420" w:rsidRPr="00CE7E76" w:rsidRDefault="00FF347B">
      <w:pPr>
        <w:tabs>
          <w:tab w:val="left" w:pos="2268"/>
        </w:tabs>
        <w:spacing w:line="300" w:lineRule="auto"/>
        <w:jc w:val="both"/>
        <w:rPr>
          <w:rFonts w:ascii="Segoe UI" w:eastAsia="Segoe UI" w:hAnsi="Segoe UI" w:cs="Segoe UI"/>
          <w:b/>
        </w:rPr>
      </w:pPr>
      <w:r w:rsidRPr="00CE7E76">
        <w:rPr>
          <w:rFonts w:ascii="Segoe UI" w:eastAsia="Segoe UI" w:hAnsi="Segoe UI" w:cs="Segoe UI"/>
          <w:b/>
        </w:rPr>
        <w:t>6. Do modelo de gestão do contrato administrativo</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6.1. O contrato administrativo deverá ser executado fielmente pelas partes, de acordo com as cláusulas avençadas e as normas da Lei nº. 14.133/2021, e cada parte responderá pelas consequências de sua inexecução total ou parcial (art. 115 da Lei nº 14.133/2021).</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6.3. A execução do contrato administrativo deverá ser acompanhada e fiscalizada </w:t>
      </w:r>
      <w:proofErr w:type="gramStart"/>
      <w:r w:rsidRPr="00CE7E76">
        <w:rPr>
          <w:rFonts w:ascii="Segoe UI" w:eastAsia="Segoe UI" w:hAnsi="Segoe UI" w:cs="Segoe UI"/>
        </w:rPr>
        <w:t>pelo(</w:t>
      </w:r>
      <w:proofErr w:type="gramEnd"/>
      <w:r w:rsidRPr="00CE7E76">
        <w:rPr>
          <w:rFonts w:ascii="Segoe UI" w:eastAsia="Segoe UI" w:hAnsi="Segoe UI" w:cs="Segoe UI"/>
        </w:rPr>
        <w:t>a) fiscal do contrato administrativos, ou pelos respectivos substitutos (art. 117 da Lei nº. 14.133/2021).</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6.4. </w:t>
      </w:r>
      <w:proofErr w:type="gramStart"/>
      <w:r w:rsidRPr="00CE7E76">
        <w:rPr>
          <w:rFonts w:ascii="Segoe UI" w:eastAsia="Segoe UI" w:hAnsi="Segoe UI" w:cs="Segoe UI"/>
        </w:rPr>
        <w:t>O(</w:t>
      </w:r>
      <w:proofErr w:type="gramEnd"/>
      <w:r w:rsidRPr="00CE7E76">
        <w:rPr>
          <w:rFonts w:ascii="Segoe UI" w:eastAsia="Segoe UI" w:hAnsi="Segoe UI" w:cs="Segoe UI"/>
        </w:rPr>
        <w:t>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6.5. </w:t>
      </w:r>
      <w:proofErr w:type="gramStart"/>
      <w:r w:rsidRPr="00CE7E76">
        <w:rPr>
          <w:rFonts w:ascii="Segoe UI" w:eastAsia="Segoe UI" w:hAnsi="Segoe UI" w:cs="Segoe UI"/>
        </w:rPr>
        <w:t>O(</w:t>
      </w:r>
      <w:proofErr w:type="gramEnd"/>
      <w:r w:rsidRPr="00CE7E76">
        <w:rPr>
          <w:rFonts w:ascii="Segoe UI" w:eastAsia="Segoe UI" w:hAnsi="Segoe UI" w:cs="Segoe UI"/>
        </w:rPr>
        <w:t>A) fiscal do contrato administrativo informará a seus superiores, em tempo hábil para a adoção das medidas convenientes, a situação que demandar decisão ou providência que ultrapasse sua competência (§ 2º do art. 117 da Lei nº. 14.133/2021).</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6.6. </w:t>
      </w:r>
      <w:proofErr w:type="gramStart"/>
      <w:r w:rsidRPr="00CE7E76">
        <w:rPr>
          <w:rFonts w:ascii="Segoe UI" w:eastAsia="Segoe UI" w:hAnsi="Segoe UI" w:cs="Segoe UI"/>
        </w:rPr>
        <w:t>O(</w:t>
      </w:r>
      <w:proofErr w:type="gramEnd"/>
      <w:r w:rsidRPr="00CE7E76">
        <w:rPr>
          <w:rFonts w:ascii="Segoe UI" w:eastAsia="Segoe UI" w:hAnsi="Segoe UI" w:cs="Segoe UI"/>
        </w:rPr>
        <w:t>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6.7. </w:t>
      </w:r>
      <w:proofErr w:type="gramStart"/>
      <w:r w:rsidRPr="00CE7E76">
        <w:rPr>
          <w:rFonts w:ascii="Segoe UI" w:eastAsia="Segoe UI" w:hAnsi="Segoe UI" w:cs="Segoe UI"/>
        </w:rPr>
        <w:t>O(</w:t>
      </w:r>
      <w:proofErr w:type="gramEnd"/>
      <w:r w:rsidRPr="00CE7E76">
        <w:rPr>
          <w:rFonts w:ascii="Segoe UI" w:eastAsia="Segoe UI" w:hAnsi="Segoe UI" w:cs="Segoe UI"/>
        </w:rPr>
        <w:t xml:space="preserve">A) Contratado(a) será responsável pelos danos causados diretamente à Administração ou a terceiros em razão da execução do contrato, e não excluirá nem </w:t>
      </w:r>
      <w:r w:rsidRPr="00CE7E76">
        <w:rPr>
          <w:rFonts w:ascii="Segoe UI" w:eastAsia="Segoe UI" w:hAnsi="Segoe UI" w:cs="Segoe UI"/>
        </w:rPr>
        <w:lastRenderedPageBreak/>
        <w:t>reduzirá essa responsabilidade a fiscalização ou o acompanhamento pelo contratante (art. 120 da Lei nº. 14.133/2021).</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6.8. Somente </w:t>
      </w:r>
      <w:proofErr w:type="gramStart"/>
      <w:r w:rsidRPr="00CE7E76">
        <w:rPr>
          <w:rFonts w:ascii="Segoe UI" w:eastAsia="Segoe UI" w:hAnsi="Segoe UI" w:cs="Segoe UI"/>
        </w:rPr>
        <w:t>o(</w:t>
      </w:r>
      <w:proofErr w:type="gramEnd"/>
      <w:r w:rsidRPr="00CE7E76">
        <w:rPr>
          <w:rFonts w:ascii="Segoe UI" w:eastAsia="Segoe UI" w:hAnsi="Segoe UI" w:cs="Segoe UI"/>
        </w:rPr>
        <w:t>a) Contratado(a) será responsável pelos encargos trabalhistas, previdenciários, fiscais e comerciais resultantes da execução do contrato administrativo (art. 121 da Lei nº. 14.133/2021).</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6.9. A inadimplência </w:t>
      </w:r>
      <w:proofErr w:type="gramStart"/>
      <w:r w:rsidRPr="00CE7E76">
        <w:rPr>
          <w:rFonts w:ascii="Segoe UI" w:eastAsia="Segoe UI" w:hAnsi="Segoe UI" w:cs="Segoe UI"/>
        </w:rPr>
        <w:t>do(</w:t>
      </w:r>
      <w:proofErr w:type="gramEnd"/>
      <w:r w:rsidRPr="00CE7E76">
        <w:rPr>
          <w:rFonts w:ascii="Segoe UI" w:eastAsia="Segoe UI" w:hAnsi="Segoe UI" w:cs="Segoe UI"/>
        </w:rPr>
        <w:t>a) contratado(a) em relação aos encargos trabalhistas, fiscais e comerciais não transferirá à Administração a responsabilidade pelo seu pagamento e não poderá onerar o objeto do contrato administrativo (§ 1º do art. 121 da Lei nº. 14.133/2021).</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6.10. As comunicações entre a Administração e </w:t>
      </w:r>
      <w:proofErr w:type="gramStart"/>
      <w:r w:rsidRPr="00CE7E76">
        <w:rPr>
          <w:rFonts w:ascii="Segoe UI" w:eastAsia="Segoe UI" w:hAnsi="Segoe UI" w:cs="Segoe UI"/>
        </w:rPr>
        <w:t>o(</w:t>
      </w:r>
      <w:proofErr w:type="gramEnd"/>
      <w:r w:rsidRPr="00CE7E76">
        <w:rPr>
          <w:rFonts w:ascii="Segoe UI" w:eastAsia="Segoe UI" w:hAnsi="Segoe UI" w:cs="Segoe UI"/>
        </w:rPr>
        <w:t>a) contratado(a) devem ser realizadas por escrito sempre que o ato exigir tal formalidade, admitindo-se, excepcionalmente, o uso de mensagem eletrônica para esse fim, tal como: e-mail.</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6.11. A Administração poderá convocar representante </w:t>
      </w:r>
      <w:proofErr w:type="gramStart"/>
      <w:r w:rsidRPr="00CE7E76">
        <w:rPr>
          <w:rFonts w:ascii="Segoe UI" w:eastAsia="Segoe UI" w:hAnsi="Segoe UI" w:cs="Segoe UI"/>
        </w:rPr>
        <w:t>do(</w:t>
      </w:r>
      <w:proofErr w:type="gramEnd"/>
      <w:r w:rsidRPr="00CE7E76">
        <w:rPr>
          <w:rFonts w:ascii="Segoe UI" w:eastAsia="Segoe UI" w:hAnsi="Segoe UI" w:cs="Segoe UI"/>
        </w:rPr>
        <w:t>a) licitante para adoção de providências que devam ser cumpridas de imediato.</w:t>
      </w:r>
    </w:p>
    <w:p w:rsidR="00AB3420" w:rsidRPr="00CE7E76" w:rsidRDefault="00FF347B">
      <w:pPr>
        <w:tabs>
          <w:tab w:val="left" w:pos="1134"/>
        </w:tabs>
        <w:spacing w:line="300" w:lineRule="auto"/>
        <w:jc w:val="both"/>
        <w:rPr>
          <w:rFonts w:ascii="Segoe UI" w:eastAsia="Segoe UI" w:hAnsi="Segoe UI" w:cs="Segoe UI"/>
        </w:rPr>
      </w:pPr>
      <w:r w:rsidRPr="00CE7E76">
        <w:rPr>
          <w:rFonts w:ascii="Segoe UI" w:eastAsia="Segoe UI" w:hAnsi="Segoe UI" w:cs="Segoe UI"/>
        </w:rPr>
        <w:t xml:space="preserve">6.12. </w:t>
      </w:r>
      <w:proofErr w:type="gramStart"/>
      <w:r w:rsidRPr="00CE7E76">
        <w:rPr>
          <w:rFonts w:ascii="Segoe UI" w:eastAsia="Segoe UI" w:hAnsi="Segoe UI" w:cs="Segoe UI"/>
        </w:rPr>
        <w:t>O(</w:t>
      </w:r>
      <w:proofErr w:type="gramEnd"/>
      <w:r w:rsidRPr="00CE7E76">
        <w:rPr>
          <w:rFonts w:ascii="Segoe UI" w:eastAsia="Segoe UI" w:hAnsi="Segoe UI" w:cs="Segoe UI"/>
        </w:rPr>
        <w:t>A) Contratado(a) deverá manter preposto aceito pela Administração no local do serviço para representá-lo na execução do contrato administrativo (art. 118 da Lei nº 14.133/2021).</w:t>
      </w:r>
    </w:p>
    <w:p w:rsidR="00AB3420" w:rsidRPr="00CE7E76" w:rsidRDefault="00FF347B">
      <w:pPr>
        <w:tabs>
          <w:tab w:val="left" w:pos="1134"/>
        </w:tabs>
        <w:spacing w:line="300" w:lineRule="auto"/>
        <w:jc w:val="both"/>
        <w:rPr>
          <w:rFonts w:ascii="Segoe UI" w:eastAsia="Segoe UI" w:hAnsi="Segoe UI" w:cs="Segoe UI"/>
        </w:rPr>
      </w:pPr>
      <w:r w:rsidRPr="00CE7E76">
        <w:rPr>
          <w:rFonts w:ascii="Segoe UI" w:eastAsia="Segoe UI" w:hAnsi="Segoe UI" w:cs="Segoe UI"/>
        </w:rPr>
        <w:t xml:space="preserve">6.13. A indicação ou a manutenção do preposto </w:t>
      </w:r>
      <w:proofErr w:type="gramStart"/>
      <w:r w:rsidRPr="00CE7E76">
        <w:rPr>
          <w:rFonts w:ascii="Segoe UI" w:eastAsia="Segoe UI" w:hAnsi="Segoe UI" w:cs="Segoe UI"/>
        </w:rPr>
        <w:t>do(</w:t>
      </w:r>
      <w:proofErr w:type="gramEnd"/>
      <w:r w:rsidRPr="00CE7E76">
        <w:rPr>
          <w:rFonts w:ascii="Segoe UI" w:eastAsia="Segoe UI" w:hAnsi="Segoe UI" w:cs="Segoe UI"/>
        </w:rPr>
        <w:t>a) Contratado(a) poderá ser recusada pelo contratante, desde que devidamente justificada, devendo o(a) contratado(a) designar outro para o exercício da atividade, no prazo indicado pelo fiscal.</w:t>
      </w:r>
    </w:p>
    <w:p w:rsidR="00AB3420" w:rsidRPr="00CE7E76" w:rsidRDefault="00FF347B">
      <w:pPr>
        <w:tabs>
          <w:tab w:val="left" w:pos="1134"/>
        </w:tabs>
        <w:spacing w:line="300" w:lineRule="auto"/>
        <w:jc w:val="both"/>
        <w:rPr>
          <w:rFonts w:ascii="Segoe UI" w:eastAsia="Segoe UI" w:hAnsi="Segoe UI" w:cs="Segoe UI"/>
        </w:rPr>
      </w:pPr>
      <w:r w:rsidRPr="00CE7E76">
        <w:rPr>
          <w:rFonts w:ascii="Segoe UI" w:eastAsia="Segoe UI" w:hAnsi="Segoe UI" w:cs="Segoe UI"/>
        </w:rPr>
        <w:t xml:space="preserve">6.14. Após a assinatura do contrato administrativo ou instrumento equivalente, o Contratante poderá convocar o representante </w:t>
      </w:r>
      <w:proofErr w:type="gramStart"/>
      <w:r w:rsidRPr="00CE7E76">
        <w:rPr>
          <w:rFonts w:ascii="Segoe UI" w:eastAsia="Segoe UI" w:hAnsi="Segoe UI" w:cs="Segoe UI"/>
        </w:rPr>
        <w:t>do(</w:t>
      </w:r>
      <w:proofErr w:type="gramEnd"/>
      <w:r w:rsidRPr="00CE7E76">
        <w:rPr>
          <w:rFonts w:ascii="Segoe UI" w:eastAsia="Segoe UI" w:hAnsi="Segoe UI" w:cs="Segoe UI"/>
        </w:rPr>
        <w:t>a) Contratado(a)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AB3420" w:rsidRPr="00CE7E76" w:rsidRDefault="00AB3420">
      <w:pPr>
        <w:spacing w:after="0" w:line="300" w:lineRule="auto"/>
        <w:jc w:val="both"/>
        <w:rPr>
          <w:rFonts w:ascii="Segoe UI" w:eastAsia="Segoe UI" w:hAnsi="Segoe UI" w:cs="Segoe UI"/>
        </w:rPr>
      </w:pPr>
    </w:p>
    <w:p w:rsidR="00AB3420" w:rsidRPr="00CE7E76" w:rsidRDefault="00FF347B">
      <w:pPr>
        <w:spacing w:line="300" w:lineRule="auto"/>
        <w:jc w:val="both"/>
        <w:rPr>
          <w:rFonts w:ascii="Segoe UI" w:eastAsia="Segoe UI" w:hAnsi="Segoe UI" w:cs="Segoe UI"/>
          <w:b/>
        </w:rPr>
      </w:pPr>
      <w:r w:rsidRPr="00CE7E76">
        <w:rPr>
          <w:rFonts w:ascii="Segoe UI" w:eastAsia="Segoe UI" w:hAnsi="Segoe UI" w:cs="Segoe UI"/>
          <w:b/>
        </w:rPr>
        <w:t>7. Dos critérios de medição e de pagamento</w:t>
      </w:r>
    </w:p>
    <w:p w:rsidR="00327C8F" w:rsidRPr="00CE7E76" w:rsidRDefault="00327C8F" w:rsidP="00327C8F">
      <w:pPr>
        <w:pStyle w:val="Nivel2"/>
        <w:spacing w:before="0" w:after="160" w:line="300" w:lineRule="auto"/>
        <w:rPr>
          <w:rFonts w:ascii="Segoe UI" w:hAnsi="Segoe UI" w:cs="Segoe UI"/>
        </w:rPr>
      </w:pPr>
      <w:r w:rsidRPr="00CE7E76">
        <w:rPr>
          <w:rFonts w:ascii="Segoe UI" w:hAnsi="Segoe UI" w:cs="Segoe UI"/>
        </w:rPr>
        <w:t>7.1. Não há necessidade de tratar sobre os critérios de medição, pois não se trata de contratação administrativa direta de obras e serviços de engenharia.</w:t>
      </w:r>
    </w:p>
    <w:p w:rsidR="00327C8F" w:rsidRPr="00CE7E76" w:rsidRDefault="00327C8F" w:rsidP="00327C8F">
      <w:pPr>
        <w:pStyle w:val="Nivel2"/>
        <w:spacing w:before="0" w:after="160" w:line="300" w:lineRule="auto"/>
        <w:rPr>
          <w:rFonts w:ascii="Segoe UI" w:hAnsi="Segoe UI" w:cs="Segoe UI"/>
        </w:rPr>
      </w:pPr>
      <w:r w:rsidRPr="00CE7E76">
        <w:rPr>
          <w:rFonts w:ascii="Segoe UI" w:hAnsi="Segoe UI" w:cs="Segoe UI"/>
        </w:rPr>
        <w:t>7.2. O pagamento será em até 15 (quinze) dias úteis do recebimento da nota fiscal, acompanhado da comprovação de regularidade fiscal, trabalhista e social;</w:t>
      </w:r>
    </w:p>
    <w:p w:rsidR="00327C8F" w:rsidRPr="00CE7E76" w:rsidRDefault="00327C8F" w:rsidP="00327C8F">
      <w:pPr>
        <w:pStyle w:val="Nivel2"/>
        <w:spacing w:before="0" w:after="160" w:line="300" w:lineRule="auto"/>
        <w:rPr>
          <w:rFonts w:ascii="Segoe UI" w:hAnsi="Segoe UI" w:cs="Segoe UI"/>
        </w:rPr>
      </w:pPr>
      <w:r w:rsidRPr="00CE7E76">
        <w:rPr>
          <w:rFonts w:ascii="Segoe UI" w:hAnsi="Segoe UI" w:cs="Segoe UI"/>
        </w:rPr>
        <w:lastRenderedPageBreak/>
        <w:t>7.3. O pagamento somente será realizado mediante a efetiva entrega dos bens nas condições estabelecidas, o que poderá ser comprovado por meio de atestado na nota fiscal correspondente;</w:t>
      </w:r>
    </w:p>
    <w:p w:rsidR="00327C8F" w:rsidRPr="00CE7E76" w:rsidRDefault="00327C8F" w:rsidP="00327C8F">
      <w:pPr>
        <w:spacing w:line="300" w:lineRule="auto"/>
        <w:jc w:val="both"/>
        <w:rPr>
          <w:rFonts w:ascii="Segoe UI" w:hAnsi="Segoe UI" w:cs="Segoe UI"/>
          <w:color w:val="000000"/>
          <w:lang w:eastAsia="en-US"/>
        </w:rPr>
      </w:pPr>
      <w:r w:rsidRPr="00CE7E76">
        <w:rPr>
          <w:rFonts w:ascii="Segoe UI" w:hAnsi="Segoe UI" w:cs="Segoe UI"/>
          <w:color w:val="000000"/>
          <w:lang w:eastAsia="en-US"/>
        </w:rPr>
        <w:t xml:space="preserve">7.4. Havendo erro na apresentação da nota fiscal ou dos documentos pertinentes à contratação administrativa, ou, ainda, circunstância que impeça a liquidação da despesa, como, por exemplo: </w:t>
      </w:r>
      <w:r w:rsidRPr="00CE7E76">
        <w:rPr>
          <w:rFonts w:ascii="Segoe UI" w:hAnsi="Segoe UI" w:cs="Segoe UI"/>
          <w:color w:val="000000"/>
        </w:rPr>
        <w:t>obrigação financeira pendente, decorrente de penalidade imposta ou inadimplência,</w:t>
      </w:r>
      <w:r w:rsidRPr="00CE7E76">
        <w:rPr>
          <w:rFonts w:ascii="Segoe UI" w:hAnsi="Segoe UI" w:cs="Segoe UI"/>
          <w:color w:val="000000"/>
          <w:lang w:eastAsia="en-US"/>
        </w:rPr>
        <w:t xml:space="preserve"> o pagamento ficará sobrestado até que a contratada providencie as medidas saneadoras. Nesta hipótese, o prazo para pagamento iniciar-se-á após a comprovação da regularização da situação, não acarretando qualquer ônus para o Contratante.</w:t>
      </w:r>
    </w:p>
    <w:p w:rsidR="00327C8F" w:rsidRPr="00CE7E76" w:rsidRDefault="00327C8F" w:rsidP="00327C8F">
      <w:pPr>
        <w:spacing w:line="300" w:lineRule="auto"/>
        <w:ind w:right="-17"/>
        <w:jc w:val="both"/>
        <w:rPr>
          <w:rFonts w:ascii="Segoe UI" w:hAnsi="Segoe UI" w:cs="Segoe UI"/>
        </w:rPr>
      </w:pPr>
      <w:r w:rsidRPr="00CE7E76">
        <w:rPr>
          <w:rFonts w:ascii="Segoe UI" w:hAnsi="Segoe UI" w:cs="Segoe UI"/>
        </w:rPr>
        <w:t>7.5. O pagamento devido pelo contratante será efetuado por meio ordem bancária, para crédito em banco, agência e conta corrente indicados pela contratada, ou, eventualmente, por outra forma que vier a ser convencionada entre as partes.</w:t>
      </w:r>
    </w:p>
    <w:p w:rsidR="00327C8F" w:rsidRPr="00CE7E76" w:rsidRDefault="00327C8F" w:rsidP="00327C8F">
      <w:pPr>
        <w:spacing w:line="300" w:lineRule="auto"/>
        <w:ind w:right="-17"/>
        <w:jc w:val="both"/>
        <w:rPr>
          <w:rFonts w:ascii="Segoe UI" w:hAnsi="Segoe UI" w:cs="Segoe UI"/>
        </w:rPr>
      </w:pPr>
      <w:r w:rsidRPr="00CE7E76">
        <w:rPr>
          <w:rFonts w:ascii="Segoe UI" w:hAnsi="Segoe UI" w:cs="Segoe UI"/>
        </w:rPr>
        <w:t xml:space="preserve">7.6. Será considerada data do pagamento o dia em que constar como emitida a ordem bancária para pagamento. </w:t>
      </w:r>
    </w:p>
    <w:p w:rsidR="00327C8F" w:rsidRPr="00CE7E76" w:rsidRDefault="00327C8F" w:rsidP="00327C8F">
      <w:pPr>
        <w:spacing w:line="300" w:lineRule="auto"/>
        <w:ind w:right="-17"/>
        <w:jc w:val="both"/>
        <w:rPr>
          <w:rFonts w:ascii="Segoe UI" w:hAnsi="Segoe UI" w:cs="Segoe UI"/>
        </w:rPr>
      </w:pPr>
      <w:r w:rsidRPr="00CE7E76">
        <w:rPr>
          <w:rFonts w:ascii="Segoe UI" w:hAnsi="Segoe UI" w:cs="Segoe UI"/>
        </w:rPr>
        <w:t>7.7. Uma vez paga a importância discriminada na nota fiscal, a Contratada dará ao Contratante plena, geral e irretratável quitação dos valores nela discriminados, para nada mais vir a reclamar ou exigir a qualquer título, tempo ou forma.</w:t>
      </w:r>
    </w:p>
    <w:p w:rsidR="00327C8F" w:rsidRPr="00CE7E76" w:rsidRDefault="00327C8F" w:rsidP="00327C8F">
      <w:pPr>
        <w:spacing w:line="300" w:lineRule="auto"/>
        <w:ind w:right="-17"/>
        <w:jc w:val="both"/>
        <w:rPr>
          <w:rFonts w:ascii="Segoe UI" w:hAnsi="Segoe UI" w:cs="Segoe UI"/>
        </w:rPr>
      </w:pPr>
      <w:r w:rsidRPr="00CE7E76">
        <w:rPr>
          <w:rFonts w:ascii="Segoe UI" w:hAnsi="Segoe UI" w:cs="Segoe UI"/>
        </w:rPr>
        <w:t>7.8. Todo pagamento que vier a ser considerado contratualmente indevido será objeto de ajuste nos pagamentos futuros, quando devidos, ou cobrados diretamente da Contratada.</w:t>
      </w:r>
    </w:p>
    <w:p w:rsidR="00327C8F" w:rsidRPr="00CE7E76" w:rsidRDefault="00327C8F" w:rsidP="00327C8F">
      <w:pPr>
        <w:pStyle w:val="PargrafodaLista"/>
        <w:spacing w:after="160" w:line="300" w:lineRule="auto"/>
        <w:ind w:left="0" w:right="-17"/>
        <w:contextualSpacing w:val="0"/>
        <w:jc w:val="both"/>
        <w:rPr>
          <w:rFonts w:ascii="Segoe UI" w:hAnsi="Segoe UI" w:cs="Segoe UI"/>
        </w:rPr>
      </w:pPr>
      <w:r w:rsidRPr="00CE7E76">
        <w:rPr>
          <w:rFonts w:ascii="Segoe UI" w:hAnsi="Segoe UI" w:cs="Segoe UI"/>
        </w:rPr>
        <w:t>7.9. Deverão ser excluídas do faturamento todas e quaisquer ocorrências que não forem de responsabilidade do contratante, assim como aquelas que não correspondem a bens entregues.</w:t>
      </w:r>
    </w:p>
    <w:p w:rsidR="00327C8F" w:rsidRPr="00CE7E76" w:rsidRDefault="00327C8F" w:rsidP="00327C8F">
      <w:pPr>
        <w:pStyle w:val="PargrafodaLista"/>
        <w:spacing w:after="160" w:line="300" w:lineRule="auto"/>
        <w:ind w:left="0" w:right="-17"/>
        <w:contextualSpacing w:val="0"/>
        <w:jc w:val="both"/>
        <w:rPr>
          <w:rFonts w:ascii="Segoe UI" w:hAnsi="Segoe UI" w:cs="Segoe UI"/>
        </w:rPr>
      </w:pPr>
      <w:r w:rsidRPr="00CE7E76">
        <w:rPr>
          <w:rFonts w:ascii="Segoe UI" w:hAnsi="Segoe UI" w:cs="Segoe UI"/>
        </w:rPr>
        <w:t>7.10. Os documentos comprobatórios dos pagamentos relativos a tributos, encargos ou contribuições de responsabilidade da Contratada, serão enviados mensalmente ao Contratante quando este assim o exigir.</w:t>
      </w:r>
    </w:p>
    <w:p w:rsidR="00327C8F" w:rsidRPr="00CE7E76" w:rsidRDefault="00327C8F" w:rsidP="00327C8F">
      <w:pPr>
        <w:pStyle w:val="PargrafodaLista"/>
        <w:spacing w:after="160" w:line="300" w:lineRule="auto"/>
        <w:ind w:left="0" w:right="-17"/>
        <w:contextualSpacing w:val="0"/>
        <w:jc w:val="both"/>
        <w:rPr>
          <w:rFonts w:ascii="Segoe UI" w:hAnsi="Segoe UI" w:cs="Segoe UI"/>
        </w:rPr>
      </w:pPr>
      <w:r w:rsidRPr="00CE7E76">
        <w:rPr>
          <w:rFonts w:ascii="Segoe UI" w:hAnsi="Segoe UI" w:cs="Segoe UI"/>
        </w:rPr>
        <w:t>7.11. A Contratada deverá entregar os bens acompanhado da correspondente nota fiscal.</w:t>
      </w:r>
    </w:p>
    <w:p w:rsidR="00327C8F" w:rsidRPr="00CE7E76" w:rsidRDefault="00327C8F" w:rsidP="00327C8F">
      <w:pPr>
        <w:pStyle w:val="PargrafodaLista"/>
        <w:spacing w:after="160" w:line="300" w:lineRule="auto"/>
        <w:ind w:left="0" w:right="-17"/>
        <w:contextualSpacing w:val="0"/>
        <w:jc w:val="both"/>
        <w:rPr>
          <w:rFonts w:ascii="Segoe UI" w:hAnsi="Segoe UI" w:cs="Segoe UI"/>
        </w:rPr>
      </w:pPr>
      <w:r w:rsidRPr="00CE7E76">
        <w:rPr>
          <w:rFonts w:ascii="Segoe UI" w:hAnsi="Segoe UI" w:cs="Segoe UI"/>
        </w:rPr>
        <w:t>7.12. A nota fiscal deverá ser emitida pela Contratada em inteira conformidade com as exigências legais e contratuais, especialmente as de natureza fiscal, com destaque, quando exigíveis, das retenções tributárias ou previdenciárias.</w:t>
      </w:r>
    </w:p>
    <w:p w:rsidR="00327C8F" w:rsidRPr="00CE7E76" w:rsidRDefault="00327C8F" w:rsidP="00327C8F">
      <w:pPr>
        <w:pStyle w:val="PargrafodaLista"/>
        <w:spacing w:after="160" w:line="300" w:lineRule="auto"/>
        <w:ind w:left="0" w:right="-17"/>
        <w:contextualSpacing w:val="0"/>
        <w:jc w:val="both"/>
        <w:rPr>
          <w:rFonts w:ascii="Segoe UI" w:hAnsi="Segoe UI" w:cs="Segoe UI"/>
        </w:rPr>
      </w:pPr>
      <w:r w:rsidRPr="00CE7E76">
        <w:rPr>
          <w:rFonts w:ascii="Segoe UI" w:hAnsi="Segoe UI" w:cs="Segoe UI"/>
        </w:rPr>
        <w:lastRenderedPageBreak/>
        <w:t xml:space="preserve">7.13. Antes de cada pagamento </w:t>
      </w:r>
      <w:proofErr w:type="gramStart"/>
      <w:r w:rsidRPr="00CE7E76">
        <w:rPr>
          <w:rFonts w:ascii="Segoe UI" w:hAnsi="Segoe UI" w:cs="Segoe UI"/>
        </w:rPr>
        <w:t>a Contratada</w:t>
      </w:r>
      <w:proofErr w:type="gramEnd"/>
      <w:r w:rsidRPr="00CE7E76">
        <w:rPr>
          <w:rFonts w:ascii="Segoe UI" w:hAnsi="Segoe UI" w:cs="Segoe UI"/>
        </w:rPr>
        <w:t xml:space="preserve"> será realizada consulta para verificar a manutenção das regularidades fiscal, social e trabalhista.</w:t>
      </w:r>
    </w:p>
    <w:p w:rsidR="00327C8F" w:rsidRPr="00CE7E76" w:rsidRDefault="00327C8F" w:rsidP="00327C8F">
      <w:pPr>
        <w:pStyle w:val="PargrafodaLista"/>
        <w:spacing w:after="160" w:line="300" w:lineRule="auto"/>
        <w:ind w:left="0" w:right="-17"/>
        <w:contextualSpacing w:val="0"/>
        <w:jc w:val="both"/>
        <w:rPr>
          <w:rFonts w:ascii="Segoe UI" w:hAnsi="Segoe UI" w:cs="Segoe UI"/>
        </w:rPr>
      </w:pPr>
      <w:r w:rsidRPr="00CE7E76">
        <w:rPr>
          <w:rFonts w:ascii="Segoe UI" w:hAnsi="Segoe UI" w:cs="Segoe UI"/>
          <w:color w:val="000000"/>
          <w:lang w:eastAsia="en-US"/>
        </w:rPr>
        <w:t>7.14. Constatando-se a situação de irregularidade da Contratada, será providenciada sua advertência, por escrito, para que, no prazo de 05 (cinco) dias úteis, regularize sua situação ou, no mesmo prazo, apresente sua defesa administrativa. O prazo poderá ser prorrogado uma vez, por igual período, a critério do Contratante.</w:t>
      </w:r>
    </w:p>
    <w:p w:rsidR="00327C8F" w:rsidRPr="00CE7E76" w:rsidRDefault="00327C8F" w:rsidP="00327C8F">
      <w:pPr>
        <w:pStyle w:val="PargrafodaLista"/>
        <w:spacing w:after="160" w:line="300" w:lineRule="auto"/>
        <w:ind w:left="0" w:right="-17"/>
        <w:contextualSpacing w:val="0"/>
        <w:jc w:val="both"/>
        <w:rPr>
          <w:rFonts w:ascii="Segoe UI" w:hAnsi="Segoe UI" w:cs="Segoe UI"/>
        </w:rPr>
      </w:pPr>
      <w:r w:rsidRPr="00CE7E76">
        <w:rPr>
          <w:rFonts w:ascii="Segoe UI" w:hAnsi="Segoe UI" w:cs="Segoe UI"/>
          <w:color w:val="000000"/>
          <w:lang w:eastAsia="en-US"/>
        </w:rPr>
        <w:t xml:space="preserve">7.15. Não havendo regularização ou sendo a defesa administrativa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327C8F" w:rsidRPr="00CE7E76" w:rsidRDefault="00327C8F" w:rsidP="00327C8F">
      <w:pPr>
        <w:pStyle w:val="PargrafodaLista"/>
        <w:spacing w:after="160" w:line="300" w:lineRule="auto"/>
        <w:ind w:left="0" w:right="-17"/>
        <w:contextualSpacing w:val="0"/>
        <w:jc w:val="both"/>
        <w:rPr>
          <w:rFonts w:ascii="Segoe UI" w:hAnsi="Segoe UI" w:cs="Segoe UI"/>
        </w:rPr>
      </w:pPr>
      <w:r w:rsidRPr="00CE7E76">
        <w:rPr>
          <w:rFonts w:ascii="Segoe UI" w:hAnsi="Segoe UI" w:cs="Segoe UI"/>
          <w:color w:val="000000"/>
          <w:lang w:eastAsia="en-US"/>
        </w:rPr>
        <w:t xml:space="preserve">7.16. Persistindo a irregularidade, o Contratante deverá adotar as medidas necessárias à rescisão do contrato administrativo nos autos do Processo Administrativo – PA – correspondente, assegurada à contratada a ampla defesa. </w:t>
      </w:r>
    </w:p>
    <w:p w:rsidR="00327C8F" w:rsidRPr="00CE7E76" w:rsidRDefault="00327C8F" w:rsidP="00327C8F">
      <w:pPr>
        <w:pStyle w:val="PargrafodaLista"/>
        <w:spacing w:after="160" w:line="300" w:lineRule="auto"/>
        <w:ind w:left="0" w:right="-17"/>
        <w:contextualSpacing w:val="0"/>
        <w:jc w:val="both"/>
        <w:rPr>
          <w:rFonts w:ascii="Segoe UI" w:hAnsi="Segoe UI" w:cs="Segoe UI"/>
        </w:rPr>
      </w:pPr>
      <w:r w:rsidRPr="00CE7E76">
        <w:rPr>
          <w:rFonts w:ascii="Segoe UI" w:hAnsi="Segoe UI" w:cs="Segoe UI"/>
          <w:color w:val="000000"/>
          <w:lang w:eastAsia="en-US"/>
        </w:rPr>
        <w:t xml:space="preserve">7.17. Havendo a efetiva execução do objeto, os pagamentos serão realizados normalmente, até que se decida pela rescisão do contrato administrativo, caso a contratada não regularize sua situação.  </w:t>
      </w:r>
    </w:p>
    <w:p w:rsidR="00327C8F" w:rsidRPr="00CE7E76" w:rsidRDefault="00327C8F" w:rsidP="00327C8F">
      <w:pPr>
        <w:pStyle w:val="PargrafodaLista"/>
        <w:spacing w:after="160" w:line="300" w:lineRule="auto"/>
        <w:ind w:left="0" w:right="-17"/>
        <w:contextualSpacing w:val="0"/>
        <w:jc w:val="both"/>
        <w:rPr>
          <w:rFonts w:ascii="Segoe UI" w:hAnsi="Segoe UI" w:cs="Segoe UI"/>
        </w:rPr>
      </w:pPr>
      <w:r w:rsidRPr="00CE7E76">
        <w:rPr>
          <w:rFonts w:ascii="Segoe UI" w:hAnsi="Segoe UI" w:cs="Segoe UI"/>
          <w:color w:val="000000"/>
          <w:lang w:eastAsia="en-US"/>
        </w:rPr>
        <w:t xml:space="preserve">7.18. Somente por motivo de economicidade ou outro interesse público de alta relevância, devidamente justificado, em qualquer caso, </w:t>
      </w:r>
      <w:proofErr w:type="gramStart"/>
      <w:r w:rsidRPr="00CE7E76">
        <w:rPr>
          <w:rFonts w:ascii="Segoe UI" w:hAnsi="Segoe UI" w:cs="Segoe UI"/>
          <w:color w:val="000000"/>
          <w:lang w:eastAsia="en-US"/>
        </w:rPr>
        <w:t>pelo(</w:t>
      </w:r>
      <w:proofErr w:type="gramEnd"/>
      <w:r w:rsidRPr="00CE7E76">
        <w:rPr>
          <w:rFonts w:ascii="Segoe UI" w:hAnsi="Segoe UI" w:cs="Segoe UI"/>
          <w:color w:val="000000"/>
          <w:lang w:eastAsia="en-US"/>
        </w:rPr>
        <w:t>a) Prefeito(a) Municipal, não será rescindido o contrato administrativo em execução com a contratada inadimplente.</w:t>
      </w:r>
    </w:p>
    <w:p w:rsidR="00327C8F" w:rsidRPr="00CE7E76" w:rsidRDefault="00327C8F" w:rsidP="00327C8F">
      <w:pPr>
        <w:pStyle w:val="PargrafodaLista"/>
        <w:spacing w:after="160" w:line="300" w:lineRule="auto"/>
        <w:ind w:left="0" w:right="-17"/>
        <w:contextualSpacing w:val="0"/>
        <w:jc w:val="both"/>
        <w:rPr>
          <w:rFonts w:ascii="Segoe UI" w:hAnsi="Segoe UI" w:cs="Segoe UI"/>
        </w:rPr>
      </w:pPr>
      <w:r w:rsidRPr="00CE7E76">
        <w:rPr>
          <w:rFonts w:ascii="Segoe UI" w:hAnsi="Segoe UI" w:cs="Segoe UI"/>
        </w:rPr>
        <w:t xml:space="preserve">7.19. </w:t>
      </w:r>
      <w:r w:rsidRPr="00CE7E76">
        <w:rPr>
          <w:rFonts w:ascii="Segoe UI" w:hAnsi="Segoe UI" w:cs="Segoe UI"/>
          <w:color w:val="000000"/>
        </w:rPr>
        <w:t>Quando do pagamento, será efetuada a retenção tributária prevista na legislação aplicável.</w:t>
      </w:r>
    </w:p>
    <w:p w:rsidR="00327C8F" w:rsidRPr="00CE7E76" w:rsidRDefault="00327C8F" w:rsidP="00327C8F">
      <w:pPr>
        <w:pStyle w:val="PargrafodaLista"/>
        <w:spacing w:after="160" w:line="300" w:lineRule="auto"/>
        <w:ind w:left="0" w:right="-17"/>
        <w:contextualSpacing w:val="0"/>
        <w:jc w:val="both"/>
        <w:rPr>
          <w:rFonts w:ascii="Segoe UI" w:hAnsi="Segoe UI" w:cs="Segoe UI"/>
          <w:color w:val="000000"/>
        </w:rPr>
      </w:pPr>
      <w:r w:rsidRPr="00CE7E76">
        <w:rPr>
          <w:rFonts w:ascii="Segoe UI" w:hAnsi="Segoe UI" w:cs="Segoe UI"/>
          <w:color w:val="000000"/>
        </w:rPr>
        <w:t>7.20. A Contratada regularmente optante pelo Simples Nacional, nos termos da Lei Complementar nº 123/2006, não sofrerá a retenção tributária quanto aos impostos e contribuições abrangidos por aquele regime. No entanto, o pagamento poderá ficar condicionado à apresentação de comprovação, por meio de documento oficial, de que faz jus ao tratamento tributário favorecido previsto na referida Lei.</w:t>
      </w:r>
    </w:p>
    <w:p w:rsidR="00AB3420" w:rsidRPr="00CE7E76" w:rsidRDefault="00AB3420">
      <w:pPr>
        <w:spacing w:after="0" w:line="300" w:lineRule="auto"/>
        <w:ind w:right="-17"/>
        <w:jc w:val="both"/>
        <w:rPr>
          <w:rFonts w:ascii="Segoe UI" w:eastAsia="Segoe UI" w:hAnsi="Segoe UI" w:cs="Segoe UI"/>
        </w:rPr>
      </w:pPr>
    </w:p>
    <w:p w:rsidR="00AB3420" w:rsidRPr="00CE7E76" w:rsidRDefault="00FF347B">
      <w:pPr>
        <w:spacing w:line="300" w:lineRule="auto"/>
        <w:jc w:val="both"/>
        <w:rPr>
          <w:rFonts w:ascii="Segoe UI" w:eastAsia="Segoe UI" w:hAnsi="Segoe UI" w:cs="Segoe UI"/>
          <w:b/>
        </w:rPr>
      </w:pPr>
      <w:r w:rsidRPr="00CE7E76">
        <w:rPr>
          <w:rFonts w:ascii="Segoe UI" w:eastAsia="Segoe UI" w:hAnsi="Segoe UI" w:cs="Segoe UI"/>
          <w:b/>
        </w:rPr>
        <w:t xml:space="preserve">8. Da forma e critérios de seleção </w:t>
      </w:r>
      <w:proofErr w:type="gramStart"/>
      <w:r w:rsidRPr="00CE7E76">
        <w:rPr>
          <w:rFonts w:ascii="Segoe UI" w:eastAsia="Segoe UI" w:hAnsi="Segoe UI" w:cs="Segoe UI"/>
          <w:b/>
        </w:rPr>
        <w:t>do(</w:t>
      </w:r>
      <w:proofErr w:type="gramEnd"/>
      <w:r w:rsidRPr="00CE7E76">
        <w:rPr>
          <w:rFonts w:ascii="Segoe UI" w:eastAsia="Segoe UI" w:hAnsi="Segoe UI" w:cs="Segoe UI"/>
          <w:b/>
        </w:rPr>
        <w:t>a) fornecedor(a)</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8.1. </w:t>
      </w:r>
      <w:proofErr w:type="gramStart"/>
      <w:r w:rsidRPr="00CE7E76">
        <w:rPr>
          <w:rFonts w:ascii="Segoe UI" w:eastAsia="Segoe UI" w:hAnsi="Segoe UI" w:cs="Segoe UI"/>
        </w:rPr>
        <w:t>O(</w:t>
      </w:r>
      <w:proofErr w:type="gramEnd"/>
      <w:r w:rsidRPr="00CE7E76">
        <w:rPr>
          <w:rFonts w:ascii="Segoe UI" w:eastAsia="Segoe UI" w:hAnsi="Segoe UI" w:cs="Segoe UI"/>
        </w:rPr>
        <w:t xml:space="preserve">A) fornecedor(a) será selecionado por meio da realização de Pregão, na forma </w:t>
      </w:r>
      <w:r w:rsidR="001C50C4" w:rsidRPr="00CE7E76">
        <w:rPr>
          <w:rFonts w:ascii="Segoe UI" w:eastAsia="Segoe UI" w:hAnsi="Segoe UI" w:cs="Segoe UI"/>
        </w:rPr>
        <w:t>ELETRÔNICA</w:t>
      </w:r>
      <w:r w:rsidRPr="00CE7E76">
        <w:rPr>
          <w:rFonts w:ascii="Segoe UI" w:eastAsia="Segoe UI" w:hAnsi="Segoe UI" w:cs="Segoe UI"/>
        </w:rPr>
        <w:t xml:space="preserve">,  tendo como critério de julgamento: menor preço </w:t>
      </w:r>
      <w:r w:rsidRPr="00CE7E76">
        <w:rPr>
          <w:rFonts w:ascii="Segoe UI" w:eastAsia="Segoe UI" w:hAnsi="Segoe UI" w:cs="Segoe UI"/>
          <w:b/>
        </w:rPr>
        <w:t>unitário</w:t>
      </w:r>
      <w:r w:rsidRPr="00CE7E76">
        <w:rPr>
          <w:rFonts w:ascii="Segoe UI" w:eastAsia="Segoe UI" w:hAnsi="Segoe UI" w:cs="Segoe UI"/>
        </w:rPr>
        <w:t>.</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8.2. O modo de disputa será ABERTO.</w:t>
      </w:r>
    </w:p>
    <w:p w:rsidR="00AB3420" w:rsidRPr="00CE7E76" w:rsidRDefault="00FF347B">
      <w:pPr>
        <w:spacing w:line="300" w:lineRule="auto"/>
        <w:jc w:val="both"/>
        <w:rPr>
          <w:rFonts w:ascii="Segoe UI" w:eastAsia="Segoe UI" w:hAnsi="Segoe UI" w:cs="Segoe UI"/>
          <w:b/>
        </w:rPr>
      </w:pPr>
      <w:r w:rsidRPr="00CE7E76">
        <w:rPr>
          <w:rFonts w:ascii="Segoe UI" w:eastAsia="Segoe UI" w:hAnsi="Segoe UI" w:cs="Segoe UI"/>
          <w:b/>
        </w:rPr>
        <w:lastRenderedPageBreak/>
        <w:t>8.3. Habilitação jurídica:</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8.3.1. Empresário individual: inscrição no Registro Público de Empresas Mercantis, a cargo da Junta Comercial respectiva;</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8.3.2. Microempreendedor Individual – MEI: Certificado da Condição de Microempreendedor Individual – CCMEI;</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8.3.4. Sociedade empresária estrangeira com atuação permanente no país: Decreto de autorização para funcionamento no Brasil;</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8.3.5. Sociedade simples: inscrição do ato constitutivo no Registro Civil de Pessoas Jurídicas do local de sua sede, acompanhada de documento comprobatório de seus administradores;</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8.3.8. Os documentos apresentados deverão estar acompanhados de todas as alterações ou da consolidação respectiva.</w:t>
      </w:r>
    </w:p>
    <w:p w:rsidR="00AB3420" w:rsidRPr="00CE7E76" w:rsidRDefault="00FF347B">
      <w:pPr>
        <w:spacing w:line="300" w:lineRule="auto"/>
        <w:jc w:val="both"/>
        <w:rPr>
          <w:rFonts w:ascii="Segoe UI" w:eastAsia="Segoe UI" w:hAnsi="Segoe UI" w:cs="Segoe UI"/>
          <w:b/>
        </w:rPr>
      </w:pPr>
      <w:r w:rsidRPr="00CE7E76">
        <w:rPr>
          <w:rFonts w:ascii="Segoe UI" w:eastAsia="Segoe UI" w:hAnsi="Segoe UI" w:cs="Segoe UI"/>
          <w:b/>
        </w:rPr>
        <w:t>8.4. Habilitação fiscal, social e trabalhista:</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8.4.1. Cadastro Nacional de Pessoa Jurídica – CNPJ;</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8.4.2. Inscrição no cadastro de contribuintes estadual, relativo ao domicílio ou sede </w:t>
      </w:r>
      <w:proofErr w:type="gramStart"/>
      <w:r w:rsidRPr="00CE7E76">
        <w:rPr>
          <w:rFonts w:ascii="Segoe UI" w:eastAsia="Segoe UI" w:hAnsi="Segoe UI" w:cs="Segoe UI"/>
        </w:rPr>
        <w:t>do(</w:t>
      </w:r>
      <w:proofErr w:type="gramEnd"/>
      <w:r w:rsidRPr="00CE7E76">
        <w:rPr>
          <w:rFonts w:ascii="Segoe UI" w:eastAsia="Segoe UI" w:hAnsi="Segoe UI" w:cs="Segoe UI"/>
        </w:rPr>
        <w:t>a) licitante, pertinente ao seu ramo de atividade e compatível com o objeto contratual;</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8.4.3. Prova de regularidade perante a Fazenda Federal;</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8.4.4. Prova de regularidade perante a Fazenda Estadual;</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lastRenderedPageBreak/>
        <w:t>8.4.5. Prova de regularidade perante a Fazenda Municipal;</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8.4.6. Prova de regularidade relativo à Seguridade Social e ao Fundo de Garantia de Tempo de Serviço – FGTS –, que demonstre cumprimento dos encargos sociais instituídos por lei;</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8.4.7. Prova de regularidade perante a Justiça do Trabalho;</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8.4.8. Cumprimento do disposto no inciso XXXIII do art. 7º da Constituição da República de 1988 – CR88. </w:t>
      </w:r>
    </w:p>
    <w:p w:rsidR="00AB3420" w:rsidRPr="00CE7E76" w:rsidRDefault="00FF347B">
      <w:pPr>
        <w:spacing w:line="300" w:lineRule="auto"/>
        <w:jc w:val="both"/>
        <w:rPr>
          <w:rFonts w:ascii="Segoe UI" w:eastAsia="Segoe UI" w:hAnsi="Segoe UI" w:cs="Segoe UI"/>
          <w:b/>
        </w:rPr>
      </w:pPr>
      <w:r w:rsidRPr="00CE7E76">
        <w:rPr>
          <w:rFonts w:ascii="Segoe UI" w:eastAsia="Segoe UI" w:hAnsi="Segoe UI" w:cs="Segoe UI"/>
          <w:b/>
        </w:rPr>
        <w:t>8</w:t>
      </w:r>
      <w:r w:rsidR="00D8170C" w:rsidRPr="00CE7E76">
        <w:rPr>
          <w:rFonts w:ascii="Segoe UI" w:eastAsia="Segoe UI" w:hAnsi="Segoe UI" w:cs="Segoe UI"/>
          <w:b/>
        </w:rPr>
        <w:t>.5</w:t>
      </w:r>
      <w:r w:rsidRPr="00CE7E76">
        <w:rPr>
          <w:rFonts w:ascii="Segoe UI" w:eastAsia="Segoe UI" w:hAnsi="Segoe UI" w:cs="Segoe UI"/>
          <w:b/>
        </w:rPr>
        <w:t>. Habilitação econômico-financeira</w:t>
      </w:r>
    </w:p>
    <w:p w:rsidR="00AB3420" w:rsidRPr="00CE7E76" w:rsidRDefault="00D8170C">
      <w:pPr>
        <w:spacing w:line="300" w:lineRule="auto"/>
        <w:jc w:val="both"/>
        <w:rPr>
          <w:rFonts w:ascii="Segoe UI" w:eastAsia="Segoe UI" w:hAnsi="Segoe UI" w:cs="Segoe UI"/>
          <w:b/>
        </w:rPr>
      </w:pPr>
      <w:r w:rsidRPr="00CE7E76">
        <w:rPr>
          <w:rFonts w:ascii="Segoe UI" w:eastAsia="Segoe UI" w:hAnsi="Segoe UI" w:cs="Segoe UI"/>
        </w:rPr>
        <w:t>8.5.</w:t>
      </w:r>
      <w:r w:rsidR="00FF347B" w:rsidRPr="00CE7E76">
        <w:rPr>
          <w:rFonts w:ascii="Segoe UI" w:eastAsia="Segoe UI" w:hAnsi="Segoe UI" w:cs="Segoe UI"/>
        </w:rPr>
        <w:t>1. Certidão negativa de feitos sobre falência expedida pelo distribuidor da sede da licitante.</w:t>
      </w:r>
    </w:p>
    <w:p w:rsidR="00AB3420" w:rsidRPr="00CE7E76" w:rsidRDefault="00FF347B">
      <w:pPr>
        <w:spacing w:line="300" w:lineRule="auto"/>
        <w:jc w:val="both"/>
        <w:rPr>
          <w:rFonts w:ascii="Segoe UI" w:eastAsia="Segoe UI" w:hAnsi="Segoe UI" w:cs="Segoe UI"/>
          <w:b/>
        </w:rPr>
      </w:pPr>
      <w:r w:rsidRPr="00CE7E76">
        <w:rPr>
          <w:rFonts w:ascii="Segoe UI" w:eastAsia="Segoe UI" w:hAnsi="Segoe UI" w:cs="Segoe UI"/>
          <w:b/>
        </w:rPr>
        <w:t>8.</w:t>
      </w:r>
      <w:r w:rsidR="00D8170C" w:rsidRPr="00CE7E76">
        <w:rPr>
          <w:rFonts w:ascii="Segoe UI" w:eastAsia="Segoe UI" w:hAnsi="Segoe UI" w:cs="Segoe UI"/>
          <w:b/>
        </w:rPr>
        <w:t>6</w:t>
      </w:r>
      <w:r w:rsidRPr="00CE7E76">
        <w:rPr>
          <w:rFonts w:ascii="Segoe UI" w:eastAsia="Segoe UI" w:hAnsi="Segoe UI" w:cs="Segoe UI"/>
          <w:b/>
        </w:rPr>
        <w:t>. Habilitação por declaração</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8.</w:t>
      </w:r>
      <w:r w:rsidR="00D8170C" w:rsidRPr="00CE7E76">
        <w:rPr>
          <w:rFonts w:ascii="Segoe UI" w:eastAsia="Segoe UI" w:hAnsi="Segoe UI" w:cs="Segoe UI"/>
        </w:rPr>
        <w:t>6</w:t>
      </w:r>
      <w:r w:rsidRPr="00CE7E76">
        <w:rPr>
          <w:rFonts w:ascii="Segoe UI" w:eastAsia="Segoe UI" w:hAnsi="Segoe UI" w:cs="Segoe UI"/>
        </w:rPr>
        <w:t xml:space="preserve">.1. Declaração de que cumpre as exigências de reserva de cargos para pessoa com deficiência e para reabilitação da Previdência Social, previstas em lei e outras normas específicas </w:t>
      </w:r>
      <w:r w:rsidRPr="00CE7E76">
        <w:rPr>
          <w:rFonts w:ascii="Segoe UI" w:eastAsia="Segoe UI" w:hAnsi="Segoe UI" w:cs="Segoe UI"/>
          <w:b/>
        </w:rPr>
        <w:t xml:space="preserve">ou </w:t>
      </w:r>
      <w:r w:rsidRPr="00CE7E76">
        <w:rPr>
          <w:rFonts w:ascii="Segoe UI" w:eastAsia="Segoe UI" w:hAnsi="Segoe UI" w:cs="Segoe UI"/>
        </w:rPr>
        <w:t>é desobrigado de cumprir as exigências de reserva de cargos para pessoa com deficiência e para reabilitação da Previdência Social, conforme previsto em lei e outras normas específica.</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8</w:t>
      </w:r>
      <w:r w:rsidR="00D8170C" w:rsidRPr="00CE7E76">
        <w:rPr>
          <w:rFonts w:ascii="Segoe UI" w:eastAsia="Segoe UI" w:hAnsi="Segoe UI" w:cs="Segoe UI"/>
        </w:rPr>
        <w:t>.7</w:t>
      </w:r>
      <w:r w:rsidRPr="00CE7E76">
        <w:rPr>
          <w:rFonts w:ascii="Segoe UI" w:eastAsia="Segoe UI" w:hAnsi="Segoe UI" w:cs="Segoe UI"/>
        </w:rPr>
        <w:t>.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AB3420" w:rsidRPr="00CE7E76" w:rsidRDefault="00D8170C">
      <w:pPr>
        <w:spacing w:line="300" w:lineRule="auto"/>
        <w:jc w:val="both"/>
        <w:rPr>
          <w:rFonts w:ascii="Segoe UI" w:eastAsia="Segoe UI" w:hAnsi="Segoe UI" w:cs="Segoe UI"/>
        </w:rPr>
      </w:pPr>
      <w:r w:rsidRPr="00CE7E76">
        <w:rPr>
          <w:rFonts w:ascii="Segoe UI" w:eastAsia="Segoe UI" w:hAnsi="Segoe UI" w:cs="Segoe UI"/>
        </w:rPr>
        <w:t>8.8</w:t>
      </w:r>
      <w:r w:rsidR="00FF347B" w:rsidRPr="00CE7E76">
        <w:rPr>
          <w:rFonts w:ascii="Segoe UI" w:eastAsia="Segoe UI" w:hAnsi="Segoe UI" w:cs="Segoe UI"/>
        </w:rPr>
        <w:t>. Após a entrega dos documentos para habilitação, não será permitida a substituição ou apresentação de novos documentos, salvo em sede de diligência, para:</w:t>
      </w:r>
    </w:p>
    <w:p w:rsidR="00AB3420" w:rsidRPr="00CE7E76" w:rsidRDefault="00D8170C">
      <w:pPr>
        <w:spacing w:line="300" w:lineRule="auto"/>
        <w:jc w:val="both"/>
        <w:rPr>
          <w:rFonts w:ascii="Segoe UI" w:eastAsia="Segoe UI" w:hAnsi="Segoe UI" w:cs="Segoe UI"/>
        </w:rPr>
      </w:pPr>
      <w:r w:rsidRPr="00CE7E76">
        <w:rPr>
          <w:rFonts w:ascii="Segoe UI" w:eastAsia="Segoe UI" w:hAnsi="Segoe UI" w:cs="Segoe UI"/>
        </w:rPr>
        <w:t>8.8</w:t>
      </w:r>
      <w:r w:rsidR="00FF347B" w:rsidRPr="00CE7E76">
        <w:rPr>
          <w:rFonts w:ascii="Segoe UI" w:eastAsia="Segoe UI" w:hAnsi="Segoe UI" w:cs="Segoe UI"/>
        </w:rPr>
        <w:t xml:space="preserve">.1. </w:t>
      </w:r>
      <w:proofErr w:type="gramStart"/>
      <w:r w:rsidR="00FF347B" w:rsidRPr="00CE7E76">
        <w:rPr>
          <w:rFonts w:ascii="Segoe UI" w:eastAsia="Segoe UI" w:hAnsi="Segoe UI" w:cs="Segoe UI"/>
        </w:rPr>
        <w:t>complementação</w:t>
      </w:r>
      <w:proofErr w:type="gramEnd"/>
      <w:r w:rsidR="00FF347B" w:rsidRPr="00CE7E76">
        <w:rPr>
          <w:rFonts w:ascii="Segoe UI" w:eastAsia="Segoe UI" w:hAnsi="Segoe UI" w:cs="Segoe UI"/>
        </w:rPr>
        <w:t xml:space="preserve"> de informações acerca dos documentos já apresentados pela(s) licitante(s) e desde que necessária para apurar fatos existentes à época da abertura do certame;</w:t>
      </w:r>
    </w:p>
    <w:p w:rsidR="00AB3420" w:rsidRPr="00CE7E76" w:rsidRDefault="00D8170C">
      <w:pPr>
        <w:spacing w:line="300" w:lineRule="auto"/>
        <w:jc w:val="both"/>
        <w:rPr>
          <w:rFonts w:ascii="Segoe UI" w:eastAsia="Segoe UI" w:hAnsi="Segoe UI" w:cs="Segoe UI"/>
        </w:rPr>
      </w:pPr>
      <w:r w:rsidRPr="00CE7E76">
        <w:rPr>
          <w:rFonts w:ascii="Segoe UI" w:eastAsia="Segoe UI" w:hAnsi="Segoe UI" w:cs="Segoe UI"/>
        </w:rPr>
        <w:t>8.8</w:t>
      </w:r>
      <w:r w:rsidR="00FF347B" w:rsidRPr="00CE7E76">
        <w:rPr>
          <w:rFonts w:ascii="Segoe UI" w:eastAsia="Segoe UI" w:hAnsi="Segoe UI" w:cs="Segoe UI"/>
        </w:rPr>
        <w:t xml:space="preserve">.2. </w:t>
      </w:r>
      <w:proofErr w:type="gramStart"/>
      <w:r w:rsidR="00FF347B" w:rsidRPr="00CE7E76">
        <w:rPr>
          <w:rFonts w:ascii="Segoe UI" w:eastAsia="Segoe UI" w:hAnsi="Segoe UI" w:cs="Segoe UI"/>
        </w:rPr>
        <w:t>atualização</w:t>
      </w:r>
      <w:proofErr w:type="gramEnd"/>
      <w:r w:rsidR="00FF347B" w:rsidRPr="00CE7E76">
        <w:rPr>
          <w:rFonts w:ascii="Segoe UI" w:eastAsia="Segoe UI" w:hAnsi="Segoe UI" w:cs="Segoe UI"/>
        </w:rPr>
        <w:t xml:space="preserve"> de documentos cuja validade tenha expirado após a data de recebimento das propostas.</w:t>
      </w:r>
    </w:p>
    <w:p w:rsidR="00AB3420" w:rsidRPr="00CE7E76" w:rsidRDefault="00D8170C">
      <w:pPr>
        <w:spacing w:line="300" w:lineRule="auto"/>
        <w:jc w:val="both"/>
        <w:rPr>
          <w:rFonts w:ascii="Segoe UI" w:eastAsia="Segoe UI" w:hAnsi="Segoe UI" w:cs="Segoe UI"/>
        </w:rPr>
      </w:pPr>
      <w:r w:rsidRPr="00CE7E76">
        <w:rPr>
          <w:rFonts w:ascii="Segoe UI" w:eastAsia="Segoe UI" w:hAnsi="Segoe UI" w:cs="Segoe UI"/>
        </w:rPr>
        <w:t>8.9</w:t>
      </w:r>
      <w:r w:rsidR="00FF347B" w:rsidRPr="00CE7E76">
        <w:rPr>
          <w:rFonts w:ascii="Segoe UI" w:eastAsia="Segoe UI" w:hAnsi="Segoe UI" w:cs="Segoe UI"/>
        </w:rPr>
        <w:t xml:space="preserve">. Na análise dos documentos de habilitação, a comissão de licitação, após provocação </w:t>
      </w:r>
      <w:proofErr w:type="gramStart"/>
      <w:r w:rsidR="00FF347B" w:rsidRPr="00CE7E76">
        <w:rPr>
          <w:rFonts w:ascii="Segoe UI" w:eastAsia="Segoe UI" w:hAnsi="Segoe UI" w:cs="Segoe UI"/>
        </w:rPr>
        <w:t>do(</w:t>
      </w:r>
      <w:proofErr w:type="gramEnd"/>
      <w:r w:rsidR="00FF347B" w:rsidRPr="00CE7E76">
        <w:rPr>
          <w:rFonts w:ascii="Segoe UI" w:eastAsia="Segoe UI" w:hAnsi="Segoe UI" w:cs="Segoe UI"/>
        </w:rPr>
        <w:t xml:space="preserve">a) Pregoeiro(a), poderá sanar erros ou falhas que não alterem a substância dos </w:t>
      </w:r>
      <w:r w:rsidR="00FF347B" w:rsidRPr="00CE7E76">
        <w:rPr>
          <w:rFonts w:ascii="Segoe UI" w:eastAsia="Segoe UI" w:hAnsi="Segoe UI" w:cs="Segoe UI"/>
        </w:rPr>
        <w:lastRenderedPageBreak/>
        <w:t xml:space="preserve">documentos e sua validade jurídica, mediante despacho fundamentado registrado e acessível a todos, atribuindo-lhes eficácia para fins de habilitação e classificação. </w:t>
      </w:r>
    </w:p>
    <w:p w:rsidR="00AB3420" w:rsidRPr="00CE7E76" w:rsidRDefault="00D8170C">
      <w:pPr>
        <w:spacing w:line="300" w:lineRule="auto"/>
        <w:jc w:val="both"/>
        <w:rPr>
          <w:rFonts w:ascii="Segoe UI" w:eastAsia="Segoe UI" w:hAnsi="Segoe UI" w:cs="Segoe UI"/>
        </w:rPr>
      </w:pPr>
      <w:r w:rsidRPr="00CE7E76">
        <w:rPr>
          <w:rFonts w:ascii="Segoe UI" w:eastAsia="Segoe UI" w:hAnsi="Segoe UI" w:cs="Segoe UI"/>
        </w:rPr>
        <w:t>8.10</w:t>
      </w:r>
      <w:r w:rsidR="00FF347B" w:rsidRPr="00CE7E76">
        <w:rPr>
          <w:rFonts w:ascii="Segoe UI" w:eastAsia="Segoe UI" w:hAnsi="Segoe UI" w:cs="Segoe UI"/>
        </w:rPr>
        <w:t>. Os documentos de habilitação poderá ser:</w:t>
      </w:r>
    </w:p>
    <w:p w:rsidR="00AB3420" w:rsidRPr="00CE7E76" w:rsidRDefault="00D8170C">
      <w:pPr>
        <w:spacing w:line="300" w:lineRule="auto"/>
        <w:jc w:val="both"/>
        <w:rPr>
          <w:rFonts w:ascii="Segoe UI" w:eastAsia="Segoe UI" w:hAnsi="Segoe UI" w:cs="Segoe UI"/>
        </w:rPr>
      </w:pPr>
      <w:r w:rsidRPr="00CE7E76">
        <w:rPr>
          <w:rFonts w:ascii="Segoe UI" w:eastAsia="Segoe UI" w:hAnsi="Segoe UI" w:cs="Segoe UI"/>
        </w:rPr>
        <w:t>8.10</w:t>
      </w:r>
      <w:r w:rsidR="00FF347B" w:rsidRPr="00CE7E76">
        <w:rPr>
          <w:rFonts w:ascii="Segoe UI" w:eastAsia="Segoe UI" w:hAnsi="Segoe UI" w:cs="Segoe UI"/>
        </w:rPr>
        <w:t xml:space="preserve">.1. </w:t>
      </w:r>
      <w:proofErr w:type="gramStart"/>
      <w:r w:rsidR="00FF347B" w:rsidRPr="00CE7E76">
        <w:rPr>
          <w:rFonts w:ascii="Segoe UI" w:eastAsia="Segoe UI" w:hAnsi="Segoe UI" w:cs="Segoe UI"/>
        </w:rPr>
        <w:t>apresentada</w:t>
      </w:r>
      <w:proofErr w:type="gramEnd"/>
      <w:r w:rsidR="00FF347B" w:rsidRPr="00CE7E76">
        <w:rPr>
          <w:rFonts w:ascii="Segoe UI" w:eastAsia="Segoe UI" w:hAnsi="Segoe UI" w:cs="Segoe UI"/>
        </w:rPr>
        <w:t xml:space="preserve"> em original, por cópia ou por qualquer outro meio expressamente admitido pela Administração;</w:t>
      </w:r>
    </w:p>
    <w:p w:rsidR="00AB3420" w:rsidRPr="00CE7E76" w:rsidRDefault="00D8170C">
      <w:pPr>
        <w:spacing w:line="300" w:lineRule="auto"/>
        <w:jc w:val="both"/>
        <w:rPr>
          <w:rFonts w:ascii="Segoe UI" w:eastAsia="Segoe UI" w:hAnsi="Segoe UI" w:cs="Segoe UI"/>
        </w:rPr>
      </w:pPr>
      <w:r w:rsidRPr="00CE7E76">
        <w:rPr>
          <w:rFonts w:ascii="Segoe UI" w:eastAsia="Segoe UI" w:hAnsi="Segoe UI" w:cs="Segoe UI"/>
        </w:rPr>
        <w:t>8.10</w:t>
      </w:r>
      <w:r w:rsidR="00FF347B" w:rsidRPr="00CE7E76">
        <w:rPr>
          <w:rFonts w:ascii="Segoe UI" w:eastAsia="Segoe UI" w:hAnsi="Segoe UI" w:cs="Segoe UI"/>
        </w:rPr>
        <w:t xml:space="preserve">.2. </w:t>
      </w:r>
      <w:proofErr w:type="gramStart"/>
      <w:r w:rsidR="00FF347B" w:rsidRPr="00CE7E76">
        <w:rPr>
          <w:rFonts w:ascii="Segoe UI" w:eastAsia="Segoe UI" w:hAnsi="Segoe UI" w:cs="Segoe UI"/>
        </w:rPr>
        <w:t>substituída</w:t>
      </w:r>
      <w:proofErr w:type="gramEnd"/>
      <w:r w:rsidR="00FF347B" w:rsidRPr="00CE7E76">
        <w:rPr>
          <w:rFonts w:ascii="Segoe UI" w:eastAsia="Segoe UI" w:hAnsi="Segoe UI" w:cs="Segoe UI"/>
        </w:rPr>
        <w:t xml:space="preserve"> por registro cadastral emitido pela Administração, desde que o registro tenha sido feito em obediência ao disposta na Lei nº. 14.133/2021.</w:t>
      </w:r>
    </w:p>
    <w:p w:rsidR="00AB3420" w:rsidRPr="00CE7E76" w:rsidRDefault="00FF347B">
      <w:pPr>
        <w:spacing w:line="300" w:lineRule="auto"/>
        <w:jc w:val="both"/>
        <w:rPr>
          <w:rFonts w:ascii="Segoe UI" w:eastAsia="Segoe UI" w:hAnsi="Segoe UI" w:cs="Segoe UI"/>
          <w:b/>
        </w:rPr>
      </w:pPr>
      <w:r w:rsidRPr="00CE7E76">
        <w:rPr>
          <w:rFonts w:ascii="Segoe UI" w:eastAsia="Segoe UI" w:hAnsi="Segoe UI" w:cs="Segoe UI"/>
          <w:b/>
        </w:rPr>
        <w:t>9. Da estimativa do valor da contratação administrativa</w:t>
      </w:r>
    </w:p>
    <w:p w:rsidR="00AB3420" w:rsidRPr="00CE7E76" w:rsidRDefault="00FF347B">
      <w:pPr>
        <w:spacing w:line="300" w:lineRule="auto"/>
        <w:jc w:val="both"/>
        <w:rPr>
          <w:rFonts w:ascii="Segoe UI" w:eastAsia="Segoe UI" w:hAnsi="Segoe UI" w:cs="Segoe UI"/>
          <w:b/>
        </w:rPr>
      </w:pPr>
      <w:r w:rsidRPr="00CE7E76">
        <w:rPr>
          <w:rFonts w:ascii="Segoe UI" w:eastAsia="Segoe UI" w:hAnsi="Segoe UI" w:cs="Segoe UI"/>
        </w:rPr>
        <w:t>9.1. A estimativa do valor da contratação administrativa está no ETP (inciso VI do § 1º do art. 18 da Lei nº. 14.133/2021).</w:t>
      </w:r>
    </w:p>
    <w:p w:rsidR="00AB3420" w:rsidRPr="00CE7E76" w:rsidRDefault="00FF347B">
      <w:pPr>
        <w:spacing w:line="300" w:lineRule="auto"/>
        <w:jc w:val="both"/>
        <w:rPr>
          <w:rFonts w:ascii="Segoe UI" w:eastAsia="Segoe UI" w:hAnsi="Segoe UI" w:cs="Segoe UI"/>
          <w:b/>
        </w:rPr>
      </w:pPr>
      <w:r w:rsidRPr="00CE7E76">
        <w:rPr>
          <w:rFonts w:ascii="Segoe UI" w:eastAsia="Segoe UI" w:hAnsi="Segoe UI" w:cs="Segoe UI"/>
          <w:b/>
        </w:rPr>
        <w:t>10. Da adequação orçamentária</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10.1. As despesas decorrentes desta contratação administrativa correrão à conta de recursos específicos consignados no orçamento geral do Município de Dom Cavati.</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10.2. A contratação administrativa será atendida pela seguinte dotação orçamentária:</w:t>
      </w:r>
    </w:p>
    <w:p w:rsidR="009B7062" w:rsidRPr="009B7062" w:rsidRDefault="009B7062" w:rsidP="009B7062">
      <w:pPr>
        <w:shd w:val="clear" w:color="auto" w:fill="FFFFFF"/>
        <w:jc w:val="both"/>
        <w:rPr>
          <w:rFonts w:ascii="Segoe UI" w:hAnsi="Segoe UI" w:cs="Segoe UI"/>
          <w:sz w:val="20"/>
          <w:szCs w:val="20"/>
        </w:rPr>
      </w:pPr>
      <w:r w:rsidRPr="009B7062">
        <w:rPr>
          <w:rFonts w:ascii="Segoe UI" w:hAnsi="Segoe UI" w:cs="Segoe UI"/>
          <w:sz w:val="20"/>
          <w:szCs w:val="20"/>
        </w:rPr>
        <w:t>0202 04 122 0001 2.007 339030 - FICHA 49/0203 12 361 0003 2.021 339030 – FICHA 123/020401 10 122 0001 2.061 339030 - FICHA 259/020501 08 243 0013 2.113 339030 - FICHA 507/020502 08 243 0013 2.087 339030 - FICHA 493/0206 13 392 0006 2.034 339030 – FICHA 537/020801 15 452 0001 2.012 339030 - FICHA 625</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10.3. A dotação relativa aos exercícios financeiros subsequentes será indicada após aprovação da Lei Orçamentária respectiva e liberação dos créditos correspondentes, mediante </w:t>
      </w:r>
      <w:proofErr w:type="spellStart"/>
      <w:r w:rsidRPr="00CE7E76">
        <w:rPr>
          <w:rFonts w:ascii="Segoe UI" w:eastAsia="Segoe UI" w:hAnsi="Segoe UI" w:cs="Segoe UI"/>
        </w:rPr>
        <w:t>apostilamento</w:t>
      </w:r>
      <w:proofErr w:type="spellEnd"/>
      <w:r w:rsidRPr="00CE7E76">
        <w:rPr>
          <w:rFonts w:ascii="Segoe UI" w:eastAsia="Segoe UI" w:hAnsi="Segoe UI" w:cs="Segoe UI"/>
        </w:rPr>
        <w:t>.</w:t>
      </w:r>
    </w:p>
    <w:p w:rsidR="00AB3420" w:rsidRPr="00CE7E76" w:rsidRDefault="00FF347B">
      <w:pPr>
        <w:spacing w:line="300" w:lineRule="auto"/>
        <w:jc w:val="both"/>
        <w:rPr>
          <w:rFonts w:ascii="Segoe UI" w:eastAsia="Segoe UI" w:hAnsi="Segoe UI" w:cs="Segoe UI"/>
          <w:b/>
        </w:rPr>
      </w:pPr>
      <w:r w:rsidRPr="00CE7E76">
        <w:rPr>
          <w:rFonts w:ascii="Segoe UI" w:eastAsia="Segoe UI" w:hAnsi="Segoe UI" w:cs="Segoe UI"/>
          <w:b/>
        </w:rPr>
        <w:t>11. Da especificação da garantia exigida e das condições de manutenção e assistência técnica, quando for o caso</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11.1. A especificação da garantia exigida e das condições de manutenção e assistência técnica está no ETP (inciso VI do § 1º do art. 18 da Lei nº. 14.133/2021).</w:t>
      </w:r>
    </w:p>
    <w:p w:rsidR="00AB3420" w:rsidRPr="00CE7E76" w:rsidRDefault="00AB3420">
      <w:pPr>
        <w:spacing w:after="0" w:line="240" w:lineRule="auto"/>
        <w:jc w:val="both"/>
        <w:rPr>
          <w:rFonts w:ascii="Segoe UI" w:eastAsia="Segoe UI" w:hAnsi="Segoe UI" w:cs="Segoe UI"/>
        </w:rPr>
      </w:pPr>
    </w:p>
    <w:p w:rsidR="00AB3420" w:rsidRPr="00CE7E76" w:rsidRDefault="00AB3420">
      <w:pPr>
        <w:spacing w:after="0" w:line="240" w:lineRule="auto"/>
        <w:jc w:val="both"/>
        <w:rPr>
          <w:rFonts w:ascii="Segoe UI" w:eastAsia="Segoe UI" w:hAnsi="Segoe UI" w:cs="Segoe UI"/>
        </w:rPr>
      </w:pPr>
    </w:p>
    <w:p w:rsidR="00AB3420" w:rsidRPr="00CE7E76" w:rsidRDefault="00AB3420">
      <w:pPr>
        <w:spacing w:after="0" w:line="240" w:lineRule="auto"/>
        <w:jc w:val="both"/>
        <w:rPr>
          <w:rFonts w:ascii="Segoe UI" w:eastAsia="Segoe UI" w:hAnsi="Segoe UI" w:cs="Segoe UI"/>
        </w:rPr>
      </w:pPr>
    </w:p>
    <w:p w:rsidR="00A87ACF" w:rsidRPr="00CE7E76" w:rsidRDefault="00A87ACF">
      <w:pPr>
        <w:spacing w:after="0" w:line="240" w:lineRule="auto"/>
        <w:jc w:val="both"/>
        <w:rPr>
          <w:rFonts w:ascii="Segoe UI" w:eastAsia="Segoe UI" w:hAnsi="Segoe UI" w:cs="Segoe UI"/>
        </w:rPr>
      </w:pPr>
    </w:p>
    <w:p w:rsidR="00A87ACF" w:rsidRPr="00CE7E76" w:rsidRDefault="00A87ACF">
      <w:pPr>
        <w:spacing w:after="0" w:line="240" w:lineRule="auto"/>
        <w:jc w:val="both"/>
        <w:rPr>
          <w:rFonts w:ascii="Segoe UI" w:eastAsia="Segoe UI" w:hAnsi="Segoe UI" w:cs="Segoe UI"/>
        </w:rPr>
      </w:pPr>
    </w:p>
    <w:p w:rsidR="00A87ACF" w:rsidRPr="00CE7E76" w:rsidRDefault="00A87ACF">
      <w:pPr>
        <w:spacing w:after="0" w:line="240" w:lineRule="auto"/>
        <w:jc w:val="both"/>
        <w:rPr>
          <w:rFonts w:ascii="Segoe UI" w:eastAsia="Segoe UI" w:hAnsi="Segoe UI" w:cs="Segoe UI"/>
        </w:rPr>
      </w:pPr>
    </w:p>
    <w:p w:rsidR="00A87ACF" w:rsidRPr="00CE7E76" w:rsidRDefault="00A87ACF">
      <w:pPr>
        <w:spacing w:after="0" w:line="240" w:lineRule="auto"/>
        <w:jc w:val="both"/>
        <w:rPr>
          <w:rFonts w:ascii="Segoe UI" w:eastAsia="Segoe UI" w:hAnsi="Segoe UI" w:cs="Segoe UI"/>
        </w:rPr>
      </w:pPr>
    </w:p>
    <w:p w:rsidR="00A87ACF" w:rsidRPr="00CE7E76" w:rsidRDefault="00A87ACF">
      <w:pPr>
        <w:spacing w:after="0" w:line="240" w:lineRule="auto"/>
        <w:jc w:val="both"/>
        <w:rPr>
          <w:rFonts w:ascii="Segoe UI" w:eastAsia="Segoe UI" w:hAnsi="Segoe UI" w:cs="Segoe UI"/>
        </w:rPr>
      </w:pPr>
    </w:p>
    <w:p w:rsidR="00AB3420" w:rsidRPr="00CE7E76" w:rsidRDefault="00AB3420">
      <w:pPr>
        <w:tabs>
          <w:tab w:val="left" w:pos="2268"/>
        </w:tabs>
        <w:spacing w:after="0" w:line="300" w:lineRule="auto"/>
        <w:jc w:val="center"/>
        <w:rPr>
          <w:rFonts w:ascii="Segoe UI" w:eastAsia="Segoe UI" w:hAnsi="Segoe UI" w:cs="Segoe UI"/>
          <w:b/>
          <w:color w:val="FF0000"/>
        </w:rPr>
      </w:pPr>
    </w:p>
    <w:p w:rsidR="00AB3420" w:rsidRPr="00CE7E76" w:rsidRDefault="00AB3420">
      <w:pPr>
        <w:tabs>
          <w:tab w:val="left" w:pos="2268"/>
        </w:tabs>
        <w:spacing w:after="0" w:line="300" w:lineRule="auto"/>
        <w:jc w:val="center"/>
        <w:rPr>
          <w:rFonts w:ascii="Segoe UI" w:eastAsia="Segoe UI" w:hAnsi="Segoe UI" w:cs="Segoe UI"/>
          <w:b/>
          <w:color w:val="FF0000"/>
        </w:rPr>
      </w:pPr>
    </w:p>
    <w:p w:rsidR="00AB3420" w:rsidRPr="00CE7E76" w:rsidRDefault="00FF347B">
      <w:pPr>
        <w:tabs>
          <w:tab w:val="left" w:pos="0"/>
        </w:tabs>
        <w:spacing w:after="0" w:line="300" w:lineRule="auto"/>
        <w:jc w:val="center"/>
        <w:rPr>
          <w:rFonts w:ascii="Segoe UI" w:eastAsia="Segoe UI" w:hAnsi="Segoe UI" w:cs="Segoe UI"/>
          <w:b/>
        </w:rPr>
      </w:pPr>
      <w:r w:rsidRPr="00CE7E76">
        <w:rPr>
          <w:rFonts w:ascii="Segoe UI" w:eastAsia="Segoe UI" w:hAnsi="Segoe UI" w:cs="Segoe UI"/>
          <w:b/>
        </w:rPr>
        <w:t>ANEXO III</w:t>
      </w:r>
    </w:p>
    <w:p w:rsidR="00AB3420" w:rsidRPr="00CE7E76" w:rsidRDefault="00AB3420">
      <w:pPr>
        <w:tabs>
          <w:tab w:val="left" w:pos="0"/>
        </w:tabs>
        <w:spacing w:after="0" w:line="300" w:lineRule="auto"/>
        <w:jc w:val="center"/>
        <w:rPr>
          <w:rFonts w:ascii="Segoe UI" w:eastAsia="Segoe UI" w:hAnsi="Segoe UI" w:cs="Segoe UI"/>
          <w:b/>
          <w:shd w:val="clear" w:color="auto" w:fill="C0C0C0"/>
        </w:rPr>
      </w:pPr>
    </w:p>
    <w:p w:rsidR="00AB3420" w:rsidRPr="00CE7E76" w:rsidRDefault="00FF347B">
      <w:pPr>
        <w:tabs>
          <w:tab w:val="left" w:pos="0"/>
        </w:tabs>
        <w:spacing w:after="0" w:line="300" w:lineRule="auto"/>
        <w:jc w:val="center"/>
        <w:rPr>
          <w:rFonts w:ascii="Segoe UI" w:eastAsia="Segoe UI" w:hAnsi="Segoe UI" w:cs="Segoe UI"/>
          <w:b/>
          <w:shd w:val="clear" w:color="auto" w:fill="C0C0C0"/>
        </w:rPr>
      </w:pPr>
      <w:r w:rsidRPr="00CE7E76">
        <w:rPr>
          <w:rFonts w:ascii="Segoe UI" w:eastAsia="Segoe UI" w:hAnsi="Segoe UI" w:cs="Segoe UI"/>
          <w:b/>
          <w:shd w:val="clear" w:color="auto" w:fill="C0C0C0"/>
        </w:rPr>
        <w:t>MINUTA DE PROPOSTA COMERCIAL COM DECLARAÇÃO DE QUE SUA PROPOSTA ECONÔMICA COMPREENDE A INTEGRALIDADE DOS CUSTOS PARA ATENDIMENTO DOS DIREITOS TRABALHISTAS ASSEGURADOS NA CR/88</w:t>
      </w:r>
    </w:p>
    <w:p w:rsidR="00AB3420" w:rsidRPr="00CE7E76" w:rsidRDefault="00AB3420">
      <w:pPr>
        <w:tabs>
          <w:tab w:val="left" w:pos="2268"/>
        </w:tabs>
        <w:spacing w:after="0" w:line="300" w:lineRule="auto"/>
        <w:jc w:val="both"/>
        <w:rPr>
          <w:rFonts w:ascii="Segoe UI" w:eastAsia="Segoe UI" w:hAnsi="Segoe UI" w:cs="Segoe UI"/>
          <w:shd w:val="clear" w:color="auto" w:fill="C0C0C0"/>
        </w:rPr>
      </w:pPr>
    </w:p>
    <w:p w:rsidR="0040290E" w:rsidRPr="00CE7E76" w:rsidRDefault="0040290E" w:rsidP="0040290E">
      <w:pPr>
        <w:tabs>
          <w:tab w:val="left" w:pos="2268"/>
        </w:tabs>
        <w:spacing w:after="0" w:line="240" w:lineRule="auto"/>
        <w:jc w:val="both"/>
        <w:rPr>
          <w:rFonts w:ascii="Segoe UI" w:eastAsia="Segoe UI" w:hAnsi="Segoe UI" w:cs="Segoe UI"/>
        </w:rPr>
      </w:pPr>
      <w:r w:rsidRPr="00CE7E76">
        <w:rPr>
          <w:rFonts w:ascii="Segoe UI" w:eastAsia="Segoe UI" w:hAnsi="Segoe UI" w:cs="Segoe UI"/>
        </w:rPr>
        <w:t>Processo Administrativo de Licitação Pública nº. 0124/2026</w:t>
      </w:r>
    </w:p>
    <w:p w:rsidR="0040290E" w:rsidRPr="00CE7E76" w:rsidRDefault="0040290E" w:rsidP="0040290E">
      <w:pPr>
        <w:tabs>
          <w:tab w:val="left" w:pos="2268"/>
        </w:tabs>
        <w:spacing w:after="0" w:line="240" w:lineRule="auto"/>
        <w:jc w:val="both"/>
        <w:rPr>
          <w:rFonts w:ascii="Segoe UI" w:eastAsia="Segoe UI" w:hAnsi="Segoe UI" w:cs="Segoe UI"/>
        </w:rPr>
      </w:pPr>
      <w:r w:rsidRPr="00CE7E76">
        <w:rPr>
          <w:rFonts w:ascii="Segoe UI" w:eastAsia="Segoe UI" w:hAnsi="Segoe UI" w:cs="Segoe UI"/>
        </w:rPr>
        <w:t>Pregão nº. 025/2026</w:t>
      </w:r>
    </w:p>
    <w:p w:rsidR="00AB3420" w:rsidRPr="00CE7E76" w:rsidRDefault="00AB3420">
      <w:pPr>
        <w:spacing w:after="0" w:line="300" w:lineRule="auto"/>
        <w:jc w:val="both"/>
        <w:rPr>
          <w:rFonts w:ascii="Segoe UI" w:eastAsia="Segoe UI" w:hAnsi="Segoe UI" w:cs="Segoe UI"/>
          <w:shd w:val="clear" w:color="auto" w:fill="C0C0C0"/>
        </w:rPr>
      </w:pPr>
    </w:p>
    <w:p w:rsidR="00AB3420" w:rsidRPr="00CE7E76" w:rsidRDefault="00FF347B">
      <w:pPr>
        <w:spacing w:line="300" w:lineRule="auto"/>
        <w:jc w:val="both"/>
        <w:rPr>
          <w:rFonts w:ascii="Segoe UI" w:eastAsia="Segoe UI" w:hAnsi="Segoe UI" w:cs="Segoe UI"/>
          <w:shd w:val="clear" w:color="auto" w:fill="C0C0C0"/>
        </w:rPr>
      </w:pPr>
      <w:r w:rsidRPr="00CE7E76">
        <w:rPr>
          <w:rFonts w:ascii="Segoe UI" w:eastAsia="Segoe UI" w:hAnsi="Segoe UI" w:cs="Segoe UI"/>
          <w:shd w:val="clear" w:color="auto" w:fill="C0C0C0"/>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CE7E76">
        <w:rPr>
          <w:rFonts w:ascii="Segoe UI" w:eastAsia="Segoe UI" w:hAnsi="Segoe UI" w:cs="Segoe UI"/>
          <w:shd w:val="clear" w:color="auto" w:fill="C0C0C0"/>
        </w:rPr>
        <w:t>ua</w:t>
      </w:r>
      <w:proofErr w:type="spellEnd"/>
      <w:r w:rsidRPr="00CE7E76">
        <w:rPr>
          <w:rFonts w:ascii="Segoe UI" w:eastAsia="Segoe UI" w:hAnsi="Segoe UI" w:cs="Segoe UI"/>
          <w:shd w:val="clear" w:color="auto" w:fill="C0C0C0"/>
        </w:rPr>
        <w:t>) sócio(a)-administrador(a), senhor(a) _________________________________________________________________, inscrito no CPF nº. _______________________________, vem apresentar a seguinte proposta comercial:</w:t>
      </w:r>
    </w:p>
    <w:p w:rsidR="00AB3420" w:rsidRPr="00CE7E76" w:rsidRDefault="00AB3420">
      <w:pPr>
        <w:spacing w:after="0" w:line="300" w:lineRule="auto"/>
        <w:jc w:val="both"/>
        <w:rPr>
          <w:rFonts w:ascii="Segoe UI" w:eastAsia="Segoe UI" w:hAnsi="Segoe UI" w:cs="Segoe UI"/>
          <w:shd w:val="clear" w:color="auto" w:fill="C0C0C0"/>
        </w:rPr>
      </w:pPr>
    </w:p>
    <w:tbl>
      <w:tblPr>
        <w:tblW w:w="0" w:type="auto"/>
        <w:jc w:val="center"/>
        <w:tblCellMar>
          <w:left w:w="10" w:type="dxa"/>
          <w:right w:w="10" w:type="dxa"/>
        </w:tblCellMar>
        <w:tblLook w:val="04A0" w:firstRow="1" w:lastRow="0" w:firstColumn="1" w:lastColumn="0" w:noHBand="0" w:noVBand="1"/>
      </w:tblPr>
      <w:tblGrid>
        <w:gridCol w:w="759"/>
        <w:gridCol w:w="1467"/>
        <w:gridCol w:w="1247"/>
        <w:gridCol w:w="1711"/>
        <w:gridCol w:w="1847"/>
        <w:gridCol w:w="1463"/>
      </w:tblGrid>
      <w:tr w:rsidR="00AB3420" w:rsidRPr="00CE7E76">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B3420" w:rsidRPr="00CE7E76" w:rsidRDefault="00FF347B">
            <w:pPr>
              <w:spacing w:line="300" w:lineRule="auto"/>
              <w:jc w:val="center"/>
              <w:rPr>
                <w:rFonts w:ascii="Segoe UI" w:hAnsi="Segoe UI" w:cs="Segoe UI"/>
              </w:rPr>
            </w:pPr>
            <w:r w:rsidRPr="00CE7E76">
              <w:rPr>
                <w:rFonts w:ascii="Segoe UI" w:eastAsia="Segoe UI" w:hAnsi="Segoe UI" w:cs="Segoe UI"/>
                <w:b/>
                <w:shd w:val="clear" w:color="auto" w:fill="C0C0C0"/>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B3420" w:rsidRPr="00CE7E76" w:rsidRDefault="00FF347B">
            <w:pPr>
              <w:spacing w:line="300" w:lineRule="auto"/>
              <w:jc w:val="center"/>
              <w:rPr>
                <w:rFonts w:ascii="Segoe UI" w:hAnsi="Segoe UI" w:cs="Segoe UI"/>
              </w:rPr>
            </w:pPr>
            <w:r w:rsidRPr="00CE7E76">
              <w:rPr>
                <w:rFonts w:ascii="Segoe UI" w:eastAsia="Segoe UI" w:hAnsi="Segoe UI" w:cs="Segoe UI"/>
                <w:b/>
                <w:shd w:val="clear" w:color="auto" w:fill="C0C0C0"/>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B3420" w:rsidRPr="00CE7E76" w:rsidRDefault="00FF347B">
            <w:pPr>
              <w:spacing w:line="300" w:lineRule="auto"/>
              <w:jc w:val="center"/>
              <w:rPr>
                <w:rFonts w:ascii="Segoe UI" w:hAnsi="Segoe UI" w:cs="Segoe UI"/>
              </w:rPr>
            </w:pPr>
            <w:r w:rsidRPr="00CE7E76">
              <w:rPr>
                <w:rFonts w:ascii="Segoe UI" w:eastAsia="Segoe UI" w:hAnsi="Segoe UI" w:cs="Segoe UI"/>
                <w:b/>
                <w:shd w:val="clear" w:color="auto" w:fill="C0C0C0"/>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B3420" w:rsidRPr="00CE7E76" w:rsidRDefault="00FF347B">
            <w:pPr>
              <w:spacing w:line="300" w:lineRule="auto"/>
              <w:jc w:val="center"/>
              <w:rPr>
                <w:rFonts w:ascii="Segoe UI" w:hAnsi="Segoe UI" w:cs="Segoe UI"/>
              </w:rPr>
            </w:pPr>
            <w:r w:rsidRPr="00CE7E76">
              <w:rPr>
                <w:rFonts w:ascii="Segoe UI" w:eastAsia="Segoe UI" w:hAnsi="Segoe UI" w:cs="Segoe UI"/>
                <w:b/>
                <w:shd w:val="clear" w:color="auto" w:fill="C0C0C0"/>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B3420" w:rsidRPr="00CE7E76" w:rsidRDefault="00FF347B">
            <w:pPr>
              <w:spacing w:line="300" w:lineRule="auto"/>
              <w:jc w:val="center"/>
              <w:rPr>
                <w:rFonts w:ascii="Segoe UI" w:hAnsi="Segoe UI" w:cs="Segoe UI"/>
              </w:rPr>
            </w:pPr>
            <w:r w:rsidRPr="00CE7E76">
              <w:rPr>
                <w:rFonts w:ascii="Segoe UI" w:eastAsia="Segoe UI" w:hAnsi="Segoe UI" w:cs="Segoe UI"/>
                <w:b/>
                <w:shd w:val="clear" w:color="auto" w:fill="C0C0C0"/>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B3420" w:rsidRPr="00CE7E76" w:rsidRDefault="00FF347B">
            <w:pPr>
              <w:spacing w:line="300" w:lineRule="auto"/>
              <w:jc w:val="center"/>
              <w:rPr>
                <w:rFonts w:ascii="Segoe UI" w:hAnsi="Segoe UI" w:cs="Segoe UI"/>
              </w:rPr>
            </w:pPr>
            <w:r w:rsidRPr="00CE7E76">
              <w:rPr>
                <w:rFonts w:ascii="Segoe UI" w:eastAsia="Segoe UI" w:hAnsi="Segoe UI" w:cs="Segoe UI"/>
                <w:b/>
                <w:shd w:val="clear" w:color="auto" w:fill="C0C0C0"/>
              </w:rPr>
              <w:t>PREÇO TOTAL</w:t>
            </w:r>
          </w:p>
        </w:tc>
      </w:tr>
      <w:tr w:rsidR="00AB3420" w:rsidRPr="00CE7E76">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B3420" w:rsidRPr="00CE7E76" w:rsidRDefault="00FF347B">
            <w:pPr>
              <w:spacing w:line="300" w:lineRule="auto"/>
              <w:jc w:val="center"/>
              <w:rPr>
                <w:rFonts w:ascii="Segoe UI" w:hAnsi="Segoe UI" w:cs="Segoe UI"/>
              </w:rPr>
            </w:pPr>
            <w:r w:rsidRPr="00CE7E76">
              <w:rPr>
                <w:rFonts w:ascii="Segoe UI" w:eastAsia="Segoe UI" w:hAnsi="Segoe UI" w:cs="Segoe UI"/>
                <w:shd w:val="clear" w:color="auto" w:fill="C0C0C0"/>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B3420" w:rsidRPr="00CE7E76" w:rsidRDefault="00AB3420">
            <w:pPr>
              <w:spacing w:line="300" w:lineRule="auto"/>
              <w:jc w:val="center"/>
              <w:rPr>
                <w:rFonts w:ascii="Segoe UI" w:eastAsia="Calibri" w:hAnsi="Segoe UI" w:cs="Segoe U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B3420" w:rsidRPr="00CE7E76" w:rsidRDefault="00AB3420">
            <w:pPr>
              <w:spacing w:line="300" w:lineRule="auto"/>
              <w:jc w:val="center"/>
              <w:rPr>
                <w:rFonts w:ascii="Segoe UI" w:eastAsia="Calibri" w:hAnsi="Segoe UI" w:cs="Segoe U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B3420" w:rsidRPr="00CE7E76" w:rsidRDefault="00AB3420">
            <w:pPr>
              <w:spacing w:line="300" w:lineRule="auto"/>
              <w:jc w:val="center"/>
              <w:rPr>
                <w:rFonts w:ascii="Segoe UI" w:eastAsia="Calibri" w:hAnsi="Segoe UI" w:cs="Segoe UI"/>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B3420" w:rsidRPr="00CE7E76" w:rsidRDefault="00AB3420">
            <w:pPr>
              <w:spacing w:line="300" w:lineRule="auto"/>
              <w:jc w:val="center"/>
              <w:rPr>
                <w:rFonts w:ascii="Segoe UI" w:eastAsia="Calibri" w:hAnsi="Segoe UI" w:cs="Segoe UI"/>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B3420" w:rsidRPr="00CE7E76" w:rsidRDefault="00AB3420">
            <w:pPr>
              <w:spacing w:line="300" w:lineRule="auto"/>
              <w:jc w:val="center"/>
              <w:rPr>
                <w:rFonts w:ascii="Segoe UI" w:eastAsia="Calibri" w:hAnsi="Segoe UI" w:cs="Segoe UI"/>
              </w:rPr>
            </w:pPr>
          </w:p>
        </w:tc>
      </w:tr>
    </w:tbl>
    <w:p w:rsidR="00AB3420" w:rsidRPr="00CE7E76" w:rsidRDefault="00FF347B">
      <w:pPr>
        <w:spacing w:line="300" w:lineRule="auto"/>
        <w:jc w:val="both"/>
        <w:rPr>
          <w:rFonts w:ascii="Segoe UI" w:eastAsia="Segoe UI" w:hAnsi="Segoe UI" w:cs="Segoe UI"/>
          <w:shd w:val="clear" w:color="auto" w:fill="C0C0C0"/>
        </w:rPr>
      </w:pPr>
      <w:r w:rsidRPr="00CE7E76">
        <w:rPr>
          <w:rFonts w:ascii="Segoe UI" w:eastAsia="Segoe UI" w:hAnsi="Segoe UI" w:cs="Segoe UI"/>
          <w:b/>
          <w:shd w:val="clear" w:color="auto" w:fill="C0C0C0"/>
        </w:rPr>
        <w:t xml:space="preserve">Declaramos, </w:t>
      </w:r>
      <w:r w:rsidRPr="00CE7E76">
        <w:rPr>
          <w:rFonts w:ascii="Segoe UI" w:eastAsia="Segoe UI" w:hAnsi="Segoe UI" w:cs="Segoe UI"/>
          <w:shd w:val="clear" w:color="auto" w:fill="C0C0C0"/>
        </w:rPr>
        <w:t>para os devidos fins, que sua proposta econômica compreende a integralidade dos custos para atendimento dos direitos trabalhistas assegurados na CR/88.</w:t>
      </w:r>
    </w:p>
    <w:p w:rsidR="00AB3420" w:rsidRPr="00CE7E76" w:rsidRDefault="00AB3420">
      <w:pPr>
        <w:spacing w:after="0" w:line="300" w:lineRule="auto"/>
        <w:jc w:val="both"/>
        <w:rPr>
          <w:rFonts w:ascii="Segoe UI" w:eastAsia="Segoe UI" w:hAnsi="Segoe UI" w:cs="Segoe UI"/>
          <w:shd w:val="clear" w:color="auto" w:fill="C0C0C0"/>
        </w:rPr>
      </w:pPr>
    </w:p>
    <w:p w:rsidR="00AB3420" w:rsidRPr="00CE7E76" w:rsidRDefault="00FF347B">
      <w:pPr>
        <w:spacing w:after="0" w:line="300" w:lineRule="auto"/>
        <w:jc w:val="both"/>
        <w:rPr>
          <w:rFonts w:ascii="Segoe UI" w:eastAsia="Segoe UI" w:hAnsi="Segoe UI" w:cs="Segoe UI"/>
          <w:shd w:val="clear" w:color="auto" w:fill="C0C0C0"/>
        </w:rPr>
      </w:pPr>
      <w:r w:rsidRPr="00CE7E76">
        <w:rPr>
          <w:rFonts w:ascii="Segoe UI" w:eastAsia="Segoe UI" w:hAnsi="Segoe UI" w:cs="Segoe UI"/>
          <w:shd w:val="clear" w:color="auto" w:fill="C0C0C0"/>
        </w:rPr>
        <w:t>Local e data.</w:t>
      </w:r>
    </w:p>
    <w:p w:rsidR="00AB3420" w:rsidRPr="00CE7E76" w:rsidRDefault="00AB3420">
      <w:pPr>
        <w:spacing w:after="0" w:line="300" w:lineRule="auto"/>
        <w:jc w:val="both"/>
        <w:rPr>
          <w:rFonts w:ascii="Segoe UI" w:eastAsia="Segoe UI" w:hAnsi="Segoe UI" w:cs="Segoe UI"/>
          <w:shd w:val="clear" w:color="auto" w:fill="C0C0C0"/>
        </w:rPr>
      </w:pPr>
    </w:p>
    <w:p w:rsidR="00AB3420" w:rsidRDefault="00FF347B">
      <w:pPr>
        <w:spacing w:line="300" w:lineRule="auto"/>
        <w:jc w:val="both"/>
        <w:rPr>
          <w:rFonts w:ascii="Segoe UI" w:eastAsia="Segoe UI" w:hAnsi="Segoe UI" w:cs="Segoe UI"/>
          <w:shd w:val="clear" w:color="auto" w:fill="C0C0C0"/>
        </w:rPr>
      </w:pPr>
      <w:r w:rsidRPr="00CE7E76">
        <w:rPr>
          <w:rFonts w:ascii="Segoe UI" w:eastAsia="Segoe UI" w:hAnsi="Segoe UI" w:cs="Segoe UI"/>
          <w:shd w:val="clear" w:color="auto" w:fill="C0C0C0"/>
        </w:rPr>
        <w:t>_____________________________________</w:t>
      </w:r>
    </w:p>
    <w:p w:rsidR="009B7062" w:rsidRPr="00CE7E76" w:rsidRDefault="009B7062">
      <w:pPr>
        <w:spacing w:line="300" w:lineRule="auto"/>
        <w:jc w:val="both"/>
        <w:rPr>
          <w:rFonts w:ascii="Segoe UI" w:eastAsia="Segoe UI" w:hAnsi="Segoe UI" w:cs="Segoe UI"/>
          <w:shd w:val="clear" w:color="auto" w:fill="C0C0C0"/>
        </w:rPr>
      </w:pP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shd w:val="clear" w:color="auto" w:fill="C0C0C0"/>
        </w:rPr>
        <w:t>Assinatura</w:t>
      </w:r>
      <w:r w:rsidRPr="00CE7E76">
        <w:rPr>
          <w:rFonts w:ascii="Segoe UI" w:eastAsia="Segoe UI" w:hAnsi="Segoe UI" w:cs="Segoe UI"/>
        </w:rPr>
        <w:t xml:space="preserve"> </w:t>
      </w:r>
    </w:p>
    <w:p w:rsidR="00AB3420" w:rsidRDefault="00AB3420">
      <w:pPr>
        <w:tabs>
          <w:tab w:val="left" w:pos="0"/>
        </w:tabs>
        <w:spacing w:after="0" w:line="300" w:lineRule="auto"/>
        <w:jc w:val="center"/>
        <w:rPr>
          <w:rFonts w:ascii="Segoe UI" w:eastAsia="Segoe UI" w:hAnsi="Segoe UI" w:cs="Segoe UI"/>
          <w:b/>
        </w:rPr>
      </w:pPr>
    </w:p>
    <w:p w:rsidR="009B7062" w:rsidRPr="00CE7E76" w:rsidRDefault="009B7062">
      <w:pPr>
        <w:tabs>
          <w:tab w:val="left" w:pos="0"/>
        </w:tabs>
        <w:spacing w:after="0" w:line="300" w:lineRule="auto"/>
        <w:jc w:val="center"/>
        <w:rPr>
          <w:rFonts w:ascii="Segoe UI" w:eastAsia="Segoe UI" w:hAnsi="Segoe UI" w:cs="Segoe UI"/>
          <w:b/>
        </w:rPr>
      </w:pPr>
    </w:p>
    <w:p w:rsidR="00AB3420" w:rsidRPr="00CE7E76" w:rsidRDefault="00AB3420">
      <w:pPr>
        <w:tabs>
          <w:tab w:val="left" w:pos="0"/>
        </w:tabs>
        <w:spacing w:after="0" w:line="300" w:lineRule="auto"/>
        <w:jc w:val="center"/>
        <w:rPr>
          <w:rFonts w:ascii="Segoe UI" w:eastAsia="Segoe UI" w:hAnsi="Segoe UI" w:cs="Segoe UI"/>
          <w:b/>
        </w:rPr>
      </w:pPr>
    </w:p>
    <w:p w:rsidR="00AB3420" w:rsidRPr="00CE7E76" w:rsidRDefault="00FF347B">
      <w:pPr>
        <w:tabs>
          <w:tab w:val="left" w:pos="0"/>
        </w:tabs>
        <w:spacing w:after="0" w:line="300" w:lineRule="auto"/>
        <w:jc w:val="center"/>
        <w:rPr>
          <w:rFonts w:ascii="Segoe UI" w:eastAsia="Segoe UI" w:hAnsi="Segoe UI" w:cs="Segoe UI"/>
          <w:b/>
        </w:rPr>
      </w:pPr>
      <w:r w:rsidRPr="00CE7E76">
        <w:rPr>
          <w:rFonts w:ascii="Segoe UI" w:eastAsia="Segoe UI" w:hAnsi="Segoe UI" w:cs="Segoe UI"/>
          <w:b/>
        </w:rPr>
        <w:t>ANEXO IV</w:t>
      </w:r>
    </w:p>
    <w:p w:rsidR="00AB3420" w:rsidRPr="00CE7E76" w:rsidRDefault="00AB3420">
      <w:pPr>
        <w:tabs>
          <w:tab w:val="left" w:pos="0"/>
        </w:tabs>
        <w:spacing w:after="0" w:line="300" w:lineRule="auto"/>
        <w:jc w:val="center"/>
        <w:rPr>
          <w:rFonts w:ascii="Segoe UI" w:eastAsia="Segoe UI" w:hAnsi="Segoe UI" w:cs="Segoe UI"/>
          <w:b/>
        </w:rPr>
      </w:pPr>
    </w:p>
    <w:p w:rsidR="00AB3420" w:rsidRPr="00CE7E76" w:rsidRDefault="00FF347B">
      <w:pPr>
        <w:tabs>
          <w:tab w:val="left" w:pos="0"/>
        </w:tabs>
        <w:spacing w:after="0" w:line="300" w:lineRule="auto"/>
        <w:jc w:val="center"/>
        <w:rPr>
          <w:rFonts w:ascii="Segoe UI" w:eastAsia="Segoe UI" w:hAnsi="Segoe UI" w:cs="Segoe UI"/>
          <w:b/>
        </w:rPr>
      </w:pPr>
      <w:r w:rsidRPr="00CE7E76">
        <w:rPr>
          <w:rFonts w:ascii="Segoe UI" w:eastAsia="Segoe UI" w:hAnsi="Segoe UI" w:cs="Segoe UI"/>
          <w:b/>
        </w:rPr>
        <w:t>DECLARAÇÃO DE CUMPRIMENTO DO DISPOSTO NO INCISO XXXIII DO ART. 7º DA CR/88</w:t>
      </w:r>
    </w:p>
    <w:p w:rsidR="00AB3420" w:rsidRPr="00CE7E76" w:rsidRDefault="00AB3420">
      <w:pPr>
        <w:tabs>
          <w:tab w:val="left" w:pos="2268"/>
        </w:tabs>
        <w:spacing w:after="0" w:line="300" w:lineRule="auto"/>
        <w:jc w:val="both"/>
        <w:rPr>
          <w:rFonts w:ascii="Segoe UI" w:eastAsia="Segoe UI" w:hAnsi="Segoe UI" w:cs="Segoe UI"/>
        </w:rPr>
      </w:pPr>
    </w:p>
    <w:p w:rsidR="0040290E" w:rsidRPr="00CE7E76" w:rsidRDefault="0040290E" w:rsidP="0040290E">
      <w:pPr>
        <w:tabs>
          <w:tab w:val="left" w:pos="2268"/>
        </w:tabs>
        <w:spacing w:after="0" w:line="240" w:lineRule="auto"/>
        <w:jc w:val="both"/>
        <w:rPr>
          <w:rFonts w:ascii="Segoe UI" w:eastAsia="Segoe UI" w:hAnsi="Segoe UI" w:cs="Segoe UI"/>
        </w:rPr>
      </w:pPr>
      <w:r w:rsidRPr="00CE7E76">
        <w:rPr>
          <w:rFonts w:ascii="Segoe UI" w:eastAsia="Segoe UI" w:hAnsi="Segoe UI" w:cs="Segoe UI"/>
        </w:rPr>
        <w:t>Processo Administrativo de Licitação Pública nº. 0124/2026</w:t>
      </w:r>
    </w:p>
    <w:p w:rsidR="0040290E" w:rsidRPr="00CE7E76" w:rsidRDefault="0040290E" w:rsidP="0040290E">
      <w:pPr>
        <w:tabs>
          <w:tab w:val="left" w:pos="2268"/>
        </w:tabs>
        <w:spacing w:after="0" w:line="240" w:lineRule="auto"/>
        <w:jc w:val="both"/>
        <w:rPr>
          <w:rFonts w:ascii="Segoe UI" w:eastAsia="Segoe UI" w:hAnsi="Segoe UI" w:cs="Segoe UI"/>
        </w:rPr>
      </w:pPr>
      <w:r w:rsidRPr="00CE7E76">
        <w:rPr>
          <w:rFonts w:ascii="Segoe UI" w:eastAsia="Segoe UI" w:hAnsi="Segoe UI" w:cs="Segoe UI"/>
        </w:rPr>
        <w:t>Pregão nº. 025/2026</w:t>
      </w:r>
    </w:p>
    <w:p w:rsidR="00AB3420" w:rsidRPr="00CE7E76" w:rsidRDefault="00AB3420">
      <w:pPr>
        <w:spacing w:after="0" w:line="300" w:lineRule="auto"/>
        <w:jc w:val="both"/>
        <w:rPr>
          <w:rFonts w:ascii="Segoe UI" w:eastAsia="Segoe UI" w:hAnsi="Segoe UI" w:cs="Segoe UI"/>
        </w:rPr>
      </w:pP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A ______________________________________________________________________________________, pessoa física </w:t>
      </w:r>
      <w:r w:rsidRPr="00CE7E76">
        <w:rPr>
          <w:rFonts w:ascii="Segoe UI" w:eastAsia="Segoe UI" w:hAnsi="Segoe UI" w:cs="Segoe UI"/>
          <w:b/>
        </w:rPr>
        <w:t xml:space="preserve">ou </w:t>
      </w:r>
      <w:r w:rsidRPr="00CE7E76">
        <w:rPr>
          <w:rFonts w:ascii="Segoe UI" w:eastAsia="Segoe UI" w:hAnsi="Segoe UI" w:cs="Segoe UI"/>
        </w:rPr>
        <w:t xml:space="preserve">jurídica de direito privado, inscrita no CPF </w:t>
      </w:r>
      <w:r w:rsidRPr="00CE7E76">
        <w:rPr>
          <w:rFonts w:ascii="Segoe UI" w:eastAsia="Segoe UI" w:hAnsi="Segoe UI" w:cs="Segoe UI"/>
          <w:b/>
        </w:rPr>
        <w:t xml:space="preserve">ou </w:t>
      </w:r>
      <w:r w:rsidRPr="00CE7E76">
        <w:rPr>
          <w:rFonts w:ascii="Segoe UI" w:eastAsia="Segoe UI" w:hAnsi="Segoe UI" w:cs="Segoe UI"/>
        </w:rPr>
        <w:t xml:space="preserve">CNPJ nº. ______________________________________, com sede </w:t>
      </w:r>
      <w:r w:rsidRPr="00CE7E76">
        <w:rPr>
          <w:rFonts w:ascii="Segoe UI" w:eastAsia="Segoe UI" w:hAnsi="Segoe UI" w:cs="Segoe UI"/>
          <w:b/>
        </w:rPr>
        <w:t xml:space="preserve">ou </w:t>
      </w:r>
      <w:r w:rsidRPr="00CE7E76">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CE7E76">
        <w:rPr>
          <w:rFonts w:ascii="Segoe UI" w:eastAsia="Segoe UI" w:hAnsi="Segoe UI" w:cs="Segoe UI"/>
        </w:rPr>
        <w:t>ua</w:t>
      </w:r>
      <w:proofErr w:type="spellEnd"/>
      <w:r w:rsidRPr="00CE7E76">
        <w:rPr>
          <w:rFonts w:ascii="Segoe UI" w:eastAsia="Segoe UI" w:hAnsi="Segoe UI" w:cs="Segoe UI"/>
        </w:rPr>
        <w:t xml:space="preserve">) sócio(a)-administrador(a), senhor(a) _________________________________________________________________, inscrito no CPF nº. _______________________________, </w:t>
      </w:r>
      <w:r w:rsidRPr="00CE7E76">
        <w:rPr>
          <w:rFonts w:ascii="Segoe UI" w:eastAsia="Segoe UI" w:hAnsi="Segoe UI" w:cs="Segoe UI"/>
          <w:b/>
        </w:rPr>
        <w:t xml:space="preserve">declara, </w:t>
      </w:r>
      <w:r w:rsidRPr="00CE7E76">
        <w:rPr>
          <w:rFonts w:ascii="Segoe UI" w:eastAsia="Segoe UI" w:hAnsi="Segoe UI" w:cs="Segoe UI"/>
        </w:rPr>
        <w:t>para os devidos fins, que cumpre o disposto no inciso XXXIII do art. 7º da CR/88.</w:t>
      </w:r>
    </w:p>
    <w:p w:rsidR="00AB3420" w:rsidRPr="00CE7E76" w:rsidRDefault="00AB3420">
      <w:pPr>
        <w:spacing w:after="0" w:line="300" w:lineRule="auto"/>
        <w:jc w:val="both"/>
        <w:rPr>
          <w:rFonts w:ascii="Segoe UI" w:eastAsia="Segoe UI" w:hAnsi="Segoe UI" w:cs="Segoe UI"/>
        </w:rPr>
      </w:pPr>
    </w:p>
    <w:p w:rsidR="00AB3420" w:rsidRPr="00CE7E76" w:rsidRDefault="00FF347B">
      <w:pPr>
        <w:spacing w:after="0" w:line="300" w:lineRule="auto"/>
        <w:jc w:val="both"/>
        <w:rPr>
          <w:rFonts w:ascii="Segoe UI" w:eastAsia="Segoe UI" w:hAnsi="Segoe UI" w:cs="Segoe UI"/>
        </w:rPr>
      </w:pPr>
      <w:r w:rsidRPr="00CE7E76">
        <w:rPr>
          <w:rFonts w:ascii="Segoe UI" w:eastAsia="Segoe UI" w:hAnsi="Segoe UI" w:cs="Segoe UI"/>
        </w:rPr>
        <w:t>Local e data.</w:t>
      </w:r>
    </w:p>
    <w:p w:rsidR="00AB3420" w:rsidRPr="00CE7E76" w:rsidRDefault="00AB3420">
      <w:pPr>
        <w:spacing w:after="0" w:line="300" w:lineRule="auto"/>
        <w:jc w:val="both"/>
        <w:rPr>
          <w:rFonts w:ascii="Segoe UI" w:eastAsia="Segoe UI" w:hAnsi="Segoe UI" w:cs="Segoe UI"/>
        </w:rPr>
      </w:pP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_____________________________________</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Assinatura </w:t>
      </w:r>
    </w:p>
    <w:p w:rsidR="00AB3420" w:rsidRPr="00CE7E76" w:rsidRDefault="00AB3420">
      <w:pPr>
        <w:spacing w:line="300" w:lineRule="auto"/>
        <w:jc w:val="both"/>
        <w:rPr>
          <w:rFonts w:ascii="Segoe UI" w:eastAsia="Segoe UI" w:hAnsi="Segoe UI" w:cs="Segoe UI"/>
        </w:rPr>
      </w:pPr>
    </w:p>
    <w:p w:rsidR="00AB3420" w:rsidRPr="00CE7E76" w:rsidRDefault="00AB3420">
      <w:pPr>
        <w:spacing w:line="300" w:lineRule="auto"/>
        <w:jc w:val="both"/>
        <w:rPr>
          <w:rFonts w:ascii="Segoe UI" w:eastAsia="Segoe UI" w:hAnsi="Segoe UI" w:cs="Segoe UI"/>
        </w:rPr>
      </w:pPr>
    </w:p>
    <w:p w:rsidR="00AB3420" w:rsidRPr="00CE7E76" w:rsidRDefault="00AB3420">
      <w:pPr>
        <w:spacing w:line="300" w:lineRule="auto"/>
        <w:jc w:val="both"/>
        <w:rPr>
          <w:rFonts w:ascii="Segoe UI" w:eastAsia="Segoe UI" w:hAnsi="Segoe UI" w:cs="Segoe UI"/>
        </w:rPr>
      </w:pPr>
    </w:p>
    <w:p w:rsidR="00AB3420" w:rsidRDefault="00AB3420">
      <w:pPr>
        <w:spacing w:line="300" w:lineRule="auto"/>
        <w:jc w:val="both"/>
        <w:rPr>
          <w:rFonts w:ascii="Segoe UI" w:eastAsia="Segoe UI" w:hAnsi="Segoe UI" w:cs="Segoe UI"/>
        </w:rPr>
      </w:pPr>
    </w:p>
    <w:p w:rsidR="009B7062" w:rsidRDefault="009B7062">
      <w:pPr>
        <w:spacing w:line="300" w:lineRule="auto"/>
        <w:jc w:val="both"/>
        <w:rPr>
          <w:rFonts w:ascii="Segoe UI" w:eastAsia="Segoe UI" w:hAnsi="Segoe UI" w:cs="Segoe UI"/>
        </w:rPr>
      </w:pPr>
    </w:p>
    <w:p w:rsidR="009B7062" w:rsidRDefault="009B7062">
      <w:pPr>
        <w:spacing w:line="300" w:lineRule="auto"/>
        <w:jc w:val="both"/>
        <w:rPr>
          <w:rFonts w:ascii="Segoe UI" w:eastAsia="Segoe UI" w:hAnsi="Segoe UI" w:cs="Segoe UI"/>
        </w:rPr>
      </w:pPr>
    </w:p>
    <w:p w:rsidR="009B7062" w:rsidRPr="00CE7E76" w:rsidRDefault="009B7062">
      <w:pPr>
        <w:spacing w:line="300" w:lineRule="auto"/>
        <w:jc w:val="both"/>
        <w:rPr>
          <w:rFonts w:ascii="Segoe UI" w:eastAsia="Segoe UI" w:hAnsi="Segoe UI" w:cs="Segoe UI"/>
        </w:rPr>
      </w:pPr>
    </w:p>
    <w:p w:rsidR="00AB3420" w:rsidRPr="00CE7E76" w:rsidRDefault="00AB3420">
      <w:pPr>
        <w:spacing w:line="300" w:lineRule="auto"/>
        <w:jc w:val="both"/>
        <w:rPr>
          <w:rFonts w:ascii="Segoe UI" w:eastAsia="Segoe UI" w:hAnsi="Segoe UI" w:cs="Segoe UI"/>
        </w:rPr>
      </w:pPr>
    </w:p>
    <w:p w:rsidR="00E84981" w:rsidRPr="00CE7E76" w:rsidRDefault="00E84981">
      <w:pPr>
        <w:spacing w:line="300" w:lineRule="auto"/>
        <w:jc w:val="both"/>
        <w:rPr>
          <w:rFonts w:ascii="Segoe UI" w:eastAsia="Segoe UI" w:hAnsi="Segoe UI" w:cs="Segoe UI"/>
        </w:rPr>
      </w:pPr>
    </w:p>
    <w:p w:rsidR="00AB3420" w:rsidRPr="00CE7E76" w:rsidRDefault="00FF347B">
      <w:pPr>
        <w:tabs>
          <w:tab w:val="left" w:pos="0"/>
        </w:tabs>
        <w:spacing w:after="0" w:line="300" w:lineRule="auto"/>
        <w:jc w:val="center"/>
        <w:rPr>
          <w:rFonts w:ascii="Segoe UI" w:eastAsia="Segoe UI" w:hAnsi="Segoe UI" w:cs="Segoe UI"/>
          <w:b/>
        </w:rPr>
      </w:pPr>
      <w:r w:rsidRPr="00CE7E76">
        <w:rPr>
          <w:rFonts w:ascii="Segoe UI" w:eastAsia="Segoe UI" w:hAnsi="Segoe UI" w:cs="Segoe UI"/>
          <w:b/>
        </w:rPr>
        <w:t>ANEXO V</w:t>
      </w:r>
    </w:p>
    <w:p w:rsidR="00AB3420" w:rsidRPr="00CE7E76" w:rsidRDefault="00FF347B">
      <w:pPr>
        <w:tabs>
          <w:tab w:val="left" w:pos="0"/>
        </w:tabs>
        <w:spacing w:after="0" w:line="300" w:lineRule="auto"/>
        <w:jc w:val="center"/>
        <w:rPr>
          <w:rFonts w:ascii="Segoe UI" w:eastAsia="Segoe UI" w:hAnsi="Segoe UI" w:cs="Segoe UI"/>
          <w:b/>
        </w:rPr>
      </w:pPr>
      <w:r w:rsidRPr="00CE7E76">
        <w:rPr>
          <w:rFonts w:ascii="Segoe UI" w:eastAsia="Segoe UI" w:hAnsi="Segoe UI" w:cs="Segoe UI"/>
          <w:b/>
        </w:rPr>
        <w:t>DECLARAÇÃO DE CUMPRIMENTO DE RESERVA DE CARGOS PARA PESSOA COM DEFICIÊNCIA E PARA REABILITAÇÃO</w:t>
      </w:r>
    </w:p>
    <w:p w:rsidR="00AB3420" w:rsidRPr="00CE7E76" w:rsidRDefault="00AB3420">
      <w:pPr>
        <w:tabs>
          <w:tab w:val="left" w:pos="2268"/>
        </w:tabs>
        <w:spacing w:after="0" w:line="300" w:lineRule="auto"/>
        <w:jc w:val="both"/>
        <w:rPr>
          <w:rFonts w:ascii="Segoe UI" w:eastAsia="Segoe UI" w:hAnsi="Segoe UI" w:cs="Segoe UI"/>
        </w:rPr>
      </w:pPr>
    </w:p>
    <w:p w:rsidR="0040290E" w:rsidRPr="00CE7E76" w:rsidRDefault="0040290E" w:rsidP="0040290E">
      <w:pPr>
        <w:tabs>
          <w:tab w:val="left" w:pos="2268"/>
        </w:tabs>
        <w:spacing w:after="0" w:line="240" w:lineRule="auto"/>
        <w:jc w:val="both"/>
        <w:rPr>
          <w:rFonts w:ascii="Segoe UI" w:eastAsia="Segoe UI" w:hAnsi="Segoe UI" w:cs="Segoe UI"/>
        </w:rPr>
      </w:pPr>
      <w:r w:rsidRPr="00CE7E76">
        <w:rPr>
          <w:rFonts w:ascii="Segoe UI" w:eastAsia="Segoe UI" w:hAnsi="Segoe UI" w:cs="Segoe UI"/>
        </w:rPr>
        <w:t>Processo Administrativo de Licitação Pública nº. 0124/2026</w:t>
      </w:r>
    </w:p>
    <w:p w:rsidR="0040290E" w:rsidRPr="00CE7E76" w:rsidRDefault="0040290E" w:rsidP="0040290E">
      <w:pPr>
        <w:tabs>
          <w:tab w:val="left" w:pos="2268"/>
        </w:tabs>
        <w:spacing w:after="0" w:line="240" w:lineRule="auto"/>
        <w:jc w:val="both"/>
        <w:rPr>
          <w:rFonts w:ascii="Segoe UI" w:eastAsia="Segoe UI" w:hAnsi="Segoe UI" w:cs="Segoe UI"/>
        </w:rPr>
      </w:pPr>
      <w:r w:rsidRPr="00CE7E76">
        <w:rPr>
          <w:rFonts w:ascii="Segoe UI" w:eastAsia="Segoe UI" w:hAnsi="Segoe UI" w:cs="Segoe UI"/>
        </w:rPr>
        <w:t>Pregão nº. 025/2026</w:t>
      </w:r>
    </w:p>
    <w:p w:rsidR="00AB3420" w:rsidRPr="00CE7E76" w:rsidRDefault="00AB3420">
      <w:pPr>
        <w:spacing w:after="0" w:line="300" w:lineRule="auto"/>
        <w:jc w:val="both"/>
        <w:rPr>
          <w:rFonts w:ascii="Segoe UI" w:eastAsia="Segoe UI" w:hAnsi="Segoe UI" w:cs="Segoe UI"/>
        </w:rPr>
      </w:pP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A empresa 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CE7E76">
        <w:rPr>
          <w:rFonts w:ascii="Segoe UI" w:eastAsia="Segoe UI" w:hAnsi="Segoe UI" w:cs="Segoe UI"/>
        </w:rPr>
        <w:t>ua</w:t>
      </w:r>
      <w:proofErr w:type="spellEnd"/>
      <w:r w:rsidRPr="00CE7E76">
        <w:rPr>
          <w:rFonts w:ascii="Segoe UI" w:eastAsia="Segoe UI" w:hAnsi="Segoe UI" w:cs="Segoe UI"/>
        </w:rPr>
        <w:t xml:space="preserve">) sócio(a)-administrador(a), senhor(a) _________________________________________________________________, inscrito no CPF nº. _______________________________, </w:t>
      </w:r>
      <w:r w:rsidRPr="00CE7E76">
        <w:rPr>
          <w:rFonts w:ascii="Segoe UI" w:eastAsia="Segoe UI" w:hAnsi="Segoe UI" w:cs="Segoe UI"/>
          <w:b/>
        </w:rPr>
        <w:t xml:space="preserve">declara, </w:t>
      </w:r>
      <w:r w:rsidRPr="00CE7E76">
        <w:rPr>
          <w:rFonts w:ascii="Segoe UI" w:eastAsia="Segoe UI" w:hAnsi="Segoe UI" w:cs="Segoe UI"/>
        </w:rPr>
        <w:t xml:space="preserve">para os devidos fins, que cumpre as exigências de reserva de cargos para pessoa com deficiência e para reabilitação da Previdência Social, prevista em lei e outras normas específica </w:t>
      </w:r>
      <w:r w:rsidRPr="00CE7E76">
        <w:rPr>
          <w:rFonts w:ascii="Segoe UI" w:eastAsia="Segoe UI" w:hAnsi="Segoe UI" w:cs="Segoe UI"/>
          <w:b/>
        </w:rPr>
        <w:t xml:space="preserve">ou </w:t>
      </w:r>
      <w:r w:rsidRPr="00CE7E76">
        <w:rPr>
          <w:rFonts w:ascii="Segoe UI" w:eastAsia="Segoe UI" w:hAnsi="Segoe UI" w:cs="Segoe UI"/>
        </w:rPr>
        <w:t>é desobrigado de cumprir as exigências de reserva de cargos para pessoa com deficiência e para reabilitação da Previdência Social, conforme previsto em lei e outras normas específica.</w:t>
      </w:r>
    </w:p>
    <w:p w:rsidR="00AB3420" w:rsidRPr="00CE7E76" w:rsidRDefault="00AB3420">
      <w:pPr>
        <w:spacing w:after="0" w:line="300" w:lineRule="auto"/>
        <w:jc w:val="both"/>
        <w:rPr>
          <w:rFonts w:ascii="Segoe UI" w:eastAsia="Segoe UI" w:hAnsi="Segoe UI" w:cs="Segoe UI"/>
        </w:rPr>
      </w:pPr>
    </w:p>
    <w:p w:rsidR="00AB3420" w:rsidRPr="00CE7E76" w:rsidRDefault="00FF347B">
      <w:pPr>
        <w:spacing w:after="0" w:line="300" w:lineRule="auto"/>
        <w:jc w:val="both"/>
        <w:rPr>
          <w:rFonts w:ascii="Segoe UI" w:eastAsia="Segoe UI" w:hAnsi="Segoe UI" w:cs="Segoe UI"/>
        </w:rPr>
      </w:pPr>
      <w:r w:rsidRPr="00CE7E76">
        <w:rPr>
          <w:rFonts w:ascii="Segoe UI" w:eastAsia="Segoe UI" w:hAnsi="Segoe UI" w:cs="Segoe UI"/>
        </w:rPr>
        <w:t>Local e data.</w:t>
      </w:r>
    </w:p>
    <w:p w:rsidR="00AB3420" w:rsidRPr="00CE7E76" w:rsidRDefault="00AB3420">
      <w:pPr>
        <w:spacing w:after="0" w:line="300" w:lineRule="auto"/>
        <w:jc w:val="both"/>
        <w:rPr>
          <w:rFonts w:ascii="Segoe UI" w:eastAsia="Segoe UI" w:hAnsi="Segoe UI" w:cs="Segoe UI"/>
        </w:rPr>
      </w:pP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_____________________________________</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Assinatura </w:t>
      </w:r>
    </w:p>
    <w:p w:rsidR="00AB3420" w:rsidRPr="00CE7E76" w:rsidRDefault="00AB3420">
      <w:pPr>
        <w:spacing w:line="300" w:lineRule="auto"/>
        <w:jc w:val="both"/>
        <w:rPr>
          <w:rFonts w:ascii="Segoe UI" w:eastAsia="Segoe UI" w:hAnsi="Segoe UI" w:cs="Segoe UI"/>
        </w:rPr>
      </w:pPr>
    </w:p>
    <w:p w:rsidR="00AB3420" w:rsidRPr="00CE7E76" w:rsidRDefault="00AB3420">
      <w:pPr>
        <w:tabs>
          <w:tab w:val="left" w:pos="0"/>
        </w:tabs>
        <w:spacing w:after="0" w:line="300" w:lineRule="auto"/>
        <w:jc w:val="center"/>
        <w:rPr>
          <w:rFonts w:ascii="Segoe UI" w:eastAsia="Segoe UI" w:hAnsi="Segoe UI" w:cs="Segoe UI"/>
          <w:b/>
        </w:rPr>
      </w:pPr>
    </w:p>
    <w:p w:rsidR="00AB3420" w:rsidRDefault="00AB3420">
      <w:pPr>
        <w:tabs>
          <w:tab w:val="left" w:pos="0"/>
        </w:tabs>
        <w:spacing w:after="0" w:line="300" w:lineRule="auto"/>
        <w:jc w:val="center"/>
        <w:rPr>
          <w:rFonts w:ascii="Segoe UI" w:eastAsia="Segoe UI" w:hAnsi="Segoe UI" w:cs="Segoe UI"/>
          <w:b/>
        </w:rPr>
      </w:pPr>
    </w:p>
    <w:p w:rsidR="009B7062" w:rsidRDefault="009B7062">
      <w:pPr>
        <w:tabs>
          <w:tab w:val="left" w:pos="0"/>
        </w:tabs>
        <w:spacing w:after="0" w:line="300" w:lineRule="auto"/>
        <w:jc w:val="center"/>
        <w:rPr>
          <w:rFonts w:ascii="Segoe UI" w:eastAsia="Segoe UI" w:hAnsi="Segoe UI" w:cs="Segoe UI"/>
          <w:b/>
        </w:rPr>
      </w:pPr>
    </w:p>
    <w:p w:rsidR="009B7062" w:rsidRDefault="009B7062">
      <w:pPr>
        <w:tabs>
          <w:tab w:val="left" w:pos="0"/>
        </w:tabs>
        <w:spacing w:after="0" w:line="300" w:lineRule="auto"/>
        <w:jc w:val="center"/>
        <w:rPr>
          <w:rFonts w:ascii="Segoe UI" w:eastAsia="Segoe UI" w:hAnsi="Segoe UI" w:cs="Segoe UI"/>
          <w:b/>
        </w:rPr>
      </w:pPr>
    </w:p>
    <w:p w:rsidR="009B7062" w:rsidRDefault="009B7062">
      <w:pPr>
        <w:tabs>
          <w:tab w:val="left" w:pos="0"/>
        </w:tabs>
        <w:spacing w:after="0" w:line="300" w:lineRule="auto"/>
        <w:jc w:val="center"/>
        <w:rPr>
          <w:rFonts w:ascii="Segoe UI" w:eastAsia="Segoe UI" w:hAnsi="Segoe UI" w:cs="Segoe UI"/>
          <w:b/>
        </w:rPr>
      </w:pPr>
    </w:p>
    <w:p w:rsidR="009B7062" w:rsidRPr="00CE7E76" w:rsidRDefault="009B7062">
      <w:pPr>
        <w:tabs>
          <w:tab w:val="left" w:pos="0"/>
        </w:tabs>
        <w:spacing w:after="0" w:line="300" w:lineRule="auto"/>
        <w:jc w:val="center"/>
        <w:rPr>
          <w:rFonts w:ascii="Segoe UI" w:eastAsia="Segoe UI" w:hAnsi="Segoe UI" w:cs="Segoe UI"/>
          <w:b/>
        </w:rPr>
      </w:pPr>
    </w:p>
    <w:p w:rsidR="00AB3420" w:rsidRPr="00CE7E76" w:rsidRDefault="00AB3420">
      <w:pPr>
        <w:tabs>
          <w:tab w:val="left" w:pos="0"/>
        </w:tabs>
        <w:spacing w:after="0" w:line="300" w:lineRule="auto"/>
        <w:jc w:val="center"/>
        <w:rPr>
          <w:rFonts w:ascii="Segoe UI" w:eastAsia="Segoe UI" w:hAnsi="Segoe UI" w:cs="Segoe UI"/>
          <w:b/>
        </w:rPr>
      </w:pPr>
    </w:p>
    <w:p w:rsidR="0040290E" w:rsidRPr="00CE7E76" w:rsidRDefault="0040290E">
      <w:pPr>
        <w:tabs>
          <w:tab w:val="left" w:pos="0"/>
        </w:tabs>
        <w:spacing w:after="0" w:line="300" w:lineRule="auto"/>
        <w:jc w:val="center"/>
        <w:rPr>
          <w:rFonts w:ascii="Segoe UI" w:eastAsia="Segoe UI" w:hAnsi="Segoe UI" w:cs="Segoe UI"/>
          <w:b/>
        </w:rPr>
      </w:pPr>
    </w:p>
    <w:p w:rsidR="0040290E" w:rsidRPr="00CE7E76" w:rsidRDefault="0040290E">
      <w:pPr>
        <w:tabs>
          <w:tab w:val="left" w:pos="0"/>
        </w:tabs>
        <w:spacing w:after="0" w:line="300" w:lineRule="auto"/>
        <w:jc w:val="center"/>
        <w:rPr>
          <w:rFonts w:ascii="Segoe UI" w:eastAsia="Segoe UI" w:hAnsi="Segoe UI" w:cs="Segoe UI"/>
          <w:b/>
        </w:rPr>
      </w:pPr>
    </w:p>
    <w:p w:rsidR="00AB3420" w:rsidRPr="00CE7E76" w:rsidRDefault="00AB3420">
      <w:pPr>
        <w:tabs>
          <w:tab w:val="left" w:pos="0"/>
        </w:tabs>
        <w:spacing w:after="0" w:line="300" w:lineRule="auto"/>
        <w:jc w:val="center"/>
        <w:rPr>
          <w:rFonts w:ascii="Segoe UI" w:eastAsia="Segoe UI" w:hAnsi="Segoe UI" w:cs="Segoe UI"/>
          <w:b/>
        </w:rPr>
      </w:pPr>
    </w:p>
    <w:p w:rsidR="00AB3420" w:rsidRPr="00CE7E76" w:rsidRDefault="00AB3420">
      <w:pPr>
        <w:tabs>
          <w:tab w:val="left" w:pos="0"/>
        </w:tabs>
        <w:spacing w:after="0" w:line="300" w:lineRule="auto"/>
        <w:jc w:val="center"/>
        <w:rPr>
          <w:rFonts w:ascii="Segoe UI" w:eastAsia="Segoe UI" w:hAnsi="Segoe UI" w:cs="Segoe UI"/>
          <w:b/>
        </w:rPr>
      </w:pPr>
    </w:p>
    <w:p w:rsidR="00AB3420" w:rsidRPr="00CE7E76" w:rsidRDefault="00FF347B">
      <w:pPr>
        <w:tabs>
          <w:tab w:val="left" w:pos="0"/>
        </w:tabs>
        <w:spacing w:after="0" w:line="300" w:lineRule="auto"/>
        <w:jc w:val="center"/>
        <w:rPr>
          <w:rFonts w:ascii="Segoe UI" w:eastAsia="Segoe UI" w:hAnsi="Segoe UI" w:cs="Segoe UI"/>
          <w:b/>
        </w:rPr>
      </w:pPr>
      <w:r w:rsidRPr="00CE7E76">
        <w:rPr>
          <w:rFonts w:ascii="Segoe UI" w:eastAsia="Segoe UI" w:hAnsi="Segoe UI" w:cs="Segoe UI"/>
          <w:b/>
        </w:rPr>
        <w:t>ANEXO VI</w:t>
      </w:r>
    </w:p>
    <w:p w:rsidR="00AB3420" w:rsidRPr="00CE7E76" w:rsidRDefault="00AB3420">
      <w:pPr>
        <w:tabs>
          <w:tab w:val="left" w:pos="0"/>
        </w:tabs>
        <w:spacing w:after="0" w:line="300" w:lineRule="auto"/>
        <w:jc w:val="center"/>
        <w:rPr>
          <w:rFonts w:ascii="Segoe UI" w:eastAsia="Segoe UI" w:hAnsi="Segoe UI" w:cs="Segoe UI"/>
          <w:b/>
        </w:rPr>
      </w:pPr>
    </w:p>
    <w:p w:rsidR="00AB3420" w:rsidRPr="00CE7E76" w:rsidRDefault="00FF347B">
      <w:pPr>
        <w:tabs>
          <w:tab w:val="left" w:pos="0"/>
        </w:tabs>
        <w:spacing w:after="0" w:line="300" w:lineRule="auto"/>
        <w:jc w:val="center"/>
        <w:rPr>
          <w:rFonts w:ascii="Segoe UI" w:eastAsia="Segoe UI" w:hAnsi="Segoe UI" w:cs="Segoe UI"/>
          <w:b/>
        </w:rPr>
      </w:pPr>
      <w:r w:rsidRPr="00CE7E76">
        <w:rPr>
          <w:rFonts w:ascii="Segoe UI" w:eastAsia="Segoe UI" w:hAnsi="Segoe UI" w:cs="Segoe UI"/>
          <w:b/>
        </w:rPr>
        <w:t>TERMO DE CREDENCIAMENTO</w:t>
      </w:r>
    </w:p>
    <w:p w:rsidR="00AB3420" w:rsidRPr="00CE7E76" w:rsidRDefault="00AB3420">
      <w:pPr>
        <w:tabs>
          <w:tab w:val="left" w:pos="2268"/>
        </w:tabs>
        <w:spacing w:after="0" w:line="300" w:lineRule="auto"/>
        <w:jc w:val="both"/>
        <w:rPr>
          <w:rFonts w:ascii="Segoe UI" w:eastAsia="Segoe UI" w:hAnsi="Segoe UI" w:cs="Segoe UI"/>
        </w:rPr>
      </w:pPr>
    </w:p>
    <w:p w:rsidR="0040290E" w:rsidRPr="00CE7E76" w:rsidRDefault="0040290E" w:rsidP="0040290E">
      <w:pPr>
        <w:tabs>
          <w:tab w:val="left" w:pos="2268"/>
        </w:tabs>
        <w:spacing w:after="0" w:line="240" w:lineRule="auto"/>
        <w:jc w:val="both"/>
        <w:rPr>
          <w:rFonts w:ascii="Segoe UI" w:eastAsia="Segoe UI" w:hAnsi="Segoe UI" w:cs="Segoe UI"/>
        </w:rPr>
      </w:pPr>
      <w:r w:rsidRPr="00CE7E76">
        <w:rPr>
          <w:rFonts w:ascii="Segoe UI" w:eastAsia="Segoe UI" w:hAnsi="Segoe UI" w:cs="Segoe UI"/>
        </w:rPr>
        <w:t>Processo Administrativo de Licitação Pública nº. 0124/2026</w:t>
      </w:r>
    </w:p>
    <w:p w:rsidR="0040290E" w:rsidRPr="00CE7E76" w:rsidRDefault="0040290E" w:rsidP="0040290E">
      <w:pPr>
        <w:tabs>
          <w:tab w:val="left" w:pos="2268"/>
        </w:tabs>
        <w:spacing w:after="0" w:line="240" w:lineRule="auto"/>
        <w:jc w:val="both"/>
        <w:rPr>
          <w:rFonts w:ascii="Segoe UI" w:eastAsia="Segoe UI" w:hAnsi="Segoe UI" w:cs="Segoe UI"/>
        </w:rPr>
      </w:pPr>
      <w:r w:rsidRPr="00CE7E76">
        <w:rPr>
          <w:rFonts w:ascii="Segoe UI" w:eastAsia="Segoe UI" w:hAnsi="Segoe UI" w:cs="Segoe UI"/>
        </w:rPr>
        <w:t>Pregão nº. 025/2026</w:t>
      </w:r>
    </w:p>
    <w:p w:rsidR="00AB3420" w:rsidRPr="00CE7E76" w:rsidRDefault="00AB3420">
      <w:pPr>
        <w:tabs>
          <w:tab w:val="left" w:pos="2268"/>
        </w:tabs>
        <w:spacing w:after="0" w:line="300" w:lineRule="auto"/>
        <w:rPr>
          <w:rFonts w:ascii="Segoe UI" w:eastAsia="Segoe UI" w:hAnsi="Segoe UI" w:cs="Segoe UI"/>
          <w:b/>
          <w:color w:val="FF0000"/>
        </w:rPr>
      </w:pP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A ______________________________________________________________________________________, pessoa física </w:t>
      </w:r>
      <w:r w:rsidRPr="00CE7E76">
        <w:rPr>
          <w:rFonts w:ascii="Segoe UI" w:eastAsia="Segoe UI" w:hAnsi="Segoe UI" w:cs="Segoe UI"/>
          <w:b/>
        </w:rPr>
        <w:t xml:space="preserve">ou </w:t>
      </w:r>
      <w:r w:rsidRPr="00CE7E76">
        <w:rPr>
          <w:rFonts w:ascii="Segoe UI" w:eastAsia="Segoe UI" w:hAnsi="Segoe UI" w:cs="Segoe UI"/>
        </w:rPr>
        <w:t xml:space="preserve">jurídica de direito privado, inscrita no CPF </w:t>
      </w:r>
      <w:r w:rsidRPr="00CE7E76">
        <w:rPr>
          <w:rFonts w:ascii="Segoe UI" w:eastAsia="Segoe UI" w:hAnsi="Segoe UI" w:cs="Segoe UI"/>
          <w:b/>
        </w:rPr>
        <w:t xml:space="preserve">ou </w:t>
      </w:r>
      <w:r w:rsidRPr="00CE7E76">
        <w:rPr>
          <w:rFonts w:ascii="Segoe UI" w:eastAsia="Segoe UI" w:hAnsi="Segoe UI" w:cs="Segoe UI"/>
        </w:rPr>
        <w:t xml:space="preserve">CNPJ nº. ______________________________________, com sede </w:t>
      </w:r>
      <w:r w:rsidRPr="00CE7E76">
        <w:rPr>
          <w:rFonts w:ascii="Segoe UI" w:eastAsia="Segoe UI" w:hAnsi="Segoe UI" w:cs="Segoe UI"/>
          <w:b/>
        </w:rPr>
        <w:t xml:space="preserve">ou </w:t>
      </w:r>
      <w:r w:rsidRPr="00CE7E76">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CE7E76">
        <w:rPr>
          <w:rFonts w:ascii="Segoe UI" w:eastAsia="Segoe UI" w:hAnsi="Segoe UI" w:cs="Segoe UI"/>
        </w:rPr>
        <w:t>ua</w:t>
      </w:r>
      <w:proofErr w:type="spellEnd"/>
      <w:r w:rsidRPr="00CE7E76">
        <w:rPr>
          <w:rFonts w:ascii="Segoe UI" w:eastAsia="Segoe UI" w:hAnsi="Segoe UI" w:cs="Segoe UI"/>
        </w:rPr>
        <w:t xml:space="preserve">) sócio(a)-administrador(a), senhor(a) _________________________________________________________________, inscrito no CPF nº. _______________________________, </w:t>
      </w:r>
      <w:r w:rsidRPr="00CE7E76">
        <w:rPr>
          <w:rFonts w:ascii="Segoe UI" w:eastAsia="Segoe UI" w:hAnsi="Segoe UI" w:cs="Segoe UI"/>
          <w:b/>
        </w:rPr>
        <w:t xml:space="preserve">credencia, </w:t>
      </w:r>
      <w:r w:rsidRPr="00CE7E76">
        <w:rPr>
          <w:rFonts w:ascii="Segoe UI" w:eastAsia="Segoe UI" w:hAnsi="Segoe UI" w:cs="Segoe UI"/>
        </w:rPr>
        <w:t>para atuação neste Pregão, o senhor ______________________________________________________________________________________________,</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Inscrito no CPF nº. _______________________________, podendo, para tanto, apresentar lances, manifestar intenção de interpor Recurso Administrativo, renunciar direitos, e tudo mais que for necessário.</w:t>
      </w:r>
    </w:p>
    <w:p w:rsidR="00AB3420" w:rsidRPr="00CE7E76" w:rsidRDefault="00AB3420">
      <w:pPr>
        <w:spacing w:after="0" w:line="300" w:lineRule="auto"/>
        <w:jc w:val="both"/>
        <w:rPr>
          <w:rFonts w:ascii="Segoe UI" w:eastAsia="Segoe UI" w:hAnsi="Segoe UI" w:cs="Segoe UI"/>
        </w:rPr>
      </w:pPr>
    </w:p>
    <w:p w:rsidR="00AB3420" w:rsidRPr="00CE7E76" w:rsidRDefault="00FF347B">
      <w:pPr>
        <w:spacing w:after="0" w:line="300" w:lineRule="auto"/>
        <w:jc w:val="both"/>
        <w:rPr>
          <w:rFonts w:ascii="Segoe UI" w:eastAsia="Segoe UI" w:hAnsi="Segoe UI" w:cs="Segoe UI"/>
        </w:rPr>
      </w:pPr>
      <w:r w:rsidRPr="00CE7E76">
        <w:rPr>
          <w:rFonts w:ascii="Segoe UI" w:eastAsia="Segoe UI" w:hAnsi="Segoe UI" w:cs="Segoe UI"/>
        </w:rPr>
        <w:t>Local e data.</w:t>
      </w:r>
    </w:p>
    <w:p w:rsidR="00AB3420" w:rsidRPr="00CE7E76" w:rsidRDefault="00AB3420">
      <w:pPr>
        <w:spacing w:after="0" w:line="300" w:lineRule="auto"/>
        <w:jc w:val="both"/>
        <w:rPr>
          <w:rFonts w:ascii="Segoe UI" w:eastAsia="Segoe UI" w:hAnsi="Segoe UI" w:cs="Segoe UI"/>
        </w:rPr>
      </w:pP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_____________________________________</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Assinatura</w:t>
      </w:r>
    </w:p>
    <w:p w:rsidR="00AB3420" w:rsidRPr="00CE7E76" w:rsidRDefault="00AB3420">
      <w:pPr>
        <w:tabs>
          <w:tab w:val="left" w:pos="0"/>
        </w:tabs>
        <w:spacing w:after="0" w:line="300" w:lineRule="auto"/>
        <w:jc w:val="center"/>
        <w:rPr>
          <w:rFonts w:ascii="Segoe UI" w:eastAsia="Segoe UI" w:hAnsi="Segoe UI" w:cs="Segoe UI"/>
          <w:b/>
        </w:rPr>
      </w:pPr>
    </w:p>
    <w:p w:rsidR="00AB3420" w:rsidRPr="00CE7E76" w:rsidRDefault="00AB3420">
      <w:pPr>
        <w:tabs>
          <w:tab w:val="left" w:pos="0"/>
        </w:tabs>
        <w:spacing w:after="0" w:line="300" w:lineRule="auto"/>
        <w:jc w:val="center"/>
        <w:rPr>
          <w:rFonts w:ascii="Segoe UI" w:eastAsia="Segoe UI" w:hAnsi="Segoe UI" w:cs="Segoe UI"/>
          <w:b/>
        </w:rPr>
      </w:pPr>
    </w:p>
    <w:p w:rsidR="00AB3420" w:rsidRPr="00CE7E76" w:rsidRDefault="00AB3420">
      <w:pPr>
        <w:tabs>
          <w:tab w:val="left" w:pos="0"/>
        </w:tabs>
        <w:spacing w:after="0" w:line="300" w:lineRule="auto"/>
        <w:jc w:val="center"/>
        <w:rPr>
          <w:rFonts w:ascii="Segoe UI" w:eastAsia="Segoe UI" w:hAnsi="Segoe UI" w:cs="Segoe UI"/>
          <w:b/>
        </w:rPr>
      </w:pPr>
    </w:p>
    <w:p w:rsidR="00E84981" w:rsidRPr="00CE7E76" w:rsidRDefault="00E84981">
      <w:pPr>
        <w:tabs>
          <w:tab w:val="left" w:pos="0"/>
        </w:tabs>
        <w:spacing w:after="0" w:line="300" w:lineRule="auto"/>
        <w:jc w:val="center"/>
        <w:rPr>
          <w:rFonts w:ascii="Segoe UI" w:eastAsia="Segoe UI" w:hAnsi="Segoe UI" w:cs="Segoe UI"/>
          <w:b/>
        </w:rPr>
      </w:pPr>
    </w:p>
    <w:p w:rsidR="00AB3420" w:rsidRDefault="00AB3420">
      <w:pPr>
        <w:tabs>
          <w:tab w:val="left" w:pos="0"/>
        </w:tabs>
        <w:spacing w:after="0" w:line="300" w:lineRule="auto"/>
        <w:jc w:val="center"/>
        <w:rPr>
          <w:rFonts w:ascii="Segoe UI" w:eastAsia="Segoe UI" w:hAnsi="Segoe UI" w:cs="Segoe UI"/>
          <w:b/>
        </w:rPr>
      </w:pPr>
    </w:p>
    <w:p w:rsidR="009B7062" w:rsidRDefault="009B7062">
      <w:pPr>
        <w:tabs>
          <w:tab w:val="left" w:pos="0"/>
        </w:tabs>
        <w:spacing w:after="0" w:line="300" w:lineRule="auto"/>
        <w:jc w:val="center"/>
        <w:rPr>
          <w:rFonts w:ascii="Segoe UI" w:eastAsia="Segoe UI" w:hAnsi="Segoe UI" w:cs="Segoe UI"/>
          <w:b/>
        </w:rPr>
      </w:pPr>
    </w:p>
    <w:p w:rsidR="009B7062" w:rsidRDefault="009B7062">
      <w:pPr>
        <w:tabs>
          <w:tab w:val="left" w:pos="0"/>
        </w:tabs>
        <w:spacing w:after="0" w:line="300" w:lineRule="auto"/>
        <w:jc w:val="center"/>
        <w:rPr>
          <w:rFonts w:ascii="Segoe UI" w:eastAsia="Segoe UI" w:hAnsi="Segoe UI" w:cs="Segoe UI"/>
          <w:b/>
        </w:rPr>
      </w:pPr>
    </w:p>
    <w:p w:rsidR="009B7062" w:rsidRPr="00CE7E76" w:rsidRDefault="009B7062">
      <w:pPr>
        <w:tabs>
          <w:tab w:val="left" w:pos="0"/>
        </w:tabs>
        <w:spacing w:after="0" w:line="300" w:lineRule="auto"/>
        <w:jc w:val="center"/>
        <w:rPr>
          <w:rFonts w:ascii="Segoe UI" w:eastAsia="Segoe UI" w:hAnsi="Segoe UI" w:cs="Segoe UI"/>
          <w:b/>
        </w:rPr>
      </w:pPr>
    </w:p>
    <w:p w:rsidR="00AB3420" w:rsidRPr="00CE7E76" w:rsidRDefault="00FF347B">
      <w:pPr>
        <w:tabs>
          <w:tab w:val="left" w:pos="0"/>
        </w:tabs>
        <w:spacing w:after="0" w:line="300" w:lineRule="auto"/>
        <w:jc w:val="center"/>
        <w:rPr>
          <w:rFonts w:ascii="Segoe UI" w:eastAsia="Segoe UI" w:hAnsi="Segoe UI" w:cs="Segoe UI"/>
          <w:b/>
        </w:rPr>
      </w:pPr>
      <w:r w:rsidRPr="00CE7E76">
        <w:rPr>
          <w:rFonts w:ascii="Segoe UI" w:eastAsia="Segoe UI" w:hAnsi="Segoe UI" w:cs="Segoe UI"/>
          <w:b/>
        </w:rPr>
        <w:t>ANEXO VII</w:t>
      </w:r>
    </w:p>
    <w:p w:rsidR="00AB3420" w:rsidRPr="00CE7E76" w:rsidRDefault="00AB3420">
      <w:pPr>
        <w:tabs>
          <w:tab w:val="left" w:pos="0"/>
        </w:tabs>
        <w:spacing w:after="0" w:line="300" w:lineRule="auto"/>
        <w:jc w:val="center"/>
        <w:rPr>
          <w:rFonts w:ascii="Segoe UI" w:eastAsia="Segoe UI" w:hAnsi="Segoe UI" w:cs="Segoe UI"/>
          <w:b/>
        </w:rPr>
      </w:pPr>
    </w:p>
    <w:p w:rsidR="00AB3420" w:rsidRPr="00CE7E76" w:rsidRDefault="00FF347B">
      <w:pPr>
        <w:tabs>
          <w:tab w:val="left" w:pos="0"/>
        </w:tabs>
        <w:spacing w:after="0" w:line="300" w:lineRule="auto"/>
        <w:jc w:val="center"/>
        <w:rPr>
          <w:rFonts w:ascii="Segoe UI" w:eastAsia="Segoe UI" w:hAnsi="Segoe UI" w:cs="Segoe UI"/>
          <w:b/>
        </w:rPr>
      </w:pPr>
      <w:r w:rsidRPr="00CE7E76">
        <w:rPr>
          <w:rFonts w:ascii="Segoe UI" w:eastAsia="Segoe UI" w:hAnsi="Segoe UI" w:cs="Segoe UI"/>
          <w:b/>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AB3420" w:rsidRPr="00CE7E76" w:rsidRDefault="00AB3420">
      <w:pPr>
        <w:tabs>
          <w:tab w:val="left" w:pos="2268"/>
        </w:tabs>
        <w:spacing w:after="0" w:line="300" w:lineRule="auto"/>
        <w:jc w:val="both"/>
        <w:rPr>
          <w:rFonts w:ascii="Segoe UI" w:eastAsia="Segoe UI" w:hAnsi="Segoe UI" w:cs="Segoe UI"/>
        </w:rPr>
      </w:pPr>
    </w:p>
    <w:p w:rsidR="0040290E" w:rsidRPr="00CE7E76" w:rsidRDefault="0040290E" w:rsidP="0040290E">
      <w:pPr>
        <w:tabs>
          <w:tab w:val="left" w:pos="2268"/>
        </w:tabs>
        <w:spacing w:after="0" w:line="240" w:lineRule="auto"/>
        <w:jc w:val="both"/>
        <w:rPr>
          <w:rFonts w:ascii="Segoe UI" w:eastAsia="Segoe UI" w:hAnsi="Segoe UI" w:cs="Segoe UI"/>
        </w:rPr>
      </w:pPr>
      <w:r w:rsidRPr="00CE7E76">
        <w:rPr>
          <w:rFonts w:ascii="Segoe UI" w:eastAsia="Segoe UI" w:hAnsi="Segoe UI" w:cs="Segoe UI"/>
        </w:rPr>
        <w:t>Processo Administrativo de Licitação Pública nº. 0124/2026</w:t>
      </w:r>
    </w:p>
    <w:p w:rsidR="0040290E" w:rsidRPr="00CE7E76" w:rsidRDefault="0040290E" w:rsidP="0040290E">
      <w:pPr>
        <w:tabs>
          <w:tab w:val="left" w:pos="2268"/>
        </w:tabs>
        <w:spacing w:after="0" w:line="240" w:lineRule="auto"/>
        <w:jc w:val="both"/>
        <w:rPr>
          <w:rFonts w:ascii="Segoe UI" w:eastAsia="Segoe UI" w:hAnsi="Segoe UI" w:cs="Segoe UI"/>
        </w:rPr>
      </w:pPr>
      <w:r w:rsidRPr="00CE7E76">
        <w:rPr>
          <w:rFonts w:ascii="Segoe UI" w:eastAsia="Segoe UI" w:hAnsi="Segoe UI" w:cs="Segoe UI"/>
        </w:rPr>
        <w:t>Pregão nº. 025/2026</w:t>
      </w:r>
    </w:p>
    <w:p w:rsidR="00AB3420" w:rsidRPr="00CE7E76" w:rsidRDefault="00AB3420">
      <w:pPr>
        <w:tabs>
          <w:tab w:val="left" w:pos="2268"/>
        </w:tabs>
        <w:spacing w:after="0" w:line="300" w:lineRule="auto"/>
        <w:rPr>
          <w:rFonts w:ascii="Segoe UI" w:eastAsia="Segoe UI" w:hAnsi="Segoe UI" w:cs="Segoe UI"/>
          <w:b/>
          <w:color w:val="FF0000"/>
        </w:rPr>
      </w:pP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A ______________________________________________________________________________________, pessoa física </w:t>
      </w:r>
      <w:r w:rsidRPr="00CE7E76">
        <w:rPr>
          <w:rFonts w:ascii="Segoe UI" w:eastAsia="Segoe UI" w:hAnsi="Segoe UI" w:cs="Segoe UI"/>
          <w:b/>
        </w:rPr>
        <w:t xml:space="preserve">ou </w:t>
      </w:r>
      <w:r w:rsidRPr="00CE7E76">
        <w:rPr>
          <w:rFonts w:ascii="Segoe UI" w:eastAsia="Segoe UI" w:hAnsi="Segoe UI" w:cs="Segoe UI"/>
        </w:rPr>
        <w:t xml:space="preserve">jurídica de direito privado, inscrita no CPF </w:t>
      </w:r>
      <w:r w:rsidRPr="00CE7E76">
        <w:rPr>
          <w:rFonts w:ascii="Segoe UI" w:eastAsia="Segoe UI" w:hAnsi="Segoe UI" w:cs="Segoe UI"/>
          <w:b/>
        </w:rPr>
        <w:t xml:space="preserve">ou </w:t>
      </w:r>
      <w:r w:rsidRPr="00CE7E76">
        <w:rPr>
          <w:rFonts w:ascii="Segoe UI" w:eastAsia="Segoe UI" w:hAnsi="Segoe UI" w:cs="Segoe UI"/>
        </w:rPr>
        <w:t xml:space="preserve">CNPJ nº. ______________________________________, com sede </w:t>
      </w:r>
      <w:r w:rsidRPr="00CE7E76">
        <w:rPr>
          <w:rFonts w:ascii="Segoe UI" w:eastAsia="Segoe UI" w:hAnsi="Segoe UI" w:cs="Segoe UI"/>
          <w:b/>
        </w:rPr>
        <w:t xml:space="preserve">ou </w:t>
      </w:r>
      <w:r w:rsidRPr="00CE7E76">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CE7E76">
        <w:rPr>
          <w:rFonts w:ascii="Segoe UI" w:eastAsia="Segoe UI" w:hAnsi="Segoe UI" w:cs="Segoe UI"/>
        </w:rPr>
        <w:t>ua</w:t>
      </w:r>
      <w:proofErr w:type="spellEnd"/>
      <w:r w:rsidRPr="00CE7E76">
        <w:rPr>
          <w:rFonts w:ascii="Segoe UI" w:eastAsia="Segoe UI" w:hAnsi="Segoe UI" w:cs="Segoe UI"/>
        </w:rPr>
        <w:t xml:space="preserve">) sócio(a)-administrador(a), senhor(a) _________________________________________________________________, inscrito no CPF nº. _______________________________, </w:t>
      </w:r>
      <w:r w:rsidRPr="00CE7E76">
        <w:rPr>
          <w:rFonts w:ascii="Segoe UI" w:eastAsia="Segoe UI" w:hAnsi="Segoe UI" w:cs="Segoe UI"/>
          <w:b/>
        </w:rPr>
        <w:t xml:space="preserve">declara, </w:t>
      </w:r>
      <w:r w:rsidRPr="00CE7E76">
        <w:rPr>
          <w:rFonts w:ascii="Segoe UI" w:eastAsia="Segoe UI" w:hAnsi="Segoe UI" w:cs="Segoe UI"/>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AB3420" w:rsidRPr="00CE7E76" w:rsidRDefault="00AB3420">
      <w:pPr>
        <w:spacing w:after="0" w:line="300" w:lineRule="auto"/>
        <w:jc w:val="both"/>
        <w:rPr>
          <w:rFonts w:ascii="Segoe UI" w:eastAsia="Segoe UI" w:hAnsi="Segoe UI" w:cs="Segoe UI"/>
        </w:rPr>
      </w:pPr>
    </w:p>
    <w:p w:rsidR="00AB3420" w:rsidRPr="00CE7E76" w:rsidRDefault="00FF347B">
      <w:pPr>
        <w:spacing w:after="0" w:line="300" w:lineRule="auto"/>
        <w:jc w:val="both"/>
        <w:rPr>
          <w:rFonts w:ascii="Segoe UI" w:eastAsia="Segoe UI" w:hAnsi="Segoe UI" w:cs="Segoe UI"/>
        </w:rPr>
      </w:pPr>
      <w:r w:rsidRPr="00CE7E76">
        <w:rPr>
          <w:rFonts w:ascii="Segoe UI" w:eastAsia="Segoe UI" w:hAnsi="Segoe UI" w:cs="Segoe UI"/>
        </w:rPr>
        <w:t>Local e data.</w:t>
      </w:r>
    </w:p>
    <w:p w:rsidR="00AB3420" w:rsidRPr="00CE7E76" w:rsidRDefault="00AB3420">
      <w:pPr>
        <w:spacing w:after="0" w:line="300" w:lineRule="auto"/>
        <w:jc w:val="both"/>
        <w:rPr>
          <w:rFonts w:ascii="Segoe UI" w:eastAsia="Segoe UI" w:hAnsi="Segoe UI" w:cs="Segoe UI"/>
        </w:rPr>
      </w:pP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_____________________________________</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Assinatura </w:t>
      </w:r>
    </w:p>
    <w:p w:rsidR="00AB3420" w:rsidRPr="00CE7E76" w:rsidRDefault="00AB3420">
      <w:pPr>
        <w:tabs>
          <w:tab w:val="left" w:pos="2268"/>
        </w:tabs>
        <w:spacing w:after="0" w:line="300" w:lineRule="auto"/>
        <w:rPr>
          <w:rFonts w:ascii="Segoe UI" w:eastAsia="Segoe UI" w:hAnsi="Segoe UI" w:cs="Segoe UI"/>
          <w:b/>
          <w:color w:val="FF0000"/>
        </w:rPr>
      </w:pPr>
    </w:p>
    <w:p w:rsidR="00AB3420" w:rsidRPr="00CE7E76" w:rsidRDefault="00AB3420">
      <w:pPr>
        <w:tabs>
          <w:tab w:val="left" w:pos="2268"/>
        </w:tabs>
        <w:spacing w:after="0" w:line="300" w:lineRule="auto"/>
        <w:jc w:val="center"/>
        <w:rPr>
          <w:rFonts w:ascii="Segoe UI" w:eastAsia="Segoe UI" w:hAnsi="Segoe UI" w:cs="Segoe UI"/>
          <w:b/>
          <w:color w:val="FF0000"/>
        </w:rPr>
      </w:pPr>
    </w:p>
    <w:p w:rsidR="00A87ACF" w:rsidRPr="00CE7E76" w:rsidRDefault="00A87ACF">
      <w:pPr>
        <w:tabs>
          <w:tab w:val="left" w:pos="2268"/>
        </w:tabs>
        <w:spacing w:after="0" w:line="300" w:lineRule="auto"/>
        <w:jc w:val="center"/>
        <w:rPr>
          <w:rFonts w:ascii="Segoe UI" w:eastAsia="Segoe UI" w:hAnsi="Segoe UI" w:cs="Segoe UI"/>
          <w:b/>
          <w:color w:val="FF0000"/>
        </w:rPr>
      </w:pPr>
    </w:p>
    <w:p w:rsidR="00A87ACF" w:rsidRPr="00CE7E76" w:rsidRDefault="00A87ACF">
      <w:pPr>
        <w:tabs>
          <w:tab w:val="left" w:pos="2268"/>
        </w:tabs>
        <w:spacing w:after="0" w:line="300" w:lineRule="auto"/>
        <w:jc w:val="center"/>
        <w:rPr>
          <w:rFonts w:ascii="Segoe UI" w:eastAsia="Segoe UI" w:hAnsi="Segoe UI" w:cs="Segoe UI"/>
          <w:b/>
          <w:color w:val="FF0000"/>
        </w:rPr>
      </w:pPr>
    </w:p>
    <w:p w:rsidR="00A87ACF" w:rsidRPr="00CE7E76" w:rsidRDefault="00A87ACF">
      <w:pPr>
        <w:tabs>
          <w:tab w:val="left" w:pos="2268"/>
        </w:tabs>
        <w:spacing w:after="0" w:line="300" w:lineRule="auto"/>
        <w:jc w:val="center"/>
        <w:rPr>
          <w:rFonts w:ascii="Segoe UI" w:eastAsia="Segoe UI" w:hAnsi="Segoe UI" w:cs="Segoe UI"/>
          <w:b/>
          <w:color w:val="FF0000"/>
        </w:rPr>
      </w:pPr>
    </w:p>
    <w:p w:rsidR="00AB3420" w:rsidRPr="00CE7E76" w:rsidRDefault="00AB3420">
      <w:pPr>
        <w:tabs>
          <w:tab w:val="left" w:pos="2268"/>
        </w:tabs>
        <w:spacing w:after="0" w:line="300" w:lineRule="auto"/>
        <w:jc w:val="center"/>
        <w:rPr>
          <w:rFonts w:ascii="Segoe UI" w:eastAsia="Segoe UI" w:hAnsi="Segoe UI" w:cs="Segoe UI"/>
          <w:b/>
          <w:color w:val="FF0000"/>
        </w:rPr>
      </w:pPr>
    </w:p>
    <w:p w:rsidR="00AB3420" w:rsidRPr="00CE7E76" w:rsidRDefault="00FF347B">
      <w:pPr>
        <w:tabs>
          <w:tab w:val="left" w:pos="2268"/>
        </w:tabs>
        <w:spacing w:after="0" w:line="300" w:lineRule="auto"/>
        <w:jc w:val="center"/>
        <w:rPr>
          <w:rFonts w:ascii="Segoe UI" w:eastAsia="Segoe UI" w:hAnsi="Segoe UI" w:cs="Segoe UI"/>
          <w:b/>
        </w:rPr>
      </w:pPr>
      <w:r w:rsidRPr="00CE7E76">
        <w:rPr>
          <w:rFonts w:ascii="Segoe UI" w:eastAsia="Segoe UI" w:hAnsi="Segoe UI" w:cs="Segoe UI"/>
          <w:b/>
        </w:rPr>
        <w:lastRenderedPageBreak/>
        <w:t>ANEXO VIII</w:t>
      </w:r>
    </w:p>
    <w:p w:rsidR="00AB3420" w:rsidRPr="00CE7E76" w:rsidRDefault="00AB3420">
      <w:pPr>
        <w:tabs>
          <w:tab w:val="left" w:pos="2268"/>
        </w:tabs>
        <w:spacing w:after="0" w:line="300" w:lineRule="auto"/>
        <w:jc w:val="both"/>
        <w:rPr>
          <w:rFonts w:ascii="Segoe UI" w:eastAsia="Segoe UI" w:hAnsi="Segoe UI" w:cs="Segoe UI"/>
          <w:b/>
        </w:rPr>
      </w:pPr>
    </w:p>
    <w:p w:rsidR="00AB3420" w:rsidRPr="00CE7E76" w:rsidRDefault="00FF347B" w:rsidP="00E84981">
      <w:pPr>
        <w:tabs>
          <w:tab w:val="left" w:pos="2268"/>
        </w:tabs>
        <w:spacing w:after="0" w:line="300" w:lineRule="auto"/>
        <w:jc w:val="center"/>
        <w:rPr>
          <w:rFonts w:ascii="Segoe UI" w:eastAsia="Segoe UI" w:hAnsi="Segoe UI" w:cs="Segoe UI"/>
          <w:b/>
        </w:rPr>
      </w:pPr>
      <w:r w:rsidRPr="00CE7E76">
        <w:rPr>
          <w:rFonts w:ascii="Segoe UI" w:eastAsia="Segoe UI" w:hAnsi="Segoe UI" w:cs="Segoe UI"/>
          <w:b/>
        </w:rPr>
        <w:t>ATA DE REGISTRO DE PREÇO</w:t>
      </w:r>
    </w:p>
    <w:p w:rsidR="0040290E" w:rsidRPr="00CE7E76" w:rsidRDefault="0040290E" w:rsidP="0040290E">
      <w:pPr>
        <w:tabs>
          <w:tab w:val="left" w:pos="2268"/>
        </w:tabs>
        <w:spacing w:after="0" w:line="240" w:lineRule="auto"/>
        <w:jc w:val="both"/>
        <w:rPr>
          <w:rFonts w:ascii="Segoe UI" w:eastAsia="Segoe UI" w:hAnsi="Segoe UI" w:cs="Segoe UI"/>
        </w:rPr>
      </w:pPr>
      <w:r w:rsidRPr="00CE7E76">
        <w:rPr>
          <w:rFonts w:ascii="Segoe UI" w:eastAsia="Segoe UI" w:hAnsi="Segoe UI" w:cs="Segoe UI"/>
        </w:rPr>
        <w:t>Processo Administrativo de Licitação Pública nº. 0124/2026</w:t>
      </w:r>
    </w:p>
    <w:p w:rsidR="0040290E" w:rsidRPr="00CE7E76" w:rsidRDefault="0040290E" w:rsidP="0040290E">
      <w:pPr>
        <w:tabs>
          <w:tab w:val="left" w:pos="2268"/>
        </w:tabs>
        <w:spacing w:after="0" w:line="240" w:lineRule="auto"/>
        <w:jc w:val="both"/>
        <w:rPr>
          <w:rFonts w:ascii="Segoe UI" w:eastAsia="Segoe UI" w:hAnsi="Segoe UI" w:cs="Segoe UI"/>
        </w:rPr>
      </w:pPr>
      <w:r w:rsidRPr="00CE7E76">
        <w:rPr>
          <w:rFonts w:ascii="Segoe UI" w:eastAsia="Segoe UI" w:hAnsi="Segoe UI" w:cs="Segoe UI"/>
        </w:rPr>
        <w:t>Pregão nº. 025/2026</w:t>
      </w:r>
    </w:p>
    <w:p w:rsidR="00AB3420" w:rsidRPr="00CE7E76" w:rsidRDefault="00AB3420">
      <w:pPr>
        <w:tabs>
          <w:tab w:val="left" w:pos="2268"/>
        </w:tabs>
        <w:spacing w:after="0" w:line="300" w:lineRule="auto"/>
        <w:jc w:val="both"/>
        <w:rPr>
          <w:rFonts w:ascii="Segoe UI" w:eastAsia="Segoe UI" w:hAnsi="Segoe UI" w:cs="Segoe UI"/>
        </w:rPr>
      </w:pPr>
    </w:p>
    <w:p w:rsidR="00AB3420" w:rsidRPr="00CE7E76" w:rsidRDefault="00FF347B">
      <w:pPr>
        <w:tabs>
          <w:tab w:val="left" w:pos="2268"/>
        </w:tabs>
        <w:spacing w:after="0" w:line="300" w:lineRule="auto"/>
        <w:jc w:val="both"/>
        <w:rPr>
          <w:rFonts w:ascii="Segoe UI" w:eastAsia="Segoe UI" w:hAnsi="Segoe UI" w:cs="Segoe UI"/>
          <w:b/>
        </w:rPr>
      </w:pPr>
      <w:r w:rsidRPr="00CE7E76">
        <w:rPr>
          <w:rFonts w:ascii="Segoe UI" w:eastAsia="Segoe UI" w:hAnsi="Segoe UI" w:cs="Segoe UI"/>
          <w:b/>
        </w:rPr>
        <w:t xml:space="preserve">1. </w:t>
      </w:r>
      <w:proofErr w:type="gramStart"/>
      <w:r w:rsidRPr="00CE7E76">
        <w:rPr>
          <w:rFonts w:ascii="Segoe UI" w:eastAsia="Segoe UI" w:hAnsi="Segoe UI" w:cs="Segoe UI"/>
          <w:b/>
        </w:rPr>
        <w:t>Do(</w:t>
      </w:r>
      <w:proofErr w:type="gramEnd"/>
      <w:r w:rsidRPr="00CE7E76">
        <w:rPr>
          <w:rFonts w:ascii="Segoe UI" w:eastAsia="Segoe UI" w:hAnsi="Segoe UI" w:cs="Segoe UI"/>
          <w:b/>
        </w:rPr>
        <w:t>s) órgão(</w:t>
      </w:r>
      <w:proofErr w:type="spellStart"/>
      <w:r w:rsidRPr="00CE7E76">
        <w:rPr>
          <w:rFonts w:ascii="Segoe UI" w:eastAsia="Segoe UI" w:hAnsi="Segoe UI" w:cs="Segoe UI"/>
          <w:b/>
        </w:rPr>
        <w:t>ãos</w:t>
      </w:r>
      <w:proofErr w:type="spellEnd"/>
      <w:r w:rsidRPr="00CE7E76">
        <w:rPr>
          <w:rFonts w:ascii="Segoe UI" w:eastAsia="Segoe UI" w:hAnsi="Segoe UI" w:cs="Segoe UI"/>
          <w:b/>
        </w:rPr>
        <w:t>) participantes:</w:t>
      </w:r>
    </w:p>
    <w:p w:rsidR="00AB3420" w:rsidRPr="00CE7E76" w:rsidRDefault="00FF347B">
      <w:pPr>
        <w:tabs>
          <w:tab w:val="left" w:pos="2268"/>
        </w:tabs>
        <w:spacing w:after="0" w:line="300" w:lineRule="auto"/>
        <w:jc w:val="both"/>
        <w:rPr>
          <w:rFonts w:ascii="Segoe UI" w:eastAsia="Segoe UI" w:hAnsi="Segoe UI" w:cs="Segoe UI"/>
        </w:rPr>
      </w:pPr>
      <w:r w:rsidRPr="00CE7E76">
        <w:rPr>
          <w:rFonts w:ascii="Segoe UI" w:eastAsia="Segoe UI" w:hAnsi="Segoe UI" w:cs="Segoe UI"/>
        </w:rPr>
        <w:t xml:space="preserve">1.1. </w:t>
      </w:r>
      <w:r w:rsidRPr="00CE7E76">
        <w:rPr>
          <w:rFonts w:ascii="Segoe UI" w:eastAsia="Segoe UI" w:hAnsi="Segoe UI" w:cs="Segoe UI"/>
          <w:b/>
        </w:rPr>
        <w:t xml:space="preserve">MUNICÍPIO DE DOM CAVATI, </w:t>
      </w:r>
      <w:r w:rsidRPr="00CE7E76">
        <w:rPr>
          <w:rFonts w:ascii="Segoe UI" w:eastAsia="Segoe UI" w:hAnsi="Segoe UI" w:cs="Segoe UI"/>
        </w:rPr>
        <w:t xml:space="preserve">pessoa jurídica de direito público, inscrito no CNPJ nº. XX, com sede na Rua XX, nº. XX, bairro XX, cidade de XX, estado de Minas Gerais, representado </w:t>
      </w:r>
      <w:proofErr w:type="gramStart"/>
      <w:r w:rsidRPr="00CE7E76">
        <w:rPr>
          <w:rFonts w:ascii="Segoe UI" w:eastAsia="Segoe UI" w:hAnsi="Segoe UI" w:cs="Segoe UI"/>
        </w:rPr>
        <w:t>pelo(</w:t>
      </w:r>
      <w:proofErr w:type="gramEnd"/>
      <w:r w:rsidRPr="00CE7E76">
        <w:rPr>
          <w:rFonts w:ascii="Segoe UI" w:eastAsia="Segoe UI" w:hAnsi="Segoe UI" w:cs="Segoe UI"/>
        </w:rPr>
        <w:t xml:space="preserve">a) Prefeito(a) Municipal </w:t>
      </w:r>
      <w:r w:rsidRPr="00CE7E76">
        <w:rPr>
          <w:rFonts w:ascii="Segoe UI" w:eastAsia="Segoe UI" w:hAnsi="Segoe UI" w:cs="Segoe UI"/>
          <w:b/>
        </w:rPr>
        <w:t xml:space="preserve">OU </w:t>
      </w:r>
      <w:r w:rsidRPr="00CE7E76">
        <w:rPr>
          <w:rFonts w:ascii="Segoe UI" w:eastAsia="Segoe UI" w:hAnsi="Segoe UI" w:cs="Segoe UI"/>
        </w:rPr>
        <w:t xml:space="preserve">Secretário(a) Municipal de Nome, inscrito no CPF nº. XX, </w:t>
      </w:r>
    </w:p>
    <w:p w:rsidR="00AB3420" w:rsidRPr="00CE7E76" w:rsidRDefault="00AB3420">
      <w:pPr>
        <w:tabs>
          <w:tab w:val="left" w:pos="2268"/>
        </w:tabs>
        <w:spacing w:after="0" w:line="300" w:lineRule="auto"/>
        <w:jc w:val="both"/>
        <w:rPr>
          <w:rFonts w:ascii="Segoe UI" w:eastAsia="Segoe UI" w:hAnsi="Segoe UI" w:cs="Segoe UI"/>
        </w:rPr>
      </w:pPr>
    </w:p>
    <w:p w:rsidR="00AB3420" w:rsidRPr="00CE7E76" w:rsidRDefault="00FF347B">
      <w:pPr>
        <w:tabs>
          <w:tab w:val="left" w:pos="2268"/>
        </w:tabs>
        <w:spacing w:after="0" w:line="300" w:lineRule="auto"/>
        <w:jc w:val="both"/>
        <w:rPr>
          <w:rFonts w:ascii="Segoe UI" w:eastAsia="Segoe UI" w:hAnsi="Segoe UI" w:cs="Segoe UI"/>
          <w:b/>
        </w:rPr>
      </w:pPr>
      <w:r w:rsidRPr="00CE7E76">
        <w:rPr>
          <w:rFonts w:ascii="Segoe UI" w:eastAsia="Segoe UI" w:hAnsi="Segoe UI" w:cs="Segoe UI"/>
          <w:b/>
        </w:rPr>
        <w:t xml:space="preserve">2. </w:t>
      </w:r>
      <w:proofErr w:type="gramStart"/>
      <w:r w:rsidRPr="00CE7E76">
        <w:rPr>
          <w:rFonts w:ascii="Segoe UI" w:eastAsia="Segoe UI" w:hAnsi="Segoe UI" w:cs="Segoe UI"/>
          <w:b/>
        </w:rPr>
        <w:t>Do(</w:t>
      </w:r>
      <w:proofErr w:type="gramEnd"/>
      <w:r w:rsidRPr="00CE7E76">
        <w:rPr>
          <w:rFonts w:ascii="Segoe UI" w:eastAsia="Segoe UI" w:hAnsi="Segoe UI" w:cs="Segoe UI"/>
          <w:b/>
        </w:rPr>
        <w:t>a)(s) fornecedor(e)(a)(s), do objeto e dos preços</w:t>
      </w:r>
    </w:p>
    <w:p w:rsidR="00AB3420" w:rsidRPr="00CE7E76" w:rsidRDefault="00FF347B">
      <w:pPr>
        <w:tabs>
          <w:tab w:val="left" w:pos="2268"/>
        </w:tabs>
        <w:spacing w:after="0" w:line="300" w:lineRule="auto"/>
        <w:jc w:val="both"/>
        <w:rPr>
          <w:rFonts w:ascii="Segoe UI" w:eastAsia="Segoe UI" w:hAnsi="Segoe UI" w:cs="Segoe UI"/>
        </w:rPr>
      </w:pPr>
      <w:r w:rsidRPr="00CE7E76">
        <w:rPr>
          <w:rFonts w:ascii="Segoe UI" w:eastAsia="Segoe UI" w:hAnsi="Segoe UI" w:cs="Segoe UI"/>
        </w:rPr>
        <w:t xml:space="preserve">3.1. </w:t>
      </w:r>
      <w:proofErr w:type="gramStart"/>
      <w:r w:rsidRPr="00CE7E76">
        <w:rPr>
          <w:rFonts w:ascii="Segoe UI" w:eastAsia="Segoe UI" w:hAnsi="Segoe UI" w:cs="Segoe UI"/>
        </w:rPr>
        <w:t>O(</w:t>
      </w:r>
      <w:proofErr w:type="gramEnd"/>
      <w:r w:rsidRPr="00CE7E76">
        <w:rPr>
          <w:rFonts w:ascii="Segoe UI" w:eastAsia="Segoe UI" w:hAnsi="Segoe UI" w:cs="Segoe UI"/>
        </w:rPr>
        <w:t>A)(s) fornecedor(e)(a)(s), o objeto e os preços registrados são os que segue:</w:t>
      </w:r>
    </w:p>
    <w:p w:rsidR="00AB3420" w:rsidRPr="00CE7E76" w:rsidRDefault="00AB3420">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4A0" w:firstRow="1" w:lastRow="0" w:firstColumn="1" w:lastColumn="0" w:noHBand="0" w:noVBand="1"/>
      </w:tblPr>
      <w:tblGrid>
        <w:gridCol w:w="830"/>
        <w:gridCol w:w="1412"/>
        <w:gridCol w:w="1386"/>
        <w:gridCol w:w="1117"/>
        <w:gridCol w:w="924"/>
        <w:gridCol w:w="1161"/>
        <w:gridCol w:w="839"/>
        <w:gridCol w:w="829"/>
      </w:tblGrid>
      <w:tr w:rsidR="00AB3420" w:rsidRPr="00CE7E76">
        <w:trPr>
          <w:trHeight w:val="1"/>
          <w:jc w:val="center"/>
        </w:trPr>
        <w:tc>
          <w:tcPr>
            <w:tcW w:w="830"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AB3420" w:rsidRPr="00CE7E76" w:rsidRDefault="00FF347B">
            <w:pPr>
              <w:tabs>
                <w:tab w:val="left" w:pos="2268"/>
              </w:tabs>
              <w:spacing w:after="0" w:line="300" w:lineRule="auto"/>
              <w:jc w:val="both"/>
              <w:rPr>
                <w:rFonts w:ascii="Segoe UI" w:eastAsia="Segoe UI" w:hAnsi="Segoe UI" w:cs="Segoe UI"/>
              </w:rPr>
            </w:pPr>
            <w:r w:rsidRPr="00CE7E76">
              <w:rPr>
                <w:rFonts w:ascii="Segoe UI" w:eastAsia="Segoe UI" w:hAnsi="Segoe UI" w:cs="Segoe UI"/>
              </w:rPr>
              <w:t>Item</w:t>
            </w:r>
          </w:p>
          <w:p w:rsidR="00AB3420" w:rsidRPr="00CE7E76" w:rsidRDefault="00FF347B">
            <w:pPr>
              <w:tabs>
                <w:tab w:val="left" w:pos="2268"/>
              </w:tabs>
              <w:spacing w:after="0" w:line="300" w:lineRule="auto"/>
              <w:jc w:val="both"/>
              <w:rPr>
                <w:rFonts w:ascii="Segoe UI" w:eastAsia="Segoe UI" w:hAnsi="Segoe UI" w:cs="Segoe UI"/>
              </w:rPr>
            </w:pPr>
            <w:proofErr w:type="gramStart"/>
            <w:r w:rsidRPr="00CE7E76">
              <w:rPr>
                <w:rFonts w:ascii="Segoe UI" w:eastAsia="Segoe UI" w:hAnsi="Segoe UI" w:cs="Segoe UI"/>
              </w:rPr>
              <w:t>do</w:t>
            </w:r>
            <w:proofErr w:type="gramEnd"/>
          </w:p>
          <w:p w:rsidR="00AB3420" w:rsidRPr="00CE7E76" w:rsidRDefault="00FF347B">
            <w:pPr>
              <w:tabs>
                <w:tab w:val="left" w:pos="2268"/>
              </w:tabs>
              <w:spacing w:after="0" w:line="300" w:lineRule="auto"/>
              <w:jc w:val="both"/>
              <w:rPr>
                <w:rFonts w:ascii="Segoe UI" w:hAnsi="Segoe UI" w:cs="Segoe UI"/>
              </w:rPr>
            </w:pPr>
            <w:r w:rsidRPr="00CE7E76">
              <w:rPr>
                <w:rFonts w:ascii="Segoe UI" w:eastAsia="Segoe UI" w:hAnsi="Segoe UI" w:cs="Segoe UI"/>
              </w:rPr>
              <w:t>TR</w:t>
            </w:r>
          </w:p>
        </w:tc>
        <w:tc>
          <w:tcPr>
            <w:tcW w:w="7668"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AB3420" w:rsidRPr="00CE7E76" w:rsidRDefault="00FF347B">
            <w:pPr>
              <w:tabs>
                <w:tab w:val="left" w:pos="2268"/>
              </w:tabs>
              <w:spacing w:after="0" w:line="300" w:lineRule="auto"/>
              <w:jc w:val="both"/>
              <w:rPr>
                <w:rFonts w:ascii="Segoe UI" w:eastAsia="Segoe UI" w:hAnsi="Segoe UI" w:cs="Segoe UI"/>
              </w:rPr>
            </w:pPr>
            <w:r w:rsidRPr="00CE7E76">
              <w:rPr>
                <w:rFonts w:ascii="Segoe UI" w:eastAsia="Segoe UI" w:hAnsi="Segoe UI" w:cs="Segoe UI"/>
              </w:rPr>
              <w:t>Nome do Fornecedor: XX</w:t>
            </w:r>
          </w:p>
          <w:p w:rsidR="00AB3420" w:rsidRPr="00CE7E76" w:rsidRDefault="00FF347B">
            <w:pPr>
              <w:tabs>
                <w:tab w:val="left" w:pos="2268"/>
              </w:tabs>
              <w:spacing w:after="0" w:line="300" w:lineRule="auto"/>
              <w:jc w:val="both"/>
              <w:rPr>
                <w:rFonts w:ascii="Segoe UI" w:eastAsia="Segoe UI" w:hAnsi="Segoe UI" w:cs="Segoe UI"/>
              </w:rPr>
            </w:pPr>
            <w:r w:rsidRPr="00CE7E76">
              <w:rPr>
                <w:rFonts w:ascii="Segoe UI" w:eastAsia="Segoe UI" w:hAnsi="Segoe UI" w:cs="Segoe UI"/>
              </w:rPr>
              <w:t>Endereço: XX</w:t>
            </w:r>
          </w:p>
          <w:p w:rsidR="00AB3420" w:rsidRPr="00CE7E76" w:rsidRDefault="00FF347B">
            <w:pPr>
              <w:tabs>
                <w:tab w:val="left" w:pos="2268"/>
              </w:tabs>
              <w:spacing w:after="0" w:line="300" w:lineRule="auto"/>
              <w:jc w:val="both"/>
              <w:rPr>
                <w:rFonts w:ascii="Segoe UI" w:eastAsia="Segoe UI" w:hAnsi="Segoe UI" w:cs="Segoe UI"/>
              </w:rPr>
            </w:pPr>
            <w:r w:rsidRPr="00CE7E76">
              <w:rPr>
                <w:rFonts w:ascii="Segoe UI" w:eastAsia="Segoe UI" w:hAnsi="Segoe UI" w:cs="Segoe UI"/>
              </w:rPr>
              <w:t>CNPJ: XX</w:t>
            </w:r>
          </w:p>
          <w:p w:rsidR="00AB3420" w:rsidRPr="00CE7E76" w:rsidRDefault="00FF347B">
            <w:pPr>
              <w:tabs>
                <w:tab w:val="left" w:pos="2268"/>
              </w:tabs>
              <w:spacing w:after="0" w:line="300" w:lineRule="auto"/>
              <w:jc w:val="both"/>
              <w:rPr>
                <w:rFonts w:ascii="Segoe UI" w:eastAsia="Segoe UI" w:hAnsi="Segoe UI" w:cs="Segoe UI"/>
              </w:rPr>
            </w:pPr>
            <w:r w:rsidRPr="00CE7E76">
              <w:rPr>
                <w:rFonts w:ascii="Segoe UI" w:eastAsia="Segoe UI" w:hAnsi="Segoe UI" w:cs="Segoe UI"/>
              </w:rPr>
              <w:t>Telefone: XX</w:t>
            </w:r>
          </w:p>
          <w:p w:rsidR="00AB3420" w:rsidRPr="00CE7E76" w:rsidRDefault="00FF347B">
            <w:pPr>
              <w:tabs>
                <w:tab w:val="left" w:pos="2268"/>
              </w:tabs>
              <w:spacing w:after="0" w:line="300" w:lineRule="auto"/>
              <w:jc w:val="both"/>
              <w:rPr>
                <w:rFonts w:ascii="Segoe UI" w:hAnsi="Segoe UI" w:cs="Segoe UI"/>
              </w:rPr>
            </w:pPr>
            <w:r w:rsidRPr="00CE7E76">
              <w:rPr>
                <w:rFonts w:ascii="Segoe UI" w:eastAsia="Segoe UI" w:hAnsi="Segoe UI" w:cs="Segoe UI"/>
              </w:rPr>
              <w:t>E-mail: XX</w:t>
            </w:r>
          </w:p>
        </w:tc>
      </w:tr>
      <w:tr w:rsidR="00AB3420" w:rsidRPr="00CE7E76">
        <w:trPr>
          <w:trHeight w:val="1"/>
          <w:jc w:val="center"/>
        </w:trPr>
        <w:tc>
          <w:tcPr>
            <w:tcW w:w="830"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vAlign w:val="center"/>
          </w:tcPr>
          <w:p w:rsidR="00AB3420" w:rsidRPr="00CE7E76" w:rsidRDefault="00FF347B">
            <w:pPr>
              <w:tabs>
                <w:tab w:val="left" w:pos="2268"/>
              </w:tabs>
              <w:spacing w:after="0" w:line="300" w:lineRule="auto"/>
              <w:jc w:val="both"/>
              <w:rPr>
                <w:rFonts w:ascii="Segoe UI" w:hAnsi="Segoe UI" w:cs="Segoe UI"/>
              </w:rPr>
            </w:pPr>
            <w:r w:rsidRPr="00CE7E76">
              <w:rPr>
                <w:rFonts w:ascii="Segoe UI" w:eastAsia="Segoe UI" w:hAnsi="Segoe UI" w:cs="Segoe UI"/>
              </w:rPr>
              <w:t>-</w:t>
            </w:r>
          </w:p>
        </w:tc>
        <w:tc>
          <w:tcPr>
            <w:tcW w:w="1412"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AB3420" w:rsidRPr="00CE7E76" w:rsidRDefault="00FF347B">
            <w:pPr>
              <w:tabs>
                <w:tab w:val="left" w:pos="2268"/>
              </w:tabs>
              <w:spacing w:after="0" w:line="300" w:lineRule="auto"/>
              <w:jc w:val="both"/>
              <w:rPr>
                <w:rFonts w:ascii="Segoe UI" w:hAnsi="Segoe UI" w:cs="Segoe UI"/>
              </w:rPr>
            </w:pPr>
            <w:r w:rsidRPr="00CE7E76">
              <w:rPr>
                <w:rFonts w:ascii="Segoe UI" w:eastAsia="Segoe UI" w:hAnsi="Segoe UI" w:cs="Segoe UI"/>
              </w:rPr>
              <w:t>Especificação</w:t>
            </w:r>
          </w:p>
        </w:tc>
        <w:tc>
          <w:tcPr>
            <w:tcW w:w="1386"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AB3420" w:rsidRPr="00CE7E76" w:rsidRDefault="00FF347B">
            <w:pPr>
              <w:tabs>
                <w:tab w:val="left" w:pos="2268"/>
              </w:tabs>
              <w:spacing w:after="0" w:line="300" w:lineRule="auto"/>
              <w:jc w:val="both"/>
              <w:rPr>
                <w:rFonts w:ascii="Segoe UI" w:eastAsia="Segoe UI" w:hAnsi="Segoe UI" w:cs="Segoe UI"/>
              </w:rPr>
            </w:pPr>
            <w:r w:rsidRPr="00CE7E76">
              <w:rPr>
                <w:rFonts w:ascii="Segoe UI" w:eastAsia="Segoe UI" w:hAnsi="Segoe UI" w:cs="Segoe UI"/>
              </w:rPr>
              <w:t>Marca</w:t>
            </w:r>
          </w:p>
          <w:p w:rsidR="00AB3420" w:rsidRPr="00CE7E76" w:rsidRDefault="00FF347B">
            <w:pPr>
              <w:tabs>
                <w:tab w:val="left" w:pos="2268"/>
              </w:tabs>
              <w:spacing w:after="0" w:line="300" w:lineRule="auto"/>
              <w:jc w:val="both"/>
              <w:rPr>
                <w:rFonts w:ascii="Segoe UI" w:hAnsi="Segoe UI" w:cs="Segoe UI"/>
              </w:rPr>
            </w:pPr>
            <w:r w:rsidRPr="00CE7E76">
              <w:rPr>
                <w:rFonts w:ascii="Segoe UI" w:eastAsia="Segoe UI" w:hAnsi="Segoe UI" w:cs="Segoe UI"/>
              </w:rPr>
              <w:t>(</w:t>
            </w:r>
            <w:proofErr w:type="gramStart"/>
            <w:r w:rsidRPr="00CE7E76">
              <w:rPr>
                <w:rFonts w:ascii="Segoe UI" w:eastAsia="Segoe UI" w:hAnsi="Segoe UI" w:cs="Segoe UI"/>
              </w:rPr>
              <w:t>se</w:t>
            </w:r>
            <w:proofErr w:type="gramEnd"/>
            <w:r w:rsidRPr="00CE7E76">
              <w:rPr>
                <w:rFonts w:ascii="Segoe UI" w:eastAsia="Segoe UI" w:hAnsi="Segoe UI" w:cs="Segoe UI"/>
              </w:rPr>
              <w:t xml:space="preserve"> exigida no edital)</w:t>
            </w:r>
          </w:p>
        </w:tc>
        <w:tc>
          <w:tcPr>
            <w:tcW w:w="11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AB3420" w:rsidRPr="00CE7E76" w:rsidRDefault="00FF347B">
            <w:pPr>
              <w:tabs>
                <w:tab w:val="left" w:pos="2268"/>
              </w:tabs>
              <w:spacing w:after="0" w:line="300" w:lineRule="auto"/>
              <w:jc w:val="both"/>
              <w:rPr>
                <w:rFonts w:ascii="Segoe UI" w:eastAsia="Segoe UI" w:hAnsi="Segoe UI" w:cs="Segoe UI"/>
              </w:rPr>
            </w:pPr>
            <w:r w:rsidRPr="00CE7E76">
              <w:rPr>
                <w:rFonts w:ascii="Segoe UI" w:eastAsia="Segoe UI" w:hAnsi="Segoe UI" w:cs="Segoe UI"/>
              </w:rPr>
              <w:t>Modelo</w:t>
            </w:r>
          </w:p>
          <w:p w:rsidR="00AB3420" w:rsidRPr="00CE7E76" w:rsidRDefault="00FF347B">
            <w:pPr>
              <w:tabs>
                <w:tab w:val="left" w:pos="2268"/>
              </w:tabs>
              <w:spacing w:after="0" w:line="300" w:lineRule="auto"/>
              <w:jc w:val="both"/>
              <w:rPr>
                <w:rFonts w:ascii="Segoe UI" w:hAnsi="Segoe UI" w:cs="Segoe UI"/>
              </w:rPr>
            </w:pPr>
            <w:r w:rsidRPr="00CE7E76">
              <w:rPr>
                <w:rFonts w:ascii="Segoe UI" w:eastAsia="Segoe UI" w:hAnsi="Segoe UI" w:cs="Segoe UI"/>
              </w:rPr>
              <w:t>(</w:t>
            </w:r>
            <w:proofErr w:type="gramStart"/>
            <w:r w:rsidRPr="00CE7E76">
              <w:rPr>
                <w:rFonts w:ascii="Segoe UI" w:eastAsia="Segoe UI" w:hAnsi="Segoe UI" w:cs="Segoe UI"/>
              </w:rPr>
              <w:t>se</w:t>
            </w:r>
            <w:proofErr w:type="gramEnd"/>
            <w:r w:rsidRPr="00CE7E76">
              <w:rPr>
                <w:rFonts w:ascii="Segoe UI" w:eastAsia="Segoe UI" w:hAnsi="Segoe UI" w:cs="Segoe UI"/>
              </w:rPr>
              <w:t xml:space="preserve"> exigido no edital)</w:t>
            </w:r>
          </w:p>
        </w:tc>
        <w:tc>
          <w:tcPr>
            <w:tcW w:w="92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AB3420" w:rsidRPr="00CE7E76" w:rsidRDefault="00FF347B">
            <w:pPr>
              <w:tabs>
                <w:tab w:val="left" w:pos="2268"/>
              </w:tabs>
              <w:spacing w:after="0" w:line="300" w:lineRule="auto"/>
              <w:jc w:val="both"/>
              <w:rPr>
                <w:rFonts w:ascii="Segoe UI" w:hAnsi="Segoe UI" w:cs="Segoe UI"/>
              </w:rPr>
            </w:pPr>
            <w:r w:rsidRPr="00CE7E76">
              <w:rPr>
                <w:rFonts w:ascii="Segoe UI" w:eastAsia="Segoe UI" w:hAnsi="Segoe UI" w:cs="Segoe UI"/>
              </w:rPr>
              <w:t>Unidade</w:t>
            </w:r>
          </w:p>
        </w:tc>
        <w:tc>
          <w:tcPr>
            <w:tcW w:w="116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AB3420" w:rsidRPr="00CE7E76" w:rsidRDefault="00FF347B">
            <w:pPr>
              <w:tabs>
                <w:tab w:val="left" w:pos="2268"/>
              </w:tabs>
              <w:spacing w:after="0" w:line="300" w:lineRule="auto"/>
              <w:jc w:val="both"/>
              <w:rPr>
                <w:rFonts w:ascii="Segoe UI" w:hAnsi="Segoe UI" w:cs="Segoe UI"/>
              </w:rPr>
            </w:pPr>
            <w:r w:rsidRPr="00CE7E76">
              <w:rPr>
                <w:rFonts w:ascii="Segoe UI" w:eastAsia="Segoe UI" w:hAnsi="Segoe UI" w:cs="Segoe UI"/>
              </w:rPr>
              <w:t>Quantidade</w:t>
            </w:r>
          </w:p>
        </w:tc>
        <w:tc>
          <w:tcPr>
            <w:tcW w:w="839"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AB3420" w:rsidRPr="00CE7E76" w:rsidRDefault="00FF347B">
            <w:pPr>
              <w:tabs>
                <w:tab w:val="left" w:pos="2268"/>
              </w:tabs>
              <w:spacing w:after="0" w:line="300" w:lineRule="auto"/>
              <w:jc w:val="both"/>
              <w:rPr>
                <w:rFonts w:ascii="Segoe UI" w:hAnsi="Segoe UI" w:cs="Segoe UI"/>
              </w:rPr>
            </w:pPr>
            <w:r w:rsidRPr="00CE7E76">
              <w:rPr>
                <w:rFonts w:ascii="Segoe UI" w:eastAsia="Segoe UI" w:hAnsi="Segoe UI" w:cs="Segoe UI"/>
              </w:rPr>
              <w:t>Valor Unitário</w:t>
            </w:r>
          </w:p>
        </w:tc>
        <w:tc>
          <w:tcPr>
            <w:tcW w:w="829"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rsidR="00AB3420" w:rsidRPr="00CE7E76" w:rsidRDefault="00FF347B">
            <w:pPr>
              <w:tabs>
                <w:tab w:val="left" w:pos="2268"/>
              </w:tabs>
              <w:spacing w:after="0" w:line="300" w:lineRule="auto"/>
              <w:jc w:val="both"/>
              <w:rPr>
                <w:rFonts w:ascii="Segoe UI" w:hAnsi="Segoe UI" w:cs="Segoe UI"/>
              </w:rPr>
            </w:pPr>
            <w:r w:rsidRPr="00CE7E76">
              <w:rPr>
                <w:rFonts w:ascii="Segoe UI" w:eastAsia="Segoe UI" w:hAnsi="Segoe UI" w:cs="Segoe UI"/>
              </w:rPr>
              <w:t>Valor Total</w:t>
            </w:r>
          </w:p>
        </w:tc>
      </w:tr>
      <w:tr w:rsidR="00AB3420" w:rsidRPr="00CE7E76">
        <w:trPr>
          <w:trHeight w:val="1"/>
          <w:jc w:val="center"/>
        </w:trPr>
        <w:tc>
          <w:tcPr>
            <w:tcW w:w="830"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AB3420" w:rsidRPr="00CE7E76" w:rsidRDefault="00FF347B">
            <w:pPr>
              <w:tabs>
                <w:tab w:val="left" w:pos="2268"/>
              </w:tabs>
              <w:spacing w:after="0" w:line="300" w:lineRule="auto"/>
              <w:jc w:val="both"/>
              <w:rPr>
                <w:rFonts w:ascii="Segoe UI" w:hAnsi="Segoe UI" w:cs="Segoe UI"/>
              </w:rPr>
            </w:pPr>
            <w:r w:rsidRPr="00CE7E76">
              <w:rPr>
                <w:rFonts w:ascii="Segoe UI" w:eastAsia="Segoe UI" w:hAnsi="Segoe UI" w:cs="Segoe UI"/>
              </w:rPr>
              <w:t>XX</w:t>
            </w:r>
          </w:p>
        </w:tc>
        <w:tc>
          <w:tcPr>
            <w:tcW w:w="1412"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AB3420" w:rsidRPr="00CE7E76" w:rsidRDefault="00FF347B">
            <w:pPr>
              <w:tabs>
                <w:tab w:val="left" w:pos="2268"/>
              </w:tabs>
              <w:spacing w:after="0" w:line="300" w:lineRule="auto"/>
              <w:jc w:val="both"/>
              <w:rPr>
                <w:rFonts w:ascii="Segoe UI" w:hAnsi="Segoe UI" w:cs="Segoe UI"/>
              </w:rPr>
            </w:pPr>
            <w:r w:rsidRPr="00CE7E76">
              <w:rPr>
                <w:rFonts w:ascii="Segoe UI" w:eastAsia="Segoe UI" w:hAnsi="Segoe UI" w:cs="Segoe UI"/>
              </w:rPr>
              <w:t>XX</w:t>
            </w:r>
          </w:p>
        </w:tc>
        <w:tc>
          <w:tcPr>
            <w:tcW w:w="1386"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AB3420" w:rsidRPr="00CE7E76" w:rsidRDefault="00FF347B">
            <w:pPr>
              <w:tabs>
                <w:tab w:val="left" w:pos="2268"/>
              </w:tabs>
              <w:spacing w:after="0" w:line="300" w:lineRule="auto"/>
              <w:jc w:val="both"/>
              <w:rPr>
                <w:rFonts w:ascii="Segoe UI" w:hAnsi="Segoe UI" w:cs="Segoe UI"/>
              </w:rPr>
            </w:pPr>
            <w:r w:rsidRPr="00CE7E76">
              <w:rPr>
                <w:rFonts w:ascii="Segoe UI" w:eastAsia="Segoe UI" w:hAnsi="Segoe UI" w:cs="Segoe UI"/>
              </w:rPr>
              <w:t>XX</w:t>
            </w:r>
          </w:p>
        </w:tc>
        <w:tc>
          <w:tcPr>
            <w:tcW w:w="11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AB3420" w:rsidRPr="00CE7E76" w:rsidRDefault="00FF347B">
            <w:pPr>
              <w:tabs>
                <w:tab w:val="left" w:pos="2268"/>
              </w:tabs>
              <w:spacing w:after="0" w:line="300" w:lineRule="auto"/>
              <w:jc w:val="both"/>
              <w:rPr>
                <w:rFonts w:ascii="Segoe UI" w:hAnsi="Segoe UI" w:cs="Segoe UI"/>
              </w:rPr>
            </w:pPr>
            <w:r w:rsidRPr="00CE7E76">
              <w:rPr>
                <w:rFonts w:ascii="Segoe UI" w:eastAsia="Segoe UI" w:hAnsi="Segoe UI" w:cs="Segoe UI"/>
              </w:rPr>
              <w:t>XX</w:t>
            </w:r>
          </w:p>
        </w:tc>
        <w:tc>
          <w:tcPr>
            <w:tcW w:w="92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AB3420" w:rsidRPr="00CE7E76" w:rsidRDefault="00FF347B">
            <w:pPr>
              <w:tabs>
                <w:tab w:val="left" w:pos="2268"/>
              </w:tabs>
              <w:spacing w:after="0" w:line="300" w:lineRule="auto"/>
              <w:jc w:val="both"/>
              <w:rPr>
                <w:rFonts w:ascii="Segoe UI" w:hAnsi="Segoe UI" w:cs="Segoe UI"/>
              </w:rPr>
            </w:pPr>
            <w:r w:rsidRPr="00CE7E76">
              <w:rPr>
                <w:rFonts w:ascii="Segoe UI" w:eastAsia="Segoe UI" w:hAnsi="Segoe UI" w:cs="Segoe UI"/>
              </w:rPr>
              <w:t>XX</w:t>
            </w:r>
          </w:p>
        </w:tc>
        <w:tc>
          <w:tcPr>
            <w:tcW w:w="116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AB3420" w:rsidRPr="00CE7E76" w:rsidRDefault="00FF347B">
            <w:pPr>
              <w:tabs>
                <w:tab w:val="left" w:pos="2268"/>
              </w:tabs>
              <w:spacing w:after="0" w:line="300" w:lineRule="auto"/>
              <w:jc w:val="both"/>
              <w:rPr>
                <w:rFonts w:ascii="Segoe UI" w:hAnsi="Segoe UI" w:cs="Segoe UI"/>
              </w:rPr>
            </w:pPr>
            <w:r w:rsidRPr="00CE7E76">
              <w:rPr>
                <w:rFonts w:ascii="Segoe UI" w:eastAsia="Segoe UI" w:hAnsi="Segoe UI" w:cs="Segoe UI"/>
              </w:rPr>
              <w:t>XX</w:t>
            </w:r>
          </w:p>
        </w:tc>
        <w:tc>
          <w:tcPr>
            <w:tcW w:w="839"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AB3420" w:rsidRPr="00CE7E76" w:rsidRDefault="00FF347B">
            <w:pPr>
              <w:tabs>
                <w:tab w:val="left" w:pos="2268"/>
              </w:tabs>
              <w:spacing w:after="0" w:line="300" w:lineRule="auto"/>
              <w:jc w:val="both"/>
              <w:rPr>
                <w:rFonts w:ascii="Segoe UI" w:hAnsi="Segoe UI" w:cs="Segoe UI"/>
              </w:rPr>
            </w:pPr>
            <w:r w:rsidRPr="00CE7E76">
              <w:rPr>
                <w:rFonts w:ascii="Segoe UI" w:eastAsia="Segoe UI" w:hAnsi="Segoe UI" w:cs="Segoe UI"/>
              </w:rPr>
              <w:t>XX</w:t>
            </w:r>
          </w:p>
        </w:tc>
        <w:tc>
          <w:tcPr>
            <w:tcW w:w="829"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rsidR="00AB3420" w:rsidRPr="00CE7E76" w:rsidRDefault="00FF347B">
            <w:pPr>
              <w:tabs>
                <w:tab w:val="left" w:pos="2268"/>
              </w:tabs>
              <w:spacing w:after="0" w:line="300" w:lineRule="auto"/>
              <w:jc w:val="both"/>
              <w:rPr>
                <w:rFonts w:ascii="Segoe UI" w:hAnsi="Segoe UI" w:cs="Segoe UI"/>
              </w:rPr>
            </w:pPr>
            <w:r w:rsidRPr="00CE7E76">
              <w:rPr>
                <w:rFonts w:ascii="Segoe UI" w:eastAsia="Segoe UI" w:hAnsi="Segoe UI" w:cs="Segoe UI"/>
              </w:rPr>
              <w:t>XX</w:t>
            </w:r>
          </w:p>
        </w:tc>
      </w:tr>
    </w:tbl>
    <w:p w:rsidR="00AB3420" w:rsidRPr="00CE7E76" w:rsidRDefault="00AB3420">
      <w:pPr>
        <w:tabs>
          <w:tab w:val="left" w:pos="2268"/>
        </w:tabs>
        <w:spacing w:after="0" w:line="300" w:lineRule="auto"/>
        <w:jc w:val="both"/>
        <w:rPr>
          <w:rFonts w:ascii="Segoe UI" w:eastAsia="Segoe UI" w:hAnsi="Segoe UI" w:cs="Segoe UI"/>
        </w:rPr>
      </w:pPr>
    </w:p>
    <w:p w:rsidR="00AB3420" w:rsidRPr="00CE7E76" w:rsidRDefault="00AB3420">
      <w:pPr>
        <w:tabs>
          <w:tab w:val="left" w:pos="2268"/>
        </w:tabs>
        <w:spacing w:after="0" w:line="300" w:lineRule="auto"/>
        <w:jc w:val="both"/>
        <w:rPr>
          <w:rFonts w:ascii="Segoe UI" w:eastAsia="Segoe UI" w:hAnsi="Segoe UI" w:cs="Segoe UI"/>
          <w:b/>
        </w:rPr>
      </w:pPr>
    </w:p>
    <w:p w:rsidR="00AB3420" w:rsidRPr="00CE7E76" w:rsidRDefault="00FF347B">
      <w:pPr>
        <w:tabs>
          <w:tab w:val="left" w:pos="2268"/>
        </w:tabs>
        <w:spacing w:after="0" w:line="300" w:lineRule="auto"/>
        <w:jc w:val="both"/>
        <w:rPr>
          <w:rFonts w:ascii="Segoe UI" w:eastAsia="Segoe UI" w:hAnsi="Segoe UI" w:cs="Segoe UI"/>
          <w:b/>
        </w:rPr>
      </w:pPr>
      <w:r w:rsidRPr="00CE7E76">
        <w:rPr>
          <w:rFonts w:ascii="Segoe UI" w:eastAsia="Segoe UI" w:hAnsi="Segoe UI" w:cs="Segoe UI"/>
          <w:b/>
        </w:rPr>
        <w:t>3. Das condições a serem praticadas, conforme as disposições contidas no aviso de dispensa de licitação pública e nas propostas apresentadas</w:t>
      </w:r>
    </w:p>
    <w:p w:rsidR="00AB3420" w:rsidRPr="00CE7E76" w:rsidRDefault="00FF347B">
      <w:pPr>
        <w:tabs>
          <w:tab w:val="left" w:pos="2268"/>
        </w:tabs>
        <w:spacing w:after="0" w:line="300" w:lineRule="auto"/>
        <w:jc w:val="both"/>
        <w:rPr>
          <w:rFonts w:ascii="Segoe UI" w:eastAsia="Segoe UI" w:hAnsi="Segoe UI" w:cs="Segoe UI"/>
        </w:rPr>
      </w:pPr>
      <w:r w:rsidRPr="00CE7E76">
        <w:rPr>
          <w:rFonts w:ascii="Segoe UI" w:eastAsia="Segoe UI" w:hAnsi="Segoe UI" w:cs="Segoe UI"/>
        </w:rPr>
        <w:t>3.1. O prazo de validade da ata de registro de preços – ARP – será de 01 (um) ano e poderá ser prorrogado, por igual período, desde que comprovado o preço vantajoso.</w:t>
      </w:r>
    </w:p>
    <w:p w:rsidR="00AB3420" w:rsidRPr="00CE7E76" w:rsidRDefault="00FF347B">
      <w:pPr>
        <w:tabs>
          <w:tab w:val="left" w:pos="2268"/>
        </w:tabs>
        <w:spacing w:after="0" w:line="300" w:lineRule="auto"/>
        <w:jc w:val="both"/>
        <w:rPr>
          <w:rFonts w:ascii="Segoe UI" w:eastAsia="Segoe UI" w:hAnsi="Segoe UI" w:cs="Segoe UI"/>
        </w:rPr>
      </w:pPr>
      <w:r w:rsidRPr="00CE7E76">
        <w:rPr>
          <w:rFonts w:ascii="Segoe UI" w:eastAsia="Segoe UI" w:hAnsi="Segoe UI" w:cs="Segoe UI"/>
        </w:rPr>
        <w:t>3.2. No caso de prorrogação do prazo de vigência da ARP, nos termos do art. 84 da Lei nº. 14.133/2021, não se restabelecem os quantitativos inicialmente fixados na licitação pública, devendo ser considerado apenas o saldo remanescente.</w:t>
      </w:r>
    </w:p>
    <w:p w:rsidR="00AB3420" w:rsidRPr="00CE7E76" w:rsidRDefault="00FF347B">
      <w:pPr>
        <w:tabs>
          <w:tab w:val="left" w:pos="2268"/>
        </w:tabs>
        <w:spacing w:after="0" w:line="300" w:lineRule="auto"/>
        <w:jc w:val="both"/>
        <w:rPr>
          <w:rFonts w:ascii="Segoe UI" w:eastAsia="Segoe UI" w:hAnsi="Segoe UI" w:cs="Segoe UI"/>
        </w:rPr>
      </w:pPr>
      <w:r w:rsidRPr="00CE7E76">
        <w:rPr>
          <w:rFonts w:ascii="Segoe UI" w:eastAsia="Segoe UI" w:hAnsi="Segoe UI" w:cs="Segoe UI"/>
        </w:rPr>
        <w:t>3.3. É vedado efetuar acréscimos nos quantitativos fixados na ARP, inclusive acréscimos do que trata o art. 124 da Lei nº 14.133/2021.</w:t>
      </w:r>
    </w:p>
    <w:p w:rsidR="00AB3420" w:rsidRPr="00CE7E76" w:rsidRDefault="00FF347B">
      <w:pPr>
        <w:tabs>
          <w:tab w:val="left" w:pos="2268"/>
        </w:tabs>
        <w:spacing w:after="0" w:line="300" w:lineRule="auto"/>
        <w:jc w:val="both"/>
        <w:rPr>
          <w:rFonts w:ascii="Segoe UI" w:eastAsia="Segoe UI" w:hAnsi="Segoe UI" w:cs="Segoe UI"/>
        </w:rPr>
      </w:pPr>
      <w:r w:rsidRPr="00CE7E76">
        <w:rPr>
          <w:rFonts w:ascii="Segoe UI" w:eastAsia="Segoe UI" w:hAnsi="Segoe UI" w:cs="Segoe UI"/>
        </w:rPr>
        <w:t>3.4. As atualizações periódicas e o cancelamento da ARP serão concretizados nos termos do Decreto nº. XX/2023 (Dispõe sobre os procedimentos auxiliares).</w:t>
      </w:r>
    </w:p>
    <w:p w:rsidR="00AB3420" w:rsidRPr="00CE7E76" w:rsidRDefault="00FF347B">
      <w:pPr>
        <w:tabs>
          <w:tab w:val="left" w:pos="2268"/>
        </w:tabs>
        <w:spacing w:after="0" w:line="300" w:lineRule="auto"/>
        <w:jc w:val="both"/>
        <w:rPr>
          <w:rFonts w:ascii="Segoe UI" w:eastAsia="Segoe UI" w:hAnsi="Segoe UI" w:cs="Segoe UI"/>
        </w:rPr>
      </w:pPr>
      <w:r w:rsidRPr="00CE7E76">
        <w:rPr>
          <w:rFonts w:ascii="Segoe UI" w:eastAsia="Segoe UI" w:hAnsi="Segoe UI" w:cs="Segoe UI"/>
        </w:rPr>
        <w:lastRenderedPageBreak/>
        <w:t>3.5. Esta ARP não pode ser aderida;</w:t>
      </w:r>
    </w:p>
    <w:p w:rsidR="00AB3420" w:rsidRPr="00CE7E76" w:rsidRDefault="00AB3420">
      <w:pPr>
        <w:tabs>
          <w:tab w:val="left" w:pos="2268"/>
        </w:tabs>
        <w:spacing w:after="0" w:line="300" w:lineRule="auto"/>
        <w:jc w:val="both"/>
        <w:rPr>
          <w:rFonts w:ascii="Segoe UI" w:eastAsia="Segoe UI" w:hAnsi="Segoe UI" w:cs="Segoe UI"/>
        </w:rPr>
      </w:pPr>
    </w:p>
    <w:p w:rsidR="00AB3420" w:rsidRPr="00CE7E76" w:rsidRDefault="00FF347B">
      <w:pPr>
        <w:tabs>
          <w:tab w:val="left" w:pos="2268"/>
        </w:tabs>
        <w:spacing w:after="0" w:line="300" w:lineRule="auto"/>
        <w:jc w:val="both"/>
        <w:rPr>
          <w:rFonts w:ascii="Segoe UI" w:eastAsia="Segoe UI" w:hAnsi="Segoe UI" w:cs="Segoe UI"/>
        </w:rPr>
      </w:pPr>
      <w:r w:rsidRPr="00CE7E76">
        <w:rPr>
          <w:rFonts w:ascii="Segoe UI" w:eastAsia="Segoe UI" w:hAnsi="Segoe UI" w:cs="Segoe UI"/>
        </w:rPr>
        <w:t xml:space="preserve">Nome do Município – MG, XX de XX de 20XX. </w:t>
      </w:r>
    </w:p>
    <w:p w:rsidR="00AB3420" w:rsidRPr="00CE7E76" w:rsidRDefault="00AB3420">
      <w:pPr>
        <w:tabs>
          <w:tab w:val="left" w:pos="2268"/>
        </w:tabs>
        <w:spacing w:after="0" w:line="300" w:lineRule="auto"/>
        <w:jc w:val="both"/>
        <w:rPr>
          <w:rFonts w:ascii="Segoe UI" w:eastAsia="Segoe UI" w:hAnsi="Segoe UI" w:cs="Segoe UI"/>
        </w:rPr>
      </w:pPr>
    </w:p>
    <w:p w:rsidR="00AB3420" w:rsidRPr="00CE7E76" w:rsidRDefault="00FF347B">
      <w:pPr>
        <w:tabs>
          <w:tab w:val="left" w:pos="2268"/>
        </w:tabs>
        <w:spacing w:after="0" w:line="300" w:lineRule="auto"/>
        <w:jc w:val="both"/>
        <w:rPr>
          <w:rFonts w:ascii="Segoe UI" w:eastAsia="Segoe UI" w:hAnsi="Segoe UI" w:cs="Segoe UI"/>
          <w:b/>
        </w:rPr>
      </w:pPr>
      <w:r w:rsidRPr="00CE7E76">
        <w:rPr>
          <w:rFonts w:ascii="Segoe UI" w:eastAsia="Segoe UI" w:hAnsi="Segoe UI" w:cs="Segoe UI"/>
          <w:b/>
        </w:rPr>
        <w:t xml:space="preserve">Nome </w:t>
      </w:r>
      <w:proofErr w:type="gramStart"/>
      <w:r w:rsidRPr="00CE7E76">
        <w:rPr>
          <w:rFonts w:ascii="Segoe UI" w:eastAsia="Segoe UI" w:hAnsi="Segoe UI" w:cs="Segoe UI"/>
          <w:b/>
        </w:rPr>
        <w:t>do(</w:t>
      </w:r>
      <w:proofErr w:type="gramEnd"/>
      <w:r w:rsidRPr="00CE7E76">
        <w:rPr>
          <w:rFonts w:ascii="Segoe UI" w:eastAsia="Segoe UI" w:hAnsi="Segoe UI" w:cs="Segoe UI"/>
          <w:b/>
        </w:rPr>
        <w:t>a) Secretário(a) OU Prefeito(a) Municipal</w:t>
      </w:r>
    </w:p>
    <w:p w:rsidR="00AB3420" w:rsidRPr="00CE7E76" w:rsidRDefault="00FF347B">
      <w:pPr>
        <w:tabs>
          <w:tab w:val="left" w:pos="2268"/>
        </w:tabs>
        <w:spacing w:after="0" w:line="300" w:lineRule="auto"/>
        <w:jc w:val="both"/>
        <w:rPr>
          <w:rFonts w:ascii="Segoe UI" w:eastAsia="Segoe UI" w:hAnsi="Segoe UI" w:cs="Segoe UI"/>
        </w:rPr>
      </w:pPr>
      <w:r w:rsidRPr="00CE7E76">
        <w:rPr>
          <w:rFonts w:ascii="Segoe UI" w:eastAsia="Segoe UI" w:hAnsi="Segoe UI" w:cs="Segoe UI"/>
        </w:rPr>
        <w:t>Administração</w:t>
      </w:r>
    </w:p>
    <w:p w:rsidR="00AB3420" w:rsidRPr="00CE7E76" w:rsidRDefault="00AB3420">
      <w:pPr>
        <w:tabs>
          <w:tab w:val="left" w:pos="2268"/>
        </w:tabs>
        <w:spacing w:after="0" w:line="300" w:lineRule="auto"/>
        <w:jc w:val="both"/>
        <w:rPr>
          <w:rFonts w:ascii="Segoe UI" w:eastAsia="Segoe UI" w:hAnsi="Segoe UI" w:cs="Segoe UI"/>
        </w:rPr>
      </w:pPr>
    </w:p>
    <w:p w:rsidR="00AB3420" w:rsidRPr="00CE7E76" w:rsidRDefault="00AB3420">
      <w:pPr>
        <w:tabs>
          <w:tab w:val="left" w:pos="2268"/>
        </w:tabs>
        <w:spacing w:after="0" w:line="300" w:lineRule="auto"/>
        <w:jc w:val="both"/>
        <w:rPr>
          <w:rFonts w:ascii="Segoe UI" w:eastAsia="Segoe UI" w:hAnsi="Segoe UI" w:cs="Segoe UI"/>
        </w:rPr>
      </w:pPr>
    </w:p>
    <w:p w:rsidR="00AB3420" w:rsidRPr="00CE7E76" w:rsidRDefault="00FF347B">
      <w:pPr>
        <w:tabs>
          <w:tab w:val="left" w:pos="2268"/>
        </w:tabs>
        <w:spacing w:after="0" w:line="300" w:lineRule="auto"/>
        <w:jc w:val="both"/>
        <w:rPr>
          <w:rFonts w:ascii="Segoe UI" w:eastAsia="Segoe UI" w:hAnsi="Segoe UI" w:cs="Segoe UI"/>
          <w:b/>
        </w:rPr>
      </w:pPr>
      <w:r w:rsidRPr="00CE7E76">
        <w:rPr>
          <w:rFonts w:ascii="Segoe UI" w:eastAsia="Segoe UI" w:hAnsi="Segoe UI" w:cs="Segoe UI"/>
          <w:b/>
        </w:rPr>
        <w:t xml:space="preserve">Nome </w:t>
      </w:r>
      <w:proofErr w:type="gramStart"/>
      <w:r w:rsidRPr="00CE7E76">
        <w:rPr>
          <w:rFonts w:ascii="Segoe UI" w:eastAsia="Segoe UI" w:hAnsi="Segoe UI" w:cs="Segoe UI"/>
          <w:b/>
        </w:rPr>
        <w:t>do(</w:t>
      </w:r>
      <w:proofErr w:type="gramEnd"/>
      <w:r w:rsidRPr="00CE7E76">
        <w:rPr>
          <w:rFonts w:ascii="Segoe UI" w:eastAsia="Segoe UI" w:hAnsi="Segoe UI" w:cs="Segoe UI"/>
          <w:b/>
        </w:rPr>
        <w:t>a) sócio(a)-administrador(a)e</w:t>
      </w:r>
    </w:p>
    <w:p w:rsidR="00AB3420" w:rsidRPr="00CE7E76" w:rsidRDefault="00FF347B">
      <w:pPr>
        <w:tabs>
          <w:tab w:val="left" w:pos="2268"/>
        </w:tabs>
        <w:spacing w:after="0" w:line="300" w:lineRule="auto"/>
        <w:jc w:val="both"/>
        <w:rPr>
          <w:rFonts w:ascii="Segoe UI" w:eastAsia="Segoe UI" w:hAnsi="Segoe UI" w:cs="Segoe UI"/>
        </w:rPr>
      </w:pPr>
      <w:proofErr w:type="gramStart"/>
      <w:r w:rsidRPr="00CE7E76">
        <w:rPr>
          <w:rFonts w:ascii="Segoe UI" w:eastAsia="Segoe UI" w:hAnsi="Segoe UI" w:cs="Segoe UI"/>
        </w:rPr>
        <w:t>Fornecedor(</w:t>
      </w:r>
      <w:proofErr w:type="gramEnd"/>
      <w:r w:rsidRPr="00CE7E76">
        <w:rPr>
          <w:rFonts w:ascii="Segoe UI" w:eastAsia="Segoe UI" w:hAnsi="Segoe UI" w:cs="Segoe UI"/>
        </w:rPr>
        <w:t>a)</w:t>
      </w:r>
    </w:p>
    <w:p w:rsidR="00AB3420" w:rsidRPr="00CE7E76" w:rsidRDefault="00AB3420">
      <w:pPr>
        <w:tabs>
          <w:tab w:val="left" w:pos="2268"/>
        </w:tabs>
        <w:spacing w:after="0" w:line="300" w:lineRule="auto"/>
        <w:jc w:val="both"/>
        <w:rPr>
          <w:rFonts w:ascii="Segoe UI" w:eastAsia="Segoe UI" w:hAnsi="Segoe UI" w:cs="Segoe UI"/>
          <w:b/>
        </w:rPr>
      </w:pPr>
    </w:p>
    <w:p w:rsidR="00AB3420" w:rsidRPr="00CE7E76" w:rsidRDefault="00AB3420">
      <w:pPr>
        <w:tabs>
          <w:tab w:val="left" w:pos="2268"/>
        </w:tabs>
        <w:spacing w:after="0" w:line="300" w:lineRule="auto"/>
        <w:jc w:val="both"/>
        <w:rPr>
          <w:rFonts w:ascii="Segoe UI" w:eastAsia="Segoe UI" w:hAnsi="Segoe UI" w:cs="Segoe UI"/>
          <w:b/>
        </w:rPr>
      </w:pPr>
    </w:p>
    <w:p w:rsidR="00AB3420" w:rsidRPr="00CE7E76" w:rsidRDefault="00AB3420">
      <w:pPr>
        <w:tabs>
          <w:tab w:val="left" w:pos="2268"/>
        </w:tabs>
        <w:spacing w:after="0" w:line="300" w:lineRule="auto"/>
        <w:jc w:val="both"/>
        <w:rPr>
          <w:rFonts w:ascii="Segoe UI" w:eastAsia="Segoe UI" w:hAnsi="Segoe UI" w:cs="Segoe UI"/>
          <w:b/>
        </w:rPr>
      </w:pPr>
    </w:p>
    <w:p w:rsidR="00AB3420" w:rsidRPr="00CE7E76" w:rsidRDefault="00AB3420">
      <w:pPr>
        <w:tabs>
          <w:tab w:val="left" w:pos="2268"/>
        </w:tabs>
        <w:spacing w:after="0" w:line="300" w:lineRule="auto"/>
        <w:jc w:val="center"/>
        <w:rPr>
          <w:rFonts w:ascii="Segoe UI" w:eastAsia="Segoe UI" w:hAnsi="Segoe UI" w:cs="Segoe UI"/>
          <w:b/>
          <w:color w:val="FF0000"/>
        </w:rPr>
      </w:pPr>
    </w:p>
    <w:p w:rsidR="00AB3420" w:rsidRPr="00CE7E76" w:rsidRDefault="00AB3420">
      <w:pPr>
        <w:tabs>
          <w:tab w:val="left" w:pos="2268"/>
        </w:tabs>
        <w:spacing w:after="0" w:line="300" w:lineRule="auto"/>
        <w:jc w:val="center"/>
        <w:rPr>
          <w:rFonts w:ascii="Segoe UI" w:eastAsia="Segoe UI" w:hAnsi="Segoe UI" w:cs="Segoe UI"/>
          <w:b/>
          <w:color w:val="FF0000"/>
        </w:rPr>
      </w:pPr>
    </w:p>
    <w:p w:rsidR="00724E49" w:rsidRPr="00CE7E76" w:rsidRDefault="00724E49">
      <w:pPr>
        <w:tabs>
          <w:tab w:val="left" w:pos="2268"/>
        </w:tabs>
        <w:spacing w:after="0" w:line="300" w:lineRule="auto"/>
        <w:jc w:val="center"/>
        <w:rPr>
          <w:rFonts w:ascii="Segoe UI" w:eastAsia="Segoe UI" w:hAnsi="Segoe UI" w:cs="Segoe UI"/>
          <w:b/>
          <w:color w:val="FF0000"/>
        </w:rPr>
      </w:pPr>
    </w:p>
    <w:p w:rsidR="00724E49" w:rsidRPr="00CE7E76" w:rsidRDefault="00724E49">
      <w:pPr>
        <w:tabs>
          <w:tab w:val="left" w:pos="2268"/>
        </w:tabs>
        <w:spacing w:after="0" w:line="300" w:lineRule="auto"/>
        <w:jc w:val="center"/>
        <w:rPr>
          <w:rFonts w:ascii="Segoe UI" w:eastAsia="Segoe UI" w:hAnsi="Segoe UI" w:cs="Segoe UI"/>
          <w:b/>
          <w:color w:val="FF0000"/>
        </w:rPr>
      </w:pPr>
    </w:p>
    <w:p w:rsidR="00724E49" w:rsidRPr="00CE7E76" w:rsidRDefault="00724E49">
      <w:pPr>
        <w:tabs>
          <w:tab w:val="left" w:pos="2268"/>
        </w:tabs>
        <w:spacing w:after="0" w:line="300" w:lineRule="auto"/>
        <w:jc w:val="center"/>
        <w:rPr>
          <w:rFonts w:ascii="Segoe UI" w:eastAsia="Segoe UI" w:hAnsi="Segoe UI" w:cs="Segoe UI"/>
          <w:b/>
          <w:color w:val="FF0000"/>
        </w:rPr>
      </w:pPr>
    </w:p>
    <w:p w:rsidR="00724E49" w:rsidRPr="00CE7E76" w:rsidRDefault="00724E49">
      <w:pPr>
        <w:tabs>
          <w:tab w:val="left" w:pos="2268"/>
        </w:tabs>
        <w:spacing w:after="0" w:line="300" w:lineRule="auto"/>
        <w:jc w:val="center"/>
        <w:rPr>
          <w:rFonts w:ascii="Segoe UI" w:eastAsia="Segoe UI" w:hAnsi="Segoe UI" w:cs="Segoe UI"/>
          <w:b/>
          <w:color w:val="FF0000"/>
        </w:rPr>
      </w:pPr>
    </w:p>
    <w:p w:rsidR="00724E49" w:rsidRPr="00CE7E76" w:rsidRDefault="00724E49">
      <w:pPr>
        <w:tabs>
          <w:tab w:val="left" w:pos="2268"/>
        </w:tabs>
        <w:spacing w:after="0" w:line="300" w:lineRule="auto"/>
        <w:jc w:val="center"/>
        <w:rPr>
          <w:rFonts w:ascii="Segoe UI" w:eastAsia="Segoe UI" w:hAnsi="Segoe UI" w:cs="Segoe UI"/>
          <w:b/>
          <w:color w:val="FF0000"/>
        </w:rPr>
      </w:pPr>
    </w:p>
    <w:p w:rsidR="00724E49" w:rsidRPr="00CE7E76" w:rsidRDefault="00724E49">
      <w:pPr>
        <w:tabs>
          <w:tab w:val="left" w:pos="2268"/>
        </w:tabs>
        <w:spacing w:after="0" w:line="300" w:lineRule="auto"/>
        <w:jc w:val="center"/>
        <w:rPr>
          <w:rFonts w:ascii="Segoe UI" w:eastAsia="Segoe UI" w:hAnsi="Segoe UI" w:cs="Segoe UI"/>
          <w:b/>
          <w:color w:val="FF0000"/>
        </w:rPr>
      </w:pPr>
    </w:p>
    <w:p w:rsidR="00724E49" w:rsidRPr="00CE7E76" w:rsidRDefault="00724E49">
      <w:pPr>
        <w:tabs>
          <w:tab w:val="left" w:pos="2268"/>
        </w:tabs>
        <w:spacing w:after="0" w:line="300" w:lineRule="auto"/>
        <w:jc w:val="center"/>
        <w:rPr>
          <w:rFonts w:ascii="Segoe UI" w:eastAsia="Segoe UI" w:hAnsi="Segoe UI" w:cs="Segoe UI"/>
          <w:b/>
          <w:color w:val="FF0000"/>
        </w:rPr>
      </w:pPr>
    </w:p>
    <w:p w:rsidR="00724E49" w:rsidRPr="00CE7E76" w:rsidRDefault="00724E49">
      <w:pPr>
        <w:tabs>
          <w:tab w:val="left" w:pos="2268"/>
        </w:tabs>
        <w:spacing w:after="0" w:line="300" w:lineRule="auto"/>
        <w:jc w:val="center"/>
        <w:rPr>
          <w:rFonts w:ascii="Segoe UI" w:eastAsia="Segoe UI" w:hAnsi="Segoe UI" w:cs="Segoe UI"/>
          <w:b/>
          <w:color w:val="FF0000"/>
        </w:rPr>
      </w:pPr>
    </w:p>
    <w:p w:rsidR="00724E49" w:rsidRPr="00CE7E76" w:rsidRDefault="00724E49">
      <w:pPr>
        <w:tabs>
          <w:tab w:val="left" w:pos="2268"/>
        </w:tabs>
        <w:spacing w:after="0" w:line="300" w:lineRule="auto"/>
        <w:jc w:val="center"/>
        <w:rPr>
          <w:rFonts w:ascii="Segoe UI" w:eastAsia="Segoe UI" w:hAnsi="Segoe UI" w:cs="Segoe UI"/>
          <w:b/>
          <w:color w:val="FF0000"/>
        </w:rPr>
      </w:pPr>
    </w:p>
    <w:p w:rsidR="00724E49" w:rsidRPr="00CE7E76" w:rsidRDefault="00724E49">
      <w:pPr>
        <w:tabs>
          <w:tab w:val="left" w:pos="2268"/>
        </w:tabs>
        <w:spacing w:after="0" w:line="300" w:lineRule="auto"/>
        <w:jc w:val="center"/>
        <w:rPr>
          <w:rFonts w:ascii="Segoe UI" w:eastAsia="Segoe UI" w:hAnsi="Segoe UI" w:cs="Segoe UI"/>
          <w:b/>
          <w:color w:val="FF0000"/>
        </w:rPr>
      </w:pPr>
    </w:p>
    <w:p w:rsidR="00724E49" w:rsidRPr="00CE7E76" w:rsidRDefault="00724E49">
      <w:pPr>
        <w:tabs>
          <w:tab w:val="left" w:pos="2268"/>
        </w:tabs>
        <w:spacing w:after="0" w:line="300" w:lineRule="auto"/>
        <w:jc w:val="center"/>
        <w:rPr>
          <w:rFonts w:ascii="Segoe UI" w:eastAsia="Segoe UI" w:hAnsi="Segoe UI" w:cs="Segoe UI"/>
          <w:b/>
          <w:color w:val="FF0000"/>
        </w:rPr>
      </w:pPr>
    </w:p>
    <w:p w:rsidR="0040290E" w:rsidRPr="00CE7E76" w:rsidRDefault="0040290E">
      <w:pPr>
        <w:tabs>
          <w:tab w:val="left" w:pos="2268"/>
        </w:tabs>
        <w:spacing w:after="0" w:line="300" w:lineRule="auto"/>
        <w:jc w:val="center"/>
        <w:rPr>
          <w:rFonts w:ascii="Segoe UI" w:eastAsia="Segoe UI" w:hAnsi="Segoe UI" w:cs="Segoe UI"/>
          <w:b/>
          <w:color w:val="FF0000"/>
        </w:rPr>
      </w:pPr>
    </w:p>
    <w:p w:rsidR="0040290E" w:rsidRPr="00CE7E76" w:rsidRDefault="0040290E">
      <w:pPr>
        <w:tabs>
          <w:tab w:val="left" w:pos="2268"/>
        </w:tabs>
        <w:spacing w:after="0" w:line="300" w:lineRule="auto"/>
        <w:jc w:val="center"/>
        <w:rPr>
          <w:rFonts w:ascii="Segoe UI" w:eastAsia="Segoe UI" w:hAnsi="Segoe UI" w:cs="Segoe UI"/>
          <w:b/>
          <w:color w:val="FF0000"/>
        </w:rPr>
      </w:pPr>
    </w:p>
    <w:p w:rsidR="0040290E" w:rsidRPr="00CE7E76" w:rsidRDefault="0040290E">
      <w:pPr>
        <w:tabs>
          <w:tab w:val="left" w:pos="2268"/>
        </w:tabs>
        <w:spacing w:after="0" w:line="300" w:lineRule="auto"/>
        <w:jc w:val="center"/>
        <w:rPr>
          <w:rFonts w:ascii="Segoe UI" w:eastAsia="Segoe UI" w:hAnsi="Segoe UI" w:cs="Segoe UI"/>
          <w:b/>
          <w:color w:val="FF0000"/>
        </w:rPr>
      </w:pPr>
    </w:p>
    <w:p w:rsidR="00724E49" w:rsidRPr="00CE7E76" w:rsidRDefault="00724E49">
      <w:pPr>
        <w:tabs>
          <w:tab w:val="left" w:pos="2268"/>
        </w:tabs>
        <w:spacing w:after="0" w:line="300" w:lineRule="auto"/>
        <w:jc w:val="center"/>
        <w:rPr>
          <w:rFonts w:ascii="Segoe UI" w:eastAsia="Segoe UI" w:hAnsi="Segoe UI" w:cs="Segoe UI"/>
          <w:b/>
          <w:color w:val="FF0000"/>
        </w:rPr>
      </w:pPr>
    </w:p>
    <w:p w:rsidR="00724E49" w:rsidRDefault="00724E49">
      <w:pPr>
        <w:tabs>
          <w:tab w:val="left" w:pos="2268"/>
        </w:tabs>
        <w:spacing w:after="0" w:line="300" w:lineRule="auto"/>
        <w:jc w:val="center"/>
        <w:rPr>
          <w:rFonts w:ascii="Segoe UI" w:eastAsia="Segoe UI" w:hAnsi="Segoe UI" w:cs="Segoe UI"/>
          <w:b/>
          <w:color w:val="FF0000"/>
        </w:rPr>
      </w:pPr>
    </w:p>
    <w:p w:rsidR="009B7062" w:rsidRDefault="009B7062">
      <w:pPr>
        <w:tabs>
          <w:tab w:val="left" w:pos="2268"/>
        </w:tabs>
        <w:spacing w:after="0" w:line="300" w:lineRule="auto"/>
        <w:jc w:val="center"/>
        <w:rPr>
          <w:rFonts w:ascii="Segoe UI" w:eastAsia="Segoe UI" w:hAnsi="Segoe UI" w:cs="Segoe UI"/>
          <w:b/>
          <w:color w:val="FF0000"/>
        </w:rPr>
      </w:pPr>
    </w:p>
    <w:p w:rsidR="009B7062" w:rsidRDefault="009B7062">
      <w:pPr>
        <w:tabs>
          <w:tab w:val="left" w:pos="2268"/>
        </w:tabs>
        <w:spacing w:after="0" w:line="300" w:lineRule="auto"/>
        <w:jc w:val="center"/>
        <w:rPr>
          <w:rFonts w:ascii="Segoe UI" w:eastAsia="Segoe UI" w:hAnsi="Segoe UI" w:cs="Segoe UI"/>
          <w:b/>
          <w:color w:val="FF0000"/>
        </w:rPr>
      </w:pPr>
    </w:p>
    <w:p w:rsidR="009B7062" w:rsidRDefault="009B7062">
      <w:pPr>
        <w:tabs>
          <w:tab w:val="left" w:pos="2268"/>
        </w:tabs>
        <w:spacing w:after="0" w:line="300" w:lineRule="auto"/>
        <w:jc w:val="center"/>
        <w:rPr>
          <w:rFonts w:ascii="Segoe UI" w:eastAsia="Segoe UI" w:hAnsi="Segoe UI" w:cs="Segoe UI"/>
          <w:b/>
          <w:color w:val="FF0000"/>
        </w:rPr>
      </w:pPr>
    </w:p>
    <w:p w:rsidR="009B7062" w:rsidRDefault="009B7062">
      <w:pPr>
        <w:tabs>
          <w:tab w:val="left" w:pos="2268"/>
        </w:tabs>
        <w:spacing w:after="0" w:line="300" w:lineRule="auto"/>
        <w:jc w:val="center"/>
        <w:rPr>
          <w:rFonts w:ascii="Segoe UI" w:eastAsia="Segoe UI" w:hAnsi="Segoe UI" w:cs="Segoe UI"/>
          <w:b/>
          <w:color w:val="FF0000"/>
        </w:rPr>
      </w:pPr>
    </w:p>
    <w:p w:rsidR="009B7062" w:rsidRDefault="009B7062">
      <w:pPr>
        <w:tabs>
          <w:tab w:val="left" w:pos="2268"/>
        </w:tabs>
        <w:spacing w:after="0" w:line="300" w:lineRule="auto"/>
        <w:jc w:val="center"/>
        <w:rPr>
          <w:rFonts w:ascii="Segoe UI" w:eastAsia="Segoe UI" w:hAnsi="Segoe UI" w:cs="Segoe UI"/>
          <w:b/>
          <w:color w:val="FF0000"/>
        </w:rPr>
      </w:pPr>
    </w:p>
    <w:p w:rsidR="009B7062" w:rsidRPr="00CE7E76" w:rsidRDefault="009B7062">
      <w:pPr>
        <w:tabs>
          <w:tab w:val="left" w:pos="2268"/>
        </w:tabs>
        <w:spacing w:after="0" w:line="300" w:lineRule="auto"/>
        <w:jc w:val="center"/>
        <w:rPr>
          <w:rFonts w:ascii="Segoe UI" w:eastAsia="Segoe UI" w:hAnsi="Segoe UI" w:cs="Segoe UI"/>
          <w:b/>
          <w:color w:val="FF0000"/>
        </w:rPr>
      </w:pPr>
    </w:p>
    <w:p w:rsidR="00AB3420" w:rsidRPr="00CE7E76" w:rsidRDefault="00AB3420">
      <w:pPr>
        <w:tabs>
          <w:tab w:val="left" w:pos="2268"/>
        </w:tabs>
        <w:spacing w:after="0" w:line="300" w:lineRule="auto"/>
        <w:jc w:val="center"/>
        <w:rPr>
          <w:rFonts w:ascii="Segoe UI" w:eastAsia="Segoe UI" w:hAnsi="Segoe UI" w:cs="Segoe UI"/>
          <w:b/>
          <w:color w:val="FF0000"/>
        </w:rPr>
      </w:pPr>
    </w:p>
    <w:p w:rsidR="00AB3420" w:rsidRPr="00CE7E76" w:rsidRDefault="00FF347B">
      <w:pPr>
        <w:tabs>
          <w:tab w:val="left" w:pos="2268"/>
        </w:tabs>
        <w:spacing w:after="0" w:line="300" w:lineRule="auto"/>
        <w:jc w:val="center"/>
        <w:rPr>
          <w:rFonts w:ascii="Segoe UI" w:eastAsia="Segoe UI" w:hAnsi="Segoe UI" w:cs="Segoe UI"/>
          <w:b/>
        </w:rPr>
      </w:pPr>
      <w:r w:rsidRPr="00CE7E76">
        <w:rPr>
          <w:rFonts w:ascii="Segoe UI" w:eastAsia="Segoe UI" w:hAnsi="Segoe UI" w:cs="Segoe UI"/>
          <w:b/>
        </w:rPr>
        <w:t>ANEXO IX</w:t>
      </w:r>
    </w:p>
    <w:p w:rsidR="00AB3420" w:rsidRPr="00CE7E76" w:rsidRDefault="00AB3420">
      <w:pPr>
        <w:tabs>
          <w:tab w:val="left" w:pos="2268"/>
        </w:tabs>
        <w:spacing w:after="0" w:line="300" w:lineRule="auto"/>
        <w:jc w:val="center"/>
        <w:rPr>
          <w:rFonts w:ascii="Segoe UI" w:eastAsia="Segoe UI" w:hAnsi="Segoe UI" w:cs="Segoe UI"/>
          <w:b/>
        </w:rPr>
      </w:pPr>
    </w:p>
    <w:p w:rsidR="00AB3420" w:rsidRPr="00CE7E76" w:rsidRDefault="00FF347B">
      <w:pPr>
        <w:tabs>
          <w:tab w:val="left" w:pos="2268"/>
        </w:tabs>
        <w:spacing w:after="0" w:line="300" w:lineRule="auto"/>
        <w:jc w:val="center"/>
        <w:rPr>
          <w:rFonts w:ascii="Segoe UI" w:eastAsia="Segoe UI" w:hAnsi="Segoe UI" w:cs="Segoe UI"/>
          <w:b/>
        </w:rPr>
      </w:pPr>
      <w:r w:rsidRPr="00CE7E76">
        <w:rPr>
          <w:rFonts w:ascii="Segoe UI" w:eastAsia="Segoe UI" w:hAnsi="Segoe UI" w:cs="Segoe UI"/>
          <w:b/>
        </w:rPr>
        <w:t>CONTRATO ADMINISTRATIVO</w:t>
      </w:r>
    </w:p>
    <w:p w:rsidR="0040290E" w:rsidRPr="00CE7E76" w:rsidRDefault="0040290E" w:rsidP="0040290E">
      <w:pPr>
        <w:tabs>
          <w:tab w:val="left" w:pos="2268"/>
        </w:tabs>
        <w:spacing w:after="0" w:line="240" w:lineRule="auto"/>
        <w:jc w:val="both"/>
        <w:rPr>
          <w:rFonts w:ascii="Segoe UI" w:eastAsia="Segoe UI" w:hAnsi="Segoe UI" w:cs="Segoe UI"/>
        </w:rPr>
      </w:pPr>
      <w:r w:rsidRPr="00CE7E76">
        <w:rPr>
          <w:rFonts w:ascii="Segoe UI" w:eastAsia="Segoe UI" w:hAnsi="Segoe UI" w:cs="Segoe UI"/>
        </w:rPr>
        <w:t>Processo Administrativo de Licitação Pública nº. 0124/2026</w:t>
      </w:r>
    </w:p>
    <w:p w:rsidR="0040290E" w:rsidRPr="00CE7E76" w:rsidRDefault="0040290E" w:rsidP="0040290E">
      <w:pPr>
        <w:tabs>
          <w:tab w:val="left" w:pos="2268"/>
        </w:tabs>
        <w:spacing w:after="0" w:line="240" w:lineRule="auto"/>
        <w:jc w:val="both"/>
        <w:rPr>
          <w:rFonts w:ascii="Segoe UI" w:eastAsia="Segoe UI" w:hAnsi="Segoe UI" w:cs="Segoe UI"/>
        </w:rPr>
      </w:pPr>
      <w:r w:rsidRPr="00CE7E76">
        <w:rPr>
          <w:rFonts w:ascii="Segoe UI" w:eastAsia="Segoe UI" w:hAnsi="Segoe UI" w:cs="Segoe UI"/>
        </w:rPr>
        <w:t>Pregão nº. 025/2026</w:t>
      </w:r>
    </w:p>
    <w:p w:rsidR="00AB3420" w:rsidRPr="00CE7E76" w:rsidRDefault="00AB3420">
      <w:pPr>
        <w:tabs>
          <w:tab w:val="left" w:pos="2268"/>
        </w:tabs>
        <w:spacing w:after="0" w:line="300" w:lineRule="auto"/>
        <w:jc w:val="both"/>
        <w:rPr>
          <w:rFonts w:ascii="Segoe UI" w:eastAsia="Segoe UI" w:hAnsi="Segoe UI" w:cs="Segoe UI"/>
        </w:rPr>
      </w:pPr>
    </w:p>
    <w:p w:rsidR="00AB3420" w:rsidRPr="00CE7E76" w:rsidRDefault="00FF347B">
      <w:pPr>
        <w:tabs>
          <w:tab w:val="left" w:pos="2268"/>
        </w:tabs>
        <w:spacing w:line="300" w:lineRule="auto"/>
        <w:jc w:val="both"/>
        <w:rPr>
          <w:rFonts w:ascii="Segoe UI" w:eastAsia="Segoe UI" w:hAnsi="Segoe UI" w:cs="Segoe UI"/>
        </w:rPr>
      </w:pPr>
      <w:r w:rsidRPr="00CE7E76">
        <w:rPr>
          <w:rFonts w:ascii="Segoe UI" w:eastAsia="Segoe UI" w:hAnsi="Segoe UI" w:cs="Segoe UI"/>
        </w:rPr>
        <w:t xml:space="preserve">O </w:t>
      </w:r>
      <w:r w:rsidRPr="00CE7E76">
        <w:rPr>
          <w:rFonts w:ascii="Segoe UI" w:eastAsia="Segoe UI" w:hAnsi="Segoe UI" w:cs="Segoe UI"/>
          <w:b/>
        </w:rPr>
        <w:t xml:space="preserve">MUNICÍPIO DE NOME, </w:t>
      </w:r>
      <w:r w:rsidRPr="00CE7E76">
        <w:rPr>
          <w:rFonts w:ascii="Segoe UI" w:eastAsia="Segoe UI" w:hAnsi="Segoe UI" w:cs="Segoe UI"/>
        </w:rPr>
        <w:t xml:space="preserve">pessoa jurídica de direito público, inscrito no CNPJ nº. XX, com sede na Rua XX, nº. XX, bairro XX, cidade de XX, estado de Minas Gerais, representado </w:t>
      </w:r>
      <w:proofErr w:type="gramStart"/>
      <w:r w:rsidRPr="00CE7E76">
        <w:rPr>
          <w:rFonts w:ascii="Segoe UI" w:eastAsia="Segoe UI" w:hAnsi="Segoe UI" w:cs="Segoe UI"/>
        </w:rPr>
        <w:t>pelo(</w:t>
      </w:r>
      <w:proofErr w:type="gramEnd"/>
      <w:r w:rsidRPr="00CE7E76">
        <w:rPr>
          <w:rFonts w:ascii="Segoe UI" w:eastAsia="Segoe UI" w:hAnsi="Segoe UI" w:cs="Segoe UI"/>
        </w:rPr>
        <w:t xml:space="preserve">a) Prefeito(a) Municipal, inscrito no CPF nº. XX, doravante denominado </w:t>
      </w:r>
      <w:r w:rsidRPr="00CE7E76">
        <w:rPr>
          <w:rFonts w:ascii="Segoe UI" w:eastAsia="Segoe UI" w:hAnsi="Segoe UI" w:cs="Segoe UI"/>
          <w:b/>
        </w:rPr>
        <w:t xml:space="preserve">Contratante, </w:t>
      </w:r>
      <w:r w:rsidRPr="00CE7E76">
        <w:rPr>
          <w:rFonts w:ascii="Segoe UI" w:eastAsia="Segoe UI" w:hAnsi="Segoe UI" w:cs="Segoe UI"/>
        </w:rPr>
        <w:t xml:space="preserve">e </w:t>
      </w:r>
      <w:r w:rsidRPr="00CE7E76">
        <w:rPr>
          <w:rFonts w:ascii="Segoe UI" w:eastAsia="Segoe UI" w:hAnsi="Segoe UI" w:cs="Segoe UI"/>
          <w:b/>
        </w:rPr>
        <w:t>NOME DA EMPRESA</w:t>
      </w:r>
      <w:r w:rsidRPr="00CE7E76">
        <w:rPr>
          <w:rFonts w:ascii="Segoe UI" w:eastAsia="Segoe UI" w:hAnsi="Segoe UI" w:cs="Segoe UI"/>
        </w:rPr>
        <w:t xml:space="preserve">, inscrito no CNPJ nº. XX, com endereço na Rua XX, nº. XX, bairro XX, cidade de XX, estado de Minas Gerais, representada pelo </w:t>
      </w:r>
      <w:proofErr w:type="gramStart"/>
      <w:r w:rsidRPr="00CE7E76">
        <w:rPr>
          <w:rFonts w:ascii="Segoe UI" w:eastAsia="Segoe UI" w:hAnsi="Segoe UI" w:cs="Segoe UI"/>
        </w:rPr>
        <w:t>sócio(</w:t>
      </w:r>
      <w:proofErr w:type="gramEnd"/>
      <w:r w:rsidRPr="00CE7E76">
        <w:rPr>
          <w:rFonts w:ascii="Segoe UI" w:eastAsia="Segoe UI" w:hAnsi="Segoe UI" w:cs="Segoe UI"/>
        </w:rPr>
        <w:t xml:space="preserve">a)-administrador(a), senhor(a) Nome, inscrito no CPF nº. XX, doravante denominada </w:t>
      </w:r>
      <w:r w:rsidRPr="00CE7E76">
        <w:rPr>
          <w:rFonts w:ascii="Segoe UI" w:eastAsia="Segoe UI" w:hAnsi="Segoe UI" w:cs="Segoe UI"/>
          <w:b/>
        </w:rPr>
        <w:t>Contratada</w:t>
      </w:r>
      <w:r w:rsidRPr="00CE7E76">
        <w:rPr>
          <w:rFonts w:ascii="Segoe UI" w:eastAsia="Segoe UI" w:hAnsi="Segoe UI" w:cs="Segoe UI"/>
        </w:rPr>
        <w:t xml:space="preserve">, tendo em vista este procedimento e em observância a Lei nº. 14.133/2021, resolvem celebrar este </w:t>
      </w:r>
      <w:r w:rsidRPr="00CE7E76">
        <w:rPr>
          <w:rFonts w:ascii="Segoe UI" w:eastAsia="Segoe UI" w:hAnsi="Segoe UI" w:cs="Segoe UI"/>
          <w:b/>
        </w:rPr>
        <w:t xml:space="preserve">CONTRATO ADMINISTRATIVO Nº. XX/20XX, </w:t>
      </w:r>
      <w:r w:rsidRPr="00CE7E76">
        <w:rPr>
          <w:rFonts w:ascii="Segoe UI" w:eastAsia="Segoe UI" w:hAnsi="Segoe UI" w:cs="Segoe UI"/>
        </w:rPr>
        <w:t>mediante as cláusulas e condições a seguir.</w:t>
      </w:r>
    </w:p>
    <w:p w:rsidR="00AB3420" w:rsidRPr="00CE7E76" w:rsidRDefault="00AB3420">
      <w:pPr>
        <w:tabs>
          <w:tab w:val="left" w:pos="2268"/>
        </w:tabs>
        <w:spacing w:after="0" w:line="300" w:lineRule="auto"/>
        <w:jc w:val="both"/>
        <w:rPr>
          <w:rFonts w:ascii="Segoe UI" w:eastAsia="Segoe UI" w:hAnsi="Segoe UI" w:cs="Segoe UI"/>
          <w:b/>
        </w:rPr>
      </w:pPr>
    </w:p>
    <w:p w:rsidR="00AB3420" w:rsidRPr="00CE7E76" w:rsidRDefault="00FF347B">
      <w:pPr>
        <w:tabs>
          <w:tab w:val="left" w:pos="2268"/>
        </w:tabs>
        <w:spacing w:line="300" w:lineRule="auto"/>
        <w:jc w:val="both"/>
        <w:rPr>
          <w:rFonts w:ascii="Segoe UI" w:eastAsia="Segoe UI" w:hAnsi="Segoe UI" w:cs="Segoe UI"/>
          <w:b/>
        </w:rPr>
      </w:pPr>
      <w:r w:rsidRPr="00CE7E76">
        <w:rPr>
          <w:rFonts w:ascii="Segoe UI" w:eastAsia="Segoe UI" w:hAnsi="Segoe UI" w:cs="Segoe UI"/>
          <w:b/>
        </w:rPr>
        <w:t>1. CLÁUSULA PRIMEIRA: Do objeto e seus elementos característicos</w:t>
      </w:r>
    </w:p>
    <w:p w:rsidR="00AB3420" w:rsidRPr="00CE7E76" w:rsidRDefault="00FF347B">
      <w:pPr>
        <w:tabs>
          <w:tab w:val="left" w:pos="2268"/>
        </w:tabs>
        <w:spacing w:line="300" w:lineRule="auto"/>
        <w:jc w:val="both"/>
        <w:rPr>
          <w:rFonts w:ascii="Segoe UI" w:eastAsia="Segoe UI" w:hAnsi="Segoe UI" w:cs="Segoe UI"/>
        </w:rPr>
      </w:pPr>
      <w:r w:rsidRPr="00CE7E76">
        <w:rPr>
          <w:rFonts w:ascii="Segoe UI" w:eastAsia="Segoe UI" w:hAnsi="Segoe UI" w:cs="Segoe UI"/>
        </w:rPr>
        <w:t xml:space="preserve">1.1. </w:t>
      </w:r>
      <w:r w:rsidR="00724E49" w:rsidRPr="00CE7E76">
        <w:rPr>
          <w:rFonts w:ascii="Segoe UI" w:hAnsi="Segoe UI" w:cs="Segoe UI"/>
        </w:rPr>
        <w:t>REGISTRO DE PREÇOS PARA SELEÇÃO DE EMPRESAS PARA FORNECIMENTO FUTURO E PARCELADO DE PÓ DE CAFÉ PARA ATENDER A DEMANDA DAS SECRETARIAS DO MUNICÍPIO DE DOM CAVATI</w:t>
      </w:r>
      <w:r w:rsidRPr="00CE7E76">
        <w:rPr>
          <w:rFonts w:ascii="Segoe UI" w:eastAsia="Segoe UI" w:hAnsi="Segoe UI" w:cs="Segoe UI"/>
        </w:rPr>
        <w:t>.</w:t>
      </w:r>
    </w:p>
    <w:p w:rsidR="00964EDE" w:rsidRPr="00CE7E76" w:rsidRDefault="00964EDE">
      <w:pPr>
        <w:tabs>
          <w:tab w:val="left" w:pos="2268"/>
        </w:tabs>
        <w:spacing w:line="300" w:lineRule="auto"/>
        <w:jc w:val="both"/>
        <w:rPr>
          <w:rFonts w:ascii="Segoe UI" w:eastAsia="Segoe UI" w:hAnsi="Segoe UI" w:cs="Segoe UI"/>
        </w:rPr>
      </w:pPr>
    </w:p>
    <w:tbl>
      <w:tblPr>
        <w:tblStyle w:val="Tabelacomgrade"/>
        <w:tblW w:w="0" w:type="auto"/>
        <w:tblLook w:val="04A0" w:firstRow="1" w:lastRow="0" w:firstColumn="1" w:lastColumn="0" w:noHBand="0" w:noVBand="1"/>
      </w:tblPr>
      <w:tblGrid>
        <w:gridCol w:w="743"/>
        <w:gridCol w:w="1059"/>
        <w:gridCol w:w="4702"/>
        <w:gridCol w:w="1990"/>
      </w:tblGrid>
      <w:tr w:rsidR="00964EDE" w:rsidRPr="00CE7E76" w:rsidTr="00FD10B3">
        <w:tc>
          <w:tcPr>
            <w:tcW w:w="721" w:type="dxa"/>
          </w:tcPr>
          <w:p w:rsidR="00964EDE" w:rsidRPr="00CE7E76" w:rsidRDefault="00964EDE" w:rsidP="00FD10B3">
            <w:pPr>
              <w:pStyle w:val="Nivel2"/>
              <w:spacing w:before="0" w:after="160" w:line="300" w:lineRule="auto"/>
              <w:rPr>
                <w:rFonts w:ascii="Segoe UI" w:hAnsi="Segoe UI" w:cs="Segoe UI"/>
                <w:b/>
                <w:color w:val="auto"/>
              </w:rPr>
            </w:pPr>
            <w:r w:rsidRPr="00CE7E76">
              <w:rPr>
                <w:rFonts w:ascii="Segoe UI" w:hAnsi="Segoe UI" w:cs="Segoe UI"/>
                <w:b/>
                <w:color w:val="auto"/>
              </w:rPr>
              <w:t>ITEM</w:t>
            </w:r>
          </w:p>
        </w:tc>
        <w:tc>
          <w:tcPr>
            <w:tcW w:w="1039" w:type="dxa"/>
          </w:tcPr>
          <w:p w:rsidR="00964EDE" w:rsidRPr="00CE7E76" w:rsidRDefault="00964EDE" w:rsidP="00FD10B3">
            <w:pPr>
              <w:pStyle w:val="Nivel2"/>
              <w:spacing w:before="0" w:after="160" w:line="300" w:lineRule="auto"/>
              <w:rPr>
                <w:rFonts w:ascii="Segoe UI" w:hAnsi="Segoe UI" w:cs="Segoe UI"/>
                <w:b/>
                <w:color w:val="auto"/>
              </w:rPr>
            </w:pPr>
            <w:r w:rsidRPr="00CE7E76">
              <w:rPr>
                <w:rFonts w:ascii="Segoe UI" w:hAnsi="Segoe UI" w:cs="Segoe UI"/>
                <w:b/>
                <w:color w:val="auto"/>
              </w:rPr>
              <w:t>QUANT.</w:t>
            </w:r>
          </w:p>
        </w:tc>
        <w:tc>
          <w:tcPr>
            <w:tcW w:w="5181" w:type="dxa"/>
          </w:tcPr>
          <w:p w:rsidR="00964EDE" w:rsidRPr="00CE7E76" w:rsidRDefault="00964EDE" w:rsidP="00FD10B3">
            <w:pPr>
              <w:pStyle w:val="Nivel2"/>
              <w:spacing w:before="0" w:after="160" w:line="300" w:lineRule="auto"/>
              <w:jc w:val="center"/>
              <w:rPr>
                <w:rFonts w:ascii="Segoe UI" w:hAnsi="Segoe UI" w:cs="Segoe UI"/>
                <w:b/>
                <w:color w:val="auto"/>
              </w:rPr>
            </w:pPr>
            <w:r w:rsidRPr="00CE7E76">
              <w:rPr>
                <w:rFonts w:ascii="Segoe UI" w:hAnsi="Segoe UI" w:cs="Segoe UI"/>
                <w:b/>
                <w:color w:val="auto"/>
              </w:rPr>
              <w:t>DESCRIÇÃO</w:t>
            </w:r>
          </w:p>
        </w:tc>
        <w:tc>
          <w:tcPr>
            <w:tcW w:w="2121" w:type="dxa"/>
          </w:tcPr>
          <w:p w:rsidR="00964EDE" w:rsidRPr="00CE7E76" w:rsidRDefault="00964EDE" w:rsidP="00FD10B3">
            <w:pPr>
              <w:pStyle w:val="Nivel2"/>
              <w:spacing w:before="0" w:after="160" w:line="300" w:lineRule="auto"/>
              <w:rPr>
                <w:rFonts w:ascii="Segoe UI" w:hAnsi="Segoe UI" w:cs="Segoe UI"/>
                <w:b/>
                <w:color w:val="auto"/>
              </w:rPr>
            </w:pPr>
            <w:r w:rsidRPr="00CE7E76">
              <w:rPr>
                <w:rFonts w:ascii="Segoe UI" w:hAnsi="Segoe UI" w:cs="Segoe UI"/>
                <w:b/>
                <w:color w:val="auto"/>
              </w:rPr>
              <w:t xml:space="preserve">VALOR UNITARIO </w:t>
            </w:r>
          </w:p>
        </w:tc>
      </w:tr>
      <w:tr w:rsidR="00964EDE" w:rsidRPr="00CE7E76" w:rsidTr="00FD10B3">
        <w:tc>
          <w:tcPr>
            <w:tcW w:w="721" w:type="dxa"/>
          </w:tcPr>
          <w:p w:rsidR="00964EDE" w:rsidRPr="00CE7E76" w:rsidRDefault="00964EDE" w:rsidP="00FD10B3">
            <w:pPr>
              <w:pStyle w:val="Nivel2"/>
              <w:spacing w:before="0" w:after="160" w:line="300" w:lineRule="auto"/>
              <w:jc w:val="center"/>
              <w:rPr>
                <w:rFonts w:ascii="Segoe UI" w:hAnsi="Segoe UI" w:cs="Segoe UI"/>
                <w:color w:val="auto"/>
              </w:rPr>
            </w:pPr>
            <w:r w:rsidRPr="00CE7E76">
              <w:rPr>
                <w:rFonts w:ascii="Segoe UI" w:hAnsi="Segoe UI" w:cs="Segoe UI"/>
                <w:color w:val="auto"/>
              </w:rPr>
              <w:t>1</w:t>
            </w:r>
          </w:p>
        </w:tc>
        <w:tc>
          <w:tcPr>
            <w:tcW w:w="1039" w:type="dxa"/>
          </w:tcPr>
          <w:p w:rsidR="00964EDE" w:rsidRPr="00CE7E76" w:rsidRDefault="00964EDE" w:rsidP="00FD10B3">
            <w:pPr>
              <w:pStyle w:val="Nivel2"/>
              <w:spacing w:before="0" w:after="160" w:line="300" w:lineRule="auto"/>
              <w:jc w:val="center"/>
              <w:rPr>
                <w:rFonts w:ascii="Segoe UI" w:hAnsi="Segoe UI" w:cs="Segoe UI"/>
                <w:color w:val="auto"/>
              </w:rPr>
            </w:pPr>
            <w:r w:rsidRPr="00CE7E76">
              <w:rPr>
                <w:rFonts w:ascii="Segoe UI" w:hAnsi="Segoe UI" w:cs="Segoe UI"/>
                <w:color w:val="auto"/>
              </w:rPr>
              <w:t>1500</w:t>
            </w:r>
          </w:p>
        </w:tc>
        <w:tc>
          <w:tcPr>
            <w:tcW w:w="5181" w:type="dxa"/>
          </w:tcPr>
          <w:p w:rsidR="00964EDE" w:rsidRPr="00CE7E76" w:rsidRDefault="00964EDE" w:rsidP="00FD10B3">
            <w:pPr>
              <w:autoSpaceDE w:val="0"/>
              <w:autoSpaceDN w:val="0"/>
              <w:adjustRightInd w:val="0"/>
              <w:jc w:val="both"/>
              <w:rPr>
                <w:rFonts w:ascii="Segoe UI" w:hAnsi="Segoe UI" w:cs="Segoe UI"/>
              </w:rPr>
            </w:pPr>
            <w:r w:rsidRPr="00CE7E76">
              <w:rPr>
                <w:rFonts w:ascii="Segoe UI" w:hAnsi="Segoe UI" w:cs="Segoe UI"/>
              </w:rPr>
              <w:t xml:space="preserve">CAFE TIPO 1 TORRADO E MOIDO, EMBALAGEM DE 500GRS. CAFÉ TIPO TRADICIONAL - EM PÓ, TORRADO E MOÍDO, NÃO PODENDO ESTAR ALTERADO OU ADULTERADO POR QUALQUER FORMA OU MEIO, INCLUSIVE PELA ADIÇÃO DE CORANTES OU OUTROS PRODUTOS QUE MODIFIQUEM A SUA COMPOSIÇÃO E NÃO SE ADMITINDO SOB QUALQUER FORMA A ADIÇÃO DE CAFÉS ESGOTADOS (BORRA DE SOLÚVEL, BORRA DE INFUSÃO DE CAFÉ TORRADO OU MOÍDO); - ACONDICIONADO EM EMBALAGEM </w:t>
            </w:r>
            <w:r w:rsidRPr="00CE7E76">
              <w:rPr>
                <w:rFonts w:ascii="Segoe UI" w:hAnsi="Segoe UI" w:cs="Segoe UI"/>
              </w:rPr>
              <w:lastRenderedPageBreak/>
              <w:t>ALMOFADA OU SUPERIOR, COM PESO LÍQUIDO 500 G. INFORMAÇÕES MÍNIMAS NO RÓTULO: MARCA, PESO LÍQUIDO, INDICAÇÃO DO LOTE, DATA DE VALIDADE OU A DATA DE FABRICAÇÃO E PRAZO DE VALIDADE, NOME (RAZÃO SOCIAL) E CNPJ DO FABRICANTE, ENDEREÇO COMPLETO E DADOS DO SAC. - PÓ HOMOGÊNEO, COM MOAGEM MÉDIA, GRÃOS TIPO 6 COB OU MELHORES, COM MÁXIMO DE 10% EM PESO DE GRÃOS COM DEFEITOS PRETOS, VERDES E ARDIDOS, LIVRE DA PRESENÇA DE GRÃOS PRETOS-VERDES OU FERMENTADOS. - ESPÉCIE: DE 85% (OITENTA E CINCO POR CENTO) A 100% (CEM POR CENTO) DE CAFÉ ARÁBICA, PODENDO SER ADICIONADO ATÉ O MÁXIMO DE 15% (QUINZE POR CENTO) DE CAFÉ CONILON; - PONTO DE TORRA MÉDIO, ADMITINDO-SE DE MÉDIO CLARO (AGTRON/SCAA 65) A MODERADAMENTE ESCURO (AGTRON /SCAA 45). - CAFÉ ENCORPADO, BEBIDA DURA, AROMA SUAVE E SABOR INTENSO. - SELO DE QUALIDADE COM NO MÍNIMO NA CATEGORIA TRADICIONAL EMITIDO PELA ABIC OU COMPROVAÇÃO DAS CARACTERÍSTICAS MÍNIMAS DE QUALIDADE EXIGIDAS PARA O CAFÉ POR MEIO DE OUTRA CERTIFICAÇÃO RECONHECIDA OU LAUDO DE ANÁLISE EMITIDO POR LABORATÓRIO ACREDITADO, COM NOTA DE QUALIDADE GLOBAL MÍNIMA DE 4,5 PONTOS NA ESCALA SENSORIAL DO CAFÉ. - PRAZO DE VALIDADE DE 06 (SEIS) MESES, A CONTAR DA DATA DA ENTREGA. - PODERÃO SER ACEITAS AS CERTIFICAÇÕES NAS CATEGORIAS “SUPERIOR” OU “GOURMET”, DESDE QUE EMITIDAS PELA ABIC OU HAJA COMPROVAÇÃO DE QUALIDADES SIMILARES POR MEIO DE OUTRAS CERTIFICAÇÕES RECONHECIDAS,</w:t>
            </w:r>
          </w:p>
        </w:tc>
        <w:tc>
          <w:tcPr>
            <w:tcW w:w="2121" w:type="dxa"/>
          </w:tcPr>
          <w:p w:rsidR="00964EDE" w:rsidRPr="00CE7E76" w:rsidRDefault="00964EDE" w:rsidP="00FD10B3">
            <w:pPr>
              <w:pStyle w:val="Nivel2"/>
              <w:spacing w:before="0" w:after="160" w:line="300" w:lineRule="auto"/>
              <w:jc w:val="center"/>
              <w:rPr>
                <w:rFonts w:ascii="Segoe UI" w:hAnsi="Segoe UI" w:cs="Segoe UI"/>
                <w:color w:val="auto"/>
              </w:rPr>
            </w:pPr>
          </w:p>
        </w:tc>
      </w:tr>
    </w:tbl>
    <w:p w:rsidR="00964EDE" w:rsidRPr="00CE7E76" w:rsidRDefault="00964EDE">
      <w:pPr>
        <w:tabs>
          <w:tab w:val="left" w:pos="2268"/>
        </w:tabs>
        <w:spacing w:line="300" w:lineRule="auto"/>
        <w:jc w:val="both"/>
        <w:rPr>
          <w:rFonts w:ascii="Segoe UI" w:eastAsia="Segoe UI" w:hAnsi="Segoe UI" w:cs="Segoe UI"/>
          <w:b/>
        </w:rPr>
      </w:pPr>
    </w:p>
    <w:p w:rsidR="00AB3420" w:rsidRPr="00CE7E76" w:rsidRDefault="00FF347B">
      <w:pPr>
        <w:tabs>
          <w:tab w:val="left" w:pos="2268"/>
        </w:tabs>
        <w:spacing w:line="300" w:lineRule="auto"/>
        <w:jc w:val="both"/>
        <w:rPr>
          <w:rFonts w:ascii="Segoe UI" w:eastAsia="Segoe UI" w:hAnsi="Segoe UI" w:cs="Segoe UI"/>
          <w:b/>
        </w:rPr>
      </w:pPr>
      <w:r w:rsidRPr="00CE7E76">
        <w:rPr>
          <w:rFonts w:ascii="Segoe UI" w:eastAsia="Segoe UI" w:hAnsi="Segoe UI" w:cs="Segoe UI"/>
          <w:b/>
        </w:rPr>
        <w:t>2. CLÁUSULA SEGUNDA: Da vinculação ao edital de licitação pública e à proposta da licitante vencedora</w:t>
      </w:r>
    </w:p>
    <w:p w:rsidR="00AB3420" w:rsidRPr="00CE7E76" w:rsidRDefault="00FF347B">
      <w:pPr>
        <w:tabs>
          <w:tab w:val="left" w:pos="2268"/>
        </w:tabs>
        <w:spacing w:line="300" w:lineRule="auto"/>
        <w:jc w:val="both"/>
        <w:rPr>
          <w:rFonts w:ascii="Segoe UI" w:eastAsia="Segoe UI" w:hAnsi="Segoe UI" w:cs="Segoe UI"/>
        </w:rPr>
      </w:pPr>
      <w:r w:rsidRPr="00CE7E76">
        <w:rPr>
          <w:rFonts w:ascii="Segoe UI" w:eastAsia="Segoe UI" w:hAnsi="Segoe UI" w:cs="Segoe UI"/>
        </w:rPr>
        <w:lastRenderedPageBreak/>
        <w:t>2.1. Vinculam a este contrato administrativo:</w:t>
      </w:r>
    </w:p>
    <w:p w:rsidR="00AB3420" w:rsidRPr="00CE7E76" w:rsidRDefault="00FF347B">
      <w:pPr>
        <w:tabs>
          <w:tab w:val="left" w:pos="2268"/>
        </w:tabs>
        <w:spacing w:line="300" w:lineRule="auto"/>
        <w:jc w:val="both"/>
        <w:rPr>
          <w:rFonts w:ascii="Segoe UI" w:eastAsia="Segoe UI" w:hAnsi="Segoe UI" w:cs="Segoe UI"/>
        </w:rPr>
      </w:pPr>
      <w:r w:rsidRPr="00CE7E76">
        <w:rPr>
          <w:rFonts w:ascii="Segoe UI" w:eastAsia="Segoe UI" w:hAnsi="Segoe UI" w:cs="Segoe UI"/>
        </w:rPr>
        <w:t>2.1.1. O edital e anexos deste Pregão;</w:t>
      </w:r>
    </w:p>
    <w:p w:rsidR="00AB3420" w:rsidRPr="00CE7E76" w:rsidRDefault="00FF347B">
      <w:pPr>
        <w:tabs>
          <w:tab w:val="left" w:pos="2268"/>
        </w:tabs>
        <w:spacing w:line="300" w:lineRule="auto"/>
        <w:jc w:val="both"/>
        <w:rPr>
          <w:rFonts w:ascii="Segoe UI" w:eastAsia="Segoe UI" w:hAnsi="Segoe UI" w:cs="Segoe UI"/>
        </w:rPr>
      </w:pPr>
      <w:r w:rsidRPr="00CE7E76">
        <w:rPr>
          <w:rFonts w:ascii="Segoe UI" w:eastAsia="Segoe UI" w:hAnsi="Segoe UI" w:cs="Segoe UI"/>
        </w:rPr>
        <w:t xml:space="preserve">2.1.2. A proposta </w:t>
      </w:r>
      <w:proofErr w:type="gramStart"/>
      <w:r w:rsidRPr="00CE7E76">
        <w:rPr>
          <w:rFonts w:ascii="Segoe UI" w:eastAsia="Segoe UI" w:hAnsi="Segoe UI" w:cs="Segoe UI"/>
        </w:rPr>
        <w:t>do(</w:t>
      </w:r>
      <w:proofErr w:type="gramEnd"/>
      <w:r w:rsidRPr="00CE7E76">
        <w:rPr>
          <w:rFonts w:ascii="Segoe UI" w:eastAsia="Segoe UI" w:hAnsi="Segoe UI" w:cs="Segoe UI"/>
        </w:rPr>
        <w:t>a) Contratado(a);</w:t>
      </w:r>
    </w:p>
    <w:p w:rsidR="00AB3420" w:rsidRPr="00CE7E76" w:rsidRDefault="00AB3420">
      <w:pPr>
        <w:tabs>
          <w:tab w:val="left" w:pos="2268"/>
        </w:tabs>
        <w:spacing w:after="0" w:line="300" w:lineRule="auto"/>
        <w:jc w:val="both"/>
        <w:rPr>
          <w:rFonts w:ascii="Segoe UI" w:eastAsia="Segoe UI" w:hAnsi="Segoe UI" w:cs="Segoe UI"/>
        </w:rPr>
      </w:pPr>
    </w:p>
    <w:p w:rsidR="00AB3420" w:rsidRPr="00CE7E76" w:rsidRDefault="00FF347B">
      <w:pPr>
        <w:tabs>
          <w:tab w:val="left" w:pos="2268"/>
        </w:tabs>
        <w:spacing w:line="300" w:lineRule="auto"/>
        <w:jc w:val="both"/>
        <w:rPr>
          <w:rFonts w:ascii="Segoe UI" w:eastAsia="Segoe UI" w:hAnsi="Segoe UI" w:cs="Segoe UI"/>
          <w:b/>
        </w:rPr>
      </w:pPr>
      <w:r w:rsidRPr="00CE7E76">
        <w:rPr>
          <w:rFonts w:ascii="Segoe UI" w:eastAsia="Segoe UI" w:hAnsi="Segoe UI" w:cs="Segoe UI"/>
          <w:b/>
        </w:rPr>
        <w:t>3. CLÁUSULA TERCEIRA: Da legislação aplicável à execução do contrato administrativo, inclusive quanto aos casos omissos</w:t>
      </w:r>
    </w:p>
    <w:p w:rsidR="00AB3420" w:rsidRPr="00CE7E76" w:rsidRDefault="00FF347B">
      <w:pPr>
        <w:tabs>
          <w:tab w:val="left" w:pos="2268"/>
        </w:tabs>
        <w:spacing w:line="300" w:lineRule="auto"/>
        <w:jc w:val="both"/>
        <w:rPr>
          <w:rFonts w:ascii="Segoe UI" w:eastAsia="Segoe UI" w:hAnsi="Segoe UI" w:cs="Segoe UI"/>
        </w:rPr>
      </w:pPr>
      <w:r w:rsidRPr="00CE7E76">
        <w:rPr>
          <w:rFonts w:ascii="Segoe UI" w:eastAsia="Segoe UI" w:hAnsi="Segoe UI" w:cs="Segoe UI"/>
        </w:rPr>
        <w:t>3.1. As legislações aplicáveis à execução deste contrato administrativo, inclusive quanto aos casos omissão, são:</w:t>
      </w:r>
    </w:p>
    <w:p w:rsidR="00AB3420" w:rsidRPr="00CE7E76" w:rsidRDefault="00FF347B">
      <w:pPr>
        <w:tabs>
          <w:tab w:val="left" w:pos="2268"/>
        </w:tabs>
        <w:spacing w:line="300" w:lineRule="auto"/>
        <w:jc w:val="both"/>
        <w:rPr>
          <w:rFonts w:ascii="Segoe UI" w:eastAsia="Segoe UI" w:hAnsi="Segoe UI" w:cs="Segoe UI"/>
        </w:rPr>
      </w:pPr>
      <w:r w:rsidRPr="00CE7E76">
        <w:rPr>
          <w:rFonts w:ascii="Segoe UI" w:eastAsia="Segoe UI" w:hAnsi="Segoe UI" w:cs="Segoe UI"/>
        </w:rPr>
        <w:t>3.1.1. Lei nº. 14.133/2021;</w:t>
      </w:r>
    </w:p>
    <w:p w:rsidR="00AB3420" w:rsidRPr="00CE7E76" w:rsidRDefault="00AB3420">
      <w:pPr>
        <w:tabs>
          <w:tab w:val="left" w:pos="2268"/>
        </w:tabs>
        <w:spacing w:after="0" w:line="300" w:lineRule="auto"/>
        <w:jc w:val="both"/>
        <w:rPr>
          <w:rFonts w:ascii="Segoe UI" w:eastAsia="Segoe UI" w:hAnsi="Segoe UI" w:cs="Segoe UI"/>
        </w:rPr>
      </w:pPr>
    </w:p>
    <w:p w:rsidR="00AB3420" w:rsidRPr="00CE7E76" w:rsidRDefault="00FF347B">
      <w:pPr>
        <w:tabs>
          <w:tab w:val="left" w:pos="2268"/>
        </w:tabs>
        <w:spacing w:line="300" w:lineRule="auto"/>
        <w:jc w:val="both"/>
        <w:rPr>
          <w:rFonts w:ascii="Segoe UI" w:eastAsia="Segoe UI" w:hAnsi="Segoe UI" w:cs="Segoe UI"/>
          <w:b/>
        </w:rPr>
      </w:pPr>
      <w:r w:rsidRPr="00CE7E76">
        <w:rPr>
          <w:rFonts w:ascii="Segoe UI" w:eastAsia="Segoe UI" w:hAnsi="Segoe UI" w:cs="Segoe UI"/>
          <w:b/>
        </w:rPr>
        <w:t>4. CLÁUSULA QUARTA: Da vigência e prorrogação</w:t>
      </w:r>
    </w:p>
    <w:p w:rsidR="00AB3420" w:rsidRPr="00CE7E76" w:rsidRDefault="00FF347B">
      <w:pPr>
        <w:tabs>
          <w:tab w:val="left" w:pos="2268"/>
        </w:tabs>
        <w:spacing w:after="0" w:line="300" w:lineRule="auto"/>
        <w:jc w:val="both"/>
        <w:rPr>
          <w:rFonts w:ascii="Segoe UI" w:eastAsia="Segoe UI" w:hAnsi="Segoe UI" w:cs="Segoe UI"/>
        </w:rPr>
      </w:pPr>
      <w:r w:rsidRPr="00CE7E76">
        <w:rPr>
          <w:rFonts w:ascii="Segoe UI" w:eastAsia="Segoe UI" w:hAnsi="Segoe UI" w:cs="Segoe UI"/>
        </w:rPr>
        <w:t xml:space="preserve">4.1. O prazo do contrato é de </w:t>
      </w:r>
      <w:r w:rsidR="00724E49" w:rsidRPr="00CE7E76">
        <w:rPr>
          <w:rFonts w:ascii="Segoe UI" w:eastAsia="Segoe UI" w:hAnsi="Segoe UI" w:cs="Segoe UI"/>
        </w:rPr>
        <w:t>12</w:t>
      </w:r>
      <w:r w:rsidRPr="00CE7E76">
        <w:rPr>
          <w:rFonts w:ascii="Segoe UI" w:eastAsia="Segoe UI" w:hAnsi="Segoe UI" w:cs="Segoe UI"/>
        </w:rPr>
        <w:t xml:space="preserve"> (</w:t>
      </w:r>
      <w:r w:rsidR="00724E49" w:rsidRPr="00CE7E76">
        <w:rPr>
          <w:rFonts w:ascii="Segoe UI" w:eastAsia="Segoe UI" w:hAnsi="Segoe UI" w:cs="Segoe UI"/>
        </w:rPr>
        <w:t>do</w:t>
      </w:r>
      <w:r w:rsidRPr="00CE7E76">
        <w:rPr>
          <w:rFonts w:ascii="Segoe UI" w:eastAsia="Segoe UI" w:hAnsi="Segoe UI" w:cs="Segoe UI"/>
        </w:rPr>
        <w:t>ze) contados da assinatura do Contrato Administrativo.</w:t>
      </w:r>
    </w:p>
    <w:p w:rsidR="00AB3420" w:rsidRPr="00CE7E76" w:rsidRDefault="00AB3420">
      <w:pPr>
        <w:tabs>
          <w:tab w:val="left" w:pos="2268"/>
        </w:tabs>
        <w:spacing w:after="0" w:line="300" w:lineRule="auto"/>
        <w:jc w:val="both"/>
        <w:rPr>
          <w:rFonts w:ascii="Segoe UI" w:eastAsia="Segoe UI" w:hAnsi="Segoe UI" w:cs="Segoe UI"/>
          <w:b/>
        </w:rPr>
      </w:pPr>
    </w:p>
    <w:p w:rsidR="00AB3420" w:rsidRPr="00CE7E76" w:rsidRDefault="00FF347B">
      <w:pPr>
        <w:tabs>
          <w:tab w:val="left" w:pos="2268"/>
        </w:tabs>
        <w:spacing w:line="300" w:lineRule="auto"/>
        <w:jc w:val="both"/>
        <w:rPr>
          <w:rFonts w:ascii="Segoe UI" w:eastAsia="Segoe UI" w:hAnsi="Segoe UI" w:cs="Segoe UI"/>
          <w:b/>
        </w:rPr>
      </w:pPr>
      <w:r w:rsidRPr="00CE7E76">
        <w:rPr>
          <w:rFonts w:ascii="Segoe UI" w:eastAsia="Segoe UI" w:hAnsi="Segoe UI" w:cs="Segoe UI"/>
          <w:b/>
        </w:rPr>
        <w:t>5. CLÁUSULA QUINTA: Do regime de execução ou a forma de fornecimento</w:t>
      </w:r>
    </w:p>
    <w:p w:rsidR="00AB3420" w:rsidRPr="00CE7E76" w:rsidRDefault="00FF347B">
      <w:pPr>
        <w:tabs>
          <w:tab w:val="left" w:pos="2268"/>
        </w:tabs>
        <w:spacing w:line="300" w:lineRule="auto"/>
        <w:jc w:val="both"/>
        <w:rPr>
          <w:rFonts w:ascii="Segoe UI" w:eastAsia="Segoe UI" w:hAnsi="Segoe UI" w:cs="Segoe UI"/>
        </w:rPr>
      </w:pPr>
      <w:r w:rsidRPr="00CE7E76">
        <w:rPr>
          <w:rFonts w:ascii="Segoe UI" w:eastAsia="Segoe UI" w:hAnsi="Segoe UI" w:cs="Segoe UI"/>
        </w:rPr>
        <w:t>5.1. O regime de execução ou a forma de fornecimento está prevista no TR.</w:t>
      </w:r>
    </w:p>
    <w:p w:rsidR="00AB3420" w:rsidRPr="00CE7E76" w:rsidRDefault="00AB3420">
      <w:pPr>
        <w:tabs>
          <w:tab w:val="left" w:pos="2268"/>
        </w:tabs>
        <w:spacing w:after="0" w:line="300" w:lineRule="auto"/>
        <w:jc w:val="both"/>
        <w:rPr>
          <w:rFonts w:ascii="Segoe UI" w:eastAsia="Segoe UI" w:hAnsi="Segoe UI" w:cs="Segoe UI"/>
        </w:rPr>
      </w:pPr>
    </w:p>
    <w:p w:rsidR="00AB3420" w:rsidRPr="00CE7E76" w:rsidRDefault="00FF347B">
      <w:pPr>
        <w:tabs>
          <w:tab w:val="left" w:pos="2268"/>
        </w:tabs>
        <w:spacing w:line="300" w:lineRule="auto"/>
        <w:jc w:val="both"/>
        <w:rPr>
          <w:rFonts w:ascii="Segoe UI" w:eastAsia="Segoe UI" w:hAnsi="Segoe UI" w:cs="Segoe UI"/>
          <w:b/>
        </w:rPr>
      </w:pPr>
      <w:r w:rsidRPr="00CE7E76">
        <w:rPr>
          <w:rFonts w:ascii="Segoe UI" w:eastAsia="Segoe UI" w:hAnsi="Segoe UI" w:cs="Segoe UI"/>
          <w:b/>
        </w:rPr>
        <w:t>6. CLÁUSULA SEXTA: Do preço e as condições de pagamento, os critérios, a data-base e a periodicidade do reajustamento de preços e os critérios de atualização monetária entre a data do adimplemento das obrigações e a do efetivo pagamento</w:t>
      </w:r>
    </w:p>
    <w:p w:rsidR="00AB3420" w:rsidRPr="00CE7E76" w:rsidRDefault="00FF347B">
      <w:pPr>
        <w:tabs>
          <w:tab w:val="left" w:pos="2268"/>
        </w:tabs>
        <w:spacing w:line="360" w:lineRule="auto"/>
        <w:jc w:val="both"/>
        <w:rPr>
          <w:rFonts w:ascii="Segoe UI" w:eastAsia="Segoe UI" w:hAnsi="Segoe UI" w:cs="Segoe UI"/>
        </w:rPr>
      </w:pPr>
      <w:r w:rsidRPr="00CE7E76">
        <w:rPr>
          <w:rFonts w:ascii="Segoe UI" w:eastAsia="Segoe UI" w:hAnsi="Segoe UI" w:cs="Segoe UI"/>
        </w:rPr>
        <w:t>6.1. O preço deste contrato administrativo é de R$ XX (XX).</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6.3. As condições de pagamento estão previstas no TR.</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6.4. Os preços inicialmente contratados são fixos e irreajustáveis no prazo de 01 (um) </w:t>
      </w:r>
      <w:proofErr w:type="gramStart"/>
      <w:r w:rsidRPr="00CE7E76">
        <w:rPr>
          <w:rFonts w:ascii="Segoe UI" w:eastAsia="Segoe UI" w:hAnsi="Segoe UI" w:cs="Segoe UI"/>
        </w:rPr>
        <w:t xml:space="preserve">ano </w:t>
      </w:r>
      <w:r w:rsidR="00724E49" w:rsidRPr="00CE7E76">
        <w:rPr>
          <w:rFonts w:ascii="Segoe UI" w:eastAsia="Segoe UI" w:hAnsi="Segoe UI" w:cs="Segoe UI"/>
        </w:rPr>
        <w:t>.</w:t>
      </w:r>
      <w:proofErr w:type="gramEnd"/>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6.6. Após o interregno de 01 (um) ano, e independentemente de pedido </w:t>
      </w:r>
      <w:proofErr w:type="gramStart"/>
      <w:r w:rsidRPr="00CE7E76">
        <w:rPr>
          <w:rFonts w:ascii="Segoe UI" w:eastAsia="Segoe UI" w:hAnsi="Segoe UI" w:cs="Segoe UI"/>
        </w:rPr>
        <w:t>do(</w:t>
      </w:r>
      <w:proofErr w:type="gramEnd"/>
      <w:r w:rsidRPr="00CE7E76">
        <w:rPr>
          <w:rFonts w:ascii="Segoe UI" w:eastAsia="Segoe UI" w:hAnsi="Segoe UI" w:cs="Segoe UI"/>
        </w:rPr>
        <w:t xml:space="preserve">a) Contratado(a), os preços iniciais serão reajustados, mediante a aplicação, pelo </w:t>
      </w:r>
      <w:r w:rsidRPr="00CE7E76">
        <w:rPr>
          <w:rFonts w:ascii="Segoe UI" w:eastAsia="Segoe UI" w:hAnsi="Segoe UI" w:cs="Segoe UI"/>
        </w:rPr>
        <w:lastRenderedPageBreak/>
        <w:t>Contratante, do índice INPC, exclusivamente para as obrigações iniciadas e concluídas após a ocorrência da anualidade.</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6.7. Nos reajustes subsequentes ao primeiro, o interregno mínimo de 01 (um) ano será contado a partir dos efeitos financeiros do último reajuste.</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6.8. No caso de atraso ou não divulgação </w:t>
      </w:r>
      <w:proofErr w:type="gramStart"/>
      <w:r w:rsidRPr="00CE7E76">
        <w:rPr>
          <w:rFonts w:ascii="Segoe UI" w:eastAsia="Segoe UI" w:hAnsi="Segoe UI" w:cs="Segoe UI"/>
        </w:rPr>
        <w:t>do(</w:t>
      </w:r>
      <w:proofErr w:type="gramEnd"/>
      <w:r w:rsidRPr="00CE7E76">
        <w:rPr>
          <w:rFonts w:ascii="Segoe UI" w:eastAsia="Segoe UI" w:hAnsi="Segoe UI" w:cs="Segoe UI"/>
        </w:rPr>
        <w:t xml:space="preserve">s) índice (s) de reajustamento, o Contratante pagará a(o) Contratado(a) a importância calculada pela última variação conhecida, liquidando a diferença correspondente tão logo seja(m) divulgado(s) o(s) índice(s) definitivo(s). </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6.9. Nas aferições finais, </w:t>
      </w:r>
      <w:proofErr w:type="gramStart"/>
      <w:r w:rsidRPr="00CE7E76">
        <w:rPr>
          <w:rFonts w:ascii="Segoe UI" w:eastAsia="Segoe UI" w:hAnsi="Segoe UI" w:cs="Segoe UI"/>
        </w:rPr>
        <w:t>o(</w:t>
      </w:r>
      <w:proofErr w:type="gramEnd"/>
      <w:r w:rsidRPr="00CE7E76">
        <w:rPr>
          <w:rFonts w:ascii="Segoe UI" w:eastAsia="Segoe UI" w:hAnsi="Segoe UI" w:cs="Segoe UI"/>
        </w:rPr>
        <w:t>s) índice(s) utilizado(s) para reajuste será(</w:t>
      </w:r>
      <w:proofErr w:type="spellStart"/>
      <w:r w:rsidRPr="00CE7E76">
        <w:rPr>
          <w:rFonts w:ascii="Segoe UI" w:eastAsia="Segoe UI" w:hAnsi="Segoe UI" w:cs="Segoe UI"/>
        </w:rPr>
        <w:t>ão</w:t>
      </w:r>
      <w:proofErr w:type="spellEnd"/>
      <w:r w:rsidRPr="00CE7E76">
        <w:rPr>
          <w:rFonts w:ascii="Segoe UI" w:eastAsia="Segoe UI" w:hAnsi="Segoe UI" w:cs="Segoe UI"/>
        </w:rPr>
        <w:t>), obrigatoriamente, o(s) definitivo(s).</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6.10. Caso </w:t>
      </w:r>
      <w:proofErr w:type="gramStart"/>
      <w:r w:rsidRPr="00CE7E76">
        <w:rPr>
          <w:rFonts w:ascii="Segoe UI" w:eastAsia="Segoe UI" w:hAnsi="Segoe UI" w:cs="Segoe UI"/>
        </w:rPr>
        <w:t>o(</w:t>
      </w:r>
      <w:proofErr w:type="gramEnd"/>
      <w:r w:rsidRPr="00CE7E76">
        <w:rPr>
          <w:rFonts w:ascii="Segoe UI" w:eastAsia="Segoe UI" w:hAnsi="Segoe UI" w:cs="Segoe UI"/>
        </w:rPr>
        <w:t>s) índice(s) estabelecido(s) para reajustamento venha(m) a ser extinto(s) ou de qualquer forma não possa(m) mais ser utilizado(s), será(</w:t>
      </w:r>
      <w:proofErr w:type="spellStart"/>
      <w:r w:rsidRPr="00CE7E76">
        <w:rPr>
          <w:rFonts w:ascii="Segoe UI" w:eastAsia="Segoe UI" w:hAnsi="Segoe UI" w:cs="Segoe UI"/>
        </w:rPr>
        <w:t>ão</w:t>
      </w:r>
      <w:proofErr w:type="spellEnd"/>
      <w:r w:rsidRPr="00CE7E76">
        <w:rPr>
          <w:rFonts w:ascii="Segoe UI" w:eastAsia="Segoe UI" w:hAnsi="Segoe UI" w:cs="Segoe UI"/>
        </w:rPr>
        <w:t>) adotado(s), em substituição, o(s) que vier(em) a ser determinado(s) pela legislação então em vigor.</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6.11. Na ausência de previsão legal quanto ao índice substituto, as partes elegerão novo índice oficial, para reajustamento do preço do valor remanescente, por meio de termo aditivo. </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6.12. O reajuste será realizado por </w:t>
      </w:r>
      <w:proofErr w:type="spellStart"/>
      <w:r w:rsidRPr="00CE7E76">
        <w:rPr>
          <w:rFonts w:ascii="Segoe UI" w:eastAsia="Segoe UI" w:hAnsi="Segoe UI" w:cs="Segoe UI"/>
        </w:rPr>
        <w:t>apostilamento</w:t>
      </w:r>
      <w:proofErr w:type="spellEnd"/>
      <w:r w:rsidRPr="00CE7E76">
        <w:rPr>
          <w:rFonts w:ascii="Segoe UI" w:eastAsia="Segoe UI" w:hAnsi="Segoe UI" w:cs="Segoe UI"/>
        </w:rPr>
        <w:t>.</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6.13. Não haverá atualização monetária entre a data do adimplemento das obrigações e a do efetivo pagamento.</w:t>
      </w:r>
    </w:p>
    <w:p w:rsidR="00AB3420" w:rsidRPr="00CE7E76" w:rsidRDefault="00AB3420">
      <w:pPr>
        <w:tabs>
          <w:tab w:val="left" w:pos="2268"/>
        </w:tabs>
        <w:spacing w:after="0" w:line="300" w:lineRule="auto"/>
        <w:jc w:val="both"/>
        <w:rPr>
          <w:rFonts w:ascii="Segoe UI" w:eastAsia="Segoe UI" w:hAnsi="Segoe UI" w:cs="Segoe UI"/>
        </w:rPr>
      </w:pPr>
    </w:p>
    <w:p w:rsidR="00AB3420" w:rsidRPr="00CE7E76" w:rsidRDefault="00FF347B">
      <w:pPr>
        <w:tabs>
          <w:tab w:val="left" w:pos="2268"/>
        </w:tabs>
        <w:spacing w:line="300" w:lineRule="auto"/>
        <w:jc w:val="both"/>
        <w:rPr>
          <w:rFonts w:ascii="Segoe UI" w:eastAsia="Segoe UI" w:hAnsi="Segoe UI" w:cs="Segoe UI"/>
          <w:b/>
        </w:rPr>
      </w:pPr>
      <w:r w:rsidRPr="00CE7E76">
        <w:rPr>
          <w:rFonts w:ascii="Segoe UI" w:eastAsia="Segoe UI" w:hAnsi="Segoe UI" w:cs="Segoe UI"/>
          <w:b/>
        </w:rPr>
        <w:t>7. CLÁUSULA SÉTIMA: Dos critérios e a periodicidade da medição, quando for o caso, e o prazo para liquidação e para o pagamento</w:t>
      </w:r>
    </w:p>
    <w:p w:rsidR="00AB3420" w:rsidRPr="00CE7E76" w:rsidRDefault="00FF347B">
      <w:pPr>
        <w:tabs>
          <w:tab w:val="left" w:pos="2268"/>
        </w:tabs>
        <w:spacing w:line="300" w:lineRule="auto"/>
        <w:jc w:val="both"/>
        <w:rPr>
          <w:rFonts w:ascii="Segoe UI" w:eastAsia="Segoe UI" w:hAnsi="Segoe UI" w:cs="Segoe UI"/>
        </w:rPr>
      </w:pPr>
      <w:r w:rsidRPr="00CE7E76">
        <w:rPr>
          <w:rFonts w:ascii="Segoe UI" w:eastAsia="Segoe UI" w:hAnsi="Segoe UI" w:cs="Segoe UI"/>
        </w:rPr>
        <w:t>6.1. Os critérios e a periocidade da medição, quando for o caso, e o prazo para liquidação e para o pagamento estão previstos no TR.</w:t>
      </w:r>
    </w:p>
    <w:p w:rsidR="00AB3420" w:rsidRPr="00CE7E76" w:rsidRDefault="00AB3420">
      <w:pPr>
        <w:tabs>
          <w:tab w:val="left" w:pos="2268"/>
        </w:tabs>
        <w:spacing w:after="0" w:line="300" w:lineRule="auto"/>
        <w:jc w:val="both"/>
        <w:rPr>
          <w:rFonts w:ascii="Segoe UI" w:eastAsia="Segoe UI" w:hAnsi="Segoe UI" w:cs="Segoe UI"/>
        </w:rPr>
      </w:pPr>
    </w:p>
    <w:p w:rsidR="00AB3420" w:rsidRPr="00CE7E76" w:rsidRDefault="00FF347B">
      <w:pPr>
        <w:tabs>
          <w:tab w:val="left" w:pos="2268"/>
        </w:tabs>
        <w:spacing w:line="300" w:lineRule="auto"/>
        <w:jc w:val="both"/>
        <w:rPr>
          <w:rFonts w:ascii="Segoe UI" w:eastAsia="Segoe UI" w:hAnsi="Segoe UI" w:cs="Segoe UI"/>
          <w:b/>
        </w:rPr>
      </w:pPr>
      <w:r w:rsidRPr="00CE7E76">
        <w:rPr>
          <w:rFonts w:ascii="Segoe UI" w:eastAsia="Segoe UI" w:hAnsi="Segoe UI" w:cs="Segoe UI"/>
          <w:b/>
        </w:rPr>
        <w:t>8. CLÁUSULA OITAVA: Dos prazos de início das etapas de execução, conclusão, entrega, observação e recebimento definitivo, quando for o caso</w:t>
      </w:r>
    </w:p>
    <w:p w:rsidR="00AB3420" w:rsidRPr="00CE7E76" w:rsidRDefault="00FF347B">
      <w:pPr>
        <w:tabs>
          <w:tab w:val="left" w:pos="2268"/>
        </w:tabs>
        <w:spacing w:line="300" w:lineRule="auto"/>
        <w:jc w:val="both"/>
        <w:rPr>
          <w:rFonts w:ascii="Segoe UI" w:eastAsia="Segoe UI" w:hAnsi="Segoe UI" w:cs="Segoe UI"/>
        </w:rPr>
      </w:pPr>
      <w:r w:rsidRPr="00CE7E76">
        <w:rPr>
          <w:rFonts w:ascii="Segoe UI" w:eastAsia="Segoe UI" w:hAnsi="Segoe UI" w:cs="Segoe UI"/>
        </w:rPr>
        <w:t>8.1. Os prazos de início das etapas de execução, conclusão, entrega, observação e recebimento definitivo, quando o for caso, estão previstos no TR.</w:t>
      </w:r>
    </w:p>
    <w:p w:rsidR="00AB3420" w:rsidRPr="00CE7E76" w:rsidRDefault="00AB3420">
      <w:pPr>
        <w:tabs>
          <w:tab w:val="left" w:pos="2268"/>
        </w:tabs>
        <w:spacing w:line="300" w:lineRule="auto"/>
        <w:jc w:val="both"/>
        <w:rPr>
          <w:rFonts w:ascii="Segoe UI" w:eastAsia="Segoe UI" w:hAnsi="Segoe UI" w:cs="Segoe UI"/>
          <w:b/>
        </w:rPr>
      </w:pPr>
    </w:p>
    <w:p w:rsidR="00AB3420" w:rsidRPr="00CE7E76" w:rsidRDefault="00FF347B">
      <w:pPr>
        <w:tabs>
          <w:tab w:val="left" w:pos="2268"/>
        </w:tabs>
        <w:spacing w:line="300" w:lineRule="auto"/>
        <w:jc w:val="both"/>
        <w:rPr>
          <w:rFonts w:ascii="Segoe UI" w:eastAsia="Segoe UI" w:hAnsi="Segoe UI" w:cs="Segoe UI"/>
          <w:b/>
        </w:rPr>
      </w:pPr>
      <w:r w:rsidRPr="00CE7E76">
        <w:rPr>
          <w:rFonts w:ascii="Segoe UI" w:eastAsia="Segoe UI" w:hAnsi="Segoe UI" w:cs="Segoe UI"/>
          <w:b/>
        </w:rPr>
        <w:lastRenderedPageBreak/>
        <w:t>9. CLÁUSULA NONA: Do crédito pelo qual correrá a despesa, com a indicação da classificação funcional programática e da categoria econômica</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9.1. As despesas decorrentes da presente contratação administrativa correrão à conta de recursos específicos consignados na Lei Orçamentaria Anual – LOA – do Município de Dom Cavati deste exercício, na dotação abaixo discriminada:</w:t>
      </w:r>
    </w:p>
    <w:p w:rsidR="009B7062" w:rsidRPr="009B7062" w:rsidRDefault="009B7062" w:rsidP="009B7062">
      <w:pPr>
        <w:shd w:val="clear" w:color="auto" w:fill="FFFFFF"/>
        <w:jc w:val="both"/>
        <w:rPr>
          <w:rFonts w:ascii="Segoe UI" w:hAnsi="Segoe UI" w:cs="Segoe UI"/>
          <w:sz w:val="20"/>
          <w:szCs w:val="20"/>
        </w:rPr>
      </w:pPr>
      <w:r w:rsidRPr="009B7062">
        <w:rPr>
          <w:rFonts w:ascii="Segoe UI" w:hAnsi="Segoe UI" w:cs="Segoe UI"/>
          <w:sz w:val="20"/>
          <w:szCs w:val="20"/>
        </w:rPr>
        <w:t>0202 04 122 0001 2.007 339030 - FICHA 49</w:t>
      </w:r>
      <w:r w:rsidRPr="009B7062">
        <w:rPr>
          <w:rFonts w:ascii="Segoe UI" w:hAnsi="Segoe UI" w:cs="Segoe UI"/>
          <w:sz w:val="20"/>
          <w:szCs w:val="20"/>
        </w:rPr>
        <w:t>/</w:t>
      </w:r>
      <w:r w:rsidRPr="009B7062">
        <w:rPr>
          <w:rFonts w:ascii="Segoe UI" w:hAnsi="Segoe UI" w:cs="Segoe UI"/>
          <w:sz w:val="20"/>
          <w:szCs w:val="20"/>
        </w:rPr>
        <w:t>0203 12 361 0003 2.021 339030 – FICHA 123</w:t>
      </w:r>
      <w:r w:rsidRPr="009B7062">
        <w:rPr>
          <w:rFonts w:ascii="Segoe UI" w:hAnsi="Segoe UI" w:cs="Segoe UI"/>
          <w:sz w:val="20"/>
          <w:szCs w:val="20"/>
        </w:rPr>
        <w:t>/</w:t>
      </w:r>
      <w:r w:rsidRPr="009B7062">
        <w:rPr>
          <w:rFonts w:ascii="Segoe UI" w:hAnsi="Segoe UI" w:cs="Segoe UI"/>
          <w:sz w:val="20"/>
          <w:szCs w:val="20"/>
        </w:rPr>
        <w:t>020401 10 122 0001 2.061 339030 - FICHA 259</w:t>
      </w:r>
      <w:r w:rsidRPr="009B7062">
        <w:rPr>
          <w:rFonts w:ascii="Segoe UI" w:hAnsi="Segoe UI" w:cs="Segoe UI"/>
          <w:sz w:val="20"/>
          <w:szCs w:val="20"/>
        </w:rPr>
        <w:t>/</w:t>
      </w:r>
      <w:r w:rsidRPr="009B7062">
        <w:rPr>
          <w:rFonts w:ascii="Segoe UI" w:hAnsi="Segoe UI" w:cs="Segoe UI"/>
          <w:sz w:val="20"/>
          <w:szCs w:val="20"/>
        </w:rPr>
        <w:t>020501 08 243 0013 2.113 339030 - FICHA 507</w:t>
      </w:r>
      <w:r w:rsidRPr="009B7062">
        <w:rPr>
          <w:rFonts w:ascii="Segoe UI" w:hAnsi="Segoe UI" w:cs="Segoe UI"/>
          <w:sz w:val="20"/>
          <w:szCs w:val="20"/>
        </w:rPr>
        <w:t>/</w:t>
      </w:r>
      <w:r w:rsidRPr="009B7062">
        <w:rPr>
          <w:rFonts w:ascii="Segoe UI" w:hAnsi="Segoe UI" w:cs="Segoe UI"/>
          <w:sz w:val="20"/>
          <w:szCs w:val="20"/>
        </w:rPr>
        <w:t>020502 08 243 0013 2.087 339030 - FICHA 493</w:t>
      </w:r>
      <w:r w:rsidRPr="009B7062">
        <w:rPr>
          <w:rFonts w:ascii="Segoe UI" w:hAnsi="Segoe UI" w:cs="Segoe UI"/>
          <w:sz w:val="20"/>
          <w:szCs w:val="20"/>
        </w:rPr>
        <w:t>/</w:t>
      </w:r>
      <w:r w:rsidRPr="009B7062">
        <w:rPr>
          <w:rFonts w:ascii="Segoe UI" w:hAnsi="Segoe UI" w:cs="Segoe UI"/>
          <w:sz w:val="20"/>
          <w:szCs w:val="20"/>
        </w:rPr>
        <w:t>0206 13 392 0006 2.034 339030 – FICHA 537</w:t>
      </w:r>
      <w:r w:rsidRPr="009B7062">
        <w:rPr>
          <w:rFonts w:ascii="Segoe UI" w:hAnsi="Segoe UI" w:cs="Segoe UI"/>
          <w:sz w:val="20"/>
          <w:szCs w:val="20"/>
        </w:rPr>
        <w:t>/</w:t>
      </w:r>
      <w:r w:rsidRPr="009B7062">
        <w:rPr>
          <w:rFonts w:ascii="Segoe UI" w:hAnsi="Segoe UI" w:cs="Segoe UI"/>
          <w:sz w:val="20"/>
          <w:szCs w:val="20"/>
        </w:rPr>
        <w:t>020801 15 452 0001 2.012 339030 - FICHA 625</w:t>
      </w:r>
    </w:p>
    <w:p w:rsidR="00AB3420" w:rsidRPr="00CE7E76" w:rsidRDefault="00FF347B">
      <w:pPr>
        <w:tabs>
          <w:tab w:val="left" w:pos="2268"/>
        </w:tabs>
        <w:spacing w:line="300" w:lineRule="auto"/>
        <w:jc w:val="both"/>
        <w:rPr>
          <w:rFonts w:ascii="Segoe UI" w:eastAsia="Segoe UI" w:hAnsi="Segoe UI" w:cs="Segoe UI"/>
          <w:b/>
        </w:rPr>
      </w:pPr>
      <w:r w:rsidRPr="00CE7E76">
        <w:rPr>
          <w:rFonts w:ascii="Segoe UI" w:eastAsia="Segoe UI" w:hAnsi="Segoe UI" w:cs="Segoe UI"/>
          <w:b/>
        </w:rPr>
        <w:t>10. CLÁUSULA DÉCIMA: Da matriz de risco, quando for o caso</w:t>
      </w:r>
    </w:p>
    <w:p w:rsidR="00AB3420" w:rsidRPr="00CE7E76" w:rsidRDefault="00FF347B">
      <w:pPr>
        <w:tabs>
          <w:tab w:val="left" w:pos="2268"/>
        </w:tabs>
        <w:spacing w:line="300" w:lineRule="auto"/>
        <w:jc w:val="both"/>
        <w:rPr>
          <w:rFonts w:ascii="Segoe UI" w:eastAsia="Segoe UI" w:hAnsi="Segoe UI" w:cs="Segoe UI"/>
        </w:rPr>
      </w:pPr>
      <w:r w:rsidRPr="00CE7E76">
        <w:rPr>
          <w:rFonts w:ascii="Segoe UI" w:eastAsia="Segoe UI" w:hAnsi="Segoe UI" w:cs="Segoe UI"/>
        </w:rPr>
        <w:t>10.1. A matriz de risco não é obrigatória nesta contratação administrativo, conforme § 1º do art. 3º do Decreto nº. XX/2023 (Decreto Municipal que fala sobre as práticas contínuas e permanentes de gestão de riscos e de controle preventivo na aplicação da Lei nº. 14.133/2021).</w:t>
      </w:r>
    </w:p>
    <w:p w:rsidR="00AB3420" w:rsidRPr="00CE7E76" w:rsidRDefault="00AB3420">
      <w:pPr>
        <w:tabs>
          <w:tab w:val="left" w:pos="2268"/>
        </w:tabs>
        <w:spacing w:after="0" w:line="300" w:lineRule="auto"/>
        <w:jc w:val="both"/>
        <w:rPr>
          <w:rFonts w:ascii="Segoe UI" w:eastAsia="Segoe UI" w:hAnsi="Segoe UI" w:cs="Segoe UI"/>
        </w:rPr>
      </w:pPr>
    </w:p>
    <w:p w:rsidR="00AB3420" w:rsidRPr="00CE7E76" w:rsidRDefault="00FF347B">
      <w:pPr>
        <w:tabs>
          <w:tab w:val="left" w:pos="2268"/>
        </w:tabs>
        <w:spacing w:line="300" w:lineRule="auto"/>
        <w:jc w:val="both"/>
        <w:rPr>
          <w:rFonts w:ascii="Segoe UI" w:eastAsia="Segoe UI" w:hAnsi="Segoe UI" w:cs="Segoe UI"/>
          <w:b/>
        </w:rPr>
      </w:pPr>
      <w:r w:rsidRPr="00CE7E76">
        <w:rPr>
          <w:rFonts w:ascii="Segoe UI" w:eastAsia="Segoe UI" w:hAnsi="Segoe UI" w:cs="Segoe UI"/>
          <w:b/>
        </w:rPr>
        <w:t>11. CLÁSUSULA DÉCIMA PRIMEIRA: Do prazo para resposta ao pedido de repactuação de preços, se for o caso</w:t>
      </w:r>
    </w:p>
    <w:p w:rsidR="00AB3420" w:rsidRPr="00CE7E76" w:rsidRDefault="00FF347B">
      <w:pPr>
        <w:tabs>
          <w:tab w:val="left" w:pos="2268"/>
        </w:tabs>
        <w:spacing w:line="300" w:lineRule="auto"/>
        <w:jc w:val="both"/>
        <w:rPr>
          <w:rFonts w:ascii="Segoe UI" w:eastAsia="Segoe UI" w:hAnsi="Segoe UI" w:cs="Segoe UI"/>
          <w:b/>
        </w:rPr>
      </w:pPr>
      <w:r w:rsidRPr="00CE7E76">
        <w:rPr>
          <w:rFonts w:ascii="Segoe UI" w:eastAsia="Segoe UI" w:hAnsi="Segoe UI" w:cs="Segoe UI"/>
        </w:rPr>
        <w:t>11.1. Não haverá repactuação de preços neste caso, conforme inciso LIX do art. 6º c/c inciso II do § 8º do art. 25 c/c inciso II do § 4º do art. 92 da Lei nº. 14.133/2021.</w:t>
      </w:r>
    </w:p>
    <w:p w:rsidR="00AB3420" w:rsidRPr="00CE7E76" w:rsidRDefault="00FF347B">
      <w:pPr>
        <w:tabs>
          <w:tab w:val="left" w:pos="2268"/>
        </w:tabs>
        <w:spacing w:line="300" w:lineRule="auto"/>
        <w:jc w:val="both"/>
        <w:rPr>
          <w:rFonts w:ascii="Segoe UI" w:eastAsia="Segoe UI" w:hAnsi="Segoe UI" w:cs="Segoe UI"/>
          <w:b/>
        </w:rPr>
      </w:pPr>
      <w:r w:rsidRPr="00CE7E76">
        <w:rPr>
          <w:rFonts w:ascii="Segoe UI" w:eastAsia="Segoe UI" w:hAnsi="Segoe UI" w:cs="Segoe UI"/>
          <w:b/>
        </w:rPr>
        <w:t>12. CLÁUSULA DÉCIMA SEGUNDA: Do prazo para resposta ao pedido de restabelecimento do equilíbrio econômico-financeiro, quando for o caso</w:t>
      </w:r>
    </w:p>
    <w:p w:rsidR="00AB3420" w:rsidRPr="00CE7E76" w:rsidRDefault="00FF347B">
      <w:pPr>
        <w:tabs>
          <w:tab w:val="left" w:pos="2268"/>
        </w:tabs>
        <w:spacing w:line="300" w:lineRule="auto"/>
        <w:jc w:val="both"/>
        <w:rPr>
          <w:rFonts w:ascii="Segoe UI" w:eastAsia="Segoe UI" w:hAnsi="Segoe UI" w:cs="Segoe UI"/>
          <w:b/>
        </w:rPr>
      </w:pPr>
      <w:r w:rsidRPr="00CE7E76">
        <w:rPr>
          <w:rFonts w:ascii="Segoe UI" w:eastAsia="Segoe UI" w:hAnsi="Segoe UI" w:cs="Segoe UI"/>
        </w:rPr>
        <w:t>12.1. O prazo para resposta ao pedido de restabelecimento do equilíbrio econômico-financeiro será de, no máximo, 30 (trinta) dias.</w:t>
      </w:r>
    </w:p>
    <w:p w:rsidR="00AB3420" w:rsidRPr="00CE7E76" w:rsidRDefault="00FF347B">
      <w:pPr>
        <w:tabs>
          <w:tab w:val="left" w:pos="2268"/>
        </w:tabs>
        <w:spacing w:line="300" w:lineRule="auto"/>
        <w:jc w:val="both"/>
        <w:rPr>
          <w:rFonts w:ascii="Segoe UI" w:eastAsia="Segoe UI" w:hAnsi="Segoe UI" w:cs="Segoe UI"/>
          <w:b/>
        </w:rPr>
      </w:pPr>
      <w:r w:rsidRPr="00CE7E76">
        <w:rPr>
          <w:rFonts w:ascii="Segoe UI" w:eastAsia="Segoe UI" w:hAnsi="Segoe UI" w:cs="Segoe UI"/>
          <w:b/>
        </w:rPr>
        <w:t>13. CLÁUSULA DÉCIMA TERCEIRA: Das garantias oferecidas para assegurar sua plena execução, quando exigidas, inclusive as que forem oferecidas pelo contratado no caso de antecipação de valores a título de pagamento</w:t>
      </w:r>
    </w:p>
    <w:p w:rsidR="00AB3420" w:rsidRPr="00CE7E76" w:rsidRDefault="00FF347B">
      <w:pPr>
        <w:tabs>
          <w:tab w:val="left" w:pos="2268"/>
        </w:tabs>
        <w:spacing w:line="300" w:lineRule="auto"/>
        <w:jc w:val="both"/>
        <w:rPr>
          <w:rFonts w:ascii="Segoe UI" w:eastAsia="Segoe UI" w:hAnsi="Segoe UI" w:cs="Segoe UI"/>
        </w:rPr>
      </w:pPr>
      <w:r w:rsidRPr="00CE7E76">
        <w:rPr>
          <w:rFonts w:ascii="Segoe UI" w:eastAsia="Segoe UI" w:hAnsi="Segoe UI" w:cs="Segoe UI"/>
        </w:rPr>
        <w:t>13.1. Não foi exigência de garantia contratual.</w:t>
      </w:r>
    </w:p>
    <w:p w:rsidR="00AB3420" w:rsidRPr="00CE7E76" w:rsidRDefault="00FF347B">
      <w:pPr>
        <w:tabs>
          <w:tab w:val="left" w:pos="2268"/>
        </w:tabs>
        <w:spacing w:line="300" w:lineRule="auto"/>
        <w:jc w:val="both"/>
        <w:rPr>
          <w:rFonts w:ascii="Segoe UI" w:eastAsia="Segoe UI" w:hAnsi="Segoe UI" w:cs="Segoe UI"/>
          <w:b/>
        </w:rPr>
      </w:pPr>
      <w:r w:rsidRPr="00CE7E76">
        <w:rPr>
          <w:rFonts w:ascii="Segoe UI" w:eastAsia="Segoe UI" w:hAnsi="Segoe UI" w:cs="Segoe UI"/>
          <w:b/>
        </w:rPr>
        <w:t>14. CLÁUSULA DÉCIMA QUARTA: Do prazo de garantia mínima do objeto, observados os prazos mínimos estabelecidos na lei nº. 14.133/2021 e nas normas técnicas aplicáveis, e as condições de manutenção e assistência técnica, quando for o caso</w:t>
      </w:r>
    </w:p>
    <w:p w:rsidR="00AB3420" w:rsidRPr="00CE7E76" w:rsidRDefault="00FF347B">
      <w:pPr>
        <w:tabs>
          <w:tab w:val="left" w:pos="2268"/>
        </w:tabs>
        <w:spacing w:line="300" w:lineRule="auto"/>
        <w:jc w:val="both"/>
        <w:rPr>
          <w:rFonts w:ascii="Segoe UI" w:eastAsia="Segoe UI" w:hAnsi="Segoe UI" w:cs="Segoe UI"/>
        </w:rPr>
      </w:pPr>
      <w:r w:rsidRPr="00CE7E76">
        <w:rPr>
          <w:rFonts w:ascii="Segoe UI" w:eastAsia="Segoe UI" w:hAnsi="Segoe UI" w:cs="Segoe UI"/>
        </w:rPr>
        <w:lastRenderedPageBreak/>
        <w:t>14.1. O prazo de garantia mínima do objeto, observados os prazos mínimos estabelecidos na Lei nº. 14.133/2021 e nas normas técnicas aplicáveis, e as condições de manutenção e assistência técnica, quando for o caso, estão previstos no TR.</w:t>
      </w:r>
    </w:p>
    <w:p w:rsidR="00AB3420" w:rsidRPr="00CE7E76" w:rsidRDefault="00AB3420">
      <w:pPr>
        <w:tabs>
          <w:tab w:val="left" w:pos="2268"/>
        </w:tabs>
        <w:spacing w:after="0" w:line="300" w:lineRule="auto"/>
        <w:jc w:val="both"/>
        <w:rPr>
          <w:rFonts w:ascii="Segoe UI" w:eastAsia="Segoe UI" w:hAnsi="Segoe UI" w:cs="Segoe UI"/>
          <w:b/>
        </w:rPr>
      </w:pPr>
    </w:p>
    <w:p w:rsidR="00AB3420" w:rsidRPr="00CE7E76" w:rsidRDefault="00FF347B">
      <w:pPr>
        <w:tabs>
          <w:tab w:val="left" w:pos="2268"/>
        </w:tabs>
        <w:spacing w:line="300" w:lineRule="auto"/>
        <w:jc w:val="both"/>
        <w:rPr>
          <w:rFonts w:ascii="Segoe UI" w:eastAsia="Segoe UI" w:hAnsi="Segoe UI" w:cs="Segoe UI"/>
          <w:b/>
        </w:rPr>
      </w:pPr>
      <w:r w:rsidRPr="00CE7E76">
        <w:rPr>
          <w:rFonts w:ascii="Segoe UI" w:eastAsia="Segoe UI" w:hAnsi="Segoe UI" w:cs="Segoe UI"/>
          <w:b/>
        </w:rPr>
        <w:t>15. CLÁUSULA DÉCIMA QUINTA: Dos direitos e das responsabilidades das partes</w:t>
      </w:r>
    </w:p>
    <w:p w:rsidR="00AB3420" w:rsidRPr="00CE7E76" w:rsidRDefault="00FF347B">
      <w:pPr>
        <w:tabs>
          <w:tab w:val="left" w:pos="2268"/>
        </w:tabs>
        <w:spacing w:line="300" w:lineRule="auto"/>
        <w:jc w:val="both"/>
        <w:rPr>
          <w:rFonts w:ascii="Segoe UI" w:eastAsia="Segoe UI" w:hAnsi="Segoe UI" w:cs="Segoe UI"/>
        </w:rPr>
      </w:pPr>
      <w:r w:rsidRPr="00CE7E76">
        <w:rPr>
          <w:rFonts w:ascii="Segoe UI" w:eastAsia="Segoe UI" w:hAnsi="Segoe UI" w:cs="Segoe UI"/>
        </w:rPr>
        <w:t>15.1. Das obrigações do Contratante:</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15.1.1. Exigir o cumprimento de todas as obrigações assumidas pela Contratada, de acordo com o contrato e seus anexos;</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15.1.2. Receber o objeto no prazo e condições estabelecidas no TR;</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15.1.3. Notificar a Contratada, por escrito, sobre vícios, defeitos ou incorreções verificadas no objeto fornecido, para que seja por ele substituído, reparado ou corrigido, no total ou em parte, às suas expensas;</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15.1.4. Acompanhar e fiscalizar a execução do contrato administrativo e o cumprimento das obrigações pela Contratada;</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15.1.5. Efetuar o pagamento a Contratada do valor correspondente ao fornecimento do objeto, no prazo, forma e condições estabelecidos neste contrato administrativo;</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15.1.6. Aplicar a Contratada as sanções motivadas pela inexecução total ou parcial do contrato administrativo;</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15.1.7. Cientificar seu órgão de representação judicial para adoção das medidas cabíveis quando do descumprimento de obrigações pela Contratada;</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15.1.9. Concluída a instrução do requerimento, o Contratante terá o prazo de 30 (trinta) dias para decidir, admitida a prorrogação motivada por igual período;</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AB3420" w:rsidRPr="00CE7E76" w:rsidRDefault="00FF347B">
      <w:pPr>
        <w:tabs>
          <w:tab w:val="left" w:pos="2268"/>
        </w:tabs>
        <w:spacing w:line="300" w:lineRule="auto"/>
        <w:jc w:val="both"/>
        <w:rPr>
          <w:rFonts w:ascii="Segoe UI" w:eastAsia="Segoe UI" w:hAnsi="Segoe UI" w:cs="Segoe UI"/>
        </w:rPr>
      </w:pPr>
      <w:r w:rsidRPr="00CE7E76">
        <w:rPr>
          <w:rFonts w:ascii="Segoe UI" w:eastAsia="Segoe UI" w:hAnsi="Segoe UI" w:cs="Segoe UI"/>
        </w:rPr>
        <w:t xml:space="preserve">15.2. Das obrigações </w:t>
      </w:r>
      <w:proofErr w:type="gramStart"/>
      <w:r w:rsidRPr="00CE7E76">
        <w:rPr>
          <w:rFonts w:ascii="Segoe UI" w:eastAsia="Segoe UI" w:hAnsi="Segoe UI" w:cs="Segoe UI"/>
        </w:rPr>
        <w:t>do(</w:t>
      </w:r>
      <w:proofErr w:type="gramEnd"/>
      <w:r w:rsidRPr="00CE7E76">
        <w:rPr>
          <w:rFonts w:ascii="Segoe UI" w:eastAsia="Segoe UI" w:hAnsi="Segoe UI" w:cs="Segoe UI"/>
        </w:rPr>
        <w:t>a) Contratado(a):</w:t>
      </w:r>
    </w:p>
    <w:p w:rsidR="00AB3420" w:rsidRPr="00CE7E76" w:rsidRDefault="00FF347B">
      <w:pPr>
        <w:tabs>
          <w:tab w:val="left" w:pos="2268"/>
        </w:tabs>
        <w:spacing w:line="300" w:lineRule="auto"/>
        <w:jc w:val="both"/>
        <w:rPr>
          <w:rFonts w:ascii="Segoe UI" w:eastAsia="Segoe UI" w:hAnsi="Segoe UI" w:cs="Segoe UI"/>
        </w:rPr>
      </w:pPr>
      <w:r w:rsidRPr="00CE7E76">
        <w:rPr>
          <w:rFonts w:ascii="Segoe UI" w:eastAsia="Segoe UI" w:hAnsi="Segoe UI" w:cs="Segoe UI"/>
        </w:rPr>
        <w:lastRenderedPageBreak/>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AB3420" w:rsidRPr="00CE7E76" w:rsidRDefault="00FF347B">
      <w:pPr>
        <w:tabs>
          <w:tab w:val="left" w:pos="2268"/>
        </w:tabs>
        <w:spacing w:line="300" w:lineRule="auto"/>
        <w:jc w:val="both"/>
        <w:rPr>
          <w:rFonts w:ascii="Segoe UI" w:eastAsia="Segoe UI" w:hAnsi="Segoe UI" w:cs="Segoe UI"/>
        </w:rPr>
      </w:pPr>
      <w:r w:rsidRPr="00CE7E76">
        <w:rPr>
          <w:rFonts w:ascii="Segoe UI" w:eastAsia="Segoe UI" w:hAnsi="Segoe UI" w:cs="Segoe UI"/>
        </w:rPr>
        <w:t xml:space="preserve">15.2.2. Cumprir, caso obrigado por lei, as exigências de reserva de cargos prevista em lei, bem como outras normas específicas, para pessoa com deficiência, para reabilitação da Previdência Social e para aprendiz; </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15.2.3. Cumprir todas as obrigações constantes deste contrato administrativo e em seus anexos, assumindo como exclusivamente seus os riscos e as despesas decorrentes da boa e perfeita execução do objeto;</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15.2.4. Manter preposto aceito pelo Contratante para representá-lo na execução do contrato administrativo;</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15.2.5. A indicação ou a manutenção do preposto do Contratante poderá ser recusada pelo órgão ou entidade, desde que devidamente justificada, devendo a empresa designar outro para o exercício da atividade;</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15.2.6. Atender às determinações regulares emitidas pelo fiscal do contrato administrativo ou autoridade superior (inciso II do art. 137 da Lei nº. 14.133/2021);</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15.2.7.1. Substituir no prazo fixado pelo fiscal do contrato administrativo os empregados alocados que não se mostrem adequados para a execução do objeto.</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AB3420" w:rsidRPr="00CE7E76" w:rsidRDefault="00FF347B">
      <w:pPr>
        <w:spacing w:line="300" w:lineRule="auto"/>
        <w:jc w:val="both"/>
        <w:rPr>
          <w:rFonts w:ascii="Segoe UI" w:eastAsia="Segoe UI" w:hAnsi="Segoe UI" w:cs="Segoe UI"/>
          <w:strike/>
        </w:rPr>
      </w:pPr>
      <w:r w:rsidRPr="00CE7E76">
        <w:rPr>
          <w:rFonts w:ascii="Segoe UI" w:eastAsia="Segoe UI" w:hAnsi="Segoe UI" w:cs="Segoe UI"/>
        </w:rPr>
        <w:lastRenderedPageBreak/>
        <w:t>15.2.10. Efetuar comunicação ao Contratante, assim que tiver ciência da impossibilidade de realização ou finalização do serviço no prazo estabelecido, para adoção de ações de contingência cabíveis.</w:t>
      </w:r>
      <w:r w:rsidRPr="00CE7E76">
        <w:rPr>
          <w:rFonts w:ascii="Segoe UI" w:eastAsia="Segoe UI" w:hAnsi="Segoe UI" w:cs="Segoe UI"/>
          <w:strike/>
        </w:rPr>
        <w:t xml:space="preserve"> </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15.2.13. Comunicar ao fiscal do contrato administrativo, no prazo de 24 (vinte e quatro) horas, qualquer ocorrência anormal ou acidente que se verifique no local da execução do objeto contratual.</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15.2.14. Prestar todo esclarecimento ou informação solicitada pelo Contratante ou por seus prepostos, garantindo-lhes o acesso, a qualquer tempo, ao local dos trabalhos, bem como aos documentos relativos à execução do empreendimento.</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15.2.15. Paralisar, por determinação do Contratante, qualquer atividade que não esteja sendo executada de acordo com a boa técnica ou que ponha em risco a segurança de pessoas ou bens de terceiros.</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15.2.16. Promover a guarda, manutenção e vigilância de materiais, ferramentas, e tudo o que for necessário à execução do objeto, durante a vigência do contrato administrativo.</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15.2.17. Conduzir os trabalhos com estrita observância às normas da legislação pertinente, cumprindo as determinações dos Poderes Públicos, mantendo sempre limpo o local dos serviços e nas melhores condições de segurança, higiene e disciplina.</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15.2.18. Submeter previamente, por escrito, ao Contratante, para análise e aprovação, quaisquer mudanças nos métodos executivos que fujam às especificações do memorial descritivo ou instrumento congênere.</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15.2.19. Não permitir a utilização de qualquer trabalho do menor de 16 (dezesseis) anos, exceto na condição de aprendiz para os maiores de 14 (quatorze) anos, nem permitir a </w:t>
      </w:r>
      <w:r w:rsidRPr="00CE7E76">
        <w:rPr>
          <w:rFonts w:ascii="Segoe UI" w:eastAsia="Segoe UI" w:hAnsi="Segoe UI" w:cs="Segoe UI"/>
        </w:rPr>
        <w:lastRenderedPageBreak/>
        <w:t>utilização do trabalho do menor de 18 (dezoito) anos em trabalho noturno, perigoso ou insalubre.</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15.2.20. Comprovar a reserva de cargos a que se refere a cláusula acima, no prazo fixado pelo fiscal do contrato, com a indicação dos empregados que preencheram as referidas vagas (art. 116, parágrafo único, da Lei nº 14.133/2021).</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15.2.21. Guardar sigilo sobre todas as informações obtidas em decorrência do cumprimento do contrato.</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15.2.23. Cumprir, além dos postulados legais vigentes de âmbito federal, estadual ou municipal, as normas de segurança do Contratante.</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15.2.24. Assegurar aos seus trabalhadores ambiente de trabalho, inclusive equipamentos e instalações, em condições adequadas ao cumprimento das normas de saúde, segurança e bem-estar no trabalho.</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15.2.25. Garantir o acesso, a qualquer tempo, ao local dos trabalhos, bem como aos documentos relativos à execução do empreendimento pelo Contratante.</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15.2.26. Promover a organização técnica e administrativa dos serviços, de modo a conduzi-los eficaz e eficientemente, de acordo com os documentos e especificações que integram o Termo de Referência, no prazo determinado.</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15.2.28. Ceder ao Contratante todos os direitos patrimoniais relativos ao objeto contratado, o qual poderá ser livremente utilizado e/ou alterado em outras ocasiões, sem necessidade de nova autorização </w:t>
      </w:r>
      <w:proofErr w:type="gramStart"/>
      <w:r w:rsidRPr="00CE7E76">
        <w:rPr>
          <w:rFonts w:ascii="Segoe UI" w:eastAsia="Segoe UI" w:hAnsi="Segoe UI" w:cs="Segoe UI"/>
        </w:rPr>
        <w:t>do(</w:t>
      </w:r>
      <w:proofErr w:type="gramEnd"/>
      <w:r w:rsidRPr="00CE7E76">
        <w:rPr>
          <w:rFonts w:ascii="Segoe UI" w:eastAsia="Segoe UI" w:hAnsi="Segoe UI" w:cs="Segoe UI"/>
        </w:rPr>
        <w:t>a) Contratado(a).</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15.2.29. Manter os empregados nos horários predeterminados pelo Contratante.</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lastRenderedPageBreak/>
        <w:t>15.2.30. Apresentar ao Contratante, quando for o caso, a relação nominal dos empregados que adentrarão no órgão para a execução do serviço.</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15.3.31. Observar os preceitos da legislação sobre a jornada de trabalho, conforme a categoria profissional.</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15.2.32. Instruir seus empregados quanto à necessidade de acatar as Normas Internas do Contratante.</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15.2.33. Instruir seus empregados a respeito das atividades a serem desempenhadas, alertando-os a não executarem atividades não abrangidas pelo contrato, devendo </w:t>
      </w:r>
      <w:proofErr w:type="gramStart"/>
      <w:r w:rsidRPr="00CE7E76">
        <w:rPr>
          <w:rFonts w:ascii="Segoe UI" w:eastAsia="Segoe UI" w:hAnsi="Segoe UI" w:cs="Segoe UI"/>
        </w:rPr>
        <w:t>o(</w:t>
      </w:r>
      <w:proofErr w:type="gramEnd"/>
      <w:r w:rsidRPr="00CE7E76">
        <w:rPr>
          <w:rFonts w:ascii="Segoe UI" w:eastAsia="Segoe UI" w:hAnsi="Segoe UI" w:cs="Segoe UI"/>
        </w:rPr>
        <w:t>a) Contratado(a) relatar ao Contratante toda e qualquer ocorrência neste sentido, a fim de evitar desvio de função.</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15.2.34. Estar registrada ou inscrita no Conselho Profissional competente, conforme as áreas de atuação previstas no Termo de Referência, em plena validade.</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15.2.35. Adotar as providências e precauções necessárias, inclusive consulta nos respectivos órgãos, se necessário for, a fim de que não venham a ser danificadas as redes </w:t>
      </w:r>
      <w:proofErr w:type="spellStart"/>
      <w:r w:rsidRPr="00CE7E76">
        <w:rPr>
          <w:rFonts w:ascii="Segoe UI" w:eastAsia="Segoe UI" w:hAnsi="Segoe UI" w:cs="Segoe UI"/>
        </w:rPr>
        <w:t>hidrossanitárias</w:t>
      </w:r>
      <w:proofErr w:type="spellEnd"/>
      <w:r w:rsidRPr="00CE7E76">
        <w:rPr>
          <w:rFonts w:ascii="Segoe UI" w:eastAsia="Segoe UI" w:hAnsi="Segoe UI" w:cs="Segoe UI"/>
        </w:rPr>
        <w:t>, elétricas e de comunicação.</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15.2.36. Obter junto aos órgãos competentes, conforme e quando for o caso, as licenças necessárias e demais documentos e autorizações exigíveis, na forma da legislação aplicável.</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 xml:space="preserve">15.2.39. Realizar, conforme o caso, por meio de laboratórios previamente aprovados pela fiscalização e sob suas custas, os testes, ensaios, exames e provas que lhe caibam </w:t>
      </w:r>
      <w:r w:rsidRPr="00CE7E76">
        <w:rPr>
          <w:rFonts w:ascii="Segoe UI" w:eastAsia="Segoe UI" w:hAnsi="Segoe UI" w:cs="Segoe UI"/>
        </w:rPr>
        <w:lastRenderedPageBreak/>
        <w:t>necessárias ao controle de qualidade dos materiais, serviços e equipamentos a serem aplicados nos trabalhos, conforme procedimento previsto nas especificações.</w:t>
      </w:r>
    </w:p>
    <w:p w:rsidR="00AB3420" w:rsidRPr="00CE7E76" w:rsidRDefault="00AB3420">
      <w:pPr>
        <w:tabs>
          <w:tab w:val="left" w:pos="2268"/>
        </w:tabs>
        <w:spacing w:after="0" w:line="300" w:lineRule="auto"/>
        <w:jc w:val="both"/>
        <w:rPr>
          <w:rFonts w:ascii="Segoe UI" w:eastAsia="Segoe UI" w:hAnsi="Segoe UI" w:cs="Segoe UI"/>
          <w:b/>
        </w:rPr>
      </w:pPr>
    </w:p>
    <w:p w:rsidR="00AB3420" w:rsidRPr="00CE7E76" w:rsidRDefault="00FF347B">
      <w:pPr>
        <w:tabs>
          <w:tab w:val="left" w:pos="2268"/>
        </w:tabs>
        <w:spacing w:line="300" w:lineRule="auto"/>
        <w:jc w:val="both"/>
        <w:rPr>
          <w:rFonts w:ascii="Segoe UI" w:eastAsia="Segoe UI" w:hAnsi="Segoe UI" w:cs="Segoe UI"/>
          <w:b/>
        </w:rPr>
      </w:pPr>
      <w:r w:rsidRPr="00CE7E76">
        <w:rPr>
          <w:rFonts w:ascii="Segoe UI" w:eastAsia="Segoe UI" w:hAnsi="Segoe UI" w:cs="Segoe UI"/>
          <w:b/>
        </w:rPr>
        <w:t>16. CLÁUSULA DÉCIMA SEXTA: Das penalidades cabíveis e os valores das multas e suas bases de cálculo</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16.1. As penalidades cabíveis e os valores das multas e suas bases de cálculo estão previstos no edital do Pregão.</w:t>
      </w:r>
    </w:p>
    <w:p w:rsidR="00AB3420" w:rsidRPr="00CE7E76" w:rsidRDefault="00AB3420">
      <w:pPr>
        <w:tabs>
          <w:tab w:val="left" w:pos="2268"/>
        </w:tabs>
        <w:spacing w:after="0" w:line="300" w:lineRule="auto"/>
        <w:jc w:val="both"/>
        <w:rPr>
          <w:rFonts w:ascii="Segoe UI" w:eastAsia="Segoe UI" w:hAnsi="Segoe UI" w:cs="Segoe UI"/>
          <w:b/>
        </w:rPr>
      </w:pPr>
    </w:p>
    <w:p w:rsidR="00AB3420" w:rsidRPr="00CE7E76" w:rsidRDefault="00FF347B">
      <w:pPr>
        <w:tabs>
          <w:tab w:val="left" w:pos="2268"/>
        </w:tabs>
        <w:spacing w:line="300" w:lineRule="auto"/>
        <w:jc w:val="both"/>
        <w:rPr>
          <w:rFonts w:ascii="Segoe UI" w:eastAsia="Segoe UI" w:hAnsi="Segoe UI" w:cs="Segoe UI"/>
          <w:b/>
        </w:rPr>
      </w:pPr>
      <w:r w:rsidRPr="00CE7E76">
        <w:rPr>
          <w:rFonts w:ascii="Segoe UI" w:eastAsia="Segoe UI" w:hAnsi="Segoe UI" w:cs="Segoe UI"/>
          <w:b/>
        </w:rPr>
        <w:t>17. CLÁUSULA DÉCIMA SÉTIMA: Do modelo de gestão do contrato administrativo, observados os requisitos definidos em regulamento</w:t>
      </w:r>
    </w:p>
    <w:p w:rsidR="00AB3420" w:rsidRPr="00CE7E76" w:rsidRDefault="00FF347B">
      <w:pPr>
        <w:tabs>
          <w:tab w:val="left" w:pos="2268"/>
        </w:tabs>
        <w:spacing w:line="300" w:lineRule="auto"/>
        <w:jc w:val="both"/>
        <w:rPr>
          <w:rFonts w:ascii="Segoe UI" w:eastAsia="Segoe UI" w:hAnsi="Segoe UI" w:cs="Segoe UI"/>
        </w:rPr>
      </w:pPr>
      <w:r w:rsidRPr="00CE7E76">
        <w:rPr>
          <w:rFonts w:ascii="Segoe UI" w:eastAsia="Segoe UI" w:hAnsi="Segoe UI" w:cs="Segoe UI"/>
        </w:rPr>
        <w:t>17.1. O modelo de gestão deste contrato administrativo, observados os requisitos definidos em regulamento está previsto no TR.</w:t>
      </w:r>
    </w:p>
    <w:p w:rsidR="00AB3420" w:rsidRPr="00CE7E76" w:rsidRDefault="00AB3420">
      <w:pPr>
        <w:tabs>
          <w:tab w:val="left" w:pos="2268"/>
        </w:tabs>
        <w:spacing w:after="0" w:line="300" w:lineRule="auto"/>
        <w:jc w:val="both"/>
        <w:rPr>
          <w:rFonts w:ascii="Segoe UI" w:eastAsia="Segoe UI" w:hAnsi="Segoe UI" w:cs="Segoe UI"/>
        </w:rPr>
      </w:pPr>
    </w:p>
    <w:p w:rsidR="00AB3420" w:rsidRPr="00CE7E76" w:rsidRDefault="00FF347B">
      <w:pPr>
        <w:tabs>
          <w:tab w:val="left" w:pos="2268"/>
        </w:tabs>
        <w:spacing w:line="300" w:lineRule="auto"/>
        <w:jc w:val="both"/>
        <w:rPr>
          <w:rFonts w:ascii="Segoe UI" w:eastAsia="Segoe UI" w:hAnsi="Segoe UI" w:cs="Segoe UI"/>
          <w:b/>
        </w:rPr>
      </w:pPr>
      <w:r w:rsidRPr="00CE7E76">
        <w:rPr>
          <w:rFonts w:ascii="Segoe UI" w:eastAsia="Segoe UI" w:hAnsi="Segoe UI" w:cs="Segoe UI"/>
          <w:b/>
        </w:rPr>
        <w:t>18. CLÁUSULA DÉCIMA OITAVA: Dos casos de extinção</w:t>
      </w:r>
    </w:p>
    <w:p w:rsidR="00AB3420" w:rsidRPr="00CE7E76" w:rsidRDefault="00FF347B">
      <w:pPr>
        <w:tabs>
          <w:tab w:val="left" w:pos="2268"/>
        </w:tabs>
        <w:spacing w:line="300" w:lineRule="auto"/>
        <w:jc w:val="both"/>
        <w:rPr>
          <w:rFonts w:ascii="Segoe UI" w:eastAsia="Segoe UI" w:hAnsi="Segoe UI" w:cs="Segoe UI"/>
        </w:rPr>
      </w:pPr>
      <w:r w:rsidRPr="00CE7E76">
        <w:rPr>
          <w:rFonts w:ascii="Segoe UI" w:eastAsia="Segoe UI" w:hAnsi="Segoe UI" w:cs="Segoe UI"/>
        </w:rPr>
        <w:t>18.1. O contrato administrativo se extingue quando vencido o prazo nele estipulado, independente de terem sido cumpridas ou não as obrigações de ambas as partes contratantes.</w:t>
      </w:r>
    </w:p>
    <w:p w:rsidR="00AB3420" w:rsidRPr="00CE7E76" w:rsidRDefault="00FF347B">
      <w:pPr>
        <w:tabs>
          <w:tab w:val="left" w:pos="2268"/>
        </w:tabs>
        <w:spacing w:line="300" w:lineRule="auto"/>
        <w:jc w:val="both"/>
        <w:rPr>
          <w:rFonts w:ascii="Segoe UI" w:eastAsia="Segoe UI" w:hAnsi="Segoe UI" w:cs="Segoe UI"/>
        </w:rPr>
      </w:pPr>
      <w:r w:rsidRPr="00CE7E76">
        <w:rPr>
          <w:rFonts w:ascii="Segoe UI" w:eastAsia="Segoe UI" w:hAnsi="Segoe UI" w:cs="Segoe UI"/>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AB3420" w:rsidRPr="00CE7E76" w:rsidRDefault="00FF347B">
      <w:pPr>
        <w:numPr>
          <w:ilvl w:val="0"/>
          <w:numId w:val="6"/>
        </w:numPr>
        <w:spacing w:line="300" w:lineRule="auto"/>
        <w:ind w:left="720" w:hanging="720"/>
        <w:jc w:val="both"/>
        <w:rPr>
          <w:rFonts w:ascii="Segoe UI" w:eastAsia="Segoe UI" w:hAnsi="Segoe UI" w:cs="Segoe UI"/>
        </w:rPr>
      </w:pPr>
      <w:r w:rsidRPr="00CE7E76">
        <w:rPr>
          <w:rFonts w:ascii="Segoe UI" w:eastAsia="Segoe UI" w:hAnsi="Segoe UI" w:cs="Segoe UI"/>
        </w:rPr>
        <w:t xml:space="preserve">Nesta hipótese, aplicam-se também os </w:t>
      </w:r>
      <w:proofErr w:type="spellStart"/>
      <w:r w:rsidRPr="00CE7E76">
        <w:rPr>
          <w:rFonts w:ascii="Segoe UI" w:eastAsia="Segoe UI" w:hAnsi="Segoe UI" w:cs="Segoe UI"/>
        </w:rPr>
        <w:t>arts</w:t>
      </w:r>
      <w:proofErr w:type="spellEnd"/>
      <w:r w:rsidRPr="00CE7E76">
        <w:rPr>
          <w:rFonts w:ascii="Segoe UI" w:eastAsia="Segoe UI" w:hAnsi="Segoe UI" w:cs="Segoe UI"/>
        </w:rPr>
        <w:t>. 138 e 139 da Lei nº. 14.133/2021.</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18.2.2. A alteração social ou a modificação da finalidade ou da estrutura da Contratada o ensejará a rescisão se não restringir sua capacidade de concluir o contrato administrativo.</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18.2.2.1. Se a operação implicar mudança da Contratada, deverá ser formalizado termo aditivo para alteração subjetiva.</w:t>
      </w:r>
    </w:p>
    <w:p w:rsidR="00AB3420" w:rsidRPr="00CE7E76" w:rsidRDefault="00FF347B">
      <w:pPr>
        <w:spacing w:line="300" w:lineRule="auto"/>
        <w:jc w:val="both"/>
        <w:rPr>
          <w:rFonts w:ascii="Segoe UI" w:eastAsia="Segoe UI" w:hAnsi="Segoe UI" w:cs="Segoe UI"/>
        </w:rPr>
      </w:pPr>
      <w:r w:rsidRPr="00CE7E76">
        <w:rPr>
          <w:rFonts w:ascii="Segoe UI" w:eastAsia="Segoe UI" w:hAnsi="Segoe UI" w:cs="Segoe UI"/>
        </w:rPr>
        <w:t>18.3. O termo de rescisão, sempre que possível, será precedido:</w:t>
      </w:r>
    </w:p>
    <w:p w:rsidR="00AB3420" w:rsidRPr="00CE7E76" w:rsidRDefault="00FF347B">
      <w:pPr>
        <w:numPr>
          <w:ilvl w:val="0"/>
          <w:numId w:val="7"/>
        </w:numPr>
        <w:spacing w:line="300" w:lineRule="auto"/>
        <w:ind w:left="720" w:hanging="720"/>
        <w:jc w:val="both"/>
        <w:rPr>
          <w:rFonts w:ascii="Segoe UI" w:eastAsia="Segoe UI" w:hAnsi="Segoe UI" w:cs="Segoe UI"/>
        </w:rPr>
      </w:pPr>
      <w:r w:rsidRPr="00CE7E76">
        <w:rPr>
          <w:rFonts w:ascii="Segoe UI" w:eastAsia="Segoe UI" w:hAnsi="Segoe UI" w:cs="Segoe UI"/>
        </w:rPr>
        <w:t>Balanço dos eventos contratuais já cumpridos ou parcialmente cumpridos;</w:t>
      </w:r>
    </w:p>
    <w:p w:rsidR="00AB3420" w:rsidRPr="00CE7E76" w:rsidRDefault="00FF347B">
      <w:pPr>
        <w:numPr>
          <w:ilvl w:val="0"/>
          <w:numId w:val="7"/>
        </w:numPr>
        <w:spacing w:line="300" w:lineRule="auto"/>
        <w:ind w:left="720" w:hanging="720"/>
        <w:jc w:val="both"/>
        <w:rPr>
          <w:rFonts w:ascii="Segoe UI" w:eastAsia="Segoe UI" w:hAnsi="Segoe UI" w:cs="Segoe UI"/>
        </w:rPr>
      </w:pPr>
      <w:r w:rsidRPr="00CE7E76">
        <w:rPr>
          <w:rFonts w:ascii="Segoe UI" w:eastAsia="Segoe UI" w:hAnsi="Segoe UI" w:cs="Segoe UI"/>
        </w:rPr>
        <w:t>Relação dos pagamentos já efetuados e ainda devidos;</w:t>
      </w:r>
    </w:p>
    <w:p w:rsidR="00AB3420" w:rsidRPr="00CE7E76" w:rsidRDefault="00FF347B">
      <w:pPr>
        <w:numPr>
          <w:ilvl w:val="0"/>
          <w:numId w:val="7"/>
        </w:numPr>
        <w:spacing w:line="300" w:lineRule="auto"/>
        <w:ind w:left="720" w:hanging="720"/>
        <w:jc w:val="both"/>
        <w:rPr>
          <w:rFonts w:ascii="Segoe UI" w:eastAsia="Segoe UI" w:hAnsi="Segoe UI" w:cs="Segoe UI"/>
        </w:rPr>
      </w:pPr>
      <w:r w:rsidRPr="00CE7E76">
        <w:rPr>
          <w:rFonts w:ascii="Segoe UI" w:eastAsia="Segoe UI" w:hAnsi="Segoe UI" w:cs="Segoe UI"/>
        </w:rPr>
        <w:lastRenderedPageBreak/>
        <w:t>Indenizações e multas.</w:t>
      </w:r>
    </w:p>
    <w:p w:rsidR="00AB3420" w:rsidRPr="00CE7E76" w:rsidRDefault="00AB3420">
      <w:pPr>
        <w:tabs>
          <w:tab w:val="left" w:pos="2268"/>
        </w:tabs>
        <w:spacing w:after="0" w:line="300" w:lineRule="auto"/>
        <w:jc w:val="both"/>
        <w:rPr>
          <w:rFonts w:ascii="Segoe UI" w:eastAsia="Segoe UI" w:hAnsi="Segoe UI" w:cs="Segoe UI"/>
          <w:b/>
        </w:rPr>
      </w:pPr>
    </w:p>
    <w:p w:rsidR="00AB3420" w:rsidRPr="00CE7E76" w:rsidRDefault="00FF347B">
      <w:pPr>
        <w:tabs>
          <w:tab w:val="left" w:pos="2268"/>
        </w:tabs>
        <w:spacing w:line="300" w:lineRule="auto"/>
        <w:jc w:val="both"/>
        <w:rPr>
          <w:rFonts w:ascii="Segoe UI" w:eastAsia="Segoe UI" w:hAnsi="Segoe UI" w:cs="Segoe UI"/>
          <w:b/>
        </w:rPr>
      </w:pPr>
      <w:r w:rsidRPr="00CE7E76">
        <w:rPr>
          <w:rFonts w:ascii="Segoe UI" w:eastAsia="Segoe UI" w:hAnsi="Segoe UI" w:cs="Segoe UI"/>
          <w:b/>
        </w:rPr>
        <w:t>19. CLÁUSULA DÉCIMA NONA: Das disposições finais</w:t>
      </w:r>
    </w:p>
    <w:p w:rsidR="00AB3420" w:rsidRPr="00CE7E76" w:rsidRDefault="00FF347B">
      <w:pPr>
        <w:spacing w:after="0" w:line="300" w:lineRule="auto"/>
        <w:jc w:val="both"/>
        <w:rPr>
          <w:rFonts w:ascii="Segoe UI" w:eastAsia="Segoe UI" w:hAnsi="Segoe UI" w:cs="Segoe UI"/>
        </w:rPr>
      </w:pPr>
      <w:r w:rsidRPr="00CE7E76">
        <w:rPr>
          <w:rFonts w:ascii="Segoe UI" w:eastAsia="Segoe UI" w:hAnsi="Segoe UI" w:cs="Segoe UI"/>
        </w:rPr>
        <w:t>18.1. O Contratante fará a publicação deste contrato administrativo nos termos da Lei nº. 14.133/2021.</w:t>
      </w:r>
    </w:p>
    <w:p w:rsidR="00AB3420" w:rsidRPr="00CE7E76" w:rsidRDefault="00FF347B">
      <w:pPr>
        <w:spacing w:after="0" w:line="300" w:lineRule="auto"/>
        <w:jc w:val="both"/>
        <w:rPr>
          <w:rFonts w:ascii="Segoe UI" w:eastAsia="Segoe UI" w:hAnsi="Segoe UI" w:cs="Segoe UI"/>
        </w:rPr>
      </w:pPr>
      <w:r w:rsidRPr="00CE7E76">
        <w:rPr>
          <w:rFonts w:ascii="Segoe UI" w:eastAsia="Segoe UI" w:hAnsi="Segoe UI" w:cs="Segoe UI"/>
        </w:rPr>
        <w:t>18.2. O foro da Comarca de Inhapim, é eleito para dirimir os eventuais litígios que decorrerem da execução deste contrato administrativo que não puderem ser compostos pela conciliação (§ 1º do art. 92 da Lei nº. 14.133/2021).</w:t>
      </w:r>
    </w:p>
    <w:p w:rsidR="00AB3420" w:rsidRPr="00CE7E76" w:rsidRDefault="00AB3420">
      <w:pPr>
        <w:spacing w:after="0" w:line="300" w:lineRule="auto"/>
        <w:jc w:val="both"/>
        <w:rPr>
          <w:rFonts w:ascii="Segoe UI" w:eastAsia="Segoe UI" w:hAnsi="Segoe UI" w:cs="Segoe UI"/>
        </w:rPr>
      </w:pPr>
    </w:p>
    <w:p w:rsidR="00AB3420" w:rsidRPr="00CE7E76" w:rsidRDefault="00FF347B">
      <w:pPr>
        <w:tabs>
          <w:tab w:val="left" w:pos="2268"/>
        </w:tabs>
        <w:spacing w:line="300" w:lineRule="auto"/>
        <w:jc w:val="both"/>
        <w:rPr>
          <w:rFonts w:ascii="Segoe UI" w:eastAsia="Segoe UI" w:hAnsi="Segoe UI" w:cs="Segoe UI"/>
        </w:rPr>
      </w:pPr>
      <w:r w:rsidRPr="00CE7E76">
        <w:rPr>
          <w:rFonts w:ascii="Segoe UI" w:eastAsia="Segoe UI" w:hAnsi="Segoe UI" w:cs="Segoe UI"/>
        </w:rPr>
        <w:t xml:space="preserve">Dom Cavati, ___ de ____________ </w:t>
      </w:r>
      <w:proofErr w:type="spellStart"/>
      <w:r w:rsidRPr="00CE7E76">
        <w:rPr>
          <w:rFonts w:ascii="Segoe UI" w:eastAsia="Segoe UI" w:hAnsi="Segoe UI" w:cs="Segoe UI"/>
        </w:rPr>
        <w:t>de</w:t>
      </w:r>
      <w:proofErr w:type="spellEnd"/>
      <w:r w:rsidRPr="00CE7E76">
        <w:rPr>
          <w:rFonts w:ascii="Segoe UI" w:eastAsia="Segoe UI" w:hAnsi="Segoe UI" w:cs="Segoe UI"/>
        </w:rPr>
        <w:t xml:space="preserve"> 20</w:t>
      </w:r>
      <w:r w:rsidR="00CE7E76">
        <w:rPr>
          <w:rFonts w:ascii="Segoe UI" w:eastAsia="Segoe UI" w:hAnsi="Segoe UI" w:cs="Segoe UI"/>
        </w:rPr>
        <w:t>26.</w:t>
      </w:r>
    </w:p>
    <w:p w:rsidR="00AB3420" w:rsidRPr="00CE7E76" w:rsidRDefault="00AB3420">
      <w:pPr>
        <w:spacing w:after="0" w:line="300" w:lineRule="auto"/>
        <w:ind w:firstLine="2268"/>
        <w:jc w:val="both"/>
        <w:rPr>
          <w:rFonts w:ascii="Segoe UI" w:eastAsia="Segoe UI" w:hAnsi="Segoe UI" w:cs="Segoe UI"/>
        </w:rPr>
      </w:pPr>
    </w:p>
    <w:p w:rsidR="00AB3420" w:rsidRPr="00CE7E76" w:rsidRDefault="00E84981">
      <w:pPr>
        <w:spacing w:after="0" w:line="240" w:lineRule="auto"/>
        <w:jc w:val="both"/>
        <w:rPr>
          <w:rFonts w:ascii="Segoe UI" w:eastAsia="Segoe UI" w:hAnsi="Segoe UI" w:cs="Segoe UI"/>
          <w:b/>
        </w:rPr>
      </w:pPr>
      <w:proofErr w:type="spellStart"/>
      <w:r w:rsidRPr="00CE7E76">
        <w:rPr>
          <w:rFonts w:ascii="Segoe UI" w:eastAsia="Segoe UI" w:hAnsi="Segoe UI" w:cs="Segoe UI"/>
          <w:b/>
        </w:rPr>
        <w:t>Jadson</w:t>
      </w:r>
      <w:proofErr w:type="spellEnd"/>
      <w:r w:rsidRPr="00CE7E76">
        <w:rPr>
          <w:rFonts w:ascii="Segoe UI" w:eastAsia="Segoe UI" w:hAnsi="Segoe UI" w:cs="Segoe UI"/>
          <w:b/>
        </w:rPr>
        <w:t xml:space="preserve"> </w:t>
      </w:r>
      <w:proofErr w:type="spellStart"/>
      <w:r w:rsidRPr="00CE7E76">
        <w:rPr>
          <w:rFonts w:ascii="Segoe UI" w:eastAsia="Segoe UI" w:hAnsi="Segoe UI" w:cs="Segoe UI"/>
          <w:b/>
        </w:rPr>
        <w:t>Nascimeto</w:t>
      </w:r>
      <w:proofErr w:type="spellEnd"/>
      <w:r w:rsidRPr="00CE7E76">
        <w:rPr>
          <w:rFonts w:ascii="Segoe UI" w:eastAsia="Segoe UI" w:hAnsi="Segoe UI" w:cs="Segoe UI"/>
          <w:b/>
        </w:rPr>
        <w:t xml:space="preserve"> Braz</w:t>
      </w:r>
    </w:p>
    <w:p w:rsidR="00B807F3" w:rsidRPr="00CE7E76" w:rsidRDefault="00B807F3">
      <w:pPr>
        <w:spacing w:after="0" w:line="240" w:lineRule="auto"/>
        <w:jc w:val="both"/>
        <w:rPr>
          <w:rFonts w:ascii="Segoe UI" w:eastAsia="Segoe UI" w:hAnsi="Segoe UI" w:cs="Segoe UI"/>
          <w:b/>
        </w:rPr>
      </w:pPr>
      <w:r w:rsidRPr="00CE7E76">
        <w:rPr>
          <w:rFonts w:ascii="Segoe UI" w:eastAsia="Segoe UI" w:hAnsi="Segoe UI" w:cs="Segoe UI"/>
          <w:b/>
        </w:rPr>
        <w:t>Prefeito Municipal</w:t>
      </w:r>
    </w:p>
    <w:p w:rsidR="00AB3420" w:rsidRPr="00CE7E76" w:rsidRDefault="00FF347B">
      <w:pPr>
        <w:spacing w:after="0" w:line="240" w:lineRule="auto"/>
        <w:jc w:val="both"/>
        <w:rPr>
          <w:rFonts w:ascii="Segoe UI" w:eastAsia="Segoe UI" w:hAnsi="Segoe UI" w:cs="Segoe UI"/>
        </w:rPr>
      </w:pPr>
      <w:r w:rsidRPr="00CE7E76">
        <w:rPr>
          <w:rFonts w:ascii="Segoe UI" w:eastAsia="Segoe UI" w:hAnsi="Segoe UI" w:cs="Segoe UI"/>
        </w:rPr>
        <w:t>Contratante</w:t>
      </w:r>
    </w:p>
    <w:p w:rsidR="00AB3420" w:rsidRPr="00CE7E76" w:rsidRDefault="00AB3420">
      <w:pPr>
        <w:spacing w:after="0" w:line="300" w:lineRule="auto"/>
        <w:jc w:val="both"/>
        <w:rPr>
          <w:rFonts w:ascii="Segoe UI" w:eastAsia="Segoe UI" w:hAnsi="Segoe UI" w:cs="Segoe UI"/>
          <w:b/>
        </w:rPr>
      </w:pPr>
    </w:p>
    <w:p w:rsidR="00AB3420" w:rsidRPr="00CE7E76" w:rsidRDefault="00FF347B">
      <w:pPr>
        <w:spacing w:after="0" w:line="240" w:lineRule="auto"/>
        <w:jc w:val="both"/>
        <w:rPr>
          <w:rFonts w:ascii="Segoe UI" w:eastAsia="Segoe UI" w:hAnsi="Segoe UI" w:cs="Segoe UI"/>
          <w:b/>
        </w:rPr>
      </w:pPr>
      <w:r w:rsidRPr="00CE7E76">
        <w:rPr>
          <w:rFonts w:ascii="Segoe UI" w:eastAsia="Segoe UI" w:hAnsi="Segoe UI" w:cs="Segoe UI"/>
          <w:b/>
        </w:rPr>
        <w:t xml:space="preserve">Nome </w:t>
      </w:r>
      <w:proofErr w:type="gramStart"/>
      <w:r w:rsidRPr="00CE7E76">
        <w:rPr>
          <w:rFonts w:ascii="Segoe UI" w:eastAsia="Segoe UI" w:hAnsi="Segoe UI" w:cs="Segoe UI"/>
          <w:b/>
        </w:rPr>
        <w:t>do(</w:t>
      </w:r>
      <w:proofErr w:type="gramEnd"/>
      <w:r w:rsidRPr="00CE7E76">
        <w:rPr>
          <w:rFonts w:ascii="Segoe UI" w:eastAsia="Segoe UI" w:hAnsi="Segoe UI" w:cs="Segoe UI"/>
          <w:b/>
        </w:rPr>
        <w:t>a) sócio(a)-administrador(a)e</w:t>
      </w:r>
    </w:p>
    <w:p w:rsidR="00AB3420" w:rsidRPr="00CE7E76" w:rsidRDefault="00FF347B">
      <w:pPr>
        <w:spacing w:after="0" w:line="240" w:lineRule="auto"/>
        <w:jc w:val="both"/>
        <w:rPr>
          <w:rFonts w:ascii="Segoe UI" w:eastAsia="Segoe UI" w:hAnsi="Segoe UI" w:cs="Segoe UI"/>
        </w:rPr>
      </w:pPr>
      <w:r w:rsidRPr="00CE7E76">
        <w:rPr>
          <w:rFonts w:ascii="Segoe UI" w:eastAsia="Segoe UI" w:hAnsi="Segoe UI" w:cs="Segoe UI"/>
        </w:rPr>
        <w:t>Contratada</w:t>
      </w:r>
    </w:p>
    <w:p w:rsidR="00AB3420" w:rsidRPr="00CE7E76" w:rsidRDefault="00AB3420">
      <w:pPr>
        <w:spacing w:after="200" w:line="276" w:lineRule="auto"/>
        <w:jc w:val="center"/>
        <w:rPr>
          <w:rFonts w:ascii="Segoe UI" w:eastAsia="Calibri" w:hAnsi="Segoe UI" w:cs="Segoe UI"/>
          <w:b/>
        </w:rPr>
      </w:pPr>
    </w:p>
    <w:p w:rsidR="00AB3420" w:rsidRPr="00CE7E76" w:rsidRDefault="00AB3420">
      <w:pPr>
        <w:spacing w:after="200" w:line="276" w:lineRule="auto"/>
        <w:jc w:val="center"/>
        <w:rPr>
          <w:rFonts w:ascii="Segoe UI" w:eastAsia="Calibri" w:hAnsi="Segoe UI" w:cs="Segoe UI"/>
          <w:b/>
        </w:rPr>
      </w:pPr>
    </w:p>
    <w:sectPr w:rsidR="00AB3420" w:rsidRPr="00CE7E76">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41EB" w:rsidRDefault="003B41EB" w:rsidP="00AF1A50">
      <w:pPr>
        <w:spacing w:after="0" w:line="240" w:lineRule="auto"/>
      </w:pPr>
      <w:r>
        <w:separator/>
      </w:r>
    </w:p>
  </w:endnote>
  <w:endnote w:type="continuationSeparator" w:id="0">
    <w:p w:rsidR="003B41EB" w:rsidRDefault="003B41EB" w:rsidP="00AF1A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41EB" w:rsidRDefault="003B41EB" w:rsidP="00AF1A50">
      <w:pPr>
        <w:spacing w:after="0" w:line="240" w:lineRule="auto"/>
      </w:pPr>
      <w:r>
        <w:separator/>
      </w:r>
    </w:p>
  </w:footnote>
  <w:footnote w:type="continuationSeparator" w:id="0">
    <w:p w:rsidR="003B41EB" w:rsidRDefault="003B41EB" w:rsidP="00AF1A5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347B" w:rsidRPr="004D0EC2" w:rsidRDefault="00FF347B" w:rsidP="00AF1A50">
    <w:pPr>
      <w:pStyle w:val="Cabealho"/>
      <w:spacing w:line="276" w:lineRule="auto"/>
      <w:ind w:left="567"/>
      <w:jc w:val="center"/>
      <w:rPr>
        <w:rFonts w:ascii="Arial" w:hAnsi="Arial" w:cs="Arial"/>
        <w:b/>
        <w:sz w:val="20"/>
      </w:rPr>
    </w:pPr>
    <w:r w:rsidRPr="00B95F4F">
      <w:rPr>
        <w:noProof/>
      </w:rPr>
      <w:drawing>
        <wp:anchor distT="0" distB="0" distL="114300" distR="114300" simplePos="0" relativeHeight="251659264" behindDoc="0" locked="0" layoutInCell="1" allowOverlap="1" wp14:anchorId="47DEF86A" wp14:editId="4FECCD61">
          <wp:simplePos x="0" y="0"/>
          <wp:positionH relativeFrom="margin">
            <wp:posOffset>368300</wp:posOffset>
          </wp:positionH>
          <wp:positionV relativeFrom="paragraph">
            <wp:posOffset>8890</wp:posOffset>
          </wp:positionV>
          <wp:extent cx="676275" cy="755837"/>
          <wp:effectExtent l="0" t="0" r="0" b="6350"/>
          <wp:wrapNone/>
          <wp:docPr id="12" name="Imagem 12" descr="C:\Users\PMDC\Desktop\Site\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PMDC\Desktop\Site\brasao.png"/>
                  <pic:cNvPicPr>
                    <a:picLocks noChangeAspect="1" noChangeArrowheads="1"/>
                  </pic:cNvPicPr>
                </pic:nvPicPr>
                <pic:blipFill>
                  <a:blip r:embed="rId1"/>
                  <a:srcRect/>
                  <a:stretch>
                    <a:fillRect/>
                  </a:stretch>
                </pic:blipFill>
                <pic:spPr bwMode="auto">
                  <a:xfrm>
                    <a:off x="0" y="0"/>
                    <a:ext cx="676275" cy="75583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4D0EC2">
      <w:rPr>
        <w:rFonts w:ascii="Arial" w:hAnsi="Arial" w:cs="Arial"/>
        <w:b/>
        <w:sz w:val="20"/>
      </w:rPr>
      <w:t>PREFEITURA MUNICIPAL DE DOM CAVATI</w:t>
    </w:r>
    <w:r w:rsidRPr="004D0EC2">
      <w:rPr>
        <w:rFonts w:ascii="Arial" w:hAnsi="Arial" w:cs="Arial"/>
        <w:b/>
        <w:sz w:val="20"/>
      </w:rPr>
      <w:br/>
      <w:t>CNPJ: 18.080.283/0001-94</w:t>
    </w:r>
    <w:r w:rsidRPr="004D0EC2">
      <w:rPr>
        <w:rFonts w:ascii="Arial" w:hAnsi="Arial" w:cs="Arial"/>
        <w:b/>
        <w:sz w:val="20"/>
      </w:rPr>
      <w:br/>
      <w:t>CEP 35.148-000 - Tel.: (33) 3357-1140</w:t>
    </w:r>
    <w:r w:rsidRPr="004D0EC2">
      <w:rPr>
        <w:rFonts w:ascii="Arial" w:hAnsi="Arial" w:cs="Arial"/>
        <w:b/>
        <w:sz w:val="20"/>
      </w:rPr>
      <w:br/>
      <w:t>Rua Novo Horizonte, nº 303 – Centro, Dom Cavati – MG</w:t>
    </w:r>
  </w:p>
  <w:p w:rsidR="00FF347B" w:rsidRDefault="00FF347B">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DA4F11"/>
    <w:multiLevelType w:val="multilevel"/>
    <w:tmpl w:val="E77E493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6D81FAC"/>
    <w:multiLevelType w:val="multilevel"/>
    <w:tmpl w:val="67F0C18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59F13599"/>
    <w:multiLevelType w:val="multilevel"/>
    <w:tmpl w:val="B8EE2F6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6E404D0D"/>
    <w:multiLevelType w:val="multilevel"/>
    <w:tmpl w:val="4C92DB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6E7D74AA"/>
    <w:multiLevelType w:val="multilevel"/>
    <w:tmpl w:val="C9B4993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6E8F2999"/>
    <w:multiLevelType w:val="multilevel"/>
    <w:tmpl w:val="3988871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740535AE"/>
    <w:multiLevelType w:val="multilevel"/>
    <w:tmpl w:val="44F4DC0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1"/>
  </w:num>
  <w:num w:numId="3">
    <w:abstractNumId w:val="0"/>
  </w:num>
  <w:num w:numId="4">
    <w:abstractNumId w:val="2"/>
  </w:num>
  <w:num w:numId="5">
    <w:abstractNumId w:val="6"/>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3420"/>
    <w:rsid w:val="00007498"/>
    <w:rsid w:val="00076B39"/>
    <w:rsid w:val="0008563F"/>
    <w:rsid w:val="001041C4"/>
    <w:rsid w:val="001C50C4"/>
    <w:rsid w:val="002A07FE"/>
    <w:rsid w:val="00327C8F"/>
    <w:rsid w:val="00377B8A"/>
    <w:rsid w:val="003B41EB"/>
    <w:rsid w:val="0040290E"/>
    <w:rsid w:val="00472C06"/>
    <w:rsid w:val="00567819"/>
    <w:rsid w:val="005A3893"/>
    <w:rsid w:val="005D5ADB"/>
    <w:rsid w:val="006435EF"/>
    <w:rsid w:val="006F30DF"/>
    <w:rsid w:val="00724E49"/>
    <w:rsid w:val="0074679D"/>
    <w:rsid w:val="007F1279"/>
    <w:rsid w:val="00964EDE"/>
    <w:rsid w:val="00965951"/>
    <w:rsid w:val="009934B7"/>
    <w:rsid w:val="009B7062"/>
    <w:rsid w:val="00A054DF"/>
    <w:rsid w:val="00A87ACF"/>
    <w:rsid w:val="00AB3420"/>
    <w:rsid w:val="00AF1A50"/>
    <w:rsid w:val="00B807F3"/>
    <w:rsid w:val="00BC6988"/>
    <w:rsid w:val="00CE0BCF"/>
    <w:rsid w:val="00CE7C00"/>
    <w:rsid w:val="00CE7E76"/>
    <w:rsid w:val="00D8170C"/>
    <w:rsid w:val="00E15E7F"/>
    <w:rsid w:val="00E84981"/>
    <w:rsid w:val="00F1245D"/>
    <w:rsid w:val="00FF347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F692CB5-6098-4532-8CCC-E4D9AD390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F1A5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F1A50"/>
  </w:style>
  <w:style w:type="paragraph" w:styleId="Rodap">
    <w:name w:val="footer"/>
    <w:basedOn w:val="Normal"/>
    <w:link w:val="RodapChar"/>
    <w:uiPriority w:val="99"/>
    <w:unhideWhenUsed/>
    <w:rsid w:val="00AF1A50"/>
    <w:pPr>
      <w:tabs>
        <w:tab w:val="center" w:pos="4252"/>
        <w:tab w:val="right" w:pos="8504"/>
      </w:tabs>
      <w:spacing w:after="0" w:line="240" w:lineRule="auto"/>
    </w:pPr>
  </w:style>
  <w:style w:type="character" w:customStyle="1" w:styleId="RodapChar">
    <w:name w:val="Rodapé Char"/>
    <w:basedOn w:val="Fontepargpadro"/>
    <w:link w:val="Rodap"/>
    <w:uiPriority w:val="99"/>
    <w:rsid w:val="00AF1A50"/>
  </w:style>
  <w:style w:type="table" w:styleId="Tabelacomgrade">
    <w:name w:val="Table Grid"/>
    <w:basedOn w:val="Tabelanormal"/>
    <w:uiPriority w:val="39"/>
    <w:rsid w:val="00A054DF"/>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vel2Char">
    <w:name w:val="Nivel 2 Char"/>
    <w:basedOn w:val="Fontepargpadro"/>
    <w:link w:val="Nivel2"/>
    <w:locked/>
    <w:rsid w:val="00A054DF"/>
    <w:rPr>
      <w:rFonts w:ascii="Arial" w:hAnsi="Arial" w:cs="Arial"/>
      <w:color w:val="000000"/>
    </w:rPr>
  </w:style>
  <w:style w:type="paragraph" w:customStyle="1" w:styleId="Nivel2">
    <w:name w:val="Nivel 2"/>
    <w:basedOn w:val="Normal"/>
    <w:link w:val="Nivel2Char"/>
    <w:qFormat/>
    <w:rsid w:val="00A054DF"/>
    <w:pPr>
      <w:spacing w:before="120" w:after="120" w:line="276" w:lineRule="auto"/>
      <w:jc w:val="both"/>
    </w:pPr>
    <w:rPr>
      <w:rFonts w:ascii="Arial" w:hAnsi="Arial" w:cs="Arial"/>
      <w:color w:val="000000"/>
    </w:rPr>
  </w:style>
  <w:style w:type="paragraph" w:styleId="PargrafodaLista">
    <w:name w:val="List Paragraph"/>
    <w:basedOn w:val="Normal"/>
    <w:uiPriority w:val="1"/>
    <w:qFormat/>
    <w:rsid w:val="001C50C4"/>
    <w:pPr>
      <w:spacing w:after="200" w:line="276" w:lineRule="auto"/>
      <w:ind w:left="720"/>
      <w:contextualSpacing/>
    </w:pPr>
  </w:style>
  <w:style w:type="paragraph" w:styleId="Textodebalo">
    <w:name w:val="Balloon Text"/>
    <w:basedOn w:val="Normal"/>
    <w:link w:val="TextodebaloChar"/>
    <w:uiPriority w:val="99"/>
    <w:semiHidden/>
    <w:unhideWhenUsed/>
    <w:rsid w:val="00472C0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72C06"/>
    <w:rPr>
      <w:rFonts w:ascii="Segoe UI" w:hAnsi="Segoe UI" w:cs="Segoe UI"/>
      <w:sz w:val="18"/>
      <w:szCs w:val="18"/>
    </w:rPr>
  </w:style>
  <w:style w:type="paragraph" w:styleId="NormalWeb">
    <w:name w:val="Normal (Web)"/>
    <w:basedOn w:val="Normal"/>
    <w:uiPriority w:val="99"/>
    <w:semiHidden/>
    <w:unhideWhenUsed/>
    <w:rsid w:val="005D5ADB"/>
    <w:pPr>
      <w:spacing w:before="100" w:beforeAutospacing="1" w:after="100" w:afterAutospacing="1" w:line="240" w:lineRule="auto"/>
    </w:pPr>
    <w:rPr>
      <w:rFonts w:ascii="Times New Roman" w:eastAsia="Times New Roman" w:hAnsi="Times New Roman" w:cs="Times New Roman"/>
      <w:sz w:val="24"/>
      <w:szCs w:val="24"/>
    </w:rPr>
  </w:style>
  <w:style w:type="character" w:styleId="Forte">
    <w:name w:val="Strong"/>
    <w:basedOn w:val="Fontepargpadro"/>
    <w:uiPriority w:val="22"/>
    <w:qFormat/>
    <w:rsid w:val="005D5ADB"/>
    <w:rPr>
      <w:b/>
      <w:bCs/>
    </w:rPr>
  </w:style>
  <w:style w:type="paragraph" w:styleId="Partesuperior-zdoformulrio">
    <w:name w:val="HTML Top of Form"/>
    <w:basedOn w:val="Normal"/>
    <w:next w:val="Normal"/>
    <w:link w:val="Partesuperior-zdoformulrioChar"/>
    <w:hidden/>
    <w:uiPriority w:val="99"/>
    <w:semiHidden/>
    <w:unhideWhenUsed/>
    <w:rsid w:val="00007498"/>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Partesuperior-zdoformulrioChar">
    <w:name w:val="Parte superior-z do formulário Char"/>
    <w:basedOn w:val="Fontepargpadro"/>
    <w:link w:val="Partesuperior-zdoformulrio"/>
    <w:uiPriority w:val="99"/>
    <w:semiHidden/>
    <w:rsid w:val="00007498"/>
    <w:rPr>
      <w:rFonts w:ascii="Arial" w:eastAsia="Times New Roman" w:hAnsi="Arial" w:cs="Arial"/>
      <w:vanish/>
      <w:sz w:val="16"/>
      <w:szCs w:val="16"/>
    </w:rPr>
  </w:style>
  <w:style w:type="paragraph" w:styleId="Parteinferiordoformulrio">
    <w:name w:val="HTML Bottom of Form"/>
    <w:basedOn w:val="Normal"/>
    <w:next w:val="Normal"/>
    <w:link w:val="ParteinferiordoformulrioChar"/>
    <w:hidden/>
    <w:uiPriority w:val="99"/>
    <w:semiHidden/>
    <w:unhideWhenUsed/>
    <w:rsid w:val="00007498"/>
    <w:pPr>
      <w:pBdr>
        <w:top w:val="single" w:sz="6" w:space="1" w:color="auto"/>
      </w:pBdr>
      <w:spacing w:after="0" w:line="240" w:lineRule="auto"/>
      <w:jc w:val="center"/>
    </w:pPr>
    <w:rPr>
      <w:rFonts w:ascii="Arial" w:eastAsia="Times New Roman" w:hAnsi="Arial" w:cs="Arial"/>
      <w:vanish/>
      <w:sz w:val="16"/>
      <w:szCs w:val="16"/>
    </w:rPr>
  </w:style>
  <w:style w:type="character" w:customStyle="1" w:styleId="ParteinferiordoformulrioChar">
    <w:name w:val="Parte inferior do formulário Char"/>
    <w:basedOn w:val="Fontepargpadro"/>
    <w:link w:val="Parteinferiordoformulrio"/>
    <w:uiPriority w:val="99"/>
    <w:semiHidden/>
    <w:rsid w:val="00007498"/>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7383853">
      <w:bodyDiv w:val="1"/>
      <w:marLeft w:val="0"/>
      <w:marRight w:val="0"/>
      <w:marTop w:val="0"/>
      <w:marBottom w:val="0"/>
      <w:divBdr>
        <w:top w:val="none" w:sz="0" w:space="0" w:color="auto"/>
        <w:left w:val="none" w:sz="0" w:space="0" w:color="auto"/>
        <w:bottom w:val="none" w:sz="0" w:space="0" w:color="auto"/>
        <w:right w:val="none" w:sz="0" w:space="0" w:color="auto"/>
      </w:divBdr>
    </w:div>
    <w:div w:id="547883572">
      <w:bodyDiv w:val="1"/>
      <w:marLeft w:val="0"/>
      <w:marRight w:val="0"/>
      <w:marTop w:val="0"/>
      <w:marBottom w:val="0"/>
      <w:divBdr>
        <w:top w:val="none" w:sz="0" w:space="0" w:color="auto"/>
        <w:left w:val="none" w:sz="0" w:space="0" w:color="auto"/>
        <w:bottom w:val="none" w:sz="0" w:space="0" w:color="auto"/>
        <w:right w:val="none" w:sz="0" w:space="0" w:color="auto"/>
      </w:divBdr>
      <w:divsChild>
        <w:div w:id="178205724">
          <w:marLeft w:val="0"/>
          <w:marRight w:val="0"/>
          <w:marTop w:val="0"/>
          <w:marBottom w:val="0"/>
          <w:divBdr>
            <w:top w:val="none" w:sz="0" w:space="0" w:color="auto"/>
            <w:left w:val="none" w:sz="0" w:space="0" w:color="auto"/>
            <w:bottom w:val="none" w:sz="0" w:space="0" w:color="auto"/>
            <w:right w:val="none" w:sz="0" w:space="0" w:color="auto"/>
          </w:divBdr>
          <w:divsChild>
            <w:div w:id="2095322184">
              <w:marLeft w:val="0"/>
              <w:marRight w:val="0"/>
              <w:marTop w:val="0"/>
              <w:marBottom w:val="0"/>
              <w:divBdr>
                <w:top w:val="none" w:sz="0" w:space="0" w:color="auto"/>
                <w:left w:val="none" w:sz="0" w:space="0" w:color="auto"/>
                <w:bottom w:val="none" w:sz="0" w:space="0" w:color="auto"/>
                <w:right w:val="none" w:sz="0" w:space="0" w:color="auto"/>
              </w:divBdr>
              <w:divsChild>
                <w:div w:id="1188904507">
                  <w:marLeft w:val="0"/>
                  <w:marRight w:val="0"/>
                  <w:marTop w:val="0"/>
                  <w:marBottom w:val="0"/>
                  <w:divBdr>
                    <w:top w:val="none" w:sz="0" w:space="0" w:color="auto"/>
                    <w:left w:val="none" w:sz="0" w:space="0" w:color="auto"/>
                    <w:bottom w:val="none" w:sz="0" w:space="0" w:color="auto"/>
                    <w:right w:val="none" w:sz="0" w:space="0" w:color="auto"/>
                  </w:divBdr>
                  <w:divsChild>
                    <w:div w:id="813257148">
                      <w:marLeft w:val="0"/>
                      <w:marRight w:val="0"/>
                      <w:marTop w:val="0"/>
                      <w:marBottom w:val="0"/>
                      <w:divBdr>
                        <w:top w:val="none" w:sz="0" w:space="0" w:color="auto"/>
                        <w:left w:val="none" w:sz="0" w:space="0" w:color="auto"/>
                        <w:bottom w:val="none" w:sz="0" w:space="0" w:color="auto"/>
                        <w:right w:val="none" w:sz="0" w:space="0" w:color="auto"/>
                      </w:divBdr>
                      <w:divsChild>
                        <w:div w:id="1741907062">
                          <w:marLeft w:val="0"/>
                          <w:marRight w:val="0"/>
                          <w:marTop w:val="0"/>
                          <w:marBottom w:val="0"/>
                          <w:divBdr>
                            <w:top w:val="none" w:sz="0" w:space="0" w:color="auto"/>
                            <w:left w:val="none" w:sz="0" w:space="0" w:color="auto"/>
                            <w:bottom w:val="none" w:sz="0" w:space="0" w:color="auto"/>
                            <w:right w:val="none" w:sz="0" w:space="0" w:color="auto"/>
                          </w:divBdr>
                          <w:divsChild>
                            <w:div w:id="2020740059">
                              <w:marLeft w:val="0"/>
                              <w:marRight w:val="0"/>
                              <w:marTop w:val="0"/>
                              <w:marBottom w:val="0"/>
                              <w:divBdr>
                                <w:top w:val="none" w:sz="0" w:space="0" w:color="auto"/>
                                <w:left w:val="none" w:sz="0" w:space="0" w:color="auto"/>
                                <w:bottom w:val="none" w:sz="0" w:space="0" w:color="auto"/>
                                <w:right w:val="none" w:sz="0" w:space="0" w:color="auto"/>
                              </w:divBdr>
                              <w:divsChild>
                                <w:div w:id="247616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6881302">
      <w:bodyDiv w:val="1"/>
      <w:marLeft w:val="0"/>
      <w:marRight w:val="0"/>
      <w:marTop w:val="0"/>
      <w:marBottom w:val="0"/>
      <w:divBdr>
        <w:top w:val="none" w:sz="0" w:space="0" w:color="auto"/>
        <w:left w:val="none" w:sz="0" w:space="0" w:color="auto"/>
        <w:bottom w:val="none" w:sz="0" w:space="0" w:color="auto"/>
        <w:right w:val="none" w:sz="0" w:space="0" w:color="auto"/>
      </w:divBdr>
      <w:divsChild>
        <w:div w:id="1380477260">
          <w:marLeft w:val="0"/>
          <w:marRight w:val="0"/>
          <w:marTop w:val="0"/>
          <w:marBottom w:val="0"/>
          <w:divBdr>
            <w:top w:val="none" w:sz="0" w:space="0" w:color="auto"/>
            <w:left w:val="none" w:sz="0" w:space="0" w:color="auto"/>
            <w:bottom w:val="none" w:sz="0" w:space="0" w:color="auto"/>
            <w:right w:val="none" w:sz="0" w:space="0" w:color="auto"/>
          </w:divBdr>
          <w:divsChild>
            <w:div w:id="1960143968">
              <w:marLeft w:val="0"/>
              <w:marRight w:val="0"/>
              <w:marTop w:val="0"/>
              <w:marBottom w:val="0"/>
              <w:divBdr>
                <w:top w:val="none" w:sz="0" w:space="0" w:color="auto"/>
                <w:left w:val="none" w:sz="0" w:space="0" w:color="auto"/>
                <w:bottom w:val="none" w:sz="0" w:space="0" w:color="auto"/>
                <w:right w:val="none" w:sz="0" w:space="0" w:color="auto"/>
              </w:divBdr>
              <w:divsChild>
                <w:div w:id="1073160381">
                  <w:marLeft w:val="0"/>
                  <w:marRight w:val="0"/>
                  <w:marTop w:val="0"/>
                  <w:marBottom w:val="0"/>
                  <w:divBdr>
                    <w:top w:val="none" w:sz="0" w:space="0" w:color="auto"/>
                    <w:left w:val="none" w:sz="0" w:space="0" w:color="auto"/>
                    <w:bottom w:val="none" w:sz="0" w:space="0" w:color="auto"/>
                    <w:right w:val="none" w:sz="0" w:space="0" w:color="auto"/>
                  </w:divBdr>
                  <w:divsChild>
                    <w:div w:id="1022054507">
                      <w:marLeft w:val="0"/>
                      <w:marRight w:val="0"/>
                      <w:marTop w:val="0"/>
                      <w:marBottom w:val="0"/>
                      <w:divBdr>
                        <w:top w:val="none" w:sz="0" w:space="0" w:color="auto"/>
                        <w:left w:val="none" w:sz="0" w:space="0" w:color="auto"/>
                        <w:bottom w:val="none" w:sz="0" w:space="0" w:color="auto"/>
                        <w:right w:val="none" w:sz="0" w:space="0" w:color="auto"/>
                      </w:divBdr>
                      <w:divsChild>
                        <w:div w:id="1372071600">
                          <w:marLeft w:val="0"/>
                          <w:marRight w:val="0"/>
                          <w:marTop w:val="0"/>
                          <w:marBottom w:val="0"/>
                          <w:divBdr>
                            <w:top w:val="none" w:sz="0" w:space="0" w:color="auto"/>
                            <w:left w:val="none" w:sz="0" w:space="0" w:color="auto"/>
                            <w:bottom w:val="none" w:sz="0" w:space="0" w:color="auto"/>
                            <w:right w:val="none" w:sz="0" w:space="0" w:color="auto"/>
                          </w:divBdr>
                          <w:divsChild>
                            <w:div w:id="1831171479">
                              <w:marLeft w:val="0"/>
                              <w:marRight w:val="0"/>
                              <w:marTop w:val="0"/>
                              <w:marBottom w:val="0"/>
                              <w:divBdr>
                                <w:top w:val="none" w:sz="0" w:space="0" w:color="auto"/>
                                <w:left w:val="none" w:sz="0" w:space="0" w:color="auto"/>
                                <w:bottom w:val="none" w:sz="0" w:space="0" w:color="auto"/>
                                <w:right w:val="none" w:sz="0" w:space="0" w:color="auto"/>
                              </w:divBdr>
                              <w:divsChild>
                                <w:div w:id="204886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9651794">
      <w:bodyDiv w:val="1"/>
      <w:marLeft w:val="0"/>
      <w:marRight w:val="0"/>
      <w:marTop w:val="0"/>
      <w:marBottom w:val="0"/>
      <w:divBdr>
        <w:top w:val="none" w:sz="0" w:space="0" w:color="auto"/>
        <w:left w:val="none" w:sz="0" w:space="0" w:color="auto"/>
        <w:bottom w:val="none" w:sz="0" w:space="0" w:color="auto"/>
        <w:right w:val="none" w:sz="0" w:space="0" w:color="auto"/>
      </w:divBdr>
      <w:divsChild>
        <w:div w:id="1565069384">
          <w:marLeft w:val="0"/>
          <w:marRight w:val="0"/>
          <w:marTop w:val="0"/>
          <w:marBottom w:val="0"/>
          <w:divBdr>
            <w:top w:val="none" w:sz="0" w:space="0" w:color="auto"/>
            <w:left w:val="none" w:sz="0" w:space="0" w:color="auto"/>
            <w:bottom w:val="none" w:sz="0" w:space="0" w:color="auto"/>
            <w:right w:val="none" w:sz="0" w:space="0" w:color="auto"/>
          </w:divBdr>
          <w:divsChild>
            <w:div w:id="1186283093">
              <w:marLeft w:val="0"/>
              <w:marRight w:val="0"/>
              <w:marTop w:val="0"/>
              <w:marBottom w:val="0"/>
              <w:divBdr>
                <w:top w:val="none" w:sz="0" w:space="0" w:color="auto"/>
                <w:left w:val="none" w:sz="0" w:space="0" w:color="auto"/>
                <w:bottom w:val="none" w:sz="0" w:space="0" w:color="auto"/>
                <w:right w:val="none" w:sz="0" w:space="0" w:color="auto"/>
              </w:divBdr>
              <w:divsChild>
                <w:div w:id="792290576">
                  <w:marLeft w:val="0"/>
                  <w:marRight w:val="0"/>
                  <w:marTop w:val="0"/>
                  <w:marBottom w:val="0"/>
                  <w:divBdr>
                    <w:top w:val="none" w:sz="0" w:space="0" w:color="auto"/>
                    <w:left w:val="none" w:sz="0" w:space="0" w:color="auto"/>
                    <w:bottom w:val="none" w:sz="0" w:space="0" w:color="auto"/>
                    <w:right w:val="none" w:sz="0" w:space="0" w:color="auto"/>
                  </w:divBdr>
                  <w:divsChild>
                    <w:div w:id="1467163702">
                      <w:marLeft w:val="0"/>
                      <w:marRight w:val="0"/>
                      <w:marTop w:val="0"/>
                      <w:marBottom w:val="0"/>
                      <w:divBdr>
                        <w:top w:val="none" w:sz="0" w:space="0" w:color="auto"/>
                        <w:left w:val="none" w:sz="0" w:space="0" w:color="auto"/>
                        <w:bottom w:val="none" w:sz="0" w:space="0" w:color="auto"/>
                        <w:right w:val="none" w:sz="0" w:space="0" w:color="auto"/>
                      </w:divBdr>
                      <w:divsChild>
                        <w:div w:id="1178273117">
                          <w:marLeft w:val="0"/>
                          <w:marRight w:val="0"/>
                          <w:marTop w:val="0"/>
                          <w:marBottom w:val="0"/>
                          <w:divBdr>
                            <w:top w:val="none" w:sz="0" w:space="0" w:color="auto"/>
                            <w:left w:val="none" w:sz="0" w:space="0" w:color="auto"/>
                            <w:bottom w:val="none" w:sz="0" w:space="0" w:color="auto"/>
                            <w:right w:val="none" w:sz="0" w:space="0" w:color="auto"/>
                          </w:divBdr>
                          <w:divsChild>
                            <w:div w:id="408305990">
                              <w:marLeft w:val="0"/>
                              <w:marRight w:val="0"/>
                              <w:marTop w:val="0"/>
                              <w:marBottom w:val="0"/>
                              <w:divBdr>
                                <w:top w:val="none" w:sz="0" w:space="0" w:color="auto"/>
                                <w:left w:val="none" w:sz="0" w:space="0" w:color="auto"/>
                                <w:bottom w:val="none" w:sz="0" w:space="0" w:color="auto"/>
                                <w:right w:val="none" w:sz="0" w:space="0" w:color="auto"/>
                              </w:divBdr>
                              <w:divsChild>
                                <w:div w:id="1330980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91187930">
      <w:bodyDiv w:val="1"/>
      <w:marLeft w:val="0"/>
      <w:marRight w:val="0"/>
      <w:marTop w:val="0"/>
      <w:marBottom w:val="0"/>
      <w:divBdr>
        <w:top w:val="none" w:sz="0" w:space="0" w:color="auto"/>
        <w:left w:val="none" w:sz="0" w:space="0" w:color="auto"/>
        <w:bottom w:val="none" w:sz="0" w:space="0" w:color="auto"/>
        <w:right w:val="none" w:sz="0" w:space="0" w:color="auto"/>
      </w:divBdr>
      <w:divsChild>
        <w:div w:id="1045758950">
          <w:marLeft w:val="0"/>
          <w:marRight w:val="0"/>
          <w:marTop w:val="0"/>
          <w:marBottom w:val="0"/>
          <w:divBdr>
            <w:top w:val="none" w:sz="0" w:space="0" w:color="auto"/>
            <w:left w:val="none" w:sz="0" w:space="0" w:color="auto"/>
            <w:bottom w:val="none" w:sz="0" w:space="0" w:color="auto"/>
            <w:right w:val="none" w:sz="0" w:space="0" w:color="auto"/>
          </w:divBdr>
          <w:divsChild>
            <w:div w:id="1840923524">
              <w:marLeft w:val="0"/>
              <w:marRight w:val="0"/>
              <w:marTop w:val="0"/>
              <w:marBottom w:val="0"/>
              <w:divBdr>
                <w:top w:val="none" w:sz="0" w:space="0" w:color="auto"/>
                <w:left w:val="none" w:sz="0" w:space="0" w:color="auto"/>
                <w:bottom w:val="none" w:sz="0" w:space="0" w:color="auto"/>
                <w:right w:val="none" w:sz="0" w:space="0" w:color="auto"/>
              </w:divBdr>
              <w:divsChild>
                <w:div w:id="1158766451">
                  <w:marLeft w:val="0"/>
                  <w:marRight w:val="0"/>
                  <w:marTop w:val="0"/>
                  <w:marBottom w:val="0"/>
                  <w:divBdr>
                    <w:top w:val="none" w:sz="0" w:space="0" w:color="auto"/>
                    <w:left w:val="none" w:sz="0" w:space="0" w:color="auto"/>
                    <w:bottom w:val="none" w:sz="0" w:space="0" w:color="auto"/>
                    <w:right w:val="none" w:sz="0" w:space="0" w:color="auto"/>
                  </w:divBdr>
                  <w:divsChild>
                    <w:div w:id="595746748">
                      <w:marLeft w:val="0"/>
                      <w:marRight w:val="0"/>
                      <w:marTop w:val="0"/>
                      <w:marBottom w:val="0"/>
                      <w:divBdr>
                        <w:top w:val="none" w:sz="0" w:space="0" w:color="auto"/>
                        <w:left w:val="none" w:sz="0" w:space="0" w:color="auto"/>
                        <w:bottom w:val="none" w:sz="0" w:space="0" w:color="auto"/>
                        <w:right w:val="none" w:sz="0" w:space="0" w:color="auto"/>
                      </w:divBdr>
                      <w:divsChild>
                        <w:div w:id="432553896">
                          <w:marLeft w:val="0"/>
                          <w:marRight w:val="0"/>
                          <w:marTop w:val="0"/>
                          <w:marBottom w:val="0"/>
                          <w:divBdr>
                            <w:top w:val="none" w:sz="0" w:space="0" w:color="auto"/>
                            <w:left w:val="none" w:sz="0" w:space="0" w:color="auto"/>
                            <w:bottom w:val="none" w:sz="0" w:space="0" w:color="auto"/>
                            <w:right w:val="none" w:sz="0" w:space="0" w:color="auto"/>
                          </w:divBdr>
                          <w:divsChild>
                            <w:div w:id="1197809733">
                              <w:marLeft w:val="0"/>
                              <w:marRight w:val="0"/>
                              <w:marTop w:val="0"/>
                              <w:marBottom w:val="0"/>
                              <w:divBdr>
                                <w:top w:val="none" w:sz="0" w:space="0" w:color="auto"/>
                                <w:left w:val="none" w:sz="0" w:space="0" w:color="auto"/>
                                <w:bottom w:val="none" w:sz="0" w:space="0" w:color="auto"/>
                                <w:right w:val="none" w:sz="0" w:space="0" w:color="auto"/>
                              </w:divBdr>
                              <w:divsChild>
                                <w:div w:id="1914468552">
                                  <w:marLeft w:val="0"/>
                                  <w:marRight w:val="0"/>
                                  <w:marTop w:val="0"/>
                                  <w:marBottom w:val="0"/>
                                  <w:divBdr>
                                    <w:top w:val="none" w:sz="0" w:space="0" w:color="auto"/>
                                    <w:left w:val="none" w:sz="0" w:space="0" w:color="auto"/>
                                    <w:bottom w:val="none" w:sz="0" w:space="0" w:color="auto"/>
                                    <w:right w:val="none" w:sz="0" w:space="0" w:color="auto"/>
                                  </w:divBdr>
                                  <w:divsChild>
                                    <w:div w:id="110975219">
                                      <w:marLeft w:val="0"/>
                                      <w:marRight w:val="0"/>
                                      <w:marTop w:val="0"/>
                                      <w:marBottom w:val="0"/>
                                      <w:divBdr>
                                        <w:top w:val="none" w:sz="0" w:space="0" w:color="auto"/>
                                        <w:left w:val="none" w:sz="0" w:space="0" w:color="auto"/>
                                        <w:bottom w:val="none" w:sz="0" w:space="0" w:color="auto"/>
                                        <w:right w:val="none" w:sz="0" w:space="0" w:color="auto"/>
                                      </w:divBdr>
                                      <w:divsChild>
                                        <w:div w:id="2101173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0630532">
          <w:marLeft w:val="0"/>
          <w:marRight w:val="0"/>
          <w:marTop w:val="0"/>
          <w:marBottom w:val="0"/>
          <w:divBdr>
            <w:top w:val="none" w:sz="0" w:space="0" w:color="auto"/>
            <w:left w:val="none" w:sz="0" w:space="0" w:color="auto"/>
            <w:bottom w:val="none" w:sz="0" w:space="0" w:color="auto"/>
            <w:right w:val="none" w:sz="0" w:space="0" w:color="auto"/>
          </w:divBdr>
          <w:divsChild>
            <w:div w:id="1269048277">
              <w:marLeft w:val="0"/>
              <w:marRight w:val="0"/>
              <w:marTop w:val="0"/>
              <w:marBottom w:val="0"/>
              <w:divBdr>
                <w:top w:val="none" w:sz="0" w:space="0" w:color="auto"/>
                <w:left w:val="none" w:sz="0" w:space="0" w:color="auto"/>
                <w:bottom w:val="none" w:sz="0" w:space="0" w:color="auto"/>
                <w:right w:val="none" w:sz="0" w:space="0" w:color="auto"/>
              </w:divBdr>
              <w:divsChild>
                <w:div w:id="45835857">
                  <w:marLeft w:val="0"/>
                  <w:marRight w:val="0"/>
                  <w:marTop w:val="0"/>
                  <w:marBottom w:val="0"/>
                  <w:divBdr>
                    <w:top w:val="none" w:sz="0" w:space="0" w:color="auto"/>
                    <w:left w:val="none" w:sz="0" w:space="0" w:color="auto"/>
                    <w:bottom w:val="none" w:sz="0" w:space="0" w:color="auto"/>
                    <w:right w:val="none" w:sz="0" w:space="0" w:color="auto"/>
                  </w:divBdr>
                  <w:divsChild>
                    <w:div w:id="763694368">
                      <w:marLeft w:val="0"/>
                      <w:marRight w:val="0"/>
                      <w:marTop w:val="0"/>
                      <w:marBottom w:val="0"/>
                      <w:divBdr>
                        <w:top w:val="none" w:sz="0" w:space="0" w:color="auto"/>
                        <w:left w:val="none" w:sz="0" w:space="0" w:color="auto"/>
                        <w:bottom w:val="none" w:sz="0" w:space="0" w:color="auto"/>
                        <w:right w:val="none" w:sz="0" w:space="0" w:color="auto"/>
                      </w:divBdr>
                      <w:divsChild>
                        <w:div w:id="1961839425">
                          <w:marLeft w:val="0"/>
                          <w:marRight w:val="0"/>
                          <w:marTop w:val="0"/>
                          <w:marBottom w:val="0"/>
                          <w:divBdr>
                            <w:top w:val="none" w:sz="0" w:space="0" w:color="auto"/>
                            <w:left w:val="none" w:sz="0" w:space="0" w:color="auto"/>
                            <w:bottom w:val="none" w:sz="0" w:space="0" w:color="auto"/>
                            <w:right w:val="none" w:sz="0" w:space="0" w:color="auto"/>
                          </w:divBdr>
                          <w:divsChild>
                            <w:div w:id="1286275705">
                              <w:marLeft w:val="0"/>
                              <w:marRight w:val="0"/>
                              <w:marTop w:val="0"/>
                              <w:marBottom w:val="0"/>
                              <w:divBdr>
                                <w:top w:val="none" w:sz="0" w:space="0" w:color="auto"/>
                                <w:left w:val="none" w:sz="0" w:space="0" w:color="auto"/>
                                <w:bottom w:val="none" w:sz="0" w:space="0" w:color="auto"/>
                                <w:right w:val="none" w:sz="0" w:space="0" w:color="auto"/>
                              </w:divBdr>
                              <w:divsChild>
                                <w:div w:id="1689672983">
                                  <w:marLeft w:val="0"/>
                                  <w:marRight w:val="0"/>
                                  <w:marTop w:val="0"/>
                                  <w:marBottom w:val="0"/>
                                  <w:divBdr>
                                    <w:top w:val="none" w:sz="0" w:space="0" w:color="auto"/>
                                    <w:left w:val="none" w:sz="0" w:space="0" w:color="auto"/>
                                    <w:bottom w:val="none" w:sz="0" w:space="0" w:color="auto"/>
                                    <w:right w:val="none" w:sz="0" w:space="0" w:color="auto"/>
                                  </w:divBdr>
                                  <w:divsChild>
                                    <w:div w:id="340932751">
                                      <w:marLeft w:val="0"/>
                                      <w:marRight w:val="0"/>
                                      <w:marTop w:val="0"/>
                                      <w:marBottom w:val="0"/>
                                      <w:divBdr>
                                        <w:top w:val="none" w:sz="0" w:space="0" w:color="auto"/>
                                        <w:left w:val="none" w:sz="0" w:space="0" w:color="auto"/>
                                        <w:bottom w:val="none" w:sz="0" w:space="0" w:color="auto"/>
                                        <w:right w:val="none" w:sz="0" w:space="0" w:color="auto"/>
                                      </w:divBdr>
                                      <w:divsChild>
                                        <w:div w:id="337122509">
                                          <w:marLeft w:val="0"/>
                                          <w:marRight w:val="0"/>
                                          <w:marTop w:val="0"/>
                                          <w:marBottom w:val="0"/>
                                          <w:divBdr>
                                            <w:top w:val="none" w:sz="0" w:space="0" w:color="auto"/>
                                            <w:left w:val="none" w:sz="0" w:space="0" w:color="auto"/>
                                            <w:bottom w:val="none" w:sz="0" w:space="0" w:color="auto"/>
                                            <w:right w:val="none" w:sz="0" w:space="0" w:color="auto"/>
                                          </w:divBdr>
                                          <w:divsChild>
                                            <w:div w:id="133985028">
                                              <w:marLeft w:val="0"/>
                                              <w:marRight w:val="0"/>
                                              <w:marTop w:val="0"/>
                                              <w:marBottom w:val="0"/>
                                              <w:divBdr>
                                                <w:top w:val="none" w:sz="0" w:space="0" w:color="auto"/>
                                                <w:left w:val="none" w:sz="0" w:space="0" w:color="auto"/>
                                                <w:bottom w:val="none" w:sz="0" w:space="0" w:color="auto"/>
                                                <w:right w:val="none" w:sz="0" w:space="0" w:color="auto"/>
                                              </w:divBdr>
                                              <w:divsChild>
                                                <w:div w:id="2043626628">
                                                  <w:marLeft w:val="0"/>
                                                  <w:marRight w:val="0"/>
                                                  <w:marTop w:val="0"/>
                                                  <w:marBottom w:val="0"/>
                                                  <w:divBdr>
                                                    <w:top w:val="none" w:sz="0" w:space="0" w:color="auto"/>
                                                    <w:left w:val="none" w:sz="0" w:space="0" w:color="auto"/>
                                                    <w:bottom w:val="none" w:sz="0" w:space="0" w:color="auto"/>
                                                    <w:right w:val="none" w:sz="0" w:space="0" w:color="auto"/>
                                                  </w:divBdr>
                                                  <w:divsChild>
                                                    <w:div w:id="699166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77997564">
      <w:bodyDiv w:val="1"/>
      <w:marLeft w:val="0"/>
      <w:marRight w:val="0"/>
      <w:marTop w:val="0"/>
      <w:marBottom w:val="0"/>
      <w:divBdr>
        <w:top w:val="none" w:sz="0" w:space="0" w:color="auto"/>
        <w:left w:val="none" w:sz="0" w:space="0" w:color="auto"/>
        <w:bottom w:val="none" w:sz="0" w:space="0" w:color="auto"/>
        <w:right w:val="none" w:sz="0" w:space="0" w:color="auto"/>
      </w:divBdr>
      <w:divsChild>
        <w:div w:id="1886529427">
          <w:marLeft w:val="0"/>
          <w:marRight w:val="0"/>
          <w:marTop w:val="0"/>
          <w:marBottom w:val="0"/>
          <w:divBdr>
            <w:top w:val="none" w:sz="0" w:space="0" w:color="auto"/>
            <w:left w:val="none" w:sz="0" w:space="0" w:color="auto"/>
            <w:bottom w:val="none" w:sz="0" w:space="0" w:color="auto"/>
            <w:right w:val="none" w:sz="0" w:space="0" w:color="auto"/>
          </w:divBdr>
          <w:divsChild>
            <w:div w:id="40786159">
              <w:marLeft w:val="0"/>
              <w:marRight w:val="0"/>
              <w:marTop w:val="0"/>
              <w:marBottom w:val="0"/>
              <w:divBdr>
                <w:top w:val="none" w:sz="0" w:space="0" w:color="auto"/>
                <w:left w:val="none" w:sz="0" w:space="0" w:color="auto"/>
                <w:bottom w:val="none" w:sz="0" w:space="0" w:color="auto"/>
                <w:right w:val="none" w:sz="0" w:space="0" w:color="auto"/>
              </w:divBdr>
              <w:divsChild>
                <w:div w:id="1793984986">
                  <w:marLeft w:val="0"/>
                  <w:marRight w:val="0"/>
                  <w:marTop w:val="0"/>
                  <w:marBottom w:val="0"/>
                  <w:divBdr>
                    <w:top w:val="none" w:sz="0" w:space="0" w:color="auto"/>
                    <w:left w:val="none" w:sz="0" w:space="0" w:color="auto"/>
                    <w:bottom w:val="none" w:sz="0" w:space="0" w:color="auto"/>
                    <w:right w:val="none" w:sz="0" w:space="0" w:color="auto"/>
                  </w:divBdr>
                  <w:divsChild>
                    <w:div w:id="31392027">
                      <w:marLeft w:val="0"/>
                      <w:marRight w:val="0"/>
                      <w:marTop w:val="0"/>
                      <w:marBottom w:val="0"/>
                      <w:divBdr>
                        <w:top w:val="none" w:sz="0" w:space="0" w:color="auto"/>
                        <w:left w:val="none" w:sz="0" w:space="0" w:color="auto"/>
                        <w:bottom w:val="none" w:sz="0" w:space="0" w:color="auto"/>
                        <w:right w:val="none" w:sz="0" w:space="0" w:color="auto"/>
                      </w:divBdr>
                      <w:divsChild>
                        <w:div w:id="1847747094">
                          <w:marLeft w:val="0"/>
                          <w:marRight w:val="0"/>
                          <w:marTop w:val="0"/>
                          <w:marBottom w:val="0"/>
                          <w:divBdr>
                            <w:top w:val="none" w:sz="0" w:space="0" w:color="auto"/>
                            <w:left w:val="none" w:sz="0" w:space="0" w:color="auto"/>
                            <w:bottom w:val="none" w:sz="0" w:space="0" w:color="auto"/>
                            <w:right w:val="none" w:sz="0" w:space="0" w:color="auto"/>
                          </w:divBdr>
                          <w:divsChild>
                            <w:div w:id="28653645">
                              <w:marLeft w:val="0"/>
                              <w:marRight w:val="0"/>
                              <w:marTop w:val="0"/>
                              <w:marBottom w:val="0"/>
                              <w:divBdr>
                                <w:top w:val="none" w:sz="0" w:space="0" w:color="auto"/>
                                <w:left w:val="none" w:sz="0" w:space="0" w:color="auto"/>
                                <w:bottom w:val="none" w:sz="0" w:space="0" w:color="auto"/>
                                <w:right w:val="none" w:sz="0" w:space="0" w:color="auto"/>
                              </w:divBdr>
                              <w:divsChild>
                                <w:div w:id="615870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12806317">
      <w:bodyDiv w:val="1"/>
      <w:marLeft w:val="0"/>
      <w:marRight w:val="0"/>
      <w:marTop w:val="0"/>
      <w:marBottom w:val="0"/>
      <w:divBdr>
        <w:top w:val="none" w:sz="0" w:space="0" w:color="auto"/>
        <w:left w:val="none" w:sz="0" w:space="0" w:color="auto"/>
        <w:bottom w:val="none" w:sz="0" w:space="0" w:color="auto"/>
        <w:right w:val="none" w:sz="0" w:space="0" w:color="auto"/>
      </w:divBdr>
      <w:divsChild>
        <w:div w:id="1351374205">
          <w:marLeft w:val="0"/>
          <w:marRight w:val="0"/>
          <w:marTop w:val="0"/>
          <w:marBottom w:val="0"/>
          <w:divBdr>
            <w:top w:val="none" w:sz="0" w:space="0" w:color="auto"/>
            <w:left w:val="none" w:sz="0" w:space="0" w:color="auto"/>
            <w:bottom w:val="none" w:sz="0" w:space="0" w:color="auto"/>
            <w:right w:val="none" w:sz="0" w:space="0" w:color="auto"/>
          </w:divBdr>
          <w:divsChild>
            <w:div w:id="1253247512">
              <w:marLeft w:val="0"/>
              <w:marRight w:val="0"/>
              <w:marTop w:val="0"/>
              <w:marBottom w:val="0"/>
              <w:divBdr>
                <w:top w:val="none" w:sz="0" w:space="0" w:color="auto"/>
                <w:left w:val="none" w:sz="0" w:space="0" w:color="auto"/>
                <w:bottom w:val="none" w:sz="0" w:space="0" w:color="auto"/>
                <w:right w:val="none" w:sz="0" w:space="0" w:color="auto"/>
              </w:divBdr>
              <w:divsChild>
                <w:div w:id="1922983945">
                  <w:marLeft w:val="0"/>
                  <w:marRight w:val="0"/>
                  <w:marTop w:val="0"/>
                  <w:marBottom w:val="0"/>
                  <w:divBdr>
                    <w:top w:val="none" w:sz="0" w:space="0" w:color="auto"/>
                    <w:left w:val="none" w:sz="0" w:space="0" w:color="auto"/>
                    <w:bottom w:val="none" w:sz="0" w:space="0" w:color="auto"/>
                    <w:right w:val="none" w:sz="0" w:space="0" w:color="auto"/>
                  </w:divBdr>
                  <w:divsChild>
                    <w:div w:id="586497755">
                      <w:marLeft w:val="0"/>
                      <w:marRight w:val="0"/>
                      <w:marTop w:val="0"/>
                      <w:marBottom w:val="0"/>
                      <w:divBdr>
                        <w:top w:val="none" w:sz="0" w:space="0" w:color="auto"/>
                        <w:left w:val="none" w:sz="0" w:space="0" w:color="auto"/>
                        <w:bottom w:val="none" w:sz="0" w:space="0" w:color="auto"/>
                        <w:right w:val="none" w:sz="0" w:space="0" w:color="auto"/>
                      </w:divBdr>
                      <w:divsChild>
                        <w:div w:id="1787239156">
                          <w:marLeft w:val="0"/>
                          <w:marRight w:val="0"/>
                          <w:marTop w:val="0"/>
                          <w:marBottom w:val="0"/>
                          <w:divBdr>
                            <w:top w:val="none" w:sz="0" w:space="0" w:color="auto"/>
                            <w:left w:val="none" w:sz="0" w:space="0" w:color="auto"/>
                            <w:bottom w:val="none" w:sz="0" w:space="0" w:color="auto"/>
                            <w:right w:val="none" w:sz="0" w:space="0" w:color="auto"/>
                          </w:divBdr>
                          <w:divsChild>
                            <w:div w:id="422380830">
                              <w:marLeft w:val="0"/>
                              <w:marRight w:val="0"/>
                              <w:marTop w:val="0"/>
                              <w:marBottom w:val="0"/>
                              <w:divBdr>
                                <w:top w:val="none" w:sz="0" w:space="0" w:color="auto"/>
                                <w:left w:val="none" w:sz="0" w:space="0" w:color="auto"/>
                                <w:bottom w:val="none" w:sz="0" w:space="0" w:color="auto"/>
                                <w:right w:val="none" w:sz="0" w:space="0" w:color="auto"/>
                              </w:divBdr>
                              <w:divsChild>
                                <w:div w:id="207231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6394000">
      <w:bodyDiv w:val="1"/>
      <w:marLeft w:val="0"/>
      <w:marRight w:val="0"/>
      <w:marTop w:val="0"/>
      <w:marBottom w:val="0"/>
      <w:divBdr>
        <w:top w:val="none" w:sz="0" w:space="0" w:color="auto"/>
        <w:left w:val="none" w:sz="0" w:space="0" w:color="auto"/>
        <w:bottom w:val="none" w:sz="0" w:space="0" w:color="auto"/>
        <w:right w:val="none" w:sz="0" w:space="0" w:color="auto"/>
      </w:divBdr>
      <w:divsChild>
        <w:div w:id="1087921094">
          <w:marLeft w:val="0"/>
          <w:marRight w:val="0"/>
          <w:marTop w:val="0"/>
          <w:marBottom w:val="0"/>
          <w:divBdr>
            <w:top w:val="none" w:sz="0" w:space="0" w:color="auto"/>
            <w:left w:val="none" w:sz="0" w:space="0" w:color="auto"/>
            <w:bottom w:val="none" w:sz="0" w:space="0" w:color="auto"/>
            <w:right w:val="none" w:sz="0" w:space="0" w:color="auto"/>
          </w:divBdr>
          <w:divsChild>
            <w:div w:id="349648114">
              <w:marLeft w:val="0"/>
              <w:marRight w:val="0"/>
              <w:marTop w:val="0"/>
              <w:marBottom w:val="0"/>
              <w:divBdr>
                <w:top w:val="none" w:sz="0" w:space="0" w:color="auto"/>
                <w:left w:val="none" w:sz="0" w:space="0" w:color="auto"/>
                <w:bottom w:val="none" w:sz="0" w:space="0" w:color="auto"/>
                <w:right w:val="none" w:sz="0" w:space="0" w:color="auto"/>
              </w:divBdr>
              <w:divsChild>
                <w:div w:id="134422117">
                  <w:marLeft w:val="0"/>
                  <w:marRight w:val="0"/>
                  <w:marTop w:val="0"/>
                  <w:marBottom w:val="0"/>
                  <w:divBdr>
                    <w:top w:val="none" w:sz="0" w:space="0" w:color="auto"/>
                    <w:left w:val="none" w:sz="0" w:space="0" w:color="auto"/>
                    <w:bottom w:val="none" w:sz="0" w:space="0" w:color="auto"/>
                    <w:right w:val="none" w:sz="0" w:space="0" w:color="auto"/>
                  </w:divBdr>
                  <w:divsChild>
                    <w:div w:id="2011711149">
                      <w:marLeft w:val="0"/>
                      <w:marRight w:val="0"/>
                      <w:marTop w:val="0"/>
                      <w:marBottom w:val="0"/>
                      <w:divBdr>
                        <w:top w:val="none" w:sz="0" w:space="0" w:color="auto"/>
                        <w:left w:val="none" w:sz="0" w:space="0" w:color="auto"/>
                        <w:bottom w:val="none" w:sz="0" w:space="0" w:color="auto"/>
                        <w:right w:val="none" w:sz="0" w:space="0" w:color="auto"/>
                      </w:divBdr>
                      <w:divsChild>
                        <w:div w:id="1443652962">
                          <w:marLeft w:val="0"/>
                          <w:marRight w:val="0"/>
                          <w:marTop w:val="0"/>
                          <w:marBottom w:val="0"/>
                          <w:divBdr>
                            <w:top w:val="none" w:sz="0" w:space="0" w:color="auto"/>
                            <w:left w:val="none" w:sz="0" w:space="0" w:color="auto"/>
                            <w:bottom w:val="none" w:sz="0" w:space="0" w:color="auto"/>
                            <w:right w:val="none" w:sz="0" w:space="0" w:color="auto"/>
                          </w:divBdr>
                          <w:divsChild>
                            <w:div w:id="1465347919">
                              <w:marLeft w:val="0"/>
                              <w:marRight w:val="0"/>
                              <w:marTop w:val="0"/>
                              <w:marBottom w:val="0"/>
                              <w:divBdr>
                                <w:top w:val="none" w:sz="0" w:space="0" w:color="auto"/>
                                <w:left w:val="none" w:sz="0" w:space="0" w:color="auto"/>
                                <w:bottom w:val="none" w:sz="0" w:space="0" w:color="auto"/>
                                <w:right w:val="none" w:sz="0" w:space="0" w:color="auto"/>
                              </w:divBdr>
                              <w:divsChild>
                                <w:div w:id="904991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91563128">
      <w:bodyDiv w:val="1"/>
      <w:marLeft w:val="0"/>
      <w:marRight w:val="0"/>
      <w:marTop w:val="0"/>
      <w:marBottom w:val="0"/>
      <w:divBdr>
        <w:top w:val="none" w:sz="0" w:space="0" w:color="auto"/>
        <w:left w:val="none" w:sz="0" w:space="0" w:color="auto"/>
        <w:bottom w:val="none" w:sz="0" w:space="0" w:color="auto"/>
        <w:right w:val="none" w:sz="0" w:space="0" w:color="auto"/>
      </w:divBdr>
    </w:div>
    <w:div w:id="18402712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60</Pages>
  <Words>17484</Words>
  <Characters>94416</Characters>
  <Application>Microsoft Office Word</Application>
  <DocSecurity>0</DocSecurity>
  <Lines>786</Lines>
  <Paragraphs>223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111677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dc:creator>
  <cp:lastModifiedBy>Administrador</cp:lastModifiedBy>
  <cp:revision>9</cp:revision>
  <cp:lastPrinted>2025-06-11T14:04:00Z</cp:lastPrinted>
  <dcterms:created xsi:type="dcterms:W3CDTF">2026-06-03T18:08:00Z</dcterms:created>
  <dcterms:modified xsi:type="dcterms:W3CDTF">2026-06-03T18:36:00Z</dcterms:modified>
</cp:coreProperties>
</file>