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C6AD1F" w14:textId="74F4856D" w:rsidR="008579BF" w:rsidRPr="009967B2" w:rsidRDefault="00A240DA" w:rsidP="005674A1">
      <w:pPr>
        <w:tabs>
          <w:tab w:val="left" w:pos="0"/>
        </w:tabs>
        <w:spacing w:after="0" w:line="300" w:lineRule="auto"/>
        <w:jc w:val="center"/>
        <w:rPr>
          <w:rFonts w:ascii="Segoe UI" w:hAnsi="Segoe UI" w:cs="Segoe UI"/>
          <w:b/>
        </w:rPr>
      </w:pPr>
      <w:r w:rsidRPr="009967B2">
        <w:rPr>
          <w:rFonts w:ascii="Segoe UI" w:hAnsi="Segoe UI" w:cs="Segoe UI"/>
          <w:b/>
        </w:rPr>
        <w:t>EDITAL</w:t>
      </w:r>
    </w:p>
    <w:p w14:paraId="74EC321C" w14:textId="77777777" w:rsidR="008579BF" w:rsidRPr="009967B2" w:rsidRDefault="008579BF" w:rsidP="008579BF">
      <w:pPr>
        <w:tabs>
          <w:tab w:val="left" w:pos="2268"/>
        </w:tabs>
        <w:spacing w:after="0" w:line="300" w:lineRule="auto"/>
        <w:jc w:val="both"/>
        <w:rPr>
          <w:rFonts w:ascii="Segoe UI" w:hAnsi="Segoe UI" w:cs="Segoe UI"/>
        </w:rPr>
      </w:pPr>
    </w:p>
    <w:p w14:paraId="0265EF85" w14:textId="4E80371E" w:rsidR="0002492C" w:rsidRPr="009967B2" w:rsidRDefault="0002492C" w:rsidP="0002492C">
      <w:pPr>
        <w:tabs>
          <w:tab w:val="left" w:pos="2268"/>
        </w:tabs>
        <w:spacing w:after="0" w:line="240" w:lineRule="auto"/>
        <w:jc w:val="both"/>
        <w:rPr>
          <w:rFonts w:ascii="Segoe UI" w:hAnsi="Segoe UI" w:cs="Segoe UI"/>
        </w:rPr>
      </w:pPr>
      <w:r w:rsidRPr="009967B2">
        <w:rPr>
          <w:rFonts w:ascii="Segoe UI" w:hAnsi="Segoe UI" w:cs="Segoe UI"/>
        </w:rPr>
        <w:t xml:space="preserve">Processo Administrativo de Licitação Pública nº. </w:t>
      </w:r>
      <w:r w:rsidR="00C7498E" w:rsidRPr="009967B2">
        <w:rPr>
          <w:rFonts w:ascii="Segoe UI" w:hAnsi="Segoe UI" w:cs="Segoe UI"/>
        </w:rPr>
        <w:t>0</w:t>
      </w:r>
      <w:r w:rsidR="004E5551">
        <w:rPr>
          <w:rFonts w:ascii="Segoe UI" w:hAnsi="Segoe UI" w:cs="Segoe UI"/>
        </w:rPr>
        <w:t>145</w:t>
      </w:r>
      <w:r w:rsidRPr="009967B2">
        <w:rPr>
          <w:rFonts w:ascii="Segoe UI" w:hAnsi="Segoe UI" w:cs="Segoe UI"/>
        </w:rPr>
        <w:t>/20</w:t>
      </w:r>
      <w:r w:rsidR="0053560B">
        <w:rPr>
          <w:rFonts w:ascii="Segoe UI" w:hAnsi="Segoe UI" w:cs="Segoe UI"/>
        </w:rPr>
        <w:t>2</w:t>
      </w:r>
      <w:r w:rsidR="004E5551">
        <w:rPr>
          <w:rFonts w:ascii="Segoe UI" w:hAnsi="Segoe UI" w:cs="Segoe UI"/>
        </w:rPr>
        <w:t>6</w:t>
      </w:r>
    </w:p>
    <w:p w14:paraId="2288E4E3" w14:textId="2CFE66BA" w:rsidR="0002492C" w:rsidRPr="009967B2" w:rsidRDefault="00A240DA" w:rsidP="0002492C">
      <w:pPr>
        <w:tabs>
          <w:tab w:val="left" w:pos="2268"/>
        </w:tabs>
        <w:spacing w:after="0" w:line="240" w:lineRule="auto"/>
        <w:jc w:val="both"/>
        <w:rPr>
          <w:rFonts w:ascii="Segoe UI" w:hAnsi="Segoe UI" w:cs="Segoe UI"/>
        </w:rPr>
      </w:pPr>
      <w:r w:rsidRPr="009967B2">
        <w:rPr>
          <w:rFonts w:ascii="Segoe UI" w:hAnsi="Segoe UI" w:cs="Segoe UI"/>
        </w:rPr>
        <w:t>Pregão</w:t>
      </w:r>
      <w:r w:rsidR="0002492C" w:rsidRPr="009967B2">
        <w:rPr>
          <w:rFonts w:ascii="Segoe UI" w:hAnsi="Segoe UI" w:cs="Segoe UI"/>
        </w:rPr>
        <w:t xml:space="preserve"> nº. </w:t>
      </w:r>
      <w:r w:rsidR="00C65DEC" w:rsidRPr="009967B2">
        <w:rPr>
          <w:rFonts w:ascii="Segoe UI" w:hAnsi="Segoe UI" w:cs="Segoe UI"/>
        </w:rPr>
        <w:t>0</w:t>
      </w:r>
      <w:r w:rsidR="004E5551">
        <w:rPr>
          <w:rFonts w:ascii="Segoe UI" w:hAnsi="Segoe UI" w:cs="Segoe UI"/>
        </w:rPr>
        <w:t>20</w:t>
      </w:r>
      <w:r w:rsidR="0002492C" w:rsidRPr="009967B2">
        <w:rPr>
          <w:rFonts w:ascii="Segoe UI" w:hAnsi="Segoe UI" w:cs="Segoe UI"/>
        </w:rPr>
        <w:t>/20</w:t>
      </w:r>
      <w:r w:rsidR="0053560B">
        <w:rPr>
          <w:rFonts w:ascii="Segoe UI" w:hAnsi="Segoe UI" w:cs="Segoe UI"/>
        </w:rPr>
        <w:t>2</w:t>
      </w:r>
      <w:r w:rsidR="004E5551">
        <w:rPr>
          <w:rFonts w:ascii="Segoe UI" w:hAnsi="Segoe UI" w:cs="Segoe UI"/>
        </w:rPr>
        <w:t>6</w:t>
      </w:r>
    </w:p>
    <w:p w14:paraId="419B4A9A" w14:textId="77777777" w:rsidR="0002492C" w:rsidRPr="009967B2" w:rsidRDefault="0002492C" w:rsidP="0002492C">
      <w:pPr>
        <w:tabs>
          <w:tab w:val="left" w:pos="2268"/>
        </w:tabs>
        <w:spacing w:after="0" w:line="300" w:lineRule="auto"/>
        <w:jc w:val="both"/>
        <w:rPr>
          <w:rFonts w:ascii="Segoe UI" w:hAnsi="Segoe UI" w:cs="Segoe UI"/>
        </w:rPr>
      </w:pPr>
    </w:p>
    <w:p w14:paraId="3BF86952" w14:textId="77777777" w:rsidR="004476F1" w:rsidRPr="009967B2" w:rsidRDefault="004476F1" w:rsidP="004476F1">
      <w:pPr>
        <w:tabs>
          <w:tab w:val="left" w:pos="2268"/>
        </w:tabs>
        <w:spacing w:after="160" w:line="300" w:lineRule="auto"/>
        <w:jc w:val="both"/>
        <w:rPr>
          <w:rFonts w:ascii="Segoe UI" w:hAnsi="Segoe UI" w:cs="Segoe UI"/>
        </w:rPr>
      </w:pPr>
      <w:r w:rsidRPr="009967B2">
        <w:rPr>
          <w:rFonts w:ascii="Segoe UI" w:hAnsi="Segoe UI" w:cs="Segoe UI"/>
        </w:rPr>
        <w:t xml:space="preserve">O </w:t>
      </w:r>
      <w:r w:rsidRPr="009967B2">
        <w:rPr>
          <w:rFonts w:ascii="Segoe UI" w:hAnsi="Segoe UI" w:cs="Segoe UI"/>
          <w:b/>
        </w:rPr>
        <w:t xml:space="preserve">Município de Dom Cavati, </w:t>
      </w:r>
      <w:r w:rsidRPr="009967B2">
        <w:rPr>
          <w:rFonts w:ascii="Segoe UI" w:hAnsi="Segoe UI" w:cs="Segoe UI"/>
        </w:rPr>
        <w:t>pessoa jurídica de direito público, inscrito no CNPJ nº. 18.080.283/0001-94, com sede na Rua Novo Horizonte, nº. 303 bairro centro, cidade de Dom Cavati, estado de Minas Gerais, publica este edital, conforme abaixo:</w:t>
      </w:r>
    </w:p>
    <w:p w14:paraId="6FE824FE" w14:textId="77777777" w:rsidR="008579BF" w:rsidRPr="009967B2" w:rsidRDefault="008579BF" w:rsidP="008579BF">
      <w:pPr>
        <w:tabs>
          <w:tab w:val="left" w:pos="2268"/>
        </w:tabs>
        <w:spacing w:after="0" w:line="300" w:lineRule="auto"/>
        <w:jc w:val="both"/>
        <w:rPr>
          <w:rFonts w:ascii="Segoe UI" w:hAnsi="Segoe UI" w:cs="Segoe UI"/>
          <w:b/>
        </w:rPr>
      </w:pPr>
    </w:p>
    <w:p w14:paraId="244B50B0" w14:textId="477FCD55" w:rsidR="008579BF" w:rsidRPr="009967B2" w:rsidRDefault="00F75C19" w:rsidP="008579BF">
      <w:pPr>
        <w:tabs>
          <w:tab w:val="left" w:pos="2268"/>
        </w:tabs>
        <w:spacing w:after="160" w:line="300" w:lineRule="auto"/>
        <w:jc w:val="both"/>
        <w:rPr>
          <w:rFonts w:ascii="Segoe UI" w:hAnsi="Segoe UI" w:cs="Segoe UI"/>
          <w:b/>
        </w:rPr>
      </w:pPr>
      <w:r w:rsidRPr="009967B2">
        <w:rPr>
          <w:rFonts w:ascii="Segoe UI" w:hAnsi="Segoe UI" w:cs="Segoe UI"/>
          <w:b/>
        </w:rPr>
        <w:t>1. Da especificação do objeto</w:t>
      </w:r>
    </w:p>
    <w:p w14:paraId="786334CB" w14:textId="65914104" w:rsidR="008579BF" w:rsidRPr="00C64579" w:rsidRDefault="008579BF" w:rsidP="008579BF">
      <w:pPr>
        <w:tabs>
          <w:tab w:val="left" w:pos="2268"/>
        </w:tabs>
        <w:spacing w:after="160" w:line="300" w:lineRule="auto"/>
        <w:jc w:val="both"/>
        <w:rPr>
          <w:rFonts w:ascii="Segoe UI" w:hAnsi="Segoe UI" w:cs="Segoe UI"/>
        </w:rPr>
      </w:pPr>
      <w:r w:rsidRPr="009967B2">
        <w:rPr>
          <w:rFonts w:ascii="Segoe UI" w:hAnsi="Segoe UI" w:cs="Segoe UI"/>
        </w:rPr>
        <w:t xml:space="preserve">1.1. </w:t>
      </w:r>
      <w:r w:rsidR="009E1B67" w:rsidRPr="009967B2">
        <w:rPr>
          <w:rFonts w:ascii="Segoe UI" w:hAnsi="Segoe UI" w:cs="Segoe UI"/>
          <w:b/>
        </w:rPr>
        <w:t xml:space="preserve">REGISTRO DE PREÇOS PARA CONTRATAÇÃO DE EMPRESA ESPECIALIZADA PARA LOCAÇÃO DE PALCO, ILUMINAÇÃO, SONORIZAÇÃO, LOCAÇÃO DE BANHEIROS E OUTRAS ESTRUTURAS COMPLEMENTARES A </w:t>
      </w:r>
      <w:r w:rsidR="009E1B67" w:rsidRPr="00C64579">
        <w:rPr>
          <w:rFonts w:ascii="Segoe UI" w:hAnsi="Segoe UI" w:cs="Segoe UI"/>
          <w:b/>
        </w:rPr>
        <w:t xml:space="preserve">SEREM UTILIZADOS NA </w:t>
      </w:r>
      <w:r w:rsidR="00E5306A" w:rsidRPr="00C64579">
        <w:rPr>
          <w:rFonts w:ascii="Segoe UI" w:hAnsi="Segoe UI" w:cs="Segoe UI"/>
          <w:b/>
        </w:rPr>
        <w:t>FESTA DA LINGUIÇA</w:t>
      </w:r>
      <w:r w:rsidR="009E1B67" w:rsidRPr="00C64579">
        <w:rPr>
          <w:rFonts w:ascii="Segoe UI" w:hAnsi="Segoe UI" w:cs="Segoe UI"/>
          <w:b/>
        </w:rPr>
        <w:t xml:space="preserve"> NO MUNICIPIO DE DOM CAVATI, </w:t>
      </w:r>
      <w:r w:rsidRPr="00C64579">
        <w:rPr>
          <w:rFonts w:ascii="Segoe UI" w:hAnsi="Segoe UI" w:cs="Segoe UI"/>
        </w:rPr>
        <w:t xml:space="preserve">conforme condições, quantidades </w:t>
      </w:r>
      <w:r w:rsidR="00F426F6" w:rsidRPr="00C64579">
        <w:rPr>
          <w:rFonts w:ascii="Segoe UI" w:hAnsi="Segoe UI" w:cs="Segoe UI"/>
        </w:rPr>
        <w:t>e exigências estabelecidas no</w:t>
      </w:r>
      <w:r w:rsidRPr="00C64579">
        <w:rPr>
          <w:rFonts w:ascii="Segoe UI" w:hAnsi="Segoe UI" w:cs="Segoe UI"/>
        </w:rPr>
        <w:t xml:space="preserve"> </w:t>
      </w:r>
      <w:r w:rsidR="001F7C7F" w:rsidRPr="00C64579">
        <w:rPr>
          <w:rFonts w:ascii="Segoe UI" w:hAnsi="Segoe UI" w:cs="Segoe UI"/>
        </w:rPr>
        <w:t xml:space="preserve">Estudo Técnico Preliminar – ETP: </w:t>
      </w:r>
      <w:r w:rsidR="001F7C7F" w:rsidRPr="00C64579">
        <w:rPr>
          <w:rFonts w:ascii="Segoe UI" w:hAnsi="Segoe UI" w:cs="Segoe UI"/>
          <w:b/>
        </w:rPr>
        <w:t xml:space="preserve">Anexo I </w:t>
      </w:r>
      <w:r w:rsidR="001F7C7F" w:rsidRPr="00C64579">
        <w:rPr>
          <w:rFonts w:ascii="Segoe UI" w:hAnsi="Segoe UI" w:cs="Segoe UI"/>
        </w:rPr>
        <w:t xml:space="preserve">e no </w:t>
      </w:r>
      <w:r w:rsidRPr="00C64579">
        <w:rPr>
          <w:rFonts w:ascii="Segoe UI" w:hAnsi="Segoe UI" w:cs="Segoe UI"/>
        </w:rPr>
        <w:t>Termo de Referência – TR</w:t>
      </w:r>
      <w:r w:rsidR="00F426F6" w:rsidRPr="00C64579">
        <w:rPr>
          <w:rFonts w:ascii="Segoe UI" w:hAnsi="Segoe UI" w:cs="Segoe UI"/>
        </w:rPr>
        <w:t xml:space="preserve"> – </w:t>
      </w:r>
      <w:r w:rsidR="00F426F6" w:rsidRPr="00C64579">
        <w:rPr>
          <w:rFonts w:ascii="Segoe UI" w:hAnsi="Segoe UI" w:cs="Segoe UI"/>
          <w:b/>
        </w:rPr>
        <w:t>Anexo I</w:t>
      </w:r>
      <w:r w:rsidR="001F7C7F" w:rsidRPr="00C64579">
        <w:rPr>
          <w:rFonts w:ascii="Segoe UI" w:hAnsi="Segoe UI" w:cs="Segoe UI"/>
          <w:b/>
        </w:rPr>
        <w:t>I</w:t>
      </w:r>
      <w:r w:rsidRPr="00C64579">
        <w:rPr>
          <w:rFonts w:ascii="Segoe UI" w:hAnsi="Segoe UI" w:cs="Segoe UI"/>
        </w:rPr>
        <w:t>:</w:t>
      </w:r>
    </w:p>
    <w:p w14:paraId="2281E72C" w14:textId="77777777" w:rsidR="00A66E31" w:rsidRPr="008E7AC1" w:rsidRDefault="00A66E31" w:rsidP="00A66E31">
      <w:pPr>
        <w:tabs>
          <w:tab w:val="left" w:pos="2268"/>
        </w:tabs>
        <w:spacing w:after="0" w:line="300" w:lineRule="auto"/>
        <w:jc w:val="both"/>
        <w:rPr>
          <w:rFonts w:ascii="Segoe UI" w:hAnsi="Segoe UI" w:cs="Segoe UI"/>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1134"/>
        <w:gridCol w:w="5245"/>
        <w:gridCol w:w="1276"/>
      </w:tblGrid>
      <w:tr w:rsidR="009A2421" w:rsidRPr="00F9356F" w14:paraId="75E4FA49" w14:textId="77777777" w:rsidTr="009A2421">
        <w:trPr>
          <w:trHeight w:val="527"/>
        </w:trPr>
        <w:tc>
          <w:tcPr>
            <w:tcW w:w="846" w:type="dxa"/>
            <w:vAlign w:val="center"/>
          </w:tcPr>
          <w:p w14:paraId="7455E156"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ITEM</w:t>
            </w:r>
          </w:p>
        </w:tc>
        <w:tc>
          <w:tcPr>
            <w:tcW w:w="850" w:type="dxa"/>
            <w:vAlign w:val="center"/>
          </w:tcPr>
          <w:p w14:paraId="1DB29415"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QTD</w:t>
            </w:r>
          </w:p>
        </w:tc>
        <w:tc>
          <w:tcPr>
            <w:tcW w:w="1134" w:type="dxa"/>
            <w:vAlign w:val="center"/>
          </w:tcPr>
          <w:p w14:paraId="66E7BC93"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UND</w:t>
            </w:r>
          </w:p>
        </w:tc>
        <w:tc>
          <w:tcPr>
            <w:tcW w:w="5245" w:type="dxa"/>
            <w:vAlign w:val="center"/>
          </w:tcPr>
          <w:p w14:paraId="633A3029"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DESCRIÇÃO</w:t>
            </w:r>
          </w:p>
        </w:tc>
        <w:tc>
          <w:tcPr>
            <w:tcW w:w="1276" w:type="dxa"/>
          </w:tcPr>
          <w:p w14:paraId="4A569027"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VALOR UNITARIO</w:t>
            </w:r>
          </w:p>
        </w:tc>
      </w:tr>
      <w:tr w:rsidR="009A2421" w:rsidRPr="00F9356F" w14:paraId="27AE5681" w14:textId="77777777" w:rsidTr="009A2421">
        <w:trPr>
          <w:trHeight w:val="527"/>
        </w:trPr>
        <w:tc>
          <w:tcPr>
            <w:tcW w:w="846" w:type="dxa"/>
            <w:vAlign w:val="center"/>
          </w:tcPr>
          <w:p w14:paraId="6C62C5B7"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01</w:t>
            </w:r>
          </w:p>
        </w:tc>
        <w:tc>
          <w:tcPr>
            <w:tcW w:w="850" w:type="dxa"/>
            <w:vAlign w:val="center"/>
          </w:tcPr>
          <w:p w14:paraId="2447FFC8"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03</w:t>
            </w:r>
          </w:p>
        </w:tc>
        <w:tc>
          <w:tcPr>
            <w:tcW w:w="1134" w:type="dxa"/>
            <w:vAlign w:val="center"/>
          </w:tcPr>
          <w:p w14:paraId="792C70B2"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DIARIA</w:t>
            </w:r>
          </w:p>
        </w:tc>
        <w:tc>
          <w:tcPr>
            <w:tcW w:w="5245" w:type="dxa"/>
            <w:vAlign w:val="center"/>
          </w:tcPr>
          <w:p w14:paraId="38EC6316"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SISTEMA DE SONORIZAÇÃO -</w:t>
            </w:r>
            <w:r w:rsidRPr="00F9356F">
              <w:rPr>
                <w:rFonts w:ascii="Segoe UI" w:hAnsi="Segoe UI" w:cs="Segoe UI"/>
                <w:bCs/>
                <w:sz w:val="16"/>
                <w:szCs w:val="16"/>
              </w:rPr>
              <w:t xml:space="preserve"> GRANDE PORTE PA LINE ARRAY COM PELO MENOS 24 CAIXAS LINE IGUAIS COM DOIS ALTO FALANTES E 02 DRIVERS CADA E 16 CAIXAS DE SUBGRAVE COM DOIS ALTO FALANTES CADA, FRONT FILL, ESTÉREO CAPAZ DE</w:t>
            </w:r>
          </w:p>
          <w:p w14:paraId="5FA217BC"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 xml:space="preserve">REPRODUZIR 120 DBS NA FOH, COM TOTAL COBERTURA DO LOCAL EVENTO, A FOH DEVERÁ ESTAR NO CENTRO DO PALCO A UMA DISTÂNCIA DE 20 A 30 MTS. PA, COM PRESSÃO SONORA PARA ATENDER PÚBLICO ESTIMADO EM 15.000 PESSOAS, 02 MESAS DIGITAL, PM5D RH. 01 EQUALIZADOR ESTÉREO 31 BANDAS POR 1/3 DE OITAVA (BSS, KLARK, DBX). 01 DIVISOR OU PROCESSADOR ESTÉREO DE ACORDO COM O SISTEMA UTILIZADO (DBX DRIVE RACK 4.800, XTA, DOLBY LAKE, OU SIMILARES. 01 SISTEMA DE COMUNICAÇÃO DE 4 PONTOS (INTERCOM) INDISPENSÁVEL. CONSOLE E RACKS (DEVIDAMENTE ILUMINADOS E COBERTOS). MONITOR: 01 CONSOLE, PM5D RH OU DIGIDESIGN MIX RACK, OU SIMILAR 32 SAIDAS, 56 CANAIS. 01 DIVISOR OU PROCESSADOR ESTÉREO DE ACORDO COM O SISTEMA UTILIZADO (DBX DRIVE RACK 4.800, DOLBY LAKE, OU SIMILARES. 01 SISTEMA DE PRÉ-ESCUTA. (CUE). 01 SIDE FILL DUPLO ESTÉREO (CONTENDO: 02 SUBS, 02 MÉDIAS/ALTAS DE CADA LADO) EAW, CLAIR, OU DAS ATIVOS OU SIMILAR DE 03 OU 04 VIAS. 01 SISTEMA GALLIEN KRUGGER, AMPEG OU SIMILAR COMPLETO PARA CONTRABAIXO. CAIXAS COM 4 </w:t>
            </w:r>
            <w:proofErr w:type="gramStart"/>
            <w:r w:rsidRPr="00F9356F">
              <w:rPr>
                <w:rFonts w:ascii="Segoe UI" w:hAnsi="Segoe UI" w:cs="Segoe UI"/>
                <w:bCs/>
                <w:sz w:val="16"/>
                <w:szCs w:val="16"/>
              </w:rPr>
              <w:t>X</w:t>
            </w:r>
            <w:proofErr w:type="gramEnd"/>
            <w:r w:rsidRPr="00F9356F">
              <w:rPr>
                <w:rFonts w:ascii="Segoe UI" w:hAnsi="Segoe UI" w:cs="Segoe UI"/>
                <w:bCs/>
                <w:sz w:val="16"/>
                <w:szCs w:val="16"/>
              </w:rPr>
              <w:t xml:space="preserve"> 10” E 1 X 15”. 01 CAIXA FENDER TWIN OU SIMILAR PARA GUITARRA. 01 JAZZ QUORUS OU SIMILAR PARA VIOLA/VIOLÃO.</w:t>
            </w:r>
          </w:p>
          <w:p w14:paraId="687571D8"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 xml:space="preserve">10 MONITORES EAW SM-400 ORIGINAIS OU COMPATÍVEIS,4 MICROFONES SEM FIO, MICROFONES, CABEAMENTOS, PEDESTAIS, GARRAS, DIRECT DIVERSOS ATENDENDO RIDER DAS BANDAS. </w:t>
            </w:r>
            <w:r w:rsidRPr="00F9356F">
              <w:rPr>
                <w:rFonts w:ascii="Segoe UI" w:hAnsi="Segoe UI" w:cs="Segoe UI"/>
                <w:bCs/>
                <w:sz w:val="16"/>
                <w:szCs w:val="16"/>
              </w:rPr>
              <w:lastRenderedPageBreak/>
              <w:t xml:space="preserve">CONSOLE E RACK (DEVIDAMENTE ILUMINADOS E COBERTOS) 20 EXTENSOES DE AC DO PALCO QUE DEVERÃO SER ESTABILIZADOS E ATERRADOS EM 127 VOLTS. MAIN POWER ESTABILIZADO E ATERRADO A CONSOLE DE MONITOR ASSIM COMO OS DEMAIS PERIFÉRICOS DEVERÃO SER MONTADOS FORA DO ESPAÇO ÚTIL DO PALCO (STAGE MONITOR). O SISTEMA DEVERÁ SER ENTREGUE E PRONTO COM O PALCO LIMPO COM NO MÍNIMO DE 12 HORAS ANTES DO INÍCIO DO EVENTO, PARA MONTAGEM DO CENÁRIO E BACKLINE. 1X BATERIA COMPLETA YAMAHA RECORDING 9000 OU DW COLLECTOR BUMBO 22 2X TONS, 1X SURDO, 01 CAIXA 1X MÁQUINA DE HIT HAT, 3X ESTANTES DE CAIXA, 5X ESTANTES DE PRATO, 1X TIMBALES SEM ESTANTE, PEDAL, 1X TAPETE PARA BATERIA E 2X BANCOS 1X AMPEG STV CLASSIC OU STV 4, 16 PRATICÁVEIS TAMANHO 2,0 </w:t>
            </w:r>
            <w:proofErr w:type="gramStart"/>
            <w:r w:rsidRPr="00F9356F">
              <w:rPr>
                <w:rFonts w:ascii="Segoe UI" w:hAnsi="Segoe UI" w:cs="Segoe UI"/>
                <w:bCs/>
                <w:sz w:val="16"/>
                <w:szCs w:val="16"/>
              </w:rPr>
              <w:t>X</w:t>
            </w:r>
            <w:proofErr w:type="gramEnd"/>
            <w:r w:rsidRPr="00F9356F">
              <w:rPr>
                <w:rFonts w:ascii="Segoe UI" w:hAnsi="Segoe UI" w:cs="Segoe UI"/>
                <w:bCs/>
                <w:sz w:val="16"/>
                <w:szCs w:val="16"/>
              </w:rPr>
              <w:t xml:space="preserve"> 1,0 MTS DE LARGURA, ESTRUTURA EM ALUMÍNIO, MADEIRA, CARPETADO, COM ALTURA REGULÁVEL DE 0,20 ATÉ 1,0 MT DE ALTURA. PRO 1X AMPEG 810. O EQUIPAMENTO, TANTO DO SISTEMA DE PA QUANTO DE MONITOR, DEVERÁ ATENDER INTEGRALMENTE O RAIDER TÉCNICO DAS BANDAS CONTRATADAS PELO MUNICÍPIO. A EMPRESA GANHADORA DEVERÁ DISPONIBILIZAR DURANTE</w:t>
            </w:r>
          </w:p>
          <w:p w14:paraId="7C9D508B"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TODO O EVENTO 02 TÉCNICOS DE SOM, SENDO UM PARA O PA E OUTRO PARA O SISTEMA DE MONITOR, SEM QUALQUER ÔNUS PARA O MUNICÍPIO, PARA ATENDIMENTO ÀS BANDAS REGIONAIS. O SISTEMA DEVERÁ ESTAR DEVIDAMENTE MONTADO 24 HORAS ANTES DO INÍCIO DO EVENTO.</w:t>
            </w:r>
          </w:p>
        </w:tc>
        <w:tc>
          <w:tcPr>
            <w:tcW w:w="1276" w:type="dxa"/>
          </w:tcPr>
          <w:p w14:paraId="3A27E5F9"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lastRenderedPageBreak/>
              <w:t>R$8.383,33</w:t>
            </w:r>
          </w:p>
        </w:tc>
      </w:tr>
      <w:tr w:rsidR="009A2421" w:rsidRPr="00F9356F" w14:paraId="233B3034" w14:textId="77777777" w:rsidTr="009A2421">
        <w:trPr>
          <w:trHeight w:val="527"/>
        </w:trPr>
        <w:tc>
          <w:tcPr>
            <w:tcW w:w="846" w:type="dxa"/>
            <w:vAlign w:val="center"/>
          </w:tcPr>
          <w:p w14:paraId="66394C8E"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02</w:t>
            </w:r>
          </w:p>
        </w:tc>
        <w:tc>
          <w:tcPr>
            <w:tcW w:w="850" w:type="dxa"/>
            <w:vAlign w:val="center"/>
          </w:tcPr>
          <w:p w14:paraId="3F3ADE8B"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03</w:t>
            </w:r>
          </w:p>
        </w:tc>
        <w:tc>
          <w:tcPr>
            <w:tcW w:w="1134" w:type="dxa"/>
            <w:vAlign w:val="center"/>
          </w:tcPr>
          <w:p w14:paraId="5078571B"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DIARIA</w:t>
            </w:r>
          </w:p>
        </w:tc>
        <w:tc>
          <w:tcPr>
            <w:tcW w:w="5245" w:type="dxa"/>
            <w:vAlign w:val="center"/>
          </w:tcPr>
          <w:p w14:paraId="33B29421"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SISTEMA DE ILUMINAÇÃO -</w:t>
            </w:r>
            <w:r w:rsidRPr="00F9356F">
              <w:rPr>
                <w:rFonts w:ascii="Segoe UI" w:hAnsi="Segoe UI" w:cs="Segoe UI"/>
                <w:bCs/>
                <w:sz w:val="16"/>
                <w:szCs w:val="16"/>
              </w:rPr>
              <w:t xml:space="preserve"> 46 MOVINGS MODELO BEAM 230 7R, 24 MAC AURA, 12 COB LED, 40 PAR LEDS DE 3 WATTS RGBW 08 ATOMIC 3000W. 12 ELIPSOIDAIS DE 26 A 50 GRAUS COM FILTRO</w:t>
            </w:r>
          </w:p>
          <w:p w14:paraId="64E9905A"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CTB FULL CINEGEL 3202. 02 VARAS EM ARARAS DE PAR 64 #5 (1 EM CADA LADO DO PALCO, PREFERÍVEL NO ANDAIME DO P.A.) COM FILTRO CTB FULL CINEGEL 61 OU SIMILAR. 02 CANHÃO SEGUIDOR DE 7R EM PERFEITO FUNCIONAMENTO, COM OPERADORES DA EMPRESA LOCADORA E SISTEMA DE COMUNICAÇÃO ENTRE PALCO, CANHÕES E OPERADOR. 1X SENNHEISER SKM 5200 OU SHURE AXIENT AD4Q 10 CANAIS DE IEM SHURE PSM 1000/900 OU SENNHEISER, G3, G4 OU 2050, 12</w:t>
            </w:r>
          </w:p>
          <w:p w14:paraId="6F53A8C8"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MINI BRUTTS. 03 - RACK DE LUZ DMX 12 CANAIS 4000WATTS POR CANAL. 03 – PRO POWERS DE 12 CANAIS. 01 – SPLITER PARA ESTABILIZAÇÃO DE SINAL DA LUZ. 01 – 01 CONSOLE AVOLITE PEARL 2008 2010, 01 CONSOLE GRAN MA LIGHT .2 MAQUINAS DE FUMAÇA COM VENTILADORES. SISTEMA DE AC ELÉTRICO (MAIN POWER TRIFÁSICO DE 100 AMPERES COM CHAVE SELETORA DE VOLTAGEM E DISTRIBUIDORES DE ENERGIA TRIFÁSICOS STECK COM ATERRAMENTO EM SISTEMA DELTA). GRID METALICO NA METRAGEM DE 11 (FRENTE) X 08 (FUNDO) X 07 (ALTURA) METROS, COM 06 PÉS DE APOIO COM TALHAS DE 1</w:t>
            </w:r>
          </w:p>
          <w:p w14:paraId="777EE38F"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TONELADA EM CADA BASE, COM 4 LINHAS EM P-50 SOBRE ESSE GRID PARA QUE SEJA COLOCADA TODA A ILUMINAÇÃO E PAINÉIS DE LED. O GRID DEVERÁ ESTAR DEVIDAMENTE MONTADO 24 HORAS ANTES DO INÍCIO DO EVENTO. EQUIPAMENTO DEVERÁ ATENDER INTEGRALMENTE O RIDER TECNICO DE LUZ DAS BANDAS CONTRATADAS PELO MUNICÍPIO.</w:t>
            </w:r>
          </w:p>
          <w:p w14:paraId="59ECDC29"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A EMPRESA GANHADORA DEVERÁ DISPONIBILIZAR DURANTE TODO O EVENTO 01 TÉCNICO EM ILUMINAÇÃO, SEM QUALQUER ÔNUS PARA O MUNICÍPIO, PARA ATENDIMENTO ÀS BANDAS</w:t>
            </w:r>
          </w:p>
          <w:p w14:paraId="6EC6EA6E"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REGIONAIS. O SISTEMA DEVERÁ ESTAR DEVIDAMENTE MONTADO 24 HORAS</w:t>
            </w:r>
          </w:p>
          <w:p w14:paraId="601C807C"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lastRenderedPageBreak/>
              <w:t>ANTES DO INÍCIO DO EVENTO</w:t>
            </w:r>
          </w:p>
        </w:tc>
        <w:tc>
          <w:tcPr>
            <w:tcW w:w="1276" w:type="dxa"/>
          </w:tcPr>
          <w:p w14:paraId="4079FF12"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lastRenderedPageBreak/>
              <w:t>R$7.976,67</w:t>
            </w:r>
          </w:p>
        </w:tc>
      </w:tr>
      <w:tr w:rsidR="009A2421" w:rsidRPr="00F9356F" w14:paraId="3EA1BA86" w14:textId="77777777" w:rsidTr="009A2421">
        <w:trPr>
          <w:trHeight w:val="527"/>
        </w:trPr>
        <w:tc>
          <w:tcPr>
            <w:tcW w:w="846" w:type="dxa"/>
            <w:vAlign w:val="center"/>
          </w:tcPr>
          <w:p w14:paraId="30B50C7D"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03</w:t>
            </w:r>
          </w:p>
        </w:tc>
        <w:tc>
          <w:tcPr>
            <w:tcW w:w="850" w:type="dxa"/>
            <w:vAlign w:val="center"/>
          </w:tcPr>
          <w:p w14:paraId="2CACE9D5"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03</w:t>
            </w:r>
          </w:p>
        </w:tc>
        <w:tc>
          <w:tcPr>
            <w:tcW w:w="1134" w:type="dxa"/>
            <w:vAlign w:val="center"/>
          </w:tcPr>
          <w:p w14:paraId="009362BB"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DIARIA</w:t>
            </w:r>
          </w:p>
        </w:tc>
        <w:tc>
          <w:tcPr>
            <w:tcW w:w="5245" w:type="dxa"/>
            <w:vAlign w:val="center"/>
          </w:tcPr>
          <w:p w14:paraId="313F44F3"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PALCO – GRANDE PORTE</w:t>
            </w:r>
            <w:r w:rsidRPr="00F9356F">
              <w:rPr>
                <w:rFonts w:ascii="Segoe UI" w:hAnsi="Segoe UI" w:cs="Segoe UI"/>
                <w:bCs/>
                <w:sz w:val="16"/>
                <w:szCs w:val="16"/>
              </w:rPr>
              <w:t xml:space="preserve">: PALCO ALUMÍNIO 12 </w:t>
            </w:r>
            <w:proofErr w:type="gramStart"/>
            <w:r w:rsidRPr="00F9356F">
              <w:rPr>
                <w:rFonts w:ascii="Segoe UI" w:hAnsi="Segoe UI" w:cs="Segoe UI"/>
                <w:bCs/>
                <w:sz w:val="16"/>
                <w:szCs w:val="16"/>
              </w:rPr>
              <w:t>X</w:t>
            </w:r>
            <w:proofErr w:type="gramEnd"/>
            <w:r w:rsidRPr="00F9356F">
              <w:rPr>
                <w:rFonts w:ascii="Segoe UI" w:hAnsi="Segoe UI" w:cs="Segoe UI"/>
                <w:bCs/>
                <w:sz w:val="16"/>
                <w:szCs w:val="16"/>
              </w:rPr>
              <w:t xml:space="preserve"> 10 MTS. PALCO EM ESTRUTURA DE ALUMÍNIO Q-30 E A PARTE DA COBERTURA EM P-50. O PALCO DEVERÁ TER AS MEDIDAS MÍNIMAS DE: 12 METROS DE FRENTE; 10 METROS DE PROFUNDIDADE; 2 METROS DO CHÃO AO PISO DO PALCO E 8 METROS DO PISO DO PALCO ATÉ O TETO, CO0BERTO EM LONA ANTEI CHAMAS E EM PERFEITO ESTADO PARA USO. O PISO DEVERÁ SER EM MADEIRA NAVAL DE 25mm COM SUPORTES LATERAIS EM ALUMÍNIO E TER A MEDIDA EXATA DE 12M x 10M SUSPENSPOS EM CAVALETES EM ALUMÍNIO. O PISO DEVERÁ SER COBERTO COM CARPETES. 02 (DUAS) TORRES DE FLY, MEDINDO 3(TRÊS) X 2 (DOIS)</w:t>
            </w:r>
          </w:p>
          <w:p w14:paraId="6344EDC7"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METROS CONSTITUIDOS POR 04(QUATRO) PÉS CADA, E ALTURA DE 10 (MTS) CADA. 1 (UMA) ÁREA DE SERVIÇO NO MESMO NÍVEL DO PALCO,</w:t>
            </w:r>
          </w:p>
          <w:p w14:paraId="6662C5EB"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TAMANHO 4 X 4M COBERTO EM LONA E NA LATERAL DO PALCO. A ESCADA DEVERÁ SER NAS MEDIDAS E DENTRO DAS EXIGÊNCIAS DO CORPO DE BOMBEIROS. GRADES DE PROTEÇÃO EM ALUMÍNIO EM TORNO DO PISO E NAS MEDIDAS QUE ATENDAM AS EXIGÊNCIAS DO CORPO DE BOMBEIROS. 01 TESTEIRA EM ALUMÍNIO Q30 MEDINDO 22,0X1,20 DE ALTURA.</w:t>
            </w:r>
          </w:p>
          <w:p w14:paraId="764FA9A0"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01 HOUSE MIX MEDINDO 4X4 COBERTO COM LONA ANTI-CHAMAS E TENDO 2 ANDARES EM ALUMÍNIO Q-30. O SISTEMA DEVERÁ CONTER TRAVAMENTO TRADICONAL EM CABOS DE AÇO OU CINTAS COMPATÍVEIS COM O PESO E EXIGÊNCIAS TÉCNICAS. A ASA LATERAL DEVERÁ CONTER, ALÉM DE TRAVAMENTO EM CINTAS OU CABOS DE AÇO, CAIXAS D’ÁGUA COM CAPACIDADE DE NO MÍNIMO 5,000 LITROS REVISTIDAS EM CINTAS E ANEXADAS AO SISTEMA. O PALCO DEVERÁ ESTAR MONTADO 72 (SETENTA E DUAS) HORAS ANTERORES AO INÍCIO DO EVENTO</w:t>
            </w:r>
          </w:p>
        </w:tc>
        <w:tc>
          <w:tcPr>
            <w:tcW w:w="1276" w:type="dxa"/>
          </w:tcPr>
          <w:p w14:paraId="692B567C"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R$6.666,67</w:t>
            </w:r>
          </w:p>
        </w:tc>
      </w:tr>
      <w:tr w:rsidR="009A2421" w:rsidRPr="00F9356F" w14:paraId="5CC4F686" w14:textId="77777777" w:rsidTr="009A2421">
        <w:trPr>
          <w:trHeight w:val="527"/>
        </w:trPr>
        <w:tc>
          <w:tcPr>
            <w:tcW w:w="846" w:type="dxa"/>
            <w:vAlign w:val="center"/>
          </w:tcPr>
          <w:p w14:paraId="5D7D7A99"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04</w:t>
            </w:r>
          </w:p>
        </w:tc>
        <w:tc>
          <w:tcPr>
            <w:tcW w:w="850" w:type="dxa"/>
            <w:vAlign w:val="center"/>
          </w:tcPr>
          <w:p w14:paraId="31D52A35"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03</w:t>
            </w:r>
          </w:p>
        </w:tc>
        <w:tc>
          <w:tcPr>
            <w:tcW w:w="1134" w:type="dxa"/>
            <w:vAlign w:val="center"/>
          </w:tcPr>
          <w:p w14:paraId="59C0F8F0"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DIARIA</w:t>
            </w:r>
          </w:p>
        </w:tc>
        <w:tc>
          <w:tcPr>
            <w:tcW w:w="5245" w:type="dxa"/>
            <w:vAlign w:val="center"/>
          </w:tcPr>
          <w:p w14:paraId="5B1AE62E"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GRUPO GERADOR ABASTECIDO</w:t>
            </w:r>
            <w:r w:rsidRPr="00F9356F">
              <w:rPr>
                <w:rFonts w:ascii="Segoe UI" w:hAnsi="Segoe UI" w:cs="Segoe UI"/>
                <w:bCs/>
                <w:sz w:val="16"/>
                <w:szCs w:val="16"/>
              </w:rPr>
              <w:t xml:space="preserve">, SENDO 01 DE </w:t>
            </w:r>
            <w:r w:rsidRPr="00F9356F">
              <w:rPr>
                <w:rFonts w:ascii="Segoe UI" w:hAnsi="Segoe UI" w:cs="Segoe UI"/>
                <w:b/>
                <w:sz w:val="16"/>
                <w:szCs w:val="16"/>
              </w:rPr>
              <w:t>260KVA</w:t>
            </w:r>
            <w:r w:rsidRPr="00F9356F">
              <w:rPr>
                <w:rFonts w:ascii="Segoe UI" w:hAnsi="Segoe UI" w:cs="Segoe UI"/>
                <w:bCs/>
                <w:sz w:val="16"/>
                <w:szCs w:val="16"/>
              </w:rPr>
              <w:t>, SILENCIOSO, COM CHAVE REVERSORA DE NO MÍNIMO 180 AH, CABEAMENTO DE ATÉ 50MTS, TRIFÁSICO E NEUTRO COM TÉCNICO DE PLANTÃO DURANTE O EVENTO. COM FRANQUIA DIÁRIA DE NO MÍNIMO 14 HORAS.</w:t>
            </w:r>
          </w:p>
        </w:tc>
        <w:tc>
          <w:tcPr>
            <w:tcW w:w="1276" w:type="dxa"/>
          </w:tcPr>
          <w:p w14:paraId="31FD4821"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R$3.805,00</w:t>
            </w:r>
          </w:p>
        </w:tc>
      </w:tr>
      <w:tr w:rsidR="009A2421" w:rsidRPr="00F9356F" w14:paraId="2D3A1D83" w14:textId="77777777" w:rsidTr="009A2421">
        <w:trPr>
          <w:trHeight w:val="527"/>
        </w:trPr>
        <w:tc>
          <w:tcPr>
            <w:tcW w:w="846" w:type="dxa"/>
            <w:vAlign w:val="center"/>
          </w:tcPr>
          <w:p w14:paraId="0B325909"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05</w:t>
            </w:r>
          </w:p>
        </w:tc>
        <w:tc>
          <w:tcPr>
            <w:tcW w:w="850" w:type="dxa"/>
            <w:vAlign w:val="center"/>
          </w:tcPr>
          <w:p w14:paraId="258E6665"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03</w:t>
            </w:r>
          </w:p>
        </w:tc>
        <w:tc>
          <w:tcPr>
            <w:tcW w:w="1134" w:type="dxa"/>
            <w:vAlign w:val="center"/>
          </w:tcPr>
          <w:p w14:paraId="62FAE60A"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DIARIA</w:t>
            </w:r>
          </w:p>
        </w:tc>
        <w:tc>
          <w:tcPr>
            <w:tcW w:w="5245" w:type="dxa"/>
            <w:vAlign w:val="center"/>
          </w:tcPr>
          <w:p w14:paraId="4E57F40F"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GRUPO GERADOR ABASTECIDO</w:t>
            </w:r>
            <w:r w:rsidRPr="00F9356F">
              <w:rPr>
                <w:rFonts w:ascii="Segoe UI" w:hAnsi="Segoe UI" w:cs="Segoe UI"/>
                <w:bCs/>
                <w:sz w:val="16"/>
                <w:szCs w:val="16"/>
              </w:rPr>
              <w:t xml:space="preserve">, SENDO 01 DE </w:t>
            </w:r>
            <w:r w:rsidRPr="00F9356F">
              <w:rPr>
                <w:rFonts w:ascii="Segoe UI" w:hAnsi="Segoe UI" w:cs="Segoe UI"/>
                <w:b/>
                <w:sz w:val="16"/>
                <w:szCs w:val="16"/>
              </w:rPr>
              <w:t>180KVA</w:t>
            </w:r>
            <w:r w:rsidRPr="00F9356F">
              <w:rPr>
                <w:rFonts w:ascii="Segoe UI" w:hAnsi="Segoe UI" w:cs="Segoe UI"/>
                <w:bCs/>
                <w:sz w:val="16"/>
                <w:szCs w:val="16"/>
              </w:rPr>
              <w:t>, SILENCIOSO, COM CHAVE REVERSORA DE NO MÍNIMO 180 AH, CABEAMENTO DE ATÉ 50MTS, TRIFÁSICO E NEUTRO COM TÉCNICO DE PLANTÃO DURANTE O EVENTO. COM FRANQUIA DIÁRIA DE NO MÍNIMO 14 HORAS.</w:t>
            </w:r>
          </w:p>
        </w:tc>
        <w:tc>
          <w:tcPr>
            <w:tcW w:w="1276" w:type="dxa"/>
          </w:tcPr>
          <w:p w14:paraId="1F3AC8E8"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R$3.100,00</w:t>
            </w:r>
          </w:p>
        </w:tc>
      </w:tr>
      <w:tr w:rsidR="009A2421" w:rsidRPr="00F9356F" w14:paraId="66A5044A" w14:textId="77777777" w:rsidTr="009A2421">
        <w:trPr>
          <w:trHeight w:val="527"/>
        </w:trPr>
        <w:tc>
          <w:tcPr>
            <w:tcW w:w="846" w:type="dxa"/>
            <w:vAlign w:val="center"/>
          </w:tcPr>
          <w:p w14:paraId="298AEB08"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06</w:t>
            </w:r>
          </w:p>
        </w:tc>
        <w:tc>
          <w:tcPr>
            <w:tcW w:w="850" w:type="dxa"/>
            <w:vAlign w:val="center"/>
          </w:tcPr>
          <w:p w14:paraId="51674D79"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96</w:t>
            </w:r>
          </w:p>
        </w:tc>
        <w:tc>
          <w:tcPr>
            <w:tcW w:w="1134" w:type="dxa"/>
            <w:vAlign w:val="center"/>
          </w:tcPr>
          <w:p w14:paraId="0314044F"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DIARIA</w:t>
            </w:r>
          </w:p>
        </w:tc>
        <w:tc>
          <w:tcPr>
            <w:tcW w:w="5245" w:type="dxa"/>
            <w:vAlign w:val="center"/>
          </w:tcPr>
          <w:p w14:paraId="31F60D03"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BANHEIROS QUÍMICOS</w:t>
            </w:r>
            <w:r w:rsidRPr="00F9356F">
              <w:rPr>
                <w:rFonts w:ascii="Segoe UI" w:hAnsi="Segoe UI" w:cs="Segoe UI"/>
                <w:bCs/>
                <w:sz w:val="16"/>
                <w:szCs w:val="16"/>
              </w:rPr>
              <w:t>, ESTRUTURA EM POLIETILENO, PISO ANTIDERRAPANTE TETO TRANSLÚCIDO, CAIXA DE DEJETOS 200 LITROS, PORTA PAPEL, TUBO DE RESPIRO LATERAL, TRINCO</w:t>
            </w:r>
          </w:p>
          <w:p w14:paraId="475DFC6A"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LIVRE/OCUPADO, TRATAMENTO HIGIENIZANTE COM PRODUTOS QUÍMICOS E MANUTENÇÃO DIÁRIA. OBS: 06 DIÁRIAS DE BANHEIROS QUÍMICOS DEVERÃO SER PARA DEFICIENTES FÍSICOS.</w:t>
            </w:r>
          </w:p>
          <w:p w14:paraId="7BA9548F"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A DIVISÃO PARA UTILIZAÇÃO DOS BANHEIROS SE DARÁ NA SEGUINTE FORMA:</w:t>
            </w:r>
          </w:p>
          <w:p w14:paraId="2A1DDAED" w14:textId="77777777" w:rsidR="009A2421" w:rsidRPr="00F9356F" w:rsidRDefault="009A2421" w:rsidP="009A2421">
            <w:pPr>
              <w:tabs>
                <w:tab w:val="left" w:pos="2268"/>
              </w:tabs>
              <w:spacing w:after="0"/>
              <w:jc w:val="both"/>
              <w:rPr>
                <w:rFonts w:ascii="Segoe UI" w:hAnsi="Segoe UI" w:cs="Segoe UI"/>
                <w:b/>
                <w:sz w:val="16"/>
                <w:szCs w:val="16"/>
              </w:rPr>
            </w:pPr>
            <w:r w:rsidRPr="00F9356F">
              <w:rPr>
                <w:rFonts w:ascii="Segoe UI" w:hAnsi="Segoe UI" w:cs="Segoe UI"/>
                <w:b/>
                <w:sz w:val="16"/>
                <w:szCs w:val="16"/>
              </w:rPr>
              <w:t>BANHEIROS COMUNS</w:t>
            </w:r>
          </w:p>
          <w:p w14:paraId="56647C01"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1. SÁBADO – 35 BANHEIROS</w:t>
            </w:r>
          </w:p>
          <w:p w14:paraId="67F61E42"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2. DOMINGO- 35 BANHEIROS</w:t>
            </w:r>
          </w:p>
          <w:p w14:paraId="67F3B965"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3. SEGUNDA FEIRA – 20 BANHEIROS</w:t>
            </w:r>
          </w:p>
          <w:p w14:paraId="0C1C355B" w14:textId="77777777" w:rsidR="009A2421" w:rsidRPr="00F9356F" w:rsidRDefault="009A2421" w:rsidP="009A2421">
            <w:pPr>
              <w:tabs>
                <w:tab w:val="left" w:pos="2268"/>
              </w:tabs>
              <w:spacing w:after="0"/>
              <w:jc w:val="both"/>
              <w:rPr>
                <w:rFonts w:ascii="Segoe UI" w:hAnsi="Segoe UI" w:cs="Segoe UI"/>
                <w:b/>
                <w:sz w:val="16"/>
                <w:szCs w:val="16"/>
              </w:rPr>
            </w:pPr>
            <w:r w:rsidRPr="00F9356F">
              <w:rPr>
                <w:rFonts w:ascii="Segoe UI" w:hAnsi="Segoe UI" w:cs="Segoe UI"/>
                <w:b/>
                <w:sz w:val="16"/>
                <w:szCs w:val="16"/>
              </w:rPr>
              <w:t>BANHEIROS PARA DEFICIENTES</w:t>
            </w:r>
          </w:p>
          <w:p w14:paraId="3137997C"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4. SÁBADO – 02 BANHEIROS</w:t>
            </w:r>
          </w:p>
          <w:p w14:paraId="3D07F114"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5. DOMINGO- 02 BANHEIROS</w:t>
            </w:r>
          </w:p>
          <w:p w14:paraId="74B86D98" w14:textId="77777777" w:rsidR="009A2421" w:rsidRPr="00F9356F" w:rsidRDefault="009A2421" w:rsidP="009A2421">
            <w:pPr>
              <w:tabs>
                <w:tab w:val="left" w:pos="2268"/>
              </w:tabs>
              <w:spacing w:after="0"/>
              <w:jc w:val="both"/>
              <w:rPr>
                <w:rFonts w:ascii="Segoe UI" w:hAnsi="Segoe UI" w:cs="Segoe UI"/>
                <w:b/>
                <w:sz w:val="16"/>
                <w:szCs w:val="16"/>
              </w:rPr>
            </w:pPr>
            <w:r w:rsidRPr="00F9356F">
              <w:rPr>
                <w:rFonts w:ascii="Segoe UI" w:hAnsi="Segoe UI" w:cs="Segoe UI"/>
                <w:bCs/>
                <w:sz w:val="16"/>
                <w:szCs w:val="16"/>
              </w:rPr>
              <w:t>6. SEGUNDA FEIRA – 02 BANHEIROS</w:t>
            </w:r>
          </w:p>
        </w:tc>
        <w:tc>
          <w:tcPr>
            <w:tcW w:w="1276" w:type="dxa"/>
          </w:tcPr>
          <w:p w14:paraId="62515E8C"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R$238,33</w:t>
            </w:r>
          </w:p>
        </w:tc>
      </w:tr>
      <w:tr w:rsidR="009A2421" w:rsidRPr="00F9356F" w14:paraId="2B000780" w14:textId="77777777" w:rsidTr="009A2421">
        <w:trPr>
          <w:trHeight w:val="527"/>
        </w:trPr>
        <w:tc>
          <w:tcPr>
            <w:tcW w:w="846" w:type="dxa"/>
            <w:vAlign w:val="center"/>
          </w:tcPr>
          <w:p w14:paraId="63A26625"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lastRenderedPageBreak/>
              <w:t>07</w:t>
            </w:r>
          </w:p>
        </w:tc>
        <w:tc>
          <w:tcPr>
            <w:tcW w:w="850" w:type="dxa"/>
            <w:vAlign w:val="center"/>
          </w:tcPr>
          <w:p w14:paraId="68357C6B"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10</w:t>
            </w:r>
          </w:p>
        </w:tc>
        <w:tc>
          <w:tcPr>
            <w:tcW w:w="1134" w:type="dxa"/>
            <w:vAlign w:val="center"/>
          </w:tcPr>
          <w:p w14:paraId="66F3130C"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DIARIA</w:t>
            </w:r>
          </w:p>
        </w:tc>
        <w:tc>
          <w:tcPr>
            <w:tcW w:w="5245" w:type="dxa"/>
            <w:vAlign w:val="center"/>
          </w:tcPr>
          <w:p w14:paraId="162EAF12"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LOCAÇÃO DE CAMARIM EM OCTANORM</w:t>
            </w:r>
            <w:r w:rsidRPr="00F9356F">
              <w:rPr>
                <w:rFonts w:ascii="Segoe UI" w:hAnsi="Segoe UI" w:cs="Segoe UI"/>
                <w:bCs/>
                <w:sz w:val="16"/>
                <w:szCs w:val="16"/>
              </w:rPr>
              <w:t xml:space="preserve"> MEDINDO 04M X 04M, COM PISO, CARPETE, AR-CONDICIONADO, FORRO, ILIMINAÇÃO, 03 TOMADAS E COBERTO COM TENDAS.</w:t>
            </w:r>
          </w:p>
        </w:tc>
        <w:tc>
          <w:tcPr>
            <w:tcW w:w="1276" w:type="dxa"/>
          </w:tcPr>
          <w:p w14:paraId="17FEF4BF"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R$1.933,33</w:t>
            </w:r>
          </w:p>
        </w:tc>
      </w:tr>
      <w:tr w:rsidR="009A2421" w:rsidRPr="00F9356F" w14:paraId="27B3C4AF" w14:textId="77777777" w:rsidTr="009A2421">
        <w:trPr>
          <w:trHeight w:val="527"/>
        </w:trPr>
        <w:tc>
          <w:tcPr>
            <w:tcW w:w="846" w:type="dxa"/>
            <w:vAlign w:val="center"/>
          </w:tcPr>
          <w:p w14:paraId="3B2C713F"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08</w:t>
            </w:r>
          </w:p>
        </w:tc>
        <w:tc>
          <w:tcPr>
            <w:tcW w:w="850" w:type="dxa"/>
            <w:vAlign w:val="center"/>
          </w:tcPr>
          <w:p w14:paraId="33015D1F"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01</w:t>
            </w:r>
          </w:p>
        </w:tc>
        <w:tc>
          <w:tcPr>
            <w:tcW w:w="1134" w:type="dxa"/>
            <w:vAlign w:val="center"/>
          </w:tcPr>
          <w:p w14:paraId="565E42EE"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SV</w:t>
            </w:r>
          </w:p>
        </w:tc>
        <w:tc>
          <w:tcPr>
            <w:tcW w:w="5245" w:type="dxa"/>
            <w:vAlign w:val="center"/>
          </w:tcPr>
          <w:p w14:paraId="793A880A"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LOCAÇÃO DE 02 PORTAIS,</w:t>
            </w:r>
            <w:r w:rsidRPr="00F9356F">
              <w:rPr>
                <w:rFonts w:ascii="Segoe UI" w:hAnsi="Segoe UI" w:cs="Segoe UI"/>
                <w:bCs/>
                <w:sz w:val="16"/>
                <w:szCs w:val="16"/>
              </w:rPr>
              <w:t xml:space="preserve"> EM ESTRUTURA DE ALUMÍNIO Q-30- MEDINDO 10M DE LAGURA X 05 DE ALTURA PARA AFIXAÇÃO DE</w:t>
            </w:r>
          </w:p>
          <w:p w14:paraId="5581D0D5"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Cs/>
                <w:sz w:val="16"/>
                <w:szCs w:val="16"/>
              </w:rPr>
              <w:t>BANER COM MEDIDA DE 10m X 01m DE ALTURA.</w:t>
            </w:r>
          </w:p>
          <w:p w14:paraId="7035561D" w14:textId="77777777" w:rsidR="009A2421" w:rsidRPr="00F9356F" w:rsidRDefault="009A2421" w:rsidP="009A2421">
            <w:pPr>
              <w:tabs>
                <w:tab w:val="left" w:pos="2268"/>
              </w:tabs>
              <w:spacing w:after="0"/>
              <w:jc w:val="both"/>
              <w:rPr>
                <w:rFonts w:ascii="Segoe UI" w:hAnsi="Segoe UI" w:cs="Segoe UI"/>
                <w:b/>
                <w:sz w:val="16"/>
                <w:szCs w:val="16"/>
              </w:rPr>
            </w:pPr>
            <w:r w:rsidRPr="00F9356F">
              <w:rPr>
                <w:rFonts w:ascii="Segoe UI" w:hAnsi="Segoe UI" w:cs="Segoe UI"/>
                <w:bCs/>
                <w:sz w:val="16"/>
                <w:szCs w:val="16"/>
              </w:rPr>
              <w:t>PARA OS (03) TRÊS DIAS DE EVENTO.</w:t>
            </w:r>
          </w:p>
        </w:tc>
        <w:tc>
          <w:tcPr>
            <w:tcW w:w="1276" w:type="dxa"/>
          </w:tcPr>
          <w:p w14:paraId="49359577"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R$7.266,67</w:t>
            </w:r>
          </w:p>
        </w:tc>
      </w:tr>
      <w:tr w:rsidR="009A2421" w:rsidRPr="00F9356F" w14:paraId="027BC267" w14:textId="77777777" w:rsidTr="009A2421">
        <w:trPr>
          <w:trHeight w:val="527"/>
        </w:trPr>
        <w:tc>
          <w:tcPr>
            <w:tcW w:w="846" w:type="dxa"/>
            <w:vAlign w:val="center"/>
          </w:tcPr>
          <w:p w14:paraId="368D27DF"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09</w:t>
            </w:r>
          </w:p>
        </w:tc>
        <w:tc>
          <w:tcPr>
            <w:tcW w:w="850" w:type="dxa"/>
            <w:vAlign w:val="center"/>
          </w:tcPr>
          <w:p w14:paraId="603F55A0"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30</w:t>
            </w:r>
          </w:p>
        </w:tc>
        <w:tc>
          <w:tcPr>
            <w:tcW w:w="1134" w:type="dxa"/>
            <w:vAlign w:val="center"/>
          </w:tcPr>
          <w:p w14:paraId="78C4BD21"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UNID</w:t>
            </w:r>
          </w:p>
        </w:tc>
        <w:tc>
          <w:tcPr>
            <w:tcW w:w="5245" w:type="dxa"/>
            <w:vAlign w:val="center"/>
          </w:tcPr>
          <w:p w14:paraId="2E988B4F"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BARRICADA DE CONTENÇÃO</w:t>
            </w:r>
            <w:r w:rsidRPr="00F9356F">
              <w:rPr>
                <w:rFonts w:ascii="Segoe UI" w:hAnsi="Segoe UI" w:cs="Segoe UI"/>
                <w:bCs/>
                <w:sz w:val="16"/>
                <w:szCs w:val="16"/>
              </w:rPr>
              <w:t xml:space="preserve"> MEDINDO 1,0 </w:t>
            </w:r>
            <w:proofErr w:type="gramStart"/>
            <w:r w:rsidRPr="00F9356F">
              <w:rPr>
                <w:rFonts w:ascii="Segoe UI" w:hAnsi="Segoe UI" w:cs="Segoe UI"/>
                <w:bCs/>
                <w:sz w:val="16"/>
                <w:szCs w:val="16"/>
              </w:rPr>
              <w:t>X</w:t>
            </w:r>
            <w:proofErr w:type="gramEnd"/>
            <w:r w:rsidRPr="00F9356F">
              <w:rPr>
                <w:rFonts w:ascii="Segoe UI" w:hAnsi="Segoe UI" w:cs="Segoe UI"/>
                <w:bCs/>
                <w:sz w:val="16"/>
                <w:szCs w:val="16"/>
              </w:rPr>
              <w:t xml:space="preserve"> 1,10 EM ALUMÍNIO PARA OS 03 DIAS DE EVENTO. </w:t>
            </w:r>
          </w:p>
        </w:tc>
        <w:tc>
          <w:tcPr>
            <w:tcW w:w="1276" w:type="dxa"/>
          </w:tcPr>
          <w:p w14:paraId="2D2513F7"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R$276,67</w:t>
            </w:r>
          </w:p>
        </w:tc>
      </w:tr>
      <w:tr w:rsidR="009A2421" w:rsidRPr="00F9356F" w14:paraId="74A44445" w14:textId="77777777" w:rsidTr="009A2421">
        <w:trPr>
          <w:trHeight w:val="527"/>
        </w:trPr>
        <w:tc>
          <w:tcPr>
            <w:tcW w:w="846" w:type="dxa"/>
            <w:vAlign w:val="center"/>
          </w:tcPr>
          <w:p w14:paraId="60DD8A76"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10</w:t>
            </w:r>
          </w:p>
        </w:tc>
        <w:tc>
          <w:tcPr>
            <w:tcW w:w="850" w:type="dxa"/>
            <w:vAlign w:val="center"/>
          </w:tcPr>
          <w:p w14:paraId="2E15AEAE"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100</w:t>
            </w:r>
          </w:p>
        </w:tc>
        <w:tc>
          <w:tcPr>
            <w:tcW w:w="1134" w:type="dxa"/>
            <w:vAlign w:val="center"/>
          </w:tcPr>
          <w:p w14:paraId="10DB2394"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UNID</w:t>
            </w:r>
          </w:p>
        </w:tc>
        <w:tc>
          <w:tcPr>
            <w:tcW w:w="5245" w:type="dxa"/>
            <w:vAlign w:val="center"/>
          </w:tcPr>
          <w:p w14:paraId="41F09A7D"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LOCAÇÃO GRADE ISOLAMENTO -</w:t>
            </w:r>
            <w:r w:rsidRPr="00F9356F">
              <w:rPr>
                <w:rFonts w:ascii="Segoe UI" w:hAnsi="Segoe UI" w:cs="Segoe UI"/>
                <w:bCs/>
                <w:sz w:val="16"/>
                <w:szCs w:val="16"/>
              </w:rPr>
              <w:t xml:space="preserve"> GRADES EM TUBO PARA ISOLAMENTO DE ÁREAS, MEDINDO 2X1,2M CADA. LOCAÇÃO REFERENTE A 03 DIÁRIAS, DEVENDO ESTAREM TODAS EM PERFEITO ESTADO CONSERVAÇÃO E COM PINOS E ENCAIXES. PARA OS (03) TRÊS DIAS DE EVENTO.</w:t>
            </w:r>
          </w:p>
        </w:tc>
        <w:tc>
          <w:tcPr>
            <w:tcW w:w="1276" w:type="dxa"/>
          </w:tcPr>
          <w:p w14:paraId="46639051"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R$39,67</w:t>
            </w:r>
          </w:p>
        </w:tc>
      </w:tr>
      <w:tr w:rsidR="009A2421" w:rsidRPr="00F9356F" w14:paraId="40393C4E" w14:textId="77777777" w:rsidTr="009A2421">
        <w:trPr>
          <w:trHeight w:val="527"/>
        </w:trPr>
        <w:tc>
          <w:tcPr>
            <w:tcW w:w="846" w:type="dxa"/>
            <w:vAlign w:val="center"/>
          </w:tcPr>
          <w:p w14:paraId="5CDC0AE5"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11</w:t>
            </w:r>
          </w:p>
        </w:tc>
        <w:tc>
          <w:tcPr>
            <w:tcW w:w="850" w:type="dxa"/>
            <w:vAlign w:val="center"/>
          </w:tcPr>
          <w:p w14:paraId="009AC88A"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100</w:t>
            </w:r>
          </w:p>
        </w:tc>
        <w:tc>
          <w:tcPr>
            <w:tcW w:w="1134" w:type="dxa"/>
            <w:vAlign w:val="center"/>
          </w:tcPr>
          <w:p w14:paraId="4D0C0556"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METRO</w:t>
            </w:r>
          </w:p>
        </w:tc>
        <w:tc>
          <w:tcPr>
            <w:tcW w:w="5245" w:type="dxa"/>
            <w:vAlign w:val="center"/>
          </w:tcPr>
          <w:p w14:paraId="61359EB7"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LOCAÇÃO FECHAMENTO</w:t>
            </w:r>
            <w:r w:rsidRPr="00F9356F">
              <w:rPr>
                <w:rFonts w:ascii="Segoe UI" w:hAnsi="Segoe UI" w:cs="Segoe UI"/>
                <w:bCs/>
                <w:sz w:val="16"/>
                <w:szCs w:val="16"/>
              </w:rPr>
              <w:t xml:space="preserve"> - FECHAMENTO COM MONTAGEM E DESMONTAGEM, SENDO OS MESMOS EM PLACAS METÁLICAS NA ALTURA MÍNIMA DE 2,20M COM TRAVESSA E SUPORTE PARA FIXAÇÃO E SEM PONTA DE LANÇA. LOCAÇÃO REFERENTE A 03 DIÁRIAS.</w:t>
            </w:r>
          </w:p>
        </w:tc>
        <w:tc>
          <w:tcPr>
            <w:tcW w:w="1276" w:type="dxa"/>
          </w:tcPr>
          <w:p w14:paraId="6116BC0E"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R$71,33</w:t>
            </w:r>
          </w:p>
        </w:tc>
      </w:tr>
      <w:tr w:rsidR="009A2421" w:rsidRPr="00F9356F" w14:paraId="346E1864" w14:textId="77777777" w:rsidTr="009A2421">
        <w:trPr>
          <w:trHeight w:val="527"/>
        </w:trPr>
        <w:tc>
          <w:tcPr>
            <w:tcW w:w="846" w:type="dxa"/>
            <w:vAlign w:val="center"/>
          </w:tcPr>
          <w:p w14:paraId="6ECB404B"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12</w:t>
            </w:r>
          </w:p>
        </w:tc>
        <w:tc>
          <w:tcPr>
            <w:tcW w:w="850" w:type="dxa"/>
            <w:vAlign w:val="center"/>
          </w:tcPr>
          <w:p w14:paraId="066E73C9"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3</w:t>
            </w:r>
          </w:p>
        </w:tc>
        <w:tc>
          <w:tcPr>
            <w:tcW w:w="1134" w:type="dxa"/>
            <w:vAlign w:val="center"/>
          </w:tcPr>
          <w:p w14:paraId="565CA748"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DIARIA</w:t>
            </w:r>
          </w:p>
        </w:tc>
        <w:tc>
          <w:tcPr>
            <w:tcW w:w="5245" w:type="dxa"/>
            <w:vAlign w:val="center"/>
          </w:tcPr>
          <w:p w14:paraId="3B8A5703"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LOCACAO DE PAINEL C/ MONTAGEM</w:t>
            </w:r>
            <w:r w:rsidRPr="00F9356F">
              <w:rPr>
                <w:rFonts w:ascii="Segoe UI" w:hAnsi="Segoe UI" w:cs="Segoe UI"/>
                <w:bCs/>
                <w:sz w:val="16"/>
                <w:szCs w:val="16"/>
              </w:rPr>
              <w:t xml:space="preserve"> - 02 PAINÉIS DE LED P5 NO TAMANHO MINIMO DE 4X3, 01 PAINEL DE LED MEDINDO 8m X 4m E 01 PAINEL DE LED P5 MEDINDO 22,0 </w:t>
            </w:r>
            <w:proofErr w:type="gramStart"/>
            <w:r w:rsidRPr="00F9356F">
              <w:rPr>
                <w:rFonts w:ascii="Segoe UI" w:hAnsi="Segoe UI" w:cs="Segoe UI"/>
                <w:bCs/>
                <w:sz w:val="16"/>
                <w:szCs w:val="16"/>
              </w:rPr>
              <w:t>X</w:t>
            </w:r>
            <w:proofErr w:type="gramEnd"/>
            <w:r w:rsidRPr="00F9356F">
              <w:rPr>
                <w:rFonts w:ascii="Segoe UI" w:hAnsi="Segoe UI" w:cs="Segoe UI"/>
                <w:bCs/>
                <w:sz w:val="16"/>
                <w:szCs w:val="16"/>
              </w:rPr>
              <w:t xml:space="preserve"> 1,0, TODOS em OUTDOOR COM ESTRUTURA COMPLETA PARA INSTALACAO EM BOX TRUSS Q30 COM OPCAO DE REGULAGEM DE ALTURA ATE 10 METROS CABEAMENTOS NECESSARIOS, PROCESSADOR DE VIDEO COM VÁRIAS OPOES DE ENTRADA DE SINAL PARA USO DIVERSOS E UM OPERADOR PROFISSIONAL PARA TRANSMISSAO SIMULTANEA COM 3 CAMERAS NO MINIMO. SERVICO DE MONTAGEM INCLUSO. A EMPRESA DEVERÁ DISPONIBLIZAR 01 TÉCNICO DURANTE TODO O EVENTO. O SISTEMA DEVERÁ ESTAR DEVIDAEMNTE MONTADO 24 ANTES DO INÍCIO DO EVENTO.</w:t>
            </w:r>
          </w:p>
        </w:tc>
        <w:tc>
          <w:tcPr>
            <w:tcW w:w="1276" w:type="dxa"/>
          </w:tcPr>
          <w:p w14:paraId="4538F078"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R$11.866,67</w:t>
            </w:r>
          </w:p>
        </w:tc>
      </w:tr>
      <w:tr w:rsidR="009A2421" w:rsidRPr="00F9356F" w14:paraId="0E07B176" w14:textId="77777777" w:rsidTr="009A2421">
        <w:trPr>
          <w:trHeight w:val="527"/>
        </w:trPr>
        <w:tc>
          <w:tcPr>
            <w:tcW w:w="846" w:type="dxa"/>
            <w:vAlign w:val="center"/>
          </w:tcPr>
          <w:p w14:paraId="7EAA8446"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13</w:t>
            </w:r>
          </w:p>
        </w:tc>
        <w:tc>
          <w:tcPr>
            <w:tcW w:w="850" w:type="dxa"/>
            <w:vAlign w:val="center"/>
          </w:tcPr>
          <w:p w14:paraId="6EA16A5D"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10</w:t>
            </w:r>
          </w:p>
        </w:tc>
        <w:tc>
          <w:tcPr>
            <w:tcW w:w="1134" w:type="dxa"/>
            <w:vAlign w:val="center"/>
          </w:tcPr>
          <w:p w14:paraId="417A5238"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SV</w:t>
            </w:r>
          </w:p>
        </w:tc>
        <w:tc>
          <w:tcPr>
            <w:tcW w:w="5245" w:type="dxa"/>
            <w:vAlign w:val="center"/>
          </w:tcPr>
          <w:p w14:paraId="0CB0FF7F" w14:textId="77777777" w:rsidR="009A2421" w:rsidRPr="00F9356F" w:rsidRDefault="009A2421" w:rsidP="009A2421">
            <w:pPr>
              <w:tabs>
                <w:tab w:val="left" w:pos="2268"/>
              </w:tabs>
              <w:spacing w:after="0"/>
              <w:jc w:val="both"/>
              <w:rPr>
                <w:rFonts w:ascii="Segoe UI" w:hAnsi="Segoe UI" w:cs="Segoe UI"/>
                <w:bCs/>
                <w:sz w:val="16"/>
                <w:szCs w:val="16"/>
              </w:rPr>
            </w:pPr>
            <w:r w:rsidRPr="00F9356F">
              <w:rPr>
                <w:rFonts w:ascii="Segoe UI" w:hAnsi="Segoe UI" w:cs="Segoe UI"/>
                <w:b/>
                <w:sz w:val="16"/>
                <w:szCs w:val="16"/>
              </w:rPr>
              <w:t>TENDAS MEDINDO 3m X 3M</w:t>
            </w:r>
            <w:r w:rsidRPr="00F9356F">
              <w:rPr>
                <w:rFonts w:ascii="Segoe UI" w:hAnsi="Segoe UI" w:cs="Segoe UI"/>
                <w:bCs/>
                <w:sz w:val="16"/>
                <w:szCs w:val="16"/>
              </w:rPr>
              <w:t xml:space="preserve"> EM AÇO MODELO CHAPÉU DE BRUXA COBERTA EM LONA ANTI CHAMAS E COM BALCÃO PARA OS 03 (TRÊS) DIAS DE EVENTO.</w:t>
            </w:r>
          </w:p>
        </w:tc>
        <w:tc>
          <w:tcPr>
            <w:tcW w:w="1276" w:type="dxa"/>
          </w:tcPr>
          <w:p w14:paraId="7D4653BF" w14:textId="77777777" w:rsidR="009A2421" w:rsidRPr="00F9356F" w:rsidRDefault="009A2421" w:rsidP="009A2421">
            <w:pPr>
              <w:tabs>
                <w:tab w:val="left" w:pos="2268"/>
              </w:tabs>
              <w:spacing w:after="0"/>
              <w:jc w:val="center"/>
              <w:rPr>
                <w:rFonts w:ascii="Segoe UI" w:hAnsi="Segoe UI" w:cs="Segoe UI"/>
                <w:b/>
                <w:sz w:val="16"/>
                <w:szCs w:val="16"/>
              </w:rPr>
            </w:pPr>
            <w:r w:rsidRPr="00F9356F">
              <w:rPr>
                <w:rFonts w:ascii="Segoe UI" w:hAnsi="Segoe UI" w:cs="Segoe UI"/>
                <w:b/>
                <w:sz w:val="16"/>
                <w:szCs w:val="16"/>
              </w:rPr>
              <w:t>R$400,00</w:t>
            </w:r>
          </w:p>
        </w:tc>
      </w:tr>
    </w:tbl>
    <w:p w14:paraId="10ED4D2E" w14:textId="77777777" w:rsidR="008579BF" w:rsidRPr="00C64579" w:rsidRDefault="008579BF" w:rsidP="008579BF">
      <w:pPr>
        <w:tabs>
          <w:tab w:val="left" w:pos="2268"/>
        </w:tabs>
        <w:spacing w:after="0" w:line="300" w:lineRule="auto"/>
        <w:jc w:val="both"/>
        <w:rPr>
          <w:rFonts w:ascii="Segoe UI" w:hAnsi="Segoe UI" w:cs="Segoe UI"/>
        </w:rPr>
      </w:pPr>
    </w:p>
    <w:p w14:paraId="3E7C9894" w14:textId="31C9F427" w:rsidR="008579BF" w:rsidRPr="00C64579" w:rsidRDefault="008579BF" w:rsidP="009A2421">
      <w:pPr>
        <w:tabs>
          <w:tab w:val="left" w:pos="2268"/>
        </w:tabs>
        <w:spacing w:after="160" w:line="300" w:lineRule="auto"/>
        <w:jc w:val="both"/>
        <w:rPr>
          <w:rFonts w:ascii="Segoe UI" w:hAnsi="Segoe UI" w:cs="Segoe UI"/>
        </w:rPr>
      </w:pPr>
      <w:r w:rsidRPr="00C64579">
        <w:rPr>
          <w:rFonts w:ascii="Segoe UI" w:hAnsi="Segoe UI" w:cs="Segoe UI"/>
        </w:rPr>
        <w:t xml:space="preserve">1.2. </w:t>
      </w:r>
      <w:r w:rsidR="008C005B" w:rsidRPr="00C64579">
        <w:rPr>
          <w:rFonts w:ascii="Segoe UI" w:hAnsi="Segoe UI" w:cs="Segoe UI"/>
        </w:rPr>
        <w:t>Havendo mais de</w:t>
      </w:r>
      <w:r w:rsidR="003C3670" w:rsidRPr="00C64579">
        <w:rPr>
          <w:rFonts w:ascii="Segoe UI" w:hAnsi="Segoe UI" w:cs="Segoe UI"/>
        </w:rPr>
        <w:t xml:space="preserve"> um item faculta-se a</w:t>
      </w:r>
      <w:r w:rsidR="008C005B" w:rsidRPr="00C64579">
        <w:rPr>
          <w:rFonts w:ascii="Segoe UI" w:hAnsi="Segoe UI" w:cs="Segoe UI"/>
        </w:rPr>
        <w:t xml:space="preserve"> </w:t>
      </w:r>
      <w:r w:rsidR="003C3670" w:rsidRPr="00C64579">
        <w:rPr>
          <w:rFonts w:ascii="Segoe UI" w:hAnsi="Segoe UI" w:cs="Segoe UI"/>
        </w:rPr>
        <w:t>licitante</w:t>
      </w:r>
      <w:r w:rsidR="008C005B" w:rsidRPr="00C64579">
        <w:rPr>
          <w:rFonts w:ascii="Segoe UI" w:hAnsi="Segoe UI" w:cs="Segoe UI"/>
        </w:rPr>
        <w:t xml:space="preserve"> a participação em quantos forem de seu interesse. Entretanto, optando-se por p</w:t>
      </w:r>
      <w:r w:rsidR="003C3670" w:rsidRPr="00C64579">
        <w:rPr>
          <w:rFonts w:ascii="Segoe UI" w:hAnsi="Segoe UI" w:cs="Segoe UI"/>
        </w:rPr>
        <w:t xml:space="preserve">articipar de um lote, deve </w:t>
      </w:r>
      <w:proofErr w:type="gramStart"/>
      <w:r w:rsidR="00416695" w:rsidRPr="00C64579">
        <w:rPr>
          <w:rFonts w:ascii="Segoe UI" w:hAnsi="Segoe UI" w:cs="Segoe UI"/>
        </w:rPr>
        <w:t>o(</w:t>
      </w:r>
      <w:proofErr w:type="gramEnd"/>
      <w:r w:rsidR="003C3670" w:rsidRPr="00C64579">
        <w:rPr>
          <w:rFonts w:ascii="Segoe UI" w:hAnsi="Segoe UI" w:cs="Segoe UI"/>
        </w:rPr>
        <w:t>a</w:t>
      </w:r>
      <w:r w:rsidR="00416695" w:rsidRPr="00C64579">
        <w:rPr>
          <w:rFonts w:ascii="Segoe UI" w:hAnsi="Segoe UI" w:cs="Segoe UI"/>
        </w:rPr>
        <w:t>)</w:t>
      </w:r>
      <w:r w:rsidR="003C3670" w:rsidRPr="00C64579">
        <w:rPr>
          <w:rFonts w:ascii="Segoe UI" w:hAnsi="Segoe UI" w:cs="Segoe UI"/>
        </w:rPr>
        <w:t xml:space="preserve"> licitante</w:t>
      </w:r>
      <w:r w:rsidR="008C005B" w:rsidRPr="00C64579">
        <w:rPr>
          <w:rFonts w:ascii="Segoe UI" w:hAnsi="Segoe UI" w:cs="Segoe UI"/>
        </w:rPr>
        <w:t xml:space="preserve"> enviar proposta para todos os itens que o compõem.</w:t>
      </w:r>
    </w:p>
    <w:p w14:paraId="5E487A55" w14:textId="2BA85269" w:rsidR="00760A14" w:rsidRDefault="00F426F6" w:rsidP="00F426F6">
      <w:pPr>
        <w:tabs>
          <w:tab w:val="left" w:pos="2268"/>
        </w:tabs>
        <w:spacing w:after="160" w:line="300" w:lineRule="auto"/>
        <w:jc w:val="both"/>
        <w:rPr>
          <w:rFonts w:ascii="Segoe UI" w:hAnsi="Segoe UI" w:cs="Segoe UI"/>
        </w:rPr>
      </w:pPr>
      <w:r w:rsidRPr="00C64579">
        <w:rPr>
          <w:rFonts w:ascii="Segoe UI" w:hAnsi="Segoe UI" w:cs="Segoe UI"/>
          <w:b/>
        </w:rPr>
        <w:t xml:space="preserve">2. </w:t>
      </w:r>
      <w:r w:rsidR="00DD3885" w:rsidRPr="00C64579">
        <w:rPr>
          <w:rFonts w:ascii="Segoe UI" w:hAnsi="Segoe UI" w:cs="Segoe UI"/>
          <w:b/>
        </w:rPr>
        <w:t>D</w:t>
      </w:r>
      <w:r w:rsidR="00F75C19" w:rsidRPr="00C64579">
        <w:rPr>
          <w:rFonts w:ascii="Segoe UI" w:hAnsi="Segoe UI" w:cs="Segoe UI"/>
          <w:b/>
        </w:rPr>
        <w:t>as regras relativas à convocação</w:t>
      </w:r>
    </w:p>
    <w:p w14:paraId="1251F81A" w14:textId="6A95BE07" w:rsidR="009C3C46" w:rsidRPr="00C64579" w:rsidRDefault="003C3670" w:rsidP="00F426F6">
      <w:pPr>
        <w:tabs>
          <w:tab w:val="left" w:pos="2268"/>
        </w:tabs>
        <w:spacing w:after="160" w:line="300" w:lineRule="auto"/>
        <w:jc w:val="both"/>
        <w:rPr>
          <w:rFonts w:ascii="Segoe UI" w:hAnsi="Segoe UI" w:cs="Segoe UI"/>
        </w:rPr>
      </w:pPr>
      <w:r w:rsidRPr="00C64579">
        <w:rPr>
          <w:rFonts w:ascii="Segoe UI" w:hAnsi="Segoe UI" w:cs="Segoe UI"/>
        </w:rPr>
        <w:t xml:space="preserve">2.1. </w:t>
      </w:r>
      <w:r w:rsidR="00416695" w:rsidRPr="00C64579">
        <w:rPr>
          <w:rFonts w:ascii="Segoe UI" w:hAnsi="Segoe UI" w:cs="Segoe UI"/>
        </w:rPr>
        <w:t>O(</w:t>
      </w:r>
      <w:r w:rsidRPr="00C64579">
        <w:rPr>
          <w:rFonts w:ascii="Segoe UI" w:hAnsi="Segoe UI" w:cs="Segoe UI"/>
        </w:rPr>
        <w:t>A</w:t>
      </w:r>
      <w:r w:rsidR="00416695" w:rsidRPr="00C64579">
        <w:rPr>
          <w:rFonts w:ascii="Segoe UI" w:hAnsi="Segoe UI" w:cs="Segoe UI"/>
        </w:rPr>
        <w:t>)</w:t>
      </w:r>
      <w:r w:rsidRPr="00C64579">
        <w:rPr>
          <w:rFonts w:ascii="Segoe UI" w:hAnsi="Segoe UI" w:cs="Segoe UI"/>
        </w:rPr>
        <w:t>(s) licitante</w:t>
      </w:r>
      <w:r w:rsidR="009C3C46" w:rsidRPr="00C64579">
        <w:rPr>
          <w:rFonts w:ascii="Segoe UI" w:hAnsi="Segoe UI" w:cs="Segoe UI"/>
        </w:rPr>
        <w:t xml:space="preserve">(s) </w:t>
      </w:r>
      <w:r w:rsidR="001B0DA4" w:rsidRPr="00C64579">
        <w:rPr>
          <w:rFonts w:ascii="Segoe UI" w:hAnsi="Segoe UI" w:cs="Segoe UI"/>
        </w:rPr>
        <w:t>interessad</w:t>
      </w:r>
      <w:r w:rsidR="00416695" w:rsidRPr="00C64579">
        <w:rPr>
          <w:rFonts w:ascii="Segoe UI" w:hAnsi="Segoe UI" w:cs="Segoe UI"/>
        </w:rPr>
        <w:t>o(</w:t>
      </w:r>
      <w:r w:rsidR="001B0DA4" w:rsidRPr="00C64579">
        <w:rPr>
          <w:rFonts w:ascii="Segoe UI" w:hAnsi="Segoe UI" w:cs="Segoe UI"/>
        </w:rPr>
        <w:t>a</w:t>
      </w:r>
      <w:r w:rsidR="00416695" w:rsidRPr="00C64579">
        <w:rPr>
          <w:rFonts w:ascii="Segoe UI" w:hAnsi="Segoe UI" w:cs="Segoe UI"/>
        </w:rPr>
        <w:t>)</w:t>
      </w:r>
      <w:r w:rsidR="001B0DA4" w:rsidRPr="00C64579">
        <w:rPr>
          <w:rFonts w:ascii="Segoe UI" w:hAnsi="Segoe UI" w:cs="Segoe UI"/>
        </w:rPr>
        <w:t xml:space="preserve">(s) </w:t>
      </w:r>
      <w:r w:rsidR="009C3C46" w:rsidRPr="00C64579">
        <w:rPr>
          <w:rFonts w:ascii="Segoe UI" w:hAnsi="Segoe UI" w:cs="Segoe UI"/>
        </w:rPr>
        <w:t xml:space="preserve">em apresentar propostas deverá comparecer na Prefeitura Municipal, localizada na Rua </w:t>
      </w:r>
      <w:r w:rsidR="00A66E31" w:rsidRPr="00C64579">
        <w:rPr>
          <w:rFonts w:ascii="Segoe UI" w:hAnsi="Segoe UI" w:cs="Segoe UI"/>
        </w:rPr>
        <w:t>Novo Horizonte</w:t>
      </w:r>
      <w:r w:rsidR="009C3C46" w:rsidRPr="00C64579">
        <w:rPr>
          <w:rFonts w:ascii="Segoe UI" w:hAnsi="Segoe UI" w:cs="Segoe UI"/>
        </w:rPr>
        <w:t xml:space="preserve">, nº. </w:t>
      </w:r>
      <w:r w:rsidR="00A66E31" w:rsidRPr="00C64579">
        <w:rPr>
          <w:rFonts w:ascii="Segoe UI" w:hAnsi="Segoe UI" w:cs="Segoe UI"/>
        </w:rPr>
        <w:t>303</w:t>
      </w:r>
      <w:r w:rsidR="009C3C46" w:rsidRPr="00C64579">
        <w:rPr>
          <w:rFonts w:ascii="Segoe UI" w:hAnsi="Segoe UI" w:cs="Segoe UI"/>
        </w:rPr>
        <w:t xml:space="preserve">, bairro </w:t>
      </w:r>
      <w:r w:rsidR="00A66E31" w:rsidRPr="00C64579">
        <w:rPr>
          <w:rFonts w:ascii="Segoe UI" w:hAnsi="Segoe UI" w:cs="Segoe UI"/>
        </w:rPr>
        <w:t>centro</w:t>
      </w:r>
      <w:r w:rsidR="009C3C46" w:rsidRPr="00C64579">
        <w:rPr>
          <w:rFonts w:ascii="Segoe UI" w:hAnsi="Segoe UI" w:cs="Segoe UI"/>
        </w:rPr>
        <w:t xml:space="preserve">, cidade de </w:t>
      </w:r>
      <w:r w:rsidR="00A66E31" w:rsidRPr="00C64579">
        <w:rPr>
          <w:rFonts w:ascii="Segoe UI" w:hAnsi="Segoe UI" w:cs="Segoe UI"/>
        </w:rPr>
        <w:t>Dom Cavati</w:t>
      </w:r>
      <w:r w:rsidR="009C3C46" w:rsidRPr="00C64579">
        <w:rPr>
          <w:rFonts w:ascii="Segoe UI" w:hAnsi="Segoe UI" w:cs="Segoe UI"/>
        </w:rPr>
        <w:t xml:space="preserve">, estado de Minas Gerais </w:t>
      </w:r>
      <w:r w:rsidR="005A75BC" w:rsidRPr="00C64579">
        <w:rPr>
          <w:rFonts w:ascii="Segoe UI" w:hAnsi="Segoe UI" w:cs="Segoe UI"/>
        </w:rPr>
        <w:t xml:space="preserve">e realizar o seu credenciamento. </w:t>
      </w:r>
    </w:p>
    <w:p w14:paraId="7C61BF2B" w14:textId="5A29CA5A" w:rsidR="005A75BC" w:rsidRPr="00C64579" w:rsidRDefault="005A75BC" w:rsidP="00A009CB">
      <w:pPr>
        <w:autoSpaceDE w:val="0"/>
        <w:autoSpaceDN w:val="0"/>
        <w:adjustRightInd w:val="0"/>
        <w:spacing w:after="0" w:line="240" w:lineRule="auto"/>
        <w:jc w:val="both"/>
        <w:rPr>
          <w:rFonts w:ascii="Segoe UI" w:hAnsi="Segoe UI" w:cs="Segoe UI"/>
        </w:rPr>
      </w:pPr>
      <w:r w:rsidRPr="00C64579">
        <w:rPr>
          <w:rFonts w:ascii="Segoe UI" w:hAnsi="Segoe UI" w:cs="Segoe UI"/>
        </w:rPr>
        <w:t xml:space="preserve">2.2.. O credenciamento </w:t>
      </w:r>
      <w:r w:rsidR="00760A14">
        <w:rPr>
          <w:rFonts w:ascii="Segoe UI" w:hAnsi="Segoe UI" w:cs="Segoe UI"/>
        </w:rPr>
        <w:t>e a sessão serão</w:t>
      </w:r>
      <w:r w:rsidR="00A009CB" w:rsidRPr="00C64579">
        <w:rPr>
          <w:rFonts w:ascii="Segoe UI" w:hAnsi="Segoe UI" w:cs="Segoe UI"/>
        </w:rPr>
        <w:t xml:space="preserve"> realizad</w:t>
      </w:r>
      <w:r w:rsidR="00760A14">
        <w:rPr>
          <w:rFonts w:ascii="Segoe UI" w:hAnsi="Segoe UI" w:cs="Segoe UI"/>
        </w:rPr>
        <w:t>os</w:t>
      </w:r>
      <w:r w:rsidR="00A009CB" w:rsidRPr="00C64579">
        <w:rPr>
          <w:rFonts w:ascii="Segoe UI" w:hAnsi="Segoe UI" w:cs="Segoe UI"/>
        </w:rPr>
        <w:t xml:space="preserve"> no dia </w:t>
      </w:r>
      <w:r w:rsidR="009A2421">
        <w:rPr>
          <w:rFonts w:ascii="Segoe UI" w:hAnsi="Segoe UI" w:cs="Segoe UI"/>
        </w:rPr>
        <w:t>22</w:t>
      </w:r>
      <w:r w:rsidR="00A009CB" w:rsidRPr="00C64579">
        <w:rPr>
          <w:rFonts w:ascii="Segoe UI" w:hAnsi="Segoe UI" w:cs="Segoe UI"/>
        </w:rPr>
        <w:t>/</w:t>
      </w:r>
      <w:r w:rsidR="00480542" w:rsidRPr="00C64579">
        <w:rPr>
          <w:rFonts w:ascii="Segoe UI" w:hAnsi="Segoe UI" w:cs="Segoe UI"/>
        </w:rPr>
        <w:t>0</w:t>
      </w:r>
      <w:r w:rsidR="009A2421">
        <w:rPr>
          <w:rFonts w:ascii="Segoe UI" w:hAnsi="Segoe UI" w:cs="Segoe UI"/>
        </w:rPr>
        <w:t>7</w:t>
      </w:r>
      <w:r w:rsidR="00A009CB" w:rsidRPr="00C64579">
        <w:rPr>
          <w:rFonts w:ascii="Segoe UI" w:hAnsi="Segoe UI" w:cs="Segoe UI"/>
        </w:rPr>
        <w:t>/202</w:t>
      </w:r>
      <w:r w:rsidR="009A2421">
        <w:rPr>
          <w:rFonts w:ascii="Segoe UI" w:hAnsi="Segoe UI" w:cs="Segoe UI"/>
        </w:rPr>
        <w:t>6</w:t>
      </w:r>
      <w:r w:rsidR="00A009CB" w:rsidRPr="00C64579">
        <w:rPr>
          <w:rFonts w:ascii="Segoe UI" w:hAnsi="Segoe UI" w:cs="Segoe UI"/>
        </w:rPr>
        <w:t xml:space="preserve"> às 0</w:t>
      </w:r>
      <w:r w:rsidR="0053560B">
        <w:rPr>
          <w:rFonts w:ascii="Segoe UI" w:hAnsi="Segoe UI" w:cs="Segoe UI"/>
        </w:rPr>
        <w:t>8</w:t>
      </w:r>
      <w:r w:rsidR="00A009CB" w:rsidRPr="00C64579">
        <w:rPr>
          <w:rFonts w:ascii="Segoe UI" w:hAnsi="Segoe UI" w:cs="Segoe UI"/>
        </w:rPr>
        <w:t>:</w:t>
      </w:r>
      <w:r w:rsidR="0053560B">
        <w:rPr>
          <w:rFonts w:ascii="Segoe UI" w:hAnsi="Segoe UI" w:cs="Segoe UI"/>
        </w:rPr>
        <w:t>3</w:t>
      </w:r>
      <w:r w:rsidR="00A009CB" w:rsidRPr="00C64579">
        <w:rPr>
          <w:rFonts w:ascii="Segoe UI" w:hAnsi="Segoe UI" w:cs="Segoe UI"/>
        </w:rPr>
        <w:t xml:space="preserve">0hs - INÍCIO DISPUTA: </w:t>
      </w:r>
      <w:r w:rsidR="009A2421">
        <w:rPr>
          <w:rFonts w:ascii="Segoe UI" w:hAnsi="Segoe UI" w:cs="Segoe UI"/>
        </w:rPr>
        <w:t>22</w:t>
      </w:r>
      <w:r w:rsidR="00A009CB" w:rsidRPr="00C64579">
        <w:rPr>
          <w:rFonts w:ascii="Segoe UI" w:hAnsi="Segoe UI" w:cs="Segoe UI"/>
        </w:rPr>
        <w:t>/0</w:t>
      </w:r>
      <w:r w:rsidR="009A2421">
        <w:rPr>
          <w:rFonts w:ascii="Segoe UI" w:hAnsi="Segoe UI" w:cs="Segoe UI"/>
        </w:rPr>
        <w:t>7</w:t>
      </w:r>
      <w:r w:rsidR="00480542" w:rsidRPr="00C64579">
        <w:rPr>
          <w:rFonts w:ascii="Segoe UI" w:hAnsi="Segoe UI" w:cs="Segoe UI"/>
        </w:rPr>
        <w:t>/</w:t>
      </w:r>
      <w:r w:rsidR="00A009CB" w:rsidRPr="00C64579">
        <w:rPr>
          <w:rFonts w:ascii="Segoe UI" w:hAnsi="Segoe UI" w:cs="Segoe UI"/>
        </w:rPr>
        <w:t>202</w:t>
      </w:r>
      <w:r w:rsidR="009A2421">
        <w:rPr>
          <w:rFonts w:ascii="Segoe UI" w:hAnsi="Segoe UI" w:cs="Segoe UI"/>
        </w:rPr>
        <w:t>6</w:t>
      </w:r>
      <w:r w:rsidR="00A009CB" w:rsidRPr="00C64579">
        <w:rPr>
          <w:rFonts w:ascii="Segoe UI" w:hAnsi="Segoe UI" w:cs="Segoe UI"/>
        </w:rPr>
        <w:t xml:space="preserve">, às </w:t>
      </w:r>
      <w:r w:rsidR="009A2421">
        <w:rPr>
          <w:rFonts w:ascii="Segoe UI" w:hAnsi="Segoe UI" w:cs="Segoe UI"/>
        </w:rPr>
        <w:t>09</w:t>
      </w:r>
      <w:r w:rsidR="00A009CB" w:rsidRPr="00C64579">
        <w:rPr>
          <w:rFonts w:ascii="Segoe UI" w:hAnsi="Segoe UI" w:cs="Segoe UI"/>
        </w:rPr>
        <w:t>:</w:t>
      </w:r>
      <w:r w:rsidR="009A2421">
        <w:rPr>
          <w:rFonts w:ascii="Segoe UI" w:hAnsi="Segoe UI" w:cs="Segoe UI"/>
        </w:rPr>
        <w:t>00</w:t>
      </w:r>
      <w:r w:rsidR="00A009CB" w:rsidRPr="00C64579">
        <w:rPr>
          <w:rFonts w:ascii="Segoe UI" w:hAnsi="Segoe UI" w:cs="Segoe UI"/>
        </w:rPr>
        <w:t xml:space="preserve"> </w:t>
      </w:r>
      <w:proofErr w:type="spellStart"/>
      <w:r w:rsidR="00A009CB" w:rsidRPr="00C64579">
        <w:rPr>
          <w:rFonts w:ascii="Segoe UI" w:hAnsi="Segoe UI" w:cs="Segoe UI"/>
        </w:rPr>
        <w:t>hs</w:t>
      </w:r>
      <w:proofErr w:type="spellEnd"/>
      <w:r w:rsidR="00A009CB" w:rsidRPr="00C64579">
        <w:rPr>
          <w:rFonts w:ascii="Segoe UI" w:hAnsi="Segoe UI" w:cs="Segoe UI"/>
        </w:rPr>
        <w:t xml:space="preserve">. O edital e seus anexos ficarão disponíveis no endereço eletrônico: </w:t>
      </w:r>
      <w:r w:rsidR="00C8515F">
        <w:rPr>
          <w:rFonts w:ascii="Segoe UI" w:hAnsi="Segoe UI" w:cs="Segoe UI"/>
        </w:rPr>
        <w:t xml:space="preserve">domcavati.mg.gov.br/licitações e </w:t>
      </w:r>
      <w:r w:rsidR="00C8515F" w:rsidRPr="00C8515F">
        <w:rPr>
          <w:rFonts w:ascii="Segoe UI" w:hAnsi="Segoe UI" w:cs="Segoe UI"/>
        </w:rPr>
        <w:t>https://pncp.gov.br/app/editais/</w:t>
      </w:r>
      <w:r w:rsidR="00C8515F">
        <w:rPr>
          <w:rFonts w:ascii="Segoe UI" w:hAnsi="Segoe UI" w:cs="Segoe UI"/>
        </w:rPr>
        <w:t>.</w:t>
      </w:r>
    </w:p>
    <w:p w14:paraId="62C85C31" w14:textId="77777777" w:rsidR="00A009CB" w:rsidRPr="00C64579" w:rsidRDefault="00A009CB" w:rsidP="00A009CB">
      <w:pPr>
        <w:autoSpaceDE w:val="0"/>
        <w:autoSpaceDN w:val="0"/>
        <w:adjustRightInd w:val="0"/>
        <w:spacing w:after="0" w:line="240" w:lineRule="auto"/>
        <w:jc w:val="both"/>
        <w:rPr>
          <w:rFonts w:ascii="Segoe UI" w:hAnsi="Segoe UI" w:cs="Segoe UI"/>
        </w:rPr>
      </w:pPr>
    </w:p>
    <w:p w14:paraId="4EEC9D20" w14:textId="4C9B4938" w:rsidR="005A75BC" w:rsidRPr="00C64579" w:rsidRDefault="005A75BC" w:rsidP="00F426F6">
      <w:pPr>
        <w:tabs>
          <w:tab w:val="left" w:pos="2268"/>
        </w:tabs>
        <w:spacing w:after="160" w:line="300" w:lineRule="auto"/>
        <w:jc w:val="both"/>
        <w:rPr>
          <w:rFonts w:ascii="Segoe UI" w:hAnsi="Segoe UI" w:cs="Segoe UI"/>
        </w:rPr>
      </w:pPr>
      <w:r w:rsidRPr="00C64579">
        <w:rPr>
          <w:rFonts w:ascii="Segoe UI" w:hAnsi="Segoe UI" w:cs="Segoe UI"/>
        </w:rPr>
        <w:t xml:space="preserve">2.2.1. </w:t>
      </w:r>
      <w:r w:rsidR="00A656AB" w:rsidRPr="00C64579">
        <w:rPr>
          <w:rFonts w:ascii="Segoe UI" w:hAnsi="Segoe UI" w:cs="Segoe UI"/>
        </w:rPr>
        <w:t>Carteira de Identidade ou documento legal equivalente;</w:t>
      </w:r>
    </w:p>
    <w:p w14:paraId="49429346" w14:textId="7C54CEDE" w:rsidR="00A656AB" w:rsidRPr="00C64579" w:rsidRDefault="00A656AB" w:rsidP="00F426F6">
      <w:pPr>
        <w:tabs>
          <w:tab w:val="left" w:pos="2268"/>
        </w:tabs>
        <w:spacing w:after="160" w:line="300" w:lineRule="auto"/>
        <w:jc w:val="both"/>
        <w:rPr>
          <w:rFonts w:ascii="Segoe UI" w:hAnsi="Segoe UI" w:cs="Segoe UI"/>
        </w:rPr>
      </w:pPr>
      <w:r w:rsidRPr="00C64579">
        <w:rPr>
          <w:rFonts w:ascii="Segoe UI" w:hAnsi="Segoe UI" w:cs="Segoe UI"/>
        </w:rPr>
        <w:lastRenderedPageBreak/>
        <w:t xml:space="preserve">2.2.2. </w:t>
      </w:r>
      <w:proofErr w:type="gramStart"/>
      <w:r w:rsidRPr="00C64579">
        <w:rPr>
          <w:rFonts w:ascii="Segoe UI" w:hAnsi="Segoe UI" w:cs="Segoe UI"/>
        </w:rPr>
        <w:t>documento</w:t>
      </w:r>
      <w:proofErr w:type="gramEnd"/>
      <w:r w:rsidRPr="00C64579">
        <w:rPr>
          <w:rFonts w:ascii="Segoe UI" w:hAnsi="Segoe UI" w:cs="Segoe UI"/>
        </w:rPr>
        <w:t xml:space="preserve"> que o credencie a participar deste Pregão, tal como procuração por instrumento público ou particular, ou, Termo de Credenciamento, conforme </w:t>
      </w:r>
      <w:r w:rsidRPr="00C64579">
        <w:rPr>
          <w:rFonts w:ascii="Segoe UI" w:hAnsi="Segoe UI" w:cs="Segoe UI"/>
          <w:b/>
        </w:rPr>
        <w:t xml:space="preserve">Anexo </w:t>
      </w:r>
      <w:r w:rsidR="002679EA" w:rsidRPr="00C64579">
        <w:rPr>
          <w:rFonts w:ascii="Segoe UI" w:hAnsi="Segoe UI" w:cs="Segoe UI"/>
          <w:b/>
        </w:rPr>
        <w:t>I</w:t>
      </w:r>
      <w:r w:rsidRPr="00C64579">
        <w:rPr>
          <w:rFonts w:ascii="Segoe UI" w:hAnsi="Segoe UI" w:cs="Segoe UI"/>
          <w:b/>
        </w:rPr>
        <w:t>V</w:t>
      </w:r>
      <w:r w:rsidRPr="00C64579">
        <w:rPr>
          <w:rFonts w:ascii="Segoe UI" w:hAnsi="Segoe UI" w:cs="Segoe UI"/>
        </w:rPr>
        <w:t>, através do qual lhe seja atribuído poderes para apresentar proposta, formular lances e praticar todos os atos em direito admitidos e pertinentes ao Pregão em nome da licitante</w:t>
      </w:r>
      <w:r w:rsidR="002679EA" w:rsidRPr="00C64579">
        <w:rPr>
          <w:rFonts w:ascii="Segoe UI" w:hAnsi="Segoe UI" w:cs="Segoe UI"/>
        </w:rPr>
        <w:t xml:space="preserve"> no caso de credenciado(a)</w:t>
      </w:r>
      <w:r w:rsidRPr="00C64579">
        <w:rPr>
          <w:rFonts w:ascii="Segoe UI" w:hAnsi="Segoe UI" w:cs="Segoe UI"/>
        </w:rPr>
        <w:t xml:space="preserve"> não sócio;</w:t>
      </w:r>
    </w:p>
    <w:p w14:paraId="5E0D6C65" w14:textId="5C911F92" w:rsidR="00A656AB" w:rsidRPr="00C64579" w:rsidRDefault="00A656AB" w:rsidP="00F426F6">
      <w:pPr>
        <w:tabs>
          <w:tab w:val="left" w:pos="2268"/>
        </w:tabs>
        <w:spacing w:after="160" w:line="300" w:lineRule="auto"/>
        <w:jc w:val="both"/>
        <w:rPr>
          <w:rFonts w:ascii="Segoe UI" w:hAnsi="Segoe UI" w:cs="Segoe UI"/>
        </w:rPr>
      </w:pPr>
      <w:r w:rsidRPr="00C64579">
        <w:rPr>
          <w:rFonts w:ascii="Segoe UI" w:hAnsi="Segoe UI" w:cs="Segoe UI"/>
        </w:rPr>
        <w:t xml:space="preserve">2.2.3. Contrato social ou documento equivalente;  </w:t>
      </w:r>
    </w:p>
    <w:p w14:paraId="5C8C9BC3" w14:textId="467506DF" w:rsidR="002679EA" w:rsidRPr="00C64579" w:rsidRDefault="00151058" w:rsidP="002679EA">
      <w:pPr>
        <w:spacing w:after="160" w:line="300" w:lineRule="auto"/>
        <w:jc w:val="both"/>
        <w:rPr>
          <w:rFonts w:ascii="Segoe UI" w:hAnsi="Segoe UI" w:cs="Segoe UI"/>
        </w:rPr>
      </w:pPr>
      <w:r w:rsidRPr="00C64579">
        <w:rPr>
          <w:rFonts w:ascii="Segoe UI" w:hAnsi="Segoe UI" w:cs="Segoe UI"/>
        </w:rPr>
        <w:t>2.3.</w:t>
      </w:r>
      <w:r w:rsidR="005A75BC" w:rsidRPr="00C64579">
        <w:rPr>
          <w:rFonts w:ascii="Segoe UI" w:hAnsi="Segoe UI" w:cs="Segoe UI"/>
        </w:rPr>
        <w:t xml:space="preserve"> </w:t>
      </w:r>
      <w:r w:rsidR="002679EA" w:rsidRPr="00C64579">
        <w:rPr>
          <w:rFonts w:ascii="Segoe UI" w:hAnsi="Segoe UI" w:cs="Segoe UI"/>
        </w:rPr>
        <w:t xml:space="preserve">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002679EA" w:rsidRPr="00C64579">
        <w:rPr>
          <w:rFonts w:ascii="Segoe UI" w:hAnsi="Segoe UI" w:cs="Segoe UI"/>
          <w:b/>
        </w:rPr>
        <w:t>Anexo V</w:t>
      </w:r>
      <w:r w:rsidR="002679EA" w:rsidRPr="00C64579">
        <w:rPr>
          <w:rFonts w:ascii="Segoe UI" w:hAnsi="Segoe UI" w:cs="Segoe UI"/>
        </w:rPr>
        <w:t>;</w:t>
      </w:r>
    </w:p>
    <w:p w14:paraId="208D3CB1" w14:textId="129562E5" w:rsidR="002679EA" w:rsidRPr="00C64579" w:rsidRDefault="004F7C42" w:rsidP="00151058">
      <w:pPr>
        <w:spacing w:after="160" w:line="300" w:lineRule="auto"/>
        <w:jc w:val="both"/>
        <w:rPr>
          <w:rFonts w:ascii="Segoe UI" w:hAnsi="Segoe UI" w:cs="Segoe UI"/>
        </w:rPr>
      </w:pPr>
      <w:r w:rsidRPr="00C64579">
        <w:rPr>
          <w:rFonts w:ascii="Segoe UI" w:hAnsi="Segoe UI" w:cs="Segoe UI"/>
        </w:rPr>
        <w:t xml:space="preserve">2.4. </w:t>
      </w:r>
      <w:r w:rsidR="00416695" w:rsidRPr="00C64579">
        <w:rPr>
          <w:rFonts w:ascii="Segoe UI" w:hAnsi="Segoe UI" w:cs="Segoe UI"/>
        </w:rPr>
        <w:t>O(</w:t>
      </w:r>
      <w:r w:rsidR="002679EA" w:rsidRPr="00C64579">
        <w:rPr>
          <w:rFonts w:ascii="Segoe UI" w:hAnsi="Segoe UI" w:cs="Segoe UI"/>
        </w:rPr>
        <w:t>A</w:t>
      </w:r>
      <w:r w:rsidR="00416695" w:rsidRPr="00C64579">
        <w:rPr>
          <w:rFonts w:ascii="Segoe UI" w:hAnsi="Segoe UI" w:cs="Segoe UI"/>
        </w:rPr>
        <w:t>)</w:t>
      </w:r>
      <w:r w:rsidR="002679EA" w:rsidRPr="00C64579">
        <w:rPr>
          <w:rFonts w:ascii="Segoe UI" w:hAnsi="Segoe UI" w:cs="Segoe UI"/>
        </w:rPr>
        <w:t xml:space="preserve"> licitante que não se credenciar ficará impedido de participar da fase aberta de lances, de negociação de preços, declarar a intenção de interpor Recurso Administrativo, de renunciar direitos, enfim, para representar a licitante. </w:t>
      </w:r>
    </w:p>
    <w:p w14:paraId="6313D8E5" w14:textId="488E3645" w:rsidR="008C005B" w:rsidRPr="00C64579" w:rsidRDefault="009C3C46" w:rsidP="00F426F6">
      <w:pPr>
        <w:tabs>
          <w:tab w:val="left" w:pos="2268"/>
        </w:tabs>
        <w:spacing w:after="160" w:line="300" w:lineRule="auto"/>
        <w:jc w:val="both"/>
        <w:rPr>
          <w:rFonts w:ascii="Segoe UI" w:hAnsi="Segoe UI" w:cs="Segoe UI"/>
          <w:b/>
        </w:rPr>
      </w:pPr>
      <w:r w:rsidRPr="00C64579">
        <w:rPr>
          <w:rFonts w:ascii="Segoe UI" w:hAnsi="Segoe UI" w:cs="Segoe UI"/>
          <w:b/>
        </w:rPr>
        <w:t xml:space="preserve">3. </w:t>
      </w:r>
      <w:r w:rsidR="00F75C19" w:rsidRPr="00C64579">
        <w:rPr>
          <w:rFonts w:ascii="Segoe UI" w:hAnsi="Segoe UI" w:cs="Segoe UI"/>
          <w:b/>
        </w:rPr>
        <w:t>Da participação e não participação</w:t>
      </w:r>
    </w:p>
    <w:p w14:paraId="30579225" w14:textId="2A3F69FA" w:rsidR="00606A8C" w:rsidRPr="00C64579" w:rsidRDefault="00606A8C" w:rsidP="00B769E9">
      <w:pPr>
        <w:spacing w:after="160" w:line="300" w:lineRule="auto"/>
        <w:jc w:val="both"/>
        <w:rPr>
          <w:rFonts w:ascii="Segoe UI" w:hAnsi="Segoe UI" w:cs="Segoe UI"/>
        </w:rPr>
      </w:pPr>
      <w:r w:rsidRPr="00C64579">
        <w:rPr>
          <w:rFonts w:ascii="Segoe UI" w:hAnsi="Segoe UI" w:cs="Segoe UI"/>
        </w:rPr>
        <w:t>3.1. O pregão será destinado a exclusivamente à participação de Microempresa – ME – e Empresa de Pequeno Porte EPP –, considerando que os itens de contratação possuem valor de até R$ 80.000,00 (oitenta mil reais)</w:t>
      </w:r>
      <w:r w:rsidR="001D41BD" w:rsidRPr="00C64579">
        <w:rPr>
          <w:rFonts w:ascii="Segoe UI" w:hAnsi="Segoe UI" w:cs="Segoe UI"/>
        </w:rPr>
        <w:t xml:space="preserve">, bem como há um mínimo de 03 (três) fornecedores competitivos enquadrados como ME e EPP localizados no âmbito </w:t>
      </w:r>
      <w:r w:rsidR="00FC1D92" w:rsidRPr="00C64579">
        <w:rPr>
          <w:rFonts w:ascii="Segoe UI" w:hAnsi="Segoe UI" w:cs="Segoe UI"/>
        </w:rPr>
        <w:t xml:space="preserve">regional </w:t>
      </w:r>
      <w:r w:rsidRPr="00C64579">
        <w:rPr>
          <w:rFonts w:ascii="Segoe UI" w:hAnsi="Segoe UI" w:cs="Segoe UI"/>
        </w:rPr>
        <w:t>(inciso</w:t>
      </w:r>
      <w:r w:rsidR="007D70AC" w:rsidRPr="00C64579">
        <w:rPr>
          <w:rFonts w:ascii="Segoe UI" w:hAnsi="Segoe UI" w:cs="Segoe UI"/>
        </w:rPr>
        <w:t xml:space="preserve"> </w:t>
      </w:r>
      <w:r w:rsidRPr="00C64579">
        <w:rPr>
          <w:rFonts w:ascii="Segoe UI" w:hAnsi="Segoe UI" w:cs="Segoe UI"/>
        </w:rPr>
        <w:t xml:space="preserve">I do art. 48 </w:t>
      </w:r>
      <w:r w:rsidR="007D70AC" w:rsidRPr="00C64579">
        <w:rPr>
          <w:rFonts w:ascii="Segoe UI" w:hAnsi="Segoe UI" w:cs="Segoe UI"/>
        </w:rPr>
        <w:t xml:space="preserve">c/c inciso II do art. 49 </w:t>
      </w:r>
      <w:r w:rsidRPr="00C64579">
        <w:rPr>
          <w:rFonts w:ascii="Segoe UI" w:hAnsi="Segoe UI" w:cs="Segoe UI"/>
        </w:rPr>
        <w:t>da Lei Complementar nº. 123/2006).</w:t>
      </w:r>
    </w:p>
    <w:p w14:paraId="1BEB69FB" w14:textId="11D21A8D" w:rsidR="00B769E9" w:rsidRPr="00C64579" w:rsidRDefault="00B769E9" w:rsidP="00B769E9">
      <w:pPr>
        <w:spacing w:after="160" w:line="300" w:lineRule="auto"/>
        <w:jc w:val="both"/>
        <w:rPr>
          <w:rFonts w:ascii="Segoe UI" w:hAnsi="Segoe UI" w:cs="Segoe UI"/>
        </w:rPr>
      </w:pPr>
      <w:r w:rsidRPr="00C64579">
        <w:rPr>
          <w:rFonts w:ascii="Segoe UI" w:hAnsi="Segoe UI" w:cs="Segoe UI"/>
        </w:rPr>
        <w:t>3.2. Não poderão pa</w:t>
      </w:r>
      <w:r w:rsidR="00F75C19" w:rsidRPr="00C64579">
        <w:rPr>
          <w:rFonts w:ascii="Segoe UI" w:hAnsi="Segoe UI" w:cs="Segoe UI"/>
        </w:rPr>
        <w:t>rticipar deste Pregão</w:t>
      </w:r>
      <w:r w:rsidR="001B0DA4" w:rsidRPr="00C64579">
        <w:rPr>
          <w:rFonts w:ascii="Segoe UI" w:hAnsi="Segoe UI" w:cs="Segoe UI"/>
        </w:rPr>
        <w:t xml:space="preserve"> a</w:t>
      </w:r>
      <w:r w:rsidR="004071B5" w:rsidRPr="00C64579">
        <w:rPr>
          <w:rFonts w:ascii="Segoe UI" w:hAnsi="Segoe UI" w:cs="Segoe UI"/>
        </w:rPr>
        <w:t>(</w:t>
      </w:r>
      <w:r w:rsidRPr="00C64579">
        <w:rPr>
          <w:rFonts w:ascii="Segoe UI" w:hAnsi="Segoe UI" w:cs="Segoe UI"/>
        </w:rPr>
        <w:t>s</w:t>
      </w:r>
      <w:r w:rsidR="004071B5" w:rsidRPr="00C64579">
        <w:rPr>
          <w:rFonts w:ascii="Segoe UI" w:hAnsi="Segoe UI" w:cs="Segoe UI"/>
        </w:rPr>
        <w:t>)</w:t>
      </w:r>
      <w:r w:rsidRPr="00C64579">
        <w:rPr>
          <w:rFonts w:ascii="Segoe UI" w:hAnsi="Segoe UI" w:cs="Segoe UI"/>
        </w:rPr>
        <w:t xml:space="preserve"> </w:t>
      </w:r>
      <w:r w:rsidR="001B0DA4" w:rsidRPr="00C64579">
        <w:rPr>
          <w:rFonts w:ascii="Segoe UI" w:hAnsi="Segoe UI" w:cs="Segoe UI"/>
        </w:rPr>
        <w:t>licitante</w:t>
      </w:r>
      <w:r w:rsidR="004071B5" w:rsidRPr="00C64579">
        <w:rPr>
          <w:rFonts w:ascii="Segoe UI" w:hAnsi="Segoe UI" w:cs="Segoe UI"/>
        </w:rPr>
        <w:t>(</w:t>
      </w:r>
      <w:r w:rsidRPr="00C64579">
        <w:rPr>
          <w:rFonts w:ascii="Segoe UI" w:hAnsi="Segoe UI" w:cs="Segoe UI"/>
        </w:rPr>
        <w:t>s</w:t>
      </w:r>
      <w:r w:rsidR="004071B5" w:rsidRPr="00C64579">
        <w:rPr>
          <w:rFonts w:ascii="Segoe UI" w:hAnsi="Segoe UI" w:cs="Segoe UI"/>
        </w:rPr>
        <w:t>)</w:t>
      </w:r>
      <w:r w:rsidRPr="00C64579">
        <w:rPr>
          <w:rFonts w:ascii="Segoe UI" w:hAnsi="Segoe UI" w:cs="Segoe UI"/>
        </w:rPr>
        <w:t>:</w:t>
      </w:r>
    </w:p>
    <w:p w14:paraId="314D8432" w14:textId="4A56B942"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3.2.1. </w:t>
      </w:r>
      <w:proofErr w:type="gramStart"/>
      <w:r w:rsidRPr="00C64579">
        <w:rPr>
          <w:rFonts w:ascii="Segoe UI" w:hAnsi="Segoe UI" w:cs="Segoe UI"/>
        </w:rPr>
        <w:t>que</w:t>
      </w:r>
      <w:proofErr w:type="gramEnd"/>
      <w:r w:rsidRPr="00C64579">
        <w:rPr>
          <w:rFonts w:ascii="Segoe UI" w:hAnsi="Segoe UI" w:cs="Segoe UI"/>
        </w:rPr>
        <w:t xml:space="preserve"> não atendam às condições deste </w:t>
      </w:r>
      <w:r w:rsidR="00F75C19" w:rsidRPr="00C64579">
        <w:rPr>
          <w:rFonts w:ascii="Segoe UI" w:hAnsi="Segoe UI" w:cs="Segoe UI"/>
        </w:rPr>
        <w:t>edital</w:t>
      </w:r>
      <w:r w:rsidRPr="00C64579">
        <w:rPr>
          <w:rFonts w:ascii="Segoe UI" w:hAnsi="Segoe UI" w:cs="Segoe UI"/>
        </w:rPr>
        <w:t>;</w:t>
      </w:r>
    </w:p>
    <w:p w14:paraId="05D54CFB" w14:textId="7E78A4ED"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3.2.2. </w:t>
      </w:r>
      <w:proofErr w:type="gramStart"/>
      <w:r w:rsidRPr="00C64579">
        <w:rPr>
          <w:rFonts w:ascii="Segoe UI" w:hAnsi="Segoe UI" w:cs="Segoe UI"/>
        </w:rPr>
        <w:t>estrangeiros</w:t>
      </w:r>
      <w:proofErr w:type="gramEnd"/>
      <w:r w:rsidRPr="00C64579">
        <w:rPr>
          <w:rFonts w:ascii="Segoe UI" w:hAnsi="Segoe UI" w:cs="Segoe UI"/>
        </w:rPr>
        <w:t xml:space="preserve"> que não tenham representação legal no Brasil com poderes expressos para receber citação e responder administrativa ou judicialmente;</w:t>
      </w:r>
    </w:p>
    <w:p w14:paraId="62F6F25A" w14:textId="78BF5B40"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 </w:t>
      </w:r>
      <w:proofErr w:type="gramStart"/>
      <w:r w:rsidRPr="00C64579">
        <w:rPr>
          <w:rFonts w:ascii="Segoe UI" w:hAnsi="Segoe UI" w:cs="Segoe UI"/>
        </w:rPr>
        <w:t>que</w:t>
      </w:r>
      <w:proofErr w:type="gramEnd"/>
      <w:r w:rsidRPr="00C64579">
        <w:rPr>
          <w:rFonts w:ascii="Segoe UI" w:hAnsi="Segoe UI" w:cs="Segoe UI"/>
        </w:rPr>
        <w:t xml:space="preserve"> se enquadrem nas seguintes vedações:</w:t>
      </w:r>
    </w:p>
    <w:p w14:paraId="6BEA0EE3" w14:textId="77777777"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3.2.3.1. </w:t>
      </w:r>
      <w:proofErr w:type="gramStart"/>
      <w:r w:rsidRPr="00C64579">
        <w:rPr>
          <w:rFonts w:ascii="Segoe UI" w:hAnsi="Segoe UI" w:cs="Segoe UI"/>
        </w:rPr>
        <w:t>autor</w:t>
      </w:r>
      <w:proofErr w:type="gramEnd"/>
      <w:r w:rsidRPr="00C64579">
        <w:rPr>
          <w:rFonts w:ascii="Segoe UI" w:hAnsi="Segoe UI" w:cs="Segoe UI"/>
        </w:rPr>
        <w:t xml:space="preserve"> do anteprojeto, do projeto básico ou do projeto executivo, pessoa física ou jurídica, quando a contratação versar sobre obra, serviços ou fornecimento de bens a ele relacionados;</w:t>
      </w:r>
    </w:p>
    <w:p w14:paraId="726B9241" w14:textId="65947211"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3.2.3.2. </w:t>
      </w:r>
      <w:proofErr w:type="gramStart"/>
      <w:r w:rsidRPr="00C64579">
        <w:rPr>
          <w:rFonts w:ascii="Segoe UI" w:hAnsi="Segoe UI" w:cs="Segoe UI"/>
        </w:rPr>
        <w:t>empresa</w:t>
      </w:r>
      <w:proofErr w:type="gramEnd"/>
      <w:r w:rsidRPr="00C64579">
        <w:rPr>
          <w:rFonts w:ascii="Segoe UI" w:hAnsi="Segoe UI" w:cs="Segoe UI"/>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D6B250" w14:textId="5B68D16C" w:rsidR="00B769E9" w:rsidRPr="00C64579" w:rsidRDefault="00B769E9" w:rsidP="00B769E9">
      <w:pPr>
        <w:spacing w:after="160" w:line="300" w:lineRule="auto"/>
        <w:jc w:val="both"/>
        <w:rPr>
          <w:rFonts w:ascii="Segoe UI" w:hAnsi="Segoe UI" w:cs="Segoe UI"/>
        </w:rPr>
      </w:pPr>
      <w:r w:rsidRPr="00C64579">
        <w:rPr>
          <w:rFonts w:ascii="Segoe UI" w:hAnsi="Segoe UI" w:cs="Segoe UI"/>
        </w:rPr>
        <w:lastRenderedPageBreak/>
        <w:t xml:space="preserve">3.2.3.3. </w:t>
      </w:r>
      <w:proofErr w:type="gramStart"/>
      <w:r w:rsidRPr="00C64579">
        <w:rPr>
          <w:rFonts w:ascii="Segoe UI" w:hAnsi="Segoe UI" w:cs="Segoe UI"/>
        </w:rPr>
        <w:t>pessoa</w:t>
      </w:r>
      <w:proofErr w:type="gramEnd"/>
      <w:r w:rsidRPr="00C64579">
        <w:rPr>
          <w:rFonts w:ascii="Segoe UI" w:hAnsi="Segoe UI" w:cs="Segoe UI"/>
        </w:rPr>
        <w:t xml:space="preserve"> jurídica que se encontre, ao tempo da contratação, impossibilitada de contratar em decorrência de sanção que lhe foi imposta;</w:t>
      </w:r>
    </w:p>
    <w:p w14:paraId="6A37B467" w14:textId="16C7E100"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3.2.3.4. </w:t>
      </w:r>
      <w:proofErr w:type="gramStart"/>
      <w:r w:rsidRPr="00C64579">
        <w:rPr>
          <w:rFonts w:ascii="Segoe UI" w:hAnsi="Segoe UI" w:cs="Segoe UI"/>
        </w:rPr>
        <w:t>aquele</w:t>
      </w:r>
      <w:proofErr w:type="gramEnd"/>
      <w:r w:rsidRPr="00C64579">
        <w:rPr>
          <w:rFonts w:ascii="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sidR="001B0DA4" w:rsidRPr="00C64579">
        <w:rPr>
          <w:rFonts w:ascii="Segoe UI" w:hAnsi="Segoe UI" w:cs="Segoe UI"/>
        </w:rPr>
        <w:t>3º (</w:t>
      </w:r>
      <w:r w:rsidRPr="00C64579">
        <w:rPr>
          <w:rFonts w:ascii="Segoe UI" w:hAnsi="Segoe UI" w:cs="Segoe UI"/>
        </w:rPr>
        <w:t>terceiro</w:t>
      </w:r>
      <w:r w:rsidR="001B0DA4" w:rsidRPr="00C64579">
        <w:rPr>
          <w:rFonts w:ascii="Segoe UI" w:hAnsi="Segoe UI" w:cs="Segoe UI"/>
        </w:rPr>
        <w:t>)</w:t>
      </w:r>
      <w:r w:rsidRPr="00C64579">
        <w:rPr>
          <w:rFonts w:ascii="Segoe UI" w:hAnsi="Segoe UI" w:cs="Segoe UI"/>
        </w:rPr>
        <w:t xml:space="preserve"> grau;</w:t>
      </w:r>
    </w:p>
    <w:p w14:paraId="7610D2F1" w14:textId="309373C8"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3.2.3.5. </w:t>
      </w:r>
      <w:proofErr w:type="gramStart"/>
      <w:r w:rsidRPr="00C64579">
        <w:rPr>
          <w:rFonts w:ascii="Segoe UI" w:hAnsi="Segoe UI" w:cs="Segoe UI"/>
        </w:rPr>
        <w:t>empresas</w:t>
      </w:r>
      <w:proofErr w:type="gramEnd"/>
      <w:r w:rsidRPr="00C64579">
        <w:rPr>
          <w:rFonts w:ascii="Segoe UI" w:hAnsi="Segoe UI" w:cs="Segoe UI"/>
        </w:rPr>
        <w:t xml:space="preserve"> controladoras, controladas ou coligadas, nos termos da Lei nº. 6.404/1976, concorrendo entre si;</w:t>
      </w:r>
    </w:p>
    <w:p w14:paraId="7E796D98" w14:textId="5F37116C"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3.2.3.6. </w:t>
      </w:r>
      <w:proofErr w:type="gramStart"/>
      <w:r w:rsidRPr="00C64579">
        <w:rPr>
          <w:rFonts w:ascii="Segoe UI" w:hAnsi="Segoe UI" w:cs="Segoe UI"/>
        </w:rPr>
        <w:t>pessoa</w:t>
      </w:r>
      <w:proofErr w:type="gramEnd"/>
      <w:r w:rsidRPr="00C64579">
        <w:rPr>
          <w:rFonts w:ascii="Segoe UI" w:hAnsi="Segoe UI" w:cs="Segoe UI"/>
        </w:rPr>
        <w:t xml:space="preserve"> jurídica que, nos 5 (cinco)</w:t>
      </w:r>
      <w:r w:rsidR="00F75C19" w:rsidRPr="00C64579">
        <w:rPr>
          <w:rFonts w:ascii="Segoe UI" w:hAnsi="Segoe UI" w:cs="Segoe UI"/>
        </w:rPr>
        <w:t xml:space="preserve"> anos anteriores à divulgação deste edital</w:t>
      </w:r>
      <w:r w:rsidRPr="00C64579">
        <w:rPr>
          <w:rFonts w:ascii="Segoe UI" w:hAnsi="Segoe UI" w:cs="Segoe UI"/>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019B443F" w14:textId="021F105D" w:rsidR="00B769E9" w:rsidRPr="00C64579" w:rsidRDefault="00B769E9" w:rsidP="00B769E9">
      <w:pPr>
        <w:tabs>
          <w:tab w:val="left" w:pos="2268"/>
        </w:tabs>
        <w:spacing w:after="160" w:line="300" w:lineRule="auto"/>
        <w:jc w:val="both"/>
        <w:rPr>
          <w:rFonts w:ascii="Segoe UI" w:hAnsi="Segoe UI" w:cs="Segoe UI"/>
        </w:rPr>
      </w:pPr>
      <w:r w:rsidRPr="00C64579">
        <w:rPr>
          <w:rFonts w:ascii="Segoe UI" w:hAnsi="Segoe UI" w:cs="Segoe UI"/>
        </w:rPr>
        <w:t xml:space="preserve">3.2.3.7. </w:t>
      </w:r>
      <w:proofErr w:type="gramStart"/>
      <w:r w:rsidRPr="00C64579">
        <w:rPr>
          <w:rFonts w:ascii="Segoe UI" w:hAnsi="Segoe UI" w:cs="Segoe UI"/>
        </w:rPr>
        <w:t>organizações</w:t>
      </w:r>
      <w:proofErr w:type="gramEnd"/>
      <w:r w:rsidRPr="00C64579">
        <w:rPr>
          <w:rFonts w:ascii="Segoe UI" w:hAnsi="Segoe UI" w:cs="Segoe UI"/>
        </w:rPr>
        <w:t xml:space="preserve"> da Sociedade Civil de Interesse Público </w:t>
      </w:r>
      <w:r w:rsidR="00F75C19" w:rsidRPr="00C64579">
        <w:rPr>
          <w:rFonts w:ascii="Segoe UI" w:hAnsi="Segoe UI" w:cs="Segoe UI"/>
        </w:rPr>
        <w:t>–</w:t>
      </w:r>
      <w:r w:rsidRPr="00C64579">
        <w:rPr>
          <w:rFonts w:ascii="Segoe UI" w:hAnsi="Segoe UI" w:cs="Segoe UI"/>
        </w:rPr>
        <w:t xml:space="preserve"> OSCIP</w:t>
      </w:r>
      <w:r w:rsidR="00F75C19" w:rsidRPr="00C64579">
        <w:rPr>
          <w:rFonts w:ascii="Segoe UI" w:hAnsi="Segoe UI" w:cs="Segoe UI"/>
        </w:rPr>
        <w:t xml:space="preserve"> –</w:t>
      </w:r>
      <w:r w:rsidRPr="00C64579">
        <w:rPr>
          <w:rFonts w:ascii="Segoe UI" w:hAnsi="Segoe UI" w:cs="Segoe UI"/>
        </w:rPr>
        <w:t>, atuando nessa condição (Acórdão nº 746/2014-TCU-Plenário);</w:t>
      </w:r>
    </w:p>
    <w:p w14:paraId="7CC37C40" w14:textId="280F063F" w:rsidR="00F75C19" w:rsidRPr="00C64579" w:rsidRDefault="00F75C19" w:rsidP="00B769E9">
      <w:pPr>
        <w:tabs>
          <w:tab w:val="left" w:pos="2268"/>
        </w:tabs>
        <w:spacing w:after="160" w:line="300" w:lineRule="auto"/>
        <w:jc w:val="both"/>
        <w:rPr>
          <w:rFonts w:ascii="Segoe UI" w:hAnsi="Segoe UI" w:cs="Segoe UI"/>
          <w:b/>
        </w:rPr>
      </w:pPr>
      <w:r w:rsidRPr="00C64579">
        <w:rPr>
          <w:rFonts w:ascii="Segoe UI" w:hAnsi="Segoe UI" w:cs="Segoe UI"/>
        </w:rPr>
        <w:t>3.2.4. Outras vedações previstas em Lei, inclusive na Lei Orgânica Municipal – LOM;</w:t>
      </w:r>
    </w:p>
    <w:p w14:paraId="136E5EC7" w14:textId="501D96AD" w:rsidR="00B769E9" w:rsidRPr="00C64579" w:rsidRDefault="00B769E9" w:rsidP="00B769E9">
      <w:pPr>
        <w:spacing w:after="160" w:line="300" w:lineRule="auto"/>
        <w:jc w:val="both"/>
        <w:rPr>
          <w:rFonts w:ascii="Segoe UI" w:hAnsi="Segoe UI" w:cs="Segoe UI"/>
        </w:rPr>
      </w:pPr>
      <w:r w:rsidRPr="00C64579">
        <w:rPr>
          <w:rFonts w:ascii="Segoe UI" w:hAnsi="Segoe UI" w:cs="Segoe UI"/>
        </w:rPr>
        <w:t>3.3. Equiparam-se aos autores do projeto as empresas integrantes do mesmo grupo econômico;</w:t>
      </w:r>
    </w:p>
    <w:p w14:paraId="0C36A3D4" w14:textId="5EF18F18" w:rsidR="00B769E9" w:rsidRPr="00C64579" w:rsidRDefault="00B769E9" w:rsidP="00B769E9">
      <w:pPr>
        <w:spacing w:after="160" w:line="300" w:lineRule="auto"/>
        <w:jc w:val="both"/>
        <w:rPr>
          <w:rFonts w:ascii="Segoe UI" w:hAnsi="Segoe UI" w:cs="Segoe UI"/>
        </w:rPr>
      </w:pPr>
      <w:r w:rsidRPr="00C64579">
        <w:rPr>
          <w:rFonts w:ascii="Segoe UI" w:hAnsi="Segoe UI" w:cs="Segoe UI"/>
        </w:rPr>
        <w:t xml:space="preserve">3.4. </w:t>
      </w:r>
      <w:proofErr w:type="gramStart"/>
      <w:r w:rsidRPr="00C64579">
        <w:rPr>
          <w:rFonts w:ascii="Segoe UI" w:hAnsi="Segoe UI" w:cs="Segoe UI"/>
        </w:rPr>
        <w:t>aplica</w:t>
      </w:r>
      <w:proofErr w:type="gramEnd"/>
      <w:r w:rsidRPr="00C64579">
        <w:rPr>
          <w:rFonts w:ascii="Segoe UI" w:hAnsi="Segoe UI" w:cs="Segoe UI"/>
        </w:rPr>
        <w:t>-se o disposto na alínea “3.2.3.3” também a</w:t>
      </w:r>
      <w:r w:rsidR="001C2961" w:rsidRPr="00C64579">
        <w:rPr>
          <w:rFonts w:ascii="Segoe UI" w:hAnsi="Segoe UI" w:cs="Segoe UI"/>
        </w:rPr>
        <w:t xml:space="preserve"> licitante</w:t>
      </w:r>
      <w:r w:rsidRPr="00C64579">
        <w:rPr>
          <w:rFonts w:ascii="Segoe UI" w:hAnsi="Segoe UI" w:cs="Segoe UI"/>
        </w:rPr>
        <w:t>(a) que atue em substituição a outra pessoa,  com o intuito de burlar a efetividade da sanção a ela aplicada, inclusive a sua controladora, controlada ou coligada, desde que devidamente comprovado o ilícito ou a utilização fraudule</w:t>
      </w:r>
      <w:r w:rsidR="001C2961" w:rsidRPr="00C64579">
        <w:rPr>
          <w:rFonts w:ascii="Segoe UI" w:hAnsi="Segoe UI" w:cs="Segoe UI"/>
        </w:rPr>
        <w:t>nta da personalidade jurídica da licitante</w:t>
      </w:r>
      <w:r w:rsidRPr="00C64579">
        <w:rPr>
          <w:rFonts w:ascii="Segoe UI" w:hAnsi="Segoe UI" w:cs="Segoe UI"/>
        </w:rPr>
        <w:t>;</w:t>
      </w:r>
    </w:p>
    <w:p w14:paraId="3EF693F4" w14:textId="77777777" w:rsidR="00A935EE" w:rsidRPr="00C64579" w:rsidRDefault="00A935EE" w:rsidP="00B769E9">
      <w:pPr>
        <w:tabs>
          <w:tab w:val="left" w:pos="2268"/>
        </w:tabs>
        <w:spacing w:after="0" w:line="300" w:lineRule="auto"/>
        <w:jc w:val="both"/>
        <w:rPr>
          <w:rFonts w:ascii="Segoe UI" w:hAnsi="Segoe UI" w:cs="Segoe UI"/>
          <w:b/>
        </w:rPr>
      </w:pPr>
    </w:p>
    <w:p w14:paraId="50DC8581" w14:textId="36EBE84B" w:rsidR="009C3C46" w:rsidRPr="00C64579" w:rsidRDefault="006D7C6F" w:rsidP="00F426F6">
      <w:pPr>
        <w:tabs>
          <w:tab w:val="left" w:pos="2268"/>
        </w:tabs>
        <w:spacing w:after="160" w:line="300" w:lineRule="auto"/>
        <w:jc w:val="both"/>
        <w:rPr>
          <w:rFonts w:ascii="Segoe UI" w:hAnsi="Segoe UI" w:cs="Segoe UI"/>
          <w:b/>
        </w:rPr>
      </w:pPr>
      <w:r w:rsidRPr="00C64579">
        <w:rPr>
          <w:rFonts w:ascii="Segoe UI" w:hAnsi="Segoe UI" w:cs="Segoe UI"/>
          <w:b/>
        </w:rPr>
        <w:t xml:space="preserve">4. </w:t>
      </w:r>
      <w:r w:rsidR="005674A1" w:rsidRPr="00C64579">
        <w:rPr>
          <w:rFonts w:ascii="Segoe UI" w:hAnsi="Segoe UI" w:cs="Segoe UI"/>
          <w:b/>
        </w:rPr>
        <w:t>Da apresentação da proposta</w:t>
      </w:r>
      <w:r w:rsidR="00E5751F" w:rsidRPr="00C64579">
        <w:rPr>
          <w:rFonts w:ascii="Segoe UI" w:hAnsi="Segoe UI" w:cs="Segoe UI"/>
          <w:b/>
        </w:rPr>
        <w:t xml:space="preserve"> </w:t>
      </w:r>
    </w:p>
    <w:p w14:paraId="6A6E7B0F" w14:textId="133B45EA" w:rsidR="00416695" w:rsidRPr="00C64579" w:rsidRDefault="006D7C6F" w:rsidP="00FC1D92">
      <w:pPr>
        <w:tabs>
          <w:tab w:val="left" w:pos="2268"/>
        </w:tabs>
        <w:spacing w:after="160" w:line="300" w:lineRule="auto"/>
        <w:jc w:val="both"/>
        <w:rPr>
          <w:rFonts w:ascii="Segoe UI" w:hAnsi="Segoe UI" w:cs="Segoe UI"/>
        </w:rPr>
      </w:pPr>
      <w:r w:rsidRPr="00C64579">
        <w:rPr>
          <w:rFonts w:ascii="Segoe UI" w:hAnsi="Segoe UI" w:cs="Segoe UI"/>
        </w:rPr>
        <w:t>4</w:t>
      </w:r>
      <w:r w:rsidR="009C3C46" w:rsidRPr="00C64579">
        <w:rPr>
          <w:rFonts w:ascii="Segoe UI" w:hAnsi="Segoe UI" w:cs="Segoe UI"/>
        </w:rPr>
        <w:t>.1. A proposta deverá ser apresentada dentro do envelope lacrado, contendo a seguinte descrição:</w:t>
      </w:r>
    </w:p>
    <w:p w14:paraId="16CE6E6A" w14:textId="77777777" w:rsidR="00416695" w:rsidRPr="00C64579" w:rsidRDefault="00416695"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C64579" w:rsidRPr="00C64579" w14:paraId="067B1398" w14:textId="77777777" w:rsidTr="00F674A7">
        <w:trPr>
          <w:jc w:val="center"/>
        </w:trPr>
        <w:tc>
          <w:tcPr>
            <w:tcW w:w="0" w:type="auto"/>
          </w:tcPr>
          <w:p w14:paraId="7DC647DE" w14:textId="77777777" w:rsidR="00F674A7" w:rsidRPr="00C64579" w:rsidRDefault="00F674A7" w:rsidP="00F674A7">
            <w:pPr>
              <w:tabs>
                <w:tab w:val="left" w:pos="2268"/>
              </w:tabs>
              <w:spacing w:after="160" w:line="300" w:lineRule="auto"/>
              <w:jc w:val="center"/>
              <w:rPr>
                <w:rFonts w:ascii="Segoe UI" w:hAnsi="Segoe UI" w:cs="Segoe UI"/>
              </w:rPr>
            </w:pPr>
            <w:r w:rsidRPr="00C64579">
              <w:rPr>
                <w:rFonts w:ascii="Segoe UI" w:hAnsi="Segoe UI" w:cs="Segoe UI"/>
              </w:rPr>
              <w:t>ENVELOPE Nº. 001</w:t>
            </w:r>
          </w:p>
          <w:p w14:paraId="17F1E6E8" w14:textId="77777777" w:rsidR="00F674A7" w:rsidRPr="00C64579" w:rsidRDefault="00F674A7" w:rsidP="00F674A7">
            <w:pPr>
              <w:tabs>
                <w:tab w:val="left" w:pos="2268"/>
              </w:tabs>
              <w:spacing w:after="160" w:line="300" w:lineRule="auto"/>
              <w:jc w:val="center"/>
              <w:rPr>
                <w:rFonts w:ascii="Segoe UI" w:hAnsi="Segoe UI" w:cs="Segoe UI"/>
              </w:rPr>
            </w:pPr>
            <w:r w:rsidRPr="00C64579">
              <w:rPr>
                <w:rFonts w:ascii="Segoe UI" w:hAnsi="Segoe UI" w:cs="Segoe UI"/>
              </w:rPr>
              <w:t>PROPOSTA</w:t>
            </w:r>
          </w:p>
          <w:p w14:paraId="2FA67EBF" w14:textId="214B0DF2" w:rsidR="00F674A7" w:rsidRPr="00C64579" w:rsidRDefault="00D1576D" w:rsidP="00F674A7">
            <w:pPr>
              <w:tabs>
                <w:tab w:val="left" w:pos="2268"/>
              </w:tabs>
              <w:spacing w:after="160" w:line="300" w:lineRule="auto"/>
              <w:jc w:val="center"/>
              <w:rPr>
                <w:rFonts w:ascii="Segoe UI" w:hAnsi="Segoe UI" w:cs="Segoe UI"/>
              </w:rPr>
            </w:pPr>
            <w:r w:rsidRPr="00C64579">
              <w:rPr>
                <w:rFonts w:ascii="Segoe UI" w:hAnsi="Segoe UI" w:cs="Segoe UI"/>
              </w:rPr>
              <w:t xml:space="preserve">Prefeitura Municipal de Dom </w:t>
            </w:r>
            <w:proofErr w:type="spellStart"/>
            <w:r w:rsidRPr="00C64579">
              <w:rPr>
                <w:rFonts w:ascii="Segoe UI" w:hAnsi="Segoe UI" w:cs="Segoe UI"/>
              </w:rPr>
              <w:t>Cavati</w:t>
            </w:r>
            <w:proofErr w:type="spellEnd"/>
          </w:p>
          <w:p w14:paraId="0199ABBE" w14:textId="353C72C7" w:rsidR="00F674A7" w:rsidRPr="00C64579" w:rsidRDefault="00F674A7" w:rsidP="00F674A7">
            <w:pPr>
              <w:tabs>
                <w:tab w:val="left" w:pos="2268"/>
              </w:tabs>
              <w:spacing w:after="160" w:line="300" w:lineRule="auto"/>
              <w:jc w:val="center"/>
              <w:rPr>
                <w:rFonts w:ascii="Segoe UI" w:hAnsi="Segoe UI" w:cs="Segoe UI"/>
              </w:rPr>
            </w:pPr>
            <w:r w:rsidRPr="00C64579">
              <w:rPr>
                <w:rFonts w:ascii="Segoe UI" w:hAnsi="Segoe UI" w:cs="Segoe UI"/>
              </w:rPr>
              <w:t xml:space="preserve">Processo Administrativo de Licitação Pública nº. </w:t>
            </w:r>
            <w:r w:rsidR="00D1576D" w:rsidRPr="00C64579">
              <w:rPr>
                <w:rFonts w:ascii="Segoe UI" w:hAnsi="Segoe UI" w:cs="Segoe UI"/>
              </w:rPr>
              <w:t>0</w:t>
            </w:r>
            <w:r w:rsidR="009A2421">
              <w:rPr>
                <w:rFonts w:ascii="Segoe UI" w:hAnsi="Segoe UI" w:cs="Segoe UI"/>
              </w:rPr>
              <w:t>145</w:t>
            </w:r>
            <w:r w:rsidRPr="00C64579">
              <w:rPr>
                <w:rFonts w:ascii="Segoe UI" w:hAnsi="Segoe UI" w:cs="Segoe UI"/>
              </w:rPr>
              <w:t>/20</w:t>
            </w:r>
            <w:r w:rsidR="00DF7718">
              <w:rPr>
                <w:rFonts w:ascii="Segoe UI" w:hAnsi="Segoe UI" w:cs="Segoe UI"/>
              </w:rPr>
              <w:t>2</w:t>
            </w:r>
            <w:r w:rsidR="009A2421">
              <w:rPr>
                <w:rFonts w:ascii="Segoe UI" w:hAnsi="Segoe UI" w:cs="Segoe UI"/>
              </w:rPr>
              <w:t>6</w:t>
            </w:r>
          </w:p>
          <w:p w14:paraId="527FA8C9" w14:textId="5BC57B4D" w:rsidR="00F674A7" w:rsidRPr="00C64579" w:rsidRDefault="00F75C19" w:rsidP="009A2421">
            <w:pPr>
              <w:tabs>
                <w:tab w:val="left" w:pos="2268"/>
              </w:tabs>
              <w:spacing w:after="160" w:line="300" w:lineRule="auto"/>
              <w:jc w:val="center"/>
              <w:rPr>
                <w:rFonts w:ascii="Segoe UI" w:hAnsi="Segoe UI" w:cs="Segoe UI"/>
              </w:rPr>
            </w:pPr>
            <w:r w:rsidRPr="00C64579">
              <w:rPr>
                <w:rFonts w:ascii="Segoe UI" w:hAnsi="Segoe UI" w:cs="Segoe UI"/>
              </w:rPr>
              <w:lastRenderedPageBreak/>
              <w:t>Pregão</w:t>
            </w:r>
            <w:r w:rsidR="00F674A7" w:rsidRPr="00C64579">
              <w:rPr>
                <w:rFonts w:ascii="Segoe UI" w:hAnsi="Segoe UI" w:cs="Segoe UI"/>
              </w:rPr>
              <w:t xml:space="preserve"> nº. </w:t>
            </w:r>
            <w:r w:rsidR="00D1576D" w:rsidRPr="00C64579">
              <w:rPr>
                <w:rFonts w:ascii="Segoe UI" w:hAnsi="Segoe UI" w:cs="Segoe UI"/>
              </w:rPr>
              <w:t>0</w:t>
            </w:r>
            <w:r w:rsidR="009A2421">
              <w:rPr>
                <w:rFonts w:ascii="Segoe UI" w:hAnsi="Segoe UI" w:cs="Segoe UI"/>
              </w:rPr>
              <w:t>20</w:t>
            </w:r>
            <w:r w:rsidR="00F674A7" w:rsidRPr="00C64579">
              <w:rPr>
                <w:rFonts w:ascii="Segoe UI" w:hAnsi="Segoe UI" w:cs="Segoe UI"/>
              </w:rPr>
              <w:t>/20</w:t>
            </w:r>
            <w:r w:rsidR="00D1576D" w:rsidRPr="00C64579">
              <w:rPr>
                <w:rFonts w:ascii="Segoe UI" w:hAnsi="Segoe UI" w:cs="Segoe UI"/>
              </w:rPr>
              <w:t>2</w:t>
            </w:r>
            <w:r w:rsidR="009A2421">
              <w:rPr>
                <w:rFonts w:ascii="Segoe UI" w:hAnsi="Segoe UI" w:cs="Segoe UI"/>
              </w:rPr>
              <w:t>6</w:t>
            </w:r>
          </w:p>
        </w:tc>
      </w:tr>
    </w:tbl>
    <w:p w14:paraId="124DBE36" w14:textId="77777777" w:rsidR="0002492C" w:rsidRPr="00C64579" w:rsidRDefault="0002492C" w:rsidP="0002492C">
      <w:pPr>
        <w:tabs>
          <w:tab w:val="left" w:pos="2268"/>
        </w:tabs>
        <w:spacing w:after="0" w:line="300" w:lineRule="auto"/>
        <w:jc w:val="both"/>
        <w:rPr>
          <w:rFonts w:ascii="Segoe UI" w:hAnsi="Segoe UI" w:cs="Segoe UI"/>
        </w:rPr>
      </w:pPr>
    </w:p>
    <w:p w14:paraId="791EACB8" w14:textId="77777777" w:rsidR="00FD4845" w:rsidRPr="00C64579" w:rsidRDefault="00FD4845" w:rsidP="00FD4845">
      <w:pPr>
        <w:tabs>
          <w:tab w:val="left" w:pos="2268"/>
        </w:tabs>
        <w:spacing w:after="160" w:line="300" w:lineRule="auto"/>
        <w:jc w:val="both"/>
        <w:rPr>
          <w:rFonts w:ascii="Segoe UI" w:hAnsi="Segoe UI" w:cs="Segoe UI"/>
          <w:b/>
        </w:rPr>
      </w:pPr>
      <w:r w:rsidRPr="00C64579">
        <w:rPr>
          <w:rFonts w:ascii="Segoe UI" w:hAnsi="Segoe UI" w:cs="Segoe UI"/>
          <w:highlight w:val="lightGray"/>
        </w:rPr>
        <w:t xml:space="preserve">4.2. A proposta deverá conter todos os dados e informações constante na Minuta de Proposta Comercial – </w:t>
      </w:r>
      <w:r w:rsidRPr="00C64579">
        <w:rPr>
          <w:rFonts w:ascii="Segoe UI" w:hAnsi="Segoe UI" w:cs="Segoe UI"/>
          <w:b/>
          <w:highlight w:val="lightGray"/>
        </w:rPr>
        <w:t>Anexo III.</w:t>
      </w:r>
    </w:p>
    <w:p w14:paraId="5FEA54FF" w14:textId="7986A8A7" w:rsidR="00F674A7" w:rsidRPr="009967B2" w:rsidRDefault="006D7C6F" w:rsidP="00F426F6">
      <w:pPr>
        <w:tabs>
          <w:tab w:val="left" w:pos="2268"/>
        </w:tabs>
        <w:spacing w:after="160" w:line="300" w:lineRule="auto"/>
        <w:jc w:val="both"/>
        <w:rPr>
          <w:rFonts w:ascii="Segoe UI" w:hAnsi="Segoe UI" w:cs="Segoe UI"/>
        </w:rPr>
      </w:pPr>
      <w:r w:rsidRPr="009967B2">
        <w:rPr>
          <w:rFonts w:ascii="Segoe UI" w:hAnsi="Segoe UI" w:cs="Segoe UI"/>
        </w:rPr>
        <w:t>4</w:t>
      </w:r>
      <w:r w:rsidR="00FD4845" w:rsidRPr="009967B2">
        <w:rPr>
          <w:rFonts w:ascii="Segoe UI" w:hAnsi="Segoe UI" w:cs="Segoe UI"/>
        </w:rPr>
        <w:t>.3</w:t>
      </w:r>
      <w:r w:rsidR="003D625D" w:rsidRPr="009967B2">
        <w:rPr>
          <w:rFonts w:ascii="Segoe UI" w:hAnsi="Segoe UI" w:cs="Segoe UI"/>
        </w:rPr>
        <w:t>.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w:t>
      </w:r>
      <w:r w:rsidR="00F75C19" w:rsidRPr="009967B2">
        <w:rPr>
          <w:rFonts w:ascii="Segoe UI" w:hAnsi="Segoe UI" w:cs="Segoe UI"/>
        </w:rPr>
        <w:t xml:space="preserve">, conforme </w:t>
      </w:r>
      <w:r w:rsidR="00E77DCF" w:rsidRPr="009967B2">
        <w:rPr>
          <w:rFonts w:ascii="Segoe UI" w:hAnsi="Segoe UI" w:cs="Segoe UI"/>
          <w:b/>
        </w:rPr>
        <w:t>Anexo II</w:t>
      </w:r>
      <w:r w:rsidR="001F7C7F" w:rsidRPr="009967B2">
        <w:rPr>
          <w:rFonts w:ascii="Segoe UI" w:hAnsi="Segoe UI" w:cs="Segoe UI"/>
          <w:b/>
        </w:rPr>
        <w:t>I</w:t>
      </w:r>
      <w:r w:rsidR="003D625D" w:rsidRPr="009967B2">
        <w:rPr>
          <w:rFonts w:ascii="Segoe UI" w:hAnsi="Segoe UI" w:cs="Segoe UI"/>
        </w:rPr>
        <w:t xml:space="preserve">. </w:t>
      </w:r>
    </w:p>
    <w:p w14:paraId="03C2B6CA" w14:textId="34DC9EAA" w:rsidR="00C63841" w:rsidRPr="009967B2" w:rsidRDefault="00FD4845" w:rsidP="00F426F6">
      <w:pPr>
        <w:tabs>
          <w:tab w:val="left" w:pos="2268"/>
        </w:tabs>
        <w:spacing w:after="160" w:line="300" w:lineRule="auto"/>
        <w:jc w:val="both"/>
        <w:rPr>
          <w:rFonts w:ascii="Segoe UI" w:hAnsi="Segoe UI" w:cs="Segoe UI"/>
        </w:rPr>
      </w:pPr>
      <w:r w:rsidRPr="009967B2">
        <w:rPr>
          <w:rFonts w:ascii="Segoe UI" w:hAnsi="Segoe UI" w:cs="Segoe UI"/>
        </w:rPr>
        <w:t>4.4</w:t>
      </w:r>
      <w:r w:rsidR="00C63841" w:rsidRPr="009967B2">
        <w:rPr>
          <w:rFonts w:ascii="Segoe UI" w:hAnsi="Segoe UI" w:cs="Segoe UI"/>
        </w:rPr>
        <w:t>. Os valores, os preços e os custos utilizados terão como expressão monetária a moeda corrente nacional, ressalvado o disposto no art. 52 da Lei nº. 14.133/2021.</w:t>
      </w:r>
    </w:p>
    <w:p w14:paraId="76658A95" w14:textId="77777777" w:rsidR="00A935EE" w:rsidRPr="009967B2" w:rsidRDefault="00A935EE" w:rsidP="003D625D">
      <w:pPr>
        <w:tabs>
          <w:tab w:val="left" w:pos="2268"/>
        </w:tabs>
        <w:spacing w:after="0" w:line="300" w:lineRule="auto"/>
        <w:jc w:val="both"/>
        <w:rPr>
          <w:rFonts w:ascii="Segoe UI" w:hAnsi="Segoe UI" w:cs="Segoe UI"/>
        </w:rPr>
      </w:pPr>
    </w:p>
    <w:p w14:paraId="0AB803C5" w14:textId="3095C284" w:rsidR="009C3C46" w:rsidRPr="009967B2" w:rsidRDefault="00151058" w:rsidP="00F426F6">
      <w:pPr>
        <w:tabs>
          <w:tab w:val="left" w:pos="2268"/>
        </w:tabs>
        <w:spacing w:after="160" w:line="300" w:lineRule="auto"/>
        <w:jc w:val="both"/>
        <w:rPr>
          <w:rFonts w:ascii="Segoe UI" w:hAnsi="Segoe UI" w:cs="Segoe UI"/>
          <w:b/>
        </w:rPr>
      </w:pPr>
      <w:r w:rsidRPr="009967B2">
        <w:rPr>
          <w:rFonts w:ascii="Segoe UI" w:hAnsi="Segoe UI" w:cs="Segoe UI"/>
          <w:b/>
        </w:rPr>
        <w:t>5</w:t>
      </w:r>
      <w:r w:rsidR="005674A1" w:rsidRPr="009967B2">
        <w:rPr>
          <w:rFonts w:ascii="Segoe UI" w:hAnsi="Segoe UI" w:cs="Segoe UI"/>
          <w:b/>
        </w:rPr>
        <w:t>. Da apresentação dos documentos de habilitação</w:t>
      </w:r>
    </w:p>
    <w:p w14:paraId="443E1FD6" w14:textId="63F5CC1E" w:rsidR="009C3C46" w:rsidRPr="009967B2" w:rsidRDefault="00151058" w:rsidP="00F426F6">
      <w:pPr>
        <w:tabs>
          <w:tab w:val="left" w:pos="2268"/>
        </w:tabs>
        <w:spacing w:after="160" w:line="300" w:lineRule="auto"/>
        <w:jc w:val="both"/>
        <w:rPr>
          <w:rFonts w:ascii="Segoe UI" w:hAnsi="Segoe UI" w:cs="Segoe UI"/>
        </w:rPr>
      </w:pPr>
      <w:r w:rsidRPr="009967B2">
        <w:rPr>
          <w:rFonts w:ascii="Segoe UI" w:hAnsi="Segoe UI" w:cs="Segoe UI"/>
        </w:rPr>
        <w:t>5</w:t>
      </w:r>
      <w:r w:rsidR="009C3C46" w:rsidRPr="009967B2">
        <w:rPr>
          <w:rFonts w:ascii="Segoe UI" w:hAnsi="Segoe UI" w:cs="Segoe UI"/>
        </w:rPr>
        <w:t xml:space="preserve">.1. </w:t>
      </w:r>
      <w:r w:rsidR="00416695" w:rsidRPr="009967B2">
        <w:rPr>
          <w:rFonts w:ascii="Segoe UI" w:hAnsi="Segoe UI" w:cs="Segoe UI"/>
        </w:rPr>
        <w:t>O(</w:t>
      </w:r>
      <w:r w:rsidR="008F455F" w:rsidRPr="009967B2">
        <w:rPr>
          <w:rFonts w:ascii="Segoe UI" w:hAnsi="Segoe UI" w:cs="Segoe UI"/>
        </w:rPr>
        <w:t>A</w:t>
      </w:r>
      <w:r w:rsidR="00416695" w:rsidRPr="009967B2">
        <w:rPr>
          <w:rFonts w:ascii="Segoe UI" w:hAnsi="Segoe UI" w:cs="Segoe UI"/>
        </w:rPr>
        <w:t>)</w:t>
      </w:r>
      <w:r w:rsidR="00F674A7" w:rsidRPr="009967B2">
        <w:rPr>
          <w:rFonts w:ascii="Segoe UI" w:hAnsi="Segoe UI" w:cs="Segoe UI"/>
        </w:rPr>
        <w:t xml:space="preserve"> licitante da proposta provisoriamente vencedora deverá apresentar</w:t>
      </w:r>
      <w:r w:rsidR="009C3C46" w:rsidRPr="009967B2">
        <w:rPr>
          <w:rFonts w:ascii="Segoe UI" w:hAnsi="Segoe UI" w:cs="Segoe UI"/>
        </w:rPr>
        <w:t xml:space="preserve"> os documentos de habilitação dentro do envelope lacrado, contendo a seguinte descrição:</w:t>
      </w:r>
    </w:p>
    <w:p w14:paraId="64022025" w14:textId="77777777" w:rsidR="00C340E2" w:rsidRPr="009967B2" w:rsidRDefault="00C340E2" w:rsidP="00F674A7">
      <w:pPr>
        <w:tabs>
          <w:tab w:val="left" w:pos="2268"/>
        </w:tabs>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5933"/>
      </w:tblGrid>
      <w:tr w:rsidR="00F674A7" w:rsidRPr="009967B2" w14:paraId="1DA0F98E" w14:textId="77777777" w:rsidTr="008C005B">
        <w:trPr>
          <w:jc w:val="center"/>
        </w:trPr>
        <w:tc>
          <w:tcPr>
            <w:tcW w:w="0" w:type="auto"/>
          </w:tcPr>
          <w:p w14:paraId="1C003AC0" w14:textId="484F9214" w:rsidR="00F674A7" w:rsidRPr="009967B2" w:rsidRDefault="00F674A7" w:rsidP="008C005B">
            <w:pPr>
              <w:tabs>
                <w:tab w:val="left" w:pos="2268"/>
              </w:tabs>
              <w:spacing w:after="160" w:line="300" w:lineRule="auto"/>
              <w:jc w:val="center"/>
              <w:rPr>
                <w:rFonts w:ascii="Segoe UI" w:hAnsi="Segoe UI" w:cs="Segoe UI"/>
              </w:rPr>
            </w:pPr>
            <w:r w:rsidRPr="009967B2">
              <w:rPr>
                <w:rFonts w:ascii="Segoe UI" w:hAnsi="Segoe UI" w:cs="Segoe UI"/>
              </w:rPr>
              <w:t>ENVELOPE Nº. 002</w:t>
            </w:r>
          </w:p>
          <w:p w14:paraId="4FDA8814" w14:textId="16E33F8C" w:rsidR="00F674A7" w:rsidRPr="009967B2" w:rsidRDefault="00F674A7" w:rsidP="008C005B">
            <w:pPr>
              <w:tabs>
                <w:tab w:val="left" w:pos="2268"/>
              </w:tabs>
              <w:spacing w:after="160" w:line="300" w:lineRule="auto"/>
              <w:jc w:val="center"/>
              <w:rPr>
                <w:rFonts w:ascii="Segoe UI" w:hAnsi="Segoe UI" w:cs="Segoe UI"/>
              </w:rPr>
            </w:pPr>
            <w:r w:rsidRPr="009967B2">
              <w:rPr>
                <w:rFonts w:ascii="Segoe UI" w:hAnsi="Segoe UI" w:cs="Segoe UI"/>
              </w:rPr>
              <w:t>DOCUMENTOS DE HABILITAÇÃO</w:t>
            </w:r>
          </w:p>
          <w:p w14:paraId="31C8A3FD" w14:textId="77777777" w:rsidR="00D1576D" w:rsidRPr="009967B2" w:rsidRDefault="00D1576D" w:rsidP="00D1576D">
            <w:pPr>
              <w:tabs>
                <w:tab w:val="left" w:pos="2268"/>
              </w:tabs>
              <w:spacing w:after="160" w:line="300" w:lineRule="auto"/>
              <w:jc w:val="center"/>
              <w:rPr>
                <w:rFonts w:ascii="Segoe UI" w:hAnsi="Segoe UI" w:cs="Segoe UI"/>
              </w:rPr>
            </w:pPr>
            <w:r w:rsidRPr="009967B2">
              <w:rPr>
                <w:rFonts w:ascii="Segoe UI" w:hAnsi="Segoe UI" w:cs="Segoe UI"/>
              </w:rPr>
              <w:t xml:space="preserve">Prefeitura Municipal de Dom </w:t>
            </w:r>
            <w:proofErr w:type="spellStart"/>
            <w:r w:rsidRPr="009967B2">
              <w:rPr>
                <w:rFonts w:ascii="Segoe UI" w:hAnsi="Segoe UI" w:cs="Segoe UI"/>
              </w:rPr>
              <w:t>Cavati</w:t>
            </w:r>
            <w:proofErr w:type="spellEnd"/>
          </w:p>
          <w:p w14:paraId="1F4E1931" w14:textId="25E3E996" w:rsidR="00DF7718" w:rsidRPr="00C64579" w:rsidRDefault="00DF7718" w:rsidP="00DF7718">
            <w:pPr>
              <w:tabs>
                <w:tab w:val="left" w:pos="2268"/>
              </w:tabs>
              <w:spacing w:after="160" w:line="300" w:lineRule="auto"/>
              <w:jc w:val="center"/>
              <w:rPr>
                <w:rFonts w:ascii="Segoe UI" w:hAnsi="Segoe UI" w:cs="Segoe UI"/>
              </w:rPr>
            </w:pPr>
            <w:r w:rsidRPr="00C64579">
              <w:rPr>
                <w:rFonts w:ascii="Segoe UI" w:hAnsi="Segoe UI" w:cs="Segoe UI"/>
              </w:rPr>
              <w:t>Processo Administrativo de Licitação Pública nº. 0</w:t>
            </w:r>
            <w:r w:rsidR="009A2421">
              <w:rPr>
                <w:rFonts w:ascii="Segoe UI" w:hAnsi="Segoe UI" w:cs="Segoe UI"/>
              </w:rPr>
              <w:t>145</w:t>
            </w:r>
            <w:r w:rsidRPr="00C64579">
              <w:rPr>
                <w:rFonts w:ascii="Segoe UI" w:hAnsi="Segoe UI" w:cs="Segoe UI"/>
              </w:rPr>
              <w:t>/20</w:t>
            </w:r>
            <w:r>
              <w:rPr>
                <w:rFonts w:ascii="Segoe UI" w:hAnsi="Segoe UI" w:cs="Segoe UI"/>
              </w:rPr>
              <w:t>2</w:t>
            </w:r>
            <w:r w:rsidR="009A2421">
              <w:rPr>
                <w:rFonts w:ascii="Segoe UI" w:hAnsi="Segoe UI" w:cs="Segoe UI"/>
              </w:rPr>
              <w:t>6</w:t>
            </w:r>
          </w:p>
          <w:p w14:paraId="7947F8DF" w14:textId="5F4B5767" w:rsidR="00DF7718" w:rsidRPr="009967B2" w:rsidRDefault="00DF7718" w:rsidP="00DF7718">
            <w:pPr>
              <w:tabs>
                <w:tab w:val="left" w:pos="2268"/>
              </w:tabs>
              <w:spacing w:after="160" w:line="300" w:lineRule="auto"/>
              <w:jc w:val="center"/>
              <w:rPr>
                <w:rFonts w:ascii="Segoe UI" w:hAnsi="Segoe UI" w:cs="Segoe UI"/>
              </w:rPr>
            </w:pPr>
            <w:r w:rsidRPr="00C64579">
              <w:rPr>
                <w:rFonts w:ascii="Segoe UI" w:hAnsi="Segoe UI" w:cs="Segoe UI"/>
              </w:rPr>
              <w:t>Pregão nº. 0</w:t>
            </w:r>
            <w:r w:rsidR="009A2421">
              <w:rPr>
                <w:rFonts w:ascii="Segoe UI" w:hAnsi="Segoe UI" w:cs="Segoe UI"/>
              </w:rPr>
              <w:t>20</w:t>
            </w:r>
            <w:r w:rsidRPr="00C64579">
              <w:rPr>
                <w:rFonts w:ascii="Segoe UI" w:hAnsi="Segoe UI" w:cs="Segoe UI"/>
              </w:rPr>
              <w:t>/202</w:t>
            </w:r>
            <w:r w:rsidR="009A2421">
              <w:rPr>
                <w:rFonts w:ascii="Segoe UI" w:hAnsi="Segoe UI" w:cs="Segoe UI"/>
              </w:rPr>
              <w:t>6</w:t>
            </w:r>
          </w:p>
          <w:p w14:paraId="10801B38" w14:textId="5E966082" w:rsidR="00F674A7" w:rsidRPr="009967B2" w:rsidRDefault="00F674A7" w:rsidP="00480542">
            <w:pPr>
              <w:tabs>
                <w:tab w:val="left" w:pos="2268"/>
              </w:tabs>
              <w:spacing w:after="160" w:line="300" w:lineRule="auto"/>
              <w:jc w:val="center"/>
              <w:rPr>
                <w:rFonts w:ascii="Segoe UI" w:hAnsi="Segoe UI" w:cs="Segoe UI"/>
              </w:rPr>
            </w:pPr>
          </w:p>
        </w:tc>
      </w:tr>
    </w:tbl>
    <w:p w14:paraId="4282F870" w14:textId="77777777" w:rsidR="00F674A7" w:rsidRPr="009967B2" w:rsidRDefault="00F674A7" w:rsidP="009C3C46">
      <w:pPr>
        <w:tabs>
          <w:tab w:val="left" w:pos="2268"/>
        </w:tabs>
        <w:spacing w:after="0" w:line="300" w:lineRule="auto"/>
        <w:jc w:val="both"/>
        <w:rPr>
          <w:rFonts w:ascii="Segoe UI" w:hAnsi="Segoe UI" w:cs="Segoe UI"/>
        </w:rPr>
      </w:pPr>
    </w:p>
    <w:p w14:paraId="3D08642C" w14:textId="2A72869C" w:rsidR="009C3C46" w:rsidRPr="009967B2" w:rsidRDefault="00151058" w:rsidP="009C3C46">
      <w:pPr>
        <w:tabs>
          <w:tab w:val="left" w:pos="2268"/>
        </w:tabs>
        <w:spacing w:after="0" w:line="300" w:lineRule="auto"/>
        <w:jc w:val="both"/>
        <w:rPr>
          <w:rFonts w:ascii="Segoe UI" w:hAnsi="Segoe UI" w:cs="Segoe UI"/>
        </w:rPr>
      </w:pPr>
      <w:r w:rsidRPr="009967B2">
        <w:rPr>
          <w:rFonts w:ascii="Segoe UI" w:hAnsi="Segoe UI" w:cs="Segoe UI"/>
        </w:rPr>
        <w:t>5</w:t>
      </w:r>
      <w:r w:rsidR="00F674A7" w:rsidRPr="009967B2">
        <w:rPr>
          <w:rFonts w:ascii="Segoe UI" w:hAnsi="Segoe UI" w:cs="Segoe UI"/>
        </w:rPr>
        <w:t xml:space="preserve">.2. </w:t>
      </w:r>
      <w:r w:rsidR="00416695" w:rsidRPr="009967B2">
        <w:rPr>
          <w:rFonts w:ascii="Segoe UI" w:hAnsi="Segoe UI" w:cs="Segoe UI"/>
        </w:rPr>
        <w:t>No caso do(a)</w:t>
      </w:r>
      <w:r w:rsidR="00125AF2" w:rsidRPr="009967B2">
        <w:rPr>
          <w:rFonts w:ascii="Segoe UI" w:hAnsi="Segoe UI" w:cs="Segoe UI"/>
        </w:rPr>
        <w:t xml:space="preserve"> licitante da proposta provisoriamente vencedora não preencher os requisitos de habilitação, deverá ser chamado os licitantes </w:t>
      </w:r>
      <w:r w:rsidR="00A71791" w:rsidRPr="009967B2">
        <w:rPr>
          <w:rFonts w:ascii="Segoe UI" w:hAnsi="Segoe UI" w:cs="Segoe UI"/>
        </w:rPr>
        <w:t xml:space="preserve">subsequentes </w:t>
      </w:r>
      <w:r w:rsidR="00125AF2" w:rsidRPr="009967B2">
        <w:rPr>
          <w:rFonts w:ascii="Segoe UI" w:hAnsi="Segoe UI" w:cs="Segoe UI"/>
        </w:rPr>
        <w:t xml:space="preserve">na ordem de classificação das propostas. </w:t>
      </w:r>
    </w:p>
    <w:p w14:paraId="5AC64578" w14:textId="77777777" w:rsidR="00E5751F" w:rsidRPr="009967B2" w:rsidRDefault="00E5751F" w:rsidP="009C3C46">
      <w:pPr>
        <w:tabs>
          <w:tab w:val="left" w:pos="2268"/>
        </w:tabs>
        <w:spacing w:after="0" w:line="300" w:lineRule="auto"/>
        <w:jc w:val="both"/>
        <w:rPr>
          <w:rFonts w:ascii="Segoe UI" w:hAnsi="Segoe UI" w:cs="Segoe UI"/>
        </w:rPr>
      </w:pPr>
    </w:p>
    <w:p w14:paraId="07BAEA3C" w14:textId="3D4B3BF8" w:rsidR="008579BF" w:rsidRPr="009967B2" w:rsidRDefault="00151058" w:rsidP="006E4ABF">
      <w:pPr>
        <w:tabs>
          <w:tab w:val="left" w:pos="2268"/>
        </w:tabs>
        <w:spacing w:after="160" w:line="300" w:lineRule="auto"/>
        <w:jc w:val="both"/>
        <w:rPr>
          <w:rFonts w:ascii="Segoe UI" w:hAnsi="Segoe UI" w:cs="Segoe UI"/>
        </w:rPr>
      </w:pPr>
      <w:r w:rsidRPr="009967B2">
        <w:rPr>
          <w:rFonts w:ascii="Segoe UI" w:hAnsi="Segoe UI" w:cs="Segoe UI"/>
          <w:b/>
        </w:rPr>
        <w:t>6</w:t>
      </w:r>
      <w:r w:rsidR="009C3C46" w:rsidRPr="009967B2">
        <w:rPr>
          <w:rFonts w:ascii="Segoe UI" w:hAnsi="Segoe UI" w:cs="Segoe UI"/>
          <w:b/>
        </w:rPr>
        <w:t xml:space="preserve">. </w:t>
      </w:r>
      <w:r w:rsidR="005674A1" w:rsidRPr="009967B2">
        <w:rPr>
          <w:rFonts w:ascii="Segoe UI" w:hAnsi="Segoe UI" w:cs="Segoe UI"/>
          <w:b/>
        </w:rPr>
        <w:t>Do crit</w:t>
      </w:r>
      <w:r w:rsidR="0089672A" w:rsidRPr="009967B2">
        <w:rPr>
          <w:rFonts w:ascii="Segoe UI" w:hAnsi="Segoe UI" w:cs="Segoe UI"/>
          <w:b/>
        </w:rPr>
        <w:t>ério de julgamento,</w:t>
      </w:r>
      <w:r w:rsidR="005674A1" w:rsidRPr="009967B2">
        <w:rPr>
          <w:rFonts w:ascii="Segoe UI" w:hAnsi="Segoe UI" w:cs="Segoe UI"/>
          <w:b/>
        </w:rPr>
        <w:t xml:space="preserve"> modo de disputa</w:t>
      </w:r>
      <w:r w:rsidR="000F2AE0" w:rsidRPr="009967B2">
        <w:rPr>
          <w:rFonts w:ascii="Segoe UI" w:hAnsi="Segoe UI" w:cs="Segoe UI"/>
          <w:b/>
        </w:rPr>
        <w:t xml:space="preserve">, margem de preferência, tratamento diferenciado </w:t>
      </w:r>
    </w:p>
    <w:p w14:paraId="4F8C1D78" w14:textId="22EE3527" w:rsidR="008579BF" w:rsidRPr="009967B2" w:rsidRDefault="00151058" w:rsidP="006E4ABF">
      <w:pPr>
        <w:pStyle w:val="Nivel2"/>
        <w:spacing w:before="0" w:after="160" w:line="300" w:lineRule="auto"/>
        <w:rPr>
          <w:rFonts w:ascii="Segoe UI" w:hAnsi="Segoe UI" w:cs="Segoe UI"/>
          <w:color w:val="auto"/>
        </w:rPr>
      </w:pPr>
      <w:r w:rsidRPr="009967B2">
        <w:rPr>
          <w:rFonts w:ascii="Segoe UI" w:hAnsi="Segoe UI" w:cs="Segoe UI"/>
          <w:color w:val="auto"/>
        </w:rPr>
        <w:t>6</w:t>
      </w:r>
      <w:r w:rsidR="008579BF" w:rsidRPr="009967B2">
        <w:rPr>
          <w:rFonts w:ascii="Segoe UI" w:hAnsi="Segoe UI" w:cs="Segoe UI"/>
          <w:color w:val="auto"/>
        </w:rPr>
        <w:t>.1. O</w:t>
      </w:r>
      <w:r w:rsidR="00F30BC4" w:rsidRPr="009967B2">
        <w:rPr>
          <w:rFonts w:ascii="Segoe UI" w:hAnsi="Segoe UI" w:cs="Segoe UI"/>
          <w:color w:val="auto"/>
        </w:rPr>
        <w:t xml:space="preserve"> critério de julgamento será</w:t>
      </w:r>
      <w:r w:rsidR="008579BF" w:rsidRPr="009967B2">
        <w:rPr>
          <w:rFonts w:ascii="Segoe UI" w:hAnsi="Segoe UI" w:cs="Segoe UI"/>
          <w:color w:val="auto"/>
        </w:rPr>
        <w:t xml:space="preserve"> menor preço </w:t>
      </w:r>
      <w:r w:rsidR="00AE1A86" w:rsidRPr="009967B2">
        <w:rPr>
          <w:rFonts w:ascii="Segoe UI" w:hAnsi="Segoe UI" w:cs="Segoe UI"/>
          <w:b/>
          <w:color w:val="auto"/>
        </w:rPr>
        <w:t>UNITÁRIO.</w:t>
      </w:r>
      <w:r w:rsidR="008579BF" w:rsidRPr="009967B2">
        <w:rPr>
          <w:rFonts w:ascii="Segoe UI" w:hAnsi="Segoe UI" w:cs="Segoe UI"/>
          <w:color w:val="auto"/>
        </w:rPr>
        <w:t xml:space="preserve">  </w:t>
      </w:r>
    </w:p>
    <w:p w14:paraId="064FA9EB" w14:textId="0C2488A3" w:rsidR="0049285D" w:rsidRPr="009967B2" w:rsidRDefault="00151058" w:rsidP="006E4ABF">
      <w:pPr>
        <w:pStyle w:val="Nivel2"/>
        <w:spacing w:before="0" w:after="160" w:line="300" w:lineRule="auto"/>
        <w:rPr>
          <w:rFonts w:ascii="Segoe UI" w:hAnsi="Segoe UI" w:cs="Segoe UI"/>
          <w:color w:val="auto"/>
        </w:rPr>
      </w:pPr>
      <w:r w:rsidRPr="009967B2">
        <w:rPr>
          <w:rFonts w:ascii="Segoe UI" w:hAnsi="Segoe UI" w:cs="Segoe UI"/>
          <w:color w:val="auto"/>
        </w:rPr>
        <w:t>6</w:t>
      </w:r>
      <w:r w:rsidR="006D7C6F" w:rsidRPr="009967B2">
        <w:rPr>
          <w:rFonts w:ascii="Segoe UI" w:hAnsi="Segoe UI" w:cs="Segoe UI"/>
          <w:color w:val="auto"/>
        </w:rPr>
        <w:t>.</w:t>
      </w:r>
      <w:r w:rsidR="00AE1A86" w:rsidRPr="009967B2">
        <w:rPr>
          <w:rFonts w:ascii="Segoe UI" w:hAnsi="Segoe UI" w:cs="Segoe UI"/>
          <w:color w:val="auto"/>
        </w:rPr>
        <w:t>2</w:t>
      </w:r>
      <w:r w:rsidR="006D7C6F" w:rsidRPr="009967B2">
        <w:rPr>
          <w:rFonts w:ascii="Segoe UI" w:hAnsi="Segoe UI" w:cs="Segoe UI"/>
          <w:color w:val="auto"/>
        </w:rPr>
        <w:t xml:space="preserve">. </w:t>
      </w:r>
      <w:r w:rsidR="00416695" w:rsidRPr="009967B2">
        <w:rPr>
          <w:rFonts w:ascii="Segoe UI" w:hAnsi="Segoe UI" w:cs="Segoe UI"/>
          <w:color w:val="auto"/>
        </w:rPr>
        <w:t>O(A)</w:t>
      </w:r>
      <w:r w:rsidR="0049285D" w:rsidRPr="009967B2">
        <w:rPr>
          <w:rFonts w:ascii="Segoe UI" w:hAnsi="Segoe UI" w:cs="Segoe UI"/>
          <w:color w:val="auto"/>
        </w:rPr>
        <w:t>s licitantes poderão retirar ou substituir a proposta até a abertura da sessão pública.</w:t>
      </w:r>
    </w:p>
    <w:p w14:paraId="1E5CAF1D" w14:textId="719AB591" w:rsidR="006D7C6F" w:rsidRPr="009967B2" w:rsidRDefault="0049285D" w:rsidP="006E4ABF">
      <w:pPr>
        <w:pStyle w:val="Nivel2"/>
        <w:spacing w:before="0" w:after="160" w:line="300" w:lineRule="auto"/>
        <w:rPr>
          <w:rFonts w:ascii="Segoe UI" w:hAnsi="Segoe UI" w:cs="Segoe UI"/>
          <w:color w:val="auto"/>
        </w:rPr>
      </w:pPr>
      <w:r w:rsidRPr="009967B2">
        <w:rPr>
          <w:rFonts w:ascii="Segoe UI" w:hAnsi="Segoe UI" w:cs="Segoe UI"/>
          <w:color w:val="auto"/>
        </w:rPr>
        <w:lastRenderedPageBreak/>
        <w:t>6.</w:t>
      </w:r>
      <w:r w:rsidR="00AE1A86" w:rsidRPr="009967B2">
        <w:rPr>
          <w:rFonts w:ascii="Segoe UI" w:hAnsi="Segoe UI" w:cs="Segoe UI"/>
          <w:color w:val="auto"/>
        </w:rPr>
        <w:t>3</w:t>
      </w:r>
      <w:r w:rsidRPr="009967B2">
        <w:rPr>
          <w:rFonts w:ascii="Segoe UI" w:hAnsi="Segoe UI" w:cs="Segoe UI"/>
          <w:color w:val="auto"/>
        </w:rPr>
        <w:t xml:space="preserve">. </w:t>
      </w:r>
      <w:r w:rsidR="00422762" w:rsidRPr="009967B2">
        <w:rPr>
          <w:rFonts w:ascii="Segoe UI" w:hAnsi="Segoe UI" w:cs="Segoe UI"/>
          <w:color w:val="auto"/>
        </w:rPr>
        <w:t>Após apresentação das propostas em envelope lacrado,</w:t>
      </w:r>
      <w:r w:rsidR="008F455F" w:rsidRPr="009967B2">
        <w:rPr>
          <w:rFonts w:ascii="Segoe UI" w:hAnsi="Segoe UI" w:cs="Segoe UI"/>
          <w:color w:val="auto"/>
        </w:rPr>
        <w:t xml:space="preserve"> </w:t>
      </w:r>
      <w:r w:rsidR="00416695" w:rsidRPr="009967B2">
        <w:rPr>
          <w:rFonts w:ascii="Segoe UI" w:hAnsi="Segoe UI" w:cs="Segoe UI"/>
          <w:color w:val="auto"/>
        </w:rPr>
        <w:t>o(</w:t>
      </w:r>
      <w:r w:rsidR="008F455F" w:rsidRPr="009967B2">
        <w:rPr>
          <w:rFonts w:ascii="Segoe UI" w:hAnsi="Segoe UI" w:cs="Segoe UI"/>
          <w:color w:val="auto"/>
        </w:rPr>
        <w:t>a</w:t>
      </w:r>
      <w:r w:rsidR="00416695" w:rsidRPr="009967B2">
        <w:rPr>
          <w:rFonts w:ascii="Segoe UI" w:hAnsi="Segoe UI" w:cs="Segoe UI"/>
          <w:color w:val="auto"/>
        </w:rPr>
        <w:t>)</w:t>
      </w:r>
      <w:r w:rsidR="00422762" w:rsidRPr="009967B2">
        <w:rPr>
          <w:rFonts w:ascii="Segoe UI" w:hAnsi="Segoe UI" w:cs="Segoe UI"/>
          <w:color w:val="auto"/>
        </w:rPr>
        <w:t>(s) licitante(s) apresentar</w:t>
      </w:r>
      <w:r w:rsidR="008F455F" w:rsidRPr="009967B2">
        <w:rPr>
          <w:rFonts w:ascii="Segoe UI" w:hAnsi="Segoe UI" w:cs="Segoe UI"/>
          <w:color w:val="auto"/>
        </w:rPr>
        <w:t>á(</w:t>
      </w:r>
      <w:proofErr w:type="spellStart"/>
      <w:r w:rsidR="00422762" w:rsidRPr="009967B2">
        <w:rPr>
          <w:rFonts w:ascii="Segoe UI" w:hAnsi="Segoe UI" w:cs="Segoe UI"/>
          <w:color w:val="auto"/>
        </w:rPr>
        <w:t>ão</w:t>
      </w:r>
      <w:proofErr w:type="spellEnd"/>
      <w:r w:rsidR="008F455F" w:rsidRPr="009967B2">
        <w:rPr>
          <w:rFonts w:ascii="Segoe UI" w:hAnsi="Segoe UI" w:cs="Segoe UI"/>
          <w:color w:val="auto"/>
        </w:rPr>
        <w:t>)</w:t>
      </w:r>
      <w:r w:rsidR="00422762" w:rsidRPr="009967B2">
        <w:rPr>
          <w:rFonts w:ascii="Segoe UI" w:hAnsi="Segoe UI" w:cs="Segoe UI"/>
          <w:color w:val="auto"/>
        </w:rPr>
        <w:t xml:space="preserve"> sua</w:t>
      </w:r>
      <w:r w:rsidR="008F455F" w:rsidRPr="009967B2">
        <w:rPr>
          <w:rFonts w:ascii="Segoe UI" w:hAnsi="Segoe UI" w:cs="Segoe UI"/>
          <w:color w:val="auto"/>
        </w:rPr>
        <w:t>(</w:t>
      </w:r>
      <w:r w:rsidR="00422762" w:rsidRPr="009967B2">
        <w:rPr>
          <w:rFonts w:ascii="Segoe UI" w:hAnsi="Segoe UI" w:cs="Segoe UI"/>
          <w:color w:val="auto"/>
        </w:rPr>
        <w:t>s</w:t>
      </w:r>
      <w:r w:rsidR="008F455F" w:rsidRPr="009967B2">
        <w:rPr>
          <w:rFonts w:ascii="Segoe UI" w:hAnsi="Segoe UI" w:cs="Segoe UI"/>
          <w:color w:val="auto"/>
        </w:rPr>
        <w:t>)</w:t>
      </w:r>
      <w:r w:rsidR="00422762" w:rsidRPr="009967B2">
        <w:rPr>
          <w:rFonts w:ascii="Segoe UI" w:hAnsi="Segoe UI" w:cs="Segoe UI"/>
          <w:color w:val="auto"/>
        </w:rPr>
        <w:t xml:space="preserve"> proposta</w:t>
      </w:r>
      <w:r w:rsidR="008F455F" w:rsidRPr="009967B2">
        <w:rPr>
          <w:rFonts w:ascii="Segoe UI" w:hAnsi="Segoe UI" w:cs="Segoe UI"/>
          <w:color w:val="auto"/>
        </w:rPr>
        <w:t>(</w:t>
      </w:r>
      <w:r w:rsidR="00422762" w:rsidRPr="009967B2">
        <w:rPr>
          <w:rFonts w:ascii="Segoe UI" w:hAnsi="Segoe UI" w:cs="Segoe UI"/>
          <w:color w:val="auto"/>
        </w:rPr>
        <w:t>s</w:t>
      </w:r>
      <w:r w:rsidR="008F455F" w:rsidRPr="009967B2">
        <w:rPr>
          <w:rFonts w:ascii="Segoe UI" w:hAnsi="Segoe UI" w:cs="Segoe UI"/>
          <w:color w:val="auto"/>
        </w:rPr>
        <w:t>)</w:t>
      </w:r>
      <w:r w:rsidR="00422762" w:rsidRPr="009967B2">
        <w:rPr>
          <w:rFonts w:ascii="Segoe UI" w:hAnsi="Segoe UI" w:cs="Segoe UI"/>
          <w:color w:val="auto"/>
        </w:rPr>
        <w:t xml:space="preserve"> por meio de lances públicos e sucessivos</w:t>
      </w:r>
      <w:r w:rsidR="00722FD4" w:rsidRPr="009967B2">
        <w:rPr>
          <w:rFonts w:ascii="Segoe UI" w:hAnsi="Segoe UI" w:cs="Segoe UI"/>
          <w:color w:val="auto"/>
        </w:rPr>
        <w:t>.</w:t>
      </w:r>
    </w:p>
    <w:p w14:paraId="3AA26C14" w14:textId="1319BD25" w:rsidR="00E9255D" w:rsidRPr="009967B2" w:rsidRDefault="00151058" w:rsidP="006E4ABF">
      <w:pPr>
        <w:tabs>
          <w:tab w:val="left" w:pos="426"/>
        </w:tabs>
        <w:spacing w:after="160" w:line="300" w:lineRule="auto"/>
        <w:jc w:val="both"/>
        <w:rPr>
          <w:rFonts w:ascii="Segoe UI" w:hAnsi="Segoe UI" w:cs="Segoe UI"/>
        </w:rPr>
      </w:pPr>
      <w:r w:rsidRPr="009967B2">
        <w:rPr>
          <w:rFonts w:ascii="Segoe UI" w:hAnsi="Segoe UI" w:cs="Segoe UI"/>
        </w:rPr>
        <w:t>6</w:t>
      </w:r>
      <w:r w:rsidR="0049285D" w:rsidRPr="009967B2">
        <w:rPr>
          <w:rFonts w:ascii="Segoe UI" w:hAnsi="Segoe UI" w:cs="Segoe UI"/>
        </w:rPr>
        <w:t>.</w:t>
      </w:r>
      <w:r w:rsidR="00AE1A86" w:rsidRPr="009967B2">
        <w:rPr>
          <w:rFonts w:ascii="Segoe UI" w:hAnsi="Segoe UI" w:cs="Segoe UI"/>
        </w:rPr>
        <w:t>4</w:t>
      </w:r>
      <w:r w:rsidR="00E9255D" w:rsidRPr="009967B2">
        <w:rPr>
          <w:rFonts w:ascii="Segoe UI" w:hAnsi="Segoe UI" w:cs="Segoe UI"/>
        </w:rPr>
        <w:t xml:space="preserve">. </w:t>
      </w:r>
      <w:r w:rsidR="008F455F" w:rsidRPr="009967B2">
        <w:rPr>
          <w:rFonts w:ascii="Segoe UI" w:hAnsi="Segoe UI" w:cs="Segoe UI"/>
        </w:rPr>
        <w:t xml:space="preserve">Iniciada a etapa competitiva, </w:t>
      </w:r>
      <w:r w:rsidR="00416695" w:rsidRPr="009967B2">
        <w:rPr>
          <w:rFonts w:ascii="Segoe UI" w:hAnsi="Segoe UI" w:cs="Segoe UI"/>
        </w:rPr>
        <w:t>o(</w:t>
      </w:r>
      <w:r w:rsidR="008F455F" w:rsidRPr="009967B2">
        <w:rPr>
          <w:rFonts w:ascii="Segoe UI" w:hAnsi="Segoe UI" w:cs="Segoe UI"/>
        </w:rPr>
        <w:t>a</w:t>
      </w:r>
      <w:r w:rsidR="00416695" w:rsidRPr="009967B2">
        <w:rPr>
          <w:rFonts w:ascii="Segoe UI" w:hAnsi="Segoe UI" w:cs="Segoe UI"/>
        </w:rPr>
        <w:t>)</w:t>
      </w:r>
      <w:r w:rsidR="00E9255D" w:rsidRPr="009967B2">
        <w:rPr>
          <w:rFonts w:ascii="Segoe UI" w:hAnsi="Segoe UI" w:cs="Segoe UI"/>
        </w:rPr>
        <w:t xml:space="preserve">(s) </w:t>
      </w:r>
      <w:r w:rsidR="008F455F" w:rsidRPr="009967B2">
        <w:rPr>
          <w:rFonts w:ascii="Segoe UI" w:hAnsi="Segoe UI" w:cs="Segoe UI"/>
        </w:rPr>
        <w:t>licitante</w:t>
      </w:r>
      <w:r w:rsidR="00E9255D" w:rsidRPr="009967B2">
        <w:rPr>
          <w:rFonts w:ascii="Segoe UI" w:hAnsi="Segoe UI" w:cs="Segoe UI"/>
        </w:rPr>
        <w:t>(s) dever</w:t>
      </w:r>
      <w:r w:rsidR="008F455F" w:rsidRPr="009967B2">
        <w:rPr>
          <w:rFonts w:ascii="Segoe UI" w:hAnsi="Segoe UI" w:cs="Segoe UI"/>
        </w:rPr>
        <w:t>á(</w:t>
      </w:r>
      <w:proofErr w:type="spellStart"/>
      <w:r w:rsidR="00E9255D" w:rsidRPr="009967B2">
        <w:rPr>
          <w:rFonts w:ascii="Segoe UI" w:hAnsi="Segoe UI" w:cs="Segoe UI"/>
        </w:rPr>
        <w:t>ão</w:t>
      </w:r>
      <w:proofErr w:type="spellEnd"/>
      <w:r w:rsidR="008F455F" w:rsidRPr="009967B2">
        <w:rPr>
          <w:rFonts w:ascii="Segoe UI" w:hAnsi="Segoe UI" w:cs="Segoe UI"/>
        </w:rPr>
        <w:t>)</w:t>
      </w:r>
      <w:r w:rsidR="00E9255D" w:rsidRPr="009967B2">
        <w:rPr>
          <w:rFonts w:ascii="Segoe UI" w:hAnsi="Segoe UI" w:cs="Segoe UI"/>
        </w:rPr>
        <w:t xml:space="preserve"> encaminhar lances exclusivamente por meio verbal, sendo imediatamente informados do seu recebimento e do valor consignado no registro. </w:t>
      </w:r>
    </w:p>
    <w:p w14:paraId="653ACF40" w14:textId="28F99196" w:rsidR="00E9255D" w:rsidRPr="009967B2" w:rsidRDefault="00151058" w:rsidP="006E4ABF">
      <w:pPr>
        <w:spacing w:after="160" w:line="300" w:lineRule="auto"/>
        <w:jc w:val="both"/>
        <w:rPr>
          <w:rFonts w:ascii="Segoe UI" w:hAnsi="Segoe UI" w:cs="Segoe UI"/>
          <w:lang w:eastAsia="en-US"/>
        </w:rPr>
      </w:pPr>
      <w:r w:rsidRPr="009967B2">
        <w:rPr>
          <w:rFonts w:ascii="Segoe UI" w:hAnsi="Segoe UI" w:cs="Segoe UI"/>
        </w:rPr>
        <w:t>6</w:t>
      </w:r>
      <w:r w:rsidR="0049285D" w:rsidRPr="009967B2">
        <w:rPr>
          <w:rFonts w:ascii="Segoe UI" w:hAnsi="Segoe UI" w:cs="Segoe UI"/>
        </w:rPr>
        <w:t>.</w:t>
      </w:r>
      <w:r w:rsidR="00AE1A86" w:rsidRPr="009967B2">
        <w:rPr>
          <w:rFonts w:ascii="Segoe UI" w:hAnsi="Segoe UI" w:cs="Segoe UI"/>
        </w:rPr>
        <w:t>5</w:t>
      </w:r>
      <w:r w:rsidR="00E9255D" w:rsidRPr="009967B2">
        <w:rPr>
          <w:rFonts w:ascii="Segoe UI" w:hAnsi="Segoe UI" w:cs="Segoe UI"/>
        </w:rPr>
        <w:t xml:space="preserve">. </w:t>
      </w:r>
      <w:proofErr w:type="gramStart"/>
      <w:r w:rsidR="00416695" w:rsidRPr="009967B2">
        <w:rPr>
          <w:rFonts w:ascii="Segoe UI" w:hAnsi="Segoe UI" w:cs="Segoe UI"/>
          <w:lang w:eastAsia="en-US"/>
        </w:rPr>
        <w:t>O(</w:t>
      </w:r>
      <w:proofErr w:type="gramEnd"/>
      <w:r w:rsidR="00416695" w:rsidRPr="009967B2">
        <w:rPr>
          <w:rFonts w:ascii="Segoe UI" w:hAnsi="Segoe UI" w:cs="Segoe UI"/>
          <w:lang w:eastAsia="en-US"/>
        </w:rPr>
        <w:t>A)</w:t>
      </w:r>
      <w:r w:rsidR="00E9255D" w:rsidRPr="009967B2">
        <w:rPr>
          <w:rFonts w:ascii="Segoe UI" w:hAnsi="Segoe UI" w:cs="Segoe UI"/>
          <w:lang w:eastAsia="en-US"/>
        </w:rPr>
        <w:t xml:space="preserve"> </w:t>
      </w:r>
      <w:r w:rsidR="008F455F" w:rsidRPr="009967B2">
        <w:rPr>
          <w:rFonts w:ascii="Segoe UI" w:hAnsi="Segoe UI" w:cs="Segoe UI"/>
          <w:lang w:eastAsia="en-US"/>
        </w:rPr>
        <w:t>licitante</w:t>
      </w:r>
      <w:r w:rsidR="00E9255D" w:rsidRPr="009967B2">
        <w:rPr>
          <w:rFonts w:ascii="Segoe UI" w:hAnsi="Segoe UI" w:cs="Segoe UI"/>
          <w:lang w:eastAsia="en-US"/>
        </w:rPr>
        <w:t xml:space="preserve"> somente poderá oferecer valor inferior em relação ao último lance por ele ofertado e registrado </w:t>
      </w:r>
      <w:r w:rsidR="00722FD4" w:rsidRPr="009967B2">
        <w:rPr>
          <w:rFonts w:ascii="Segoe UI" w:hAnsi="Segoe UI" w:cs="Segoe UI"/>
          <w:lang w:eastAsia="en-US"/>
        </w:rPr>
        <w:t>.</w:t>
      </w:r>
    </w:p>
    <w:p w14:paraId="12E9457B" w14:textId="50194F0B" w:rsidR="00E9255D" w:rsidRPr="009967B2" w:rsidRDefault="00151058" w:rsidP="006E4ABF">
      <w:pPr>
        <w:spacing w:after="160" w:line="300" w:lineRule="auto"/>
        <w:jc w:val="both"/>
        <w:rPr>
          <w:rFonts w:ascii="Segoe UI" w:hAnsi="Segoe UI" w:cs="Segoe UI"/>
          <w:lang w:eastAsia="en-US"/>
        </w:rPr>
      </w:pPr>
      <w:r w:rsidRPr="009967B2">
        <w:rPr>
          <w:rFonts w:ascii="Segoe UI" w:hAnsi="Segoe UI" w:cs="Segoe UI"/>
          <w:lang w:eastAsia="en-US"/>
        </w:rPr>
        <w:t>6</w:t>
      </w:r>
      <w:r w:rsidR="0049285D" w:rsidRPr="009967B2">
        <w:rPr>
          <w:rFonts w:ascii="Segoe UI" w:hAnsi="Segoe UI" w:cs="Segoe UI"/>
          <w:lang w:eastAsia="en-US"/>
        </w:rPr>
        <w:t>.</w:t>
      </w:r>
      <w:r w:rsidR="00AE1A86" w:rsidRPr="009967B2">
        <w:rPr>
          <w:rFonts w:ascii="Segoe UI" w:hAnsi="Segoe UI" w:cs="Segoe UI"/>
          <w:lang w:eastAsia="en-US"/>
        </w:rPr>
        <w:t>6</w:t>
      </w:r>
      <w:r w:rsidR="00416695" w:rsidRPr="009967B2">
        <w:rPr>
          <w:rFonts w:ascii="Segoe UI" w:hAnsi="Segoe UI" w:cs="Segoe UI"/>
          <w:lang w:eastAsia="en-US"/>
        </w:rPr>
        <w:t xml:space="preserve">. O(A) </w:t>
      </w:r>
      <w:r w:rsidR="008F455F" w:rsidRPr="009967B2">
        <w:rPr>
          <w:rFonts w:ascii="Segoe UI" w:hAnsi="Segoe UI" w:cs="Segoe UI"/>
          <w:lang w:eastAsia="en-US"/>
        </w:rPr>
        <w:t>licitante</w:t>
      </w:r>
      <w:r w:rsidR="00E9255D" w:rsidRPr="009967B2">
        <w:rPr>
          <w:rFonts w:ascii="Segoe UI" w:hAnsi="Segoe UI" w:cs="Segoe UI"/>
          <w:lang w:eastAsia="en-US"/>
        </w:rPr>
        <w:t xml:space="preserve"> poderá oferecer lances sucessivos iguais ou </w:t>
      </w:r>
      <w:r w:rsidR="008A2A8D" w:rsidRPr="009967B2">
        <w:rPr>
          <w:rFonts w:ascii="Segoe UI" w:hAnsi="Segoe UI" w:cs="Segoe UI"/>
          <w:lang w:eastAsia="en-US"/>
        </w:rPr>
        <w:t>inferiores</w:t>
      </w:r>
      <w:r w:rsidR="00E9255D" w:rsidRPr="009967B2">
        <w:rPr>
          <w:rFonts w:ascii="Segoe UI" w:hAnsi="Segoe UI" w:cs="Segoe UI"/>
          <w:lang w:eastAsia="en-US"/>
        </w:rPr>
        <w:t xml:space="preserve"> ao lance que esteja vencendo o certame, desde que inferiores ao menor por ele ofertado e registrado pelo sistema, sendo tais lances definidos como “lances intermediários” para os fins deste </w:t>
      </w:r>
      <w:r w:rsidR="00F01156" w:rsidRPr="009967B2">
        <w:rPr>
          <w:rFonts w:ascii="Segoe UI" w:hAnsi="Segoe UI" w:cs="Segoe UI"/>
          <w:lang w:eastAsia="en-US"/>
        </w:rPr>
        <w:t>edital</w:t>
      </w:r>
      <w:r w:rsidR="00E9255D" w:rsidRPr="009967B2">
        <w:rPr>
          <w:rFonts w:ascii="Segoe UI" w:hAnsi="Segoe UI" w:cs="Segoe UI"/>
          <w:lang w:eastAsia="en-US"/>
        </w:rPr>
        <w:t>.</w:t>
      </w:r>
    </w:p>
    <w:p w14:paraId="44224BAB" w14:textId="3AD73087" w:rsidR="00E9255D" w:rsidRPr="009967B2" w:rsidRDefault="00151058" w:rsidP="006E4ABF">
      <w:pPr>
        <w:spacing w:after="160" w:line="300" w:lineRule="auto"/>
        <w:jc w:val="both"/>
        <w:rPr>
          <w:rFonts w:ascii="Segoe UI" w:hAnsi="Segoe UI" w:cs="Segoe UI"/>
          <w:iCs/>
        </w:rPr>
      </w:pPr>
      <w:r w:rsidRPr="009967B2">
        <w:rPr>
          <w:rFonts w:ascii="Segoe UI" w:hAnsi="Segoe UI" w:cs="Segoe UI"/>
          <w:lang w:eastAsia="en-US"/>
        </w:rPr>
        <w:t>6</w:t>
      </w:r>
      <w:r w:rsidR="0049285D" w:rsidRPr="009967B2">
        <w:rPr>
          <w:rFonts w:ascii="Segoe UI" w:hAnsi="Segoe UI" w:cs="Segoe UI"/>
          <w:lang w:eastAsia="en-US"/>
        </w:rPr>
        <w:t>.</w:t>
      </w:r>
      <w:r w:rsidR="00AE1A86" w:rsidRPr="009967B2">
        <w:rPr>
          <w:rFonts w:ascii="Segoe UI" w:hAnsi="Segoe UI" w:cs="Segoe UI"/>
          <w:lang w:eastAsia="en-US"/>
        </w:rPr>
        <w:t>7</w:t>
      </w:r>
      <w:r w:rsidR="00E9255D" w:rsidRPr="009967B2">
        <w:rPr>
          <w:rFonts w:ascii="Segoe UI" w:hAnsi="Segoe UI" w:cs="Segoe UI"/>
          <w:lang w:eastAsia="en-US"/>
        </w:rPr>
        <w:t xml:space="preserve">. </w:t>
      </w:r>
      <w:r w:rsidR="00AE1A86" w:rsidRPr="009967B2">
        <w:rPr>
          <w:rFonts w:ascii="Segoe UI" w:hAnsi="Segoe UI" w:cs="Segoe UI"/>
          <w:lang w:eastAsia="en-US"/>
        </w:rPr>
        <w:t xml:space="preserve">Não </w:t>
      </w:r>
      <w:proofErr w:type="gramStart"/>
      <w:r w:rsidR="00AE1A86" w:rsidRPr="009967B2">
        <w:rPr>
          <w:rFonts w:ascii="Segoe UI" w:hAnsi="Segoe UI" w:cs="Segoe UI"/>
          <w:lang w:eastAsia="en-US"/>
        </w:rPr>
        <w:t>haverá  o</w:t>
      </w:r>
      <w:proofErr w:type="gramEnd"/>
      <w:r w:rsidR="00AE1A86" w:rsidRPr="009967B2">
        <w:rPr>
          <w:rFonts w:ascii="Segoe UI" w:hAnsi="Segoe UI" w:cs="Segoe UI"/>
          <w:lang w:eastAsia="en-US"/>
        </w:rPr>
        <w:t xml:space="preserve"> </w:t>
      </w:r>
      <w:r w:rsidR="00E9255D" w:rsidRPr="009967B2">
        <w:rPr>
          <w:rFonts w:ascii="Segoe UI" w:hAnsi="Segoe UI" w:cs="Segoe UI"/>
        </w:rPr>
        <w:t>intervalo mínimo de diferença de valores ou percentuais entre os lances</w:t>
      </w:r>
      <w:r w:rsidR="00722FD4" w:rsidRPr="009967B2">
        <w:rPr>
          <w:rFonts w:ascii="Segoe UI" w:hAnsi="Segoe UI" w:cs="Segoe UI"/>
          <w:iCs/>
        </w:rPr>
        <w:t>.</w:t>
      </w:r>
    </w:p>
    <w:p w14:paraId="6C46008E" w14:textId="497F8FCF" w:rsidR="003B0349" w:rsidRPr="009967B2" w:rsidRDefault="00151058" w:rsidP="006E4ABF">
      <w:pPr>
        <w:spacing w:after="160" w:line="300" w:lineRule="auto"/>
        <w:jc w:val="both"/>
        <w:rPr>
          <w:rFonts w:ascii="Segoe UI" w:hAnsi="Segoe UI" w:cs="Segoe UI"/>
          <w:lang w:eastAsia="en-US"/>
        </w:rPr>
      </w:pPr>
      <w:r w:rsidRPr="009967B2">
        <w:rPr>
          <w:rFonts w:ascii="Segoe UI" w:hAnsi="Segoe UI" w:cs="Segoe UI"/>
          <w:iCs/>
        </w:rPr>
        <w:t>6</w:t>
      </w:r>
      <w:r w:rsidR="0049285D" w:rsidRPr="009967B2">
        <w:rPr>
          <w:rFonts w:ascii="Segoe UI" w:hAnsi="Segoe UI" w:cs="Segoe UI"/>
          <w:iCs/>
        </w:rPr>
        <w:t>.9</w:t>
      </w:r>
      <w:r w:rsidR="003B0349" w:rsidRPr="009967B2">
        <w:rPr>
          <w:rFonts w:ascii="Segoe UI" w:hAnsi="Segoe UI" w:cs="Segoe UI"/>
          <w:iCs/>
        </w:rPr>
        <w:t xml:space="preserve">. </w:t>
      </w:r>
      <w:r w:rsidR="003B0349" w:rsidRPr="009967B2">
        <w:rPr>
          <w:rFonts w:ascii="Segoe UI" w:hAnsi="Segoe UI" w:cs="Segoe UI"/>
          <w:lang w:eastAsia="en-US"/>
        </w:rPr>
        <w:t>Havendo lances iguais ao menor</w:t>
      </w:r>
      <w:r w:rsidR="00E362D9" w:rsidRPr="009967B2">
        <w:rPr>
          <w:rFonts w:ascii="Segoe UI" w:hAnsi="Segoe UI" w:cs="Segoe UI"/>
          <w:lang w:eastAsia="en-US"/>
        </w:rPr>
        <w:t xml:space="preserve"> </w:t>
      </w:r>
      <w:r w:rsidR="003B0349" w:rsidRPr="009967B2">
        <w:rPr>
          <w:rFonts w:ascii="Segoe UI" w:hAnsi="Segoe UI" w:cs="Segoe UI"/>
          <w:lang w:eastAsia="en-US"/>
        </w:rPr>
        <w:t>já ofertado, prevalecerá aquele que for recebido e registrado primeiro no sistema.</w:t>
      </w:r>
    </w:p>
    <w:p w14:paraId="3AC3DD4A" w14:textId="35D96CF9" w:rsidR="003B0349" w:rsidRPr="009967B2" w:rsidRDefault="00151058" w:rsidP="006E4ABF">
      <w:pPr>
        <w:spacing w:after="160" w:line="300" w:lineRule="auto"/>
        <w:jc w:val="both"/>
        <w:rPr>
          <w:rFonts w:ascii="Segoe UI" w:hAnsi="Segoe UI" w:cs="Segoe UI"/>
          <w:lang w:eastAsia="en-US"/>
        </w:rPr>
      </w:pPr>
      <w:r w:rsidRPr="009967B2">
        <w:rPr>
          <w:rFonts w:ascii="Segoe UI" w:hAnsi="Segoe UI" w:cs="Segoe UI"/>
          <w:lang w:eastAsia="en-US"/>
        </w:rPr>
        <w:t>6</w:t>
      </w:r>
      <w:r w:rsidR="008A2A8D" w:rsidRPr="009967B2">
        <w:rPr>
          <w:rFonts w:ascii="Segoe UI" w:hAnsi="Segoe UI" w:cs="Segoe UI"/>
          <w:lang w:eastAsia="en-US"/>
        </w:rPr>
        <w:t>.10</w:t>
      </w:r>
      <w:r w:rsidR="003B0349" w:rsidRPr="009967B2">
        <w:rPr>
          <w:rFonts w:ascii="Segoe UI" w:hAnsi="Segoe UI" w:cs="Segoe UI"/>
          <w:lang w:eastAsia="en-US"/>
        </w:rPr>
        <w:t xml:space="preserve">. </w:t>
      </w:r>
      <w:r w:rsidR="00416695" w:rsidRPr="009967B2">
        <w:rPr>
          <w:rFonts w:ascii="Segoe UI" w:hAnsi="Segoe UI" w:cs="Segoe UI"/>
          <w:lang w:eastAsia="en-US"/>
        </w:rPr>
        <w:t>Caso o(a)</w:t>
      </w:r>
      <w:r w:rsidR="003B0349" w:rsidRPr="009967B2">
        <w:rPr>
          <w:rFonts w:ascii="Segoe UI" w:hAnsi="Segoe UI" w:cs="Segoe UI"/>
          <w:lang w:eastAsia="en-US"/>
        </w:rPr>
        <w:t xml:space="preserve"> </w:t>
      </w:r>
      <w:r w:rsidR="004554A1" w:rsidRPr="009967B2">
        <w:rPr>
          <w:rFonts w:ascii="Segoe UI" w:hAnsi="Segoe UI" w:cs="Segoe UI"/>
          <w:lang w:eastAsia="en-US"/>
        </w:rPr>
        <w:t>licitante</w:t>
      </w:r>
      <w:r w:rsidR="003B0349" w:rsidRPr="009967B2">
        <w:rPr>
          <w:rFonts w:ascii="Segoe UI" w:hAnsi="Segoe UI" w:cs="Segoe UI"/>
          <w:lang w:eastAsia="en-US"/>
        </w:rPr>
        <w:t xml:space="preserve"> não apresente lances, concorrerá com o valor de sua proposta.</w:t>
      </w:r>
    </w:p>
    <w:p w14:paraId="5B2CCEFC" w14:textId="3DBCE0F3" w:rsidR="003B0349" w:rsidRPr="009967B2" w:rsidRDefault="00151058" w:rsidP="006E4ABF">
      <w:pPr>
        <w:spacing w:after="160" w:line="300" w:lineRule="auto"/>
        <w:jc w:val="both"/>
        <w:rPr>
          <w:rFonts w:ascii="Segoe UI" w:hAnsi="Segoe UI" w:cs="Segoe UI"/>
          <w:lang w:eastAsia="en-US"/>
        </w:rPr>
      </w:pPr>
      <w:r w:rsidRPr="009967B2">
        <w:rPr>
          <w:rFonts w:ascii="Segoe UI" w:hAnsi="Segoe UI" w:cs="Segoe UI"/>
          <w:lang w:eastAsia="en-US"/>
        </w:rPr>
        <w:t>6</w:t>
      </w:r>
      <w:r w:rsidR="008A2A8D" w:rsidRPr="009967B2">
        <w:rPr>
          <w:rFonts w:ascii="Segoe UI" w:hAnsi="Segoe UI" w:cs="Segoe UI"/>
          <w:lang w:eastAsia="en-US"/>
        </w:rPr>
        <w:t>.11</w:t>
      </w:r>
      <w:r w:rsidR="004554A1" w:rsidRPr="009967B2">
        <w:rPr>
          <w:rFonts w:ascii="Segoe UI" w:hAnsi="Segoe UI" w:cs="Segoe UI"/>
          <w:lang w:eastAsia="en-US"/>
        </w:rPr>
        <w:t>. Durante o procedimento, a</w:t>
      </w:r>
      <w:r w:rsidR="003B0349" w:rsidRPr="009967B2">
        <w:rPr>
          <w:rFonts w:ascii="Segoe UI" w:hAnsi="Segoe UI" w:cs="Segoe UI"/>
          <w:lang w:eastAsia="en-US"/>
        </w:rPr>
        <w:t xml:space="preserve">(s) </w:t>
      </w:r>
      <w:r w:rsidR="004554A1" w:rsidRPr="009967B2">
        <w:rPr>
          <w:rFonts w:ascii="Segoe UI" w:hAnsi="Segoe UI" w:cs="Segoe UI"/>
          <w:lang w:eastAsia="en-US"/>
        </w:rPr>
        <w:t>licitante</w:t>
      </w:r>
      <w:r w:rsidR="003B0349" w:rsidRPr="009967B2">
        <w:rPr>
          <w:rFonts w:ascii="Segoe UI" w:hAnsi="Segoe UI" w:cs="Segoe UI"/>
          <w:lang w:eastAsia="en-US"/>
        </w:rPr>
        <w:t>(s) ser</w:t>
      </w:r>
      <w:r w:rsidR="004554A1" w:rsidRPr="009967B2">
        <w:rPr>
          <w:rFonts w:ascii="Segoe UI" w:hAnsi="Segoe UI" w:cs="Segoe UI"/>
          <w:lang w:eastAsia="en-US"/>
        </w:rPr>
        <w:t>á(</w:t>
      </w:r>
      <w:proofErr w:type="spellStart"/>
      <w:r w:rsidR="003B0349" w:rsidRPr="009967B2">
        <w:rPr>
          <w:rFonts w:ascii="Segoe UI" w:hAnsi="Segoe UI" w:cs="Segoe UI"/>
          <w:lang w:eastAsia="en-US"/>
        </w:rPr>
        <w:t>ão</w:t>
      </w:r>
      <w:proofErr w:type="spellEnd"/>
      <w:r w:rsidR="004554A1" w:rsidRPr="009967B2">
        <w:rPr>
          <w:rFonts w:ascii="Segoe UI" w:hAnsi="Segoe UI" w:cs="Segoe UI"/>
          <w:lang w:eastAsia="en-US"/>
        </w:rPr>
        <w:t>) informada(</w:t>
      </w:r>
      <w:r w:rsidR="003B0349" w:rsidRPr="009967B2">
        <w:rPr>
          <w:rFonts w:ascii="Segoe UI" w:hAnsi="Segoe UI" w:cs="Segoe UI"/>
          <w:lang w:eastAsia="en-US"/>
        </w:rPr>
        <w:t>s</w:t>
      </w:r>
      <w:r w:rsidR="004554A1" w:rsidRPr="009967B2">
        <w:rPr>
          <w:rFonts w:ascii="Segoe UI" w:hAnsi="Segoe UI" w:cs="Segoe UI"/>
          <w:lang w:eastAsia="en-US"/>
        </w:rPr>
        <w:t>)</w:t>
      </w:r>
      <w:r w:rsidR="003B0349" w:rsidRPr="009967B2">
        <w:rPr>
          <w:rFonts w:ascii="Segoe UI" w:hAnsi="Segoe UI" w:cs="Segoe UI"/>
          <w:lang w:eastAsia="en-US"/>
        </w:rPr>
        <w:t>, em tempo real, do valor do menor lance registrado.</w:t>
      </w:r>
    </w:p>
    <w:p w14:paraId="6B844CF8" w14:textId="4AA124B6" w:rsidR="003B0349" w:rsidRPr="009967B2" w:rsidRDefault="00151058" w:rsidP="006E4ABF">
      <w:pPr>
        <w:spacing w:after="160" w:line="300" w:lineRule="auto"/>
        <w:jc w:val="both"/>
        <w:rPr>
          <w:rFonts w:ascii="Segoe UI" w:hAnsi="Segoe UI" w:cs="Segoe UI"/>
          <w:lang w:eastAsia="en-US"/>
        </w:rPr>
      </w:pPr>
      <w:r w:rsidRPr="009967B2">
        <w:rPr>
          <w:rFonts w:ascii="Segoe UI" w:hAnsi="Segoe UI" w:cs="Segoe UI"/>
          <w:lang w:eastAsia="en-US"/>
        </w:rPr>
        <w:t>6</w:t>
      </w:r>
      <w:r w:rsidR="008A2A8D" w:rsidRPr="009967B2">
        <w:rPr>
          <w:rFonts w:ascii="Segoe UI" w:hAnsi="Segoe UI" w:cs="Segoe UI"/>
          <w:lang w:eastAsia="en-US"/>
        </w:rPr>
        <w:t>.12</w:t>
      </w:r>
      <w:r w:rsidR="003B0349" w:rsidRPr="009967B2">
        <w:rPr>
          <w:rFonts w:ascii="Segoe UI" w:hAnsi="Segoe UI" w:cs="Segoe UI"/>
          <w:lang w:eastAsia="en-US"/>
        </w:rPr>
        <w:t>. Imediatamente após o término do prazo estabelecido para a fase de lances, haverá o seu encerramento, com o ordenamento e divulgação dos lances, pelo sistema, em ordem crescente de classificação.</w:t>
      </w:r>
    </w:p>
    <w:p w14:paraId="230A2B57" w14:textId="7F7E720C" w:rsidR="006534E3" w:rsidRPr="009967B2" w:rsidRDefault="003E14CD" w:rsidP="006E4ABF">
      <w:pPr>
        <w:spacing w:after="160" w:line="300" w:lineRule="auto"/>
        <w:jc w:val="both"/>
        <w:rPr>
          <w:rFonts w:ascii="Segoe UI" w:hAnsi="Segoe UI" w:cs="Segoe UI"/>
          <w:lang w:eastAsia="en-US"/>
        </w:rPr>
      </w:pPr>
      <w:r w:rsidRPr="009967B2">
        <w:rPr>
          <w:rFonts w:ascii="Segoe UI" w:hAnsi="Segoe UI" w:cs="Segoe UI"/>
          <w:lang w:eastAsia="en-US"/>
        </w:rPr>
        <w:t>6.13. Será assegurado, como critério de desempate, preferência de contratação para ME e EPP.</w:t>
      </w:r>
    </w:p>
    <w:p w14:paraId="30EA3BE2" w14:textId="068AEE41" w:rsidR="003E14CD" w:rsidRPr="009967B2" w:rsidRDefault="003E14CD" w:rsidP="006E4ABF">
      <w:pPr>
        <w:spacing w:after="160" w:line="300" w:lineRule="auto"/>
        <w:jc w:val="both"/>
        <w:rPr>
          <w:rFonts w:ascii="Segoe UI" w:hAnsi="Segoe UI" w:cs="Segoe UI"/>
          <w:lang w:eastAsia="en-US"/>
        </w:rPr>
      </w:pPr>
      <w:r w:rsidRPr="009967B2">
        <w:rPr>
          <w:rFonts w:ascii="Segoe UI" w:hAnsi="Segoe UI" w:cs="Segoe UI"/>
          <w:lang w:eastAsia="en-US"/>
        </w:rPr>
        <w:t xml:space="preserve">6.13.1. Entende-se por empate aquelas situações em que as propostas apresentadas pelas </w:t>
      </w:r>
      <w:proofErr w:type="spellStart"/>
      <w:r w:rsidRPr="009967B2">
        <w:rPr>
          <w:rFonts w:ascii="Segoe UI" w:hAnsi="Segoe UI" w:cs="Segoe UI"/>
          <w:lang w:eastAsia="en-US"/>
        </w:rPr>
        <w:t>ME’s</w:t>
      </w:r>
      <w:proofErr w:type="spellEnd"/>
      <w:r w:rsidRPr="009967B2">
        <w:rPr>
          <w:rFonts w:ascii="Segoe UI" w:hAnsi="Segoe UI" w:cs="Segoe UI"/>
          <w:lang w:eastAsia="en-US"/>
        </w:rPr>
        <w:t xml:space="preserve"> e </w:t>
      </w:r>
      <w:proofErr w:type="spellStart"/>
      <w:r w:rsidRPr="009967B2">
        <w:rPr>
          <w:rFonts w:ascii="Segoe UI" w:hAnsi="Segoe UI" w:cs="Segoe UI"/>
          <w:lang w:eastAsia="en-US"/>
        </w:rPr>
        <w:t>EPP’s</w:t>
      </w:r>
      <w:proofErr w:type="spellEnd"/>
      <w:r w:rsidRPr="009967B2">
        <w:rPr>
          <w:rFonts w:ascii="Segoe UI" w:hAnsi="Segoe UI" w:cs="Segoe UI"/>
          <w:lang w:eastAsia="en-US"/>
        </w:rPr>
        <w:t xml:space="preserve"> s</w:t>
      </w:r>
      <w:r w:rsidR="0062118F" w:rsidRPr="009967B2">
        <w:rPr>
          <w:rFonts w:ascii="Segoe UI" w:hAnsi="Segoe UI" w:cs="Segoe UI"/>
          <w:lang w:eastAsia="en-US"/>
        </w:rPr>
        <w:t>ejam iguais ou até 5</w:t>
      </w:r>
      <w:r w:rsidRPr="009967B2">
        <w:rPr>
          <w:rFonts w:ascii="Segoe UI" w:hAnsi="Segoe UI" w:cs="Segoe UI"/>
          <w:lang w:eastAsia="en-US"/>
        </w:rPr>
        <w:t>% (</w:t>
      </w:r>
      <w:r w:rsidR="0062118F" w:rsidRPr="009967B2">
        <w:rPr>
          <w:rFonts w:ascii="Segoe UI" w:hAnsi="Segoe UI" w:cs="Segoe UI"/>
          <w:lang w:eastAsia="en-US"/>
        </w:rPr>
        <w:t>cinco</w:t>
      </w:r>
      <w:r w:rsidRPr="009967B2">
        <w:rPr>
          <w:rFonts w:ascii="Segoe UI" w:hAnsi="Segoe UI" w:cs="Segoe UI"/>
          <w:lang w:eastAsia="en-US"/>
        </w:rPr>
        <w:t xml:space="preserve"> por cento)</w:t>
      </w:r>
      <w:r w:rsidR="003A019A" w:rsidRPr="009967B2">
        <w:rPr>
          <w:rFonts w:ascii="Segoe UI" w:hAnsi="Segoe UI" w:cs="Segoe UI"/>
          <w:lang w:eastAsia="en-US"/>
        </w:rPr>
        <w:t xml:space="preserve"> superiores à proposta mais bem classificada</w:t>
      </w:r>
      <w:r w:rsidR="008C7E4B" w:rsidRPr="009967B2">
        <w:rPr>
          <w:rFonts w:ascii="Segoe UI" w:hAnsi="Segoe UI" w:cs="Segoe UI"/>
          <w:lang w:eastAsia="en-US"/>
        </w:rPr>
        <w:t>, salvo quando esta proposta tiver sido apresentada por ME e EPP</w:t>
      </w:r>
      <w:r w:rsidR="003A019A" w:rsidRPr="009967B2">
        <w:rPr>
          <w:rFonts w:ascii="Segoe UI" w:hAnsi="Segoe UI" w:cs="Segoe UI"/>
          <w:lang w:eastAsia="en-US"/>
        </w:rPr>
        <w:t>.</w:t>
      </w:r>
    </w:p>
    <w:p w14:paraId="05CD7B48" w14:textId="04B05D73" w:rsidR="003A019A" w:rsidRPr="009967B2" w:rsidRDefault="003A019A" w:rsidP="006E4ABF">
      <w:pPr>
        <w:spacing w:after="160" w:line="300" w:lineRule="auto"/>
        <w:jc w:val="both"/>
        <w:rPr>
          <w:rFonts w:ascii="Segoe UI" w:hAnsi="Segoe UI" w:cs="Segoe UI"/>
          <w:lang w:eastAsia="en-US"/>
        </w:rPr>
      </w:pPr>
      <w:r w:rsidRPr="009967B2">
        <w:rPr>
          <w:rFonts w:ascii="Segoe UI" w:hAnsi="Segoe UI" w:cs="Segoe UI"/>
          <w:lang w:eastAsia="en-US"/>
        </w:rPr>
        <w:t>6.13.2. Ocorrendo o empate, proceder-se-á da seguinte forma:</w:t>
      </w:r>
    </w:p>
    <w:p w14:paraId="7CFDC8BC" w14:textId="6EFF7CE3" w:rsidR="003A019A" w:rsidRPr="009967B2" w:rsidRDefault="003A019A" w:rsidP="006E4ABF">
      <w:pPr>
        <w:spacing w:after="160" w:line="300" w:lineRule="auto"/>
        <w:jc w:val="both"/>
        <w:rPr>
          <w:rFonts w:ascii="Segoe UI" w:hAnsi="Segoe UI" w:cs="Segoe UI"/>
          <w:lang w:eastAsia="en-US"/>
        </w:rPr>
      </w:pPr>
      <w:r w:rsidRPr="009967B2">
        <w:rPr>
          <w:rFonts w:ascii="Segoe UI" w:hAnsi="Segoe UI" w:cs="Segoe UI"/>
          <w:lang w:eastAsia="en-US"/>
        </w:rPr>
        <w:t xml:space="preserve">6.13.2.1. A ME ou EPP mais bem classificada poderá apresentar lance inferior </w:t>
      </w:r>
      <w:r w:rsidRPr="009967B2">
        <w:rPr>
          <w:rFonts w:ascii="Segoe UI" w:hAnsi="Segoe UI" w:cs="Segoe UI"/>
          <w:b/>
          <w:lang w:eastAsia="en-US"/>
        </w:rPr>
        <w:t>ou</w:t>
      </w:r>
      <w:r w:rsidRPr="009967B2">
        <w:rPr>
          <w:rFonts w:ascii="Segoe UI" w:hAnsi="Segoe UI" w:cs="Segoe UI"/>
          <w:lang w:eastAsia="en-US"/>
        </w:rPr>
        <w:t xml:space="preserve"> superior àquela considerada vencedora do certame</w:t>
      </w:r>
      <w:r w:rsidR="0062118F" w:rsidRPr="009967B2">
        <w:rPr>
          <w:rFonts w:ascii="Segoe UI" w:hAnsi="Segoe UI" w:cs="Segoe UI"/>
          <w:lang w:eastAsia="en-US"/>
        </w:rPr>
        <w:t xml:space="preserve"> no prazo máximo de 05 (cinco) minutos após o encerramento dos lances, sob pena de preclusão</w:t>
      </w:r>
      <w:r w:rsidRPr="009967B2">
        <w:rPr>
          <w:rFonts w:ascii="Segoe UI" w:hAnsi="Segoe UI" w:cs="Segoe UI"/>
          <w:lang w:eastAsia="en-US"/>
        </w:rPr>
        <w:t>.</w:t>
      </w:r>
    </w:p>
    <w:p w14:paraId="37618AE3" w14:textId="4CA61E56" w:rsidR="0062118F" w:rsidRPr="009967B2" w:rsidRDefault="003A019A" w:rsidP="006E4ABF">
      <w:pPr>
        <w:spacing w:after="160" w:line="300" w:lineRule="auto"/>
        <w:jc w:val="both"/>
        <w:rPr>
          <w:rFonts w:ascii="Segoe UI" w:hAnsi="Segoe UI" w:cs="Segoe UI"/>
          <w:lang w:eastAsia="en-US"/>
        </w:rPr>
      </w:pPr>
      <w:r w:rsidRPr="009967B2">
        <w:rPr>
          <w:rFonts w:ascii="Segoe UI" w:hAnsi="Segoe UI" w:cs="Segoe UI"/>
          <w:lang w:eastAsia="en-US"/>
        </w:rPr>
        <w:t xml:space="preserve">6.13.2.2. Não ocorrendo </w:t>
      </w:r>
      <w:r w:rsidR="0062118F" w:rsidRPr="009967B2">
        <w:rPr>
          <w:rFonts w:ascii="Segoe UI" w:hAnsi="Segoe UI" w:cs="Segoe UI"/>
          <w:lang w:eastAsia="en-US"/>
        </w:rPr>
        <w:t xml:space="preserve">o que prevê o subitem 6.13.2.1, serão convocadas </w:t>
      </w:r>
      <w:r w:rsidR="00416695" w:rsidRPr="009967B2">
        <w:rPr>
          <w:rFonts w:ascii="Segoe UI" w:hAnsi="Segoe UI" w:cs="Segoe UI"/>
          <w:lang w:eastAsia="en-US"/>
        </w:rPr>
        <w:t>o(</w:t>
      </w:r>
      <w:r w:rsidR="0062118F" w:rsidRPr="009967B2">
        <w:rPr>
          <w:rFonts w:ascii="Segoe UI" w:hAnsi="Segoe UI" w:cs="Segoe UI"/>
          <w:lang w:eastAsia="en-US"/>
        </w:rPr>
        <w:t>a</w:t>
      </w:r>
      <w:r w:rsidR="00416695" w:rsidRPr="009967B2">
        <w:rPr>
          <w:rFonts w:ascii="Segoe UI" w:hAnsi="Segoe UI" w:cs="Segoe UI"/>
          <w:lang w:eastAsia="en-US"/>
        </w:rPr>
        <w:t>)(</w:t>
      </w:r>
      <w:r w:rsidR="0062118F" w:rsidRPr="009967B2">
        <w:rPr>
          <w:rFonts w:ascii="Segoe UI" w:hAnsi="Segoe UI" w:cs="Segoe UI"/>
          <w:lang w:eastAsia="en-US"/>
        </w:rPr>
        <w:t>s</w:t>
      </w:r>
      <w:r w:rsidR="00416695" w:rsidRPr="009967B2">
        <w:rPr>
          <w:rFonts w:ascii="Segoe UI" w:hAnsi="Segoe UI" w:cs="Segoe UI"/>
          <w:lang w:eastAsia="en-US"/>
        </w:rPr>
        <w:t>)</w:t>
      </w:r>
      <w:r w:rsidR="0062118F" w:rsidRPr="009967B2">
        <w:rPr>
          <w:rFonts w:ascii="Segoe UI" w:hAnsi="Segoe UI" w:cs="Segoe UI"/>
          <w:lang w:eastAsia="en-US"/>
        </w:rPr>
        <w:t xml:space="preserve"> licitante</w:t>
      </w:r>
      <w:r w:rsidR="00416695" w:rsidRPr="009967B2">
        <w:rPr>
          <w:rFonts w:ascii="Segoe UI" w:hAnsi="Segoe UI" w:cs="Segoe UI"/>
          <w:lang w:eastAsia="en-US"/>
        </w:rPr>
        <w:t>(</w:t>
      </w:r>
      <w:r w:rsidR="0062118F" w:rsidRPr="009967B2">
        <w:rPr>
          <w:rFonts w:ascii="Segoe UI" w:hAnsi="Segoe UI" w:cs="Segoe UI"/>
          <w:lang w:eastAsia="en-US"/>
        </w:rPr>
        <w:t>s</w:t>
      </w:r>
      <w:r w:rsidR="00416695" w:rsidRPr="009967B2">
        <w:rPr>
          <w:rFonts w:ascii="Segoe UI" w:hAnsi="Segoe UI" w:cs="Segoe UI"/>
          <w:lang w:eastAsia="en-US"/>
        </w:rPr>
        <w:t>)</w:t>
      </w:r>
      <w:r w:rsidR="0062118F" w:rsidRPr="009967B2">
        <w:rPr>
          <w:rFonts w:ascii="Segoe UI" w:hAnsi="Segoe UI" w:cs="Segoe UI"/>
          <w:lang w:eastAsia="en-US"/>
        </w:rPr>
        <w:t xml:space="preserve"> remanescente</w:t>
      </w:r>
      <w:r w:rsidR="00416695" w:rsidRPr="009967B2">
        <w:rPr>
          <w:rFonts w:ascii="Segoe UI" w:hAnsi="Segoe UI" w:cs="Segoe UI"/>
          <w:lang w:eastAsia="en-US"/>
        </w:rPr>
        <w:t>(</w:t>
      </w:r>
      <w:r w:rsidR="0062118F" w:rsidRPr="009967B2">
        <w:rPr>
          <w:rFonts w:ascii="Segoe UI" w:hAnsi="Segoe UI" w:cs="Segoe UI"/>
          <w:lang w:eastAsia="en-US"/>
        </w:rPr>
        <w:t>s</w:t>
      </w:r>
      <w:r w:rsidR="00416695" w:rsidRPr="009967B2">
        <w:rPr>
          <w:rFonts w:ascii="Segoe UI" w:hAnsi="Segoe UI" w:cs="Segoe UI"/>
          <w:lang w:eastAsia="en-US"/>
        </w:rPr>
        <w:t>)</w:t>
      </w:r>
      <w:r w:rsidR="0062118F" w:rsidRPr="009967B2">
        <w:rPr>
          <w:rFonts w:ascii="Segoe UI" w:hAnsi="Segoe UI" w:cs="Segoe UI"/>
          <w:lang w:eastAsia="en-US"/>
        </w:rPr>
        <w:t xml:space="preserve"> que porventura enquadrarem na hipótese do subitem 6.13.1, na ordem classificatória, para o exercício do mesmo direito.</w:t>
      </w:r>
    </w:p>
    <w:p w14:paraId="60D56A51" w14:textId="1C39F085" w:rsidR="003A019A" w:rsidRPr="009967B2" w:rsidRDefault="0062118F" w:rsidP="006E4ABF">
      <w:pPr>
        <w:spacing w:after="160" w:line="300" w:lineRule="auto"/>
        <w:jc w:val="both"/>
        <w:rPr>
          <w:rFonts w:ascii="Segoe UI" w:hAnsi="Segoe UI" w:cs="Segoe UI"/>
          <w:lang w:eastAsia="en-US"/>
        </w:rPr>
      </w:pPr>
      <w:r w:rsidRPr="009967B2">
        <w:rPr>
          <w:rFonts w:ascii="Segoe UI" w:hAnsi="Segoe UI" w:cs="Segoe UI"/>
          <w:lang w:eastAsia="en-US"/>
        </w:rPr>
        <w:lastRenderedPageBreak/>
        <w:t xml:space="preserve">6.13.2.3. No caso de equivalência dos valores apresentados pelas </w:t>
      </w:r>
      <w:proofErr w:type="spellStart"/>
      <w:r w:rsidRPr="009967B2">
        <w:rPr>
          <w:rFonts w:ascii="Segoe UI" w:hAnsi="Segoe UI" w:cs="Segoe UI"/>
          <w:lang w:eastAsia="en-US"/>
        </w:rPr>
        <w:t>ME’s</w:t>
      </w:r>
      <w:proofErr w:type="spellEnd"/>
      <w:r w:rsidRPr="009967B2">
        <w:rPr>
          <w:rFonts w:ascii="Segoe UI" w:hAnsi="Segoe UI" w:cs="Segoe UI"/>
          <w:lang w:eastAsia="en-US"/>
        </w:rPr>
        <w:t xml:space="preserve"> e </w:t>
      </w:r>
      <w:proofErr w:type="spellStart"/>
      <w:r w:rsidRPr="009967B2">
        <w:rPr>
          <w:rFonts w:ascii="Segoe UI" w:hAnsi="Segoe UI" w:cs="Segoe UI"/>
          <w:lang w:eastAsia="en-US"/>
        </w:rPr>
        <w:t>EPP’s</w:t>
      </w:r>
      <w:proofErr w:type="spellEnd"/>
      <w:r w:rsidRPr="009967B2">
        <w:rPr>
          <w:rFonts w:ascii="Segoe UI" w:hAnsi="Segoe UI" w:cs="Segoe UI"/>
          <w:lang w:eastAsia="en-US"/>
        </w:rPr>
        <w:t xml:space="preserve"> que se encontrem no intervalo estabelecido 6.13.1, será realizado sorteio entre elas para que se identifique aquela que primeiro poderá apresentar a melhor oferta.</w:t>
      </w:r>
    </w:p>
    <w:p w14:paraId="62E57798" w14:textId="5AA5B3E7" w:rsidR="00064C39" w:rsidRPr="009967B2" w:rsidRDefault="0062118F" w:rsidP="006E4ABF">
      <w:pPr>
        <w:spacing w:after="160" w:line="300" w:lineRule="auto"/>
        <w:jc w:val="both"/>
        <w:rPr>
          <w:rFonts w:ascii="Segoe UI" w:hAnsi="Segoe UI" w:cs="Segoe UI"/>
          <w:lang w:eastAsia="en-US"/>
        </w:rPr>
      </w:pPr>
      <w:r w:rsidRPr="009967B2">
        <w:rPr>
          <w:rFonts w:ascii="Segoe UI" w:hAnsi="Segoe UI" w:cs="Segoe UI"/>
          <w:lang w:eastAsia="en-US"/>
        </w:rPr>
        <w:t xml:space="preserve">6.13.3. Na hipótese </w:t>
      </w:r>
      <w:r w:rsidR="008C7E4B" w:rsidRPr="009967B2">
        <w:rPr>
          <w:rFonts w:ascii="Segoe UI" w:hAnsi="Segoe UI" w:cs="Segoe UI"/>
          <w:lang w:eastAsia="en-US"/>
        </w:rPr>
        <w:t>da não-contratação nos termos deste subitem, o objeto licitado será adjudicado em favor da proposta originalmente vencedora do certame.</w:t>
      </w:r>
      <w:r w:rsidR="00064C39" w:rsidRPr="009967B2">
        <w:rPr>
          <w:rFonts w:ascii="Segoe UI" w:hAnsi="Segoe UI" w:cs="Segoe UI"/>
          <w:lang w:eastAsia="en-US"/>
        </w:rPr>
        <w:t xml:space="preserve"> </w:t>
      </w:r>
    </w:p>
    <w:p w14:paraId="6EF1CCBA" w14:textId="5D64A9B3" w:rsidR="005967E4" w:rsidRPr="009967B2" w:rsidRDefault="000E30C0" w:rsidP="005967E4">
      <w:pPr>
        <w:pStyle w:val="Nivel2"/>
        <w:spacing w:before="0" w:after="160" w:line="300" w:lineRule="auto"/>
        <w:rPr>
          <w:rFonts w:ascii="Segoe UI" w:hAnsi="Segoe UI" w:cs="Segoe UI"/>
          <w:b/>
          <w:color w:val="auto"/>
        </w:rPr>
      </w:pPr>
      <w:r w:rsidRPr="009967B2">
        <w:rPr>
          <w:rFonts w:ascii="Segoe UI" w:hAnsi="Segoe UI" w:cs="Segoe UI"/>
          <w:b/>
          <w:color w:val="auto"/>
        </w:rPr>
        <w:t>7</w:t>
      </w:r>
      <w:r w:rsidR="005967E4" w:rsidRPr="009967B2">
        <w:rPr>
          <w:rFonts w:ascii="Segoe UI" w:hAnsi="Segoe UI" w:cs="Segoe UI"/>
          <w:b/>
          <w:color w:val="auto"/>
        </w:rPr>
        <w:t>.</w:t>
      </w:r>
      <w:r w:rsidRPr="009967B2">
        <w:rPr>
          <w:rFonts w:ascii="Segoe UI" w:hAnsi="Segoe UI" w:cs="Segoe UI"/>
          <w:b/>
          <w:color w:val="auto"/>
        </w:rPr>
        <w:t>1</w:t>
      </w:r>
      <w:r w:rsidR="005967E4" w:rsidRPr="009967B2">
        <w:rPr>
          <w:rFonts w:ascii="Segoe UI" w:hAnsi="Segoe UI" w:cs="Segoe UI"/>
          <w:b/>
          <w:color w:val="auto"/>
        </w:rPr>
        <w:t>. Habilitação jurídica:</w:t>
      </w:r>
    </w:p>
    <w:p w14:paraId="4D47E3B8" w14:textId="00DCDA1E" w:rsidR="005967E4" w:rsidRPr="009967B2" w:rsidRDefault="000E30C0" w:rsidP="005967E4">
      <w:pPr>
        <w:pStyle w:val="Nivel2"/>
        <w:spacing w:before="0" w:after="160" w:line="300" w:lineRule="auto"/>
        <w:rPr>
          <w:rFonts w:ascii="Segoe UI" w:hAnsi="Segoe UI" w:cs="Segoe UI"/>
          <w:color w:val="auto"/>
        </w:rPr>
      </w:pPr>
      <w:r w:rsidRPr="009967B2">
        <w:rPr>
          <w:rFonts w:ascii="Segoe UI" w:hAnsi="Segoe UI" w:cs="Segoe UI"/>
          <w:color w:val="auto"/>
        </w:rPr>
        <w:t>7</w:t>
      </w:r>
      <w:r w:rsidR="005967E4" w:rsidRPr="009967B2">
        <w:rPr>
          <w:rFonts w:ascii="Segoe UI" w:hAnsi="Segoe UI" w:cs="Segoe UI"/>
          <w:color w:val="auto"/>
        </w:rPr>
        <w:t>.</w:t>
      </w:r>
      <w:r w:rsidRPr="009967B2">
        <w:rPr>
          <w:rFonts w:ascii="Segoe UI" w:hAnsi="Segoe UI" w:cs="Segoe UI"/>
          <w:color w:val="auto"/>
        </w:rPr>
        <w:t>1</w:t>
      </w:r>
      <w:r w:rsidR="005967E4" w:rsidRPr="009967B2">
        <w:rPr>
          <w:rFonts w:ascii="Segoe UI" w:hAnsi="Segoe UI" w:cs="Segoe UI"/>
          <w:color w:val="auto"/>
        </w:rPr>
        <w:t>.1. Empresário individual: inscrição no Registro Público de Empresas Mercantis, a cargo da Junta Comercial respectiva;</w:t>
      </w:r>
    </w:p>
    <w:p w14:paraId="59F7F644" w14:textId="671D5A32" w:rsidR="005967E4" w:rsidRPr="009967B2" w:rsidRDefault="000E30C0" w:rsidP="005967E4">
      <w:pPr>
        <w:pStyle w:val="Nivel2"/>
        <w:spacing w:before="0" w:after="160" w:line="300" w:lineRule="auto"/>
        <w:rPr>
          <w:rFonts w:ascii="Segoe UI" w:hAnsi="Segoe UI" w:cs="Segoe UI"/>
          <w:color w:val="auto"/>
        </w:rPr>
      </w:pPr>
      <w:r w:rsidRPr="009967B2">
        <w:rPr>
          <w:rFonts w:ascii="Segoe UI" w:hAnsi="Segoe UI" w:cs="Segoe UI"/>
          <w:color w:val="auto"/>
        </w:rPr>
        <w:t>7</w:t>
      </w:r>
      <w:r w:rsidR="005967E4" w:rsidRPr="009967B2">
        <w:rPr>
          <w:rFonts w:ascii="Segoe UI" w:hAnsi="Segoe UI" w:cs="Segoe UI"/>
          <w:color w:val="auto"/>
        </w:rPr>
        <w:t>.</w:t>
      </w:r>
      <w:r w:rsidRPr="009967B2">
        <w:rPr>
          <w:rFonts w:ascii="Segoe UI" w:hAnsi="Segoe UI" w:cs="Segoe UI"/>
          <w:color w:val="auto"/>
        </w:rPr>
        <w:t>1</w:t>
      </w:r>
      <w:r w:rsidR="005967E4" w:rsidRPr="009967B2">
        <w:rPr>
          <w:rFonts w:ascii="Segoe UI" w:hAnsi="Segoe UI" w:cs="Segoe UI"/>
          <w:color w:val="auto"/>
        </w:rPr>
        <w:t>.2. Microempreendedor Individual – MEI: Certificado da Condição de Microempreendedor Individual – CCMEI;</w:t>
      </w:r>
    </w:p>
    <w:p w14:paraId="18AF622D" w14:textId="64807A3A"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 xml:space="preserve">.3. </w:t>
      </w:r>
      <w:r w:rsidR="005967E4" w:rsidRPr="009967B2">
        <w:rPr>
          <w:rFonts w:ascii="Segoe UI" w:hAnsi="Segoe UI" w:cs="Segoe UI"/>
          <w:bCs/>
        </w:rPr>
        <w:t>Sociedade empresária, sociedade limitada unipessoal – SLU – ou sociedade identificada como empresa individual de responsabilidade limitada – EIRELI:</w:t>
      </w:r>
      <w:r w:rsidR="005967E4" w:rsidRPr="009967B2">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B56192A" w14:textId="04EE0A89"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.4. Sociedade empresária estrangeira com atuação permanente no país: Decreto de autorização para funcionamento no Brasil;</w:t>
      </w:r>
    </w:p>
    <w:p w14:paraId="5110184E" w14:textId="4E78A8B5"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.5. Sociedade simples: inscrição do ato constitutivo no Registro Civil de Pessoas Jurídicas do local de sua sede, acompanhada de documento comprobatório de seus administradores;</w:t>
      </w:r>
    </w:p>
    <w:p w14:paraId="71813D14" w14:textId="4566572A"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61112D1" w14:textId="45EBAFA0"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1</w:t>
      </w:r>
      <w:r w:rsidR="005967E4" w:rsidRPr="009967B2">
        <w:rPr>
          <w:rFonts w:ascii="Segoe UI" w:hAnsi="Segoe UI" w:cs="Segoe UI"/>
        </w:rPr>
        <w:t>.</w:t>
      </w:r>
      <w:r w:rsidRPr="009967B2">
        <w:rPr>
          <w:rFonts w:ascii="Segoe UI" w:hAnsi="Segoe UI" w:cs="Segoe UI"/>
        </w:rPr>
        <w:t>7</w:t>
      </w:r>
      <w:r w:rsidR="005967E4" w:rsidRPr="009967B2">
        <w:rPr>
          <w:rFonts w:ascii="Segoe UI" w:hAnsi="Segoe UI" w:cs="Segoe UI"/>
        </w:rPr>
        <w:t>. Os documentos apresentados deverão estar acompanhados de todas as alterações ou da consolidação respectiva.</w:t>
      </w:r>
    </w:p>
    <w:p w14:paraId="580B9ACA" w14:textId="7E1832A9" w:rsidR="005967E4" w:rsidRPr="009967B2" w:rsidRDefault="000E30C0" w:rsidP="005967E4">
      <w:pPr>
        <w:spacing w:after="160" w:line="300" w:lineRule="auto"/>
        <w:jc w:val="both"/>
        <w:rPr>
          <w:rFonts w:ascii="Segoe UI" w:hAnsi="Segoe UI" w:cs="Segoe UI"/>
          <w:b/>
        </w:rPr>
      </w:pPr>
      <w:r w:rsidRPr="009967B2">
        <w:rPr>
          <w:rFonts w:ascii="Segoe UI" w:hAnsi="Segoe UI" w:cs="Segoe UI"/>
          <w:b/>
        </w:rPr>
        <w:t>7</w:t>
      </w:r>
      <w:r w:rsidR="005967E4" w:rsidRPr="009967B2">
        <w:rPr>
          <w:rFonts w:ascii="Segoe UI" w:hAnsi="Segoe UI" w:cs="Segoe UI"/>
          <w:b/>
        </w:rPr>
        <w:t>.</w:t>
      </w:r>
      <w:r w:rsidRPr="009967B2">
        <w:rPr>
          <w:rFonts w:ascii="Segoe UI" w:hAnsi="Segoe UI" w:cs="Segoe UI"/>
          <w:b/>
        </w:rPr>
        <w:t>2</w:t>
      </w:r>
      <w:r w:rsidR="005967E4" w:rsidRPr="009967B2">
        <w:rPr>
          <w:rFonts w:ascii="Segoe UI" w:hAnsi="Segoe UI" w:cs="Segoe UI"/>
          <w:b/>
        </w:rPr>
        <w:t>. Habilitação fiscal, social e trabalhista:</w:t>
      </w:r>
    </w:p>
    <w:p w14:paraId="503E206E" w14:textId="72BEC9D8"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.1. Cadastro Nacional de Pessoa Jurídica – CNPJ;</w:t>
      </w:r>
    </w:p>
    <w:p w14:paraId="7A6F0F1F" w14:textId="2F974DA4"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.2. Inscrição no cadastro de contribuintes estadual, relativo ao domicílio ou sede do(a) licitante, pertinente ao seu ramo de atividade e compatível com o objeto contratual;</w:t>
      </w:r>
    </w:p>
    <w:p w14:paraId="11A41F6F" w14:textId="5F6FF25D"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.3. Prova de regularidade perante a Fazenda Federal;</w:t>
      </w:r>
    </w:p>
    <w:p w14:paraId="6056B2E0" w14:textId="4138F677"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.4. Prova de regularidade perante a Fazenda Estadual;</w:t>
      </w:r>
    </w:p>
    <w:p w14:paraId="79191523" w14:textId="02297BCE" w:rsidR="005967E4" w:rsidRPr="009967B2" w:rsidRDefault="000E30C0" w:rsidP="005967E4">
      <w:pPr>
        <w:spacing w:after="160" w:line="300" w:lineRule="auto"/>
        <w:jc w:val="both"/>
        <w:rPr>
          <w:rFonts w:ascii="Segoe UI" w:hAnsi="Segoe UI" w:cs="Segoe UI"/>
        </w:rPr>
      </w:pPr>
      <w:r w:rsidRPr="009967B2">
        <w:rPr>
          <w:rFonts w:ascii="Segoe UI" w:hAnsi="Segoe UI" w:cs="Segoe UI"/>
        </w:rPr>
        <w:lastRenderedPageBreak/>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24CD0C8" w14:textId="3FA5E0E9"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.5. Prova de regularidade perante a Fazenda Municipal;</w:t>
      </w:r>
    </w:p>
    <w:p w14:paraId="67F2663D" w14:textId="1C4351FD"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.6. Prova de regularidade relativo à Seguridade Social e ao Fundo de Garantia de Tempo de Serviço – FGTS –, que demonstre cumprimento dos encargos sociais instituídos por lei;</w:t>
      </w:r>
    </w:p>
    <w:p w14:paraId="59492D57" w14:textId="7522B5B9"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.7. Prova de regularidade perante a Justiça do Trabalho;</w:t>
      </w:r>
    </w:p>
    <w:p w14:paraId="675D541F" w14:textId="76FEE770" w:rsidR="005967E4" w:rsidRPr="009967B2" w:rsidRDefault="000E30C0" w:rsidP="005967E4">
      <w:pPr>
        <w:spacing w:after="160" w:line="300" w:lineRule="auto"/>
        <w:jc w:val="both"/>
        <w:rPr>
          <w:rFonts w:ascii="Segoe UI" w:hAnsi="Segoe UI" w:cs="Segoe UI"/>
        </w:rPr>
      </w:pPr>
      <w:r w:rsidRPr="009967B2">
        <w:rPr>
          <w:rFonts w:ascii="Segoe UI" w:hAnsi="Segoe UI" w:cs="Segoe UI"/>
        </w:rPr>
        <w:t>7</w:t>
      </w:r>
      <w:r w:rsidR="005967E4" w:rsidRPr="009967B2">
        <w:rPr>
          <w:rFonts w:ascii="Segoe UI" w:hAnsi="Segoe UI" w:cs="Segoe UI"/>
        </w:rPr>
        <w:t>.</w:t>
      </w:r>
      <w:r w:rsidRPr="009967B2">
        <w:rPr>
          <w:rFonts w:ascii="Segoe UI" w:hAnsi="Segoe UI" w:cs="Segoe UI"/>
        </w:rPr>
        <w:t>2</w:t>
      </w:r>
      <w:r w:rsidR="005967E4" w:rsidRPr="009967B2">
        <w:rPr>
          <w:rFonts w:ascii="Segoe UI" w:hAnsi="Segoe UI" w:cs="Segoe UI"/>
        </w:rPr>
        <w:t xml:space="preserve">.8. Cumprimento do disposto no inciso XXXIII do art. 7º da Constituição da República de 1988 – CR88. </w:t>
      </w:r>
    </w:p>
    <w:p w14:paraId="02710A39" w14:textId="313C52DF" w:rsidR="005967E4" w:rsidRPr="009967B2" w:rsidRDefault="000E30C0" w:rsidP="005967E4">
      <w:pPr>
        <w:pStyle w:val="Nivel2"/>
        <w:spacing w:before="0" w:after="160" w:line="300" w:lineRule="auto"/>
        <w:rPr>
          <w:rFonts w:ascii="Segoe UI" w:hAnsi="Segoe UI" w:cs="Segoe UI"/>
          <w:b/>
          <w:color w:val="auto"/>
        </w:rPr>
      </w:pPr>
      <w:r w:rsidRPr="009967B2">
        <w:rPr>
          <w:rFonts w:ascii="Segoe UI" w:hAnsi="Segoe UI" w:cs="Segoe UI"/>
          <w:b/>
          <w:color w:val="auto"/>
        </w:rPr>
        <w:t>7</w:t>
      </w:r>
      <w:r w:rsidR="005967E4" w:rsidRPr="009967B2">
        <w:rPr>
          <w:rFonts w:ascii="Segoe UI" w:hAnsi="Segoe UI" w:cs="Segoe UI"/>
          <w:b/>
          <w:color w:val="auto"/>
        </w:rPr>
        <w:t>.</w:t>
      </w:r>
      <w:r w:rsidRPr="009967B2">
        <w:rPr>
          <w:rFonts w:ascii="Segoe UI" w:hAnsi="Segoe UI" w:cs="Segoe UI"/>
          <w:b/>
          <w:color w:val="auto"/>
        </w:rPr>
        <w:t>3</w:t>
      </w:r>
      <w:r w:rsidR="005967E4" w:rsidRPr="009967B2">
        <w:rPr>
          <w:rFonts w:ascii="Segoe UI" w:hAnsi="Segoe UI" w:cs="Segoe UI"/>
          <w:b/>
          <w:color w:val="auto"/>
        </w:rPr>
        <w:t>. Habilitação técnico-profissional e técnico-operacional:</w:t>
      </w:r>
    </w:p>
    <w:p w14:paraId="2B3EC4D7" w14:textId="28B507DF" w:rsidR="00490B7A" w:rsidRPr="009967B2" w:rsidRDefault="00490B7A" w:rsidP="00490B7A">
      <w:pPr>
        <w:spacing w:after="0" w:line="240" w:lineRule="auto"/>
        <w:jc w:val="both"/>
        <w:rPr>
          <w:rFonts w:ascii="Segoe UI" w:hAnsi="Segoe UI" w:cs="Segoe UI"/>
        </w:rPr>
      </w:pPr>
      <w:r w:rsidRPr="009967B2">
        <w:rPr>
          <w:rFonts w:ascii="Segoe UI" w:hAnsi="Segoe UI" w:cs="Segoe UI"/>
        </w:rPr>
        <w:t>7.3.1. Certidão de registro de pessoa JURÍDICA junto ao CREA</w:t>
      </w:r>
      <w:r w:rsidR="00E32173">
        <w:rPr>
          <w:rFonts w:ascii="Segoe UI" w:hAnsi="Segoe UI" w:cs="Segoe UI"/>
        </w:rPr>
        <w:t xml:space="preserve"> da empresa licitante</w:t>
      </w:r>
      <w:r w:rsidRPr="009967B2">
        <w:rPr>
          <w:rFonts w:ascii="Segoe UI" w:hAnsi="Segoe UI" w:cs="Segoe UI"/>
        </w:rPr>
        <w:t xml:space="preserve">. </w:t>
      </w:r>
    </w:p>
    <w:p w14:paraId="22123264" w14:textId="77777777" w:rsidR="00490B7A" w:rsidRPr="009967B2" w:rsidRDefault="00490B7A" w:rsidP="00490B7A">
      <w:pPr>
        <w:spacing w:after="0" w:line="240" w:lineRule="auto"/>
        <w:jc w:val="both"/>
        <w:rPr>
          <w:rFonts w:ascii="Segoe UI" w:hAnsi="Segoe UI" w:cs="Segoe UI"/>
        </w:rPr>
      </w:pPr>
    </w:p>
    <w:p w14:paraId="2F23E857" w14:textId="521C44A0" w:rsidR="00490B7A" w:rsidRPr="009967B2" w:rsidRDefault="00490B7A" w:rsidP="00490B7A">
      <w:pPr>
        <w:spacing w:after="0" w:line="240" w:lineRule="auto"/>
        <w:jc w:val="both"/>
        <w:rPr>
          <w:rFonts w:ascii="Segoe UI" w:hAnsi="Segoe UI" w:cs="Segoe UI"/>
        </w:rPr>
      </w:pPr>
      <w:r w:rsidRPr="009967B2">
        <w:rPr>
          <w:rFonts w:ascii="Segoe UI" w:hAnsi="Segoe UI" w:cs="Segoe UI"/>
        </w:rPr>
        <w:t>7.3.2. Certidão de registro de pessoa FISICA, de todos os profissionais que compõe a Pessoa Jurídica, junto ao CREA.</w:t>
      </w:r>
    </w:p>
    <w:p w14:paraId="0892CAC9" w14:textId="77777777" w:rsidR="00490B7A" w:rsidRPr="009967B2" w:rsidRDefault="00490B7A" w:rsidP="00490B7A">
      <w:pPr>
        <w:spacing w:after="0" w:line="240" w:lineRule="auto"/>
        <w:jc w:val="both"/>
        <w:rPr>
          <w:rFonts w:ascii="Segoe UI" w:hAnsi="Segoe UI" w:cs="Segoe UI"/>
        </w:rPr>
      </w:pPr>
    </w:p>
    <w:p w14:paraId="0B0294A5" w14:textId="0CF915FD" w:rsidR="00490B7A" w:rsidRDefault="00490B7A" w:rsidP="00490B7A">
      <w:pPr>
        <w:spacing w:after="0" w:line="240" w:lineRule="auto"/>
        <w:jc w:val="both"/>
        <w:rPr>
          <w:rFonts w:ascii="Segoe UI" w:hAnsi="Segoe UI" w:cs="Segoe UI"/>
        </w:rPr>
      </w:pPr>
      <w:r w:rsidRPr="009967B2">
        <w:rPr>
          <w:rFonts w:ascii="Segoe UI" w:hAnsi="Segoe UI" w:cs="Segoe UI"/>
        </w:rPr>
        <w:t>7.3.3.Comprovar que possui em seu quadro técnico o profissional ENGENHEIRO E</w:t>
      </w:r>
      <w:r w:rsidR="00813448">
        <w:rPr>
          <w:rFonts w:ascii="Segoe UI" w:hAnsi="Segoe UI" w:cs="Segoe UI"/>
        </w:rPr>
        <w:t>LETRICISTA com registro no CREA para SONORIZAÇÃO E ILUMINAÇÃO DO PALCO.</w:t>
      </w:r>
    </w:p>
    <w:p w14:paraId="6070F78E" w14:textId="77777777" w:rsidR="008E7AC1" w:rsidRDefault="008E7AC1" w:rsidP="00490B7A">
      <w:pPr>
        <w:spacing w:after="0" w:line="240" w:lineRule="auto"/>
        <w:jc w:val="both"/>
        <w:rPr>
          <w:rFonts w:ascii="Segoe UI" w:hAnsi="Segoe UI" w:cs="Segoe UI"/>
        </w:rPr>
      </w:pPr>
    </w:p>
    <w:p w14:paraId="43B430B4" w14:textId="4137FE1C" w:rsidR="00E32173" w:rsidRPr="009967B2" w:rsidRDefault="00E32173" w:rsidP="00E32173">
      <w:pPr>
        <w:spacing w:after="0" w:line="240" w:lineRule="auto"/>
        <w:jc w:val="both"/>
        <w:rPr>
          <w:rFonts w:ascii="Segoe UI" w:hAnsi="Segoe UI" w:cs="Segoe UI"/>
        </w:rPr>
      </w:pPr>
      <w:r w:rsidRPr="009967B2">
        <w:rPr>
          <w:rFonts w:ascii="Segoe UI" w:hAnsi="Segoe UI" w:cs="Segoe UI"/>
        </w:rPr>
        <w:t xml:space="preserve">7.3.3.Comprovar que possui em seu quadro técnico o profissional ENGENHEIRO </w:t>
      </w:r>
      <w:r>
        <w:rPr>
          <w:rFonts w:ascii="Segoe UI" w:hAnsi="Segoe UI" w:cs="Segoe UI"/>
        </w:rPr>
        <w:t>CIVIL</w:t>
      </w:r>
      <w:r w:rsidR="00813448">
        <w:rPr>
          <w:rFonts w:ascii="Segoe UI" w:hAnsi="Segoe UI" w:cs="Segoe UI"/>
        </w:rPr>
        <w:t xml:space="preserve"> com registro no CREA PARA ESTRUTURA DO PALCO.</w:t>
      </w:r>
    </w:p>
    <w:p w14:paraId="63295524" w14:textId="77777777" w:rsidR="00E32173" w:rsidRPr="009967B2" w:rsidRDefault="00E32173" w:rsidP="00490B7A">
      <w:pPr>
        <w:spacing w:after="0" w:line="240" w:lineRule="auto"/>
        <w:jc w:val="both"/>
        <w:rPr>
          <w:rFonts w:ascii="Segoe UI" w:hAnsi="Segoe UI" w:cs="Segoe UI"/>
        </w:rPr>
      </w:pPr>
    </w:p>
    <w:p w14:paraId="2BE016AD" w14:textId="77777777" w:rsidR="00490B7A" w:rsidRPr="009967B2" w:rsidRDefault="00490B7A" w:rsidP="00490B7A">
      <w:pPr>
        <w:spacing w:after="0" w:line="240" w:lineRule="auto"/>
        <w:jc w:val="both"/>
        <w:rPr>
          <w:rFonts w:ascii="Segoe UI" w:hAnsi="Segoe UI" w:cs="Segoe UI"/>
        </w:rPr>
      </w:pPr>
    </w:p>
    <w:p w14:paraId="70587C5C" w14:textId="272E0770" w:rsidR="005967E4" w:rsidRPr="009967B2" w:rsidRDefault="000E30C0" w:rsidP="005967E4">
      <w:pPr>
        <w:pStyle w:val="Nivel2"/>
        <w:spacing w:before="0" w:after="160" w:line="300" w:lineRule="auto"/>
        <w:rPr>
          <w:rFonts w:ascii="Segoe UI" w:hAnsi="Segoe UI" w:cs="Segoe UI"/>
          <w:b/>
          <w:color w:val="auto"/>
        </w:rPr>
      </w:pPr>
      <w:r w:rsidRPr="009967B2">
        <w:rPr>
          <w:rFonts w:ascii="Segoe UI" w:hAnsi="Segoe UI" w:cs="Segoe UI"/>
          <w:b/>
          <w:color w:val="auto"/>
        </w:rPr>
        <w:t>7</w:t>
      </w:r>
      <w:r w:rsidR="005967E4" w:rsidRPr="009967B2">
        <w:rPr>
          <w:rFonts w:ascii="Segoe UI" w:hAnsi="Segoe UI" w:cs="Segoe UI"/>
          <w:b/>
          <w:color w:val="auto"/>
        </w:rPr>
        <w:t>.</w:t>
      </w:r>
      <w:r w:rsidRPr="009967B2">
        <w:rPr>
          <w:rFonts w:ascii="Segoe UI" w:hAnsi="Segoe UI" w:cs="Segoe UI"/>
          <w:b/>
          <w:color w:val="auto"/>
        </w:rPr>
        <w:t>4</w:t>
      </w:r>
      <w:r w:rsidR="005967E4" w:rsidRPr="009967B2">
        <w:rPr>
          <w:rFonts w:ascii="Segoe UI" w:hAnsi="Segoe UI" w:cs="Segoe UI"/>
          <w:b/>
          <w:color w:val="auto"/>
        </w:rPr>
        <w:t>. Habilitação econômico-financeira</w:t>
      </w:r>
    </w:p>
    <w:p w14:paraId="0DA7C6A4" w14:textId="08766FFD" w:rsidR="005967E4" w:rsidRPr="009967B2" w:rsidRDefault="000E30C0" w:rsidP="005967E4">
      <w:pPr>
        <w:pStyle w:val="Nivel2"/>
        <w:spacing w:before="0" w:after="160" w:line="300" w:lineRule="auto"/>
        <w:rPr>
          <w:rFonts w:ascii="Segoe UI" w:hAnsi="Segoe UI" w:cs="Segoe UI"/>
          <w:b/>
          <w:color w:val="auto"/>
        </w:rPr>
      </w:pPr>
      <w:r w:rsidRPr="009967B2">
        <w:rPr>
          <w:rFonts w:ascii="Segoe UI" w:hAnsi="Segoe UI" w:cs="Segoe UI"/>
          <w:color w:val="auto"/>
        </w:rPr>
        <w:t>7</w:t>
      </w:r>
      <w:r w:rsidR="005967E4" w:rsidRPr="009967B2">
        <w:rPr>
          <w:rFonts w:ascii="Segoe UI" w:hAnsi="Segoe UI" w:cs="Segoe UI"/>
          <w:color w:val="auto"/>
        </w:rPr>
        <w:t>.</w:t>
      </w:r>
      <w:r w:rsidRPr="009967B2">
        <w:rPr>
          <w:rFonts w:ascii="Segoe UI" w:hAnsi="Segoe UI" w:cs="Segoe UI"/>
          <w:color w:val="auto"/>
        </w:rPr>
        <w:t>4</w:t>
      </w:r>
      <w:r w:rsidR="005967E4" w:rsidRPr="009967B2">
        <w:rPr>
          <w:rFonts w:ascii="Segoe UI" w:hAnsi="Segoe UI" w:cs="Segoe UI"/>
          <w:color w:val="auto"/>
        </w:rPr>
        <w:t>.1. Certidão negativa de feitos sobre falência expedida pelo distribuidor da sede da licitante.</w:t>
      </w:r>
    </w:p>
    <w:p w14:paraId="72CD0897" w14:textId="7698FEBE" w:rsidR="001F7C7F" w:rsidRPr="009967B2" w:rsidRDefault="00C746F6" w:rsidP="001F7C7F">
      <w:pPr>
        <w:pStyle w:val="Nivel2"/>
        <w:spacing w:before="0" w:after="160" w:line="300" w:lineRule="auto"/>
        <w:rPr>
          <w:rFonts w:ascii="Segoe UI" w:hAnsi="Segoe UI" w:cs="Segoe UI"/>
          <w:b/>
          <w:color w:val="auto"/>
        </w:rPr>
      </w:pPr>
      <w:r w:rsidRPr="009967B2">
        <w:rPr>
          <w:rFonts w:ascii="Segoe UI" w:hAnsi="Segoe UI" w:cs="Segoe UI"/>
          <w:b/>
          <w:color w:val="auto"/>
        </w:rPr>
        <w:t>7.5</w:t>
      </w:r>
      <w:r w:rsidR="001F7C7F" w:rsidRPr="009967B2">
        <w:rPr>
          <w:rFonts w:ascii="Segoe UI" w:hAnsi="Segoe UI" w:cs="Segoe UI"/>
          <w:b/>
          <w:color w:val="auto"/>
        </w:rPr>
        <w:t>. Habilitação por declaração</w:t>
      </w:r>
    </w:p>
    <w:p w14:paraId="3ECF6B89" w14:textId="239B7195" w:rsidR="001F7C7F" w:rsidRPr="009967B2" w:rsidRDefault="00C746F6" w:rsidP="001F7C7F">
      <w:pPr>
        <w:pStyle w:val="Nivel2"/>
        <w:spacing w:before="0" w:after="160" w:line="300" w:lineRule="auto"/>
        <w:rPr>
          <w:rFonts w:ascii="Segoe UI" w:hAnsi="Segoe UI" w:cs="Segoe UI"/>
          <w:color w:val="auto"/>
        </w:rPr>
      </w:pPr>
      <w:r w:rsidRPr="009967B2">
        <w:rPr>
          <w:rFonts w:ascii="Segoe UI" w:hAnsi="Segoe UI" w:cs="Segoe UI"/>
          <w:color w:val="auto"/>
        </w:rPr>
        <w:t>7.5</w:t>
      </w:r>
      <w:r w:rsidR="001F7C7F" w:rsidRPr="009967B2">
        <w:rPr>
          <w:rFonts w:ascii="Segoe UI" w:hAnsi="Segoe UI" w:cs="Segoe UI"/>
          <w:color w:val="auto"/>
        </w:rPr>
        <w:t xml:space="preserve">.1. Declaração de que cumpre as exigências de reserva de cargos para pessoa com deficiência e para reabilitação da Previdência Social, previstas em lei e outras normas específicas </w:t>
      </w:r>
      <w:r w:rsidR="001F7C7F" w:rsidRPr="009967B2">
        <w:rPr>
          <w:rFonts w:ascii="Segoe UI" w:hAnsi="Segoe UI" w:cs="Segoe UI"/>
          <w:b/>
        </w:rPr>
        <w:t xml:space="preserve">ou </w:t>
      </w:r>
      <w:r w:rsidR="001F7C7F" w:rsidRPr="009967B2">
        <w:rPr>
          <w:rFonts w:ascii="Segoe UI" w:hAnsi="Segoe UI" w:cs="Segoe UI"/>
        </w:rPr>
        <w:t>é desobrigado de cumprir as exigências de reserva de cargos para pessoa com deficiência e para reabilitação da Previdência Social, conforme previsto em lei e outras normas específica</w:t>
      </w:r>
      <w:r w:rsidRPr="009967B2">
        <w:rPr>
          <w:rFonts w:ascii="Segoe UI" w:hAnsi="Segoe UI" w:cs="Segoe UI"/>
        </w:rPr>
        <w:t xml:space="preserve">, conforme </w:t>
      </w:r>
      <w:r w:rsidRPr="009967B2">
        <w:rPr>
          <w:rFonts w:ascii="Segoe UI" w:hAnsi="Segoe UI" w:cs="Segoe UI"/>
          <w:b/>
        </w:rPr>
        <w:t>Anexo V</w:t>
      </w:r>
      <w:r w:rsidR="001F7C7F" w:rsidRPr="009967B2">
        <w:rPr>
          <w:rFonts w:ascii="Segoe UI" w:hAnsi="Segoe UI" w:cs="Segoe UI"/>
          <w:color w:val="auto"/>
        </w:rPr>
        <w:t>.</w:t>
      </w:r>
    </w:p>
    <w:p w14:paraId="365D4927" w14:textId="377902B3" w:rsidR="001F7C7F" w:rsidRPr="009967B2" w:rsidRDefault="00C746F6" w:rsidP="001F7C7F">
      <w:pPr>
        <w:pStyle w:val="Nivel2"/>
        <w:spacing w:before="0" w:after="160" w:line="300" w:lineRule="auto"/>
        <w:rPr>
          <w:rFonts w:ascii="Segoe UI" w:hAnsi="Segoe UI" w:cs="Segoe UI"/>
          <w:color w:val="auto"/>
        </w:rPr>
      </w:pPr>
      <w:r w:rsidRPr="009967B2">
        <w:rPr>
          <w:rFonts w:ascii="Segoe UI" w:hAnsi="Segoe UI" w:cs="Segoe UI"/>
          <w:color w:val="auto"/>
        </w:rPr>
        <w:t>7.6</w:t>
      </w:r>
      <w:r w:rsidR="001F7C7F" w:rsidRPr="009967B2">
        <w:rPr>
          <w:rFonts w:ascii="Segoe UI" w:hAnsi="Segoe UI" w:cs="Segoe UI"/>
          <w:color w:val="auto"/>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33CC239A" w14:textId="6DE4AD7C" w:rsidR="001F7C7F" w:rsidRPr="009967B2" w:rsidRDefault="00C746F6" w:rsidP="001F7C7F">
      <w:pPr>
        <w:spacing w:after="160" w:line="300" w:lineRule="auto"/>
        <w:jc w:val="both"/>
        <w:rPr>
          <w:rFonts w:ascii="Segoe UI" w:hAnsi="Segoe UI" w:cs="Segoe UI"/>
        </w:rPr>
      </w:pPr>
      <w:r w:rsidRPr="009967B2">
        <w:rPr>
          <w:rFonts w:ascii="Segoe UI" w:hAnsi="Segoe UI" w:cs="Segoe UI"/>
        </w:rPr>
        <w:lastRenderedPageBreak/>
        <w:t>7</w:t>
      </w:r>
      <w:r w:rsidR="001F7C7F" w:rsidRPr="009967B2">
        <w:rPr>
          <w:rFonts w:ascii="Segoe UI" w:hAnsi="Segoe UI" w:cs="Segoe UI"/>
        </w:rPr>
        <w:t>.</w:t>
      </w:r>
      <w:r w:rsidRPr="009967B2">
        <w:rPr>
          <w:rFonts w:ascii="Segoe UI" w:hAnsi="Segoe UI" w:cs="Segoe UI"/>
        </w:rPr>
        <w:t>7</w:t>
      </w:r>
      <w:r w:rsidR="001F7C7F" w:rsidRPr="009967B2">
        <w:rPr>
          <w:rFonts w:ascii="Segoe UI" w:hAnsi="Segoe UI" w:cs="Segoe UI"/>
        </w:rPr>
        <w:t>. Após a entrega dos documentos para habilitação, não será permitida a substituição ou apresentação de novos documentos, salvo em sede de diligência, para:</w:t>
      </w:r>
    </w:p>
    <w:p w14:paraId="397E9AE5" w14:textId="25554BF1" w:rsidR="001F7C7F" w:rsidRPr="009967B2" w:rsidRDefault="00C746F6" w:rsidP="001F7C7F">
      <w:pPr>
        <w:spacing w:after="160" w:line="300" w:lineRule="auto"/>
        <w:jc w:val="both"/>
        <w:rPr>
          <w:rFonts w:ascii="Segoe UI" w:hAnsi="Segoe UI" w:cs="Segoe UI"/>
        </w:rPr>
      </w:pPr>
      <w:r w:rsidRPr="009967B2">
        <w:rPr>
          <w:rFonts w:ascii="Segoe UI" w:hAnsi="Segoe UI" w:cs="Segoe UI"/>
        </w:rPr>
        <w:t>7.7</w:t>
      </w:r>
      <w:r w:rsidR="001F7C7F" w:rsidRPr="009967B2">
        <w:rPr>
          <w:rFonts w:ascii="Segoe UI" w:hAnsi="Segoe UI" w:cs="Segoe UI"/>
        </w:rPr>
        <w:t xml:space="preserve">.1. </w:t>
      </w:r>
      <w:proofErr w:type="gramStart"/>
      <w:r w:rsidR="001F7C7F" w:rsidRPr="009967B2">
        <w:rPr>
          <w:rFonts w:ascii="Segoe UI" w:hAnsi="Segoe UI" w:cs="Segoe UI"/>
        </w:rPr>
        <w:t>complementação</w:t>
      </w:r>
      <w:proofErr w:type="gramEnd"/>
      <w:r w:rsidR="001F7C7F" w:rsidRPr="009967B2">
        <w:rPr>
          <w:rFonts w:ascii="Segoe UI" w:hAnsi="Segoe UI" w:cs="Segoe UI"/>
        </w:rPr>
        <w:t xml:space="preserve"> de informações acerca dos documentos já apresentados pela(s) licitante(s) e desde que necessária para apurar fatos existentes à época da abertura do certame;</w:t>
      </w:r>
    </w:p>
    <w:p w14:paraId="490915C3" w14:textId="05C27B53" w:rsidR="001F7C7F" w:rsidRPr="009967B2" w:rsidRDefault="00C746F6" w:rsidP="001F7C7F">
      <w:pPr>
        <w:spacing w:after="160" w:line="300" w:lineRule="auto"/>
        <w:jc w:val="both"/>
        <w:rPr>
          <w:rFonts w:ascii="Segoe UI" w:hAnsi="Segoe UI" w:cs="Segoe UI"/>
        </w:rPr>
      </w:pPr>
      <w:r w:rsidRPr="009967B2">
        <w:rPr>
          <w:rFonts w:ascii="Segoe UI" w:hAnsi="Segoe UI" w:cs="Segoe UI"/>
        </w:rPr>
        <w:t>7.7</w:t>
      </w:r>
      <w:r w:rsidR="001F7C7F" w:rsidRPr="009967B2">
        <w:rPr>
          <w:rFonts w:ascii="Segoe UI" w:hAnsi="Segoe UI" w:cs="Segoe UI"/>
        </w:rPr>
        <w:t xml:space="preserve">.2. </w:t>
      </w:r>
      <w:proofErr w:type="gramStart"/>
      <w:r w:rsidR="001F7C7F" w:rsidRPr="009967B2">
        <w:rPr>
          <w:rFonts w:ascii="Segoe UI" w:hAnsi="Segoe UI" w:cs="Segoe UI"/>
        </w:rPr>
        <w:t>atualização</w:t>
      </w:r>
      <w:proofErr w:type="gramEnd"/>
      <w:r w:rsidR="001F7C7F" w:rsidRPr="009967B2">
        <w:rPr>
          <w:rFonts w:ascii="Segoe UI" w:hAnsi="Segoe UI" w:cs="Segoe UI"/>
        </w:rPr>
        <w:t xml:space="preserve"> de documentos cuja validade tenha expirado após a data de recebimento das propostas.</w:t>
      </w:r>
    </w:p>
    <w:p w14:paraId="7C94BA1F" w14:textId="1DA841D1" w:rsidR="001F7C7F" w:rsidRPr="009967B2" w:rsidRDefault="00C746F6" w:rsidP="001F7C7F">
      <w:pPr>
        <w:spacing w:after="160" w:line="300" w:lineRule="auto"/>
        <w:jc w:val="both"/>
        <w:rPr>
          <w:rFonts w:ascii="Segoe UI" w:hAnsi="Segoe UI" w:cs="Segoe UI"/>
        </w:rPr>
      </w:pPr>
      <w:r w:rsidRPr="009967B2">
        <w:rPr>
          <w:rFonts w:ascii="Segoe UI" w:hAnsi="Segoe UI" w:cs="Segoe UI"/>
        </w:rPr>
        <w:t>7.8</w:t>
      </w:r>
      <w:r w:rsidR="001F7C7F" w:rsidRPr="009967B2">
        <w:rPr>
          <w:rFonts w:ascii="Segoe UI" w:hAnsi="Segoe UI" w:cs="Segoe UI"/>
        </w:rPr>
        <w:t xml:space="preserve">.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70B520C2" w14:textId="502E5C7D" w:rsidR="001F7C7F" w:rsidRPr="009967B2" w:rsidRDefault="00C746F6" w:rsidP="001F7C7F">
      <w:pPr>
        <w:spacing w:after="160" w:line="300" w:lineRule="auto"/>
        <w:jc w:val="both"/>
        <w:rPr>
          <w:rFonts w:ascii="Segoe UI" w:hAnsi="Segoe UI" w:cs="Segoe UI"/>
        </w:rPr>
      </w:pPr>
      <w:r w:rsidRPr="009967B2">
        <w:rPr>
          <w:rFonts w:ascii="Segoe UI" w:hAnsi="Segoe UI" w:cs="Segoe UI"/>
        </w:rPr>
        <w:t>7.9</w:t>
      </w:r>
      <w:r w:rsidR="001F7C7F" w:rsidRPr="009967B2">
        <w:rPr>
          <w:rFonts w:ascii="Segoe UI" w:hAnsi="Segoe UI" w:cs="Segoe UI"/>
        </w:rPr>
        <w:t>. Os documentos de habilitação poderá ser:</w:t>
      </w:r>
    </w:p>
    <w:p w14:paraId="6FB6A916" w14:textId="27202205" w:rsidR="001F7C7F" w:rsidRPr="009967B2" w:rsidRDefault="00C746F6" w:rsidP="001F7C7F">
      <w:pPr>
        <w:spacing w:after="160" w:line="300" w:lineRule="auto"/>
        <w:jc w:val="both"/>
        <w:rPr>
          <w:rFonts w:ascii="Segoe UI" w:hAnsi="Segoe UI" w:cs="Segoe UI"/>
        </w:rPr>
      </w:pPr>
      <w:r w:rsidRPr="009967B2">
        <w:rPr>
          <w:rFonts w:ascii="Segoe UI" w:hAnsi="Segoe UI" w:cs="Segoe UI"/>
        </w:rPr>
        <w:t>7</w:t>
      </w:r>
      <w:r w:rsidR="001F7C7F" w:rsidRPr="009967B2">
        <w:rPr>
          <w:rFonts w:ascii="Segoe UI" w:hAnsi="Segoe UI" w:cs="Segoe UI"/>
        </w:rPr>
        <w:t>.</w:t>
      </w:r>
      <w:r w:rsidRPr="009967B2">
        <w:rPr>
          <w:rFonts w:ascii="Segoe UI" w:hAnsi="Segoe UI" w:cs="Segoe UI"/>
        </w:rPr>
        <w:t>9</w:t>
      </w:r>
      <w:r w:rsidR="001F7C7F" w:rsidRPr="009967B2">
        <w:rPr>
          <w:rFonts w:ascii="Segoe UI" w:hAnsi="Segoe UI" w:cs="Segoe UI"/>
        </w:rPr>
        <w:t xml:space="preserve">.1. </w:t>
      </w:r>
      <w:proofErr w:type="gramStart"/>
      <w:r w:rsidR="001F7C7F" w:rsidRPr="009967B2">
        <w:rPr>
          <w:rFonts w:ascii="Segoe UI" w:hAnsi="Segoe UI" w:cs="Segoe UI"/>
        </w:rPr>
        <w:t>apresentada</w:t>
      </w:r>
      <w:proofErr w:type="gramEnd"/>
      <w:r w:rsidR="001F7C7F" w:rsidRPr="009967B2">
        <w:rPr>
          <w:rFonts w:ascii="Segoe UI" w:hAnsi="Segoe UI" w:cs="Segoe UI"/>
        </w:rPr>
        <w:t xml:space="preserve"> em original, por cópia ou por qualquer outro meio expressamente admitido pela Administração;</w:t>
      </w:r>
    </w:p>
    <w:p w14:paraId="41F445E2" w14:textId="6C6D8DDF" w:rsidR="001F7C7F" w:rsidRPr="009967B2" w:rsidRDefault="00C746F6" w:rsidP="00EA4949">
      <w:pPr>
        <w:spacing w:after="0" w:line="300" w:lineRule="auto"/>
        <w:jc w:val="both"/>
        <w:rPr>
          <w:rFonts w:ascii="Segoe UI" w:hAnsi="Segoe UI" w:cs="Segoe UI"/>
          <w:b/>
        </w:rPr>
      </w:pPr>
      <w:r w:rsidRPr="009967B2">
        <w:rPr>
          <w:rFonts w:ascii="Segoe UI" w:hAnsi="Segoe UI" w:cs="Segoe UI"/>
        </w:rPr>
        <w:t>7.9</w:t>
      </w:r>
      <w:r w:rsidR="001F7C7F" w:rsidRPr="009967B2">
        <w:rPr>
          <w:rFonts w:ascii="Segoe UI" w:hAnsi="Segoe UI" w:cs="Segoe UI"/>
        </w:rPr>
        <w:t xml:space="preserve">.2. </w:t>
      </w:r>
      <w:proofErr w:type="gramStart"/>
      <w:r w:rsidR="001F7C7F" w:rsidRPr="009967B2">
        <w:rPr>
          <w:rFonts w:ascii="Segoe UI" w:hAnsi="Segoe UI" w:cs="Segoe UI"/>
        </w:rPr>
        <w:t>substituída</w:t>
      </w:r>
      <w:proofErr w:type="gramEnd"/>
      <w:r w:rsidR="001F7C7F" w:rsidRPr="009967B2">
        <w:rPr>
          <w:rFonts w:ascii="Segoe UI" w:hAnsi="Segoe UI" w:cs="Segoe UI"/>
        </w:rPr>
        <w:t xml:space="preserve"> por registro cadastral emitido pela Administração, desde que o registro tenha sido feito em obediência ao disposta na Lei nº. 14.133/2021.</w:t>
      </w:r>
    </w:p>
    <w:p w14:paraId="1A5A1195" w14:textId="77777777" w:rsidR="001F7C7F" w:rsidRPr="009967B2" w:rsidRDefault="001F7C7F" w:rsidP="00EA4949">
      <w:pPr>
        <w:spacing w:after="0" w:line="300" w:lineRule="auto"/>
        <w:jc w:val="both"/>
        <w:rPr>
          <w:rFonts w:ascii="Segoe UI" w:hAnsi="Segoe UI" w:cs="Segoe UI"/>
          <w:b/>
        </w:rPr>
      </w:pPr>
    </w:p>
    <w:p w14:paraId="2305FAEC" w14:textId="1780488E" w:rsidR="00DD3885" w:rsidRPr="009967B2" w:rsidRDefault="00151058" w:rsidP="00151058">
      <w:pPr>
        <w:spacing w:after="160" w:line="300" w:lineRule="auto"/>
        <w:jc w:val="both"/>
        <w:rPr>
          <w:rFonts w:ascii="Segoe UI" w:hAnsi="Segoe UI" w:cs="Segoe UI"/>
          <w:b/>
        </w:rPr>
      </w:pPr>
      <w:r w:rsidRPr="009967B2">
        <w:rPr>
          <w:rFonts w:ascii="Segoe UI" w:hAnsi="Segoe UI" w:cs="Segoe UI"/>
          <w:b/>
        </w:rPr>
        <w:t xml:space="preserve">8. </w:t>
      </w:r>
      <w:r w:rsidR="005674A1" w:rsidRPr="009967B2">
        <w:rPr>
          <w:rFonts w:ascii="Segoe UI" w:hAnsi="Segoe UI" w:cs="Segoe UI"/>
          <w:b/>
        </w:rPr>
        <w:t>Das impugnações, dos pedidos de esclarecimentos e dos recursos</w:t>
      </w:r>
    </w:p>
    <w:p w14:paraId="347EE796" w14:textId="37D726FD" w:rsidR="00DD3885" w:rsidRPr="009967B2" w:rsidRDefault="001A123B" w:rsidP="00151058">
      <w:pPr>
        <w:spacing w:after="160" w:line="300" w:lineRule="auto"/>
        <w:jc w:val="both"/>
        <w:rPr>
          <w:rFonts w:ascii="Segoe UI" w:hAnsi="Segoe UI" w:cs="Segoe UI"/>
        </w:rPr>
      </w:pPr>
      <w:r w:rsidRPr="009967B2">
        <w:rPr>
          <w:rFonts w:ascii="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41698B5B" w14:textId="312EEB31"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8.1.1. A resposta à impugnação ou ao pedido de esclarecimento será divulgada no sítio </w:t>
      </w:r>
      <w:r w:rsidR="004E7944" w:rsidRPr="009967B2">
        <w:rPr>
          <w:rStyle w:val="Hyperlink"/>
          <w:rFonts w:ascii="Segoe UI" w:hAnsi="Segoe UI" w:cs="Segoe UI"/>
          <w:color w:val="auto"/>
        </w:rPr>
        <w:t>do Portal da Transparência</w:t>
      </w:r>
      <w:r w:rsidRPr="009967B2">
        <w:rPr>
          <w:rFonts w:ascii="Segoe UI" w:hAnsi="Segoe UI" w:cs="Segoe UI"/>
        </w:rPr>
        <w:t xml:space="preserve"> no prazo de até 03 (três) dias úteis, limitando ao último dia anterior à data de abertura do certame.</w:t>
      </w:r>
    </w:p>
    <w:p w14:paraId="71AF6AFB" w14:textId="0B993615" w:rsidR="001A123B" w:rsidRPr="009967B2" w:rsidRDefault="001A123B" w:rsidP="00151058">
      <w:pPr>
        <w:spacing w:after="160" w:line="300" w:lineRule="auto"/>
        <w:jc w:val="both"/>
        <w:rPr>
          <w:rFonts w:ascii="Segoe UI" w:hAnsi="Segoe UI" w:cs="Segoe UI"/>
        </w:rPr>
      </w:pPr>
      <w:r w:rsidRPr="009967B2">
        <w:rPr>
          <w:rFonts w:ascii="Segoe UI" w:hAnsi="Segoe UI" w:cs="Segoe UI"/>
        </w:rPr>
        <w:t>8.2. Dos atos da Administração decorrentes deste Pregão cabem:</w:t>
      </w:r>
    </w:p>
    <w:p w14:paraId="0FBC8498" w14:textId="08CB292E"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 </w:t>
      </w:r>
      <w:proofErr w:type="gramStart"/>
      <w:r w:rsidRPr="009967B2">
        <w:rPr>
          <w:rFonts w:ascii="Segoe UI" w:hAnsi="Segoe UI" w:cs="Segoe UI"/>
        </w:rPr>
        <w:t>recurso</w:t>
      </w:r>
      <w:proofErr w:type="gramEnd"/>
      <w:r w:rsidRPr="009967B2">
        <w:rPr>
          <w:rFonts w:ascii="Segoe UI" w:hAnsi="Segoe UI" w:cs="Segoe UI"/>
        </w:rPr>
        <w:t>, no prazo de 03 (três) dias úteis, contado da data de intimação ou de lavratura da ata, em face de:</w:t>
      </w:r>
    </w:p>
    <w:p w14:paraId="74F78A72" w14:textId="17C97C4B"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8.2.1.1. </w:t>
      </w:r>
      <w:proofErr w:type="gramStart"/>
      <w:r w:rsidRPr="009967B2">
        <w:rPr>
          <w:rFonts w:ascii="Segoe UI" w:hAnsi="Segoe UI" w:cs="Segoe UI"/>
        </w:rPr>
        <w:t>julgamento</w:t>
      </w:r>
      <w:proofErr w:type="gramEnd"/>
      <w:r w:rsidRPr="009967B2">
        <w:rPr>
          <w:rFonts w:ascii="Segoe UI" w:hAnsi="Segoe UI" w:cs="Segoe UI"/>
        </w:rPr>
        <w:t xml:space="preserve"> de propostas;</w:t>
      </w:r>
    </w:p>
    <w:p w14:paraId="27B2057E" w14:textId="279DA042"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8.2.1.2. </w:t>
      </w:r>
      <w:proofErr w:type="gramStart"/>
      <w:r w:rsidRPr="009967B2">
        <w:rPr>
          <w:rFonts w:ascii="Segoe UI" w:hAnsi="Segoe UI" w:cs="Segoe UI"/>
        </w:rPr>
        <w:t>ato</w:t>
      </w:r>
      <w:proofErr w:type="gramEnd"/>
      <w:r w:rsidRPr="009967B2">
        <w:rPr>
          <w:rFonts w:ascii="Segoe UI" w:hAnsi="Segoe UI" w:cs="Segoe UI"/>
        </w:rPr>
        <w:t xml:space="preserve"> de habilitação ou inabilitação de licitante;</w:t>
      </w:r>
    </w:p>
    <w:p w14:paraId="6519D413" w14:textId="01B44FB5"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8.2.1.3. </w:t>
      </w:r>
      <w:proofErr w:type="gramStart"/>
      <w:r w:rsidRPr="009967B2">
        <w:rPr>
          <w:rFonts w:ascii="Segoe UI" w:hAnsi="Segoe UI" w:cs="Segoe UI"/>
        </w:rPr>
        <w:t>anulação</w:t>
      </w:r>
      <w:proofErr w:type="gramEnd"/>
      <w:r w:rsidRPr="009967B2">
        <w:rPr>
          <w:rFonts w:ascii="Segoe UI" w:hAnsi="Segoe UI" w:cs="Segoe UI"/>
        </w:rPr>
        <w:t xml:space="preserve"> ou revogação do Pregão;</w:t>
      </w:r>
    </w:p>
    <w:p w14:paraId="7D6293CA" w14:textId="4354C8BF"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8.2.1.4. </w:t>
      </w:r>
      <w:proofErr w:type="gramStart"/>
      <w:r w:rsidRPr="009967B2">
        <w:rPr>
          <w:rFonts w:ascii="Segoe UI" w:hAnsi="Segoe UI" w:cs="Segoe UI"/>
        </w:rPr>
        <w:t>extinção</w:t>
      </w:r>
      <w:proofErr w:type="gramEnd"/>
      <w:r w:rsidRPr="009967B2">
        <w:rPr>
          <w:rFonts w:ascii="Segoe UI" w:hAnsi="Segoe UI" w:cs="Segoe UI"/>
        </w:rPr>
        <w:t xml:space="preserve"> do contrato administrativo, quando determinada por ato unilateral e escrito da Administração;</w:t>
      </w:r>
    </w:p>
    <w:p w14:paraId="26A62EA4" w14:textId="6ACF3411" w:rsidR="001A123B" w:rsidRPr="009967B2" w:rsidRDefault="001A123B" w:rsidP="00151058">
      <w:pPr>
        <w:spacing w:after="160" w:line="300" w:lineRule="auto"/>
        <w:jc w:val="both"/>
        <w:rPr>
          <w:rFonts w:ascii="Segoe UI" w:hAnsi="Segoe UI" w:cs="Segoe UI"/>
        </w:rPr>
      </w:pPr>
      <w:r w:rsidRPr="009967B2">
        <w:rPr>
          <w:rFonts w:ascii="Segoe UI" w:hAnsi="Segoe UI" w:cs="Segoe UI"/>
        </w:rPr>
        <w:lastRenderedPageBreak/>
        <w:t xml:space="preserve">8.2.2. </w:t>
      </w:r>
      <w:proofErr w:type="gramStart"/>
      <w:r w:rsidRPr="009967B2">
        <w:rPr>
          <w:rFonts w:ascii="Segoe UI" w:hAnsi="Segoe UI" w:cs="Segoe UI"/>
        </w:rPr>
        <w:t>pedido</w:t>
      </w:r>
      <w:proofErr w:type="gramEnd"/>
      <w:r w:rsidRPr="009967B2">
        <w:rPr>
          <w:rFonts w:ascii="Segoe UI" w:hAnsi="Segoe UI" w:cs="Segoe UI"/>
        </w:rPr>
        <w:t xml:space="preserve"> de reconsideração, no prazo de 03 (três) dias úteis, contado da data de intimação, relativa a ato do qual não caiba recurso hierárquico.</w:t>
      </w:r>
    </w:p>
    <w:p w14:paraId="2A0D6A50" w14:textId="1585655D" w:rsidR="001A123B" w:rsidRPr="009967B2" w:rsidRDefault="001A123B" w:rsidP="00151058">
      <w:pPr>
        <w:spacing w:after="160" w:line="300" w:lineRule="auto"/>
        <w:jc w:val="both"/>
        <w:rPr>
          <w:rFonts w:ascii="Segoe UI" w:hAnsi="Segoe UI" w:cs="Segoe UI"/>
        </w:rPr>
      </w:pPr>
      <w:r w:rsidRPr="009967B2">
        <w:rPr>
          <w:rFonts w:ascii="Segoe UI" w:hAnsi="Segoe UI" w:cs="Segoe UI"/>
        </w:rPr>
        <w:t>8.3. Quando ao recurso apresentado em virtude do disposto nos subitens 8.2.1.1 e 8.2.1.2 serão observadas as seguintes disposições:</w:t>
      </w:r>
    </w:p>
    <w:p w14:paraId="398E5D54" w14:textId="21E58D81" w:rsidR="001A123B" w:rsidRPr="009967B2" w:rsidRDefault="001A123B" w:rsidP="00151058">
      <w:pPr>
        <w:spacing w:after="160" w:line="300" w:lineRule="auto"/>
        <w:jc w:val="both"/>
        <w:rPr>
          <w:rFonts w:ascii="Segoe UI" w:hAnsi="Segoe UI" w:cs="Segoe UI"/>
        </w:rPr>
      </w:pPr>
      <w:r w:rsidRPr="009967B2">
        <w:rPr>
          <w:rFonts w:ascii="Segoe UI" w:hAnsi="Segoe UI" w:cs="Segoe UI"/>
        </w:rPr>
        <w:t xml:space="preserve">8.3.1. </w:t>
      </w:r>
      <w:proofErr w:type="gramStart"/>
      <w:r w:rsidRPr="009967B2">
        <w:rPr>
          <w:rFonts w:ascii="Segoe UI" w:hAnsi="Segoe UI" w:cs="Segoe UI"/>
        </w:rPr>
        <w:t>a</w:t>
      </w:r>
      <w:proofErr w:type="gramEnd"/>
      <w:r w:rsidRPr="009967B2">
        <w:rPr>
          <w:rFonts w:ascii="Segoe UI" w:hAnsi="Segoe UI" w:cs="Segoe UI"/>
        </w:rPr>
        <w:t xml:space="preserve"> intenção de recorrer deverá </w:t>
      </w:r>
      <w:r w:rsidR="00D20EF8" w:rsidRPr="009967B2">
        <w:rPr>
          <w:rFonts w:ascii="Segoe UI" w:hAnsi="Segoe UI" w:cs="Segoe UI"/>
        </w:rPr>
        <w:t>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14:paraId="7E72586A" w14:textId="54515757" w:rsidR="00D20EF8" w:rsidRPr="009967B2" w:rsidRDefault="00D20EF8" w:rsidP="00151058">
      <w:pPr>
        <w:spacing w:after="160" w:line="300" w:lineRule="auto"/>
        <w:jc w:val="both"/>
        <w:rPr>
          <w:rFonts w:ascii="Segoe UI" w:hAnsi="Segoe UI" w:cs="Segoe UI"/>
        </w:rPr>
      </w:pPr>
      <w:r w:rsidRPr="009967B2">
        <w:rPr>
          <w:rFonts w:ascii="Segoe UI" w:hAnsi="Segoe UI" w:cs="Segoe UI"/>
        </w:rPr>
        <w:t xml:space="preserve">8.3.2. </w:t>
      </w:r>
      <w:proofErr w:type="gramStart"/>
      <w:r w:rsidRPr="009967B2">
        <w:rPr>
          <w:rFonts w:ascii="Segoe UI" w:hAnsi="Segoe UI" w:cs="Segoe UI"/>
        </w:rPr>
        <w:t>a</w:t>
      </w:r>
      <w:proofErr w:type="gramEnd"/>
      <w:r w:rsidRPr="009967B2">
        <w:rPr>
          <w:rFonts w:ascii="Segoe UI" w:hAnsi="Segoe UI" w:cs="Segoe UI"/>
        </w:rPr>
        <w:t xml:space="preserve"> apreciação dar-se-á em fase única.</w:t>
      </w:r>
    </w:p>
    <w:p w14:paraId="47782659" w14:textId="548224C5" w:rsidR="008E05BA" w:rsidRPr="009967B2" w:rsidRDefault="00D20EF8" w:rsidP="00151058">
      <w:pPr>
        <w:spacing w:after="160" w:line="300" w:lineRule="auto"/>
        <w:jc w:val="both"/>
        <w:rPr>
          <w:rFonts w:ascii="Segoe UI" w:hAnsi="Segoe UI" w:cs="Segoe UI"/>
        </w:rPr>
      </w:pPr>
      <w:r w:rsidRPr="009967B2">
        <w:rPr>
          <w:rFonts w:ascii="Segoe UI" w:hAnsi="Segoe UI" w:cs="Segoe UI"/>
        </w:rPr>
        <w:t xml:space="preserve">8.4. </w:t>
      </w:r>
      <w:r w:rsidR="008E05BA" w:rsidRPr="009967B2">
        <w:rPr>
          <w:rFonts w:ascii="Segoe UI" w:hAnsi="Segoe UI" w:cs="Segoe UI"/>
        </w:rPr>
        <w:t>O recurso e o pedido de reconsideração terão efeito suspensivo do ato ou da decisão recorrida até que sobrevenha decisão final da autoridade competente.</w:t>
      </w:r>
    </w:p>
    <w:p w14:paraId="7C074B52" w14:textId="3FB1B51D" w:rsidR="00D20EF8" w:rsidRPr="009967B2" w:rsidRDefault="008E05BA" w:rsidP="00151058">
      <w:pPr>
        <w:spacing w:after="160" w:line="300" w:lineRule="auto"/>
        <w:jc w:val="both"/>
        <w:rPr>
          <w:rFonts w:ascii="Segoe UI" w:hAnsi="Segoe UI" w:cs="Segoe UI"/>
        </w:rPr>
      </w:pPr>
      <w:r w:rsidRPr="009967B2">
        <w:rPr>
          <w:rFonts w:ascii="Segoe UI" w:hAnsi="Segoe UI" w:cs="Segoe UI"/>
        </w:rPr>
        <w:t xml:space="preserve">8.5. </w:t>
      </w:r>
      <w:r w:rsidR="00D20EF8" w:rsidRPr="009967B2">
        <w:rPr>
          <w:rFonts w:ascii="Segoe UI" w:hAnsi="Segoe UI" w:cs="Segoe UI"/>
        </w:rPr>
        <w:t xml:space="preserve">O prazo para apresentação de contrarrazões será de 03 (três) dias úteis e terá início na data </w:t>
      </w:r>
      <w:r w:rsidRPr="009967B2">
        <w:rPr>
          <w:rFonts w:ascii="Segoe UI" w:hAnsi="Segoe UI" w:cs="Segoe UI"/>
        </w:rPr>
        <w:t>de intimação pessoal ou de divulgação da interposição do recurso.</w:t>
      </w:r>
    </w:p>
    <w:p w14:paraId="7A3D280B" w14:textId="208CCA3C" w:rsidR="008E05BA" w:rsidRPr="009967B2" w:rsidRDefault="008E05BA" w:rsidP="00151058">
      <w:pPr>
        <w:spacing w:after="160" w:line="300" w:lineRule="auto"/>
        <w:jc w:val="both"/>
        <w:rPr>
          <w:rFonts w:ascii="Segoe UI" w:hAnsi="Segoe UI" w:cs="Segoe UI"/>
        </w:rPr>
      </w:pPr>
      <w:r w:rsidRPr="009967B2">
        <w:rPr>
          <w:rFonts w:ascii="Segoe UI" w:hAnsi="Segoe UI" w:cs="Segoe UI"/>
        </w:rPr>
        <w:t>8.5.1. A intimação pessoal poderá ser feita por meio eletrônico, tal como: e-mail.</w:t>
      </w:r>
    </w:p>
    <w:p w14:paraId="40453F31" w14:textId="5312392C" w:rsidR="00BE39A7" w:rsidRPr="009967B2" w:rsidRDefault="008E05BA" w:rsidP="00151058">
      <w:pPr>
        <w:spacing w:after="160" w:line="300" w:lineRule="auto"/>
        <w:jc w:val="both"/>
        <w:rPr>
          <w:rFonts w:ascii="Segoe UI" w:hAnsi="Segoe UI" w:cs="Segoe UI"/>
        </w:rPr>
      </w:pPr>
      <w:r w:rsidRPr="009967B2">
        <w:rPr>
          <w:rFonts w:ascii="Segoe UI" w:hAnsi="Segoe UI" w:cs="Segoe UI"/>
        </w:rPr>
        <w:t xml:space="preserve">8.6. </w:t>
      </w:r>
      <w:r w:rsidR="00BE39A7" w:rsidRPr="009967B2">
        <w:rPr>
          <w:rFonts w:ascii="Segoe UI" w:hAnsi="Segoe UI" w:cs="Segoe UI"/>
        </w:rPr>
        <w:t>Será assegurado a licitante vista dos elementos indispensáveis à defesa de seus interesses.</w:t>
      </w:r>
    </w:p>
    <w:p w14:paraId="4F907C92" w14:textId="5A842B7D" w:rsidR="00D20EF8" w:rsidRPr="009967B2" w:rsidRDefault="00BE39A7" w:rsidP="00151058">
      <w:pPr>
        <w:spacing w:after="160" w:line="300" w:lineRule="auto"/>
        <w:jc w:val="both"/>
        <w:rPr>
          <w:rFonts w:ascii="Segoe UI" w:hAnsi="Segoe UI" w:cs="Segoe UI"/>
        </w:rPr>
      </w:pPr>
      <w:r w:rsidRPr="009967B2">
        <w:rPr>
          <w:rFonts w:ascii="Segoe UI" w:hAnsi="Segoe UI" w:cs="Segoe UI"/>
        </w:rPr>
        <w:t xml:space="preserve">8.7. </w:t>
      </w:r>
      <w:r w:rsidR="00D20EF8" w:rsidRPr="009967B2">
        <w:rPr>
          <w:rFonts w:ascii="Segoe UI" w:hAnsi="Segoe UI" w:cs="Segoe UI"/>
        </w:rPr>
        <w:t>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56146C5F" w14:textId="17C2BBC4" w:rsidR="00BE39A7" w:rsidRPr="009967B2" w:rsidRDefault="00BE39A7" w:rsidP="00BE39A7">
      <w:pPr>
        <w:spacing w:after="160" w:line="300" w:lineRule="auto"/>
        <w:jc w:val="both"/>
        <w:rPr>
          <w:rFonts w:ascii="Segoe UI" w:hAnsi="Segoe UI" w:cs="Segoe UI"/>
        </w:rPr>
      </w:pPr>
      <w:r w:rsidRPr="009967B2">
        <w:rPr>
          <w:rFonts w:ascii="Segoe UI" w:hAnsi="Segoe UI" w:cs="Segoe UI"/>
        </w:rPr>
        <w:t>8.8</w:t>
      </w:r>
      <w:r w:rsidR="008E05BA" w:rsidRPr="009967B2">
        <w:rPr>
          <w:rFonts w:ascii="Segoe UI" w:hAnsi="Segoe UI" w:cs="Segoe UI"/>
        </w:rPr>
        <w:t>.</w:t>
      </w:r>
      <w:r w:rsidRPr="009967B2">
        <w:rPr>
          <w:rFonts w:ascii="Segoe UI" w:hAnsi="Segoe UI" w:cs="Segoe UI"/>
        </w:rPr>
        <w:t xml:space="preserve"> Na elaboração de suas decisões, a autoridade competente será auxiliada pelo órgão de assessoramento jurídico, que deverá dirimir dúvidas e subsidiá-la com as informações necessárias.</w:t>
      </w:r>
    </w:p>
    <w:p w14:paraId="45F60256" w14:textId="52647007" w:rsidR="00BE39A7" w:rsidRPr="009967B2" w:rsidRDefault="00BE39A7" w:rsidP="00BE39A7">
      <w:pPr>
        <w:spacing w:after="160" w:line="300" w:lineRule="auto"/>
        <w:jc w:val="both"/>
        <w:rPr>
          <w:rFonts w:ascii="Segoe UI" w:hAnsi="Segoe UI" w:cs="Segoe UI"/>
        </w:rPr>
      </w:pPr>
      <w:r w:rsidRPr="009967B2">
        <w:rPr>
          <w:rFonts w:ascii="Segoe UI" w:hAnsi="Segoe UI" w:cs="Segoe UI"/>
        </w:rPr>
        <w:t>8.9. O acolhimento do recurso implicará invalidação apenas de ato insuscetível de aproveitamento.</w:t>
      </w:r>
    </w:p>
    <w:p w14:paraId="745C4B28" w14:textId="7A4AD960" w:rsidR="00DD3885" w:rsidRPr="009967B2" w:rsidRDefault="005674A1" w:rsidP="00151058">
      <w:pPr>
        <w:spacing w:after="160" w:line="300" w:lineRule="auto"/>
        <w:jc w:val="both"/>
        <w:rPr>
          <w:rFonts w:ascii="Segoe UI" w:hAnsi="Segoe UI" w:cs="Segoe UI"/>
          <w:b/>
        </w:rPr>
      </w:pPr>
      <w:r w:rsidRPr="009967B2">
        <w:rPr>
          <w:rFonts w:ascii="Segoe UI" w:hAnsi="Segoe UI" w:cs="Segoe UI"/>
          <w:b/>
        </w:rPr>
        <w:t>9. Das penalidades da licitação pública</w:t>
      </w:r>
    </w:p>
    <w:p w14:paraId="2A20C056" w14:textId="522B9412" w:rsidR="003C4B1E" w:rsidRPr="009967B2" w:rsidRDefault="009C5525"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.1. </w:t>
      </w:r>
      <w:r w:rsidR="007C6ABC" w:rsidRPr="009967B2">
        <w:rPr>
          <w:rFonts w:ascii="Segoe UI" w:hAnsi="Segoe UI" w:cs="Segoe UI"/>
        </w:rPr>
        <w:t>O(</w:t>
      </w:r>
      <w:r w:rsidR="003C4B1E" w:rsidRPr="009967B2">
        <w:rPr>
          <w:rFonts w:ascii="Segoe UI" w:hAnsi="Segoe UI" w:cs="Segoe UI"/>
        </w:rPr>
        <w:t>A</w:t>
      </w:r>
      <w:r w:rsidR="007C6ABC" w:rsidRPr="009967B2">
        <w:rPr>
          <w:rFonts w:ascii="Segoe UI" w:hAnsi="Segoe UI" w:cs="Segoe UI"/>
        </w:rPr>
        <w:t>)</w:t>
      </w:r>
      <w:r w:rsidR="003C4B1E" w:rsidRPr="009967B2">
        <w:rPr>
          <w:rFonts w:ascii="Segoe UI" w:hAnsi="Segoe UI" w:cs="Segoe UI"/>
        </w:rPr>
        <w:t xml:space="preserve"> licitante ou </w:t>
      </w:r>
      <w:r w:rsidR="007C6ABC" w:rsidRPr="009967B2">
        <w:rPr>
          <w:rFonts w:ascii="Segoe UI" w:hAnsi="Segoe UI" w:cs="Segoe UI"/>
        </w:rPr>
        <w:t>o(</w:t>
      </w:r>
      <w:r w:rsidR="003C4B1E" w:rsidRPr="009967B2">
        <w:rPr>
          <w:rFonts w:ascii="Segoe UI" w:hAnsi="Segoe UI" w:cs="Segoe UI"/>
        </w:rPr>
        <w:t>a</w:t>
      </w:r>
      <w:r w:rsidR="007C6ABC" w:rsidRPr="009967B2">
        <w:rPr>
          <w:rFonts w:ascii="Segoe UI" w:hAnsi="Segoe UI" w:cs="Segoe UI"/>
        </w:rPr>
        <w:t>)</w:t>
      </w:r>
      <w:r w:rsidR="003C4B1E" w:rsidRPr="009967B2">
        <w:rPr>
          <w:rFonts w:ascii="Segoe UI" w:hAnsi="Segoe UI" w:cs="Segoe UI"/>
        </w:rPr>
        <w:t xml:space="preserve"> Contratad</w:t>
      </w:r>
      <w:r w:rsidR="007C6ABC" w:rsidRPr="009967B2">
        <w:rPr>
          <w:rFonts w:ascii="Segoe UI" w:hAnsi="Segoe UI" w:cs="Segoe UI"/>
        </w:rPr>
        <w:t>o(</w:t>
      </w:r>
      <w:r w:rsidR="003C4B1E" w:rsidRPr="009967B2">
        <w:rPr>
          <w:rFonts w:ascii="Segoe UI" w:hAnsi="Segoe UI" w:cs="Segoe UI"/>
        </w:rPr>
        <w:t>a</w:t>
      </w:r>
      <w:r w:rsidR="007C6ABC" w:rsidRPr="009967B2">
        <w:rPr>
          <w:rFonts w:ascii="Segoe UI" w:hAnsi="Segoe UI" w:cs="Segoe UI"/>
        </w:rPr>
        <w:t>)</w:t>
      </w:r>
      <w:r w:rsidR="003C4B1E" w:rsidRPr="009967B2">
        <w:rPr>
          <w:rFonts w:ascii="Segoe UI" w:hAnsi="Segoe UI" w:cs="Segoe UI"/>
        </w:rPr>
        <w:t xml:space="preserve"> será responsabilizada administrativamente pelas seguintes infrações:</w:t>
      </w:r>
    </w:p>
    <w:p w14:paraId="03DED7AE" w14:textId="77777777" w:rsidR="009C5525" w:rsidRPr="009967B2" w:rsidRDefault="003C4B1E" w:rsidP="009C5525">
      <w:pPr>
        <w:pStyle w:val="PargrafodaLista"/>
        <w:numPr>
          <w:ilvl w:val="2"/>
          <w:numId w:val="26"/>
        </w:numPr>
        <w:spacing w:after="160" w:line="300" w:lineRule="auto"/>
        <w:ind w:right="-30"/>
        <w:jc w:val="both"/>
        <w:rPr>
          <w:rFonts w:ascii="Segoe UI" w:eastAsia="Times New Roman" w:hAnsi="Segoe UI" w:cs="Segoe UI"/>
        </w:rPr>
      </w:pPr>
      <w:proofErr w:type="gramStart"/>
      <w:r w:rsidRPr="009967B2">
        <w:rPr>
          <w:rFonts w:ascii="Segoe UI" w:eastAsia="Times New Roman" w:hAnsi="Segoe UI" w:cs="Segoe UI"/>
        </w:rPr>
        <w:t>der</w:t>
      </w:r>
      <w:proofErr w:type="gramEnd"/>
      <w:r w:rsidRPr="009967B2">
        <w:rPr>
          <w:rFonts w:ascii="Segoe UI" w:eastAsia="Times New Roman" w:hAnsi="Segoe UI" w:cs="Segoe UI"/>
        </w:rPr>
        <w:t xml:space="preserve"> causa à inexecução parcial do contrato administrativo;</w:t>
      </w:r>
    </w:p>
    <w:p w14:paraId="1763504E" w14:textId="77777777" w:rsidR="009C5525"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9.1.2. </w:t>
      </w:r>
      <w:proofErr w:type="gramStart"/>
      <w:r w:rsidR="003C4B1E" w:rsidRPr="009967B2">
        <w:rPr>
          <w:rFonts w:ascii="Segoe UI" w:eastAsia="Times New Roman" w:hAnsi="Segoe UI" w:cs="Segoe UI"/>
        </w:rPr>
        <w:t>der</w:t>
      </w:r>
      <w:proofErr w:type="gramEnd"/>
      <w:r w:rsidR="003C4B1E" w:rsidRPr="009967B2">
        <w:rPr>
          <w:rFonts w:ascii="Segoe UI" w:eastAsia="Times New Roman" w:hAnsi="Segoe UI" w:cs="Segoe UI"/>
        </w:rPr>
        <w:t xml:space="preserve"> causa à inexecução parcial do contrato administrativo que cause grave dano ao Contratante ou ao funcionamento dos serviços públicos ou ao interesse coletivo;</w:t>
      </w:r>
    </w:p>
    <w:p w14:paraId="4D5EACCE" w14:textId="77777777" w:rsidR="009C5525"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lastRenderedPageBreak/>
        <w:t xml:space="preserve">9.1.3. </w:t>
      </w:r>
      <w:proofErr w:type="gramStart"/>
      <w:r w:rsidR="003C4B1E" w:rsidRPr="009967B2">
        <w:rPr>
          <w:rFonts w:ascii="Segoe UI" w:eastAsia="Times New Roman" w:hAnsi="Segoe UI" w:cs="Segoe UI"/>
        </w:rPr>
        <w:t>der</w:t>
      </w:r>
      <w:proofErr w:type="gramEnd"/>
      <w:r w:rsidR="003C4B1E" w:rsidRPr="009967B2">
        <w:rPr>
          <w:rFonts w:ascii="Segoe UI" w:eastAsia="Times New Roman" w:hAnsi="Segoe UI" w:cs="Segoe UI"/>
        </w:rPr>
        <w:t xml:space="preserve"> causa à inexecução total do contrato administrativo;</w:t>
      </w:r>
    </w:p>
    <w:p w14:paraId="700CD3E2" w14:textId="77777777" w:rsidR="009C5525"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9.1.4. </w:t>
      </w:r>
      <w:proofErr w:type="gramStart"/>
      <w:r w:rsidR="003C4B1E" w:rsidRPr="009967B2">
        <w:rPr>
          <w:rFonts w:ascii="Segoe UI" w:eastAsia="Times New Roman" w:hAnsi="Segoe UI" w:cs="Segoe UI"/>
        </w:rPr>
        <w:t>deixar</w:t>
      </w:r>
      <w:proofErr w:type="gramEnd"/>
      <w:r w:rsidR="003C4B1E" w:rsidRPr="009967B2">
        <w:rPr>
          <w:rFonts w:ascii="Segoe UI" w:eastAsia="Times New Roman" w:hAnsi="Segoe UI" w:cs="Segoe UI"/>
        </w:rPr>
        <w:t xml:space="preserve"> de entregar a documentação exigida para o certame;</w:t>
      </w:r>
    </w:p>
    <w:p w14:paraId="14455183" w14:textId="5F95F744"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9.1.5. </w:t>
      </w:r>
      <w:proofErr w:type="gramStart"/>
      <w:r w:rsidR="003C4B1E" w:rsidRPr="009967B2">
        <w:rPr>
          <w:rFonts w:ascii="Segoe UI" w:eastAsia="Times New Roman" w:hAnsi="Segoe UI" w:cs="Segoe UI"/>
        </w:rPr>
        <w:t>não</w:t>
      </w:r>
      <w:proofErr w:type="gramEnd"/>
      <w:r w:rsidR="003C4B1E" w:rsidRPr="009967B2">
        <w:rPr>
          <w:rFonts w:ascii="Segoe UI" w:eastAsia="Times New Roman" w:hAnsi="Segoe UI" w:cs="Segoe UI"/>
        </w:rPr>
        <w:t xml:space="preserve"> mantiver a proposta, salvo em decorrência de fato superveniente devidamente justificado;</w:t>
      </w:r>
    </w:p>
    <w:p w14:paraId="4254DC11" w14:textId="307C46BB"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9.1.6. </w:t>
      </w:r>
      <w:proofErr w:type="gramStart"/>
      <w:r w:rsidR="003C4B1E" w:rsidRPr="009967B2">
        <w:rPr>
          <w:rFonts w:ascii="Segoe UI" w:eastAsia="Times New Roman" w:hAnsi="Segoe UI" w:cs="Segoe UI"/>
        </w:rPr>
        <w:t>não</w:t>
      </w:r>
      <w:proofErr w:type="gramEnd"/>
      <w:r w:rsidR="003C4B1E" w:rsidRPr="009967B2">
        <w:rPr>
          <w:rFonts w:ascii="Segoe UI" w:eastAsia="Times New Roman" w:hAnsi="Segoe UI" w:cs="Segoe UI"/>
        </w:rPr>
        <w:t xml:space="preserve"> celebrar o contrato administrativo ou não entregar a documentação exigida para a contratação administrativa, quando convocado dentro do prazo de validade de sua proposta;</w:t>
      </w:r>
    </w:p>
    <w:p w14:paraId="4C8B4AF9" w14:textId="2D1FBB31"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9.1.7. </w:t>
      </w:r>
      <w:proofErr w:type="gramStart"/>
      <w:r w:rsidR="003C4B1E" w:rsidRPr="009967B2">
        <w:rPr>
          <w:rFonts w:ascii="Segoe UI" w:eastAsia="Times New Roman" w:hAnsi="Segoe UI" w:cs="Segoe UI"/>
        </w:rPr>
        <w:t>ensejar</w:t>
      </w:r>
      <w:proofErr w:type="gramEnd"/>
      <w:r w:rsidR="003C4B1E" w:rsidRPr="009967B2">
        <w:rPr>
          <w:rFonts w:ascii="Segoe UI" w:eastAsia="Times New Roman" w:hAnsi="Segoe UI" w:cs="Segoe UI"/>
        </w:rPr>
        <w:t xml:space="preserve"> o retardamento da execução ou da entrega do objeto da contratação administrativa sem motivo justificado;</w:t>
      </w:r>
    </w:p>
    <w:p w14:paraId="16C80149" w14:textId="4D93808A"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9.1.8. </w:t>
      </w:r>
      <w:proofErr w:type="gramStart"/>
      <w:r w:rsidR="003C4B1E" w:rsidRPr="009967B2">
        <w:rPr>
          <w:rFonts w:ascii="Segoe UI" w:eastAsia="Times New Roman" w:hAnsi="Segoe UI" w:cs="Segoe UI"/>
        </w:rPr>
        <w:t>apresentar</w:t>
      </w:r>
      <w:proofErr w:type="gramEnd"/>
      <w:r w:rsidR="003C4B1E" w:rsidRPr="009967B2">
        <w:rPr>
          <w:rFonts w:ascii="Segoe UI" w:eastAsia="Times New Roman" w:hAnsi="Segoe UI" w:cs="Segoe UI"/>
        </w:rPr>
        <w:t xml:space="preserve"> declaração ou documentação falsa exigida para o certame ou prestar declaração falsa durante a dispensa eletrônica ou execução do contrato administrativo;</w:t>
      </w:r>
    </w:p>
    <w:p w14:paraId="11E6044C" w14:textId="39359761" w:rsidR="003C4B1E" w:rsidRPr="009967B2" w:rsidRDefault="009C5525" w:rsidP="009C5525">
      <w:pPr>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9.1.9. </w:t>
      </w:r>
      <w:proofErr w:type="gramStart"/>
      <w:r w:rsidR="003C4B1E" w:rsidRPr="009967B2">
        <w:rPr>
          <w:rFonts w:ascii="Segoe UI" w:eastAsia="Times New Roman" w:hAnsi="Segoe UI" w:cs="Segoe UI"/>
        </w:rPr>
        <w:t>fraudar</w:t>
      </w:r>
      <w:proofErr w:type="gramEnd"/>
      <w:r w:rsidR="003C4B1E" w:rsidRPr="009967B2">
        <w:rPr>
          <w:rFonts w:ascii="Segoe UI" w:eastAsia="Times New Roman" w:hAnsi="Segoe UI" w:cs="Segoe UI"/>
        </w:rPr>
        <w:t xml:space="preserve"> a </w:t>
      </w:r>
      <w:r w:rsidRPr="009967B2">
        <w:rPr>
          <w:rFonts w:ascii="Segoe UI" w:eastAsia="Times New Roman" w:hAnsi="Segoe UI" w:cs="Segoe UI"/>
        </w:rPr>
        <w:t>licitação pública</w:t>
      </w:r>
      <w:r w:rsidR="003C4B1E" w:rsidRPr="009967B2">
        <w:rPr>
          <w:rFonts w:ascii="Segoe UI" w:eastAsia="Times New Roman" w:hAnsi="Segoe UI" w:cs="Segoe UI"/>
        </w:rPr>
        <w:t xml:space="preserve"> ou praticar ato fraudulento na execução do contrato administrativo;</w:t>
      </w:r>
    </w:p>
    <w:p w14:paraId="403F829E" w14:textId="3060DBAA" w:rsidR="003C4B1E" w:rsidRPr="009967B2" w:rsidRDefault="003C4B1E" w:rsidP="009C5525">
      <w:pPr>
        <w:pStyle w:val="PargrafodaLista"/>
        <w:numPr>
          <w:ilvl w:val="2"/>
          <w:numId w:val="27"/>
        </w:numPr>
        <w:tabs>
          <w:tab w:val="left" w:pos="851"/>
        </w:tabs>
        <w:spacing w:after="160" w:line="300" w:lineRule="auto"/>
        <w:ind w:right="-30"/>
        <w:jc w:val="both"/>
        <w:rPr>
          <w:rFonts w:ascii="Segoe UI" w:eastAsia="Times New Roman" w:hAnsi="Segoe UI" w:cs="Segoe UI"/>
        </w:rPr>
      </w:pPr>
      <w:proofErr w:type="gramStart"/>
      <w:r w:rsidRPr="009967B2">
        <w:rPr>
          <w:rFonts w:ascii="Segoe UI" w:eastAsia="Times New Roman" w:hAnsi="Segoe UI" w:cs="Segoe UI"/>
        </w:rPr>
        <w:t>comportar</w:t>
      </w:r>
      <w:proofErr w:type="gramEnd"/>
      <w:r w:rsidRPr="009967B2">
        <w:rPr>
          <w:rFonts w:ascii="Segoe UI" w:eastAsia="Times New Roman" w:hAnsi="Segoe UI" w:cs="Segoe UI"/>
        </w:rPr>
        <w:t>-se de modo inidôneo ou cometer fraude de qualquer natureza;</w:t>
      </w:r>
    </w:p>
    <w:p w14:paraId="5F82CB47" w14:textId="0208E93D" w:rsidR="003C4B1E" w:rsidRPr="009967B2" w:rsidRDefault="009C5525" w:rsidP="009C5525">
      <w:pPr>
        <w:tabs>
          <w:tab w:val="left" w:pos="851"/>
        </w:tabs>
        <w:spacing w:after="160" w:line="300" w:lineRule="auto"/>
        <w:ind w:right="-30"/>
        <w:jc w:val="both"/>
        <w:rPr>
          <w:rFonts w:ascii="Segoe UI" w:eastAsia="Times New Roman" w:hAnsi="Segoe UI" w:cs="Segoe UI"/>
        </w:rPr>
      </w:pPr>
      <w:r w:rsidRPr="009967B2">
        <w:rPr>
          <w:rFonts w:ascii="Segoe UI" w:eastAsia="Times New Roman" w:hAnsi="Segoe UI" w:cs="Segoe UI"/>
        </w:rPr>
        <w:t xml:space="preserve">9.1.11. </w:t>
      </w:r>
      <w:proofErr w:type="gramStart"/>
      <w:r w:rsidR="003C4B1E" w:rsidRPr="009967B2">
        <w:rPr>
          <w:rFonts w:ascii="Segoe UI" w:eastAsia="Times New Roman" w:hAnsi="Segoe UI" w:cs="Segoe UI"/>
        </w:rPr>
        <w:t>praticar</w:t>
      </w:r>
      <w:proofErr w:type="gramEnd"/>
      <w:r w:rsidR="003C4B1E" w:rsidRPr="009967B2">
        <w:rPr>
          <w:rFonts w:ascii="Segoe UI" w:eastAsia="Times New Roman" w:hAnsi="Segoe UI" w:cs="Segoe UI"/>
        </w:rPr>
        <w:t xml:space="preserve"> atos ilícitos com vistas a frustrar os objetivos do certame;</w:t>
      </w:r>
    </w:p>
    <w:p w14:paraId="37BD4181" w14:textId="35CAFB55" w:rsidR="003C4B1E" w:rsidRPr="009967B2" w:rsidRDefault="003C4B1E" w:rsidP="006B264F">
      <w:pPr>
        <w:pStyle w:val="PargrafodaLista"/>
        <w:numPr>
          <w:ilvl w:val="2"/>
          <w:numId w:val="29"/>
        </w:numPr>
        <w:tabs>
          <w:tab w:val="left" w:pos="851"/>
        </w:tabs>
        <w:spacing w:after="160" w:line="300" w:lineRule="auto"/>
        <w:ind w:right="-30"/>
        <w:jc w:val="both"/>
        <w:rPr>
          <w:rFonts w:ascii="Segoe UI" w:eastAsia="Times New Roman" w:hAnsi="Segoe UI" w:cs="Segoe UI"/>
        </w:rPr>
      </w:pPr>
      <w:proofErr w:type="gramStart"/>
      <w:r w:rsidRPr="009967B2">
        <w:rPr>
          <w:rFonts w:ascii="Segoe UI" w:eastAsia="Times New Roman" w:hAnsi="Segoe UI" w:cs="Segoe UI"/>
        </w:rPr>
        <w:t>praticar</w:t>
      </w:r>
      <w:proofErr w:type="gramEnd"/>
      <w:r w:rsidRPr="009967B2">
        <w:rPr>
          <w:rFonts w:ascii="Segoe UI" w:eastAsia="Times New Roman" w:hAnsi="Segoe UI" w:cs="Segoe UI"/>
        </w:rPr>
        <w:t xml:space="preserve"> ato lesivo previsto no art. 5º da Lei nº 12.846/2013.</w:t>
      </w:r>
    </w:p>
    <w:p w14:paraId="7286BC1D" w14:textId="187A7E73" w:rsidR="003C4B1E" w:rsidRPr="009967B2" w:rsidRDefault="006B264F"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.2. Serão aplicadas ao responsável pelas infrações administrativas acima descritas as seguintes sanções:</w:t>
      </w:r>
    </w:p>
    <w:p w14:paraId="35EBA4F7" w14:textId="1D8319D4" w:rsidR="003C4B1E" w:rsidRPr="009967B2" w:rsidRDefault="00C811F7" w:rsidP="003C4B1E">
      <w:pPr>
        <w:spacing w:after="160" w:line="300" w:lineRule="auto"/>
        <w:jc w:val="both"/>
        <w:rPr>
          <w:rFonts w:ascii="Segoe UI" w:hAnsi="Segoe UI" w:cs="Segoe UI"/>
        </w:rPr>
      </w:pPr>
      <w:r w:rsidRPr="009967B2">
        <w:rPr>
          <w:rFonts w:ascii="Segoe UI" w:hAnsi="Segoe UI" w:cs="Segoe UI"/>
          <w:bCs/>
        </w:rPr>
        <w:t>9</w:t>
      </w:r>
      <w:r w:rsidR="003C4B1E" w:rsidRPr="009967B2">
        <w:rPr>
          <w:rFonts w:ascii="Segoe UI" w:hAnsi="Segoe UI" w:cs="Segoe UI"/>
          <w:bCs/>
        </w:rPr>
        <w:t>.2.1. Advertência</w:t>
      </w:r>
      <w:r w:rsidR="003C4B1E" w:rsidRPr="009967B2">
        <w:rPr>
          <w:rFonts w:ascii="Segoe UI" w:hAnsi="Segoe UI" w:cs="Segoe UI"/>
        </w:rPr>
        <w:t xml:space="preserve">: quando </w:t>
      </w:r>
      <w:r w:rsidR="00A50A31" w:rsidRPr="009967B2">
        <w:rPr>
          <w:rFonts w:ascii="Segoe UI" w:hAnsi="Segoe UI" w:cs="Segoe UI"/>
        </w:rPr>
        <w:t>o(</w:t>
      </w:r>
      <w:r w:rsidR="003C4B1E" w:rsidRPr="009967B2">
        <w:rPr>
          <w:rFonts w:ascii="Segoe UI" w:hAnsi="Segoe UI" w:cs="Segoe UI"/>
        </w:rPr>
        <w:t>a</w:t>
      </w:r>
      <w:r w:rsidR="00A50A31" w:rsidRPr="009967B2">
        <w:rPr>
          <w:rFonts w:ascii="Segoe UI" w:hAnsi="Segoe UI" w:cs="Segoe UI"/>
        </w:rPr>
        <w:t>)</w:t>
      </w:r>
      <w:r w:rsidR="003C4B1E" w:rsidRPr="009967B2">
        <w:rPr>
          <w:rFonts w:ascii="Segoe UI" w:hAnsi="Segoe UI" w:cs="Segoe UI"/>
        </w:rPr>
        <w:t xml:space="preserve"> Contratad</w:t>
      </w:r>
      <w:r w:rsidR="00A50A31" w:rsidRPr="009967B2">
        <w:rPr>
          <w:rFonts w:ascii="Segoe UI" w:hAnsi="Segoe UI" w:cs="Segoe UI"/>
        </w:rPr>
        <w:t>o(</w:t>
      </w:r>
      <w:r w:rsidR="003C4B1E" w:rsidRPr="009967B2">
        <w:rPr>
          <w:rFonts w:ascii="Segoe UI" w:hAnsi="Segoe UI" w:cs="Segoe UI"/>
        </w:rPr>
        <w:t>a</w:t>
      </w:r>
      <w:r w:rsidR="00A50A31" w:rsidRPr="009967B2">
        <w:rPr>
          <w:rFonts w:ascii="Segoe UI" w:hAnsi="Segoe UI" w:cs="Segoe UI"/>
        </w:rPr>
        <w:t>)</w:t>
      </w:r>
      <w:r w:rsidR="003C4B1E" w:rsidRPr="009967B2">
        <w:rPr>
          <w:rFonts w:ascii="Segoe UI" w:hAnsi="Segoe UI" w:cs="Segoe UI"/>
        </w:rPr>
        <w:t xml:space="preserve"> der causa à inexecução parcial do contrato administrativo, sempre que não se justificar a imposição de penalidade mais grave (§ 2º do art. 156 da Lei nº. 14.133/2021);</w:t>
      </w:r>
    </w:p>
    <w:p w14:paraId="2C245818" w14:textId="10610353"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.2.2. </w:t>
      </w:r>
      <w:r w:rsidR="003C4B1E" w:rsidRPr="009967B2">
        <w:rPr>
          <w:rFonts w:ascii="Segoe UI" w:hAnsi="Segoe UI" w:cs="Segoe UI"/>
          <w:bCs/>
        </w:rPr>
        <w:t>Impedimento de licitar e contratar administrativamente</w:t>
      </w:r>
      <w:r w:rsidR="003C4B1E" w:rsidRPr="009967B2">
        <w:rPr>
          <w:rFonts w:ascii="Segoe UI" w:hAnsi="Segoe UI" w:cs="Segoe UI"/>
        </w:rPr>
        <w:t xml:space="preserve">: quando praticadas as condutas descritas nas alíneas </w:t>
      </w:r>
      <w:r w:rsidR="006B264F" w:rsidRPr="009967B2">
        <w:rPr>
          <w:rFonts w:ascii="Segoe UI" w:hAnsi="Segoe UI" w:cs="Segoe UI"/>
        </w:rPr>
        <w:t>9.1.2</w:t>
      </w:r>
      <w:r w:rsidR="003C4B1E" w:rsidRPr="009967B2">
        <w:rPr>
          <w:rFonts w:ascii="Segoe UI" w:hAnsi="Segoe UI" w:cs="Segoe UI"/>
        </w:rPr>
        <w:t xml:space="preserve">, </w:t>
      </w:r>
      <w:r w:rsidR="006B264F" w:rsidRPr="009967B2">
        <w:rPr>
          <w:rFonts w:ascii="Segoe UI" w:hAnsi="Segoe UI" w:cs="Segoe UI"/>
        </w:rPr>
        <w:t>9</w:t>
      </w:r>
      <w:r w:rsidR="003C4B1E" w:rsidRPr="009967B2">
        <w:rPr>
          <w:rFonts w:ascii="Segoe UI" w:hAnsi="Segoe UI" w:cs="Segoe UI"/>
        </w:rPr>
        <w:t xml:space="preserve">.1.3, </w:t>
      </w:r>
      <w:r w:rsidR="006B264F" w:rsidRPr="009967B2">
        <w:rPr>
          <w:rFonts w:ascii="Segoe UI" w:hAnsi="Segoe UI" w:cs="Segoe UI"/>
        </w:rPr>
        <w:t>9</w:t>
      </w:r>
      <w:r w:rsidR="003C4B1E" w:rsidRPr="009967B2">
        <w:rPr>
          <w:rFonts w:ascii="Segoe UI" w:hAnsi="Segoe UI" w:cs="Segoe UI"/>
        </w:rPr>
        <w:t xml:space="preserve">.1.4, </w:t>
      </w:r>
      <w:r w:rsidR="006B264F" w:rsidRPr="009967B2">
        <w:rPr>
          <w:rFonts w:ascii="Segoe UI" w:hAnsi="Segoe UI" w:cs="Segoe UI"/>
        </w:rPr>
        <w:t>9</w:t>
      </w:r>
      <w:r w:rsidR="003C4B1E" w:rsidRPr="009967B2">
        <w:rPr>
          <w:rFonts w:ascii="Segoe UI" w:hAnsi="Segoe UI" w:cs="Segoe UI"/>
        </w:rPr>
        <w:t xml:space="preserve">.1.5, </w:t>
      </w:r>
      <w:r w:rsidR="006B264F" w:rsidRPr="009967B2">
        <w:rPr>
          <w:rFonts w:ascii="Segoe UI" w:hAnsi="Segoe UI" w:cs="Segoe UI"/>
        </w:rPr>
        <w:t>9</w:t>
      </w:r>
      <w:r w:rsidR="003C4B1E" w:rsidRPr="009967B2">
        <w:rPr>
          <w:rFonts w:ascii="Segoe UI" w:hAnsi="Segoe UI" w:cs="Segoe UI"/>
        </w:rPr>
        <w:t xml:space="preserve">.1.6 e </w:t>
      </w:r>
      <w:r w:rsidR="006B264F" w:rsidRPr="009967B2">
        <w:rPr>
          <w:rFonts w:ascii="Segoe UI" w:hAnsi="Segoe UI" w:cs="Segoe UI"/>
        </w:rPr>
        <w:t>9</w:t>
      </w:r>
      <w:r w:rsidR="003C4B1E" w:rsidRPr="009967B2">
        <w:rPr>
          <w:rFonts w:ascii="Segoe UI" w:hAnsi="Segoe UI" w:cs="Segoe UI"/>
        </w:rPr>
        <w:t>.1.7 do subitem acima deste contrato administrativo, sempre que não se justificar a imposição de penalidade mais grave (§ 4º do art. 156 da Lei nº. 14.133/2021);</w:t>
      </w:r>
    </w:p>
    <w:p w14:paraId="09546BAF" w14:textId="7F0F964C" w:rsidR="003C4B1E" w:rsidRPr="009967B2" w:rsidRDefault="00C811F7" w:rsidP="003C4B1E">
      <w:pPr>
        <w:spacing w:after="160" w:line="300" w:lineRule="auto"/>
        <w:jc w:val="both"/>
        <w:rPr>
          <w:rFonts w:ascii="Segoe UI" w:hAnsi="Segoe UI" w:cs="Segoe UI"/>
        </w:rPr>
      </w:pPr>
      <w:r w:rsidRPr="009967B2">
        <w:rPr>
          <w:rFonts w:ascii="Segoe UI" w:hAnsi="Segoe UI" w:cs="Segoe UI"/>
          <w:bCs/>
        </w:rPr>
        <w:t>9</w:t>
      </w:r>
      <w:r w:rsidR="003C4B1E" w:rsidRPr="009967B2">
        <w:rPr>
          <w:rFonts w:ascii="Segoe UI" w:hAnsi="Segoe UI" w:cs="Segoe UI"/>
          <w:bCs/>
        </w:rPr>
        <w:t>.2.3. Declaração de inidoneidade para licitar e contratar administrativamente:</w:t>
      </w:r>
      <w:r w:rsidR="003C4B1E" w:rsidRPr="009967B2">
        <w:rPr>
          <w:rFonts w:ascii="Segoe UI" w:hAnsi="Segoe UI" w:cs="Segoe UI"/>
        </w:rPr>
        <w:t xml:space="preserve"> quando praticadas as condutas descritas nas al</w:t>
      </w:r>
      <w:r w:rsidR="006B264F" w:rsidRPr="009967B2">
        <w:rPr>
          <w:rFonts w:ascii="Segoe UI" w:hAnsi="Segoe UI" w:cs="Segoe UI"/>
        </w:rPr>
        <w:t>íneas 9</w:t>
      </w:r>
      <w:r w:rsidR="003C4B1E" w:rsidRPr="009967B2">
        <w:rPr>
          <w:rFonts w:ascii="Segoe UI" w:hAnsi="Segoe UI" w:cs="Segoe UI"/>
        </w:rPr>
        <w:t xml:space="preserve">.1.8, </w:t>
      </w:r>
      <w:r w:rsidR="006B264F" w:rsidRPr="009967B2">
        <w:rPr>
          <w:rFonts w:ascii="Segoe UI" w:hAnsi="Segoe UI" w:cs="Segoe UI"/>
        </w:rPr>
        <w:t>9</w:t>
      </w:r>
      <w:r w:rsidR="003C4B1E" w:rsidRPr="009967B2">
        <w:rPr>
          <w:rFonts w:ascii="Segoe UI" w:hAnsi="Segoe UI" w:cs="Segoe UI"/>
        </w:rPr>
        <w:t xml:space="preserve">.1.9, </w:t>
      </w:r>
      <w:r w:rsidR="006B264F" w:rsidRPr="009967B2">
        <w:rPr>
          <w:rFonts w:ascii="Segoe UI" w:hAnsi="Segoe UI" w:cs="Segoe UI"/>
        </w:rPr>
        <w:t>9</w:t>
      </w:r>
      <w:r w:rsidR="003C4B1E" w:rsidRPr="009967B2">
        <w:rPr>
          <w:rFonts w:ascii="Segoe UI" w:hAnsi="Segoe UI" w:cs="Segoe UI"/>
        </w:rPr>
        <w:t xml:space="preserve">.1.10, </w:t>
      </w:r>
      <w:r w:rsidR="006B264F" w:rsidRPr="009967B2">
        <w:rPr>
          <w:rFonts w:ascii="Segoe UI" w:hAnsi="Segoe UI" w:cs="Segoe UI"/>
        </w:rPr>
        <w:t>9.1.11 e 9</w:t>
      </w:r>
      <w:r w:rsidR="003C4B1E" w:rsidRPr="009967B2">
        <w:rPr>
          <w:rFonts w:ascii="Segoe UI" w:hAnsi="Segoe UI" w:cs="Segoe UI"/>
        </w:rPr>
        <w:t xml:space="preserve">.1.12 do subitem acima deste Contrato, bem como nas alíneas </w:t>
      </w:r>
      <w:r w:rsidR="006B264F" w:rsidRPr="009967B2">
        <w:rPr>
          <w:rFonts w:ascii="Segoe UI" w:hAnsi="Segoe UI" w:cs="Segoe UI"/>
        </w:rPr>
        <w:t>9</w:t>
      </w:r>
      <w:r w:rsidR="003C4B1E" w:rsidRPr="009967B2">
        <w:rPr>
          <w:rFonts w:ascii="Segoe UI" w:hAnsi="Segoe UI" w:cs="Segoe UI"/>
        </w:rPr>
        <w:t xml:space="preserve">.1.2, </w:t>
      </w:r>
      <w:r w:rsidR="006B264F" w:rsidRPr="009967B2">
        <w:rPr>
          <w:rFonts w:ascii="Segoe UI" w:hAnsi="Segoe UI" w:cs="Segoe UI"/>
        </w:rPr>
        <w:t>9</w:t>
      </w:r>
      <w:r w:rsidR="003C4B1E" w:rsidRPr="009967B2">
        <w:rPr>
          <w:rFonts w:ascii="Segoe UI" w:hAnsi="Segoe UI" w:cs="Segoe UI"/>
        </w:rPr>
        <w:t xml:space="preserve">.1.3, </w:t>
      </w:r>
      <w:r w:rsidR="006B264F" w:rsidRPr="009967B2">
        <w:rPr>
          <w:rFonts w:ascii="Segoe UI" w:hAnsi="Segoe UI" w:cs="Segoe UI"/>
        </w:rPr>
        <w:t>9</w:t>
      </w:r>
      <w:r w:rsidR="003C4B1E" w:rsidRPr="009967B2">
        <w:rPr>
          <w:rFonts w:ascii="Segoe UI" w:hAnsi="Segoe UI" w:cs="Segoe UI"/>
        </w:rPr>
        <w:t xml:space="preserve">.1.4, </w:t>
      </w:r>
      <w:r w:rsidR="006B264F" w:rsidRPr="009967B2">
        <w:rPr>
          <w:rFonts w:ascii="Segoe UI" w:hAnsi="Segoe UI" w:cs="Segoe UI"/>
        </w:rPr>
        <w:t>9</w:t>
      </w:r>
      <w:r w:rsidR="003C4B1E" w:rsidRPr="009967B2">
        <w:rPr>
          <w:rFonts w:ascii="Segoe UI" w:hAnsi="Segoe UI" w:cs="Segoe UI"/>
        </w:rPr>
        <w:t xml:space="preserve">.1.5, </w:t>
      </w:r>
      <w:r w:rsidR="006B264F" w:rsidRPr="009967B2">
        <w:rPr>
          <w:rFonts w:ascii="Segoe UI" w:hAnsi="Segoe UI" w:cs="Segoe UI"/>
        </w:rPr>
        <w:t>9</w:t>
      </w:r>
      <w:r w:rsidR="003C4B1E" w:rsidRPr="009967B2">
        <w:rPr>
          <w:rFonts w:ascii="Segoe UI" w:hAnsi="Segoe UI" w:cs="Segoe UI"/>
        </w:rPr>
        <w:t xml:space="preserve">.1.6 e </w:t>
      </w:r>
      <w:r w:rsidR="006B264F" w:rsidRPr="009967B2">
        <w:rPr>
          <w:rFonts w:ascii="Segoe UI" w:hAnsi="Segoe UI" w:cs="Segoe UI"/>
        </w:rPr>
        <w:t>9</w:t>
      </w:r>
      <w:r w:rsidR="003C4B1E" w:rsidRPr="009967B2">
        <w:rPr>
          <w:rFonts w:ascii="Segoe UI" w:hAnsi="Segoe UI" w:cs="Segoe UI"/>
        </w:rPr>
        <w:t>.1.7, que justifiquem a imposição de penalidade mais grave (§ 5º do art. 156 da Lei nº. 14.133/2021)</w:t>
      </w:r>
    </w:p>
    <w:p w14:paraId="06B3DFAF" w14:textId="7A58ABC0"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.3. </w:t>
      </w:r>
      <w:r w:rsidR="003C4B1E" w:rsidRPr="009967B2">
        <w:rPr>
          <w:rFonts w:ascii="Segoe UI" w:hAnsi="Segoe UI" w:cs="Segoe UI"/>
          <w:bCs/>
        </w:rPr>
        <w:t>Multa:</w:t>
      </w:r>
    </w:p>
    <w:p w14:paraId="3D98FE83" w14:textId="11246C47"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.3.1. </w:t>
      </w:r>
      <w:proofErr w:type="gramStart"/>
      <w:r w:rsidR="003C4B1E" w:rsidRPr="009967B2">
        <w:rPr>
          <w:rFonts w:ascii="Segoe UI" w:hAnsi="Segoe UI" w:cs="Segoe UI"/>
        </w:rPr>
        <w:t>moratória</w:t>
      </w:r>
      <w:proofErr w:type="gramEnd"/>
      <w:r w:rsidR="003C4B1E" w:rsidRPr="009967B2">
        <w:rPr>
          <w:rFonts w:ascii="Segoe UI" w:hAnsi="Segoe UI" w:cs="Segoe UI"/>
        </w:rPr>
        <w:t xml:space="preserve"> de </w:t>
      </w:r>
      <w:r w:rsidR="004E7944" w:rsidRPr="009967B2">
        <w:rPr>
          <w:rFonts w:ascii="Segoe UI" w:hAnsi="Segoe UI" w:cs="Segoe UI"/>
        </w:rPr>
        <w:t>5</w:t>
      </w:r>
      <w:r w:rsidR="003C4B1E" w:rsidRPr="009967B2">
        <w:rPr>
          <w:rFonts w:ascii="Segoe UI" w:hAnsi="Segoe UI" w:cs="Segoe UI"/>
        </w:rPr>
        <w:t>% (</w:t>
      </w:r>
      <w:r w:rsidR="004E7944" w:rsidRPr="009967B2">
        <w:rPr>
          <w:rFonts w:ascii="Segoe UI" w:hAnsi="Segoe UI" w:cs="Segoe UI"/>
        </w:rPr>
        <w:t xml:space="preserve">cinco </w:t>
      </w:r>
      <w:r w:rsidR="003C4B1E" w:rsidRPr="009967B2">
        <w:rPr>
          <w:rFonts w:ascii="Segoe UI" w:hAnsi="Segoe UI" w:cs="Segoe UI"/>
        </w:rPr>
        <w:t xml:space="preserve">por cento) por dia de atraso injustificado sobre o valor da parcela inadimplida, até o limite de </w:t>
      </w:r>
      <w:r w:rsidR="004E7944" w:rsidRPr="009967B2">
        <w:rPr>
          <w:rFonts w:ascii="Segoe UI" w:hAnsi="Segoe UI" w:cs="Segoe UI"/>
        </w:rPr>
        <w:t>15</w:t>
      </w:r>
      <w:r w:rsidR="003C4B1E" w:rsidRPr="009967B2">
        <w:rPr>
          <w:rFonts w:ascii="Segoe UI" w:hAnsi="Segoe UI" w:cs="Segoe UI"/>
        </w:rPr>
        <w:t xml:space="preserve"> (</w:t>
      </w:r>
      <w:r w:rsidR="004E7944" w:rsidRPr="009967B2">
        <w:rPr>
          <w:rFonts w:ascii="Segoe UI" w:hAnsi="Segoe UI" w:cs="Segoe UI"/>
        </w:rPr>
        <w:t>quinze</w:t>
      </w:r>
      <w:r w:rsidR="003C4B1E" w:rsidRPr="009967B2">
        <w:rPr>
          <w:rFonts w:ascii="Segoe UI" w:hAnsi="Segoe UI" w:cs="Segoe UI"/>
        </w:rPr>
        <w:t>) dias;</w:t>
      </w:r>
    </w:p>
    <w:p w14:paraId="3168BB70" w14:textId="6A4BFAF6" w:rsidR="003C4B1E" w:rsidRPr="009967B2" w:rsidRDefault="00C811F7" w:rsidP="003C4B1E">
      <w:pPr>
        <w:spacing w:after="160" w:line="300" w:lineRule="auto"/>
        <w:jc w:val="both"/>
        <w:rPr>
          <w:rFonts w:ascii="Segoe UI" w:hAnsi="Segoe UI" w:cs="Segoe UI"/>
        </w:rPr>
      </w:pPr>
      <w:r w:rsidRPr="009967B2">
        <w:rPr>
          <w:rFonts w:ascii="Segoe UI" w:hAnsi="Segoe UI" w:cs="Segoe UI"/>
        </w:rPr>
        <w:lastRenderedPageBreak/>
        <w:t>9</w:t>
      </w:r>
      <w:r w:rsidR="003C4B1E" w:rsidRPr="009967B2">
        <w:rPr>
          <w:rFonts w:ascii="Segoe UI" w:hAnsi="Segoe UI" w:cs="Segoe UI"/>
        </w:rPr>
        <w:t xml:space="preserve">.3.1.1. O atraso superior a </w:t>
      </w:r>
      <w:r w:rsidR="004E7944" w:rsidRPr="009967B2">
        <w:rPr>
          <w:rFonts w:ascii="Segoe UI" w:hAnsi="Segoe UI" w:cs="Segoe UI"/>
        </w:rPr>
        <w:t>15</w:t>
      </w:r>
      <w:r w:rsidR="003C4B1E" w:rsidRPr="009967B2">
        <w:rPr>
          <w:rFonts w:ascii="Segoe UI" w:hAnsi="Segoe UI" w:cs="Segoe UI"/>
        </w:rPr>
        <w:t xml:space="preserve"> (</w:t>
      </w:r>
      <w:r w:rsidR="004E7944" w:rsidRPr="009967B2">
        <w:rPr>
          <w:rFonts w:ascii="Segoe UI" w:hAnsi="Segoe UI" w:cs="Segoe UI"/>
        </w:rPr>
        <w:t>quinze</w:t>
      </w:r>
      <w:r w:rsidR="003C4B1E" w:rsidRPr="009967B2">
        <w:rPr>
          <w:rFonts w:ascii="Segoe UI" w:hAnsi="Segoe UI" w:cs="Segoe UI"/>
        </w:rPr>
        <w:t xml:space="preserve">) dias autoriza ao Contratante a promover a rescisão do contrato administrativo por descumprimento ou cumprimento irregular de suas cláusulas, conforme dispõe o inciso I do art. 137 da Lei n. 14.133/2021. </w:t>
      </w:r>
    </w:p>
    <w:p w14:paraId="19EB74FB" w14:textId="5CC25E5F"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.3.2. </w:t>
      </w:r>
      <w:proofErr w:type="gramStart"/>
      <w:r w:rsidR="003C4B1E" w:rsidRPr="009967B2">
        <w:rPr>
          <w:rFonts w:ascii="Segoe UI" w:hAnsi="Segoe UI" w:cs="Segoe UI"/>
        </w:rPr>
        <w:t>compensatória</w:t>
      </w:r>
      <w:proofErr w:type="gramEnd"/>
      <w:r w:rsidR="003C4B1E" w:rsidRPr="009967B2">
        <w:rPr>
          <w:rFonts w:ascii="Segoe UI" w:hAnsi="Segoe UI" w:cs="Segoe UI"/>
        </w:rPr>
        <w:t xml:space="preserve"> de </w:t>
      </w:r>
      <w:r w:rsidR="004E7944" w:rsidRPr="009967B2">
        <w:rPr>
          <w:rFonts w:ascii="Segoe UI" w:hAnsi="Segoe UI" w:cs="Segoe UI"/>
        </w:rPr>
        <w:t>20</w:t>
      </w:r>
      <w:r w:rsidR="003C4B1E" w:rsidRPr="009967B2">
        <w:rPr>
          <w:rFonts w:ascii="Segoe UI" w:hAnsi="Segoe UI" w:cs="Segoe UI"/>
        </w:rPr>
        <w:t>%  (</w:t>
      </w:r>
      <w:r w:rsidR="004E7944" w:rsidRPr="009967B2">
        <w:rPr>
          <w:rFonts w:ascii="Segoe UI" w:hAnsi="Segoe UI" w:cs="Segoe UI"/>
        </w:rPr>
        <w:t>vinte</w:t>
      </w:r>
      <w:r w:rsidR="003C4B1E" w:rsidRPr="009967B2">
        <w:rPr>
          <w:rFonts w:ascii="Segoe UI" w:hAnsi="Segoe UI" w:cs="Segoe UI"/>
        </w:rPr>
        <w:t xml:space="preserve"> por cento) sobre o valor total do contrato administrativo, no caso de inexecução total do objeto;</w:t>
      </w:r>
    </w:p>
    <w:p w14:paraId="78F38AFC" w14:textId="4978D76C"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.4. A aplicação das sanções previstas neste contrato administrativo não exclui, em hipótese alguma, a obrigação de reparação integral do dano causado ao Contratante (§ 9º do art. 156 da Lei nº. 14.133/2021)</w:t>
      </w:r>
    </w:p>
    <w:p w14:paraId="3227E287" w14:textId="6C142FB6"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.5. Todas as sanções previstas neste contrato administrativo poderão ser aplicadas cumulativamente com a multa (art. 156, §7º da Lei nº. 14.133/2021).</w:t>
      </w:r>
    </w:p>
    <w:p w14:paraId="3F2A2DFC" w14:textId="6D4CCEC8"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.6. Antes da aplicação da multa será facultada a defesa da Contratante no prazo de 15 (quinze) dias úteis, contado da data de sua intimação (art. 157 da Lei nº. 14.133/2021)</w:t>
      </w:r>
    </w:p>
    <w:p w14:paraId="5032E753" w14:textId="2C1B4570"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.7. Se a multa aplicada e as indenizações cabíveis forem superiores ao valor do pagamento eventua</w:t>
      </w:r>
      <w:r w:rsidR="00A50A31" w:rsidRPr="009967B2">
        <w:rPr>
          <w:rFonts w:ascii="Segoe UI" w:hAnsi="Segoe UI" w:cs="Segoe UI"/>
        </w:rPr>
        <w:t>lmente devido pelo Contratante o(a)</w:t>
      </w:r>
      <w:r w:rsidR="003C4B1E" w:rsidRPr="009967B2">
        <w:rPr>
          <w:rFonts w:ascii="Segoe UI" w:hAnsi="Segoe UI" w:cs="Segoe UI"/>
        </w:rPr>
        <w:t xml:space="preserve"> Contratado</w:t>
      </w:r>
      <w:r w:rsidR="00A50A31" w:rsidRPr="009967B2">
        <w:rPr>
          <w:rFonts w:ascii="Segoe UI" w:hAnsi="Segoe UI" w:cs="Segoe UI"/>
        </w:rPr>
        <w:t>(a)</w:t>
      </w:r>
      <w:r w:rsidR="003C4B1E" w:rsidRPr="009967B2">
        <w:rPr>
          <w:rFonts w:ascii="Segoe UI" w:hAnsi="Segoe UI" w:cs="Segoe UI"/>
        </w:rPr>
        <w:t>, além da perda desse valor, a diferença será descontada da garantia prestada ou será cobrada judicialmente (§ 8º do art. 156 da Lei nº. 14.133/2021).</w:t>
      </w:r>
    </w:p>
    <w:p w14:paraId="4BE13FA1" w14:textId="293B03AC"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 xml:space="preserve">.8. Previamente ao encaminhamento à cobrança judicial, a multa poderá ser recolhida administrativamente no prazo máximo de </w:t>
      </w:r>
      <w:r w:rsidR="004E7944" w:rsidRPr="009967B2">
        <w:rPr>
          <w:rFonts w:ascii="Segoe UI" w:hAnsi="Segoe UI" w:cs="Segoe UI"/>
        </w:rPr>
        <w:t>15</w:t>
      </w:r>
      <w:r w:rsidR="003C4B1E" w:rsidRPr="009967B2">
        <w:rPr>
          <w:rFonts w:ascii="Segoe UI" w:hAnsi="Segoe UI" w:cs="Segoe UI"/>
        </w:rPr>
        <w:t xml:space="preserve"> (</w:t>
      </w:r>
      <w:r w:rsidR="004E7944" w:rsidRPr="009967B2">
        <w:rPr>
          <w:rFonts w:ascii="Segoe UI" w:hAnsi="Segoe UI" w:cs="Segoe UI"/>
        </w:rPr>
        <w:t>quinze</w:t>
      </w:r>
      <w:r w:rsidR="003C4B1E" w:rsidRPr="009967B2">
        <w:rPr>
          <w:rFonts w:ascii="Segoe UI" w:hAnsi="Segoe UI" w:cs="Segoe UI"/>
        </w:rPr>
        <w:t>) dias, a contar da data do recebimento da comunicação enviada pela autoridade competente.</w:t>
      </w:r>
    </w:p>
    <w:p w14:paraId="1B52F395" w14:textId="20FBB953"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.9. A aplicação das sanções realizar-se-á em processo administrativo que assegure o contraditório e a ampla defesa a</w:t>
      </w:r>
      <w:r w:rsidR="00A50A31" w:rsidRPr="009967B2">
        <w:rPr>
          <w:rFonts w:ascii="Segoe UI" w:hAnsi="Segoe UI" w:cs="Segoe UI"/>
        </w:rPr>
        <w:t>(o)</w:t>
      </w:r>
      <w:r w:rsidR="003C4B1E" w:rsidRPr="009967B2">
        <w:rPr>
          <w:rFonts w:ascii="Segoe UI" w:hAnsi="Segoe UI" w:cs="Segoe UI"/>
        </w:rPr>
        <w:t xml:space="preserve"> Contratad</w:t>
      </w:r>
      <w:r w:rsidR="00A50A31" w:rsidRPr="009967B2">
        <w:rPr>
          <w:rFonts w:ascii="Segoe UI" w:hAnsi="Segoe UI" w:cs="Segoe UI"/>
        </w:rPr>
        <w:t>o(</w:t>
      </w:r>
      <w:r w:rsidR="003C4B1E" w:rsidRPr="009967B2">
        <w:rPr>
          <w:rFonts w:ascii="Segoe UI" w:hAnsi="Segoe UI" w:cs="Segoe UI"/>
        </w:rPr>
        <w:t>a</w:t>
      </w:r>
      <w:r w:rsidR="00A50A31" w:rsidRPr="009967B2">
        <w:rPr>
          <w:rFonts w:ascii="Segoe UI" w:hAnsi="Segoe UI" w:cs="Segoe UI"/>
        </w:rPr>
        <w:t>)</w:t>
      </w:r>
      <w:r w:rsidR="003C4B1E" w:rsidRPr="009967B2">
        <w:rPr>
          <w:rFonts w:ascii="Segoe UI" w:hAnsi="Segoe UI" w:cs="Segoe UI"/>
        </w:rPr>
        <w:t>, observando-se o procedimento previsto no caput</w:t>
      </w:r>
      <w:r w:rsidR="003C4B1E" w:rsidRPr="009967B2">
        <w:rPr>
          <w:rFonts w:ascii="Segoe UI" w:hAnsi="Segoe UI" w:cs="Segoe UI"/>
          <w:bCs/>
        </w:rPr>
        <w:t xml:space="preserve"> </w:t>
      </w:r>
      <w:r w:rsidR="003C4B1E" w:rsidRPr="009967B2">
        <w:rPr>
          <w:rFonts w:ascii="Segoe UI" w:hAnsi="Segoe UI" w:cs="Segoe UI"/>
        </w:rPr>
        <w:t>e parágrafos do art. 158 da Lei nº 14.133/2021, para as penalidades de impedimento de licitar e contratar e de declaração de inidoneidade para licitar ou contratar.</w:t>
      </w:r>
    </w:p>
    <w:p w14:paraId="58576AC7" w14:textId="7499107A" w:rsidR="003C4B1E" w:rsidRPr="009967B2" w:rsidRDefault="00C811F7" w:rsidP="00C811F7">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.10. Na aplicação das sanções serão considerados (§ 1º do art. 156 da Lei nº. 14.133/2021):</w:t>
      </w:r>
    </w:p>
    <w:p w14:paraId="78B60FA6" w14:textId="77777777" w:rsidR="00C811F7"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a</w:t>
      </w:r>
      <w:proofErr w:type="gramEnd"/>
      <w:r w:rsidRPr="009967B2">
        <w:rPr>
          <w:rFonts w:ascii="Segoe UI" w:hAnsi="Segoe UI" w:cs="Segoe UI"/>
        </w:rPr>
        <w:t xml:space="preserve"> natureza e a gravidade da infração cometida;</w:t>
      </w:r>
    </w:p>
    <w:p w14:paraId="21C5A0E4" w14:textId="77777777" w:rsidR="00C811F7"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as</w:t>
      </w:r>
      <w:proofErr w:type="gramEnd"/>
      <w:r w:rsidRPr="009967B2">
        <w:rPr>
          <w:rFonts w:ascii="Segoe UI" w:hAnsi="Segoe UI" w:cs="Segoe UI"/>
        </w:rPr>
        <w:t xml:space="preserve"> peculiaridades do caso concreto;</w:t>
      </w:r>
    </w:p>
    <w:p w14:paraId="7AB327C9" w14:textId="77777777" w:rsidR="00C811F7"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as</w:t>
      </w:r>
      <w:proofErr w:type="gramEnd"/>
      <w:r w:rsidRPr="009967B2">
        <w:rPr>
          <w:rFonts w:ascii="Segoe UI" w:hAnsi="Segoe UI" w:cs="Segoe UI"/>
        </w:rPr>
        <w:t xml:space="preserve"> circunstâncias agravantes ou atenuantes;</w:t>
      </w:r>
    </w:p>
    <w:p w14:paraId="288534B1" w14:textId="77777777" w:rsidR="00C811F7"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os</w:t>
      </w:r>
      <w:proofErr w:type="gramEnd"/>
      <w:r w:rsidRPr="009967B2">
        <w:rPr>
          <w:rFonts w:ascii="Segoe UI" w:hAnsi="Segoe UI" w:cs="Segoe UI"/>
        </w:rPr>
        <w:t xml:space="preserve"> danos que de</w:t>
      </w:r>
      <w:r w:rsidR="00C811F7" w:rsidRPr="009967B2">
        <w:rPr>
          <w:rFonts w:ascii="Segoe UI" w:hAnsi="Segoe UI" w:cs="Segoe UI"/>
        </w:rPr>
        <w:t>la provierem para o Contratante;</w:t>
      </w:r>
    </w:p>
    <w:p w14:paraId="6275D352" w14:textId="61AC42A2" w:rsidR="003C4B1E" w:rsidRPr="009967B2" w:rsidRDefault="003C4B1E" w:rsidP="00C811F7">
      <w:pPr>
        <w:pStyle w:val="PargrafodaLista"/>
        <w:numPr>
          <w:ilvl w:val="2"/>
          <w:numId w:val="31"/>
        </w:numPr>
        <w:tabs>
          <w:tab w:val="left" w:pos="851"/>
        </w:tabs>
        <w:spacing w:after="160" w:line="300" w:lineRule="auto"/>
        <w:ind w:left="0" w:firstLine="0"/>
        <w:contextualSpacing w:val="0"/>
        <w:jc w:val="both"/>
        <w:rPr>
          <w:rFonts w:ascii="Segoe UI" w:hAnsi="Segoe UI" w:cs="Segoe UI"/>
        </w:rPr>
      </w:pPr>
      <w:proofErr w:type="gramStart"/>
      <w:r w:rsidRPr="009967B2">
        <w:rPr>
          <w:rFonts w:ascii="Segoe UI" w:hAnsi="Segoe UI" w:cs="Segoe UI"/>
        </w:rPr>
        <w:t>a</w:t>
      </w:r>
      <w:proofErr w:type="gramEnd"/>
      <w:r w:rsidRPr="009967B2">
        <w:rPr>
          <w:rFonts w:ascii="Segoe UI" w:hAnsi="Segoe UI" w:cs="Segoe UI"/>
        </w:rPr>
        <w:t xml:space="preserve"> implantação ou o aperfeiçoamento de programa de integridade, conforme normas e orientações dos órgãos de controle.</w:t>
      </w:r>
    </w:p>
    <w:p w14:paraId="5D38DF75" w14:textId="4A9D3782" w:rsidR="003C4B1E" w:rsidRPr="009967B2" w:rsidRDefault="00C811F7" w:rsidP="003C4B1E">
      <w:pPr>
        <w:spacing w:after="160" w:line="300" w:lineRule="auto"/>
        <w:jc w:val="both"/>
        <w:rPr>
          <w:rFonts w:ascii="Segoe UI" w:hAnsi="Segoe UI" w:cs="Segoe UI"/>
        </w:rPr>
      </w:pPr>
      <w:r w:rsidRPr="009967B2">
        <w:rPr>
          <w:rFonts w:ascii="Segoe UI" w:hAnsi="Segoe UI" w:cs="Segoe UI"/>
        </w:rPr>
        <w:lastRenderedPageBreak/>
        <w:t>9</w:t>
      </w:r>
      <w:r w:rsidR="003C4B1E" w:rsidRPr="009967B2">
        <w:rPr>
          <w:rFonts w:ascii="Segoe UI" w:hAnsi="Segoe UI" w:cs="Segoe UI"/>
        </w:rPr>
        <w:t>.11. Os atos previstos como infrações administrativas na Lei nº 14.133/2021, ou em outras leis de licitações e contratos da Administração Pública que também sejam tipificados como atos</w:t>
      </w:r>
      <w:r w:rsidR="006B264F" w:rsidRPr="009967B2">
        <w:rPr>
          <w:rFonts w:ascii="Segoe UI" w:hAnsi="Segoe UI" w:cs="Segoe UI"/>
        </w:rPr>
        <w:t xml:space="preserve"> lesivos na Lei nº 12.846/</w:t>
      </w:r>
      <w:r w:rsidR="003C4B1E" w:rsidRPr="009967B2">
        <w:rPr>
          <w:rFonts w:ascii="Segoe UI" w:hAnsi="Segoe UI" w:cs="Segoe UI"/>
        </w:rPr>
        <w:t>2013, serão apurados e julgados conjuntamente, nos mesmos autos, observados o rito procedimental e autoridade competente definidos na referida Lei (art. 159 da Lei nº. 14.133/2021).</w:t>
      </w:r>
    </w:p>
    <w:p w14:paraId="69E17035" w14:textId="74BA6196"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07397" w:rsidRPr="009967B2">
        <w:rPr>
          <w:rFonts w:ascii="Segoe UI" w:hAnsi="Segoe UI" w:cs="Segoe UI"/>
        </w:rPr>
        <w:t>.12. A personalidade jurídica do(a)</w:t>
      </w:r>
      <w:r w:rsidR="003C4B1E" w:rsidRPr="009967B2">
        <w:rPr>
          <w:rFonts w:ascii="Segoe UI" w:hAnsi="Segoe UI" w:cs="Segoe UI"/>
        </w:rPr>
        <w:t xml:space="preserve"> Contratad</w:t>
      </w:r>
      <w:r w:rsidR="00307397" w:rsidRPr="009967B2">
        <w:rPr>
          <w:rFonts w:ascii="Segoe UI" w:hAnsi="Segoe UI" w:cs="Segoe UI"/>
        </w:rPr>
        <w:t>o(</w:t>
      </w:r>
      <w:r w:rsidR="003C4B1E" w:rsidRPr="009967B2">
        <w:rPr>
          <w:rFonts w:ascii="Segoe UI" w:hAnsi="Segoe UI" w:cs="Segoe UI"/>
        </w:rPr>
        <w:t>a</w:t>
      </w:r>
      <w:r w:rsidR="00307397" w:rsidRPr="009967B2">
        <w:rPr>
          <w:rFonts w:ascii="Segoe UI" w:hAnsi="Segoe UI" w:cs="Segoe UI"/>
        </w:rPr>
        <w:t>)</w:t>
      </w:r>
      <w:r w:rsidR="003C4B1E" w:rsidRPr="009967B2">
        <w:rPr>
          <w:rFonts w:ascii="Segoe UI" w:hAnsi="Segoe UI" w:cs="Segoe UI"/>
        </w:rPr>
        <w:t xml:space="preserve">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sidR="007B001D" w:rsidRPr="009967B2">
        <w:rPr>
          <w:rFonts w:ascii="Segoe UI" w:hAnsi="Segoe UI" w:cs="Segoe UI"/>
        </w:rPr>
        <w:t>le, de fato ou de direito, com o(a)</w:t>
      </w:r>
      <w:r w:rsidR="003C4B1E" w:rsidRPr="009967B2">
        <w:rPr>
          <w:rFonts w:ascii="Segoe UI" w:hAnsi="Segoe UI" w:cs="Segoe UI"/>
        </w:rPr>
        <w:t xml:space="preserve"> Contratad</w:t>
      </w:r>
      <w:r w:rsidR="000E1E8C" w:rsidRPr="009967B2">
        <w:rPr>
          <w:rFonts w:ascii="Segoe UI" w:hAnsi="Segoe UI" w:cs="Segoe UI"/>
        </w:rPr>
        <w:t>o</w:t>
      </w:r>
      <w:r w:rsidR="007B001D" w:rsidRPr="009967B2">
        <w:rPr>
          <w:rFonts w:ascii="Segoe UI" w:hAnsi="Segoe UI" w:cs="Segoe UI"/>
        </w:rPr>
        <w:t>(</w:t>
      </w:r>
      <w:r w:rsidR="003C4B1E" w:rsidRPr="009967B2">
        <w:rPr>
          <w:rFonts w:ascii="Segoe UI" w:hAnsi="Segoe UI" w:cs="Segoe UI"/>
        </w:rPr>
        <w:t>a</w:t>
      </w:r>
      <w:r w:rsidR="007B001D" w:rsidRPr="009967B2">
        <w:rPr>
          <w:rFonts w:ascii="Segoe UI" w:hAnsi="Segoe UI" w:cs="Segoe UI"/>
        </w:rPr>
        <w:t>)</w:t>
      </w:r>
      <w:r w:rsidR="003C4B1E" w:rsidRPr="009967B2">
        <w:rPr>
          <w:rFonts w:ascii="Segoe UI" w:hAnsi="Segoe UI" w:cs="Segoe UI"/>
        </w:rPr>
        <w:t>, observados, em todos os casos, o contraditório, a ampla defesa e a obrigatoriedade de análise jurídica prévia (art. 160 da Lei nº. 14.133/2021).</w:t>
      </w:r>
    </w:p>
    <w:p w14:paraId="089A7FE4" w14:textId="7DF3269E"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2A29111E" w14:textId="56789D1D" w:rsidR="003C4B1E" w:rsidRPr="009967B2" w:rsidRDefault="00C811F7" w:rsidP="003C4B1E">
      <w:pPr>
        <w:spacing w:after="160" w:line="300" w:lineRule="auto"/>
        <w:jc w:val="both"/>
        <w:rPr>
          <w:rFonts w:ascii="Segoe UI" w:hAnsi="Segoe UI" w:cs="Segoe UI"/>
        </w:rPr>
      </w:pPr>
      <w:r w:rsidRPr="009967B2">
        <w:rPr>
          <w:rFonts w:ascii="Segoe UI" w:hAnsi="Segoe UI" w:cs="Segoe UI"/>
        </w:rPr>
        <w:t>9</w:t>
      </w:r>
      <w:r w:rsidR="003C4B1E" w:rsidRPr="009967B2">
        <w:rPr>
          <w:rFonts w:ascii="Segoe UI" w:hAnsi="Segoe UI" w:cs="Segoe UI"/>
        </w:rPr>
        <w:t>.14. As sanções de impedimento de licitar e contratar e declaração de inidoneidade para licitar ou contratar são passíveis de reabilitação na forma do art. 163 da Lei nº 14.133/2021.</w:t>
      </w:r>
    </w:p>
    <w:p w14:paraId="79703FEE" w14:textId="625184F8" w:rsidR="00DD3885" w:rsidRPr="009967B2" w:rsidRDefault="00DD3885" w:rsidP="003C4B1E">
      <w:pPr>
        <w:spacing w:after="0" w:line="300" w:lineRule="auto"/>
        <w:jc w:val="both"/>
        <w:rPr>
          <w:rFonts w:ascii="Segoe UI" w:hAnsi="Segoe UI" w:cs="Segoe UI"/>
          <w:b/>
        </w:rPr>
      </w:pPr>
    </w:p>
    <w:p w14:paraId="6C671381" w14:textId="0C4D3C71" w:rsidR="00DD3885" w:rsidRPr="009967B2" w:rsidRDefault="00DD3885" w:rsidP="00151058">
      <w:pPr>
        <w:spacing w:after="160" w:line="300" w:lineRule="auto"/>
        <w:jc w:val="both"/>
        <w:rPr>
          <w:rFonts w:ascii="Segoe UI" w:hAnsi="Segoe UI" w:cs="Segoe UI"/>
          <w:b/>
        </w:rPr>
      </w:pPr>
      <w:r w:rsidRPr="009967B2">
        <w:rPr>
          <w:rFonts w:ascii="Segoe UI" w:hAnsi="Segoe UI" w:cs="Segoe UI"/>
          <w:b/>
        </w:rPr>
        <w:t xml:space="preserve">10. </w:t>
      </w:r>
      <w:r w:rsidR="005674A1" w:rsidRPr="009967B2">
        <w:rPr>
          <w:rFonts w:ascii="Segoe UI" w:hAnsi="Segoe UI" w:cs="Segoe UI"/>
          <w:b/>
        </w:rPr>
        <w:t>Da gestão do contrato administrativo</w:t>
      </w:r>
    </w:p>
    <w:p w14:paraId="1A7AD7D2" w14:textId="461560AB" w:rsidR="005674A1" w:rsidRPr="009967B2" w:rsidRDefault="005674A1" w:rsidP="00151058">
      <w:pPr>
        <w:spacing w:after="160" w:line="300" w:lineRule="auto"/>
        <w:jc w:val="both"/>
        <w:rPr>
          <w:rFonts w:ascii="Segoe UI" w:hAnsi="Segoe UI" w:cs="Segoe UI"/>
        </w:rPr>
      </w:pPr>
      <w:r w:rsidRPr="009967B2">
        <w:rPr>
          <w:rFonts w:ascii="Segoe UI" w:hAnsi="Segoe UI" w:cs="Segoe UI"/>
        </w:rPr>
        <w:t>10.1. A gestão do contrato administrativa está prevista no TR.</w:t>
      </w:r>
    </w:p>
    <w:p w14:paraId="4E899741" w14:textId="0F7C6FC2" w:rsidR="00DD3885" w:rsidRPr="009967B2" w:rsidRDefault="00DD3885" w:rsidP="00555D7F">
      <w:pPr>
        <w:spacing w:after="0" w:line="300" w:lineRule="auto"/>
        <w:jc w:val="both"/>
        <w:rPr>
          <w:rFonts w:ascii="Segoe UI" w:hAnsi="Segoe UI" w:cs="Segoe UI"/>
          <w:b/>
        </w:rPr>
      </w:pPr>
    </w:p>
    <w:p w14:paraId="33D82278" w14:textId="436CEDA7" w:rsidR="00DD3885" w:rsidRPr="009967B2" w:rsidRDefault="005674A1" w:rsidP="00151058">
      <w:pPr>
        <w:spacing w:after="160" w:line="300" w:lineRule="auto"/>
        <w:jc w:val="both"/>
        <w:rPr>
          <w:rFonts w:ascii="Segoe UI" w:hAnsi="Segoe UI" w:cs="Segoe UI"/>
          <w:b/>
        </w:rPr>
      </w:pPr>
      <w:r w:rsidRPr="009967B2">
        <w:rPr>
          <w:rFonts w:ascii="Segoe UI" w:hAnsi="Segoe UI" w:cs="Segoe UI"/>
          <w:b/>
        </w:rPr>
        <w:t>11. Da entrega do objeto</w:t>
      </w:r>
    </w:p>
    <w:p w14:paraId="4D221AE1" w14:textId="24E6AF43" w:rsidR="00DD3885" w:rsidRPr="009967B2" w:rsidRDefault="005674A1" w:rsidP="00151058">
      <w:pPr>
        <w:spacing w:after="160" w:line="300" w:lineRule="auto"/>
        <w:jc w:val="both"/>
        <w:rPr>
          <w:rFonts w:ascii="Segoe UI" w:hAnsi="Segoe UI" w:cs="Segoe UI"/>
        </w:rPr>
      </w:pPr>
      <w:r w:rsidRPr="009967B2">
        <w:rPr>
          <w:rFonts w:ascii="Segoe UI" w:hAnsi="Segoe UI" w:cs="Segoe UI"/>
        </w:rPr>
        <w:t>11. A entrega do objeto está prevista no TR.</w:t>
      </w:r>
    </w:p>
    <w:p w14:paraId="224F62DB" w14:textId="77777777" w:rsidR="005674A1" w:rsidRPr="009967B2" w:rsidRDefault="005674A1" w:rsidP="005674A1">
      <w:pPr>
        <w:spacing w:after="0" w:line="300" w:lineRule="auto"/>
        <w:jc w:val="both"/>
        <w:rPr>
          <w:rFonts w:ascii="Segoe UI" w:hAnsi="Segoe UI" w:cs="Segoe UI"/>
          <w:b/>
        </w:rPr>
      </w:pPr>
    </w:p>
    <w:p w14:paraId="09BF7D18" w14:textId="30033143" w:rsidR="00DD3885" w:rsidRPr="009967B2" w:rsidRDefault="005674A1" w:rsidP="00151058">
      <w:pPr>
        <w:spacing w:after="160" w:line="300" w:lineRule="auto"/>
        <w:jc w:val="both"/>
        <w:rPr>
          <w:rFonts w:ascii="Segoe UI" w:hAnsi="Segoe UI" w:cs="Segoe UI"/>
          <w:b/>
        </w:rPr>
      </w:pPr>
      <w:r w:rsidRPr="009967B2">
        <w:rPr>
          <w:rFonts w:ascii="Segoe UI" w:hAnsi="Segoe UI" w:cs="Segoe UI"/>
          <w:b/>
        </w:rPr>
        <w:t>12. Das condições de pagamento</w:t>
      </w:r>
    </w:p>
    <w:p w14:paraId="1222A8F1" w14:textId="33C30A8F" w:rsidR="00DD3885" w:rsidRPr="009967B2" w:rsidRDefault="005674A1" w:rsidP="00151058">
      <w:pPr>
        <w:spacing w:after="160" w:line="300" w:lineRule="auto"/>
        <w:jc w:val="both"/>
        <w:rPr>
          <w:rFonts w:ascii="Segoe UI" w:hAnsi="Segoe UI" w:cs="Segoe UI"/>
        </w:rPr>
      </w:pPr>
      <w:r w:rsidRPr="009967B2">
        <w:rPr>
          <w:rFonts w:ascii="Segoe UI" w:hAnsi="Segoe UI" w:cs="Segoe UI"/>
        </w:rPr>
        <w:t>12. As condições ou critérios de pagamento estão previstas no TR.</w:t>
      </w:r>
    </w:p>
    <w:p w14:paraId="0B7C1CF6" w14:textId="77777777" w:rsidR="005674A1" w:rsidRPr="009967B2" w:rsidRDefault="005674A1" w:rsidP="005674A1">
      <w:pPr>
        <w:spacing w:after="0" w:line="300" w:lineRule="auto"/>
        <w:jc w:val="both"/>
        <w:rPr>
          <w:rFonts w:ascii="Segoe UI" w:hAnsi="Segoe UI" w:cs="Segoe UI"/>
        </w:rPr>
      </w:pPr>
    </w:p>
    <w:p w14:paraId="210D1658" w14:textId="2477D053" w:rsidR="004C7CDC" w:rsidRPr="009967B2" w:rsidRDefault="005674A1" w:rsidP="00151058">
      <w:pPr>
        <w:spacing w:after="160" w:line="300" w:lineRule="auto"/>
        <w:jc w:val="both"/>
        <w:rPr>
          <w:rFonts w:ascii="Segoe UI" w:hAnsi="Segoe UI" w:cs="Segoe UI"/>
          <w:b/>
        </w:rPr>
      </w:pPr>
      <w:r w:rsidRPr="009967B2">
        <w:rPr>
          <w:rFonts w:ascii="Segoe UI" w:hAnsi="Segoe UI" w:cs="Segoe UI"/>
          <w:b/>
        </w:rPr>
        <w:t xml:space="preserve">13. </w:t>
      </w:r>
      <w:r w:rsidR="004C7CDC" w:rsidRPr="009967B2">
        <w:rPr>
          <w:rFonts w:ascii="Segoe UI" w:hAnsi="Segoe UI" w:cs="Segoe UI"/>
          <w:b/>
        </w:rPr>
        <w:t>Da matriz de alocação de riscos entre Contratante e Contratada</w:t>
      </w:r>
    </w:p>
    <w:p w14:paraId="3D3AEB90" w14:textId="5D770A7A" w:rsidR="00C63841" w:rsidRPr="009967B2" w:rsidRDefault="00732EFF" w:rsidP="00C63841">
      <w:pPr>
        <w:tabs>
          <w:tab w:val="left" w:pos="2268"/>
        </w:tabs>
        <w:spacing w:after="160" w:line="300" w:lineRule="auto"/>
        <w:jc w:val="both"/>
        <w:rPr>
          <w:rFonts w:ascii="Segoe UI" w:hAnsi="Segoe UI" w:cs="Segoe UI"/>
        </w:rPr>
      </w:pPr>
      <w:r w:rsidRPr="009967B2">
        <w:rPr>
          <w:rFonts w:ascii="Segoe UI" w:hAnsi="Segoe UI" w:cs="Segoe UI"/>
        </w:rPr>
        <w:t>13.1.</w:t>
      </w:r>
      <w:r w:rsidR="00C63841" w:rsidRPr="009967B2">
        <w:rPr>
          <w:rFonts w:ascii="Segoe UI" w:hAnsi="Segoe UI" w:cs="Segoe UI"/>
        </w:rPr>
        <w:t xml:space="preserve"> A matriz de risco não é obrigatória nesta contratação administrativa, conforme § 1º do art. 3º da Lei nº. 14.133/2021).</w:t>
      </w:r>
    </w:p>
    <w:p w14:paraId="2A019469" w14:textId="77777777" w:rsidR="00732EFF" w:rsidRPr="009967B2" w:rsidRDefault="00732EFF" w:rsidP="00732EFF">
      <w:pPr>
        <w:spacing w:after="0" w:line="300" w:lineRule="auto"/>
        <w:jc w:val="both"/>
        <w:rPr>
          <w:rFonts w:ascii="Segoe UI" w:hAnsi="Segoe UI" w:cs="Segoe UI"/>
        </w:rPr>
      </w:pPr>
    </w:p>
    <w:p w14:paraId="0974546F" w14:textId="4DB79F60" w:rsidR="00151058" w:rsidRPr="009967B2" w:rsidRDefault="00732EFF" w:rsidP="00151058">
      <w:pPr>
        <w:spacing w:after="160" w:line="300" w:lineRule="auto"/>
        <w:jc w:val="both"/>
        <w:rPr>
          <w:rFonts w:ascii="Segoe UI" w:hAnsi="Segoe UI" w:cs="Segoe UI"/>
          <w:b/>
        </w:rPr>
      </w:pPr>
      <w:r w:rsidRPr="009967B2">
        <w:rPr>
          <w:rFonts w:ascii="Segoe UI" w:hAnsi="Segoe UI" w:cs="Segoe UI"/>
          <w:b/>
        </w:rPr>
        <w:t xml:space="preserve">14. </w:t>
      </w:r>
      <w:r w:rsidR="005674A1" w:rsidRPr="009967B2">
        <w:rPr>
          <w:rFonts w:ascii="Segoe UI" w:hAnsi="Segoe UI" w:cs="Segoe UI"/>
          <w:b/>
        </w:rPr>
        <w:t>Do contrato administrativo</w:t>
      </w:r>
    </w:p>
    <w:p w14:paraId="2E15ED47" w14:textId="4EC010A5" w:rsidR="008579BF" w:rsidRPr="009967B2" w:rsidRDefault="00732EFF" w:rsidP="00151058">
      <w:pPr>
        <w:spacing w:after="160" w:line="300" w:lineRule="auto"/>
        <w:jc w:val="both"/>
        <w:rPr>
          <w:rFonts w:ascii="Segoe UI" w:hAnsi="Segoe UI" w:cs="Segoe UI"/>
          <w:bCs/>
        </w:rPr>
      </w:pPr>
      <w:r w:rsidRPr="009967B2">
        <w:rPr>
          <w:rFonts w:ascii="Segoe UI" w:hAnsi="Segoe UI" w:cs="Segoe UI"/>
          <w:bCs/>
        </w:rPr>
        <w:t>14</w:t>
      </w:r>
      <w:r w:rsidR="00151058" w:rsidRPr="009967B2">
        <w:rPr>
          <w:rFonts w:ascii="Segoe UI" w:hAnsi="Segoe UI" w:cs="Segoe UI"/>
          <w:bCs/>
        </w:rPr>
        <w:t>.1. Após</w:t>
      </w:r>
      <w:r w:rsidR="00C340E2" w:rsidRPr="009967B2">
        <w:rPr>
          <w:rFonts w:ascii="Segoe UI" w:hAnsi="Segoe UI" w:cs="Segoe UI"/>
          <w:bCs/>
        </w:rPr>
        <w:t xml:space="preserve"> a </w:t>
      </w:r>
      <w:r w:rsidR="005674A1" w:rsidRPr="009967B2">
        <w:rPr>
          <w:rFonts w:ascii="Segoe UI" w:hAnsi="Segoe UI" w:cs="Segoe UI"/>
          <w:bCs/>
        </w:rPr>
        <w:t>adjudicação e homologação</w:t>
      </w:r>
      <w:r w:rsidR="00C340E2" w:rsidRPr="009967B2">
        <w:rPr>
          <w:rFonts w:ascii="Segoe UI" w:hAnsi="Segoe UI" w:cs="Segoe UI"/>
          <w:bCs/>
        </w:rPr>
        <w:t xml:space="preserve"> da contratação administrativa</w:t>
      </w:r>
      <w:r w:rsidR="004E7944" w:rsidRPr="009967B2">
        <w:rPr>
          <w:rFonts w:ascii="Segoe UI" w:hAnsi="Segoe UI" w:cs="Segoe UI"/>
          <w:bCs/>
        </w:rPr>
        <w:t>, s</w:t>
      </w:r>
      <w:r w:rsidR="00151058" w:rsidRPr="009967B2">
        <w:rPr>
          <w:rFonts w:ascii="Segoe UI" w:hAnsi="Segoe UI" w:cs="Segoe UI"/>
          <w:bCs/>
        </w:rPr>
        <w:t>erá firmado o contrato administrativo.</w:t>
      </w:r>
    </w:p>
    <w:p w14:paraId="73EF178B" w14:textId="394B6534" w:rsidR="00537B28"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14.2. </w:t>
      </w:r>
      <w:r w:rsidR="00537B28" w:rsidRPr="009967B2">
        <w:rPr>
          <w:rFonts w:ascii="Segoe UI" w:hAnsi="Segoe UI" w:cs="Segoe UI"/>
          <w:bCs/>
        </w:rPr>
        <w:t>Na hipótese de suspensão do contrato administrativo por ordem ou in</w:t>
      </w:r>
      <w:r w:rsidR="000E1E8C" w:rsidRPr="009967B2">
        <w:rPr>
          <w:rFonts w:ascii="Segoe UI" w:hAnsi="Segoe UI" w:cs="Segoe UI"/>
          <w:bCs/>
        </w:rPr>
        <w:t>adimplemento da Administração, o(a) Contratado(a)</w:t>
      </w:r>
      <w:r w:rsidR="00537B28" w:rsidRPr="009967B2">
        <w:rPr>
          <w:rFonts w:ascii="Segoe UI" w:hAnsi="Segoe UI" w:cs="Segoe UI"/>
          <w:bCs/>
        </w:rPr>
        <w:t xml:space="preserve"> ficará desobrigado de renovar a garantia ou de endossar a apólice de seguro até a ordem de reinício da execução ou adimplemento pela Administração.</w:t>
      </w:r>
    </w:p>
    <w:p w14:paraId="7A3D5AA4" w14:textId="4F13EA5A" w:rsidR="00151058"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14.3. </w:t>
      </w:r>
      <w:r w:rsidR="000E1E8C" w:rsidRPr="009967B2">
        <w:rPr>
          <w:rFonts w:ascii="Segoe UI" w:hAnsi="Segoe UI" w:cs="Segoe UI"/>
          <w:bCs/>
        </w:rPr>
        <w:t>O(</w:t>
      </w:r>
      <w:r w:rsidR="00C340E2" w:rsidRPr="009967B2">
        <w:rPr>
          <w:rFonts w:ascii="Segoe UI" w:hAnsi="Segoe UI" w:cs="Segoe UI"/>
          <w:bCs/>
        </w:rPr>
        <w:t>A</w:t>
      </w:r>
      <w:r w:rsidR="000E1E8C" w:rsidRPr="009967B2">
        <w:rPr>
          <w:rFonts w:ascii="Segoe UI" w:hAnsi="Segoe UI" w:cs="Segoe UI"/>
          <w:bCs/>
        </w:rPr>
        <w:t>)</w:t>
      </w:r>
      <w:r w:rsidR="00C340E2" w:rsidRPr="009967B2">
        <w:rPr>
          <w:rFonts w:ascii="Segoe UI" w:hAnsi="Segoe UI" w:cs="Segoe UI"/>
          <w:bCs/>
        </w:rPr>
        <w:t xml:space="preserve"> licitante vencedor</w:t>
      </w:r>
      <w:r w:rsidR="000E1E8C" w:rsidRPr="009967B2">
        <w:rPr>
          <w:rFonts w:ascii="Segoe UI" w:hAnsi="Segoe UI" w:cs="Segoe UI"/>
          <w:bCs/>
        </w:rPr>
        <w:t>(</w:t>
      </w:r>
      <w:r w:rsidR="00C340E2" w:rsidRPr="009967B2">
        <w:rPr>
          <w:rFonts w:ascii="Segoe UI" w:hAnsi="Segoe UI" w:cs="Segoe UI"/>
          <w:bCs/>
        </w:rPr>
        <w:t>a</w:t>
      </w:r>
      <w:r w:rsidR="000E1E8C" w:rsidRPr="009967B2">
        <w:rPr>
          <w:rFonts w:ascii="Segoe UI" w:hAnsi="Segoe UI" w:cs="Segoe UI"/>
          <w:bCs/>
        </w:rPr>
        <w:t>)</w:t>
      </w:r>
      <w:r w:rsidR="00AF7E04" w:rsidRPr="009967B2">
        <w:rPr>
          <w:rFonts w:ascii="Segoe UI" w:hAnsi="Segoe UI" w:cs="Segoe UI"/>
          <w:bCs/>
        </w:rPr>
        <w:t xml:space="preserve"> terá o prazo de </w:t>
      </w:r>
      <w:r w:rsidR="004E7944" w:rsidRPr="009967B2">
        <w:rPr>
          <w:rFonts w:ascii="Segoe UI" w:hAnsi="Segoe UI" w:cs="Segoe UI"/>
          <w:bCs/>
        </w:rPr>
        <w:t>05</w:t>
      </w:r>
      <w:r w:rsidR="00AF7E04" w:rsidRPr="009967B2">
        <w:rPr>
          <w:rFonts w:ascii="Segoe UI" w:hAnsi="Segoe UI" w:cs="Segoe UI"/>
          <w:bCs/>
        </w:rPr>
        <w:t xml:space="preserve"> (</w:t>
      </w:r>
      <w:r w:rsidR="004E7944" w:rsidRPr="009967B2">
        <w:rPr>
          <w:rFonts w:ascii="Segoe UI" w:hAnsi="Segoe UI" w:cs="Segoe UI"/>
          <w:bCs/>
        </w:rPr>
        <w:t>cinco</w:t>
      </w:r>
      <w:r w:rsidR="00AF7E04" w:rsidRPr="009967B2">
        <w:rPr>
          <w:rFonts w:ascii="Segoe UI" w:hAnsi="Segoe UI" w:cs="Segoe UI"/>
          <w:bCs/>
        </w:rPr>
        <w:t>) dias úteis, contados na data da convocação, para assinar o contrato administrativo, sob pena de decair o direito à contratação administrativa, sem prejuízo das sanções previstas.</w:t>
      </w:r>
    </w:p>
    <w:p w14:paraId="4F5AB030" w14:textId="3C14FA5E" w:rsidR="00732EFF" w:rsidRPr="009967B2" w:rsidRDefault="000E1F57" w:rsidP="00151058">
      <w:pPr>
        <w:spacing w:after="160" w:line="300" w:lineRule="auto"/>
        <w:jc w:val="both"/>
        <w:rPr>
          <w:rFonts w:ascii="Segoe UI" w:hAnsi="Segoe UI" w:cs="Segoe UI"/>
          <w:bCs/>
        </w:rPr>
      </w:pPr>
      <w:r w:rsidRPr="009967B2">
        <w:rPr>
          <w:rFonts w:ascii="Segoe UI" w:hAnsi="Segoe UI" w:cs="Segoe UI"/>
          <w:bCs/>
        </w:rPr>
        <w:t>14.3.1.</w:t>
      </w:r>
      <w:r w:rsidR="00732EFF" w:rsidRPr="009967B2">
        <w:rPr>
          <w:rFonts w:ascii="Segoe UI" w:hAnsi="Segoe UI" w:cs="Segoe UI"/>
          <w:bCs/>
        </w:rPr>
        <w:t xml:space="preserve"> O prazo previsto para assinatura do contrato administrativo poderá ser prorrogado 01 (uma) vez, por igual período, por solicitação justificada da licitante vencedora e aceita pela Administração.</w:t>
      </w:r>
    </w:p>
    <w:p w14:paraId="4FFE9397" w14:textId="0BD5AAFD" w:rsidR="00185A78"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14.4. </w:t>
      </w:r>
      <w:r w:rsidR="009E08EC" w:rsidRPr="009967B2">
        <w:rPr>
          <w:rFonts w:ascii="Segoe UI" w:hAnsi="Segoe UI" w:cs="Segoe UI"/>
          <w:bCs/>
        </w:rPr>
        <w:t>Será facultada a Administração, quando a convocada não assinar o contrato administrativo, convocar as licitantes remanescentes, na ordem de classificação, para a celebração do contrato administrativo nas condições propostas pela licitante vencedora.</w:t>
      </w:r>
    </w:p>
    <w:p w14:paraId="2BD45D4C" w14:textId="1F0D604A" w:rsidR="00732EFF"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14.5. </w:t>
      </w:r>
      <w:r w:rsidR="00732EFF" w:rsidRPr="009967B2">
        <w:rPr>
          <w:rFonts w:ascii="Segoe UI" w:hAnsi="Segoe UI" w:cs="Segoe UI"/>
          <w:bCs/>
        </w:rPr>
        <w:t>Decorrido o prazo de validade da proposta indicado no edital de convocação para a contratação administrativa, ficará a</w:t>
      </w:r>
      <w:r w:rsidR="009E08EC" w:rsidRPr="009967B2">
        <w:rPr>
          <w:rFonts w:ascii="Segoe UI" w:hAnsi="Segoe UI" w:cs="Segoe UI"/>
          <w:bCs/>
        </w:rPr>
        <w:t>s</w:t>
      </w:r>
      <w:r w:rsidR="00732EFF" w:rsidRPr="009967B2">
        <w:rPr>
          <w:rFonts w:ascii="Segoe UI" w:hAnsi="Segoe UI" w:cs="Segoe UI"/>
          <w:bCs/>
        </w:rPr>
        <w:t xml:space="preserve"> licitante</w:t>
      </w:r>
      <w:r w:rsidR="009E08EC" w:rsidRPr="009967B2">
        <w:rPr>
          <w:rFonts w:ascii="Segoe UI" w:hAnsi="Segoe UI" w:cs="Segoe UI"/>
          <w:bCs/>
        </w:rPr>
        <w:t>s</w:t>
      </w:r>
      <w:r w:rsidR="00732EFF" w:rsidRPr="009967B2">
        <w:rPr>
          <w:rFonts w:ascii="Segoe UI" w:hAnsi="Segoe UI" w:cs="Segoe UI"/>
          <w:bCs/>
        </w:rPr>
        <w:t xml:space="preserve"> liberada</w:t>
      </w:r>
      <w:r w:rsidR="009E08EC" w:rsidRPr="009967B2">
        <w:rPr>
          <w:rFonts w:ascii="Segoe UI" w:hAnsi="Segoe UI" w:cs="Segoe UI"/>
          <w:bCs/>
        </w:rPr>
        <w:t>s</w:t>
      </w:r>
      <w:r w:rsidR="00732EFF" w:rsidRPr="009967B2">
        <w:rPr>
          <w:rFonts w:ascii="Segoe UI" w:hAnsi="Segoe UI" w:cs="Segoe UI"/>
          <w:bCs/>
        </w:rPr>
        <w:t xml:space="preserve"> dos compromissos assumidos.</w:t>
      </w:r>
    </w:p>
    <w:p w14:paraId="40730CE4" w14:textId="5F33A915" w:rsidR="00732EFF" w:rsidRPr="009967B2" w:rsidRDefault="000E1F57" w:rsidP="00151058">
      <w:pPr>
        <w:spacing w:after="160" w:line="300" w:lineRule="auto"/>
        <w:jc w:val="both"/>
        <w:rPr>
          <w:rFonts w:ascii="Segoe UI" w:hAnsi="Segoe UI" w:cs="Segoe UI"/>
          <w:bCs/>
        </w:rPr>
      </w:pPr>
      <w:r w:rsidRPr="009967B2">
        <w:rPr>
          <w:rFonts w:ascii="Segoe UI" w:hAnsi="Segoe UI" w:cs="Segoe UI"/>
          <w:bCs/>
        </w:rPr>
        <w:t xml:space="preserve">14.6. </w:t>
      </w:r>
      <w:r w:rsidR="00732EFF" w:rsidRPr="009967B2">
        <w:rPr>
          <w:rFonts w:ascii="Segoe UI" w:hAnsi="Segoe UI" w:cs="Segoe UI"/>
          <w:bCs/>
        </w:rPr>
        <w:t>Na hipótese de nenhum</w:t>
      </w:r>
      <w:r w:rsidR="000E1E8C" w:rsidRPr="009967B2">
        <w:rPr>
          <w:rFonts w:ascii="Segoe UI" w:hAnsi="Segoe UI" w:cs="Segoe UI"/>
          <w:bCs/>
        </w:rPr>
        <w:t>(a)</w:t>
      </w:r>
      <w:r w:rsidR="00732EFF" w:rsidRPr="009967B2">
        <w:rPr>
          <w:rFonts w:ascii="Segoe UI" w:hAnsi="Segoe UI" w:cs="Segoe UI"/>
          <w:bCs/>
        </w:rPr>
        <w:t xml:space="preserve"> licitante aceitar a contrat</w:t>
      </w:r>
      <w:r w:rsidR="009E08EC" w:rsidRPr="009967B2">
        <w:rPr>
          <w:rFonts w:ascii="Segoe UI" w:hAnsi="Segoe UI" w:cs="Segoe UI"/>
          <w:bCs/>
        </w:rPr>
        <w:t>ação nos termos do subitem 14.3</w:t>
      </w:r>
      <w:r w:rsidR="00732EFF" w:rsidRPr="009967B2">
        <w:rPr>
          <w:rFonts w:ascii="Segoe UI" w:hAnsi="Segoe UI" w:cs="Segoe UI"/>
          <w:bCs/>
        </w:rPr>
        <w:t>, a Administração observados o valor estimado e sua eventual atualização nos termos deste edital, poderá:</w:t>
      </w:r>
    </w:p>
    <w:p w14:paraId="753D3B00" w14:textId="4BDF1A89" w:rsidR="00732EFF" w:rsidRPr="009967B2" w:rsidRDefault="00182D9F" w:rsidP="00151058">
      <w:pPr>
        <w:spacing w:after="160" w:line="300" w:lineRule="auto"/>
        <w:jc w:val="both"/>
        <w:rPr>
          <w:rFonts w:ascii="Segoe UI" w:hAnsi="Segoe UI" w:cs="Segoe UI"/>
          <w:bCs/>
        </w:rPr>
      </w:pPr>
      <w:r w:rsidRPr="009967B2">
        <w:rPr>
          <w:rFonts w:ascii="Segoe UI" w:hAnsi="Segoe UI" w:cs="Segoe UI"/>
          <w:bCs/>
        </w:rPr>
        <w:t>14.</w:t>
      </w:r>
      <w:r w:rsidR="004E7944" w:rsidRPr="009967B2">
        <w:rPr>
          <w:rFonts w:ascii="Segoe UI" w:hAnsi="Segoe UI" w:cs="Segoe UI"/>
          <w:bCs/>
        </w:rPr>
        <w:t>6</w:t>
      </w:r>
      <w:r w:rsidRPr="009967B2">
        <w:rPr>
          <w:rFonts w:ascii="Segoe UI" w:hAnsi="Segoe UI" w:cs="Segoe UI"/>
          <w:bCs/>
        </w:rPr>
        <w:t>.1.</w:t>
      </w:r>
      <w:r w:rsidR="004E7944" w:rsidRPr="009967B2">
        <w:rPr>
          <w:rFonts w:ascii="Segoe UI" w:hAnsi="Segoe UI" w:cs="Segoe UI"/>
          <w:bCs/>
        </w:rPr>
        <w:t xml:space="preserve"> </w:t>
      </w:r>
      <w:r w:rsidR="00732EFF" w:rsidRPr="009967B2">
        <w:rPr>
          <w:rFonts w:ascii="Segoe UI" w:hAnsi="Segoe UI" w:cs="Segoe UI"/>
          <w:bCs/>
        </w:rPr>
        <w:t xml:space="preserve"> </w:t>
      </w:r>
      <w:proofErr w:type="gramStart"/>
      <w:r w:rsidR="00732EFF" w:rsidRPr="009967B2">
        <w:rPr>
          <w:rFonts w:ascii="Segoe UI" w:hAnsi="Segoe UI" w:cs="Segoe UI"/>
          <w:bCs/>
        </w:rPr>
        <w:t>convocar</w:t>
      </w:r>
      <w:proofErr w:type="gramEnd"/>
      <w:r w:rsidR="00732EFF" w:rsidRPr="009967B2">
        <w:rPr>
          <w:rFonts w:ascii="Segoe UI" w:hAnsi="Segoe UI" w:cs="Segoe UI"/>
          <w:bCs/>
        </w:rPr>
        <w:t xml:space="preserve"> </w:t>
      </w:r>
      <w:r w:rsidR="000E1E8C" w:rsidRPr="009967B2">
        <w:rPr>
          <w:rFonts w:ascii="Segoe UI" w:hAnsi="Segoe UI" w:cs="Segoe UI"/>
          <w:bCs/>
        </w:rPr>
        <w:t>o(</w:t>
      </w:r>
      <w:r w:rsidR="00732EFF" w:rsidRPr="009967B2">
        <w:rPr>
          <w:rFonts w:ascii="Segoe UI" w:hAnsi="Segoe UI" w:cs="Segoe UI"/>
          <w:bCs/>
        </w:rPr>
        <w:t>a</w:t>
      </w:r>
      <w:r w:rsidR="000E1E8C" w:rsidRPr="009967B2">
        <w:rPr>
          <w:rFonts w:ascii="Segoe UI" w:hAnsi="Segoe UI" w:cs="Segoe UI"/>
          <w:bCs/>
        </w:rPr>
        <w:t>)</w:t>
      </w:r>
      <w:r w:rsidR="00732EFF" w:rsidRPr="009967B2">
        <w:rPr>
          <w:rFonts w:ascii="Segoe UI" w:hAnsi="Segoe UI" w:cs="Segoe UI"/>
          <w:bCs/>
        </w:rPr>
        <w:t>s licitantes remanescentes para negociação, na ordem de classificação, com vistas à obtenção de preço melhor, mesmo que acima do preço do adjudicatária;</w:t>
      </w:r>
    </w:p>
    <w:p w14:paraId="0A8A96E6" w14:textId="43C09577" w:rsidR="00732EFF" w:rsidRPr="009967B2" w:rsidRDefault="00182D9F" w:rsidP="00151058">
      <w:pPr>
        <w:spacing w:after="160" w:line="300" w:lineRule="auto"/>
        <w:jc w:val="both"/>
        <w:rPr>
          <w:rFonts w:ascii="Segoe UI" w:hAnsi="Segoe UI" w:cs="Segoe UI"/>
          <w:bCs/>
        </w:rPr>
      </w:pPr>
      <w:r w:rsidRPr="009967B2">
        <w:rPr>
          <w:rFonts w:ascii="Segoe UI" w:hAnsi="Segoe UI" w:cs="Segoe UI"/>
          <w:bCs/>
        </w:rPr>
        <w:t>14</w:t>
      </w:r>
      <w:r w:rsidR="004E7944" w:rsidRPr="009967B2">
        <w:rPr>
          <w:rFonts w:ascii="Segoe UI" w:hAnsi="Segoe UI" w:cs="Segoe UI"/>
          <w:bCs/>
        </w:rPr>
        <w:t>.6</w:t>
      </w:r>
      <w:r w:rsidRPr="009967B2">
        <w:rPr>
          <w:rFonts w:ascii="Segoe UI" w:hAnsi="Segoe UI" w:cs="Segoe UI"/>
          <w:bCs/>
        </w:rPr>
        <w:t>.2.</w:t>
      </w:r>
      <w:r w:rsidR="004E7944" w:rsidRPr="009967B2">
        <w:rPr>
          <w:rFonts w:ascii="Segoe UI" w:hAnsi="Segoe UI" w:cs="Segoe UI"/>
          <w:bCs/>
        </w:rPr>
        <w:t xml:space="preserve"> </w:t>
      </w:r>
      <w:proofErr w:type="gramStart"/>
      <w:r w:rsidRPr="009967B2">
        <w:rPr>
          <w:rFonts w:ascii="Segoe UI" w:hAnsi="Segoe UI" w:cs="Segoe UI"/>
          <w:bCs/>
        </w:rPr>
        <w:t>a</w:t>
      </w:r>
      <w:r w:rsidR="00732EFF" w:rsidRPr="009967B2">
        <w:rPr>
          <w:rFonts w:ascii="Segoe UI" w:hAnsi="Segoe UI" w:cs="Segoe UI"/>
          <w:bCs/>
        </w:rPr>
        <w:t>djudicar</w:t>
      </w:r>
      <w:proofErr w:type="gramEnd"/>
      <w:r w:rsidR="00732EFF" w:rsidRPr="009967B2">
        <w:rPr>
          <w:rFonts w:ascii="Segoe UI" w:hAnsi="Segoe UI" w:cs="Segoe UI"/>
          <w:bCs/>
        </w:rPr>
        <w:t xml:space="preserve"> e celebrar o contrato administrativo nas condições ofertadas pelas licitantes remanescentes, atendida a ordem classificatória, quando frustrada a negociação de melhor condição.</w:t>
      </w:r>
    </w:p>
    <w:p w14:paraId="696BA710" w14:textId="622E8D63" w:rsidR="00D1685C" w:rsidRPr="009967B2" w:rsidRDefault="00182D9F" w:rsidP="00D1685C">
      <w:pPr>
        <w:spacing w:after="160" w:line="300" w:lineRule="auto"/>
        <w:jc w:val="both"/>
        <w:rPr>
          <w:rFonts w:ascii="Segoe UI" w:hAnsi="Segoe UI" w:cs="Segoe UI"/>
          <w:bCs/>
        </w:rPr>
      </w:pPr>
      <w:r w:rsidRPr="009967B2">
        <w:rPr>
          <w:rFonts w:ascii="Segoe UI" w:hAnsi="Segoe UI" w:cs="Segoe UI"/>
          <w:bCs/>
        </w:rPr>
        <w:t>14.</w:t>
      </w:r>
      <w:r w:rsidR="004E7944" w:rsidRPr="009967B2">
        <w:rPr>
          <w:rFonts w:ascii="Segoe UI" w:hAnsi="Segoe UI" w:cs="Segoe UI"/>
          <w:bCs/>
        </w:rPr>
        <w:t>7</w:t>
      </w:r>
      <w:r w:rsidRPr="009967B2">
        <w:rPr>
          <w:rFonts w:ascii="Segoe UI" w:hAnsi="Segoe UI" w:cs="Segoe UI"/>
          <w:bCs/>
        </w:rPr>
        <w:t xml:space="preserve">. </w:t>
      </w:r>
      <w:r w:rsidR="009E08EC" w:rsidRPr="009967B2">
        <w:rPr>
          <w:rFonts w:ascii="Segoe UI" w:hAnsi="Segoe UI" w:cs="Segoe UI"/>
          <w:bCs/>
        </w:rPr>
        <w:t>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2E59CB8E" w14:textId="4A332427" w:rsidR="00A47123" w:rsidRPr="009967B2" w:rsidRDefault="00182D9F" w:rsidP="00D1685C">
      <w:pPr>
        <w:spacing w:after="160" w:line="300" w:lineRule="auto"/>
        <w:jc w:val="both"/>
        <w:rPr>
          <w:rFonts w:ascii="Segoe UI" w:hAnsi="Segoe UI" w:cs="Segoe UI"/>
          <w:bCs/>
        </w:rPr>
      </w:pPr>
      <w:r w:rsidRPr="009967B2">
        <w:rPr>
          <w:rFonts w:ascii="Segoe UI" w:hAnsi="Segoe UI" w:cs="Segoe UI"/>
          <w:bCs/>
        </w:rPr>
        <w:t>14</w:t>
      </w:r>
      <w:r w:rsidR="004E7944" w:rsidRPr="009967B2">
        <w:rPr>
          <w:rFonts w:ascii="Segoe UI" w:hAnsi="Segoe UI" w:cs="Segoe UI"/>
          <w:bCs/>
        </w:rPr>
        <w:t>.7</w:t>
      </w:r>
      <w:r w:rsidRPr="009967B2">
        <w:rPr>
          <w:rFonts w:ascii="Segoe UI" w:hAnsi="Segoe UI" w:cs="Segoe UI"/>
          <w:bCs/>
        </w:rPr>
        <w:t xml:space="preserve">.1. </w:t>
      </w:r>
      <w:proofErr w:type="gramStart"/>
      <w:r w:rsidR="00A47123" w:rsidRPr="009967B2">
        <w:rPr>
          <w:rFonts w:ascii="Segoe UI" w:hAnsi="Segoe UI" w:cs="Segoe UI"/>
          <w:bCs/>
        </w:rPr>
        <w:t>a</w:t>
      </w:r>
      <w:proofErr w:type="gramEnd"/>
      <w:r w:rsidR="00A47123" w:rsidRPr="009967B2">
        <w:rPr>
          <w:rFonts w:ascii="Segoe UI" w:hAnsi="Segoe UI" w:cs="Segoe UI"/>
          <w:bCs/>
        </w:rPr>
        <w:t xml:space="preserve"> regra prevista no subitem 8.6 não se aplicará as licitantes remanescentes convocados na forma do subitem 14.5.1.</w:t>
      </w:r>
    </w:p>
    <w:p w14:paraId="70187B60" w14:textId="73ADF2DA" w:rsidR="00AF7E04" w:rsidRPr="009967B2" w:rsidRDefault="00182D9F" w:rsidP="00151058">
      <w:pPr>
        <w:spacing w:after="160" w:line="300" w:lineRule="auto"/>
        <w:jc w:val="both"/>
        <w:rPr>
          <w:rFonts w:ascii="Segoe UI" w:hAnsi="Segoe UI" w:cs="Segoe UI"/>
          <w:bCs/>
        </w:rPr>
      </w:pPr>
      <w:r w:rsidRPr="009967B2">
        <w:rPr>
          <w:rFonts w:ascii="Segoe UI" w:hAnsi="Segoe UI" w:cs="Segoe UI"/>
          <w:bCs/>
        </w:rPr>
        <w:lastRenderedPageBreak/>
        <w:t>14</w:t>
      </w:r>
      <w:r w:rsidR="004E7944" w:rsidRPr="009967B2">
        <w:rPr>
          <w:rFonts w:ascii="Segoe UI" w:hAnsi="Segoe UI" w:cs="Segoe UI"/>
          <w:bCs/>
        </w:rPr>
        <w:t>.8</w:t>
      </w:r>
      <w:r w:rsidRPr="009967B2">
        <w:rPr>
          <w:rFonts w:ascii="Segoe UI" w:hAnsi="Segoe UI" w:cs="Segoe UI"/>
          <w:bCs/>
        </w:rPr>
        <w:t>.</w:t>
      </w:r>
      <w:r w:rsidR="00AF7E04" w:rsidRPr="009967B2">
        <w:rPr>
          <w:rFonts w:ascii="Segoe UI" w:hAnsi="Segoe UI" w:cs="Segoe UI"/>
          <w:bCs/>
        </w:rPr>
        <w:t xml:space="preserve">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4E7944" w:rsidRPr="009967B2">
        <w:rPr>
          <w:rFonts w:ascii="Segoe UI" w:hAnsi="Segoe UI" w:cs="Segoe UI"/>
          <w:bCs/>
        </w:rPr>
        <w:t>02</w:t>
      </w:r>
      <w:r w:rsidR="00AF7E04" w:rsidRPr="009967B2">
        <w:rPr>
          <w:rFonts w:ascii="Segoe UI" w:hAnsi="Segoe UI" w:cs="Segoe UI"/>
          <w:bCs/>
        </w:rPr>
        <w:t xml:space="preserve"> (</w:t>
      </w:r>
      <w:r w:rsidR="004E7944" w:rsidRPr="009967B2">
        <w:rPr>
          <w:rFonts w:ascii="Segoe UI" w:hAnsi="Segoe UI" w:cs="Segoe UI"/>
          <w:bCs/>
        </w:rPr>
        <w:t>dois</w:t>
      </w:r>
      <w:r w:rsidR="00AF7E04" w:rsidRPr="009967B2">
        <w:rPr>
          <w:rFonts w:ascii="Segoe UI" w:hAnsi="Segoe UI" w:cs="Segoe UI"/>
          <w:bCs/>
        </w:rPr>
        <w:t>) dias úteis, a contar do seu recebimento.</w:t>
      </w:r>
    </w:p>
    <w:p w14:paraId="5508F17D" w14:textId="5679EF69" w:rsidR="00C340E2" w:rsidRPr="009967B2" w:rsidRDefault="00182D9F" w:rsidP="00C340E2">
      <w:pPr>
        <w:tabs>
          <w:tab w:val="left" w:pos="2268"/>
        </w:tabs>
        <w:spacing w:after="0" w:line="300" w:lineRule="auto"/>
        <w:jc w:val="both"/>
        <w:rPr>
          <w:rFonts w:ascii="Segoe UI" w:hAnsi="Segoe UI" w:cs="Segoe UI"/>
        </w:rPr>
      </w:pPr>
      <w:r w:rsidRPr="009967B2">
        <w:rPr>
          <w:rFonts w:ascii="Segoe UI" w:hAnsi="Segoe UI" w:cs="Segoe UI"/>
          <w:bCs/>
        </w:rPr>
        <w:t>14.</w:t>
      </w:r>
      <w:r w:rsidR="004E7944" w:rsidRPr="009967B2">
        <w:rPr>
          <w:rFonts w:ascii="Segoe UI" w:hAnsi="Segoe UI" w:cs="Segoe UI"/>
          <w:bCs/>
        </w:rPr>
        <w:t>9</w:t>
      </w:r>
      <w:r w:rsidRPr="009967B2">
        <w:rPr>
          <w:rFonts w:ascii="Segoe UI" w:hAnsi="Segoe UI" w:cs="Segoe UI"/>
          <w:bCs/>
        </w:rPr>
        <w:t>.</w:t>
      </w:r>
      <w:r w:rsidR="004E7944" w:rsidRPr="009967B2">
        <w:rPr>
          <w:rFonts w:ascii="Segoe UI" w:hAnsi="Segoe UI" w:cs="Segoe UI"/>
          <w:bCs/>
        </w:rPr>
        <w:t xml:space="preserve"> </w:t>
      </w:r>
      <w:r w:rsidR="00C340E2" w:rsidRPr="009967B2">
        <w:rPr>
          <w:rFonts w:ascii="Segoe UI" w:hAnsi="Segoe UI" w:cs="Segoe UI"/>
        </w:rPr>
        <w:t xml:space="preserve">O prazo do contrato é de </w:t>
      </w:r>
      <w:r w:rsidR="004E7944" w:rsidRPr="009967B2">
        <w:rPr>
          <w:rFonts w:ascii="Segoe UI" w:hAnsi="Segoe UI" w:cs="Segoe UI"/>
        </w:rPr>
        <w:t>1</w:t>
      </w:r>
      <w:r w:rsidR="00205003" w:rsidRPr="009967B2">
        <w:rPr>
          <w:rFonts w:ascii="Segoe UI" w:hAnsi="Segoe UI" w:cs="Segoe UI"/>
        </w:rPr>
        <w:t>2</w:t>
      </w:r>
      <w:r w:rsidR="00C340E2" w:rsidRPr="009967B2">
        <w:rPr>
          <w:rFonts w:ascii="Segoe UI" w:hAnsi="Segoe UI" w:cs="Segoe UI"/>
        </w:rPr>
        <w:t xml:space="preserve"> (</w:t>
      </w:r>
      <w:r w:rsidR="00205003" w:rsidRPr="009967B2">
        <w:rPr>
          <w:rFonts w:ascii="Segoe UI" w:hAnsi="Segoe UI" w:cs="Segoe UI"/>
        </w:rPr>
        <w:t>do</w:t>
      </w:r>
      <w:r w:rsidR="004E7944" w:rsidRPr="009967B2">
        <w:rPr>
          <w:rFonts w:ascii="Segoe UI" w:hAnsi="Segoe UI" w:cs="Segoe UI"/>
        </w:rPr>
        <w:t>ze</w:t>
      </w:r>
      <w:r w:rsidR="00C340E2" w:rsidRPr="009967B2">
        <w:rPr>
          <w:rFonts w:ascii="Segoe UI" w:hAnsi="Segoe UI" w:cs="Segoe UI"/>
        </w:rPr>
        <w:t>)</w:t>
      </w:r>
      <w:r w:rsidR="004E7944" w:rsidRPr="009967B2">
        <w:rPr>
          <w:rFonts w:ascii="Segoe UI" w:hAnsi="Segoe UI" w:cs="Segoe UI"/>
        </w:rPr>
        <w:t xml:space="preserve"> meses</w:t>
      </w:r>
      <w:r w:rsidR="00C340E2" w:rsidRPr="009967B2">
        <w:rPr>
          <w:rFonts w:ascii="Segoe UI" w:hAnsi="Segoe UI" w:cs="Segoe UI"/>
        </w:rPr>
        <w:t xml:space="preserve"> contados da assinatura do Contrato Administrativo.</w:t>
      </w:r>
    </w:p>
    <w:p w14:paraId="2D85439C" w14:textId="77777777" w:rsidR="00555D7F" w:rsidRPr="009967B2" w:rsidRDefault="00555D7F" w:rsidP="008579BF">
      <w:pPr>
        <w:spacing w:after="0" w:line="300" w:lineRule="auto"/>
        <w:jc w:val="both"/>
        <w:rPr>
          <w:rFonts w:ascii="Segoe UI" w:hAnsi="Segoe UI" w:cs="Segoe UI"/>
          <w:bCs/>
        </w:rPr>
      </w:pPr>
    </w:p>
    <w:p w14:paraId="4216BE78" w14:textId="292AF598" w:rsidR="00151058" w:rsidRPr="009967B2" w:rsidRDefault="00C811F7" w:rsidP="00151058">
      <w:pPr>
        <w:spacing w:after="160" w:line="300" w:lineRule="auto"/>
        <w:jc w:val="both"/>
        <w:rPr>
          <w:rFonts w:ascii="Segoe UI" w:hAnsi="Segoe UI" w:cs="Segoe UI"/>
          <w:b/>
          <w:bCs/>
        </w:rPr>
      </w:pPr>
      <w:r w:rsidRPr="009967B2">
        <w:rPr>
          <w:rFonts w:ascii="Segoe UI" w:hAnsi="Segoe UI" w:cs="Segoe UI"/>
          <w:b/>
          <w:bCs/>
        </w:rPr>
        <w:t>15</w:t>
      </w:r>
      <w:r w:rsidR="005674A1" w:rsidRPr="009967B2">
        <w:rPr>
          <w:rFonts w:ascii="Segoe UI" w:hAnsi="Segoe UI" w:cs="Segoe UI"/>
          <w:b/>
          <w:bCs/>
        </w:rPr>
        <w:t>. Das disposições gerais</w:t>
      </w:r>
    </w:p>
    <w:p w14:paraId="61CF67C4" w14:textId="09FB98E2" w:rsidR="00155A0F"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93184E" w:rsidRPr="009967B2">
        <w:rPr>
          <w:rFonts w:ascii="Segoe UI" w:hAnsi="Segoe UI" w:cs="Segoe UI"/>
          <w:bCs/>
        </w:rPr>
        <w:t xml:space="preserve">.1. </w:t>
      </w:r>
      <w:r w:rsidR="00C63841" w:rsidRPr="009967B2">
        <w:rPr>
          <w:rFonts w:ascii="Segoe UI" w:hAnsi="Segoe UI" w:cs="Segoe UI"/>
          <w:bCs/>
        </w:rPr>
        <w:t>Os documentos serão produzidos por escrito com data e local de sua realização e assinatura dos responsáveis.</w:t>
      </w:r>
    </w:p>
    <w:p w14:paraId="0F74B323" w14:textId="6A2E3EDA" w:rsidR="00C63841"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196EAC93" w14:textId="7D92D334" w:rsidR="00C63841"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.3. A prova de autenticidade de cópia de documento público ou particular poderá ser feita perante agente da Administração, mediante apresentação de original ou de declaração de autenticidade por advogado, sob sua responsabilidade pessoal.</w:t>
      </w:r>
    </w:p>
    <w:p w14:paraId="1095CB98" w14:textId="16F521B7" w:rsidR="00C63841"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.5. O reconhecimento da firma somente será exigido quando houver dúvida de autenticidade, salvo imposição legal.</w:t>
      </w:r>
    </w:p>
    <w:p w14:paraId="5EFEDADE" w14:textId="68C00583" w:rsidR="00C63841"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.6. Os atos serão preferencialmente digitais, de forma a permitir que sejam produzidos, comunicados armazenados e validados por meio eletrônico.</w:t>
      </w:r>
    </w:p>
    <w:p w14:paraId="3BCAC640" w14:textId="5CCEC8C1" w:rsidR="0093184E" w:rsidRPr="009967B2" w:rsidRDefault="00C811F7" w:rsidP="002F4E34">
      <w:pPr>
        <w:spacing w:after="160" w:line="300" w:lineRule="auto"/>
        <w:jc w:val="both"/>
        <w:rPr>
          <w:rFonts w:ascii="Segoe UI" w:hAnsi="Segoe UI" w:cs="Segoe UI"/>
          <w:bCs/>
        </w:rPr>
      </w:pPr>
      <w:r w:rsidRPr="009967B2">
        <w:rPr>
          <w:rFonts w:ascii="Segoe UI" w:hAnsi="Segoe UI" w:cs="Segoe UI"/>
          <w:bCs/>
        </w:rPr>
        <w:t>15</w:t>
      </w:r>
      <w:r w:rsidR="00C63841" w:rsidRPr="009967B2">
        <w:rPr>
          <w:rFonts w:ascii="Segoe UI" w:hAnsi="Segoe UI" w:cs="Segoe UI"/>
          <w:bCs/>
        </w:rPr>
        <w:t xml:space="preserve">.7. </w:t>
      </w:r>
      <w:r w:rsidR="0093184E" w:rsidRPr="009967B2">
        <w:rPr>
          <w:rFonts w:ascii="Segoe UI" w:hAnsi="Segoe UI" w:cs="Segoe UI"/>
          <w:bCs/>
        </w:rPr>
        <w:t>Eventuais modificações no edital implicarão nova divulgação</w:t>
      </w:r>
      <w:r w:rsidR="00A23149" w:rsidRPr="009967B2">
        <w:rPr>
          <w:rFonts w:ascii="Segoe UI" w:hAnsi="Segoe UI" w:cs="Segoe UI"/>
          <w:bCs/>
        </w:rPr>
        <w:t xml:space="preserve"> na mesma forma de sua divulgação inicial, além do cumprimento dos prazos dos atos e procedimentos originais, exceto quando a alteração não comprometer a formulação das propostas.</w:t>
      </w:r>
    </w:p>
    <w:p w14:paraId="158BA2A8" w14:textId="218D6C0F" w:rsidR="002F4E34" w:rsidRPr="009967B2" w:rsidRDefault="00C811F7" w:rsidP="002F4E34">
      <w:pPr>
        <w:spacing w:after="160" w:line="300" w:lineRule="auto"/>
        <w:jc w:val="both"/>
        <w:rPr>
          <w:rFonts w:ascii="Segoe UI" w:hAnsi="Segoe UI" w:cs="Segoe UI"/>
          <w:color w:val="000000"/>
        </w:rPr>
      </w:pPr>
      <w:r w:rsidRPr="009967B2">
        <w:rPr>
          <w:rFonts w:ascii="Segoe UI" w:hAnsi="Segoe UI" w:cs="Segoe UI"/>
          <w:bCs/>
        </w:rPr>
        <w:t>15</w:t>
      </w:r>
      <w:r w:rsidR="00C63841" w:rsidRPr="009967B2">
        <w:rPr>
          <w:rFonts w:ascii="Segoe UI" w:hAnsi="Segoe UI" w:cs="Segoe UI"/>
          <w:bCs/>
        </w:rPr>
        <w:t>.8</w:t>
      </w:r>
      <w:r w:rsidR="002F4E34" w:rsidRPr="009967B2">
        <w:rPr>
          <w:rFonts w:ascii="Segoe UI" w:hAnsi="Segoe UI" w:cs="Segoe UI"/>
          <w:bCs/>
        </w:rPr>
        <w:t xml:space="preserve">. </w:t>
      </w:r>
      <w:r w:rsidR="002F4E34" w:rsidRPr="009967B2">
        <w:rPr>
          <w:rFonts w:ascii="Segoe UI" w:hAnsi="Segoe UI" w:cs="Segoe UI"/>
          <w:color w:val="000000"/>
        </w:rPr>
        <w:t xml:space="preserve">Havendo a necessidade de realização </w:t>
      </w:r>
      <w:r w:rsidR="00C340E2" w:rsidRPr="009967B2">
        <w:rPr>
          <w:rFonts w:ascii="Segoe UI" w:hAnsi="Segoe UI" w:cs="Segoe UI"/>
          <w:color w:val="000000"/>
        </w:rPr>
        <w:t>de ato de qualquer natureza pela(</w:t>
      </w:r>
      <w:r w:rsidR="002F4E34" w:rsidRPr="009967B2">
        <w:rPr>
          <w:rFonts w:ascii="Segoe UI" w:hAnsi="Segoe UI" w:cs="Segoe UI"/>
          <w:color w:val="000000"/>
        </w:rPr>
        <w:t>s</w:t>
      </w:r>
      <w:r w:rsidR="00C340E2" w:rsidRPr="009967B2">
        <w:rPr>
          <w:rFonts w:ascii="Segoe UI" w:hAnsi="Segoe UI" w:cs="Segoe UI"/>
          <w:color w:val="000000"/>
        </w:rPr>
        <w:t>) licitante(s)</w:t>
      </w:r>
      <w:r w:rsidR="002F4E34" w:rsidRPr="009967B2">
        <w:rPr>
          <w:rFonts w:ascii="Segoe UI" w:hAnsi="Segoe UI" w:cs="Segoe UI"/>
          <w:color w:val="000000"/>
        </w:rPr>
        <w:t>, c</w:t>
      </w:r>
      <w:r w:rsidR="00A25671" w:rsidRPr="009967B2">
        <w:rPr>
          <w:rFonts w:ascii="Segoe UI" w:hAnsi="Segoe UI" w:cs="Segoe UI"/>
          <w:color w:val="000000"/>
        </w:rPr>
        <w:t>ujo prazo não conste deste edital</w:t>
      </w:r>
      <w:r w:rsidR="002F4E34" w:rsidRPr="009967B2">
        <w:rPr>
          <w:rFonts w:ascii="Segoe UI" w:hAnsi="Segoe UI" w:cs="Segoe UI"/>
          <w:color w:val="000000"/>
        </w:rPr>
        <w:t xml:space="preserve">, deverá ser atendido o prazo indicado pelo(a) </w:t>
      </w:r>
      <w:r w:rsidR="00A25671" w:rsidRPr="009967B2">
        <w:rPr>
          <w:rFonts w:ascii="Segoe UI" w:hAnsi="Segoe UI" w:cs="Segoe UI"/>
          <w:color w:val="000000"/>
        </w:rPr>
        <w:t>Pregoeiro(a)</w:t>
      </w:r>
      <w:r w:rsidR="002F4E34" w:rsidRPr="009967B2">
        <w:rPr>
          <w:rFonts w:ascii="Segoe UI" w:hAnsi="Segoe UI" w:cs="Segoe UI"/>
          <w:color w:val="000000"/>
        </w:rPr>
        <w:t xml:space="preserve"> na respectiva notificação.</w:t>
      </w:r>
    </w:p>
    <w:p w14:paraId="4D0823C6" w14:textId="7F10F6E5" w:rsidR="002F4E34" w:rsidRPr="009967B2" w:rsidRDefault="00C811F7" w:rsidP="002F4E34">
      <w:pPr>
        <w:spacing w:after="160" w:line="300" w:lineRule="auto"/>
        <w:jc w:val="both"/>
        <w:rPr>
          <w:rFonts w:ascii="Segoe UI" w:hAnsi="Segoe UI" w:cs="Segoe UI"/>
          <w:color w:val="000000"/>
        </w:rPr>
      </w:pPr>
      <w:r w:rsidRPr="009967B2">
        <w:rPr>
          <w:rFonts w:ascii="Segoe UI" w:hAnsi="Segoe UI" w:cs="Segoe UI"/>
          <w:color w:val="000000"/>
        </w:rPr>
        <w:t>15</w:t>
      </w:r>
      <w:r w:rsidR="00E77DCF" w:rsidRPr="009967B2">
        <w:rPr>
          <w:rFonts w:ascii="Segoe UI" w:hAnsi="Segoe UI" w:cs="Segoe UI"/>
          <w:color w:val="000000"/>
        </w:rPr>
        <w:t>.9</w:t>
      </w:r>
      <w:r w:rsidR="002F4E34" w:rsidRPr="009967B2">
        <w:rPr>
          <w:rFonts w:ascii="Segoe UI" w:hAnsi="Segoe UI" w:cs="Segoe UI"/>
          <w:color w:val="000000"/>
        </w:rPr>
        <w:t>.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62059DD" w14:textId="7E9DE917" w:rsidR="002F4E34" w:rsidRPr="009967B2" w:rsidRDefault="00C811F7" w:rsidP="002F4E34">
      <w:pPr>
        <w:spacing w:after="160" w:line="300" w:lineRule="auto"/>
        <w:jc w:val="both"/>
        <w:rPr>
          <w:rFonts w:ascii="Segoe UI" w:hAnsi="Segoe UI" w:cs="Segoe UI"/>
        </w:rPr>
      </w:pPr>
      <w:r w:rsidRPr="009967B2">
        <w:rPr>
          <w:rFonts w:ascii="Segoe UI" w:hAnsi="Segoe UI" w:cs="Segoe UI"/>
        </w:rPr>
        <w:lastRenderedPageBreak/>
        <w:t>15</w:t>
      </w:r>
      <w:r w:rsidR="00E77DCF" w:rsidRPr="009967B2">
        <w:rPr>
          <w:rFonts w:ascii="Segoe UI" w:hAnsi="Segoe UI" w:cs="Segoe UI"/>
        </w:rPr>
        <w:t>.10</w:t>
      </w:r>
      <w:r w:rsidR="002F4E34" w:rsidRPr="009967B2">
        <w:rPr>
          <w:rFonts w:ascii="Segoe UI" w:hAnsi="Segoe UI" w:cs="Segoe UI"/>
        </w:rPr>
        <w:t>. Os horários estabelecidos na divulgação deste procedimento e durante o envio de lances observarão o horário de Brasília, Distrito Federal, inclusive para contagem de tempo e registro no Sistema e na documentação relativa ao procedimento.</w:t>
      </w:r>
    </w:p>
    <w:p w14:paraId="0C6DDDFB" w14:textId="1CB64CF8" w:rsidR="002F4E34" w:rsidRPr="009967B2" w:rsidRDefault="00C811F7" w:rsidP="002F4E34">
      <w:pPr>
        <w:spacing w:after="160" w:line="300" w:lineRule="auto"/>
        <w:jc w:val="both"/>
        <w:rPr>
          <w:rFonts w:ascii="Segoe UI" w:hAnsi="Segoe UI" w:cs="Segoe UI"/>
        </w:rPr>
      </w:pPr>
      <w:r w:rsidRPr="009967B2">
        <w:rPr>
          <w:rFonts w:ascii="Segoe UI" w:hAnsi="Segoe UI" w:cs="Segoe UI"/>
        </w:rPr>
        <w:t>15</w:t>
      </w:r>
      <w:r w:rsidR="00E77DCF" w:rsidRPr="009967B2">
        <w:rPr>
          <w:rFonts w:ascii="Segoe UI" w:hAnsi="Segoe UI" w:cs="Segoe UI"/>
        </w:rPr>
        <w:t>.11</w:t>
      </w:r>
      <w:r w:rsidR="002F4E34" w:rsidRPr="009967B2">
        <w:rPr>
          <w:rFonts w:ascii="Segoe UI" w:hAnsi="Segoe UI" w:cs="Segoe UI"/>
        </w:rPr>
        <w:t>. As no</w:t>
      </w:r>
      <w:r w:rsidR="00E77DCF" w:rsidRPr="009967B2">
        <w:rPr>
          <w:rFonts w:ascii="Segoe UI" w:hAnsi="Segoe UI" w:cs="Segoe UI"/>
        </w:rPr>
        <w:t>rmas disciplinadoras deste edital</w:t>
      </w:r>
      <w:r w:rsidR="002F4E34" w:rsidRPr="009967B2">
        <w:rPr>
          <w:rFonts w:ascii="Segoe UI" w:hAnsi="Segoe UI" w:cs="Segoe UI"/>
        </w:rPr>
        <w:t xml:space="preserve"> serão sempre interpretadas em favor</w:t>
      </w:r>
      <w:r w:rsidR="00C340E2" w:rsidRPr="009967B2">
        <w:rPr>
          <w:rFonts w:ascii="Segoe UI" w:hAnsi="Segoe UI" w:cs="Segoe UI"/>
        </w:rPr>
        <w:t xml:space="preserve"> da ampliação da disputa entre a</w:t>
      </w:r>
      <w:r w:rsidR="002F4E34" w:rsidRPr="009967B2">
        <w:rPr>
          <w:rFonts w:ascii="Segoe UI" w:hAnsi="Segoe UI" w:cs="Segoe UI"/>
        </w:rPr>
        <w:t xml:space="preserve">s </w:t>
      </w:r>
      <w:r w:rsidR="00C340E2" w:rsidRPr="009967B2">
        <w:rPr>
          <w:rFonts w:ascii="Segoe UI" w:hAnsi="Segoe UI" w:cs="Segoe UI"/>
        </w:rPr>
        <w:t>licitantes</w:t>
      </w:r>
      <w:r w:rsidR="002F4E34" w:rsidRPr="009967B2">
        <w:rPr>
          <w:rFonts w:ascii="Segoe UI" w:hAnsi="Segoe UI" w:cs="Segoe UI"/>
        </w:rPr>
        <w:t>, desde que não comprometam o interesse da Administração, o princípio da isonomia, a finalidade e a segurança da contratação administrativa.</w:t>
      </w:r>
    </w:p>
    <w:p w14:paraId="2DC37001" w14:textId="5078DA0F" w:rsidR="002F4E34" w:rsidRPr="009967B2" w:rsidRDefault="00C811F7" w:rsidP="002F4E34">
      <w:pPr>
        <w:spacing w:after="160" w:line="300" w:lineRule="auto"/>
        <w:jc w:val="both"/>
        <w:rPr>
          <w:rFonts w:ascii="Segoe UI" w:hAnsi="Segoe UI" w:cs="Segoe UI"/>
          <w:color w:val="000000"/>
        </w:rPr>
      </w:pPr>
      <w:r w:rsidRPr="009967B2">
        <w:rPr>
          <w:rFonts w:ascii="Segoe UI" w:hAnsi="Segoe UI" w:cs="Segoe UI"/>
        </w:rPr>
        <w:t>15</w:t>
      </w:r>
      <w:r w:rsidR="00E77DCF" w:rsidRPr="009967B2">
        <w:rPr>
          <w:rFonts w:ascii="Segoe UI" w:hAnsi="Segoe UI" w:cs="Segoe UI"/>
        </w:rPr>
        <w:t>.11</w:t>
      </w:r>
      <w:r w:rsidR="002F4E34" w:rsidRPr="009967B2">
        <w:rPr>
          <w:rFonts w:ascii="Segoe UI" w:hAnsi="Segoe UI" w:cs="Segoe UI"/>
        </w:rPr>
        <w:t xml:space="preserve">. </w:t>
      </w:r>
      <w:r w:rsidR="000E1E8C" w:rsidRPr="009967B2">
        <w:rPr>
          <w:rFonts w:ascii="Segoe UI" w:hAnsi="Segoe UI" w:cs="Segoe UI"/>
        </w:rPr>
        <w:t>O(</w:t>
      </w:r>
      <w:r w:rsidR="002F4E34" w:rsidRPr="009967B2">
        <w:rPr>
          <w:rFonts w:ascii="Segoe UI" w:hAnsi="Segoe UI" w:cs="Segoe UI"/>
        </w:rPr>
        <w:t>A</w:t>
      </w:r>
      <w:r w:rsidR="000E1E8C" w:rsidRPr="009967B2">
        <w:rPr>
          <w:rFonts w:ascii="Segoe UI" w:hAnsi="Segoe UI" w:cs="Segoe UI"/>
        </w:rPr>
        <w:t>)</w:t>
      </w:r>
      <w:r w:rsidR="002F4E34" w:rsidRPr="009967B2">
        <w:rPr>
          <w:rFonts w:ascii="Segoe UI" w:hAnsi="Segoe UI" w:cs="Segoe UI"/>
        </w:rPr>
        <w:t>(s)</w:t>
      </w:r>
      <w:r w:rsidR="00C340E2" w:rsidRPr="009967B2">
        <w:rPr>
          <w:rFonts w:ascii="Segoe UI" w:hAnsi="Segoe UI" w:cs="Segoe UI"/>
        </w:rPr>
        <w:t xml:space="preserve"> licitante</w:t>
      </w:r>
      <w:r w:rsidR="002F4E34" w:rsidRPr="009967B2">
        <w:rPr>
          <w:rFonts w:ascii="Segoe UI" w:hAnsi="Segoe UI" w:cs="Segoe UI"/>
        </w:rPr>
        <w:t xml:space="preserve">(s) assumem todos os custos de preparação e apresentação de suas propostas e a Administração não será, em nenhum caso, responsável por esses custos, independentemente da condução ou do resultado </w:t>
      </w:r>
      <w:r w:rsidR="002F4E34" w:rsidRPr="009967B2">
        <w:rPr>
          <w:rFonts w:ascii="Segoe UI" w:hAnsi="Segoe UI" w:cs="Segoe UI"/>
          <w:color w:val="000000"/>
        </w:rPr>
        <w:t>do processo de contratação.</w:t>
      </w:r>
    </w:p>
    <w:p w14:paraId="68DC5751" w14:textId="77777777" w:rsidR="00B34AC6" w:rsidRPr="00CC45A1" w:rsidRDefault="00B34AC6" w:rsidP="00B34AC6">
      <w:pPr>
        <w:spacing w:line="300" w:lineRule="auto"/>
        <w:jc w:val="both"/>
        <w:rPr>
          <w:rFonts w:ascii="Segoe UI" w:eastAsia="Segoe UI" w:hAnsi="Segoe UI" w:cs="Segoe UI"/>
          <w:color w:val="000000"/>
        </w:rPr>
      </w:pPr>
      <w:r w:rsidRPr="00CC45A1">
        <w:rPr>
          <w:rFonts w:ascii="Segoe UI" w:eastAsia="Segoe UI" w:hAnsi="Segoe UI" w:cs="Segoe UI"/>
          <w:color w:val="000000"/>
        </w:rPr>
        <w:t>15.12. Integram este Aviso, para todos os efeitos, os seguintes anexos:</w:t>
      </w:r>
    </w:p>
    <w:p w14:paraId="680EB5B6" w14:textId="77777777" w:rsidR="00B34AC6" w:rsidRPr="00CC45A1" w:rsidRDefault="00B34AC6" w:rsidP="00B34AC6">
      <w:pPr>
        <w:spacing w:line="300" w:lineRule="auto"/>
        <w:jc w:val="both"/>
        <w:rPr>
          <w:rFonts w:ascii="Segoe UI" w:eastAsia="Segoe UI" w:hAnsi="Segoe UI" w:cs="Segoe UI"/>
          <w:color w:val="000000"/>
        </w:rPr>
      </w:pPr>
      <w:r w:rsidRPr="00CC45A1">
        <w:rPr>
          <w:rFonts w:ascii="Segoe UI" w:eastAsia="Segoe UI" w:hAnsi="Segoe UI" w:cs="Segoe UI"/>
          <w:color w:val="000000"/>
        </w:rPr>
        <w:t>15.11.1. Anexo I – ETP;</w:t>
      </w:r>
    </w:p>
    <w:p w14:paraId="175DE78D" w14:textId="77777777" w:rsidR="00B34AC6" w:rsidRPr="00CC45A1" w:rsidRDefault="00B34AC6" w:rsidP="00B34AC6">
      <w:pPr>
        <w:spacing w:line="300" w:lineRule="auto"/>
        <w:jc w:val="both"/>
        <w:rPr>
          <w:rFonts w:ascii="Segoe UI" w:eastAsia="Segoe UI" w:hAnsi="Segoe UI" w:cs="Segoe UI"/>
          <w:color w:val="000000"/>
        </w:rPr>
      </w:pPr>
      <w:r w:rsidRPr="00CC45A1">
        <w:rPr>
          <w:rFonts w:ascii="Segoe UI" w:eastAsia="Segoe UI" w:hAnsi="Segoe UI" w:cs="Segoe UI"/>
          <w:color w:val="000000"/>
        </w:rPr>
        <w:t>15.11.2. Anexo II – TR</w:t>
      </w:r>
    </w:p>
    <w:p w14:paraId="0888DD4C" w14:textId="77777777" w:rsidR="00B34AC6" w:rsidRPr="00CC45A1" w:rsidRDefault="00B34AC6" w:rsidP="00B34AC6">
      <w:pPr>
        <w:spacing w:line="300" w:lineRule="auto"/>
        <w:jc w:val="both"/>
        <w:rPr>
          <w:rFonts w:ascii="Segoe UI" w:eastAsia="Segoe UI" w:hAnsi="Segoe UI" w:cs="Segoe UI"/>
        </w:rPr>
      </w:pPr>
      <w:r w:rsidRPr="00CC45A1">
        <w:rPr>
          <w:rFonts w:ascii="Segoe UI" w:eastAsia="Segoe UI" w:hAnsi="Segoe UI" w:cs="Segoe UI"/>
        </w:rPr>
        <w:t>15.11.3. Anexo III – Minuta de Proposta Comercial com Declaração de que sua proposta econômica compreendem a integralidade dos custos para atendimento dos direitos trabalhistas assegurados na CR/88;</w:t>
      </w:r>
    </w:p>
    <w:p w14:paraId="059E749F" w14:textId="77777777" w:rsidR="00B34AC6" w:rsidRPr="00CC45A1" w:rsidRDefault="00B34AC6" w:rsidP="00B34AC6">
      <w:pPr>
        <w:spacing w:line="300" w:lineRule="auto"/>
        <w:jc w:val="both"/>
        <w:rPr>
          <w:rFonts w:ascii="Segoe UI" w:eastAsia="Segoe UI" w:hAnsi="Segoe UI" w:cs="Segoe UI"/>
          <w:color w:val="FF0000"/>
        </w:rPr>
      </w:pPr>
      <w:r w:rsidRPr="00CC45A1">
        <w:rPr>
          <w:rFonts w:ascii="Segoe UI" w:eastAsia="Segoe UI" w:hAnsi="Segoe UI" w:cs="Segoe UI"/>
        </w:rPr>
        <w:t>15.11.4. Anexo IV – Declaração de cumprimento do disposto no inciso XXXIII do art. 7º da CR/88;</w:t>
      </w:r>
    </w:p>
    <w:p w14:paraId="2AEC9A3B" w14:textId="77777777" w:rsidR="00B34AC6" w:rsidRPr="00CC45A1" w:rsidRDefault="00B34AC6" w:rsidP="00B34AC6">
      <w:pPr>
        <w:spacing w:line="300" w:lineRule="auto"/>
        <w:jc w:val="both"/>
        <w:rPr>
          <w:rFonts w:ascii="Segoe UI" w:eastAsia="Segoe UI" w:hAnsi="Segoe UI" w:cs="Segoe UI"/>
        </w:rPr>
      </w:pPr>
      <w:r w:rsidRPr="00CC45A1">
        <w:rPr>
          <w:rFonts w:ascii="Segoe UI" w:eastAsia="Segoe UI" w:hAnsi="Segoe UI" w:cs="Segoe UI"/>
          <w:color w:val="000000"/>
        </w:rPr>
        <w:t xml:space="preserve">15.11.5. Anexo V – </w:t>
      </w:r>
      <w:r w:rsidRPr="00CC45A1">
        <w:rPr>
          <w:rFonts w:ascii="Segoe UI" w:eastAsia="Segoe UI" w:hAnsi="Segoe UI" w:cs="Segoe UI"/>
        </w:rPr>
        <w:t>Declaração de que cumpre as exigências de reserva de cargos para pessoa com deficiência e para reabilitação da Previdência Social, previstas em lei e outras normas específicas.</w:t>
      </w:r>
    </w:p>
    <w:p w14:paraId="51E59230" w14:textId="77777777" w:rsidR="00B34AC6" w:rsidRPr="00CC45A1" w:rsidRDefault="00B34AC6" w:rsidP="00B34AC6">
      <w:pPr>
        <w:spacing w:line="300" w:lineRule="auto"/>
        <w:jc w:val="both"/>
        <w:rPr>
          <w:rFonts w:ascii="Segoe UI" w:eastAsia="Segoe UI" w:hAnsi="Segoe UI" w:cs="Segoe UI"/>
        </w:rPr>
      </w:pPr>
      <w:r w:rsidRPr="00CC45A1">
        <w:rPr>
          <w:rFonts w:ascii="Segoe UI" w:eastAsia="Segoe UI" w:hAnsi="Segoe UI" w:cs="Segoe UI"/>
        </w:rPr>
        <w:t>15.11.6. Anexo VI – Termo de Credenciamento;</w:t>
      </w:r>
    </w:p>
    <w:p w14:paraId="6F262396" w14:textId="77777777" w:rsidR="00B34AC6" w:rsidRPr="00CC45A1" w:rsidRDefault="00B34AC6" w:rsidP="00B34AC6">
      <w:pPr>
        <w:spacing w:line="300" w:lineRule="auto"/>
        <w:jc w:val="both"/>
        <w:rPr>
          <w:rFonts w:ascii="Segoe UI" w:eastAsia="Segoe UI" w:hAnsi="Segoe UI" w:cs="Segoe UI"/>
        </w:rPr>
      </w:pPr>
      <w:r w:rsidRPr="00CC45A1">
        <w:rPr>
          <w:rFonts w:ascii="Segoe UI" w:eastAsia="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25301DC4" w14:textId="77777777" w:rsidR="00B34AC6" w:rsidRPr="00CC45A1" w:rsidRDefault="00B34AC6" w:rsidP="00B34AC6">
      <w:pPr>
        <w:spacing w:line="300" w:lineRule="auto"/>
        <w:jc w:val="both"/>
        <w:rPr>
          <w:rFonts w:ascii="Segoe UI" w:eastAsia="Segoe UI" w:hAnsi="Segoe UI" w:cs="Segoe UI"/>
        </w:rPr>
      </w:pPr>
      <w:r w:rsidRPr="00CC45A1">
        <w:rPr>
          <w:rFonts w:ascii="Segoe UI" w:eastAsia="Segoe UI" w:hAnsi="Segoe UI" w:cs="Segoe UI"/>
        </w:rPr>
        <w:t>15.11.8. Anexo VIII – Minuta de Ata de Registro de Preços</w:t>
      </w:r>
    </w:p>
    <w:p w14:paraId="41F2ADD0" w14:textId="74D4010C" w:rsidR="00B34AC6" w:rsidRPr="00CC45A1" w:rsidRDefault="00B34AC6" w:rsidP="00B34AC6">
      <w:pPr>
        <w:spacing w:line="300" w:lineRule="auto"/>
        <w:jc w:val="both"/>
        <w:rPr>
          <w:rFonts w:ascii="Segoe UI" w:eastAsia="Segoe UI" w:hAnsi="Segoe UI" w:cs="Segoe UI"/>
        </w:rPr>
      </w:pPr>
      <w:r w:rsidRPr="00CC45A1">
        <w:rPr>
          <w:rFonts w:ascii="Segoe UI" w:eastAsia="Segoe UI" w:hAnsi="Segoe UI" w:cs="Segoe UI"/>
        </w:rPr>
        <w:t>15.11.</w:t>
      </w:r>
      <w:r>
        <w:rPr>
          <w:rFonts w:ascii="Segoe UI" w:eastAsia="Segoe UI" w:hAnsi="Segoe UI" w:cs="Segoe UI"/>
        </w:rPr>
        <w:t>9</w:t>
      </w:r>
      <w:r w:rsidRPr="00CC45A1">
        <w:rPr>
          <w:rFonts w:ascii="Segoe UI" w:eastAsia="Segoe UI" w:hAnsi="Segoe UI" w:cs="Segoe UI"/>
        </w:rPr>
        <w:t>. Anexo IX – Minuta de contrato administrativo.</w:t>
      </w:r>
    </w:p>
    <w:p w14:paraId="1602D497" w14:textId="77777777" w:rsidR="00B34AC6" w:rsidRPr="00CC45A1" w:rsidRDefault="00B34AC6" w:rsidP="00B34AC6">
      <w:pPr>
        <w:spacing w:after="0" w:line="300" w:lineRule="auto"/>
        <w:jc w:val="both"/>
        <w:rPr>
          <w:rFonts w:ascii="Segoe UI" w:eastAsia="Segoe UI" w:hAnsi="Segoe UI" w:cs="Segoe UI"/>
        </w:rPr>
      </w:pPr>
    </w:p>
    <w:p w14:paraId="1A3C8BB2" w14:textId="4AC609D9" w:rsidR="008579BF" w:rsidRPr="009967B2" w:rsidRDefault="00CF25CE" w:rsidP="008579BF">
      <w:pPr>
        <w:tabs>
          <w:tab w:val="left" w:pos="2268"/>
        </w:tabs>
        <w:spacing w:after="160" w:line="300" w:lineRule="auto"/>
        <w:jc w:val="both"/>
        <w:rPr>
          <w:rFonts w:ascii="Segoe UI" w:hAnsi="Segoe UI" w:cs="Segoe UI"/>
        </w:rPr>
      </w:pPr>
      <w:r w:rsidRPr="009967B2">
        <w:rPr>
          <w:rFonts w:ascii="Segoe UI" w:hAnsi="Segoe UI" w:cs="Segoe UI"/>
        </w:rPr>
        <w:t xml:space="preserve">Dom </w:t>
      </w:r>
      <w:proofErr w:type="spellStart"/>
      <w:r w:rsidRPr="009967B2">
        <w:rPr>
          <w:rFonts w:ascii="Segoe UI" w:hAnsi="Segoe UI" w:cs="Segoe UI"/>
        </w:rPr>
        <w:t>Cavati</w:t>
      </w:r>
      <w:proofErr w:type="spellEnd"/>
      <w:r w:rsidR="008579BF" w:rsidRPr="009967B2">
        <w:rPr>
          <w:rFonts w:ascii="Segoe UI" w:hAnsi="Segoe UI" w:cs="Segoe UI"/>
        </w:rPr>
        <w:t xml:space="preserve"> – MG, </w:t>
      </w:r>
      <w:r w:rsidR="004E5551">
        <w:rPr>
          <w:rFonts w:ascii="Segoe UI" w:hAnsi="Segoe UI" w:cs="Segoe UI"/>
        </w:rPr>
        <w:t xml:space="preserve">01 de </w:t>
      </w:r>
      <w:proofErr w:type="gramStart"/>
      <w:r w:rsidR="004E5551">
        <w:rPr>
          <w:rFonts w:ascii="Segoe UI" w:hAnsi="Segoe UI" w:cs="Segoe UI"/>
        </w:rPr>
        <w:t>Julho</w:t>
      </w:r>
      <w:proofErr w:type="gramEnd"/>
      <w:r w:rsidR="004E5551">
        <w:rPr>
          <w:rFonts w:ascii="Segoe UI" w:hAnsi="Segoe UI" w:cs="Segoe UI"/>
        </w:rPr>
        <w:t xml:space="preserve"> de 2026.</w:t>
      </w:r>
    </w:p>
    <w:p w14:paraId="1FC7E968" w14:textId="77777777" w:rsidR="008579BF" w:rsidRDefault="008579BF" w:rsidP="008579BF">
      <w:pPr>
        <w:spacing w:after="0" w:line="300" w:lineRule="auto"/>
        <w:ind w:firstLine="2268"/>
        <w:jc w:val="both"/>
        <w:rPr>
          <w:rFonts w:ascii="Segoe UI" w:hAnsi="Segoe UI" w:cs="Segoe UI"/>
        </w:rPr>
      </w:pPr>
    </w:p>
    <w:p w14:paraId="2FAB6992" w14:textId="77777777" w:rsidR="00F9356F" w:rsidRDefault="00F9356F" w:rsidP="008579BF">
      <w:pPr>
        <w:spacing w:after="0" w:line="300" w:lineRule="auto"/>
        <w:ind w:firstLine="2268"/>
        <w:jc w:val="both"/>
        <w:rPr>
          <w:rFonts w:ascii="Segoe UI" w:hAnsi="Segoe UI" w:cs="Segoe UI"/>
        </w:rPr>
      </w:pPr>
    </w:p>
    <w:p w14:paraId="5DFDD0F7" w14:textId="77777777" w:rsidR="00F9356F" w:rsidRPr="009967B2" w:rsidRDefault="00F9356F" w:rsidP="008579BF">
      <w:pPr>
        <w:spacing w:after="0" w:line="300" w:lineRule="auto"/>
        <w:ind w:firstLine="2268"/>
        <w:jc w:val="both"/>
        <w:rPr>
          <w:rFonts w:ascii="Segoe UI" w:hAnsi="Segoe UI" w:cs="Segoe UI"/>
        </w:rPr>
      </w:pPr>
    </w:p>
    <w:p w14:paraId="58243842" w14:textId="7BB1AF23" w:rsidR="00746B90" w:rsidRPr="009967B2" w:rsidRDefault="003E130F" w:rsidP="00746B90">
      <w:pPr>
        <w:spacing w:after="0" w:line="240" w:lineRule="auto"/>
        <w:jc w:val="both"/>
        <w:rPr>
          <w:rFonts w:ascii="Segoe UI" w:hAnsi="Segoe UI" w:cs="Segoe UI"/>
          <w:b/>
        </w:rPr>
      </w:pPr>
      <w:r w:rsidRPr="009967B2">
        <w:rPr>
          <w:rFonts w:ascii="Segoe UI" w:hAnsi="Segoe UI" w:cs="Segoe UI"/>
          <w:b/>
        </w:rPr>
        <w:t>Jacqueline Barbosa de Oliveira Rezende</w:t>
      </w:r>
    </w:p>
    <w:p w14:paraId="008F15AC" w14:textId="3F3E7C13" w:rsidR="00746B90" w:rsidRPr="009967B2" w:rsidRDefault="003E130F" w:rsidP="00746B90">
      <w:pPr>
        <w:tabs>
          <w:tab w:val="left" w:pos="2268"/>
        </w:tabs>
        <w:spacing w:after="0" w:line="300" w:lineRule="auto"/>
        <w:rPr>
          <w:rFonts w:ascii="Segoe UI" w:hAnsi="Segoe UI" w:cs="Segoe UI"/>
          <w:b/>
        </w:rPr>
      </w:pPr>
      <w:r w:rsidRPr="009967B2">
        <w:rPr>
          <w:rFonts w:ascii="Segoe UI" w:hAnsi="Segoe UI" w:cs="Segoe UI"/>
        </w:rPr>
        <w:t>Pregoeira</w:t>
      </w:r>
    </w:p>
    <w:p w14:paraId="34EE29AD" w14:textId="77777777" w:rsidR="00C64579" w:rsidRDefault="00C64579" w:rsidP="00020C05">
      <w:pPr>
        <w:tabs>
          <w:tab w:val="left" w:pos="0"/>
        </w:tabs>
        <w:spacing w:after="0" w:line="300" w:lineRule="auto"/>
        <w:jc w:val="center"/>
        <w:rPr>
          <w:rFonts w:ascii="Segoe UI" w:hAnsi="Segoe UI" w:cs="Segoe UI"/>
          <w:b/>
        </w:rPr>
      </w:pPr>
    </w:p>
    <w:p w14:paraId="2FC1A2D9" w14:textId="77777777" w:rsidR="00C64579" w:rsidRDefault="00C64579" w:rsidP="00020C05">
      <w:pPr>
        <w:tabs>
          <w:tab w:val="left" w:pos="0"/>
        </w:tabs>
        <w:spacing w:after="0" w:line="300" w:lineRule="auto"/>
        <w:jc w:val="center"/>
        <w:rPr>
          <w:rFonts w:ascii="Segoe UI" w:hAnsi="Segoe UI" w:cs="Segoe UI"/>
          <w:b/>
        </w:rPr>
      </w:pPr>
    </w:p>
    <w:p w14:paraId="32911FDF" w14:textId="77777777" w:rsidR="00C64579" w:rsidRDefault="00C64579" w:rsidP="00020C05">
      <w:pPr>
        <w:tabs>
          <w:tab w:val="left" w:pos="0"/>
        </w:tabs>
        <w:spacing w:after="0" w:line="300" w:lineRule="auto"/>
        <w:jc w:val="center"/>
        <w:rPr>
          <w:rFonts w:ascii="Segoe UI" w:hAnsi="Segoe UI" w:cs="Segoe UI"/>
          <w:b/>
        </w:rPr>
      </w:pPr>
    </w:p>
    <w:p w14:paraId="04807AF8" w14:textId="77777777" w:rsidR="00C64579" w:rsidRDefault="00C64579" w:rsidP="00020C05">
      <w:pPr>
        <w:tabs>
          <w:tab w:val="left" w:pos="0"/>
        </w:tabs>
        <w:spacing w:after="0" w:line="300" w:lineRule="auto"/>
        <w:jc w:val="center"/>
        <w:rPr>
          <w:rFonts w:ascii="Segoe UI" w:hAnsi="Segoe UI" w:cs="Segoe UI"/>
          <w:b/>
        </w:rPr>
      </w:pPr>
    </w:p>
    <w:p w14:paraId="4FFA1E1C" w14:textId="77777777" w:rsidR="00C64579" w:rsidRDefault="00C64579" w:rsidP="00020C05">
      <w:pPr>
        <w:tabs>
          <w:tab w:val="left" w:pos="0"/>
        </w:tabs>
        <w:spacing w:after="0" w:line="300" w:lineRule="auto"/>
        <w:jc w:val="center"/>
        <w:rPr>
          <w:rFonts w:ascii="Segoe UI" w:hAnsi="Segoe UI" w:cs="Segoe UI"/>
          <w:b/>
        </w:rPr>
      </w:pPr>
    </w:p>
    <w:p w14:paraId="496203D8" w14:textId="77777777" w:rsidR="00C64579" w:rsidRDefault="00C64579" w:rsidP="00020C05">
      <w:pPr>
        <w:tabs>
          <w:tab w:val="left" w:pos="0"/>
        </w:tabs>
        <w:spacing w:after="0" w:line="300" w:lineRule="auto"/>
        <w:jc w:val="center"/>
        <w:rPr>
          <w:rFonts w:ascii="Segoe UI" w:hAnsi="Segoe UI" w:cs="Segoe UI"/>
          <w:b/>
        </w:rPr>
      </w:pPr>
    </w:p>
    <w:p w14:paraId="503A4FFB" w14:textId="77777777" w:rsidR="00C64579" w:rsidRDefault="00C64579" w:rsidP="00020C05">
      <w:pPr>
        <w:tabs>
          <w:tab w:val="left" w:pos="0"/>
        </w:tabs>
        <w:spacing w:after="0" w:line="300" w:lineRule="auto"/>
        <w:jc w:val="center"/>
        <w:rPr>
          <w:rFonts w:ascii="Segoe UI" w:hAnsi="Segoe UI" w:cs="Segoe UI"/>
          <w:b/>
        </w:rPr>
      </w:pPr>
    </w:p>
    <w:p w14:paraId="681B3A34" w14:textId="77777777" w:rsidR="00C64579" w:rsidRDefault="00C64579" w:rsidP="00020C05">
      <w:pPr>
        <w:tabs>
          <w:tab w:val="left" w:pos="0"/>
        </w:tabs>
        <w:spacing w:after="0" w:line="300" w:lineRule="auto"/>
        <w:jc w:val="center"/>
        <w:rPr>
          <w:rFonts w:ascii="Segoe UI" w:hAnsi="Segoe UI" w:cs="Segoe UI"/>
          <w:b/>
        </w:rPr>
      </w:pPr>
    </w:p>
    <w:p w14:paraId="7794DDEA" w14:textId="77777777" w:rsidR="00C64579" w:rsidRDefault="00C64579" w:rsidP="00020C05">
      <w:pPr>
        <w:tabs>
          <w:tab w:val="left" w:pos="0"/>
        </w:tabs>
        <w:spacing w:after="0" w:line="300" w:lineRule="auto"/>
        <w:jc w:val="center"/>
        <w:rPr>
          <w:rFonts w:ascii="Segoe UI" w:hAnsi="Segoe UI" w:cs="Segoe UI"/>
          <w:b/>
        </w:rPr>
      </w:pPr>
    </w:p>
    <w:p w14:paraId="251251F8" w14:textId="77777777" w:rsidR="00C64579" w:rsidRDefault="00C64579" w:rsidP="00020C05">
      <w:pPr>
        <w:tabs>
          <w:tab w:val="left" w:pos="0"/>
        </w:tabs>
        <w:spacing w:after="0" w:line="300" w:lineRule="auto"/>
        <w:jc w:val="center"/>
        <w:rPr>
          <w:rFonts w:ascii="Segoe UI" w:hAnsi="Segoe UI" w:cs="Segoe UI"/>
          <w:b/>
        </w:rPr>
      </w:pPr>
    </w:p>
    <w:p w14:paraId="4ADF6997" w14:textId="77777777" w:rsidR="00C64579" w:rsidRDefault="00C64579" w:rsidP="00020C05">
      <w:pPr>
        <w:tabs>
          <w:tab w:val="left" w:pos="0"/>
        </w:tabs>
        <w:spacing w:after="0" w:line="300" w:lineRule="auto"/>
        <w:jc w:val="center"/>
        <w:rPr>
          <w:rFonts w:ascii="Segoe UI" w:hAnsi="Segoe UI" w:cs="Segoe UI"/>
          <w:b/>
        </w:rPr>
      </w:pPr>
    </w:p>
    <w:p w14:paraId="77E29F2B" w14:textId="77777777" w:rsidR="00C64579" w:rsidRDefault="00C64579" w:rsidP="00020C05">
      <w:pPr>
        <w:tabs>
          <w:tab w:val="left" w:pos="0"/>
        </w:tabs>
        <w:spacing w:after="0" w:line="300" w:lineRule="auto"/>
        <w:jc w:val="center"/>
        <w:rPr>
          <w:rFonts w:ascii="Segoe UI" w:hAnsi="Segoe UI" w:cs="Segoe UI"/>
          <w:b/>
        </w:rPr>
      </w:pPr>
    </w:p>
    <w:p w14:paraId="4C01223E" w14:textId="77777777" w:rsidR="00C64579" w:rsidRDefault="00C64579" w:rsidP="00020C05">
      <w:pPr>
        <w:tabs>
          <w:tab w:val="left" w:pos="0"/>
        </w:tabs>
        <w:spacing w:after="0" w:line="300" w:lineRule="auto"/>
        <w:jc w:val="center"/>
        <w:rPr>
          <w:rFonts w:ascii="Segoe UI" w:hAnsi="Segoe UI" w:cs="Segoe UI"/>
          <w:b/>
        </w:rPr>
      </w:pPr>
    </w:p>
    <w:p w14:paraId="628B7478" w14:textId="77777777" w:rsidR="00C64579" w:rsidRDefault="00C64579" w:rsidP="00020C05">
      <w:pPr>
        <w:tabs>
          <w:tab w:val="left" w:pos="0"/>
        </w:tabs>
        <w:spacing w:after="0" w:line="300" w:lineRule="auto"/>
        <w:jc w:val="center"/>
        <w:rPr>
          <w:rFonts w:ascii="Segoe UI" w:hAnsi="Segoe UI" w:cs="Segoe UI"/>
          <w:b/>
        </w:rPr>
      </w:pPr>
    </w:p>
    <w:p w14:paraId="6D468625" w14:textId="77777777" w:rsidR="00F9356F" w:rsidRDefault="00F9356F" w:rsidP="00020C05">
      <w:pPr>
        <w:tabs>
          <w:tab w:val="left" w:pos="0"/>
        </w:tabs>
        <w:spacing w:after="0" w:line="300" w:lineRule="auto"/>
        <w:jc w:val="center"/>
        <w:rPr>
          <w:rFonts w:ascii="Segoe UI" w:hAnsi="Segoe UI" w:cs="Segoe UI"/>
          <w:b/>
        </w:rPr>
      </w:pPr>
    </w:p>
    <w:p w14:paraId="4595214B" w14:textId="77777777" w:rsidR="00F9356F" w:rsidRDefault="00F9356F" w:rsidP="00020C05">
      <w:pPr>
        <w:tabs>
          <w:tab w:val="left" w:pos="0"/>
        </w:tabs>
        <w:spacing w:after="0" w:line="300" w:lineRule="auto"/>
        <w:jc w:val="center"/>
        <w:rPr>
          <w:rFonts w:ascii="Segoe UI" w:hAnsi="Segoe UI" w:cs="Segoe UI"/>
          <w:b/>
        </w:rPr>
      </w:pPr>
    </w:p>
    <w:p w14:paraId="052B0ACC" w14:textId="77777777" w:rsidR="00F9356F" w:rsidRDefault="00F9356F" w:rsidP="00020C05">
      <w:pPr>
        <w:tabs>
          <w:tab w:val="left" w:pos="0"/>
        </w:tabs>
        <w:spacing w:after="0" w:line="300" w:lineRule="auto"/>
        <w:jc w:val="center"/>
        <w:rPr>
          <w:rFonts w:ascii="Segoe UI" w:hAnsi="Segoe UI" w:cs="Segoe UI"/>
          <w:b/>
        </w:rPr>
      </w:pPr>
    </w:p>
    <w:p w14:paraId="5F49F1B3" w14:textId="77777777" w:rsidR="00F9356F" w:rsidRDefault="00F9356F" w:rsidP="00020C05">
      <w:pPr>
        <w:tabs>
          <w:tab w:val="left" w:pos="0"/>
        </w:tabs>
        <w:spacing w:after="0" w:line="300" w:lineRule="auto"/>
        <w:jc w:val="center"/>
        <w:rPr>
          <w:rFonts w:ascii="Segoe UI" w:hAnsi="Segoe UI" w:cs="Segoe UI"/>
          <w:b/>
        </w:rPr>
      </w:pPr>
    </w:p>
    <w:p w14:paraId="32CA45B5" w14:textId="77777777" w:rsidR="00F9356F" w:rsidRDefault="00F9356F" w:rsidP="00020C05">
      <w:pPr>
        <w:tabs>
          <w:tab w:val="left" w:pos="0"/>
        </w:tabs>
        <w:spacing w:after="0" w:line="300" w:lineRule="auto"/>
        <w:jc w:val="center"/>
        <w:rPr>
          <w:rFonts w:ascii="Segoe UI" w:hAnsi="Segoe UI" w:cs="Segoe UI"/>
          <w:b/>
        </w:rPr>
      </w:pPr>
    </w:p>
    <w:p w14:paraId="14E0F6E4" w14:textId="77777777" w:rsidR="00F9356F" w:rsidRDefault="00F9356F" w:rsidP="00020C05">
      <w:pPr>
        <w:tabs>
          <w:tab w:val="left" w:pos="0"/>
        </w:tabs>
        <w:spacing w:after="0" w:line="300" w:lineRule="auto"/>
        <w:jc w:val="center"/>
        <w:rPr>
          <w:rFonts w:ascii="Segoe UI" w:hAnsi="Segoe UI" w:cs="Segoe UI"/>
          <w:b/>
        </w:rPr>
      </w:pPr>
    </w:p>
    <w:p w14:paraId="156C3CE8" w14:textId="77777777" w:rsidR="00F9356F" w:rsidRDefault="00F9356F" w:rsidP="00020C05">
      <w:pPr>
        <w:tabs>
          <w:tab w:val="left" w:pos="0"/>
        </w:tabs>
        <w:spacing w:after="0" w:line="300" w:lineRule="auto"/>
        <w:jc w:val="center"/>
        <w:rPr>
          <w:rFonts w:ascii="Segoe UI" w:hAnsi="Segoe UI" w:cs="Segoe UI"/>
          <w:b/>
        </w:rPr>
      </w:pPr>
    </w:p>
    <w:p w14:paraId="74694CF8" w14:textId="77777777" w:rsidR="00F9356F" w:rsidRDefault="00F9356F" w:rsidP="00020C05">
      <w:pPr>
        <w:tabs>
          <w:tab w:val="left" w:pos="0"/>
        </w:tabs>
        <w:spacing w:after="0" w:line="300" w:lineRule="auto"/>
        <w:jc w:val="center"/>
        <w:rPr>
          <w:rFonts w:ascii="Segoe UI" w:hAnsi="Segoe UI" w:cs="Segoe UI"/>
          <w:b/>
        </w:rPr>
      </w:pPr>
    </w:p>
    <w:p w14:paraId="06BACB3F" w14:textId="77777777" w:rsidR="00F9356F" w:rsidRDefault="00F9356F" w:rsidP="00020C05">
      <w:pPr>
        <w:tabs>
          <w:tab w:val="left" w:pos="0"/>
        </w:tabs>
        <w:spacing w:after="0" w:line="300" w:lineRule="auto"/>
        <w:jc w:val="center"/>
        <w:rPr>
          <w:rFonts w:ascii="Segoe UI" w:hAnsi="Segoe UI" w:cs="Segoe UI"/>
          <w:b/>
        </w:rPr>
      </w:pPr>
    </w:p>
    <w:p w14:paraId="4713DAD2" w14:textId="77777777" w:rsidR="00F9356F" w:rsidRDefault="00F9356F" w:rsidP="00020C05">
      <w:pPr>
        <w:tabs>
          <w:tab w:val="left" w:pos="0"/>
        </w:tabs>
        <w:spacing w:after="0" w:line="300" w:lineRule="auto"/>
        <w:jc w:val="center"/>
        <w:rPr>
          <w:rFonts w:ascii="Segoe UI" w:hAnsi="Segoe UI" w:cs="Segoe UI"/>
          <w:b/>
        </w:rPr>
      </w:pPr>
    </w:p>
    <w:p w14:paraId="5FBE8733" w14:textId="77777777" w:rsidR="00F9356F" w:rsidRDefault="00F9356F" w:rsidP="00020C05">
      <w:pPr>
        <w:tabs>
          <w:tab w:val="left" w:pos="0"/>
        </w:tabs>
        <w:spacing w:after="0" w:line="300" w:lineRule="auto"/>
        <w:jc w:val="center"/>
        <w:rPr>
          <w:rFonts w:ascii="Segoe UI" w:hAnsi="Segoe UI" w:cs="Segoe UI"/>
          <w:b/>
        </w:rPr>
      </w:pPr>
    </w:p>
    <w:p w14:paraId="2B55925C" w14:textId="77777777" w:rsidR="00F9356F" w:rsidRDefault="00F9356F" w:rsidP="00020C05">
      <w:pPr>
        <w:tabs>
          <w:tab w:val="left" w:pos="0"/>
        </w:tabs>
        <w:spacing w:after="0" w:line="300" w:lineRule="auto"/>
        <w:jc w:val="center"/>
        <w:rPr>
          <w:rFonts w:ascii="Segoe UI" w:hAnsi="Segoe UI" w:cs="Segoe UI"/>
          <w:b/>
        </w:rPr>
      </w:pPr>
    </w:p>
    <w:p w14:paraId="0CDC9D4E" w14:textId="77777777" w:rsidR="00F9356F" w:rsidRDefault="00F9356F" w:rsidP="00020C05">
      <w:pPr>
        <w:tabs>
          <w:tab w:val="left" w:pos="0"/>
        </w:tabs>
        <w:spacing w:after="0" w:line="300" w:lineRule="auto"/>
        <w:jc w:val="center"/>
        <w:rPr>
          <w:rFonts w:ascii="Segoe UI" w:hAnsi="Segoe UI" w:cs="Segoe UI"/>
          <w:b/>
        </w:rPr>
      </w:pPr>
    </w:p>
    <w:p w14:paraId="068B7090" w14:textId="77777777" w:rsidR="00F9356F" w:rsidRDefault="00F9356F" w:rsidP="00020C05">
      <w:pPr>
        <w:tabs>
          <w:tab w:val="left" w:pos="0"/>
        </w:tabs>
        <w:spacing w:after="0" w:line="300" w:lineRule="auto"/>
        <w:jc w:val="center"/>
        <w:rPr>
          <w:rFonts w:ascii="Segoe UI" w:hAnsi="Segoe UI" w:cs="Segoe UI"/>
          <w:b/>
        </w:rPr>
      </w:pPr>
    </w:p>
    <w:p w14:paraId="1B001888" w14:textId="77777777" w:rsidR="00C64579" w:rsidRDefault="00C64579" w:rsidP="00020C05">
      <w:pPr>
        <w:tabs>
          <w:tab w:val="left" w:pos="0"/>
        </w:tabs>
        <w:spacing w:after="0" w:line="300" w:lineRule="auto"/>
        <w:jc w:val="center"/>
        <w:rPr>
          <w:rFonts w:ascii="Segoe UI" w:hAnsi="Segoe UI" w:cs="Segoe UI"/>
          <w:b/>
        </w:rPr>
      </w:pPr>
    </w:p>
    <w:p w14:paraId="6DB9D353" w14:textId="77777777" w:rsidR="00C64579" w:rsidRDefault="00C64579" w:rsidP="00020C05">
      <w:pPr>
        <w:tabs>
          <w:tab w:val="left" w:pos="0"/>
        </w:tabs>
        <w:spacing w:after="0" w:line="300" w:lineRule="auto"/>
        <w:jc w:val="center"/>
        <w:rPr>
          <w:rFonts w:ascii="Segoe UI" w:hAnsi="Segoe UI" w:cs="Segoe UI"/>
          <w:b/>
        </w:rPr>
      </w:pPr>
    </w:p>
    <w:p w14:paraId="0CED00A8" w14:textId="77777777" w:rsidR="00C64579" w:rsidRDefault="00C64579" w:rsidP="00020C05">
      <w:pPr>
        <w:tabs>
          <w:tab w:val="left" w:pos="0"/>
        </w:tabs>
        <w:spacing w:after="0" w:line="300" w:lineRule="auto"/>
        <w:jc w:val="center"/>
        <w:rPr>
          <w:rFonts w:ascii="Segoe UI" w:hAnsi="Segoe UI" w:cs="Segoe UI"/>
          <w:b/>
        </w:rPr>
      </w:pPr>
    </w:p>
    <w:p w14:paraId="7B3ED6EA" w14:textId="77777777" w:rsidR="00C64579" w:rsidRDefault="00C64579" w:rsidP="00020C05">
      <w:pPr>
        <w:tabs>
          <w:tab w:val="left" w:pos="0"/>
        </w:tabs>
        <w:spacing w:after="0" w:line="300" w:lineRule="auto"/>
        <w:jc w:val="center"/>
        <w:rPr>
          <w:rFonts w:ascii="Segoe UI" w:hAnsi="Segoe UI" w:cs="Segoe UI"/>
          <w:b/>
        </w:rPr>
      </w:pPr>
    </w:p>
    <w:p w14:paraId="34C7BD74" w14:textId="77777777" w:rsidR="00C64579" w:rsidRDefault="00C64579" w:rsidP="00020C05">
      <w:pPr>
        <w:tabs>
          <w:tab w:val="left" w:pos="0"/>
        </w:tabs>
        <w:spacing w:after="0" w:line="300" w:lineRule="auto"/>
        <w:jc w:val="center"/>
        <w:rPr>
          <w:rFonts w:ascii="Segoe UI" w:hAnsi="Segoe UI" w:cs="Segoe UI"/>
          <w:b/>
        </w:rPr>
      </w:pPr>
    </w:p>
    <w:p w14:paraId="6DBBDB16" w14:textId="77777777" w:rsidR="00C64579" w:rsidRDefault="00C64579" w:rsidP="00020C05">
      <w:pPr>
        <w:tabs>
          <w:tab w:val="left" w:pos="0"/>
        </w:tabs>
        <w:spacing w:after="0" w:line="300" w:lineRule="auto"/>
        <w:jc w:val="center"/>
        <w:rPr>
          <w:rFonts w:ascii="Segoe UI" w:hAnsi="Segoe UI" w:cs="Segoe UI"/>
          <w:b/>
        </w:rPr>
      </w:pPr>
    </w:p>
    <w:p w14:paraId="0028635F" w14:textId="76FC8DC0" w:rsidR="00020C05" w:rsidRPr="009967B2" w:rsidRDefault="00020C05" w:rsidP="00020C05">
      <w:pPr>
        <w:tabs>
          <w:tab w:val="left" w:pos="0"/>
        </w:tabs>
        <w:spacing w:after="0" w:line="300" w:lineRule="auto"/>
        <w:jc w:val="center"/>
        <w:rPr>
          <w:rFonts w:ascii="Segoe UI" w:hAnsi="Segoe UI" w:cs="Segoe UI"/>
          <w:b/>
        </w:rPr>
      </w:pPr>
      <w:r w:rsidRPr="009967B2">
        <w:rPr>
          <w:rFonts w:ascii="Segoe UI" w:hAnsi="Segoe UI" w:cs="Segoe UI"/>
          <w:b/>
        </w:rPr>
        <w:t>ANEXO I</w:t>
      </w:r>
    </w:p>
    <w:p w14:paraId="58BD2904" w14:textId="77777777" w:rsidR="00552EB9" w:rsidRDefault="00552EB9" w:rsidP="00552EB9">
      <w:pPr>
        <w:tabs>
          <w:tab w:val="left" w:pos="2268"/>
        </w:tabs>
        <w:spacing w:after="0" w:line="300" w:lineRule="auto"/>
        <w:jc w:val="center"/>
        <w:rPr>
          <w:rFonts w:ascii="Segoe UI" w:hAnsi="Segoe UI" w:cs="Segoe UI"/>
          <w:b/>
        </w:rPr>
      </w:pPr>
      <w:r w:rsidRPr="009967B2">
        <w:rPr>
          <w:rFonts w:ascii="Segoe UI" w:hAnsi="Segoe UI" w:cs="Segoe UI"/>
          <w:b/>
        </w:rPr>
        <w:t>ESTUDO TÉCNICO PRELIMINAR – ETP</w:t>
      </w:r>
    </w:p>
    <w:p w14:paraId="355359EB" w14:textId="77777777" w:rsidR="004E5551" w:rsidRPr="009967B2" w:rsidRDefault="004E5551" w:rsidP="004E5551">
      <w:pPr>
        <w:tabs>
          <w:tab w:val="left" w:pos="2268"/>
        </w:tabs>
        <w:spacing w:after="0" w:line="300" w:lineRule="auto"/>
        <w:jc w:val="both"/>
        <w:rPr>
          <w:rFonts w:ascii="Segoe UI" w:hAnsi="Segoe UI" w:cs="Segoe UI"/>
        </w:rPr>
      </w:pPr>
    </w:p>
    <w:p w14:paraId="59AD5341"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145</w:t>
      </w:r>
      <w:r w:rsidRPr="009967B2">
        <w:rPr>
          <w:rFonts w:ascii="Segoe UI" w:hAnsi="Segoe UI" w:cs="Segoe UI"/>
        </w:rPr>
        <w:t>/20</w:t>
      </w:r>
      <w:r>
        <w:rPr>
          <w:rFonts w:ascii="Segoe UI" w:hAnsi="Segoe UI" w:cs="Segoe UI"/>
        </w:rPr>
        <w:t>26</w:t>
      </w:r>
    </w:p>
    <w:p w14:paraId="695FB802" w14:textId="77777777" w:rsidR="004E5551" w:rsidRPr="009A2421" w:rsidRDefault="004E5551" w:rsidP="009A2421">
      <w:pPr>
        <w:tabs>
          <w:tab w:val="left" w:pos="2268"/>
        </w:tabs>
        <w:spacing w:after="0" w:line="240" w:lineRule="auto"/>
        <w:jc w:val="both"/>
        <w:rPr>
          <w:rFonts w:ascii="Segoe UI" w:hAnsi="Segoe UI" w:cs="Segoe UI"/>
        </w:rPr>
      </w:pPr>
      <w:r w:rsidRPr="009A2421">
        <w:rPr>
          <w:rFonts w:ascii="Segoe UI" w:hAnsi="Segoe UI" w:cs="Segoe UI"/>
        </w:rPr>
        <w:t>Pregão nº. 020/2026</w:t>
      </w:r>
    </w:p>
    <w:p w14:paraId="6BDB6421" w14:textId="77777777" w:rsidR="00552EB9" w:rsidRPr="009A2421" w:rsidRDefault="00552EB9" w:rsidP="009A2421">
      <w:pPr>
        <w:tabs>
          <w:tab w:val="left" w:pos="2268"/>
        </w:tabs>
        <w:spacing w:after="0" w:line="300" w:lineRule="auto"/>
        <w:jc w:val="both"/>
        <w:rPr>
          <w:rFonts w:ascii="Segoe UI" w:hAnsi="Segoe UI" w:cs="Segoe UI"/>
        </w:rPr>
      </w:pPr>
    </w:p>
    <w:p w14:paraId="5A9D327C" w14:textId="77777777" w:rsidR="00552EB9" w:rsidRPr="009A2421" w:rsidRDefault="00552EB9" w:rsidP="009A2421">
      <w:pPr>
        <w:tabs>
          <w:tab w:val="left" w:pos="2268"/>
        </w:tabs>
        <w:spacing w:after="160" w:line="300" w:lineRule="auto"/>
        <w:jc w:val="both"/>
        <w:rPr>
          <w:rFonts w:ascii="Segoe UI" w:hAnsi="Segoe UI" w:cs="Segoe UI"/>
          <w:b/>
        </w:rPr>
      </w:pPr>
      <w:r w:rsidRPr="009A2421">
        <w:rPr>
          <w:rFonts w:ascii="Segoe UI" w:hAnsi="Segoe UI" w:cs="Segoe UI"/>
          <w:b/>
        </w:rPr>
        <w:t>1. Descrição da necessidade da contratação, considerando o problema a ser resolvido sob a perspectiva do interesse público</w:t>
      </w:r>
    </w:p>
    <w:p w14:paraId="7B34A514" w14:textId="77777777" w:rsidR="009A2421" w:rsidRPr="009A2421" w:rsidRDefault="009A2421" w:rsidP="009A2421">
      <w:pPr>
        <w:spacing w:before="100" w:beforeAutospacing="1" w:after="100" w:afterAutospacing="1" w:line="240" w:lineRule="auto"/>
        <w:jc w:val="both"/>
        <w:rPr>
          <w:rFonts w:ascii="Segoe UI" w:eastAsia="Times New Roman" w:hAnsi="Segoe UI" w:cs="Segoe UI"/>
        </w:rPr>
      </w:pPr>
      <w:r w:rsidRPr="009A2421">
        <w:rPr>
          <w:rFonts w:ascii="Segoe UI" w:eastAsia="Times New Roman" w:hAnsi="Segoe UI" w:cs="Segoe UI"/>
        </w:rPr>
        <w:t xml:space="preserve">1.1. O Município de Dom </w:t>
      </w:r>
      <w:proofErr w:type="spellStart"/>
      <w:r w:rsidRPr="009A2421">
        <w:rPr>
          <w:rFonts w:ascii="Segoe UI" w:eastAsia="Times New Roman" w:hAnsi="Segoe UI" w:cs="Segoe UI"/>
        </w:rPr>
        <w:t>Cavati</w:t>
      </w:r>
      <w:proofErr w:type="spellEnd"/>
      <w:r w:rsidRPr="009A2421">
        <w:rPr>
          <w:rFonts w:ascii="Segoe UI" w:eastAsia="Times New Roman" w:hAnsi="Segoe UI" w:cs="Segoe UI"/>
        </w:rPr>
        <w:t>/MG realiza anualmente a Festa da Linguiça, evento tradicional que integra o calendário oficial de festividades municipais, possuindo relevante importância cultural, turística, social e econômica para a comunidade local e para os visitantes da região.</w:t>
      </w:r>
    </w:p>
    <w:p w14:paraId="2DADED9F" w14:textId="77777777" w:rsidR="009A2421" w:rsidRPr="009A2421" w:rsidRDefault="009A2421" w:rsidP="009A2421">
      <w:pPr>
        <w:spacing w:before="100" w:beforeAutospacing="1" w:after="100" w:afterAutospacing="1" w:line="240" w:lineRule="auto"/>
        <w:jc w:val="both"/>
        <w:rPr>
          <w:rFonts w:ascii="Segoe UI" w:eastAsia="Times New Roman" w:hAnsi="Segoe UI" w:cs="Segoe UI"/>
        </w:rPr>
      </w:pPr>
      <w:r w:rsidRPr="009A2421">
        <w:rPr>
          <w:rFonts w:ascii="Segoe UI" w:eastAsia="Times New Roman" w:hAnsi="Segoe UI" w:cs="Segoe UI"/>
        </w:rPr>
        <w:t>1.2. A realização do evento demanda infraestrutura temporária adequada para garantir a segurança, o conforto, a acessibilidade e o pleno atendimento ao público, artistas, equipes de apoio e demais participantes, sendo indispensável a disponibilização de palco, sistemas de sonorização e iluminação profissional, banheiros químicos, geradores de energia, tendas, camarins, gradis de contenção, fechamento metálico, painéis de LED e demais estruturas complementares.</w:t>
      </w:r>
    </w:p>
    <w:p w14:paraId="0481C242" w14:textId="77777777" w:rsidR="009A2421" w:rsidRPr="009A2421" w:rsidRDefault="009A2421" w:rsidP="009A2421">
      <w:pPr>
        <w:spacing w:before="100" w:beforeAutospacing="1" w:after="100" w:afterAutospacing="1" w:line="240" w:lineRule="auto"/>
        <w:jc w:val="both"/>
        <w:rPr>
          <w:rFonts w:ascii="Segoe UI" w:eastAsia="Times New Roman" w:hAnsi="Segoe UI" w:cs="Segoe UI"/>
        </w:rPr>
      </w:pPr>
      <w:r w:rsidRPr="009A2421">
        <w:rPr>
          <w:rFonts w:ascii="Segoe UI" w:eastAsia="Times New Roman" w:hAnsi="Segoe UI" w:cs="Segoe UI"/>
        </w:rPr>
        <w:t>1.3. O Município não dispõe de equipamentos, estruturas físicas, mão de obra especializada ou capacidade operacional própria para atender às exigências técnicas necessárias à realização de eventos de médio e grande porte, tornando imprescindível a contratação de empresa especializada para o fornecimento, montagem, operação, manutenção e desmontagem de toda a infraestrutura requerida.</w:t>
      </w:r>
    </w:p>
    <w:p w14:paraId="01061B1F" w14:textId="77777777" w:rsidR="009A2421" w:rsidRPr="009A2421" w:rsidRDefault="009A2421" w:rsidP="009A2421">
      <w:pPr>
        <w:spacing w:before="100" w:beforeAutospacing="1" w:after="100" w:afterAutospacing="1" w:line="240" w:lineRule="auto"/>
        <w:jc w:val="both"/>
        <w:rPr>
          <w:rFonts w:ascii="Segoe UI" w:eastAsia="Times New Roman" w:hAnsi="Segoe UI" w:cs="Segoe UI"/>
        </w:rPr>
      </w:pPr>
      <w:r w:rsidRPr="009A2421">
        <w:rPr>
          <w:rFonts w:ascii="Segoe UI" w:eastAsia="Times New Roman" w:hAnsi="Segoe UI" w:cs="Segoe UI"/>
        </w:rPr>
        <w:t>1.4. A ausência dessa contratação inviabilizaria a realização do evento em conformidade com as normas de segurança, acessibilidade, higiene e qualidade exigidas pelos órgãos competentes, expondo a Administração Pública e os participantes a riscos operacionais e comprometendo a adequada prestação do serviço público de promoção da cultura, do lazer e do desenvolvimento local.</w:t>
      </w:r>
    </w:p>
    <w:p w14:paraId="624B3021" w14:textId="77777777" w:rsidR="009A2421" w:rsidRPr="009A2421" w:rsidRDefault="009A2421" w:rsidP="009A2421">
      <w:pPr>
        <w:spacing w:before="100" w:beforeAutospacing="1" w:after="100" w:afterAutospacing="1" w:line="240" w:lineRule="auto"/>
        <w:jc w:val="both"/>
        <w:rPr>
          <w:rFonts w:ascii="Segoe UI" w:eastAsia="Times New Roman" w:hAnsi="Segoe UI" w:cs="Segoe UI"/>
        </w:rPr>
      </w:pPr>
      <w:r w:rsidRPr="009A2421">
        <w:rPr>
          <w:rFonts w:ascii="Segoe UI" w:eastAsia="Times New Roman" w:hAnsi="Segoe UI" w:cs="Segoe UI"/>
        </w:rPr>
        <w:t>1.5. Além de seu caráter cultural, a Festa da Linguiça promove o fortalecimento da economia do Município, estimulando o comércio, a gastronomia, o setor de serviços, a rede hoteleira, o turismo e a geração de emprego e renda, proporcionando benefícios diretos e indiretos à população e aos empreendedores locais.</w:t>
      </w:r>
    </w:p>
    <w:p w14:paraId="798240D8" w14:textId="77777777" w:rsidR="009A2421" w:rsidRPr="009A2421" w:rsidRDefault="009A2421" w:rsidP="009A2421">
      <w:pPr>
        <w:spacing w:before="100" w:beforeAutospacing="1" w:after="100" w:afterAutospacing="1" w:line="240" w:lineRule="auto"/>
        <w:jc w:val="both"/>
        <w:rPr>
          <w:rFonts w:ascii="Segoe UI" w:eastAsia="Times New Roman" w:hAnsi="Segoe UI" w:cs="Segoe UI"/>
        </w:rPr>
      </w:pPr>
      <w:r w:rsidRPr="009A2421">
        <w:rPr>
          <w:rFonts w:ascii="Segoe UI" w:eastAsia="Times New Roman" w:hAnsi="Segoe UI" w:cs="Segoe UI"/>
        </w:rPr>
        <w:t>1.6. A adoção do Sistema de Registro de Preços mostra-se a solução mais adequada, considerando que a demanda por estruturas para eventos poderá ocorrer durante toda a vigência da ata, abrangendo a Festa da Linguiça e outros eventos institucionais promovidos pelo Município, permitindo contratações conforme a necessidade da Administração, evitando contratações desnecessárias, reduzindo custos administrativos e proporcionando maior eficiência, economicidade e planejamento das ações governamentais.</w:t>
      </w:r>
    </w:p>
    <w:p w14:paraId="14FEA87D" w14:textId="79460D56" w:rsidR="009A2421" w:rsidRPr="009A2421" w:rsidRDefault="009A2421" w:rsidP="009A2421">
      <w:pPr>
        <w:spacing w:before="100" w:beforeAutospacing="1" w:after="100" w:afterAutospacing="1" w:line="240" w:lineRule="auto"/>
        <w:jc w:val="both"/>
        <w:rPr>
          <w:rFonts w:ascii="Segoe UI" w:eastAsia="Times New Roman" w:hAnsi="Segoe UI" w:cs="Segoe UI"/>
        </w:rPr>
      </w:pPr>
      <w:r w:rsidRPr="009A2421">
        <w:rPr>
          <w:rFonts w:ascii="Segoe UI" w:eastAsia="Times New Roman" w:hAnsi="Segoe UI" w:cs="Segoe UI"/>
        </w:rPr>
        <w:lastRenderedPageBreak/>
        <w:t xml:space="preserve">1.7. A contratação atende ao interesse público ao assegurar a realização dos eventos municipais com infraestrutura adequada, segurança, qualidade dos serviços prestados, observância da legislação vigente e racionalização da aplicação dos recursos públicos, contribuindo para a valorização das manifestações culturais, o incentivo ao turismo e o desenvolvimento socioeconômico do Município de Dom </w:t>
      </w:r>
      <w:proofErr w:type="spellStart"/>
      <w:r w:rsidRPr="009A2421">
        <w:rPr>
          <w:rFonts w:ascii="Segoe UI" w:eastAsia="Times New Roman" w:hAnsi="Segoe UI" w:cs="Segoe UI"/>
        </w:rPr>
        <w:t>Cavati</w:t>
      </w:r>
      <w:proofErr w:type="spellEnd"/>
      <w:r w:rsidRPr="009A2421">
        <w:rPr>
          <w:rFonts w:ascii="Segoe UI" w:eastAsia="Times New Roman" w:hAnsi="Segoe UI" w:cs="Segoe UI"/>
        </w:rPr>
        <w:t>/MG.</w:t>
      </w:r>
    </w:p>
    <w:p w14:paraId="5F5A4A68"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2. Demonstração da previsão da contratação no plano de contratações anual, sempre que elaborado, de modo a indicar o seu alinhamento com o planejamento da Administração</w:t>
      </w:r>
    </w:p>
    <w:p w14:paraId="25E567A7" w14:textId="77777777" w:rsidR="00552EB9" w:rsidRPr="009967B2" w:rsidRDefault="00552EB9" w:rsidP="00552EB9">
      <w:pPr>
        <w:tabs>
          <w:tab w:val="left" w:pos="2268"/>
        </w:tabs>
        <w:spacing w:after="160" w:line="300" w:lineRule="auto"/>
        <w:jc w:val="both"/>
        <w:rPr>
          <w:rFonts w:ascii="Segoe UI" w:hAnsi="Segoe UI" w:cs="Segoe UI"/>
        </w:rPr>
      </w:pPr>
      <w:r w:rsidRPr="009967B2">
        <w:rPr>
          <w:rFonts w:ascii="Segoe UI" w:hAnsi="Segoe UI" w:cs="Segoe UI"/>
        </w:rPr>
        <w:t>2.1. Considerando que o Plano de Contratações Anual – PCA – é facultativo (inciso VII do art. 12 da Lei nº. 14.133/2021), esta Administração não fizera para este exercício financeiro.</w:t>
      </w:r>
    </w:p>
    <w:p w14:paraId="6CC62C69"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3. Dos requisitos da contratação administrativa</w:t>
      </w:r>
    </w:p>
    <w:p w14:paraId="1696F813" w14:textId="77777777" w:rsidR="009A2421" w:rsidRPr="004D3C5C" w:rsidRDefault="009A2421" w:rsidP="009A2421">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3.1. A empresa contratada deverá possuir atividade econômica compatível com o objeto da licitação, comprovando aptidão técnica para execução dos serviços de locação, montagem, operação, manutenção e desmontagem das estruturas destinadas à realização de eventos.</w:t>
      </w:r>
    </w:p>
    <w:p w14:paraId="38B7C1C0" w14:textId="77777777" w:rsidR="009A2421" w:rsidRPr="004D3C5C" w:rsidRDefault="009A2421" w:rsidP="009A2421">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3.2. Todos os equipamentos, estruturas e materiais disponibilizados deverão estar em perfeitas condições de uso, conservação e funcionamento, atendendo às normas técnicas da Associação Brasileira de Normas Técnicas (ABNT), às normas de segurança do trabalho, prevenção e combate a incêndio, acessibilidade e demais legislações aplicáveis.</w:t>
      </w:r>
    </w:p>
    <w:p w14:paraId="7C90BC36" w14:textId="77777777" w:rsidR="009A2421" w:rsidRPr="004D3C5C" w:rsidRDefault="009A2421" w:rsidP="009A2421">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3.3. A contratada deverá disponibilizar profissionais qualificados e em quantidade suficiente para execução de todas as etapas dos serviços, incluindo transporte, montagem, instalação, operação, acompanhamento durante o evento, manutenção preventiva e corretiva, suporte técnico e desmontagem das estruturas.</w:t>
      </w:r>
    </w:p>
    <w:p w14:paraId="57915F2C" w14:textId="77777777" w:rsidR="009A2421" w:rsidRPr="004D3C5C" w:rsidRDefault="009A2421" w:rsidP="009A2421">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3.4. Quando exigido pela legislação vigente, a contratada deverá apresentar Anotação de Responsabilidade Técnica (ART) ou Registro de Responsabilidade Técnica (RRT), emitidos por profissional legalmente habilitado, responsabilizando-se integralmente pela estabilidade, segurança e funcionamento das estruturas instaladas.</w:t>
      </w:r>
    </w:p>
    <w:p w14:paraId="7EFD090D" w14:textId="77777777" w:rsidR="009A2421" w:rsidRPr="004D3C5C" w:rsidRDefault="009A2421" w:rsidP="009A2421">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3.5. A montagem das estruturas deverá ser concluída dentro do prazo estabelecido pela Administração, permitindo a realização de vistorias técnicas pelos órgãos competentes antes do início dos eventos.</w:t>
      </w:r>
    </w:p>
    <w:p w14:paraId="4C513168" w14:textId="77777777" w:rsidR="009A2421" w:rsidRPr="004D3C5C" w:rsidRDefault="009A2421" w:rsidP="009A2421">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3.6. A desmontagem das estruturas deverá ocorrer no prazo definido pela Administração, garantindo a completa retirada dos equipamentos, limpeza das áreas utilizadas e destinação ambientalmente adequada dos resíduos eventualmente gerados.</w:t>
      </w:r>
    </w:p>
    <w:p w14:paraId="61E13C05" w14:textId="77777777" w:rsidR="009A2421" w:rsidRPr="009F51C9" w:rsidRDefault="009A2421" w:rsidP="009F51C9">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 xml:space="preserve">3.7. Os sistemas de sonorização, iluminação, painéis de LED, geradores e demais equipamentos </w:t>
      </w:r>
      <w:r w:rsidRPr="009F51C9">
        <w:rPr>
          <w:rFonts w:ascii="Segoe UI" w:eastAsia="Times New Roman" w:hAnsi="Segoe UI" w:cs="Segoe UI"/>
        </w:rPr>
        <w:t>deverão possuir capacidade técnica compatível com o porte do evento e atender às especificações constantes no Termo de Referência.</w:t>
      </w:r>
    </w:p>
    <w:p w14:paraId="18C87279" w14:textId="77777777" w:rsidR="009A2421" w:rsidRPr="009F51C9" w:rsidRDefault="009A2421" w:rsidP="009F51C9">
      <w:pPr>
        <w:spacing w:before="100" w:beforeAutospacing="1" w:after="100" w:afterAutospacing="1" w:line="240" w:lineRule="auto"/>
        <w:jc w:val="both"/>
        <w:rPr>
          <w:rFonts w:ascii="Segoe UI" w:eastAsia="Times New Roman" w:hAnsi="Segoe UI" w:cs="Segoe UI"/>
        </w:rPr>
      </w:pPr>
      <w:r w:rsidRPr="009F51C9">
        <w:rPr>
          <w:rFonts w:ascii="Segoe UI" w:eastAsia="Times New Roman" w:hAnsi="Segoe UI" w:cs="Segoe UI"/>
        </w:rPr>
        <w:lastRenderedPageBreak/>
        <w:t>3.8. Os banheiros químicos deverão ser entregues em perfeitas condições de higiene, conservação e funcionamento, incluindo abastecimento de insumos, limpeza periódica durante a realização dos eventos e destinação ambientalmente adequada dos resíduos coletados.</w:t>
      </w:r>
    </w:p>
    <w:p w14:paraId="5CDC3996" w14:textId="77777777" w:rsidR="009A2421" w:rsidRPr="009F51C9" w:rsidRDefault="009A2421" w:rsidP="009F51C9">
      <w:pPr>
        <w:spacing w:before="100" w:beforeAutospacing="1" w:after="100" w:afterAutospacing="1" w:line="240" w:lineRule="auto"/>
        <w:jc w:val="both"/>
        <w:rPr>
          <w:rFonts w:ascii="Segoe UI" w:eastAsia="Times New Roman" w:hAnsi="Segoe UI" w:cs="Segoe UI"/>
        </w:rPr>
      </w:pPr>
      <w:r w:rsidRPr="009F51C9">
        <w:rPr>
          <w:rFonts w:ascii="Segoe UI" w:eastAsia="Times New Roman" w:hAnsi="Segoe UI" w:cs="Segoe UI"/>
        </w:rPr>
        <w:t>3.9. A contratada será integralmente responsável pelo transporte, carregamento, descarregamento, montagem, operação, manutenção, vigilância, desmontagem e retirada de todos os equipamentos e estruturas, sem qualquer ônus adicional para a Administração.</w:t>
      </w:r>
    </w:p>
    <w:p w14:paraId="079A2116" w14:textId="77777777" w:rsidR="009A2421" w:rsidRPr="009F51C9" w:rsidRDefault="009A2421" w:rsidP="009F51C9">
      <w:pPr>
        <w:spacing w:before="100" w:beforeAutospacing="1" w:after="100" w:afterAutospacing="1" w:line="240" w:lineRule="auto"/>
        <w:jc w:val="both"/>
        <w:rPr>
          <w:rFonts w:ascii="Segoe UI" w:eastAsia="Times New Roman" w:hAnsi="Segoe UI" w:cs="Segoe UI"/>
        </w:rPr>
      </w:pPr>
      <w:r w:rsidRPr="009F51C9">
        <w:rPr>
          <w:rFonts w:ascii="Segoe UI" w:eastAsia="Times New Roman" w:hAnsi="Segoe UI" w:cs="Segoe UI"/>
        </w:rPr>
        <w:t>3.10. Todos os profissionais envolvidos na execução dos serviços deverão utilizar equipamentos de proteção individual (EPIs) e observar rigorosamente as normas de saúde e segurança do trabalho vigentes.</w:t>
      </w:r>
    </w:p>
    <w:p w14:paraId="3EF40A8E" w14:textId="77777777" w:rsidR="009A2421" w:rsidRPr="009F51C9" w:rsidRDefault="009A2421" w:rsidP="009F51C9">
      <w:pPr>
        <w:spacing w:before="100" w:beforeAutospacing="1" w:after="100" w:afterAutospacing="1" w:line="240" w:lineRule="auto"/>
        <w:jc w:val="both"/>
        <w:rPr>
          <w:rFonts w:ascii="Segoe UI" w:eastAsia="Times New Roman" w:hAnsi="Segoe UI" w:cs="Segoe UI"/>
        </w:rPr>
      </w:pPr>
      <w:r w:rsidRPr="009F51C9">
        <w:rPr>
          <w:rFonts w:ascii="Segoe UI" w:eastAsia="Times New Roman" w:hAnsi="Segoe UI" w:cs="Segoe UI"/>
        </w:rPr>
        <w:t>3.11. A contratada responderá por quaisquer danos causados ao patrimônio público, a terceiros ou aos participantes dos eventos decorrentes de falhas na execução dos serviços, equipamentos defeituosos ou montagem inadequada das estruturas.</w:t>
      </w:r>
    </w:p>
    <w:p w14:paraId="3345C0F4" w14:textId="77777777" w:rsidR="009A2421" w:rsidRPr="009F51C9" w:rsidRDefault="009A2421" w:rsidP="009F51C9">
      <w:pPr>
        <w:spacing w:before="100" w:beforeAutospacing="1" w:after="100" w:afterAutospacing="1" w:line="240" w:lineRule="auto"/>
        <w:jc w:val="both"/>
        <w:rPr>
          <w:rFonts w:ascii="Segoe UI" w:eastAsia="Times New Roman" w:hAnsi="Segoe UI" w:cs="Segoe UI"/>
        </w:rPr>
      </w:pPr>
      <w:r w:rsidRPr="009F51C9">
        <w:rPr>
          <w:rFonts w:ascii="Segoe UI" w:eastAsia="Times New Roman" w:hAnsi="Segoe UI" w:cs="Segoe UI"/>
        </w:rPr>
        <w:t>3.12. Os equipamentos fornecidos deverão apresentar padrão de qualidade compatível com eventos públicos de médio e grande porte, garantindo segurança, conforto, estabilidade, desempenho e confiabilidade operacional durante toda a execução dos serviços.</w:t>
      </w:r>
    </w:p>
    <w:p w14:paraId="1608228A" w14:textId="77777777" w:rsidR="009A2421" w:rsidRPr="009F51C9" w:rsidRDefault="009A2421" w:rsidP="009F51C9">
      <w:pPr>
        <w:spacing w:before="100" w:beforeAutospacing="1" w:after="100" w:afterAutospacing="1" w:line="240" w:lineRule="auto"/>
        <w:jc w:val="both"/>
        <w:rPr>
          <w:rFonts w:ascii="Segoe UI" w:eastAsia="Times New Roman" w:hAnsi="Segoe UI" w:cs="Segoe UI"/>
        </w:rPr>
      </w:pPr>
      <w:r w:rsidRPr="009F51C9">
        <w:rPr>
          <w:rFonts w:ascii="Segoe UI" w:eastAsia="Times New Roman" w:hAnsi="Segoe UI" w:cs="Segoe UI"/>
        </w:rPr>
        <w:t>3.13. A contratação será realizada por meio do Sistema de Registro de Preços, possibilitando contratações futuras e eventuais conforme a necessidade da Administração Municipal, durante a vigência da Ata de Registro de Preços.</w:t>
      </w:r>
    </w:p>
    <w:p w14:paraId="5121D010" w14:textId="77777777" w:rsidR="009A2421" w:rsidRPr="009F51C9" w:rsidRDefault="009A2421" w:rsidP="009F51C9">
      <w:pPr>
        <w:spacing w:before="100" w:beforeAutospacing="1" w:after="100" w:afterAutospacing="1" w:line="240" w:lineRule="auto"/>
        <w:jc w:val="both"/>
        <w:rPr>
          <w:rFonts w:ascii="Segoe UI" w:eastAsia="Times New Roman" w:hAnsi="Segoe UI" w:cs="Segoe UI"/>
        </w:rPr>
      </w:pPr>
      <w:r w:rsidRPr="009F51C9">
        <w:rPr>
          <w:rFonts w:ascii="Segoe UI" w:eastAsia="Times New Roman" w:hAnsi="Segoe UI" w:cs="Segoe UI"/>
        </w:rPr>
        <w:t>3.14. A contratada deverá manter, durante toda a execução da Ata de Registro de Preços e dos contratos dela decorrentes, todas as condições de habilitação, qualificação técnica, regularidade fiscal, trabalhista, previdenciária e econômico-financeira exigidas no procedimento licitatório.</w:t>
      </w:r>
    </w:p>
    <w:p w14:paraId="1937DE0A" w14:textId="77777777" w:rsidR="009A2421" w:rsidRPr="009F51C9" w:rsidRDefault="009A2421" w:rsidP="009F51C9">
      <w:pPr>
        <w:spacing w:before="100" w:beforeAutospacing="1" w:after="100" w:afterAutospacing="1" w:line="240" w:lineRule="auto"/>
        <w:jc w:val="both"/>
        <w:rPr>
          <w:rFonts w:ascii="Segoe UI" w:eastAsia="Times New Roman" w:hAnsi="Segoe UI" w:cs="Segoe UI"/>
        </w:rPr>
      </w:pPr>
      <w:r w:rsidRPr="009F51C9">
        <w:rPr>
          <w:rFonts w:ascii="Segoe UI" w:eastAsia="Times New Roman" w:hAnsi="Segoe UI" w:cs="Segoe UI"/>
        </w:rPr>
        <w:t>3.15. A execução dos serviços deverá observar integralmente os princípios da legalidade, eficiência, economicidade, segurança, continuidade, qualidade e interesse público, atendendo às disposições da Lei nº 14.133/2021, às normas regulamentadoras aplicáveis e às demais legislações pertinentes.</w:t>
      </w:r>
    </w:p>
    <w:p w14:paraId="5C7D20DC" w14:textId="77777777" w:rsidR="00552EB9" w:rsidRPr="009F51C9" w:rsidRDefault="00552EB9" w:rsidP="009F51C9">
      <w:pPr>
        <w:pStyle w:val="PargrafodaLista"/>
        <w:spacing w:after="160" w:line="300" w:lineRule="auto"/>
        <w:ind w:left="0"/>
        <w:contextualSpacing w:val="0"/>
        <w:jc w:val="both"/>
        <w:rPr>
          <w:rFonts w:ascii="Segoe UI" w:hAnsi="Segoe UI" w:cs="Segoe UI"/>
          <w:b/>
        </w:rPr>
      </w:pPr>
      <w:r w:rsidRPr="009F51C9">
        <w:rPr>
          <w:rFonts w:ascii="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4C6AF109" w14:textId="77777777" w:rsidR="004D3C5C" w:rsidRPr="004D3C5C" w:rsidRDefault="004D3C5C" w:rsidP="009F51C9">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 xml:space="preserve">4.1. As quantidades estimadas para a presente contratação foram definidas com base no histórico de realização da Festa da Linguiça e de outros eventos promovidos pelo Município de Dom </w:t>
      </w:r>
      <w:proofErr w:type="spellStart"/>
      <w:r w:rsidRPr="004D3C5C">
        <w:rPr>
          <w:rFonts w:ascii="Segoe UI" w:eastAsia="Times New Roman" w:hAnsi="Segoe UI" w:cs="Segoe UI"/>
        </w:rPr>
        <w:t>Cavati</w:t>
      </w:r>
      <w:proofErr w:type="spellEnd"/>
      <w:r w:rsidRPr="004D3C5C">
        <w:rPr>
          <w:rFonts w:ascii="Segoe UI" w:eastAsia="Times New Roman" w:hAnsi="Segoe UI" w:cs="Segoe UI"/>
        </w:rPr>
        <w:t>/MG, considerando o porte das festividades, a média de público registrada em edições anteriores, o calendário anual de eventos da Administração Municipal e as demandas apresentadas pelas Secretarias Municipais.</w:t>
      </w:r>
    </w:p>
    <w:p w14:paraId="3DADC488" w14:textId="77777777" w:rsidR="004D3C5C" w:rsidRPr="004D3C5C" w:rsidRDefault="004D3C5C" w:rsidP="009F51C9">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 xml:space="preserve">4.2. Para a elaboração da estimativa foram analisadas as necessidades de infraestrutura temporária indispensáveis à realização dos eventos, contemplando palco, sistemas de sonorização, iluminação, banheiros químicos, geradores de energia, tendas, camarins, gradis </w:t>
      </w:r>
      <w:r w:rsidRPr="004D3C5C">
        <w:rPr>
          <w:rFonts w:ascii="Segoe UI" w:eastAsia="Times New Roman" w:hAnsi="Segoe UI" w:cs="Segoe UI"/>
        </w:rPr>
        <w:lastRenderedPageBreak/>
        <w:t>de contenção, fechamento metálico, painéis de LED, praticáveis, pisos, mobiliários e demais estruturas complementares.</w:t>
      </w:r>
    </w:p>
    <w:p w14:paraId="4E595C37" w14:textId="77777777" w:rsidR="004D3C5C" w:rsidRPr="004D3C5C" w:rsidRDefault="004D3C5C" w:rsidP="009F51C9">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4.3. As quantidades previstas possuem caráter estimativo e não constituem obrigação de contratação integral por parte da Administração, servindo exclusivamente como referência para a formação da Ata de Registro de Preços, em conformidade com a natureza eventual e futura das contratações.</w:t>
      </w:r>
    </w:p>
    <w:p w14:paraId="55337668" w14:textId="77777777" w:rsidR="004D3C5C" w:rsidRPr="004D3C5C" w:rsidRDefault="004D3C5C" w:rsidP="009F51C9">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4.4. O quantitativo foi dimensionado de forma a atender às necessidades do Município durante o período de vigência da Ata de Registro de Preços, permitindo a realização da Festa da Linguiça e de outros eventos institucionais, culturais, esportivos, educacionais, turísticos e comemorativos promovidos pela Administração Municipal.</w:t>
      </w:r>
    </w:p>
    <w:p w14:paraId="3252581D" w14:textId="77777777" w:rsidR="004D3C5C" w:rsidRPr="004D3C5C" w:rsidRDefault="004D3C5C" w:rsidP="009F51C9">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4.5. A adoção do Sistema de Registro de Preços possibilita que as contratações ocorram de forma parcelada, conforme a efetiva necessidade da Administração, evitando aquisições em excesso, reduzindo desperdícios, promovendo maior controle da execução contratual e assegurando a economicidade na aplicação dos recursos públicos.</w:t>
      </w:r>
    </w:p>
    <w:p w14:paraId="1C0B0C55" w14:textId="77777777" w:rsidR="004D3C5C" w:rsidRPr="004D3C5C" w:rsidRDefault="004D3C5C" w:rsidP="009F51C9">
      <w:pPr>
        <w:spacing w:before="100" w:beforeAutospacing="1" w:after="100" w:afterAutospacing="1" w:line="240" w:lineRule="auto"/>
        <w:jc w:val="both"/>
        <w:rPr>
          <w:rFonts w:ascii="Segoe UI" w:eastAsia="Times New Roman" w:hAnsi="Segoe UI" w:cs="Segoe UI"/>
        </w:rPr>
      </w:pPr>
      <w:r w:rsidRPr="004D3C5C">
        <w:rPr>
          <w:rFonts w:ascii="Segoe UI" w:eastAsia="Times New Roman" w:hAnsi="Segoe UI" w:cs="Segoe UI"/>
        </w:rPr>
        <w:t>4.6. Os quantitativos detalhados de cada item constarão do Termo de Referência, elaborado com base nas necessidades técnicas identificadas, observando critérios de razoabilidade, proporcionalidade, eficiência administrativa e disponibilidade orçamentária, de forma a garantir a adequada execução dos eventos previstos.</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1134"/>
        <w:gridCol w:w="5245"/>
        <w:gridCol w:w="1276"/>
      </w:tblGrid>
      <w:tr w:rsidR="00F44D6F" w:rsidRPr="009F51C9" w14:paraId="6FD4F0A4" w14:textId="77777777" w:rsidTr="00B73EE2">
        <w:trPr>
          <w:trHeight w:val="527"/>
        </w:trPr>
        <w:tc>
          <w:tcPr>
            <w:tcW w:w="846" w:type="dxa"/>
            <w:vAlign w:val="center"/>
          </w:tcPr>
          <w:p w14:paraId="25DCB3ED"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ITEM</w:t>
            </w:r>
          </w:p>
        </w:tc>
        <w:tc>
          <w:tcPr>
            <w:tcW w:w="850" w:type="dxa"/>
            <w:vAlign w:val="center"/>
          </w:tcPr>
          <w:p w14:paraId="1EEF585A"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QTD</w:t>
            </w:r>
          </w:p>
        </w:tc>
        <w:tc>
          <w:tcPr>
            <w:tcW w:w="1134" w:type="dxa"/>
            <w:vAlign w:val="center"/>
          </w:tcPr>
          <w:p w14:paraId="5F1D3296"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UND</w:t>
            </w:r>
          </w:p>
        </w:tc>
        <w:tc>
          <w:tcPr>
            <w:tcW w:w="5245" w:type="dxa"/>
            <w:vAlign w:val="center"/>
          </w:tcPr>
          <w:p w14:paraId="7E2A7FAD"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DESCRIÇÃO</w:t>
            </w:r>
          </w:p>
        </w:tc>
        <w:tc>
          <w:tcPr>
            <w:tcW w:w="1276" w:type="dxa"/>
          </w:tcPr>
          <w:p w14:paraId="3F711239"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VALOR UNITARIO</w:t>
            </w:r>
          </w:p>
        </w:tc>
      </w:tr>
      <w:tr w:rsidR="00F44D6F" w:rsidRPr="009F51C9" w14:paraId="0DE7A632" w14:textId="77777777" w:rsidTr="00B73EE2">
        <w:trPr>
          <w:trHeight w:val="527"/>
        </w:trPr>
        <w:tc>
          <w:tcPr>
            <w:tcW w:w="846" w:type="dxa"/>
            <w:vAlign w:val="center"/>
          </w:tcPr>
          <w:p w14:paraId="5720BEE9"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01</w:t>
            </w:r>
          </w:p>
        </w:tc>
        <w:tc>
          <w:tcPr>
            <w:tcW w:w="850" w:type="dxa"/>
            <w:vAlign w:val="center"/>
          </w:tcPr>
          <w:p w14:paraId="1E48C9E3"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6975C9C0"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66C9C51B"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SISTEMA DE SONORIZAÇÃO -</w:t>
            </w:r>
            <w:r w:rsidRPr="009F51C9">
              <w:rPr>
                <w:rFonts w:ascii="Segoe UI" w:hAnsi="Segoe UI" w:cs="Segoe UI"/>
                <w:bCs/>
                <w:sz w:val="16"/>
                <w:szCs w:val="16"/>
              </w:rPr>
              <w:t xml:space="preserve"> GRANDE PORTE PA LINE ARRAY COM PELO MENOS 24 CAIXAS LINE IGUAIS COM DOIS ALTO FALANTES E 02 DRIVERS CADA E 16 CAIXAS DE SUBGRAVE COM DOIS ALTO FALANTES CADA, FRONT FILL, ESTÉREO CAPAZ DE</w:t>
            </w:r>
          </w:p>
          <w:p w14:paraId="659B8E66"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 xml:space="preserve">REPRODUZIR 120 DBS NA FOH, COM TOTAL COBERTURA DO LOCAL EVENTO, A FOH DEVERÁ ESTAR NO CENTRO DO PALCO A UMA DISTÂNCIA DE 20 A 30 MTS. PA, COM PRESSÃO SONORA PARA ATENDER PÚBLICO ESTIMADO EM 15.000 PESSOAS, 02 MESAS DIGITAL, PM5D RH. 01 EQUALIZADOR ESTÉREO 31 BANDAS POR 1/3 DE OITAVA (BSS, KLARK, DBX). 01 DIVISOR OU PROCESSADOR ESTÉREO DE ACORDO COM O SISTEMA UTILIZADO (DBX DRIVE RACK 4.800, XTA, DOLBY LAKE, OU SIMILARES. 01 SISTEMA DE COMUNICAÇÃO DE 4 PONTOS (INTERCOM) INDISPENSÁVEL. CONSOLE E RACKS (DEVIDAMENTE ILUMINADOS E COBERTOS). MONITOR: 01 CONSOLE, PM5D RH OU DIGIDESIGN MIX RACK, OU SIMILAR 32 SAIDAS, 56 CANAIS. 01 DIVISOR OU PROCESSADOR ESTÉREO DE ACORDO COM O SISTEMA UTILIZADO (DBX DRIVE RACK 4.800, DOLBY LAKE, OU SIMILARES. 01 SISTEMA DE PRÉ-ESCUTA. (CUE). 01 SIDE FILL DUPLO ESTÉREO (CONTENDO: 02 SUBS, 02 MÉDIAS/ALTAS DE CADA LADO) EAW, CLAIR, OU DAS ATIVOS OU SIMILAR DE 03 OU 04 VIAS. 01 SISTEMA GALLIEN KRUGGER, AMPEG OU SIMILAR COMPLETO PARA CONTRABAIXO. CAIXAS COM 4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10” E 1 X 15”. 01 CAIXA FENDER TWIN OU SIMILAR PARA GUITARRA. 01 JAZZ QUORUS OU SIMILAR PARA VIOLA/VIOLÃO.</w:t>
            </w:r>
          </w:p>
          <w:p w14:paraId="1BB2C6FC"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 xml:space="preserve">10 MONITORES EAW SM-400 ORIGINAIS OU COMPATÍVEIS,4 MICROFONES SEM FIO, MICROFONES, CABEAMENTOS, PEDESTAIS, GARRAS, DIRECT DIVERSOS ATENDENDO RIDER DAS BANDAS. </w:t>
            </w:r>
            <w:r w:rsidRPr="009F51C9">
              <w:rPr>
                <w:rFonts w:ascii="Segoe UI" w:hAnsi="Segoe UI" w:cs="Segoe UI"/>
                <w:bCs/>
                <w:sz w:val="16"/>
                <w:szCs w:val="16"/>
              </w:rPr>
              <w:lastRenderedPageBreak/>
              <w:t xml:space="preserve">CONSOLE E RACK (DEVIDAMENTE ILUMINADOS E COBERTOS) 20 EXTENSOES DE AC DO PALCO QUE DEVERÃO SER ESTABILIZADOS E ATERRADOS EM 127 VOLTS. MAIN POWER ESTABILIZADO E ATERRADO A CONSOLE DE MONITOR ASSIM COMO OS DEMAIS PERIFÉRICOS DEVERÃO SER MONTADOS FORA DO ESPAÇO ÚTIL DO PALCO (STAGE MONITOR). O SISTEMA DEVERÁ SER ENTREGUE E PRONTO COM O PALCO LIMPO COM NO MÍNIMO DE 12 HORAS ANTES DO INÍCIO DO EVENTO, PARA MONTAGEM DO CENÁRIO E BACKLINE. 1X BATERIA COMPLETA YAMAHA RECORDING 9000 OU DW COLLECTOR BUMBO 22 2X TONS, 1X SURDO, 01 CAIXA 1X MÁQUINA DE HIT HAT, 3X ESTANTES DE CAIXA, 5X ESTANTES DE PRATO, 1X TIMBALES SEM ESTANTE, PEDAL, 1X TAPETE PARA BATERIA E 2X BANCOS 1X AMPEG STV CLASSIC OU STV 4, 16 PRATICÁVEIS TAMANHO 2,0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1,0 MTS DE LARGURA, ESTRUTURA EM ALUMÍNIO, MADEIRA, CARPETADO, COM ALTURA REGULÁVEL DE 0,20 ATÉ 1,0 MT DE ALTURA. PRO 1X AMPEG 810. O EQUIPAMENTO, TANTO DO SISTEMA DE PA QUANTO DE MONITOR, DEVERÁ ATENDER INTEGRALMENTE O RAIDER TÉCNICO DAS BANDAS CONTRATADAS PELO MUNICÍPIO. A EMPRESA GANHADORA DEVERÁ DISPONIBILIZAR DURANTE</w:t>
            </w:r>
          </w:p>
          <w:p w14:paraId="3488628D"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TODO O EVENTO 02 TÉCNICOS DE SOM, SENDO UM PARA O PA E OUTRO PARA O SISTEMA DE MONITOR, SEM QUALQUER ÔNUS PARA O MUNICÍPIO, PARA ATENDIMENTO ÀS BANDAS REGIONAIS. O SISTEMA DEVERÁ ESTAR DEVIDAMENTE MONTADO 24 HORAS ANTES DO INÍCIO DO EVENTO.</w:t>
            </w:r>
          </w:p>
        </w:tc>
        <w:tc>
          <w:tcPr>
            <w:tcW w:w="1276" w:type="dxa"/>
          </w:tcPr>
          <w:p w14:paraId="6F398D1E"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lastRenderedPageBreak/>
              <w:t>R$8.383,33</w:t>
            </w:r>
          </w:p>
        </w:tc>
      </w:tr>
      <w:tr w:rsidR="00F44D6F" w:rsidRPr="009F51C9" w14:paraId="6E7C2EF8" w14:textId="77777777" w:rsidTr="00B73EE2">
        <w:trPr>
          <w:trHeight w:val="527"/>
        </w:trPr>
        <w:tc>
          <w:tcPr>
            <w:tcW w:w="846" w:type="dxa"/>
            <w:vAlign w:val="center"/>
          </w:tcPr>
          <w:p w14:paraId="0ADF8E08"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02</w:t>
            </w:r>
          </w:p>
        </w:tc>
        <w:tc>
          <w:tcPr>
            <w:tcW w:w="850" w:type="dxa"/>
            <w:vAlign w:val="center"/>
          </w:tcPr>
          <w:p w14:paraId="3D586F6B"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04B743A7"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05AB00BD"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SISTEMA DE ILUMINAÇÃO -</w:t>
            </w:r>
            <w:r w:rsidRPr="009F51C9">
              <w:rPr>
                <w:rFonts w:ascii="Segoe UI" w:hAnsi="Segoe UI" w:cs="Segoe UI"/>
                <w:bCs/>
                <w:sz w:val="16"/>
                <w:szCs w:val="16"/>
              </w:rPr>
              <w:t xml:space="preserve"> 46 MOVINGS MODELO BEAM 230 7R, 24 MAC AURA, 12 COB LED, 40 PAR LEDS DE 3 WATTS RGBW 08 ATOMIC 3000W. 12 ELIPSOIDAIS DE 26 A 50 GRAUS COM FILTRO</w:t>
            </w:r>
          </w:p>
          <w:p w14:paraId="0C480670"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CTB FULL CINEGEL 3202. 02 VARAS EM ARARAS DE PAR 64 #5 (1 EM CADA LADO DO PALCO, PREFERÍVEL NO ANDAIME DO P.A.) COM FILTRO CTB FULL CINEGEL 61 OU SIMILAR. 02 CANHÃO SEGUIDOR DE 7R EM PERFEITO FUNCIONAMENTO, COM OPERADORES DA EMPRESA LOCADORA E SISTEMA DE COMUNICAÇÃO ENTRE PALCO, CANHÕES E OPERADOR. 1X SENNHEISER SKM 5200 OU SHURE AXIENT AD4Q 10 CANAIS DE IEM SHURE PSM 1000/900 OU SENNHEISER, G3, G4 OU 2050, 12</w:t>
            </w:r>
          </w:p>
          <w:p w14:paraId="422BBDDF"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MINI BRUTTS. 03 - RACK DE LUZ DMX 12 CANAIS 4000WATTS POR CANAL. 03 – PRO POWERS DE 12 CANAIS. 01 – SPLITER PARA ESTABILIZAÇÃO DE SINAL DA LUZ. 01 – 01 CONSOLE AVOLITE PEARL 2008 2010, 01 CONSOLE GRAN MA LIGHT .2 MAQUINAS DE FUMAÇA COM VENTILADORES. SISTEMA DE AC ELÉTRICO (MAIN POWER TRIFÁSICO DE 100 AMPERES COM CHAVE SELETORA DE VOLTAGEM E DISTRIBUIDORES DE ENERGIA TRIFÁSICOS STECK COM ATERRAMENTO EM SISTEMA DELTA). GRID METALICO NA METRAGEM DE 11 (FRENTE) X 08 (FUNDO) X 07 (ALTURA) METROS, COM 06 PÉS DE APOIO COM TALHAS DE 1</w:t>
            </w:r>
          </w:p>
          <w:p w14:paraId="231FDCEB"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TONELADA EM CADA BASE, COM 4 LINHAS EM P-50 SOBRE ESSE GRID PARA QUE SEJA COLOCADA TODA A ILUMINAÇÃO E PAINÉIS DE LED. O GRID DEVERÁ ESTAR DEVIDAMENTE MONTADO 24 HORAS ANTES DO INÍCIO DO EVENTO. EQUIPAMENTO DEVERÁ ATENDER INTEGRALMENTE O RIDER TECNICO DE LUZ DAS BANDAS CONTRATADAS PELO MUNICÍPIO.</w:t>
            </w:r>
          </w:p>
          <w:p w14:paraId="186AF319"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A EMPRESA GANHADORA DEVERÁ DISPONIBILIZAR DURANTE TODO O EVENTO 01 TÉCNICO EM ILUMINAÇÃO, SEM QUALQUER ÔNUS PARA O MUNICÍPIO, PARA ATENDIMENTO ÀS BANDAS</w:t>
            </w:r>
          </w:p>
          <w:p w14:paraId="59FCC3BF"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REGIONAIS. O SISTEMA DEVERÁ ESTAR DEVIDAMENTE MONTADO 24 HORAS</w:t>
            </w:r>
          </w:p>
          <w:p w14:paraId="50EE6308"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lastRenderedPageBreak/>
              <w:t>ANTES DO INÍCIO DO EVENTO</w:t>
            </w:r>
          </w:p>
        </w:tc>
        <w:tc>
          <w:tcPr>
            <w:tcW w:w="1276" w:type="dxa"/>
          </w:tcPr>
          <w:p w14:paraId="645A1248"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lastRenderedPageBreak/>
              <w:t>R$7.976,67</w:t>
            </w:r>
          </w:p>
        </w:tc>
      </w:tr>
      <w:tr w:rsidR="00F44D6F" w:rsidRPr="009F51C9" w14:paraId="397E414B" w14:textId="77777777" w:rsidTr="00B73EE2">
        <w:trPr>
          <w:trHeight w:val="527"/>
        </w:trPr>
        <w:tc>
          <w:tcPr>
            <w:tcW w:w="846" w:type="dxa"/>
            <w:vAlign w:val="center"/>
          </w:tcPr>
          <w:p w14:paraId="2D22BFA1"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850" w:type="dxa"/>
            <w:vAlign w:val="center"/>
          </w:tcPr>
          <w:p w14:paraId="291E4DBE"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0A994C17"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3608CE92"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PALCO – GRANDE PORTE</w:t>
            </w:r>
            <w:r w:rsidRPr="009F51C9">
              <w:rPr>
                <w:rFonts w:ascii="Segoe UI" w:hAnsi="Segoe UI" w:cs="Segoe UI"/>
                <w:bCs/>
                <w:sz w:val="16"/>
                <w:szCs w:val="16"/>
              </w:rPr>
              <w:t xml:space="preserve">: PALCO ALUMÍNIO 12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10 MTS. PALCO EM ESTRUTURA DE ALUMÍNIO Q-30 E A PARTE DA COBERTURA EM P-50. O PALCO DEVERÁ TER AS MEDIDAS MÍNIMAS DE: 12 METROS DE FRENTE; 10 METROS DE PROFUNDIDADE; 2 METROS DO CHÃO AO PISO DO PALCO E 8 METROS DO PISO DO PALCO ATÉ O TETO, CO0BERTO EM LONA ANTEI CHAMAS E EM PERFEITO ESTADO PARA USO. O PISO DEVERÁ SER EM MADEIRA NAVAL DE 25mm COM SUPORTES LATERAIS EM ALUMÍNIO E TER A MEDIDA EXATA DE 12M x 10M SUSPENSPOS EM CAVALETES EM ALUMÍNIO. O PISO DEVERÁ SER COBERTO COM CARPETES. 02 (DUAS) TORRES DE FLY, MEDINDO 3(TRÊS) X 2 (DOIS)</w:t>
            </w:r>
          </w:p>
          <w:p w14:paraId="0AE98412"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METROS CONSTITUIDOS POR 04(QUATRO) PÉS CADA, E ALTURA DE 10 (MTS) CADA. 1 (UMA) ÁREA DE SERVIÇO NO MESMO NÍVEL DO PALCO,</w:t>
            </w:r>
          </w:p>
          <w:p w14:paraId="3B7C4F87"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TAMANHO 4 X 4M COBERTO EM LONA E NA LATERAL DO PALCO. A ESCADA DEVERÁ SER NAS MEDIDAS E DENTRO DAS EXIGÊNCIAS DO CORPO DE BOMBEIROS. GRADES DE PROTEÇÃO EM ALUMÍNIO EM TORNO DO PISO E NAS MEDIDAS QUE ATENDAM AS EXIGÊNCIAS DO CORPO DE BOMBEIROS. 01 TESTEIRA EM ALUMÍNIO Q30 MEDINDO 22,0X1,20 DE ALTURA.</w:t>
            </w:r>
          </w:p>
          <w:p w14:paraId="2B03AF3B"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01 HOUSE MIX MEDINDO 4X4 COBERTO COM LONA ANTI-CHAMAS E TENDO 2 ANDARES EM ALUMÍNIO Q-30. O SISTEMA DEVERÁ CONTER TRAVAMENTO TRADICONAL EM CABOS DE AÇO OU CINTAS COMPATÍVEIS COM O PESO E EXIGÊNCIAS TÉCNICAS. A ASA LATERAL DEVERÁ CONTER, ALÉM DE TRAVAMENTO EM CINTAS OU CABOS DE AÇO, CAIXAS D’ÁGUA COM CAPACIDADE DE NO MÍNIMO 5,000 LITROS REVISTIDAS EM CINTAS E ANEXADAS AO SISTEMA. O PALCO DEVERÁ ESTAR MONTADO 72 (SETENTA E DUAS) HORAS ANTERORES AO INÍCIO DO EVENTO</w:t>
            </w:r>
          </w:p>
        </w:tc>
        <w:tc>
          <w:tcPr>
            <w:tcW w:w="1276" w:type="dxa"/>
          </w:tcPr>
          <w:p w14:paraId="47664552"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R$6.666,67</w:t>
            </w:r>
          </w:p>
        </w:tc>
      </w:tr>
      <w:tr w:rsidR="00F44D6F" w:rsidRPr="009F51C9" w14:paraId="3840D612" w14:textId="77777777" w:rsidTr="00B73EE2">
        <w:trPr>
          <w:trHeight w:val="527"/>
        </w:trPr>
        <w:tc>
          <w:tcPr>
            <w:tcW w:w="846" w:type="dxa"/>
            <w:vAlign w:val="center"/>
          </w:tcPr>
          <w:p w14:paraId="3B9BA04E"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04</w:t>
            </w:r>
          </w:p>
        </w:tc>
        <w:tc>
          <w:tcPr>
            <w:tcW w:w="850" w:type="dxa"/>
            <w:vAlign w:val="center"/>
          </w:tcPr>
          <w:p w14:paraId="5C61A3CE"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28D5FD04"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34583A80"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GRUPO GERADOR ABASTECIDO</w:t>
            </w:r>
            <w:r w:rsidRPr="009F51C9">
              <w:rPr>
                <w:rFonts w:ascii="Segoe UI" w:hAnsi="Segoe UI" w:cs="Segoe UI"/>
                <w:bCs/>
                <w:sz w:val="16"/>
                <w:szCs w:val="16"/>
              </w:rPr>
              <w:t xml:space="preserve">, SENDO 01 DE </w:t>
            </w:r>
            <w:r w:rsidRPr="009F51C9">
              <w:rPr>
                <w:rFonts w:ascii="Segoe UI" w:hAnsi="Segoe UI" w:cs="Segoe UI"/>
                <w:b/>
                <w:sz w:val="16"/>
                <w:szCs w:val="16"/>
              </w:rPr>
              <w:t>260KVA</w:t>
            </w:r>
            <w:r w:rsidRPr="009F51C9">
              <w:rPr>
                <w:rFonts w:ascii="Segoe UI" w:hAnsi="Segoe UI" w:cs="Segoe UI"/>
                <w:bCs/>
                <w:sz w:val="16"/>
                <w:szCs w:val="16"/>
              </w:rPr>
              <w:t>, SILENCIOSO, COM CHAVE REVERSORA DE NO MÍNIMO 180 AH, CABEAMENTO DE ATÉ 50MTS, TRIFÁSICO E NEUTRO COM TÉCNICO DE PLANTÃO DURANTE O EVENTO. COM FRANQUIA DIÁRIA DE NO MÍNIMO 14 HORAS.</w:t>
            </w:r>
          </w:p>
        </w:tc>
        <w:tc>
          <w:tcPr>
            <w:tcW w:w="1276" w:type="dxa"/>
          </w:tcPr>
          <w:p w14:paraId="37C9153F"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R$3.805,00</w:t>
            </w:r>
          </w:p>
        </w:tc>
      </w:tr>
      <w:tr w:rsidR="00F44D6F" w:rsidRPr="009F51C9" w14:paraId="152F8A9C" w14:textId="77777777" w:rsidTr="00B73EE2">
        <w:trPr>
          <w:trHeight w:val="527"/>
        </w:trPr>
        <w:tc>
          <w:tcPr>
            <w:tcW w:w="846" w:type="dxa"/>
            <w:vAlign w:val="center"/>
          </w:tcPr>
          <w:p w14:paraId="2A61559E"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05</w:t>
            </w:r>
          </w:p>
        </w:tc>
        <w:tc>
          <w:tcPr>
            <w:tcW w:w="850" w:type="dxa"/>
            <w:vAlign w:val="center"/>
          </w:tcPr>
          <w:p w14:paraId="731E6982"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70C29BA1"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74D975FB"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GRUPO GERADOR ABASTECIDO</w:t>
            </w:r>
            <w:r w:rsidRPr="009F51C9">
              <w:rPr>
                <w:rFonts w:ascii="Segoe UI" w:hAnsi="Segoe UI" w:cs="Segoe UI"/>
                <w:bCs/>
                <w:sz w:val="16"/>
                <w:szCs w:val="16"/>
              </w:rPr>
              <w:t xml:space="preserve">, SENDO 01 DE </w:t>
            </w:r>
            <w:r w:rsidRPr="009F51C9">
              <w:rPr>
                <w:rFonts w:ascii="Segoe UI" w:hAnsi="Segoe UI" w:cs="Segoe UI"/>
                <w:b/>
                <w:sz w:val="16"/>
                <w:szCs w:val="16"/>
              </w:rPr>
              <w:t>180KVA</w:t>
            </w:r>
            <w:r w:rsidRPr="009F51C9">
              <w:rPr>
                <w:rFonts w:ascii="Segoe UI" w:hAnsi="Segoe UI" w:cs="Segoe UI"/>
                <w:bCs/>
                <w:sz w:val="16"/>
                <w:szCs w:val="16"/>
              </w:rPr>
              <w:t>, SILENCIOSO, COM CHAVE REVERSORA DE NO MÍNIMO 180 AH, CABEAMENTO DE ATÉ 50MTS, TRIFÁSICO E NEUTRO COM TÉCNICO DE PLANTÃO DURANTE O EVENTO. COM FRANQUIA DIÁRIA DE NO MÍNIMO 14 HORAS.</w:t>
            </w:r>
          </w:p>
        </w:tc>
        <w:tc>
          <w:tcPr>
            <w:tcW w:w="1276" w:type="dxa"/>
          </w:tcPr>
          <w:p w14:paraId="5590202F"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R$3.100,00</w:t>
            </w:r>
          </w:p>
        </w:tc>
      </w:tr>
      <w:tr w:rsidR="00F44D6F" w:rsidRPr="009F51C9" w14:paraId="12C06D7F" w14:textId="77777777" w:rsidTr="00B73EE2">
        <w:trPr>
          <w:trHeight w:val="527"/>
        </w:trPr>
        <w:tc>
          <w:tcPr>
            <w:tcW w:w="846" w:type="dxa"/>
            <w:vAlign w:val="center"/>
          </w:tcPr>
          <w:p w14:paraId="5BE54CD9"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06</w:t>
            </w:r>
          </w:p>
        </w:tc>
        <w:tc>
          <w:tcPr>
            <w:tcW w:w="850" w:type="dxa"/>
            <w:vAlign w:val="center"/>
          </w:tcPr>
          <w:p w14:paraId="06C21A4B"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96</w:t>
            </w:r>
          </w:p>
        </w:tc>
        <w:tc>
          <w:tcPr>
            <w:tcW w:w="1134" w:type="dxa"/>
            <w:vAlign w:val="center"/>
          </w:tcPr>
          <w:p w14:paraId="5F777394"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0499E7C9"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BANHEIROS QUÍMICOS</w:t>
            </w:r>
            <w:r w:rsidRPr="009F51C9">
              <w:rPr>
                <w:rFonts w:ascii="Segoe UI" w:hAnsi="Segoe UI" w:cs="Segoe UI"/>
                <w:bCs/>
                <w:sz w:val="16"/>
                <w:szCs w:val="16"/>
              </w:rPr>
              <w:t>, ESTRUTURA EM POLIETILENO, PISO ANTIDERRAPANTE TETO TRANSLÚCIDO, CAIXA DE DEJETOS 200 LITROS, PORTA PAPEL, TUBO DE RESPIRO LATERAL, TRINCO</w:t>
            </w:r>
          </w:p>
          <w:p w14:paraId="1F5DB687"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LIVRE/OCUPADO, TRATAMENTO HIGIENIZANTE COM PRODUTOS QUÍMICOS E MANUTENÇÃO DIÁRIA. OBS: 06 DIÁRIAS DE BANHEIROS QUÍMICOS DEVERÃO SER PARA DEFICIENTES FÍSICOS.</w:t>
            </w:r>
          </w:p>
          <w:p w14:paraId="69302ED5"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A DIVISÃO PARA UTILIZAÇÃO DOS BANHEIROS SE DARÁ NA SEGUINTE FORMA:</w:t>
            </w:r>
          </w:p>
          <w:p w14:paraId="7881A0C1"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BANHEIROS COMUNS</w:t>
            </w:r>
          </w:p>
          <w:p w14:paraId="2001043A"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1. SÁBADO – 35 BANHEIROS</w:t>
            </w:r>
          </w:p>
          <w:p w14:paraId="620BDF23"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2. DOMINGO- 35 BANHEIROS</w:t>
            </w:r>
          </w:p>
          <w:p w14:paraId="7C7C3926"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3. SEGUNDA FEIRA – 20 BANHEIROS</w:t>
            </w:r>
          </w:p>
          <w:p w14:paraId="44A9552D"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BANHEIROS PARA DEFICIENTES</w:t>
            </w:r>
          </w:p>
          <w:p w14:paraId="2F356841"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4. SÁBADO – 02 BANHEIROS</w:t>
            </w:r>
          </w:p>
          <w:p w14:paraId="2EED5557"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5. DOMINGO- 02 BANHEIROS</w:t>
            </w:r>
          </w:p>
          <w:p w14:paraId="61EFA845"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Cs/>
                <w:sz w:val="16"/>
                <w:szCs w:val="16"/>
              </w:rPr>
              <w:t>6. SEGUNDA FEIRA – 02 BANHEIROS</w:t>
            </w:r>
          </w:p>
        </w:tc>
        <w:tc>
          <w:tcPr>
            <w:tcW w:w="1276" w:type="dxa"/>
          </w:tcPr>
          <w:p w14:paraId="42174BB6"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R$238,33</w:t>
            </w:r>
          </w:p>
        </w:tc>
      </w:tr>
      <w:tr w:rsidR="00F44D6F" w:rsidRPr="009F51C9" w14:paraId="28124C57" w14:textId="77777777" w:rsidTr="00B73EE2">
        <w:trPr>
          <w:trHeight w:val="527"/>
        </w:trPr>
        <w:tc>
          <w:tcPr>
            <w:tcW w:w="846" w:type="dxa"/>
            <w:vAlign w:val="center"/>
          </w:tcPr>
          <w:p w14:paraId="7B355595"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lastRenderedPageBreak/>
              <w:t>07</w:t>
            </w:r>
          </w:p>
        </w:tc>
        <w:tc>
          <w:tcPr>
            <w:tcW w:w="850" w:type="dxa"/>
            <w:vAlign w:val="center"/>
          </w:tcPr>
          <w:p w14:paraId="48213B07"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10</w:t>
            </w:r>
          </w:p>
        </w:tc>
        <w:tc>
          <w:tcPr>
            <w:tcW w:w="1134" w:type="dxa"/>
            <w:vAlign w:val="center"/>
          </w:tcPr>
          <w:p w14:paraId="3DE245CC"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2C9C7D2D"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LOCAÇÃO DE CAMARIM EM OCTANORM</w:t>
            </w:r>
            <w:r w:rsidRPr="009F51C9">
              <w:rPr>
                <w:rFonts w:ascii="Segoe UI" w:hAnsi="Segoe UI" w:cs="Segoe UI"/>
                <w:bCs/>
                <w:sz w:val="16"/>
                <w:szCs w:val="16"/>
              </w:rPr>
              <w:t xml:space="preserve"> MEDINDO 04M X 04M, COM PISO, CARPETE, AR-CONDICIONADO, FORRO, ILIMINAÇÃO, 03 TOMADAS E COBERTO COM TENDAS.</w:t>
            </w:r>
          </w:p>
        </w:tc>
        <w:tc>
          <w:tcPr>
            <w:tcW w:w="1276" w:type="dxa"/>
          </w:tcPr>
          <w:p w14:paraId="0A7AE791"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R$1.933,33</w:t>
            </w:r>
          </w:p>
        </w:tc>
      </w:tr>
      <w:tr w:rsidR="00F44D6F" w:rsidRPr="009F51C9" w14:paraId="14F015E5" w14:textId="77777777" w:rsidTr="00B73EE2">
        <w:trPr>
          <w:trHeight w:val="527"/>
        </w:trPr>
        <w:tc>
          <w:tcPr>
            <w:tcW w:w="846" w:type="dxa"/>
            <w:vAlign w:val="center"/>
          </w:tcPr>
          <w:p w14:paraId="610774F4"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08</w:t>
            </w:r>
          </w:p>
        </w:tc>
        <w:tc>
          <w:tcPr>
            <w:tcW w:w="850" w:type="dxa"/>
            <w:vAlign w:val="center"/>
          </w:tcPr>
          <w:p w14:paraId="761E9C30"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01</w:t>
            </w:r>
          </w:p>
        </w:tc>
        <w:tc>
          <w:tcPr>
            <w:tcW w:w="1134" w:type="dxa"/>
            <w:vAlign w:val="center"/>
          </w:tcPr>
          <w:p w14:paraId="0F5ADEB1"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SV</w:t>
            </w:r>
          </w:p>
        </w:tc>
        <w:tc>
          <w:tcPr>
            <w:tcW w:w="5245" w:type="dxa"/>
            <w:vAlign w:val="center"/>
          </w:tcPr>
          <w:p w14:paraId="2C1DEC84"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LOCAÇÃO DE 02 PORTAIS,</w:t>
            </w:r>
            <w:r w:rsidRPr="009F51C9">
              <w:rPr>
                <w:rFonts w:ascii="Segoe UI" w:hAnsi="Segoe UI" w:cs="Segoe UI"/>
                <w:bCs/>
                <w:sz w:val="16"/>
                <w:szCs w:val="16"/>
              </w:rPr>
              <w:t xml:space="preserve"> EM ESTRUTURA DE ALUMÍNIO Q-30- MEDINDO 10M DE LAGURA X 05 DE ALTURA PARA AFIXAÇÃO DE</w:t>
            </w:r>
          </w:p>
          <w:p w14:paraId="130750FC"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Cs/>
                <w:sz w:val="16"/>
                <w:szCs w:val="16"/>
              </w:rPr>
              <w:t>BANER COM MEDIDA DE 10m X 01m DE ALTURA.</w:t>
            </w:r>
          </w:p>
          <w:p w14:paraId="1ABA7C89"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Cs/>
                <w:sz w:val="16"/>
                <w:szCs w:val="16"/>
              </w:rPr>
              <w:t>PARA OS (03) TRÊS DIAS DE EVENTO.</w:t>
            </w:r>
          </w:p>
        </w:tc>
        <w:tc>
          <w:tcPr>
            <w:tcW w:w="1276" w:type="dxa"/>
          </w:tcPr>
          <w:p w14:paraId="7F4854F4"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R$7.266,67</w:t>
            </w:r>
          </w:p>
        </w:tc>
      </w:tr>
      <w:tr w:rsidR="00F44D6F" w:rsidRPr="009F51C9" w14:paraId="3FF5567C" w14:textId="77777777" w:rsidTr="00B73EE2">
        <w:trPr>
          <w:trHeight w:val="527"/>
        </w:trPr>
        <w:tc>
          <w:tcPr>
            <w:tcW w:w="846" w:type="dxa"/>
            <w:vAlign w:val="center"/>
          </w:tcPr>
          <w:p w14:paraId="5984B267"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09</w:t>
            </w:r>
          </w:p>
        </w:tc>
        <w:tc>
          <w:tcPr>
            <w:tcW w:w="850" w:type="dxa"/>
            <w:vAlign w:val="center"/>
          </w:tcPr>
          <w:p w14:paraId="52BD0CCF"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30</w:t>
            </w:r>
          </w:p>
        </w:tc>
        <w:tc>
          <w:tcPr>
            <w:tcW w:w="1134" w:type="dxa"/>
            <w:vAlign w:val="center"/>
          </w:tcPr>
          <w:p w14:paraId="39A1308D"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UNID</w:t>
            </w:r>
          </w:p>
        </w:tc>
        <w:tc>
          <w:tcPr>
            <w:tcW w:w="5245" w:type="dxa"/>
            <w:vAlign w:val="center"/>
          </w:tcPr>
          <w:p w14:paraId="77D05268"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BARRICADA DE CONTENÇÃO</w:t>
            </w:r>
            <w:r w:rsidRPr="009F51C9">
              <w:rPr>
                <w:rFonts w:ascii="Segoe UI" w:hAnsi="Segoe UI" w:cs="Segoe UI"/>
                <w:bCs/>
                <w:sz w:val="16"/>
                <w:szCs w:val="16"/>
              </w:rPr>
              <w:t xml:space="preserve"> MEDINDO 1,0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1,10 EM ALUMÍNIO PARA OS 03 DIAS DE EVENTO. </w:t>
            </w:r>
          </w:p>
        </w:tc>
        <w:tc>
          <w:tcPr>
            <w:tcW w:w="1276" w:type="dxa"/>
          </w:tcPr>
          <w:p w14:paraId="0DF66109"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R$276,67</w:t>
            </w:r>
          </w:p>
        </w:tc>
      </w:tr>
      <w:tr w:rsidR="00F44D6F" w:rsidRPr="009F51C9" w14:paraId="76B50627" w14:textId="77777777" w:rsidTr="00B73EE2">
        <w:trPr>
          <w:trHeight w:val="527"/>
        </w:trPr>
        <w:tc>
          <w:tcPr>
            <w:tcW w:w="846" w:type="dxa"/>
            <w:vAlign w:val="center"/>
          </w:tcPr>
          <w:p w14:paraId="4203A013"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10</w:t>
            </w:r>
          </w:p>
        </w:tc>
        <w:tc>
          <w:tcPr>
            <w:tcW w:w="850" w:type="dxa"/>
            <w:vAlign w:val="center"/>
          </w:tcPr>
          <w:p w14:paraId="2020C841"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100</w:t>
            </w:r>
          </w:p>
        </w:tc>
        <w:tc>
          <w:tcPr>
            <w:tcW w:w="1134" w:type="dxa"/>
            <w:vAlign w:val="center"/>
          </w:tcPr>
          <w:p w14:paraId="24AF26CE"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UNID</w:t>
            </w:r>
          </w:p>
        </w:tc>
        <w:tc>
          <w:tcPr>
            <w:tcW w:w="5245" w:type="dxa"/>
            <w:vAlign w:val="center"/>
          </w:tcPr>
          <w:p w14:paraId="6E70615C"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LOCAÇÃO GRADE ISOLAMENTO -</w:t>
            </w:r>
            <w:r w:rsidRPr="009F51C9">
              <w:rPr>
                <w:rFonts w:ascii="Segoe UI" w:hAnsi="Segoe UI" w:cs="Segoe UI"/>
                <w:bCs/>
                <w:sz w:val="16"/>
                <w:szCs w:val="16"/>
              </w:rPr>
              <w:t xml:space="preserve"> GRADES EM TUBO PARA ISOLAMENTO DE ÁREAS, MEDINDO 2X1,2M CADA. LOCAÇÃO REFERENTE A 03 DIÁRIAS, DEVENDO ESTAREM TODAS EM PERFEITO ESTADO CONSERVAÇÃO E COM PINOS E ENCAIXES. PARA OS (03) TRÊS DIAS DE EVENTO.</w:t>
            </w:r>
          </w:p>
        </w:tc>
        <w:tc>
          <w:tcPr>
            <w:tcW w:w="1276" w:type="dxa"/>
          </w:tcPr>
          <w:p w14:paraId="6853ECEC"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R$39,67</w:t>
            </w:r>
          </w:p>
        </w:tc>
      </w:tr>
      <w:tr w:rsidR="00F44D6F" w:rsidRPr="009F51C9" w14:paraId="422116A5" w14:textId="77777777" w:rsidTr="00B73EE2">
        <w:trPr>
          <w:trHeight w:val="527"/>
        </w:trPr>
        <w:tc>
          <w:tcPr>
            <w:tcW w:w="846" w:type="dxa"/>
            <w:vAlign w:val="center"/>
          </w:tcPr>
          <w:p w14:paraId="19BA0001"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11</w:t>
            </w:r>
          </w:p>
        </w:tc>
        <w:tc>
          <w:tcPr>
            <w:tcW w:w="850" w:type="dxa"/>
            <w:vAlign w:val="center"/>
          </w:tcPr>
          <w:p w14:paraId="0F9EE754"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100</w:t>
            </w:r>
          </w:p>
        </w:tc>
        <w:tc>
          <w:tcPr>
            <w:tcW w:w="1134" w:type="dxa"/>
            <w:vAlign w:val="center"/>
          </w:tcPr>
          <w:p w14:paraId="5E1D477F"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METRO</w:t>
            </w:r>
          </w:p>
        </w:tc>
        <w:tc>
          <w:tcPr>
            <w:tcW w:w="5245" w:type="dxa"/>
            <w:vAlign w:val="center"/>
          </w:tcPr>
          <w:p w14:paraId="244CC601"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LOCAÇÃO FECHAMENTO</w:t>
            </w:r>
            <w:r w:rsidRPr="009F51C9">
              <w:rPr>
                <w:rFonts w:ascii="Segoe UI" w:hAnsi="Segoe UI" w:cs="Segoe UI"/>
                <w:bCs/>
                <w:sz w:val="16"/>
                <w:szCs w:val="16"/>
              </w:rPr>
              <w:t xml:space="preserve"> - FECHAMENTO COM MONTAGEM E DESMONTAGEM, SENDO OS MESMOS EM PLACAS METÁLICAS NA ALTURA MÍNIMA DE 2,20M COM TRAVESSA E SUPORTE PARA FIXAÇÃO E SEM PONTA DE LANÇA. LOCAÇÃO REFERENTE A 03 DIÁRIAS.</w:t>
            </w:r>
          </w:p>
        </w:tc>
        <w:tc>
          <w:tcPr>
            <w:tcW w:w="1276" w:type="dxa"/>
          </w:tcPr>
          <w:p w14:paraId="3054D94C"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R$71,33</w:t>
            </w:r>
          </w:p>
        </w:tc>
      </w:tr>
      <w:tr w:rsidR="00F44D6F" w:rsidRPr="009F51C9" w14:paraId="26544E21" w14:textId="77777777" w:rsidTr="00B73EE2">
        <w:trPr>
          <w:trHeight w:val="527"/>
        </w:trPr>
        <w:tc>
          <w:tcPr>
            <w:tcW w:w="846" w:type="dxa"/>
            <w:vAlign w:val="center"/>
          </w:tcPr>
          <w:p w14:paraId="0A6E9036"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12</w:t>
            </w:r>
          </w:p>
        </w:tc>
        <w:tc>
          <w:tcPr>
            <w:tcW w:w="850" w:type="dxa"/>
            <w:vAlign w:val="center"/>
          </w:tcPr>
          <w:p w14:paraId="4E9F1A0B"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3</w:t>
            </w:r>
          </w:p>
        </w:tc>
        <w:tc>
          <w:tcPr>
            <w:tcW w:w="1134" w:type="dxa"/>
            <w:vAlign w:val="center"/>
          </w:tcPr>
          <w:p w14:paraId="48B6FB33"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2ECFC040"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LOCACAO DE PAINEL C/ MONTAGEM</w:t>
            </w:r>
            <w:r w:rsidRPr="009F51C9">
              <w:rPr>
                <w:rFonts w:ascii="Segoe UI" w:hAnsi="Segoe UI" w:cs="Segoe UI"/>
                <w:bCs/>
                <w:sz w:val="16"/>
                <w:szCs w:val="16"/>
              </w:rPr>
              <w:t xml:space="preserve"> - 02 PAINÉIS DE LED P5 NO TAMANHO MINIMO DE 4X3, 01 PAINEL DE LED MEDINDO 8m X 4m E 01 PAINEL DE LED P5 MEDINDO 22,0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1,0, TODOS em OUTDOOR COM ESTRUTURA COMPLETA PARA INSTALACAO EM BOX TRUSS Q30 COM OPCAO DE REGULAGEM DE ALTURA ATE 10 METROS CABEAMENTOS NECESSARIOS, PROCESSADOR DE VIDEO COM VÁRIAS OPOES DE ENTRADA DE SINAL PARA USO DIVERSOS E UM OPERADOR PROFISSIONAL PARA TRANSMISSAO SIMULTANEA COM 3 CAMERAS NO MINIMO. SERVICO DE MONTAGEM INCLUSO. A EMPRESA DEVERÁ DISPONIBLIZAR 01 TÉCNICO DURANTE TODO O EVENTO. O SISTEMA DEVERÁ ESTAR DEVIDAEMNTE MONTADO 24 ANTES DO INÍCIO DO EVENTO.</w:t>
            </w:r>
          </w:p>
        </w:tc>
        <w:tc>
          <w:tcPr>
            <w:tcW w:w="1276" w:type="dxa"/>
          </w:tcPr>
          <w:p w14:paraId="730F203A"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R$11.866,67</w:t>
            </w:r>
          </w:p>
        </w:tc>
      </w:tr>
      <w:tr w:rsidR="00F44D6F" w:rsidRPr="009F51C9" w14:paraId="04749481" w14:textId="77777777" w:rsidTr="00B73EE2">
        <w:trPr>
          <w:trHeight w:val="527"/>
        </w:trPr>
        <w:tc>
          <w:tcPr>
            <w:tcW w:w="846" w:type="dxa"/>
            <w:vAlign w:val="center"/>
          </w:tcPr>
          <w:p w14:paraId="0B46019D"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13</w:t>
            </w:r>
          </w:p>
        </w:tc>
        <w:tc>
          <w:tcPr>
            <w:tcW w:w="850" w:type="dxa"/>
            <w:vAlign w:val="center"/>
          </w:tcPr>
          <w:p w14:paraId="17B88B4D"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10</w:t>
            </w:r>
          </w:p>
        </w:tc>
        <w:tc>
          <w:tcPr>
            <w:tcW w:w="1134" w:type="dxa"/>
            <w:vAlign w:val="center"/>
          </w:tcPr>
          <w:p w14:paraId="1DC4C358"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SV</w:t>
            </w:r>
          </w:p>
        </w:tc>
        <w:tc>
          <w:tcPr>
            <w:tcW w:w="5245" w:type="dxa"/>
            <w:vAlign w:val="center"/>
          </w:tcPr>
          <w:p w14:paraId="2086CD8E" w14:textId="77777777" w:rsidR="00F44D6F" w:rsidRPr="009F51C9" w:rsidRDefault="00F44D6F" w:rsidP="009F51C9">
            <w:pPr>
              <w:tabs>
                <w:tab w:val="left" w:pos="2268"/>
              </w:tabs>
              <w:spacing w:after="0"/>
              <w:jc w:val="both"/>
              <w:rPr>
                <w:rFonts w:ascii="Segoe UI" w:hAnsi="Segoe UI" w:cs="Segoe UI"/>
                <w:bCs/>
                <w:sz w:val="16"/>
                <w:szCs w:val="16"/>
              </w:rPr>
            </w:pPr>
            <w:r w:rsidRPr="009F51C9">
              <w:rPr>
                <w:rFonts w:ascii="Segoe UI" w:hAnsi="Segoe UI" w:cs="Segoe UI"/>
                <w:b/>
                <w:sz w:val="16"/>
                <w:szCs w:val="16"/>
              </w:rPr>
              <w:t>TENDAS MEDINDO 3m X 3M</w:t>
            </w:r>
            <w:r w:rsidRPr="009F51C9">
              <w:rPr>
                <w:rFonts w:ascii="Segoe UI" w:hAnsi="Segoe UI" w:cs="Segoe UI"/>
                <w:bCs/>
                <w:sz w:val="16"/>
                <w:szCs w:val="16"/>
              </w:rPr>
              <w:t xml:space="preserve"> EM AÇO MODELO CHAPÉU DE BRUXA COBERTA EM LONA ANTI CHAMAS E COM BALCÃO PARA OS 03 (TRÊS) DIAS DE EVENTO.</w:t>
            </w:r>
          </w:p>
        </w:tc>
        <w:tc>
          <w:tcPr>
            <w:tcW w:w="1276" w:type="dxa"/>
          </w:tcPr>
          <w:p w14:paraId="6E88781B" w14:textId="77777777" w:rsidR="00F44D6F" w:rsidRPr="009F51C9" w:rsidRDefault="00F44D6F" w:rsidP="009F51C9">
            <w:pPr>
              <w:tabs>
                <w:tab w:val="left" w:pos="2268"/>
              </w:tabs>
              <w:spacing w:after="0"/>
              <w:jc w:val="both"/>
              <w:rPr>
                <w:rFonts w:ascii="Segoe UI" w:hAnsi="Segoe UI" w:cs="Segoe UI"/>
                <w:b/>
                <w:sz w:val="16"/>
                <w:szCs w:val="16"/>
              </w:rPr>
            </w:pPr>
            <w:r w:rsidRPr="009F51C9">
              <w:rPr>
                <w:rFonts w:ascii="Segoe UI" w:hAnsi="Segoe UI" w:cs="Segoe UI"/>
                <w:b/>
                <w:sz w:val="16"/>
                <w:szCs w:val="16"/>
              </w:rPr>
              <w:t>R$400,00</w:t>
            </w:r>
          </w:p>
        </w:tc>
      </w:tr>
    </w:tbl>
    <w:p w14:paraId="43A9B7A7" w14:textId="77777777" w:rsidR="00552EB9" w:rsidRPr="009F51C9" w:rsidRDefault="00552EB9" w:rsidP="009F51C9">
      <w:pPr>
        <w:pStyle w:val="PargrafodaLista"/>
        <w:spacing w:after="0" w:line="300" w:lineRule="auto"/>
        <w:ind w:left="0"/>
        <w:contextualSpacing w:val="0"/>
        <w:jc w:val="both"/>
        <w:rPr>
          <w:rFonts w:ascii="Segoe UI" w:hAnsi="Segoe UI" w:cs="Segoe UI"/>
        </w:rPr>
      </w:pPr>
    </w:p>
    <w:p w14:paraId="60F766F8" w14:textId="34CCEADD" w:rsidR="00552EB9" w:rsidRPr="009F51C9" w:rsidRDefault="00552EB9" w:rsidP="009F51C9">
      <w:pPr>
        <w:pStyle w:val="PargrafodaLista"/>
        <w:spacing w:after="160" w:line="300" w:lineRule="auto"/>
        <w:ind w:left="0"/>
        <w:contextualSpacing w:val="0"/>
        <w:jc w:val="both"/>
        <w:rPr>
          <w:rFonts w:ascii="Segoe UI" w:hAnsi="Segoe UI" w:cs="Segoe UI"/>
        </w:rPr>
      </w:pPr>
      <w:r w:rsidRPr="009F51C9">
        <w:rPr>
          <w:rFonts w:ascii="Segoe UI" w:hAnsi="Segoe UI" w:cs="Segoe UI"/>
        </w:rPr>
        <w:t>4.</w:t>
      </w:r>
      <w:r w:rsidR="00F44D6F" w:rsidRPr="009F51C9">
        <w:rPr>
          <w:rFonts w:ascii="Segoe UI" w:hAnsi="Segoe UI" w:cs="Segoe UI"/>
        </w:rPr>
        <w:t>7</w:t>
      </w:r>
      <w:r w:rsidRPr="009F51C9">
        <w:rPr>
          <w:rFonts w:ascii="Segoe UI" w:hAnsi="Segoe UI" w:cs="Segoe UI"/>
        </w:rPr>
        <w:t>. Considerando que se trata de serviço comum não há memórias de cálculo e outros documentos.</w:t>
      </w:r>
    </w:p>
    <w:p w14:paraId="0E36281D" w14:textId="77777777" w:rsidR="00552EB9" w:rsidRPr="009F51C9" w:rsidRDefault="00552EB9" w:rsidP="009F51C9">
      <w:pPr>
        <w:tabs>
          <w:tab w:val="left" w:pos="2268"/>
        </w:tabs>
        <w:spacing w:after="160" w:line="300" w:lineRule="auto"/>
        <w:jc w:val="both"/>
        <w:rPr>
          <w:rFonts w:ascii="Segoe UI" w:hAnsi="Segoe UI" w:cs="Segoe UI"/>
          <w:b/>
        </w:rPr>
      </w:pPr>
      <w:r w:rsidRPr="009F51C9">
        <w:rPr>
          <w:rFonts w:ascii="Segoe UI" w:hAnsi="Segoe UI" w:cs="Segoe UI"/>
          <w:b/>
        </w:rPr>
        <w:t>5. Do levantamento de mercado, que consiste na análise das alternativas possíveis, e justificativa técnica e econômica da escolha do tipo de solução a contratar</w:t>
      </w:r>
    </w:p>
    <w:p w14:paraId="48E5C048"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 xml:space="preserve">5.1. Para atendimento da necessidade administrativa, foram analisadas as alternativas disponíveis no mercado visando identificar a solução mais eficiente, econômica e vantajosa para a realização da Festa da Linguiça e dos demais eventos promovidos pelo Município de Dom </w:t>
      </w:r>
      <w:proofErr w:type="spellStart"/>
      <w:r w:rsidRPr="00F44D6F">
        <w:rPr>
          <w:rFonts w:ascii="Segoe UI" w:eastAsia="Times New Roman" w:hAnsi="Segoe UI" w:cs="Segoe UI"/>
        </w:rPr>
        <w:t>Cavati</w:t>
      </w:r>
      <w:proofErr w:type="spellEnd"/>
      <w:r w:rsidRPr="00F44D6F">
        <w:rPr>
          <w:rFonts w:ascii="Segoe UI" w:eastAsia="Times New Roman" w:hAnsi="Segoe UI" w:cs="Segoe UI"/>
        </w:rPr>
        <w:t>/MG.</w:t>
      </w:r>
    </w:p>
    <w:p w14:paraId="310E6B90"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 xml:space="preserve">5.2. A primeira alternativa considerada consistiu na aquisição de estruturas permanentes, equipamentos de sonorização, iluminação, banheiros químicos, geradores e demais itens necessários à realização dos eventos. Contudo, essa opção mostrou-se economicamente inviável em razão do elevado investimento inicial, dos custos permanentes de armazenamento, transporte, manutenção preventiva e corretiva, substituição de equipamentos, contratação de </w:t>
      </w:r>
      <w:r w:rsidRPr="00F44D6F">
        <w:rPr>
          <w:rFonts w:ascii="Segoe UI" w:eastAsia="Times New Roman" w:hAnsi="Segoe UI" w:cs="Segoe UI"/>
        </w:rPr>
        <w:lastRenderedPageBreak/>
        <w:t>operadores especializados e depreciação dos bens, além da utilização eventual desses equipamentos ao longo do ano.</w:t>
      </w:r>
    </w:p>
    <w:p w14:paraId="11415240"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5.3. Também foi analisada a possibilidade de execução direta dos serviços pelo Município. Entretanto, verificou-se que a Administração não dispõe de estrutura física, equipamentos, veículos específicos, profissionais especializados ou capacidade operacional suficiente para executar com segurança e eficiência os serviços de montagem, operação e desmontagem das estruturas necessárias para eventos de médio e grande porte.</w:t>
      </w:r>
    </w:p>
    <w:p w14:paraId="11FD1A0C"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5.4. A alternativa de contratação individualizada para cada evento foi igualmente avaliada. Todavia, essa modalidade acarretaria maior número de procedimentos licitatórios, aumento dos custos administrativos, maior tempo para contratação, menor eficiência no planejamento das ações governamentais e redução da competitividade entre os fornecedores.</w:t>
      </w:r>
    </w:p>
    <w:p w14:paraId="35DD0C10"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5.5. Diante das alternativas analisadas, concluiu-se que a adoção do Sistema de Registro de Preços para futura e eventual contratação de empresa especializada representa a solução técnica e economicamente mais vantajosa para a Administração, por possibilitar maior flexibilidade na execução das contratações, atendimento das demandas conforme a necessidade, otimização dos recursos públicos, padronização dos serviços, redução dos custos administrativos e maior celeridade na realização dos eventos.</w:t>
      </w:r>
    </w:p>
    <w:p w14:paraId="7C248326"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5.6. A contratação de empresa especializada garante ainda o fornecimento de equipamentos modernos, revisados e em conformidade com as normas técnicas vigentes, bem como a disponibilização de equipe técnica qualificada, responsável pela montagem, operação, manutenção, acompanhamento durante os eventos e desmontagem das estruturas, proporcionando maior segurança aos participantes e confiabilidade na execução dos serviços.</w:t>
      </w:r>
    </w:p>
    <w:p w14:paraId="1FC831A2"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5.7. Sob o aspecto econômico, a utilização do Sistema de Registro de Preços permite que o Município realize contratações apenas quando houver efetiva necessidade, evitando despesas desnecessárias, desperdícios de recursos públicos e manutenção de estruturas próprias de utilização esporádica, assegurando maior eficiência na gestão orçamentária.</w:t>
      </w:r>
    </w:p>
    <w:p w14:paraId="4596FE34" w14:textId="2FF1C7BD" w:rsidR="00552EB9" w:rsidRPr="009F51C9" w:rsidRDefault="00F44D6F" w:rsidP="009F51C9">
      <w:pPr>
        <w:spacing w:before="100" w:beforeAutospacing="1" w:after="100" w:afterAutospacing="1" w:line="240" w:lineRule="auto"/>
        <w:jc w:val="both"/>
        <w:rPr>
          <w:rFonts w:ascii="Segoe UI" w:hAnsi="Segoe UI" w:cs="Segoe UI"/>
        </w:rPr>
      </w:pPr>
      <w:r w:rsidRPr="00F44D6F">
        <w:rPr>
          <w:rFonts w:ascii="Segoe UI" w:eastAsia="Times New Roman" w:hAnsi="Segoe UI" w:cs="Segoe UI"/>
        </w:rPr>
        <w:t>5.8. Dessa forma, conclui-se que o Registro de Preços para contratação de empresa especializada na locação de palco, sonorização, iluminação, banheiros químicos, geradores e demais estruturas complementares constitui a solução mais adequada para atender ao interesse público, garantindo economicidade, eficiência, qualidade, segurança, competitividade e atendimento às necessidades da Administração Municipal durante a vigência da Ata de Registro de Preços.</w:t>
      </w:r>
    </w:p>
    <w:p w14:paraId="4CA2DD78" w14:textId="77777777" w:rsidR="00552EB9" w:rsidRPr="009F51C9" w:rsidRDefault="00552EB9" w:rsidP="009F51C9">
      <w:pPr>
        <w:pStyle w:val="Nivel2"/>
        <w:spacing w:before="0" w:after="160" w:line="300" w:lineRule="auto"/>
        <w:rPr>
          <w:rFonts w:ascii="Segoe UI" w:hAnsi="Segoe UI" w:cs="Segoe UI"/>
          <w:b/>
          <w:color w:val="auto"/>
        </w:rPr>
      </w:pPr>
      <w:r w:rsidRPr="009F51C9">
        <w:rPr>
          <w:rFonts w:ascii="Segoe UI" w:hAnsi="Segoe UI" w:cs="Segoe UI"/>
          <w:b/>
          <w:color w:val="auto"/>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E7A699A"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 xml:space="preserve">6.1. A estimativa do valor da contratação foi elaborada com base em pesquisa de mercado realizada junto a fornecedores especializados na locação de estruturas para eventos, bem </w:t>
      </w:r>
      <w:r w:rsidRPr="00F44D6F">
        <w:rPr>
          <w:rFonts w:ascii="Segoe UI" w:eastAsia="Times New Roman" w:hAnsi="Segoe UI" w:cs="Segoe UI"/>
        </w:rPr>
        <w:lastRenderedPageBreak/>
        <w:t>como em contratações similares realizadas por outros entes públicos da região e em consultas a bases de preços públicos disponíveis, observando os parâmetros estabelecidos pela Lei nº 14.133/2021.</w:t>
      </w:r>
    </w:p>
    <w:p w14:paraId="393221FF"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6.2. Foram considerados, para fins de composição dos valores referenciais, os custos médios de mercado para locação de palco, sistemas de sonorização, iluminação profissional, geradores de energia, banheiros químicos, tendas, camarins, gradis de contenção, fechamento metálico, painéis de LED e demais estruturas complementares necessárias à realização de eventos de médio e grande porte.</w:t>
      </w:r>
    </w:p>
    <w:p w14:paraId="534F0096"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6.3. Os preços unitários referenciais foram definidos a partir da média dos valores obtidos na pesquisa de mercado, considerando critérios de razoabilidade, compatibilidade com a realidade regional, variações sazonais de demanda e especificações técnicas dos equipamentos, de forma a garantir a adequada estimativa de custos sem comprometer a competitividade do certame.</w:t>
      </w:r>
    </w:p>
    <w:p w14:paraId="18D6693D"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 xml:space="preserve">6.4. Ressalta-se que a pesquisa de preços observou o princípio da economicidade, buscando refletir valores praticados no mercado atual, evitando </w:t>
      </w:r>
      <w:proofErr w:type="spellStart"/>
      <w:r w:rsidRPr="00F44D6F">
        <w:rPr>
          <w:rFonts w:ascii="Segoe UI" w:eastAsia="Times New Roman" w:hAnsi="Segoe UI" w:cs="Segoe UI"/>
        </w:rPr>
        <w:t>sobrepreço</w:t>
      </w:r>
      <w:proofErr w:type="spellEnd"/>
      <w:r w:rsidRPr="00F44D6F">
        <w:rPr>
          <w:rFonts w:ascii="Segoe UI" w:eastAsia="Times New Roman" w:hAnsi="Segoe UI" w:cs="Segoe UI"/>
        </w:rPr>
        <w:t xml:space="preserve"> ou </w:t>
      </w:r>
      <w:proofErr w:type="spellStart"/>
      <w:r w:rsidRPr="00F44D6F">
        <w:rPr>
          <w:rFonts w:ascii="Segoe UI" w:eastAsia="Times New Roman" w:hAnsi="Segoe UI" w:cs="Segoe UI"/>
        </w:rPr>
        <w:t>subprecificação</w:t>
      </w:r>
      <w:proofErr w:type="spellEnd"/>
      <w:r w:rsidRPr="00F44D6F">
        <w:rPr>
          <w:rFonts w:ascii="Segoe UI" w:eastAsia="Times New Roman" w:hAnsi="Segoe UI" w:cs="Segoe UI"/>
        </w:rPr>
        <w:t>, de modo a assegurar a seleção da proposta mais vantajosa para a Administração Pública.</w:t>
      </w:r>
    </w:p>
    <w:p w14:paraId="74900E77"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6.5. O valor global estimado da contratação corresponde à soma dos quantitativos previstos para cada item multiplicados pelos respectivos preços unitários referenciais, compondo assim o orçamento estimado da Ata de Registro de Preços.</w:t>
      </w:r>
    </w:p>
    <w:p w14:paraId="5587EC1B" w14:textId="7B4CFB4D"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 xml:space="preserve">6.6. Os valores detalhados por item, com suas respectivas unidades de medida, quantidades estimadas e preços unitários referenciais, </w:t>
      </w:r>
      <w:r w:rsidRPr="009F51C9">
        <w:rPr>
          <w:rFonts w:ascii="Segoe UI" w:eastAsia="Times New Roman" w:hAnsi="Segoe UI" w:cs="Segoe UI"/>
        </w:rPr>
        <w:t>estão acima</w:t>
      </w:r>
      <w:r w:rsidRPr="00F44D6F">
        <w:rPr>
          <w:rFonts w:ascii="Segoe UI" w:eastAsia="Times New Roman" w:hAnsi="Segoe UI" w:cs="Segoe UI"/>
        </w:rPr>
        <w:t>, servindo como base para julgamento das propostas e formação da Ata de Registro de Preços.</w:t>
      </w:r>
    </w:p>
    <w:p w14:paraId="5A79B1D5"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6.7. A estimativa poderá sofrer ajustes decorrentes de variações de mercado até a data da sessão pública, sendo garantida a atualização dos valores referenciais sempre que necessário, visando assegurar a adequação do orçamento estimado à realidade econômica vigente.</w:t>
      </w:r>
    </w:p>
    <w:p w14:paraId="09A8130C"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6.8. Dessa forma, a estimativa do valor da contratação foi estruturada de maneira técnica e fundamentada, garantindo transparência, competitividade, eficiência na aplicação dos recursos públicos e atendimento ao interesse público.</w:t>
      </w:r>
    </w:p>
    <w:p w14:paraId="111B755E" w14:textId="77777777" w:rsidR="00552EB9" w:rsidRPr="009F51C9" w:rsidRDefault="00552EB9" w:rsidP="009F51C9">
      <w:pPr>
        <w:pStyle w:val="Nivel2"/>
        <w:spacing w:before="0" w:after="0" w:line="300" w:lineRule="auto"/>
        <w:rPr>
          <w:rFonts w:ascii="Segoe UI" w:hAnsi="Segoe UI" w:cs="Segoe UI"/>
        </w:rPr>
      </w:pPr>
    </w:p>
    <w:p w14:paraId="60689A93" w14:textId="77777777" w:rsidR="00F44D6F" w:rsidRPr="009F51C9" w:rsidRDefault="00552EB9" w:rsidP="009F51C9">
      <w:pPr>
        <w:pStyle w:val="Nivel2"/>
        <w:spacing w:before="0" w:after="160" w:line="300" w:lineRule="auto"/>
        <w:rPr>
          <w:rFonts w:ascii="Segoe UI" w:hAnsi="Segoe UI" w:cs="Segoe UI"/>
          <w:b/>
        </w:rPr>
      </w:pPr>
      <w:r w:rsidRPr="009F51C9">
        <w:rPr>
          <w:rFonts w:ascii="Segoe UI" w:hAnsi="Segoe UI" w:cs="Segoe UI"/>
          <w:b/>
        </w:rPr>
        <w:t>7. Da descrição da solução como um todo, inclusive das exigências relacionadas à manutenção e à assistência técnica, quando for o caso</w:t>
      </w:r>
    </w:p>
    <w:p w14:paraId="1B35CC2A" w14:textId="27FED9C3" w:rsidR="00F44D6F" w:rsidRPr="00F44D6F" w:rsidRDefault="00F44D6F" w:rsidP="009F51C9">
      <w:pPr>
        <w:pStyle w:val="Nivel2"/>
        <w:spacing w:before="0" w:after="160" w:line="300" w:lineRule="auto"/>
        <w:rPr>
          <w:rFonts w:ascii="Segoe UI" w:eastAsia="Times New Roman" w:hAnsi="Segoe UI" w:cs="Segoe UI"/>
        </w:rPr>
      </w:pPr>
      <w:r w:rsidRPr="00F44D6F">
        <w:rPr>
          <w:rFonts w:ascii="Segoe UI" w:eastAsia="Times New Roman" w:hAnsi="Segoe UI" w:cs="Segoe UI"/>
        </w:rPr>
        <w:t xml:space="preserve">7.1. A solução a ser adotada consiste na contratação de empresa especializada, por meio de Sistema de Registro de Preços, para prestação de serviços de locação, montagem, operação, manutenção, suporte técnico e desmontagem de estruturas e equipamentos destinados à realização da Festa da Linguiça e demais eventos promovidos pelo Município de Dom </w:t>
      </w:r>
      <w:proofErr w:type="spellStart"/>
      <w:r w:rsidRPr="00F44D6F">
        <w:rPr>
          <w:rFonts w:ascii="Segoe UI" w:eastAsia="Times New Roman" w:hAnsi="Segoe UI" w:cs="Segoe UI"/>
        </w:rPr>
        <w:t>Cavati</w:t>
      </w:r>
      <w:proofErr w:type="spellEnd"/>
      <w:r w:rsidRPr="00F44D6F">
        <w:rPr>
          <w:rFonts w:ascii="Segoe UI" w:eastAsia="Times New Roman" w:hAnsi="Segoe UI" w:cs="Segoe UI"/>
        </w:rPr>
        <w:t>/MG.</w:t>
      </w:r>
    </w:p>
    <w:p w14:paraId="79E62FDC"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lastRenderedPageBreak/>
        <w:t>7.2. A solução contempla o fornecimento integrado de toda a infraestrutura necessária à execução dos eventos, incluindo palco, sonorização profissional, sistemas de iluminação cênica, painéis de LED, geradores de energia, banheiros químicos, tendas, camarins, gradis de contenção, fechamento metálico, praticáveis, pisos, estruturas de apoio e demais itens correlatos, de forma a garantir a plena funcionalidade, segurança e qualidade do evento.</w:t>
      </w:r>
    </w:p>
    <w:p w14:paraId="0EC70B81"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7.3. A empresa contratada será responsável por todas as etapas operacionais, compreendendo o transporte, montagem, instalação, testes de funcionamento, operação durante os eventos, manutenção preventiva e corretiva imediata, e posterior desmontagem e retirada de todos os equipamentos e estruturas, sem ônus adicional para a Administração.</w:t>
      </w:r>
    </w:p>
    <w:p w14:paraId="0510FBA7"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7.4. As estruturas deverão ser entregues e instaladas com antecedência suficiente para realização de inspeções técnicas pelos órgãos competentes, garantindo o cumprimento das normas de segurança, proteção contra incêndio, acessibilidade e demais exigências legais aplicáveis.</w:t>
      </w:r>
    </w:p>
    <w:p w14:paraId="7792FA73"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7.5. Durante a realização dos eventos, a contratada deverá disponibilizar equipe técnica permanente e especializada para operação dos sistemas de som, iluminação, painéis de LED e demais equipamentos que exijam acompanhamento contínuo, assegurando o pleno funcionamento e a pronta solução de eventuais falhas.</w:t>
      </w:r>
    </w:p>
    <w:p w14:paraId="5C9F043D"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7.6. As exigências de manutenção incluem a realização de intervenções imediatas em caso de falhas técnicas, substituição de equipamentos defeituosos e garantia de funcionamento contínuo de todos os sistemas durante o período de utilização, de forma a evitar interrupções que comprometam o andamento dos eventos.</w:t>
      </w:r>
    </w:p>
    <w:p w14:paraId="5B7278BE"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7.7. Os banheiros químicos deverão receber manutenção periódica durante o evento, incluindo limpeza, reposição de insumos e coleta de resíduos, com destinação ambientalmente adequada, garantindo condições de higiene e salubridade ao público participante.</w:t>
      </w:r>
    </w:p>
    <w:p w14:paraId="518EF008"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7.8. Todos os equipamentos deverão ser entregues em perfeito estado de conservação, funcionamento e segurança, devendo a contratada substituir, sem custos adicionais, quaisquer itens que apresentem defeitos, falhas ou desempenho inadequado.</w:t>
      </w:r>
    </w:p>
    <w:p w14:paraId="739B4908"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7.9. A solução adotada busca assegurar a integração entre fornecimento de equipamentos e prestação de serviços técnicos especializados, evitando a fragmentação contratual e garantindo maior eficiência operacional, padronização dos serviços e redução de riscos na execução dos eventos.</w:t>
      </w:r>
    </w:p>
    <w:p w14:paraId="274DA7DA" w14:textId="0200C454"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 xml:space="preserve">7.10. </w:t>
      </w:r>
      <w:r w:rsidRPr="009F51C9">
        <w:rPr>
          <w:rFonts w:ascii="Segoe UI" w:eastAsia="Times New Roman" w:hAnsi="Segoe UI" w:cs="Segoe UI"/>
        </w:rPr>
        <w:t>A</w:t>
      </w:r>
      <w:r w:rsidRPr="00F44D6F">
        <w:rPr>
          <w:rFonts w:ascii="Segoe UI" w:eastAsia="Times New Roman" w:hAnsi="Segoe UI" w:cs="Segoe UI"/>
        </w:rPr>
        <w:t xml:space="preserve"> contratação proposta se mostra adequada para atender integralmente às necessidades do Município, garantindo infraestrutura completa, suporte técnico contínuo, segurança operacional e qualidade na execução dos eventos públicos, em conformidade com o interesse público e com os princípios da Administração Pública.</w:t>
      </w:r>
    </w:p>
    <w:p w14:paraId="6442092B" w14:textId="77777777" w:rsidR="00552EB9" w:rsidRPr="009F51C9" w:rsidRDefault="00552EB9" w:rsidP="009F51C9">
      <w:pPr>
        <w:autoSpaceDE w:val="0"/>
        <w:autoSpaceDN w:val="0"/>
        <w:adjustRightInd w:val="0"/>
        <w:spacing w:after="0" w:line="240" w:lineRule="auto"/>
        <w:jc w:val="both"/>
        <w:rPr>
          <w:rFonts w:ascii="Segoe UI" w:hAnsi="Segoe UI" w:cs="Segoe UI"/>
        </w:rPr>
      </w:pPr>
    </w:p>
    <w:p w14:paraId="5466945B" w14:textId="77777777" w:rsidR="00552EB9" w:rsidRPr="009F51C9" w:rsidRDefault="00552EB9" w:rsidP="009F51C9">
      <w:pPr>
        <w:spacing w:after="160" w:line="300" w:lineRule="auto"/>
        <w:jc w:val="both"/>
        <w:rPr>
          <w:rFonts w:ascii="Segoe UI" w:hAnsi="Segoe UI" w:cs="Segoe UI"/>
          <w:b/>
          <w:bCs/>
        </w:rPr>
      </w:pPr>
      <w:r w:rsidRPr="009F51C9">
        <w:rPr>
          <w:rFonts w:ascii="Segoe UI" w:hAnsi="Segoe UI" w:cs="Segoe UI"/>
          <w:b/>
          <w:bCs/>
        </w:rPr>
        <w:t>8. Da justificativa para o parcelamento ou não da contratação</w:t>
      </w:r>
    </w:p>
    <w:p w14:paraId="384FE17C"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lastRenderedPageBreak/>
        <w:t>8.1. A presente contratação será realizada por meio de Sistema de Registro de Preços, envolvendo a locação de estruturas e serviços técnicos especializados para eventos, tais como palco, sonorização, iluminação, banheiros químicos, geradores de energia e demais estruturas complementares.</w:t>
      </w:r>
    </w:p>
    <w:p w14:paraId="6B8A151B"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8.2. Após análise técnica do objeto, conclui-se que o parcelamento da contratação em diversos fornecedores não se mostra, em regra, a solução mais adequada, uma vez que os itens contratados possuem forte interdependência operacional e exigem integração técnica para o adequado funcionamento do evento.</w:t>
      </w:r>
    </w:p>
    <w:p w14:paraId="2B589C74"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8.3. A execução dos serviços de forma integrada por uma única empresa ou por um conjunto reduzido de fornecedores coordenados reduz significativamente os riscos de incompatibilidade entre equipamentos, falhas de comunicação entre equipes técnicas e dificuldades na montagem e operação das estruturas durante o evento.</w:t>
      </w:r>
    </w:p>
    <w:p w14:paraId="0176DA7F"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8.4. O não parcelamento excessivo contribui para a maior eficiência na gestão contratual, facilitando a fiscalização pela Administração Pública, a padronização dos serviços prestados e a responsabilização da contratada por eventuais falhas na execução.</w:t>
      </w:r>
    </w:p>
    <w:p w14:paraId="47A8F122"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8.5. Além disso, a centralização da contratação favorece a economia de escala, permitindo melhores condições comerciais, redução de custos operacionais e maior competitividade no certame, sem prejuízo da qualidade técnica exigida.</w:t>
      </w:r>
    </w:p>
    <w:p w14:paraId="37378BA1"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8.6. Ressalta-se que, embora não se adote o parcelamento por múltiplos fornecedores para itens interdependentes, poderá haver divisão do objeto em lotes ou itens, caso tecnicamente justificável, visando ampliar a competitividade do certame, desde que não comprometa a integridade, a segurança e a eficiência da execução dos eventos.</w:t>
      </w:r>
    </w:p>
    <w:p w14:paraId="68F48277" w14:textId="645772FA"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 xml:space="preserve">8.7. </w:t>
      </w:r>
      <w:r w:rsidRPr="009F51C9">
        <w:rPr>
          <w:rFonts w:ascii="Segoe UI" w:eastAsia="Times New Roman" w:hAnsi="Segoe UI" w:cs="Segoe UI"/>
        </w:rPr>
        <w:t>C</w:t>
      </w:r>
      <w:r w:rsidRPr="00F44D6F">
        <w:rPr>
          <w:rFonts w:ascii="Segoe UI" w:eastAsia="Times New Roman" w:hAnsi="Segoe UI" w:cs="Segoe UI"/>
        </w:rPr>
        <w:t>onclui-se que a não fragmentação excessiva do objeto se justifica pela necessidade de garantir a compatibilidade técnica entre os serviços, a segurança operacional, a eficiência na execução e a adequada gestão contratual, atendendo ao interesse público e aos princípios da Administração Pública, especialmente os da eficiência e economicidade.</w:t>
      </w:r>
    </w:p>
    <w:p w14:paraId="58085C14" w14:textId="77777777" w:rsidR="00552EB9" w:rsidRPr="009F51C9" w:rsidRDefault="00552EB9" w:rsidP="009F51C9">
      <w:pPr>
        <w:spacing w:after="160" w:line="300" w:lineRule="auto"/>
        <w:jc w:val="both"/>
        <w:rPr>
          <w:rFonts w:ascii="Segoe UI" w:hAnsi="Segoe UI" w:cs="Segoe UI"/>
          <w:b/>
          <w:bCs/>
        </w:rPr>
      </w:pPr>
      <w:r w:rsidRPr="009F51C9">
        <w:rPr>
          <w:rFonts w:ascii="Segoe UI" w:hAnsi="Segoe UI" w:cs="Segoe UI"/>
          <w:b/>
          <w:bCs/>
        </w:rPr>
        <w:t>9. Do demonstrativo dos resultados pretendidos em termo de economicidade e de melhor aproveitamento dos recursos humanos, materiais e financeiros disponíveis</w:t>
      </w:r>
    </w:p>
    <w:p w14:paraId="0D8B197B"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 xml:space="preserve">9.1. A contratação de empresa especializada, por meio de Sistema de Registro de Preços, para locação de estruturas e prestação de serviços técnicos destinados à realização da Festa da Linguiça e demais eventos do Município de Dom </w:t>
      </w:r>
      <w:proofErr w:type="spellStart"/>
      <w:r w:rsidRPr="00F44D6F">
        <w:rPr>
          <w:rFonts w:ascii="Segoe UI" w:eastAsia="Times New Roman" w:hAnsi="Segoe UI" w:cs="Segoe UI"/>
        </w:rPr>
        <w:t>Cavati</w:t>
      </w:r>
      <w:proofErr w:type="spellEnd"/>
      <w:r w:rsidRPr="00F44D6F">
        <w:rPr>
          <w:rFonts w:ascii="Segoe UI" w:eastAsia="Times New Roman" w:hAnsi="Segoe UI" w:cs="Segoe UI"/>
        </w:rPr>
        <w:t>/MG, tem como principal resultado esperado a promoção da economicidade na aplicação dos recursos públicos, aliada à eficiência operacional e à melhoria da qualidade dos serviços prestados.</w:t>
      </w:r>
    </w:p>
    <w:p w14:paraId="2C5D4CF7"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9.2. Do ponto de vista econômico, a solução proposta permite ao Município contratar apenas o quantitativo necessário de estruturas e serviços, conforme a demanda de cada evento, evitando despesas desnecessárias com aquisição, manutenção, armazenamento e depreciação de equipamentos próprios, o que representa significativa redução de custos permanentes.</w:t>
      </w:r>
    </w:p>
    <w:p w14:paraId="125E6BF0"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lastRenderedPageBreak/>
        <w:t>9.3. A adoção do Sistema de Registro de Preços possibilita melhor planejamento financeiro, uma vez que as contratações ocorrerão de forma parcelada e eventual, de acordo com a disponibilidade orçamentária e a real necessidade da Administração, evitando comprometimento indevido dos recursos públicos.</w:t>
      </w:r>
    </w:p>
    <w:p w14:paraId="4B5F7F3F"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9.4. Em relação aos recursos humanos, a contratação de empresa especializada reduz a necessidade de mobilização de servidores municipais para atividades operacionais de montagem, operação e desmontagem de estruturas, permitindo que o quadro próprio da Administração seja direcionado para atividades finalísticas e de gestão pública.</w:t>
      </w:r>
    </w:p>
    <w:p w14:paraId="29A18268"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9.5. No tocante aos recursos materiais, a solução elimina a necessidade de aquisição e manutenção de equipamentos de uso eventual, otimizando o uso do patrimônio público e evitando custos com armazenamento, transporte, conservação e substituição de bens.</w:t>
      </w:r>
    </w:p>
    <w:p w14:paraId="3414A68D"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9.6. Sob a perspectiva da eficiência operacional, a contratação integrada de serviços especializados garante maior agilidade na montagem e desmontagem das estruturas, padronização dos serviços, redução de falhas técnicas e maior segurança na execução dos eventos, contribuindo para a melhoria da experiência do público participante.</w:t>
      </w:r>
    </w:p>
    <w:p w14:paraId="17462FBD"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9.7. Espera-se ainda como resultado a elevação da qualidade dos eventos promovidos pelo Município, com infraestrutura adequada, equipamentos modernos e suporte técnico especializado, o que contribui para o fortalecimento das ações culturais, turísticas e sociais, além de potencializar os impactos econômicos positivos para o comércio local.</w:t>
      </w:r>
    </w:p>
    <w:p w14:paraId="795BFE85" w14:textId="1A57EC19" w:rsidR="00552EB9" w:rsidRPr="009F51C9" w:rsidRDefault="00F44D6F" w:rsidP="009F51C9">
      <w:pPr>
        <w:spacing w:before="100" w:beforeAutospacing="1" w:after="100" w:afterAutospacing="1" w:line="240" w:lineRule="auto"/>
        <w:jc w:val="both"/>
        <w:rPr>
          <w:rFonts w:ascii="Segoe UI" w:hAnsi="Segoe UI" w:cs="Segoe UI"/>
          <w:bCs/>
        </w:rPr>
      </w:pPr>
      <w:r w:rsidRPr="00F44D6F">
        <w:rPr>
          <w:rFonts w:ascii="Segoe UI" w:eastAsia="Times New Roman" w:hAnsi="Segoe UI" w:cs="Segoe UI"/>
        </w:rPr>
        <w:t>9.8. Dessa forma, a solução adotada assegura melhor aproveitamento dos recursos humanos, materiais e financeiros disponíveis, promovendo maior racionalidade na gestão pública, eficiência na execução dos serviços e atendimento ao interesse público de forma sustentável e vantajosa para a Administração Municipal.</w:t>
      </w:r>
    </w:p>
    <w:p w14:paraId="59403950" w14:textId="77777777" w:rsidR="00552EB9" w:rsidRPr="009F51C9" w:rsidRDefault="00552EB9" w:rsidP="009F51C9">
      <w:pPr>
        <w:spacing w:after="160" w:line="300" w:lineRule="auto"/>
        <w:jc w:val="both"/>
        <w:rPr>
          <w:rFonts w:ascii="Segoe UI" w:hAnsi="Segoe UI" w:cs="Segoe UI"/>
          <w:b/>
          <w:bCs/>
        </w:rPr>
      </w:pPr>
      <w:r w:rsidRPr="009F51C9">
        <w:rPr>
          <w:rFonts w:ascii="Segoe UI" w:hAnsi="Segoe UI" w:cs="Segoe UI"/>
          <w:b/>
          <w:bCs/>
        </w:rPr>
        <w:t>10. Das providências a serem adotadas pela Administração previamente à celebração do contrato administrativo, inclusive quanto à capacitação de servidores públicos municipais para fiscalização e gestão contratual</w:t>
      </w:r>
    </w:p>
    <w:p w14:paraId="269549B2"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10.1. Previamente à celebração do contrato decorrente da Ata de Registro de Preços, a Administração Municipal adotará as providências necessárias para garantir a adequada gestão e fiscalização da execução contratual, assegurando o cumprimento integral das obrigações assumidas pela futura contratada.</w:t>
      </w:r>
    </w:p>
    <w:p w14:paraId="4838FCBE"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10.2. Será designado formalmente servidor ou comissão responsável pela gestão do contrato e pela fiscalização técnica e administrativa da execução dos serviços, nos termos da Lei nº 14.133/2021, com atribuições devidamente definidas em portaria específica.</w:t>
      </w:r>
    </w:p>
    <w:p w14:paraId="4D44DF03"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10.3. A Administração promoverá a capacitação dos servidores designados para a fiscalização e gestão contratual, com foco nas especificidades dos serviços de locação de estruturas para eventos, incluindo aspectos técnicos relacionados à montagem de palco, sonorização, iluminação, segurança de estruturas, operação de equipamentos e normas de segurança aplicáveis.</w:t>
      </w:r>
    </w:p>
    <w:p w14:paraId="662C55B2"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lastRenderedPageBreak/>
        <w:t>10.4. Serão adotadas medidas internas de planejamento, incluindo a definição prévia do cronograma dos eventos, locais de realização, estimativa de público e especificações técnicas mínimas dos itens a serem contratados, de forma a subsidiar a adequada execução contratual.</w:t>
      </w:r>
    </w:p>
    <w:p w14:paraId="4DE0852D"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10.5. A Administração também providenciará a verificação da compatibilidade dos locais de realização dos eventos com a instalação das estruturas, incluindo análise de acessibilidade, condições do solo, disponibilidade de energia elétrica, logística de acesso e medidas de segurança.</w:t>
      </w:r>
    </w:p>
    <w:p w14:paraId="3961DE53"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10.6. Será assegurada a articulação entre as Secretarias Municipais envolvidas na organização dos eventos, de modo a garantir a integração das ações administrativas, o suporte logístico necessário e a comunicação eficiente com a contratada.</w:t>
      </w:r>
    </w:p>
    <w:p w14:paraId="7A9ADADC"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10.7. Caso necessário, serão realizadas reuniões técnicas preliminares com a empresa vencedora do certame, visando alinhar expectativas, esclarecer dúvidas operacionais e ajustar o planejamento executivo dos serviços, sem prejuízo das obrigações contratuais estabelecidas no edital.</w:t>
      </w:r>
    </w:p>
    <w:p w14:paraId="21CB196B"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 xml:space="preserve">10.8. A Administração também adotará procedimentos de controle e acompanhamento da execução contratual, incluindo registros fotográficos, relatórios de fiscalização, </w:t>
      </w:r>
      <w:proofErr w:type="spellStart"/>
      <w:r w:rsidRPr="00F44D6F">
        <w:rPr>
          <w:rFonts w:ascii="Segoe UI" w:eastAsia="Times New Roman" w:hAnsi="Segoe UI" w:cs="Segoe UI"/>
        </w:rPr>
        <w:t>checklists</w:t>
      </w:r>
      <w:proofErr w:type="spellEnd"/>
      <w:r w:rsidRPr="00F44D6F">
        <w:rPr>
          <w:rFonts w:ascii="Segoe UI" w:eastAsia="Times New Roman" w:hAnsi="Segoe UI" w:cs="Segoe UI"/>
        </w:rPr>
        <w:t xml:space="preserve"> de conformidade e demais instrumentos de monitoramento que se façam necessários.</w:t>
      </w:r>
    </w:p>
    <w:p w14:paraId="079ADC24" w14:textId="0308F78A"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 xml:space="preserve">10.9. </w:t>
      </w:r>
      <w:r w:rsidRPr="009F51C9">
        <w:rPr>
          <w:rFonts w:ascii="Segoe UI" w:eastAsia="Times New Roman" w:hAnsi="Segoe UI" w:cs="Segoe UI"/>
        </w:rPr>
        <w:t>A</w:t>
      </w:r>
      <w:r w:rsidRPr="00F44D6F">
        <w:rPr>
          <w:rFonts w:ascii="Segoe UI" w:eastAsia="Times New Roman" w:hAnsi="Segoe UI" w:cs="Segoe UI"/>
        </w:rPr>
        <w:t>s providências adotadas previamente à contratação visam assegurar a correta execução do objeto, a eficiência na gestão dos recursos públicos, a mitigação de riscos operacionais e o pleno atendimento ao interesse público na realização dos eventos municipais.</w:t>
      </w:r>
    </w:p>
    <w:p w14:paraId="29DC532D" w14:textId="77777777" w:rsidR="00552EB9" w:rsidRPr="009F51C9" w:rsidRDefault="00552EB9" w:rsidP="009F51C9">
      <w:pPr>
        <w:tabs>
          <w:tab w:val="left" w:pos="142"/>
          <w:tab w:val="left" w:pos="284"/>
          <w:tab w:val="left" w:pos="426"/>
          <w:tab w:val="left" w:pos="567"/>
          <w:tab w:val="left" w:pos="709"/>
        </w:tabs>
        <w:spacing w:after="0" w:line="240" w:lineRule="auto"/>
        <w:ind w:left="2"/>
        <w:jc w:val="both"/>
        <w:rPr>
          <w:rFonts w:ascii="Segoe UI" w:hAnsi="Segoe UI" w:cs="Segoe UI"/>
          <w:b/>
          <w:bCs/>
        </w:rPr>
      </w:pPr>
    </w:p>
    <w:p w14:paraId="046FA112" w14:textId="77777777" w:rsidR="00552EB9" w:rsidRPr="009F51C9" w:rsidRDefault="00552EB9" w:rsidP="009F51C9">
      <w:pPr>
        <w:spacing w:after="160" w:line="300" w:lineRule="auto"/>
        <w:jc w:val="both"/>
        <w:rPr>
          <w:rFonts w:ascii="Segoe UI" w:hAnsi="Segoe UI" w:cs="Segoe UI"/>
          <w:b/>
          <w:bCs/>
        </w:rPr>
      </w:pPr>
      <w:r w:rsidRPr="009F51C9">
        <w:rPr>
          <w:rFonts w:ascii="Segoe UI" w:hAnsi="Segoe UI" w:cs="Segoe UI"/>
          <w:b/>
          <w:bCs/>
        </w:rPr>
        <w:t xml:space="preserve">11. Das contratações correlatas e/ou interdependentes </w:t>
      </w:r>
    </w:p>
    <w:p w14:paraId="19E2BEF3"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 xml:space="preserve">11.1. A execução do objeto da presente contratação poderá demandar a realização de contratações correlatas e/ou interdependentes por parte do Município de Dom </w:t>
      </w:r>
      <w:proofErr w:type="spellStart"/>
      <w:r w:rsidRPr="00F44D6F">
        <w:rPr>
          <w:rFonts w:ascii="Segoe UI" w:eastAsia="Times New Roman" w:hAnsi="Segoe UI" w:cs="Segoe UI"/>
        </w:rPr>
        <w:t>Cavati</w:t>
      </w:r>
      <w:proofErr w:type="spellEnd"/>
      <w:r w:rsidRPr="00F44D6F">
        <w:rPr>
          <w:rFonts w:ascii="Segoe UI" w:eastAsia="Times New Roman" w:hAnsi="Segoe UI" w:cs="Segoe UI"/>
        </w:rPr>
        <w:t>/MG, visando garantir a plena realização da Festa da Linguiça e demais eventos institucionais.</w:t>
      </w:r>
    </w:p>
    <w:p w14:paraId="2AC41D16"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11.2. Entre as contratações correlatas, destacam-se, quando necessárias, serviços de segurança privada desarmada, brigadistas de incêndio, equipe de apoio e organização de eventos, serviços de limpeza e conservação, coleta e destinação de resíduos sólidos, bem como serviços de apoio logístico e operacional.</w:t>
      </w:r>
    </w:p>
    <w:p w14:paraId="409CA04C"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11.3. Poderão ainda ser necessárias contratações de serviços de shows artísticos, atrações culturais, locação de veículos de apoio, fornecimento de alimentação para equipes técnicas e apoio operacional, iluminação decorativa complementar e demais itens que não integram o escopo do presente objeto, mas que são essenciais à completa realização do evento.</w:t>
      </w:r>
    </w:p>
    <w:p w14:paraId="53BE4C24"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11.4. Tais contratações são consideradas interdependentes, uma vez que sua execução está diretamente relacionada ao adequado funcionamento do evento, embora não integrem o objeto principal desta licitação, devendo ser planejadas de forma integrada pela Administração Municipal.</w:t>
      </w:r>
    </w:p>
    <w:p w14:paraId="467BD453"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lastRenderedPageBreak/>
        <w:t>11.5. A adequada articulação entre as contratações correlatas é essencial para evitar sobreposição de serviços, conflitos operacionais e falhas na execução do evento, garantindo maior eficiência, economicidade e segurança na realização das festividades.</w:t>
      </w:r>
    </w:p>
    <w:p w14:paraId="178D466D"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11.6. Ressalta-se que a presente contratação não contempla serviços de natureza artística, segurança patrimonial, alimentação ou limpeza geral, os quais, quando necessários, serão objeto de contratações específicas e independentes, conforme planejamento da Administração.</w:t>
      </w:r>
    </w:p>
    <w:p w14:paraId="21D38802"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11.7. A integração entre as contratações correlatas será coordenada pelas Secretarias Municipais responsáveis pela organização dos eventos, de forma a assegurar compatibilidade técnica, cronológica e operacional entre todos os serviços contratados.</w:t>
      </w:r>
    </w:p>
    <w:p w14:paraId="4B158859"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11.8. Dessa forma, as contratações correlatas e/ou interdependentes contribuem para a adequada execução do evento como um todo, garantindo a efetividade das ações públicas, a segurança dos participantes e a qualidade da estrutura disponibilizada à população.</w:t>
      </w:r>
    </w:p>
    <w:p w14:paraId="60738606" w14:textId="77777777" w:rsidR="00552EB9" w:rsidRPr="009F51C9" w:rsidRDefault="00552EB9" w:rsidP="009F51C9">
      <w:pPr>
        <w:spacing w:after="160" w:line="300" w:lineRule="auto"/>
        <w:jc w:val="both"/>
        <w:rPr>
          <w:rFonts w:ascii="Segoe UI" w:hAnsi="Segoe UI" w:cs="Segoe UI"/>
          <w:b/>
          <w:bCs/>
        </w:rPr>
      </w:pPr>
      <w:r w:rsidRPr="009F51C9">
        <w:rPr>
          <w:rFonts w:ascii="Segoe UI" w:hAnsi="Segoe UI" w:cs="Segoe UI"/>
          <w:b/>
          <w:bCs/>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263CCE85"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12.1. A execução do objeto da presente contratação, embora temporária e de caráter eventual, pode gerar alguns impactos ambientais decorrentes da montagem e desmontagem de estruturas, uso de equipamentos elétricos, geração de resíduos sólidos e consumo de recursos naturais durante a realização dos eventos.</w:t>
      </w:r>
    </w:p>
    <w:p w14:paraId="05CB8C7A"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12.2. Entre os possíveis impactos ambientais, destacam-se a geração de resíduos sólidos provenientes da montagem e desmontagem das estruturas, o consumo de energia elétrica pelos sistemas de iluminação, sonorização e demais equipamentos, além da utilização de geradores de energia movidos a combustíveis fósseis, com consequente emissão de gases poluentes.</w:t>
      </w:r>
    </w:p>
    <w:p w14:paraId="6CD8D4B9"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12.3. Também podem ocorrer impactos relacionados ao descarte inadequado de resíduos oriundos dos banheiros químicos, caso não seja realizado o manejo correto, bem como o acúmulo de materiais reutilizáveis ou inservíveis após a realização dos eventos.</w:t>
      </w:r>
    </w:p>
    <w:p w14:paraId="5565A415"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12.4. Como medidas mitigadoras, a contratada deverá adotar práticas ambientalmente adequadas, incluindo o gerenciamento correto de resíduos sólidos, com coleta, separação e destinação final ambientalmente adequada, priorizando a reciclagem sempre que possível.</w:t>
      </w:r>
    </w:p>
    <w:p w14:paraId="3754A29B"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12.5. Os banheiros químicos deverão ser operados com sistemas adequados de sucção, tratamento e destinação dos dejetos, em conformidade com as normas ambientais vigentes, sendo vedado qualquer descarte irregular no meio ambiente.</w:t>
      </w:r>
    </w:p>
    <w:p w14:paraId="44EEDA24"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12.6. Deverá ser priorizado o uso de equipamentos com maior eficiência energética, incluindo sistemas de iluminação em LED e equipamentos de baixo consumo energético, contribuindo para a redução do impacto ambiental e dos custos operacionais.</w:t>
      </w:r>
    </w:p>
    <w:p w14:paraId="1A337C02"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lastRenderedPageBreak/>
        <w:t>12.7. Sempre que possível, deverão ser utilizados geradores de energia com melhor eficiência de consumo e menor emissão de poluentes, bem como adotadas práticas de uso racional de energia elétrica durante os eventos.</w:t>
      </w:r>
    </w:p>
    <w:p w14:paraId="442925E7"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12.8. A contratada deverá observar a logística reversa dos materiais utilizados, sendo responsável pela retirada, reaproveitamento ou destinação adequada de estruturas, equipamentos danificados, embalagens e demais resíduos gerados durante a execução dos serviços, em conformidade com a legislação ambiental aplicável.</w:t>
      </w:r>
    </w:p>
    <w:p w14:paraId="799FEC33"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12.9. A desmontagem das estruturas deverá ser realizada de forma organizada, evitando danos ao solo, à vegetação e ao espaço público utilizado, garantindo a preservação das áreas envolvidas e a sua imediata recomposição ao estado anterior ao evento.</w:t>
      </w:r>
    </w:p>
    <w:p w14:paraId="07356634" w14:textId="77777777"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12.10. A Administração poderá exigir, quando aplicável, a apresentação de comprovantes de destinação ambientalmente adequada dos resíduos, bem como relatórios de gestão ambiental dos serviços executados.</w:t>
      </w:r>
    </w:p>
    <w:p w14:paraId="269E8E2B" w14:textId="1C12EA4C" w:rsidR="00F44D6F" w:rsidRPr="00F44D6F" w:rsidRDefault="00F44D6F" w:rsidP="009F51C9">
      <w:pPr>
        <w:spacing w:before="100" w:beforeAutospacing="1" w:after="100" w:afterAutospacing="1" w:line="240" w:lineRule="auto"/>
        <w:jc w:val="both"/>
        <w:rPr>
          <w:rFonts w:ascii="Segoe UI" w:eastAsia="Times New Roman" w:hAnsi="Segoe UI" w:cs="Segoe UI"/>
        </w:rPr>
      </w:pPr>
      <w:r w:rsidRPr="00F44D6F">
        <w:rPr>
          <w:rFonts w:ascii="Segoe UI" w:eastAsia="Times New Roman" w:hAnsi="Segoe UI" w:cs="Segoe UI"/>
        </w:rPr>
        <w:t xml:space="preserve">12.11. </w:t>
      </w:r>
      <w:r w:rsidRPr="009F51C9">
        <w:rPr>
          <w:rFonts w:ascii="Segoe UI" w:eastAsia="Times New Roman" w:hAnsi="Segoe UI" w:cs="Segoe UI"/>
        </w:rPr>
        <w:t>A</w:t>
      </w:r>
      <w:r w:rsidRPr="00F44D6F">
        <w:rPr>
          <w:rFonts w:ascii="Segoe UI" w:eastAsia="Times New Roman" w:hAnsi="Segoe UI" w:cs="Segoe UI"/>
        </w:rPr>
        <w:t xml:space="preserve"> contratação proposta observa os princípios da sustentabilidade, promovendo a mitigação dos impactos ambientais, o uso racional de recursos naturais, a eficiência energética e a correta destinação de resíduos, em consonância com as diretrizes da legislação ambiental e da Lei nº 14.133/2021.</w:t>
      </w:r>
    </w:p>
    <w:p w14:paraId="7B42240D" w14:textId="77777777" w:rsidR="00552EB9" w:rsidRPr="009F51C9" w:rsidRDefault="00552EB9" w:rsidP="009F51C9">
      <w:pPr>
        <w:spacing w:after="160" w:line="300" w:lineRule="auto"/>
        <w:jc w:val="both"/>
        <w:rPr>
          <w:rFonts w:ascii="Segoe UI" w:hAnsi="Segoe UI" w:cs="Segoe UI"/>
          <w:b/>
          <w:bCs/>
        </w:rPr>
      </w:pPr>
      <w:r w:rsidRPr="009F51C9">
        <w:rPr>
          <w:rFonts w:ascii="Segoe UI" w:hAnsi="Segoe UI" w:cs="Segoe UI"/>
          <w:b/>
          <w:bCs/>
        </w:rPr>
        <w:t>13. Do posicionamento conclusivo sobre a adequação da contratação para o atendimento da necessidade a que se destina</w:t>
      </w:r>
    </w:p>
    <w:p w14:paraId="4E159A84" w14:textId="77777777" w:rsidR="000A516E" w:rsidRPr="000A516E" w:rsidRDefault="000A516E" w:rsidP="009F51C9">
      <w:pPr>
        <w:spacing w:before="100" w:beforeAutospacing="1" w:after="100" w:afterAutospacing="1" w:line="240" w:lineRule="auto"/>
        <w:jc w:val="both"/>
        <w:rPr>
          <w:rFonts w:ascii="Segoe UI" w:eastAsia="Times New Roman" w:hAnsi="Segoe UI" w:cs="Segoe UI"/>
        </w:rPr>
      </w:pPr>
      <w:r w:rsidRPr="000A516E">
        <w:rPr>
          <w:rFonts w:ascii="Segoe UI" w:eastAsia="Times New Roman" w:hAnsi="Segoe UI" w:cs="Segoe UI"/>
        </w:rPr>
        <w:t xml:space="preserve">13.1. Após a análise técnica das necessidades apresentadas pelo Município de Dom </w:t>
      </w:r>
      <w:proofErr w:type="spellStart"/>
      <w:r w:rsidRPr="000A516E">
        <w:rPr>
          <w:rFonts w:ascii="Segoe UI" w:eastAsia="Times New Roman" w:hAnsi="Segoe UI" w:cs="Segoe UI"/>
        </w:rPr>
        <w:t>Cavati</w:t>
      </w:r>
      <w:proofErr w:type="spellEnd"/>
      <w:r w:rsidRPr="000A516E">
        <w:rPr>
          <w:rFonts w:ascii="Segoe UI" w:eastAsia="Times New Roman" w:hAnsi="Segoe UI" w:cs="Segoe UI"/>
        </w:rPr>
        <w:t>/MG, bem como das alternativas disponíveis no mercado, conclui-se que a contratação de empresa especializada, por meio de Sistema de Registro de Preços, para locação de palco, sonorização, iluminação, banheiros químicos e demais estruturas complementares destinadas à realização da Festa da Linguiça e outros eventos municipais, mostra-se adequada, necessária e vantajosa ao interesse público.</w:t>
      </w:r>
    </w:p>
    <w:p w14:paraId="2DD58C60" w14:textId="77777777" w:rsidR="000A516E" w:rsidRPr="000A516E" w:rsidRDefault="000A516E" w:rsidP="009F51C9">
      <w:pPr>
        <w:spacing w:before="100" w:beforeAutospacing="1" w:after="100" w:afterAutospacing="1" w:line="240" w:lineRule="auto"/>
        <w:jc w:val="both"/>
        <w:rPr>
          <w:rFonts w:ascii="Segoe UI" w:eastAsia="Times New Roman" w:hAnsi="Segoe UI" w:cs="Segoe UI"/>
        </w:rPr>
      </w:pPr>
      <w:r w:rsidRPr="000A516E">
        <w:rPr>
          <w:rFonts w:ascii="Segoe UI" w:eastAsia="Times New Roman" w:hAnsi="Segoe UI" w:cs="Segoe UI"/>
        </w:rPr>
        <w:t>13.2. A solução proposta atende de forma integral à demanda identificada, garantindo a disponibilização de infraestrutura completa, segura e tecnicamente compatível com a dimensão dos eventos promovidos pela Administração Municipal, sem a necessidade de investimentos permanentes em aquisição de equipamentos próprios.</w:t>
      </w:r>
    </w:p>
    <w:p w14:paraId="74771138" w14:textId="77777777" w:rsidR="000A516E" w:rsidRPr="000A516E" w:rsidRDefault="000A516E" w:rsidP="009F51C9">
      <w:pPr>
        <w:spacing w:before="100" w:beforeAutospacing="1" w:after="100" w:afterAutospacing="1" w:line="240" w:lineRule="auto"/>
        <w:jc w:val="both"/>
        <w:rPr>
          <w:rFonts w:ascii="Segoe UI" w:eastAsia="Times New Roman" w:hAnsi="Segoe UI" w:cs="Segoe UI"/>
        </w:rPr>
      </w:pPr>
      <w:r w:rsidRPr="000A516E">
        <w:rPr>
          <w:rFonts w:ascii="Segoe UI" w:eastAsia="Times New Roman" w:hAnsi="Segoe UI" w:cs="Segoe UI"/>
        </w:rPr>
        <w:t>13.3. Verificou-se que a contratação centralizada de empresa especializada assegura maior eficiência operacional, redução de custos administrativos, melhor controle da execução contratual e mitigação de riscos relacionados à montagem, operação e desmontagem de estruturas temporárias.</w:t>
      </w:r>
    </w:p>
    <w:p w14:paraId="16DC8316" w14:textId="77777777" w:rsidR="000A516E" w:rsidRPr="000A516E" w:rsidRDefault="000A516E" w:rsidP="009F51C9">
      <w:pPr>
        <w:spacing w:before="100" w:beforeAutospacing="1" w:after="100" w:afterAutospacing="1" w:line="240" w:lineRule="auto"/>
        <w:jc w:val="both"/>
        <w:rPr>
          <w:rFonts w:ascii="Segoe UI" w:eastAsia="Times New Roman" w:hAnsi="Segoe UI" w:cs="Segoe UI"/>
        </w:rPr>
      </w:pPr>
      <w:r w:rsidRPr="000A516E">
        <w:rPr>
          <w:rFonts w:ascii="Segoe UI" w:eastAsia="Times New Roman" w:hAnsi="Segoe UI" w:cs="Segoe UI"/>
        </w:rPr>
        <w:t>13.4. Do ponto de vista técnico, a solução assegura a utilização de equipamentos modernos, devidamente instalados e operados por profissionais qualificados, em conformidade com as normas de segurança, acessibilidade e demais exigências legais aplicáveis, garantindo a integridade física dos participantes e a qualidade dos eventos.</w:t>
      </w:r>
    </w:p>
    <w:p w14:paraId="249DB2A5" w14:textId="77777777" w:rsidR="000A516E" w:rsidRPr="000A516E" w:rsidRDefault="000A516E" w:rsidP="009F51C9">
      <w:pPr>
        <w:spacing w:before="100" w:beforeAutospacing="1" w:after="100" w:afterAutospacing="1" w:line="240" w:lineRule="auto"/>
        <w:jc w:val="both"/>
        <w:rPr>
          <w:rFonts w:ascii="Segoe UI" w:eastAsia="Times New Roman" w:hAnsi="Segoe UI" w:cs="Segoe UI"/>
        </w:rPr>
      </w:pPr>
      <w:r w:rsidRPr="000A516E">
        <w:rPr>
          <w:rFonts w:ascii="Segoe UI" w:eastAsia="Times New Roman" w:hAnsi="Segoe UI" w:cs="Segoe UI"/>
        </w:rPr>
        <w:lastRenderedPageBreak/>
        <w:t>13.5. Sob o aspecto econômico, a adoção do Sistema de Registro de Preços possibilita ao Município contratar de forma parcelada e conforme a real necessidade, promovendo maior racionalização dos gastos públicos, evitando desperdícios e assegurando a obtenção da proposta mais vantajosa.</w:t>
      </w:r>
    </w:p>
    <w:p w14:paraId="50DB1AA3" w14:textId="77777777" w:rsidR="000A516E" w:rsidRPr="000A516E" w:rsidRDefault="000A516E" w:rsidP="009F51C9">
      <w:pPr>
        <w:spacing w:before="100" w:beforeAutospacing="1" w:after="100" w:afterAutospacing="1" w:line="240" w:lineRule="auto"/>
        <w:jc w:val="both"/>
        <w:rPr>
          <w:rFonts w:ascii="Segoe UI" w:eastAsia="Times New Roman" w:hAnsi="Segoe UI" w:cs="Segoe UI"/>
        </w:rPr>
      </w:pPr>
      <w:r w:rsidRPr="000A516E">
        <w:rPr>
          <w:rFonts w:ascii="Segoe UI" w:eastAsia="Times New Roman" w:hAnsi="Segoe UI" w:cs="Segoe UI"/>
        </w:rPr>
        <w:t>13.6. Ademais, a contratação contribui para o fortalecimento das ações culturais, turísticas e sociais do Município, especialmente no contexto da Festa da Linguiça, evento tradicional que promove a integração da comunidade, o desenvolvimento econômico local e a valorização da cultura regional.</w:t>
      </w:r>
    </w:p>
    <w:p w14:paraId="0099CFFC" w14:textId="77777777" w:rsidR="000A516E" w:rsidRPr="000A516E" w:rsidRDefault="000A516E" w:rsidP="009F51C9">
      <w:pPr>
        <w:spacing w:before="100" w:beforeAutospacing="1" w:after="100" w:afterAutospacing="1" w:line="240" w:lineRule="auto"/>
        <w:jc w:val="both"/>
        <w:rPr>
          <w:rFonts w:ascii="Segoe UI" w:eastAsia="Times New Roman" w:hAnsi="Segoe UI" w:cs="Segoe UI"/>
        </w:rPr>
      </w:pPr>
      <w:r w:rsidRPr="000A516E">
        <w:rPr>
          <w:rFonts w:ascii="Segoe UI" w:eastAsia="Times New Roman" w:hAnsi="Segoe UI" w:cs="Segoe UI"/>
        </w:rPr>
        <w:t>13.7. Diante do exposto, conclui-se que a contratação pretendida é plenamente adequada para o atendimento da necessidade pública identificada, estando alinhada aos princípios da eficiência, economicidade, planejamento, segurança e interesse público, nos termos da Lei nº 14.133/2021.</w:t>
      </w:r>
    </w:p>
    <w:p w14:paraId="1C7D2155" w14:textId="77777777" w:rsidR="00552EB9" w:rsidRPr="009F51C9" w:rsidRDefault="00552EB9" w:rsidP="009F51C9">
      <w:pPr>
        <w:spacing w:after="0" w:line="300" w:lineRule="auto"/>
        <w:jc w:val="both"/>
        <w:rPr>
          <w:rFonts w:ascii="Segoe UI" w:hAnsi="Segoe UI" w:cs="Segoe UI"/>
          <w:bCs/>
        </w:rPr>
      </w:pPr>
    </w:p>
    <w:p w14:paraId="077486C2" w14:textId="77777777" w:rsidR="00552EB9" w:rsidRPr="009F51C9" w:rsidRDefault="00552EB9" w:rsidP="009F51C9">
      <w:pPr>
        <w:spacing w:after="160" w:line="300" w:lineRule="auto"/>
        <w:jc w:val="both"/>
        <w:rPr>
          <w:rFonts w:ascii="Segoe UI" w:hAnsi="Segoe UI" w:cs="Segoe UI"/>
          <w:bCs/>
        </w:rPr>
      </w:pPr>
      <w:r w:rsidRPr="009F51C9">
        <w:rPr>
          <w:rFonts w:ascii="Segoe UI" w:hAnsi="Segoe UI" w:cs="Segoe UI"/>
          <w:b/>
          <w:bCs/>
        </w:rPr>
        <w:t>14.1. Das disposições gerais</w:t>
      </w:r>
    </w:p>
    <w:p w14:paraId="1C6281E4" w14:textId="77777777" w:rsidR="00552EB9" w:rsidRPr="009F51C9" w:rsidRDefault="00552EB9" w:rsidP="009F51C9">
      <w:pPr>
        <w:spacing w:after="160" w:line="300" w:lineRule="auto"/>
        <w:jc w:val="both"/>
        <w:rPr>
          <w:rFonts w:ascii="Segoe UI" w:hAnsi="Segoe UI" w:cs="Segoe UI"/>
          <w:bCs/>
        </w:rPr>
      </w:pPr>
      <w:r w:rsidRPr="009F51C9">
        <w:rPr>
          <w:rFonts w:ascii="Segoe UI" w:hAnsi="Segoe UI" w:cs="Segoe UI"/>
          <w:bCs/>
        </w:rPr>
        <w:t>14.1. Admite-se que os elementos constantes do ETP sejam retificados durante a elaboração dos eventuais Termo de Referência – TR –, anteprojeto, projeto básico e projeto executivo.</w:t>
      </w:r>
    </w:p>
    <w:p w14:paraId="4FCD1A7E" w14:textId="77777777" w:rsidR="00552EB9" w:rsidRPr="009F51C9" w:rsidRDefault="00552EB9" w:rsidP="009F51C9">
      <w:pPr>
        <w:tabs>
          <w:tab w:val="left" w:pos="2268"/>
        </w:tabs>
        <w:spacing w:after="0" w:line="300" w:lineRule="auto"/>
        <w:jc w:val="both"/>
        <w:rPr>
          <w:rFonts w:ascii="Segoe UI" w:hAnsi="Segoe UI" w:cs="Segoe UI"/>
          <w:b/>
        </w:rPr>
      </w:pPr>
    </w:p>
    <w:p w14:paraId="2CC79886" w14:textId="77777777" w:rsidR="00B65B6C" w:rsidRPr="009F51C9" w:rsidRDefault="00B65B6C" w:rsidP="009F51C9">
      <w:pPr>
        <w:tabs>
          <w:tab w:val="left" w:pos="2268"/>
        </w:tabs>
        <w:spacing w:after="0" w:line="300" w:lineRule="auto"/>
        <w:jc w:val="both"/>
        <w:rPr>
          <w:rFonts w:ascii="Segoe UI" w:hAnsi="Segoe UI" w:cs="Segoe UI"/>
          <w:b/>
        </w:rPr>
      </w:pPr>
    </w:p>
    <w:p w14:paraId="003328C5" w14:textId="77777777" w:rsidR="00B65B6C" w:rsidRPr="009F51C9" w:rsidRDefault="00B65B6C" w:rsidP="009F51C9">
      <w:pPr>
        <w:tabs>
          <w:tab w:val="left" w:pos="2268"/>
        </w:tabs>
        <w:spacing w:after="0" w:line="300" w:lineRule="auto"/>
        <w:jc w:val="both"/>
        <w:rPr>
          <w:rFonts w:ascii="Segoe UI" w:hAnsi="Segoe UI" w:cs="Segoe UI"/>
          <w:b/>
        </w:rPr>
      </w:pPr>
    </w:p>
    <w:p w14:paraId="45AFCA1C" w14:textId="77777777" w:rsidR="00B65B6C" w:rsidRPr="009F51C9" w:rsidRDefault="00B65B6C" w:rsidP="009F51C9">
      <w:pPr>
        <w:tabs>
          <w:tab w:val="left" w:pos="2268"/>
        </w:tabs>
        <w:spacing w:after="0" w:line="300" w:lineRule="auto"/>
        <w:jc w:val="both"/>
        <w:rPr>
          <w:rFonts w:ascii="Segoe UI" w:hAnsi="Segoe UI" w:cs="Segoe UI"/>
          <w:b/>
        </w:rPr>
      </w:pPr>
    </w:p>
    <w:p w14:paraId="03E96506" w14:textId="77777777" w:rsidR="00B65B6C" w:rsidRPr="009F51C9" w:rsidRDefault="00B65B6C" w:rsidP="009F51C9">
      <w:pPr>
        <w:tabs>
          <w:tab w:val="left" w:pos="2268"/>
        </w:tabs>
        <w:spacing w:after="0" w:line="300" w:lineRule="auto"/>
        <w:jc w:val="both"/>
        <w:rPr>
          <w:rFonts w:ascii="Segoe UI" w:hAnsi="Segoe UI" w:cs="Segoe UI"/>
          <w:b/>
        </w:rPr>
      </w:pPr>
    </w:p>
    <w:p w14:paraId="2BD558AB" w14:textId="77777777" w:rsidR="00B65B6C" w:rsidRPr="009F51C9" w:rsidRDefault="00B65B6C" w:rsidP="009F51C9">
      <w:pPr>
        <w:tabs>
          <w:tab w:val="left" w:pos="2268"/>
        </w:tabs>
        <w:spacing w:after="0" w:line="300" w:lineRule="auto"/>
        <w:jc w:val="both"/>
        <w:rPr>
          <w:rFonts w:ascii="Segoe UI" w:hAnsi="Segoe UI" w:cs="Segoe UI"/>
          <w:b/>
        </w:rPr>
      </w:pPr>
    </w:p>
    <w:p w14:paraId="0A7E37CE" w14:textId="77777777" w:rsidR="00552EB9" w:rsidRPr="009F51C9" w:rsidRDefault="00552EB9" w:rsidP="009F51C9">
      <w:pPr>
        <w:tabs>
          <w:tab w:val="left" w:pos="2268"/>
        </w:tabs>
        <w:spacing w:after="0" w:line="300" w:lineRule="auto"/>
        <w:jc w:val="both"/>
        <w:rPr>
          <w:rFonts w:ascii="Segoe UI" w:hAnsi="Segoe UI" w:cs="Segoe UI"/>
          <w:b/>
        </w:rPr>
      </w:pPr>
    </w:p>
    <w:p w14:paraId="272FA01F" w14:textId="77777777" w:rsidR="00552EB9" w:rsidRPr="009F51C9" w:rsidRDefault="00552EB9" w:rsidP="009F51C9">
      <w:pPr>
        <w:tabs>
          <w:tab w:val="left" w:pos="2268"/>
        </w:tabs>
        <w:spacing w:after="0" w:line="300" w:lineRule="auto"/>
        <w:jc w:val="both"/>
        <w:rPr>
          <w:rFonts w:ascii="Segoe UI" w:hAnsi="Segoe UI" w:cs="Segoe UI"/>
          <w:b/>
        </w:rPr>
      </w:pPr>
    </w:p>
    <w:p w14:paraId="691E8745" w14:textId="77777777" w:rsidR="00552EB9" w:rsidRPr="009F51C9" w:rsidRDefault="00552EB9" w:rsidP="009F51C9">
      <w:pPr>
        <w:tabs>
          <w:tab w:val="left" w:pos="2268"/>
        </w:tabs>
        <w:spacing w:after="0" w:line="300" w:lineRule="auto"/>
        <w:jc w:val="both"/>
        <w:rPr>
          <w:rFonts w:ascii="Segoe UI" w:hAnsi="Segoe UI" w:cs="Segoe UI"/>
          <w:b/>
        </w:rPr>
      </w:pPr>
    </w:p>
    <w:p w14:paraId="5338633E" w14:textId="77777777" w:rsidR="00552EB9" w:rsidRDefault="00552EB9" w:rsidP="009F51C9">
      <w:pPr>
        <w:tabs>
          <w:tab w:val="left" w:pos="2268"/>
        </w:tabs>
        <w:spacing w:after="0" w:line="300" w:lineRule="auto"/>
        <w:jc w:val="both"/>
        <w:rPr>
          <w:rFonts w:ascii="Segoe UI" w:hAnsi="Segoe UI" w:cs="Segoe UI"/>
          <w:b/>
        </w:rPr>
      </w:pPr>
    </w:p>
    <w:p w14:paraId="3A094855" w14:textId="77777777" w:rsidR="009F51C9" w:rsidRDefault="009F51C9" w:rsidP="009F51C9">
      <w:pPr>
        <w:tabs>
          <w:tab w:val="left" w:pos="2268"/>
        </w:tabs>
        <w:spacing w:after="0" w:line="300" w:lineRule="auto"/>
        <w:jc w:val="both"/>
        <w:rPr>
          <w:rFonts w:ascii="Segoe UI" w:hAnsi="Segoe UI" w:cs="Segoe UI"/>
          <w:b/>
        </w:rPr>
      </w:pPr>
    </w:p>
    <w:p w14:paraId="1128C923" w14:textId="77777777" w:rsidR="009F51C9" w:rsidRDefault="009F51C9" w:rsidP="009F51C9">
      <w:pPr>
        <w:tabs>
          <w:tab w:val="left" w:pos="2268"/>
        </w:tabs>
        <w:spacing w:after="0" w:line="300" w:lineRule="auto"/>
        <w:jc w:val="both"/>
        <w:rPr>
          <w:rFonts w:ascii="Segoe UI" w:hAnsi="Segoe UI" w:cs="Segoe UI"/>
          <w:b/>
        </w:rPr>
      </w:pPr>
    </w:p>
    <w:p w14:paraId="64B8F88A" w14:textId="77777777" w:rsidR="009F51C9" w:rsidRDefault="009F51C9" w:rsidP="009F51C9">
      <w:pPr>
        <w:tabs>
          <w:tab w:val="left" w:pos="2268"/>
        </w:tabs>
        <w:spacing w:after="0" w:line="300" w:lineRule="auto"/>
        <w:jc w:val="both"/>
        <w:rPr>
          <w:rFonts w:ascii="Segoe UI" w:hAnsi="Segoe UI" w:cs="Segoe UI"/>
          <w:b/>
        </w:rPr>
      </w:pPr>
    </w:p>
    <w:p w14:paraId="2723A226" w14:textId="77777777" w:rsidR="009F51C9" w:rsidRDefault="009F51C9" w:rsidP="009F51C9">
      <w:pPr>
        <w:tabs>
          <w:tab w:val="left" w:pos="2268"/>
        </w:tabs>
        <w:spacing w:after="0" w:line="300" w:lineRule="auto"/>
        <w:jc w:val="both"/>
        <w:rPr>
          <w:rFonts w:ascii="Segoe UI" w:hAnsi="Segoe UI" w:cs="Segoe UI"/>
          <w:b/>
        </w:rPr>
      </w:pPr>
    </w:p>
    <w:p w14:paraId="1D104162" w14:textId="77777777" w:rsidR="009F51C9" w:rsidRDefault="009F51C9" w:rsidP="009F51C9">
      <w:pPr>
        <w:tabs>
          <w:tab w:val="left" w:pos="2268"/>
        </w:tabs>
        <w:spacing w:after="0" w:line="300" w:lineRule="auto"/>
        <w:jc w:val="both"/>
        <w:rPr>
          <w:rFonts w:ascii="Segoe UI" w:hAnsi="Segoe UI" w:cs="Segoe UI"/>
          <w:b/>
        </w:rPr>
      </w:pPr>
    </w:p>
    <w:p w14:paraId="13A8FB36" w14:textId="77777777" w:rsidR="009F51C9" w:rsidRDefault="009F51C9" w:rsidP="009F51C9">
      <w:pPr>
        <w:tabs>
          <w:tab w:val="left" w:pos="2268"/>
        </w:tabs>
        <w:spacing w:after="0" w:line="300" w:lineRule="auto"/>
        <w:jc w:val="both"/>
        <w:rPr>
          <w:rFonts w:ascii="Segoe UI" w:hAnsi="Segoe UI" w:cs="Segoe UI"/>
          <w:b/>
        </w:rPr>
      </w:pPr>
    </w:p>
    <w:p w14:paraId="54B9F958" w14:textId="77777777" w:rsidR="009F51C9" w:rsidRDefault="009F51C9" w:rsidP="009F51C9">
      <w:pPr>
        <w:tabs>
          <w:tab w:val="left" w:pos="2268"/>
        </w:tabs>
        <w:spacing w:after="0" w:line="300" w:lineRule="auto"/>
        <w:jc w:val="both"/>
        <w:rPr>
          <w:rFonts w:ascii="Segoe UI" w:hAnsi="Segoe UI" w:cs="Segoe UI"/>
          <w:b/>
        </w:rPr>
      </w:pPr>
    </w:p>
    <w:p w14:paraId="7D9F7DAE" w14:textId="77777777" w:rsidR="009F51C9" w:rsidRDefault="009F51C9" w:rsidP="009F51C9">
      <w:pPr>
        <w:tabs>
          <w:tab w:val="left" w:pos="2268"/>
        </w:tabs>
        <w:spacing w:after="0" w:line="300" w:lineRule="auto"/>
        <w:jc w:val="both"/>
        <w:rPr>
          <w:rFonts w:ascii="Segoe UI" w:hAnsi="Segoe UI" w:cs="Segoe UI"/>
          <w:b/>
        </w:rPr>
      </w:pPr>
    </w:p>
    <w:p w14:paraId="6AA57ECF" w14:textId="77777777" w:rsidR="009F51C9" w:rsidRDefault="009F51C9" w:rsidP="009F51C9">
      <w:pPr>
        <w:tabs>
          <w:tab w:val="left" w:pos="2268"/>
        </w:tabs>
        <w:spacing w:after="0" w:line="300" w:lineRule="auto"/>
        <w:jc w:val="both"/>
        <w:rPr>
          <w:rFonts w:ascii="Segoe UI" w:hAnsi="Segoe UI" w:cs="Segoe UI"/>
          <w:b/>
        </w:rPr>
      </w:pPr>
    </w:p>
    <w:p w14:paraId="69FEBC1D" w14:textId="77777777" w:rsidR="009F51C9" w:rsidRDefault="009F51C9" w:rsidP="009F51C9">
      <w:pPr>
        <w:tabs>
          <w:tab w:val="left" w:pos="2268"/>
        </w:tabs>
        <w:spacing w:after="0" w:line="300" w:lineRule="auto"/>
        <w:jc w:val="both"/>
        <w:rPr>
          <w:rFonts w:ascii="Segoe UI" w:hAnsi="Segoe UI" w:cs="Segoe UI"/>
          <w:b/>
        </w:rPr>
      </w:pPr>
    </w:p>
    <w:p w14:paraId="6C839A78" w14:textId="77777777" w:rsidR="009F51C9" w:rsidRPr="009F51C9" w:rsidRDefault="009F51C9" w:rsidP="009F51C9">
      <w:pPr>
        <w:tabs>
          <w:tab w:val="left" w:pos="2268"/>
        </w:tabs>
        <w:spacing w:after="0" w:line="300" w:lineRule="auto"/>
        <w:jc w:val="both"/>
        <w:rPr>
          <w:rFonts w:ascii="Segoe UI" w:hAnsi="Segoe UI" w:cs="Segoe UI"/>
          <w:b/>
        </w:rPr>
      </w:pPr>
    </w:p>
    <w:p w14:paraId="239D90D9" w14:textId="6C51BF8E" w:rsidR="004B7C59" w:rsidRPr="009F51C9" w:rsidRDefault="004B7C59" w:rsidP="009F51C9">
      <w:pPr>
        <w:tabs>
          <w:tab w:val="left" w:pos="2268"/>
        </w:tabs>
        <w:spacing w:after="0" w:line="300" w:lineRule="auto"/>
        <w:jc w:val="center"/>
        <w:rPr>
          <w:rFonts w:ascii="Segoe UI" w:hAnsi="Segoe UI" w:cs="Segoe UI"/>
          <w:b/>
        </w:rPr>
      </w:pPr>
      <w:r w:rsidRPr="009F51C9">
        <w:rPr>
          <w:rFonts w:ascii="Segoe UI" w:hAnsi="Segoe UI" w:cs="Segoe UI"/>
          <w:b/>
        </w:rPr>
        <w:lastRenderedPageBreak/>
        <w:t>ANEXO III</w:t>
      </w:r>
    </w:p>
    <w:p w14:paraId="6ECA920C" w14:textId="77777777" w:rsidR="004B7C59" w:rsidRPr="009F51C9" w:rsidRDefault="004B7C59" w:rsidP="009F51C9">
      <w:pPr>
        <w:tabs>
          <w:tab w:val="left" w:pos="2268"/>
        </w:tabs>
        <w:spacing w:after="0" w:line="300" w:lineRule="auto"/>
        <w:jc w:val="center"/>
        <w:rPr>
          <w:rFonts w:ascii="Segoe UI" w:hAnsi="Segoe UI" w:cs="Segoe UI"/>
          <w:b/>
        </w:rPr>
      </w:pPr>
    </w:p>
    <w:p w14:paraId="4DD100AB" w14:textId="77777777" w:rsidR="00552EB9" w:rsidRPr="009F51C9" w:rsidRDefault="00552EB9" w:rsidP="009F51C9">
      <w:pPr>
        <w:tabs>
          <w:tab w:val="left" w:pos="2268"/>
        </w:tabs>
        <w:spacing w:after="0" w:line="300" w:lineRule="auto"/>
        <w:jc w:val="center"/>
        <w:rPr>
          <w:rFonts w:ascii="Segoe UI" w:hAnsi="Segoe UI" w:cs="Segoe UI"/>
          <w:b/>
        </w:rPr>
      </w:pPr>
      <w:r w:rsidRPr="009F51C9">
        <w:rPr>
          <w:rFonts w:ascii="Segoe UI" w:hAnsi="Segoe UI" w:cs="Segoe UI"/>
          <w:b/>
        </w:rPr>
        <w:t>TERMO DE REFERÊNCIA</w:t>
      </w:r>
    </w:p>
    <w:p w14:paraId="25AFE87F" w14:textId="77777777" w:rsidR="004E5551" w:rsidRPr="009F51C9" w:rsidRDefault="004E5551" w:rsidP="009F51C9">
      <w:pPr>
        <w:tabs>
          <w:tab w:val="left" w:pos="2268"/>
        </w:tabs>
        <w:spacing w:after="0" w:line="240" w:lineRule="auto"/>
        <w:jc w:val="both"/>
        <w:rPr>
          <w:rFonts w:ascii="Segoe UI" w:hAnsi="Segoe UI" w:cs="Segoe UI"/>
        </w:rPr>
      </w:pPr>
      <w:r w:rsidRPr="009F51C9">
        <w:rPr>
          <w:rFonts w:ascii="Segoe UI" w:hAnsi="Segoe UI" w:cs="Segoe UI"/>
        </w:rPr>
        <w:t>Processo Administrativo de Licitação Pública nº. 0145/2026</w:t>
      </w:r>
    </w:p>
    <w:p w14:paraId="68771871" w14:textId="77777777" w:rsidR="004E5551" w:rsidRPr="009F51C9" w:rsidRDefault="004E5551" w:rsidP="009F51C9">
      <w:pPr>
        <w:tabs>
          <w:tab w:val="left" w:pos="2268"/>
        </w:tabs>
        <w:spacing w:after="0" w:line="240" w:lineRule="auto"/>
        <w:jc w:val="both"/>
        <w:rPr>
          <w:rFonts w:ascii="Segoe UI" w:hAnsi="Segoe UI" w:cs="Segoe UI"/>
        </w:rPr>
      </w:pPr>
      <w:r w:rsidRPr="009F51C9">
        <w:rPr>
          <w:rFonts w:ascii="Segoe UI" w:hAnsi="Segoe UI" w:cs="Segoe UI"/>
        </w:rPr>
        <w:t>Pregão nº. 020/2026</w:t>
      </w:r>
    </w:p>
    <w:p w14:paraId="66137311" w14:textId="77777777" w:rsidR="00552EB9" w:rsidRPr="009F51C9" w:rsidRDefault="00552EB9" w:rsidP="009F51C9">
      <w:pPr>
        <w:tabs>
          <w:tab w:val="left" w:pos="2268"/>
        </w:tabs>
        <w:spacing w:after="0" w:line="300" w:lineRule="auto"/>
        <w:jc w:val="both"/>
        <w:rPr>
          <w:rFonts w:ascii="Segoe UI" w:hAnsi="Segoe UI" w:cs="Segoe UI"/>
        </w:rPr>
      </w:pPr>
    </w:p>
    <w:p w14:paraId="13322FF1" w14:textId="77777777" w:rsidR="00552EB9" w:rsidRPr="009F51C9" w:rsidRDefault="00552EB9" w:rsidP="009F51C9">
      <w:pPr>
        <w:tabs>
          <w:tab w:val="left" w:pos="2268"/>
        </w:tabs>
        <w:spacing w:after="160" w:line="300" w:lineRule="auto"/>
        <w:jc w:val="both"/>
        <w:rPr>
          <w:rFonts w:ascii="Segoe UI" w:hAnsi="Segoe UI" w:cs="Segoe UI"/>
          <w:b/>
        </w:rPr>
      </w:pPr>
      <w:r w:rsidRPr="009F51C9">
        <w:rPr>
          <w:rFonts w:ascii="Segoe UI" w:hAnsi="Segoe UI" w:cs="Segoe UI"/>
          <w:b/>
        </w:rPr>
        <w:t>1. Da definição do objeto</w:t>
      </w:r>
    </w:p>
    <w:p w14:paraId="52D765B7" w14:textId="77777777" w:rsidR="00EA01D6" w:rsidRPr="009F51C9" w:rsidRDefault="00552EB9" w:rsidP="009F51C9">
      <w:pPr>
        <w:tabs>
          <w:tab w:val="left" w:pos="2268"/>
        </w:tabs>
        <w:spacing w:after="160" w:line="300" w:lineRule="auto"/>
        <w:jc w:val="both"/>
        <w:rPr>
          <w:rFonts w:ascii="Segoe UI" w:hAnsi="Segoe UI" w:cs="Segoe UI"/>
        </w:rPr>
      </w:pPr>
      <w:r w:rsidRPr="009F51C9">
        <w:rPr>
          <w:rFonts w:ascii="Segoe UI" w:hAnsi="Segoe UI" w:cs="Segoe UI"/>
        </w:rPr>
        <w:t xml:space="preserve">1.1. </w:t>
      </w:r>
      <w:r w:rsidR="00EA01D6" w:rsidRPr="009F51C9">
        <w:rPr>
          <w:rFonts w:ascii="Segoe UI" w:hAnsi="Segoe UI" w:cs="Segoe UI"/>
          <w:b/>
        </w:rPr>
        <w:t xml:space="preserve">REGISTRO DE PREÇOS PARA CONTRATAÇÃO DE EMPRESA ESPECIALIZADA PARA LOCAÇÃO DE PALCO, ILUMINAÇÃO, SONORIZAÇÃO, LOCAÇÃO DE BANHEIROS E OUTRAS ESTRUTURAS COMPLEMENTARES A SEREM UTILIZADOS NA FESTA DA LINGUIÇA NO MUNICIPIO DE DOM CAVATI, </w:t>
      </w:r>
      <w:r w:rsidR="00EA01D6" w:rsidRPr="009F51C9">
        <w:rPr>
          <w:rFonts w:ascii="Segoe UI" w:hAnsi="Segoe UI" w:cs="Segoe UI"/>
        </w:rPr>
        <w:t xml:space="preserve">conforme condições, quantidades e exigências estabelecidas no Estudo Técnico Preliminar – ETP: </w:t>
      </w:r>
      <w:r w:rsidR="00EA01D6" w:rsidRPr="009F51C9">
        <w:rPr>
          <w:rFonts w:ascii="Segoe UI" w:hAnsi="Segoe UI" w:cs="Segoe UI"/>
          <w:b/>
        </w:rPr>
        <w:t xml:space="preserve">Anexo I </w:t>
      </w:r>
      <w:r w:rsidR="00EA01D6" w:rsidRPr="009F51C9">
        <w:rPr>
          <w:rFonts w:ascii="Segoe UI" w:hAnsi="Segoe UI" w:cs="Segoe UI"/>
        </w:rPr>
        <w:t xml:space="preserve">e no Termo de Referência – TR – </w:t>
      </w:r>
      <w:r w:rsidR="00EA01D6" w:rsidRPr="009F51C9">
        <w:rPr>
          <w:rFonts w:ascii="Segoe UI" w:hAnsi="Segoe UI" w:cs="Segoe UI"/>
          <w:b/>
        </w:rPr>
        <w:t>Anexo II</w:t>
      </w:r>
      <w:r w:rsidR="00EA01D6" w:rsidRPr="009F51C9">
        <w:rPr>
          <w:rFonts w:ascii="Segoe UI" w:hAnsi="Segoe UI" w:cs="Segoe UI"/>
        </w:rPr>
        <w:t>:</w:t>
      </w:r>
    </w:p>
    <w:p w14:paraId="2C65F36D" w14:textId="77777777" w:rsidR="00EA01D6" w:rsidRPr="009F51C9" w:rsidRDefault="00EA01D6" w:rsidP="009F51C9">
      <w:pPr>
        <w:tabs>
          <w:tab w:val="left" w:pos="2268"/>
        </w:tabs>
        <w:spacing w:after="0" w:line="300" w:lineRule="auto"/>
        <w:jc w:val="both"/>
        <w:rPr>
          <w:rFonts w:ascii="Segoe UI" w:hAnsi="Segoe UI" w:cs="Segoe UI"/>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1134"/>
        <w:gridCol w:w="5245"/>
        <w:gridCol w:w="1276"/>
      </w:tblGrid>
      <w:tr w:rsidR="009F51C9" w:rsidRPr="009F51C9" w14:paraId="153EB0EA" w14:textId="77777777" w:rsidTr="00B73EE2">
        <w:trPr>
          <w:trHeight w:val="527"/>
        </w:trPr>
        <w:tc>
          <w:tcPr>
            <w:tcW w:w="846" w:type="dxa"/>
            <w:vAlign w:val="center"/>
          </w:tcPr>
          <w:p w14:paraId="0FC9EA0E"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ITEM</w:t>
            </w:r>
          </w:p>
        </w:tc>
        <w:tc>
          <w:tcPr>
            <w:tcW w:w="850" w:type="dxa"/>
            <w:vAlign w:val="center"/>
          </w:tcPr>
          <w:p w14:paraId="5024C352"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QTD</w:t>
            </w:r>
          </w:p>
        </w:tc>
        <w:tc>
          <w:tcPr>
            <w:tcW w:w="1134" w:type="dxa"/>
            <w:vAlign w:val="center"/>
          </w:tcPr>
          <w:p w14:paraId="2D660F62"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UND</w:t>
            </w:r>
          </w:p>
        </w:tc>
        <w:tc>
          <w:tcPr>
            <w:tcW w:w="5245" w:type="dxa"/>
            <w:vAlign w:val="center"/>
          </w:tcPr>
          <w:p w14:paraId="3F690056"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DESCRIÇÃO</w:t>
            </w:r>
          </w:p>
        </w:tc>
        <w:tc>
          <w:tcPr>
            <w:tcW w:w="1276" w:type="dxa"/>
          </w:tcPr>
          <w:p w14:paraId="3A3EC600"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VALOR UNITARIO</w:t>
            </w:r>
          </w:p>
        </w:tc>
      </w:tr>
      <w:tr w:rsidR="009F51C9" w:rsidRPr="009F51C9" w14:paraId="4E30272E" w14:textId="77777777" w:rsidTr="00B73EE2">
        <w:trPr>
          <w:trHeight w:val="527"/>
        </w:trPr>
        <w:tc>
          <w:tcPr>
            <w:tcW w:w="846" w:type="dxa"/>
            <w:vAlign w:val="center"/>
          </w:tcPr>
          <w:p w14:paraId="2115BC5A"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01</w:t>
            </w:r>
          </w:p>
        </w:tc>
        <w:tc>
          <w:tcPr>
            <w:tcW w:w="850" w:type="dxa"/>
            <w:vAlign w:val="center"/>
          </w:tcPr>
          <w:p w14:paraId="59E79D23"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25843CC1"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5D1B8750"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SISTEMA DE SONORIZAÇÃO -</w:t>
            </w:r>
            <w:r w:rsidRPr="009F51C9">
              <w:rPr>
                <w:rFonts w:ascii="Segoe UI" w:hAnsi="Segoe UI" w:cs="Segoe UI"/>
                <w:bCs/>
                <w:sz w:val="16"/>
                <w:szCs w:val="16"/>
              </w:rPr>
              <w:t xml:space="preserve"> GRANDE PORTE PA LINE ARRAY COM PELO MENOS 24 CAIXAS LINE IGUAIS COM DOIS ALTO FALANTES E 02 DRIVERS CADA E 16 CAIXAS DE SUBGRAVE COM DOIS ALTO FALANTES CADA, FRONT FILL, ESTÉREO CAPAZ DE</w:t>
            </w:r>
          </w:p>
          <w:p w14:paraId="0422E1AE"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 xml:space="preserve">REPRODUZIR 120 DBS NA FOH, COM TOTAL COBERTURA DO LOCAL EVENTO, A FOH DEVERÁ ESTAR NO CENTRO DO PALCO A UMA DISTÂNCIA DE 20 A 30 MTS. PA, COM PRESSÃO SONORA PARA ATENDER PÚBLICO ESTIMADO EM 15.000 PESSOAS, 02 MESAS DIGITAL, PM5D RH. 01 EQUALIZADOR ESTÉREO 31 BANDAS POR 1/3 DE OITAVA (BSS, KLARK, DBX). 01 DIVISOR OU PROCESSADOR ESTÉREO DE ACORDO COM O SISTEMA UTILIZADO (DBX DRIVE RACK 4.800, XTA, DOLBY LAKE, OU SIMILARES. 01 SISTEMA DE COMUNICAÇÃO DE 4 PONTOS (INTERCOM) INDISPENSÁVEL. CONSOLE E RACKS (DEVIDAMENTE ILUMINADOS E COBERTOS). MONITOR: 01 CONSOLE, PM5D RH OU DIGIDESIGN MIX RACK, OU SIMILAR 32 SAIDAS, 56 CANAIS. 01 DIVISOR OU PROCESSADOR ESTÉREO DE ACORDO COM O SISTEMA UTILIZADO (DBX DRIVE RACK 4.800, DOLBY LAKE, OU SIMILARES. 01 SISTEMA DE PRÉ-ESCUTA. (CUE). 01 SIDE FILL DUPLO ESTÉREO (CONTENDO: 02 SUBS, 02 MÉDIAS/ALTAS DE CADA LADO) EAW, CLAIR, OU DAS ATIVOS OU SIMILAR DE 03 OU 04 VIAS. 01 SISTEMA GALLIEN KRUGGER, AMPEG OU SIMILAR COMPLETO PARA CONTRABAIXO. CAIXAS COM 4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10” E 1 X 15”. 01 CAIXA FENDER TWIN OU SIMILAR PARA GUITARRA. 01 JAZZ QUORUS OU SIMILAR PARA VIOLA/VIOLÃO.</w:t>
            </w:r>
          </w:p>
          <w:p w14:paraId="49388CFA"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 xml:space="preserve">10 MONITORES EAW SM-400 ORIGINAIS OU COMPATÍVEIS,4 MICROFONES SEM FIO, MICROFONES, CABEAMENTOS, PEDESTAIS, GARRAS, DIRECT DIVERSOS ATENDENDO RIDER DAS BANDAS. CONSOLE E RACK (DEVIDAMENTE ILUMINADOS E COBERTOS) 20 EXTENSOES DE AC DO PALCO QUE DEVERÃO SER ESTABILIZADOS E ATERRADOS EM 127 VOLTS. MAIN POWER ESTABILIZADO E ATERRADO A CONSOLE DE MONITOR ASSIM COMO OS DEMAIS PERIFÉRICOS DEVERÃO SER MONTADOS FORA DO ESPAÇO ÚTIL DO PALCO (STAGE </w:t>
            </w:r>
            <w:r w:rsidRPr="009F51C9">
              <w:rPr>
                <w:rFonts w:ascii="Segoe UI" w:hAnsi="Segoe UI" w:cs="Segoe UI"/>
                <w:bCs/>
                <w:sz w:val="16"/>
                <w:szCs w:val="16"/>
              </w:rPr>
              <w:lastRenderedPageBreak/>
              <w:t xml:space="preserve">MONITOR). O SISTEMA DEVERÁ SER ENTREGUE E PRONTO COM O PALCO LIMPO COM NO MÍNIMO DE 12 HORAS ANTES DO INÍCIO DO EVENTO, PARA MONTAGEM DO CENÁRIO E BACKLINE. 1X BATERIA COMPLETA YAMAHA RECORDING 9000 OU DW COLLECTOR BUMBO 22 2X TONS, 1X SURDO, 01 CAIXA 1X MÁQUINA DE HIT HAT, 3X ESTANTES DE CAIXA, 5X ESTANTES DE PRATO, 1X TIMBALES SEM ESTANTE, PEDAL, 1X TAPETE PARA BATERIA E 2X BANCOS 1X AMPEG STV CLASSIC OU STV 4, 16 PRATICÁVEIS TAMANHO 2,0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1,0 MTS DE LARGURA, ESTRUTURA EM ALUMÍNIO, MADEIRA, CARPETADO, COM ALTURA REGULÁVEL DE 0,20 ATÉ 1,0 MT DE ALTURA. PRO 1X AMPEG 810. O EQUIPAMENTO, TANTO DO SISTEMA DE PA QUANTO DE MONITOR, DEVERÁ ATENDER INTEGRALMENTE O RAIDER TÉCNICO DAS BANDAS CONTRATADAS PELO MUNICÍPIO. A EMPRESA GANHADORA DEVERÁ DISPONIBILIZAR DURANTE</w:t>
            </w:r>
          </w:p>
          <w:p w14:paraId="19853893"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TODO O EVENTO 02 TÉCNICOS DE SOM, SENDO UM PARA O PA E OUTRO PARA O SISTEMA DE MONITOR, SEM QUALQUER ÔNUS PARA O MUNICÍPIO, PARA ATENDIMENTO ÀS BANDAS REGIONAIS. O SISTEMA DEVERÁ ESTAR DEVIDAMENTE MONTADO 24 HORAS ANTES DO INÍCIO DO EVENTO.</w:t>
            </w:r>
          </w:p>
        </w:tc>
        <w:tc>
          <w:tcPr>
            <w:tcW w:w="1276" w:type="dxa"/>
          </w:tcPr>
          <w:p w14:paraId="26D82C81"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lastRenderedPageBreak/>
              <w:t>R$8.383,33</w:t>
            </w:r>
          </w:p>
        </w:tc>
      </w:tr>
      <w:tr w:rsidR="009F51C9" w:rsidRPr="009F51C9" w14:paraId="6FF3BBB5" w14:textId="77777777" w:rsidTr="00B73EE2">
        <w:trPr>
          <w:trHeight w:val="527"/>
        </w:trPr>
        <w:tc>
          <w:tcPr>
            <w:tcW w:w="846" w:type="dxa"/>
            <w:vAlign w:val="center"/>
          </w:tcPr>
          <w:p w14:paraId="285BF324"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02</w:t>
            </w:r>
          </w:p>
        </w:tc>
        <w:tc>
          <w:tcPr>
            <w:tcW w:w="850" w:type="dxa"/>
            <w:vAlign w:val="center"/>
          </w:tcPr>
          <w:p w14:paraId="6A8B8757"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05D3F797"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2FCE0D4F"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SISTEMA DE ILUMINAÇÃO -</w:t>
            </w:r>
            <w:r w:rsidRPr="009F51C9">
              <w:rPr>
                <w:rFonts w:ascii="Segoe UI" w:hAnsi="Segoe UI" w:cs="Segoe UI"/>
                <w:bCs/>
                <w:sz w:val="16"/>
                <w:szCs w:val="16"/>
              </w:rPr>
              <w:t xml:space="preserve"> 46 MOVINGS MODELO BEAM 230 7R, 24 MAC AURA, 12 COB LED, 40 PAR LEDS DE 3 WATTS RGBW 08 ATOMIC 3000W. 12 ELIPSOIDAIS DE 26 A 50 GRAUS COM FILTRO</w:t>
            </w:r>
          </w:p>
          <w:p w14:paraId="0EE1650C"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CTB FULL CINEGEL 3202. 02 VARAS EM ARARAS DE PAR 64 #5 (1 EM CADA LADO DO PALCO, PREFERÍVEL NO ANDAIME DO P.A.) COM FILTRO CTB FULL CINEGEL 61 OU SIMILAR. 02 CANHÃO SEGUIDOR DE 7R EM PERFEITO FUNCIONAMENTO, COM OPERADORES DA EMPRESA LOCADORA E SISTEMA DE COMUNICAÇÃO ENTRE PALCO, CANHÕES E OPERADOR. 1X SENNHEISER SKM 5200 OU SHURE AXIENT AD4Q 10 CANAIS DE IEM SHURE PSM 1000/900 OU SENNHEISER, G3, G4 OU 2050, 12</w:t>
            </w:r>
          </w:p>
          <w:p w14:paraId="77EE2C90"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MINI BRUTTS. 03 - RACK DE LUZ DMX 12 CANAIS 4000WATTS POR CANAL. 03 – PRO POWERS DE 12 CANAIS. 01 – SPLITER PARA ESTABILIZAÇÃO DE SINAL DA LUZ. 01 – 01 CONSOLE AVOLITE PEARL 2008 2010, 01 CONSOLE GRAN MA LIGHT .2 MAQUINAS DE FUMAÇA COM VENTILADORES. SISTEMA DE AC ELÉTRICO (MAIN POWER TRIFÁSICO DE 100 AMPERES COM CHAVE SELETORA DE VOLTAGEM E DISTRIBUIDORES DE ENERGIA TRIFÁSICOS STECK COM ATERRAMENTO EM SISTEMA DELTA). GRID METALICO NA METRAGEM DE 11 (FRENTE) X 08 (FUNDO) X 07 (ALTURA) METROS, COM 06 PÉS DE APOIO COM TALHAS DE 1</w:t>
            </w:r>
          </w:p>
          <w:p w14:paraId="07307ACA"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TONELADA EM CADA BASE, COM 4 LINHAS EM P-50 SOBRE ESSE GRID PARA QUE SEJA COLOCADA TODA A ILUMINAÇÃO E PAINÉIS DE LED. O GRID DEVERÁ ESTAR DEVIDAMENTE MONTADO 24 HORAS ANTES DO INÍCIO DO EVENTO. EQUIPAMENTO DEVERÁ ATENDER INTEGRALMENTE O RIDER TECNICO DE LUZ DAS BANDAS CONTRATADAS PELO MUNICÍPIO.</w:t>
            </w:r>
          </w:p>
          <w:p w14:paraId="69E34F34"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A EMPRESA GANHADORA DEVERÁ DISPONIBILIZAR DURANTE TODO O EVENTO 01 TÉCNICO EM ILUMINAÇÃO, SEM QUALQUER ÔNUS PARA O MUNICÍPIO, PARA ATENDIMENTO ÀS BANDAS</w:t>
            </w:r>
          </w:p>
          <w:p w14:paraId="50626418"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REGIONAIS. O SISTEMA DEVERÁ ESTAR DEVIDAMENTE MONTADO 24 HORAS</w:t>
            </w:r>
          </w:p>
          <w:p w14:paraId="69A6BD44"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ANTES DO INÍCIO DO EVENTO</w:t>
            </w:r>
          </w:p>
        </w:tc>
        <w:tc>
          <w:tcPr>
            <w:tcW w:w="1276" w:type="dxa"/>
          </w:tcPr>
          <w:p w14:paraId="3CB7BDA8"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R$7.976,67</w:t>
            </w:r>
          </w:p>
        </w:tc>
      </w:tr>
      <w:tr w:rsidR="009F51C9" w:rsidRPr="009F51C9" w14:paraId="4565E009" w14:textId="77777777" w:rsidTr="00B73EE2">
        <w:trPr>
          <w:trHeight w:val="527"/>
        </w:trPr>
        <w:tc>
          <w:tcPr>
            <w:tcW w:w="846" w:type="dxa"/>
            <w:vAlign w:val="center"/>
          </w:tcPr>
          <w:p w14:paraId="7474FB3F"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850" w:type="dxa"/>
            <w:vAlign w:val="center"/>
          </w:tcPr>
          <w:p w14:paraId="46D7A0B0"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593C6311"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7CB168ED"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PALCO – GRANDE PORTE</w:t>
            </w:r>
            <w:r w:rsidRPr="009F51C9">
              <w:rPr>
                <w:rFonts w:ascii="Segoe UI" w:hAnsi="Segoe UI" w:cs="Segoe UI"/>
                <w:bCs/>
                <w:sz w:val="16"/>
                <w:szCs w:val="16"/>
              </w:rPr>
              <w:t xml:space="preserve">: PALCO ALUMÍNIO 12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10 MTS. PALCO EM ESTRUTURA DE ALUMÍNIO Q-30 E A PARTE DA COBERTURA EM P-50. O PALCO DEVERÁ TER AS MEDIDAS MÍNIMAS DE: 12 METROS DE FRENTE; 10 METROS DE PROFUNDIDADE; 2 METROS DO CHÃO AO PISO DO </w:t>
            </w:r>
            <w:r w:rsidRPr="009F51C9">
              <w:rPr>
                <w:rFonts w:ascii="Segoe UI" w:hAnsi="Segoe UI" w:cs="Segoe UI"/>
                <w:bCs/>
                <w:sz w:val="16"/>
                <w:szCs w:val="16"/>
              </w:rPr>
              <w:lastRenderedPageBreak/>
              <w:t>PALCO E 8 METROS DO PISO DO PALCO ATÉ O TETO, CO0BERTO EM LONA ANTEI CHAMAS E EM PERFEITO ESTADO PARA USO. O PISO DEVERÁ SER EM MADEIRA NAVAL DE 25mm COM SUPORTES LATERAIS EM ALUMÍNIO E TER A MEDIDA EXATA DE 12M x 10M SUSPENSPOS EM CAVALETES EM ALUMÍNIO. O PISO DEVERÁ SER COBERTO COM CARPETES. 02 (DUAS) TORRES DE FLY, MEDINDO 3(TRÊS) X 2 (DOIS)</w:t>
            </w:r>
          </w:p>
          <w:p w14:paraId="3D133F90"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METROS CONSTITUIDOS POR 04(QUATRO) PÉS CADA, E ALTURA DE 10 (MTS) CADA. 1 (UMA) ÁREA DE SERVIÇO NO MESMO NÍVEL DO PALCO,</w:t>
            </w:r>
          </w:p>
          <w:p w14:paraId="267A4DB5"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TAMANHO 4 X 4M COBERTO EM LONA E NA LATERAL DO PALCO. A ESCADA DEVERÁ SER NAS MEDIDAS E DENTRO DAS EXIGÊNCIAS DO CORPO DE BOMBEIROS. GRADES DE PROTEÇÃO EM ALUMÍNIO EM TORNO DO PISO E NAS MEDIDAS QUE ATENDAM AS EXIGÊNCIAS DO CORPO DE BOMBEIROS. 01 TESTEIRA EM ALUMÍNIO Q30 MEDINDO 22,0X1,20 DE ALTURA.</w:t>
            </w:r>
          </w:p>
          <w:p w14:paraId="3D03DCCA"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01 HOUSE MIX MEDINDO 4X4 COBERTO COM LONA ANTI-CHAMAS E TENDO 2 ANDARES EM ALUMÍNIO Q-30. O SISTEMA DEVERÁ CONTER TRAVAMENTO TRADICONAL EM CABOS DE AÇO OU CINTAS COMPATÍVEIS COM O PESO E EXIGÊNCIAS TÉCNICAS. A ASA LATERAL DEVERÁ CONTER, ALÉM DE TRAVAMENTO EM CINTAS OU CABOS DE AÇO, CAIXAS D’ÁGUA COM CAPACIDADE DE NO MÍNIMO 5,000 LITROS REVISTIDAS EM CINTAS E ANEXADAS AO SISTEMA. O PALCO DEVERÁ ESTAR MONTADO 72 (SETENTA E DUAS) HORAS ANTERORES AO INÍCIO DO EVENTO</w:t>
            </w:r>
          </w:p>
        </w:tc>
        <w:tc>
          <w:tcPr>
            <w:tcW w:w="1276" w:type="dxa"/>
          </w:tcPr>
          <w:p w14:paraId="583A0886"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lastRenderedPageBreak/>
              <w:t>R$6.666,67</w:t>
            </w:r>
          </w:p>
        </w:tc>
      </w:tr>
      <w:tr w:rsidR="009F51C9" w:rsidRPr="009F51C9" w14:paraId="2F7B1E98" w14:textId="77777777" w:rsidTr="00B73EE2">
        <w:trPr>
          <w:trHeight w:val="527"/>
        </w:trPr>
        <w:tc>
          <w:tcPr>
            <w:tcW w:w="846" w:type="dxa"/>
            <w:vAlign w:val="center"/>
          </w:tcPr>
          <w:p w14:paraId="70508D90"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04</w:t>
            </w:r>
          </w:p>
        </w:tc>
        <w:tc>
          <w:tcPr>
            <w:tcW w:w="850" w:type="dxa"/>
            <w:vAlign w:val="center"/>
          </w:tcPr>
          <w:p w14:paraId="5D53B46A"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6F3D1DF2"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16B2CC25"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GRUPO GERADOR ABASTECIDO</w:t>
            </w:r>
            <w:r w:rsidRPr="009F51C9">
              <w:rPr>
                <w:rFonts w:ascii="Segoe UI" w:hAnsi="Segoe UI" w:cs="Segoe UI"/>
                <w:bCs/>
                <w:sz w:val="16"/>
                <w:szCs w:val="16"/>
              </w:rPr>
              <w:t xml:space="preserve">, SENDO 01 DE </w:t>
            </w:r>
            <w:r w:rsidRPr="009F51C9">
              <w:rPr>
                <w:rFonts w:ascii="Segoe UI" w:hAnsi="Segoe UI" w:cs="Segoe UI"/>
                <w:b/>
                <w:sz w:val="16"/>
                <w:szCs w:val="16"/>
              </w:rPr>
              <w:t>260KVA</w:t>
            </w:r>
            <w:r w:rsidRPr="009F51C9">
              <w:rPr>
                <w:rFonts w:ascii="Segoe UI" w:hAnsi="Segoe UI" w:cs="Segoe UI"/>
                <w:bCs/>
                <w:sz w:val="16"/>
                <w:szCs w:val="16"/>
              </w:rPr>
              <w:t>, SILENCIOSO, COM CHAVE REVERSORA DE NO MÍNIMO 180 AH, CABEAMENTO DE ATÉ 50MTS, TRIFÁSICO E NEUTRO COM TÉCNICO DE PLANTÃO DURANTE O EVENTO. COM FRANQUIA DIÁRIA DE NO MÍNIMO 14 HORAS.</w:t>
            </w:r>
          </w:p>
        </w:tc>
        <w:tc>
          <w:tcPr>
            <w:tcW w:w="1276" w:type="dxa"/>
          </w:tcPr>
          <w:p w14:paraId="644E6B66"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R$3.805,00</w:t>
            </w:r>
          </w:p>
        </w:tc>
      </w:tr>
      <w:tr w:rsidR="009F51C9" w:rsidRPr="009F51C9" w14:paraId="5C64C2D7" w14:textId="77777777" w:rsidTr="00B73EE2">
        <w:trPr>
          <w:trHeight w:val="527"/>
        </w:trPr>
        <w:tc>
          <w:tcPr>
            <w:tcW w:w="846" w:type="dxa"/>
            <w:vAlign w:val="center"/>
          </w:tcPr>
          <w:p w14:paraId="21516E55"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05</w:t>
            </w:r>
          </w:p>
        </w:tc>
        <w:tc>
          <w:tcPr>
            <w:tcW w:w="850" w:type="dxa"/>
            <w:vAlign w:val="center"/>
          </w:tcPr>
          <w:p w14:paraId="4C0286CC"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17FA2ABC"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734633FA"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GRUPO GERADOR ABASTECIDO</w:t>
            </w:r>
            <w:r w:rsidRPr="009F51C9">
              <w:rPr>
                <w:rFonts w:ascii="Segoe UI" w:hAnsi="Segoe UI" w:cs="Segoe UI"/>
                <w:bCs/>
                <w:sz w:val="16"/>
                <w:szCs w:val="16"/>
              </w:rPr>
              <w:t xml:space="preserve">, SENDO 01 DE </w:t>
            </w:r>
            <w:r w:rsidRPr="009F51C9">
              <w:rPr>
                <w:rFonts w:ascii="Segoe UI" w:hAnsi="Segoe UI" w:cs="Segoe UI"/>
                <w:b/>
                <w:sz w:val="16"/>
                <w:szCs w:val="16"/>
              </w:rPr>
              <w:t>180KVA</w:t>
            </w:r>
            <w:r w:rsidRPr="009F51C9">
              <w:rPr>
                <w:rFonts w:ascii="Segoe UI" w:hAnsi="Segoe UI" w:cs="Segoe UI"/>
                <w:bCs/>
                <w:sz w:val="16"/>
                <w:szCs w:val="16"/>
              </w:rPr>
              <w:t>, SILENCIOSO, COM CHAVE REVERSORA DE NO MÍNIMO 180 AH, CABEAMENTO DE ATÉ 50MTS, TRIFÁSICO E NEUTRO COM TÉCNICO DE PLANTÃO DURANTE O EVENTO. COM FRANQUIA DIÁRIA DE NO MÍNIMO 14 HORAS.</w:t>
            </w:r>
          </w:p>
        </w:tc>
        <w:tc>
          <w:tcPr>
            <w:tcW w:w="1276" w:type="dxa"/>
          </w:tcPr>
          <w:p w14:paraId="6744FB2C"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R$3.100,00</w:t>
            </w:r>
          </w:p>
        </w:tc>
      </w:tr>
      <w:tr w:rsidR="009F51C9" w:rsidRPr="009F51C9" w14:paraId="18DAEB1B" w14:textId="77777777" w:rsidTr="00B73EE2">
        <w:trPr>
          <w:trHeight w:val="527"/>
        </w:trPr>
        <w:tc>
          <w:tcPr>
            <w:tcW w:w="846" w:type="dxa"/>
            <w:vAlign w:val="center"/>
          </w:tcPr>
          <w:p w14:paraId="2093959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06</w:t>
            </w:r>
          </w:p>
        </w:tc>
        <w:tc>
          <w:tcPr>
            <w:tcW w:w="850" w:type="dxa"/>
            <w:vAlign w:val="center"/>
          </w:tcPr>
          <w:p w14:paraId="58DF63E7"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96</w:t>
            </w:r>
          </w:p>
        </w:tc>
        <w:tc>
          <w:tcPr>
            <w:tcW w:w="1134" w:type="dxa"/>
            <w:vAlign w:val="center"/>
          </w:tcPr>
          <w:p w14:paraId="0D0873C8"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184E717C"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BANHEIROS QUÍMICOS</w:t>
            </w:r>
            <w:r w:rsidRPr="009F51C9">
              <w:rPr>
                <w:rFonts w:ascii="Segoe UI" w:hAnsi="Segoe UI" w:cs="Segoe UI"/>
                <w:bCs/>
                <w:sz w:val="16"/>
                <w:szCs w:val="16"/>
              </w:rPr>
              <w:t>, ESTRUTURA EM POLIETILENO, PISO ANTIDERRAPANTE TETO TRANSLÚCIDO, CAIXA DE DEJETOS 200 LITROS, PORTA PAPEL, TUBO DE RESPIRO LATERAL, TRINCO</w:t>
            </w:r>
          </w:p>
          <w:p w14:paraId="146473DF"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LIVRE/OCUPADO, TRATAMENTO HIGIENIZANTE COM PRODUTOS QUÍMICOS E MANUTENÇÃO DIÁRIA. OBS: 06 DIÁRIAS DE BANHEIROS QUÍMICOS DEVERÃO SER PARA DEFICIENTES FÍSICOS.</w:t>
            </w:r>
          </w:p>
          <w:p w14:paraId="6CBDF2F9"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A DIVISÃO PARA UTILIZAÇÃO DOS BANHEIROS SE DARÁ NA SEGUINTE FORMA:</w:t>
            </w:r>
          </w:p>
          <w:p w14:paraId="4E1F26CE"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BANHEIROS COMUNS</w:t>
            </w:r>
          </w:p>
          <w:p w14:paraId="1C20797D"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1. SÁBADO – 35 BANHEIROS</w:t>
            </w:r>
          </w:p>
          <w:p w14:paraId="24E18348"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2. DOMINGO- 35 BANHEIROS</w:t>
            </w:r>
          </w:p>
          <w:p w14:paraId="7A7636F2"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3. SEGUNDA FEIRA – 20 BANHEIROS</w:t>
            </w:r>
          </w:p>
          <w:p w14:paraId="2426E14B"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BANHEIROS PARA DEFICIENTES</w:t>
            </w:r>
          </w:p>
          <w:p w14:paraId="029DCBFF"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4. SÁBADO – 02 BANHEIROS</w:t>
            </w:r>
          </w:p>
          <w:p w14:paraId="7AA7AFA1"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5. DOMINGO- 02 BANHEIROS</w:t>
            </w:r>
          </w:p>
          <w:p w14:paraId="0E09A3F6"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Cs/>
                <w:sz w:val="16"/>
                <w:szCs w:val="16"/>
              </w:rPr>
              <w:t>6. SEGUNDA FEIRA – 02 BANHEIROS</w:t>
            </w:r>
          </w:p>
        </w:tc>
        <w:tc>
          <w:tcPr>
            <w:tcW w:w="1276" w:type="dxa"/>
          </w:tcPr>
          <w:p w14:paraId="22E3D123"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R$238,33</w:t>
            </w:r>
          </w:p>
        </w:tc>
      </w:tr>
      <w:tr w:rsidR="009F51C9" w:rsidRPr="009F51C9" w14:paraId="60E2FC96" w14:textId="77777777" w:rsidTr="00B73EE2">
        <w:trPr>
          <w:trHeight w:val="527"/>
        </w:trPr>
        <w:tc>
          <w:tcPr>
            <w:tcW w:w="846" w:type="dxa"/>
            <w:vAlign w:val="center"/>
          </w:tcPr>
          <w:p w14:paraId="217A37E9"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07</w:t>
            </w:r>
          </w:p>
        </w:tc>
        <w:tc>
          <w:tcPr>
            <w:tcW w:w="850" w:type="dxa"/>
            <w:vAlign w:val="center"/>
          </w:tcPr>
          <w:p w14:paraId="68BFBBF6"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10</w:t>
            </w:r>
          </w:p>
        </w:tc>
        <w:tc>
          <w:tcPr>
            <w:tcW w:w="1134" w:type="dxa"/>
            <w:vAlign w:val="center"/>
          </w:tcPr>
          <w:p w14:paraId="1E9AAFC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2F570060"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LOCAÇÃO DE CAMARIM EM OCTANORM</w:t>
            </w:r>
            <w:r w:rsidRPr="009F51C9">
              <w:rPr>
                <w:rFonts w:ascii="Segoe UI" w:hAnsi="Segoe UI" w:cs="Segoe UI"/>
                <w:bCs/>
                <w:sz w:val="16"/>
                <w:szCs w:val="16"/>
              </w:rPr>
              <w:t xml:space="preserve"> MEDINDO 04M X 04M, COM PISO, CARPETE, AR-CONDICIONADO, FORRO, ILIMINAÇÃO, 03 TOMADAS E COBERTO COM TENDAS.</w:t>
            </w:r>
          </w:p>
        </w:tc>
        <w:tc>
          <w:tcPr>
            <w:tcW w:w="1276" w:type="dxa"/>
          </w:tcPr>
          <w:p w14:paraId="37B61F7E"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R$1.933,33</w:t>
            </w:r>
          </w:p>
        </w:tc>
      </w:tr>
      <w:tr w:rsidR="009F51C9" w:rsidRPr="009F51C9" w14:paraId="70CF46E9" w14:textId="77777777" w:rsidTr="00B73EE2">
        <w:trPr>
          <w:trHeight w:val="527"/>
        </w:trPr>
        <w:tc>
          <w:tcPr>
            <w:tcW w:w="846" w:type="dxa"/>
            <w:vAlign w:val="center"/>
          </w:tcPr>
          <w:p w14:paraId="7F010232"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08</w:t>
            </w:r>
          </w:p>
        </w:tc>
        <w:tc>
          <w:tcPr>
            <w:tcW w:w="850" w:type="dxa"/>
            <w:vAlign w:val="center"/>
          </w:tcPr>
          <w:p w14:paraId="64BE3418"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01</w:t>
            </w:r>
          </w:p>
        </w:tc>
        <w:tc>
          <w:tcPr>
            <w:tcW w:w="1134" w:type="dxa"/>
            <w:vAlign w:val="center"/>
          </w:tcPr>
          <w:p w14:paraId="6FE16757"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SV</w:t>
            </w:r>
          </w:p>
        </w:tc>
        <w:tc>
          <w:tcPr>
            <w:tcW w:w="5245" w:type="dxa"/>
            <w:vAlign w:val="center"/>
          </w:tcPr>
          <w:p w14:paraId="354660A7"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LOCAÇÃO DE 02 PORTAIS,</w:t>
            </w:r>
            <w:r w:rsidRPr="009F51C9">
              <w:rPr>
                <w:rFonts w:ascii="Segoe UI" w:hAnsi="Segoe UI" w:cs="Segoe UI"/>
                <w:bCs/>
                <w:sz w:val="16"/>
                <w:szCs w:val="16"/>
              </w:rPr>
              <w:t xml:space="preserve"> EM ESTRUTURA DE ALUMÍNIO Q-30- MEDINDO 10M DE LAGURA X 05 DE ALTURA PARA AFIXAÇÃO DE</w:t>
            </w:r>
          </w:p>
          <w:p w14:paraId="67F6BDCF"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BANER COM MEDIDA DE 10m X 01m DE ALTURA.</w:t>
            </w:r>
          </w:p>
          <w:p w14:paraId="7FDC918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Cs/>
                <w:sz w:val="16"/>
                <w:szCs w:val="16"/>
              </w:rPr>
              <w:t>PARA OS (03) TRÊS DIAS DE EVENTO.</w:t>
            </w:r>
          </w:p>
        </w:tc>
        <w:tc>
          <w:tcPr>
            <w:tcW w:w="1276" w:type="dxa"/>
          </w:tcPr>
          <w:p w14:paraId="4BC8C8E1"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R$7.266,67</w:t>
            </w:r>
          </w:p>
        </w:tc>
      </w:tr>
      <w:tr w:rsidR="009F51C9" w:rsidRPr="009F51C9" w14:paraId="59B656F9" w14:textId="77777777" w:rsidTr="00B73EE2">
        <w:trPr>
          <w:trHeight w:val="527"/>
        </w:trPr>
        <w:tc>
          <w:tcPr>
            <w:tcW w:w="846" w:type="dxa"/>
            <w:vAlign w:val="center"/>
          </w:tcPr>
          <w:p w14:paraId="5AE05D6B"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lastRenderedPageBreak/>
              <w:t>09</w:t>
            </w:r>
          </w:p>
        </w:tc>
        <w:tc>
          <w:tcPr>
            <w:tcW w:w="850" w:type="dxa"/>
            <w:vAlign w:val="center"/>
          </w:tcPr>
          <w:p w14:paraId="6C6CA69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30</w:t>
            </w:r>
          </w:p>
        </w:tc>
        <w:tc>
          <w:tcPr>
            <w:tcW w:w="1134" w:type="dxa"/>
            <w:vAlign w:val="center"/>
          </w:tcPr>
          <w:p w14:paraId="1F40BF96"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UNID</w:t>
            </w:r>
          </w:p>
        </w:tc>
        <w:tc>
          <w:tcPr>
            <w:tcW w:w="5245" w:type="dxa"/>
            <w:vAlign w:val="center"/>
          </w:tcPr>
          <w:p w14:paraId="12029C5C"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BARRICADA DE CONTENÇÃO</w:t>
            </w:r>
            <w:r w:rsidRPr="009F51C9">
              <w:rPr>
                <w:rFonts w:ascii="Segoe UI" w:hAnsi="Segoe UI" w:cs="Segoe UI"/>
                <w:bCs/>
                <w:sz w:val="16"/>
                <w:szCs w:val="16"/>
              </w:rPr>
              <w:t xml:space="preserve"> MEDINDO 1,0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1,10 EM ALUMÍNIO PARA OS 03 DIAS DE EVENTO. </w:t>
            </w:r>
          </w:p>
        </w:tc>
        <w:tc>
          <w:tcPr>
            <w:tcW w:w="1276" w:type="dxa"/>
          </w:tcPr>
          <w:p w14:paraId="0935381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R$276,67</w:t>
            </w:r>
          </w:p>
        </w:tc>
      </w:tr>
      <w:tr w:rsidR="009F51C9" w:rsidRPr="009F51C9" w14:paraId="5159A1AA" w14:textId="77777777" w:rsidTr="00B73EE2">
        <w:trPr>
          <w:trHeight w:val="527"/>
        </w:trPr>
        <w:tc>
          <w:tcPr>
            <w:tcW w:w="846" w:type="dxa"/>
            <w:vAlign w:val="center"/>
          </w:tcPr>
          <w:p w14:paraId="43336F44"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10</w:t>
            </w:r>
          </w:p>
        </w:tc>
        <w:tc>
          <w:tcPr>
            <w:tcW w:w="850" w:type="dxa"/>
            <w:vAlign w:val="center"/>
          </w:tcPr>
          <w:p w14:paraId="27405141"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100</w:t>
            </w:r>
          </w:p>
        </w:tc>
        <w:tc>
          <w:tcPr>
            <w:tcW w:w="1134" w:type="dxa"/>
            <w:vAlign w:val="center"/>
          </w:tcPr>
          <w:p w14:paraId="697A0460"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UNID</w:t>
            </w:r>
          </w:p>
        </w:tc>
        <w:tc>
          <w:tcPr>
            <w:tcW w:w="5245" w:type="dxa"/>
            <w:vAlign w:val="center"/>
          </w:tcPr>
          <w:p w14:paraId="0906C7F2"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LOCAÇÃO GRADE ISOLAMENTO -</w:t>
            </w:r>
            <w:r w:rsidRPr="009F51C9">
              <w:rPr>
                <w:rFonts w:ascii="Segoe UI" w:hAnsi="Segoe UI" w:cs="Segoe UI"/>
                <w:bCs/>
                <w:sz w:val="16"/>
                <w:szCs w:val="16"/>
              </w:rPr>
              <w:t xml:space="preserve"> GRADES EM TUBO PARA ISOLAMENTO DE ÁREAS, MEDINDO 2X1,2M CADA. LOCAÇÃO REFERENTE A 03 DIÁRIAS, DEVENDO ESTAREM TODAS EM PERFEITO ESTADO CONSERVAÇÃO E COM PINOS E ENCAIXES. PARA OS (03) TRÊS DIAS DE EVENTO.</w:t>
            </w:r>
          </w:p>
        </w:tc>
        <w:tc>
          <w:tcPr>
            <w:tcW w:w="1276" w:type="dxa"/>
          </w:tcPr>
          <w:p w14:paraId="6431460F"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R$39,67</w:t>
            </w:r>
          </w:p>
        </w:tc>
      </w:tr>
      <w:tr w:rsidR="009F51C9" w:rsidRPr="009F51C9" w14:paraId="5CC3E50B" w14:textId="77777777" w:rsidTr="00B73EE2">
        <w:trPr>
          <w:trHeight w:val="527"/>
        </w:trPr>
        <w:tc>
          <w:tcPr>
            <w:tcW w:w="846" w:type="dxa"/>
            <w:vAlign w:val="center"/>
          </w:tcPr>
          <w:p w14:paraId="769BC607"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11</w:t>
            </w:r>
          </w:p>
        </w:tc>
        <w:tc>
          <w:tcPr>
            <w:tcW w:w="850" w:type="dxa"/>
            <w:vAlign w:val="center"/>
          </w:tcPr>
          <w:p w14:paraId="5109017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100</w:t>
            </w:r>
          </w:p>
        </w:tc>
        <w:tc>
          <w:tcPr>
            <w:tcW w:w="1134" w:type="dxa"/>
            <w:vAlign w:val="center"/>
          </w:tcPr>
          <w:p w14:paraId="618AF77E"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METRO</w:t>
            </w:r>
          </w:p>
        </w:tc>
        <w:tc>
          <w:tcPr>
            <w:tcW w:w="5245" w:type="dxa"/>
            <w:vAlign w:val="center"/>
          </w:tcPr>
          <w:p w14:paraId="2B4589DF"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LOCAÇÃO FECHAMENTO</w:t>
            </w:r>
            <w:r w:rsidRPr="009F51C9">
              <w:rPr>
                <w:rFonts w:ascii="Segoe UI" w:hAnsi="Segoe UI" w:cs="Segoe UI"/>
                <w:bCs/>
                <w:sz w:val="16"/>
                <w:szCs w:val="16"/>
              </w:rPr>
              <w:t xml:space="preserve"> - FECHAMENTO COM MONTAGEM E DESMONTAGEM, SENDO OS MESMOS EM PLACAS METÁLICAS NA ALTURA MÍNIMA DE 2,20M COM TRAVESSA E SUPORTE PARA FIXAÇÃO E SEM PONTA DE LANÇA. LOCAÇÃO REFERENTE A 03 DIÁRIAS.</w:t>
            </w:r>
          </w:p>
        </w:tc>
        <w:tc>
          <w:tcPr>
            <w:tcW w:w="1276" w:type="dxa"/>
          </w:tcPr>
          <w:p w14:paraId="25C6F579"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R$71,33</w:t>
            </w:r>
          </w:p>
        </w:tc>
      </w:tr>
      <w:tr w:rsidR="009F51C9" w:rsidRPr="009F51C9" w14:paraId="75A68734" w14:textId="77777777" w:rsidTr="00B73EE2">
        <w:trPr>
          <w:trHeight w:val="527"/>
        </w:trPr>
        <w:tc>
          <w:tcPr>
            <w:tcW w:w="846" w:type="dxa"/>
            <w:vAlign w:val="center"/>
          </w:tcPr>
          <w:p w14:paraId="6236B8C7"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12</w:t>
            </w:r>
          </w:p>
        </w:tc>
        <w:tc>
          <w:tcPr>
            <w:tcW w:w="850" w:type="dxa"/>
            <w:vAlign w:val="center"/>
          </w:tcPr>
          <w:p w14:paraId="685B85B4"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3</w:t>
            </w:r>
          </w:p>
        </w:tc>
        <w:tc>
          <w:tcPr>
            <w:tcW w:w="1134" w:type="dxa"/>
            <w:vAlign w:val="center"/>
          </w:tcPr>
          <w:p w14:paraId="1A253B4F"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21611546"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LOCACAO DE PAINEL C/ MONTAGEM</w:t>
            </w:r>
            <w:r w:rsidRPr="009F51C9">
              <w:rPr>
                <w:rFonts w:ascii="Segoe UI" w:hAnsi="Segoe UI" w:cs="Segoe UI"/>
                <w:bCs/>
                <w:sz w:val="16"/>
                <w:szCs w:val="16"/>
              </w:rPr>
              <w:t xml:space="preserve"> - 02 PAINÉIS DE LED P5 NO TAMANHO MINIMO DE 4X3, 01 PAINEL DE LED MEDINDO 8m X 4m E 01 PAINEL DE LED P5 MEDINDO 22,0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1,0, TODOS em OUTDOOR COM ESTRUTURA COMPLETA PARA INSTALACAO EM BOX TRUSS Q30 COM OPCAO DE REGULAGEM DE ALTURA ATE 10 METROS CABEAMENTOS NECESSARIOS, PROCESSADOR DE VIDEO COM VÁRIAS OPOES DE ENTRADA DE SINAL PARA USO DIVERSOS E UM OPERADOR PROFISSIONAL PARA TRANSMISSAO SIMULTANEA COM 3 CAMERAS NO MINIMO. SERVICO DE MONTAGEM INCLUSO. A EMPRESA DEVERÁ DISPONIBLIZAR 01 TÉCNICO DURANTE TODO O EVENTO. O SISTEMA DEVERÁ ESTAR DEVIDAEMNTE MONTADO 24 ANTES DO INÍCIO DO EVENTO.</w:t>
            </w:r>
          </w:p>
        </w:tc>
        <w:tc>
          <w:tcPr>
            <w:tcW w:w="1276" w:type="dxa"/>
          </w:tcPr>
          <w:p w14:paraId="2479F486"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R$11.866,67</w:t>
            </w:r>
          </w:p>
        </w:tc>
      </w:tr>
      <w:tr w:rsidR="009F51C9" w:rsidRPr="009F51C9" w14:paraId="089FE749" w14:textId="77777777" w:rsidTr="00B73EE2">
        <w:trPr>
          <w:trHeight w:val="527"/>
        </w:trPr>
        <w:tc>
          <w:tcPr>
            <w:tcW w:w="846" w:type="dxa"/>
            <w:vAlign w:val="center"/>
          </w:tcPr>
          <w:p w14:paraId="109DBD85"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13</w:t>
            </w:r>
          </w:p>
        </w:tc>
        <w:tc>
          <w:tcPr>
            <w:tcW w:w="850" w:type="dxa"/>
            <w:vAlign w:val="center"/>
          </w:tcPr>
          <w:p w14:paraId="0E7C52E3"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10</w:t>
            </w:r>
          </w:p>
        </w:tc>
        <w:tc>
          <w:tcPr>
            <w:tcW w:w="1134" w:type="dxa"/>
            <w:vAlign w:val="center"/>
          </w:tcPr>
          <w:p w14:paraId="52849173"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SV</w:t>
            </w:r>
          </w:p>
        </w:tc>
        <w:tc>
          <w:tcPr>
            <w:tcW w:w="5245" w:type="dxa"/>
            <w:vAlign w:val="center"/>
          </w:tcPr>
          <w:p w14:paraId="42CCD174"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TENDAS MEDINDO 3m X 3M</w:t>
            </w:r>
            <w:r w:rsidRPr="009F51C9">
              <w:rPr>
                <w:rFonts w:ascii="Segoe UI" w:hAnsi="Segoe UI" w:cs="Segoe UI"/>
                <w:bCs/>
                <w:sz w:val="16"/>
                <w:szCs w:val="16"/>
              </w:rPr>
              <w:t xml:space="preserve"> EM AÇO MODELO CHAPÉU DE BRUXA COBERTA EM LONA ANTI CHAMAS E COM BALCÃO PARA OS 03 (TRÊS) DIAS DE EVENTO.</w:t>
            </w:r>
          </w:p>
        </w:tc>
        <w:tc>
          <w:tcPr>
            <w:tcW w:w="1276" w:type="dxa"/>
          </w:tcPr>
          <w:p w14:paraId="468C1F77"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R$400,00</w:t>
            </w:r>
          </w:p>
        </w:tc>
      </w:tr>
    </w:tbl>
    <w:p w14:paraId="60B9940D" w14:textId="23CEE296" w:rsidR="00552EB9" w:rsidRPr="009F51C9" w:rsidRDefault="00552EB9" w:rsidP="009F51C9">
      <w:pPr>
        <w:jc w:val="both"/>
        <w:rPr>
          <w:rFonts w:ascii="Segoe UI" w:hAnsi="Segoe UI" w:cs="Segoe UI"/>
        </w:rPr>
      </w:pPr>
    </w:p>
    <w:p w14:paraId="4A71974E" w14:textId="77777777" w:rsidR="00552EB9" w:rsidRPr="009F51C9" w:rsidRDefault="00552EB9" w:rsidP="009F51C9">
      <w:pPr>
        <w:tabs>
          <w:tab w:val="left" w:pos="2268"/>
        </w:tabs>
        <w:spacing w:after="0" w:line="300" w:lineRule="auto"/>
        <w:jc w:val="both"/>
        <w:rPr>
          <w:rFonts w:ascii="Segoe UI" w:hAnsi="Segoe UI" w:cs="Segoe UI"/>
        </w:rPr>
      </w:pPr>
    </w:p>
    <w:p w14:paraId="02C66A59" w14:textId="2E0FD71D" w:rsidR="00552EB9" w:rsidRPr="009F51C9" w:rsidRDefault="00552EB9" w:rsidP="009F51C9">
      <w:pPr>
        <w:tabs>
          <w:tab w:val="left" w:pos="2268"/>
        </w:tabs>
        <w:spacing w:after="0" w:line="300" w:lineRule="auto"/>
        <w:jc w:val="both"/>
        <w:rPr>
          <w:rFonts w:ascii="Segoe UI" w:hAnsi="Segoe UI" w:cs="Segoe UI"/>
        </w:rPr>
      </w:pPr>
      <w:r w:rsidRPr="009F51C9">
        <w:rPr>
          <w:rFonts w:ascii="Segoe UI" w:hAnsi="Segoe UI" w:cs="Segoe UI"/>
        </w:rPr>
        <w:t xml:space="preserve">1.2. O prazo do contrato é de </w:t>
      </w:r>
      <w:r w:rsidR="00964A53" w:rsidRPr="009F51C9">
        <w:rPr>
          <w:rFonts w:ascii="Segoe UI" w:hAnsi="Segoe UI" w:cs="Segoe UI"/>
        </w:rPr>
        <w:t>12</w:t>
      </w:r>
      <w:r w:rsidRPr="009F51C9">
        <w:rPr>
          <w:rFonts w:ascii="Segoe UI" w:hAnsi="Segoe UI" w:cs="Segoe UI"/>
        </w:rPr>
        <w:t xml:space="preserve"> (</w:t>
      </w:r>
      <w:r w:rsidR="00964A53" w:rsidRPr="009F51C9">
        <w:rPr>
          <w:rFonts w:ascii="Segoe UI" w:hAnsi="Segoe UI" w:cs="Segoe UI"/>
        </w:rPr>
        <w:t>doze</w:t>
      </w:r>
      <w:r w:rsidRPr="009F51C9">
        <w:rPr>
          <w:rFonts w:ascii="Segoe UI" w:hAnsi="Segoe UI" w:cs="Segoe UI"/>
        </w:rPr>
        <w:t>) meses contados da assinatura do Contrato Administrativo.</w:t>
      </w:r>
    </w:p>
    <w:p w14:paraId="10EA9819" w14:textId="77777777" w:rsidR="00552EB9" w:rsidRPr="009F51C9" w:rsidRDefault="00552EB9" w:rsidP="009F51C9">
      <w:pPr>
        <w:tabs>
          <w:tab w:val="left" w:pos="2268"/>
        </w:tabs>
        <w:spacing w:after="0" w:line="300" w:lineRule="auto"/>
        <w:jc w:val="both"/>
        <w:rPr>
          <w:rFonts w:ascii="Segoe UI" w:hAnsi="Segoe UI" w:cs="Segoe UI"/>
        </w:rPr>
      </w:pPr>
    </w:p>
    <w:p w14:paraId="12D9C0AB" w14:textId="77777777" w:rsidR="00552EB9" w:rsidRPr="009F51C9" w:rsidRDefault="00552EB9" w:rsidP="009F51C9">
      <w:pPr>
        <w:tabs>
          <w:tab w:val="left" w:pos="2268"/>
        </w:tabs>
        <w:spacing w:after="160" w:line="300" w:lineRule="auto"/>
        <w:jc w:val="both"/>
        <w:rPr>
          <w:rFonts w:ascii="Segoe UI" w:hAnsi="Segoe UI" w:cs="Segoe UI"/>
          <w:b/>
        </w:rPr>
      </w:pPr>
      <w:r w:rsidRPr="009F51C9">
        <w:rPr>
          <w:rFonts w:ascii="Segoe UI" w:hAnsi="Segoe UI" w:cs="Segoe UI"/>
          <w:b/>
        </w:rPr>
        <w:t>2. Da fundamentação da contratação administrativa</w:t>
      </w:r>
    </w:p>
    <w:p w14:paraId="46C11279" w14:textId="77777777" w:rsidR="00552EB9" w:rsidRPr="009F51C9" w:rsidRDefault="00552EB9" w:rsidP="009F51C9">
      <w:pPr>
        <w:tabs>
          <w:tab w:val="left" w:pos="2268"/>
        </w:tabs>
        <w:spacing w:after="160" w:line="300" w:lineRule="auto"/>
        <w:jc w:val="both"/>
        <w:rPr>
          <w:rFonts w:ascii="Segoe UI" w:hAnsi="Segoe UI" w:cs="Segoe UI"/>
        </w:rPr>
      </w:pPr>
      <w:r w:rsidRPr="009F51C9">
        <w:rPr>
          <w:rFonts w:ascii="Segoe UI" w:hAnsi="Segoe UI" w:cs="Segoe UI"/>
        </w:rPr>
        <w:t>2.1. A fundamentação da contratação administrativa como um todo está no Estudo Técnico Preliminar – ETP – (§ 1º do art. 18 da Lei nº. 14.133/2021).</w:t>
      </w:r>
    </w:p>
    <w:p w14:paraId="77EE8831" w14:textId="77777777" w:rsidR="00552EB9" w:rsidRPr="009F51C9" w:rsidRDefault="00552EB9" w:rsidP="009F51C9">
      <w:pPr>
        <w:tabs>
          <w:tab w:val="left" w:pos="2268"/>
        </w:tabs>
        <w:spacing w:after="0" w:line="300" w:lineRule="auto"/>
        <w:jc w:val="both"/>
        <w:rPr>
          <w:rFonts w:ascii="Segoe UI" w:hAnsi="Segoe UI" w:cs="Segoe UI"/>
        </w:rPr>
      </w:pPr>
    </w:p>
    <w:p w14:paraId="14EBB0A5" w14:textId="77777777" w:rsidR="00552EB9" w:rsidRPr="009F51C9" w:rsidRDefault="00552EB9" w:rsidP="009F51C9">
      <w:pPr>
        <w:tabs>
          <w:tab w:val="left" w:pos="2268"/>
        </w:tabs>
        <w:spacing w:after="160" w:line="300" w:lineRule="auto"/>
        <w:jc w:val="both"/>
        <w:rPr>
          <w:rFonts w:ascii="Segoe UI" w:hAnsi="Segoe UI" w:cs="Segoe UI"/>
          <w:b/>
        </w:rPr>
      </w:pPr>
      <w:r w:rsidRPr="009F51C9">
        <w:rPr>
          <w:rFonts w:ascii="Segoe UI" w:hAnsi="Segoe UI" w:cs="Segoe UI"/>
          <w:b/>
        </w:rPr>
        <w:t>3. Da descrição da solução como um todo, considerando todo o ciclo de vida do objeto</w:t>
      </w:r>
    </w:p>
    <w:p w14:paraId="30E472B3" w14:textId="77777777" w:rsidR="00552EB9" w:rsidRPr="009F51C9" w:rsidRDefault="00552EB9" w:rsidP="009F51C9">
      <w:pPr>
        <w:tabs>
          <w:tab w:val="left" w:pos="2268"/>
        </w:tabs>
        <w:spacing w:after="160" w:line="300" w:lineRule="auto"/>
        <w:jc w:val="both"/>
        <w:rPr>
          <w:rFonts w:ascii="Segoe UI" w:hAnsi="Segoe UI" w:cs="Segoe UI"/>
        </w:rPr>
      </w:pPr>
      <w:r w:rsidRPr="009F51C9">
        <w:rPr>
          <w:rFonts w:ascii="Segoe UI" w:hAnsi="Segoe UI" w:cs="Segoe UI"/>
        </w:rPr>
        <w:t>3.1. A descrição da solução como um todo está no ETP (inciso VII do § 1º do art. 18 da Lei nº. 14.133/2021).</w:t>
      </w:r>
    </w:p>
    <w:p w14:paraId="4710FED0" w14:textId="77777777" w:rsidR="00552EB9" w:rsidRPr="009F51C9" w:rsidRDefault="00552EB9" w:rsidP="009F51C9">
      <w:pPr>
        <w:tabs>
          <w:tab w:val="left" w:pos="2268"/>
        </w:tabs>
        <w:spacing w:after="0" w:line="300" w:lineRule="auto"/>
        <w:jc w:val="both"/>
        <w:rPr>
          <w:rFonts w:ascii="Segoe UI" w:hAnsi="Segoe UI" w:cs="Segoe UI"/>
        </w:rPr>
      </w:pPr>
    </w:p>
    <w:p w14:paraId="720C5DD5" w14:textId="77777777" w:rsidR="00552EB9" w:rsidRPr="009F51C9" w:rsidRDefault="00552EB9" w:rsidP="009F51C9">
      <w:pPr>
        <w:tabs>
          <w:tab w:val="left" w:pos="2268"/>
        </w:tabs>
        <w:spacing w:after="160" w:line="300" w:lineRule="auto"/>
        <w:jc w:val="both"/>
        <w:rPr>
          <w:rFonts w:ascii="Segoe UI" w:hAnsi="Segoe UI" w:cs="Segoe UI"/>
          <w:b/>
        </w:rPr>
      </w:pPr>
      <w:r w:rsidRPr="009F51C9">
        <w:rPr>
          <w:rFonts w:ascii="Segoe UI" w:hAnsi="Segoe UI" w:cs="Segoe UI"/>
          <w:b/>
        </w:rPr>
        <w:t>4. Dos requisitos da contratação administrativa</w:t>
      </w:r>
    </w:p>
    <w:p w14:paraId="5F78A046" w14:textId="77777777" w:rsidR="00552EB9" w:rsidRPr="009F51C9" w:rsidRDefault="00552EB9" w:rsidP="009F51C9">
      <w:pPr>
        <w:tabs>
          <w:tab w:val="left" w:pos="2268"/>
        </w:tabs>
        <w:spacing w:after="160" w:line="300" w:lineRule="auto"/>
        <w:jc w:val="both"/>
        <w:rPr>
          <w:rFonts w:ascii="Segoe UI" w:hAnsi="Segoe UI" w:cs="Segoe UI"/>
        </w:rPr>
      </w:pPr>
      <w:r w:rsidRPr="009F51C9">
        <w:rPr>
          <w:rFonts w:ascii="Segoe UI" w:hAnsi="Segoe UI" w:cs="Segoe UI"/>
        </w:rPr>
        <w:t>4.1. Os requisitos da contratação administrativa estão no ETP (inciso III do § 1º do art. 18 da Lei nº. 14.133/2021).</w:t>
      </w:r>
    </w:p>
    <w:p w14:paraId="508D3E7E" w14:textId="77777777" w:rsidR="00552EB9" w:rsidRPr="009F51C9" w:rsidRDefault="00552EB9" w:rsidP="009F51C9">
      <w:pPr>
        <w:spacing w:after="160" w:line="300" w:lineRule="auto"/>
        <w:jc w:val="both"/>
        <w:rPr>
          <w:rFonts w:ascii="Segoe UI" w:hAnsi="Segoe UI" w:cs="Segoe UI"/>
          <w:b/>
        </w:rPr>
      </w:pPr>
      <w:r w:rsidRPr="009F51C9">
        <w:rPr>
          <w:rFonts w:ascii="Segoe UI" w:hAnsi="Segoe UI" w:cs="Segoe UI"/>
          <w:b/>
        </w:rPr>
        <w:t xml:space="preserve">5. Do modelo de execução do objeto </w:t>
      </w:r>
    </w:p>
    <w:p w14:paraId="0C7091A3" w14:textId="77777777" w:rsidR="00F4038E" w:rsidRPr="009F51C9" w:rsidRDefault="00F4038E" w:rsidP="009F51C9">
      <w:pPr>
        <w:pStyle w:val="isselectedend"/>
        <w:jc w:val="both"/>
        <w:rPr>
          <w:rFonts w:ascii="Segoe UI" w:hAnsi="Segoe UI" w:cs="Segoe UI"/>
          <w:sz w:val="22"/>
          <w:szCs w:val="22"/>
        </w:rPr>
      </w:pPr>
      <w:r w:rsidRPr="009F51C9">
        <w:rPr>
          <w:rFonts w:ascii="Segoe UI" w:hAnsi="Segoe UI" w:cs="Segoe UI"/>
          <w:sz w:val="22"/>
          <w:szCs w:val="22"/>
        </w:rPr>
        <w:lastRenderedPageBreak/>
        <w:t xml:space="preserve">5.1. O modelo de execução do objeto consiste na prestação de serviços de locação, montagem, operação, manutenção e desmontagem de estruturas e equipamentos destinados à realização da Festa da Linguiça e demais eventos promovidos pelo Município de Dom </w:t>
      </w:r>
      <w:proofErr w:type="spellStart"/>
      <w:r w:rsidRPr="009F51C9">
        <w:rPr>
          <w:rFonts w:ascii="Segoe UI" w:hAnsi="Segoe UI" w:cs="Segoe UI"/>
          <w:sz w:val="22"/>
          <w:szCs w:val="22"/>
        </w:rPr>
        <w:t>Cavati</w:t>
      </w:r>
      <w:proofErr w:type="spellEnd"/>
      <w:r w:rsidRPr="009F51C9">
        <w:rPr>
          <w:rFonts w:ascii="Segoe UI" w:hAnsi="Segoe UI" w:cs="Segoe UI"/>
          <w:sz w:val="22"/>
          <w:szCs w:val="22"/>
        </w:rPr>
        <w:t>/MG, por meio de Sistema de Registro de Preços, conforme demandas futuras e eventuais da Administração.</w:t>
      </w:r>
    </w:p>
    <w:p w14:paraId="558FDB7A" w14:textId="77777777" w:rsidR="00F4038E" w:rsidRPr="009F51C9" w:rsidRDefault="00F4038E" w:rsidP="009F51C9">
      <w:pPr>
        <w:pStyle w:val="isselectedend"/>
        <w:jc w:val="both"/>
        <w:rPr>
          <w:rFonts w:ascii="Segoe UI" w:hAnsi="Segoe UI" w:cs="Segoe UI"/>
          <w:sz w:val="22"/>
          <w:szCs w:val="22"/>
        </w:rPr>
      </w:pPr>
      <w:r w:rsidRPr="009F51C9">
        <w:rPr>
          <w:rFonts w:ascii="Segoe UI" w:hAnsi="Segoe UI" w:cs="Segoe UI"/>
          <w:sz w:val="22"/>
          <w:szCs w:val="22"/>
        </w:rPr>
        <w:t>5.2. A execução dos serviços será iniciada mediante emissão de Ordem de Serviço ou instrumento equivalente, contendo a definição do evento, local, datas, quantitativos e especificações técnicas dos itens a serem disponibilizados pela contratada.</w:t>
      </w:r>
    </w:p>
    <w:p w14:paraId="0AE3B92E" w14:textId="77777777" w:rsidR="00F4038E" w:rsidRPr="009F51C9" w:rsidRDefault="00F4038E" w:rsidP="009F51C9">
      <w:pPr>
        <w:pStyle w:val="isselectedend"/>
        <w:jc w:val="both"/>
        <w:rPr>
          <w:rFonts w:ascii="Segoe UI" w:hAnsi="Segoe UI" w:cs="Segoe UI"/>
          <w:sz w:val="22"/>
          <w:szCs w:val="22"/>
        </w:rPr>
      </w:pPr>
      <w:r w:rsidRPr="009F51C9">
        <w:rPr>
          <w:rFonts w:ascii="Segoe UI" w:hAnsi="Segoe UI" w:cs="Segoe UI"/>
          <w:sz w:val="22"/>
          <w:szCs w:val="22"/>
        </w:rPr>
        <w:t>5.3. A contratada deverá realizar o transporte, descarga e montagem de todas as estruturas com antecedência mínima suficiente para permitir a vistoria técnica da Administração e dos órgãos competentes, garantindo o cumprimento das normas de segurança, acessibilidade e prevenção contra incêndio.</w:t>
      </w:r>
    </w:p>
    <w:p w14:paraId="5D43D5BA" w14:textId="77777777" w:rsidR="00F4038E" w:rsidRPr="009F51C9" w:rsidRDefault="00F4038E" w:rsidP="009F51C9">
      <w:pPr>
        <w:pStyle w:val="isselectedend"/>
        <w:jc w:val="both"/>
        <w:rPr>
          <w:rFonts w:ascii="Segoe UI" w:hAnsi="Segoe UI" w:cs="Segoe UI"/>
          <w:sz w:val="22"/>
          <w:szCs w:val="22"/>
        </w:rPr>
      </w:pPr>
      <w:r w:rsidRPr="009F51C9">
        <w:rPr>
          <w:rFonts w:ascii="Segoe UI" w:hAnsi="Segoe UI" w:cs="Segoe UI"/>
          <w:sz w:val="22"/>
          <w:szCs w:val="22"/>
        </w:rPr>
        <w:t>5.4. A montagem deverá ser executada por equipe técnica qualificada, observando rigorosamente os projetos, especificações técnicas e normas da Associação Brasileira de Normas Técnicas (ABNT), bem como as exigências do Corpo de Bombeiros Militar e demais órgãos reguladores.</w:t>
      </w:r>
    </w:p>
    <w:p w14:paraId="0E6B2D5F" w14:textId="77777777" w:rsidR="00F4038E" w:rsidRPr="009F51C9" w:rsidRDefault="00F4038E" w:rsidP="009F51C9">
      <w:pPr>
        <w:pStyle w:val="isselectedend"/>
        <w:jc w:val="both"/>
        <w:rPr>
          <w:rFonts w:ascii="Segoe UI" w:hAnsi="Segoe UI" w:cs="Segoe UI"/>
          <w:sz w:val="22"/>
          <w:szCs w:val="22"/>
        </w:rPr>
      </w:pPr>
      <w:r w:rsidRPr="009F51C9">
        <w:rPr>
          <w:rFonts w:ascii="Segoe UI" w:hAnsi="Segoe UI" w:cs="Segoe UI"/>
          <w:sz w:val="22"/>
          <w:szCs w:val="22"/>
        </w:rPr>
        <w:t>5.5. Durante a realização dos eventos, a contratada deverá manter equipe técnica de apoio no local para operação dos sistemas de sonorização, iluminação, painéis de LED, geradores e demais equipamentos que exijam acompanhamento contínuo, garantindo pleno funcionamento e pronta correção de falhas.</w:t>
      </w:r>
    </w:p>
    <w:p w14:paraId="40B83F19" w14:textId="77777777" w:rsidR="00F4038E" w:rsidRPr="009F51C9" w:rsidRDefault="00F4038E" w:rsidP="009F51C9">
      <w:pPr>
        <w:pStyle w:val="isselectedend"/>
        <w:jc w:val="both"/>
        <w:rPr>
          <w:rFonts w:ascii="Segoe UI" w:hAnsi="Segoe UI" w:cs="Segoe UI"/>
          <w:sz w:val="22"/>
          <w:szCs w:val="22"/>
        </w:rPr>
      </w:pPr>
      <w:r w:rsidRPr="009F51C9">
        <w:rPr>
          <w:rFonts w:ascii="Segoe UI" w:hAnsi="Segoe UI" w:cs="Segoe UI"/>
          <w:sz w:val="22"/>
          <w:szCs w:val="22"/>
        </w:rPr>
        <w:t>5.6. A manutenção preventiva e corretiva deverá ser realizada de forma imediata sempre que necessário, sem interrupção do evento, assegurando a continuidade dos serviços e a segurança dos participantes.</w:t>
      </w:r>
    </w:p>
    <w:p w14:paraId="775974A6" w14:textId="77777777" w:rsidR="00F4038E" w:rsidRPr="009F51C9" w:rsidRDefault="00F4038E" w:rsidP="009F51C9">
      <w:pPr>
        <w:pStyle w:val="isselectedend"/>
        <w:jc w:val="both"/>
        <w:rPr>
          <w:rFonts w:ascii="Segoe UI" w:hAnsi="Segoe UI" w:cs="Segoe UI"/>
          <w:sz w:val="22"/>
          <w:szCs w:val="22"/>
        </w:rPr>
      </w:pPr>
      <w:r w:rsidRPr="009F51C9">
        <w:rPr>
          <w:rFonts w:ascii="Segoe UI" w:hAnsi="Segoe UI" w:cs="Segoe UI"/>
          <w:sz w:val="22"/>
          <w:szCs w:val="22"/>
        </w:rPr>
        <w:t>5.7. A contratada será responsável por todo o suporte operacional, incluindo fornecimento de materiais, ferramentas, equipamentos auxiliares e mão de obra especializada, sem qualquer ônus adicional para a Administração.</w:t>
      </w:r>
    </w:p>
    <w:p w14:paraId="3DDD0AF4" w14:textId="77777777" w:rsidR="00F4038E" w:rsidRPr="009F51C9" w:rsidRDefault="00F4038E" w:rsidP="009F51C9">
      <w:pPr>
        <w:pStyle w:val="isselectedend"/>
        <w:jc w:val="both"/>
        <w:rPr>
          <w:rFonts w:ascii="Segoe UI" w:hAnsi="Segoe UI" w:cs="Segoe UI"/>
          <w:sz w:val="22"/>
          <w:szCs w:val="22"/>
        </w:rPr>
      </w:pPr>
      <w:r w:rsidRPr="009F51C9">
        <w:rPr>
          <w:rFonts w:ascii="Segoe UI" w:hAnsi="Segoe UI" w:cs="Segoe UI"/>
          <w:sz w:val="22"/>
          <w:szCs w:val="22"/>
        </w:rPr>
        <w:t>5.8. A desmontagem das estruturas ocorrerá após a conclusão de cada evento, em prazo definido pela Administração, devendo ser realizada de forma segura, organizada e com a completa retirada dos equipamentos, garantindo a devolução do espaço público em condições adequadas de uso.</w:t>
      </w:r>
    </w:p>
    <w:p w14:paraId="63F9F5D9" w14:textId="77777777" w:rsidR="00F4038E" w:rsidRPr="009F51C9" w:rsidRDefault="00F4038E" w:rsidP="009F51C9">
      <w:pPr>
        <w:pStyle w:val="isselectedend"/>
        <w:jc w:val="both"/>
        <w:rPr>
          <w:rFonts w:ascii="Segoe UI" w:hAnsi="Segoe UI" w:cs="Segoe UI"/>
          <w:sz w:val="22"/>
          <w:szCs w:val="22"/>
        </w:rPr>
      </w:pPr>
      <w:r w:rsidRPr="009F51C9">
        <w:rPr>
          <w:rFonts w:ascii="Segoe UI" w:hAnsi="Segoe UI" w:cs="Segoe UI"/>
          <w:sz w:val="22"/>
          <w:szCs w:val="22"/>
        </w:rPr>
        <w:t>5.9. A contratada deverá assegurar que todos os equipamentos estejam em perfeito estado de conservação, funcionamento e segurança durante todo o período de execução, sendo responsável pela substituição imediata de itens defeituosos ou inadequados.</w:t>
      </w:r>
    </w:p>
    <w:p w14:paraId="0759836A" w14:textId="77777777" w:rsidR="00F4038E" w:rsidRPr="009F51C9" w:rsidRDefault="00F4038E" w:rsidP="009F51C9">
      <w:pPr>
        <w:pStyle w:val="isselectedend"/>
        <w:jc w:val="both"/>
        <w:rPr>
          <w:rFonts w:ascii="Segoe UI" w:hAnsi="Segoe UI" w:cs="Segoe UI"/>
          <w:sz w:val="22"/>
          <w:szCs w:val="22"/>
        </w:rPr>
      </w:pPr>
      <w:r w:rsidRPr="009F51C9">
        <w:rPr>
          <w:rFonts w:ascii="Segoe UI" w:hAnsi="Segoe UI" w:cs="Segoe UI"/>
          <w:sz w:val="22"/>
          <w:szCs w:val="22"/>
        </w:rPr>
        <w:t>5.10. A fiscalização da execução será realizada por servidor ou comissão designada pela Administração Municipal, que acompanhará todas as etapas do serviço, registrando ocorrências e adotando as medidas administrativas necessárias para o fiel cumprimento contratual.</w:t>
      </w:r>
    </w:p>
    <w:p w14:paraId="10133D79" w14:textId="77777777" w:rsidR="00F4038E" w:rsidRPr="009F51C9" w:rsidRDefault="00F4038E" w:rsidP="009F51C9">
      <w:pPr>
        <w:pStyle w:val="NormalWeb"/>
        <w:jc w:val="both"/>
        <w:rPr>
          <w:rFonts w:ascii="Segoe UI" w:hAnsi="Segoe UI" w:cs="Segoe UI"/>
          <w:sz w:val="22"/>
          <w:szCs w:val="22"/>
        </w:rPr>
      </w:pPr>
      <w:r w:rsidRPr="009F51C9">
        <w:rPr>
          <w:rFonts w:ascii="Segoe UI" w:hAnsi="Segoe UI" w:cs="Segoe UI"/>
          <w:sz w:val="22"/>
          <w:szCs w:val="22"/>
        </w:rPr>
        <w:lastRenderedPageBreak/>
        <w:t>5.11. O modelo de execução do objeto busca garantir eficiência, segurança, padronização dos serviços e plena adequação às necessidades do Município, assegurando a realização dos eventos com qualidade, economicidade e atendimento ao interesse público.</w:t>
      </w:r>
    </w:p>
    <w:p w14:paraId="5B4C69A7" w14:textId="66CE819C" w:rsidR="00552EB9" w:rsidRPr="009F51C9" w:rsidRDefault="00552EB9" w:rsidP="009F51C9">
      <w:pPr>
        <w:spacing w:after="160" w:line="300" w:lineRule="auto"/>
        <w:jc w:val="both"/>
        <w:rPr>
          <w:rFonts w:ascii="Segoe UI" w:eastAsiaTheme="minorHAnsi" w:hAnsi="Segoe UI" w:cs="Segoe UI"/>
          <w:bCs/>
          <w:lang w:eastAsia="en-US"/>
        </w:rPr>
      </w:pPr>
      <w:r w:rsidRPr="009F51C9">
        <w:rPr>
          <w:rFonts w:ascii="Segoe UI" w:eastAsiaTheme="minorHAnsi" w:hAnsi="Segoe UI" w:cs="Segoe UI"/>
          <w:bCs/>
          <w:lang w:eastAsia="en-US"/>
        </w:rPr>
        <w:t>5.</w:t>
      </w:r>
      <w:r w:rsidR="00F4038E" w:rsidRPr="009F51C9">
        <w:rPr>
          <w:rFonts w:ascii="Segoe UI" w:eastAsiaTheme="minorHAnsi" w:hAnsi="Segoe UI" w:cs="Segoe UI"/>
          <w:bCs/>
          <w:lang w:eastAsia="en-US"/>
        </w:rPr>
        <w:t>12</w:t>
      </w:r>
      <w:r w:rsidRPr="009F51C9">
        <w:rPr>
          <w:rFonts w:ascii="Segoe UI" w:eastAsiaTheme="minorHAnsi" w:hAnsi="Segoe UI" w:cs="Segoe UI"/>
          <w:bCs/>
          <w:lang w:eastAsia="en-US"/>
        </w:rPr>
        <w:t xml:space="preserve">. Caso não seja possível a entrega na data assinalada, </w:t>
      </w:r>
      <w:proofErr w:type="gramStart"/>
      <w:r w:rsidRPr="009F51C9">
        <w:rPr>
          <w:rFonts w:ascii="Segoe UI" w:eastAsiaTheme="minorHAnsi" w:hAnsi="Segoe UI" w:cs="Segoe UI"/>
          <w:bCs/>
          <w:lang w:eastAsia="en-US"/>
        </w:rPr>
        <w:t>o(</w:t>
      </w:r>
      <w:proofErr w:type="gramEnd"/>
      <w:r w:rsidRPr="009F51C9">
        <w:rPr>
          <w:rFonts w:ascii="Segoe UI" w:eastAsiaTheme="minorHAnsi" w:hAnsi="Segoe UI" w:cs="Segoe UI"/>
          <w:bCs/>
          <w:lang w:eastAsia="en-US"/>
        </w:rPr>
        <w:t xml:space="preserve">a) Contratado(a) deverá comunicar as razões respectivas com pelo menos </w:t>
      </w:r>
      <w:r w:rsidR="005C0F08" w:rsidRPr="009F51C9">
        <w:rPr>
          <w:rFonts w:ascii="Segoe UI" w:eastAsiaTheme="minorHAnsi" w:hAnsi="Segoe UI" w:cs="Segoe UI"/>
          <w:bCs/>
          <w:lang w:eastAsia="en-US"/>
        </w:rPr>
        <w:t>10</w:t>
      </w:r>
      <w:r w:rsidRPr="009F51C9">
        <w:rPr>
          <w:rFonts w:ascii="Segoe UI" w:eastAsiaTheme="minorHAnsi" w:hAnsi="Segoe UI" w:cs="Segoe UI"/>
          <w:bCs/>
          <w:lang w:eastAsia="en-US"/>
        </w:rPr>
        <w:t xml:space="preserve"> (</w:t>
      </w:r>
      <w:r w:rsidR="005C0F08" w:rsidRPr="009F51C9">
        <w:rPr>
          <w:rFonts w:ascii="Segoe UI" w:eastAsiaTheme="minorHAnsi" w:hAnsi="Segoe UI" w:cs="Segoe UI"/>
          <w:bCs/>
          <w:lang w:eastAsia="en-US"/>
        </w:rPr>
        <w:t>dez</w:t>
      </w:r>
      <w:r w:rsidRPr="009F51C9">
        <w:rPr>
          <w:rFonts w:ascii="Segoe UI" w:eastAsiaTheme="minorHAnsi" w:hAnsi="Segoe UI" w:cs="Segoe UI"/>
          <w:bCs/>
          <w:lang w:eastAsia="en-US"/>
        </w:rPr>
        <w:t xml:space="preserve">) dias úteis de antecedência para que qualquer pleito de prorrogação de prazo seja analisado, ressalvadas situações de caso fortuito e </w:t>
      </w:r>
      <w:r w:rsidRPr="009F51C9">
        <w:rPr>
          <w:rFonts w:ascii="Segoe UI" w:eastAsiaTheme="minorHAnsi" w:hAnsi="Segoe UI" w:cs="Segoe UI"/>
          <w:lang w:eastAsia="en-US"/>
        </w:rPr>
        <w:t>força</w:t>
      </w:r>
      <w:r w:rsidRPr="009F51C9">
        <w:rPr>
          <w:rFonts w:ascii="Segoe UI" w:eastAsiaTheme="minorHAnsi" w:hAnsi="Segoe UI" w:cs="Segoe UI"/>
          <w:bCs/>
          <w:lang w:eastAsia="en-US"/>
        </w:rPr>
        <w:t xml:space="preserve"> maior.</w:t>
      </w:r>
    </w:p>
    <w:p w14:paraId="1D7E19D1" w14:textId="71DD3D28" w:rsidR="00552EB9" w:rsidRPr="009F51C9" w:rsidRDefault="00552EB9" w:rsidP="009F51C9">
      <w:pPr>
        <w:spacing w:after="160" w:line="300" w:lineRule="auto"/>
        <w:jc w:val="both"/>
        <w:rPr>
          <w:rFonts w:ascii="Segoe UI" w:eastAsiaTheme="minorHAnsi" w:hAnsi="Segoe UI" w:cs="Segoe UI"/>
          <w:bCs/>
          <w:lang w:eastAsia="en-US"/>
        </w:rPr>
      </w:pPr>
      <w:r w:rsidRPr="009F51C9">
        <w:rPr>
          <w:rFonts w:ascii="Segoe UI" w:eastAsiaTheme="minorHAnsi" w:hAnsi="Segoe UI" w:cs="Segoe UI"/>
          <w:bCs/>
          <w:lang w:eastAsia="en-US"/>
        </w:rPr>
        <w:t>5.</w:t>
      </w:r>
      <w:r w:rsidR="00F4038E" w:rsidRPr="009F51C9">
        <w:rPr>
          <w:rFonts w:ascii="Segoe UI" w:eastAsiaTheme="minorHAnsi" w:hAnsi="Segoe UI" w:cs="Segoe UI"/>
          <w:bCs/>
          <w:lang w:eastAsia="en-US"/>
        </w:rPr>
        <w:t>13</w:t>
      </w:r>
      <w:r w:rsidRPr="009F51C9">
        <w:rPr>
          <w:rFonts w:ascii="Segoe UI" w:eastAsiaTheme="minorHAnsi" w:hAnsi="Segoe UI" w:cs="Segoe UI"/>
          <w:bCs/>
          <w:lang w:eastAsia="en-US"/>
        </w:rPr>
        <w:t xml:space="preserve">. Os serviços serão recebidos provisoriamente, de forma sumária, no prazo de 02 (dois) dias úteis, </w:t>
      </w:r>
      <w:proofErr w:type="gramStart"/>
      <w:r w:rsidRPr="009F51C9">
        <w:rPr>
          <w:rFonts w:ascii="Segoe UI" w:eastAsiaTheme="minorHAnsi" w:hAnsi="Segoe UI" w:cs="Segoe UI"/>
          <w:bCs/>
          <w:lang w:eastAsia="en-US"/>
        </w:rPr>
        <w:t>pelo(</w:t>
      </w:r>
      <w:proofErr w:type="gramEnd"/>
      <w:r w:rsidRPr="009F51C9">
        <w:rPr>
          <w:rFonts w:ascii="Segoe UI" w:eastAsiaTheme="minorHAnsi" w:hAnsi="Segoe UI" w:cs="Segoe UI"/>
          <w:bCs/>
          <w:lang w:eastAsia="en-US"/>
        </w:rPr>
        <w:t>a) servidor(a) público(a) municipal pelo acompanhamento e fiscalização do contrato administrativo, para efeito de posterior verificação de sua conformidade com as especificações constantes neste TR e na proposta.</w:t>
      </w:r>
    </w:p>
    <w:p w14:paraId="09B11ADB" w14:textId="31F74F6B" w:rsidR="00552EB9" w:rsidRPr="009F51C9" w:rsidRDefault="00552EB9" w:rsidP="009F51C9">
      <w:pPr>
        <w:spacing w:after="160" w:line="300" w:lineRule="auto"/>
        <w:jc w:val="both"/>
        <w:rPr>
          <w:rFonts w:ascii="Segoe UI" w:eastAsiaTheme="minorHAnsi" w:hAnsi="Segoe UI" w:cs="Segoe UI"/>
          <w:bCs/>
          <w:lang w:eastAsia="en-US"/>
        </w:rPr>
      </w:pPr>
      <w:r w:rsidRPr="009F51C9">
        <w:rPr>
          <w:rFonts w:ascii="Segoe UI" w:eastAsiaTheme="minorHAnsi" w:hAnsi="Segoe UI" w:cs="Segoe UI"/>
          <w:bCs/>
          <w:lang w:eastAsia="en-US"/>
        </w:rPr>
        <w:t>5.</w:t>
      </w:r>
      <w:r w:rsidR="00F4038E" w:rsidRPr="009F51C9">
        <w:rPr>
          <w:rFonts w:ascii="Segoe UI" w:eastAsiaTheme="minorHAnsi" w:hAnsi="Segoe UI" w:cs="Segoe UI"/>
          <w:bCs/>
          <w:lang w:eastAsia="en-US"/>
        </w:rPr>
        <w:t>13</w:t>
      </w:r>
      <w:r w:rsidRPr="009F51C9">
        <w:rPr>
          <w:rFonts w:ascii="Segoe UI" w:eastAsiaTheme="minorHAnsi" w:hAnsi="Segoe UI" w:cs="Segoe UI"/>
          <w:bCs/>
          <w:lang w:eastAsia="en-US"/>
        </w:rPr>
        <w:t xml:space="preserve">.1. O recebimento provisório poderá ser efetivado no atesto da nota fiscal </w:t>
      </w:r>
      <w:proofErr w:type="gramStart"/>
      <w:r w:rsidRPr="009F51C9">
        <w:rPr>
          <w:rFonts w:ascii="Segoe UI" w:eastAsiaTheme="minorHAnsi" w:hAnsi="Segoe UI" w:cs="Segoe UI"/>
          <w:bCs/>
          <w:lang w:eastAsia="en-US"/>
        </w:rPr>
        <w:t>pelo(</w:t>
      </w:r>
      <w:proofErr w:type="gramEnd"/>
      <w:r w:rsidRPr="009F51C9">
        <w:rPr>
          <w:rFonts w:ascii="Segoe UI" w:eastAsiaTheme="minorHAnsi" w:hAnsi="Segoe UI" w:cs="Segoe UI"/>
          <w:bCs/>
          <w:lang w:eastAsia="en-US"/>
        </w:rPr>
        <w:t>a) servidor(a) público(a) municipal pelo acompanhamento e fiscalização do contrato administrativo.</w:t>
      </w:r>
    </w:p>
    <w:p w14:paraId="6A5FF250" w14:textId="0A6B866E" w:rsidR="00552EB9" w:rsidRPr="009F51C9" w:rsidRDefault="00552EB9" w:rsidP="009F51C9">
      <w:pPr>
        <w:spacing w:after="160" w:line="300" w:lineRule="auto"/>
        <w:jc w:val="both"/>
        <w:rPr>
          <w:rFonts w:ascii="Segoe UI" w:eastAsiaTheme="minorHAnsi" w:hAnsi="Segoe UI" w:cs="Segoe UI"/>
          <w:bCs/>
          <w:lang w:eastAsia="en-US"/>
        </w:rPr>
      </w:pPr>
      <w:r w:rsidRPr="009F51C9">
        <w:rPr>
          <w:rFonts w:ascii="Segoe UI" w:eastAsiaTheme="minorHAnsi" w:hAnsi="Segoe UI" w:cs="Segoe UI"/>
          <w:bCs/>
          <w:lang w:eastAsia="en-US"/>
        </w:rPr>
        <w:t>5.</w:t>
      </w:r>
      <w:r w:rsidR="00F4038E" w:rsidRPr="009F51C9">
        <w:rPr>
          <w:rFonts w:ascii="Segoe UI" w:eastAsiaTheme="minorHAnsi" w:hAnsi="Segoe UI" w:cs="Segoe UI"/>
          <w:bCs/>
          <w:lang w:eastAsia="en-US"/>
        </w:rPr>
        <w:t>14</w:t>
      </w:r>
      <w:r w:rsidRPr="009F51C9">
        <w:rPr>
          <w:rFonts w:ascii="Segoe UI" w:eastAsiaTheme="minorHAnsi" w:hAnsi="Segoe UI" w:cs="Segoe UI"/>
          <w:bCs/>
          <w:lang w:eastAsia="en-US"/>
        </w:rPr>
        <w:t>. Os serviços poderão ser rejeitados, no todo ou em parte, quando em desacordo com as especificações constantes neste TR e na proposta, devendo ser substituídos no prazo de 02 (dois)</w:t>
      </w:r>
      <w:r w:rsidRPr="009F51C9">
        <w:rPr>
          <w:rFonts w:ascii="Segoe UI" w:eastAsiaTheme="minorHAnsi" w:hAnsi="Segoe UI" w:cs="Segoe UI"/>
          <w:bCs/>
          <w:color w:val="FF0000"/>
          <w:lang w:eastAsia="en-US"/>
        </w:rPr>
        <w:t xml:space="preserve"> </w:t>
      </w:r>
      <w:r w:rsidRPr="009F51C9">
        <w:rPr>
          <w:rFonts w:ascii="Segoe UI" w:eastAsiaTheme="minorHAnsi" w:hAnsi="Segoe UI" w:cs="Segoe UI"/>
          <w:bCs/>
          <w:lang w:eastAsia="en-US"/>
        </w:rPr>
        <w:t xml:space="preserve">dias úteis, a contar da notificação </w:t>
      </w:r>
      <w:proofErr w:type="gramStart"/>
      <w:r w:rsidRPr="009F51C9">
        <w:rPr>
          <w:rFonts w:ascii="Segoe UI" w:eastAsiaTheme="minorHAnsi" w:hAnsi="Segoe UI" w:cs="Segoe UI"/>
          <w:bCs/>
          <w:lang w:eastAsia="en-US"/>
        </w:rPr>
        <w:t>do(</w:t>
      </w:r>
      <w:proofErr w:type="gramEnd"/>
      <w:r w:rsidRPr="009F51C9">
        <w:rPr>
          <w:rFonts w:ascii="Segoe UI" w:eastAsiaTheme="minorHAnsi" w:hAnsi="Segoe UI" w:cs="Segoe UI"/>
          <w:bCs/>
          <w:lang w:eastAsia="en-US"/>
        </w:rPr>
        <w:t>a) contratado(a), às suas custas, sem prejuízo da aplicação das penalidades.</w:t>
      </w:r>
    </w:p>
    <w:p w14:paraId="7DDFCE16" w14:textId="401B5FAE" w:rsidR="00552EB9" w:rsidRPr="009F51C9" w:rsidRDefault="00552EB9" w:rsidP="009F51C9">
      <w:pPr>
        <w:spacing w:after="160" w:line="300" w:lineRule="auto"/>
        <w:jc w:val="both"/>
        <w:rPr>
          <w:rFonts w:ascii="Segoe UI" w:eastAsiaTheme="minorHAnsi" w:hAnsi="Segoe UI" w:cs="Segoe UI"/>
          <w:bCs/>
          <w:lang w:eastAsia="en-US"/>
        </w:rPr>
      </w:pPr>
      <w:r w:rsidRPr="009F51C9">
        <w:rPr>
          <w:rFonts w:ascii="Segoe UI" w:eastAsiaTheme="minorHAnsi" w:hAnsi="Segoe UI" w:cs="Segoe UI"/>
          <w:bCs/>
          <w:lang w:eastAsia="en-US"/>
        </w:rPr>
        <w:t>5.</w:t>
      </w:r>
      <w:r w:rsidR="00F4038E" w:rsidRPr="009F51C9">
        <w:rPr>
          <w:rFonts w:ascii="Segoe UI" w:eastAsiaTheme="minorHAnsi" w:hAnsi="Segoe UI" w:cs="Segoe UI"/>
          <w:bCs/>
          <w:lang w:eastAsia="en-US"/>
        </w:rPr>
        <w:t>15</w:t>
      </w:r>
      <w:r w:rsidRPr="009F51C9">
        <w:rPr>
          <w:rFonts w:ascii="Segoe UI" w:eastAsiaTheme="minorHAnsi" w:hAnsi="Segoe UI" w:cs="Segoe UI"/>
          <w:bCs/>
          <w:lang w:eastAsia="en-US"/>
        </w:rPr>
        <w:t xml:space="preserve">. Os serviços serão recebidos definitivamente no prazo de 05 (cinco) dias úteis, </w:t>
      </w:r>
      <w:proofErr w:type="gramStart"/>
      <w:r w:rsidRPr="009F51C9">
        <w:rPr>
          <w:rFonts w:ascii="Segoe UI" w:eastAsiaTheme="minorHAnsi" w:hAnsi="Segoe UI" w:cs="Segoe UI"/>
          <w:bCs/>
          <w:lang w:eastAsia="en-US"/>
        </w:rPr>
        <w:t>pelo(</w:t>
      </w:r>
      <w:proofErr w:type="gramEnd"/>
      <w:r w:rsidRPr="009F51C9">
        <w:rPr>
          <w:rFonts w:ascii="Segoe UI" w:eastAsiaTheme="minorHAnsi" w:hAnsi="Segoe UI" w:cs="Segoe UI"/>
          <w:bCs/>
          <w:lang w:eastAsia="en-US"/>
        </w:rPr>
        <w:t>a) servidor(a) público(a) municipal ou comissão, contados do recebimento provisório, após a verificação da efetiva prestação e entrega dos serviços.</w:t>
      </w:r>
    </w:p>
    <w:p w14:paraId="0DF218D5" w14:textId="03D2F07C" w:rsidR="00552EB9" w:rsidRPr="009F51C9" w:rsidRDefault="00552EB9" w:rsidP="009F51C9">
      <w:pPr>
        <w:spacing w:after="160" w:line="300" w:lineRule="auto"/>
        <w:jc w:val="both"/>
        <w:rPr>
          <w:rFonts w:ascii="Segoe UI" w:eastAsiaTheme="minorHAnsi" w:hAnsi="Segoe UI" w:cs="Segoe UI"/>
          <w:bCs/>
          <w:lang w:eastAsia="en-US"/>
        </w:rPr>
      </w:pPr>
      <w:r w:rsidRPr="009F51C9">
        <w:rPr>
          <w:rFonts w:ascii="Segoe UI" w:eastAsiaTheme="minorHAnsi" w:hAnsi="Segoe UI" w:cs="Segoe UI"/>
          <w:bCs/>
          <w:lang w:eastAsia="en-US"/>
        </w:rPr>
        <w:t>5.</w:t>
      </w:r>
      <w:r w:rsidR="00F4038E" w:rsidRPr="009F51C9">
        <w:rPr>
          <w:rFonts w:ascii="Segoe UI" w:eastAsiaTheme="minorHAnsi" w:hAnsi="Segoe UI" w:cs="Segoe UI"/>
          <w:bCs/>
          <w:lang w:eastAsia="en-US"/>
        </w:rPr>
        <w:t>15</w:t>
      </w:r>
      <w:r w:rsidRPr="009F51C9">
        <w:rPr>
          <w:rFonts w:ascii="Segoe UI" w:eastAsiaTheme="minorHAnsi" w:hAnsi="Segoe UI" w:cs="Segoe UI"/>
          <w:bCs/>
          <w:lang w:eastAsia="en-US"/>
        </w:rPr>
        <w:t xml:space="preserve">.1. O recebimento definitivo poderá ser efetivado no atesto da nota fiscal pelo </w:t>
      </w:r>
      <w:proofErr w:type="gramStart"/>
      <w:r w:rsidRPr="009F51C9">
        <w:rPr>
          <w:rFonts w:ascii="Segoe UI" w:eastAsiaTheme="minorHAnsi" w:hAnsi="Segoe UI" w:cs="Segoe UI"/>
          <w:bCs/>
          <w:lang w:eastAsia="en-US"/>
        </w:rPr>
        <w:t>pelo(</w:t>
      </w:r>
      <w:proofErr w:type="gramEnd"/>
      <w:r w:rsidRPr="009F51C9">
        <w:rPr>
          <w:rFonts w:ascii="Segoe UI" w:eastAsiaTheme="minorHAnsi" w:hAnsi="Segoe UI" w:cs="Segoe UI"/>
          <w:bCs/>
          <w:lang w:eastAsia="en-US"/>
        </w:rPr>
        <w:t>a) pelo(a) servidor(a) público(a) municipal ou comissão, após atesto pelo(a) responsável pelo(a) fiscal do contrato administrativo.</w:t>
      </w:r>
    </w:p>
    <w:p w14:paraId="1BAF5A27" w14:textId="5425507F" w:rsidR="00552EB9" w:rsidRPr="009F51C9" w:rsidRDefault="00552EB9" w:rsidP="009F51C9">
      <w:pPr>
        <w:spacing w:after="160" w:line="300" w:lineRule="auto"/>
        <w:jc w:val="both"/>
        <w:rPr>
          <w:rFonts w:ascii="Segoe UI" w:eastAsiaTheme="minorHAnsi" w:hAnsi="Segoe UI" w:cs="Segoe UI"/>
          <w:bCs/>
          <w:lang w:eastAsia="en-US"/>
        </w:rPr>
      </w:pPr>
      <w:r w:rsidRPr="009F51C9">
        <w:rPr>
          <w:rFonts w:ascii="Segoe UI" w:eastAsiaTheme="minorHAnsi" w:hAnsi="Segoe UI" w:cs="Segoe UI"/>
          <w:bCs/>
          <w:lang w:eastAsia="en-US"/>
        </w:rPr>
        <w:t>5.</w:t>
      </w:r>
      <w:r w:rsidR="00F4038E" w:rsidRPr="009F51C9">
        <w:rPr>
          <w:rFonts w:ascii="Segoe UI" w:eastAsiaTheme="minorHAnsi" w:hAnsi="Segoe UI" w:cs="Segoe UI"/>
          <w:bCs/>
          <w:lang w:eastAsia="en-US"/>
        </w:rPr>
        <w:t>16</w:t>
      </w:r>
      <w:r w:rsidRPr="009F51C9">
        <w:rPr>
          <w:rFonts w:ascii="Segoe UI" w:eastAsiaTheme="minorHAnsi" w:hAnsi="Segoe UI" w:cs="Segoe UI"/>
          <w:bCs/>
          <w:lang w:eastAsia="en-US"/>
        </w:rPr>
        <w:t>. Na hipótese de a verificação a que se refere o subitem anterior não ser procedida dentro do prazo fixado, reputar-se-á como realizada, consumando-se o recebimento definitivo no dia do esgotamento do prazo.</w:t>
      </w:r>
    </w:p>
    <w:p w14:paraId="0E1EA104" w14:textId="600CC523" w:rsidR="00552EB9" w:rsidRPr="009F51C9" w:rsidRDefault="00552EB9" w:rsidP="009F51C9">
      <w:pPr>
        <w:spacing w:after="160" w:line="300" w:lineRule="auto"/>
        <w:jc w:val="both"/>
        <w:rPr>
          <w:rFonts w:ascii="Segoe UI" w:hAnsi="Segoe UI" w:cs="Segoe UI"/>
        </w:rPr>
      </w:pPr>
      <w:r w:rsidRPr="009F51C9">
        <w:rPr>
          <w:rFonts w:ascii="Segoe UI" w:eastAsiaTheme="minorHAnsi" w:hAnsi="Segoe UI" w:cs="Segoe UI"/>
          <w:bCs/>
          <w:lang w:eastAsia="en-US"/>
        </w:rPr>
        <w:t>5.</w:t>
      </w:r>
      <w:r w:rsidR="00F4038E" w:rsidRPr="009F51C9">
        <w:rPr>
          <w:rFonts w:ascii="Segoe UI" w:eastAsiaTheme="minorHAnsi" w:hAnsi="Segoe UI" w:cs="Segoe UI"/>
          <w:bCs/>
          <w:lang w:eastAsia="en-US"/>
        </w:rPr>
        <w:t>17</w:t>
      </w:r>
      <w:r w:rsidRPr="009F51C9">
        <w:rPr>
          <w:rFonts w:ascii="Segoe UI" w:eastAsiaTheme="minorHAnsi" w:hAnsi="Segoe UI" w:cs="Segoe UI"/>
          <w:bCs/>
          <w:lang w:eastAsia="en-US"/>
        </w:rPr>
        <w:t>. O recebimento provisório ou definitivo não excluirá a responsabilidade civil pela solidez e pela segurança do serviço nem a responsabilidade ético-profissional pela perfeita execução do contrato administrativo.</w:t>
      </w:r>
    </w:p>
    <w:p w14:paraId="4813CECD" w14:textId="77777777" w:rsidR="00552EB9" w:rsidRPr="009967B2" w:rsidRDefault="00552EB9" w:rsidP="00552EB9">
      <w:pPr>
        <w:tabs>
          <w:tab w:val="left" w:pos="2268"/>
        </w:tabs>
        <w:spacing w:after="160" w:line="300" w:lineRule="auto"/>
        <w:jc w:val="both"/>
        <w:rPr>
          <w:rFonts w:ascii="Segoe UI" w:hAnsi="Segoe UI" w:cs="Segoe UI"/>
          <w:b/>
        </w:rPr>
      </w:pPr>
      <w:r w:rsidRPr="009967B2">
        <w:rPr>
          <w:rFonts w:ascii="Segoe UI" w:hAnsi="Segoe UI" w:cs="Segoe UI"/>
          <w:b/>
        </w:rPr>
        <w:t>6. Do modelo de gestão do contrato administrativo</w:t>
      </w:r>
    </w:p>
    <w:p w14:paraId="3AF158BA"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color w:val="000000"/>
          <w:lang w:eastAsia="en-US"/>
        </w:rPr>
        <w:lastRenderedPageBreak/>
        <w:t xml:space="preserve">6.1. </w:t>
      </w:r>
      <w:r w:rsidRPr="009967B2">
        <w:rPr>
          <w:rFonts w:ascii="Segoe UI" w:eastAsiaTheme="minorHAnsi" w:hAnsi="Segoe UI" w:cs="Segoe UI"/>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57E5B1A2"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21DC7A6E"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6.3. A execução do contrato administrativo deverá ser acompanhada e fiscalizada pelo(a) fiscal do contrato administrativos, ou pelos respectivos substitutos (art. 117 da Lei nº. 14.133/2021).</w:t>
      </w:r>
    </w:p>
    <w:p w14:paraId="22519AFD"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 xml:space="preserve">6.4. </w:t>
      </w:r>
      <w:r w:rsidRPr="009967B2">
        <w:rPr>
          <w:rFonts w:ascii="Segoe UI" w:eastAsiaTheme="minorHAnsi" w:hAnsi="Segoe UI" w:cs="Segoe UI"/>
          <w:color w:val="000000"/>
          <w:lang w:eastAsia="en-US"/>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2FB3AB43"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6.5. O(A) fiscal do contrato administrativo informará a seus superiores, em tempo hábil para a adoção das medidas convenientes, a situação que demandar decisão ou providência que ultrapasse sua competência (§ 2º do art. 117 da Lei nº. 14.133/2021).</w:t>
      </w:r>
    </w:p>
    <w:p w14:paraId="1ABDEA88"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02DB17EF"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A31EBF7" w14:textId="77777777" w:rsidR="00552EB9" w:rsidRPr="009967B2" w:rsidRDefault="00552EB9" w:rsidP="00552EB9">
      <w:pPr>
        <w:spacing w:after="160" w:line="300" w:lineRule="auto"/>
        <w:jc w:val="both"/>
        <w:rPr>
          <w:rFonts w:ascii="Segoe UI" w:eastAsiaTheme="minorHAnsi" w:hAnsi="Segoe UI" w:cs="Segoe UI"/>
          <w:lang w:eastAsia="en-US"/>
        </w:rPr>
      </w:pPr>
      <w:r w:rsidRPr="009967B2">
        <w:rPr>
          <w:rFonts w:ascii="Segoe UI" w:eastAsiaTheme="minorHAnsi" w:hAnsi="Segoe UI" w:cs="Segoe UI"/>
          <w:lang w:eastAsia="en-US"/>
        </w:rPr>
        <w:t>6.8. Somente o(a) Contratado(a) será responsável pelos encargos trabalhistas, previdenciários, fiscais e comerciais resultantes da execução do contrato administrativo (art. 121 da Lei nº. 14.133/2021).</w:t>
      </w:r>
    </w:p>
    <w:p w14:paraId="583628CA"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30C7B7DB"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6.10. As comunicações entre a Administração e o(a) contratado(a) devem ser realizadas por escrito sempre que o ato exigir tal formalidade, admitindo-se, excepcionalmente, o uso de mensagem eletrônica para esse fim, tal como: e-mail.</w:t>
      </w:r>
    </w:p>
    <w:p w14:paraId="78E52AAA" w14:textId="77777777" w:rsidR="00552EB9" w:rsidRPr="009967B2" w:rsidRDefault="00552EB9" w:rsidP="00552EB9">
      <w:pPr>
        <w:spacing w:after="160" w:line="300" w:lineRule="auto"/>
        <w:jc w:val="both"/>
        <w:rPr>
          <w:rFonts w:ascii="Segoe UI" w:eastAsia="Times New Roman" w:hAnsi="Segoe UI" w:cs="Segoe UI"/>
        </w:rPr>
      </w:pPr>
      <w:r w:rsidRPr="009967B2">
        <w:rPr>
          <w:rFonts w:ascii="Segoe UI" w:eastAsia="Times New Roman" w:hAnsi="Segoe UI" w:cs="Segoe UI"/>
        </w:rPr>
        <w:t>6.11. A Administração poderá convocar representante do(a) licitante para adoção de providências que devam ser cumpridas de imediato.</w:t>
      </w:r>
    </w:p>
    <w:p w14:paraId="0AA2C15C" w14:textId="77777777" w:rsidR="00552EB9" w:rsidRPr="009967B2" w:rsidRDefault="00552EB9" w:rsidP="00552EB9">
      <w:pPr>
        <w:tabs>
          <w:tab w:val="left" w:pos="1134"/>
        </w:tabs>
        <w:spacing w:after="160" w:line="300" w:lineRule="auto"/>
        <w:jc w:val="both"/>
        <w:rPr>
          <w:rFonts w:ascii="Segoe UI" w:hAnsi="Segoe UI" w:cs="Segoe UI"/>
          <w:color w:val="000000"/>
        </w:rPr>
      </w:pPr>
      <w:r w:rsidRPr="009967B2">
        <w:rPr>
          <w:rFonts w:ascii="Segoe UI" w:hAnsi="Segoe UI" w:cs="Segoe UI"/>
        </w:rPr>
        <w:lastRenderedPageBreak/>
        <w:t xml:space="preserve">6.12. </w:t>
      </w:r>
      <w:r w:rsidRPr="009967B2">
        <w:rPr>
          <w:rFonts w:ascii="Segoe UI" w:hAnsi="Segoe UI" w:cs="Segoe UI"/>
          <w:color w:val="000000"/>
        </w:rPr>
        <w:t xml:space="preserve">O(A) Contratado(a) deverá manter preposto aceito pela Administração no local do serviço para </w:t>
      </w:r>
      <w:r w:rsidRPr="009967B2">
        <w:rPr>
          <w:rFonts w:ascii="Segoe UI" w:hAnsi="Segoe UI" w:cs="Segoe UI"/>
        </w:rPr>
        <w:t>representá</w:t>
      </w:r>
      <w:r w:rsidRPr="009967B2">
        <w:rPr>
          <w:rFonts w:ascii="Segoe UI" w:hAnsi="Segoe UI" w:cs="Segoe UI"/>
          <w:color w:val="000000"/>
        </w:rPr>
        <w:t>-lo na execução do contrato administrativo (art. 118 da Lei nº 14.133/2021).</w:t>
      </w:r>
    </w:p>
    <w:p w14:paraId="20E094CE" w14:textId="77777777" w:rsidR="00552EB9" w:rsidRPr="009967B2" w:rsidRDefault="00552EB9" w:rsidP="00552EB9">
      <w:pPr>
        <w:tabs>
          <w:tab w:val="left" w:pos="1134"/>
        </w:tabs>
        <w:spacing w:after="160" w:line="300" w:lineRule="auto"/>
        <w:jc w:val="both"/>
        <w:rPr>
          <w:rFonts w:ascii="Segoe UI" w:hAnsi="Segoe UI" w:cs="Segoe UI"/>
        </w:rPr>
      </w:pPr>
      <w:r w:rsidRPr="009967B2">
        <w:rPr>
          <w:rFonts w:ascii="Segoe UI" w:hAnsi="Segoe UI" w:cs="Segoe UI"/>
          <w:color w:val="000000"/>
        </w:rPr>
        <w:t xml:space="preserve">6.13. </w:t>
      </w:r>
      <w:r w:rsidRPr="009967B2">
        <w:rPr>
          <w:rFonts w:ascii="Segoe UI" w:hAnsi="Segoe UI" w:cs="Segoe UI"/>
        </w:rPr>
        <w:t>A indicação ou a manutenção do preposto do(a) Contratado(a) poderá ser recusada pelo contratante, desde que devidamente justificada, devendo o(a) contratado(a) designar outro para o exercício da atividade, no prazo indicado pelo fiscal.</w:t>
      </w:r>
    </w:p>
    <w:p w14:paraId="62B96705" w14:textId="77777777" w:rsidR="00552EB9" w:rsidRPr="009967B2" w:rsidRDefault="00552EB9" w:rsidP="00552EB9">
      <w:pPr>
        <w:tabs>
          <w:tab w:val="left" w:pos="1134"/>
        </w:tabs>
        <w:spacing w:after="160" w:line="300" w:lineRule="auto"/>
        <w:jc w:val="both"/>
        <w:rPr>
          <w:rFonts w:ascii="Segoe UI" w:hAnsi="Segoe UI" w:cs="Segoe UI"/>
        </w:rPr>
      </w:pPr>
      <w:r w:rsidRPr="009967B2">
        <w:rPr>
          <w:rFonts w:ascii="Segoe UI" w:hAnsi="Segoe UI" w:cs="Segoe UI"/>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DB20FE4" w14:textId="77777777" w:rsidR="00552EB9" w:rsidRPr="009967B2" w:rsidRDefault="00552EB9" w:rsidP="00552EB9">
      <w:pPr>
        <w:spacing w:after="0" w:line="300" w:lineRule="auto"/>
        <w:jc w:val="both"/>
        <w:rPr>
          <w:rFonts w:ascii="Segoe UI" w:eastAsiaTheme="minorHAnsi" w:hAnsi="Segoe UI" w:cs="Segoe UI"/>
          <w:color w:val="000000"/>
          <w:lang w:eastAsia="en-US"/>
        </w:rPr>
      </w:pPr>
    </w:p>
    <w:p w14:paraId="33189F4E" w14:textId="77777777" w:rsidR="00552EB9" w:rsidRPr="009967B2" w:rsidRDefault="00552EB9" w:rsidP="00552EB9">
      <w:pPr>
        <w:spacing w:after="160" w:line="300" w:lineRule="auto"/>
        <w:jc w:val="both"/>
        <w:rPr>
          <w:rFonts w:ascii="Segoe UI" w:eastAsiaTheme="minorHAnsi" w:hAnsi="Segoe UI" w:cs="Segoe UI"/>
          <w:b/>
          <w:color w:val="000000"/>
          <w:lang w:eastAsia="en-US"/>
        </w:rPr>
      </w:pPr>
      <w:r w:rsidRPr="009967B2">
        <w:rPr>
          <w:rFonts w:ascii="Segoe UI" w:eastAsiaTheme="minorHAnsi" w:hAnsi="Segoe UI" w:cs="Segoe UI"/>
          <w:b/>
          <w:color w:val="000000"/>
          <w:lang w:eastAsia="en-US"/>
        </w:rPr>
        <w:t>7. Dos critérios de medição e de pagamento</w:t>
      </w:r>
    </w:p>
    <w:p w14:paraId="52A44861" w14:textId="77777777" w:rsidR="00552EB9" w:rsidRPr="009967B2" w:rsidRDefault="00552EB9" w:rsidP="00552EB9">
      <w:pPr>
        <w:spacing w:after="160" w:line="300" w:lineRule="auto"/>
        <w:jc w:val="both"/>
        <w:rPr>
          <w:rFonts w:ascii="Segoe UI" w:eastAsiaTheme="minorHAnsi" w:hAnsi="Segoe UI" w:cs="Segoe UI"/>
          <w:color w:val="000000"/>
          <w:lang w:eastAsia="en-US"/>
        </w:rPr>
      </w:pPr>
      <w:r w:rsidRPr="009967B2">
        <w:rPr>
          <w:rFonts w:ascii="Segoe UI" w:eastAsiaTheme="minorHAnsi" w:hAnsi="Segoe UI" w:cs="Segoe UI"/>
          <w:color w:val="000000"/>
          <w:lang w:eastAsia="en-US"/>
        </w:rPr>
        <w:t>7.1. A avaliação da execução do objeto utilizará a aceite, atesto ou recebimento, ainda que por e-mail, sem qualquer oposição, da nota fiscal com a descrição dos serviços prestados;</w:t>
      </w:r>
    </w:p>
    <w:p w14:paraId="0379914D" w14:textId="41D04180" w:rsidR="00552EB9" w:rsidRPr="009967B2" w:rsidRDefault="00552EB9" w:rsidP="00552EB9">
      <w:pPr>
        <w:spacing w:after="160" w:line="300" w:lineRule="auto"/>
        <w:jc w:val="both"/>
        <w:rPr>
          <w:rFonts w:ascii="Segoe UI" w:eastAsiaTheme="minorHAnsi" w:hAnsi="Segoe UI" w:cs="Segoe UI"/>
          <w:color w:val="000000"/>
          <w:lang w:eastAsia="en-US"/>
        </w:rPr>
      </w:pPr>
      <w:r w:rsidRPr="009967B2">
        <w:rPr>
          <w:rFonts w:ascii="Segoe UI" w:eastAsiaTheme="minorHAnsi" w:hAnsi="Segoe UI" w:cs="Segoe UI"/>
          <w:color w:val="000000"/>
          <w:lang w:eastAsia="en-US"/>
        </w:rPr>
        <w:t xml:space="preserve">7.2. O pagamento será </w:t>
      </w:r>
      <w:r w:rsidR="005C0F08" w:rsidRPr="009967B2">
        <w:rPr>
          <w:rFonts w:ascii="Segoe UI" w:eastAsiaTheme="minorHAnsi" w:hAnsi="Segoe UI" w:cs="Segoe UI"/>
          <w:color w:val="000000"/>
          <w:lang w:eastAsia="en-US"/>
        </w:rPr>
        <w:t>em</w:t>
      </w:r>
      <w:r w:rsidRPr="009967B2">
        <w:rPr>
          <w:rFonts w:ascii="Segoe UI" w:eastAsiaTheme="minorHAnsi" w:hAnsi="Segoe UI" w:cs="Segoe UI"/>
          <w:color w:val="000000"/>
          <w:lang w:eastAsia="en-US"/>
        </w:rPr>
        <w:t xml:space="preserve"> até 05 (cinco) dias úteis do recebimento da nota fiscal, acompanhado da comprovação de regularidade fiscal, trabalhista e social;</w:t>
      </w:r>
    </w:p>
    <w:p w14:paraId="69C7E534" w14:textId="77777777" w:rsidR="00552EB9" w:rsidRPr="009967B2" w:rsidRDefault="00552EB9" w:rsidP="00552EB9">
      <w:pPr>
        <w:spacing w:after="160" w:line="300" w:lineRule="auto"/>
        <w:jc w:val="both"/>
        <w:rPr>
          <w:rFonts w:ascii="Segoe UI" w:eastAsiaTheme="minorHAnsi" w:hAnsi="Segoe UI" w:cs="Segoe UI"/>
          <w:color w:val="000000"/>
          <w:lang w:eastAsia="en-US"/>
        </w:rPr>
      </w:pPr>
      <w:r w:rsidRPr="009967B2">
        <w:rPr>
          <w:rFonts w:ascii="Segoe UI" w:eastAsiaTheme="minorHAnsi" w:hAnsi="Segoe UI" w:cs="Segoe UI"/>
          <w:color w:val="000000"/>
          <w:lang w:eastAsia="en-US"/>
        </w:rPr>
        <w:t>7.3. O pagamento somente será realizado mediante a efetiva prestação dos serviços nas condições estabelecidas, o que poderá ser comprovado por meio de aceite ou atestado na nota fiscal correspondente;</w:t>
      </w:r>
    </w:p>
    <w:p w14:paraId="34B0D881" w14:textId="77777777" w:rsidR="00552EB9" w:rsidRPr="009967B2" w:rsidRDefault="00552EB9" w:rsidP="00552EB9">
      <w:pPr>
        <w:spacing w:after="160" w:line="300" w:lineRule="auto"/>
        <w:jc w:val="both"/>
        <w:rPr>
          <w:rFonts w:ascii="Segoe UI" w:hAnsi="Segoe UI" w:cs="Segoe UI"/>
          <w:color w:val="000000"/>
          <w:lang w:eastAsia="en-US"/>
        </w:rPr>
      </w:pPr>
      <w:r w:rsidRPr="009967B2">
        <w:rPr>
          <w:rFonts w:ascii="Segoe UI" w:hAnsi="Segoe UI" w:cs="Segoe UI"/>
          <w:color w:val="000000"/>
          <w:lang w:eastAsia="en-US"/>
        </w:rPr>
        <w:t xml:space="preserve">7.4. Havendo erro na apresentação da nota fiscal ou dos documentos pertinentes à contratação administrativa, ou, ainda, circunstância que impeça a liquidação da despesa, como, por exemplo, </w:t>
      </w:r>
      <w:r w:rsidRPr="009967B2">
        <w:rPr>
          <w:rFonts w:ascii="Segoe UI" w:hAnsi="Segoe UI" w:cs="Segoe UI"/>
          <w:color w:val="000000"/>
        </w:rPr>
        <w:t>obrigação financeira pendente, decorrente de penalidade imposta ou inadimplência,</w:t>
      </w:r>
      <w:r w:rsidRPr="009967B2">
        <w:rPr>
          <w:rFonts w:ascii="Segoe UI" w:hAnsi="Segoe UI" w:cs="Segoe UI"/>
          <w:color w:val="000000"/>
          <w:lang w:eastAsia="en-US"/>
        </w:rPr>
        <w:t xml:space="preserve"> o pagamento ficará sobrestado até que o(a) Contratado(a) providencie as medidas saneadoras. Nesta hipótese, o prazo para pagamento iniciar-se-á após a comprovação da regularização da situação, não acarretando qualquer ônus para o Contratante.</w:t>
      </w:r>
    </w:p>
    <w:p w14:paraId="7F6E93D1"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7.5. O pagamento devido pelo Contratante será efetuado por meio ordem bancária, para crédito em banco, agência e conta corrente indicados pelo(a) contratante, ou, eventualmente, por outra forma que vier a ser convencionada entre as partes.</w:t>
      </w:r>
    </w:p>
    <w:p w14:paraId="5029B9A7"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 xml:space="preserve">7.6. Será considerada data do pagamento o dia em que constar como emitida a ordem bancária para pagamento. </w:t>
      </w:r>
    </w:p>
    <w:p w14:paraId="6BC417E7"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lastRenderedPageBreak/>
        <w:t>7.7. Paga a importância discriminada na nota fiscal, o(a) Contratado(a) dará ao contratante plena, geral e irretratável quitação dos valores nela discriminados, para nada mais vir a reclamar ou exigir a qualquer título, tempo ou forma.</w:t>
      </w:r>
    </w:p>
    <w:p w14:paraId="5CD5E9C2"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7.8. Todo pagamento que vier a ser considerado contratualmente indevido será objeto de ajuste nos pagamentos futuros, quando devidos, ou cobrados diretamente do(a) Contratado(a).</w:t>
      </w:r>
    </w:p>
    <w:p w14:paraId="1575A699"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7.9. Deverão ser excluídas do faturamento todas e quaisquer ocorrências que não forem de responsabilidade do contratante, assim como aquelas que não correspondem a bens entregues.</w:t>
      </w:r>
    </w:p>
    <w:p w14:paraId="5D84FD5E"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7.10. Os documentos comprobatórios dos pagamentos relativos a tributos, encargos ou contribuições de responsabilidade do(a) Contratado(a), deverão ser enviados ao contratante mensalmente.</w:t>
      </w:r>
    </w:p>
    <w:p w14:paraId="51F8EB6B"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7.11. O(A) Contratado(a) deverá entregar os bens acompanhado da correspondente nota fiscal.</w:t>
      </w:r>
    </w:p>
    <w:p w14:paraId="556C53C4"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7.12. A nota fiscal deverá ser emitida pelo(a) Contratado(a) em inteira conformidade com as exigências legais e contratuais, especialmente as de natureza fiscal, com destaque, quando exigíveis, das retenções tributárias ou previdenciárias.</w:t>
      </w:r>
    </w:p>
    <w:p w14:paraId="37D6759F"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7.13. Antes de cada pagamento a(o) Contratado(a) será realizada consulta para verificar a manutenção das regularidades fiscal, social e trabalhista.</w:t>
      </w:r>
    </w:p>
    <w:p w14:paraId="396B326C"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607A3505"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4B50EE36"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 xml:space="preserve">7.16. Persistindo a irregularidade, o Contratante deverá adotar as medidas necessárias à rescisão contratual nos autos do processo administrativo correspondente, assegurada à contratada a ampla defesa. </w:t>
      </w:r>
    </w:p>
    <w:p w14:paraId="7ACF6EF2"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t xml:space="preserve">7.17. Havendo a efetiva execução do objeto, os pagamentos serão realizados normalmente, até que se decida pela rescisão do contrato administrativo, caso o(a) Contratado(a) não regularize sua situação.  </w:t>
      </w:r>
    </w:p>
    <w:p w14:paraId="02E0383F"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color w:val="000000"/>
          <w:lang w:eastAsia="en-US"/>
        </w:rPr>
        <w:lastRenderedPageBreak/>
        <w:t>7.18. Somente por motivo de economicidade ou outro interesse público de alta relevância, devidamente justificado, em qualquer caso, pelo(a) Prefeito(a) Municipal, não será rescindido o contrato administrativo em execução com a contratada inadimplente.</w:t>
      </w:r>
    </w:p>
    <w:p w14:paraId="6EDA85F3" w14:textId="77777777" w:rsidR="00552EB9" w:rsidRPr="009967B2" w:rsidRDefault="00552EB9" w:rsidP="00552EB9">
      <w:pPr>
        <w:spacing w:after="160" w:line="300" w:lineRule="auto"/>
        <w:ind w:right="-17"/>
        <w:jc w:val="both"/>
        <w:rPr>
          <w:rFonts w:ascii="Segoe UI" w:hAnsi="Segoe UI" w:cs="Segoe UI"/>
        </w:rPr>
      </w:pPr>
      <w:r w:rsidRPr="009967B2">
        <w:rPr>
          <w:rFonts w:ascii="Segoe UI" w:hAnsi="Segoe UI" w:cs="Segoe UI"/>
        </w:rPr>
        <w:t xml:space="preserve">7.19. </w:t>
      </w:r>
      <w:r w:rsidRPr="009967B2">
        <w:rPr>
          <w:rFonts w:ascii="Segoe UI" w:hAnsi="Segoe UI" w:cs="Segoe UI"/>
          <w:color w:val="000000"/>
        </w:rPr>
        <w:t>Quando do pagamento, será efetuada a retenção tributária prevista na legislação aplicável.</w:t>
      </w:r>
    </w:p>
    <w:p w14:paraId="5051BCE8" w14:textId="77777777" w:rsidR="00552EB9" w:rsidRPr="009967B2" w:rsidRDefault="00552EB9" w:rsidP="00552EB9">
      <w:pPr>
        <w:spacing w:after="160" w:line="300" w:lineRule="auto"/>
        <w:ind w:right="-17"/>
        <w:jc w:val="both"/>
        <w:rPr>
          <w:rFonts w:ascii="Segoe UI" w:hAnsi="Segoe UI" w:cs="Segoe UI"/>
          <w:color w:val="000000"/>
        </w:rPr>
      </w:pPr>
      <w:r w:rsidRPr="009967B2">
        <w:rPr>
          <w:rFonts w:ascii="Segoe UI" w:hAnsi="Segoe UI" w:cs="Segoe UI"/>
          <w:color w:val="000000"/>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6AC8E3F9" w14:textId="77777777" w:rsidR="00552EB9" w:rsidRPr="009967B2" w:rsidRDefault="00552EB9" w:rsidP="00552EB9">
      <w:pPr>
        <w:spacing w:after="0" w:line="300" w:lineRule="auto"/>
        <w:ind w:right="-17"/>
        <w:jc w:val="both"/>
        <w:rPr>
          <w:rFonts w:ascii="Segoe UI" w:hAnsi="Segoe UI" w:cs="Segoe UI"/>
        </w:rPr>
      </w:pPr>
    </w:p>
    <w:p w14:paraId="37DEC38A" w14:textId="77777777" w:rsidR="00552EB9" w:rsidRPr="009967B2" w:rsidRDefault="00552EB9" w:rsidP="00552EB9">
      <w:pPr>
        <w:spacing w:after="160" w:line="300" w:lineRule="auto"/>
        <w:jc w:val="both"/>
        <w:rPr>
          <w:rFonts w:ascii="Segoe UI" w:eastAsiaTheme="minorHAnsi" w:hAnsi="Segoe UI" w:cs="Segoe UI"/>
          <w:b/>
          <w:color w:val="000000"/>
          <w:lang w:eastAsia="en-US"/>
        </w:rPr>
      </w:pPr>
      <w:r w:rsidRPr="009967B2">
        <w:rPr>
          <w:rFonts w:ascii="Segoe UI" w:eastAsiaTheme="minorHAnsi" w:hAnsi="Segoe UI" w:cs="Segoe UI"/>
          <w:b/>
          <w:color w:val="000000"/>
          <w:lang w:eastAsia="en-US"/>
        </w:rPr>
        <w:t>8. Da forma e critérios de seleção do(a) fornecedor(a)</w:t>
      </w:r>
    </w:p>
    <w:p w14:paraId="7800572D" w14:textId="0A8EE7C7" w:rsidR="00552EB9" w:rsidRPr="009967B2" w:rsidRDefault="00552EB9" w:rsidP="00552EB9">
      <w:pPr>
        <w:pStyle w:val="Nivel2"/>
        <w:spacing w:before="0" w:after="160" w:line="300" w:lineRule="auto"/>
        <w:rPr>
          <w:rFonts w:ascii="Segoe UI" w:hAnsi="Segoe UI" w:cs="Segoe UI"/>
          <w:color w:val="auto"/>
        </w:rPr>
      </w:pPr>
      <w:r w:rsidRPr="009967B2">
        <w:rPr>
          <w:rFonts w:ascii="Segoe UI" w:hAnsi="Segoe UI" w:cs="Segoe UI"/>
          <w:color w:val="auto"/>
        </w:rPr>
        <w:t xml:space="preserve">8.1. </w:t>
      </w:r>
      <w:proofErr w:type="gramStart"/>
      <w:r w:rsidRPr="009967B2">
        <w:rPr>
          <w:rFonts w:ascii="Segoe UI" w:hAnsi="Segoe UI" w:cs="Segoe UI"/>
          <w:color w:val="auto"/>
        </w:rPr>
        <w:t>O(</w:t>
      </w:r>
      <w:proofErr w:type="gramEnd"/>
      <w:r w:rsidRPr="009967B2">
        <w:rPr>
          <w:rFonts w:ascii="Segoe UI" w:hAnsi="Segoe UI" w:cs="Segoe UI"/>
          <w:color w:val="auto"/>
        </w:rPr>
        <w:t xml:space="preserve">A) fornecedor(a) será selecionado por meio da realização de Pregão, na forma presencial,  tendo como critério de julgamento: menor preço </w:t>
      </w:r>
      <w:r w:rsidR="005C0F08" w:rsidRPr="009967B2">
        <w:rPr>
          <w:rFonts w:ascii="Segoe UI" w:hAnsi="Segoe UI" w:cs="Segoe UI"/>
          <w:b/>
          <w:bCs/>
          <w:color w:val="auto"/>
        </w:rPr>
        <w:t>UNITÁRIO.</w:t>
      </w:r>
    </w:p>
    <w:p w14:paraId="401D5594" w14:textId="77777777" w:rsidR="00552EB9" w:rsidRPr="009967B2" w:rsidRDefault="00552EB9" w:rsidP="00552EB9">
      <w:pPr>
        <w:pStyle w:val="Nivel2"/>
        <w:spacing w:before="0" w:after="160" w:line="300" w:lineRule="auto"/>
        <w:rPr>
          <w:rFonts w:ascii="Segoe UI" w:hAnsi="Segoe UI" w:cs="Segoe UI"/>
          <w:b/>
          <w:color w:val="auto"/>
        </w:rPr>
      </w:pPr>
      <w:r w:rsidRPr="009967B2">
        <w:rPr>
          <w:rFonts w:ascii="Segoe UI" w:hAnsi="Segoe UI" w:cs="Segoe UI"/>
          <w:b/>
          <w:color w:val="auto"/>
        </w:rPr>
        <w:t>8.3. Habilitação jurídica:</w:t>
      </w:r>
    </w:p>
    <w:p w14:paraId="4068EEE6" w14:textId="77777777" w:rsidR="00552EB9" w:rsidRPr="009967B2" w:rsidRDefault="00552EB9" w:rsidP="00552EB9">
      <w:pPr>
        <w:pStyle w:val="Nivel2"/>
        <w:spacing w:before="0" w:after="160" w:line="300" w:lineRule="auto"/>
        <w:rPr>
          <w:rFonts w:ascii="Segoe UI" w:hAnsi="Segoe UI" w:cs="Segoe UI"/>
          <w:color w:val="auto"/>
        </w:rPr>
      </w:pPr>
      <w:r w:rsidRPr="009967B2">
        <w:rPr>
          <w:rFonts w:ascii="Segoe UI" w:hAnsi="Segoe UI" w:cs="Segoe UI"/>
          <w:color w:val="auto"/>
        </w:rPr>
        <w:t>8.3.1. Empresário individual: inscrição no Registro Público de Empresas Mercantis, a cargo da Junta Comercial respectiva;</w:t>
      </w:r>
    </w:p>
    <w:p w14:paraId="14A1C91F" w14:textId="77777777" w:rsidR="00552EB9" w:rsidRPr="009967B2" w:rsidRDefault="00552EB9" w:rsidP="00552EB9">
      <w:pPr>
        <w:pStyle w:val="Nivel2"/>
        <w:spacing w:before="0" w:after="160" w:line="300" w:lineRule="auto"/>
        <w:rPr>
          <w:rFonts w:ascii="Segoe UI" w:hAnsi="Segoe UI" w:cs="Segoe UI"/>
          <w:color w:val="auto"/>
        </w:rPr>
      </w:pPr>
      <w:r w:rsidRPr="009967B2">
        <w:rPr>
          <w:rFonts w:ascii="Segoe UI" w:hAnsi="Segoe UI" w:cs="Segoe UI"/>
          <w:color w:val="auto"/>
        </w:rPr>
        <w:t>8.3.2. Microempreendedor Individual – MEI: Certificado da Condição de Microempreendedor Individual – CCMEI;</w:t>
      </w:r>
    </w:p>
    <w:p w14:paraId="1DAD5C64"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8.3.3. </w:t>
      </w:r>
      <w:r w:rsidRPr="009967B2">
        <w:rPr>
          <w:rFonts w:ascii="Segoe UI" w:hAnsi="Segoe UI" w:cs="Segoe UI"/>
          <w:bCs/>
        </w:rPr>
        <w:t>Sociedade empresária, sociedade limitada unipessoal – SLU – ou sociedade identificada como empresa individual de responsabilidade limitada – EIRELI:</w:t>
      </w:r>
      <w:r w:rsidRPr="009967B2">
        <w:rPr>
          <w:rFonts w:ascii="Segoe UI" w:hAnsi="Segoe UI" w:cs="Segoe UI"/>
        </w:rPr>
        <w:t xml:space="preserve"> inscrição do ato constitutivo, estatuto ou contrato social no Registro Público de Empresas Mercantis, a cargo da Junta Comercial da respectiva sede, acompanhada de documento comprobatório de seus administradores;</w:t>
      </w:r>
    </w:p>
    <w:p w14:paraId="1EBE2FAA"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8.3.4. Sociedade empresária estrangeira com atuação permanente no país: Decreto de autorização para funcionamento no Brasil;</w:t>
      </w:r>
    </w:p>
    <w:p w14:paraId="01373D3E"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8.3.5. Sociedade simples: inscrição do ato constitutivo no Registro Civil de Pessoas Jurídicas do local de sua sede, acompanhada de documento comprobatório de seus administradores;</w:t>
      </w:r>
    </w:p>
    <w:p w14:paraId="3F3514A4"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265BC5B"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lastRenderedPageBreak/>
        <w:t>8.3.8. Os documentos apresentados deverão estar acompanhados de todas as alterações ou da consolidação respectiva.</w:t>
      </w:r>
    </w:p>
    <w:p w14:paraId="43F7E020" w14:textId="77777777" w:rsidR="00552EB9" w:rsidRPr="009967B2" w:rsidRDefault="00552EB9" w:rsidP="00552EB9">
      <w:pPr>
        <w:spacing w:after="160" w:line="300" w:lineRule="auto"/>
        <w:jc w:val="both"/>
        <w:rPr>
          <w:rFonts w:ascii="Segoe UI" w:hAnsi="Segoe UI" w:cs="Segoe UI"/>
          <w:b/>
        </w:rPr>
      </w:pPr>
      <w:r w:rsidRPr="009967B2">
        <w:rPr>
          <w:rFonts w:ascii="Segoe UI" w:hAnsi="Segoe UI" w:cs="Segoe UI"/>
          <w:b/>
        </w:rPr>
        <w:t>8.4. Habilitação fiscal, social e trabalhista:</w:t>
      </w:r>
    </w:p>
    <w:p w14:paraId="175E0937"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8.4.1. Cadastro Nacional de Pessoa Jurídica – CNPJ;</w:t>
      </w:r>
    </w:p>
    <w:p w14:paraId="0D943170"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8.4.2. Inscrição no cadastro de contribuintes estadual, relativo ao domicílio ou sede do(a) licitante, pertinente ao seu ramo de atividade e compatível com o objeto contratual;</w:t>
      </w:r>
    </w:p>
    <w:p w14:paraId="093960D8"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8.4.3. Prova de regularidade perante a Fazenda Federal;</w:t>
      </w:r>
    </w:p>
    <w:p w14:paraId="7944F90F"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8.4.4. Prova de regularidade perante a Fazenda Estadual;</w:t>
      </w:r>
    </w:p>
    <w:p w14:paraId="6613B64C"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D457992"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8.4.5. Prova de regularidade perante a Fazenda Municipal;</w:t>
      </w:r>
    </w:p>
    <w:p w14:paraId="0D55A877"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8.4.6. Prova de regularidade relativo à Seguridade Social e ao Fundo de Garantia de Tempo de Serviço – FGTS –, que demonstre cumprimento dos encargos sociais instituídos por lei;</w:t>
      </w:r>
    </w:p>
    <w:p w14:paraId="2A2C8937" w14:textId="77777777" w:rsidR="00552EB9" w:rsidRPr="00B33C7A" w:rsidRDefault="00552EB9" w:rsidP="00552EB9">
      <w:pPr>
        <w:spacing w:after="160" w:line="300" w:lineRule="auto"/>
        <w:jc w:val="both"/>
        <w:rPr>
          <w:rFonts w:ascii="Segoe UI" w:hAnsi="Segoe UI" w:cs="Segoe UI"/>
        </w:rPr>
      </w:pPr>
      <w:r w:rsidRPr="009967B2">
        <w:rPr>
          <w:rFonts w:ascii="Segoe UI" w:hAnsi="Segoe UI" w:cs="Segoe UI"/>
        </w:rPr>
        <w:t>8.4.7. Prova de regularidade perante a Justiça do Trabalho;</w:t>
      </w:r>
    </w:p>
    <w:p w14:paraId="0998CE5D" w14:textId="77777777" w:rsidR="00552EB9" w:rsidRPr="00B33C7A" w:rsidRDefault="00552EB9" w:rsidP="00552EB9">
      <w:pPr>
        <w:spacing w:after="160" w:line="300" w:lineRule="auto"/>
        <w:jc w:val="both"/>
        <w:rPr>
          <w:rFonts w:ascii="Segoe UI" w:hAnsi="Segoe UI" w:cs="Segoe UI"/>
        </w:rPr>
      </w:pPr>
      <w:r w:rsidRPr="00B33C7A">
        <w:rPr>
          <w:rFonts w:ascii="Segoe UI" w:hAnsi="Segoe UI" w:cs="Segoe UI"/>
        </w:rPr>
        <w:t xml:space="preserve">8.4.8. Cumprimento do disposto no inciso XXXIII do art. 7º da Constituição da República de 1988 – CR88. </w:t>
      </w:r>
    </w:p>
    <w:p w14:paraId="0588B3B0" w14:textId="7D9E6999" w:rsidR="00813448" w:rsidRPr="009967B2" w:rsidRDefault="00813448" w:rsidP="00813448">
      <w:pPr>
        <w:pStyle w:val="Nivel2"/>
        <w:spacing w:before="0" w:after="160" w:line="300" w:lineRule="auto"/>
        <w:rPr>
          <w:rFonts w:ascii="Segoe UI" w:hAnsi="Segoe UI" w:cs="Segoe UI"/>
          <w:b/>
          <w:color w:val="auto"/>
        </w:rPr>
      </w:pPr>
      <w:r>
        <w:rPr>
          <w:rFonts w:ascii="Segoe UI" w:hAnsi="Segoe UI" w:cs="Segoe UI"/>
          <w:b/>
          <w:color w:val="auto"/>
        </w:rPr>
        <w:t>8</w:t>
      </w:r>
      <w:r w:rsidRPr="009967B2">
        <w:rPr>
          <w:rFonts w:ascii="Segoe UI" w:hAnsi="Segoe UI" w:cs="Segoe UI"/>
          <w:b/>
          <w:color w:val="auto"/>
        </w:rPr>
        <w:t>.</w:t>
      </w:r>
      <w:r>
        <w:rPr>
          <w:rFonts w:ascii="Segoe UI" w:hAnsi="Segoe UI" w:cs="Segoe UI"/>
          <w:b/>
          <w:color w:val="auto"/>
        </w:rPr>
        <w:t>5</w:t>
      </w:r>
      <w:r w:rsidRPr="009967B2">
        <w:rPr>
          <w:rFonts w:ascii="Segoe UI" w:hAnsi="Segoe UI" w:cs="Segoe UI"/>
          <w:b/>
          <w:color w:val="auto"/>
        </w:rPr>
        <w:t>. Habilitação técnico-profissional e técnico-operacional:</w:t>
      </w:r>
    </w:p>
    <w:p w14:paraId="686211B8" w14:textId="3A6A5966" w:rsidR="00813448" w:rsidRPr="009967B2" w:rsidRDefault="00813448" w:rsidP="00813448">
      <w:pPr>
        <w:spacing w:after="0" w:line="240" w:lineRule="auto"/>
        <w:jc w:val="both"/>
        <w:rPr>
          <w:rFonts w:ascii="Segoe UI" w:hAnsi="Segoe UI" w:cs="Segoe UI"/>
        </w:rPr>
      </w:pPr>
      <w:r>
        <w:rPr>
          <w:rFonts w:ascii="Segoe UI" w:hAnsi="Segoe UI" w:cs="Segoe UI"/>
        </w:rPr>
        <w:t>8</w:t>
      </w:r>
      <w:r w:rsidRPr="009967B2">
        <w:rPr>
          <w:rFonts w:ascii="Segoe UI" w:hAnsi="Segoe UI" w:cs="Segoe UI"/>
        </w:rPr>
        <w:t>.</w:t>
      </w:r>
      <w:r>
        <w:rPr>
          <w:rFonts w:ascii="Segoe UI" w:hAnsi="Segoe UI" w:cs="Segoe UI"/>
        </w:rPr>
        <w:t>5</w:t>
      </w:r>
      <w:r w:rsidRPr="009967B2">
        <w:rPr>
          <w:rFonts w:ascii="Segoe UI" w:hAnsi="Segoe UI" w:cs="Segoe UI"/>
        </w:rPr>
        <w:t>.1. Certidão de registro de pessoa JURÍDICA junto ao CREA</w:t>
      </w:r>
      <w:r>
        <w:rPr>
          <w:rFonts w:ascii="Segoe UI" w:hAnsi="Segoe UI" w:cs="Segoe UI"/>
        </w:rPr>
        <w:t xml:space="preserve"> da empresa licitante</w:t>
      </w:r>
      <w:r w:rsidRPr="009967B2">
        <w:rPr>
          <w:rFonts w:ascii="Segoe UI" w:hAnsi="Segoe UI" w:cs="Segoe UI"/>
        </w:rPr>
        <w:t xml:space="preserve">. </w:t>
      </w:r>
    </w:p>
    <w:p w14:paraId="154EB52F" w14:textId="77777777" w:rsidR="00813448" w:rsidRPr="009967B2" w:rsidRDefault="00813448" w:rsidP="00813448">
      <w:pPr>
        <w:spacing w:after="0" w:line="240" w:lineRule="auto"/>
        <w:jc w:val="both"/>
        <w:rPr>
          <w:rFonts w:ascii="Segoe UI" w:hAnsi="Segoe UI" w:cs="Segoe UI"/>
        </w:rPr>
      </w:pPr>
    </w:p>
    <w:p w14:paraId="078990CA" w14:textId="08FEAD40" w:rsidR="00813448" w:rsidRPr="009967B2" w:rsidRDefault="00813448" w:rsidP="00813448">
      <w:pPr>
        <w:spacing w:after="0" w:line="240" w:lineRule="auto"/>
        <w:jc w:val="both"/>
        <w:rPr>
          <w:rFonts w:ascii="Segoe UI" w:hAnsi="Segoe UI" w:cs="Segoe UI"/>
        </w:rPr>
      </w:pPr>
      <w:r>
        <w:rPr>
          <w:rFonts w:ascii="Segoe UI" w:hAnsi="Segoe UI" w:cs="Segoe UI"/>
        </w:rPr>
        <w:t>8</w:t>
      </w:r>
      <w:r w:rsidRPr="009967B2">
        <w:rPr>
          <w:rFonts w:ascii="Segoe UI" w:hAnsi="Segoe UI" w:cs="Segoe UI"/>
        </w:rPr>
        <w:t>.</w:t>
      </w:r>
      <w:r>
        <w:rPr>
          <w:rFonts w:ascii="Segoe UI" w:hAnsi="Segoe UI" w:cs="Segoe UI"/>
        </w:rPr>
        <w:t>5</w:t>
      </w:r>
      <w:r w:rsidRPr="009967B2">
        <w:rPr>
          <w:rFonts w:ascii="Segoe UI" w:hAnsi="Segoe UI" w:cs="Segoe UI"/>
        </w:rPr>
        <w:t>.2. Certidão de registro de pessoa FISICA, de todos os profissionais que compõe a Pessoa Jurídica, junto ao CREA.</w:t>
      </w:r>
    </w:p>
    <w:p w14:paraId="43843826" w14:textId="77777777" w:rsidR="00813448" w:rsidRPr="009967B2" w:rsidRDefault="00813448" w:rsidP="00813448">
      <w:pPr>
        <w:spacing w:after="0" w:line="240" w:lineRule="auto"/>
        <w:jc w:val="both"/>
        <w:rPr>
          <w:rFonts w:ascii="Segoe UI" w:hAnsi="Segoe UI" w:cs="Segoe UI"/>
        </w:rPr>
      </w:pPr>
    </w:p>
    <w:p w14:paraId="426AEE6F" w14:textId="06A705A6" w:rsidR="00813448" w:rsidRDefault="00813448" w:rsidP="00813448">
      <w:pPr>
        <w:spacing w:after="0" w:line="240" w:lineRule="auto"/>
        <w:jc w:val="both"/>
        <w:rPr>
          <w:rFonts w:ascii="Segoe UI" w:hAnsi="Segoe UI" w:cs="Segoe UI"/>
        </w:rPr>
      </w:pPr>
      <w:r>
        <w:rPr>
          <w:rFonts w:ascii="Segoe UI" w:hAnsi="Segoe UI" w:cs="Segoe UI"/>
        </w:rPr>
        <w:t>8</w:t>
      </w:r>
      <w:r w:rsidRPr="009967B2">
        <w:rPr>
          <w:rFonts w:ascii="Segoe UI" w:hAnsi="Segoe UI" w:cs="Segoe UI"/>
        </w:rPr>
        <w:t>.</w:t>
      </w:r>
      <w:r>
        <w:rPr>
          <w:rFonts w:ascii="Segoe UI" w:hAnsi="Segoe UI" w:cs="Segoe UI"/>
        </w:rPr>
        <w:t>5</w:t>
      </w:r>
      <w:r w:rsidRPr="009967B2">
        <w:rPr>
          <w:rFonts w:ascii="Segoe UI" w:hAnsi="Segoe UI" w:cs="Segoe UI"/>
        </w:rPr>
        <w:t>.3.Comprovar que possui em seu quadro técnico o profissional ENGENHEIRO E</w:t>
      </w:r>
      <w:r>
        <w:rPr>
          <w:rFonts w:ascii="Segoe UI" w:hAnsi="Segoe UI" w:cs="Segoe UI"/>
        </w:rPr>
        <w:t>LETRICISTA com registro no CREA para SONORIZAÇÃO E ILUMINAÇÃO DO PALCO.</w:t>
      </w:r>
    </w:p>
    <w:p w14:paraId="1B49EFFE" w14:textId="77777777" w:rsidR="00813448" w:rsidRDefault="00813448" w:rsidP="00813448">
      <w:pPr>
        <w:spacing w:after="0" w:line="240" w:lineRule="auto"/>
        <w:jc w:val="both"/>
        <w:rPr>
          <w:rFonts w:ascii="Segoe UI" w:hAnsi="Segoe UI" w:cs="Segoe UI"/>
        </w:rPr>
      </w:pPr>
    </w:p>
    <w:p w14:paraId="7E88AAAD" w14:textId="3278641E" w:rsidR="00813448" w:rsidRDefault="00813448" w:rsidP="00813448">
      <w:pPr>
        <w:spacing w:after="0" w:line="240" w:lineRule="auto"/>
        <w:jc w:val="both"/>
        <w:rPr>
          <w:rFonts w:ascii="Segoe UI" w:hAnsi="Segoe UI" w:cs="Segoe UI"/>
        </w:rPr>
      </w:pPr>
      <w:r>
        <w:rPr>
          <w:rFonts w:ascii="Segoe UI" w:hAnsi="Segoe UI" w:cs="Segoe UI"/>
        </w:rPr>
        <w:t>8</w:t>
      </w:r>
      <w:r w:rsidRPr="009967B2">
        <w:rPr>
          <w:rFonts w:ascii="Segoe UI" w:hAnsi="Segoe UI" w:cs="Segoe UI"/>
        </w:rPr>
        <w:t>.</w:t>
      </w:r>
      <w:r>
        <w:rPr>
          <w:rFonts w:ascii="Segoe UI" w:hAnsi="Segoe UI" w:cs="Segoe UI"/>
        </w:rPr>
        <w:t>5</w:t>
      </w:r>
      <w:r w:rsidRPr="009967B2">
        <w:rPr>
          <w:rFonts w:ascii="Segoe UI" w:hAnsi="Segoe UI" w:cs="Segoe UI"/>
        </w:rPr>
        <w:t xml:space="preserve">.3.Comprovar que possui em seu quadro técnico o profissional ENGENHEIRO </w:t>
      </w:r>
      <w:r>
        <w:rPr>
          <w:rFonts w:ascii="Segoe UI" w:hAnsi="Segoe UI" w:cs="Segoe UI"/>
        </w:rPr>
        <w:t>CIVIL com registro no CREA PARA ESTRUTURA DO PALCO.</w:t>
      </w:r>
    </w:p>
    <w:p w14:paraId="4FA59416" w14:textId="77777777" w:rsidR="00813448" w:rsidRPr="009967B2" w:rsidRDefault="00813448" w:rsidP="00813448">
      <w:pPr>
        <w:spacing w:after="0" w:line="240" w:lineRule="auto"/>
        <w:jc w:val="both"/>
        <w:rPr>
          <w:rFonts w:ascii="Segoe UI" w:hAnsi="Segoe UI" w:cs="Segoe UI"/>
        </w:rPr>
      </w:pPr>
      <w:bookmarkStart w:id="0" w:name="_GoBack"/>
      <w:bookmarkEnd w:id="0"/>
    </w:p>
    <w:p w14:paraId="03E6C4D6" w14:textId="77777777" w:rsidR="00552EB9" w:rsidRPr="00B33C7A" w:rsidRDefault="00552EB9" w:rsidP="00552EB9">
      <w:pPr>
        <w:pStyle w:val="Nivel2"/>
        <w:spacing w:before="0" w:after="160" w:line="300" w:lineRule="auto"/>
        <w:rPr>
          <w:rFonts w:ascii="Segoe UI" w:hAnsi="Segoe UI" w:cs="Segoe UI"/>
          <w:b/>
          <w:color w:val="auto"/>
        </w:rPr>
      </w:pPr>
      <w:r w:rsidRPr="00B33C7A">
        <w:rPr>
          <w:rFonts w:ascii="Segoe UI" w:hAnsi="Segoe UI" w:cs="Segoe UI"/>
          <w:b/>
          <w:color w:val="auto"/>
        </w:rPr>
        <w:t>8.6. Habilitação econômico-financeira</w:t>
      </w:r>
    </w:p>
    <w:p w14:paraId="471A0AAD" w14:textId="77777777" w:rsidR="00552EB9" w:rsidRPr="00B33C7A" w:rsidRDefault="00552EB9" w:rsidP="00552EB9">
      <w:pPr>
        <w:pStyle w:val="Nivel2"/>
        <w:spacing w:before="0" w:after="160" w:line="300" w:lineRule="auto"/>
        <w:rPr>
          <w:rFonts w:ascii="Segoe UI" w:hAnsi="Segoe UI" w:cs="Segoe UI"/>
          <w:b/>
          <w:color w:val="auto"/>
        </w:rPr>
      </w:pPr>
      <w:r w:rsidRPr="00B33C7A">
        <w:rPr>
          <w:rFonts w:ascii="Segoe UI" w:hAnsi="Segoe UI" w:cs="Segoe UI"/>
          <w:color w:val="auto"/>
        </w:rPr>
        <w:t>8.6.1. Certidão negativa de feitos sobre falência expedida pelo distribuidor da sede da licitante.</w:t>
      </w:r>
    </w:p>
    <w:p w14:paraId="4D186CE2" w14:textId="77777777" w:rsidR="00552EB9" w:rsidRPr="00B33C7A" w:rsidRDefault="00552EB9" w:rsidP="00552EB9">
      <w:pPr>
        <w:pStyle w:val="Nivel2"/>
        <w:spacing w:before="0" w:after="160" w:line="300" w:lineRule="auto"/>
        <w:rPr>
          <w:rFonts w:ascii="Segoe UI" w:hAnsi="Segoe UI" w:cs="Segoe UI"/>
          <w:b/>
          <w:color w:val="auto"/>
        </w:rPr>
      </w:pPr>
      <w:r w:rsidRPr="00B33C7A">
        <w:rPr>
          <w:rFonts w:ascii="Segoe UI" w:hAnsi="Segoe UI" w:cs="Segoe UI"/>
          <w:b/>
          <w:color w:val="auto"/>
        </w:rPr>
        <w:t>8.7. Habilitação por declaração</w:t>
      </w:r>
    </w:p>
    <w:p w14:paraId="3D15F25E" w14:textId="77777777" w:rsidR="00552EB9" w:rsidRPr="009967B2" w:rsidRDefault="00552EB9" w:rsidP="00552EB9">
      <w:pPr>
        <w:pStyle w:val="Nivel2"/>
        <w:spacing w:before="0" w:after="160" w:line="300" w:lineRule="auto"/>
        <w:rPr>
          <w:rFonts w:ascii="Segoe UI" w:hAnsi="Segoe UI" w:cs="Segoe UI"/>
          <w:color w:val="auto"/>
        </w:rPr>
      </w:pPr>
      <w:r w:rsidRPr="00B33C7A">
        <w:rPr>
          <w:rFonts w:ascii="Segoe UI" w:hAnsi="Segoe UI" w:cs="Segoe UI"/>
          <w:color w:val="auto"/>
        </w:rPr>
        <w:lastRenderedPageBreak/>
        <w:t xml:space="preserve">8.7.1. Declaração de que cumpre as exigências de reserva de cargos para pessoa com deficiência e para reabilitação da Previdência Social, previstas em lei e outras normas específicas </w:t>
      </w:r>
      <w:r w:rsidRPr="00B33C7A">
        <w:rPr>
          <w:rFonts w:ascii="Segoe UI" w:hAnsi="Segoe UI" w:cs="Segoe UI"/>
          <w:b/>
          <w:color w:val="auto"/>
        </w:rPr>
        <w:t xml:space="preserve">ou </w:t>
      </w:r>
      <w:r w:rsidRPr="00B33C7A">
        <w:rPr>
          <w:rFonts w:ascii="Segoe UI" w:hAnsi="Segoe UI" w:cs="Segoe UI"/>
          <w:color w:val="auto"/>
        </w:rPr>
        <w:t>é desobrigado de cumprir as exigências de reserva de cargos para p</w:t>
      </w:r>
      <w:r w:rsidRPr="009967B2">
        <w:rPr>
          <w:rFonts w:ascii="Segoe UI" w:hAnsi="Segoe UI" w:cs="Segoe UI"/>
        </w:rPr>
        <w:t>essoa com deficiência e para reabilitação da Previdência Social, conforme previsto em lei e outras normas específica</w:t>
      </w:r>
      <w:r w:rsidRPr="009967B2">
        <w:rPr>
          <w:rFonts w:ascii="Segoe UI" w:hAnsi="Segoe UI" w:cs="Segoe UI"/>
          <w:color w:val="auto"/>
        </w:rPr>
        <w:t>.</w:t>
      </w:r>
    </w:p>
    <w:p w14:paraId="0DFFD8F1" w14:textId="77777777" w:rsidR="00552EB9" w:rsidRPr="009967B2" w:rsidRDefault="00552EB9" w:rsidP="00552EB9">
      <w:pPr>
        <w:pStyle w:val="Nivel2"/>
        <w:spacing w:before="0" w:after="160" w:line="300" w:lineRule="auto"/>
        <w:rPr>
          <w:rFonts w:ascii="Segoe UI" w:hAnsi="Segoe UI" w:cs="Segoe UI"/>
          <w:color w:val="auto"/>
        </w:rPr>
      </w:pPr>
      <w:r w:rsidRPr="009967B2">
        <w:rPr>
          <w:rFonts w:ascii="Segoe UI" w:hAnsi="Segoe UI" w:cs="Segoe UI"/>
          <w:color w:val="auto"/>
        </w:rPr>
        <w:t>8.8.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2B325265"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8.9. Após a entrega dos documentos para habilitação, não será permitida a substituição ou apresentação de novos documentos, salvo em sede de diligência, para:</w:t>
      </w:r>
    </w:p>
    <w:p w14:paraId="448FB30D"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8.9.1. </w:t>
      </w:r>
      <w:proofErr w:type="gramStart"/>
      <w:r w:rsidRPr="009967B2">
        <w:rPr>
          <w:rFonts w:ascii="Segoe UI" w:hAnsi="Segoe UI" w:cs="Segoe UI"/>
        </w:rPr>
        <w:t>complementação</w:t>
      </w:r>
      <w:proofErr w:type="gramEnd"/>
      <w:r w:rsidRPr="009967B2">
        <w:rPr>
          <w:rFonts w:ascii="Segoe UI" w:hAnsi="Segoe UI" w:cs="Segoe UI"/>
        </w:rPr>
        <w:t xml:space="preserve"> de informações acerca dos documentos já apresentados pela(s) licitante(s) e desde que necessária para apurar fatos existentes à época da abertura do certame;</w:t>
      </w:r>
    </w:p>
    <w:p w14:paraId="57D4C2B4"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8.9.2. </w:t>
      </w:r>
      <w:proofErr w:type="gramStart"/>
      <w:r w:rsidRPr="009967B2">
        <w:rPr>
          <w:rFonts w:ascii="Segoe UI" w:hAnsi="Segoe UI" w:cs="Segoe UI"/>
        </w:rPr>
        <w:t>atualização</w:t>
      </w:r>
      <w:proofErr w:type="gramEnd"/>
      <w:r w:rsidRPr="009967B2">
        <w:rPr>
          <w:rFonts w:ascii="Segoe UI" w:hAnsi="Segoe UI" w:cs="Segoe UI"/>
        </w:rPr>
        <w:t xml:space="preserve"> de documentos cuja validade tenha expirado após a data de recebimento das propostas.</w:t>
      </w:r>
    </w:p>
    <w:p w14:paraId="183E4A16"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8.10.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14:paraId="28ACE78A"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8.11. Os documentos de habilitação poderá ser:</w:t>
      </w:r>
    </w:p>
    <w:p w14:paraId="0C3B5FCB"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8.11.1. </w:t>
      </w:r>
      <w:proofErr w:type="gramStart"/>
      <w:r w:rsidRPr="009967B2">
        <w:rPr>
          <w:rFonts w:ascii="Segoe UI" w:hAnsi="Segoe UI" w:cs="Segoe UI"/>
        </w:rPr>
        <w:t>apresentada</w:t>
      </w:r>
      <w:proofErr w:type="gramEnd"/>
      <w:r w:rsidRPr="009967B2">
        <w:rPr>
          <w:rFonts w:ascii="Segoe UI" w:hAnsi="Segoe UI" w:cs="Segoe UI"/>
        </w:rPr>
        <w:t xml:space="preserve"> em original, por cópia ou por qualquer outro meio expressamente admitido pela Administração;</w:t>
      </w:r>
    </w:p>
    <w:p w14:paraId="5CD6AD3C" w14:textId="77777777" w:rsidR="00552EB9" w:rsidRPr="009967B2" w:rsidRDefault="00552EB9" w:rsidP="00552EB9">
      <w:pPr>
        <w:spacing w:after="160" w:line="300" w:lineRule="auto"/>
        <w:jc w:val="both"/>
        <w:rPr>
          <w:rFonts w:ascii="Segoe UI" w:hAnsi="Segoe UI" w:cs="Segoe UI"/>
        </w:rPr>
      </w:pPr>
      <w:r w:rsidRPr="009967B2">
        <w:rPr>
          <w:rFonts w:ascii="Segoe UI" w:hAnsi="Segoe UI" w:cs="Segoe UI"/>
        </w:rPr>
        <w:t xml:space="preserve">8.11.2. </w:t>
      </w:r>
      <w:proofErr w:type="gramStart"/>
      <w:r w:rsidRPr="009967B2">
        <w:rPr>
          <w:rFonts w:ascii="Segoe UI" w:hAnsi="Segoe UI" w:cs="Segoe UI"/>
        </w:rPr>
        <w:t>substituída</w:t>
      </w:r>
      <w:proofErr w:type="gramEnd"/>
      <w:r w:rsidRPr="009967B2">
        <w:rPr>
          <w:rFonts w:ascii="Segoe UI" w:hAnsi="Segoe UI" w:cs="Segoe UI"/>
        </w:rPr>
        <w:t xml:space="preserve"> por registro cadastral emitido pela Administração, desde que o registro tenha sido feito em obediência ao disposta na Lei nº. 14.133/2021.</w:t>
      </w:r>
    </w:p>
    <w:p w14:paraId="32C0C35E" w14:textId="77777777" w:rsidR="00552EB9" w:rsidRPr="009967B2" w:rsidRDefault="00552EB9" w:rsidP="00552EB9">
      <w:pPr>
        <w:spacing w:after="160" w:line="300" w:lineRule="auto"/>
        <w:jc w:val="both"/>
        <w:rPr>
          <w:rFonts w:ascii="Segoe UI" w:eastAsiaTheme="minorHAnsi" w:hAnsi="Segoe UI" w:cs="Segoe UI"/>
          <w:b/>
          <w:lang w:eastAsia="en-US"/>
        </w:rPr>
      </w:pPr>
      <w:r w:rsidRPr="009967B2">
        <w:rPr>
          <w:rFonts w:ascii="Segoe UI" w:eastAsiaTheme="minorHAnsi" w:hAnsi="Segoe UI" w:cs="Segoe UI"/>
          <w:b/>
          <w:lang w:eastAsia="en-US"/>
        </w:rPr>
        <w:t>9. Da estimativa do valor da contratação administrativa</w:t>
      </w:r>
    </w:p>
    <w:p w14:paraId="2813CE8F" w14:textId="77777777" w:rsidR="00552EB9" w:rsidRPr="00250491" w:rsidRDefault="00552EB9" w:rsidP="00552EB9">
      <w:pPr>
        <w:pStyle w:val="Nivel2"/>
        <w:spacing w:before="0" w:after="160" w:line="300" w:lineRule="auto"/>
        <w:rPr>
          <w:rFonts w:ascii="Segoe UI" w:eastAsiaTheme="minorHAnsi" w:hAnsi="Segoe UI" w:cs="Segoe UI"/>
          <w:b/>
          <w:color w:val="auto"/>
          <w:lang w:eastAsia="en-US"/>
        </w:rPr>
      </w:pPr>
      <w:r w:rsidRPr="00250491">
        <w:rPr>
          <w:rFonts w:ascii="Segoe UI" w:hAnsi="Segoe UI" w:cs="Segoe UI"/>
          <w:color w:val="auto"/>
        </w:rPr>
        <w:t>9.1. A estimativa do valor da contratação administrativa está no ETP (inciso VI do § 1º do art. 18 da Lei nº. 14.133/2021).</w:t>
      </w:r>
    </w:p>
    <w:p w14:paraId="1AE7FC86" w14:textId="77777777" w:rsidR="00552EB9" w:rsidRPr="00250491" w:rsidRDefault="00552EB9" w:rsidP="00552EB9">
      <w:pPr>
        <w:spacing w:after="160" w:line="300" w:lineRule="auto"/>
        <w:jc w:val="both"/>
        <w:rPr>
          <w:rFonts w:ascii="Segoe UI" w:eastAsiaTheme="minorHAnsi" w:hAnsi="Segoe UI" w:cs="Segoe UI"/>
          <w:b/>
          <w:lang w:eastAsia="en-US"/>
        </w:rPr>
      </w:pPr>
      <w:r w:rsidRPr="00250491">
        <w:rPr>
          <w:rFonts w:ascii="Segoe UI" w:eastAsiaTheme="minorHAnsi" w:hAnsi="Segoe UI" w:cs="Segoe UI"/>
          <w:b/>
          <w:lang w:eastAsia="en-US"/>
        </w:rPr>
        <w:t>10. Da adequação orçamentária</w:t>
      </w:r>
    </w:p>
    <w:p w14:paraId="50CF597A" w14:textId="77777777" w:rsidR="00552EB9" w:rsidRPr="00250491" w:rsidRDefault="00552EB9" w:rsidP="00552EB9">
      <w:pPr>
        <w:spacing w:after="160" w:line="300" w:lineRule="auto"/>
        <w:jc w:val="both"/>
        <w:rPr>
          <w:rFonts w:ascii="Segoe UI" w:eastAsiaTheme="minorHAnsi" w:hAnsi="Segoe UI" w:cs="Segoe UI"/>
          <w:lang w:eastAsia="en-US"/>
        </w:rPr>
      </w:pPr>
      <w:r w:rsidRPr="00250491">
        <w:rPr>
          <w:rFonts w:ascii="Segoe UI" w:eastAsiaTheme="minorHAnsi" w:hAnsi="Segoe UI" w:cs="Segoe UI"/>
          <w:lang w:eastAsia="en-US"/>
        </w:rPr>
        <w:t xml:space="preserve">10.1. As despesas decorrentes desta contratação administrativa correrão à conta de recursos específicos consignados no orçamento geral do Município de Dom </w:t>
      </w:r>
      <w:proofErr w:type="spellStart"/>
      <w:r w:rsidRPr="00250491">
        <w:rPr>
          <w:rFonts w:ascii="Segoe UI" w:eastAsiaTheme="minorHAnsi" w:hAnsi="Segoe UI" w:cs="Segoe UI"/>
          <w:lang w:eastAsia="en-US"/>
        </w:rPr>
        <w:t>Cavati</w:t>
      </w:r>
      <w:proofErr w:type="spellEnd"/>
      <w:r w:rsidRPr="00250491">
        <w:rPr>
          <w:rFonts w:ascii="Segoe UI" w:eastAsiaTheme="minorHAnsi" w:hAnsi="Segoe UI" w:cs="Segoe UI"/>
          <w:lang w:eastAsia="en-US"/>
        </w:rPr>
        <w:t>.</w:t>
      </w:r>
    </w:p>
    <w:p w14:paraId="3DA86B05" w14:textId="77777777" w:rsidR="00552EB9" w:rsidRPr="00250491" w:rsidRDefault="00552EB9" w:rsidP="00552EB9">
      <w:pPr>
        <w:spacing w:after="160" w:line="300" w:lineRule="auto"/>
        <w:jc w:val="both"/>
        <w:rPr>
          <w:rFonts w:ascii="Segoe UI" w:eastAsiaTheme="minorHAnsi" w:hAnsi="Segoe UI" w:cs="Segoe UI"/>
          <w:lang w:eastAsia="en-US"/>
        </w:rPr>
      </w:pPr>
      <w:r w:rsidRPr="00250491">
        <w:rPr>
          <w:rFonts w:ascii="Segoe UI" w:eastAsiaTheme="minorHAnsi" w:hAnsi="Segoe UI" w:cs="Segoe UI"/>
          <w:lang w:eastAsia="en-US"/>
        </w:rPr>
        <w:t>10.2. A contratação administrativa será atendida pela seguinte dotação orçamentária:</w:t>
      </w:r>
    </w:p>
    <w:p w14:paraId="439DDC2B" w14:textId="77777777" w:rsidR="00AC0866" w:rsidRPr="00DB70DB" w:rsidRDefault="00AC0866" w:rsidP="00AC0866">
      <w:pPr>
        <w:spacing w:line="300" w:lineRule="auto"/>
        <w:jc w:val="center"/>
        <w:rPr>
          <w:rFonts w:ascii="Segoe UI" w:hAnsi="Segoe UI" w:cs="Segoe UI"/>
          <w:sz w:val="23"/>
          <w:szCs w:val="23"/>
        </w:rPr>
      </w:pPr>
      <w:r w:rsidRPr="00DB70DB">
        <w:rPr>
          <w:rFonts w:ascii="Segoe UI" w:hAnsi="Segoe UI" w:cs="Segoe UI"/>
          <w:sz w:val="23"/>
          <w:szCs w:val="23"/>
        </w:rPr>
        <w:lastRenderedPageBreak/>
        <w:t>0206 27 813 0006 2.036 339039 – FICHA 584</w:t>
      </w:r>
    </w:p>
    <w:p w14:paraId="0B1B5EC8" w14:textId="77777777" w:rsidR="00552EB9" w:rsidRPr="00DB70DB" w:rsidRDefault="00552EB9" w:rsidP="00552EB9">
      <w:pPr>
        <w:spacing w:after="160" w:line="300" w:lineRule="auto"/>
        <w:jc w:val="both"/>
        <w:rPr>
          <w:rFonts w:ascii="Segoe UI" w:hAnsi="Segoe UI" w:cs="Segoe UI"/>
        </w:rPr>
      </w:pPr>
      <w:r w:rsidRPr="00DB70DB">
        <w:rPr>
          <w:rFonts w:ascii="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DB70DB">
        <w:rPr>
          <w:rFonts w:ascii="Segoe UI" w:hAnsi="Segoe UI" w:cs="Segoe UI"/>
        </w:rPr>
        <w:t>apostilamento</w:t>
      </w:r>
      <w:proofErr w:type="spellEnd"/>
      <w:r w:rsidRPr="00DB70DB">
        <w:rPr>
          <w:rFonts w:ascii="Segoe UI" w:hAnsi="Segoe UI" w:cs="Segoe UI"/>
        </w:rPr>
        <w:t>.</w:t>
      </w:r>
    </w:p>
    <w:p w14:paraId="340FD68E" w14:textId="77777777" w:rsidR="00552EB9" w:rsidRPr="00250491" w:rsidRDefault="00552EB9" w:rsidP="00552EB9">
      <w:pPr>
        <w:spacing w:after="160" w:line="300" w:lineRule="auto"/>
        <w:jc w:val="both"/>
        <w:rPr>
          <w:rFonts w:ascii="Segoe UI" w:hAnsi="Segoe UI" w:cs="Segoe UI"/>
          <w:b/>
        </w:rPr>
      </w:pPr>
      <w:r w:rsidRPr="00250491">
        <w:rPr>
          <w:rFonts w:ascii="Segoe UI" w:hAnsi="Segoe UI" w:cs="Segoe UI"/>
          <w:b/>
        </w:rPr>
        <w:t>11. Da especificação da garantia exigida e das condições de manutenção e assistência técnica, quando for o caso</w:t>
      </w:r>
    </w:p>
    <w:p w14:paraId="6A7613C1" w14:textId="5EA6D7E5" w:rsidR="00C811F7" w:rsidRPr="009967B2" w:rsidRDefault="00552EB9" w:rsidP="005C0F08">
      <w:pPr>
        <w:tabs>
          <w:tab w:val="left" w:pos="2268"/>
        </w:tabs>
        <w:spacing w:after="0" w:line="300" w:lineRule="auto"/>
        <w:rPr>
          <w:rFonts w:ascii="Segoe UI" w:hAnsi="Segoe UI" w:cs="Segoe UI"/>
        </w:rPr>
      </w:pPr>
      <w:r w:rsidRPr="009967B2">
        <w:rPr>
          <w:rFonts w:ascii="Segoe UI" w:hAnsi="Segoe UI" w:cs="Segoe UI"/>
        </w:rPr>
        <w:t>11.1. A especificação da garantia exigida e das condições de manutenção e assistência técnica está no ETP (inciso VI do § 1º do art. 18 da Lei nº. 14.133/2021).</w:t>
      </w:r>
    </w:p>
    <w:p w14:paraId="41B54744" w14:textId="77777777" w:rsidR="00552EB9" w:rsidRPr="009967B2" w:rsidRDefault="00552EB9" w:rsidP="00552EB9">
      <w:pPr>
        <w:tabs>
          <w:tab w:val="left" w:pos="2268"/>
        </w:tabs>
        <w:spacing w:after="0" w:line="300" w:lineRule="auto"/>
        <w:jc w:val="center"/>
        <w:rPr>
          <w:rFonts w:ascii="Segoe UI" w:hAnsi="Segoe UI" w:cs="Segoe UI"/>
        </w:rPr>
      </w:pPr>
    </w:p>
    <w:p w14:paraId="627BE068" w14:textId="77777777" w:rsidR="00552EB9" w:rsidRPr="009967B2" w:rsidRDefault="00552EB9" w:rsidP="00552EB9">
      <w:pPr>
        <w:tabs>
          <w:tab w:val="left" w:pos="2268"/>
        </w:tabs>
        <w:spacing w:after="0" w:line="300" w:lineRule="auto"/>
        <w:jc w:val="center"/>
        <w:rPr>
          <w:rFonts w:ascii="Segoe UI" w:hAnsi="Segoe UI" w:cs="Segoe UI"/>
        </w:rPr>
      </w:pPr>
    </w:p>
    <w:p w14:paraId="455CD46A" w14:textId="77777777" w:rsidR="00552EB9" w:rsidRPr="009967B2" w:rsidRDefault="00552EB9" w:rsidP="00552EB9">
      <w:pPr>
        <w:tabs>
          <w:tab w:val="left" w:pos="2268"/>
        </w:tabs>
        <w:spacing w:after="0" w:line="300" w:lineRule="auto"/>
        <w:jc w:val="center"/>
        <w:rPr>
          <w:rFonts w:ascii="Segoe UI" w:hAnsi="Segoe UI" w:cs="Segoe UI"/>
        </w:rPr>
      </w:pPr>
    </w:p>
    <w:p w14:paraId="154DD029" w14:textId="77777777" w:rsidR="00552EB9" w:rsidRDefault="00552EB9" w:rsidP="00552EB9">
      <w:pPr>
        <w:tabs>
          <w:tab w:val="left" w:pos="2268"/>
        </w:tabs>
        <w:spacing w:after="0" w:line="300" w:lineRule="auto"/>
        <w:jc w:val="center"/>
        <w:rPr>
          <w:rFonts w:ascii="Segoe UI" w:hAnsi="Segoe UI" w:cs="Segoe UI"/>
        </w:rPr>
      </w:pPr>
    </w:p>
    <w:p w14:paraId="38D0E78B" w14:textId="77777777" w:rsidR="00250491" w:rsidRDefault="00250491" w:rsidP="00552EB9">
      <w:pPr>
        <w:tabs>
          <w:tab w:val="left" w:pos="2268"/>
        </w:tabs>
        <w:spacing w:after="0" w:line="300" w:lineRule="auto"/>
        <w:jc w:val="center"/>
        <w:rPr>
          <w:rFonts w:ascii="Segoe UI" w:hAnsi="Segoe UI" w:cs="Segoe UI"/>
        </w:rPr>
      </w:pPr>
    </w:p>
    <w:p w14:paraId="414F9477" w14:textId="77777777" w:rsidR="00250491" w:rsidRDefault="00250491" w:rsidP="00552EB9">
      <w:pPr>
        <w:tabs>
          <w:tab w:val="left" w:pos="2268"/>
        </w:tabs>
        <w:spacing w:after="0" w:line="300" w:lineRule="auto"/>
        <w:jc w:val="center"/>
        <w:rPr>
          <w:rFonts w:ascii="Segoe UI" w:hAnsi="Segoe UI" w:cs="Segoe UI"/>
        </w:rPr>
      </w:pPr>
    </w:p>
    <w:p w14:paraId="24FF7252" w14:textId="77777777" w:rsidR="00250491" w:rsidRDefault="00250491" w:rsidP="00552EB9">
      <w:pPr>
        <w:tabs>
          <w:tab w:val="left" w:pos="2268"/>
        </w:tabs>
        <w:spacing w:after="0" w:line="300" w:lineRule="auto"/>
        <w:jc w:val="center"/>
        <w:rPr>
          <w:rFonts w:ascii="Segoe UI" w:hAnsi="Segoe UI" w:cs="Segoe UI"/>
        </w:rPr>
      </w:pPr>
    </w:p>
    <w:p w14:paraId="76D18C80" w14:textId="77777777" w:rsidR="00250491" w:rsidRDefault="00250491" w:rsidP="00552EB9">
      <w:pPr>
        <w:tabs>
          <w:tab w:val="left" w:pos="2268"/>
        </w:tabs>
        <w:spacing w:after="0" w:line="300" w:lineRule="auto"/>
        <w:jc w:val="center"/>
        <w:rPr>
          <w:rFonts w:ascii="Segoe UI" w:hAnsi="Segoe UI" w:cs="Segoe UI"/>
        </w:rPr>
      </w:pPr>
    </w:p>
    <w:p w14:paraId="60080D19" w14:textId="77777777" w:rsidR="00250491" w:rsidRDefault="00250491" w:rsidP="00552EB9">
      <w:pPr>
        <w:tabs>
          <w:tab w:val="left" w:pos="2268"/>
        </w:tabs>
        <w:spacing w:after="0" w:line="300" w:lineRule="auto"/>
        <w:jc w:val="center"/>
        <w:rPr>
          <w:rFonts w:ascii="Segoe UI" w:hAnsi="Segoe UI" w:cs="Segoe UI"/>
        </w:rPr>
      </w:pPr>
    </w:p>
    <w:p w14:paraId="2FEB6900" w14:textId="77777777" w:rsidR="00250491" w:rsidRDefault="00250491" w:rsidP="00552EB9">
      <w:pPr>
        <w:tabs>
          <w:tab w:val="left" w:pos="2268"/>
        </w:tabs>
        <w:spacing w:after="0" w:line="300" w:lineRule="auto"/>
        <w:jc w:val="center"/>
        <w:rPr>
          <w:rFonts w:ascii="Segoe UI" w:hAnsi="Segoe UI" w:cs="Segoe UI"/>
        </w:rPr>
      </w:pPr>
    </w:p>
    <w:p w14:paraId="7527F492" w14:textId="77777777" w:rsidR="00250491" w:rsidRDefault="00250491" w:rsidP="00552EB9">
      <w:pPr>
        <w:tabs>
          <w:tab w:val="left" w:pos="2268"/>
        </w:tabs>
        <w:spacing w:after="0" w:line="300" w:lineRule="auto"/>
        <w:jc w:val="center"/>
        <w:rPr>
          <w:rFonts w:ascii="Segoe UI" w:hAnsi="Segoe UI" w:cs="Segoe UI"/>
        </w:rPr>
      </w:pPr>
    </w:p>
    <w:p w14:paraId="18DE817F" w14:textId="77777777" w:rsidR="00250491" w:rsidRDefault="00250491" w:rsidP="00552EB9">
      <w:pPr>
        <w:tabs>
          <w:tab w:val="left" w:pos="2268"/>
        </w:tabs>
        <w:spacing w:after="0" w:line="300" w:lineRule="auto"/>
        <w:jc w:val="center"/>
        <w:rPr>
          <w:rFonts w:ascii="Segoe UI" w:hAnsi="Segoe UI" w:cs="Segoe UI"/>
        </w:rPr>
      </w:pPr>
    </w:p>
    <w:p w14:paraId="2B1AB3BD" w14:textId="77777777" w:rsidR="00250491" w:rsidRDefault="00250491" w:rsidP="00552EB9">
      <w:pPr>
        <w:tabs>
          <w:tab w:val="left" w:pos="2268"/>
        </w:tabs>
        <w:spacing w:after="0" w:line="300" w:lineRule="auto"/>
        <w:jc w:val="center"/>
        <w:rPr>
          <w:rFonts w:ascii="Segoe UI" w:hAnsi="Segoe UI" w:cs="Segoe UI"/>
        </w:rPr>
      </w:pPr>
    </w:p>
    <w:p w14:paraId="3A6E21E4" w14:textId="77777777" w:rsidR="00250491" w:rsidRDefault="00250491" w:rsidP="00552EB9">
      <w:pPr>
        <w:tabs>
          <w:tab w:val="left" w:pos="2268"/>
        </w:tabs>
        <w:spacing w:after="0" w:line="300" w:lineRule="auto"/>
        <w:jc w:val="center"/>
        <w:rPr>
          <w:rFonts w:ascii="Segoe UI" w:hAnsi="Segoe UI" w:cs="Segoe UI"/>
        </w:rPr>
      </w:pPr>
    </w:p>
    <w:p w14:paraId="2E170591" w14:textId="77777777" w:rsidR="00250491" w:rsidRDefault="00250491" w:rsidP="00552EB9">
      <w:pPr>
        <w:tabs>
          <w:tab w:val="left" w:pos="2268"/>
        </w:tabs>
        <w:spacing w:after="0" w:line="300" w:lineRule="auto"/>
        <w:jc w:val="center"/>
        <w:rPr>
          <w:rFonts w:ascii="Segoe UI" w:hAnsi="Segoe UI" w:cs="Segoe UI"/>
        </w:rPr>
      </w:pPr>
    </w:p>
    <w:p w14:paraId="443D4811" w14:textId="77777777" w:rsidR="00250491" w:rsidRDefault="00250491" w:rsidP="00552EB9">
      <w:pPr>
        <w:tabs>
          <w:tab w:val="left" w:pos="2268"/>
        </w:tabs>
        <w:spacing w:after="0" w:line="300" w:lineRule="auto"/>
        <w:jc w:val="center"/>
        <w:rPr>
          <w:rFonts w:ascii="Segoe UI" w:hAnsi="Segoe UI" w:cs="Segoe UI"/>
        </w:rPr>
      </w:pPr>
    </w:p>
    <w:p w14:paraId="7E029D72" w14:textId="77777777" w:rsidR="00250491" w:rsidRPr="009967B2" w:rsidRDefault="00250491" w:rsidP="00552EB9">
      <w:pPr>
        <w:tabs>
          <w:tab w:val="left" w:pos="2268"/>
        </w:tabs>
        <w:spacing w:after="0" w:line="300" w:lineRule="auto"/>
        <w:jc w:val="center"/>
        <w:rPr>
          <w:rFonts w:ascii="Segoe UI" w:hAnsi="Segoe UI" w:cs="Segoe UI"/>
        </w:rPr>
      </w:pPr>
    </w:p>
    <w:p w14:paraId="65376CB7" w14:textId="77777777" w:rsidR="00552EB9" w:rsidRPr="009967B2" w:rsidRDefault="00552EB9" w:rsidP="00552EB9">
      <w:pPr>
        <w:tabs>
          <w:tab w:val="left" w:pos="2268"/>
        </w:tabs>
        <w:spacing w:after="0" w:line="300" w:lineRule="auto"/>
        <w:jc w:val="center"/>
        <w:rPr>
          <w:rFonts w:ascii="Segoe UI" w:hAnsi="Segoe UI" w:cs="Segoe UI"/>
        </w:rPr>
      </w:pPr>
    </w:p>
    <w:p w14:paraId="1A528EAF" w14:textId="77777777" w:rsidR="00552EB9" w:rsidRDefault="00552EB9" w:rsidP="00552EB9">
      <w:pPr>
        <w:tabs>
          <w:tab w:val="left" w:pos="2268"/>
        </w:tabs>
        <w:spacing w:after="0" w:line="300" w:lineRule="auto"/>
        <w:jc w:val="center"/>
        <w:rPr>
          <w:rFonts w:ascii="Segoe UI" w:hAnsi="Segoe UI" w:cs="Segoe UI"/>
        </w:rPr>
      </w:pPr>
    </w:p>
    <w:p w14:paraId="797880D5" w14:textId="77777777" w:rsidR="009F51C9" w:rsidRDefault="009F51C9" w:rsidP="00552EB9">
      <w:pPr>
        <w:tabs>
          <w:tab w:val="left" w:pos="2268"/>
        </w:tabs>
        <w:spacing w:after="0" w:line="300" w:lineRule="auto"/>
        <w:jc w:val="center"/>
        <w:rPr>
          <w:rFonts w:ascii="Segoe UI" w:hAnsi="Segoe UI" w:cs="Segoe UI"/>
        </w:rPr>
      </w:pPr>
    </w:p>
    <w:p w14:paraId="1EF356C1" w14:textId="77777777" w:rsidR="009F51C9" w:rsidRDefault="009F51C9" w:rsidP="00552EB9">
      <w:pPr>
        <w:tabs>
          <w:tab w:val="left" w:pos="2268"/>
        </w:tabs>
        <w:spacing w:after="0" w:line="300" w:lineRule="auto"/>
        <w:jc w:val="center"/>
        <w:rPr>
          <w:rFonts w:ascii="Segoe UI" w:hAnsi="Segoe UI" w:cs="Segoe UI"/>
        </w:rPr>
      </w:pPr>
    </w:p>
    <w:p w14:paraId="7853E8D3" w14:textId="77777777" w:rsidR="009F51C9" w:rsidRDefault="009F51C9" w:rsidP="00552EB9">
      <w:pPr>
        <w:tabs>
          <w:tab w:val="left" w:pos="2268"/>
        </w:tabs>
        <w:spacing w:after="0" w:line="300" w:lineRule="auto"/>
        <w:jc w:val="center"/>
        <w:rPr>
          <w:rFonts w:ascii="Segoe UI" w:hAnsi="Segoe UI" w:cs="Segoe UI"/>
        </w:rPr>
      </w:pPr>
    </w:p>
    <w:p w14:paraId="4617E821" w14:textId="77777777" w:rsidR="009F51C9" w:rsidRDefault="009F51C9" w:rsidP="00552EB9">
      <w:pPr>
        <w:tabs>
          <w:tab w:val="left" w:pos="2268"/>
        </w:tabs>
        <w:spacing w:after="0" w:line="300" w:lineRule="auto"/>
        <w:jc w:val="center"/>
        <w:rPr>
          <w:rFonts w:ascii="Segoe UI" w:hAnsi="Segoe UI" w:cs="Segoe UI"/>
        </w:rPr>
      </w:pPr>
    </w:p>
    <w:p w14:paraId="1E310F09" w14:textId="77777777" w:rsidR="009F51C9" w:rsidRDefault="009F51C9" w:rsidP="00552EB9">
      <w:pPr>
        <w:tabs>
          <w:tab w:val="left" w:pos="2268"/>
        </w:tabs>
        <w:spacing w:after="0" w:line="300" w:lineRule="auto"/>
        <w:jc w:val="center"/>
        <w:rPr>
          <w:rFonts w:ascii="Segoe UI" w:hAnsi="Segoe UI" w:cs="Segoe UI"/>
        </w:rPr>
      </w:pPr>
    </w:p>
    <w:p w14:paraId="5B1A85F7" w14:textId="77777777" w:rsidR="009F51C9" w:rsidRDefault="009F51C9" w:rsidP="00552EB9">
      <w:pPr>
        <w:tabs>
          <w:tab w:val="left" w:pos="2268"/>
        </w:tabs>
        <w:spacing w:after="0" w:line="300" w:lineRule="auto"/>
        <w:jc w:val="center"/>
        <w:rPr>
          <w:rFonts w:ascii="Segoe UI" w:hAnsi="Segoe UI" w:cs="Segoe UI"/>
        </w:rPr>
      </w:pPr>
    </w:p>
    <w:p w14:paraId="23922954" w14:textId="77777777" w:rsidR="009F51C9" w:rsidRDefault="009F51C9" w:rsidP="00552EB9">
      <w:pPr>
        <w:tabs>
          <w:tab w:val="left" w:pos="2268"/>
        </w:tabs>
        <w:spacing w:after="0" w:line="300" w:lineRule="auto"/>
        <w:jc w:val="center"/>
        <w:rPr>
          <w:rFonts w:ascii="Segoe UI" w:hAnsi="Segoe UI" w:cs="Segoe UI"/>
        </w:rPr>
      </w:pPr>
    </w:p>
    <w:p w14:paraId="394831C4" w14:textId="77777777" w:rsidR="009F51C9" w:rsidRPr="009967B2" w:rsidRDefault="009F51C9" w:rsidP="00552EB9">
      <w:pPr>
        <w:tabs>
          <w:tab w:val="left" w:pos="2268"/>
        </w:tabs>
        <w:spacing w:after="0" w:line="300" w:lineRule="auto"/>
        <w:jc w:val="center"/>
        <w:rPr>
          <w:rFonts w:ascii="Segoe UI" w:hAnsi="Segoe UI" w:cs="Segoe UI"/>
        </w:rPr>
      </w:pPr>
    </w:p>
    <w:p w14:paraId="6C38A01F" w14:textId="77777777" w:rsidR="00552EB9" w:rsidRPr="009967B2" w:rsidRDefault="00552EB9" w:rsidP="00552EB9">
      <w:pPr>
        <w:tabs>
          <w:tab w:val="left" w:pos="2268"/>
        </w:tabs>
        <w:spacing w:after="0" w:line="300" w:lineRule="auto"/>
        <w:jc w:val="center"/>
        <w:rPr>
          <w:rFonts w:ascii="Segoe UI" w:hAnsi="Segoe UI" w:cs="Segoe UI"/>
        </w:rPr>
      </w:pPr>
    </w:p>
    <w:p w14:paraId="5363A937" w14:textId="77777777" w:rsidR="00552EB9" w:rsidRPr="009967B2" w:rsidRDefault="00552EB9" w:rsidP="00552EB9">
      <w:pPr>
        <w:tabs>
          <w:tab w:val="left" w:pos="2268"/>
        </w:tabs>
        <w:spacing w:after="0" w:line="300" w:lineRule="auto"/>
        <w:jc w:val="center"/>
        <w:rPr>
          <w:rFonts w:ascii="Segoe UI" w:hAnsi="Segoe UI" w:cs="Segoe UI"/>
        </w:rPr>
      </w:pPr>
    </w:p>
    <w:p w14:paraId="670995BF" w14:textId="77777777" w:rsidR="00FD4845" w:rsidRPr="009967B2" w:rsidRDefault="00FD4845" w:rsidP="00FD4845">
      <w:pPr>
        <w:tabs>
          <w:tab w:val="left" w:pos="0"/>
        </w:tabs>
        <w:spacing w:after="0" w:line="300" w:lineRule="auto"/>
        <w:jc w:val="center"/>
        <w:rPr>
          <w:rFonts w:ascii="Segoe UI" w:hAnsi="Segoe UI" w:cs="Segoe UI"/>
          <w:b/>
        </w:rPr>
      </w:pPr>
      <w:r w:rsidRPr="009967B2">
        <w:rPr>
          <w:rFonts w:ascii="Segoe UI" w:hAnsi="Segoe UI" w:cs="Segoe UI"/>
          <w:b/>
        </w:rPr>
        <w:t>ANEXO III</w:t>
      </w:r>
    </w:p>
    <w:p w14:paraId="75C2A384" w14:textId="77777777" w:rsidR="00FD4845" w:rsidRPr="009967B2" w:rsidRDefault="00FD4845" w:rsidP="00FD4845">
      <w:pPr>
        <w:tabs>
          <w:tab w:val="left" w:pos="0"/>
        </w:tabs>
        <w:spacing w:after="0" w:line="300" w:lineRule="auto"/>
        <w:jc w:val="center"/>
        <w:rPr>
          <w:rFonts w:ascii="Segoe UI" w:hAnsi="Segoe UI" w:cs="Segoe UI"/>
          <w:b/>
        </w:rPr>
      </w:pPr>
    </w:p>
    <w:p w14:paraId="4707E4B5" w14:textId="77777777" w:rsidR="00FD4845" w:rsidRPr="009967B2" w:rsidRDefault="00FD4845" w:rsidP="00FD4845">
      <w:pPr>
        <w:tabs>
          <w:tab w:val="left" w:pos="0"/>
        </w:tabs>
        <w:spacing w:after="0" w:line="300" w:lineRule="auto"/>
        <w:jc w:val="center"/>
        <w:rPr>
          <w:rFonts w:ascii="Segoe UI" w:hAnsi="Segoe UI" w:cs="Segoe UI"/>
          <w:b/>
        </w:rPr>
      </w:pPr>
      <w:r w:rsidRPr="009967B2">
        <w:rPr>
          <w:rFonts w:ascii="Segoe UI" w:hAnsi="Segoe UI" w:cs="Segoe UI"/>
          <w:b/>
        </w:rPr>
        <w:t>MINUTA DE PROPOSTA COMERCIAL COM DECLARAÇÃO DE QUE SUA PROPOSTA ECONÔMICA COMPREENDE A INTEGRALIDADE DOS CUSTOS PARA ATENDIMENTO DOS DIREITOS TRABALHISTAS ASSEGURADOS NA CR/88</w:t>
      </w:r>
    </w:p>
    <w:p w14:paraId="14B6E0CC" w14:textId="77777777" w:rsidR="004E5551" w:rsidRPr="009967B2" w:rsidRDefault="004E5551" w:rsidP="004E5551">
      <w:pPr>
        <w:tabs>
          <w:tab w:val="left" w:pos="2268"/>
        </w:tabs>
        <w:spacing w:after="0" w:line="300" w:lineRule="auto"/>
        <w:jc w:val="both"/>
        <w:rPr>
          <w:rFonts w:ascii="Segoe UI" w:hAnsi="Segoe UI" w:cs="Segoe UI"/>
        </w:rPr>
      </w:pPr>
    </w:p>
    <w:p w14:paraId="46DAA4FC"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145</w:t>
      </w:r>
      <w:r w:rsidRPr="009967B2">
        <w:rPr>
          <w:rFonts w:ascii="Segoe UI" w:hAnsi="Segoe UI" w:cs="Segoe UI"/>
        </w:rPr>
        <w:t>/20</w:t>
      </w:r>
      <w:r>
        <w:rPr>
          <w:rFonts w:ascii="Segoe UI" w:hAnsi="Segoe UI" w:cs="Segoe UI"/>
        </w:rPr>
        <w:t>26</w:t>
      </w:r>
    </w:p>
    <w:p w14:paraId="4CF83E33"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20</w:t>
      </w:r>
      <w:r w:rsidRPr="009967B2">
        <w:rPr>
          <w:rFonts w:ascii="Segoe UI" w:hAnsi="Segoe UI" w:cs="Segoe UI"/>
        </w:rPr>
        <w:t>/20</w:t>
      </w:r>
      <w:r>
        <w:rPr>
          <w:rFonts w:ascii="Segoe UI" w:hAnsi="Segoe UI" w:cs="Segoe UI"/>
        </w:rPr>
        <w:t>26</w:t>
      </w:r>
    </w:p>
    <w:p w14:paraId="71545D80" w14:textId="77777777" w:rsidR="00FD4845" w:rsidRPr="009967B2" w:rsidRDefault="00FD4845" w:rsidP="00FD4845">
      <w:pPr>
        <w:spacing w:after="0" w:line="300" w:lineRule="auto"/>
        <w:jc w:val="both"/>
        <w:rPr>
          <w:rFonts w:ascii="Segoe UI" w:hAnsi="Segoe UI" w:cs="Segoe UI"/>
        </w:rPr>
      </w:pPr>
    </w:p>
    <w:p w14:paraId="4C93F9CD" w14:textId="77777777" w:rsidR="00FD4845" w:rsidRPr="009967B2" w:rsidRDefault="00FD4845" w:rsidP="00FD4845">
      <w:pPr>
        <w:spacing w:after="160" w:line="300" w:lineRule="auto"/>
        <w:jc w:val="both"/>
        <w:rPr>
          <w:rFonts w:ascii="Segoe UI" w:hAnsi="Segoe UI" w:cs="Segoe UI"/>
        </w:rPr>
      </w:pPr>
      <w:r w:rsidRPr="009967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sócio(a)-administrador(a), senhor(a) _________________________________________________________________, inscrito no CPF nº. _______________________________, vem apresentar a seguinte proposta comercial:</w:t>
      </w:r>
    </w:p>
    <w:p w14:paraId="63E30284" w14:textId="77777777" w:rsidR="00FD4845" w:rsidRPr="009967B2" w:rsidRDefault="00FD4845" w:rsidP="00FD4845">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44"/>
        <w:gridCol w:w="1669"/>
      </w:tblGrid>
      <w:tr w:rsidR="00FD4845" w:rsidRPr="009967B2" w14:paraId="4EEBFBA1" w14:textId="77777777" w:rsidTr="002761F8">
        <w:trPr>
          <w:jc w:val="center"/>
        </w:trPr>
        <w:tc>
          <w:tcPr>
            <w:tcW w:w="0" w:type="auto"/>
            <w:shd w:val="clear" w:color="auto" w:fill="D9D9D9" w:themeFill="background1" w:themeFillShade="D9"/>
          </w:tcPr>
          <w:p w14:paraId="16E46204"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ITEM</w:t>
            </w:r>
          </w:p>
        </w:tc>
        <w:tc>
          <w:tcPr>
            <w:tcW w:w="0" w:type="auto"/>
            <w:shd w:val="clear" w:color="auto" w:fill="D9D9D9" w:themeFill="background1" w:themeFillShade="D9"/>
          </w:tcPr>
          <w:p w14:paraId="5290E1AF"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DESCRIÇÃO</w:t>
            </w:r>
          </w:p>
        </w:tc>
        <w:tc>
          <w:tcPr>
            <w:tcW w:w="0" w:type="auto"/>
            <w:shd w:val="clear" w:color="auto" w:fill="D9D9D9" w:themeFill="background1" w:themeFillShade="D9"/>
          </w:tcPr>
          <w:p w14:paraId="1B2ED330"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UNIDADE</w:t>
            </w:r>
          </w:p>
        </w:tc>
        <w:tc>
          <w:tcPr>
            <w:tcW w:w="0" w:type="auto"/>
            <w:shd w:val="clear" w:color="auto" w:fill="D9D9D9" w:themeFill="background1" w:themeFillShade="D9"/>
          </w:tcPr>
          <w:p w14:paraId="6E689F64"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QUANTIDADE</w:t>
            </w:r>
          </w:p>
        </w:tc>
        <w:tc>
          <w:tcPr>
            <w:tcW w:w="0" w:type="auto"/>
            <w:shd w:val="clear" w:color="auto" w:fill="D9D9D9" w:themeFill="background1" w:themeFillShade="D9"/>
          </w:tcPr>
          <w:p w14:paraId="3EB7C00E"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PREÇO UNITÁRIO</w:t>
            </w:r>
          </w:p>
        </w:tc>
        <w:tc>
          <w:tcPr>
            <w:tcW w:w="0" w:type="auto"/>
            <w:shd w:val="clear" w:color="auto" w:fill="D9D9D9" w:themeFill="background1" w:themeFillShade="D9"/>
          </w:tcPr>
          <w:p w14:paraId="2A4FB553" w14:textId="77777777" w:rsidR="00FD4845" w:rsidRPr="009967B2" w:rsidRDefault="00FD4845" w:rsidP="002761F8">
            <w:pPr>
              <w:spacing w:after="160" w:line="300" w:lineRule="auto"/>
              <w:jc w:val="center"/>
              <w:rPr>
                <w:rFonts w:ascii="Segoe UI" w:hAnsi="Segoe UI" w:cs="Segoe UI"/>
                <w:b/>
              </w:rPr>
            </w:pPr>
            <w:r w:rsidRPr="009967B2">
              <w:rPr>
                <w:rFonts w:ascii="Segoe UI" w:hAnsi="Segoe UI" w:cs="Segoe UI"/>
                <w:b/>
              </w:rPr>
              <w:t>PREÇO TOTAL</w:t>
            </w:r>
          </w:p>
        </w:tc>
      </w:tr>
      <w:tr w:rsidR="00FD4845" w:rsidRPr="009967B2" w14:paraId="3F704D35" w14:textId="77777777" w:rsidTr="002761F8">
        <w:trPr>
          <w:jc w:val="center"/>
        </w:trPr>
        <w:tc>
          <w:tcPr>
            <w:tcW w:w="0" w:type="auto"/>
          </w:tcPr>
          <w:p w14:paraId="4E213E75" w14:textId="77777777" w:rsidR="00FD4845" w:rsidRPr="009967B2" w:rsidRDefault="00FD4845" w:rsidP="002761F8">
            <w:pPr>
              <w:spacing w:after="160" w:line="300" w:lineRule="auto"/>
              <w:jc w:val="center"/>
              <w:rPr>
                <w:rFonts w:ascii="Segoe UI" w:hAnsi="Segoe UI" w:cs="Segoe UI"/>
              </w:rPr>
            </w:pPr>
            <w:r w:rsidRPr="009967B2">
              <w:rPr>
                <w:rFonts w:ascii="Segoe UI" w:hAnsi="Segoe UI" w:cs="Segoe UI"/>
              </w:rPr>
              <w:t>1</w:t>
            </w:r>
          </w:p>
        </w:tc>
        <w:tc>
          <w:tcPr>
            <w:tcW w:w="0" w:type="auto"/>
          </w:tcPr>
          <w:p w14:paraId="6C65E8B7" w14:textId="77777777" w:rsidR="00FD4845" w:rsidRPr="009967B2" w:rsidRDefault="00FD4845" w:rsidP="002761F8">
            <w:pPr>
              <w:spacing w:after="160" w:line="300" w:lineRule="auto"/>
              <w:jc w:val="center"/>
              <w:rPr>
                <w:rFonts w:ascii="Segoe UI" w:hAnsi="Segoe UI" w:cs="Segoe UI"/>
              </w:rPr>
            </w:pPr>
          </w:p>
        </w:tc>
        <w:tc>
          <w:tcPr>
            <w:tcW w:w="0" w:type="auto"/>
          </w:tcPr>
          <w:p w14:paraId="1C9DA8FF" w14:textId="77777777" w:rsidR="00FD4845" w:rsidRPr="009967B2" w:rsidRDefault="00FD4845" w:rsidP="002761F8">
            <w:pPr>
              <w:spacing w:after="160" w:line="300" w:lineRule="auto"/>
              <w:jc w:val="center"/>
              <w:rPr>
                <w:rFonts w:ascii="Segoe UI" w:hAnsi="Segoe UI" w:cs="Segoe UI"/>
              </w:rPr>
            </w:pPr>
          </w:p>
        </w:tc>
        <w:tc>
          <w:tcPr>
            <w:tcW w:w="0" w:type="auto"/>
          </w:tcPr>
          <w:p w14:paraId="6769037E" w14:textId="77777777" w:rsidR="00FD4845" w:rsidRPr="009967B2" w:rsidRDefault="00FD4845" w:rsidP="002761F8">
            <w:pPr>
              <w:spacing w:after="160" w:line="300" w:lineRule="auto"/>
              <w:jc w:val="center"/>
              <w:rPr>
                <w:rFonts w:ascii="Segoe UI" w:hAnsi="Segoe UI" w:cs="Segoe UI"/>
              </w:rPr>
            </w:pPr>
          </w:p>
        </w:tc>
        <w:tc>
          <w:tcPr>
            <w:tcW w:w="0" w:type="auto"/>
          </w:tcPr>
          <w:p w14:paraId="42B7F634" w14:textId="77777777" w:rsidR="00FD4845" w:rsidRPr="009967B2" w:rsidRDefault="00FD4845" w:rsidP="002761F8">
            <w:pPr>
              <w:spacing w:after="160" w:line="300" w:lineRule="auto"/>
              <w:jc w:val="center"/>
              <w:rPr>
                <w:rFonts w:ascii="Segoe UI" w:hAnsi="Segoe UI" w:cs="Segoe UI"/>
              </w:rPr>
            </w:pPr>
          </w:p>
        </w:tc>
        <w:tc>
          <w:tcPr>
            <w:tcW w:w="0" w:type="auto"/>
          </w:tcPr>
          <w:p w14:paraId="266D0547" w14:textId="77777777" w:rsidR="00FD4845" w:rsidRPr="009967B2" w:rsidRDefault="00FD4845" w:rsidP="002761F8">
            <w:pPr>
              <w:spacing w:after="160" w:line="300" w:lineRule="auto"/>
              <w:jc w:val="center"/>
              <w:rPr>
                <w:rFonts w:ascii="Segoe UI" w:hAnsi="Segoe UI" w:cs="Segoe UI"/>
              </w:rPr>
            </w:pPr>
          </w:p>
        </w:tc>
      </w:tr>
    </w:tbl>
    <w:p w14:paraId="29B84431" w14:textId="77777777" w:rsidR="00FD4845" w:rsidRPr="009967B2" w:rsidRDefault="00FD4845" w:rsidP="00FD4845">
      <w:pPr>
        <w:spacing w:after="0" w:line="300" w:lineRule="auto"/>
        <w:jc w:val="both"/>
        <w:rPr>
          <w:rFonts w:ascii="Segoe UI" w:hAnsi="Segoe UI" w:cs="Segoe UI"/>
        </w:rPr>
      </w:pPr>
    </w:p>
    <w:p w14:paraId="1D1CCCB1" w14:textId="77777777" w:rsidR="00FD4845" w:rsidRPr="009967B2" w:rsidRDefault="00FD4845" w:rsidP="00FD4845">
      <w:pPr>
        <w:spacing w:after="160" w:line="300" w:lineRule="auto"/>
        <w:jc w:val="both"/>
        <w:rPr>
          <w:rFonts w:ascii="Segoe UI" w:hAnsi="Segoe UI" w:cs="Segoe UI"/>
        </w:rPr>
      </w:pPr>
      <w:r w:rsidRPr="009967B2">
        <w:rPr>
          <w:rFonts w:ascii="Segoe UI" w:hAnsi="Segoe UI" w:cs="Segoe UI"/>
          <w:b/>
        </w:rPr>
        <w:t xml:space="preserve">Declaramos, </w:t>
      </w:r>
      <w:r w:rsidRPr="009967B2">
        <w:rPr>
          <w:rFonts w:ascii="Segoe UI" w:hAnsi="Segoe UI" w:cs="Segoe UI"/>
        </w:rPr>
        <w:t>para os devidos fins, que sua proposta econômica compreende a integralidade dos custos para atendimento dos direitos trabalhistas assegurados na CR/88.</w:t>
      </w:r>
    </w:p>
    <w:p w14:paraId="74E56150" w14:textId="77777777" w:rsidR="00FD4845" w:rsidRPr="009967B2" w:rsidRDefault="00FD4845" w:rsidP="00FD4845">
      <w:pPr>
        <w:spacing w:after="0" w:line="300" w:lineRule="auto"/>
        <w:jc w:val="both"/>
        <w:rPr>
          <w:rFonts w:ascii="Segoe UI" w:hAnsi="Segoe UI" w:cs="Segoe UI"/>
        </w:rPr>
      </w:pPr>
    </w:p>
    <w:p w14:paraId="1ED3310D" w14:textId="77777777" w:rsidR="00FD4845" w:rsidRPr="009967B2" w:rsidRDefault="00FD4845" w:rsidP="00FD4845">
      <w:pPr>
        <w:spacing w:after="0" w:line="300" w:lineRule="auto"/>
        <w:jc w:val="both"/>
        <w:rPr>
          <w:rFonts w:ascii="Segoe UI" w:hAnsi="Segoe UI" w:cs="Segoe UI"/>
        </w:rPr>
      </w:pPr>
      <w:r w:rsidRPr="009967B2">
        <w:rPr>
          <w:rFonts w:ascii="Segoe UI" w:hAnsi="Segoe UI" w:cs="Segoe UI"/>
        </w:rPr>
        <w:t>Local e data.</w:t>
      </w:r>
    </w:p>
    <w:p w14:paraId="270D8449" w14:textId="77777777" w:rsidR="00FD4845" w:rsidRPr="009967B2" w:rsidRDefault="00FD4845" w:rsidP="00FD4845">
      <w:pPr>
        <w:spacing w:after="0" w:line="300" w:lineRule="auto"/>
        <w:jc w:val="both"/>
        <w:rPr>
          <w:rFonts w:ascii="Segoe UI" w:hAnsi="Segoe UI" w:cs="Segoe UI"/>
        </w:rPr>
      </w:pPr>
    </w:p>
    <w:p w14:paraId="4C989FB6" w14:textId="77777777" w:rsidR="00FD4845" w:rsidRPr="009967B2" w:rsidRDefault="00FD4845" w:rsidP="00FD4845">
      <w:pPr>
        <w:spacing w:after="160" w:line="300" w:lineRule="auto"/>
        <w:jc w:val="both"/>
        <w:rPr>
          <w:rFonts w:ascii="Segoe UI" w:hAnsi="Segoe UI" w:cs="Segoe UI"/>
        </w:rPr>
      </w:pPr>
      <w:r w:rsidRPr="009967B2">
        <w:rPr>
          <w:rFonts w:ascii="Segoe UI" w:hAnsi="Segoe UI" w:cs="Segoe UI"/>
        </w:rPr>
        <w:t>_____________________________________</w:t>
      </w:r>
    </w:p>
    <w:p w14:paraId="1633F5FE" w14:textId="77777777" w:rsidR="00FD4845" w:rsidRPr="009967B2" w:rsidRDefault="00FD4845" w:rsidP="00FD4845">
      <w:pPr>
        <w:spacing w:after="160" w:line="300" w:lineRule="auto"/>
        <w:jc w:val="both"/>
        <w:rPr>
          <w:rFonts w:ascii="Segoe UI" w:hAnsi="Segoe UI" w:cs="Segoe UI"/>
        </w:rPr>
      </w:pPr>
      <w:r w:rsidRPr="009967B2">
        <w:rPr>
          <w:rFonts w:ascii="Segoe UI" w:hAnsi="Segoe UI" w:cs="Segoe UI"/>
        </w:rPr>
        <w:t xml:space="preserve">Assinatura </w:t>
      </w:r>
    </w:p>
    <w:p w14:paraId="41F0C649" w14:textId="2026A5E4" w:rsidR="00195689" w:rsidRPr="009967B2" w:rsidRDefault="00195689" w:rsidP="00E77DCF">
      <w:pPr>
        <w:spacing w:after="160" w:line="300" w:lineRule="auto"/>
        <w:jc w:val="both"/>
        <w:rPr>
          <w:rFonts w:ascii="Segoe UI" w:hAnsi="Segoe UI" w:cs="Segoe UI"/>
        </w:rPr>
      </w:pPr>
    </w:p>
    <w:p w14:paraId="05B6DB72" w14:textId="77777777" w:rsidR="00FD4845" w:rsidRPr="009967B2" w:rsidRDefault="00FD4845" w:rsidP="00E77DCF">
      <w:pPr>
        <w:spacing w:after="160" w:line="300" w:lineRule="auto"/>
        <w:jc w:val="both"/>
        <w:rPr>
          <w:rFonts w:ascii="Segoe UI" w:hAnsi="Segoe UI" w:cs="Segoe UI"/>
        </w:rPr>
      </w:pPr>
    </w:p>
    <w:p w14:paraId="42DF60D8" w14:textId="77777777" w:rsidR="00FD4845" w:rsidRPr="009967B2" w:rsidRDefault="00FD4845" w:rsidP="00195689">
      <w:pPr>
        <w:tabs>
          <w:tab w:val="left" w:pos="0"/>
        </w:tabs>
        <w:spacing w:after="0" w:line="300" w:lineRule="auto"/>
        <w:jc w:val="center"/>
        <w:rPr>
          <w:rFonts w:ascii="Segoe UI" w:hAnsi="Segoe UI" w:cs="Segoe UI"/>
          <w:b/>
        </w:rPr>
      </w:pPr>
    </w:p>
    <w:p w14:paraId="3D269437" w14:textId="77777777" w:rsidR="00FD4845" w:rsidRDefault="00FD4845" w:rsidP="00195689">
      <w:pPr>
        <w:tabs>
          <w:tab w:val="left" w:pos="0"/>
        </w:tabs>
        <w:spacing w:after="0" w:line="300" w:lineRule="auto"/>
        <w:jc w:val="center"/>
        <w:rPr>
          <w:rFonts w:ascii="Segoe UI" w:hAnsi="Segoe UI" w:cs="Segoe UI"/>
          <w:b/>
        </w:rPr>
      </w:pPr>
    </w:p>
    <w:p w14:paraId="5200D004" w14:textId="77777777" w:rsidR="00B33C7A" w:rsidRDefault="00B33C7A" w:rsidP="00195689">
      <w:pPr>
        <w:tabs>
          <w:tab w:val="left" w:pos="0"/>
        </w:tabs>
        <w:spacing w:after="0" w:line="300" w:lineRule="auto"/>
        <w:jc w:val="center"/>
        <w:rPr>
          <w:rFonts w:ascii="Segoe UI" w:hAnsi="Segoe UI" w:cs="Segoe UI"/>
          <w:b/>
        </w:rPr>
      </w:pPr>
    </w:p>
    <w:p w14:paraId="0438F7E8" w14:textId="77777777" w:rsidR="00B33C7A" w:rsidRDefault="00B33C7A" w:rsidP="00195689">
      <w:pPr>
        <w:tabs>
          <w:tab w:val="left" w:pos="0"/>
        </w:tabs>
        <w:spacing w:after="0" w:line="300" w:lineRule="auto"/>
        <w:jc w:val="center"/>
        <w:rPr>
          <w:rFonts w:ascii="Segoe UI" w:hAnsi="Segoe UI" w:cs="Segoe UI"/>
          <w:b/>
        </w:rPr>
      </w:pPr>
    </w:p>
    <w:p w14:paraId="188B3994" w14:textId="77777777" w:rsidR="00B33C7A" w:rsidRPr="009967B2" w:rsidRDefault="00B33C7A" w:rsidP="00195689">
      <w:pPr>
        <w:tabs>
          <w:tab w:val="left" w:pos="0"/>
        </w:tabs>
        <w:spacing w:after="0" w:line="300" w:lineRule="auto"/>
        <w:jc w:val="center"/>
        <w:rPr>
          <w:rFonts w:ascii="Segoe UI" w:hAnsi="Segoe UI" w:cs="Segoe UI"/>
          <w:b/>
        </w:rPr>
      </w:pPr>
    </w:p>
    <w:p w14:paraId="69489E48" w14:textId="0E931F5B" w:rsidR="00195689" w:rsidRPr="009967B2" w:rsidRDefault="00C811F7" w:rsidP="00195689">
      <w:pPr>
        <w:tabs>
          <w:tab w:val="left" w:pos="0"/>
        </w:tabs>
        <w:spacing w:after="0" w:line="300" w:lineRule="auto"/>
        <w:jc w:val="center"/>
        <w:rPr>
          <w:rFonts w:ascii="Segoe UI" w:hAnsi="Segoe UI" w:cs="Segoe UI"/>
          <w:b/>
        </w:rPr>
      </w:pPr>
      <w:r w:rsidRPr="009967B2">
        <w:rPr>
          <w:rFonts w:ascii="Segoe UI" w:hAnsi="Segoe UI" w:cs="Segoe UI"/>
          <w:b/>
        </w:rPr>
        <w:t>ANEXO IV</w:t>
      </w:r>
    </w:p>
    <w:p w14:paraId="21ED1C34" w14:textId="77777777" w:rsidR="00195689" w:rsidRPr="009967B2" w:rsidRDefault="00195689" w:rsidP="00195689">
      <w:pPr>
        <w:tabs>
          <w:tab w:val="left" w:pos="0"/>
        </w:tabs>
        <w:spacing w:after="0" w:line="300" w:lineRule="auto"/>
        <w:jc w:val="center"/>
        <w:rPr>
          <w:rFonts w:ascii="Segoe UI" w:hAnsi="Segoe UI" w:cs="Segoe UI"/>
          <w:b/>
        </w:rPr>
      </w:pPr>
    </w:p>
    <w:p w14:paraId="205FCDE2" w14:textId="6062973D" w:rsidR="00195689" w:rsidRPr="009967B2" w:rsidRDefault="00993EB7" w:rsidP="00195689">
      <w:pPr>
        <w:tabs>
          <w:tab w:val="left" w:pos="0"/>
        </w:tabs>
        <w:spacing w:after="0" w:line="300" w:lineRule="auto"/>
        <w:jc w:val="center"/>
        <w:rPr>
          <w:rFonts w:ascii="Segoe UI" w:hAnsi="Segoe UI" w:cs="Segoe UI"/>
          <w:b/>
        </w:rPr>
      </w:pPr>
      <w:r w:rsidRPr="009967B2">
        <w:rPr>
          <w:rFonts w:ascii="Segoe UI" w:hAnsi="Segoe UI" w:cs="Segoe UI"/>
          <w:b/>
        </w:rPr>
        <w:t>DECLARAÇÃO DE CUMPRIMENTO DO DISPOSTO NO INCISO XXXIII DO ART. 7º DA CR/88</w:t>
      </w:r>
    </w:p>
    <w:p w14:paraId="0F92EB6E" w14:textId="77777777" w:rsidR="004E5551" w:rsidRPr="009967B2" w:rsidRDefault="004E5551" w:rsidP="004E5551">
      <w:pPr>
        <w:tabs>
          <w:tab w:val="left" w:pos="2268"/>
        </w:tabs>
        <w:spacing w:after="0" w:line="300" w:lineRule="auto"/>
        <w:jc w:val="both"/>
        <w:rPr>
          <w:rFonts w:ascii="Segoe UI" w:hAnsi="Segoe UI" w:cs="Segoe UI"/>
        </w:rPr>
      </w:pPr>
    </w:p>
    <w:p w14:paraId="125E88F8"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145</w:t>
      </w:r>
      <w:r w:rsidRPr="009967B2">
        <w:rPr>
          <w:rFonts w:ascii="Segoe UI" w:hAnsi="Segoe UI" w:cs="Segoe UI"/>
        </w:rPr>
        <w:t>/20</w:t>
      </w:r>
      <w:r>
        <w:rPr>
          <w:rFonts w:ascii="Segoe UI" w:hAnsi="Segoe UI" w:cs="Segoe UI"/>
        </w:rPr>
        <w:t>26</w:t>
      </w:r>
    </w:p>
    <w:p w14:paraId="4FB959CD"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20</w:t>
      </w:r>
      <w:r w:rsidRPr="009967B2">
        <w:rPr>
          <w:rFonts w:ascii="Segoe UI" w:hAnsi="Segoe UI" w:cs="Segoe UI"/>
        </w:rPr>
        <w:t>/20</w:t>
      </w:r>
      <w:r>
        <w:rPr>
          <w:rFonts w:ascii="Segoe UI" w:hAnsi="Segoe UI" w:cs="Segoe UI"/>
        </w:rPr>
        <w:t>26</w:t>
      </w:r>
    </w:p>
    <w:p w14:paraId="1BC4D5BE" w14:textId="29ED4D60" w:rsidR="00195689" w:rsidRPr="009967B2" w:rsidRDefault="00195689" w:rsidP="00C74703">
      <w:pPr>
        <w:spacing w:after="0" w:line="300" w:lineRule="auto"/>
        <w:jc w:val="both"/>
        <w:rPr>
          <w:rFonts w:ascii="Segoe UI" w:hAnsi="Segoe UI" w:cs="Segoe UI"/>
        </w:rPr>
      </w:pPr>
    </w:p>
    <w:p w14:paraId="0A9073AA" w14:textId="177FDFA0" w:rsidR="00C74703" w:rsidRPr="009967B2" w:rsidRDefault="003723CC" w:rsidP="00C74703">
      <w:pPr>
        <w:spacing w:after="160" w:line="300" w:lineRule="auto"/>
        <w:jc w:val="both"/>
        <w:rPr>
          <w:rFonts w:ascii="Segoe UI" w:hAnsi="Segoe UI" w:cs="Segoe UI"/>
        </w:rPr>
      </w:pPr>
      <w:r w:rsidRPr="009967B2">
        <w:rPr>
          <w:rFonts w:ascii="Segoe UI" w:hAnsi="Segoe UI" w:cs="Segoe UI"/>
        </w:rPr>
        <w:t xml:space="preserve">A ____________________________________________________________________________________________, pessoa física </w:t>
      </w:r>
      <w:r w:rsidRPr="009967B2">
        <w:rPr>
          <w:rFonts w:ascii="Segoe UI" w:hAnsi="Segoe UI" w:cs="Segoe UI"/>
          <w:b/>
        </w:rPr>
        <w:t xml:space="preserve">ou </w:t>
      </w:r>
      <w:r w:rsidRPr="009967B2">
        <w:rPr>
          <w:rFonts w:ascii="Segoe UI" w:hAnsi="Segoe UI" w:cs="Segoe UI"/>
        </w:rPr>
        <w:t xml:space="preserve">jurídica de direito privado, inscrita no CPF </w:t>
      </w:r>
      <w:r w:rsidRPr="009967B2">
        <w:rPr>
          <w:rFonts w:ascii="Segoe UI" w:hAnsi="Segoe UI" w:cs="Segoe UI"/>
          <w:b/>
        </w:rPr>
        <w:t xml:space="preserve">ou </w:t>
      </w:r>
      <w:r w:rsidRPr="009967B2">
        <w:rPr>
          <w:rFonts w:ascii="Segoe UI" w:hAnsi="Segoe UI" w:cs="Segoe UI"/>
        </w:rPr>
        <w:t xml:space="preserve">CNPJ nº. ______________________________________, com sede </w:t>
      </w:r>
      <w:r w:rsidRPr="009967B2">
        <w:rPr>
          <w:rFonts w:ascii="Segoe UI" w:hAnsi="Segoe UI" w:cs="Segoe UI"/>
          <w:b/>
        </w:rPr>
        <w:t xml:space="preserve">ou </w:t>
      </w:r>
      <w:r w:rsidRPr="009967B2">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xml:space="preserve">) sócio(a)-administrador(a), senhor(a) _________________________________________________________________, inscrito no CPF nº. _______________________________, </w:t>
      </w:r>
      <w:r w:rsidR="00C74703" w:rsidRPr="009967B2">
        <w:rPr>
          <w:rFonts w:ascii="Segoe UI" w:hAnsi="Segoe UI" w:cs="Segoe UI"/>
          <w:b/>
        </w:rPr>
        <w:t xml:space="preserve">declara, </w:t>
      </w:r>
      <w:r w:rsidR="00C74703" w:rsidRPr="009967B2">
        <w:rPr>
          <w:rFonts w:ascii="Segoe UI" w:hAnsi="Segoe UI" w:cs="Segoe UI"/>
        </w:rPr>
        <w:t>para os devidos fins, que cumpre o disposto no inciso XXXIII do art. 7º da CR/88.</w:t>
      </w:r>
    </w:p>
    <w:p w14:paraId="62B1E4F2" w14:textId="77777777" w:rsidR="00C74703" w:rsidRPr="009967B2" w:rsidRDefault="00C74703" w:rsidP="00C74703">
      <w:pPr>
        <w:spacing w:after="0" w:line="300" w:lineRule="auto"/>
        <w:jc w:val="both"/>
        <w:rPr>
          <w:rFonts w:ascii="Segoe UI" w:hAnsi="Segoe UI" w:cs="Segoe UI"/>
        </w:rPr>
      </w:pPr>
    </w:p>
    <w:p w14:paraId="5DA90DDA" w14:textId="77777777" w:rsidR="00C74703" w:rsidRPr="009967B2" w:rsidRDefault="00C74703" w:rsidP="00C74703">
      <w:pPr>
        <w:spacing w:after="0" w:line="300" w:lineRule="auto"/>
        <w:jc w:val="both"/>
        <w:rPr>
          <w:rFonts w:ascii="Segoe UI" w:hAnsi="Segoe UI" w:cs="Segoe UI"/>
        </w:rPr>
      </w:pPr>
      <w:r w:rsidRPr="009967B2">
        <w:rPr>
          <w:rFonts w:ascii="Segoe UI" w:hAnsi="Segoe UI" w:cs="Segoe UI"/>
        </w:rPr>
        <w:t>Local e data.</w:t>
      </w:r>
    </w:p>
    <w:p w14:paraId="39853A4A" w14:textId="77777777" w:rsidR="00C74703" w:rsidRPr="009967B2" w:rsidRDefault="00C74703" w:rsidP="00C74703">
      <w:pPr>
        <w:spacing w:after="0" w:line="300" w:lineRule="auto"/>
        <w:jc w:val="both"/>
        <w:rPr>
          <w:rFonts w:ascii="Segoe UI" w:hAnsi="Segoe UI" w:cs="Segoe UI"/>
        </w:rPr>
      </w:pPr>
    </w:p>
    <w:p w14:paraId="4719F768" w14:textId="77777777" w:rsidR="00C74703" w:rsidRPr="009967B2" w:rsidRDefault="00C74703" w:rsidP="00C74703">
      <w:pPr>
        <w:spacing w:after="160" w:line="300" w:lineRule="auto"/>
        <w:jc w:val="both"/>
        <w:rPr>
          <w:rFonts w:ascii="Segoe UI" w:hAnsi="Segoe UI" w:cs="Segoe UI"/>
        </w:rPr>
      </w:pPr>
      <w:r w:rsidRPr="009967B2">
        <w:rPr>
          <w:rFonts w:ascii="Segoe UI" w:hAnsi="Segoe UI" w:cs="Segoe UI"/>
        </w:rPr>
        <w:t>_____________________________________</w:t>
      </w:r>
    </w:p>
    <w:p w14:paraId="4A353868" w14:textId="77777777" w:rsidR="00C74703" w:rsidRPr="009967B2" w:rsidRDefault="00C74703" w:rsidP="00C74703">
      <w:pPr>
        <w:spacing w:after="160" w:line="300" w:lineRule="auto"/>
        <w:jc w:val="both"/>
        <w:rPr>
          <w:rFonts w:ascii="Segoe UI" w:hAnsi="Segoe UI" w:cs="Segoe UI"/>
        </w:rPr>
      </w:pPr>
      <w:r w:rsidRPr="009967B2">
        <w:rPr>
          <w:rFonts w:ascii="Segoe UI" w:hAnsi="Segoe UI" w:cs="Segoe UI"/>
        </w:rPr>
        <w:t xml:space="preserve">Assinatura </w:t>
      </w:r>
    </w:p>
    <w:p w14:paraId="0FBE174C" w14:textId="77777777" w:rsidR="00C74703" w:rsidRPr="009967B2" w:rsidRDefault="00C74703" w:rsidP="00E77DCF">
      <w:pPr>
        <w:spacing w:after="160" w:line="300" w:lineRule="auto"/>
        <w:jc w:val="both"/>
        <w:rPr>
          <w:rFonts w:ascii="Segoe UI" w:hAnsi="Segoe UI" w:cs="Segoe UI"/>
        </w:rPr>
      </w:pPr>
    </w:p>
    <w:p w14:paraId="34A3AB0F" w14:textId="77777777" w:rsidR="00993EB7" w:rsidRPr="009967B2" w:rsidRDefault="00993EB7" w:rsidP="00E77DCF">
      <w:pPr>
        <w:spacing w:after="160" w:line="300" w:lineRule="auto"/>
        <w:jc w:val="both"/>
        <w:rPr>
          <w:rFonts w:ascii="Segoe UI" w:hAnsi="Segoe UI" w:cs="Segoe UI"/>
        </w:rPr>
      </w:pPr>
    </w:p>
    <w:p w14:paraId="69CB5A6B" w14:textId="77777777" w:rsidR="00993EB7" w:rsidRPr="009967B2" w:rsidRDefault="00993EB7" w:rsidP="00E77DCF">
      <w:pPr>
        <w:spacing w:after="160" w:line="300" w:lineRule="auto"/>
        <w:jc w:val="both"/>
        <w:rPr>
          <w:rFonts w:ascii="Segoe UI" w:hAnsi="Segoe UI" w:cs="Segoe UI"/>
        </w:rPr>
      </w:pPr>
    </w:p>
    <w:p w14:paraId="19057C7F" w14:textId="77777777" w:rsidR="00993EB7" w:rsidRPr="009967B2" w:rsidRDefault="00993EB7" w:rsidP="00E77DCF">
      <w:pPr>
        <w:spacing w:after="160" w:line="300" w:lineRule="auto"/>
        <w:jc w:val="both"/>
        <w:rPr>
          <w:rFonts w:ascii="Segoe UI" w:hAnsi="Segoe UI" w:cs="Segoe UI"/>
        </w:rPr>
      </w:pPr>
    </w:p>
    <w:p w14:paraId="613C2439" w14:textId="77777777" w:rsidR="00993EB7" w:rsidRPr="009967B2" w:rsidRDefault="00993EB7" w:rsidP="00E77DCF">
      <w:pPr>
        <w:spacing w:after="160" w:line="300" w:lineRule="auto"/>
        <w:jc w:val="both"/>
        <w:rPr>
          <w:rFonts w:ascii="Segoe UI" w:hAnsi="Segoe UI" w:cs="Segoe UI"/>
        </w:rPr>
      </w:pPr>
    </w:p>
    <w:p w14:paraId="3BF29FDC" w14:textId="77777777" w:rsidR="00993EB7" w:rsidRPr="009967B2" w:rsidRDefault="00993EB7" w:rsidP="00E77DCF">
      <w:pPr>
        <w:spacing w:after="160" w:line="300" w:lineRule="auto"/>
        <w:jc w:val="both"/>
        <w:rPr>
          <w:rFonts w:ascii="Segoe UI" w:hAnsi="Segoe UI" w:cs="Segoe UI"/>
        </w:rPr>
      </w:pPr>
    </w:p>
    <w:p w14:paraId="469A084A" w14:textId="77777777" w:rsidR="00F425C7" w:rsidRPr="009967B2" w:rsidRDefault="00F425C7" w:rsidP="00E77DCF">
      <w:pPr>
        <w:spacing w:after="160" w:line="300" w:lineRule="auto"/>
        <w:jc w:val="both"/>
        <w:rPr>
          <w:rFonts w:ascii="Segoe UI" w:hAnsi="Segoe UI" w:cs="Segoe UI"/>
        </w:rPr>
      </w:pPr>
    </w:p>
    <w:p w14:paraId="1E3CD727" w14:textId="77777777" w:rsidR="00F425C7" w:rsidRPr="009967B2" w:rsidRDefault="00F425C7" w:rsidP="00E77DCF">
      <w:pPr>
        <w:spacing w:after="160" w:line="300" w:lineRule="auto"/>
        <w:jc w:val="both"/>
        <w:rPr>
          <w:rFonts w:ascii="Segoe UI" w:hAnsi="Segoe UI" w:cs="Segoe UI"/>
        </w:rPr>
      </w:pPr>
    </w:p>
    <w:p w14:paraId="185AFE2A" w14:textId="77777777" w:rsidR="00993EB7" w:rsidRPr="009967B2" w:rsidRDefault="00993EB7" w:rsidP="00E77DCF">
      <w:pPr>
        <w:spacing w:after="160" w:line="300" w:lineRule="auto"/>
        <w:jc w:val="both"/>
        <w:rPr>
          <w:rFonts w:ascii="Segoe UI" w:hAnsi="Segoe UI" w:cs="Segoe UI"/>
        </w:rPr>
      </w:pPr>
    </w:p>
    <w:p w14:paraId="11A692E1" w14:textId="5A7CF3C8" w:rsidR="00993EB7" w:rsidRPr="009967B2" w:rsidRDefault="00993EB7" w:rsidP="00E77DCF">
      <w:pPr>
        <w:spacing w:after="160" w:line="300" w:lineRule="auto"/>
        <w:jc w:val="both"/>
        <w:rPr>
          <w:rFonts w:ascii="Segoe UI" w:hAnsi="Segoe UI" w:cs="Segoe UI"/>
        </w:rPr>
      </w:pPr>
    </w:p>
    <w:p w14:paraId="30990CFE" w14:textId="77777777" w:rsidR="00C811F7" w:rsidRPr="009967B2" w:rsidRDefault="00C811F7" w:rsidP="00C811F7">
      <w:pPr>
        <w:tabs>
          <w:tab w:val="left" w:pos="0"/>
        </w:tabs>
        <w:spacing w:after="0" w:line="300" w:lineRule="auto"/>
        <w:jc w:val="center"/>
        <w:rPr>
          <w:rFonts w:ascii="Segoe UI" w:hAnsi="Segoe UI" w:cs="Segoe UI"/>
          <w:b/>
        </w:rPr>
      </w:pPr>
      <w:r w:rsidRPr="009967B2">
        <w:rPr>
          <w:rFonts w:ascii="Segoe UI" w:hAnsi="Segoe UI" w:cs="Segoe UI"/>
          <w:b/>
        </w:rPr>
        <w:lastRenderedPageBreak/>
        <w:t>ANEXO V</w:t>
      </w:r>
    </w:p>
    <w:p w14:paraId="7A94279D" w14:textId="77777777" w:rsidR="00C811F7" w:rsidRPr="009967B2" w:rsidRDefault="00C811F7" w:rsidP="00C811F7">
      <w:pPr>
        <w:tabs>
          <w:tab w:val="left" w:pos="0"/>
        </w:tabs>
        <w:spacing w:after="0" w:line="300" w:lineRule="auto"/>
        <w:jc w:val="center"/>
        <w:rPr>
          <w:rFonts w:ascii="Segoe UI" w:hAnsi="Segoe UI" w:cs="Segoe UI"/>
          <w:b/>
        </w:rPr>
      </w:pPr>
    </w:p>
    <w:p w14:paraId="20C0ACD8" w14:textId="77777777" w:rsidR="00C811F7" w:rsidRPr="009967B2" w:rsidRDefault="00C811F7" w:rsidP="00C811F7">
      <w:pPr>
        <w:tabs>
          <w:tab w:val="left" w:pos="0"/>
        </w:tabs>
        <w:spacing w:after="0" w:line="300" w:lineRule="auto"/>
        <w:jc w:val="center"/>
        <w:rPr>
          <w:rFonts w:ascii="Segoe UI" w:hAnsi="Segoe UI" w:cs="Segoe UI"/>
          <w:b/>
        </w:rPr>
      </w:pPr>
      <w:r w:rsidRPr="009967B2">
        <w:rPr>
          <w:rFonts w:ascii="Segoe UI" w:hAnsi="Segoe UI" w:cs="Segoe UI"/>
          <w:b/>
        </w:rPr>
        <w:t>DECLARAÇÃO DE CUMPRIMENTO DE RESERVA DE CARGOS PARA PESSOA COM DEFICIÊNCIA E PARA REABILITAÇÃO</w:t>
      </w:r>
    </w:p>
    <w:p w14:paraId="5B971DAA" w14:textId="77777777" w:rsidR="004E5551" w:rsidRPr="009967B2" w:rsidRDefault="004E5551" w:rsidP="004E5551">
      <w:pPr>
        <w:tabs>
          <w:tab w:val="left" w:pos="2268"/>
        </w:tabs>
        <w:spacing w:after="0" w:line="300" w:lineRule="auto"/>
        <w:jc w:val="both"/>
        <w:rPr>
          <w:rFonts w:ascii="Segoe UI" w:hAnsi="Segoe UI" w:cs="Segoe UI"/>
        </w:rPr>
      </w:pPr>
    </w:p>
    <w:p w14:paraId="4F59FC84"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145</w:t>
      </w:r>
      <w:r w:rsidRPr="009967B2">
        <w:rPr>
          <w:rFonts w:ascii="Segoe UI" w:hAnsi="Segoe UI" w:cs="Segoe UI"/>
        </w:rPr>
        <w:t>/20</w:t>
      </w:r>
      <w:r>
        <w:rPr>
          <w:rFonts w:ascii="Segoe UI" w:hAnsi="Segoe UI" w:cs="Segoe UI"/>
        </w:rPr>
        <w:t>26</w:t>
      </w:r>
    </w:p>
    <w:p w14:paraId="4A393429"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20</w:t>
      </w:r>
      <w:r w:rsidRPr="009967B2">
        <w:rPr>
          <w:rFonts w:ascii="Segoe UI" w:hAnsi="Segoe UI" w:cs="Segoe UI"/>
        </w:rPr>
        <w:t>/20</w:t>
      </w:r>
      <w:r>
        <w:rPr>
          <w:rFonts w:ascii="Segoe UI" w:hAnsi="Segoe UI" w:cs="Segoe UI"/>
        </w:rPr>
        <w:t>26</w:t>
      </w:r>
    </w:p>
    <w:p w14:paraId="298C1B36" w14:textId="77777777" w:rsidR="00C811F7" w:rsidRPr="009967B2" w:rsidRDefault="00C811F7" w:rsidP="00C811F7">
      <w:pPr>
        <w:spacing w:after="0" w:line="300" w:lineRule="auto"/>
        <w:jc w:val="both"/>
        <w:rPr>
          <w:rFonts w:ascii="Segoe UI" w:hAnsi="Segoe UI" w:cs="Segoe UI"/>
        </w:rPr>
      </w:pPr>
    </w:p>
    <w:p w14:paraId="7EFCA973" w14:textId="77777777" w:rsidR="00C811F7" w:rsidRPr="009967B2" w:rsidRDefault="00C811F7" w:rsidP="00C811F7">
      <w:pPr>
        <w:spacing w:after="160" w:line="300" w:lineRule="auto"/>
        <w:jc w:val="both"/>
        <w:rPr>
          <w:rFonts w:ascii="Segoe UI" w:hAnsi="Segoe UI" w:cs="Segoe UI"/>
        </w:rPr>
      </w:pPr>
      <w:r w:rsidRPr="009967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xml:space="preserve">) sócio(a)-administrador(a), senhor(a) _________________________________________________________________, inscrito no CPF nº. _______________________________, </w:t>
      </w:r>
      <w:r w:rsidRPr="009967B2">
        <w:rPr>
          <w:rFonts w:ascii="Segoe UI" w:hAnsi="Segoe UI" w:cs="Segoe UI"/>
          <w:b/>
        </w:rPr>
        <w:t xml:space="preserve">declara, </w:t>
      </w:r>
      <w:r w:rsidRPr="009967B2">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9967B2">
        <w:rPr>
          <w:rFonts w:ascii="Segoe UI" w:hAnsi="Segoe UI" w:cs="Segoe UI"/>
          <w:b/>
        </w:rPr>
        <w:t xml:space="preserve">ou </w:t>
      </w:r>
      <w:r w:rsidRPr="009967B2">
        <w:rPr>
          <w:rFonts w:ascii="Segoe UI" w:hAnsi="Segoe UI" w:cs="Segoe UI"/>
        </w:rPr>
        <w:t>é desobrigado de cumprir as exigências de reserva de cargos para pessoa com deficiência e para reabilitação da Previdência Social, conforme previsto em lei e outras normas específica.</w:t>
      </w:r>
    </w:p>
    <w:p w14:paraId="3DFDA1E1" w14:textId="77777777" w:rsidR="00C811F7" w:rsidRPr="009967B2" w:rsidRDefault="00C811F7" w:rsidP="00C811F7">
      <w:pPr>
        <w:spacing w:after="0" w:line="300" w:lineRule="auto"/>
        <w:jc w:val="both"/>
        <w:rPr>
          <w:rFonts w:ascii="Segoe UI" w:hAnsi="Segoe UI" w:cs="Segoe UI"/>
        </w:rPr>
      </w:pPr>
    </w:p>
    <w:p w14:paraId="46380D61" w14:textId="77777777" w:rsidR="00C811F7" w:rsidRPr="009967B2" w:rsidRDefault="00C811F7" w:rsidP="00C811F7">
      <w:pPr>
        <w:spacing w:after="0" w:line="300" w:lineRule="auto"/>
        <w:jc w:val="both"/>
        <w:rPr>
          <w:rFonts w:ascii="Segoe UI" w:hAnsi="Segoe UI" w:cs="Segoe UI"/>
        </w:rPr>
      </w:pPr>
      <w:r w:rsidRPr="009967B2">
        <w:rPr>
          <w:rFonts w:ascii="Segoe UI" w:hAnsi="Segoe UI" w:cs="Segoe UI"/>
        </w:rPr>
        <w:t>Local e data.</w:t>
      </w:r>
    </w:p>
    <w:p w14:paraId="6F661781" w14:textId="77777777" w:rsidR="00C811F7" w:rsidRPr="009967B2" w:rsidRDefault="00C811F7" w:rsidP="00C811F7">
      <w:pPr>
        <w:spacing w:after="0" w:line="300" w:lineRule="auto"/>
        <w:jc w:val="both"/>
        <w:rPr>
          <w:rFonts w:ascii="Segoe UI" w:hAnsi="Segoe UI" w:cs="Segoe UI"/>
        </w:rPr>
      </w:pPr>
    </w:p>
    <w:p w14:paraId="3AA0A4D4" w14:textId="77777777" w:rsidR="00C811F7" w:rsidRPr="009967B2" w:rsidRDefault="00C811F7" w:rsidP="00C811F7">
      <w:pPr>
        <w:spacing w:after="160" w:line="300" w:lineRule="auto"/>
        <w:jc w:val="both"/>
        <w:rPr>
          <w:rFonts w:ascii="Segoe UI" w:hAnsi="Segoe UI" w:cs="Segoe UI"/>
        </w:rPr>
      </w:pPr>
      <w:r w:rsidRPr="009967B2">
        <w:rPr>
          <w:rFonts w:ascii="Segoe UI" w:hAnsi="Segoe UI" w:cs="Segoe UI"/>
        </w:rPr>
        <w:t>_____________________________________</w:t>
      </w:r>
    </w:p>
    <w:p w14:paraId="3FE02152" w14:textId="77777777" w:rsidR="00C811F7" w:rsidRPr="009967B2" w:rsidRDefault="00C811F7" w:rsidP="00C811F7">
      <w:pPr>
        <w:spacing w:after="160" w:line="300" w:lineRule="auto"/>
        <w:jc w:val="both"/>
        <w:rPr>
          <w:rFonts w:ascii="Segoe UI" w:hAnsi="Segoe UI" w:cs="Segoe UI"/>
        </w:rPr>
      </w:pPr>
      <w:r w:rsidRPr="009967B2">
        <w:rPr>
          <w:rFonts w:ascii="Segoe UI" w:hAnsi="Segoe UI" w:cs="Segoe UI"/>
        </w:rPr>
        <w:t xml:space="preserve">Assinatura </w:t>
      </w:r>
    </w:p>
    <w:p w14:paraId="06A12317" w14:textId="77777777" w:rsidR="00C811F7" w:rsidRPr="009967B2" w:rsidRDefault="00C811F7" w:rsidP="00E77DCF">
      <w:pPr>
        <w:spacing w:after="160" w:line="300" w:lineRule="auto"/>
        <w:jc w:val="both"/>
        <w:rPr>
          <w:rFonts w:ascii="Segoe UI" w:hAnsi="Segoe UI" w:cs="Segoe UI"/>
        </w:rPr>
      </w:pPr>
    </w:p>
    <w:p w14:paraId="6E705F68" w14:textId="77777777" w:rsidR="00C811F7" w:rsidRPr="009967B2" w:rsidRDefault="00C811F7" w:rsidP="002911A1">
      <w:pPr>
        <w:tabs>
          <w:tab w:val="left" w:pos="0"/>
        </w:tabs>
        <w:spacing w:after="0" w:line="300" w:lineRule="auto"/>
        <w:jc w:val="center"/>
        <w:rPr>
          <w:rFonts w:ascii="Segoe UI" w:hAnsi="Segoe UI" w:cs="Segoe UI"/>
          <w:b/>
        </w:rPr>
      </w:pPr>
    </w:p>
    <w:p w14:paraId="3CAF144C" w14:textId="77777777" w:rsidR="00C811F7" w:rsidRPr="009967B2" w:rsidRDefault="00C811F7" w:rsidP="002911A1">
      <w:pPr>
        <w:tabs>
          <w:tab w:val="left" w:pos="0"/>
        </w:tabs>
        <w:spacing w:after="0" w:line="300" w:lineRule="auto"/>
        <w:jc w:val="center"/>
        <w:rPr>
          <w:rFonts w:ascii="Segoe UI" w:hAnsi="Segoe UI" w:cs="Segoe UI"/>
          <w:b/>
        </w:rPr>
      </w:pPr>
    </w:p>
    <w:p w14:paraId="5D661F45" w14:textId="77777777" w:rsidR="00C811F7" w:rsidRPr="009967B2" w:rsidRDefault="00C811F7" w:rsidP="002911A1">
      <w:pPr>
        <w:tabs>
          <w:tab w:val="left" w:pos="0"/>
        </w:tabs>
        <w:spacing w:after="0" w:line="300" w:lineRule="auto"/>
        <w:jc w:val="center"/>
        <w:rPr>
          <w:rFonts w:ascii="Segoe UI" w:hAnsi="Segoe UI" w:cs="Segoe UI"/>
          <w:b/>
        </w:rPr>
      </w:pPr>
    </w:p>
    <w:p w14:paraId="406E2A33" w14:textId="77777777" w:rsidR="00C811F7" w:rsidRDefault="00C811F7" w:rsidP="002911A1">
      <w:pPr>
        <w:tabs>
          <w:tab w:val="left" w:pos="0"/>
        </w:tabs>
        <w:spacing w:after="0" w:line="300" w:lineRule="auto"/>
        <w:jc w:val="center"/>
        <w:rPr>
          <w:rFonts w:ascii="Segoe UI" w:hAnsi="Segoe UI" w:cs="Segoe UI"/>
          <w:b/>
        </w:rPr>
      </w:pPr>
    </w:p>
    <w:p w14:paraId="302CA262" w14:textId="77777777" w:rsidR="00B33C7A" w:rsidRDefault="00B33C7A" w:rsidP="002911A1">
      <w:pPr>
        <w:tabs>
          <w:tab w:val="left" w:pos="0"/>
        </w:tabs>
        <w:spacing w:after="0" w:line="300" w:lineRule="auto"/>
        <w:jc w:val="center"/>
        <w:rPr>
          <w:rFonts w:ascii="Segoe UI" w:hAnsi="Segoe UI" w:cs="Segoe UI"/>
          <w:b/>
        </w:rPr>
      </w:pPr>
    </w:p>
    <w:p w14:paraId="3B5E453F" w14:textId="77777777" w:rsidR="00B33C7A" w:rsidRDefault="00B33C7A" w:rsidP="002911A1">
      <w:pPr>
        <w:tabs>
          <w:tab w:val="left" w:pos="0"/>
        </w:tabs>
        <w:spacing w:after="0" w:line="300" w:lineRule="auto"/>
        <w:jc w:val="center"/>
        <w:rPr>
          <w:rFonts w:ascii="Segoe UI" w:hAnsi="Segoe UI" w:cs="Segoe UI"/>
          <w:b/>
        </w:rPr>
      </w:pPr>
    </w:p>
    <w:p w14:paraId="2A934BD8" w14:textId="77777777" w:rsidR="00B33C7A" w:rsidRDefault="00B33C7A" w:rsidP="002911A1">
      <w:pPr>
        <w:tabs>
          <w:tab w:val="left" w:pos="0"/>
        </w:tabs>
        <w:spacing w:after="0" w:line="300" w:lineRule="auto"/>
        <w:jc w:val="center"/>
        <w:rPr>
          <w:rFonts w:ascii="Segoe UI" w:hAnsi="Segoe UI" w:cs="Segoe UI"/>
          <w:b/>
        </w:rPr>
      </w:pPr>
    </w:p>
    <w:p w14:paraId="6FD15BA8" w14:textId="77777777" w:rsidR="00B33C7A" w:rsidRPr="009967B2" w:rsidRDefault="00B33C7A" w:rsidP="002911A1">
      <w:pPr>
        <w:tabs>
          <w:tab w:val="left" w:pos="0"/>
        </w:tabs>
        <w:spacing w:after="0" w:line="300" w:lineRule="auto"/>
        <w:jc w:val="center"/>
        <w:rPr>
          <w:rFonts w:ascii="Segoe UI" w:hAnsi="Segoe UI" w:cs="Segoe UI"/>
          <w:b/>
        </w:rPr>
      </w:pPr>
    </w:p>
    <w:p w14:paraId="40202C88" w14:textId="77777777" w:rsidR="00C811F7" w:rsidRPr="009967B2" w:rsidRDefault="00C811F7" w:rsidP="002911A1">
      <w:pPr>
        <w:tabs>
          <w:tab w:val="left" w:pos="0"/>
        </w:tabs>
        <w:spacing w:after="0" w:line="300" w:lineRule="auto"/>
        <w:jc w:val="center"/>
        <w:rPr>
          <w:rFonts w:ascii="Segoe UI" w:hAnsi="Segoe UI" w:cs="Segoe UI"/>
          <w:b/>
        </w:rPr>
      </w:pPr>
    </w:p>
    <w:p w14:paraId="54838838" w14:textId="77777777" w:rsidR="00C811F7" w:rsidRPr="009967B2" w:rsidRDefault="00C811F7" w:rsidP="002911A1">
      <w:pPr>
        <w:tabs>
          <w:tab w:val="left" w:pos="0"/>
        </w:tabs>
        <w:spacing w:after="0" w:line="300" w:lineRule="auto"/>
        <w:jc w:val="center"/>
        <w:rPr>
          <w:rFonts w:ascii="Segoe UI" w:hAnsi="Segoe UI" w:cs="Segoe UI"/>
          <w:b/>
        </w:rPr>
      </w:pPr>
    </w:p>
    <w:p w14:paraId="0931394A" w14:textId="77777777" w:rsidR="00C811F7" w:rsidRPr="009967B2" w:rsidRDefault="00C811F7" w:rsidP="002911A1">
      <w:pPr>
        <w:tabs>
          <w:tab w:val="left" w:pos="0"/>
        </w:tabs>
        <w:spacing w:after="0" w:line="300" w:lineRule="auto"/>
        <w:jc w:val="center"/>
        <w:rPr>
          <w:rFonts w:ascii="Segoe UI" w:hAnsi="Segoe UI" w:cs="Segoe UI"/>
          <w:b/>
        </w:rPr>
      </w:pPr>
    </w:p>
    <w:p w14:paraId="2392D11F" w14:textId="24F700F2" w:rsidR="002911A1" w:rsidRPr="009967B2" w:rsidRDefault="00C811F7" w:rsidP="002911A1">
      <w:pPr>
        <w:tabs>
          <w:tab w:val="left" w:pos="0"/>
        </w:tabs>
        <w:spacing w:after="0" w:line="300" w:lineRule="auto"/>
        <w:jc w:val="center"/>
        <w:rPr>
          <w:rFonts w:ascii="Segoe UI" w:hAnsi="Segoe UI" w:cs="Segoe UI"/>
          <w:b/>
        </w:rPr>
      </w:pPr>
      <w:r w:rsidRPr="009967B2">
        <w:rPr>
          <w:rFonts w:ascii="Segoe UI" w:hAnsi="Segoe UI" w:cs="Segoe UI"/>
          <w:b/>
        </w:rPr>
        <w:lastRenderedPageBreak/>
        <w:t xml:space="preserve">ANEXO </w:t>
      </w:r>
      <w:r w:rsidR="002911A1" w:rsidRPr="009967B2">
        <w:rPr>
          <w:rFonts w:ascii="Segoe UI" w:hAnsi="Segoe UI" w:cs="Segoe UI"/>
          <w:b/>
        </w:rPr>
        <w:t>V</w:t>
      </w:r>
      <w:r w:rsidRPr="009967B2">
        <w:rPr>
          <w:rFonts w:ascii="Segoe UI" w:hAnsi="Segoe UI" w:cs="Segoe UI"/>
          <w:b/>
        </w:rPr>
        <w:t>I</w:t>
      </w:r>
    </w:p>
    <w:p w14:paraId="526D5C5D" w14:textId="77777777" w:rsidR="002911A1" w:rsidRPr="009967B2" w:rsidRDefault="002911A1" w:rsidP="002911A1">
      <w:pPr>
        <w:tabs>
          <w:tab w:val="left" w:pos="0"/>
        </w:tabs>
        <w:spacing w:after="0" w:line="300" w:lineRule="auto"/>
        <w:jc w:val="center"/>
        <w:rPr>
          <w:rFonts w:ascii="Segoe UI" w:hAnsi="Segoe UI" w:cs="Segoe UI"/>
          <w:b/>
        </w:rPr>
      </w:pPr>
    </w:p>
    <w:p w14:paraId="487D4E47" w14:textId="744CDEED" w:rsidR="002911A1" w:rsidRPr="009967B2" w:rsidRDefault="002911A1" w:rsidP="002911A1">
      <w:pPr>
        <w:tabs>
          <w:tab w:val="left" w:pos="0"/>
        </w:tabs>
        <w:spacing w:after="0" w:line="300" w:lineRule="auto"/>
        <w:jc w:val="center"/>
        <w:rPr>
          <w:rFonts w:ascii="Segoe UI" w:hAnsi="Segoe UI" w:cs="Segoe UI"/>
          <w:b/>
        </w:rPr>
      </w:pPr>
      <w:r w:rsidRPr="009967B2">
        <w:rPr>
          <w:rFonts w:ascii="Segoe UI" w:hAnsi="Segoe UI" w:cs="Segoe UI"/>
          <w:b/>
        </w:rPr>
        <w:t>TERMO DE CREDENCIAMENTO</w:t>
      </w:r>
    </w:p>
    <w:p w14:paraId="6433556A" w14:textId="77777777" w:rsidR="005C0F08" w:rsidRPr="009967B2" w:rsidRDefault="005C0F08" w:rsidP="005C0F08">
      <w:pPr>
        <w:tabs>
          <w:tab w:val="left" w:pos="2268"/>
        </w:tabs>
        <w:spacing w:after="0" w:line="300" w:lineRule="auto"/>
        <w:jc w:val="both"/>
        <w:rPr>
          <w:rFonts w:ascii="Segoe UI" w:hAnsi="Segoe UI" w:cs="Segoe UI"/>
        </w:rPr>
      </w:pPr>
    </w:p>
    <w:p w14:paraId="182304F0" w14:textId="77777777" w:rsidR="004E5551" w:rsidRPr="009967B2" w:rsidRDefault="004E5551" w:rsidP="004E5551">
      <w:pPr>
        <w:tabs>
          <w:tab w:val="left" w:pos="2268"/>
        </w:tabs>
        <w:spacing w:after="0" w:line="300" w:lineRule="auto"/>
        <w:jc w:val="both"/>
        <w:rPr>
          <w:rFonts w:ascii="Segoe UI" w:hAnsi="Segoe UI" w:cs="Segoe UI"/>
        </w:rPr>
      </w:pPr>
    </w:p>
    <w:p w14:paraId="1281275C"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145</w:t>
      </w:r>
      <w:r w:rsidRPr="009967B2">
        <w:rPr>
          <w:rFonts w:ascii="Segoe UI" w:hAnsi="Segoe UI" w:cs="Segoe UI"/>
        </w:rPr>
        <w:t>/20</w:t>
      </w:r>
      <w:r>
        <w:rPr>
          <w:rFonts w:ascii="Segoe UI" w:hAnsi="Segoe UI" w:cs="Segoe UI"/>
        </w:rPr>
        <w:t>26</w:t>
      </w:r>
    </w:p>
    <w:p w14:paraId="7FCFA26D"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20</w:t>
      </w:r>
      <w:r w:rsidRPr="009967B2">
        <w:rPr>
          <w:rFonts w:ascii="Segoe UI" w:hAnsi="Segoe UI" w:cs="Segoe UI"/>
        </w:rPr>
        <w:t>/20</w:t>
      </w:r>
      <w:r>
        <w:rPr>
          <w:rFonts w:ascii="Segoe UI" w:hAnsi="Segoe UI" w:cs="Segoe UI"/>
        </w:rPr>
        <w:t>26</w:t>
      </w:r>
    </w:p>
    <w:p w14:paraId="37D53EB9" w14:textId="77777777" w:rsidR="002911A1" w:rsidRPr="009967B2" w:rsidRDefault="002911A1" w:rsidP="002911A1">
      <w:pPr>
        <w:tabs>
          <w:tab w:val="left" w:pos="2268"/>
        </w:tabs>
        <w:spacing w:after="0" w:line="300" w:lineRule="auto"/>
        <w:rPr>
          <w:rFonts w:ascii="Segoe UI" w:hAnsi="Segoe UI" w:cs="Segoe UI"/>
          <w:b/>
          <w:color w:val="FF0000"/>
        </w:rPr>
      </w:pPr>
    </w:p>
    <w:p w14:paraId="52282949" w14:textId="2751766B" w:rsidR="00223762" w:rsidRPr="009967B2" w:rsidRDefault="003723CC" w:rsidP="002911A1">
      <w:pPr>
        <w:spacing w:after="160" w:line="300" w:lineRule="auto"/>
        <w:jc w:val="both"/>
        <w:rPr>
          <w:rFonts w:ascii="Segoe UI" w:hAnsi="Segoe UI" w:cs="Segoe UI"/>
        </w:rPr>
      </w:pPr>
      <w:r w:rsidRPr="009967B2">
        <w:rPr>
          <w:rFonts w:ascii="Segoe UI" w:hAnsi="Segoe UI" w:cs="Segoe UI"/>
        </w:rPr>
        <w:t xml:space="preserve">A ____________________________________________________________________________________________, pessoa física </w:t>
      </w:r>
      <w:r w:rsidRPr="009967B2">
        <w:rPr>
          <w:rFonts w:ascii="Segoe UI" w:hAnsi="Segoe UI" w:cs="Segoe UI"/>
          <w:b/>
        </w:rPr>
        <w:t xml:space="preserve">ou </w:t>
      </w:r>
      <w:r w:rsidRPr="009967B2">
        <w:rPr>
          <w:rFonts w:ascii="Segoe UI" w:hAnsi="Segoe UI" w:cs="Segoe UI"/>
        </w:rPr>
        <w:t xml:space="preserve">jurídica de direito privado, inscrita no CPF </w:t>
      </w:r>
      <w:r w:rsidRPr="009967B2">
        <w:rPr>
          <w:rFonts w:ascii="Segoe UI" w:hAnsi="Segoe UI" w:cs="Segoe UI"/>
          <w:b/>
        </w:rPr>
        <w:t xml:space="preserve">ou </w:t>
      </w:r>
      <w:r w:rsidRPr="009967B2">
        <w:rPr>
          <w:rFonts w:ascii="Segoe UI" w:hAnsi="Segoe UI" w:cs="Segoe UI"/>
        </w:rPr>
        <w:t xml:space="preserve">CNPJ nº. ______________________________________, com sede </w:t>
      </w:r>
      <w:r w:rsidRPr="009967B2">
        <w:rPr>
          <w:rFonts w:ascii="Segoe UI" w:hAnsi="Segoe UI" w:cs="Segoe UI"/>
          <w:b/>
        </w:rPr>
        <w:t xml:space="preserve">ou </w:t>
      </w:r>
      <w:r w:rsidRPr="009967B2">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xml:space="preserve">) sócio(a)-administrador(a), senhor(a) _________________________________________________________________, inscrito no CPF nº. _______________________________, </w:t>
      </w:r>
      <w:r w:rsidR="00223762" w:rsidRPr="009967B2">
        <w:rPr>
          <w:rFonts w:ascii="Segoe UI" w:hAnsi="Segoe UI" w:cs="Segoe UI"/>
          <w:b/>
        </w:rPr>
        <w:t>credencia</w:t>
      </w:r>
      <w:r w:rsidR="002911A1" w:rsidRPr="009967B2">
        <w:rPr>
          <w:rFonts w:ascii="Segoe UI" w:hAnsi="Segoe UI" w:cs="Segoe UI"/>
          <w:b/>
        </w:rPr>
        <w:t xml:space="preserve">, </w:t>
      </w:r>
      <w:r w:rsidR="00223762" w:rsidRPr="009967B2">
        <w:rPr>
          <w:rFonts w:ascii="Segoe UI" w:hAnsi="Segoe UI" w:cs="Segoe UI"/>
        </w:rPr>
        <w:t>para atuação neste Pregão</w:t>
      </w:r>
      <w:r w:rsidR="002911A1" w:rsidRPr="009967B2">
        <w:rPr>
          <w:rFonts w:ascii="Segoe UI" w:hAnsi="Segoe UI" w:cs="Segoe UI"/>
        </w:rPr>
        <w:t xml:space="preserve">, </w:t>
      </w:r>
      <w:r w:rsidR="00223762" w:rsidRPr="009967B2">
        <w:rPr>
          <w:rFonts w:ascii="Segoe UI" w:hAnsi="Segoe UI" w:cs="Segoe UI"/>
        </w:rPr>
        <w:t>o senhor _____________________</w:t>
      </w:r>
      <w:r w:rsidRPr="009967B2">
        <w:rPr>
          <w:rFonts w:ascii="Segoe UI" w:hAnsi="Segoe UI" w:cs="Segoe UI"/>
        </w:rPr>
        <w:t>________________________________________</w:t>
      </w:r>
      <w:r w:rsidR="00223762" w:rsidRPr="009967B2">
        <w:rPr>
          <w:rFonts w:ascii="Segoe UI" w:hAnsi="Segoe UI" w:cs="Segoe UI"/>
        </w:rPr>
        <w:t>_________________________________,</w:t>
      </w:r>
    </w:p>
    <w:p w14:paraId="0AD4165B" w14:textId="0E8C66FE" w:rsidR="002911A1" w:rsidRPr="009967B2" w:rsidRDefault="00223762" w:rsidP="00223762">
      <w:pPr>
        <w:spacing w:after="160" w:line="300" w:lineRule="auto"/>
        <w:jc w:val="both"/>
        <w:rPr>
          <w:rFonts w:ascii="Segoe UI" w:hAnsi="Segoe UI" w:cs="Segoe UI"/>
        </w:rPr>
      </w:pPr>
      <w:r w:rsidRPr="009967B2">
        <w:rPr>
          <w:rFonts w:ascii="Segoe UI" w:hAnsi="Segoe UI" w:cs="Segoe UI"/>
        </w:rPr>
        <w:t>Inscrito no CPF nº. _______________________________, podendo, para tanto, apresentar lances, manifestar intenção de interpor Recurso Administrativo, renunciar direitos, e tudo mais que for necessário</w:t>
      </w:r>
      <w:r w:rsidR="002911A1" w:rsidRPr="009967B2">
        <w:rPr>
          <w:rFonts w:ascii="Segoe UI" w:hAnsi="Segoe UI" w:cs="Segoe UI"/>
        </w:rPr>
        <w:t>.</w:t>
      </w:r>
    </w:p>
    <w:p w14:paraId="056A4EB2" w14:textId="77777777" w:rsidR="002911A1" w:rsidRPr="009967B2" w:rsidRDefault="002911A1" w:rsidP="002911A1">
      <w:pPr>
        <w:spacing w:after="0" w:line="300" w:lineRule="auto"/>
        <w:jc w:val="both"/>
        <w:rPr>
          <w:rFonts w:ascii="Segoe UI" w:hAnsi="Segoe UI" w:cs="Segoe UI"/>
        </w:rPr>
      </w:pPr>
    </w:p>
    <w:p w14:paraId="5A59A787" w14:textId="77777777" w:rsidR="002911A1" w:rsidRPr="009967B2" w:rsidRDefault="002911A1" w:rsidP="002911A1">
      <w:pPr>
        <w:spacing w:after="0" w:line="300" w:lineRule="auto"/>
        <w:jc w:val="both"/>
        <w:rPr>
          <w:rFonts w:ascii="Segoe UI" w:hAnsi="Segoe UI" w:cs="Segoe UI"/>
        </w:rPr>
      </w:pPr>
      <w:r w:rsidRPr="009967B2">
        <w:rPr>
          <w:rFonts w:ascii="Segoe UI" w:hAnsi="Segoe UI" w:cs="Segoe UI"/>
        </w:rPr>
        <w:t>Local e data.</w:t>
      </w:r>
    </w:p>
    <w:p w14:paraId="3C7CCDF8" w14:textId="77777777" w:rsidR="002911A1" w:rsidRPr="009967B2" w:rsidRDefault="002911A1" w:rsidP="002911A1">
      <w:pPr>
        <w:spacing w:after="0" w:line="300" w:lineRule="auto"/>
        <w:jc w:val="both"/>
        <w:rPr>
          <w:rFonts w:ascii="Segoe UI" w:hAnsi="Segoe UI" w:cs="Segoe UI"/>
        </w:rPr>
      </w:pPr>
    </w:p>
    <w:p w14:paraId="1AF67A76" w14:textId="77777777" w:rsidR="002911A1" w:rsidRPr="009967B2" w:rsidRDefault="002911A1" w:rsidP="002911A1">
      <w:pPr>
        <w:spacing w:after="160" w:line="300" w:lineRule="auto"/>
        <w:jc w:val="both"/>
        <w:rPr>
          <w:rFonts w:ascii="Segoe UI" w:hAnsi="Segoe UI" w:cs="Segoe UI"/>
        </w:rPr>
      </w:pPr>
      <w:r w:rsidRPr="009967B2">
        <w:rPr>
          <w:rFonts w:ascii="Segoe UI" w:hAnsi="Segoe UI" w:cs="Segoe UI"/>
        </w:rPr>
        <w:t>_____________________________________</w:t>
      </w:r>
    </w:p>
    <w:p w14:paraId="1D6AC1A0" w14:textId="7CC4D2C3" w:rsidR="002911A1" w:rsidRPr="009967B2" w:rsidRDefault="002911A1" w:rsidP="002911A1">
      <w:pPr>
        <w:spacing w:after="160" w:line="300" w:lineRule="auto"/>
        <w:jc w:val="both"/>
        <w:rPr>
          <w:rFonts w:ascii="Segoe UI" w:hAnsi="Segoe UI" w:cs="Segoe UI"/>
        </w:rPr>
      </w:pPr>
      <w:r w:rsidRPr="009967B2">
        <w:rPr>
          <w:rFonts w:ascii="Segoe UI" w:hAnsi="Segoe UI" w:cs="Segoe UI"/>
        </w:rPr>
        <w:t>Assinatura</w:t>
      </w:r>
    </w:p>
    <w:p w14:paraId="2EBF0D94" w14:textId="77777777" w:rsidR="002911A1" w:rsidRPr="009967B2" w:rsidRDefault="002911A1" w:rsidP="00993EB7">
      <w:pPr>
        <w:tabs>
          <w:tab w:val="left" w:pos="0"/>
        </w:tabs>
        <w:spacing w:after="0" w:line="300" w:lineRule="auto"/>
        <w:jc w:val="center"/>
        <w:rPr>
          <w:rFonts w:ascii="Segoe UI" w:hAnsi="Segoe UI" w:cs="Segoe UI"/>
          <w:b/>
        </w:rPr>
      </w:pPr>
    </w:p>
    <w:p w14:paraId="1B90825B" w14:textId="77777777" w:rsidR="002911A1" w:rsidRPr="009967B2" w:rsidRDefault="002911A1" w:rsidP="00993EB7">
      <w:pPr>
        <w:tabs>
          <w:tab w:val="left" w:pos="0"/>
        </w:tabs>
        <w:spacing w:after="0" w:line="300" w:lineRule="auto"/>
        <w:jc w:val="center"/>
        <w:rPr>
          <w:rFonts w:ascii="Segoe UI" w:hAnsi="Segoe UI" w:cs="Segoe UI"/>
          <w:b/>
        </w:rPr>
      </w:pPr>
    </w:p>
    <w:p w14:paraId="3233C36C" w14:textId="77777777" w:rsidR="002911A1" w:rsidRPr="009967B2" w:rsidRDefault="002911A1" w:rsidP="00993EB7">
      <w:pPr>
        <w:tabs>
          <w:tab w:val="left" w:pos="0"/>
        </w:tabs>
        <w:spacing w:after="0" w:line="300" w:lineRule="auto"/>
        <w:jc w:val="center"/>
        <w:rPr>
          <w:rFonts w:ascii="Segoe UI" w:hAnsi="Segoe UI" w:cs="Segoe UI"/>
          <w:b/>
        </w:rPr>
      </w:pPr>
    </w:p>
    <w:p w14:paraId="5F2331E3" w14:textId="77777777" w:rsidR="002911A1" w:rsidRPr="009967B2" w:rsidRDefault="002911A1" w:rsidP="00993EB7">
      <w:pPr>
        <w:tabs>
          <w:tab w:val="left" w:pos="0"/>
        </w:tabs>
        <w:spacing w:after="0" w:line="300" w:lineRule="auto"/>
        <w:jc w:val="center"/>
        <w:rPr>
          <w:rFonts w:ascii="Segoe UI" w:hAnsi="Segoe UI" w:cs="Segoe UI"/>
          <w:b/>
        </w:rPr>
      </w:pPr>
    </w:p>
    <w:p w14:paraId="30963655" w14:textId="77777777" w:rsidR="002911A1" w:rsidRPr="009967B2" w:rsidRDefault="002911A1" w:rsidP="00993EB7">
      <w:pPr>
        <w:tabs>
          <w:tab w:val="left" w:pos="0"/>
        </w:tabs>
        <w:spacing w:after="0" w:line="300" w:lineRule="auto"/>
        <w:jc w:val="center"/>
        <w:rPr>
          <w:rFonts w:ascii="Segoe UI" w:hAnsi="Segoe UI" w:cs="Segoe UI"/>
          <w:b/>
        </w:rPr>
      </w:pPr>
    </w:p>
    <w:p w14:paraId="12DFE70A" w14:textId="77777777" w:rsidR="002911A1" w:rsidRPr="009967B2" w:rsidRDefault="002911A1" w:rsidP="00993EB7">
      <w:pPr>
        <w:tabs>
          <w:tab w:val="left" w:pos="0"/>
        </w:tabs>
        <w:spacing w:after="0" w:line="300" w:lineRule="auto"/>
        <w:jc w:val="center"/>
        <w:rPr>
          <w:rFonts w:ascii="Segoe UI" w:hAnsi="Segoe UI" w:cs="Segoe UI"/>
          <w:b/>
        </w:rPr>
      </w:pPr>
    </w:p>
    <w:p w14:paraId="05171358" w14:textId="77777777" w:rsidR="002911A1" w:rsidRPr="009967B2" w:rsidRDefault="002911A1" w:rsidP="00993EB7">
      <w:pPr>
        <w:tabs>
          <w:tab w:val="left" w:pos="0"/>
        </w:tabs>
        <w:spacing w:after="0" w:line="300" w:lineRule="auto"/>
        <w:jc w:val="center"/>
        <w:rPr>
          <w:rFonts w:ascii="Segoe UI" w:hAnsi="Segoe UI" w:cs="Segoe UI"/>
          <w:b/>
        </w:rPr>
      </w:pPr>
    </w:p>
    <w:p w14:paraId="0211356F" w14:textId="77777777" w:rsidR="002911A1" w:rsidRPr="009967B2" w:rsidRDefault="002911A1" w:rsidP="00993EB7">
      <w:pPr>
        <w:tabs>
          <w:tab w:val="left" w:pos="0"/>
        </w:tabs>
        <w:spacing w:after="0" w:line="300" w:lineRule="auto"/>
        <w:jc w:val="center"/>
        <w:rPr>
          <w:rFonts w:ascii="Segoe UI" w:hAnsi="Segoe UI" w:cs="Segoe UI"/>
          <w:b/>
        </w:rPr>
      </w:pPr>
    </w:p>
    <w:p w14:paraId="2C20DEA7" w14:textId="77777777" w:rsidR="002911A1" w:rsidRPr="009967B2" w:rsidRDefault="002911A1" w:rsidP="00993EB7">
      <w:pPr>
        <w:tabs>
          <w:tab w:val="left" w:pos="0"/>
        </w:tabs>
        <w:spacing w:after="0" w:line="300" w:lineRule="auto"/>
        <w:jc w:val="center"/>
        <w:rPr>
          <w:rFonts w:ascii="Segoe UI" w:hAnsi="Segoe UI" w:cs="Segoe UI"/>
          <w:b/>
        </w:rPr>
      </w:pPr>
    </w:p>
    <w:p w14:paraId="1EB24A9F" w14:textId="77777777" w:rsidR="002911A1" w:rsidRPr="009967B2" w:rsidRDefault="002911A1" w:rsidP="00993EB7">
      <w:pPr>
        <w:tabs>
          <w:tab w:val="left" w:pos="0"/>
        </w:tabs>
        <w:spacing w:after="0" w:line="300" w:lineRule="auto"/>
        <w:jc w:val="center"/>
        <w:rPr>
          <w:rFonts w:ascii="Segoe UI" w:hAnsi="Segoe UI" w:cs="Segoe UI"/>
          <w:b/>
        </w:rPr>
      </w:pPr>
    </w:p>
    <w:p w14:paraId="72A72F55" w14:textId="77777777" w:rsidR="00AE6957" w:rsidRDefault="00AE6957" w:rsidP="00993EB7">
      <w:pPr>
        <w:tabs>
          <w:tab w:val="left" w:pos="0"/>
        </w:tabs>
        <w:spacing w:after="0" w:line="300" w:lineRule="auto"/>
        <w:jc w:val="center"/>
        <w:rPr>
          <w:rFonts w:ascii="Segoe UI" w:hAnsi="Segoe UI" w:cs="Segoe UI"/>
          <w:b/>
        </w:rPr>
      </w:pPr>
    </w:p>
    <w:p w14:paraId="12CFBBEE" w14:textId="77777777" w:rsidR="00AE6957" w:rsidRDefault="00AE6957" w:rsidP="00993EB7">
      <w:pPr>
        <w:tabs>
          <w:tab w:val="left" w:pos="0"/>
        </w:tabs>
        <w:spacing w:after="0" w:line="300" w:lineRule="auto"/>
        <w:jc w:val="center"/>
        <w:rPr>
          <w:rFonts w:ascii="Segoe UI" w:hAnsi="Segoe UI" w:cs="Segoe UI"/>
          <w:b/>
        </w:rPr>
      </w:pPr>
    </w:p>
    <w:p w14:paraId="4153B70E" w14:textId="23D46E1A" w:rsidR="00993EB7" w:rsidRPr="009967B2" w:rsidRDefault="00993EB7" w:rsidP="00993EB7">
      <w:pPr>
        <w:tabs>
          <w:tab w:val="left" w:pos="0"/>
        </w:tabs>
        <w:spacing w:after="0" w:line="300" w:lineRule="auto"/>
        <w:jc w:val="center"/>
        <w:rPr>
          <w:rFonts w:ascii="Segoe UI" w:hAnsi="Segoe UI" w:cs="Segoe UI"/>
          <w:b/>
        </w:rPr>
      </w:pPr>
      <w:r w:rsidRPr="009967B2">
        <w:rPr>
          <w:rFonts w:ascii="Segoe UI" w:hAnsi="Segoe UI" w:cs="Segoe UI"/>
          <w:b/>
        </w:rPr>
        <w:t>ANEXO V</w:t>
      </w:r>
      <w:r w:rsidR="00C811F7" w:rsidRPr="009967B2">
        <w:rPr>
          <w:rFonts w:ascii="Segoe UI" w:hAnsi="Segoe UI" w:cs="Segoe UI"/>
          <w:b/>
        </w:rPr>
        <w:t>II</w:t>
      </w:r>
    </w:p>
    <w:p w14:paraId="43A25A12" w14:textId="77777777" w:rsidR="00993EB7" w:rsidRPr="009967B2" w:rsidRDefault="00993EB7" w:rsidP="00993EB7">
      <w:pPr>
        <w:tabs>
          <w:tab w:val="left" w:pos="0"/>
        </w:tabs>
        <w:spacing w:after="0" w:line="300" w:lineRule="auto"/>
        <w:jc w:val="center"/>
        <w:rPr>
          <w:rFonts w:ascii="Segoe UI" w:hAnsi="Segoe UI" w:cs="Segoe UI"/>
          <w:b/>
        </w:rPr>
      </w:pPr>
    </w:p>
    <w:p w14:paraId="4666310A" w14:textId="3FD9AED9" w:rsidR="00993EB7" w:rsidRPr="009967B2" w:rsidRDefault="00993EB7" w:rsidP="00993EB7">
      <w:pPr>
        <w:tabs>
          <w:tab w:val="left" w:pos="0"/>
        </w:tabs>
        <w:spacing w:after="0" w:line="300" w:lineRule="auto"/>
        <w:jc w:val="center"/>
        <w:rPr>
          <w:rFonts w:ascii="Segoe UI" w:hAnsi="Segoe UI" w:cs="Segoe UI"/>
          <w:b/>
        </w:rPr>
      </w:pPr>
      <w:r w:rsidRPr="009967B2">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597437EE" w14:textId="77777777" w:rsidR="00993EB7" w:rsidRPr="009967B2" w:rsidRDefault="00993EB7" w:rsidP="00993EB7">
      <w:pPr>
        <w:tabs>
          <w:tab w:val="left" w:pos="2268"/>
        </w:tabs>
        <w:spacing w:after="0" w:line="300" w:lineRule="auto"/>
        <w:jc w:val="both"/>
        <w:rPr>
          <w:rFonts w:ascii="Segoe UI" w:hAnsi="Segoe UI" w:cs="Segoe UI"/>
        </w:rPr>
      </w:pPr>
    </w:p>
    <w:p w14:paraId="4940B438" w14:textId="77777777" w:rsidR="005C0F08" w:rsidRPr="009967B2" w:rsidRDefault="005C0F08" w:rsidP="005C0F08">
      <w:pPr>
        <w:tabs>
          <w:tab w:val="left" w:pos="2268"/>
        </w:tabs>
        <w:spacing w:after="0" w:line="300" w:lineRule="auto"/>
        <w:jc w:val="both"/>
        <w:rPr>
          <w:rFonts w:ascii="Segoe UI" w:hAnsi="Segoe UI" w:cs="Segoe UI"/>
        </w:rPr>
      </w:pPr>
    </w:p>
    <w:p w14:paraId="46694A3D" w14:textId="77777777" w:rsidR="00AE6957" w:rsidRPr="009967B2" w:rsidRDefault="00AE6957" w:rsidP="00AE6957">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251</w:t>
      </w:r>
      <w:r w:rsidRPr="009967B2">
        <w:rPr>
          <w:rFonts w:ascii="Segoe UI" w:hAnsi="Segoe UI" w:cs="Segoe UI"/>
        </w:rPr>
        <w:t>/20</w:t>
      </w:r>
      <w:r>
        <w:rPr>
          <w:rFonts w:ascii="Segoe UI" w:hAnsi="Segoe UI" w:cs="Segoe UI"/>
        </w:rPr>
        <w:t>25</w:t>
      </w:r>
    </w:p>
    <w:p w14:paraId="5051E984" w14:textId="77777777" w:rsidR="00AE6957" w:rsidRPr="009967B2" w:rsidRDefault="00AE6957" w:rsidP="00AE6957">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34</w:t>
      </w:r>
      <w:r w:rsidRPr="009967B2">
        <w:rPr>
          <w:rFonts w:ascii="Segoe UI" w:hAnsi="Segoe UI" w:cs="Segoe UI"/>
        </w:rPr>
        <w:t>/20</w:t>
      </w:r>
      <w:r>
        <w:rPr>
          <w:rFonts w:ascii="Segoe UI" w:hAnsi="Segoe UI" w:cs="Segoe UI"/>
        </w:rPr>
        <w:t>25</w:t>
      </w:r>
    </w:p>
    <w:p w14:paraId="58D4933B" w14:textId="62B71A06" w:rsidR="00E77DCF" w:rsidRPr="009967B2" w:rsidRDefault="00E77DCF" w:rsidP="00C74703">
      <w:pPr>
        <w:tabs>
          <w:tab w:val="left" w:pos="2268"/>
        </w:tabs>
        <w:spacing w:after="0" w:line="300" w:lineRule="auto"/>
        <w:rPr>
          <w:rFonts w:ascii="Segoe UI" w:hAnsi="Segoe UI" w:cs="Segoe UI"/>
          <w:b/>
          <w:color w:val="FF0000"/>
        </w:rPr>
      </w:pPr>
    </w:p>
    <w:p w14:paraId="149AC0C7" w14:textId="210231CC" w:rsidR="00C74703" w:rsidRPr="009967B2" w:rsidRDefault="003723CC" w:rsidP="00C74703">
      <w:pPr>
        <w:spacing w:after="160" w:line="300" w:lineRule="auto"/>
        <w:jc w:val="both"/>
        <w:rPr>
          <w:rFonts w:ascii="Segoe UI" w:hAnsi="Segoe UI" w:cs="Segoe UI"/>
        </w:rPr>
      </w:pPr>
      <w:r w:rsidRPr="009967B2">
        <w:rPr>
          <w:rFonts w:ascii="Segoe UI" w:hAnsi="Segoe UI" w:cs="Segoe UI"/>
        </w:rPr>
        <w:t xml:space="preserve">A ____________________________________________________________________________________________, pessoa física </w:t>
      </w:r>
      <w:r w:rsidRPr="009967B2">
        <w:rPr>
          <w:rFonts w:ascii="Segoe UI" w:hAnsi="Segoe UI" w:cs="Segoe UI"/>
          <w:b/>
        </w:rPr>
        <w:t xml:space="preserve">ou </w:t>
      </w:r>
      <w:r w:rsidRPr="009967B2">
        <w:rPr>
          <w:rFonts w:ascii="Segoe UI" w:hAnsi="Segoe UI" w:cs="Segoe UI"/>
        </w:rPr>
        <w:t xml:space="preserve">jurídica de direito privado, inscrita no CPF </w:t>
      </w:r>
      <w:r w:rsidRPr="009967B2">
        <w:rPr>
          <w:rFonts w:ascii="Segoe UI" w:hAnsi="Segoe UI" w:cs="Segoe UI"/>
          <w:b/>
        </w:rPr>
        <w:t xml:space="preserve">ou </w:t>
      </w:r>
      <w:r w:rsidRPr="009967B2">
        <w:rPr>
          <w:rFonts w:ascii="Segoe UI" w:hAnsi="Segoe UI" w:cs="Segoe UI"/>
        </w:rPr>
        <w:t xml:space="preserve">CNPJ nº. ______________________________________, com sede </w:t>
      </w:r>
      <w:r w:rsidRPr="009967B2">
        <w:rPr>
          <w:rFonts w:ascii="Segoe UI" w:hAnsi="Segoe UI" w:cs="Segoe UI"/>
          <w:b/>
        </w:rPr>
        <w:t xml:space="preserve">ou </w:t>
      </w:r>
      <w:r w:rsidRPr="009967B2">
        <w:rPr>
          <w:rFonts w:ascii="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9967B2">
        <w:rPr>
          <w:rFonts w:ascii="Segoe UI" w:hAnsi="Segoe UI" w:cs="Segoe UI"/>
        </w:rPr>
        <w:t>ua</w:t>
      </w:r>
      <w:proofErr w:type="spellEnd"/>
      <w:r w:rsidRPr="009967B2">
        <w:rPr>
          <w:rFonts w:ascii="Segoe UI" w:hAnsi="Segoe UI" w:cs="Segoe UI"/>
        </w:rPr>
        <w:t xml:space="preserve">) sócio(a)-administrador(a), senhor(a) _________________________________________________________________, inscrito no CPF nº. _______________________________, </w:t>
      </w:r>
      <w:r w:rsidR="00C74703" w:rsidRPr="009967B2">
        <w:rPr>
          <w:rFonts w:ascii="Segoe UI" w:hAnsi="Segoe UI" w:cs="Segoe UI"/>
          <w:b/>
        </w:rPr>
        <w:t xml:space="preserve">declara, </w:t>
      </w:r>
      <w:r w:rsidR="00C74703" w:rsidRPr="009967B2">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0FE24E2A" w14:textId="77777777" w:rsidR="00C74703" w:rsidRPr="009967B2" w:rsidRDefault="00C74703" w:rsidP="00C74703">
      <w:pPr>
        <w:spacing w:after="0" w:line="300" w:lineRule="auto"/>
        <w:jc w:val="both"/>
        <w:rPr>
          <w:rFonts w:ascii="Segoe UI" w:hAnsi="Segoe UI" w:cs="Segoe UI"/>
        </w:rPr>
      </w:pPr>
    </w:p>
    <w:p w14:paraId="77DD59C0" w14:textId="77777777" w:rsidR="00C74703" w:rsidRPr="009967B2" w:rsidRDefault="00C74703" w:rsidP="00C74703">
      <w:pPr>
        <w:spacing w:after="0" w:line="300" w:lineRule="auto"/>
        <w:jc w:val="both"/>
        <w:rPr>
          <w:rFonts w:ascii="Segoe UI" w:hAnsi="Segoe UI" w:cs="Segoe UI"/>
        </w:rPr>
      </w:pPr>
      <w:r w:rsidRPr="009967B2">
        <w:rPr>
          <w:rFonts w:ascii="Segoe UI" w:hAnsi="Segoe UI" w:cs="Segoe UI"/>
        </w:rPr>
        <w:t>Local e data.</w:t>
      </w:r>
    </w:p>
    <w:p w14:paraId="01C9194F" w14:textId="77777777" w:rsidR="00C74703" w:rsidRPr="009967B2" w:rsidRDefault="00C74703" w:rsidP="00C74703">
      <w:pPr>
        <w:spacing w:after="0" w:line="300" w:lineRule="auto"/>
        <w:jc w:val="both"/>
        <w:rPr>
          <w:rFonts w:ascii="Segoe UI" w:hAnsi="Segoe UI" w:cs="Segoe UI"/>
        </w:rPr>
      </w:pPr>
    </w:p>
    <w:p w14:paraId="1ADC973C" w14:textId="77777777" w:rsidR="00C74703" w:rsidRPr="009967B2" w:rsidRDefault="00C74703" w:rsidP="00C74703">
      <w:pPr>
        <w:spacing w:after="160" w:line="300" w:lineRule="auto"/>
        <w:jc w:val="both"/>
        <w:rPr>
          <w:rFonts w:ascii="Segoe UI" w:hAnsi="Segoe UI" w:cs="Segoe UI"/>
        </w:rPr>
      </w:pPr>
      <w:r w:rsidRPr="009967B2">
        <w:rPr>
          <w:rFonts w:ascii="Segoe UI" w:hAnsi="Segoe UI" w:cs="Segoe UI"/>
        </w:rPr>
        <w:t>_____________________________________</w:t>
      </w:r>
    </w:p>
    <w:p w14:paraId="1BA2A0BC" w14:textId="77777777" w:rsidR="00C74703" w:rsidRPr="009967B2" w:rsidRDefault="00C74703" w:rsidP="00C74703">
      <w:pPr>
        <w:spacing w:after="160" w:line="300" w:lineRule="auto"/>
        <w:jc w:val="both"/>
        <w:rPr>
          <w:rFonts w:ascii="Segoe UI" w:hAnsi="Segoe UI" w:cs="Segoe UI"/>
        </w:rPr>
      </w:pPr>
      <w:r w:rsidRPr="009967B2">
        <w:rPr>
          <w:rFonts w:ascii="Segoe UI" w:hAnsi="Segoe UI" w:cs="Segoe UI"/>
        </w:rPr>
        <w:t xml:space="preserve">Assinatura </w:t>
      </w:r>
    </w:p>
    <w:p w14:paraId="256E540A" w14:textId="77777777" w:rsidR="00C74703" w:rsidRPr="009967B2" w:rsidRDefault="00C74703" w:rsidP="00C74703">
      <w:pPr>
        <w:tabs>
          <w:tab w:val="left" w:pos="2268"/>
        </w:tabs>
        <w:spacing w:after="0" w:line="300" w:lineRule="auto"/>
        <w:rPr>
          <w:rFonts w:ascii="Segoe UI" w:hAnsi="Segoe UI" w:cs="Segoe UI"/>
          <w:b/>
          <w:color w:val="FF0000"/>
        </w:rPr>
      </w:pPr>
    </w:p>
    <w:p w14:paraId="536F2F76" w14:textId="4150FBC4" w:rsidR="007D4D89" w:rsidRPr="009967B2" w:rsidRDefault="007D4D89" w:rsidP="007D4D89">
      <w:pPr>
        <w:tabs>
          <w:tab w:val="left" w:pos="2268"/>
        </w:tabs>
        <w:spacing w:after="0" w:line="300" w:lineRule="auto"/>
        <w:jc w:val="center"/>
        <w:rPr>
          <w:rFonts w:ascii="Segoe UI" w:hAnsi="Segoe UI" w:cs="Segoe UI"/>
          <w:b/>
          <w:color w:val="FF0000"/>
        </w:rPr>
      </w:pPr>
    </w:p>
    <w:p w14:paraId="5AD76AAA" w14:textId="1523DB25" w:rsidR="00993EB7" w:rsidRPr="009967B2" w:rsidRDefault="00993EB7" w:rsidP="007D4D89">
      <w:pPr>
        <w:tabs>
          <w:tab w:val="left" w:pos="2268"/>
        </w:tabs>
        <w:spacing w:after="0" w:line="300" w:lineRule="auto"/>
        <w:jc w:val="center"/>
        <w:rPr>
          <w:rFonts w:ascii="Segoe UI" w:hAnsi="Segoe UI" w:cs="Segoe UI"/>
          <w:b/>
          <w:color w:val="FF0000"/>
        </w:rPr>
      </w:pPr>
    </w:p>
    <w:p w14:paraId="1B9AD6B0" w14:textId="1E2AD2EA" w:rsidR="00993EB7" w:rsidRPr="009967B2" w:rsidRDefault="00993EB7" w:rsidP="007D4D89">
      <w:pPr>
        <w:tabs>
          <w:tab w:val="left" w:pos="2268"/>
        </w:tabs>
        <w:spacing w:after="0" w:line="300" w:lineRule="auto"/>
        <w:jc w:val="center"/>
        <w:rPr>
          <w:rFonts w:ascii="Segoe UI" w:hAnsi="Segoe UI" w:cs="Segoe UI"/>
          <w:b/>
          <w:color w:val="FF0000"/>
        </w:rPr>
      </w:pPr>
    </w:p>
    <w:p w14:paraId="6BEA1E97" w14:textId="0FA480EB" w:rsidR="00993EB7" w:rsidRPr="009967B2" w:rsidRDefault="00993EB7" w:rsidP="007D4D89">
      <w:pPr>
        <w:tabs>
          <w:tab w:val="left" w:pos="2268"/>
        </w:tabs>
        <w:spacing w:after="0" w:line="300" w:lineRule="auto"/>
        <w:jc w:val="center"/>
        <w:rPr>
          <w:rFonts w:ascii="Segoe UI" w:hAnsi="Segoe UI" w:cs="Segoe UI"/>
          <w:b/>
          <w:color w:val="FF0000"/>
        </w:rPr>
      </w:pPr>
    </w:p>
    <w:p w14:paraId="34F266CD" w14:textId="525E9F7D" w:rsidR="00993EB7" w:rsidRPr="009967B2" w:rsidRDefault="00993EB7" w:rsidP="007D4D89">
      <w:pPr>
        <w:tabs>
          <w:tab w:val="left" w:pos="2268"/>
        </w:tabs>
        <w:spacing w:after="0" w:line="300" w:lineRule="auto"/>
        <w:jc w:val="center"/>
        <w:rPr>
          <w:rFonts w:ascii="Segoe UI" w:hAnsi="Segoe UI" w:cs="Segoe UI"/>
          <w:b/>
          <w:color w:val="FF0000"/>
        </w:rPr>
      </w:pPr>
    </w:p>
    <w:p w14:paraId="13195029" w14:textId="4D24EEE3" w:rsidR="00993EB7" w:rsidRDefault="00993EB7" w:rsidP="007D4D89">
      <w:pPr>
        <w:tabs>
          <w:tab w:val="left" w:pos="2268"/>
        </w:tabs>
        <w:spacing w:after="0" w:line="300" w:lineRule="auto"/>
        <w:jc w:val="center"/>
        <w:rPr>
          <w:rFonts w:ascii="Segoe UI" w:hAnsi="Segoe UI" w:cs="Segoe UI"/>
          <w:b/>
          <w:color w:val="FF0000"/>
        </w:rPr>
      </w:pPr>
    </w:p>
    <w:p w14:paraId="4DD9AABC" w14:textId="77777777" w:rsidR="00250491" w:rsidRDefault="00250491" w:rsidP="007D4D89">
      <w:pPr>
        <w:tabs>
          <w:tab w:val="left" w:pos="2268"/>
        </w:tabs>
        <w:spacing w:after="0" w:line="300" w:lineRule="auto"/>
        <w:jc w:val="center"/>
        <w:rPr>
          <w:rFonts w:ascii="Segoe UI" w:hAnsi="Segoe UI" w:cs="Segoe UI"/>
          <w:b/>
          <w:color w:val="FF0000"/>
        </w:rPr>
      </w:pPr>
    </w:p>
    <w:p w14:paraId="72969C16" w14:textId="77777777" w:rsidR="00250491" w:rsidRDefault="00250491" w:rsidP="00250491">
      <w:pPr>
        <w:tabs>
          <w:tab w:val="left" w:pos="2268"/>
        </w:tabs>
        <w:spacing w:after="0" w:line="300" w:lineRule="auto"/>
        <w:jc w:val="center"/>
        <w:rPr>
          <w:rFonts w:ascii="Segoe UI" w:eastAsia="Segoe UI" w:hAnsi="Segoe UI" w:cs="Segoe UI"/>
          <w:b/>
          <w:color w:val="FF0000"/>
          <w:sz w:val="23"/>
        </w:rPr>
      </w:pPr>
    </w:p>
    <w:p w14:paraId="16EEEF48" w14:textId="77777777" w:rsidR="00250491" w:rsidRDefault="00250491" w:rsidP="00250491">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VIII</w:t>
      </w:r>
    </w:p>
    <w:p w14:paraId="675E5739" w14:textId="77777777" w:rsidR="00250491" w:rsidRDefault="00250491" w:rsidP="0025049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14:paraId="6A76FE85" w14:textId="77777777" w:rsidR="004E5551" w:rsidRPr="009967B2" w:rsidRDefault="004E5551" w:rsidP="004E5551">
      <w:pPr>
        <w:tabs>
          <w:tab w:val="left" w:pos="2268"/>
        </w:tabs>
        <w:spacing w:after="0" w:line="300" w:lineRule="auto"/>
        <w:jc w:val="both"/>
        <w:rPr>
          <w:rFonts w:ascii="Segoe UI" w:hAnsi="Segoe UI" w:cs="Segoe UI"/>
        </w:rPr>
      </w:pPr>
    </w:p>
    <w:p w14:paraId="720F25E8"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145</w:t>
      </w:r>
      <w:r w:rsidRPr="009967B2">
        <w:rPr>
          <w:rFonts w:ascii="Segoe UI" w:hAnsi="Segoe UI" w:cs="Segoe UI"/>
        </w:rPr>
        <w:t>/20</w:t>
      </w:r>
      <w:r>
        <w:rPr>
          <w:rFonts w:ascii="Segoe UI" w:hAnsi="Segoe UI" w:cs="Segoe UI"/>
        </w:rPr>
        <w:t>26</w:t>
      </w:r>
    </w:p>
    <w:p w14:paraId="4A2E1D35"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20</w:t>
      </w:r>
      <w:r w:rsidRPr="009967B2">
        <w:rPr>
          <w:rFonts w:ascii="Segoe UI" w:hAnsi="Segoe UI" w:cs="Segoe UI"/>
        </w:rPr>
        <w:t>/20</w:t>
      </w:r>
      <w:r>
        <w:rPr>
          <w:rFonts w:ascii="Segoe UI" w:hAnsi="Segoe UI" w:cs="Segoe UI"/>
        </w:rPr>
        <w:t>26</w:t>
      </w:r>
    </w:p>
    <w:p w14:paraId="39C4F09C" w14:textId="77777777" w:rsidR="00250491" w:rsidRDefault="00250491" w:rsidP="00250491">
      <w:pPr>
        <w:tabs>
          <w:tab w:val="left" w:pos="2268"/>
        </w:tabs>
        <w:spacing w:after="0" w:line="300" w:lineRule="auto"/>
        <w:jc w:val="both"/>
        <w:rPr>
          <w:rFonts w:ascii="Segoe UI" w:eastAsia="Segoe UI" w:hAnsi="Segoe UI" w:cs="Segoe UI"/>
        </w:rPr>
      </w:pPr>
    </w:p>
    <w:p w14:paraId="534F596D" w14:textId="77777777" w:rsidR="00250491" w:rsidRDefault="00250491" w:rsidP="00250491">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 </w:t>
      </w:r>
      <w:proofErr w:type="gramStart"/>
      <w:r>
        <w:rPr>
          <w:rFonts w:ascii="Segoe UI" w:eastAsia="Segoe UI" w:hAnsi="Segoe UI" w:cs="Segoe UI"/>
          <w:b/>
        </w:rPr>
        <w:t>Do(</w:t>
      </w:r>
      <w:proofErr w:type="gramEnd"/>
      <w:r>
        <w:rPr>
          <w:rFonts w:ascii="Segoe UI" w:eastAsia="Segoe UI" w:hAnsi="Segoe UI" w:cs="Segoe UI"/>
          <w:b/>
        </w:rPr>
        <w:t>s) órgão(</w:t>
      </w:r>
      <w:proofErr w:type="spellStart"/>
      <w:r>
        <w:rPr>
          <w:rFonts w:ascii="Segoe UI" w:eastAsia="Segoe UI" w:hAnsi="Segoe UI" w:cs="Segoe UI"/>
          <w:b/>
        </w:rPr>
        <w:t>ãos</w:t>
      </w:r>
      <w:proofErr w:type="spellEnd"/>
      <w:r>
        <w:rPr>
          <w:rFonts w:ascii="Segoe UI" w:eastAsia="Segoe UI" w:hAnsi="Segoe UI" w:cs="Segoe UI"/>
          <w:b/>
        </w:rPr>
        <w:t>) participantes:</w:t>
      </w:r>
    </w:p>
    <w:p w14:paraId="262692C0" w14:textId="77777777" w:rsidR="00250491" w:rsidRDefault="00250491" w:rsidP="00250491">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Pr>
          <w:rFonts w:ascii="Segoe UI" w:eastAsia="Segoe UI" w:hAnsi="Segoe UI" w:cs="Segoe UI"/>
        </w:rPr>
        <w:t>pelo(</w:t>
      </w:r>
      <w:proofErr w:type="gramEnd"/>
      <w:r>
        <w:rPr>
          <w:rFonts w:ascii="Segoe UI" w:eastAsia="Segoe UI" w:hAnsi="Segoe UI" w:cs="Segoe UI"/>
        </w:rPr>
        <w:t xml:space="preserve">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14:paraId="30D895A9" w14:textId="77777777" w:rsidR="00250491" w:rsidRDefault="00250491" w:rsidP="00250491">
      <w:pPr>
        <w:tabs>
          <w:tab w:val="left" w:pos="2268"/>
        </w:tabs>
        <w:spacing w:after="0" w:line="300" w:lineRule="auto"/>
        <w:jc w:val="both"/>
        <w:rPr>
          <w:rFonts w:ascii="Segoe UI" w:eastAsia="Segoe UI" w:hAnsi="Segoe UI" w:cs="Segoe UI"/>
        </w:rPr>
      </w:pPr>
    </w:p>
    <w:p w14:paraId="7FF239ED" w14:textId="77777777" w:rsidR="00250491" w:rsidRDefault="00250491" w:rsidP="00250491">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2. </w:t>
      </w:r>
      <w:proofErr w:type="gramStart"/>
      <w:r>
        <w:rPr>
          <w:rFonts w:ascii="Segoe UI" w:eastAsia="Segoe UI" w:hAnsi="Segoe UI" w:cs="Segoe UI"/>
          <w:b/>
        </w:rPr>
        <w:t>Do(</w:t>
      </w:r>
      <w:proofErr w:type="gramEnd"/>
      <w:r>
        <w:rPr>
          <w:rFonts w:ascii="Segoe UI" w:eastAsia="Segoe UI" w:hAnsi="Segoe UI" w:cs="Segoe UI"/>
          <w:b/>
        </w:rPr>
        <w:t>a)(s) fornecedor(e)(a)(s), do objeto e dos preços</w:t>
      </w:r>
    </w:p>
    <w:p w14:paraId="0AA52885" w14:textId="77777777" w:rsidR="00250491" w:rsidRDefault="00250491" w:rsidP="00250491">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14:paraId="70B59BB1" w14:textId="71F7A4F3" w:rsidR="00250491" w:rsidRDefault="00250491" w:rsidP="00250491">
      <w:pPr>
        <w:tabs>
          <w:tab w:val="left" w:pos="2268"/>
        </w:tabs>
        <w:spacing w:after="0" w:line="300" w:lineRule="auto"/>
        <w:jc w:val="both"/>
        <w:rPr>
          <w:rFonts w:ascii="Segoe UI" w:hAnsi="Segoe UI" w:cs="Segoe UI"/>
        </w:rPr>
      </w:pPr>
      <w:r w:rsidRPr="009967B2">
        <w:rPr>
          <w:rFonts w:ascii="Segoe UI" w:hAnsi="Segoe UI" w:cs="Segoe UI"/>
        </w:rPr>
        <w:t>REGISTRO DE PREÇOS PARA CONTRATAÇÃO DE EMPRESA ESPECIALIZADA PARA LOCAÇÃO DE PALCO, ILUMINAÇÃO, SONORIZAÇÃO, LOCAÇÃO DE BANHEIROS E OUTRAS ESTRUTURAS COMPLEMENTARES A SEREM UTILIZADOS NA SÉTIMA EDIÇÃO DO FESTIVAL DOS VIOLE</w:t>
      </w:r>
      <w:r>
        <w:rPr>
          <w:rFonts w:ascii="Segoe UI" w:hAnsi="Segoe UI" w:cs="Segoe UI"/>
        </w:rPr>
        <w:t>IROS NO MUNICIPIO DE DOM CAVATI.</w:t>
      </w:r>
    </w:p>
    <w:p w14:paraId="5ACFD3A7" w14:textId="77777777" w:rsidR="00250491" w:rsidRDefault="00250491" w:rsidP="00250491">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48"/>
        <w:gridCol w:w="1417"/>
        <w:gridCol w:w="1418"/>
        <w:gridCol w:w="1134"/>
        <w:gridCol w:w="928"/>
        <w:gridCol w:w="1161"/>
        <w:gridCol w:w="841"/>
        <w:gridCol w:w="844"/>
      </w:tblGrid>
      <w:tr w:rsidR="00250491" w14:paraId="6A193BCF" w14:textId="77777777" w:rsidTr="009A2421">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0222BEBB" w14:textId="77777777" w:rsidR="00250491" w:rsidRDefault="00250491" w:rsidP="009A2421">
            <w:pPr>
              <w:tabs>
                <w:tab w:val="left" w:pos="2268"/>
              </w:tabs>
              <w:spacing w:after="0" w:line="300" w:lineRule="auto"/>
              <w:jc w:val="both"/>
              <w:rPr>
                <w:rFonts w:ascii="Segoe UI" w:eastAsia="Segoe UI" w:hAnsi="Segoe UI" w:cs="Segoe UI"/>
              </w:rPr>
            </w:pPr>
            <w:r>
              <w:rPr>
                <w:rFonts w:ascii="Segoe UI" w:eastAsia="Segoe UI" w:hAnsi="Segoe UI" w:cs="Segoe UI"/>
              </w:rPr>
              <w:t>Item</w:t>
            </w:r>
          </w:p>
          <w:p w14:paraId="09FBAEEE" w14:textId="77777777" w:rsidR="00250491" w:rsidRDefault="00250491" w:rsidP="009A2421">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14:paraId="17728D46" w14:textId="77777777" w:rsidR="00250491" w:rsidRDefault="00250491" w:rsidP="009A2421">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20A2725D" w14:textId="77777777" w:rsidR="00250491" w:rsidRDefault="00250491" w:rsidP="009A2421">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14:paraId="130A305E" w14:textId="77777777" w:rsidR="00250491" w:rsidRDefault="00250491" w:rsidP="009A2421">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14:paraId="08EE486D" w14:textId="77777777" w:rsidR="00250491" w:rsidRDefault="00250491" w:rsidP="009A2421">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14:paraId="385D3741" w14:textId="77777777" w:rsidR="00250491" w:rsidRDefault="00250491" w:rsidP="009A2421">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14:paraId="6B1D9CE7" w14:textId="77777777" w:rsidR="00250491" w:rsidRDefault="00250491" w:rsidP="009A2421">
            <w:pPr>
              <w:tabs>
                <w:tab w:val="left" w:pos="2268"/>
              </w:tabs>
              <w:spacing w:after="0" w:line="300" w:lineRule="auto"/>
              <w:jc w:val="both"/>
            </w:pPr>
            <w:r>
              <w:rPr>
                <w:rFonts w:ascii="Segoe UI" w:eastAsia="Segoe UI" w:hAnsi="Segoe UI" w:cs="Segoe UI"/>
              </w:rPr>
              <w:t>E-mail: XX</w:t>
            </w:r>
          </w:p>
        </w:tc>
      </w:tr>
      <w:tr w:rsidR="00250491" w14:paraId="064F2829" w14:textId="77777777" w:rsidTr="009A2421">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651851A2" w14:textId="77777777" w:rsidR="00250491" w:rsidRDefault="00250491" w:rsidP="009A2421">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100A118" w14:textId="77777777" w:rsidR="00250491" w:rsidRDefault="00250491" w:rsidP="009A2421">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40310F7A" w14:textId="77777777" w:rsidR="00250491" w:rsidRDefault="00250491" w:rsidP="009A2421">
            <w:pPr>
              <w:tabs>
                <w:tab w:val="left" w:pos="2268"/>
              </w:tabs>
              <w:spacing w:after="0" w:line="300" w:lineRule="auto"/>
              <w:jc w:val="both"/>
              <w:rPr>
                <w:rFonts w:ascii="Segoe UI" w:eastAsia="Segoe UI" w:hAnsi="Segoe UI" w:cs="Segoe UI"/>
              </w:rPr>
            </w:pPr>
            <w:r>
              <w:rPr>
                <w:rFonts w:ascii="Segoe UI" w:eastAsia="Segoe UI" w:hAnsi="Segoe UI" w:cs="Segoe UI"/>
              </w:rPr>
              <w:t>Marca</w:t>
            </w:r>
          </w:p>
          <w:p w14:paraId="352B9B9B" w14:textId="77777777" w:rsidR="00250491" w:rsidRDefault="00250491" w:rsidP="009A2421">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4FD4C71" w14:textId="77777777" w:rsidR="00250491" w:rsidRDefault="00250491" w:rsidP="009A2421">
            <w:pPr>
              <w:tabs>
                <w:tab w:val="left" w:pos="2268"/>
              </w:tabs>
              <w:spacing w:after="0" w:line="300" w:lineRule="auto"/>
              <w:jc w:val="both"/>
              <w:rPr>
                <w:rFonts w:ascii="Segoe UI" w:eastAsia="Segoe UI" w:hAnsi="Segoe UI" w:cs="Segoe UI"/>
              </w:rPr>
            </w:pPr>
            <w:r>
              <w:rPr>
                <w:rFonts w:ascii="Segoe UI" w:eastAsia="Segoe UI" w:hAnsi="Segoe UI" w:cs="Segoe UI"/>
              </w:rPr>
              <w:t>Modelo</w:t>
            </w:r>
          </w:p>
          <w:p w14:paraId="646A81A9" w14:textId="77777777" w:rsidR="00250491" w:rsidRDefault="00250491" w:rsidP="009A2421">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4FD1ED6" w14:textId="77777777" w:rsidR="00250491" w:rsidRDefault="00250491" w:rsidP="009A2421">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D94EDE7" w14:textId="77777777" w:rsidR="00250491" w:rsidRDefault="00250491" w:rsidP="009A2421">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577A1EB" w14:textId="77777777" w:rsidR="00250491" w:rsidRDefault="00250491" w:rsidP="009A2421">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498B7688" w14:textId="77777777" w:rsidR="00250491" w:rsidRDefault="00250491" w:rsidP="009A2421">
            <w:pPr>
              <w:tabs>
                <w:tab w:val="left" w:pos="2268"/>
              </w:tabs>
              <w:spacing w:after="0" w:line="300" w:lineRule="auto"/>
              <w:jc w:val="both"/>
            </w:pPr>
            <w:r>
              <w:rPr>
                <w:rFonts w:ascii="Segoe UI" w:eastAsia="Segoe UI" w:hAnsi="Segoe UI" w:cs="Segoe UI"/>
              </w:rPr>
              <w:t>Valor Total</w:t>
            </w:r>
          </w:p>
        </w:tc>
      </w:tr>
      <w:tr w:rsidR="00250491" w14:paraId="7490A618" w14:textId="77777777" w:rsidTr="009A2421">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25C45DD3" w14:textId="77777777" w:rsidR="00250491" w:rsidRDefault="00250491" w:rsidP="009A2421">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9503294" w14:textId="77777777" w:rsidR="00250491" w:rsidRDefault="00250491" w:rsidP="009A2421">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4B14A2F" w14:textId="77777777" w:rsidR="00250491" w:rsidRDefault="00250491" w:rsidP="009A2421">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077AEA2" w14:textId="77777777" w:rsidR="00250491" w:rsidRDefault="00250491" w:rsidP="009A2421">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3A737A95" w14:textId="77777777" w:rsidR="00250491" w:rsidRDefault="00250491" w:rsidP="009A2421">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B32782C" w14:textId="77777777" w:rsidR="00250491" w:rsidRDefault="00250491" w:rsidP="009A2421">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A392C37" w14:textId="77777777" w:rsidR="00250491" w:rsidRDefault="00250491" w:rsidP="009A2421">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5E621A1D" w14:textId="77777777" w:rsidR="00250491" w:rsidRDefault="00250491" w:rsidP="009A2421">
            <w:pPr>
              <w:tabs>
                <w:tab w:val="left" w:pos="2268"/>
              </w:tabs>
              <w:spacing w:after="0" w:line="300" w:lineRule="auto"/>
              <w:jc w:val="both"/>
            </w:pPr>
            <w:r>
              <w:rPr>
                <w:rFonts w:ascii="Segoe UI" w:eastAsia="Segoe UI" w:hAnsi="Segoe UI" w:cs="Segoe UI"/>
              </w:rPr>
              <w:t>XX</w:t>
            </w:r>
          </w:p>
        </w:tc>
      </w:tr>
    </w:tbl>
    <w:p w14:paraId="6C40E592" w14:textId="77777777" w:rsidR="00250491" w:rsidRDefault="00250491" w:rsidP="00250491">
      <w:pPr>
        <w:tabs>
          <w:tab w:val="left" w:pos="2268"/>
        </w:tabs>
        <w:spacing w:after="0" w:line="300" w:lineRule="auto"/>
        <w:jc w:val="both"/>
        <w:rPr>
          <w:rFonts w:ascii="Segoe UI" w:eastAsia="Segoe UI" w:hAnsi="Segoe UI" w:cs="Segoe UI"/>
        </w:rPr>
      </w:pPr>
    </w:p>
    <w:p w14:paraId="10B3FFD0" w14:textId="77777777" w:rsidR="00250491" w:rsidRDefault="00250491" w:rsidP="00250491">
      <w:pPr>
        <w:tabs>
          <w:tab w:val="left" w:pos="2268"/>
        </w:tabs>
        <w:spacing w:after="0" w:line="300" w:lineRule="auto"/>
        <w:jc w:val="both"/>
        <w:rPr>
          <w:rFonts w:ascii="Segoe UI" w:eastAsia="Segoe UI" w:hAnsi="Segoe UI" w:cs="Segoe UI"/>
          <w:b/>
        </w:rPr>
      </w:pPr>
    </w:p>
    <w:p w14:paraId="64698615" w14:textId="77777777" w:rsidR="00250491" w:rsidRDefault="00250491" w:rsidP="00250491">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14:paraId="3F49C452" w14:textId="77777777" w:rsidR="00250491" w:rsidRDefault="00250491" w:rsidP="00250491">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14:paraId="0BFD5ED3" w14:textId="77777777" w:rsidR="00250491" w:rsidRDefault="00250491" w:rsidP="00250491">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122B80BF" w14:textId="77777777" w:rsidR="00250491" w:rsidRDefault="00250491" w:rsidP="00250491">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14:paraId="29F6ECCA" w14:textId="77777777" w:rsidR="00250491" w:rsidRDefault="00250491" w:rsidP="00250491">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3.4. As atualizações periódicas e o cancelamento da ARP serão concretizados nos termos da Lei nº 14.133/2021.</w:t>
      </w:r>
    </w:p>
    <w:p w14:paraId="00E6CD37" w14:textId="77777777" w:rsidR="00250491" w:rsidRDefault="00250491" w:rsidP="00250491">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14:paraId="315B6390" w14:textId="77777777" w:rsidR="00250491" w:rsidRDefault="00250491" w:rsidP="00250491">
      <w:pPr>
        <w:tabs>
          <w:tab w:val="left" w:pos="2268"/>
        </w:tabs>
        <w:spacing w:after="0" w:line="300" w:lineRule="auto"/>
        <w:jc w:val="both"/>
        <w:rPr>
          <w:rFonts w:ascii="Segoe UI" w:eastAsia="Segoe UI" w:hAnsi="Segoe UI" w:cs="Segoe UI"/>
        </w:rPr>
      </w:pPr>
    </w:p>
    <w:p w14:paraId="1A076814" w14:textId="77777777" w:rsidR="00250491" w:rsidRDefault="00250491" w:rsidP="00250491">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14:paraId="2930814D" w14:textId="77777777" w:rsidR="00250491" w:rsidRDefault="00250491" w:rsidP="00250491">
      <w:pPr>
        <w:tabs>
          <w:tab w:val="left" w:pos="2268"/>
        </w:tabs>
        <w:spacing w:after="0" w:line="300" w:lineRule="auto"/>
        <w:jc w:val="both"/>
        <w:rPr>
          <w:rFonts w:ascii="Segoe UI" w:eastAsia="Segoe UI" w:hAnsi="Segoe UI" w:cs="Segoe UI"/>
        </w:rPr>
      </w:pPr>
    </w:p>
    <w:p w14:paraId="44DD2161" w14:textId="77777777" w:rsidR="00250491" w:rsidRDefault="00250491" w:rsidP="00250491">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Secretário(a) OU Prefeito(a) Municipal</w:t>
      </w:r>
    </w:p>
    <w:p w14:paraId="7256637C" w14:textId="77777777" w:rsidR="00250491" w:rsidRDefault="00250491" w:rsidP="00250491">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14:paraId="77337B16" w14:textId="77777777" w:rsidR="00250491" w:rsidRDefault="00250491" w:rsidP="00250491">
      <w:pPr>
        <w:tabs>
          <w:tab w:val="left" w:pos="2268"/>
        </w:tabs>
        <w:spacing w:after="0" w:line="300" w:lineRule="auto"/>
        <w:jc w:val="both"/>
        <w:rPr>
          <w:rFonts w:ascii="Segoe UI" w:eastAsia="Segoe UI" w:hAnsi="Segoe UI" w:cs="Segoe UI"/>
        </w:rPr>
      </w:pPr>
    </w:p>
    <w:p w14:paraId="0D0602B1" w14:textId="77777777" w:rsidR="00250491" w:rsidRDefault="00250491" w:rsidP="00250491">
      <w:pPr>
        <w:tabs>
          <w:tab w:val="left" w:pos="2268"/>
        </w:tabs>
        <w:spacing w:after="0" w:line="300" w:lineRule="auto"/>
        <w:jc w:val="both"/>
        <w:rPr>
          <w:rFonts w:ascii="Segoe UI" w:eastAsia="Segoe UI" w:hAnsi="Segoe UI" w:cs="Segoe UI"/>
        </w:rPr>
      </w:pPr>
    </w:p>
    <w:p w14:paraId="3AA1F1FB" w14:textId="77777777" w:rsidR="00250491" w:rsidRDefault="00250491" w:rsidP="00250491">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sócio(a)-administrador(a)e</w:t>
      </w:r>
    </w:p>
    <w:p w14:paraId="71CCEE11" w14:textId="77777777" w:rsidR="00250491" w:rsidRDefault="00250491" w:rsidP="00250491">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Fornecedor(</w:t>
      </w:r>
      <w:proofErr w:type="gramEnd"/>
      <w:r>
        <w:rPr>
          <w:rFonts w:ascii="Segoe UI" w:eastAsia="Segoe UI" w:hAnsi="Segoe UI" w:cs="Segoe UI"/>
        </w:rPr>
        <w:t>a)</w:t>
      </w:r>
    </w:p>
    <w:p w14:paraId="5DD5F1BE" w14:textId="77777777" w:rsidR="00250491" w:rsidRDefault="00250491" w:rsidP="00250491">
      <w:pPr>
        <w:tabs>
          <w:tab w:val="left" w:pos="2268"/>
        </w:tabs>
        <w:spacing w:after="0" w:line="300" w:lineRule="auto"/>
        <w:jc w:val="both"/>
        <w:rPr>
          <w:rFonts w:ascii="Segoe UI" w:eastAsia="Segoe UI" w:hAnsi="Segoe UI" w:cs="Segoe UI"/>
          <w:b/>
        </w:rPr>
      </w:pPr>
    </w:p>
    <w:p w14:paraId="73A7F1B1" w14:textId="77777777" w:rsidR="00250491" w:rsidRDefault="00250491" w:rsidP="00250491">
      <w:pPr>
        <w:tabs>
          <w:tab w:val="left" w:pos="2268"/>
        </w:tabs>
        <w:spacing w:after="0" w:line="300" w:lineRule="auto"/>
        <w:jc w:val="both"/>
        <w:rPr>
          <w:rFonts w:ascii="Segoe UI" w:eastAsia="Segoe UI" w:hAnsi="Segoe UI" w:cs="Segoe UI"/>
          <w:b/>
        </w:rPr>
      </w:pPr>
    </w:p>
    <w:p w14:paraId="0CF0142E" w14:textId="77777777" w:rsidR="00250491" w:rsidRDefault="00250491" w:rsidP="00250491">
      <w:pPr>
        <w:tabs>
          <w:tab w:val="left" w:pos="2268"/>
        </w:tabs>
        <w:spacing w:after="0" w:line="300" w:lineRule="auto"/>
        <w:jc w:val="both"/>
        <w:rPr>
          <w:rFonts w:ascii="Segoe UI" w:eastAsia="Segoe UI" w:hAnsi="Segoe UI" w:cs="Segoe UI"/>
          <w:b/>
        </w:rPr>
      </w:pPr>
    </w:p>
    <w:p w14:paraId="7142EC5E" w14:textId="77777777" w:rsidR="00250491" w:rsidRDefault="00250491" w:rsidP="00250491">
      <w:pPr>
        <w:tabs>
          <w:tab w:val="left" w:pos="2268"/>
        </w:tabs>
        <w:spacing w:after="0" w:line="300" w:lineRule="auto"/>
        <w:jc w:val="center"/>
        <w:rPr>
          <w:rFonts w:ascii="Segoe UI" w:eastAsia="Segoe UI" w:hAnsi="Segoe UI" w:cs="Segoe UI"/>
          <w:b/>
          <w:color w:val="FF0000"/>
          <w:sz w:val="23"/>
        </w:rPr>
      </w:pPr>
    </w:p>
    <w:p w14:paraId="2F72D32D" w14:textId="77777777" w:rsidR="00250491" w:rsidRDefault="00250491" w:rsidP="00250491">
      <w:pPr>
        <w:tabs>
          <w:tab w:val="left" w:pos="2268"/>
        </w:tabs>
        <w:spacing w:after="0" w:line="300" w:lineRule="auto"/>
        <w:jc w:val="center"/>
        <w:rPr>
          <w:rFonts w:ascii="Segoe UI" w:eastAsia="Segoe UI" w:hAnsi="Segoe UI" w:cs="Segoe UI"/>
          <w:b/>
          <w:color w:val="FF0000"/>
          <w:sz w:val="23"/>
        </w:rPr>
      </w:pPr>
    </w:p>
    <w:p w14:paraId="3277D5D9" w14:textId="77777777" w:rsidR="00250491" w:rsidRDefault="00250491" w:rsidP="007D4D89">
      <w:pPr>
        <w:tabs>
          <w:tab w:val="left" w:pos="2268"/>
        </w:tabs>
        <w:spacing w:after="0" w:line="300" w:lineRule="auto"/>
        <w:jc w:val="center"/>
        <w:rPr>
          <w:rFonts w:ascii="Segoe UI" w:hAnsi="Segoe UI" w:cs="Segoe UI"/>
          <w:b/>
          <w:color w:val="FF0000"/>
        </w:rPr>
      </w:pPr>
    </w:p>
    <w:p w14:paraId="3A53C0B9" w14:textId="77777777" w:rsidR="00250491" w:rsidRDefault="00250491" w:rsidP="007D4D89">
      <w:pPr>
        <w:tabs>
          <w:tab w:val="left" w:pos="2268"/>
        </w:tabs>
        <w:spacing w:after="0" w:line="300" w:lineRule="auto"/>
        <w:jc w:val="center"/>
        <w:rPr>
          <w:rFonts w:ascii="Segoe UI" w:hAnsi="Segoe UI" w:cs="Segoe UI"/>
          <w:b/>
          <w:color w:val="FF0000"/>
        </w:rPr>
      </w:pPr>
    </w:p>
    <w:p w14:paraId="3A153959" w14:textId="77777777" w:rsidR="00250491" w:rsidRDefault="00250491" w:rsidP="007D4D89">
      <w:pPr>
        <w:tabs>
          <w:tab w:val="left" w:pos="2268"/>
        </w:tabs>
        <w:spacing w:after="0" w:line="300" w:lineRule="auto"/>
        <w:jc w:val="center"/>
        <w:rPr>
          <w:rFonts w:ascii="Segoe UI" w:hAnsi="Segoe UI" w:cs="Segoe UI"/>
          <w:b/>
          <w:color w:val="FF0000"/>
        </w:rPr>
      </w:pPr>
    </w:p>
    <w:p w14:paraId="5B45D163" w14:textId="77777777" w:rsidR="00250491" w:rsidRDefault="00250491" w:rsidP="007D4D89">
      <w:pPr>
        <w:tabs>
          <w:tab w:val="left" w:pos="2268"/>
        </w:tabs>
        <w:spacing w:after="0" w:line="300" w:lineRule="auto"/>
        <w:jc w:val="center"/>
        <w:rPr>
          <w:rFonts w:ascii="Segoe UI" w:hAnsi="Segoe UI" w:cs="Segoe UI"/>
          <w:b/>
          <w:color w:val="FF0000"/>
        </w:rPr>
      </w:pPr>
    </w:p>
    <w:p w14:paraId="207EBCCD" w14:textId="77777777" w:rsidR="00250491" w:rsidRDefault="00250491" w:rsidP="007D4D89">
      <w:pPr>
        <w:tabs>
          <w:tab w:val="left" w:pos="2268"/>
        </w:tabs>
        <w:spacing w:after="0" w:line="300" w:lineRule="auto"/>
        <w:jc w:val="center"/>
        <w:rPr>
          <w:rFonts w:ascii="Segoe UI" w:hAnsi="Segoe UI" w:cs="Segoe UI"/>
          <w:b/>
          <w:color w:val="FF0000"/>
        </w:rPr>
      </w:pPr>
    </w:p>
    <w:p w14:paraId="391DC549" w14:textId="77777777" w:rsidR="00250491" w:rsidRDefault="00250491" w:rsidP="007D4D89">
      <w:pPr>
        <w:tabs>
          <w:tab w:val="left" w:pos="2268"/>
        </w:tabs>
        <w:spacing w:after="0" w:line="300" w:lineRule="auto"/>
        <w:jc w:val="center"/>
        <w:rPr>
          <w:rFonts w:ascii="Segoe UI" w:hAnsi="Segoe UI" w:cs="Segoe UI"/>
          <w:b/>
          <w:color w:val="FF0000"/>
        </w:rPr>
      </w:pPr>
    </w:p>
    <w:p w14:paraId="46265FEE" w14:textId="77777777" w:rsidR="00250491" w:rsidRDefault="00250491" w:rsidP="007D4D89">
      <w:pPr>
        <w:tabs>
          <w:tab w:val="left" w:pos="2268"/>
        </w:tabs>
        <w:spacing w:after="0" w:line="300" w:lineRule="auto"/>
        <w:jc w:val="center"/>
        <w:rPr>
          <w:rFonts w:ascii="Segoe UI" w:hAnsi="Segoe UI" w:cs="Segoe UI"/>
          <w:b/>
          <w:color w:val="FF0000"/>
        </w:rPr>
      </w:pPr>
    </w:p>
    <w:p w14:paraId="493B0234" w14:textId="77777777" w:rsidR="00250491" w:rsidRDefault="00250491" w:rsidP="007D4D89">
      <w:pPr>
        <w:tabs>
          <w:tab w:val="left" w:pos="2268"/>
        </w:tabs>
        <w:spacing w:after="0" w:line="300" w:lineRule="auto"/>
        <w:jc w:val="center"/>
        <w:rPr>
          <w:rFonts w:ascii="Segoe UI" w:hAnsi="Segoe UI" w:cs="Segoe UI"/>
          <w:b/>
          <w:color w:val="FF0000"/>
        </w:rPr>
      </w:pPr>
    </w:p>
    <w:p w14:paraId="631C3718" w14:textId="77777777" w:rsidR="00250491" w:rsidRDefault="00250491" w:rsidP="007D4D89">
      <w:pPr>
        <w:tabs>
          <w:tab w:val="left" w:pos="2268"/>
        </w:tabs>
        <w:spacing w:after="0" w:line="300" w:lineRule="auto"/>
        <w:jc w:val="center"/>
        <w:rPr>
          <w:rFonts w:ascii="Segoe UI" w:hAnsi="Segoe UI" w:cs="Segoe UI"/>
          <w:b/>
          <w:color w:val="FF0000"/>
        </w:rPr>
      </w:pPr>
    </w:p>
    <w:p w14:paraId="4C7A7413" w14:textId="77777777" w:rsidR="00250491" w:rsidRDefault="00250491" w:rsidP="007D4D89">
      <w:pPr>
        <w:tabs>
          <w:tab w:val="left" w:pos="2268"/>
        </w:tabs>
        <w:spacing w:after="0" w:line="300" w:lineRule="auto"/>
        <w:jc w:val="center"/>
        <w:rPr>
          <w:rFonts w:ascii="Segoe UI" w:hAnsi="Segoe UI" w:cs="Segoe UI"/>
          <w:b/>
          <w:color w:val="FF0000"/>
        </w:rPr>
      </w:pPr>
    </w:p>
    <w:p w14:paraId="10C3ED5F" w14:textId="77777777" w:rsidR="00250491" w:rsidRDefault="00250491" w:rsidP="007D4D89">
      <w:pPr>
        <w:tabs>
          <w:tab w:val="left" w:pos="2268"/>
        </w:tabs>
        <w:spacing w:after="0" w:line="300" w:lineRule="auto"/>
        <w:jc w:val="center"/>
        <w:rPr>
          <w:rFonts w:ascii="Segoe UI" w:hAnsi="Segoe UI" w:cs="Segoe UI"/>
          <w:b/>
          <w:color w:val="FF0000"/>
        </w:rPr>
      </w:pPr>
    </w:p>
    <w:p w14:paraId="477621A4" w14:textId="77777777" w:rsidR="00250491" w:rsidRDefault="00250491" w:rsidP="007D4D89">
      <w:pPr>
        <w:tabs>
          <w:tab w:val="left" w:pos="2268"/>
        </w:tabs>
        <w:spacing w:after="0" w:line="300" w:lineRule="auto"/>
        <w:jc w:val="center"/>
        <w:rPr>
          <w:rFonts w:ascii="Segoe UI" w:hAnsi="Segoe UI" w:cs="Segoe UI"/>
          <w:b/>
          <w:color w:val="FF0000"/>
        </w:rPr>
      </w:pPr>
    </w:p>
    <w:p w14:paraId="19F55909" w14:textId="77777777" w:rsidR="00250491" w:rsidRDefault="00250491" w:rsidP="007D4D89">
      <w:pPr>
        <w:tabs>
          <w:tab w:val="left" w:pos="2268"/>
        </w:tabs>
        <w:spacing w:after="0" w:line="300" w:lineRule="auto"/>
        <w:jc w:val="center"/>
        <w:rPr>
          <w:rFonts w:ascii="Segoe UI" w:hAnsi="Segoe UI" w:cs="Segoe UI"/>
          <w:b/>
          <w:color w:val="FF0000"/>
        </w:rPr>
      </w:pPr>
    </w:p>
    <w:p w14:paraId="74657A8B" w14:textId="77777777" w:rsidR="00250491" w:rsidRDefault="00250491" w:rsidP="007D4D89">
      <w:pPr>
        <w:tabs>
          <w:tab w:val="left" w:pos="2268"/>
        </w:tabs>
        <w:spacing w:after="0" w:line="300" w:lineRule="auto"/>
        <w:jc w:val="center"/>
        <w:rPr>
          <w:rFonts w:ascii="Segoe UI" w:hAnsi="Segoe UI" w:cs="Segoe UI"/>
          <w:b/>
          <w:color w:val="FF0000"/>
        </w:rPr>
      </w:pPr>
    </w:p>
    <w:p w14:paraId="741B2340" w14:textId="77777777" w:rsidR="00250491" w:rsidRDefault="00250491" w:rsidP="007D4D89">
      <w:pPr>
        <w:tabs>
          <w:tab w:val="left" w:pos="2268"/>
        </w:tabs>
        <w:spacing w:after="0" w:line="300" w:lineRule="auto"/>
        <w:jc w:val="center"/>
        <w:rPr>
          <w:rFonts w:ascii="Segoe UI" w:hAnsi="Segoe UI" w:cs="Segoe UI"/>
          <w:b/>
          <w:color w:val="FF0000"/>
        </w:rPr>
      </w:pPr>
    </w:p>
    <w:p w14:paraId="502438B9" w14:textId="77777777" w:rsidR="00250491" w:rsidRDefault="00250491" w:rsidP="007D4D89">
      <w:pPr>
        <w:tabs>
          <w:tab w:val="left" w:pos="2268"/>
        </w:tabs>
        <w:spacing w:after="0" w:line="300" w:lineRule="auto"/>
        <w:jc w:val="center"/>
        <w:rPr>
          <w:rFonts w:ascii="Segoe UI" w:hAnsi="Segoe UI" w:cs="Segoe UI"/>
          <w:b/>
          <w:color w:val="FF0000"/>
        </w:rPr>
      </w:pPr>
    </w:p>
    <w:p w14:paraId="18A0EF65" w14:textId="77777777" w:rsidR="00250491" w:rsidRDefault="00250491" w:rsidP="007D4D89">
      <w:pPr>
        <w:tabs>
          <w:tab w:val="left" w:pos="2268"/>
        </w:tabs>
        <w:spacing w:after="0" w:line="300" w:lineRule="auto"/>
        <w:jc w:val="center"/>
        <w:rPr>
          <w:rFonts w:ascii="Segoe UI" w:hAnsi="Segoe UI" w:cs="Segoe UI"/>
          <w:b/>
          <w:color w:val="FF0000"/>
        </w:rPr>
      </w:pPr>
    </w:p>
    <w:p w14:paraId="710CB587" w14:textId="77777777" w:rsidR="00250491" w:rsidRDefault="00250491" w:rsidP="007D4D89">
      <w:pPr>
        <w:tabs>
          <w:tab w:val="left" w:pos="2268"/>
        </w:tabs>
        <w:spacing w:after="0" w:line="300" w:lineRule="auto"/>
        <w:jc w:val="center"/>
        <w:rPr>
          <w:rFonts w:ascii="Segoe UI" w:hAnsi="Segoe UI" w:cs="Segoe UI"/>
          <w:b/>
          <w:color w:val="FF0000"/>
        </w:rPr>
      </w:pPr>
    </w:p>
    <w:p w14:paraId="77D06F70" w14:textId="77777777" w:rsidR="00250491" w:rsidRPr="009967B2" w:rsidRDefault="00250491" w:rsidP="007D4D89">
      <w:pPr>
        <w:tabs>
          <w:tab w:val="left" w:pos="2268"/>
        </w:tabs>
        <w:spacing w:after="0" w:line="300" w:lineRule="auto"/>
        <w:jc w:val="center"/>
        <w:rPr>
          <w:rFonts w:ascii="Segoe UI" w:hAnsi="Segoe UI" w:cs="Segoe UI"/>
          <w:b/>
          <w:color w:val="FF0000"/>
        </w:rPr>
      </w:pPr>
    </w:p>
    <w:p w14:paraId="1CED6AEF" w14:textId="5B2C1EF3" w:rsidR="00993EB7" w:rsidRPr="009967B2" w:rsidRDefault="00993EB7" w:rsidP="007D4D89">
      <w:pPr>
        <w:tabs>
          <w:tab w:val="left" w:pos="2268"/>
        </w:tabs>
        <w:spacing w:after="0" w:line="300" w:lineRule="auto"/>
        <w:jc w:val="center"/>
        <w:rPr>
          <w:rFonts w:ascii="Segoe UI" w:hAnsi="Segoe UI" w:cs="Segoe UI"/>
          <w:b/>
          <w:color w:val="FF0000"/>
        </w:rPr>
      </w:pPr>
    </w:p>
    <w:p w14:paraId="6A2172D2" w14:textId="77777777" w:rsidR="00C811F7" w:rsidRPr="009967B2" w:rsidRDefault="00C811F7" w:rsidP="007D4D89">
      <w:pPr>
        <w:tabs>
          <w:tab w:val="left" w:pos="2268"/>
        </w:tabs>
        <w:spacing w:after="0" w:line="300" w:lineRule="auto"/>
        <w:jc w:val="center"/>
        <w:rPr>
          <w:rFonts w:ascii="Segoe UI" w:hAnsi="Segoe UI" w:cs="Segoe UI"/>
          <w:b/>
          <w:color w:val="FF0000"/>
        </w:rPr>
      </w:pPr>
    </w:p>
    <w:p w14:paraId="306FCC12" w14:textId="13215EAC" w:rsidR="00203CA9" w:rsidRPr="009967B2" w:rsidRDefault="00250491" w:rsidP="00203CA9">
      <w:pPr>
        <w:tabs>
          <w:tab w:val="left" w:pos="2268"/>
        </w:tabs>
        <w:spacing w:after="0" w:line="300" w:lineRule="auto"/>
        <w:jc w:val="center"/>
        <w:rPr>
          <w:rFonts w:ascii="Segoe UI" w:hAnsi="Segoe UI" w:cs="Segoe UI"/>
          <w:b/>
        </w:rPr>
      </w:pPr>
      <w:r>
        <w:rPr>
          <w:rFonts w:ascii="Segoe UI" w:hAnsi="Segoe UI" w:cs="Segoe UI"/>
          <w:b/>
        </w:rPr>
        <w:lastRenderedPageBreak/>
        <w:t>ANEXO IX</w:t>
      </w:r>
    </w:p>
    <w:p w14:paraId="279266C7" w14:textId="77777777" w:rsidR="00203CA9" w:rsidRPr="009967B2" w:rsidRDefault="00203CA9" w:rsidP="007D4D89">
      <w:pPr>
        <w:tabs>
          <w:tab w:val="left" w:pos="2268"/>
        </w:tabs>
        <w:spacing w:after="0" w:line="300" w:lineRule="auto"/>
        <w:jc w:val="center"/>
        <w:rPr>
          <w:rFonts w:ascii="Segoe UI" w:hAnsi="Segoe UI" w:cs="Segoe UI"/>
          <w:b/>
        </w:rPr>
      </w:pPr>
    </w:p>
    <w:p w14:paraId="3EF41EB6" w14:textId="49359498" w:rsidR="007D4D89" w:rsidRPr="009967B2" w:rsidRDefault="007D4D89" w:rsidP="007D4D89">
      <w:pPr>
        <w:tabs>
          <w:tab w:val="left" w:pos="2268"/>
        </w:tabs>
        <w:spacing w:after="0" w:line="300" w:lineRule="auto"/>
        <w:jc w:val="center"/>
        <w:rPr>
          <w:rFonts w:ascii="Segoe UI" w:hAnsi="Segoe UI" w:cs="Segoe UI"/>
          <w:b/>
        </w:rPr>
      </w:pPr>
      <w:r w:rsidRPr="009967B2">
        <w:rPr>
          <w:rFonts w:ascii="Segoe UI" w:hAnsi="Segoe UI" w:cs="Segoe UI"/>
          <w:b/>
        </w:rPr>
        <w:t>CONTRATO ADMINISTRATIVO</w:t>
      </w:r>
    </w:p>
    <w:p w14:paraId="662351B1" w14:textId="77777777" w:rsidR="004E5551" w:rsidRPr="009967B2" w:rsidRDefault="004E5551" w:rsidP="004E5551">
      <w:pPr>
        <w:tabs>
          <w:tab w:val="left" w:pos="2268"/>
        </w:tabs>
        <w:spacing w:after="0" w:line="300" w:lineRule="auto"/>
        <w:jc w:val="both"/>
        <w:rPr>
          <w:rFonts w:ascii="Segoe UI" w:hAnsi="Segoe UI" w:cs="Segoe UI"/>
        </w:rPr>
      </w:pPr>
    </w:p>
    <w:p w14:paraId="7401F287"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Processo Administrativo de Licitação Pública nº. 0</w:t>
      </w:r>
      <w:r>
        <w:rPr>
          <w:rFonts w:ascii="Segoe UI" w:hAnsi="Segoe UI" w:cs="Segoe UI"/>
        </w:rPr>
        <w:t>145</w:t>
      </w:r>
      <w:r w:rsidRPr="009967B2">
        <w:rPr>
          <w:rFonts w:ascii="Segoe UI" w:hAnsi="Segoe UI" w:cs="Segoe UI"/>
        </w:rPr>
        <w:t>/20</w:t>
      </w:r>
      <w:r>
        <w:rPr>
          <w:rFonts w:ascii="Segoe UI" w:hAnsi="Segoe UI" w:cs="Segoe UI"/>
        </w:rPr>
        <w:t>26</w:t>
      </w:r>
    </w:p>
    <w:p w14:paraId="09C20F38" w14:textId="77777777" w:rsidR="004E5551" w:rsidRPr="009967B2" w:rsidRDefault="004E5551" w:rsidP="004E5551">
      <w:pPr>
        <w:tabs>
          <w:tab w:val="left" w:pos="2268"/>
        </w:tabs>
        <w:spacing w:after="0" w:line="240" w:lineRule="auto"/>
        <w:jc w:val="both"/>
        <w:rPr>
          <w:rFonts w:ascii="Segoe UI" w:hAnsi="Segoe UI" w:cs="Segoe UI"/>
        </w:rPr>
      </w:pPr>
      <w:r w:rsidRPr="009967B2">
        <w:rPr>
          <w:rFonts w:ascii="Segoe UI" w:hAnsi="Segoe UI" w:cs="Segoe UI"/>
        </w:rPr>
        <w:t>Pregão nº. 0</w:t>
      </w:r>
      <w:r>
        <w:rPr>
          <w:rFonts w:ascii="Segoe UI" w:hAnsi="Segoe UI" w:cs="Segoe UI"/>
        </w:rPr>
        <w:t>20</w:t>
      </w:r>
      <w:r w:rsidRPr="009967B2">
        <w:rPr>
          <w:rFonts w:ascii="Segoe UI" w:hAnsi="Segoe UI" w:cs="Segoe UI"/>
        </w:rPr>
        <w:t>/20</w:t>
      </w:r>
      <w:r>
        <w:rPr>
          <w:rFonts w:ascii="Segoe UI" w:hAnsi="Segoe UI" w:cs="Segoe UI"/>
        </w:rPr>
        <w:t>26</w:t>
      </w:r>
    </w:p>
    <w:p w14:paraId="70D59C89" w14:textId="77777777" w:rsidR="00C90F30" w:rsidRPr="009967B2" w:rsidRDefault="00C90F30" w:rsidP="00E56A15">
      <w:pPr>
        <w:tabs>
          <w:tab w:val="left" w:pos="2268"/>
        </w:tabs>
        <w:spacing w:after="0" w:line="300" w:lineRule="auto"/>
        <w:jc w:val="both"/>
        <w:rPr>
          <w:rFonts w:ascii="Segoe UI" w:hAnsi="Segoe UI" w:cs="Segoe UI"/>
        </w:rPr>
      </w:pPr>
    </w:p>
    <w:p w14:paraId="4DE3256F" w14:textId="0C3F04DC" w:rsidR="00C90F30" w:rsidRPr="009967B2" w:rsidRDefault="00C90F30" w:rsidP="00C90F30">
      <w:pPr>
        <w:tabs>
          <w:tab w:val="left" w:pos="2268"/>
        </w:tabs>
        <w:spacing w:after="160" w:line="300" w:lineRule="auto"/>
        <w:jc w:val="both"/>
        <w:rPr>
          <w:rFonts w:ascii="Segoe UI" w:hAnsi="Segoe UI" w:cs="Segoe UI"/>
        </w:rPr>
      </w:pPr>
      <w:r w:rsidRPr="009967B2">
        <w:rPr>
          <w:rFonts w:ascii="Segoe UI" w:hAnsi="Segoe UI" w:cs="Segoe UI"/>
        </w:rPr>
        <w:t xml:space="preserve">O </w:t>
      </w:r>
      <w:r w:rsidRPr="009967B2">
        <w:rPr>
          <w:rFonts w:ascii="Segoe UI" w:hAnsi="Segoe UI" w:cs="Segoe UI"/>
          <w:b/>
        </w:rPr>
        <w:t xml:space="preserve">MUNICÍPIO DE NOME, </w:t>
      </w:r>
      <w:r w:rsidRPr="009967B2">
        <w:rPr>
          <w:rFonts w:ascii="Segoe UI" w:hAnsi="Segoe UI" w:cs="Segoe UI"/>
        </w:rPr>
        <w:t xml:space="preserve">pessoa jurídica de direito público, inscrito no CNPJ nº. XX, com sede na Rua XX, nº. XX, bairro XX, cidade de XX, estado de Minas Gerais, representado pelo(a) Prefeito(a) Municipal, inscrito no CPF nº. XX, doravante denominado </w:t>
      </w:r>
      <w:r w:rsidRPr="009967B2">
        <w:rPr>
          <w:rFonts w:ascii="Segoe UI" w:hAnsi="Segoe UI" w:cs="Segoe UI"/>
          <w:b/>
        </w:rPr>
        <w:t xml:space="preserve">Contratante, </w:t>
      </w:r>
      <w:r w:rsidRPr="009967B2">
        <w:rPr>
          <w:rFonts w:ascii="Segoe UI" w:hAnsi="Segoe UI" w:cs="Segoe UI"/>
        </w:rPr>
        <w:t xml:space="preserve">e </w:t>
      </w:r>
      <w:r w:rsidRPr="009967B2">
        <w:rPr>
          <w:rFonts w:ascii="Segoe UI" w:hAnsi="Segoe UI" w:cs="Segoe UI"/>
          <w:b/>
        </w:rPr>
        <w:t>NOME DA EMPRESA</w:t>
      </w:r>
      <w:r w:rsidRPr="009967B2">
        <w:rPr>
          <w:rFonts w:ascii="Segoe UI" w:hAnsi="Segoe UI" w:cs="Segoe UI"/>
        </w:rPr>
        <w:t>, inscrito no CNPJ nº. XX, com endereço na Rua XX, nº. XX, bairro XX, cidade de XX, estado de Minas Gerais, representada pelo sócio(a)-administrador(a), senhor(a) Nome, inscrito no CPF nº. XX</w:t>
      </w:r>
      <w:r w:rsidR="00BB646C" w:rsidRPr="009967B2">
        <w:rPr>
          <w:rFonts w:ascii="Segoe UI" w:hAnsi="Segoe UI" w:cs="Segoe UI"/>
        </w:rPr>
        <w:t>, doravante denominada</w:t>
      </w:r>
      <w:r w:rsidRPr="009967B2">
        <w:rPr>
          <w:rFonts w:ascii="Segoe UI" w:hAnsi="Segoe UI" w:cs="Segoe UI"/>
        </w:rPr>
        <w:t xml:space="preserve"> </w:t>
      </w:r>
      <w:r w:rsidRPr="009967B2">
        <w:rPr>
          <w:rFonts w:ascii="Segoe UI" w:hAnsi="Segoe UI" w:cs="Segoe UI"/>
          <w:b/>
        </w:rPr>
        <w:t>Contratada</w:t>
      </w:r>
      <w:r w:rsidRPr="009967B2">
        <w:rPr>
          <w:rFonts w:ascii="Segoe UI" w:hAnsi="Segoe UI" w:cs="Segoe UI"/>
        </w:rPr>
        <w:t xml:space="preserve">, tendo em vista este procedimento e em observância a Lei nº. 14.133/2021, resolvem celebrar este </w:t>
      </w:r>
      <w:r w:rsidRPr="009967B2">
        <w:rPr>
          <w:rFonts w:ascii="Segoe UI" w:hAnsi="Segoe UI" w:cs="Segoe UI"/>
          <w:b/>
        </w:rPr>
        <w:t xml:space="preserve">CONTRATO ADMINISTRATIVO Nº. XX/20XX, </w:t>
      </w:r>
      <w:r w:rsidRPr="009967B2">
        <w:rPr>
          <w:rFonts w:ascii="Segoe UI" w:hAnsi="Segoe UI" w:cs="Segoe UI"/>
        </w:rPr>
        <w:t>mediante as cláusulas e condições a seguir.</w:t>
      </w:r>
    </w:p>
    <w:p w14:paraId="1E20024C" w14:textId="77777777" w:rsidR="00C90F30" w:rsidRPr="009967B2" w:rsidRDefault="00C90F30" w:rsidP="00C90F30">
      <w:pPr>
        <w:tabs>
          <w:tab w:val="left" w:pos="2268"/>
        </w:tabs>
        <w:spacing w:after="0" w:line="300" w:lineRule="auto"/>
        <w:jc w:val="both"/>
        <w:rPr>
          <w:rFonts w:ascii="Segoe UI" w:hAnsi="Segoe UI" w:cs="Segoe UI"/>
          <w:b/>
        </w:rPr>
      </w:pPr>
    </w:p>
    <w:p w14:paraId="4D04D176" w14:textId="36CD144F" w:rsidR="00C90F30" w:rsidRPr="009967B2" w:rsidRDefault="00C90F30" w:rsidP="00C90F30">
      <w:pPr>
        <w:tabs>
          <w:tab w:val="left" w:pos="2268"/>
        </w:tabs>
        <w:spacing w:after="160" w:line="300" w:lineRule="auto"/>
        <w:jc w:val="both"/>
        <w:rPr>
          <w:rFonts w:ascii="Segoe UI" w:hAnsi="Segoe UI" w:cs="Segoe UI"/>
          <w:b/>
        </w:rPr>
      </w:pPr>
      <w:r w:rsidRPr="009967B2">
        <w:rPr>
          <w:rFonts w:ascii="Segoe UI" w:hAnsi="Segoe UI" w:cs="Segoe UI"/>
          <w:b/>
        </w:rPr>
        <w:t xml:space="preserve">1. </w:t>
      </w:r>
      <w:r w:rsidR="00195F57" w:rsidRPr="009967B2">
        <w:rPr>
          <w:rFonts w:ascii="Segoe UI" w:hAnsi="Segoe UI" w:cs="Segoe UI"/>
          <w:b/>
        </w:rPr>
        <w:t>CLÁUSULA PRIMEIRA: Do objeto e seus elementos característicos</w:t>
      </w:r>
    </w:p>
    <w:p w14:paraId="7872A6DA" w14:textId="475B583B" w:rsidR="004B7C59" w:rsidRPr="009967B2" w:rsidRDefault="003723CC" w:rsidP="004B7C59">
      <w:pPr>
        <w:jc w:val="both"/>
        <w:rPr>
          <w:rFonts w:ascii="Segoe UI" w:hAnsi="Segoe UI" w:cs="Segoe UI"/>
        </w:rPr>
      </w:pPr>
      <w:r w:rsidRPr="009967B2">
        <w:rPr>
          <w:rFonts w:ascii="Segoe UI" w:hAnsi="Segoe UI" w:cs="Segoe UI"/>
        </w:rPr>
        <w:t xml:space="preserve">1.1. </w:t>
      </w:r>
      <w:r w:rsidR="004B7C59" w:rsidRPr="009967B2">
        <w:rPr>
          <w:rFonts w:ascii="Segoe UI" w:hAnsi="Segoe UI" w:cs="Segoe UI"/>
        </w:rPr>
        <w:t>REGISTRO DE PREÇOS PARA CONTRATAÇÃO DE EMPRESA ESPECIALIZADA PARA LOCAÇÃO DE PALCO, ILUMINAÇÃO, SONORIZAÇÃO, LOCAÇÃO DE BANHEIROS E OUTRAS ESTRUTURAS COMPLEMENTARES A SEREM UTILIZADOS NA SÉTIMA EDIÇÃO DO FESTIVAL DOS VIOLEIROS NO MUNICIPIO DE DOM CAVATI, conforme condições, quantidades e exigências estabelecidas neste Termo de Referência – TR:</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1134"/>
        <w:gridCol w:w="5245"/>
        <w:gridCol w:w="1276"/>
      </w:tblGrid>
      <w:tr w:rsidR="009F51C9" w:rsidRPr="009F51C9" w14:paraId="0603C4C5" w14:textId="77777777" w:rsidTr="00B73EE2">
        <w:trPr>
          <w:trHeight w:val="527"/>
        </w:trPr>
        <w:tc>
          <w:tcPr>
            <w:tcW w:w="846" w:type="dxa"/>
            <w:vAlign w:val="center"/>
          </w:tcPr>
          <w:p w14:paraId="21A9F32A"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ITEM</w:t>
            </w:r>
          </w:p>
        </w:tc>
        <w:tc>
          <w:tcPr>
            <w:tcW w:w="850" w:type="dxa"/>
            <w:vAlign w:val="center"/>
          </w:tcPr>
          <w:p w14:paraId="0FE24643"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QTD</w:t>
            </w:r>
          </w:p>
        </w:tc>
        <w:tc>
          <w:tcPr>
            <w:tcW w:w="1134" w:type="dxa"/>
            <w:vAlign w:val="center"/>
          </w:tcPr>
          <w:p w14:paraId="76AE2E0F"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UND</w:t>
            </w:r>
          </w:p>
        </w:tc>
        <w:tc>
          <w:tcPr>
            <w:tcW w:w="5245" w:type="dxa"/>
            <w:vAlign w:val="center"/>
          </w:tcPr>
          <w:p w14:paraId="1329FEB9"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DESCRIÇÃO</w:t>
            </w:r>
          </w:p>
        </w:tc>
        <w:tc>
          <w:tcPr>
            <w:tcW w:w="1276" w:type="dxa"/>
          </w:tcPr>
          <w:p w14:paraId="4D1DA9B1"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VALOR UNITARIO</w:t>
            </w:r>
          </w:p>
        </w:tc>
      </w:tr>
      <w:tr w:rsidR="009F51C9" w:rsidRPr="009F51C9" w14:paraId="1BDC24D2" w14:textId="77777777" w:rsidTr="00B73EE2">
        <w:trPr>
          <w:trHeight w:val="527"/>
        </w:trPr>
        <w:tc>
          <w:tcPr>
            <w:tcW w:w="846" w:type="dxa"/>
            <w:vAlign w:val="center"/>
          </w:tcPr>
          <w:p w14:paraId="59A06865"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01</w:t>
            </w:r>
          </w:p>
        </w:tc>
        <w:tc>
          <w:tcPr>
            <w:tcW w:w="850" w:type="dxa"/>
            <w:vAlign w:val="center"/>
          </w:tcPr>
          <w:p w14:paraId="79D1D8AF"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0272A44B"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03158853"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SISTEMA DE SONORIZAÇÃO -</w:t>
            </w:r>
            <w:r w:rsidRPr="009F51C9">
              <w:rPr>
                <w:rFonts w:ascii="Segoe UI" w:hAnsi="Segoe UI" w:cs="Segoe UI"/>
                <w:bCs/>
                <w:sz w:val="16"/>
                <w:szCs w:val="16"/>
              </w:rPr>
              <w:t xml:space="preserve"> GRANDE PORTE PA LINE ARRAY COM PELO MENOS 24 CAIXAS LINE IGUAIS COM DOIS ALTO FALANTES E 02 DRIVERS CADA E 16 CAIXAS DE SUBGRAVE COM DOIS ALTO FALANTES CADA, FRONT FILL, ESTÉREO CAPAZ DE</w:t>
            </w:r>
          </w:p>
          <w:p w14:paraId="6C1B78AC"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 xml:space="preserve">REPRODUZIR 120 DBS NA FOH, COM TOTAL COBERTURA DO LOCAL EVENTO, A FOH DEVERÁ ESTAR NO CENTRO DO PALCO A UMA DISTÂNCIA DE 20 A 30 MTS. PA, COM PRESSÃO SONORA PARA ATENDER PÚBLICO ESTIMADO EM 15.000 PESSOAS, 02 MESAS DIGITAL, PM5D RH. 01 EQUALIZADOR ESTÉREO 31 BANDAS POR 1/3 DE OITAVA (BSS, KLARK, DBX). 01 DIVISOR OU PROCESSADOR ESTÉREO DE ACORDO COM O SISTEMA UTILIZADO (DBX DRIVE RACK 4.800, XTA, DOLBY LAKE, OU SIMILARES. 01 SISTEMA DE COMUNICAÇÃO DE 4 PONTOS (INTERCOM) INDISPENSÁVEL. CONSOLE E RACKS (DEVIDAMENTE ILUMINADOS E COBERTOS). MONITOR: 01 CONSOLE, PM5D RH OU DIGIDESIGN MIX RACK, OU SIMILAR 32 SAIDAS, 56 CANAIS. 01 DIVISOR OU PROCESSADOR ESTÉREO DE ACORDO COM O SISTEMA UTILIZADO (DBX DRIVE RACK 4.800, DOLBY LAKE, OU SIMILARES. 01 SISTEMA DE PRÉ-ESCUTA. (CUE). 01 SIDE FILL DUPLO ESTÉREO (CONTENDO: 02 SUBS, 02 MÉDIAS/ALTAS DE CADA LADO) EAW, CLAIR, OU DAS ATIVOS OU SIMILAR DE 03 OU 04 VIAS. 01 </w:t>
            </w:r>
            <w:r w:rsidRPr="009F51C9">
              <w:rPr>
                <w:rFonts w:ascii="Segoe UI" w:hAnsi="Segoe UI" w:cs="Segoe UI"/>
                <w:bCs/>
                <w:sz w:val="16"/>
                <w:szCs w:val="16"/>
              </w:rPr>
              <w:lastRenderedPageBreak/>
              <w:t xml:space="preserve">SISTEMA GALLIEN KRUGGER, AMPEG OU SIMILAR COMPLETO PARA CONTRABAIXO. CAIXAS COM 4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10” E 1 X 15”. 01 CAIXA FENDER TWIN OU SIMILAR PARA GUITARRA. 01 JAZZ QUORUS OU SIMILAR PARA VIOLA/VIOLÃO.</w:t>
            </w:r>
          </w:p>
          <w:p w14:paraId="74F148E0"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 xml:space="preserve">10 MONITORES EAW SM-400 ORIGINAIS OU COMPATÍVEIS,4 MICROFONES SEM FIO, MICROFONES, CABEAMENTOS, PEDESTAIS, GARRAS, DIRECT DIVERSOS ATENDENDO RIDER DAS BANDAS. CONSOLE E RACK (DEVIDAMENTE ILUMINADOS E COBERTOS) 20 EXTENSOES DE AC DO PALCO QUE DEVERÃO SER ESTABILIZADOS E ATERRADOS EM 127 VOLTS. MAIN POWER ESTABILIZADO E ATERRADO A CONSOLE DE MONITOR ASSIM COMO OS DEMAIS PERIFÉRICOS DEVERÃO SER MONTADOS FORA DO ESPAÇO ÚTIL DO PALCO (STAGE MONITOR). O SISTEMA DEVERÁ SER ENTREGUE E PRONTO COM O PALCO LIMPO COM NO MÍNIMO DE 12 HORAS ANTES DO INÍCIO DO EVENTO, PARA MONTAGEM DO CENÁRIO E BACKLINE. 1X BATERIA COMPLETA YAMAHA RECORDING 9000 OU DW COLLECTOR BUMBO 22 2X TONS, 1X SURDO, 01 CAIXA 1X MÁQUINA DE HIT HAT, 3X ESTANTES DE CAIXA, 5X ESTANTES DE PRATO, 1X TIMBALES SEM ESTANTE, PEDAL, 1X TAPETE PARA BATERIA E 2X BANCOS 1X AMPEG STV CLASSIC OU STV 4, 16 PRATICÁVEIS TAMANHO 2,0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1,0 MTS DE LARGURA, ESTRUTURA EM ALUMÍNIO, MADEIRA, CARPETADO, COM ALTURA REGULÁVEL DE 0,20 ATÉ 1,0 MT DE ALTURA. PRO 1X AMPEG 810. O EQUIPAMENTO, TANTO DO SISTEMA DE PA QUANTO DE MONITOR, DEVERÁ ATENDER INTEGRALMENTE O RAIDER TÉCNICO DAS BANDAS CONTRATADAS PELO MUNICÍPIO. A EMPRESA GANHADORA DEVERÁ DISPONIBILIZAR DURANTE</w:t>
            </w:r>
          </w:p>
          <w:p w14:paraId="6785AF63"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TODO O EVENTO 02 TÉCNICOS DE SOM, SENDO UM PARA O PA E OUTRO PARA O SISTEMA DE MONITOR, SEM QUALQUER ÔNUS PARA O MUNICÍPIO, PARA ATENDIMENTO ÀS BANDAS REGIONAIS. O SISTEMA DEVERÁ ESTAR DEVIDAMENTE MONTADO 24 HORAS ANTES DO INÍCIO DO EVENTO.</w:t>
            </w:r>
          </w:p>
        </w:tc>
        <w:tc>
          <w:tcPr>
            <w:tcW w:w="1276" w:type="dxa"/>
          </w:tcPr>
          <w:p w14:paraId="0EA6461B" w14:textId="3E6BE364" w:rsidR="009F51C9" w:rsidRPr="009F51C9" w:rsidRDefault="009F51C9" w:rsidP="00B73EE2">
            <w:pPr>
              <w:tabs>
                <w:tab w:val="left" w:pos="2268"/>
              </w:tabs>
              <w:spacing w:after="0"/>
              <w:jc w:val="both"/>
              <w:rPr>
                <w:rFonts w:ascii="Segoe UI" w:hAnsi="Segoe UI" w:cs="Segoe UI"/>
                <w:b/>
                <w:sz w:val="16"/>
                <w:szCs w:val="16"/>
              </w:rPr>
            </w:pPr>
          </w:p>
        </w:tc>
      </w:tr>
      <w:tr w:rsidR="009F51C9" w:rsidRPr="009F51C9" w14:paraId="76966731" w14:textId="77777777" w:rsidTr="00B73EE2">
        <w:trPr>
          <w:trHeight w:val="527"/>
        </w:trPr>
        <w:tc>
          <w:tcPr>
            <w:tcW w:w="846" w:type="dxa"/>
            <w:vAlign w:val="center"/>
          </w:tcPr>
          <w:p w14:paraId="677D49CE"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02</w:t>
            </w:r>
          </w:p>
        </w:tc>
        <w:tc>
          <w:tcPr>
            <w:tcW w:w="850" w:type="dxa"/>
            <w:vAlign w:val="center"/>
          </w:tcPr>
          <w:p w14:paraId="4C85428B"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2F56BF1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2DEE959A"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SISTEMA DE ILUMINAÇÃO -</w:t>
            </w:r>
            <w:r w:rsidRPr="009F51C9">
              <w:rPr>
                <w:rFonts w:ascii="Segoe UI" w:hAnsi="Segoe UI" w:cs="Segoe UI"/>
                <w:bCs/>
                <w:sz w:val="16"/>
                <w:szCs w:val="16"/>
              </w:rPr>
              <w:t xml:space="preserve"> 46 MOVINGS MODELO BEAM 230 7R, 24 MAC AURA, 12 COB LED, 40 PAR LEDS DE 3 WATTS RGBW 08 ATOMIC 3000W. 12 ELIPSOIDAIS DE 26 A 50 GRAUS COM FILTRO</w:t>
            </w:r>
          </w:p>
          <w:p w14:paraId="34EDF529"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CTB FULL CINEGEL 3202. 02 VARAS EM ARARAS DE PAR 64 #5 (1 EM CADA LADO DO PALCO, PREFERÍVEL NO ANDAIME DO P.A.) COM FILTRO CTB FULL CINEGEL 61 OU SIMILAR. 02 CANHÃO SEGUIDOR DE 7R EM PERFEITO FUNCIONAMENTO, COM OPERADORES DA EMPRESA LOCADORA E SISTEMA DE COMUNICAÇÃO ENTRE PALCO, CANHÕES E OPERADOR. 1X SENNHEISER SKM 5200 OU SHURE AXIENT AD4Q 10 CANAIS DE IEM SHURE PSM 1000/900 OU SENNHEISER, G3, G4 OU 2050, 12</w:t>
            </w:r>
          </w:p>
          <w:p w14:paraId="27E2F2EC"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MINI BRUTTS. 03 - RACK DE LUZ DMX 12 CANAIS 4000WATTS POR CANAL. 03 – PRO POWERS DE 12 CANAIS. 01 – SPLITER PARA ESTABILIZAÇÃO DE SINAL DA LUZ. 01 – 01 CONSOLE AVOLITE PEARL 2008 2010, 01 CONSOLE GRAN MA LIGHT .2 MAQUINAS DE FUMAÇA COM VENTILADORES. SISTEMA DE AC ELÉTRICO (MAIN POWER TRIFÁSICO DE 100 AMPERES COM CHAVE SELETORA DE VOLTAGEM E DISTRIBUIDORES DE ENERGIA TRIFÁSICOS STECK COM ATERRAMENTO EM SISTEMA DELTA). GRID METALICO NA METRAGEM DE 11 (FRENTE) X 08 (FUNDO) X 07 (ALTURA) METROS, COM 06 PÉS DE APOIO COM TALHAS DE 1</w:t>
            </w:r>
          </w:p>
          <w:p w14:paraId="488E1715"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 xml:space="preserve">TONELADA EM CADA BASE, COM 4 LINHAS EM P-50 SOBRE ESSE GRID PARA QUE SEJA COLOCADA TODA A ILUMINAÇÃO E PAINÉIS DE LED. O GRID DEVERÁ ESTAR DEVIDAMENTE MONTADO 24 HORAS ANTES DO INÍCIO DO EVENTO. EQUIPAMENTO DEVERÁ ATENDER </w:t>
            </w:r>
            <w:r w:rsidRPr="009F51C9">
              <w:rPr>
                <w:rFonts w:ascii="Segoe UI" w:hAnsi="Segoe UI" w:cs="Segoe UI"/>
                <w:bCs/>
                <w:sz w:val="16"/>
                <w:szCs w:val="16"/>
              </w:rPr>
              <w:lastRenderedPageBreak/>
              <w:t>INTEGRALMENTE O RIDER TECNICO DE LUZ DAS BANDAS CONTRATADAS PELO MUNICÍPIO.</w:t>
            </w:r>
          </w:p>
          <w:p w14:paraId="0E18682F"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A EMPRESA GANHADORA DEVERÁ DISPONIBILIZAR DURANTE TODO O EVENTO 01 TÉCNICO EM ILUMINAÇÃO, SEM QUALQUER ÔNUS PARA O MUNICÍPIO, PARA ATENDIMENTO ÀS BANDAS</w:t>
            </w:r>
          </w:p>
          <w:p w14:paraId="59618799"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REGIONAIS. O SISTEMA DEVERÁ ESTAR DEVIDAMENTE MONTADO 24 HORAS</w:t>
            </w:r>
          </w:p>
          <w:p w14:paraId="0D9BDF16"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ANTES DO INÍCIO DO EVENTO</w:t>
            </w:r>
          </w:p>
        </w:tc>
        <w:tc>
          <w:tcPr>
            <w:tcW w:w="1276" w:type="dxa"/>
          </w:tcPr>
          <w:p w14:paraId="2FCA150D" w14:textId="4BFF46F3" w:rsidR="009F51C9" w:rsidRPr="009F51C9" w:rsidRDefault="009F51C9" w:rsidP="00B73EE2">
            <w:pPr>
              <w:tabs>
                <w:tab w:val="left" w:pos="2268"/>
              </w:tabs>
              <w:spacing w:after="0"/>
              <w:jc w:val="both"/>
              <w:rPr>
                <w:rFonts w:ascii="Segoe UI" w:hAnsi="Segoe UI" w:cs="Segoe UI"/>
                <w:b/>
                <w:sz w:val="16"/>
                <w:szCs w:val="16"/>
              </w:rPr>
            </w:pPr>
          </w:p>
        </w:tc>
      </w:tr>
      <w:tr w:rsidR="009F51C9" w:rsidRPr="009F51C9" w14:paraId="55EC9BAF" w14:textId="77777777" w:rsidTr="00B73EE2">
        <w:trPr>
          <w:trHeight w:val="527"/>
        </w:trPr>
        <w:tc>
          <w:tcPr>
            <w:tcW w:w="846" w:type="dxa"/>
            <w:vAlign w:val="center"/>
          </w:tcPr>
          <w:p w14:paraId="0301A9FB"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850" w:type="dxa"/>
            <w:vAlign w:val="center"/>
          </w:tcPr>
          <w:p w14:paraId="71E2BA4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22121E0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2C17AFDE"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PALCO – GRANDE PORTE</w:t>
            </w:r>
            <w:r w:rsidRPr="009F51C9">
              <w:rPr>
                <w:rFonts w:ascii="Segoe UI" w:hAnsi="Segoe UI" w:cs="Segoe UI"/>
                <w:bCs/>
                <w:sz w:val="16"/>
                <w:szCs w:val="16"/>
              </w:rPr>
              <w:t xml:space="preserve">: PALCO ALUMÍNIO 12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10 MTS. PALCO EM ESTRUTURA DE ALUMÍNIO Q-30 E A PARTE DA COBERTURA EM P-50. O PALCO DEVERÁ TER AS MEDIDAS MÍNIMAS DE: 12 METROS DE FRENTE; 10 METROS DE PROFUNDIDADE; 2 METROS DO CHÃO AO PISO DO PALCO E 8 METROS DO PISO DO PALCO ATÉ O TETO, CO0BERTO EM LONA ANTEI CHAMAS E EM PERFEITO ESTADO PARA USO. O PISO DEVERÁ SER EM MADEIRA NAVAL DE 25mm COM SUPORTES LATERAIS EM ALUMÍNIO E TER A MEDIDA EXATA DE 12M x 10M SUSPENSPOS EM CAVALETES EM ALUMÍNIO. O PISO DEVERÁ SER COBERTO COM CARPETES. 02 (DUAS) TORRES DE FLY, MEDINDO 3(TRÊS) X 2 (DOIS)</w:t>
            </w:r>
          </w:p>
          <w:p w14:paraId="23C294A4"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METROS CONSTITUIDOS POR 04(QUATRO) PÉS CADA, E ALTURA DE 10 (MTS) CADA. 1 (UMA) ÁREA DE SERVIÇO NO MESMO NÍVEL DO PALCO,</w:t>
            </w:r>
          </w:p>
          <w:p w14:paraId="7ACD2BDF"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TAMANHO 4 X 4M COBERTO EM LONA E NA LATERAL DO PALCO. A ESCADA DEVERÁ SER NAS MEDIDAS E DENTRO DAS EXIGÊNCIAS DO CORPO DE BOMBEIROS. GRADES DE PROTEÇÃO EM ALUMÍNIO EM TORNO DO PISO E NAS MEDIDAS QUE ATENDAM AS EXIGÊNCIAS DO CORPO DE BOMBEIROS. 01 TESTEIRA EM ALUMÍNIO Q30 MEDINDO 22,0X1,20 DE ALTURA.</w:t>
            </w:r>
          </w:p>
          <w:p w14:paraId="2C18F11D"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01 HOUSE MIX MEDINDO 4X4 COBERTO COM LONA ANTI-CHAMAS E TENDO 2 ANDARES EM ALUMÍNIO Q-30. O SISTEMA DEVERÁ CONTER TRAVAMENTO TRADICONAL EM CABOS DE AÇO OU CINTAS COMPATÍVEIS COM O PESO E EXIGÊNCIAS TÉCNICAS. A ASA LATERAL DEVERÁ CONTER, ALÉM DE TRAVAMENTO EM CINTAS OU CABOS DE AÇO, CAIXAS D’ÁGUA COM CAPACIDADE DE NO MÍNIMO 5,000 LITROS REVISTIDAS EM CINTAS E ANEXADAS AO SISTEMA. O PALCO DEVERÁ ESTAR MONTADO 72 (SETENTA E DUAS) HORAS ANTERORES AO INÍCIO DO EVENTO</w:t>
            </w:r>
          </w:p>
        </w:tc>
        <w:tc>
          <w:tcPr>
            <w:tcW w:w="1276" w:type="dxa"/>
          </w:tcPr>
          <w:p w14:paraId="53E6BCFA" w14:textId="1B51A708" w:rsidR="009F51C9" w:rsidRPr="009F51C9" w:rsidRDefault="009F51C9" w:rsidP="00B73EE2">
            <w:pPr>
              <w:tabs>
                <w:tab w:val="left" w:pos="2268"/>
              </w:tabs>
              <w:spacing w:after="0"/>
              <w:jc w:val="both"/>
              <w:rPr>
                <w:rFonts w:ascii="Segoe UI" w:hAnsi="Segoe UI" w:cs="Segoe UI"/>
                <w:b/>
                <w:sz w:val="16"/>
                <w:szCs w:val="16"/>
              </w:rPr>
            </w:pPr>
          </w:p>
        </w:tc>
      </w:tr>
      <w:tr w:rsidR="009F51C9" w:rsidRPr="009F51C9" w14:paraId="1EF6E2BE" w14:textId="77777777" w:rsidTr="00B73EE2">
        <w:trPr>
          <w:trHeight w:val="527"/>
        </w:trPr>
        <w:tc>
          <w:tcPr>
            <w:tcW w:w="846" w:type="dxa"/>
            <w:vAlign w:val="center"/>
          </w:tcPr>
          <w:p w14:paraId="711D72BF"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04</w:t>
            </w:r>
          </w:p>
        </w:tc>
        <w:tc>
          <w:tcPr>
            <w:tcW w:w="850" w:type="dxa"/>
            <w:vAlign w:val="center"/>
          </w:tcPr>
          <w:p w14:paraId="11C7F1F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3E9B4044"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64FD43DF"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GRUPO GERADOR ABASTECIDO</w:t>
            </w:r>
            <w:r w:rsidRPr="009F51C9">
              <w:rPr>
                <w:rFonts w:ascii="Segoe UI" w:hAnsi="Segoe UI" w:cs="Segoe UI"/>
                <w:bCs/>
                <w:sz w:val="16"/>
                <w:szCs w:val="16"/>
              </w:rPr>
              <w:t xml:space="preserve">, SENDO 01 DE </w:t>
            </w:r>
            <w:r w:rsidRPr="009F51C9">
              <w:rPr>
                <w:rFonts w:ascii="Segoe UI" w:hAnsi="Segoe UI" w:cs="Segoe UI"/>
                <w:b/>
                <w:sz w:val="16"/>
                <w:szCs w:val="16"/>
              </w:rPr>
              <w:t>260KVA</w:t>
            </w:r>
            <w:r w:rsidRPr="009F51C9">
              <w:rPr>
                <w:rFonts w:ascii="Segoe UI" w:hAnsi="Segoe UI" w:cs="Segoe UI"/>
                <w:bCs/>
                <w:sz w:val="16"/>
                <w:szCs w:val="16"/>
              </w:rPr>
              <w:t>, SILENCIOSO, COM CHAVE REVERSORA DE NO MÍNIMO 180 AH, CABEAMENTO DE ATÉ 50MTS, TRIFÁSICO E NEUTRO COM TÉCNICO DE PLANTÃO DURANTE O EVENTO. COM FRANQUIA DIÁRIA DE NO MÍNIMO 14 HORAS.</w:t>
            </w:r>
          </w:p>
        </w:tc>
        <w:tc>
          <w:tcPr>
            <w:tcW w:w="1276" w:type="dxa"/>
          </w:tcPr>
          <w:p w14:paraId="6321B3AD" w14:textId="26818DB6" w:rsidR="009F51C9" w:rsidRPr="009F51C9" w:rsidRDefault="009F51C9" w:rsidP="00B73EE2">
            <w:pPr>
              <w:tabs>
                <w:tab w:val="left" w:pos="2268"/>
              </w:tabs>
              <w:spacing w:after="0"/>
              <w:jc w:val="both"/>
              <w:rPr>
                <w:rFonts w:ascii="Segoe UI" w:hAnsi="Segoe UI" w:cs="Segoe UI"/>
                <w:b/>
                <w:sz w:val="16"/>
                <w:szCs w:val="16"/>
              </w:rPr>
            </w:pPr>
          </w:p>
        </w:tc>
      </w:tr>
      <w:tr w:rsidR="009F51C9" w:rsidRPr="009F51C9" w14:paraId="241274D8" w14:textId="77777777" w:rsidTr="00B73EE2">
        <w:trPr>
          <w:trHeight w:val="527"/>
        </w:trPr>
        <w:tc>
          <w:tcPr>
            <w:tcW w:w="846" w:type="dxa"/>
            <w:vAlign w:val="center"/>
          </w:tcPr>
          <w:p w14:paraId="00656646"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05</w:t>
            </w:r>
          </w:p>
        </w:tc>
        <w:tc>
          <w:tcPr>
            <w:tcW w:w="850" w:type="dxa"/>
            <w:vAlign w:val="center"/>
          </w:tcPr>
          <w:p w14:paraId="4D113756"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03</w:t>
            </w:r>
          </w:p>
        </w:tc>
        <w:tc>
          <w:tcPr>
            <w:tcW w:w="1134" w:type="dxa"/>
            <w:vAlign w:val="center"/>
          </w:tcPr>
          <w:p w14:paraId="2884C905"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09208077"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GRUPO GERADOR ABASTECIDO</w:t>
            </w:r>
            <w:r w:rsidRPr="009F51C9">
              <w:rPr>
                <w:rFonts w:ascii="Segoe UI" w:hAnsi="Segoe UI" w:cs="Segoe UI"/>
                <w:bCs/>
                <w:sz w:val="16"/>
                <w:szCs w:val="16"/>
              </w:rPr>
              <w:t xml:space="preserve">, SENDO 01 DE </w:t>
            </w:r>
            <w:r w:rsidRPr="009F51C9">
              <w:rPr>
                <w:rFonts w:ascii="Segoe UI" w:hAnsi="Segoe UI" w:cs="Segoe UI"/>
                <w:b/>
                <w:sz w:val="16"/>
                <w:szCs w:val="16"/>
              </w:rPr>
              <w:t>180KVA</w:t>
            </w:r>
            <w:r w:rsidRPr="009F51C9">
              <w:rPr>
                <w:rFonts w:ascii="Segoe UI" w:hAnsi="Segoe UI" w:cs="Segoe UI"/>
                <w:bCs/>
                <w:sz w:val="16"/>
                <w:szCs w:val="16"/>
              </w:rPr>
              <w:t>, SILENCIOSO, COM CHAVE REVERSORA DE NO MÍNIMO 180 AH, CABEAMENTO DE ATÉ 50MTS, TRIFÁSICO E NEUTRO COM TÉCNICO DE PLANTÃO DURANTE O EVENTO. COM FRANQUIA DIÁRIA DE NO MÍNIMO 14 HORAS.</w:t>
            </w:r>
          </w:p>
        </w:tc>
        <w:tc>
          <w:tcPr>
            <w:tcW w:w="1276" w:type="dxa"/>
          </w:tcPr>
          <w:p w14:paraId="3EECF8D2" w14:textId="5326549C" w:rsidR="009F51C9" w:rsidRPr="009F51C9" w:rsidRDefault="009F51C9" w:rsidP="00B73EE2">
            <w:pPr>
              <w:tabs>
                <w:tab w:val="left" w:pos="2268"/>
              </w:tabs>
              <w:spacing w:after="0"/>
              <w:jc w:val="both"/>
              <w:rPr>
                <w:rFonts w:ascii="Segoe UI" w:hAnsi="Segoe UI" w:cs="Segoe UI"/>
                <w:b/>
                <w:sz w:val="16"/>
                <w:szCs w:val="16"/>
              </w:rPr>
            </w:pPr>
          </w:p>
        </w:tc>
      </w:tr>
      <w:tr w:rsidR="009F51C9" w:rsidRPr="009F51C9" w14:paraId="1259090D" w14:textId="77777777" w:rsidTr="00B73EE2">
        <w:trPr>
          <w:trHeight w:val="527"/>
        </w:trPr>
        <w:tc>
          <w:tcPr>
            <w:tcW w:w="846" w:type="dxa"/>
            <w:vAlign w:val="center"/>
          </w:tcPr>
          <w:p w14:paraId="7319532A"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06</w:t>
            </w:r>
          </w:p>
        </w:tc>
        <w:tc>
          <w:tcPr>
            <w:tcW w:w="850" w:type="dxa"/>
            <w:vAlign w:val="center"/>
          </w:tcPr>
          <w:p w14:paraId="2D986426"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96</w:t>
            </w:r>
          </w:p>
        </w:tc>
        <w:tc>
          <w:tcPr>
            <w:tcW w:w="1134" w:type="dxa"/>
            <w:vAlign w:val="center"/>
          </w:tcPr>
          <w:p w14:paraId="4A46E33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1C888868"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BANHEIROS QUÍMICOS</w:t>
            </w:r>
            <w:r w:rsidRPr="009F51C9">
              <w:rPr>
                <w:rFonts w:ascii="Segoe UI" w:hAnsi="Segoe UI" w:cs="Segoe UI"/>
                <w:bCs/>
                <w:sz w:val="16"/>
                <w:szCs w:val="16"/>
              </w:rPr>
              <w:t>, ESTRUTURA EM POLIETILENO, PISO ANTIDERRAPANTE TETO TRANSLÚCIDO, CAIXA DE DEJETOS 200 LITROS, PORTA PAPEL, TUBO DE RESPIRO LATERAL, TRINCO</w:t>
            </w:r>
          </w:p>
          <w:p w14:paraId="3CE5D12D"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LIVRE/OCUPADO, TRATAMENTO HIGIENIZANTE COM PRODUTOS QUÍMICOS E MANUTENÇÃO DIÁRIA. OBS: 06 DIÁRIAS DE BANHEIROS QUÍMICOS DEVERÃO SER PARA DEFICIENTES FÍSICOS.</w:t>
            </w:r>
          </w:p>
          <w:p w14:paraId="57968B8E"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A DIVISÃO PARA UTILIZAÇÃO DOS BANHEIROS SE DARÁ NA SEGUINTE FORMA:</w:t>
            </w:r>
          </w:p>
          <w:p w14:paraId="4574A91E"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BANHEIROS COMUNS</w:t>
            </w:r>
          </w:p>
          <w:p w14:paraId="2788B845"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1. SÁBADO – 35 BANHEIROS</w:t>
            </w:r>
          </w:p>
          <w:p w14:paraId="4311F6C6"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2. DOMINGO- 35 BANHEIROS</w:t>
            </w:r>
          </w:p>
          <w:p w14:paraId="2334DD41"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lastRenderedPageBreak/>
              <w:t>3. SEGUNDA FEIRA – 20 BANHEIROS</w:t>
            </w:r>
          </w:p>
          <w:p w14:paraId="3E18B97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BANHEIROS PARA DEFICIENTES</w:t>
            </w:r>
          </w:p>
          <w:p w14:paraId="5590D710"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4. SÁBADO – 02 BANHEIROS</w:t>
            </w:r>
          </w:p>
          <w:p w14:paraId="309754CF"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5. DOMINGO- 02 BANHEIROS</w:t>
            </w:r>
          </w:p>
          <w:p w14:paraId="389D546E"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Cs/>
                <w:sz w:val="16"/>
                <w:szCs w:val="16"/>
              </w:rPr>
              <w:t>6. SEGUNDA FEIRA – 02 BANHEIROS</w:t>
            </w:r>
          </w:p>
        </w:tc>
        <w:tc>
          <w:tcPr>
            <w:tcW w:w="1276" w:type="dxa"/>
          </w:tcPr>
          <w:p w14:paraId="06BCC187" w14:textId="0088C82E" w:rsidR="009F51C9" w:rsidRPr="009F51C9" w:rsidRDefault="009F51C9" w:rsidP="00B73EE2">
            <w:pPr>
              <w:tabs>
                <w:tab w:val="left" w:pos="2268"/>
              </w:tabs>
              <w:spacing w:after="0"/>
              <w:jc w:val="both"/>
              <w:rPr>
                <w:rFonts w:ascii="Segoe UI" w:hAnsi="Segoe UI" w:cs="Segoe UI"/>
                <w:b/>
                <w:sz w:val="16"/>
                <w:szCs w:val="16"/>
              </w:rPr>
            </w:pPr>
          </w:p>
        </w:tc>
      </w:tr>
      <w:tr w:rsidR="009F51C9" w:rsidRPr="009F51C9" w14:paraId="5893DD07" w14:textId="77777777" w:rsidTr="00B73EE2">
        <w:trPr>
          <w:trHeight w:val="527"/>
        </w:trPr>
        <w:tc>
          <w:tcPr>
            <w:tcW w:w="846" w:type="dxa"/>
            <w:vAlign w:val="center"/>
          </w:tcPr>
          <w:p w14:paraId="7CBCE341"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07</w:t>
            </w:r>
          </w:p>
        </w:tc>
        <w:tc>
          <w:tcPr>
            <w:tcW w:w="850" w:type="dxa"/>
            <w:vAlign w:val="center"/>
          </w:tcPr>
          <w:p w14:paraId="756722E8"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10</w:t>
            </w:r>
          </w:p>
        </w:tc>
        <w:tc>
          <w:tcPr>
            <w:tcW w:w="1134" w:type="dxa"/>
            <w:vAlign w:val="center"/>
          </w:tcPr>
          <w:p w14:paraId="10B30682"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3F0D762E"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LOCAÇÃO DE CAMARIM EM OCTANORM</w:t>
            </w:r>
            <w:r w:rsidRPr="009F51C9">
              <w:rPr>
                <w:rFonts w:ascii="Segoe UI" w:hAnsi="Segoe UI" w:cs="Segoe UI"/>
                <w:bCs/>
                <w:sz w:val="16"/>
                <w:szCs w:val="16"/>
              </w:rPr>
              <w:t xml:space="preserve"> MEDINDO 04M X 04M, COM PISO, CARPETE, AR-CONDICIONADO, FORRO, ILIMINAÇÃO, 03 TOMADAS E COBERTO COM TENDAS.</w:t>
            </w:r>
          </w:p>
        </w:tc>
        <w:tc>
          <w:tcPr>
            <w:tcW w:w="1276" w:type="dxa"/>
          </w:tcPr>
          <w:p w14:paraId="027B8B19" w14:textId="1A744895" w:rsidR="009F51C9" w:rsidRPr="009F51C9" w:rsidRDefault="009F51C9" w:rsidP="00B73EE2">
            <w:pPr>
              <w:tabs>
                <w:tab w:val="left" w:pos="2268"/>
              </w:tabs>
              <w:spacing w:after="0"/>
              <w:jc w:val="both"/>
              <w:rPr>
                <w:rFonts w:ascii="Segoe UI" w:hAnsi="Segoe UI" w:cs="Segoe UI"/>
                <w:b/>
                <w:sz w:val="16"/>
                <w:szCs w:val="16"/>
              </w:rPr>
            </w:pPr>
          </w:p>
        </w:tc>
      </w:tr>
      <w:tr w:rsidR="009F51C9" w:rsidRPr="009F51C9" w14:paraId="375B1BEF" w14:textId="77777777" w:rsidTr="00B73EE2">
        <w:trPr>
          <w:trHeight w:val="527"/>
        </w:trPr>
        <w:tc>
          <w:tcPr>
            <w:tcW w:w="846" w:type="dxa"/>
            <w:vAlign w:val="center"/>
          </w:tcPr>
          <w:p w14:paraId="3B93300F"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08</w:t>
            </w:r>
          </w:p>
        </w:tc>
        <w:tc>
          <w:tcPr>
            <w:tcW w:w="850" w:type="dxa"/>
            <w:vAlign w:val="center"/>
          </w:tcPr>
          <w:p w14:paraId="18A78A1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01</w:t>
            </w:r>
          </w:p>
        </w:tc>
        <w:tc>
          <w:tcPr>
            <w:tcW w:w="1134" w:type="dxa"/>
            <w:vAlign w:val="center"/>
          </w:tcPr>
          <w:p w14:paraId="6E6A4C21"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SV</w:t>
            </w:r>
          </w:p>
        </w:tc>
        <w:tc>
          <w:tcPr>
            <w:tcW w:w="5245" w:type="dxa"/>
            <w:vAlign w:val="center"/>
          </w:tcPr>
          <w:p w14:paraId="7EF786C5"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LOCAÇÃO DE 02 PORTAIS,</w:t>
            </w:r>
            <w:r w:rsidRPr="009F51C9">
              <w:rPr>
                <w:rFonts w:ascii="Segoe UI" w:hAnsi="Segoe UI" w:cs="Segoe UI"/>
                <w:bCs/>
                <w:sz w:val="16"/>
                <w:szCs w:val="16"/>
              </w:rPr>
              <w:t xml:space="preserve"> EM ESTRUTURA DE ALUMÍNIO Q-30- MEDINDO 10M DE LAGURA X 05 DE ALTURA PARA AFIXAÇÃO DE</w:t>
            </w:r>
          </w:p>
          <w:p w14:paraId="78FA2C46"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Cs/>
                <w:sz w:val="16"/>
                <w:szCs w:val="16"/>
              </w:rPr>
              <w:t>BANER COM MEDIDA DE 10m X 01m DE ALTURA.</w:t>
            </w:r>
          </w:p>
          <w:p w14:paraId="30816B3F"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Cs/>
                <w:sz w:val="16"/>
                <w:szCs w:val="16"/>
              </w:rPr>
              <w:t>PARA OS (03) TRÊS DIAS DE EVENTO.</w:t>
            </w:r>
          </w:p>
        </w:tc>
        <w:tc>
          <w:tcPr>
            <w:tcW w:w="1276" w:type="dxa"/>
          </w:tcPr>
          <w:p w14:paraId="6FFC266D" w14:textId="7A11349F" w:rsidR="009F51C9" w:rsidRPr="009F51C9" w:rsidRDefault="009F51C9" w:rsidP="00B73EE2">
            <w:pPr>
              <w:tabs>
                <w:tab w:val="left" w:pos="2268"/>
              </w:tabs>
              <w:spacing w:after="0"/>
              <w:jc w:val="both"/>
              <w:rPr>
                <w:rFonts w:ascii="Segoe UI" w:hAnsi="Segoe UI" w:cs="Segoe UI"/>
                <w:b/>
                <w:sz w:val="16"/>
                <w:szCs w:val="16"/>
              </w:rPr>
            </w:pPr>
          </w:p>
        </w:tc>
      </w:tr>
      <w:tr w:rsidR="009F51C9" w:rsidRPr="009F51C9" w14:paraId="2B9ACCDD" w14:textId="77777777" w:rsidTr="00B73EE2">
        <w:trPr>
          <w:trHeight w:val="527"/>
        </w:trPr>
        <w:tc>
          <w:tcPr>
            <w:tcW w:w="846" w:type="dxa"/>
            <w:vAlign w:val="center"/>
          </w:tcPr>
          <w:p w14:paraId="3D4B6EE0"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09</w:t>
            </w:r>
          </w:p>
        </w:tc>
        <w:tc>
          <w:tcPr>
            <w:tcW w:w="850" w:type="dxa"/>
            <w:vAlign w:val="center"/>
          </w:tcPr>
          <w:p w14:paraId="11E9530E"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30</w:t>
            </w:r>
          </w:p>
        </w:tc>
        <w:tc>
          <w:tcPr>
            <w:tcW w:w="1134" w:type="dxa"/>
            <w:vAlign w:val="center"/>
          </w:tcPr>
          <w:p w14:paraId="3F240518"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UNID</w:t>
            </w:r>
          </w:p>
        </w:tc>
        <w:tc>
          <w:tcPr>
            <w:tcW w:w="5245" w:type="dxa"/>
            <w:vAlign w:val="center"/>
          </w:tcPr>
          <w:p w14:paraId="63E44EB8"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BARRICADA DE CONTENÇÃO</w:t>
            </w:r>
            <w:r w:rsidRPr="009F51C9">
              <w:rPr>
                <w:rFonts w:ascii="Segoe UI" w:hAnsi="Segoe UI" w:cs="Segoe UI"/>
                <w:bCs/>
                <w:sz w:val="16"/>
                <w:szCs w:val="16"/>
              </w:rPr>
              <w:t xml:space="preserve"> MEDINDO 1,0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1,10 EM ALUMÍNIO PARA OS 03 DIAS DE EVENTO. </w:t>
            </w:r>
          </w:p>
        </w:tc>
        <w:tc>
          <w:tcPr>
            <w:tcW w:w="1276" w:type="dxa"/>
          </w:tcPr>
          <w:p w14:paraId="48ACE35A" w14:textId="011CC1D2" w:rsidR="009F51C9" w:rsidRPr="009F51C9" w:rsidRDefault="009F51C9" w:rsidP="00B73EE2">
            <w:pPr>
              <w:tabs>
                <w:tab w:val="left" w:pos="2268"/>
              </w:tabs>
              <w:spacing w:after="0"/>
              <w:jc w:val="both"/>
              <w:rPr>
                <w:rFonts w:ascii="Segoe UI" w:hAnsi="Segoe UI" w:cs="Segoe UI"/>
                <w:b/>
                <w:sz w:val="16"/>
                <w:szCs w:val="16"/>
              </w:rPr>
            </w:pPr>
          </w:p>
        </w:tc>
      </w:tr>
      <w:tr w:rsidR="009F51C9" w:rsidRPr="009F51C9" w14:paraId="58D52188" w14:textId="77777777" w:rsidTr="00B73EE2">
        <w:trPr>
          <w:trHeight w:val="527"/>
        </w:trPr>
        <w:tc>
          <w:tcPr>
            <w:tcW w:w="846" w:type="dxa"/>
            <w:vAlign w:val="center"/>
          </w:tcPr>
          <w:p w14:paraId="6CB1F39A"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10</w:t>
            </w:r>
          </w:p>
        </w:tc>
        <w:tc>
          <w:tcPr>
            <w:tcW w:w="850" w:type="dxa"/>
            <w:vAlign w:val="center"/>
          </w:tcPr>
          <w:p w14:paraId="01DB596E"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100</w:t>
            </w:r>
          </w:p>
        </w:tc>
        <w:tc>
          <w:tcPr>
            <w:tcW w:w="1134" w:type="dxa"/>
            <w:vAlign w:val="center"/>
          </w:tcPr>
          <w:p w14:paraId="57027573"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UNID</w:t>
            </w:r>
          </w:p>
        </w:tc>
        <w:tc>
          <w:tcPr>
            <w:tcW w:w="5245" w:type="dxa"/>
            <w:vAlign w:val="center"/>
          </w:tcPr>
          <w:p w14:paraId="1460A83B"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LOCAÇÃO GRADE ISOLAMENTO -</w:t>
            </w:r>
            <w:r w:rsidRPr="009F51C9">
              <w:rPr>
                <w:rFonts w:ascii="Segoe UI" w:hAnsi="Segoe UI" w:cs="Segoe UI"/>
                <w:bCs/>
                <w:sz w:val="16"/>
                <w:szCs w:val="16"/>
              </w:rPr>
              <w:t xml:space="preserve"> GRADES EM TUBO PARA ISOLAMENTO DE ÁREAS, MEDINDO 2X1,2M CADA. LOCAÇÃO REFERENTE A 03 DIÁRIAS, DEVENDO ESTAREM TODAS EM PERFEITO ESTADO CONSERVAÇÃO E COM PINOS E ENCAIXES. PARA OS (03) TRÊS DIAS DE EVENTO.</w:t>
            </w:r>
          </w:p>
        </w:tc>
        <w:tc>
          <w:tcPr>
            <w:tcW w:w="1276" w:type="dxa"/>
          </w:tcPr>
          <w:p w14:paraId="5B2295AE" w14:textId="47444F82" w:rsidR="009F51C9" w:rsidRPr="009F51C9" w:rsidRDefault="009F51C9" w:rsidP="00B73EE2">
            <w:pPr>
              <w:tabs>
                <w:tab w:val="left" w:pos="2268"/>
              </w:tabs>
              <w:spacing w:after="0"/>
              <w:jc w:val="both"/>
              <w:rPr>
                <w:rFonts w:ascii="Segoe UI" w:hAnsi="Segoe UI" w:cs="Segoe UI"/>
                <w:b/>
                <w:sz w:val="16"/>
                <w:szCs w:val="16"/>
              </w:rPr>
            </w:pPr>
          </w:p>
        </w:tc>
      </w:tr>
      <w:tr w:rsidR="009F51C9" w:rsidRPr="009F51C9" w14:paraId="1DE01FAD" w14:textId="77777777" w:rsidTr="00B73EE2">
        <w:trPr>
          <w:trHeight w:val="527"/>
        </w:trPr>
        <w:tc>
          <w:tcPr>
            <w:tcW w:w="846" w:type="dxa"/>
            <w:vAlign w:val="center"/>
          </w:tcPr>
          <w:p w14:paraId="037438C6"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11</w:t>
            </w:r>
          </w:p>
        </w:tc>
        <w:tc>
          <w:tcPr>
            <w:tcW w:w="850" w:type="dxa"/>
            <w:vAlign w:val="center"/>
          </w:tcPr>
          <w:p w14:paraId="1CB2B9A8"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100</w:t>
            </w:r>
          </w:p>
        </w:tc>
        <w:tc>
          <w:tcPr>
            <w:tcW w:w="1134" w:type="dxa"/>
            <w:vAlign w:val="center"/>
          </w:tcPr>
          <w:p w14:paraId="0F891E94"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METRO</w:t>
            </w:r>
          </w:p>
        </w:tc>
        <w:tc>
          <w:tcPr>
            <w:tcW w:w="5245" w:type="dxa"/>
            <w:vAlign w:val="center"/>
          </w:tcPr>
          <w:p w14:paraId="1A66BE41"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LOCAÇÃO FECHAMENTO</w:t>
            </w:r>
            <w:r w:rsidRPr="009F51C9">
              <w:rPr>
                <w:rFonts w:ascii="Segoe UI" w:hAnsi="Segoe UI" w:cs="Segoe UI"/>
                <w:bCs/>
                <w:sz w:val="16"/>
                <w:szCs w:val="16"/>
              </w:rPr>
              <w:t xml:space="preserve"> - FECHAMENTO COM MONTAGEM E DESMONTAGEM, SENDO OS MESMOS EM PLACAS METÁLICAS NA ALTURA MÍNIMA DE 2,20M COM TRAVESSA E SUPORTE PARA FIXAÇÃO E SEM PONTA DE LANÇA. LOCAÇÃO REFERENTE A 03 DIÁRIAS.</w:t>
            </w:r>
          </w:p>
        </w:tc>
        <w:tc>
          <w:tcPr>
            <w:tcW w:w="1276" w:type="dxa"/>
          </w:tcPr>
          <w:p w14:paraId="729D76B6" w14:textId="22AB0D3D" w:rsidR="009F51C9" w:rsidRPr="009F51C9" w:rsidRDefault="009F51C9" w:rsidP="00B73EE2">
            <w:pPr>
              <w:tabs>
                <w:tab w:val="left" w:pos="2268"/>
              </w:tabs>
              <w:spacing w:after="0"/>
              <w:jc w:val="both"/>
              <w:rPr>
                <w:rFonts w:ascii="Segoe UI" w:hAnsi="Segoe UI" w:cs="Segoe UI"/>
                <w:b/>
                <w:sz w:val="16"/>
                <w:szCs w:val="16"/>
              </w:rPr>
            </w:pPr>
          </w:p>
        </w:tc>
      </w:tr>
      <w:tr w:rsidR="009F51C9" w:rsidRPr="009F51C9" w14:paraId="6438AD66" w14:textId="77777777" w:rsidTr="00B73EE2">
        <w:trPr>
          <w:trHeight w:val="527"/>
        </w:trPr>
        <w:tc>
          <w:tcPr>
            <w:tcW w:w="846" w:type="dxa"/>
            <w:vAlign w:val="center"/>
          </w:tcPr>
          <w:p w14:paraId="3A2BF78E"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12</w:t>
            </w:r>
          </w:p>
        </w:tc>
        <w:tc>
          <w:tcPr>
            <w:tcW w:w="850" w:type="dxa"/>
            <w:vAlign w:val="center"/>
          </w:tcPr>
          <w:p w14:paraId="43C4D5E8"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3</w:t>
            </w:r>
          </w:p>
        </w:tc>
        <w:tc>
          <w:tcPr>
            <w:tcW w:w="1134" w:type="dxa"/>
            <w:vAlign w:val="center"/>
          </w:tcPr>
          <w:p w14:paraId="714EFE85"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DIARIA</w:t>
            </w:r>
          </w:p>
        </w:tc>
        <w:tc>
          <w:tcPr>
            <w:tcW w:w="5245" w:type="dxa"/>
            <w:vAlign w:val="center"/>
          </w:tcPr>
          <w:p w14:paraId="7E871AF7"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LOCACAO DE PAINEL C/ MONTAGEM</w:t>
            </w:r>
            <w:r w:rsidRPr="009F51C9">
              <w:rPr>
                <w:rFonts w:ascii="Segoe UI" w:hAnsi="Segoe UI" w:cs="Segoe UI"/>
                <w:bCs/>
                <w:sz w:val="16"/>
                <w:szCs w:val="16"/>
              </w:rPr>
              <w:t xml:space="preserve"> - 02 PAINÉIS DE LED P5 NO TAMANHO MINIMO DE 4X3, 01 PAINEL DE LED MEDINDO 8m X 4m E 01 PAINEL DE LED P5 MEDINDO 22,0 </w:t>
            </w:r>
            <w:proofErr w:type="gramStart"/>
            <w:r w:rsidRPr="009F51C9">
              <w:rPr>
                <w:rFonts w:ascii="Segoe UI" w:hAnsi="Segoe UI" w:cs="Segoe UI"/>
                <w:bCs/>
                <w:sz w:val="16"/>
                <w:szCs w:val="16"/>
              </w:rPr>
              <w:t>X</w:t>
            </w:r>
            <w:proofErr w:type="gramEnd"/>
            <w:r w:rsidRPr="009F51C9">
              <w:rPr>
                <w:rFonts w:ascii="Segoe UI" w:hAnsi="Segoe UI" w:cs="Segoe UI"/>
                <w:bCs/>
                <w:sz w:val="16"/>
                <w:szCs w:val="16"/>
              </w:rPr>
              <w:t xml:space="preserve"> 1,0, TODOS em OUTDOOR COM ESTRUTURA COMPLETA PARA INSTALACAO EM BOX TRUSS Q30 COM OPCAO DE REGULAGEM DE ALTURA ATE 10 METROS CABEAMENTOS NECESSARIOS, PROCESSADOR DE VIDEO COM VÁRIAS OPOES DE ENTRADA DE SINAL PARA USO DIVERSOS E UM OPERADOR PROFISSIONAL PARA TRANSMISSAO SIMULTANEA COM 3 CAMERAS NO MINIMO. SERVICO DE MONTAGEM INCLUSO. A EMPRESA DEVERÁ DISPONIBLIZAR 01 TÉCNICO DURANTE TODO O EVENTO. O SISTEMA DEVERÁ ESTAR DEVIDAEMNTE MONTADO 24 ANTES DO INÍCIO DO EVENTO.</w:t>
            </w:r>
          </w:p>
        </w:tc>
        <w:tc>
          <w:tcPr>
            <w:tcW w:w="1276" w:type="dxa"/>
          </w:tcPr>
          <w:p w14:paraId="2022703E" w14:textId="1727A864" w:rsidR="009F51C9" w:rsidRPr="009F51C9" w:rsidRDefault="009F51C9" w:rsidP="00B73EE2">
            <w:pPr>
              <w:tabs>
                <w:tab w:val="left" w:pos="2268"/>
              </w:tabs>
              <w:spacing w:after="0"/>
              <w:jc w:val="both"/>
              <w:rPr>
                <w:rFonts w:ascii="Segoe UI" w:hAnsi="Segoe UI" w:cs="Segoe UI"/>
                <w:b/>
                <w:sz w:val="16"/>
                <w:szCs w:val="16"/>
              </w:rPr>
            </w:pPr>
          </w:p>
        </w:tc>
      </w:tr>
      <w:tr w:rsidR="009F51C9" w:rsidRPr="009F51C9" w14:paraId="13625537" w14:textId="77777777" w:rsidTr="00B73EE2">
        <w:trPr>
          <w:trHeight w:val="527"/>
        </w:trPr>
        <w:tc>
          <w:tcPr>
            <w:tcW w:w="846" w:type="dxa"/>
            <w:vAlign w:val="center"/>
          </w:tcPr>
          <w:p w14:paraId="6D6108B4"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13</w:t>
            </w:r>
          </w:p>
        </w:tc>
        <w:tc>
          <w:tcPr>
            <w:tcW w:w="850" w:type="dxa"/>
            <w:vAlign w:val="center"/>
          </w:tcPr>
          <w:p w14:paraId="3E97DBC0"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10</w:t>
            </w:r>
          </w:p>
        </w:tc>
        <w:tc>
          <w:tcPr>
            <w:tcW w:w="1134" w:type="dxa"/>
            <w:vAlign w:val="center"/>
          </w:tcPr>
          <w:p w14:paraId="62D6200D" w14:textId="77777777" w:rsidR="009F51C9" w:rsidRPr="009F51C9" w:rsidRDefault="009F51C9" w:rsidP="00B73EE2">
            <w:pPr>
              <w:tabs>
                <w:tab w:val="left" w:pos="2268"/>
              </w:tabs>
              <w:spacing w:after="0"/>
              <w:jc w:val="both"/>
              <w:rPr>
                <w:rFonts w:ascii="Segoe UI" w:hAnsi="Segoe UI" w:cs="Segoe UI"/>
                <w:b/>
                <w:sz w:val="16"/>
                <w:szCs w:val="16"/>
              </w:rPr>
            </w:pPr>
            <w:r w:rsidRPr="009F51C9">
              <w:rPr>
                <w:rFonts w:ascii="Segoe UI" w:hAnsi="Segoe UI" w:cs="Segoe UI"/>
                <w:b/>
                <w:sz w:val="16"/>
                <w:szCs w:val="16"/>
              </w:rPr>
              <w:t>SV</w:t>
            </w:r>
          </w:p>
        </w:tc>
        <w:tc>
          <w:tcPr>
            <w:tcW w:w="5245" w:type="dxa"/>
            <w:vAlign w:val="center"/>
          </w:tcPr>
          <w:p w14:paraId="4B98819E" w14:textId="77777777" w:rsidR="009F51C9" w:rsidRPr="009F51C9" w:rsidRDefault="009F51C9" w:rsidP="00B73EE2">
            <w:pPr>
              <w:tabs>
                <w:tab w:val="left" w:pos="2268"/>
              </w:tabs>
              <w:spacing w:after="0"/>
              <w:jc w:val="both"/>
              <w:rPr>
                <w:rFonts w:ascii="Segoe UI" w:hAnsi="Segoe UI" w:cs="Segoe UI"/>
                <w:bCs/>
                <w:sz w:val="16"/>
                <w:szCs w:val="16"/>
              </w:rPr>
            </w:pPr>
            <w:r w:rsidRPr="009F51C9">
              <w:rPr>
                <w:rFonts w:ascii="Segoe UI" w:hAnsi="Segoe UI" w:cs="Segoe UI"/>
                <w:b/>
                <w:sz w:val="16"/>
                <w:szCs w:val="16"/>
              </w:rPr>
              <w:t>TENDAS MEDINDO 3m X 3M</w:t>
            </w:r>
            <w:r w:rsidRPr="009F51C9">
              <w:rPr>
                <w:rFonts w:ascii="Segoe UI" w:hAnsi="Segoe UI" w:cs="Segoe UI"/>
                <w:bCs/>
                <w:sz w:val="16"/>
                <w:szCs w:val="16"/>
              </w:rPr>
              <w:t xml:space="preserve"> EM AÇO MODELO CHAPÉU DE BRUXA COBERTA EM LONA ANTI CHAMAS E COM BALCÃO PARA OS 03 (TRÊS) DIAS DE EVENTO.</w:t>
            </w:r>
          </w:p>
        </w:tc>
        <w:tc>
          <w:tcPr>
            <w:tcW w:w="1276" w:type="dxa"/>
          </w:tcPr>
          <w:p w14:paraId="34B15DA5" w14:textId="6773C5E3" w:rsidR="009F51C9" w:rsidRPr="009F51C9" w:rsidRDefault="009F51C9" w:rsidP="00B73EE2">
            <w:pPr>
              <w:tabs>
                <w:tab w:val="left" w:pos="2268"/>
              </w:tabs>
              <w:spacing w:after="0"/>
              <w:jc w:val="both"/>
              <w:rPr>
                <w:rFonts w:ascii="Segoe UI" w:hAnsi="Segoe UI" w:cs="Segoe UI"/>
                <w:b/>
                <w:sz w:val="16"/>
                <w:szCs w:val="16"/>
              </w:rPr>
            </w:pPr>
          </w:p>
        </w:tc>
      </w:tr>
    </w:tbl>
    <w:p w14:paraId="485FBD19" w14:textId="752DC886" w:rsidR="00E56A15" w:rsidRPr="009967B2" w:rsidRDefault="00E56A15" w:rsidP="004B7C59">
      <w:pPr>
        <w:tabs>
          <w:tab w:val="left" w:pos="2268"/>
        </w:tabs>
        <w:spacing w:after="160" w:line="300" w:lineRule="auto"/>
        <w:jc w:val="both"/>
        <w:rPr>
          <w:rFonts w:ascii="Segoe UI" w:hAnsi="Segoe UI" w:cs="Segoe UI"/>
          <w:b/>
        </w:rPr>
      </w:pPr>
    </w:p>
    <w:p w14:paraId="44669B25" w14:textId="39BA39A3" w:rsidR="00BD711A" w:rsidRPr="009967B2" w:rsidRDefault="00BD711A" w:rsidP="00C90F30">
      <w:pPr>
        <w:tabs>
          <w:tab w:val="left" w:pos="2268"/>
        </w:tabs>
        <w:spacing w:after="160" w:line="300" w:lineRule="auto"/>
        <w:jc w:val="both"/>
        <w:rPr>
          <w:rFonts w:ascii="Segoe UI" w:hAnsi="Segoe UI" w:cs="Segoe UI"/>
          <w:b/>
        </w:rPr>
      </w:pPr>
      <w:r w:rsidRPr="009967B2">
        <w:rPr>
          <w:rFonts w:ascii="Segoe UI" w:hAnsi="Segoe UI" w:cs="Segoe UI"/>
          <w:b/>
        </w:rPr>
        <w:t xml:space="preserve">2. </w:t>
      </w:r>
      <w:r w:rsidR="00B570B2" w:rsidRPr="009967B2">
        <w:rPr>
          <w:rFonts w:ascii="Segoe UI" w:hAnsi="Segoe UI" w:cs="Segoe UI"/>
          <w:b/>
        </w:rPr>
        <w:t xml:space="preserve">CLÁUSULA SEGUNDA: </w:t>
      </w:r>
      <w:r w:rsidRPr="009967B2">
        <w:rPr>
          <w:rFonts w:ascii="Segoe UI" w:hAnsi="Segoe UI" w:cs="Segoe UI"/>
          <w:b/>
        </w:rPr>
        <w:t>D</w:t>
      </w:r>
      <w:r w:rsidR="00B570B2" w:rsidRPr="009967B2">
        <w:rPr>
          <w:rFonts w:ascii="Segoe UI" w:hAnsi="Segoe UI" w:cs="Segoe UI"/>
          <w:b/>
        </w:rPr>
        <w:t xml:space="preserve">a vinculação </w:t>
      </w:r>
      <w:r w:rsidR="00E721FA" w:rsidRPr="009967B2">
        <w:rPr>
          <w:rFonts w:ascii="Segoe UI" w:hAnsi="Segoe UI" w:cs="Segoe UI"/>
          <w:b/>
        </w:rPr>
        <w:t>ao edital de licitação pública e à proposta da licitante vencedora</w:t>
      </w:r>
    </w:p>
    <w:p w14:paraId="09203C00" w14:textId="4500D386" w:rsidR="00BD711A" w:rsidRPr="009967B2" w:rsidRDefault="00E56A15" w:rsidP="00C90F30">
      <w:pPr>
        <w:tabs>
          <w:tab w:val="left" w:pos="2268"/>
        </w:tabs>
        <w:spacing w:after="160" w:line="300" w:lineRule="auto"/>
        <w:jc w:val="both"/>
        <w:rPr>
          <w:rFonts w:ascii="Segoe UI" w:hAnsi="Segoe UI" w:cs="Segoe UI"/>
        </w:rPr>
      </w:pPr>
      <w:r w:rsidRPr="009967B2">
        <w:rPr>
          <w:rFonts w:ascii="Segoe UI" w:hAnsi="Segoe UI" w:cs="Segoe UI"/>
        </w:rPr>
        <w:t>2.1. Vinculam a este contrato administrativo:</w:t>
      </w:r>
    </w:p>
    <w:p w14:paraId="4BBF8B41" w14:textId="10BD5083" w:rsidR="00E56A15" w:rsidRPr="009967B2" w:rsidRDefault="00C74703" w:rsidP="00C90F30">
      <w:pPr>
        <w:tabs>
          <w:tab w:val="left" w:pos="2268"/>
        </w:tabs>
        <w:spacing w:after="160" w:line="300" w:lineRule="auto"/>
        <w:jc w:val="both"/>
        <w:rPr>
          <w:rFonts w:ascii="Segoe UI" w:hAnsi="Segoe UI" w:cs="Segoe UI"/>
        </w:rPr>
      </w:pPr>
      <w:r w:rsidRPr="009967B2">
        <w:rPr>
          <w:rFonts w:ascii="Segoe UI" w:hAnsi="Segoe UI" w:cs="Segoe UI"/>
        </w:rPr>
        <w:t>2.1.1. O edital e anexos deste Pregão</w:t>
      </w:r>
      <w:r w:rsidR="00E56A15" w:rsidRPr="009967B2">
        <w:rPr>
          <w:rFonts w:ascii="Segoe UI" w:hAnsi="Segoe UI" w:cs="Segoe UI"/>
        </w:rPr>
        <w:t>;</w:t>
      </w:r>
    </w:p>
    <w:p w14:paraId="16CB8737" w14:textId="0C5F1C3F" w:rsidR="00203CA9" w:rsidRPr="009967B2" w:rsidRDefault="003723CC" w:rsidP="00C90F30">
      <w:pPr>
        <w:tabs>
          <w:tab w:val="left" w:pos="2268"/>
        </w:tabs>
        <w:spacing w:after="160" w:line="300" w:lineRule="auto"/>
        <w:jc w:val="both"/>
        <w:rPr>
          <w:rFonts w:ascii="Segoe UI" w:hAnsi="Segoe UI" w:cs="Segoe UI"/>
        </w:rPr>
      </w:pPr>
      <w:r w:rsidRPr="009967B2">
        <w:rPr>
          <w:rFonts w:ascii="Segoe UI" w:hAnsi="Segoe UI" w:cs="Segoe UI"/>
        </w:rPr>
        <w:t>2.1.2. A proposta do(a)</w:t>
      </w:r>
      <w:r w:rsidR="00C74703" w:rsidRPr="009967B2">
        <w:rPr>
          <w:rFonts w:ascii="Segoe UI" w:hAnsi="Segoe UI" w:cs="Segoe UI"/>
        </w:rPr>
        <w:t xml:space="preserve"> C</w:t>
      </w:r>
      <w:r w:rsidR="00203CA9" w:rsidRPr="009967B2">
        <w:rPr>
          <w:rFonts w:ascii="Segoe UI" w:hAnsi="Segoe UI" w:cs="Segoe UI"/>
        </w:rPr>
        <w:t>ontratad</w:t>
      </w:r>
      <w:r w:rsidRPr="009967B2">
        <w:rPr>
          <w:rFonts w:ascii="Segoe UI" w:hAnsi="Segoe UI" w:cs="Segoe UI"/>
        </w:rPr>
        <w:t>o(</w:t>
      </w:r>
      <w:r w:rsidR="00203CA9" w:rsidRPr="009967B2">
        <w:rPr>
          <w:rFonts w:ascii="Segoe UI" w:hAnsi="Segoe UI" w:cs="Segoe UI"/>
        </w:rPr>
        <w:t>a</w:t>
      </w:r>
      <w:r w:rsidRPr="009967B2">
        <w:rPr>
          <w:rFonts w:ascii="Segoe UI" w:hAnsi="Segoe UI" w:cs="Segoe UI"/>
        </w:rPr>
        <w:t>)</w:t>
      </w:r>
      <w:r w:rsidR="00203CA9" w:rsidRPr="009967B2">
        <w:rPr>
          <w:rFonts w:ascii="Segoe UI" w:hAnsi="Segoe UI" w:cs="Segoe UI"/>
        </w:rPr>
        <w:t>;</w:t>
      </w:r>
    </w:p>
    <w:p w14:paraId="66CF566A" w14:textId="77777777" w:rsidR="00E56A15" w:rsidRPr="009967B2" w:rsidRDefault="00E56A15" w:rsidP="00E56A15">
      <w:pPr>
        <w:tabs>
          <w:tab w:val="left" w:pos="2268"/>
        </w:tabs>
        <w:spacing w:after="0" w:line="300" w:lineRule="auto"/>
        <w:jc w:val="both"/>
        <w:rPr>
          <w:rFonts w:ascii="Segoe UI" w:hAnsi="Segoe UI" w:cs="Segoe UI"/>
        </w:rPr>
      </w:pPr>
    </w:p>
    <w:p w14:paraId="09907806" w14:textId="7756B7F0" w:rsidR="00BD711A" w:rsidRPr="009967B2" w:rsidRDefault="00BD711A" w:rsidP="00C90F30">
      <w:pPr>
        <w:tabs>
          <w:tab w:val="left" w:pos="2268"/>
        </w:tabs>
        <w:spacing w:after="160" w:line="300" w:lineRule="auto"/>
        <w:jc w:val="both"/>
        <w:rPr>
          <w:rFonts w:ascii="Segoe UI" w:hAnsi="Segoe UI" w:cs="Segoe UI"/>
          <w:b/>
        </w:rPr>
      </w:pPr>
      <w:r w:rsidRPr="009967B2">
        <w:rPr>
          <w:rFonts w:ascii="Segoe UI" w:hAnsi="Segoe UI" w:cs="Segoe UI"/>
          <w:b/>
        </w:rPr>
        <w:t xml:space="preserve">3. </w:t>
      </w:r>
      <w:r w:rsidR="00B570B2" w:rsidRPr="009967B2">
        <w:rPr>
          <w:rFonts w:ascii="Segoe UI" w:hAnsi="Segoe UI" w:cs="Segoe UI"/>
          <w:b/>
        </w:rPr>
        <w:t xml:space="preserve">CLÁUSULA TERCEIRA: </w:t>
      </w:r>
      <w:r w:rsidRPr="009967B2">
        <w:rPr>
          <w:rFonts w:ascii="Segoe UI" w:hAnsi="Segoe UI" w:cs="Segoe UI"/>
          <w:b/>
        </w:rPr>
        <w:t>D</w:t>
      </w:r>
      <w:r w:rsidR="00B570B2" w:rsidRPr="009967B2">
        <w:rPr>
          <w:rFonts w:ascii="Segoe UI" w:hAnsi="Segoe UI" w:cs="Segoe UI"/>
          <w:b/>
        </w:rPr>
        <w:t>a legislação aplicável à execução do contrato administrativo, inclusive quanto aos casos omissos</w:t>
      </w:r>
    </w:p>
    <w:p w14:paraId="2CACEFA1" w14:textId="2E251FDA" w:rsidR="00BD711A" w:rsidRPr="009967B2" w:rsidRDefault="00203CA9" w:rsidP="00C90F30">
      <w:pPr>
        <w:tabs>
          <w:tab w:val="left" w:pos="2268"/>
        </w:tabs>
        <w:spacing w:after="160" w:line="300" w:lineRule="auto"/>
        <w:jc w:val="both"/>
        <w:rPr>
          <w:rFonts w:ascii="Segoe UI" w:hAnsi="Segoe UI" w:cs="Segoe UI"/>
        </w:rPr>
      </w:pPr>
      <w:r w:rsidRPr="009967B2">
        <w:rPr>
          <w:rFonts w:ascii="Segoe UI" w:hAnsi="Segoe UI" w:cs="Segoe UI"/>
        </w:rPr>
        <w:lastRenderedPageBreak/>
        <w:t>3.1. As legislações aplicáveis à execução deste contrato administrativo, inclusive quanto aos casos omissão, são:</w:t>
      </w:r>
    </w:p>
    <w:p w14:paraId="6143C2CA" w14:textId="51D86C1C" w:rsidR="00203CA9" w:rsidRPr="009967B2" w:rsidRDefault="00203CA9" w:rsidP="00C90F30">
      <w:pPr>
        <w:tabs>
          <w:tab w:val="left" w:pos="2268"/>
        </w:tabs>
        <w:spacing w:after="160" w:line="300" w:lineRule="auto"/>
        <w:jc w:val="both"/>
        <w:rPr>
          <w:rFonts w:ascii="Segoe UI" w:hAnsi="Segoe UI" w:cs="Segoe UI"/>
        </w:rPr>
      </w:pPr>
      <w:r w:rsidRPr="009967B2">
        <w:rPr>
          <w:rFonts w:ascii="Segoe UI" w:hAnsi="Segoe UI" w:cs="Segoe UI"/>
        </w:rPr>
        <w:t>3.1.1. Lei nº. 14.133/2021;</w:t>
      </w:r>
    </w:p>
    <w:p w14:paraId="061D1542" w14:textId="77777777" w:rsidR="00203CA9" w:rsidRPr="009967B2" w:rsidRDefault="00203CA9" w:rsidP="00203CA9">
      <w:pPr>
        <w:tabs>
          <w:tab w:val="left" w:pos="2268"/>
        </w:tabs>
        <w:spacing w:after="0" w:line="300" w:lineRule="auto"/>
        <w:jc w:val="both"/>
        <w:rPr>
          <w:rFonts w:ascii="Segoe UI" w:hAnsi="Segoe UI" w:cs="Segoe UI"/>
        </w:rPr>
      </w:pPr>
    </w:p>
    <w:p w14:paraId="40AB6617" w14:textId="121D7E3D" w:rsidR="00203CA9" w:rsidRPr="009967B2" w:rsidRDefault="00203CA9" w:rsidP="00C90F30">
      <w:pPr>
        <w:tabs>
          <w:tab w:val="left" w:pos="2268"/>
        </w:tabs>
        <w:spacing w:after="160" w:line="300" w:lineRule="auto"/>
        <w:jc w:val="both"/>
        <w:rPr>
          <w:rFonts w:ascii="Segoe UI" w:hAnsi="Segoe UI" w:cs="Segoe UI"/>
          <w:b/>
        </w:rPr>
      </w:pPr>
      <w:r w:rsidRPr="009967B2">
        <w:rPr>
          <w:rFonts w:ascii="Segoe UI" w:hAnsi="Segoe UI" w:cs="Segoe UI"/>
          <w:b/>
        </w:rPr>
        <w:t xml:space="preserve">4. </w:t>
      </w:r>
      <w:r w:rsidR="00B570B2" w:rsidRPr="009967B2">
        <w:rPr>
          <w:rFonts w:ascii="Segoe UI" w:hAnsi="Segoe UI" w:cs="Segoe UI"/>
          <w:b/>
        </w:rPr>
        <w:t xml:space="preserve">CLÁUSULA QUARTA: </w:t>
      </w:r>
      <w:r w:rsidRPr="009967B2">
        <w:rPr>
          <w:rFonts w:ascii="Segoe UI" w:hAnsi="Segoe UI" w:cs="Segoe UI"/>
          <w:b/>
        </w:rPr>
        <w:t>D</w:t>
      </w:r>
      <w:r w:rsidR="00B570B2" w:rsidRPr="009967B2">
        <w:rPr>
          <w:rFonts w:ascii="Segoe UI" w:hAnsi="Segoe UI" w:cs="Segoe UI"/>
          <w:b/>
        </w:rPr>
        <w:t>a vigência e prorrogação</w:t>
      </w:r>
    </w:p>
    <w:p w14:paraId="1DBEE869" w14:textId="61CBC7FD" w:rsidR="00BB646C" w:rsidRPr="009967B2" w:rsidRDefault="00BB646C" w:rsidP="00BB646C">
      <w:pPr>
        <w:tabs>
          <w:tab w:val="left" w:pos="2268"/>
        </w:tabs>
        <w:spacing w:after="0" w:line="300" w:lineRule="auto"/>
        <w:jc w:val="both"/>
        <w:rPr>
          <w:rFonts w:ascii="Segoe UI" w:hAnsi="Segoe UI" w:cs="Segoe UI"/>
        </w:rPr>
      </w:pPr>
      <w:r w:rsidRPr="009967B2">
        <w:rPr>
          <w:rFonts w:ascii="Segoe UI" w:hAnsi="Segoe UI" w:cs="Segoe UI"/>
        </w:rPr>
        <w:t xml:space="preserve">4.1. O prazo do contrato é de </w:t>
      </w:r>
      <w:r w:rsidR="007D5510">
        <w:rPr>
          <w:rFonts w:ascii="Segoe UI" w:hAnsi="Segoe UI" w:cs="Segoe UI"/>
        </w:rPr>
        <w:t>12</w:t>
      </w:r>
      <w:r w:rsidRPr="009967B2">
        <w:rPr>
          <w:rFonts w:ascii="Segoe UI" w:hAnsi="Segoe UI" w:cs="Segoe UI"/>
        </w:rPr>
        <w:t xml:space="preserve"> (</w:t>
      </w:r>
      <w:r w:rsidR="007D5510">
        <w:rPr>
          <w:rFonts w:ascii="Segoe UI" w:hAnsi="Segoe UI" w:cs="Segoe UI"/>
        </w:rPr>
        <w:t>doze</w:t>
      </w:r>
      <w:r w:rsidRPr="009967B2">
        <w:rPr>
          <w:rFonts w:ascii="Segoe UI" w:hAnsi="Segoe UI" w:cs="Segoe UI"/>
        </w:rPr>
        <w:t xml:space="preserve">) </w:t>
      </w:r>
      <w:r w:rsidR="007D5510">
        <w:rPr>
          <w:rFonts w:ascii="Segoe UI" w:hAnsi="Segoe UI" w:cs="Segoe UI"/>
        </w:rPr>
        <w:t xml:space="preserve">meses </w:t>
      </w:r>
      <w:r w:rsidRPr="009967B2">
        <w:rPr>
          <w:rFonts w:ascii="Segoe UI" w:hAnsi="Segoe UI" w:cs="Segoe UI"/>
        </w:rPr>
        <w:t>contados da assinatura do Contrato Administrativo.</w:t>
      </w:r>
    </w:p>
    <w:p w14:paraId="440F7A05" w14:textId="77777777" w:rsidR="00203CA9" w:rsidRPr="009967B2" w:rsidRDefault="00203CA9" w:rsidP="00203CA9">
      <w:pPr>
        <w:tabs>
          <w:tab w:val="left" w:pos="2268"/>
        </w:tabs>
        <w:spacing w:after="0" w:line="300" w:lineRule="auto"/>
        <w:jc w:val="both"/>
        <w:rPr>
          <w:rFonts w:ascii="Segoe UI" w:hAnsi="Segoe UI" w:cs="Segoe UI"/>
          <w:b/>
        </w:rPr>
      </w:pPr>
    </w:p>
    <w:p w14:paraId="02442AB5" w14:textId="56E458AB" w:rsidR="00BD711A" w:rsidRPr="009967B2" w:rsidRDefault="00E66FB2" w:rsidP="00C90F30">
      <w:pPr>
        <w:tabs>
          <w:tab w:val="left" w:pos="2268"/>
        </w:tabs>
        <w:spacing w:after="160" w:line="300" w:lineRule="auto"/>
        <w:jc w:val="both"/>
        <w:rPr>
          <w:rFonts w:ascii="Segoe UI" w:hAnsi="Segoe UI" w:cs="Segoe UI"/>
          <w:b/>
        </w:rPr>
      </w:pPr>
      <w:r w:rsidRPr="009967B2">
        <w:rPr>
          <w:rFonts w:ascii="Segoe UI" w:hAnsi="Segoe UI" w:cs="Segoe UI"/>
          <w:b/>
        </w:rPr>
        <w:t>5</w:t>
      </w:r>
      <w:r w:rsidR="00BD711A" w:rsidRPr="009967B2">
        <w:rPr>
          <w:rFonts w:ascii="Segoe UI" w:hAnsi="Segoe UI" w:cs="Segoe UI"/>
          <w:b/>
        </w:rPr>
        <w:t xml:space="preserve">. </w:t>
      </w:r>
      <w:r w:rsidR="00B570B2" w:rsidRPr="009967B2">
        <w:rPr>
          <w:rFonts w:ascii="Segoe UI" w:hAnsi="Segoe UI" w:cs="Segoe UI"/>
          <w:b/>
        </w:rPr>
        <w:t>CLÁUSULA QUINTA: Do regime de execução ou a forma de fornecimento</w:t>
      </w:r>
    </w:p>
    <w:p w14:paraId="7168B374" w14:textId="5F6DE4A0" w:rsidR="00BD711A" w:rsidRPr="009967B2" w:rsidRDefault="00E66FB2" w:rsidP="00C90F30">
      <w:pPr>
        <w:tabs>
          <w:tab w:val="left" w:pos="2268"/>
        </w:tabs>
        <w:spacing w:after="160" w:line="300" w:lineRule="auto"/>
        <w:jc w:val="both"/>
        <w:rPr>
          <w:rFonts w:ascii="Segoe UI" w:hAnsi="Segoe UI" w:cs="Segoe UI"/>
        </w:rPr>
      </w:pPr>
      <w:r w:rsidRPr="009967B2">
        <w:rPr>
          <w:rFonts w:ascii="Segoe UI" w:hAnsi="Segoe UI" w:cs="Segoe UI"/>
        </w:rPr>
        <w:t>5</w:t>
      </w:r>
      <w:r w:rsidR="00203CA9" w:rsidRPr="009967B2">
        <w:rPr>
          <w:rFonts w:ascii="Segoe UI" w:hAnsi="Segoe UI" w:cs="Segoe UI"/>
        </w:rPr>
        <w:t>.1. O regime de execução ou a forma de fornecimento está prevista no TR.</w:t>
      </w:r>
    </w:p>
    <w:p w14:paraId="35EE1745" w14:textId="77777777" w:rsidR="00203CA9" w:rsidRPr="009967B2" w:rsidRDefault="00203CA9" w:rsidP="00203CA9">
      <w:pPr>
        <w:tabs>
          <w:tab w:val="left" w:pos="2268"/>
        </w:tabs>
        <w:spacing w:after="0" w:line="300" w:lineRule="auto"/>
        <w:jc w:val="both"/>
        <w:rPr>
          <w:rFonts w:ascii="Segoe UI" w:hAnsi="Segoe UI" w:cs="Segoe UI"/>
        </w:rPr>
      </w:pPr>
    </w:p>
    <w:p w14:paraId="585C5122" w14:textId="77038C1F" w:rsidR="00BD711A" w:rsidRPr="009967B2" w:rsidRDefault="00E66FB2" w:rsidP="00C90F30">
      <w:pPr>
        <w:tabs>
          <w:tab w:val="left" w:pos="2268"/>
        </w:tabs>
        <w:spacing w:after="160" w:line="300" w:lineRule="auto"/>
        <w:jc w:val="both"/>
        <w:rPr>
          <w:rFonts w:ascii="Segoe UI" w:hAnsi="Segoe UI" w:cs="Segoe UI"/>
          <w:b/>
        </w:rPr>
      </w:pPr>
      <w:r w:rsidRPr="009967B2">
        <w:rPr>
          <w:rFonts w:ascii="Segoe UI" w:hAnsi="Segoe UI" w:cs="Segoe UI"/>
          <w:b/>
        </w:rPr>
        <w:t>6</w:t>
      </w:r>
      <w:r w:rsidR="00BD711A" w:rsidRPr="009967B2">
        <w:rPr>
          <w:rFonts w:ascii="Segoe UI" w:hAnsi="Segoe UI" w:cs="Segoe UI"/>
          <w:b/>
        </w:rPr>
        <w:t xml:space="preserve">. </w:t>
      </w:r>
      <w:r w:rsidR="00763D10" w:rsidRPr="009967B2">
        <w:rPr>
          <w:rFonts w:ascii="Segoe UI" w:hAnsi="Segoe UI" w:cs="Segoe UI"/>
          <w:b/>
        </w:rPr>
        <w:t xml:space="preserve">CLÁUSULA SEXTA: </w:t>
      </w:r>
      <w:r w:rsidR="00BD711A" w:rsidRPr="009967B2">
        <w:rPr>
          <w:rFonts w:ascii="Segoe UI" w:hAnsi="Segoe UI" w:cs="Segoe UI"/>
          <w:b/>
        </w:rPr>
        <w:t>D</w:t>
      </w:r>
      <w:r w:rsidR="00763D10" w:rsidRPr="009967B2">
        <w:rPr>
          <w:rFonts w:ascii="Segoe UI" w:hAnsi="Segoe UI" w:cs="Segoe UI"/>
          <w:b/>
        </w:rPr>
        <w:t>o preço e as condições de pagamento, os critérios, a data-base e a periodicidade do reajustamento de preços e os critérios de atualização monetária entre a data do adimplemento das obrigações e a do efetivo pagamento</w:t>
      </w:r>
    </w:p>
    <w:p w14:paraId="10707F3A" w14:textId="2696637B" w:rsidR="00BD711A" w:rsidRPr="009967B2" w:rsidRDefault="00E66FB2" w:rsidP="00203CA9">
      <w:pPr>
        <w:tabs>
          <w:tab w:val="left" w:pos="2268"/>
        </w:tabs>
        <w:spacing w:after="160" w:line="360" w:lineRule="auto"/>
        <w:jc w:val="both"/>
        <w:rPr>
          <w:rFonts w:ascii="Segoe UI" w:hAnsi="Segoe UI" w:cs="Segoe UI"/>
        </w:rPr>
      </w:pPr>
      <w:r w:rsidRPr="009967B2">
        <w:rPr>
          <w:rFonts w:ascii="Segoe UI" w:hAnsi="Segoe UI" w:cs="Segoe UI"/>
        </w:rPr>
        <w:t>6</w:t>
      </w:r>
      <w:r w:rsidR="00203CA9" w:rsidRPr="009967B2">
        <w:rPr>
          <w:rFonts w:ascii="Segoe UI" w:hAnsi="Segoe UI" w:cs="Segoe UI"/>
        </w:rPr>
        <w:t xml:space="preserve">.1. </w:t>
      </w:r>
      <w:r w:rsidRPr="009967B2">
        <w:rPr>
          <w:rFonts w:ascii="Segoe UI" w:hAnsi="Segoe UI" w:cs="Segoe UI"/>
        </w:rPr>
        <w:t>O preço deste contrato administrativo é de R$ XX (XX).</w:t>
      </w:r>
    </w:p>
    <w:p w14:paraId="011082E4" w14:textId="717A0EB6" w:rsidR="00B633EC" w:rsidRPr="009967B2" w:rsidRDefault="00E66FB2" w:rsidP="00B633EC">
      <w:pPr>
        <w:spacing w:after="160" w:line="300" w:lineRule="auto"/>
        <w:jc w:val="both"/>
        <w:rPr>
          <w:rFonts w:ascii="Segoe UI" w:hAnsi="Segoe UI" w:cs="Segoe UI"/>
        </w:rPr>
      </w:pPr>
      <w:r w:rsidRPr="009967B2">
        <w:rPr>
          <w:rFonts w:ascii="Segoe UI" w:hAnsi="Segoe UI" w:cs="Segoe UI"/>
        </w:rPr>
        <w:t xml:space="preserve">6.2. </w:t>
      </w:r>
      <w:r w:rsidR="00B633EC" w:rsidRPr="009967B2">
        <w:rPr>
          <w:rFonts w:ascii="Segoe UI" w:hAnsi="Segoe UI" w:cs="Segoe UI"/>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707B74" w14:textId="297A9FF8" w:rsidR="00B633EC" w:rsidRPr="009967B2" w:rsidRDefault="00161B6E" w:rsidP="00B633EC">
      <w:pPr>
        <w:spacing w:after="160" w:line="300" w:lineRule="auto"/>
        <w:jc w:val="both"/>
        <w:rPr>
          <w:rFonts w:ascii="Segoe UI" w:hAnsi="Segoe UI" w:cs="Segoe UI"/>
        </w:rPr>
      </w:pPr>
      <w:r w:rsidRPr="009967B2">
        <w:rPr>
          <w:rFonts w:ascii="Segoe UI" w:hAnsi="Segoe UI" w:cs="Segoe UI"/>
        </w:rPr>
        <w:t>6.3</w:t>
      </w:r>
      <w:r w:rsidR="00B633EC" w:rsidRPr="009967B2">
        <w:rPr>
          <w:rFonts w:ascii="Segoe UI" w:hAnsi="Segoe UI" w:cs="Segoe UI"/>
        </w:rPr>
        <w:t>. As condições de pagamento estão prevista</w:t>
      </w:r>
      <w:r w:rsidR="00BB646C" w:rsidRPr="009967B2">
        <w:rPr>
          <w:rFonts w:ascii="Segoe UI" w:hAnsi="Segoe UI" w:cs="Segoe UI"/>
        </w:rPr>
        <w:t>s</w:t>
      </w:r>
      <w:r w:rsidR="00B633EC" w:rsidRPr="009967B2">
        <w:rPr>
          <w:rFonts w:ascii="Segoe UI" w:hAnsi="Segoe UI" w:cs="Segoe UI"/>
        </w:rPr>
        <w:t xml:space="preserve"> no TR.</w:t>
      </w:r>
    </w:p>
    <w:p w14:paraId="3EE683BA" w14:textId="208EE67C" w:rsidR="00617067" w:rsidRPr="009967B2" w:rsidRDefault="00161B6E" w:rsidP="00B633EC">
      <w:pPr>
        <w:spacing w:after="160" w:line="300" w:lineRule="auto"/>
        <w:jc w:val="both"/>
        <w:rPr>
          <w:rFonts w:ascii="Segoe UI" w:hAnsi="Segoe UI" w:cs="Segoe UI"/>
        </w:rPr>
      </w:pPr>
      <w:r w:rsidRPr="009967B2">
        <w:rPr>
          <w:rFonts w:ascii="Segoe UI" w:hAnsi="Segoe UI" w:cs="Segoe UI"/>
        </w:rPr>
        <w:t>6.4</w:t>
      </w:r>
      <w:r w:rsidR="00617067" w:rsidRPr="009967B2">
        <w:rPr>
          <w:rFonts w:ascii="Segoe UI" w:hAnsi="Segoe UI" w:cs="Segoe UI"/>
        </w:rPr>
        <w:t xml:space="preserve">. </w:t>
      </w:r>
      <w:r w:rsidR="00422331" w:rsidRPr="009967B2">
        <w:rPr>
          <w:rFonts w:ascii="Segoe UI" w:hAnsi="Segoe UI" w:cs="Segoe UI"/>
        </w:rPr>
        <w:t>Os preços inicialmente contratados são fixos e irreajustáveis no prazo de 01 (um) ano contado do orçamento estimado, ou seja: XX de XX de 20XX</w:t>
      </w:r>
      <w:r w:rsidR="00E721FA" w:rsidRPr="009967B2">
        <w:rPr>
          <w:rFonts w:ascii="Segoe UI" w:hAnsi="Segoe UI" w:cs="Segoe UI"/>
        </w:rPr>
        <w:t>, salvo no caso de necessidade de reequilíbrio econômico-financeiro.</w:t>
      </w:r>
    </w:p>
    <w:p w14:paraId="03F8B493" w14:textId="6F98DC16" w:rsidR="00422331" w:rsidRPr="009967B2" w:rsidRDefault="00422331" w:rsidP="00422331">
      <w:pPr>
        <w:spacing w:after="160" w:line="300" w:lineRule="auto"/>
        <w:jc w:val="both"/>
        <w:rPr>
          <w:rFonts w:ascii="Segoe UI" w:hAnsi="Segoe UI" w:cs="Segoe UI"/>
        </w:rPr>
      </w:pPr>
      <w:r w:rsidRPr="009967B2">
        <w:rPr>
          <w:rFonts w:ascii="Segoe UI" w:hAnsi="Segoe UI" w:cs="Segoe UI"/>
        </w:rPr>
        <w:t xml:space="preserve">6.6. Após o interregno de 01 (um) ano, </w:t>
      </w:r>
      <w:r w:rsidR="000E10B2" w:rsidRPr="009967B2">
        <w:rPr>
          <w:rFonts w:ascii="Segoe UI" w:hAnsi="Segoe UI" w:cs="Segoe UI"/>
        </w:rPr>
        <w:t>e independentemente de pedido do(a) Contratado(a)</w:t>
      </w:r>
      <w:r w:rsidRPr="009967B2">
        <w:rPr>
          <w:rFonts w:ascii="Segoe UI" w:hAnsi="Segoe UI" w:cs="Segoe UI"/>
        </w:rPr>
        <w:t xml:space="preserve">, os preços iniciais serão reajustados, mediante a aplicação, pelo Contratante, do índice </w:t>
      </w:r>
      <w:r w:rsidR="00161B6E" w:rsidRPr="009967B2">
        <w:rPr>
          <w:rFonts w:ascii="Segoe UI" w:hAnsi="Segoe UI" w:cs="Segoe UI"/>
        </w:rPr>
        <w:t>INPC</w:t>
      </w:r>
      <w:r w:rsidRPr="009967B2">
        <w:rPr>
          <w:rFonts w:ascii="Segoe UI" w:hAnsi="Segoe UI" w:cs="Segoe UI"/>
        </w:rPr>
        <w:t>, exclusivamente para as obrigações iniciadas e concluídas após a ocorrência da anualidade.</w:t>
      </w:r>
    </w:p>
    <w:p w14:paraId="6B7E2FF1" w14:textId="59FF7F73" w:rsidR="00422331" w:rsidRPr="009967B2" w:rsidRDefault="00422331" w:rsidP="00422331">
      <w:pPr>
        <w:spacing w:after="160" w:line="300" w:lineRule="auto"/>
        <w:jc w:val="both"/>
        <w:rPr>
          <w:rFonts w:ascii="Segoe UI" w:hAnsi="Segoe UI" w:cs="Segoe UI"/>
        </w:rPr>
      </w:pPr>
      <w:r w:rsidRPr="009967B2">
        <w:rPr>
          <w:rFonts w:ascii="Segoe UI" w:hAnsi="Segoe UI" w:cs="Segoe UI"/>
        </w:rPr>
        <w:t>6.7. Nos reajustes subsequentes ao primeiro, o interregno mínimo de 01 (um) ano será contado a partir dos efeitos financeiros do último reajuste.</w:t>
      </w:r>
    </w:p>
    <w:p w14:paraId="22185C81" w14:textId="777A311C" w:rsidR="00422331" w:rsidRPr="009967B2" w:rsidRDefault="00422331" w:rsidP="00422331">
      <w:pPr>
        <w:spacing w:after="160" w:line="300" w:lineRule="auto"/>
        <w:jc w:val="both"/>
        <w:rPr>
          <w:rFonts w:ascii="Segoe UI" w:hAnsi="Segoe UI" w:cs="Segoe UI"/>
        </w:rPr>
      </w:pPr>
      <w:r w:rsidRPr="009967B2">
        <w:rPr>
          <w:rFonts w:ascii="Segoe UI" w:hAnsi="Segoe UI" w:cs="Segoe UI"/>
        </w:rPr>
        <w:t>6.8. No caso de atraso ou não divulgação do(s) índice (s) de reajustamento, o Contratante pagará a</w:t>
      </w:r>
      <w:r w:rsidR="000E10B2" w:rsidRPr="009967B2">
        <w:rPr>
          <w:rFonts w:ascii="Segoe UI" w:hAnsi="Segoe UI" w:cs="Segoe UI"/>
        </w:rPr>
        <w:t>(o) Contratado(a)</w:t>
      </w:r>
      <w:r w:rsidRPr="009967B2">
        <w:rPr>
          <w:rFonts w:ascii="Segoe UI" w:hAnsi="Segoe UI" w:cs="Segoe UI"/>
        </w:rPr>
        <w:t xml:space="preserve"> a importância calculada pela última variação conhecida, liquidando a diferença correspondente tão logo seja(m) divulgado(s) o(s) índice(s) definitivo(s). </w:t>
      </w:r>
    </w:p>
    <w:p w14:paraId="13977466" w14:textId="34593955" w:rsidR="00422331" w:rsidRPr="009967B2" w:rsidRDefault="00422331" w:rsidP="00422331">
      <w:pPr>
        <w:spacing w:after="160" w:line="300" w:lineRule="auto"/>
        <w:jc w:val="both"/>
        <w:rPr>
          <w:rFonts w:ascii="Segoe UI" w:hAnsi="Segoe UI" w:cs="Segoe UI"/>
        </w:rPr>
      </w:pPr>
      <w:r w:rsidRPr="009967B2">
        <w:rPr>
          <w:rFonts w:ascii="Segoe UI" w:hAnsi="Segoe UI" w:cs="Segoe UI"/>
        </w:rPr>
        <w:lastRenderedPageBreak/>
        <w:t>6.9. Nas aferições finais, o(s) índice(s) utilizado(s) para reajuste será(</w:t>
      </w:r>
      <w:proofErr w:type="spellStart"/>
      <w:r w:rsidRPr="009967B2">
        <w:rPr>
          <w:rFonts w:ascii="Segoe UI" w:hAnsi="Segoe UI" w:cs="Segoe UI"/>
        </w:rPr>
        <w:t>ão</w:t>
      </w:r>
      <w:proofErr w:type="spellEnd"/>
      <w:r w:rsidRPr="009967B2">
        <w:rPr>
          <w:rFonts w:ascii="Segoe UI" w:hAnsi="Segoe UI" w:cs="Segoe UI"/>
        </w:rPr>
        <w:t>), obrigatoriamente, o(s) definitivo(s).</w:t>
      </w:r>
    </w:p>
    <w:p w14:paraId="273F072F" w14:textId="77777777" w:rsidR="00422331" w:rsidRPr="009967B2" w:rsidRDefault="00422331" w:rsidP="00422331">
      <w:pPr>
        <w:spacing w:after="160" w:line="300" w:lineRule="auto"/>
        <w:jc w:val="both"/>
        <w:rPr>
          <w:rFonts w:ascii="Segoe UI" w:hAnsi="Segoe UI" w:cs="Segoe UI"/>
        </w:rPr>
      </w:pPr>
      <w:r w:rsidRPr="009967B2">
        <w:rPr>
          <w:rFonts w:ascii="Segoe UI" w:hAnsi="Segoe UI" w:cs="Segoe UI"/>
        </w:rPr>
        <w:t>6.10. Caso o(s) índice(s) estabelecido(s) para reajustamento venha(m) a ser extinto(s) ou de qualquer forma não possa(m) mais ser utilizado(s), será(</w:t>
      </w:r>
      <w:proofErr w:type="spellStart"/>
      <w:r w:rsidRPr="009967B2">
        <w:rPr>
          <w:rFonts w:ascii="Segoe UI" w:hAnsi="Segoe UI" w:cs="Segoe UI"/>
        </w:rPr>
        <w:t>ão</w:t>
      </w:r>
      <w:proofErr w:type="spellEnd"/>
      <w:r w:rsidRPr="009967B2">
        <w:rPr>
          <w:rFonts w:ascii="Segoe UI" w:hAnsi="Segoe UI" w:cs="Segoe UI"/>
        </w:rPr>
        <w:t>) adotado(s), em substituição, o(s) que vier(em) a ser determinado(s) pela legislação então em vigor.</w:t>
      </w:r>
    </w:p>
    <w:p w14:paraId="7026FF9D" w14:textId="77777777" w:rsidR="00422331" w:rsidRPr="009967B2" w:rsidRDefault="00422331" w:rsidP="00422331">
      <w:pPr>
        <w:spacing w:after="160" w:line="300" w:lineRule="auto"/>
        <w:jc w:val="both"/>
        <w:rPr>
          <w:rFonts w:ascii="Segoe UI" w:hAnsi="Segoe UI" w:cs="Segoe UI"/>
        </w:rPr>
      </w:pPr>
      <w:r w:rsidRPr="009967B2">
        <w:rPr>
          <w:rFonts w:ascii="Segoe UI" w:hAnsi="Segoe UI" w:cs="Segoe UI"/>
        </w:rPr>
        <w:t xml:space="preserve">6.11. Na ausência de previsão legal quanto ao índice substituto, as partes elegerão novo índice oficial, para reajustamento do preço do valor remanescente, por meio de termo aditivo. </w:t>
      </w:r>
    </w:p>
    <w:p w14:paraId="05543EEB" w14:textId="77777777" w:rsidR="00422331" w:rsidRPr="009967B2" w:rsidRDefault="00422331" w:rsidP="00422331">
      <w:pPr>
        <w:spacing w:after="160" w:line="300" w:lineRule="auto"/>
        <w:jc w:val="both"/>
        <w:rPr>
          <w:rFonts w:ascii="Segoe UI" w:hAnsi="Segoe UI" w:cs="Segoe UI"/>
          <w:lang w:val="x-none"/>
        </w:rPr>
      </w:pPr>
      <w:r w:rsidRPr="009967B2">
        <w:rPr>
          <w:rFonts w:ascii="Segoe UI" w:hAnsi="Segoe UI" w:cs="Segoe UI"/>
        </w:rPr>
        <w:t xml:space="preserve">6.12. O reajuste será realizado por </w:t>
      </w:r>
      <w:proofErr w:type="spellStart"/>
      <w:r w:rsidRPr="009967B2">
        <w:rPr>
          <w:rFonts w:ascii="Segoe UI" w:hAnsi="Segoe UI" w:cs="Segoe UI"/>
        </w:rPr>
        <w:t>apostilamento</w:t>
      </w:r>
      <w:proofErr w:type="spellEnd"/>
      <w:r w:rsidRPr="009967B2">
        <w:rPr>
          <w:rFonts w:ascii="Segoe UI" w:hAnsi="Segoe UI" w:cs="Segoe UI"/>
        </w:rPr>
        <w:t>.</w:t>
      </w:r>
    </w:p>
    <w:p w14:paraId="2C03E149" w14:textId="33A45868" w:rsidR="00617067" w:rsidRPr="009967B2" w:rsidRDefault="00422331" w:rsidP="00B633EC">
      <w:pPr>
        <w:spacing w:after="160" w:line="300" w:lineRule="auto"/>
        <w:jc w:val="both"/>
        <w:rPr>
          <w:rFonts w:ascii="Segoe UI" w:hAnsi="Segoe UI" w:cs="Segoe UI"/>
        </w:rPr>
      </w:pPr>
      <w:r w:rsidRPr="009967B2">
        <w:rPr>
          <w:rFonts w:ascii="Segoe UI" w:hAnsi="Segoe UI" w:cs="Segoe UI"/>
        </w:rPr>
        <w:t xml:space="preserve">6.13. </w:t>
      </w:r>
      <w:r w:rsidR="00617067" w:rsidRPr="009967B2">
        <w:rPr>
          <w:rFonts w:ascii="Segoe UI" w:hAnsi="Segoe UI" w:cs="Segoe UI"/>
        </w:rPr>
        <w:t>Não haverá atualização monetária entre a data do adimplemento das obrigações e a do efetivo pagamento.</w:t>
      </w:r>
    </w:p>
    <w:p w14:paraId="348BB1FA" w14:textId="77777777" w:rsidR="00203CA9" w:rsidRPr="009967B2" w:rsidRDefault="00203CA9" w:rsidP="00203CA9">
      <w:pPr>
        <w:tabs>
          <w:tab w:val="left" w:pos="2268"/>
        </w:tabs>
        <w:spacing w:after="0" w:line="300" w:lineRule="auto"/>
        <w:jc w:val="both"/>
        <w:rPr>
          <w:rFonts w:ascii="Segoe UI" w:hAnsi="Segoe UI" w:cs="Segoe UI"/>
        </w:rPr>
      </w:pPr>
    </w:p>
    <w:p w14:paraId="570689D2" w14:textId="3E785794"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7</w:t>
      </w:r>
      <w:r w:rsidR="00BD711A" w:rsidRPr="009967B2">
        <w:rPr>
          <w:rFonts w:ascii="Segoe UI" w:hAnsi="Segoe UI" w:cs="Segoe UI"/>
          <w:b/>
        </w:rPr>
        <w:t xml:space="preserve">. </w:t>
      </w:r>
      <w:r w:rsidRPr="009967B2">
        <w:rPr>
          <w:rFonts w:ascii="Segoe UI" w:hAnsi="Segoe UI" w:cs="Segoe UI"/>
          <w:b/>
        </w:rPr>
        <w:t xml:space="preserve">CLÁUSULA SÉTIMA: </w:t>
      </w:r>
      <w:r w:rsidR="00BD711A" w:rsidRPr="009967B2">
        <w:rPr>
          <w:rFonts w:ascii="Segoe UI" w:hAnsi="Segoe UI" w:cs="Segoe UI"/>
          <w:b/>
        </w:rPr>
        <w:t>D</w:t>
      </w:r>
      <w:r w:rsidRPr="009967B2">
        <w:rPr>
          <w:rFonts w:ascii="Segoe UI" w:hAnsi="Segoe UI" w:cs="Segoe UI"/>
          <w:b/>
        </w:rPr>
        <w:t>os critérios e a periodicidade da medição, quando for o caso, e o prazo para liquidação e para o pagamento</w:t>
      </w:r>
    </w:p>
    <w:p w14:paraId="5026F99C" w14:textId="69B614AE" w:rsidR="00BD711A" w:rsidRPr="009967B2" w:rsidRDefault="00B05042" w:rsidP="00C90F30">
      <w:pPr>
        <w:tabs>
          <w:tab w:val="left" w:pos="2268"/>
        </w:tabs>
        <w:spacing w:after="160" w:line="300" w:lineRule="auto"/>
        <w:jc w:val="both"/>
        <w:rPr>
          <w:rFonts w:ascii="Segoe UI" w:hAnsi="Segoe UI" w:cs="Segoe UI"/>
        </w:rPr>
      </w:pPr>
      <w:r w:rsidRPr="009967B2">
        <w:rPr>
          <w:rFonts w:ascii="Segoe UI" w:hAnsi="Segoe UI" w:cs="Segoe UI"/>
        </w:rPr>
        <w:t>6.1. Os critérios e a periocidade da medição, quando for o caso, e o prazo para liquidação e para o pagamento estão previstos no TR.</w:t>
      </w:r>
    </w:p>
    <w:p w14:paraId="094441B0" w14:textId="77777777" w:rsidR="00B05042" w:rsidRPr="009967B2" w:rsidRDefault="00B05042" w:rsidP="00B05042">
      <w:pPr>
        <w:tabs>
          <w:tab w:val="left" w:pos="2268"/>
        </w:tabs>
        <w:spacing w:after="0" w:line="300" w:lineRule="auto"/>
        <w:jc w:val="both"/>
        <w:rPr>
          <w:rFonts w:ascii="Segoe UI" w:hAnsi="Segoe UI" w:cs="Segoe UI"/>
        </w:rPr>
      </w:pPr>
    </w:p>
    <w:p w14:paraId="55734DD1" w14:textId="4E1ED617"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8</w:t>
      </w:r>
      <w:r w:rsidR="00BD711A" w:rsidRPr="009967B2">
        <w:rPr>
          <w:rFonts w:ascii="Segoe UI" w:hAnsi="Segoe UI" w:cs="Segoe UI"/>
          <w:b/>
        </w:rPr>
        <w:t xml:space="preserve">. </w:t>
      </w:r>
      <w:r w:rsidRPr="009967B2">
        <w:rPr>
          <w:rFonts w:ascii="Segoe UI" w:hAnsi="Segoe UI" w:cs="Segoe UI"/>
          <w:b/>
        </w:rPr>
        <w:t xml:space="preserve">CLÁUSULA OITAVA: </w:t>
      </w:r>
      <w:r w:rsidR="00BD711A" w:rsidRPr="009967B2">
        <w:rPr>
          <w:rFonts w:ascii="Segoe UI" w:hAnsi="Segoe UI" w:cs="Segoe UI"/>
          <w:b/>
        </w:rPr>
        <w:t>D</w:t>
      </w:r>
      <w:r w:rsidRPr="009967B2">
        <w:rPr>
          <w:rFonts w:ascii="Segoe UI" w:hAnsi="Segoe UI" w:cs="Segoe UI"/>
          <w:b/>
        </w:rPr>
        <w:t>os prazos de início das etapas de execução, conclusão, entrega, observação e recebimento definitivo, quando for o caso</w:t>
      </w:r>
    </w:p>
    <w:p w14:paraId="7ACE5899" w14:textId="2F4D09F3" w:rsidR="00BD711A"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8</w:t>
      </w:r>
      <w:r w:rsidR="005E63B5" w:rsidRPr="009967B2">
        <w:rPr>
          <w:rFonts w:ascii="Segoe UI" w:hAnsi="Segoe UI" w:cs="Segoe UI"/>
        </w:rPr>
        <w:t>.1. Os prazos de início das etapas de execução, conclusão, entrega, observação e recebimento definitivo, quando o for caso, estão previstos no TR.</w:t>
      </w:r>
    </w:p>
    <w:p w14:paraId="1A1E994B" w14:textId="77777777" w:rsidR="005E63B5" w:rsidRPr="009967B2" w:rsidRDefault="005E63B5" w:rsidP="00C90F30">
      <w:pPr>
        <w:tabs>
          <w:tab w:val="left" w:pos="2268"/>
        </w:tabs>
        <w:spacing w:after="160" w:line="300" w:lineRule="auto"/>
        <w:jc w:val="both"/>
        <w:rPr>
          <w:rFonts w:ascii="Segoe UI" w:hAnsi="Segoe UI" w:cs="Segoe UI"/>
          <w:b/>
        </w:rPr>
      </w:pPr>
    </w:p>
    <w:p w14:paraId="3697EAD2" w14:textId="4FCB2FE4"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9</w:t>
      </w:r>
      <w:r w:rsidR="00BD711A" w:rsidRPr="009967B2">
        <w:rPr>
          <w:rFonts w:ascii="Segoe UI" w:hAnsi="Segoe UI" w:cs="Segoe UI"/>
          <w:b/>
        </w:rPr>
        <w:t xml:space="preserve">. </w:t>
      </w:r>
      <w:r w:rsidRPr="009967B2">
        <w:rPr>
          <w:rFonts w:ascii="Segoe UI" w:hAnsi="Segoe UI" w:cs="Segoe UI"/>
          <w:b/>
        </w:rPr>
        <w:t xml:space="preserve">CLÁUSULA NONA: </w:t>
      </w:r>
      <w:r w:rsidR="00BD711A" w:rsidRPr="009967B2">
        <w:rPr>
          <w:rFonts w:ascii="Segoe UI" w:hAnsi="Segoe UI" w:cs="Segoe UI"/>
          <w:b/>
        </w:rPr>
        <w:t>D</w:t>
      </w:r>
      <w:r w:rsidRPr="009967B2">
        <w:rPr>
          <w:rFonts w:ascii="Segoe UI" w:hAnsi="Segoe UI" w:cs="Segoe UI"/>
          <w:b/>
        </w:rPr>
        <w:t>o crédito pelo qual correrá a despesa, com a indicação da classificação funcional programática e da categoria econômica</w:t>
      </w:r>
    </w:p>
    <w:p w14:paraId="1FB53A0C" w14:textId="36DF9211" w:rsidR="00215D3E" w:rsidRPr="009967B2" w:rsidRDefault="00763D10" w:rsidP="00215D3E">
      <w:pPr>
        <w:spacing w:after="160" w:line="300" w:lineRule="auto"/>
        <w:jc w:val="both"/>
        <w:rPr>
          <w:rFonts w:ascii="Segoe UI" w:hAnsi="Segoe UI" w:cs="Segoe UI"/>
        </w:rPr>
      </w:pPr>
      <w:r w:rsidRPr="009967B2">
        <w:rPr>
          <w:rFonts w:ascii="Segoe UI" w:hAnsi="Segoe UI" w:cs="Segoe UI"/>
        </w:rPr>
        <w:t>9</w:t>
      </w:r>
      <w:r w:rsidR="00215D3E" w:rsidRPr="009967B2">
        <w:rPr>
          <w:rFonts w:ascii="Segoe UI" w:hAnsi="Segoe UI" w:cs="Segoe UI"/>
        </w:rPr>
        <w:t xml:space="preserve">.1. As despesas decorrentes da presente contratação administrativa correrão à conta de recursos específicos consignados na Lei Orçamentaria Anual – LOA – do Município de </w:t>
      </w:r>
      <w:r w:rsidR="00161B6E" w:rsidRPr="009967B2">
        <w:rPr>
          <w:rFonts w:ascii="Segoe UI" w:hAnsi="Segoe UI" w:cs="Segoe UI"/>
        </w:rPr>
        <w:t>Dom Cavati</w:t>
      </w:r>
      <w:r w:rsidR="00215D3E" w:rsidRPr="009967B2">
        <w:rPr>
          <w:rFonts w:ascii="Segoe UI" w:hAnsi="Segoe UI" w:cs="Segoe UI"/>
        </w:rPr>
        <w:t xml:space="preserve"> deste exercício, na dotação abaixo discriminada:</w:t>
      </w:r>
    </w:p>
    <w:p w14:paraId="6E22AEEE" w14:textId="77777777" w:rsidR="00AC0866" w:rsidRPr="00F67A8F" w:rsidRDefault="00AC0866" w:rsidP="00AC0866">
      <w:pPr>
        <w:spacing w:line="300" w:lineRule="auto"/>
        <w:jc w:val="center"/>
        <w:rPr>
          <w:rFonts w:ascii="Segoe UI" w:hAnsi="Segoe UI" w:cs="Segoe UI"/>
          <w:color w:val="EE0000"/>
          <w:sz w:val="23"/>
          <w:szCs w:val="23"/>
        </w:rPr>
      </w:pPr>
      <w:r w:rsidRPr="00F67A8F">
        <w:rPr>
          <w:rFonts w:ascii="Segoe UI" w:hAnsi="Segoe UI" w:cs="Segoe UI"/>
          <w:color w:val="EE0000"/>
          <w:sz w:val="23"/>
          <w:szCs w:val="23"/>
        </w:rPr>
        <w:t>0206 27 813 0006 2.036 339039 – FICHA 584</w:t>
      </w:r>
    </w:p>
    <w:p w14:paraId="6568DDF2" w14:textId="3E0312A6"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10</w:t>
      </w:r>
      <w:r w:rsidR="00BD711A" w:rsidRPr="009967B2">
        <w:rPr>
          <w:rFonts w:ascii="Segoe UI" w:hAnsi="Segoe UI" w:cs="Segoe UI"/>
          <w:b/>
        </w:rPr>
        <w:t xml:space="preserve">. </w:t>
      </w:r>
      <w:r w:rsidRPr="009967B2">
        <w:rPr>
          <w:rFonts w:ascii="Segoe UI" w:hAnsi="Segoe UI" w:cs="Segoe UI"/>
          <w:b/>
        </w:rPr>
        <w:t xml:space="preserve">CLÁUSULA DÉCIMA: </w:t>
      </w:r>
      <w:r w:rsidR="00BD711A" w:rsidRPr="009967B2">
        <w:rPr>
          <w:rFonts w:ascii="Segoe UI" w:hAnsi="Segoe UI" w:cs="Segoe UI"/>
          <w:b/>
        </w:rPr>
        <w:t>D</w:t>
      </w:r>
      <w:r w:rsidRPr="009967B2">
        <w:rPr>
          <w:rFonts w:ascii="Segoe UI" w:hAnsi="Segoe UI" w:cs="Segoe UI"/>
          <w:b/>
        </w:rPr>
        <w:t>a matriz de risco, quando for o caso</w:t>
      </w:r>
    </w:p>
    <w:p w14:paraId="239F4552" w14:textId="709684C1" w:rsidR="00B570B2" w:rsidRPr="009967B2" w:rsidRDefault="00763D10" w:rsidP="005D0845">
      <w:pPr>
        <w:tabs>
          <w:tab w:val="left" w:pos="2268"/>
        </w:tabs>
        <w:spacing w:after="160" w:line="300" w:lineRule="auto"/>
        <w:jc w:val="both"/>
        <w:rPr>
          <w:rFonts w:ascii="Segoe UI" w:hAnsi="Segoe UI" w:cs="Segoe UI"/>
        </w:rPr>
      </w:pPr>
      <w:r w:rsidRPr="009967B2">
        <w:rPr>
          <w:rFonts w:ascii="Segoe UI" w:hAnsi="Segoe UI" w:cs="Segoe UI"/>
        </w:rPr>
        <w:t>10</w:t>
      </w:r>
      <w:r w:rsidR="00B570B2" w:rsidRPr="009967B2">
        <w:rPr>
          <w:rFonts w:ascii="Segoe UI" w:hAnsi="Segoe UI" w:cs="Segoe UI"/>
        </w:rPr>
        <w:t>.1. A matriz de risco não é obrigatória nesta contratação administrativo</w:t>
      </w:r>
      <w:r w:rsidR="005D0845" w:rsidRPr="009967B2">
        <w:rPr>
          <w:rFonts w:ascii="Segoe UI" w:hAnsi="Segoe UI" w:cs="Segoe UI"/>
        </w:rPr>
        <w:t>.</w:t>
      </w:r>
    </w:p>
    <w:p w14:paraId="70A15E4C" w14:textId="1C4065B8"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11</w:t>
      </w:r>
      <w:r w:rsidR="00BD711A" w:rsidRPr="009967B2">
        <w:rPr>
          <w:rFonts w:ascii="Segoe UI" w:hAnsi="Segoe UI" w:cs="Segoe UI"/>
          <w:b/>
        </w:rPr>
        <w:t xml:space="preserve">. </w:t>
      </w:r>
      <w:r w:rsidRPr="009967B2">
        <w:rPr>
          <w:rFonts w:ascii="Segoe UI" w:hAnsi="Segoe UI" w:cs="Segoe UI"/>
          <w:b/>
        </w:rPr>
        <w:t xml:space="preserve">CLÁSUSULA DÉCIMA PRIMEIRA: </w:t>
      </w:r>
      <w:r w:rsidR="00BD711A" w:rsidRPr="009967B2">
        <w:rPr>
          <w:rFonts w:ascii="Segoe UI" w:hAnsi="Segoe UI" w:cs="Segoe UI"/>
          <w:b/>
        </w:rPr>
        <w:t>D</w:t>
      </w:r>
      <w:r w:rsidRPr="009967B2">
        <w:rPr>
          <w:rFonts w:ascii="Segoe UI" w:hAnsi="Segoe UI" w:cs="Segoe UI"/>
          <w:b/>
        </w:rPr>
        <w:t>o prazo para resposta ao pedido de repactuação de preços, se for o caso</w:t>
      </w:r>
    </w:p>
    <w:p w14:paraId="7F288DAC" w14:textId="13325B04" w:rsidR="00763D10" w:rsidRPr="009967B2" w:rsidRDefault="00763D10" w:rsidP="00161B6E">
      <w:pPr>
        <w:tabs>
          <w:tab w:val="left" w:pos="2268"/>
        </w:tabs>
        <w:spacing w:after="160" w:line="300" w:lineRule="auto"/>
        <w:jc w:val="both"/>
        <w:rPr>
          <w:rFonts w:ascii="Segoe UI" w:hAnsi="Segoe UI" w:cs="Segoe UI"/>
          <w:b/>
        </w:rPr>
      </w:pPr>
      <w:r w:rsidRPr="009967B2">
        <w:rPr>
          <w:rFonts w:ascii="Segoe UI" w:hAnsi="Segoe UI" w:cs="Segoe UI"/>
        </w:rPr>
        <w:lastRenderedPageBreak/>
        <w:t>11</w:t>
      </w:r>
      <w:r w:rsidR="005E63B5" w:rsidRPr="009967B2">
        <w:rPr>
          <w:rFonts w:ascii="Segoe UI" w:hAnsi="Segoe UI" w:cs="Segoe UI"/>
        </w:rPr>
        <w:t>.1. Não haverá repactuação de preços neste caso, conforme inciso LIX do art. 6º c/c inciso II do § 8º do art. 25 c/c inciso II do § 4º do art. 92 da Lei nº. 14.133/2021.</w:t>
      </w:r>
    </w:p>
    <w:p w14:paraId="004C1C8A" w14:textId="5E39F40E"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12</w:t>
      </w:r>
      <w:r w:rsidR="00BD711A" w:rsidRPr="009967B2">
        <w:rPr>
          <w:rFonts w:ascii="Segoe UI" w:hAnsi="Segoe UI" w:cs="Segoe UI"/>
          <w:b/>
        </w:rPr>
        <w:t xml:space="preserve">. </w:t>
      </w:r>
      <w:r w:rsidRPr="009967B2">
        <w:rPr>
          <w:rFonts w:ascii="Segoe UI" w:hAnsi="Segoe UI" w:cs="Segoe UI"/>
          <w:b/>
        </w:rPr>
        <w:t xml:space="preserve">CLÁUSULA DÉCIMA SEGUNDA: </w:t>
      </w:r>
      <w:r w:rsidR="00BD711A" w:rsidRPr="009967B2">
        <w:rPr>
          <w:rFonts w:ascii="Segoe UI" w:hAnsi="Segoe UI" w:cs="Segoe UI"/>
          <w:b/>
        </w:rPr>
        <w:t>D</w:t>
      </w:r>
      <w:r w:rsidRPr="009967B2">
        <w:rPr>
          <w:rFonts w:ascii="Segoe UI" w:hAnsi="Segoe UI" w:cs="Segoe UI"/>
          <w:b/>
        </w:rPr>
        <w:t>o prazo para resposta ao pedido de restabelecimento do equilíbrio econômico-financeiro, quando for o caso</w:t>
      </w:r>
    </w:p>
    <w:p w14:paraId="470CE183" w14:textId="0DDA7568" w:rsidR="005E63B5" w:rsidRPr="009967B2" w:rsidRDefault="00763D10" w:rsidP="00161B6E">
      <w:pPr>
        <w:tabs>
          <w:tab w:val="left" w:pos="2268"/>
        </w:tabs>
        <w:spacing w:after="160" w:line="300" w:lineRule="auto"/>
        <w:jc w:val="both"/>
        <w:rPr>
          <w:rFonts w:ascii="Segoe UI" w:hAnsi="Segoe UI" w:cs="Segoe UI"/>
          <w:b/>
        </w:rPr>
      </w:pPr>
      <w:r w:rsidRPr="009967B2">
        <w:rPr>
          <w:rFonts w:ascii="Segoe UI" w:hAnsi="Segoe UI" w:cs="Segoe UI"/>
        </w:rPr>
        <w:t>12</w:t>
      </w:r>
      <w:r w:rsidR="005E63B5" w:rsidRPr="009967B2">
        <w:rPr>
          <w:rFonts w:ascii="Segoe UI" w:hAnsi="Segoe UI" w:cs="Segoe UI"/>
        </w:rPr>
        <w:t>.1. O prazo para resposta ao pedido de restabelecimento do equilíbrio econômico-financeiro será de, no máximo, 30 (trinta) dias.</w:t>
      </w:r>
    </w:p>
    <w:p w14:paraId="6003E332" w14:textId="4B5789E0"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13</w:t>
      </w:r>
      <w:r w:rsidR="00BD711A" w:rsidRPr="009967B2">
        <w:rPr>
          <w:rFonts w:ascii="Segoe UI" w:hAnsi="Segoe UI" w:cs="Segoe UI"/>
          <w:b/>
        </w:rPr>
        <w:t xml:space="preserve">. </w:t>
      </w:r>
      <w:r w:rsidRPr="009967B2">
        <w:rPr>
          <w:rFonts w:ascii="Segoe UI" w:hAnsi="Segoe UI" w:cs="Segoe UI"/>
          <w:b/>
        </w:rPr>
        <w:t xml:space="preserve">CLÁUSULA DÉCIMA TERCEIRA: </w:t>
      </w:r>
      <w:r w:rsidR="00BD711A" w:rsidRPr="009967B2">
        <w:rPr>
          <w:rFonts w:ascii="Segoe UI" w:hAnsi="Segoe UI" w:cs="Segoe UI"/>
          <w:b/>
        </w:rPr>
        <w:t>D</w:t>
      </w:r>
      <w:r w:rsidRPr="009967B2">
        <w:rPr>
          <w:rFonts w:ascii="Segoe UI" w:hAnsi="Segoe UI" w:cs="Segoe UI"/>
          <w:b/>
        </w:rPr>
        <w:t>as garantias oferecidas para assegurar sua plena execução, quando exigidas, inclusive as que forem oferecidas pelo contratado</w:t>
      </w:r>
      <w:r w:rsidR="00BB646C" w:rsidRPr="009967B2">
        <w:rPr>
          <w:rFonts w:ascii="Segoe UI" w:hAnsi="Segoe UI" w:cs="Segoe UI"/>
          <w:b/>
        </w:rPr>
        <w:t xml:space="preserve"> </w:t>
      </w:r>
      <w:r w:rsidRPr="009967B2">
        <w:rPr>
          <w:rFonts w:ascii="Segoe UI" w:hAnsi="Segoe UI" w:cs="Segoe UI"/>
          <w:b/>
        </w:rPr>
        <w:t>no caso de antecipação de valores a título de pagamento</w:t>
      </w:r>
    </w:p>
    <w:p w14:paraId="6282F6B0" w14:textId="35FBFDF0" w:rsidR="00BD711A"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13</w:t>
      </w:r>
      <w:r w:rsidR="00E80AD2" w:rsidRPr="009967B2">
        <w:rPr>
          <w:rFonts w:ascii="Segoe UI" w:hAnsi="Segoe UI" w:cs="Segoe UI"/>
        </w:rPr>
        <w:t>.1. Não foi</w:t>
      </w:r>
      <w:r w:rsidR="00D61C8D" w:rsidRPr="009967B2">
        <w:rPr>
          <w:rFonts w:ascii="Segoe UI" w:hAnsi="Segoe UI" w:cs="Segoe UI"/>
        </w:rPr>
        <w:t xml:space="preserve"> exigência de garantia contratual.</w:t>
      </w:r>
    </w:p>
    <w:p w14:paraId="60F1F531" w14:textId="29633152" w:rsidR="00BD711A"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14</w:t>
      </w:r>
      <w:r w:rsidR="00BD711A" w:rsidRPr="009967B2">
        <w:rPr>
          <w:rFonts w:ascii="Segoe UI" w:hAnsi="Segoe UI" w:cs="Segoe UI"/>
          <w:b/>
        </w:rPr>
        <w:t xml:space="preserve">. </w:t>
      </w:r>
      <w:r w:rsidRPr="009967B2">
        <w:rPr>
          <w:rFonts w:ascii="Segoe UI" w:hAnsi="Segoe UI" w:cs="Segoe UI"/>
          <w:b/>
        </w:rPr>
        <w:t xml:space="preserve">CLÁUSULA DÉCIMA QUARTA: </w:t>
      </w:r>
      <w:r w:rsidR="00BD711A" w:rsidRPr="009967B2">
        <w:rPr>
          <w:rFonts w:ascii="Segoe UI" w:hAnsi="Segoe UI" w:cs="Segoe UI"/>
          <w:b/>
        </w:rPr>
        <w:t>D</w:t>
      </w:r>
      <w:r w:rsidRPr="009967B2">
        <w:rPr>
          <w:rFonts w:ascii="Segoe UI" w:hAnsi="Segoe UI" w:cs="Segoe UI"/>
          <w:b/>
        </w:rPr>
        <w:t>o prazo de garantia mínima do objeto, observados os prazos mínimos estabelecidos na lei nº. 14.133/2021 e nas normas técnicas aplicáveis, e as condições de manutenção e assistência técnica, quando for o caso</w:t>
      </w:r>
    </w:p>
    <w:p w14:paraId="3FD9A581" w14:textId="284D45B7" w:rsidR="00BF39FB"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14</w:t>
      </w:r>
      <w:r w:rsidR="00B570B2" w:rsidRPr="009967B2">
        <w:rPr>
          <w:rFonts w:ascii="Segoe UI" w:hAnsi="Segoe UI" w:cs="Segoe UI"/>
        </w:rPr>
        <w:t>.1. O prazo de garantia mínima do objeto, observados os prazos mínimos estabelecidos na Lei nº. 14.133/2021 e nas normas técnicas aplicáveis, e as condições de manutenção e assistência técnica, quando for o caso, estão previstos no TR.</w:t>
      </w:r>
    </w:p>
    <w:p w14:paraId="3C83A400" w14:textId="77777777" w:rsidR="00B570B2" w:rsidRPr="009967B2" w:rsidRDefault="00B570B2" w:rsidP="00B570B2">
      <w:pPr>
        <w:tabs>
          <w:tab w:val="left" w:pos="2268"/>
        </w:tabs>
        <w:spacing w:after="0" w:line="300" w:lineRule="auto"/>
        <w:jc w:val="both"/>
        <w:rPr>
          <w:rFonts w:ascii="Segoe UI" w:hAnsi="Segoe UI" w:cs="Segoe UI"/>
          <w:b/>
        </w:rPr>
      </w:pPr>
    </w:p>
    <w:p w14:paraId="28434F5C" w14:textId="2FE254F6" w:rsidR="00BF39FB"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15</w:t>
      </w:r>
      <w:r w:rsidR="00BF39FB" w:rsidRPr="009967B2">
        <w:rPr>
          <w:rFonts w:ascii="Segoe UI" w:hAnsi="Segoe UI" w:cs="Segoe UI"/>
          <w:b/>
        </w:rPr>
        <w:t xml:space="preserve">. </w:t>
      </w:r>
      <w:r w:rsidRPr="009967B2">
        <w:rPr>
          <w:rFonts w:ascii="Segoe UI" w:hAnsi="Segoe UI" w:cs="Segoe UI"/>
          <w:b/>
        </w:rPr>
        <w:t xml:space="preserve">CLÁUSULA DÉCIMA QUINTA: </w:t>
      </w:r>
      <w:r w:rsidR="00BF39FB" w:rsidRPr="009967B2">
        <w:rPr>
          <w:rFonts w:ascii="Segoe UI" w:hAnsi="Segoe UI" w:cs="Segoe UI"/>
          <w:b/>
        </w:rPr>
        <w:t>D</w:t>
      </w:r>
      <w:r w:rsidRPr="009967B2">
        <w:rPr>
          <w:rFonts w:ascii="Segoe UI" w:hAnsi="Segoe UI" w:cs="Segoe UI"/>
          <w:b/>
        </w:rPr>
        <w:t>os direitos e das responsabilidades das partes</w:t>
      </w:r>
    </w:p>
    <w:p w14:paraId="76AB7052" w14:textId="27B04436" w:rsidR="00BF39FB"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15</w:t>
      </w:r>
      <w:r w:rsidR="00BF39FB" w:rsidRPr="009967B2">
        <w:rPr>
          <w:rFonts w:ascii="Segoe UI" w:hAnsi="Segoe UI" w:cs="Segoe UI"/>
        </w:rPr>
        <w:t>.1. Das obrigações do Contratante:</w:t>
      </w:r>
    </w:p>
    <w:p w14:paraId="34711349" w14:textId="2BFE213C" w:rsidR="00422331" w:rsidRPr="009967B2" w:rsidRDefault="00763D10" w:rsidP="00422331">
      <w:pPr>
        <w:spacing w:after="160" w:line="300" w:lineRule="auto"/>
        <w:jc w:val="both"/>
        <w:rPr>
          <w:rFonts w:ascii="Segoe UI" w:hAnsi="Segoe UI" w:cs="Segoe UI"/>
        </w:rPr>
      </w:pPr>
      <w:r w:rsidRPr="009967B2">
        <w:rPr>
          <w:rFonts w:ascii="Segoe UI" w:hAnsi="Segoe UI" w:cs="Segoe UI"/>
        </w:rPr>
        <w:t>15</w:t>
      </w:r>
      <w:r w:rsidR="00422331" w:rsidRPr="009967B2">
        <w:rPr>
          <w:rFonts w:ascii="Segoe UI" w:hAnsi="Segoe UI" w:cs="Segoe UI"/>
        </w:rPr>
        <w:t>.1.1. Exigir o cumprimento de todas as obrigações assumidas pela Contratada, de acordo com o contrato e seus anexos;</w:t>
      </w:r>
    </w:p>
    <w:p w14:paraId="0253995B" w14:textId="3E2956B5" w:rsidR="00422331" w:rsidRPr="009967B2" w:rsidRDefault="00763D10" w:rsidP="00422331">
      <w:pPr>
        <w:spacing w:after="160" w:line="300" w:lineRule="auto"/>
        <w:jc w:val="both"/>
        <w:rPr>
          <w:rFonts w:ascii="Segoe UI" w:hAnsi="Segoe UI" w:cs="Segoe UI"/>
        </w:rPr>
      </w:pPr>
      <w:r w:rsidRPr="009967B2">
        <w:rPr>
          <w:rFonts w:ascii="Segoe UI" w:hAnsi="Segoe UI" w:cs="Segoe UI"/>
        </w:rPr>
        <w:t>15</w:t>
      </w:r>
      <w:r w:rsidR="00422331" w:rsidRPr="009967B2">
        <w:rPr>
          <w:rFonts w:ascii="Segoe UI" w:hAnsi="Segoe UI" w:cs="Segoe UI"/>
        </w:rPr>
        <w:t>.1.2. Receber o objeto no prazo e condições estabelecidas no TR;</w:t>
      </w:r>
    </w:p>
    <w:p w14:paraId="3C19024B" w14:textId="2C812B42" w:rsidR="00422331" w:rsidRPr="009967B2" w:rsidRDefault="00763D10" w:rsidP="00422331">
      <w:pPr>
        <w:spacing w:after="160" w:line="300" w:lineRule="auto"/>
        <w:jc w:val="both"/>
        <w:rPr>
          <w:rFonts w:ascii="Segoe UI" w:hAnsi="Segoe UI" w:cs="Segoe UI"/>
        </w:rPr>
      </w:pPr>
      <w:r w:rsidRPr="009967B2">
        <w:rPr>
          <w:rFonts w:ascii="Segoe UI" w:hAnsi="Segoe UI" w:cs="Segoe UI"/>
        </w:rPr>
        <w:t>15</w:t>
      </w:r>
      <w:r w:rsidR="00422331" w:rsidRPr="009967B2">
        <w:rPr>
          <w:rFonts w:ascii="Segoe UI" w:hAnsi="Segoe UI" w:cs="Segoe UI"/>
        </w:rPr>
        <w:t>.1.3. Notificar a Contratada, por escrito, sobre vícios, defeitos ou incorreções verificadas no objeto fornecido, para que seja por ele substituído, reparado ou corrigido, no total ou em parte, às suas expensas;</w:t>
      </w:r>
    </w:p>
    <w:p w14:paraId="0C53F45A" w14:textId="45F9ED4F" w:rsidR="00D61C8D" w:rsidRPr="009967B2" w:rsidRDefault="00763D10" w:rsidP="00D61C8D">
      <w:pPr>
        <w:spacing w:after="160" w:line="300" w:lineRule="auto"/>
        <w:jc w:val="both"/>
        <w:rPr>
          <w:rFonts w:ascii="Segoe UI" w:hAnsi="Segoe UI" w:cs="Segoe UI"/>
        </w:rPr>
      </w:pPr>
      <w:r w:rsidRPr="009967B2">
        <w:rPr>
          <w:rFonts w:ascii="Segoe UI" w:hAnsi="Segoe UI" w:cs="Segoe UI"/>
        </w:rPr>
        <w:t>15</w:t>
      </w:r>
      <w:r w:rsidR="00422331" w:rsidRPr="009967B2">
        <w:rPr>
          <w:rFonts w:ascii="Segoe UI" w:hAnsi="Segoe UI" w:cs="Segoe UI"/>
        </w:rPr>
        <w:t xml:space="preserve">.1.4. </w:t>
      </w:r>
      <w:r w:rsidR="00D61C8D" w:rsidRPr="009967B2">
        <w:rPr>
          <w:rFonts w:ascii="Segoe UI" w:hAnsi="Segoe UI" w:cs="Segoe UI"/>
        </w:rPr>
        <w:t>Acompanhar e fiscalizar a execução do contrato administrativo e o cumprimento das obrigações pela Contratada;</w:t>
      </w:r>
    </w:p>
    <w:p w14:paraId="4F0CC439" w14:textId="54967EC8" w:rsidR="00D61C8D" w:rsidRPr="009967B2" w:rsidRDefault="00763D10" w:rsidP="00D61C8D">
      <w:pPr>
        <w:spacing w:after="160" w:line="300" w:lineRule="auto"/>
        <w:jc w:val="both"/>
        <w:rPr>
          <w:rFonts w:ascii="Segoe UI" w:hAnsi="Segoe UI" w:cs="Segoe UI"/>
        </w:rPr>
      </w:pPr>
      <w:r w:rsidRPr="009967B2">
        <w:rPr>
          <w:rFonts w:ascii="Segoe UI" w:hAnsi="Segoe UI" w:cs="Segoe UI"/>
        </w:rPr>
        <w:t>15</w:t>
      </w:r>
      <w:r w:rsidR="00D61C8D" w:rsidRPr="009967B2">
        <w:rPr>
          <w:rFonts w:ascii="Segoe UI" w:hAnsi="Segoe UI" w:cs="Segoe UI"/>
        </w:rPr>
        <w:t>.1.5. Efetuar o pagamento a Contratada do valor correspondente ao fornecimento do objeto, no prazo, forma e condições estabelecidos neste contrato administrativo;</w:t>
      </w:r>
    </w:p>
    <w:p w14:paraId="3D8ECCAB" w14:textId="1FE47B48" w:rsidR="00D61C8D" w:rsidRPr="009967B2" w:rsidRDefault="00763D10" w:rsidP="00D61C8D">
      <w:pPr>
        <w:spacing w:after="160" w:line="300" w:lineRule="auto"/>
        <w:jc w:val="both"/>
        <w:rPr>
          <w:rFonts w:ascii="Segoe UI" w:hAnsi="Segoe UI" w:cs="Segoe UI"/>
          <w:bCs/>
        </w:rPr>
      </w:pPr>
      <w:r w:rsidRPr="009967B2">
        <w:rPr>
          <w:rFonts w:ascii="Segoe UI" w:hAnsi="Segoe UI" w:cs="Segoe UI"/>
        </w:rPr>
        <w:t>15</w:t>
      </w:r>
      <w:r w:rsidR="00D61C8D" w:rsidRPr="009967B2">
        <w:rPr>
          <w:rFonts w:ascii="Segoe UI" w:hAnsi="Segoe UI" w:cs="Segoe UI"/>
        </w:rPr>
        <w:t xml:space="preserve">.1.6. </w:t>
      </w:r>
      <w:r w:rsidR="00D61C8D" w:rsidRPr="009967B2">
        <w:rPr>
          <w:rFonts w:ascii="Segoe UI" w:hAnsi="Segoe UI" w:cs="Segoe UI"/>
          <w:bCs/>
        </w:rPr>
        <w:t>Aplicar a Contratada as sanções motivadas pela inexecução total ou parcial do contrato administrativo;</w:t>
      </w:r>
    </w:p>
    <w:p w14:paraId="579EEA41" w14:textId="018C32B2" w:rsidR="00D61C8D" w:rsidRPr="009967B2" w:rsidRDefault="00763D10" w:rsidP="00D61C8D">
      <w:pPr>
        <w:spacing w:after="160" w:line="300" w:lineRule="auto"/>
        <w:jc w:val="both"/>
        <w:rPr>
          <w:rFonts w:ascii="Segoe UI" w:hAnsi="Segoe UI" w:cs="Segoe UI"/>
        </w:rPr>
      </w:pPr>
      <w:r w:rsidRPr="009967B2">
        <w:rPr>
          <w:rFonts w:ascii="Segoe UI" w:hAnsi="Segoe UI" w:cs="Segoe UI"/>
        </w:rPr>
        <w:lastRenderedPageBreak/>
        <w:t>15</w:t>
      </w:r>
      <w:r w:rsidR="00D61C8D" w:rsidRPr="009967B2">
        <w:rPr>
          <w:rFonts w:ascii="Segoe UI" w:hAnsi="Segoe UI" w:cs="Segoe UI"/>
        </w:rPr>
        <w:t xml:space="preserve">.1.7. Cientificar seu </w:t>
      </w:r>
      <w:r w:rsidR="00D61C8D" w:rsidRPr="009967B2">
        <w:rPr>
          <w:rFonts w:ascii="Segoe UI" w:hAnsi="Segoe UI" w:cs="Segoe UI"/>
          <w:bCs/>
        </w:rPr>
        <w:t>órgão</w:t>
      </w:r>
      <w:r w:rsidR="00D61C8D" w:rsidRPr="009967B2">
        <w:rPr>
          <w:rFonts w:ascii="Segoe UI" w:hAnsi="Segoe UI" w:cs="Segoe UI"/>
        </w:rPr>
        <w:t xml:space="preserve"> de representação judicial para adoção das medidas cabíveis quando do descumprimento de obrigações pela </w:t>
      </w:r>
      <w:r w:rsidR="00FC62B1" w:rsidRPr="009967B2">
        <w:rPr>
          <w:rFonts w:ascii="Segoe UI" w:hAnsi="Segoe UI" w:cs="Segoe UI"/>
        </w:rPr>
        <w:t>C</w:t>
      </w:r>
      <w:r w:rsidR="00D61C8D" w:rsidRPr="009967B2">
        <w:rPr>
          <w:rFonts w:ascii="Segoe UI" w:hAnsi="Segoe UI" w:cs="Segoe UI"/>
        </w:rPr>
        <w:t>ontratada;</w:t>
      </w:r>
    </w:p>
    <w:p w14:paraId="27CF1D90" w14:textId="5F27E0B6" w:rsidR="00D61C8D" w:rsidRPr="009967B2" w:rsidRDefault="00763D10" w:rsidP="00D61C8D">
      <w:pPr>
        <w:spacing w:after="160" w:line="300" w:lineRule="auto"/>
        <w:jc w:val="both"/>
        <w:rPr>
          <w:rFonts w:ascii="Segoe UI" w:hAnsi="Segoe UI" w:cs="Segoe UI"/>
          <w:bCs/>
        </w:rPr>
      </w:pPr>
      <w:r w:rsidRPr="009967B2">
        <w:rPr>
          <w:rFonts w:ascii="Segoe UI" w:hAnsi="Segoe UI" w:cs="Segoe UI"/>
        </w:rPr>
        <w:t>15</w:t>
      </w:r>
      <w:r w:rsidR="00D61C8D" w:rsidRPr="009967B2">
        <w:rPr>
          <w:rFonts w:ascii="Segoe UI" w:hAnsi="Segoe UI" w:cs="Segoe UI"/>
        </w:rPr>
        <w:t xml:space="preserve">.1.8. </w:t>
      </w:r>
      <w:r w:rsidR="00D61C8D" w:rsidRPr="009967B2">
        <w:rPr>
          <w:rFonts w:ascii="Segoe UI" w:hAnsi="Segoe UI" w:cs="Segoe UI"/>
          <w:bCs/>
        </w:rPr>
        <w:t>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F618F21" w14:textId="542E04A1" w:rsidR="00D61C8D" w:rsidRPr="009967B2" w:rsidRDefault="00763D10" w:rsidP="00D61C8D">
      <w:pPr>
        <w:spacing w:after="160" w:line="300" w:lineRule="auto"/>
        <w:jc w:val="both"/>
        <w:rPr>
          <w:rFonts w:ascii="Segoe UI" w:hAnsi="Segoe UI" w:cs="Segoe UI"/>
          <w:bCs/>
        </w:rPr>
      </w:pPr>
      <w:r w:rsidRPr="009967B2">
        <w:rPr>
          <w:rFonts w:ascii="Segoe UI" w:hAnsi="Segoe UI" w:cs="Segoe UI"/>
          <w:bCs/>
        </w:rPr>
        <w:t>15</w:t>
      </w:r>
      <w:r w:rsidR="00D61C8D" w:rsidRPr="009967B2">
        <w:rPr>
          <w:rFonts w:ascii="Segoe UI" w:hAnsi="Segoe UI" w:cs="Segoe UI"/>
          <w:bCs/>
        </w:rPr>
        <w:t>.1.9. Concluída a instrução do requerimento, o Contratante terá o prazo de 30 (trinta) dias para decidir, admitida a prorrogação motivada por igual período;</w:t>
      </w:r>
    </w:p>
    <w:p w14:paraId="73E2A026" w14:textId="6623B0BE" w:rsidR="00D61C8D" w:rsidRPr="009967B2" w:rsidRDefault="00763D10" w:rsidP="00D61C8D">
      <w:pPr>
        <w:spacing w:after="160" w:line="300" w:lineRule="auto"/>
        <w:jc w:val="both"/>
        <w:rPr>
          <w:rFonts w:ascii="Segoe UI" w:hAnsi="Segoe UI" w:cs="Segoe UI"/>
        </w:rPr>
      </w:pPr>
      <w:r w:rsidRPr="009967B2">
        <w:rPr>
          <w:rFonts w:ascii="Segoe UI" w:hAnsi="Segoe UI" w:cs="Segoe UI"/>
          <w:bCs/>
        </w:rPr>
        <w:t>15</w:t>
      </w:r>
      <w:r w:rsidR="00D61C8D" w:rsidRPr="009967B2">
        <w:rPr>
          <w:rFonts w:ascii="Segoe UI" w:hAnsi="Segoe UI" w:cs="Segoe UI"/>
          <w:bCs/>
        </w:rPr>
        <w:t>.1.10. N</w:t>
      </w:r>
      <w:r w:rsidR="00D61C8D" w:rsidRPr="009967B2">
        <w:rPr>
          <w:rFonts w:ascii="Segoe UI" w:hAnsi="Segoe UI" w:cs="Segoe UI"/>
        </w:rPr>
        <w:t>ão responder por quaisquer compromissos assumidos pela Contratada com terceiros, ainda que vinculados à execução do contrato, bem como por qualquer dano causado a terceiros em decorrência de ato da Contratada, de seus empregados, prepostos ou subordinados.</w:t>
      </w:r>
    </w:p>
    <w:p w14:paraId="450990E5" w14:textId="74EFAD5C" w:rsidR="00BF39FB"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15</w:t>
      </w:r>
      <w:r w:rsidR="000E10B2" w:rsidRPr="009967B2">
        <w:rPr>
          <w:rFonts w:ascii="Segoe UI" w:hAnsi="Segoe UI" w:cs="Segoe UI"/>
        </w:rPr>
        <w:t>.2. Das obrigações do(a) Contratado(a)</w:t>
      </w:r>
      <w:r w:rsidR="00BF39FB" w:rsidRPr="009967B2">
        <w:rPr>
          <w:rFonts w:ascii="Segoe UI" w:hAnsi="Segoe UI" w:cs="Segoe UI"/>
        </w:rPr>
        <w:t>:</w:t>
      </w:r>
    </w:p>
    <w:p w14:paraId="73DB1CDC" w14:textId="77777777" w:rsidR="000E10B2" w:rsidRPr="009967B2" w:rsidRDefault="000E10B2" w:rsidP="000E10B2">
      <w:pPr>
        <w:tabs>
          <w:tab w:val="left" w:pos="2268"/>
        </w:tabs>
        <w:spacing w:after="160" w:line="300" w:lineRule="auto"/>
        <w:jc w:val="both"/>
        <w:rPr>
          <w:rFonts w:ascii="Segoe UI" w:hAnsi="Segoe UI" w:cs="Segoe UI"/>
        </w:rPr>
      </w:pPr>
      <w:r w:rsidRPr="009967B2">
        <w:rPr>
          <w:rFonts w:ascii="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37EF0807" w14:textId="77777777" w:rsidR="000E10B2" w:rsidRPr="009967B2" w:rsidRDefault="000E10B2" w:rsidP="000E10B2">
      <w:pPr>
        <w:tabs>
          <w:tab w:val="left" w:pos="2268"/>
        </w:tabs>
        <w:spacing w:after="160" w:line="300" w:lineRule="auto"/>
        <w:jc w:val="both"/>
        <w:rPr>
          <w:rFonts w:ascii="Segoe UI" w:hAnsi="Segoe UI" w:cs="Segoe UI"/>
        </w:rPr>
      </w:pPr>
      <w:r w:rsidRPr="009967B2">
        <w:rPr>
          <w:rFonts w:ascii="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14:paraId="6813C1CB"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 Cumprir todas as obrigações constantes deste contrato administrativo e em seus anexos, assumindo como exclusivamente seus os riscos e as despesas decorrentes da boa e perfeita execução do objeto;</w:t>
      </w:r>
    </w:p>
    <w:p w14:paraId="58FE6D0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15.2.4. Manter preposto aceito pelo Contratante para representá-lo na execução do contrato administrativo;</w:t>
      </w:r>
    </w:p>
    <w:p w14:paraId="33A8743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15.2.5. A indicação ou a manutenção do preposto do Contratante poderá ser recusada pelo órgão ou entidade, desde que devidamente justificada, devendo a empresa designar outro para o exercício da atividade;</w:t>
      </w:r>
    </w:p>
    <w:p w14:paraId="607E317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15.2.6. Atender às determinações regulares emitidas pelo fiscal do contrato administrativo ou autoridade superior (inciso II do art. 137 da Lei nº. 14.133/2021);</w:t>
      </w:r>
    </w:p>
    <w:p w14:paraId="643BE4B6"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68C21572"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lastRenderedPageBreak/>
        <w:t>15.2.7.1. Substituir no prazo fixado pelo fiscal do contrato administrativo os empregados alocados que não se mostrem adequados para a execução do objeto.</w:t>
      </w:r>
    </w:p>
    <w:p w14:paraId="78BDB5DD"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0F6DE5E"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9BD7206" w14:textId="77777777" w:rsidR="000E10B2" w:rsidRPr="009967B2" w:rsidRDefault="000E10B2" w:rsidP="000E10B2">
      <w:pPr>
        <w:spacing w:after="160" w:line="300" w:lineRule="auto"/>
        <w:jc w:val="both"/>
        <w:rPr>
          <w:rFonts w:ascii="Segoe UI" w:hAnsi="Segoe UI" w:cs="Segoe UI"/>
          <w:strike/>
        </w:rPr>
      </w:pPr>
      <w:r w:rsidRPr="009967B2">
        <w:rPr>
          <w:rFonts w:ascii="Segoe UI" w:hAnsi="Segoe UI" w:cs="Segoe UI"/>
        </w:rPr>
        <w:t>15.2.10. Efetuar comunicação ao Contratante, assim que tiver ciência da impossibilidade de realização ou finalização do serviço no prazo estabelecido, para adoção de ações de contingência cabíveis.</w:t>
      </w:r>
      <w:r w:rsidRPr="009967B2">
        <w:rPr>
          <w:rFonts w:ascii="Segoe UI" w:hAnsi="Segoe UI" w:cs="Segoe UI"/>
          <w:strike/>
        </w:rPr>
        <w:t xml:space="preserve"> </w:t>
      </w:r>
    </w:p>
    <w:p w14:paraId="33CC1AA9"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38278E0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607F7036"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15.2.13. Comunicar ao fiscal do contrato administrativo, no prazo de 24 (vinte e quatro) horas, qualquer ocorrência anormal ou acidente que se verifique no local da execução do objeto contratual.</w:t>
      </w:r>
    </w:p>
    <w:p w14:paraId="1400BC22"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14:paraId="7B3E2922"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15.2.15. Paralisar, por determinação do Contratante, qualquer atividade que não esteja sendo executada de acordo com a boa técnica ou que ponha em risco a segurança de pessoas ou bens de terceiros.</w:t>
      </w:r>
    </w:p>
    <w:p w14:paraId="1ABCF3D1"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15.2.16. Promover a guarda, manutenção e vigilância de materiais, ferramentas, e tudo o que for necessário à execução do objeto, durante a vigência do contrato administrativo.</w:t>
      </w:r>
    </w:p>
    <w:p w14:paraId="5DE25325"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lastRenderedPageBreak/>
        <w:t>15.2.17. Conduzir os trabalhos com estrita observância às normas da legislação pertinente, cumprindo as determinações dos Poderes Públicos, mantendo sempre limpo o local dos serviços e nas melhores condições de segurança, higiene e disciplina.</w:t>
      </w:r>
    </w:p>
    <w:p w14:paraId="4E9C917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15.2.18. Submeter previamente, por escrito, ao Contratante, para análise e aprovação, quaisquer mudanças nos métodos executivos que fujam às especificações do memorial descritivo ou instrumento congênere.</w:t>
      </w:r>
    </w:p>
    <w:p w14:paraId="6784CEE7"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D0263DC"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14:paraId="0FBDD70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15.2.21. Guardar sigilo sobre todas as informações obtidas em decorrência do cumprimento do contrato.</w:t>
      </w:r>
    </w:p>
    <w:p w14:paraId="00EDDA05"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3FD19C14"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15.2.23. Cumprir, além dos postulados legais vigentes de âmbito federal, estadual ou municipal, as normas de segurança do Contratante.</w:t>
      </w:r>
    </w:p>
    <w:p w14:paraId="675D6FD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15.2.24. Assegurar aos seus trabalhadores ambiente de trabalho, inclusive equipamentos e instalações, em condições adequadas ao cumprimento das normas de saúde, segurança e bem-estar no trabalho.</w:t>
      </w:r>
    </w:p>
    <w:p w14:paraId="0697DEAD"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15.2.25. Garantir o acesso, a qualquer tempo, ao local dos trabalhos, bem como aos documentos relativos à execução do empreendimento pelo Contratante.</w:t>
      </w:r>
    </w:p>
    <w:p w14:paraId="0B465157"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15.2.26. Promover a organização técnica e administrativa dos serviços, de modo a conduzi-los eficaz e eficientemente, de acordo com os documentos e especificações que integram o Termo de Referência, no prazo determinado.</w:t>
      </w:r>
    </w:p>
    <w:p w14:paraId="23AB3CD1"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B48D8F7"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lastRenderedPageBreak/>
        <w:t>15.2.28. Ceder ao Contratante todos os direitos patrimoniais relativos ao objeto contratado, o qual poderá ser livremente utilizado e/ou alterado em outras ocasiões, sem necessidade de nova autorização do(a) Contratado(a).</w:t>
      </w:r>
    </w:p>
    <w:p w14:paraId="34B88107" w14:textId="77777777" w:rsidR="000E10B2" w:rsidRPr="009967B2" w:rsidRDefault="000E10B2" w:rsidP="000E10B2">
      <w:pPr>
        <w:spacing w:after="160" w:line="300" w:lineRule="auto"/>
        <w:jc w:val="both"/>
        <w:rPr>
          <w:rFonts w:ascii="Segoe UI" w:hAnsi="Segoe UI" w:cs="Segoe UI"/>
          <w:bCs/>
        </w:rPr>
      </w:pPr>
      <w:r w:rsidRPr="009967B2">
        <w:rPr>
          <w:rFonts w:ascii="Segoe UI" w:hAnsi="Segoe UI" w:cs="Segoe UI"/>
        </w:rPr>
        <w:t>15.2.29. Manter os empregados nos horários predeterminados pelo Contratante.</w:t>
      </w:r>
    </w:p>
    <w:p w14:paraId="253AC8C7"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15.2.30. Apresentar ao Contratante, quando for o caso, a relação nominal dos empregados que adentrarão no órgão para a execução do serviço.</w:t>
      </w:r>
    </w:p>
    <w:p w14:paraId="5B354EF6"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15.3.31. Observar os preceitos da legislação sobre a jornada de trabalho, conforme a categoria profissional.</w:t>
      </w:r>
    </w:p>
    <w:p w14:paraId="272316F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08342B1E"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15.2.32. Instruir seus empregados quanto à necessidade de acatar as Normas Internas do Contratante.</w:t>
      </w:r>
    </w:p>
    <w:p w14:paraId="5466D246"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14:paraId="079DA00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15.2.34. Estar registrada ou inscrita no Conselho Profissional competente, conforme as áreas de atuação previstas no Termo de Referência, em plena validade.</w:t>
      </w:r>
    </w:p>
    <w:p w14:paraId="450FC7F0"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 xml:space="preserve">15.2.35. Adotar as providências e precauções necessárias, inclusive consulta nos respectivos órgãos, se necessário for, a fim de que não venham a ser danificadas as redes </w:t>
      </w:r>
      <w:proofErr w:type="spellStart"/>
      <w:r w:rsidRPr="009967B2">
        <w:rPr>
          <w:rFonts w:ascii="Segoe UI" w:hAnsi="Segoe UI" w:cs="Segoe UI"/>
        </w:rPr>
        <w:t>hidrossanitárias</w:t>
      </w:r>
      <w:proofErr w:type="spellEnd"/>
      <w:r w:rsidRPr="009967B2">
        <w:rPr>
          <w:rFonts w:ascii="Segoe UI" w:hAnsi="Segoe UI" w:cs="Segoe UI"/>
        </w:rPr>
        <w:t>, elétricas e de comunicação.</w:t>
      </w:r>
    </w:p>
    <w:p w14:paraId="097614E9"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15.2.36. Obter junto aos órgãos competentes, conforme e quando for o caso, as licenças necessárias e demais documentos e autorizações exigíveis, na forma da legislação aplicável.</w:t>
      </w:r>
    </w:p>
    <w:p w14:paraId="120CF681"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6596DC3"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7FD47C78" w14:textId="77777777" w:rsidR="000E10B2" w:rsidRPr="009967B2" w:rsidRDefault="000E10B2" w:rsidP="000E10B2">
      <w:pPr>
        <w:spacing w:after="160" w:line="300" w:lineRule="auto"/>
        <w:jc w:val="both"/>
        <w:rPr>
          <w:rFonts w:ascii="Segoe UI" w:hAnsi="Segoe UI" w:cs="Segoe UI"/>
        </w:rPr>
      </w:pPr>
      <w:r w:rsidRPr="009967B2">
        <w:rPr>
          <w:rFonts w:ascii="Segoe UI" w:hAnsi="Segoe UI" w:cs="Segoe UI"/>
        </w:rPr>
        <w:lastRenderedPageBreak/>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4E3A1DA4" w14:textId="77777777" w:rsidR="00BA2A8A" w:rsidRPr="009967B2" w:rsidRDefault="00BA2A8A" w:rsidP="00BA2A8A">
      <w:pPr>
        <w:tabs>
          <w:tab w:val="left" w:pos="2268"/>
        </w:tabs>
        <w:spacing w:after="0" w:line="300" w:lineRule="auto"/>
        <w:jc w:val="both"/>
        <w:rPr>
          <w:rFonts w:ascii="Segoe UI" w:hAnsi="Segoe UI" w:cs="Segoe UI"/>
          <w:b/>
        </w:rPr>
      </w:pPr>
    </w:p>
    <w:p w14:paraId="0013932A" w14:textId="76910434" w:rsidR="00BF39FB"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16</w:t>
      </w:r>
      <w:r w:rsidR="00BF39FB" w:rsidRPr="009967B2">
        <w:rPr>
          <w:rFonts w:ascii="Segoe UI" w:hAnsi="Segoe UI" w:cs="Segoe UI"/>
          <w:b/>
        </w:rPr>
        <w:t xml:space="preserve">. </w:t>
      </w:r>
      <w:r w:rsidRPr="009967B2">
        <w:rPr>
          <w:rFonts w:ascii="Segoe UI" w:hAnsi="Segoe UI" w:cs="Segoe UI"/>
          <w:b/>
        </w:rPr>
        <w:t xml:space="preserve">CLÁUSULA DÉCIMA SEXTA: </w:t>
      </w:r>
      <w:r w:rsidR="00BF39FB" w:rsidRPr="009967B2">
        <w:rPr>
          <w:rFonts w:ascii="Segoe UI" w:hAnsi="Segoe UI" w:cs="Segoe UI"/>
          <w:b/>
        </w:rPr>
        <w:t>D</w:t>
      </w:r>
      <w:r w:rsidRPr="009967B2">
        <w:rPr>
          <w:rFonts w:ascii="Segoe UI" w:hAnsi="Segoe UI" w:cs="Segoe UI"/>
          <w:b/>
        </w:rPr>
        <w:t>as penalidades cabíveis e os valores das multas e suas bases de cálculo</w:t>
      </w:r>
    </w:p>
    <w:p w14:paraId="0DB5BAF4" w14:textId="52875B68" w:rsidR="00B20477" w:rsidRPr="009967B2" w:rsidRDefault="00763D10" w:rsidP="008C756A">
      <w:pPr>
        <w:spacing w:after="160" w:line="300" w:lineRule="auto"/>
        <w:jc w:val="both"/>
        <w:rPr>
          <w:rFonts w:ascii="Segoe UI" w:hAnsi="Segoe UI" w:cs="Segoe UI"/>
        </w:rPr>
      </w:pPr>
      <w:r w:rsidRPr="009967B2">
        <w:rPr>
          <w:rFonts w:ascii="Segoe UI" w:hAnsi="Segoe UI" w:cs="Segoe UI"/>
        </w:rPr>
        <w:t>16</w:t>
      </w:r>
      <w:r w:rsidR="00B20477" w:rsidRPr="009967B2">
        <w:rPr>
          <w:rFonts w:ascii="Segoe UI" w:hAnsi="Segoe UI" w:cs="Segoe UI"/>
        </w:rPr>
        <w:t xml:space="preserve">.1. </w:t>
      </w:r>
      <w:r w:rsidR="00E721FA" w:rsidRPr="009967B2">
        <w:rPr>
          <w:rFonts w:ascii="Segoe UI" w:hAnsi="Segoe UI" w:cs="Segoe UI"/>
        </w:rPr>
        <w:t>As penalidades cabíveis e os valores das multas e suas bases de cálculo estão previstos no edital do Pregão</w:t>
      </w:r>
      <w:r w:rsidR="00B20477" w:rsidRPr="009967B2">
        <w:rPr>
          <w:rFonts w:ascii="Segoe UI" w:hAnsi="Segoe UI" w:cs="Segoe UI"/>
        </w:rPr>
        <w:t>.</w:t>
      </w:r>
    </w:p>
    <w:p w14:paraId="4C7C6028" w14:textId="5A81B3E0" w:rsidR="00BF39FB" w:rsidRPr="009967B2" w:rsidRDefault="00BF39FB" w:rsidP="00B20477">
      <w:pPr>
        <w:tabs>
          <w:tab w:val="left" w:pos="2268"/>
        </w:tabs>
        <w:spacing w:after="0" w:line="300" w:lineRule="auto"/>
        <w:jc w:val="both"/>
        <w:rPr>
          <w:rFonts w:ascii="Segoe UI" w:hAnsi="Segoe UI" w:cs="Segoe UI"/>
          <w:b/>
        </w:rPr>
      </w:pPr>
    </w:p>
    <w:p w14:paraId="3CDE6DF2" w14:textId="74F0E6E0" w:rsidR="00BF39FB"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17</w:t>
      </w:r>
      <w:r w:rsidR="00BF39FB" w:rsidRPr="009967B2">
        <w:rPr>
          <w:rFonts w:ascii="Segoe UI" w:hAnsi="Segoe UI" w:cs="Segoe UI"/>
          <w:b/>
        </w:rPr>
        <w:t xml:space="preserve">. </w:t>
      </w:r>
      <w:r w:rsidRPr="009967B2">
        <w:rPr>
          <w:rFonts w:ascii="Segoe UI" w:hAnsi="Segoe UI" w:cs="Segoe UI"/>
          <w:b/>
        </w:rPr>
        <w:t xml:space="preserve">CLÁUSULA DÉCIMA SÉTIMA: </w:t>
      </w:r>
      <w:r w:rsidR="00BF39FB" w:rsidRPr="009967B2">
        <w:rPr>
          <w:rFonts w:ascii="Segoe UI" w:hAnsi="Segoe UI" w:cs="Segoe UI"/>
          <w:b/>
        </w:rPr>
        <w:t>D</w:t>
      </w:r>
      <w:r w:rsidRPr="009967B2">
        <w:rPr>
          <w:rFonts w:ascii="Segoe UI" w:hAnsi="Segoe UI" w:cs="Segoe UI"/>
          <w:b/>
        </w:rPr>
        <w:t>o modelo de gestão do contrato administrativo, observados os requisitos definidos em regulamento</w:t>
      </w:r>
    </w:p>
    <w:p w14:paraId="6B79D633" w14:textId="4B4FED4A" w:rsidR="00BF39FB" w:rsidRPr="009967B2" w:rsidRDefault="00763D10" w:rsidP="00C90F30">
      <w:pPr>
        <w:tabs>
          <w:tab w:val="left" w:pos="2268"/>
        </w:tabs>
        <w:spacing w:after="160" w:line="300" w:lineRule="auto"/>
        <w:jc w:val="both"/>
        <w:rPr>
          <w:rFonts w:ascii="Segoe UI" w:hAnsi="Segoe UI" w:cs="Segoe UI"/>
        </w:rPr>
      </w:pPr>
      <w:r w:rsidRPr="009967B2">
        <w:rPr>
          <w:rFonts w:ascii="Segoe UI" w:hAnsi="Segoe UI" w:cs="Segoe UI"/>
        </w:rPr>
        <w:t>17</w:t>
      </w:r>
      <w:r w:rsidR="005E63B5" w:rsidRPr="009967B2">
        <w:rPr>
          <w:rFonts w:ascii="Segoe UI" w:hAnsi="Segoe UI" w:cs="Segoe UI"/>
        </w:rPr>
        <w:t>.1. O modelo de gestão deste contrato administrativo, observados os requisitos definidos em regulamento está previsto no TR.</w:t>
      </w:r>
    </w:p>
    <w:p w14:paraId="60160EBB" w14:textId="77777777" w:rsidR="00E721FA" w:rsidRPr="009967B2" w:rsidRDefault="00E721FA" w:rsidP="005E63B5">
      <w:pPr>
        <w:tabs>
          <w:tab w:val="left" w:pos="2268"/>
        </w:tabs>
        <w:spacing w:after="0" w:line="300" w:lineRule="auto"/>
        <w:jc w:val="both"/>
        <w:rPr>
          <w:rFonts w:ascii="Segoe UI" w:hAnsi="Segoe UI" w:cs="Segoe UI"/>
        </w:rPr>
      </w:pPr>
    </w:p>
    <w:p w14:paraId="7F2C2E55" w14:textId="222BA642" w:rsidR="00BF39FB"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t>18</w:t>
      </w:r>
      <w:r w:rsidR="00BF39FB" w:rsidRPr="009967B2">
        <w:rPr>
          <w:rFonts w:ascii="Segoe UI" w:hAnsi="Segoe UI" w:cs="Segoe UI"/>
          <w:b/>
        </w:rPr>
        <w:t xml:space="preserve">. </w:t>
      </w:r>
      <w:r w:rsidRPr="009967B2">
        <w:rPr>
          <w:rFonts w:ascii="Segoe UI" w:hAnsi="Segoe UI" w:cs="Segoe UI"/>
          <w:b/>
        </w:rPr>
        <w:t xml:space="preserve">CLÁUSULA DÉCIMA OITAVA: </w:t>
      </w:r>
      <w:r w:rsidR="00BF39FB" w:rsidRPr="009967B2">
        <w:rPr>
          <w:rFonts w:ascii="Segoe UI" w:hAnsi="Segoe UI" w:cs="Segoe UI"/>
          <w:b/>
        </w:rPr>
        <w:t>D</w:t>
      </w:r>
      <w:r w:rsidRPr="009967B2">
        <w:rPr>
          <w:rFonts w:ascii="Segoe UI" w:hAnsi="Segoe UI" w:cs="Segoe UI"/>
          <w:b/>
        </w:rPr>
        <w:t>os casos de extinção</w:t>
      </w:r>
    </w:p>
    <w:p w14:paraId="2F25E88C" w14:textId="2E3F08BB" w:rsidR="00215D3E" w:rsidRPr="009967B2" w:rsidRDefault="00763D10" w:rsidP="00215D3E">
      <w:pPr>
        <w:tabs>
          <w:tab w:val="left" w:pos="2268"/>
        </w:tabs>
        <w:spacing w:after="160" w:line="300" w:lineRule="auto"/>
        <w:jc w:val="both"/>
        <w:rPr>
          <w:rFonts w:ascii="Segoe UI" w:hAnsi="Segoe UI" w:cs="Segoe UI"/>
        </w:rPr>
      </w:pPr>
      <w:r w:rsidRPr="009967B2">
        <w:rPr>
          <w:rFonts w:ascii="Segoe UI" w:hAnsi="Segoe UI" w:cs="Segoe UI"/>
        </w:rPr>
        <w:t>18</w:t>
      </w:r>
      <w:r w:rsidR="00215D3E" w:rsidRPr="009967B2">
        <w:rPr>
          <w:rFonts w:ascii="Segoe UI" w:hAnsi="Segoe UI" w:cs="Segoe UI"/>
        </w:rPr>
        <w:t>.1. O contrato administrativo se extingue quando vencido o prazo nele estipulado, independente de terem sido cumpridas ou não as obrigações de ambas as partes contratantes.</w:t>
      </w:r>
    </w:p>
    <w:p w14:paraId="4FDFC5B2" w14:textId="6C2A5EA2" w:rsidR="00215D3E" w:rsidRPr="009967B2" w:rsidRDefault="00763D10" w:rsidP="00215D3E">
      <w:pPr>
        <w:tabs>
          <w:tab w:val="left" w:pos="2268"/>
        </w:tabs>
        <w:spacing w:after="160" w:line="300" w:lineRule="auto"/>
        <w:jc w:val="both"/>
        <w:rPr>
          <w:rFonts w:ascii="Segoe UI" w:hAnsi="Segoe UI" w:cs="Segoe UI"/>
        </w:rPr>
      </w:pPr>
      <w:r w:rsidRPr="009967B2">
        <w:rPr>
          <w:rFonts w:ascii="Segoe UI" w:hAnsi="Segoe UI" w:cs="Segoe UI"/>
        </w:rPr>
        <w:t>18</w:t>
      </w:r>
      <w:r w:rsidR="00215D3E" w:rsidRPr="009967B2">
        <w:rPr>
          <w:rFonts w:ascii="Segoe UI" w:hAnsi="Segoe UI" w:cs="Segoe UI"/>
        </w:rPr>
        <w:t>.2.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56B01508" w14:textId="54157C8D" w:rsidR="00215D3E" w:rsidRPr="009967B2" w:rsidRDefault="00215D3E" w:rsidP="00763D10">
      <w:pPr>
        <w:pStyle w:val="PargrafodaLista"/>
        <w:numPr>
          <w:ilvl w:val="2"/>
          <w:numId w:val="21"/>
        </w:numPr>
        <w:spacing w:after="160" w:line="300" w:lineRule="auto"/>
        <w:jc w:val="both"/>
        <w:rPr>
          <w:rFonts w:ascii="Segoe UI" w:hAnsi="Segoe UI" w:cs="Segoe UI"/>
        </w:rPr>
      </w:pPr>
      <w:r w:rsidRPr="009967B2">
        <w:rPr>
          <w:rFonts w:ascii="Segoe UI" w:hAnsi="Segoe UI" w:cs="Segoe UI"/>
        </w:rPr>
        <w:t xml:space="preserve">Nesta hipótese, aplicam-se também os </w:t>
      </w:r>
      <w:proofErr w:type="spellStart"/>
      <w:r w:rsidRPr="009967B2">
        <w:rPr>
          <w:rFonts w:ascii="Segoe UI" w:hAnsi="Segoe UI" w:cs="Segoe UI"/>
        </w:rPr>
        <w:t>arts</w:t>
      </w:r>
      <w:proofErr w:type="spellEnd"/>
      <w:r w:rsidRPr="009967B2">
        <w:rPr>
          <w:rFonts w:ascii="Segoe UI" w:hAnsi="Segoe UI" w:cs="Segoe UI"/>
        </w:rPr>
        <w:t>. 138 e 139 da Lei nº. 14.133/2021.</w:t>
      </w:r>
    </w:p>
    <w:p w14:paraId="3C23A5CE" w14:textId="28EE3BA3" w:rsidR="00215D3E" w:rsidRPr="009967B2" w:rsidRDefault="00215D3E" w:rsidP="00215D3E">
      <w:pPr>
        <w:spacing w:after="160" w:line="300" w:lineRule="auto"/>
        <w:jc w:val="both"/>
        <w:rPr>
          <w:rFonts w:ascii="Segoe UI" w:hAnsi="Segoe UI" w:cs="Segoe UI"/>
        </w:rPr>
      </w:pPr>
      <w:r w:rsidRPr="009967B2">
        <w:rPr>
          <w:rFonts w:ascii="Segoe UI" w:hAnsi="Segoe UI" w:cs="Segoe UI"/>
        </w:rPr>
        <w:t>1</w:t>
      </w:r>
      <w:r w:rsidR="00763D10" w:rsidRPr="009967B2">
        <w:rPr>
          <w:rFonts w:ascii="Segoe UI" w:hAnsi="Segoe UI" w:cs="Segoe UI"/>
        </w:rPr>
        <w:t>8</w:t>
      </w:r>
      <w:r w:rsidRPr="009967B2">
        <w:rPr>
          <w:rFonts w:ascii="Segoe UI" w:hAnsi="Segoe UI" w:cs="Segoe UI"/>
        </w:rPr>
        <w:t>.2.2. A alteração social ou a modificação da finalidade ou da estrutura da Contratada o ensejará a rescisão se não restringir sua capacidade de concluir o contrato administrativo.</w:t>
      </w:r>
    </w:p>
    <w:p w14:paraId="65604C1F" w14:textId="4067F35E" w:rsidR="00215D3E" w:rsidRPr="009967B2" w:rsidRDefault="00763D10" w:rsidP="00215D3E">
      <w:pPr>
        <w:spacing w:after="160" w:line="300" w:lineRule="auto"/>
        <w:jc w:val="both"/>
        <w:rPr>
          <w:rFonts w:ascii="Segoe UI" w:hAnsi="Segoe UI" w:cs="Segoe UI"/>
        </w:rPr>
      </w:pPr>
      <w:r w:rsidRPr="009967B2">
        <w:rPr>
          <w:rFonts w:ascii="Segoe UI" w:hAnsi="Segoe UI" w:cs="Segoe UI"/>
        </w:rPr>
        <w:t>18</w:t>
      </w:r>
      <w:r w:rsidR="00215D3E" w:rsidRPr="009967B2">
        <w:rPr>
          <w:rFonts w:ascii="Segoe UI" w:hAnsi="Segoe UI" w:cs="Segoe UI"/>
        </w:rPr>
        <w:t>.2.2.1. Se a operação implicar mudança da Contratada, deverá ser formalizado termo aditivo para alteração subjetiva.</w:t>
      </w:r>
    </w:p>
    <w:p w14:paraId="1877226E" w14:textId="6DC1230E" w:rsidR="00215D3E" w:rsidRPr="009967B2" w:rsidRDefault="00763D10" w:rsidP="00763D10">
      <w:pPr>
        <w:spacing w:after="160" w:line="300" w:lineRule="auto"/>
        <w:jc w:val="both"/>
        <w:rPr>
          <w:rFonts w:ascii="Segoe UI" w:hAnsi="Segoe UI" w:cs="Segoe UI"/>
        </w:rPr>
      </w:pPr>
      <w:r w:rsidRPr="009967B2">
        <w:rPr>
          <w:rFonts w:ascii="Segoe UI" w:hAnsi="Segoe UI" w:cs="Segoe UI"/>
        </w:rPr>
        <w:t>18</w:t>
      </w:r>
      <w:r w:rsidR="00215D3E" w:rsidRPr="009967B2">
        <w:rPr>
          <w:rFonts w:ascii="Segoe UI" w:hAnsi="Segoe UI" w:cs="Segoe UI"/>
        </w:rPr>
        <w:t>.3. O termo de rescisão, sempre que possível, será precedido:</w:t>
      </w:r>
    </w:p>
    <w:p w14:paraId="2D70A2D7" w14:textId="3E13A752" w:rsidR="00215D3E" w:rsidRPr="009967B2" w:rsidRDefault="00215D3E" w:rsidP="00763D10">
      <w:pPr>
        <w:pStyle w:val="PargrafodaLista"/>
        <w:numPr>
          <w:ilvl w:val="2"/>
          <w:numId w:val="22"/>
        </w:numPr>
        <w:spacing w:after="160" w:line="300" w:lineRule="auto"/>
        <w:contextualSpacing w:val="0"/>
        <w:jc w:val="both"/>
        <w:rPr>
          <w:rFonts w:ascii="Segoe UI" w:hAnsi="Segoe UI" w:cs="Segoe UI"/>
        </w:rPr>
      </w:pPr>
      <w:r w:rsidRPr="009967B2">
        <w:rPr>
          <w:rFonts w:ascii="Segoe UI" w:hAnsi="Segoe UI" w:cs="Segoe UI"/>
        </w:rPr>
        <w:t>Balanço dos eventos contratuais já cumpridos ou parcialmente cumpridos;</w:t>
      </w:r>
    </w:p>
    <w:p w14:paraId="6BCE8A66" w14:textId="6DA06C14" w:rsidR="00763D10" w:rsidRPr="009967B2" w:rsidRDefault="00215D3E" w:rsidP="00763D10">
      <w:pPr>
        <w:pStyle w:val="PargrafodaLista"/>
        <w:numPr>
          <w:ilvl w:val="2"/>
          <w:numId w:val="22"/>
        </w:numPr>
        <w:spacing w:after="160" w:line="300" w:lineRule="auto"/>
        <w:contextualSpacing w:val="0"/>
        <w:jc w:val="both"/>
        <w:rPr>
          <w:rFonts w:ascii="Segoe UI" w:hAnsi="Segoe UI" w:cs="Segoe UI"/>
        </w:rPr>
      </w:pPr>
      <w:r w:rsidRPr="009967B2">
        <w:rPr>
          <w:rFonts w:ascii="Segoe UI" w:hAnsi="Segoe UI" w:cs="Segoe UI"/>
        </w:rPr>
        <w:t>Relação dos pagamentos já efetuados e ainda devidos;</w:t>
      </w:r>
    </w:p>
    <w:p w14:paraId="5A765EBF" w14:textId="590339D5" w:rsidR="00215D3E" w:rsidRPr="009967B2" w:rsidRDefault="00215D3E" w:rsidP="00763D10">
      <w:pPr>
        <w:pStyle w:val="PargrafodaLista"/>
        <w:numPr>
          <w:ilvl w:val="2"/>
          <w:numId w:val="22"/>
        </w:numPr>
        <w:spacing w:after="160" w:line="300" w:lineRule="auto"/>
        <w:contextualSpacing w:val="0"/>
        <w:jc w:val="both"/>
        <w:rPr>
          <w:rFonts w:ascii="Segoe UI" w:hAnsi="Segoe UI" w:cs="Segoe UI"/>
        </w:rPr>
      </w:pPr>
      <w:r w:rsidRPr="009967B2">
        <w:rPr>
          <w:rFonts w:ascii="Segoe UI" w:hAnsi="Segoe UI" w:cs="Segoe UI"/>
        </w:rPr>
        <w:t>Indenizações e multas.</w:t>
      </w:r>
    </w:p>
    <w:p w14:paraId="547DE88D" w14:textId="77777777" w:rsidR="00215D3E" w:rsidRPr="009967B2" w:rsidRDefault="00215D3E" w:rsidP="00215D3E">
      <w:pPr>
        <w:tabs>
          <w:tab w:val="left" w:pos="2268"/>
        </w:tabs>
        <w:spacing w:after="0" w:line="300" w:lineRule="auto"/>
        <w:jc w:val="both"/>
        <w:rPr>
          <w:rFonts w:ascii="Segoe UI" w:hAnsi="Segoe UI" w:cs="Segoe UI"/>
          <w:b/>
        </w:rPr>
      </w:pPr>
    </w:p>
    <w:p w14:paraId="052F4764" w14:textId="2C44F8A2" w:rsidR="008755F5" w:rsidRPr="009967B2" w:rsidRDefault="00763D10" w:rsidP="00C90F30">
      <w:pPr>
        <w:tabs>
          <w:tab w:val="left" w:pos="2268"/>
        </w:tabs>
        <w:spacing w:after="160" w:line="300" w:lineRule="auto"/>
        <w:jc w:val="both"/>
        <w:rPr>
          <w:rFonts w:ascii="Segoe UI" w:hAnsi="Segoe UI" w:cs="Segoe UI"/>
          <w:b/>
        </w:rPr>
      </w:pPr>
      <w:r w:rsidRPr="009967B2">
        <w:rPr>
          <w:rFonts w:ascii="Segoe UI" w:hAnsi="Segoe UI" w:cs="Segoe UI"/>
          <w:b/>
        </w:rPr>
        <w:lastRenderedPageBreak/>
        <w:t>19</w:t>
      </w:r>
      <w:r w:rsidR="008755F5" w:rsidRPr="009967B2">
        <w:rPr>
          <w:rFonts w:ascii="Segoe UI" w:hAnsi="Segoe UI" w:cs="Segoe UI"/>
          <w:b/>
        </w:rPr>
        <w:t xml:space="preserve">. </w:t>
      </w:r>
      <w:r w:rsidRPr="009967B2">
        <w:rPr>
          <w:rFonts w:ascii="Segoe UI" w:hAnsi="Segoe UI" w:cs="Segoe UI"/>
          <w:b/>
        </w:rPr>
        <w:t xml:space="preserve">CLÁUSULA DÉCIMA NONA: </w:t>
      </w:r>
      <w:r w:rsidR="008755F5" w:rsidRPr="009967B2">
        <w:rPr>
          <w:rFonts w:ascii="Segoe UI" w:hAnsi="Segoe UI" w:cs="Segoe UI"/>
          <w:b/>
        </w:rPr>
        <w:t>D</w:t>
      </w:r>
      <w:r w:rsidRPr="009967B2">
        <w:rPr>
          <w:rFonts w:ascii="Segoe UI" w:hAnsi="Segoe UI" w:cs="Segoe UI"/>
          <w:b/>
        </w:rPr>
        <w:t>as disposições finais</w:t>
      </w:r>
    </w:p>
    <w:p w14:paraId="250D26AD" w14:textId="197B9162" w:rsidR="00C90F30" w:rsidRPr="009967B2" w:rsidRDefault="000B2204" w:rsidP="00C90F30">
      <w:pPr>
        <w:spacing w:after="0" w:line="300" w:lineRule="auto"/>
        <w:jc w:val="both"/>
        <w:rPr>
          <w:rFonts w:ascii="Segoe UI" w:hAnsi="Segoe UI" w:cs="Segoe UI"/>
          <w:bCs/>
        </w:rPr>
      </w:pPr>
      <w:r w:rsidRPr="009967B2">
        <w:rPr>
          <w:rFonts w:ascii="Segoe UI" w:hAnsi="Segoe UI" w:cs="Segoe UI"/>
          <w:bCs/>
        </w:rPr>
        <w:t>18.1. O Contratante fará a publicação deste contrato administrativo nos termos da Lei nº. 14.133/2021.</w:t>
      </w:r>
    </w:p>
    <w:p w14:paraId="348513C0" w14:textId="01C77C31" w:rsidR="000B2204" w:rsidRPr="009967B2" w:rsidRDefault="000B2204" w:rsidP="00C90F30">
      <w:pPr>
        <w:spacing w:after="0" w:line="300" w:lineRule="auto"/>
        <w:jc w:val="both"/>
        <w:rPr>
          <w:rFonts w:ascii="Segoe UI" w:hAnsi="Segoe UI" w:cs="Segoe UI"/>
          <w:bCs/>
        </w:rPr>
      </w:pPr>
      <w:r w:rsidRPr="009967B2">
        <w:rPr>
          <w:rFonts w:ascii="Segoe UI" w:hAnsi="Segoe UI" w:cs="Segoe UI"/>
          <w:bCs/>
        </w:rPr>
        <w:t>18.2. O foro</w:t>
      </w:r>
      <w:r w:rsidR="00C736BB" w:rsidRPr="009967B2">
        <w:rPr>
          <w:rFonts w:ascii="Segoe UI" w:hAnsi="Segoe UI" w:cs="Segoe UI"/>
          <w:bCs/>
        </w:rPr>
        <w:t xml:space="preserve"> da </w:t>
      </w:r>
      <w:r w:rsidR="00161B6E" w:rsidRPr="009967B2">
        <w:rPr>
          <w:rFonts w:ascii="Segoe UI" w:hAnsi="Segoe UI" w:cs="Segoe UI"/>
          <w:bCs/>
        </w:rPr>
        <w:t>Comarca de Inhapim</w:t>
      </w:r>
      <w:r w:rsidR="00C736BB" w:rsidRPr="009967B2">
        <w:rPr>
          <w:rFonts w:ascii="Segoe UI" w:hAnsi="Segoe UI" w:cs="Segoe UI"/>
          <w:bCs/>
        </w:rPr>
        <w:t>,</w:t>
      </w:r>
      <w:r w:rsidRPr="009967B2">
        <w:rPr>
          <w:rFonts w:ascii="Segoe UI" w:hAnsi="Segoe UI" w:cs="Segoe UI"/>
          <w:bCs/>
        </w:rPr>
        <w:t xml:space="preserve"> é eleito para dirimir os eventuais litígios que decorrerem da execução deste contrato administrativo que não puderem</w:t>
      </w:r>
      <w:r w:rsidR="00C736BB" w:rsidRPr="009967B2">
        <w:rPr>
          <w:rFonts w:ascii="Segoe UI" w:hAnsi="Segoe UI" w:cs="Segoe UI"/>
          <w:bCs/>
        </w:rPr>
        <w:t xml:space="preserve"> ser compostos pela conciliação</w:t>
      </w:r>
      <w:r w:rsidRPr="009967B2">
        <w:rPr>
          <w:rFonts w:ascii="Segoe UI" w:hAnsi="Segoe UI" w:cs="Segoe UI"/>
          <w:bCs/>
        </w:rPr>
        <w:t xml:space="preserve"> </w:t>
      </w:r>
      <w:r w:rsidR="00C736BB" w:rsidRPr="009967B2">
        <w:rPr>
          <w:rFonts w:ascii="Segoe UI" w:hAnsi="Segoe UI" w:cs="Segoe UI"/>
          <w:bCs/>
        </w:rPr>
        <w:t>(</w:t>
      </w:r>
      <w:r w:rsidRPr="009967B2">
        <w:rPr>
          <w:rFonts w:ascii="Segoe UI" w:hAnsi="Segoe UI" w:cs="Segoe UI"/>
          <w:bCs/>
        </w:rPr>
        <w:t>§ 1º do art. 92 da Lei nº. 14.133/2021</w:t>
      </w:r>
      <w:r w:rsidR="00C736BB" w:rsidRPr="009967B2">
        <w:rPr>
          <w:rFonts w:ascii="Segoe UI" w:hAnsi="Segoe UI" w:cs="Segoe UI"/>
          <w:bCs/>
        </w:rPr>
        <w:t>)</w:t>
      </w:r>
      <w:r w:rsidRPr="009967B2">
        <w:rPr>
          <w:rFonts w:ascii="Segoe UI" w:hAnsi="Segoe UI" w:cs="Segoe UI"/>
          <w:bCs/>
        </w:rPr>
        <w:t>.</w:t>
      </w:r>
    </w:p>
    <w:p w14:paraId="52E1C736" w14:textId="77777777" w:rsidR="000B2204" w:rsidRPr="009967B2" w:rsidRDefault="000B2204" w:rsidP="00C90F30">
      <w:pPr>
        <w:spacing w:after="0" w:line="300" w:lineRule="auto"/>
        <w:jc w:val="both"/>
        <w:rPr>
          <w:rFonts w:ascii="Segoe UI" w:hAnsi="Segoe UI" w:cs="Segoe UI"/>
          <w:bCs/>
        </w:rPr>
      </w:pPr>
    </w:p>
    <w:p w14:paraId="04918136" w14:textId="29F9C5B6" w:rsidR="00C90F30" w:rsidRPr="009967B2" w:rsidRDefault="00161B6E" w:rsidP="00C90F30">
      <w:pPr>
        <w:tabs>
          <w:tab w:val="left" w:pos="2268"/>
        </w:tabs>
        <w:spacing w:after="160" w:line="300" w:lineRule="auto"/>
        <w:jc w:val="both"/>
        <w:rPr>
          <w:rFonts w:ascii="Segoe UI" w:hAnsi="Segoe UI" w:cs="Segoe UI"/>
        </w:rPr>
      </w:pPr>
      <w:r w:rsidRPr="009967B2">
        <w:rPr>
          <w:rFonts w:ascii="Segoe UI" w:hAnsi="Segoe UI" w:cs="Segoe UI"/>
        </w:rPr>
        <w:t xml:space="preserve">Dom Cavati, </w:t>
      </w:r>
      <w:r w:rsidR="00746B90" w:rsidRPr="009967B2">
        <w:rPr>
          <w:rFonts w:ascii="Segoe UI" w:hAnsi="Segoe UI" w:cs="Segoe UI"/>
        </w:rPr>
        <w:t>___</w:t>
      </w:r>
      <w:r w:rsidRPr="009967B2">
        <w:rPr>
          <w:rFonts w:ascii="Segoe UI" w:hAnsi="Segoe UI" w:cs="Segoe UI"/>
        </w:rPr>
        <w:t xml:space="preserve"> de </w:t>
      </w:r>
      <w:r w:rsidR="00746B90" w:rsidRPr="009967B2">
        <w:rPr>
          <w:rFonts w:ascii="Segoe UI" w:hAnsi="Segoe UI" w:cs="Segoe UI"/>
        </w:rPr>
        <w:t>____________</w:t>
      </w:r>
      <w:r w:rsidR="00AC0866">
        <w:rPr>
          <w:rFonts w:ascii="Segoe UI" w:hAnsi="Segoe UI" w:cs="Segoe UI"/>
        </w:rPr>
        <w:t xml:space="preserve"> </w:t>
      </w:r>
      <w:proofErr w:type="spellStart"/>
      <w:r w:rsidR="00AC0866">
        <w:rPr>
          <w:rFonts w:ascii="Segoe UI" w:hAnsi="Segoe UI" w:cs="Segoe UI"/>
        </w:rPr>
        <w:t>de</w:t>
      </w:r>
      <w:proofErr w:type="spellEnd"/>
      <w:r w:rsidR="00AC0866">
        <w:rPr>
          <w:rFonts w:ascii="Segoe UI" w:hAnsi="Segoe UI" w:cs="Segoe UI"/>
        </w:rPr>
        <w:t xml:space="preserve"> 2026.</w:t>
      </w:r>
    </w:p>
    <w:p w14:paraId="5D16A2BC" w14:textId="77777777" w:rsidR="00C90F30" w:rsidRPr="009967B2" w:rsidRDefault="00C90F30" w:rsidP="00C90F30">
      <w:pPr>
        <w:spacing w:after="0" w:line="300" w:lineRule="auto"/>
        <w:ind w:firstLine="2268"/>
        <w:jc w:val="both"/>
        <w:rPr>
          <w:rFonts w:ascii="Segoe UI" w:hAnsi="Segoe UI" w:cs="Segoe UI"/>
        </w:rPr>
      </w:pPr>
    </w:p>
    <w:p w14:paraId="486DEBA3" w14:textId="3FAB8BCB" w:rsidR="00C90F30" w:rsidRDefault="00250491" w:rsidP="00C90F30">
      <w:pPr>
        <w:spacing w:after="0" w:line="240" w:lineRule="auto"/>
        <w:jc w:val="both"/>
        <w:rPr>
          <w:rFonts w:ascii="Segoe UI" w:hAnsi="Segoe UI" w:cs="Segoe UI"/>
          <w:b/>
        </w:rPr>
      </w:pPr>
      <w:proofErr w:type="spellStart"/>
      <w:r>
        <w:rPr>
          <w:rFonts w:ascii="Segoe UI" w:hAnsi="Segoe UI" w:cs="Segoe UI"/>
          <w:b/>
        </w:rPr>
        <w:t>Jadson</w:t>
      </w:r>
      <w:proofErr w:type="spellEnd"/>
      <w:r>
        <w:rPr>
          <w:rFonts w:ascii="Segoe UI" w:hAnsi="Segoe UI" w:cs="Segoe UI"/>
          <w:b/>
        </w:rPr>
        <w:t xml:space="preserve"> Nascimento Braz</w:t>
      </w:r>
    </w:p>
    <w:p w14:paraId="6BB2A687" w14:textId="2C06981E" w:rsidR="00250491" w:rsidRPr="009967B2" w:rsidRDefault="00250491" w:rsidP="00C90F30">
      <w:pPr>
        <w:spacing w:after="0" w:line="240" w:lineRule="auto"/>
        <w:jc w:val="both"/>
        <w:rPr>
          <w:rFonts w:ascii="Segoe UI" w:hAnsi="Segoe UI" w:cs="Segoe UI"/>
          <w:b/>
        </w:rPr>
      </w:pPr>
      <w:r>
        <w:rPr>
          <w:rFonts w:ascii="Segoe UI" w:hAnsi="Segoe UI" w:cs="Segoe UI"/>
          <w:b/>
        </w:rPr>
        <w:t>Prefeito Municipal</w:t>
      </w:r>
    </w:p>
    <w:p w14:paraId="3BF5AC93" w14:textId="309E8C8C" w:rsidR="00C90F30" w:rsidRPr="009967B2" w:rsidRDefault="008755F5" w:rsidP="00C90F30">
      <w:pPr>
        <w:spacing w:after="0" w:line="240" w:lineRule="auto"/>
        <w:jc w:val="both"/>
        <w:rPr>
          <w:rFonts w:ascii="Segoe UI" w:hAnsi="Segoe UI" w:cs="Segoe UI"/>
        </w:rPr>
      </w:pPr>
      <w:r w:rsidRPr="009967B2">
        <w:rPr>
          <w:rFonts w:ascii="Segoe UI" w:hAnsi="Segoe UI" w:cs="Segoe UI"/>
        </w:rPr>
        <w:t>Contratante</w:t>
      </w:r>
    </w:p>
    <w:p w14:paraId="1317BF39" w14:textId="77777777" w:rsidR="00267D39" w:rsidRPr="009967B2" w:rsidRDefault="00267D39" w:rsidP="00267D39">
      <w:pPr>
        <w:spacing w:after="0" w:line="300" w:lineRule="auto"/>
        <w:jc w:val="both"/>
        <w:rPr>
          <w:rFonts w:ascii="Segoe UI" w:hAnsi="Segoe UI" w:cs="Segoe UI"/>
          <w:b/>
        </w:rPr>
      </w:pPr>
    </w:p>
    <w:p w14:paraId="6E328B79" w14:textId="05B530A4" w:rsidR="008755F5" w:rsidRPr="009967B2" w:rsidRDefault="008755F5" w:rsidP="00C90F30">
      <w:pPr>
        <w:spacing w:after="0" w:line="240" w:lineRule="auto"/>
        <w:jc w:val="both"/>
        <w:rPr>
          <w:rFonts w:ascii="Segoe UI" w:hAnsi="Segoe UI" w:cs="Segoe UI"/>
          <w:b/>
        </w:rPr>
      </w:pPr>
      <w:r w:rsidRPr="009967B2">
        <w:rPr>
          <w:rFonts w:ascii="Segoe UI" w:hAnsi="Segoe UI" w:cs="Segoe UI"/>
          <w:b/>
        </w:rPr>
        <w:t>Nome do(a) sócio(a)-administrador(a)e</w:t>
      </w:r>
    </w:p>
    <w:p w14:paraId="5584872D" w14:textId="571ED39D" w:rsidR="008755F5" w:rsidRPr="009967B2" w:rsidRDefault="008755F5" w:rsidP="00C90F30">
      <w:pPr>
        <w:spacing w:after="0" w:line="240" w:lineRule="auto"/>
        <w:jc w:val="both"/>
        <w:rPr>
          <w:rFonts w:ascii="Segoe UI" w:hAnsi="Segoe UI" w:cs="Segoe UI"/>
        </w:rPr>
      </w:pPr>
      <w:r w:rsidRPr="009967B2">
        <w:rPr>
          <w:rFonts w:ascii="Segoe UI" w:hAnsi="Segoe UI" w:cs="Segoe UI"/>
        </w:rPr>
        <w:t>Contratada</w:t>
      </w:r>
    </w:p>
    <w:p w14:paraId="0CDA80BB" w14:textId="77777777" w:rsidR="00E80AD2" w:rsidRPr="009967B2" w:rsidRDefault="00E80AD2" w:rsidP="0002492C">
      <w:pPr>
        <w:jc w:val="center"/>
        <w:rPr>
          <w:rFonts w:ascii="Segoe UI" w:hAnsi="Segoe UI" w:cs="Segoe UI"/>
          <w:b/>
        </w:rPr>
      </w:pPr>
    </w:p>
    <w:p w14:paraId="6C24660C" w14:textId="77777777" w:rsidR="00E80AD2" w:rsidRPr="009967B2" w:rsidRDefault="00E80AD2" w:rsidP="0002492C">
      <w:pPr>
        <w:jc w:val="center"/>
        <w:rPr>
          <w:rFonts w:ascii="Segoe UI" w:hAnsi="Segoe UI" w:cs="Segoe UI"/>
          <w:b/>
        </w:rPr>
      </w:pPr>
    </w:p>
    <w:p w14:paraId="01CC8D96" w14:textId="77777777" w:rsidR="00E80AD2" w:rsidRPr="009967B2" w:rsidRDefault="00E80AD2" w:rsidP="0002492C">
      <w:pPr>
        <w:jc w:val="center"/>
        <w:rPr>
          <w:rFonts w:ascii="Segoe UI" w:hAnsi="Segoe UI" w:cs="Segoe UI"/>
          <w:b/>
        </w:rPr>
      </w:pPr>
    </w:p>
    <w:p w14:paraId="1EC4E7C3" w14:textId="77777777" w:rsidR="000060E2" w:rsidRPr="009967B2" w:rsidRDefault="000060E2" w:rsidP="00267D39">
      <w:pPr>
        <w:tabs>
          <w:tab w:val="left" w:pos="2268"/>
        </w:tabs>
        <w:spacing w:after="0" w:line="300" w:lineRule="auto"/>
        <w:jc w:val="center"/>
        <w:rPr>
          <w:rFonts w:ascii="Segoe UI" w:hAnsi="Segoe UI" w:cs="Segoe UI"/>
          <w:b/>
        </w:rPr>
      </w:pPr>
    </w:p>
    <w:p w14:paraId="02FBEE3F" w14:textId="77777777" w:rsidR="000060E2" w:rsidRPr="009967B2" w:rsidRDefault="000060E2" w:rsidP="00267D39">
      <w:pPr>
        <w:tabs>
          <w:tab w:val="left" w:pos="2268"/>
        </w:tabs>
        <w:spacing w:after="0" w:line="300" w:lineRule="auto"/>
        <w:jc w:val="center"/>
        <w:rPr>
          <w:rFonts w:ascii="Segoe UI" w:hAnsi="Segoe UI" w:cs="Segoe UI"/>
          <w:b/>
        </w:rPr>
      </w:pPr>
    </w:p>
    <w:p w14:paraId="15EFA887" w14:textId="77777777" w:rsidR="000060E2" w:rsidRPr="009967B2" w:rsidRDefault="000060E2" w:rsidP="00267D39">
      <w:pPr>
        <w:tabs>
          <w:tab w:val="left" w:pos="2268"/>
        </w:tabs>
        <w:spacing w:after="0" w:line="300" w:lineRule="auto"/>
        <w:jc w:val="center"/>
        <w:rPr>
          <w:rFonts w:ascii="Segoe UI" w:hAnsi="Segoe UI" w:cs="Segoe UI"/>
          <w:b/>
        </w:rPr>
      </w:pPr>
    </w:p>
    <w:p w14:paraId="2620FB05" w14:textId="77777777" w:rsidR="000060E2" w:rsidRPr="009967B2" w:rsidRDefault="000060E2" w:rsidP="00267D39">
      <w:pPr>
        <w:tabs>
          <w:tab w:val="left" w:pos="2268"/>
        </w:tabs>
        <w:spacing w:after="0" w:line="300" w:lineRule="auto"/>
        <w:jc w:val="center"/>
        <w:rPr>
          <w:rFonts w:ascii="Segoe UI" w:hAnsi="Segoe UI" w:cs="Segoe UI"/>
          <w:b/>
        </w:rPr>
      </w:pPr>
    </w:p>
    <w:p w14:paraId="5A4AAD3B" w14:textId="77777777" w:rsidR="000060E2" w:rsidRPr="009967B2" w:rsidRDefault="000060E2" w:rsidP="00267D39">
      <w:pPr>
        <w:tabs>
          <w:tab w:val="left" w:pos="2268"/>
        </w:tabs>
        <w:spacing w:after="0" w:line="300" w:lineRule="auto"/>
        <w:jc w:val="center"/>
        <w:rPr>
          <w:rFonts w:ascii="Segoe UI" w:hAnsi="Segoe UI" w:cs="Segoe UI"/>
          <w:b/>
        </w:rPr>
      </w:pPr>
    </w:p>
    <w:p w14:paraId="7DE49608" w14:textId="77777777" w:rsidR="000060E2" w:rsidRPr="009967B2" w:rsidRDefault="000060E2" w:rsidP="00267D39">
      <w:pPr>
        <w:tabs>
          <w:tab w:val="left" w:pos="2268"/>
        </w:tabs>
        <w:spacing w:after="0" w:line="300" w:lineRule="auto"/>
        <w:jc w:val="center"/>
        <w:rPr>
          <w:rFonts w:ascii="Segoe UI" w:hAnsi="Segoe UI" w:cs="Segoe UI"/>
          <w:b/>
        </w:rPr>
      </w:pPr>
    </w:p>
    <w:p w14:paraId="455CBCCC" w14:textId="77777777" w:rsidR="000060E2" w:rsidRPr="009967B2" w:rsidRDefault="000060E2" w:rsidP="00267D39">
      <w:pPr>
        <w:tabs>
          <w:tab w:val="left" w:pos="2268"/>
        </w:tabs>
        <w:spacing w:after="0" w:line="300" w:lineRule="auto"/>
        <w:jc w:val="center"/>
        <w:rPr>
          <w:rFonts w:ascii="Segoe UI" w:hAnsi="Segoe UI" w:cs="Segoe UI"/>
          <w:b/>
        </w:rPr>
      </w:pPr>
    </w:p>
    <w:p w14:paraId="6B12B852" w14:textId="77777777" w:rsidR="000060E2" w:rsidRPr="009967B2" w:rsidRDefault="000060E2" w:rsidP="00267D39">
      <w:pPr>
        <w:tabs>
          <w:tab w:val="left" w:pos="2268"/>
        </w:tabs>
        <w:spacing w:after="0" w:line="300" w:lineRule="auto"/>
        <w:jc w:val="center"/>
        <w:rPr>
          <w:rFonts w:ascii="Segoe UI" w:hAnsi="Segoe UI" w:cs="Segoe UI"/>
          <w:b/>
        </w:rPr>
      </w:pPr>
    </w:p>
    <w:p w14:paraId="483618B3" w14:textId="77777777" w:rsidR="000060E2" w:rsidRPr="009967B2" w:rsidRDefault="000060E2" w:rsidP="00267D39">
      <w:pPr>
        <w:tabs>
          <w:tab w:val="left" w:pos="2268"/>
        </w:tabs>
        <w:spacing w:after="0" w:line="300" w:lineRule="auto"/>
        <w:jc w:val="center"/>
        <w:rPr>
          <w:rFonts w:ascii="Segoe UI" w:hAnsi="Segoe UI" w:cs="Segoe UI"/>
          <w:b/>
        </w:rPr>
      </w:pPr>
    </w:p>
    <w:p w14:paraId="514630A6" w14:textId="0CC53742" w:rsidR="00064127" w:rsidRPr="009967B2" w:rsidRDefault="00064127" w:rsidP="00C64579">
      <w:pPr>
        <w:tabs>
          <w:tab w:val="left" w:pos="2268"/>
        </w:tabs>
        <w:spacing w:after="0" w:line="300" w:lineRule="auto"/>
        <w:rPr>
          <w:rFonts w:ascii="Segoe UI" w:hAnsi="Segoe UI" w:cs="Segoe UI"/>
          <w:b/>
          <w:color w:val="FF0000"/>
        </w:rPr>
      </w:pPr>
    </w:p>
    <w:p w14:paraId="04E5A87C" w14:textId="797D57CA" w:rsidR="00064127" w:rsidRPr="009967B2" w:rsidRDefault="00064127" w:rsidP="00CC20CA">
      <w:pPr>
        <w:tabs>
          <w:tab w:val="left" w:pos="2268"/>
        </w:tabs>
        <w:spacing w:after="0" w:line="300" w:lineRule="auto"/>
        <w:jc w:val="center"/>
        <w:rPr>
          <w:rFonts w:ascii="Segoe UI" w:hAnsi="Segoe UI" w:cs="Segoe UI"/>
          <w:b/>
          <w:color w:val="FF0000"/>
        </w:rPr>
      </w:pPr>
    </w:p>
    <w:p w14:paraId="589DC9CE" w14:textId="3853D38E" w:rsidR="00064127" w:rsidRPr="009967B2" w:rsidRDefault="00064127" w:rsidP="00CC20CA">
      <w:pPr>
        <w:tabs>
          <w:tab w:val="left" w:pos="2268"/>
        </w:tabs>
        <w:spacing w:after="0" w:line="300" w:lineRule="auto"/>
        <w:jc w:val="center"/>
        <w:rPr>
          <w:rFonts w:ascii="Segoe UI" w:hAnsi="Segoe UI" w:cs="Segoe UI"/>
          <w:b/>
          <w:color w:val="FF0000"/>
        </w:rPr>
      </w:pPr>
    </w:p>
    <w:p w14:paraId="02E7C1C3" w14:textId="1000FAC8" w:rsidR="00064127" w:rsidRPr="009967B2" w:rsidRDefault="00064127" w:rsidP="00CC20CA">
      <w:pPr>
        <w:tabs>
          <w:tab w:val="left" w:pos="2268"/>
        </w:tabs>
        <w:spacing w:after="0" w:line="300" w:lineRule="auto"/>
        <w:jc w:val="center"/>
        <w:rPr>
          <w:rFonts w:ascii="Segoe UI" w:hAnsi="Segoe UI" w:cs="Segoe UI"/>
          <w:b/>
          <w:color w:val="FF0000"/>
        </w:rPr>
      </w:pPr>
    </w:p>
    <w:p w14:paraId="10A19331" w14:textId="219882B0" w:rsidR="00064127" w:rsidRPr="009967B2" w:rsidRDefault="00064127" w:rsidP="00CC20CA">
      <w:pPr>
        <w:tabs>
          <w:tab w:val="left" w:pos="2268"/>
        </w:tabs>
        <w:spacing w:after="0" w:line="300" w:lineRule="auto"/>
        <w:jc w:val="center"/>
        <w:rPr>
          <w:rFonts w:ascii="Segoe UI" w:hAnsi="Segoe UI" w:cs="Segoe UI"/>
          <w:b/>
          <w:color w:val="FF0000"/>
        </w:rPr>
      </w:pPr>
    </w:p>
    <w:p w14:paraId="1CD30576" w14:textId="77777777" w:rsidR="008611E9" w:rsidRPr="009967B2" w:rsidRDefault="008611E9" w:rsidP="008611E9">
      <w:pPr>
        <w:jc w:val="center"/>
        <w:rPr>
          <w:rFonts w:ascii="Segoe UI" w:hAnsi="Segoe UI" w:cs="Segoe UI"/>
        </w:rPr>
      </w:pPr>
    </w:p>
    <w:sectPr w:rsidR="008611E9" w:rsidRPr="009967B2"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838344" w14:textId="77777777" w:rsidR="00A13BE0" w:rsidRDefault="00A13BE0" w:rsidP="0073140B">
      <w:pPr>
        <w:spacing w:after="0" w:line="240" w:lineRule="auto"/>
      </w:pPr>
      <w:r>
        <w:separator/>
      </w:r>
    </w:p>
  </w:endnote>
  <w:endnote w:type="continuationSeparator" w:id="0">
    <w:p w14:paraId="4836E92C" w14:textId="77777777" w:rsidR="00A13BE0" w:rsidRDefault="00A13BE0"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335015" w14:textId="77777777" w:rsidR="00A13BE0" w:rsidRDefault="00A13BE0" w:rsidP="0073140B">
      <w:pPr>
        <w:spacing w:after="0" w:line="240" w:lineRule="auto"/>
      </w:pPr>
      <w:r>
        <w:separator/>
      </w:r>
    </w:p>
  </w:footnote>
  <w:footnote w:type="continuationSeparator" w:id="0">
    <w:p w14:paraId="6D456CC0" w14:textId="77777777" w:rsidR="00A13BE0" w:rsidRDefault="00A13BE0"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9A2421" w:rsidRPr="004D0EC2" w:rsidRDefault="009A2421"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Rua Novo Horizonte, nº 303 – Centro, Dom Cavati – MG</w:t>
    </w:r>
  </w:p>
  <w:p w14:paraId="72C75487" w14:textId="77777777" w:rsidR="009A2421" w:rsidRDefault="009A242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37A3DA5"/>
    <w:multiLevelType w:val="hybridMultilevel"/>
    <w:tmpl w:val="5E4E5C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631675B"/>
    <w:multiLevelType w:val="hybridMultilevel"/>
    <w:tmpl w:val="1EAE62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7E44F7"/>
    <w:multiLevelType w:val="hybridMultilevel"/>
    <w:tmpl w:val="12D4C5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02E030F"/>
    <w:multiLevelType w:val="hybridMultilevel"/>
    <w:tmpl w:val="2F6486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96058E5"/>
    <w:multiLevelType w:val="hybridMultilevel"/>
    <w:tmpl w:val="0E82E8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2"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19"/>
  </w:num>
  <w:num w:numId="3">
    <w:abstractNumId w:val="23"/>
  </w:num>
  <w:num w:numId="4">
    <w:abstractNumId w:val="25"/>
  </w:num>
  <w:num w:numId="5">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9"/>
  </w:num>
  <w:num w:numId="9">
    <w:abstractNumId w:val="22"/>
  </w:num>
  <w:num w:numId="10">
    <w:abstractNumId w:val="15"/>
  </w:num>
  <w:num w:numId="11">
    <w:abstractNumId w:val="6"/>
  </w:num>
  <w:num w:numId="12">
    <w:abstractNumId w:val="13"/>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4"/>
  </w:num>
  <w:num w:numId="16">
    <w:abstractNumId w:val="0"/>
  </w:num>
  <w:num w:numId="17">
    <w:abstractNumId w:val="30"/>
  </w:num>
  <w:num w:numId="18">
    <w:abstractNumId w:val="21"/>
  </w:num>
  <w:num w:numId="19">
    <w:abstractNumId w:val="20"/>
  </w:num>
  <w:num w:numId="20">
    <w:abstractNumId w:val="32"/>
  </w:num>
  <w:num w:numId="21">
    <w:abstractNumId w:val="24"/>
  </w:num>
  <w:num w:numId="22">
    <w:abstractNumId w:val="2"/>
  </w:num>
  <w:num w:numId="23">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num>
  <w:num w:numId="27">
    <w:abstractNumId w:val="1"/>
  </w:num>
  <w:num w:numId="28">
    <w:abstractNumId w:val="26"/>
  </w:num>
  <w:num w:numId="29">
    <w:abstractNumId w:val="17"/>
  </w:num>
  <w:num w:numId="30">
    <w:abstractNumId w:val="29"/>
  </w:num>
  <w:num w:numId="31">
    <w:abstractNumId w:val="16"/>
  </w:num>
  <w:num w:numId="32">
    <w:abstractNumId w:val="11"/>
  </w:num>
  <w:num w:numId="33">
    <w:abstractNumId w:val="8"/>
  </w:num>
  <w:num w:numId="34">
    <w:abstractNumId w:val="27"/>
  </w:num>
  <w:num w:numId="35">
    <w:abstractNumId w:val="5"/>
  </w:num>
  <w:num w:numId="36">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60E2"/>
    <w:rsid w:val="00011F6F"/>
    <w:rsid w:val="00012DE7"/>
    <w:rsid w:val="00013E7E"/>
    <w:rsid w:val="00016B02"/>
    <w:rsid w:val="00020C05"/>
    <w:rsid w:val="000244C7"/>
    <w:rsid w:val="0002492C"/>
    <w:rsid w:val="000272FD"/>
    <w:rsid w:val="00032A1C"/>
    <w:rsid w:val="000360D4"/>
    <w:rsid w:val="000366F0"/>
    <w:rsid w:val="00043DB9"/>
    <w:rsid w:val="000477D1"/>
    <w:rsid w:val="00054DFD"/>
    <w:rsid w:val="0005662B"/>
    <w:rsid w:val="000570F5"/>
    <w:rsid w:val="00060528"/>
    <w:rsid w:val="00064127"/>
    <w:rsid w:val="00064B37"/>
    <w:rsid w:val="00064C39"/>
    <w:rsid w:val="000671B8"/>
    <w:rsid w:val="00067C0A"/>
    <w:rsid w:val="00075176"/>
    <w:rsid w:val="00075E28"/>
    <w:rsid w:val="00076D97"/>
    <w:rsid w:val="000843C7"/>
    <w:rsid w:val="0009144F"/>
    <w:rsid w:val="000969C1"/>
    <w:rsid w:val="000A01AC"/>
    <w:rsid w:val="000A1870"/>
    <w:rsid w:val="000A3708"/>
    <w:rsid w:val="000A516E"/>
    <w:rsid w:val="000A5238"/>
    <w:rsid w:val="000A6DC2"/>
    <w:rsid w:val="000A7909"/>
    <w:rsid w:val="000B0E61"/>
    <w:rsid w:val="000B2204"/>
    <w:rsid w:val="000B51A3"/>
    <w:rsid w:val="000B7B55"/>
    <w:rsid w:val="000C2772"/>
    <w:rsid w:val="000C4A5A"/>
    <w:rsid w:val="000C52BF"/>
    <w:rsid w:val="000C5356"/>
    <w:rsid w:val="000D79BD"/>
    <w:rsid w:val="000E10B2"/>
    <w:rsid w:val="000E1E8C"/>
    <w:rsid w:val="000E1F57"/>
    <w:rsid w:val="000E30C0"/>
    <w:rsid w:val="000E362C"/>
    <w:rsid w:val="000E3B39"/>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37E"/>
    <w:rsid w:val="00165DA8"/>
    <w:rsid w:val="00166D17"/>
    <w:rsid w:val="001670AB"/>
    <w:rsid w:val="00172328"/>
    <w:rsid w:val="00173DB6"/>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5003"/>
    <w:rsid w:val="00206410"/>
    <w:rsid w:val="002068DE"/>
    <w:rsid w:val="002076D1"/>
    <w:rsid w:val="00215D3E"/>
    <w:rsid w:val="00221245"/>
    <w:rsid w:val="00223762"/>
    <w:rsid w:val="00223BB6"/>
    <w:rsid w:val="00225A7D"/>
    <w:rsid w:val="00227E5A"/>
    <w:rsid w:val="00232D01"/>
    <w:rsid w:val="00241C0C"/>
    <w:rsid w:val="0024410A"/>
    <w:rsid w:val="00244224"/>
    <w:rsid w:val="00247A3E"/>
    <w:rsid w:val="0025027C"/>
    <w:rsid w:val="00250491"/>
    <w:rsid w:val="00250532"/>
    <w:rsid w:val="00250E99"/>
    <w:rsid w:val="00257A9B"/>
    <w:rsid w:val="0026302C"/>
    <w:rsid w:val="00263D5B"/>
    <w:rsid w:val="002679EA"/>
    <w:rsid w:val="00267D39"/>
    <w:rsid w:val="00271CF4"/>
    <w:rsid w:val="002761F8"/>
    <w:rsid w:val="00276364"/>
    <w:rsid w:val="00277434"/>
    <w:rsid w:val="00280D7C"/>
    <w:rsid w:val="002822A2"/>
    <w:rsid w:val="00282EAA"/>
    <w:rsid w:val="00285336"/>
    <w:rsid w:val="002856CD"/>
    <w:rsid w:val="00285B15"/>
    <w:rsid w:val="00286036"/>
    <w:rsid w:val="002872F9"/>
    <w:rsid w:val="002911A1"/>
    <w:rsid w:val="00291A13"/>
    <w:rsid w:val="002952E6"/>
    <w:rsid w:val="002A2AED"/>
    <w:rsid w:val="002A3A99"/>
    <w:rsid w:val="002A4A63"/>
    <w:rsid w:val="002A5FB7"/>
    <w:rsid w:val="002B07F2"/>
    <w:rsid w:val="002B0CBB"/>
    <w:rsid w:val="002B1174"/>
    <w:rsid w:val="002B1DB4"/>
    <w:rsid w:val="002B3D27"/>
    <w:rsid w:val="002B791A"/>
    <w:rsid w:val="002C2B35"/>
    <w:rsid w:val="002C344D"/>
    <w:rsid w:val="002C3726"/>
    <w:rsid w:val="002C3E84"/>
    <w:rsid w:val="002C6018"/>
    <w:rsid w:val="002D1C0B"/>
    <w:rsid w:val="002D2689"/>
    <w:rsid w:val="002D6FC4"/>
    <w:rsid w:val="002E1321"/>
    <w:rsid w:val="002E2764"/>
    <w:rsid w:val="002E36FF"/>
    <w:rsid w:val="002E5C13"/>
    <w:rsid w:val="002F316E"/>
    <w:rsid w:val="002F3B4F"/>
    <w:rsid w:val="002F4E34"/>
    <w:rsid w:val="002F5682"/>
    <w:rsid w:val="002F78A9"/>
    <w:rsid w:val="00302F2F"/>
    <w:rsid w:val="00303C49"/>
    <w:rsid w:val="00305EB3"/>
    <w:rsid w:val="0030730B"/>
    <w:rsid w:val="00307397"/>
    <w:rsid w:val="00307E84"/>
    <w:rsid w:val="00310CD4"/>
    <w:rsid w:val="00310D6C"/>
    <w:rsid w:val="00311C1B"/>
    <w:rsid w:val="00312D3F"/>
    <w:rsid w:val="00314BEC"/>
    <w:rsid w:val="00320E01"/>
    <w:rsid w:val="003233CB"/>
    <w:rsid w:val="003239A6"/>
    <w:rsid w:val="0032401A"/>
    <w:rsid w:val="00324825"/>
    <w:rsid w:val="0033341B"/>
    <w:rsid w:val="003338F1"/>
    <w:rsid w:val="00335590"/>
    <w:rsid w:val="003472A1"/>
    <w:rsid w:val="00351640"/>
    <w:rsid w:val="003534CD"/>
    <w:rsid w:val="003564D9"/>
    <w:rsid w:val="00362640"/>
    <w:rsid w:val="00362C12"/>
    <w:rsid w:val="00366AF5"/>
    <w:rsid w:val="00367FA6"/>
    <w:rsid w:val="0037120B"/>
    <w:rsid w:val="003723CC"/>
    <w:rsid w:val="003738EE"/>
    <w:rsid w:val="00373D63"/>
    <w:rsid w:val="003743D8"/>
    <w:rsid w:val="00374577"/>
    <w:rsid w:val="00375142"/>
    <w:rsid w:val="0038365B"/>
    <w:rsid w:val="00384B0D"/>
    <w:rsid w:val="00387E5D"/>
    <w:rsid w:val="00391EB2"/>
    <w:rsid w:val="003948B2"/>
    <w:rsid w:val="003A019A"/>
    <w:rsid w:val="003A0C7B"/>
    <w:rsid w:val="003A2FBB"/>
    <w:rsid w:val="003A4D22"/>
    <w:rsid w:val="003A64EF"/>
    <w:rsid w:val="003B0349"/>
    <w:rsid w:val="003B3B46"/>
    <w:rsid w:val="003B516C"/>
    <w:rsid w:val="003B6868"/>
    <w:rsid w:val="003C00D1"/>
    <w:rsid w:val="003C112A"/>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3184"/>
    <w:rsid w:val="004144C1"/>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532A"/>
    <w:rsid w:val="00445F39"/>
    <w:rsid w:val="00446A58"/>
    <w:rsid w:val="004476F1"/>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80542"/>
    <w:rsid w:val="00490B7A"/>
    <w:rsid w:val="00490D04"/>
    <w:rsid w:val="0049285D"/>
    <w:rsid w:val="00493444"/>
    <w:rsid w:val="00496B65"/>
    <w:rsid w:val="004A0BA2"/>
    <w:rsid w:val="004A2FF0"/>
    <w:rsid w:val="004A4458"/>
    <w:rsid w:val="004A4F65"/>
    <w:rsid w:val="004A4F98"/>
    <w:rsid w:val="004A5979"/>
    <w:rsid w:val="004A67DB"/>
    <w:rsid w:val="004B227B"/>
    <w:rsid w:val="004B7C59"/>
    <w:rsid w:val="004C1378"/>
    <w:rsid w:val="004C3F90"/>
    <w:rsid w:val="004C7CDC"/>
    <w:rsid w:val="004D2532"/>
    <w:rsid w:val="004D2C4E"/>
    <w:rsid w:val="004D3310"/>
    <w:rsid w:val="004D3C5C"/>
    <w:rsid w:val="004D5707"/>
    <w:rsid w:val="004D5AC5"/>
    <w:rsid w:val="004D74D3"/>
    <w:rsid w:val="004E060B"/>
    <w:rsid w:val="004E07AC"/>
    <w:rsid w:val="004E2B87"/>
    <w:rsid w:val="004E2CC1"/>
    <w:rsid w:val="004E2DBC"/>
    <w:rsid w:val="004E3637"/>
    <w:rsid w:val="004E5551"/>
    <w:rsid w:val="004E7944"/>
    <w:rsid w:val="004E7BFE"/>
    <w:rsid w:val="004F0EB3"/>
    <w:rsid w:val="004F12EE"/>
    <w:rsid w:val="004F5160"/>
    <w:rsid w:val="004F64E5"/>
    <w:rsid w:val="004F7C42"/>
    <w:rsid w:val="00502B3A"/>
    <w:rsid w:val="005044D0"/>
    <w:rsid w:val="00505C98"/>
    <w:rsid w:val="00510A09"/>
    <w:rsid w:val="00510C10"/>
    <w:rsid w:val="00512CDC"/>
    <w:rsid w:val="00517582"/>
    <w:rsid w:val="0051764E"/>
    <w:rsid w:val="00523697"/>
    <w:rsid w:val="00523C82"/>
    <w:rsid w:val="00523D8B"/>
    <w:rsid w:val="005245FF"/>
    <w:rsid w:val="00525827"/>
    <w:rsid w:val="005268ED"/>
    <w:rsid w:val="00530ACA"/>
    <w:rsid w:val="005335E1"/>
    <w:rsid w:val="0053560B"/>
    <w:rsid w:val="00536059"/>
    <w:rsid w:val="00536ACD"/>
    <w:rsid w:val="00537717"/>
    <w:rsid w:val="00537B28"/>
    <w:rsid w:val="00540EBC"/>
    <w:rsid w:val="00542F99"/>
    <w:rsid w:val="00543888"/>
    <w:rsid w:val="0054418F"/>
    <w:rsid w:val="00544BF6"/>
    <w:rsid w:val="00546F13"/>
    <w:rsid w:val="00547410"/>
    <w:rsid w:val="00550E21"/>
    <w:rsid w:val="00552EB9"/>
    <w:rsid w:val="00555D7F"/>
    <w:rsid w:val="00557ECC"/>
    <w:rsid w:val="0056530D"/>
    <w:rsid w:val="005674A1"/>
    <w:rsid w:val="00571527"/>
    <w:rsid w:val="0057359E"/>
    <w:rsid w:val="0057384A"/>
    <w:rsid w:val="00574724"/>
    <w:rsid w:val="005753D7"/>
    <w:rsid w:val="005817FD"/>
    <w:rsid w:val="005844E9"/>
    <w:rsid w:val="0058473F"/>
    <w:rsid w:val="005913AF"/>
    <w:rsid w:val="00591652"/>
    <w:rsid w:val="005921A9"/>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C0F08"/>
    <w:rsid w:val="005C685E"/>
    <w:rsid w:val="005D0845"/>
    <w:rsid w:val="005D0F96"/>
    <w:rsid w:val="005D1501"/>
    <w:rsid w:val="005D4304"/>
    <w:rsid w:val="005D49D8"/>
    <w:rsid w:val="005D6627"/>
    <w:rsid w:val="005E63B5"/>
    <w:rsid w:val="005F12C8"/>
    <w:rsid w:val="005F1E16"/>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6280"/>
    <w:rsid w:val="0062746E"/>
    <w:rsid w:val="0063075A"/>
    <w:rsid w:val="00633C19"/>
    <w:rsid w:val="00635BBB"/>
    <w:rsid w:val="0063691C"/>
    <w:rsid w:val="00642B65"/>
    <w:rsid w:val="00644984"/>
    <w:rsid w:val="0065313B"/>
    <w:rsid w:val="006534E3"/>
    <w:rsid w:val="0065402D"/>
    <w:rsid w:val="006577BF"/>
    <w:rsid w:val="00657963"/>
    <w:rsid w:val="00661001"/>
    <w:rsid w:val="00667656"/>
    <w:rsid w:val="00672B99"/>
    <w:rsid w:val="00680EDE"/>
    <w:rsid w:val="00681155"/>
    <w:rsid w:val="0068344D"/>
    <w:rsid w:val="00683458"/>
    <w:rsid w:val="00683EA1"/>
    <w:rsid w:val="00684F49"/>
    <w:rsid w:val="006869F5"/>
    <w:rsid w:val="00686DE2"/>
    <w:rsid w:val="006912DE"/>
    <w:rsid w:val="00693618"/>
    <w:rsid w:val="00694A56"/>
    <w:rsid w:val="0069601F"/>
    <w:rsid w:val="006966FB"/>
    <w:rsid w:val="006A2BB8"/>
    <w:rsid w:val="006A6D88"/>
    <w:rsid w:val="006A78C2"/>
    <w:rsid w:val="006B16F1"/>
    <w:rsid w:val="006B264F"/>
    <w:rsid w:val="006B4FB2"/>
    <w:rsid w:val="006B5852"/>
    <w:rsid w:val="006B7242"/>
    <w:rsid w:val="006B72E0"/>
    <w:rsid w:val="006B7656"/>
    <w:rsid w:val="006C12A3"/>
    <w:rsid w:val="006C5A09"/>
    <w:rsid w:val="006C6B9D"/>
    <w:rsid w:val="006D1717"/>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EE3"/>
    <w:rsid w:val="00720207"/>
    <w:rsid w:val="007220AF"/>
    <w:rsid w:val="00722FD4"/>
    <w:rsid w:val="00724CFA"/>
    <w:rsid w:val="0073091C"/>
    <w:rsid w:val="0073140B"/>
    <w:rsid w:val="007314D0"/>
    <w:rsid w:val="007318B7"/>
    <w:rsid w:val="00732EFF"/>
    <w:rsid w:val="007351D5"/>
    <w:rsid w:val="00740405"/>
    <w:rsid w:val="00741D5F"/>
    <w:rsid w:val="00741F5B"/>
    <w:rsid w:val="007447C5"/>
    <w:rsid w:val="00746B90"/>
    <w:rsid w:val="007474D5"/>
    <w:rsid w:val="0074756A"/>
    <w:rsid w:val="007502C7"/>
    <w:rsid w:val="00751191"/>
    <w:rsid w:val="007521F2"/>
    <w:rsid w:val="00755287"/>
    <w:rsid w:val="00755953"/>
    <w:rsid w:val="00756633"/>
    <w:rsid w:val="00760A14"/>
    <w:rsid w:val="0076125D"/>
    <w:rsid w:val="00762872"/>
    <w:rsid w:val="00763D10"/>
    <w:rsid w:val="00765FB9"/>
    <w:rsid w:val="00770571"/>
    <w:rsid w:val="00771788"/>
    <w:rsid w:val="00775330"/>
    <w:rsid w:val="00775A7E"/>
    <w:rsid w:val="00780C02"/>
    <w:rsid w:val="00780C7D"/>
    <w:rsid w:val="0078558E"/>
    <w:rsid w:val="00785D48"/>
    <w:rsid w:val="007864FD"/>
    <w:rsid w:val="0078734C"/>
    <w:rsid w:val="007903A2"/>
    <w:rsid w:val="007939C7"/>
    <w:rsid w:val="007940CD"/>
    <w:rsid w:val="00794590"/>
    <w:rsid w:val="007976AC"/>
    <w:rsid w:val="0079786C"/>
    <w:rsid w:val="007A0DAB"/>
    <w:rsid w:val="007A4EF2"/>
    <w:rsid w:val="007A607E"/>
    <w:rsid w:val="007B001D"/>
    <w:rsid w:val="007B2471"/>
    <w:rsid w:val="007B3DDA"/>
    <w:rsid w:val="007B574F"/>
    <w:rsid w:val="007C15BB"/>
    <w:rsid w:val="007C1EF2"/>
    <w:rsid w:val="007C2B6D"/>
    <w:rsid w:val="007C3815"/>
    <w:rsid w:val="007C51FD"/>
    <w:rsid w:val="007C6218"/>
    <w:rsid w:val="007C6ABC"/>
    <w:rsid w:val="007D4D89"/>
    <w:rsid w:val="007D5510"/>
    <w:rsid w:val="007D5672"/>
    <w:rsid w:val="007D6276"/>
    <w:rsid w:val="007D6A9A"/>
    <w:rsid w:val="007D70AC"/>
    <w:rsid w:val="007E5224"/>
    <w:rsid w:val="007E5DCE"/>
    <w:rsid w:val="007E7E38"/>
    <w:rsid w:val="007F1A08"/>
    <w:rsid w:val="007F1A47"/>
    <w:rsid w:val="007F30DF"/>
    <w:rsid w:val="007F4519"/>
    <w:rsid w:val="007F4D0D"/>
    <w:rsid w:val="007F5818"/>
    <w:rsid w:val="007F673D"/>
    <w:rsid w:val="00804443"/>
    <w:rsid w:val="00807DC4"/>
    <w:rsid w:val="008121F0"/>
    <w:rsid w:val="00813448"/>
    <w:rsid w:val="00815212"/>
    <w:rsid w:val="00815ED2"/>
    <w:rsid w:val="008226F4"/>
    <w:rsid w:val="00822904"/>
    <w:rsid w:val="00823FFA"/>
    <w:rsid w:val="008258F1"/>
    <w:rsid w:val="00826CA5"/>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22A3"/>
    <w:rsid w:val="00843661"/>
    <w:rsid w:val="00844C6F"/>
    <w:rsid w:val="00846845"/>
    <w:rsid w:val="00851614"/>
    <w:rsid w:val="00852B0E"/>
    <w:rsid w:val="00856580"/>
    <w:rsid w:val="00857079"/>
    <w:rsid w:val="008579BF"/>
    <w:rsid w:val="008611E9"/>
    <w:rsid w:val="00871581"/>
    <w:rsid w:val="008744EA"/>
    <w:rsid w:val="0087492A"/>
    <w:rsid w:val="008755F5"/>
    <w:rsid w:val="008762BE"/>
    <w:rsid w:val="0087650A"/>
    <w:rsid w:val="00881143"/>
    <w:rsid w:val="00881E2B"/>
    <w:rsid w:val="008841C9"/>
    <w:rsid w:val="00892C1F"/>
    <w:rsid w:val="0089672A"/>
    <w:rsid w:val="0089728E"/>
    <w:rsid w:val="008A24A8"/>
    <w:rsid w:val="008A2A8D"/>
    <w:rsid w:val="008A44D8"/>
    <w:rsid w:val="008B1CBB"/>
    <w:rsid w:val="008C005B"/>
    <w:rsid w:val="008C05DB"/>
    <w:rsid w:val="008C0B02"/>
    <w:rsid w:val="008C1D4B"/>
    <w:rsid w:val="008C2DDA"/>
    <w:rsid w:val="008C756A"/>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E7AC1"/>
    <w:rsid w:val="008F1E3C"/>
    <w:rsid w:val="008F455F"/>
    <w:rsid w:val="008F5CE9"/>
    <w:rsid w:val="008F5F56"/>
    <w:rsid w:val="00901C2E"/>
    <w:rsid w:val="00906196"/>
    <w:rsid w:val="00910762"/>
    <w:rsid w:val="009118A2"/>
    <w:rsid w:val="00912755"/>
    <w:rsid w:val="00915894"/>
    <w:rsid w:val="0092183F"/>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17D3"/>
    <w:rsid w:val="0096347E"/>
    <w:rsid w:val="00963B05"/>
    <w:rsid w:val="00963B6A"/>
    <w:rsid w:val="00964A53"/>
    <w:rsid w:val="00974499"/>
    <w:rsid w:val="00974929"/>
    <w:rsid w:val="00977900"/>
    <w:rsid w:val="00980844"/>
    <w:rsid w:val="009817A4"/>
    <w:rsid w:val="00984C5E"/>
    <w:rsid w:val="009856E4"/>
    <w:rsid w:val="009868EC"/>
    <w:rsid w:val="00990585"/>
    <w:rsid w:val="009914A3"/>
    <w:rsid w:val="00992F05"/>
    <w:rsid w:val="00993EB7"/>
    <w:rsid w:val="00993EBC"/>
    <w:rsid w:val="00994AD3"/>
    <w:rsid w:val="009963E8"/>
    <w:rsid w:val="009967B2"/>
    <w:rsid w:val="009A239B"/>
    <w:rsid w:val="009A2421"/>
    <w:rsid w:val="009A312C"/>
    <w:rsid w:val="009A4216"/>
    <w:rsid w:val="009A50D9"/>
    <w:rsid w:val="009A5EBB"/>
    <w:rsid w:val="009A63E6"/>
    <w:rsid w:val="009A73B3"/>
    <w:rsid w:val="009B2A55"/>
    <w:rsid w:val="009B335A"/>
    <w:rsid w:val="009C00D6"/>
    <w:rsid w:val="009C3444"/>
    <w:rsid w:val="009C36C1"/>
    <w:rsid w:val="009C3C46"/>
    <w:rsid w:val="009C3D08"/>
    <w:rsid w:val="009C5525"/>
    <w:rsid w:val="009D031B"/>
    <w:rsid w:val="009D081A"/>
    <w:rsid w:val="009D2414"/>
    <w:rsid w:val="009D4618"/>
    <w:rsid w:val="009D462E"/>
    <w:rsid w:val="009D54FD"/>
    <w:rsid w:val="009D5753"/>
    <w:rsid w:val="009E08EC"/>
    <w:rsid w:val="009E1B67"/>
    <w:rsid w:val="009E2D73"/>
    <w:rsid w:val="009E5818"/>
    <w:rsid w:val="009F51C9"/>
    <w:rsid w:val="009F5212"/>
    <w:rsid w:val="009F55EB"/>
    <w:rsid w:val="00A009CB"/>
    <w:rsid w:val="00A019A6"/>
    <w:rsid w:val="00A0257B"/>
    <w:rsid w:val="00A07FDD"/>
    <w:rsid w:val="00A10FB3"/>
    <w:rsid w:val="00A1153A"/>
    <w:rsid w:val="00A11B43"/>
    <w:rsid w:val="00A13BE0"/>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35D4"/>
    <w:rsid w:val="00A869DF"/>
    <w:rsid w:val="00A8716B"/>
    <w:rsid w:val="00A872D1"/>
    <w:rsid w:val="00A87F12"/>
    <w:rsid w:val="00A92F67"/>
    <w:rsid w:val="00A935EE"/>
    <w:rsid w:val="00A95348"/>
    <w:rsid w:val="00AA293F"/>
    <w:rsid w:val="00AA4E6C"/>
    <w:rsid w:val="00AA547E"/>
    <w:rsid w:val="00AA7E28"/>
    <w:rsid w:val="00AB101F"/>
    <w:rsid w:val="00AB12C0"/>
    <w:rsid w:val="00AB1F63"/>
    <w:rsid w:val="00AB3CD4"/>
    <w:rsid w:val="00AB4F7D"/>
    <w:rsid w:val="00AB621D"/>
    <w:rsid w:val="00AC04D9"/>
    <w:rsid w:val="00AC0866"/>
    <w:rsid w:val="00AC261B"/>
    <w:rsid w:val="00AC3878"/>
    <w:rsid w:val="00AC5203"/>
    <w:rsid w:val="00AC5EB7"/>
    <w:rsid w:val="00AD3839"/>
    <w:rsid w:val="00AD73D6"/>
    <w:rsid w:val="00AD760F"/>
    <w:rsid w:val="00AE1A86"/>
    <w:rsid w:val="00AE402A"/>
    <w:rsid w:val="00AE60D4"/>
    <w:rsid w:val="00AE6957"/>
    <w:rsid w:val="00AF32F9"/>
    <w:rsid w:val="00AF7E04"/>
    <w:rsid w:val="00B02CD4"/>
    <w:rsid w:val="00B05042"/>
    <w:rsid w:val="00B12294"/>
    <w:rsid w:val="00B20477"/>
    <w:rsid w:val="00B20987"/>
    <w:rsid w:val="00B21245"/>
    <w:rsid w:val="00B22438"/>
    <w:rsid w:val="00B23A9B"/>
    <w:rsid w:val="00B24EE6"/>
    <w:rsid w:val="00B264E4"/>
    <w:rsid w:val="00B315C2"/>
    <w:rsid w:val="00B33C7A"/>
    <w:rsid w:val="00B34AC6"/>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B6C"/>
    <w:rsid w:val="00B65E9B"/>
    <w:rsid w:val="00B706E4"/>
    <w:rsid w:val="00B769E9"/>
    <w:rsid w:val="00B8554C"/>
    <w:rsid w:val="00B85746"/>
    <w:rsid w:val="00B911F5"/>
    <w:rsid w:val="00B960E2"/>
    <w:rsid w:val="00B96E5C"/>
    <w:rsid w:val="00B9717E"/>
    <w:rsid w:val="00BA2A8A"/>
    <w:rsid w:val="00BA6B01"/>
    <w:rsid w:val="00BB0E00"/>
    <w:rsid w:val="00BB1133"/>
    <w:rsid w:val="00BB27CF"/>
    <w:rsid w:val="00BB36BB"/>
    <w:rsid w:val="00BB371B"/>
    <w:rsid w:val="00BB454C"/>
    <w:rsid w:val="00BB4655"/>
    <w:rsid w:val="00BB646C"/>
    <w:rsid w:val="00BC07F5"/>
    <w:rsid w:val="00BC1BB5"/>
    <w:rsid w:val="00BC4624"/>
    <w:rsid w:val="00BC6E81"/>
    <w:rsid w:val="00BD1BEE"/>
    <w:rsid w:val="00BD2146"/>
    <w:rsid w:val="00BD2F3D"/>
    <w:rsid w:val="00BD3491"/>
    <w:rsid w:val="00BD4CAF"/>
    <w:rsid w:val="00BD5686"/>
    <w:rsid w:val="00BD6542"/>
    <w:rsid w:val="00BD711A"/>
    <w:rsid w:val="00BD7E52"/>
    <w:rsid w:val="00BE035B"/>
    <w:rsid w:val="00BE39A7"/>
    <w:rsid w:val="00BE42B7"/>
    <w:rsid w:val="00BE7713"/>
    <w:rsid w:val="00BF0ADC"/>
    <w:rsid w:val="00BF1734"/>
    <w:rsid w:val="00BF1EDC"/>
    <w:rsid w:val="00BF366A"/>
    <w:rsid w:val="00BF39FB"/>
    <w:rsid w:val="00C0309F"/>
    <w:rsid w:val="00C04BC6"/>
    <w:rsid w:val="00C04E33"/>
    <w:rsid w:val="00C14C36"/>
    <w:rsid w:val="00C223CC"/>
    <w:rsid w:val="00C23433"/>
    <w:rsid w:val="00C245E4"/>
    <w:rsid w:val="00C25F59"/>
    <w:rsid w:val="00C27A5C"/>
    <w:rsid w:val="00C334C2"/>
    <w:rsid w:val="00C340E2"/>
    <w:rsid w:val="00C371E4"/>
    <w:rsid w:val="00C40063"/>
    <w:rsid w:val="00C50D7E"/>
    <w:rsid w:val="00C52691"/>
    <w:rsid w:val="00C547CB"/>
    <w:rsid w:val="00C55A3D"/>
    <w:rsid w:val="00C56701"/>
    <w:rsid w:val="00C61E08"/>
    <w:rsid w:val="00C6324E"/>
    <w:rsid w:val="00C63841"/>
    <w:rsid w:val="00C63B9B"/>
    <w:rsid w:val="00C64579"/>
    <w:rsid w:val="00C65DEC"/>
    <w:rsid w:val="00C67183"/>
    <w:rsid w:val="00C678D9"/>
    <w:rsid w:val="00C70530"/>
    <w:rsid w:val="00C725AB"/>
    <w:rsid w:val="00C72899"/>
    <w:rsid w:val="00C736BB"/>
    <w:rsid w:val="00C73DE7"/>
    <w:rsid w:val="00C746F6"/>
    <w:rsid w:val="00C74703"/>
    <w:rsid w:val="00C7498E"/>
    <w:rsid w:val="00C759CC"/>
    <w:rsid w:val="00C763D5"/>
    <w:rsid w:val="00C772E0"/>
    <w:rsid w:val="00C77AC3"/>
    <w:rsid w:val="00C801F6"/>
    <w:rsid w:val="00C81183"/>
    <w:rsid w:val="00C811F7"/>
    <w:rsid w:val="00C820B5"/>
    <w:rsid w:val="00C850A1"/>
    <w:rsid w:val="00C8515F"/>
    <w:rsid w:val="00C90F30"/>
    <w:rsid w:val="00C92B68"/>
    <w:rsid w:val="00C976A0"/>
    <w:rsid w:val="00C9779D"/>
    <w:rsid w:val="00CA12AE"/>
    <w:rsid w:val="00CA2312"/>
    <w:rsid w:val="00CA2DE5"/>
    <w:rsid w:val="00CA3441"/>
    <w:rsid w:val="00CA393D"/>
    <w:rsid w:val="00CA50D2"/>
    <w:rsid w:val="00CA6AE1"/>
    <w:rsid w:val="00CA79C2"/>
    <w:rsid w:val="00CB08E6"/>
    <w:rsid w:val="00CB1D4D"/>
    <w:rsid w:val="00CB3935"/>
    <w:rsid w:val="00CB3EB3"/>
    <w:rsid w:val="00CB5642"/>
    <w:rsid w:val="00CB6F7F"/>
    <w:rsid w:val="00CC20CA"/>
    <w:rsid w:val="00CC4BA1"/>
    <w:rsid w:val="00CC6CB6"/>
    <w:rsid w:val="00CD09AD"/>
    <w:rsid w:val="00CD4699"/>
    <w:rsid w:val="00CD5573"/>
    <w:rsid w:val="00CE1017"/>
    <w:rsid w:val="00CE3565"/>
    <w:rsid w:val="00CE6324"/>
    <w:rsid w:val="00CE7150"/>
    <w:rsid w:val="00CF25CE"/>
    <w:rsid w:val="00CF466D"/>
    <w:rsid w:val="00CF6985"/>
    <w:rsid w:val="00D06470"/>
    <w:rsid w:val="00D06FBB"/>
    <w:rsid w:val="00D07BDC"/>
    <w:rsid w:val="00D13687"/>
    <w:rsid w:val="00D1537B"/>
    <w:rsid w:val="00D1576D"/>
    <w:rsid w:val="00D1661F"/>
    <w:rsid w:val="00D1685C"/>
    <w:rsid w:val="00D2048E"/>
    <w:rsid w:val="00D20D54"/>
    <w:rsid w:val="00D20EF8"/>
    <w:rsid w:val="00D215F0"/>
    <w:rsid w:val="00D22334"/>
    <w:rsid w:val="00D2397A"/>
    <w:rsid w:val="00D23BE8"/>
    <w:rsid w:val="00D2556E"/>
    <w:rsid w:val="00D259E1"/>
    <w:rsid w:val="00D2682B"/>
    <w:rsid w:val="00D30197"/>
    <w:rsid w:val="00D314EE"/>
    <w:rsid w:val="00D31DE0"/>
    <w:rsid w:val="00D324A0"/>
    <w:rsid w:val="00D34008"/>
    <w:rsid w:val="00D361A8"/>
    <w:rsid w:val="00D37822"/>
    <w:rsid w:val="00D47895"/>
    <w:rsid w:val="00D478F7"/>
    <w:rsid w:val="00D525F0"/>
    <w:rsid w:val="00D544A4"/>
    <w:rsid w:val="00D57E3E"/>
    <w:rsid w:val="00D6060C"/>
    <w:rsid w:val="00D61C8D"/>
    <w:rsid w:val="00D6206C"/>
    <w:rsid w:val="00D66E3C"/>
    <w:rsid w:val="00D6791C"/>
    <w:rsid w:val="00D73BFF"/>
    <w:rsid w:val="00D7458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54E7"/>
    <w:rsid w:val="00DB6F06"/>
    <w:rsid w:val="00DB70DB"/>
    <w:rsid w:val="00DC022B"/>
    <w:rsid w:val="00DC086C"/>
    <w:rsid w:val="00DC44DC"/>
    <w:rsid w:val="00DC595E"/>
    <w:rsid w:val="00DC7446"/>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DF7718"/>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2173"/>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306A"/>
    <w:rsid w:val="00E5490E"/>
    <w:rsid w:val="00E54EAD"/>
    <w:rsid w:val="00E5613D"/>
    <w:rsid w:val="00E56A15"/>
    <w:rsid w:val="00E5751F"/>
    <w:rsid w:val="00E624B6"/>
    <w:rsid w:val="00E62F42"/>
    <w:rsid w:val="00E651A9"/>
    <w:rsid w:val="00E66482"/>
    <w:rsid w:val="00E66FB2"/>
    <w:rsid w:val="00E721FA"/>
    <w:rsid w:val="00E74DA8"/>
    <w:rsid w:val="00E77DCF"/>
    <w:rsid w:val="00E80AD2"/>
    <w:rsid w:val="00E81162"/>
    <w:rsid w:val="00E85601"/>
    <w:rsid w:val="00E907F6"/>
    <w:rsid w:val="00E9255D"/>
    <w:rsid w:val="00E9374A"/>
    <w:rsid w:val="00E961AA"/>
    <w:rsid w:val="00E97FEF"/>
    <w:rsid w:val="00EA0128"/>
    <w:rsid w:val="00EA01D6"/>
    <w:rsid w:val="00EA29A1"/>
    <w:rsid w:val="00EA2D7A"/>
    <w:rsid w:val="00EA4949"/>
    <w:rsid w:val="00EA4982"/>
    <w:rsid w:val="00EA5906"/>
    <w:rsid w:val="00EB0791"/>
    <w:rsid w:val="00EB172E"/>
    <w:rsid w:val="00EB1B2E"/>
    <w:rsid w:val="00EB204C"/>
    <w:rsid w:val="00EB32E0"/>
    <w:rsid w:val="00EB41E4"/>
    <w:rsid w:val="00EB5A69"/>
    <w:rsid w:val="00EB5F09"/>
    <w:rsid w:val="00EC06C9"/>
    <w:rsid w:val="00EC0789"/>
    <w:rsid w:val="00EC1945"/>
    <w:rsid w:val="00EC746E"/>
    <w:rsid w:val="00ED105B"/>
    <w:rsid w:val="00ED2284"/>
    <w:rsid w:val="00ED3621"/>
    <w:rsid w:val="00ED3949"/>
    <w:rsid w:val="00ED48AE"/>
    <w:rsid w:val="00ED4D94"/>
    <w:rsid w:val="00ED529D"/>
    <w:rsid w:val="00EE1120"/>
    <w:rsid w:val="00EE1A5F"/>
    <w:rsid w:val="00EE289A"/>
    <w:rsid w:val="00EE3D6D"/>
    <w:rsid w:val="00EE62B0"/>
    <w:rsid w:val="00EF2FEE"/>
    <w:rsid w:val="00EF5466"/>
    <w:rsid w:val="00EF741C"/>
    <w:rsid w:val="00F00C44"/>
    <w:rsid w:val="00F01156"/>
    <w:rsid w:val="00F0474E"/>
    <w:rsid w:val="00F06BB4"/>
    <w:rsid w:val="00F13552"/>
    <w:rsid w:val="00F13C76"/>
    <w:rsid w:val="00F17C6E"/>
    <w:rsid w:val="00F22681"/>
    <w:rsid w:val="00F30BC4"/>
    <w:rsid w:val="00F30EEA"/>
    <w:rsid w:val="00F31A4E"/>
    <w:rsid w:val="00F32907"/>
    <w:rsid w:val="00F341C9"/>
    <w:rsid w:val="00F34784"/>
    <w:rsid w:val="00F36BC1"/>
    <w:rsid w:val="00F4038E"/>
    <w:rsid w:val="00F41277"/>
    <w:rsid w:val="00F41E2A"/>
    <w:rsid w:val="00F425C7"/>
    <w:rsid w:val="00F426F6"/>
    <w:rsid w:val="00F4351B"/>
    <w:rsid w:val="00F43B44"/>
    <w:rsid w:val="00F444A2"/>
    <w:rsid w:val="00F44D6F"/>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356F"/>
    <w:rsid w:val="00F96D54"/>
    <w:rsid w:val="00FA2074"/>
    <w:rsid w:val="00FA4C24"/>
    <w:rsid w:val="00FA6527"/>
    <w:rsid w:val="00FA7E05"/>
    <w:rsid w:val="00FB2B2D"/>
    <w:rsid w:val="00FB3DCE"/>
    <w:rsid w:val="00FB5C2D"/>
    <w:rsid w:val="00FB65E8"/>
    <w:rsid w:val="00FB6A3F"/>
    <w:rsid w:val="00FC1D92"/>
    <w:rsid w:val="00FC60F3"/>
    <w:rsid w:val="00FC62B1"/>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 w:type="paragraph" w:customStyle="1" w:styleId="TableParagraph">
    <w:name w:val="Table Paragraph"/>
    <w:basedOn w:val="Normal"/>
    <w:uiPriority w:val="1"/>
    <w:qFormat/>
    <w:rsid w:val="00775A7E"/>
    <w:pPr>
      <w:widowControl w:val="0"/>
      <w:autoSpaceDE w:val="0"/>
      <w:autoSpaceDN w:val="0"/>
      <w:spacing w:before="1" w:after="0" w:line="240" w:lineRule="auto"/>
    </w:pPr>
    <w:rPr>
      <w:rFonts w:ascii="Arial" w:eastAsia="Arial" w:hAnsi="Arial" w:cs="Arial"/>
      <w:lang w:bidi="pt-BR"/>
    </w:rPr>
  </w:style>
  <w:style w:type="paragraph" w:customStyle="1" w:styleId="isselectedend">
    <w:name w:val="isselectedend"/>
    <w:basedOn w:val="Normal"/>
    <w:rsid w:val="009A24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5861">
      <w:bodyDiv w:val="1"/>
      <w:marLeft w:val="0"/>
      <w:marRight w:val="0"/>
      <w:marTop w:val="0"/>
      <w:marBottom w:val="0"/>
      <w:divBdr>
        <w:top w:val="none" w:sz="0" w:space="0" w:color="auto"/>
        <w:left w:val="none" w:sz="0" w:space="0" w:color="auto"/>
        <w:bottom w:val="none" w:sz="0" w:space="0" w:color="auto"/>
        <w:right w:val="none" w:sz="0" w:space="0" w:color="auto"/>
      </w:divBdr>
    </w:div>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73894098">
      <w:bodyDiv w:val="1"/>
      <w:marLeft w:val="0"/>
      <w:marRight w:val="0"/>
      <w:marTop w:val="0"/>
      <w:marBottom w:val="0"/>
      <w:divBdr>
        <w:top w:val="none" w:sz="0" w:space="0" w:color="auto"/>
        <w:left w:val="none" w:sz="0" w:space="0" w:color="auto"/>
        <w:bottom w:val="none" w:sz="0" w:space="0" w:color="auto"/>
        <w:right w:val="none" w:sz="0" w:space="0" w:color="auto"/>
      </w:divBdr>
    </w:div>
    <w:div w:id="389497924">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33566057">
      <w:bodyDiv w:val="1"/>
      <w:marLeft w:val="0"/>
      <w:marRight w:val="0"/>
      <w:marTop w:val="0"/>
      <w:marBottom w:val="0"/>
      <w:divBdr>
        <w:top w:val="none" w:sz="0" w:space="0" w:color="auto"/>
        <w:left w:val="none" w:sz="0" w:space="0" w:color="auto"/>
        <w:bottom w:val="none" w:sz="0" w:space="0" w:color="auto"/>
        <w:right w:val="none" w:sz="0" w:space="0" w:color="auto"/>
      </w:divBdr>
    </w:div>
    <w:div w:id="647442580">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785392614">
      <w:bodyDiv w:val="1"/>
      <w:marLeft w:val="0"/>
      <w:marRight w:val="0"/>
      <w:marTop w:val="0"/>
      <w:marBottom w:val="0"/>
      <w:divBdr>
        <w:top w:val="none" w:sz="0" w:space="0" w:color="auto"/>
        <w:left w:val="none" w:sz="0" w:space="0" w:color="auto"/>
        <w:bottom w:val="none" w:sz="0" w:space="0" w:color="auto"/>
        <w:right w:val="none" w:sz="0" w:space="0" w:color="auto"/>
      </w:divBdr>
    </w:div>
    <w:div w:id="865874967">
      <w:bodyDiv w:val="1"/>
      <w:marLeft w:val="0"/>
      <w:marRight w:val="0"/>
      <w:marTop w:val="0"/>
      <w:marBottom w:val="0"/>
      <w:divBdr>
        <w:top w:val="none" w:sz="0" w:space="0" w:color="auto"/>
        <w:left w:val="none" w:sz="0" w:space="0" w:color="auto"/>
        <w:bottom w:val="none" w:sz="0" w:space="0" w:color="auto"/>
        <w:right w:val="none" w:sz="0" w:space="0" w:color="auto"/>
      </w:divBdr>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159927462">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8506606">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67292389">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07439179">
      <w:bodyDiv w:val="1"/>
      <w:marLeft w:val="0"/>
      <w:marRight w:val="0"/>
      <w:marTop w:val="0"/>
      <w:marBottom w:val="0"/>
      <w:divBdr>
        <w:top w:val="none" w:sz="0" w:space="0" w:color="auto"/>
        <w:left w:val="none" w:sz="0" w:space="0" w:color="auto"/>
        <w:bottom w:val="none" w:sz="0" w:space="0" w:color="auto"/>
        <w:right w:val="none" w:sz="0" w:space="0" w:color="auto"/>
      </w:divBdr>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1992515500">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7843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88DBD7-7795-4030-AA1A-7E758B13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68</Pages>
  <Words>23405</Words>
  <Characters>126388</Characters>
  <Application>Microsoft Office Word</Application>
  <DocSecurity>0</DocSecurity>
  <Lines>1053</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12</cp:revision>
  <cp:lastPrinted>2026-07-01T17:50:00Z</cp:lastPrinted>
  <dcterms:created xsi:type="dcterms:W3CDTF">2026-07-01T17:19:00Z</dcterms:created>
  <dcterms:modified xsi:type="dcterms:W3CDTF">2026-07-01T17:56:00Z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