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EBAFC7" w14:textId="77777777" w:rsidR="00103102" w:rsidRPr="00B51A79" w:rsidRDefault="00103102" w:rsidP="004D71F6">
      <w:pPr>
        <w:rPr>
          <w:rFonts w:asciiTheme="minorHAnsi" w:hAnsiTheme="minorHAnsi" w:cstheme="minorHAnsi"/>
          <w:sz w:val="22"/>
          <w:szCs w:val="22"/>
        </w:rPr>
      </w:pPr>
    </w:p>
    <w:p w14:paraId="57C343B4" w14:textId="57F7C0A5" w:rsidR="004D71F6" w:rsidRPr="00B51A79" w:rsidRDefault="004D71F6" w:rsidP="004D71F6">
      <w:pPr>
        <w:pBdr>
          <w:top w:val="double" w:sz="4" w:space="1" w:color="auto"/>
          <w:bottom w:val="double" w:sz="4" w:space="1" w:color="auto"/>
        </w:pBd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51A79">
        <w:rPr>
          <w:rFonts w:asciiTheme="minorHAnsi" w:hAnsiTheme="minorHAnsi" w:cstheme="minorHAnsi"/>
          <w:b/>
          <w:sz w:val="22"/>
          <w:szCs w:val="22"/>
        </w:rPr>
        <w:t xml:space="preserve">ATO DE CONTRATAÇÃO DIRETA SIMPLIFICADO Nº </w:t>
      </w:r>
      <w:r w:rsidR="008E3DE2">
        <w:rPr>
          <w:rFonts w:asciiTheme="minorHAnsi" w:hAnsiTheme="minorHAnsi" w:cstheme="minorHAnsi"/>
          <w:b/>
          <w:sz w:val="22"/>
          <w:szCs w:val="22"/>
        </w:rPr>
        <w:t>1</w:t>
      </w:r>
      <w:r w:rsidR="00757F4F">
        <w:rPr>
          <w:rFonts w:asciiTheme="minorHAnsi" w:hAnsiTheme="minorHAnsi" w:cstheme="minorHAnsi"/>
          <w:b/>
          <w:sz w:val="22"/>
          <w:szCs w:val="22"/>
        </w:rPr>
        <w:t>2</w:t>
      </w:r>
      <w:r w:rsidR="008E3DE2">
        <w:rPr>
          <w:rFonts w:asciiTheme="minorHAnsi" w:hAnsiTheme="minorHAnsi" w:cstheme="minorHAnsi"/>
          <w:b/>
          <w:sz w:val="22"/>
          <w:szCs w:val="22"/>
        </w:rPr>
        <w:t>0</w:t>
      </w:r>
      <w:r w:rsidR="00F765F7" w:rsidRPr="00B51A79">
        <w:rPr>
          <w:rFonts w:asciiTheme="minorHAnsi" w:hAnsiTheme="minorHAnsi" w:cstheme="minorHAnsi"/>
          <w:b/>
          <w:sz w:val="22"/>
          <w:szCs w:val="22"/>
        </w:rPr>
        <w:t>/202</w:t>
      </w:r>
      <w:r w:rsidR="009212BA">
        <w:rPr>
          <w:rFonts w:asciiTheme="minorHAnsi" w:hAnsiTheme="minorHAnsi" w:cstheme="minorHAnsi"/>
          <w:b/>
          <w:sz w:val="22"/>
          <w:szCs w:val="22"/>
        </w:rPr>
        <w:t>6</w:t>
      </w:r>
    </w:p>
    <w:p w14:paraId="79092522" w14:textId="77777777" w:rsidR="004D71F6" w:rsidRPr="00B51A79" w:rsidRDefault="004D71F6" w:rsidP="004D71F6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6EE273E6" w14:textId="77777777" w:rsidR="004D71F6" w:rsidRDefault="004D71F6" w:rsidP="004D71F6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51A79">
        <w:rPr>
          <w:rFonts w:asciiTheme="minorHAnsi" w:hAnsiTheme="minorHAnsi" w:cstheme="minorHAnsi"/>
          <w:b/>
          <w:sz w:val="22"/>
          <w:szCs w:val="22"/>
        </w:rPr>
        <w:t>TERMO DE DISPENSA DE LICITAÇÃO</w:t>
      </w:r>
    </w:p>
    <w:p w14:paraId="209AEEEE" w14:textId="77777777" w:rsidR="00E97B59" w:rsidRDefault="00E97B59" w:rsidP="004D71F6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3A32CA19" w14:textId="46EC7874" w:rsidR="00E97B59" w:rsidRDefault="00E97B59" w:rsidP="00E97B59">
      <w:pPr>
        <w:spacing w:line="276" w:lineRule="auto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REFERÊNCIA:</w:t>
      </w:r>
    </w:p>
    <w:p w14:paraId="046522B7" w14:textId="66FB158C" w:rsidR="00E97B59" w:rsidRPr="00E97B59" w:rsidRDefault="00E97B59" w:rsidP="00E97B59">
      <w:pPr>
        <w:spacing w:line="276" w:lineRule="auto"/>
        <w:rPr>
          <w:rFonts w:asciiTheme="minorHAnsi" w:hAnsiTheme="minorHAnsi" w:cstheme="minorHAnsi"/>
          <w:b/>
          <w:bCs/>
          <w:sz w:val="22"/>
          <w:szCs w:val="22"/>
        </w:rPr>
      </w:pPr>
      <w:r w:rsidRPr="00E97B59">
        <w:rPr>
          <w:rFonts w:asciiTheme="minorHAnsi" w:hAnsiTheme="minorHAnsi" w:cstheme="minorHAnsi"/>
          <w:b/>
          <w:bCs/>
          <w:sz w:val="22"/>
          <w:szCs w:val="22"/>
        </w:rPr>
        <w:t xml:space="preserve">PRC Nº </w:t>
      </w:r>
      <w:r w:rsidR="008E3DE2">
        <w:rPr>
          <w:rFonts w:asciiTheme="minorHAnsi" w:hAnsiTheme="minorHAnsi" w:cstheme="minorHAnsi"/>
          <w:b/>
          <w:bCs/>
          <w:sz w:val="22"/>
          <w:szCs w:val="22"/>
        </w:rPr>
        <w:t>2</w:t>
      </w:r>
      <w:r w:rsidR="00757F4F">
        <w:rPr>
          <w:rFonts w:asciiTheme="minorHAnsi" w:hAnsiTheme="minorHAnsi" w:cstheme="minorHAnsi"/>
          <w:b/>
          <w:bCs/>
          <w:sz w:val="22"/>
          <w:szCs w:val="22"/>
        </w:rPr>
        <w:t>46</w:t>
      </w:r>
      <w:r w:rsidRPr="00E97B59">
        <w:rPr>
          <w:rFonts w:asciiTheme="minorHAnsi" w:hAnsiTheme="minorHAnsi" w:cstheme="minorHAnsi"/>
          <w:b/>
          <w:bCs/>
          <w:sz w:val="22"/>
          <w:szCs w:val="22"/>
        </w:rPr>
        <w:t>/202</w:t>
      </w:r>
      <w:r w:rsidR="009212BA">
        <w:rPr>
          <w:rFonts w:asciiTheme="minorHAnsi" w:hAnsiTheme="minorHAnsi" w:cstheme="minorHAnsi"/>
          <w:b/>
          <w:bCs/>
          <w:sz w:val="22"/>
          <w:szCs w:val="22"/>
        </w:rPr>
        <w:t>6</w:t>
      </w:r>
      <w:r w:rsidRPr="00E97B59">
        <w:rPr>
          <w:rFonts w:asciiTheme="minorHAnsi" w:hAnsiTheme="minorHAnsi" w:cstheme="minorHAnsi"/>
          <w:b/>
          <w:bCs/>
          <w:sz w:val="22"/>
          <w:szCs w:val="22"/>
        </w:rPr>
        <w:t xml:space="preserve"> – DISPENSA Nº </w:t>
      </w:r>
      <w:r w:rsidR="008E3DE2">
        <w:rPr>
          <w:rFonts w:asciiTheme="minorHAnsi" w:hAnsiTheme="minorHAnsi" w:cstheme="minorHAnsi"/>
          <w:b/>
          <w:bCs/>
          <w:sz w:val="22"/>
          <w:szCs w:val="22"/>
        </w:rPr>
        <w:t>1</w:t>
      </w:r>
      <w:r w:rsidR="00757F4F">
        <w:rPr>
          <w:rFonts w:asciiTheme="minorHAnsi" w:hAnsiTheme="minorHAnsi" w:cstheme="minorHAnsi"/>
          <w:b/>
          <w:bCs/>
          <w:sz w:val="22"/>
          <w:szCs w:val="22"/>
        </w:rPr>
        <w:t>43</w:t>
      </w:r>
      <w:r w:rsidRPr="00E97B59">
        <w:rPr>
          <w:rFonts w:asciiTheme="minorHAnsi" w:hAnsiTheme="minorHAnsi" w:cstheme="minorHAnsi"/>
          <w:b/>
          <w:bCs/>
          <w:sz w:val="22"/>
          <w:szCs w:val="22"/>
        </w:rPr>
        <w:t>/202</w:t>
      </w:r>
      <w:r w:rsidR="009212BA">
        <w:rPr>
          <w:rFonts w:asciiTheme="minorHAnsi" w:hAnsiTheme="minorHAnsi" w:cstheme="minorHAnsi"/>
          <w:b/>
          <w:bCs/>
          <w:sz w:val="22"/>
          <w:szCs w:val="22"/>
        </w:rPr>
        <w:t>6</w:t>
      </w:r>
    </w:p>
    <w:p w14:paraId="008523C9" w14:textId="77777777" w:rsidR="004D71F6" w:rsidRPr="00B51A79" w:rsidRDefault="004D71F6" w:rsidP="004D71F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EBA98C9" w14:textId="0E5F3EAC" w:rsidR="004D71F6" w:rsidRPr="00B51A79" w:rsidRDefault="004D71F6" w:rsidP="004D71F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51A79">
        <w:rPr>
          <w:rFonts w:asciiTheme="minorHAnsi" w:hAnsiTheme="minorHAnsi" w:cstheme="minorHAnsi"/>
          <w:b/>
          <w:sz w:val="22"/>
          <w:szCs w:val="22"/>
        </w:rPr>
        <w:t>CONTRATANTE:</w:t>
      </w:r>
      <w:r w:rsidR="00F765F7" w:rsidRPr="00B51A79">
        <w:rPr>
          <w:rFonts w:asciiTheme="minorHAnsi" w:hAnsiTheme="minorHAnsi" w:cstheme="minorHAnsi"/>
          <w:sz w:val="22"/>
          <w:szCs w:val="22"/>
        </w:rPr>
        <w:t xml:space="preserve"> </w:t>
      </w:r>
      <w:r w:rsidR="001C23F4">
        <w:rPr>
          <w:rFonts w:asciiTheme="minorHAnsi" w:hAnsiTheme="minorHAnsi" w:cstheme="minorHAnsi"/>
          <w:b/>
          <w:bCs/>
          <w:sz w:val="22"/>
          <w:szCs w:val="22"/>
        </w:rPr>
        <w:t>PREFEITURA MUNICIPAL DE DOM</w:t>
      </w:r>
      <w:r w:rsidR="00FD56F6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1C23F4">
        <w:rPr>
          <w:rFonts w:asciiTheme="minorHAnsi" w:hAnsiTheme="minorHAnsi" w:cstheme="minorHAnsi"/>
          <w:b/>
          <w:bCs/>
          <w:sz w:val="22"/>
          <w:szCs w:val="22"/>
        </w:rPr>
        <w:t>CAVATI</w:t>
      </w:r>
    </w:p>
    <w:p w14:paraId="2784046E" w14:textId="77777777" w:rsidR="004D71F6" w:rsidRPr="00B51A79" w:rsidRDefault="004D71F6" w:rsidP="004D71F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72B4C5DF" w14:textId="7564788C" w:rsidR="000131C4" w:rsidRDefault="004D71F6" w:rsidP="004D71F6">
      <w:pPr>
        <w:spacing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B51A79">
        <w:rPr>
          <w:rFonts w:asciiTheme="minorHAnsi" w:hAnsiTheme="minorHAnsi" w:cstheme="minorHAnsi"/>
          <w:b/>
          <w:sz w:val="22"/>
          <w:szCs w:val="22"/>
        </w:rPr>
        <w:t xml:space="preserve">CONTRATADO: </w:t>
      </w:r>
      <w:r w:rsidR="00757F4F">
        <w:rPr>
          <w:rFonts w:asciiTheme="minorHAnsi" w:hAnsiTheme="minorHAnsi" w:cstheme="minorHAnsi"/>
          <w:b/>
          <w:sz w:val="22"/>
          <w:szCs w:val="22"/>
        </w:rPr>
        <w:t>ANA APARECIDA PIRES ME – CNPJ: 19.895.355/0001-14</w:t>
      </w:r>
    </w:p>
    <w:p w14:paraId="7DB74F05" w14:textId="77777777" w:rsidR="00277D5F" w:rsidRPr="00B51A79" w:rsidRDefault="00277D5F" w:rsidP="004D71F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C17EBA8" w14:textId="77777777" w:rsidR="004D71F6" w:rsidRPr="00B51A79" w:rsidRDefault="004D71F6" w:rsidP="004D71F6">
      <w:pPr>
        <w:pStyle w:val="Ttulo21"/>
        <w:numPr>
          <w:ilvl w:val="0"/>
          <w:numId w:val="8"/>
        </w:numPr>
        <w:spacing w:line="276" w:lineRule="auto"/>
        <w:ind w:right="283"/>
        <w:jc w:val="center"/>
        <w:rPr>
          <w:rFonts w:asciiTheme="minorHAnsi" w:hAnsiTheme="minorHAnsi" w:cstheme="minorHAnsi"/>
          <w:b w:val="0"/>
          <w:sz w:val="22"/>
          <w:szCs w:val="22"/>
          <w:lang w:val="pt-BR"/>
        </w:rPr>
      </w:pPr>
      <w:r w:rsidRPr="00B51A79">
        <w:rPr>
          <w:rFonts w:asciiTheme="minorHAnsi" w:hAnsiTheme="minorHAnsi" w:cstheme="minorHAnsi"/>
          <w:sz w:val="22"/>
          <w:szCs w:val="22"/>
          <w:lang w:val="pt-BR"/>
        </w:rPr>
        <w:t>DO OBJETO.</w:t>
      </w:r>
    </w:p>
    <w:p w14:paraId="4228B831" w14:textId="77777777" w:rsidR="00F6425B" w:rsidRDefault="00F6425B" w:rsidP="00F6425B">
      <w:pPr>
        <w:ind w:left="538"/>
        <w:rPr>
          <w:rFonts w:asciiTheme="minorHAnsi" w:hAnsiTheme="minorHAnsi" w:cstheme="minorHAnsi"/>
          <w:bCs/>
          <w:sz w:val="22"/>
          <w:szCs w:val="22"/>
        </w:rPr>
      </w:pPr>
    </w:p>
    <w:p w14:paraId="2ADC043E" w14:textId="471AE8BC" w:rsidR="008F4B19" w:rsidRPr="00997AEF" w:rsidRDefault="004D71F6" w:rsidP="00DE0908">
      <w:pPr>
        <w:jc w:val="both"/>
        <w:rPr>
          <w:rFonts w:ascii="Arial" w:hAnsi="Arial" w:cs="Arial"/>
          <w:sz w:val="24"/>
          <w:szCs w:val="24"/>
        </w:rPr>
      </w:pPr>
      <w:r w:rsidRPr="008F4B19">
        <w:rPr>
          <w:rFonts w:asciiTheme="minorHAnsi" w:hAnsiTheme="minorHAnsi" w:cstheme="minorHAnsi"/>
          <w:sz w:val="22"/>
          <w:szCs w:val="22"/>
        </w:rPr>
        <w:t>O objeto desta</w:t>
      </w:r>
      <w:r w:rsidR="005E28CE" w:rsidRPr="008F4B19">
        <w:rPr>
          <w:rFonts w:asciiTheme="minorHAnsi" w:hAnsiTheme="minorHAnsi" w:cstheme="minorHAnsi"/>
          <w:sz w:val="22"/>
          <w:szCs w:val="22"/>
        </w:rPr>
        <w:t xml:space="preserve"> é a</w:t>
      </w:r>
      <w:r w:rsidR="005805DF" w:rsidRPr="008F4B19">
        <w:rPr>
          <w:rFonts w:asciiTheme="minorHAnsi" w:hAnsiTheme="minorHAnsi" w:cstheme="minorHAnsi"/>
          <w:sz w:val="22"/>
          <w:szCs w:val="22"/>
        </w:rPr>
        <w:t xml:space="preserve"> </w:t>
      </w:r>
      <w:r w:rsidR="008E3DE2">
        <w:rPr>
          <w:rFonts w:ascii="Arial" w:hAnsi="Arial" w:cs="Arial"/>
        </w:rPr>
        <w:t xml:space="preserve">Aquisição de </w:t>
      </w:r>
      <w:r w:rsidR="00757F4F">
        <w:rPr>
          <w:rFonts w:ascii="Arial" w:hAnsi="Arial" w:cs="Arial"/>
        </w:rPr>
        <w:t>BRINDES para fins de premiação na festa dos servidores públicos de Dom Cavati</w:t>
      </w:r>
      <w:r w:rsidR="008E3DE2">
        <w:rPr>
          <w:rFonts w:ascii="Arial" w:hAnsi="Arial" w:cs="Arial"/>
        </w:rPr>
        <w:t>.</w:t>
      </w:r>
    </w:p>
    <w:p w14:paraId="61AE24FF" w14:textId="70CE473D" w:rsidR="00BE4F3F" w:rsidRDefault="00BE4F3F" w:rsidP="00BE4F3F">
      <w:pPr>
        <w:pStyle w:val="PargrafodaLista"/>
        <w:tabs>
          <w:tab w:val="left" w:pos="567"/>
        </w:tabs>
        <w:spacing w:after="0" w:line="276" w:lineRule="auto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14:paraId="415CB02F" w14:textId="77777777" w:rsidR="004D71F6" w:rsidRPr="00B51A79" w:rsidRDefault="004D71F6" w:rsidP="004D71F6">
      <w:pPr>
        <w:pStyle w:val="PargrafodaLista"/>
        <w:numPr>
          <w:ilvl w:val="0"/>
          <w:numId w:val="8"/>
        </w:numPr>
        <w:tabs>
          <w:tab w:val="left" w:pos="567"/>
        </w:tabs>
        <w:spacing w:after="0"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51A79">
        <w:rPr>
          <w:rFonts w:asciiTheme="minorHAnsi" w:hAnsiTheme="minorHAnsi" w:cstheme="minorHAnsi"/>
          <w:b/>
          <w:sz w:val="22"/>
          <w:szCs w:val="22"/>
        </w:rPr>
        <w:t>DA JUSTIFICATIVA.</w:t>
      </w:r>
    </w:p>
    <w:p w14:paraId="4A5EF9D2" w14:textId="77777777" w:rsidR="00F7294F" w:rsidRPr="00563671" w:rsidRDefault="00F7294F" w:rsidP="00F7294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single" w:sz="4" w:space="1" w:color="000000"/>
        </w:pBdr>
        <w:shd w:val="clear" w:color="000000" w:fill="D9D9D9"/>
        <w:jc w:val="both"/>
        <w:rPr>
          <w:rFonts w:asciiTheme="minorHAnsi" w:eastAsia="Calibri" w:hAnsiTheme="minorHAnsi" w:cstheme="minorHAnsi"/>
          <w:b/>
          <w:sz w:val="22"/>
          <w:szCs w:val="22"/>
        </w:rPr>
      </w:pPr>
      <w:r w:rsidRPr="00563671">
        <w:rPr>
          <w:rFonts w:asciiTheme="minorHAnsi" w:eastAsia="Calibri" w:hAnsiTheme="minorHAnsi" w:cstheme="minorHAnsi"/>
          <w:b/>
          <w:sz w:val="22"/>
          <w:szCs w:val="22"/>
        </w:rPr>
        <w:t>JUSTIFICATIVA DA NECESSIDADE DA CONTRATAÇÃO</w:t>
      </w:r>
    </w:p>
    <w:p w14:paraId="7EFA21A3" w14:textId="3A6470BB" w:rsidR="00F7294F" w:rsidRPr="006462EC" w:rsidRDefault="009369CE" w:rsidP="00F7294F">
      <w:pPr>
        <w:jc w:val="both"/>
        <w:rPr>
          <w:rFonts w:asciiTheme="minorHAnsi" w:eastAsia="Calibri" w:hAnsiTheme="minorHAnsi" w:cstheme="minorHAnsi"/>
          <w:color w:val="00000A"/>
          <w:sz w:val="22"/>
          <w:szCs w:val="22"/>
          <w:lang w:eastAsia="zh-CN"/>
        </w:rPr>
      </w:pPr>
      <w:r>
        <w:rPr>
          <w:rFonts w:asciiTheme="minorHAnsi" w:eastAsia="Calibri" w:hAnsiTheme="minorHAnsi" w:cstheme="minorHAnsi"/>
          <w:color w:val="00000A"/>
          <w:sz w:val="22"/>
          <w:szCs w:val="22"/>
          <w:lang w:eastAsia="zh-CN"/>
        </w:rPr>
        <w:t xml:space="preserve"> </w:t>
      </w:r>
    </w:p>
    <w:p w14:paraId="2D5D1093" w14:textId="77777777" w:rsidR="00757F4F" w:rsidRPr="00757F4F" w:rsidRDefault="00757F4F" w:rsidP="00757F4F">
      <w:pPr>
        <w:jc w:val="both"/>
        <w:rPr>
          <w:rFonts w:ascii="Arial" w:hAnsi="Arial" w:cs="Arial"/>
        </w:rPr>
      </w:pPr>
      <w:r w:rsidRPr="00757F4F">
        <w:rPr>
          <w:rFonts w:ascii="Arial" w:hAnsi="Arial" w:cs="Arial"/>
        </w:rPr>
        <w:t>A presente aquisição de brindes para o sorteio durante a festa dos servidores públicos tem caráter motivacional e institucional, fortalecendo laços entre os colaboradores e contribuindo para o bem-estar funcional. O evento representa oportunidade estratégica de reconhecimento formal do trabalho realizado pela equipe municipal, fomentando ambiente organizacional positivo.</w:t>
      </w:r>
    </w:p>
    <w:p w14:paraId="6651B2E3" w14:textId="77777777" w:rsidR="00757F4F" w:rsidRPr="00757F4F" w:rsidRDefault="00757F4F" w:rsidP="00757F4F">
      <w:pPr>
        <w:jc w:val="both"/>
        <w:rPr>
          <w:rFonts w:ascii="Arial" w:hAnsi="Arial" w:cs="Arial"/>
        </w:rPr>
      </w:pPr>
    </w:p>
    <w:p w14:paraId="6748A659" w14:textId="77777777" w:rsidR="00757F4F" w:rsidRPr="00757F4F" w:rsidRDefault="00757F4F" w:rsidP="00757F4F">
      <w:pPr>
        <w:jc w:val="both"/>
        <w:rPr>
          <w:rFonts w:ascii="Arial" w:hAnsi="Arial" w:cs="Arial"/>
        </w:rPr>
      </w:pPr>
      <w:r w:rsidRPr="00757F4F">
        <w:rPr>
          <w:rFonts w:ascii="Arial" w:hAnsi="Arial" w:cs="Arial"/>
        </w:rPr>
        <w:t>Sem essa contratação, haveria comprometimento da celebração prevista, com perda de engajamento e redução da satisfação interna. Os brindes são elementos essenciais à dinâmica do sorteio, garantindo participação ativa e valorizando a presença coletiva nos momentos de integração.</w:t>
      </w:r>
    </w:p>
    <w:p w14:paraId="69229625" w14:textId="77777777" w:rsidR="00757F4F" w:rsidRPr="00757F4F" w:rsidRDefault="00757F4F" w:rsidP="00757F4F">
      <w:pPr>
        <w:jc w:val="both"/>
        <w:rPr>
          <w:rFonts w:ascii="Arial" w:hAnsi="Arial" w:cs="Arial"/>
        </w:rPr>
      </w:pPr>
    </w:p>
    <w:p w14:paraId="6EE70645" w14:textId="77777777" w:rsidR="00757F4F" w:rsidRPr="00757F4F" w:rsidRDefault="00757F4F" w:rsidP="00757F4F">
      <w:pPr>
        <w:jc w:val="both"/>
        <w:rPr>
          <w:rFonts w:ascii="Arial" w:hAnsi="Arial" w:cs="Arial"/>
        </w:rPr>
      </w:pPr>
      <w:r w:rsidRPr="00757F4F">
        <w:rPr>
          <w:rFonts w:ascii="Arial" w:hAnsi="Arial" w:cs="Arial"/>
        </w:rPr>
        <w:t>Os materiais serão adquiridos mediante processo seletivo adequado, respeitando critérios de preço justo, qualidade técnica e entrega pontual. A operação está alinhada aos princípios da administração pública definidos pela Lei nº 14.133/2021, especialmente quanto à economicidade e transparência.</w:t>
      </w:r>
    </w:p>
    <w:p w14:paraId="2FE8766F" w14:textId="77777777" w:rsidR="00757F4F" w:rsidRPr="00757F4F" w:rsidRDefault="00757F4F" w:rsidP="00757F4F">
      <w:pPr>
        <w:jc w:val="both"/>
        <w:rPr>
          <w:rFonts w:ascii="Arial" w:hAnsi="Arial" w:cs="Arial"/>
        </w:rPr>
      </w:pPr>
    </w:p>
    <w:p w14:paraId="6F538737" w14:textId="1AD11A92" w:rsidR="00BD4FF6" w:rsidRDefault="00757F4F" w:rsidP="00757F4F">
      <w:pPr>
        <w:jc w:val="both"/>
        <w:rPr>
          <w:rFonts w:ascii="Arial" w:hAnsi="Arial" w:cs="Arial"/>
        </w:rPr>
      </w:pPr>
      <w:r w:rsidRPr="00757F4F">
        <w:rPr>
          <w:rFonts w:ascii="Arial" w:hAnsi="Arial" w:cs="Arial"/>
        </w:rPr>
        <w:t>Ficará assegurado acompanhamento contínuo da execução, com registro documental completo e auditoria posterior quando necessário. A iniciativa demonstra atenção ao capital humano e apoio às políticas de cultura organizacional do município.</w:t>
      </w:r>
      <w:r w:rsidR="0055507B" w:rsidRPr="0055507B">
        <w:rPr>
          <w:rFonts w:ascii="Arial" w:hAnsi="Arial" w:cs="Arial"/>
        </w:rPr>
        <w:t xml:space="preserve"> </w:t>
      </w:r>
      <w:r w:rsidR="00997AEF">
        <w:rPr>
          <w:rFonts w:ascii="Arial" w:hAnsi="Arial" w:cs="Arial"/>
        </w:rPr>
        <w:t xml:space="preserve"> </w:t>
      </w:r>
    </w:p>
    <w:p w14:paraId="62F51FB0" w14:textId="77777777" w:rsidR="00757F4F" w:rsidRPr="00F6425B" w:rsidRDefault="00757F4F" w:rsidP="00757F4F">
      <w:pPr>
        <w:jc w:val="both"/>
        <w:rPr>
          <w:rFonts w:asciiTheme="minorHAnsi" w:eastAsia="Calibri" w:hAnsiTheme="minorHAnsi" w:cstheme="minorHAnsi"/>
          <w:color w:val="00000A"/>
          <w:sz w:val="22"/>
          <w:szCs w:val="22"/>
          <w:lang w:eastAsia="zh-CN"/>
        </w:rPr>
      </w:pPr>
    </w:p>
    <w:p w14:paraId="19BE7ACB" w14:textId="77777777" w:rsidR="009A3F12" w:rsidRPr="00B51A79" w:rsidRDefault="009A3F12" w:rsidP="008E3DE2">
      <w:pPr>
        <w:pStyle w:val="PargrafodaLista"/>
        <w:numPr>
          <w:ilvl w:val="0"/>
          <w:numId w:val="8"/>
        </w:numPr>
        <w:tabs>
          <w:tab w:val="left" w:pos="567"/>
        </w:tabs>
        <w:spacing w:after="0" w:line="276" w:lineRule="auto"/>
        <w:ind w:left="284" w:right="-1"/>
        <w:jc w:val="both"/>
        <w:rPr>
          <w:rFonts w:asciiTheme="minorHAnsi" w:hAnsiTheme="minorHAnsi" w:cstheme="minorHAnsi"/>
          <w:b/>
          <w:sz w:val="22"/>
          <w:szCs w:val="22"/>
        </w:rPr>
      </w:pPr>
      <w:r w:rsidRPr="00B51A79">
        <w:rPr>
          <w:rFonts w:asciiTheme="minorHAnsi" w:hAnsiTheme="minorHAnsi" w:cstheme="minorHAnsi"/>
          <w:b/>
          <w:sz w:val="22"/>
          <w:szCs w:val="22"/>
        </w:rPr>
        <w:t>FINALIDADE E O</w:t>
      </w:r>
      <w:r w:rsidR="00493A08" w:rsidRPr="00B51A79">
        <w:rPr>
          <w:rFonts w:asciiTheme="minorHAnsi" w:hAnsiTheme="minorHAnsi" w:cstheme="minorHAnsi"/>
          <w:b/>
          <w:sz w:val="22"/>
          <w:szCs w:val="22"/>
        </w:rPr>
        <w:t>B</w:t>
      </w:r>
      <w:r w:rsidRPr="00B51A79">
        <w:rPr>
          <w:rFonts w:asciiTheme="minorHAnsi" w:hAnsiTheme="minorHAnsi" w:cstheme="minorHAnsi"/>
          <w:b/>
          <w:sz w:val="22"/>
          <w:szCs w:val="22"/>
        </w:rPr>
        <w:t>JETIVO DA AQUISIÇÃO/CONTRATAÇÃO.</w:t>
      </w:r>
    </w:p>
    <w:p w14:paraId="6A61C9F3" w14:textId="3A421FC1" w:rsidR="004D71F6" w:rsidRPr="005E28CE" w:rsidRDefault="005E28CE" w:rsidP="008E3DE2">
      <w:pPr>
        <w:pStyle w:val="PargrafodaLista"/>
        <w:numPr>
          <w:ilvl w:val="0"/>
          <w:numId w:val="8"/>
        </w:numPr>
        <w:spacing w:after="0" w:line="276" w:lineRule="auto"/>
        <w:ind w:left="0" w:right="-1" w:firstLine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F</w:t>
      </w:r>
      <w:r w:rsidRPr="005E28CE">
        <w:rPr>
          <w:rFonts w:asciiTheme="minorHAnsi" w:hAnsiTheme="minorHAnsi" w:cstheme="minorHAnsi"/>
          <w:sz w:val="22"/>
          <w:szCs w:val="22"/>
        </w:rPr>
        <w:t xml:space="preserve">inalidade da contratação consiste na contratação por dispensa de licitação </w:t>
      </w:r>
      <w:r w:rsidR="00BE4F3F">
        <w:rPr>
          <w:rFonts w:asciiTheme="minorHAnsi" w:hAnsiTheme="minorHAnsi" w:cstheme="minorHAnsi"/>
          <w:sz w:val="22"/>
          <w:szCs w:val="22"/>
        </w:rPr>
        <w:t xml:space="preserve">para </w:t>
      </w:r>
      <w:r w:rsidR="008E3DE2">
        <w:rPr>
          <w:rFonts w:asciiTheme="minorHAnsi" w:hAnsiTheme="minorHAnsi" w:cstheme="minorHAnsi"/>
          <w:sz w:val="22"/>
          <w:szCs w:val="22"/>
        </w:rPr>
        <w:t>AQUISIÇÃO DE PICOLÉS</w:t>
      </w:r>
      <w:r w:rsidR="00997AEF">
        <w:rPr>
          <w:rFonts w:asciiTheme="minorHAnsi" w:hAnsiTheme="minorHAnsi" w:cstheme="minorHAnsi"/>
          <w:sz w:val="22"/>
          <w:szCs w:val="22"/>
        </w:rPr>
        <w:t xml:space="preserve"> conforme disposto no objeto</w:t>
      </w:r>
      <w:r w:rsidR="008F4B19">
        <w:rPr>
          <w:rFonts w:asciiTheme="minorHAnsi" w:hAnsiTheme="minorHAnsi" w:cstheme="minorHAnsi"/>
          <w:sz w:val="22"/>
          <w:szCs w:val="22"/>
        </w:rPr>
        <w:t>.</w:t>
      </w:r>
    </w:p>
    <w:p w14:paraId="788C76D0" w14:textId="77777777" w:rsidR="00B117CD" w:rsidRPr="00B51A79" w:rsidRDefault="00B117CD" w:rsidP="00B117CD">
      <w:pPr>
        <w:pStyle w:val="PargrafodaLista"/>
        <w:tabs>
          <w:tab w:val="left" w:pos="567"/>
        </w:tabs>
        <w:spacing w:after="0" w:line="276" w:lineRule="auto"/>
        <w:ind w:left="898" w:right="-1"/>
        <w:rPr>
          <w:rFonts w:asciiTheme="minorHAnsi" w:hAnsiTheme="minorHAnsi" w:cstheme="minorHAnsi"/>
          <w:sz w:val="22"/>
          <w:szCs w:val="22"/>
        </w:rPr>
      </w:pPr>
    </w:p>
    <w:p w14:paraId="448D70E7" w14:textId="77777777" w:rsidR="00287A69" w:rsidRPr="00B51A79" w:rsidRDefault="00287A69" w:rsidP="00287A69">
      <w:pPr>
        <w:pStyle w:val="PargrafodaLista"/>
        <w:numPr>
          <w:ilvl w:val="1"/>
          <w:numId w:val="8"/>
        </w:numPr>
        <w:tabs>
          <w:tab w:val="left" w:pos="426"/>
        </w:tabs>
        <w:spacing w:line="276" w:lineRule="auto"/>
        <w:ind w:left="0" w:right="-1" w:firstLine="0"/>
        <w:rPr>
          <w:rFonts w:asciiTheme="minorHAnsi" w:hAnsiTheme="minorHAnsi" w:cstheme="minorHAnsi"/>
          <w:sz w:val="22"/>
          <w:szCs w:val="22"/>
        </w:rPr>
      </w:pPr>
      <w:r w:rsidRPr="00B51A79">
        <w:rPr>
          <w:rFonts w:asciiTheme="minorHAnsi" w:hAnsiTheme="minorHAnsi" w:cstheme="minorHAnsi"/>
          <w:sz w:val="22"/>
          <w:szCs w:val="22"/>
        </w:rPr>
        <w:t xml:space="preserve">A seleção do fornecedor </w:t>
      </w:r>
      <w:r w:rsidR="009B7957" w:rsidRPr="00B51A79">
        <w:rPr>
          <w:rFonts w:asciiTheme="minorHAnsi" w:hAnsiTheme="minorHAnsi" w:cstheme="minorHAnsi"/>
          <w:sz w:val="22"/>
          <w:szCs w:val="22"/>
        </w:rPr>
        <w:t xml:space="preserve">seguiu </w:t>
      </w:r>
      <w:r w:rsidRPr="00B51A79">
        <w:rPr>
          <w:rFonts w:asciiTheme="minorHAnsi" w:hAnsiTheme="minorHAnsi" w:cstheme="minorHAnsi"/>
          <w:sz w:val="22"/>
          <w:szCs w:val="22"/>
        </w:rPr>
        <w:t xml:space="preserve">o </w:t>
      </w:r>
      <w:r w:rsidRPr="00B51A79">
        <w:rPr>
          <w:rFonts w:asciiTheme="minorHAnsi" w:hAnsiTheme="minorHAnsi" w:cstheme="minorHAnsi"/>
          <w:b/>
          <w:sz w:val="22"/>
          <w:szCs w:val="22"/>
        </w:rPr>
        <w:t>MENOR PREÇO</w:t>
      </w:r>
      <w:r w:rsidR="00C470BE" w:rsidRPr="00B51A79">
        <w:rPr>
          <w:rFonts w:asciiTheme="minorHAnsi" w:hAnsiTheme="minorHAnsi" w:cstheme="minorHAnsi"/>
          <w:b/>
          <w:sz w:val="22"/>
          <w:szCs w:val="22"/>
        </w:rPr>
        <w:t xml:space="preserve">. </w:t>
      </w:r>
    </w:p>
    <w:p w14:paraId="013130E7" w14:textId="77777777" w:rsidR="00287A69" w:rsidRPr="00B51A79" w:rsidRDefault="009B7957" w:rsidP="009B7957">
      <w:pPr>
        <w:pStyle w:val="PargrafodaLista"/>
        <w:numPr>
          <w:ilvl w:val="1"/>
          <w:numId w:val="8"/>
        </w:numPr>
        <w:tabs>
          <w:tab w:val="left" w:pos="426"/>
        </w:tabs>
        <w:spacing w:line="276" w:lineRule="auto"/>
        <w:ind w:left="0" w:right="-1" w:firstLine="0"/>
        <w:jc w:val="both"/>
        <w:rPr>
          <w:rFonts w:asciiTheme="minorHAnsi" w:hAnsiTheme="minorHAnsi" w:cstheme="minorHAnsi"/>
          <w:sz w:val="22"/>
          <w:szCs w:val="22"/>
        </w:rPr>
      </w:pPr>
      <w:r w:rsidRPr="00B51A79">
        <w:rPr>
          <w:rFonts w:asciiTheme="minorHAnsi" w:hAnsiTheme="minorHAnsi" w:cstheme="minorHAnsi"/>
          <w:color w:val="000000"/>
          <w:sz w:val="22"/>
          <w:szCs w:val="22"/>
        </w:rPr>
        <w:t>S</w:t>
      </w:r>
      <w:r w:rsidR="00287A69" w:rsidRPr="00B51A79">
        <w:rPr>
          <w:rFonts w:asciiTheme="minorHAnsi" w:hAnsiTheme="minorHAnsi" w:cstheme="minorHAnsi"/>
          <w:color w:val="000000"/>
          <w:sz w:val="22"/>
          <w:szCs w:val="22"/>
        </w:rPr>
        <w:t>empre que possível</w:t>
      </w:r>
      <w:r w:rsidRPr="00B51A79">
        <w:rPr>
          <w:rFonts w:asciiTheme="minorHAnsi" w:hAnsiTheme="minorHAnsi" w:cstheme="minorHAnsi"/>
          <w:color w:val="000000"/>
          <w:sz w:val="22"/>
          <w:szCs w:val="22"/>
        </w:rPr>
        <w:t>,</w:t>
      </w:r>
      <w:r w:rsidR="00287A69" w:rsidRPr="00B51A79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B51A79">
        <w:rPr>
          <w:rFonts w:asciiTheme="minorHAnsi" w:hAnsiTheme="minorHAnsi" w:cstheme="minorHAnsi"/>
          <w:color w:val="000000"/>
          <w:sz w:val="22"/>
          <w:szCs w:val="22"/>
        </w:rPr>
        <w:t xml:space="preserve">priorizamos </w:t>
      </w:r>
      <w:r w:rsidR="00287A69" w:rsidRPr="00B51A79">
        <w:rPr>
          <w:rFonts w:asciiTheme="minorHAnsi" w:hAnsiTheme="minorHAnsi" w:cstheme="minorHAnsi"/>
          <w:color w:val="000000"/>
          <w:sz w:val="22"/>
          <w:szCs w:val="22"/>
        </w:rPr>
        <w:t xml:space="preserve">a contratação de empresas enquadradas nas diretrizes contidas </w:t>
      </w:r>
      <w:r w:rsidR="009A3F12" w:rsidRPr="00B51A79">
        <w:rPr>
          <w:rFonts w:asciiTheme="minorHAnsi" w:hAnsiTheme="minorHAnsi" w:cstheme="minorHAnsi"/>
          <w:color w:val="000000"/>
          <w:sz w:val="22"/>
          <w:szCs w:val="22"/>
        </w:rPr>
        <w:t>n</w:t>
      </w:r>
      <w:r w:rsidR="00287A69" w:rsidRPr="00B51A79">
        <w:rPr>
          <w:rFonts w:asciiTheme="minorHAnsi" w:hAnsiTheme="minorHAnsi" w:cstheme="minorHAnsi"/>
          <w:color w:val="000000"/>
          <w:sz w:val="22"/>
          <w:szCs w:val="22"/>
        </w:rPr>
        <w:t>º 123/2006.</w:t>
      </w:r>
    </w:p>
    <w:p w14:paraId="572DBF5F" w14:textId="77777777" w:rsidR="004D71F6" w:rsidRPr="00B51A79" w:rsidRDefault="004D71F6" w:rsidP="004D71F6">
      <w:pPr>
        <w:pStyle w:val="PargrafodaLista"/>
        <w:tabs>
          <w:tab w:val="left" w:pos="567"/>
        </w:tabs>
        <w:spacing w:after="0" w:line="276" w:lineRule="auto"/>
        <w:ind w:left="0" w:right="-1"/>
        <w:jc w:val="both"/>
        <w:rPr>
          <w:rFonts w:asciiTheme="minorHAnsi" w:hAnsiTheme="minorHAnsi" w:cstheme="minorHAnsi"/>
          <w:sz w:val="22"/>
          <w:szCs w:val="22"/>
        </w:rPr>
      </w:pPr>
    </w:p>
    <w:p w14:paraId="111374DC" w14:textId="77777777" w:rsidR="004D71F6" w:rsidRPr="00B51A79" w:rsidRDefault="004D71F6" w:rsidP="004D71F6">
      <w:pPr>
        <w:pStyle w:val="PargrafodaLista"/>
        <w:numPr>
          <w:ilvl w:val="0"/>
          <w:numId w:val="8"/>
        </w:num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51A79">
        <w:rPr>
          <w:rFonts w:asciiTheme="minorHAnsi" w:hAnsiTheme="minorHAnsi" w:cstheme="minorHAnsi"/>
          <w:b/>
          <w:sz w:val="22"/>
          <w:szCs w:val="22"/>
        </w:rPr>
        <w:t xml:space="preserve">DA FORMA DE </w:t>
      </w:r>
      <w:r w:rsidR="00F765F7" w:rsidRPr="00B51A79">
        <w:rPr>
          <w:rFonts w:asciiTheme="minorHAnsi" w:hAnsiTheme="minorHAnsi" w:cstheme="minorHAnsi"/>
          <w:b/>
          <w:sz w:val="22"/>
          <w:szCs w:val="22"/>
        </w:rPr>
        <w:t>FORNECIMENTO.</w:t>
      </w:r>
    </w:p>
    <w:p w14:paraId="3276D698" w14:textId="72A17866" w:rsidR="004D71F6" w:rsidRPr="00B51A79" w:rsidRDefault="004D71F6" w:rsidP="004D71F6">
      <w:pPr>
        <w:pStyle w:val="PargrafodaLista"/>
        <w:numPr>
          <w:ilvl w:val="1"/>
          <w:numId w:val="8"/>
        </w:numPr>
        <w:tabs>
          <w:tab w:val="left" w:pos="567"/>
        </w:tabs>
        <w:spacing w:after="0" w:line="276" w:lineRule="auto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B51A79">
        <w:rPr>
          <w:rFonts w:asciiTheme="minorHAnsi" w:hAnsiTheme="minorHAnsi" w:cstheme="minorHAnsi"/>
          <w:sz w:val="22"/>
          <w:szCs w:val="22"/>
        </w:rPr>
        <w:t>A forma de entrega será o</w:t>
      </w:r>
      <w:r w:rsidR="00F7294F">
        <w:rPr>
          <w:rFonts w:asciiTheme="minorHAnsi" w:hAnsiTheme="minorHAnsi" w:cstheme="minorHAnsi"/>
          <w:sz w:val="22"/>
          <w:szCs w:val="22"/>
        </w:rPr>
        <w:t>s</w:t>
      </w:r>
      <w:r w:rsidR="00C54450">
        <w:rPr>
          <w:rFonts w:asciiTheme="minorHAnsi" w:hAnsiTheme="minorHAnsi" w:cstheme="minorHAnsi"/>
          <w:sz w:val="22"/>
          <w:szCs w:val="22"/>
        </w:rPr>
        <w:t xml:space="preserve"> produtos</w:t>
      </w:r>
      <w:r w:rsidR="005E28CE">
        <w:rPr>
          <w:rFonts w:asciiTheme="minorHAnsi" w:hAnsiTheme="minorHAnsi" w:cstheme="minorHAnsi"/>
          <w:sz w:val="22"/>
          <w:szCs w:val="22"/>
        </w:rPr>
        <w:t xml:space="preserve"> e serviços</w:t>
      </w:r>
      <w:r w:rsidR="00F7294F">
        <w:rPr>
          <w:rFonts w:asciiTheme="minorHAnsi" w:hAnsiTheme="minorHAnsi" w:cstheme="minorHAnsi"/>
          <w:sz w:val="22"/>
          <w:szCs w:val="22"/>
        </w:rPr>
        <w:t xml:space="preserve"> constantes do pedido</w:t>
      </w:r>
      <w:r w:rsidRPr="00B51A79">
        <w:rPr>
          <w:rFonts w:asciiTheme="minorHAnsi" w:hAnsiTheme="minorHAnsi" w:cstheme="minorHAnsi"/>
          <w:sz w:val="22"/>
          <w:szCs w:val="22"/>
        </w:rPr>
        <w:t xml:space="preserve">, devendo a CONTRATADA </w:t>
      </w:r>
      <w:r w:rsidR="005805DF">
        <w:rPr>
          <w:rFonts w:asciiTheme="minorHAnsi" w:hAnsiTheme="minorHAnsi" w:cstheme="minorHAnsi"/>
          <w:sz w:val="22"/>
          <w:szCs w:val="22"/>
        </w:rPr>
        <w:t>fornecer o objeto desta contratação na melhor</w:t>
      </w:r>
      <w:r w:rsidRPr="00B51A79">
        <w:rPr>
          <w:rFonts w:asciiTheme="minorHAnsi" w:hAnsiTheme="minorHAnsi" w:cstheme="minorHAnsi"/>
          <w:sz w:val="22"/>
          <w:szCs w:val="22"/>
        </w:rPr>
        <w:t xml:space="preserve"> forma de direito;</w:t>
      </w:r>
    </w:p>
    <w:p w14:paraId="14134150" w14:textId="77777777" w:rsidR="004D71F6" w:rsidRPr="00B51A79" w:rsidRDefault="004D71F6" w:rsidP="004D71F6">
      <w:pPr>
        <w:tabs>
          <w:tab w:val="left" w:pos="567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1BD6777" w14:textId="77777777" w:rsidR="004D71F6" w:rsidRPr="00B51A79" w:rsidRDefault="004D71F6" w:rsidP="004D71F6">
      <w:pPr>
        <w:pStyle w:val="PargrafodaLista"/>
        <w:numPr>
          <w:ilvl w:val="0"/>
          <w:numId w:val="8"/>
        </w:numPr>
        <w:tabs>
          <w:tab w:val="left" w:pos="567"/>
          <w:tab w:val="left" w:pos="8490"/>
        </w:tabs>
        <w:autoSpaceDE w:val="0"/>
        <w:autoSpaceDN w:val="0"/>
        <w:adjustRightInd w:val="0"/>
        <w:spacing w:after="0"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B51A79">
        <w:rPr>
          <w:rFonts w:asciiTheme="minorHAnsi" w:hAnsiTheme="minorHAnsi" w:cstheme="minorHAnsi"/>
          <w:b/>
          <w:sz w:val="22"/>
          <w:szCs w:val="22"/>
        </w:rPr>
        <w:t>LOCAL DE ENTREGA.</w:t>
      </w:r>
    </w:p>
    <w:p w14:paraId="1A370C0F" w14:textId="1C8DA466" w:rsidR="004D71F6" w:rsidRPr="00B51A79" w:rsidRDefault="004D71F6" w:rsidP="004D71F6">
      <w:pPr>
        <w:pStyle w:val="Corpodetexto3"/>
        <w:numPr>
          <w:ilvl w:val="1"/>
          <w:numId w:val="8"/>
        </w:numPr>
        <w:tabs>
          <w:tab w:val="left" w:pos="426"/>
        </w:tabs>
        <w:spacing w:after="0" w:line="276" w:lineRule="auto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B51A79">
        <w:rPr>
          <w:rFonts w:asciiTheme="minorHAnsi" w:hAnsiTheme="minorHAnsi" w:cstheme="minorHAnsi"/>
          <w:sz w:val="22"/>
          <w:szCs w:val="22"/>
        </w:rPr>
        <w:lastRenderedPageBreak/>
        <w:t>O local de entrega</w:t>
      </w:r>
      <w:r w:rsidR="00C470BE" w:rsidRPr="00B51A79">
        <w:rPr>
          <w:rFonts w:asciiTheme="minorHAnsi" w:hAnsiTheme="minorHAnsi" w:cstheme="minorHAnsi"/>
          <w:sz w:val="22"/>
          <w:szCs w:val="22"/>
        </w:rPr>
        <w:t xml:space="preserve"> será </w:t>
      </w:r>
      <w:r w:rsidR="00C90AF2">
        <w:rPr>
          <w:rFonts w:asciiTheme="minorHAnsi" w:hAnsiTheme="minorHAnsi" w:cstheme="minorHAnsi"/>
          <w:sz w:val="22"/>
          <w:szCs w:val="22"/>
        </w:rPr>
        <w:t>na</w:t>
      </w:r>
      <w:r w:rsidR="005E28CE">
        <w:rPr>
          <w:rFonts w:asciiTheme="minorHAnsi" w:hAnsiTheme="minorHAnsi" w:cstheme="minorHAnsi"/>
          <w:sz w:val="22"/>
          <w:szCs w:val="22"/>
        </w:rPr>
        <w:t xml:space="preserve"> </w:t>
      </w:r>
      <w:r w:rsidR="00BE4F3F">
        <w:rPr>
          <w:rFonts w:asciiTheme="minorHAnsi" w:hAnsiTheme="minorHAnsi" w:cstheme="minorHAnsi"/>
          <w:sz w:val="22"/>
          <w:szCs w:val="22"/>
        </w:rPr>
        <w:t>prefeitura de Dom Cavati</w:t>
      </w:r>
      <w:r w:rsidR="00F7294F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4CD66E65" w14:textId="77777777" w:rsidR="004D71F6" w:rsidRPr="00B51A79" w:rsidRDefault="004D71F6" w:rsidP="004D71F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955F574" w14:textId="77777777" w:rsidR="004D71F6" w:rsidRPr="00B51A79" w:rsidRDefault="004D71F6" w:rsidP="004D71F6">
      <w:pPr>
        <w:pStyle w:val="PargrafodaLista"/>
        <w:numPr>
          <w:ilvl w:val="0"/>
          <w:numId w:val="8"/>
        </w:numPr>
        <w:spacing w:after="0"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51A79">
        <w:rPr>
          <w:rFonts w:asciiTheme="minorHAnsi" w:hAnsiTheme="minorHAnsi" w:cstheme="minorHAnsi"/>
          <w:sz w:val="22"/>
          <w:szCs w:val="22"/>
        </w:rPr>
        <w:t xml:space="preserve"> </w:t>
      </w:r>
      <w:r w:rsidRPr="00B51A79">
        <w:rPr>
          <w:rFonts w:asciiTheme="minorHAnsi" w:hAnsiTheme="minorHAnsi" w:cstheme="minorHAnsi"/>
          <w:b/>
          <w:sz w:val="22"/>
          <w:szCs w:val="22"/>
        </w:rPr>
        <w:t>DO PREÇO CONTRATADO:</w:t>
      </w:r>
    </w:p>
    <w:p w14:paraId="51B63809" w14:textId="15BC587F" w:rsidR="004D71F6" w:rsidRPr="00FE5786" w:rsidRDefault="004D71F6" w:rsidP="004D71F6">
      <w:pPr>
        <w:pStyle w:val="PargrafodaLista"/>
        <w:numPr>
          <w:ilvl w:val="1"/>
          <w:numId w:val="8"/>
        </w:numPr>
        <w:tabs>
          <w:tab w:val="left" w:pos="567"/>
        </w:tabs>
        <w:spacing w:after="0" w:line="276" w:lineRule="auto"/>
        <w:ind w:left="0" w:firstLine="0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B51A79">
        <w:rPr>
          <w:rFonts w:asciiTheme="minorHAnsi" w:hAnsiTheme="minorHAnsi" w:cstheme="minorHAnsi"/>
          <w:sz w:val="22"/>
          <w:szCs w:val="22"/>
        </w:rPr>
        <w:t xml:space="preserve">O valor global pela realização </w:t>
      </w:r>
      <w:r w:rsidR="008C136F" w:rsidRPr="00B51A79">
        <w:rPr>
          <w:rFonts w:asciiTheme="minorHAnsi" w:hAnsiTheme="minorHAnsi" w:cstheme="minorHAnsi"/>
          <w:sz w:val="22"/>
          <w:szCs w:val="22"/>
        </w:rPr>
        <w:t>desta compra</w:t>
      </w:r>
      <w:r w:rsidRPr="00B51A79">
        <w:rPr>
          <w:rFonts w:asciiTheme="minorHAnsi" w:hAnsiTheme="minorHAnsi" w:cstheme="minorHAnsi"/>
          <w:sz w:val="22"/>
          <w:szCs w:val="22"/>
        </w:rPr>
        <w:t xml:space="preserve"> será de</w:t>
      </w:r>
      <w:r w:rsidRPr="00F7294F">
        <w:rPr>
          <w:rFonts w:asciiTheme="minorHAnsi" w:hAnsiTheme="minorHAnsi" w:cstheme="minorHAnsi"/>
          <w:sz w:val="22"/>
          <w:szCs w:val="22"/>
        </w:rPr>
        <w:t xml:space="preserve"> </w:t>
      </w:r>
      <w:r w:rsidR="00F765F7" w:rsidRPr="00F7294F">
        <w:rPr>
          <w:rFonts w:asciiTheme="minorHAnsi" w:hAnsiTheme="minorHAnsi" w:cstheme="minorHAnsi"/>
          <w:sz w:val="22"/>
          <w:szCs w:val="22"/>
        </w:rPr>
        <w:t>R$</w:t>
      </w:r>
      <w:r w:rsidR="00757F4F">
        <w:rPr>
          <w:rFonts w:asciiTheme="minorHAnsi" w:hAnsiTheme="minorHAnsi" w:cstheme="minorHAnsi"/>
          <w:sz w:val="22"/>
          <w:szCs w:val="22"/>
        </w:rPr>
        <w:t>5.879,00</w:t>
      </w:r>
      <w:r w:rsidR="00215807" w:rsidRPr="00F7294F">
        <w:rPr>
          <w:rFonts w:asciiTheme="minorHAnsi" w:hAnsiTheme="minorHAnsi" w:cstheme="minorHAnsi"/>
          <w:sz w:val="22"/>
          <w:szCs w:val="22"/>
        </w:rPr>
        <w:t xml:space="preserve"> (</w:t>
      </w:r>
      <w:r w:rsidR="00757F4F">
        <w:rPr>
          <w:rFonts w:asciiTheme="minorHAnsi" w:hAnsiTheme="minorHAnsi" w:cstheme="minorHAnsi"/>
          <w:sz w:val="22"/>
          <w:szCs w:val="22"/>
        </w:rPr>
        <w:t>cinco mil</w:t>
      </w:r>
      <w:r w:rsidR="008E3DE2">
        <w:rPr>
          <w:rFonts w:asciiTheme="minorHAnsi" w:hAnsiTheme="minorHAnsi" w:cstheme="minorHAnsi"/>
          <w:sz w:val="22"/>
          <w:szCs w:val="22"/>
        </w:rPr>
        <w:t xml:space="preserve"> </w:t>
      </w:r>
      <w:r w:rsidR="00757F4F">
        <w:rPr>
          <w:rFonts w:asciiTheme="minorHAnsi" w:hAnsiTheme="minorHAnsi" w:cstheme="minorHAnsi"/>
          <w:sz w:val="22"/>
          <w:szCs w:val="22"/>
        </w:rPr>
        <w:t>oitocentos e setenta e nove reais</w:t>
      </w:r>
      <w:r w:rsidRPr="00F7294F">
        <w:rPr>
          <w:rFonts w:asciiTheme="minorHAnsi" w:hAnsiTheme="minorHAnsi" w:cstheme="minorHAnsi"/>
          <w:sz w:val="22"/>
          <w:szCs w:val="22"/>
        </w:rPr>
        <w:t>).</w:t>
      </w:r>
    </w:p>
    <w:p w14:paraId="56908364" w14:textId="77777777" w:rsidR="004D71F6" w:rsidRPr="00B51A79" w:rsidRDefault="004D71F6" w:rsidP="004D71F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10D702B" w14:textId="77777777" w:rsidR="004D71F6" w:rsidRPr="00B51A79" w:rsidRDefault="004D71F6" w:rsidP="004D71F6">
      <w:pPr>
        <w:pStyle w:val="PargrafodaLista"/>
        <w:numPr>
          <w:ilvl w:val="0"/>
          <w:numId w:val="8"/>
        </w:numPr>
        <w:spacing w:after="0" w:line="276" w:lineRule="auto"/>
        <w:ind w:left="538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51A79">
        <w:rPr>
          <w:rFonts w:asciiTheme="minorHAnsi" w:hAnsiTheme="minorHAnsi" w:cstheme="minorHAnsi"/>
          <w:b/>
          <w:sz w:val="22"/>
          <w:szCs w:val="22"/>
        </w:rPr>
        <w:t>DA REGRA CONTRATUAL.</w:t>
      </w:r>
    </w:p>
    <w:p w14:paraId="7B94D71E" w14:textId="77777777" w:rsidR="004D71F6" w:rsidRPr="00B51A79" w:rsidRDefault="004D71F6" w:rsidP="004D71F6">
      <w:pPr>
        <w:pStyle w:val="PargrafodaLista"/>
        <w:numPr>
          <w:ilvl w:val="1"/>
          <w:numId w:val="8"/>
        </w:numPr>
        <w:tabs>
          <w:tab w:val="left" w:pos="426"/>
        </w:tabs>
        <w:spacing w:after="0" w:line="276" w:lineRule="auto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B51A79">
        <w:rPr>
          <w:rFonts w:asciiTheme="minorHAnsi" w:hAnsiTheme="minorHAnsi" w:cstheme="minorHAnsi"/>
          <w:sz w:val="22"/>
          <w:szCs w:val="22"/>
        </w:rPr>
        <w:t xml:space="preserve">Conforme pacificado pela legislação, o instrumento de contrato será substituído por outros documentos hábeis, tais Nota de Empenho, Ordem de Serviço ou outro documento equivalente na forma do </w:t>
      </w:r>
      <w:r w:rsidR="009A3F12" w:rsidRPr="00B51A79">
        <w:rPr>
          <w:rFonts w:asciiTheme="minorHAnsi" w:hAnsiTheme="minorHAnsi" w:cstheme="minorHAnsi"/>
          <w:sz w:val="22"/>
          <w:szCs w:val="22"/>
        </w:rPr>
        <w:t xml:space="preserve">inciso I do </w:t>
      </w:r>
      <w:r w:rsidRPr="00B51A79">
        <w:rPr>
          <w:rFonts w:asciiTheme="minorHAnsi" w:hAnsiTheme="minorHAnsi" w:cstheme="minorHAnsi"/>
          <w:sz w:val="22"/>
          <w:szCs w:val="22"/>
        </w:rPr>
        <w:t>art.</w:t>
      </w:r>
      <w:r w:rsidR="009A3F12" w:rsidRPr="00B51A79">
        <w:rPr>
          <w:rFonts w:asciiTheme="minorHAnsi" w:hAnsiTheme="minorHAnsi" w:cstheme="minorHAnsi"/>
          <w:sz w:val="22"/>
          <w:szCs w:val="22"/>
        </w:rPr>
        <w:t>95 da Lei Federal nº 14.133</w:t>
      </w:r>
      <w:r w:rsidR="000131C4" w:rsidRPr="00B51A79">
        <w:rPr>
          <w:rFonts w:asciiTheme="minorHAnsi" w:hAnsiTheme="minorHAnsi" w:cstheme="minorHAnsi"/>
          <w:sz w:val="22"/>
          <w:szCs w:val="22"/>
        </w:rPr>
        <w:t>/21</w:t>
      </w:r>
      <w:r w:rsidRPr="00B51A79">
        <w:rPr>
          <w:rFonts w:asciiTheme="minorHAnsi" w:hAnsiTheme="minorHAnsi" w:cstheme="minorHAnsi"/>
          <w:sz w:val="22"/>
          <w:szCs w:val="22"/>
        </w:rPr>
        <w:t>.</w:t>
      </w:r>
    </w:p>
    <w:p w14:paraId="180D8E44" w14:textId="77777777" w:rsidR="004D71F6" w:rsidRPr="00B51A79" w:rsidRDefault="004D71F6" w:rsidP="004D71F6">
      <w:pPr>
        <w:tabs>
          <w:tab w:val="left" w:pos="426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B17892A" w14:textId="77777777" w:rsidR="004D71F6" w:rsidRPr="00B51A79" w:rsidRDefault="004D71F6" w:rsidP="004D71F6">
      <w:pPr>
        <w:pStyle w:val="PargrafodaLista"/>
        <w:numPr>
          <w:ilvl w:val="0"/>
          <w:numId w:val="8"/>
        </w:numPr>
        <w:tabs>
          <w:tab w:val="left" w:pos="426"/>
        </w:tabs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51A79">
        <w:rPr>
          <w:rFonts w:asciiTheme="minorHAnsi" w:hAnsiTheme="minorHAnsi" w:cstheme="minorHAnsi"/>
          <w:b/>
          <w:sz w:val="22"/>
          <w:szCs w:val="22"/>
        </w:rPr>
        <w:t>DISPONIBILIDADE ORÇAMENTÁRIA.</w:t>
      </w:r>
    </w:p>
    <w:p w14:paraId="3F1FEA1C" w14:textId="7A7F7261" w:rsidR="00972534" w:rsidRPr="00310553" w:rsidRDefault="004D71F6" w:rsidP="00F765F7">
      <w:pPr>
        <w:rPr>
          <w:rFonts w:asciiTheme="minorHAnsi" w:eastAsiaTheme="minorHAnsi" w:hAnsiTheme="minorHAnsi" w:cstheme="minorHAnsi"/>
          <w:b/>
          <w:bCs/>
          <w:sz w:val="22"/>
          <w:szCs w:val="22"/>
          <w14:ligatures w14:val="standardContextual"/>
        </w:rPr>
      </w:pPr>
      <w:r w:rsidRPr="00B51A79">
        <w:rPr>
          <w:rFonts w:asciiTheme="minorHAnsi" w:hAnsiTheme="minorHAnsi" w:cstheme="minorHAnsi"/>
          <w:sz w:val="22"/>
          <w:szCs w:val="22"/>
        </w:rPr>
        <w:t>Os recursos orçamentários para suportar as despesas contraídas, estão consignados na seguinte dotação orçamentária</w:t>
      </w:r>
      <w:r w:rsidR="00054D95">
        <w:rPr>
          <w:rFonts w:asciiTheme="minorHAnsi" w:hAnsiTheme="minorHAnsi" w:cstheme="minorHAnsi"/>
          <w:sz w:val="22"/>
          <w:szCs w:val="22"/>
        </w:rPr>
        <w:t>.</w:t>
      </w:r>
      <w:r w:rsidRPr="00B51A79">
        <w:rPr>
          <w:rFonts w:asciiTheme="minorHAnsi" w:hAnsiTheme="minorHAnsi" w:cstheme="minorHAnsi"/>
          <w:sz w:val="22"/>
          <w:szCs w:val="22"/>
        </w:rPr>
        <w:t xml:space="preserve"> </w:t>
      </w:r>
      <w:r w:rsidR="00054D95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ED2301">
        <w:rPr>
          <w:rFonts w:asciiTheme="minorHAnsi" w:eastAsiaTheme="minorHAnsi" w:hAnsiTheme="minorHAnsi" w:cstheme="minorHAnsi"/>
          <w:b/>
          <w:bCs/>
          <w:sz w:val="22"/>
          <w:szCs w:val="22"/>
          <w14:ligatures w14:val="standardContextual"/>
        </w:rPr>
        <w:t xml:space="preserve">                                         </w:t>
      </w:r>
      <w:r w:rsidR="00972534">
        <w:rPr>
          <w:rFonts w:asciiTheme="minorHAnsi" w:eastAsiaTheme="minorHAnsi" w:hAnsiTheme="minorHAnsi" w:cstheme="minorHAnsi"/>
          <w:b/>
          <w:bCs/>
          <w:sz w:val="22"/>
          <w:szCs w:val="22"/>
          <w14:ligatures w14:val="standardContextual"/>
        </w:rPr>
        <w:tab/>
      </w:r>
      <w:r w:rsidR="00972534">
        <w:rPr>
          <w:rFonts w:asciiTheme="minorHAnsi" w:eastAsiaTheme="minorHAnsi" w:hAnsiTheme="minorHAnsi" w:cstheme="minorHAnsi"/>
          <w:b/>
          <w:bCs/>
          <w:sz w:val="22"/>
          <w:szCs w:val="22"/>
          <w14:ligatures w14:val="standardContextual"/>
        </w:rPr>
        <w:tab/>
        <w:t xml:space="preserve">             </w:t>
      </w:r>
    </w:p>
    <w:p w14:paraId="65CC2B1F" w14:textId="664B48A4" w:rsidR="004D71F6" w:rsidRDefault="004D71F6" w:rsidP="00F765F7">
      <w:pPr>
        <w:pStyle w:val="PargrafodaLista"/>
        <w:tabs>
          <w:tab w:val="left" w:pos="567"/>
        </w:tabs>
        <w:spacing w:after="0" w:line="276" w:lineRule="auto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14:paraId="6CF56869" w14:textId="7FC44D1B" w:rsidR="00DE0908" w:rsidRPr="00DE0908" w:rsidRDefault="00757F4F" w:rsidP="00054D95">
      <w:pPr>
        <w:pBdr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between w:val="single" w:sz="8" w:space="0" w:color="000000"/>
        </w:pBdr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04.122.0001.2024.339031</w:t>
      </w:r>
      <w:r w:rsidR="00DE0908">
        <w:rPr>
          <w:rFonts w:asciiTheme="minorHAnsi" w:hAnsiTheme="minorHAnsi" w:cstheme="minorHAnsi"/>
          <w:b/>
          <w:bCs/>
          <w:sz w:val="22"/>
          <w:szCs w:val="22"/>
        </w:rPr>
        <w:t xml:space="preserve"> – FICHA </w:t>
      </w:r>
      <w:r>
        <w:rPr>
          <w:rFonts w:asciiTheme="minorHAnsi" w:hAnsiTheme="minorHAnsi" w:cstheme="minorHAnsi"/>
          <w:b/>
          <w:bCs/>
          <w:sz w:val="22"/>
          <w:szCs w:val="22"/>
        </w:rPr>
        <w:t>25</w:t>
      </w:r>
    </w:p>
    <w:p w14:paraId="712EA72C" w14:textId="25D03CE5" w:rsidR="00054D95" w:rsidRDefault="00054D95" w:rsidP="00F765F7">
      <w:pPr>
        <w:pStyle w:val="PargrafodaLista"/>
        <w:tabs>
          <w:tab w:val="left" w:pos="567"/>
        </w:tabs>
        <w:spacing w:after="0" w:line="276" w:lineRule="auto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14:paraId="649F370D" w14:textId="77777777" w:rsidR="004D71F6" w:rsidRPr="00B51A79" w:rsidRDefault="004D71F6" w:rsidP="004D71F6">
      <w:pPr>
        <w:pStyle w:val="PargrafodaLista"/>
        <w:numPr>
          <w:ilvl w:val="0"/>
          <w:numId w:val="8"/>
        </w:num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51A79">
        <w:rPr>
          <w:rFonts w:asciiTheme="minorHAnsi" w:hAnsiTheme="minorHAnsi" w:cstheme="minorHAnsi"/>
          <w:b/>
          <w:sz w:val="22"/>
          <w:szCs w:val="22"/>
        </w:rPr>
        <w:t>DISPONIBILIDADE FINANCEIRA.</w:t>
      </w:r>
    </w:p>
    <w:p w14:paraId="4B0FD20D" w14:textId="77777777" w:rsidR="004D71F6" w:rsidRPr="00B51A79" w:rsidRDefault="004D71F6" w:rsidP="004D71F6">
      <w:pPr>
        <w:pStyle w:val="PargrafodaLista"/>
        <w:numPr>
          <w:ilvl w:val="1"/>
          <w:numId w:val="8"/>
        </w:numPr>
        <w:tabs>
          <w:tab w:val="left" w:pos="426"/>
        </w:tabs>
        <w:spacing w:line="276" w:lineRule="auto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B51A79">
        <w:rPr>
          <w:rFonts w:asciiTheme="minorHAnsi" w:hAnsiTheme="minorHAnsi" w:cstheme="minorHAnsi"/>
          <w:sz w:val="22"/>
          <w:szCs w:val="22"/>
        </w:rPr>
        <w:t>Pactua-se a existência de recursos financeiros suficientes para cobri as despesas ora contraídas, conforme determina a legislação vigente pertinente</w:t>
      </w:r>
      <w:r w:rsidR="000131C4" w:rsidRPr="00B51A79">
        <w:rPr>
          <w:rFonts w:asciiTheme="minorHAnsi" w:hAnsiTheme="minorHAnsi" w:cstheme="minorHAnsi"/>
          <w:sz w:val="22"/>
          <w:szCs w:val="22"/>
        </w:rPr>
        <w:t>, estan</w:t>
      </w:r>
      <w:r w:rsidR="003002CF" w:rsidRPr="00B51A79">
        <w:rPr>
          <w:rFonts w:asciiTheme="minorHAnsi" w:hAnsiTheme="minorHAnsi" w:cstheme="minorHAnsi"/>
          <w:sz w:val="22"/>
          <w:szCs w:val="22"/>
        </w:rPr>
        <w:t>do a despe</w:t>
      </w:r>
      <w:r w:rsidR="000131C4" w:rsidRPr="00B51A79">
        <w:rPr>
          <w:rFonts w:asciiTheme="minorHAnsi" w:hAnsiTheme="minorHAnsi" w:cstheme="minorHAnsi"/>
          <w:sz w:val="22"/>
          <w:szCs w:val="22"/>
        </w:rPr>
        <w:t>sa em conformidade com o Plano Anual de Contratações deste ente administrativo</w:t>
      </w:r>
      <w:r w:rsidRPr="00B51A79">
        <w:rPr>
          <w:rFonts w:asciiTheme="minorHAnsi" w:hAnsiTheme="minorHAnsi" w:cstheme="minorHAnsi"/>
          <w:sz w:val="22"/>
          <w:szCs w:val="22"/>
        </w:rPr>
        <w:t>.</w:t>
      </w:r>
    </w:p>
    <w:p w14:paraId="38FA1EE1" w14:textId="77777777" w:rsidR="004D71F6" w:rsidRPr="00B51A79" w:rsidRDefault="004D71F6" w:rsidP="004D71F6">
      <w:pPr>
        <w:pStyle w:val="PargrafodaLista"/>
        <w:tabs>
          <w:tab w:val="left" w:pos="426"/>
        </w:tabs>
        <w:spacing w:line="276" w:lineRule="auto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14:paraId="6E7F75A0" w14:textId="77777777" w:rsidR="004D71F6" w:rsidRPr="00B51A79" w:rsidRDefault="004D71F6" w:rsidP="004D71F6">
      <w:pPr>
        <w:pStyle w:val="PargrafodaLista"/>
        <w:numPr>
          <w:ilvl w:val="0"/>
          <w:numId w:val="8"/>
        </w:numPr>
        <w:tabs>
          <w:tab w:val="left" w:pos="426"/>
        </w:tabs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51A79">
        <w:rPr>
          <w:rFonts w:asciiTheme="minorHAnsi" w:hAnsiTheme="minorHAnsi" w:cstheme="minorHAnsi"/>
          <w:b/>
          <w:sz w:val="22"/>
          <w:szCs w:val="22"/>
        </w:rPr>
        <w:t>FUNDAMENTAÇÃO LEGAL.</w:t>
      </w:r>
    </w:p>
    <w:p w14:paraId="2AD07DCD" w14:textId="77777777" w:rsidR="004D71F6" w:rsidRPr="00B51A79" w:rsidRDefault="004D71F6" w:rsidP="004D71F6">
      <w:pPr>
        <w:pStyle w:val="PargrafodaLista"/>
        <w:numPr>
          <w:ilvl w:val="1"/>
          <w:numId w:val="8"/>
        </w:numPr>
        <w:tabs>
          <w:tab w:val="left" w:pos="426"/>
        </w:tabs>
        <w:spacing w:line="276" w:lineRule="auto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B51A79">
        <w:rPr>
          <w:rFonts w:asciiTheme="minorHAnsi" w:hAnsiTheme="minorHAnsi" w:cstheme="minorHAnsi"/>
          <w:sz w:val="22"/>
          <w:szCs w:val="22"/>
        </w:rPr>
        <w:t xml:space="preserve">Inciso II do art. </w:t>
      </w:r>
      <w:r w:rsidR="009A3F12" w:rsidRPr="00B51A79">
        <w:rPr>
          <w:rFonts w:asciiTheme="minorHAnsi" w:hAnsiTheme="minorHAnsi" w:cstheme="minorHAnsi"/>
          <w:sz w:val="22"/>
          <w:szCs w:val="22"/>
        </w:rPr>
        <w:t>75</w:t>
      </w:r>
      <w:r w:rsidRPr="00B51A79">
        <w:rPr>
          <w:rFonts w:asciiTheme="minorHAnsi" w:hAnsiTheme="minorHAnsi" w:cstheme="minorHAnsi"/>
          <w:sz w:val="22"/>
          <w:szCs w:val="22"/>
        </w:rPr>
        <w:t xml:space="preserve"> da Lei Federal nº </w:t>
      </w:r>
      <w:r w:rsidR="009A3F12" w:rsidRPr="00B51A79">
        <w:rPr>
          <w:rFonts w:asciiTheme="minorHAnsi" w:hAnsiTheme="minorHAnsi" w:cstheme="minorHAnsi"/>
          <w:sz w:val="22"/>
          <w:szCs w:val="22"/>
        </w:rPr>
        <w:t>14.133/21</w:t>
      </w:r>
      <w:r w:rsidRPr="00B51A79">
        <w:rPr>
          <w:rFonts w:asciiTheme="minorHAnsi" w:hAnsiTheme="minorHAnsi" w:cstheme="minorHAnsi"/>
          <w:sz w:val="22"/>
          <w:szCs w:val="22"/>
        </w:rPr>
        <w:t>.</w:t>
      </w:r>
    </w:p>
    <w:p w14:paraId="1B76F2EC" w14:textId="77777777" w:rsidR="004D71F6" w:rsidRPr="00B51A79" w:rsidRDefault="004D71F6" w:rsidP="004D71F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51A79">
        <w:rPr>
          <w:rFonts w:asciiTheme="minorHAnsi" w:hAnsiTheme="minorHAnsi" w:cstheme="minorHAnsi"/>
          <w:sz w:val="22"/>
          <w:szCs w:val="22"/>
        </w:rPr>
        <w:t xml:space="preserve">Nas palavras do eminente jurista Marçal </w:t>
      </w:r>
      <w:proofErr w:type="spellStart"/>
      <w:r w:rsidRPr="00B51A79">
        <w:rPr>
          <w:rFonts w:asciiTheme="minorHAnsi" w:hAnsiTheme="minorHAnsi" w:cstheme="minorHAnsi"/>
          <w:sz w:val="22"/>
          <w:szCs w:val="22"/>
        </w:rPr>
        <w:t>Justen</w:t>
      </w:r>
      <w:proofErr w:type="spellEnd"/>
      <w:r w:rsidRPr="00B51A79">
        <w:rPr>
          <w:rFonts w:asciiTheme="minorHAnsi" w:hAnsiTheme="minorHAnsi" w:cstheme="minorHAnsi"/>
          <w:sz w:val="22"/>
          <w:szCs w:val="22"/>
        </w:rPr>
        <w:t xml:space="preserve"> Filho (2004, p. 236)</w:t>
      </w:r>
    </w:p>
    <w:p w14:paraId="3D520C38" w14:textId="77777777" w:rsidR="004D71F6" w:rsidRPr="00B51A79" w:rsidRDefault="004D71F6" w:rsidP="004D71F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FAB9AEF" w14:textId="77777777" w:rsidR="004D71F6" w:rsidRPr="00B51A79" w:rsidRDefault="004D71F6" w:rsidP="004D71F6">
      <w:pPr>
        <w:spacing w:line="276" w:lineRule="auto"/>
        <w:ind w:left="2127"/>
        <w:jc w:val="both"/>
        <w:rPr>
          <w:rFonts w:asciiTheme="minorHAnsi" w:hAnsiTheme="minorHAnsi" w:cstheme="minorHAnsi"/>
          <w:i/>
          <w:sz w:val="22"/>
          <w:szCs w:val="22"/>
          <w:u w:val="single"/>
        </w:rPr>
      </w:pPr>
      <w:r w:rsidRPr="00B51A79">
        <w:rPr>
          <w:rFonts w:asciiTheme="minorHAnsi" w:hAnsiTheme="minorHAnsi" w:cstheme="minorHAnsi"/>
          <w:i/>
          <w:sz w:val="22"/>
          <w:szCs w:val="22"/>
          <w:u w:val="single"/>
        </w:rPr>
        <w:t xml:space="preserve"> “A pequena relevância econômica da contratação não justifica gastos com uma licitação comum. A distinção legislativa entre se filia não só à dimensão econômica do contrato. A lei determinou que as formalidades prévias deverão ser proporcionais às peculiaridades do interesse e da necessidade pública. Por isso, tanto mais simples serão as formalidades e mais rápido o procedimento licitatório, quanto menor for o valor a ser despendido pela Administração Pública.” </w:t>
      </w:r>
    </w:p>
    <w:p w14:paraId="45638D74" w14:textId="77777777" w:rsidR="004D71F6" w:rsidRPr="00B51A79" w:rsidRDefault="004D71F6" w:rsidP="004D71F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73671B0" w14:textId="77777777" w:rsidR="004D71F6" w:rsidRPr="00B51A79" w:rsidRDefault="004D71F6" w:rsidP="004D71F6">
      <w:pPr>
        <w:pStyle w:val="PargrafodaLista"/>
        <w:numPr>
          <w:ilvl w:val="1"/>
          <w:numId w:val="8"/>
        </w:numPr>
        <w:tabs>
          <w:tab w:val="left" w:pos="426"/>
        </w:tabs>
        <w:spacing w:after="0" w:line="276" w:lineRule="auto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B51A79">
        <w:rPr>
          <w:rFonts w:asciiTheme="minorHAnsi" w:hAnsiTheme="minorHAnsi" w:cstheme="minorHAnsi"/>
          <w:sz w:val="22"/>
          <w:szCs w:val="22"/>
        </w:rPr>
        <w:t xml:space="preserve">Assim, considerando a possibilidade de aquisição em razão da irrelevância do valor bem como a harmonia do objeto com o preconizado pelo inciso II do art. </w:t>
      </w:r>
      <w:r w:rsidR="009A3F12" w:rsidRPr="00B51A79">
        <w:rPr>
          <w:rFonts w:asciiTheme="minorHAnsi" w:hAnsiTheme="minorHAnsi" w:cstheme="minorHAnsi"/>
          <w:sz w:val="22"/>
          <w:szCs w:val="22"/>
        </w:rPr>
        <w:t>75</w:t>
      </w:r>
      <w:r w:rsidRPr="00B51A79">
        <w:rPr>
          <w:rFonts w:asciiTheme="minorHAnsi" w:hAnsiTheme="minorHAnsi" w:cstheme="minorHAnsi"/>
          <w:sz w:val="22"/>
          <w:szCs w:val="22"/>
        </w:rPr>
        <w:t xml:space="preserve"> Lei Federal nº </w:t>
      </w:r>
      <w:r w:rsidR="009A3F12" w:rsidRPr="00B51A79">
        <w:rPr>
          <w:rFonts w:asciiTheme="minorHAnsi" w:hAnsiTheme="minorHAnsi" w:cstheme="minorHAnsi"/>
          <w:sz w:val="22"/>
          <w:szCs w:val="22"/>
        </w:rPr>
        <w:t>14.133/21</w:t>
      </w:r>
      <w:r w:rsidRPr="00B51A79">
        <w:rPr>
          <w:rFonts w:asciiTheme="minorHAnsi" w:hAnsiTheme="minorHAnsi" w:cstheme="minorHAnsi"/>
          <w:sz w:val="22"/>
          <w:szCs w:val="22"/>
        </w:rPr>
        <w:t>, é possível a contratação por meio de Dispensa de licitação na forma direta.</w:t>
      </w:r>
    </w:p>
    <w:p w14:paraId="7E1E81C1" w14:textId="61504E69" w:rsidR="004D71F6" w:rsidRPr="00B51A79" w:rsidRDefault="004D71F6" w:rsidP="004D71F6">
      <w:p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b/>
          <w:sz w:val="22"/>
          <w:szCs w:val="22"/>
        </w:rPr>
      </w:pPr>
    </w:p>
    <w:p w14:paraId="7364D394" w14:textId="77777777" w:rsidR="004D71F6" w:rsidRPr="00B51A79" w:rsidRDefault="004D71F6" w:rsidP="004D71F6">
      <w:pPr>
        <w:pStyle w:val="PargrafodaLista"/>
        <w:numPr>
          <w:ilvl w:val="0"/>
          <w:numId w:val="8"/>
        </w:numPr>
        <w:tabs>
          <w:tab w:val="left" w:pos="0"/>
          <w:tab w:val="left" w:pos="426"/>
        </w:tabs>
        <w:spacing w:after="0" w:line="276" w:lineRule="auto"/>
        <w:ind w:left="0" w:firstLine="0"/>
        <w:jc w:val="center"/>
        <w:rPr>
          <w:rFonts w:asciiTheme="minorHAnsi" w:hAnsiTheme="minorHAnsi" w:cstheme="minorHAnsi"/>
          <w:sz w:val="22"/>
          <w:szCs w:val="22"/>
        </w:rPr>
      </w:pPr>
      <w:r w:rsidRPr="00B51A79">
        <w:rPr>
          <w:rFonts w:asciiTheme="minorHAnsi" w:hAnsiTheme="minorHAnsi" w:cstheme="minorHAnsi"/>
          <w:b/>
          <w:iCs/>
          <w:sz w:val="22"/>
          <w:szCs w:val="22"/>
        </w:rPr>
        <w:t>DA SUBCONTRATAÇÃO.</w:t>
      </w:r>
    </w:p>
    <w:p w14:paraId="4F445996" w14:textId="7E6ED6F6" w:rsidR="009369CE" w:rsidRDefault="004D71F6" w:rsidP="009369CE">
      <w:pPr>
        <w:pStyle w:val="PargrafodaLista"/>
        <w:numPr>
          <w:ilvl w:val="1"/>
          <w:numId w:val="8"/>
        </w:numPr>
        <w:tabs>
          <w:tab w:val="left" w:pos="567"/>
        </w:tabs>
        <w:autoSpaceDE w:val="0"/>
        <w:autoSpaceDN w:val="0"/>
        <w:adjustRightInd w:val="0"/>
        <w:spacing w:after="0" w:line="276" w:lineRule="auto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B51A79">
        <w:rPr>
          <w:rFonts w:asciiTheme="minorHAnsi" w:hAnsiTheme="minorHAnsi" w:cstheme="minorHAnsi"/>
          <w:sz w:val="22"/>
          <w:szCs w:val="22"/>
        </w:rPr>
        <w:t>Deverá ser permitida a subcontratação quando for com o objetivo de cumprir os requisitos legais previstos na Lei Complementar nº 123/2006.</w:t>
      </w:r>
    </w:p>
    <w:p w14:paraId="7D39908D" w14:textId="77777777" w:rsidR="009369CE" w:rsidRPr="009369CE" w:rsidRDefault="009369CE" w:rsidP="009369CE">
      <w:pPr>
        <w:pStyle w:val="PargrafodaLista"/>
        <w:tabs>
          <w:tab w:val="left" w:pos="567"/>
        </w:tabs>
        <w:autoSpaceDE w:val="0"/>
        <w:autoSpaceDN w:val="0"/>
        <w:adjustRightInd w:val="0"/>
        <w:spacing w:after="0" w:line="276" w:lineRule="auto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14:paraId="24B51592" w14:textId="77777777" w:rsidR="004D71F6" w:rsidRPr="00B51A79" w:rsidRDefault="004D71F6" w:rsidP="004D71F6">
      <w:pPr>
        <w:pStyle w:val="PargrafodaLista"/>
        <w:numPr>
          <w:ilvl w:val="1"/>
          <w:numId w:val="8"/>
        </w:numPr>
        <w:tabs>
          <w:tab w:val="left" w:pos="567"/>
        </w:tabs>
        <w:autoSpaceDE w:val="0"/>
        <w:autoSpaceDN w:val="0"/>
        <w:adjustRightInd w:val="0"/>
        <w:spacing w:after="0" w:line="276" w:lineRule="auto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B51A79">
        <w:rPr>
          <w:rFonts w:asciiTheme="minorHAnsi" w:hAnsiTheme="minorHAnsi" w:cstheme="minorHAnsi"/>
          <w:sz w:val="22"/>
          <w:szCs w:val="22"/>
        </w:rPr>
        <w:t>Qualquer pedido de subcontratação alheia às condições contidas nas Lei Complementar nº 123/2006 será vedada, salvo motivo justo e robustamente motivado.</w:t>
      </w:r>
    </w:p>
    <w:p w14:paraId="52093DE8" w14:textId="77777777" w:rsidR="004D71F6" w:rsidRPr="00B51A79" w:rsidRDefault="004D71F6" w:rsidP="004D71F6">
      <w:pPr>
        <w:pStyle w:val="PargrafodaLista"/>
        <w:tabs>
          <w:tab w:val="left" w:pos="567"/>
        </w:tabs>
        <w:autoSpaceDE w:val="0"/>
        <w:autoSpaceDN w:val="0"/>
        <w:adjustRightInd w:val="0"/>
        <w:spacing w:after="0" w:line="276" w:lineRule="auto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14:paraId="4798CC24" w14:textId="77777777" w:rsidR="004D71F6" w:rsidRPr="00B51A79" w:rsidRDefault="004D71F6" w:rsidP="004D71F6">
      <w:pPr>
        <w:pStyle w:val="PargrafodaLista"/>
        <w:numPr>
          <w:ilvl w:val="0"/>
          <w:numId w:val="8"/>
        </w:numPr>
        <w:tabs>
          <w:tab w:val="left" w:pos="567"/>
        </w:tabs>
        <w:autoSpaceDE w:val="0"/>
        <w:autoSpaceDN w:val="0"/>
        <w:adjustRightInd w:val="0"/>
        <w:spacing w:after="0" w:line="276" w:lineRule="auto"/>
        <w:ind w:right="-1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51A79">
        <w:rPr>
          <w:rFonts w:asciiTheme="minorHAnsi" w:hAnsiTheme="minorHAnsi" w:cstheme="minorHAnsi"/>
          <w:b/>
          <w:sz w:val="22"/>
          <w:szCs w:val="22"/>
        </w:rPr>
        <w:lastRenderedPageBreak/>
        <w:t>DA FISCALIZAÇÃO.</w:t>
      </w:r>
    </w:p>
    <w:p w14:paraId="5F597DE3" w14:textId="45946891" w:rsidR="009A3F12" w:rsidRPr="00054D95" w:rsidRDefault="004D71F6" w:rsidP="007A4BDC">
      <w:pPr>
        <w:pStyle w:val="PargrafodaLista"/>
        <w:numPr>
          <w:ilvl w:val="1"/>
          <w:numId w:val="8"/>
        </w:numPr>
        <w:tabs>
          <w:tab w:val="left" w:pos="567"/>
        </w:tabs>
        <w:spacing w:after="0" w:line="276" w:lineRule="auto"/>
        <w:ind w:left="0" w:firstLine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054D95">
        <w:rPr>
          <w:rFonts w:asciiTheme="minorHAnsi" w:hAnsiTheme="minorHAnsi" w:cstheme="minorHAnsi"/>
          <w:sz w:val="22"/>
          <w:szCs w:val="22"/>
        </w:rPr>
        <w:t>A fiscalização do objeto compete a</w:t>
      </w:r>
      <w:r w:rsidR="00FB01E2" w:rsidRPr="00054D95">
        <w:rPr>
          <w:rFonts w:asciiTheme="minorHAnsi" w:hAnsiTheme="minorHAnsi" w:cstheme="minorHAnsi"/>
          <w:sz w:val="22"/>
          <w:szCs w:val="22"/>
        </w:rPr>
        <w:t>o SR.</w:t>
      </w:r>
      <w:r w:rsidRPr="00054D95">
        <w:rPr>
          <w:rFonts w:asciiTheme="minorHAnsi" w:hAnsiTheme="minorHAnsi" w:cstheme="minorHAnsi"/>
          <w:sz w:val="22"/>
          <w:szCs w:val="22"/>
        </w:rPr>
        <w:t xml:space="preserve"> </w:t>
      </w:r>
      <w:r w:rsidR="00FB01E2" w:rsidRPr="00054D95">
        <w:rPr>
          <w:rFonts w:asciiTheme="minorHAnsi" w:hAnsiTheme="minorHAnsi" w:cstheme="minorHAnsi"/>
          <w:bCs/>
          <w:sz w:val="22"/>
          <w:szCs w:val="22"/>
        </w:rPr>
        <w:t>JOSÉ CARLOS BICALHO</w:t>
      </w:r>
      <w:r w:rsidRPr="00054D95">
        <w:rPr>
          <w:rFonts w:asciiTheme="minorHAnsi" w:hAnsiTheme="minorHAnsi" w:cstheme="minorHAnsi"/>
          <w:bCs/>
          <w:sz w:val="22"/>
          <w:szCs w:val="22"/>
        </w:rPr>
        <w:t xml:space="preserve"> que na qualidade de fiscal técnico será responsável por aferir as condições e compromissos relacionados n</w:t>
      </w:r>
      <w:r w:rsidR="00054D95" w:rsidRPr="00054D95">
        <w:rPr>
          <w:rFonts w:asciiTheme="minorHAnsi" w:hAnsiTheme="minorHAnsi" w:cstheme="minorHAnsi"/>
          <w:bCs/>
          <w:sz w:val="22"/>
          <w:szCs w:val="22"/>
        </w:rPr>
        <w:t>este ato</w:t>
      </w:r>
      <w:r w:rsidR="00054D95">
        <w:rPr>
          <w:rFonts w:asciiTheme="minorHAnsi" w:hAnsiTheme="minorHAnsi" w:cstheme="minorHAnsi"/>
          <w:bCs/>
          <w:sz w:val="22"/>
          <w:szCs w:val="22"/>
        </w:rPr>
        <w:t>.</w:t>
      </w:r>
    </w:p>
    <w:p w14:paraId="073F54CB" w14:textId="77777777" w:rsidR="009A3F12" w:rsidRPr="00B51A79" w:rsidRDefault="009A3F12" w:rsidP="004D71F6">
      <w:pPr>
        <w:tabs>
          <w:tab w:val="left" w:pos="567"/>
        </w:tabs>
        <w:spacing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23A4B5BB" w14:textId="77777777" w:rsidR="004D71F6" w:rsidRPr="00B51A79" w:rsidRDefault="004D71F6" w:rsidP="004D71F6">
      <w:pPr>
        <w:pStyle w:val="PargrafodaLista"/>
        <w:numPr>
          <w:ilvl w:val="0"/>
          <w:numId w:val="8"/>
        </w:numPr>
        <w:tabs>
          <w:tab w:val="left" w:pos="567"/>
        </w:tabs>
        <w:autoSpaceDE w:val="0"/>
        <w:autoSpaceDN w:val="0"/>
        <w:adjustRightInd w:val="0"/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51A79">
        <w:rPr>
          <w:rFonts w:asciiTheme="minorHAnsi" w:hAnsiTheme="minorHAnsi" w:cstheme="minorHAnsi"/>
          <w:b/>
          <w:sz w:val="22"/>
          <w:szCs w:val="22"/>
        </w:rPr>
        <w:t xml:space="preserve"> DO RESPONSÁVEL.</w:t>
      </w:r>
    </w:p>
    <w:p w14:paraId="00DC9371" w14:textId="77777777" w:rsidR="004D71F6" w:rsidRPr="00C36834" w:rsidRDefault="004D71F6" w:rsidP="004D71F6">
      <w:pPr>
        <w:pStyle w:val="PargrafodaLista"/>
        <w:numPr>
          <w:ilvl w:val="1"/>
          <w:numId w:val="8"/>
        </w:numPr>
        <w:tabs>
          <w:tab w:val="left" w:pos="567"/>
        </w:tabs>
        <w:spacing w:after="0" w:line="276" w:lineRule="auto"/>
        <w:ind w:left="0" w:firstLine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B51A79">
        <w:rPr>
          <w:rFonts w:asciiTheme="minorHAnsi" w:hAnsiTheme="minorHAnsi" w:cstheme="minorHAnsi"/>
          <w:sz w:val="22"/>
          <w:szCs w:val="22"/>
        </w:rPr>
        <w:t xml:space="preserve">Presentes os pressupostos do inciso II do art. </w:t>
      </w:r>
      <w:r w:rsidR="009A3F12" w:rsidRPr="00B51A79">
        <w:rPr>
          <w:rFonts w:asciiTheme="minorHAnsi" w:hAnsiTheme="minorHAnsi" w:cstheme="minorHAnsi"/>
          <w:sz w:val="22"/>
          <w:szCs w:val="22"/>
        </w:rPr>
        <w:t>75</w:t>
      </w:r>
      <w:r w:rsidRPr="00B51A79">
        <w:rPr>
          <w:rFonts w:asciiTheme="minorHAnsi" w:hAnsiTheme="minorHAnsi" w:cstheme="minorHAnsi"/>
          <w:sz w:val="22"/>
          <w:szCs w:val="22"/>
        </w:rPr>
        <w:t xml:space="preserve"> da Lei Federal nº </w:t>
      </w:r>
      <w:r w:rsidR="009A3F12" w:rsidRPr="00B51A79">
        <w:rPr>
          <w:rFonts w:asciiTheme="minorHAnsi" w:hAnsiTheme="minorHAnsi" w:cstheme="minorHAnsi"/>
          <w:sz w:val="22"/>
          <w:szCs w:val="22"/>
        </w:rPr>
        <w:t>14.133/21</w:t>
      </w:r>
      <w:r w:rsidRPr="00B51A79">
        <w:rPr>
          <w:rFonts w:asciiTheme="minorHAnsi" w:hAnsiTheme="minorHAnsi" w:cstheme="minorHAnsi"/>
          <w:sz w:val="22"/>
          <w:szCs w:val="22"/>
        </w:rPr>
        <w:t xml:space="preserve">, resolvo considerar </w:t>
      </w:r>
      <w:r w:rsidRPr="00B51A79">
        <w:rPr>
          <w:rFonts w:asciiTheme="minorHAnsi" w:hAnsiTheme="minorHAnsi" w:cstheme="minorHAnsi"/>
          <w:b/>
          <w:sz w:val="22"/>
          <w:szCs w:val="22"/>
        </w:rPr>
        <w:t>DISPENSADA</w:t>
      </w:r>
      <w:r w:rsidRPr="00B51A79">
        <w:rPr>
          <w:rFonts w:asciiTheme="minorHAnsi" w:hAnsiTheme="minorHAnsi" w:cstheme="minorHAnsi"/>
          <w:sz w:val="22"/>
          <w:szCs w:val="22"/>
        </w:rPr>
        <w:t xml:space="preserve"> a licitação para a contratação dos serviços que constituem o objeto do presente termo.</w:t>
      </w:r>
    </w:p>
    <w:p w14:paraId="02A99508" w14:textId="0C90CA52" w:rsidR="00C36834" w:rsidRPr="001424BA" w:rsidRDefault="00C36834" w:rsidP="00C36834">
      <w:pPr>
        <w:pStyle w:val="PargrafodaLista"/>
        <w:numPr>
          <w:ilvl w:val="1"/>
          <w:numId w:val="8"/>
        </w:numPr>
        <w:tabs>
          <w:tab w:val="left" w:pos="567"/>
        </w:tabs>
        <w:spacing w:after="0" w:line="276" w:lineRule="auto"/>
        <w:ind w:left="0" w:firstLine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1424BA">
        <w:rPr>
          <w:rFonts w:asciiTheme="minorHAnsi" w:hAnsiTheme="minorHAnsi" w:cstheme="minorHAnsi"/>
          <w:bCs/>
          <w:sz w:val="22"/>
          <w:szCs w:val="22"/>
        </w:rPr>
        <w:t>Dessa forma, autorizo a</w:t>
      </w:r>
      <w:r w:rsidR="008E3DE2">
        <w:rPr>
          <w:rFonts w:asciiTheme="minorHAnsi" w:hAnsiTheme="minorHAnsi" w:cstheme="minorHAnsi"/>
          <w:bCs/>
          <w:sz w:val="22"/>
          <w:szCs w:val="22"/>
        </w:rPr>
        <w:t>quisição de picolés para atender o evento no dia 12 de outubro 2026 (VI FESTA DA LINGUIÇA)</w:t>
      </w:r>
      <w:r w:rsidRPr="001424BA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8E3DE2">
        <w:rPr>
          <w:rFonts w:asciiTheme="minorHAnsi" w:hAnsiTheme="minorHAnsi" w:cstheme="minorHAnsi"/>
          <w:bCs/>
          <w:sz w:val="22"/>
          <w:szCs w:val="22"/>
        </w:rPr>
        <w:t xml:space="preserve">através da </w:t>
      </w:r>
      <w:r w:rsidRPr="001424BA">
        <w:rPr>
          <w:rFonts w:asciiTheme="minorHAnsi" w:hAnsiTheme="minorHAnsi" w:cstheme="minorHAnsi"/>
          <w:bCs/>
          <w:sz w:val="22"/>
          <w:szCs w:val="22"/>
        </w:rPr>
        <w:t>contratação administrativa d</w:t>
      </w:r>
      <w:r w:rsidR="00997AEF">
        <w:rPr>
          <w:rFonts w:asciiTheme="minorHAnsi" w:hAnsiTheme="minorHAnsi" w:cstheme="minorHAnsi"/>
          <w:bCs/>
          <w:sz w:val="22"/>
          <w:szCs w:val="22"/>
        </w:rPr>
        <w:t xml:space="preserve">a </w:t>
      </w:r>
      <w:r w:rsidR="008E3DE2">
        <w:rPr>
          <w:rFonts w:asciiTheme="minorHAnsi" w:hAnsiTheme="minorHAnsi" w:cstheme="minorHAnsi"/>
          <w:bCs/>
          <w:sz w:val="22"/>
          <w:szCs w:val="22"/>
        </w:rPr>
        <w:t>empresa</w:t>
      </w:r>
      <w:r w:rsidR="00754C0F">
        <w:rPr>
          <w:rFonts w:asciiTheme="minorHAnsi" w:hAnsiTheme="minorHAnsi" w:cstheme="minorHAnsi"/>
          <w:bCs/>
          <w:sz w:val="22"/>
          <w:szCs w:val="22"/>
        </w:rPr>
        <w:t xml:space="preserve"> ANA APARECIDA PIRES ME inscrita no CNPJ: 19.895.355/0001-14</w:t>
      </w:r>
      <w:r w:rsidR="00757F4F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8E3DE2">
        <w:rPr>
          <w:rFonts w:asciiTheme="minorHAnsi" w:hAnsiTheme="minorHAnsi" w:cstheme="minorHAnsi"/>
          <w:b/>
          <w:sz w:val="22"/>
          <w:szCs w:val="22"/>
        </w:rPr>
        <w:t>,</w:t>
      </w:r>
      <w:r w:rsidR="005E28CE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1424BA">
        <w:rPr>
          <w:rFonts w:asciiTheme="minorHAnsi" w:hAnsiTheme="minorHAnsi" w:cstheme="minorHAnsi"/>
          <w:bCs/>
          <w:sz w:val="22"/>
          <w:szCs w:val="22"/>
        </w:rPr>
        <w:t xml:space="preserve"> no valor de </w:t>
      </w:r>
      <w:r w:rsidR="00392932" w:rsidRPr="00392932">
        <w:rPr>
          <w:rFonts w:asciiTheme="minorHAnsi" w:hAnsiTheme="minorHAnsi" w:cstheme="minorHAnsi"/>
          <w:b/>
          <w:bCs/>
          <w:sz w:val="22"/>
          <w:szCs w:val="22"/>
        </w:rPr>
        <w:t>R$</w:t>
      </w:r>
      <w:r w:rsidR="00754C0F">
        <w:rPr>
          <w:rFonts w:asciiTheme="minorHAnsi" w:hAnsiTheme="minorHAnsi" w:cstheme="minorHAnsi"/>
          <w:b/>
          <w:bCs/>
          <w:sz w:val="22"/>
          <w:szCs w:val="22"/>
        </w:rPr>
        <w:t>5.879,00</w:t>
      </w:r>
      <w:r w:rsidR="008F4B19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392932" w:rsidRPr="00392932">
        <w:rPr>
          <w:rFonts w:asciiTheme="minorHAnsi" w:hAnsiTheme="minorHAnsi" w:cstheme="minorHAnsi"/>
          <w:b/>
          <w:bCs/>
          <w:sz w:val="22"/>
          <w:szCs w:val="22"/>
        </w:rPr>
        <w:t>(</w:t>
      </w:r>
      <w:r w:rsidR="00754C0F">
        <w:rPr>
          <w:rFonts w:asciiTheme="minorHAnsi" w:hAnsiTheme="minorHAnsi" w:cstheme="minorHAnsi"/>
          <w:b/>
          <w:bCs/>
          <w:sz w:val="22"/>
          <w:szCs w:val="22"/>
        </w:rPr>
        <w:t>CINCO MIL OITOCENTOS E SETENTA E NOVE REAIS</w:t>
      </w:r>
      <w:r w:rsidR="00392932" w:rsidRPr="00392932">
        <w:rPr>
          <w:rFonts w:asciiTheme="minorHAnsi" w:hAnsiTheme="minorHAnsi" w:cstheme="minorHAnsi"/>
          <w:b/>
          <w:bCs/>
          <w:sz w:val="22"/>
          <w:szCs w:val="22"/>
        </w:rPr>
        <w:t>)</w:t>
      </w:r>
      <w:r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C36834">
        <w:rPr>
          <w:rFonts w:asciiTheme="minorHAnsi" w:hAnsiTheme="minorHAnsi" w:cstheme="minorHAnsi"/>
          <w:sz w:val="22"/>
          <w:szCs w:val="22"/>
        </w:rPr>
        <w:t xml:space="preserve">conforme </w:t>
      </w:r>
      <w:r w:rsidRPr="001424BA">
        <w:rPr>
          <w:rFonts w:asciiTheme="minorHAnsi" w:hAnsiTheme="minorHAnsi" w:cstheme="minorHAnsi"/>
          <w:bCs/>
          <w:sz w:val="22"/>
          <w:szCs w:val="22"/>
        </w:rPr>
        <w:t>inciso VIII do art. 72 da Lei nº. 14.133/2021.</w:t>
      </w:r>
    </w:p>
    <w:p w14:paraId="0A8555CD" w14:textId="77777777" w:rsidR="004D71F6" w:rsidRPr="00B51A79" w:rsidRDefault="004D71F6" w:rsidP="004D71F6">
      <w:pPr>
        <w:spacing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383956E1" w14:textId="4AC1A7B2" w:rsidR="004D71F6" w:rsidRDefault="004D71F6" w:rsidP="004D71F6">
      <w:pPr>
        <w:spacing w:line="276" w:lineRule="auto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14:paraId="0AC6B6D1" w14:textId="5F3D544C" w:rsidR="004D71F6" w:rsidRPr="00B51A79" w:rsidRDefault="00FB01E2" w:rsidP="004D71F6">
      <w:pPr>
        <w:spacing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B51A79">
        <w:rPr>
          <w:rFonts w:asciiTheme="minorHAnsi" w:hAnsiTheme="minorHAnsi" w:cstheme="minorHAnsi"/>
          <w:bCs/>
          <w:sz w:val="22"/>
          <w:szCs w:val="22"/>
        </w:rPr>
        <w:t xml:space="preserve">Dom </w:t>
      </w:r>
      <w:r>
        <w:rPr>
          <w:rFonts w:asciiTheme="minorHAnsi" w:hAnsiTheme="minorHAnsi" w:cstheme="minorHAnsi"/>
          <w:bCs/>
          <w:sz w:val="22"/>
          <w:szCs w:val="22"/>
        </w:rPr>
        <w:t>C</w:t>
      </w:r>
      <w:r w:rsidRPr="00B51A79">
        <w:rPr>
          <w:rFonts w:asciiTheme="minorHAnsi" w:hAnsiTheme="minorHAnsi" w:cstheme="minorHAnsi"/>
          <w:bCs/>
          <w:sz w:val="22"/>
          <w:szCs w:val="22"/>
        </w:rPr>
        <w:t xml:space="preserve">avati – </w:t>
      </w:r>
      <w:r>
        <w:rPr>
          <w:rFonts w:asciiTheme="minorHAnsi" w:hAnsiTheme="minorHAnsi" w:cstheme="minorHAnsi"/>
          <w:bCs/>
          <w:sz w:val="22"/>
          <w:szCs w:val="22"/>
        </w:rPr>
        <w:t>MG</w:t>
      </w:r>
      <w:r w:rsidRPr="00B51A79">
        <w:rPr>
          <w:rFonts w:asciiTheme="minorHAnsi" w:hAnsiTheme="minorHAnsi" w:cstheme="minorHAnsi"/>
          <w:bCs/>
          <w:sz w:val="22"/>
          <w:szCs w:val="22"/>
        </w:rPr>
        <w:t>,</w:t>
      </w:r>
      <w:r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754C0F">
        <w:rPr>
          <w:rFonts w:asciiTheme="minorHAnsi" w:hAnsiTheme="minorHAnsi" w:cstheme="minorHAnsi"/>
          <w:bCs/>
          <w:sz w:val="22"/>
          <w:szCs w:val="22"/>
        </w:rPr>
        <w:t>22</w:t>
      </w:r>
      <w:r w:rsidRPr="00B51A79">
        <w:rPr>
          <w:rFonts w:asciiTheme="minorHAnsi" w:hAnsiTheme="minorHAnsi" w:cstheme="minorHAnsi"/>
          <w:bCs/>
          <w:sz w:val="22"/>
          <w:szCs w:val="22"/>
        </w:rPr>
        <w:t xml:space="preserve"> de </w:t>
      </w:r>
      <w:r w:rsidR="008E3DE2">
        <w:rPr>
          <w:rFonts w:asciiTheme="minorHAnsi" w:hAnsiTheme="minorHAnsi" w:cstheme="minorHAnsi"/>
          <w:bCs/>
          <w:sz w:val="22"/>
          <w:szCs w:val="22"/>
        </w:rPr>
        <w:t>outubro de 2026</w:t>
      </w:r>
    </w:p>
    <w:p w14:paraId="04602D39" w14:textId="77777777" w:rsidR="004D71F6" w:rsidRPr="00B51A79" w:rsidRDefault="004D71F6" w:rsidP="004D71F6">
      <w:pPr>
        <w:spacing w:line="276" w:lineRule="auto"/>
        <w:rPr>
          <w:rFonts w:asciiTheme="minorHAnsi" w:hAnsiTheme="minorHAnsi" w:cstheme="minorHAnsi"/>
          <w:bCs/>
          <w:sz w:val="22"/>
          <w:szCs w:val="22"/>
        </w:rPr>
      </w:pPr>
    </w:p>
    <w:p w14:paraId="78B38725" w14:textId="4ED7C2CC" w:rsidR="004D71F6" w:rsidRDefault="004D71F6" w:rsidP="004D71F6">
      <w:pPr>
        <w:spacing w:line="276" w:lineRule="auto"/>
        <w:rPr>
          <w:rFonts w:asciiTheme="minorHAnsi" w:hAnsiTheme="minorHAnsi" w:cstheme="minorHAnsi"/>
          <w:bCs/>
          <w:sz w:val="22"/>
          <w:szCs w:val="22"/>
        </w:rPr>
      </w:pPr>
    </w:p>
    <w:p w14:paraId="4658E81F" w14:textId="77777777" w:rsidR="00754C0F" w:rsidRPr="00B51A79" w:rsidRDefault="00754C0F" w:rsidP="004D71F6">
      <w:pPr>
        <w:spacing w:line="276" w:lineRule="auto"/>
        <w:rPr>
          <w:rFonts w:asciiTheme="minorHAnsi" w:hAnsiTheme="minorHAnsi" w:cstheme="minorHAnsi"/>
          <w:bCs/>
          <w:sz w:val="22"/>
          <w:szCs w:val="22"/>
        </w:rPr>
      </w:pPr>
    </w:p>
    <w:p w14:paraId="1A54936D" w14:textId="01EB2BAD" w:rsidR="004D71F6" w:rsidRPr="00B51A79" w:rsidRDefault="00C36834" w:rsidP="004D71F6">
      <w:pPr>
        <w:spacing w:line="276" w:lineRule="auto"/>
        <w:jc w:val="center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 xml:space="preserve">   </w:t>
      </w:r>
      <w:r w:rsidR="004D71F6" w:rsidRPr="00B51A79">
        <w:rPr>
          <w:rFonts w:asciiTheme="minorHAnsi" w:hAnsiTheme="minorHAnsi" w:cstheme="minorHAnsi"/>
          <w:bCs/>
          <w:sz w:val="22"/>
          <w:szCs w:val="22"/>
        </w:rPr>
        <w:t>__________________________________</w:t>
      </w:r>
    </w:p>
    <w:p w14:paraId="39A86F2D" w14:textId="0D6FE43C" w:rsidR="004D71F6" w:rsidRDefault="00FB01E2" w:rsidP="00C36834">
      <w:pPr>
        <w:spacing w:line="276" w:lineRule="auto"/>
        <w:ind w:left="2832" w:firstLine="708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J</w:t>
      </w:r>
      <w:r w:rsidR="00C36834">
        <w:rPr>
          <w:rFonts w:asciiTheme="minorHAnsi" w:hAnsiTheme="minorHAnsi" w:cstheme="minorHAnsi"/>
          <w:bCs/>
          <w:sz w:val="22"/>
          <w:szCs w:val="22"/>
        </w:rPr>
        <w:t>adson Nascimento Braz</w:t>
      </w:r>
    </w:p>
    <w:p w14:paraId="3BAA3E89" w14:textId="55101EF6" w:rsidR="00FB01E2" w:rsidRPr="00B51A79" w:rsidRDefault="00FB01E2" w:rsidP="004D71F6">
      <w:pPr>
        <w:spacing w:line="276" w:lineRule="auto"/>
        <w:jc w:val="center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Prefeito Municipal</w:t>
      </w:r>
    </w:p>
    <w:p w14:paraId="0DBDDC21" w14:textId="77777777" w:rsidR="004D71F6" w:rsidRPr="00B51A79" w:rsidRDefault="004D71F6" w:rsidP="004D71F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7B29C1B" w14:textId="77777777" w:rsidR="004D71F6" w:rsidRPr="00B51A79" w:rsidRDefault="004D71F6" w:rsidP="004D71F6">
      <w:pPr>
        <w:rPr>
          <w:rFonts w:asciiTheme="minorHAnsi" w:hAnsiTheme="minorHAnsi" w:cstheme="minorHAnsi"/>
          <w:sz w:val="22"/>
          <w:szCs w:val="22"/>
        </w:rPr>
      </w:pPr>
    </w:p>
    <w:sectPr w:rsidR="004D71F6" w:rsidRPr="00B51A79" w:rsidSect="00920127">
      <w:headerReference w:type="default" r:id="rId8"/>
      <w:pgSz w:w="11907" w:h="16840" w:code="9"/>
      <w:pgMar w:top="1985" w:right="1134" w:bottom="568" w:left="1843" w:header="567" w:footer="79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CC0D3" w14:textId="77777777" w:rsidR="00D762C7" w:rsidRDefault="00D762C7">
      <w:r>
        <w:separator/>
      </w:r>
    </w:p>
  </w:endnote>
  <w:endnote w:type="continuationSeparator" w:id="0">
    <w:p w14:paraId="77FAB355" w14:textId="77777777" w:rsidR="00D762C7" w:rsidRDefault="00D762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58C5CA" w14:textId="77777777" w:rsidR="00D762C7" w:rsidRDefault="00D762C7">
      <w:r>
        <w:separator/>
      </w:r>
    </w:p>
  </w:footnote>
  <w:footnote w:type="continuationSeparator" w:id="0">
    <w:p w14:paraId="0C808346" w14:textId="77777777" w:rsidR="00D762C7" w:rsidRDefault="00D762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41C8D3" w14:textId="77777777" w:rsidR="00493A08" w:rsidRPr="0098368A" w:rsidRDefault="00493A08" w:rsidP="00493A08">
    <w:pPr>
      <w:pStyle w:val="Cabealho"/>
      <w:spacing w:line="276" w:lineRule="auto"/>
      <w:ind w:left="567"/>
      <w:jc w:val="center"/>
      <w:rPr>
        <w:rFonts w:ascii="Arial" w:hAnsi="Arial" w:cs="Arial"/>
        <w:b/>
        <w:sz w:val="16"/>
        <w:szCs w:val="16"/>
      </w:rPr>
    </w:pPr>
    <w:r w:rsidRPr="0098368A">
      <w:rPr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7C9F915C" wp14:editId="10985FED">
          <wp:simplePos x="0" y="0"/>
          <wp:positionH relativeFrom="margin">
            <wp:posOffset>368300</wp:posOffset>
          </wp:positionH>
          <wp:positionV relativeFrom="paragraph">
            <wp:posOffset>8890</wp:posOffset>
          </wp:positionV>
          <wp:extent cx="676275" cy="755837"/>
          <wp:effectExtent l="0" t="0" r="0" b="6350"/>
          <wp:wrapNone/>
          <wp:docPr id="409926886" name="Imagem 409926886" descr="C:\Users\PMDC\Desktop\Site\brasa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Users\PMDC\Desktop\Site\brasa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5583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8368A">
      <w:rPr>
        <w:rFonts w:ascii="Arial" w:hAnsi="Arial" w:cs="Arial"/>
        <w:b/>
        <w:sz w:val="16"/>
        <w:szCs w:val="16"/>
      </w:rPr>
      <w:t>PREFEITURA MUNICIPAL DE DOM CAVATI</w:t>
    </w:r>
    <w:r w:rsidRPr="0098368A">
      <w:rPr>
        <w:rFonts w:ascii="Arial" w:hAnsi="Arial" w:cs="Arial"/>
        <w:b/>
        <w:sz w:val="16"/>
        <w:szCs w:val="16"/>
      </w:rPr>
      <w:br/>
      <w:t>CNPJ: 18.080.283/0001-94</w:t>
    </w:r>
    <w:r w:rsidRPr="0098368A">
      <w:rPr>
        <w:rFonts w:ascii="Arial" w:hAnsi="Arial" w:cs="Arial"/>
        <w:b/>
        <w:sz w:val="16"/>
        <w:szCs w:val="16"/>
      </w:rPr>
      <w:br/>
      <w:t>CEP 35.148-000 - Tel.: (33) 3357-1140</w:t>
    </w:r>
    <w:r w:rsidRPr="0098368A">
      <w:rPr>
        <w:rFonts w:ascii="Arial" w:hAnsi="Arial" w:cs="Arial"/>
        <w:b/>
        <w:sz w:val="16"/>
        <w:szCs w:val="16"/>
      </w:rPr>
      <w:br/>
      <w:t>Rua Novo Horizonte, nº 303 – Centro, Dom Cavati – MG</w:t>
    </w:r>
  </w:p>
  <w:p w14:paraId="1BC23373" w14:textId="77777777" w:rsidR="009F4263" w:rsidRDefault="009F4263" w:rsidP="009F4263">
    <w:pPr>
      <w:pStyle w:val="Cabealho"/>
      <w:ind w:left="1134"/>
      <w:jc w:val="center"/>
      <w:rPr>
        <w:b/>
        <w:bCs/>
        <w:sz w:val="36"/>
        <w:szCs w:val="3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E2C0C2A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lang w:val="pt-BR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8D60B01"/>
    <w:multiLevelType w:val="multilevel"/>
    <w:tmpl w:val="46CC8FE4"/>
    <w:lvl w:ilvl="0">
      <w:start w:val="1"/>
      <w:numFmt w:val="decimal"/>
      <w:lvlText w:val="%1."/>
      <w:lvlJc w:val="left"/>
      <w:pPr>
        <w:ind w:left="898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928" w:hanging="360"/>
      </w:pPr>
      <w:rPr>
        <w:rFonts w:ascii="Arial" w:hAnsi="Arial" w:cs="Arial" w:hint="default"/>
        <w:b/>
        <w:sz w:val="20"/>
        <w:szCs w:val="20"/>
      </w:rPr>
    </w:lvl>
    <w:lvl w:ilvl="2">
      <w:start w:val="1"/>
      <w:numFmt w:val="decimal"/>
      <w:isLgl/>
      <w:lvlText w:val="%1.%2.%3"/>
      <w:lvlJc w:val="left"/>
      <w:pPr>
        <w:ind w:left="1258" w:hanging="720"/>
      </w:pPr>
    </w:lvl>
    <w:lvl w:ilvl="3">
      <w:start w:val="1"/>
      <w:numFmt w:val="decimal"/>
      <w:isLgl/>
      <w:lvlText w:val="%1.%2.%3.%4"/>
      <w:lvlJc w:val="left"/>
      <w:pPr>
        <w:ind w:left="1258" w:hanging="720"/>
      </w:pPr>
    </w:lvl>
    <w:lvl w:ilvl="4">
      <w:start w:val="1"/>
      <w:numFmt w:val="decimal"/>
      <w:isLgl/>
      <w:lvlText w:val="%1.%2.%3.%4.%5"/>
      <w:lvlJc w:val="left"/>
      <w:pPr>
        <w:ind w:left="1618" w:hanging="1080"/>
      </w:pPr>
    </w:lvl>
    <w:lvl w:ilvl="5">
      <w:start w:val="1"/>
      <w:numFmt w:val="decimal"/>
      <w:isLgl/>
      <w:lvlText w:val="%1.%2.%3.%4.%5.%6"/>
      <w:lvlJc w:val="left"/>
      <w:pPr>
        <w:ind w:left="1618" w:hanging="1080"/>
      </w:pPr>
    </w:lvl>
    <w:lvl w:ilvl="6">
      <w:start w:val="1"/>
      <w:numFmt w:val="decimal"/>
      <w:isLgl/>
      <w:lvlText w:val="%1.%2.%3.%4.%5.%6.%7"/>
      <w:lvlJc w:val="left"/>
      <w:pPr>
        <w:ind w:left="1978" w:hanging="1440"/>
      </w:pPr>
    </w:lvl>
    <w:lvl w:ilvl="7">
      <w:start w:val="1"/>
      <w:numFmt w:val="decimal"/>
      <w:isLgl/>
      <w:lvlText w:val="%1.%2.%3.%4.%5.%6.%7.%8"/>
      <w:lvlJc w:val="left"/>
      <w:pPr>
        <w:ind w:left="1978" w:hanging="1440"/>
      </w:pPr>
    </w:lvl>
    <w:lvl w:ilvl="8">
      <w:start w:val="1"/>
      <w:numFmt w:val="decimal"/>
      <w:isLgl/>
      <w:lvlText w:val="%1.%2.%3.%4.%5.%6.%7.%8.%9"/>
      <w:lvlJc w:val="left"/>
      <w:pPr>
        <w:ind w:left="2338" w:hanging="1800"/>
      </w:pPr>
    </w:lvl>
  </w:abstractNum>
  <w:abstractNum w:abstractNumId="2" w15:restartNumberingAfterBreak="0">
    <w:nsid w:val="20EF3B2F"/>
    <w:multiLevelType w:val="multilevel"/>
    <w:tmpl w:val="5C9C5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1F1880"/>
    <w:multiLevelType w:val="multilevel"/>
    <w:tmpl w:val="4CA48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ADB1293"/>
    <w:multiLevelType w:val="hybridMultilevel"/>
    <w:tmpl w:val="46BE70C6"/>
    <w:lvl w:ilvl="0" w:tplc="CEA2BA9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B5F04A4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E2AA1C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7DE11B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E0ADFA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84CEEE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0BE058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3C0D9F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EEEBEA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887049"/>
    <w:multiLevelType w:val="hybridMultilevel"/>
    <w:tmpl w:val="B6DCCCF6"/>
    <w:lvl w:ilvl="0" w:tplc="8DC42C46">
      <w:start w:val="1"/>
      <w:numFmt w:val="lowerLetter"/>
      <w:lvlText w:val="%1)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F8E27DFC" w:tentative="1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</w:lvl>
    <w:lvl w:ilvl="2" w:tplc="A7ECAEEC" w:tentative="1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</w:lvl>
    <w:lvl w:ilvl="3" w:tplc="FED6E930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 w:tplc="6534E450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 w:tplc="86887470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 w:tplc="85102DFC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 w:tplc="9DBE2058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 w:tplc="494E8434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abstractNum w:abstractNumId="6" w15:restartNumberingAfterBreak="0">
    <w:nsid w:val="43EF5E9D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6D453615"/>
    <w:multiLevelType w:val="hybridMultilevel"/>
    <w:tmpl w:val="0A20B9E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06B12EB"/>
    <w:multiLevelType w:val="hybridMultilevel"/>
    <w:tmpl w:val="96500EEA"/>
    <w:lvl w:ilvl="0" w:tplc="4546F3D0">
      <w:start w:val="240"/>
      <w:numFmt w:val="bullet"/>
      <w:lvlText w:val="-"/>
      <w:lvlJc w:val="left"/>
      <w:pPr>
        <w:tabs>
          <w:tab w:val="num" w:pos="1496"/>
        </w:tabs>
        <w:ind w:left="1496" w:hanging="360"/>
      </w:pPr>
      <w:rPr>
        <w:rFonts w:ascii="Times New Roman" w:eastAsia="Times New Roman" w:hAnsi="Times New Roman" w:cs="Times New Roman" w:hint="default"/>
      </w:rPr>
    </w:lvl>
    <w:lvl w:ilvl="1" w:tplc="396C67A6" w:tentative="1">
      <w:start w:val="1"/>
      <w:numFmt w:val="bullet"/>
      <w:lvlText w:val="o"/>
      <w:lvlJc w:val="left"/>
      <w:pPr>
        <w:tabs>
          <w:tab w:val="num" w:pos="2216"/>
        </w:tabs>
        <w:ind w:left="2216" w:hanging="360"/>
      </w:pPr>
      <w:rPr>
        <w:rFonts w:ascii="Courier New" w:hAnsi="Courier New" w:hint="default"/>
      </w:rPr>
    </w:lvl>
    <w:lvl w:ilvl="2" w:tplc="A09ADA26" w:tentative="1">
      <w:start w:val="1"/>
      <w:numFmt w:val="bullet"/>
      <w:lvlText w:val=""/>
      <w:lvlJc w:val="left"/>
      <w:pPr>
        <w:tabs>
          <w:tab w:val="num" w:pos="2936"/>
        </w:tabs>
        <w:ind w:left="2936" w:hanging="360"/>
      </w:pPr>
      <w:rPr>
        <w:rFonts w:ascii="Wingdings" w:hAnsi="Wingdings" w:hint="default"/>
      </w:rPr>
    </w:lvl>
    <w:lvl w:ilvl="3" w:tplc="A546EB2C" w:tentative="1">
      <w:start w:val="1"/>
      <w:numFmt w:val="bullet"/>
      <w:lvlText w:val=""/>
      <w:lvlJc w:val="left"/>
      <w:pPr>
        <w:tabs>
          <w:tab w:val="num" w:pos="3656"/>
        </w:tabs>
        <w:ind w:left="3656" w:hanging="360"/>
      </w:pPr>
      <w:rPr>
        <w:rFonts w:ascii="Symbol" w:hAnsi="Symbol" w:hint="default"/>
      </w:rPr>
    </w:lvl>
    <w:lvl w:ilvl="4" w:tplc="960CE456" w:tentative="1">
      <w:start w:val="1"/>
      <w:numFmt w:val="bullet"/>
      <w:lvlText w:val="o"/>
      <w:lvlJc w:val="left"/>
      <w:pPr>
        <w:tabs>
          <w:tab w:val="num" w:pos="4376"/>
        </w:tabs>
        <w:ind w:left="4376" w:hanging="360"/>
      </w:pPr>
      <w:rPr>
        <w:rFonts w:ascii="Courier New" w:hAnsi="Courier New" w:hint="default"/>
      </w:rPr>
    </w:lvl>
    <w:lvl w:ilvl="5" w:tplc="732E067C" w:tentative="1">
      <w:start w:val="1"/>
      <w:numFmt w:val="bullet"/>
      <w:lvlText w:val=""/>
      <w:lvlJc w:val="left"/>
      <w:pPr>
        <w:tabs>
          <w:tab w:val="num" w:pos="5096"/>
        </w:tabs>
        <w:ind w:left="5096" w:hanging="360"/>
      </w:pPr>
      <w:rPr>
        <w:rFonts w:ascii="Wingdings" w:hAnsi="Wingdings" w:hint="default"/>
      </w:rPr>
    </w:lvl>
    <w:lvl w:ilvl="6" w:tplc="16E48EA0" w:tentative="1">
      <w:start w:val="1"/>
      <w:numFmt w:val="bullet"/>
      <w:lvlText w:val=""/>
      <w:lvlJc w:val="left"/>
      <w:pPr>
        <w:tabs>
          <w:tab w:val="num" w:pos="5816"/>
        </w:tabs>
        <w:ind w:left="5816" w:hanging="360"/>
      </w:pPr>
      <w:rPr>
        <w:rFonts w:ascii="Symbol" w:hAnsi="Symbol" w:hint="default"/>
      </w:rPr>
    </w:lvl>
    <w:lvl w:ilvl="7" w:tplc="03A89678" w:tentative="1">
      <w:start w:val="1"/>
      <w:numFmt w:val="bullet"/>
      <w:lvlText w:val="o"/>
      <w:lvlJc w:val="left"/>
      <w:pPr>
        <w:tabs>
          <w:tab w:val="num" w:pos="6536"/>
        </w:tabs>
        <w:ind w:left="6536" w:hanging="360"/>
      </w:pPr>
      <w:rPr>
        <w:rFonts w:ascii="Courier New" w:hAnsi="Courier New" w:hint="default"/>
      </w:rPr>
    </w:lvl>
    <w:lvl w:ilvl="8" w:tplc="DEDAD364" w:tentative="1">
      <w:start w:val="1"/>
      <w:numFmt w:val="bullet"/>
      <w:lvlText w:val=""/>
      <w:lvlJc w:val="left"/>
      <w:pPr>
        <w:tabs>
          <w:tab w:val="num" w:pos="7256"/>
        </w:tabs>
        <w:ind w:left="7256" w:hanging="360"/>
      </w:pPr>
      <w:rPr>
        <w:rFonts w:ascii="Wingdings" w:hAnsi="Wingdings" w:hint="default"/>
      </w:rPr>
    </w:lvl>
  </w:abstractNum>
  <w:abstractNum w:abstractNumId="9" w15:restartNumberingAfterBreak="0">
    <w:nsid w:val="7BED0598"/>
    <w:multiLevelType w:val="singleLevel"/>
    <w:tmpl w:val="AC3E677A"/>
    <w:lvl w:ilvl="0">
      <w:start w:val="5"/>
      <w:numFmt w:val="bullet"/>
      <w:lvlText w:val="-"/>
      <w:lvlJc w:val="left"/>
      <w:pPr>
        <w:tabs>
          <w:tab w:val="num" w:pos="2061"/>
        </w:tabs>
        <w:ind w:left="2061" w:hanging="360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8"/>
  </w:num>
  <w:num w:numId="4">
    <w:abstractNumId w:val="9"/>
  </w:num>
  <w:num w:numId="5">
    <w:abstractNumId w:val="6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6AC8"/>
    <w:rsid w:val="00011A7B"/>
    <w:rsid w:val="000131C4"/>
    <w:rsid w:val="00031B62"/>
    <w:rsid w:val="0005231E"/>
    <w:rsid w:val="00054D95"/>
    <w:rsid w:val="000633D3"/>
    <w:rsid w:val="00073E56"/>
    <w:rsid w:val="00087AD6"/>
    <w:rsid w:val="00087DF5"/>
    <w:rsid w:val="00096614"/>
    <w:rsid w:val="000A1582"/>
    <w:rsid w:val="000A5278"/>
    <w:rsid w:val="000B0450"/>
    <w:rsid w:val="000B079A"/>
    <w:rsid w:val="000B705B"/>
    <w:rsid w:val="000C0E30"/>
    <w:rsid w:val="000C17F1"/>
    <w:rsid w:val="000E2935"/>
    <w:rsid w:val="000F0C04"/>
    <w:rsid w:val="000F31DB"/>
    <w:rsid w:val="000F4090"/>
    <w:rsid w:val="001015D4"/>
    <w:rsid w:val="00103102"/>
    <w:rsid w:val="0012194F"/>
    <w:rsid w:val="00136BBA"/>
    <w:rsid w:val="00146182"/>
    <w:rsid w:val="001703A8"/>
    <w:rsid w:val="00175A64"/>
    <w:rsid w:val="0018144F"/>
    <w:rsid w:val="00184B4C"/>
    <w:rsid w:val="0019641E"/>
    <w:rsid w:val="001C1314"/>
    <w:rsid w:val="001C23F4"/>
    <w:rsid w:val="001D7601"/>
    <w:rsid w:val="001E5503"/>
    <w:rsid w:val="001F5A56"/>
    <w:rsid w:val="002002E4"/>
    <w:rsid w:val="002072A8"/>
    <w:rsid w:val="00215807"/>
    <w:rsid w:val="0023429F"/>
    <w:rsid w:val="00254563"/>
    <w:rsid w:val="002557E3"/>
    <w:rsid w:val="00260576"/>
    <w:rsid w:val="00277D5F"/>
    <w:rsid w:val="00287A69"/>
    <w:rsid w:val="00292AB9"/>
    <w:rsid w:val="0029379E"/>
    <w:rsid w:val="00295D65"/>
    <w:rsid w:val="002A5EF1"/>
    <w:rsid w:val="002B1F81"/>
    <w:rsid w:val="002D25C2"/>
    <w:rsid w:val="002E10F4"/>
    <w:rsid w:val="002E6E7B"/>
    <w:rsid w:val="003002CF"/>
    <w:rsid w:val="00310553"/>
    <w:rsid w:val="00327863"/>
    <w:rsid w:val="003461B1"/>
    <w:rsid w:val="00353A62"/>
    <w:rsid w:val="0036190C"/>
    <w:rsid w:val="003848A0"/>
    <w:rsid w:val="00392932"/>
    <w:rsid w:val="00397104"/>
    <w:rsid w:val="003A2E08"/>
    <w:rsid w:val="003A33CB"/>
    <w:rsid w:val="003B4A6F"/>
    <w:rsid w:val="003E776A"/>
    <w:rsid w:val="003F2E76"/>
    <w:rsid w:val="003F5CF0"/>
    <w:rsid w:val="004211D1"/>
    <w:rsid w:val="00423230"/>
    <w:rsid w:val="00437418"/>
    <w:rsid w:val="00452E2C"/>
    <w:rsid w:val="00466E34"/>
    <w:rsid w:val="00486410"/>
    <w:rsid w:val="00493A08"/>
    <w:rsid w:val="00495AC4"/>
    <w:rsid w:val="004A6C59"/>
    <w:rsid w:val="004D27BE"/>
    <w:rsid w:val="004D71F6"/>
    <w:rsid w:val="004E73F5"/>
    <w:rsid w:val="004F5B62"/>
    <w:rsid w:val="004F5D4E"/>
    <w:rsid w:val="00513586"/>
    <w:rsid w:val="00516E53"/>
    <w:rsid w:val="005305A3"/>
    <w:rsid w:val="0055507B"/>
    <w:rsid w:val="005805DF"/>
    <w:rsid w:val="0059153D"/>
    <w:rsid w:val="005A6285"/>
    <w:rsid w:val="005D624D"/>
    <w:rsid w:val="005D6C9F"/>
    <w:rsid w:val="005E28CE"/>
    <w:rsid w:val="005F51F3"/>
    <w:rsid w:val="00600A56"/>
    <w:rsid w:val="006114A1"/>
    <w:rsid w:val="00613754"/>
    <w:rsid w:val="0062298C"/>
    <w:rsid w:val="00623C56"/>
    <w:rsid w:val="00633BF2"/>
    <w:rsid w:val="00641FA0"/>
    <w:rsid w:val="0065488D"/>
    <w:rsid w:val="0065520D"/>
    <w:rsid w:val="006552D8"/>
    <w:rsid w:val="006676B9"/>
    <w:rsid w:val="00696E94"/>
    <w:rsid w:val="006E23B1"/>
    <w:rsid w:val="006E4E93"/>
    <w:rsid w:val="00716DBF"/>
    <w:rsid w:val="00740FD1"/>
    <w:rsid w:val="00754C0F"/>
    <w:rsid w:val="00757F4F"/>
    <w:rsid w:val="007709CE"/>
    <w:rsid w:val="00785260"/>
    <w:rsid w:val="00785B4A"/>
    <w:rsid w:val="007A3361"/>
    <w:rsid w:val="007A61AA"/>
    <w:rsid w:val="007B70E6"/>
    <w:rsid w:val="007C4A20"/>
    <w:rsid w:val="00801366"/>
    <w:rsid w:val="0080358B"/>
    <w:rsid w:val="008043FC"/>
    <w:rsid w:val="00807888"/>
    <w:rsid w:val="00814D0A"/>
    <w:rsid w:val="0082654C"/>
    <w:rsid w:val="00833A7F"/>
    <w:rsid w:val="00851A25"/>
    <w:rsid w:val="00875E93"/>
    <w:rsid w:val="008A4461"/>
    <w:rsid w:val="008C0ED9"/>
    <w:rsid w:val="008C136F"/>
    <w:rsid w:val="008D2942"/>
    <w:rsid w:val="008E3DE2"/>
    <w:rsid w:val="008E5F2D"/>
    <w:rsid w:val="008F18E6"/>
    <w:rsid w:val="008F4B19"/>
    <w:rsid w:val="009163BC"/>
    <w:rsid w:val="00917777"/>
    <w:rsid w:val="00920127"/>
    <w:rsid w:val="009212BA"/>
    <w:rsid w:val="00924CE1"/>
    <w:rsid w:val="009276AC"/>
    <w:rsid w:val="009277FC"/>
    <w:rsid w:val="00930D11"/>
    <w:rsid w:val="009369CE"/>
    <w:rsid w:val="0094012C"/>
    <w:rsid w:val="009541BE"/>
    <w:rsid w:val="009639D6"/>
    <w:rsid w:val="00965BAB"/>
    <w:rsid w:val="009664D6"/>
    <w:rsid w:val="00966BF8"/>
    <w:rsid w:val="00972534"/>
    <w:rsid w:val="0098368A"/>
    <w:rsid w:val="00985B77"/>
    <w:rsid w:val="00990A94"/>
    <w:rsid w:val="00997AEF"/>
    <w:rsid w:val="009A1D97"/>
    <w:rsid w:val="009A3F12"/>
    <w:rsid w:val="009B7957"/>
    <w:rsid w:val="009C2188"/>
    <w:rsid w:val="009D01FB"/>
    <w:rsid w:val="009E0020"/>
    <w:rsid w:val="009E17FE"/>
    <w:rsid w:val="009E4A93"/>
    <w:rsid w:val="009E737D"/>
    <w:rsid w:val="009F4263"/>
    <w:rsid w:val="009F6F1D"/>
    <w:rsid w:val="009F6F81"/>
    <w:rsid w:val="00A07A4B"/>
    <w:rsid w:val="00A11851"/>
    <w:rsid w:val="00A17555"/>
    <w:rsid w:val="00A21763"/>
    <w:rsid w:val="00A31334"/>
    <w:rsid w:val="00A344B1"/>
    <w:rsid w:val="00A34A4B"/>
    <w:rsid w:val="00A37CE4"/>
    <w:rsid w:val="00A631A3"/>
    <w:rsid w:val="00A65C5F"/>
    <w:rsid w:val="00A66C4D"/>
    <w:rsid w:val="00AB6286"/>
    <w:rsid w:val="00AD4F25"/>
    <w:rsid w:val="00AE2ECC"/>
    <w:rsid w:val="00AE362F"/>
    <w:rsid w:val="00AF3520"/>
    <w:rsid w:val="00B044A0"/>
    <w:rsid w:val="00B06B58"/>
    <w:rsid w:val="00B117CD"/>
    <w:rsid w:val="00B152F4"/>
    <w:rsid w:val="00B34071"/>
    <w:rsid w:val="00B36112"/>
    <w:rsid w:val="00B376EE"/>
    <w:rsid w:val="00B42320"/>
    <w:rsid w:val="00B51A79"/>
    <w:rsid w:val="00B832C2"/>
    <w:rsid w:val="00B94D66"/>
    <w:rsid w:val="00B95242"/>
    <w:rsid w:val="00B95D95"/>
    <w:rsid w:val="00BB2A1A"/>
    <w:rsid w:val="00BC2E54"/>
    <w:rsid w:val="00BD4FF6"/>
    <w:rsid w:val="00BE3D01"/>
    <w:rsid w:val="00BE4F3F"/>
    <w:rsid w:val="00C133B1"/>
    <w:rsid w:val="00C36834"/>
    <w:rsid w:val="00C42682"/>
    <w:rsid w:val="00C470BE"/>
    <w:rsid w:val="00C54450"/>
    <w:rsid w:val="00C64CD1"/>
    <w:rsid w:val="00C81E3E"/>
    <w:rsid w:val="00C90AF2"/>
    <w:rsid w:val="00C91001"/>
    <w:rsid w:val="00C91F97"/>
    <w:rsid w:val="00C929E6"/>
    <w:rsid w:val="00CA18E3"/>
    <w:rsid w:val="00CA3BAA"/>
    <w:rsid w:val="00CB450B"/>
    <w:rsid w:val="00CB4DBE"/>
    <w:rsid w:val="00CC4F92"/>
    <w:rsid w:val="00CF1372"/>
    <w:rsid w:val="00D23886"/>
    <w:rsid w:val="00D52E7B"/>
    <w:rsid w:val="00D71610"/>
    <w:rsid w:val="00D762C7"/>
    <w:rsid w:val="00D808B2"/>
    <w:rsid w:val="00D90B39"/>
    <w:rsid w:val="00D94572"/>
    <w:rsid w:val="00D95C53"/>
    <w:rsid w:val="00DA2192"/>
    <w:rsid w:val="00DB042B"/>
    <w:rsid w:val="00DB3F6F"/>
    <w:rsid w:val="00DB6BA6"/>
    <w:rsid w:val="00DE0908"/>
    <w:rsid w:val="00DE3C84"/>
    <w:rsid w:val="00DE7C4D"/>
    <w:rsid w:val="00DF4203"/>
    <w:rsid w:val="00E00B95"/>
    <w:rsid w:val="00E04BA1"/>
    <w:rsid w:val="00E13949"/>
    <w:rsid w:val="00E26D70"/>
    <w:rsid w:val="00E35EB2"/>
    <w:rsid w:val="00E85203"/>
    <w:rsid w:val="00E97B59"/>
    <w:rsid w:val="00EA2D9E"/>
    <w:rsid w:val="00EC6299"/>
    <w:rsid w:val="00EC744B"/>
    <w:rsid w:val="00EC775E"/>
    <w:rsid w:val="00ED2301"/>
    <w:rsid w:val="00EF0D77"/>
    <w:rsid w:val="00EF1811"/>
    <w:rsid w:val="00EF29FF"/>
    <w:rsid w:val="00EF5AE3"/>
    <w:rsid w:val="00F412F5"/>
    <w:rsid w:val="00F6044A"/>
    <w:rsid w:val="00F63A11"/>
    <w:rsid w:val="00F6425B"/>
    <w:rsid w:val="00F66AC8"/>
    <w:rsid w:val="00F7215B"/>
    <w:rsid w:val="00F7294F"/>
    <w:rsid w:val="00F765F7"/>
    <w:rsid w:val="00F82115"/>
    <w:rsid w:val="00F934C0"/>
    <w:rsid w:val="00FB01E2"/>
    <w:rsid w:val="00FB4826"/>
    <w:rsid w:val="00FD56F6"/>
    <w:rsid w:val="00FE5786"/>
    <w:rsid w:val="00FF1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9267BA2"/>
  <w15:docId w15:val="{B3DCBC07-CA17-4F85-9CAC-4DF895470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B6286"/>
  </w:style>
  <w:style w:type="paragraph" w:styleId="Ttulo1">
    <w:name w:val="heading 1"/>
    <w:basedOn w:val="Normal"/>
    <w:next w:val="Normal"/>
    <w:qFormat/>
    <w:rsid w:val="00AB6286"/>
    <w:pPr>
      <w:keepNext/>
      <w:tabs>
        <w:tab w:val="left" w:pos="2817"/>
      </w:tabs>
      <w:autoSpaceDE w:val="0"/>
      <w:autoSpaceDN w:val="0"/>
      <w:adjustRightInd w:val="0"/>
      <w:ind w:left="2817"/>
      <w:jc w:val="both"/>
      <w:outlineLvl w:val="0"/>
    </w:pPr>
    <w:rPr>
      <w:b/>
      <w:i/>
      <w:sz w:val="24"/>
      <w:szCs w:val="24"/>
      <w:lang w:val="pt-PT"/>
    </w:rPr>
  </w:style>
  <w:style w:type="paragraph" w:styleId="Ttulo2">
    <w:name w:val="heading 2"/>
    <w:basedOn w:val="Normal"/>
    <w:next w:val="Normal"/>
    <w:qFormat/>
    <w:rsid w:val="00AB6286"/>
    <w:pPr>
      <w:keepNext/>
      <w:tabs>
        <w:tab w:val="left" w:pos="3327"/>
      </w:tabs>
      <w:autoSpaceDE w:val="0"/>
      <w:autoSpaceDN w:val="0"/>
      <w:adjustRightInd w:val="0"/>
      <w:jc w:val="center"/>
      <w:outlineLvl w:val="1"/>
    </w:pPr>
    <w:rPr>
      <w:i/>
      <w:sz w:val="24"/>
      <w:szCs w:val="24"/>
      <w:lang w:val="en-US"/>
    </w:rPr>
  </w:style>
  <w:style w:type="paragraph" w:styleId="Ttulo3">
    <w:name w:val="heading 3"/>
    <w:basedOn w:val="Normal"/>
    <w:next w:val="Normal"/>
    <w:qFormat/>
    <w:rsid w:val="00AB6286"/>
    <w:pPr>
      <w:keepNext/>
      <w:tabs>
        <w:tab w:val="left" w:pos="3327"/>
      </w:tabs>
      <w:autoSpaceDE w:val="0"/>
      <w:autoSpaceDN w:val="0"/>
      <w:adjustRightInd w:val="0"/>
      <w:ind w:left="1134" w:right="210"/>
      <w:jc w:val="center"/>
      <w:outlineLvl w:val="2"/>
    </w:pPr>
    <w:rPr>
      <w:bCs/>
      <w:i/>
      <w:sz w:val="24"/>
      <w:szCs w:val="24"/>
      <w:lang w:val="pt-PT"/>
    </w:rPr>
  </w:style>
  <w:style w:type="paragraph" w:styleId="Ttulo4">
    <w:name w:val="heading 4"/>
    <w:basedOn w:val="Normal"/>
    <w:next w:val="Normal"/>
    <w:qFormat/>
    <w:rsid w:val="00AB6286"/>
    <w:pPr>
      <w:keepNext/>
      <w:jc w:val="center"/>
      <w:outlineLvl w:val="3"/>
    </w:pPr>
    <w:rPr>
      <w:rFonts w:ascii="Arial" w:hAnsi="Arial"/>
      <w:b/>
      <w:snapToGrid w:val="0"/>
      <w:sz w:val="38"/>
      <w:lang w:val="pt-PT"/>
    </w:rPr>
  </w:style>
  <w:style w:type="paragraph" w:styleId="Ttulo5">
    <w:name w:val="heading 5"/>
    <w:basedOn w:val="Normal"/>
    <w:next w:val="Normal"/>
    <w:qFormat/>
    <w:rsid w:val="00AB6286"/>
    <w:pPr>
      <w:keepNext/>
      <w:tabs>
        <w:tab w:val="left" w:pos="2074"/>
        <w:tab w:val="left" w:pos="4166"/>
        <w:tab w:val="decimal" w:pos="6893"/>
      </w:tabs>
      <w:autoSpaceDE w:val="0"/>
      <w:autoSpaceDN w:val="0"/>
      <w:adjustRightInd w:val="0"/>
      <w:ind w:left="1560" w:right="283"/>
      <w:jc w:val="center"/>
      <w:outlineLvl w:val="4"/>
    </w:pPr>
    <w:rPr>
      <w:sz w:val="24"/>
      <w:szCs w:val="24"/>
      <w:lang w:val="pt-PT"/>
    </w:rPr>
  </w:style>
  <w:style w:type="paragraph" w:styleId="Ttulo6">
    <w:name w:val="heading 6"/>
    <w:basedOn w:val="Normal"/>
    <w:next w:val="Normal"/>
    <w:qFormat/>
    <w:rsid w:val="00AB6286"/>
    <w:pPr>
      <w:keepNext/>
      <w:tabs>
        <w:tab w:val="left" w:pos="980"/>
        <w:tab w:val="left" w:pos="1985"/>
      </w:tabs>
      <w:autoSpaceDE w:val="0"/>
      <w:autoSpaceDN w:val="0"/>
      <w:adjustRightInd w:val="0"/>
      <w:ind w:left="1843" w:right="283"/>
      <w:outlineLvl w:val="5"/>
    </w:pPr>
    <w:rPr>
      <w:sz w:val="24"/>
      <w:szCs w:val="24"/>
      <w:lang w:val="pt-PT"/>
    </w:rPr>
  </w:style>
  <w:style w:type="paragraph" w:styleId="Ttulo7">
    <w:name w:val="heading 7"/>
    <w:basedOn w:val="Normal"/>
    <w:next w:val="Normal"/>
    <w:qFormat/>
    <w:rsid w:val="00AB6286"/>
    <w:pPr>
      <w:keepNext/>
      <w:autoSpaceDE w:val="0"/>
      <w:autoSpaceDN w:val="0"/>
      <w:adjustRightInd w:val="0"/>
      <w:jc w:val="center"/>
      <w:outlineLvl w:val="6"/>
    </w:pPr>
    <w:rPr>
      <w:rFonts w:ascii="Arial" w:hAnsi="Arial" w:cs="Arial"/>
      <w:sz w:val="36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Heading 1a,h,he,HeaderNN"/>
    <w:basedOn w:val="Normal"/>
    <w:link w:val="CabealhoChar"/>
    <w:uiPriority w:val="99"/>
    <w:rsid w:val="00AB6286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AB6286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rsid w:val="00AB6286"/>
    <w:pPr>
      <w:tabs>
        <w:tab w:val="left" w:pos="204"/>
      </w:tabs>
      <w:autoSpaceDE w:val="0"/>
      <w:autoSpaceDN w:val="0"/>
      <w:adjustRightInd w:val="0"/>
      <w:spacing w:line="277" w:lineRule="exact"/>
      <w:ind w:left="1418"/>
      <w:jc w:val="both"/>
    </w:pPr>
    <w:rPr>
      <w:szCs w:val="24"/>
      <w:lang w:val="pt-PT"/>
    </w:rPr>
  </w:style>
  <w:style w:type="paragraph" w:styleId="Ttulo">
    <w:name w:val="Title"/>
    <w:basedOn w:val="Normal"/>
    <w:link w:val="TtuloChar"/>
    <w:qFormat/>
    <w:rsid w:val="00AB6286"/>
    <w:pPr>
      <w:jc w:val="center"/>
    </w:pPr>
    <w:rPr>
      <w:sz w:val="24"/>
    </w:rPr>
  </w:style>
  <w:style w:type="paragraph" w:styleId="Corpodetexto">
    <w:name w:val="Body Text"/>
    <w:basedOn w:val="Normal"/>
    <w:rsid w:val="00AB6286"/>
    <w:pPr>
      <w:jc w:val="both"/>
    </w:pPr>
    <w:rPr>
      <w:color w:val="0000FF"/>
      <w:sz w:val="28"/>
    </w:rPr>
  </w:style>
  <w:style w:type="paragraph" w:styleId="Textoembloco">
    <w:name w:val="Block Text"/>
    <w:basedOn w:val="Normal"/>
    <w:rsid w:val="00AB6286"/>
    <w:pPr>
      <w:ind w:left="1136" w:right="817"/>
      <w:jc w:val="both"/>
    </w:pPr>
    <w:rPr>
      <w:sz w:val="24"/>
    </w:rPr>
  </w:style>
  <w:style w:type="character" w:customStyle="1" w:styleId="CabealhoChar">
    <w:name w:val="Cabeçalho Char"/>
    <w:aliases w:val="Cabeçalho superior Char,Heading 1a Char,h Char,he Char,HeaderNN Char"/>
    <w:basedOn w:val="Fontepargpadro"/>
    <w:link w:val="Cabealho"/>
    <w:uiPriority w:val="99"/>
    <w:rsid w:val="00EC6299"/>
  </w:style>
  <w:style w:type="character" w:customStyle="1" w:styleId="RodapChar">
    <w:name w:val="Rodapé Char"/>
    <w:link w:val="Rodap"/>
    <w:uiPriority w:val="99"/>
    <w:rsid w:val="009F4263"/>
  </w:style>
  <w:style w:type="character" w:styleId="Hyperlink">
    <w:name w:val="Hyperlink"/>
    <w:uiPriority w:val="99"/>
    <w:rsid w:val="009F4263"/>
    <w:rPr>
      <w:rFonts w:cs="Times New Roman"/>
      <w:color w:val="000080"/>
      <w:u w:val="single"/>
    </w:rPr>
  </w:style>
  <w:style w:type="paragraph" w:styleId="Textodebalo">
    <w:name w:val="Balloon Text"/>
    <w:basedOn w:val="Normal"/>
    <w:link w:val="TextodebaloChar"/>
    <w:rsid w:val="00EA2D9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EA2D9E"/>
    <w:rPr>
      <w:rFonts w:ascii="Tahoma" w:hAnsi="Tahoma" w:cs="Tahoma"/>
      <w:sz w:val="16"/>
      <w:szCs w:val="16"/>
    </w:rPr>
  </w:style>
  <w:style w:type="paragraph" w:customStyle="1" w:styleId="Normal1">
    <w:name w:val="Normal1"/>
    <w:basedOn w:val="Normal"/>
    <w:rsid w:val="00146182"/>
    <w:rPr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146182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en-US"/>
    </w:rPr>
  </w:style>
  <w:style w:type="character" w:customStyle="1" w:styleId="TtuloChar">
    <w:name w:val="Título Char"/>
    <w:basedOn w:val="Fontepargpadro"/>
    <w:link w:val="Ttulo"/>
    <w:rsid w:val="004F5D4E"/>
    <w:rPr>
      <w:sz w:val="24"/>
    </w:rPr>
  </w:style>
  <w:style w:type="table" w:styleId="Tabelacomgrade">
    <w:name w:val="Table Grid"/>
    <w:basedOn w:val="Tabelanormal"/>
    <w:uiPriority w:val="59"/>
    <w:rsid w:val="004F5D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4F5D4E"/>
    <w:rPr>
      <w:bCs/>
      <w:iCs/>
      <w:sz w:val="24"/>
      <w:szCs w:val="24"/>
    </w:rPr>
  </w:style>
  <w:style w:type="character" w:styleId="TextodoEspaoReservado">
    <w:name w:val="Placeholder Text"/>
    <w:basedOn w:val="Fontepargpadro"/>
    <w:uiPriority w:val="99"/>
    <w:semiHidden/>
    <w:rsid w:val="004F5D4E"/>
    <w:rPr>
      <w:color w:val="808080"/>
    </w:rPr>
  </w:style>
  <w:style w:type="paragraph" w:styleId="Recuodecorpodetexto2">
    <w:name w:val="Body Text Indent 2"/>
    <w:basedOn w:val="Normal"/>
    <w:link w:val="Recuodecorpodetexto2Char"/>
    <w:semiHidden/>
    <w:unhideWhenUsed/>
    <w:rsid w:val="009A1D97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9A1D97"/>
  </w:style>
  <w:style w:type="paragraph" w:styleId="NormalWeb">
    <w:name w:val="Normal (Web)"/>
    <w:basedOn w:val="Normal"/>
    <w:uiPriority w:val="99"/>
    <w:semiHidden/>
    <w:unhideWhenUsed/>
    <w:rsid w:val="007A3361"/>
    <w:pPr>
      <w:spacing w:before="100" w:beforeAutospacing="1" w:after="100" w:afterAutospacing="1"/>
    </w:pPr>
    <w:rPr>
      <w:sz w:val="24"/>
      <w:szCs w:val="24"/>
    </w:rPr>
  </w:style>
  <w:style w:type="character" w:customStyle="1" w:styleId="apple-tab-span">
    <w:name w:val="apple-tab-span"/>
    <w:basedOn w:val="Fontepargpadro"/>
    <w:rsid w:val="007A3361"/>
  </w:style>
  <w:style w:type="paragraph" w:customStyle="1" w:styleId="Recuodecorpodetexto21">
    <w:name w:val="Recuo de corpo de texto 21"/>
    <w:basedOn w:val="Normal"/>
    <w:rsid w:val="003F2E76"/>
    <w:pPr>
      <w:suppressAutoHyphens/>
      <w:ind w:left="357"/>
      <w:jc w:val="both"/>
    </w:pPr>
    <w:rPr>
      <w:sz w:val="22"/>
      <w:lang w:eastAsia="ar-SA"/>
    </w:rPr>
  </w:style>
  <w:style w:type="paragraph" w:customStyle="1" w:styleId="yiv6732016787msonormal">
    <w:name w:val="yiv6732016787msonormal"/>
    <w:basedOn w:val="Normal"/>
    <w:rsid w:val="003F2E76"/>
    <w:pPr>
      <w:spacing w:before="100" w:beforeAutospacing="1" w:after="100" w:afterAutospacing="1"/>
    </w:pPr>
    <w:rPr>
      <w:sz w:val="24"/>
      <w:szCs w:val="24"/>
    </w:rPr>
  </w:style>
  <w:style w:type="character" w:customStyle="1" w:styleId="fontstyle01">
    <w:name w:val="fontstyle01"/>
    <w:rsid w:val="003F2E76"/>
    <w:rPr>
      <w:rFonts w:ascii="Times-Roman" w:hAnsi="Times-Roman" w:hint="default"/>
      <w:b w:val="0"/>
      <w:bCs w:val="0"/>
      <w:i w:val="0"/>
      <w:iCs w:val="0"/>
      <w:color w:val="000000"/>
      <w:sz w:val="20"/>
      <w:szCs w:val="20"/>
    </w:rPr>
  </w:style>
  <w:style w:type="paragraph" w:styleId="Corpodetexto3">
    <w:name w:val="Body Text 3"/>
    <w:basedOn w:val="Normal"/>
    <w:link w:val="Corpodetexto3Char"/>
    <w:semiHidden/>
    <w:unhideWhenUsed/>
    <w:rsid w:val="004D71F6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semiHidden/>
    <w:rsid w:val="004D71F6"/>
    <w:rPr>
      <w:sz w:val="16"/>
      <w:szCs w:val="16"/>
    </w:rPr>
  </w:style>
  <w:style w:type="character" w:customStyle="1" w:styleId="PargrafodaListaChar">
    <w:name w:val="Parágrafo da Lista Char"/>
    <w:link w:val="PargrafodaLista"/>
    <w:uiPriority w:val="34"/>
    <w:qFormat/>
    <w:locked/>
    <w:rsid w:val="004D71F6"/>
    <w:rPr>
      <w:rFonts w:ascii="Calibri" w:eastAsia="Calibri" w:hAnsi="Calibri"/>
      <w:color w:val="00000A"/>
      <w:lang w:eastAsia="zh-CN"/>
    </w:rPr>
  </w:style>
  <w:style w:type="paragraph" w:styleId="PargrafodaLista">
    <w:name w:val="List Paragraph"/>
    <w:basedOn w:val="Normal"/>
    <w:link w:val="PargrafodaListaChar"/>
    <w:uiPriority w:val="34"/>
    <w:qFormat/>
    <w:rsid w:val="004D71F6"/>
    <w:pPr>
      <w:spacing w:after="160" w:line="252" w:lineRule="auto"/>
      <w:ind w:left="720"/>
      <w:contextualSpacing/>
    </w:pPr>
    <w:rPr>
      <w:rFonts w:ascii="Calibri" w:eastAsia="Calibri" w:hAnsi="Calibri"/>
      <w:color w:val="00000A"/>
      <w:lang w:eastAsia="zh-CN"/>
    </w:rPr>
  </w:style>
  <w:style w:type="paragraph" w:customStyle="1" w:styleId="Ttulo21">
    <w:name w:val="Título 21"/>
    <w:basedOn w:val="Normal"/>
    <w:uiPriority w:val="1"/>
    <w:qFormat/>
    <w:rsid w:val="004D71F6"/>
    <w:pPr>
      <w:widowControl w:val="0"/>
      <w:autoSpaceDE w:val="0"/>
      <w:autoSpaceDN w:val="0"/>
      <w:ind w:left="385" w:hanging="207"/>
      <w:outlineLvl w:val="2"/>
    </w:pPr>
    <w:rPr>
      <w:rFonts w:ascii="Consolas" w:eastAsia="Consolas" w:hAnsi="Consolas" w:cs="Consolas"/>
      <w:b/>
      <w:bCs/>
      <w:lang w:val="pt-PT" w:eastAsia="en-US"/>
    </w:rPr>
  </w:style>
  <w:style w:type="paragraph" w:customStyle="1" w:styleId="z1qcye">
    <w:name w:val="z1qcye"/>
    <w:basedOn w:val="Normal"/>
    <w:rsid w:val="00997AEF"/>
    <w:pPr>
      <w:spacing w:before="100" w:beforeAutospacing="1" w:after="100" w:afterAutospacing="1"/>
    </w:pPr>
    <w:rPr>
      <w:sz w:val="24"/>
      <w:szCs w:val="24"/>
    </w:rPr>
  </w:style>
  <w:style w:type="character" w:customStyle="1" w:styleId="inqyif">
    <w:name w:val="inqyif"/>
    <w:basedOn w:val="Fontepargpadro"/>
    <w:rsid w:val="00997AEF"/>
  </w:style>
  <w:style w:type="character" w:styleId="Forte">
    <w:name w:val="Strong"/>
    <w:basedOn w:val="Fontepargpadro"/>
    <w:uiPriority w:val="22"/>
    <w:qFormat/>
    <w:rsid w:val="00997AE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650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7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4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7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2976">
          <w:marLeft w:val="-3"/>
          <w:marRight w:val="-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641798">
              <w:marLeft w:val="0"/>
              <w:marRight w:val="0"/>
              <w:marTop w:val="3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2349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5556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8905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4487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9941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98238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66416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58430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9661262">
                                                  <w:marLeft w:val="0"/>
                                                  <w:marRight w:val="0"/>
                                                  <w:marTop w:val="360"/>
                                                  <w:marBottom w:val="18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32226655">
                                                  <w:marLeft w:val="0"/>
                                                  <w:marRight w:val="0"/>
                                                  <w:marTop w:val="360"/>
                                                  <w:marBottom w:val="18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37574799">
                                                  <w:marLeft w:val="0"/>
                                                  <w:marRight w:val="0"/>
                                                  <w:marTop w:val="18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99964800">
                                                  <w:marLeft w:val="0"/>
                                                  <w:marRight w:val="0"/>
                                                  <w:marTop w:val="360"/>
                                                  <w:marBottom w:val="18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95298112">
                                                  <w:marLeft w:val="0"/>
                                                  <w:marRight w:val="0"/>
                                                  <w:marTop w:val="18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42963414">
                                                  <w:marLeft w:val="0"/>
                                                  <w:marRight w:val="0"/>
                                                  <w:marTop w:val="360"/>
                                                  <w:marBottom w:val="18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34525143">
                                                  <w:marLeft w:val="0"/>
                                                  <w:marRight w:val="0"/>
                                                  <w:marTop w:val="18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84174663">
                                                  <w:marLeft w:val="0"/>
                                                  <w:marRight w:val="0"/>
                                                  <w:marTop w:val="360"/>
                                                  <w:marBottom w:val="18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50798864">
                                                  <w:marLeft w:val="0"/>
                                                  <w:marRight w:val="0"/>
                                                  <w:marTop w:val="18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91920977">
                                                  <w:marLeft w:val="0"/>
                                                  <w:marRight w:val="0"/>
                                                  <w:marTop w:val="18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300069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4072828">
                                                      <w:marLeft w:val="0"/>
                                                      <w:marRight w:val="0"/>
                                                      <w:marTop w:val="6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82230687">
                                                          <w:marLeft w:val="0"/>
                                                          <w:marRight w:val="12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546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166630">
              <w:marLeft w:val="-300"/>
              <w:marRight w:val="-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2433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249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2844493">
                          <w:marLeft w:val="0"/>
                          <w:marRight w:val="0"/>
                          <w:marTop w:val="0"/>
                          <w:marBottom w:val="51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0059126">
                              <w:marLeft w:val="300"/>
                              <w:marRight w:val="1200"/>
                              <w:marTop w:val="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6140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6835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BDB66E-A53C-4C75-8AC1-638ECFA8B0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811</Words>
  <Characters>4384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PMBO</Company>
  <LinksUpToDate>false</LinksUpToDate>
  <CharactersWithSpaces>5185</CharactersWithSpaces>
  <SharedDoc>false</SharedDoc>
  <HLinks>
    <vt:vector size="6" baseType="variant">
      <vt:variant>
        <vt:i4>1179696</vt:i4>
      </vt:variant>
      <vt:variant>
        <vt:i4>0</vt:i4>
      </vt:variant>
      <vt:variant>
        <vt:i4>0</vt:i4>
      </vt:variant>
      <vt:variant>
        <vt:i4>5</vt:i4>
      </vt:variant>
      <vt:variant>
        <vt:lpwstr>mailto:corregonovo@corregonovo.mg.gov.br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Walter Soares Ramos</dc:creator>
  <dc:description>Nelson de Paula</dc:description>
  <cp:lastModifiedBy>Licitação Dom Cavati</cp:lastModifiedBy>
  <cp:revision>2</cp:revision>
  <cp:lastPrinted>2026-04-20T20:20:00Z</cp:lastPrinted>
  <dcterms:created xsi:type="dcterms:W3CDTF">2026-10-22T13:26:00Z</dcterms:created>
  <dcterms:modified xsi:type="dcterms:W3CDTF">2026-10-22T13:26:00Z</dcterms:modified>
</cp:coreProperties>
</file>