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26288">
        <w:rPr>
          <w:rFonts w:ascii="Segoe UI" w:eastAsia="Segoe UI" w:hAnsi="Segoe UI" w:cs="Segoe UI"/>
          <w:sz w:val="23"/>
        </w:rPr>
        <w:t>64</w:t>
      </w:r>
      <w:r>
        <w:rPr>
          <w:rFonts w:ascii="Segoe UI" w:eastAsia="Segoe UI" w:hAnsi="Segoe UI" w:cs="Segoe UI"/>
          <w:sz w:val="23"/>
        </w:rPr>
        <w:t>/20</w:t>
      </w:r>
      <w:r w:rsidR="007435A5">
        <w:rPr>
          <w:rFonts w:ascii="Segoe UI" w:eastAsia="Segoe UI" w:hAnsi="Segoe UI" w:cs="Segoe UI"/>
          <w:sz w:val="23"/>
        </w:rPr>
        <w:t>2</w:t>
      </w:r>
      <w:r w:rsidR="00B26288">
        <w:rPr>
          <w:rFonts w:ascii="Segoe UI" w:eastAsia="Segoe UI" w:hAnsi="Segoe UI" w:cs="Segoe UI"/>
          <w:sz w:val="23"/>
        </w:rPr>
        <w:t>6</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B26288">
        <w:rPr>
          <w:rFonts w:ascii="Segoe UI" w:eastAsia="Segoe UI" w:hAnsi="Segoe UI" w:cs="Segoe UI"/>
          <w:sz w:val="23"/>
        </w:rPr>
        <w:t>15</w:t>
      </w:r>
      <w:r>
        <w:rPr>
          <w:rFonts w:ascii="Segoe UI" w:eastAsia="Segoe UI" w:hAnsi="Segoe UI" w:cs="Segoe UI"/>
          <w:sz w:val="23"/>
        </w:rPr>
        <w:t>/202</w:t>
      </w:r>
      <w:r w:rsidR="00B26288">
        <w:rPr>
          <w:rFonts w:ascii="Segoe UI" w:eastAsia="Segoe UI" w:hAnsi="Segoe UI" w:cs="Segoe UI"/>
          <w:sz w:val="23"/>
        </w:rPr>
        <w:t>6</w:t>
      </w:r>
    </w:p>
    <w:p w:rsidR="00E3662B" w:rsidRDefault="00E3662B">
      <w:pPr>
        <w:tabs>
          <w:tab w:val="left" w:pos="2268"/>
        </w:tabs>
        <w:spacing w:after="0" w:line="300" w:lineRule="auto"/>
        <w:jc w:val="both"/>
        <w:rPr>
          <w:rFonts w:ascii="Segoe UI" w:eastAsia="Segoe UI" w:hAnsi="Segoe UI" w:cs="Segoe UI"/>
          <w:sz w:val="23"/>
        </w:rPr>
      </w:pPr>
    </w:p>
    <w:p w:rsidR="00E3662B" w:rsidRPr="006D421A" w:rsidRDefault="00EE29C4">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 xml:space="preserve">O </w:t>
      </w:r>
      <w:r w:rsidRPr="006D421A">
        <w:rPr>
          <w:rFonts w:ascii="Segoe UI" w:eastAsia="Segoe UI" w:hAnsi="Segoe UI" w:cs="Segoe UI"/>
          <w:b/>
          <w:sz w:val="23"/>
        </w:rPr>
        <w:t xml:space="preserve">Município de Dom </w:t>
      </w:r>
      <w:proofErr w:type="spellStart"/>
      <w:r w:rsidRPr="006D421A">
        <w:rPr>
          <w:rFonts w:ascii="Segoe UI" w:eastAsia="Segoe UI" w:hAnsi="Segoe UI" w:cs="Segoe UI"/>
          <w:b/>
          <w:sz w:val="23"/>
        </w:rPr>
        <w:t>Cavati</w:t>
      </w:r>
      <w:proofErr w:type="spellEnd"/>
      <w:r w:rsidRPr="006D421A">
        <w:rPr>
          <w:rFonts w:ascii="Segoe UI" w:eastAsia="Segoe UI" w:hAnsi="Segoe UI" w:cs="Segoe UI"/>
          <w:b/>
          <w:sz w:val="23"/>
        </w:rPr>
        <w:t xml:space="preserve">, </w:t>
      </w:r>
      <w:r w:rsidRPr="006D421A">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6D421A">
        <w:rPr>
          <w:rFonts w:ascii="Segoe UI" w:eastAsia="Segoe UI" w:hAnsi="Segoe UI" w:cs="Segoe UI"/>
          <w:sz w:val="23"/>
        </w:rPr>
        <w:t>Cavati</w:t>
      </w:r>
      <w:proofErr w:type="spellEnd"/>
      <w:r w:rsidRPr="006D421A">
        <w:rPr>
          <w:rFonts w:ascii="Segoe UI" w:eastAsia="Segoe UI" w:hAnsi="Segoe UI" w:cs="Segoe UI"/>
          <w:sz w:val="23"/>
        </w:rPr>
        <w:t>, estado de Minas Gerais, publica este edital, conforme abaixo:</w:t>
      </w:r>
    </w:p>
    <w:p w:rsidR="00E3662B" w:rsidRPr="006D421A" w:rsidRDefault="00E3662B">
      <w:pPr>
        <w:tabs>
          <w:tab w:val="left" w:pos="2268"/>
        </w:tabs>
        <w:spacing w:after="0" w:line="300" w:lineRule="auto"/>
        <w:jc w:val="both"/>
        <w:rPr>
          <w:rFonts w:ascii="Segoe UI" w:eastAsia="Segoe UI" w:hAnsi="Segoe UI" w:cs="Segoe UI"/>
          <w:b/>
          <w:sz w:val="23"/>
        </w:rPr>
      </w:pPr>
    </w:p>
    <w:p w:rsidR="00E3662B" w:rsidRPr="001553F6" w:rsidRDefault="00EE29C4">
      <w:pPr>
        <w:tabs>
          <w:tab w:val="left" w:pos="2268"/>
        </w:tabs>
        <w:spacing w:line="300" w:lineRule="auto"/>
        <w:jc w:val="both"/>
        <w:rPr>
          <w:rFonts w:ascii="Segoe UI" w:eastAsia="Segoe UI" w:hAnsi="Segoe UI" w:cs="Segoe UI"/>
          <w:b/>
          <w:sz w:val="23"/>
        </w:rPr>
      </w:pPr>
      <w:r w:rsidRPr="001553F6">
        <w:rPr>
          <w:rFonts w:ascii="Segoe UI" w:eastAsia="Segoe UI" w:hAnsi="Segoe UI" w:cs="Segoe UI"/>
          <w:b/>
          <w:sz w:val="23"/>
        </w:rPr>
        <w:t>1. Da especificação do objeto</w:t>
      </w:r>
    </w:p>
    <w:p w:rsidR="00E3662B" w:rsidRPr="001553F6" w:rsidRDefault="00EE29C4">
      <w:pPr>
        <w:tabs>
          <w:tab w:val="left" w:pos="2268"/>
        </w:tabs>
        <w:spacing w:after="0" w:line="300" w:lineRule="auto"/>
        <w:jc w:val="both"/>
        <w:rPr>
          <w:rFonts w:ascii="Segoe UI" w:eastAsia="Segoe UI" w:hAnsi="Segoe UI" w:cs="Segoe UI"/>
        </w:rPr>
      </w:pPr>
      <w:r w:rsidRPr="001553F6">
        <w:rPr>
          <w:rFonts w:ascii="Segoe UI" w:eastAsia="Segoe UI" w:hAnsi="Segoe UI" w:cs="Segoe UI"/>
        </w:rPr>
        <w:t xml:space="preserve">1.1. </w:t>
      </w:r>
      <w:r w:rsidR="001553F6" w:rsidRPr="001553F6">
        <w:rPr>
          <w:rFonts w:ascii="Segoe UI" w:hAnsi="Segoe UI" w:cs="Segoe UI"/>
          <w:b/>
          <w:sz w:val="23"/>
          <w:szCs w:val="23"/>
        </w:rPr>
        <w:t>REGISTRO DE PREÇOS PARA SELEÇÃO DE EMPRESAS PARA FORNECIMENTO FUTURO E PARCELADO DE UNIFORMES PARA ATENDER AS SECRETARIAS REQUISITANTES DO MUNICIPIO DE DOM CAVATI</w:t>
      </w:r>
      <w:r w:rsidR="001553F6" w:rsidRPr="001553F6">
        <w:rPr>
          <w:rFonts w:ascii="Segoe UI" w:hAnsi="Segoe UI" w:cs="Segoe UI"/>
          <w:b/>
          <w:sz w:val="23"/>
          <w:szCs w:val="23"/>
        </w:rPr>
        <w:t>,</w:t>
      </w:r>
      <w:r w:rsidRPr="001553F6">
        <w:rPr>
          <w:rFonts w:ascii="Segoe UI" w:eastAsia="Segoe UI" w:hAnsi="Segoe UI" w:cs="Segoe UI"/>
        </w:rPr>
        <w:t xml:space="preserve"> conforme condições, quantidades e exigências estabelecidas neste Termo de Referência:</w:t>
      </w:r>
    </w:p>
    <w:p w:rsidR="00E3662B" w:rsidRPr="006D421A" w:rsidRDefault="00E3662B">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17"/>
        <w:gridCol w:w="1032"/>
        <w:gridCol w:w="4746"/>
        <w:gridCol w:w="1999"/>
      </w:tblGrid>
      <w:tr w:rsidR="007F6B16" w:rsidRPr="001553F6" w:rsidTr="007F6B16">
        <w:tc>
          <w:tcPr>
            <w:tcW w:w="721" w:type="dxa"/>
          </w:tcPr>
          <w:p w:rsidR="007F6B16" w:rsidRPr="001553F6" w:rsidRDefault="007F6B16" w:rsidP="007F6B16">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7F6B16" w:rsidRPr="001553F6" w:rsidRDefault="007F6B16" w:rsidP="007F6B16">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7F6B16" w:rsidRPr="001553F6" w:rsidRDefault="007F6B16" w:rsidP="007F6B16">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7F6B16" w:rsidRPr="001553F6" w:rsidRDefault="007F6B16" w:rsidP="007F6B16">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7F6B16" w:rsidRPr="001553F6" w:rsidTr="007F6B16">
        <w:tc>
          <w:tcPr>
            <w:tcW w:w="721" w:type="dxa"/>
          </w:tcPr>
          <w:p w:rsidR="007F6B16" w:rsidRPr="001553F6" w:rsidRDefault="007F6B16" w:rsidP="007F6B16">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w:t>
            </w:r>
          </w:p>
        </w:tc>
        <w:tc>
          <w:tcPr>
            <w:tcW w:w="1039" w:type="dxa"/>
          </w:tcPr>
          <w:p w:rsidR="007F6B16" w:rsidRPr="001553F6" w:rsidRDefault="007F6B16" w:rsidP="007F6B16">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1.000</w:t>
            </w:r>
          </w:p>
        </w:tc>
        <w:tc>
          <w:tcPr>
            <w:tcW w:w="5181" w:type="dxa"/>
          </w:tcPr>
          <w:p w:rsidR="007F6B16" w:rsidRPr="001553F6" w:rsidRDefault="007F6B16" w:rsidP="007F6B16">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POLO MASCULINA, MALHA PIQUE PA ANTI PILING, GOLA POLO COM ABERTURA FRONTAL COM 3 BOTOES, MANGA CURTA COM FECHAMENTO COM PUNHO DA MESMA COR DA MALHA E SEM DETALHES, COM BORDADO (NAS CORES REAIS) DO BRASÃO DO MUNICIPIO NA FRENTE, LADO ESQUERDO. COR A DEFINIR PELA SECRETARIA. </w:t>
            </w:r>
          </w:p>
        </w:tc>
        <w:tc>
          <w:tcPr>
            <w:tcW w:w="2121" w:type="dxa"/>
          </w:tcPr>
          <w:p w:rsidR="007F6B16" w:rsidRPr="001553F6" w:rsidRDefault="007F6B16" w:rsidP="007F6B16">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R$ 32,73</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2</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7F6B16" w:rsidRPr="001553F6" w:rsidRDefault="007F6B16" w:rsidP="007F6B16">
            <w:pPr>
              <w:autoSpaceDE w:val="0"/>
              <w:autoSpaceDN w:val="0"/>
              <w:adjustRightInd w:val="0"/>
              <w:rPr>
                <w:rFonts w:ascii="Segoe UI" w:hAnsi="Segoe UI" w:cs="Segoe UI"/>
                <w:sz w:val="20"/>
                <w:szCs w:val="20"/>
              </w:rPr>
            </w:pPr>
            <w:r w:rsidRPr="001553F6">
              <w:rPr>
                <w:rFonts w:ascii="Segoe UI" w:hAnsi="Segoe UI" w:cs="Segoe UI"/>
                <w:sz w:val="20"/>
                <w:szCs w:val="20"/>
              </w:rPr>
              <w:t xml:space="preserve">BABY LOOK POLO, MALHA PIQUE PA ANTI PILING, GOLA POLO COM ABERTURA FRONTAL COM 3 BOTOES, MANGA CURTA COM FECHAMENTO COM PUNHO DA MESMA COR DA MALHA E SEM DETALHES, COM BORDADO (NAS CORES REAIS) DO BRASAO DO MUNICIPIO NA FRENTE, LADO ESQUERDO. COR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R$ 32,73</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3</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7F6B16" w:rsidRPr="001553F6" w:rsidRDefault="007F6B16" w:rsidP="007F6B16">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MASCULINA, MALHA PV ANTI PILING, GOLA POLO DA MESMA COR DA MALHA COM ABERTURA FRONTAL COM 3 BOTOES, MANGA CURTA COM FECHAMENTO COM PUNHO DA MESMA COR DA MALHA E SEM DETALHES, COM BORDADO (NAS CORES REAIS) DO BRASAO DO MUNICIPIO NA FRENTE, LADO ESQUERDO, E SILK NAS COSTAS COM O NOME DA SECRETARIA.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R$34,37</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lastRenderedPageBreak/>
              <w:t>4</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7F6B16" w:rsidRPr="001553F6" w:rsidRDefault="007F6B16" w:rsidP="007F6B16">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MALHA PV ANTI PILING, GOLA POLO DA     </w:t>
            </w:r>
          </w:p>
          <w:p w:rsidR="007F6B16" w:rsidRPr="001553F6" w:rsidRDefault="007F6B16" w:rsidP="007F6B16">
            <w:pPr>
              <w:autoSpaceDE w:val="0"/>
              <w:autoSpaceDN w:val="0"/>
              <w:adjustRightInd w:val="0"/>
              <w:rPr>
                <w:rFonts w:ascii="Segoe UI" w:hAnsi="Segoe UI" w:cs="Segoe UI"/>
                <w:sz w:val="20"/>
                <w:szCs w:val="20"/>
              </w:rPr>
            </w:pPr>
            <w:r w:rsidRPr="001553F6">
              <w:rPr>
                <w:rFonts w:ascii="Segoe UI" w:hAnsi="Segoe UI" w:cs="Segoe UI"/>
                <w:sz w:val="20"/>
                <w:szCs w:val="20"/>
              </w:rPr>
              <w:t>MESMA COR DA MALHA COM ABERTURA FRONTAL COM 3 BOTOES, MANGA CURTA COM FECHAMENTO COM PUNHO DA MESMA COR DA MALHA E SEM DETALHES, COM BORDADO (NAS CORES REAIS) DO BRASAO DO MUNICIPIO NA FRENTE, LADO ESQUERDO, E SILK NAS COSTAS COM O NOME DA SECRETARIA. COR A DEFINIR PELA SECRETARIA.</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R$34,37</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5</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7F6B16" w:rsidRPr="001553F6" w:rsidRDefault="007F6B16" w:rsidP="007F6B16">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CAMISA MASCULINA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R$27,84</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6</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7F6B16" w:rsidRPr="001553F6" w:rsidRDefault="007F6B16" w:rsidP="007F6B16">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R$27,84</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7</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7F6B16" w:rsidRPr="001553F6" w:rsidRDefault="007F6B16" w:rsidP="007F6B16">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CONFECCIONADA EM BRIM PESADO COM DOIS BOLSOS FRONTAIS, UM TRASEIRO E UM BOLSO CARGO NA PERNA DIREITA. COM ELASTICO TOTAL NA CINTURA E CORDÃO PARA AJUSTE NO CORPO, COM FAIXA REFLETIVA.</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r w:rsidR="007F6B16" w:rsidRPr="001553F6" w:rsidTr="007F6B16">
        <w:tc>
          <w:tcPr>
            <w:tcW w:w="7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8</w:t>
            </w:r>
          </w:p>
        </w:tc>
        <w:tc>
          <w:tcPr>
            <w:tcW w:w="1039"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7F6B16" w:rsidRPr="001553F6" w:rsidRDefault="007F6B16" w:rsidP="007F6B16">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TECIDO BRIM C/ PRESILHA CONFECCIONADA COM 2 BOLSOS FRONTAIS E 1 BOLSO TRASEIRO.  CALÇA MEIO ELÁSTICO E PASSADOR DE CINTA</w:t>
            </w:r>
          </w:p>
        </w:tc>
        <w:tc>
          <w:tcPr>
            <w:tcW w:w="2121" w:type="dxa"/>
          </w:tcPr>
          <w:p w:rsidR="007F6B16" w:rsidRPr="001553F6" w:rsidRDefault="007F6B16" w:rsidP="007F6B16">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bl>
    <w:p w:rsidR="00E3662B" w:rsidRPr="006D421A" w:rsidRDefault="00E3662B">
      <w:pPr>
        <w:tabs>
          <w:tab w:val="left" w:pos="2268"/>
        </w:tabs>
        <w:spacing w:after="0" w:line="300" w:lineRule="auto"/>
        <w:jc w:val="both"/>
        <w:rPr>
          <w:rFonts w:ascii="Segoe UI" w:eastAsia="Segoe UI" w:hAnsi="Segoe UI" w:cs="Segoe UI"/>
          <w:sz w:val="23"/>
        </w:rPr>
      </w:pPr>
    </w:p>
    <w:p w:rsidR="00E3662B" w:rsidRPr="006D421A" w:rsidRDefault="00EE29C4"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 xml:space="preserve">1.2. Havendo mais de um item ou lote faculta-se a licitante a participação em quantos forem de seu interesse. Entretanto, optando-se por participar de um lote, deve </w:t>
      </w:r>
      <w:proofErr w:type="gramStart"/>
      <w:r w:rsidRPr="006D421A">
        <w:rPr>
          <w:rFonts w:ascii="Segoe UI" w:eastAsia="Segoe UI" w:hAnsi="Segoe UI" w:cs="Segoe UI"/>
          <w:sz w:val="23"/>
        </w:rPr>
        <w:t>o(</w:t>
      </w:r>
      <w:proofErr w:type="gramEnd"/>
      <w:r w:rsidRPr="006D421A">
        <w:rPr>
          <w:rFonts w:ascii="Segoe UI" w:eastAsia="Segoe UI" w:hAnsi="Segoe UI" w:cs="Segoe UI"/>
          <w:sz w:val="23"/>
        </w:rPr>
        <w:t>a) licitante enviar proposta para todos os itens que o compõem.</w:t>
      </w:r>
    </w:p>
    <w:p w:rsidR="00515030" w:rsidRPr="006D421A" w:rsidRDefault="00515030"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O objeto desta contratação não se enquadrada como sendo bem de luxo.</w:t>
      </w: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b/>
        </w:rPr>
        <w:t>2. Das regras relativas à convocação</w:t>
      </w:r>
    </w:p>
    <w:p w:rsidR="00E3662B" w:rsidRPr="006D421A" w:rsidRDefault="00E3662B">
      <w:pPr>
        <w:tabs>
          <w:tab w:val="left" w:pos="2268"/>
        </w:tabs>
        <w:spacing w:after="0" w:line="300" w:lineRule="auto"/>
        <w:jc w:val="both"/>
        <w:rPr>
          <w:rFonts w:ascii="Segoe UI" w:eastAsia="Segoe UI" w:hAnsi="Segoe UI" w:cs="Segoe UI"/>
          <w:b/>
        </w:rPr>
      </w:pP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rPr>
        <w:t xml:space="preserve">2.1. O início de lançamento de propostas: </w:t>
      </w:r>
      <w:r w:rsidR="001553F6">
        <w:rPr>
          <w:rFonts w:ascii="Segoe UI" w:eastAsia="Segoe UI" w:hAnsi="Segoe UI" w:cs="Segoe UI"/>
        </w:rPr>
        <w:t>07</w:t>
      </w:r>
      <w:r w:rsidRPr="006D421A">
        <w:rPr>
          <w:rFonts w:ascii="Segoe UI" w:eastAsia="Segoe UI" w:hAnsi="Segoe UI" w:cs="Segoe UI"/>
        </w:rPr>
        <w:t>/</w:t>
      </w:r>
      <w:r w:rsidR="001553F6">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08:00hs e final de lançamento de proposta: </w:t>
      </w:r>
      <w:r w:rsidR="001553F6">
        <w:rPr>
          <w:rFonts w:ascii="Segoe UI" w:eastAsia="Segoe UI" w:hAnsi="Segoe UI" w:cs="Segoe UI"/>
        </w:rPr>
        <w:t>20</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515030" w:rsidRPr="006D421A">
        <w:rPr>
          <w:rFonts w:ascii="Segoe UI" w:eastAsia="Segoe UI" w:hAnsi="Segoe UI" w:cs="Segoe UI"/>
        </w:rPr>
        <w:t>08</w:t>
      </w:r>
      <w:r w:rsidRPr="006D421A">
        <w:rPr>
          <w:rFonts w:ascii="Segoe UI" w:eastAsia="Segoe UI" w:hAnsi="Segoe UI" w:cs="Segoe UI"/>
        </w:rPr>
        <w:t xml:space="preserve">:00hs – INÍCIO DISPUTA: </w:t>
      </w:r>
      <w:r w:rsidR="001553F6">
        <w:rPr>
          <w:rFonts w:ascii="Segoe UI" w:eastAsia="Segoe UI" w:hAnsi="Segoe UI" w:cs="Segoe UI"/>
        </w:rPr>
        <w:t>20</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515030" w:rsidRPr="006D421A">
        <w:rPr>
          <w:rFonts w:ascii="Segoe UI" w:eastAsia="Segoe UI" w:hAnsi="Segoe UI" w:cs="Segoe UI"/>
        </w:rPr>
        <w:t>08</w:t>
      </w:r>
      <w:r w:rsidRPr="006D421A">
        <w:rPr>
          <w:rFonts w:ascii="Segoe UI" w:eastAsia="Segoe UI" w:hAnsi="Segoe UI" w:cs="Segoe UI"/>
        </w:rPr>
        <w:t>:</w:t>
      </w:r>
      <w:r w:rsidR="00515030" w:rsidRPr="006D421A">
        <w:rPr>
          <w:rFonts w:ascii="Segoe UI" w:eastAsia="Segoe UI" w:hAnsi="Segoe UI" w:cs="Segoe UI"/>
        </w:rPr>
        <w:t>30</w:t>
      </w:r>
      <w:r w:rsidRPr="006D421A">
        <w:rPr>
          <w:rFonts w:ascii="Segoe UI" w:eastAsia="Segoe UI" w:hAnsi="Segoe UI" w:cs="Segoe UI"/>
        </w:rPr>
        <w:t xml:space="preserve"> </w:t>
      </w:r>
      <w:proofErr w:type="spellStart"/>
      <w:r w:rsidRPr="006D421A">
        <w:rPr>
          <w:rFonts w:ascii="Segoe UI" w:eastAsia="Segoe UI" w:hAnsi="Segoe UI" w:cs="Segoe UI"/>
        </w:rPr>
        <w:t>hs</w:t>
      </w:r>
      <w:proofErr w:type="spellEnd"/>
      <w:r w:rsidRPr="006D421A">
        <w:rPr>
          <w:rFonts w:ascii="Segoe UI" w:eastAsia="Segoe UI" w:hAnsi="Segoe UI" w:cs="Segoe UI"/>
        </w:rPr>
        <w:t xml:space="preserve"> - TIPO DE LANCE: MENOR LANCE</w:t>
      </w:r>
      <w:r w:rsidR="00515030" w:rsidRPr="006D421A">
        <w:rPr>
          <w:rFonts w:ascii="Segoe UI" w:eastAsia="Segoe UI" w:hAnsi="Segoe UI" w:cs="Segoe UI"/>
        </w:rPr>
        <w:t>/VALOR, pelo sistema eletrônico https://novobbmnet.com.br/.</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515030">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51503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A proposta deverá ser apresentada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 xml:space="preserve">A) licitante da proposta provisoriamente vencedora deverá apresentar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435A5">
        <w:rPr>
          <w:rFonts w:ascii="Segoe UI" w:eastAsia="Segoe UI" w:hAnsi="Segoe UI" w:cs="Segoe UI"/>
          <w:sz w:val="23"/>
        </w:rPr>
        <w:t>GLOBAL</w:t>
      </w:r>
    </w:p>
    <w:p w:rsidR="00E3662B" w:rsidRDefault="007435A5">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EE29C4">
        <w:rPr>
          <w:rFonts w:ascii="Segoe UI" w:eastAsia="Segoe UI" w:hAnsi="Segoe UI" w:cs="Segoe UI"/>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2213F1">
        <w:rPr>
          <w:rFonts w:ascii="Segoe UI" w:eastAsia="Segoe UI" w:hAnsi="Segoe UI" w:cs="Segoe UI"/>
          <w:sz w:val="23"/>
        </w:rPr>
        <w:t xml:space="preserve">Não haverá </w:t>
      </w:r>
      <w:r>
        <w:rPr>
          <w:rFonts w:ascii="Segoe UI" w:eastAsia="Segoe UI" w:hAnsi="Segoe UI" w:cs="Segoe UI"/>
          <w:sz w:val="23"/>
        </w:rPr>
        <w:t>intervalo</w:t>
      </w:r>
      <w:r w:rsidR="002213F1">
        <w:rPr>
          <w:rFonts w:ascii="Segoe UI" w:eastAsia="Segoe UI" w:hAnsi="Segoe UI" w:cs="Segoe UI"/>
          <w:sz w:val="23"/>
        </w:rPr>
        <w:t xml:space="preserve"> mínimo entre os valores de diferença de valores.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rsidP="00521D9A">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521D9A">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rsidP="00521D9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521D9A">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15.9. Não havendo expediente ou ocorrendo qualquer fato superveniente que impeça a realização do certame na data marcada, a sessão será automaticamente </w:t>
      </w:r>
      <w:r>
        <w:rPr>
          <w:rFonts w:ascii="Segoe UI" w:eastAsia="Segoe UI" w:hAnsi="Segoe UI" w:cs="Segoe UI"/>
          <w:color w:val="000000"/>
          <w:sz w:val="23"/>
        </w:rPr>
        <w:lastRenderedPageBreak/>
        <w:t>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3"/>
        </w:rPr>
      </w:pPr>
      <w:r>
        <w:rPr>
          <w:rFonts w:ascii="Segoe UI" w:eastAsia="Segoe UI" w:hAnsi="Segoe UI" w:cs="Segoe UI"/>
          <w:sz w:val="23"/>
        </w:rPr>
        <w:lastRenderedPageBreak/>
        <w:t>15.11.8. Anexo VIII – Minuta de ata de registro de preços.</w:t>
      </w:r>
    </w:p>
    <w:p w:rsidR="00E3662B" w:rsidRDefault="009B3E8F" w:rsidP="009B3E8F">
      <w:pPr>
        <w:spacing w:line="300" w:lineRule="auto"/>
        <w:jc w:val="both"/>
        <w:rPr>
          <w:rFonts w:ascii="Segoe UI" w:eastAsia="Segoe UI" w:hAnsi="Segoe UI" w:cs="Segoe UI"/>
          <w:sz w:val="23"/>
        </w:rPr>
      </w:pPr>
      <w:r>
        <w:rPr>
          <w:rFonts w:ascii="Segoe UI" w:eastAsia="Segoe UI" w:hAnsi="Segoe UI" w:cs="Segoe UI"/>
          <w:sz w:val="23"/>
        </w:rPr>
        <w:t>15.11.9</w:t>
      </w:r>
      <w:r w:rsidR="00EE29C4">
        <w:rPr>
          <w:rFonts w:ascii="Segoe UI" w:eastAsia="Segoe UI" w:hAnsi="Segoe UI" w:cs="Segoe UI"/>
          <w:sz w:val="23"/>
        </w:rPr>
        <w:t xml:space="preserve">. Anexo </w:t>
      </w:r>
      <w:r>
        <w:rPr>
          <w:rFonts w:ascii="Segoe UI" w:eastAsia="Segoe UI" w:hAnsi="Segoe UI" w:cs="Segoe UI"/>
          <w:sz w:val="23"/>
        </w:rPr>
        <w:t>IX</w:t>
      </w:r>
      <w:r w:rsidR="00EE29C4">
        <w:rPr>
          <w:rFonts w:ascii="Segoe UI" w:eastAsia="Segoe UI" w:hAnsi="Segoe UI" w:cs="Segoe UI"/>
          <w:sz w:val="23"/>
        </w:rPr>
        <w:t xml:space="preserve"> – Minuta de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1553F6">
        <w:rPr>
          <w:rFonts w:ascii="Segoe UI" w:eastAsia="Segoe UI" w:hAnsi="Segoe UI" w:cs="Segoe UI"/>
          <w:sz w:val="23"/>
        </w:rPr>
        <w:t>06 de maio de 2026.</w:t>
      </w:r>
    </w:p>
    <w:p w:rsidR="00521D9A" w:rsidRDefault="00521D9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1553F6" w:rsidRDefault="001553F6" w:rsidP="00515030">
      <w:pPr>
        <w:tabs>
          <w:tab w:val="left" w:pos="2268"/>
        </w:tabs>
        <w:spacing w:after="0" w:line="300" w:lineRule="auto"/>
        <w:jc w:val="center"/>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0E5240" w:rsidRPr="000E5240" w:rsidRDefault="000E5240" w:rsidP="000E5240">
      <w:pPr>
        <w:pStyle w:val="NormalWeb"/>
        <w:jc w:val="both"/>
        <w:rPr>
          <w:rFonts w:ascii="Segoe UI" w:hAnsi="Segoe UI" w:cs="Segoe UI"/>
          <w:sz w:val="22"/>
          <w:szCs w:val="22"/>
        </w:rPr>
      </w:pPr>
      <w:r>
        <w:rPr>
          <w:rFonts w:ascii="Segoe UI" w:hAnsi="Segoe UI" w:cs="Segoe UI"/>
          <w:sz w:val="22"/>
          <w:szCs w:val="22"/>
        </w:rPr>
        <w:t xml:space="preserve">1.1. </w:t>
      </w:r>
      <w:r w:rsidRPr="000E5240">
        <w:rPr>
          <w:rFonts w:ascii="Segoe UI" w:hAnsi="Segoe UI" w:cs="Segoe UI"/>
          <w:sz w:val="22"/>
          <w:szCs w:val="22"/>
        </w:rPr>
        <w:t>A contratação para aquisição de uniformes destinados aos servidores das Secretarias requisitantes decorre da necessidade de padronização da identificação funcional, promoção da organização administrativa e garantia de melhores condições de trabalho no âmbito da Administração Pública.</w:t>
      </w:r>
    </w:p>
    <w:p w:rsidR="000E5240" w:rsidRPr="000E5240" w:rsidRDefault="000E5240" w:rsidP="000E5240">
      <w:pPr>
        <w:pStyle w:val="NormalWeb"/>
        <w:jc w:val="both"/>
        <w:rPr>
          <w:rFonts w:ascii="Segoe UI" w:hAnsi="Segoe UI" w:cs="Segoe UI"/>
          <w:sz w:val="22"/>
          <w:szCs w:val="22"/>
        </w:rPr>
      </w:pPr>
      <w:r>
        <w:rPr>
          <w:rFonts w:ascii="Segoe UI" w:hAnsi="Segoe UI" w:cs="Segoe UI"/>
          <w:sz w:val="22"/>
          <w:szCs w:val="22"/>
        </w:rPr>
        <w:t xml:space="preserve">1.2. </w:t>
      </w:r>
      <w:r w:rsidRPr="000E5240">
        <w:rPr>
          <w:rFonts w:ascii="Segoe UI" w:hAnsi="Segoe UI" w:cs="Segoe UI"/>
          <w:sz w:val="22"/>
          <w:szCs w:val="22"/>
        </w:rPr>
        <w:t>Atualmente, verifica-se a ausência ou insuficiência de uniformização adequada entre os servidores que atuam nas diversas áreas da Administração, o que pode dificultar a identificação dos agentes públicos pelos cidadãos, comprometer a imagem institucional e, em determinados casos, impactar diretamente na segurança e na eficiência dos serviços prestados. Tal cenário evidencia um problema administrativo relevante, sobretudo sob a ótica do interesse público, que demanda soluções que promovam maior transparência, profissionalismo e organização no atendimento à população.</w:t>
      </w:r>
    </w:p>
    <w:p w:rsidR="000E5240" w:rsidRPr="000E5240" w:rsidRDefault="000E5240" w:rsidP="000E5240">
      <w:pPr>
        <w:pStyle w:val="NormalWeb"/>
        <w:jc w:val="both"/>
        <w:rPr>
          <w:rFonts w:ascii="Segoe UI" w:hAnsi="Segoe UI" w:cs="Segoe UI"/>
          <w:sz w:val="22"/>
          <w:szCs w:val="22"/>
        </w:rPr>
      </w:pPr>
      <w:r>
        <w:rPr>
          <w:rFonts w:ascii="Segoe UI" w:hAnsi="Segoe UI" w:cs="Segoe UI"/>
          <w:sz w:val="22"/>
          <w:szCs w:val="22"/>
        </w:rPr>
        <w:t xml:space="preserve">1.3. </w:t>
      </w:r>
      <w:r w:rsidRPr="000E5240">
        <w:rPr>
          <w:rFonts w:ascii="Segoe UI" w:hAnsi="Segoe UI" w:cs="Segoe UI"/>
          <w:sz w:val="22"/>
          <w:szCs w:val="22"/>
        </w:rPr>
        <w:t>A disponibilização de uniformes padronizados contribui significativamente para a fácil identificação dos servidores em exercício de suas funções, fortalecendo a relação entre Administração e administrados, além de transmitir maior credibilidade e confiança nos serviços públicos. Ademais, em setores operacionais, os uniformes também exercem função essencial relacionada à segurança do trabalhador, podendo incluir características específicas conforme a atividade desempenhada.</w:t>
      </w:r>
    </w:p>
    <w:p w:rsidR="000E5240" w:rsidRPr="000E5240" w:rsidRDefault="000E5240" w:rsidP="000E5240">
      <w:pPr>
        <w:pStyle w:val="NormalWeb"/>
        <w:jc w:val="both"/>
        <w:rPr>
          <w:rFonts w:ascii="Segoe UI" w:hAnsi="Segoe UI" w:cs="Segoe UI"/>
          <w:sz w:val="22"/>
          <w:szCs w:val="22"/>
        </w:rPr>
      </w:pPr>
      <w:r>
        <w:rPr>
          <w:rFonts w:ascii="Segoe UI" w:hAnsi="Segoe UI" w:cs="Segoe UI"/>
          <w:sz w:val="22"/>
          <w:szCs w:val="22"/>
        </w:rPr>
        <w:t xml:space="preserve">1.4. </w:t>
      </w:r>
      <w:r w:rsidRPr="000E5240">
        <w:rPr>
          <w:rFonts w:ascii="Segoe UI" w:hAnsi="Segoe UI" w:cs="Segoe UI"/>
          <w:sz w:val="22"/>
          <w:szCs w:val="22"/>
        </w:rPr>
        <w:t>Ressalta-se, ainda, que a padronização visual favorece a valorização do servidor público, promovendo um ambiente de trabalho mais organizado e alinhado às diretrizes institucionais, ao mesmo tempo em que evita despesas individuais dos servidores com vestimentas adequadas ao exercício de suas funções.</w:t>
      </w:r>
    </w:p>
    <w:p w:rsidR="000E5240" w:rsidRPr="000E5240" w:rsidRDefault="000E5240" w:rsidP="000E5240">
      <w:pPr>
        <w:pStyle w:val="NormalWeb"/>
        <w:jc w:val="both"/>
        <w:rPr>
          <w:rFonts w:ascii="Segoe UI" w:hAnsi="Segoe UI" w:cs="Segoe UI"/>
          <w:sz w:val="22"/>
          <w:szCs w:val="22"/>
        </w:rPr>
      </w:pPr>
      <w:r>
        <w:rPr>
          <w:rFonts w:ascii="Segoe UI" w:hAnsi="Segoe UI" w:cs="Segoe UI"/>
          <w:sz w:val="22"/>
          <w:szCs w:val="22"/>
        </w:rPr>
        <w:t>1.5. A</w:t>
      </w:r>
      <w:r w:rsidRPr="000E5240">
        <w:rPr>
          <w:rFonts w:ascii="Segoe UI" w:hAnsi="Segoe UI" w:cs="Segoe UI"/>
          <w:sz w:val="22"/>
          <w:szCs w:val="22"/>
        </w:rPr>
        <w:t xml:space="preserve"> contratação pretendida visa atender, de forma contínua e sob demanda, as necessidades das Secretarias requisitantes, assegurando a reposição e fornecimento de uniformes sempre que necessário, em conformidade com os princípios da eficiência, economicidade e interesse público, previstos na legislação vigente. A medida se mostra adequada e indispensável para a melhoria da prestação dos serviços públicos e para o fortalecimento da identidade institucional da Administração.</w:t>
      </w:r>
    </w:p>
    <w:p w:rsidR="00E77127" w:rsidRDefault="00E77127" w:rsidP="00E77127">
      <w:pPr>
        <w:tabs>
          <w:tab w:val="left" w:pos="2268"/>
        </w:tabs>
        <w:spacing w:after="0" w:line="300" w:lineRule="auto"/>
        <w:jc w:val="both"/>
      </w:pPr>
    </w:p>
    <w:p w:rsidR="00515030" w:rsidRDefault="00515030" w:rsidP="00E77127">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2. Demonstração da previsão da contratação no plano de contratações anual, sempre que elaborado, de modo a indicar o seu alinhamento com o planejamento da Administração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3.1.1. </w:t>
      </w:r>
      <w:proofErr w:type="gramStart"/>
      <w:r>
        <w:rPr>
          <w:rFonts w:ascii="Segoe UI" w:eastAsia="Segoe UI" w:hAnsi="Segoe UI" w:cs="Segoe UI"/>
          <w:sz w:val="23"/>
        </w:rPr>
        <w:t>sustentabilidade</w:t>
      </w:r>
      <w:proofErr w:type="gramEnd"/>
      <w:r>
        <w:rPr>
          <w:rFonts w:ascii="Segoe UI" w:eastAsia="Segoe UI" w:hAnsi="Segoe UI" w:cs="Segoe UI"/>
          <w:sz w:val="23"/>
        </w:rPr>
        <w:t xml:space="preserve"> ambiental.</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3.2. Na presente contratação administrativa será admitida a indicação </w:t>
      </w:r>
      <w:proofErr w:type="gramStart"/>
      <w:r>
        <w:rPr>
          <w:rFonts w:ascii="Segoe UI" w:eastAsia="Segoe UI" w:hAnsi="Segoe UI" w:cs="Segoe UI"/>
          <w:sz w:val="23"/>
        </w:rPr>
        <w:t>da(</w:t>
      </w:r>
      <w:proofErr w:type="gramEnd"/>
      <w:r>
        <w:rPr>
          <w:rFonts w:ascii="Segoe UI" w:eastAsia="Segoe UI" w:hAnsi="Segoe UI" w:cs="Segoe UI"/>
          <w:sz w:val="23"/>
        </w:rPr>
        <w:t>s) seguinte(s) marca(s), característica(s) ou modelo(s):</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3.2.1. </w:t>
      </w:r>
      <w:r w:rsidRPr="006D54F2">
        <w:rPr>
          <w:rFonts w:ascii="Segoe UI" w:hAnsi="Segoe UI" w:cs="Segoe UI"/>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rsidR="00DA1A99" w:rsidRDefault="00DA1A99"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3.2.2. </w:t>
      </w:r>
      <w:r w:rsidRPr="006D54F2">
        <w:rPr>
          <w:rFonts w:ascii="Segoe UI" w:hAnsi="Segoe UI" w:cs="Segoe UI"/>
        </w:rPr>
        <w:t>A presente contratação tem por objeto o fornecimento de uniformes</w:t>
      </w:r>
      <w:r w:rsidR="00662AE6">
        <w:rPr>
          <w:rFonts w:ascii="Segoe UI" w:hAnsi="Segoe UI" w:cs="Segoe UI"/>
        </w:rPr>
        <w:t xml:space="preserve"> e camisas para campanhas da saúde</w:t>
      </w:r>
      <w:r w:rsidRPr="006D54F2">
        <w:rPr>
          <w:rFonts w:ascii="Segoe UI" w:hAnsi="Segoe UI" w:cs="Segoe UI"/>
        </w:rPr>
        <w:t xml:space="preserve">. </w:t>
      </w:r>
    </w:p>
    <w:p w:rsidR="0051503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a) O prazo de entrega, do objeto licitado deverá ser de até </w:t>
      </w:r>
      <w:r w:rsidR="00C9133D">
        <w:rPr>
          <w:rFonts w:ascii="Segoe UI" w:hAnsi="Segoe UI" w:cs="Segoe UI"/>
        </w:rPr>
        <w:t>15</w:t>
      </w:r>
      <w:r w:rsidRPr="006D54F2">
        <w:rPr>
          <w:rFonts w:ascii="Segoe UI" w:hAnsi="Segoe UI" w:cs="Segoe UI"/>
        </w:rPr>
        <w:t xml:space="preserve"> (</w:t>
      </w:r>
      <w:r w:rsidR="00C9133D">
        <w:rPr>
          <w:rFonts w:ascii="Segoe UI" w:hAnsi="Segoe UI" w:cs="Segoe UI"/>
        </w:rPr>
        <w:t>quinze</w:t>
      </w:r>
      <w:r w:rsidRPr="006D54F2">
        <w:rPr>
          <w:rFonts w:ascii="Segoe UI" w:hAnsi="Segoe UI" w:cs="Segoe UI"/>
        </w:rPr>
        <w:t xml:space="preserve">) dias, a contar da data de envio da nota de empenho. </w:t>
      </w:r>
    </w:p>
    <w:p w:rsidR="00515030" w:rsidRPr="006D54F2" w:rsidRDefault="00515030" w:rsidP="00515030">
      <w:pPr>
        <w:tabs>
          <w:tab w:val="left" w:pos="2268"/>
        </w:tabs>
        <w:spacing w:after="0" w:line="300" w:lineRule="auto"/>
        <w:jc w:val="both"/>
        <w:rPr>
          <w:rFonts w:ascii="Segoe UI" w:hAnsi="Segoe UI" w:cs="Segoe UI"/>
        </w:rPr>
      </w:pPr>
      <w:proofErr w:type="gramStart"/>
      <w:r w:rsidRPr="006D54F2">
        <w:rPr>
          <w:rFonts w:ascii="Segoe UI" w:hAnsi="Segoe UI" w:cs="Segoe UI"/>
        </w:rPr>
        <w:t>b) Os</w:t>
      </w:r>
      <w:proofErr w:type="gramEnd"/>
      <w:r w:rsidRPr="006D54F2">
        <w:rPr>
          <w:rFonts w:ascii="Segoe UI" w:hAnsi="Segoe UI" w:cs="Segoe UI"/>
        </w:rPr>
        <w:t xml:space="preserve"> produtos deverão ser entregues, conforme as necessidades </w:t>
      </w:r>
      <w:r w:rsidR="00505347">
        <w:rPr>
          <w:rFonts w:ascii="Segoe UI" w:hAnsi="Segoe UI" w:cs="Segoe UI"/>
        </w:rPr>
        <w:t>das secretarias requisitantes</w:t>
      </w:r>
      <w:r w:rsidRPr="006D54F2">
        <w:rPr>
          <w:rFonts w:ascii="Segoe UI" w:hAnsi="Segoe UI" w:cs="Segoe UI"/>
        </w:rPr>
        <w:t>. Respeitando o horário de expediente, sendo de segunda a sexta-feira das 8h às 11h da manhã, e, das 13h às 16h da tarde.</w:t>
      </w:r>
    </w:p>
    <w:p w:rsidR="00515030" w:rsidRPr="00BE3ED0" w:rsidRDefault="00515030"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3.2.3. </w:t>
      </w:r>
      <w:r w:rsidRPr="00BE3ED0">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515030" w:rsidRDefault="00515030"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3.2.4. </w:t>
      </w:r>
      <w:r w:rsidRPr="00BE3ED0">
        <w:rPr>
          <w:rFonts w:ascii="Segoe UI" w:hAnsi="Segoe UI" w:cs="Segoe UI"/>
        </w:rPr>
        <w:t>Para a prestação dos serviços pretendidos os eventuais interessados deverão comprovar que atuam em ramo de atividade compatível com o objeto da licitação, bem como apresentar todos os documentos a título habilitação, nos termos do art. 62, da Lei nº 14.133/2021.</w:t>
      </w:r>
    </w:p>
    <w:p w:rsidR="00505347" w:rsidRDefault="00505347" w:rsidP="00515030">
      <w:pPr>
        <w:tabs>
          <w:tab w:val="left" w:pos="2268"/>
        </w:tabs>
        <w:spacing w:after="0" w:line="300" w:lineRule="auto"/>
        <w:jc w:val="both"/>
        <w:rPr>
          <w:rFonts w:ascii="Segoe UI" w:hAnsi="Segoe UI" w:cs="Segoe UI"/>
        </w:rPr>
      </w:pP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lastRenderedPageBreak/>
        <w:t xml:space="preserve">3.2.5. </w:t>
      </w:r>
      <w:r w:rsidRPr="00505347">
        <w:rPr>
          <w:rFonts w:ascii="Segoe UI" w:hAnsi="Segoe UI" w:cs="Segoe UI"/>
          <w:sz w:val="22"/>
          <w:szCs w:val="22"/>
        </w:rPr>
        <w:t>A definição dos requisitos da contratação administrativa para aquisição de uniformes destinados aos servidores das Secretarias requisitantes deve observar critérios técnicos, operacionais e legais que assegurem a adequada execução do objeto, em consonância com o interesse público e com os princípios que regem a Administração Pública.</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3.2.6. O</w:t>
      </w:r>
      <w:r w:rsidRPr="00505347">
        <w:rPr>
          <w:rFonts w:ascii="Segoe UI" w:hAnsi="Segoe UI" w:cs="Segoe UI"/>
          <w:sz w:val="22"/>
          <w:szCs w:val="22"/>
        </w:rPr>
        <w:t>s uniformes a serem fornecidos deverão atender a padrões mínimos de qualidade, durabilidade e conforto, considerando as especificidades das atividades desempenhadas pelos servidores. Os materiais utilizados deverão ser resistentes ao uso contínuo e às condições de trabalho, inclusive quanto à exposição a agentes externos, quando aplicável, garantindo segurança e ergonomia aos usuários.</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 xml:space="preserve">3.2.7. </w:t>
      </w:r>
      <w:r w:rsidRPr="00505347">
        <w:rPr>
          <w:rFonts w:ascii="Segoe UI" w:hAnsi="Segoe UI" w:cs="Segoe UI"/>
          <w:sz w:val="22"/>
          <w:szCs w:val="22"/>
        </w:rPr>
        <w:t>Deverá ser prevista a padronização visual dos uniformes, incluindo cores, logotipos institucionais e demais elementos de identidade visual definidos pela Administração, assegurando a adequada identificação dos servidores e o fortalecimento da imagem institucional. Os tamanhos deverão contemplar a diversidade do quadro funcional, mediante grade ampla e compatível com as necessidades dos usuários.</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 xml:space="preserve">3.2.8. </w:t>
      </w:r>
      <w:r w:rsidRPr="00505347">
        <w:rPr>
          <w:rFonts w:ascii="Segoe UI" w:hAnsi="Segoe UI" w:cs="Segoe UI"/>
          <w:sz w:val="22"/>
          <w:szCs w:val="22"/>
        </w:rPr>
        <w:t>A contratação deverá ocorrer sob regime de fornecimento parcelado, conforme demanda das Secretarias requisitantes, possibilitando maior controle de estoque, evitando desperdícios e promovendo economicidade. Nesse sentido, a empresa contratada deverá possuir capacidade operacional e logística para atender às solicitações de forma ágil, dentro dos prazos estabelecidos pela Administração.</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3.2.9. D</w:t>
      </w:r>
      <w:r w:rsidRPr="00505347">
        <w:rPr>
          <w:rFonts w:ascii="Segoe UI" w:hAnsi="Segoe UI" w:cs="Segoe UI"/>
          <w:sz w:val="22"/>
          <w:szCs w:val="22"/>
        </w:rPr>
        <w:t>everão ser estabelecidos requisitos quanto à qualidade do acabamento, incluindo costuras reforçadas, resistência das estampas ou bordados e conformidade com as especificações técnicas definidas no instrumento convocatório. Poderá ser exigida, ainda, a apresentação de amostras para avaliação prévia, como forma de assegurar a conformidade do produto com os padrões exigidos.</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 xml:space="preserve">3.2.10. </w:t>
      </w:r>
      <w:r w:rsidRPr="00505347">
        <w:rPr>
          <w:rFonts w:ascii="Segoe UI" w:hAnsi="Segoe UI" w:cs="Segoe UI"/>
          <w:sz w:val="22"/>
          <w:szCs w:val="22"/>
        </w:rPr>
        <w:t>No que se refere aos aspectos legais, a contratada deverá comprovar regularidade fiscal, trabalhista e previdenciária, bem como aptidão técnica para o fornecimento do objeto, nos termos da legislação vigente, especialmente a Lei nº 14.133/2021. Também deverá observar as normas de proteção ao trabalho e, quando aplicável, critérios de sustentabilidade, como o uso de materiais menos agressivos ao meio ambiente.</w:t>
      </w:r>
    </w:p>
    <w:p w:rsidR="00505347" w:rsidRPr="00505347" w:rsidRDefault="00505347" w:rsidP="00505347">
      <w:pPr>
        <w:pStyle w:val="NormalWeb"/>
        <w:jc w:val="both"/>
        <w:rPr>
          <w:rFonts w:ascii="Segoe UI" w:hAnsi="Segoe UI" w:cs="Segoe UI"/>
          <w:sz w:val="22"/>
          <w:szCs w:val="22"/>
        </w:rPr>
      </w:pPr>
      <w:r>
        <w:rPr>
          <w:rFonts w:ascii="Segoe UI" w:hAnsi="Segoe UI" w:cs="Segoe UI"/>
          <w:sz w:val="22"/>
          <w:szCs w:val="22"/>
        </w:rPr>
        <w:t>3.2.11. D</w:t>
      </w:r>
      <w:r w:rsidRPr="00505347">
        <w:rPr>
          <w:rFonts w:ascii="Segoe UI" w:hAnsi="Segoe UI" w:cs="Segoe UI"/>
          <w:sz w:val="22"/>
          <w:szCs w:val="22"/>
        </w:rPr>
        <w:t>everão ser definidos mecanismos de fiscalização e controle da execução contratual, incluindo critérios de aceitação dos produtos, aplicação de sanções em caso de descumprimento e garantia mínima contra defeitos de fabricação, assegurando que os uniformes fornecidos atendam integralmente às necessidades da Administração Pública.</w:t>
      </w:r>
    </w:p>
    <w:p w:rsidR="00505347" w:rsidRPr="00BE3ED0" w:rsidRDefault="00505347"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 xml:space="preserve">4. Das estimativas das quantidades para a contratação, acompanhadas das memórias de cálculo e dos documentos que </w:t>
      </w:r>
      <w:r w:rsidRPr="00E77127">
        <w:rPr>
          <w:rFonts w:ascii="Segoe UI" w:eastAsia="Segoe UI" w:hAnsi="Segoe UI" w:cs="Segoe UI"/>
          <w:b/>
        </w:rPr>
        <w:t>lhes dão suporte, que considerem interdependências com outras contratações, de modo a possibilitar economia de escala</w:t>
      </w:r>
    </w:p>
    <w:p w:rsidR="00515030" w:rsidRPr="00E77127"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4.1. As estimativas das quantidades para a contratação são as seguintes:</w:t>
      </w:r>
    </w:p>
    <w:p w:rsidR="00ED215B" w:rsidRPr="00E77127" w:rsidRDefault="00ED215B" w:rsidP="00515030">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17"/>
        <w:gridCol w:w="1032"/>
        <w:gridCol w:w="4746"/>
        <w:gridCol w:w="1999"/>
      </w:tblGrid>
      <w:tr w:rsidR="001553F6" w:rsidRPr="001553F6" w:rsidTr="00055761">
        <w:tc>
          <w:tcPr>
            <w:tcW w:w="7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055761">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055761">
        <w:tc>
          <w:tcPr>
            <w:tcW w:w="7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w:t>
            </w:r>
          </w:p>
        </w:tc>
        <w:tc>
          <w:tcPr>
            <w:tcW w:w="1039"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POLO MASCULINA, MALHA PIQUE PA ANTI PILING, GOLA POLO COM ABERTURA FRONTAL COM 3 BOTOES, MANGA CURTA COM FECHAMENTO COM PUNHO DA MESMA COR DA MALHA E SEM DETALHES, COM BORDADO (NAS CORES REAIS) DO BRASÃO DO MUNICIPIO NA FRENTE, LADO ESQUERDO. COR A DEFINIR PELA SECRETARIA. </w:t>
            </w:r>
          </w:p>
        </w:tc>
        <w:tc>
          <w:tcPr>
            <w:tcW w:w="21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R$ 32,73</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BABY LOOK POLO, MALHA PIQUE PA ANTI PILING, GOLA POLO COM ABERTURA FRONTAL COM 3 BOTOES, MANGA CURTA COM FECHAMENTO COM PUNHO DA MESMA COR DA MALHA E SEM DETALHES, COM BORDADO (NAS CORES REAIS) DO BRASAO DO MUNICIPIO NA FRENTE, LADO ESQUERDO. COR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R$ 32,73</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3</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MASCULINA, MALHA PV ANTI PILING, GOLA POLO DA MESMA COR DA MALHA COM ABERTURA FRONTAL COM 3 BOTOES, MANGA CURTA COM FECHAMENTO COM PUNHO DA MESMA COR DA MALHA E SEM DETALHES, COM BORDADO (NAS CORES REAIS) DO BRASAO DO MUNICIPIO NA FRENTE, LADO ESQUERDO, E SILK NAS COSTAS COM O NOME DA SECRETARIA.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R$34,37</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4</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MALHA PV ANTI PILING, GOLA POLO DA     </w:t>
            </w:r>
          </w:p>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MESMA COR DA MALHA COM ABERTURA FRONTAL COM 3 BOTOES, MANGA CURTA COM FECHAMENTO COM PUNHO DA MESMA COR DA MALHA E SEM DETALHES, COM BORDADO (NAS CORES REAIS) DO BRASAO DO MUNICIPIO NA FRENTE, LADO ESQUERDO, E SILK NAS COSTAS COM O NOME DA SECRETARIA. COR A DEFINIR PELA SECRETARIA.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R$34,37</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CAMISA MASCULINA PARA CAMPANHAS, MALHA POLIESTER, ANTI PILING, MANGA CURTA, GOLA REDONDA COM VIES DA MESMA COR DA MALHA, </w:t>
            </w:r>
            <w:r w:rsidRPr="001553F6">
              <w:rPr>
                <w:rFonts w:ascii="Segoe UI" w:hAnsi="Segoe UI" w:cs="Segoe UI"/>
                <w:sz w:val="20"/>
                <w:szCs w:val="20"/>
              </w:rPr>
              <w:lastRenderedPageBreak/>
              <w:t xml:space="preserve">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lastRenderedPageBreak/>
              <w:t>R$27,84</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6</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R$27,84</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7</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CONFECCIONADA EM BRIM PESADO COM DOIS BOLSOS FRONTAIS, UM TRASEIRO E UM BOLSO CARGO NA PERNA DIREITA. COM ELASTICO TOTAL NA CINTURA E CORDÃO PARA AJUSTE NO CORPO, COM FAIXA REFLETIVA.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8</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TECIDO BRIM C/ PRESILHA CONFECCIONADA COM 2 BOLSOS FRONTAIS E 1 BOLSO TRASEIRO.  CALÇA MEIO ELÁSTICO E PASSADOR DE CINTA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bl>
    <w:p w:rsidR="00515030" w:rsidRPr="00E77127" w:rsidRDefault="00515030" w:rsidP="00515030">
      <w:pPr>
        <w:tabs>
          <w:tab w:val="left" w:pos="2268"/>
        </w:tabs>
        <w:spacing w:after="0" w:line="300" w:lineRule="auto"/>
        <w:jc w:val="both"/>
        <w:rPr>
          <w:rFonts w:ascii="Segoe UI" w:eastAsia="Segoe UI" w:hAnsi="Segoe UI" w:cs="Segoe UI"/>
        </w:rPr>
      </w:pPr>
    </w:p>
    <w:p w:rsidR="00ED215B" w:rsidRPr="00ED215B" w:rsidRDefault="00515030" w:rsidP="00ED215B">
      <w:pPr>
        <w:pStyle w:val="NormalWeb"/>
        <w:jc w:val="both"/>
        <w:rPr>
          <w:rFonts w:ascii="Segoe UI" w:hAnsi="Segoe UI" w:cs="Segoe UI"/>
          <w:sz w:val="22"/>
          <w:szCs w:val="22"/>
        </w:rPr>
      </w:pPr>
      <w:r w:rsidRPr="00ED215B">
        <w:rPr>
          <w:rFonts w:ascii="Segoe UI" w:eastAsia="Segoe UI" w:hAnsi="Segoe UI" w:cs="Segoe UI"/>
          <w:sz w:val="22"/>
          <w:szCs w:val="22"/>
        </w:rPr>
        <w:t xml:space="preserve">4.2. </w:t>
      </w:r>
      <w:r w:rsidR="00ED215B" w:rsidRPr="00ED215B">
        <w:rPr>
          <w:rFonts w:ascii="Segoe UI" w:hAnsi="Segoe UI" w:cs="Segoe UI"/>
          <w:sz w:val="22"/>
          <w:szCs w:val="22"/>
        </w:rPr>
        <w:t>A estimativa das quantidades para a contratação de uniformes destinados aos servidores das Secretarias requisitantes foi elaborada com base no levantamento do quantitativo atual de servidores ativos, considerando suas respectivas lotações, funções desempenhadas e a necessidade periódica de reposição em razão do desgaste natural das peças.</w:t>
      </w:r>
    </w:p>
    <w:p w:rsidR="00ED215B" w:rsidRDefault="00ED215B" w:rsidP="00ED215B">
      <w:pPr>
        <w:pStyle w:val="NormalWeb"/>
        <w:jc w:val="both"/>
        <w:rPr>
          <w:rFonts w:ascii="Segoe UI" w:hAnsi="Segoe UI" w:cs="Segoe UI"/>
          <w:sz w:val="22"/>
          <w:szCs w:val="22"/>
        </w:rPr>
      </w:pPr>
      <w:r>
        <w:rPr>
          <w:rFonts w:ascii="Segoe UI" w:hAnsi="Segoe UI" w:cs="Segoe UI"/>
          <w:sz w:val="22"/>
          <w:szCs w:val="22"/>
        </w:rPr>
        <w:t xml:space="preserve">4.3. </w:t>
      </w:r>
      <w:r w:rsidRPr="00ED215B">
        <w:rPr>
          <w:rFonts w:ascii="Segoe UI" w:hAnsi="Segoe UI" w:cs="Segoe UI"/>
          <w:sz w:val="22"/>
          <w:szCs w:val="22"/>
        </w:rPr>
        <w:t>Para a definição das quantidades, adotou-se como parâmetro médio o fornecimento de um conjunto mínimo de uniformes por servidor, composto por peças essenciais ao desempenho regular das atividades, observadas as especificidades de cada Secretaria. Em regra, considerou-se a disponibilização inicial de, no mínimo, 02 (dois) conjuntos por servidor, de modo a assegurar condições adequadas de uso contínuo e higienização, além de uma margem adicional destinada à reposição ao longo da vigência contratual.</w:t>
      </w:r>
    </w:p>
    <w:p w:rsidR="00197E97" w:rsidRPr="00197E97" w:rsidRDefault="00197E97" w:rsidP="00197E97">
      <w:pPr>
        <w:pStyle w:val="NormalWeb"/>
        <w:jc w:val="both"/>
        <w:rPr>
          <w:rFonts w:ascii="Segoe UI" w:hAnsi="Segoe UI" w:cs="Segoe UI"/>
          <w:sz w:val="22"/>
          <w:szCs w:val="22"/>
        </w:rPr>
      </w:pPr>
      <w:r w:rsidRPr="00197E97">
        <w:rPr>
          <w:rFonts w:ascii="Segoe UI" w:hAnsi="Segoe UI" w:cs="Segoe UI"/>
          <w:sz w:val="22"/>
          <w:szCs w:val="22"/>
        </w:rPr>
        <w:t xml:space="preserve">4.4. </w:t>
      </w:r>
      <w:r w:rsidRPr="00197E97">
        <w:rPr>
          <w:rFonts w:ascii="Segoe UI" w:hAnsi="Segoe UI" w:cs="Segoe UI"/>
          <w:sz w:val="22"/>
          <w:szCs w:val="22"/>
        </w:rPr>
        <w:t>Os documentos que subsidiam tais estimativas incluem relatórios fornecidos pelos setores de recursos humanos, registros funcionais atualizados, histórico de contratações anteriores e consumo de uniformes em exercícios passados, quando disponíveis. Tais informações foram consolidadas de modo a refletir a realidade administrativa e permitir maior precisão no dimensionamento da demanda.</w:t>
      </w:r>
    </w:p>
    <w:p w:rsidR="00197E97" w:rsidRPr="00197E97" w:rsidRDefault="00197E97" w:rsidP="00197E97">
      <w:pPr>
        <w:pStyle w:val="NormalWeb"/>
        <w:jc w:val="both"/>
        <w:rPr>
          <w:rFonts w:ascii="Segoe UI" w:hAnsi="Segoe UI" w:cs="Segoe UI"/>
          <w:sz w:val="22"/>
          <w:szCs w:val="22"/>
        </w:rPr>
      </w:pPr>
      <w:r w:rsidRPr="00197E97">
        <w:rPr>
          <w:rFonts w:ascii="Segoe UI" w:hAnsi="Segoe UI" w:cs="Segoe UI"/>
          <w:sz w:val="22"/>
          <w:szCs w:val="22"/>
        </w:rPr>
        <w:lastRenderedPageBreak/>
        <w:t>4.5. A</w:t>
      </w:r>
      <w:r w:rsidRPr="00197E97">
        <w:rPr>
          <w:rFonts w:ascii="Segoe UI" w:hAnsi="Segoe UI" w:cs="Segoe UI"/>
          <w:sz w:val="22"/>
          <w:szCs w:val="22"/>
        </w:rPr>
        <w:t xml:space="preserve"> contratação foi planejada de forma centralizada para atender simultaneamente todas as Secretarias requisitantes, evitando a fragmentação de aquisições e possibilitando ganhos de escala. Essa abordagem favorece a obtenção de preços mais vantajosos, padronização dos itens e redução de custos operacionais e administrativos.</w:t>
      </w:r>
    </w:p>
    <w:p w:rsidR="00515030" w:rsidRPr="00E77127" w:rsidRDefault="00197E97" w:rsidP="00197E97">
      <w:pPr>
        <w:pStyle w:val="NormalWeb"/>
        <w:jc w:val="both"/>
        <w:rPr>
          <w:rFonts w:ascii="Segoe UI" w:eastAsia="Segoe UI" w:hAnsi="Segoe UI" w:cs="Segoe UI"/>
          <w:sz w:val="23"/>
        </w:rPr>
      </w:pPr>
      <w:r w:rsidRPr="00197E97">
        <w:rPr>
          <w:rFonts w:ascii="Segoe UI" w:hAnsi="Segoe UI" w:cs="Segoe UI"/>
          <w:sz w:val="22"/>
          <w:szCs w:val="22"/>
        </w:rPr>
        <w:t xml:space="preserve">4.6. </w:t>
      </w:r>
      <w:r w:rsidRPr="00197E97">
        <w:rPr>
          <w:rFonts w:ascii="Segoe UI" w:hAnsi="Segoe UI" w:cs="Segoe UI"/>
          <w:sz w:val="22"/>
          <w:szCs w:val="22"/>
        </w:rPr>
        <w:t>Foram também consideradas eventuais interdependências com outras contratações, especialmente aquelas relacionadas a materiais de identificação institucional e equipamentos de proteção individual (quando integrados ao uniforme), de modo a assegurar compatibilidade entre os itens e evitar sobreposição de despesas.</w:t>
      </w: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5. Do levantamento de mercado, que consiste na análise das alternativas possíveis, e justificativa técnica e econômica da escolha do tipo de solução a contratar</w:t>
      </w:r>
    </w:p>
    <w:p w:rsidR="004755F7" w:rsidRPr="004755F7" w:rsidRDefault="00515030" w:rsidP="004755F7">
      <w:pPr>
        <w:pStyle w:val="NormalWeb"/>
        <w:jc w:val="both"/>
        <w:rPr>
          <w:rFonts w:ascii="Segoe UI" w:hAnsi="Segoe UI" w:cs="Segoe UI"/>
          <w:sz w:val="22"/>
          <w:szCs w:val="22"/>
        </w:rPr>
      </w:pPr>
      <w:r w:rsidRPr="004755F7">
        <w:rPr>
          <w:rFonts w:ascii="Segoe UI" w:eastAsia="Segoe UI" w:hAnsi="Segoe UI" w:cs="Segoe UI"/>
          <w:sz w:val="22"/>
          <w:szCs w:val="22"/>
        </w:rPr>
        <w:t xml:space="preserve">5.1. </w:t>
      </w:r>
      <w:r w:rsidR="004755F7" w:rsidRPr="004755F7">
        <w:rPr>
          <w:rFonts w:ascii="Segoe UI" w:hAnsi="Segoe UI" w:cs="Segoe UI"/>
          <w:sz w:val="22"/>
          <w:szCs w:val="22"/>
        </w:rPr>
        <w:t>O levantamento de mercado para a presente contratação consistiu na análise das alternativas disponíveis para atendimento da necessidade de fornecimento de uniformes aos servidores das Secretarias requisitantes, considerando aspectos técnicos, operacionais e econômicos, com vistas à identificação da solução mais vantajosa para a Administração Pública.</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5.2. F</w:t>
      </w:r>
      <w:r w:rsidRPr="004755F7">
        <w:rPr>
          <w:rFonts w:ascii="Segoe UI" w:hAnsi="Segoe UI" w:cs="Segoe UI"/>
          <w:sz w:val="22"/>
          <w:szCs w:val="22"/>
        </w:rPr>
        <w:t>oram avaliadas as seguintes alternativas: (i) aquisição direta de uniformes prontos, com especificações padronizadas; (</w:t>
      </w:r>
      <w:proofErr w:type="spellStart"/>
      <w:r w:rsidRPr="004755F7">
        <w:rPr>
          <w:rFonts w:ascii="Segoe UI" w:hAnsi="Segoe UI" w:cs="Segoe UI"/>
          <w:sz w:val="22"/>
          <w:szCs w:val="22"/>
        </w:rPr>
        <w:t>ii</w:t>
      </w:r>
      <w:proofErr w:type="spellEnd"/>
      <w:r w:rsidRPr="004755F7">
        <w:rPr>
          <w:rFonts w:ascii="Segoe UI" w:hAnsi="Segoe UI" w:cs="Segoe UI"/>
          <w:sz w:val="22"/>
          <w:szCs w:val="22"/>
        </w:rPr>
        <w:t>) contratação de empresa para confecção sob medida, conforme demanda da Administração; e (</w:t>
      </w:r>
      <w:proofErr w:type="spellStart"/>
      <w:r w:rsidRPr="004755F7">
        <w:rPr>
          <w:rFonts w:ascii="Segoe UI" w:hAnsi="Segoe UI" w:cs="Segoe UI"/>
          <w:sz w:val="22"/>
          <w:szCs w:val="22"/>
        </w:rPr>
        <w:t>iii</w:t>
      </w:r>
      <w:proofErr w:type="spellEnd"/>
      <w:r w:rsidRPr="004755F7">
        <w:rPr>
          <w:rFonts w:ascii="Segoe UI" w:hAnsi="Segoe UI" w:cs="Segoe UI"/>
          <w:sz w:val="22"/>
          <w:szCs w:val="22"/>
        </w:rPr>
        <w:t>) adoção de sistema híbrido, com fornecimento de peças padronizadas aliado à personalização (inclusão de logotipos e ajustes específicos). Também se considerou, de forma subsidiária, a hipótese de descentralização da aquisição por Secretaria, a qual foi posteriormente afastada em razão de sua menor eficiência administrativa e perda de economia de escala.</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 xml:space="preserve">5.3. </w:t>
      </w:r>
      <w:r w:rsidRPr="004755F7">
        <w:rPr>
          <w:rFonts w:ascii="Segoe UI" w:hAnsi="Segoe UI" w:cs="Segoe UI"/>
          <w:sz w:val="22"/>
          <w:szCs w:val="22"/>
        </w:rPr>
        <w:t>A análise técnica demonstrou que a aquisição de uniformes prontos, embora apresente menor custo unitário inicial, pode não atender de forma satisfatória às especificidades de determinados setores, especialmente aqueles que demandam características diferenciadas de tecido, resistência ou modelagem. Por outro lado, a confecção integral sob medida, apesar de garantir maior adequação às necessidades individuais, tende a elevar significativamente os custos e ampliar os prazos de entrega, impactando a eficiência da contratação.</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5.4. A</w:t>
      </w:r>
      <w:r w:rsidRPr="004755F7">
        <w:rPr>
          <w:rFonts w:ascii="Segoe UI" w:hAnsi="Segoe UI" w:cs="Segoe UI"/>
          <w:sz w:val="22"/>
          <w:szCs w:val="22"/>
        </w:rPr>
        <w:t xml:space="preserve"> solução mais adequada identificada foi a contratação de empresa especializada para fornecimento de uniformes sob demanda, com base em especificações técnicas previamente definidas pela Administração, incluindo padronização visual e possibilidade de personalização. Tal modelo permite conciliar qualidade, padronização e flexibilidade, assegurando o atendimento das diferentes necessidades das Secretarias requisitantes.</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 xml:space="preserve">5.5. </w:t>
      </w:r>
      <w:r w:rsidRPr="004755F7">
        <w:rPr>
          <w:rFonts w:ascii="Segoe UI" w:hAnsi="Segoe UI" w:cs="Segoe UI"/>
          <w:sz w:val="22"/>
          <w:szCs w:val="22"/>
        </w:rPr>
        <w:t xml:space="preserve">Sob o ponto de vista econômico, a contratação centralizada e sob demanda possibilita ganhos de escala, redução de custos administrativos e melhor gestão dos recursos públicos, uma vez que evita aquisições fragmentadas e desperdícios </w:t>
      </w:r>
      <w:r w:rsidRPr="004755F7">
        <w:rPr>
          <w:rFonts w:ascii="Segoe UI" w:hAnsi="Segoe UI" w:cs="Segoe UI"/>
          <w:sz w:val="22"/>
          <w:szCs w:val="22"/>
        </w:rPr>
        <w:lastRenderedPageBreak/>
        <w:t>decorrentes de estoques excessivos. Ademais, a competição entre fornecedores no processo licitatório tende a resultar em propostas mais vantajosas para a Administração.</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 xml:space="preserve">5.6. </w:t>
      </w:r>
      <w:r w:rsidRPr="004755F7">
        <w:rPr>
          <w:rFonts w:ascii="Segoe UI" w:hAnsi="Segoe UI" w:cs="Segoe UI"/>
          <w:sz w:val="22"/>
          <w:szCs w:val="22"/>
        </w:rPr>
        <w:t>Foram consideradas, ainda, práticas adotadas por outros entes públicos em contratações similares, bem como consultas a fornecedores do ramo, o que permitiu aferir a viabilidade da solução escolhida e a compatibilidade dos preços praticados no mercado.</w:t>
      </w:r>
    </w:p>
    <w:p w:rsidR="004755F7" w:rsidRPr="004755F7" w:rsidRDefault="004755F7" w:rsidP="004755F7">
      <w:pPr>
        <w:pStyle w:val="NormalWeb"/>
        <w:jc w:val="both"/>
        <w:rPr>
          <w:rFonts w:ascii="Segoe UI" w:hAnsi="Segoe UI" w:cs="Segoe UI"/>
          <w:sz w:val="22"/>
          <w:szCs w:val="22"/>
        </w:rPr>
      </w:pPr>
      <w:r>
        <w:rPr>
          <w:rFonts w:ascii="Segoe UI" w:hAnsi="Segoe UI" w:cs="Segoe UI"/>
          <w:sz w:val="22"/>
          <w:szCs w:val="22"/>
        </w:rPr>
        <w:t>5.7. A</w:t>
      </w:r>
      <w:r w:rsidRPr="004755F7">
        <w:rPr>
          <w:rFonts w:ascii="Segoe UI" w:hAnsi="Segoe UI" w:cs="Segoe UI"/>
          <w:sz w:val="22"/>
          <w:szCs w:val="22"/>
        </w:rPr>
        <w:t xml:space="preserve"> solução selecionada mostra-se tecnicamente adequada e economicamente viável, atendendo aos princípios da eficiência, economicidade e interesse público, além de proporcionar maior controle e padronização no fornecimento de uniformes aos servidores públicos.</w:t>
      </w:r>
    </w:p>
    <w:p w:rsidR="00515030" w:rsidRDefault="004755F7" w:rsidP="004755F7">
      <w:pPr>
        <w:spacing w:line="300" w:lineRule="auto"/>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rPr>
        <w:t>6.1. A estimativa do valor da contratação administrativa será calculada na etapa subsequente deste processo administrativo (art. 23 c/c inciso II do art. 72 da Lei nº. 14.133/2021).</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B442C0" w:rsidRPr="00B442C0" w:rsidRDefault="00515030" w:rsidP="00B442C0">
      <w:pPr>
        <w:pStyle w:val="NormalWeb"/>
        <w:jc w:val="both"/>
        <w:rPr>
          <w:rFonts w:ascii="Segoe UI" w:hAnsi="Segoe UI" w:cs="Segoe UI"/>
          <w:sz w:val="22"/>
          <w:szCs w:val="22"/>
        </w:rPr>
      </w:pPr>
      <w:r w:rsidRPr="00B442C0">
        <w:rPr>
          <w:rFonts w:ascii="Segoe UI" w:eastAsia="Segoe UI" w:hAnsi="Segoe UI" w:cs="Segoe UI"/>
          <w:sz w:val="22"/>
          <w:szCs w:val="22"/>
        </w:rPr>
        <w:t xml:space="preserve">7.1. </w:t>
      </w:r>
      <w:r w:rsidR="00B442C0" w:rsidRPr="00B442C0">
        <w:rPr>
          <w:rFonts w:ascii="Segoe UI" w:hAnsi="Segoe UI" w:cs="Segoe UI"/>
          <w:sz w:val="22"/>
          <w:szCs w:val="22"/>
        </w:rPr>
        <w:t>A solução proposta para atendimento da demanda consiste na contratação de empresa especializada para o fornecimento de uniformes padronizados aos servidores das Secretarias requisitantes, sob regime de fornecimento parcelado e conforme demanda, observadas as especificações técnicas previamente definidas pela Administração.</w:t>
      </w:r>
    </w:p>
    <w:p w:rsidR="00B442C0" w:rsidRPr="00B442C0" w:rsidRDefault="00B442C0" w:rsidP="00B442C0">
      <w:pPr>
        <w:pStyle w:val="NormalWeb"/>
        <w:jc w:val="both"/>
        <w:rPr>
          <w:rFonts w:ascii="Segoe UI" w:hAnsi="Segoe UI" w:cs="Segoe UI"/>
          <w:sz w:val="22"/>
          <w:szCs w:val="22"/>
        </w:rPr>
      </w:pPr>
      <w:r>
        <w:rPr>
          <w:rFonts w:ascii="Segoe UI" w:hAnsi="Segoe UI" w:cs="Segoe UI"/>
          <w:sz w:val="22"/>
          <w:szCs w:val="22"/>
        </w:rPr>
        <w:t xml:space="preserve">7.2. </w:t>
      </w:r>
      <w:r w:rsidRPr="00B442C0">
        <w:rPr>
          <w:rFonts w:ascii="Segoe UI" w:hAnsi="Segoe UI" w:cs="Segoe UI"/>
          <w:sz w:val="22"/>
          <w:szCs w:val="22"/>
        </w:rPr>
        <w:t>O objeto compreende a confecção, personalização e entrega de peças de vestuário funcional, incluindo, conforme o caso, camisetas, camisas, calças, jalecos, coletes e demais itens necessários ao desempenho das atividades institucionais. Os uniformes deverão atender a padrões mínimos de qualidade, conforto, durabilidade e ergonomia, sendo confeccionados com materiais adequados às condições de uso e às particularidades de cada função exercida pelos servidores.</w:t>
      </w:r>
    </w:p>
    <w:p w:rsidR="00B442C0" w:rsidRPr="00B442C0" w:rsidRDefault="00B442C0" w:rsidP="00B442C0">
      <w:pPr>
        <w:pStyle w:val="NormalWeb"/>
        <w:jc w:val="both"/>
        <w:rPr>
          <w:rFonts w:ascii="Segoe UI" w:hAnsi="Segoe UI" w:cs="Segoe UI"/>
          <w:sz w:val="22"/>
          <w:szCs w:val="22"/>
        </w:rPr>
      </w:pPr>
      <w:r>
        <w:rPr>
          <w:rFonts w:ascii="Segoe UI" w:hAnsi="Segoe UI" w:cs="Segoe UI"/>
          <w:sz w:val="22"/>
          <w:szCs w:val="22"/>
        </w:rPr>
        <w:t xml:space="preserve">7.3. </w:t>
      </w:r>
      <w:r w:rsidRPr="00B442C0">
        <w:rPr>
          <w:rFonts w:ascii="Segoe UI" w:hAnsi="Segoe UI" w:cs="Segoe UI"/>
          <w:sz w:val="22"/>
          <w:szCs w:val="22"/>
        </w:rPr>
        <w:t>A solução contempla, ainda, a padronização visual das peças, com aplicação de logotipos institucionais, cores e demais elementos definidos pela Administração, garantindo a adequada identificação dos servidores e o fortalecimento da identidade institucional. A empresa contratada deverá disponibilizar grade de tamanhos compatível com o perfil dos usuários, podendo, quando necessário, realizar ajustes para melhor adequação das peças.</w:t>
      </w:r>
    </w:p>
    <w:p w:rsidR="00B442C0" w:rsidRPr="00B442C0" w:rsidRDefault="00B442C0" w:rsidP="00B442C0">
      <w:pPr>
        <w:pStyle w:val="NormalWeb"/>
        <w:jc w:val="both"/>
        <w:rPr>
          <w:rFonts w:ascii="Segoe UI" w:hAnsi="Segoe UI" w:cs="Segoe UI"/>
          <w:sz w:val="22"/>
          <w:szCs w:val="22"/>
        </w:rPr>
      </w:pPr>
      <w:r>
        <w:rPr>
          <w:rFonts w:ascii="Segoe UI" w:hAnsi="Segoe UI" w:cs="Segoe UI"/>
          <w:sz w:val="22"/>
          <w:szCs w:val="22"/>
        </w:rPr>
        <w:lastRenderedPageBreak/>
        <w:t xml:space="preserve">7.4. </w:t>
      </w:r>
      <w:r w:rsidRPr="00B442C0">
        <w:rPr>
          <w:rFonts w:ascii="Segoe UI" w:hAnsi="Segoe UI" w:cs="Segoe UI"/>
          <w:sz w:val="22"/>
          <w:szCs w:val="22"/>
        </w:rPr>
        <w:t>O fornecimento será realizado de forma contínua, mediante solicitações formais das Secretarias requisitantes, de acordo com as necessidades identificadas ao longo da vigência contratual. A contratada deverá assegurar capacidade produtiva e logística suficiente para atender às demandas dentro dos prazos estabelecidos, garantindo regularidade no abastecimento e evitando descontinuidade no uso dos uniformes.</w:t>
      </w:r>
    </w:p>
    <w:p w:rsidR="00B442C0" w:rsidRPr="00B442C0" w:rsidRDefault="00B442C0" w:rsidP="00B442C0">
      <w:pPr>
        <w:pStyle w:val="NormalWeb"/>
        <w:jc w:val="both"/>
        <w:rPr>
          <w:rFonts w:ascii="Segoe UI" w:hAnsi="Segoe UI" w:cs="Segoe UI"/>
          <w:sz w:val="22"/>
          <w:szCs w:val="22"/>
        </w:rPr>
      </w:pPr>
      <w:r>
        <w:rPr>
          <w:rFonts w:ascii="Segoe UI" w:hAnsi="Segoe UI" w:cs="Segoe UI"/>
          <w:sz w:val="22"/>
          <w:szCs w:val="22"/>
        </w:rPr>
        <w:t xml:space="preserve">7.5. </w:t>
      </w:r>
      <w:r w:rsidRPr="00B442C0">
        <w:rPr>
          <w:rFonts w:ascii="Segoe UI" w:hAnsi="Segoe UI" w:cs="Segoe UI"/>
          <w:sz w:val="22"/>
          <w:szCs w:val="22"/>
        </w:rPr>
        <w:t>No que se refere às exigências de manutenção e assistência técnica, ressalta-se que, por se tratar de bens de consumo, tais exigências não se aplicam de forma típica como em contratações de equipamentos. Contudo, a contratada deverá garantir a qualidade dos produtos fornecidos, responsabilizando-se pela substituição de peças que apresentem defeitos de fabricação, vícios de qualidade ou não conformidade com as especificações técnicas, sem ônus adicional para a Administração, dentro de prazo de garantia a ser definido em contrato.</w:t>
      </w:r>
    </w:p>
    <w:p w:rsidR="00B442C0" w:rsidRPr="00B442C0" w:rsidRDefault="00B442C0" w:rsidP="00B442C0">
      <w:pPr>
        <w:pStyle w:val="NormalWeb"/>
        <w:jc w:val="both"/>
        <w:rPr>
          <w:rFonts w:ascii="Segoe UI" w:hAnsi="Segoe UI" w:cs="Segoe UI"/>
          <w:sz w:val="22"/>
          <w:szCs w:val="22"/>
        </w:rPr>
      </w:pPr>
      <w:r>
        <w:rPr>
          <w:rFonts w:ascii="Segoe UI" w:hAnsi="Segoe UI" w:cs="Segoe UI"/>
          <w:sz w:val="22"/>
          <w:szCs w:val="22"/>
        </w:rPr>
        <w:t>7.6. P</w:t>
      </w:r>
      <w:r w:rsidRPr="00B442C0">
        <w:rPr>
          <w:rFonts w:ascii="Segoe UI" w:hAnsi="Segoe UI" w:cs="Segoe UI"/>
          <w:sz w:val="22"/>
          <w:szCs w:val="22"/>
        </w:rPr>
        <w:t>oderão ser exigidos padrões mínimos de acabamento, resistência de costuras, durabilidade de estampas e bordados, bem como orientações quanto à correta utilização e conservação das peças, de modo a maximizar sua vida útil.</w:t>
      </w:r>
    </w:p>
    <w:p w:rsidR="00CB2385" w:rsidRPr="00CB2385" w:rsidRDefault="00B442C0" w:rsidP="00B442C0">
      <w:pPr>
        <w:pStyle w:val="NormalWeb"/>
        <w:jc w:val="both"/>
      </w:pPr>
      <w:r>
        <w:rPr>
          <w:rFonts w:ascii="Segoe UI" w:hAnsi="Segoe UI" w:cs="Segoe UI"/>
          <w:sz w:val="22"/>
          <w:szCs w:val="22"/>
        </w:rPr>
        <w:t>7.7. A</w:t>
      </w:r>
      <w:r w:rsidRPr="00B442C0">
        <w:rPr>
          <w:rFonts w:ascii="Segoe UI" w:hAnsi="Segoe UI" w:cs="Segoe UI"/>
          <w:sz w:val="22"/>
          <w:szCs w:val="22"/>
        </w:rPr>
        <w:t xml:space="preserve"> solução proposta mostra-se completa e adequada para atender às necessidades da Administração Pública, assegurando eficiência no fornecimento, padronização dos uniformes e qualidade dos produtos entregues, em consonância com o interesse público e a boa gestão dos recursos públicos.</w:t>
      </w:r>
    </w:p>
    <w:p w:rsidR="00515030" w:rsidRPr="00545CFA" w:rsidRDefault="00515030" w:rsidP="00515030">
      <w:pPr>
        <w:tabs>
          <w:tab w:val="left" w:pos="2268"/>
        </w:tabs>
        <w:spacing w:after="0" w:line="300" w:lineRule="auto"/>
        <w:jc w:val="both"/>
        <w:rPr>
          <w:rFonts w:ascii="Segoe UI" w:eastAsia="Segoe UI" w:hAnsi="Segoe UI" w:cs="Segoe UI"/>
          <w:b/>
        </w:rPr>
      </w:pPr>
      <w:r w:rsidRPr="00545CFA">
        <w:rPr>
          <w:rFonts w:ascii="Segoe UI" w:eastAsia="Segoe UI" w:hAnsi="Segoe UI" w:cs="Segoe UI"/>
          <w:b/>
        </w:rPr>
        <w:t>8. Da justificativa para o parcelamento ou não da contratação</w:t>
      </w:r>
    </w:p>
    <w:p w:rsidR="00B442C0" w:rsidRPr="00B442C0" w:rsidRDefault="00CB2385" w:rsidP="00B442C0">
      <w:pPr>
        <w:pStyle w:val="NormalWeb"/>
        <w:jc w:val="both"/>
        <w:rPr>
          <w:rFonts w:ascii="Segoe UI" w:hAnsi="Segoe UI" w:cs="Segoe UI"/>
          <w:sz w:val="22"/>
          <w:szCs w:val="22"/>
        </w:rPr>
      </w:pPr>
      <w:r w:rsidRPr="00B442C0">
        <w:rPr>
          <w:rFonts w:ascii="Segoe UI" w:hAnsi="Segoe UI" w:cs="Segoe UI"/>
          <w:sz w:val="22"/>
          <w:szCs w:val="22"/>
        </w:rPr>
        <w:t xml:space="preserve">8.1. </w:t>
      </w:r>
      <w:r w:rsidR="00B442C0" w:rsidRPr="00B442C0">
        <w:rPr>
          <w:rFonts w:ascii="Segoe UI" w:hAnsi="Segoe UI" w:cs="Segoe UI"/>
          <w:sz w:val="22"/>
          <w:szCs w:val="22"/>
        </w:rPr>
        <w:t>A justificativa para o não parcelamento da contratação fundamenta-se em critérios técnicos e econômicos que demonstram que a execução do objeto de forma unificada se revela mais vantajosa para a Administração Pública.</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 xml:space="preserve">8.2. </w:t>
      </w:r>
      <w:r w:rsidR="00B442C0" w:rsidRPr="00B442C0">
        <w:rPr>
          <w:rFonts w:ascii="Segoe UI" w:hAnsi="Segoe UI" w:cs="Segoe UI"/>
          <w:sz w:val="22"/>
          <w:szCs w:val="22"/>
        </w:rPr>
        <w:t>Embora, em regra, o parcelamento seja admitido como forma de ampliar a competitividade, nos termos da legislação vigente, no presente caso a divisão do objeto em múltiplos contratos ou lotes distintos não se mostra adequada. Isso porque a contratação envolve o fornecimento de uniformes que demandam padronização visual, identidade institucional uniforme e controle de qualidade homogêneo, elementos que poderiam ser comprometidos caso houvesse a contratação de múltiplos fornecedores.</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 xml:space="preserve">8.3. </w:t>
      </w:r>
      <w:r w:rsidR="00B442C0" w:rsidRPr="00B442C0">
        <w:rPr>
          <w:rFonts w:ascii="Segoe UI" w:hAnsi="Segoe UI" w:cs="Segoe UI"/>
          <w:sz w:val="22"/>
          <w:szCs w:val="22"/>
        </w:rPr>
        <w:t>Do ponto de vista técnico, a unificação da contratação assegura maior consistência nas características dos materiais, cores, modelagens e aplicações de logotipos, evitando variações indesejadas entre peças fornecidas por diferentes empresas. Tal padronização é essencial para garantir a adequada identificação dos servidores e a manutenção da imagem institucional da Administração.</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 xml:space="preserve">8.4. </w:t>
      </w:r>
      <w:r w:rsidR="00B442C0" w:rsidRPr="00B442C0">
        <w:rPr>
          <w:rFonts w:ascii="Segoe UI" w:hAnsi="Segoe UI" w:cs="Segoe UI"/>
          <w:sz w:val="22"/>
          <w:szCs w:val="22"/>
        </w:rPr>
        <w:t xml:space="preserve">Sob o aspecto econômico, o não parcelamento favorece a obtenção de economia de escala, possibilitando a redução dos custos unitários em razão do maior volume contratado. A centralização da demanda tende a resultar em propostas mais vantajosas </w:t>
      </w:r>
      <w:r w:rsidR="00B442C0" w:rsidRPr="00B442C0">
        <w:rPr>
          <w:rFonts w:ascii="Segoe UI" w:hAnsi="Segoe UI" w:cs="Segoe UI"/>
          <w:sz w:val="22"/>
          <w:szCs w:val="22"/>
        </w:rPr>
        <w:lastRenderedPageBreak/>
        <w:t>no processo licitatório, além de reduzir custos administrativos relacionados à gestão e fiscalização de múltiplos contratos.</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8.5. A</w:t>
      </w:r>
      <w:r w:rsidR="00B442C0" w:rsidRPr="00B442C0">
        <w:rPr>
          <w:rFonts w:ascii="Segoe UI" w:hAnsi="Segoe UI" w:cs="Segoe UI"/>
          <w:sz w:val="22"/>
          <w:szCs w:val="22"/>
        </w:rPr>
        <w:t xml:space="preserve"> gestão contratual torna-se mais eficiente com a existência de um único fornecedor, facilitando o acompanhamento da execução, o controle de qualidade dos produtos e a responsabilização em caso de descumprimento contratual. A fragmentação do objeto poderia acarretar maior complexidade administrativa, aumento de riscos na execução e dificuldades na coordenação entre diferentes contratadas.</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 xml:space="preserve">8.6. </w:t>
      </w:r>
      <w:r w:rsidR="00B442C0" w:rsidRPr="00B442C0">
        <w:rPr>
          <w:rFonts w:ascii="Segoe UI" w:hAnsi="Segoe UI" w:cs="Segoe UI"/>
          <w:sz w:val="22"/>
          <w:szCs w:val="22"/>
        </w:rPr>
        <w:t>Ressalta-se, ainda, que o fornecimento sob demanda exige agilidade e uniformidade no atendimento, o que é melhor atendido por meio de um único contrato, capaz de responder de forma integrada às solicitações das diversas Secretarias requisitantes.</w:t>
      </w:r>
    </w:p>
    <w:p w:rsidR="00B442C0" w:rsidRPr="00B442C0" w:rsidRDefault="00B56B34" w:rsidP="00B442C0">
      <w:pPr>
        <w:pStyle w:val="NormalWeb"/>
        <w:jc w:val="both"/>
        <w:rPr>
          <w:rFonts w:ascii="Segoe UI" w:hAnsi="Segoe UI" w:cs="Segoe UI"/>
          <w:sz w:val="22"/>
          <w:szCs w:val="22"/>
        </w:rPr>
      </w:pPr>
      <w:r>
        <w:rPr>
          <w:rFonts w:ascii="Segoe UI" w:hAnsi="Segoe UI" w:cs="Segoe UI"/>
          <w:sz w:val="22"/>
          <w:szCs w:val="22"/>
        </w:rPr>
        <w:t>8.7. C</w:t>
      </w:r>
      <w:r w:rsidR="00B442C0" w:rsidRPr="00B442C0">
        <w:rPr>
          <w:rFonts w:ascii="Segoe UI" w:hAnsi="Segoe UI" w:cs="Segoe UI"/>
          <w:sz w:val="22"/>
          <w:szCs w:val="22"/>
        </w:rPr>
        <w:t>onclui-se que o não parcelamento da contratação é medida que melhor atende ao interesse público, garantindo maior eficiência, economicidade, padronização e facilidade na gestão contratual, em conformidade com os princípios que regem a Administração Pública.</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E73517" w:rsidRPr="00E73517" w:rsidRDefault="00515030" w:rsidP="00E73517">
      <w:pPr>
        <w:pStyle w:val="NormalWeb"/>
        <w:jc w:val="both"/>
        <w:rPr>
          <w:rFonts w:ascii="Segoe UI" w:hAnsi="Segoe UI" w:cs="Segoe UI"/>
          <w:sz w:val="22"/>
          <w:szCs w:val="22"/>
        </w:rPr>
      </w:pPr>
      <w:r w:rsidRPr="00E73517">
        <w:rPr>
          <w:rFonts w:ascii="Segoe UI" w:eastAsia="Segoe UI" w:hAnsi="Segoe UI" w:cs="Segoe UI"/>
          <w:b/>
          <w:sz w:val="22"/>
          <w:szCs w:val="22"/>
        </w:rPr>
        <w:t xml:space="preserve">9.1. </w:t>
      </w:r>
      <w:r w:rsidR="00E73517" w:rsidRPr="00E73517">
        <w:rPr>
          <w:rFonts w:ascii="Segoe UI" w:hAnsi="Segoe UI" w:cs="Segoe UI"/>
          <w:sz w:val="22"/>
          <w:szCs w:val="22"/>
        </w:rPr>
        <w:t>O demonstrativo dos resultados pretendidos com a presente contratação evidencia os ganhos esperados pela Administração Pública em termos de economicidade e de melhor aproveitamento dos recursos humanos, materiais e financeiros disponíveis, a partir da implementação de solução planejada, padronizada e centralizada para o fornecimento de uniformes.</w:t>
      </w:r>
    </w:p>
    <w:p w:rsidR="00E73517" w:rsidRPr="00E73517" w:rsidRDefault="00E73517" w:rsidP="00E73517">
      <w:pPr>
        <w:pStyle w:val="NormalWeb"/>
        <w:jc w:val="both"/>
        <w:rPr>
          <w:rFonts w:ascii="Segoe UI" w:hAnsi="Segoe UI" w:cs="Segoe UI"/>
          <w:sz w:val="22"/>
          <w:szCs w:val="22"/>
        </w:rPr>
      </w:pPr>
      <w:r>
        <w:rPr>
          <w:rFonts w:ascii="Segoe UI" w:hAnsi="Segoe UI" w:cs="Segoe UI"/>
          <w:sz w:val="22"/>
          <w:szCs w:val="22"/>
        </w:rPr>
        <w:t xml:space="preserve">9.2. </w:t>
      </w:r>
      <w:r w:rsidRPr="00E73517">
        <w:rPr>
          <w:rFonts w:ascii="Segoe UI" w:hAnsi="Segoe UI" w:cs="Segoe UI"/>
          <w:sz w:val="22"/>
          <w:szCs w:val="22"/>
        </w:rPr>
        <w:t>Sob o aspecto da economicidade, a contratação unificada e sob demanda possibilita a obtenção de preços mais vantajosos, em razão do ganho de escala decorrente do atendimento simultâneo às diversas Secretarias requisitantes. A padronização dos itens reduz custos indiretos relacionados à especificação, aquisição e controle de múltiplos modelos distintos, além de evitar contratações fragmentadas e menos eficientes. Ademais, o fornecimento parcelado conforme necessidade minimiza desperdícios, evitando a formação de estoques excessivos e a aquisição de itens que não serão utilizados.</w:t>
      </w:r>
    </w:p>
    <w:p w:rsidR="00E73517" w:rsidRPr="00E73517" w:rsidRDefault="00E73517" w:rsidP="00E73517">
      <w:pPr>
        <w:pStyle w:val="NormalWeb"/>
        <w:jc w:val="both"/>
        <w:rPr>
          <w:rFonts w:ascii="Segoe UI" w:hAnsi="Segoe UI" w:cs="Segoe UI"/>
          <w:sz w:val="22"/>
          <w:szCs w:val="22"/>
        </w:rPr>
      </w:pPr>
      <w:r>
        <w:rPr>
          <w:rFonts w:ascii="Segoe UI" w:hAnsi="Segoe UI" w:cs="Segoe UI"/>
          <w:sz w:val="22"/>
          <w:szCs w:val="22"/>
        </w:rPr>
        <w:t xml:space="preserve">9.3. </w:t>
      </w:r>
      <w:r w:rsidRPr="00E73517">
        <w:rPr>
          <w:rFonts w:ascii="Segoe UI" w:hAnsi="Segoe UI" w:cs="Segoe UI"/>
          <w:sz w:val="22"/>
          <w:szCs w:val="22"/>
        </w:rPr>
        <w:t>No que se refere ao melhor aproveitamento dos recursos financeiros, a solução adotada permite maior previsibilidade orçamentária e controle dos gastos públicos, uma vez que as aquisições passam a ocorrer de forma planejada e vinculada à demanda real. Isso contribui para a alocação mais racional dos recursos, reduzindo despesas desnecessárias e promovendo maior eficiência na execução orçamentária.</w:t>
      </w:r>
    </w:p>
    <w:p w:rsidR="00E73517" w:rsidRPr="00E73517" w:rsidRDefault="00E73517" w:rsidP="00E73517">
      <w:pPr>
        <w:pStyle w:val="NormalWeb"/>
        <w:jc w:val="both"/>
        <w:rPr>
          <w:rFonts w:ascii="Segoe UI" w:hAnsi="Segoe UI" w:cs="Segoe UI"/>
          <w:sz w:val="22"/>
          <w:szCs w:val="22"/>
        </w:rPr>
      </w:pPr>
      <w:r>
        <w:rPr>
          <w:rFonts w:ascii="Segoe UI" w:hAnsi="Segoe UI" w:cs="Segoe UI"/>
          <w:sz w:val="22"/>
          <w:szCs w:val="22"/>
        </w:rPr>
        <w:t xml:space="preserve">9.4. </w:t>
      </w:r>
      <w:r w:rsidRPr="00E73517">
        <w:rPr>
          <w:rFonts w:ascii="Segoe UI" w:hAnsi="Segoe UI" w:cs="Segoe UI"/>
          <w:sz w:val="22"/>
          <w:szCs w:val="22"/>
        </w:rPr>
        <w:t xml:space="preserve">Quanto aos recursos materiais, a padronização e a definição de especificações técnicas adequadas garantem maior durabilidade dos uniformes, reduzindo a necessidade de reposições frequentes e, consequentemente, o consumo de materiais ao </w:t>
      </w:r>
      <w:r w:rsidRPr="00E73517">
        <w:rPr>
          <w:rFonts w:ascii="Segoe UI" w:hAnsi="Segoe UI" w:cs="Segoe UI"/>
          <w:sz w:val="22"/>
          <w:szCs w:val="22"/>
        </w:rPr>
        <w:lastRenderedPageBreak/>
        <w:t>longo do tempo. Além disso, a centralização da gestão dos uniformes facilita o controle de distribuição e uso, otimizando a logística interna e evitando perdas.</w:t>
      </w:r>
    </w:p>
    <w:p w:rsidR="00E73517" w:rsidRPr="00E73517" w:rsidRDefault="00E73517" w:rsidP="00E73517">
      <w:pPr>
        <w:pStyle w:val="NormalWeb"/>
        <w:jc w:val="both"/>
        <w:rPr>
          <w:rFonts w:ascii="Segoe UI" w:hAnsi="Segoe UI" w:cs="Segoe UI"/>
          <w:sz w:val="22"/>
          <w:szCs w:val="22"/>
        </w:rPr>
      </w:pPr>
      <w:r>
        <w:rPr>
          <w:rFonts w:ascii="Segoe UI" w:hAnsi="Segoe UI" w:cs="Segoe UI"/>
          <w:sz w:val="22"/>
          <w:szCs w:val="22"/>
        </w:rPr>
        <w:t xml:space="preserve">9.5. </w:t>
      </w:r>
      <w:r w:rsidRPr="00E73517">
        <w:rPr>
          <w:rFonts w:ascii="Segoe UI" w:hAnsi="Segoe UI" w:cs="Segoe UI"/>
          <w:sz w:val="22"/>
          <w:szCs w:val="22"/>
        </w:rPr>
        <w:t>No tocante aos recursos humanos, a contratação contribui para a melhoria das condições de trabalho dos servidores, ao assegurar o fornecimento adequado de vestimentas funcionais compatíveis com suas atividades. Isso impacta positivamente na organização dos ambientes de trabalho, na identificação dos agentes públicos e na eficiência do atendimento ao cidadão. Ademais, a centralização do processo reduz a carga administrativa dos setores envolvidos com aquisições descentralizadas, permitindo que os servidores se dediquem a atividades finalísticas.</w:t>
      </w:r>
    </w:p>
    <w:p w:rsidR="00A40976" w:rsidRDefault="00E73517" w:rsidP="007A7DD9">
      <w:pPr>
        <w:pStyle w:val="NormalWeb"/>
        <w:jc w:val="both"/>
        <w:rPr>
          <w:rFonts w:ascii="Segoe UI" w:eastAsia="Segoe UI" w:hAnsi="Segoe UI" w:cs="Segoe UI"/>
        </w:rPr>
      </w:pPr>
      <w:r>
        <w:rPr>
          <w:rFonts w:ascii="Segoe UI" w:hAnsi="Segoe UI" w:cs="Segoe UI"/>
          <w:sz w:val="22"/>
          <w:szCs w:val="22"/>
        </w:rPr>
        <w:t>9.6. D</w:t>
      </w:r>
      <w:r w:rsidRPr="00E73517">
        <w:rPr>
          <w:rFonts w:ascii="Segoe UI" w:hAnsi="Segoe UI" w:cs="Segoe UI"/>
          <w:sz w:val="22"/>
          <w:szCs w:val="22"/>
        </w:rPr>
        <w:t>estaca-se que os resultados pretendidos incluem também o fortalecimento da imagem institucional da Administração, a melhoria da qualidade dos serviços prestados e o atendimento mais eficiente às demandas da população, em consonância com os princípios da eficiência, economicidade e interesse público. Dessa forma, a contratação se mostra alinhada às boas práticas de gestão pública e à utilização responsável dos recursos disponíveis.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731379" w:rsidRPr="00731379" w:rsidRDefault="00515030" w:rsidP="00731379">
      <w:pPr>
        <w:pStyle w:val="NormalWeb"/>
        <w:jc w:val="both"/>
        <w:rPr>
          <w:rFonts w:ascii="Segoe UI" w:hAnsi="Segoe UI" w:cs="Segoe UI"/>
          <w:sz w:val="22"/>
          <w:szCs w:val="22"/>
        </w:rPr>
      </w:pPr>
      <w:r w:rsidRPr="00731379">
        <w:rPr>
          <w:rFonts w:ascii="Segoe UI" w:eastAsia="Segoe UI" w:hAnsi="Segoe UI" w:cs="Segoe UI"/>
          <w:sz w:val="22"/>
          <w:szCs w:val="22"/>
        </w:rPr>
        <w:t xml:space="preserve">10.1. </w:t>
      </w:r>
      <w:r w:rsidR="00731379" w:rsidRPr="00731379">
        <w:rPr>
          <w:rFonts w:ascii="Segoe UI" w:hAnsi="Segoe UI" w:cs="Segoe UI"/>
          <w:sz w:val="22"/>
          <w:szCs w:val="22"/>
        </w:rPr>
        <w:t>A celebração do contrato administrativo para aquisição de uniformes requer a adoção de providências prévias pela Administração, com o objetivo de assegurar a adequada execução do objeto, a conformidade legal do procedimento e a eficiência na gestão e fiscalização contratual.</w:t>
      </w:r>
    </w:p>
    <w:p w:rsidR="00731379" w:rsidRPr="00731379" w:rsidRDefault="00731379" w:rsidP="00731379">
      <w:pPr>
        <w:pStyle w:val="NormalWeb"/>
        <w:jc w:val="both"/>
        <w:rPr>
          <w:rFonts w:ascii="Segoe UI" w:hAnsi="Segoe UI" w:cs="Segoe UI"/>
          <w:sz w:val="22"/>
          <w:szCs w:val="22"/>
        </w:rPr>
      </w:pPr>
      <w:r>
        <w:rPr>
          <w:rFonts w:ascii="Segoe UI" w:hAnsi="Segoe UI" w:cs="Segoe UI"/>
          <w:sz w:val="22"/>
          <w:szCs w:val="22"/>
        </w:rPr>
        <w:t>10.2. D</w:t>
      </w:r>
      <w:r w:rsidRPr="00731379">
        <w:rPr>
          <w:rFonts w:ascii="Segoe UI" w:hAnsi="Segoe UI" w:cs="Segoe UI"/>
          <w:sz w:val="22"/>
          <w:szCs w:val="22"/>
        </w:rPr>
        <w:t>everá ser promovida a consolidação da demanda pelas Secretarias requisitantes, com a validação dos quantitativos estimados, especificações técnicas dos uniformes e definição dos padrões de identidade visual institucional. Essa etapa é essencial para garantir clareza e precisão na elaboração do instrumento convocatório e evitar inconsistências durante a execução contratual.</w:t>
      </w:r>
    </w:p>
    <w:p w:rsidR="00731379" w:rsidRPr="00731379" w:rsidRDefault="001B4B5D" w:rsidP="00731379">
      <w:pPr>
        <w:pStyle w:val="NormalWeb"/>
        <w:jc w:val="both"/>
        <w:rPr>
          <w:rFonts w:ascii="Segoe UI" w:hAnsi="Segoe UI" w:cs="Segoe UI"/>
          <w:sz w:val="22"/>
          <w:szCs w:val="22"/>
        </w:rPr>
      </w:pPr>
      <w:r>
        <w:rPr>
          <w:rFonts w:ascii="Segoe UI" w:hAnsi="Segoe UI" w:cs="Segoe UI"/>
          <w:sz w:val="22"/>
          <w:szCs w:val="22"/>
        </w:rPr>
        <w:t>10.3. D</w:t>
      </w:r>
      <w:r w:rsidR="00731379" w:rsidRPr="00731379">
        <w:rPr>
          <w:rFonts w:ascii="Segoe UI" w:hAnsi="Segoe UI" w:cs="Segoe UI"/>
          <w:sz w:val="22"/>
          <w:szCs w:val="22"/>
        </w:rPr>
        <w:t>everá ser elaborado o Termo de Referência ou Projeto Básico, contemplando de forma detalhada todas as condições de execução do objeto, critérios de aceitação, prazos de entrega, forma de fornecimento (sob demanda), obrigações da contratada e da Administração, bem como os mecanismos de fiscalização e aplicação de sanções, em conformidade com a legislação vigente.</w:t>
      </w:r>
    </w:p>
    <w:p w:rsidR="00731379" w:rsidRPr="00731379" w:rsidRDefault="001B4B5D" w:rsidP="00731379">
      <w:pPr>
        <w:pStyle w:val="NormalWeb"/>
        <w:jc w:val="both"/>
        <w:rPr>
          <w:rFonts w:ascii="Segoe UI" w:hAnsi="Segoe UI" w:cs="Segoe UI"/>
          <w:sz w:val="22"/>
          <w:szCs w:val="22"/>
        </w:rPr>
      </w:pPr>
      <w:r>
        <w:rPr>
          <w:rFonts w:ascii="Segoe UI" w:hAnsi="Segoe UI" w:cs="Segoe UI"/>
          <w:sz w:val="22"/>
          <w:szCs w:val="22"/>
        </w:rPr>
        <w:t xml:space="preserve">10.4. </w:t>
      </w:r>
      <w:r w:rsidR="00731379" w:rsidRPr="00731379">
        <w:rPr>
          <w:rFonts w:ascii="Segoe UI" w:hAnsi="Segoe UI" w:cs="Segoe UI"/>
          <w:sz w:val="22"/>
          <w:szCs w:val="22"/>
        </w:rPr>
        <w:t>Deverá, ainda, ser realizada pesquisa de preços de mercado, a fim de subsidiar a estimativa do valor da contratação, observando-se parâmetros confiáveis e atualizados, conforme orientações dos órgãos de controle. Também será necessária a verificação da existência de dotação orçamentária suficiente para suportar a despesa, bem como a devida reserva de recursos.</w:t>
      </w:r>
    </w:p>
    <w:p w:rsidR="00731379" w:rsidRPr="00731379" w:rsidRDefault="001B4B5D" w:rsidP="00731379">
      <w:pPr>
        <w:pStyle w:val="NormalWeb"/>
        <w:jc w:val="both"/>
        <w:rPr>
          <w:rFonts w:ascii="Segoe UI" w:hAnsi="Segoe UI" w:cs="Segoe UI"/>
          <w:sz w:val="22"/>
          <w:szCs w:val="22"/>
        </w:rPr>
      </w:pPr>
      <w:r>
        <w:rPr>
          <w:rFonts w:ascii="Segoe UI" w:hAnsi="Segoe UI" w:cs="Segoe UI"/>
          <w:sz w:val="22"/>
          <w:szCs w:val="22"/>
        </w:rPr>
        <w:lastRenderedPageBreak/>
        <w:t xml:space="preserve">10.5. </w:t>
      </w:r>
      <w:r w:rsidR="00731379" w:rsidRPr="00731379">
        <w:rPr>
          <w:rFonts w:ascii="Segoe UI" w:hAnsi="Segoe UI" w:cs="Segoe UI"/>
          <w:sz w:val="22"/>
          <w:szCs w:val="22"/>
        </w:rPr>
        <w:t>No tocante à governança da contratação, a Administração deverá designar formalmente os servidores responsáveis pela gestão e fiscalização do contrato, preferencialmente com perfil técnico compatível com o objeto contratado. Nesse sentido, é recomendável a realização de capacitação específica para os agentes públicos envolvidos, abordando temas como acompanhamento da execução contratual, controle de qualidade dos produtos, análise de conformidade, registro de ocorrências, aplicação de penalidades e utilização de instrumentos de gestão previstos na legislação, especialmente na Lei nº 14.133/2021.</w:t>
      </w:r>
    </w:p>
    <w:p w:rsidR="00731379" w:rsidRPr="00731379" w:rsidRDefault="001B4B5D" w:rsidP="00731379">
      <w:pPr>
        <w:pStyle w:val="NormalWeb"/>
        <w:jc w:val="both"/>
        <w:rPr>
          <w:rFonts w:ascii="Segoe UI" w:hAnsi="Segoe UI" w:cs="Segoe UI"/>
          <w:sz w:val="22"/>
          <w:szCs w:val="22"/>
        </w:rPr>
      </w:pPr>
      <w:r>
        <w:rPr>
          <w:rFonts w:ascii="Segoe UI" w:hAnsi="Segoe UI" w:cs="Segoe UI"/>
          <w:sz w:val="22"/>
          <w:szCs w:val="22"/>
        </w:rPr>
        <w:t xml:space="preserve">10.6. </w:t>
      </w:r>
      <w:r w:rsidR="00731379" w:rsidRPr="00731379">
        <w:rPr>
          <w:rFonts w:ascii="Segoe UI" w:hAnsi="Segoe UI" w:cs="Segoe UI"/>
          <w:sz w:val="22"/>
          <w:szCs w:val="22"/>
        </w:rPr>
        <w:t>A capacitação poderá ser promovida por meio de cursos, treinamentos internos ou orientações técnicas, visando garantir que os servidores estejam aptos a exercer suas atribuições com segurança jurídica e eficiência administrativa. Tal medida contribui para a mitigação de riscos na execução contratual e para o fortalecimento dos mecanismos de controle interno.</w:t>
      </w:r>
    </w:p>
    <w:p w:rsidR="00731379" w:rsidRPr="00731379" w:rsidRDefault="001B4B5D" w:rsidP="00731379">
      <w:pPr>
        <w:pStyle w:val="NormalWeb"/>
        <w:jc w:val="both"/>
        <w:rPr>
          <w:rFonts w:ascii="Segoe UI" w:hAnsi="Segoe UI" w:cs="Segoe UI"/>
          <w:sz w:val="22"/>
          <w:szCs w:val="22"/>
        </w:rPr>
      </w:pPr>
      <w:r>
        <w:rPr>
          <w:rFonts w:ascii="Segoe UI" w:hAnsi="Segoe UI" w:cs="Segoe UI"/>
          <w:sz w:val="22"/>
          <w:szCs w:val="22"/>
        </w:rPr>
        <w:t>10.7. D</w:t>
      </w:r>
      <w:r w:rsidR="00731379" w:rsidRPr="00731379">
        <w:rPr>
          <w:rFonts w:ascii="Segoe UI" w:hAnsi="Segoe UI" w:cs="Segoe UI"/>
          <w:sz w:val="22"/>
          <w:szCs w:val="22"/>
        </w:rPr>
        <w:t>everão ser estruturados fluxos internos de solicitação, recebimento, conferência e distribuição dos uniformes, definindo responsabilidades entre os setores envolvidos, de modo a assegurar organização e rastreabilidade dos processos.</w:t>
      </w:r>
    </w:p>
    <w:p w:rsidR="00515030" w:rsidRDefault="001B4B5D" w:rsidP="001B4B5D">
      <w:pPr>
        <w:pStyle w:val="NormalWeb"/>
        <w:jc w:val="both"/>
        <w:rPr>
          <w:rFonts w:ascii="Segoe UI" w:eastAsia="Segoe UI" w:hAnsi="Segoe UI" w:cs="Segoe UI"/>
        </w:rPr>
      </w:pPr>
      <w:r>
        <w:rPr>
          <w:rFonts w:ascii="Segoe UI" w:hAnsi="Segoe UI" w:cs="Segoe UI"/>
          <w:sz w:val="22"/>
          <w:szCs w:val="22"/>
        </w:rPr>
        <w:t>10.8. A</w:t>
      </w:r>
      <w:r w:rsidR="00731379" w:rsidRPr="00731379">
        <w:rPr>
          <w:rFonts w:ascii="Segoe UI" w:hAnsi="Segoe UI" w:cs="Segoe UI"/>
          <w:sz w:val="22"/>
          <w:szCs w:val="22"/>
        </w:rPr>
        <w:t xml:space="preserve"> Administração deverá assegurar a publicação dos atos necessários, a observância dos princípios da transparência e publicidade, bem como o cumprimento de todas as etapas preparatórias exigidas pela legislação, de modo a viabilizar a celebração do contrato de forma regular e alinhada ao interesse público.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024CD" w:rsidRPr="007024CD" w:rsidRDefault="00515030" w:rsidP="007024CD">
      <w:pPr>
        <w:pStyle w:val="NormalWeb"/>
        <w:jc w:val="both"/>
        <w:rPr>
          <w:rFonts w:ascii="Segoe UI" w:hAnsi="Segoe UI" w:cs="Segoe UI"/>
          <w:sz w:val="22"/>
          <w:szCs w:val="22"/>
        </w:rPr>
      </w:pPr>
      <w:r w:rsidRPr="007024CD">
        <w:rPr>
          <w:rFonts w:ascii="Segoe UI" w:eastAsia="Segoe UI" w:hAnsi="Segoe UI" w:cs="Segoe UI"/>
          <w:sz w:val="22"/>
          <w:szCs w:val="22"/>
        </w:rPr>
        <w:t xml:space="preserve">12.1. </w:t>
      </w:r>
      <w:r w:rsidR="007024CD" w:rsidRPr="007024CD">
        <w:rPr>
          <w:rFonts w:ascii="Segoe UI" w:hAnsi="Segoe UI" w:cs="Segoe UI"/>
          <w:sz w:val="22"/>
          <w:szCs w:val="22"/>
        </w:rPr>
        <w:t>A presente contratação, embora tenha por objeto o fornecimento de bens de consumo (uniformes), pode gerar impactos ambientais ao longo de seu ciclo de vida, especialmente nas etapas de produção, transporte, uso e descarte das peças. Nesse contexto, faz-se necessária a identificação desses impactos e a definição de medidas mitigadoras, em observância aos princípios do desenvolvimento sustentável e da responsabilidade ambiental na Administração Pública.</w:t>
      </w:r>
    </w:p>
    <w:p w:rsidR="007024CD" w:rsidRPr="007024CD" w:rsidRDefault="007024CD" w:rsidP="007024CD">
      <w:pPr>
        <w:pStyle w:val="NormalWeb"/>
        <w:jc w:val="both"/>
        <w:rPr>
          <w:rFonts w:ascii="Segoe UI" w:hAnsi="Segoe UI" w:cs="Segoe UI"/>
          <w:sz w:val="22"/>
          <w:szCs w:val="22"/>
        </w:rPr>
      </w:pPr>
      <w:r>
        <w:rPr>
          <w:rFonts w:ascii="Segoe UI" w:hAnsi="Segoe UI" w:cs="Segoe UI"/>
          <w:sz w:val="22"/>
          <w:szCs w:val="22"/>
        </w:rPr>
        <w:t xml:space="preserve">12.2. </w:t>
      </w:r>
      <w:r w:rsidRPr="007024CD">
        <w:rPr>
          <w:rFonts w:ascii="Segoe UI" w:hAnsi="Segoe UI" w:cs="Segoe UI"/>
          <w:sz w:val="22"/>
          <w:szCs w:val="22"/>
        </w:rPr>
        <w:t>Dentre os principais impactos ambientais potenciais, destacam-se: (i) o consumo de recursos naturais na fabricação dos tecidos, como água e energia; (</w:t>
      </w:r>
      <w:proofErr w:type="spellStart"/>
      <w:r w:rsidRPr="007024CD">
        <w:rPr>
          <w:rFonts w:ascii="Segoe UI" w:hAnsi="Segoe UI" w:cs="Segoe UI"/>
          <w:sz w:val="22"/>
          <w:szCs w:val="22"/>
        </w:rPr>
        <w:t>ii</w:t>
      </w:r>
      <w:proofErr w:type="spellEnd"/>
      <w:r w:rsidRPr="007024CD">
        <w:rPr>
          <w:rFonts w:ascii="Segoe UI" w:hAnsi="Segoe UI" w:cs="Segoe UI"/>
          <w:sz w:val="22"/>
          <w:szCs w:val="22"/>
        </w:rPr>
        <w:t>) a utilização de insumos químicos, especialmente no tingimento e acabamento das peças; (</w:t>
      </w:r>
      <w:proofErr w:type="spellStart"/>
      <w:r w:rsidRPr="007024CD">
        <w:rPr>
          <w:rFonts w:ascii="Segoe UI" w:hAnsi="Segoe UI" w:cs="Segoe UI"/>
          <w:sz w:val="22"/>
          <w:szCs w:val="22"/>
        </w:rPr>
        <w:t>iii</w:t>
      </w:r>
      <w:proofErr w:type="spellEnd"/>
      <w:r w:rsidRPr="007024CD">
        <w:rPr>
          <w:rFonts w:ascii="Segoe UI" w:hAnsi="Segoe UI" w:cs="Segoe UI"/>
          <w:sz w:val="22"/>
          <w:szCs w:val="22"/>
        </w:rPr>
        <w:t>) a geração de resíduos têxteis durante o processo produtivo; (</w:t>
      </w:r>
      <w:proofErr w:type="spellStart"/>
      <w:r w:rsidRPr="007024CD">
        <w:rPr>
          <w:rFonts w:ascii="Segoe UI" w:hAnsi="Segoe UI" w:cs="Segoe UI"/>
          <w:sz w:val="22"/>
          <w:szCs w:val="22"/>
        </w:rPr>
        <w:t>iv</w:t>
      </w:r>
      <w:proofErr w:type="spellEnd"/>
      <w:r w:rsidRPr="007024CD">
        <w:rPr>
          <w:rFonts w:ascii="Segoe UI" w:hAnsi="Segoe UI" w:cs="Segoe UI"/>
          <w:sz w:val="22"/>
          <w:szCs w:val="22"/>
        </w:rPr>
        <w:t xml:space="preserve">) a emissão de poluentes </w:t>
      </w:r>
      <w:r w:rsidRPr="007024CD">
        <w:rPr>
          <w:rFonts w:ascii="Segoe UI" w:hAnsi="Segoe UI" w:cs="Segoe UI"/>
          <w:sz w:val="22"/>
          <w:szCs w:val="22"/>
        </w:rPr>
        <w:lastRenderedPageBreak/>
        <w:t>decorrentes do transporte dos produtos; e (v) o descarte inadequado de uniformes ao final de sua vida útil.</w:t>
      </w:r>
    </w:p>
    <w:p w:rsidR="007024CD" w:rsidRPr="007024CD" w:rsidRDefault="007024CD" w:rsidP="007024CD">
      <w:pPr>
        <w:pStyle w:val="NormalWeb"/>
        <w:jc w:val="both"/>
        <w:rPr>
          <w:rFonts w:ascii="Segoe UI" w:hAnsi="Segoe UI" w:cs="Segoe UI"/>
          <w:sz w:val="22"/>
          <w:szCs w:val="22"/>
        </w:rPr>
      </w:pPr>
      <w:r>
        <w:rPr>
          <w:rFonts w:ascii="Segoe UI" w:hAnsi="Segoe UI" w:cs="Segoe UI"/>
          <w:sz w:val="22"/>
          <w:szCs w:val="22"/>
        </w:rPr>
        <w:t xml:space="preserve">12.3. </w:t>
      </w:r>
      <w:r w:rsidRPr="007024CD">
        <w:rPr>
          <w:rFonts w:ascii="Segoe UI" w:hAnsi="Segoe UI" w:cs="Segoe UI"/>
          <w:sz w:val="22"/>
          <w:szCs w:val="22"/>
        </w:rPr>
        <w:t>Como medidas mitigadoras, a Administração poderá estabelecer, no instrumento convocatório, requisitos que incentivem a adoção de práticas sustentáveis por parte da contratada, tais como a utilização de matérias-primas de menor impacto ambiental (ex.: tecidos reciclados ou com certificação ambiental), processos produtivos que reduzam o consumo de água e energia, bem como o uso de corantes menos agressivos ao meio ambiente.</w:t>
      </w:r>
    </w:p>
    <w:p w:rsidR="007024CD" w:rsidRPr="007024CD" w:rsidRDefault="007024CD" w:rsidP="007024CD">
      <w:pPr>
        <w:pStyle w:val="NormalWeb"/>
        <w:jc w:val="both"/>
        <w:rPr>
          <w:rFonts w:ascii="Segoe UI" w:hAnsi="Segoe UI" w:cs="Segoe UI"/>
          <w:sz w:val="22"/>
          <w:szCs w:val="22"/>
        </w:rPr>
      </w:pPr>
      <w:r>
        <w:rPr>
          <w:rFonts w:ascii="Segoe UI" w:hAnsi="Segoe UI" w:cs="Segoe UI"/>
          <w:sz w:val="22"/>
          <w:szCs w:val="22"/>
        </w:rPr>
        <w:t xml:space="preserve">12.4. </w:t>
      </w:r>
      <w:r w:rsidRPr="007024CD">
        <w:rPr>
          <w:rFonts w:ascii="Segoe UI" w:hAnsi="Segoe UI" w:cs="Segoe UI"/>
          <w:sz w:val="22"/>
          <w:szCs w:val="22"/>
        </w:rPr>
        <w:t>Poderão ser exigidas, ainda, comprovações de que a empresa adota boas práticas ambientais em sua cadeia produtiva, como certificações reconhecidas, programas de gestão de resíduos e conformidade com a legislação ambiental vigente. Também é recomendável a priorização de fornecedores que adotem processos logísticos mais eficientes, com redução de emissões e otimização de rotas de entrega.</w:t>
      </w:r>
    </w:p>
    <w:p w:rsidR="007024CD" w:rsidRPr="007024CD" w:rsidRDefault="001B7BB1" w:rsidP="007024CD">
      <w:pPr>
        <w:pStyle w:val="NormalWeb"/>
        <w:jc w:val="both"/>
        <w:rPr>
          <w:rFonts w:ascii="Segoe UI" w:hAnsi="Segoe UI" w:cs="Segoe UI"/>
          <w:sz w:val="22"/>
          <w:szCs w:val="22"/>
        </w:rPr>
      </w:pPr>
      <w:r>
        <w:rPr>
          <w:rFonts w:ascii="Segoe UI" w:hAnsi="Segoe UI" w:cs="Segoe UI"/>
          <w:sz w:val="22"/>
          <w:szCs w:val="22"/>
        </w:rPr>
        <w:t xml:space="preserve">12.5. </w:t>
      </w:r>
      <w:r w:rsidR="007024CD" w:rsidRPr="007024CD">
        <w:rPr>
          <w:rFonts w:ascii="Segoe UI" w:hAnsi="Segoe UI" w:cs="Segoe UI"/>
          <w:sz w:val="22"/>
          <w:szCs w:val="22"/>
        </w:rPr>
        <w:t>No que se refere ao uso dos uniformes, poderá ser incentivada a adoção de materiais de maior durabilidade, reduzindo a necessidade de reposição frequente e, consequentemente, o consumo de novos recursos. Além disso, orientações quanto à correta utilização e conservação das peças podem contribuir para a ampliação de sua vida útil.</w:t>
      </w:r>
    </w:p>
    <w:p w:rsidR="007024CD" w:rsidRPr="007024CD" w:rsidRDefault="001B7BB1" w:rsidP="007024CD">
      <w:pPr>
        <w:pStyle w:val="NormalWeb"/>
        <w:jc w:val="both"/>
        <w:rPr>
          <w:rFonts w:ascii="Segoe UI" w:hAnsi="Segoe UI" w:cs="Segoe UI"/>
          <w:sz w:val="22"/>
          <w:szCs w:val="22"/>
        </w:rPr>
      </w:pPr>
      <w:r>
        <w:rPr>
          <w:rFonts w:ascii="Segoe UI" w:hAnsi="Segoe UI" w:cs="Segoe UI"/>
          <w:sz w:val="22"/>
          <w:szCs w:val="22"/>
        </w:rPr>
        <w:t xml:space="preserve">12.6. </w:t>
      </w:r>
      <w:r w:rsidR="007024CD" w:rsidRPr="007024CD">
        <w:rPr>
          <w:rFonts w:ascii="Segoe UI" w:hAnsi="Segoe UI" w:cs="Segoe UI"/>
          <w:sz w:val="22"/>
          <w:szCs w:val="22"/>
        </w:rPr>
        <w:t>Quanto ao descarte, recomenda-se a implementação de práticas de logística reversa, quando aplicável, prevendo que a contratada ou a própria Administração estabeleça mecanismos para recolhimento de uniformes inservíveis, com destinação ambientalmente adequada, priorizando a reutilização, reciclagem ou descaracterização segura das peças. Essa medida contribui para a redução de resíduos sólidos e evita o descarte irregular de materiais têxteis.</w:t>
      </w:r>
    </w:p>
    <w:p w:rsidR="00515030" w:rsidRDefault="001B7BB1" w:rsidP="001B7BB1">
      <w:pPr>
        <w:pStyle w:val="NormalWeb"/>
        <w:jc w:val="both"/>
        <w:rPr>
          <w:rFonts w:ascii="Segoe UI" w:eastAsia="Segoe UI" w:hAnsi="Segoe UI" w:cs="Segoe UI"/>
        </w:rPr>
      </w:pPr>
      <w:r>
        <w:rPr>
          <w:rFonts w:ascii="Segoe UI" w:hAnsi="Segoe UI" w:cs="Segoe UI"/>
          <w:sz w:val="22"/>
          <w:szCs w:val="22"/>
        </w:rPr>
        <w:t>12.7. R</w:t>
      </w:r>
      <w:r w:rsidR="007024CD" w:rsidRPr="007024CD">
        <w:rPr>
          <w:rFonts w:ascii="Segoe UI" w:hAnsi="Segoe UI" w:cs="Segoe UI"/>
          <w:sz w:val="22"/>
          <w:szCs w:val="22"/>
        </w:rPr>
        <w:t>essalta-se que, embora não se trate de contratação de bens que demandem consumo direto de energia em sua utilização, os requisitos relacionados à eficiência no uso de recursos naturais ao longo da cadeia produtiva devem ser considerados como critério relevante, de modo a alinhar a contratação às diretrizes de sustentabilidade e à promoção do uso racional dos recursos públicos e ambientais.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515030" w:rsidRPr="00EB6A9E" w:rsidRDefault="00515030" w:rsidP="00EB6A9E">
      <w:pPr>
        <w:tabs>
          <w:tab w:val="left" w:pos="2236"/>
        </w:tabs>
        <w:spacing w:before="133" w:after="0" w:line="240" w:lineRule="auto"/>
        <w:jc w:val="both"/>
        <w:rPr>
          <w:rFonts w:ascii="Segoe UI" w:eastAsia="Segoe UI" w:hAnsi="Segoe UI" w:cs="Segoe UI"/>
        </w:rPr>
      </w:pPr>
      <w:r w:rsidRPr="00EB6A9E">
        <w:rPr>
          <w:rFonts w:ascii="Segoe UI" w:eastAsia="Segoe UI" w:hAnsi="Segoe UI" w:cs="Segoe UI"/>
        </w:rPr>
        <w:t xml:space="preserve">13.1. Considerando a necessidade de aquisição dos uniformes; a conclusão que se chega </w:t>
      </w:r>
      <w:proofErr w:type="spellStart"/>
      <w:r w:rsidRPr="00EB6A9E">
        <w:rPr>
          <w:rFonts w:ascii="Segoe UI" w:eastAsia="Segoe UI" w:hAnsi="Segoe UI" w:cs="Segoe UI"/>
        </w:rPr>
        <w:t>neste</w:t>
      </w:r>
      <w:proofErr w:type="spellEnd"/>
      <w:r w:rsidRPr="00EB6A9E">
        <w:rPr>
          <w:rFonts w:ascii="Segoe UI" w:eastAsia="Segoe UI" w:hAnsi="Segoe UI" w:cs="Segoe UI"/>
        </w:rPr>
        <w:t xml:space="preserve"> ETP é de que o mais adequado é o </w:t>
      </w:r>
      <w:proofErr w:type="gramStart"/>
      <w:r w:rsidRPr="00EB6A9E">
        <w:rPr>
          <w:rFonts w:ascii="Segoe UI" w:eastAsia="Segoe UI" w:hAnsi="Segoe UI" w:cs="Segoe UI"/>
        </w:rPr>
        <w:t>SRP ,</w:t>
      </w:r>
      <w:proofErr w:type="gramEnd"/>
      <w:r w:rsidRPr="00EB6A9E">
        <w:rPr>
          <w:rFonts w:ascii="Segoe UI" w:eastAsia="Segoe UI" w:hAnsi="Segoe UI" w:cs="Segoe UI"/>
        </w:rPr>
        <w:t xml:space="preserve"> através de Pregão, considerando tratar-se de fornecimento de bens, cujo critério de julgamento poderá ser o de menor preço </w:t>
      </w:r>
      <w:r w:rsidR="00A95B79" w:rsidRPr="00EB6A9E">
        <w:rPr>
          <w:rFonts w:ascii="Segoe UI" w:eastAsia="Segoe UI" w:hAnsi="Segoe UI" w:cs="Segoe UI"/>
        </w:rPr>
        <w:t>Global/lote</w:t>
      </w:r>
      <w:r w:rsidRPr="00EB6A9E">
        <w:rPr>
          <w:rFonts w:ascii="Segoe UI" w:eastAsia="Segoe UI" w:hAnsi="Segoe UI" w:cs="Segoe UI"/>
        </w:rPr>
        <w:t xml:space="preserve"> (inciso XLI do art. 6º da Lei nº. 14.133/2021). </w:t>
      </w:r>
    </w:p>
    <w:p w:rsidR="00EB6A9E" w:rsidRPr="00EB6A9E" w:rsidRDefault="00EB6A9E" w:rsidP="00EB6A9E">
      <w:pPr>
        <w:pStyle w:val="NormalWeb"/>
        <w:jc w:val="both"/>
        <w:rPr>
          <w:rFonts w:ascii="Segoe UI" w:hAnsi="Segoe UI" w:cs="Segoe UI"/>
          <w:sz w:val="22"/>
          <w:szCs w:val="22"/>
        </w:rPr>
      </w:pPr>
      <w:r>
        <w:rPr>
          <w:rFonts w:ascii="Segoe UI" w:hAnsi="Segoe UI" w:cs="Segoe UI"/>
          <w:sz w:val="22"/>
          <w:szCs w:val="22"/>
        </w:rPr>
        <w:t xml:space="preserve">13.2. </w:t>
      </w:r>
      <w:r w:rsidRPr="00EB6A9E">
        <w:rPr>
          <w:rFonts w:ascii="Segoe UI" w:hAnsi="Segoe UI" w:cs="Segoe UI"/>
          <w:sz w:val="22"/>
          <w:szCs w:val="22"/>
        </w:rPr>
        <w:t xml:space="preserve">Diante de todo o exposto no presente Estudo Técnico Preliminar, conclui-se que a contratação para aquisição de uniformes destinados aos servidores das Secretarias requisitantes mostra-se plenamente adequada, necessária e alinhada ao interesse </w:t>
      </w:r>
      <w:r w:rsidRPr="00EB6A9E">
        <w:rPr>
          <w:rFonts w:ascii="Segoe UI" w:hAnsi="Segoe UI" w:cs="Segoe UI"/>
          <w:sz w:val="22"/>
          <w:szCs w:val="22"/>
        </w:rPr>
        <w:lastRenderedPageBreak/>
        <w:t>público, constituindo medida eficiente para o atendimento da demanda administrativa identificada.</w:t>
      </w:r>
    </w:p>
    <w:p w:rsidR="00EB6A9E" w:rsidRPr="00EB6A9E" w:rsidRDefault="00EB6A9E" w:rsidP="00EB6A9E">
      <w:pPr>
        <w:pStyle w:val="NormalWeb"/>
        <w:jc w:val="both"/>
        <w:rPr>
          <w:rFonts w:ascii="Segoe UI" w:hAnsi="Segoe UI" w:cs="Segoe UI"/>
          <w:sz w:val="22"/>
          <w:szCs w:val="22"/>
        </w:rPr>
      </w:pPr>
      <w:r>
        <w:rPr>
          <w:rFonts w:ascii="Segoe UI" w:hAnsi="Segoe UI" w:cs="Segoe UI"/>
          <w:sz w:val="22"/>
          <w:szCs w:val="22"/>
        </w:rPr>
        <w:t xml:space="preserve">13.3. </w:t>
      </w:r>
      <w:r w:rsidRPr="00EB6A9E">
        <w:rPr>
          <w:rFonts w:ascii="Segoe UI" w:hAnsi="Segoe UI" w:cs="Segoe UI"/>
          <w:sz w:val="22"/>
          <w:szCs w:val="22"/>
        </w:rPr>
        <w:t>A solução proposta, consistente no fornecimento parcelado e sob demanda por empresa especializada, revela-se tecnicamente viável e economicamente vantajosa, uma vez que contempla a padronização dos uniformes, a flexibilidade no atendimento das necessidades das diversas Secretarias e a otimização dos recursos públicos. Ademais, permite maior controle sobre a qualidade dos produtos fornecidos e sobre a execução contratual como um todo.</w:t>
      </w:r>
    </w:p>
    <w:p w:rsidR="00EB6A9E" w:rsidRPr="00EB6A9E" w:rsidRDefault="00EB6A9E" w:rsidP="00EB6A9E">
      <w:pPr>
        <w:pStyle w:val="NormalWeb"/>
        <w:jc w:val="both"/>
        <w:rPr>
          <w:rFonts w:ascii="Segoe UI" w:hAnsi="Segoe UI" w:cs="Segoe UI"/>
          <w:sz w:val="22"/>
          <w:szCs w:val="22"/>
        </w:rPr>
      </w:pPr>
      <w:r>
        <w:rPr>
          <w:rFonts w:ascii="Segoe UI" w:hAnsi="Segoe UI" w:cs="Segoe UI"/>
          <w:sz w:val="22"/>
          <w:szCs w:val="22"/>
        </w:rPr>
        <w:t xml:space="preserve">13.4. </w:t>
      </w:r>
      <w:r w:rsidRPr="00EB6A9E">
        <w:rPr>
          <w:rFonts w:ascii="Segoe UI" w:hAnsi="Segoe UI" w:cs="Segoe UI"/>
          <w:sz w:val="22"/>
          <w:szCs w:val="22"/>
        </w:rPr>
        <w:t>Verificou-se, ainda, que a contratação atende aos princípios da eficiência, economicidade, planejamento e padronização, ao passo que promove melhores condições de trabalho aos servidores, fortalece a identidade institucional e contribui para a melhoria da prestação dos serviços públicos à população.</w:t>
      </w:r>
    </w:p>
    <w:p w:rsidR="00EB6A9E" w:rsidRPr="00EB6A9E" w:rsidRDefault="00EB6A9E" w:rsidP="00EB6A9E">
      <w:pPr>
        <w:pStyle w:val="NormalWeb"/>
        <w:jc w:val="both"/>
        <w:rPr>
          <w:rFonts w:ascii="Segoe UI" w:hAnsi="Segoe UI" w:cs="Segoe UI"/>
          <w:sz w:val="22"/>
          <w:szCs w:val="22"/>
        </w:rPr>
      </w:pPr>
      <w:r>
        <w:rPr>
          <w:rFonts w:ascii="Segoe UI" w:hAnsi="Segoe UI" w:cs="Segoe UI"/>
          <w:sz w:val="22"/>
          <w:szCs w:val="22"/>
        </w:rPr>
        <w:t xml:space="preserve">13.5. </w:t>
      </w:r>
      <w:r w:rsidRPr="00EB6A9E">
        <w:rPr>
          <w:rFonts w:ascii="Segoe UI" w:hAnsi="Segoe UI" w:cs="Segoe UI"/>
          <w:sz w:val="22"/>
          <w:szCs w:val="22"/>
        </w:rPr>
        <w:t>Ressalta-se que foram devidamente considerados os aspectos relacionados ao levantamento de mercado, estimativas de quantitativos, impactos ambientais, forma de execução e gestão contratual, bem como as medidas necessárias à mitigação de riscos, o que confere maior segurança e robustez ao processo de contratação.</w:t>
      </w:r>
    </w:p>
    <w:p w:rsidR="00EB6A9E" w:rsidRPr="00EB6A9E" w:rsidRDefault="00EB6A9E" w:rsidP="00EB6A9E">
      <w:pPr>
        <w:pStyle w:val="NormalWeb"/>
        <w:jc w:val="both"/>
        <w:rPr>
          <w:rFonts w:ascii="Segoe UI" w:hAnsi="Segoe UI" w:cs="Segoe UI"/>
          <w:sz w:val="22"/>
          <w:szCs w:val="22"/>
        </w:rPr>
      </w:pPr>
      <w:r>
        <w:rPr>
          <w:rFonts w:ascii="Segoe UI" w:hAnsi="Segoe UI" w:cs="Segoe UI"/>
          <w:sz w:val="22"/>
          <w:szCs w:val="22"/>
        </w:rPr>
        <w:t>13.6. P</w:t>
      </w:r>
      <w:r w:rsidRPr="00EB6A9E">
        <w:rPr>
          <w:rFonts w:ascii="Segoe UI" w:hAnsi="Segoe UI" w:cs="Segoe UI"/>
          <w:sz w:val="22"/>
          <w:szCs w:val="22"/>
        </w:rPr>
        <w:t>osiciona-se favoravelmente à realização da contratação pretendida, entendendo-se que a solução adotada é adequada para suprir a necessidade identificada, devendo ser dada continuidade às demais etapas do processo licitatório, nos termos da legislação vigente, especialmente 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515030" w:rsidRDefault="00515030"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15030" w:rsidRDefault="00515030" w:rsidP="00515030">
      <w:pPr>
        <w:tabs>
          <w:tab w:val="left" w:pos="2268"/>
        </w:tabs>
        <w:spacing w:after="0" w:line="300" w:lineRule="auto"/>
        <w:jc w:val="both"/>
        <w:rPr>
          <w:rFonts w:ascii="Segoe UI" w:eastAsia="Segoe UI" w:hAnsi="Segoe UI" w:cs="Segoe UI"/>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515030" w:rsidRDefault="00515030" w:rsidP="00515030">
      <w:pPr>
        <w:tabs>
          <w:tab w:val="left" w:pos="2268"/>
        </w:tabs>
        <w:spacing w:after="0" w:line="300" w:lineRule="auto"/>
        <w:jc w:val="both"/>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1553F6" w:rsidRPr="001553F6">
        <w:rPr>
          <w:rFonts w:ascii="Segoe UI" w:hAnsi="Segoe UI" w:cs="Segoe UI"/>
          <w:b/>
          <w:sz w:val="23"/>
          <w:szCs w:val="23"/>
        </w:rPr>
        <w:t>REGISTRO DE PREÇOS PARA SELEÇÃO DE EMPRESAS PARA FORNECIMENTO FUTURO E PARCELADO DE UNIFORMES PARA ATENDER AS SECRETARIAS REQUISITANTES DO MUNICIPIO DE DOM CAVATI</w:t>
      </w:r>
      <w:r w:rsidRPr="00E77127">
        <w:rPr>
          <w:rFonts w:ascii="Segoe UI" w:eastAsia="Segoe UI" w:hAnsi="Segoe UI" w:cs="Segoe UI"/>
        </w:rPr>
        <w:t>, conforme condições, quantidades e exigências estabelecidas neste Termo de Referência:</w:t>
      </w:r>
    </w:p>
    <w:p w:rsidR="00515030" w:rsidRPr="00E77127" w:rsidRDefault="00515030" w:rsidP="00515030">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17"/>
        <w:gridCol w:w="1032"/>
        <w:gridCol w:w="4746"/>
        <w:gridCol w:w="1999"/>
      </w:tblGrid>
      <w:tr w:rsidR="00AB773D" w:rsidRPr="001553F6" w:rsidTr="00055761">
        <w:tc>
          <w:tcPr>
            <w:tcW w:w="721" w:type="dxa"/>
          </w:tcPr>
          <w:p w:rsidR="00AB773D" w:rsidRPr="001553F6" w:rsidRDefault="00AB773D"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AB773D" w:rsidRPr="001553F6" w:rsidRDefault="00AB773D"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AB773D" w:rsidRPr="001553F6" w:rsidRDefault="00AB773D" w:rsidP="00055761">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AB773D" w:rsidRPr="001553F6" w:rsidRDefault="00AB773D"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AB773D" w:rsidRPr="001553F6" w:rsidTr="00055761">
        <w:tc>
          <w:tcPr>
            <w:tcW w:w="721" w:type="dxa"/>
          </w:tcPr>
          <w:p w:rsidR="00AB773D" w:rsidRPr="001553F6" w:rsidRDefault="00AB773D"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w:t>
            </w:r>
          </w:p>
        </w:tc>
        <w:tc>
          <w:tcPr>
            <w:tcW w:w="1039" w:type="dxa"/>
          </w:tcPr>
          <w:p w:rsidR="00AB773D" w:rsidRPr="001553F6" w:rsidRDefault="00AB773D"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1.000</w:t>
            </w:r>
          </w:p>
        </w:tc>
        <w:tc>
          <w:tcPr>
            <w:tcW w:w="5181" w:type="dxa"/>
          </w:tcPr>
          <w:p w:rsidR="00AB773D" w:rsidRPr="001553F6" w:rsidRDefault="00AB773D"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POLO MASCULINA, MALHA PIQUE PA ANTI PILING, GOLA POLO COM ABERTURA FRONTAL COM 3 BOTOES, MANGA CURTA COM FECHAMENTO COM PUNHO DA MESMA COR DA MALHA E SEM DETALHES, COM BORDADO (NAS CORES REAIS) DO BRASÃO DO MUNICIPIO NA FRENTE, LADO ESQUERDO. COR A DEFINIR PELA SECRETARIA. </w:t>
            </w:r>
          </w:p>
        </w:tc>
        <w:tc>
          <w:tcPr>
            <w:tcW w:w="2121" w:type="dxa"/>
          </w:tcPr>
          <w:p w:rsidR="00AB773D" w:rsidRPr="001553F6" w:rsidRDefault="00AB773D"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R$ 32,73</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AB773D" w:rsidRPr="001553F6" w:rsidRDefault="00AB773D"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BABY LOOK POLO, MALHA PIQUE PA ANTI PILING, GOLA POLO COM ABERTURA FRONTAL COM 3 BOTOES, MANGA CURTA COM FECHAMENTO COM PUNHO DA MESMA COR DA MALHA E SEM DETALHES, COM BORDADO (NAS CORES REAIS) DO BRASAO DO MUNICIPIO NA FRENTE, LADO ESQUERDO. COR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R$ 32,73</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3</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AB773D" w:rsidRPr="001553F6" w:rsidRDefault="00AB773D"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MASCULINA, MALHA PV ANTI PILING, GOLA POLO DA MESMA COR DA MALHA COM ABERTURA FRONTAL COM 3 BOTOES, MANGA CURTA COM FECHAMENTO COM PUNHO DA MESMA COR DA MALHA E SEM DETALHES, COM BORDADO (NAS CORES REAIS) DO BRASAO DO MUNICIPIO NA FRENTE, LADO ESQUERDO, E SILK NAS COSTAS COM O NOME DA SECRETARIA.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R$34,37</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4</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AB773D" w:rsidRPr="001553F6" w:rsidRDefault="00AB773D"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MALHA PV ANTI PILING, GOLA POLO DA     </w:t>
            </w:r>
          </w:p>
          <w:p w:rsidR="00AB773D" w:rsidRPr="001553F6" w:rsidRDefault="00AB773D"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MESMA COR DA MALHA COM ABERTURA FRONTAL COM 3 BOTOES, MANGA CURTA COM FECHAMENTO COM PUNHO DA MESMA COR DA MALHA E SEM DETALHES, COM BORDADO (NAS </w:t>
            </w:r>
            <w:r w:rsidRPr="001553F6">
              <w:rPr>
                <w:rFonts w:ascii="Segoe UI" w:hAnsi="Segoe UI" w:cs="Segoe UI"/>
                <w:sz w:val="20"/>
                <w:szCs w:val="20"/>
              </w:rPr>
              <w:lastRenderedPageBreak/>
              <w:t>CORES REAIS) DO BRASAO DO MUNICIPIO NA FRENTE, LADO ESQUERDO, E SILK NAS COSTAS COM O NOME DA SECRETARIA. COR A DEFINIR PELA SECRETARIA.</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lastRenderedPageBreak/>
              <w:t>R$34,37</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AB773D" w:rsidRPr="001553F6" w:rsidRDefault="00AB773D"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CAMISA MASCULINA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R$27,84</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6</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AB773D" w:rsidRPr="001553F6" w:rsidRDefault="00AB773D"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R$27,84</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7</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AB773D" w:rsidRPr="001553F6" w:rsidRDefault="00AB773D"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CONFECCIONADA EM BRIM PESADO COM DOIS BOLSOS FRONTAIS, UM TRASEIRO E UM BOLSO CARGO NA PERNA DIREITA. COM ELASTICO TOTAL NA CINTURA E CORDÃO PARA AJUSTE NO CORPO, COM FAIXA REFLETIVA.</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r w:rsidR="00AB773D" w:rsidRPr="001553F6" w:rsidTr="00055761">
        <w:tc>
          <w:tcPr>
            <w:tcW w:w="7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8</w:t>
            </w:r>
          </w:p>
        </w:tc>
        <w:tc>
          <w:tcPr>
            <w:tcW w:w="1039"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AB773D" w:rsidRPr="001553F6" w:rsidRDefault="00AB773D"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TECIDO BRIM C/ PRESILHA CONFECCIONADA COM 2 BOLSOS FRONTAIS E 1 BOLSO TRASEIRO.  CALÇA MEIO ELÁSTICO E PASSADOR DE CINTA</w:t>
            </w:r>
          </w:p>
        </w:tc>
        <w:tc>
          <w:tcPr>
            <w:tcW w:w="2121" w:type="dxa"/>
          </w:tcPr>
          <w:p w:rsidR="00AB773D" w:rsidRPr="001553F6" w:rsidRDefault="00AB773D"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R$63,17</w:t>
            </w:r>
          </w:p>
        </w:tc>
      </w:tr>
    </w:tbl>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1.2. O prazo do contrato é de </w:t>
      </w:r>
      <w:r w:rsidR="004E616E" w:rsidRPr="00E77127">
        <w:rPr>
          <w:rFonts w:ascii="Segoe UI" w:eastAsia="Segoe UI" w:hAnsi="Segoe UI" w:cs="Segoe UI"/>
        </w:rPr>
        <w:t>12</w:t>
      </w:r>
      <w:r w:rsidRPr="00E77127">
        <w:rPr>
          <w:rFonts w:ascii="Segoe UI" w:eastAsia="Segoe UI" w:hAnsi="Segoe UI" w:cs="Segoe UI"/>
        </w:rPr>
        <w:t xml:space="preserve"> (</w:t>
      </w:r>
      <w:r w:rsidR="004E616E" w:rsidRPr="00E77127">
        <w:rPr>
          <w:rFonts w:ascii="Segoe UI" w:eastAsia="Segoe UI" w:hAnsi="Segoe UI" w:cs="Segoe UI"/>
        </w:rPr>
        <w:t>doze</w:t>
      </w:r>
      <w:r w:rsidRPr="00E77127">
        <w:rPr>
          <w:rFonts w:ascii="Segoe UI" w:eastAsia="Segoe UI" w:hAnsi="Segoe UI" w:cs="Segoe UI"/>
        </w:rPr>
        <w:t>) meses contados da assinatura do Contrato Administrativo.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1.3. O objeto desta contratação não se enquadrada como sendo bem de luxo.</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2. Da fundamentação da contratação administrativa</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2.1. A fundamentação da contratação administrativa como um todo está no Estudo Técnico Preliminar – ETP – (§ 1º do art. 18 da Lei nº. 14.133/2021).</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 descrição da solução como um todo, considerando todo o ciclo de vida do objeto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lastRenderedPageBreak/>
        <w:t>3.1. A descrição da solução como um todo está no ETP (inciso VII do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4. Dos requisitos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4.1. Os requisitos da contratação administrativa estão no ETP (inciso III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15030" w:rsidRPr="004659FC" w:rsidRDefault="00515030" w:rsidP="004659FC">
      <w:pPr>
        <w:spacing w:line="300" w:lineRule="auto"/>
        <w:jc w:val="both"/>
        <w:rPr>
          <w:rFonts w:ascii="Segoe UI" w:eastAsia="Segoe UI" w:hAnsi="Segoe UI" w:cs="Segoe UI"/>
        </w:rPr>
      </w:pPr>
      <w:r>
        <w:rPr>
          <w:rFonts w:ascii="Segoe UI" w:eastAsia="Segoe UI" w:hAnsi="Segoe UI" w:cs="Segoe UI"/>
          <w:sz w:val="23"/>
        </w:rPr>
        <w:t xml:space="preserve">5.1. O prazo de entrega dos bens é de </w:t>
      </w:r>
      <w:r w:rsidR="00103710">
        <w:rPr>
          <w:rFonts w:ascii="Segoe UI" w:eastAsia="Segoe UI" w:hAnsi="Segoe UI" w:cs="Segoe UI"/>
          <w:sz w:val="23"/>
        </w:rPr>
        <w:t>15</w:t>
      </w:r>
      <w:r>
        <w:rPr>
          <w:rFonts w:ascii="Segoe UI" w:eastAsia="Segoe UI" w:hAnsi="Segoe UI" w:cs="Segoe UI"/>
          <w:sz w:val="23"/>
        </w:rPr>
        <w:t xml:space="preserve"> (</w:t>
      </w:r>
      <w:r w:rsidR="00103710">
        <w:rPr>
          <w:rFonts w:ascii="Segoe UI" w:eastAsia="Segoe UI" w:hAnsi="Segoe UI" w:cs="Segoe UI"/>
          <w:sz w:val="23"/>
        </w:rPr>
        <w:t>quinze</w:t>
      </w:r>
      <w:r>
        <w:rPr>
          <w:rFonts w:ascii="Segoe UI" w:eastAsia="Segoe UI" w:hAnsi="Segoe UI" w:cs="Segoe UI"/>
          <w:sz w:val="23"/>
        </w:rPr>
        <w:t xml:space="preserve">) dias, contados da Ordem de </w:t>
      </w:r>
      <w:r w:rsidRPr="004659FC">
        <w:rPr>
          <w:rFonts w:ascii="Segoe UI" w:eastAsia="Segoe UI" w:hAnsi="Segoe UI" w:cs="Segoe UI"/>
        </w:rPr>
        <w:t xml:space="preserve">Fornecimento – OF – em remessa </w:t>
      </w:r>
      <w:r w:rsidR="004659FC" w:rsidRPr="004659FC">
        <w:rPr>
          <w:rFonts w:ascii="Segoe UI" w:eastAsia="Segoe UI" w:hAnsi="Segoe UI" w:cs="Segoe UI"/>
        </w:rPr>
        <w:t>parcelada.</w:t>
      </w:r>
    </w:p>
    <w:p w:rsidR="00515030" w:rsidRPr="004659FC" w:rsidRDefault="00515030" w:rsidP="004659FC">
      <w:pPr>
        <w:spacing w:line="300" w:lineRule="auto"/>
        <w:jc w:val="both"/>
        <w:rPr>
          <w:rFonts w:ascii="Segoe UI" w:eastAsia="Segoe UI" w:hAnsi="Segoe UI" w:cs="Segoe UI"/>
        </w:rPr>
      </w:pPr>
      <w:r w:rsidRPr="004659FC">
        <w:rPr>
          <w:rFonts w:ascii="Segoe UI" w:eastAsia="Segoe UI" w:hAnsi="Segoe UI" w:cs="Segoe UI"/>
        </w:rPr>
        <w:t xml:space="preserve">5.2. Os uniformes deverão ser entregues </w:t>
      </w:r>
      <w:r w:rsidR="004659FC" w:rsidRPr="004659FC">
        <w:rPr>
          <w:rFonts w:ascii="Segoe UI" w:eastAsia="Segoe UI" w:hAnsi="Segoe UI" w:cs="Segoe UI"/>
        </w:rPr>
        <w:t>no setor requisitante para análise.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5.3. </w:t>
      </w:r>
      <w:r w:rsidRPr="004659FC">
        <w:rPr>
          <w:rFonts w:ascii="Segoe UI" w:hAnsi="Segoe UI" w:cs="Segoe UI"/>
          <w:sz w:val="22"/>
          <w:szCs w:val="22"/>
        </w:rPr>
        <w:t>A execução contratual ocorrerá por demanda, ou seja, os uniformes serão solicitados formalmente pelas Secretarias, de acordo com suas necessidades ao longo da vigência do contrato, não havendo obrigatoriedade de aquisição integral do quantitativo estimado. As solicitações deverão conter a especificação dos itens, quantidades, tamanhos e demais características necessárias, conforme padrões previamente definidos no Termo de Referência.</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5.4. </w:t>
      </w:r>
      <w:r w:rsidRPr="004659FC">
        <w:rPr>
          <w:rFonts w:ascii="Segoe UI" w:hAnsi="Segoe UI" w:cs="Segoe UI"/>
          <w:sz w:val="22"/>
          <w:szCs w:val="22"/>
        </w:rPr>
        <w:t>A empresa contratada será responsável pela confecção, personalização e entrega dos uniformes, observando rigorosamente as especificações técnicas estabelecidas, incluindo tipo de tecido, cores institucionais, aplicação de logotipos e padrões de acabamento. Deverá, ainda, assegurar a qualidade dos materiais utilizados, bem como a adequação das peças às condições de uso dos servidores.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5.5. </w:t>
      </w:r>
      <w:r w:rsidRPr="004659FC">
        <w:rPr>
          <w:rFonts w:ascii="Segoe UI" w:hAnsi="Segoe UI" w:cs="Segoe UI"/>
          <w:sz w:val="22"/>
          <w:szCs w:val="22"/>
        </w:rPr>
        <w:t>O prazo para entrega dos uniformes será definido no instrumento contratual, contado a partir do recebimento de cada solicitação, devendo a contratada dispor de capacidade produtiva e logística compatível com a demanda. As entregas poderão ocorrer de forma centralizada ou descentralizada, conforme definido pela Administração, devendo ser acompanhadas de documentação comprobatória e conferência pelos responsáveis designados.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5.6. </w:t>
      </w:r>
      <w:r w:rsidRPr="004659FC">
        <w:rPr>
          <w:rFonts w:ascii="Segoe UI" w:hAnsi="Segoe UI" w:cs="Segoe UI"/>
          <w:sz w:val="22"/>
          <w:szCs w:val="22"/>
        </w:rPr>
        <w:t>O recebimento dos produtos será realizado em duas etapas: provisoriamente, para verificação quantitativa e inspeção inicial; e definitivamente, após a conferência detalhada da conformidade com as especificações técnicas e padrões de qualidade exigidos. Em caso de não conformidade, a contratada deverá proceder à substituição dos itens no prazo estabelecido, sem ônus adicional para a Administração.</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5.7. </w:t>
      </w:r>
      <w:r w:rsidRPr="004659FC">
        <w:rPr>
          <w:rFonts w:ascii="Segoe UI" w:hAnsi="Segoe UI" w:cs="Segoe UI"/>
          <w:sz w:val="22"/>
          <w:szCs w:val="22"/>
        </w:rPr>
        <w:t>A fiscalização e a gestão do contrato serão exercidas por servidores previamente designados, competindo-lhes acompanhar a execução, registrar ocorrências, verificar o cumprimento das obrigações contratuais e adotar as medidas cabíveis em caso de descumprimento, inclusive a aplicação de sanções, nos termos da legislação vigente.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lastRenderedPageBreak/>
        <w:t xml:space="preserve">5.8. </w:t>
      </w:r>
      <w:r w:rsidRPr="004659FC">
        <w:rPr>
          <w:rFonts w:ascii="Segoe UI" w:hAnsi="Segoe UI" w:cs="Segoe UI"/>
          <w:sz w:val="22"/>
          <w:szCs w:val="22"/>
        </w:rPr>
        <w:t>O pagamento será efetuado conforme as entregas realizadas e devidamente atestadas, observadas as condições contratuais e a regularidade fiscal da contratada. Poderão ser estabelecidos indicadores mínimos de desempenho, como cumprimento de prazos e conformidade dos produtos, como forma de assegurar a qualidade da execução.</w:t>
      </w:r>
    </w:p>
    <w:p w:rsidR="004659FC" w:rsidRDefault="004659FC" w:rsidP="004659FC">
      <w:pPr>
        <w:pStyle w:val="NormalWeb"/>
        <w:jc w:val="both"/>
        <w:rPr>
          <w:rFonts w:ascii="Segoe UI" w:eastAsia="Segoe UI" w:hAnsi="Segoe UI" w:cs="Segoe UI"/>
          <w:sz w:val="23"/>
        </w:rPr>
      </w:pPr>
      <w:r>
        <w:rPr>
          <w:rFonts w:ascii="Segoe UI" w:hAnsi="Segoe UI" w:cs="Segoe UI"/>
          <w:sz w:val="22"/>
          <w:szCs w:val="22"/>
        </w:rPr>
        <w:t>5.9. O</w:t>
      </w:r>
      <w:r w:rsidRPr="004659FC">
        <w:rPr>
          <w:rFonts w:ascii="Segoe UI" w:hAnsi="Segoe UI" w:cs="Segoe UI"/>
          <w:sz w:val="22"/>
          <w:szCs w:val="22"/>
        </w:rPr>
        <w:t xml:space="preserve"> modelo de execução adotado busca assegurar flexibilidade, controle e eficiência no fornecimento dos uniformes, permitindo à Administração atender suas necessidades de forma contínua, econômica e alinhada ao interesse público.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10</w:t>
      </w:r>
      <w:r>
        <w:rPr>
          <w:rFonts w:ascii="Segoe UI" w:eastAsia="Segoe UI" w:hAnsi="Segoe UI" w:cs="Segoe UI"/>
          <w:sz w:val="23"/>
        </w:rPr>
        <w:t>.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11</w:t>
      </w:r>
      <w:r>
        <w:rPr>
          <w:rFonts w:ascii="Segoe UI" w:eastAsia="Segoe UI" w:hAnsi="Segoe UI" w:cs="Segoe UI"/>
          <w:sz w:val="23"/>
        </w:rPr>
        <w:t xml:space="preserve">. Os bens serão recebidos provisoriamente, de forma sumária, no prazo de 01 (um) dia,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pelo acompanhamento e fiscalização do contrato administrativo, para efeito de posterior verificação de sua conformidade com as especificações constantes neste TR e na proposta.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12</w:t>
      </w:r>
      <w:r>
        <w:rPr>
          <w:rFonts w:ascii="Segoe UI" w:eastAsia="Segoe UI" w:hAnsi="Segoe UI" w:cs="Segoe UI"/>
          <w:sz w:val="23"/>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13</w:t>
      </w:r>
      <w:r>
        <w:rPr>
          <w:rFonts w:ascii="Segoe UI" w:eastAsia="Segoe UI" w:hAnsi="Segoe UI" w:cs="Segoe UI"/>
          <w:sz w:val="23"/>
        </w:rPr>
        <w:t xml:space="preserve">. Os bens serão recebidos definitivamente no prazo de 03 (três) dias úteis,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ou comissão, contados do recebimento provisório, após a verificação da qualidade e quantidade do material e consequente aceitação mediante termo detalhado.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14</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515030" w:rsidRDefault="00515030" w:rsidP="004E616E">
      <w:pPr>
        <w:spacing w:line="300" w:lineRule="auto"/>
        <w:jc w:val="both"/>
        <w:rPr>
          <w:rFonts w:ascii="Segoe UI" w:eastAsia="Segoe UI" w:hAnsi="Segoe UI" w:cs="Segoe UI"/>
        </w:rPr>
      </w:pPr>
      <w:r>
        <w:rPr>
          <w:rFonts w:ascii="Segoe UI" w:eastAsia="Segoe UI" w:hAnsi="Segoe UI" w:cs="Segoe UI"/>
          <w:sz w:val="23"/>
        </w:rPr>
        <w:t>5.</w:t>
      </w:r>
      <w:r w:rsidR="004659FC">
        <w:rPr>
          <w:rFonts w:ascii="Segoe UI" w:eastAsia="Segoe UI" w:hAnsi="Segoe UI" w:cs="Segoe UI"/>
          <w:sz w:val="23"/>
        </w:rPr>
        <w:t>15</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7.1. A avaliação da execução do objeto utilizará a aceite, atesto ou recebimento, ainda que por e-mail, sem qualquer oposição, da nota fiscal com a descrição dos serviços prestados;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7.7. Paga a importância discriminada,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bens acompanhado da correspondente nota fiscal.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7.14. Constatando-se a situação de irregularidade </w:t>
      </w:r>
      <w:proofErr w:type="gramStart"/>
      <w:r>
        <w:rPr>
          <w:rFonts w:ascii="Segoe UI" w:eastAsia="Segoe UI" w:hAnsi="Segoe UI" w:cs="Segoe UI"/>
        </w:rPr>
        <w:t>do(</w:t>
      </w:r>
      <w:proofErr w:type="gramEnd"/>
      <w:r>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515030" w:rsidRDefault="00515030" w:rsidP="004E616E">
      <w:pPr>
        <w:spacing w:line="300" w:lineRule="auto"/>
        <w:ind w:right="-17"/>
        <w:jc w:val="both"/>
        <w:rPr>
          <w:rFonts w:ascii="Segoe UI" w:eastAsia="Segoe UI" w:hAnsi="Segoe UI" w:cs="Segoe UI"/>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eletrônico,  tendo como critério de julgamento: menor preço </w:t>
      </w:r>
      <w:r w:rsidR="00DA1A99">
        <w:rPr>
          <w:rFonts w:ascii="Segoe UI" w:eastAsia="Segoe UI" w:hAnsi="Segoe UI" w:cs="Segoe UI"/>
        </w:rPr>
        <w:t>global/lote.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8.2. O modo de disputa será </w:t>
      </w:r>
      <w:r w:rsidR="004E616E" w:rsidRPr="004E616E">
        <w:rPr>
          <w:rFonts w:ascii="Segoe UI" w:eastAsia="Segoe UI" w:hAnsi="Segoe UI" w:cs="Segoe UI"/>
          <w:b/>
          <w:sz w:val="23"/>
        </w:rPr>
        <w:t>ABERTO.</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8.3.1. Empresário individual: inscrição no Registro Público de Empresas Mercantis, a cargo da Junta Comercial respectiva;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8.4.2. Inscrição no cadastro de contribuintes estadual, relativo ao domicílio ou sede </w:t>
      </w:r>
      <w:proofErr w:type="gramStart"/>
      <w:r>
        <w:rPr>
          <w:rFonts w:ascii="Segoe UI" w:eastAsia="Segoe UI" w:hAnsi="Segoe UI" w:cs="Segoe UI"/>
          <w:sz w:val="23"/>
        </w:rPr>
        <w:t>do(</w:t>
      </w:r>
      <w:proofErr w:type="gramEnd"/>
      <w:r>
        <w:rPr>
          <w:rFonts w:ascii="Segoe UI" w:eastAsia="Segoe UI" w:hAnsi="Segoe UI" w:cs="Segoe UI"/>
          <w:sz w:val="23"/>
        </w:rPr>
        <w:t>a) licitante, pertinente ao seu ramo de atividade e compatível com o objeto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8.4.4.1. Caso a licitante seja considerada isento dos tributos estaduais ou distritais relacionados ao objeto, deverá comprovar tal condição mediante a apresentação de </w:t>
      </w:r>
      <w:r>
        <w:rPr>
          <w:rFonts w:ascii="Segoe UI" w:eastAsia="Segoe UI" w:hAnsi="Segoe UI" w:cs="Segoe UI"/>
          <w:sz w:val="23"/>
        </w:rPr>
        <w:lastRenderedPageBreak/>
        <w:t>certidão ou declaração da Fazenda respectiva do seu domicílio ou sede, ou por meio de outro documento equivalente, na forma da respectiva legislação de regência.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w:t>
      </w:r>
      <w:proofErr w:type="gramStart"/>
      <w:r>
        <w:rPr>
          <w:rFonts w:ascii="Segoe UI" w:eastAsia="Segoe UI" w:hAnsi="Segoe UI" w:cs="Segoe UI"/>
          <w:sz w:val="23"/>
        </w:rPr>
        <w:t>do(</w:t>
      </w:r>
      <w:proofErr w:type="gramEnd"/>
      <w:r>
        <w:rPr>
          <w:rFonts w:ascii="Segoe UI" w:eastAsia="Segoe UI" w:hAnsi="Segoe UI" w:cs="Segoe UI"/>
          <w:sz w:val="23"/>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515030" w:rsidRPr="00E77127"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w:t>
      </w:r>
      <w:r w:rsidRPr="00E77127">
        <w:rPr>
          <w:rFonts w:ascii="Segoe UI" w:eastAsia="Segoe UI" w:hAnsi="Segoe UI" w:cs="Segoe UI"/>
        </w:rPr>
        <w:t xml:space="preserve">contratação administrativa correrão à conta de recursos específicos consignados no orçamento geral do Município de </w:t>
      </w:r>
      <w:r w:rsidR="004E616E" w:rsidRPr="00E77127">
        <w:rPr>
          <w:rFonts w:ascii="Segoe UI" w:eastAsia="Segoe UI" w:hAnsi="Segoe UI" w:cs="Segoe UI"/>
        </w:rPr>
        <w:t xml:space="preserve">Dom </w:t>
      </w:r>
      <w:proofErr w:type="spellStart"/>
      <w:r w:rsidR="004E616E" w:rsidRPr="00E77127">
        <w:rPr>
          <w:rFonts w:ascii="Segoe UI" w:eastAsia="Segoe UI" w:hAnsi="Segoe UI" w:cs="Segoe UI"/>
        </w:rPr>
        <w:t>Cavati</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10.2. A contratação administrativa será atendida pela seguinte dotação orçamentária: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49/020301 12 361 0003 2.021 339030 - FICHA 123/020401 10 122 0001 2.061 339030 - FICHA 259/020502 08 122 0013 2.071 339030 – FICHA 406/0206 13 392 0006 2.034 339030 – FICHA 537/0207 20 122 0001 2.079 339030 – FICHA 594/020801 15 452 0001 2.012 339030 - FICHA 625</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77127">
        <w:rPr>
          <w:rFonts w:ascii="Segoe UI" w:eastAsia="Segoe UI" w:hAnsi="Segoe UI" w:cs="Segoe UI"/>
        </w:rPr>
        <w:t>apostilamento</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11. Da especificação da garantia exigida e das condições de manutenção e assistência técnica, quando for o caso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AB773D" w:rsidRDefault="00AB773D">
      <w:pPr>
        <w:tabs>
          <w:tab w:val="left" w:pos="0"/>
        </w:tabs>
        <w:spacing w:after="0" w:line="300" w:lineRule="auto"/>
        <w:jc w:val="center"/>
        <w:rPr>
          <w:rFonts w:ascii="Segoe UI" w:eastAsia="Segoe UI" w:hAnsi="Segoe UI" w:cs="Segoe UI"/>
          <w:b/>
          <w:sz w:val="23"/>
        </w:rPr>
      </w:pPr>
    </w:p>
    <w:p w:rsidR="00AB773D" w:rsidRDefault="00AB773D">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3662B" w:rsidRDefault="00E3662B">
      <w:pPr>
        <w:tabs>
          <w:tab w:val="left" w:pos="2268"/>
        </w:tabs>
        <w:spacing w:after="0" w:line="300" w:lineRule="auto"/>
        <w:jc w:val="both"/>
        <w:rPr>
          <w:rFonts w:ascii="Segoe UI" w:eastAsia="Segoe UI" w:hAnsi="Segoe UI" w:cs="Segoe UI"/>
          <w:b/>
        </w:rPr>
      </w:pPr>
    </w:p>
    <w:p w:rsidR="00E3662B" w:rsidRPr="00E77127" w:rsidRDefault="00EE29C4" w:rsidP="00BE0CE4">
      <w:pPr>
        <w:tabs>
          <w:tab w:val="left" w:pos="2268"/>
        </w:tabs>
        <w:spacing w:after="0" w:line="300" w:lineRule="auto"/>
        <w:jc w:val="center"/>
        <w:rPr>
          <w:rFonts w:ascii="Segoe UI" w:eastAsia="Segoe UI" w:hAnsi="Segoe UI" w:cs="Segoe UI"/>
          <w:b/>
        </w:rPr>
      </w:pPr>
      <w:r w:rsidRPr="00E77127">
        <w:rPr>
          <w:rFonts w:ascii="Segoe UI" w:eastAsia="Segoe UI" w:hAnsi="Segoe UI" w:cs="Segoe UI"/>
          <w:b/>
        </w:rPr>
        <w:t>ATA DE REGISTRO DE PREÇO</w:t>
      </w:r>
      <w:r w:rsidR="00BF3E74" w:rsidRPr="00E77127">
        <w:rPr>
          <w:rFonts w:ascii="Segoe UI" w:eastAsia="Segoe UI" w:hAnsi="Segoe UI" w:cs="Segoe UI"/>
          <w:b/>
        </w:rPr>
        <w:t>S</w:t>
      </w:r>
    </w:p>
    <w:p w:rsidR="00E3662B" w:rsidRPr="00E77127" w:rsidRDefault="00E3662B">
      <w:pPr>
        <w:tabs>
          <w:tab w:val="left" w:pos="2268"/>
        </w:tabs>
        <w:spacing w:after="0" w:line="300" w:lineRule="auto"/>
        <w:jc w:val="both"/>
        <w:rPr>
          <w:rFonts w:ascii="Segoe UI" w:eastAsia="Segoe UI" w:hAnsi="Segoe UI" w:cs="Segoe UI"/>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BF3E74" w:rsidRPr="00E77127" w:rsidRDefault="00BF3E74" w:rsidP="00BE0CE4">
      <w:pPr>
        <w:tabs>
          <w:tab w:val="left" w:pos="2268"/>
        </w:tabs>
        <w:spacing w:after="0" w:line="300" w:lineRule="auto"/>
        <w:rPr>
          <w:rFonts w:ascii="Segoe UI" w:eastAsia="Segoe UI" w:hAnsi="Segoe UI" w:cs="Segoe UI"/>
          <w:sz w:val="23"/>
        </w:rPr>
      </w:pPr>
    </w:p>
    <w:p w:rsidR="00BF3E74" w:rsidRPr="00E77127" w:rsidRDefault="001553F6" w:rsidP="00BF3E74">
      <w:pPr>
        <w:tabs>
          <w:tab w:val="left" w:pos="2268"/>
        </w:tabs>
        <w:spacing w:after="0" w:line="300" w:lineRule="auto"/>
        <w:jc w:val="both"/>
        <w:rPr>
          <w:rFonts w:ascii="Segoe UI" w:eastAsia="Segoe UI" w:hAnsi="Segoe UI" w:cs="Segoe UI"/>
          <w:b/>
          <w:sz w:val="23"/>
        </w:rPr>
      </w:pPr>
      <w:r w:rsidRPr="001553F6">
        <w:rPr>
          <w:rFonts w:ascii="Segoe UI" w:hAnsi="Segoe UI" w:cs="Segoe UI"/>
          <w:b/>
          <w:sz w:val="23"/>
          <w:szCs w:val="23"/>
        </w:rPr>
        <w:t>REGISTRO DE PREÇOS PARA SELEÇÃO DE EMPRESAS PARA FORNECIMENTO FUTURO E PARCELADO DE UNIFORMES PARA ATENDER AS SECRETARIAS REQUISITANTES DO MUNICIPIO DE DOM CAVATI</w:t>
      </w:r>
      <w:r w:rsidR="00BF3E74" w:rsidRPr="00E77127">
        <w:rPr>
          <w:rFonts w:ascii="Segoe UI" w:eastAsia="Segoe UI" w:hAnsi="Segoe UI" w:cs="Segoe UI"/>
          <w:b/>
        </w:rPr>
        <w:t>.</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 Do(s) órgão(</w:t>
      </w:r>
      <w:proofErr w:type="spellStart"/>
      <w:r w:rsidRPr="00E77127">
        <w:rPr>
          <w:rFonts w:ascii="Segoe UI" w:eastAsia="Segoe UI" w:hAnsi="Segoe UI" w:cs="Segoe UI"/>
          <w:b/>
        </w:rPr>
        <w:t>ãos</w:t>
      </w:r>
      <w:proofErr w:type="spellEnd"/>
      <w:r w:rsidRPr="00E77127">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BF3E74" w:rsidRPr="00E77127">
        <w:rPr>
          <w:rFonts w:ascii="Segoe UI" w:eastAsia="Segoe UI" w:hAnsi="Segoe UI" w:cs="Segoe UI"/>
          <w:sz w:val="23"/>
        </w:rPr>
        <w:t xml:space="preserve">O </w:t>
      </w:r>
      <w:r w:rsidR="00BF3E74" w:rsidRPr="00E77127">
        <w:rPr>
          <w:rFonts w:ascii="Segoe UI" w:eastAsia="Segoe UI" w:hAnsi="Segoe UI" w:cs="Segoe UI"/>
          <w:b/>
          <w:sz w:val="23"/>
        </w:rPr>
        <w:t>MUNICÍPIO DE DOM CAVATI</w:t>
      </w:r>
      <w:r w:rsidR="00BF3E74">
        <w:rPr>
          <w:rFonts w:ascii="Segoe UI" w:eastAsia="Segoe UI" w:hAnsi="Segoe UI" w:cs="Segoe UI"/>
          <w:b/>
          <w:sz w:val="23"/>
        </w:rPr>
        <w:t xml:space="preserve">, </w:t>
      </w:r>
      <w:r w:rsidR="00BF3E74">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00BF3E74">
        <w:rPr>
          <w:rFonts w:ascii="Segoe UI" w:eastAsia="Segoe UI" w:hAnsi="Segoe UI" w:cs="Segoe UI"/>
          <w:sz w:val="23"/>
        </w:rPr>
        <w:t>Cavati</w:t>
      </w:r>
      <w:proofErr w:type="spellEnd"/>
      <w:r w:rsidR="00BF3E74">
        <w:rPr>
          <w:rFonts w:ascii="Segoe UI" w:eastAsia="Segoe UI" w:hAnsi="Segoe UI" w:cs="Segoe UI"/>
          <w:sz w:val="23"/>
        </w:rPr>
        <w:t>, estado de Minas Gerais.</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C26F17" w:rsidTr="00C26F17">
        <w:trPr>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C26F17" w:rsidRDefault="00C26F17">
            <w:pPr>
              <w:tabs>
                <w:tab w:val="left" w:pos="2268"/>
              </w:tabs>
              <w:spacing w:after="0" w:line="300" w:lineRule="auto"/>
              <w:jc w:val="both"/>
            </w:pPr>
            <w:r>
              <w:rPr>
                <w:rFonts w:ascii="Segoe UI" w:eastAsia="Segoe UI" w:hAnsi="Segoe UI" w:cs="Segoe UI"/>
              </w:rPr>
              <w:t>E-mail: XX</w:t>
            </w:r>
          </w:p>
        </w:tc>
      </w:tr>
    </w:tbl>
    <w:p w:rsidR="00E3662B" w:rsidRDefault="00E3662B">
      <w:pPr>
        <w:tabs>
          <w:tab w:val="left" w:pos="2268"/>
        </w:tabs>
        <w:spacing w:after="0" w:line="300" w:lineRule="auto"/>
        <w:jc w:val="both"/>
        <w:rPr>
          <w:rFonts w:ascii="Segoe UI" w:eastAsia="Segoe UI" w:hAnsi="Segoe UI" w:cs="Segoe UI"/>
          <w:b/>
        </w:rPr>
      </w:pPr>
    </w:p>
    <w:p w:rsidR="00C26F17" w:rsidRPr="00E77127" w:rsidRDefault="00C26F17">
      <w:pPr>
        <w:tabs>
          <w:tab w:val="left" w:pos="2268"/>
        </w:tabs>
        <w:spacing w:after="0" w:line="300" w:lineRule="auto"/>
        <w:jc w:val="both"/>
        <w:rPr>
          <w:rFonts w:ascii="Segoe UI" w:eastAsia="Segoe UI" w:hAnsi="Segoe UI" w:cs="Segoe UI"/>
          <w:b/>
        </w:rPr>
      </w:pPr>
    </w:p>
    <w:tbl>
      <w:tblPr>
        <w:tblStyle w:val="Tabelacomgrade"/>
        <w:tblW w:w="0" w:type="auto"/>
        <w:tblLook w:val="04A0" w:firstRow="1" w:lastRow="0" w:firstColumn="1" w:lastColumn="0" w:noHBand="0" w:noVBand="1"/>
      </w:tblPr>
      <w:tblGrid>
        <w:gridCol w:w="717"/>
        <w:gridCol w:w="1032"/>
        <w:gridCol w:w="4746"/>
        <w:gridCol w:w="1999"/>
      </w:tblGrid>
      <w:tr w:rsidR="001553F6" w:rsidRPr="001553F6" w:rsidTr="00055761">
        <w:tc>
          <w:tcPr>
            <w:tcW w:w="7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055761">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055761">
        <w:tc>
          <w:tcPr>
            <w:tcW w:w="7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w:t>
            </w:r>
          </w:p>
        </w:tc>
        <w:tc>
          <w:tcPr>
            <w:tcW w:w="1039"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POLO MASCULINA, MALHA PIQUE PA ANTI PILING, GOLA POLO COM ABERTURA FRONTAL COM 3 BOTOES, MANGA CURTA COM FECHAMENTO COM PUNHO DA MESMA COR DA MALHA E SEM DETALHES, COM BORDADO (NAS CORES REAIS) DO BRASÃO DO MUNICIPIO NA FRENTE, LADO ESQUERDO. COR A DEFINIR PELA SECRETARIA. </w:t>
            </w:r>
          </w:p>
        </w:tc>
        <w:tc>
          <w:tcPr>
            <w:tcW w:w="21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BABY LOOK POLO, MALHA PIQUE PA ANTI PILING, GOLA POLO COM ABERTURA FRONTAL COM 3 BOTOES, MANGA CURTA COM FECHAMENTO COM PUNHO DA MESMA COR DA MALHA E SEM </w:t>
            </w:r>
            <w:r w:rsidRPr="001553F6">
              <w:rPr>
                <w:rFonts w:ascii="Segoe UI" w:hAnsi="Segoe UI" w:cs="Segoe UI"/>
                <w:sz w:val="20"/>
                <w:szCs w:val="20"/>
              </w:rPr>
              <w:lastRenderedPageBreak/>
              <w:t xml:space="preserve">DETALHES, COM BORDADO (NAS CORES REAIS) DO BRASAO DO MUNICIPIO NA FRENTE, LADO ESQUERDO. COR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3</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MASCULINA, MALHA PV ANTI PILING, GOLA POLO DA MESMA COR DA MALHA COM ABERTURA FRONTAL COM 3 BOTOES, MANGA CURTA COM FECHAMENTO COM PUNHO DA MESMA COR DA MALHA E SEM DETALHES, COM BORDADO (NAS CORES REAIS) DO BRASAO DO MUNICIPIO NA FRENTE, LADO ESQUERDO, E SILK NAS COSTAS COM O NOME DA SECRETARIA.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4</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MALHA PV ANTI PILING, GOLA POLO DA     </w:t>
            </w:r>
          </w:p>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MESMA COR DA MALHA COM ABERTURA FRONTAL COM 3 BOTOES, MANGA CURTA COM FECHAMENTO COM PUNHO DA MESMA COR DA MALHA E SEM DETALHES, COM BORDADO (NAS CORES REAIS) DO BRASAO DO MUNICIPIO NA FRENTE, LADO ESQUERDO, E SILK NAS COSTAS COM O NOME DA SECRETARIA. COR A DEFINIR PELA SECRETARIA.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CAMISA MASCULINA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6</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7</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CONFECCIONADA EM BRIM PESADO COM DOIS BOLSOS FRONTAIS, UM TRASEIRO E UM BOLSO CARGO NA PERNA DIREITA. COM ELASTICO TOTAL NA CINTURA E CORDÃO PARA AJUSTE NO CORPO, COM FAIXA REFLETIVA.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8</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CALÇA OPERACIONAL TECIDO BRIM C/ PRESILHA CONFECCIONADA COM 2 BOLSOS FRONTAIS E 1 </w:t>
            </w:r>
            <w:r w:rsidRPr="001553F6">
              <w:rPr>
                <w:rFonts w:ascii="Segoe UI" w:hAnsi="Segoe UI" w:cs="Segoe UI"/>
                <w:sz w:val="20"/>
                <w:szCs w:val="20"/>
              </w:rPr>
              <w:lastRenderedPageBreak/>
              <w:t>BOLSO TRASEIRO.  CALÇA MEIO ELÁSTICO E PASSADOR DE CINTA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bl>
    <w:p w:rsidR="00C26F17" w:rsidRPr="00E77127" w:rsidRDefault="00C26F17">
      <w:pPr>
        <w:tabs>
          <w:tab w:val="left" w:pos="2268"/>
        </w:tabs>
        <w:spacing w:after="0" w:line="300" w:lineRule="auto"/>
        <w:jc w:val="both"/>
        <w:rPr>
          <w:rFonts w:ascii="Segoe UI" w:eastAsia="Segoe UI" w:hAnsi="Segoe UI" w:cs="Segoe UI"/>
          <w:b/>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Das condições a serem praticadas, conforme as disposições contidas no aviso de dispensa de licitação pública e nas propostas apresentadas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3.1. O prazo de validade da ata de registro de preços – ARP – será de 01 (um) ano e poderá ser prorrogado, por igual período, desde que comprovado o preço vantajoso.</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3.3. É vedado efetuar acréscimos nos quantitativos fixados na ARP, inclusive acréscimos do que trata o art. 124 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3.4. As atualizações periódicas e o cancelamento da ARP serão concretizados nos termos </w:t>
      </w:r>
      <w:r w:rsidR="00B171B3" w:rsidRPr="00E77127">
        <w:rPr>
          <w:rFonts w:ascii="Segoe UI" w:eastAsia="Segoe UI" w:hAnsi="Segoe UI" w:cs="Segoe UI"/>
        </w:rPr>
        <w:t>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3.5. Esta ARP não pode ser aderida;</w:t>
      </w:r>
    </w:p>
    <w:p w:rsidR="00E3662B" w:rsidRPr="00E77127" w:rsidRDefault="00E3662B">
      <w:pPr>
        <w:tabs>
          <w:tab w:val="left" w:pos="2268"/>
        </w:tabs>
        <w:spacing w:after="0" w:line="300" w:lineRule="auto"/>
        <w:jc w:val="both"/>
        <w:rPr>
          <w:rFonts w:ascii="Segoe UI" w:eastAsia="Segoe UI" w:hAnsi="Segoe UI" w:cs="Segoe UI"/>
        </w:rPr>
      </w:pPr>
    </w:p>
    <w:p w:rsidR="00B171B3" w:rsidRPr="00E77127" w:rsidRDefault="00B171B3" w:rsidP="00B171B3">
      <w:pPr>
        <w:tabs>
          <w:tab w:val="left" w:pos="2268"/>
        </w:tabs>
        <w:spacing w:line="300" w:lineRule="auto"/>
        <w:jc w:val="both"/>
        <w:rPr>
          <w:rFonts w:ascii="Segoe UI" w:eastAsia="Segoe UI" w:hAnsi="Segoe UI" w:cs="Segoe UI"/>
        </w:rPr>
      </w:pPr>
      <w:r w:rsidRPr="00E77127">
        <w:rPr>
          <w:rFonts w:ascii="Segoe UI" w:eastAsia="Segoe UI" w:hAnsi="Segoe UI" w:cs="Segoe UI"/>
        </w:rPr>
        <w:t xml:space="preserve">Dom </w:t>
      </w:r>
      <w:proofErr w:type="spellStart"/>
      <w:r w:rsidRPr="00E77127">
        <w:rPr>
          <w:rFonts w:ascii="Segoe UI" w:eastAsia="Segoe UI" w:hAnsi="Segoe UI" w:cs="Segoe UI"/>
        </w:rPr>
        <w:t>Cavati</w:t>
      </w:r>
      <w:proofErr w:type="spellEnd"/>
      <w:r w:rsidRPr="00E77127">
        <w:rPr>
          <w:rFonts w:ascii="Segoe UI" w:eastAsia="Segoe UI" w:hAnsi="Segoe UI" w:cs="Segoe UI"/>
        </w:rPr>
        <w:t xml:space="preserve"> – </w:t>
      </w:r>
      <w:proofErr w:type="gramStart"/>
      <w:r w:rsidRPr="00E77127">
        <w:rPr>
          <w:rFonts w:ascii="Segoe UI" w:eastAsia="Segoe UI" w:hAnsi="Segoe UI" w:cs="Segoe UI"/>
        </w:rPr>
        <w:t>MG,  XX</w:t>
      </w:r>
      <w:proofErr w:type="gramEnd"/>
      <w:r w:rsidRPr="00E77127">
        <w:rPr>
          <w:rFonts w:ascii="Segoe UI" w:eastAsia="Segoe UI" w:hAnsi="Segoe UI" w:cs="Segoe UI"/>
        </w:rPr>
        <w:t xml:space="preserve"> de XXXXXXXXXXXXXXX de 20</w:t>
      </w:r>
      <w:r w:rsidR="00AB773D">
        <w:rPr>
          <w:rFonts w:ascii="Segoe UI" w:eastAsia="Segoe UI" w:hAnsi="Segoe UI" w:cs="Segoe UI"/>
        </w:rPr>
        <w:t>26</w:t>
      </w:r>
      <w:r w:rsidRPr="00E77127">
        <w:rPr>
          <w:rFonts w:ascii="Segoe UI" w:eastAsia="Segoe UI" w:hAnsi="Segoe UI" w:cs="Segoe UI"/>
        </w:rPr>
        <w:t>.</w:t>
      </w:r>
    </w:p>
    <w:p w:rsidR="00B171B3" w:rsidRPr="00E77127" w:rsidRDefault="00B171B3" w:rsidP="00B171B3">
      <w:pPr>
        <w:spacing w:after="0" w:line="300" w:lineRule="auto"/>
        <w:ind w:firstLine="2268"/>
        <w:jc w:val="both"/>
        <w:rPr>
          <w:rFonts w:ascii="Segoe UI" w:eastAsia="Segoe UI" w:hAnsi="Segoe UI" w:cs="Segoe UI"/>
        </w:rPr>
      </w:pPr>
    </w:p>
    <w:p w:rsidR="00B171B3" w:rsidRPr="00E77127" w:rsidRDefault="00DA1A99" w:rsidP="00B171B3">
      <w:pPr>
        <w:spacing w:after="0" w:line="240" w:lineRule="auto"/>
        <w:jc w:val="both"/>
        <w:rPr>
          <w:rFonts w:ascii="Segoe UI" w:eastAsia="Segoe UI" w:hAnsi="Segoe UI" w:cs="Segoe UI"/>
          <w:b/>
        </w:rPr>
      </w:pPr>
      <w:r w:rsidRPr="00E77127">
        <w:rPr>
          <w:rFonts w:ascii="Segoe UI" w:eastAsia="Segoe UI" w:hAnsi="Segoe UI" w:cs="Segoe UI"/>
          <w:b/>
        </w:rPr>
        <w:t>JADSON NASCIMENTO BRAZ</w:t>
      </w:r>
    </w:p>
    <w:p w:rsidR="00B171B3" w:rsidRPr="00E77127" w:rsidRDefault="00B171B3" w:rsidP="00B171B3">
      <w:pPr>
        <w:spacing w:after="0" w:line="240" w:lineRule="auto"/>
        <w:jc w:val="both"/>
        <w:rPr>
          <w:rFonts w:ascii="Segoe UI" w:eastAsia="Segoe UI" w:hAnsi="Segoe UI" w:cs="Segoe UI"/>
          <w:b/>
        </w:rPr>
      </w:pPr>
      <w:r w:rsidRPr="00E77127">
        <w:rPr>
          <w:rFonts w:ascii="Segoe UI" w:eastAsia="Segoe UI" w:hAnsi="Segoe UI" w:cs="Segoe UI"/>
          <w:b/>
        </w:rPr>
        <w:t>Prefeito Municipal</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Nome do(a) sócio(a)-administrador(a)e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Fornecedor(a)</w:t>
      </w: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3662B" w:rsidRPr="00E77127"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ANEXO IX</w:t>
      </w:r>
    </w:p>
    <w:p w:rsidR="00E3662B" w:rsidRPr="00E77127"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CONTRATO ADMINISTRATIVO</w:t>
      </w:r>
    </w:p>
    <w:p w:rsidR="00E3662B" w:rsidRPr="00E77127" w:rsidRDefault="00E3662B">
      <w:pPr>
        <w:tabs>
          <w:tab w:val="left" w:pos="2268"/>
        </w:tabs>
        <w:spacing w:after="0" w:line="300" w:lineRule="auto"/>
        <w:jc w:val="both"/>
        <w:rPr>
          <w:rFonts w:ascii="Segoe UI" w:eastAsia="Segoe UI" w:hAnsi="Segoe UI" w:cs="Segoe UI"/>
          <w:sz w:val="23"/>
        </w:rPr>
      </w:pP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064/2026</w:t>
      </w:r>
    </w:p>
    <w:p w:rsidR="001553F6" w:rsidRDefault="001553F6" w:rsidP="001553F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015/2026</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Pr="00E77127" w:rsidRDefault="00BF3E7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 xml:space="preserve">O </w:t>
      </w:r>
      <w:r w:rsidRPr="00E77127">
        <w:rPr>
          <w:rFonts w:ascii="Segoe UI" w:eastAsia="Segoe UI" w:hAnsi="Segoe UI" w:cs="Segoe UI"/>
          <w:b/>
          <w:sz w:val="23"/>
        </w:rPr>
        <w:t xml:space="preserve">MUNICÍPIO DE DOM CAVATI, </w:t>
      </w:r>
      <w:r w:rsidRPr="00E77127">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E77127">
        <w:rPr>
          <w:rFonts w:ascii="Segoe UI" w:eastAsia="Segoe UI" w:hAnsi="Segoe UI" w:cs="Segoe UI"/>
          <w:sz w:val="23"/>
        </w:rPr>
        <w:t>Cavati</w:t>
      </w:r>
      <w:proofErr w:type="spellEnd"/>
      <w:r w:rsidRPr="00E77127">
        <w:rPr>
          <w:rFonts w:ascii="Segoe UI" w:eastAsia="Segoe UI" w:hAnsi="Segoe UI" w:cs="Segoe UI"/>
          <w:sz w:val="23"/>
        </w:rPr>
        <w:t>, estado de Minas Gerais</w:t>
      </w:r>
      <w:r w:rsidR="00EE29C4" w:rsidRPr="00E77127">
        <w:rPr>
          <w:rFonts w:ascii="Segoe UI" w:eastAsia="Segoe UI" w:hAnsi="Segoe UI" w:cs="Segoe UI"/>
          <w:sz w:val="23"/>
        </w:rPr>
        <w:t xml:space="preserve">, doravante denominado </w:t>
      </w:r>
      <w:r w:rsidR="00EE29C4" w:rsidRPr="00E77127">
        <w:rPr>
          <w:rFonts w:ascii="Segoe UI" w:eastAsia="Segoe UI" w:hAnsi="Segoe UI" w:cs="Segoe UI"/>
          <w:b/>
          <w:sz w:val="23"/>
        </w:rPr>
        <w:t xml:space="preserve">Contratante, </w:t>
      </w:r>
      <w:r w:rsidR="00EE29C4" w:rsidRPr="00E77127">
        <w:rPr>
          <w:rFonts w:ascii="Segoe UI" w:eastAsia="Segoe UI" w:hAnsi="Segoe UI" w:cs="Segoe UI"/>
          <w:sz w:val="23"/>
        </w:rPr>
        <w:t xml:space="preserve">e </w:t>
      </w:r>
      <w:r w:rsidR="00EE29C4" w:rsidRPr="00E77127">
        <w:rPr>
          <w:rFonts w:ascii="Segoe UI" w:eastAsia="Segoe UI" w:hAnsi="Segoe UI" w:cs="Segoe UI"/>
          <w:b/>
          <w:sz w:val="23"/>
        </w:rPr>
        <w:t>NOME DA EMPRESA</w:t>
      </w:r>
      <w:r w:rsidR="00EE29C4" w:rsidRPr="00E77127">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EE29C4" w:rsidRPr="00E77127">
        <w:rPr>
          <w:rFonts w:ascii="Segoe UI" w:eastAsia="Segoe UI" w:hAnsi="Segoe UI" w:cs="Segoe UI"/>
          <w:b/>
          <w:sz w:val="23"/>
        </w:rPr>
        <w:t>Contratada</w:t>
      </w:r>
      <w:r w:rsidR="00EE29C4" w:rsidRPr="00E77127">
        <w:rPr>
          <w:rFonts w:ascii="Segoe UI" w:eastAsia="Segoe UI" w:hAnsi="Segoe UI" w:cs="Segoe UI"/>
          <w:sz w:val="23"/>
        </w:rPr>
        <w:t xml:space="preserve">, tendo em vista este procedimento e em observância a Lei nº. 14.133/2021, resolvem celebrar este </w:t>
      </w:r>
      <w:r w:rsidR="00EE29C4" w:rsidRPr="00E77127">
        <w:rPr>
          <w:rFonts w:ascii="Segoe UI" w:eastAsia="Segoe UI" w:hAnsi="Segoe UI" w:cs="Segoe UI"/>
          <w:b/>
          <w:sz w:val="23"/>
        </w:rPr>
        <w:t>CONTRATO ADMINISTRATIVO Nº. XX/20</w:t>
      </w:r>
      <w:r w:rsidR="00AB773D">
        <w:rPr>
          <w:rFonts w:ascii="Segoe UI" w:eastAsia="Segoe UI" w:hAnsi="Segoe UI" w:cs="Segoe UI"/>
          <w:b/>
          <w:sz w:val="23"/>
        </w:rPr>
        <w:t>26</w:t>
      </w:r>
      <w:r w:rsidR="00EE29C4" w:rsidRPr="00E77127">
        <w:rPr>
          <w:rFonts w:ascii="Segoe UI" w:eastAsia="Segoe UI" w:hAnsi="Segoe UI" w:cs="Segoe UI"/>
          <w:b/>
          <w:sz w:val="23"/>
        </w:rPr>
        <w:t xml:space="preserve">, </w:t>
      </w:r>
      <w:r w:rsidR="00EE29C4" w:rsidRPr="00E77127">
        <w:rPr>
          <w:rFonts w:ascii="Segoe UI" w:eastAsia="Segoe UI" w:hAnsi="Segoe UI" w:cs="Segoe UI"/>
          <w:sz w:val="23"/>
        </w:rPr>
        <w:t>mediante as cláusulas e condições a seguir.</w:t>
      </w:r>
    </w:p>
    <w:p w:rsidR="00E3662B" w:rsidRPr="00E77127" w:rsidRDefault="00E3662B">
      <w:pPr>
        <w:tabs>
          <w:tab w:val="left" w:pos="2268"/>
        </w:tabs>
        <w:spacing w:after="0" w:line="300" w:lineRule="auto"/>
        <w:jc w:val="both"/>
        <w:rPr>
          <w:rFonts w:ascii="Segoe UI" w:eastAsia="Segoe UI" w:hAnsi="Segoe UI" w:cs="Segoe UI"/>
          <w:b/>
          <w:sz w:val="23"/>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1. CLÁUSULA PRIMEIRA: Do objeto e seus elementos característicos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 xml:space="preserve">1.1. </w:t>
      </w:r>
      <w:r w:rsidR="001553F6" w:rsidRPr="001553F6">
        <w:rPr>
          <w:rFonts w:ascii="Segoe UI" w:hAnsi="Segoe UI" w:cs="Segoe UI"/>
          <w:b/>
          <w:sz w:val="23"/>
          <w:szCs w:val="23"/>
        </w:rPr>
        <w:t>REGISTRO DE PREÇOS PARA SELEÇÃO DE EMPRESAS PARA FORNECIMENTO FUTURO E PARCELADO DE UNIFORMES PARA ATENDER AS SECRETARIAS REQUISITANTES DO MUNICIPIO DE DOM CAVATI</w:t>
      </w:r>
      <w:r w:rsidRPr="00E77127">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717"/>
        <w:gridCol w:w="1032"/>
        <w:gridCol w:w="4746"/>
        <w:gridCol w:w="1999"/>
      </w:tblGrid>
      <w:tr w:rsidR="001553F6" w:rsidRPr="001553F6" w:rsidTr="00055761">
        <w:tc>
          <w:tcPr>
            <w:tcW w:w="7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055761">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055761">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055761">
        <w:tc>
          <w:tcPr>
            <w:tcW w:w="7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w:t>
            </w:r>
          </w:p>
        </w:tc>
        <w:tc>
          <w:tcPr>
            <w:tcW w:w="1039"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r w:rsidRPr="001553F6">
              <w:rPr>
                <w:rFonts w:ascii="Segoe UI" w:hAnsi="Segoe UI" w:cs="Segoe UI"/>
                <w:color w:val="auto"/>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POLO MASCULINA, MALHA PIQUE PA ANTI PILING, GOLA POLO COM ABERTURA FRONTAL COM 3 BOTOES, MANGA CURTA COM FECHAMENTO COM PUNHO DA MESMA COR DA MALHA E SEM DETALHES, COM BORDADO (NAS CORES REAIS) DO BRASÃO DO MUNICIPIO NA FRENTE, LADO ESQUERDO. COR A DEFINIR PELA SECRETARIA. </w:t>
            </w:r>
          </w:p>
        </w:tc>
        <w:tc>
          <w:tcPr>
            <w:tcW w:w="2121" w:type="dxa"/>
          </w:tcPr>
          <w:p w:rsidR="001553F6" w:rsidRPr="001553F6" w:rsidRDefault="001553F6" w:rsidP="00055761">
            <w:pPr>
              <w:pStyle w:val="Nivel2"/>
              <w:spacing w:before="0" w:after="160" w:line="300" w:lineRule="auto"/>
              <w:jc w:val="center"/>
              <w:rPr>
                <w:rFonts w:ascii="Segoe UI" w:hAnsi="Segoe UI" w:cs="Segoe UI"/>
                <w:color w:val="auto"/>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BABY LOOK POLO, MALHA PIQUE PA ANTI PILING, GOLA POLO COM ABERTURA FRONTAL COM 3 BOTOES, MANGA CURTA COM FECHAMENTO COM PUNHO DA MESMA COR DA MALHA E SEM DETALHES, COM BORDADO (NAS CORES REAIS) </w:t>
            </w:r>
            <w:r w:rsidRPr="001553F6">
              <w:rPr>
                <w:rFonts w:ascii="Segoe UI" w:hAnsi="Segoe UI" w:cs="Segoe UI"/>
                <w:sz w:val="20"/>
                <w:szCs w:val="20"/>
              </w:rPr>
              <w:lastRenderedPageBreak/>
              <w:t xml:space="preserve">DO BRASAO DO MUNICIPIO NA FRENTE, LADO ESQUERDO. COR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3</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 xml:space="preserve">CAMISA MASCULINA, MALHA PV ANTI PILING, GOLA POLO DA MESMA COR DA MALHA COM ABERTURA FRONTAL COM 3 BOTOES, MANGA CURTA COM FECHAMENTO COM PUNHO DA MESMA COR DA MALHA E SEM DETALHES, COM BORDADO (NAS CORES REAIS) DO BRASAO DO MUNICIPIO NA FRENTE, LADO ESQUERDO, E SILK NAS COSTAS COM O NOME DA SECRETARIA.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4</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1.000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MALHA PV ANTI PILING, GOLA POLO DA     </w:t>
            </w:r>
          </w:p>
          <w:p w:rsidR="001553F6" w:rsidRPr="001553F6" w:rsidRDefault="001553F6" w:rsidP="00055761">
            <w:pPr>
              <w:autoSpaceDE w:val="0"/>
              <w:autoSpaceDN w:val="0"/>
              <w:adjustRightInd w:val="0"/>
              <w:rPr>
                <w:rFonts w:ascii="Segoe UI" w:hAnsi="Segoe UI" w:cs="Segoe UI"/>
                <w:sz w:val="20"/>
                <w:szCs w:val="20"/>
              </w:rPr>
            </w:pPr>
            <w:r w:rsidRPr="001553F6">
              <w:rPr>
                <w:rFonts w:ascii="Segoe UI" w:hAnsi="Segoe UI" w:cs="Segoe UI"/>
                <w:sz w:val="20"/>
                <w:szCs w:val="20"/>
              </w:rPr>
              <w:t>MESMA COR DA MALHA COM ABERTURA FRONTAL COM 3 BOTOES, MANGA CURTA COM FECHAMENTO COM PUNHO DA MESMA COR DA MALHA E SEM DETALHES, COM BORDADO (NAS CORES REAIS) DO BRASAO DO MUNICIPIO NA FRENTE, LADO ESQUERDO, E SILK NAS COSTAS COM O NOME DA SECRETARIA. COR A DEFINIR PELA SECRETARIA.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CAMISA MASCULINA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6</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500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BABY LOOK PARA CAMPANHAS, MALHA POLIESTER, ANTI PILING, MANGA CURTA, GOLA REDONDA COM VIES DA MESMA COR DA MALHA, VIES NA MANGA DA MESMA COR DA MALHA, SILK (CORES VARIADAS) NA FRENTE DE ACORDO COM O MODELO DA CAMPANHA. COR A DEFINIR PELA </w:t>
            </w:r>
            <w:proofErr w:type="gramStart"/>
            <w:r w:rsidRPr="001553F6">
              <w:rPr>
                <w:rFonts w:ascii="Segoe UI" w:hAnsi="Segoe UI" w:cs="Segoe UI"/>
                <w:sz w:val="20"/>
                <w:szCs w:val="20"/>
              </w:rPr>
              <w:t xml:space="preserve">SECRETARIA.   </w:t>
            </w:r>
            <w:proofErr w:type="gramEnd"/>
            <w:r w:rsidRPr="001553F6">
              <w:rPr>
                <w:rFonts w:ascii="Segoe UI" w:hAnsi="Segoe UI" w:cs="Segoe UI"/>
                <w:sz w:val="20"/>
                <w:szCs w:val="20"/>
              </w:rPr>
              <w:t xml:space="preserve">                                    </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7</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CALÇA OPERACIONAL CONFECCIONADA EM BRIM PESADO COM DOIS BOLSOS FRONTAIS, UM TRASEIRO E UM BOLSO CARGO NA PERNA DIREITA. COM ELASTICO TOTAL NA CINTURA E CORDÃO PARA AJUSTE NO CORPO, COM FAIXA REFLETIVA.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r w:rsidR="001553F6" w:rsidRPr="001553F6" w:rsidTr="00055761">
        <w:tc>
          <w:tcPr>
            <w:tcW w:w="721"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8</w:t>
            </w:r>
          </w:p>
        </w:tc>
        <w:tc>
          <w:tcPr>
            <w:tcW w:w="1039" w:type="dxa"/>
          </w:tcPr>
          <w:p w:rsidR="001553F6" w:rsidRPr="001553F6" w:rsidRDefault="001553F6" w:rsidP="00055761">
            <w:pPr>
              <w:autoSpaceDE w:val="0"/>
              <w:autoSpaceDN w:val="0"/>
              <w:adjustRightInd w:val="0"/>
              <w:jc w:val="center"/>
              <w:rPr>
                <w:rFonts w:ascii="Segoe UI" w:hAnsi="Segoe UI" w:cs="Segoe UI"/>
                <w:sz w:val="20"/>
                <w:szCs w:val="20"/>
              </w:rPr>
            </w:pPr>
            <w:r w:rsidRPr="001553F6">
              <w:rPr>
                <w:rFonts w:ascii="Segoe UI" w:hAnsi="Segoe UI" w:cs="Segoe UI"/>
                <w:sz w:val="20"/>
                <w:szCs w:val="20"/>
              </w:rPr>
              <w:t>250</w:t>
            </w:r>
          </w:p>
        </w:tc>
        <w:tc>
          <w:tcPr>
            <w:tcW w:w="5181" w:type="dxa"/>
          </w:tcPr>
          <w:p w:rsidR="001553F6" w:rsidRPr="001553F6" w:rsidRDefault="001553F6" w:rsidP="00055761">
            <w:pPr>
              <w:tabs>
                <w:tab w:val="left" w:pos="2268"/>
              </w:tabs>
              <w:spacing w:line="300" w:lineRule="auto"/>
              <w:jc w:val="both"/>
              <w:rPr>
                <w:rFonts w:ascii="Segoe UI" w:hAnsi="Segoe UI" w:cs="Segoe UI"/>
                <w:sz w:val="20"/>
                <w:szCs w:val="20"/>
              </w:rPr>
            </w:pPr>
            <w:r w:rsidRPr="001553F6">
              <w:rPr>
                <w:rFonts w:ascii="Segoe UI" w:hAnsi="Segoe UI" w:cs="Segoe UI"/>
                <w:sz w:val="20"/>
                <w:szCs w:val="20"/>
              </w:rPr>
              <w:t xml:space="preserve">CALÇA OPERACIONAL TECIDO BRIM C/ PRESILHA CONFECCIONADA COM 2 BOLSOS FRONTAIS E 1 </w:t>
            </w:r>
            <w:r w:rsidRPr="001553F6">
              <w:rPr>
                <w:rFonts w:ascii="Segoe UI" w:hAnsi="Segoe UI" w:cs="Segoe UI"/>
                <w:sz w:val="20"/>
                <w:szCs w:val="20"/>
              </w:rPr>
              <w:lastRenderedPageBreak/>
              <w:t>BOLSO TRASEIRO.  CALÇA MEIO ELÁSTICO E PASSADOR DE CINTA</w:t>
            </w:r>
          </w:p>
        </w:tc>
        <w:tc>
          <w:tcPr>
            <w:tcW w:w="2121" w:type="dxa"/>
          </w:tcPr>
          <w:p w:rsidR="001553F6" w:rsidRPr="001553F6" w:rsidRDefault="001553F6" w:rsidP="00055761">
            <w:pPr>
              <w:autoSpaceDE w:val="0"/>
              <w:autoSpaceDN w:val="0"/>
              <w:adjustRightInd w:val="0"/>
              <w:jc w:val="center"/>
              <w:rPr>
                <w:rFonts w:ascii="Segoe UI" w:hAnsi="Segoe UI" w:cs="Segoe UI"/>
                <w:sz w:val="20"/>
                <w:szCs w:val="20"/>
              </w:rPr>
            </w:pPr>
          </w:p>
        </w:tc>
      </w:tr>
    </w:tbl>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2. CLÁUSULA SEGUNDA: Da vinculação ao edital de licitação pública e à proposta da licitante vencedora</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 Vinculam a este contrato administrativo: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2.1.1. O edital e anexos deste Pregão;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2.1.2. A proposta do(a) Contratado(a);</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 xml:space="preserve">3. CLÁUSULA TERCEIRA: Da legislação aplicável à execução do contrato </w:t>
      </w:r>
      <w:r>
        <w:rPr>
          <w:rFonts w:ascii="Segoe UI" w:eastAsia="Segoe UI" w:hAnsi="Segoe UI" w:cs="Segoe UI"/>
          <w:b/>
          <w:sz w:val="23"/>
        </w:rPr>
        <w:t>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C00CE8" w:rsidRPr="00C00CE8" w:rsidRDefault="00EE29C4">
      <w:pPr>
        <w:spacing w:line="300" w:lineRule="auto"/>
        <w:jc w:val="both"/>
        <w:rPr>
          <w:rFonts w:ascii="Segoe UI" w:eastAsia="Segoe UI" w:hAnsi="Segoe UI" w:cs="Segoe UI"/>
          <w:sz w:val="23"/>
        </w:rPr>
      </w:pPr>
      <w:r w:rsidRPr="00C00CE8">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C00CE8">
        <w:rPr>
          <w:rFonts w:ascii="Segoe UI" w:eastAsia="Segoe UI" w:hAnsi="Segoe UI" w:cs="Segoe UI"/>
          <w:sz w:val="23"/>
        </w:rPr>
        <w:t>Cavati</w:t>
      </w:r>
      <w:proofErr w:type="spellEnd"/>
      <w:r w:rsidRPr="00C00CE8">
        <w:rPr>
          <w:rFonts w:ascii="Segoe UI" w:eastAsia="Segoe UI" w:hAnsi="Segoe UI" w:cs="Segoe UI"/>
          <w:sz w:val="23"/>
        </w:rPr>
        <w:t xml:space="preserve"> deste exercício, na dotação abaixo discriminada: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w:t>
      </w:r>
      <w:r w:rsidRPr="00AB773D">
        <w:rPr>
          <w:rFonts w:ascii="Segoe UI" w:hAnsi="Segoe UI" w:cs="Segoe UI"/>
          <w:sz w:val="20"/>
          <w:szCs w:val="20"/>
        </w:rPr>
        <w:t>/</w:t>
      </w:r>
      <w:r w:rsidRPr="00AB773D">
        <w:rPr>
          <w:rFonts w:ascii="Segoe UI" w:hAnsi="Segoe UI" w:cs="Segoe UI"/>
          <w:sz w:val="20"/>
          <w:szCs w:val="20"/>
        </w:rPr>
        <w:t>020301 12 361 0003 2.021 339030 - FICHA 123</w:t>
      </w:r>
      <w:r w:rsidRPr="00AB773D">
        <w:rPr>
          <w:rFonts w:ascii="Segoe UI" w:hAnsi="Segoe UI" w:cs="Segoe UI"/>
          <w:sz w:val="20"/>
          <w:szCs w:val="20"/>
        </w:rPr>
        <w:t>/</w:t>
      </w:r>
      <w:r w:rsidRPr="00AB773D">
        <w:rPr>
          <w:rFonts w:ascii="Segoe UI" w:hAnsi="Segoe UI" w:cs="Segoe UI"/>
          <w:sz w:val="20"/>
          <w:szCs w:val="20"/>
        </w:rPr>
        <w:t>020401 10 122 0001 2.061 339030 - FICHA 259</w:t>
      </w:r>
      <w:r w:rsidRPr="00AB773D">
        <w:rPr>
          <w:rFonts w:ascii="Segoe UI" w:hAnsi="Segoe UI" w:cs="Segoe UI"/>
          <w:sz w:val="20"/>
          <w:szCs w:val="20"/>
        </w:rPr>
        <w:t>/</w:t>
      </w:r>
      <w:r w:rsidRPr="00AB773D">
        <w:rPr>
          <w:rFonts w:ascii="Segoe UI" w:hAnsi="Segoe UI" w:cs="Segoe UI"/>
          <w:sz w:val="20"/>
          <w:szCs w:val="20"/>
        </w:rPr>
        <w:t>020502 08 122 0013 2.071 339030 – FICHA 406</w:t>
      </w:r>
      <w:r w:rsidRPr="00AB773D">
        <w:rPr>
          <w:rFonts w:ascii="Segoe UI" w:hAnsi="Segoe UI" w:cs="Segoe UI"/>
          <w:sz w:val="20"/>
          <w:szCs w:val="20"/>
        </w:rPr>
        <w:t>/</w:t>
      </w:r>
      <w:r w:rsidRPr="00AB773D">
        <w:rPr>
          <w:rFonts w:ascii="Segoe UI" w:hAnsi="Segoe UI" w:cs="Segoe UI"/>
          <w:sz w:val="20"/>
          <w:szCs w:val="20"/>
        </w:rPr>
        <w:t>0206 13 392 0006 2.034 339030 – FICHA 537</w:t>
      </w:r>
      <w:r w:rsidRPr="00AB773D">
        <w:rPr>
          <w:rFonts w:ascii="Segoe UI" w:hAnsi="Segoe UI" w:cs="Segoe UI"/>
          <w:sz w:val="20"/>
          <w:szCs w:val="20"/>
        </w:rPr>
        <w:t>/</w:t>
      </w:r>
      <w:r w:rsidRPr="00AB773D">
        <w:rPr>
          <w:rFonts w:ascii="Segoe UI" w:hAnsi="Segoe UI" w:cs="Segoe UI"/>
          <w:sz w:val="20"/>
          <w:szCs w:val="20"/>
        </w:rPr>
        <w:t>0207 20 122 0001 2.079 339030 – FICHA 594</w:t>
      </w:r>
      <w:r w:rsidRPr="00AB773D">
        <w:rPr>
          <w:rFonts w:ascii="Segoe UI" w:hAnsi="Segoe UI" w:cs="Segoe UI"/>
          <w:sz w:val="20"/>
          <w:szCs w:val="20"/>
        </w:rPr>
        <w:t>/</w:t>
      </w:r>
      <w:r w:rsidRPr="00AB773D">
        <w:rPr>
          <w:rFonts w:ascii="Segoe UI" w:hAnsi="Segoe UI" w:cs="Segoe UI"/>
          <w:sz w:val="20"/>
          <w:szCs w:val="20"/>
        </w:rPr>
        <w:t>020801 15 452 0001 2.012 339030 - FICHA 625</w:t>
      </w:r>
    </w:p>
    <w:p w:rsidR="00E3662B" w:rsidRPr="00C00CE8" w:rsidRDefault="00EE29C4">
      <w:pPr>
        <w:tabs>
          <w:tab w:val="left" w:pos="2268"/>
        </w:tabs>
        <w:spacing w:line="300" w:lineRule="auto"/>
        <w:jc w:val="both"/>
        <w:rPr>
          <w:rFonts w:ascii="Segoe UI" w:eastAsia="Segoe UI" w:hAnsi="Segoe UI" w:cs="Segoe UI"/>
          <w:b/>
          <w:sz w:val="23"/>
        </w:rPr>
      </w:pPr>
      <w:r w:rsidRPr="00C00CE8">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sidRPr="00C00CE8">
        <w:rPr>
          <w:rFonts w:ascii="Segoe UI" w:eastAsia="Segoe UI" w:hAnsi="Segoe UI" w:cs="Segoe UI"/>
          <w:sz w:val="23"/>
        </w:rPr>
        <w:t xml:space="preserve">10.1. A matriz de risco não é obrigatória nesta contratação administrativo, </w:t>
      </w:r>
      <w:r w:rsidR="00C00CE8">
        <w:rPr>
          <w:rFonts w:ascii="Segoe UI" w:eastAsia="Segoe UI" w:hAnsi="Segoe UI" w:cs="Segoe UI"/>
          <w:sz w:val="23"/>
        </w:rPr>
        <w:t>conforme</w:t>
      </w:r>
      <w:r>
        <w:rPr>
          <w:rFonts w:ascii="Segoe UI" w:eastAsia="Segoe UI" w:hAnsi="Segoe UI" w:cs="Segoe UI"/>
          <w:sz w:val="23"/>
        </w:rPr>
        <w:t xml:space="preserv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15.2.7. Alocar os empregados necessários, com habilitação e conhecimento adequados, ao perfeito cumprimento das cláusulas deste contrato administrativo, fornecendo os materiais, equipamentos, ferramentas e utensílios demandados, cuja </w:t>
      </w:r>
      <w:r>
        <w:rPr>
          <w:rFonts w:ascii="Segoe UI" w:eastAsia="Segoe UI" w:hAnsi="Segoe UI" w:cs="Segoe UI"/>
          <w:sz w:val="23"/>
        </w:rPr>
        <w:lastRenderedPageBreak/>
        <w:t>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r>
        <w:rPr>
          <w:rFonts w:ascii="Segoe UI" w:eastAsia="Segoe UI" w:hAnsi="Segoe UI" w:cs="Segoe UI"/>
          <w:sz w:val="23"/>
        </w:rPr>
        <w:lastRenderedPageBreak/>
        <w:t>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AB773D">
        <w:rPr>
          <w:rFonts w:ascii="Segoe UI" w:eastAsia="Segoe UI" w:hAnsi="Segoe UI" w:cs="Segoe UI"/>
          <w:sz w:val="23"/>
        </w:rPr>
        <w:t>6</w:t>
      </w:r>
      <w:bookmarkStart w:id="0" w:name="_GoBack"/>
      <w:bookmarkEnd w:id="0"/>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DA1A99" w:rsidRPr="00820AD1" w:rsidRDefault="00DA1A99" w:rsidP="00DA1A99">
      <w:pPr>
        <w:spacing w:after="0" w:line="240" w:lineRule="auto"/>
        <w:jc w:val="both"/>
        <w:rPr>
          <w:rFonts w:ascii="Segoe UI" w:eastAsia="Segoe UI" w:hAnsi="Segoe UI" w:cs="Segoe UI"/>
          <w:b/>
        </w:rPr>
      </w:pPr>
      <w:r>
        <w:rPr>
          <w:rFonts w:ascii="Segoe UI" w:eastAsia="Segoe UI" w:hAnsi="Segoe UI" w:cs="Segoe UI"/>
          <w:b/>
        </w:rPr>
        <w:t>JADSON NASCIMENTO BRAZ</w:t>
      </w:r>
    </w:p>
    <w:p w:rsidR="00DA1A99" w:rsidRPr="00820AD1" w:rsidRDefault="00DA1A99" w:rsidP="00DA1A99">
      <w:pPr>
        <w:spacing w:after="0" w:line="240" w:lineRule="auto"/>
        <w:jc w:val="both"/>
        <w:rPr>
          <w:rFonts w:ascii="Segoe UI" w:eastAsia="Segoe UI" w:hAnsi="Segoe UI" w:cs="Segoe UI"/>
          <w:b/>
        </w:rPr>
      </w:pPr>
      <w:r w:rsidRPr="00820AD1">
        <w:rPr>
          <w:rFonts w:ascii="Segoe UI" w:eastAsia="Segoe UI" w:hAnsi="Segoe UI" w:cs="Segoe UI"/>
          <w:b/>
        </w:rPr>
        <w:t>Prefeito Municipal</w:t>
      </w:r>
    </w:p>
    <w:p w:rsidR="00E3662B" w:rsidRDefault="00E3662B">
      <w:pPr>
        <w:spacing w:after="0" w:line="24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854" w:rsidRDefault="00571854" w:rsidP="00515030">
      <w:pPr>
        <w:spacing w:after="0" w:line="240" w:lineRule="auto"/>
      </w:pPr>
      <w:r>
        <w:separator/>
      </w:r>
    </w:p>
  </w:endnote>
  <w:endnote w:type="continuationSeparator" w:id="0">
    <w:p w:rsidR="00571854" w:rsidRDefault="00571854"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854" w:rsidRDefault="00571854" w:rsidP="00515030">
      <w:pPr>
        <w:spacing w:after="0" w:line="240" w:lineRule="auto"/>
      </w:pPr>
      <w:r>
        <w:separator/>
      </w:r>
    </w:p>
  </w:footnote>
  <w:footnote w:type="continuationSeparator" w:id="0">
    <w:p w:rsidR="00571854" w:rsidRDefault="00571854"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B16" w:rsidRPr="004D0EC2" w:rsidRDefault="007F6B16"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7F6B16" w:rsidRDefault="007F6B1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200D09"/>
    <w:multiLevelType w:val="multilevel"/>
    <w:tmpl w:val="7B42FC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9"/>
  </w:num>
  <w:num w:numId="3">
    <w:abstractNumId w:val="2"/>
  </w:num>
  <w:num w:numId="4">
    <w:abstractNumId w:val="8"/>
  </w:num>
  <w:num w:numId="5">
    <w:abstractNumId w:val="0"/>
  </w:num>
  <w:num w:numId="6">
    <w:abstractNumId w:val="7"/>
  </w:num>
  <w:num w:numId="7">
    <w:abstractNumId w:val="3"/>
  </w:num>
  <w:num w:numId="8">
    <w:abstractNumId w:val="6"/>
  </w:num>
  <w:num w:numId="9">
    <w:abstractNumId w:val="5"/>
  </w:num>
  <w:num w:numId="10">
    <w:abstractNumId w:val="11"/>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E5240"/>
    <w:rsid w:val="00103710"/>
    <w:rsid w:val="001553F6"/>
    <w:rsid w:val="00197E97"/>
    <w:rsid w:val="001B4B5D"/>
    <w:rsid w:val="001B7BB1"/>
    <w:rsid w:val="002213F1"/>
    <w:rsid w:val="003D67D4"/>
    <w:rsid w:val="003E3AD9"/>
    <w:rsid w:val="004659FC"/>
    <w:rsid w:val="004755F7"/>
    <w:rsid w:val="004D304A"/>
    <w:rsid w:val="004E616E"/>
    <w:rsid w:val="00505347"/>
    <w:rsid w:val="00515030"/>
    <w:rsid w:val="00521D9A"/>
    <w:rsid w:val="00571854"/>
    <w:rsid w:val="00662AE6"/>
    <w:rsid w:val="006D421A"/>
    <w:rsid w:val="007024CD"/>
    <w:rsid w:val="00730E2C"/>
    <w:rsid w:val="00731379"/>
    <w:rsid w:val="007435A5"/>
    <w:rsid w:val="007A7DD9"/>
    <w:rsid w:val="007E4AE8"/>
    <w:rsid w:val="007F6B16"/>
    <w:rsid w:val="0080074C"/>
    <w:rsid w:val="008B7D35"/>
    <w:rsid w:val="009B0818"/>
    <w:rsid w:val="009B3E8F"/>
    <w:rsid w:val="00A10936"/>
    <w:rsid w:val="00A262D0"/>
    <w:rsid w:val="00A40976"/>
    <w:rsid w:val="00A95B79"/>
    <w:rsid w:val="00AB773D"/>
    <w:rsid w:val="00AF1ED1"/>
    <w:rsid w:val="00B171B3"/>
    <w:rsid w:val="00B22F08"/>
    <w:rsid w:val="00B26288"/>
    <w:rsid w:val="00B442C0"/>
    <w:rsid w:val="00B56B34"/>
    <w:rsid w:val="00B773A2"/>
    <w:rsid w:val="00B860F4"/>
    <w:rsid w:val="00BE0CE4"/>
    <w:rsid w:val="00BF3E74"/>
    <w:rsid w:val="00C00CE8"/>
    <w:rsid w:val="00C26F17"/>
    <w:rsid w:val="00C9133D"/>
    <w:rsid w:val="00CB2385"/>
    <w:rsid w:val="00D27F1B"/>
    <w:rsid w:val="00DA1A99"/>
    <w:rsid w:val="00DC60FF"/>
    <w:rsid w:val="00E02878"/>
    <w:rsid w:val="00E3662B"/>
    <w:rsid w:val="00E511F4"/>
    <w:rsid w:val="00E73517"/>
    <w:rsid w:val="00E77127"/>
    <w:rsid w:val="00EB6A9E"/>
    <w:rsid w:val="00ED215B"/>
    <w:rsid w:val="00EE29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39"/>
    <w:rsid w:val="0051503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E511F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511F4"/>
    <w:rPr>
      <w:rFonts w:ascii="Segoe UI" w:hAnsi="Segoe UI" w:cs="Segoe UI"/>
      <w:sz w:val="18"/>
      <w:szCs w:val="18"/>
    </w:rPr>
  </w:style>
  <w:style w:type="paragraph" w:styleId="NormalWeb">
    <w:name w:val="Normal (Web)"/>
    <w:basedOn w:val="Normal"/>
    <w:uiPriority w:val="99"/>
    <w:unhideWhenUsed/>
    <w:rsid w:val="000E524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02474">
      <w:bodyDiv w:val="1"/>
      <w:marLeft w:val="0"/>
      <w:marRight w:val="0"/>
      <w:marTop w:val="0"/>
      <w:marBottom w:val="0"/>
      <w:divBdr>
        <w:top w:val="none" w:sz="0" w:space="0" w:color="auto"/>
        <w:left w:val="none" w:sz="0" w:space="0" w:color="auto"/>
        <w:bottom w:val="none" w:sz="0" w:space="0" w:color="auto"/>
        <w:right w:val="none" w:sz="0" w:space="0" w:color="auto"/>
      </w:divBdr>
    </w:div>
    <w:div w:id="97415330">
      <w:bodyDiv w:val="1"/>
      <w:marLeft w:val="0"/>
      <w:marRight w:val="0"/>
      <w:marTop w:val="0"/>
      <w:marBottom w:val="0"/>
      <w:divBdr>
        <w:top w:val="none" w:sz="0" w:space="0" w:color="auto"/>
        <w:left w:val="none" w:sz="0" w:space="0" w:color="auto"/>
        <w:bottom w:val="none" w:sz="0" w:space="0" w:color="auto"/>
        <w:right w:val="none" w:sz="0" w:space="0" w:color="auto"/>
      </w:divBdr>
    </w:div>
    <w:div w:id="344676629">
      <w:bodyDiv w:val="1"/>
      <w:marLeft w:val="0"/>
      <w:marRight w:val="0"/>
      <w:marTop w:val="0"/>
      <w:marBottom w:val="0"/>
      <w:divBdr>
        <w:top w:val="none" w:sz="0" w:space="0" w:color="auto"/>
        <w:left w:val="none" w:sz="0" w:space="0" w:color="auto"/>
        <w:bottom w:val="none" w:sz="0" w:space="0" w:color="auto"/>
        <w:right w:val="none" w:sz="0" w:space="0" w:color="auto"/>
      </w:divBdr>
    </w:div>
    <w:div w:id="392507356">
      <w:bodyDiv w:val="1"/>
      <w:marLeft w:val="0"/>
      <w:marRight w:val="0"/>
      <w:marTop w:val="0"/>
      <w:marBottom w:val="0"/>
      <w:divBdr>
        <w:top w:val="none" w:sz="0" w:space="0" w:color="auto"/>
        <w:left w:val="none" w:sz="0" w:space="0" w:color="auto"/>
        <w:bottom w:val="none" w:sz="0" w:space="0" w:color="auto"/>
        <w:right w:val="none" w:sz="0" w:space="0" w:color="auto"/>
      </w:divBdr>
      <w:divsChild>
        <w:div w:id="1919829811">
          <w:marLeft w:val="0"/>
          <w:marRight w:val="0"/>
          <w:marTop w:val="0"/>
          <w:marBottom w:val="0"/>
          <w:divBdr>
            <w:top w:val="none" w:sz="0" w:space="0" w:color="auto"/>
            <w:left w:val="none" w:sz="0" w:space="0" w:color="auto"/>
            <w:bottom w:val="none" w:sz="0" w:space="0" w:color="auto"/>
            <w:right w:val="none" w:sz="0" w:space="0" w:color="auto"/>
          </w:divBdr>
          <w:divsChild>
            <w:div w:id="783309266">
              <w:marLeft w:val="0"/>
              <w:marRight w:val="0"/>
              <w:marTop w:val="0"/>
              <w:marBottom w:val="0"/>
              <w:divBdr>
                <w:top w:val="none" w:sz="0" w:space="0" w:color="auto"/>
                <w:left w:val="none" w:sz="0" w:space="0" w:color="auto"/>
                <w:bottom w:val="none" w:sz="0" w:space="0" w:color="auto"/>
                <w:right w:val="none" w:sz="0" w:space="0" w:color="auto"/>
              </w:divBdr>
              <w:divsChild>
                <w:div w:id="1659915274">
                  <w:marLeft w:val="0"/>
                  <w:marRight w:val="0"/>
                  <w:marTop w:val="0"/>
                  <w:marBottom w:val="0"/>
                  <w:divBdr>
                    <w:top w:val="none" w:sz="0" w:space="0" w:color="auto"/>
                    <w:left w:val="none" w:sz="0" w:space="0" w:color="auto"/>
                    <w:bottom w:val="none" w:sz="0" w:space="0" w:color="auto"/>
                    <w:right w:val="none" w:sz="0" w:space="0" w:color="auto"/>
                  </w:divBdr>
                  <w:divsChild>
                    <w:div w:id="991297825">
                      <w:marLeft w:val="0"/>
                      <w:marRight w:val="0"/>
                      <w:marTop w:val="0"/>
                      <w:marBottom w:val="0"/>
                      <w:divBdr>
                        <w:top w:val="none" w:sz="0" w:space="0" w:color="auto"/>
                        <w:left w:val="none" w:sz="0" w:space="0" w:color="auto"/>
                        <w:bottom w:val="none" w:sz="0" w:space="0" w:color="auto"/>
                        <w:right w:val="none" w:sz="0" w:space="0" w:color="auto"/>
                      </w:divBdr>
                      <w:divsChild>
                        <w:div w:id="2040816081">
                          <w:marLeft w:val="0"/>
                          <w:marRight w:val="0"/>
                          <w:marTop w:val="0"/>
                          <w:marBottom w:val="0"/>
                          <w:divBdr>
                            <w:top w:val="none" w:sz="0" w:space="0" w:color="auto"/>
                            <w:left w:val="none" w:sz="0" w:space="0" w:color="auto"/>
                            <w:bottom w:val="none" w:sz="0" w:space="0" w:color="auto"/>
                            <w:right w:val="none" w:sz="0" w:space="0" w:color="auto"/>
                          </w:divBdr>
                          <w:divsChild>
                            <w:div w:id="18921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562725">
      <w:bodyDiv w:val="1"/>
      <w:marLeft w:val="0"/>
      <w:marRight w:val="0"/>
      <w:marTop w:val="0"/>
      <w:marBottom w:val="0"/>
      <w:divBdr>
        <w:top w:val="none" w:sz="0" w:space="0" w:color="auto"/>
        <w:left w:val="none" w:sz="0" w:space="0" w:color="auto"/>
        <w:bottom w:val="none" w:sz="0" w:space="0" w:color="auto"/>
        <w:right w:val="none" w:sz="0" w:space="0" w:color="auto"/>
      </w:divBdr>
    </w:div>
    <w:div w:id="962883600">
      <w:bodyDiv w:val="1"/>
      <w:marLeft w:val="0"/>
      <w:marRight w:val="0"/>
      <w:marTop w:val="0"/>
      <w:marBottom w:val="0"/>
      <w:divBdr>
        <w:top w:val="none" w:sz="0" w:space="0" w:color="auto"/>
        <w:left w:val="none" w:sz="0" w:space="0" w:color="auto"/>
        <w:bottom w:val="none" w:sz="0" w:space="0" w:color="auto"/>
        <w:right w:val="none" w:sz="0" w:space="0" w:color="auto"/>
      </w:divBdr>
    </w:div>
    <w:div w:id="1134102317">
      <w:bodyDiv w:val="1"/>
      <w:marLeft w:val="0"/>
      <w:marRight w:val="0"/>
      <w:marTop w:val="0"/>
      <w:marBottom w:val="0"/>
      <w:divBdr>
        <w:top w:val="none" w:sz="0" w:space="0" w:color="auto"/>
        <w:left w:val="none" w:sz="0" w:space="0" w:color="auto"/>
        <w:bottom w:val="none" w:sz="0" w:space="0" w:color="auto"/>
        <w:right w:val="none" w:sz="0" w:space="0" w:color="auto"/>
      </w:divBdr>
    </w:div>
    <w:div w:id="1553155572">
      <w:bodyDiv w:val="1"/>
      <w:marLeft w:val="0"/>
      <w:marRight w:val="0"/>
      <w:marTop w:val="0"/>
      <w:marBottom w:val="0"/>
      <w:divBdr>
        <w:top w:val="none" w:sz="0" w:space="0" w:color="auto"/>
        <w:left w:val="none" w:sz="0" w:space="0" w:color="auto"/>
        <w:bottom w:val="none" w:sz="0" w:space="0" w:color="auto"/>
        <w:right w:val="none" w:sz="0" w:space="0" w:color="auto"/>
      </w:divBdr>
      <w:divsChild>
        <w:div w:id="944271884">
          <w:marLeft w:val="0"/>
          <w:marRight w:val="0"/>
          <w:marTop w:val="0"/>
          <w:marBottom w:val="0"/>
          <w:divBdr>
            <w:top w:val="none" w:sz="0" w:space="0" w:color="auto"/>
            <w:left w:val="none" w:sz="0" w:space="0" w:color="auto"/>
            <w:bottom w:val="none" w:sz="0" w:space="0" w:color="auto"/>
            <w:right w:val="none" w:sz="0" w:space="0" w:color="auto"/>
          </w:divBdr>
          <w:divsChild>
            <w:div w:id="923537994">
              <w:marLeft w:val="0"/>
              <w:marRight w:val="0"/>
              <w:marTop w:val="0"/>
              <w:marBottom w:val="0"/>
              <w:divBdr>
                <w:top w:val="none" w:sz="0" w:space="0" w:color="auto"/>
                <w:left w:val="none" w:sz="0" w:space="0" w:color="auto"/>
                <w:bottom w:val="none" w:sz="0" w:space="0" w:color="auto"/>
                <w:right w:val="none" w:sz="0" w:space="0" w:color="auto"/>
              </w:divBdr>
              <w:divsChild>
                <w:div w:id="1441728130">
                  <w:marLeft w:val="0"/>
                  <w:marRight w:val="0"/>
                  <w:marTop w:val="0"/>
                  <w:marBottom w:val="0"/>
                  <w:divBdr>
                    <w:top w:val="none" w:sz="0" w:space="0" w:color="auto"/>
                    <w:left w:val="none" w:sz="0" w:space="0" w:color="auto"/>
                    <w:bottom w:val="none" w:sz="0" w:space="0" w:color="auto"/>
                    <w:right w:val="none" w:sz="0" w:space="0" w:color="auto"/>
                  </w:divBdr>
                  <w:divsChild>
                    <w:div w:id="2115443729">
                      <w:marLeft w:val="0"/>
                      <w:marRight w:val="0"/>
                      <w:marTop w:val="0"/>
                      <w:marBottom w:val="0"/>
                      <w:divBdr>
                        <w:top w:val="none" w:sz="0" w:space="0" w:color="auto"/>
                        <w:left w:val="none" w:sz="0" w:space="0" w:color="auto"/>
                        <w:bottom w:val="none" w:sz="0" w:space="0" w:color="auto"/>
                        <w:right w:val="none" w:sz="0" w:space="0" w:color="auto"/>
                      </w:divBdr>
                      <w:divsChild>
                        <w:div w:id="1261794055">
                          <w:marLeft w:val="0"/>
                          <w:marRight w:val="0"/>
                          <w:marTop w:val="0"/>
                          <w:marBottom w:val="0"/>
                          <w:divBdr>
                            <w:top w:val="none" w:sz="0" w:space="0" w:color="auto"/>
                            <w:left w:val="none" w:sz="0" w:space="0" w:color="auto"/>
                            <w:bottom w:val="none" w:sz="0" w:space="0" w:color="auto"/>
                            <w:right w:val="none" w:sz="0" w:space="0" w:color="auto"/>
                          </w:divBdr>
                          <w:divsChild>
                            <w:div w:id="180927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008706">
      <w:bodyDiv w:val="1"/>
      <w:marLeft w:val="0"/>
      <w:marRight w:val="0"/>
      <w:marTop w:val="0"/>
      <w:marBottom w:val="0"/>
      <w:divBdr>
        <w:top w:val="none" w:sz="0" w:space="0" w:color="auto"/>
        <w:left w:val="none" w:sz="0" w:space="0" w:color="auto"/>
        <w:bottom w:val="none" w:sz="0" w:space="0" w:color="auto"/>
        <w:right w:val="none" w:sz="0" w:space="0" w:color="auto"/>
      </w:divBdr>
    </w:div>
    <w:div w:id="1863395804">
      <w:bodyDiv w:val="1"/>
      <w:marLeft w:val="0"/>
      <w:marRight w:val="0"/>
      <w:marTop w:val="0"/>
      <w:marBottom w:val="0"/>
      <w:divBdr>
        <w:top w:val="none" w:sz="0" w:space="0" w:color="auto"/>
        <w:left w:val="none" w:sz="0" w:space="0" w:color="auto"/>
        <w:bottom w:val="none" w:sz="0" w:space="0" w:color="auto"/>
        <w:right w:val="none" w:sz="0" w:space="0" w:color="auto"/>
      </w:divBdr>
    </w:div>
    <w:div w:id="2035685981">
      <w:bodyDiv w:val="1"/>
      <w:marLeft w:val="0"/>
      <w:marRight w:val="0"/>
      <w:marTop w:val="0"/>
      <w:marBottom w:val="0"/>
      <w:divBdr>
        <w:top w:val="none" w:sz="0" w:space="0" w:color="auto"/>
        <w:left w:val="none" w:sz="0" w:space="0" w:color="auto"/>
        <w:bottom w:val="none" w:sz="0" w:space="0" w:color="auto"/>
        <w:right w:val="none" w:sz="0" w:space="0" w:color="auto"/>
      </w:divBdr>
    </w:div>
    <w:div w:id="2130083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FE56B-2B9B-4AD8-A89D-C51313A8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18428</Words>
  <Characters>99512</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2</cp:revision>
  <cp:lastPrinted>2026-04-15T17:02:00Z</cp:lastPrinted>
  <dcterms:created xsi:type="dcterms:W3CDTF">2026-05-06T15:12:00Z</dcterms:created>
  <dcterms:modified xsi:type="dcterms:W3CDTF">2026-05-06T15:12:00Z</dcterms:modified>
</cp:coreProperties>
</file>