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D1D2B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b/>
          <w:noProof/>
          <w:sz w:val="28"/>
          <w:szCs w:val="24"/>
          <w:lang w:eastAsia="pt-BR"/>
        </w:rPr>
      </w:pPr>
    </w:p>
    <w:p w14:paraId="2A04D270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b/>
          <w:noProof/>
          <w:sz w:val="28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8"/>
          <w:szCs w:val="24"/>
          <w:lang w:eastAsia="pt-BR"/>
        </w:rPr>
        <w:t>AVISO DE INEXIGIBILIDADE DE LICITAÇÃO</w:t>
      </w:r>
    </w:p>
    <w:p w14:paraId="1609E809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1517507A" w14:textId="4CDEC4E1" w:rsidR="00F365D8" w:rsidRPr="00F365D8" w:rsidRDefault="006A1507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Torna-se público que a </w:t>
      </w:r>
      <w:r w:rsidR="00B9334D">
        <w:rPr>
          <w:rFonts w:ascii="Arial" w:eastAsia="Times New Roman" w:hAnsi="Arial" w:cs="Arial"/>
          <w:noProof/>
          <w:sz w:val="24"/>
          <w:szCs w:val="24"/>
          <w:lang w:eastAsia="pt-BR"/>
        </w:rPr>
        <w:t>Secretaria de Administração</w:t>
      </w:r>
      <w:r w:rsidR="00F365D8"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>,</w:t>
      </w:r>
      <w:r w:rsidR="00B9334D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Fazenda e planejamento </w:t>
      </w:r>
      <w:r w:rsidR="00F365D8"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Estado de Minas Gerais, com fulcro no </w:t>
      </w:r>
      <w:r w:rsidR="00F365D8" w:rsidRPr="003B5BFA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art. </w:t>
      </w:r>
      <w:r w:rsidR="00F365D8"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74, inciso </w:t>
      </w:r>
      <w:r w:rsidR="00B9334D"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III, </w:t>
      </w:r>
      <w:r w:rsidR="00F365D8" w:rsidRPr="003B5BFA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da Lei Federal 14.133/2021 </w:t>
      </w:r>
      <w:r w:rsidR="00F365D8"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>realizará inexi</w:t>
      </w:r>
      <w:r w:rsidR="005B7F66">
        <w:rPr>
          <w:rFonts w:ascii="Arial" w:eastAsia="Times New Roman" w:hAnsi="Arial" w:cs="Arial"/>
          <w:noProof/>
          <w:sz w:val="24"/>
          <w:szCs w:val="24"/>
          <w:lang w:eastAsia="pt-BR"/>
        </w:rPr>
        <w:t>gi</w:t>
      </w:r>
      <w:r w:rsidR="00F365D8"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bilidade de licitação, nos termos e condições estabelecidas neste instrumento. </w:t>
      </w:r>
    </w:p>
    <w:p w14:paraId="3A771C6E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56CB24A9" w14:textId="77777777" w:rsidR="00296CD2" w:rsidRDefault="00F365D8" w:rsidP="00296CD2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01. FINALIDADE</w:t>
      </w:r>
    </w:p>
    <w:p w14:paraId="1CA43585" w14:textId="1DB23E57" w:rsidR="00296CD2" w:rsidRPr="00296CD2" w:rsidRDefault="00296CD2" w:rsidP="00296CD2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296CD2">
        <w:rPr>
          <w:rFonts w:ascii="Arial" w:hAnsi="Arial" w:cs="Arial"/>
          <w:noProof/>
          <w:sz w:val="24"/>
          <w:szCs w:val="24"/>
        </w:rPr>
        <w:t xml:space="preserve">Contratação de pessoa jurídica para prestação de serviços especializados de engenharia civil, incluindo a realização de atividades técnicas e administrativas de assessoria, fiscalização e acompanhamento da execução de serviços diversos, incluindo análise e elaboração de Memoriais Descritivos e seus Anexos, plantas gráficas, estudo técnico preliminar, matriz de risco e demais documentos referentes aos projetos executivos. </w:t>
      </w:r>
    </w:p>
    <w:p w14:paraId="68D1125A" w14:textId="380E6E24" w:rsidR="00622DB9" w:rsidRPr="00F365D8" w:rsidRDefault="00622DB9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5AFD89AF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02. JUSTIFICATIVA DA CONTRATAÇÃO</w:t>
      </w:r>
    </w:p>
    <w:p w14:paraId="2FCA1C98" w14:textId="77777777" w:rsidR="00296CD2" w:rsidRPr="00296CD2" w:rsidRDefault="00296CD2" w:rsidP="00296CD2">
      <w:pPr>
        <w:autoSpaceDE w:val="0"/>
        <w:autoSpaceDN w:val="0"/>
        <w:adjustRightInd w:val="0"/>
        <w:spacing w:after="60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296CD2">
        <w:rPr>
          <w:rFonts w:ascii="Arial" w:hAnsi="Arial" w:cs="Arial"/>
          <w:noProof/>
          <w:sz w:val="24"/>
          <w:szCs w:val="24"/>
        </w:rPr>
        <w:t xml:space="preserve">Contratação de pessoa jurídica para prestação de serviços especializados de engenharia civil, incluindo a realização de atividades técnicas e administrativas de assessoria, fiscalização e acompanhamento da execução de serviços diversos, incluindo análise e elaboração de Memoriais Descritivos e seus Anexos, plantas gráficas, estudo técnico preliminar, matriz de risco e demais documentos referentes aos projetos executivos. </w:t>
      </w:r>
    </w:p>
    <w:p w14:paraId="226006B8" w14:textId="77777777" w:rsidR="005B7F66" w:rsidRPr="00F365D8" w:rsidRDefault="005B7F66" w:rsidP="00F365D8">
      <w:pPr>
        <w:autoSpaceDE w:val="0"/>
        <w:autoSpaceDN w:val="0"/>
        <w:adjustRightInd w:val="0"/>
        <w:spacing w:after="60"/>
        <w:contextualSpacing/>
        <w:jc w:val="right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6D7CEFCE" w14:textId="77777777" w:rsid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03. DESCRIÇÃO SUSCINTA DO OBJETO</w:t>
      </w: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 </w:t>
      </w:r>
    </w:p>
    <w:p w14:paraId="7F47469D" w14:textId="5E4B3224" w:rsidR="00296CD2" w:rsidRDefault="00296CD2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296CD2">
        <w:rPr>
          <w:rFonts w:ascii="Arial" w:hAnsi="Arial" w:cs="Arial"/>
          <w:noProof/>
          <w:sz w:val="24"/>
          <w:szCs w:val="24"/>
        </w:rPr>
        <w:t>Contratação de pessoa jurídica para prestação de serviços espe</w:t>
      </w:r>
      <w:r>
        <w:rPr>
          <w:rFonts w:ascii="Arial" w:hAnsi="Arial" w:cs="Arial"/>
          <w:noProof/>
          <w:sz w:val="24"/>
          <w:szCs w:val="24"/>
        </w:rPr>
        <w:t>cializados de engenharia civil.</w:t>
      </w:r>
    </w:p>
    <w:p w14:paraId="2C2B49C6" w14:textId="77777777" w:rsidR="00296CD2" w:rsidRDefault="00296CD2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hAnsi="Arial" w:cs="Arial"/>
          <w:noProof/>
          <w:sz w:val="24"/>
          <w:szCs w:val="24"/>
        </w:rPr>
      </w:pPr>
    </w:p>
    <w:p w14:paraId="5E9FB244" w14:textId="6C6CFCCE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04. ESPECIFICAÇÕES DO OBJETO E QUANTITATIVO</w:t>
      </w: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</w:t>
      </w:r>
    </w:p>
    <w:p w14:paraId="041D8014" w14:textId="1275316C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573DC1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As especificações do objeto e quantitativo estão </w:t>
      </w:r>
      <w:r w:rsidR="00EC060B">
        <w:rPr>
          <w:rFonts w:ascii="Arial" w:eastAsia="Times New Roman" w:hAnsi="Arial" w:cs="Arial"/>
          <w:noProof/>
          <w:sz w:val="24"/>
          <w:szCs w:val="24"/>
          <w:lang w:eastAsia="pt-BR"/>
        </w:rPr>
        <w:t>delineados na planilha a seguir</w:t>
      </w:r>
    </w:p>
    <w:p w14:paraId="7AC72553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43379FB3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24"/>
        <w:gridCol w:w="1163"/>
        <w:gridCol w:w="1701"/>
      </w:tblGrid>
      <w:tr w:rsidR="00F365D8" w:rsidRPr="00F365D8" w14:paraId="7E6052BC" w14:textId="77777777" w:rsidTr="008C2569">
        <w:tc>
          <w:tcPr>
            <w:tcW w:w="710" w:type="dxa"/>
            <w:shd w:val="clear" w:color="auto" w:fill="auto"/>
          </w:tcPr>
          <w:p w14:paraId="47F674E3" w14:textId="77777777" w:rsidR="00F365D8" w:rsidRPr="00F365D8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</w:pPr>
            <w:r w:rsidRPr="00F365D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5924" w:type="dxa"/>
            <w:shd w:val="clear" w:color="auto" w:fill="auto"/>
          </w:tcPr>
          <w:p w14:paraId="54EF00A8" w14:textId="77777777" w:rsidR="00F365D8" w:rsidRPr="00F365D8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</w:pPr>
            <w:r w:rsidRPr="00F365D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  <w:t>Objeto</w:t>
            </w:r>
          </w:p>
        </w:tc>
        <w:tc>
          <w:tcPr>
            <w:tcW w:w="1163" w:type="dxa"/>
            <w:shd w:val="clear" w:color="auto" w:fill="auto"/>
          </w:tcPr>
          <w:p w14:paraId="6FF8FEDA" w14:textId="77777777" w:rsidR="00F365D8" w:rsidRPr="00F365D8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</w:pPr>
            <w:r w:rsidRPr="00F365D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701" w:type="dxa"/>
          </w:tcPr>
          <w:p w14:paraId="3E55D886" w14:textId="77777777" w:rsidR="00F365D8" w:rsidRPr="00F365D8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</w:pPr>
            <w:r w:rsidRPr="00F365D8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  <w:t>Quantidade</w:t>
            </w:r>
          </w:p>
        </w:tc>
      </w:tr>
      <w:tr w:rsidR="00F365D8" w:rsidRPr="00F365D8" w14:paraId="4E012703" w14:textId="77777777" w:rsidTr="008C2569">
        <w:tc>
          <w:tcPr>
            <w:tcW w:w="710" w:type="dxa"/>
            <w:shd w:val="clear" w:color="auto" w:fill="auto"/>
          </w:tcPr>
          <w:p w14:paraId="5052F021" w14:textId="77777777" w:rsidR="00F365D8" w:rsidRPr="00573DC1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573DC1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5924" w:type="dxa"/>
            <w:shd w:val="clear" w:color="auto" w:fill="auto"/>
          </w:tcPr>
          <w:p w14:paraId="4764C7B5" w14:textId="004E4BF1" w:rsidR="00296CD2" w:rsidRPr="00296CD2" w:rsidRDefault="00296CD2" w:rsidP="00296CD2">
            <w:pPr>
              <w:autoSpaceDE w:val="0"/>
              <w:autoSpaceDN w:val="0"/>
              <w:adjustRightInd w:val="0"/>
              <w:spacing w:after="60"/>
              <w:contextualSpacing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296CD2">
              <w:rPr>
                <w:rFonts w:ascii="Arial" w:hAnsi="Arial" w:cs="Arial"/>
                <w:noProof/>
                <w:sz w:val="24"/>
                <w:szCs w:val="24"/>
              </w:rPr>
              <w:t xml:space="preserve">Contratação de pessoa jurídica para prestação de serviços especializados de engenharia civil, incluindo a realização de atividades técnicas e administrativas de assessoria, fiscalização e acompanhamento da execução de serviços diversos, incluindo análise e elaboração de Memoriais Descritivos e seus Anexos, plantas gráficas, estudo técnico preliminar, matriz de </w:t>
            </w:r>
            <w:r w:rsidRPr="00296CD2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t xml:space="preserve">risco e demais documentos referentes aos projetos executivos. </w:t>
            </w:r>
          </w:p>
          <w:p w14:paraId="1BB09295" w14:textId="27A39A8E" w:rsidR="00F365D8" w:rsidRPr="005B7F66" w:rsidRDefault="00F365D8" w:rsidP="005B7F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</w:tcPr>
          <w:p w14:paraId="5FF4114E" w14:textId="77777777" w:rsidR="00F365D8" w:rsidRPr="00F365D8" w:rsidRDefault="00F365D8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 w:rsidRPr="00F365D8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lastRenderedPageBreak/>
              <w:t>Mês</w:t>
            </w:r>
          </w:p>
        </w:tc>
        <w:tc>
          <w:tcPr>
            <w:tcW w:w="1701" w:type="dxa"/>
          </w:tcPr>
          <w:p w14:paraId="3148B980" w14:textId="026E803C" w:rsidR="00F365D8" w:rsidRPr="00F365D8" w:rsidRDefault="00296CD2" w:rsidP="00F365D8">
            <w:pPr>
              <w:autoSpaceDE w:val="0"/>
              <w:autoSpaceDN w:val="0"/>
              <w:adjustRightInd w:val="0"/>
              <w:spacing w:after="60"/>
              <w:contextualSpacing/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t>10</w:t>
            </w:r>
          </w:p>
        </w:tc>
      </w:tr>
    </w:tbl>
    <w:p w14:paraId="1D426AD2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1808ADC4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05. HABILITAÇÃO/REGULARIDADE FISCAL PESSOA JURÍDICA</w:t>
      </w:r>
    </w:p>
    <w:p w14:paraId="1FFF09E1" w14:textId="08188228" w:rsidR="00F365D8" w:rsidRPr="00573DC1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</w:pPr>
      <w:r w:rsidRPr="00573DC1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Para habilitação serão ex</w:t>
      </w:r>
      <w:r w:rsidR="009B6BD5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igidos, os seguintes documentos.</w:t>
      </w:r>
    </w:p>
    <w:p w14:paraId="162AAFC4" w14:textId="77777777" w:rsidR="00F365D8" w:rsidRPr="00573DC1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</w:pPr>
      <w:r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a) contrato social ou certificado de microempreendedor individual;</w:t>
      </w:r>
    </w:p>
    <w:p w14:paraId="7EA5C06D" w14:textId="77777777" w:rsidR="00F365D8" w:rsidRPr="00573DC1" w:rsidRDefault="00F365D8" w:rsidP="00F365D8">
      <w:pPr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b) prova de inscrição no Cadastro Nacional de Pessoa Jurídica (CNPJ); </w:t>
      </w:r>
    </w:p>
    <w:p w14:paraId="37D407B7" w14:textId="28311DC3" w:rsidR="00F365D8" w:rsidRPr="00573DC1" w:rsidRDefault="009B6BD5" w:rsidP="00F365D8">
      <w:pPr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</w:t>
      </w:r>
      <w:r w:rsidR="00F365D8"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 certidão negativa de débitos relativos aos tributos federais e à dívida ativa da União;</w:t>
      </w:r>
    </w:p>
    <w:p w14:paraId="5C38C388" w14:textId="2AD2425E" w:rsidR="00F365D8" w:rsidRPr="00573DC1" w:rsidRDefault="009B6BD5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d</w:t>
      </w:r>
      <w:r w:rsidR="00F365D8"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 p</w:t>
      </w:r>
      <w:r w:rsidR="00F365D8" w:rsidRPr="00573DC1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rova de regularidade junto ao Fundo de Garantia por Tempo de Serviço (FGTS);</w:t>
      </w:r>
    </w:p>
    <w:p w14:paraId="08B22043" w14:textId="0B67DF09" w:rsidR="00F365D8" w:rsidRPr="00573DC1" w:rsidRDefault="009B6BD5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</w:t>
      </w:r>
      <w:r w:rsidR="00F365D8"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 certidão negativa de débitos relativa aos tributos estaduais;</w:t>
      </w:r>
    </w:p>
    <w:p w14:paraId="348C5460" w14:textId="088237FA" w:rsidR="00F365D8" w:rsidRPr="00573DC1" w:rsidRDefault="009B6BD5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f</w:t>
      </w:r>
      <w:r w:rsidR="00F365D8"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 certidão negativa de débitos relativa aos tributos municipais;</w:t>
      </w:r>
    </w:p>
    <w:p w14:paraId="068DBCE6" w14:textId="4B73831B" w:rsidR="00F365D8" w:rsidRPr="00573DC1" w:rsidRDefault="009B6BD5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</w:t>
      </w:r>
      <w:r w:rsidR="00F365D8" w:rsidRPr="00573DC1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 certidão negativa de débitos trabalhistas;</w:t>
      </w:r>
    </w:p>
    <w:p w14:paraId="4364F0E8" w14:textId="77777777" w:rsidR="00573DC1" w:rsidRDefault="00573DC1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AED5D48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06. QUALIFICAÇÃO TÉCNICA</w:t>
      </w:r>
    </w:p>
    <w:p w14:paraId="3AAB81AC" w14:textId="2558F129" w:rsidR="00EC060B" w:rsidRDefault="00EC060B" w:rsidP="00F365D8">
      <w:pPr>
        <w:widowControl w:val="0"/>
        <w:tabs>
          <w:tab w:val="left" w:pos="1120"/>
        </w:tabs>
        <w:autoSpaceDE w:val="0"/>
        <w:autoSpaceDN w:val="0"/>
        <w:spacing w:after="0" w:line="240" w:lineRule="auto"/>
        <w:ind w:right="614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Não há necessidade por se tratar de </w:t>
      </w:r>
      <w:r w:rsidR="00296CD2" w:rsidRPr="00296CD2">
        <w:rPr>
          <w:rFonts w:ascii="Arial" w:hAnsi="Arial" w:cs="Arial"/>
          <w:noProof/>
          <w:sz w:val="24"/>
          <w:szCs w:val="24"/>
        </w:rPr>
        <w:t>para prestação de serviços esp</w:t>
      </w:r>
      <w:r w:rsidR="00296CD2">
        <w:rPr>
          <w:rFonts w:ascii="Arial" w:hAnsi="Arial" w:cs="Arial"/>
          <w:noProof/>
          <w:sz w:val="24"/>
          <w:szCs w:val="24"/>
        </w:rPr>
        <w:t>ecializados de engenharia civil.</w:t>
      </w:r>
    </w:p>
    <w:p w14:paraId="43761D90" w14:textId="77777777" w:rsidR="00296CD2" w:rsidRPr="00F365D8" w:rsidRDefault="00296CD2" w:rsidP="00F365D8">
      <w:pPr>
        <w:widowControl w:val="0"/>
        <w:tabs>
          <w:tab w:val="left" w:pos="1120"/>
        </w:tabs>
        <w:autoSpaceDE w:val="0"/>
        <w:autoSpaceDN w:val="0"/>
        <w:spacing w:after="0" w:line="240" w:lineRule="auto"/>
        <w:ind w:right="614"/>
        <w:jc w:val="both"/>
        <w:rPr>
          <w:rFonts w:ascii="Arial" w:eastAsia="Times New Roman" w:hAnsi="Arial" w:cs="Arial"/>
          <w:b/>
          <w:sz w:val="23"/>
          <w:szCs w:val="20"/>
          <w:lang w:eastAsia="x-none"/>
        </w:rPr>
      </w:pPr>
    </w:p>
    <w:p w14:paraId="586A0257" w14:textId="77777777" w:rsid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07. ESCOLHA DA SELEÇÃO</w:t>
      </w: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</w:t>
      </w:r>
    </w:p>
    <w:p w14:paraId="7D3A2997" w14:textId="77777777" w:rsidR="00EC060B" w:rsidRPr="00F365D8" w:rsidRDefault="00EC060B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77837904" w14:textId="609B1FE8" w:rsidR="00296CD2" w:rsidRPr="00296CD2" w:rsidRDefault="00F365D8" w:rsidP="00296CD2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Cs/>
          <w:i/>
          <w:noProof/>
          <w:color w:val="000000" w:themeColor="text1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Tendo em vista a natureza dos serviços prestados,</w:t>
      </w:r>
      <w:r w:rsidR="00EC060B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 xml:space="preserve"> a escolha da modalidade, por meio da inexigibildade, por se tratar de locação de imóvel, conforme amparado no artigo </w:t>
      </w:r>
      <w:r w:rsidR="002D0ACF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art. 74, inciso III</w:t>
      </w:r>
      <w:r w:rsidR="00EC060B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,</w:t>
      </w:r>
      <w:r w:rsidRPr="004E198F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 xml:space="preserve"> objetivando a máxima de eficiência, </w:t>
      </w:r>
      <w:r w:rsidR="00FC5CBA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pt-BR"/>
        </w:rPr>
        <w:t xml:space="preserve"> cons</w:t>
      </w:r>
      <w:r w:rsidRPr="004E198F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pt-BR"/>
        </w:rPr>
        <w:t xml:space="preserve">iderando </w:t>
      </w:r>
      <w:r w:rsidRPr="004E198F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pt-BR"/>
        </w:rPr>
        <w:t>que “</w:t>
      </w:r>
      <w:r w:rsidRPr="004E198F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pt-BR"/>
        </w:rPr>
        <w:t>grifa-se</w:t>
      </w:r>
      <w:r w:rsidR="00296CD2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pt-BR"/>
        </w:rPr>
        <w:t>:</w:t>
      </w:r>
      <w:r w:rsidR="004E198F" w:rsidRPr="004E198F"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pt-BR"/>
        </w:rPr>
        <w:t xml:space="preserve"> </w:t>
      </w:r>
      <w:r w:rsidR="00296CD2" w:rsidRPr="00296CD2">
        <w:rPr>
          <w:rFonts w:ascii="Arial" w:eastAsia="Times New Roman" w:hAnsi="Arial" w:cs="Arial"/>
          <w:bCs/>
          <w:i/>
          <w:noProof/>
          <w:color w:val="000000" w:themeColor="text1"/>
          <w:sz w:val="24"/>
          <w:szCs w:val="24"/>
          <w:lang w:eastAsia="pt-BR"/>
        </w:rPr>
        <w:t xml:space="preserve">Contratação de pessoa jurídica para prestação de serviços especializados de engenharia civil, incluindo a realização de atividades técnicas e administrativas de assessoria, fiscalização e acompanhamento da execução de serviços diversos, incluindo análise e elaboração de Memoriais Descritivos e seus Anexos, plantas gráficas, estudo técnico preliminar, matriz de risco e demais documentos referentes aos projetos executivos. </w:t>
      </w:r>
    </w:p>
    <w:p w14:paraId="16519EE1" w14:textId="134C7725" w:rsidR="004E198F" w:rsidRPr="00F365D8" w:rsidRDefault="004E198F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</w:p>
    <w:p w14:paraId="09224FA9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08. GESTÃO E FISCALIZAÇÃO DO CONTRATO</w:t>
      </w: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</w:t>
      </w:r>
    </w:p>
    <w:p w14:paraId="0456BF92" w14:textId="33EDA2EB" w:rsidR="00F365D8" w:rsidRPr="004E198F" w:rsidRDefault="00EC060B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sz w:val="24"/>
          <w:szCs w:val="24"/>
          <w:lang w:eastAsia="pt-BR"/>
        </w:rPr>
        <w:t>A pasta solicitante</w:t>
      </w:r>
      <w:r w:rsidR="00F365D8"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deverá, indicar, em momento oportuno, o gestor do Contrato, o qual será o responsável pelo</w:t>
      </w:r>
      <w:r w:rsidR="004E198F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recebimento do objeto/serviço.</w:t>
      </w:r>
    </w:p>
    <w:p w14:paraId="0EFFE7DC" w14:textId="77777777" w:rsidR="00F365D8" w:rsidRPr="004E198F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0A6E8FA8" w14:textId="61220F5E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O Contrato poderá ser fiscali</w:t>
      </w:r>
      <w:r w:rsidR="00741E5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zado por qualquer integrante da Secretaria de </w:t>
      </w:r>
      <w:r w:rsidR="00C52D9E">
        <w:rPr>
          <w:rFonts w:ascii="Arial" w:eastAsia="Times New Roman" w:hAnsi="Arial" w:cs="Arial"/>
          <w:noProof/>
          <w:sz w:val="24"/>
          <w:szCs w:val="24"/>
          <w:lang w:eastAsia="pt-BR"/>
        </w:rPr>
        <w:t>Administração, Fazenda e planejamento</w:t>
      </w:r>
      <w:r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, por todos os demais servidores do quadro de pessoal, bem como, por toda população.</w:t>
      </w:r>
    </w:p>
    <w:p w14:paraId="4E89E45E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1B0AB6CD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t>09. OBRIGAÇÕES DAS PARTES ENVOLVIDAS</w:t>
      </w:r>
    </w:p>
    <w:p w14:paraId="0513A959" w14:textId="77777777" w:rsidR="00F365D8" w:rsidRDefault="00F365D8" w:rsidP="00F365D8">
      <w:pPr>
        <w:spacing w:after="0" w:line="240" w:lineRule="auto"/>
        <w:ind w:right="4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sz w:val="24"/>
          <w:szCs w:val="24"/>
          <w:lang w:eastAsia="pt-BR"/>
        </w:rPr>
        <w:t>09.1. Compete à Contratada:</w:t>
      </w:r>
    </w:p>
    <w:p w14:paraId="4441A4D3" w14:textId="77777777" w:rsidR="007D2FEC" w:rsidRPr="00F365D8" w:rsidRDefault="007D2FEC" w:rsidP="00F365D8">
      <w:pPr>
        <w:spacing w:after="0" w:line="240" w:lineRule="auto"/>
        <w:ind w:right="4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428F2EF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São obrigações do fornecedor:</w:t>
      </w:r>
    </w:p>
    <w:p w14:paraId="21FC9D5B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 - Executar o objeto dentro dos padrões estabelecidos pelo Município, de acordo com o especificado neste termo e nos Anexos, que fazem parte deste instrumento, responsabilizando-se por eventuais prejuízos decorrentes do descumprimento de qualquer cláusula ou condição aqui estabelecida;</w:t>
      </w:r>
    </w:p>
    <w:p w14:paraId="732D806D" w14:textId="606199BB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II - Cumprir a data e horário da</w:t>
      </w:r>
      <w:r>
        <w:rPr>
          <w:rFonts w:ascii="Arial" w:eastAsia="Times New Roman" w:hAnsi="Arial" w:cs="Arial"/>
          <w:noProof/>
          <w:sz w:val="24"/>
          <w:szCs w:val="16"/>
          <w:lang w:eastAsia="pt-BR"/>
        </w:rPr>
        <w:t xml:space="preserve"> entrega, não sendo aceitos os materias/serviços </w:t>
      </w: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que estiverem em desacordo com as especificações constantes deste instrumento, nem quaisquer pleitos de faturamentos extraordinários sob o pretexto de perfeito funcionamento e conclusão do objeto registrado.</w:t>
      </w:r>
    </w:p>
    <w:p w14:paraId="33A4C3AB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III - Prestar os esclarecimentos que forem solicitados pelo Órgão, cujas reclamações se obriga a atender prontamente, bem como dar ciência a Prefeitura, imediatamente e por escrito, de qualquer anormalidade que verificar quando da execução;</w:t>
      </w:r>
    </w:p>
    <w:p w14:paraId="52F34A84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IV - Dispor-se a toda e qualquer fiscalização da Prefeitura, no tocante a execução do objeto, assim como ao cumprimento das obrigações previstas neste termo;</w:t>
      </w:r>
    </w:p>
    <w:p w14:paraId="5A7E8A29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V - Prover todos os meios necessários à garantia da plena operacionalidade da execução do objeto, inclusive considerados os casos de greve ou paralisação de qualquer natureza;</w:t>
      </w:r>
    </w:p>
    <w:p w14:paraId="4387296D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VI - A falta de quaisquer dos produtos cujo fornecimento incumbe ao detentor do preço registrado não poderá ser alegada como motivo de força maior para o atraso, má execução ou inexecução do objeto deste termo e não a eximirá das penalidades a que está sujeita pelo não cumprimento dos prazos e demais condições estabelecidas;</w:t>
      </w:r>
    </w:p>
    <w:p w14:paraId="334D0EF8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VII - Comunicar imediatamente ao Município qualquer alteração ocorrida no endereço, conta bancária, e-mail e outros julgáveis necessários para recebimento de correspondência;</w:t>
      </w:r>
    </w:p>
    <w:p w14:paraId="2E4407CD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VIII - Respeitar e fazer cumprir a legislação de segurança e saúde no trabalho, previstas nas normas regulamentadoras pertinentes;</w:t>
      </w:r>
    </w:p>
    <w:p w14:paraId="02EC16CC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IX- Fiscalizar o perfeito cumprimento da execução a que se obrigou, cabendo-lhe, integralmente, os ônus decorrentes. Tal fiscalização dar-se-á independentemente da que será exercida pela Prefeitura;</w:t>
      </w:r>
    </w:p>
    <w:p w14:paraId="363342FD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X - Indenizar terceiros e/ou ao Órgão, mesmo em caso de ausência ou omissão de fiscalização de sua parte, por quaisquer danos ou prejuízos causados, devendo o fornecedor adotar todas as medidas preventivas, com fiel observância às exigências das autoridades competentes e às disposições legais vigentes;</w:t>
      </w:r>
    </w:p>
    <w:p w14:paraId="25B12387" w14:textId="50D89297" w:rsid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lastRenderedPageBreak/>
        <w:t>XI - A CONTRATADA fica obrigada a GARANTIR a qualidade dos equipam</w:t>
      </w:r>
      <w:r>
        <w:rPr>
          <w:rFonts w:ascii="Arial" w:eastAsia="Times New Roman" w:hAnsi="Arial" w:cs="Arial"/>
          <w:noProof/>
          <w:sz w:val="24"/>
          <w:szCs w:val="16"/>
          <w:lang w:eastAsia="pt-BR"/>
        </w:rPr>
        <w:t>entos/produtos contra defeitos.</w:t>
      </w:r>
    </w:p>
    <w:p w14:paraId="1F7C90C3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</w:p>
    <w:p w14:paraId="17ACB435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Parágrafo Primeiro – A CONTRATADA é obrigada a refazer, reparar, corrigir, remover, reconstruir ou substituir, às suas expensas, no total ou em parte, os produtos ou serviços em que se verificar em vícios, defeitos ou incorreções, sem ônus à contratante.</w:t>
      </w:r>
    </w:p>
    <w:p w14:paraId="578A17A4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</w:p>
    <w:p w14:paraId="67B9C5DE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Parágrafo Segundo – Todas as despesas de transporte, tributos, frete, carregamento, descarregamento, encargos trabalhistas e previdenciários e outros custos decorrentes direta e indiretamente do fornecimento do objeto desta licitação, correrão por conta exclusiva da contratada.</w:t>
      </w:r>
    </w:p>
    <w:p w14:paraId="5CE8C6F0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</w:p>
    <w:p w14:paraId="6924D79A" w14:textId="6BF5BEA0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>
        <w:rPr>
          <w:rFonts w:ascii="Arial" w:eastAsia="Times New Roman" w:hAnsi="Arial" w:cs="Arial"/>
          <w:noProof/>
          <w:sz w:val="24"/>
          <w:szCs w:val="16"/>
          <w:lang w:eastAsia="pt-BR"/>
        </w:rPr>
        <w:t>9</w:t>
      </w: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.2. São obrigações do município:</w:t>
      </w:r>
    </w:p>
    <w:p w14:paraId="457016CC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 - Indicar os locais e horários em que o objeto deverá ser executado.</w:t>
      </w:r>
    </w:p>
    <w:p w14:paraId="78276081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II - Permitir ao pessoal do fornecedor acesso ao local da execução, desde que observadas as normas de segurança;</w:t>
      </w:r>
    </w:p>
    <w:p w14:paraId="19AE313F" w14:textId="77777777" w:rsidR="007D2FEC" w:rsidRP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III - Notificar o fornecedor de qualquer irregularidade encontrada na execução do objeto;</w:t>
      </w:r>
    </w:p>
    <w:p w14:paraId="5263FB22" w14:textId="4AA40571" w:rsidR="007D2FEC" w:rsidRDefault="007D2FEC" w:rsidP="007D2FEC">
      <w:pPr>
        <w:autoSpaceDE w:val="0"/>
        <w:autoSpaceDN w:val="0"/>
        <w:adjustRightInd w:val="0"/>
        <w:spacing w:after="60"/>
        <w:jc w:val="both"/>
        <w:rPr>
          <w:rFonts w:ascii="Arial" w:eastAsia="Times New Roman" w:hAnsi="Arial" w:cs="Arial"/>
          <w:noProof/>
          <w:sz w:val="24"/>
          <w:szCs w:val="16"/>
          <w:lang w:eastAsia="pt-BR"/>
        </w:rPr>
      </w:pPr>
      <w:r w:rsidRPr="007D2FEC">
        <w:rPr>
          <w:rFonts w:ascii="Arial" w:eastAsia="Times New Roman" w:hAnsi="Arial" w:cs="Arial"/>
          <w:noProof/>
          <w:sz w:val="24"/>
          <w:szCs w:val="16"/>
          <w:lang w:eastAsia="pt-BR"/>
        </w:rPr>
        <w:t>IV - Efetuar os pagamentos devidos nas condições estabelecidas neste termo.</w:t>
      </w:r>
    </w:p>
    <w:p w14:paraId="511BAE47" w14:textId="77777777" w:rsidR="00F365D8" w:rsidRPr="00F365D8" w:rsidRDefault="00F365D8" w:rsidP="00F365D8">
      <w:pPr>
        <w:tabs>
          <w:tab w:val="num" w:pos="5109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DF9A76C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10. CONDIÇÕES DE PAGAMENTO</w:t>
      </w:r>
    </w:p>
    <w:p w14:paraId="5D98949A" w14:textId="77777777" w:rsidR="00F365D8" w:rsidRPr="004E198F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O pagamento mensal será efetuado após o atendimento dos seguintes requisitos:</w:t>
      </w:r>
    </w:p>
    <w:p w14:paraId="4189C4E4" w14:textId="77777777" w:rsidR="00F365D8" w:rsidRPr="004E198F" w:rsidRDefault="00F365D8" w:rsidP="00F365D8">
      <w:pPr>
        <w:spacing w:after="6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 xml:space="preserve">a) Recebimento do Serviços; </w:t>
      </w:r>
    </w:p>
    <w:p w14:paraId="5D533CB6" w14:textId="77777777" w:rsidR="00F365D8" w:rsidRPr="004E198F" w:rsidRDefault="00F365D8" w:rsidP="00F365D8">
      <w:pPr>
        <w:spacing w:after="6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b) Recebimento do documento fiscal ou solicitação de pagamento com descrição dos serviços prestados;</w:t>
      </w:r>
    </w:p>
    <w:p w14:paraId="7BBB69C7" w14:textId="7E395427" w:rsidR="00CB24E2" w:rsidRPr="00967A14" w:rsidRDefault="00F365D8" w:rsidP="00967A14">
      <w:pPr>
        <w:spacing w:after="6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c) Aceitação dos Serviços prestados e emissão da liquidação para o pagamento.</w:t>
      </w:r>
    </w:p>
    <w:p w14:paraId="5FD5F313" w14:textId="77777777" w:rsidR="00CB24E2" w:rsidRDefault="00CB24E2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</w:p>
    <w:p w14:paraId="181CD9E4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11. DOTAÇÃO ORÇAMENTÁRIA</w:t>
      </w:r>
    </w:p>
    <w:p w14:paraId="27959323" w14:textId="77777777" w:rsidR="007D2FEC" w:rsidRDefault="00F365D8" w:rsidP="00F365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Os recursos necessários ao objeto do presente termo correrão por conta da Dotação Orçamentár</w:t>
      </w:r>
      <w:r w:rsidR="007D2FEC">
        <w:rPr>
          <w:rFonts w:ascii="Arial" w:eastAsia="Times New Roman" w:hAnsi="Arial" w:cs="Arial"/>
          <w:sz w:val="24"/>
          <w:szCs w:val="24"/>
          <w:lang w:eastAsia="pt-BR"/>
        </w:rPr>
        <w:t>ias, podendo ser suplementadas.</w:t>
      </w:r>
    </w:p>
    <w:p w14:paraId="510BC79C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</w:p>
    <w:p w14:paraId="4BF58CB4" w14:textId="77777777" w:rsid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12. SANÇÕES CONTRATUAIS:</w:t>
      </w:r>
    </w:p>
    <w:p w14:paraId="2623B7D9" w14:textId="4DEFD393" w:rsidR="00F365D8" w:rsidRPr="007D2FEC" w:rsidRDefault="0061653B" w:rsidP="007D2FEC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 xml:space="preserve">12. </w:t>
      </w:r>
      <w:r w:rsidR="00F365D8" w:rsidRPr="004E198F">
        <w:rPr>
          <w:rFonts w:ascii="Arial" w:eastAsia="Times New Roman" w:hAnsi="Arial" w:cs="Arial"/>
          <w:sz w:val="24"/>
          <w:szCs w:val="24"/>
          <w:lang w:eastAsia="pt-BR"/>
        </w:rPr>
        <w:t>Durante a execução deste Contrato, poderão ser aplicadas as seguintes penalidades:</w:t>
      </w:r>
    </w:p>
    <w:p w14:paraId="4350CD3C" w14:textId="77777777" w:rsidR="00F365D8" w:rsidRPr="004E198F" w:rsidRDefault="00F365D8" w:rsidP="00F365D8">
      <w:pPr>
        <w:numPr>
          <w:ilvl w:val="0"/>
          <w:numId w:val="11"/>
        </w:numPr>
        <w:tabs>
          <w:tab w:val="num" w:pos="426"/>
        </w:tabs>
        <w:spacing w:after="0" w:line="240" w:lineRule="auto"/>
        <w:ind w:left="0" w:right="4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Advertência, quando o Contratado der causa à inexecução parcial do contrato, sempre que não se justificar a imposição de penalidade mais grave (art. 156, §2º, da Lei);</w:t>
      </w:r>
    </w:p>
    <w:p w14:paraId="0DDE42A1" w14:textId="77777777" w:rsidR="00F365D8" w:rsidRPr="004E198F" w:rsidRDefault="00F365D8" w:rsidP="00F365D8">
      <w:pPr>
        <w:numPr>
          <w:ilvl w:val="0"/>
          <w:numId w:val="11"/>
        </w:numPr>
        <w:tabs>
          <w:tab w:val="num" w:pos="426"/>
        </w:tabs>
        <w:spacing w:after="0" w:line="240" w:lineRule="auto"/>
        <w:ind w:left="0" w:right="4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lastRenderedPageBreak/>
        <w:t>Impedimento de licitar e contratar, quando praticadas as condutas descritas na cláusula anterior, sempre que não se justificar a imposição de penalidade mais grave (art. 156, §4º, da Lei);</w:t>
      </w:r>
    </w:p>
    <w:p w14:paraId="22AEC713" w14:textId="77777777" w:rsidR="00F365D8" w:rsidRPr="004E198F" w:rsidRDefault="00F365D8" w:rsidP="00F365D8">
      <w:pPr>
        <w:numPr>
          <w:ilvl w:val="0"/>
          <w:numId w:val="11"/>
        </w:numPr>
        <w:tabs>
          <w:tab w:val="num" w:pos="426"/>
        </w:tabs>
        <w:spacing w:after="0" w:line="240" w:lineRule="auto"/>
        <w:ind w:left="0" w:right="4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Declaração de inidoneidade para licitar e contratar, quando praticadas as condutas descritas cláusula anterior;</w:t>
      </w:r>
    </w:p>
    <w:p w14:paraId="2617DA4D" w14:textId="77777777" w:rsidR="00F365D8" w:rsidRDefault="00F365D8" w:rsidP="00F365D8">
      <w:pPr>
        <w:numPr>
          <w:ilvl w:val="0"/>
          <w:numId w:val="11"/>
        </w:numPr>
        <w:tabs>
          <w:tab w:val="num" w:pos="426"/>
        </w:tabs>
        <w:spacing w:after="0" w:line="240" w:lineRule="auto"/>
        <w:ind w:left="0" w:right="4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sz w:val="24"/>
          <w:szCs w:val="24"/>
          <w:lang w:eastAsia="pt-BR"/>
        </w:rPr>
        <w:t>Multa moratória de 1% (um por cento) por dia de atraso injustificado sobre o valor da parcela inadimplida, até o limite de 30 (trinta) dias.</w:t>
      </w:r>
    </w:p>
    <w:p w14:paraId="07486D1A" w14:textId="77777777" w:rsidR="007D2FEC" w:rsidRDefault="007D2FEC" w:rsidP="007D2FEC">
      <w:pPr>
        <w:spacing w:after="0" w:line="240" w:lineRule="auto"/>
        <w:ind w:right="4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DE3CA43" w14:textId="77777777" w:rsidR="007D2FEC" w:rsidRPr="00395231" w:rsidRDefault="007D2FEC" w:rsidP="007D2FEC">
      <w:pPr>
        <w:spacing w:after="0" w:line="240" w:lineRule="auto"/>
        <w:ind w:right="4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BA866C5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13. VIGÊNCIA DO CONTRATO</w:t>
      </w:r>
    </w:p>
    <w:p w14:paraId="467B7067" w14:textId="0E188D15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O prese</w:t>
      </w:r>
      <w:r w:rsidR="004E198F"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nte contrato terá vigência de </w:t>
      </w:r>
      <w:r w:rsidR="00296CD2">
        <w:rPr>
          <w:rFonts w:ascii="Arial" w:eastAsia="Times New Roman" w:hAnsi="Arial" w:cs="Arial"/>
          <w:noProof/>
          <w:sz w:val="24"/>
          <w:szCs w:val="24"/>
          <w:lang w:eastAsia="pt-BR"/>
        </w:rPr>
        <w:t>10</w:t>
      </w:r>
      <w:r w:rsidR="0061653B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(meses</w:t>
      </w:r>
      <w:r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) meses após a assinatura do contrato</w:t>
      </w:r>
      <w:r w:rsidR="004E198F" w:rsidRPr="004E198F">
        <w:rPr>
          <w:rFonts w:ascii="Arial" w:eastAsia="Times New Roman" w:hAnsi="Arial" w:cs="Arial"/>
          <w:noProof/>
          <w:sz w:val="24"/>
          <w:szCs w:val="24"/>
          <w:lang w:eastAsia="pt-BR"/>
        </w:rPr>
        <w:t>.</w:t>
      </w:r>
    </w:p>
    <w:p w14:paraId="0893FB49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</w:p>
    <w:p w14:paraId="301BC728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14. VALOR DO CONTRATO</w:t>
      </w:r>
    </w:p>
    <w:p w14:paraId="502DB686" w14:textId="6A35B6CA" w:rsidR="0073615C" w:rsidRPr="00F52360" w:rsidRDefault="00F365D8" w:rsidP="00F365D8">
      <w:pPr>
        <w:spacing w:after="0"/>
        <w:ind w:right="4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sz w:val="24"/>
          <w:szCs w:val="24"/>
          <w:lang w:eastAsia="pt-BR"/>
        </w:rPr>
        <w:t>O valor a ser pago pe</w:t>
      </w:r>
      <w:r w:rsidR="00F52360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F365D8">
        <w:rPr>
          <w:rFonts w:ascii="Arial" w:eastAsia="Times New Roman" w:hAnsi="Arial" w:cs="Arial"/>
          <w:sz w:val="24"/>
          <w:szCs w:val="24"/>
          <w:lang w:eastAsia="pt-BR"/>
        </w:rPr>
        <w:t xml:space="preserve">a prestação do serviço ora contratado está </w:t>
      </w:r>
      <w:r w:rsidR="00C2276F" w:rsidRPr="00F365D8">
        <w:rPr>
          <w:rFonts w:ascii="Arial" w:eastAsia="Times New Roman" w:hAnsi="Arial" w:cs="Arial"/>
          <w:sz w:val="24"/>
          <w:szCs w:val="24"/>
          <w:lang w:eastAsia="pt-BR"/>
        </w:rPr>
        <w:t>estimado</w:t>
      </w:r>
      <w:r w:rsidRPr="00F365D8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F52360" w:rsidRPr="00F52360">
        <w:rPr>
          <w:rFonts w:ascii="Arial" w:hAnsi="Arial" w:cs="Arial"/>
          <w:sz w:val="24"/>
          <w:szCs w:val="24"/>
        </w:rPr>
        <w:t>R$</w:t>
      </w:r>
      <w:r w:rsidR="00C8658F">
        <w:rPr>
          <w:rFonts w:ascii="Arial" w:hAnsi="Arial" w:cs="Arial"/>
          <w:sz w:val="24"/>
          <w:szCs w:val="24"/>
        </w:rPr>
        <w:t>6</w:t>
      </w:r>
      <w:r w:rsidR="00296CD2">
        <w:rPr>
          <w:rFonts w:ascii="Arial" w:hAnsi="Arial" w:cs="Arial"/>
          <w:sz w:val="24"/>
          <w:szCs w:val="24"/>
        </w:rPr>
        <w:t>.000,00</w:t>
      </w:r>
      <w:r w:rsidR="00F52360" w:rsidRPr="00F52360">
        <w:rPr>
          <w:rFonts w:ascii="Arial" w:hAnsi="Arial" w:cs="Arial"/>
          <w:sz w:val="24"/>
          <w:szCs w:val="24"/>
        </w:rPr>
        <w:t xml:space="preserve"> (</w:t>
      </w:r>
      <w:r w:rsidR="00C8658F">
        <w:rPr>
          <w:rFonts w:ascii="Arial" w:hAnsi="Arial" w:cs="Arial"/>
          <w:sz w:val="24"/>
          <w:szCs w:val="24"/>
        </w:rPr>
        <w:t>seis</w:t>
      </w:r>
      <w:r w:rsidR="00296CD2">
        <w:rPr>
          <w:rFonts w:ascii="Arial" w:hAnsi="Arial" w:cs="Arial"/>
          <w:sz w:val="24"/>
          <w:szCs w:val="24"/>
        </w:rPr>
        <w:t xml:space="preserve"> mil</w:t>
      </w:r>
      <w:r w:rsidR="00F52360" w:rsidRPr="00F52360">
        <w:rPr>
          <w:rFonts w:ascii="Arial" w:hAnsi="Arial" w:cs="Arial"/>
          <w:sz w:val="24"/>
          <w:szCs w:val="24"/>
        </w:rPr>
        <w:t xml:space="preserve"> reais)</w:t>
      </w:r>
      <w:r w:rsidR="0073615C" w:rsidRPr="00F52360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7E3F1F5C" w14:textId="64582898" w:rsidR="00F365D8" w:rsidRPr="00F365D8" w:rsidRDefault="00F365D8" w:rsidP="00F365D8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388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14.1. </w:t>
      </w:r>
      <w:r w:rsidRPr="0074388A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73615C" w:rsidRPr="0074388A">
        <w:rPr>
          <w:rFonts w:ascii="Arial" w:eastAsia="Times New Roman" w:hAnsi="Arial" w:cs="Arial"/>
          <w:sz w:val="24"/>
          <w:szCs w:val="24"/>
          <w:lang w:eastAsia="pt-BR"/>
        </w:rPr>
        <w:t xml:space="preserve">pagamento </w:t>
      </w:r>
      <w:r w:rsidR="00C76866">
        <w:rPr>
          <w:rFonts w:ascii="Arial" w:eastAsia="Times New Roman" w:hAnsi="Arial" w:cs="Arial"/>
          <w:sz w:val="24"/>
          <w:szCs w:val="24"/>
          <w:lang w:eastAsia="pt-BR"/>
        </w:rPr>
        <w:t>será efetuado pela Secretário de administração, Fazenda e planejamento</w:t>
      </w:r>
      <w:r w:rsidRPr="0074388A">
        <w:rPr>
          <w:rFonts w:ascii="Arial" w:eastAsia="Times New Roman" w:hAnsi="Arial" w:cs="Arial"/>
          <w:sz w:val="24"/>
          <w:szCs w:val="24"/>
          <w:lang w:eastAsia="pt-BR"/>
        </w:rPr>
        <w:t>, após a apresentação da nota fiscal, devidamente atestada</w:t>
      </w:r>
      <w:r w:rsidR="00395231">
        <w:rPr>
          <w:rFonts w:ascii="Arial" w:eastAsia="Times New Roman" w:hAnsi="Arial" w:cs="Arial"/>
          <w:sz w:val="24"/>
          <w:szCs w:val="24"/>
          <w:lang w:eastAsia="pt-BR"/>
        </w:rPr>
        <w:t>, e da liquidação prevista em</w:t>
      </w:r>
      <w:r w:rsidRPr="0074388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395231">
        <w:rPr>
          <w:rFonts w:ascii="Arial" w:eastAsia="Times New Roman" w:hAnsi="Arial" w:cs="Arial"/>
          <w:sz w:val="24"/>
          <w:szCs w:val="24"/>
          <w:lang w:eastAsia="pt-BR"/>
        </w:rPr>
        <w:t>Lei.</w:t>
      </w:r>
    </w:p>
    <w:p w14:paraId="56A3128B" w14:textId="77777777" w:rsidR="00F365D8" w:rsidRPr="00F365D8" w:rsidRDefault="00F365D8" w:rsidP="00F365D8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14.2. </w:t>
      </w:r>
      <w:r w:rsidRPr="00F365D8">
        <w:rPr>
          <w:rFonts w:ascii="Arial" w:eastAsia="Times New Roman" w:hAnsi="Arial" w:cs="Arial"/>
          <w:sz w:val="24"/>
          <w:szCs w:val="24"/>
          <w:lang w:eastAsia="pt-BR"/>
        </w:rPr>
        <w:t>A nota fiscal só poderá ser emitida pelo fornecedor somente após a prestação do serviço do respectivo mês.</w:t>
      </w:r>
    </w:p>
    <w:p w14:paraId="490B3DBB" w14:textId="77777777" w:rsidR="00F365D8" w:rsidRPr="00F365D8" w:rsidRDefault="00F365D8" w:rsidP="00F365D8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14.3. </w:t>
      </w:r>
      <w:r w:rsidRPr="00F365D8">
        <w:rPr>
          <w:rFonts w:ascii="Arial" w:eastAsia="Times New Roman" w:hAnsi="Arial" w:cs="Arial"/>
          <w:sz w:val="24"/>
          <w:szCs w:val="24"/>
          <w:lang w:eastAsia="pt-BR"/>
        </w:rPr>
        <w:t>A contratante terá até 15 (quinze) dias corridos, após emissão da nota fiscal, para efetivação do pagamento.</w:t>
      </w:r>
    </w:p>
    <w:p w14:paraId="4F4C039A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lang w:eastAsia="pt-BR"/>
        </w:rPr>
      </w:pPr>
    </w:p>
    <w:p w14:paraId="32330E87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lang w:eastAsia="pt-BR"/>
        </w:rPr>
      </w:pPr>
      <w:r w:rsidRPr="00F365D8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15. HOMOLOGAÇÃO</w:t>
      </w:r>
    </w:p>
    <w:p w14:paraId="6BC113E0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lang w:eastAsia="pt-BR"/>
        </w:rPr>
      </w:pPr>
    </w:p>
    <w:p w14:paraId="69247979" w14:textId="0C430A9A" w:rsidR="00F365D8" w:rsidRPr="009F1D23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Cs/>
          <w:noProof/>
          <w:color w:val="000000" w:themeColor="text1"/>
          <w:sz w:val="24"/>
          <w:szCs w:val="24"/>
          <w:lang w:eastAsia="pt-BR"/>
        </w:rPr>
      </w:pPr>
      <w:r w:rsidRPr="009F1D23">
        <w:rPr>
          <w:rFonts w:ascii="Arial" w:eastAsia="Times New Roman" w:hAnsi="Arial" w:cs="Arial"/>
          <w:bCs/>
          <w:noProof/>
          <w:color w:val="000000" w:themeColor="text1"/>
          <w:sz w:val="24"/>
          <w:szCs w:val="24"/>
          <w:lang w:eastAsia="pt-BR"/>
        </w:rPr>
        <w:t>A homologação do presente proces</w:t>
      </w:r>
      <w:bookmarkStart w:id="0" w:name="_GoBack"/>
      <w:bookmarkEnd w:id="0"/>
      <w:r w:rsidRPr="009F1D23">
        <w:rPr>
          <w:rFonts w:ascii="Arial" w:eastAsia="Times New Roman" w:hAnsi="Arial" w:cs="Arial"/>
          <w:bCs/>
          <w:noProof/>
          <w:color w:val="000000" w:themeColor="text1"/>
          <w:sz w:val="24"/>
          <w:szCs w:val="24"/>
          <w:lang w:eastAsia="pt-BR"/>
        </w:rPr>
        <w:t>so licitat</w:t>
      </w:r>
      <w:r w:rsidR="00C8658F">
        <w:rPr>
          <w:rFonts w:ascii="Arial" w:eastAsia="Times New Roman" w:hAnsi="Arial" w:cs="Arial"/>
          <w:bCs/>
          <w:noProof/>
          <w:color w:val="000000" w:themeColor="text1"/>
          <w:sz w:val="24"/>
          <w:szCs w:val="24"/>
          <w:lang w:eastAsia="pt-BR"/>
        </w:rPr>
        <w:t>ório está prevista para o dia 16</w:t>
      </w:r>
      <w:r w:rsidRPr="009F1D23">
        <w:rPr>
          <w:rFonts w:ascii="Arial" w:eastAsia="Times New Roman" w:hAnsi="Arial" w:cs="Arial"/>
          <w:bCs/>
          <w:noProof/>
          <w:color w:val="000000" w:themeColor="text1"/>
          <w:sz w:val="24"/>
          <w:szCs w:val="24"/>
          <w:lang w:eastAsia="pt-BR"/>
        </w:rPr>
        <w:t>/02/2024. Se até a data prevista para homologação não advir contestação, recurso ou parte interessada, os documentos serão disponibilizados no Portal Nacional de Contratações Públicas (PNCP).</w:t>
      </w:r>
    </w:p>
    <w:p w14:paraId="375515F6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b/>
          <w:noProof/>
          <w:lang w:eastAsia="pt-BR"/>
        </w:rPr>
      </w:pPr>
    </w:p>
    <w:p w14:paraId="563853A2" w14:textId="77777777" w:rsidR="00F365D8" w:rsidRPr="00FE343E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E343E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t>16. DA BASE LEGAL:</w:t>
      </w:r>
    </w:p>
    <w:p w14:paraId="49ED62D0" w14:textId="1933CA73" w:rsidR="00F365D8" w:rsidRPr="00F365D8" w:rsidRDefault="00C84E9D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>Art. 74</w:t>
      </w:r>
      <w:r w:rsidR="0073615C"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, inciso </w:t>
      </w:r>
      <w:r w:rsidR="00C76866"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III, </w:t>
      </w:r>
      <w:r w:rsidR="00923D57" w:rsidRPr="00FE343E">
        <w:rPr>
          <w:rFonts w:ascii="Arial" w:eastAsia="Times New Roman" w:hAnsi="Arial" w:cs="Arial"/>
          <w:noProof/>
          <w:sz w:val="24"/>
          <w:szCs w:val="24"/>
          <w:lang w:eastAsia="pt-BR"/>
        </w:rPr>
        <w:t>da Lei Federal 14.133/2021.</w:t>
      </w:r>
    </w:p>
    <w:p w14:paraId="32F4B428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 xml:space="preserve"> </w:t>
      </w:r>
    </w:p>
    <w:p w14:paraId="70B04044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right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349E5376" w14:textId="26EE48F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right"/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t xml:space="preserve">Espera Feliz, </w:t>
      </w:r>
      <w:r w:rsidR="002D0ACF"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t>1</w:t>
      </w:r>
      <w:r w:rsidR="00AB3FE4"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t>5</w:t>
      </w:r>
      <w:r w:rsidRPr="0073615C">
        <w:rPr>
          <w:rFonts w:ascii="Arial" w:eastAsia="Times New Roman" w:hAnsi="Arial" w:cs="Arial"/>
          <w:noProof/>
          <w:color w:val="000000"/>
          <w:sz w:val="24"/>
          <w:szCs w:val="24"/>
          <w:lang w:eastAsia="pt-BR"/>
        </w:rPr>
        <w:t xml:space="preserve"> de Fevereiro de 2024.</w:t>
      </w:r>
    </w:p>
    <w:p w14:paraId="38F498EE" w14:textId="77777777" w:rsidR="00F365D8" w:rsidRPr="00F365D8" w:rsidRDefault="00F365D8" w:rsidP="00F365D8">
      <w:pPr>
        <w:tabs>
          <w:tab w:val="left" w:pos="2190"/>
        </w:tabs>
        <w:autoSpaceDE w:val="0"/>
        <w:autoSpaceDN w:val="0"/>
        <w:adjustRightInd w:val="0"/>
        <w:spacing w:after="60"/>
        <w:contextualSpacing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ab/>
      </w:r>
    </w:p>
    <w:p w14:paraId="61186439" w14:textId="77777777" w:rsidR="00F365D8" w:rsidRPr="00F365D8" w:rsidRDefault="00F365D8" w:rsidP="00AB3FE4">
      <w:pPr>
        <w:autoSpaceDE w:val="0"/>
        <w:autoSpaceDN w:val="0"/>
        <w:adjustRightInd w:val="0"/>
        <w:spacing w:after="60"/>
        <w:contextualSpacing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7FC9D47E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right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7CE9D44A" w14:textId="77777777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noProof/>
          <w:sz w:val="24"/>
          <w:szCs w:val="24"/>
          <w:lang w:eastAsia="pt-BR"/>
        </w:rPr>
      </w:pPr>
      <w:r w:rsidRPr="00F365D8">
        <w:rPr>
          <w:rFonts w:ascii="Arial" w:eastAsia="Times New Roman" w:hAnsi="Arial" w:cs="Arial"/>
          <w:noProof/>
          <w:sz w:val="24"/>
          <w:szCs w:val="24"/>
          <w:lang w:eastAsia="pt-BR"/>
        </w:rPr>
        <w:t>____________________________________________</w:t>
      </w:r>
    </w:p>
    <w:p w14:paraId="4E6FAD1A" w14:textId="77777777" w:rsidR="00171E30" w:rsidRDefault="00171E30" w:rsidP="00CB24E2">
      <w:pPr>
        <w:tabs>
          <w:tab w:val="left" w:pos="2745"/>
          <w:tab w:val="center" w:pos="4252"/>
        </w:tabs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Nilton Cezar Martins</w:t>
      </w:r>
    </w:p>
    <w:p w14:paraId="2DDAFC71" w14:textId="235F881F" w:rsidR="00CB24E2" w:rsidRPr="008F7B49" w:rsidRDefault="00CB24E2" w:rsidP="00CB24E2">
      <w:pPr>
        <w:tabs>
          <w:tab w:val="left" w:pos="2745"/>
          <w:tab w:val="center" w:pos="4252"/>
        </w:tabs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b/>
          <w:noProof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Secretário d</w:t>
      </w:r>
      <w:r w:rsidR="0033091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e Administração e Fazenda </w:t>
      </w:r>
    </w:p>
    <w:p w14:paraId="66E2F1E9" w14:textId="1CC49472" w:rsidR="00F365D8" w:rsidRPr="00F365D8" w:rsidRDefault="00F365D8" w:rsidP="00F365D8">
      <w:pPr>
        <w:autoSpaceDE w:val="0"/>
        <w:autoSpaceDN w:val="0"/>
        <w:adjustRightInd w:val="0"/>
        <w:spacing w:after="60"/>
        <w:contextualSpacing/>
        <w:jc w:val="center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76DDD41D" w14:textId="7130DFA6" w:rsidR="00E466BB" w:rsidRPr="00F365D8" w:rsidRDefault="00E466BB" w:rsidP="00F365D8"/>
    <w:sectPr w:rsidR="00E466BB" w:rsidRPr="00F365D8" w:rsidSect="00A65D3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22557E" w14:textId="77777777" w:rsidR="005B240E" w:rsidRDefault="005B240E" w:rsidP="00356AB2">
      <w:pPr>
        <w:spacing w:after="0" w:line="240" w:lineRule="auto"/>
      </w:pPr>
      <w:r>
        <w:separator/>
      </w:r>
    </w:p>
  </w:endnote>
  <w:endnote w:type="continuationSeparator" w:id="0">
    <w:p w14:paraId="11D8F61D" w14:textId="77777777" w:rsidR="005B240E" w:rsidRDefault="005B240E" w:rsidP="00356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2C11D" w14:textId="77777777" w:rsidR="005B240E" w:rsidRDefault="005B240E" w:rsidP="00356AB2">
      <w:pPr>
        <w:spacing w:after="0" w:line="240" w:lineRule="auto"/>
      </w:pPr>
      <w:r>
        <w:separator/>
      </w:r>
    </w:p>
  </w:footnote>
  <w:footnote w:type="continuationSeparator" w:id="0">
    <w:p w14:paraId="117B0AD7" w14:textId="77777777" w:rsidR="005B240E" w:rsidRDefault="005B240E" w:rsidP="00356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BE69B" w14:textId="77777777" w:rsidR="00D14574" w:rsidRDefault="00D14574" w:rsidP="00ED27E9">
    <w:pPr>
      <w:pStyle w:val="Cabealho"/>
    </w:pPr>
    <w:r>
      <w:rPr>
        <w:rFonts w:ascii="Arial Black" w:hAnsi="Arial Black" w:cs="Arial"/>
        <w:noProof/>
        <w:sz w:val="30"/>
        <w:szCs w:val="30"/>
        <w:lang w:eastAsia="pt-BR"/>
      </w:rPr>
      <w:drawing>
        <wp:inline distT="0" distB="0" distL="0" distR="0" wp14:anchorId="5F7F2C1A" wp14:editId="2CCBDA4E">
          <wp:extent cx="1143000" cy="101917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82BBA7" wp14:editId="6965BCEC">
              <wp:simplePos x="0" y="0"/>
              <wp:positionH relativeFrom="column">
                <wp:posOffset>1143000</wp:posOffset>
              </wp:positionH>
              <wp:positionV relativeFrom="paragraph">
                <wp:posOffset>107315</wp:posOffset>
              </wp:positionV>
              <wp:extent cx="4800600" cy="5715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D9FF8" w14:textId="77777777" w:rsidR="00D14574" w:rsidRPr="00300422" w:rsidRDefault="00D14574" w:rsidP="00ED27E9">
                          <w:pPr>
                            <w:pStyle w:val="Cabealho"/>
                            <w:jc w:val="center"/>
                            <w:rPr>
                              <w:rFonts w:ascii="Arial Black" w:hAnsi="Arial Black" w:cs="Arial"/>
                              <w:sz w:val="26"/>
                              <w:szCs w:val="26"/>
                            </w:rPr>
                          </w:pPr>
                          <w:r w:rsidRPr="00300422">
                            <w:rPr>
                              <w:rFonts w:ascii="Arial Black" w:hAnsi="Arial Black" w:cs="Arial"/>
                              <w:sz w:val="26"/>
                              <w:szCs w:val="26"/>
                            </w:rPr>
                            <w:t>PREFE</w:t>
                          </w:r>
                          <w:r>
                            <w:rPr>
                              <w:rFonts w:ascii="Arial Black" w:hAnsi="Arial Black" w:cs="Arial"/>
                              <w:sz w:val="26"/>
                              <w:szCs w:val="26"/>
                            </w:rPr>
                            <w:t xml:space="preserve">ITURA MUNICIPAL DE ESPERA FELIZ - </w:t>
                          </w:r>
                          <w:r w:rsidRPr="00300422">
                            <w:rPr>
                              <w:rFonts w:ascii="Arial Black" w:hAnsi="Arial Black" w:cs="Arial"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48BEDF0F" w14:textId="77777777" w:rsidR="00D14574" w:rsidRDefault="00D14574" w:rsidP="00ED27E9">
                          <w:pPr>
                            <w:jc w:val="center"/>
                          </w:pPr>
                          <w:r w:rsidRPr="00300422">
                            <w:rPr>
                              <w:rFonts w:ascii="Arial Black" w:hAnsi="Arial Black" w:cs="Arial"/>
                              <w:sz w:val="30"/>
                              <w:szCs w:val="30"/>
                            </w:rPr>
                            <w:t>CEP: 36.830-00</w:t>
                          </w:r>
                          <w:r>
                            <w:rPr>
                              <w:rFonts w:ascii="Arial Black" w:hAnsi="Arial Black" w:cs="Arial"/>
                              <w:sz w:val="30"/>
                              <w:szCs w:val="30"/>
                            </w:rPr>
                            <w:t>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82BB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8.45pt;width:37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" stroked="f">
              <v:textbox>
                <w:txbxContent>
                  <w:p w14:paraId="7F0D9FF8" w14:textId="77777777" w:rsidR="00D14574" w:rsidRPr="00300422" w:rsidRDefault="00D14574" w:rsidP="00ED27E9">
                    <w:pPr>
                      <w:pStyle w:val="Cabealho"/>
                      <w:jc w:val="center"/>
                      <w:rPr>
                        <w:rFonts w:ascii="Arial Black" w:hAnsi="Arial Black" w:cs="Arial"/>
                        <w:sz w:val="26"/>
                        <w:szCs w:val="26"/>
                      </w:rPr>
                    </w:pPr>
                    <w:r w:rsidRPr="00300422">
                      <w:rPr>
                        <w:rFonts w:ascii="Arial Black" w:hAnsi="Arial Black" w:cs="Arial"/>
                        <w:sz w:val="26"/>
                        <w:szCs w:val="26"/>
                      </w:rPr>
                      <w:t>PREFE</w:t>
                    </w:r>
                    <w:r>
                      <w:rPr>
                        <w:rFonts w:ascii="Arial Black" w:hAnsi="Arial Black" w:cs="Arial"/>
                        <w:sz w:val="26"/>
                        <w:szCs w:val="26"/>
                      </w:rPr>
                      <w:t xml:space="preserve">ITURA MUNICIPAL DE ESPERA FELIZ - </w:t>
                    </w:r>
                    <w:r w:rsidRPr="00300422">
                      <w:rPr>
                        <w:rFonts w:ascii="Arial Black" w:hAnsi="Arial Black" w:cs="Arial"/>
                        <w:sz w:val="26"/>
                        <w:szCs w:val="26"/>
                      </w:rPr>
                      <w:t>MG</w:t>
                    </w:r>
                  </w:p>
                  <w:p w14:paraId="48BEDF0F" w14:textId="77777777" w:rsidR="00D14574" w:rsidRDefault="00D14574" w:rsidP="00ED27E9">
                    <w:pPr>
                      <w:jc w:val="center"/>
                    </w:pPr>
                    <w:r w:rsidRPr="00300422">
                      <w:rPr>
                        <w:rFonts w:ascii="Arial Black" w:hAnsi="Arial Black" w:cs="Arial"/>
                        <w:sz w:val="30"/>
                        <w:szCs w:val="30"/>
                      </w:rPr>
                      <w:t>CEP: 36.830-00</w:t>
                    </w:r>
                    <w:r>
                      <w:rPr>
                        <w:rFonts w:ascii="Arial Black" w:hAnsi="Arial Black" w:cs="Arial"/>
                        <w:sz w:val="30"/>
                        <w:szCs w:val="30"/>
                      </w:rPr>
                      <w:t>0</w:t>
                    </w:r>
                  </w:p>
                </w:txbxContent>
              </v:textbox>
            </v:shape>
          </w:pict>
        </mc:Fallback>
      </mc:AlternateContent>
    </w:r>
  </w:p>
  <w:p w14:paraId="674ACA02" w14:textId="77777777" w:rsidR="00D14574" w:rsidRPr="007C5FC3" w:rsidRDefault="00D14574">
    <w:pPr>
      <w:pStyle w:val="Cabealho"/>
      <w:rPr>
        <w:color w:val="FF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hybridMultilevel"/>
    <w:tmpl w:val="628C895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9"/>
    <w:multiLevelType w:val="hybridMultilevel"/>
    <w:tmpl w:val="333AB104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A"/>
    <w:multiLevelType w:val="hybridMultilevel"/>
    <w:tmpl w:val="721DA31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8D20F30"/>
    <w:multiLevelType w:val="hybridMultilevel"/>
    <w:tmpl w:val="88E89E4C"/>
    <w:lvl w:ilvl="0" w:tplc="FFFFFFFF">
      <w:start w:val="1"/>
      <w:numFmt w:val="lowerLetter"/>
      <w:lvlText w:val="%1)"/>
      <w:lvlJc w:val="left"/>
      <w:pPr>
        <w:tabs>
          <w:tab w:val="num" w:pos="5109"/>
        </w:tabs>
        <w:ind w:left="5109" w:hanging="25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654"/>
        </w:tabs>
        <w:ind w:left="365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374"/>
        </w:tabs>
        <w:ind w:left="437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094"/>
        </w:tabs>
        <w:ind w:left="509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814"/>
        </w:tabs>
        <w:ind w:left="581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534"/>
        </w:tabs>
        <w:ind w:left="653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254"/>
        </w:tabs>
        <w:ind w:left="725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974"/>
        </w:tabs>
        <w:ind w:left="797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694"/>
        </w:tabs>
        <w:ind w:left="8694" w:hanging="180"/>
      </w:pPr>
    </w:lvl>
  </w:abstractNum>
  <w:abstractNum w:abstractNumId="4" w15:restartNumberingAfterBreak="0">
    <w:nsid w:val="13D335B9"/>
    <w:multiLevelType w:val="hybridMultilevel"/>
    <w:tmpl w:val="FA067B20"/>
    <w:lvl w:ilvl="0" w:tplc="2850CCB0">
      <w:start w:val="1"/>
      <w:numFmt w:val="decimalZero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82275F6"/>
    <w:multiLevelType w:val="hybridMultilevel"/>
    <w:tmpl w:val="23F6DEA2"/>
    <w:lvl w:ilvl="0" w:tplc="3646756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5F8287B"/>
    <w:multiLevelType w:val="hybridMultilevel"/>
    <w:tmpl w:val="849A743E"/>
    <w:lvl w:ilvl="0" w:tplc="FFFFFFFF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8" w15:restartNumberingAfterBreak="0">
    <w:nsid w:val="5528211B"/>
    <w:multiLevelType w:val="hybridMultilevel"/>
    <w:tmpl w:val="ABAA25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B4C3F"/>
    <w:multiLevelType w:val="hybridMultilevel"/>
    <w:tmpl w:val="3E36257C"/>
    <w:lvl w:ilvl="0" w:tplc="602CF3E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A3E15"/>
    <w:multiLevelType w:val="hybridMultilevel"/>
    <w:tmpl w:val="BC36E394"/>
    <w:lvl w:ilvl="0" w:tplc="04160017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681079A4"/>
    <w:multiLevelType w:val="multilevel"/>
    <w:tmpl w:val="96C45F44"/>
    <w:lvl w:ilvl="0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4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9" w:hanging="1440"/>
      </w:pPr>
      <w:rPr>
        <w:rFonts w:hint="default"/>
      </w:rPr>
    </w:lvl>
  </w:abstractNum>
  <w:abstractNum w:abstractNumId="12" w15:restartNumberingAfterBreak="0">
    <w:nsid w:val="7B8147EF"/>
    <w:multiLevelType w:val="hybridMultilevel"/>
    <w:tmpl w:val="FA067B20"/>
    <w:lvl w:ilvl="0" w:tplc="2850CCB0">
      <w:start w:val="1"/>
      <w:numFmt w:val="decimalZero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2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10"/>
  </w:num>
  <w:num w:numId="10">
    <w:abstractNumId w:val="3"/>
  </w:num>
  <w:num w:numId="11">
    <w:abstractNumId w:val="7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B2"/>
    <w:rsid w:val="0000087D"/>
    <w:rsid w:val="00001E42"/>
    <w:rsid w:val="0001055B"/>
    <w:rsid w:val="000117A2"/>
    <w:rsid w:val="00013841"/>
    <w:rsid w:val="0002552B"/>
    <w:rsid w:val="00030EFE"/>
    <w:rsid w:val="00031061"/>
    <w:rsid w:val="00031CDF"/>
    <w:rsid w:val="000349BC"/>
    <w:rsid w:val="00035319"/>
    <w:rsid w:val="000505BD"/>
    <w:rsid w:val="00051D2E"/>
    <w:rsid w:val="000A23CF"/>
    <w:rsid w:val="000A7895"/>
    <w:rsid w:val="000C78B9"/>
    <w:rsid w:val="000D15E8"/>
    <w:rsid w:val="000D50D1"/>
    <w:rsid w:val="00107797"/>
    <w:rsid w:val="00121114"/>
    <w:rsid w:val="00123180"/>
    <w:rsid w:val="00140F2D"/>
    <w:rsid w:val="00141CD7"/>
    <w:rsid w:val="001465C3"/>
    <w:rsid w:val="00170DF9"/>
    <w:rsid w:val="00171E30"/>
    <w:rsid w:val="00176407"/>
    <w:rsid w:val="001765F9"/>
    <w:rsid w:val="00177E52"/>
    <w:rsid w:val="001805B6"/>
    <w:rsid w:val="00184B5F"/>
    <w:rsid w:val="00185250"/>
    <w:rsid w:val="0018732B"/>
    <w:rsid w:val="00191F60"/>
    <w:rsid w:val="00193EFD"/>
    <w:rsid w:val="0019580E"/>
    <w:rsid w:val="001A12FD"/>
    <w:rsid w:val="001A21BE"/>
    <w:rsid w:val="001A5B3A"/>
    <w:rsid w:val="001A77ED"/>
    <w:rsid w:val="001A7E19"/>
    <w:rsid w:val="001B0F87"/>
    <w:rsid w:val="001C3A58"/>
    <w:rsid w:val="001C3B7F"/>
    <w:rsid w:val="001D0348"/>
    <w:rsid w:val="001D0E93"/>
    <w:rsid w:val="001D7B7C"/>
    <w:rsid w:val="001E06E4"/>
    <w:rsid w:val="001E7DD3"/>
    <w:rsid w:val="001F522E"/>
    <w:rsid w:val="001F6199"/>
    <w:rsid w:val="00212019"/>
    <w:rsid w:val="002235EE"/>
    <w:rsid w:val="00230B8A"/>
    <w:rsid w:val="00241B28"/>
    <w:rsid w:val="00251560"/>
    <w:rsid w:val="002664D8"/>
    <w:rsid w:val="00276C7E"/>
    <w:rsid w:val="0028313B"/>
    <w:rsid w:val="00283826"/>
    <w:rsid w:val="00293660"/>
    <w:rsid w:val="00296CD2"/>
    <w:rsid w:val="002A122A"/>
    <w:rsid w:val="002A1901"/>
    <w:rsid w:val="002A2F65"/>
    <w:rsid w:val="002A6B0B"/>
    <w:rsid w:val="002C23D5"/>
    <w:rsid w:val="002D0ACF"/>
    <w:rsid w:val="002D1D80"/>
    <w:rsid w:val="002E1825"/>
    <w:rsid w:val="002F5E2A"/>
    <w:rsid w:val="00302335"/>
    <w:rsid w:val="00302B15"/>
    <w:rsid w:val="00304BE4"/>
    <w:rsid w:val="00310615"/>
    <w:rsid w:val="00316FD9"/>
    <w:rsid w:val="003173DA"/>
    <w:rsid w:val="003239F1"/>
    <w:rsid w:val="0033091A"/>
    <w:rsid w:val="0033418D"/>
    <w:rsid w:val="003343BE"/>
    <w:rsid w:val="0034723F"/>
    <w:rsid w:val="00355046"/>
    <w:rsid w:val="00356AB2"/>
    <w:rsid w:val="003606F3"/>
    <w:rsid w:val="003652FC"/>
    <w:rsid w:val="00373D63"/>
    <w:rsid w:val="00376270"/>
    <w:rsid w:val="00376473"/>
    <w:rsid w:val="00376A86"/>
    <w:rsid w:val="003854C7"/>
    <w:rsid w:val="00387052"/>
    <w:rsid w:val="00391D0D"/>
    <w:rsid w:val="00395231"/>
    <w:rsid w:val="003952DE"/>
    <w:rsid w:val="003A1845"/>
    <w:rsid w:val="003A3FCC"/>
    <w:rsid w:val="003A4BB5"/>
    <w:rsid w:val="003B5BFA"/>
    <w:rsid w:val="003B6ACB"/>
    <w:rsid w:val="003C1C70"/>
    <w:rsid w:val="003C4B44"/>
    <w:rsid w:val="003E0B51"/>
    <w:rsid w:val="003E212E"/>
    <w:rsid w:val="003F00EE"/>
    <w:rsid w:val="0041027C"/>
    <w:rsid w:val="00414D6C"/>
    <w:rsid w:val="0043070D"/>
    <w:rsid w:val="004352F4"/>
    <w:rsid w:val="004366E9"/>
    <w:rsid w:val="004450C1"/>
    <w:rsid w:val="0045514D"/>
    <w:rsid w:val="00460226"/>
    <w:rsid w:val="004638F7"/>
    <w:rsid w:val="004709D7"/>
    <w:rsid w:val="00472C32"/>
    <w:rsid w:val="00476732"/>
    <w:rsid w:val="00481380"/>
    <w:rsid w:val="00491995"/>
    <w:rsid w:val="00493914"/>
    <w:rsid w:val="004B2B01"/>
    <w:rsid w:val="004D0A6D"/>
    <w:rsid w:val="004D7427"/>
    <w:rsid w:val="004D78C3"/>
    <w:rsid w:val="004E198F"/>
    <w:rsid w:val="004F070C"/>
    <w:rsid w:val="004F62C4"/>
    <w:rsid w:val="005030C5"/>
    <w:rsid w:val="00510923"/>
    <w:rsid w:val="0051167B"/>
    <w:rsid w:val="00514704"/>
    <w:rsid w:val="00516C1B"/>
    <w:rsid w:val="00524353"/>
    <w:rsid w:val="0053161D"/>
    <w:rsid w:val="00537567"/>
    <w:rsid w:val="00537906"/>
    <w:rsid w:val="00537A9A"/>
    <w:rsid w:val="0056174D"/>
    <w:rsid w:val="00567D17"/>
    <w:rsid w:val="00573DC1"/>
    <w:rsid w:val="005A3969"/>
    <w:rsid w:val="005A571A"/>
    <w:rsid w:val="005B240E"/>
    <w:rsid w:val="005B7F66"/>
    <w:rsid w:val="005C390B"/>
    <w:rsid w:val="005C4966"/>
    <w:rsid w:val="005D503B"/>
    <w:rsid w:val="005D6C08"/>
    <w:rsid w:val="005F162D"/>
    <w:rsid w:val="005F2781"/>
    <w:rsid w:val="0060411C"/>
    <w:rsid w:val="00605629"/>
    <w:rsid w:val="00605B17"/>
    <w:rsid w:val="0061653B"/>
    <w:rsid w:val="00622DB9"/>
    <w:rsid w:val="00627F3E"/>
    <w:rsid w:val="006301A4"/>
    <w:rsid w:val="00635325"/>
    <w:rsid w:val="006363AC"/>
    <w:rsid w:val="00643736"/>
    <w:rsid w:val="006461EB"/>
    <w:rsid w:val="0066060C"/>
    <w:rsid w:val="00660917"/>
    <w:rsid w:val="006659FD"/>
    <w:rsid w:val="006723DF"/>
    <w:rsid w:val="00673E7E"/>
    <w:rsid w:val="0067436E"/>
    <w:rsid w:val="00674D50"/>
    <w:rsid w:val="00690E0F"/>
    <w:rsid w:val="006970B9"/>
    <w:rsid w:val="006A1507"/>
    <w:rsid w:val="006A1793"/>
    <w:rsid w:val="006A4A98"/>
    <w:rsid w:val="006B61EB"/>
    <w:rsid w:val="006B6A14"/>
    <w:rsid w:val="006C251D"/>
    <w:rsid w:val="006C44BB"/>
    <w:rsid w:val="006C49A8"/>
    <w:rsid w:val="006E161F"/>
    <w:rsid w:val="006E6D53"/>
    <w:rsid w:val="006F01C8"/>
    <w:rsid w:val="006F11D8"/>
    <w:rsid w:val="006F3188"/>
    <w:rsid w:val="006F5758"/>
    <w:rsid w:val="006F638D"/>
    <w:rsid w:val="00701A29"/>
    <w:rsid w:val="00711111"/>
    <w:rsid w:val="00717BB3"/>
    <w:rsid w:val="00723040"/>
    <w:rsid w:val="00723347"/>
    <w:rsid w:val="00724D12"/>
    <w:rsid w:val="00725EA4"/>
    <w:rsid w:val="007340BE"/>
    <w:rsid w:val="0073615C"/>
    <w:rsid w:val="00736386"/>
    <w:rsid w:val="00741E58"/>
    <w:rsid w:val="0074388A"/>
    <w:rsid w:val="00784493"/>
    <w:rsid w:val="00785338"/>
    <w:rsid w:val="00790478"/>
    <w:rsid w:val="00791822"/>
    <w:rsid w:val="00792B31"/>
    <w:rsid w:val="007A47AC"/>
    <w:rsid w:val="007A4E6F"/>
    <w:rsid w:val="007B4328"/>
    <w:rsid w:val="007B7D24"/>
    <w:rsid w:val="007C5FC3"/>
    <w:rsid w:val="007D03A8"/>
    <w:rsid w:val="007D1ED9"/>
    <w:rsid w:val="007D2FEC"/>
    <w:rsid w:val="008064BF"/>
    <w:rsid w:val="00812FEA"/>
    <w:rsid w:val="00814E38"/>
    <w:rsid w:val="0082092F"/>
    <w:rsid w:val="008251E5"/>
    <w:rsid w:val="00826932"/>
    <w:rsid w:val="00835204"/>
    <w:rsid w:val="008419DE"/>
    <w:rsid w:val="00847266"/>
    <w:rsid w:val="008505C5"/>
    <w:rsid w:val="00864585"/>
    <w:rsid w:val="008740D4"/>
    <w:rsid w:val="00876EAF"/>
    <w:rsid w:val="00880B62"/>
    <w:rsid w:val="00884765"/>
    <w:rsid w:val="00892C94"/>
    <w:rsid w:val="008B2D15"/>
    <w:rsid w:val="008C04DA"/>
    <w:rsid w:val="008C7667"/>
    <w:rsid w:val="008D0F6C"/>
    <w:rsid w:val="008D72A9"/>
    <w:rsid w:val="008E1A68"/>
    <w:rsid w:val="008E53B3"/>
    <w:rsid w:val="008F56FB"/>
    <w:rsid w:val="008F7B49"/>
    <w:rsid w:val="00901304"/>
    <w:rsid w:val="00901C3D"/>
    <w:rsid w:val="009050DC"/>
    <w:rsid w:val="0091086E"/>
    <w:rsid w:val="00923D57"/>
    <w:rsid w:val="00930947"/>
    <w:rsid w:val="0094389B"/>
    <w:rsid w:val="009460FA"/>
    <w:rsid w:val="0096092D"/>
    <w:rsid w:val="0096669C"/>
    <w:rsid w:val="00967A14"/>
    <w:rsid w:val="00990ED4"/>
    <w:rsid w:val="009A01B5"/>
    <w:rsid w:val="009A2D86"/>
    <w:rsid w:val="009A5BCE"/>
    <w:rsid w:val="009B1B16"/>
    <w:rsid w:val="009B3C40"/>
    <w:rsid w:val="009B6BD5"/>
    <w:rsid w:val="009C08D7"/>
    <w:rsid w:val="009D6ADF"/>
    <w:rsid w:val="009E1005"/>
    <w:rsid w:val="009F1D23"/>
    <w:rsid w:val="009F3725"/>
    <w:rsid w:val="00A053CB"/>
    <w:rsid w:val="00A07546"/>
    <w:rsid w:val="00A17D03"/>
    <w:rsid w:val="00A25504"/>
    <w:rsid w:val="00A3514E"/>
    <w:rsid w:val="00A353DF"/>
    <w:rsid w:val="00A371C3"/>
    <w:rsid w:val="00A46087"/>
    <w:rsid w:val="00A539A7"/>
    <w:rsid w:val="00A55369"/>
    <w:rsid w:val="00A65B6D"/>
    <w:rsid w:val="00A65D33"/>
    <w:rsid w:val="00A711A0"/>
    <w:rsid w:val="00A744A0"/>
    <w:rsid w:val="00A745CA"/>
    <w:rsid w:val="00A86926"/>
    <w:rsid w:val="00A879EB"/>
    <w:rsid w:val="00A94BAD"/>
    <w:rsid w:val="00A95BF6"/>
    <w:rsid w:val="00AA107F"/>
    <w:rsid w:val="00AA220B"/>
    <w:rsid w:val="00AA3C6D"/>
    <w:rsid w:val="00AA3D17"/>
    <w:rsid w:val="00AA78C5"/>
    <w:rsid w:val="00AB3FE4"/>
    <w:rsid w:val="00AB4F94"/>
    <w:rsid w:val="00AC0947"/>
    <w:rsid w:val="00AC73BC"/>
    <w:rsid w:val="00AD0626"/>
    <w:rsid w:val="00AD3557"/>
    <w:rsid w:val="00AD3EAC"/>
    <w:rsid w:val="00AE754C"/>
    <w:rsid w:val="00AF1205"/>
    <w:rsid w:val="00AF2FA4"/>
    <w:rsid w:val="00B00C63"/>
    <w:rsid w:val="00B03814"/>
    <w:rsid w:val="00B058E0"/>
    <w:rsid w:val="00B05C80"/>
    <w:rsid w:val="00B06941"/>
    <w:rsid w:val="00B17441"/>
    <w:rsid w:val="00B27118"/>
    <w:rsid w:val="00B30F2C"/>
    <w:rsid w:val="00B312C4"/>
    <w:rsid w:val="00B37608"/>
    <w:rsid w:val="00B43CF3"/>
    <w:rsid w:val="00B45666"/>
    <w:rsid w:val="00B63639"/>
    <w:rsid w:val="00B64EF6"/>
    <w:rsid w:val="00B7122D"/>
    <w:rsid w:val="00B7256C"/>
    <w:rsid w:val="00B848CF"/>
    <w:rsid w:val="00B9334D"/>
    <w:rsid w:val="00BA107B"/>
    <w:rsid w:val="00BA4603"/>
    <w:rsid w:val="00BA623A"/>
    <w:rsid w:val="00BA673B"/>
    <w:rsid w:val="00BB4476"/>
    <w:rsid w:val="00BC6A6C"/>
    <w:rsid w:val="00BD5DC9"/>
    <w:rsid w:val="00BD6305"/>
    <w:rsid w:val="00BE6660"/>
    <w:rsid w:val="00BF3B15"/>
    <w:rsid w:val="00BF5E9A"/>
    <w:rsid w:val="00C01F9D"/>
    <w:rsid w:val="00C2276F"/>
    <w:rsid w:val="00C24D98"/>
    <w:rsid w:val="00C2756B"/>
    <w:rsid w:val="00C30750"/>
    <w:rsid w:val="00C31032"/>
    <w:rsid w:val="00C44F35"/>
    <w:rsid w:val="00C51AED"/>
    <w:rsid w:val="00C52D9E"/>
    <w:rsid w:val="00C57FD2"/>
    <w:rsid w:val="00C6740B"/>
    <w:rsid w:val="00C72EDD"/>
    <w:rsid w:val="00C72FDC"/>
    <w:rsid w:val="00C76866"/>
    <w:rsid w:val="00C80858"/>
    <w:rsid w:val="00C83730"/>
    <w:rsid w:val="00C84E9D"/>
    <w:rsid w:val="00C8658F"/>
    <w:rsid w:val="00C91E9F"/>
    <w:rsid w:val="00C92504"/>
    <w:rsid w:val="00C93C6B"/>
    <w:rsid w:val="00CA7E4D"/>
    <w:rsid w:val="00CB24E2"/>
    <w:rsid w:val="00CD43F3"/>
    <w:rsid w:val="00CD7FEE"/>
    <w:rsid w:val="00CE37FA"/>
    <w:rsid w:val="00CF1347"/>
    <w:rsid w:val="00CF7EF8"/>
    <w:rsid w:val="00D1077C"/>
    <w:rsid w:val="00D14574"/>
    <w:rsid w:val="00D22DFE"/>
    <w:rsid w:val="00D33AF0"/>
    <w:rsid w:val="00D45100"/>
    <w:rsid w:val="00D55495"/>
    <w:rsid w:val="00D55C90"/>
    <w:rsid w:val="00D64776"/>
    <w:rsid w:val="00D66E57"/>
    <w:rsid w:val="00D72433"/>
    <w:rsid w:val="00D861F9"/>
    <w:rsid w:val="00D938DC"/>
    <w:rsid w:val="00D9658E"/>
    <w:rsid w:val="00DA1275"/>
    <w:rsid w:val="00DA7624"/>
    <w:rsid w:val="00DB35E6"/>
    <w:rsid w:val="00DC5240"/>
    <w:rsid w:val="00DC5478"/>
    <w:rsid w:val="00DC6A9E"/>
    <w:rsid w:val="00DD2747"/>
    <w:rsid w:val="00DE6FC2"/>
    <w:rsid w:val="00DF241B"/>
    <w:rsid w:val="00DF646A"/>
    <w:rsid w:val="00E03587"/>
    <w:rsid w:val="00E26B47"/>
    <w:rsid w:val="00E44488"/>
    <w:rsid w:val="00E44C63"/>
    <w:rsid w:val="00E466BB"/>
    <w:rsid w:val="00E5666C"/>
    <w:rsid w:val="00E61FA0"/>
    <w:rsid w:val="00E63874"/>
    <w:rsid w:val="00E64129"/>
    <w:rsid w:val="00E648BB"/>
    <w:rsid w:val="00E768BE"/>
    <w:rsid w:val="00E865A7"/>
    <w:rsid w:val="00E9154F"/>
    <w:rsid w:val="00E927DF"/>
    <w:rsid w:val="00E9466A"/>
    <w:rsid w:val="00E9534E"/>
    <w:rsid w:val="00EA180B"/>
    <w:rsid w:val="00EA4516"/>
    <w:rsid w:val="00EA73F5"/>
    <w:rsid w:val="00EB326B"/>
    <w:rsid w:val="00EC060B"/>
    <w:rsid w:val="00EC5FB9"/>
    <w:rsid w:val="00ED27E9"/>
    <w:rsid w:val="00EE28E9"/>
    <w:rsid w:val="00F05D62"/>
    <w:rsid w:val="00F11C61"/>
    <w:rsid w:val="00F1698E"/>
    <w:rsid w:val="00F22805"/>
    <w:rsid w:val="00F271BF"/>
    <w:rsid w:val="00F365D8"/>
    <w:rsid w:val="00F44CF5"/>
    <w:rsid w:val="00F52360"/>
    <w:rsid w:val="00F53CCB"/>
    <w:rsid w:val="00F569E6"/>
    <w:rsid w:val="00F6365C"/>
    <w:rsid w:val="00F64A0F"/>
    <w:rsid w:val="00F670FF"/>
    <w:rsid w:val="00F82A91"/>
    <w:rsid w:val="00F841C6"/>
    <w:rsid w:val="00F84B22"/>
    <w:rsid w:val="00F87E91"/>
    <w:rsid w:val="00F92D21"/>
    <w:rsid w:val="00F94D15"/>
    <w:rsid w:val="00FA0FBC"/>
    <w:rsid w:val="00FA10AA"/>
    <w:rsid w:val="00FA629D"/>
    <w:rsid w:val="00FA63E4"/>
    <w:rsid w:val="00FB04C4"/>
    <w:rsid w:val="00FB2F06"/>
    <w:rsid w:val="00FC010D"/>
    <w:rsid w:val="00FC5CBA"/>
    <w:rsid w:val="00FC797C"/>
    <w:rsid w:val="00FD1E21"/>
    <w:rsid w:val="00FD651E"/>
    <w:rsid w:val="00FE343E"/>
    <w:rsid w:val="00FE69B1"/>
    <w:rsid w:val="00FF0B5B"/>
    <w:rsid w:val="00FF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1A15D6"/>
  <w15:docId w15:val="{0B8A6974-C78B-4A0E-B5C3-667A8C6E6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CD2"/>
  </w:style>
  <w:style w:type="paragraph" w:styleId="Ttulo1">
    <w:name w:val="heading 1"/>
    <w:basedOn w:val="Normal"/>
    <w:next w:val="Normal"/>
    <w:link w:val="Ttulo1Char"/>
    <w:qFormat/>
    <w:rsid w:val="00D64776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64776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477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47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D64776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D64776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D64776"/>
    <w:pPr>
      <w:spacing w:before="240" w:after="60" w:line="240" w:lineRule="auto"/>
      <w:outlineLvl w:val="8"/>
    </w:pPr>
    <w:rPr>
      <w:rFonts w:ascii="Calibri Light" w:eastAsia="Times New Roman" w:hAnsi="Calibri Light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AB2"/>
  </w:style>
  <w:style w:type="paragraph" w:styleId="Rodap">
    <w:name w:val="footer"/>
    <w:basedOn w:val="Normal"/>
    <w:link w:val="RodapChar"/>
    <w:unhideWhenUsed/>
    <w:rsid w:val="00356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56AB2"/>
  </w:style>
  <w:style w:type="character" w:customStyle="1" w:styleId="Ttulo1Char">
    <w:name w:val="Título 1 Char"/>
    <w:basedOn w:val="Fontepargpadro"/>
    <w:link w:val="Ttulo1"/>
    <w:rsid w:val="00D64776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64776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D64776"/>
    <w:rPr>
      <w:rFonts w:ascii="Calibri Light" w:eastAsia="Times New Roman" w:hAnsi="Calibri Light" w:cs="Times New Roman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D64776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D64776"/>
    <w:rPr>
      <w:rFonts w:ascii="Calibri" w:eastAsia="Times New Roman" w:hAnsi="Calibri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64776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D64776"/>
    <w:rPr>
      <w:rFonts w:ascii="Calibri Light" w:eastAsia="Times New Roman" w:hAnsi="Calibri Light" w:cs="Times New Roman"/>
      <w:lang w:eastAsia="pt-BR"/>
    </w:rPr>
  </w:style>
  <w:style w:type="paragraph" w:styleId="Ttulo">
    <w:name w:val="Title"/>
    <w:basedOn w:val="Normal"/>
    <w:link w:val="TtuloChar"/>
    <w:qFormat/>
    <w:rsid w:val="00D64776"/>
    <w:pPr>
      <w:spacing w:before="120" w:after="0" w:line="240" w:lineRule="auto"/>
      <w:jc w:val="center"/>
    </w:pPr>
    <w:rPr>
      <w:rFonts w:ascii="Arial" w:eastAsia="Times New Roman" w:hAnsi="Arial" w:cs="Times New Roman"/>
      <w:b/>
      <w:smallCaps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64776"/>
    <w:rPr>
      <w:rFonts w:ascii="Arial" w:eastAsia="Times New Roman" w:hAnsi="Arial" w:cs="Times New Roman"/>
      <w:b/>
      <w:smallCaps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64776"/>
    <w:pPr>
      <w:spacing w:after="0" w:line="360" w:lineRule="auto"/>
      <w:ind w:firstLine="2124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64776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uiPriority w:val="22"/>
    <w:qFormat/>
    <w:rsid w:val="00D64776"/>
    <w:rPr>
      <w:b/>
      <w:bCs/>
    </w:rPr>
  </w:style>
  <w:style w:type="paragraph" w:styleId="Corpodetexto">
    <w:name w:val="Body Text"/>
    <w:basedOn w:val="Normal"/>
    <w:link w:val="CorpodetextoChar"/>
    <w:rsid w:val="00D647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647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D6477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647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D64776"/>
    <w:pPr>
      <w:spacing w:after="0" w:line="240" w:lineRule="auto"/>
      <w:ind w:left="851" w:right="474" w:firstLine="1701"/>
      <w:jc w:val="both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D64776"/>
    <w:pPr>
      <w:spacing w:after="0" w:line="360" w:lineRule="auto"/>
      <w:ind w:left="1701" w:right="1418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64776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customStyle="1" w:styleId="Blockquote">
    <w:name w:val="Blockquote"/>
    <w:basedOn w:val="Normal"/>
    <w:rsid w:val="00D64776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orpodetexto21">
    <w:name w:val="Corpo de texto 21"/>
    <w:basedOn w:val="Normal"/>
    <w:rsid w:val="00D64776"/>
    <w:pPr>
      <w:spacing w:after="0" w:line="240" w:lineRule="auto"/>
      <w:ind w:left="504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647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647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qFormat/>
    <w:rsid w:val="00D64776"/>
    <w:rPr>
      <w:i/>
      <w:iCs/>
    </w:rPr>
  </w:style>
  <w:style w:type="paragraph" w:styleId="Textodenotaderodap">
    <w:name w:val="footnote text"/>
    <w:basedOn w:val="Normal"/>
    <w:link w:val="TextodenotaderodapChar"/>
    <w:semiHidden/>
    <w:rsid w:val="00AD0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D062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AD0626"/>
    <w:rPr>
      <w:vertAlign w:val="superscript"/>
    </w:rPr>
  </w:style>
  <w:style w:type="table" w:styleId="Tabelacomgrade">
    <w:name w:val="Table Grid"/>
    <w:basedOn w:val="Tabelanormal"/>
    <w:uiPriority w:val="59"/>
    <w:rsid w:val="009D6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Ttulo1"/>
    <w:next w:val="Normal"/>
    <w:qFormat/>
    <w:rsid w:val="00B312C4"/>
    <w:pPr>
      <w:keepLines/>
      <w:numPr>
        <w:numId w:val="1"/>
      </w:numPr>
      <w:spacing w:before="480" w:after="120" w:line="276" w:lineRule="auto"/>
      <w:jc w:val="both"/>
    </w:pPr>
    <w:rPr>
      <w:rFonts w:ascii="Arial" w:eastAsiaTheme="majorEastAsia" w:hAnsi="Arial" w:cs="Arial"/>
      <w:bCs w:val="0"/>
      <w:color w:val="000000"/>
      <w:kern w:val="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6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64D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74D50"/>
    <w:pPr>
      <w:spacing w:after="0" w:line="240" w:lineRule="auto"/>
    </w:pPr>
    <w:rPr>
      <w:rFonts w:ascii="Calibri" w:eastAsia="Calibri" w:hAnsi="Calibri" w:cs="Times New Roman"/>
    </w:rPr>
  </w:style>
  <w:style w:type="paragraph" w:styleId="Reviso">
    <w:name w:val="Revision"/>
    <w:hidden/>
    <w:uiPriority w:val="99"/>
    <w:semiHidden/>
    <w:rsid w:val="00B30F2C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B30F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0F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0F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0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0F2C"/>
    <w:rPr>
      <w:b/>
      <w:bCs/>
      <w:sz w:val="20"/>
      <w:szCs w:val="20"/>
    </w:rPr>
  </w:style>
  <w:style w:type="character" w:styleId="Nmerodepgina">
    <w:name w:val="page number"/>
    <w:basedOn w:val="Fontepargpadro"/>
    <w:rsid w:val="00170DF9"/>
  </w:style>
  <w:style w:type="paragraph" w:styleId="PargrafodaLista">
    <w:name w:val="List Paragraph"/>
    <w:basedOn w:val="Normal"/>
    <w:uiPriority w:val="34"/>
    <w:qFormat/>
    <w:rsid w:val="00470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4621E-10BB-4F16-9B18-799660C3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1482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Mestre</dc:creator>
  <cp:lastModifiedBy>Conta da Microsoft</cp:lastModifiedBy>
  <cp:revision>37</cp:revision>
  <cp:lastPrinted>2024-01-03T16:04:00Z</cp:lastPrinted>
  <dcterms:created xsi:type="dcterms:W3CDTF">2024-02-05T12:36:00Z</dcterms:created>
  <dcterms:modified xsi:type="dcterms:W3CDTF">2024-02-19T13:07:00Z</dcterms:modified>
</cp:coreProperties>
</file>