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D9522" w14:textId="77777777" w:rsidR="00E10364" w:rsidRDefault="00E10364" w:rsidP="00E10364">
      <w:pPr>
        <w:jc w:val="center"/>
        <w:rPr>
          <w:sz w:val="44"/>
          <w:szCs w:val="44"/>
        </w:rPr>
      </w:pPr>
    </w:p>
    <w:p w14:paraId="792E6750" w14:textId="265F1C4E" w:rsidR="004516C4" w:rsidRPr="00E10364" w:rsidRDefault="00E10364" w:rsidP="00E10364">
      <w:pPr>
        <w:jc w:val="center"/>
        <w:rPr>
          <w:sz w:val="48"/>
          <w:szCs w:val="48"/>
        </w:rPr>
      </w:pPr>
      <w:r w:rsidRPr="00E10364">
        <w:rPr>
          <w:sz w:val="48"/>
          <w:szCs w:val="48"/>
        </w:rPr>
        <w:t>PROJETO</w:t>
      </w:r>
    </w:p>
    <w:p w14:paraId="0AC26F55" w14:textId="0523F533" w:rsidR="00E10364" w:rsidRDefault="00E10364" w:rsidP="00E10364">
      <w:pPr>
        <w:jc w:val="center"/>
        <w:rPr>
          <w:sz w:val="44"/>
          <w:szCs w:val="44"/>
        </w:rPr>
      </w:pPr>
      <w:r>
        <w:rPr>
          <w:sz w:val="44"/>
          <w:szCs w:val="44"/>
        </w:rPr>
        <w:t>RECAPEAMENTO ASFÁLTICO PARA REQUALIFICAÇÃO DA MALHA VIÁRIA URBANA</w:t>
      </w:r>
    </w:p>
    <w:p w14:paraId="3AE6158A" w14:textId="0A816B88" w:rsidR="00E10364" w:rsidRDefault="00E10364" w:rsidP="00816258">
      <w:pPr>
        <w:rPr>
          <w:sz w:val="44"/>
          <w:szCs w:val="44"/>
        </w:rPr>
      </w:pPr>
    </w:p>
    <w:p w14:paraId="2E9F22B6" w14:textId="77777777" w:rsidR="00E10364" w:rsidRDefault="00E10364" w:rsidP="00816258">
      <w:pPr>
        <w:rPr>
          <w:sz w:val="44"/>
          <w:szCs w:val="44"/>
        </w:rPr>
      </w:pPr>
    </w:p>
    <w:p w14:paraId="5233BF4F" w14:textId="77777777" w:rsidR="00E10364" w:rsidRDefault="00E10364" w:rsidP="00816258">
      <w:pPr>
        <w:rPr>
          <w:sz w:val="44"/>
          <w:szCs w:val="44"/>
        </w:rPr>
      </w:pPr>
    </w:p>
    <w:p w14:paraId="5F52F5F2" w14:textId="2A036713" w:rsidR="00E10364" w:rsidRDefault="00E10364" w:rsidP="00E10364">
      <w:pPr>
        <w:jc w:val="center"/>
        <w:rPr>
          <w:sz w:val="44"/>
          <w:szCs w:val="44"/>
        </w:rPr>
      </w:pPr>
      <w:r>
        <w:rPr>
          <w:sz w:val="44"/>
          <w:szCs w:val="44"/>
        </w:rPr>
        <w:t>TRANSFERÊNCIA ESPECIAL Nº 204.278</w:t>
      </w:r>
    </w:p>
    <w:p w14:paraId="20EFA3C7" w14:textId="2A4A2A65" w:rsidR="00E10364" w:rsidRDefault="00E10364" w:rsidP="00E10364">
      <w:pPr>
        <w:jc w:val="center"/>
        <w:rPr>
          <w:sz w:val="44"/>
          <w:szCs w:val="44"/>
        </w:rPr>
      </w:pPr>
      <w:r>
        <w:rPr>
          <w:sz w:val="44"/>
          <w:szCs w:val="44"/>
        </w:rPr>
        <w:t>SEINFRA</w:t>
      </w:r>
    </w:p>
    <w:p w14:paraId="020E7C86" w14:textId="626F63AD" w:rsidR="00E10364" w:rsidRDefault="00E10364" w:rsidP="00E10364">
      <w:pPr>
        <w:jc w:val="center"/>
        <w:rPr>
          <w:sz w:val="44"/>
          <w:szCs w:val="44"/>
        </w:rPr>
      </w:pPr>
      <w:r>
        <w:rPr>
          <w:sz w:val="44"/>
          <w:szCs w:val="44"/>
        </w:rPr>
        <w:t>PROPOSTA 003474/2026</w:t>
      </w:r>
    </w:p>
    <w:p w14:paraId="1AEB69B8" w14:textId="77777777" w:rsidR="00E10364" w:rsidRDefault="00E10364" w:rsidP="00816258">
      <w:pPr>
        <w:rPr>
          <w:sz w:val="44"/>
          <w:szCs w:val="44"/>
        </w:rPr>
      </w:pPr>
    </w:p>
    <w:p w14:paraId="0F10BBC0" w14:textId="77777777" w:rsidR="00E10364" w:rsidRDefault="00E10364" w:rsidP="00816258">
      <w:pPr>
        <w:rPr>
          <w:sz w:val="44"/>
          <w:szCs w:val="44"/>
        </w:rPr>
      </w:pPr>
    </w:p>
    <w:p w14:paraId="1D13F2CB" w14:textId="77777777" w:rsidR="00E10364" w:rsidRDefault="00E10364" w:rsidP="00816258">
      <w:pPr>
        <w:rPr>
          <w:sz w:val="44"/>
          <w:szCs w:val="44"/>
        </w:rPr>
      </w:pPr>
    </w:p>
    <w:p w14:paraId="566B559B" w14:textId="77777777" w:rsidR="00820727" w:rsidRDefault="00820727" w:rsidP="00816258">
      <w:pPr>
        <w:rPr>
          <w:sz w:val="44"/>
          <w:szCs w:val="44"/>
        </w:rPr>
      </w:pPr>
    </w:p>
    <w:p w14:paraId="5664F2B0" w14:textId="74099258" w:rsidR="00E10364" w:rsidRDefault="00E10364" w:rsidP="00816258">
      <w:pPr>
        <w:rPr>
          <w:sz w:val="32"/>
          <w:szCs w:val="32"/>
        </w:rPr>
      </w:pPr>
      <w:r>
        <w:rPr>
          <w:sz w:val="32"/>
          <w:szCs w:val="32"/>
        </w:rPr>
        <w:t>VALOR DO REPASSE: R$ 450.000,00</w:t>
      </w:r>
    </w:p>
    <w:p w14:paraId="0B996BDB" w14:textId="17CB65FC" w:rsidR="00820727" w:rsidRDefault="00E10364" w:rsidP="00816258">
      <w:pPr>
        <w:rPr>
          <w:sz w:val="32"/>
          <w:szCs w:val="32"/>
        </w:rPr>
      </w:pPr>
      <w:r>
        <w:rPr>
          <w:sz w:val="32"/>
          <w:szCs w:val="32"/>
        </w:rPr>
        <w:t xml:space="preserve">VALOR DO PROJETO: R$ </w:t>
      </w:r>
      <w:r w:rsidR="000E2173">
        <w:rPr>
          <w:sz w:val="32"/>
          <w:szCs w:val="32"/>
        </w:rPr>
        <w:t>654.852,74</w:t>
      </w:r>
    </w:p>
    <w:p w14:paraId="50436BFB" w14:textId="559C9F6F" w:rsidR="00820727" w:rsidRPr="00820727" w:rsidRDefault="00820727" w:rsidP="0081625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MARIA CLARA – P3</w:t>
      </w:r>
    </w:p>
    <w:sectPr w:rsidR="00820727" w:rsidRPr="00820727" w:rsidSect="00816258">
      <w:headerReference w:type="default" r:id="rId6"/>
      <w:footerReference w:type="default" r:id="rId7"/>
      <w:pgSz w:w="11906" w:h="16838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6E868" w14:textId="77777777" w:rsidR="007A372D" w:rsidRDefault="007A372D" w:rsidP="00816258">
      <w:pPr>
        <w:spacing w:after="0" w:line="240" w:lineRule="auto"/>
      </w:pPr>
      <w:r>
        <w:separator/>
      </w:r>
    </w:p>
  </w:endnote>
  <w:endnote w:type="continuationSeparator" w:id="0">
    <w:p w14:paraId="2D5B099E" w14:textId="77777777" w:rsidR="007A372D" w:rsidRDefault="007A372D" w:rsidP="00816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FD43A" w14:textId="77777777" w:rsidR="00816258" w:rsidRDefault="00816258">
    <w:pPr>
      <w:pStyle w:val="Rodap"/>
      <w:rPr>
        <w:noProof/>
      </w:rPr>
    </w:pPr>
  </w:p>
  <w:p w14:paraId="0612B020" w14:textId="0F0A83D2" w:rsidR="00816258" w:rsidRDefault="00816258" w:rsidP="00816258">
    <w:pPr>
      <w:pStyle w:val="Rodap"/>
      <w:ind w:left="-1701"/>
    </w:pPr>
    <w:r>
      <w:rPr>
        <w:noProof/>
      </w:rPr>
      <w:drawing>
        <wp:inline distT="0" distB="0" distL="0" distR="0" wp14:anchorId="2958F4F6" wp14:editId="499D5014">
          <wp:extent cx="7550090" cy="852985"/>
          <wp:effectExtent l="0" t="0" r="0" b="0"/>
          <wp:docPr id="51" name="Imagem 51" descr="Uma imagem contendo Interface gráfica do usuári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Uma imagem contendo Interface gráfica do usuário&#10;&#10;Descrição gerad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2" t="94770" r="12" b="-3060"/>
                  <a:stretch/>
                </pic:blipFill>
                <pic:spPr bwMode="auto">
                  <a:xfrm>
                    <a:off x="0" y="0"/>
                    <a:ext cx="7660596" cy="865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07CC9" w14:textId="77777777" w:rsidR="007A372D" w:rsidRDefault="007A372D" w:rsidP="00816258">
      <w:pPr>
        <w:spacing w:after="0" w:line="240" w:lineRule="auto"/>
      </w:pPr>
      <w:r>
        <w:separator/>
      </w:r>
    </w:p>
  </w:footnote>
  <w:footnote w:type="continuationSeparator" w:id="0">
    <w:p w14:paraId="25290E14" w14:textId="77777777" w:rsidR="007A372D" w:rsidRDefault="007A372D" w:rsidP="00816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57AD" w14:textId="77777777" w:rsidR="00816258" w:rsidRDefault="00816258">
    <w:pPr>
      <w:pStyle w:val="Cabealho"/>
      <w:rPr>
        <w:noProof/>
      </w:rPr>
    </w:pPr>
  </w:p>
  <w:p w14:paraId="52667060" w14:textId="1660E22B" w:rsidR="00816258" w:rsidRDefault="00816258" w:rsidP="00816258">
    <w:pPr>
      <w:pStyle w:val="Cabealho"/>
      <w:ind w:left="-1701"/>
    </w:pPr>
    <w:r>
      <w:rPr>
        <w:noProof/>
      </w:rPr>
      <w:drawing>
        <wp:inline distT="0" distB="0" distL="0" distR="0" wp14:anchorId="7D682ED3" wp14:editId="40359E84">
          <wp:extent cx="7640487" cy="1023582"/>
          <wp:effectExtent l="0" t="0" r="0" b="5715"/>
          <wp:docPr id="50" name="Imagem 50" descr="Uma imagem contendo Interface gráfica do usuári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Interface gráfica do usuário&#10;&#10;Descrição gerad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171"/>
                  <a:stretch/>
                </pic:blipFill>
                <pic:spPr bwMode="auto">
                  <a:xfrm>
                    <a:off x="0" y="0"/>
                    <a:ext cx="7705974" cy="1032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EA0E7E9" w14:textId="77777777" w:rsidR="00816258" w:rsidRDefault="0081625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258"/>
    <w:rsid w:val="000D6862"/>
    <w:rsid w:val="000E2173"/>
    <w:rsid w:val="0043336F"/>
    <w:rsid w:val="004516C4"/>
    <w:rsid w:val="00497F8D"/>
    <w:rsid w:val="00586186"/>
    <w:rsid w:val="005B6E56"/>
    <w:rsid w:val="00644CC3"/>
    <w:rsid w:val="00694E37"/>
    <w:rsid w:val="00744DE4"/>
    <w:rsid w:val="007A372D"/>
    <w:rsid w:val="00816258"/>
    <w:rsid w:val="00820727"/>
    <w:rsid w:val="00A3284D"/>
    <w:rsid w:val="00D011D0"/>
    <w:rsid w:val="00DE02EE"/>
    <w:rsid w:val="00E10364"/>
    <w:rsid w:val="00E8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BF563"/>
  <w15:chartTrackingRefBased/>
  <w15:docId w15:val="{90AA9154-02A9-4E9B-A3FE-2B83110D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162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162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162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162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162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16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16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16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16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162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162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162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1625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1625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1625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1625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1625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1625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162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162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162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162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162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1625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1625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1625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162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1625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16258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162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16258"/>
  </w:style>
  <w:style w:type="paragraph" w:styleId="Rodap">
    <w:name w:val="footer"/>
    <w:basedOn w:val="Normal"/>
    <w:link w:val="RodapChar"/>
    <w:uiPriority w:val="99"/>
    <w:unhideWhenUsed/>
    <w:rsid w:val="008162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162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pichau</dc:creator>
  <cp:keywords/>
  <dc:description/>
  <cp:lastModifiedBy>User</cp:lastModifiedBy>
  <cp:revision>3</cp:revision>
  <dcterms:created xsi:type="dcterms:W3CDTF">2026-05-13T19:38:00Z</dcterms:created>
  <dcterms:modified xsi:type="dcterms:W3CDTF">2026-05-15T11:10:00Z</dcterms:modified>
</cp:coreProperties>
</file>