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A1DAB" w14:textId="77777777" w:rsidR="0040273B" w:rsidRDefault="0040273B" w:rsidP="002255F2">
      <w:pPr>
        <w:rPr>
          <w:rFonts w:ascii="Arial" w:hAnsi="Arial" w:cs="Arial"/>
          <w:b/>
          <w:sz w:val="24"/>
          <w:szCs w:val="24"/>
          <w:u w:val="single"/>
        </w:rPr>
      </w:pPr>
    </w:p>
    <w:p w14:paraId="6D81A669" w14:textId="1F51878E" w:rsidR="00683D43" w:rsidRPr="007613DC" w:rsidRDefault="001B5E49" w:rsidP="00683D4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613DC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683D43" w:rsidRPr="007613DC">
        <w:rPr>
          <w:rFonts w:ascii="Arial" w:hAnsi="Arial" w:cs="Arial"/>
          <w:b/>
          <w:sz w:val="24"/>
          <w:szCs w:val="24"/>
          <w:u w:val="single"/>
        </w:rPr>
        <w:t>ATO HOMOLOGATÓRIO</w:t>
      </w:r>
    </w:p>
    <w:p w14:paraId="125134E7" w14:textId="029D7622" w:rsidR="00154E21" w:rsidRDefault="00683D43" w:rsidP="005A2059">
      <w:pPr>
        <w:pStyle w:val="Ttulo4"/>
        <w:rPr>
          <w:sz w:val="24"/>
          <w:lang w:val="pt-PT"/>
        </w:rPr>
      </w:pPr>
      <w:r w:rsidRPr="007613DC">
        <w:rPr>
          <w:sz w:val="24"/>
          <w:lang w:val="pt-PT"/>
        </w:rPr>
        <w:t>INEXIGIBILIDADE DE LICITAÇÃO</w:t>
      </w:r>
      <w:r w:rsidRPr="007613DC">
        <w:rPr>
          <w:sz w:val="24"/>
        </w:rPr>
        <w:t xml:space="preserve"> N.º </w:t>
      </w:r>
      <w:r w:rsidR="00CC0B45" w:rsidRPr="007613DC">
        <w:rPr>
          <w:sz w:val="24"/>
          <w:lang w:val="pt-PT"/>
        </w:rPr>
        <w:t>00</w:t>
      </w:r>
      <w:r w:rsidR="00154E21">
        <w:rPr>
          <w:sz w:val="24"/>
          <w:lang w:val="pt-PT"/>
        </w:rPr>
        <w:t>2</w:t>
      </w:r>
      <w:r w:rsidR="00CC0B45" w:rsidRPr="007613DC">
        <w:rPr>
          <w:sz w:val="24"/>
          <w:lang w:val="pt-PT"/>
        </w:rPr>
        <w:t>/202</w:t>
      </w:r>
      <w:r w:rsidR="0040273B">
        <w:rPr>
          <w:sz w:val="24"/>
          <w:lang w:val="pt-PT"/>
        </w:rPr>
        <w:t>5</w:t>
      </w:r>
      <w:r w:rsidR="00CC0B45" w:rsidRPr="007613DC">
        <w:rPr>
          <w:sz w:val="24"/>
          <w:lang w:val="pt-PT"/>
        </w:rPr>
        <w:t>.</w:t>
      </w:r>
    </w:p>
    <w:p w14:paraId="6ACD2F79" w14:textId="77777777" w:rsidR="005A2059" w:rsidRPr="005A2059" w:rsidRDefault="005A2059" w:rsidP="005A2059">
      <w:pPr>
        <w:rPr>
          <w:lang w:val="pt-PT"/>
        </w:rPr>
      </w:pPr>
    </w:p>
    <w:p w14:paraId="1F701799" w14:textId="38BFFDA7" w:rsidR="00683D43" w:rsidRPr="007613DC" w:rsidRDefault="00683D43" w:rsidP="00154E21">
      <w:pPr>
        <w:jc w:val="both"/>
        <w:rPr>
          <w:rFonts w:ascii="Arial" w:hAnsi="Arial" w:cs="Arial"/>
          <w:sz w:val="24"/>
          <w:szCs w:val="24"/>
        </w:rPr>
      </w:pPr>
      <w:r w:rsidRPr="007613DC">
        <w:rPr>
          <w:rFonts w:ascii="Arial" w:hAnsi="Arial" w:cs="Arial"/>
          <w:b/>
          <w:sz w:val="24"/>
          <w:szCs w:val="24"/>
        </w:rPr>
        <w:t>Objeto:</w:t>
      </w:r>
      <w:r w:rsidRPr="007613DC">
        <w:rPr>
          <w:rFonts w:ascii="Arial" w:hAnsi="Arial" w:cs="Arial"/>
          <w:sz w:val="24"/>
          <w:szCs w:val="24"/>
        </w:rPr>
        <w:t xml:space="preserve"> </w:t>
      </w:r>
      <w:r w:rsidR="00154E21" w:rsidRPr="0097140A">
        <w:rPr>
          <w:rFonts w:ascii="Aptos" w:hAnsi="Aptos" w:cs="Arial"/>
          <w:bCs/>
          <w:sz w:val="24"/>
          <w:szCs w:val="24"/>
        </w:rPr>
        <w:t>Contratação de empresa especializada para a prestação de serviço de capacitação presencial, por meio da ministração de curso teórico e prático voltado à captação de recursos públicos e privados, abrangendo as etapas de identificação de fontes de financiamento, elaboração de projetos, participação em editais de programas governamentais, estratégias de articulação institucional e prestação de contas de recursos recebidos, conforme condições, quantidades e exigências estabelecidas neste documento, destinado aos servidores e colaboradores do Consórcio Público Intermunicipal do Vale do Jiquiriçá – CONVALE.</w:t>
      </w:r>
      <w:r w:rsidR="0040273B">
        <w:rPr>
          <w:rFonts w:ascii="Arial" w:hAnsi="Arial" w:cs="Arial"/>
          <w:sz w:val="24"/>
          <w:szCs w:val="24"/>
        </w:rPr>
        <w:t>O</w:t>
      </w:r>
      <w:r w:rsidRPr="007613DC">
        <w:rPr>
          <w:rFonts w:ascii="Arial" w:hAnsi="Arial" w:cs="Arial"/>
          <w:sz w:val="24"/>
          <w:szCs w:val="24"/>
        </w:rPr>
        <w:t xml:space="preserve"> </w:t>
      </w:r>
      <w:r w:rsidR="00C91850" w:rsidRPr="007613DC">
        <w:rPr>
          <w:rFonts w:ascii="Arial" w:hAnsi="Arial" w:cs="Arial"/>
          <w:sz w:val="24"/>
          <w:szCs w:val="24"/>
        </w:rPr>
        <w:t xml:space="preserve">Presidente do </w:t>
      </w:r>
      <w:r w:rsidR="002D73DC" w:rsidRPr="007613DC">
        <w:rPr>
          <w:rFonts w:ascii="Arial" w:hAnsi="Arial" w:cs="Arial"/>
          <w:bCs/>
          <w:sz w:val="24"/>
          <w:szCs w:val="24"/>
        </w:rPr>
        <w:t xml:space="preserve">CDS DO </w:t>
      </w:r>
      <w:r w:rsidR="0040273B">
        <w:rPr>
          <w:rFonts w:ascii="Arial" w:hAnsi="Arial" w:cs="Arial"/>
          <w:bCs/>
          <w:sz w:val="24"/>
          <w:szCs w:val="24"/>
        </w:rPr>
        <w:t>VALE DO JIQUIRIÇÁ</w:t>
      </w:r>
      <w:r w:rsidR="00932794">
        <w:rPr>
          <w:rFonts w:ascii="Arial" w:hAnsi="Arial" w:cs="Arial"/>
          <w:bCs/>
          <w:sz w:val="24"/>
          <w:szCs w:val="24"/>
        </w:rPr>
        <w:t xml:space="preserve">, </w:t>
      </w:r>
      <w:r w:rsidRPr="007613DC">
        <w:rPr>
          <w:rFonts w:ascii="Arial" w:hAnsi="Arial" w:cs="Arial"/>
          <w:sz w:val="24"/>
          <w:szCs w:val="24"/>
        </w:rPr>
        <w:t xml:space="preserve">no uso de suas atribuições resolve </w:t>
      </w:r>
      <w:r w:rsidRPr="007613DC">
        <w:rPr>
          <w:rFonts w:ascii="Arial" w:hAnsi="Arial" w:cs="Arial"/>
          <w:b/>
          <w:sz w:val="24"/>
          <w:szCs w:val="24"/>
          <w:u w:val="single"/>
        </w:rPr>
        <w:t>HOMOLOGAR</w:t>
      </w:r>
      <w:r w:rsidRPr="007613DC">
        <w:rPr>
          <w:rFonts w:ascii="Arial" w:hAnsi="Arial" w:cs="Arial"/>
          <w:sz w:val="24"/>
          <w:szCs w:val="24"/>
        </w:rPr>
        <w:t xml:space="preserve"> o referido processo de inexigibilidade de licitação para que </w:t>
      </w:r>
      <w:r w:rsidR="004715A3">
        <w:rPr>
          <w:rFonts w:ascii="Arial" w:hAnsi="Arial" w:cs="Arial"/>
          <w:sz w:val="24"/>
          <w:szCs w:val="24"/>
        </w:rPr>
        <w:t xml:space="preserve">se </w:t>
      </w:r>
      <w:r w:rsidRPr="007613DC">
        <w:rPr>
          <w:rFonts w:ascii="Arial" w:hAnsi="Arial" w:cs="Arial"/>
          <w:sz w:val="24"/>
          <w:szCs w:val="24"/>
        </w:rPr>
        <w:t>produza seus efeitos legais, em favor da empresa:</w:t>
      </w:r>
    </w:p>
    <w:p w14:paraId="2A460BF2" w14:textId="26B8B936" w:rsidR="00164495" w:rsidRPr="003A5464" w:rsidRDefault="00154E21" w:rsidP="00154E2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Hlk113009648"/>
      <w:r w:rsidRPr="00154E21">
        <w:rPr>
          <w:rFonts w:ascii="Aptos" w:hAnsi="Aptos" w:cs="Arial"/>
          <w:b/>
          <w:bCs/>
        </w:rPr>
        <w:t>GOV ACADEMY TREINAMENTOS E SERVIÇOS LTDA</w:t>
      </w:r>
      <w:r w:rsidR="0040273B">
        <w:rPr>
          <w:rFonts w:ascii="Arial" w:hAnsi="Arial" w:cs="Arial"/>
        </w:rPr>
        <w:t xml:space="preserve">, </w:t>
      </w:r>
      <w:r w:rsidR="0040273B" w:rsidRPr="00C97A9A">
        <w:rPr>
          <w:rFonts w:ascii="Arial" w:hAnsi="Arial" w:cs="Arial"/>
          <w:bCs/>
        </w:rPr>
        <w:t xml:space="preserve">pessoa </w:t>
      </w:r>
      <w:r w:rsidR="0040273B" w:rsidRPr="00C85930">
        <w:rPr>
          <w:rFonts w:ascii="Arial" w:hAnsi="Arial" w:cs="Arial"/>
          <w:bCs/>
        </w:rPr>
        <w:t xml:space="preserve">jurídica, inscrita no CNPJ sob nº: </w:t>
      </w:r>
      <w:r>
        <w:rPr>
          <w:rFonts w:ascii="Aptos" w:hAnsi="Aptos" w:cs="Arial"/>
          <w:bCs/>
        </w:rPr>
        <w:t>47.469.238/0001-24</w:t>
      </w:r>
      <w:r w:rsidRPr="00C85930">
        <w:rPr>
          <w:rFonts w:ascii="Arial" w:hAnsi="Arial" w:cs="Arial"/>
          <w:bCs/>
        </w:rPr>
        <w:t>, estabelecida</w:t>
      </w:r>
      <w:r w:rsidR="0040273B" w:rsidRPr="00C85930">
        <w:rPr>
          <w:rFonts w:ascii="Arial" w:hAnsi="Arial" w:cs="Arial"/>
          <w:bCs/>
        </w:rPr>
        <w:t xml:space="preserve"> à </w:t>
      </w:r>
      <w:bookmarkEnd w:id="0"/>
      <w:r w:rsidRPr="0097140A">
        <w:rPr>
          <w:rFonts w:ascii="Aptos" w:hAnsi="Aptos" w:cs="Arial"/>
          <w:bCs/>
        </w:rPr>
        <w:t>Rua</w:t>
      </w:r>
      <w:r w:rsidRPr="0097140A">
        <w:rPr>
          <w:rFonts w:ascii="Aptos" w:hAnsi="Aptos" w:cs="Arial"/>
          <w:bCs/>
          <w:color w:val="FF0000"/>
        </w:rPr>
        <w:t xml:space="preserve"> </w:t>
      </w:r>
      <w:r w:rsidRPr="0097140A">
        <w:rPr>
          <w:rFonts w:ascii="Aptos" w:hAnsi="Aptos" w:cs="Arial"/>
          <w:bCs/>
        </w:rPr>
        <w:t>A</w:t>
      </w:r>
      <w:r>
        <w:rPr>
          <w:rFonts w:ascii="Aptos" w:hAnsi="Aptos" w:cs="Arial"/>
          <w:bCs/>
        </w:rPr>
        <w:t>lceu Amoroso Lima nº 786, Edif. Tancredo Neves, Trade Center, sala 311, Caminho das Arvores, Salvador Bahia – CEP 41.820-770</w:t>
      </w:r>
      <w:r w:rsidR="00683D43" w:rsidRPr="004715A3">
        <w:rPr>
          <w:rFonts w:ascii="Arial" w:hAnsi="Arial" w:cs="Arial"/>
          <w:sz w:val="24"/>
          <w:szCs w:val="24"/>
        </w:rPr>
        <w:t xml:space="preserve">, </w:t>
      </w:r>
      <w:r w:rsidR="00683D43" w:rsidRPr="007613DC">
        <w:rPr>
          <w:rFonts w:ascii="Arial" w:hAnsi="Arial" w:cs="Arial"/>
          <w:sz w:val="24"/>
          <w:szCs w:val="24"/>
        </w:rPr>
        <w:t xml:space="preserve">no valor </w:t>
      </w:r>
      <w:r w:rsidR="00683D43" w:rsidRPr="003A5464">
        <w:rPr>
          <w:rFonts w:ascii="Arial" w:hAnsi="Arial" w:cs="Arial"/>
          <w:sz w:val="24"/>
          <w:szCs w:val="24"/>
        </w:rPr>
        <w:t xml:space="preserve">global de </w:t>
      </w:r>
      <w:r w:rsidR="00FA40C5" w:rsidRPr="003A5464">
        <w:rPr>
          <w:rFonts w:ascii="Arial" w:hAnsi="Arial" w:cs="Arial"/>
          <w:b/>
          <w:sz w:val="24"/>
          <w:szCs w:val="24"/>
        </w:rPr>
        <w:t>R$</w:t>
      </w:r>
      <w:r w:rsidR="004715A3" w:rsidRPr="003A546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3.518,40</w:t>
      </w:r>
      <w:r w:rsidR="001B5E49" w:rsidRPr="003A5464">
        <w:rPr>
          <w:rFonts w:ascii="Arial" w:hAnsi="Arial" w:cs="Arial"/>
          <w:b/>
          <w:sz w:val="24"/>
          <w:szCs w:val="24"/>
        </w:rPr>
        <w:t xml:space="preserve"> (</w:t>
      </w:r>
      <w:r w:rsidRPr="00154E21">
        <w:rPr>
          <w:rFonts w:ascii="Aptos" w:hAnsi="Aptos" w:cs="Arial"/>
          <w:b/>
        </w:rPr>
        <w:t>Três mil, quinhentos e dezoito reais, quarenta centavos</w:t>
      </w:r>
      <w:r w:rsidR="001B5E49" w:rsidRPr="00154E21">
        <w:rPr>
          <w:rFonts w:ascii="Arial" w:hAnsi="Arial" w:cs="Arial"/>
          <w:b/>
          <w:sz w:val="24"/>
          <w:szCs w:val="24"/>
        </w:rPr>
        <w:t>)</w:t>
      </w:r>
      <w:r w:rsidR="00062904" w:rsidRPr="00154E21">
        <w:rPr>
          <w:rFonts w:ascii="Arial" w:hAnsi="Arial" w:cs="Arial"/>
          <w:b/>
          <w:sz w:val="24"/>
          <w:szCs w:val="24"/>
        </w:rPr>
        <w:t>.</w:t>
      </w:r>
    </w:p>
    <w:p w14:paraId="5E5F3878" w14:textId="221F3928" w:rsidR="001B5E49" w:rsidRPr="007613DC" w:rsidRDefault="001B5E49" w:rsidP="001B5E4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6064AE2" w14:textId="77777777" w:rsidR="001B5E49" w:rsidRPr="007613DC" w:rsidRDefault="001B5E49" w:rsidP="001B5E4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2A0C06" w14:textId="5CCF96AD" w:rsidR="009F7475" w:rsidRPr="007613DC" w:rsidRDefault="0040273B" w:rsidP="0040273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Maracás/Ba, </w:t>
      </w:r>
      <w:r w:rsidR="002255F2">
        <w:rPr>
          <w:rFonts w:ascii="Arial" w:hAnsi="Arial" w:cs="Arial"/>
          <w:sz w:val="24"/>
          <w:szCs w:val="24"/>
        </w:rPr>
        <w:t>04</w:t>
      </w:r>
      <w:r>
        <w:rPr>
          <w:rFonts w:ascii="Arial" w:hAnsi="Arial" w:cs="Arial"/>
          <w:sz w:val="24"/>
          <w:szCs w:val="24"/>
        </w:rPr>
        <w:t xml:space="preserve"> de </w:t>
      </w:r>
      <w:r w:rsidR="002255F2"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z w:val="24"/>
          <w:szCs w:val="24"/>
        </w:rPr>
        <w:t xml:space="preserve"> de 2025.</w:t>
      </w:r>
    </w:p>
    <w:p w14:paraId="00221AC3" w14:textId="77777777" w:rsidR="009F7475" w:rsidRPr="007613DC" w:rsidRDefault="009F7475" w:rsidP="003A5464">
      <w:pPr>
        <w:spacing w:line="360" w:lineRule="auto"/>
        <w:rPr>
          <w:rFonts w:ascii="Arial" w:hAnsi="Arial" w:cs="Arial"/>
          <w:sz w:val="24"/>
          <w:szCs w:val="24"/>
        </w:rPr>
      </w:pPr>
    </w:p>
    <w:p w14:paraId="3769649C" w14:textId="13999078" w:rsidR="009F7475" w:rsidRPr="007613DC" w:rsidRDefault="0040273B" w:rsidP="002D73DC">
      <w:pPr>
        <w:spacing w:after="0" w:line="240" w:lineRule="auto"/>
        <w:ind w:left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NELSON PORTELA</w:t>
      </w:r>
    </w:p>
    <w:p w14:paraId="6145903C" w14:textId="41073372" w:rsidR="009F7475" w:rsidRPr="007613DC" w:rsidRDefault="009F7475" w:rsidP="002D73DC">
      <w:pPr>
        <w:spacing w:after="0" w:line="240" w:lineRule="auto"/>
        <w:ind w:left="425"/>
        <w:jc w:val="center"/>
        <w:rPr>
          <w:rFonts w:ascii="Arial" w:hAnsi="Arial" w:cs="Arial"/>
          <w:b/>
          <w:bCs/>
          <w:sz w:val="24"/>
          <w:szCs w:val="24"/>
        </w:rPr>
      </w:pPr>
      <w:r w:rsidRPr="007613DC">
        <w:rPr>
          <w:rFonts w:ascii="Arial" w:hAnsi="Arial" w:cs="Arial"/>
          <w:b/>
          <w:bCs/>
          <w:sz w:val="24"/>
          <w:szCs w:val="24"/>
        </w:rPr>
        <w:t xml:space="preserve">Presidente </w:t>
      </w:r>
      <w:r w:rsidR="00B52A52">
        <w:rPr>
          <w:rFonts w:ascii="Arial" w:hAnsi="Arial" w:cs="Arial"/>
          <w:b/>
          <w:bCs/>
          <w:sz w:val="24"/>
          <w:szCs w:val="24"/>
        </w:rPr>
        <w:t>do CDS Vale do Jiquiriçá</w:t>
      </w:r>
    </w:p>
    <w:p w14:paraId="2FE31EF2" w14:textId="30CA9DFE" w:rsidR="00C91850" w:rsidRPr="007613DC" w:rsidRDefault="00C91850" w:rsidP="00062904">
      <w:pPr>
        <w:tabs>
          <w:tab w:val="left" w:pos="885"/>
          <w:tab w:val="center" w:pos="2436"/>
        </w:tabs>
        <w:jc w:val="center"/>
        <w:rPr>
          <w:rFonts w:ascii="Arial" w:eastAsia="Times New Roman" w:hAnsi="Arial" w:cs="Arial"/>
          <w:sz w:val="24"/>
          <w:szCs w:val="24"/>
        </w:rPr>
      </w:pPr>
    </w:p>
    <w:sectPr w:rsidR="00C91850" w:rsidRPr="007613DC" w:rsidSect="003A5464">
      <w:headerReference w:type="default" r:id="rId7"/>
      <w:footerReference w:type="default" r:id="rId8"/>
      <w:pgSz w:w="11906" w:h="16838"/>
      <w:pgMar w:top="1063" w:right="1274" w:bottom="1417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AC7B1" w14:textId="77777777" w:rsidR="00762D93" w:rsidRDefault="00762D93" w:rsidP="00683D43">
      <w:pPr>
        <w:spacing w:after="0" w:line="240" w:lineRule="auto"/>
      </w:pPr>
      <w:r>
        <w:separator/>
      </w:r>
    </w:p>
  </w:endnote>
  <w:endnote w:type="continuationSeparator" w:id="0">
    <w:p w14:paraId="4FDF8FBE" w14:textId="77777777" w:rsidR="00762D93" w:rsidRDefault="00762D93" w:rsidP="00683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BAD8A" w14:textId="77777777" w:rsidR="00C2686A" w:rsidRPr="004B1F2D" w:rsidRDefault="00C2686A" w:rsidP="00C2686A">
    <w:pPr>
      <w:pStyle w:val="Rodap"/>
      <w:jc w:val="right"/>
      <w:rPr>
        <w:b/>
        <w:bCs/>
        <w:sz w:val="18"/>
        <w:szCs w:val="18"/>
      </w:rPr>
    </w:pPr>
    <w:r w:rsidRPr="004B1F2D">
      <w:rPr>
        <w:sz w:val="18"/>
        <w:szCs w:val="18"/>
      </w:rPr>
      <w:t xml:space="preserve">Página </w:t>
    </w:r>
    <w:r w:rsidRPr="004B1F2D">
      <w:rPr>
        <w:b/>
        <w:bCs/>
        <w:sz w:val="18"/>
        <w:szCs w:val="18"/>
      </w:rPr>
      <w:fldChar w:fldCharType="begin"/>
    </w:r>
    <w:r w:rsidRPr="004B1F2D">
      <w:rPr>
        <w:b/>
        <w:bCs/>
        <w:sz w:val="18"/>
        <w:szCs w:val="18"/>
      </w:rPr>
      <w:instrText>PAGE</w:instrText>
    </w:r>
    <w:r w:rsidRPr="004B1F2D"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 w:rsidRPr="004B1F2D">
      <w:rPr>
        <w:b/>
        <w:bCs/>
        <w:sz w:val="18"/>
        <w:szCs w:val="18"/>
      </w:rPr>
      <w:fldChar w:fldCharType="end"/>
    </w:r>
    <w:r w:rsidRPr="004B1F2D">
      <w:rPr>
        <w:sz w:val="18"/>
        <w:szCs w:val="18"/>
      </w:rPr>
      <w:t xml:space="preserve"> de </w:t>
    </w:r>
    <w:r w:rsidRPr="004B1F2D">
      <w:rPr>
        <w:b/>
        <w:bCs/>
        <w:sz w:val="18"/>
        <w:szCs w:val="18"/>
      </w:rPr>
      <w:fldChar w:fldCharType="begin"/>
    </w:r>
    <w:r w:rsidRPr="004B1F2D">
      <w:rPr>
        <w:b/>
        <w:bCs/>
        <w:sz w:val="18"/>
        <w:szCs w:val="18"/>
      </w:rPr>
      <w:instrText>NUMPAGES</w:instrText>
    </w:r>
    <w:r w:rsidRPr="004B1F2D"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2</w:t>
    </w:r>
    <w:r w:rsidRPr="004B1F2D">
      <w:rPr>
        <w:b/>
        <w:bCs/>
        <w:sz w:val="18"/>
        <w:szCs w:val="18"/>
      </w:rPr>
      <w:fldChar w:fldCharType="end"/>
    </w:r>
  </w:p>
  <w:p w14:paraId="6E2D8A1B" w14:textId="77777777" w:rsidR="00C2686A" w:rsidRPr="00314A75" w:rsidRDefault="00C2686A" w:rsidP="00C2686A">
    <w:pPr>
      <w:pBdr>
        <w:top w:val="single" w:sz="4" w:space="1" w:color="auto"/>
      </w:pBdr>
      <w:jc w:val="both"/>
      <w:rPr>
        <w:sz w:val="16"/>
        <w:szCs w:val="16"/>
      </w:rPr>
    </w:pPr>
    <w:r w:rsidRPr="00314A75">
      <w:rPr>
        <w:rFonts w:ascii="Arial" w:hAnsi="Arial" w:cs="Arial"/>
        <w:sz w:val="16"/>
        <w:szCs w:val="16"/>
      </w:rPr>
      <w:t>CONSÓRCIO DE DESENVOLVIMENTO SUSTENTÁVEL DO PIEMONTE DO PARAGUAÇU, autarquia Inter federativa, pessoa jurídica de direito público interno, inscrito no CNPJ sob o nº 34.057.640/0001-50, com sede</w:t>
    </w:r>
    <w:r>
      <w:rPr>
        <w:rFonts w:ascii="Arial" w:hAnsi="Arial" w:cs="Arial"/>
        <w:sz w:val="16"/>
        <w:szCs w:val="16"/>
      </w:rPr>
      <w:t xml:space="preserve"> </w:t>
    </w:r>
    <w:r w:rsidRPr="00314A75">
      <w:rPr>
        <w:rFonts w:ascii="Arial" w:hAnsi="Arial" w:cs="Arial"/>
        <w:sz w:val="16"/>
        <w:szCs w:val="16"/>
      </w:rPr>
      <w:t>na BR 242, KM 204, Horto Florestal Municipal, CEP 46880-000</w:t>
    </w:r>
    <w:r>
      <w:rPr>
        <w:rFonts w:ascii="Arial" w:hAnsi="Arial" w:cs="Arial"/>
        <w:sz w:val="16"/>
        <w:szCs w:val="16"/>
      </w:rPr>
      <w:t>,</w:t>
    </w:r>
    <w:r w:rsidRPr="00314A75">
      <w:rPr>
        <w:rFonts w:ascii="Arial" w:hAnsi="Arial" w:cs="Arial"/>
        <w:sz w:val="16"/>
        <w:szCs w:val="16"/>
      </w:rPr>
      <w:t xml:space="preserve"> no município de</w:t>
    </w:r>
    <w:r>
      <w:rPr>
        <w:rFonts w:ascii="Arial" w:hAnsi="Arial" w:cs="Arial"/>
        <w:sz w:val="16"/>
        <w:szCs w:val="16"/>
      </w:rPr>
      <w:t xml:space="preserve"> </w:t>
    </w:r>
    <w:r w:rsidRPr="00314A75">
      <w:rPr>
        <w:rFonts w:ascii="Arial" w:hAnsi="Arial" w:cs="Arial"/>
        <w:sz w:val="16"/>
        <w:szCs w:val="16"/>
      </w:rPr>
      <w:t>Itaberaba-BA</w:t>
    </w:r>
  </w:p>
  <w:p w14:paraId="027B7666" w14:textId="77777777" w:rsidR="00C2686A" w:rsidRDefault="00C2686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A282B" w14:textId="77777777" w:rsidR="00762D93" w:rsidRDefault="00762D93" w:rsidP="00683D43">
      <w:pPr>
        <w:spacing w:after="0" w:line="240" w:lineRule="auto"/>
      </w:pPr>
      <w:r>
        <w:separator/>
      </w:r>
    </w:p>
  </w:footnote>
  <w:footnote w:type="continuationSeparator" w:id="0">
    <w:p w14:paraId="01EE68C0" w14:textId="77777777" w:rsidR="00762D93" w:rsidRDefault="00762D93" w:rsidP="00683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3DBE2" w14:textId="5AEC7966" w:rsidR="009F7475" w:rsidRDefault="0040273B" w:rsidP="009F7475">
    <w:pPr>
      <w:pStyle w:val="Cabealho"/>
      <w:jc w:val="center"/>
      <w:rPr>
        <w:b/>
        <w:bCs/>
        <w:sz w:val="32"/>
        <w:szCs w:val="32"/>
      </w:rPr>
    </w:pPr>
    <w:r>
      <w:rPr>
        <w:noProof/>
      </w:rPr>
      <w:drawing>
        <wp:inline distT="0" distB="0" distL="0" distR="0" wp14:anchorId="3CFA2515" wp14:editId="636D671A">
          <wp:extent cx="1724025" cy="1200150"/>
          <wp:effectExtent l="0" t="0" r="9525" b="0"/>
          <wp:docPr id="1961732812" name="Imagem 1" descr="Ícone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4180470" name="Imagem 1" descr="Ícone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F7475">
      <w:rPr>
        <w:noProof/>
      </w:rPr>
      <w:t xml:space="preserve">        </w:t>
    </w:r>
  </w:p>
  <w:p w14:paraId="01A1DC15" w14:textId="3D8DD1CB" w:rsidR="00683D43" w:rsidRPr="009F7475" w:rsidRDefault="00683D43" w:rsidP="009F74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797A05"/>
    <w:multiLevelType w:val="hybridMultilevel"/>
    <w:tmpl w:val="C7242A7A"/>
    <w:lvl w:ilvl="0" w:tplc="0416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 w16cid:durableId="1906526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3D43"/>
    <w:rsid w:val="0000486C"/>
    <w:rsid w:val="000138D7"/>
    <w:rsid w:val="000245B9"/>
    <w:rsid w:val="00036268"/>
    <w:rsid w:val="00062904"/>
    <w:rsid w:val="00074F78"/>
    <w:rsid w:val="000C2A1C"/>
    <w:rsid w:val="00154E21"/>
    <w:rsid w:val="00164495"/>
    <w:rsid w:val="0017256D"/>
    <w:rsid w:val="001B5E49"/>
    <w:rsid w:val="001B7771"/>
    <w:rsid w:val="001D0A19"/>
    <w:rsid w:val="00212281"/>
    <w:rsid w:val="002255F2"/>
    <w:rsid w:val="00262A08"/>
    <w:rsid w:val="002C3020"/>
    <w:rsid w:val="002D1B58"/>
    <w:rsid w:val="002D73DC"/>
    <w:rsid w:val="00330607"/>
    <w:rsid w:val="00337994"/>
    <w:rsid w:val="0034763B"/>
    <w:rsid w:val="00350B21"/>
    <w:rsid w:val="00397B84"/>
    <w:rsid w:val="003A0437"/>
    <w:rsid w:val="003A5464"/>
    <w:rsid w:val="003F6041"/>
    <w:rsid w:val="0040273B"/>
    <w:rsid w:val="0041415E"/>
    <w:rsid w:val="0043151D"/>
    <w:rsid w:val="0045782C"/>
    <w:rsid w:val="004641B0"/>
    <w:rsid w:val="004715A3"/>
    <w:rsid w:val="00472A64"/>
    <w:rsid w:val="00474C06"/>
    <w:rsid w:val="00481CC5"/>
    <w:rsid w:val="00491799"/>
    <w:rsid w:val="004B6287"/>
    <w:rsid w:val="004C6911"/>
    <w:rsid w:val="004D3E29"/>
    <w:rsid w:val="004D79AE"/>
    <w:rsid w:val="00530E21"/>
    <w:rsid w:val="005A2059"/>
    <w:rsid w:val="005A3575"/>
    <w:rsid w:val="005E464A"/>
    <w:rsid w:val="005F1ABB"/>
    <w:rsid w:val="00603A50"/>
    <w:rsid w:val="006102C0"/>
    <w:rsid w:val="006643C1"/>
    <w:rsid w:val="00681787"/>
    <w:rsid w:val="00683D43"/>
    <w:rsid w:val="006C1289"/>
    <w:rsid w:val="006D1F05"/>
    <w:rsid w:val="006E23A2"/>
    <w:rsid w:val="007141D7"/>
    <w:rsid w:val="0074583A"/>
    <w:rsid w:val="007613DC"/>
    <w:rsid w:val="00762D93"/>
    <w:rsid w:val="007829E0"/>
    <w:rsid w:val="00783438"/>
    <w:rsid w:val="007C38F3"/>
    <w:rsid w:val="007E1D00"/>
    <w:rsid w:val="0081558B"/>
    <w:rsid w:val="00882B18"/>
    <w:rsid w:val="00886840"/>
    <w:rsid w:val="00897EAB"/>
    <w:rsid w:val="008D6824"/>
    <w:rsid w:val="00913356"/>
    <w:rsid w:val="00932794"/>
    <w:rsid w:val="0093725A"/>
    <w:rsid w:val="009B05BA"/>
    <w:rsid w:val="009B60B6"/>
    <w:rsid w:val="009B6A5E"/>
    <w:rsid w:val="009F7475"/>
    <w:rsid w:val="00A00D54"/>
    <w:rsid w:val="00A108B5"/>
    <w:rsid w:val="00A90E21"/>
    <w:rsid w:val="00AA1D14"/>
    <w:rsid w:val="00AD6FA9"/>
    <w:rsid w:val="00AE516D"/>
    <w:rsid w:val="00AF3156"/>
    <w:rsid w:val="00B52A52"/>
    <w:rsid w:val="00B62EB3"/>
    <w:rsid w:val="00BA5524"/>
    <w:rsid w:val="00BA69A9"/>
    <w:rsid w:val="00BE244C"/>
    <w:rsid w:val="00C12F27"/>
    <w:rsid w:val="00C2129B"/>
    <w:rsid w:val="00C2686A"/>
    <w:rsid w:val="00C57018"/>
    <w:rsid w:val="00C64521"/>
    <w:rsid w:val="00C91850"/>
    <w:rsid w:val="00CC0B45"/>
    <w:rsid w:val="00D04F0E"/>
    <w:rsid w:val="00D617A3"/>
    <w:rsid w:val="00D87821"/>
    <w:rsid w:val="00DA551A"/>
    <w:rsid w:val="00DF68DC"/>
    <w:rsid w:val="00E05DB8"/>
    <w:rsid w:val="00E103BE"/>
    <w:rsid w:val="00E11E3D"/>
    <w:rsid w:val="00E16FEF"/>
    <w:rsid w:val="00E33CA8"/>
    <w:rsid w:val="00EA30BD"/>
    <w:rsid w:val="00EA6C67"/>
    <w:rsid w:val="00EB70F3"/>
    <w:rsid w:val="00EC2057"/>
    <w:rsid w:val="00F4211F"/>
    <w:rsid w:val="00F43FAA"/>
    <w:rsid w:val="00F61C1B"/>
    <w:rsid w:val="00F71DAD"/>
    <w:rsid w:val="00F87B60"/>
    <w:rsid w:val="00FA40C5"/>
    <w:rsid w:val="00FC3A35"/>
    <w:rsid w:val="00FD389B"/>
    <w:rsid w:val="00FE1767"/>
    <w:rsid w:val="00FF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308BA0"/>
  <w15:docId w15:val="{0122B27E-5D5F-45AB-9FE6-55551F4A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D43"/>
    <w:rPr>
      <w:rFonts w:eastAsiaTheme="minorEastAsia"/>
      <w:lang w:eastAsia="pt-BR"/>
    </w:rPr>
  </w:style>
  <w:style w:type="paragraph" w:styleId="Ttulo4">
    <w:name w:val="heading 4"/>
    <w:basedOn w:val="Normal"/>
    <w:next w:val="Normal"/>
    <w:link w:val="Ttulo4Char"/>
    <w:qFormat/>
    <w:rsid w:val="00683D43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sz w:val="28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683D43"/>
    <w:rPr>
      <w:rFonts w:ascii="Arial" w:eastAsia="Times New Roman" w:hAnsi="Arial" w:cs="Arial"/>
      <w:sz w:val="28"/>
      <w:szCs w:val="24"/>
      <w:lang w:eastAsia="pt-BR"/>
    </w:rPr>
  </w:style>
  <w:style w:type="paragraph" w:styleId="Cabealho">
    <w:name w:val="header"/>
    <w:aliases w:val="encabezado,foote,hd,he,Cabeçalho superior,Heading 1a"/>
    <w:basedOn w:val="Normal"/>
    <w:link w:val="CabealhoChar"/>
    <w:uiPriority w:val="99"/>
    <w:unhideWhenUsed/>
    <w:rsid w:val="00683D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,foote Char,hd Char,he Char,Cabeçalho superior Char,Heading 1a Char"/>
    <w:basedOn w:val="Fontepargpadro"/>
    <w:link w:val="Cabealho"/>
    <w:uiPriority w:val="99"/>
    <w:rsid w:val="00683D4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3D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3D43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3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3D43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CDS VALE DO JIQUIRICA</cp:lastModifiedBy>
  <cp:revision>97</cp:revision>
  <cp:lastPrinted>2025-07-31T14:03:00Z</cp:lastPrinted>
  <dcterms:created xsi:type="dcterms:W3CDTF">2017-09-22T17:27:00Z</dcterms:created>
  <dcterms:modified xsi:type="dcterms:W3CDTF">2025-08-07T17:28:00Z</dcterms:modified>
</cp:coreProperties>
</file>