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5862F" w14:textId="77777777" w:rsidR="005F0905" w:rsidRPr="00E20C20" w:rsidRDefault="005F0905" w:rsidP="00120D06">
      <w:pPr>
        <w:pStyle w:val="Ttulo1"/>
        <w:spacing w:before="248" w:line="242" w:lineRule="auto"/>
        <w:jc w:val="center"/>
        <w:rPr>
          <w:sz w:val="22"/>
          <w:szCs w:val="22"/>
        </w:rPr>
      </w:pPr>
      <w:r w:rsidRPr="00E20C20">
        <w:rPr>
          <w:sz w:val="22"/>
          <w:szCs w:val="22"/>
        </w:rPr>
        <w:t>AVISO DE CONTRATAÇÃO DIRETA</w:t>
      </w:r>
    </w:p>
    <w:p w14:paraId="4609711F" w14:textId="77777777" w:rsidR="005F0905" w:rsidRPr="00E20C20" w:rsidRDefault="005F0905" w:rsidP="00E20C20">
      <w:pPr>
        <w:pStyle w:val="Ttulo1"/>
        <w:spacing w:before="248" w:line="242" w:lineRule="auto"/>
        <w:jc w:val="both"/>
        <w:rPr>
          <w:sz w:val="22"/>
          <w:szCs w:val="22"/>
        </w:rPr>
      </w:pPr>
    </w:p>
    <w:p w14:paraId="73458701" w14:textId="5EB31BD6" w:rsidR="005F0905" w:rsidRPr="009F341F" w:rsidRDefault="005F0905" w:rsidP="00E20C20">
      <w:pPr>
        <w:pStyle w:val="Ttulo1"/>
        <w:spacing w:line="276" w:lineRule="auto"/>
        <w:ind w:firstLine="2"/>
        <w:jc w:val="both"/>
        <w:rPr>
          <w:sz w:val="22"/>
          <w:szCs w:val="22"/>
        </w:rPr>
      </w:pPr>
      <w:r w:rsidRPr="009F341F">
        <w:rPr>
          <w:sz w:val="22"/>
          <w:szCs w:val="22"/>
        </w:rPr>
        <w:t xml:space="preserve">PROCESSO: </w:t>
      </w:r>
      <w:r w:rsidR="007C69BF" w:rsidRPr="009F341F">
        <w:rPr>
          <w:b w:val="0"/>
          <w:bCs w:val="0"/>
          <w:sz w:val="22"/>
          <w:szCs w:val="22"/>
        </w:rPr>
        <w:t>018/2026</w:t>
      </w:r>
    </w:p>
    <w:p w14:paraId="4D591BE9" w14:textId="07DFFD80" w:rsidR="005F0905" w:rsidRPr="00E20C20" w:rsidRDefault="005F0905" w:rsidP="00E20C20">
      <w:pPr>
        <w:pStyle w:val="Ttulo1"/>
        <w:spacing w:line="276" w:lineRule="auto"/>
        <w:ind w:firstLine="2"/>
        <w:jc w:val="both"/>
        <w:rPr>
          <w:b w:val="0"/>
          <w:bCs w:val="0"/>
          <w:sz w:val="22"/>
          <w:szCs w:val="22"/>
        </w:rPr>
      </w:pPr>
      <w:r w:rsidRPr="009F341F">
        <w:rPr>
          <w:sz w:val="22"/>
          <w:szCs w:val="22"/>
        </w:rPr>
        <w:t xml:space="preserve">MODALIDADE: </w:t>
      </w:r>
      <w:r w:rsidRPr="009F341F">
        <w:rPr>
          <w:b w:val="0"/>
          <w:bCs w:val="0"/>
          <w:sz w:val="22"/>
          <w:szCs w:val="22"/>
        </w:rPr>
        <w:t xml:space="preserve">Dispensa Eletrônica </w:t>
      </w:r>
      <w:r w:rsidR="007C69BF" w:rsidRPr="009F341F">
        <w:rPr>
          <w:b w:val="0"/>
          <w:bCs w:val="0"/>
          <w:sz w:val="22"/>
          <w:szCs w:val="22"/>
        </w:rPr>
        <w:t>00</w:t>
      </w:r>
      <w:r w:rsidR="00E823BE">
        <w:rPr>
          <w:b w:val="0"/>
          <w:bCs w:val="0"/>
          <w:sz w:val="22"/>
          <w:szCs w:val="22"/>
        </w:rPr>
        <w:t>6</w:t>
      </w:r>
      <w:r w:rsidR="007C69BF" w:rsidRPr="009F341F">
        <w:rPr>
          <w:b w:val="0"/>
          <w:bCs w:val="0"/>
          <w:sz w:val="22"/>
          <w:szCs w:val="22"/>
        </w:rPr>
        <w:t>/2026</w:t>
      </w:r>
    </w:p>
    <w:p w14:paraId="6E909EDF" w14:textId="77777777" w:rsidR="005F0905" w:rsidRPr="00E20C20" w:rsidRDefault="005F0905" w:rsidP="00E20C20">
      <w:pPr>
        <w:pStyle w:val="Corpodetexto"/>
        <w:spacing w:before="6" w:line="276" w:lineRule="auto"/>
        <w:ind w:left="0"/>
        <w:jc w:val="both"/>
        <w:rPr>
          <w:rFonts w:ascii="Arial" w:hAnsi="Arial" w:cs="Arial"/>
          <w:b/>
          <w:sz w:val="22"/>
          <w:szCs w:val="22"/>
        </w:rPr>
      </w:pPr>
    </w:p>
    <w:p w14:paraId="3D2BBA10" w14:textId="77777777" w:rsidR="005F0905" w:rsidRPr="00E20C20" w:rsidRDefault="005F0905" w:rsidP="00E20C20">
      <w:pPr>
        <w:spacing w:line="276" w:lineRule="auto"/>
        <w:ind w:firstLine="2"/>
        <w:jc w:val="both"/>
        <w:rPr>
          <w:rFonts w:ascii="Arial" w:hAnsi="Arial" w:cs="Arial"/>
        </w:rPr>
      </w:pPr>
      <w:r w:rsidRPr="00E20C20">
        <w:rPr>
          <w:rFonts w:ascii="Arial" w:hAnsi="Arial" w:cs="Arial"/>
          <w:b/>
        </w:rPr>
        <w:t>CONTRATANTE:</w:t>
      </w:r>
      <w:r w:rsidRPr="00E20C20">
        <w:rPr>
          <w:rFonts w:ascii="Arial" w:hAnsi="Arial" w:cs="Arial"/>
          <w:b/>
          <w:spacing w:val="-10"/>
        </w:rPr>
        <w:t xml:space="preserve"> </w:t>
      </w:r>
      <w:r w:rsidRPr="00E20C20">
        <w:rPr>
          <w:rFonts w:ascii="Arial" w:hAnsi="Arial" w:cs="Arial"/>
        </w:rPr>
        <w:t>PREFEITURA MUNICIPAL DE ALAGOA</w:t>
      </w:r>
    </w:p>
    <w:p w14:paraId="518DC4C3" w14:textId="77777777" w:rsidR="005F0905" w:rsidRPr="00E20C20" w:rsidRDefault="005F0905" w:rsidP="00E20C20">
      <w:pPr>
        <w:pStyle w:val="Corpodetexto"/>
        <w:spacing w:before="9" w:line="276" w:lineRule="auto"/>
        <w:ind w:left="0" w:firstLine="2"/>
        <w:jc w:val="both"/>
        <w:rPr>
          <w:rFonts w:ascii="Arial" w:hAnsi="Arial" w:cs="Arial"/>
          <w:sz w:val="22"/>
          <w:szCs w:val="22"/>
        </w:rPr>
      </w:pPr>
    </w:p>
    <w:p w14:paraId="46C25B95" w14:textId="7FB6D760" w:rsidR="005F0905" w:rsidRPr="00E20C20" w:rsidRDefault="005F0905" w:rsidP="00E20C20">
      <w:pPr>
        <w:pStyle w:val="Ttulo1"/>
        <w:spacing w:line="276" w:lineRule="auto"/>
        <w:ind w:firstLine="2"/>
        <w:jc w:val="both"/>
        <w:rPr>
          <w:sz w:val="22"/>
          <w:szCs w:val="22"/>
        </w:rPr>
      </w:pPr>
      <w:r w:rsidRPr="00E20C20">
        <w:rPr>
          <w:spacing w:val="-2"/>
          <w:sz w:val="22"/>
          <w:szCs w:val="22"/>
        </w:rPr>
        <w:t xml:space="preserve">OBJETO: </w:t>
      </w:r>
      <w:r w:rsidR="007C69BF" w:rsidRPr="00011DDF">
        <w:rPr>
          <w:b w:val="0"/>
          <w:bCs w:val="0"/>
          <w:spacing w:val="-2"/>
          <w:sz w:val="22"/>
          <w:szCs w:val="22"/>
        </w:rPr>
        <w:t>REGISTRO DE PREÇOS PARA FUTURA E</w:t>
      </w:r>
      <w:r w:rsidR="009E12B8" w:rsidRPr="00011DDF">
        <w:rPr>
          <w:b w:val="0"/>
          <w:bCs w:val="0"/>
          <w:spacing w:val="-2"/>
          <w:sz w:val="22"/>
          <w:szCs w:val="22"/>
        </w:rPr>
        <w:t>/OU</w:t>
      </w:r>
      <w:r w:rsidR="007C69BF" w:rsidRPr="00011DDF">
        <w:rPr>
          <w:b w:val="0"/>
          <w:bCs w:val="0"/>
          <w:spacing w:val="-2"/>
          <w:sz w:val="22"/>
          <w:szCs w:val="22"/>
        </w:rPr>
        <w:t xml:space="preserve"> EVENTUAL</w:t>
      </w:r>
      <w:r w:rsidR="007C69BF" w:rsidRPr="007C69BF">
        <w:rPr>
          <w:spacing w:val="-2"/>
          <w:sz w:val="22"/>
          <w:szCs w:val="22"/>
        </w:rPr>
        <w:t xml:space="preserve"> </w:t>
      </w:r>
      <w:r w:rsidR="007C69BF" w:rsidRPr="007C69BF">
        <w:rPr>
          <w:b w:val="0"/>
          <w:sz w:val="22"/>
          <w:szCs w:val="22"/>
        </w:rPr>
        <w:t>CONTRATAÇÃO DE EMPRESA ESPECIALIZADA NA PRESTAÇÃO DE SERVIÇOS DE CAPINA ECOLÓGICA, MEDIANTE APLICAÇÃO DE SOLUÇÃO DE ÁCIDO ACÉTICO (VINAGRE) E ADJUVANTE BIODEGRADÁVEL, COM FORNECIMENTO INTEGRAL DE MÃO DE OBRA, INSUMOS, EQUIPAMENTOS E LOGÍSTICA, CONFORME ESPECIFICAÇÕES E QUANTITATIVOS CONSTANTES NO TERMO DE REFERÊNCIA</w:t>
      </w:r>
      <w:r w:rsidRPr="00E20C20">
        <w:rPr>
          <w:b w:val="0"/>
          <w:sz w:val="22"/>
          <w:szCs w:val="22"/>
        </w:rPr>
        <w:t>, conforme condições e quantidades estabelecid</w:t>
      </w:r>
      <w:r w:rsidR="00577B0D">
        <w:rPr>
          <w:b w:val="0"/>
          <w:sz w:val="22"/>
          <w:szCs w:val="22"/>
        </w:rPr>
        <w:t>a</w:t>
      </w:r>
      <w:r w:rsidR="007C69BF">
        <w:rPr>
          <w:b w:val="0"/>
          <w:sz w:val="22"/>
          <w:szCs w:val="22"/>
        </w:rPr>
        <w:t xml:space="preserve"> </w:t>
      </w:r>
      <w:r w:rsidRPr="00E20C20">
        <w:rPr>
          <w:b w:val="0"/>
          <w:sz w:val="22"/>
          <w:szCs w:val="22"/>
        </w:rPr>
        <w:t>neste Aviso de Contratação Direta e seus anexos</w:t>
      </w:r>
      <w:r w:rsidR="001A2195">
        <w:rPr>
          <w:b w:val="0"/>
          <w:sz w:val="22"/>
          <w:szCs w:val="22"/>
        </w:rPr>
        <w:t>.</w:t>
      </w:r>
    </w:p>
    <w:p w14:paraId="29404ECD" w14:textId="4BEDFAE1" w:rsidR="005F0905" w:rsidRPr="005C5EF0" w:rsidRDefault="005F0905" w:rsidP="00E20C20">
      <w:pPr>
        <w:pStyle w:val="Ttulo1"/>
        <w:spacing w:before="272" w:line="276" w:lineRule="auto"/>
        <w:ind w:firstLine="2"/>
        <w:jc w:val="both"/>
        <w:rPr>
          <w:b w:val="0"/>
          <w:bCs w:val="0"/>
          <w:sz w:val="22"/>
          <w:szCs w:val="22"/>
        </w:rPr>
      </w:pPr>
      <w:r w:rsidRPr="00012B27">
        <w:rPr>
          <w:sz w:val="22"/>
          <w:szCs w:val="22"/>
        </w:rPr>
        <w:t>VALOR</w:t>
      </w:r>
      <w:r w:rsidRPr="00012B27">
        <w:rPr>
          <w:spacing w:val="-3"/>
          <w:sz w:val="22"/>
          <w:szCs w:val="22"/>
        </w:rPr>
        <w:t xml:space="preserve"> </w:t>
      </w:r>
      <w:r w:rsidRPr="00012B27">
        <w:rPr>
          <w:sz w:val="22"/>
          <w:szCs w:val="22"/>
        </w:rPr>
        <w:t>MÁXIMO</w:t>
      </w:r>
      <w:r w:rsidRPr="00012B27">
        <w:rPr>
          <w:spacing w:val="-2"/>
          <w:sz w:val="22"/>
          <w:szCs w:val="22"/>
        </w:rPr>
        <w:t xml:space="preserve"> </w:t>
      </w:r>
      <w:r w:rsidRPr="00012B27">
        <w:rPr>
          <w:sz w:val="22"/>
          <w:szCs w:val="22"/>
        </w:rPr>
        <w:t>DA</w:t>
      </w:r>
      <w:r w:rsidRPr="00012B27">
        <w:rPr>
          <w:spacing w:val="-2"/>
          <w:sz w:val="22"/>
          <w:szCs w:val="22"/>
        </w:rPr>
        <w:t xml:space="preserve"> CONTRATAÇÃO</w:t>
      </w:r>
      <w:bookmarkStart w:id="0" w:name="_Hlk200975830"/>
      <w:r w:rsidRPr="00012B27">
        <w:rPr>
          <w:spacing w:val="-2"/>
          <w:sz w:val="22"/>
          <w:szCs w:val="22"/>
        </w:rPr>
        <w:t xml:space="preserve">: </w:t>
      </w:r>
      <w:bookmarkStart w:id="1" w:name="_Hlk204594438"/>
      <w:r w:rsidRPr="00012B27">
        <w:rPr>
          <w:b w:val="0"/>
          <w:bCs w:val="0"/>
          <w:sz w:val="22"/>
          <w:szCs w:val="22"/>
        </w:rPr>
        <w:t xml:space="preserve">R$ </w:t>
      </w:r>
      <w:bookmarkStart w:id="2" w:name="_Hlk159852568"/>
      <w:r w:rsidR="00012B27" w:rsidRPr="00012B27">
        <w:rPr>
          <w:b w:val="0"/>
          <w:bCs w:val="0"/>
          <w:sz w:val="22"/>
          <w:szCs w:val="22"/>
        </w:rPr>
        <w:t>56.000,00</w:t>
      </w:r>
      <w:r w:rsidR="005C5EF0" w:rsidRPr="00012B27">
        <w:rPr>
          <w:sz w:val="22"/>
          <w:szCs w:val="22"/>
        </w:rPr>
        <w:t xml:space="preserve"> </w:t>
      </w:r>
      <w:r w:rsidRPr="00012B27">
        <w:rPr>
          <w:b w:val="0"/>
          <w:bCs w:val="0"/>
          <w:sz w:val="22"/>
          <w:szCs w:val="22"/>
        </w:rPr>
        <w:t>(</w:t>
      </w:r>
      <w:r w:rsidR="00012B27" w:rsidRPr="00012B27">
        <w:rPr>
          <w:b w:val="0"/>
          <w:bCs w:val="0"/>
          <w:sz w:val="22"/>
          <w:szCs w:val="22"/>
        </w:rPr>
        <w:t>cinquenta e seis mil reais</w:t>
      </w:r>
      <w:r w:rsidRPr="00012B27">
        <w:rPr>
          <w:b w:val="0"/>
          <w:bCs w:val="0"/>
          <w:sz w:val="22"/>
          <w:szCs w:val="22"/>
        </w:rPr>
        <w:t>).</w:t>
      </w:r>
      <w:r w:rsidRPr="005C5EF0">
        <w:rPr>
          <w:b w:val="0"/>
          <w:bCs w:val="0"/>
          <w:sz w:val="22"/>
          <w:szCs w:val="22"/>
        </w:rPr>
        <w:t xml:space="preserve"> </w:t>
      </w:r>
    </w:p>
    <w:bookmarkEnd w:id="0"/>
    <w:bookmarkEnd w:id="1"/>
    <w:p w14:paraId="231BE8FD" w14:textId="77777777" w:rsidR="005F0905" w:rsidRPr="009F341F" w:rsidRDefault="005F0905" w:rsidP="00E20C20">
      <w:pPr>
        <w:pStyle w:val="Ttulo1"/>
        <w:spacing w:before="272" w:line="276" w:lineRule="auto"/>
        <w:ind w:firstLine="2"/>
        <w:jc w:val="both"/>
        <w:rPr>
          <w:sz w:val="22"/>
          <w:szCs w:val="22"/>
        </w:rPr>
      </w:pPr>
      <w:r w:rsidRPr="009F341F">
        <w:rPr>
          <w:sz w:val="22"/>
          <w:szCs w:val="22"/>
        </w:rPr>
        <w:t>EXCLUSIVO ME/EPP:</w:t>
      </w:r>
      <w:r w:rsidRPr="009F341F">
        <w:rPr>
          <w:b w:val="0"/>
          <w:bCs w:val="0"/>
          <w:sz w:val="22"/>
          <w:szCs w:val="22"/>
        </w:rPr>
        <w:t xml:space="preserve"> Sim</w:t>
      </w:r>
    </w:p>
    <w:bookmarkEnd w:id="2"/>
    <w:p w14:paraId="00C5F593" w14:textId="77777777" w:rsidR="005F0905" w:rsidRPr="009F341F" w:rsidRDefault="005F0905" w:rsidP="00E20C20">
      <w:pPr>
        <w:pStyle w:val="Corpodetexto"/>
        <w:spacing w:before="7" w:line="276" w:lineRule="auto"/>
        <w:ind w:left="0" w:firstLine="2"/>
        <w:jc w:val="both"/>
        <w:rPr>
          <w:rFonts w:ascii="Arial" w:hAnsi="Arial" w:cs="Arial"/>
          <w:sz w:val="22"/>
          <w:szCs w:val="22"/>
        </w:rPr>
      </w:pPr>
    </w:p>
    <w:p w14:paraId="456ABCB4" w14:textId="0FBDF26A" w:rsidR="005F0905" w:rsidRPr="009F341F" w:rsidRDefault="005F0905" w:rsidP="00E20C20">
      <w:pPr>
        <w:spacing w:line="276" w:lineRule="auto"/>
        <w:ind w:firstLine="2"/>
        <w:jc w:val="both"/>
        <w:rPr>
          <w:rFonts w:ascii="Arial" w:hAnsi="Arial" w:cs="Arial"/>
        </w:rPr>
      </w:pPr>
      <w:r w:rsidRPr="009F341F">
        <w:rPr>
          <w:rFonts w:ascii="Arial" w:hAnsi="Arial" w:cs="Arial"/>
          <w:b/>
        </w:rPr>
        <w:t>CRITÉRIO</w:t>
      </w:r>
      <w:r w:rsidRPr="009F341F">
        <w:rPr>
          <w:rFonts w:ascii="Arial" w:hAnsi="Arial" w:cs="Arial"/>
          <w:b/>
          <w:spacing w:val="-6"/>
        </w:rPr>
        <w:t xml:space="preserve"> </w:t>
      </w:r>
      <w:r w:rsidRPr="009F341F">
        <w:rPr>
          <w:rFonts w:ascii="Arial" w:hAnsi="Arial" w:cs="Arial"/>
          <w:b/>
        </w:rPr>
        <w:t>DE</w:t>
      </w:r>
      <w:r w:rsidRPr="009F341F">
        <w:rPr>
          <w:rFonts w:ascii="Arial" w:hAnsi="Arial" w:cs="Arial"/>
          <w:b/>
          <w:spacing w:val="-9"/>
        </w:rPr>
        <w:t xml:space="preserve"> </w:t>
      </w:r>
      <w:r w:rsidRPr="009F341F">
        <w:rPr>
          <w:rFonts w:ascii="Arial" w:hAnsi="Arial" w:cs="Arial"/>
          <w:b/>
        </w:rPr>
        <w:t>JULGAMENTO</w:t>
      </w:r>
      <w:r w:rsidRPr="009F341F">
        <w:rPr>
          <w:rFonts w:ascii="Arial" w:hAnsi="Arial" w:cs="Arial"/>
          <w:b/>
          <w:bCs/>
        </w:rPr>
        <w:t>:</w:t>
      </w:r>
      <w:r w:rsidRPr="009F341F">
        <w:rPr>
          <w:rFonts w:ascii="Arial" w:hAnsi="Arial" w:cs="Arial"/>
          <w:spacing w:val="-6"/>
        </w:rPr>
        <w:t xml:space="preserve"> </w:t>
      </w:r>
      <w:r w:rsidR="004820A3" w:rsidRPr="009F341F">
        <w:rPr>
          <w:rFonts w:ascii="Arial" w:hAnsi="Arial" w:cs="Arial"/>
        </w:rPr>
        <w:t>Menor valor unitário</w:t>
      </w:r>
    </w:p>
    <w:p w14:paraId="2AD616FE" w14:textId="77777777" w:rsidR="005F0905" w:rsidRPr="009F341F" w:rsidRDefault="005F0905" w:rsidP="00E20C20">
      <w:pPr>
        <w:pStyle w:val="Corpodetexto"/>
        <w:spacing w:before="7" w:line="276" w:lineRule="auto"/>
        <w:ind w:left="0" w:firstLine="2"/>
        <w:jc w:val="both"/>
        <w:rPr>
          <w:rFonts w:ascii="Arial" w:hAnsi="Arial" w:cs="Arial"/>
          <w:sz w:val="22"/>
          <w:szCs w:val="22"/>
        </w:rPr>
      </w:pPr>
    </w:p>
    <w:p w14:paraId="723CC5CB" w14:textId="7EE1F255" w:rsidR="005F0905" w:rsidRPr="009F341F" w:rsidRDefault="005F0905" w:rsidP="00E20C20">
      <w:pPr>
        <w:spacing w:line="276" w:lineRule="auto"/>
        <w:ind w:firstLine="2"/>
        <w:jc w:val="both"/>
        <w:rPr>
          <w:rFonts w:ascii="Arial" w:hAnsi="Arial" w:cs="Arial"/>
          <w:b/>
        </w:rPr>
      </w:pPr>
      <w:r w:rsidRPr="009F341F">
        <w:rPr>
          <w:rFonts w:ascii="Arial" w:hAnsi="Arial" w:cs="Arial"/>
          <w:b/>
        </w:rPr>
        <w:t>PERÍODO</w:t>
      </w:r>
      <w:r w:rsidRPr="009F341F">
        <w:rPr>
          <w:rFonts w:ascii="Arial" w:hAnsi="Arial" w:cs="Arial"/>
          <w:b/>
          <w:spacing w:val="-8"/>
        </w:rPr>
        <w:t xml:space="preserve"> </w:t>
      </w:r>
      <w:r w:rsidRPr="009F341F">
        <w:rPr>
          <w:rFonts w:ascii="Arial" w:hAnsi="Arial" w:cs="Arial"/>
          <w:b/>
        </w:rPr>
        <w:t>DE</w:t>
      </w:r>
      <w:r w:rsidRPr="009F341F">
        <w:rPr>
          <w:rFonts w:ascii="Arial" w:hAnsi="Arial" w:cs="Arial"/>
          <w:b/>
          <w:spacing w:val="-9"/>
        </w:rPr>
        <w:t xml:space="preserve"> </w:t>
      </w:r>
      <w:r w:rsidRPr="009F341F">
        <w:rPr>
          <w:rFonts w:ascii="Arial" w:hAnsi="Arial" w:cs="Arial"/>
          <w:b/>
        </w:rPr>
        <w:t>ENVIO</w:t>
      </w:r>
      <w:r w:rsidRPr="009F341F">
        <w:rPr>
          <w:rFonts w:ascii="Arial" w:hAnsi="Arial" w:cs="Arial"/>
          <w:b/>
          <w:spacing w:val="-9"/>
        </w:rPr>
        <w:t xml:space="preserve"> </w:t>
      </w:r>
      <w:r w:rsidRPr="009F341F">
        <w:rPr>
          <w:rFonts w:ascii="Arial" w:hAnsi="Arial" w:cs="Arial"/>
          <w:b/>
        </w:rPr>
        <w:t>DAS</w:t>
      </w:r>
      <w:r w:rsidRPr="009F341F">
        <w:rPr>
          <w:rFonts w:ascii="Arial" w:hAnsi="Arial" w:cs="Arial"/>
          <w:b/>
          <w:spacing w:val="-6"/>
        </w:rPr>
        <w:t xml:space="preserve"> </w:t>
      </w:r>
      <w:r w:rsidRPr="009F341F">
        <w:rPr>
          <w:rFonts w:ascii="Arial" w:hAnsi="Arial" w:cs="Arial"/>
          <w:b/>
        </w:rPr>
        <w:t>PROPOSTAS</w:t>
      </w:r>
      <w:r w:rsidRPr="009F341F">
        <w:rPr>
          <w:rFonts w:ascii="Arial" w:hAnsi="Arial" w:cs="Arial"/>
          <w:b/>
          <w:color w:val="000000"/>
        </w:rPr>
        <w:t xml:space="preserve">: </w:t>
      </w:r>
      <w:r w:rsidR="00A61E96" w:rsidRPr="009F341F">
        <w:rPr>
          <w:rFonts w:ascii="Arial" w:hAnsi="Arial" w:cs="Arial"/>
          <w:bCs/>
          <w:color w:val="000000"/>
        </w:rPr>
        <w:t>14/04/2026</w:t>
      </w:r>
      <w:r w:rsidRPr="009F341F">
        <w:rPr>
          <w:rFonts w:ascii="Arial" w:hAnsi="Arial" w:cs="Arial"/>
          <w:bCs/>
        </w:rPr>
        <w:t xml:space="preserve"> </w:t>
      </w:r>
      <w:r w:rsidR="00536ACB" w:rsidRPr="009F341F">
        <w:rPr>
          <w:rFonts w:ascii="Arial" w:hAnsi="Arial" w:cs="Arial"/>
          <w:bCs/>
        </w:rPr>
        <w:t>à</w:t>
      </w:r>
      <w:r w:rsidRPr="009F341F">
        <w:rPr>
          <w:rFonts w:ascii="Arial" w:hAnsi="Arial" w:cs="Arial"/>
          <w:bCs/>
        </w:rPr>
        <w:t xml:space="preserve"> </w:t>
      </w:r>
      <w:r w:rsidR="00A61E96" w:rsidRPr="009F341F">
        <w:rPr>
          <w:rFonts w:ascii="Arial" w:hAnsi="Arial" w:cs="Arial"/>
          <w:bCs/>
        </w:rPr>
        <w:t>17/04/2026</w:t>
      </w:r>
      <w:r w:rsidR="00536ACB" w:rsidRPr="009F341F">
        <w:rPr>
          <w:rFonts w:ascii="Arial" w:hAnsi="Arial" w:cs="Arial"/>
          <w:bCs/>
        </w:rPr>
        <w:t xml:space="preserve"> às 09:00</w:t>
      </w:r>
    </w:p>
    <w:p w14:paraId="207CED71" w14:textId="77777777" w:rsidR="005F0905" w:rsidRPr="009F341F" w:rsidRDefault="005F0905" w:rsidP="00E20C20">
      <w:pPr>
        <w:pStyle w:val="Corpodetexto"/>
        <w:spacing w:before="1" w:line="276" w:lineRule="auto"/>
        <w:ind w:left="0" w:firstLine="2"/>
        <w:jc w:val="both"/>
        <w:rPr>
          <w:rFonts w:ascii="Arial" w:hAnsi="Arial" w:cs="Arial"/>
          <w:b/>
          <w:sz w:val="22"/>
          <w:szCs w:val="22"/>
        </w:rPr>
      </w:pPr>
    </w:p>
    <w:p w14:paraId="73ADC2B8" w14:textId="2E08C4B5" w:rsidR="005F0905" w:rsidRPr="00EE70AD" w:rsidRDefault="005F0905" w:rsidP="00E20C20">
      <w:pPr>
        <w:pStyle w:val="Ttulo1"/>
        <w:spacing w:line="276" w:lineRule="auto"/>
        <w:ind w:firstLine="2"/>
        <w:jc w:val="both"/>
        <w:rPr>
          <w:sz w:val="22"/>
          <w:szCs w:val="22"/>
        </w:rPr>
      </w:pPr>
      <w:r w:rsidRPr="009F341F">
        <w:rPr>
          <w:sz w:val="22"/>
          <w:szCs w:val="22"/>
        </w:rPr>
        <w:t>DATA</w:t>
      </w:r>
      <w:r w:rsidRPr="009F341F">
        <w:rPr>
          <w:spacing w:val="-16"/>
          <w:sz w:val="22"/>
          <w:szCs w:val="22"/>
        </w:rPr>
        <w:t xml:space="preserve"> </w:t>
      </w:r>
      <w:r w:rsidRPr="009F341F">
        <w:rPr>
          <w:sz w:val="22"/>
          <w:szCs w:val="22"/>
        </w:rPr>
        <w:t>DA</w:t>
      </w:r>
      <w:r w:rsidRPr="009F341F">
        <w:rPr>
          <w:spacing w:val="-17"/>
          <w:sz w:val="22"/>
          <w:szCs w:val="22"/>
        </w:rPr>
        <w:t xml:space="preserve"> </w:t>
      </w:r>
      <w:r w:rsidRPr="009F341F">
        <w:rPr>
          <w:sz w:val="22"/>
          <w:szCs w:val="22"/>
        </w:rPr>
        <w:t xml:space="preserve">SESSÃO: </w:t>
      </w:r>
      <w:r w:rsidR="00A61E96" w:rsidRPr="009F341F">
        <w:rPr>
          <w:b w:val="0"/>
          <w:bCs w:val="0"/>
          <w:color w:val="000000"/>
          <w:spacing w:val="-2"/>
          <w:sz w:val="22"/>
          <w:szCs w:val="22"/>
        </w:rPr>
        <w:t>17/04/2026</w:t>
      </w:r>
    </w:p>
    <w:p w14:paraId="6C13EF4C" w14:textId="77777777" w:rsidR="005F0905" w:rsidRPr="00EE70AD" w:rsidRDefault="005F0905" w:rsidP="00E20C20">
      <w:pPr>
        <w:pStyle w:val="Corpodetexto"/>
        <w:spacing w:before="7" w:line="276" w:lineRule="auto"/>
        <w:ind w:left="0" w:firstLine="2"/>
        <w:jc w:val="both"/>
        <w:rPr>
          <w:rFonts w:ascii="Arial" w:hAnsi="Arial" w:cs="Arial"/>
          <w:b/>
          <w:sz w:val="22"/>
          <w:szCs w:val="22"/>
        </w:rPr>
      </w:pPr>
    </w:p>
    <w:p w14:paraId="53D02A86" w14:textId="63BA3D5C" w:rsidR="005F0905" w:rsidRPr="00EE70AD" w:rsidRDefault="005F0905" w:rsidP="00E20C20">
      <w:pPr>
        <w:spacing w:before="1" w:line="276" w:lineRule="auto"/>
        <w:ind w:firstLine="2"/>
        <w:jc w:val="both"/>
        <w:rPr>
          <w:rFonts w:ascii="Arial" w:hAnsi="Arial" w:cs="Arial"/>
          <w:bCs/>
        </w:rPr>
      </w:pPr>
      <w:r w:rsidRPr="009F341F">
        <w:rPr>
          <w:rFonts w:ascii="Arial" w:hAnsi="Arial" w:cs="Arial"/>
          <w:b/>
        </w:rPr>
        <w:t>HORÁRIO</w:t>
      </w:r>
      <w:r w:rsidRPr="009F341F">
        <w:rPr>
          <w:rFonts w:ascii="Arial" w:hAnsi="Arial" w:cs="Arial"/>
          <w:b/>
          <w:spacing w:val="-4"/>
        </w:rPr>
        <w:t xml:space="preserve"> </w:t>
      </w:r>
      <w:r w:rsidRPr="009F341F">
        <w:rPr>
          <w:rFonts w:ascii="Arial" w:hAnsi="Arial" w:cs="Arial"/>
          <w:b/>
        </w:rPr>
        <w:t>DA</w:t>
      </w:r>
      <w:r w:rsidRPr="009F341F">
        <w:rPr>
          <w:rFonts w:ascii="Arial" w:hAnsi="Arial" w:cs="Arial"/>
          <w:b/>
          <w:spacing w:val="-5"/>
        </w:rPr>
        <w:t xml:space="preserve"> </w:t>
      </w:r>
      <w:r w:rsidRPr="009F341F">
        <w:rPr>
          <w:rFonts w:ascii="Arial" w:hAnsi="Arial" w:cs="Arial"/>
          <w:b/>
        </w:rPr>
        <w:t>FASE</w:t>
      </w:r>
      <w:r w:rsidRPr="009F341F">
        <w:rPr>
          <w:rFonts w:ascii="Arial" w:hAnsi="Arial" w:cs="Arial"/>
          <w:b/>
          <w:spacing w:val="-3"/>
        </w:rPr>
        <w:t xml:space="preserve"> </w:t>
      </w:r>
      <w:r w:rsidRPr="009F341F">
        <w:rPr>
          <w:rFonts w:ascii="Arial" w:hAnsi="Arial" w:cs="Arial"/>
          <w:b/>
        </w:rPr>
        <w:t>DE</w:t>
      </w:r>
      <w:r w:rsidRPr="009F341F">
        <w:rPr>
          <w:rFonts w:ascii="Arial" w:hAnsi="Arial" w:cs="Arial"/>
          <w:b/>
          <w:spacing w:val="-3"/>
        </w:rPr>
        <w:t xml:space="preserve"> </w:t>
      </w:r>
      <w:r w:rsidRPr="009F341F">
        <w:rPr>
          <w:rFonts w:ascii="Arial" w:hAnsi="Arial" w:cs="Arial"/>
          <w:b/>
          <w:spacing w:val="-2"/>
        </w:rPr>
        <w:t xml:space="preserve">LANCES: </w:t>
      </w:r>
      <w:r w:rsidRPr="009F341F">
        <w:rPr>
          <w:rFonts w:ascii="Arial" w:hAnsi="Arial" w:cs="Arial"/>
          <w:bCs/>
          <w:color w:val="000000"/>
        </w:rPr>
        <w:t>Das</w:t>
      </w:r>
      <w:r w:rsidRPr="009F341F">
        <w:rPr>
          <w:rFonts w:ascii="Arial" w:hAnsi="Arial" w:cs="Arial"/>
          <w:bCs/>
          <w:color w:val="000000"/>
          <w:spacing w:val="-3"/>
        </w:rPr>
        <w:t xml:space="preserve"> </w:t>
      </w:r>
      <w:r w:rsidR="00536ACB" w:rsidRPr="009F341F">
        <w:rPr>
          <w:rFonts w:ascii="Arial" w:hAnsi="Arial" w:cs="Arial"/>
          <w:bCs/>
          <w:color w:val="000000"/>
          <w:spacing w:val="-3"/>
        </w:rPr>
        <w:t>0</w:t>
      </w:r>
      <w:r w:rsidRPr="009F341F">
        <w:rPr>
          <w:rFonts w:ascii="Arial" w:hAnsi="Arial" w:cs="Arial"/>
          <w:bCs/>
          <w:color w:val="000000"/>
        </w:rPr>
        <w:t>9:30</w:t>
      </w:r>
      <w:r w:rsidRPr="009F341F">
        <w:rPr>
          <w:rFonts w:ascii="Arial" w:hAnsi="Arial" w:cs="Arial"/>
          <w:bCs/>
          <w:color w:val="000000"/>
          <w:spacing w:val="-3"/>
        </w:rPr>
        <w:t xml:space="preserve"> </w:t>
      </w:r>
      <w:r w:rsidRPr="009F341F">
        <w:rPr>
          <w:rFonts w:ascii="Arial" w:hAnsi="Arial" w:cs="Arial"/>
          <w:bCs/>
          <w:color w:val="000000"/>
        </w:rPr>
        <w:t>até</w:t>
      </w:r>
      <w:r w:rsidRPr="009F341F">
        <w:rPr>
          <w:rFonts w:ascii="Arial" w:hAnsi="Arial" w:cs="Arial"/>
          <w:bCs/>
          <w:color w:val="000000"/>
          <w:spacing w:val="-4"/>
        </w:rPr>
        <w:t xml:space="preserve"> </w:t>
      </w:r>
      <w:r w:rsidRPr="009F341F">
        <w:rPr>
          <w:rFonts w:ascii="Arial" w:hAnsi="Arial" w:cs="Arial"/>
          <w:bCs/>
          <w:color w:val="000000"/>
        </w:rPr>
        <w:t>as</w:t>
      </w:r>
      <w:r w:rsidRPr="009F341F">
        <w:rPr>
          <w:rFonts w:ascii="Arial" w:hAnsi="Arial" w:cs="Arial"/>
          <w:bCs/>
          <w:color w:val="000000"/>
          <w:spacing w:val="-5"/>
        </w:rPr>
        <w:t xml:space="preserve"> </w:t>
      </w:r>
      <w:r w:rsidRPr="009F341F">
        <w:rPr>
          <w:rFonts w:ascii="Arial" w:hAnsi="Arial" w:cs="Arial"/>
          <w:bCs/>
          <w:color w:val="000000"/>
          <w:spacing w:val="-4"/>
        </w:rPr>
        <w:t>15:30</w:t>
      </w:r>
    </w:p>
    <w:p w14:paraId="73FC3084" w14:textId="77777777" w:rsidR="005F0905" w:rsidRPr="00EE70AD" w:rsidRDefault="005F0905" w:rsidP="00E20C20">
      <w:pPr>
        <w:pStyle w:val="Corpodetexto"/>
        <w:spacing w:before="8" w:line="276" w:lineRule="auto"/>
        <w:ind w:left="0" w:firstLine="2"/>
        <w:jc w:val="both"/>
        <w:rPr>
          <w:rFonts w:ascii="Arial" w:hAnsi="Arial" w:cs="Arial"/>
          <w:b/>
          <w:sz w:val="22"/>
          <w:szCs w:val="22"/>
        </w:rPr>
      </w:pPr>
    </w:p>
    <w:p w14:paraId="2CDE2FFD" w14:textId="77777777" w:rsidR="005F0905" w:rsidRPr="00EE70AD" w:rsidRDefault="005F0905" w:rsidP="00E20C20">
      <w:pPr>
        <w:pStyle w:val="Ttulo1"/>
        <w:spacing w:line="276" w:lineRule="auto"/>
        <w:ind w:firstLine="2"/>
        <w:jc w:val="both"/>
        <w:rPr>
          <w:sz w:val="22"/>
          <w:szCs w:val="22"/>
        </w:rPr>
      </w:pPr>
      <w:r w:rsidRPr="00EE70AD">
        <w:rPr>
          <w:sz w:val="22"/>
          <w:szCs w:val="22"/>
        </w:rPr>
        <w:t>DA</w:t>
      </w:r>
      <w:r w:rsidRPr="00EE70AD">
        <w:rPr>
          <w:spacing w:val="-5"/>
          <w:sz w:val="22"/>
          <w:szCs w:val="22"/>
        </w:rPr>
        <w:t xml:space="preserve"> </w:t>
      </w:r>
      <w:r w:rsidRPr="00EE70AD">
        <w:rPr>
          <w:spacing w:val="-2"/>
          <w:sz w:val="22"/>
          <w:szCs w:val="22"/>
        </w:rPr>
        <w:t xml:space="preserve">PARTICIPAÇÃO: </w:t>
      </w:r>
      <w:r w:rsidRPr="00EE70AD">
        <w:rPr>
          <w:b w:val="0"/>
          <w:bCs w:val="0"/>
          <w:sz w:val="22"/>
          <w:szCs w:val="22"/>
        </w:rPr>
        <w:t>Para participar da compra através da plataforma eletrônica BNC – BOLSA NACIONAL DE COMPRAS (</w:t>
      </w:r>
      <w:hyperlink r:id="rId8" w:history="1">
        <w:r w:rsidRPr="00EE70AD">
          <w:rPr>
            <w:rStyle w:val="Hyperlink"/>
            <w:b w:val="0"/>
            <w:bCs w:val="0"/>
            <w:sz w:val="22"/>
            <w:szCs w:val="22"/>
          </w:rPr>
          <w:t>www.bnc.org.br</w:t>
        </w:r>
      </w:hyperlink>
      <w:r w:rsidRPr="00EE70AD">
        <w:rPr>
          <w:b w:val="0"/>
          <w:bCs w:val="0"/>
          <w:sz w:val="22"/>
          <w:szCs w:val="22"/>
        </w:rPr>
        <w:t xml:space="preserve">)  </w:t>
      </w:r>
      <w:hyperlink r:id="rId9" w:history="1">
        <w:r w:rsidRPr="00EE70AD">
          <w:rPr>
            <w:rStyle w:val="Hyperlink"/>
            <w:b w:val="0"/>
            <w:bCs w:val="0"/>
            <w:sz w:val="22"/>
            <w:szCs w:val="22"/>
          </w:rPr>
          <w:t>https://bnccompras.com/Home/Login</w:t>
        </w:r>
      </w:hyperlink>
    </w:p>
    <w:p w14:paraId="62E3D673" w14:textId="77777777" w:rsidR="005F0905" w:rsidRPr="00EE70AD" w:rsidRDefault="005F0905" w:rsidP="00E20C20">
      <w:pPr>
        <w:pStyle w:val="Corpodetexto"/>
        <w:spacing w:before="5" w:line="276" w:lineRule="auto"/>
        <w:ind w:left="0" w:firstLine="2"/>
        <w:jc w:val="both"/>
        <w:rPr>
          <w:rFonts w:ascii="Arial" w:hAnsi="Arial" w:cs="Arial"/>
          <w:sz w:val="22"/>
          <w:szCs w:val="22"/>
        </w:rPr>
      </w:pPr>
    </w:p>
    <w:p w14:paraId="59A6D5F0" w14:textId="77777777" w:rsidR="005F0905" w:rsidRPr="00EE70AD" w:rsidRDefault="005F0905" w:rsidP="00E20C20">
      <w:pPr>
        <w:pStyle w:val="Ttulo1"/>
        <w:spacing w:line="276" w:lineRule="auto"/>
        <w:ind w:firstLine="2"/>
        <w:jc w:val="both"/>
        <w:rPr>
          <w:sz w:val="22"/>
          <w:szCs w:val="22"/>
        </w:rPr>
      </w:pPr>
      <w:r w:rsidRPr="00EE70AD">
        <w:rPr>
          <w:sz w:val="22"/>
          <w:szCs w:val="22"/>
        </w:rPr>
        <w:t>DA</w:t>
      </w:r>
      <w:r w:rsidRPr="00EE70AD">
        <w:rPr>
          <w:spacing w:val="-5"/>
          <w:sz w:val="22"/>
          <w:szCs w:val="22"/>
        </w:rPr>
        <w:t xml:space="preserve"> </w:t>
      </w:r>
      <w:r w:rsidRPr="00EE70AD">
        <w:rPr>
          <w:spacing w:val="-2"/>
          <w:sz w:val="22"/>
          <w:szCs w:val="22"/>
        </w:rPr>
        <w:t>DIVULGAÇÃO:</w:t>
      </w:r>
    </w:p>
    <w:p w14:paraId="706A420F" w14:textId="77777777" w:rsidR="005F0905" w:rsidRPr="00EE70AD" w:rsidRDefault="005F0905">
      <w:pPr>
        <w:pStyle w:val="PargrafodaLista"/>
        <w:numPr>
          <w:ilvl w:val="0"/>
          <w:numId w:val="23"/>
        </w:numPr>
        <w:tabs>
          <w:tab w:val="left" w:pos="860"/>
        </w:tabs>
        <w:spacing w:before="5" w:line="276" w:lineRule="auto"/>
        <w:ind w:left="0" w:firstLine="2"/>
        <w:rPr>
          <w:rFonts w:ascii="Arial" w:hAnsi="Arial" w:cs="Arial"/>
        </w:rPr>
      </w:pPr>
      <w:bookmarkStart w:id="3" w:name="_Hlk156990203"/>
      <w:r w:rsidRPr="00EE70AD">
        <w:rPr>
          <w:rFonts w:ascii="Arial" w:hAnsi="Arial" w:cs="Arial"/>
        </w:rPr>
        <w:t>Portal</w:t>
      </w:r>
      <w:r w:rsidRPr="00EE70AD">
        <w:rPr>
          <w:rFonts w:ascii="Arial" w:hAnsi="Arial" w:cs="Arial"/>
          <w:spacing w:val="-3"/>
        </w:rPr>
        <w:t xml:space="preserve"> </w:t>
      </w:r>
      <w:r w:rsidRPr="00EE70AD">
        <w:rPr>
          <w:rFonts w:ascii="Arial" w:hAnsi="Arial" w:cs="Arial"/>
        </w:rPr>
        <w:t>de</w:t>
      </w:r>
      <w:r w:rsidRPr="00EE70AD">
        <w:rPr>
          <w:rFonts w:ascii="Arial" w:hAnsi="Arial" w:cs="Arial"/>
          <w:spacing w:val="-2"/>
        </w:rPr>
        <w:t xml:space="preserve"> </w:t>
      </w:r>
      <w:r w:rsidRPr="00EE70AD">
        <w:rPr>
          <w:rFonts w:ascii="Arial" w:hAnsi="Arial" w:cs="Arial"/>
        </w:rPr>
        <w:t>Compras:</w:t>
      </w:r>
      <w:r w:rsidRPr="00EE70AD">
        <w:rPr>
          <w:rFonts w:ascii="Arial" w:hAnsi="Arial" w:cs="Arial"/>
          <w:spacing w:val="-5"/>
        </w:rPr>
        <w:t xml:space="preserve"> </w:t>
      </w:r>
      <w:hyperlink r:id="rId10" w:history="1">
        <w:r w:rsidRPr="00EE70AD">
          <w:rPr>
            <w:rStyle w:val="Hyperlink"/>
            <w:rFonts w:ascii="Arial" w:hAnsi="Arial" w:cs="Arial"/>
          </w:rPr>
          <w:t>www.bnc.org.br</w:t>
        </w:r>
      </w:hyperlink>
      <w:r w:rsidRPr="00EE70AD">
        <w:rPr>
          <w:rFonts w:ascii="Arial" w:hAnsi="Arial" w:cs="Arial"/>
          <w:spacing w:val="-2"/>
        </w:rPr>
        <w:t>;</w:t>
      </w:r>
    </w:p>
    <w:p w14:paraId="37752C8A" w14:textId="77777777" w:rsidR="005F0905" w:rsidRPr="00EE70AD" w:rsidRDefault="005F0905">
      <w:pPr>
        <w:pStyle w:val="PargrafodaLista"/>
        <w:numPr>
          <w:ilvl w:val="0"/>
          <w:numId w:val="23"/>
        </w:numPr>
        <w:tabs>
          <w:tab w:val="left" w:pos="860"/>
        </w:tabs>
        <w:spacing w:before="5" w:line="276" w:lineRule="auto"/>
        <w:ind w:left="0" w:firstLine="2"/>
        <w:rPr>
          <w:rFonts w:ascii="Arial" w:hAnsi="Arial" w:cs="Arial"/>
        </w:rPr>
      </w:pPr>
      <w:hyperlink r:id="rId11">
        <w:r w:rsidRPr="00EE70AD">
          <w:rPr>
            <w:rFonts w:ascii="Arial" w:hAnsi="Arial" w:cs="Arial"/>
          </w:rPr>
          <w:t>Portal</w:t>
        </w:r>
        <w:r w:rsidRPr="00EE70AD">
          <w:rPr>
            <w:rFonts w:ascii="Arial" w:hAnsi="Arial" w:cs="Arial"/>
            <w:spacing w:val="-5"/>
          </w:rPr>
          <w:t xml:space="preserve"> </w:t>
        </w:r>
        <w:r w:rsidRPr="00EE70AD">
          <w:rPr>
            <w:rFonts w:ascii="Arial" w:hAnsi="Arial" w:cs="Arial"/>
          </w:rPr>
          <w:t>Nacional</w:t>
        </w:r>
        <w:r w:rsidRPr="00EE70AD">
          <w:rPr>
            <w:rFonts w:ascii="Arial" w:hAnsi="Arial" w:cs="Arial"/>
            <w:spacing w:val="-4"/>
          </w:rPr>
          <w:t xml:space="preserve"> </w:t>
        </w:r>
        <w:r w:rsidRPr="00EE70AD">
          <w:rPr>
            <w:rFonts w:ascii="Arial" w:hAnsi="Arial" w:cs="Arial"/>
          </w:rPr>
          <w:t>de</w:t>
        </w:r>
        <w:r w:rsidRPr="00EE70AD">
          <w:rPr>
            <w:rFonts w:ascii="Arial" w:hAnsi="Arial" w:cs="Arial"/>
            <w:spacing w:val="-4"/>
          </w:rPr>
          <w:t xml:space="preserve"> </w:t>
        </w:r>
        <w:r w:rsidRPr="00EE70AD">
          <w:rPr>
            <w:rFonts w:ascii="Arial" w:hAnsi="Arial" w:cs="Arial"/>
          </w:rPr>
          <w:t>Contratações</w:t>
        </w:r>
        <w:r w:rsidRPr="00EE70AD">
          <w:rPr>
            <w:rFonts w:ascii="Arial" w:hAnsi="Arial" w:cs="Arial"/>
            <w:spacing w:val="-5"/>
          </w:rPr>
          <w:t xml:space="preserve"> </w:t>
        </w:r>
        <w:r w:rsidRPr="00EE70AD">
          <w:rPr>
            <w:rFonts w:ascii="Arial" w:hAnsi="Arial" w:cs="Arial"/>
          </w:rPr>
          <w:t>Públicas -</w:t>
        </w:r>
        <w:r w:rsidRPr="00EE70AD">
          <w:rPr>
            <w:rFonts w:ascii="Arial" w:hAnsi="Arial" w:cs="Arial"/>
            <w:spacing w:val="-7"/>
          </w:rPr>
          <w:t xml:space="preserve"> </w:t>
        </w:r>
        <w:r w:rsidRPr="00EE70AD">
          <w:rPr>
            <w:rFonts w:ascii="Arial" w:hAnsi="Arial" w:cs="Arial"/>
            <w:spacing w:val="-2"/>
          </w:rPr>
          <w:t>PNCP</w:t>
        </w:r>
      </w:hyperlink>
      <w:r w:rsidRPr="00EE70AD">
        <w:rPr>
          <w:rFonts w:ascii="Arial" w:hAnsi="Arial" w:cs="Arial"/>
          <w:spacing w:val="-2"/>
        </w:rPr>
        <w:t>;</w:t>
      </w:r>
    </w:p>
    <w:p w14:paraId="253A83F9" w14:textId="77777777" w:rsidR="005F0905" w:rsidRPr="00EE70AD" w:rsidRDefault="005F0905">
      <w:pPr>
        <w:pStyle w:val="PargrafodaLista"/>
        <w:numPr>
          <w:ilvl w:val="0"/>
          <w:numId w:val="23"/>
        </w:numPr>
        <w:tabs>
          <w:tab w:val="left" w:pos="861"/>
          <w:tab w:val="left" w:pos="1768"/>
          <w:tab w:val="left" w:pos="3257"/>
          <w:tab w:val="left" w:pos="3953"/>
          <w:tab w:val="left" w:pos="5231"/>
          <w:tab w:val="left" w:pos="6668"/>
          <w:tab w:val="left" w:pos="7358"/>
          <w:tab w:val="left" w:pos="8639"/>
        </w:tabs>
        <w:spacing w:before="2" w:line="276" w:lineRule="auto"/>
        <w:ind w:left="851" w:hanging="851"/>
        <w:rPr>
          <w:rFonts w:ascii="Arial" w:hAnsi="Arial" w:cs="Arial"/>
        </w:rPr>
      </w:pPr>
      <w:r w:rsidRPr="00EE70AD">
        <w:rPr>
          <w:rFonts w:ascii="Arial" w:hAnsi="Arial" w:cs="Arial"/>
          <w:spacing w:val="-2"/>
        </w:rPr>
        <w:t>Sítio</w:t>
      </w:r>
      <w:r w:rsidRPr="00EE70AD">
        <w:rPr>
          <w:rFonts w:ascii="Arial" w:hAnsi="Arial" w:cs="Arial"/>
        </w:rPr>
        <w:t xml:space="preserve"> </w:t>
      </w:r>
      <w:r w:rsidRPr="00EE70AD">
        <w:rPr>
          <w:rFonts w:ascii="Arial" w:hAnsi="Arial" w:cs="Arial"/>
          <w:spacing w:val="-2"/>
        </w:rPr>
        <w:t>Eletrônico</w:t>
      </w:r>
      <w:r w:rsidRPr="00EE70AD">
        <w:rPr>
          <w:rFonts w:ascii="Arial" w:hAnsi="Arial" w:cs="Arial"/>
        </w:rPr>
        <w:t xml:space="preserve"> </w:t>
      </w:r>
      <w:r w:rsidRPr="00EE70AD">
        <w:rPr>
          <w:rFonts w:ascii="Arial" w:hAnsi="Arial" w:cs="Arial"/>
          <w:spacing w:val="-6"/>
        </w:rPr>
        <w:t>da</w:t>
      </w:r>
      <w:r w:rsidRPr="00EE70AD">
        <w:rPr>
          <w:rFonts w:ascii="Arial" w:hAnsi="Arial" w:cs="Arial"/>
        </w:rPr>
        <w:t xml:space="preserve"> </w:t>
      </w:r>
      <w:r w:rsidRPr="00EE70AD">
        <w:rPr>
          <w:rFonts w:ascii="Arial" w:hAnsi="Arial" w:cs="Arial"/>
          <w:spacing w:val="-2"/>
        </w:rPr>
        <w:t xml:space="preserve">Prefeitura municipal </w:t>
      </w:r>
      <w:hyperlink r:id="rId12" w:history="1">
        <w:r w:rsidRPr="00EE70AD">
          <w:rPr>
            <w:rStyle w:val="Hyperlink"/>
            <w:rFonts w:ascii="Arial" w:hAnsi="Arial" w:cs="Arial"/>
          </w:rPr>
          <w:t>https://alagoa.mg.gov.br/site/</w:t>
        </w:r>
      </w:hyperlink>
      <w:r w:rsidRPr="00EE70AD">
        <w:rPr>
          <w:rFonts w:ascii="Arial" w:hAnsi="Arial" w:cs="Arial"/>
          <w:color w:val="0462C1"/>
        </w:rPr>
        <w:t xml:space="preserve"> </w:t>
      </w:r>
    </w:p>
    <w:p w14:paraId="7404EE53" w14:textId="50E5B921" w:rsidR="005F0905" w:rsidRPr="00EE70AD" w:rsidRDefault="005F0905" w:rsidP="00E20C20">
      <w:pPr>
        <w:jc w:val="both"/>
        <w:rPr>
          <w:rFonts w:ascii="Arial" w:hAnsi="Arial" w:cs="Arial"/>
        </w:rPr>
      </w:pPr>
      <w:r w:rsidRPr="00EE70AD">
        <w:rPr>
          <w:rFonts w:ascii="Arial" w:hAnsi="Arial" w:cs="Arial"/>
          <w:spacing w:val="-2"/>
        </w:rPr>
        <w:t>Diário</w:t>
      </w:r>
      <w:r w:rsidRPr="00EE70AD">
        <w:rPr>
          <w:rFonts w:ascii="Arial" w:hAnsi="Arial" w:cs="Arial"/>
        </w:rPr>
        <w:t xml:space="preserve"> </w:t>
      </w:r>
      <w:r w:rsidRPr="00EE70AD">
        <w:rPr>
          <w:rFonts w:ascii="Arial" w:hAnsi="Arial" w:cs="Arial"/>
          <w:spacing w:val="-2"/>
        </w:rPr>
        <w:t>Oficial</w:t>
      </w:r>
      <w:r w:rsidRPr="00EE70AD">
        <w:rPr>
          <w:rFonts w:ascii="Arial" w:hAnsi="Arial" w:cs="Arial"/>
        </w:rPr>
        <w:t xml:space="preserve"> </w:t>
      </w:r>
      <w:r w:rsidRPr="00EE70AD">
        <w:rPr>
          <w:rFonts w:ascii="Arial" w:hAnsi="Arial" w:cs="Arial"/>
          <w:spacing w:val="-6"/>
        </w:rPr>
        <w:t>dos</w:t>
      </w:r>
      <w:r w:rsidRPr="00EE70AD">
        <w:rPr>
          <w:rFonts w:ascii="Arial" w:hAnsi="Arial" w:cs="Arial"/>
        </w:rPr>
        <w:t xml:space="preserve"> </w:t>
      </w:r>
      <w:r w:rsidRPr="00EE70AD">
        <w:rPr>
          <w:rFonts w:ascii="Arial" w:hAnsi="Arial" w:cs="Arial"/>
          <w:spacing w:val="-2"/>
        </w:rPr>
        <w:t xml:space="preserve">Municípios </w:t>
      </w:r>
      <w:r w:rsidRPr="00EE70AD">
        <w:rPr>
          <w:rFonts w:ascii="Arial" w:hAnsi="Arial" w:cs="Arial"/>
          <w:spacing w:val="-6"/>
        </w:rPr>
        <w:t>Mineiros</w:t>
      </w:r>
      <w:r w:rsidRPr="00EE70AD">
        <w:rPr>
          <w:rFonts w:ascii="Arial" w:hAnsi="Arial" w:cs="Arial"/>
          <w:spacing w:val="-2"/>
        </w:rPr>
        <w:t xml:space="preserve"> </w:t>
      </w:r>
      <w:hyperlink r:id="rId13" w:history="1">
        <w:r w:rsidRPr="00EE70AD">
          <w:rPr>
            <w:rStyle w:val="Hyperlink"/>
            <w:rFonts w:ascii="Arial" w:hAnsi="Arial" w:cs="Arial"/>
          </w:rPr>
          <w:t>https://www.diariomunicipal.com.br/amm-mg/</w:t>
        </w:r>
      </w:hyperlink>
      <w:bookmarkEnd w:id="3"/>
    </w:p>
    <w:p w14:paraId="0445A893" w14:textId="77777777" w:rsidR="005F0905" w:rsidRPr="00EE70AD" w:rsidRDefault="005F0905" w:rsidP="00E20C20">
      <w:pPr>
        <w:jc w:val="both"/>
        <w:rPr>
          <w:rFonts w:ascii="Arial" w:hAnsi="Arial" w:cs="Arial"/>
        </w:rPr>
      </w:pPr>
    </w:p>
    <w:p w14:paraId="3B52590A" w14:textId="77777777" w:rsidR="005F0905" w:rsidRPr="00EE70AD" w:rsidRDefault="005F0905" w:rsidP="00E20C20">
      <w:pPr>
        <w:jc w:val="both"/>
        <w:rPr>
          <w:rFonts w:ascii="Arial" w:hAnsi="Arial" w:cs="Arial"/>
        </w:rPr>
      </w:pPr>
    </w:p>
    <w:p w14:paraId="3CA508F5" w14:textId="77777777" w:rsidR="005F0905" w:rsidRPr="00EE70AD" w:rsidRDefault="005F0905" w:rsidP="00E20C20">
      <w:pPr>
        <w:jc w:val="both"/>
        <w:rPr>
          <w:rFonts w:ascii="Arial" w:hAnsi="Arial" w:cs="Arial"/>
        </w:rPr>
      </w:pPr>
    </w:p>
    <w:p w14:paraId="48484BE3" w14:textId="77777777" w:rsidR="00120D06" w:rsidRPr="00EE70AD" w:rsidRDefault="00120D06" w:rsidP="00E20C20">
      <w:pPr>
        <w:jc w:val="both"/>
        <w:rPr>
          <w:rFonts w:ascii="Arial" w:hAnsi="Arial" w:cs="Arial"/>
        </w:rPr>
      </w:pPr>
    </w:p>
    <w:p w14:paraId="0457B4F8" w14:textId="77777777" w:rsidR="00120D06" w:rsidRPr="00EE70AD" w:rsidRDefault="00120D06" w:rsidP="00E20C20">
      <w:pPr>
        <w:jc w:val="both"/>
        <w:rPr>
          <w:rFonts w:ascii="Arial" w:hAnsi="Arial" w:cs="Arial"/>
        </w:rPr>
      </w:pPr>
    </w:p>
    <w:p w14:paraId="594C9E82" w14:textId="77777777" w:rsidR="00120D06" w:rsidRPr="00EE70AD" w:rsidRDefault="00120D06" w:rsidP="00E20C20">
      <w:pPr>
        <w:jc w:val="both"/>
        <w:rPr>
          <w:rFonts w:ascii="Arial" w:hAnsi="Arial" w:cs="Arial"/>
        </w:rPr>
      </w:pPr>
    </w:p>
    <w:p w14:paraId="07DFB599" w14:textId="77777777" w:rsidR="00E20C20" w:rsidRPr="00EE70AD" w:rsidRDefault="00E20C20" w:rsidP="00E20C20">
      <w:pPr>
        <w:jc w:val="both"/>
        <w:rPr>
          <w:rFonts w:ascii="Arial" w:hAnsi="Arial" w:cs="Arial"/>
        </w:rPr>
      </w:pPr>
    </w:p>
    <w:p w14:paraId="23ED4275" w14:textId="77777777" w:rsidR="00E20C20" w:rsidRPr="00EE70AD" w:rsidRDefault="00E20C20" w:rsidP="00E20C20">
      <w:pPr>
        <w:jc w:val="both"/>
        <w:rPr>
          <w:rFonts w:ascii="Arial" w:hAnsi="Arial" w:cs="Arial"/>
        </w:rPr>
      </w:pPr>
    </w:p>
    <w:p w14:paraId="6FA53375" w14:textId="77777777" w:rsidR="004820A3" w:rsidRDefault="004820A3" w:rsidP="00E20C20">
      <w:pPr>
        <w:pStyle w:val="Ttulo1"/>
        <w:spacing w:before="248" w:line="242" w:lineRule="auto"/>
        <w:jc w:val="center"/>
        <w:rPr>
          <w:sz w:val="22"/>
          <w:szCs w:val="22"/>
        </w:rPr>
      </w:pPr>
    </w:p>
    <w:p w14:paraId="65D8591F" w14:textId="746C0914" w:rsidR="00DB0543" w:rsidRPr="00EE70AD" w:rsidRDefault="003F6B37" w:rsidP="00E20C20">
      <w:pPr>
        <w:pStyle w:val="Ttulo1"/>
        <w:spacing w:before="248" w:line="242" w:lineRule="auto"/>
        <w:jc w:val="center"/>
        <w:rPr>
          <w:sz w:val="22"/>
          <w:szCs w:val="22"/>
        </w:rPr>
      </w:pPr>
      <w:r w:rsidRPr="00EE70AD">
        <w:rPr>
          <w:sz w:val="22"/>
          <w:szCs w:val="22"/>
        </w:rPr>
        <w:t>PREFEITURA MUNICIPAL DE ALAGOA AVISO DE DISPENSA ELETRÔNICA</w:t>
      </w:r>
    </w:p>
    <w:p w14:paraId="2326009C" w14:textId="77777777" w:rsidR="00DB0543" w:rsidRPr="00EE70AD" w:rsidRDefault="00DB0543" w:rsidP="00E20C20">
      <w:pPr>
        <w:pStyle w:val="Corpodetexto"/>
        <w:spacing w:before="7"/>
        <w:ind w:left="0"/>
        <w:jc w:val="both"/>
        <w:rPr>
          <w:rFonts w:ascii="Arial" w:hAnsi="Arial" w:cs="Arial"/>
          <w:b/>
          <w:sz w:val="22"/>
          <w:szCs w:val="22"/>
        </w:rPr>
      </w:pPr>
    </w:p>
    <w:p w14:paraId="03F212E1" w14:textId="04750F36" w:rsidR="00DB0543" w:rsidRPr="00EE70AD" w:rsidRDefault="00000000" w:rsidP="00E20C20">
      <w:pPr>
        <w:pStyle w:val="Corpodetexto"/>
        <w:spacing w:before="1" w:line="242" w:lineRule="auto"/>
        <w:jc w:val="both"/>
        <w:rPr>
          <w:rFonts w:ascii="Arial" w:hAnsi="Arial" w:cs="Arial"/>
          <w:sz w:val="22"/>
          <w:szCs w:val="22"/>
        </w:rPr>
      </w:pPr>
      <w:r w:rsidRPr="00EE70AD">
        <w:rPr>
          <w:rFonts w:ascii="Arial" w:hAnsi="Arial" w:cs="Arial"/>
          <w:sz w:val="22"/>
          <w:szCs w:val="22"/>
        </w:rPr>
        <w:t xml:space="preserve">Torna-se público que a </w:t>
      </w:r>
      <w:r w:rsidR="003F6B37" w:rsidRPr="00EE70AD">
        <w:rPr>
          <w:rFonts w:ascii="Arial" w:hAnsi="Arial" w:cs="Arial"/>
          <w:sz w:val="22"/>
          <w:szCs w:val="22"/>
        </w:rPr>
        <w:t>Prefeitura municipal de Alagoa</w:t>
      </w:r>
      <w:r w:rsidRPr="00EE70AD">
        <w:rPr>
          <w:rFonts w:ascii="Arial" w:hAnsi="Arial" w:cs="Arial"/>
          <w:sz w:val="22"/>
          <w:szCs w:val="22"/>
        </w:rPr>
        <w:t xml:space="preserve">, realizará </w:t>
      </w:r>
      <w:r w:rsidRPr="00EE70AD">
        <w:rPr>
          <w:rFonts w:ascii="Arial" w:hAnsi="Arial" w:cs="Arial"/>
          <w:b/>
          <w:sz w:val="22"/>
          <w:szCs w:val="22"/>
        </w:rPr>
        <w:t>DISPENSA ELETRÔNICA</w:t>
      </w:r>
      <w:r w:rsidRPr="00EE70AD">
        <w:rPr>
          <w:rFonts w:ascii="Arial" w:hAnsi="Arial" w:cs="Arial"/>
          <w:sz w:val="22"/>
          <w:szCs w:val="22"/>
        </w:rPr>
        <w:t xml:space="preserve">, com critério de julgamento </w:t>
      </w:r>
      <w:r w:rsidRPr="00EE70AD">
        <w:rPr>
          <w:rFonts w:ascii="Arial" w:hAnsi="Arial" w:cs="Arial"/>
          <w:b/>
          <w:sz w:val="22"/>
          <w:szCs w:val="22"/>
        </w:rPr>
        <w:t>MENOR PREÇO</w:t>
      </w:r>
      <w:r w:rsidRPr="00EE70AD">
        <w:rPr>
          <w:rFonts w:ascii="Arial" w:hAnsi="Arial" w:cs="Arial"/>
          <w:sz w:val="22"/>
          <w:szCs w:val="22"/>
        </w:rPr>
        <w:t>, na hipótese do art. 75, inciso I, nos termos da Lei nº 14.133/2021, Lei Complementar n° 123/2006, Instrução Normativa Seges/ME n° 67/2021</w:t>
      </w:r>
      <w:r w:rsidR="00150F87" w:rsidRPr="00EE70AD">
        <w:rPr>
          <w:rFonts w:ascii="Arial" w:hAnsi="Arial" w:cs="Arial"/>
          <w:sz w:val="22"/>
          <w:szCs w:val="22"/>
        </w:rPr>
        <w:t xml:space="preserve">, Decreto </w:t>
      </w:r>
      <w:r w:rsidR="00150F87" w:rsidRPr="00B63350">
        <w:rPr>
          <w:rFonts w:ascii="Arial" w:hAnsi="Arial" w:cs="Arial"/>
          <w:sz w:val="22"/>
          <w:szCs w:val="22"/>
        </w:rPr>
        <w:t xml:space="preserve">Municipal </w:t>
      </w:r>
      <w:hyperlink r:id="rId14" w:history="1">
        <w:r w:rsidR="00150F87" w:rsidRPr="00B63350">
          <w:rPr>
            <w:rStyle w:val="Hyperlink"/>
            <w:rFonts w:ascii="Arial" w:hAnsi="Arial" w:cs="Arial"/>
            <w:sz w:val="22"/>
            <w:szCs w:val="22"/>
          </w:rPr>
          <w:t>207/2023</w:t>
        </w:r>
      </w:hyperlink>
      <w:r w:rsidRPr="00B63350">
        <w:rPr>
          <w:rFonts w:ascii="Arial" w:hAnsi="Arial" w:cs="Arial"/>
          <w:sz w:val="22"/>
          <w:szCs w:val="22"/>
        </w:rPr>
        <w:t xml:space="preserve"> e</w:t>
      </w:r>
      <w:r w:rsidRPr="00EE70AD">
        <w:rPr>
          <w:rFonts w:ascii="Arial" w:hAnsi="Arial" w:cs="Arial"/>
          <w:sz w:val="22"/>
          <w:szCs w:val="22"/>
        </w:rPr>
        <w:t xml:space="preserve"> demais normas aplicáveis.</w:t>
      </w:r>
    </w:p>
    <w:p w14:paraId="78CAE9AC" w14:textId="77777777" w:rsidR="00DB0543" w:rsidRPr="00EE70AD" w:rsidRDefault="00DB0543" w:rsidP="00E20C20">
      <w:pPr>
        <w:pStyle w:val="Corpodetexto"/>
        <w:spacing w:before="11"/>
        <w:ind w:left="0"/>
        <w:jc w:val="both"/>
        <w:rPr>
          <w:rFonts w:ascii="Arial" w:hAnsi="Arial" w:cs="Arial"/>
          <w:sz w:val="22"/>
          <w:szCs w:val="22"/>
        </w:rPr>
      </w:pPr>
    </w:p>
    <w:p w14:paraId="1B736492" w14:textId="595D197F" w:rsidR="00DB0543" w:rsidRPr="009F341F" w:rsidRDefault="00000000" w:rsidP="00E20C20">
      <w:pPr>
        <w:ind w:left="142"/>
        <w:jc w:val="both"/>
        <w:rPr>
          <w:rFonts w:ascii="Arial" w:hAnsi="Arial" w:cs="Arial"/>
        </w:rPr>
      </w:pPr>
      <w:r w:rsidRPr="009F341F">
        <w:rPr>
          <w:rFonts w:ascii="Arial" w:hAnsi="Arial" w:cs="Arial"/>
          <w:b/>
        </w:rPr>
        <w:t>Data</w:t>
      </w:r>
      <w:r w:rsidRPr="009F341F">
        <w:rPr>
          <w:rFonts w:ascii="Arial" w:hAnsi="Arial" w:cs="Arial"/>
          <w:b/>
          <w:spacing w:val="-9"/>
        </w:rPr>
        <w:t xml:space="preserve"> </w:t>
      </w:r>
      <w:r w:rsidRPr="009F341F">
        <w:rPr>
          <w:rFonts w:ascii="Arial" w:hAnsi="Arial" w:cs="Arial"/>
          <w:b/>
        </w:rPr>
        <w:t>da</w:t>
      </w:r>
      <w:r w:rsidRPr="009F341F">
        <w:rPr>
          <w:rFonts w:ascii="Arial" w:hAnsi="Arial" w:cs="Arial"/>
          <w:b/>
          <w:spacing w:val="-8"/>
        </w:rPr>
        <w:t xml:space="preserve"> </w:t>
      </w:r>
      <w:r w:rsidRPr="009F341F">
        <w:rPr>
          <w:rFonts w:ascii="Arial" w:hAnsi="Arial" w:cs="Arial"/>
          <w:b/>
        </w:rPr>
        <w:t>sessão</w:t>
      </w:r>
      <w:r w:rsidRPr="009F341F">
        <w:rPr>
          <w:rFonts w:ascii="Arial" w:hAnsi="Arial" w:cs="Arial"/>
        </w:rPr>
        <w:t>:</w:t>
      </w:r>
      <w:r w:rsidRPr="009F341F">
        <w:rPr>
          <w:rFonts w:ascii="Arial" w:hAnsi="Arial" w:cs="Arial"/>
          <w:spacing w:val="-9"/>
        </w:rPr>
        <w:t xml:space="preserve"> </w:t>
      </w:r>
      <w:r w:rsidR="00A61E96" w:rsidRPr="009F341F">
        <w:rPr>
          <w:rFonts w:ascii="Arial" w:hAnsi="Arial" w:cs="Arial"/>
          <w:spacing w:val="-2"/>
        </w:rPr>
        <w:t>17/04/2026</w:t>
      </w:r>
    </w:p>
    <w:p w14:paraId="34E5FCE5" w14:textId="0FACA7D6" w:rsidR="00DB0543" w:rsidRPr="009F341F" w:rsidRDefault="00000000" w:rsidP="00E20C20">
      <w:pPr>
        <w:spacing w:before="2"/>
        <w:ind w:left="142"/>
        <w:jc w:val="both"/>
        <w:rPr>
          <w:rFonts w:ascii="Arial" w:hAnsi="Arial" w:cs="Arial"/>
          <w:bCs/>
        </w:rPr>
      </w:pPr>
      <w:r w:rsidRPr="009F341F">
        <w:rPr>
          <w:rFonts w:ascii="Arial" w:hAnsi="Arial" w:cs="Arial"/>
          <w:b/>
        </w:rPr>
        <w:t>Horário</w:t>
      </w:r>
      <w:r w:rsidRPr="009F341F">
        <w:rPr>
          <w:rFonts w:ascii="Arial" w:hAnsi="Arial" w:cs="Arial"/>
          <w:b/>
          <w:spacing w:val="-2"/>
        </w:rPr>
        <w:t xml:space="preserve"> </w:t>
      </w:r>
      <w:r w:rsidRPr="009F341F">
        <w:rPr>
          <w:rFonts w:ascii="Arial" w:hAnsi="Arial" w:cs="Arial"/>
          <w:b/>
        </w:rPr>
        <w:t>da</w:t>
      </w:r>
      <w:r w:rsidRPr="009F341F">
        <w:rPr>
          <w:rFonts w:ascii="Arial" w:hAnsi="Arial" w:cs="Arial"/>
          <w:b/>
          <w:spacing w:val="-2"/>
        </w:rPr>
        <w:t xml:space="preserve"> </w:t>
      </w:r>
      <w:r w:rsidRPr="009F341F">
        <w:rPr>
          <w:rFonts w:ascii="Arial" w:hAnsi="Arial" w:cs="Arial"/>
          <w:b/>
        </w:rPr>
        <w:t>fase</w:t>
      </w:r>
      <w:r w:rsidRPr="009F341F">
        <w:rPr>
          <w:rFonts w:ascii="Arial" w:hAnsi="Arial" w:cs="Arial"/>
          <w:b/>
          <w:spacing w:val="-1"/>
        </w:rPr>
        <w:t xml:space="preserve"> </w:t>
      </w:r>
      <w:r w:rsidRPr="009F341F">
        <w:rPr>
          <w:rFonts w:ascii="Arial" w:hAnsi="Arial" w:cs="Arial"/>
          <w:b/>
        </w:rPr>
        <w:t>de</w:t>
      </w:r>
      <w:r w:rsidRPr="009F341F">
        <w:rPr>
          <w:rFonts w:ascii="Arial" w:hAnsi="Arial" w:cs="Arial"/>
          <w:b/>
          <w:spacing w:val="-3"/>
        </w:rPr>
        <w:t xml:space="preserve"> </w:t>
      </w:r>
      <w:r w:rsidRPr="009F341F">
        <w:rPr>
          <w:rFonts w:ascii="Arial" w:hAnsi="Arial" w:cs="Arial"/>
          <w:b/>
        </w:rPr>
        <w:t>lances</w:t>
      </w:r>
      <w:r w:rsidRPr="009F341F">
        <w:rPr>
          <w:rFonts w:ascii="Arial" w:hAnsi="Arial" w:cs="Arial"/>
        </w:rPr>
        <w:t>:</w:t>
      </w:r>
      <w:r w:rsidRPr="009F341F">
        <w:rPr>
          <w:rFonts w:ascii="Arial" w:hAnsi="Arial" w:cs="Arial"/>
          <w:spacing w:val="62"/>
        </w:rPr>
        <w:t xml:space="preserve"> </w:t>
      </w:r>
      <w:r w:rsidR="00150F87" w:rsidRPr="009F341F">
        <w:rPr>
          <w:rFonts w:ascii="Arial" w:hAnsi="Arial" w:cs="Arial"/>
          <w:bCs/>
          <w:color w:val="000000"/>
        </w:rPr>
        <w:t>9:30</w:t>
      </w:r>
      <w:r w:rsidR="00150F87" w:rsidRPr="009F341F">
        <w:rPr>
          <w:rFonts w:ascii="Arial" w:hAnsi="Arial" w:cs="Arial"/>
          <w:bCs/>
          <w:color w:val="000000"/>
          <w:spacing w:val="-3"/>
        </w:rPr>
        <w:t xml:space="preserve"> </w:t>
      </w:r>
      <w:r w:rsidR="00150F87" w:rsidRPr="009F341F">
        <w:rPr>
          <w:rFonts w:ascii="Arial" w:hAnsi="Arial" w:cs="Arial"/>
          <w:bCs/>
          <w:color w:val="000000"/>
        </w:rPr>
        <w:t>até</w:t>
      </w:r>
      <w:r w:rsidR="00150F87" w:rsidRPr="009F341F">
        <w:rPr>
          <w:rFonts w:ascii="Arial" w:hAnsi="Arial" w:cs="Arial"/>
          <w:bCs/>
          <w:color w:val="000000"/>
          <w:spacing w:val="-4"/>
        </w:rPr>
        <w:t xml:space="preserve"> </w:t>
      </w:r>
      <w:r w:rsidR="00150F87" w:rsidRPr="009F341F">
        <w:rPr>
          <w:rFonts w:ascii="Arial" w:hAnsi="Arial" w:cs="Arial"/>
          <w:bCs/>
          <w:color w:val="000000"/>
        </w:rPr>
        <w:t>as</w:t>
      </w:r>
      <w:r w:rsidR="00150F87" w:rsidRPr="009F341F">
        <w:rPr>
          <w:rFonts w:ascii="Arial" w:hAnsi="Arial" w:cs="Arial"/>
          <w:bCs/>
          <w:color w:val="000000"/>
          <w:spacing w:val="-5"/>
        </w:rPr>
        <w:t xml:space="preserve"> </w:t>
      </w:r>
      <w:r w:rsidR="00150F87" w:rsidRPr="009F341F">
        <w:rPr>
          <w:rFonts w:ascii="Arial" w:hAnsi="Arial" w:cs="Arial"/>
          <w:bCs/>
          <w:color w:val="000000"/>
          <w:spacing w:val="-4"/>
        </w:rPr>
        <w:t>15:30</w:t>
      </w:r>
    </w:p>
    <w:p w14:paraId="7623BE72" w14:textId="670D8690" w:rsidR="00DB0543" w:rsidRPr="00E20C20" w:rsidRDefault="00000000" w:rsidP="00E20C20">
      <w:pPr>
        <w:spacing w:before="5"/>
        <w:ind w:left="142"/>
        <w:jc w:val="both"/>
        <w:rPr>
          <w:rFonts w:ascii="Arial" w:hAnsi="Arial" w:cs="Arial"/>
        </w:rPr>
      </w:pPr>
      <w:r w:rsidRPr="009F341F">
        <w:rPr>
          <w:rFonts w:ascii="Arial" w:hAnsi="Arial" w:cs="Arial"/>
          <w:b/>
        </w:rPr>
        <w:t>Critério</w:t>
      </w:r>
      <w:r w:rsidRPr="009F341F">
        <w:rPr>
          <w:rFonts w:ascii="Arial" w:hAnsi="Arial" w:cs="Arial"/>
          <w:b/>
          <w:spacing w:val="-9"/>
        </w:rPr>
        <w:t xml:space="preserve"> </w:t>
      </w:r>
      <w:r w:rsidRPr="009F341F">
        <w:rPr>
          <w:rFonts w:ascii="Arial" w:hAnsi="Arial" w:cs="Arial"/>
          <w:b/>
        </w:rPr>
        <w:t>de</w:t>
      </w:r>
      <w:r w:rsidRPr="009F341F">
        <w:rPr>
          <w:rFonts w:ascii="Arial" w:hAnsi="Arial" w:cs="Arial"/>
          <w:b/>
          <w:spacing w:val="-7"/>
        </w:rPr>
        <w:t xml:space="preserve"> </w:t>
      </w:r>
      <w:r w:rsidRPr="009F341F">
        <w:rPr>
          <w:rFonts w:ascii="Arial" w:hAnsi="Arial" w:cs="Arial"/>
          <w:b/>
        </w:rPr>
        <w:t>julgamento</w:t>
      </w:r>
      <w:r w:rsidRPr="009F341F">
        <w:rPr>
          <w:rFonts w:ascii="Arial" w:hAnsi="Arial" w:cs="Arial"/>
        </w:rPr>
        <w:t>:</w:t>
      </w:r>
      <w:r w:rsidRPr="009F341F">
        <w:rPr>
          <w:rFonts w:ascii="Arial" w:hAnsi="Arial" w:cs="Arial"/>
          <w:spacing w:val="-8"/>
        </w:rPr>
        <w:t xml:space="preserve"> </w:t>
      </w:r>
      <w:r w:rsidR="004820A3" w:rsidRPr="009F341F">
        <w:rPr>
          <w:rFonts w:ascii="Arial" w:hAnsi="Arial" w:cs="Arial"/>
        </w:rPr>
        <w:t>Menor valor unitário</w:t>
      </w:r>
    </w:p>
    <w:p w14:paraId="544E12C6" w14:textId="0CF025F8" w:rsidR="00DB0543" w:rsidRPr="00E20C20" w:rsidRDefault="00E50DC9" w:rsidP="00E20C20">
      <w:pPr>
        <w:pStyle w:val="Corpodetexto"/>
        <w:spacing w:before="34"/>
        <w:ind w:left="0"/>
        <w:jc w:val="both"/>
        <w:rPr>
          <w:rFonts w:ascii="Arial" w:hAnsi="Arial" w:cs="Arial"/>
          <w:sz w:val="22"/>
          <w:szCs w:val="22"/>
        </w:rPr>
      </w:pPr>
      <w:r w:rsidRPr="00E20C20">
        <w:rPr>
          <w:rFonts w:ascii="Arial" w:hAnsi="Arial" w:cs="Arial"/>
          <w:noProof/>
          <w:sz w:val="22"/>
          <w:szCs w:val="22"/>
        </w:rPr>
        <mc:AlternateContent>
          <mc:Choice Requires="wpg">
            <w:drawing>
              <wp:anchor distT="0" distB="0" distL="0" distR="0" simplePos="0" relativeHeight="251631616" behindDoc="1" locked="0" layoutInCell="1" allowOverlap="1" wp14:anchorId="3994B311" wp14:editId="422BC5BA">
                <wp:simplePos x="0" y="0"/>
                <wp:positionH relativeFrom="page">
                  <wp:posOffset>833755</wp:posOffset>
                </wp:positionH>
                <wp:positionV relativeFrom="paragraph">
                  <wp:posOffset>210820</wp:posOffset>
                </wp:positionV>
                <wp:extent cx="5978525" cy="236220"/>
                <wp:effectExtent l="0" t="0" r="3175" b="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236220"/>
                          <a:chOff x="0" y="0"/>
                          <a:chExt cx="5978525" cy="236220"/>
                        </a:xfrm>
                      </wpg:grpSpPr>
                      <wps:wsp>
                        <wps:cNvPr id="5" name="Graphic 5"/>
                        <wps:cNvSpPr/>
                        <wps:spPr>
                          <a:xfrm>
                            <a:off x="0" y="18288"/>
                            <a:ext cx="5978525" cy="200025"/>
                          </a:xfrm>
                          <a:custGeom>
                            <a:avLst/>
                            <a:gdLst/>
                            <a:ahLst/>
                            <a:cxnLst/>
                            <a:rect l="l" t="t" r="r" b="b"/>
                            <a:pathLst>
                              <a:path w="5978525" h="200025">
                                <a:moveTo>
                                  <a:pt x="5978017" y="0"/>
                                </a:moveTo>
                                <a:lnTo>
                                  <a:pt x="0" y="0"/>
                                </a:lnTo>
                                <a:lnTo>
                                  <a:pt x="0" y="199643"/>
                                </a:lnTo>
                                <a:lnTo>
                                  <a:pt x="5978017" y="199643"/>
                                </a:lnTo>
                                <a:lnTo>
                                  <a:pt x="5978017" y="0"/>
                                </a:lnTo>
                                <a:close/>
                              </a:path>
                            </a:pathLst>
                          </a:custGeom>
                          <a:solidFill>
                            <a:srgbClr val="D9D9D9"/>
                          </a:solidFill>
                        </wps:spPr>
                        <wps:bodyPr wrap="square" lIns="0" tIns="0" rIns="0" bIns="0" rtlCol="0">
                          <a:prstTxWarp prst="textNoShape">
                            <a:avLst/>
                          </a:prstTxWarp>
                          <a:noAutofit/>
                        </wps:bodyPr>
                      </wps:wsp>
                      <wps:wsp>
                        <wps:cNvPr id="6" name="Graphic 6"/>
                        <wps:cNvSpPr/>
                        <wps:spPr>
                          <a:xfrm>
                            <a:off x="0" y="0"/>
                            <a:ext cx="5978525" cy="236220"/>
                          </a:xfrm>
                          <a:custGeom>
                            <a:avLst/>
                            <a:gdLst/>
                            <a:ahLst/>
                            <a:cxnLst/>
                            <a:rect l="l" t="t" r="r" b="b"/>
                            <a:pathLst>
                              <a:path w="5978525" h="236220">
                                <a:moveTo>
                                  <a:pt x="5978017" y="217932"/>
                                </a:moveTo>
                                <a:lnTo>
                                  <a:pt x="0" y="217932"/>
                                </a:lnTo>
                                <a:lnTo>
                                  <a:pt x="0" y="236220"/>
                                </a:lnTo>
                                <a:lnTo>
                                  <a:pt x="5978017" y="236220"/>
                                </a:lnTo>
                                <a:lnTo>
                                  <a:pt x="5978017" y="217932"/>
                                </a:lnTo>
                                <a:close/>
                              </a:path>
                              <a:path w="5978525" h="236220">
                                <a:moveTo>
                                  <a:pt x="5978017" y="0"/>
                                </a:moveTo>
                                <a:lnTo>
                                  <a:pt x="0" y="0"/>
                                </a:lnTo>
                                <a:lnTo>
                                  <a:pt x="0" y="18300"/>
                                </a:lnTo>
                                <a:lnTo>
                                  <a:pt x="5978017" y="18300"/>
                                </a:lnTo>
                                <a:lnTo>
                                  <a:pt x="5978017"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0" y="18288"/>
                            <a:ext cx="5978525" cy="200025"/>
                          </a:xfrm>
                          <a:prstGeom prst="rect">
                            <a:avLst/>
                          </a:prstGeom>
                        </wps:spPr>
                        <wps:txbx>
                          <w:txbxContent>
                            <w:p w14:paraId="0A3D8596" w14:textId="77777777" w:rsidR="00DB0543" w:rsidRDefault="00000000">
                              <w:pPr>
                                <w:tabs>
                                  <w:tab w:val="left" w:pos="736"/>
                                </w:tabs>
                                <w:spacing w:before="19"/>
                                <w:ind w:left="28"/>
                                <w:rPr>
                                  <w:rFonts w:ascii="Arial" w:hAnsi="Arial"/>
                                  <w:b/>
                                  <w:sz w:val="24"/>
                                </w:rPr>
                              </w:pPr>
                              <w:r>
                                <w:rPr>
                                  <w:rFonts w:ascii="Arial" w:hAnsi="Arial"/>
                                  <w:b/>
                                  <w:spacing w:val="-5"/>
                                  <w:sz w:val="24"/>
                                </w:rPr>
                                <w:t>1.</w:t>
                              </w:r>
                              <w:r>
                                <w:rPr>
                                  <w:rFonts w:ascii="Arial" w:hAnsi="Arial"/>
                                  <w:b/>
                                  <w:sz w:val="24"/>
                                </w:rPr>
                                <w:tab/>
                                <w:t>OBJETO</w:t>
                              </w:r>
                              <w:r>
                                <w:rPr>
                                  <w:rFonts w:ascii="Arial" w:hAnsi="Arial"/>
                                  <w:b/>
                                  <w:spacing w:val="-5"/>
                                  <w:sz w:val="24"/>
                                </w:rPr>
                                <w:t xml:space="preserve"> </w:t>
                              </w:r>
                              <w:r>
                                <w:rPr>
                                  <w:rFonts w:ascii="Arial" w:hAnsi="Arial"/>
                                  <w:b/>
                                  <w:sz w:val="24"/>
                                </w:rPr>
                                <w:t>DA</w:t>
                              </w:r>
                              <w:r>
                                <w:rPr>
                                  <w:rFonts w:ascii="Arial" w:hAnsi="Arial"/>
                                  <w:b/>
                                  <w:spacing w:val="-6"/>
                                  <w:sz w:val="24"/>
                                </w:rPr>
                                <w:t xml:space="preserve"> </w:t>
                              </w:r>
                              <w:r>
                                <w:rPr>
                                  <w:rFonts w:ascii="Arial" w:hAnsi="Arial"/>
                                  <w:b/>
                                  <w:sz w:val="24"/>
                                </w:rPr>
                                <w:t>CONTRATAÇÃO</w:t>
                              </w:r>
                              <w:r>
                                <w:rPr>
                                  <w:rFonts w:ascii="Arial" w:hAnsi="Arial"/>
                                  <w:b/>
                                  <w:spacing w:val="-5"/>
                                  <w:sz w:val="24"/>
                                </w:rPr>
                                <w:t xml:space="preserve"> </w:t>
                              </w:r>
                              <w:r>
                                <w:rPr>
                                  <w:rFonts w:ascii="Arial" w:hAnsi="Arial"/>
                                  <w:b/>
                                  <w:spacing w:val="-2"/>
                                  <w:sz w:val="24"/>
                                </w:rPr>
                                <w:t>DIRETA</w:t>
                              </w:r>
                            </w:p>
                          </w:txbxContent>
                        </wps:txbx>
                        <wps:bodyPr wrap="square" lIns="0" tIns="0" rIns="0" bIns="0" rtlCol="0">
                          <a:noAutofit/>
                        </wps:bodyPr>
                      </wps:wsp>
                    </wpg:wgp>
                  </a:graphicData>
                </a:graphic>
                <wp14:sizeRelH relativeFrom="margin">
                  <wp14:pctWidth>0</wp14:pctWidth>
                </wp14:sizeRelH>
              </wp:anchor>
            </w:drawing>
          </mc:Choice>
          <mc:Fallback>
            <w:pict>
              <v:group w14:anchorId="3994B311" id="Group 4" o:spid="_x0000_s1026" style="position:absolute;left:0;text-align:left;margin-left:65.65pt;margin-top:16.6pt;width:470.75pt;height:18.6pt;z-index:-251684864;mso-wrap-distance-left:0;mso-wrap-distance-right:0;mso-position-horizontal-relative:page;mso-width-relative:margin" coordsize="59785,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">
                <v:shape id="Graphic 5" o:spid="_x0000_s1027" style="position:absolute;top:182;width:59785;height:2001;visibility:visible;mso-wrap-style:square;v-text-anchor:top" coordsize="59785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" path="m5978017,l,,,199643r5978017,l5978017,xe" fillcolor="#d9d9d9" stroked="f">
                  <v:path arrowok="t"/>
                </v:shape>
                <v:shape id="Graphic 6" o:spid="_x0000_s1028" style="position:absolute;width:59785;height:2362;visibility:visible;mso-wrap-style:square;v-text-anchor:top" coordsize="5978525,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" path="m5978017,217932l,217932r,18288l5978017,236220r,-18288xem5978017,l,,,18300r5978017,l5978017,xe" fillcolor="black" stroked="f">
                  <v:path arrowok="t"/>
                </v:shape>
                <v:shapetype id="_x0000_t202" coordsize="21600,21600" o:spt="202" path="m,l,21600r21600,l21600,xe">
                  <v:stroke joinstyle="miter"/>
                  <v:path gradientshapeok="t" o:connecttype="rect"/>
                </v:shapetype>
                <v:shape id="Textbox 7" o:spid="_x0000_s1029" type="#_x0000_t202" style="position:absolute;top:182;width:5978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A3D8596" w14:textId="77777777" w:rsidR="00DB0543" w:rsidRDefault="00000000">
                        <w:pPr>
                          <w:tabs>
                            <w:tab w:val="left" w:pos="736"/>
                          </w:tabs>
                          <w:spacing w:before="19"/>
                          <w:ind w:left="28"/>
                          <w:rPr>
                            <w:rFonts w:ascii="Arial" w:hAnsi="Arial"/>
                            <w:b/>
                            <w:sz w:val="24"/>
                          </w:rPr>
                        </w:pPr>
                        <w:r>
                          <w:rPr>
                            <w:rFonts w:ascii="Arial" w:hAnsi="Arial"/>
                            <w:b/>
                            <w:spacing w:val="-5"/>
                            <w:sz w:val="24"/>
                          </w:rPr>
                          <w:t>1.</w:t>
                        </w:r>
                        <w:r>
                          <w:rPr>
                            <w:rFonts w:ascii="Arial" w:hAnsi="Arial"/>
                            <w:b/>
                            <w:sz w:val="24"/>
                          </w:rPr>
                          <w:tab/>
                          <w:t>OBJETO</w:t>
                        </w:r>
                        <w:r>
                          <w:rPr>
                            <w:rFonts w:ascii="Arial" w:hAnsi="Arial"/>
                            <w:b/>
                            <w:spacing w:val="-5"/>
                            <w:sz w:val="24"/>
                          </w:rPr>
                          <w:t xml:space="preserve"> </w:t>
                        </w:r>
                        <w:r>
                          <w:rPr>
                            <w:rFonts w:ascii="Arial" w:hAnsi="Arial"/>
                            <w:b/>
                            <w:sz w:val="24"/>
                          </w:rPr>
                          <w:t>DA</w:t>
                        </w:r>
                        <w:r>
                          <w:rPr>
                            <w:rFonts w:ascii="Arial" w:hAnsi="Arial"/>
                            <w:b/>
                            <w:spacing w:val="-6"/>
                            <w:sz w:val="24"/>
                          </w:rPr>
                          <w:t xml:space="preserve"> </w:t>
                        </w:r>
                        <w:r>
                          <w:rPr>
                            <w:rFonts w:ascii="Arial" w:hAnsi="Arial"/>
                            <w:b/>
                            <w:sz w:val="24"/>
                          </w:rPr>
                          <w:t>CONTRATAÇÃO</w:t>
                        </w:r>
                        <w:r>
                          <w:rPr>
                            <w:rFonts w:ascii="Arial" w:hAnsi="Arial"/>
                            <w:b/>
                            <w:spacing w:val="-5"/>
                            <w:sz w:val="24"/>
                          </w:rPr>
                          <w:t xml:space="preserve"> </w:t>
                        </w:r>
                        <w:r>
                          <w:rPr>
                            <w:rFonts w:ascii="Arial" w:hAnsi="Arial"/>
                            <w:b/>
                            <w:spacing w:val="-2"/>
                            <w:sz w:val="24"/>
                          </w:rPr>
                          <w:t>DIRETA</w:t>
                        </w:r>
                      </w:p>
                    </w:txbxContent>
                  </v:textbox>
                </v:shape>
                <w10:wrap type="topAndBottom" anchorx="page"/>
              </v:group>
            </w:pict>
          </mc:Fallback>
        </mc:AlternateContent>
      </w:r>
    </w:p>
    <w:p w14:paraId="0DFBF2B4" w14:textId="06D8DDB5" w:rsidR="00DB0543" w:rsidRPr="00E20C20" w:rsidRDefault="00000000">
      <w:pPr>
        <w:pStyle w:val="PargrafodaLista"/>
        <w:numPr>
          <w:ilvl w:val="1"/>
          <w:numId w:val="22"/>
        </w:numPr>
        <w:tabs>
          <w:tab w:val="left" w:pos="848"/>
        </w:tabs>
        <w:spacing w:before="5" w:after="240" w:line="242" w:lineRule="auto"/>
        <w:ind w:firstLine="0"/>
        <w:rPr>
          <w:rFonts w:ascii="Arial" w:hAnsi="Arial" w:cs="Arial"/>
        </w:rPr>
      </w:pPr>
      <w:r w:rsidRPr="00E20C20">
        <w:rPr>
          <w:rFonts w:ascii="Arial" w:hAnsi="Arial" w:cs="Arial"/>
        </w:rPr>
        <w:t xml:space="preserve">O objeto </w:t>
      </w:r>
      <w:r w:rsidR="007C69BF" w:rsidRPr="00E20C20">
        <w:rPr>
          <w:rFonts w:ascii="Arial" w:hAnsi="Arial" w:cs="Arial"/>
        </w:rPr>
        <w:t>do presente processo</w:t>
      </w:r>
      <w:r w:rsidRPr="00E20C20">
        <w:rPr>
          <w:rFonts w:ascii="Arial" w:hAnsi="Arial" w:cs="Arial"/>
        </w:rPr>
        <w:t xml:space="preserve"> é a escolha da proposta mais vantajosa para a contratação por dispensa de licitação, de </w:t>
      </w:r>
      <w:r w:rsidR="007C69BF" w:rsidRPr="00011DDF">
        <w:rPr>
          <w:rFonts w:ascii="Arial" w:hAnsi="Arial" w:cs="Arial"/>
        </w:rPr>
        <w:t>REGISTRO DE PREÇOS PARA FUTURA E</w:t>
      </w:r>
      <w:r w:rsidR="009E12B8" w:rsidRPr="00011DDF">
        <w:rPr>
          <w:rFonts w:ascii="Arial" w:hAnsi="Arial" w:cs="Arial"/>
        </w:rPr>
        <w:t>/OU</w:t>
      </w:r>
      <w:r w:rsidR="007C69BF" w:rsidRPr="00011DDF">
        <w:rPr>
          <w:rFonts w:ascii="Arial" w:hAnsi="Arial" w:cs="Arial"/>
        </w:rPr>
        <w:t xml:space="preserve"> EVENTUAL </w:t>
      </w:r>
      <w:r w:rsidR="007C69BF" w:rsidRPr="00011DDF">
        <w:t>CONTRATAÇÃO DE EMPRESA ESPECIALIZADA NA PRESTAÇÃO DE SERVIÇOS DE CAPINA</w:t>
      </w:r>
      <w:r w:rsidR="007C69BF" w:rsidRPr="00684883">
        <w:t xml:space="preserve"> ECOLÓGICA, MEDIANTE APLICAÇÃO DE SOLUÇÃO DE ÁCIDO ACÉTICO (VINAGRE) E ADJUVANTE BIODEGRADÁVEL, COM FORNECIMENTO INTEGRAL DE MÃO DE OBRA, INSUMOS, EQUIPAMENTOS E LOGÍSTICA, CONFORME ESPECIFICAÇÕES E QUANTITATIVOS CONSTANTES NO TERMO DE REFERÊNCIA</w:t>
      </w:r>
      <w:r w:rsidR="001A2195">
        <w:rPr>
          <w:rFonts w:ascii="Arial" w:hAnsi="Arial" w:cs="Arial"/>
          <w:bCs/>
        </w:rPr>
        <w:t>,</w:t>
      </w:r>
      <w:r w:rsidR="00012B27">
        <w:rPr>
          <w:rFonts w:ascii="Arial" w:hAnsi="Arial" w:cs="Arial"/>
          <w:bCs/>
        </w:rPr>
        <w:t xml:space="preserve"> </w:t>
      </w:r>
      <w:r w:rsidR="00012B27" w:rsidRPr="00012B27">
        <w:rPr>
          <w:rFonts w:ascii="Arial" w:hAnsi="Arial" w:cs="Arial"/>
        </w:rPr>
        <w:t>conforme condições e quantidades estabelecida neste Aviso de Contratação Direta e seus anexos.</w:t>
      </w:r>
    </w:p>
    <w:tbl>
      <w:tblPr>
        <w:tblW w:w="9497" w:type="dxa"/>
        <w:tblInd w:w="137" w:type="dxa"/>
        <w:tblCellMar>
          <w:left w:w="70" w:type="dxa"/>
          <w:right w:w="70" w:type="dxa"/>
        </w:tblCellMar>
        <w:tblLook w:val="04A0" w:firstRow="1" w:lastRow="0" w:firstColumn="1" w:lastColumn="0" w:noHBand="0" w:noVBand="1"/>
      </w:tblPr>
      <w:tblGrid>
        <w:gridCol w:w="559"/>
        <w:gridCol w:w="4215"/>
        <w:gridCol w:w="896"/>
        <w:gridCol w:w="1241"/>
        <w:gridCol w:w="1452"/>
        <w:gridCol w:w="1134"/>
      </w:tblGrid>
      <w:tr w:rsidR="00012B27" w:rsidRPr="009F341F" w14:paraId="54D04148" w14:textId="77777777" w:rsidTr="00012B27">
        <w:trPr>
          <w:trHeight w:val="288"/>
        </w:trPr>
        <w:tc>
          <w:tcPr>
            <w:tcW w:w="9497" w:type="dxa"/>
            <w:gridSpan w:val="6"/>
            <w:tcBorders>
              <w:top w:val="single" w:sz="4" w:space="0" w:color="000000"/>
              <w:left w:val="single" w:sz="4" w:space="0" w:color="000000"/>
              <w:bottom w:val="single" w:sz="4" w:space="0" w:color="000000"/>
              <w:right w:val="single" w:sz="4" w:space="0" w:color="000000"/>
            </w:tcBorders>
            <w:noWrap/>
            <w:vAlign w:val="center"/>
            <w:hideMark/>
          </w:tcPr>
          <w:p w14:paraId="3CAC6B0A" w14:textId="64149276" w:rsidR="00012B27" w:rsidRPr="009F341F" w:rsidRDefault="001371AF" w:rsidP="00012B27">
            <w:pPr>
              <w:jc w:val="center"/>
              <w:rPr>
                <w:rFonts w:ascii="Arial" w:eastAsia="Times New Roman" w:hAnsi="Arial" w:cs="Arial"/>
                <w:b/>
                <w:bCs/>
                <w:color w:val="000000"/>
                <w:sz w:val="16"/>
                <w:szCs w:val="16"/>
                <w:lang w:eastAsia="pt-BR"/>
              </w:rPr>
            </w:pPr>
            <w:bookmarkStart w:id="4" w:name="_Hlk204594537"/>
            <w:r w:rsidRPr="009F341F">
              <w:rPr>
                <w:rFonts w:ascii="Arial" w:eastAsia="Times New Roman" w:hAnsi="Arial" w:cs="Arial"/>
                <w:b/>
                <w:bCs/>
                <w:color w:val="000000"/>
                <w:sz w:val="16"/>
                <w:szCs w:val="16"/>
                <w:lang w:eastAsia="pt-BR"/>
              </w:rPr>
              <w:t>Valores de Referência</w:t>
            </w:r>
          </w:p>
        </w:tc>
      </w:tr>
      <w:tr w:rsidR="00C11BCC" w:rsidRPr="009F341F" w14:paraId="162BA5CB" w14:textId="77777777" w:rsidTr="0060392F">
        <w:trPr>
          <w:trHeight w:val="288"/>
        </w:trPr>
        <w:tc>
          <w:tcPr>
            <w:tcW w:w="559" w:type="dxa"/>
            <w:tcBorders>
              <w:top w:val="nil"/>
              <w:left w:val="single" w:sz="4" w:space="0" w:color="000000"/>
              <w:bottom w:val="single" w:sz="4" w:space="0" w:color="000000"/>
              <w:right w:val="single" w:sz="4" w:space="0" w:color="000000"/>
            </w:tcBorders>
            <w:noWrap/>
            <w:vAlign w:val="center"/>
            <w:hideMark/>
          </w:tcPr>
          <w:p w14:paraId="54655021" w14:textId="77777777" w:rsidR="00C11BCC" w:rsidRPr="009F341F" w:rsidRDefault="00C11BCC" w:rsidP="00E20C20">
            <w:pPr>
              <w:jc w:val="both"/>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N° Item</w:t>
            </w:r>
          </w:p>
        </w:tc>
        <w:tc>
          <w:tcPr>
            <w:tcW w:w="4215" w:type="dxa"/>
            <w:tcBorders>
              <w:top w:val="single" w:sz="4" w:space="0" w:color="000000"/>
              <w:left w:val="nil"/>
              <w:bottom w:val="single" w:sz="4" w:space="0" w:color="000000"/>
              <w:right w:val="single" w:sz="4" w:space="0" w:color="000000"/>
            </w:tcBorders>
            <w:noWrap/>
            <w:vAlign w:val="center"/>
            <w:hideMark/>
          </w:tcPr>
          <w:p w14:paraId="4DBFEE2F" w14:textId="77777777" w:rsidR="00C11BCC" w:rsidRPr="009F341F" w:rsidRDefault="00C11BCC" w:rsidP="00E20C20">
            <w:pPr>
              <w:jc w:val="both"/>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Descrição</w:t>
            </w:r>
          </w:p>
        </w:tc>
        <w:tc>
          <w:tcPr>
            <w:tcW w:w="896" w:type="dxa"/>
            <w:tcBorders>
              <w:top w:val="nil"/>
              <w:left w:val="nil"/>
              <w:bottom w:val="single" w:sz="4" w:space="0" w:color="000000"/>
              <w:right w:val="single" w:sz="4" w:space="0" w:color="000000"/>
            </w:tcBorders>
            <w:noWrap/>
            <w:vAlign w:val="center"/>
            <w:hideMark/>
          </w:tcPr>
          <w:p w14:paraId="57216600" w14:textId="77777777" w:rsidR="00C11BCC" w:rsidRPr="009F341F" w:rsidRDefault="00C11BCC" w:rsidP="004820A3">
            <w:pPr>
              <w:jc w:val="center"/>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UND</w:t>
            </w:r>
          </w:p>
        </w:tc>
        <w:tc>
          <w:tcPr>
            <w:tcW w:w="1241" w:type="dxa"/>
            <w:tcBorders>
              <w:top w:val="nil"/>
              <w:left w:val="nil"/>
              <w:bottom w:val="single" w:sz="4" w:space="0" w:color="000000"/>
              <w:right w:val="single" w:sz="4" w:space="0" w:color="000000"/>
            </w:tcBorders>
            <w:noWrap/>
            <w:vAlign w:val="center"/>
            <w:hideMark/>
          </w:tcPr>
          <w:p w14:paraId="3753018A" w14:textId="77777777" w:rsidR="00C11BCC" w:rsidRPr="009F341F" w:rsidRDefault="00C11BCC" w:rsidP="00E20C20">
            <w:pPr>
              <w:jc w:val="both"/>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Quantidade</w:t>
            </w:r>
          </w:p>
        </w:tc>
        <w:tc>
          <w:tcPr>
            <w:tcW w:w="1452" w:type="dxa"/>
            <w:tcBorders>
              <w:top w:val="single" w:sz="4" w:space="0" w:color="000000"/>
              <w:left w:val="nil"/>
              <w:bottom w:val="single" w:sz="4" w:space="0" w:color="000000"/>
              <w:right w:val="single" w:sz="4" w:space="0" w:color="000000"/>
            </w:tcBorders>
            <w:noWrap/>
            <w:vAlign w:val="center"/>
            <w:hideMark/>
          </w:tcPr>
          <w:p w14:paraId="066EE86C" w14:textId="77777777" w:rsidR="00C11BCC" w:rsidRPr="009F341F" w:rsidRDefault="00C11BCC" w:rsidP="00E20C20">
            <w:pPr>
              <w:jc w:val="both"/>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Val. Unitário</w:t>
            </w:r>
          </w:p>
        </w:tc>
        <w:tc>
          <w:tcPr>
            <w:tcW w:w="1134" w:type="dxa"/>
            <w:tcBorders>
              <w:top w:val="single" w:sz="4" w:space="0" w:color="000000"/>
              <w:left w:val="nil"/>
              <w:bottom w:val="single" w:sz="4" w:space="0" w:color="000000"/>
              <w:right w:val="single" w:sz="4" w:space="0" w:color="000000"/>
            </w:tcBorders>
            <w:noWrap/>
            <w:vAlign w:val="center"/>
            <w:hideMark/>
          </w:tcPr>
          <w:p w14:paraId="67D7302E" w14:textId="77777777" w:rsidR="00C11BCC" w:rsidRPr="009F341F" w:rsidRDefault="00C11BCC" w:rsidP="00E20C20">
            <w:pPr>
              <w:jc w:val="both"/>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Val. Total</w:t>
            </w:r>
          </w:p>
        </w:tc>
      </w:tr>
      <w:tr w:rsidR="00C11BCC" w:rsidRPr="009F341F" w14:paraId="6E5DABB6" w14:textId="77777777" w:rsidTr="0060392F">
        <w:trPr>
          <w:trHeight w:val="441"/>
        </w:trPr>
        <w:tc>
          <w:tcPr>
            <w:tcW w:w="559" w:type="dxa"/>
            <w:tcBorders>
              <w:top w:val="nil"/>
              <w:left w:val="single" w:sz="4" w:space="0" w:color="000000"/>
              <w:bottom w:val="single" w:sz="4" w:space="0" w:color="000000"/>
              <w:right w:val="single" w:sz="4" w:space="0" w:color="000000"/>
            </w:tcBorders>
            <w:noWrap/>
            <w:vAlign w:val="center"/>
            <w:hideMark/>
          </w:tcPr>
          <w:p w14:paraId="23841FF5" w14:textId="77777777" w:rsidR="00C11BCC" w:rsidRPr="009F341F" w:rsidRDefault="00C11BCC" w:rsidP="001371AF">
            <w:pPr>
              <w:jc w:val="center"/>
              <w:rPr>
                <w:rFonts w:ascii="Arial" w:eastAsia="Times New Roman" w:hAnsi="Arial" w:cs="Arial"/>
                <w:color w:val="000000"/>
                <w:sz w:val="16"/>
                <w:szCs w:val="16"/>
                <w:lang w:eastAsia="pt-BR"/>
              </w:rPr>
            </w:pPr>
            <w:r w:rsidRPr="009F341F">
              <w:rPr>
                <w:rFonts w:ascii="Arial" w:eastAsia="Times New Roman" w:hAnsi="Arial" w:cs="Arial"/>
                <w:color w:val="000000"/>
                <w:sz w:val="16"/>
                <w:szCs w:val="16"/>
                <w:lang w:eastAsia="pt-BR"/>
              </w:rPr>
              <w:t>001</w:t>
            </w:r>
          </w:p>
        </w:tc>
        <w:tc>
          <w:tcPr>
            <w:tcW w:w="4215" w:type="dxa"/>
            <w:tcBorders>
              <w:top w:val="single" w:sz="4" w:space="0" w:color="000000"/>
              <w:left w:val="nil"/>
              <w:bottom w:val="single" w:sz="4" w:space="0" w:color="000000"/>
              <w:right w:val="single" w:sz="4" w:space="0" w:color="000000"/>
            </w:tcBorders>
            <w:noWrap/>
            <w:vAlign w:val="center"/>
            <w:hideMark/>
          </w:tcPr>
          <w:p w14:paraId="7402DF4B" w14:textId="2DFD099F" w:rsidR="00C11BCC" w:rsidRPr="009F341F" w:rsidRDefault="00684883" w:rsidP="004820A3">
            <w:pPr>
              <w:jc w:val="both"/>
              <w:rPr>
                <w:rFonts w:ascii="Arial" w:eastAsia="Times New Roman" w:hAnsi="Arial" w:cs="Arial"/>
                <w:color w:val="000000"/>
                <w:sz w:val="16"/>
                <w:szCs w:val="16"/>
                <w:lang w:eastAsia="pt-BR"/>
              </w:rPr>
            </w:pPr>
            <w:r w:rsidRPr="009F341F">
              <w:rPr>
                <w:rFonts w:ascii="Arial" w:hAnsi="Arial" w:cs="Arial"/>
                <w:sz w:val="18"/>
                <w:szCs w:val="18"/>
              </w:rPr>
              <w:t>Prestação de serviços especializado em capina ecológica, realizada mediante aplicação de ácido acético (vinagre) com adjuvante biodegradável composto por nitrogênio, sacarose, essências vegetais, detergente e água; a execução compreende o fornecimento completo de mão de obra qualificada, equipamentos de pulverização, veículo próprio para deslocamento, alimentação, encargos trabalhistas e todas as despesas operacionais necessárias para a plena realização da atividade.</w:t>
            </w:r>
          </w:p>
        </w:tc>
        <w:tc>
          <w:tcPr>
            <w:tcW w:w="896" w:type="dxa"/>
            <w:tcBorders>
              <w:top w:val="nil"/>
              <w:left w:val="nil"/>
              <w:bottom w:val="single" w:sz="4" w:space="0" w:color="000000"/>
              <w:right w:val="single" w:sz="4" w:space="0" w:color="000000"/>
            </w:tcBorders>
            <w:noWrap/>
            <w:vAlign w:val="center"/>
          </w:tcPr>
          <w:p w14:paraId="2D3D27B9" w14:textId="5561102A" w:rsidR="00C11BCC" w:rsidRPr="009F341F" w:rsidRDefault="00684883" w:rsidP="004820A3">
            <w:pPr>
              <w:jc w:val="center"/>
              <w:rPr>
                <w:rFonts w:ascii="Arial" w:eastAsia="Times New Roman" w:hAnsi="Arial" w:cs="Arial"/>
                <w:color w:val="000000"/>
                <w:sz w:val="16"/>
                <w:szCs w:val="16"/>
                <w:lang w:eastAsia="pt-BR"/>
              </w:rPr>
            </w:pPr>
            <w:r w:rsidRPr="009F341F">
              <w:rPr>
                <w:rFonts w:ascii="Arial" w:hAnsi="Arial" w:cs="Arial"/>
                <w:sz w:val="16"/>
                <w:szCs w:val="16"/>
              </w:rPr>
              <w:t>M³</w:t>
            </w:r>
          </w:p>
        </w:tc>
        <w:tc>
          <w:tcPr>
            <w:tcW w:w="1241" w:type="dxa"/>
            <w:tcBorders>
              <w:top w:val="nil"/>
              <w:left w:val="nil"/>
              <w:bottom w:val="single" w:sz="4" w:space="0" w:color="000000"/>
              <w:right w:val="single" w:sz="4" w:space="0" w:color="000000"/>
            </w:tcBorders>
            <w:noWrap/>
            <w:vAlign w:val="center"/>
            <w:hideMark/>
          </w:tcPr>
          <w:p w14:paraId="1E29B834" w14:textId="067FC1A2" w:rsidR="00C11BCC" w:rsidRPr="009F341F" w:rsidRDefault="00684883" w:rsidP="004820A3">
            <w:pPr>
              <w:jc w:val="center"/>
              <w:rPr>
                <w:rFonts w:ascii="Arial" w:eastAsia="Times New Roman" w:hAnsi="Arial" w:cs="Arial"/>
                <w:color w:val="000000"/>
                <w:sz w:val="16"/>
                <w:szCs w:val="16"/>
                <w:lang w:eastAsia="pt-BR"/>
              </w:rPr>
            </w:pPr>
            <w:r w:rsidRPr="009F341F">
              <w:rPr>
                <w:rFonts w:ascii="Arial" w:hAnsi="Arial" w:cs="Arial"/>
                <w:sz w:val="16"/>
                <w:szCs w:val="16"/>
              </w:rPr>
              <w:t>20</w:t>
            </w:r>
          </w:p>
        </w:tc>
        <w:tc>
          <w:tcPr>
            <w:tcW w:w="1452" w:type="dxa"/>
            <w:tcBorders>
              <w:top w:val="single" w:sz="4" w:space="0" w:color="000000"/>
              <w:left w:val="nil"/>
              <w:bottom w:val="single" w:sz="4" w:space="0" w:color="000000"/>
              <w:right w:val="single" w:sz="4" w:space="0" w:color="000000"/>
            </w:tcBorders>
            <w:noWrap/>
            <w:vAlign w:val="center"/>
          </w:tcPr>
          <w:p w14:paraId="418C6E1E" w14:textId="0209D5A9" w:rsidR="00C11BCC" w:rsidRPr="009F341F" w:rsidRDefault="00C11BCC" w:rsidP="004A4CF1">
            <w:pPr>
              <w:jc w:val="center"/>
              <w:rPr>
                <w:rFonts w:ascii="Arial" w:eastAsia="Times New Roman" w:hAnsi="Arial" w:cs="Arial"/>
                <w:color w:val="000000"/>
                <w:sz w:val="16"/>
                <w:szCs w:val="16"/>
                <w:lang w:eastAsia="pt-BR"/>
              </w:rPr>
            </w:pPr>
            <w:r w:rsidRPr="009F341F">
              <w:rPr>
                <w:rFonts w:ascii="Arial" w:eastAsia="Times New Roman" w:hAnsi="Arial" w:cs="Arial"/>
                <w:color w:val="000000"/>
                <w:sz w:val="16"/>
                <w:szCs w:val="16"/>
                <w:lang w:eastAsia="pt-BR"/>
              </w:rPr>
              <w:t xml:space="preserve">R$ </w:t>
            </w:r>
            <w:r w:rsidR="00684883" w:rsidRPr="009F341F">
              <w:rPr>
                <w:rFonts w:ascii="Arial" w:eastAsia="Times New Roman" w:hAnsi="Arial" w:cs="Arial"/>
                <w:color w:val="000000"/>
                <w:sz w:val="16"/>
                <w:szCs w:val="16"/>
                <w:lang w:eastAsia="pt-BR"/>
              </w:rPr>
              <w:t>2.800,00</w:t>
            </w:r>
          </w:p>
        </w:tc>
        <w:tc>
          <w:tcPr>
            <w:tcW w:w="1134" w:type="dxa"/>
            <w:tcBorders>
              <w:top w:val="single" w:sz="4" w:space="0" w:color="000000"/>
              <w:left w:val="nil"/>
              <w:bottom w:val="single" w:sz="4" w:space="0" w:color="000000"/>
              <w:right w:val="single" w:sz="4" w:space="0" w:color="000000"/>
            </w:tcBorders>
            <w:noWrap/>
            <w:vAlign w:val="center"/>
          </w:tcPr>
          <w:p w14:paraId="43695CD3" w14:textId="0CBDBB06" w:rsidR="00C11BCC" w:rsidRPr="009F341F" w:rsidRDefault="00C11BCC" w:rsidP="004820A3">
            <w:pPr>
              <w:jc w:val="both"/>
              <w:rPr>
                <w:rFonts w:ascii="Arial" w:eastAsia="Times New Roman" w:hAnsi="Arial" w:cs="Arial"/>
                <w:color w:val="000000"/>
                <w:sz w:val="16"/>
                <w:szCs w:val="16"/>
                <w:lang w:eastAsia="pt-BR"/>
              </w:rPr>
            </w:pPr>
            <w:r w:rsidRPr="009F341F">
              <w:rPr>
                <w:rFonts w:ascii="Arial" w:eastAsia="Times New Roman" w:hAnsi="Arial" w:cs="Arial"/>
                <w:color w:val="000000"/>
                <w:sz w:val="16"/>
                <w:szCs w:val="16"/>
                <w:lang w:eastAsia="pt-BR"/>
              </w:rPr>
              <w:t xml:space="preserve">R$ </w:t>
            </w:r>
            <w:r w:rsidR="00684883" w:rsidRPr="009F341F">
              <w:rPr>
                <w:rFonts w:ascii="Arial" w:eastAsia="Times New Roman" w:hAnsi="Arial" w:cs="Arial"/>
                <w:color w:val="000000"/>
                <w:sz w:val="16"/>
                <w:szCs w:val="16"/>
                <w:lang w:eastAsia="pt-BR"/>
              </w:rPr>
              <w:t>56.000,00</w:t>
            </w:r>
          </w:p>
        </w:tc>
      </w:tr>
      <w:tr w:rsidR="00C11BCC" w:rsidRPr="009F341F" w14:paraId="483BC863" w14:textId="77777777" w:rsidTr="0060392F">
        <w:trPr>
          <w:trHeight w:val="288"/>
        </w:trPr>
        <w:tc>
          <w:tcPr>
            <w:tcW w:w="9497" w:type="dxa"/>
            <w:gridSpan w:val="6"/>
            <w:tcBorders>
              <w:top w:val="single" w:sz="4" w:space="0" w:color="000000"/>
              <w:left w:val="single" w:sz="4" w:space="0" w:color="000000"/>
              <w:bottom w:val="single" w:sz="4" w:space="0" w:color="000000"/>
              <w:right w:val="single" w:sz="4" w:space="0" w:color="000000"/>
            </w:tcBorders>
            <w:noWrap/>
            <w:vAlign w:val="center"/>
            <w:hideMark/>
          </w:tcPr>
          <w:p w14:paraId="1A91536A" w14:textId="6865985D" w:rsidR="00C11BCC" w:rsidRPr="009F341F" w:rsidRDefault="00C11BCC" w:rsidP="001A2195">
            <w:pPr>
              <w:jc w:val="both"/>
              <w:rPr>
                <w:rFonts w:ascii="Arial" w:eastAsia="Times New Roman" w:hAnsi="Arial" w:cs="Arial"/>
                <w:b/>
                <w:bCs/>
                <w:color w:val="000000"/>
                <w:sz w:val="16"/>
                <w:szCs w:val="16"/>
                <w:lang w:eastAsia="pt-BR"/>
              </w:rPr>
            </w:pPr>
            <w:r w:rsidRPr="009F341F">
              <w:rPr>
                <w:rFonts w:ascii="Arial" w:eastAsia="Times New Roman" w:hAnsi="Arial" w:cs="Arial"/>
                <w:b/>
                <w:bCs/>
                <w:color w:val="000000"/>
                <w:sz w:val="16"/>
                <w:szCs w:val="16"/>
                <w:lang w:eastAsia="pt-BR"/>
              </w:rPr>
              <w:t xml:space="preserve">Total ===&gt;                                                                                                                                                                          R$ </w:t>
            </w:r>
            <w:r w:rsidR="00684883" w:rsidRPr="009F341F">
              <w:rPr>
                <w:rFonts w:ascii="Arial" w:eastAsia="Times New Roman" w:hAnsi="Arial" w:cs="Arial"/>
                <w:b/>
                <w:bCs/>
                <w:color w:val="000000"/>
                <w:sz w:val="16"/>
                <w:szCs w:val="16"/>
                <w:lang w:eastAsia="pt-BR"/>
              </w:rPr>
              <w:t>56.000,00</w:t>
            </w:r>
          </w:p>
        </w:tc>
      </w:tr>
      <w:bookmarkEnd w:id="4"/>
    </w:tbl>
    <w:p w14:paraId="7D4382DE" w14:textId="77777777" w:rsidR="00DB0543" w:rsidRPr="00E20C20" w:rsidRDefault="00DB0543" w:rsidP="00E20C20">
      <w:pPr>
        <w:pStyle w:val="Corpodetexto"/>
        <w:spacing w:before="10"/>
        <w:ind w:left="0"/>
        <w:jc w:val="both"/>
        <w:rPr>
          <w:rFonts w:ascii="Arial" w:hAnsi="Arial" w:cs="Arial"/>
          <w:sz w:val="22"/>
          <w:szCs w:val="22"/>
        </w:rPr>
      </w:pPr>
    </w:p>
    <w:p w14:paraId="22007B7B" w14:textId="17F76FA4" w:rsidR="00DB0543" w:rsidRPr="00E20C20" w:rsidRDefault="006D62A2">
      <w:pPr>
        <w:pStyle w:val="PargrafodaLista"/>
        <w:numPr>
          <w:ilvl w:val="2"/>
          <w:numId w:val="22"/>
        </w:numPr>
        <w:spacing w:before="1"/>
        <w:ind w:left="426" w:firstLine="0"/>
        <w:rPr>
          <w:rFonts w:ascii="Arial" w:hAnsi="Arial" w:cs="Arial"/>
          <w:b/>
          <w:bCs/>
        </w:rPr>
      </w:pPr>
      <w:r w:rsidRPr="00E20C20">
        <w:rPr>
          <w:rFonts w:ascii="Arial" w:hAnsi="Arial" w:cs="Arial"/>
          <w:b/>
          <w:bCs/>
        </w:rPr>
        <w:t>DAS</w:t>
      </w:r>
      <w:r w:rsidRPr="00E20C20">
        <w:rPr>
          <w:rFonts w:ascii="Arial" w:hAnsi="Arial" w:cs="Arial"/>
          <w:b/>
          <w:bCs/>
          <w:spacing w:val="-2"/>
        </w:rPr>
        <w:t xml:space="preserve"> ESPECIFICAÇÕES:</w:t>
      </w:r>
    </w:p>
    <w:p w14:paraId="71F95100" w14:textId="54589E48" w:rsidR="006D62A2" w:rsidRPr="00E20C20" w:rsidRDefault="00D11C52">
      <w:pPr>
        <w:pStyle w:val="PargrafodaLista"/>
        <w:numPr>
          <w:ilvl w:val="3"/>
          <w:numId w:val="22"/>
        </w:numPr>
        <w:tabs>
          <w:tab w:val="left" w:pos="1134"/>
        </w:tabs>
        <w:spacing w:before="2" w:line="244" w:lineRule="auto"/>
        <w:ind w:left="567" w:firstLine="0"/>
        <w:rPr>
          <w:rFonts w:ascii="Arial" w:hAnsi="Arial" w:cs="Arial"/>
        </w:rPr>
      </w:pPr>
      <w:r>
        <w:rPr>
          <w:rFonts w:ascii="Arial" w:hAnsi="Arial" w:cs="Arial"/>
        </w:rPr>
        <w:t>Todas as especificaç</w:t>
      </w:r>
      <w:r w:rsidR="00684883">
        <w:rPr>
          <w:rFonts w:ascii="Arial" w:hAnsi="Arial" w:cs="Arial"/>
        </w:rPr>
        <w:t>õ</w:t>
      </w:r>
      <w:r>
        <w:rPr>
          <w:rFonts w:ascii="Arial" w:hAnsi="Arial" w:cs="Arial"/>
        </w:rPr>
        <w:t xml:space="preserve">es estão descritas no </w:t>
      </w:r>
      <w:r w:rsidR="004820A3">
        <w:rPr>
          <w:rFonts w:ascii="Arial" w:hAnsi="Arial" w:cs="Arial"/>
        </w:rPr>
        <w:t>Termo de Referência</w:t>
      </w:r>
    </w:p>
    <w:p w14:paraId="3407512A" w14:textId="77777777" w:rsidR="006D62A2" w:rsidRPr="00E20C20" w:rsidRDefault="006D62A2" w:rsidP="00E20C20">
      <w:pPr>
        <w:jc w:val="both"/>
        <w:rPr>
          <w:rFonts w:ascii="Arial" w:hAnsi="Arial" w:cs="Arial"/>
        </w:rPr>
      </w:pPr>
    </w:p>
    <w:p w14:paraId="5D448199" w14:textId="25E874CB" w:rsidR="00F63831" w:rsidRPr="00E20C20" w:rsidRDefault="00000000">
      <w:pPr>
        <w:pStyle w:val="PargrafodaLista"/>
        <w:numPr>
          <w:ilvl w:val="1"/>
          <w:numId w:val="22"/>
        </w:numPr>
        <w:tabs>
          <w:tab w:val="left" w:pos="848"/>
        </w:tabs>
        <w:spacing w:before="19" w:after="1" w:line="244" w:lineRule="auto"/>
        <w:ind w:left="0" w:firstLine="0"/>
        <w:rPr>
          <w:rFonts w:ascii="Arial" w:hAnsi="Arial" w:cs="Arial"/>
        </w:rPr>
      </w:pPr>
      <w:r w:rsidRPr="00E20C20">
        <w:rPr>
          <w:rFonts w:ascii="Arial" w:hAnsi="Arial" w:cs="Arial"/>
        </w:rPr>
        <w:t xml:space="preserve">O critério de julgamento adotado será o menor preço observadas as exigências contidas </w:t>
      </w:r>
      <w:r w:rsidR="00D11C52">
        <w:rPr>
          <w:rFonts w:ascii="Arial" w:hAnsi="Arial" w:cs="Arial"/>
        </w:rPr>
        <w:t>neste aviso de contratação.</w:t>
      </w:r>
    </w:p>
    <w:p w14:paraId="0DAAC00D" w14:textId="3FA3A678" w:rsidR="00D5383E" w:rsidRPr="00E20C20" w:rsidRDefault="004820A3" w:rsidP="00E20C20">
      <w:pPr>
        <w:tabs>
          <w:tab w:val="left" w:pos="848"/>
        </w:tabs>
        <w:spacing w:before="19" w:after="1" w:line="244" w:lineRule="auto"/>
        <w:jc w:val="both"/>
        <w:rPr>
          <w:rFonts w:ascii="Arial" w:hAnsi="Arial" w:cs="Arial"/>
        </w:rPr>
      </w:pPr>
      <w:r w:rsidRPr="00E20C20">
        <w:rPr>
          <w:rFonts w:ascii="Arial" w:hAnsi="Arial" w:cs="Arial"/>
          <w:noProof/>
        </w:rPr>
        <mc:AlternateContent>
          <mc:Choice Requires="wpg">
            <w:drawing>
              <wp:anchor distT="0" distB="0" distL="0" distR="0" simplePos="0" relativeHeight="251721728" behindDoc="1" locked="0" layoutInCell="1" allowOverlap="1" wp14:anchorId="3D835F16" wp14:editId="341D29EA">
                <wp:simplePos x="0" y="0"/>
                <wp:positionH relativeFrom="page">
                  <wp:posOffset>742950</wp:posOffset>
                </wp:positionH>
                <wp:positionV relativeFrom="paragraph">
                  <wp:posOffset>296545</wp:posOffset>
                </wp:positionV>
                <wp:extent cx="6106160" cy="236220"/>
                <wp:effectExtent l="0" t="0" r="8890" b="0"/>
                <wp:wrapTopAndBottom/>
                <wp:docPr id="167926633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6160" cy="236220"/>
                          <a:chOff x="0" y="0"/>
                          <a:chExt cx="5978525" cy="236220"/>
                        </a:xfrm>
                      </wpg:grpSpPr>
                      <wps:wsp>
                        <wps:cNvPr id="1049713012" name="Graphic 5"/>
                        <wps:cNvSpPr/>
                        <wps:spPr>
                          <a:xfrm>
                            <a:off x="0" y="18288"/>
                            <a:ext cx="5978525" cy="200025"/>
                          </a:xfrm>
                          <a:custGeom>
                            <a:avLst/>
                            <a:gdLst/>
                            <a:ahLst/>
                            <a:cxnLst/>
                            <a:rect l="l" t="t" r="r" b="b"/>
                            <a:pathLst>
                              <a:path w="5978525" h="200025">
                                <a:moveTo>
                                  <a:pt x="5978017" y="0"/>
                                </a:moveTo>
                                <a:lnTo>
                                  <a:pt x="0" y="0"/>
                                </a:lnTo>
                                <a:lnTo>
                                  <a:pt x="0" y="199643"/>
                                </a:lnTo>
                                <a:lnTo>
                                  <a:pt x="5978017" y="199643"/>
                                </a:lnTo>
                                <a:lnTo>
                                  <a:pt x="5978017" y="0"/>
                                </a:lnTo>
                                <a:close/>
                              </a:path>
                            </a:pathLst>
                          </a:custGeom>
                          <a:solidFill>
                            <a:srgbClr val="D9D9D9"/>
                          </a:solidFill>
                        </wps:spPr>
                        <wps:bodyPr wrap="square" lIns="0" tIns="0" rIns="0" bIns="0" rtlCol="0">
                          <a:prstTxWarp prst="textNoShape">
                            <a:avLst/>
                          </a:prstTxWarp>
                          <a:noAutofit/>
                        </wps:bodyPr>
                      </wps:wsp>
                      <wps:wsp>
                        <wps:cNvPr id="566271601" name="Graphic 6"/>
                        <wps:cNvSpPr/>
                        <wps:spPr>
                          <a:xfrm>
                            <a:off x="0" y="0"/>
                            <a:ext cx="5978525" cy="236220"/>
                          </a:xfrm>
                          <a:custGeom>
                            <a:avLst/>
                            <a:gdLst/>
                            <a:ahLst/>
                            <a:cxnLst/>
                            <a:rect l="l" t="t" r="r" b="b"/>
                            <a:pathLst>
                              <a:path w="5978525" h="236220">
                                <a:moveTo>
                                  <a:pt x="5978017" y="217932"/>
                                </a:moveTo>
                                <a:lnTo>
                                  <a:pt x="0" y="217932"/>
                                </a:lnTo>
                                <a:lnTo>
                                  <a:pt x="0" y="236220"/>
                                </a:lnTo>
                                <a:lnTo>
                                  <a:pt x="5978017" y="236220"/>
                                </a:lnTo>
                                <a:lnTo>
                                  <a:pt x="5978017" y="217932"/>
                                </a:lnTo>
                                <a:close/>
                              </a:path>
                              <a:path w="5978525" h="236220">
                                <a:moveTo>
                                  <a:pt x="5978017" y="0"/>
                                </a:moveTo>
                                <a:lnTo>
                                  <a:pt x="0" y="0"/>
                                </a:lnTo>
                                <a:lnTo>
                                  <a:pt x="0" y="18300"/>
                                </a:lnTo>
                                <a:lnTo>
                                  <a:pt x="5978017" y="18300"/>
                                </a:lnTo>
                                <a:lnTo>
                                  <a:pt x="5978017" y="0"/>
                                </a:lnTo>
                                <a:close/>
                              </a:path>
                            </a:pathLst>
                          </a:custGeom>
                          <a:solidFill>
                            <a:srgbClr val="000000"/>
                          </a:solidFill>
                        </wps:spPr>
                        <wps:bodyPr wrap="square" lIns="0" tIns="0" rIns="0" bIns="0" rtlCol="0">
                          <a:prstTxWarp prst="textNoShape">
                            <a:avLst/>
                          </a:prstTxWarp>
                          <a:noAutofit/>
                        </wps:bodyPr>
                      </wps:wsp>
                      <wps:wsp>
                        <wps:cNvPr id="1393247043" name="Textbox 7"/>
                        <wps:cNvSpPr txBox="1"/>
                        <wps:spPr>
                          <a:xfrm>
                            <a:off x="0" y="18288"/>
                            <a:ext cx="5978525" cy="200025"/>
                          </a:xfrm>
                          <a:prstGeom prst="rect">
                            <a:avLst/>
                          </a:prstGeom>
                        </wps:spPr>
                        <wps:txbx>
                          <w:txbxContent>
                            <w:p w14:paraId="194409CC" w14:textId="77777777" w:rsidR="00D5383E" w:rsidRDefault="00D5383E" w:rsidP="00D5383E">
                              <w:pPr>
                                <w:tabs>
                                  <w:tab w:val="left" w:pos="709"/>
                                </w:tabs>
                                <w:spacing w:before="19"/>
                                <w:ind w:left="28"/>
                                <w:rPr>
                                  <w:rFonts w:ascii="Arial" w:hAnsi="Arial"/>
                                  <w:b/>
                                  <w:sz w:val="24"/>
                                </w:rPr>
                              </w:pPr>
                              <w:r>
                                <w:rPr>
                                  <w:rFonts w:ascii="Arial" w:hAnsi="Arial"/>
                                  <w:b/>
                                  <w:spacing w:val="-5"/>
                                  <w:sz w:val="24"/>
                                </w:rPr>
                                <w:t>2.</w:t>
                              </w:r>
                              <w:r>
                                <w:rPr>
                                  <w:rFonts w:ascii="Arial" w:hAnsi="Arial"/>
                                  <w:b/>
                                  <w:sz w:val="24"/>
                                </w:rPr>
                                <w:tab/>
                                <w:t>PARTICIPAÇÃO</w:t>
                              </w:r>
                              <w:r>
                                <w:rPr>
                                  <w:rFonts w:ascii="Arial" w:hAnsi="Arial"/>
                                  <w:b/>
                                  <w:spacing w:val="-8"/>
                                  <w:sz w:val="24"/>
                                </w:rPr>
                                <w:t xml:space="preserve"> </w:t>
                              </w:r>
                              <w:r>
                                <w:rPr>
                                  <w:rFonts w:ascii="Arial" w:hAnsi="Arial"/>
                                  <w:b/>
                                  <w:sz w:val="24"/>
                                </w:rPr>
                                <w:t>NA</w:t>
                              </w:r>
                              <w:r>
                                <w:rPr>
                                  <w:rFonts w:ascii="Arial" w:hAnsi="Arial"/>
                                  <w:b/>
                                  <w:spacing w:val="-7"/>
                                  <w:sz w:val="24"/>
                                </w:rPr>
                                <w:t xml:space="preserve"> </w:t>
                              </w:r>
                              <w:r>
                                <w:rPr>
                                  <w:rFonts w:ascii="Arial" w:hAnsi="Arial"/>
                                  <w:b/>
                                  <w:sz w:val="24"/>
                                </w:rPr>
                                <w:t>DISPENSA</w:t>
                              </w:r>
                              <w:r>
                                <w:rPr>
                                  <w:rFonts w:ascii="Arial" w:hAnsi="Arial"/>
                                  <w:b/>
                                  <w:spacing w:val="-6"/>
                                  <w:sz w:val="24"/>
                                </w:rPr>
                                <w:t xml:space="preserve"> </w:t>
                              </w:r>
                              <w:r>
                                <w:rPr>
                                  <w:rFonts w:ascii="Arial" w:hAnsi="Arial"/>
                                  <w:b/>
                                  <w:spacing w:val="-2"/>
                                  <w:sz w:val="24"/>
                                </w:rPr>
                                <w:t>ELETRÔNICA</w:t>
                              </w:r>
                            </w:p>
                            <w:p w14:paraId="05CB5EE2" w14:textId="4F4EB35E" w:rsidR="00D5383E" w:rsidRDefault="00D5383E" w:rsidP="00D5383E">
                              <w:pPr>
                                <w:tabs>
                                  <w:tab w:val="left" w:pos="736"/>
                                </w:tabs>
                                <w:spacing w:before="19"/>
                                <w:ind w:left="28"/>
                                <w:rPr>
                                  <w:rFonts w:ascii="Arial" w:hAnsi="Arial"/>
                                  <w:b/>
                                  <w:sz w:val="24"/>
                                </w:rPr>
                              </w:pPr>
                            </w:p>
                          </w:txbxContent>
                        </wps:txbx>
                        <wps:bodyPr wrap="square" lIns="0" tIns="0" rIns="0" bIns="0" rtlCol="0">
                          <a:noAutofit/>
                        </wps:bodyPr>
                      </wps:wsp>
                    </wpg:wgp>
                  </a:graphicData>
                </a:graphic>
                <wp14:sizeRelH relativeFrom="margin">
                  <wp14:pctWidth>0</wp14:pctWidth>
                </wp14:sizeRelH>
              </wp:anchor>
            </w:drawing>
          </mc:Choice>
          <mc:Fallback>
            <w:pict>
              <v:group w14:anchorId="3D835F16" id="_x0000_s1030" style="position:absolute;left:0;text-align:left;margin-left:58.5pt;margin-top:23.35pt;width:480.8pt;height:18.6pt;z-index:-251594752;mso-wrap-distance-left:0;mso-wrap-distance-right:0;mso-position-horizontal-relative:page;mso-width-relative:margin" coordsize="59785,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">
                <v:shape id="Graphic 5" o:spid="_x0000_s1031" style="position:absolute;top:182;width:59785;height:2001;visibility:visible;mso-wrap-style:square;v-text-anchor:top" coordsize="59785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" path="m5978017,l,,,199643r5978017,l5978017,xe" fillcolor="#d9d9d9" stroked="f">
                  <v:path arrowok="t"/>
                </v:shape>
                <v:shape id="Graphic 6" o:spid="_x0000_s1032" style="position:absolute;width:59785;height:2362;visibility:visible;mso-wrap-style:square;v-text-anchor:top" coordsize="5978525,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" path="m5978017,217932l,217932r,18288l5978017,236220r,-18288xem5978017,l,,,18300r5978017,l5978017,xe" fillcolor="black" stroked="f">
                  <v:path arrowok="t"/>
                </v:shape>
                <v:shape id="Textbox 7" o:spid="_x0000_s1033" type="#_x0000_t202" style="position:absolute;top:182;width:5978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" filled="f" stroked="f">
                  <v:textbox inset="0,0,0,0">
                    <w:txbxContent>
                      <w:p w14:paraId="194409CC" w14:textId="77777777" w:rsidR="00D5383E" w:rsidRDefault="00D5383E" w:rsidP="00D5383E">
                        <w:pPr>
                          <w:tabs>
                            <w:tab w:val="left" w:pos="709"/>
                          </w:tabs>
                          <w:spacing w:before="19"/>
                          <w:ind w:left="28"/>
                          <w:rPr>
                            <w:rFonts w:ascii="Arial" w:hAnsi="Arial"/>
                            <w:b/>
                            <w:sz w:val="24"/>
                          </w:rPr>
                        </w:pPr>
                        <w:r>
                          <w:rPr>
                            <w:rFonts w:ascii="Arial" w:hAnsi="Arial"/>
                            <w:b/>
                            <w:spacing w:val="-5"/>
                            <w:sz w:val="24"/>
                          </w:rPr>
                          <w:t>2.</w:t>
                        </w:r>
                        <w:r>
                          <w:rPr>
                            <w:rFonts w:ascii="Arial" w:hAnsi="Arial"/>
                            <w:b/>
                            <w:sz w:val="24"/>
                          </w:rPr>
                          <w:tab/>
                          <w:t>PARTICIPAÇÃO</w:t>
                        </w:r>
                        <w:r>
                          <w:rPr>
                            <w:rFonts w:ascii="Arial" w:hAnsi="Arial"/>
                            <w:b/>
                            <w:spacing w:val="-8"/>
                            <w:sz w:val="24"/>
                          </w:rPr>
                          <w:t xml:space="preserve"> </w:t>
                        </w:r>
                        <w:r>
                          <w:rPr>
                            <w:rFonts w:ascii="Arial" w:hAnsi="Arial"/>
                            <w:b/>
                            <w:sz w:val="24"/>
                          </w:rPr>
                          <w:t>NA</w:t>
                        </w:r>
                        <w:r>
                          <w:rPr>
                            <w:rFonts w:ascii="Arial" w:hAnsi="Arial"/>
                            <w:b/>
                            <w:spacing w:val="-7"/>
                            <w:sz w:val="24"/>
                          </w:rPr>
                          <w:t xml:space="preserve"> </w:t>
                        </w:r>
                        <w:r>
                          <w:rPr>
                            <w:rFonts w:ascii="Arial" w:hAnsi="Arial"/>
                            <w:b/>
                            <w:sz w:val="24"/>
                          </w:rPr>
                          <w:t>DISPENSA</w:t>
                        </w:r>
                        <w:r>
                          <w:rPr>
                            <w:rFonts w:ascii="Arial" w:hAnsi="Arial"/>
                            <w:b/>
                            <w:spacing w:val="-6"/>
                            <w:sz w:val="24"/>
                          </w:rPr>
                          <w:t xml:space="preserve"> </w:t>
                        </w:r>
                        <w:r>
                          <w:rPr>
                            <w:rFonts w:ascii="Arial" w:hAnsi="Arial"/>
                            <w:b/>
                            <w:spacing w:val="-2"/>
                            <w:sz w:val="24"/>
                          </w:rPr>
                          <w:t>ELETRÔNICA</w:t>
                        </w:r>
                      </w:p>
                      <w:p w14:paraId="05CB5EE2" w14:textId="4F4EB35E" w:rsidR="00D5383E" w:rsidRDefault="00D5383E" w:rsidP="00D5383E">
                        <w:pPr>
                          <w:tabs>
                            <w:tab w:val="left" w:pos="736"/>
                          </w:tabs>
                          <w:spacing w:before="19"/>
                          <w:ind w:left="28"/>
                          <w:rPr>
                            <w:rFonts w:ascii="Arial" w:hAnsi="Arial"/>
                            <w:b/>
                            <w:sz w:val="24"/>
                          </w:rPr>
                        </w:pPr>
                      </w:p>
                    </w:txbxContent>
                  </v:textbox>
                </v:shape>
                <w10:wrap type="topAndBottom" anchorx="page"/>
              </v:group>
            </w:pict>
          </mc:Fallback>
        </mc:AlternateContent>
      </w:r>
    </w:p>
    <w:p w14:paraId="48E22496" w14:textId="086C591F" w:rsidR="0003724D" w:rsidRPr="00E20C20" w:rsidRDefault="0003724D" w:rsidP="000037EF">
      <w:pPr>
        <w:tabs>
          <w:tab w:val="left" w:pos="848"/>
        </w:tabs>
        <w:spacing w:before="19" w:after="1" w:line="244" w:lineRule="auto"/>
        <w:jc w:val="both"/>
        <w:rPr>
          <w:rFonts w:ascii="Arial" w:hAnsi="Arial" w:cs="Arial"/>
        </w:rPr>
      </w:pPr>
      <w:r w:rsidRPr="00E20C20">
        <w:rPr>
          <w:rFonts w:ascii="Arial" w:hAnsi="Arial" w:cs="Arial"/>
        </w:rPr>
        <w:t>A participação na presente dispensa eletrônica ocorrerá por meio do Sistema de Dispensa Eletrônica, plataforma eletrônica BNC – BOLSA NACIONAL DE COMPRAS (</w:t>
      </w:r>
      <w:hyperlink r:id="rId15" w:history="1">
        <w:r w:rsidRPr="00E20C20">
          <w:rPr>
            <w:rStyle w:val="Hyperlink"/>
            <w:rFonts w:ascii="Arial" w:hAnsi="Arial" w:cs="Arial"/>
          </w:rPr>
          <w:t>www.bnc.org.br</w:t>
        </w:r>
      </w:hyperlink>
      <w:r w:rsidRPr="00E20C20">
        <w:rPr>
          <w:rFonts w:ascii="Arial" w:hAnsi="Arial" w:cs="Arial"/>
        </w:rPr>
        <w:t xml:space="preserve">) </w:t>
      </w:r>
      <w:hyperlink r:id="rId16" w:history="1">
        <w:r w:rsidRPr="00E20C20">
          <w:rPr>
            <w:rStyle w:val="Hyperlink"/>
            <w:rFonts w:ascii="Arial" w:hAnsi="Arial" w:cs="Arial"/>
          </w:rPr>
          <w:t>https://bnccompras.com/Home/Login</w:t>
        </w:r>
      </w:hyperlink>
      <w:r w:rsidR="00DD7EAA" w:rsidRPr="00E20C20">
        <w:rPr>
          <w:rStyle w:val="Hyperlink"/>
          <w:rFonts w:ascii="Arial" w:hAnsi="Arial" w:cs="Arial"/>
        </w:rPr>
        <w:t>.</w:t>
      </w:r>
    </w:p>
    <w:p w14:paraId="7AD0788A" w14:textId="08769942" w:rsidR="00DB0543" w:rsidRPr="00E20C20" w:rsidRDefault="00000000">
      <w:pPr>
        <w:pStyle w:val="PargrafodaLista"/>
        <w:numPr>
          <w:ilvl w:val="2"/>
          <w:numId w:val="21"/>
        </w:numPr>
        <w:tabs>
          <w:tab w:val="left" w:pos="706"/>
        </w:tabs>
        <w:spacing w:line="244" w:lineRule="auto"/>
        <w:ind w:firstLine="0"/>
        <w:rPr>
          <w:rFonts w:ascii="Arial" w:hAnsi="Arial" w:cs="Arial"/>
        </w:rPr>
      </w:pPr>
      <w:r w:rsidRPr="00E20C20">
        <w:rPr>
          <w:rFonts w:ascii="Arial" w:hAnsi="Arial" w:cs="Arial"/>
        </w:rPr>
        <w:t xml:space="preserve">O procedimento será divulgado no </w:t>
      </w:r>
      <w:r w:rsidR="00F63831" w:rsidRPr="00E20C20">
        <w:rPr>
          <w:rFonts w:ascii="Arial" w:hAnsi="Arial" w:cs="Arial"/>
        </w:rPr>
        <w:t>Portal</w:t>
      </w:r>
      <w:r w:rsidR="00F63831" w:rsidRPr="00E20C20">
        <w:rPr>
          <w:rFonts w:ascii="Arial" w:hAnsi="Arial" w:cs="Arial"/>
          <w:spacing w:val="-3"/>
        </w:rPr>
        <w:t xml:space="preserve"> </w:t>
      </w:r>
      <w:r w:rsidR="00F63831" w:rsidRPr="00E20C20">
        <w:rPr>
          <w:rFonts w:ascii="Arial" w:hAnsi="Arial" w:cs="Arial"/>
        </w:rPr>
        <w:t>de</w:t>
      </w:r>
      <w:r w:rsidR="00F63831" w:rsidRPr="00E20C20">
        <w:rPr>
          <w:rFonts w:ascii="Arial" w:hAnsi="Arial" w:cs="Arial"/>
          <w:spacing w:val="-2"/>
        </w:rPr>
        <w:t xml:space="preserve"> </w:t>
      </w:r>
      <w:r w:rsidR="00F63831" w:rsidRPr="00E20C20">
        <w:rPr>
          <w:rFonts w:ascii="Arial" w:hAnsi="Arial" w:cs="Arial"/>
        </w:rPr>
        <w:t>Compras:</w:t>
      </w:r>
      <w:r w:rsidR="00F63831" w:rsidRPr="00E20C20">
        <w:rPr>
          <w:rFonts w:ascii="Arial" w:hAnsi="Arial" w:cs="Arial"/>
          <w:spacing w:val="-5"/>
        </w:rPr>
        <w:t xml:space="preserve"> </w:t>
      </w:r>
      <w:hyperlink r:id="rId17" w:history="1">
        <w:r w:rsidR="00F63831" w:rsidRPr="00E20C20">
          <w:rPr>
            <w:rStyle w:val="Hyperlink"/>
            <w:rFonts w:ascii="Arial" w:hAnsi="Arial" w:cs="Arial"/>
          </w:rPr>
          <w:t>www.bnc.org.br</w:t>
        </w:r>
      </w:hyperlink>
      <w:r w:rsidRPr="00E20C20">
        <w:rPr>
          <w:rFonts w:ascii="Arial" w:hAnsi="Arial" w:cs="Arial"/>
        </w:rPr>
        <w:t xml:space="preserve">, no </w:t>
      </w:r>
      <w:hyperlink r:id="rId18">
        <w:r w:rsidR="00DB0543" w:rsidRPr="00E20C20">
          <w:rPr>
            <w:rFonts w:ascii="Arial" w:hAnsi="Arial" w:cs="Arial"/>
          </w:rPr>
          <w:t xml:space="preserve">Portal </w:t>
        </w:r>
        <w:r w:rsidR="00DB0543" w:rsidRPr="00E20C20">
          <w:rPr>
            <w:rFonts w:ascii="Arial" w:hAnsi="Arial" w:cs="Arial"/>
          </w:rPr>
          <w:lastRenderedPageBreak/>
          <w:t>Nacional de Contratações Públicas - PNCP</w:t>
        </w:r>
      </w:hyperlink>
      <w:r w:rsidRPr="00E20C20">
        <w:rPr>
          <w:rFonts w:ascii="Arial" w:hAnsi="Arial" w:cs="Arial"/>
        </w:rPr>
        <w:t xml:space="preserve">, no sítio eletrônico da </w:t>
      </w:r>
      <w:r w:rsidR="003F6B37" w:rsidRPr="00E20C20">
        <w:rPr>
          <w:rFonts w:ascii="Arial" w:hAnsi="Arial" w:cs="Arial"/>
        </w:rPr>
        <w:t>Prefeitura municipal de Alagoa</w:t>
      </w:r>
      <w:r w:rsidRPr="00E20C20">
        <w:rPr>
          <w:rFonts w:ascii="Arial" w:hAnsi="Arial" w:cs="Arial"/>
        </w:rPr>
        <w:t xml:space="preserve"> e no </w:t>
      </w:r>
      <w:r w:rsidR="00F63831" w:rsidRPr="00E20C20">
        <w:rPr>
          <w:rFonts w:ascii="Arial" w:hAnsi="Arial" w:cs="Arial"/>
          <w:spacing w:val="-2"/>
        </w:rPr>
        <w:t>Diário</w:t>
      </w:r>
      <w:r w:rsidR="00F63831" w:rsidRPr="00E20C20">
        <w:rPr>
          <w:rFonts w:ascii="Arial" w:hAnsi="Arial" w:cs="Arial"/>
        </w:rPr>
        <w:tab/>
      </w:r>
      <w:r w:rsidR="00F63831" w:rsidRPr="00E20C20">
        <w:rPr>
          <w:rFonts w:ascii="Arial" w:hAnsi="Arial" w:cs="Arial"/>
          <w:spacing w:val="-2"/>
        </w:rPr>
        <w:t>Oficial</w:t>
      </w:r>
      <w:r w:rsidR="00F63831" w:rsidRPr="00E20C20">
        <w:rPr>
          <w:rFonts w:ascii="Arial" w:hAnsi="Arial" w:cs="Arial"/>
        </w:rPr>
        <w:tab/>
      </w:r>
      <w:r w:rsidR="00F63831" w:rsidRPr="00E20C20">
        <w:rPr>
          <w:rFonts w:ascii="Arial" w:hAnsi="Arial" w:cs="Arial"/>
          <w:spacing w:val="-6"/>
        </w:rPr>
        <w:t>dos</w:t>
      </w:r>
      <w:r w:rsidR="00F63831" w:rsidRPr="00E20C20">
        <w:rPr>
          <w:rFonts w:ascii="Arial" w:hAnsi="Arial" w:cs="Arial"/>
        </w:rPr>
        <w:tab/>
      </w:r>
      <w:r w:rsidR="00F63831" w:rsidRPr="00E20C20">
        <w:rPr>
          <w:rFonts w:ascii="Arial" w:hAnsi="Arial" w:cs="Arial"/>
          <w:spacing w:val="-2"/>
        </w:rPr>
        <w:t>Municípios</w:t>
      </w:r>
      <w:r w:rsidR="00F63831" w:rsidRPr="00E20C20">
        <w:rPr>
          <w:rFonts w:ascii="Arial" w:hAnsi="Arial" w:cs="Arial"/>
        </w:rPr>
        <w:tab/>
      </w:r>
      <w:r w:rsidR="00F63831" w:rsidRPr="00E20C20">
        <w:rPr>
          <w:rFonts w:ascii="Arial" w:hAnsi="Arial" w:cs="Arial"/>
          <w:spacing w:val="-6"/>
        </w:rPr>
        <w:t>Mineiros</w:t>
      </w:r>
      <w:r w:rsidRPr="00E20C20">
        <w:rPr>
          <w:rFonts w:ascii="Arial" w:hAnsi="Arial" w:cs="Arial"/>
        </w:rPr>
        <w:t>, e encaminhado</w:t>
      </w:r>
      <w:r w:rsidRPr="00E20C20">
        <w:rPr>
          <w:rFonts w:ascii="Arial" w:hAnsi="Arial" w:cs="Arial"/>
          <w:spacing w:val="-5"/>
        </w:rPr>
        <w:t xml:space="preserve"> </w:t>
      </w:r>
      <w:r w:rsidRPr="00E20C20">
        <w:rPr>
          <w:rFonts w:ascii="Arial" w:hAnsi="Arial" w:cs="Arial"/>
        </w:rPr>
        <w:t>automaticamente</w:t>
      </w:r>
      <w:r w:rsidRPr="00E20C20">
        <w:rPr>
          <w:rFonts w:ascii="Arial" w:hAnsi="Arial" w:cs="Arial"/>
          <w:spacing w:val="-7"/>
        </w:rPr>
        <w:t xml:space="preserve"> </w:t>
      </w:r>
      <w:r w:rsidRPr="00E20C20">
        <w:rPr>
          <w:rFonts w:ascii="Arial" w:hAnsi="Arial" w:cs="Arial"/>
        </w:rPr>
        <w:t>aos</w:t>
      </w:r>
      <w:r w:rsidRPr="00E20C20">
        <w:rPr>
          <w:rFonts w:ascii="Arial" w:hAnsi="Arial" w:cs="Arial"/>
          <w:spacing w:val="-5"/>
        </w:rPr>
        <w:t xml:space="preserve"> </w:t>
      </w:r>
      <w:r w:rsidRPr="00E20C20">
        <w:rPr>
          <w:rFonts w:ascii="Arial" w:hAnsi="Arial" w:cs="Arial"/>
        </w:rPr>
        <w:t>fornecedores</w:t>
      </w:r>
      <w:r w:rsidRPr="00E20C20">
        <w:rPr>
          <w:rFonts w:ascii="Arial" w:hAnsi="Arial" w:cs="Arial"/>
          <w:spacing w:val="-5"/>
        </w:rPr>
        <w:t xml:space="preserve"> </w:t>
      </w:r>
      <w:r w:rsidRPr="00E20C20">
        <w:rPr>
          <w:rFonts w:ascii="Arial" w:hAnsi="Arial" w:cs="Arial"/>
        </w:rPr>
        <w:t>registrados</w:t>
      </w:r>
      <w:r w:rsidRPr="00E20C20">
        <w:rPr>
          <w:rFonts w:ascii="Arial" w:hAnsi="Arial" w:cs="Arial"/>
          <w:spacing w:val="-5"/>
        </w:rPr>
        <w:t xml:space="preserve"> </w:t>
      </w:r>
      <w:r w:rsidRPr="00E20C20">
        <w:rPr>
          <w:rFonts w:ascii="Arial" w:hAnsi="Arial" w:cs="Arial"/>
        </w:rPr>
        <w:t>no</w:t>
      </w:r>
      <w:r w:rsidRPr="00E20C20">
        <w:rPr>
          <w:rFonts w:ascii="Arial" w:hAnsi="Arial" w:cs="Arial"/>
          <w:spacing w:val="-7"/>
        </w:rPr>
        <w:t xml:space="preserve"> </w:t>
      </w:r>
      <w:r w:rsidRPr="00E20C20">
        <w:rPr>
          <w:rFonts w:ascii="Arial" w:hAnsi="Arial" w:cs="Arial"/>
        </w:rPr>
        <w:t>Sistema</w:t>
      </w:r>
      <w:r w:rsidRPr="00E20C20">
        <w:rPr>
          <w:rFonts w:ascii="Arial" w:hAnsi="Arial" w:cs="Arial"/>
          <w:spacing w:val="-5"/>
        </w:rPr>
        <w:t xml:space="preserve"> </w:t>
      </w:r>
      <w:r w:rsidRPr="00E20C20">
        <w:rPr>
          <w:rFonts w:ascii="Arial" w:hAnsi="Arial" w:cs="Arial"/>
        </w:rPr>
        <w:t>de</w:t>
      </w:r>
      <w:r w:rsidRPr="00E20C20">
        <w:rPr>
          <w:rFonts w:ascii="Arial" w:hAnsi="Arial" w:cs="Arial"/>
          <w:spacing w:val="-5"/>
        </w:rPr>
        <w:t xml:space="preserve"> </w:t>
      </w:r>
      <w:r w:rsidRPr="00E20C20">
        <w:rPr>
          <w:rFonts w:ascii="Arial" w:hAnsi="Arial" w:cs="Arial"/>
        </w:rPr>
        <w:t>Registro Cadastral Unificado - Sicaf, por mensagem eletrônica, na correspondente linha de fornecimento que pretende atender.</w:t>
      </w:r>
    </w:p>
    <w:p w14:paraId="2AAD2E49" w14:textId="7E54362D" w:rsidR="00DB0543" w:rsidRPr="00E20C20" w:rsidRDefault="00000000">
      <w:pPr>
        <w:pStyle w:val="PargrafodaLista"/>
        <w:numPr>
          <w:ilvl w:val="2"/>
          <w:numId w:val="21"/>
        </w:numPr>
        <w:tabs>
          <w:tab w:val="left" w:pos="1132"/>
        </w:tabs>
        <w:spacing w:line="244" w:lineRule="auto"/>
        <w:ind w:firstLine="0"/>
        <w:rPr>
          <w:rFonts w:ascii="Arial" w:hAnsi="Arial" w:cs="Arial"/>
        </w:rPr>
      </w:pPr>
      <w:r w:rsidRPr="00E20C20">
        <w:rPr>
          <w:rFonts w:ascii="Arial" w:hAnsi="Arial" w:cs="Arial"/>
        </w:rPr>
        <w:t xml:space="preserve">O </w:t>
      </w:r>
      <w:hyperlink r:id="rId19" w:history="1">
        <w:r w:rsidR="00F63831" w:rsidRPr="00E20C20">
          <w:rPr>
            <w:rStyle w:val="Hyperlink"/>
            <w:rFonts w:ascii="Arial" w:hAnsi="Arial" w:cs="Arial"/>
          </w:rPr>
          <w:t>www.bnc.org.br</w:t>
        </w:r>
      </w:hyperlink>
      <w:r w:rsidR="00F63831" w:rsidRPr="00E20C20">
        <w:rPr>
          <w:rFonts w:ascii="Arial" w:hAnsi="Arial" w:cs="Arial"/>
        </w:rPr>
        <w:t xml:space="preserve">, </w:t>
      </w:r>
      <w:r w:rsidRPr="00E20C20">
        <w:rPr>
          <w:rFonts w:ascii="Arial" w:hAnsi="Arial" w:cs="Arial"/>
        </w:rPr>
        <w:t>poderá ser acessado pela web</w:t>
      </w:r>
      <w:r w:rsidR="00F63831" w:rsidRPr="00E20C20">
        <w:rPr>
          <w:rFonts w:ascii="Arial" w:hAnsi="Arial" w:cs="Arial"/>
        </w:rPr>
        <w:t>.</w:t>
      </w:r>
    </w:p>
    <w:p w14:paraId="50D56C94" w14:textId="62CA4F36" w:rsidR="00DB0543" w:rsidRPr="00E20C20" w:rsidRDefault="00000000">
      <w:pPr>
        <w:pStyle w:val="PargrafodaLista"/>
        <w:numPr>
          <w:ilvl w:val="2"/>
          <w:numId w:val="21"/>
        </w:numPr>
        <w:tabs>
          <w:tab w:val="left" w:pos="1132"/>
        </w:tabs>
        <w:spacing w:line="242" w:lineRule="auto"/>
        <w:ind w:firstLine="0"/>
        <w:rPr>
          <w:rFonts w:ascii="Arial" w:hAnsi="Arial" w:cs="Arial"/>
        </w:rPr>
      </w:pPr>
      <w:r w:rsidRPr="00E20C20">
        <w:rPr>
          <w:rFonts w:ascii="Arial" w:hAnsi="Arial" w:cs="Arial"/>
        </w:rPr>
        <w:t>O</w:t>
      </w:r>
      <w:r w:rsidRPr="00E20C20">
        <w:rPr>
          <w:rFonts w:ascii="Arial" w:hAnsi="Arial" w:cs="Arial"/>
          <w:spacing w:val="-3"/>
        </w:rPr>
        <w:t xml:space="preserve"> </w:t>
      </w:r>
      <w:r w:rsidRPr="00E20C20">
        <w:rPr>
          <w:rFonts w:ascii="Arial" w:hAnsi="Arial" w:cs="Arial"/>
        </w:rPr>
        <w:t>fornecedor</w:t>
      </w:r>
      <w:r w:rsidRPr="00E20C20">
        <w:rPr>
          <w:rFonts w:ascii="Arial" w:hAnsi="Arial" w:cs="Arial"/>
          <w:spacing w:val="-3"/>
        </w:rPr>
        <w:t xml:space="preserve"> </w:t>
      </w:r>
      <w:r w:rsidRPr="00E20C20">
        <w:rPr>
          <w:rFonts w:ascii="Arial" w:hAnsi="Arial" w:cs="Arial"/>
        </w:rPr>
        <w:t>é</w:t>
      </w:r>
      <w:r w:rsidRPr="00E20C20">
        <w:rPr>
          <w:rFonts w:ascii="Arial" w:hAnsi="Arial" w:cs="Arial"/>
          <w:spacing w:val="-5"/>
        </w:rPr>
        <w:t xml:space="preserve"> </w:t>
      </w:r>
      <w:r w:rsidRPr="00E20C20">
        <w:rPr>
          <w:rFonts w:ascii="Arial" w:hAnsi="Arial" w:cs="Arial"/>
        </w:rPr>
        <w:t>o</w:t>
      </w:r>
      <w:r w:rsidRPr="00E20C20">
        <w:rPr>
          <w:rFonts w:ascii="Arial" w:hAnsi="Arial" w:cs="Arial"/>
          <w:spacing w:val="-2"/>
        </w:rPr>
        <w:t xml:space="preserve"> </w:t>
      </w:r>
      <w:r w:rsidRPr="00E20C20">
        <w:rPr>
          <w:rFonts w:ascii="Arial" w:hAnsi="Arial" w:cs="Arial"/>
        </w:rPr>
        <w:t>responsável</w:t>
      </w:r>
      <w:r w:rsidRPr="00E20C20">
        <w:rPr>
          <w:rFonts w:ascii="Arial" w:hAnsi="Arial" w:cs="Arial"/>
          <w:spacing w:val="-3"/>
        </w:rPr>
        <w:t xml:space="preserve"> </w:t>
      </w:r>
      <w:r w:rsidRPr="00E20C20">
        <w:rPr>
          <w:rFonts w:ascii="Arial" w:hAnsi="Arial" w:cs="Arial"/>
        </w:rPr>
        <w:t>por</w:t>
      </w:r>
      <w:r w:rsidRPr="00E20C20">
        <w:rPr>
          <w:rFonts w:ascii="Arial" w:hAnsi="Arial" w:cs="Arial"/>
          <w:spacing w:val="-6"/>
        </w:rPr>
        <w:t xml:space="preserve"> </w:t>
      </w:r>
      <w:r w:rsidRPr="00E20C20">
        <w:rPr>
          <w:rFonts w:ascii="Arial" w:hAnsi="Arial" w:cs="Arial"/>
        </w:rPr>
        <w:t>qualquer</w:t>
      </w:r>
      <w:r w:rsidRPr="00E20C20">
        <w:rPr>
          <w:rFonts w:ascii="Arial" w:hAnsi="Arial" w:cs="Arial"/>
          <w:spacing w:val="-3"/>
        </w:rPr>
        <w:t xml:space="preserve"> </w:t>
      </w:r>
      <w:r w:rsidRPr="00E20C20">
        <w:rPr>
          <w:rFonts w:ascii="Arial" w:hAnsi="Arial" w:cs="Arial"/>
        </w:rPr>
        <w:t>transação</w:t>
      </w:r>
      <w:r w:rsidRPr="00E20C20">
        <w:rPr>
          <w:rFonts w:ascii="Arial" w:hAnsi="Arial" w:cs="Arial"/>
          <w:spacing w:val="-5"/>
        </w:rPr>
        <w:t xml:space="preserve"> </w:t>
      </w:r>
      <w:r w:rsidRPr="00E20C20">
        <w:rPr>
          <w:rFonts w:ascii="Arial" w:hAnsi="Arial" w:cs="Arial"/>
        </w:rPr>
        <w:t>efetuada</w:t>
      </w:r>
      <w:r w:rsidRPr="00E20C20">
        <w:rPr>
          <w:rFonts w:ascii="Arial" w:hAnsi="Arial" w:cs="Arial"/>
          <w:spacing w:val="-5"/>
        </w:rPr>
        <w:t xml:space="preserve"> </w:t>
      </w:r>
      <w:r w:rsidRPr="00E20C20">
        <w:rPr>
          <w:rFonts w:ascii="Arial" w:hAnsi="Arial" w:cs="Arial"/>
        </w:rPr>
        <w:t>diretamente</w:t>
      </w:r>
      <w:r w:rsidRPr="00E20C20">
        <w:rPr>
          <w:rFonts w:ascii="Arial" w:hAnsi="Arial" w:cs="Arial"/>
          <w:spacing w:val="-4"/>
        </w:rPr>
        <w:t xml:space="preserve"> </w:t>
      </w:r>
      <w:r w:rsidRPr="00E20C20">
        <w:rPr>
          <w:rFonts w:ascii="Arial" w:hAnsi="Arial" w:cs="Arial"/>
        </w:rPr>
        <w:t xml:space="preserve">ou por seu representante no Sistema de Dispensa Eletrônica, não cabendo ao provedor do Sistema ou ao órgão entidade promotor do procedimento a responsabilidade por eventuais danos decorrentes de uso indevido da senha, ainda que por terceiros não </w:t>
      </w:r>
      <w:r w:rsidRPr="00E20C20">
        <w:rPr>
          <w:rFonts w:ascii="Arial" w:hAnsi="Arial" w:cs="Arial"/>
          <w:spacing w:val="-2"/>
        </w:rPr>
        <w:t>autorizados.</w:t>
      </w:r>
    </w:p>
    <w:p w14:paraId="7C05429F" w14:textId="77777777" w:rsidR="00106885" w:rsidRPr="00E20C20" w:rsidRDefault="00106885" w:rsidP="00E20C20">
      <w:pPr>
        <w:tabs>
          <w:tab w:val="left" w:pos="1132"/>
        </w:tabs>
        <w:spacing w:line="242" w:lineRule="auto"/>
        <w:ind w:left="425"/>
        <w:jc w:val="both"/>
        <w:rPr>
          <w:rFonts w:ascii="Arial" w:hAnsi="Arial" w:cs="Arial"/>
        </w:rPr>
      </w:pPr>
    </w:p>
    <w:p w14:paraId="36712968" w14:textId="0592E0E9" w:rsidR="00106885" w:rsidRPr="00E20C20" w:rsidRDefault="00106885">
      <w:pPr>
        <w:pStyle w:val="PargrafodaLista"/>
        <w:numPr>
          <w:ilvl w:val="1"/>
          <w:numId w:val="21"/>
        </w:numPr>
        <w:tabs>
          <w:tab w:val="left" w:pos="709"/>
        </w:tabs>
        <w:spacing w:line="242" w:lineRule="auto"/>
        <w:ind w:left="0" w:firstLine="0"/>
        <w:rPr>
          <w:rFonts w:ascii="Arial" w:hAnsi="Arial" w:cs="Arial"/>
        </w:rPr>
      </w:pPr>
      <w:r w:rsidRPr="00E20C20">
        <w:rPr>
          <w:rFonts w:ascii="Arial" w:hAnsi="Arial" w:cs="Arial"/>
        </w:rPr>
        <w:t>Das condições de participação</w:t>
      </w:r>
    </w:p>
    <w:p w14:paraId="567914EA" w14:textId="54A2E7FC" w:rsidR="00106885" w:rsidRPr="00E20C20" w:rsidRDefault="00106885">
      <w:pPr>
        <w:pStyle w:val="PargrafodaLista"/>
        <w:numPr>
          <w:ilvl w:val="2"/>
          <w:numId w:val="21"/>
        </w:numPr>
        <w:tabs>
          <w:tab w:val="left" w:pos="1132"/>
        </w:tabs>
        <w:spacing w:line="242" w:lineRule="auto"/>
        <w:ind w:firstLine="1"/>
        <w:rPr>
          <w:rFonts w:ascii="Arial" w:hAnsi="Arial" w:cs="Arial"/>
        </w:rPr>
      </w:pPr>
      <w:r w:rsidRPr="00E20C20">
        <w:rPr>
          <w:rFonts w:ascii="Arial" w:hAnsi="Arial" w:cs="Arial"/>
        </w:rPr>
        <w:t xml:space="preserve"> Poderão participar desta licitação, PESSOAS JURÍDICAS que seus objetos contratuais sejam condizentes com o objeto licitado, que estejam cadastradas ou que o façam na forma e prazo legal e que satisfaçam as exigências deste Edital e seus Anexos.</w:t>
      </w:r>
    </w:p>
    <w:p w14:paraId="7E242F11" w14:textId="1005D28A" w:rsidR="00106885" w:rsidRPr="00E20C20" w:rsidRDefault="00106885">
      <w:pPr>
        <w:pStyle w:val="PargrafodaLista"/>
        <w:numPr>
          <w:ilvl w:val="2"/>
          <w:numId w:val="21"/>
        </w:numPr>
        <w:tabs>
          <w:tab w:val="left" w:pos="1132"/>
        </w:tabs>
        <w:spacing w:line="242" w:lineRule="auto"/>
        <w:ind w:firstLine="1"/>
        <w:rPr>
          <w:rFonts w:ascii="Arial" w:hAnsi="Arial" w:cs="Arial"/>
        </w:rPr>
      </w:pPr>
      <w:r w:rsidRPr="00E20C20">
        <w:rPr>
          <w:rFonts w:ascii="Arial" w:hAnsi="Arial" w:cs="Arial"/>
        </w:rPr>
        <w:t>Poderão participar também desta licitação, quando for o caso, as PESSOAS FÍSICAS, conforme e se dispuser explicitamente as condições</w:t>
      </w:r>
      <w:r w:rsidR="005D443A">
        <w:rPr>
          <w:rFonts w:ascii="Arial" w:hAnsi="Arial" w:cs="Arial"/>
        </w:rPr>
        <w:t xml:space="preserve"> deste Aviso</w:t>
      </w:r>
      <w:r w:rsidRPr="00E20C20">
        <w:rPr>
          <w:rFonts w:ascii="Arial" w:hAnsi="Arial" w:cs="Arial"/>
        </w:rPr>
        <w:t xml:space="preserve"> </w:t>
      </w:r>
    </w:p>
    <w:p w14:paraId="7D4C76A8" w14:textId="77777777" w:rsidR="00106885" w:rsidRPr="00E20C20" w:rsidRDefault="00106885">
      <w:pPr>
        <w:pStyle w:val="PargrafodaLista"/>
        <w:numPr>
          <w:ilvl w:val="2"/>
          <w:numId w:val="21"/>
        </w:numPr>
        <w:tabs>
          <w:tab w:val="left" w:pos="1132"/>
        </w:tabs>
        <w:spacing w:line="242" w:lineRule="auto"/>
        <w:ind w:firstLine="1"/>
        <w:rPr>
          <w:rFonts w:ascii="Arial" w:hAnsi="Arial" w:cs="Arial"/>
        </w:rPr>
      </w:pPr>
      <w:r w:rsidRPr="00E20C20">
        <w:rPr>
          <w:rFonts w:ascii="Arial" w:hAnsi="Arial" w:cs="Arial"/>
        </w:rPr>
        <w:t xml:space="preserve">Quando for autorizada a participação de pessoas físicas no certame as condições e impedimentos abaixo descritos, a elas serão estendidos, no que couber. </w:t>
      </w:r>
    </w:p>
    <w:p w14:paraId="116BEA80" w14:textId="65FA873D" w:rsidR="00106885" w:rsidRPr="00E20C20" w:rsidRDefault="00106885">
      <w:pPr>
        <w:pStyle w:val="PargrafodaLista"/>
        <w:numPr>
          <w:ilvl w:val="2"/>
          <w:numId w:val="21"/>
        </w:numPr>
        <w:tabs>
          <w:tab w:val="left" w:pos="1132"/>
        </w:tabs>
        <w:spacing w:line="242" w:lineRule="auto"/>
        <w:ind w:firstLine="1"/>
        <w:rPr>
          <w:rFonts w:ascii="Arial" w:hAnsi="Arial" w:cs="Arial"/>
        </w:rPr>
      </w:pPr>
      <w:r w:rsidRPr="00E20C20">
        <w:rPr>
          <w:rFonts w:ascii="Arial" w:hAnsi="Arial" w:cs="Arial"/>
        </w:rPr>
        <w:t xml:space="preserve">  Sendo a licitação com participação exclusiva para Microempresas - ME e para Empresas de Pequeno Porte - EPP, </w:t>
      </w:r>
      <w:r w:rsidR="005D443A">
        <w:rPr>
          <w:rFonts w:ascii="Arial" w:hAnsi="Arial" w:cs="Arial"/>
        </w:rPr>
        <w:t>o Aviso</w:t>
      </w:r>
      <w:r w:rsidRPr="00E20C20">
        <w:rPr>
          <w:rFonts w:ascii="Arial" w:hAnsi="Arial" w:cs="Arial"/>
        </w:rPr>
        <w:t xml:space="preserve"> estabelecerá as condições e exigências do tratamento diferenciado, como dispõe o art. 48 da LC nº 123/2006 e alterações posteriores.</w:t>
      </w:r>
    </w:p>
    <w:p w14:paraId="26B33D3D" w14:textId="77777777" w:rsidR="00DB0543" w:rsidRPr="00E20C20" w:rsidRDefault="00DB0543" w:rsidP="00E20C20">
      <w:pPr>
        <w:pStyle w:val="Corpodetexto"/>
        <w:spacing w:before="1"/>
        <w:ind w:left="0"/>
        <w:jc w:val="both"/>
        <w:rPr>
          <w:rFonts w:ascii="Arial" w:hAnsi="Arial" w:cs="Arial"/>
          <w:sz w:val="22"/>
          <w:szCs w:val="22"/>
        </w:rPr>
      </w:pPr>
    </w:p>
    <w:p w14:paraId="45410DF9" w14:textId="77777777" w:rsidR="00DB0543" w:rsidRPr="00E20C20" w:rsidRDefault="00000000">
      <w:pPr>
        <w:pStyle w:val="PargrafodaLista"/>
        <w:numPr>
          <w:ilvl w:val="1"/>
          <w:numId w:val="21"/>
        </w:numPr>
        <w:tabs>
          <w:tab w:val="left" w:pos="706"/>
        </w:tabs>
        <w:ind w:left="706" w:hanging="564"/>
        <w:rPr>
          <w:rFonts w:ascii="Arial" w:hAnsi="Arial" w:cs="Arial"/>
        </w:rPr>
      </w:pPr>
      <w:r w:rsidRPr="00E20C20">
        <w:rPr>
          <w:rFonts w:ascii="Arial" w:hAnsi="Arial" w:cs="Arial"/>
        </w:rPr>
        <w:t>Não</w:t>
      </w:r>
      <w:r w:rsidRPr="00E20C20">
        <w:rPr>
          <w:rFonts w:ascii="Arial" w:hAnsi="Arial" w:cs="Arial"/>
          <w:spacing w:val="-2"/>
        </w:rPr>
        <w:t xml:space="preserve"> </w:t>
      </w:r>
      <w:r w:rsidRPr="00E20C20">
        <w:rPr>
          <w:rFonts w:ascii="Arial" w:hAnsi="Arial" w:cs="Arial"/>
        </w:rPr>
        <w:t>poderão</w:t>
      </w:r>
      <w:r w:rsidRPr="00E20C20">
        <w:rPr>
          <w:rFonts w:ascii="Arial" w:hAnsi="Arial" w:cs="Arial"/>
          <w:spacing w:val="-3"/>
        </w:rPr>
        <w:t xml:space="preserve"> </w:t>
      </w:r>
      <w:r w:rsidRPr="00E20C20">
        <w:rPr>
          <w:rFonts w:ascii="Arial" w:hAnsi="Arial" w:cs="Arial"/>
        </w:rPr>
        <w:t>participar</w:t>
      </w:r>
      <w:r w:rsidRPr="00E20C20">
        <w:rPr>
          <w:rFonts w:ascii="Arial" w:hAnsi="Arial" w:cs="Arial"/>
          <w:spacing w:val="-7"/>
        </w:rPr>
        <w:t xml:space="preserve"> </w:t>
      </w:r>
      <w:r w:rsidRPr="00E20C20">
        <w:rPr>
          <w:rFonts w:ascii="Arial" w:hAnsi="Arial" w:cs="Arial"/>
        </w:rPr>
        <w:t>desta</w:t>
      </w:r>
      <w:r w:rsidRPr="00E20C20">
        <w:rPr>
          <w:rFonts w:ascii="Arial" w:hAnsi="Arial" w:cs="Arial"/>
          <w:spacing w:val="-3"/>
        </w:rPr>
        <w:t xml:space="preserve"> </w:t>
      </w:r>
      <w:r w:rsidRPr="00E20C20">
        <w:rPr>
          <w:rFonts w:ascii="Arial" w:hAnsi="Arial" w:cs="Arial"/>
        </w:rPr>
        <w:t>dispensa</w:t>
      </w:r>
      <w:r w:rsidRPr="00E20C20">
        <w:rPr>
          <w:rFonts w:ascii="Arial" w:hAnsi="Arial" w:cs="Arial"/>
          <w:spacing w:val="-4"/>
        </w:rPr>
        <w:t xml:space="preserve"> </w:t>
      </w:r>
      <w:r w:rsidRPr="00E20C20">
        <w:rPr>
          <w:rFonts w:ascii="Arial" w:hAnsi="Arial" w:cs="Arial"/>
        </w:rPr>
        <w:t>de</w:t>
      </w:r>
      <w:r w:rsidRPr="00E20C20">
        <w:rPr>
          <w:rFonts w:ascii="Arial" w:hAnsi="Arial" w:cs="Arial"/>
          <w:spacing w:val="-5"/>
        </w:rPr>
        <w:t xml:space="preserve"> </w:t>
      </w:r>
      <w:r w:rsidRPr="00E20C20">
        <w:rPr>
          <w:rFonts w:ascii="Arial" w:hAnsi="Arial" w:cs="Arial"/>
        </w:rPr>
        <w:t>licitação</w:t>
      </w:r>
      <w:r w:rsidRPr="00E20C20">
        <w:rPr>
          <w:rFonts w:ascii="Arial" w:hAnsi="Arial" w:cs="Arial"/>
          <w:spacing w:val="-5"/>
        </w:rPr>
        <w:t xml:space="preserve"> </w:t>
      </w:r>
      <w:r w:rsidRPr="00E20C20">
        <w:rPr>
          <w:rFonts w:ascii="Arial" w:hAnsi="Arial" w:cs="Arial"/>
        </w:rPr>
        <w:t>os</w:t>
      </w:r>
      <w:r w:rsidRPr="00E20C20">
        <w:rPr>
          <w:rFonts w:ascii="Arial" w:hAnsi="Arial" w:cs="Arial"/>
          <w:spacing w:val="-2"/>
        </w:rPr>
        <w:t xml:space="preserve"> fornecedores:</w:t>
      </w:r>
    </w:p>
    <w:p w14:paraId="6BC1E7DD" w14:textId="77777777" w:rsidR="00DB0543" w:rsidRPr="00E20C20" w:rsidRDefault="00000000">
      <w:pPr>
        <w:pStyle w:val="PargrafodaLista"/>
        <w:numPr>
          <w:ilvl w:val="2"/>
          <w:numId w:val="21"/>
        </w:numPr>
        <w:tabs>
          <w:tab w:val="left" w:pos="1132"/>
        </w:tabs>
        <w:spacing w:before="2" w:line="244" w:lineRule="auto"/>
        <w:ind w:firstLine="0"/>
        <w:rPr>
          <w:rFonts w:ascii="Arial" w:hAnsi="Arial" w:cs="Arial"/>
        </w:rPr>
      </w:pPr>
      <w:r w:rsidRPr="00E20C20">
        <w:rPr>
          <w:rFonts w:ascii="Arial" w:hAnsi="Arial" w:cs="Arial"/>
        </w:rPr>
        <w:t>que</w:t>
      </w:r>
      <w:r w:rsidRPr="00E20C20">
        <w:rPr>
          <w:rFonts w:ascii="Arial" w:hAnsi="Arial" w:cs="Arial"/>
          <w:spacing w:val="30"/>
        </w:rPr>
        <w:t xml:space="preserve"> </w:t>
      </w:r>
      <w:r w:rsidRPr="00E20C20">
        <w:rPr>
          <w:rFonts w:ascii="Arial" w:hAnsi="Arial" w:cs="Arial"/>
        </w:rPr>
        <w:t>não</w:t>
      </w:r>
      <w:r w:rsidRPr="00E20C20">
        <w:rPr>
          <w:rFonts w:ascii="Arial" w:hAnsi="Arial" w:cs="Arial"/>
          <w:spacing w:val="30"/>
        </w:rPr>
        <w:t xml:space="preserve"> </w:t>
      </w:r>
      <w:r w:rsidRPr="00E20C20">
        <w:rPr>
          <w:rFonts w:ascii="Arial" w:hAnsi="Arial" w:cs="Arial"/>
        </w:rPr>
        <w:t>atendam</w:t>
      </w:r>
      <w:r w:rsidRPr="00E20C20">
        <w:rPr>
          <w:rFonts w:ascii="Arial" w:hAnsi="Arial" w:cs="Arial"/>
          <w:spacing w:val="31"/>
        </w:rPr>
        <w:t xml:space="preserve"> </w:t>
      </w:r>
      <w:r w:rsidRPr="00E20C20">
        <w:rPr>
          <w:rFonts w:ascii="Arial" w:hAnsi="Arial" w:cs="Arial"/>
        </w:rPr>
        <w:t>às condições</w:t>
      </w:r>
      <w:r w:rsidRPr="00E20C20">
        <w:rPr>
          <w:rFonts w:ascii="Arial" w:hAnsi="Arial" w:cs="Arial"/>
          <w:spacing w:val="31"/>
        </w:rPr>
        <w:t xml:space="preserve"> </w:t>
      </w:r>
      <w:r w:rsidRPr="00E20C20">
        <w:rPr>
          <w:rFonts w:ascii="Arial" w:hAnsi="Arial" w:cs="Arial"/>
        </w:rPr>
        <w:t>deste</w:t>
      </w:r>
      <w:r w:rsidRPr="00E20C20">
        <w:rPr>
          <w:rFonts w:ascii="Arial" w:hAnsi="Arial" w:cs="Arial"/>
          <w:spacing w:val="30"/>
        </w:rPr>
        <w:t xml:space="preserve"> </w:t>
      </w:r>
      <w:r w:rsidRPr="00E20C20">
        <w:rPr>
          <w:rFonts w:ascii="Arial" w:hAnsi="Arial" w:cs="Arial"/>
        </w:rPr>
        <w:t>Aviso de</w:t>
      </w:r>
      <w:r w:rsidRPr="00E20C20">
        <w:rPr>
          <w:rFonts w:ascii="Arial" w:hAnsi="Arial" w:cs="Arial"/>
          <w:spacing w:val="31"/>
        </w:rPr>
        <w:t xml:space="preserve"> </w:t>
      </w:r>
      <w:r w:rsidRPr="00E20C20">
        <w:rPr>
          <w:rFonts w:ascii="Arial" w:hAnsi="Arial" w:cs="Arial"/>
        </w:rPr>
        <w:t>Contratação</w:t>
      </w:r>
      <w:r w:rsidRPr="00E20C20">
        <w:rPr>
          <w:rFonts w:ascii="Arial" w:hAnsi="Arial" w:cs="Arial"/>
          <w:spacing w:val="31"/>
        </w:rPr>
        <w:t xml:space="preserve"> </w:t>
      </w:r>
      <w:r w:rsidRPr="00E20C20">
        <w:rPr>
          <w:rFonts w:ascii="Arial" w:hAnsi="Arial" w:cs="Arial"/>
        </w:rPr>
        <w:t>Direta</w:t>
      </w:r>
      <w:r w:rsidRPr="00E20C20">
        <w:rPr>
          <w:rFonts w:ascii="Arial" w:hAnsi="Arial" w:cs="Arial"/>
          <w:spacing w:val="31"/>
        </w:rPr>
        <w:t xml:space="preserve"> </w:t>
      </w:r>
      <w:r w:rsidRPr="00E20C20">
        <w:rPr>
          <w:rFonts w:ascii="Arial" w:hAnsi="Arial" w:cs="Arial"/>
        </w:rPr>
        <w:t>e</w:t>
      </w:r>
      <w:r w:rsidRPr="00E20C20">
        <w:rPr>
          <w:rFonts w:ascii="Arial" w:hAnsi="Arial" w:cs="Arial"/>
          <w:spacing w:val="31"/>
        </w:rPr>
        <w:t xml:space="preserve"> </w:t>
      </w:r>
      <w:r w:rsidRPr="00E20C20">
        <w:rPr>
          <w:rFonts w:ascii="Arial" w:hAnsi="Arial" w:cs="Arial"/>
        </w:rPr>
        <w:t xml:space="preserve">seu(s) </w:t>
      </w:r>
      <w:r w:rsidRPr="00E20C20">
        <w:rPr>
          <w:rFonts w:ascii="Arial" w:hAnsi="Arial" w:cs="Arial"/>
          <w:spacing w:val="-2"/>
        </w:rPr>
        <w:t>anexo(s);</w:t>
      </w:r>
    </w:p>
    <w:p w14:paraId="08E90465" w14:textId="77777777" w:rsidR="00DB0543" w:rsidRPr="00E20C20" w:rsidRDefault="00000000">
      <w:pPr>
        <w:pStyle w:val="PargrafodaLista"/>
        <w:numPr>
          <w:ilvl w:val="2"/>
          <w:numId w:val="21"/>
        </w:numPr>
        <w:tabs>
          <w:tab w:val="left" w:pos="1132"/>
        </w:tabs>
        <w:spacing w:line="242" w:lineRule="auto"/>
        <w:ind w:firstLine="0"/>
        <w:rPr>
          <w:rFonts w:ascii="Arial" w:hAnsi="Arial" w:cs="Arial"/>
        </w:rPr>
      </w:pPr>
      <w:r w:rsidRPr="00E20C20">
        <w:rPr>
          <w:rFonts w:ascii="Arial" w:hAnsi="Arial" w:cs="Arial"/>
        </w:rPr>
        <w:t>estrangeiros</w:t>
      </w:r>
      <w:r w:rsidRPr="00E20C20">
        <w:rPr>
          <w:rFonts w:ascii="Arial" w:hAnsi="Arial" w:cs="Arial"/>
          <w:spacing w:val="40"/>
        </w:rPr>
        <w:t xml:space="preserve"> </w:t>
      </w:r>
      <w:r w:rsidRPr="00E20C20">
        <w:rPr>
          <w:rFonts w:ascii="Arial" w:hAnsi="Arial" w:cs="Arial"/>
        </w:rPr>
        <w:t>que</w:t>
      </w:r>
      <w:r w:rsidRPr="00E20C20">
        <w:rPr>
          <w:rFonts w:ascii="Arial" w:hAnsi="Arial" w:cs="Arial"/>
          <w:spacing w:val="40"/>
        </w:rPr>
        <w:t xml:space="preserve"> </w:t>
      </w:r>
      <w:r w:rsidRPr="00E20C20">
        <w:rPr>
          <w:rFonts w:ascii="Arial" w:hAnsi="Arial" w:cs="Arial"/>
        </w:rPr>
        <w:t>não</w:t>
      </w:r>
      <w:r w:rsidRPr="00E20C20">
        <w:rPr>
          <w:rFonts w:ascii="Arial" w:hAnsi="Arial" w:cs="Arial"/>
          <w:spacing w:val="40"/>
        </w:rPr>
        <w:t xml:space="preserve"> </w:t>
      </w:r>
      <w:r w:rsidRPr="00E20C20">
        <w:rPr>
          <w:rFonts w:ascii="Arial" w:hAnsi="Arial" w:cs="Arial"/>
        </w:rPr>
        <w:t>tenham</w:t>
      </w:r>
      <w:r w:rsidRPr="00E20C20">
        <w:rPr>
          <w:rFonts w:ascii="Arial" w:hAnsi="Arial" w:cs="Arial"/>
          <w:spacing w:val="40"/>
        </w:rPr>
        <w:t xml:space="preserve"> </w:t>
      </w:r>
      <w:r w:rsidRPr="00E20C20">
        <w:rPr>
          <w:rFonts w:ascii="Arial" w:hAnsi="Arial" w:cs="Arial"/>
        </w:rPr>
        <w:t>representação</w:t>
      </w:r>
      <w:r w:rsidRPr="00E20C20">
        <w:rPr>
          <w:rFonts w:ascii="Arial" w:hAnsi="Arial" w:cs="Arial"/>
          <w:spacing w:val="40"/>
        </w:rPr>
        <w:t xml:space="preserve"> </w:t>
      </w:r>
      <w:r w:rsidRPr="00E20C20">
        <w:rPr>
          <w:rFonts w:ascii="Arial" w:hAnsi="Arial" w:cs="Arial"/>
        </w:rPr>
        <w:t>legal</w:t>
      </w:r>
      <w:r w:rsidRPr="00E20C20">
        <w:rPr>
          <w:rFonts w:ascii="Arial" w:hAnsi="Arial" w:cs="Arial"/>
          <w:spacing w:val="40"/>
        </w:rPr>
        <w:t xml:space="preserve"> </w:t>
      </w:r>
      <w:r w:rsidRPr="00E20C20">
        <w:rPr>
          <w:rFonts w:ascii="Arial" w:hAnsi="Arial" w:cs="Arial"/>
        </w:rPr>
        <w:t>no</w:t>
      </w:r>
      <w:r w:rsidRPr="00E20C20">
        <w:rPr>
          <w:rFonts w:ascii="Arial" w:hAnsi="Arial" w:cs="Arial"/>
          <w:spacing w:val="40"/>
        </w:rPr>
        <w:t xml:space="preserve"> </w:t>
      </w:r>
      <w:r w:rsidRPr="00E20C20">
        <w:rPr>
          <w:rFonts w:ascii="Arial" w:hAnsi="Arial" w:cs="Arial"/>
        </w:rPr>
        <w:t>Brasil</w:t>
      </w:r>
      <w:r w:rsidRPr="00E20C20">
        <w:rPr>
          <w:rFonts w:ascii="Arial" w:hAnsi="Arial" w:cs="Arial"/>
          <w:spacing w:val="40"/>
        </w:rPr>
        <w:t xml:space="preserve"> </w:t>
      </w:r>
      <w:r w:rsidRPr="00E20C20">
        <w:rPr>
          <w:rFonts w:ascii="Arial" w:hAnsi="Arial" w:cs="Arial"/>
        </w:rPr>
        <w:t>com</w:t>
      </w:r>
      <w:r w:rsidRPr="00E20C20">
        <w:rPr>
          <w:rFonts w:ascii="Arial" w:hAnsi="Arial" w:cs="Arial"/>
          <w:spacing w:val="40"/>
        </w:rPr>
        <w:t xml:space="preserve"> </w:t>
      </w:r>
      <w:r w:rsidRPr="00E20C20">
        <w:rPr>
          <w:rFonts w:ascii="Arial" w:hAnsi="Arial" w:cs="Arial"/>
        </w:rPr>
        <w:t>poderes expressos para receber citação e responder administrativa ou judicialmente;</w:t>
      </w:r>
    </w:p>
    <w:p w14:paraId="6E5A5AF3" w14:textId="77777777" w:rsidR="00DB0543" w:rsidRPr="00E20C20" w:rsidRDefault="00000000">
      <w:pPr>
        <w:pStyle w:val="PargrafodaLista"/>
        <w:numPr>
          <w:ilvl w:val="2"/>
          <w:numId w:val="21"/>
        </w:numPr>
        <w:tabs>
          <w:tab w:val="left" w:pos="1132"/>
        </w:tabs>
        <w:spacing w:before="1" w:line="244" w:lineRule="auto"/>
        <w:ind w:firstLine="0"/>
        <w:rPr>
          <w:rFonts w:ascii="Arial" w:hAnsi="Arial" w:cs="Arial"/>
        </w:rPr>
      </w:pPr>
      <w:r w:rsidRPr="00E20C20">
        <w:rPr>
          <w:rFonts w:ascii="Arial" w:hAnsi="Arial" w:cs="Arial"/>
        </w:rPr>
        <w:t>organizações</w:t>
      </w:r>
      <w:r w:rsidRPr="00E20C20">
        <w:rPr>
          <w:rFonts w:ascii="Arial" w:hAnsi="Arial" w:cs="Arial"/>
          <w:spacing w:val="-8"/>
        </w:rPr>
        <w:t xml:space="preserve"> </w:t>
      </w:r>
      <w:r w:rsidRPr="00E20C20">
        <w:rPr>
          <w:rFonts w:ascii="Arial" w:hAnsi="Arial" w:cs="Arial"/>
        </w:rPr>
        <w:t>da</w:t>
      </w:r>
      <w:r w:rsidRPr="00E20C20">
        <w:rPr>
          <w:rFonts w:ascii="Arial" w:hAnsi="Arial" w:cs="Arial"/>
          <w:spacing w:val="-7"/>
        </w:rPr>
        <w:t xml:space="preserve"> </w:t>
      </w:r>
      <w:r w:rsidRPr="00E20C20">
        <w:rPr>
          <w:rFonts w:ascii="Arial" w:hAnsi="Arial" w:cs="Arial"/>
        </w:rPr>
        <w:t>Sociedade</w:t>
      </w:r>
      <w:r w:rsidRPr="00E20C20">
        <w:rPr>
          <w:rFonts w:ascii="Arial" w:hAnsi="Arial" w:cs="Arial"/>
          <w:spacing w:val="-6"/>
        </w:rPr>
        <w:t xml:space="preserve"> </w:t>
      </w:r>
      <w:r w:rsidRPr="00E20C20">
        <w:rPr>
          <w:rFonts w:ascii="Arial" w:hAnsi="Arial" w:cs="Arial"/>
        </w:rPr>
        <w:t>Civil</w:t>
      </w:r>
      <w:r w:rsidRPr="00E20C20">
        <w:rPr>
          <w:rFonts w:ascii="Arial" w:hAnsi="Arial" w:cs="Arial"/>
          <w:spacing w:val="-6"/>
        </w:rPr>
        <w:t xml:space="preserve"> </w:t>
      </w:r>
      <w:r w:rsidRPr="00E20C20">
        <w:rPr>
          <w:rFonts w:ascii="Arial" w:hAnsi="Arial" w:cs="Arial"/>
        </w:rPr>
        <w:t>de</w:t>
      </w:r>
      <w:r w:rsidRPr="00E20C20">
        <w:rPr>
          <w:rFonts w:ascii="Arial" w:hAnsi="Arial" w:cs="Arial"/>
          <w:spacing w:val="-7"/>
        </w:rPr>
        <w:t xml:space="preserve"> </w:t>
      </w:r>
      <w:r w:rsidRPr="00E20C20">
        <w:rPr>
          <w:rFonts w:ascii="Arial" w:hAnsi="Arial" w:cs="Arial"/>
        </w:rPr>
        <w:t>Interesse</w:t>
      </w:r>
      <w:r w:rsidRPr="00E20C20">
        <w:rPr>
          <w:rFonts w:ascii="Arial" w:hAnsi="Arial" w:cs="Arial"/>
          <w:spacing w:val="-7"/>
        </w:rPr>
        <w:t xml:space="preserve"> </w:t>
      </w:r>
      <w:r w:rsidRPr="00E20C20">
        <w:rPr>
          <w:rFonts w:ascii="Arial" w:hAnsi="Arial" w:cs="Arial"/>
        </w:rPr>
        <w:t>Público</w:t>
      </w:r>
      <w:r w:rsidRPr="00E20C20">
        <w:rPr>
          <w:rFonts w:ascii="Arial" w:hAnsi="Arial" w:cs="Arial"/>
          <w:spacing w:val="-1"/>
        </w:rPr>
        <w:t xml:space="preserve"> </w:t>
      </w:r>
      <w:r w:rsidRPr="00E20C20">
        <w:rPr>
          <w:rFonts w:ascii="Arial" w:hAnsi="Arial" w:cs="Arial"/>
        </w:rPr>
        <w:t>-</w:t>
      </w:r>
      <w:r w:rsidRPr="00E20C20">
        <w:rPr>
          <w:rFonts w:ascii="Arial" w:hAnsi="Arial" w:cs="Arial"/>
          <w:spacing w:val="-6"/>
        </w:rPr>
        <w:t xml:space="preserve"> </w:t>
      </w:r>
      <w:r w:rsidRPr="00E20C20">
        <w:rPr>
          <w:rFonts w:ascii="Arial" w:hAnsi="Arial" w:cs="Arial"/>
        </w:rPr>
        <w:t>OSCIP,</w:t>
      </w:r>
      <w:r w:rsidRPr="00E20C20">
        <w:rPr>
          <w:rFonts w:ascii="Arial" w:hAnsi="Arial" w:cs="Arial"/>
          <w:spacing w:val="-7"/>
        </w:rPr>
        <w:t xml:space="preserve"> </w:t>
      </w:r>
      <w:r w:rsidRPr="00E20C20">
        <w:rPr>
          <w:rFonts w:ascii="Arial" w:hAnsi="Arial" w:cs="Arial"/>
        </w:rPr>
        <w:t>atuando</w:t>
      </w:r>
      <w:r w:rsidRPr="00E20C20">
        <w:rPr>
          <w:rFonts w:ascii="Arial" w:hAnsi="Arial" w:cs="Arial"/>
          <w:spacing w:val="-7"/>
        </w:rPr>
        <w:t xml:space="preserve"> </w:t>
      </w:r>
      <w:r w:rsidRPr="00E20C20">
        <w:rPr>
          <w:rFonts w:ascii="Arial" w:hAnsi="Arial" w:cs="Arial"/>
        </w:rPr>
        <w:t>nessa condição (Acórdão nº 746/2014-TCU-Plenário);</w:t>
      </w:r>
    </w:p>
    <w:p w14:paraId="1B600854" w14:textId="77777777" w:rsidR="00DB0543" w:rsidRPr="00E20C20" w:rsidRDefault="00000000">
      <w:pPr>
        <w:pStyle w:val="PargrafodaLista"/>
        <w:numPr>
          <w:ilvl w:val="2"/>
          <w:numId w:val="21"/>
        </w:numPr>
        <w:tabs>
          <w:tab w:val="left" w:pos="1132"/>
        </w:tabs>
        <w:spacing w:line="272" w:lineRule="exact"/>
        <w:ind w:left="1132" w:hanging="707"/>
        <w:rPr>
          <w:rFonts w:ascii="Arial" w:hAnsi="Arial" w:cs="Arial"/>
        </w:rPr>
      </w:pPr>
      <w:r w:rsidRPr="00E20C20">
        <w:rPr>
          <w:rFonts w:ascii="Arial" w:hAnsi="Arial" w:cs="Arial"/>
        </w:rPr>
        <w:t>sociedades</w:t>
      </w:r>
      <w:r w:rsidRPr="00E20C20">
        <w:rPr>
          <w:rFonts w:ascii="Arial" w:hAnsi="Arial" w:cs="Arial"/>
          <w:spacing w:val="-5"/>
        </w:rPr>
        <w:t xml:space="preserve"> </w:t>
      </w:r>
      <w:r w:rsidRPr="00E20C20">
        <w:rPr>
          <w:rFonts w:ascii="Arial" w:hAnsi="Arial" w:cs="Arial"/>
          <w:spacing w:val="-2"/>
        </w:rPr>
        <w:t>cooperativas.</w:t>
      </w:r>
    </w:p>
    <w:p w14:paraId="4E2C2F4B" w14:textId="77777777" w:rsidR="00DB0543" w:rsidRPr="00E20C20" w:rsidRDefault="00000000">
      <w:pPr>
        <w:pStyle w:val="PargrafodaLista"/>
        <w:numPr>
          <w:ilvl w:val="2"/>
          <w:numId w:val="21"/>
        </w:numPr>
        <w:tabs>
          <w:tab w:val="left" w:pos="851"/>
        </w:tabs>
        <w:spacing w:before="5"/>
        <w:ind w:left="426" w:firstLine="0"/>
        <w:rPr>
          <w:rFonts w:ascii="Arial" w:hAnsi="Arial" w:cs="Arial"/>
        </w:rPr>
      </w:pPr>
      <w:r w:rsidRPr="00E20C20">
        <w:rPr>
          <w:rFonts w:ascii="Arial" w:hAnsi="Arial" w:cs="Arial"/>
        </w:rPr>
        <w:t>que</w:t>
      </w:r>
      <w:r w:rsidRPr="00E20C20">
        <w:rPr>
          <w:rFonts w:ascii="Arial" w:hAnsi="Arial" w:cs="Arial"/>
          <w:spacing w:val="-3"/>
        </w:rPr>
        <w:t xml:space="preserve"> </w:t>
      </w:r>
      <w:r w:rsidRPr="00E20C20">
        <w:rPr>
          <w:rFonts w:ascii="Arial" w:hAnsi="Arial" w:cs="Arial"/>
        </w:rPr>
        <w:t>se</w:t>
      </w:r>
      <w:r w:rsidRPr="00E20C20">
        <w:rPr>
          <w:rFonts w:ascii="Arial" w:hAnsi="Arial" w:cs="Arial"/>
          <w:spacing w:val="-2"/>
        </w:rPr>
        <w:t xml:space="preserve"> </w:t>
      </w:r>
      <w:r w:rsidRPr="00E20C20">
        <w:rPr>
          <w:rFonts w:ascii="Arial" w:hAnsi="Arial" w:cs="Arial"/>
        </w:rPr>
        <w:t>enquadrem</w:t>
      </w:r>
      <w:r w:rsidRPr="00E20C20">
        <w:rPr>
          <w:rFonts w:ascii="Arial" w:hAnsi="Arial" w:cs="Arial"/>
          <w:spacing w:val="-4"/>
        </w:rPr>
        <w:t xml:space="preserve"> </w:t>
      </w:r>
      <w:r w:rsidRPr="00E20C20">
        <w:rPr>
          <w:rFonts w:ascii="Arial" w:hAnsi="Arial" w:cs="Arial"/>
        </w:rPr>
        <w:t>nas</w:t>
      </w:r>
      <w:r w:rsidRPr="00E20C20">
        <w:rPr>
          <w:rFonts w:ascii="Arial" w:hAnsi="Arial" w:cs="Arial"/>
          <w:spacing w:val="-5"/>
        </w:rPr>
        <w:t xml:space="preserve"> </w:t>
      </w:r>
      <w:r w:rsidRPr="00E20C20">
        <w:rPr>
          <w:rFonts w:ascii="Arial" w:hAnsi="Arial" w:cs="Arial"/>
        </w:rPr>
        <w:t>seguintes</w:t>
      </w:r>
      <w:r w:rsidRPr="00E20C20">
        <w:rPr>
          <w:rFonts w:ascii="Arial" w:hAnsi="Arial" w:cs="Arial"/>
          <w:spacing w:val="-2"/>
        </w:rPr>
        <w:t xml:space="preserve"> vedações:</w:t>
      </w:r>
    </w:p>
    <w:p w14:paraId="101F339B" w14:textId="77777777" w:rsidR="00DB0543" w:rsidRPr="00E20C20" w:rsidRDefault="00000000">
      <w:pPr>
        <w:pStyle w:val="PargrafodaLista"/>
        <w:numPr>
          <w:ilvl w:val="0"/>
          <w:numId w:val="20"/>
        </w:numPr>
        <w:tabs>
          <w:tab w:val="left" w:pos="1701"/>
        </w:tabs>
        <w:spacing w:before="5" w:line="242" w:lineRule="auto"/>
        <w:ind w:left="1134" w:firstLine="0"/>
        <w:rPr>
          <w:rFonts w:ascii="Arial" w:hAnsi="Arial" w:cs="Arial"/>
        </w:rPr>
      </w:pPr>
      <w:r w:rsidRPr="00E20C20">
        <w:rPr>
          <w:rFonts w:ascii="Arial" w:hAnsi="Arial" w:cs="Arial"/>
        </w:rPr>
        <w:t>pessoa física ou jurídica que se encontre, ao tempo da contratação, impossibilitada de contratar em decorrência de sanção que lhe foi imposta;</w:t>
      </w:r>
    </w:p>
    <w:p w14:paraId="180B6F3E" w14:textId="2C5E9B7D" w:rsidR="00DB0543" w:rsidRPr="00E20C20" w:rsidRDefault="00000000">
      <w:pPr>
        <w:pStyle w:val="PargrafodaLista"/>
        <w:numPr>
          <w:ilvl w:val="0"/>
          <w:numId w:val="20"/>
        </w:numPr>
        <w:tabs>
          <w:tab w:val="left" w:pos="1701"/>
        </w:tabs>
        <w:spacing w:before="1" w:line="244" w:lineRule="auto"/>
        <w:ind w:left="1134" w:firstLine="0"/>
        <w:rPr>
          <w:rFonts w:ascii="Arial" w:hAnsi="Arial" w:cs="Arial"/>
        </w:rPr>
      </w:pPr>
      <w:r w:rsidRPr="00E20C20">
        <w:rPr>
          <w:rFonts w:ascii="Arial" w:hAnsi="Arial" w:cs="Arial"/>
        </w:rPr>
        <w:t xml:space="preserve">aquele que mantenha vínculo de natureza técnica, comercial, econômica, financeira, trabalhista ou civil com </w:t>
      </w:r>
      <w:r w:rsidR="003C4B70" w:rsidRPr="00E20C20">
        <w:rPr>
          <w:rFonts w:ascii="Arial" w:hAnsi="Arial" w:cs="Arial"/>
        </w:rPr>
        <w:t>o Prefeito</w:t>
      </w:r>
      <w:r w:rsidRPr="00E20C20">
        <w:rPr>
          <w:rFonts w:ascii="Arial" w:hAnsi="Arial" w:cs="Arial"/>
        </w:rPr>
        <w:t xml:space="preserve"> da </w:t>
      </w:r>
      <w:r w:rsidR="003F6B37" w:rsidRPr="00E20C20">
        <w:rPr>
          <w:rFonts w:ascii="Arial" w:hAnsi="Arial" w:cs="Arial"/>
        </w:rPr>
        <w:t>Prefeitura municipal de Alagoa</w:t>
      </w:r>
      <w:r w:rsidRPr="00E20C20">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9B75E44" w14:textId="77777777" w:rsidR="00DB0543" w:rsidRPr="00E20C20" w:rsidRDefault="00000000">
      <w:pPr>
        <w:pStyle w:val="PargrafodaLista"/>
        <w:numPr>
          <w:ilvl w:val="0"/>
          <w:numId w:val="20"/>
        </w:numPr>
        <w:tabs>
          <w:tab w:val="left" w:pos="1701"/>
        </w:tabs>
        <w:spacing w:line="244" w:lineRule="auto"/>
        <w:ind w:left="1134" w:firstLine="0"/>
        <w:rPr>
          <w:rFonts w:ascii="Arial" w:hAnsi="Arial" w:cs="Arial"/>
        </w:rPr>
      </w:pPr>
      <w:r w:rsidRPr="00E20C20">
        <w:rPr>
          <w:rFonts w:ascii="Arial" w:hAnsi="Arial" w:cs="Arial"/>
        </w:rPr>
        <w:t>empresas</w:t>
      </w:r>
      <w:r w:rsidRPr="00E20C20">
        <w:rPr>
          <w:rFonts w:ascii="Arial" w:hAnsi="Arial" w:cs="Arial"/>
          <w:spacing w:val="-11"/>
        </w:rPr>
        <w:t xml:space="preserve"> </w:t>
      </w:r>
      <w:r w:rsidRPr="00E20C20">
        <w:rPr>
          <w:rFonts w:ascii="Arial" w:hAnsi="Arial" w:cs="Arial"/>
        </w:rPr>
        <w:t>controladoras,</w:t>
      </w:r>
      <w:r w:rsidRPr="00E20C20">
        <w:rPr>
          <w:rFonts w:ascii="Arial" w:hAnsi="Arial" w:cs="Arial"/>
          <w:spacing w:val="-10"/>
        </w:rPr>
        <w:t xml:space="preserve"> </w:t>
      </w:r>
      <w:r w:rsidRPr="00E20C20">
        <w:rPr>
          <w:rFonts w:ascii="Arial" w:hAnsi="Arial" w:cs="Arial"/>
        </w:rPr>
        <w:t>controladas</w:t>
      </w:r>
      <w:r w:rsidRPr="00E20C20">
        <w:rPr>
          <w:rFonts w:ascii="Arial" w:hAnsi="Arial" w:cs="Arial"/>
          <w:spacing w:val="-13"/>
        </w:rPr>
        <w:t xml:space="preserve"> </w:t>
      </w:r>
      <w:r w:rsidRPr="00E20C20">
        <w:rPr>
          <w:rFonts w:ascii="Arial" w:hAnsi="Arial" w:cs="Arial"/>
        </w:rPr>
        <w:t>ou</w:t>
      </w:r>
      <w:r w:rsidRPr="00E20C20">
        <w:rPr>
          <w:rFonts w:ascii="Arial" w:hAnsi="Arial" w:cs="Arial"/>
          <w:spacing w:val="-9"/>
        </w:rPr>
        <w:t xml:space="preserve"> </w:t>
      </w:r>
      <w:r w:rsidRPr="00E20C20">
        <w:rPr>
          <w:rFonts w:ascii="Arial" w:hAnsi="Arial" w:cs="Arial"/>
        </w:rPr>
        <w:t>coligadas,</w:t>
      </w:r>
      <w:r w:rsidRPr="00E20C20">
        <w:rPr>
          <w:rFonts w:ascii="Arial" w:hAnsi="Arial" w:cs="Arial"/>
          <w:spacing w:val="-12"/>
        </w:rPr>
        <w:t xml:space="preserve"> </w:t>
      </w:r>
      <w:r w:rsidRPr="00E20C20">
        <w:rPr>
          <w:rFonts w:ascii="Arial" w:hAnsi="Arial" w:cs="Arial"/>
        </w:rPr>
        <w:t>nos</w:t>
      </w:r>
      <w:r w:rsidRPr="00E20C20">
        <w:rPr>
          <w:rFonts w:ascii="Arial" w:hAnsi="Arial" w:cs="Arial"/>
          <w:spacing w:val="-13"/>
        </w:rPr>
        <w:t xml:space="preserve"> </w:t>
      </w:r>
      <w:r w:rsidRPr="00E20C20">
        <w:rPr>
          <w:rFonts w:ascii="Arial" w:hAnsi="Arial" w:cs="Arial"/>
        </w:rPr>
        <w:t>termos</w:t>
      </w:r>
      <w:r w:rsidRPr="00E20C20">
        <w:rPr>
          <w:rFonts w:ascii="Arial" w:hAnsi="Arial" w:cs="Arial"/>
          <w:spacing w:val="-10"/>
        </w:rPr>
        <w:t xml:space="preserve"> </w:t>
      </w:r>
      <w:r w:rsidRPr="00E20C20">
        <w:rPr>
          <w:rFonts w:ascii="Arial" w:hAnsi="Arial" w:cs="Arial"/>
        </w:rPr>
        <w:t xml:space="preserve">da </w:t>
      </w:r>
      <w:hyperlink r:id="rId20">
        <w:r w:rsidR="00DB0543" w:rsidRPr="00E20C20">
          <w:rPr>
            <w:rFonts w:ascii="Arial" w:hAnsi="Arial" w:cs="Arial"/>
          </w:rPr>
          <w:t>Lei</w:t>
        </w:r>
        <w:r w:rsidR="00DB0543" w:rsidRPr="00E20C20">
          <w:rPr>
            <w:rFonts w:ascii="Arial" w:hAnsi="Arial" w:cs="Arial"/>
            <w:spacing w:val="-11"/>
          </w:rPr>
          <w:t xml:space="preserve"> </w:t>
        </w:r>
        <w:r w:rsidR="00DB0543" w:rsidRPr="00E20C20">
          <w:rPr>
            <w:rFonts w:ascii="Arial" w:hAnsi="Arial" w:cs="Arial"/>
          </w:rPr>
          <w:t>nº</w:t>
        </w:r>
        <w:r w:rsidR="00DB0543" w:rsidRPr="00E20C20">
          <w:rPr>
            <w:rFonts w:ascii="Arial" w:hAnsi="Arial" w:cs="Arial"/>
            <w:spacing w:val="-12"/>
          </w:rPr>
          <w:t xml:space="preserve"> </w:t>
        </w:r>
        <w:r w:rsidR="00DB0543" w:rsidRPr="00E20C20">
          <w:rPr>
            <w:rFonts w:ascii="Arial" w:hAnsi="Arial" w:cs="Arial"/>
          </w:rPr>
          <w:t>6.404,</w:t>
        </w:r>
      </w:hyperlink>
      <w:r w:rsidRPr="00E20C20">
        <w:rPr>
          <w:rFonts w:ascii="Arial" w:hAnsi="Arial" w:cs="Arial"/>
        </w:rPr>
        <w:t xml:space="preserve"> </w:t>
      </w:r>
      <w:hyperlink r:id="rId21">
        <w:r w:rsidR="00DB0543" w:rsidRPr="00E20C20">
          <w:rPr>
            <w:rFonts w:ascii="Arial" w:hAnsi="Arial" w:cs="Arial"/>
          </w:rPr>
          <w:t>de 15 de dezembro de 1976</w:t>
        </w:r>
      </w:hyperlink>
      <w:r w:rsidRPr="00E20C20">
        <w:rPr>
          <w:rFonts w:ascii="Arial" w:hAnsi="Arial" w:cs="Arial"/>
        </w:rPr>
        <w:t>, concorrendo entre si;</w:t>
      </w:r>
    </w:p>
    <w:p w14:paraId="5AA807C8" w14:textId="77777777" w:rsidR="00DB0543" w:rsidRPr="00E20C20" w:rsidRDefault="00000000">
      <w:pPr>
        <w:pStyle w:val="PargrafodaLista"/>
        <w:numPr>
          <w:ilvl w:val="0"/>
          <w:numId w:val="20"/>
        </w:numPr>
        <w:tabs>
          <w:tab w:val="left" w:pos="1701"/>
        </w:tabs>
        <w:spacing w:line="242" w:lineRule="auto"/>
        <w:ind w:left="1134" w:firstLine="0"/>
        <w:rPr>
          <w:rFonts w:ascii="Arial" w:hAnsi="Arial" w:cs="Arial"/>
        </w:rPr>
      </w:pPr>
      <w:r w:rsidRPr="00E20C20">
        <w:rPr>
          <w:rFonts w:ascii="Arial" w:hAnsi="Arial" w:cs="Arial"/>
        </w:rPr>
        <w:t>pessoa física ou jurídica que, nos 5 (cinco) anos anteriores à divulgação do aviso,</w:t>
      </w:r>
      <w:r w:rsidRPr="00E20C20">
        <w:rPr>
          <w:rFonts w:ascii="Arial" w:hAnsi="Arial" w:cs="Arial"/>
          <w:spacing w:val="-17"/>
        </w:rPr>
        <w:t xml:space="preserve"> </w:t>
      </w:r>
      <w:r w:rsidRPr="00E20C20">
        <w:rPr>
          <w:rFonts w:ascii="Arial" w:hAnsi="Arial" w:cs="Arial"/>
        </w:rPr>
        <w:t>tenha</w:t>
      </w:r>
      <w:r w:rsidRPr="00E20C20">
        <w:rPr>
          <w:rFonts w:ascii="Arial" w:hAnsi="Arial" w:cs="Arial"/>
          <w:spacing w:val="-17"/>
        </w:rPr>
        <w:t xml:space="preserve"> </w:t>
      </w:r>
      <w:r w:rsidRPr="00E20C20">
        <w:rPr>
          <w:rFonts w:ascii="Arial" w:hAnsi="Arial" w:cs="Arial"/>
        </w:rPr>
        <w:t>sido</w:t>
      </w:r>
      <w:r w:rsidRPr="00E20C20">
        <w:rPr>
          <w:rFonts w:ascii="Arial" w:hAnsi="Arial" w:cs="Arial"/>
          <w:spacing w:val="-16"/>
        </w:rPr>
        <w:t xml:space="preserve"> </w:t>
      </w:r>
      <w:r w:rsidRPr="00E20C20">
        <w:rPr>
          <w:rFonts w:ascii="Arial" w:hAnsi="Arial" w:cs="Arial"/>
        </w:rPr>
        <w:t>condenada</w:t>
      </w:r>
      <w:r w:rsidRPr="00E20C20">
        <w:rPr>
          <w:rFonts w:ascii="Arial" w:hAnsi="Arial" w:cs="Arial"/>
          <w:spacing w:val="-17"/>
        </w:rPr>
        <w:t xml:space="preserve"> </w:t>
      </w:r>
      <w:r w:rsidRPr="00E20C20">
        <w:rPr>
          <w:rFonts w:ascii="Arial" w:hAnsi="Arial" w:cs="Arial"/>
        </w:rPr>
        <w:t>judicialmente,</w:t>
      </w:r>
      <w:r w:rsidRPr="00E20C20">
        <w:rPr>
          <w:rFonts w:ascii="Arial" w:hAnsi="Arial" w:cs="Arial"/>
          <w:spacing w:val="-17"/>
        </w:rPr>
        <w:t xml:space="preserve"> </w:t>
      </w:r>
      <w:r w:rsidRPr="00E20C20">
        <w:rPr>
          <w:rFonts w:ascii="Arial" w:hAnsi="Arial" w:cs="Arial"/>
        </w:rPr>
        <w:t>com</w:t>
      </w:r>
      <w:r w:rsidRPr="00E20C20">
        <w:rPr>
          <w:rFonts w:ascii="Arial" w:hAnsi="Arial" w:cs="Arial"/>
          <w:spacing w:val="-17"/>
        </w:rPr>
        <w:t xml:space="preserve"> </w:t>
      </w:r>
      <w:r w:rsidRPr="00E20C20">
        <w:rPr>
          <w:rFonts w:ascii="Arial" w:hAnsi="Arial" w:cs="Arial"/>
        </w:rPr>
        <w:t>trânsito</w:t>
      </w:r>
      <w:r w:rsidRPr="00E20C20">
        <w:rPr>
          <w:rFonts w:ascii="Arial" w:hAnsi="Arial" w:cs="Arial"/>
          <w:spacing w:val="-16"/>
        </w:rPr>
        <w:t xml:space="preserve"> </w:t>
      </w:r>
      <w:r w:rsidRPr="00E20C20">
        <w:rPr>
          <w:rFonts w:ascii="Arial" w:hAnsi="Arial" w:cs="Arial"/>
        </w:rPr>
        <w:t>em</w:t>
      </w:r>
      <w:r w:rsidRPr="00E20C20">
        <w:rPr>
          <w:rFonts w:ascii="Arial" w:hAnsi="Arial" w:cs="Arial"/>
          <w:spacing w:val="-17"/>
        </w:rPr>
        <w:t xml:space="preserve"> </w:t>
      </w:r>
      <w:r w:rsidRPr="00E20C20">
        <w:rPr>
          <w:rFonts w:ascii="Arial" w:hAnsi="Arial" w:cs="Arial"/>
        </w:rPr>
        <w:t>julgado,</w:t>
      </w:r>
      <w:r w:rsidRPr="00E20C20">
        <w:rPr>
          <w:rFonts w:ascii="Arial" w:hAnsi="Arial" w:cs="Arial"/>
          <w:spacing w:val="-17"/>
        </w:rPr>
        <w:t xml:space="preserve"> </w:t>
      </w:r>
      <w:r w:rsidRPr="00E20C20">
        <w:rPr>
          <w:rFonts w:ascii="Arial" w:hAnsi="Arial" w:cs="Arial"/>
        </w:rPr>
        <w:t>por</w:t>
      </w:r>
      <w:r w:rsidRPr="00E20C20">
        <w:rPr>
          <w:rFonts w:ascii="Arial" w:hAnsi="Arial" w:cs="Arial"/>
          <w:spacing w:val="-16"/>
        </w:rPr>
        <w:t xml:space="preserve"> </w:t>
      </w:r>
      <w:r w:rsidRPr="00E20C20">
        <w:rPr>
          <w:rFonts w:ascii="Arial" w:hAnsi="Arial" w:cs="Arial"/>
        </w:rPr>
        <w:t xml:space="preserve">exploração de trabalho infantil, por submissão de trabalhadores a condições análogas às de escravo ou por contratação de adolescentes nos casos vedados pela legislação </w:t>
      </w:r>
      <w:r w:rsidRPr="00E20C20">
        <w:rPr>
          <w:rFonts w:ascii="Arial" w:hAnsi="Arial" w:cs="Arial"/>
          <w:spacing w:val="-2"/>
        </w:rPr>
        <w:t>trabalhista.</w:t>
      </w:r>
    </w:p>
    <w:p w14:paraId="05C95817" w14:textId="6E2DB471" w:rsidR="00DB0543" w:rsidRPr="00E20C20" w:rsidRDefault="00000000">
      <w:pPr>
        <w:pStyle w:val="PargrafodaLista"/>
        <w:numPr>
          <w:ilvl w:val="3"/>
          <w:numId w:val="21"/>
        </w:numPr>
        <w:tabs>
          <w:tab w:val="left" w:pos="1557"/>
        </w:tabs>
        <w:spacing w:before="248" w:line="242" w:lineRule="auto"/>
        <w:ind w:firstLine="0"/>
        <w:rPr>
          <w:rFonts w:ascii="Arial" w:hAnsi="Arial" w:cs="Arial"/>
        </w:rPr>
      </w:pPr>
      <w:r w:rsidRPr="00E20C20">
        <w:rPr>
          <w:rFonts w:ascii="Arial" w:hAnsi="Arial" w:cs="Arial"/>
        </w:rPr>
        <w:t>O disposto na alínea “c” aplica-se também ao fornecedor que atue em substituição a outra pessoa, física ou jurídica, com o intuito de burlar a efetividade da</w:t>
      </w:r>
      <w:r w:rsidRPr="00E20C20">
        <w:rPr>
          <w:rFonts w:ascii="Arial" w:hAnsi="Arial" w:cs="Arial"/>
          <w:spacing w:val="33"/>
        </w:rPr>
        <w:t xml:space="preserve"> </w:t>
      </w:r>
      <w:r w:rsidRPr="00E20C20">
        <w:rPr>
          <w:rFonts w:ascii="Arial" w:hAnsi="Arial" w:cs="Arial"/>
        </w:rPr>
        <w:t>sanção</w:t>
      </w:r>
      <w:r w:rsidRPr="00E20C20">
        <w:rPr>
          <w:rFonts w:ascii="Arial" w:hAnsi="Arial" w:cs="Arial"/>
          <w:spacing w:val="33"/>
        </w:rPr>
        <w:t xml:space="preserve"> </w:t>
      </w:r>
      <w:r w:rsidRPr="00E20C20">
        <w:rPr>
          <w:rFonts w:ascii="Arial" w:hAnsi="Arial" w:cs="Arial"/>
        </w:rPr>
        <w:t>a</w:t>
      </w:r>
      <w:r w:rsidRPr="00E20C20">
        <w:rPr>
          <w:rFonts w:ascii="Arial" w:hAnsi="Arial" w:cs="Arial"/>
          <w:spacing w:val="33"/>
        </w:rPr>
        <w:t xml:space="preserve"> </w:t>
      </w:r>
      <w:r w:rsidRPr="00E20C20">
        <w:rPr>
          <w:rFonts w:ascii="Arial" w:hAnsi="Arial" w:cs="Arial"/>
        </w:rPr>
        <w:t>ela</w:t>
      </w:r>
      <w:r w:rsidRPr="00E20C20">
        <w:rPr>
          <w:rFonts w:ascii="Arial" w:hAnsi="Arial" w:cs="Arial"/>
          <w:spacing w:val="33"/>
        </w:rPr>
        <w:t xml:space="preserve"> </w:t>
      </w:r>
      <w:r w:rsidRPr="00E20C20">
        <w:rPr>
          <w:rFonts w:ascii="Arial" w:hAnsi="Arial" w:cs="Arial"/>
        </w:rPr>
        <w:t>aplicada,</w:t>
      </w:r>
      <w:r w:rsidRPr="00E20C20">
        <w:rPr>
          <w:rFonts w:ascii="Arial" w:hAnsi="Arial" w:cs="Arial"/>
          <w:spacing w:val="33"/>
        </w:rPr>
        <w:t xml:space="preserve"> </w:t>
      </w:r>
      <w:r w:rsidRPr="00E20C20">
        <w:rPr>
          <w:rFonts w:ascii="Arial" w:hAnsi="Arial" w:cs="Arial"/>
        </w:rPr>
        <w:t>inclusive</w:t>
      </w:r>
      <w:r w:rsidRPr="00E20C20">
        <w:rPr>
          <w:rFonts w:ascii="Arial" w:hAnsi="Arial" w:cs="Arial"/>
          <w:spacing w:val="33"/>
        </w:rPr>
        <w:t xml:space="preserve"> </w:t>
      </w:r>
      <w:r w:rsidRPr="00E20C20">
        <w:rPr>
          <w:rFonts w:ascii="Arial" w:hAnsi="Arial" w:cs="Arial"/>
        </w:rPr>
        <w:t>a</w:t>
      </w:r>
      <w:r w:rsidRPr="00E20C20">
        <w:rPr>
          <w:rFonts w:ascii="Arial" w:hAnsi="Arial" w:cs="Arial"/>
          <w:spacing w:val="33"/>
        </w:rPr>
        <w:t xml:space="preserve"> </w:t>
      </w:r>
      <w:r w:rsidRPr="00E20C20">
        <w:rPr>
          <w:rFonts w:ascii="Arial" w:hAnsi="Arial" w:cs="Arial"/>
        </w:rPr>
        <w:t>sua</w:t>
      </w:r>
      <w:r w:rsidRPr="00E20C20">
        <w:rPr>
          <w:rFonts w:ascii="Arial" w:hAnsi="Arial" w:cs="Arial"/>
          <w:spacing w:val="33"/>
        </w:rPr>
        <w:t xml:space="preserve"> </w:t>
      </w:r>
      <w:r w:rsidRPr="00E20C20">
        <w:rPr>
          <w:rFonts w:ascii="Arial" w:hAnsi="Arial" w:cs="Arial"/>
        </w:rPr>
        <w:t>controladora,</w:t>
      </w:r>
      <w:r w:rsidRPr="00E20C20">
        <w:rPr>
          <w:rFonts w:ascii="Arial" w:hAnsi="Arial" w:cs="Arial"/>
          <w:spacing w:val="33"/>
        </w:rPr>
        <w:t xml:space="preserve"> </w:t>
      </w:r>
      <w:r w:rsidRPr="00E20C20">
        <w:rPr>
          <w:rFonts w:ascii="Arial" w:hAnsi="Arial" w:cs="Arial"/>
        </w:rPr>
        <w:t>controlada</w:t>
      </w:r>
      <w:r w:rsidRPr="00E20C20">
        <w:rPr>
          <w:rFonts w:ascii="Arial" w:hAnsi="Arial" w:cs="Arial"/>
          <w:spacing w:val="33"/>
        </w:rPr>
        <w:t xml:space="preserve"> </w:t>
      </w:r>
      <w:r w:rsidRPr="00E20C20">
        <w:rPr>
          <w:rFonts w:ascii="Arial" w:hAnsi="Arial" w:cs="Arial"/>
        </w:rPr>
        <w:t>ou</w:t>
      </w:r>
      <w:r w:rsidRPr="00E20C20">
        <w:rPr>
          <w:rFonts w:ascii="Arial" w:hAnsi="Arial" w:cs="Arial"/>
          <w:spacing w:val="33"/>
        </w:rPr>
        <w:t xml:space="preserve"> </w:t>
      </w:r>
      <w:r w:rsidRPr="00E20C20">
        <w:rPr>
          <w:rFonts w:ascii="Arial" w:hAnsi="Arial" w:cs="Arial"/>
        </w:rPr>
        <w:t>coligada,</w:t>
      </w:r>
      <w:r w:rsidR="0019705C" w:rsidRPr="00E20C20">
        <w:rPr>
          <w:rFonts w:ascii="Arial" w:hAnsi="Arial" w:cs="Arial"/>
        </w:rPr>
        <w:t xml:space="preserve"> </w:t>
      </w:r>
      <w:r w:rsidRPr="00E20C20">
        <w:rPr>
          <w:rFonts w:ascii="Arial" w:hAnsi="Arial" w:cs="Arial"/>
        </w:rPr>
        <w:t>desde</w:t>
      </w:r>
      <w:r w:rsidRPr="00E20C20">
        <w:rPr>
          <w:rFonts w:ascii="Arial" w:hAnsi="Arial" w:cs="Arial"/>
          <w:spacing w:val="78"/>
        </w:rPr>
        <w:t xml:space="preserve"> </w:t>
      </w:r>
      <w:r w:rsidRPr="00E20C20">
        <w:rPr>
          <w:rFonts w:ascii="Arial" w:hAnsi="Arial" w:cs="Arial"/>
        </w:rPr>
        <w:t>que</w:t>
      </w:r>
      <w:r w:rsidRPr="00E20C20">
        <w:rPr>
          <w:rFonts w:ascii="Arial" w:hAnsi="Arial" w:cs="Arial"/>
          <w:spacing w:val="78"/>
        </w:rPr>
        <w:t xml:space="preserve"> </w:t>
      </w:r>
      <w:r w:rsidRPr="00E20C20">
        <w:rPr>
          <w:rFonts w:ascii="Arial" w:hAnsi="Arial" w:cs="Arial"/>
        </w:rPr>
        <w:t>devidamente</w:t>
      </w:r>
      <w:r w:rsidRPr="00E20C20">
        <w:rPr>
          <w:rFonts w:ascii="Arial" w:hAnsi="Arial" w:cs="Arial"/>
          <w:spacing w:val="80"/>
        </w:rPr>
        <w:t xml:space="preserve"> </w:t>
      </w:r>
      <w:r w:rsidRPr="00E20C20">
        <w:rPr>
          <w:rFonts w:ascii="Arial" w:hAnsi="Arial" w:cs="Arial"/>
        </w:rPr>
        <w:t>comprovado</w:t>
      </w:r>
      <w:r w:rsidRPr="00E20C20">
        <w:rPr>
          <w:rFonts w:ascii="Arial" w:hAnsi="Arial" w:cs="Arial"/>
          <w:spacing w:val="78"/>
        </w:rPr>
        <w:t xml:space="preserve"> </w:t>
      </w:r>
      <w:r w:rsidRPr="00E20C20">
        <w:rPr>
          <w:rFonts w:ascii="Arial" w:hAnsi="Arial" w:cs="Arial"/>
        </w:rPr>
        <w:t>o</w:t>
      </w:r>
      <w:r w:rsidRPr="00E20C20">
        <w:rPr>
          <w:rFonts w:ascii="Arial" w:hAnsi="Arial" w:cs="Arial"/>
          <w:spacing w:val="78"/>
        </w:rPr>
        <w:t xml:space="preserve"> </w:t>
      </w:r>
      <w:r w:rsidRPr="00E20C20">
        <w:rPr>
          <w:rFonts w:ascii="Arial" w:hAnsi="Arial" w:cs="Arial"/>
        </w:rPr>
        <w:t>ilícito</w:t>
      </w:r>
      <w:r w:rsidRPr="00E20C20">
        <w:rPr>
          <w:rFonts w:ascii="Arial" w:hAnsi="Arial" w:cs="Arial"/>
          <w:spacing w:val="78"/>
        </w:rPr>
        <w:t xml:space="preserve"> </w:t>
      </w:r>
      <w:r w:rsidRPr="00E20C20">
        <w:rPr>
          <w:rFonts w:ascii="Arial" w:hAnsi="Arial" w:cs="Arial"/>
        </w:rPr>
        <w:t>ou</w:t>
      </w:r>
      <w:r w:rsidRPr="00E20C20">
        <w:rPr>
          <w:rFonts w:ascii="Arial" w:hAnsi="Arial" w:cs="Arial"/>
          <w:spacing w:val="78"/>
        </w:rPr>
        <w:t xml:space="preserve"> </w:t>
      </w:r>
      <w:r w:rsidRPr="00E20C20">
        <w:rPr>
          <w:rFonts w:ascii="Arial" w:hAnsi="Arial" w:cs="Arial"/>
        </w:rPr>
        <w:t>a</w:t>
      </w:r>
      <w:r w:rsidRPr="00E20C20">
        <w:rPr>
          <w:rFonts w:ascii="Arial" w:hAnsi="Arial" w:cs="Arial"/>
          <w:spacing w:val="76"/>
        </w:rPr>
        <w:t xml:space="preserve"> </w:t>
      </w:r>
      <w:r w:rsidRPr="00E20C20">
        <w:rPr>
          <w:rFonts w:ascii="Arial" w:hAnsi="Arial" w:cs="Arial"/>
        </w:rPr>
        <w:t>utilização</w:t>
      </w:r>
      <w:r w:rsidRPr="00E20C20">
        <w:rPr>
          <w:rFonts w:ascii="Arial" w:hAnsi="Arial" w:cs="Arial"/>
          <w:spacing w:val="76"/>
        </w:rPr>
        <w:t xml:space="preserve"> </w:t>
      </w:r>
      <w:r w:rsidRPr="00E20C20">
        <w:rPr>
          <w:rFonts w:ascii="Arial" w:hAnsi="Arial" w:cs="Arial"/>
        </w:rPr>
        <w:t>fraudulenta</w:t>
      </w:r>
      <w:r w:rsidRPr="00E20C20">
        <w:rPr>
          <w:rFonts w:ascii="Arial" w:hAnsi="Arial" w:cs="Arial"/>
          <w:spacing w:val="76"/>
        </w:rPr>
        <w:t xml:space="preserve"> </w:t>
      </w:r>
      <w:r w:rsidRPr="00E20C20">
        <w:rPr>
          <w:rFonts w:ascii="Arial" w:hAnsi="Arial" w:cs="Arial"/>
        </w:rPr>
        <w:t>da personalidade jurídica do fornecedor;</w:t>
      </w:r>
    </w:p>
    <w:p w14:paraId="7C4AD4B3" w14:textId="6A704CBB" w:rsidR="00D177F2" w:rsidRPr="00E20C20" w:rsidRDefault="000037EF" w:rsidP="00E20C20">
      <w:pPr>
        <w:pStyle w:val="Corpodetexto"/>
        <w:spacing w:before="30"/>
        <w:ind w:left="0"/>
        <w:jc w:val="both"/>
        <w:rPr>
          <w:rFonts w:ascii="Arial" w:hAnsi="Arial" w:cs="Arial"/>
          <w:sz w:val="22"/>
          <w:szCs w:val="22"/>
        </w:rPr>
      </w:pPr>
      <w:r w:rsidRPr="00E20C20">
        <w:rPr>
          <w:rFonts w:ascii="Arial" w:hAnsi="Arial" w:cs="Arial"/>
          <w:noProof/>
          <w:sz w:val="22"/>
          <w:szCs w:val="22"/>
        </w:rPr>
        <w:lastRenderedPageBreak/>
        <mc:AlternateContent>
          <mc:Choice Requires="wpg">
            <w:drawing>
              <wp:anchor distT="0" distB="0" distL="0" distR="0" simplePos="0" relativeHeight="251634688" behindDoc="1" locked="0" layoutInCell="1" allowOverlap="1" wp14:anchorId="100788C1" wp14:editId="3EC165B5">
                <wp:simplePos x="0" y="0"/>
                <wp:positionH relativeFrom="margin">
                  <wp:posOffset>0</wp:posOffset>
                </wp:positionH>
                <wp:positionV relativeFrom="paragraph">
                  <wp:posOffset>214630</wp:posOffset>
                </wp:positionV>
                <wp:extent cx="6105525" cy="412750"/>
                <wp:effectExtent l="0" t="0" r="9525" b="635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5525" cy="412750"/>
                          <a:chOff x="0" y="0"/>
                          <a:chExt cx="5978525" cy="413384"/>
                        </a:xfrm>
                      </wpg:grpSpPr>
                      <wps:wsp>
                        <wps:cNvPr id="13" name="Graphic 13"/>
                        <wps:cNvSpPr/>
                        <wps:spPr>
                          <a:xfrm>
                            <a:off x="0" y="18288"/>
                            <a:ext cx="5978525" cy="187960"/>
                          </a:xfrm>
                          <a:custGeom>
                            <a:avLst/>
                            <a:gdLst/>
                            <a:ahLst/>
                            <a:cxnLst/>
                            <a:rect l="l" t="t" r="r" b="b"/>
                            <a:pathLst>
                              <a:path w="5978525" h="187960">
                                <a:moveTo>
                                  <a:pt x="5978017" y="0"/>
                                </a:moveTo>
                                <a:lnTo>
                                  <a:pt x="0" y="0"/>
                                </a:lnTo>
                                <a:lnTo>
                                  <a:pt x="0" y="187451"/>
                                </a:lnTo>
                                <a:lnTo>
                                  <a:pt x="5978017" y="187451"/>
                                </a:lnTo>
                                <a:lnTo>
                                  <a:pt x="5978017" y="0"/>
                                </a:lnTo>
                                <a:close/>
                              </a:path>
                            </a:pathLst>
                          </a:custGeom>
                          <a:solidFill>
                            <a:srgbClr val="D9D9D9"/>
                          </a:solidFill>
                        </wps:spPr>
                        <wps:bodyPr wrap="square" lIns="0" tIns="0" rIns="0" bIns="0" rtlCol="0">
                          <a:prstTxWarp prst="textNoShape">
                            <a:avLst/>
                          </a:prstTxWarp>
                          <a:noAutofit/>
                        </wps:bodyPr>
                      </wps:wsp>
                      <wps:wsp>
                        <wps:cNvPr id="14" name="Graphic 14"/>
                        <wps:cNvSpPr/>
                        <wps:spPr>
                          <a:xfrm>
                            <a:off x="0" y="0"/>
                            <a:ext cx="5978525" cy="18415"/>
                          </a:xfrm>
                          <a:custGeom>
                            <a:avLst/>
                            <a:gdLst/>
                            <a:ahLst/>
                            <a:cxnLst/>
                            <a:rect l="l" t="t" r="r" b="b"/>
                            <a:pathLst>
                              <a:path w="5978525" h="18415">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15" name="Graphic 15"/>
                        <wps:cNvSpPr/>
                        <wps:spPr>
                          <a:xfrm>
                            <a:off x="0" y="205740"/>
                            <a:ext cx="5978525" cy="189230"/>
                          </a:xfrm>
                          <a:custGeom>
                            <a:avLst/>
                            <a:gdLst/>
                            <a:ahLst/>
                            <a:cxnLst/>
                            <a:rect l="l" t="t" r="r" b="b"/>
                            <a:pathLst>
                              <a:path w="5978525" h="189230">
                                <a:moveTo>
                                  <a:pt x="5978017" y="0"/>
                                </a:moveTo>
                                <a:lnTo>
                                  <a:pt x="0" y="0"/>
                                </a:lnTo>
                                <a:lnTo>
                                  <a:pt x="0" y="188975"/>
                                </a:lnTo>
                                <a:lnTo>
                                  <a:pt x="5978017" y="188975"/>
                                </a:lnTo>
                                <a:lnTo>
                                  <a:pt x="5978017" y="0"/>
                                </a:lnTo>
                                <a:close/>
                              </a:path>
                            </a:pathLst>
                          </a:custGeom>
                          <a:solidFill>
                            <a:srgbClr val="D9D9D9"/>
                          </a:solidFill>
                        </wps:spPr>
                        <wps:bodyPr wrap="square" lIns="0" tIns="0" rIns="0" bIns="0" rtlCol="0">
                          <a:prstTxWarp prst="textNoShape">
                            <a:avLst/>
                          </a:prstTxWarp>
                          <a:noAutofit/>
                        </wps:bodyPr>
                      </wps:wsp>
                      <wps:wsp>
                        <wps:cNvPr id="16" name="Graphic 16"/>
                        <wps:cNvSpPr/>
                        <wps:spPr>
                          <a:xfrm>
                            <a:off x="0" y="394715"/>
                            <a:ext cx="5978525" cy="18415"/>
                          </a:xfrm>
                          <a:custGeom>
                            <a:avLst/>
                            <a:gdLst/>
                            <a:ahLst/>
                            <a:cxnLst/>
                            <a:rect l="l" t="t" r="r" b="b"/>
                            <a:pathLst>
                              <a:path w="5978525" h="18415">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17" name="Textbox 17"/>
                        <wps:cNvSpPr txBox="1"/>
                        <wps:spPr>
                          <a:xfrm>
                            <a:off x="18288" y="35772"/>
                            <a:ext cx="141605" cy="170815"/>
                          </a:xfrm>
                          <a:prstGeom prst="rect">
                            <a:avLst/>
                          </a:prstGeom>
                        </wps:spPr>
                        <wps:txbx>
                          <w:txbxContent>
                            <w:p w14:paraId="7C110478" w14:textId="77777777" w:rsidR="00DB0543" w:rsidRDefault="00000000">
                              <w:pPr>
                                <w:spacing w:line="268" w:lineRule="exact"/>
                                <w:rPr>
                                  <w:rFonts w:ascii="Arial"/>
                                  <w:b/>
                                  <w:sz w:val="24"/>
                                </w:rPr>
                              </w:pPr>
                              <w:r>
                                <w:rPr>
                                  <w:rFonts w:ascii="Arial"/>
                                  <w:b/>
                                  <w:spacing w:val="-5"/>
                                  <w:sz w:val="24"/>
                                </w:rPr>
                                <w:t>3.</w:t>
                              </w:r>
                            </w:p>
                          </w:txbxContent>
                        </wps:txbx>
                        <wps:bodyPr wrap="square" lIns="0" tIns="0" rIns="0" bIns="0" rtlCol="0">
                          <a:noAutofit/>
                        </wps:bodyPr>
                      </wps:wsp>
                      <wps:wsp>
                        <wps:cNvPr id="18" name="Textbox 18"/>
                        <wps:cNvSpPr txBox="1"/>
                        <wps:spPr>
                          <a:xfrm>
                            <a:off x="467817" y="35772"/>
                            <a:ext cx="5501640" cy="170815"/>
                          </a:xfrm>
                          <a:prstGeom prst="rect">
                            <a:avLst/>
                          </a:prstGeom>
                        </wps:spPr>
                        <wps:txbx>
                          <w:txbxContent>
                            <w:p w14:paraId="03B9B9F7" w14:textId="77777777" w:rsidR="00DB0543" w:rsidRDefault="00000000">
                              <w:pPr>
                                <w:tabs>
                                  <w:tab w:val="left" w:pos="1522"/>
                                  <w:tab w:val="left" w:pos="2122"/>
                                  <w:tab w:val="left" w:pos="3602"/>
                                  <w:tab w:val="left" w:pos="5413"/>
                                  <w:tab w:val="left" w:pos="5828"/>
                                  <w:tab w:val="left" w:pos="8296"/>
                                </w:tabs>
                                <w:spacing w:line="268" w:lineRule="exact"/>
                                <w:rPr>
                                  <w:rFonts w:ascii="Arial" w:hAnsi="Arial"/>
                                  <w:b/>
                                  <w:sz w:val="24"/>
                                </w:rPr>
                              </w:pPr>
                              <w:r>
                                <w:rPr>
                                  <w:rFonts w:ascii="Arial" w:hAnsi="Arial"/>
                                  <w:b/>
                                  <w:spacing w:val="-2"/>
                                  <w:sz w:val="24"/>
                                </w:rPr>
                                <w:t>INGRESSO</w:t>
                              </w:r>
                              <w:r>
                                <w:rPr>
                                  <w:rFonts w:ascii="Arial" w:hAnsi="Arial"/>
                                  <w:b/>
                                  <w:sz w:val="24"/>
                                </w:rPr>
                                <w:tab/>
                              </w:r>
                              <w:r>
                                <w:rPr>
                                  <w:rFonts w:ascii="Arial" w:hAnsi="Arial"/>
                                  <w:b/>
                                  <w:spacing w:val="-5"/>
                                  <w:sz w:val="24"/>
                                </w:rPr>
                                <w:t>NA</w:t>
                              </w:r>
                              <w:r>
                                <w:rPr>
                                  <w:rFonts w:ascii="Arial" w:hAnsi="Arial"/>
                                  <w:b/>
                                  <w:sz w:val="24"/>
                                </w:rPr>
                                <w:tab/>
                              </w:r>
                              <w:r>
                                <w:rPr>
                                  <w:rFonts w:ascii="Arial" w:hAnsi="Arial"/>
                                  <w:b/>
                                  <w:spacing w:val="-2"/>
                                  <w:sz w:val="24"/>
                                </w:rPr>
                                <w:t>DISPENSA</w:t>
                              </w:r>
                              <w:r>
                                <w:rPr>
                                  <w:rFonts w:ascii="Arial" w:hAnsi="Arial"/>
                                  <w:b/>
                                  <w:sz w:val="24"/>
                                </w:rPr>
                                <w:tab/>
                              </w:r>
                              <w:r>
                                <w:rPr>
                                  <w:rFonts w:ascii="Arial" w:hAnsi="Arial"/>
                                  <w:b/>
                                  <w:spacing w:val="-2"/>
                                  <w:sz w:val="24"/>
                                </w:rPr>
                                <w:t>ELETRÔNICA</w:t>
                              </w:r>
                              <w:r>
                                <w:rPr>
                                  <w:rFonts w:ascii="Arial" w:hAnsi="Arial"/>
                                  <w:b/>
                                  <w:sz w:val="24"/>
                                </w:rPr>
                                <w:tab/>
                              </w:r>
                              <w:r>
                                <w:rPr>
                                  <w:rFonts w:ascii="Arial" w:hAnsi="Arial"/>
                                  <w:b/>
                                  <w:spacing w:val="-10"/>
                                  <w:sz w:val="24"/>
                                </w:rPr>
                                <w:t>E</w:t>
                              </w:r>
                              <w:r>
                                <w:rPr>
                                  <w:rFonts w:ascii="Arial" w:hAnsi="Arial"/>
                                  <w:b/>
                                  <w:sz w:val="24"/>
                                </w:rPr>
                                <w:tab/>
                              </w:r>
                              <w:r>
                                <w:rPr>
                                  <w:rFonts w:ascii="Arial" w:hAnsi="Arial"/>
                                  <w:b/>
                                  <w:spacing w:val="-2"/>
                                  <w:sz w:val="24"/>
                                </w:rPr>
                                <w:t>CADASTRAMENTO</w:t>
                              </w:r>
                              <w:r>
                                <w:rPr>
                                  <w:rFonts w:ascii="Arial" w:hAnsi="Arial"/>
                                  <w:b/>
                                  <w:sz w:val="24"/>
                                </w:rPr>
                                <w:tab/>
                              </w:r>
                              <w:r>
                                <w:rPr>
                                  <w:rFonts w:ascii="Arial" w:hAnsi="Arial"/>
                                  <w:b/>
                                  <w:spacing w:val="-5"/>
                                  <w:sz w:val="24"/>
                                </w:rPr>
                                <w:t>DA</w:t>
                              </w:r>
                            </w:p>
                          </w:txbxContent>
                        </wps:txbx>
                        <wps:bodyPr wrap="square" lIns="0" tIns="0" rIns="0" bIns="0" rtlCol="0">
                          <a:noAutofit/>
                        </wps:bodyPr>
                      </wps:wsp>
                      <wps:wsp>
                        <wps:cNvPr id="19" name="Textbox 19"/>
                        <wps:cNvSpPr txBox="1"/>
                        <wps:spPr>
                          <a:xfrm>
                            <a:off x="18288" y="214080"/>
                            <a:ext cx="1461770" cy="170815"/>
                          </a:xfrm>
                          <a:prstGeom prst="rect">
                            <a:avLst/>
                          </a:prstGeom>
                        </wps:spPr>
                        <wps:txbx>
                          <w:txbxContent>
                            <w:p w14:paraId="6D42AF9B" w14:textId="77777777" w:rsidR="00DB0543" w:rsidRDefault="00000000">
                              <w:pPr>
                                <w:spacing w:line="268" w:lineRule="exact"/>
                                <w:rPr>
                                  <w:rFonts w:ascii="Arial"/>
                                  <w:b/>
                                  <w:sz w:val="24"/>
                                </w:rPr>
                              </w:pPr>
                              <w:r>
                                <w:rPr>
                                  <w:rFonts w:ascii="Arial"/>
                                  <w:b/>
                                  <w:sz w:val="24"/>
                                </w:rPr>
                                <w:t>PROPOSTA</w:t>
                              </w:r>
                              <w:r>
                                <w:rPr>
                                  <w:rFonts w:ascii="Arial"/>
                                  <w:b/>
                                  <w:spacing w:val="-3"/>
                                  <w:sz w:val="24"/>
                                </w:rPr>
                                <w:t xml:space="preserve"> </w:t>
                              </w:r>
                              <w:r>
                                <w:rPr>
                                  <w:rFonts w:ascii="Arial"/>
                                  <w:b/>
                                  <w:spacing w:val="-2"/>
                                  <w:sz w:val="24"/>
                                </w:rPr>
                                <w:t>INICIAL</w:t>
                              </w:r>
                            </w:p>
                          </w:txbxContent>
                        </wps:txbx>
                        <wps:bodyPr wrap="square" lIns="0" tIns="0" rIns="0" bIns="0" rtlCol="0">
                          <a:noAutofit/>
                        </wps:bodyPr>
                      </wps:wsp>
                    </wpg:wgp>
                  </a:graphicData>
                </a:graphic>
                <wp14:sizeRelH relativeFrom="margin">
                  <wp14:pctWidth>0</wp14:pctWidth>
                </wp14:sizeRelH>
              </wp:anchor>
            </w:drawing>
          </mc:Choice>
          <mc:Fallback>
            <w:pict>
              <v:group w14:anchorId="100788C1" id="Group 12" o:spid="_x0000_s1034" style="position:absolute;left:0;text-align:left;margin-left:0;margin-top:16.9pt;width:480.75pt;height:32.5pt;z-index:-251681792;mso-wrap-distance-left:0;mso-wrap-distance-right:0;mso-position-horizontal-relative:margin;mso-width-relative:margin" coordsize="59785,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">
                <v:shape id="Graphic 13" o:spid="_x0000_s1035" style="position:absolute;top:182;width:59785;height:1880;visibility:visible;mso-wrap-style:square;v-text-anchor:top" coordsize="5978525,187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" path="m5978017,l,,,187451r5978017,l5978017,xe" fillcolor="#d9d9d9" stroked="f">
                  <v:path arrowok="t"/>
                </v:shape>
                <v:shape id="Graphic 14" o:spid="_x0000_s1036" style="position:absolute;width:59785;height:184;visibility:visible;mso-wrap-style:square;v-text-anchor:top" coordsize="597852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" path="m5978017,l,,,18288r5978017,l5978017,xe" fillcolor="black" stroked="f">
                  <v:path arrowok="t"/>
                </v:shape>
                <v:shape id="Graphic 15" o:spid="_x0000_s1037" style="position:absolute;top:2057;width:59785;height:1892;visibility:visible;mso-wrap-style:square;v-text-anchor:top" coordsize="5978525,189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" path="m5978017,l,,,188975r5978017,l5978017,xe" fillcolor="#d9d9d9" stroked="f">
                  <v:path arrowok="t"/>
                </v:shape>
                <v:shape id="Graphic 16" o:spid="_x0000_s1038" style="position:absolute;top:3947;width:59785;height:184;visibility:visible;mso-wrap-style:square;v-text-anchor:top" coordsize="597852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" path="m5978017,l,,,18288r5978017,l5978017,xe" fillcolor="black" stroked="f">
                  <v:path arrowok="t"/>
                </v:shape>
                <v:shape id="Textbox 17" o:spid="_x0000_s1039" type="#_x0000_t202" style="position:absolute;left:182;top:357;width:1416;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7C110478" w14:textId="77777777" w:rsidR="00DB0543" w:rsidRDefault="00000000">
                        <w:pPr>
                          <w:spacing w:line="268" w:lineRule="exact"/>
                          <w:rPr>
                            <w:rFonts w:ascii="Arial"/>
                            <w:b/>
                            <w:sz w:val="24"/>
                          </w:rPr>
                        </w:pPr>
                        <w:r>
                          <w:rPr>
                            <w:rFonts w:ascii="Arial"/>
                            <w:b/>
                            <w:spacing w:val="-5"/>
                            <w:sz w:val="24"/>
                          </w:rPr>
                          <w:t>3.</w:t>
                        </w:r>
                      </w:p>
                    </w:txbxContent>
                  </v:textbox>
                </v:shape>
                <v:shape id="Textbox 18" o:spid="_x0000_s1040" type="#_x0000_t202" style="position:absolute;left:4678;top:357;width:55016;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03B9B9F7" w14:textId="77777777" w:rsidR="00DB0543" w:rsidRDefault="00000000">
                        <w:pPr>
                          <w:tabs>
                            <w:tab w:val="left" w:pos="1522"/>
                            <w:tab w:val="left" w:pos="2122"/>
                            <w:tab w:val="left" w:pos="3602"/>
                            <w:tab w:val="left" w:pos="5413"/>
                            <w:tab w:val="left" w:pos="5828"/>
                            <w:tab w:val="left" w:pos="8296"/>
                          </w:tabs>
                          <w:spacing w:line="268" w:lineRule="exact"/>
                          <w:rPr>
                            <w:rFonts w:ascii="Arial" w:hAnsi="Arial"/>
                            <w:b/>
                            <w:sz w:val="24"/>
                          </w:rPr>
                        </w:pPr>
                        <w:r>
                          <w:rPr>
                            <w:rFonts w:ascii="Arial" w:hAnsi="Arial"/>
                            <w:b/>
                            <w:spacing w:val="-2"/>
                            <w:sz w:val="24"/>
                          </w:rPr>
                          <w:t>INGRESSO</w:t>
                        </w:r>
                        <w:r>
                          <w:rPr>
                            <w:rFonts w:ascii="Arial" w:hAnsi="Arial"/>
                            <w:b/>
                            <w:sz w:val="24"/>
                          </w:rPr>
                          <w:tab/>
                        </w:r>
                        <w:r>
                          <w:rPr>
                            <w:rFonts w:ascii="Arial" w:hAnsi="Arial"/>
                            <w:b/>
                            <w:spacing w:val="-5"/>
                            <w:sz w:val="24"/>
                          </w:rPr>
                          <w:t>NA</w:t>
                        </w:r>
                        <w:r>
                          <w:rPr>
                            <w:rFonts w:ascii="Arial" w:hAnsi="Arial"/>
                            <w:b/>
                            <w:sz w:val="24"/>
                          </w:rPr>
                          <w:tab/>
                        </w:r>
                        <w:r>
                          <w:rPr>
                            <w:rFonts w:ascii="Arial" w:hAnsi="Arial"/>
                            <w:b/>
                            <w:spacing w:val="-2"/>
                            <w:sz w:val="24"/>
                          </w:rPr>
                          <w:t>DISPENSA</w:t>
                        </w:r>
                        <w:r>
                          <w:rPr>
                            <w:rFonts w:ascii="Arial" w:hAnsi="Arial"/>
                            <w:b/>
                            <w:sz w:val="24"/>
                          </w:rPr>
                          <w:tab/>
                        </w:r>
                        <w:r>
                          <w:rPr>
                            <w:rFonts w:ascii="Arial" w:hAnsi="Arial"/>
                            <w:b/>
                            <w:spacing w:val="-2"/>
                            <w:sz w:val="24"/>
                          </w:rPr>
                          <w:t>ELETRÔNICA</w:t>
                        </w:r>
                        <w:r>
                          <w:rPr>
                            <w:rFonts w:ascii="Arial" w:hAnsi="Arial"/>
                            <w:b/>
                            <w:sz w:val="24"/>
                          </w:rPr>
                          <w:tab/>
                        </w:r>
                        <w:r>
                          <w:rPr>
                            <w:rFonts w:ascii="Arial" w:hAnsi="Arial"/>
                            <w:b/>
                            <w:spacing w:val="-10"/>
                            <w:sz w:val="24"/>
                          </w:rPr>
                          <w:t>E</w:t>
                        </w:r>
                        <w:r>
                          <w:rPr>
                            <w:rFonts w:ascii="Arial" w:hAnsi="Arial"/>
                            <w:b/>
                            <w:sz w:val="24"/>
                          </w:rPr>
                          <w:tab/>
                        </w:r>
                        <w:r>
                          <w:rPr>
                            <w:rFonts w:ascii="Arial" w:hAnsi="Arial"/>
                            <w:b/>
                            <w:spacing w:val="-2"/>
                            <w:sz w:val="24"/>
                          </w:rPr>
                          <w:t>CADASTRAMENTO</w:t>
                        </w:r>
                        <w:r>
                          <w:rPr>
                            <w:rFonts w:ascii="Arial" w:hAnsi="Arial"/>
                            <w:b/>
                            <w:sz w:val="24"/>
                          </w:rPr>
                          <w:tab/>
                        </w:r>
                        <w:r>
                          <w:rPr>
                            <w:rFonts w:ascii="Arial" w:hAnsi="Arial"/>
                            <w:b/>
                            <w:spacing w:val="-5"/>
                            <w:sz w:val="24"/>
                          </w:rPr>
                          <w:t>DA</w:t>
                        </w:r>
                      </w:p>
                    </w:txbxContent>
                  </v:textbox>
                </v:shape>
                <v:shape id="Textbox 19" o:spid="_x0000_s1041" type="#_x0000_t202" style="position:absolute;left:182;top:2140;width:14618;height:17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6D42AF9B" w14:textId="77777777" w:rsidR="00DB0543" w:rsidRDefault="00000000">
                        <w:pPr>
                          <w:spacing w:line="268" w:lineRule="exact"/>
                          <w:rPr>
                            <w:rFonts w:ascii="Arial"/>
                            <w:b/>
                            <w:sz w:val="24"/>
                          </w:rPr>
                        </w:pPr>
                        <w:r>
                          <w:rPr>
                            <w:rFonts w:ascii="Arial"/>
                            <w:b/>
                            <w:sz w:val="24"/>
                          </w:rPr>
                          <w:t>PROPOSTA</w:t>
                        </w:r>
                        <w:r>
                          <w:rPr>
                            <w:rFonts w:ascii="Arial"/>
                            <w:b/>
                            <w:spacing w:val="-3"/>
                            <w:sz w:val="24"/>
                          </w:rPr>
                          <w:t xml:space="preserve"> </w:t>
                        </w:r>
                        <w:r>
                          <w:rPr>
                            <w:rFonts w:ascii="Arial"/>
                            <w:b/>
                            <w:spacing w:val="-2"/>
                            <w:sz w:val="24"/>
                          </w:rPr>
                          <w:t>INICIAL</w:t>
                        </w:r>
                      </w:p>
                    </w:txbxContent>
                  </v:textbox>
                </v:shape>
                <w10:wrap type="topAndBottom" anchorx="margin"/>
              </v:group>
            </w:pict>
          </mc:Fallback>
        </mc:AlternateContent>
      </w:r>
    </w:p>
    <w:p w14:paraId="2D29367A" w14:textId="0B656B02" w:rsidR="00DB0543" w:rsidRPr="00E20C20" w:rsidRDefault="00000000">
      <w:pPr>
        <w:pStyle w:val="PargrafodaLista"/>
        <w:numPr>
          <w:ilvl w:val="1"/>
          <w:numId w:val="19"/>
        </w:numPr>
        <w:tabs>
          <w:tab w:val="left" w:pos="706"/>
        </w:tabs>
        <w:spacing w:line="242" w:lineRule="auto"/>
        <w:ind w:left="0" w:firstLine="0"/>
        <w:rPr>
          <w:rFonts w:ascii="Arial" w:hAnsi="Arial" w:cs="Arial"/>
        </w:rPr>
      </w:pPr>
      <w:r w:rsidRPr="00E20C20">
        <w:rPr>
          <w:rFonts w:ascii="Arial" w:hAnsi="Arial" w:cs="Arial"/>
        </w:rPr>
        <w:t>O ingresso do fornecedor na disputa da dispensa eletrônica ocorrerá com o cadastramento de sua proposta inicial,</w:t>
      </w:r>
      <w:r w:rsidR="00E20C20">
        <w:rPr>
          <w:rFonts w:ascii="Arial" w:hAnsi="Arial" w:cs="Arial"/>
        </w:rPr>
        <w:t xml:space="preserve"> conforme modelo disponibilizado no ANEXO I</w:t>
      </w:r>
      <w:r w:rsidR="00577B0D">
        <w:rPr>
          <w:rFonts w:ascii="Arial" w:hAnsi="Arial" w:cs="Arial"/>
        </w:rPr>
        <w:t>V</w:t>
      </w:r>
      <w:r w:rsidR="00E20C20">
        <w:rPr>
          <w:rFonts w:ascii="Arial" w:hAnsi="Arial" w:cs="Arial"/>
        </w:rPr>
        <w:t>.</w:t>
      </w:r>
    </w:p>
    <w:p w14:paraId="211BB200" w14:textId="77777777" w:rsidR="00DB0543" w:rsidRPr="00E20C20" w:rsidRDefault="00DB0543" w:rsidP="00E20C20">
      <w:pPr>
        <w:pStyle w:val="Corpodetexto"/>
        <w:spacing w:before="7"/>
        <w:ind w:left="0"/>
        <w:jc w:val="both"/>
        <w:rPr>
          <w:rFonts w:ascii="Arial" w:hAnsi="Arial" w:cs="Arial"/>
          <w:sz w:val="22"/>
          <w:szCs w:val="22"/>
        </w:rPr>
      </w:pPr>
    </w:p>
    <w:p w14:paraId="3E886F02" w14:textId="77777777" w:rsidR="00DB0543" w:rsidRPr="00E20C20" w:rsidRDefault="00000000">
      <w:pPr>
        <w:pStyle w:val="PargrafodaLista"/>
        <w:numPr>
          <w:ilvl w:val="1"/>
          <w:numId w:val="19"/>
        </w:numPr>
        <w:tabs>
          <w:tab w:val="left" w:pos="706"/>
        </w:tabs>
        <w:spacing w:line="244" w:lineRule="auto"/>
        <w:ind w:left="0" w:firstLine="0"/>
        <w:rPr>
          <w:rFonts w:ascii="Arial" w:hAnsi="Arial" w:cs="Arial"/>
        </w:rPr>
      </w:pPr>
      <w:r w:rsidRPr="00E20C20">
        <w:rPr>
          <w:rFonts w:ascii="Arial" w:hAnsi="Arial" w:cs="Arial"/>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131784BC" w14:textId="77777777" w:rsidR="00DB0543" w:rsidRPr="00E20C20" w:rsidRDefault="00000000">
      <w:pPr>
        <w:pStyle w:val="PargrafodaLista"/>
        <w:numPr>
          <w:ilvl w:val="1"/>
          <w:numId w:val="19"/>
        </w:numPr>
        <w:tabs>
          <w:tab w:val="left" w:pos="706"/>
        </w:tabs>
        <w:spacing w:before="274" w:line="244" w:lineRule="auto"/>
        <w:ind w:left="0" w:firstLine="0"/>
        <w:rPr>
          <w:rFonts w:ascii="Arial" w:hAnsi="Arial" w:cs="Arial"/>
        </w:rPr>
      </w:pPr>
      <w:r w:rsidRPr="00E20C20">
        <w:rPr>
          <w:rFonts w:ascii="Arial" w:hAnsi="Arial" w:cs="Arial"/>
        </w:rPr>
        <w:t>Todas as especificações do objeto contidas na proposta, em especial o preço ou os descontos ofertados, vinculam a Contratada.</w:t>
      </w:r>
    </w:p>
    <w:p w14:paraId="084BCE15" w14:textId="77777777" w:rsidR="00DB0543" w:rsidRPr="00E20C20" w:rsidRDefault="00DB0543" w:rsidP="00E20C20">
      <w:pPr>
        <w:pStyle w:val="Corpodetexto"/>
        <w:spacing w:before="1"/>
        <w:ind w:left="0"/>
        <w:jc w:val="both"/>
        <w:rPr>
          <w:rFonts w:ascii="Arial" w:hAnsi="Arial" w:cs="Arial"/>
          <w:sz w:val="22"/>
          <w:szCs w:val="22"/>
        </w:rPr>
      </w:pPr>
    </w:p>
    <w:p w14:paraId="5F2DAE6E" w14:textId="77777777" w:rsidR="00DB0543" w:rsidRPr="00E20C20" w:rsidRDefault="00000000">
      <w:pPr>
        <w:pStyle w:val="PargrafodaLista"/>
        <w:numPr>
          <w:ilvl w:val="1"/>
          <w:numId w:val="19"/>
        </w:numPr>
        <w:tabs>
          <w:tab w:val="left" w:pos="706"/>
        </w:tabs>
        <w:spacing w:line="242" w:lineRule="auto"/>
        <w:ind w:left="0" w:firstLine="0"/>
        <w:rPr>
          <w:rFonts w:ascii="Arial" w:hAnsi="Arial" w:cs="Arial"/>
        </w:rPr>
      </w:pPr>
      <w:r w:rsidRPr="00E20C20">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768991A4" w14:textId="77777777" w:rsidR="00DB0543" w:rsidRPr="00E20C20" w:rsidRDefault="00000000">
      <w:pPr>
        <w:pStyle w:val="PargrafodaLista"/>
        <w:numPr>
          <w:ilvl w:val="2"/>
          <w:numId w:val="19"/>
        </w:numPr>
        <w:tabs>
          <w:tab w:val="left" w:pos="1624"/>
        </w:tabs>
        <w:spacing w:before="4" w:line="244" w:lineRule="auto"/>
        <w:ind w:left="426" w:firstLine="0"/>
        <w:rPr>
          <w:rFonts w:ascii="Arial" w:hAnsi="Arial" w:cs="Arial"/>
        </w:rPr>
      </w:pPr>
      <w:r w:rsidRPr="00E20C20">
        <w:rPr>
          <w:rFonts w:ascii="Arial" w:hAnsi="Arial" w:cs="Arial"/>
        </w:rPr>
        <w:t>A proposta deverá conter declaração de que compreende a integralidade dos</w:t>
      </w:r>
      <w:r w:rsidRPr="00E20C20">
        <w:rPr>
          <w:rFonts w:ascii="Arial" w:hAnsi="Arial" w:cs="Arial"/>
          <w:spacing w:val="-8"/>
        </w:rPr>
        <w:t xml:space="preserve"> </w:t>
      </w:r>
      <w:r w:rsidRPr="00E20C20">
        <w:rPr>
          <w:rFonts w:ascii="Arial" w:hAnsi="Arial" w:cs="Arial"/>
        </w:rPr>
        <w:t>custos</w:t>
      </w:r>
      <w:r w:rsidRPr="00E20C20">
        <w:rPr>
          <w:rFonts w:ascii="Arial" w:hAnsi="Arial" w:cs="Arial"/>
          <w:spacing w:val="-10"/>
        </w:rPr>
        <w:t xml:space="preserve"> </w:t>
      </w:r>
      <w:r w:rsidRPr="00E20C20">
        <w:rPr>
          <w:rFonts w:ascii="Arial" w:hAnsi="Arial" w:cs="Arial"/>
        </w:rPr>
        <w:t>para</w:t>
      </w:r>
      <w:r w:rsidRPr="00E20C20">
        <w:rPr>
          <w:rFonts w:ascii="Arial" w:hAnsi="Arial" w:cs="Arial"/>
          <w:spacing w:val="-10"/>
        </w:rPr>
        <w:t xml:space="preserve"> </w:t>
      </w:r>
      <w:r w:rsidRPr="00E20C20">
        <w:rPr>
          <w:rFonts w:ascii="Arial" w:hAnsi="Arial" w:cs="Arial"/>
        </w:rPr>
        <w:t>atendimento</w:t>
      </w:r>
      <w:r w:rsidRPr="00E20C20">
        <w:rPr>
          <w:rFonts w:ascii="Arial" w:hAnsi="Arial" w:cs="Arial"/>
          <w:spacing w:val="-9"/>
        </w:rPr>
        <w:t xml:space="preserve"> </w:t>
      </w:r>
      <w:r w:rsidRPr="00E20C20">
        <w:rPr>
          <w:rFonts w:ascii="Arial" w:hAnsi="Arial" w:cs="Arial"/>
        </w:rPr>
        <w:t>dos</w:t>
      </w:r>
      <w:r w:rsidRPr="00E20C20">
        <w:rPr>
          <w:rFonts w:ascii="Arial" w:hAnsi="Arial" w:cs="Arial"/>
          <w:spacing w:val="-10"/>
        </w:rPr>
        <w:t xml:space="preserve"> </w:t>
      </w:r>
      <w:r w:rsidRPr="00E20C20">
        <w:rPr>
          <w:rFonts w:ascii="Arial" w:hAnsi="Arial" w:cs="Arial"/>
        </w:rPr>
        <w:t>direitos</w:t>
      </w:r>
      <w:r w:rsidRPr="00E20C20">
        <w:rPr>
          <w:rFonts w:ascii="Arial" w:hAnsi="Arial" w:cs="Arial"/>
          <w:spacing w:val="-8"/>
        </w:rPr>
        <w:t xml:space="preserve"> </w:t>
      </w:r>
      <w:r w:rsidRPr="00E20C20">
        <w:rPr>
          <w:rFonts w:ascii="Arial" w:hAnsi="Arial" w:cs="Arial"/>
        </w:rPr>
        <w:t>trabalhistas</w:t>
      </w:r>
      <w:r w:rsidRPr="00E20C20">
        <w:rPr>
          <w:rFonts w:ascii="Arial" w:hAnsi="Arial" w:cs="Arial"/>
          <w:spacing w:val="-10"/>
        </w:rPr>
        <w:t xml:space="preserve"> </w:t>
      </w:r>
      <w:r w:rsidRPr="00E20C20">
        <w:rPr>
          <w:rFonts w:ascii="Arial" w:hAnsi="Arial" w:cs="Arial"/>
        </w:rPr>
        <w:t>assegurados</w:t>
      </w:r>
      <w:r w:rsidRPr="00E20C20">
        <w:rPr>
          <w:rFonts w:ascii="Arial" w:hAnsi="Arial" w:cs="Arial"/>
          <w:spacing w:val="-8"/>
        </w:rPr>
        <w:t xml:space="preserve"> </w:t>
      </w:r>
      <w:r w:rsidRPr="00E20C20">
        <w:rPr>
          <w:rFonts w:ascii="Arial" w:hAnsi="Arial" w:cs="Arial"/>
        </w:rPr>
        <w:t>na</w:t>
      </w:r>
      <w:r w:rsidRPr="00E20C20">
        <w:rPr>
          <w:rFonts w:ascii="Arial" w:hAnsi="Arial" w:cs="Arial"/>
          <w:spacing w:val="-7"/>
        </w:rPr>
        <w:t xml:space="preserve"> </w:t>
      </w:r>
      <w:r w:rsidRPr="00E20C20">
        <w:rPr>
          <w:rFonts w:ascii="Arial" w:hAnsi="Arial" w:cs="Arial"/>
        </w:rPr>
        <w:t>Constituição Federal,</w:t>
      </w:r>
      <w:r w:rsidRPr="00E20C20">
        <w:rPr>
          <w:rFonts w:ascii="Arial" w:hAnsi="Arial" w:cs="Arial"/>
          <w:spacing w:val="-5"/>
        </w:rPr>
        <w:t xml:space="preserve"> </w:t>
      </w:r>
      <w:r w:rsidRPr="00E20C20">
        <w:rPr>
          <w:rFonts w:ascii="Arial" w:hAnsi="Arial" w:cs="Arial"/>
        </w:rPr>
        <w:t>nas</w:t>
      </w:r>
      <w:r w:rsidRPr="00E20C20">
        <w:rPr>
          <w:rFonts w:ascii="Arial" w:hAnsi="Arial" w:cs="Arial"/>
          <w:spacing w:val="-5"/>
        </w:rPr>
        <w:t xml:space="preserve"> </w:t>
      </w:r>
      <w:r w:rsidRPr="00E20C20">
        <w:rPr>
          <w:rFonts w:ascii="Arial" w:hAnsi="Arial" w:cs="Arial"/>
        </w:rPr>
        <w:t>leis</w:t>
      </w:r>
      <w:r w:rsidRPr="00E20C20">
        <w:rPr>
          <w:rFonts w:ascii="Arial" w:hAnsi="Arial" w:cs="Arial"/>
          <w:spacing w:val="-5"/>
        </w:rPr>
        <w:t xml:space="preserve"> </w:t>
      </w:r>
      <w:r w:rsidRPr="00E20C20">
        <w:rPr>
          <w:rFonts w:ascii="Arial" w:hAnsi="Arial" w:cs="Arial"/>
        </w:rPr>
        <w:t>trabalhistas,</w:t>
      </w:r>
      <w:r w:rsidRPr="00E20C20">
        <w:rPr>
          <w:rFonts w:ascii="Arial" w:hAnsi="Arial" w:cs="Arial"/>
          <w:spacing w:val="-5"/>
        </w:rPr>
        <w:t xml:space="preserve"> </w:t>
      </w:r>
      <w:r w:rsidRPr="00E20C20">
        <w:rPr>
          <w:rFonts w:ascii="Arial" w:hAnsi="Arial" w:cs="Arial"/>
        </w:rPr>
        <w:t>nas</w:t>
      </w:r>
      <w:r w:rsidRPr="00E20C20">
        <w:rPr>
          <w:rFonts w:ascii="Arial" w:hAnsi="Arial" w:cs="Arial"/>
          <w:spacing w:val="-5"/>
        </w:rPr>
        <w:t xml:space="preserve"> </w:t>
      </w:r>
      <w:r w:rsidRPr="00E20C20">
        <w:rPr>
          <w:rFonts w:ascii="Arial" w:hAnsi="Arial" w:cs="Arial"/>
        </w:rPr>
        <w:t>normas</w:t>
      </w:r>
      <w:r w:rsidRPr="00E20C20">
        <w:rPr>
          <w:rFonts w:ascii="Arial" w:hAnsi="Arial" w:cs="Arial"/>
          <w:spacing w:val="-5"/>
        </w:rPr>
        <w:t xml:space="preserve"> </w:t>
      </w:r>
      <w:r w:rsidRPr="00E20C20">
        <w:rPr>
          <w:rFonts w:ascii="Arial" w:hAnsi="Arial" w:cs="Arial"/>
        </w:rPr>
        <w:t>infralegais,</w:t>
      </w:r>
      <w:r w:rsidRPr="00E20C20">
        <w:rPr>
          <w:rFonts w:ascii="Arial" w:hAnsi="Arial" w:cs="Arial"/>
          <w:spacing w:val="-8"/>
        </w:rPr>
        <w:t xml:space="preserve"> </w:t>
      </w:r>
      <w:r w:rsidRPr="00E20C20">
        <w:rPr>
          <w:rFonts w:ascii="Arial" w:hAnsi="Arial" w:cs="Arial"/>
        </w:rPr>
        <w:t>nas</w:t>
      </w:r>
      <w:r w:rsidRPr="00E20C20">
        <w:rPr>
          <w:rFonts w:ascii="Arial" w:hAnsi="Arial" w:cs="Arial"/>
          <w:spacing w:val="-5"/>
        </w:rPr>
        <w:t xml:space="preserve"> </w:t>
      </w:r>
      <w:r w:rsidRPr="00E20C20">
        <w:rPr>
          <w:rFonts w:ascii="Arial" w:hAnsi="Arial" w:cs="Arial"/>
        </w:rPr>
        <w:t>convenções</w:t>
      </w:r>
      <w:r w:rsidRPr="00E20C20">
        <w:rPr>
          <w:rFonts w:ascii="Arial" w:hAnsi="Arial" w:cs="Arial"/>
          <w:spacing w:val="-5"/>
        </w:rPr>
        <w:t xml:space="preserve"> </w:t>
      </w:r>
      <w:r w:rsidRPr="00E20C20">
        <w:rPr>
          <w:rFonts w:ascii="Arial" w:hAnsi="Arial" w:cs="Arial"/>
        </w:rPr>
        <w:t>coletivas</w:t>
      </w:r>
      <w:r w:rsidRPr="00E20C20">
        <w:rPr>
          <w:rFonts w:ascii="Arial" w:hAnsi="Arial" w:cs="Arial"/>
          <w:spacing w:val="-5"/>
        </w:rPr>
        <w:t xml:space="preserve"> </w:t>
      </w:r>
      <w:r w:rsidRPr="00E20C20">
        <w:rPr>
          <w:rFonts w:ascii="Arial" w:hAnsi="Arial" w:cs="Arial"/>
        </w:rPr>
        <w:t>de trabalho</w:t>
      </w:r>
      <w:r w:rsidRPr="00E20C20">
        <w:rPr>
          <w:rFonts w:ascii="Arial" w:hAnsi="Arial" w:cs="Arial"/>
          <w:spacing w:val="-2"/>
        </w:rPr>
        <w:t xml:space="preserve"> </w:t>
      </w:r>
      <w:r w:rsidRPr="00E20C20">
        <w:rPr>
          <w:rFonts w:ascii="Arial" w:hAnsi="Arial" w:cs="Arial"/>
        </w:rPr>
        <w:t>e</w:t>
      </w:r>
      <w:r w:rsidRPr="00E20C20">
        <w:rPr>
          <w:rFonts w:ascii="Arial" w:hAnsi="Arial" w:cs="Arial"/>
          <w:spacing w:val="-1"/>
        </w:rPr>
        <w:t xml:space="preserve"> </w:t>
      </w:r>
      <w:r w:rsidRPr="00E20C20">
        <w:rPr>
          <w:rFonts w:ascii="Arial" w:hAnsi="Arial" w:cs="Arial"/>
        </w:rPr>
        <w:t>nos</w:t>
      </w:r>
      <w:r w:rsidRPr="00E20C20">
        <w:rPr>
          <w:rFonts w:ascii="Arial" w:hAnsi="Arial" w:cs="Arial"/>
          <w:spacing w:val="-2"/>
        </w:rPr>
        <w:t xml:space="preserve"> </w:t>
      </w:r>
      <w:r w:rsidRPr="00E20C20">
        <w:rPr>
          <w:rFonts w:ascii="Arial" w:hAnsi="Arial" w:cs="Arial"/>
        </w:rPr>
        <w:t>termos</w:t>
      </w:r>
      <w:r w:rsidRPr="00E20C20">
        <w:rPr>
          <w:rFonts w:ascii="Arial" w:hAnsi="Arial" w:cs="Arial"/>
          <w:spacing w:val="-4"/>
        </w:rPr>
        <w:t xml:space="preserve"> </w:t>
      </w:r>
      <w:r w:rsidRPr="00E20C20">
        <w:rPr>
          <w:rFonts w:ascii="Arial" w:hAnsi="Arial" w:cs="Arial"/>
        </w:rPr>
        <w:t>de</w:t>
      </w:r>
      <w:r w:rsidRPr="00E20C20">
        <w:rPr>
          <w:rFonts w:ascii="Arial" w:hAnsi="Arial" w:cs="Arial"/>
          <w:spacing w:val="-2"/>
        </w:rPr>
        <w:t xml:space="preserve"> </w:t>
      </w:r>
      <w:r w:rsidRPr="00E20C20">
        <w:rPr>
          <w:rFonts w:ascii="Arial" w:hAnsi="Arial" w:cs="Arial"/>
        </w:rPr>
        <w:t>ajustamento</w:t>
      </w:r>
      <w:r w:rsidRPr="00E20C20">
        <w:rPr>
          <w:rFonts w:ascii="Arial" w:hAnsi="Arial" w:cs="Arial"/>
          <w:spacing w:val="-2"/>
        </w:rPr>
        <w:t xml:space="preserve"> </w:t>
      </w:r>
      <w:r w:rsidRPr="00E20C20">
        <w:rPr>
          <w:rFonts w:ascii="Arial" w:hAnsi="Arial" w:cs="Arial"/>
        </w:rPr>
        <w:t>de</w:t>
      </w:r>
      <w:r w:rsidRPr="00E20C20">
        <w:rPr>
          <w:rFonts w:ascii="Arial" w:hAnsi="Arial" w:cs="Arial"/>
          <w:spacing w:val="-2"/>
        </w:rPr>
        <w:t xml:space="preserve"> </w:t>
      </w:r>
      <w:r w:rsidRPr="00E20C20">
        <w:rPr>
          <w:rFonts w:ascii="Arial" w:hAnsi="Arial" w:cs="Arial"/>
        </w:rPr>
        <w:t>conduta</w:t>
      </w:r>
      <w:r w:rsidRPr="00E20C20">
        <w:rPr>
          <w:rFonts w:ascii="Arial" w:hAnsi="Arial" w:cs="Arial"/>
          <w:spacing w:val="-1"/>
        </w:rPr>
        <w:t xml:space="preserve"> </w:t>
      </w:r>
      <w:r w:rsidRPr="00E20C20">
        <w:rPr>
          <w:rFonts w:ascii="Arial" w:hAnsi="Arial" w:cs="Arial"/>
        </w:rPr>
        <w:t>vigentes</w:t>
      </w:r>
      <w:r w:rsidRPr="00E20C20">
        <w:rPr>
          <w:rFonts w:ascii="Arial" w:hAnsi="Arial" w:cs="Arial"/>
          <w:spacing w:val="-2"/>
        </w:rPr>
        <w:t xml:space="preserve"> </w:t>
      </w:r>
      <w:r w:rsidRPr="00E20C20">
        <w:rPr>
          <w:rFonts w:ascii="Arial" w:hAnsi="Arial" w:cs="Arial"/>
        </w:rPr>
        <w:t>na</w:t>
      </w:r>
      <w:r w:rsidRPr="00E20C20">
        <w:rPr>
          <w:rFonts w:ascii="Arial" w:hAnsi="Arial" w:cs="Arial"/>
          <w:spacing w:val="-2"/>
        </w:rPr>
        <w:t xml:space="preserve"> </w:t>
      </w:r>
      <w:r w:rsidRPr="00E20C20">
        <w:rPr>
          <w:rFonts w:ascii="Arial" w:hAnsi="Arial" w:cs="Arial"/>
        </w:rPr>
        <w:t>data</w:t>
      </w:r>
      <w:r w:rsidRPr="00E20C20">
        <w:rPr>
          <w:rFonts w:ascii="Arial" w:hAnsi="Arial" w:cs="Arial"/>
          <w:spacing w:val="-4"/>
        </w:rPr>
        <w:t xml:space="preserve"> </w:t>
      </w:r>
      <w:r w:rsidRPr="00E20C20">
        <w:rPr>
          <w:rFonts w:ascii="Arial" w:hAnsi="Arial" w:cs="Arial"/>
        </w:rPr>
        <w:t>de</w:t>
      </w:r>
      <w:r w:rsidRPr="00E20C20">
        <w:rPr>
          <w:rFonts w:ascii="Arial" w:hAnsi="Arial" w:cs="Arial"/>
          <w:spacing w:val="-2"/>
        </w:rPr>
        <w:t xml:space="preserve"> </w:t>
      </w:r>
      <w:r w:rsidRPr="00E20C20">
        <w:rPr>
          <w:rFonts w:ascii="Arial" w:hAnsi="Arial" w:cs="Arial"/>
        </w:rPr>
        <w:t>entrega</w:t>
      </w:r>
      <w:r w:rsidRPr="00E20C20">
        <w:rPr>
          <w:rFonts w:ascii="Arial" w:hAnsi="Arial" w:cs="Arial"/>
          <w:spacing w:val="-2"/>
        </w:rPr>
        <w:t xml:space="preserve"> </w:t>
      </w:r>
      <w:r w:rsidRPr="00E20C20">
        <w:rPr>
          <w:rFonts w:ascii="Arial" w:hAnsi="Arial" w:cs="Arial"/>
        </w:rPr>
        <w:t xml:space="preserve">das </w:t>
      </w:r>
      <w:r w:rsidRPr="00E20C20">
        <w:rPr>
          <w:rFonts w:ascii="Arial" w:hAnsi="Arial" w:cs="Arial"/>
          <w:spacing w:val="-2"/>
        </w:rPr>
        <w:t>propostas.</w:t>
      </w:r>
    </w:p>
    <w:p w14:paraId="16A53F0F" w14:textId="77777777" w:rsidR="00DB0543" w:rsidRPr="00E20C20" w:rsidRDefault="00000000">
      <w:pPr>
        <w:pStyle w:val="PargrafodaLista"/>
        <w:numPr>
          <w:ilvl w:val="2"/>
          <w:numId w:val="19"/>
        </w:numPr>
        <w:tabs>
          <w:tab w:val="left" w:pos="1558"/>
        </w:tabs>
        <w:spacing w:line="242" w:lineRule="auto"/>
        <w:ind w:left="426" w:firstLine="0"/>
        <w:rPr>
          <w:rFonts w:ascii="Arial" w:hAnsi="Arial" w:cs="Arial"/>
        </w:rPr>
      </w:pPr>
      <w:r w:rsidRPr="00E20C20">
        <w:rPr>
          <w:rFonts w:ascii="Arial" w:hAnsi="Arial" w:cs="Arial"/>
        </w:rPr>
        <w:t xml:space="preserve">Os preços ofertados, tanto na proposta inicial, quanto na etapa de lances, serão de exclusiva responsabilidade do fornecedor, não lhe assistindo o direito de pleitear qualquer alteração, sob alegação de erro, omissão ou qualquer outro </w:t>
      </w:r>
      <w:r w:rsidRPr="00E20C20">
        <w:rPr>
          <w:rFonts w:ascii="Arial" w:hAnsi="Arial" w:cs="Arial"/>
          <w:spacing w:val="-2"/>
        </w:rPr>
        <w:t>pretexto.</w:t>
      </w:r>
    </w:p>
    <w:p w14:paraId="5C70ED4D" w14:textId="77777777" w:rsidR="00DB0543" w:rsidRPr="00E20C20" w:rsidRDefault="00DB0543" w:rsidP="00E20C20">
      <w:pPr>
        <w:pStyle w:val="Corpodetexto"/>
        <w:spacing w:before="2"/>
        <w:ind w:left="0"/>
        <w:jc w:val="both"/>
        <w:rPr>
          <w:rFonts w:ascii="Arial" w:hAnsi="Arial" w:cs="Arial"/>
          <w:sz w:val="22"/>
          <w:szCs w:val="22"/>
        </w:rPr>
      </w:pPr>
    </w:p>
    <w:p w14:paraId="734C8E6B" w14:textId="77777777" w:rsidR="00DB0543" w:rsidRPr="00E20C20" w:rsidRDefault="00000000">
      <w:pPr>
        <w:pStyle w:val="PargrafodaLista"/>
        <w:numPr>
          <w:ilvl w:val="1"/>
          <w:numId w:val="19"/>
        </w:numPr>
        <w:tabs>
          <w:tab w:val="left" w:pos="706"/>
        </w:tabs>
        <w:spacing w:line="242" w:lineRule="auto"/>
        <w:ind w:left="0" w:firstLine="0"/>
        <w:rPr>
          <w:rFonts w:ascii="Arial" w:hAnsi="Arial" w:cs="Arial"/>
        </w:rPr>
      </w:pPr>
      <w:r w:rsidRPr="00E20C20">
        <w:rPr>
          <w:rFonts w:ascii="Arial" w:hAnsi="Arial" w:cs="Arial"/>
        </w:rPr>
        <w:t>Se o regime tributário da empresa implicar o recolhimento de tributos em percentuais variáveis, a cotação adequada será aquela correspondente à média dos efetivos recolhimentos da empresa nos últimos doze meses.</w:t>
      </w:r>
    </w:p>
    <w:p w14:paraId="5B008AD7" w14:textId="77777777" w:rsidR="00DB0543" w:rsidRPr="00E20C20" w:rsidRDefault="00000000">
      <w:pPr>
        <w:pStyle w:val="PargrafodaLista"/>
        <w:numPr>
          <w:ilvl w:val="1"/>
          <w:numId w:val="19"/>
        </w:numPr>
        <w:tabs>
          <w:tab w:val="left" w:pos="706"/>
        </w:tabs>
        <w:spacing w:before="4" w:line="242" w:lineRule="auto"/>
        <w:ind w:left="0" w:firstLine="0"/>
        <w:rPr>
          <w:rFonts w:ascii="Arial" w:hAnsi="Arial" w:cs="Arial"/>
        </w:rPr>
      </w:pPr>
      <w:r w:rsidRPr="00E20C20">
        <w:rPr>
          <w:rFonts w:ascii="Arial" w:hAnsi="Arial" w:cs="Arial"/>
        </w:rPr>
        <w:t>Independentemente</w:t>
      </w:r>
      <w:r w:rsidRPr="00E20C20">
        <w:rPr>
          <w:rFonts w:ascii="Arial" w:hAnsi="Arial" w:cs="Arial"/>
          <w:spacing w:val="-17"/>
        </w:rPr>
        <w:t xml:space="preserve"> </w:t>
      </w:r>
      <w:r w:rsidRPr="00E20C20">
        <w:rPr>
          <w:rFonts w:ascii="Arial" w:hAnsi="Arial" w:cs="Arial"/>
        </w:rPr>
        <w:t>do</w:t>
      </w:r>
      <w:r w:rsidRPr="00E20C20">
        <w:rPr>
          <w:rFonts w:ascii="Arial" w:hAnsi="Arial" w:cs="Arial"/>
          <w:spacing w:val="-17"/>
        </w:rPr>
        <w:t xml:space="preserve"> </w:t>
      </w:r>
      <w:r w:rsidRPr="00E20C20">
        <w:rPr>
          <w:rFonts w:ascii="Arial" w:hAnsi="Arial" w:cs="Arial"/>
        </w:rPr>
        <w:t>percentual</w:t>
      </w:r>
      <w:r w:rsidRPr="00E20C20">
        <w:rPr>
          <w:rFonts w:ascii="Arial" w:hAnsi="Arial" w:cs="Arial"/>
          <w:spacing w:val="-16"/>
        </w:rPr>
        <w:t xml:space="preserve"> </w:t>
      </w:r>
      <w:r w:rsidRPr="00E20C20">
        <w:rPr>
          <w:rFonts w:ascii="Arial" w:hAnsi="Arial" w:cs="Arial"/>
        </w:rPr>
        <w:t>do</w:t>
      </w:r>
      <w:r w:rsidRPr="00E20C20">
        <w:rPr>
          <w:rFonts w:ascii="Arial" w:hAnsi="Arial" w:cs="Arial"/>
          <w:spacing w:val="-17"/>
        </w:rPr>
        <w:t xml:space="preserve"> </w:t>
      </w:r>
      <w:r w:rsidRPr="00E20C20">
        <w:rPr>
          <w:rFonts w:ascii="Arial" w:hAnsi="Arial" w:cs="Arial"/>
        </w:rPr>
        <w:t>tributo</w:t>
      </w:r>
      <w:r w:rsidRPr="00E20C20">
        <w:rPr>
          <w:rFonts w:ascii="Arial" w:hAnsi="Arial" w:cs="Arial"/>
          <w:spacing w:val="-17"/>
        </w:rPr>
        <w:t xml:space="preserve"> </w:t>
      </w:r>
      <w:r w:rsidRPr="00E20C20">
        <w:rPr>
          <w:rFonts w:ascii="Arial" w:hAnsi="Arial" w:cs="Arial"/>
        </w:rPr>
        <w:t>que</w:t>
      </w:r>
      <w:r w:rsidRPr="00E20C20">
        <w:rPr>
          <w:rFonts w:ascii="Arial" w:hAnsi="Arial" w:cs="Arial"/>
          <w:spacing w:val="-17"/>
        </w:rPr>
        <w:t xml:space="preserve"> </w:t>
      </w:r>
      <w:r w:rsidRPr="00E20C20">
        <w:rPr>
          <w:rFonts w:ascii="Arial" w:hAnsi="Arial" w:cs="Arial"/>
        </w:rPr>
        <w:t>constar</w:t>
      </w:r>
      <w:r w:rsidRPr="00E20C20">
        <w:rPr>
          <w:rFonts w:ascii="Arial" w:hAnsi="Arial" w:cs="Arial"/>
          <w:spacing w:val="-16"/>
        </w:rPr>
        <w:t xml:space="preserve"> </w:t>
      </w:r>
      <w:r w:rsidRPr="00E20C20">
        <w:rPr>
          <w:rFonts w:ascii="Arial" w:hAnsi="Arial" w:cs="Arial"/>
        </w:rPr>
        <w:t>da</w:t>
      </w:r>
      <w:r w:rsidRPr="00E20C20">
        <w:rPr>
          <w:rFonts w:ascii="Arial" w:hAnsi="Arial" w:cs="Arial"/>
          <w:spacing w:val="-17"/>
        </w:rPr>
        <w:t xml:space="preserve"> </w:t>
      </w:r>
      <w:r w:rsidRPr="00E20C20">
        <w:rPr>
          <w:rFonts w:ascii="Arial" w:hAnsi="Arial" w:cs="Arial"/>
        </w:rPr>
        <w:t>planilha,</w:t>
      </w:r>
      <w:r w:rsidRPr="00E20C20">
        <w:rPr>
          <w:rFonts w:ascii="Arial" w:hAnsi="Arial" w:cs="Arial"/>
          <w:spacing w:val="-17"/>
        </w:rPr>
        <w:t xml:space="preserve"> </w:t>
      </w:r>
      <w:r w:rsidRPr="00E20C20">
        <w:rPr>
          <w:rFonts w:ascii="Arial" w:hAnsi="Arial" w:cs="Arial"/>
        </w:rPr>
        <w:t>no</w:t>
      </w:r>
      <w:r w:rsidRPr="00E20C20">
        <w:rPr>
          <w:rFonts w:ascii="Arial" w:hAnsi="Arial" w:cs="Arial"/>
          <w:spacing w:val="-16"/>
        </w:rPr>
        <w:t xml:space="preserve"> </w:t>
      </w:r>
      <w:r w:rsidRPr="00E20C20">
        <w:rPr>
          <w:rFonts w:ascii="Arial" w:hAnsi="Arial" w:cs="Arial"/>
        </w:rPr>
        <w:t>pagamento serão retidos na fonte os percentuais estabelecidos pela legislação vigente.</w:t>
      </w:r>
    </w:p>
    <w:p w14:paraId="3EDB5091" w14:textId="77777777" w:rsidR="00DB0543" w:rsidRPr="00E20C20" w:rsidRDefault="00DB0543" w:rsidP="00E20C20">
      <w:pPr>
        <w:pStyle w:val="Corpodetexto"/>
        <w:spacing w:before="7"/>
        <w:ind w:left="0"/>
        <w:jc w:val="both"/>
        <w:rPr>
          <w:rFonts w:ascii="Arial" w:hAnsi="Arial" w:cs="Arial"/>
          <w:sz w:val="22"/>
          <w:szCs w:val="22"/>
        </w:rPr>
      </w:pPr>
    </w:p>
    <w:p w14:paraId="43517824" w14:textId="046684DD" w:rsidR="00DB0543" w:rsidRPr="00E20C20" w:rsidRDefault="00000000">
      <w:pPr>
        <w:pStyle w:val="PargrafodaLista"/>
        <w:numPr>
          <w:ilvl w:val="1"/>
          <w:numId w:val="19"/>
        </w:numPr>
        <w:tabs>
          <w:tab w:val="left" w:pos="706"/>
        </w:tabs>
        <w:spacing w:line="242" w:lineRule="auto"/>
        <w:ind w:left="0" w:firstLine="0"/>
        <w:rPr>
          <w:rFonts w:ascii="Arial" w:hAnsi="Arial" w:cs="Arial"/>
        </w:rPr>
      </w:pPr>
      <w:r w:rsidRPr="00E20C20">
        <w:rPr>
          <w:rFonts w:ascii="Arial" w:hAnsi="Arial" w:cs="Arial"/>
        </w:rPr>
        <w:t>A apresentação das propostas implica obrigatoriedade do cumprimento das disposições</w:t>
      </w:r>
      <w:r w:rsidRPr="00E20C20">
        <w:rPr>
          <w:rFonts w:ascii="Arial" w:hAnsi="Arial" w:cs="Arial"/>
          <w:spacing w:val="-8"/>
        </w:rPr>
        <w:t xml:space="preserve"> </w:t>
      </w:r>
      <w:r w:rsidRPr="00E20C20">
        <w:rPr>
          <w:rFonts w:ascii="Arial" w:hAnsi="Arial" w:cs="Arial"/>
        </w:rPr>
        <w:t>nelas</w:t>
      </w:r>
      <w:r w:rsidRPr="00E20C20">
        <w:rPr>
          <w:rFonts w:ascii="Arial" w:hAnsi="Arial" w:cs="Arial"/>
          <w:spacing w:val="-5"/>
        </w:rPr>
        <w:t xml:space="preserve"> </w:t>
      </w:r>
      <w:r w:rsidRPr="00E20C20">
        <w:rPr>
          <w:rFonts w:ascii="Arial" w:hAnsi="Arial" w:cs="Arial"/>
        </w:rPr>
        <w:t>contidas,</w:t>
      </w:r>
      <w:r w:rsidRPr="00E20C20">
        <w:rPr>
          <w:rFonts w:ascii="Arial" w:hAnsi="Arial" w:cs="Arial"/>
          <w:spacing w:val="-7"/>
        </w:rPr>
        <w:t xml:space="preserve"> </w:t>
      </w:r>
      <w:r w:rsidRPr="00E20C20">
        <w:rPr>
          <w:rFonts w:ascii="Arial" w:hAnsi="Arial" w:cs="Arial"/>
        </w:rPr>
        <w:t>em</w:t>
      </w:r>
      <w:r w:rsidRPr="00E20C20">
        <w:rPr>
          <w:rFonts w:ascii="Arial" w:hAnsi="Arial" w:cs="Arial"/>
          <w:spacing w:val="-6"/>
        </w:rPr>
        <w:t xml:space="preserve"> </w:t>
      </w:r>
      <w:r w:rsidRPr="00E20C20">
        <w:rPr>
          <w:rFonts w:ascii="Arial" w:hAnsi="Arial" w:cs="Arial"/>
        </w:rPr>
        <w:t>conformidade</w:t>
      </w:r>
      <w:r w:rsidRPr="00E20C20">
        <w:rPr>
          <w:rFonts w:ascii="Arial" w:hAnsi="Arial" w:cs="Arial"/>
          <w:spacing w:val="-7"/>
        </w:rPr>
        <w:t xml:space="preserve"> </w:t>
      </w:r>
      <w:r w:rsidRPr="00E20C20">
        <w:rPr>
          <w:rFonts w:ascii="Arial" w:hAnsi="Arial" w:cs="Arial"/>
        </w:rPr>
        <w:t>com</w:t>
      </w:r>
      <w:r w:rsidRPr="00E20C20">
        <w:rPr>
          <w:rFonts w:ascii="Arial" w:hAnsi="Arial" w:cs="Arial"/>
          <w:spacing w:val="-4"/>
        </w:rPr>
        <w:t xml:space="preserve"> </w:t>
      </w:r>
      <w:r w:rsidRPr="00E20C20">
        <w:rPr>
          <w:rFonts w:ascii="Arial" w:hAnsi="Arial" w:cs="Arial"/>
        </w:rPr>
        <w:t>o</w:t>
      </w:r>
      <w:r w:rsidRPr="00E20C20">
        <w:rPr>
          <w:rFonts w:ascii="Arial" w:hAnsi="Arial" w:cs="Arial"/>
          <w:spacing w:val="-7"/>
        </w:rPr>
        <w:t xml:space="preserve"> </w:t>
      </w:r>
      <w:r w:rsidRPr="00E20C20">
        <w:rPr>
          <w:rFonts w:ascii="Arial" w:hAnsi="Arial" w:cs="Arial"/>
        </w:rPr>
        <w:t>que</w:t>
      </w:r>
      <w:r w:rsidRPr="00E20C20">
        <w:rPr>
          <w:rFonts w:ascii="Arial" w:hAnsi="Arial" w:cs="Arial"/>
          <w:spacing w:val="-7"/>
        </w:rPr>
        <w:t xml:space="preserve"> </w:t>
      </w:r>
      <w:r w:rsidRPr="00E20C20">
        <w:rPr>
          <w:rFonts w:ascii="Arial" w:hAnsi="Arial" w:cs="Arial"/>
        </w:rPr>
        <w:t>dispõe</w:t>
      </w:r>
      <w:r w:rsidRPr="00E20C20">
        <w:rPr>
          <w:rFonts w:ascii="Arial" w:hAnsi="Arial" w:cs="Arial"/>
          <w:spacing w:val="-7"/>
        </w:rPr>
        <w:t xml:space="preserve"> </w:t>
      </w:r>
      <w:r w:rsidRPr="00E20C20">
        <w:rPr>
          <w:rFonts w:ascii="Arial" w:hAnsi="Arial" w:cs="Arial"/>
        </w:rPr>
        <w:t>o</w:t>
      </w:r>
      <w:r w:rsidRPr="00E20C20">
        <w:rPr>
          <w:rFonts w:ascii="Arial" w:hAnsi="Arial" w:cs="Arial"/>
          <w:spacing w:val="-5"/>
        </w:rPr>
        <w:t xml:space="preserve"> </w:t>
      </w:r>
      <w:r w:rsidRPr="00E20C20">
        <w:rPr>
          <w:rFonts w:ascii="Arial" w:hAnsi="Arial" w:cs="Arial"/>
        </w:rPr>
        <w:t>Termo</w:t>
      </w:r>
      <w:r w:rsidRPr="00E20C20">
        <w:rPr>
          <w:rFonts w:ascii="Arial" w:hAnsi="Arial" w:cs="Arial"/>
          <w:spacing w:val="-7"/>
        </w:rPr>
        <w:t xml:space="preserve"> </w:t>
      </w:r>
      <w:r w:rsidRPr="00E20C20">
        <w:rPr>
          <w:rFonts w:ascii="Arial" w:hAnsi="Arial" w:cs="Arial"/>
        </w:rPr>
        <w:t>de</w:t>
      </w:r>
      <w:r w:rsidRPr="00E20C20">
        <w:rPr>
          <w:rFonts w:ascii="Arial" w:hAnsi="Arial" w:cs="Arial"/>
          <w:spacing w:val="-7"/>
        </w:rPr>
        <w:t xml:space="preserve"> </w:t>
      </w:r>
      <w:r w:rsidRPr="00E20C20">
        <w:rPr>
          <w:rFonts w:ascii="Arial" w:hAnsi="Arial" w:cs="Arial"/>
        </w:rPr>
        <w:t>Referência, assumindo o proponente o compromisso de executar os serviços nos seus termos, em quantidades e qualidades adequadas à perfeita execução contratual, promovendo, quando requerido, sua substituição/correção.</w:t>
      </w:r>
    </w:p>
    <w:p w14:paraId="2F45FF07" w14:textId="0B028E4A" w:rsidR="00DB0543" w:rsidRPr="00E20C20" w:rsidRDefault="00894FF9">
      <w:pPr>
        <w:pStyle w:val="PargrafodaLista"/>
        <w:numPr>
          <w:ilvl w:val="2"/>
          <w:numId w:val="19"/>
        </w:numPr>
        <w:tabs>
          <w:tab w:val="left" w:pos="1558"/>
        </w:tabs>
        <w:spacing w:before="4" w:line="242" w:lineRule="auto"/>
        <w:ind w:left="426" w:firstLine="0"/>
        <w:rPr>
          <w:rFonts w:ascii="Arial" w:hAnsi="Arial" w:cs="Arial"/>
        </w:rPr>
      </w:pPr>
      <w:r w:rsidRPr="00E20C20">
        <w:rPr>
          <w:rFonts w:ascii="Arial" w:hAnsi="Arial" w:cs="Arial"/>
        </w:rPr>
        <w:t>Os</w:t>
      </w:r>
      <w:r w:rsidRPr="00E20C20">
        <w:rPr>
          <w:rFonts w:ascii="Arial" w:hAnsi="Arial" w:cs="Arial"/>
          <w:spacing w:val="-11"/>
        </w:rPr>
        <w:t xml:space="preserve"> </w:t>
      </w:r>
      <w:r w:rsidRPr="00E20C20">
        <w:rPr>
          <w:rFonts w:ascii="Arial" w:hAnsi="Arial" w:cs="Arial"/>
        </w:rPr>
        <w:t>lances</w:t>
      </w:r>
      <w:r w:rsidRPr="00E20C20">
        <w:rPr>
          <w:rFonts w:ascii="Arial" w:hAnsi="Arial" w:cs="Arial"/>
          <w:spacing w:val="-11"/>
        </w:rPr>
        <w:t xml:space="preserve"> </w:t>
      </w:r>
      <w:r w:rsidRPr="00E20C20">
        <w:rPr>
          <w:rFonts w:ascii="Arial" w:hAnsi="Arial" w:cs="Arial"/>
        </w:rPr>
        <w:t>serão</w:t>
      </w:r>
      <w:r w:rsidRPr="00E20C20">
        <w:rPr>
          <w:rFonts w:ascii="Arial" w:hAnsi="Arial" w:cs="Arial"/>
          <w:spacing w:val="-10"/>
        </w:rPr>
        <w:t xml:space="preserve"> </w:t>
      </w:r>
      <w:r w:rsidRPr="00E20C20">
        <w:rPr>
          <w:rFonts w:ascii="Arial" w:hAnsi="Arial" w:cs="Arial"/>
        </w:rPr>
        <w:t>enviados</w:t>
      </w:r>
      <w:r w:rsidRPr="00E20C20">
        <w:rPr>
          <w:rFonts w:ascii="Arial" w:hAnsi="Arial" w:cs="Arial"/>
          <w:spacing w:val="-11"/>
        </w:rPr>
        <w:t xml:space="preserve"> </w:t>
      </w:r>
      <w:r w:rsidRPr="00E20C20">
        <w:rPr>
          <w:rFonts w:ascii="Arial" w:hAnsi="Arial" w:cs="Arial"/>
        </w:rPr>
        <w:t>automaticamente</w:t>
      </w:r>
      <w:r w:rsidRPr="00E20C20">
        <w:rPr>
          <w:rFonts w:ascii="Arial" w:hAnsi="Arial" w:cs="Arial"/>
          <w:spacing w:val="-12"/>
        </w:rPr>
        <w:t xml:space="preserve"> </w:t>
      </w:r>
      <w:r w:rsidRPr="00E20C20">
        <w:rPr>
          <w:rFonts w:ascii="Arial" w:hAnsi="Arial" w:cs="Arial"/>
        </w:rPr>
        <w:t>pelo</w:t>
      </w:r>
      <w:r w:rsidRPr="00E20C20">
        <w:rPr>
          <w:rFonts w:ascii="Arial" w:hAnsi="Arial" w:cs="Arial"/>
          <w:spacing w:val="-11"/>
        </w:rPr>
        <w:t xml:space="preserve"> </w:t>
      </w:r>
      <w:r w:rsidRPr="00E20C20">
        <w:rPr>
          <w:rFonts w:ascii="Arial" w:hAnsi="Arial" w:cs="Arial"/>
        </w:rPr>
        <w:t>sistema, respeitados os limites cadastrados pelo fornecedor e o intervalo mínimo entre lances previsto neste aviso.</w:t>
      </w:r>
    </w:p>
    <w:p w14:paraId="07A772C4" w14:textId="77777777" w:rsidR="00DB0543" w:rsidRPr="00E20C20" w:rsidRDefault="00000000">
      <w:pPr>
        <w:pStyle w:val="PargrafodaLista"/>
        <w:numPr>
          <w:ilvl w:val="2"/>
          <w:numId w:val="19"/>
        </w:numPr>
        <w:tabs>
          <w:tab w:val="left" w:pos="1558"/>
        </w:tabs>
        <w:spacing w:before="4" w:line="242" w:lineRule="auto"/>
        <w:ind w:left="426" w:firstLine="0"/>
        <w:rPr>
          <w:rFonts w:ascii="Arial" w:hAnsi="Arial" w:cs="Arial"/>
        </w:rPr>
      </w:pPr>
      <w:r w:rsidRPr="00E20C20">
        <w:rPr>
          <w:rFonts w:ascii="Arial" w:hAnsi="Arial" w:cs="Arial"/>
        </w:rPr>
        <w:t>O</w:t>
      </w:r>
      <w:r w:rsidRPr="00E20C20">
        <w:rPr>
          <w:rFonts w:ascii="Arial" w:hAnsi="Arial" w:cs="Arial"/>
          <w:spacing w:val="-3"/>
        </w:rPr>
        <w:t xml:space="preserve"> </w:t>
      </w:r>
      <w:r w:rsidRPr="00E20C20">
        <w:rPr>
          <w:rFonts w:ascii="Arial" w:hAnsi="Arial" w:cs="Arial"/>
        </w:rPr>
        <w:t>valor</w:t>
      </w:r>
      <w:r w:rsidRPr="00E20C20">
        <w:rPr>
          <w:rFonts w:ascii="Arial" w:hAnsi="Arial" w:cs="Arial"/>
          <w:spacing w:val="-6"/>
        </w:rPr>
        <w:t xml:space="preserve"> </w:t>
      </w:r>
      <w:r w:rsidRPr="00E20C20">
        <w:rPr>
          <w:rFonts w:ascii="Arial" w:hAnsi="Arial" w:cs="Arial"/>
        </w:rPr>
        <w:t>final</w:t>
      </w:r>
      <w:r w:rsidRPr="00E20C20">
        <w:rPr>
          <w:rFonts w:ascii="Arial" w:hAnsi="Arial" w:cs="Arial"/>
          <w:spacing w:val="-6"/>
        </w:rPr>
        <w:t xml:space="preserve"> </w:t>
      </w:r>
      <w:r w:rsidRPr="00E20C20">
        <w:rPr>
          <w:rFonts w:ascii="Arial" w:hAnsi="Arial" w:cs="Arial"/>
        </w:rPr>
        <w:t>mínimo</w:t>
      </w:r>
      <w:r w:rsidRPr="00E20C20">
        <w:rPr>
          <w:rFonts w:ascii="Arial" w:hAnsi="Arial" w:cs="Arial"/>
          <w:spacing w:val="-5"/>
        </w:rPr>
        <w:t xml:space="preserve"> </w:t>
      </w:r>
      <w:r w:rsidRPr="00E20C20">
        <w:rPr>
          <w:rFonts w:ascii="Arial" w:hAnsi="Arial" w:cs="Arial"/>
        </w:rPr>
        <w:t>poderá</w:t>
      </w:r>
      <w:r w:rsidRPr="00E20C20">
        <w:rPr>
          <w:rFonts w:ascii="Arial" w:hAnsi="Arial" w:cs="Arial"/>
          <w:spacing w:val="-6"/>
        </w:rPr>
        <w:t xml:space="preserve"> </w:t>
      </w:r>
      <w:r w:rsidRPr="00E20C20">
        <w:rPr>
          <w:rFonts w:ascii="Arial" w:hAnsi="Arial" w:cs="Arial"/>
        </w:rPr>
        <w:t>ser</w:t>
      </w:r>
      <w:r w:rsidRPr="00E20C20">
        <w:rPr>
          <w:rFonts w:ascii="Arial" w:hAnsi="Arial" w:cs="Arial"/>
          <w:spacing w:val="-7"/>
        </w:rPr>
        <w:t xml:space="preserve"> </w:t>
      </w:r>
      <w:r w:rsidRPr="00E20C20">
        <w:rPr>
          <w:rFonts w:ascii="Arial" w:hAnsi="Arial" w:cs="Arial"/>
        </w:rPr>
        <w:t>alterado</w:t>
      </w:r>
      <w:r w:rsidRPr="00E20C20">
        <w:rPr>
          <w:rFonts w:ascii="Arial" w:hAnsi="Arial" w:cs="Arial"/>
          <w:spacing w:val="-5"/>
        </w:rPr>
        <w:t xml:space="preserve"> </w:t>
      </w:r>
      <w:r w:rsidRPr="00E20C20">
        <w:rPr>
          <w:rFonts w:ascii="Arial" w:hAnsi="Arial" w:cs="Arial"/>
        </w:rPr>
        <w:t>pelo</w:t>
      </w:r>
      <w:r w:rsidRPr="00E20C20">
        <w:rPr>
          <w:rFonts w:ascii="Arial" w:hAnsi="Arial" w:cs="Arial"/>
          <w:spacing w:val="-3"/>
        </w:rPr>
        <w:t xml:space="preserve"> </w:t>
      </w:r>
      <w:r w:rsidRPr="00E20C20">
        <w:rPr>
          <w:rFonts w:ascii="Arial" w:hAnsi="Arial" w:cs="Arial"/>
        </w:rPr>
        <w:t>fornecedor</w:t>
      </w:r>
      <w:r w:rsidRPr="00E20C20">
        <w:rPr>
          <w:rFonts w:ascii="Arial" w:hAnsi="Arial" w:cs="Arial"/>
          <w:spacing w:val="-7"/>
        </w:rPr>
        <w:t xml:space="preserve"> </w:t>
      </w:r>
      <w:r w:rsidRPr="00E20C20">
        <w:rPr>
          <w:rFonts w:ascii="Arial" w:hAnsi="Arial" w:cs="Arial"/>
        </w:rPr>
        <w:t>durante</w:t>
      </w:r>
      <w:r w:rsidRPr="00E20C20">
        <w:rPr>
          <w:rFonts w:ascii="Arial" w:hAnsi="Arial" w:cs="Arial"/>
          <w:spacing w:val="-5"/>
        </w:rPr>
        <w:t xml:space="preserve"> </w:t>
      </w:r>
      <w:r w:rsidRPr="00E20C20">
        <w:rPr>
          <w:rFonts w:ascii="Arial" w:hAnsi="Arial" w:cs="Arial"/>
        </w:rPr>
        <w:t>a</w:t>
      </w:r>
      <w:r w:rsidRPr="00E20C20">
        <w:rPr>
          <w:rFonts w:ascii="Arial" w:hAnsi="Arial" w:cs="Arial"/>
          <w:spacing w:val="-5"/>
        </w:rPr>
        <w:t xml:space="preserve"> </w:t>
      </w:r>
      <w:r w:rsidRPr="00E20C20">
        <w:rPr>
          <w:rFonts w:ascii="Arial" w:hAnsi="Arial" w:cs="Arial"/>
        </w:rPr>
        <w:t>fase</w:t>
      </w:r>
      <w:r w:rsidRPr="00E20C20">
        <w:rPr>
          <w:rFonts w:ascii="Arial" w:hAnsi="Arial" w:cs="Arial"/>
          <w:spacing w:val="-5"/>
        </w:rPr>
        <w:t xml:space="preserve"> </w:t>
      </w:r>
      <w:r w:rsidRPr="00E20C20">
        <w:rPr>
          <w:rFonts w:ascii="Arial" w:hAnsi="Arial" w:cs="Arial"/>
        </w:rPr>
        <w:t xml:space="preserve">de disputa, desde que não assuma valor superior a lance já registrado por ele no </w:t>
      </w:r>
      <w:r w:rsidRPr="00E20C20">
        <w:rPr>
          <w:rFonts w:ascii="Arial" w:hAnsi="Arial" w:cs="Arial"/>
          <w:spacing w:val="-2"/>
        </w:rPr>
        <w:t>sistema.</w:t>
      </w:r>
    </w:p>
    <w:p w14:paraId="3DEA7A6E" w14:textId="77777777" w:rsidR="00DB0543" w:rsidRPr="00E20C20" w:rsidRDefault="00000000">
      <w:pPr>
        <w:pStyle w:val="PargrafodaLista"/>
        <w:numPr>
          <w:ilvl w:val="2"/>
          <w:numId w:val="19"/>
        </w:numPr>
        <w:tabs>
          <w:tab w:val="left" w:pos="1558"/>
        </w:tabs>
        <w:spacing w:before="4" w:after="240" w:line="242" w:lineRule="auto"/>
        <w:ind w:left="426" w:firstLine="0"/>
        <w:rPr>
          <w:rFonts w:ascii="Arial" w:hAnsi="Arial" w:cs="Arial"/>
        </w:rPr>
      </w:pPr>
      <w:r w:rsidRPr="00E20C20">
        <w:rPr>
          <w:rFonts w:ascii="Arial" w:hAnsi="Arial" w:cs="Arial"/>
        </w:rPr>
        <w:t>O valor mínimo parametrizado possui caráter sigiloso aos demais participantes</w:t>
      </w:r>
      <w:r w:rsidRPr="00E20C20">
        <w:rPr>
          <w:rFonts w:ascii="Arial" w:hAnsi="Arial" w:cs="Arial"/>
          <w:spacing w:val="-10"/>
        </w:rPr>
        <w:t xml:space="preserve"> </w:t>
      </w:r>
      <w:r w:rsidRPr="00E20C20">
        <w:rPr>
          <w:rFonts w:ascii="Arial" w:hAnsi="Arial" w:cs="Arial"/>
        </w:rPr>
        <w:t>do</w:t>
      </w:r>
      <w:r w:rsidRPr="00E20C20">
        <w:rPr>
          <w:rFonts w:ascii="Arial" w:hAnsi="Arial" w:cs="Arial"/>
          <w:spacing w:val="-9"/>
        </w:rPr>
        <w:t xml:space="preserve"> </w:t>
      </w:r>
      <w:r w:rsidRPr="00E20C20">
        <w:rPr>
          <w:rFonts w:ascii="Arial" w:hAnsi="Arial" w:cs="Arial"/>
        </w:rPr>
        <w:t>certame</w:t>
      </w:r>
      <w:r w:rsidRPr="00E20C20">
        <w:rPr>
          <w:rFonts w:ascii="Arial" w:hAnsi="Arial" w:cs="Arial"/>
          <w:spacing w:val="-12"/>
        </w:rPr>
        <w:t xml:space="preserve"> </w:t>
      </w:r>
      <w:r w:rsidRPr="00E20C20">
        <w:rPr>
          <w:rFonts w:ascii="Arial" w:hAnsi="Arial" w:cs="Arial"/>
        </w:rPr>
        <w:t>e</w:t>
      </w:r>
      <w:r w:rsidRPr="00E20C20">
        <w:rPr>
          <w:rFonts w:ascii="Arial" w:hAnsi="Arial" w:cs="Arial"/>
          <w:spacing w:val="-9"/>
        </w:rPr>
        <w:t xml:space="preserve"> </w:t>
      </w:r>
      <w:r w:rsidRPr="00E20C20">
        <w:rPr>
          <w:rFonts w:ascii="Arial" w:hAnsi="Arial" w:cs="Arial"/>
        </w:rPr>
        <w:t>para</w:t>
      </w:r>
      <w:r w:rsidRPr="00E20C20">
        <w:rPr>
          <w:rFonts w:ascii="Arial" w:hAnsi="Arial" w:cs="Arial"/>
          <w:spacing w:val="-10"/>
        </w:rPr>
        <w:t xml:space="preserve"> </w:t>
      </w:r>
      <w:r w:rsidRPr="00E20C20">
        <w:rPr>
          <w:rFonts w:ascii="Arial" w:hAnsi="Arial" w:cs="Arial"/>
        </w:rPr>
        <w:t>o</w:t>
      </w:r>
      <w:r w:rsidRPr="00E20C20">
        <w:rPr>
          <w:rFonts w:ascii="Arial" w:hAnsi="Arial" w:cs="Arial"/>
          <w:spacing w:val="-12"/>
        </w:rPr>
        <w:t xml:space="preserve"> </w:t>
      </w:r>
      <w:r w:rsidRPr="00E20C20">
        <w:rPr>
          <w:rFonts w:ascii="Arial" w:hAnsi="Arial" w:cs="Arial"/>
        </w:rPr>
        <w:t>órgão</w:t>
      </w:r>
      <w:r w:rsidRPr="00E20C20">
        <w:rPr>
          <w:rFonts w:ascii="Arial" w:hAnsi="Arial" w:cs="Arial"/>
          <w:spacing w:val="-12"/>
        </w:rPr>
        <w:t xml:space="preserve"> </w:t>
      </w:r>
      <w:r w:rsidRPr="00E20C20">
        <w:rPr>
          <w:rFonts w:ascii="Arial" w:hAnsi="Arial" w:cs="Arial"/>
        </w:rPr>
        <w:t>ou</w:t>
      </w:r>
      <w:r w:rsidRPr="00E20C20">
        <w:rPr>
          <w:rFonts w:ascii="Arial" w:hAnsi="Arial" w:cs="Arial"/>
          <w:spacing w:val="-12"/>
        </w:rPr>
        <w:t xml:space="preserve"> </w:t>
      </w:r>
      <w:r w:rsidRPr="00E20C20">
        <w:rPr>
          <w:rFonts w:ascii="Arial" w:hAnsi="Arial" w:cs="Arial"/>
        </w:rPr>
        <w:t>entidade</w:t>
      </w:r>
      <w:r w:rsidRPr="00E20C20">
        <w:rPr>
          <w:rFonts w:ascii="Arial" w:hAnsi="Arial" w:cs="Arial"/>
          <w:spacing w:val="-9"/>
        </w:rPr>
        <w:t xml:space="preserve"> </w:t>
      </w:r>
      <w:r w:rsidRPr="00E20C20">
        <w:rPr>
          <w:rFonts w:ascii="Arial" w:hAnsi="Arial" w:cs="Arial"/>
        </w:rPr>
        <w:t>contratante.</w:t>
      </w:r>
      <w:r w:rsidRPr="00E20C20">
        <w:rPr>
          <w:rFonts w:ascii="Arial" w:hAnsi="Arial" w:cs="Arial"/>
          <w:spacing w:val="-10"/>
        </w:rPr>
        <w:t xml:space="preserve"> </w:t>
      </w:r>
      <w:r w:rsidRPr="00E20C20">
        <w:rPr>
          <w:rFonts w:ascii="Arial" w:hAnsi="Arial" w:cs="Arial"/>
        </w:rPr>
        <w:t>Apenas</w:t>
      </w:r>
      <w:r w:rsidRPr="00E20C20">
        <w:rPr>
          <w:rFonts w:ascii="Arial" w:hAnsi="Arial" w:cs="Arial"/>
          <w:spacing w:val="-10"/>
        </w:rPr>
        <w:t xml:space="preserve"> </w:t>
      </w:r>
      <w:r w:rsidRPr="00E20C20">
        <w:rPr>
          <w:rFonts w:ascii="Arial" w:hAnsi="Arial" w:cs="Arial"/>
        </w:rPr>
        <w:t>os</w:t>
      </w:r>
      <w:r w:rsidRPr="00E20C20">
        <w:rPr>
          <w:rFonts w:ascii="Arial" w:hAnsi="Arial" w:cs="Arial"/>
          <w:spacing w:val="-10"/>
        </w:rPr>
        <w:t xml:space="preserve"> </w:t>
      </w:r>
      <w:r w:rsidRPr="00E20C20">
        <w:rPr>
          <w:rFonts w:ascii="Arial" w:hAnsi="Arial" w:cs="Arial"/>
        </w:rPr>
        <w:t>lances efetivamente enviados poderão ser conhecidos dos fornecedores na forma da seção seguinte deste Aviso.</w:t>
      </w:r>
    </w:p>
    <w:p w14:paraId="4C4CF8A7" w14:textId="13F46AF1" w:rsidR="00AF5113" w:rsidRPr="00E20C20" w:rsidRDefault="000F69FE">
      <w:pPr>
        <w:pStyle w:val="PargrafodaLista"/>
        <w:numPr>
          <w:ilvl w:val="1"/>
          <w:numId w:val="19"/>
        </w:numPr>
        <w:tabs>
          <w:tab w:val="left" w:pos="567"/>
        </w:tabs>
        <w:spacing w:before="4" w:line="242" w:lineRule="auto"/>
        <w:ind w:left="0" w:firstLine="0"/>
        <w:rPr>
          <w:rFonts w:ascii="Arial" w:hAnsi="Arial" w:cs="Arial"/>
        </w:rPr>
      </w:pPr>
      <w:r w:rsidRPr="00E20C20">
        <w:rPr>
          <w:rFonts w:ascii="Arial" w:hAnsi="Arial" w:cs="Arial"/>
        </w:rPr>
        <w:t>Não serão aceitas propostas acima do valor de referencia, sendo as mesmas desclassificadas e impossibilitdas de participarem da fase de lances.</w:t>
      </w:r>
    </w:p>
    <w:p w14:paraId="168CB135" w14:textId="347F4D75" w:rsidR="00011923" w:rsidRPr="00E20C20" w:rsidRDefault="000F69FE">
      <w:pPr>
        <w:pStyle w:val="PargrafodaLista"/>
        <w:numPr>
          <w:ilvl w:val="2"/>
          <w:numId w:val="19"/>
        </w:numPr>
        <w:tabs>
          <w:tab w:val="left" w:pos="1560"/>
        </w:tabs>
        <w:spacing w:before="4" w:line="242" w:lineRule="auto"/>
        <w:ind w:left="567" w:firstLine="0"/>
        <w:rPr>
          <w:rFonts w:ascii="Arial" w:hAnsi="Arial" w:cs="Arial"/>
        </w:rPr>
      </w:pPr>
      <w:r w:rsidRPr="00E20C20">
        <w:rPr>
          <w:rFonts w:ascii="Arial" w:hAnsi="Arial" w:cs="Arial"/>
        </w:rPr>
        <w:t xml:space="preserve">Após a análise das propostas, </w:t>
      </w:r>
      <w:r w:rsidR="00011923" w:rsidRPr="00E20C20">
        <w:rPr>
          <w:rFonts w:ascii="Arial" w:hAnsi="Arial" w:cs="Arial"/>
        </w:rPr>
        <w:t>o condutor do processo, poderá habilitar propostas acima do valor de referencia, para participarem da fase de lances, ampliando</w:t>
      </w:r>
      <w:r w:rsidR="00D11C52">
        <w:rPr>
          <w:rFonts w:ascii="Arial" w:hAnsi="Arial" w:cs="Arial"/>
        </w:rPr>
        <w:t xml:space="preserve"> </w:t>
      </w:r>
      <w:r w:rsidR="00011923" w:rsidRPr="00E20C20">
        <w:rPr>
          <w:rFonts w:ascii="Arial" w:hAnsi="Arial" w:cs="Arial"/>
        </w:rPr>
        <w:t>a disputa.</w:t>
      </w:r>
    </w:p>
    <w:p w14:paraId="6767B4C3" w14:textId="12CB56DA" w:rsidR="00DB0543" w:rsidRPr="00E20C20" w:rsidRDefault="000037EF" w:rsidP="00E20C20">
      <w:pPr>
        <w:pStyle w:val="Corpodetexto"/>
        <w:spacing w:before="34"/>
        <w:ind w:left="0"/>
        <w:jc w:val="both"/>
        <w:rPr>
          <w:rFonts w:ascii="Arial" w:hAnsi="Arial" w:cs="Arial"/>
          <w:sz w:val="22"/>
          <w:szCs w:val="22"/>
        </w:rPr>
      </w:pPr>
      <w:r w:rsidRPr="00E20C20">
        <w:rPr>
          <w:rFonts w:ascii="Arial" w:hAnsi="Arial" w:cs="Arial"/>
          <w:noProof/>
          <w:sz w:val="22"/>
          <w:szCs w:val="22"/>
        </w:rPr>
        <w:lastRenderedPageBreak/>
        <mc:AlternateContent>
          <mc:Choice Requires="wpg">
            <w:drawing>
              <wp:anchor distT="0" distB="0" distL="0" distR="0" simplePos="0" relativeHeight="251637760" behindDoc="1" locked="0" layoutInCell="1" allowOverlap="1" wp14:anchorId="4664440D" wp14:editId="18F6CCB1">
                <wp:simplePos x="0" y="0"/>
                <wp:positionH relativeFrom="page">
                  <wp:posOffset>733425</wp:posOffset>
                </wp:positionH>
                <wp:positionV relativeFrom="paragraph">
                  <wp:posOffset>196215</wp:posOffset>
                </wp:positionV>
                <wp:extent cx="6143625" cy="236220"/>
                <wp:effectExtent l="0" t="0" r="9525" b="0"/>
                <wp:wrapTopAndBottom/>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43625" cy="236220"/>
                          <a:chOff x="0" y="0"/>
                          <a:chExt cx="5978525" cy="236220"/>
                        </a:xfrm>
                      </wpg:grpSpPr>
                      <wps:wsp>
                        <wps:cNvPr id="21" name="Graphic 21"/>
                        <wps:cNvSpPr/>
                        <wps:spPr>
                          <a:xfrm>
                            <a:off x="0" y="18288"/>
                            <a:ext cx="5978525" cy="200025"/>
                          </a:xfrm>
                          <a:custGeom>
                            <a:avLst/>
                            <a:gdLst/>
                            <a:ahLst/>
                            <a:cxnLst/>
                            <a:rect l="l" t="t" r="r" b="b"/>
                            <a:pathLst>
                              <a:path w="5978525" h="200025">
                                <a:moveTo>
                                  <a:pt x="5978017" y="0"/>
                                </a:moveTo>
                                <a:lnTo>
                                  <a:pt x="0" y="0"/>
                                </a:lnTo>
                                <a:lnTo>
                                  <a:pt x="0" y="199643"/>
                                </a:lnTo>
                                <a:lnTo>
                                  <a:pt x="5978017" y="199643"/>
                                </a:lnTo>
                                <a:lnTo>
                                  <a:pt x="5978017" y="0"/>
                                </a:lnTo>
                                <a:close/>
                              </a:path>
                            </a:pathLst>
                          </a:custGeom>
                          <a:solidFill>
                            <a:srgbClr val="D9D9D9"/>
                          </a:solidFill>
                        </wps:spPr>
                        <wps:bodyPr wrap="square" lIns="0" tIns="0" rIns="0" bIns="0" rtlCol="0">
                          <a:prstTxWarp prst="textNoShape">
                            <a:avLst/>
                          </a:prstTxWarp>
                          <a:noAutofit/>
                        </wps:bodyPr>
                      </wps:wsp>
                      <wps:wsp>
                        <wps:cNvPr id="22" name="Graphic 22"/>
                        <wps:cNvSpPr/>
                        <wps:spPr>
                          <a:xfrm>
                            <a:off x="0" y="0"/>
                            <a:ext cx="5978525" cy="236220"/>
                          </a:xfrm>
                          <a:custGeom>
                            <a:avLst/>
                            <a:gdLst/>
                            <a:ahLst/>
                            <a:cxnLst/>
                            <a:rect l="l" t="t" r="r" b="b"/>
                            <a:pathLst>
                              <a:path w="5978525" h="236220">
                                <a:moveTo>
                                  <a:pt x="5978017" y="217932"/>
                                </a:moveTo>
                                <a:lnTo>
                                  <a:pt x="0" y="217932"/>
                                </a:lnTo>
                                <a:lnTo>
                                  <a:pt x="0" y="236220"/>
                                </a:lnTo>
                                <a:lnTo>
                                  <a:pt x="5978017" y="236220"/>
                                </a:lnTo>
                                <a:lnTo>
                                  <a:pt x="5978017" y="217932"/>
                                </a:lnTo>
                                <a:close/>
                              </a:path>
                              <a:path w="5978525" h="236220">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23" name="Textbox 23"/>
                        <wps:cNvSpPr txBox="1"/>
                        <wps:spPr>
                          <a:xfrm>
                            <a:off x="0" y="18288"/>
                            <a:ext cx="5978525" cy="200025"/>
                          </a:xfrm>
                          <a:prstGeom prst="rect">
                            <a:avLst/>
                          </a:prstGeom>
                        </wps:spPr>
                        <wps:txbx>
                          <w:txbxContent>
                            <w:p w14:paraId="6C90D67A" w14:textId="77777777" w:rsidR="00DB0543" w:rsidRDefault="00000000">
                              <w:pPr>
                                <w:tabs>
                                  <w:tab w:val="left" w:pos="736"/>
                                </w:tabs>
                                <w:spacing w:before="19"/>
                                <w:ind w:left="28"/>
                                <w:rPr>
                                  <w:rFonts w:ascii="Arial"/>
                                  <w:b/>
                                  <w:sz w:val="24"/>
                                </w:rPr>
                              </w:pPr>
                              <w:r>
                                <w:rPr>
                                  <w:rFonts w:ascii="Arial"/>
                                  <w:b/>
                                  <w:spacing w:val="-5"/>
                                  <w:sz w:val="24"/>
                                </w:rPr>
                                <w:t>4.</w:t>
                              </w:r>
                              <w:r>
                                <w:rPr>
                                  <w:rFonts w:ascii="Arial"/>
                                  <w:b/>
                                  <w:sz w:val="24"/>
                                </w:rPr>
                                <w:tab/>
                                <w:t>FASE</w:t>
                              </w:r>
                              <w:r>
                                <w:rPr>
                                  <w:rFonts w:ascii="Arial"/>
                                  <w:b/>
                                  <w:spacing w:val="-3"/>
                                  <w:sz w:val="24"/>
                                </w:rPr>
                                <w:t xml:space="preserve"> </w:t>
                              </w:r>
                              <w:r>
                                <w:rPr>
                                  <w:rFonts w:ascii="Arial"/>
                                  <w:b/>
                                  <w:sz w:val="24"/>
                                </w:rPr>
                                <w:t>DE</w:t>
                              </w:r>
                              <w:r>
                                <w:rPr>
                                  <w:rFonts w:ascii="Arial"/>
                                  <w:b/>
                                  <w:spacing w:val="-2"/>
                                  <w:sz w:val="24"/>
                                </w:rPr>
                                <w:t xml:space="preserve"> LANCES</w:t>
                              </w:r>
                            </w:p>
                          </w:txbxContent>
                        </wps:txbx>
                        <wps:bodyPr wrap="square" lIns="0" tIns="0" rIns="0" bIns="0" rtlCol="0">
                          <a:noAutofit/>
                        </wps:bodyPr>
                      </wps:wsp>
                    </wpg:wgp>
                  </a:graphicData>
                </a:graphic>
                <wp14:sizeRelH relativeFrom="margin">
                  <wp14:pctWidth>0</wp14:pctWidth>
                </wp14:sizeRelH>
              </wp:anchor>
            </w:drawing>
          </mc:Choice>
          <mc:Fallback>
            <w:pict>
              <v:group w14:anchorId="4664440D" id="Group 20" o:spid="_x0000_s1042" style="position:absolute;left:0;text-align:left;margin-left:57.75pt;margin-top:15.45pt;width:483.75pt;height:18.6pt;z-index:-251678720;mso-wrap-distance-left:0;mso-wrap-distance-right:0;mso-position-horizontal-relative:page;mso-width-relative:margin" coordsize="59785,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">
                <v:shape id="Graphic 21" o:spid="_x0000_s1043" style="position:absolute;top:182;width:59785;height:2001;visibility:visible;mso-wrap-style:square;v-text-anchor:top" coordsize="59785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" path="m5978017,l,,,199643r5978017,l5978017,xe" fillcolor="#d9d9d9" stroked="f">
                  <v:path arrowok="t"/>
                </v:shape>
                <v:shape id="Graphic 22" o:spid="_x0000_s1044" style="position:absolute;width:59785;height:2362;visibility:visible;mso-wrap-style:square;v-text-anchor:top" coordsize="5978525,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" path="m5978017,217932l,217932r,18288l5978017,236220r,-18288xem5978017,l,,,18288r5978017,l5978017,xe" fillcolor="black" stroked="f">
                  <v:path arrowok="t"/>
                </v:shape>
                <v:shape id="Textbox 23" o:spid="_x0000_s1045" type="#_x0000_t202" style="position:absolute;top:182;width:5978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6C90D67A" w14:textId="77777777" w:rsidR="00DB0543" w:rsidRDefault="00000000">
                        <w:pPr>
                          <w:tabs>
                            <w:tab w:val="left" w:pos="736"/>
                          </w:tabs>
                          <w:spacing w:before="19"/>
                          <w:ind w:left="28"/>
                          <w:rPr>
                            <w:rFonts w:ascii="Arial"/>
                            <w:b/>
                            <w:sz w:val="24"/>
                          </w:rPr>
                        </w:pPr>
                        <w:r>
                          <w:rPr>
                            <w:rFonts w:ascii="Arial"/>
                            <w:b/>
                            <w:spacing w:val="-5"/>
                            <w:sz w:val="24"/>
                          </w:rPr>
                          <w:t>4.</w:t>
                        </w:r>
                        <w:r>
                          <w:rPr>
                            <w:rFonts w:ascii="Arial"/>
                            <w:b/>
                            <w:sz w:val="24"/>
                          </w:rPr>
                          <w:tab/>
                          <w:t>FASE</w:t>
                        </w:r>
                        <w:r>
                          <w:rPr>
                            <w:rFonts w:ascii="Arial"/>
                            <w:b/>
                            <w:spacing w:val="-3"/>
                            <w:sz w:val="24"/>
                          </w:rPr>
                          <w:t xml:space="preserve"> </w:t>
                        </w:r>
                        <w:r>
                          <w:rPr>
                            <w:rFonts w:ascii="Arial"/>
                            <w:b/>
                            <w:sz w:val="24"/>
                          </w:rPr>
                          <w:t>DE</w:t>
                        </w:r>
                        <w:r>
                          <w:rPr>
                            <w:rFonts w:ascii="Arial"/>
                            <w:b/>
                            <w:spacing w:val="-2"/>
                            <w:sz w:val="24"/>
                          </w:rPr>
                          <w:t xml:space="preserve"> LANCES</w:t>
                        </w:r>
                      </w:p>
                    </w:txbxContent>
                  </v:textbox>
                </v:shape>
                <w10:wrap type="topAndBottom" anchorx="page"/>
              </v:group>
            </w:pict>
          </mc:Fallback>
        </mc:AlternateContent>
      </w:r>
    </w:p>
    <w:p w14:paraId="108E7EC6" w14:textId="77777777" w:rsidR="00DB0543" w:rsidRPr="00E20C20" w:rsidRDefault="00000000">
      <w:pPr>
        <w:pStyle w:val="PargrafodaLista"/>
        <w:numPr>
          <w:ilvl w:val="1"/>
          <w:numId w:val="18"/>
        </w:numPr>
        <w:tabs>
          <w:tab w:val="left" w:pos="706"/>
        </w:tabs>
        <w:spacing w:before="5" w:line="242" w:lineRule="auto"/>
        <w:ind w:left="0" w:firstLine="0"/>
        <w:rPr>
          <w:rFonts w:ascii="Arial" w:hAnsi="Arial" w:cs="Arial"/>
        </w:rPr>
      </w:pPr>
      <w:r w:rsidRPr="00E20C20">
        <w:rPr>
          <w:rFonts w:ascii="Arial" w:hAnsi="Arial" w:cs="Arial"/>
        </w:rPr>
        <w:t xml:space="preserve">A partir da data e horário estabelecidos no preâmbulo deste Aviso de Contratação Direta, a sessão pública será automaticamente aberta pelo sistema para o envio de lances públicos e sucessivos, exclusivamente por meio do sistema eletrônico, sendo encerrado no horário de finalização de lances também já previsto no preâmbulo deste </w:t>
      </w:r>
      <w:r w:rsidRPr="00E20C20">
        <w:rPr>
          <w:rFonts w:ascii="Arial" w:hAnsi="Arial" w:cs="Arial"/>
          <w:spacing w:val="-2"/>
        </w:rPr>
        <w:t>aviso.</w:t>
      </w:r>
    </w:p>
    <w:p w14:paraId="45A234EA" w14:textId="77777777" w:rsidR="00DB0543" w:rsidRPr="00E20C20" w:rsidRDefault="00DB0543" w:rsidP="00E20C20">
      <w:pPr>
        <w:pStyle w:val="Corpodetexto"/>
        <w:spacing w:before="11"/>
        <w:ind w:left="0"/>
        <w:jc w:val="both"/>
        <w:rPr>
          <w:rFonts w:ascii="Arial" w:hAnsi="Arial" w:cs="Arial"/>
          <w:sz w:val="22"/>
          <w:szCs w:val="22"/>
        </w:rPr>
      </w:pPr>
    </w:p>
    <w:p w14:paraId="7AD4DDAE" w14:textId="77777777" w:rsidR="00DB0543" w:rsidRPr="00E20C20" w:rsidRDefault="00000000">
      <w:pPr>
        <w:pStyle w:val="PargrafodaLista"/>
        <w:numPr>
          <w:ilvl w:val="1"/>
          <w:numId w:val="18"/>
        </w:numPr>
        <w:tabs>
          <w:tab w:val="left" w:pos="848"/>
        </w:tabs>
        <w:spacing w:line="242" w:lineRule="auto"/>
        <w:ind w:left="0" w:firstLine="0"/>
        <w:rPr>
          <w:rFonts w:ascii="Arial" w:hAnsi="Arial" w:cs="Arial"/>
        </w:rPr>
      </w:pPr>
      <w:r w:rsidRPr="00E20C20">
        <w:rPr>
          <w:rFonts w:ascii="Arial" w:hAnsi="Arial" w:cs="Arial"/>
        </w:rPr>
        <w:t>Iniciada a etapa competitiva, os fornecedores deverão encaminhar lances exclusivamente</w:t>
      </w:r>
      <w:r w:rsidRPr="00E20C20">
        <w:rPr>
          <w:rFonts w:ascii="Arial" w:hAnsi="Arial" w:cs="Arial"/>
          <w:spacing w:val="-15"/>
        </w:rPr>
        <w:t xml:space="preserve"> </w:t>
      </w:r>
      <w:r w:rsidRPr="00E20C20">
        <w:rPr>
          <w:rFonts w:ascii="Arial" w:hAnsi="Arial" w:cs="Arial"/>
        </w:rPr>
        <w:t>por</w:t>
      </w:r>
      <w:r w:rsidRPr="00E20C20">
        <w:rPr>
          <w:rFonts w:ascii="Arial" w:hAnsi="Arial" w:cs="Arial"/>
          <w:spacing w:val="-17"/>
        </w:rPr>
        <w:t xml:space="preserve"> </w:t>
      </w:r>
      <w:r w:rsidRPr="00E20C20">
        <w:rPr>
          <w:rFonts w:ascii="Arial" w:hAnsi="Arial" w:cs="Arial"/>
        </w:rPr>
        <w:t>meio</w:t>
      </w:r>
      <w:r w:rsidRPr="00E20C20">
        <w:rPr>
          <w:rFonts w:ascii="Arial" w:hAnsi="Arial" w:cs="Arial"/>
          <w:spacing w:val="-13"/>
        </w:rPr>
        <w:t xml:space="preserve"> </w:t>
      </w:r>
      <w:r w:rsidRPr="00E20C20">
        <w:rPr>
          <w:rFonts w:ascii="Arial" w:hAnsi="Arial" w:cs="Arial"/>
        </w:rPr>
        <w:t>de</w:t>
      </w:r>
      <w:r w:rsidRPr="00E20C20">
        <w:rPr>
          <w:rFonts w:ascii="Arial" w:hAnsi="Arial" w:cs="Arial"/>
          <w:spacing w:val="-15"/>
        </w:rPr>
        <w:t xml:space="preserve"> </w:t>
      </w:r>
      <w:r w:rsidRPr="00E20C20">
        <w:rPr>
          <w:rFonts w:ascii="Arial" w:hAnsi="Arial" w:cs="Arial"/>
        </w:rPr>
        <w:t>sistema</w:t>
      </w:r>
      <w:r w:rsidRPr="00E20C20">
        <w:rPr>
          <w:rFonts w:ascii="Arial" w:hAnsi="Arial" w:cs="Arial"/>
          <w:spacing w:val="-15"/>
        </w:rPr>
        <w:t xml:space="preserve"> </w:t>
      </w:r>
      <w:r w:rsidRPr="00E20C20">
        <w:rPr>
          <w:rFonts w:ascii="Arial" w:hAnsi="Arial" w:cs="Arial"/>
        </w:rPr>
        <w:t>eletrônico,</w:t>
      </w:r>
      <w:r w:rsidRPr="00E20C20">
        <w:rPr>
          <w:rFonts w:ascii="Arial" w:hAnsi="Arial" w:cs="Arial"/>
          <w:spacing w:val="-13"/>
        </w:rPr>
        <w:t xml:space="preserve"> </w:t>
      </w:r>
      <w:r w:rsidRPr="00E20C20">
        <w:rPr>
          <w:rFonts w:ascii="Arial" w:hAnsi="Arial" w:cs="Arial"/>
        </w:rPr>
        <w:t>sendo</w:t>
      </w:r>
      <w:r w:rsidRPr="00E20C20">
        <w:rPr>
          <w:rFonts w:ascii="Arial" w:hAnsi="Arial" w:cs="Arial"/>
          <w:spacing w:val="-13"/>
        </w:rPr>
        <w:t xml:space="preserve"> </w:t>
      </w:r>
      <w:r w:rsidRPr="00E20C20">
        <w:rPr>
          <w:rFonts w:ascii="Arial" w:hAnsi="Arial" w:cs="Arial"/>
        </w:rPr>
        <w:t>imediatamente</w:t>
      </w:r>
      <w:r w:rsidRPr="00E20C20">
        <w:rPr>
          <w:rFonts w:ascii="Arial" w:hAnsi="Arial" w:cs="Arial"/>
          <w:spacing w:val="-13"/>
        </w:rPr>
        <w:t xml:space="preserve"> </w:t>
      </w:r>
      <w:r w:rsidRPr="00E20C20">
        <w:rPr>
          <w:rFonts w:ascii="Arial" w:hAnsi="Arial" w:cs="Arial"/>
        </w:rPr>
        <w:t>informados</w:t>
      </w:r>
      <w:r w:rsidRPr="00E20C20">
        <w:rPr>
          <w:rFonts w:ascii="Arial" w:hAnsi="Arial" w:cs="Arial"/>
          <w:spacing w:val="-16"/>
        </w:rPr>
        <w:t xml:space="preserve"> </w:t>
      </w:r>
      <w:r w:rsidRPr="00E20C20">
        <w:rPr>
          <w:rFonts w:ascii="Arial" w:hAnsi="Arial" w:cs="Arial"/>
        </w:rPr>
        <w:t>do</w:t>
      </w:r>
      <w:r w:rsidRPr="00E20C20">
        <w:rPr>
          <w:rFonts w:ascii="Arial" w:hAnsi="Arial" w:cs="Arial"/>
          <w:spacing w:val="-15"/>
        </w:rPr>
        <w:t xml:space="preserve"> </w:t>
      </w:r>
      <w:r w:rsidRPr="00E20C20">
        <w:rPr>
          <w:rFonts w:ascii="Arial" w:hAnsi="Arial" w:cs="Arial"/>
        </w:rPr>
        <w:t>seu recebimento e do valor consignado no registro.</w:t>
      </w:r>
    </w:p>
    <w:p w14:paraId="534952E6" w14:textId="3AC9BB58" w:rsidR="00DB0543" w:rsidRPr="00E20C20" w:rsidRDefault="00000000">
      <w:pPr>
        <w:pStyle w:val="PargrafodaLista"/>
        <w:numPr>
          <w:ilvl w:val="2"/>
          <w:numId w:val="18"/>
        </w:numPr>
        <w:spacing w:before="4"/>
        <w:ind w:left="426" w:firstLine="0"/>
        <w:rPr>
          <w:rFonts w:ascii="Arial" w:hAnsi="Arial" w:cs="Arial"/>
          <w:b/>
        </w:rPr>
      </w:pPr>
      <w:r w:rsidRPr="00E20C20">
        <w:rPr>
          <w:rFonts w:ascii="Arial" w:hAnsi="Arial" w:cs="Arial"/>
        </w:rPr>
        <w:t>O</w:t>
      </w:r>
      <w:r w:rsidRPr="00E20C20">
        <w:rPr>
          <w:rFonts w:ascii="Arial" w:hAnsi="Arial" w:cs="Arial"/>
          <w:spacing w:val="-2"/>
        </w:rPr>
        <w:t xml:space="preserve"> </w:t>
      </w:r>
      <w:r w:rsidRPr="00E20C20">
        <w:rPr>
          <w:rFonts w:ascii="Arial" w:hAnsi="Arial" w:cs="Arial"/>
        </w:rPr>
        <w:t>lance</w:t>
      </w:r>
      <w:r w:rsidRPr="00E20C20">
        <w:rPr>
          <w:rFonts w:ascii="Arial" w:hAnsi="Arial" w:cs="Arial"/>
          <w:spacing w:val="-4"/>
        </w:rPr>
        <w:t xml:space="preserve"> </w:t>
      </w:r>
      <w:r w:rsidRPr="00E20C20">
        <w:rPr>
          <w:rFonts w:ascii="Arial" w:hAnsi="Arial" w:cs="Arial"/>
        </w:rPr>
        <w:t>deverá</w:t>
      </w:r>
      <w:r w:rsidRPr="00E20C20">
        <w:rPr>
          <w:rFonts w:ascii="Arial" w:hAnsi="Arial" w:cs="Arial"/>
          <w:spacing w:val="-2"/>
        </w:rPr>
        <w:t xml:space="preserve"> </w:t>
      </w:r>
      <w:r w:rsidRPr="00E20C20">
        <w:rPr>
          <w:rFonts w:ascii="Arial" w:hAnsi="Arial" w:cs="Arial"/>
        </w:rPr>
        <w:t>ser</w:t>
      </w:r>
      <w:r w:rsidRPr="00E20C20">
        <w:rPr>
          <w:rFonts w:ascii="Arial" w:hAnsi="Arial" w:cs="Arial"/>
          <w:spacing w:val="-4"/>
        </w:rPr>
        <w:t xml:space="preserve"> </w:t>
      </w:r>
      <w:r w:rsidRPr="00E20C20">
        <w:rPr>
          <w:rFonts w:ascii="Arial" w:hAnsi="Arial" w:cs="Arial"/>
        </w:rPr>
        <w:t>ofertado</w:t>
      </w:r>
      <w:r w:rsidRPr="00E20C20">
        <w:rPr>
          <w:rFonts w:ascii="Arial" w:hAnsi="Arial" w:cs="Arial"/>
          <w:spacing w:val="2"/>
        </w:rPr>
        <w:t xml:space="preserve"> </w:t>
      </w:r>
      <w:r w:rsidRPr="00E20C20">
        <w:rPr>
          <w:rFonts w:ascii="Arial" w:hAnsi="Arial" w:cs="Arial"/>
        </w:rPr>
        <w:t>sobre</w:t>
      </w:r>
      <w:r w:rsidRPr="00E20C20">
        <w:rPr>
          <w:rFonts w:ascii="Arial" w:hAnsi="Arial" w:cs="Arial"/>
          <w:spacing w:val="-3"/>
        </w:rPr>
        <w:t xml:space="preserve"> </w:t>
      </w:r>
      <w:r w:rsidRPr="00E20C20">
        <w:rPr>
          <w:rFonts w:ascii="Arial" w:hAnsi="Arial" w:cs="Arial"/>
        </w:rPr>
        <w:t>o</w:t>
      </w:r>
      <w:r w:rsidRPr="00E20C20">
        <w:rPr>
          <w:rFonts w:ascii="Arial" w:hAnsi="Arial" w:cs="Arial"/>
          <w:spacing w:val="-1"/>
        </w:rPr>
        <w:t xml:space="preserve"> </w:t>
      </w:r>
      <w:r w:rsidRPr="00E20C20">
        <w:rPr>
          <w:rFonts w:ascii="Arial" w:hAnsi="Arial" w:cs="Arial"/>
          <w:b/>
        </w:rPr>
        <w:t>VALOR</w:t>
      </w:r>
      <w:r w:rsidR="00AF5113" w:rsidRPr="00E20C20">
        <w:rPr>
          <w:rFonts w:ascii="Arial" w:hAnsi="Arial" w:cs="Arial"/>
          <w:b/>
          <w:spacing w:val="-3"/>
        </w:rPr>
        <w:t xml:space="preserve"> </w:t>
      </w:r>
      <w:r w:rsidR="004820A3">
        <w:rPr>
          <w:rFonts w:ascii="Arial" w:hAnsi="Arial" w:cs="Arial"/>
          <w:b/>
          <w:spacing w:val="-3"/>
        </w:rPr>
        <w:t>UNITÁRIO</w:t>
      </w:r>
    </w:p>
    <w:p w14:paraId="33CFD5FD" w14:textId="77777777" w:rsidR="00DB0543" w:rsidRPr="00E20C20" w:rsidRDefault="00000000">
      <w:pPr>
        <w:pStyle w:val="PargrafodaLista"/>
        <w:numPr>
          <w:ilvl w:val="1"/>
          <w:numId w:val="18"/>
        </w:numPr>
        <w:tabs>
          <w:tab w:val="left" w:pos="848"/>
        </w:tabs>
        <w:spacing w:before="248" w:line="242" w:lineRule="auto"/>
        <w:ind w:left="0" w:firstLine="0"/>
        <w:rPr>
          <w:rFonts w:ascii="Arial" w:hAnsi="Arial" w:cs="Arial"/>
        </w:rPr>
      </w:pPr>
      <w:r w:rsidRPr="00E20C20">
        <w:rPr>
          <w:rFonts w:ascii="Arial" w:hAnsi="Arial" w:cs="Arial"/>
        </w:rPr>
        <w:t>O fornecedor somente poderá oferecer valor inferior em relação ao último lance por ele ofertado e registrado pelo sistema.</w:t>
      </w:r>
    </w:p>
    <w:p w14:paraId="47510FEB" w14:textId="77777777" w:rsidR="00DB0543" w:rsidRPr="00E20C20" w:rsidRDefault="00000000">
      <w:pPr>
        <w:pStyle w:val="PargrafodaLista"/>
        <w:numPr>
          <w:ilvl w:val="2"/>
          <w:numId w:val="18"/>
        </w:numPr>
        <w:tabs>
          <w:tab w:val="left" w:pos="1700"/>
        </w:tabs>
        <w:spacing w:before="1" w:line="242" w:lineRule="auto"/>
        <w:ind w:left="426" w:firstLine="0"/>
        <w:rPr>
          <w:rFonts w:ascii="Arial" w:hAnsi="Arial" w:cs="Arial"/>
        </w:rPr>
      </w:pPr>
      <w:r w:rsidRPr="00E20C20">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BDC8F61" w14:textId="41D37828" w:rsidR="00DB0543" w:rsidRPr="00E20C20" w:rsidRDefault="00000000">
      <w:pPr>
        <w:pStyle w:val="PargrafodaLista"/>
        <w:numPr>
          <w:ilvl w:val="2"/>
          <w:numId w:val="18"/>
        </w:numPr>
        <w:tabs>
          <w:tab w:val="left" w:pos="1700"/>
        </w:tabs>
        <w:spacing w:before="6" w:line="242" w:lineRule="auto"/>
        <w:ind w:left="426" w:firstLine="0"/>
        <w:rPr>
          <w:rFonts w:ascii="Arial" w:hAnsi="Arial" w:cs="Arial"/>
          <w:b/>
        </w:rPr>
      </w:pPr>
      <w:r w:rsidRPr="00E20C20">
        <w:rPr>
          <w:rFonts w:ascii="Arial" w:hAnsi="Arial" w:cs="Arial"/>
          <w:spacing w:val="-2"/>
        </w:rPr>
        <w:t>O</w:t>
      </w:r>
      <w:r w:rsidRPr="00E20C20">
        <w:rPr>
          <w:rFonts w:ascii="Arial" w:hAnsi="Arial" w:cs="Arial"/>
          <w:spacing w:val="-7"/>
        </w:rPr>
        <w:t xml:space="preserve"> </w:t>
      </w:r>
      <w:r w:rsidRPr="00E20C20">
        <w:rPr>
          <w:rFonts w:ascii="Arial" w:hAnsi="Arial" w:cs="Arial"/>
          <w:spacing w:val="-2"/>
        </w:rPr>
        <w:t>intervalo</w:t>
      </w:r>
      <w:r w:rsidRPr="00E20C20">
        <w:rPr>
          <w:rFonts w:ascii="Arial" w:hAnsi="Arial" w:cs="Arial"/>
          <w:spacing w:val="-10"/>
        </w:rPr>
        <w:t xml:space="preserve"> </w:t>
      </w:r>
      <w:r w:rsidRPr="00E20C20">
        <w:rPr>
          <w:rFonts w:ascii="Arial" w:hAnsi="Arial" w:cs="Arial"/>
          <w:spacing w:val="-2"/>
        </w:rPr>
        <w:t>mínimo</w:t>
      </w:r>
      <w:r w:rsidRPr="00E20C20">
        <w:rPr>
          <w:rFonts w:ascii="Arial" w:hAnsi="Arial" w:cs="Arial"/>
          <w:spacing w:val="-7"/>
        </w:rPr>
        <w:t xml:space="preserve"> </w:t>
      </w:r>
      <w:r w:rsidRPr="00E20C20">
        <w:rPr>
          <w:rFonts w:ascii="Arial" w:hAnsi="Arial" w:cs="Arial"/>
          <w:spacing w:val="-2"/>
        </w:rPr>
        <w:t>de</w:t>
      </w:r>
      <w:r w:rsidRPr="00E20C20">
        <w:rPr>
          <w:rFonts w:ascii="Arial" w:hAnsi="Arial" w:cs="Arial"/>
          <w:spacing w:val="-9"/>
        </w:rPr>
        <w:t xml:space="preserve"> </w:t>
      </w:r>
      <w:r w:rsidRPr="00E20C20">
        <w:rPr>
          <w:rFonts w:ascii="Arial" w:hAnsi="Arial" w:cs="Arial"/>
          <w:spacing w:val="-2"/>
        </w:rPr>
        <w:t>diferença</w:t>
      </w:r>
      <w:r w:rsidRPr="00E20C20">
        <w:rPr>
          <w:rFonts w:ascii="Arial" w:hAnsi="Arial" w:cs="Arial"/>
          <w:spacing w:val="-7"/>
        </w:rPr>
        <w:t xml:space="preserve"> </w:t>
      </w:r>
      <w:r w:rsidRPr="00E20C20">
        <w:rPr>
          <w:rFonts w:ascii="Arial" w:hAnsi="Arial" w:cs="Arial"/>
          <w:spacing w:val="-2"/>
        </w:rPr>
        <w:t>de</w:t>
      </w:r>
      <w:r w:rsidRPr="00E20C20">
        <w:rPr>
          <w:rFonts w:ascii="Arial" w:hAnsi="Arial" w:cs="Arial"/>
          <w:spacing w:val="-9"/>
        </w:rPr>
        <w:t xml:space="preserve"> </w:t>
      </w:r>
      <w:r w:rsidRPr="00E20C20">
        <w:rPr>
          <w:rFonts w:ascii="Arial" w:hAnsi="Arial" w:cs="Arial"/>
          <w:spacing w:val="-2"/>
        </w:rPr>
        <w:t>valores</w:t>
      </w:r>
      <w:r w:rsidRPr="00E20C20">
        <w:rPr>
          <w:rFonts w:ascii="Arial" w:hAnsi="Arial" w:cs="Arial"/>
          <w:spacing w:val="-10"/>
        </w:rPr>
        <w:t xml:space="preserve"> </w:t>
      </w:r>
      <w:r w:rsidRPr="00E20C20">
        <w:rPr>
          <w:rFonts w:ascii="Arial" w:hAnsi="Arial" w:cs="Arial"/>
          <w:spacing w:val="-2"/>
        </w:rPr>
        <w:t>ou</w:t>
      </w:r>
      <w:r w:rsidRPr="00E20C20">
        <w:rPr>
          <w:rFonts w:ascii="Arial" w:hAnsi="Arial" w:cs="Arial"/>
          <w:spacing w:val="-9"/>
        </w:rPr>
        <w:t xml:space="preserve"> </w:t>
      </w:r>
      <w:r w:rsidRPr="00E20C20">
        <w:rPr>
          <w:rFonts w:ascii="Arial" w:hAnsi="Arial" w:cs="Arial"/>
          <w:spacing w:val="-2"/>
        </w:rPr>
        <w:t>percentuais</w:t>
      </w:r>
      <w:r w:rsidRPr="00E20C20">
        <w:rPr>
          <w:rFonts w:ascii="Arial" w:hAnsi="Arial" w:cs="Arial"/>
          <w:spacing w:val="-12"/>
        </w:rPr>
        <w:t xml:space="preserve"> </w:t>
      </w:r>
      <w:r w:rsidRPr="00E20C20">
        <w:rPr>
          <w:rFonts w:ascii="Arial" w:hAnsi="Arial" w:cs="Arial"/>
          <w:spacing w:val="-2"/>
        </w:rPr>
        <w:t>entre</w:t>
      </w:r>
      <w:r w:rsidRPr="00E20C20">
        <w:rPr>
          <w:rFonts w:ascii="Arial" w:hAnsi="Arial" w:cs="Arial"/>
          <w:spacing w:val="-10"/>
        </w:rPr>
        <w:t xml:space="preserve"> </w:t>
      </w:r>
      <w:r w:rsidRPr="00E20C20">
        <w:rPr>
          <w:rFonts w:ascii="Arial" w:hAnsi="Arial" w:cs="Arial"/>
          <w:spacing w:val="-2"/>
        </w:rPr>
        <w:t>os</w:t>
      </w:r>
      <w:r w:rsidRPr="00E20C20">
        <w:rPr>
          <w:rFonts w:ascii="Arial" w:hAnsi="Arial" w:cs="Arial"/>
          <w:spacing w:val="-8"/>
        </w:rPr>
        <w:t xml:space="preserve"> </w:t>
      </w:r>
      <w:r w:rsidRPr="00E20C20">
        <w:rPr>
          <w:rFonts w:ascii="Arial" w:hAnsi="Arial" w:cs="Arial"/>
          <w:spacing w:val="-2"/>
        </w:rPr>
        <w:t xml:space="preserve">lances, </w:t>
      </w:r>
      <w:r w:rsidRPr="00E20C20">
        <w:rPr>
          <w:rFonts w:ascii="Arial" w:hAnsi="Arial" w:cs="Arial"/>
        </w:rPr>
        <w:t>que</w:t>
      </w:r>
      <w:r w:rsidRPr="00E20C20">
        <w:rPr>
          <w:rFonts w:ascii="Arial" w:hAnsi="Arial" w:cs="Arial"/>
          <w:spacing w:val="-10"/>
        </w:rPr>
        <w:t xml:space="preserve"> </w:t>
      </w:r>
      <w:r w:rsidRPr="00E20C20">
        <w:rPr>
          <w:rFonts w:ascii="Arial" w:hAnsi="Arial" w:cs="Arial"/>
        </w:rPr>
        <w:t>incidirá</w:t>
      </w:r>
      <w:r w:rsidRPr="00E20C20">
        <w:rPr>
          <w:rFonts w:ascii="Arial" w:hAnsi="Arial" w:cs="Arial"/>
          <w:spacing w:val="-9"/>
        </w:rPr>
        <w:t xml:space="preserve"> </w:t>
      </w:r>
      <w:r w:rsidRPr="00E20C20">
        <w:rPr>
          <w:rFonts w:ascii="Arial" w:hAnsi="Arial" w:cs="Arial"/>
        </w:rPr>
        <w:t>tanto</w:t>
      </w:r>
      <w:r w:rsidRPr="00E20C20">
        <w:rPr>
          <w:rFonts w:ascii="Arial" w:hAnsi="Arial" w:cs="Arial"/>
          <w:spacing w:val="-10"/>
        </w:rPr>
        <w:t xml:space="preserve"> </w:t>
      </w:r>
      <w:r w:rsidRPr="00E20C20">
        <w:rPr>
          <w:rFonts w:ascii="Arial" w:hAnsi="Arial" w:cs="Arial"/>
        </w:rPr>
        <w:t>em</w:t>
      </w:r>
      <w:r w:rsidRPr="00E20C20">
        <w:rPr>
          <w:rFonts w:ascii="Arial" w:hAnsi="Arial" w:cs="Arial"/>
          <w:spacing w:val="-10"/>
        </w:rPr>
        <w:t xml:space="preserve"> </w:t>
      </w:r>
      <w:r w:rsidRPr="00E20C20">
        <w:rPr>
          <w:rFonts w:ascii="Arial" w:hAnsi="Arial" w:cs="Arial"/>
        </w:rPr>
        <w:t>relação</w:t>
      </w:r>
      <w:r w:rsidRPr="00E20C20">
        <w:rPr>
          <w:rFonts w:ascii="Arial" w:hAnsi="Arial" w:cs="Arial"/>
          <w:spacing w:val="-12"/>
        </w:rPr>
        <w:t xml:space="preserve"> </w:t>
      </w:r>
      <w:r w:rsidRPr="00E20C20">
        <w:rPr>
          <w:rFonts w:ascii="Arial" w:hAnsi="Arial" w:cs="Arial"/>
        </w:rPr>
        <w:t>aos</w:t>
      </w:r>
      <w:r w:rsidRPr="00E20C20">
        <w:rPr>
          <w:rFonts w:ascii="Arial" w:hAnsi="Arial" w:cs="Arial"/>
          <w:spacing w:val="-11"/>
        </w:rPr>
        <w:t xml:space="preserve"> </w:t>
      </w:r>
      <w:r w:rsidRPr="00E20C20">
        <w:rPr>
          <w:rFonts w:ascii="Arial" w:hAnsi="Arial" w:cs="Arial"/>
        </w:rPr>
        <w:t>lances</w:t>
      </w:r>
      <w:r w:rsidRPr="00E20C20">
        <w:rPr>
          <w:rFonts w:ascii="Arial" w:hAnsi="Arial" w:cs="Arial"/>
          <w:spacing w:val="-11"/>
        </w:rPr>
        <w:t xml:space="preserve"> </w:t>
      </w:r>
      <w:r w:rsidRPr="00E20C20">
        <w:rPr>
          <w:rFonts w:ascii="Arial" w:hAnsi="Arial" w:cs="Arial"/>
        </w:rPr>
        <w:t>intermediários</w:t>
      </w:r>
      <w:r w:rsidRPr="00E20C20">
        <w:rPr>
          <w:rFonts w:ascii="Arial" w:hAnsi="Arial" w:cs="Arial"/>
          <w:spacing w:val="-11"/>
        </w:rPr>
        <w:t xml:space="preserve"> </w:t>
      </w:r>
      <w:r w:rsidRPr="00E20C20">
        <w:rPr>
          <w:rFonts w:ascii="Arial" w:hAnsi="Arial" w:cs="Arial"/>
        </w:rPr>
        <w:t>quanto</w:t>
      </w:r>
      <w:r w:rsidRPr="00E20C20">
        <w:rPr>
          <w:rFonts w:ascii="Arial" w:hAnsi="Arial" w:cs="Arial"/>
          <w:spacing w:val="-10"/>
        </w:rPr>
        <w:t xml:space="preserve"> </w:t>
      </w:r>
      <w:r w:rsidRPr="00E20C20">
        <w:rPr>
          <w:rFonts w:ascii="Arial" w:hAnsi="Arial" w:cs="Arial"/>
        </w:rPr>
        <w:t>em</w:t>
      </w:r>
      <w:r w:rsidRPr="00E20C20">
        <w:rPr>
          <w:rFonts w:ascii="Arial" w:hAnsi="Arial" w:cs="Arial"/>
          <w:spacing w:val="-10"/>
        </w:rPr>
        <w:t xml:space="preserve"> </w:t>
      </w:r>
      <w:r w:rsidRPr="00E20C20">
        <w:rPr>
          <w:rFonts w:ascii="Arial" w:hAnsi="Arial" w:cs="Arial"/>
        </w:rPr>
        <w:t>relação</w:t>
      </w:r>
      <w:r w:rsidRPr="00E20C20">
        <w:rPr>
          <w:rFonts w:ascii="Arial" w:hAnsi="Arial" w:cs="Arial"/>
          <w:spacing w:val="-12"/>
        </w:rPr>
        <w:t xml:space="preserve"> </w:t>
      </w:r>
      <w:r w:rsidRPr="00E20C20">
        <w:rPr>
          <w:rFonts w:ascii="Arial" w:hAnsi="Arial" w:cs="Arial"/>
        </w:rPr>
        <w:t>ao</w:t>
      </w:r>
      <w:r w:rsidRPr="00E20C20">
        <w:rPr>
          <w:rFonts w:ascii="Arial" w:hAnsi="Arial" w:cs="Arial"/>
          <w:spacing w:val="-10"/>
        </w:rPr>
        <w:t xml:space="preserve"> </w:t>
      </w:r>
      <w:r w:rsidRPr="00E20C20">
        <w:rPr>
          <w:rFonts w:ascii="Arial" w:hAnsi="Arial" w:cs="Arial"/>
        </w:rPr>
        <w:t>que cobrir a melhor oferta</w:t>
      </w:r>
      <w:r w:rsidR="004820A3">
        <w:rPr>
          <w:rFonts w:ascii="Arial" w:hAnsi="Arial" w:cs="Arial"/>
        </w:rPr>
        <w:t>, consta no Anexo I.</w:t>
      </w:r>
    </w:p>
    <w:p w14:paraId="27752A05" w14:textId="77777777" w:rsidR="00DB0543" w:rsidRPr="00E20C20" w:rsidRDefault="00DB0543" w:rsidP="00E20C20">
      <w:pPr>
        <w:pStyle w:val="Corpodetexto"/>
        <w:spacing w:before="7"/>
        <w:ind w:left="0"/>
        <w:jc w:val="both"/>
        <w:rPr>
          <w:rFonts w:ascii="Arial" w:hAnsi="Arial" w:cs="Arial"/>
          <w:b/>
          <w:sz w:val="22"/>
          <w:szCs w:val="22"/>
        </w:rPr>
      </w:pPr>
    </w:p>
    <w:p w14:paraId="54D9DAFB" w14:textId="77777777" w:rsidR="00DB0543" w:rsidRPr="00E20C20" w:rsidRDefault="00000000">
      <w:pPr>
        <w:pStyle w:val="PargrafodaLista"/>
        <w:numPr>
          <w:ilvl w:val="1"/>
          <w:numId w:val="18"/>
        </w:numPr>
        <w:tabs>
          <w:tab w:val="left" w:pos="706"/>
        </w:tabs>
        <w:spacing w:line="244" w:lineRule="auto"/>
        <w:ind w:left="0" w:firstLine="0"/>
        <w:rPr>
          <w:rFonts w:ascii="Arial" w:hAnsi="Arial" w:cs="Arial"/>
        </w:rPr>
      </w:pPr>
      <w:r w:rsidRPr="00E20C20">
        <w:rPr>
          <w:rFonts w:ascii="Arial" w:hAnsi="Arial" w:cs="Arial"/>
        </w:rPr>
        <w:t>Havendo lances iguais ao menor já ofertado, prevalecerá aquele que for recebido e registrado primeiro no sistema.</w:t>
      </w:r>
    </w:p>
    <w:p w14:paraId="44B2AEDE" w14:textId="77777777" w:rsidR="00DB0543" w:rsidRPr="00E20C20" w:rsidRDefault="00DB0543" w:rsidP="00E20C20">
      <w:pPr>
        <w:pStyle w:val="Corpodetexto"/>
        <w:spacing w:before="1"/>
        <w:ind w:left="0"/>
        <w:jc w:val="both"/>
        <w:rPr>
          <w:rFonts w:ascii="Arial" w:hAnsi="Arial" w:cs="Arial"/>
          <w:sz w:val="22"/>
          <w:szCs w:val="22"/>
        </w:rPr>
      </w:pPr>
    </w:p>
    <w:p w14:paraId="15EB52C4" w14:textId="77777777" w:rsidR="00DB0543" w:rsidRPr="00E20C20" w:rsidRDefault="00000000">
      <w:pPr>
        <w:pStyle w:val="PargrafodaLista"/>
        <w:numPr>
          <w:ilvl w:val="1"/>
          <w:numId w:val="18"/>
        </w:numPr>
        <w:ind w:left="0" w:firstLine="0"/>
        <w:rPr>
          <w:rFonts w:ascii="Arial" w:hAnsi="Arial" w:cs="Arial"/>
        </w:rPr>
      </w:pPr>
      <w:r w:rsidRPr="00E20C20">
        <w:rPr>
          <w:rFonts w:ascii="Arial" w:hAnsi="Arial" w:cs="Arial"/>
        </w:rPr>
        <w:t>Caso</w:t>
      </w:r>
      <w:r w:rsidRPr="00E20C20">
        <w:rPr>
          <w:rFonts w:ascii="Arial" w:hAnsi="Arial" w:cs="Arial"/>
          <w:spacing w:val="-5"/>
        </w:rPr>
        <w:t xml:space="preserve"> </w:t>
      </w:r>
      <w:r w:rsidRPr="00E20C20">
        <w:rPr>
          <w:rFonts w:ascii="Arial" w:hAnsi="Arial" w:cs="Arial"/>
        </w:rPr>
        <w:t>o</w:t>
      </w:r>
      <w:r w:rsidRPr="00E20C20">
        <w:rPr>
          <w:rFonts w:ascii="Arial" w:hAnsi="Arial" w:cs="Arial"/>
          <w:spacing w:val="-4"/>
        </w:rPr>
        <w:t xml:space="preserve"> </w:t>
      </w:r>
      <w:r w:rsidRPr="00E20C20">
        <w:rPr>
          <w:rFonts w:ascii="Arial" w:hAnsi="Arial" w:cs="Arial"/>
        </w:rPr>
        <w:t>fornecedor</w:t>
      </w:r>
      <w:r w:rsidRPr="00E20C20">
        <w:rPr>
          <w:rFonts w:ascii="Arial" w:hAnsi="Arial" w:cs="Arial"/>
          <w:spacing w:val="-3"/>
        </w:rPr>
        <w:t xml:space="preserve"> </w:t>
      </w:r>
      <w:r w:rsidRPr="00E20C20">
        <w:rPr>
          <w:rFonts w:ascii="Arial" w:hAnsi="Arial" w:cs="Arial"/>
        </w:rPr>
        <w:t>não</w:t>
      </w:r>
      <w:r w:rsidRPr="00E20C20">
        <w:rPr>
          <w:rFonts w:ascii="Arial" w:hAnsi="Arial" w:cs="Arial"/>
          <w:spacing w:val="-4"/>
        </w:rPr>
        <w:t xml:space="preserve"> </w:t>
      </w:r>
      <w:r w:rsidRPr="00E20C20">
        <w:rPr>
          <w:rFonts w:ascii="Arial" w:hAnsi="Arial" w:cs="Arial"/>
        </w:rPr>
        <w:t>apresente</w:t>
      </w:r>
      <w:r w:rsidRPr="00E20C20">
        <w:rPr>
          <w:rFonts w:ascii="Arial" w:hAnsi="Arial" w:cs="Arial"/>
          <w:spacing w:val="-4"/>
        </w:rPr>
        <w:t xml:space="preserve"> </w:t>
      </w:r>
      <w:r w:rsidRPr="00E20C20">
        <w:rPr>
          <w:rFonts w:ascii="Arial" w:hAnsi="Arial" w:cs="Arial"/>
        </w:rPr>
        <w:t>lances,</w:t>
      </w:r>
      <w:r w:rsidRPr="00E20C20">
        <w:rPr>
          <w:rFonts w:ascii="Arial" w:hAnsi="Arial" w:cs="Arial"/>
          <w:spacing w:val="-3"/>
        </w:rPr>
        <w:t xml:space="preserve"> </w:t>
      </w:r>
      <w:r w:rsidRPr="00E20C20">
        <w:rPr>
          <w:rFonts w:ascii="Arial" w:hAnsi="Arial" w:cs="Arial"/>
        </w:rPr>
        <w:t>concorrerá</w:t>
      </w:r>
      <w:r w:rsidRPr="00E20C20">
        <w:rPr>
          <w:rFonts w:ascii="Arial" w:hAnsi="Arial" w:cs="Arial"/>
          <w:spacing w:val="-3"/>
        </w:rPr>
        <w:t xml:space="preserve"> </w:t>
      </w:r>
      <w:r w:rsidRPr="00E20C20">
        <w:rPr>
          <w:rFonts w:ascii="Arial" w:hAnsi="Arial" w:cs="Arial"/>
        </w:rPr>
        <w:t>com</w:t>
      </w:r>
      <w:r w:rsidRPr="00E20C20">
        <w:rPr>
          <w:rFonts w:ascii="Arial" w:hAnsi="Arial" w:cs="Arial"/>
          <w:spacing w:val="-3"/>
        </w:rPr>
        <w:t xml:space="preserve"> </w:t>
      </w:r>
      <w:r w:rsidRPr="00E20C20">
        <w:rPr>
          <w:rFonts w:ascii="Arial" w:hAnsi="Arial" w:cs="Arial"/>
        </w:rPr>
        <w:t>o</w:t>
      </w:r>
      <w:r w:rsidRPr="00E20C20">
        <w:rPr>
          <w:rFonts w:ascii="Arial" w:hAnsi="Arial" w:cs="Arial"/>
          <w:spacing w:val="-2"/>
        </w:rPr>
        <w:t xml:space="preserve"> </w:t>
      </w:r>
      <w:r w:rsidRPr="00E20C20">
        <w:rPr>
          <w:rFonts w:ascii="Arial" w:hAnsi="Arial" w:cs="Arial"/>
        </w:rPr>
        <w:t>valor</w:t>
      </w:r>
      <w:r w:rsidRPr="00E20C20">
        <w:rPr>
          <w:rFonts w:ascii="Arial" w:hAnsi="Arial" w:cs="Arial"/>
          <w:spacing w:val="-3"/>
        </w:rPr>
        <w:t xml:space="preserve"> </w:t>
      </w:r>
      <w:r w:rsidRPr="00E20C20">
        <w:rPr>
          <w:rFonts w:ascii="Arial" w:hAnsi="Arial" w:cs="Arial"/>
        </w:rPr>
        <w:t>de</w:t>
      </w:r>
      <w:r w:rsidRPr="00E20C20">
        <w:rPr>
          <w:rFonts w:ascii="Arial" w:hAnsi="Arial" w:cs="Arial"/>
          <w:spacing w:val="-5"/>
        </w:rPr>
        <w:t xml:space="preserve"> </w:t>
      </w:r>
      <w:r w:rsidRPr="00E20C20">
        <w:rPr>
          <w:rFonts w:ascii="Arial" w:hAnsi="Arial" w:cs="Arial"/>
        </w:rPr>
        <w:t>sua</w:t>
      </w:r>
      <w:r w:rsidRPr="00E20C20">
        <w:rPr>
          <w:rFonts w:ascii="Arial" w:hAnsi="Arial" w:cs="Arial"/>
          <w:spacing w:val="-4"/>
        </w:rPr>
        <w:t xml:space="preserve"> </w:t>
      </w:r>
      <w:r w:rsidRPr="00E20C20">
        <w:rPr>
          <w:rFonts w:ascii="Arial" w:hAnsi="Arial" w:cs="Arial"/>
          <w:spacing w:val="-2"/>
        </w:rPr>
        <w:t>proposta.</w:t>
      </w:r>
    </w:p>
    <w:p w14:paraId="7FD2F40E" w14:textId="77777777" w:rsidR="00DB0543" w:rsidRPr="00E20C20" w:rsidRDefault="00DB0543" w:rsidP="00E20C20">
      <w:pPr>
        <w:pStyle w:val="Corpodetexto"/>
        <w:spacing w:before="10"/>
        <w:ind w:left="0"/>
        <w:jc w:val="both"/>
        <w:rPr>
          <w:rFonts w:ascii="Arial" w:hAnsi="Arial" w:cs="Arial"/>
          <w:sz w:val="22"/>
          <w:szCs w:val="22"/>
        </w:rPr>
      </w:pPr>
    </w:p>
    <w:p w14:paraId="5AE9A888" w14:textId="77777777" w:rsidR="00DB0543" w:rsidRPr="00E20C20" w:rsidRDefault="00000000">
      <w:pPr>
        <w:pStyle w:val="PargrafodaLista"/>
        <w:numPr>
          <w:ilvl w:val="1"/>
          <w:numId w:val="18"/>
        </w:numPr>
        <w:tabs>
          <w:tab w:val="left" w:pos="706"/>
        </w:tabs>
        <w:spacing w:line="242" w:lineRule="auto"/>
        <w:ind w:left="0" w:firstLine="0"/>
        <w:rPr>
          <w:rFonts w:ascii="Arial" w:hAnsi="Arial" w:cs="Arial"/>
        </w:rPr>
      </w:pPr>
      <w:r w:rsidRPr="00E20C20">
        <w:rPr>
          <w:rFonts w:ascii="Arial" w:hAnsi="Arial" w:cs="Arial"/>
        </w:rPr>
        <w:t xml:space="preserve">Durante o procedimento, os fornecedores serão informados, em tempo real, do valor do menor lance ou do maior desconto registrado, vedada a identificação do </w:t>
      </w:r>
      <w:r w:rsidRPr="00E20C20">
        <w:rPr>
          <w:rFonts w:ascii="Arial" w:hAnsi="Arial" w:cs="Arial"/>
          <w:spacing w:val="-2"/>
        </w:rPr>
        <w:t>fornecedor.</w:t>
      </w:r>
    </w:p>
    <w:p w14:paraId="50F35587" w14:textId="77777777" w:rsidR="00DB0543" w:rsidRPr="00E20C20" w:rsidRDefault="00DB0543" w:rsidP="00E20C20">
      <w:pPr>
        <w:pStyle w:val="Corpodetexto"/>
        <w:spacing w:before="6"/>
        <w:ind w:left="0"/>
        <w:jc w:val="both"/>
        <w:rPr>
          <w:rFonts w:ascii="Arial" w:hAnsi="Arial" w:cs="Arial"/>
          <w:sz w:val="22"/>
          <w:szCs w:val="22"/>
        </w:rPr>
      </w:pPr>
    </w:p>
    <w:p w14:paraId="2224FA01" w14:textId="77777777" w:rsidR="00DB0543" w:rsidRPr="00E20C20" w:rsidRDefault="00000000">
      <w:pPr>
        <w:pStyle w:val="PargrafodaLista"/>
        <w:numPr>
          <w:ilvl w:val="1"/>
          <w:numId w:val="18"/>
        </w:numPr>
        <w:tabs>
          <w:tab w:val="left" w:pos="706"/>
        </w:tabs>
        <w:spacing w:line="244" w:lineRule="auto"/>
        <w:ind w:left="0" w:firstLine="0"/>
        <w:rPr>
          <w:rFonts w:ascii="Arial" w:hAnsi="Arial" w:cs="Arial"/>
        </w:rPr>
      </w:pPr>
      <w:r w:rsidRPr="00E20C20">
        <w:rPr>
          <w:rFonts w:ascii="Arial" w:hAnsi="Arial" w:cs="Arial"/>
        </w:rPr>
        <w:t>Imediatamente</w:t>
      </w:r>
      <w:r w:rsidRPr="00E20C20">
        <w:rPr>
          <w:rFonts w:ascii="Arial" w:hAnsi="Arial" w:cs="Arial"/>
          <w:spacing w:val="-9"/>
        </w:rPr>
        <w:t xml:space="preserve"> </w:t>
      </w:r>
      <w:r w:rsidRPr="00E20C20">
        <w:rPr>
          <w:rFonts w:ascii="Arial" w:hAnsi="Arial" w:cs="Arial"/>
        </w:rPr>
        <w:t>após</w:t>
      </w:r>
      <w:r w:rsidRPr="00E20C20">
        <w:rPr>
          <w:rFonts w:ascii="Arial" w:hAnsi="Arial" w:cs="Arial"/>
          <w:spacing w:val="-13"/>
        </w:rPr>
        <w:t xml:space="preserve"> </w:t>
      </w:r>
      <w:r w:rsidRPr="00E20C20">
        <w:rPr>
          <w:rFonts w:ascii="Arial" w:hAnsi="Arial" w:cs="Arial"/>
        </w:rPr>
        <w:t>o</w:t>
      </w:r>
      <w:r w:rsidRPr="00E20C20">
        <w:rPr>
          <w:rFonts w:ascii="Arial" w:hAnsi="Arial" w:cs="Arial"/>
          <w:spacing w:val="-14"/>
        </w:rPr>
        <w:t xml:space="preserve"> </w:t>
      </w:r>
      <w:r w:rsidRPr="00E20C20">
        <w:rPr>
          <w:rFonts w:ascii="Arial" w:hAnsi="Arial" w:cs="Arial"/>
        </w:rPr>
        <w:t>término</w:t>
      </w:r>
      <w:r w:rsidRPr="00E20C20">
        <w:rPr>
          <w:rFonts w:ascii="Arial" w:hAnsi="Arial" w:cs="Arial"/>
          <w:spacing w:val="-12"/>
        </w:rPr>
        <w:t xml:space="preserve"> </w:t>
      </w:r>
      <w:r w:rsidRPr="00E20C20">
        <w:rPr>
          <w:rFonts w:ascii="Arial" w:hAnsi="Arial" w:cs="Arial"/>
        </w:rPr>
        <w:t>do</w:t>
      </w:r>
      <w:r w:rsidRPr="00E20C20">
        <w:rPr>
          <w:rFonts w:ascii="Arial" w:hAnsi="Arial" w:cs="Arial"/>
          <w:spacing w:val="-12"/>
        </w:rPr>
        <w:t xml:space="preserve"> </w:t>
      </w:r>
      <w:r w:rsidRPr="00E20C20">
        <w:rPr>
          <w:rFonts w:ascii="Arial" w:hAnsi="Arial" w:cs="Arial"/>
        </w:rPr>
        <w:t>prazo</w:t>
      </w:r>
      <w:r w:rsidRPr="00E20C20">
        <w:rPr>
          <w:rFonts w:ascii="Arial" w:hAnsi="Arial" w:cs="Arial"/>
          <w:spacing w:val="-11"/>
        </w:rPr>
        <w:t xml:space="preserve"> </w:t>
      </w:r>
      <w:r w:rsidRPr="00E20C20">
        <w:rPr>
          <w:rFonts w:ascii="Arial" w:hAnsi="Arial" w:cs="Arial"/>
        </w:rPr>
        <w:t>estabelecido</w:t>
      </w:r>
      <w:r w:rsidRPr="00E20C20">
        <w:rPr>
          <w:rFonts w:ascii="Arial" w:hAnsi="Arial" w:cs="Arial"/>
          <w:spacing w:val="-12"/>
        </w:rPr>
        <w:t xml:space="preserve"> </w:t>
      </w:r>
      <w:r w:rsidRPr="00E20C20">
        <w:rPr>
          <w:rFonts w:ascii="Arial" w:hAnsi="Arial" w:cs="Arial"/>
        </w:rPr>
        <w:t>para</w:t>
      </w:r>
      <w:r w:rsidRPr="00E20C20">
        <w:rPr>
          <w:rFonts w:ascii="Arial" w:hAnsi="Arial" w:cs="Arial"/>
          <w:spacing w:val="-9"/>
        </w:rPr>
        <w:t xml:space="preserve"> </w:t>
      </w:r>
      <w:r w:rsidRPr="00E20C20">
        <w:rPr>
          <w:rFonts w:ascii="Arial" w:hAnsi="Arial" w:cs="Arial"/>
        </w:rPr>
        <w:t>a</w:t>
      </w:r>
      <w:r w:rsidRPr="00E20C20">
        <w:rPr>
          <w:rFonts w:ascii="Arial" w:hAnsi="Arial" w:cs="Arial"/>
          <w:spacing w:val="-12"/>
        </w:rPr>
        <w:t xml:space="preserve"> </w:t>
      </w:r>
      <w:r w:rsidRPr="00E20C20">
        <w:rPr>
          <w:rFonts w:ascii="Arial" w:hAnsi="Arial" w:cs="Arial"/>
        </w:rPr>
        <w:t>fase</w:t>
      </w:r>
      <w:r w:rsidRPr="00E20C20">
        <w:rPr>
          <w:rFonts w:ascii="Arial" w:hAnsi="Arial" w:cs="Arial"/>
          <w:spacing w:val="-12"/>
        </w:rPr>
        <w:t xml:space="preserve"> </w:t>
      </w:r>
      <w:r w:rsidRPr="00E20C20">
        <w:rPr>
          <w:rFonts w:ascii="Arial" w:hAnsi="Arial" w:cs="Arial"/>
        </w:rPr>
        <w:t>de</w:t>
      </w:r>
      <w:r w:rsidRPr="00E20C20">
        <w:rPr>
          <w:rFonts w:ascii="Arial" w:hAnsi="Arial" w:cs="Arial"/>
          <w:spacing w:val="-12"/>
        </w:rPr>
        <w:t xml:space="preserve"> </w:t>
      </w:r>
      <w:r w:rsidRPr="00E20C20">
        <w:rPr>
          <w:rFonts w:ascii="Arial" w:hAnsi="Arial" w:cs="Arial"/>
        </w:rPr>
        <w:t>lances,</w:t>
      </w:r>
      <w:r w:rsidRPr="00E20C20">
        <w:rPr>
          <w:rFonts w:ascii="Arial" w:hAnsi="Arial" w:cs="Arial"/>
          <w:spacing w:val="-12"/>
        </w:rPr>
        <w:t xml:space="preserve"> </w:t>
      </w:r>
      <w:r w:rsidRPr="00E20C20">
        <w:rPr>
          <w:rFonts w:ascii="Arial" w:hAnsi="Arial" w:cs="Arial"/>
        </w:rPr>
        <w:t>haverá o seu encerramento, com o ordenamento e divulgação dos lances, pelo sistema, em ordem crescente de classificação.</w:t>
      </w:r>
    </w:p>
    <w:p w14:paraId="7F97C9A8" w14:textId="77777777" w:rsidR="00DB0543" w:rsidRPr="00E20C20" w:rsidRDefault="00000000">
      <w:pPr>
        <w:pStyle w:val="PargrafodaLista"/>
        <w:numPr>
          <w:ilvl w:val="2"/>
          <w:numId w:val="18"/>
        </w:numPr>
        <w:tabs>
          <w:tab w:val="left" w:pos="1557"/>
        </w:tabs>
        <w:spacing w:line="244" w:lineRule="auto"/>
        <w:ind w:left="426" w:firstLine="0"/>
        <w:rPr>
          <w:rFonts w:ascii="Arial" w:hAnsi="Arial" w:cs="Arial"/>
        </w:rPr>
      </w:pPr>
      <w:r w:rsidRPr="00E20C20">
        <w:rPr>
          <w:rFonts w:ascii="Arial" w:hAnsi="Arial" w:cs="Arial"/>
        </w:rPr>
        <w:t>O encerramento da fase de lances ocorrerá de forma automática pontualmente no horário indicado, sem qualquer possibilidade de prorrogação e não havendo tempo aleatório ou mecanismo similar.</w:t>
      </w:r>
    </w:p>
    <w:p w14:paraId="7D20354D" w14:textId="77777777" w:rsidR="00DB0543" w:rsidRPr="00E20C20" w:rsidRDefault="00000000" w:rsidP="00E20C20">
      <w:pPr>
        <w:pStyle w:val="Corpodetexto"/>
        <w:spacing w:before="20"/>
        <w:ind w:left="0"/>
        <w:jc w:val="both"/>
        <w:rPr>
          <w:rFonts w:ascii="Arial" w:hAnsi="Arial" w:cs="Arial"/>
          <w:sz w:val="22"/>
          <w:szCs w:val="22"/>
        </w:rPr>
      </w:pPr>
      <w:r w:rsidRPr="00E20C20">
        <w:rPr>
          <w:rFonts w:ascii="Arial" w:hAnsi="Arial" w:cs="Arial"/>
          <w:noProof/>
          <w:sz w:val="22"/>
          <w:szCs w:val="22"/>
        </w:rPr>
        <mc:AlternateContent>
          <mc:Choice Requires="wpg">
            <w:drawing>
              <wp:anchor distT="0" distB="0" distL="0" distR="0" simplePos="0" relativeHeight="251640832" behindDoc="1" locked="0" layoutInCell="1" allowOverlap="1" wp14:anchorId="27B8117F" wp14:editId="2E200E83">
                <wp:simplePos x="0" y="0"/>
                <wp:positionH relativeFrom="page">
                  <wp:posOffset>733425</wp:posOffset>
                </wp:positionH>
                <wp:positionV relativeFrom="paragraph">
                  <wp:posOffset>173355</wp:posOffset>
                </wp:positionV>
                <wp:extent cx="6105525" cy="238125"/>
                <wp:effectExtent l="0" t="0" r="9525" b="9525"/>
                <wp:wrapTopAndBottom/>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05525" cy="238125"/>
                          <a:chOff x="0" y="0"/>
                          <a:chExt cx="5978525" cy="238125"/>
                        </a:xfrm>
                      </wpg:grpSpPr>
                      <wps:wsp>
                        <wps:cNvPr id="25" name="Graphic 25"/>
                        <wps:cNvSpPr/>
                        <wps:spPr>
                          <a:xfrm>
                            <a:off x="0" y="18288"/>
                            <a:ext cx="5978525" cy="201295"/>
                          </a:xfrm>
                          <a:custGeom>
                            <a:avLst/>
                            <a:gdLst/>
                            <a:ahLst/>
                            <a:cxnLst/>
                            <a:rect l="l" t="t" r="r" b="b"/>
                            <a:pathLst>
                              <a:path w="5978525" h="201295">
                                <a:moveTo>
                                  <a:pt x="5978017" y="0"/>
                                </a:moveTo>
                                <a:lnTo>
                                  <a:pt x="0" y="0"/>
                                </a:lnTo>
                                <a:lnTo>
                                  <a:pt x="0" y="201167"/>
                                </a:lnTo>
                                <a:lnTo>
                                  <a:pt x="5978017" y="201167"/>
                                </a:lnTo>
                                <a:lnTo>
                                  <a:pt x="5978017" y="0"/>
                                </a:lnTo>
                                <a:close/>
                              </a:path>
                            </a:pathLst>
                          </a:custGeom>
                          <a:solidFill>
                            <a:srgbClr val="D9D9D9"/>
                          </a:solidFill>
                        </wps:spPr>
                        <wps:bodyPr wrap="square" lIns="0" tIns="0" rIns="0" bIns="0" rtlCol="0">
                          <a:prstTxWarp prst="textNoShape">
                            <a:avLst/>
                          </a:prstTxWarp>
                          <a:noAutofit/>
                        </wps:bodyPr>
                      </wps:wsp>
                      <wps:wsp>
                        <wps:cNvPr id="26" name="Graphic 26"/>
                        <wps:cNvSpPr/>
                        <wps:spPr>
                          <a:xfrm>
                            <a:off x="0" y="0"/>
                            <a:ext cx="5978525" cy="238125"/>
                          </a:xfrm>
                          <a:custGeom>
                            <a:avLst/>
                            <a:gdLst/>
                            <a:ahLst/>
                            <a:cxnLst/>
                            <a:rect l="l" t="t" r="r" b="b"/>
                            <a:pathLst>
                              <a:path w="5978525" h="238125">
                                <a:moveTo>
                                  <a:pt x="5978017" y="219456"/>
                                </a:moveTo>
                                <a:lnTo>
                                  <a:pt x="0" y="219456"/>
                                </a:lnTo>
                                <a:lnTo>
                                  <a:pt x="0" y="237744"/>
                                </a:lnTo>
                                <a:lnTo>
                                  <a:pt x="5978017" y="237744"/>
                                </a:lnTo>
                                <a:lnTo>
                                  <a:pt x="5978017" y="219456"/>
                                </a:lnTo>
                                <a:close/>
                              </a:path>
                              <a:path w="5978525" h="238125">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27" name="Textbox 27"/>
                        <wps:cNvSpPr txBox="1"/>
                        <wps:spPr>
                          <a:xfrm>
                            <a:off x="0" y="18288"/>
                            <a:ext cx="5978525" cy="201295"/>
                          </a:xfrm>
                          <a:prstGeom prst="rect">
                            <a:avLst/>
                          </a:prstGeom>
                        </wps:spPr>
                        <wps:txbx>
                          <w:txbxContent>
                            <w:p w14:paraId="6CDED74A" w14:textId="77777777" w:rsidR="00DB0543" w:rsidRDefault="00000000">
                              <w:pPr>
                                <w:tabs>
                                  <w:tab w:val="left" w:pos="736"/>
                                </w:tabs>
                                <w:spacing w:before="19"/>
                                <w:ind w:left="28"/>
                                <w:rPr>
                                  <w:rFonts w:ascii="Arial" w:hAnsi="Arial"/>
                                  <w:b/>
                                  <w:sz w:val="24"/>
                                </w:rPr>
                              </w:pPr>
                              <w:r>
                                <w:rPr>
                                  <w:rFonts w:ascii="Arial" w:hAnsi="Arial"/>
                                  <w:b/>
                                  <w:spacing w:val="-5"/>
                                  <w:sz w:val="24"/>
                                </w:rPr>
                                <w:t>5.</w:t>
                              </w:r>
                              <w:r>
                                <w:rPr>
                                  <w:rFonts w:ascii="Arial" w:hAnsi="Arial"/>
                                  <w:b/>
                                  <w:sz w:val="24"/>
                                </w:rPr>
                                <w:tab/>
                                <w:t>JULGAMENTO</w:t>
                              </w:r>
                              <w:r>
                                <w:rPr>
                                  <w:rFonts w:ascii="Arial" w:hAnsi="Arial"/>
                                  <w:b/>
                                  <w:spacing w:val="-8"/>
                                  <w:sz w:val="24"/>
                                </w:rPr>
                                <w:t xml:space="preserve"> </w:t>
                              </w:r>
                              <w:r>
                                <w:rPr>
                                  <w:rFonts w:ascii="Arial" w:hAnsi="Arial"/>
                                  <w:b/>
                                  <w:sz w:val="24"/>
                                </w:rPr>
                                <w:t>DAS</w:t>
                              </w:r>
                              <w:r>
                                <w:rPr>
                                  <w:rFonts w:ascii="Arial" w:hAnsi="Arial"/>
                                  <w:b/>
                                  <w:spacing w:val="-9"/>
                                  <w:sz w:val="24"/>
                                </w:rPr>
                                <w:t xml:space="preserve"> </w:t>
                              </w:r>
                              <w:r>
                                <w:rPr>
                                  <w:rFonts w:ascii="Arial" w:hAnsi="Arial"/>
                                  <w:b/>
                                  <w:sz w:val="24"/>
                                </w:rPr>
                                <w:t>PROPOSTAS</w:t>
                              </w:r>
                              <w:r>
                                <w:rPr>
                                  <w:rFonts w:ascii="Arial" w:hAnsi="Arial"/>
                                  <w:b/>
                                  <w:spacing w:val="-7"/>
                                  <w:sz w:val="24"/>
                                </w:rPr>
                                <w:t xml:space="preserve"> </w:t>
                              </w:r>
                              <w:r>
                                <w:rPr>
                                  <w:rFonts w:ascii="Arial" w:hAnsi="Arial"/>
                                  <w:b/>
                                  <w:sz w:val="24"/>
                                </w:rPr>
                                <w:t>DE</w:t>
                              </w:r>
                              <w:r>
                                <w:rPr>
                                  <w:rFonts w:ascii="Arial" w:hAnsi="Arial"/>
                                  <w:b/>
                                  <w:spacing w:val="-10"/>
                                  <w:sz w:val="24"/>
                                </w:rPr>
                                <w:t xml:space="preserve"> </w:t>
                              </w:r>
                              <w:r>
                                <w:rPr>
                                  <w:rFonts w:ascii="Arial" w:hAnsi="Arial"/>
                                  <w:b/>
                                  <w:spacing w:val="-2"/>
                                  <w:sz w:val="24"/>
                                </w:rPr>
                                <w:t>PREÇO</w:t>
                              </w:r>
                            </w:p>
                          </w:txbxContent>
                        </wps:txbx>
                        <wps:bodyPr wrap="square" lIns="0" tIns="0" rIns="0" bIns="0" rtlCol="0">
                          <a:noAutofit/>
                        </wps:bodyPr>
                      </wps:wsp>
                    </wpg:wgp>
                  </a:graphicData>
                </a:graphic>
                <wp14:sizeRelH relativeFrom="margin">
                  <wp14:pctWidth>0</wp14:pctWidth>
                </wp14:sizeRelH>
              </wp:anchor>
            </w:drawing>
          </mc:Choice>
          <mc:Fallback>
            <w:pict>
              <v:group w14:anchorId="27B8117F" id="Group 24" o:spid="_x0000_s1046" style="position:absolute;left:0;text-align:left;margin-left:57.75pt;margin-top:13.65pt;width:480.75pt;height:18.75pt;z-index:-251675648;mso-wrap-distance-left:0;mso-wrap-distance-right:0;mso-position-horizontal-relative:page;mso-width-relative:margin" coordsize="59785,23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">
                <v:shape id="Graphic 25" o:spid="_x0000_s1047" style="position:absolute;top:182;width:59785;height:2013;visibility:visible;mso-wrap-style:square;v-text-anchor:top" coordsize="5978525,201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" path="m5978017,l,,,201167r5978017,l5978017,xe" fillcolor="#d9d9d9" stroked="f">
                  <v:path arrowok="t"/>
                </v:shape>
                <v:shape id="Graphic 26" o:spid="_x0000_s1048" style="position:absolute;width:59785;height:2381;visibility:visible;mso-wrap-style:square;v-text-anchor:top" coordsize="5978525,238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" path="m5978017,219456l,219456r,18288l5978017,237744r,-18288xem5978017,l,,,18288r5978017,l5978017,xe" fillcolor="black" stroked="f">
                  <v:path arrowok="t"/>
                </v:shape>
                <v:shape id="Textbox 27" o:spid="_x0000_s1049" type="#_x0000_t202" style="position:absolute;top:182;width:59785;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6CDED74A" w14:textId="77777777" w:rsidR="00DB0543" w:rsidRDefault="00000000">
                        <w:pPr>
                          <w:tabs>
                            <w:tab w:val="left" w:pos="736"/>
                          </w:tabs>
                          <w:spacing w:before="19"/>
                          <w:ind w:left="28"/>
                          <w:rPr>
                            <w:rFonts w:ascii="Arial" w:hAnsi="Arial"/>
                            <w:b/>
                            <w:sz w:val="24"/>
                          </w:rPr>
                        </w:pPr>
                        <w:r>
                          <w:rPr>
                            <w:rFonts w:ascii="Arial" w:hAnsi="Arial"/>
                            <w:b/>
                            <w:spacing w:val="-5"/>
                            <w:sz w:val="24"/>
                          </w:rPr>
                          <w:t>5.</w:t>
                        </w:r>
                        <w:r>
                          <w:rPr>
                            <w:rFonts w:ascii="Arial" w:hAnsi="Arial"/>
                            <w:b/>
                            <w:sz w:val="24"/>
                          </w:rPr>
                          <w:tab/>
                          <w:t>JULGAMENTO</w:t>
                        </w:r>
                        <w:r>
                          <w:rPr>
                            <w:rFonts w:ascii="Arial" w:hAnsi="Arial"/>
                            <w:b/>
                            <w:spacing w:val="-8"/>
                            <w:sz w:val="24"/>
                          </w:rPr>
                          <w:t xml:space="preserve"> </w:t>
                        </w:r>
                        <w:r>
                          <w:rPr>
                            <w:rFonts w:ascii="Arial" w:hAnsi="Arial"/>
                            <w:b/>
                            <w:sz w:val="24"/>
                          </w:rPr>
                          <w:t>DAS</w:t>
                        </w:r>
                        <w:r>
                          <w:rPr>
                            <w:rFonts w:ascii="Arial" w:hAnsi="Arial"/>
                            <w:b/>
                            <w:spacing w:val="-9"/>
                            <w:sz w:val="24"/>
                          </w:rPr>
                          <w:t xml:space="preserve"> </w:t>
                        </w:r>
                        <w:r>
                          <w:rPr>
                            <w:rFonts w:ascii="Arial" w:hAnsi="Arial"/>
                            <w:b/>
                            <w:sz w:val="24"/>
                          </w:rPr>
                          <w:t>PROPOSTAS</w:t>
                        </w:r>
                        <w:r>
                          <w:rPr>
                            <w:rFonts w:ascii="Arial" w:hAnsi="Arial"/>
                            <w:b/>
                            <w:spacing w:val="-7"/>
                            <w:sz w:val="24"/>
                          </w:rPr>
                          <w:t xml:space="preserve"> </w:t>
                        </w:r>
                        <w:r>
                          <w:rPr>
                            <w:rFonts w:ascii="Arial" w:hAnsi="Arial"/>
                            <w:b/>
                            <w:sz w:val="24"/>
                          </w:rPr>
                          <w:t>DE</w:t>
                        </w:r>
                        <w:r>
                          <w:rPr>
                            <w:rFonts w:ascii="Arial" w:hAnsi="Arial"/>
                            <w:b/>
                            <w:spacing w:val="-10"/>
                            <w:sz w:val="24"/>
                          </w:rPr>
                          <w:t xml:space="preserve"> </w:t>
                        </w:r>
                        <w:r>
                          <w:rPr>
                            <w:rFonts w:ascii="Arial" w:hAnsi="Arial"/>
                            <w:b/>
                            <w:spacing w:val="-2"/>
                            <w:sz w:val="24"/>
                          </w:rPr>
                          <w:t>PREÇO</w:t>
                        </w:r>
                      </w:p>
                    </w:txbxContent>
                  </v:textbox>
                </v:shape>
                <w10:wrap type="topAndBottom" anchorx="page"/>
              </v:group>
            </w:pict>
          </mc:Fallback>
        </mc:AlternateContent>
      </w:r>
    </w:p>
    <w:p w14:paraId="293D3F94" w14:textId="7AF4EC8D" w:rsidR="00DB0543" w:rsidRPr="00E20C20" w:rsidRDefault="00000000">
      <w:pPr>
        <w:pStyle w:val="PargrafodaLista"/>
        <w:numPr>
          <w:ilvl w:val="1"/>
          <w:numId w:val="17"/>
        </w:numPr>
        <w:tabs>
          <w:tab w:val="left" w:pos="706"/>
        </w:tabs>
        <w:spacing w:before="3" w:line="244" w:lineRule="auto"/>
        <w:ind w:left="0" w:firstLine="0"/>
        <w:rPr>
          <w:rFonts w:ascii="Arial" w:hAnsi="Arial" w:cs="Arial"/>
        </w:rPr>
      </w:pPr>
      <w:r w:rsidRPr="00E20C20">
        <w:rPr>
          <w:rFonts w:ascii="Arial" w:hAnsi="Arial" w:cs="Arial"/>
        </w:rPr>
        <w:t>Encerrada a fase de lances, será verificada a conformidade da proposta classificada em primeiro lugar quanto à adequação do objeto e à compatibilidade do preço em relação ao estipulado para a contratação.</w:t>
      </w:r>
    </w:p>
    <w:p w14:paraId="1F81E864" w14:textId="77777777" w:rsidR="00DB0543" w:rsidRPr="00E20C20" w:rsidRDefault="00000000">
      <w:pPr>
        <w:pStyle w:val="PargrafodaLista"/>
        <w:numPr>
          <w:ilvl w:val="1"/>
          <w:numId w:val="17"/>
        </w:numPr>
        <w:tabs>
          <w:tab w:val="left" w:pos="706"/>
        </w:tabs>
        <w:spacing w:before="248" w:line="242" w:lineRule="auto"/>
        <w:ind w:left="0" w:firstLine="0"/>
        <w:rPr>
          <w:rFonts w:ascii="Arial" w:hAnsi="Arial" w:cs="Arial"/>
        </w:rPr>
      </w:pPr>
      <w:r w:rsidRPr="00E20C20">
        <w:rPr>
          <w:rFonts w:ascii="Arial" w:hAnsi="Arial" w:cs="Arial"/>
        </w:rPr>
        <w:t>Constatada a compatibilidade entre o valor da proposta e o estipulado para a contratação,</w:t>
      </w:r>
      <w:r w:rsidRPr="00E20C20">
        <w:rPr>
          <w:rFonts w:ascii="Arial" w:hAnsi="Arial" w:cs="Arial"/>
          <w:spacing w:val="-8"/>
        </w:rPr>
        <w:t xml:space="preserve"> </w:t>
      </w:r>
      <w:r w:rsidRPr="00E20C20">
        <w:rPr>
          <w:rFonts w:ascii="Arial" w:hAnsi="Arial" w:cs="Arial"/>
        </w:rPr>
        <w:t>será</w:t>
      </w:r>
      <w:r w:rsidRPr="00E20C20">
        <w:rPr>
          <w:rFonts w:ascii="Arial" w:hAnsi="Arial" w:cs="Arial"/>
          <w:spacing w:val="-9"/>
        </w:rPr>
        <w:t xml:space="preserve"> </w:t>
      </w:r>
      <w:r w:rsidRPr="00E20C20">
        <w:rPr>
          <w:rFonts w:ascii="Arial" w:hAnsi="Arial" w:cs="Arial"/>
        </w:rPr>
        <w:t>solicitada</w:t>
      </w:r>
      <w:r w:rsidRPr="00E20C20">
        <w:rPr>
          <w:rFonts w:ascii="Arial" w:hAnsi="Arial" w:cs="Arial"/>
          <w:spacing w:val="-10"/>
        </w:rPr>
        <w:t xml:space="preserve"> </w:t>
      </w:r>
      <w:r w:rsidRPr="00E20C20">
        <w:rPr>
          <w:rFonts w:ascii="Arial" w:hAnsi="Arial" w:cs="Arial"/>
        </w:rPr>
        <w:t>ao</w:t>
      </w:r>
      <w:r w:rsidRPr="00E20C20">
        <w:rPr>
          <w:rFonts w:ascii="Arial" w:hAnsi="Arial" w:cs="Arial"/>
          <w:spacing w:val="-10"/>
        </w:rPr>
        <w:t xml:space="preserve"> </w:t>
      </w:r>
      <w:r w:rsidRPr="00E20C20">
        <w:rPr>
          <w:rFonts w:ascii="Arial" w:hAnsi="Arial" w:cs="Arial"/>
        </w:rPr>
        <w:t>fornecedor</w:t>
      </w:r>
      <w:r w:rsidRPr="00E20C20">
        <w:rPr>
          <w:rFonts w:ascii="Arial" w:hAnsi="Arial" w:cs="Arial"/>
          <w:spacing w:val="-9"/>
        </w:rPr>
        <w:t xml:space="preserve"> </w:t>
      </w:r>
      <w:r w:rsidRPr="00E20C20">
        <w:rPr>
          <w:rFonts w:ascii="Arial" w:hAnsi="Arial" w:cs="Arial"/>
        </w:rPr>
        <w:t>a</w:t>
      </w:r>
      <w:r w:rsidRPr="00E20C20">
        <w:rPr>
          <w:rFonts w:ascii="Arial" w:hAnsi="Arial" w:cs="Arial"/>
          <w:spacing w:val="-10"/>
        </w:rPr>
        <w:t xml:space="preserve"> </w:t>
      </w:r>
      <w:r w:rsidRPr="00E20C20">
        <w:rPr>
          <w:rFonts w:ascii="Arial" w:hAnsi="Arial" w:cs="Arial"/>
        </w:rPr>
        <w:t>adequação</w:t>
      </w:r>
      <w:r w:rsidRPr="00E20C20">
        <w:rPr>
          <w:rFonts w:ascii="Arial" w:hAnsi="Arial" w:cs="Arial"/>
          <w:spacing w:val="-10"/>
        </w:rPr>
        <w:t xml:space="preserve"> </w:t>
      </w:r>
      <w:r w:rsidRPr="00E20C20">
        <w:rPr>
          <w:rFonts w:ascii="Arial" w:hAnsi="Arial" w:cs="Arial"/>
        </w:rPr>
        <w:t>da</w:t>
      </w:r>
      <w:r w:rsidRPr="00E20C20">
        <w:rPr>
          <w:rFonts w:ascii="Arial" w:hAnsi="Arial" w:cs="Arial"/>
          <w:spacing w:val="-10"/>
        </w:rPr>
        <w:t xml:space="preserve"> </w:t>
      </w:r>
      <w:r w:rsidRPr="00E20C20">
        <w:rPr>
          <w:rFonts w:ascii="Arial" w:hAnsi="Arial" w:cs="Arial"/>
        </w:rPr>
        <w:t>proposta</w:t>
      </w:r>
      <w:r w:rsidRPr="00E20C20">
        <w:rPr>
          <w:rFonts w:ascii="Arial" w:hAnsi="Arial" w:cs="Arial"/>
          <w:spacing w:val="-10"/>
        </w:rPr>
        <w:t xml:space="preserve"> </w:t>
      </w:r>
      <w:r w:rsidRPr="00E20C20">
        <w:rPr>
          <w:rFonts w:ascii="Arial" w:hAnsi="Arial" w:cs="Arial"/>
        </w:rPr>
        <w:t>ao</w:t>
      </w:r>
      <w:r w:rsidRPr="00E20C20">
        <w:rPr>
          <w:rFonts w:ascii="Arial" w:hAnsi="Arial" w:cs="Arial"/>
          <w:spacing w:val="-8"/>
        </w:rPr>
        <w:t xml:space="preserve"> </w:t>
      </w:r>
      <w:r w:rsidRPr="00E20C20">
        <w:rPr>
          <w:rFonts w:ascii="Arial" w:hAnsi="Arial" w:cs="Arial"/>
        </w:rPr>
        <w:t>valor</w:t>
      </w:r>
      <w:r w:rsidRPr="00E20C20">
        <w:rPr>
          <w:rFonts w:ascii="Arial" w:hAnsi="Arial" w:cs="Arial"/>
          <w:spacing w:val="-11"/>
        </w:rPr>
        <w:t xml:space="preserve"> </w:t>
      </w:r>
      <w:r w:rsidRPr="00E20C20">
        <w:rPr>
          <w:rFonts w:ascii="Arial" w:hAnsi="Arial" w:cs="Arial"/>
        </w:rPr>
        <w:t>negociado, acompanhada de documentos complementares, se necessários.</w:t>
      </w:r>
    </w:p>
    <w:p w14:paraId="55BD007F" w14:textId="77777777" w:rsidR="00DB0543" w:rsidRPr="00E20C20" w:rsidRDefault="00DB0543" w:rsidP="00E20C20">
      <w:pPr>
        <w:pStyle w:val="Corpodetexto"/>
        <w:spacing w:before="6"/>
        <w:ind w:left="0"/>
        <w:jc w:val="both"/>
        <w:rPr>
          <w:rFonts w:ascii="Arial" w:hAnsi="Arial" w:cs="Arial"/>
          <w:sz w:val="22"/>
          <w:szCs w:val="22"/>
        </w:rPr>
      </w:pPr>
    </w:p>
    <w:p w14:paraId="4EC8DC81" w14:textId="77777777" w:rsidR="00DB0543" w:rsidRPr="00E20C20" w:rsidRDefault="00000000">
      <w:pPr>
        <w:pStyle w:val="PargrafodaLista"/>
        <w:numPr>
          <w:ilvl w:val="1"/>
          <w:numId w:val="17"/>
        </w:numPr>
        <w:tabs>
          <w:tab w:val="left" w:pos="706"/>
        </w:tabs>
        <w:spacing w:line="244" w:lineRule="auto"/>
        <w:ind w:left="0" w:firstLine="0"/>
        <w:rPr>
          <w:rFonts w:ascii="Arial" w:hAnsi="Arial" w:cs="Arial"/>
        </w:rPr>
      </w:pPr>
      <w:r w:rsidRPr="00E20C20">
        <w:rPr>
          <w:rFonts w:ascii="Arial" w:hAnsi="Arial" w:cs="Arial"/>
        </w:rPr>
        <w:t xml:space="preserve">O prazo de validade da proposta não será inferior a </w:t>
      </w:r>
      <w:r w:rsidRPr="00E20C20">
        <w:rPr>
          <w:rFonts w:ascii="Arial" w:hAnsi="Arial" w:cs="Arial"/>
          <w:b/>
        </w:rPr>
        <w:t xml:space="preserve">60 (sessenta) dias, </w:t>
      </w:r>
      <w:r w:rsidRPr="00E20C20">
        <w:rPr>
          <w:rFonts w:ascii="Arial" w:hAnsi="Arial" w:cs="Arial"/>
        </w:rPr>
        <w:t>a contar da data de sua apresentação.</w:t>
      </w:r>
    </w:p>
    <w:p w14:paraId="0AC02EF0" w14:textId="77777777" w:rsidR="00DB0543" w:rsidRPr="00E20C20" w:rsidRDefault="00DB0543" w:rsidP="00E20C20">
      <w:pPr>
        <w:pStyle w:val="Corpodetexto"/>
        <w:spacing w:before="1"/>
        <w:ind w:left="0"/>
        <w:jc w:val="both"/>
        <w:rPr>
          <w:rFonts w:ascii="Arial" w:hAnsi="Arial" w:cs="Arial"/>
          <w:sz w:val="22"/>
          <w:szCs w:val="22"/>
        </w:rPr>
      </w:pPr>
    </w:p>
    <w:p w14:paraId="09D55A26" w14:textId="77777777" w:rsidR="00DB0543" w:rsidRPr="00E20C20" w:rsidRDefault="00000000">
      <w:pPr>
        <w:pStyle w:val="PargrafodaLista"/>
        <w:numPr>
          <w:ilvl w:val="1"/>
          <w:numId w:val="17"/>
        </w:numPr>
        <w:ind w:left="0" w:firstLine="0"/>
        <w:rPr>
          <w:rFonts w:ascii="Arial" w:hAnsi="Arial" w:cs="Arial"/>
        </w:rPr>
      </w:pPr>
      <w:r w:rsidRPr="00E20C20">
        <w:rPr>
          <w:rFonts w:ascii="Arial" w:hAnsi="Arial" w:cs="Arial"/>
        </w:rPr>
        <w:lastRenderedPageBreak/>
        <w:t>Será</w:t>
      </w:r>
      <w:r w:rsidRPr="00E20C20">
        <w:rPr>
          <w:rFonts w:ascii="Arial" w:hAnsi="Arial" w:cs="Arial"/>
          <w:spacing w:val="-6"/>
        </w:rPr>
        <w:t xml:space="preserve"> </w:t>
      </w:r>
      <w:r w:rsidRPr="00E20C20">
        <w:rPr>
          <w:rFonts w:ascii="Arial" w:hAnsi="Arial" w:cs="Arial"/>
        </w:rPr>
        <w:t>desclassificada</w:t>
      </w:r>
      <w:r w:rsidRPr="00E20C20">
        <w:rPr>
          <w:rFonts w:ascii="Arial" w:hAnsi="Arial" w:cs="Arial"/>
          <w:spacing w:val="-5"/>
        </w:rPr>
        <w:t xml:space="preserve"> </w:t>
      </w:r>
      <w:r w:rsidRPr="00E20C20">
        <w:rPr>
          <w:rFonts w:ascii="Arial" w:hAnsi="Arial" w:cs="Arial"/>
        </w:rPr>
        <w:t>a</w:t>
      </w:r>
      <w:r w:rsidRPr="00E20C20">
        <w:rPr>
          <w:rFonts w:ascii="Arial" w:hAnsi="Arial" w:cs="Arial"/>
          <w:spacing w:val="-6"/>
        </w:rPr>
        <w:t xml:space="preserve"> </w:t>
      </w:r>
      <w:r w:rsidRPr="00E20C20">
        <w:rPr>
          <w:rFonts w:ascii="Arial" w:hAnsi="Arial" w:cs="Arial"/>
        </w:rPr>
        <w:t>proposta</w:t>
      </w:r>
      <w:r w:rsidRPr="00E20C20">
        <w:rPr>
          <w:rFonts w:ascii="Arial" w:hAnsi="Arial" w:cs="Arial"/>
          <w:spacing w:val="-4"/>
        </w:rPr>
        <w:t xml:space="preserve"> </w:t>
      </w:r>
      <w:r w:rsidRPr="00E20C20">
        <w:rPr>
          <w:rFonts w:ascii="Arial" w:hAnsi="Arial" w:cs="Arial"/>
        </w:rPr>
        <w:t>vencedora</w:t>
      </w:r>
      <w:r w:rsidRPr="00E20C20">
        <w:rPr>
          <w:rFonts w:ascii="Arial" w:hAnsi="Arial" w:cs="Arial"/>
          <w:spacing w:val="-6"/>
        </w:rPr>
        <w:t xml:space="preserve"> </w:t>
      </w:r>
      <w:r w:rsidRPr="00E20C20">
        <w:rPr>
          <w:rFonts w:ascii="Arial" w:hAnsi="Arial" w:cs="Arial"/>
          <w:spacing w:val="-4"/>
        </w:rPr>
        <w:t>que:</w:t>
      </w:r>
    </w:p>
    <w:p w14:paraId="58F016AE" w14:textId="77777777" w:rsidR="00DB0543" w:rsidRPr="00E20C20" w:rsidRDefault="00000000">
      <w:pPr>
        <w:pStyle w:val="PargrafodaLista"/>
        <w:numPr>
          <w:ilvl w:val="2"/>
          <w:numId w:val="17"/>
        </w:numPr>
        <w:spacing w:before="5"/>
        <w:ind w:left="426" w:firstLine="0"/>
        <w:rPr>
          <w:rFonts w:ascii="Arial" w:hAnsi="Arial" w:cs="Arial"/>
        </w:rPr>
      </w:pPr>
      <w:r w:rsidRPr="00E20C20">
        <w:rPr>
          <w:rFonts w:ascii="Arial" w:hAnsi="Arial" w:cs="Arial"/>
        </w:rPr>
        <w:t>contiver</w:t>
      </w:r>
      <w:r w:rsidRPr="00E20C20">
        <w:rPr>
          <w:rFonts w:ascii="Arial" w:hAnsi="Arial" w:cs="Arial"/>
          <w:spacing w:val="-3"/>
        </w:rPr>
        <w:t xml:space="preserve"> </w:t>
      </w:r>
      <w:r w:rsidRPr="00E20C20">
        <w:rPr>
          <w:rFonts w:ascii="Arial" w:hAnsi="Arial" w:cs="Arial"/>
        </w:rPr>
        <w:t>vícios</w:t>
      </w:r>
      <w:r w:rsidRPr="00E20C20">
        <w:rPr>
          <w:rFonts w:ascii="Arial" w:hAnsi="Arial" w:cs="Arial"/>
          <w:spacing w:val="-3"/>
        </w:rPr>
        <w:t xml:space="preserve"> </w:t>
      </w:r>
      <w:r w:rsidRPr="00E20C20">
        <w:rPr>
          <w:rFonts w:ascii="Arial" w:hAnsi="Arial" w:cs="Arial"/>
          <w:spacing w:val="-2"/>
        </w:rPr>
        <w:t>insanáveis;</w:t>
      </w:r>
    </w:p>
    <w:p w14:paraId="0DA2F7DE" w14:textId="77777777" w:rsidR="00DB0543" w:rsidRPr="00E20C20" w:rsidRDefault="00000000">
      <w:pPr>
        <w:pStyle w:val="PargrafodaLista"/>
        <w:numPr>
          <w:ilvl w:val="2"/>
          <w:numId w:val="17"/>
        </w:numPr>
        <w:tabs>
          <w:tab w:val="left" w:pos="1272"/>
        </w:tabs>
        <w:spacing w:before="5" w:line="242" w:lineRule="auto"/>
        <w:ind w:left="426" w:firstLine="0"/>
        <w:rPr>
          <w:rFonts w:ascii="Arial" w:hAnsi="Arial" w:cs="Arial"/>
        </w:rPr>
      </w:pPr>
      <w:r w:rsidRPr="00E20C20">
        <w:rPr>
          <w:rFonts w:ascii="Arial" w:hAnsi="Arial" w:cs="Arial"/>
        </w:rPr>
        <w:t>não obedecer às</w:t>
      </w:r>
      <w:r w:rsidRPr="00E20C20">
        <w:rPr>
          <w:rFonts w:ascii="Arial" w:hAnsi="Arial" w:cs="Arial"/>
          <w:spacing w:val="-1"/>
        </w:rPr>
        <w:t xml:space="preserve"> </w:t>
      </w:r>
      <w:r w:rsidRPr="00E20C20">
        <w:rPr>
          <w:rFonts w:ascii="Arial" w:hAnsi="Arial" w:cs="Arial"/>
        </w:rPr>
        <w:t>especificações técnicas pormenorizadas</w:t>
      </w:r>
      <w:r w:rsidRPr="00E20C20">
        <w:rPr>
          <w:rFonts w:ascii="Arial" w:hAnsi="Arial" w:cs="Arial"/>
          <w:spacing w:val="-1"/>
        </w:rPr>
        <w:t xml:space="preserve"> </w:t>
      </w:r>
      <w:r w:rsidRPr="00E20C20">
        <w:rPr>
          <w:rFonts w:ascii="Arial" w:hAnsi="Arial" w:cs="Arial"/>
        </w:rPr>
        <w:t>neste aviso ou em seus anexos;</w:t>
      </w:r>
    </w:p>
    <w:p w14:paraId="400BAD48" w14:textId="2123C47A" w:rsidR="00DB0543" w:rsidRPr="00E20C20" w:rsidRDefault="00000000">
      <w:pPr>
        <w:pStyle w:val="PargrafodaLista"/>
        <w:numPr>
          <w:ilvl w:val="2"/>
          <w:numId w:val="17"/>
        </w:numPr>
        <w:tabs>
          <w:tab w:val="left" w:pos="1272"/>
        </w:tabs>
        <w:spacing w:before="2" w:line="244" w:lineRule="auto"/>
        <w:ind w:left="426" w:firstLine="0"/>
        <w:rPr>
          <w:rFonts w:ascii="Arial" w:hAnsi="Arial" w:cs="Arial"/>
        </w:rPr>
      </w:pPr>
      <w:r w:rsidRPr="00E20C20">
        <w:rPr>
          <w:rFonts w:ascii="Arial" w:hAnsi="Arial" w:cs="Arial"/>
        </w:rPr>
        <w:t>apresentar preços inexequíveis ou acima do preço máximo</w:t>
      </w:r>
      <w:r w:rsidRPr="00E20C20">
        <w:rPr>
          <w:rFonts w:ascii="Arial" w:hAnsi="Arial" w:cs="Arial"/>
          <w:spacing w:val="40"/>
        </w:rPr>
        <w:t xml:space="preserve"> </w:t>
      </w:r>
      <w:r w:rsidRPr="00E20C20">
        <w:rPr>
          <w:rFonts w:ascii="Arial" w:hAnsi="Arial" w:cs="Arial"/>
        </w:rPr>
        <w:t>definido para a contratação;</w:t>
      </w:r>
    </w:p>
    <w:p w14:paraId="1B036E63" w14:textId="77777777" w:rsidR="00DB0543" w:rsidRPr="00E20C20" w:rsidRDefault="00000000">
      <w:pPr>
        <w:pStyle w:val="PargrafodaLista"/>
        <w:numPr>
          <w:ilvl w:val="2"/>
          <w:numId w:val="17"/>
        </w:numPr>
        <w:tabs>
          <w:tab w:val="left" w:pos="1272"/>
          <w:tab w:val="left" w:pos="1955"/>
          <w:tab w:val="left" w:pos="2689"/>
          <w:tab w:val="left" w:pos="3355"/>
          <w:tab w:val="left" w:pos="5168"/>
          <w:tab w:val="left" w:pos="6913"/>
          <w:tab w:val="left" w:pos="7994"/>
          <w:tab w:val="left" w:pos="9035"/>
        </w:tabs>
        <w:spacing w:line="244" w:lineRule="auto"/>
        <w:ind w:left="426" w:firstLine="0"/>
        <w:rPr>
          <w:rFonts w:ascii="Arial" w:hAnsi="Arial" w:cs="Arial"/>
        </w:rPr>
      </w:pPr>
      <w:r w:rsidRPr="00E20C20">
        <w:rPr>
          <w:rFonts w:ascii="Arial" w:hAnsi="Arial" w:cs="Arial"/>
          <w:spacing w:val="-4"/>
        </w:rPr>
        <w:t>não</w:t>
      </w:r>
      <w:r w:rsidRPr="00E20C20">
        <w:rPr>
          <w:rFonts w:ascii="Arial" w:hAnsi="Arial" w:cs="Arial"/>
        </w:rPr>
        <w:tab/>
      </w:r>
      <w:r w:rsidRPr="00E20C20">
        <w:rPr>
          <w:rFonts w:ascii="Arial" w:hAnsi="Arial" w:cs="Arial"/>
          <w:spacing w:val="-2"/>
        </w:rPr>
        <w:t>tiver</w:t>
      </w:r>
      <w:r w:rsidRPr="00E20C20">
        <w:rPr>
          <w:rFonts w:ascii="Arial" w:hAnsi="Arial" w:cs="Arial"/>
        </w:rPr>
        <w:tab/>
      </w:r>
      <w:r w:rsidRPr="00E20C20">
        <w:rPr>
          <w:rFonts w:ascii="Arial" w:hAnsi="Arial" w:cs="Arial"/>
          <w:spacing w:val="-4"/>
        </w:rPr>
        <w:t>sua</w:t>
      </w:r>
      <w:r w:rsidRPr="00E20C20">
        <w:rPr>
          <w:rFonts w:ascii="Arial" w:hAnsi="Arial" w:cs="Arial"/>
        </w:rPr>
        <w:tab/>
      </w:r>
      <w:r w:rsidRPr="00E20C20">
        <w:rPr>
          <w:rFonts w:ascii="Arial" w:hAnsi="Arial" w:cs="Arial"/>
          <w:spacing w:val="-2"/>
        </w:rPr>
        <w:t>exequibilidade</w:t>
      </w:r>
      <w:r w:rsidRPr="00E20C20">
        <w:rPr>
          <w:rFonts w:ascii="Arial" w:hAnsi="Arial" w:cs="Arial"/>
        </w:rPr>
        <w:tab/>
      </w:r>
      <w:r w:rsidRPr="00E20C20">
        <w:rPr>
          <w:rFonts w:ascii="Arial" w:hAnsi="Arial" w:cs="Arial"/>
          <w:spacing w:val="-2"/>
        </w:rPr>
        <w:t>demonstrada,</w:t>
      </w:r>
      <w:r w:rsidRPr="00E20C20">
        <w:rPr>
          <w:rFonts w:ascii="Arial" w:hAnsi="Arial" w:cs="Arial"/>
        </w:rPr>
        <w:tab/>
      </w:r>
      <w:r w:rsidRPr="00E20C20">
        <w:rPr>
          <w:rFonts w:ascii="Arial" w:hAnsi="Arial" w:cs="Arial"/>
          <w:spacing w:val="-2"/>
        </w:rPr>
        <w:t>quando</w:t>
      </w:r>
      <w:r w:rsidRPr="00E20C20">
        <w:rPr>
          <w:rFonts w:ascii="Arial" w:hAnsi="Arial" w:cs="Arial"/>
        </w:rPr>
        <w:tab/>
      </w:r>
      <w:r w:rsidRPr="00E20C20">
        <w:rPr>
          <w:rFonts w:ascii="Arial" w:hAnsi="Arial" w:cs="Arial"/>
          <w:spacing w:val="-2"/>
        </w:rPr>
        <w:t>exigido</w:t>
      </w:r>
      <w:r w:rsidRPr="00E20C20">
        <w:rPr>
          <w:rFonts w:ascii="Arial" w:hAnsi="Arial" w:cs="Arial"/>
        </w:rPr>
        <w:tab/>
      </w:r>
      <w:r w:rsidRPr="00E20C20">
        <w:rPr>
          <w:rFonts w:ascii="Arial" w:hAnsi="Arial" w:cs="Arial"/>
          <w:spacing w:val="-4"/>
        </w:rPr>
        <w:t xml:space="preserve">pela </w:t>
      </w:r>
      <w:r w:rsidRPr="00E20C20">
        <w:rPr>
          <w:rFonts w:ascii="Arial" w:hAnsi="Arial" w:cs="Arial"/>
          <w:spacing w:val="-2"/>
        </w:rPr>
        <w:t>Administração;</w:t>
      </w:r>
    </w:p>
    <w:p w14:paraId="6DAE8D86" w14:textId="77777777" w:rsidR="00DB0543" w:rsidRPr="00E20C20" w:rsidRDefault="00000000">
      <w:pPr>
        <w:pStyle w:val="PargrafodaLista"/>
        <w:numPr>
          <w:ilvl w:val="2"/>
          <w:numId w:val="17"/>
        </w:numPr>
        <w:tabs>
          <w:tab w:val="left" w:pos="1272"/>
        </w:tabs>
        <w:spacing w:line="242" w:lineRule="auto"/>
        <w:ind w:left="426" w:firstLine="0"/>
        <w:rPr>
          <w:rFonts w:ascii="Arial" w:hAnsi="Arial" w:cs="Arial"/>
        </w:rPr>
      </w:pPr>
      <w:r w:rsidRPr="00E20C20">
        <w:rPr>
          <w:rFonts w:ascii="Arial" w:hAnsi="Arial" w:cs="Arial"/>
        </w:rPr>
        <w:t>apresentar</w:t>
      </w:r>
      <w:r w:rsidRPr="00E20C20">
        <w:rPr>
          <w:rFonts w:ascii="Arial" w:hAnsi="Arial" w:cs="Arial"/>
          <w:spacing w:val="-10"/>
        </w:rPr>
        <w:t xml:space="preserve"> </w:t>
      </w:r>
      <w:r w:rsidRPr="00E20C20">
        <w:rPr>
          <w:rFonts w:ascii="Arial" w:hAnsi="Arial" w:cs="Arial"/>
        </w:rPr>
        <w:t>desconformidade</w:t>
      </w:r>
      <w:r w:rsidRPr="00E20C20">
        <w:rPr>
          <w:rFonts w:ascii="Arial" w:hAnsi="Arial" w:cs="Arial"/>
          <w:spacing w:val="-7"/>
        </w:rPr>
        <w:t xml:space="preserve"> </w:t>
      </w:r>
      <w:r w:rsidRPr="00E20C20">
        <w:rPr>
          <w:rFonts w:ascii="Arial" w:hAnsi="Arial" w:cs="Arial"/>
        </w:rPr>
        <w:t>com</w:t>
      </w:r>
      <w:r w:rsidRPr="00E20C20">
        <w:rPr>
          <w:rFonts w:ascii="Arial" w:hAnsi="Arial" w:cs="Arial"/>
          <w:spacing w:val="-6"/>
        </w:rPr>
        <w:t xml:space="preserve"> </w:t>
      </w:r>
      <w:r w:rsidRPr="00E20C20">
        <w:rPr>
          <w:rFonts w:ascii="Arial" w:hAnsi="Arial" w:cs="Arial"/>
        </w:rPr>
        <w:t>quaisquer</w:t>
      </w:r>
      <w:r w:rsidRPr="00E20C20">
        <w:rPr>
          <w:rFonts w:ascii="Arial" w:hAnsi="Arial" w:cs="Arial"/>
          <w:spacing w:val="-10"/>
        </w:rPr>
        <w:t xml:space="preserve"> </w:t>
      </w:r>
      <w:r w:rsidRPr="00E20C20">
        <w:rPr>
          <w:rFonts w:ascii="Arial" w:hAnsi="Arial" w:cs="Arial"/>
        </w:rPr>
        <w:t>outras</w:t>
      </w:r>
      <w:r w:rsidRPr="00E20C20">
        <w:rPr>
          <w:rFonts w:ascii="Arial" w:hAnsi="Arial" w:cs="Arial"/>
          <w:spacing w:val="-7"/>
        </w:rPr>
        <w:t xml:space="preserve"> </w:t>
      </w:r>
      <w:r w:rsidRPr="00E20C20">
        <w:rPr>
          <w:rFonts w:ascii="Arial" w:hAnsi="Arial" w:cs="Arial"/>
        </w:rPr>
        <w:t>exigências</w:t>
      </w:r>
      <w:r w:rsidRPr="00E20C20">
        <w:rPr>
          <w:rFonts w:ascii="Arial" w:hAnsi="Arial" w:cs="Arial"/>
          <w:spacing w:val="-9"/>
        </w:rPr>
        <w:t xml:space="preserve"> </w:t>
      </w:r>
      <w:r w:rsidRPr="00E20C20">
        <w:rPr>
          <w:rFonts w:ascii="Arial" w:hAnsi="Arial" w:cs="Arial"/>
        </w:rPr>
        <w:t>deste</w:t>
      </w:r>
      <w:r w:rsidRPr="00E20C20">
        <w:rPr>
          <w:rFonts w:ascii="Arial" w:hAnsi="Arial" w:cs="Arial"/>
          <w:spacing w:val="-7"/>
        </w:rPr>
        <w:t xml:space="preserve"> </w:t>
      </w:r>
      <w:r w:rsidRPr="00E20C20">
        <w:rPr>
          <w:rFonts w:ascii="Arial" w:hAnsi="Arial" w:cs="Arial"/>
        </w:rPr>
        <w:t>aviso</w:t>
      </w:r>
      <w:r w:rsidRPr="00E20C20">
        <w:rPr>
          <w:rFonts w:ascii="Arial" w:hAnsi="Arial" w:cs="Arial"/>
          <w:spacing w:val="-9"/>
        </w:rPr>
        <w:t xml:space="preserve"> </w:t>
      </w:r>
      <w:r w:rsidRPr="00E20C20">
        <w:rPr>
          <w:rFonts w:ascii="Arial" w:hAnsi="Arial" w:cs="Arial"/>
        </w:rPr>
        <w:t>ou seus anexos, desde que insanável.</w:t>
      </w:r>
    </w:p>
    <w:p w14:paraId="3937E29B" w14:textId="77777777" w:rsidR="00C1740D" w:rsidRPr="00E20C20" w:rsidRDefault="00C1740D" w:rsidP="00E20C20">
      <w:pPr>
        <w:pStyle w:val="PargrafodaLista"/>
        <w:tabs>
          <w:tab w:val="left" w:pos="1272"/>
        </w:tabs>
        <w:spacing w:line="242" w:lineRule="auto"/>
        <w:ind w:left="569"/>
        <w:rPr>
          <w:rFonts w:ascii="Arial" w:hAnsi="Arial" w:cs="Arial"/>
        </w:rPr>
      </w:pPr>
    </w:p>
    <w:p w14:paraId="5C784B68" w14:textId="77777777" w:rsidR="00DB0543" w:rsidRPr="00E20C20" w:rsidRDefault="00000000">
      <w:pPr>
        <w:pStyle w:val="PargrafodaLista"/>
        <w:numPr>
          <w:ilvl w:val="1"/>
          <w:numId w:val="17"/>
        </w:numPr>
        <w:tabs>
          <w:tab w:val="left" w:pos="848"/>
        </w:tabs>
        <w:spacing w:line="242" w:lineRule="auto"/>
        <w:ind w:left="0" w:firstLine="0"/>
        <w:rPr>
          <w:rFonts w:ascii="Arial" w:hAnsi="Arial" w:cs="Arial"/>
        </w:rPr>
      </w:pPr>
      <w:r w:rsidRPr="00E20C20">
        <w:rPr>
          <w:rFonts w:ascii="Arial" w:hAnsi="Arial" w:cs="Arial"/>
        </w:rPr>
        <w:t>Quando o fornecedor não conseguir comprovar que possui ou possuirá recursos suficientes para executar a contento o objeto, será considerada inexequível a proposta de preços ou menor lance que:</w:t>
      </w:r>
    </w:p>
    <w:p w14:paraId="0DF1CD32" w14:textId="77777777" w:rsidR="00DB0543" w:rsidRPr="00E20C20" w:rsidRDefault="00000000">
      <w:pPr>
        <w:pStyle w:val="PargrafodaLista"/>
        <w:numPr>
          <w:ilvl w:val="2"/>
          <w:numId w:val="17"/>
        </w:numPr>
        <w:tabs>
          <w:tab w:val="left" w:pos="1557"/>
        </w:tabs>
        <w:spacing w:line="242" w:lineRule="auto"/>
        <w:ind w:left="426" w:firstLine="0"/>
        <w:rPr>
          <w:rFonts w:ascii="Arial" w:hAnsi="Arial" w:cs="Arial"/>
        </w:rPr>
      </w:pPr>
      <w:r w:rsidRPr="00E20C20">
        <w:rPr>
          <w:rFonts w:ascii="Arial" w:hAnsi="Arial" w:cs="Arial"/>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059A6AC" w14:textId="77777777" w:rsidR="00DB0543" w:rsidRPr="00E20C20" w:rsidRDefault="00DB0543" w:rsidP="00E20C20">
      <w:pPr>
        <w:pStyle w:val="Corpodetexto"/>
        <w:spacing w:before="12"/>
        <w:ind w:left="0"/>
        <w:jc w:val="both"/>
        <w:rPr>
          <w:rFonts w:ascii="Arial" w:hAnsi="Arial" w:cs="Arial"/>
          <w:sz w:val="22"/>
          <w:szCs w:val="22"/>
          <w:highlight w:val="yellow"/>
        </w:rPr>
      </w:pPr>
    </w:p>
    <w:p w14:paraId="5A5BCE1A" w14:textId="77777777" w:rsidR="00DB0543" w:rsidRPr="00E20C20" w:rsidRDefault="00000000">
      <w:pPr>
        <w:pStyle w:val="PargrafodaLista"/>
        <w:numPr>
          <w:ilvl w:val="1"/>
          <w:numId w:val="17"/>
        </w:numPr>
        <w:tabs>
          <w:tab w:val="left" w:pos="915"/>
        </w:tabs>
        <w:spacing w:before="1" w:line="244" w:lineRule="auto"/>
        <w:ind w:left="0" w:firstLine="0"/>
        <w:rPr>
          <w:rFonts w:ascii="Arial" w:hAnsi="Arial" w:cs="Arial"/>
        </w:rPr>
      </w:pPr>
      <w:r w:rsidRPr="00E20C20">
        <w:rPr>
          <w:rFonts w:ascii="Arial" w:hAnsi="Arial" w:cs="Arial"/>
        </w:rPr>
        <w:t>Se houver indícios de inexequibilidade da proposta de preço, ou em caso da necessidade de esclarecimentos complementares, poderão ser efetuadas diligências, para que o fornecedor comprove a exequibilidade da proposta.</w:t>
      </w:r>
    </w:p>
    <w:p w14:paraId="0EFEAF70" w14:textId="77777777" w:rsidR="00DB0543" w:rsidRPr="00E20C20" w:rsidRDefault="00DB0543" w:rsidP="00E20C20">
      <w:pPr>
        <w:pStyle w:val="Corpodetexto"/>
        <w:ind w:left="0"/>
        <w:jc w:val="both"/>
        <w:rPr>
          <w:rFonts w:ascii="Arial" w:hAnsi="Arial" w:cs="Arial"/>
          <w:sz w:val="22"/>
          <w:szCs w:val="22"/>
        </w:rPr>
      </w:pPr>
    </w:p>
    <w:p w14:paraId="5B9D160E" w14:textId="77777777" w:rsidR="00DB0543" w:rsidRPr="00E20C20" w:rsidRDefault="00000000">
      <w:pPr>
        <w:pStyle w:val="PargrafodaLista"/>
        <w:numPr>
          <w:ilvl w:val="1"/>
          <w:numId w:val="17"/>
        </w:numPr>
        <w:tabs>
          <w:tab w:val="left" w:pos="848"/>
        </w:tabs>
        <w:spacing w:line="242" w:lineRule="auto"/>
        <w:ind w:left="0" w:firstLine="0"/>
        <w:rPr>
          <w:rFonts w:ascii="Arial" w:hAnsi="Arial" w:cs="Arial"/>
        </w:rPr>
      </w:pPr>
      <w:r w:rsidRPr="00E20C20">
        <w:rPr>
          <w:rFonts w:ascii="Arial" w:hAnsi="Arial" w:cs="Arial"/>
        </w:rPr>
        <w:t>Erros no preenchimento da planilha não constituem motivo para a desclassificação da proposta. A planilha poderá ser ajustada pelo fornecedor, no prazo indicado pelo sistema, desde que não haja majoração do preço.</w:t>
      </w:r>
    </w:p>
    <w:p w14:paraId="34640408" w14:textId="77777777" w:rsidR="00DB0543" w:rsidRPr="00E20C20" w:rsidRDefault="00000000">
      <w:pPr>
        <w:pStyle w:val="PargrafodaLista"/>
        <w:numPr>
          <w:ilvl w:val="2"/>
          <w:numId w:val="17"/>
        </w:numPr>
        <w:tabs>
          <w:tab w:val="left" w:pos="1557"/>
        </w:tabs>
        <w:spacing w:before="4" w:line="244" w:lineRule="auto"/>
        <w:ind w:left="426" w:firstLine="0"/>
        <w:rPr>
          <w:rFonts w:ascii="Arial" w:hAnsi="Arial" w:cs="Arial"/>
        </w:rPr>
      </w:pPr>
      <w:r w:rsidRPr="00E20C20">
        <w:rPr>
          <w:rFonts w:ascii="Arial" w:hAnsi="Arial" w:cs="Arial"/>
        </w:rPr>
        <w:t>O ajuste de que trata este dispositivo se limita a sanar</w:t>
      </w:r>
      <w:r w:rsidRPr="00E20C20">
        <w:rPr>
          <w:rFonts w:ascii="Arial" w:hAnsi="Arial" w:cs="Arial"/>
          <w:spacing w:val="-2"/>
        </w:rPr>
        <w:t xml:space="preserve"> </w:t>
      </w:r>
      <w:r w:rsidRPr="00E20C20">
        <w:rPr>
          <w:rFonts w:ascii="Arial" w:hAnsi="Arial" w:cs="Arial"/>
        </w:rPr>
        <w:t>erros</w:t>
      </w:r>
      <w:r w:rsidRPr="00E20C20">
        <w:rPr>
          <w:rFonts w:ascii="Arial" w:hAnsi="Arial" w:cs="Arial"/>
          <w:spacing w:val="-1"/>
        </w:rPr>
        <w:t xml:space="preserve"> </w:t>
      </w:r>
      <w:r w:rsidRPr="00E20C20">
        <w:rPr>
          <w:rFonts w:ascii="Arial" w:hAnsi="Arial" w:cs="Arial"/>
        </w:rPr>
        <w:t>ou falhas</w:t>
      </w:r>
      <w:r w:rsidRPr="00E20C20">
        <w:rPr>
          <w:rFonts w:ascii="Arial" w:hAnsi="Arial" w:cs="Arial"/>
          <w:spacing w:val="-1"/>
        </w:rPr>
        <w:t xml:space="preserve"> </w:t>
      </w:r>
      <w:r w:rsidRPr="00E20C20">
        <w:rPr>
          <w:rFonts w:ascii="Arial" w:hAnsi="Arial" w:cs="Arial"/>
        </w:rPr>
        <w:t>que não alterem a substância das propostas;</w:t>
      </w:r>
    </w:p>
    <w:p w14:paraId="7BFB84CA" w14:textId="77777777" w:rsidR="00DB0543" w:rsidRPr="00E20C20" w:rsidRDefault="00000000">
      <w:pPr>
        <w:pStyle w:val="PargrafodaLista"/>
        <w:numPr>
          <w:ilvl w:val="2"/>
          <w:numId w:val="17"/>
        </w:numPr>
        <w:tabs>
          <w:tab w:val="left" w:pos="1557"/>
        </w:tabs>
        <w:spacing w:line="244" w:lineRule="auto"/>
        <w:ind w:left="426" w:firstLine="0"/>
        <w:rPr>
          <w:rFonts w:ascii="Arial" w:hAnsi="Arial" w:cs="Arial"/>
        </w:rPr>
      </w:pPr>
      <w:r w:rsidRPr="00E20C20">
        <w:rPr>
          <w:rFonts w:ascii="Arial" w:hAnsi="Arial" w:cs="Arial"/>
        </w:rPr>
        <w:t>Considera-se erro no preenchimento da planilha passível de correção a indicação de recolhimento de impostos e contribuições na forma do Simples Nacional, quando não cabível esse regime.</w:t>
      </w:r>
    </w:p>
    <w:p w14:paraId="68B4FBEF" w14:textId="1E921AA7" w:rsidR="00DB0543" w:rsidRPr="00E20C20" w:rsidRDefault="00000000">
      <w:pPr>
        <w:pStyle w:val="PargrafodaLista"/>
        <w:numPr>
          <w:ilvl w:val="1"/>
          <w:numId w:val="17"/>
        </w:numPr>
        <w:tabs>
          <w:tab w:val="left" w:pos="847"/>
        </w:tabs>
        <w:spacing w:before="273" w:line="244" w:lineRule="auto"/>
        <w:ind w:left="0" w:firstLine="0"/>
        <w:rPr>
          <w:rFonts w:ascii="Arial" w:hAnsi="Arial" w:cs="Arial"/>
        </w:rPr>
      </w:pPr>
      <w:r w:rsidRPr="00E20C20">
        <w:rPr>
          <w:rFonts w:ascii="Arial" w:hAnsi="Arial" w:cs="Arial"/>
        </w:rPr>
        <w:t>Para fins de análise da proposta quanto ao cumprimento das especificações do objeto, poderá ser colhida a manifestação escrita do setor requisitante do serviço.</w:t>
      </w:r>
    </w:p>
    <w:p w14:paraId="0C68F0AC" w14:textId="4320B49D" w:rsidR="00DB0543" w:rsidRPr="00E20C20" w:rsidRDefault="00000000">
      <w:pPr>
        <w:pStyle w:val="PargrafodaLista"/>
        <w:numPr>
          <w:ilvl w:val="1"/>
          <w:numId w:val="17"/>
        </w:numPr>
        <w:tabs>
          <w:tab w:val="left" w:pos="847"/>
        </w:tabs>
        <w:spacing w:before="248" w:line="242" w:lineRule="auto"/>
        <w:ind w:left="0" w:firstLine="0"/>
        <w:rPr>
          <w:rFonts w:ascii="Arial" w:hAnsi="Arial" w:cs="Arial"/>
        </w:rPr>
      </w:pPr>
      <w:r w:rsidRPr="00E20C20">
        <w:rPr>
          <w:rFonts w:ascii="Arial" w:hAnsi="Arial" w:cs="Arial"/>
        </w:rPr>
        <w:t>Se a proposta ou lance vencedor</w:t>
      </w:r>
      <w:r w:rsidRPr="00E20C20">
        <w:rPr>
          <w:rFonts w:ascii="Arial" w:hAnsi="Arial" w:cs="Arial"/>
          <w:spacing w:val="-2"/>
        </w:rPr>
        <w:t xml:space="preserve"> </w:t>
      </w:r>
      <w:r w:rsidRPr="00E20C20">
        <w:rPr>
          <w:rFonts w:ascii="Arial" w:hAnsi="Arial" w:cs="Arial"/>
        </w:rPr>
        <w:t>for</w:t>
      </w:r>
      <w:r w:rsidRPr="00E20C20">
        <w:rPr>
          <w:rFonts w:ascii="Arial" w:hAnsi="Arial" w:cs="Arial"/>
          <w:spacing w:val="-2"/>
        </w:rPr>
        <w:t xml:space="preserve"> </w:t>
      </w:r>
      <w:r w:rsidRPr="00E20C20">
        <w:rPr>
          <w:rFonts w:ascii="Arial" w:hAnsi="Arial" w:cs="Arial"/>
        </w:rPr>
        <w:t>desclassificado, será</w:t>
      </w:r>
      <w:r w:rsidRPr="00E20C20">
        <w:rPr>
          <w:rFonts w:ascii="Arial" w:hAnsi="Arial" w:cs="Arial"/>
          <w:spacing w:val="-1"/>
        </w:rPr>
        <w:t xml:space="preserve"> </w:t>
      </w:r>
      <w:r w:rsidRPr="00E20C20">
        <w:rPr>
          <w:rFonts w:ascii="Arial" w:hAnsi="Arial" w:cs="Arial"/>
        </w:rPr>
        <w:t>examinada a proposta ou lance subsequente, e, assim sucessivamente, na ordem de classificação.Havendo necessidade, a sessão será suspensa, informando-se no “chat” a nova data e horário para a sua continuidade.</w:t>
      </w:r>
    </w:p>
    <w:p w14:paraId="30E5BA72" w14:textId="77777777" w:rsidR="00DB0543" w:rsidRPr="00E20C20" w:rsidRDefault="00DB0543" w:rsidP="00E20C20">
      <w:pPr>
        <w:pStyle w:val="Corpodetexto"/>
        <w:spacing w:before="6"/>
        <w:ind w:left="0"/>
        <w:jc w:val="both"/>
        <w:rPr>
          <w:rFonts w:ascii="Arial" w:hAnsi="Arial" w:cs="Arial"/>
          <w:sz w:val="22"/>
          <w:szCs w:val="22"/>
        </w:rPr>
      </w:pPr>
    </w:p>
    <w:p w14:paraId="782E7796" w14:textId="77777777" w:rsidR="00DB0543" w:rsidRPr="00E20C20" w:rsidRDefault="00000000">
      <w:pPr>
        <w:pStyle w:val="PargrafodaLista"/>
        <w:numPr>
          <w:ilvl w:val="1"/>
          <w:numId w:val="17"/>
        </w:numPr>
        <w:tabs>
          <w:tab w:val="left" w:pos="847"/>
        </w:tabs>
        <w:spacing w:line="242" w:lineRule="auto"/>
        <w:ind w:left="0" w:firstLine="0"/>
        <w:rPr>
          <w:rFonts w:ascii="Arial" w:hAnsi="Arial" w:cs="Arial"/>
        </w:rPr>
      </w:pPr>
      <w:r w:rsidRPr="00E20C20">
        <w:rPr>
          <w:rFonts w:ascii="Arial" w:hAnsi="Arial" w:cs="Arial"/>
        </w:rPr>
        <w:t>Encerrada</w:t>
      </w:r>
      <w:r w:rsidRPr="00E20C20">
        <w:rPr>
          <w:rFonts w:ascii="Arial" w:hAnsi="Arial" w:cs="Arial"/>
          <w:spacing w:val="40"/>
        </w:rPr>
        <w:t xml:space="preserve"> </w:t>
      </w:r>
      <w:r w:rsidRPr="00E20C20">
        <w:rPr>
          <w:rFonts w:ascii="Arial" w:hAnsi="Arial" w:cs="Arial"/>
        </w:rPr>
        <w:t>a</w:t>
      </w:r>
      <w:r w:rsidRPr="00E20C20">
        <w:rPr>
          <w:rFonts w:ascii="Arial" w:hAnsi="Arial" w:cs="Arial"/>
          <w:spacing w:val="40"/>
        </w:rPr>
        <w:t xml:space="preserve"> </w:t>
      </w:r>
      <w:r w:rsidRPr="00E20C20">
        <w:rPr>
          <w:rFonts w:ascii="Arial" w:hAnsi="Arial" w:cs="Arial"/>
        </w:rPr>
        <w:t>análise</w:t>
      </w:r>
      <w:r w:rsidRPr="00E20C20">
        <w:rPr>
          <w:rFonts w:ascii="Arial" w:hAnsi="Arial" w:cs="Arial"/>
          <w:spacing w:val="40"/>
        </w:rPr>
        <w:t xml:space="preserve"> </w:t>
      </w:r>
      <w:r w:rsidRPr="00E20C20">
        <w:rPr>
          <w:rFonts w:ascii="Arial" w:hAnsi="Arial" w:cs="Arial"/>
        </w:rPr>
        <w:t>quanto</w:t>
      </w:r>
      <w:r w:rsidRPr="00E20C20">
        <w:rPr>
          <w:rFonts w:ascii="Arial" w:hAnsi="Arial" w:cs="Arial"/>
          <w:spacing w:val="40"/>
        </w:rPr>
        <w:t xml:space="preserve"> </w:t>
      </w:r>
      <w:r w:rsidRPr="00E20C20">
        <w:rPr>
          <w:rFonts w:ascii="Arial" w:hAnsi="Arial" w:cs="Arial"/>
        </w:rPr>
        <w:t>à</w:t>
      </w:r>
      <w:r w:rsidRPr="00E20C20">
        <w:rPr>
          <w:rFonts w:ascii="Arial" w:hAnsi="Arial" w:cs="Arial"/>
          <w:spacing w:val="40"/>
        </w:rPr>
        <w:t xml:space="preserve"> </w:t>
      </w:r>
      <w:r w:rsidRPr="00E20C20">
        <w:rPr>
          <w:rFonts w:ascii="Arial" w:hAnsi="Arial" w:cs="Arial"/>
        </w:rPr>
        <w:t>aceitação</w:t>
      </w:r>
      <w:r w:rsidRPr="00E20C20">
        <w:rPr>
          <w:rFonts w:ascii="Arial" w:hAnsi="Arial" w:cs="Arial"/>
          <w:spacing w:val="40"/>
        </w:rPr>
        <w:t xml:space="preserve"> </w:t>
      </w:r>
      <w:r w:rsidRPr="00E20C20">
        <w:rPr>
          <w:rFonts w:ascii="Arial" w:hAnsi="Arial" w:cs="Arial"/>
        </w:rPr>
        <w:t>da</w:t>
      </w:r>
      <w:r w:rsidRPr="00E20C20">
        <w:rPr>
          <w:rFonts w:ascii="Arial" w:hAnsi="Arial" w:cs="Arial"/>
          <w:spacing w:val="40"/>
        </w:rPr>
        <w:t xml:space="preserve"> </w:t>
      </w:r>
      <w:r w:rsidRPr="00E20C20">
        <w:rPr>
          <w:rFonts w:ascii="Arial" w:hAnsi="Arial" w:cs="Arial"/>
        </w:rPr>
        <w:t>proposta,</w:t>
      </w:r>
      <w:r w:rsidRPr="00E20C20">
        <w:rPr>
          <w:rFonts w:ascii="Arial" w:hAnsi="Arial" w:cs="Arial"/>
          <w:spacing w:val="40"/>
        </w:rPr>
        <w:t xml:space="preserve"> </w:t>
      </w:r>
      <w:r w:rsidRPr="00E20C20">
        <w:rPr>
          <w:rFonts w:ascii="Arial" w:hAnsi="Arial" w:cs="Arial"/>
        </w:rPr>
        <w:t>será</w:t>
      </w:r>
      <w:r w:rsidRPr="00E20C20">
        <w:rPr>
          <w:rFonts w:ascii="Arial" w:hAnsi="Arial" w:cs="Arial"/>
          <w:spacing w:val="40"/>
        </w:rPr>
        <w:t xml:space="preserve"> </w:t>
      </w:r>
      <w:r w:rsidRPr="00E20C20">
        <w:rPr>
          <w:rFonts w:ascii="Arial" w:hAnsi="Arial" w:cs="Arial"/>
        </w:rPr>
        <w:t>iniciada</w:t>
      </w:r>
      <w:r w:rsidRPr="00E20C20">
        <w:rPr>
          <w:rFonts w:ascii="Arial" w:hAnsi="Arial" w:cs="Arial"/>
          <w:spacing w:val="40"/>
        </w:rPr>
        <w:t xml:space="preserve"> </w:t>
      </w:r>
      <w:r w:rsidRPr="00E20C20">
        <w:rPr>
          <w:rFonts w:ascii="Arial" w:hAnsi="Arial" w:cs="Arial"/>
        </w:rPr>
        <w:t>a</w:t>
      </w:r>
      <w:r w:rsidRPr="00E20C20">
        <w:rPr>
          <w:rFonts w:ascii="Arial" w:hAnsi="Arial" w:cs="Arial"/>
          <w:spacing w:val="40"/>
        </w:rPr>
        <w:t xml:space="preserve"> </w:t>
      </w:r>
      <w:r w:rsidRPr="00E20C20">
        <w:rPr>
          <w:rFonts w:ascii="Arial" w:hAnsi="Arial" w:cs="Arial"/>
        </w:rPr>
        <w:t>fase</w:t>
      </w:r>
      <w:r w:rsidRPr="00E20C20">
        <w:rPr>
          <w:rFonts w:ascii="Arial" w:hAnsi="Arial" w:cs="Arial"/>
          <w:spacing w:val="40"/>
        </w:rPr>
        <w:t xml:space="preserve"> </w:t>
      </w:r>
      <w:r w:rsidRPr="00E20C20">
        <w:rPr>
          <w:rFonts w:ascii="Arial" w:hAnsi="Arial" w:cs="Arial"/>
        </w:rPr>
        <w:t>de habilitação, observado o disposto neste Aviso de Contratação Direta.</w:t>
      </w:r>
    </w:p>
    <w:p w14:paraId="29AE9CF8" w14:textId="77777777" w:rsidR="00DB0543" w:rsidRPr="00E20C20" w:rsidRDefault="00000000" w:rsidP="00E20C20">
      <w:pPr>
        <w:pStyle w:val="Corpodetexto"/>
        <w:spacing w:before="30"/>
        <w:ind w:left="0"/>
        <w:jc w:val="both"/>
        <w:rPr>
          <w:rFonts w:ascii="Arial" w:hAnsi="Arial" w:cs="Arial"/>
          <w:sz w:val="22"/>
          <w:szCs w:val="22"/>
        </w:rPr>
      </w:pPr>
      <w:r w:rsidRPr="00E20C20">
        <w:rPr>
          <w:rFonts w:ascii="Arial" w:hAnsi="Arial" w:cs="Arial"/>
          <w:noProof/>
          <w:sz w:val="22"/>
          <w:szCs w:val="22"/>
        </w:rPr>
        <mc:AlternateContent>
          <mc:Choice Requires="wpg">
            <w:drawing>
              <wp:anchor distT="0" distB="0" distL="0" distR="0" simplePos="0" relativeHeight="251643904" behindDoc="1" locked="0" layoutInCell="1" allowOverlap="1" wp14:anchorId="71A75C5D" wp14:editId="6FA3E7B4">
                <wp:simplePos x="0" y="0"/>
                <wp:positionH relativeFrom="page">
                  <wp:posOffset>733425</wp:posOffset>
                </wp:positionH>
                <wp:positionV relativeFrom="paragraph">
                  <wp:posOffset>188595</wp:posOffset>
                </wp:positionV>
                <wp:extent cx="6115685" cy="236220"/>
                <wp:effectExtent l="0" t="0" r="0"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685" cy="236220"/>
                          <a:chOff x="0" y="0"/>
                          <a:chExt cx="5978525" cy="236220"/>
                        </a:xfrm>
                      </wpg:grpSpPr>
                      <wps:wsp>
                        <wps:cNvPr id="29" name="Graphic 29"/>
                        <wps:cNvSpPr/>
                        <wps:spPr>
                          <a:xfrm>
                            <a:off x="0" y="18288"/>
                            <a:ext cx="5978525" cy="200025"/>
                          </a:xfrm>
                          <a:custGeom>
                            <a:avLst/>
                            <a:gdLst/>
                            <a:ahLst/>
                            <a:cxnLst/>
                            <a:rect l="l" t="t" r="r" b="b"/>
                            <a:pathLst>
                              <a:path w="5978525" h="200025">
                                <a:moveTo>
                                  <a:pt x="5978017" y="0"/>
                                </a:moveTo>
                                <a:lnTo>
                                  <a:pt x="0" y="0"/>
                                </a:lnTo>
                                <a:lnTo>
                                  <a:pt x="0" y="199644"/>
                                </a:lnTo>
                                <a:lnTo>
                                  <a:pt x="5978017" y="199644"/>
                                </a:lnTo>
                                <a:lnTo>
                                  <a:pt x="5978017" y="0"/>
                                </a:lnTo>
                                <a:close/>
                              </a:path>
                            </a:pathLst>
                          </a:custGeom>
                          <a:solidFill>
                            <a:srgbClr val="D9D9D9"/>
                          </a:solidFill>
                        </wps:spPr>
                        <wps:bodyPr wrap="square" lIns="0" tIns="0" rIns="0" bIns="0" rtlCol="0">
                          <a:prstTxWarp prst="textNoShape">
                            <a:avLst/>
                          </a:prstTxWarp>
                          <a:noAutofit/>
                        </wps:bodyPr>
                      </wps:wsp>
                      <wps:wsp>
                        <wps:cNvPr id="30" name="Graphic 30"/>
                        <wps:cNvSpPr/>
                        <wps:spPr>
                          <a:xfrm>
                            <a:off x="0" y="0"/>
                            <a:ext cx="5978525" cy="236220"/>
                          </a:xfrm>
                          <a:custGeom>
                            <a:avLst/>
                            <a:gdLst/>
                            <a:ahLst/>
                            <a:cxnLst/>
                            <a:rect l="l" t="t" r="r" b="b"/>
                            <a:pathLst>
                              <a:path w="5978525" h="236220">
                                <a:moveTo>
                                  <a:pt x="5978017" y="217932"/>
                                </a:moveTo>
                                <a:lnTo>
                                  <a:pt x="0" y="217932"/>
                                </a:lnTo>
                                <a:lnTo>
                                  <a:pt x="0" y="236220"/>
                                </a:lnTo>
                                <a:lnTo>
                                  <a:pt x="5978017" y="236220"/>
                                </a:lnTo>
                                <a:lnTo>
                                  <a:pt x="5978017" y="217932"/>
                                </a:lnTo>
                                <a:close/>
                              </a:path>
                              <a:path w="5978525" h="236220">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31" name="Textbox 31"/>
                        <wps:cNvSpPr txBox="1"/>
                        <wps:spPr>
                          <a:xfrm>
                            <a:off x="0" y="18288"/>
                            <a:ext cx="5978525" cy="200025"/>
                          </a:xfrm>
                          <a:prstGeom prst="rect">
                            <a:avLst/>
                          </a:prstGeom>
                        </wps:spPr>
                        <wps:txbx>
                          <w:txbxContent>
                            <w:p w14:paraId="6A99999A" w14:textId="77777777" w:rsidR="00DB0543" w:rsidRDefault="00000000">
                              <w:pPr>
                                <w:tabs>
                                  <w:tab w:val="left" w:pos="736"/>
                                </w:tabs>
                                <w:spacing w:before="19"/>
                                <w:ind w:left="28"/>
                                <w:rPr>
                                  <w:rFonts w:ascii="Arial" w:hAnsi="Arial"/>
                                  <w:b/>
                                  <w:sz w:val="24"/>
                                </w:rPr>
                              </w:pPr>
                              <w:r>
                                <w:rPr>
                                  <w:rFonts w:ascii="Arial" w:hAnsi="Arial"/>
                                  <w:b/>
                                  <w:spacing w:val="-5"/>
                                  <w:sz w:val="24"/>
                                </w:rPr>
                                <w:t>6.</w:t>
                              </w:r>
                              <w:r>
                                <w:rPr>
                                  <w:rFonts w:ascii="Arial" w:hAnsi="Arial"/>
                                  <w:b/>
                                  <w:sz w:val="24"/>
                                </w:rPr>
                                <w:tab/>
                              </w:r>
                              <w:r>
                                <w:rPr>
                                  <w:rFonts w:ascii="Arial" w:hAnsi="Arial"/>
                                  <w:b/>
                                  <w:spacing w:val="-2"/>
                                  <w:sz w:val="24"/>
                                </w:rPr>
                                <w:t>HABILITAÇÃO</w:t>
                              </w:r>
                            </w:p>
                          </w:txbxContent>
                        </wps:txbx>
                        <wps:bodyPr wrap="square" lIns="0" tIns="0" rIns="0" bIns="0" rtlCol="0">
                          <a:noAutofit/>
                        </wps:bodyPr>
                      </wps:wsp>
                    </wpg:wgp>
                  </a:graphicData>
                </a:graphic>
                <wp14:sizeRelH relativeFrom="margin">
                  <wp14:pctWidth>0</wp14:pctWidth>
                </wp14:sizeRelH>
              </wp:anchor>
            </w:drawing>
          </mc:Choice>
          <mc:Fallback>
            <w:pict>
              <v:group w14:anchorId="71A75C5D" id="Group 28" o:spid="_x0000_s1050" style="position:absolute;left:0;text-align:left;margin-left:57.75pt;margin-top:14.85pt;width:481.55pt;height:18.6pt;z-index:-251672576;mso-wrap-distance-left:0;mso-wrap-distance-right:0;mso-position-horizontal-relative:page;mso-width-relative:margin" coordsize="59785,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">
                <v:shape id="Graphic 29" o:spid="_x0000_s1051" style="position:absolute;top:182;width:59785;height:2001;visibility:visible;mso-wrap-style:square;v-text-anchor:top" coordsize="59785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" path="m5978017,l,,,199644r5978017,l5978017,xe" fillcolor="#d9d9d9" stroked="f">
                  <v:path arrowok="t"/>
                </v:shape>
                <v:shape id="Graphic 30" o:spid="_x0000_s1052" style="position:absolute;width:59785;height:2362;visibility:visible;mso-wrap-style:square;v-text-anchor:top" coordsize="5978525,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" path="m5978017,217932l,217932r,18288l5978017,236220r,-18288xem5978017,l,,,18288r5978017,l5978017,xe" fillcolor="black" stroked="f">
                  <v:path arrowok="t"/>
                </v:shape>
                <v:shape id="Textbox 31" o:spid="_x0000_s1053" type="#_x0000_t202" style="position:absolute;top:182;width:5978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6A99999A" w14:textId="77777777" w:rsidR="00DB0543" w:rsidRDefault="00000000">
                        <w:pPr>
                          <w:tabs>
                            <w:tab w:val="left" w:pos="736"/>
                          </w:tabs>
                          <w:spacing w:before="19"/>
                          <w:ind w:left="28"/>
                          <w:rPr>
                            <w:rFonts w:ascii="Arial" w:hAnsi="Arial"/>
                            <w:b/>
                            <w:sz w:val="24"/>
                          </w:rPr>
                        </w:pPr>
                        <w:r>
                          <w:rPr>
                            <w:rFonts w:ascii="Arial" w:hAnsi="Arial"/>
                            <w:b/>
                            <w:spacing w:val="-5"/>
                            <w:sz w:val="24"/>
                          </w:rPr>
                          <w:t>6.</w:t>
                        </w:r>
                        <w:r>
                          <w:rPr>
                            <w:rFonts w:ascii="Arial" w:hAnsi="Arial"/>
                            <w:b/>
                            <w:sz w:val="24"/>
                          </w:rPr>
                          <w:tab/>
                        </w:r>
                        <w:r>
                          <w:rPr>
                            <w:rFonts w:ascii="Arial" w:hAnsi="Arial"/>
                            <w:b/>
                            <w:spacing w:val="-2"/>
                            <w:sz w:val="24"/>
                          </w:rPr>
                          <w:t>HABILITAÇÃO</w:t>
                        </w:r>
                      </w:p>
                    </w:txbxContent>
                  </v:textbox>
                </v:shape>
                <w10:wrap type="topAndBottom" anchorx="page"/>
              </v:group>
            </w:pict>
          </mc:Fallback>
        </mc:AlternateContent>
      </w:r>
    </w:p>
    <w:p w14:paraId="2AC8AA17" w14:textId="47203536" w:rsidR="00DB0543" w:rsidRDefault="00000000">
      <w:pPr>
        <w:pStyle w:val="PargrafodaLista"/>
        <w:numPr>
          <w:ilvl w:val="1"/>
          <w:numId w:val="16"/>
        </w:numPr>
        <w:tabs>
          <w:tab w:val="left" w:pos="568"/>
        </w:tabs>
        <w:spacing w:before="5" w:after="240" w:line="242" w:lineRule="auto"/>
        <w:ind w:left="0" w:firstLine="0"/>
        <w:rPr>
          <w:rFonts w:ascii="Arial" w:hAnsi="Arial" w:cs="Arial"/>
        </w:rPr>
      </w:pPr>
      <w:r w:rsidRPr="00E20C20">
        <w:rPr>
          <w:rFonts w:ascii="Arial" w:hAnsi="Arial" w:cs="Arial"/>
        </w:rPr>
        <w:t xml:space="preserve">Os documentos a serem exigidos para fins de habilitação constam do </w:t>
      </w:r>
      <w:r w:rsidRPr="00E20C20">
        <w:rPr>
          <w:rFonts w:ascii="Arial" w:hAnsi="Arial" w:cs="Arial"/>
          <w:b/>
        </w:rPr>
        <w:t>ANEXO I – DOCUMENTAÇÃO EXIGIDA PARA HABILITAÇÃO</w:t>
      </w:r>
      <w:r w:rsidR="00DA26C2">
        <w:rPr>
          <w:rFonts w:ascii="Arial" w:hAnsi="Arial" w:cs="Arial"/>
        </w:rPr>
        <w:t>.</w:t>
      </w:r>
    </w:p>
    <w:p w14:paraId="6F31FF95" w14:textId="5EAB1BDA" w:rsidR="00DB0543" w:rsidRPr="00DA26C2" w:rsidRDefault="00DA26C2">
      <w:pPr>
        <w:pStyle w:val="PargrafodaLista"/>
        <w:numPr>
          <w:ilvl w:val="2"/>
          <w:numId w:val="16"/>
        </w:numPr>
        <w:spacing w:before="9" w:after="240" w:line="242" w:lineRule="auto"/>
        <w:ind w:left="426" w:firstLine="0"/>
        <w:rPr>
          <w:rFonts w:ascii="Arial" w:hAnsi="Arial" w:cs="Arial"/>
        </w:rPr>
      </w:pPr>
      <w:r w:rsidRPr="00DA26C2">
        <w:rPr>
          <w:rFonts w:ascii="Arial" w:hAnsi="Arial" w:cs="Arial"/>
        </w:rPr>
        <w:t xml:space="preserve">Para fins de habilitação, as empresas interessadas, deverão apresentar no ato do </w:t>
      </w:r>
      <w:r w:rsidRPr="00DA26C2">
        <w:rPr>
          <w:rFonts w:ascii="Arial" w:hAnsi="Arial" w:cs="Arial"/>
        </w:rPr>
        <w:lastRenderedPageBreak/>
        <w:t>cadastro da proposta inicial (pré disputa), os documentos relacionados no ANEXO I</w:t>
      </w:r>
      <w:r>
        <w:rPr>
          <w:rFonts w:ascii="Arial" w:hAnsi="Arial" w:cs="Arial"/>
        </w:rPr>
        <w:t>.</w:t>
      </w:r>
    </w:p>
    <w:p w14:paraId="6C26DF0D" w14:textId="77777777" w:rsidR="00DB0543" w:rsidRPr="00E20C20" w:rsidRDefault="00000000">
      <w:pPr>
        <w:pStyle w:val="PargrafodaLista"/>
        <w:numPr>
          <w:ilvl w:val="1"/>
          <w:numId w:val="16"/>
        </w:numPr>
        <w:tabs>
          <w:tab w:val="left" w:pos="568"/>
        </w:tabs>
        <w:spacing w:line="242" w:lineRule="auto"/>
        <w:ind w:left="0" w:firstLine="0"/>
        <w:rPr>
          <w:rFonts w:ascii="Arial" w:hAnsi="Arial" w:cs="Arial"/>
        </w:rPr>
      </w:pPr>
      <w:r w:rsidRPr="00E20C20">
        <w:rPr>
          <w:rFonts w:ascii="Arial" w:hAnsi="Arial" w:cs="Arial"/>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p>
    <w:p w14:paraId="25565AFC" w14:textId="77777777" w:rsidR="00DB0543" w:rsidRPr="00E20C20" w:rsidRDefault="00000000">
      <w:pPr>
        <w:pStyle w:val="PargrafodaLista"/>
        <w:numPr>
          <w:ilvl w:val="0"/>
          <w:numId w:val="15"/>
        </w:numPr>
        <w:tabs>
          <w:tab w:val="left" w:pos="1701"/>
        </w:tabs>
        <w:spacing w:before="5" w:line="242" w:lineRule="auto"/>
        <w:ind w:left="1134" w:firstLine="0"/>
        <w:rPr>
          <w:rFonts w:ascii="Arial" w:hAnsi="Arial" w:cs="Arial"/>
        </w:rPr>
      </w:pPr>
      <w:r w:rsidRPr="00E20C20">
        <w:rPr>
          <w:rFonts w:ascii="Arial" w:hAnsi="Arial" w:cs="Arial"/>
        </w:rPr>
        <w:t>Cadastro</w:t>
      </w:r>
      <w:r w:rsidRPr="00E20C20">
        <w:rPr>
          <w:rFonts w:ascii="Arial" w:hAnsi="Arial" w:cs="Arial"/>
          <w:spacing w:val="40"/>
        </w:rPr>
        <w:t xml:space="preserve"> </w:t>
      </w:r>
      <w:r w:rsidRPr="00E20C20">
        <w:rPr>
          <w:rFonts w:ascii="Arial" w:hAnsi="Arial" w:cs="Arial"/>
        </w:rPr>
        <w:t>Nacional</w:t>
      </w:r>
      <w:r w:rsidRPr="00E20C20">
        <w:rPr>
          <w:rFonts w:ascii="Arial" w:hAnsi="Arial" w:cs="Arial"/>
          <w:spacing w:val="40"/>
        </w:rPr>
        <w:t xml:space="preserve"> </w:t>
      </w:r>
      <w:r w:rsidRPr="00E20C20">
        <w:rPr>
          <w:rFonts w:ascii="Arial" w:hAnsi="Arial" w:cs="Arial"/>
        </w:rPr>
        <w:t>de</w:t>
      </w:r>
      <w:r w:rsidRPr="00E20C20">
        <w:rPr>
          <w:rFonts w:ascii="Arial" w:hAnsi="Arial" w:cs="Arial"/>
          <w:spacing w:val="40"/>
        </w:rPr>
        <w:t xml:space="preserve"> </w:t>
      </w:r>
      <w:r w:rsidRPr="00E20C20">
        <w:rPr>
          <w:rFonts w:ascii="Arial" w:hAnsi="Arial" w:cs="Arial"/>
        </w:rPr>
        <w:t>Empresas</w:t>
      </w:r>
      <w:r w:rsidRPr="00E20C20">
        <w:rPr>
          <w:rFonts w:ascii="Arial" w:hAnsi="Arial" w:cs="Arial"/>
          <w:spacing w:val="40"/>
        </w:rPr>
        <w:t xml:space="preserve"> </w:t>
      </w:r>
      <w:r w:rsidRPr="00E20C20">
        <w:rPr>
          <w:rFonts w:ascii="Arial" w:hAnsi="Arial" w:cs="Arial"/>
        </w:rPr>
        <w:t>Inidôneas</w:t>
      </w:r>
      <w:r w:rsidRPr="00E20C20">
        <w:rPr>
          <w:rFonts w:ascii="Arial" w:hAnsi="Arial" w:cs="Arial"/>
          <w:spacing w:val="40"/>
        </w:rPr>
        <w:t xml:space="preserve"> </w:t>
      </w:r>
      <w:r w:rsidRPr="00E20C20">
        <w:rPr>
          <w:rFonts w:ascii="Arial" w:hAnsi="Arial" w:cs="Arial"/>
        </w:rPr>
        <w:t>e</w:t>
      </w:r>
      <w:r w:rsidRPr="00E20C20">
        <w:rPr>
          <w:rFonts w:ascii="Arial" w:hAnsi="Arial" w:cs="Arial"/>
          <w:spacing w:val="40"/>
        </w:rPr>
        <w:t xml:space="preserve"> </w:t>
      </w:r>
      <w:r w:rsidRPr="00E20C20">
        <w:rPr>
          <w:rFonts w:ascii="Arial" w:hAnsi="Arial" w:cs="Arial"/>
        </w:rPr>
        <w:t>Suspensas</w:t>
      </w:r>
      <w:r w:rsidRPr="00E20C20">
        <w:rPr>
          <w:rFonts w:ascii="Arial" w:hAnsi="Arial" w:cs="Arial"/>
          <w:spacing w:val="75"/>
        </w:rPr>
        <w:t xml:space="preserve"> </w:t>
      </w:r>
      <w:r w:rsidRPr="00E20C20">
        <w:rPr>
          <w:rFonts w:ascii="Arial" w:hAnsi="Arial" w:cs="Arial"/>
        </w:rPr>
        <w:t>-</w:t>
      </w:r>
      <w:r w:rsidRPr="00E20C20">
        <w:rPr>
          <w:rFonts w:ascii="Arial" w:hAnsi="Arial" w:cs="Arial"/>
          <w:spacing w:val="40"/>
        </w:rPr>
        <w:t xml:space="preserve"> </w:t>
      </w:r>
      <w:r w:rsidRPr="00E20C20">
        <w:rPr>
          <w:rFonts w:ascii="Arial" w:hAnsi="Arial" w:cs="Arial"/>
        </w:rPr>
        <w:t>CEIS,</w:t>
      </w:r>
      <w:r w:rsidRPr="00E20C20">
        <w:rPr>
          <w:rFonts w:ascii="Arial" w:hAnsi="Arial" w:cs="Arial"/>
          <w:spacing w:val="40"/>
        </w:rPr>
        <w:t xml:space="preserve"> </w:t>
      </w:r>
      <w:r w:rsidRPr="00E20C20">
        <w:rPr>
          <w:rFonts w:ascii="Arial" w:hAnsi="Arial" w:cs="Arial"/>
        </w:rPr>
        <w:t>mantido</w:t>
      </w:r>
      <w:r w:rsidRPr="00E20C20">
        <w:rPr>
          <w:rFonts w:ascii="Arial" w:hAnsi="Arial" w:cs="Arial"/>
          <w:spacing w:val="40"/>
        </w:rPr>
        <w:t xml:space="preserve"> </w:t>
      </w:r>
      <w:r w:rsidRPr="00E20C20">
        <w:rPr>
          <w:rFonts w:ascii="Arial" w:hAnsi="Arial" w:cs="Arial"/>
        </w:rPr>
        <w:t>pela</w:t>
      </w:r>
      <w:r w:rsidRPr="00E20C20">
        <w:rPr>
          <w:rFonts w:ascii="Arial" w:hAnsi="Arial" w:cs="Arial"/>
          <w:spacing w:val="40"/>
        </w:rPr>
        <w:t xml:space="preserve"> </w:t>
      </w:r>
      <w:r w:rsidRPr="00E20C20">
        <w:rPr>
          <w:rFonts w:ascii="Arial" w:hAnsi="Arial" w:cs="Arial"/>
        </w:rPr>
        <w:t>Controladoria-Geral da União (</w:t>
      </w:r>
      <w:hyperlink r:id="rId22">
        <w:r w:rsidR="00DB0543" w:rsidRPr="00E20C20">
          <w:rPr>
            <w:rFonts w:ascii="Arial" w:hAnsi="Arial" w:cs="Arial"/>
          </w:rPr>
          <w:t>https://portaldatransparencia.gov.br/sancoes/consulta?cadastro=1%2C2</w:t>
        </w:r>
      </w:hyperlink>
      <w:r w:rsidRPr="00E20C20">
        <w:rPr>
          <w:rFonts w:ascii="Arial" w:hAnsi="Arial" w:cs="Arial"/>
        </w:rPr>
        <w:t>); e</w:t>
      </w:r>
    </w:p>
    <w:p w14:paraId="7CED4052" w14:textId="77777777" w:rsidR="00DB0543" w:rsidRPr="00E20C20" w:rsidRDefault="00000000">
      <w:pPr>
        <w:pStyle w:val="PargrafodaLista"/>
        <w:numPr>
          <w:ilvl w:val="0"/>
          <w:numId w:val="15"/>
        </w:numPr>
        <w:tabs>
          <w:tab w:val="left" w:pos="1701"/>
        </w:tabs>
        <w:spacing w:before="3" w:line="242" w:lineRule="auto"/>
        <w:ind w:left="1134" w:firstLine="0"/>
        <w:rPr>
          <w:rFonts w:ascii="Arial" w:hAnsi="Arial" w:cs="Arial"/>
        </w:rPr>
      </w:pPr>
      <w:r w:rsidRPr="00E20C20">
        <w:rPr>
          <w:rFonts w:ascii="Arial" w:hAnsi="Arial" w:cs="Arial"/>
        </w:rPr>
        <w:t>Cadastro Nacional de Empresas Punidas – CNEP, mantido pela Controladoria-Geral da União</w:t>
      </w:r>
    </w:p>
    <w:p w14:paraId="288607A6" w14:textId="345E7483" w:rsidR="00DB0543" w:rsidRPr="00E20C20" w:rsidRDefault="00000000" w:rsidP="00E20C20">
      <w:pPr>
        <w:pStyle w:val="Corpodetexto"/>
        <w:ind w:left="1134"/>
        <w:jc w:val="both"/>
        <w:rPr>
          <w:rFonts w:ascii="Arial" w:hAnsi="Arial" w:cs="Arial"/>
          <w:sz w:val="22"/>
          <w:szCs w:val="22"/>
        </w:rPr>
      </w:pPr>
      <w:r w:rsidRPr="00E20C20">
        <w:rPr>
          <w:rFonts w:ascii="Arial" w:hAnsi="Arial" w:cs="Arial"/>
          <w:spacing w:val="-2"/>
          <w:sz w:val="22"/>
          <w:szCs w:val="22"/>
        </w:rPr>
        <w:t>(</w:t>
      </w:r>
      <w:hyperlink r:id="rId23">
        <w:r w:rsidR="00DB0543" w:rsidRPr="00E20C20">
          <w:rPr>
            <w:rFonts w:ascii="Arial" w:hAnsi="Arial" w:cs="Arial"/>
            <w:spacing w:val="-2"/>
            <w:sz w:val="22"/>
            <w:szCs w:val="22"/>
          </w:rPr>
          <w:t>https://portaldatransparencia.gov.br/sancoes/consulta?cadastro=1%2C2</w:t>
        </w:r>
      </w:hyperlink>
      <w:r w:rsidRPr="00E20C20">
        <w:rPr>
          <w:rFonts w:ascii="Arial" w:hAnsi="Arial" w:cs="Arial"/>
          <w:spacing w:val="-2"/>
          <w:sz w:val="22"/>
          <w:szCs w:val="22"/>
        </w:rPr>
        <w:t>).</w:t>
      </w:r>
    </w:p>
    <w:p w14:paraId="38E0443F" w14:textId="77777777" w:rsidR="00DB0543" w:rsidRPr="00E20C20" w:rsidRDefault="00000000">
      <w:pPr>
        <w:pStyle w:val="PargrafodaLista"/>
        <w:numPr>
          <w:ilvl w:val="2"/>
          <w:numId w:val="16"/>
        </w:numPr>
        <w:tabs>
          <w:tab w:val="left" w:pos="1272"/>
        </w:tabs>
        <w:spacing w:line="242" w:lineRule="auto"/>
        <w:ind w:left="426" w:firstLine="0"/>
        <w:rPr>
          <w:rFonts w:ascii="Arial" w:hAnsi="Arial" w:cs="Arial"/>
        </w:rPr>
      </w:pPr>
      <w:r w:rsidRPr="00E20C20">
        <w:rPr>
          <w:rFonts w:ascii="Arial" w:hAnsi="Arial" w:cs="Arial"/>
        </w:rPr>
        <w:t>A</w:t>
      </w:r>
      <w:r w:rsidRPr="00E20C20">
        <w:rPr>
          <w:rFonts w:ascii="Arial" w:hAnsi="Arial" w:cs="Arial"/>
          <w:spacing w:val="-1"/>
        </w:rPr>
        <w:t xml:space="preserve"> </w:t>
      </w:r>
      <w:r w:rsidRPr="00E20C20">
        <w:rPr>
          <w:rFonts w:ascii="Arial" w:hAnsi="Arial" w:cs="Arial"/>
        </w:rPr>
        <w:t>consulta</w:t>
      </w:r>
      <w:r w:rsidRPr="00E20C20">
        <w:rPr>
          <w:rFonts w:ascii="Arial" w:hAnsi="Arial" w:cs="Arial"/>
          <w:spacing w:val="-3"/>
        </w:rPr>
        <w:t xml:space="preserve"> </w:t>
      </w:r>
      <w:r w:rsidRPr="00E20C20">
        <w:rPr>
          <w:rFonts w:ascii="Arial" w:hAnsi="Arial" w:cs="Arial"/>
        </w:rPr>
        <w:t>aos cadastros será</w:t>
      </w:r>
      <w:r w:rsidRPr="00E20C20">
        <w:rPr>
          <w:rFonts w:ascii="Arial" w:hAnsi="Arial" w:cs="Arial"/>
          <w:spacing w:val="-3"/>
        </w:rPr>
        <w:t xml:space="preserve"> </w:t>
      </w:r>
      <w:r w:rsidRPr="00E20C20">
        <w:rPr>
          <w:rFonts w:ascii="Arial" w:hAnsi="Arial" w:cs="Arial"/>
        </w:rPr>
        <w:t>realizada</w:t>
      </w:r>
      <w:r w:rsidRPr="00E20C20">
        <w:rPr>
          <w:rFonts w:ascii="Arial" w:hAnsi="Arial" w:cs="Arial"/>
          <w:spacing w:val="-3"/>
        </w:rPr>
        <w:t xml:space="preserve"> </w:t>
      </w:r>
      <w:r w:rsidRPr="00E20C20">
        <w:rPr>
          <w:rFonts w:ascii="Arial" w:hAnsi="Arial" w:cs="Arial"/>
        </w:rPr>
        <w:t>em</w:t>
      </w:r>
      <w:r w:rsidRPr="00E20C20">
        <w:rPr>
          <w:rFonts w:ascii="Arial" w:hAnsi="Arial" w:cs="Arial"/>
          <w:spacing w:val="-3"/>
        </w:rPr>
        <w:t xml:space="preserve"> </w:t>
      </w:r>
      <w:r w:rsidRPr="00E20C20">
        <w:rPr>
          <w:rFonts w:ascii="Arial" w:hAnsi="Arial" w:cs="Arial"/>
        </w:rPr>
        <w:t>nome</w:t>
      </w:r>
      <w:r w:rsidRPr="00E20C20">
        <w:rPr>
          <w:rFonts w:ascii="Arial" w:hAnsi="Arial" w:cs="Arial"/>
          <w:spacing w:val="-3"/>
        </w:rPr>
        <w:t xml:space="preserve"> </w:t>
      </w:r>
      <w:r w:rsidRPr="00E20C20">
        <w:rPr>
          <w:rFonts w:ascii="Arial" w:hAnsi="Arial" w:cs="Arial"/>
        </w:rPr>
        <w:t>da</w:t>
      </w:r>
      <w:r w:rsidRPr="00E20C20">
        <w:rPr>
          <w:rFonts w:ascii="Arial" w:hAnsi="Arial" w:cs="Arial"/>
          <w:spacing w:val="-3"/>
        </w:rPr>
        <w:t xml:space="preserve"> </w:t>
      </w:r>
      <w:r w:rsidRPr="00E20C20">
        <w:rPr>
          <w:rFonts w:ascii="Arial" w:hAnsi="Arial" w:cs="Arial"/>
        </w:rPr>
        <w:t>empresa</w:t>
      </w:r>
      <w:r w:rsidRPr="00E20C20">
        <w:rPr>
          <w:rFonts w:ascii="Arial" w:hAnsi="Arial" w:cs="Arial"/>
          <w:spacing w:val="-3"/>
        </w:rPr>
        <w:t xml:space="preserve"> </w:t>
      </w:r>
      <w:r w:rsidRPr="00E20C20">
        <w:rPr>
          <w:rFonts w:ascii="Arial" w:hAnsi="Arial" w:cs="Arial"/>
        </w:rPr>
        <w:t>fornecedora</w:t>
      </w:r>
      <w:r w:rsidRPr="00E20C20">
        <w:rPr>
          <w:rFonts w:ascii="Arial" w:hAnsi="Arial" w:cs="Arial"/>
          <w:spacing w:val="-3"/>
        </w:rPr>
        <w:t xml:space="preserve"> </w:t>
      </w:r>
      <w:r w:rsidRPr="00E20C20">
        <w:rPr>
          <w:rFonts w:ascii="Arial" w:hAnsi="Arial" w:cs="Arial"/>
        </w:rPr>
        <w:t xml:space="preserve">e de seu sócio majoritário, por força do </w:t>
      </w:r>
      <w:hyperlink r:id="rId24" w:anchor="art12">
        <w:r w:rsidR="00DB0543" w:rsidRPr="00E20C20">
          <w:rPr>
            <w:rFonts w:ascii="Arial" w:hAnsi="Arial" w:cs="Arial"/>
          </w:rPr>
          <w:t>artigo 12 da Lei n° 8.429, de 2 de junho de</w:t>
        </w:r>
      </w:hyperlink>
      <w:r w:rsidRPr="00E20C20">
        <w:rPr>
          <w:rFonts w:ascii="Arial" w:hAnsi="Arial" w:cs="Arial"/>
        </w:rPr>
        <w:t xml:space="preserve"> </w:t>
      </w:r>
      <w:hyperlink r:id="rId25" w:anchor="art12">
        <w:r w:rsidR="00DB0543" w:rsidRPr="00E20C20">
          <w:rPr>
            <w:rFonts w:ascii="Arial" w:hAnsi="Arial" w:cs="Arial"/>
          </w:rPr>
          <w:t>1992</w:t>
        </w:r>
      </w:hyperlink>
      <w:r w:rsidRPr="00E20C20">
        <w:rPr>
          <w:rFonts w:ascii="Arial" w:hAnsi="Arial" w:cs="Arial"/>
        </w:rPr>
        <w:t>,</w:t>
      </w:r>
      <w:r w:rsidRPr="00E20C20">
        <w:rPr>
          <w:rFonts w:ascii="Arial" w:hAnsi="Arial" w:cs="Arial"/>
          <w:spacing w:val="-2"/>
        </w:rPr>
        <w:t xml:space="preserve"> </w:t>
      </w:r>
      <w:r w:rsidRPr="00E20C20">
        <w:rPr>
          <w:rFonts w:ascii="Arial" w:hAnsi="Arial" w:cs="Arial"/>
        </w:rPr>
        <w:t>que</w:t>
      </w:r>
      <w:r w:rsidRPr="00E20C20">
        <w:rPr>
          <w:rFonts w:ascii="Arial" w:hAnsi="Arial" w:cs="Arial"/>
          <w:spacing w:val="-2"/>
        </w:rPr>
        <w:t xml:space="preserve"> </w:t>
      </w:r>
      <w:r w:rsidRPr="00E20C20">
        <w:rPr>
          <w:rFonts w:ascii="Arial" w:hAnsi="Arial" w:cs="Arial"/>
        </w:rPr>
        <w:t>prevê,</w:t>
      </w:r>
      <w:r w:rsidRPr="00E20C20">
        <w:rPr>
          <w:rFonts w:ascii="Arial" w:hAnsi="Arial" w:cs="Arial"/>
          <w:spacing w:val="-4"/>
        </w:rPr>
        <w:t xml:space="preserve"> </w:t>
      </w:r>
      <w:r w:rsidRPr="00E20C20">
        <w:rPr>
          <w:rFonts w:ascii="Arial" w:hAnsi="Arial" w:cs="Arial"/>
        </w:rPr>
        <w:t>dentre</w:t>
      </w:r>
      <w:r w:rsidRPr="00E20C20">
        <w:rPr>
          <w:rFonts w:ascii="Arial" w:hAnsi="Arial" w:cs="Arial"/>
          <w:spacing w:val="-2"/>
        </w:rPr>
        <w:t xml:space="preserve"> </w:t>
      </w:r>
      <w:r w:rsidRPr="00E20C20">
        <w:rPr>
          <w:rFonts w:ascii="Arial" w:hAnsi="Arial" w:cs="Arial"/>
        </w:rPr>
        <w:t>as</w:t>
      </w:r>
      <w:r w:rsidRPr="00E20C20">
        <w:rPr>
          <w:rFonts w:ascii="Arial" w:hAnsi="Arial" w:cs="Arial"/>
          <w:spacing w:val="-2"/>
        </w:rPr>
        <w:t xml:space="preserve"> </w:t>
      </w:r>
      <w:r w:rsidRPr="00E20C20">
        <w:rPr>
          <w:rFonts w:ascii="Arial" w:hAnsi="Arial" w:cs="Arial"/>
        </w:rPr>
        <w:t>sanções</w:t>
      </w:r>
      <w:r w:rsidRPr="00E20C20">
        <w:rPr>
          <w:rFonts w:ascii="Arial" w:hAnsi="Arial" w:cs="Arial"/>
          <w:spacing w:val="-5"/>
        </w:rPr>
        <w:t xml:space="preserve"> </w:t>
      </w:r>
      <w:r w:rsidRPr="00E20C20">
        <w:rPr>
          <w:rFonts w:ascii="Arial" w:hAnsi="Arial" w:cs="Arial"/>
        </w:rPr>
        <w:t>impostas</w:t>
      </w:r>
      <w:r w:rsidRPr="00E20C20">
        <w:rPr>
          <w:rFonts w:ascii="Arial" w:hAnsi="Arial" w:cs="Arial"/>
          <w:spacing w:val="-5"/>
        </w:rPr>
        <w:t xml:space="preserve"> </w:t>
      </w:r>
      <w:r w:rsidRPr="00E20C20">
        <w:rPr>
          <w:rFonts w:ascii="Arial" w:hAnsi="Arial" w:cs="Arial"/>
        </w:rPr>
        <w:t>ao</w:t>
      </w:r>
      <w:r w:rsidRPr="00E20C20">
        <w:rPr>
          <w:rFonts w:ascii="Arial" w:hAnsi="Arial" w:cs="Arial"/>
          <w:spacing w:val="-2"/>
        </w:rPr>
        <w:t xml:space="preserve"> </w:t>
      </w:r>
      <w:r w:rsidRPr="00E20C20">
        <w:rPr>
          <w:rFonts w:ascii="Arial" w:hAnsi="Arial" w:cs="Arial"/>
        </w:rPr>
        <w:t>responsável</w:t>
      </w:r>
      <w:r w:rsidRPr="00E20C20">
        <w:rPr>
          <w:rFonts w:ascii="Arial" w:hAnsi="Arial" w:cs="Arial"/>
          <w:spacing w:val="-2"/>
        </w:rPr>
        <w:t xml:space="preserve"> </w:t>
      </w:r>
      <w:r w:rsidRPr="00E20C20">
        <w:rPr>
          <w:rFonts w:ascii="Arial" w:hAnsi="Arial" w:cs="Arial"/>
        </w:rPr>
        <w:t>pela</w:t>
      </w:r>
      <w:r w:rsidRPr="00E20C20">
        <w:rPr>
          <w:rFonts w:ascii="Arial" w:hAnsi="Arial" w:cs="Arial"/>
          <w:spacing w:val="-2"/>
        </w:rPr>
        <w:t xml:space="preserve"> </w:t>
      </w:r>
      <w:r w:rsidRPr="00E20C20">
        <w:rPr>
          <w:rFonts w:ascii="Arial" w:hAnsi="Arial" w:cs="Arial"/>
        </w:rPr>
        <w:t>prática</w:t>
      </w:r>
      <w:r w:rsidRPr="00E20C20">
        <w:rPr>
          <w:rFonts w:ascii="Arial" w:hAnsi="Arial" w:cs="Arial"/>
          <w:spacing w:val="-2"/>
        </w:rPr>
        <w:t xml:space="preserve"> </w:t>
      </w:r>
      <w:r w:rsidRPr="00E20C20">
        <w:rPr>
          <w:rFonts w:ascii="Arial" w:hAnsi="Arial" w:cs="Arial"/>
        </w:rPr>
        <w:t>de</w:t>
      </w:r>
      <w:r w:rsidRPr="00E20C20">
        <w:rPr>
          <w:rFonts w:ascii="Arial" w:hAnsi="Arial" w:cs="Arial"/>
          <w:spacing w:val="-4"/>
        </w:rPr>
        <w:t xml:space="preserve"> </w:t>
      </w:r>
      <w:r w:rsidRPr="00E20C20">
        <w:rPr>
          <w:rFonts w:ascii="Arial" w:hAnsi="Arial" w:cs="Arial"/>
        </w:rPr>
        <w:t>ato</w:t>
      </w:r>
      <w:r w:rsidRPr="00E20C20">
        <w:rPr>
          <w:rFonts w:ascii="Arial" w:hAnsi="Arial" w:cs="Arial"/>
          <w:spacing w:val="-5"/>
        </w:rPr>
        <w:t xml:space="preserve"> </w:t>
      </w:r>
      <w:r w:rsidRPr="00E20C20">
        <w:rPr>
          <w:rFonts w:ascii="Arial" w:hAnsi="Arial" w:cs="Arial"/>
        </w:rPr>
        <w:t>de improbidade administrativa, a proibição de contratar com o Poder Público, inclusive por intermédio de pessoa jurídica da qual seja sócio majoritário.</w:t>
      </w:r>
    </w:p>
    <w:p w14:paraId="0EA6EFAB" w14:textId="77777777" w:rsidR="00DB0543" w:rsidRPr="00E20C20" w:rsidRDefault="00000000">
      <w:pPr>
        <w:pStyle w:val="PargrafodaLista"/>
        <w:numPr>
          <w:ilvl w:val="3"/>
          <w:numId w:val="16"/>
        </w:numPr>
        <w:tabs>
          <w:tab w:val="left" w:pos="1701"/>
        </w:tabs>
        <w:spacing w:before="5" w:line="242" w:lineRule="auto"/>
        <w:ind w:left="709" w:firstLine="0"/>
        <w:rPr>
          <w:rFonts w:ascii="Arial" w:hAnsi="Arial" w:cs="Arial"/>
        </w:rPr>
      </w:pPr>
      <w:r w:rsidRPr="00E20C20">
        <w:rPr>
          <w:rFonts w:ascii="Arial" w:hAnsi="Arial" w:cs="Arial"/>
        </w:rPr>
        <w:t xml:space="preserve">Caso conste na Consulta de Situação do Fornecedor a existência de Ocorrências Impeditivas Indiretas, o agente de contratação diligenciará para verificar se houve fraude por parte das empresas apontadas no respectivo </w:t>
      </w:r>
      <w:r w:rsidRPr="00E20C20">
        <w:rPr>
          <w:rFonts w:ascii="Arial" w:hAnsi="Arial" w:cs="Arial"/>
          <w:spacing w:val="-2"/>
        </w:rPr>
        <w:t>Relatório.</w:t>
      </w:r>
    </w:p>
    <w:p w14:paraId="3545313D" w14:textId="77777777" w:rsidR="00DB0543" w:rsidRPr="00E20C20" w:rsidRDefault="00000000">
      <w:pPr>
        <w:pStyle w:val="PargrafodaLista"/>
        <w:numPr>
          <w:ilvl w:val="4"/>
          <w:numId w:val="16"/>
        </w:numPr>
        <w:tabs>
          <w:tab w:val="left" w:pos="1701"/>
        </w:tabs>
        <w:spacing w:before="6" w:line="242" w:lineRule="auto"/>
        <w:ind w:left="993" w:firstLine="0"/>
        <w:rPr>
          <w:rFonts w:ascii="Arial" w:hAnsi="Arial" w:cs="Arial"/>
        </w:rPr>
      </w:pPr>
      <w:r w:rsidRPr="00E20C20">
        <w:rPr>
          <w:rFonts w:ascii="Arial" w:hAnsi="Arial" w:cs="Arial"/>
        </w:rPr>
        <w:t>A tentativa de burla será verificada por meio dos vínculos societários, linhas de fornecimento similares, dentre outros.</w:t>
      </w:r>
    </w:p>
    <w:p w14:paraId="3A7EBAE4" w14:textId="77777777" w:rsidR="00DB0543" w:rsidRPr="00E20C20" w:rsidRDefault="00000000">
      <w:pPr>
        <w:pStyle w:val="PargrafodaLista"/>
        <w:numPr>
          <w:ilvl w:val="4"/>
          <w:numId w:val="16"/>
        </w:numPr>
        <w:tabs>
          <w:tab w:val="left" w:pos="1843"/>
        </w:tabs>
        <w:spacing w:before="3" w:line="244" w:lineRule="auto"/>
        <w:ind w:left="993" w:firstLine="0"/>
        <w:rPr>
          <w:rFonts w:ascii="Arial" w:hAnsi="Arial" w:cs="Arial"/>
        </w:rPr>
      </w:pPr>
      <w:r w:rsidRPr="00E20C20">
        <w:rPr>
          <w:rFonts w:ascii="Arial" w:hAnsi="Arial" w:cs="Arial"/>
        </w:rPr>
        <w:t>O fornecedor será convocado para manifestação previamente à sua desclassificação.</w:t>
      </w:r>
    </w:p>
    <w:p w14:paraId="2AD48C7B" w14:textId="77777777" w:rsidR="00DB0543" w:rsidRPr="00E20C20" w:rsidRDefault="00000000">
      <w:pPr>
        <w:pStyle w:val="PargrafodaLista"/>
        <w:numPr>
          <w:ilvl w:val="2"/>
          <w:numId w:val="16"/>
        </w:numPr>
        <w:tabs>
          <w:tab w:val="left" w:pos="1418"/>
        </w:tabs>
        <w:spacing w:line="244" w:lineRule="auto"/>
        <w:ind w:left="426" w:firstLine="0"/>
        <w:rPr>
          <w:rFonts w:ascii="Arial" w:hAnsi="Arial" w:cs="Arial"/>
        </w:rPr>
      </w:pPr>
      <w:r w:rsidRPr="00E20C20">
        <w:rPr>
          <w:rFonts w:ascii="Arial" w:hAnsi="Arial" w:cs="Arial"/>
        </w:rPr>
        <w:t>Constatada</w:t>
      </w:r>
      <w:r w:rsidRPr="00E20C20">
        <w:rPr>
          <w:rFonts w:ascii="Arial" w:hAnsi="Arial" w:cs="Arial"/>
          <w:spacing w:val="-17"/>
        </w:rPr>
        <w:t xml:space="preserve"> </w:t>
      </w:r>
      <w:r w:rsidRPr="00E20C20">
        <w:rPr>
          <w:rFonts w:ascii="Arial" w:hAnsi="Arial" w:cs="Arial"/>
        </w:rPr>
        <w:t>a</w:t>
      </w:r>
      <w:r w:rsidRPr="00E20C20">
        <w:rPr>
          <w:rFonts w:ascii="Arial" w:hAnsi="Arial" w:cs="Arial"/>
          <w:spacing w:val="-17"/>
        </w:rPr>
        <w:t xml:space="preserve"> </w:t>
      </w:r>
      <w:r w:rsidRPr="00E20C20">
        <w:rPr>
          <w:rFonts w:ascii="Arial" w:hAnsi="Arial" w:cs="Arial"/>
        </w:rPr>
        <w:t>existência</w:t>
      </w:r>
      <w:r w:rsidRPr="00E20C20">
        <w:rPr>
          <w:rFonts w:ascii="Arial" w:hAnsi="Arial" w:cs="Arial"/>
          <w:spacing w:val="-16"/>
        </w:rPr>
        <w:t xml:space="preserve"> </w:t>
      </w:r>
      <w:r w:rsidRPr="00E20C20">
        <w:rPr>
          <w:rFonts w:ascii="Arial" w:hAnsi="Arial" w:cs="Arial"/>
        </w:rPr>
        <w:t>de</w:t>
      </w:r>
      <w:r w:rsidRPr="00E20C20">
        <w:rPr>
          <w:rFonts w:ascii="Arial" w:hAnsi="Arial" w:cs="Arial"/>
          <w:spacing w:val="-17"/>
        </w:rPr>
        <w:t xml:space="preserve"> </w:t>
      </w:r>
      <w:r w:rsidRPr="00E20C20">
        <w:rPr>
          <w:rFonts w:ascii="Arial" w:hAnsi="Arial" w:cs="Arial"/>
        </w:rPr>
        <w:t>sanção,</w:t>
      </w:r>
      <w:r w:rsidRPr="00E20C20">
        <w:rPr>
          <w:rFonts w:ascii="Arial" w:hAnsi="Arial" w:cs="Arial"/>
          <w:spacing w:val="-17"/>
        </w:rPr>
        <w:t xml:space="preserve"> </w:t>
      </w:r>
      <w:r w:rsidRPr="00E20C20">
        <w:rPr>
          <w:rFonts w:ascii="Arial" w:hAnsi="Arial" w:cs="Arial"/>
        </w:rPr>
        <w:t>o</w:t>
      </w:r>
      <w:r w:rsidRPr="00E20C20">
        <w:rPr>
          <w:rFonts w:ascii="Arial" w:hAnsi="Arial" w:cs="Arial"/>
          <w:spacing w:val="-17"/>
        </w:rPr>
        <w:t xml:space="preserve"> </w:t>
      </w:r>
      <w:r w:rsidRPr="00E20C20">
        <w:rPr>
          <w:rFonts w:ascii="Arial" w:hAnsi="Arial" w:cs="Arial"/>
        </w:rPr>
        <w:t>fornecedor</w:t>
      </w:r>
      <w:r w:rsidRPr="00E20C20">
        <w:rPr>
          <w:rFonts w:ascii="Arial" w:hAnsi="Arial" w:cs="Arial"/>
          <w:spacing w:val="-16"/>
        </w:rPr>
        <w:t xml:space="preserve"> </w:t>
      </w:r>
      <w:r w:rsidRPr="00E20C20">
        <w:rPr>
          <w:rFonts w:ascii="Arial" w:hAnsi="Arial" w:cs="Arial"/>
        </w:rPr>
        <w:t>será</w:t>
      </w:r>
      <w:r w:rsidRPr="00E20C20">
        <w:rPr>
          <w:rFonts w:ascii="Arial" w:hAnsi="Arial" w:cs="Arial"/>
          <w:spacing w:val="-17"/>
        </w:rPr>
        <w:t xml:space="preserve"> </w:t>
      </w:r>
      <w:r w:rsidRPr="00E20C20">
        <w:rPr>
          <w:rFonts w:ascii="Arial" w:hAnsi="Arial" w:cs="Arial"/>
        </w:rPr>
        <w:t>considerado</w:t>
      </w:r>
      <w:r w:rsidRPr="00E20C20">
        <w:rPr>
          <w:rFonts w:ascii="Arial" w:hAnsi="Arial" w:cs="Arial"/>
          <w:spacing w:val="-17"/>
        </w:rPr>
        <w:t xml:space="preserve"> </w:t>
      </w:r>
      <w:r w:rsidRPr="00E20C20">
        <w:rPr>
          <w:rFonts w:ascii="Arial" w:hAnsi="Arial" w:cs="Arial"/>
        </w:rPr>
        <w:t>inabilitado, por falta de condição de participação.</w:t>
      </w:r>
    </w:p>
    <w:p w14:paraId="7FB77A09" w14:textId="09BAD72C" w:rsidR="00DB0543" w:rsidRPr="00E20C20" w:rsidRDefault="00000000">
      <w:pPr>
        <w:pStyle w:val="PargrafodaLista"/>
        <w:numPr>
          <w:ilvl w:val="2"/>
          <w:numId w:val="16"/>
        </w:numPr>
        <w:spacing w:line="242" w:lineRule="auto"/>
        <w:ind w:left="426" w:firstLine="0"/>
        <w:rPr>
          <w:rFonts w:ascii="Arial" w:hAnsi="Arial" w:cs="Arial"/>
        </w:rPr>
      </w:pPr>
      <w:r w:rsidRPr="00E20C20">
        <w:rPr>
          <w:rFonts w:ascii="Arial" w:hAnsi="Arial" w:cs="Arial"/>
        </w:rPr>
        <w:t>Caso atendidas as condições de participação, a habilitação dos fornecedores será verificada,</w:t>
      </w:r>
      <w:r w:rsidRPr="00E20C20">
        <w:rPr>
          <w:rFonts w:ascii="Arial" w:hAnsi="Arial" w:cs="Arial"/>
          <w:spacing w:val="-14"/>
        </w:rPr>
        <w:t xml:space="preserve"> </w:t>
      </w:r>
      <w:r w:rsidRPr="00E20C20">
        <w:rPr>
          <w:rFonts w:ascii="Arial" w:hAnsi="Arial" w:cs="Arial"/>
        </w:rPr>
        <w:t>nos</w:t>
      </w:r>
      <w:r w:rsidRPr="00E20C20">
        <w:rPr>
          <w:rFonts w:ascii="Arial" w:hAnsi="Arial" w:cs="Arial"/>
          <w:spacing w:val="-14"/>
        </w:rPr>
        <w:t xml:space="preserve"> </w:t>
      </w:r>
      <w:r w:rsidRPr="00E20C20">
        <w:rPr>
          <w:rFonts w:ascii="Arial" w:hAnsi="Arial" w:cs="Arial"/>
        </w:rPr>
        <w:t>documentos</w:t>
      </w:r>
      <w:r w:rsidRPr="00E20C20">
        <w:rPr>
          <w:rFonts w:ascii="Arial" w:hAnsi="Arial" w:cs="Arial"/>
          <w:spacing w:val="-14"/>
        </w:rPr>
        <w:t xml:space="preserve"> </w:t>
      </w:r>
      <w:r w:rsidRPr="00E20C20">
        <w:rPr>
          <w:rFonts w:ascii="Arial" w:hAnsi="Arial" w:cs="Arial"/>
        </w:rPr>
        <w:t>por</w:t>
      </w:r>
      <w:r w:rsidRPr="00E20C20">
        <w:rPr>
          <w:rFonts w:ascii="Arial" w:hAnsi="Arial" w:cs="Arial"/>
          <w:spacing w:val="-17"/>
        </w:rPr>
        <w:t xml:space="preserve"> </w:t>
      </w:r>
      <w:r w:rsidRPr="00E20C20">
        <w:rPr>
          <w:rFonts w:ascii="Arial" w:hAnsi="Arial" w:cs="Arial"/>
        </w:rPr>
        <w:t>ele</w:t>
      </w:r>
      <w:r w:rsidRPr="00E20C20">
        <w:rPr>
          <w:rFonts w:ascii="Arial" w:hAnsi="Arial" w:cs="Arial"/>
          <w:spacing w:val="-14"/>
        </w:rPr>
        <w:t xml:space="preserve"> </w:t>
      </w:r>
      <w:r w:rsidRPr="00E20C20">
        <w:rPr>
          <w:rFonts w:ascii="Arial" w:hAnsi="Arial" w:cs="Arial"/>
        </w:rPr>
        <w:t>abrangidos</w:t>
      </w:r>
      <w:r w:rsidRPr="00E20C20">
        <w:rPr>
          <w:rFonts w:ascii="Arial" w:hAnsi="Arial" w:cs="Arial"/>
          <w:spacing w:val="-11"/>
        </w:rPr>
        <w:t xml:space="preserve"> </w:t>
      </w:r>
      <w:r w:rsidRPr="00E20C20">
        <w:rPr>
          <w:rFonts w:ascii="Arial" w:hAnsi="Arial" w:cs="Arial"/>
        </w:rPr>
        <w:t>e</w:t>
      </w:r>
      <w:r w:rsidRPr="00E20C20">
        <w:rPr>
          <w:rFonts w:ascii="Arial" w:hAnsi="Arial" w:cs="Arial"/>
          <w:spacing w:val="-13"/>
        </w:rPr>
        <w:t xml:space="preserve"> </w:t>
      </w:r>
      <w:r w:rsidRPr="00E20C20">
        <w:rPr>
          <w:rFonts w:ascii="Arial" w:hAnsi="Arial" w:cs="Arial"/>
        </w:rPr>
        <w:t>demais</w:t>
      </w:r>
      <w:r w:rsidRPr="00E20C20">
        <w:rPr>
          <w:rFonts w:ascii="Arial" w:hAnsi="Arial" w:cs="Arial"/>
          <w:spacing w:val="-17"/>
        </w:rPr>
        <w:t xml:space="preserve"> </w:t>
      </w:r>
      <w:r w:rsidRPr="00E20C20">
        <w:rPr>
          <w:rFonts w:ascii="Arial" w:hAnsi="Arial" w:cs="Arial"/>
        </w:rPr>
        <w:t>documentos complementares nos termos do item 6.4.</w:t>
      </w:r>
      <w:r w:rsidR="00C1740D" w:rsidRPr="00E20C20">
        <w:rPr>
          <w:rFonts w:ascii="Arial" w:hAnsi="Arial" w:cs="Arial"/>
        </w:rPr>
        <w:t xml:space="preserve"> </w:t>
      </w:r>
      <w:r w:rsidRPr="00E20C20">
        <w:rPr>
          <w:rFonts w:ascii="Arial" w:hAnsi="Arial" w:cs="Arial"/>
        </w:rPr>
        <w:t>É</w:t>
      </w:r>
      <w:r w:rsidRPr="00E20C20">
        <w:rPr>
          <w:rFonts w:ascii="Arial" w:hAnsi="Arial" w:cs="Arial"/>
          <w:spacing w:val="-5"/>
        </w:rPr>
        <w:t xml:space="preserve"> </w:t>
      </w:r>
      <w:r w:rsidRPr="00E20C20">
        <w:rPr>
          <w:rFonts w:ascii="Arial" w:hAnsi="Arial" w:cs="Arial"/>
        </w:rPr>
        <w:t>dever</w:t>
      </w:r>
      <w:r w:rsidRPr="00E20C20">
        <w:rPr>
          <w:rFonts w:ascii="Arial" w:hAnsi="Arial" w:cs="Arial"/>
          <w:spacing w:val="-6"/>
        </w:rPr>
        <w:t xml:space="preserve"> </w:t>
      </w:r>
      <w:r w:rsidRPr="00E20C20">
        <w:rPr>
          <w:rFonts w:ascii="Arial" w:hAnsi="Arial" w:cs="Arial"/>
        </w:rPr>
        <w:t>do</w:t>
      </w:r>
      <w:r w:rsidRPr="00E20C20">
        <w:rPr>
          <w:rFonts w:ascii="Arial" w:hAnsi="Arial" w:cs="Arial"/>
          <w:spacing w:val="-5"/>
        </w:rPr>
        <w:t xml:space="preserve"> </w:t>
      </w:r>
      <w:r w:rsidRPr="00E20C20">
        <w:rPr>
          <w:rFonts w:ascii="Arial" w:hAnsi="Arial" w:cs="Arial"/>
        </w:rPr>
        <w:t>fornecedor</w:t>
      </w:r>
      <w:r w:rsidRPr="00E20C20">
        <w:rPr>
          <w:rFonts w:ascii="Arial" w:hAnsi="Arial" w:cs="Arial"/>
          <w:spacing w:val="-8"/>
        </w:rPr>
        <w:t xml:space="preserve"> </w:t>
      </w:r>
      <w:r w:rsidRPr="00E20C20">
        <w:rPr>
          <w:rFonts w:ascii="Arial" w:hAnsi="Arial" w:cs="Arial"/>
        </w:rPr>
        <w:t>atualizar</w:t>
      </w:r>
      <w:r w:rsidRPr="00E20C20">
        <w:rPr>
          <w:rFonts w:ascii="Arial" w:hAnsi="Arial" w:cs="Arial"/>
          <w:spacing w:val="-8"/>
        </w:rPr>
        <w:t xml:space="preserve"> </w:t>
      </w:r>
      <w:r w:rsidRPr="00E20C20">
        <w:rPr>
          <w:rFonts w:ascii="Arial" w:hAnsi="Arial" w:cs="Arial"/>
        </w:rPr>
        <w:t>previamente</w:t>
      </w:r>
      <w:r w:rsidRPr="00E20C20">
        <w:rPr>
          <w:rFonts w:ascii="Arial" w:hAnsi="Arial" w:cs="Arial"/>
          <w:spacing w:val="-7"/>
        </w:rPr>
        <w:t xml:space="preserve"> </w:t>
      </w:r>
      <w:r w:rsidRPr="00E20C20">
        <w:rPr>
          <w:rFonts w:ascii="Arial" w:hAnsi="Arial" w:cs="Arial"/>
        </w:rPr>
        <w:t>as</w:t>
      </w:r>
      <w:r w:rsidRPr="00E20C20">
        <w:rPr>
          <w:rFonts w:ascii="Arial" w:hAnsi="Arial" w:cs="Arial"/>
          <w:spacing w:val="-5"/>
        </w:rPr>
        <w:t xml:space="preserve"> </w:t>
      </w:r>
      <w:r w:rsidR="00C1740D" w:rsidRPr="00E20C20">
        <w:rPr>
          <w:rFonts w:ascii="Arial" w:hAnsi="Arial" w:cs="Arial"/>
        </w:rPr>
        <w:t>documenta</w:t>
      </w:r>
      <w:r w:rsidRPr="00E20C20">
        <w:rPr>
          <w:rFonts w:ascii="Arial" w:hAnsi="Arial" w:cs="Arial"/>
        </w:rPr>
        <w:t>ções</w:t>
      </w:r>
      <w:r w:rsidRPr="00E20C20">
        <w:rPr>
          <w:rFonts w:ascii="Arial" w:hAnsi="Arial" w:cs="Arial"/>
          <w:spacing w:val="-8"/>
        </w:rPr>
        <w:t xml:space="preserve"> </w:t>
      </w:r>
      <w:r w:rsidRPr="00E20C20">
        <w:rPr>
          <w:rFonts w:ascii="Arial" w:hAnsi="Arial" w:cs="Arial"/>
        </w:rPr>
        <w:t xml:space="preserve">para que estejam vigentes na data da abertura da sessão pública, </w:t>
      </w:r>
      <w:r w:rsidR="00043073" w:rsidRPr="00E20C20">
        <w:rPr>
          <w:rFonts w:ascii="Arial" w:hAnsi="Arial" w:cs="Arial"/>
        </w:rPr>
        <w:t>e encaminhar a</w:t>
      </w:r>
      <w:r w:rsidRPr="00E20C20">
        <w:rPr>
          <w:rFonts w:ascii="Arial" w:hAnsi="Arial" w:cs="Arial"/>
        </w:rPr>
        <w:t xml:space="preserve"> respectiva documentação atualizada.</w:t>
      </w:r>
    </w:p>
    <w:p w14:paraId="7828ED3C" w14:textId="1C512998" w:rsidR="00DA26C2" w:rsidRPr="00DA26C2" w:rsidRDefault="00000000">
      <w:pPr>
        <w:pStyle w:val="PargrafodaLista"/>
        <w:numPr>
          <w:ilvl w:val="1"/>
          <w:numId w:val="16"/>
        </w:numPr>
        <w:tabs>
          <w:tab w:val="left" w:pos="567"/>
        </w:tabs>
        <w:spacing w:before="273" w:after="240" w:line="244" w:lineRule="auto"/>
        <w:ind w:left="0" w:firstLine="0"/>
        <w:rPr>
          <w:rFonts w:ascii="Arial" w:hAnsi="Arial" w:cs="Arial"/>
        </w:rPr>
      </w:pPr>
      <w:r w:rsidRPr="00E20C20">
        <w:rPr>
          <w:rFonts w:ascii="Arial" w:hAnsi="Arial" w:cs="Arial"/>
        </w:rPr>
        <w:t>Somente haverá a necessidade de comprovação do preenchimento de requisitos mediante</w:t>
      </w:r>
      <w:r w:rsidRPr="00E20C20">
        <w:rPr>
          <w:rFonts w:ascii="Arial" w:hAnsi="Arial" w:cs="Arial"/>
          <w:spacing w:val="-13"/>
        </w:rPr>
        <w:t xml:space="preserve"> </w:t>
      </w:r>
      <w:r w:rsidRPr="00E20C20">
        <w:rPr>
          <w:rFonts w:ascii="Arial" w:hAnsi="Arial" w:cs="Arial"/>
        </w:rPr>
        <w:t>apresentação</w:t>
      </w:r>
      <w:r w:rsidRPr="00E20C20">
        <w:rPr>
          <w:rFonts w:ascii="Arial" w:hAnsi="Arial" w:cs="Arial"/>
          <w:spacing w:val="-13"/>
        </w:rPr>
        <w:t xml:space="preserve"> </w:t>
      </w:r>
      <w:r w:rsidRPr="00E20C20">
        <w:rPr>
          <w:rFonts w:ascii="Arial" w:hAnsi="Arial" w:cs="Arial"/>
        </w:rPr>
        <w:t>dos</w:t>
      </w:r>
      <w:r w:rsidRPr="00E20C20">
        <w:rPr>
          <w:rFonts w:ascii="Arial" w:hAnsi="Arial" w:cs="Arial"/>
          <w:spacing w:val="-13"/>
        </w:rPr>
        <w:t xml:space="preserve"> </w:t>
      </w:r>
      <w:r w:rsidRPr="00E20C20">
        <w:rPr>
          <w:rFonts w:ascii="Arial" w:hAnsi="Arial" w:cs="Arial"/>
        </w:rPr>
        <w:t>documentos</w:t>
      </w:r>
      <w:r w:rsidRPr="00E20C20">
        <w:rPr>
          <w:rFonts w:ascii="Arial" w:hAnsi="Arial" w:cs="Arial"/>
          <w:spacing w:val="-13"/>
        </w:rPr>
        <w:t xml:space="preserve"> </w:t>
      </w:r>
      <w:r w:rsidRPr="00E20C20">
        <w:rPr>
          <w:rFonts w:ascii="Arial" w:hAnsi="Arial" w:cs="Arial"/>
        </w:rPr>
        <w:t>originais</w:t>
      </w:r>
      <w:r w:rsidRPr="00E20C20">
        <w:rPr>
          <w:rFonts w:ascii="Arial" w:hAnsi="Arial" w:cs="Arial"/>
          <w:spacing w:val="-13"/>
        </w:rPr>
        <w:t xml:space="preserve"> </w:t>
      </w:r>
      <w:r w:rsidRPr="00E20C20">
        <w:rPr>
          <w:rFonts w:ascii="Arial" w:hAnsi="Arial" w:cs="Arial"/>
        </w:rPr>
        <w:t>não-digitais</w:t>
      </w:r>
      <w:r w:rsidRPr="00E20C20">
        <w:rPr>
          <w:rFonts w:ascii="Arial" w:hAnsi="Arial" w:cs="Arial"/>
          <w:spacing w:val="-13"/>
        </w:rPr>
        <w:t xml:space="preserve"> </w:t>
      </w:r>
      <w:r w:rsidRPr="00E20C20">
        <w:rPr>
          <w:rFonts w:ascii="Arial" w:hAnsi="Arial" w:cs="Arial"/>
        </w:rPr>
        <w:t>quando</w:t>
      </w:r>
      <w:r w:rsidRPr="00E20C20">
        <w:rPr>
          <w:rFonts w:ascii="Arial" w:hAnsi="Arial" w:cs="Arial"/>
          <w:spacing w:val="-13"/>
        </w:rPr>
        <w:t xml:space="preserve"> </w:t>
      </w:r>
      <w:r w:rsidRPr="00E20C20">
        <w:rPr>
          <w:rFonts w:ascii="Arial" w:hAnsi="Arial" w:cs="Arial"/>
        </w:rPr>
        <w:t>houver</w:t>
      </w:r>
      <w:r w:rsidRPr="00E20C20">
        <w:rPr>
          <w:rFonts w:ascii="Arial" w:hAnsi="Arial" w:cs="Arial"/>
          <w:spacing w:val="-13"/>
        </w:rPr>
        <w:t xml:space="preserve"> </w:t>
      </w:r>
      <w:r w:rsidRPr="00E20C20">
        <w:rPr>
          <w:rFonts w:ascii="Arial" w:hAnsi="Arial" w:cs="Arial"/>
        </w:rPr>
        <w:t>dúvida</w:t>
      </w:r>
      <w:r w:rsidRPr="00E20C20">
        <w:rPr>
          <w:rFonts w:ascii="Arial" w:hAnsi="Arial" w:cs="Arial"/>
          <w:spacing w:val="-13"/>
        </w:rPr>
        <w:t xml:space="preserve"> </w:t>
      </w:r>
      <w:r w:rsidRPr="00E20C20">
        <w:rPr>
          <w:rFonts w:ascii="Arial" w:hAnsi="Arial" w:cs="Arial"/>
        </w:rPr>
        <w:t>em relação à integridade do documento digital.</w:t>
      </w:r>
    </w:p>
    <w:p w14:paraId="3F7C3768" w14:textId="77777777" w:rsidR="00DB0543" w:rsidRPr="00E20C20" w:rsidRDefault="00000000">
      <w:pPr>
        <w:pStyle w:val="PargrafodaLista"/>
        <w:numPr>
          <w:ilvl w:val="1"/>
          <w:numId w:val="16"/>
        </w:numPr>
        <w:tabs>
          <w:tab w:val="left" w:pos="567"/>
        </w:tabs>
        <w:spacing w:line="244" w:lineRule="auto"/>
        <w:ind w:left="0" w:firstLine="0"/>
        <w:rPr>
          <w:rFonts w:ascii="Arial" w:hAnsi="Arial" w:cs="Arial"/>
        </w:rPr>
      </w:pPr>
      <w:r w:rsidRPr="00E20C20">
        <w:rPr>
          <w:rFonts w:ascii="Arial" w:hAnsi="Arial" w:cs="Arial"/>
        </w:rPr>
        <w:t>Não serão aceitos documentos de habilitação com indicação de CNPJ/CPF diferentes, salvo aqueles legalmente permitidos.</w:t>
      </w:r>
    </w:p>
    <w:p w14:paraId="1B666F58" w14:textId="77777777" w:rsidR="00DB0543" w:rsidRPr="00E20C20" w:rsidRDefault="00DB0543" w:rsidP="00E20C20">
      <w:pPr>
        <w:pStyle w:val="Corpodetexto"/>
        <w:tabs>
          <w:tab w:val="left" w:pos="567"/>
        </w:tabs>
        <w:spacing w:before="1"/>
        <w:ind w:left="0"/>
        <w:jc w:val="both"/>
        <w:rPr>
          <w:rFonts w:ascii="Arial" w:hAnsi="Arial" w:cs="Arial"/>
          <w:sz w:val="22"/>
          <w:szCs w:val="22"/>
        </w:rPr>
      </w:pPr>
    </w:p>
    <w:p w14:paraId="43CA3F49" w14:textId="77777777" w:rsidR="00DB0543" w:rsidRPr="00E20C20" w:rsidRDefault="00000000">
      <w:pPr>
        <w:pStyle w:val="PargrafodaLista"/>
        <w:numPr>
          <w:ilvl w:val="1"/>
          <w:numId w:val="16"/>
        </w:numPr>
        <w:tabs>
          <w:tab w:val="left" w:pos="567"/>
        </w:tabs>
        <w:spacing w:line="244" w:lineRule="auto"/>
        <w:ind w:left="0" w:firstLine="0"/>
        <w:rPr>
          <w:rFonts w:ascii="Arial" w:hAnsi="Arial" w:cs="Arial"/>
        </w:rPr>
      </w:pPr>
      <w:r w:rsidRPr="00E20C20">
        <w:rPr>
          <w:rFonts w:ascii="Arial" w:hAnsi="Arial" w:cs="Arial"/>
        </w:rPr>
        <w:t>Se</w:t>
      </w:r>
      <w:r w:rsidRPr="00E20C20">
        <w:rPr>
          <w:rFonts w:ascii="Arial" w:hAnsi="Arial" w:cs="Arial"/>
          <w:spacing w:val="-17"/>
        </w:rPr>
        <w:t xml:space="preserve"> </w:t>
      </w:r>
      <w:r w:rsidRPr="00E20C20">
        <w:rPr>
          <w:rFonts w:ascii="Arial" w:hAnsi="Arial" w:cs="Arial"/>
        </w:rPr>
        <w:t>o</w:t>
      </w:r>
      <w:r w:rsidRPr="00E20C20">
        <w:rPr>
          <w:rFonts w:ascii="Arial" w:hAnsi="Arial" w:cs="Arial"/>
          <w:spacing w:val="-16"/>
        </w:rPr>
        <w:t xml:space="preserve"> </w:t>
      </w:r>
      <w:r w:rsidRPr="00E20C20">
        <w:rPr>
          <w:rFonts w:ascii="Arial" w:hAnsi="Arial" w:cs="Arial"/>
        </w:rPr>
        <w:t>fornecedor</w:t>
      </w:r>
      <w:r w:rsidRPr="00E20C20">
        <w:rPr>
          <w:rFonts w:ascii="Arial" w:hAnsi="Arial" w:cs="Arial"/>
          <w:spacing w:val="-15"/>
        </w:rPr>
        <w:t xml:space="preserve"> </w:t>
      </w:r>
      <w:r w:rsidRPr="00E20C20">
        <w:rPr>
          <w:rFonts w:ascii="Arial" w:hAnsi="Arial" w:cs="Arial"/>
        </w:rPr>
        <w:t>for</w:t>
      </w:r>
      <w:r w:rsidRPr="00E20C20">
        <w:rPr>
          <w:rFonts w:ascii="Arial" w:hAnsi="Arial" w:cs="Arial"/>
          <w:spacing w:val="-17"/>
        </w:rPr>
        <w:t xml:space="preserve"> </w:t>
      </w:r>
      <w:r w:rsidRPr="00E20C20">
        <w:rPr>
          <w:rFonts w:ascii="Arial" w:hAnsi="Arial" w:cs="Arial"/>
        </w:rPr>
        <w:t>a</w:t>
      </w:r>
      <w:r w:rsidRPr="00E20C20">
        <w:rPr>
          <w:rFonts w:ascii="Arial" w:hAnsi="Arial" w:cs="Arial"/>
          <w:spacing w:val="-17"/>
        </w:rPr>
        <w:t xml:space="preserve"> </w:t>
      </w:r>
      <w:r w:rsidRPr="00E20C20">
        <w:rPr>
          <w:rFonts w:ascii="Arial" w:hAnsi="Arial" w:cs="Arial"/>
        </w:rPr>
        <w:t>matriz,</w:t>
      </w:r>
      <w:r w:rsidRPr="00E20C20">
        <w:rPr>
          <w:rFonts w:ascii="Arial" w:hAnsi="Arial" w:cs="Arial"/>
          <w:spacing w:val="-15"/>
        </w:rPr>
        <w:t xml:space="preserve"> </w:t>
      </w:r>
      <w:r w:rsidRPr="00E20C20">
        <w:rPr>
          <w:rFonts w:ascii="Arial" w:hAnsi="Arial" w:cs="Arial"/>
        </w:rPr>
        <w:t>todos</w:t>
      </w:r>
      <w:r w:rsidRPr="00E20C20">
        <w:rPr>
          <w:rFonts w:ascii="Arial" w:hAnsi="Arial" w:cs="Arial"/>
          <w:spacing w:val="-16"/>
        </w:rPr>
        <w:t xml:space="preserve"> </w:t>
      </w:r>
      <w:r w:rsidRPr="00E20C20">
        <w:rPr>
          <w:rFonts w:ascii="Arial" w:hAnsi="Arial" w:cs="Arial"/>
        </w:rPr>
        <w:t>os</w:t>
      </w:r>
      <w:r w:rsidRPr="00E20C20">
        <w:rPr>
          <w:rFonts w:ascii="Arial" w:hAnsi="Arial" w:cs="Arial"/>
          <w:spacing w:val="-16"/>
        </w:rPr>
        <w:t xml:space="preserve"> </w:t>
      </w:r>
      <w:r w:rsidRPr="00E20C20">
        <w:rPr>
          <w:rFonts w:ascii="Arial" w:hAnsi="Arial" w:cs="Arial"/>
        </w:rPr>
        <w:t>documentos</w:t>
      </w:r>
      <w:r w:rsidRPr="00E20C20">
        <w:rPr>
          <w:rFonts w:ascii="Arial" w:hAnsi="Arial" w:cs="Arial"/>
          <w:spacing w:val="-16"/>
        </w:rPr>
        <w:t xml:space="preserve"> </w:t>
      </w:r>
      <w:r w:rsidRPr="00E20C20">
        <w:rPr>
          <w:rFonts w:ascii="Arial" w:hAnsi="Arial" w:cs="Arial"/>
        </w:rPr>
        <w:t>deverão</w:t>
      </w:r>
      <w:r w:rsidRPr="00E20C20">
        <w:rPr>
          <w:rFonts w:ascii="Arial" w:hAnsi="Arial" w:cs="Arial"/>
          <w:spacing w:val="-16"/>
        </w:rPr>
        <w:t xml:space="preserve"> </w:t>
      </w:r>
      <w:r w:rsidRPr="00E20C20">
        <w:rPr>
          <w:rFonts w:ascii="Arial" w:hAnsi="Arial" w:cs="Arial"/>
        </w:rPr>
        <w:t>estar</w:t>
      </w:r>
      <w:r w:rsidRPr="00E20C20">
        <w:rPr>
          <w:rFonts w:ascii="Arial" w:hAnsi="Arial" w:cs="Arial"/>
          <w:spacing w:val="-17"/>
        </w:rPr>
        <w:t xml:space="preserve"> </w:t>
      </w:r>
      <w:r w:rsidRPr="00E20C20">
        <w:rPr>
          <w:rFonts w:ascii="Arial" w:hAnsi="Arial" w:cs="Arial"/>
        </w:rPr>
        <w:t>em</w:t>
      </w:r>
      <w:r w:rsidRPr="00E20C20">
        <w:rPr>
          <w:rFonts w:ascii="Arial" w:hAnsi="Arial" w:cs="Arial"/>
          <w:spacing w:val="-15"/>
        </w:rPr>
        <w:t xml:space="preserve"> </w:t>
      </w:r>
      <w:r w:rsidRPr="00E20C20">
        <w:rPr>
          <w:rFonts w:ascii="Arial" w:hAnsi="Arial" w:cs="Arial"/>
        </w:rPr>
        <w:t>nome</w:t>
      </w:r>
      <w:r w:rsidRPr="00E20C20">
        <w:rPr>
          <w:rFonts w:ascii="Arial" w:hAnsi="Arial" w:cs="Arial"/>
          <w:spacing w:val="-15"/>
        </w:rPr>
        <w:t xml:space="preserve"> </w:t>
      </w:r>
      <w:r w:rsidRPr="00E20C20">
        <w:rPr>
          <w:rFonts w:ascii="Arial" w:hAnsi="Arial" w:cs="Arial"/>
        </w:rPr>
        <w:t>da</w:t>
      </w:r>
      <w:r w:rsidRPr="00E20C20">
        <w:rPr>
          <w:rFonts w:ascii="Arial" w:hAnsi="Arial" w:cs="Arial"/>
          <w:spacing w:val="-16"/>
        </w:rPr>
        <w:t xml:space="preserve"> </w:t>
      </w:r>
      <w:r w:rsidRPr="00E20C20">
        <w:rPr>
          <w:rFonts w:ascii="Arial" w:hAnsi="Arial" w:cs="Arial"/>
        </w:rPr>
        <w:t>matriz, e</w:t>
      </w:r>
      <w:r w:rsidRPr="00E20C20">
        <w:rPr>
          <w:rFonts w:ascii="Arial" w:hAnsi="Arial" w:cs="Arial"/>
          <w:spacing w:val="-15"/>
        </w:rPr>
        <w:t xml:space="preserve"> </w:t>
      </w:r>
      <w:r w:rsidRPr="00E20C20">
        <w:rPr>
          <w:rFonts w:ascii="Arial" w:hAnsi="Arial" w:cs="Arial"/>
        </w:rPr>
        <w:t>se</w:t>
      </w:r>
      <w:r w:rsidRPr="00E20C20">
        <w:rPr>
          <w:rFonts w:ascii="Arial" w:hAnsi="Arial" w:cs="Arial"/>
          <w:spacing w:val="-17"/>
        </w:rPr>
        <w:t xml:space="preserve"> </w:t>
      </w:r>
      <w:r w:rsidRPr="00E20C20">
        <w:rPr>
          <w:rFonts w:ascii="Arial" w:hAnsi="Arial" w:cs="Arial"/>
        </w:rPr>
        <w:t>o</w:t>
      </w:r>
      <w:r w:rsidRPr="00E20C20">
        <w:rPr>
          <w:rFonts w:ascii="Arial" w:hAnsi="Arial" w:cs="Arial"/>
          <w:spacing w:val="-13"/>
        </w:rPr>
        <w:t xml:space="preserve"> </w:t>
      </w:r>
      <w:r w:rsidRPr="00E20C20">
        <w:rPr>
          <w:rFonts w:ascii="Arial" w:hAnsi="Arial" w:cs="Arial"/>
        </w:rPr>
        <w:t>fornecedor</w:t>
      </w:r>
      <w:r w:rsidRPr="00E20C20">
        <w:rPr>
          <w:rFonts w:ascii="Arial" w:hAnsi="Arial" w:cs="Arial"/>
          <w:spacing w:val="-17"/>
        </w:rPr>
        <w:t xml:space="preserve"> </w:t>
      </w:r>
      <w:r w:rsidRPr="00E20C20">
        <w:rPr>
          <w:rFonts w:ascii="Arial" w:hAnsi="Arial" w:cs="Arial"/>
        </w:rPr>
        <w:t>for</w:t>
      </w:r>
      <w:r w:rsidRPr="00E20C20">
        <w:rPr>
          <w:rFonts w:ascii="Arial" w:hAnsi="Arial" w:cs="Arial"/>
          <w:spacing w:val="-17"/>
        </w:rPr>
        <w:t xml:space="preserve"> </w:t>
      </w:r>
      <w:r w:rsidRPr="00E20C20">
        <w:rPr>
          <w:rFonts w:ascii="Arial" w:hAnsi="Arial" w:cs="Arial"/>
        </w:rPr>
        <w:t>a</w:t>
      </w:r>
      <w:r w:rsidRPr="00E20C20">
        <w:rPr>
          <w:rFonts w:ascii="Arial" w:hAnsi="Arial" w:cs="Arial"/>
          <w:spacing w:val="-16"/>
        </w:rPr>
        <w:t xml:space="preserve"> </w:t>
      </w:r>
      <w:r w:rsidRPr="00E20C20">
        <w:rPr>
          <w:rFonts w:ascii="Arial" w:hAnsi="Arial" w:cs="Arial"/>
        </w:rPr>
        <w:t>filial,</w:t>
      </w:r>
      <w:r w:rsidRPr="00E20C20">
        <w:rPr>
          <w:rFonts w:ascii="Arial" w:hAnsi="Arial" w:cs="Arial"/>
          <w:spacing w:val="-14"/>
        </w:rPr>
        <w:t xml:space="preserve"> </w:t>
      </w:r>
      <w:r w:rsidRPr="00E20C20">
        <w:rPr>
          <w:rFonts w:ascii="Arial" w:hAnsi="Arial" w:cs="Arial"/>
        </w:rPr>
        <w:t>todos</w:t>
      </w:r>
      <w:r w:rsidRPr="00E20C20">
        <w:rPr>
          <w:rFonts w:ascii="Arial" w:hAnsi="Arial" w:cs="Arial"/>
          <w:spacing w:val="-16"/>
        </w:rPr>
        <w:t xml:space="preserve"> </w:t>
      </w:r>
      <w:r w:rsidRPr="00E20C20">
        <w:rPr>
          <w:rFonts w:ascii="Arial" w:hAnsi="Arial" w:cs="Arial"/>
        </w:rPr>
        <w:t>os</w:t>
      </w:r>
      <w:r w:rsidRPr="00E20C20">
        <w:rPr>
          <w:rFonts w:ascii="Arial" w:hAnsi="Arial" w:cs="Arial"/>
          <w:spacing w:val="-16"/>
        </w:rPr>
        <w:t xml:space="preserve"> </w:t>
      </w:r>
      <w:r w:rsidRPr="00E20C20">
        <w:rPr>
          <w:rFonts w:ascii="Arial" w:hAnsi="Arial" w:cs="Arial"/>
        </w:rPr>
        <w:t>documentos</w:t>
      </w:r>
      <w:r w:rsidRPr="00E20C20">
        <w:rPr>
          <w:rFonts w:ascii="Arial" w:hAnsi="Arial" w:cs="Arial"/>
          <w:spacing w:val="-16"/>
        </w:rPr>
        <w:t xml:space="preserve"> </w:t>
      </w:r>
      <w:r w:rsidRPr="00E20C20">
        <w:rPr>
          <w:rFonts w:ascii="Arial" w:hAnsi="Arial" w:cs="Arial"/>
        </w:rPr>
        <w:t>deverão</w:t>
      </w:r>
      <w:r w:rsidRPr="00E20C20">
        <w:rPr>
          <w:rFonts w:ascii="Arial" w:hAnsi="Arial" w:cs="Arial"/>
          <w:spacing w:val="-15"/>
        </w:rPr>
        <w:t xml:space="preserve"> </w:t>
      </w:r>
      <w:r w:rsidRPr="00E20C20">
        <w:rPr>
          <w:rFonts w:ascii="Arial" w:hAnsi="Arial" w:cs="Arial"/>
        </w:rPr>
        <w:t>estar</w:t>
      </w:r>
      <w:r w:rsidRPr="00E20C20">
        <w:rPr>
          <w:rFonts w:ascii="Arial" w:hAnsi="Arial" w:cs="Arial"/>
          <w:spacing w:val="-17"/>
        </w:rPr>
        <w:t xml:space="preserve"> </w:t>
      </w:r>
      <w:r w:rsidRPr="00E20C20">
        <w:rPr>
          <w:rFonts w:ascii="Arial" w:hAnsi="Arial" w:cs="Arial"/>
        </w:rPr>
        <w:t>em</w:t>
      </w:r>
      <w:r w:rsidRPr="00E20C20">
        <w:rPr>
          <w:rFonts w:ascii="Arial" w:hAnsi="Arial" w:cs="Arial"/>
          <w:spacing w:val="-17"/>
        </w:rPr>
        <w:t xml:space="preserve"> </w:t>
      </w:r>
      <w:r w:rsidRPr="00E20C20">
        <w:rPr>
          <w:rFonts w:ascii="Arial" w:hAnsi="Arial" w:cs="Arial"/>
        </w:rPr>
        <w:t>nome</w:t>
      </w:r>
      <w:r w:rsidRPr="00E20C20">
        <w:rPr>
          <w:rFonts w:ascii="Arial" w:hAnsi="Arial" w:cs="Arial"/>
          <w:spacing w:val="-15"/>
        </w:rPr>
        <w:t xml:space="preserve"> </w:t>
      </w:r>
      <w:r w:rsidRPr="00E20C20">
        <w:rPr>
          <w:rFonts w:ascii="Arial" w:hAnsi="Arial" w:cs="Arial"/>
        </w:rPr>
        <w:t>da</w:t>
      </w:r>
      <w:r w:rsidRPr="00E20C20">
        <w:rPr>
          <w:rFonts w:ascii="Arial" w:hAnsi="Arial" w:cs="Arial"/>
          <w:spacing w:val="-15"/>
        </w:rPr>
        <w:t xml:space="preserve"> </w:t>
      </w:r>
      <w:r w:rsidRPr="00E20C20">
        <w:rPr>
          <w:rFonts w:ascii="Arial" w:hAnsi="Arial" w:cs="Arial"/>
        </w:rPr>
        <w:t>filial,</w:t>
      </w:r>
      <w:r w:rsidRPr="00E20C20">
        <w:rPr>
          <w:rFonts w:ascii="Arial" w:hAnsi="Arial" w:cs="Arial"/>
          <w:spacing w:val="-16"/>
        </w:rPr>
        <w:t xml:space="preserve"> </w:t>
      </w:r>
      <w:r w:rsidRPr="00E20C20">
        <w:rPr>
          <w:rFonts w:ascii="Arial" w:hAnsi="Arial" w:cs="Arial"/>
        </w:rPr>
        <w:t>exceto para</w:t>
      </w:r>
      <w:r w:rsidRPr="00E20C20">
        <w:rPr>
          <w:rFonts w:ascii="Arial" w:hAnsi="Arial" w:cs="Arial"/>
          <w:spacing w:val="-15"/>
        </w:rPr>
        <w:t xml:space="preserve"> </w:t>
      </w:r>
      <w:r w:rsidRPr="00E20C20">
        <w:rPr>
          <w:rFonts w:ascii="Arial" w:hAnsi="Arial" w:cs="Arial"/>
        </w:rPr>
        <w:t>atestados</w:t>
      </w:r>
      <w:r w:rsidRPr="00E20C20">
        <w:rPr>
          <w:rFonts w:ascii="Arial" w:hAnsi="Arial" w:cs="Arial"/>
          <w:spacing w:val="-17"/>
        </w:rPr>
        <w:t xml:space="preserve"> </w:t>
      </w:r>
      <w:r w:rsidRPr="00E20C20">
        <w:rPr>
          <w:rFonts w:ascii="Arial" w:hAnsi="Arial" w:cs="Arial"/>
        </w:rPr>
        <w:t>de</w:t>
      </w:r>
      <w:r w:rsidRPr="00E20C20">
        <w:rPr>
          <w:rFonts w:ascii="Arial" w:hAnsi="Arial" w:cs="Arial"/>
          <w:spacing w:val="-16"/>
        </w:rPr>
        <w:t xml:space="preserve"> </w:t>
      </w:r>
      <w:r w:rsidRPr="00E20C20">
        <w:rPr>
          <w:rFonts w:ascii="Arial" w:hAnsi="Arial" w:cs="Arial"/>
        </w:rPr>
        <w:t>capacidade</w:t>
      </w:r>
      <w:r w:rsidRPr="00E20C20">
        <w:rPr>
          <w:rFonts w:ascii="Arial" w:hAnsi="Arial" w:cs="Arial"/>
          <w:spacing w:val="-14"/>
        </w:rPr>
        <w:t xml:space="preserve"> </w:t>
      </w:r>
      <w:r w:rsidRPr="00E20C20">
        <w:rPr>
          <w:rFonts w:ascii="Arial" w:hAnsi="Arial" w:cs="Arial"/>
        </w:rPr>
        <w:t>técnica,</w:t>
      </w:r>
      <w:r w:rsidRPr="00E20C20">
        <w:rPr>
          <w:rFonts w:ascii="Arial" w:hAnsi="Arial" w:cs="Arial"/>
          <w:spacing w:val="-16"/>
        </w:rPr>
        <w:t xml:space="preserve"> </w:t>
      </w:r>
      <w:r w:rsidRPr="00E20C20">
        <w:rPr>
          <w:rFonts w:ascii="Arial" w:hAnsi="Arial" w:cs="Arial"/>
        </w:rPr>
        <w:t>e</w:t>
      </w:r>
      <w:r w:rsidRPr="00E20C20">
        <w:rPr>
          <w:rFonts w:ascii="Arial" w:hAnsi="Arial" w:cs="Arial"/>
          <w:spacing w:val="-17"/>
        </w:rPr>
        <w:t xml:space="preserve"> </w:t>
      </w:r>
      <w:r w:rsidRPr="00E20C20">
        <w:rPr>
          <w:rFonts w:ascii="Arial" w:hAnsi="Arial" w:cs="Arial"/>
        </w:rPr>
        <w:t>no</w:t>
      </w:r>
      <w:r w:rsidRPr="00E20C20">
        <w:rPr>
          <w:rFonts w:ascii="Arial" w:hAnsi="Arial" w:cs="Arial"/>
          <w:spacing w:val="-14"/>
        </w:rPr>
        <w:t xml:space="preserve"> </w:t>
      </w:r>
      <w:r w:rsidRPr="00E20C20">
        <w:rPr>
          <w:rFonts w:ascii="Arial" w:hAnsi="Arial" w:cs="Arial"/>
        </w:rPr>
        <w:t>caso</w:t>
      </w:r>
      <w:r w:rsidRPr="00E20C20">
        <w:rPr>
          <w:rFonts w:ascii="Arial" w:hAnsi="Arial" w:cs="Arial"/>
          <w:spacing w:val="-14"/>
        </w:rPr>
        <w:t xml:space="preserve"> </w:t>
      </w:r>
      <w:r w:rsidRPr="00E20C20">
        <w:rPr>
          <w:rFonts w:ascii="Arial" w:hAnsi="Arial" w:cs="Arial"/>
        </w:rPr>
        <w:t>daqueles</w:t>
      </w:r>
      <w:r w:rsidRPr="00E20C20">
        <w:rPr>
          <w:rFonts w:ascii="Arial" w:hAnsi="Arial" w:cs="Arial"/>
          <w:spacing w:val="-17"/>
        </w:rPr>
        <w:t xml:space="preserve"> </w:t>
      </w:r>
      <w:r w:rsidRPr="00E20C20">
        <w:rPr>
          <w:rFonts w:ascii="Arial" w:hAnsi="Arial" w:cs="Arial"/>
        </w:rPr>
        <w:t>documentos</w:t>
      </w:r>
      <w:r w:rsidRPr="00E20C20">
        <w:rPr>
          <w:rFonts w:ascii="Arial" w:hAnsi="Arial" w:cs="Arial"/>
          <w:spacing w:val="-17"/>
        </w:rPr>
        <w:t xml:space="preserve"> </w:t>
      </w:r>
      <w:r w:rsidRPr="00E20C20">
        <w:rPr>
          <w:rFonts w:ascii="Arial" w:hAnsi="Arial" w:cs="Arial"/>
        </w:rPr>
        <w:t>que,</w:t>
      </w:r>
      <w:r w:rsidRPr="00E20C20">
        <w:rPr>
          <w:rFonts w:ascii="Arial" w:hAnsi="Arial" w:cs="Arial"/>
          <w:spacing w:val="-14"/>
        </w:rPr>
        <w:t xml:space="preserve"> </w:t>
      </w:r>
      <w:r w:rsidRPr="00E20C20">
        <w:rPr>
          <w:rFonts w:ascii="Arial" w:hAnsi="Arial" w:cs="Arial"/>
        </w:rPr>
        <w:t>pela</w:t>
      </w:r>
      <w:r w:rsidRPr="00E20C20">
        <w:rPr>
          <w:rFonts w:ascii="Arial" w:hAnsi="Arial" w:cs="Arial"/>
          <w:spacing w:val="-15"/>
        </w:rPr>
        <w:t xml:space="preserve"> </w:t>
      </w:r>
      <w:r w:rsidRPr="00E20C20">
        <w:rPr>
          <w:rFonts w:ascii="Arial" w:hAnsi="Arial" w:cs="Arial"/>
        </w:rPr>
        <w:t>própria natureza, comprovadamente, forem emitidos somente em nome da matriz.</w:t>
      </w:r>
    </w:p>
    <w:p w14:paraId="40EAB5D3" w14:textId="77777777" w:rsidR="00DB0543" w:rsidRPr="00E20C20" w:rsidRDefault="00000000">
      <w:pPr>
        <w:pStyle w:val="PargrafodaLista"/>
        <w:numPr>
          <w:ilvl w:val="1"/>
          <w:numId w:val="16"/>
        </w:numPr>
        <w:tabs>
          <w:tab w:val="left" w:pos="567"/>
        </w:tabs>
        <w:spacing w:before="274" w:line="244" w:lineRule="auto"/>
        <w:ind w:left="0" w:firstLine="0"/>
        <w:rPr>
          <w:rFonts w:ascii="Arial" w:hAnsi="Arial" w:cs="Arial"/>
        </w:rPr>
      </w:pPr>
      <w:r w:rsidRPr="00E20C20">
        <w:rPr>
          <w:rFonts w:ascii="Arial" w:hAnsi="Arial" w:cs="Arial"/>
        </w:rPr>
        <w:t>Serão</w:t>
      </w:r>
      <w:r w:rsidRPr="00E20C20">
        <w:rPr>
          <w:rFonts w:ascii="Arial" w:hAnsi="Arial" w:cs="Arial"/>
          <w:spacing w:val="-17"/>
        </w:rPr>
        <w:t xml:space="preserve"> </w:t>
      </w:r>
      <w:r w:rsidRPr="00E20C20">
        <w:rPr>
          <w:rFonts w:ascii="Arial" w:hAnsi="Arial" w:cs="Arial"/>
        </w:rPr>
        <w:t>aceitos</w:t>
      </w:r>
      <w:r w:rsidRPr="00E20C20">
        <w:rPr>
          <w:rFonts w:ascii="Arial" w:hAnsi="Arial" w:cs="Arial"/>
          <w:spacing w:val="-17"/>
        </w:rPr>
        <w:t xml:space="preserve"> </w:t>
      </w:r>
      <w:r w:rsidRPr="00E20C20">
        <w:rPr>
          <w:rFonts w:ascii="Arial" w:hAnsi="Arial" w:cs="Arial"/>
        </w:rPr>
        <w:t>registros</w:t>
      </w:r>
      <w:r w:rsidRPr="00E20C20">
        <w:rPr>
          <w:rFonts w:ascii="Arial" w:hAnsi="Arial" w:cs="Arial"/>
          <w:spacing w:val="-16"/>
        </w:rPr>
        <w:t xml:space="preserve"> </w:t>
      </w:r>
      <w:r w:rsidRPr="00E20C20">
        <w:rPr>
          <w:rFonts w:ascii="Arial" w:hAnsi="Arial" w:cs="Arial"/>
        </w:rPr>
        <w:t>de</w:t>
      </w:r>
      <w:r w:rsidRPr="00E20C20">
        <w:rPr>
          <w:rFonts w:ascii="Arial" w:hAnsi="Arial" w:cs="Arial"/>
          <w:spacing w:val="-17"/>
        </w:rPr>
        <w:t xml:space="preserve"> </w:t>
      </w:r>
      <w:r w:rsidRPr="00E20C20">
        <w:rPr>
          <w:rFonts w:ascii="Arial" w:hAnsi="Arial" w:cs="Arial"/>
        </w:rPr>
        <w:t>CNPJ</w:t>
      </w:r>
      <w:r w:rsidRPr="00E20C20">
        <w:rPr>
          <w:rFonts w:ascii="Arial" w:hAnsi="Arial" w:cs="Arial"/>
          <w:spacing w:val="-17"/>
        </w:rPr>
        <w:t xml:space="preserve"> </w:t>
      </w:r>
      <w:r w:rsidRPr="00E20C20">
        <w:rPr>
          <w:rFonts w:ascii="Arial" w:hAnsi="Arial" w:cs="Arial"/>
        </w:rPr>
        <w:t>de</w:t>
      </w:r>
      <w:r w:rsidRPr="00E20C20">
        <w:rPr>
          <w:rFonts w:ascii="Arial" w:hAnsi="Arial" w:cs="Arial"/>
          <w:spacing w:val="-17"/>
        </w:rPr>
        <w:t xml:space="preserve"> </w:t>
      </w:r>
      <w:r w:rsidRPr="00E20C20">
        <w:rPr>
          <w:rFonts w:ascii="Arial" w:hAnsi="Arial" w:cs="Arial"/>
        </w:rPr>
        <w:t>licitante</w:t>
      </w:r>
      <w:r w:rsidRPr="00E20C20">
        <w:rPr>
          <w:rFonts w:ascii="Arial" w:hAnsi="Arial" w:cs="Arial"/>
          <w:spacing w:val="-16"/>
        </w:rPr>
        <w:t xml:space="preserve"> </w:t>
      </w:r>
      <w:r w:rsidRPr="00E20C20">
        <w:rPr>
          <w:rFonts w:ascii="Arial" w:hAnsi="Arial" w:cs="Arial"/>
        </w:rPr>
        <w:t>matriz</w:t>
      </w:r>
      <w:r w:rsidRPr="00E20C20">
        <w:rPr>
          <w:rFonts w:ascii="Arial" w:hAnsi="Arial" w:cs="Arial"/>
          <w:spacing w:val="-17"/>
        </w:rPr>
        <w:t xml:space="preserve"> </w:t>
      </w:r>
      <w:r w:rsidRPr="00E20C20">
        <w:rPr>
          <w:rFonts w:ascii="Arial" w:hAnsi="Arial" w:cs="Arial"/>
        </w:rPr>
        <w:t>e</w:t>
      </w:r>
      <w:r w:rsidRPr="00E20C20">
        <w:rPr>
          <w:rFonts w:ascii="Arial" w:hAnsi="Arial" w:cs="Arial"/>
          <w:spacing w:val="-17"/>
        </w:rPr>
        <w:t xml:space="preserve"> </w:t>
      </w:r>
      <w:r w:rsidRPr="00E20C20">
        <w:rPr>
          <w:rFonts w:ascii="Arial" w:hAnsi="Arial" w:cs="Arial"/>
        </w:rPr>
        <w:t>filial</w:t>
      </w:r>
      <w:r w:rsidRPr="00E20C20">
        <w:rPr>
          <w:rFonts w:ascii="Arial" w:hAnsi="Arial" w:cs="Arial"/>
          <w:spacing w:val="-16"/>
        </w:rPr>
        <w:t xml:space="preserve"> </w:t>
      </w:r>
      <w:r w:rsidRPr="00E20C20">
        <w:rPr>
          <w:rFonts w:ascii="Arial" w:hAnsi="Arial" w:cs="Arial"/>
        </w:rPr>
        <w:t>com</w:t>
      </w:r>
      <w:r w:rsidRPr="00E20C20">
        <w:rPr>
          <w:rFonts w:ascii="Arial" w:hAnsi="Arial" w:cs="Arial"/>
          <w:spacing w:val="-17"/>
        </w:rPr>
        <w:t xml:space="preserve"> </w:t>
      </w:r>
      <w:r w:rsidRPr="00E20C20">
        <w:rPr>
          <w:rFonts w:ascii="Arial" w:hAnsi="Arial" w:cs="Arial"/>
        </w:rPr>
        <w:t>diferenças</w:t>
      </w:r>
      <w:r w:rsidRPr="00E20C20">
        <w:rPr>
          <w:rFonts w:ascii="Arial" w:hAnsi="Arial" w:cs="Arial"/>
          <w:spacing w:val="-17"/>
        </w:rPr>
        <w:t xml:space="preserve"> </w:t>
      </w:r>
      <w:r w:rsidRPr="00E20C20">
        <w:rPr>
          <w:rFonts w:ascii="Arial" w:hAnsi="Arial" w:cs="Arial"/>
        </w:rPr>
        <w:t>de</w:t>
      </w:r>
      <w:r w:rsidRPr="00E20C20">
        <w:rPr>
          <w:rFonts w:ascii="Arial" w:hAnsi="Arial" w:cs="Arial"/>
          <w:spacing w:val="-16"/>
        </w:rPr>
        <w:t xml:space="preserve"> </w:t>
      </w:r>
      <w:r w:rsidRPr="00E20C20">
        <w:rPr>
          <w:rFonts w:ascii="Arial" w:hAnsi="Arial" w:cs="Arial"/>
        </w:rPr>
        <w:t>números de documentos pertinentes ao CND e ao CRF/FGTS, quando for comprovada a centralização do recolhimento dessas contribuições.</w:t>
      </w:r>
    </w:p>
    <w:p w14:paraId="074E457C" w14:textId="77777777" w:rsidR="00DB0543" w:rsidRPr="00E20C20" w:rsidRDefault="00DB0543" w:rsidP="00E20C20">
      <w:pPr>
        <w:pStyle w:val="Corpodetexto"/>
        <w:tabs>
          <w:tab w:val="left" w:pos="567"/>
        </w:tabs>
        <w:ind w:left="0"/>
        <w:jc w:val="both"/>
        <w:rPr>
          <w:rFonts w:ascii="Arial" w:hAnsi="Arial" w:cs="Arial"/>
          <w:sz w:val="22"/>
          <w:szCs w:val="22"/>
        </w:rPr>
      </w:pPr>
    </w:p>
    <w:p w14:paraId="19B5E550" w14:textId="34769A26" w:rsidR="00DB0543" w:rsidRPr="00E20C20" w:rsidRDefault="00000000">
      <w:pPr>
        <w:pStyle w:val="PargrafodaLista"/>
        <w:numPr>
          <w:ilvl w:val="1"/>
          <w:numId w:val="16"/>
        </w:numPr>
        <w:tabs>
          <w:tab w:val="left" w:pos="567"/>
        </w:tabs>
        <w:spacing w:after="240" w:line="244" w:lineRule="auto"/>
        <w:ind w:left="0" w:firstLine="0"/>
        <w:rPr>
          <w:rFonts w:ascii="Arial" w:hAnsi="Arial" w:cs="Arial"/>
        </w:rPr>
      </w:pPr>
      <w:r w:rsidRPr="00E20C20">
        <w:rPr>
          <w:rFonts w:ascii="Arial" w:hAnsi="Arial" w:cs="Arial"/>
        </w:rPr>
        <w:t>Havendo necessidade de analisar minuciosamente os documentos exigidos, a sessão</w:t>
      </w:r>
      <w:r w:rsidRPr="00E20C20">
        <w:rPr>
          <w:rFonts w:ascii="Arial" w:hAnsi="Arial" w:cs="Arial"/>
          <w:spacing w:val="-2"/>
        </w:rPr>
        <w:t xml:space="preserve"> </w:t>
      </w:r>
      <w:r w:rsidRPr="00E20C20">
        <w:rPr>
          <w:rFonts w:ascii="Arial" w:hAnsi="Arial" w:cs="Arial"/>
        </w:rPr>
        <w:t>será</w:t>
      </w:r>
      <w:r w:rsidRPr="00E20C20">
        <w:rPr>
          <w:rFonts w:ascii="Arial" w:hAnsi="Arial" w:cs="Arial"/>
          <w:spacing w:val="-2"/>
        </w:rPr>
        <w:t xml:space="preserve"> </w:t>
      </w:r>
      <w:r w:rsidRPr="00E20C20">
        <w:rPr>
          <w:rFonts w:ascii="Arial" w:hAnsi="Arial" w:cs="Arial"/>
        </w:rPr>
        <w:lastRenderedPageBreak/>
        <w:t>suspensa,</w:t>
      </w:r>
      <w:r w:rsidRPr="00E20C20">
        <w:rPr>
          <w:rFonts w:ascii="Arial" w:hAnsi="Arial" w:cs="Arial"/>
          <w:spacing w:val="-4"/>
        </w:rPr>
        <w:t xml:space="preserve"> </w:t>
      </w:r>
      <w:r w:rsidRPr="00E20C20">
        <w:rPr>
          <w:rFonts w:ascii="Arial" w:hAnsi="Arial" w:cs="Arial"/>
        </w:rPr>
        <w:t>sendo</w:t>
      </w:r>
      <w:r w:rsidRPr="00E20C20">
        <w:rPr>
          <w:rFonts w:ascii="Arial" w:hAnsi="Arial" w:cs="Arial"/>
          <w:spacing w:val="-2"/>
        </w:rPr>
        <w:t xml:space="preserve"> </w:t>
      </w:r>
      <w:r w:rsidRPr="00E20C20">
        <w:rPr>
          <w:rFonts w:ascii="Arial" w:hAnsi="Arial" w:cs="Arial"/>
        </w:rPr>
        <w:t>informada</w:t>
      </w:r>
      <w:r w:rsidRPr="00E20C20">
        <w:rPr>
          <w:rFonts w:ascii="Arial" w:hAnsi="Arial" w:cs="Arial"/>
          <w:spacing w:val="-4"/>
        </w:rPr>
        <w:t xml:space="preserve"> </w:t>
      </w:r>
      <w:r w:rsidRPr="00E20C20">
        <w:rPr>
          <w:rFonts w:ascii="Arial" w:hAnsi="Arial" w:cs="Arial"/>
        </w:rPr>
        <w:t>a</w:t>
      </w:r>
      <w:r w:rsidRPr="00E20C20">
        <w:rPr>
          <w:rFonts w:ascii="Arial" w:hAnsi="Arial" w:cs="Arial"/>
          <w:spacing w:val="-2"/>
        </w:rPr>
        <w:t xml:space="preserve"> </w:t>
      </w:r>
      <w:r w:rsidRPr="00E20C20">
        <w:rPr>
          <w:rFonts w:ascii="Arial" w:hAnsi="Arial" w:cs="Arial"/>
        </w:rPr>
        <w:t>nova</w:t>
      </w:r>
      <w:r w:rsidRPr="00E20C20">
        <w:rPr>
          <w:rFonts w:ascii="Arial" w:hAnsi="Arial" w:cs="Arial"/>
          <w:spacing w:val="-2"/>
        </w:rPr>
        <w:t xml:space="preserve"> </w:t>
      </w:r>
      <w:r w:rsidRPr="00E20C20">
        <w:rPr>
          <w:rFonts w:ascii="Arial" w:hAnsi="Arial" w:cs="Arial"/>
        </w:rPr>
        <w:t>data</w:t>
      </w:r>
      <w:r w:rsidRPr="00E20C20">
        <w:rPr>
          <w:rFonts w:ascii="Arial" w:hAnsi="Arial" w:cs="Arial"/>
          <w:spacing w:val="-3"/>
        </w:rPr>
        <w:t xml:space="preserve"> </w:t>
      </w:r>
      <w:r w:rsidRPr="00E20C20">
        <w:rPr>
          <w:rFonts w:ascii="Arial" w:hAnsi="Arial" w:cs="Arial"/>
        </w:rPr>
        <w:t>e</w:t>
      </w:r>
      <w:r w:rsidRPr="00E20C20">
        <w:rPr>
          <w:rFonts w:ascii="Arial" w:hAnsi="Arial" w:cs="Arial"/>
          <w:spacing w:val="-2"/>
        </w:rPr>
        <w:t xml:space="preserve"> </w:t>
      </w:r>
      <w:r w:rsidRPr="00E20C20">
        <w:rPr>
          <w:rFonts w:ascii="Arial" w:hAnsi="Arial" w:cs="Arial"/>
        </w:rPr>
        <w:t>horário</w:t>
      </w:r>
      <w:r w:rsidRPr="00E20C20">
        <w:rPr>
          <w:rFonts w:ascii="Arial" w:hAnsi="Arial" w:cs="Arial"/>
          <w:spacing w:val="-2"/>
        </w:rPr>
        <w:t xml:space="preserve"> </w:t>
      </w:r>
      <w:r w:rsidRPr="00E20C20">
        <w:rPr>
          <w:rFonts w:ascii="Arial" w:hAnsi="Arial" w:cs="Arial"/>
        </w:rPr>
        <w:t>para</w:t>
      </w:r>
      <w:r w:rsidRPr="00E20C20">
        <w:rPr>
          <w:rFonts w:ascii="Arial" w:hAnsi="Arial" w:cs="Arial"/>
          <w:spacing w:val="-4"/>
        </w:rPr>
        <w:t xml:space="preserve"> </w:t>
      </w:r>
      <w:r w:rsidRPr="00E20C20">
        <w:rPr>
          <w:rFonts w:ascii="Arial" w:hAnsi="Arial" w:cs="Arial"/>
        </w:rPr>
        <w:t>a</w:t>
      </w:r>
      <w:r w:rsidRPr="00E20C20">
        <w:rPr>
          <w:rFonts w:ascii="Arial" w:hAnsi="Arial" w:cs="Arial"/>
          <w:spacing w:val="-2"/>
        </w:rPr>
        <w:t xml:space="preserve"> </w:t>
      </w:r>
      <w:r w:rsidRPr="00E20C20">
        <w:rPr>
          <w:rFonts w:ascii="Arial" w:hAnsi="Arial" w:cs="Arial"/>
        </w:rPr>
        <w:t>sua</w:t>
      </w:r>
      <w:r w:rsidRPr="00E20C20">
        <w:rPr>
          <w:rFonts w:ascii="Arial" w:hAnsi="Arial" w:cs="Arial"/>
          <w:spacing w:val="-4"/>
        </w:rPr>
        <w:t xml:space="preserve"> </w:t>
      </w:r>
      <w:r w:rsidRPr="00E20C20">
        <w:rPr>
          <w:rFonts w:ascii="Arial" w:hAnsi="Arial" w:cs="Arial"/>
        </w:rPr>
        <w:t>continuidade.</w:t>
      </w:r>
    </w:p>
    <w:p w14:paraId="722AEB80" w14:textId="77777777" w:rsidR="00DB0543" w:rsidRPr="00E20C20" w:rsidRDefault="00000000">
      <w:pPr>
        <w:pStyle w:val="PargrafodaLista"/>
        <w:numPr>
          <w:ilvl w:val="1"/>
          <w:numId w:val="16"/>
        </w:numPr>
        <w:tabs>
          <w:tab w:val="left" w:pos="567"/>
        </w:tabs>
        <w:spacing w:line="244" w:lineRule="auto"/>
        <w:ind w:left="0" w:firstLine="0"/>
        <w:rPr>
          <w:rFonts w:ascii="Arial" w:hAnsi="Arial" w:cs="Arial"/>
        </w:rPr>
      </w:pPr>
      <w:r w:rsidRPr="00E20C20">
        <w:rPr>
          <w:rFonts w:ascii="Arial" w:hAnsi="Arial" w:cs="Arial"/>
        </w:rPr>
        <w:t>Havendo alguma restrição na comprovação da regularidade fiscal e trabalhista das</w:t>
      </w:r>
      <w:r w:rsidRPr="00E20C20">
        <w:rPr>
          <w:rFonts w:ascii="Arial" w:hAnsi="Arial" w:cs="Arial"/>
          <w:spacing w:val="-12"/>
        </w:rPr>
        <w:t xml:space="preserve"> </w:t>
      </w:r>
      <w:r w:rsidRPr="00E20C20">
        <w:rPr>
          <w:rFonts w:ascii="Arial" w:hAnsi="Arial" w:cs="Arial"/>
        </w:rPr>
        <w:t>microempresas</w:t>
      </w:r>
      <w:r w:rsidRPr="00E20C20">
        <w:rPr>
          <w:rFonts w:ascii="Arial" w:hAnsi="Arial" w:cs="Arial"/>
          <w:spacing w:val="-14"/>
        </w:rPr>
        <w:t xml:space="preserve"> </w:t>
      </w:r>
      <w:r w:rsidRPr="00E20C20">
        <w:rPr>
          <w:rFonts w:ascii="Arial" w:hAnsi="Arial" w:cs="Arial"/>
        </w:rPr>
        <w:t>e</w:t>
      </w:r>
      <w:r w:rsidRPr="00E20C20">
        <w:rPr>
          <w:rFonts w:ascii="Arial" w:hAnsi="Arial" w:cs="Arial"/>
          <w:spacing w:val="-11"/>
        </w:rPr>
        <w:t xml:space="preserve"> </w:t>
      </w:r>
      <w:r w:rsidRPr="00E20C20">
        <w:rPr>
          <w:rFonts w:ascii="Arial" w:hAnsi="Arial" w:cs="Arial"/>
        </w:rPr>
        <w:t>empresas</w:t>
      </w:r>
      <w:r w:rsidRPr="00E20C20">
        <w:rPr>
          <w:rFonts w:ascii="Arial" w:hAnsi="Arial" w:cs="Arial"/>
          <w:spacing w:val="-12"/>
        </w:rPr>
        <w:t xml:space="preserve"> </w:t>
      </w:r>
      <w:r w:rsidRPr="00E20C20">
        <w:rPr>
          <w:rFonts w:ascii="Arial" w:hAnsi="Arial" w:cs="Arial"/>
        </w:rPr>
        <w:t>de</w:t>
      </w:r>
      <w:r w:rsidRPr="00E20C20">
        <w:rPr>
          <w:rFonts w:ascii="Arial" w:hAnsi="Arial" w:cs="Arial"/>
          <w:spacing w:val="-11"/>
        </w:rPr>
        <w:t xml:space="preserve"> </w:t>
      </w:r>
      <w:r w:rsidRPr="00E20C20">
        <w:rPr>
          <w:rFonts w:ascii="Arial" w:hAnsi="Arial" w:cs="Arial"/>
        </w:rPr>
        <w:t>pequeno</w:t>
      </w:r>
      <w:r w:rsidRPr="00E20C20">
        <w:rPr>
          <w:rFonts w:ascii="Arial" w:hAnsi="Arial" w:cs="Arial"/>
          <w:spacing w:val="-13"/>
        </w:rPr>
        <w:t xml:space="preserve"> </w:t>
      </w:r>
      <w:r w:rsidRPr="00E20C20">
        <w:rPr>
          <w:rFonts w:ascii="Arial" w:hAnsi="Arial" w:cs="Arial"/>
        </w:rPr>
        <w:t>porte,</w:t>
      </w:r>
      <w:r w:rsidRPr="00E20C20">
        <w:rPr>
          <w:rFonts w:ascii="Arial" w:hAnsi="Arial" w:cs="Arial"/>
          <w:spacing w:val="-11"/>
        </w:rPr>
        <w:t xml:space="preserve"> </w:t>
      </w:r>
      <w:r w:rsidRPr="00E20C20">
        <w:rPr>
          <w:rFonts w:ascii="Arial" w:hAnsi="Arial" w:cs="Arial"/>
        </w:rPr>
        <w:t>será</w:t>
      </w:r>
      <w:r w:rsidRPr="00E20C20">
        <w:rPr>
          <w:rFonts w:ascii="Arial" w:hAnsi="Arial" w:cs="Arial"/>
          <w:spacing w:val="-11"/>
        </w:rPr>
        <w:t xml:space="preserve"> </w:t>
      </w:r>
      <w:r w:rsidRPr="00E20C20">
        <w:rPr>
          <w:rFonts w:ascii="Arial" w:hAnsi="Arial" w:cs="Arial"/>
        </w:rPr>
        <w:t>assegurado</w:t>
      </w:r>
      <w:r w:rsidRPr="00E20C20">
        <w:rPr>
          <w:rFonts w:ascii="Arial" w:hAnsi="Arial" w:cs="Arial"/>
          <w:spacing w:val="-13"/>
        </w:rPr>
        <w:t xml:space="preserve"> </w:t>
      </w:r>
      <w:r w:rsidRPr="00E20C20">
        <w:rPr>
          <w:rFonts w:ascii="Arial" w:hAnsi="Arial" w:cs="Arial"/>
        </w:rPr>
        <w:t>o</w:t>
      </w:r>
      <w:r w:rsidRPr="00E20C20">
        <w:rPr>
          <w:rFonts w:ascii="Arial" w:hAnsi="Arial" w:cs="Arial"/>
          <w:spacing w:val="-11"/>
        </w:rPr>
        <w:t xml:space="preserve"> </w:t>
      </w:r>
      <w:r w:rsidRPr="00E20C20">
        <w:rPr>
          <w:rFonts w:ascii="Arial" w:hAnsi="Arial" w:cs="Arial"/>
        </w:rPr>
        <w:t>prazo</w:t>
      </w:r>
      <w:r w:rsidRPr="00E20C20">
        <w:rPr>
          <w:rFonts w:ascii="Arial" w:hAnsi="Arial" w:cs="Arial"/>
          <w:spacing w:val="-11"/>
        </w:rPr>
        <w:t xml:space="preserve"> </w:t>
      </w:r>
      <w:r w:rsidRPr="00E20C20">
        <w:rPr>
          <w:rFonts w:ascii="Arial" w:hAnsi="Arial" w:cs="Arial"/>
        </w:rPr>
        <w:t>de</w:t>
      </w:r>
      <w:r w:rsidRPr="00E20C20">
        <w:rPr>
          <w:rFonts w:ascii="Arial" w:hAnsi="Arial" w:cs="Arial"/>
          <w:spacing w:val="-11"/>
        </w:rPr>
        <w:t xml:space="preserve"> </w:t>
      </w:r>
      <w:r w:rsidRPr="00E20C20">
        <w:rPr>
          <w:rFonts w:ascii="Arial" w:hAnsi="Arial" w:cs="Arial"/>
        </w:rPr>
        <w:t>5</w:t>
      </w:r>
      <w:r w:rsidRPr="00E20C20">
        <w:rPr>
          <w:rFonts w:ascii="Arial" w:hAnsi="Arial" w:cs="Arial"/>
          <w:spacing w:val="-11"/>
        </w:rPr>
        <w:t xml:space="preserve"> </w:t>
      </w:r>
      <w:r w:rsidRPr="00E20C20">
        <w:rPr>
          <w:rFonts w:ascii="Arial" w:hAnsi="Arial" w:cs="Arial"/>
        </w:rPr>
        <w:t>(cinco) dias</w:t>
      </w:r>
      <w:r w:rsidRPr="00E20C20">
        <w:rPr>
          <w:rFonts w:ascii="Arial" w:hAnsi="Arial" w:cs="Arial"/>
          <w:spacing w:val="-2"/>
        </w:rPr>
        <w:t xml:space="preserve"> </w:t>
      </w:r>
      <w:r w:rsidRPr="00E20C20">
        <w:rPr>
          <w:rFonts w:ascii="Arial" w:hAnsi="Arial" w:cs="Arial"/>
        </w:rPr>
        <w:t>úteis,</w:t>
      </w:r>
      <w:r w:rsidRPr="00E20C20">
        <w:rPr>
          <w:rFonts w:ascii="Arial" w:hAnsi="Arial" w:cs="Arial"/>
          <w:spacing w:val="-4"/>
        </w:rPr>
        <w:t xml:space="preserve"> </w:t>
      </w:r>
      <w:r w:rsidRPr="00E20C20">
        <w:rPr>
          <w:rFonts w:ascii="Arial" w:hAnsi="Arial" w:cs="Arial"/>
        </w:rPr>
        <w:t>a</w:t>
      </w:r>
      <w:r w:rsidRPr="00E20C20">
        <w:rPr>
          <w:rFonts w:ascii="Arial" w:hAnsi="Arial" w:cs="Arial"/>
          <w:spacing w:val="-4"/>
        </w:rPr>
        <w:t xml:space="preserve"> </w:t>
      </w:r>
      <w:r w:rsidRPr="00E20C20">
        <w:rPr>
          <w:rFonts w:ascii="Arial" w:hAnsi="Arial" w:cs="Arial"/>
        </w:rPr>
        <w:t>contar</w:t>
      </w:r>
      <w:r w:rsidRPr="00E20C20">
        <w:rPr>
          <w:rFonts w:ascii="Arial" w:hAnsi="Arial" w:cs="Arial"/>
          <w:spacing w:val="-5"/>
        </w:rPr>
        <w:t xml:space="preserve"> </w:t>
      </w:r>
      <w:r w:rsidRPr="00E20C20">
        <w:rPr>
          <w:rFonts w:ascii="Arial" w:hAnsi="Arial" w:cs="Arial"/>
        </w:rPr>
        <w:t>da</w:t>
      </w:r>
      <w:r w:rsidRPr="00E20C20">
        <w:rPr>
          <w:rFonts w:ascii="Arial" w:hAnsi="Arial" w:cs="Arial"/>
          <w:spacing w:val="-4"/>
        </w:rPr>
        <w:t xml:space="preserve"> </w:t>
      </w:r>
      <w:r w:rsidRPr="00E20C20">
        <w:rPr>
          <w:rFonts w:ascii="Arial" w:hAnsi="Arial" w:cs="Arial"/>
        </w:rPr>
        <w:t>declaração</w:t>
      </w:r>
      <w:r w:rsidRPr="00E20C20">
        <w:rPr>
          <w:rFonts w:ascii="Arial" w:hAnsi="Arial" w:cs="Arial"/>
          <w:spacing w:val="-4"/>
        </w:rPr>
        <w:t xml:space="preserve"> </w:t>
      </w:r>
      <w:r w:rsidRPr="00E20C20">
        <w:rPr>
          <w:rFonts w:ascii="Arial" w:hAnsi="Arial" w:cs="Arial"/>
        </w:rPr>
        <w:t>do</w:t>
      </w:r>
      <w:r w:rsidRPr="00E20C20">
        <w:rPr>
          <w:rFonts w:ascii="Arial" w:hAnsi="Arial" w:cs="Arial"/>
          <w:spacing w:val="-4"/>
        </w:rPr>
        <w:t xml:space="preserve"> </w:t>
      </w:r>
      <w:r w:rsidRPr="00E20C20">
        <w:rPr>
          <w:rFonts w:ascii="Arial" w:hAnsi="Arial" w:cs="Arial"/>
        </w:rPr>
        <w:t>vencedor,</w:t>
      </w:r>
      <w:r w:rsidRPr="00E20C20">
        <w:rPr>
          <w:rFonts w:ascii="Arial" w:hAnsi="Arial" w:cs="Arial"/>
          <w:spacing w:val="-2"/>
        </w:rPr>
        <w:t xml:space="preserve"> </w:t>
      </w:r>
      <w:r w:rsidRPr="00E20C20">
        <w:rPr>
          <w:rFonts w:ascii="Arial" w:hAnsi="Arial" w:cs="Arial"/>
        </w:rPr>
        <w:t>prorrogáveis</w:t>
      </w:r>
      <w:r w:rsidRPr="00E20C20">
        <w:rPr>
          <w:rFonts w:ascii="Arial" w:hAnsi="Arial" w:cs="Arial"/>
          <w:spacing w:val="-5"/>
        </w:rPr>
        <w:t xml:space="preserve"> </w:t>
      </w:r>
      <w:r w:rsidRPr="00E20C20">
        <w:rPr>
          <w:rFonts w:ascii="Arial" w:hAnsi="Arial" w:cs="Arial"/>
        </w:rPr>
        <w:t>por</w:t>
      </w:r>
      <w:r w:rsidRPr="00E20C20">
        <w:rPr>
          <w:rFonts w:ascii="Arial" w:hAnsi="Arial" w:cs="Arial"/>
          <w:spacing w:val="-6"/>
        </w:rPr>
        <w:t xml:space="preserve"> </w:t>
      </w:r>
      <w:r w:rsidRPr="00E20C20">
        <w:rPr>
          <w:rFonts w:ascii="Arial" w:hAnsi="Arial" w:cs="Arial"/>
        </w:rPr>
        <w:t>igual</w:t>
      </w:r>
      <w:r w:rsidRPr="00E20C20">
        <w:rPr>
          <w:rFonts w:ascii="Arial" w:hAnsi="Arial" w:cs="Arial"/>
          <w:spacing w:val="-2"/>
        </w:rPr>
        <w:t xml:space="preserve"> </w:t>
      </w:r>
      <w:r w:rsidRPr="00E20C20">
        <w:rPr>
          <w:rFonts w:ascii="Arial" w:hAnsi="Arial" w:cs="Arial"/>
        </w:rPr>
        <w:t>período,</w:t>
      </w:r>
      <w:r w:rsidRPr="00E20C20">
        <w:rPr>
          <w:rFonts w:ascii="Arial" w:hAnsi="Arial" w:cs="Arial"/>
          <w:spacing w:val="-4"/>
        </w:rPr>
        <w:t xml:space="preserve"> </w:t>
      </w:r>
      <w:r w:rsidRPr="00E20C20">
        <w:rPr>
          <w:rFonts w:ascii="Arial" w:hAnsi="Arial" w:cs="Arial"/>
        </w:rPr>
        <w:t>a critério da</w:t>
      </w:r>
      <w:r w:rsidRPr="00E20C20">
        <w:rPr>
          <w:rFonts w:ascii="Arial" w:hAnsi="Arial" w:cs="Arial"/>
          <w:spacing w:val="-4"/>
        </w:rPr>
        <w:t xml:space="preserve"> </w:t>
      </w:r>
      <w:r w:rsidRPr="00E20C20">
        <w:rPr>
          <w:rFonts w:ascii="Arial" w:hAnsi="Arial" w:cs="Arial"/>
        </w:rPr>
        <w:t>Administração,</w:t>
      </w:r>
      <w:r w:rsidRPr="00E20C20">
        <w:rPr>
          <w:rFonts w:ascii="Arial" w:hAnsi="Arial" w:cs="Arial"/>
          <w:spacing w:val="-4"/>
        </w:rPr>
        <w:t xml:space="preserve"> </w:t>
      </w:r>
      <w:r w:rsidRPr="00E20C20">
        <w:rPr>
          <w:rFonts w:ascii="Arial" w:hAnsi="Arial" w:cs="Arial"/>
        </w:rPr>
        <w:t>para</w:t>
      </w:r>
      <w:r w:rsidRPr="00E20C20">
        <w:rPr>
          <w:rFonts w:ascii="Arial" w:hAnsi="Arial" w:cs="Arial"/>
          <w:spacing w:val="-1"/>
        </w:rPr>
        <w:t xml:space="preserve"> </w:t>
      </w:r>
      <w:r w:rsidRPr="00E20C20">
        <w:rPr>
          <w:rFonts w:ascii="Arial" w:hAnsi="Arial" w:cs="Arial"/>
        </w:rPr>
        <w:t>a</w:t>
      </w:r>
      <w:r w:rsidRPr="00E20C20">
        <w:rPr>
          <w:rFonts w:ascii="Arial" w:hAnsi="Arial" w:cs="Arial"/>
          <w:spacing w:val="-3"/>
        </w:rPr>
        <w:t xml:space="preserve"> </w:t>
      </w:r>
      <w:r w:rsidRPr="00E20C20">
        <w:rPr>
          <w:rFonts w:ascii="Arial" w:hAnsi="Arial" w:cs="Arial"/>
        </w:rPr>
        <w:t>regularização</w:t>
      </w:r>
      <w:r w:rsidRPr="00E20C20">
        <w:rPr>
          <w:rFonts w:ascii="Arial" w:hAnsi="Arial" w:cs="Arial"/>
          <w:spacing w:val="-3"/>
        </w:rPr>
        <w:t xml:space="preserve"> </w:t>
      </w:r>
      <w:r w:rsidRPr="00E20C20">
        <w:rPr>
          <w:rFonts w:ascii="Arial" w:hAnsi="Arial" w:cs="Arial"/>
        </w:rPr>
        <w:t>da</w:t>
      </w:r>
      <w:r w:rsidRPr="00E20C20">
        <w:rPr>
          <w:rFonts w:ascii="Arial" w:hAnsi="Arial" w:cs="Arial"/>
          <w:spacing w:val="-1"/>
        </w:rPr>
        <w:t xml:space="preserve"> </w:t>
      </w:r>
      <w:r w:rsidRPr="00E20C20">
        <w:rPr>
          <w:rFonts w:ascii="Arial" w:hAnsi="Arial" w:cs="Arial"/>
        </w:rPr>
        <w:t>documentação, pagamento</w:t>
      </w:r>
      <w:r w:rsidRPr="00E20C20">
        <w:rPr>
          <w:rFonts w:ascii="Arial" w:hAnsi="Arial" w:cs="Arial"/>
          <w:spacing w:val="-3"/>
        </w:rPr>
        <w:t xml:space="preserve"> </w:t>
      </w:r>
      <w:r w:rsidRPr="00E20C20">
        <w:rPr>
          <w:rFonts w:ascii="Arial" w:hAnsi="Arial" w:cs="Arial"/>
        </w:rPr>
        <w:t>ou</w:t>
      </w:r>
      <w:r w:rsidRPr="00E20C20">
        <w:rPr>
          <w:rFonts w:ascii="Arial" w:hAnsi="Arial" w:cs="Arial"/>
          <w:spacing w:val="-3"/>
        </w:rPr>
        <w:t xml:space="preserve"> </w:t>
      </w:r>
      <w:r w:rsidRPr="00E20C20">
        <w:rPr>
          <w:rFonts w:ascii="Arial" w:hAnsi="Arial" w:cs="Arial"/>
        </w:rPr>
        <w:t>parcelamento do</w:t>
      </w:r>
      <w:r w:rsidRPr="00E20C20">
        <w:rPr>
          <w:rFonts w:ascii="Arial" w:hAnsi="Arial" w:cs="Arial"/>
          <w:spacing w:val="-17"/>
        </w:rPr>
        <w:t xml:space="preserve"> </w:t>
      </w:r>
      <w:r w:rsidRPr="00E20C20">
        <w:rPr>
          <w:rFonts w:ascii="Arial" w:hAnsi="Arial" w:cs="Arial"/>
        </w:rPr>
        <w:t>débito</w:t>
      </w:r>
      <w:r w:rsidRPr="00E20C20">
        <w:rPr>
          <w:rFonts w:ascii="Arial" w:hAnsi="Arial" w:cs="Arial"/>
          <w:spacing w:val="-16"/>
        </w:rPr>
        <w:t xml:space="preserve"> </w:t>
      </w:r>
      <w:r w:rsidRPr="00E20C20">
        <w:rPr>
          <w:rFonts w:ascii="Arial" w:hAnsi="Arial" w:cs="Arial"/>
        </w:rPr>
        <w:t>e</w:t>
      </w:r>
      <w:r w:rsidRPr="00E20C20">
        <w:rPr>
          <w:rFonts w:ascii="Arial" w:hAnsi="Arial" w:cs="Arial"/>
          <w:spacing w:val="-15"/>
        </w:rPr>
        <w:t xml:space="preserve"> </w:t>
      </w:r>
      <w:r w:rsidRPr="00E20C20">
        <w:rPr>
          <w:rFonts w:ascii="Arial" w:hAnsi="Arial" w:cs="Arial"/>
        </w:rPr>
        <w:t>emissão</w:t>
      </w:r>
      <w:r w:rsidRPr="00E20C20">
        <w:rPr>
          <w:rFonts w:ascii="Arial" w:hAnsi="Arial" w:cs="Arial"/>
          <w:spacing w:val="-15"/>
        </w:rPr>
        <w:t xml:space="preserve"> </w:t>
      </w:r>
      <w:r w:rsidRPr="00E20C20">
        <w:rPr>
          <w:rFonts w:ascii="Arial" w:hAnsi="Arial" w:cs="Arial"/>
        </w:rPr>
        <w:t>de</w:t>
      </w:r>
      <w:r w:rsidRPr="00E20C20">
        <w:rPr>
          <w:rFonts w:ascii="Arial" w:hAnsi="Arial" w:cs="Arial"/>
          <w:spacing w:val="-15"/>
        </w:rPr>
        <w:t xml:space="preserve"> </w:t>
      </w:r>
      <w:r w:rsidRPr="00E20C20">
        <w:rPr>
          <w:rFonts w:ascii="Arial" w:hAnsi="Arial" w:cs="Arial"/>
        </w:rPr>
        <w:t>eventuais</w:t>
      </w:r>
      <w:r w:rsidRPr="00E20C20">
        <w:rPr>
          <w:rFonts w:ascii="Arial" w:hAnsi="Arial" w:cs="Arial"/>
          <w:spacing w:val="-14"/>
        </w:rPr>
        <w:t xml:space="preserve"> </w:t>
      </w:r>
      <w:r w:rsidRPr="00E20C20">
        <w:rPr>
          <w:rFonts w:ascii="Arial" w:hAnsi="Arial" w:cs="Arial"/>
        </w:rPr>
        <w:t>certidões</w:t>
      </w:r>
      <w:r w:rsidRPr="00E20C20">
        <w:rPr>
          <w:rFonts w:ascii="Arial" w:hAnsi="Arial" w:cs="Arial"/>
          <w:spacing w:val="-17"/>
        </w:rPr>
        <w:t xml:space="preserve"> </w:t>
      </w:r>
      <w:r w:rsidRPr="00E20C20">
        <w:rPr>
          <w:rFonts w:ascii="Arial" w:hAnsi="Arial" w:cs="Arial"/>
        </w:rPr>
        <w:t>negativas</w:t>
      </w:r>
      <w:r w:rsidRPr="00E20C20">
        <w:rPr>
          <w:rFonts w:ascii="Arial" w:hAnsi="Arial" w:cs="Arial"/>
          <w:spacing w:val="-16"/>
        </w:rPr>
        <w:t xml:space="preserve"> </w:t>
      </w:r>
      <w:r w:rsidRPr="00E20C20">
        <w:rPr>
          <w:rFonts w:ascii="Arial" w:hAnsi="Arial" w:cs="Arial"/>
        </w:rPr>
        <w:t>ou</w:t>
      </w:r>
      <w:r w:rsidRPr="00E20C20">
        <w:rPr>
          <w:rFonts w:ascii="Arial" w:hAnsi="Arial" w:cs="Arial"/>
          <w:spacing w:val="-16"/>
        </w:rPr>
        <w:t xml:space="preserve"> </w:t>
      </w:r>
      <w:r w:rsidRPr="00E20C20">
        <w:rPr>
          <w:rFonts w:ascii="Arial" w:hAnsi="Arial" w:cs="Arial"/>
        </w:rPr>
        <w:t>positivas</w:t>
      </w:r>
      <w:r w:rsidRPr="00E20C20">
        <w:rPr>
          <w:rFonts w:ascii="Arial" w:hAnsi="Arial" w:cs="Arial"/>
          <w:spacing w:val="-16"/>
        </w:rPr>
        <w:t xml:space="preserve"> </w:t>
      </w:r>
      <w:r w:rsidRPr="00E20C20">
        <w:rPr>
          <w:rFonts w:ascii="Arial" w:hAnsi="Arial" w:cs="Arial"/>
        </w:rPr>
        <w:t>com</w:t>
      </w:r>
      <w:r w:rsidRPr="00E20C20">
        <w:rPr>
          <w:rFonts w:ascii="Arial" w:hAnsi="Arial" w:cs="Arial"/>
          <w:spacing w:val="-15"/>
        </w:rPr>
        <w:t xml:space="preserve"> </w:t>
      </w:r>
      <w:r w:rsidRPr="00E20C20">
        <w:rPr>
          <w:rFonts w:ascii="Arial" w:hAnsi="Arial" w:cs="Arial"/>
        </w:rPr>
        <w:t>efeito</w:t>
      </w:r>
      <w:r w:rsidRPr="00E20C20">
        <w:rPr>
          <w:rFonts w:ascii="Arial" w:hAnsi="Arial" w:cs="Arial"/>
          <w:spacing w:val="-16"/>
        </w:rPr>
        <w:t xml:space="preserve"> </w:t>
      </w:r>
      <w:r w:rsidRPr="00E20C20">
        <w:rPr>
          <w:rFonts w:ascii="Arial" w:hAnsi="Arial" w:cs="Arial"/>
        </w:rPr>
        <w:t>de</w:t>
      </w:r>
      <w:r w:rsidRPr="00E20C20">
        <w:rPr>
          <w:rFonts w:ascii="Arial" w:hAnsi="Arial" w:cs="Arial"/>
          <w:spacing w:val="-15"/>
        </w:rPr>
        <w:t xml:space="preserve"> </w:t>
      </w:r>
      <w:r w:rsidRPr="00E20C20">
        <w:rPr>
          <w:rFonts w:ascii="Arial" w:hAnsi="Arial" w:cs="Arial"/>
        </w:rPr>
        <w:t>negativa (LC nº 123/06 art. 43);</w:t>
      </w:r>
    </w:p>
    <w:p w14:paraId="648D87C2" w14:textId="384EB782" w:rsidR="00DB0543" w:rsidRPr="00E20C20" w:rsidRDefault="00000000">
      <w:pPr>
        <w:pStyle w:val="PargrafodaLista"/>
        <w:numPr>
          <w:ilvl w:val="1"/>
          <w:numId w:val="16"/>
        </w:numPr>
        <w:tabs>
          <w:tab w:val="left" w:pos="567"/>
        </w:tabs>
        <w:spacing w:before="273" w:line="242" w:lineRule="auto"/>
        <w:ind w:left="0" w:firstLine="0"/>
        <w:rPr>
          <w:rFonts w:ascii="Arial" w:hAnsi="Arial" w:cs="Arial"/>
        </w:rPr>
      </w:pPr>
      <w:r w:rsidRPr="00E20C20">
        <w:rPr>
          <w:rFonts w:ascii="Arial" w:hAnsi="Arial" w:cs="Arial"/>
        </w:rPr>
        <w:t>Será inabilitado o fornecedor que não comprovar sua habilitação, seja por não apresentar quaisquer dos documentos exigidos, ou apresentá-los em desacordo com o estabelecido neste Aviso de Contratação Direta.</w:t>
      </w:r>
    </w:p>
    <w:p w14:paraId="712F9669" w14:textId="7F4DE146" w:rsidR="00DB0543" w:rsidRPr="00E20C20" w:rsidRDefault="00000000">
      <w:pPr>
        <w:pStyle w:val="PargrafodaLista"/>
        <w:numPr>
          <w:ilvl w:val="1"/>
          <w:numId w:val="16"/>
        </w:numPr>
        <w:tabs>
          <w:tab w:val="left" w:pos="567"/>
        </w:tabs>
        <w:spacing w:before="248" w:line="242" w:lineRule="auto"/>
        <w:ind w:left="0" w:firstLine="0"/>
        <w:rPr>
          <w:rFonts w:ascii="Arial" w:hAnsi="Arial" w:cs="Arial"/>
        </w:rPr>
      </w:pPr>
      <w:r w:rsidRPr="00E20C20">
        <w:rPr>
          <w:rFonts w:ascii="Arial" w:hAnsi="Arial" w:cs="Arial"/>
        </w:rPr>
        <w:t>Na</w:t>
      </w:r>
      <w:r w:rsidRPr="00E20C20">
        <w:rPr>
          <w:rFonts w:ascii="Arial" w:hAnsi="Arial" w:cs="Arial"/>
          <w:spacing w:val="-14"/>
        </w:rPr>
        <w:t xml:space="preserve"> </w:t>
      </w:r>
      <w:r w:rsidRPr="00E20C20">
        <w:rPr>
          <w:rFonts w:ascii="Arial" w:hAnsi="Arial" w:cs="Arial"/>
        </w:rPr>
        <w:t>hipótese</w:t>
      </w:r>
      <w:r w:rsidRPr="00E20C20">
        <w:rPr>
          <w:rFonts w:ascii="Arial" w:hAnsi="Arial" w:cs="Arial"/>
          <w:spacing w:val="-15"/>
        </w:rPr>
        <w:t xml:space="preserve"> </w:t>
      </w:r>
      <w:r w:rsidRPr="00E20C20">
        <w:rPr>
          <w:rFonts w:ascii="Arial" w:hAnsi="Arial" w:cs="Arial"/>
        </w:rPr>
        <w:t>de</w:t>
      </w:r>
      <w:r w:rsidRPr="00E20C20">
        <w:rPr>
          <w:rFonts w:ascii="Arial" w:hAnsi="Arial" w:cs="Arial"/>
          <w:spacing w:val="-13"/>
        </w:rPr>
        <w:t xml:space="preserve"> </w:t>
      </w:r>
      <w:r w:rsidRPr="00E20C20">
        <w:rPr>
          <w:rFonts w:ascii="Arial" w:hAnsi="Arial" w:cs="Arial"/>
        </w:rPr>
        <w:t>o</w:t>
      </w:r>
      <w:r w:rsidRPr="00E20C20">
        <w:rPr>
          <w:rFonts w:ascii="Arial" w:hAnsi="Arial" w:cs="Arial"/>
          <w:spacing w:val="-15"/>
        </w:rPr>
        <w:t xml:space="preserve"> </w:t>
      </w:r>
      <w:r w:rsidRPr="00E20C20">
        <w:rPr>
          <w:rFonts w:ascii="Arial" w:hAnsi="Arial" w:cs="Arial"/>
        </w:rPr>
        <w:t>fornecedor</w:t>
      </w:r>
      <w:r w:rsidRPr="00E20C20">
        <w:rPr>
          <w:rFonts w:ascii="Arial" w:hAnsi="Arial" w:cs="Arial"/>
          <w:spacing w:val="-17"/>
        </w:rPr>
        <w:t xml:space="preserve"> </w:t>
      </w:r>
      <w:r w:rsidRPr="00E20C20">
        <w:rPr>
          <w:rFonts w:ascii="Arial" w:hAnsi="Arial" w:cs="Arial"/>
        </w:rPr>
        <w:t>não</w:t>
      </w:r>
      <w:r w:rsidRPr="00E20C20">
        <w:rPr>
          <w:rFonts w:ascii="Arial" w:hAnsi="Arial" w:cs="Arial"/>
          <w:spacing w:val="-15"/>
        </w:rPr>
        <w:t xml:space="preserve"> </w:t>
      </w:r>
      <w:r w:rsidRPr="00E20C20">
        <w:rPr>
          <w:rFonts w:ascii="Arial" w:hAnsi="Arial" w:cs="Arial"/>
        </w:rPr>
        <w:t>atender</w:t>
      </w:r>
      <w:r w:rsidRPr="00E20C20">
        <w:rPr>
          <w:rFonts w:ascii="Arial" w:hAnsi="Arial" w:cs="Arial"/>
          <w:spacing w:val="-15"/>
        </w:rPr>
        <w:t xml:space="preserve"> </w:t>
      </w:r>
      <w:r w:rsidRPr="00E20C20">
        <w:rPr>
          <w:rFonts w:ascii="Arial" w:hAnsi="Arial" w:cs="Arial"/>
        </w:rPr>
        <w:t>às</w:t>
      </w:r>
      <w:r w:rsidRPr="00E20C20">
        <w:rPr>
          <w:rFonts w:ascii="Arial" w:hAnsi="Arial" w:cs="Arial"/>
          <w:spacing w:val="-16"/>
        </w:rPr>
        <w:t xml:space="preserve"> </w:t>
      </w:r>
      <w:r w:rsidRPr="00E20C20">
        <w:rPr>
          <w:rFonts w:ascii="Arial" w:hAnsi="Arial" w:cs="Arial"/>
        </w:rPr>
        <w:t>exigências</w:t>
      </w:r>
      <w:r w:rsidRPr="00E20C20">
        <w:rPr>
          <w:rFonts w:ascii="Arial" w:hAnsi="Arial" w:cs="Arial"/>
          <w:spacing w:val="-16"/>
        </w:rPr>
        <w:t xml:space="preserve"> </w:t>
      </w:r>
      <w:r w:rsidRPr="00E20C20">
        <w:rPr>
          <w:rFonts w:ascii="Arial" w:hAnsi="Arial" w:cs="Arial"/>
        </w:rPr>
        <w:t>para</w:t>
      </w:r>
      <w:r w:rsidRPr="00E20C20">
        <w:rPr>
          <w:rFonts w:ascii="Arial" w:hAnsi="Arial" w:cs="Arial"/>
          <w:spacing w:val="-16"/>
        </w:rPr>
        <w:t xml:space="preserve"> </w:t>
      </w:r>
      <w:r w:rsidRPr="00E20C20">
        <w:rPr>
          <w:rFonts w:ascii="Arial" w:hAnsi="Arial" w:cs="Arial"/>
        </w:rPr>
        <w:t>a</w:t>
      </w:r>
      <w:r w:rsidRPr="00E20C20">
        <w:rPr>
          <w:rFonts w:ascii="Arial" w:hAnsi="Arial" w:cs="Arial"/>
          <w:spacing w:val="-16"/>
        </w:rPr>
        <w:t xml:space="preserve"> </w:t>
      </w:r>
      <w:r w:rsidRPr="00E20C20">
        <w:rPr>
          <w:rFonts w:ascii="Arial" w:hAnsi="Arial" w:cs="Arial"/>
        </w:rPr>
        <w:t>habilitação,</w:t>
      </w:r>
      <w:r w:rsidRPr="00E20C20">
        <w:rPr>
          <w:rFonts w:ascii="Arial" w:hAnsi="Arial" w:cs="Arial"/>
          <w:spacing w:val="-16"/>
        </w:rPr>
        <w:t xml:space="preserve"> </w:t>
      </w:r>
      <w:r w:rsidRPr="00E20C20">
        <w:rPr>
          <w:rFonts w:ascii="Arial" w:hAnsi="Arial" w:cs="Arial"/>
        </w:rPr>
        <w:t>o</w:t>
      </w:r>
      <w:r w:rsidRPr="00E20C20">
        <w:rPr>
          <w:rFonts w:ascii="Arial" w:hAnsi="Arial" w:cs="Arial"/>
          <w:spacing w:val="-16"/>
        </w:rPr>
        <w:t xml:space="preserve"> </w:t>
      </w:r>
      <w:r w:rsidRPr="00E20C20">
        <w:rPr>
          <w:rFonts w:ascii="Arial" w:hAnsi="Arial" w:cs="Arial"/>
        </w:rPr>
        <w:t>órgão ou entidade examinará</w:t>
      </w:r>
      <w:r w:rsidRPr="00E20C20">
        <w:rPr>
          <w:rFonts w:ascii="Arial" w:hAnsi="Arial" w:cs="Arial"/>
          <w:spacing w:val="-1"/>
        </w:rPr>
        <w:t xml:space="preserve"> </w:t>
      </w:r>
      <w:r w:rsidRPr="00E20C20">
        <w:rPr>
          <w:rFonts w:ascii="Arial" w:hAnsi="Arial" w:cs="Arial"/>
        </w:rPr>
        <w:t>a proposta subsequente, e assim sucessivamente, na ordem de</w:t>
      </w:r>
      <w:r w:rsidR="00C35CC2" w:rsidRPr="00E20C20">
        <w:rPr>
          <w:rFonts w:ascii="Arial" w:hAnsi="Arial" w:cs="Arial"/>
        </w:rPr>
        <w:t xml:space="preserve"> </w:t>
      </w:r>
      <w:r w:rsidRPr="00E20C20">
        <w:rPr>
          <w:rFonts w:ascii="Arial" w:hAnsi="Arial" w:cs="Arial"/>
        </w:rPr>
        <w:t>classificação, até a apuração de uma proposta que atenda às especificações do objeto e as condições de habilitação</w:t>
      </w:r>
    </w:p>
    <w:p w14:paraId="49AA2AD6" w14:textId="77777777" w:rsidR="00DB0543" w:rsidRPr="00E20C20" w:rsidRDefault="00DB0543" w:rsidP="00E20C20">
      <w:pPr>
        <w:pStyle w:val="Corpodetexto"/>
        <w:tabs>
          <w:tab w:val="left" w:pos="851"/>
        </w:tabs>
        <w:spacing w:before="6"/>
        <w:ind w:left="0"/>
        <w:jc w:val="both"/>
        <w:rPr>
          <w:rFonts w:ascii="Arial" w:hAnsi="Arial" w:cs="Arial"/>
          <w:sz w:val="22"/>
          <w:szCs w:val="22"/>
        </w:rPr>
      </w:pPr>
    </w:p>
    <w:p w14:paraId="203A34C7" w14:textId="7429386E" w:rsidR="00DB0543" w:rsidRPr="00E20C20" w:rsidRDefault="00000000">
      <w:pPr>
        <w:pStyle w:val="PargrafodaLista"/>
        <w:numPr>
          <w:ilvl w:val="1"/>
          <w:numId w:val="16"/>
        </w:numPr>
        <w:tabs>
          <w:tab w:val="left" w:pos="851"/>
        </w:tabs>
        <w:spacing w:line="242" w:lineRule="auto"/>
        <w:ind w:left="0" w:firstLine="0"/>
        <w:rPr>
          <w:rFonts w:ascii="Arial" w:hAnsi="Arial" w:cs="Arial"/>
        </w:rPr>
      </w:pPr>
      <w:r w:rsidRPr="00E20C20">
        <w:rPr>
          <w:rFonts w:ascii="Arial" w:hAnsi="Arial" w:cs="Arial"/>
        </w:rPr>
        <w:t>Constatado</w:t>
      </w:r>
      <w:r w:rsidRPr="00E20C20">
        <w:rPr>
          <w:rFonts w:ascii="Arial" w:hAnsi="Arial" w:cs="Arial"/>
          <w:spacing w:val="79"/>
        </w:rPr>
        <w:t xml:space="preserve"> </w:t>
      </w:r>
      <w:r w:rsidRPr="00E20C20">
        <w:rPr>
          <w:rFonts w:ascii="Arial" w:hAnsi="Arial" w:cs="Arial"/>
        </w:rPr>
        <w:t>o</w:t>
      </w:r>
      <w:r w:rsidRPr="00E20C20">
        <w:rPr>
          <w:rFonts w:ascii="Arial" w:hAnsi="Arial" w:cs="Arial"/>
          <w:spacing w:val="79"/>
        </w:rPr>
        <w:t xml:space="preserve"> </w:t>
      </w:r>
      <w:r w:rsidRPr="00E20C20">
        <w:rPr>
          <w:rFonts w:ascii="Arial" w:hAnsi="Arial" w:cs="Arial"/>
        </w:rPr>
        <w:t>atendimento</w:t>
      </w:r>
      <w:r w:rsidRPr="00E20C20">
        <w:rPr>
          <w:rFonts w:ascii="Arial" w:hAnsi="Arial" w:cs="Arial"/>
          <w:spacing w:val="79"/>
        </w:rPr>
        <w:t xml:space="preserve"> </w:t>
      </w:r>
      <w:r w:rsidRPr="00E20C20">
        <w:rPr>
          <w:rFonts w:ascii="Arial" w:hAnsi="Arial" w:cs="Arial"/>
        </w:rPr>
        <w:t>às</w:t>
      </w:r>
      <w:r w:rsidRPr="00E20C20">
        <w:rPr>
          <w:rFonts w:ascii="Arial" w:hAnsi="Arial" w:cs="Arial"/>
          <w:spacing w:val="78"/>
        </w:rPr>
        <w:t xml:space="preserve"> </w:t>
      </w:r>
      <w:r w:rsidRPr="00E20C20">
        <w:rPr>
          <w:rFonts w:ascii="Arial" w:hAnsi="Arial" w:cs="Arial"/>
        </w:rPr>
        <w:t>exigências</w:t>
      </w:r>
      <w:r w:rsidRPr="00E20C20">
        <w:rPr>
          <w:rFonts w:ascii="Arial" w:hAnsi="Arial" w:cs="Arial"/>
          <w:spacing w:val="78"/>
        </w:rPr>
        <w:t xml:space="preserve"> </w:t>
      </w:r>
      <w:r w:rsidRPr="00E20C20">
        <w:rPr>
          <w:rFonts w:ascii="Arial" w:hAnsi="Arial" w:cs="Arial"/>
        </w:rPr>
        <w:t>de</w:t>
      </w:r>
      <w:r w:rsidRPr="00E20C20">
        <w:rPr>
          <w:rFonts w:ascii="Arial" w:hAnsi="Arial" w:cs="Arial"/>
          <w:spacing w:val="79"/>
        </w:rPr>
        <w:t xml:space="preserve"> </w:t>
      </w:r>
      <w:r w:rsidRPr="00E20C20">
        <w:rPr>
          <w:rFonts w:ascii="Arial" w:hAnsi="Arial" w:cs="Arial"/>
        </w:rPr>
        <w:t>habilitação,</w:t>
      </w:r>
      <w:r w:rsidRPr="00E20C20">
        <w:rPr>
          <w:rFonts w:ascii="Arial" w:hAnsi="Arial" w:cs="Arial"/>
          <w:spacing w:val="78"/>
        </w:rPr>
        <w:t xml:space="preserve"> </w:t>
      </w:r>
      <w:r w:rsidRPr="00E20C20">
        <w:rPr>
          <w:rFonts w:ascii="Arial" w:hAnsi="Arial" w:cs="Arial"/>
        </w:rPr>
        <w:t>o</w:t>
      </w:r>
      <w:r w:rsidRPr="00E20C20">
        <w:rPr>
          <w:rFonts w:ascii="Arial" w:hAnsi="Arial" w:cs="Arial"/>
          <w:spacing w:val="79"/>
        </w:rPr>
        <w:t xml:space="preserve"> </w:t>
      </w:r>
      <w:r w:rsidRPr="00E20C20">
        <w:rPr>
          <w:rFonts w:ascii="Arial" w:hAnsi="Arial" w:cs="Arial"/>
        </w:rPr>
        <w:t>fornecedor</w:t>
      </w:r>
      <w:r w:rsidRPr="00E20C20">
        <w:rPr>
          <w:rFonts w:ascii="Arial" w:hAnsi="Arial" w:cs="Arial"/>
          <w:spacing w:val="79"/>
        </w:rPr>
        <w:t xml:space="preserve"> </w:t>
      </w:r>
      <w:r w:rsidRPr="00E20C20">
        <w:rPr>
          <w:rFonts w:ascii="Arial" w:hAnsi="Arial" w:cs="Arial"/>
        </w:rPr>
        <w:t xml:space="preserve">será </w:t>
      </w:r>
      <w:r w:rsidRPr="00E20C20">
        <w:rPr>
          <w:rFonts w:ascii="Arial" w:hAnsi="Arial" w:cs="Arial"/>
          <w:spacing w:val="-2"/>
        </w:rPr>
        <w:t>habilitado.</w:t>
      </w:r>
    </w:p>
    <w:p w14:paraId="74077262" w14:textId="6C66C879" w:rsidR="00DB0543" w:rsidRPr="00E20C20" w:rsidRDefault="000037EF" w:rsidP="00E20C20">
      <w:pPr>
        <w:pStyle w:val="Corpodetexto"/>
        <w:spacing w:before="42"/>
        <w:ind w:left="0"/>
        <w:jc w:val="both"/>
        <w:rPr>
          <w:rFonts w:ascii="Arial" w:hAnsi="Arial" w:cs="Arial"/>
          <w:sz w:val="22"/>
          <w:szCs w:val="22"/>
        </w:rPr>
      </w:pPr>
      <w:r w:rsidRPr="00E20C20">
        <w:rPr>
          <w:rFonts w:ascii="Arial" w:hAnsi="Arial" w:cs="Arial"/>
          <w:noProof/>
          <w:sz w:val="22"/>
          <w:szCs w:val="22"/>
        </w:rPr>
        <mc:AlternateContent>
          <mc:Choice Requires="wpg">
            <w:drawing>
              <wp:anchor distT="0" distB="0" distL="0" distR="0" simplePos="0" relativeHeight="251646976" behindDoc="1" locked="0" layoutInCell="1" allowOverlap="1" wp14:anchorId="61A677CB" wp14:editId="2CDEE949">
                <wp:simplePos x="0" y="0"/>
                <wp:positionH relativeFrom="page">
                  <wp:posOffset>723900</wp:posOffset>
                </wp:positionH>
                <wp:positionV relativeFrom="paragraph">
                  <wp:posOffset>216535</wp:posOffset>
                </wp:positionV>
                <wp:extent cx="6226175" cy="236220"/>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26175" cy="236220"/>
                          <a:chOff x="0" y="0"/>
                          <a:chExt cx="6076950" cy="227203"/>
                        </a:xfrm>
                      </wpg:grpSpPr>
                      <wps:wsp>
                        <wps:cNvPr id="33" name="Graphic 33"/>
                        <wps:cNvSpPr/>
                        <wps:spPr>
                          <a:xfrm>
                            <a:off x="0" y="0"/>
                            <a:ext cx="5978525" cy="18415"/>
                          </a:xfrm>
                          <a:custGeom>
                            <a:avLst/>
                            <a:gdLst/>
                            <a:ahLst/>
                            <a:cxnLst/>
                            <a:rect l="l" t="t" r="r" b="b"/>
                            <a:pathLst>
                              <a:path w="5978525" h="18415">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34" name="Graphic 34"/>
                        <wps:cNvSpPr/>
                        <wps:spPr>
                          <a:xfrm>
                            <a:off x="0" y="22859"/>
                            <a:ext cx="5976620" cy="186055"/>
                          </a:xfrm>
                          <a:custGeom>
                            <a:avLst/>
                            <a:gdLst/>
                            <a:ahLst/>
                            <a:cxnLst/>
                            <a:rect l="l" t="t" r="r" b="b"/>
                            <a:pathLst>
                              <a:path w="5976620" h="186055">
                                <a:moveTo>
                                  <a:pt x="5976493" y="0"/>
                                </a:moveTo>
                                <a:lnTo>
                                  <a:pt x="0" y="0"/>
                                </a:lnTo>
                                <a:lnTo>
                                  <a:pt x="0" y="185927"/>
                                </a:lnTo>
                                <a:lnTo>
                                  <a:pt x="5976493" y="185927"/>
                                </a:lnTo>
                                <a:lnTo>
                                  <a:pt x="5976493" y="0"/>
                                </a:lnTo>
                                <a:close/>
                              </a:path>
                            </a:pathLst>
                          </a:custGeom>
                          <a:solidFill>
                            <a:srgbClr val="D9D9D9"/>
                          </a:solidFill>
                        </wps:spPr>
                        <wps:bodyPr wrap="square" lIns="0" tIns="0" rIns="0" bIns="0" rtlCol="0">
                          <a:prstTxWarp prst="textNoShape">
                            <a:avLst/>
                          </a:prstTxWarp>
                          <a:noAutofit/>
                        </wps:bodyPr>
                      </wps:wsp>
                      <wps:wsp>
                        <wps:cNvPr id="35" name="Graphic 35"/>
                        <wps:cNvSpPr/>
                        <wps:spPr>
                          <a:xfrm>
                            <a:off x="0" y="208788"/>
                            <a:ext cx="5976620" cy="18415"/>
                          </a:xfrm>
                          <a:custGeom>
                            <a:avLst/>
                            <a:gdLst/>
                            <a:ahLst/>
                            <a:cxnLst/>
                            <a:rect l="l" t="t" r="r" b="b"/>
                            <a:pathLst>
                              <a:path w="5976620" h="18415">
                                <a:moveTo>
                                  <a:pt x="5976493" y="0"/>
                                </a:moveTo>
                                <a:lnTo>
                                  <a:pt x="0" y="0"/>
                                </a:lnTo>
                                <a:lnTo>
                                  <a:pt x="0" y="18288"/>
                                </a:lnTo>
                                <a:lnTo>
                                  <a:pt x="5976493" y="18288"/>
                                </a:lnTo>
                                <a:lnTo>
                                  <a:pt x="5976493" y="0"/>
                                </a:lnTo>
                                <a:close/>
                              </a:path>
                            </a:pathLst>
                          </a:custGeom>
                          <a:solidFill>
                            <a:srgbClr val="000000"/>
                          </a:solidFill>
                        </wps:spPr>
                        <wps:bodyPr wrap="square" lIns="0" tIns="0" rIns="0" bIns="0" rtlCol="0">
                          <a:prstTxWarp prst="textNoShape">
                            <a:avLst/>
                          </a:prstTxWarp>
                          <a:noAutofit/>
                        </wps:bodyPr>
                      </wps:wsp>
                      <wps:wsp>
                        <wps:cNvPr id="36" name="Textbox 36"/>
                        <wps:cNvSpPr txBox="1"/>
                        <wps:spPr>
                          <a:xfrm>
                            <a:off x="98425" y="22846"/>
                            <a:ext cx="5978525" cy="190500"/>
                          </a:xfrm>
                          <a:prstGeom prst="rect">
                            <a:avLst/>
                          </a:prstGeom>
                        </wps:spPr>
                        <wps:txbx>
                          <w:txbxContent>
                            <w:p w14:paraId="10079BC0" w14:textId="77777777" w:rsidR="00DB0543" w:rsidRDefault="00000000">
                              <w:pPr>
                                <w:tabs>
                                  <w:tab w:val="left" w:pos="736"/>
                                </w:tabs>
                                <w:spacing w:before="7"/>
                                <w:ind w:left="28"/>
                                <w:rPr>
                                  <w:rFonts w:ascii="Arial" w:hAnsi="Arial"/>
                                  <w:b/>
                                  <w:sz w:val="24"/>
                                </w:rPr>
                              </w:pPr>
                              <w:r>
                                <w:rPr>
                                  <w:rFonts w:ascii="Arial" w:hAnsi="Arial"/>
                                  <w:b/>
                                  <w:spacing w:val="-5"/>
                                  <w:sz w:val="24"/>
                                </w:rPr>
                                <w:t>7.</w:t>
                              </w:r>
                              <w:r>
                                <w:rPr>
                                  <w:rFonts w:ascii="Arial" w:hAnsi="Arial"/>
                                  <w:b/>
                                  <w:sz w:val="24"/>
                                </w:rPr>
                                <w:tab/>
                              </w:r>
                              <w:r>
                                <w:rPr>
                                  <w:rFonts w:ascii="Arial" w:hAnsi="Arial"/>
                                  <w:b/>
                                  <w:spacing w:val="-2"/>
                                  <w:sz w:val="24"/>
                                </w:rPr>
                                <w:t>CONTRATAÇÃO</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1A677CB" id="Group 32" o:spid="_x0000_s1054" style="position:absolute;left:0;text-align:left;margin-left:57pt;margin-top:17.05pt;width:490.25pt;height:18.6pt;z-index:-251669504;mso-wrap-distance-left:0;mso-wrap-distance-right:0;mso-position-horizontal-relative:page;mso-width-relative:margin;mso-height-relative:margin" coordsize="60769,22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">
                <v:shape id="Graphic 33" o:spid="_x0000_s1055" style="position:absolute;width:59785;height:184;visibility:visible;mso-wrap-style:square;v-text-anchor:top" coordsize="597852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" path="m5978017,l,,,18288r5978017,l5978017,xe" fillcolor="black" stroked="f">
                  <v:path arrowok="t"/>
                </v:shape>
                <v:shape id="Graphic 34" o:spid="_x0000_s1056" style="position:absolute;top:228;width:59766;height:1861;visibility:visible;mso-wrap-style:square;v-text-anchor:top" coordsize="597662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" path="m5976493,l,,,185927r5976493,l5976493,xe" fillcolor="#d9d9d9" stroked="f">
                  <v:path arrowok="t"/>
                </v:shape>
                <v:shape id="Graphic 35" o:spid="_x0000_s1057" style="position:absolute;top:2087;width:59766;height:185;visibility:visible;mso-wrap-style:square;v-text-anchor:top" coordsize="59766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" path="m5976493,l,,,18288r5976493,l5976493,xe" fillcolor="black" stroked="f">
                  <v:path arrowok="t"/>
                </v:shape>
                <v:shape id="Textbox 36" o:spid="_x0000_s1058" type="#_x0000_t202" style="position:absolute;left:984;top:228;width:5978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" filled="f" stroked="f">
                  <v:textbox inset="0,0,0,0">
                    <w:txbxContent>
                      <w:p w14:paraId="10079BC0" w14:textId="77777777" w:rsidR="00DB0543" w:rsidRDefault="00000000">
                        <w:pPr>
                          <w:tabs>
                            <w:tab w:val="left" w:pos="736"/>
                          </w:tabs>
                          <w:spacing w:before="7"/>
                          <w:ind w:left="28"/>
                          <w:rPr>
                            <w:rFonts w:ascii="Arial" w:hAnsi="Arial"/>
                            <w:b/>
                            <w:sz w:val="24"/>
                          </w:rPr>
                        </w:pPr>
                        <w:r>
                          <w:rPr>
                            <w:rFonts w:ascii="Arial" w:hAnsi="Arial"/>
                            <w:b/>
                            <w:spacing w:val="-5"/>
                            <w:sz w:val="24"/>
                          </w:rPr>
                          <w:t>7.</w:t>
                        </w:r>
                        <w:r>
                          <w:rPr>
                            <w:rFonts w:ascii="Arial" w:hAnsi="Arial"/>
                            <w:b/>
                            <w:sz w:val="24"/>
                          </w:rPr>
                          <w:tab/>
                        </w:r>
                        <w:r>
                          <w:rPr>
                            <w:rFonts w:ascii="Arial" w:hAnsi="Arial"/>
                            <w:b/>
                            <w:spacing w:val="-2"/>
                            <w:sz w:val="24"/>
                          </w:rPr>
                          <w:t>CONTRATAÇÃO</w:t>
                        </w:r>
                      </w:p>
                    </w:txbxContent>
                  </v:textbox>
                </v:shape>
                <w10:wrap type="topAndBottom" anchorx="page"/>
              </v:group>
            </w:pict>
          </mc:Fallback>
        </mc:AlternateContent>
      </w:r>
    </w:p>
    <w:p w14:paraId="5CBC0D5D" w14:textId="60AC6FE1" w:rsidR="00DB0543" w:rsidRPr="00E20C20" w:rsidRDefault="00000000">
      <w:pPr>
        <w:pStyle w:val="PargrafodaLista"/>
        <w:numPr>
          <w:ilvl w:val="1"/>
          <w:numId w:val="14"/>
        </w:numPr>
        <w:tabs>
          <w:tab w:val="left" w:pos="568"/>
        </w:tabs>
        <w:spacing w:before="7" w:line="244" w:lineRule="auto"/>
        <w:ind w:left="0" w:firstLine="0"/>
        <w:rPr>
          <w:rFonts w:ascii="Arial" w:hAnsi="Arial" w:cs="Arial"/>
        </w:rPr>
      </w:pPr>
      <w:r w:rsidRPr="00E20C20">
        <w:rPr>
          <w:rFonts w:ascii="Arial" w:hAnsi="Arial" w:cs="Arial"/>
        </w:rPr>
        <w:t>Após</w:t>
      </w:r>
      <w:r w:rsidRPr="00E20C20">
        <w:rPr>
          <w:rFonts w:ascii="Arial" w:hAnsi="Arial" w:cs="Arial"/>
          <w:spacing w:val="-8"/>
        </w:rPr>
        <w:t xml:space="preserve"> </w:t>
      </w:r>
      <w:r w:rsidRPr="00E20C20">
        <w:rPr>
          <w:rFonts w:ascii="Arial" w:hAnsi="Arial" w:cs="Arial"/>
        </w:rPr>
        <w:t>a</w:t>
      </w:r>
      <w:r w:rsidRPr="00E20C20">
        <w:rPr>
          <w:rFonts w:ascii="Arial" w:hAnsi="Arial" w:cs="Arial"/>
          <w:spacing w:val="-7"/>
        </w:rPr>
        <w:t xml:space="preserve"> </w:t>
      </w:r>
      <w:r w:rsidRPr="00E20C20">
        <w:rPr>
          <w:rFonts w:ascii="Arial" w:hAnsi="Arial" w:cs="Arial"/>
        </w:rPr>
        <w:t>homologação</w:t>
      </w:r>
      <w:r w:rsidRPr="00E20C20">
        <w:rPr>
          <w:rFonts w:ascii="Arial" w:hAnsi="Arial" w:cs="Arial"/>
          <w:spacing w:val="-7"/>
        </w:rPr>
        <w:t xml:space="preserve"> </w:t>
      </w:r>
      <w:r w:rsidRPr="00E20C20">
        <w:rPr>
          <w:rFonts w:ascii="Arial" w:hAnsi="Arial" w:cs="Arial"/>
        </w:rPr>
        <w:t>e</w:t>
      </w:r>
      <w:r w:rsidRPr="00E20C20">
        <w:rPr>
          <w:rFonts w:ascii="Arial" w:hAnsi="Arial" w:cs="Arial"/>
          <w:spacing w:val="-7"/>
        </w:rPr>
        <w:t xml:space="preserve"> </w:t>
      </w:r>
      <w:r w:rsidRPr="00E20C20">
        <w:rPr>
          <w:rFonts w:ascii="Arial" w:hAnsi="Arial" w:cs="Arial"/>
        </w:rPr>
        <w:t>adjudicação,</w:t>
      </w:r>
      <w:r w:rsidRPr="00E20C20">
        <w:rPr>
          <w:rFonts w:ascii="Arial" w:hAnsi="Arial" w:cs="Arial"/>
          <w:spacing w:val="-7"/>
        </w:rPr>
        <w:t xml:space="preserve"> </w:t>
      </w:r>
      <w:r w:rsidRPr="00E20C20">
        <w:rPr>
          <w:rFonts w:ascii="Arial" w:hAnsi="Arial" w:cs="Arial"/>
        </w:rPr>
        <w:t>caso</w:t>
      </w:r>
      <w:r w:rsidRPr="00E20C20">
        <w:rPr>
          <w:rFonts w:ascii="Arial" w:hAnsi="Arial" w:cs="Arial"/>
          <w:spacing w:val="-7"/>
        </w:rPr>
        <w:t xml:space="preserve"> </w:t>
      </w:r>
      <w:r w:rsidRPr="00E20C20">
        <w:rPr>
          <w:rFonts w:ascii="Arial" w:hAnsi="Arial" w:cs="Arial"/>
        </w:rPr>
        <w:t>se</w:t>
      </w:r>
      <w:r w:rsidRPr="00E20C20">
        <w:rPr>
          <w:rFonts w:ascii="Arial" w:hAnsi="Arial" w:cs="Arial"/>
          <w:spacing w:val="-9"/>
        </w:rPr>
        <w:t xml:space="preserve"> </w:t>
      </w:r>
      <w:r w:rsidRPr="00E20C20">
        <w:rPr>
          <w:rFonts w:ascii="Arial" w:hAnsi="Arial" w:cs="Arial"/>
        </w:rPr>
        <w:t>conclua</w:t>
      </w:r>
      <w:r w:rsidRPr="00E20C20">
        <w:rPr>
          <w:rFonts w:ascii="Arial" w:hAnsi="Arial" w:cs="Arial"/>
          <w:spacing w:val="-6"/>
        </w:rPr>
        <w:t xml:space="preserve"> </w:t>
      </w:r>
      <w:r w:rsidRPr="00E20C20">
        <w:rPr>
          <w:rFonts w:ascii="Arial" w:hAnsi="Arial" w:cs="Arial"/>
        </w:rPr>
        <w:t>pela</w:t>
      </w:r>
      <w:r w:rsidRPr="00E20C20">
        <w:rPr>
          <w:rFonts w:ascii="Arial" w:hAnsi="Arial" w:cs="Arial"/>
          <w:spacing w:val="-5"/>
        </w:rPr>
        <w:t xml:space="preserve"> </w:t>
      </w:r>
      <w:r w:rsidRPr="00E20C20">
        <w:rPr>
          <w:rFonts w:ascii="Arial" w:hAnsi="Arial" w:cs="Arial"/>
        </w:rPr>
        <w:t>contratação,</w:t>
      </w:r>
      <w:r w:rsidRPr="00E20C20">
        <w:rPr>
          <w:rFonts w:ascii="Arial" w:hAnsi="Arial" w:cs="Arial"/>
          <w:spacing w:val="-7"/>
        </w:rPr>
        <w:t xml:space="preserve"> </w:t>
      </w:r>
      <w:r w:rsidRPr="00E20C20">
        <w:rPr>
          <w:rFonts w:ascii="Arial" w:hAnsi="Arial" w:cs="Arial"/>
        </w:rPr>
        <w:t>será</w:t>
      </w:r>
      <w:r w:rsidRPr="00E20C20">
        <w:rPr>
          <w:rFonts w:ascii="Arial" w:hAnsi="Arial" w:cs="Arial"/>
          <w:spacing w:val="-8"/>
        </w:rPr>
        <w:t xml:space="preserve"> </w:t>
      </w:r>
      <w:r w:rsidRPr="00E20C20">
        <w:rPr>
          <w:rFonts w:ascii="Arial" w:hAnsi="Arial" w:cs="Arial"/>
        </w:rPr>
        <w:t>firmado Contrato.</w:t>
      </w:r>
    </w:p>
    <w:p w14:paraId="35599B0D" w14:textId="77777777" w:rsidR="00DB0543" w:rsidRPr="00E20C20" w:rsidRDefault="00DB0543" w:rsidP="00E20C20">
      <w:pPr>
        <w:pStyle w:val="Corpodetexto"/>
        <w:spacing w:before="2"/>
        <w:ind w:left="0"/>
        <w:jc w:val="both"/>
        <w:rPr>
          <w:rFonts w:ascii="Arial" w:hAnsi="Arial" w:cs="Arial"/>
          <w:sz w:val="22"/>
          <w:szCs w:val="22"/>
        </w:rPr>
      </w:pPr>
    </w:p>
    <w:p w14:paraId="499E1BA3" w14:textId="4B16D5BD" w:rsidR="00DB0543" w:rsidRPr="00E20C20" w:rsidRDefault="00000000">
      <w:pPr>
        <w:pStyle w:val="PargrafodaLista"/>
        <w:numPr>
          <w:ilvl w:val="1"/>
          <w:numId w:val="14"/>
        </w:numPr>
        <w:tabs>
          <w:tab w:val="left" w:pos="568"/>
        </w:tabs>
        <w:spacing w:line="242" w:lineRule="auto"/>
        <w:ind w:left="0" w:firstLine="0"/>
        <w:rPr>
          <w:rFonts w:ascii="Arial" w:hAnsi="Arial" w:cs="Arial"/>
        </w:rPr>
      </w:pPr>
      <w:r w:rsidRPr="00E20C20">
        <w:rPr>
          <w:rFonts w:ascii="Arial" w:hAnsi="Arial" w:cs="Arial"/>
        </w:rPr>
        <w:t>O</w:t>
      </w:r>
      <w:r w:rsidRPr="00E20C20">
        <w:rPr>
          <w:rFonts w:ascii="Arial" w:hAnsi="Arial" w:cs="Arial"/>
          <w:spacing w:val="-4"/>
        </w:rPr>
        <w:t xml:space="preserve"> </w:t>
      </w:r>
      <w:r w:rsidRPr="00E20C20">
        <w:rPr>
          <w:rFonts w:ascii="Arial" w:hAnsi="Arial" w:cs="Arial"/>
        </w:rPr>
        <w:t>adjudicatário</w:t>
      </w:r>
      <w:r w:rsidRPr="00E20C20">
        <w:rPr>
          <w:rFonts w:ascii="Arial" w:hAnsi="Arial" w:cs="Arial"/>
          <w:spacing w:val="-6"/>
        </w:rPr>
        <w:t xml:space="preserve"> </w:t>
      </w:r>
      <w:r w:rsidRPr="00E20C20">
        <w:rPr>
          <w:rFonts w:ascii="Arial" w:hAnsi="Arial" w:cs="Arial"/>
        </w:rPr>
        <w:t>terá</w:t>
      </w:r>
      <w:r w:rsidRPr="00E20C20">
        <w:rPr>
          <w:rFonts w:ascii="Arial" w:hAnsi="Arial" w:cs="Arial"/>
          <w:spacing w:val="-7"/>
        </w:rPr>
        <w:t xml:space="preserve"> </w:t>
      </w:r>
      <w:r w:rsidRPr="00E20C20">
        <w:rPr>
          <w:rFonts w:ascii="Arial" w:hAnsi="Arial" w:cs="Arial"/>
        </w:rPr>
        <w:t>o</w:t>
      </w:r>
      <w:r w:rsidRPr="00E20C20">
        <w:rPr>
          <w:rFonts w:ascii="Arial" w:hAnsi="Arial" w:cs="Arial"/>
          <w:spacing w:val="-6"/>
        </w:rPr>
        <w:t xml:space="preserve"> </w:t>
      </w:r>
      <w:r w:rsidRPr="00E20C20">
        <w:rPr>
          <w:rFonts w:ascii="Arial" w:hAnsi="Arial" w:cs="Arial"/>
        </w:rPr>
        <w:t>prazo</w:t>
      </w:r>
      <w:r w:rsidRPr="00E20C20">
        <w:rPr>
          <w:rFonts w:ascii="Arial" w:hAnsi="Arial" w:cs="Arial"/>
          <w:spacing w:val="-3"/>
        </w:rPr>
        <w:t xml:space="preserve"> </w:t>
      </w:r>
      <w:r w:rsidRPr="00E20C20">
        <w:rPr>
          <w:rFonts w:ascii="Arial" w:hAnsi="Arial" w:cs="Arial"/>
        </w:rPr>
        <w:t xml:space="preserve">de </w:t>
      </w:r>
      <w:r w:rsidRPr="0022724E">
        <w:rPr>
          <w:rFonts w:ascii="Arial" w:hAnsi="Arial" w:cs="Arial"/>
          <w:bCs/>
        </w:rPr>
        <w:t>2</w:t>
      </w:r>
      <w:r w:rsidRPr="0022724E">
        <w:rPr>
          <w:rFonts w:ascii="Arial" w:hAnsi="Arial" w:cs="Arial"/>
          <w:bCs/>
          <w:spacing w:val="-3"/>
        </w:rPr>
        <w:t xml:space="preserve"> </w:t>
      </w:r>
      <w:r w:rsidRPr="0022724E">
        <w:rPr>
          <w:rFonts w:ascii="Arial" w:hAnsi="Arial" w:cs="Arial"/>
          <w:bCs/>
        </w:rPr>
        <w:t>(dois)</w:t>
      </w:r>
      <w:r w:rsidRPr="0022724E">
        <w:rPr>
          <w:rFonts w:ascii="Arial" w:hAnsi="Arial" w:cs="Arial"/>
          <w:bCs/>
          <w:spacing w:val="-5"/>
        </w:rPr>
        <w:t xml:space="preserve"> </w:t>
      </w:r>
      <w:r w:rsidRPr="0022724E">
        <w:rPr>
          <w:rFonts w:ascii="Arial" w:hAnsi="Arial" w:cs="Arial"/>
          <w:bCs/>
        </w:rPr>
        <w:t>dias</w:t>
      </w:r>
      <w:r w:rsidRPr="0022724E">
        <w:rPr>
          <w:rFonts w:ascii="Arial" w:hAnsi="Arial" w:cs="Arial"/>
          <w:bCs/>
          <w:spacing w:val="-6"/>
        </w:rPr>
        <w:t xml:space="preserve"> </w:t>
      </w:r>
      <w:r w:rsidRPr="0022724E">
        <w:rPr>
          <w:rFonts w:ascii="Arial" w:hAnsi="Arial" w:cs="Arial"/>
          <w:bCs/>
        </w:rPr>
        <w:t>úteis,</w:t>
      </w:r>
      <w:r w:rsidRPr="00E20C20">
        <w:rPr>
          <w:rFonts w:ascii="Arial" w:hAnsi="Arial" w:cs="Arial"/>
          <w:spacing w:val="-4"/>
        </w:rPr>
        <w:t xml:space="preserve"> </w:t>
      </w:r>
      <w:r w:rsidRPr="00E20C20">
        <w:rPr>
          <w:rFonts w:ascii="Arial" w:hAnsi="Arial" w:cs="Arial"/>
        </w:rPr>
        <w:t>contados</w:t>
      </w:r>
      <w:r w:rsidRPr="00E20C20">
        <w:rPr>
          <w:rFonts w:ascii="Arial" w:hAnsi="Arial" w:cs="Arial"/>
          <w:spacing w:val="-7"/>
        </w:rPr>
        <w:t xml:space="preserve"> </w:t>
      </w:r>
      <w:r w:rsidRPr="00E20C20">
        <w:rPr>
          <w:rFonts w:ascii="Arial" w:hAnsi="Arial" w:cs="Arial"/>
        </w:rPr>
        <w:t>a</w:t>
      </w:r>
      <w:r w:rsidRPr="00E20C20">
        <w:rPr>
          <w:rFonts w:ascii="Arial" w:hAnsi="Arial" w:cs="Arial"/>
          <w:spacing w:val="-4"/>
        </w:rPr>
        <w:t xml:space="preserve"> </w:t>
      </w:r>
      <w:r w:rsidRPr="00E20C20">
        <w:rPr>
          <w:rFonts w:ascii="Arial" w:hAnsi="Arial" w:cs="Arial"/>
        </w:rPr>
        <w:t>partir</w:t>
      </w:r>
      <w:r w:rsidRPr="00E20C20">
        <w:rPr>
          <w:rFonts w:ascii="Arial" w:hAnsi="Arial" w:cs="Arial"/>
          <w:spacing w:val="-6"/>
        </w:rPr>
        <w:t xml:space="preserve"> </w:t>
      </w:r>
      <w:r w:rsidRPr="00E20C20">
        <w:rPr>
          <w:rFonts w:ascii="Arial" w:hAnsi="Arial" w:cs="Arial"/>
        </w:rPr>
        <w:t>da</w:t>
      </w:r>
      <w:r w:rsidRPr="00E20C20">
        <w:rPr>
          <w:rFonts w:ascii="Arial" w:hAnsi="Arial" w:cs="Arial"/>
          <w:spacing w:val="-4"/>
        </w:rPr>
        <w:t xml:space="preserve"> </w:t>
      </w:r>
      <w:r w:rsidRPr="00E20C20">
        <w:rPr>
          <w:rFonts w:ascii="Arial" w:hAnsi="Arial" w:cs="Arial"/>
        </w:rPr>
        <w:t>data</w:t>
      </w:r>
      <w:r w:rsidRPr="00E20C20">
        <w:rPr>
          <w:rFonts w:ascii="Arial" w:hAnsi="Arial" w:cs="Arial"/>
          <w:spacing w:val="-3"/>
        </w:rPr>
        <w:t xml:space="preserve"> </w:t>
      </w:r>
      <w:r w:rsidRPr="00E20C20">
        <w:rPr>
          <w:rFonts w:ascii="Arial" w:hAnsi="Arial" w:cs="Arial"/>
        </w:rPr>
        <w:t>de</w:t>
      </w:r>
      <w:r w:rsidRPr="00E20C20">
        <w:rPr>
          <w:rFonts w:ascii="Arial" w:hAnsi="Arial" w:cs="Arial"/>
          <w:spacing w:val="-4"/>
        </w:rPr>
        <w:t xml:space="preserve"> </w:t>
      </w:r>
      <w:r w:rsidRPr="00E20C20">
        <w:rPr>
          <w:rFonts w:ascii="Arial" w:hAnsi="Arial" w:cs="Arial"/>
        </w:rPr>
        <w:t>sua convocação, para assinar o Contrato, sob pena de decair o direito à contratação, sem prejuízo das sanções previstas neste Aviso de Contratação Direta.</w:t>
      </w:r>
    </w:p>
    <w:p w14:paraId="519714DB" w14:textId="77777777" w:rsidR="00DB0543" w:rsidRPr="00E20C20" w:rsidRDefault="00000000">
      <w:pPr>
        <w:pStyle w:val="PargrafodaLista"/>
        <w:numPr>
          <w:ilvl w:val="2"/>
          <w:numId w:val="14"/>
        </w:numPr>
        <w:tabs>
          <w:tab w:val="left" w:pos="993"/>
        </w:tabs>
        <w:spacing w:before="4" w:line="244" w:lineRule="auto"/>
        <w:ind w:left="426" w:firstLine="0"/>
        <w:rPr>
          <w:rFonts w:ascii="Arial" w:hAnsi="Arial" w:cs="Arial"/>
        </w:rPr>
      </w:pPr>
      <w:r w:rsidRPr="00E20C20">
        <w:rPr>
          <w:rFonts w:ascii="Arial" w:hAnsi="Arial" w:cs="Arial"/>
        </w:rPr>
        <w:t>Alternativamente à convocação para comparecer perante o órgão ou entidade para a assinatura do Termo de Contrato, a Administração poderá encaminhá-lo para assinatura, mediante disponibilização de acesso à sistema de processo eletrônico para esse fim ou outro meio eletrônico, para que seja assinado e devolvido.</w:t>
      </w:r>
    </w:p>
    <w:p w14:paraId="2C07EAD4" w14:textId="77777777" w:rsidR="00DB0543" w:rsidRPr="00E20C20" w:rsidRDefault="00000000">
      <w:pPr>
        <w:pStyle w:val="PargrafodaLista"/>
        <w:numPr>
          <w:ilvl w:val="2"/>
          <w:numId w:val="14"/>
        </w:numPr>
        <w:tabs>
          <w:tab w:val="left" w:pos="993"/>
        </w:tabs>
        <w:spacing w:line="244" w:lineRule="auto"/>
        <w:ind w:left="426" w:firstLine="0"/>
        <w:rPr>
          <w:rFonts w:ascii="Arial" w:hAnsi="Arial" w:cs="Arial"/>
        </w:rPr>
      </w:pPr>
      <w:r w:rsidRPr="00E20C20">
        <w:rPr>
          <w:rFonts w:ascii="Arial" w:hAnsi="Arial" w:cs="Arial"/>
        </w:rPr>
        <w:t>O prazo previsto no subitem anterior poderá ser prorrogado, por igual período, por solicitação justificada do adjudicatário e aceita pela Administração.</w:t>
      </w:r>
    </w:p>
    <w:p w14:paraId="46C8959E" w14:textId="5AC1E3C9" w:rsidR="00DB0543" w:rsidRPr="00E20C20" w:rsidRDefault="00000000">
      <w:pPr>
        <w:pStyle w:val="PargrafodaLista"/>
        <w:numPr>
          <w:ilvl w:val="1"/>
          <w:numId w:val="14"/>
        </w:numPr>
        <w:spacing w:before="269"/>
        <w:ind w:left="0" w:firstLine="0"/>
        <w:rPr>
          <w:rFonts w:ascii="Arial" w:hAnsi="Arial" w:cs="Arial"/>
        </w:rPr>
      </w:pPr>
      <w:r w:rsidRPr="00E20C20">
        <w:rPr>
          <w:rFonts w:ascii="Arial" w:hAnsi="Arial" w:cs="Arial"/>
        </w:rPr>
        <w:t>O</w:t>
      </w:r>
      <w:r w:rsidRPr="00E20C20">
        <w:rPr>
          <w:rFonts w:ascii="Arial" w:hAnsi="Arial" w:cs="Arial"/>
          <w:spacing w:val="-5"/>
        </w:rPr>
        <w:t xml:space="preserve"> </w:t>
      </w:r>
      <w:r w:rsidRPr="00E20C20">
        <w:rPr>
          <w:rFonts w:ascii="Arial" w:hAnsi="Arial" w:cs="Arial"/>
        </w:rPr>
        <w:t>prazo</w:t>
      </w:r>
      <w:r w:rsidRPr="00E20C20">
        <w:rPr>
          <w:rFonts w:ascii="Arial" w:hAnsi="Arial" w:cs="Arial"/>
          <w:spacing w:val="-3"/>
        </w:rPr>
        <w:t xml:space="preserve"> </w:t>
      </w:r>
      <w:r w:rsidRPr="00E20C20">
        <w:rPr>
          <w:rFonts w:ascii="Arial" w:hAnsi="Arial" w:cs="Arial"/>
        </w:rPr>
        <w:t>de</w:t>
      </w:r>
      <w:r w:rsidRPr="00E20C20">
        <w:rPr>
          <w:rFonts w:ascii="Arial" w:hAnsi="Arial" w:cs="Arial"/>
          <w:spacing w:val="-3"/>
        </w:rPr>
        <w:t xml:space="preserve"> </w:t>
      </w:r>
      <w:r w:rsidRPr="00E20C20">
        <w:rPr>
          <w:rFonts w:ascii="Arial" w:hAnsi="Arial" w:cs="Arial"/>
        </w:rPr>
        <w:t>vigência</w:t>
      </w:r>
      <w:r w:rsidRPr="00E20C20">
        <w:rPr>
          <w:rFonts w:ascii="Arial" w:hAnsi="Arial" w:cs="Arial"/>
          <w:spacing w:val="-2"/>
        </w:rPr>
        <w:t xml:space="preserve"> </w:t>
      </w:r>
      <w:r w:rsidRPr="00E20C20">
        <w:rPr>
          <w:rFonts w:ascii="Arial" w:hAnsi="Arial" w:cs="Arial"/>
        </w:rPr>
        <w:t>da</w:t>
      </w:r>
      <w:r w:rsidRPr="00E20C20">
        <w:rPr>
          <w:rFonts w:ascii="Arial" w:hAnsi="Arial" w:cs="Arial"/>
          <w:spacing w:val="-3"/>
        </w:rPr>
        <w:t xml:space="preserve"> </w:t>
      </w:r>
      <w:r w:rsidRPr="00E20C20">
        <w:rPr>
          <w:rFonts w:ascii="Arial" w:hAnsi="Arial" w:cs="Arial"/>
        </w:rPr>
        <w:t>contratação</w:t>
      </w:r>
      <w:r w:rsidRPr="00E20C20">
        <w:rPr>
          <w:rFonts w:ascii="Arial" w:hAnsi="Arial" w:cs="Arial"/>
          <w:spacing w:val="-4"/>
        </w:rPr>
        <w:t xml:space="preserve"> </w:t>
      </w:r>
      <w:r w:rsidRPr="00E20C20">
        <w:rPr>
          <w:rFonts w:ascii="Arial" w:hAnsi="Arial" w:cs="Arial"/>
        </w:rPr>
        <w:t>é</w:t>
      </w:r>
      <w:r w:rsidRPr="00E20C20">
        <w:rPr>
          <w:rFonts w:ascii="Arial" w:hAnsi="Arial" w:cs="Arial"/>
          <w:spacing w:val="-2"/>
        </w:rPr>
        <w:t xml:space="preserve"> </w:t>
      </w:r>
      <w:r w:rsidRPr="00E20C20">
        <w:rPr>
          <w:rFonts w:ascii="Arial" w:hAnsi="Arial" w:cs="Arial"/>
        </w:rPr>
        <w:t>o</w:t>
      </w:r>
      <w:r w:rsidRPr="00E20C20">
        <w:rPr>
          <w:rFonts w:ascii="Arial" w:hAnsi="Arial" w:cs="Arial"/>
          <w:spacing w:val="-4"/>
        </w:rPr>
        <w:t xml:space="preserve"> </w:t>
      </w:r>
      <w:r w:rsidRPr="00E20C20">
        <w:rPr>
          <w:rFonts w:ascii="Arial" w:hAnsi="Arial" w:cs="Arial"/>
        </w:rPr>
        <w:t>estabelecido</w:t>
      </w:r>
      <w:r w:rsidRPr="00E20C20">
        <w:rPr>
          <w:rFonts w:ascii="Arial" w:hAnsi="Arial" w:cs="Arial"/>
          <w:spacing w:val="-4"/>
        </w:rPr>
        <w:t xml:space="preserve"> </w:t>
      </w:r>
      <w:r w:rsidRPr="00E20C20">
        <w:rPr>
          <w:rFonts w:ascii="Arial" w:hAnsi="Arial" w:cs="Arial"/>
        </w:rPr>
        <w:t>no</w:t>
      </w:r>
      <w:r w:rsidRPr="00E20C20">
        <w:rPr>
          <w:rFonts w:ascii="Arial" w:hAnsi="Arial" w:cs="Arial"/>
          <w:spacing w:val="2"/>
        </w:rPr>
        <w:t xml:space="preserve"> </w:t>
      </w:r>
      <w:r w:rsidRPr="00E20C20">
        <w:rPr>
          <w:rFonts w:ascii="Arial" w:hAnsi="Arial" w:cs="Arial"/>
        </w:rPr>
        <w:t>Termo</w:t>
      </w:r>
      <w:r w:rsidRPr="00E20C20">
        <w:rPr>
          <w:rFonts w:ascii="Arial" w:hAnsi="Arial" w:cs="Arial"/>
          <w:spacing w:val="-2"/>
        </w:rPr>
        <w:t xml:space="preserve"> </w:t>
      </w:r>
      <w:r w:rsidRPr="00E20C20">
        <w:rPr>
          <w:rFonts w:ascii="Arial" w:hAnsi="Arial" w:cs="Arial"/>
        </w:rPr>
        <w:t>de</w:t>
      </w:r>
      <w:r w:rsidRPr="00E20C20">
        <w:rPr>
          <w:rFonts w:ascii="Arial" w:hAnsi="Arial" w:cs="Arial"/>
          <w:spacing w:val="-4"/>
        </w:rPr>
        <w:t xml:space="preserve"> </w:t>
      </w:r>
      <w:r w:rsidRPr="00E20C20">
        <w:rPr>
          <w:rFonts w:ascii="Arial" w:hAnsi="Arial" w:cs="Arial"/>
          <w:spacing w:val="-2"/>
        </w:rPr>
        <w:t>Referência.</w:t>
      </w:r>
    </w:p>
    <w:p w14:paraId="5F8D7976" w14:textId="5B4C6CEF" w:rsidR="00DB0543" w:rsidRPr="00E20C20" w:rsidRDefault="008519C0" w:rsidP="00E20C20">
      <w:pPr>
        <w:pStyle w:val="Corpodetexto"/>
        <w:spacing w:before="44"/>
        <w:ind w:left="0"/>
        <w:jc w:val="both"/>
        <w:rPr>
          <w:rFonts w:ascii="Arial" w:hAnsi="Arial" w:cs="Arial"/>
          <w:sz w:val="22"/>
          <w:szCs w:val="22"/>
        </w:rPr>
      </w:pPr>
      <w:r w:rsidRPr="00E20C20">
        <w:rPr>
          <w:rFonts w:ascii="Arial" w:hAnsi="Arial" w:cs="Arial"/>
          <w:noProof/>
          <w:sz w:val="22"/>
          <w:szCs w:val="22"/>
        </w:rPr>
        <mc:AlternateContent>
          <mc:Choice Requires="wpg">
            <w:drawing>
              <wp:anchor distT="0" distB="0" distL="0" distR="0" simplePos="0" relativeHeight="251650048" behindDoc="1" locked="0" layoutInCell="1" allowOverlap="1" wp14:anchorId="41CFDED8" wp14:editId="54B0CCD8">
                <wp:simplePos x="0" y="0"/>
                <wp:positionH relativeFrom="page">
                  <wp:posOffset>723900</wp:posOffset>
                </wp:positionH>
                <wp:positionV relativeFrom="paragraph">
                  <wp:posOffset>212090</wp:posOffset>
                </wp:positionV>
                <wp:extent cx="6113780" cy="207645"/>
                <wp:effectExtent l="0" t="0" r="1270" b="1905"/>
                <wp:wrapTopAndBottom/>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3780" cy="207645"/>
                          <a:chOff x="0" y="0"/>
                          <a:chExt cx="5978525" cy="227329"/>
                        </a:xfrm>
                      </wpg:grpSpPr>
                      <wps:wsp>
                        <wps:cNvPr id="38" name="Graphic 38"/>
                        <wps:cNvSpPr/>
                        <wps:spPr>
                          <a:xfrm>
                            <a:off x="0" y="0"/>
                            <a:ext cx="5978525" cy="18415"/>
                          </a:xfrm>
                          <a:custGeom>
                            <a:avLst/>
                            <a:gdLst/>
                            <a:ahLst/>
                            <a:cxnLst/>
                            <a:rect l="l" t="t" r="r" b="b"/>
                            <a:pathLst>
                              <a:path w="5978525" h="18415">
                                <a:moveTo>
                                  <a:pt x="5978017" y="0"/>
                                </a:moveTo>
                                <a:lnTo>
                                  <a:pt x="0" y="0"/>
                                </a:lnTo>
                                <a:lnTo>
                                  <a:pt x="0" y="18287"/>
                                </a:lnTo>
                                <a:lnTo>
                                  <a:pt x="5978017" y="18287"/>
                                </a:lnTo>
                                <a:lnTo>
                                  <a:pt x="5978017" y="0"/>
                                </a:lnTo>
                                <a:close/>
                              </a:path>
                            </a:pathLst>
                          </a:custGeom>
                          <a:solidFill>
                            <a:srgbClr val="000000"/>
                          </a:solidFill>
                        </wps:spPr>
                        <wps:bodyPr wrap="square" lIns="0" tIns="0" rIns="0" bIns="0" rtlCol="0">
                          <a:prstTxWarp prst="textNoShape">
                            <a:avLst/>
                          </a:prstTxWarp>
                          <a:noAutofit/>
                        </wps:bodyPr>
                      </wps:wsp>
                      <wps:wsp>
                        <wps:cNvPr id="39" name="Graphic 39"/>
                        <wps:cNvSpPr/>
                        <wps:spPr>
                          <a:xfrm>
                            <a:off x="0" y="22859"/>
                            <a:ext cx="5976620" cy="186055"/>
                          </a:xfrm>
                          <a:custGeom>
                            <a:avLst/>
                            <a:gdLst/>
                            <a:ahLst/>
                            <a:cxnLst/>
                            <a:rect l="l" t="t" r="r" b="b"/>
                            <a:pathLst>
                              <a:path w="5976620" h="186055">
                                <a:moveTo>
                                  <a:pt x="5976493" y="0"/>
                                </a:moveTo>
                                <a:lnTo>
                                  <a:pt x="0" y="0"/>
                                </a:lnTo>
                                <a:lnTo>
                                  <a:pt x="0" y="185928"/>
                                </a:lnTo>
                                <a:lnTo>
                                  <a:pt x="5976493" y="185928"/>
                                </a:lnTo>
                                <a:lnTo>
                                  <a:pt x="5976493" y="0"/>
                                </a:lnTo>
                                <a:close/>
                              </a:path>
                            </a:pathLst>
                          </a:custGeom>
                          <a:solidFill>
                            <a:srgbClr val="D9D9D9"/>
                          </a:solidFill>
                        </wps:spPr>
                        <wps:bodyPr wrap="square" lIns="0" tIns="0" rIns="0" bIns="0" rtlCol="0">
                          <a:prstTxWarp prst="textNoShape">
                            <a:avLst/>
                          </a:prstTxWarp>
                          <a:noAutofit/>
                        </wps:bodyPr>
                      </wps:wsp>
                      <wps:wsp>
                        <wps:cNvPr id="40" name="Graphic 40"/>
                        <wps:cNvSpPr/>
                        <wps:spPr>
                          <a:xfrm>
                            <a:off x="0" y="208788"/>
                            <a:ext cx="5976620" cy="18415"/>
                          </a:xfrm>
                          <a:custGeom>
                            <a:avLst/>
                            <a:gdLst/>
                            <a:ahLst/>
                            <a:cxnLst/>
                            <a:rect l="l" t="t" r="r" b="b"/>
                            <a:pathLst>
                              <a:path w="5976620" h="18415">
                                <a:moveTo>
                                  <a:pt x="5976493" y="0"/>
                                </a:moveTo>
                                <a:lnTo>
                                  <a:pt x="0" y="0"/>
                                </a:lnTo>
                                <a:lnTo>
                                  <a:pt x="0" y="18287"/>
                                </a:lnTo>
                                <a:lnTo>
                                  <a:pt x="5976493" y="18287"/>
                                </a:lnTo>
                                <a:lnTo>
                                  <a:pt x="5976493" y="0"/>
                                </a:lnTo>
                                <a:close/>
                              </a:path>
                            </a:pathLst>
                          </a:custGeom>
                          <a:solidFill>
                            <a:srgbClr val="000000"/>
                          </a:solidFill>
                        </wps:spPr>
                        <wps:bodyPr wrap="square" lIns="0" tIns="0" rIns="0" bIns="0" rtlCol="0">
                          <a:prstTxWarp prst="textNoShape">
                            <a:avLst/>
                          </a:prstTxWarp>
                          <a:noAutofit/>
                        </wps:bodyPr>
                      </wps:wsp>
                      <wps:wsp>
                        <wps:cNvPr id="41" name="Textbox 41"/>
                        <wps:cNvSpPr txBox="1"/>
                        <wps:spPr>
                          <a:xfrm>
                            <a:off x="0" y="18288"/>
                            <a:ext cx="5978525" cy="190500"/>
                          </a:xfrm>
                          <a:prstGeom prst="rect">
                            <a:avLst/>
                          </a:prstGeom>
                        </wps:spPr>
                        <wps:txbx>
                          <w:txbxContent>
                            <w:p w14:paraId="797B8B20" w14:textId="77777777" w:rsidR="00DB0543" w:rsidRDefault="00000000">
                              <w:pPr>
                                <w:tabs>
                                  <w:tab w:val="left" w:pos="736"/>
                                </w:tabs>
                                <w:spacing w:before="7"/>
                                <w:ind w:left="28"/>
                                <w:rPr>
                                  <w:rFonts w:ascii="Arial" w:hAnsi="Arial"/>
                                  <w:b/>
                                  <w:sz w:val="24"/>
                                </w:rPr>
                              </w:pPr>
                              <w:r>
                                <w:rPr>
                                  <w:rFonts w:ascii="Arial" w:hAnsi="Arial"/>
                                  <w:b/>
                                  <w:spacing w:val="-5"/>
                                  <w:sz w:val="24"/>
                                </w:rPr>
                                <w:t>8.</w:t>
                              </w:r>
                              <w:r>
                                <w:rPr>
                                  <w:rFonts w:ascii="Arial" w:hAnsi="Arial"/>
                                  <w:b/>
                                  <w:sz w:val="24"/>
                                </w:rPr>
                                <w:tab/>
                                <w:t>INFRAÇÕES</w:t>
                              </w:r>
                              <w:r>
                                <w:rPr>
                                  <w:rFonts w:ascii="Arial" w:hAnsi="Arial"/>
                                  <w:b/>
                                  <w:spacing w:val="-4"/>
                                  <w:sz w:val="24"/>
                                </w:rPr>
                                <w:t xml:space="preserve"> </w:t>
                              </w:r>
                              <w:r>
                                <w:rPr>
                                  <w:rFonts w:ascii="Arial" w:hAnsi="Arial"/>
                                  <w:b/>
                                  <w:sz w:val="24"/>
                                </w:rPr>
                                <w:t>E</w:t>
                              </w:r>
                              <w:r>
                                <w:rPr>
                                  <w:rFonts w:ascii="Arial" w:hAnsi="Arial"/>
                                  <w:b/>
                                  <w:spacing w:val="-2"/>
                                  <w:sz w:val="24"/>
                                </w:rPr>
                                <w:t xml:space="preserve"> </w:t>
                              </w:r>
                              <w:r>
                                <w:rPr>
                                  <w:rFonts w:ascii="Arial" w:hAnsi="Arial"/>
                                  <w:b/>
                                  <w:sz w:val="24"/>
                                </w:rPr>
                                <w:t xml:space="preserve">SANÇÕES </w:t>
                              </w:r>
                              <w:r>
                                <w:rPr>
                                  <w:rFonts w:ascii="Arial" w:hAnsi="Arial"/>
                                  <w:b/>
                                  <w:spacing w:val="-2"/>
                                  <w:sz w:val="24"/>
                                </w:rPr>
                                <w:t>ADMINISTRATIVAS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1CFDED8" id="Group 37" o:spid="_x0000_s1059" style="position:absolute;left:0;text-align:left;margin-left:57pt;margin-top:16.7pt;width:481.4pt;height:16.35pt;z-index:-251666432;mso-wrap-distance-left:0;mso-wrap-distance-right:0;mso-position-horizontal-relative:page;mso-width-relative:margin;mso-height-relative:margin" coordsize="59785,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">
                <v:shape id="Graphic 38" o:spid="_x0000_s1060" style="position:absolute;width:59785;height:184;visibility:visible;mso-wrap-style:square;v-text-anchor:top" coordsize="5978525,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" path="m5978017,l,,,18287r5978017,l5978017,xe" fillcolor="black" stroked="f">
                  <v:path arrowok="t"/>
                </v:shape>
                <v:shape id="Graphic 39" o:spid="_x0000_s1061" style="position:absolute;top:228;width:59766;height:1861;visibility:visible;mso-wrap-style:square;v-text-anchor:top" coordsize="597662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" path="m5976493,l,,,185928r5976493,l5976493,xe" fillcolor="#d9d9d9" stroked="f">
                  <v:path arrowok="t"/>
                </v:shape>
                <v:shape id="Graphic 40" o:spid="_x0000_s1062" style="position:absolute;top:2087;width:59766;height:185;visibility:visible;mso-wrap-style:square;v-text-anchor:top" coordsize="597662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" path="m5976493,l,,,18287r5976493,l5976493,xe" fillcolor="black" stroked="f">
                  <v:path arrowok="t"/>
                </v:shape>
                <v:shape id="Textbox 41" o:spid="_x0000_s1063" type="#_x0000_t202" style="position:absolute;top:182;width:5978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igxxQAAANsAAAAPAAAAZHJzL2Rvd25yZXYueG1sRI9Ba8JA&#10;FITvhf6H5RW8NRtF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BpxigxxQAAANsAAAAP&#10;AAAAAAAAAAAAAAAAAAcCAABkcnMvZG93bnJldi54bWxQSwUGAAAAAAMAAwC3AAAA+QIAAAAA&#10;" filled="f" stroked="f">
                  <v:textbox inset="0,0,0,0">
                    <w:txbxContent>
                      <w:p w14:paraId="797B8B20" w14:textId="77777777" w:rsidR="00DB0543" w:rsidRDefault="00000000">
                        <w:pPr>
                          <w:tabs>
                            <w:tab w:val="left" w:pos="736"/>
                          </w:tabs>
                          <w:spacing w:before="7"/>
                          <w:ind w:left="28"/>
                          <w:rPr>
                            <w:rFonts w:ascii="Arial" w:hAnsi="Arial"/>
                            <w:b/>
                            <w:sz w:val="24"/>
                          </w:rPr>
                        </w:pPr>
                        <w:r>
                          <w:rPr>
                            <w:rFonts w:ascii="Arial" w:hAnsi="Arial"/>
                            <w:b/>
                            <w:spacing w:val="-5"/>
                            <w:sz w:val="24"/>
                          </w:rPr>
                          <w:t>8.</w:t>
                        </w:r>
                        <w:r>
                          <w:rPr>
                            <w:rFonts w:ascii="Arial" w:hAnsi="Arial"/>
                            <w:b/>
                            <w:sz w:val="24"/>
                          </w:rPr>
                          <w:tab/>
                          <w:t>INFRAÇÕES</w:t>
                        </w:r>
                        <w:r>
                          <w:rPr>
                            <w:rFonts w:ascii="Arial" w:hAnsi="Arial"/>
                            <w:b/>
                            <w:spacing w:val="-4"/>
                            <w:sz w:val="24"/>
                          </w:rPr>
                          <w:t xml:space="preserve"> </w:t>
                        </w:r>
                        <w:r>
                          <w:rPr>
                            <w:rFonts w:ascii="Arial" w:hAnsi="Arial"/>
                            <w:b/>
                            <w:sz w:val="24"/>
                          </w:rPr>
                          <w:t>E</w:t>
                        </w:r>
                        <w:r>
                          <w:rPr>
                            <w:rFonts w:ascii="Arial" w:hAnsi="Arial"/>
                            <w:b/>
                            <w:spacing w:val="-2"/>
                            <w:sz w:val="24"/>
                          </w:rPr>
                          <w:t xml:space="preserve"> </w:t>
                        </w:r>
                        <w:r>
                          <w:rPr>
                            <w:rFonts w:ascii="Arial" w:hAnsi="Arial"/>
                            <w:b/>
                            <w:sz w:val="24"/>
                          </w:rPr>
                          <w:t xml:space="preserve">SANÇÕES </w:t>
                        </w:r>
                        <w:r>
                          <w:rPr>
                            <w:rFonts w:ascii="Arial" w:hAnsi="Arial"/>
                            <w:b/>
                            <w:spacing w:val="-2"/>
                            <w:sz w:val="24"/>
                          </w:rPr>
                          <w:t>ADMINISTRATIVAS</w:t>
                        </w:r>
                      </w:p>
                    </w:txbxContent>
                  </v:textbox>
                </v:shape>
                <w10:wrap type="topAndBottom" anchorx="page"/>
              </v:group>
            </w:pict>
          </mc:Fallback>
        </mc:AlternateContent>
      </w:r>
    </w:p>
    <w:p w14:paraId="51798D24" w14:textId="65E59091" w:rsidR="00DB0543" w:rsidRPr="00E20C20" w:rsidRDefault="00000000">
      <w:pPr>
        <w:pStyle w:val="PargrafodaLista"/>
        <w:numPr>
          <w:ilvl w:val="1"/>
          <w:numId w:val="13"/>
        </w:numPr>
        <w:tabs>
          <w:tab w:val="left" w:pos="567"/>
        </w:tabs>
        <w:spacing w:before="7" w:line="242" w:lineRule="auto"/>
        <w:ind w:left="0" w:firstLine="0"/>
        <w:rPr>
          <w:rFonts w:ascii="Arial" w:hAnsi="Arial" w:cs="Arial"/>
        </w:rPr>
      </w:pPr>
      <w:r w:rsidRPr="00E20C20">
        <w:rPr>
          <w:rFonts w:ascii="Arial" w:hAnsi="Arial" w:cs="Arial"/>
        </w:rPr>
        <w:t>Comete</w:t>
      </w:r>
      <w:r w:rsidRPr="00E20C20">
        <w:rPr>
          <w:rFonts w:ascii="Arial" w:hAnsi="Arial" w:cs="Arial"/>
          <w:spacing w:val="-12"/>
        </w:rPr>
        <w:t xml:space="preserve"> </w:t>
      </w:r>
      <w:r w:rsidRPr="00E20C20">
        <w:rPr>
          <w:rFonts w:ascii="Arial" w:hAnsi="Arial" w:cs="Arial"/>
        </w:rPr>
        <w:t>infração</w:t>
      </w:r>
      <w:r w:rsidRPr="00E20C20">
        <w:rPr>
          <w:rFonts w:ascii="Arial" w:hAnsi="Arial" w:cs="Arial"/>
          <w:spacing w:val="-12"/>
        </w:rPr>
        <w:t xml:space="preserve"> </w:t>
      </w:r>
      <w:r w:rsidRPr="00E20C20">
        <w:rPr>
          <w:rFonts w:ascii="Arial" w:hAnsi="Arial" w:cs="Arial"/>
        </w:rPr>
        <w:t>administrativa</w:t>
      </w:r>
      <w:r w:rsidRPr="00E20C20">
        <w:rPr>
          <w:rFonts w:ascii="Arial" w:hAnsi="Arial" w:cs="Arial"/>
          <w:spacing w:val="-12"/>
        </w:rPr>
        <w:t xml:space="preserve"> </w:t>
      </w:r>
      <w:r w:rsidRPr="00E20C20">
        <w:rPr>
          <w:rFonts w:ascii="Arial" w:hAnsi="Arial" w:cs="Arial"/>
        </w:rPr>
        <w:t>o</w:t>
      </w:r>
      <w:r w:rsidRPr="00E20C20">
        <w:rPr>
          <w:rFonts w:ascii="Arial" w:hAnsi="Arial" w:cs="Arial"/>
          <w:spacing w:val="-12"/>
        </w:rPr>
        <w:t xml:space="preserve"> </w:t>
      </w:r>
      <w:r w:rsidRPr="00E20C20">
        <w:rPr>
          <w:rFonts w:ascii="Arial" w:hAnsi="Arial" w:cs="Arial"/>
        </w:rPr>
        <w:t>fornecedor</w:t>
      </w:r>
      <w:r w:rsidRPr="00E20C20">
        <w:rPr>
          <w:rFonts w:ascii="Arial" w:hAnsi="Arial" w:cs="Arial"/>
          <w:spacing w:val="-16"/>
        </w:rPr>
        <w:t xml:space="preserve"> </w:t>
      </w:r>
      <w:r w:rsidRPr="00E20C20">
        <w:rPr>
          <w:rFonts w:ascii="Arial" w:hAnsi="Arial" w:cs="Arial"/>
        </w:rPr>
        <w:t>que</w:t>
      </w:r>
      <w:r w:rsidRPr="00E20C20">
        <w:rPr>
          <w:rFonts w:ascii="Arial" w:hAnsi="Arial" w:cs="Arial"/>
          <w:spacing w:val="-12"/>
        </w:rPr>
        <w:t xml:space="preserve"> </w:t>
      </w:r>
      <w:r w:rsidRPr="00E20C20">
        <w:rPr>
          <w:rFonts w:ascii="Arial" w:hAnsi="Arial" w:cs="Arial"/>
        </w:rPr>
        <w:t>praticar</w:t>
      </w:r>
      <w:r w:rsidRPr="00E20C20">
        <w:rPr>
          <w:rFonts w:ascii="Arial" w:hAnsi="Arial" w:cs="Arial"/>
          <w:spacing w:val="-13"/>
        </w:rPr>
        <w:t xml:space="preserve"> </w:t>
      </w:r>
      <w:r w:rsidRPr="00E20C20">
        <w:rPr>
          <w:rFonts w:ascii="Arial" w:hAnsi="Arial" w:cs="Arial"/>
        </w:rPr>
        <w:t>quaisquer</w:t>
      </w:r>
      <w:r w:rsidRPr="00E20C20">
        <w:rPr>
          <w:rFonts w:ascii="Arial" w:hAnsi="Arial" w:cs="Arial"/>
          <w:spacing w:val="-16"/>
        </w:rPr>
        <w:t xml:space="preserve"> </w:t>
      </w:r>
      <w:r w:rsidRPr="00E20C20">
        <w:rPr>
          <w:rFonts w:ascii="Arial" w:hAnsi="Arial" w:cs="Arial"/>
        </w:rPr>
        <w:t>das</w:t>
      </w:r>
      <w:r w:rsidRPr="00E20C20">
        <w:rPr>
          <w:rFonts w:ascii="Arial" w:hAnsi="Arial" w:cs="Arial"/>
          <w:spacing w:val="-13"/>
        </w:rPr>
        <w:t xml:space="preserve"> </w:t>
      </w:r>
      <w:r w:rsidRPr="00E20C20">
        <w:rPr>
          <w:rFonts w:ascii="Arial" w:hAnsi="Arial" w:cs="Arial"/>
        </w:rPr>
        <w:t>hipóteses previstas no art. 155 da Lei n° 14.133/2021</w:t>
      </w:r>
      <w:r w:rsidR="00684883">
        <w:rPr>
          <w:rFonts w:ascii="Arial" w:hAnsi="Arial" w:cs="Arial"/>
        </w:rPr>
        <w:t>.</w:t>
      </w:r>
    </w:p>
    <w:p w14:paraId="3F287FC9" w14:textId="77777777" w:rsidR="00DB0543" w:rsidRPr="00E20C20" w:rsidRDefault="00DB0543" w:rsidP="00E20C20">
      <w:pPr>
        <w:pStyle w:val="Corpodetexto"/>
        <w:spacing w:before="7"/>
        <w:ind w:left="0"/>
        <w:jc w:val="both"/>
        <w:rPr>
          <w:rFonts w:ascii="Arial" w:hAnsi="Arial" w:cs="Arial"/>
          <w:sz w:val="22"/>
          <w:szCs w:val="22"/>
        </w:rPr>
      </w:pPr>
    </w:p>
    <w:p w14:paraId="0FBB1678" w14:textId="77777777" w:rsidR="00DB0543" w:rsidRPr="00E20C20" w:rsidRDefault="00000000">
      <w:pPr>
        <w:pStyle w:val="PargrafodaLista"/>
        <w:numPr>
          <w:ilvl w:val="1"/>
          <w:numId w:val="13"/>
        </w:numPr>
        <w:tabs>
          <w:tab w:val="left" w:pos="567"/>
        </w:tabs>
        <w:spacing w:line="242" w:lineRule="auto"/>
        <w:ind w:left="0" w:firstLine="0"/>
        <w:rPr>
          <w:rFonts w:ascii="Arial" w:hAnsi="Arial" w:cs="Arial"/>
        </w:rPr>
      </w:pPr>
      <w:r w:rsidRPr="00E20C20">
        <w:rPr>
          <w:rFonts w:ascii="Arial" w:hAnsi="Arial" w:cs="Arial"/>
        </w:rPr>
        <w:t>Com fulcro na Lei nº 14.133/2021, a Administração poderá, garantida a prévia defesa, aplicar aos LICITANTES E/OU ADJUDICATÁRIOS as seguintes sanções previstas no artigo 156 da Lei Federal n° 14.133/2021:</w:t>
      </w:r>
    </w:p>
    <w:p w14:paraId="1759A1E8" w14:textId="4CB30BFC" w:rsidR="00DB0543" w:rsidRPr="0022724E" w:rsidRDefault="00000000">
      <w:pPr>
        <w:pStyle w:val="PargrafodaLista"/>
        <w:numPr>
          <w:ilvl w:val="2"/>
          <w:numId w:val="13"/>
        </w:numPr>
        <w:tabs>
          <w:tab w:val="left" w:pos="1410"/>
        </w:tabs>
        <w:spacing w:before="4" w:line="244" w:lineRule="auto"/>
        <w:ind w:left="426" w:firstLine="0"/>
        <w:rPr>
          <w:rFonts w:ascii="Arial" w:hAnsi="Arial" w:cs="Arial"/>
          <w:bCs/>
        </w:rPr>
      </w:pPr>
      <w:r w:rsidRPr="0022724E">
        <w:rPr>
          <w:rFonts w:ascii="Arial" w:hAnsi="Arial" w:cs="Arial"/>
          <w:bCs/>
        </w:rPr>
        <w:t xml:space="preserve">Impedimento de licitar e contratar no âmbito da Administração Pública direta e indireta do Município de </w:t>
      </w:r>
      <w:r w:rsidR="00656468" w:rsidRPr="0022724E">
        <w:rPr>
          <w:rFonts w:ascii="Arial" w:hAnsi="Arial" w:cs="Arial"/>
          <w:bCs/>
        </w:rPr>
        <w:t>Alagoa/MG</w:t>
      </w:r>
      <w:r w:rsidRPr="0022724E">
        <w:rPr>
          <w:rFonts w:ascii="Arial" w:hAnsi="Arial" w:cs="Arial"/>
          <w:bCs/>
        </w:rPr>
        <w:t>, pelo prazo máximo de 3 (três) anos, nos casos previstos nos incisos IV a VI do artigo 155 da Lei Federal n° 14.133/2021, quando não se justificar a imposição de penalidade mais grave;</w:t>
      </w:r>
    </w:p>
    <w:p w14:paraId="64A5107B" w14:textId="77777777" w:rsidR="00DB0543" w:rsidRPr="0022724E" w:rsidRDefault="00000000">
      <w:pPr>
        <w:pStyle w:val="PargrafodaLista"/>
        <w:numPr>
          <w:ilvl w:val="2"/>
          <w:numId w:val="13"/>
        </w:numPr>
        <w:tabs>
          <w:tab w:val="left" w:pos="1443"/>
        </w:tabs>
        <w:spacing w:line="244" w:lineRule="auto"/>
        <w:ind w:left="426" w:firstLine="0"/>
        <w:rPr>
          <w:rFonts w:ascii="Arial" w:hAnsi="Arial" w:cs="Arial"/>
          <w:bCs/>
        </w:rPr>
      </w:pPr>
      <w:r w:rsidRPr="0022724E">
        <w:rPr>
          <w:rFonts w:ascii="Arial" w:hAnsi="Arial" w:cs="Arial"/>
          <w:bCs/>
        </w:rPr>
        <w:t>Declaração de inidoneidade para licitar ou contratar, que impedirá o responsável de licitar ou contratar no âmbito da Administração Pública direta e indireta</w:t>
      </w:r>
      <w:r w:rsidRPr="0022724E">
        <w:rPr>
          <w:rFonts w:ascii="Arial" w:hAnsi="Arial" w:cs="Arial"/>
          <w:bCs/>
          <w:spacing w:val="-13"/>
        </w:rPr>
        <w:t xml:space="preserve"> </w:t>
      </w:r>
      <w:r w:rsidRPr="0022724E">
        <w:rPr>
          <w:rFonts w:ascii="Arial" w:hAnsi="Arial" w:cs="Arial"/>
          <w:bCs/>
        </w:rPr>
        <w:t>de</w:t>
      </w:r>
      <w:r w:rsidRPr="0022724E">
        <w:rPr>
          <w:rFonts w:ascii="Arial" w:hAnsi="Arial" w:cs="Arial"/>
          <w:bCs/>
          <w:spacing w:val="-13"/>
        </w:rPr>
        <w:t xml:space="preserve"> </w:t>
      </w:r>
      <w:r w:rsidRPr="0022724E">
        <w:rPr>
          <w:rFonts w:ascii="Arial" w:hAnsi="Arial" w:cs="Arial"/>
          <w:bCs/>
        </w:rPr>
        <w:t>todos</w:t>
      </w:r>
      <w:r w:rsidRPr="0022724E">
        <w:rPr>
          <w:rFonts w:ascii="Arial" w:hAnsi="Arial" w:cs="Arial"/>
          <w:bCs/>
          <w:spacing w:val="-16"/>
        </w:rPr>
        <w:t xml:space="preserve"> </w:t>
      </w:r>
      <w:r w:rsidRPr="0022724E">
        <w:rPr>
          <w:rFonts w:ascii="Arial" w:hAnsi="Arial" w:cs="Arial"/>
          <w:bCs/>
        </w:rPr>
        <w:t>os</w:t>
      </w:r>
      <w:r w:rsidRPr="0022724E">
        <w:rPr>
          <w:rFonts w:ascii="Arial" w:hAnsi="Arial" w:cs="Arial"/>
          <w:bCs/>
          <w:spacing w:val="-14"/>
        </w:rPr>
        <w:t xml:space="preserve"> </w:t>
      </w:r>
      <w:r w:rsidRPr="0022724E">
        <w:rPr>
          <w:rFonts w:ascii="Arial" w:hAnsi="Arial" w:cs="Arial"/>
          <w:bCs/>
        </w:rPr>
        <w:t>entes</w:t>
      </w:r>
      <w:r w:rsidRPr="0022724E">
        <w:rPr>
          <w:rFonts w:ascii="Arial" w:hAnsi="Arial" w:cs="Arial"/>
          <w:bCs/>
          <w:spacing w:val="-14"/>
        </w:rPr>
        <w:t xml:space="preserve"> </w:t>
      </w:r>
      <w:r w:rsidRPr="0022724E">
        <w:rPr>
          <w:rFonts w:ascii="Arial" w:hAnsi="Arial" w:cs="Arial"/>
          <w:bCs/>
        </w:rPr>
        <w:t>federativos,</w:t>
      </w:r>
      <w:r w:rsidRPr="0022724E">
        <w:rPr>
          <w:rFonts w:ascii="Arial" w:hAnsi="Arial" w:cs="Arial"/>
          <w:bCs/>
          <w:spacing w:val="-16"/>
        </w:rPr>
        <w:t xml:space="preserve"> </w:t>
      </w:r>
      <w:r w:rsidRPr="0022724E">
        <w:rPr>
          <w:rFonts w:ascii="Arial" w:hAnsi="Arial" w:cs="Arial"/>
          <w:bCs/>
        </w:rPr>
        <w:t>pelo</w:t>
      </w:r>
      <w:r w:rsidRPr="0022724E">
        <w:rPr>
          <w:rFonts w:ascii="Arial" w:hAnsi="Arial" w:cs="Arial"/>
          <w:bCs/>
          <w:spacing w:val="-16"/>
        </w:rPr>
        <w:t xml:space="preserve"> </w:t>
      </w:r>
      <w:r w:rsidRPr="0022724E">
        <w:rPr>
          <w:rFonts w:ascii="Arial" w:hAnsi="Arial" w:cs="Arial"/>
          <w:bCs/>
        </w:rPr>
        <w:t>prazo</w:t>
      </w:r>
      <w:r w:rsidRPr="0022724E">
        <w:rPr>
          <w:rFonts w:ascii="Arial" w:hAnsi="Arial" w:cs="Arial"/>
          <w:bCs/>
          <w:spacing w:val="-16"/>
        </w:rPr>
        <w:t xml:space="preserve"> </w:t>
      </w:r>
      <w:r w:rsidRPr="0022724E">
        <w:rPr>
          <w:rFonts w:ascii="Arial" w:hAnsi="Arial" w:cs="Arial"/>
          <w:bCs/>
        </w:rPr>
        <w:t>mínimo</w:t>
      </w:r>
      <w:r w:rsidRPr="0022724E">
        <w:rPr>
          <w:rFonts w:ascii="Arial" w:hAnsi="Arial" w:cs="Arial"/>
          <w:bCs/>
          <w:spacing w:val="-13"/>
        </w:rPr>
        <w:t xml:space="preserve"> </w:t>
      </w:r>
      <w:r w:rsidRPr="0022724E">
        <w:rPr>
          <w:rFonts w:ascii="Arial" w:hAnsi="Arial" w:cs="Arial"/>
          <w:bCs/>
        </w:rPr>
        <w:t>de</w:t>
      </w:r>
      <w:r w:rsidRPr="0022724E">
        <w:rPr>
          <w:rFonts w:ascii="Arial" w:hAnsi="Arial" w:cs="Arial"/>
          <w:bCs/>
          <w:spacing w:val="-13"/>
        </w:rPr>
        <w:t xml:space="preserve"> </w:t>
      </w:r>
      <w:r w:rsidRPr="0022724E">
        <w:rPr>
          <w:rFonts w:ascii="Arial" w:hAnsi="Arial" w:cs="Arial"/>
          <w:bCs/>
        </w:rPr>
        <w:t>3</w:t>
      </w:r>
      <w:r w:rsidRPr="0022724E">
        <w:rPr>
          <w:rFonts w:ascii="Arial" w:hAnsi="Arial" w:cs="Arial"/>
          <w:bCs/>
          <w:spacing w:val="-13"/>
        </w:rPr>
        <w:t xml:space="preserve"> </w:t>
      </w:r>
      <w:r w:rsidRPr="0022724E">
        <w:rPr>
          <w:rFonts w:ascii="Arial" w:hAnsi="Arial" w:cs="Arial"/>
          <w:bCs/>
        </w:rPr>
        <w:t>(três)</w:t>
      </w:r>
      <w:r w:rsidRPr="0022724E">
        <w:rPr>
          <w:rFonts w:ascii="Arial" w:hAnsi="Arial" w:cs="Arial"/>
          <w:bCs/>
          <w:spacing w:val="-17"/>
        </w:rPr>
        <w:t xml:space="preserve"> </w:t>
      </w:r>
      <w:r w:rsidRPr="0022724E">
        <w:rPr>
          <w:rFonts w:ascii="Arial" w:hAnsi="Arial" w:cs="Arial"/>
          <w:bCs/>
        </w:rPr>
        <w:t>anos</w:t>
      </w:r>
      <w:r w:rsidRPr="0022724E">
        <w:rPr>
          <w:rFonts w:ascii="Arial" w:hAnsi="Arial" w:cs="Arial"/>
          <w:bCs/>
          <w:spacing w:val="-16"/>
        </w:rPr>
        <w:t xml:space="preserve"> </w:t>
      </w:r>
      <w:r w:rsidRPr="0022724E">
        <w:rPr>
          <w:rFonts w:ascii="Arial" w:hAnsi="Arial" w:cs="Arial"/>
          <w:bCs/>
        </w:rPr>
        <w:t>e</w:t>
      </w:r>
      <w:r w:rsidRPr="0022724E">
        <w:rPr>
          <w:rFonts w:ascii="Arial" w:hAnsi="Arial" w:cs="Arial"/>
          <w:bCs/>
          <w:spacing w:val="-13"/>
        </w:rPr>
        <w:t xml:space="preserve"> </w:t>
      </w:r>
      <w:r w:rsidRPr="0022724E">
        <w:rPr>
          <w:rFonts w:ascii="Arial" w:hAnsi="Arial" w:cs="Arial"/>
          <w:bCs/>
        </w:rPr>
        <w:t>máximo de 6 (seis) anos, nos casos previstos nos incisos VIII a XII do artigo 155 da Lei Federal</w:t>
      </w:r>
      <w:r w:rsidRPr="0022724E">
        <w:rPr>
          <w:rFonts w:ascii="Arial" w:hAnsi="Arial" w:cs="Arial"/>
          <w:bCs/>
          <w:spacing w:val="-3"/>
        </w:rPr>
        <w:t xml:space="preserve"> </w:t>
      </w:r>
      <w:r w:rsidRPr="0022724E">
        <w:rPr>
          <w:rFonts w:ascii="Arial" w:hAnsi="Arial" w:cs="Arial"/>
          <w:bCs/>
        </w:rPr>
        <w:t>n°</w:t>
      </w:r>
      <w:r w:rsidRPr="0022724E">
        <w:rPr>
          <w:rFonts w:ascii="Arial" w:hAnsi="Arial" w:cs="Arial"/>
          <w:bCs/>
          <w:spacing w:val="-5"/>
        </w:rPr>
        <w:t xml:space="preserve"> </w:t>
      </w:r>
      <w:r w:rsidRPr="0022724E">
        <w:rPr>
          <w:rFonts w:ascii="Arial" w:hAnsi="Arial" w:cs="Arial"/>
          <w:bCs/>
        </w:rPr>
        <w:t>14.133/2021,</w:t>
      </w:r>
      <w:r w:rsidRPr="0022724E">
        <w:rPr>
          <w:rFonts w:ascii="Arial" w:hAnsi="Arial" w:cs="Arial"/>
          <w:bCs/>
          <w:spacing w:val="-3"/>
        </w:rPr>
        <w:t xml:space="preserve"> </w:t>
      </w:r>
      <w:r w:rsidRPr="0022724E">
        <w:rPr>
          <w:rFonts w:ascii="Arial" w:hAnsi="Arial" w:cs="Arial"/>
          <w:bCs/>
        </w:rPr>
        <w:t>bem</w:t>
      </w:r>
      <w:r w:rsidRPr="0022724E">
        <w:rPr>
          <w:rFonts w:ascii="Arial" w:hAnsi="Arial" w:cs="Arial"/>
          <w:bCs/>
          <w:spacing w:val="-2"/>
        </w:rPr>
        <w:t xml:space="preserve"> </w:t>
      </w:r>
      <w:r w:rsidRPr="0022724E">
        <w:rPr>
          <w:rFonts w:ascii="Arial" w:hAnsi="Arial" w:cs="Arial"/>
          <w:bCs/>
        </w:rPr>
        <w:t>como</w:t>
      </w:r>
      <w:r w:rsidRPr="0022724E">
        <w:rPr>
          <w:rFonts w:ascii="Arial" w:hAnsi="Arial" w:cs="Arial"/>
          <w:bCs/>
          <w:spacing w:val="-5"/>
        </w:rPr>
        <w:t xml:space="preserve"> </w:t>
      </w:r>
      <w:r w:rsidRPr="0022724E">
        <w:rPr>
          <w:rFonts w:ascii="Arial" w:hAnsi="Arial" w:cs="Arial"/>
          <w:bCs/>
        </w:rPr>
        <w:t>nos</w:t>
      </w:r>
      <w:r w:rsidRPr="0022724E">
        <w:rPr>
          <w:rFonts w:ascii="Arial" w:hAnsi="Arial" w:cs="Arial"/>
          <w:bCs/>
          <w:spacing w:val="-3"/>
        </w:rPr>
        <w:t xml:space="preserve"> </w:t>
      </w:r>
      <w:r w:rsidRPr="0022724E">
        <w:rPr>
          <w:rFonts w:ascii="Arial" w:hAnsi="Arial" w:cs="Arial"/>
          <w:bCs/>
        </w:rPr>
        <w:t>demais</w:t>
      </w:r>
      <w:r w:rsidRPr="0022724E">
        <w:rPr>
          <w:rFonts w:ascii="Arial" w:hAnsi="Arial" w:cs="Arial"/>
          <w:bCs/>
          <w:spacing w:val="-3"/>
        </w:rPr>
        <w:t xml:space="preserve"> </w:t>
      </w:r>
      <w:r w:rsidRPr="0022724E">
        <w:rPr>
          <w:rFonts w:ascii="Arial" w:hAnsi="Arial" w:cs="Arial"/>
          <w:bCs/>
        </w:rPr>
        <w:t>casos</w:t>
      </w:r>
      <w:r w:rsidRPr="0022724E">
        <w:rPr>
          <w:rFonts w:ascii="Arial" w:hAnsi="Arial" w:cs="Arial"/>
          <w:bCs/>
          <w:spacing w:val="-3"/>
        </w:rPr>
        <w:t xml:space="preserve"> </w:t>
      </w:r>
      <w:r w:rsidRPr="0022724E">
        <w:rPr>
          <w:rFonts w:ascii="Arial" w:hAnsi="Arial" w:cs="Arial"/>
          <w:bCs/>
        </w:rPr>
        <w:lastRenderedPageBreak/>
        <w:t>que</w:t>
      </w:r>
      <w:r w:rsidRPr="0022724E">
        <w:rPr>
          <w:rFonts w:ascii="Arial" w:hAnsi="Arial" w:cs="Arial"/>
          <w:bCs/>
          <w:spacing w:val="-3"/>
        </w:rPr>
        <w:t xml:space="preserve"> </w:t>
      </w:r>
      <w:r w:rsidRPr="0022724E">
        <w:rPr>
          <w:rFonts w:ascii="Arial" w:hAnsi="Arial" w:cs="Arial"/>
          <w:bCs/>
        </w:rPr>
        <w:t>justifiquem</w:t>
      </w:r>
      <w:r w:rsidRPr="0022724E">
        <w:rPr>
          <w:rFonts w:ascii="Arial" w:hAnsi="Arial" w:cs="Arial"/>
          <w:bCs/>
          <w:spacing w:val="-2"/>
        </w:rPr>
        <w:t xml:space="preserve"> </w:t>
      </w:r>
      <w:r w:rsidRPr="0022724E">
        <w:rPr>
          <w:rFonts w:ascii="Arial" w:hAnsi="Arial" w:cs="Arial"/>
          <w:bCs/>
        </w:rPr>
        <w:t>a</w:t>
      </w:r>
      <w:r w:rsidRPr="0022724E">
        <w:rPr>
          <w:rFonts w:ascii="Arial" w:hAnsi="Arial" w:cs="Arial"/>
          <w:bCs/>
          <w:spacing w:val="-2"/>
        </w:rPr>
        <w:t xml:space="preserve"> </w:t>
      </w:r>
      <w:r w:rsidRPr="0022724E">
        <w:rPr>
          <w:rFonts w:ascii="Arial" w:hAnsi="Arial" w:cs="Arial"/>
          <w:bCs/>
        </w:rPr>
        <w:t>imposição da penalidade mais grave;</w:t>
      </w:r>
    </w:p>
    <w:p w14:paraId="44CF7E6A" w14:textId="7D0E5998" w:rsidR="00DB0543" w:rsidRPr="0022724E" w:rsidRDefault="00000000">
      <w:pPr>
        <w:pStyle w:val="PargrafodaLista"/>
        <w:numPr>
          <w:ilvl w:val="2"/>
          <w:numId w:val="13"/>
        </w:numPr>
        <w:tabs>
          <w:tab w:val="left" w:pos="1375"/>
        </w:tabs>
        <w:spacing w:after="240" w:line="244" w:lineRule="auto"/>
        <w:ind w:left="426" w:firstLine="0"/>
        <w:rPr>
          <w:rFonts w:ascii="Arial" w:hAnsi="Arial" w:cs="Arial"/>
          <w:bCs/>
        </w:rPr>
      </w:pPr>
      <w:r w:rsidRPr="0022724E">
        <w:rPr>
          <w:rFonts w:ascii="Arial" w:hAnsi="Arial" w:cs="Arial"/>
          <w:bCs/>
        </w:rPr>
        <w:t>Multa</w:t>
      </w:r>
      <w:r w:rsidRPr="0022724E">
        <w:rPr>
          <w:rFonts w:ascii="Arial" w:hAnsi="Arial" w:cs="Arial"/>
          <w:bCs/>
          <w:spacing w:val="-1"/>
        </w:rPr>
        <w:t xml:space="preserve"> </w:t>
      </w:r>
      <w:r w:rsidRPr="0022724E">
        <w:rPr>
          <w:rFonts w:ascii="Arial" w:hAnsi="Arial" w:cs="Arial"/>
          <w:bCs/>
        </w:rPr>
        <w:t>de</w:t>
      </w:r>
      <w:r w:rsidRPr="0022724E">
        <w:rPr>
          <w:rFonts w:ascii="Arial" w:hAnsi="Arial" w:cs="Arial"/>
          <w:bCs/>
          <w:spacing w:val="-4"/>
        </w:rPr>
        <w:t xml:space="preserve"> </w:t>
      </w:r>
      <w:r w:rsidRPr="0022724E">
        <w:rPr>
          <w:rFonts w:ascii="Arial" w:hAnsi="Arial" w:cs="Arial"/>
          <w:bCs/>
        </w:rPr>
        <w:t>1%</w:t>
      </w:r>
      <w:r w:rsidRPr="0022724E">
        <w:rPr>
          <w:rFonts w:ascii="Arial" w:hAnsi="Arial" w:cs="Arial"/>
          <w:bCs/>
          <w:spacing w:val="-2"/>
        </w:rPr>
        <w:t xml:space="preserve"> </w:t>
      </w:r>
      <w:r w:rsidRPr="0022724E">
        <w:rPr>
          <w:rFonts w:ascii="Arial" w:hAnsi="Arial" w:cs="Arial"/>
          <w:bCs/>
        </w:rPr>
        <w:t>(um</w:t>
      </w:r>
      <w:r w:rsidRPr="0022724E">
        <w:rPr>
          <w:rFonts w:ascii="Arial" w:hAnsi="Arial" w:cs="Arial"/>
          <w:bCs/>
          <w:spacing w:val="-1"/>
        </w:rPr>
        <w:t xml:space="preserve"> </w:t>
      </w:r>
      <w:r w:rsidRPr="0022724E">
        <w:rPr>
          <w:rFonts w:ascii="Arial" w:hAnsi="Arial" w:cs="Arial"/>
          <w:bCs/>
        </w:rPr>
        <w:t>por</w:t>
      </w:r>
      <w:r w:rsidRPr="0022724E">
        <w:rPr>
          <w:rFonts w:ascii="Arial" w:hAnsi="Arial" w:cs="Arial"/>
          <w:bCs/>
          <w:spacing w:val="-2"/>
        </w:rPr>
        <w:t xml:space="preserve"> </w:t>
      </w:r>
      <w:r w:rsidRPr="0022724E">
        <w:rPr>
          <w:rFonts w:ascii="Arial" w:hAnsi="Arial" w:cs="Arial"/>
          <w:bCs/>
        </w:rPr>
        <w:t>cento)</w:t>
      </w:r>
      <w:r w:rsidRPr="0022724E">
        <w:rPr>
          <w:rFonts w:ascii="Arial" w:hAnsi="Arial" w:cs="Arial"/>
          <w:bCs/>
          <w:spacing w:val="-2"/>
        </w:rPr>
        <w:t xml:space="preserve"> </w:t>
      </w:r>
      <w:r w:rsidRPr="0022724E">
        <w:rPr>
          <w:rFonts w:ascii="Arial" w:hAnsi="Arial" w:cs="Arial"/>
          <w:bCs/>
        </w:rPr>
        <w:t>por</w:t>
      </w:r>
      <w:r w:rsidRPr="0022724E">
        <w:rPr>
          <w:rFonts w:ascii="Arial" w:hAnsi="Arial" w:cs="Arial"/>
          <w:bCs/>
          <w:spacing w:val="-2"/>
        </w:rPr>
        <w:t xml:space="preserve"> </w:t>
      </w:r>
      <w:r w:rsidRPr="0022724E">
        <w:rPr>
          <w:rFonts w:ascii="Arial" w:hAnsi="Arial" w:cs="Arial"/>
          <w:bCs/>
        </w:rPr>
        <w:t>dia</w:t>
      </w:r>
      <w:r w:rsidRPr="0022724E">
        <w:rPr>
          <w:rFonts w:ascii="Arial" w:hAnsi="Arial" w:cs="Arial"/>
          <w:bCs/>
          <w:spacing w:val="-2"/>
        </w:rPr>
        <w:t xml:space="preserve"> </w:t>
      </w:r>
      <w:r w:rsidRPr="0022724E">
        <w:rPr>
          <w:rFonts w:ascii="Arial" w:hAnsi="Arial" w:cs="Arial"/>
          <w:bCs/>
        </w:rPr>
        <w:t>de</w:t>
      </w:r>
      <w:r w:rsidRPr="0022724E">
        <w:rPr>
          <w:rFonts w:ascii="Arial" w:hAnsi="Arial" w:cs="Arial"/>
          <w:bCs/>
          <w:spacing w:val="-2"/>
        </w:rPr>
        <w:t xml:space="preserve"> </w:t>
      </w:r>
      <w:r w:rsidRPr="0022724E">
        <w:rPr>
          <w:rFonts w:ascii="Arial" w:hAnsi="Arial" w:cs="Arial"/>
          <w:bCs/>
        </w:rPr>
        <w:t>atraso</w:t>
      </w:r>
      <w:r w:rsidRPr="0022724E">
        <w:rPr>
          <w:rFonts w:ascii="Arial" w:hAnsi="Arial" w:cs="Arial"/>
          <w:bCs/>
          <w:spacing w:val="-2"/>
        </w:rPr>
        <w:t xml:space="preserve"> </w:t>
      </w:r>
      <w:r w:rsidRPr="0022724E">
        <w:rPr>
          <w:rFonts w:ascii="Arial" w:hAnsi="Arial" w:cs="Arial"/>
          <w:bCs/>
        </w:rPr>
        <w:t>injustificado</w:t>
      </w:r>
      <w:r w:rsidRPr="0022724E">
        <w:rPr>
          <w:rFonts w:ascii="Arial" w:hAnsi="Arial" w:cs="Arial"/>
          <w:bCs/>
          <w:spacing w:val="-2"/>
        </w:rPr>
        <w:t xml:space="preserve"> </w:t>
      </w:r>
      <w:r w:rsidRPr="0022724E">
        <w:rPr>
          <w:rFonts w:ascii="Arial" w:hAnsi="Arial" w:cs="Arial"/>
          <w:bCs/>
        </w:rPr>
        <w:t>no caso</w:t>
      </w:r>
      <w:r w:rsidRPr="0022724E">
        <w:rPr>
          <w:rFonts w:ascii="Arial" w:hAnsi="Arial" w:cs="Arial"/>
          <w:bCs/>
          <w:spacing w:val="-2"/>
        </w:rPr>
        <w:t xml:space="preserve"> </w:t>
      </w:r>
      <w:r w:rsidRPr="0022724E">
        <w:rPr>
          <w:rFonts w:ascii="Arial" w:hAnsi="Arial" w:cs="Arial"/>
          <w:bCs/>
        </w:rPr>
        <w:t>do</w:t>
      </w:r>
      <w:r w:rsidRPr="0022724E">
        <w:rPr>
          <w:rFonts w:ascii="Arial" w:hAnsi="Arial" w:cs="Arial"/>
          <w:bCs/>
          <w:spacing w:val="-2"/>
        </w:rPr>
        <w:t xml:space="preserve"> </w:t>
      </w:r>
      <w:r w:rsidRPr="0022724E">
        <w:rPr>
          <w:rFonts w:ascii="Arial" w:hAnsi="Arial" w:cs="Arial"/>
          <w:bCs/>
        </w:rPr>
        <w:t>inciso VI do artigo 155 da Lei n° 14.133/2021;</w:t>
      </w:r>
    </w:p>
    <w:p w14:paraId="673175C2" w14:textId="77777777" w:rsidR="00DB0543" w:rsidRPr="00E20C20" w:rsidRDefault="00000000">
      <w:pPr>
        <w:pStyle w:val="PargrafodaLista"/>
        <w:numPr>
          <w:ilvl w:val="1"/>
          <w:numId w:val="13"/>
        </w:numPr>
        <w:tabs>
          <w:tab w:val="left" w:pos="567"/>
        </w:tabs>
        <w:ind w:left="0" w:firstLine="0"/>
        <w:rPr>
          <w:rFonts w:ascii="Arial" w:hAnsi="Arial" w:cs="Arial"/>
        </w:rPr>
      </w:pPr>
      <w:r w:rsidRPr="00E20C20">
        <w:rPr>
          <w:rFonts w:ascii="Arial" w:hAnsi="Arial" w:cs="Arial"/>
        </w:rPr>
        <w:t>Serão</w:t>
      </w:r>
      <w:r w:rsidRPr="00E20C20">
        <w:rPr>
          <w:rFonts w:ascii="Arial" w:hAnsi="Arial" w:cs="Arial"/>
          <w:spacing w:val="-3"/>
        </w:rPr>
        <w:t xml:space="preserve"> </w:t>
      </w:r>
      <w:r w:rsidRPr="00E20C20">
        <w:rPr>
          <w:rFonts w:ascii="Arial" w:hAnsi="Arial" w:cs="Arial"/>
        </w:rPr>
        <w:t>aplicadas</w:t>
      </w:r>
      <w:r w:rsidRPr="00E20C20">
        <w:rPr>
          <w:rFonts w:ascii="Arial" w:hAnsi="Arial" w:cs="Arial"/>
          <w:spacing w:val="-5"/>
        </w:rPr>
        <w:t xml:space="preserve"> </w:t>
      </w:r>
      <w:r w:rsidRPr="00E20C20">
        <w:rPr>
          <w:rFonts w:ascii="Arial" w:hAnsi="Arial" w:cs="Arial"/>
        </w:rPr>
        <w:t>a</w:t>
      </w:r>
      <w:r w:rsidRPr="00E20C20">
        <w:rPr>
          <w:rFonts w:ascii="Arial" w:hAnsi="Arial" w:cs="Arial"/>
          <w:spacing w:val="-1"/>
        </w:rPr>
        <w:t xml:space="preserve"> </w:t>
      </w:r>
      <w:r w:rsidRPr="00E20C20">
        <w:rPr>
          <w:rFonts w:ascii="Arial" w:hAnsi="Arial" w:cs="Arial"/>
        </w:rPr>
        <w:t>CONTRATADA</w:t>
      </w:r>
      <w:r w:rsidRPr="00E20C20">
        <w:rPr>
          <w:rFonts w:ascii="Arial" w:hAnsi="Arial" w:cs="Arial"/>
          <w:spacing w:val="-2"/>
        </w:rPr>
        <w:t xml:space="preserve"> </w:t>
      </w:r>
      <w:r w:rsidRPr="00E20C20">
        <w:rPr>
          <w:rFonts w:ascii="Arial" w:hAnsi="Arial" w:cs="Arial"/>
        </w:rPr>
        <w:t>as</w:t>
      </w:r>
      <w:r w:rsidRPr="00E20C20">
        <w:rPr>
          <w:rFonts w:ascii="Arial" w:hAnsi="Arial" w:cs="Arial"/>
          <w:spacing w:val="-3"/>
        </w:rPr>
        <w:t xml:space="preserve"> </w:t>
      </w:r>
      <w:r w:rsidRPr="00E20C20">
        <w:rPr>
          <w:rFonts w:ascii="Arial" w:hAnsi="Arial" w:cs="Arial"/>
        </w:rPr>
        <w:t>seguintes</w:t>
      </w:r>
      <w:r w:rsidRPr="00E20C20">
        <w:rPr>
          <w:rFonts w:ascii="Arial" w:hAnsi="Arial" w:cs="Arial"/>
          <w:spacing w:val="-2"/>
        </w:rPr>
        <w:t xml:space="preserve"> sanções:</w:t>
      </w:r>
    </w:p>
    <w:p w14:paraId="6F7F77BA" w14:textId="77777777" w:rsidR="00DB0543" w:rsidRPr="0022724E" w:rsidRDefault="00000000">
      <w:pPr>
        <w:pStyle w:val="PargrafodaLista"/>
        <w:numPr>
          <w:ilvl w:val="2"/>
          <w:numId w:val="13"/>
        </w:numPr>
        <w:tabs>
          <w:tab w:val="left" w:pos="1444"/>
        </w:tabs>
        <w:spacing w:before="5" w:line="242" w:lineRule="auto"/>
        <w:ind w:left="426" w:firstLine="0"/>
        <w:rPr>
          <w:rFonts w:ascii="Arial" w:hAnsi="Arial" w:cs="Arial"/>
          <w:bCs/>
        </w:rPr>
      </w:pPr>
      <w:r w:rsidRPr="0022724E">
        <w:rPr>
          <w:rFonts w:ascii="Arial" w:hAnsi="Arial" w:cs="Arial"/>
          <w:bCs/>
        </w:rPr>
        <w:t>Advertência, quando a contratada der causa à inexecução parcial do contrato, sempre que não se justificar a imposição de penalidade mais grave (</w:t>
      </w:r>
      <w:hyperlink r:id="rId26" w:anchor="art156§2">
        <w:r w:rsidR="00DB0543" w:rsidRPr="0022724E">
          <w:rPr>
            <w:rFonts w:ascii="Arial" w:hAnsi="Arial" w:cs="Arial"/>
            <w:bCs/>
          </w:rPr>
          <w:t>art.</w:t>
        </w:r>
      </w:hyperlink>
      <w:r w:rsidRPr="0022724E">
        <w:rPr>
          <w:rFonts w:ascii="Arial" w:hAnsi="Arial" w:cs="Arial"/>
          <w:bCs/>
        </w:rPr>
        <w:t xml:space="preserve"> </w:t>
      </w:r>
      <w:hyperlink r:id="rId27" w:anchor="art156§2">
        <w:r w:rsidR="00DB0543" w:rsidRPr="0022724E">
          <w:rPr>
            <w:rFonts w:ascii="Arial" w:hAnsi="Arial" w:cs="Arial"/>
            <w:bCs/>
          </w:rPr>
          <w:t>156, §2º, da Lei nº 14.133, de 2021</w:t>
        </w:r>
      </w:hyperlink>
      <w:r w:rsidRPr="0022724E">
        <w:rPr>
          <w:rFonts w:ascii="Arial" w:hAnsi="Arial" w:cs="Arial"/>
          <w:bCs/>
        </w:rPr>
        <w:t>);</w:t>
      </w:r>
    </w:p>
    <w:p w14:paraId="08211C20" w14:textId="77777777" w:rsidR="00DB0543" w:rsidRPr="0022724E" w:rsidRDefault="00000000">
      <w:pPr>
        <w:pStyle w:val="PargrafodaLista"/>
        <w:numPr>
          <w:ilvl w:val="2"/>
          <w:numId w:val="13"/>
        </w:numPr>
        <w:tabs>
          <w:tab w:val="left" w:pos="1463"/>
        </w:tabs>
        <w:spacing w:before="4" w:line="242" w:lineRule="auto"/>
        <w:ind w:left="426" w:firstLine="0"/>
        <w:rPr>
          <w:rFonts w:ascii="Arial" w:hAnsi="Arial" w:cs="Arial"/>
          <w:bCs/>
        </w:rPr>
      </w:pPr>
      <w:r w:rsidRPr="0022724E">
        <w:rPr>
          <w:rFonts w:ascii="Arial" w:hAnsi="Arial" w:cs="Arial"/>
          <w:bCs/>
        </w:rPr>
        <w:t xml:space="preserve">Impedimento de licitar e contratar, quando praticadas as condutas descritas nas nos incisos II, III e VII do artigo 155 </w:t>
      </w:r>
      <w:hyperlink r:id="rId28" w:anchor="art156§4">
        <w:r w:rsidR="00DB0543" w:rsidRPr="0022724E">
          <w:rPr>
            <w:rFonts w:ascii="Arial" w:hAnsi="Arial" w:cs="Arial"/>
            <w:bCs/>
          </w:rPr>
          <w:t>da Lei nº 14.133/2021</w:t>
        </w:r>
      </w:hyperlink>
      <w:r w:rsidRPr="0022724E">
        <w:rPr>
          <w:rFonts w:ascii="Arial" w:hAnsi="Arial" w:cs="Arial"/>
          <w:bCs/>
        </w:rPr>
        <w:t>, sempre que</w:t>
      </w:r>
      <w:r w:rsidRPr="0022724E">
        <w:rPr>
          <w:rFonts w:ascii="Arial" w:hAnsi="Arial" w:cs="Arial"/>
          <w:bCs/>
          <w:spacing w:val="-8"/>
        </w:rPr>
        <w:t xml:space="preserve"> </w:t>
      </w:r>
      <w:r w:rsidRPr="0022724E">
        <w:rPr>
          <w:rFonts w:ascii="Arial" w:hAnsi="Arial" w:cs="Arial"/>
          <w:bCs/>
        </w:rPr>
        <w:t>não</w:t>
      </w:r>
      <w:r w:rsidRPr="0022724E">
        <w:rPr>
          <w:rFonts w:ascii="Arial" w:hAnsi="Arial" w:cs="Arial"/>
          <w:bCs/>
          <w:spacing w:val="-8"/>
        </w:rPr>
        <w:t xml:space="preserve"> </w:t>
      </w:r>
      <w:r w:rsidRPr="0022724E">
        <w:rPr>
          <w:rFonts w:ascii="Arial" w:hAnsi="Arial" w:cs="Arial"/>
          <w:bCs/>
        </w:rPr>
        <w:t>se</w:t>
      </w:r>
      <w:r w:rsidRPr="0022724E">
        <w:rPr>
          <w:rFonts w:ascii="Arial" w:hAnsi="Arial" w:cs="Arial"/>
          <w:bCs/>
          <w:spacing w:val="-8"/>
        </w:rPr>
        <w:t xml:space="preserve"> </w:t>
      </w:r>
      <w:r w:rsidRPr="0022724E">
        <w:rPr>
          <w:rFonts w:ascii="Arial" w:hAnsi="Arial" w:cs="Arial"/>
          <w:bCs/>
        </w:rPr>
        <w:t>justificar</w:t>
      </w:r>
      <w:r w:rsidRPr="0022724E">
        <w:rPr>
          <w:rFonts w:ascii="Arial" w:hAnsi="Arial" w:cs="Arial"/>
          <w:bCs/>
          <w:spacing w:val="-10"/>
        </w:rPr>
        <w:t xml:space="preserve"> </w:t>
      </w:r>
      <w:r w:rsidRPr="0022724E">
        <w:rPr>
          <w:rFonts w:ascii="Arial" w:hAnsi="Arial" w:cs="Arial"/>
          <w:bCs/>
        </w:rPr>
        <w:t>a</w:t>
      </w:r>
      <w:r w:rsidRPr="0022724E">
        <w:rPr>
          <w:rFonts w:ascii="Arial" w:hAnsi="Arial" w:cs="Arial"/>
          <w:bCs/>
          <w:spacing w:val="-8"/>
        </w:rPr>
        <w:t xml:space="preserve"> </w:t>
      </w:r>
      <w:r w:rsidRPr="0022724E">
        <w:rPr>
          <w:rFonts w:ascii="Arial" w:hAnsi="Arial" w:cs="Arial"/>
          <w:bCs/>
        </w:rPr>
        <w:t>imposição</w:t>
      </w:r>
      <w:r w:rsidRPr="0022724E">
        <w:rPr>
          <w:rFonts w:ascii="Arial" w:hAnsi="Arial" w:cs="Arial"/>
          <w:bCs/>
          <w:spacing w:val="-8"/>
        </w:rPr>
        <w:t xml:space="preserve"> </w:t>
      </w:r>
      <w:r w:rsidRPr="0022724E">
        <w:rPr>
          <w:rFonts w:ascii="Arial" w:hAnsi="Arial" w:cs="Arial"/>
          <w:bCs/>
        </w:rPr>
        <w:t>de</w:t>
      </w:r>
      <w:r w:rsidRPr="0022724E">
        <w:rPr>
          <w:rFonts w:ascii="Arial" w:hAnsi="Arial" w:cs="Arial"/>
          <w:bCs/>
          <w:spacing w:val="-8"/>
        </w:rPr>
        <w:t xml:space="preserve"> </w:t>
      </w:r>
      <w:r w:rsidRPr="0022724E">
        <w:rPr>
          <w:rFonts w:ascii="Arial" w:hAnsi="Arial" w:cs="Arial"/>
          <w:bCs/>
        </w:rPr>
        <w:t>penalidade</w:t>
      </w:r>
      <w:r w:rsidRPr="0022724E">
        <w:rPr>
          <w:rFonts w:ascii="Arial" w:hAnsi="Arial" w:cs="Arial"/>
          <w:bCs/>
          <w:spacing w:val="-8"/>
        </w:rPr>
        <w:t xml:space="preserve"> </w:t>
      </w:r>
      <w:r w:rsidRPr="0022724E">
        <w:rPr>
          <w:rFonts w:ascii="Arial" w:hAnsi="Arial" w:cs="Arial"/>
          <w:bCs/>
        </w:rPr>
        <w:t>mais</w:t>
      </w:r>
      <w:r w:rsidRPr="0022724E">
        <w:rPr>
          <w:rFonts w:ascii="Arial" w:hAnsi="Arial" w:cs="Arial"/>
          <w:bCs/>
          <w:spacing w:val="-10"/>
        </w:rPr>
        <w:t xml:space="preserve"> </w:t>
      </w:r>
      <w:r w:rsidRPr="0022724E">
        <w:rPr>
          <w:rFonts w:ascii="Arial" w:hAnsi="Arial" w:cs="Arial"/>
          <w:bCs/>
        </w:rPr>
        <w:t>grave</w:t>
      </w:r>
      <w:r w:rsidRPr="0022724E">
        <w:rPr>
          <w:rFonts w:ascii="Arial" w:hAnsi="Arial" w:cs="Arial"/>
          <w:bCs/>
          <w:spacing w:val="-8"/>
        </w:rPr>
        <w:t xml:space="preserve"> </w:t>
      </w:r>
      <w:r w:rsidRPr="0022724E">
        <w:rPr>
          <w:rFonts w:ascii="Arial" w:hAnsi="Arial" w:cs="Arial"/>
          <w:bCs/>
        </w:rPr>
        <w:t>(</w:t>
      </w:r>
      <w:hyperlink r:id="rId29" w:anchor="art156§4">
        <w:r w:rsidR="00DB0543" w:rsidRPr="0022724E">
          <w:rPr>
            <w:rFonts w:ascii="Arial" w:hAnsi="Arial" w:cs="Arial"/>
            <w:bCs/>
          </w:rPr>
          <w:t>art.</w:t>
        </w:r>
        <w:r w:rsidR="00DB0543" w:rsidRPr="0022724E">
          <w:rPr>
            <w:rFonts w:ascii="Arial" w:hAnsi="Arial" w:cs="Arial"/>
            <w:bCs/>
            <w:spacing w:val="-9"/>
          </w:rPr>
          <w:t xml:space="preserve"> </w:t>
        </w:r>
        <w:r w:rsidR="00DB0543" w:rsidRPr="0022724E">
          <w:rPr>
            <w:rFonts w:ascii="Arial" w:hAnsi="Arial" w:cs="Arial"/>
            <w:bCs/>
          </w:rPr>
          <w:t>156,</w:t>
        </w:r>
        <w:r w:rsidR="00DB0543" w:rsidRPr="0022724E">
          <w:rPr>
            <w:rFonts w:ascii="Arial" w:hAnsi="Arial" w:cs="Arial"/>
            <w:bCs/>
            <w:spacing w:val="-11"/>
          </w:rPr>
          <w:t xml:space="preserve"> </w:t>
        </w:r>
        <w:r w:rsidR="00DB0543" w:rsidRPr="0022724E">
          <w:rPr>
            <w:rFonts w:ascii="Arial" w:hAnsi="Arial" w:cs="Arial"/>
            <w:bCs/>
          </w:rPr>
          <w:t>§</w:t>
        </w:r>
        <w:r w:rsidR="00DB0543" w:rsidRPr="0022724E">
          <w:rPr>
            <w:rFonts w:ascii="Arial" w:hAnsi="Arial" w:cs="Arial"/>
            <w:bCs/>
            <w:spacing w:val="-8"/>
          </w:rPr>
          <w:t xml:space="preserve"> </w:t>
        </w:r>
        <w:r w:rsidR="00DB0543" w:rsidRPr="0022724E">
          <w:rPr>
            <w:rFonts w:ascii="Arial" w:hAnsi="Arial" w:cs="Arial"/>
            <w:bCs/>
          </w:rPr>
          <w:t>4º,</w:t>
        </w:r>
        <w:r w:rsidR="00DB0543" w:rsidRPr="0022724E">
          <w:rPr>
            <w:rFonts w:ascii="Arial" w:hAnsi="Arial" w:cs="Arial"/>
            <w:bCs/>
            <w:spacing w:val="-9"/>
          </w:rPr>
          <w:t xml:space="preserve"> </w:t>
        </w:r>
        <w:r w:rsidR="00DB0543" w:rsidRPr="0022724E">
          <w:rPr>
            <w:rFonts w:ascii="Arial" w:hAnsi="Arial" w:cs="Arial"/>
            <w:bCs/>
          </w:rPr>
          <w:t>da</w:t>
        </w:r>
        <w:r w:rsidR="00DB0543" w:rsidRPr="0022724E">
          <w:rPr>
            <w:rFonts w:ascii="Arial" w:hAnsi="Arial" w:cs="Arial"/>
            <w:bCs/>
            <w:spacing w:val="-8"/>
          </w:rPr>
          <w:t xml:space="preserve"> </w:t>
        </w:r>
        <w:r w:rsidR="00DB0543" w:rsidRPr="0022724E">
          <w:rPr>
            <w:rFonts w:ascii="Arial" w:hAnsi="Arial" w:cs="Arial"/>
            <w:bCs/>
          </w:rPr>
          <w:t>Lei</w:t>
        </w:r>
        <w:r w:rsidR="00DB0543" w:rsidRPr="0022724E">
          <w:rPr>
            <w:rFonts w:ascii="Arial" w:hAnsi="Arial" w:cs="Arial"/>
            <w:bCs/>
            <w:spacing w:val="-10"/>
          </w:rPr>
          <w:t xml:space="preserve"> </w:t>
        </w:r>
        <w:r w:rsidR="00DB0543" w:rsidRPr="0022724E">
          <w:rPr>
            <w:rFonts w:ascii="Arial" w:hAnsi="Arial" w:cs="Arial"/>
            <w:bCs/>
          </w:rPr>
          <w:t>nº</w:t>
        </w:r>
      </w:hyperlink>
      <w:r w:rsidRPr="0022724E">
        <w:rPr>
          <w:rFonts w:ascii="Arial" w:hAnsi="Arial" w:cs="Arial"/>
          <w:bCs/>
        </w:rPr>
        <w:t xml:space="preserve"> </w:t>
      </w:r>
      <w:hyperlink r:id="rId30" w:anchor="art156§4">
        <w:r w:rsidR="00DB0543" w:rsidRPr="0022724E">
          <w:rPr>
            <w:rFonts w:ascii="Arial" w:hAnsi="Arial" w:cs="Arial"/>
            <w:bCs/>
          </w:rPr>
          <w:t>14.133, de 2021</w:t>
        </w:r>
      </w:hyperlink>
      <w:r w:rsidRPr="0022724E">
        <w:rPr>
          <w:rFonts w:ascii="Arial" w:hAnsi="Arial" w:cs="Arial"/>
          <w:bCs/>
        </w:rPr>
        <w:t>);</w:t>
      </w:r>
    </w:p>
    <w:p w14:paraId="7940AD58" w14:textId="77777777" w:rsidR="00DB0543" w:rsidRPr="0022724E" w:rsidRDefault="00000000">
      <w:pPr>
        <w:pStyle w:val="PargrafodaLista"/>
        <w:numPr>
          <w:ilvl w:val="2"/>
          <w:numId w:val="13"/>
        </w:numPr>
        <w:tabs>
          <w:tab w:val="left" w:pos="1368"/>
        </w:tabs>
        <w:spacing w:before="6" w:line="242" w:lineRule="auto"/>
        <w:ind w:left="426" w:firstLine="0"/>
        <w:rPr>
          <w:rFonts w:ascii="Arial" w:hAnsi="Arial" w:cs="Arial"/>
          <w:bCs/>
        </w:rPr>
      </w:pPr>
      <w:r w:rsidRPr="0022724E">
        <w:rPr>
          <w:rFonts w:ascii="Arial" w:hAnsi="Arial" w:cs="Arial"/>
          <w:bCs/>
        </w:rPr>
        <w:t>Declaração</w:t>
      </w:r>
      <w:r w:rsidRPr="0022724E">
        <w:rPr>
          <w:rFonts w:ascii="Arial" w:hAnsi="Arial" w:cs="Arial"/>
          <w:bCs/>
          <w:spacing w:val="-11"/>
        </w:rPr>
        <w:t xml:space="preserve"> </w:t>
      </w:r>
      <w:r w:rsidRPr="0022724E">
        <w:rPr>
          <w:rFonts w:ascii="Arial" w:hAnsi="Arial" w:cs="Arial"/>
          <w:bCs/>
        </w:rPr>
        <w:t>de</w:t>
      </w:r>
      <w:r w:rsidRPr="0022724E">
        <w:rPr>
          <w:rFonts w:ascii="Arial" w:hAnsi="Arial" w:cs="Arial"/>
          <w:bCs/>
          <w:spacing w:val="-10"/>
        </w:rPr>
        <w:t xml:space="preserve"> </w:t>
      </w:r>
      <w:r w:rsidRPr="0022724E">
        <w:rPr>
          <w:rFonts w:ascii="Arial" w:hAnsi="Arial" w:cs="Arial"/>
          <w:bCs/>
        </w:rPr>
        <w:t>inidoneidade</w:t>
      </w:r>
      <w:r w:rsidRPr="0022724E">
        <w:rPr>
          <w:rFonts w:ascii="Arial" w:hAnsi="Arial" w:cs="Arial"/>
          <w:bCs/>
          <w:spacing w:val="-11"/>
        </w:rPr>
        <w:t xml:space="preserve"> </w:t>
      </w:r>
      <w:r w:rsidRPr="0022724E">
        <w:rPr>
          <w:rFonts w:ascii="Arial" w:hAnsi="Arial" w:cs="Arial"/>
          <w:bCs/>
        </w:rPr>
        <w:t>para</w:t>
      </w:r>
      <w:r w:rsidRPr="0022724E">
        <w:rPr>
          <w:rFonts w:ascii="Arial" w:hAnsi="Arial" w:cs="Arial"/>
          <w:bCs/>
          <w:spacing w:val="-8"/>
        </w:rPr>
        <w:t xml:space="preserve"> </w:t>
      </w:r>
      <w:r w:rsidRPr="0022724E">
        <w:rPr>
          <w:rFonts w:ascii="Arial" w:hAnsi="Arial" w:cs="Arial"/>
          <w:bCs/>
        </w:rPr>
        <w:t>licitar</w:t>
      </w:r>
      <w:r w:rsidRPr="0022724E">
        <w:rPr>
          <w:rFonts w:ascii="Arial" w:hAnsi="Arial" w:cs="Arial"/>
          <w:bCs/>
          <w:spacing w:val="-11"/>
        </w:rPr>
        <w:t xml:space="preserve"> </w:t>
      </w:r>
      <w:r w:rsidRPr="0022724E">
        <w:rPr>
          <w:rFonts w:ascii="Arial" w:hAnsi="Arial" w:cs="Arial"/>
          <w:bCs/>
        </w:rPr>
        <w:t>e</w:t>
      </w:r>
      <w:r w:rsidRPr="0022724E">
        <w:rPr>
          <w:rFonts w:ascii="Arial" w:hAnsi="Arial" w:cs="Arial"/>
          <w:bCs/>
          <w:spacing w:val="-10"/>
        </w:rPr>
        <w:t xml:space="preserve"> </w:t>
      </w:r>
      <w:r w:rsidRPr="0022724E">
        <w:rPr>
          <w:rFonts w:ascii="Arial" w:hAnsi="Arial" w:cs="Arial"/>
          <w:bCs/>
        </w:rPr>
        <w:t>contratar,</w:t>
      </w:r>
      <w:r w:rsidRPr="0022724E">
        <w:rPr>
          <w:rFonts w:ascii="Arial" w:hAnsi="Arial" w:cs="Arial"/>
          <w:bCs/>
          <w:spacing w:val="-11"/>
        </w:rPr>
        <w:t xml:space="preserve"> </w:t>
      </w:r>
      <w:r w:rsidRPr="0022724E">
        <w:rPr>
          <w:rFonts w:ascii="Arial" w:hAnsi="Arial" w:cs="Arial"/>
          <w:bCs/>
        </w:rPr>
        <w:t>quando</w:t>
      </w:r>
      <w:r w:rsidRPr="0022724E">
        <w:rPr>
          <w:rFonts w:ascii="Arial" w:hAnsi="Arial" w:cs="Arial"/>
          <w:bCs/>
          <w:spacing w:val="-13"/>
        </w:rPr>
        <w:t xml:space="preserve"> </w:t>
      </w:r>
      <w:r w:rsidRPr="0022724E">
        <w:rPr>
          <w:rFonts w:ascii="Arial" w:hAnsi="Arial" w:cs="Arial"/>
          <w:bCs/>
        </w:rPr>
        <w:t>praticadas</w:t>
      </w:r>
      <w:r w:rsidRPr="0022724E">
        <w:rPr>
          <w:rFonts w:ascii="Arial" w:hAnsi="Arial" w:cs="Arial"/>
          <w:bCs/>
          <w:spacing w:val="-11"/>
        </w:rPr>
        <w:t xml:space="preserve"> </w:t>
      </w:r>
      <w:r w:rsidRPr="0022724E">
        <w:rPr>
          <w:rFonts w:ascii="Arial" w:hAnsi="Arial" w:cs="Arial"/>
          <w:bCs/>
        </w:rPr>
        <w:t>as condutas</w:t>
      </w:r>
      <w:r w:rsidRPr="0022724E">
        <w:rPr>
          <w:rFonts w:ascii="Arial" w:hAnsi="Arial" w:cs="Arial"/>
          <w:bCs/>
          <w:spacing w:val="-7"/>
        </w:rPr>
        <w:t xml:space="preserve"> </w:t>
      </w:r>
      <w:r w:rsidRPr="0022724E">
        <w:rPr>
          <w:rFonts w:ascii="Arial" w:hAnsi="Arial" w:cs="Arial"/>
          <w:bCs/>
        </w:rPr>
        <w:t>descritas</w:t>
      </w:r>
      <w:r w:rsidRPr="0022724E">
        <w:rPr>
          <w:rFonts w:ascii="Arial" w:hAnsi="Arial" w:cs="Arial"/>
          <w:bCs/>
          <w:spacing w:val="-7"/>
        </w:rPr>
        <w:t xml:space="preserve"> </w:t>
      </w:r>
      <w:r w:rsidRPr="0022724E">
        <w:rPr>
          <w:rFonts w:ascii="Arial" w:hAnsi="Arial" w:cs="Arial"/>
          <w:bCs/>
        </w:rPr>
        <w:t>nos</w:t>
      </w:r>
      <w:r w:rsidRPr="0022724E">
        <w:rPr>
          <w:rFonts w:ascii="Arial" w:hAnsi="Arial" w:cs="Arial"/>
          <w:bCs/>
          <w:spacing w:val="-7"/>
        </w:rPr>
        <w:t xml:space="preserve"> </w:t>
      </w:r>
      <w:r w:rsidRPr="0022724E">
        <w:rPr>
          <w:rFonts w:ascii="Arial" w:hAnsi="Arial" w:cs="Arial"/>
          <w:bCs/>
        </w:rPr>
        <w:t>incisos</w:t>
      </w:r>
      <w:r w:rsidRPr="0022724E">
        <w:rPr>
          <w:rFonts w:ascii="Arial" w:hAnsi="Arial" w:cs="Arial"/>
          <w:bCs/>
          <w:spacing w:val="-7"/>
        </w:rPr>
        <w:t xml:space="preserve"> </w:t>
      </w:r>
      <w:r w:rsidRPr="0022724E">
        <w:rPr>
          <w:rFonts w:ascii="Arial" w:hAnsi="Arial" w:cs="Arial"/>
          <w:bCs/>
        </w:rPr>
        <w:t>VIII,</w:t>
      </w:r>
      <w:r w:rsidRPr="0022724E">
        <w:rPr>
          <w:rFonts w:ascii="Arial" w:hAnsi="Arial" w:cs="Arial"/>
          <w:bCs/>
          <w:spacing w:val="-6"/>
        </w:rPr>
        <w:t xml:space="preserve"> </w:t>
      </w:r>
      <w:r w:rsidRPr="0022724E">
        <w:rPr>
          <w:rFonts w:ascii="Arial" w:hAnsi="Arial" w:cs="Arial"/>
          <w:bCs/>
        </w:rPr>
        <w:t>IX,</w:t>
      </w:r>
      <w:r w:rsidRPr="0022724E">
        <w:rPr>
          <w:rFonts w:ascii="Arial" w:hAnsi="Arial" w:cs="Arial"/>
          <w:bCs/>
          <w:spacing w:val="-6"/>
        </w:rPr>
        <w:t xml:space="preserve"> </w:t>
      </w:r>
      <w:r w:rsidRPr="0022724E">
        <w:rPr>
          <w:rFonts w:ascii="Arial" w:hAnsi="Arial" w:cs="Arial"/>
          <w:bCs/>
        </w:rPr>
        <w:t>X</w:t>
      </w:r>
      <w:r w:rsidRPr="0022724E">
        <w:rPr>
          <w:rFonts w:ascii="Arial" w:hAnsi="Arial" w:cs="Arial"/>
          <w:bCs/>
          <w:spacing w:val="-6"/>
        </w:rPr>
        <w:t xml:space="preserve"> </w:t>
      </w:r>
      <w:r w:rsidRPr="0022724E">
        <w:rPr>
          <w:rFonts w:ascii="Arial" w:hAnsi="Arial" w:cs="Arial"/>
          <w:bCs/>
        </w:rPr>
        <w:t>e</w:t>
      </w:r>
      <w:r w:rsidRPr="0022724E">
        <w:rPr>
          <w:rFonts w:ascii="Arial" w:hAnsi="Arial" w:cs="Arial"/>
          <w:bCs/>
          <w:spacing w:val="-6"/>
        </w:rPr>
        <w:t xml:space="preserve"> </w:t>
      </w:r>
      <w:r w:rsidRPr="0022724E">
        <w:rPr>
          <w:rFonts w:ascii="Arial" w:hAnsi="Arial" w:cs="Arial"/>
          <w:bCs/>
        </w:rPr>
        <w:t>XII</w:t>
      </w:r>
      <w:r w:rsidRPr="0022724E">
        <w:rPr>
          <w:rFonts w:ascii="Arial" w:hAnsi="Arial" w:cs="Arial"/>
          <w:bCs/>
          <w:spacing w:val="-6"/>
        </w:rPr>
        <w:t xml:space="preserve"> </w:t>
      </w:r>
      <w:r w:rsidRPr="0022724E">
        <w:rPr>
          <w:rFonts w:ascii="Arial" w:hAnsi="Arial" w:cs="Arial"/>
          <w:bCs/>
        </w:rPr>
        <w:t>do</w:t>
      </w:r>
      <w:r w:rsidRPr="0022724E">
        <w:rPr>
          <w:rFonts w:ascii="Arial" w:hAnsi="Arial" w:cs="Arial"/>
          <w:bCs/>
          <w:spacing w:val="-6"/>
        </w:rPr>
        <w:t xml:space="preserve"> </w:t>
      </w:r>
      <w:r w:rsidRPr="0022724E">
        <w:rPr>
          <w:rFonts w:ascii="Arial" w:hAnsi="Arial" w:cs="Arial"/>
          <w:bCs/>
        </w:rPr>
        <w:t>artigo</w:t>
      </w:r>
      <w:r w:rsidRPr="0022724E">
        <w:rPr>
          <w:rFonts w:ascii="Arial" w:hAnsi="Arial" w:cs="Arial"/>
          <w:bCs/>
          <w:spacing w:val="-6"/>
        </w:rPr>
        <w:t xml:space="preserve"> </w:t>
      </w:r>
      <w:r w:rsidRPr="0022724E">
        <w:rPr>
          <w:rFonts w:ascii="Arial" w:hAnsi="Arial" w:cs="Arial"/>
          <w:bCs/>
        </w:rPr>
        <w:t xml:space="preserve">155 </w:t>
      </w:r>
      <w:hyperlink r:id="rId31" w:anchor="art156§4">
        <w:r w:rsidR="00DB0543" w:rsidRPr="0022724E">
          <w:rPr>
            <w:rFonts w:ascii="Arial" w:hAnsi="Arial" w:cs="Arial"/>
            <w:bCs/>
          </w:rPr>
          <w:t>da</w:t>
        </w:r>
        <w:r w:rsidR="00DB0543" w:rsidRPr="0022724E">
          <w:rPr>
            <w:rFonts w:ascii="Arial" w:hAnsi="Arial" w:cs="Arial"/>
            <w:bCs/>
            <w:spacing w:val="-6"/>
          </w:rPr>
          <w:t xml:space="preserve"> </w:t>
        </w:r>
        <w:r w:rsidR="00DB0543" w:rsidRPr="0022724E">
          <w:rPr>
            <w:rFonts w:ascii="Arial" w:hAnsi="Arial" w:cs="Arial"/>
            <w:bCs/>
          </w:rPr>
          <w:t>Lei</w:t>
        </w:r>
        <w:r w:rsidR="00DB0543" w:rsidRPr="0022724E">
          <w:rPr>
            <w:rFonts w:ascii="Arial" w:hAnsi="Arial" w:cs="Arial"/>
            <w:bCs/>
            <w:spacing w:val="-5"/>
          </w:rPr>
          <w:t xml:space="preserve"> </w:t>
        </w:r>
        <w:r w:rsidR="00DB0543" w:rsidRPr="0022724E">
          <w:rPr>
            <w:rFonts w:ascii="Arial" w:hAnsi="Arial" w:cs="Arial"/>
            <w:bCs/>
          </w:rPr>
          <w:t>nº</w:t>
        </w:r>
        <w:r w:rsidR="00DB0543" w:rsidRPr="0022724E">
          <w:rPr>
            <w:rFonts w:ascii="Arial" w:hAnsi="Arial" w:cs="Arial"/>
            <w:bCs/>
            <w:spacing w:val="-6"/>
          </w:rPr>
          <w:t xml:space="preserve"> </w:t>
        </w:r>
        <w:r w:rsidR="00DB0543" w:rsidRPr="0022724E">
          <w:rPr>
            <w:rFonts w:ascii="Arial" w:hAnsi="Arial" w:cs="Arial"/>
            <w:bCs/>
          </w:rPr>
          <w:t>14.133/2021</w:t>
        </w:r>
      </w:hyperlink>
      <w:r w:rsidRPr="0022724E">
        <w:rPr>
          <w:rFonts w:ascii="Arial" w:hAnsi="Arial" w:cs="Arial"/>
          <w:bCs/>
        </w:rPr>
        <w:t>, bem</w:t>
      </w:r>
      <w:r w:rsidRPr="0022724E">
        <w:rPr>
          <w:rFonts w:ascii="Arial" w:hAnsi="Arial" w:cs="Arial"/>
          <w:bCs/>
          <w:spacing w:val="-3"/>
        </w:rPr>
        <w:t xml:space="preserve"> </w:t>
      </w:r>
      <w:r w:rsidRPr="0022724E">
        <w:rPr>
          <w:rFonts w:ascii="Arial" w:hAnsi="Arial" w:cs="Arial"/>
          <w:bCs/>
        </w:rPr>
        <w:t>como</w:t>
      </w:r>
      <w:r w:rsidRPr="0022724E">
        <w:rPr>
          <w:rFonts w:ascii="Arial" w:hAnsi="Arial" w:cs="Arial"/>
          <w:bCs/>
          <w:spacing w:val="-4"/>
        </w:rPr>
        <w:t xml:space="preserve"> </w:t>
      </w:r>
      <w:r w:rsidRPr="0022724E">
        <w:rPr>
          <w:rFonts w:ascii="Arial" w:hAnsi="Arial" w:cs="Arial"/>
          <w:bCs/>
        </w:rPr>
        <w:t>que</w:t>
      </w:r>
      <w:r w:rsidRPr="0022724E">
        <w:rPr>
          <w:rFonts w:ascii="Arial" w:hAnsi="Arial" w:cs="Arial"/>
          <w:bCs/>
          <w:spacing w:val="-4"/>
        </w:rPr>
        <w:t xml:space="preserve"> </w:t>
      </w:r>
      <w:r w:rsidRPr="0022724E">
        <w:rPr>
          <w:rFonts w:ascii="Arial" w:hAnsi="Arial" w:cs="Arial"/>
          <w:bCs/>
        </w:rPr>
        <w:t>justifiquem</w:t>
      </w:r>
      <w:r w:rsidRPr="0022724E">
        <w:rPr>
          <w:rFonts w:ascii="Arial" w:hAnsi="Arial" w:cs="Arial"/>
          <w:bCs/>
          <w:spacing w:val="-5"/>
        </w:rPr>
        <w:t xml:space="preserve"> </w:t>
      </w:r>
      <w:r w:rsidRPr="0022724E">
        <w:rPr>
          <w:rFonts w:ascii="Arial" w:hAnsi="Arial" w:cs="Arial"/>
          <w:bCs/>
        </w:rPr>
        <w:t>a</w:t>
      </w:r>
      <w:r w:rsidRPr="0022724E">
        <w:rPr>
          <w:rFonts w:ascii="Arial" w:hAnsi="Arial" w:cs="Arial"/>
          <w:bCs/>
          <w:spacing w:val="-4"/>
        </w:rPr>
        <w:t xml:space="preserve"> </w:t>
      </w:r>
      <w:r w:rsidRPr="0022724E">
        <w:rPr>
          <w:rFonts w:ascii="Arial" w:hAnsi="Arial" w:cs="Arial"/>
          <w:bCs/>
        </w:rPr>
        <w:t>imposição</w:t>
      </w:r>
      <w:r w:rsidRPr="0022724E">
        <w:rPr>
          <w:rFonts w:ascii="Arial" w:hAnsi="Arial" w:cs="Arial"/>
          <w:bCs/>
          <w:spacing w:val="-4"/>
        </w:rPr>
        <w:t xml:space="preserve"> </w:t>
      </w:r>
      <w:r w:rsidRPr="0022724E">
        <w:rPr>
          <w:rFonts w:ascii="Arial" w:hAnsi="Arial" w:cs="Arial"/>
          <w:bCs/>
        </w:rPr>
        <w:t>de</w:t>
      </w:r>
      <w:r w:rsidRPr="0022724E">
        <w:rPr>
          <w:rFonts w:ascii="Arial" w:hAnsi="Arial" w:cs="Arial"/>
          <w:bCs/>
          <w:spacing w:val="-6"/>
        </w:rPr>
        <w:t xml:space="preserve"> </w:t>
      </w:r>
      <w:r w:rsidRPr="0022724E">
        <w:rPr>
          <w:rFonts w:ascii="Arial" w:hAnsi="Arial" w:cs="Arial"/>
          <w:bCs/>
        </w:rPr>
        <w:t>penalidade</w:t>
      </w:r>
      <w:r w:rsidRPr="0022724E">
        <w:rPr>
          <w:rFonts w:ascii="Arial" w:hAnsi="Arial" w:cs="Arial"/>
          <w:bCs/>
          <w:spacing w:val="-6"/>
        </w:rPr>
        <w:t xml:space="preserve"> </w:t>
      </w:r>
      <w:r w:rsidRPr="0022724E">
        <w:rPr>
          <w:rFonts w:ascii="Arial" w:hAnsi="Arial" w:cs="Arial"/>
          <w:bCs/>
        </w:rPr>
        <w:t>mais</w:t>
      </w:r>
      <w:r w:rsidRPr="0022724E">
        <w:rPr>
          <w:rFonts w:ascii="Arial" w:hAnsi="Arial" w:cs="Arial"/>
          <w:bCs/>
          <w:spacing w:val="-5"/>
        </w:rPr>
        <w:t xml:space="preserve"> </w:t>
      </w:r>
      <w:r w:rsidRPr="0022724E">
        <w:rPr>
          <w:rFonts w:ascii="Arial" w:hAnsi="Arial" w:cs="Arial"/>
          <w:bCs/>
        </w:rPr>
        <w:t>grave</w:t>
      </w:r>
      <w:r w:rsidRPr="0022724E">
        <w:rPr>
          <w:rFonts w:ascii="Arial" w:hAnsi="Arial" w:cs="Arial"/>
          <w:bCs/>
          <w:spacing w:val="-4"/>
        </w:rPr>
        <w:t xml:space="preserve"> </w:t>
      </w:r>
      <w:r w:rsidRPr="0022724E">
        <w:rPr>
          <w:rFonts w:ascii="Arial" w:hAnsi="Arial" w:cs="Arial"/>
          <w:bCs/>
        </w:rPr>
        <w:t>(</w:t>
      </w:r>
      <w:hyperlink r:id="rId32" w:anchor="art156§5">
        <w:r w:rsidR="00DB0543" w:rsidRPr="0022724E">
          <w:rPr>
            <w:rFonts w:ascii="Arial" w:hAnsi="Arial" w:cs="Arial"/>
            <w:bCs/>
          </w:rPr>
          <w:t>art.</w:t>
        </w:r>
        <w:r w:rsidR="00DB0543" w:rsidRPr="0022724E">
          <w:rPr>
            <w:rFonts w:ascii="Arial" w:hAnsi="Arial" w:cs="Arial"/>
            <w:bCs/>
            <w:spacing w:val="-4"/>
          </w:rPr>
          <w:t xml:space="preserve"> </w:t>
        </w:r>
        <w:r w:rsidR="00DB0543" w:rsidRPr="0022724E">
          <w:rPr>
            <w:rFonts w:ascii="Arial" w:hAnsi="Arial" w:cs="Arial"/>
            <w:bCs/>
          </w:rPr>
          <w:t>156,</w:t>
        </w:r>
        <w:r w:rsidR="00DB0543" w:rsidRPr="0022724E">
          <w:rPr>
            <w:rFonts w:ascii="Arial" w:hAnsi="Arial" w:cs="Arial"/>
            <w:bCs/>
            <w:spacing w:val="-4"/>
          </w:rPr>
          <w:t xml:space="preserve"> </w:t>
        </w:r>
        <w:r w:rsidR="00DB0543" w:rsidRPr="0022724E">
          <w:rPr>
            <w:rFonts w:ascii="Arial" w:hAnsi="Arial" w:cs="Arial"/>
            <w:bCs/>
          </w:rPr>
          <w:t>§5º,</w:t>
        </w:r>
        <w:r w:rsidR="00DB0543" w:rsidRPr="0022724E">
          <w:rPr>
            <w:rFonts w:ascii="Arial" w:hAnsi="Arial" w:cs="Arial"/>
            <w:bCs/>
            <w:spacing w:val="-6"/>
          </w:rPr>
          <w:t xml:space="preserve"> </w:t>
        </w:r>
        <w:r w:rsidR="00DB0543" w:rsidRPr="0022724E">
          <w:rPr>
            <w:rFonts w:ascii="Arial" w:hAnsi="Arial" w:cs="Arial"/>
            <w:bCs/>
          </w:rPr>
          <w:t>da</w:t>
        </w:r>
      </w:hyperlink>
      <w:r w:rsidRPr="0022724E">
        <w:rPr>
          <w:rFonts w:ascii="Arial" w:hAnsi="Arial" w:cs="Arial"/>
          <w:bCs/>
        </w:rPr>
        <w:t xml:space="preserve"> </w:t>
      </w:r>
      <w:hyperlink r:id="rId33" w:anchor="art156§5">
        <w:r w:rsidR="00DB0543" w:rsidRPr="0022724E">
          <w:rPr>
            <w:rFonts w:ascii="Arial" w:hAnsi="Arial" w:cs="Arial"/>
            <w:bCs/>
          </w:rPr>
          <w:t>Lei nº 14.133, de 2021</w:t>
        </w:r>
      </w:hyperlink>
      <w:r w:rsidRPr="0022724E">
        <w:rPr>
          <w:rFonts w:ascii="Arial" w:hAnsi="Arial" w:cs="Arial"/>
          <w:bCs/>
        </w:rPr>
        <w:t>).</w:t>
      </w:r>
    </w:p>
    <w:p w14:paraId="4147123D" w14:textId="77777777" w:rsidR="00DB0543" w:rsidRPr="0022724E" w:rsidRDefault="00000000">
      <w:pPr>
        <w:pStyle w:val="PargrafodaLista"/>
        <w:numPr>
          <w:ilvl w:val="2"/>
          <w:numId w:val="13"/>
        </w:numPr>
        <w:tabs>
          <w:tab w:val="left" w:pos="1418"/>
        </w:tabs>
        <w:spacing w:before="4"/>
        <w:ind w:left="426" w:firstLine="0"/>
        <w:rPr>
          <w:rFonts w:ascii="Arial" w:hAnsi="Arial" w:cs="Arial"/>
          <w:bCs/>
        </w:rPr>
      </w:pPr>
      <w:r w:rsidRPr="0022724E">
        <w:rPr>
          <w:rFonts w:ascii="Arial" w:hAnsi="Arial" w:cs="Arial"/>
          <w:bCs/>
          <w:spacing w:val="-2"/>
        </w:rPr>
        <w:t>Multa:</w:t>
      </w:r>
    </w:p>
    <w:p w14:paraId="5E937F02" w14:textId="77777777" w:rsidR="00DB0543" w:rsidRPr="0022724E" w:rsidRDefault="00000000">
      <w:pPr>
        <w:pStyle w:val="PargrafodaLista"/>
        <w:numPr>
          <w:ilvl w:val="3"/>
          <w:numId w:val="13"/>
        </w:numPr>
        <w:tabs>
          <w:tab w:val="left" w:pos="1693"/>
        </w:tabs>
        <w:spacing w:before="4" w:line="244" w:lineRule="auto"/>
        <w:ind w:left="1134" w:firstLine="0"/>
        <w:rPr>
          <w:rFonts w:ascii="Arial" w:hAnsi="Arial" w:cs="Arial"/>
          <w:bCs/>
        </w:rPr>
      </w:pPr>
      <w:r w:rsidRPr="0022724E">
        <w:rPr>
          <w:rFonts w:ascii="Arial" w:hAnsi="Arial" w:cs="Arial"/>
          <w:bCs/>
        </w:rPr>
        <w:t>moratória</w:t>
      </w:r>
      <w:r w:rsidRPr="0022724E">
        <w:rPr>
          <w:rFonts w:ascii="Arial" w:hAnsi="Arial" w:cs="Arial"/>
          <w:bCs/>
          <w:spacing w:val="-7"/>
        </w:rPr>
        <w:t xml:space="preserve"> </w:t>
      </w:r>
      <w:r w:rsidRPr="0022724E">
        <w:rPr>
          <w:rFonts w:ascii="Arial" w:hAnsi="Arial" w:cs="Arial"/>
          <w:bCs/>
        </w:rPr>
        <w:t>de</w:t>
      </w:r>
      <w:r w:rsidRPr="0022724E">
        <w:rPr>
          <w:rFonts w:ascii="Arial" w:hAnsi="Arial" w:cs="Arial"/>
          <w:bCs/>
          <w:spacing w:val="-7"/>
        </w:rPr>
        <w:t xml:space="preserve"> </w:t>
      </w:r>
      <w:r w:rsidRPr="0022724E">
        <w:rPr>
          <w:rFonts w:ascii="Arial" w:hAnsi="Arial" w:cs="Arial"/>
          <w:bCs/>
        </w:rPr>
        <w:t>0,5%</w:t>
      </w:r>
      <w:r w:rsidRPr="0022724E">
        <w:rPr>
          <w:rFonts w:ascii="Arial" w:hAnsi="Arial" w:cs="Arial"/>
          <w:bCs/>
          <w:spacing w:val="-8"/>
        </w:rPr>
        <w:t xml:space="preserve"> </w:t>
      </w:r>
      <w:r w:rsidRPr="0022724E">
        <w:rPr>
          <w:rFonts w:ascii="Arial" w:hAnsi="Arial" w:cs="Arial"/>
          <w:bCs/>
        </w:rPr>
        <w:t>(cinco</w:t>
      </w:r>
      <w:r w:rsidRPr="0022724E">
        <w:rPr>
          <w:rFonts w:ascii="Arial" w:hAnsi="Arial" w:cs="Arial"/>
          <w:bCs/>
          <w:spacing w:val="-7"/>
        </w:rPr>
        <w:t xml:space="preserve"> </w:t>
      </w:r>
      <w:r w:rsidRPr="0022724E">
        <w:rPr>
          <w:rFonts w:ascii="Arial" w:hAnsi="Arial" w:cs="Arial"/>
          <w:bCs/>
        </w:rPr>
        <w:t>décimo</w:t>
      </w:r>
      <w:r w:rsidRPr="0022724E">
        <w:rPr>
          <w:rFonts w:ascii="Arial" w:hAnsi="Arial" w:cs="Arial"/>
          <w:bCs/>
          <w:spacing w:val="-7"/>
        </w:rPr>
        <w:t xml:space="preserve"> </w:t>
      </w:r>
      <w:r w:rsidRPr="0022724E">
        <w:rPr>
          <w:rFonts w:ascii="Arial" w:hAnsi="Arial" w:cs="Arial"/>
          <w:bCs/>
        </w:rPr>
        <w:t>por</w:t>
      </w:r>
      <w:r w:rsidRPr="0022724E">
        <w:rPr>
          <w:rFonts w:ascii="Arial" w:hAnsi="Arial" w:cs="Arial"/>
          <w:bCs/>
          <w:spacing w:val="-8"/>
        </w:rPr>
        <w:t xml:space="preserve"> </w:t>
      </w:r>
      <w:r w:rsidRPr="0022724E">
        <w:rPr>
          <w:rFonts w:ascii="Arial" w:hAnsi="Arial" w:cs="Arial"/>
          <w:bCs/>
        </w:rPr>
        <w:t>cento)</w:t>
      </w:r>
      <w:r w:rsidRPr="0022724E">
        <w:rPr>
          <w:rFonts w:ascii="Arial" w:hAnsi="Arial" w:cs="Arial"/>
          <w:bCs/>
          <w:spacing w:val="-8"/>
        </w:rPr>
        <w:t xml:space="preserve"> </w:t>
      </w:r>
      <w:r w:rsidRPr="0022724E">
        <w:rPr>
          <w:rFonts w:ascii="Arial" w:hAnsi="Arial" w:cs="Arial"/>
          <w:bCs/>
        </w:rPr>
        <w:t>por</w:t>
      </w:r>
      <w:r w:rsidRPr="0022724E">
        <w:rPr>
          <w:rFonts w:ascii="Arial" w:hAnsi="Arial" w:cs="Arial"/>
          <w:bCs/>
          <w:spacing w:val="-8"/>
        </w:rPr>
        <w:t xml:space="preserve"> </w:t>
      </w:r>
      <w:r w:rsidRPr="0022724E">
        <w:rPr>
          <w:rFonts w:ascii="Arial" w:hAnsi="Arial" w:cs="Arial"/>
          <w:bCs/>
        </w:rPr>
        <w:t>dia</w:t>
      </w:r>
      <w:r w:rsidRPr="0022724E">
        <w:rPr>
          <w:rFonts w:ascii="Arial" w:hAnsi="Arial" w:cs="Arial"/>
          <w:bCs/>
          <w:spacing w:val="-7"/>
        </w:rPr>
        <w:t xml:space="preserve"> </w:t>
      </w:r>
      <w:r w:rsidRPr="0022724E">
        <w:rPr>
          <w:rFonts w:ascii="Arial" w:hAnsi="Arial" w:cs="Arial"/>
          <w:bCs/>
        </w:rPr>
        <w:t>de</w:t>
      </w:r>
      <w:r w:rsidRPr="0022724E">
        <w:rPr>
          <w:rFonts w:ascii="Arial" w:hAnsi="Arial" w:cs="Arial"/>
          <w:bCs/>
          <w:spacing w:val="-7"/>
        </w:rPr>
        <w:t xml:space="preserve"> </w:t>
      </w:r>
      <w:r w:rsidRPr="0022724E">
        <w:rPr>
          <w:rFonts w:ascii="Arial" w:hAnsi="Arial" w:cs="Arial"/>
          <w:bCs/>
        </w:rPr>
        <w:t>atraso</w:t>
      </w:r>
      <w:r w:rsidRPr="0022724E">
        <w:rPr>
          <w:rFonts w:ascii="Arial" w:hAnsi="Arial" w:cs="Arial"/>
          <w:bCs/>
          <w:spacing w:val="-7"/>
        </w:rPr>
        <w:t xml:space="preserve"> </w:t>
      </w:r>
      <w:r w:rsidRPr="0022724E">
        <w:rPr>
          <w:rFonts w:ascii="Arial" w:hAnsi="Arial" w:cs="Arial"/>
          <w:bCs/>
        </w:rPr>
        <w:t>injustificado sobre o valor da parcela inadimplida, até o limite de 30 (trinta) dias;</w:t>
      </w:r>
    </w:p>
    <w:p w14:paraId="5B7C4931" w14:textId="77777777" w:rsidR="00DB0543" w:rsidRPr="0022724E" w:rsidRDefault="00000000">
      <w:pPr>
        <w:pStyle w:val="PargrafodaLista"/>
        <w:numPr>
          <w:ilvl w:val="3"/>
          <w:numId w:val="13"/>
        </w:numPr>
        <w:tabs>
          <w:tab w:val="left" w:pos="1699"/>
        </w:tabs>
        <w:spacing w:line="244" w:lineRule="auto"/>
        <w:ind w:left="1134" w:firstLine="0"/>
        <w:rPr>
          <w:rFonts w:ascii="Arial" w:hAnsi="Arial" w:cs="Arial"/>
          <w:bCs/>
        </w:rPr>
      </w:pPr>
      <w:r w:rsidRPr="0022724E">
        <w:rPr>
          <w:rFonts w:ascii="Arial" w:hAnsi="Arial" w:cs="Arial"/>
          <w:bCs/>
        </w:rPr>
        <w:t>compensatória</w:t>
      </w:r>
      <w:r w:rsidRPr="0022724E">
        <w:rPr>
          <w:rFonts w:ascii="Arial" w:hAnsi="Arial" w:cs="Arial"/>
          <w:bCs/>
          <w:spacing w:val="-2"/>
        </w:rPr>
        <w:t xml:space="preserve"> </w:t>
      </w:r>
      <w:r w:rsidRPr="0022724E">
        <w:rPr>
          <w:rFonts w:ascii="Arial" w:hAnsi="Arial" w:cs="Arial"/>
          <w:bCs/>
        </w:rPr>
        <w:t>de</w:t>
      </w:r>
      <w:r w:rsidRPr="0022724E">
        <w:rPr>
          <w:rFonts w:ascii="Arial" w:hAnsi="Arial" w:cs="Arial"/>
          <w:bCs/>
          <w:spacing w:val="-2"/>
        </w:rPr>
        <w:t xml:space="preserve"> </w:t>
      </w:r>
      <w:r w:rsidRPr="0022724E">
        <w:rPr>
          <w:rFonts w:ascii="Arial" w:hAnsi="Arial" w:cs="Arial"/>
          <w:bCs/>
        </w:rPr>
        <w:t>10%</w:t>
      </w:r>
      <w:r w:rsidRPr="0022724E">
        <w:rPr>
          <w:rFonts w:ascii="Arial" w:hAnsi="Arial" w:cs="Arial"/>
          <w:bCs/>
          <w:spacing w:val="-1"/>
        </w:rPr>
        <w:t xml:space="preserve"> </w:t>
      </w:r>
      <w:r w:rsidRPr="0022724E">
        <w:rPr>
          <w:rFonts w:ascii="Arial" w:hAnsi="Arial" w:cs="Arial"/>
          <w:bCs/>
        </w:rPr>
        <w:t>(dez</w:t>
      </w:r>
      <w:r w:rsidRPr="0022724E">
        <w:rPr>
          <w:rFonts w:ascii="Arial" w:hAnsi="Arial" w:cs="Arial"/>
          <w:bCs/>
          <w:spacing w:val="-2"/>
        </w:rPr>
        <w:t xml:space="preserve"> </w:t>
      </w:r>
      <w:r w:rsidRPr="0022724E">
        <w:rPr>
          <w:rFonts w:ascii="Arial" w:hAnsi="Arial" w:cs="Arial"/>
          <w:bCs/>
        </w:rPr>
        <w:t>por</w:t>
      </w:r>
      <w:r w:rsidRPr="0022724E">
        <w:rPr>
          <w:rFonts w:ascii="Arial" w:hAnsi="Arial" w:cs="Arial"/>
          <w:bCs/>
          <w:spacing w:val="-2"/>
        </w:rPr>
        <w:t xml:space="preserve"> </w:t>
      </w:r>
      <w:r w:rsidRPr="0022724E">
        <w:rPr>
          <w:rFonts w:ascii="Arial" w:hAnsi="Arial" w:cs="Arial"/>
          <w:bCs/>
        </w:rPr>
        <w:t>cento)</w:t>
      </w:r>
      <w:r w:rsidRPr="0022724E">
        <w:rPr>
          <w:rFonts w:ascii="Arial" w:hAnsi="Arial" w:cs="Arial"/>
          <w:bCs/>
          <w:spacing w:val="-3"/>
        </w:rPr>
        <w:t xml:space="preserve"> </w:t>
      </w:r>
      <w:r w:rsidRPr="0022724E">
        <w:rPr>
          <w:rFonts w:ascii="Arial" w:hAnsi="Arial" w:cs="Arial"/>
          <w:bCs/>
        </w:rPr>
        <w:t>sobre</w:t>
      </w:r>
      <w:r w:rsidRPr="0022724E">
        <w:rPr>
          <w:rFonts w:ascii="Arial" w:hAnsi="Arial" w:cs="Arial"/>
          <w:bCs/>
          <w:spacing w:val="-1"/>
        </w:rPr>
        <w:t xml:space="preserve"> </w:t>
      </w:r>
      <w:r w:rsidRPr="0022724E">
        <w:rPr>
          <w:rFonts w:ascii="Arial" w:hAnsi="Arial" w:cs="Arial"/>
          <w:bCs/>
        </w:rPr>
        <w:t>o</w:t>
      </w:r>
      <w:r w:rsidRPr="0022724E">
        <w:rPr>
          <w:rFonts w:ascii="Arial" w:hAnsi="Arial" w:cs="Arial"/>
          <w:bCs/>
          <w:spacing w:val="-2"/>
        </w:rPr>
        <w:t xml:space="preserve"> </w:t>
      </w:r>
      <w:r w:rsidRPr="0022724E">
        <w:rPr>
          <w:rFonts w:ascii="Arial" w:hAnsi="Arial" w:cs="Arial"/>
          <w:bCs/>
        </w:rPr>
        <w:t>valor</w:t>
      </w:r>
      <w:r w:rsidRPr="0022724E">
        <w:rPr>
          <w:rFonts w:ascii="Arial" w:hAnsi="Arial" w:cs="Arial"/>
          <w:bCs/>
          <w:spacing w:val="-2"/>
        </w:rPr>
        <w:t xml:space="preserve"> </w:t>
      </w:r>
      <w:r w:rsidRPr="0022724E">
        <w:rPr>
          <w:rFonts w:ascii="Arial" w:hAnsi="Arial" w:cs="Arial"/>
          <w:bCs/>
        </w:rPr>
        <w:t>total</w:t>
      </w:r>
      <w:r w:rsidRPr="0022724E">
        <w:rPr>
          <w:rFonts w:ascii="Arial" w:hAnsi="Arial" w:cs="Arial"/>
          <w:bCs/>
          <w:spacing w:val="-2"/>
        </w:rPr>
        <w:t xml:space="preserve"> </w:t>
      </w:r>
      <w:r w:rsidRPr="0022724E">
        <w:rPr>
          <w:rFonts w:ascii="Arial" w:hAnsi="Arial" w:cs="Arial"/>
          <w:bCs/>
        </w:rPr>
        <w:t>do</w:t>
      </w:r>
      <w:r w:rsidRPr="0022724E">
        <w:rPr>
          <w:rFonts w:ascii="Arial" w:hAnsi="Arial" w:cs="Arial"/>
          <w:bCs/>
          <w:spacing w:val="-2"/>
        </w:rPr>
        <w:t xml:space="preserve"> </w:t>
      </w:r>
      <w:r w:rsidRPr="0022724E">
        <w:rPr>
          <w:rFonts w:ascii="Arial" w:hAnsi="Arial" w:cs="Arial"/>
          <w:bCs/>
        </w:rPr>
        <w:t>contrato,</w:t>
      </w:r>
      <w:r w:rsidRPr="0022724E">
        <w:rPr>
          <w:rFonts w:ascii="Arial" w:hAnsi="Arial" w:cs="Arial"/>
          <w:bCs/>
          <w:spacing w:val="-2"/>
        </w:rPr>
        <w:t xml:space="preserve"> </w:t>
      </w:r>
      <w:r w:rsidRPr="0022724E">
        <w:rPr>
          <w:rFonts w:ascii="Arial" w:hAnsi="Arial" w:cs="Arial"/>
          <w:bCs/>
        </w:rPr>
        <w:t>no caso de inexecução total do objeto;</w:t>
      </w:r>
    </w:p>
    <w:p w14:paraId="4A10B1FE" w14:textId="77777777" w:rsidR="00DB0543" w:rsidRPr="00E20C20" w:rsidRDefault="00000000">
      <w:pPr>
        <w:pStyle w:val="PargrafodaLista"/>
        <w:numPr>
          <w:ilvl w:val="1"/>
          <w:numId w:val="13"/>
        </w:numPr>
        <w:tabs>
          <w:tab w:val="left" w:pos="622"/>
        </w:tabs>
        <w:spacing w:before="274" w:line="242" w:lineRule="auto"/>
        <w:ind w:left="0" w:firstLine="0"/>
        <w:rPr>
          <w:rFonts w:ascii="Arial" w:hAnsi="Arial" w:cs="Arial"/>
        </w:rPr>
      </w:pPr>
      <w:r w:rsidRPr="00E20C20">
        <w:rPr>
          <w:rFonts w:ascii="Arial" w:hAnsi="Arial" w:cs="Arial"/>
        </w:rPr>
        <w:t>Considera-se comportamento inidôneo, entre outros, a declaração falsa quanto às condições</w:t>
      </w:r>
      <w:r w:rsidRPr="00E20C20">
        <w:rPr>
          <w:rFonts w:ascii="Arial" w:hAnsi="Arial" w:cs="Arial"/>
          <w:spacing w:val="-2"/>
        </w:rPr>
        <w:t xml:space="preserve"> </w:t>
      </w:r>
      <w:r w:rsidRPr="00E20C20">
        <w:rPr>
          <w:rFonts w:ascii="Arial" w:hAnsi="Arial" w:cs="Arial"/>
        </w:rPr>
        <w:t>de</w:t>
      </w:r>
      <w:r w:rsidRPr="00E20C20">
        <w:rPr>
          <w:rFonts w:ascii="Arial" w:hAnsi="Arial" w:cs="Arial"/>
          <w:spacing w:val="-1"/>
        </w:rPr>
        <w:t xml:space="preserve"> </w:t>
      </w:r>
      <w:r w:rsidRPr="00E20C20">
        <w:rPr>
          <w:rFonts w:ascii="Arial" w:hAnsi="Arial" w:cs="Arial"/>
        </w:rPr>
        <w:t>participação,</w:t>
      </w:r>
      <w:r w:rsidRPr="00E20C20">
        <w:rPr>
          <w:rFonts w:ascii="Arial" w:hAnsi="Arial" w:cs="Arial"/>
          <w:spacing w:val="-4"/>
        </w:rPr>
        <w:t xml:space="preserve"> </w:t>
      </w:r>
      <w:r w:rsidRPr="00E20C20">
        <w:rPr>
          <w:rFonts w:ascii="Arial" w:hAnsi="Arial" w:cs="Arial"/>
        </w:rPr>
        <w:t>quanto</w:t>
      </w:r>
      <w:r w:rsidRPr="00E20C20">
        <w:rPr>
          <w:rFonts w:ascii="Arial" w:hAnsi="Arial" w:cs="Arial"/>
          <w:spacing w:val="-3"/>
        </w:rPr>
        <w:t xml:space="preserve"> </w:t>
      </w:r>
      <w:r w:rsidRPr="00E20C20">
        <w:rPr>
          <w:rFonts w:ascii="Arial" w:hAnsi="Arial" w:cs="Arial"/>
        </w:rPr>
        <w:t>ao</w:t>
      </w:r>
      <w:r w:rsidRPr="00E20C20">
        <w:rPr>
          <w:rFonts w:ascii="Arial" w:hAnsi="Arial" w:cs="Arial"/>
          <w:spacing w:val="-4"/>
        </w:rPr>
        <w:t xml:space="preserve"> </w:t>
      </w:r>
      <w:r w:rsidRPr="00E20C20">
        <w:rPr>
          <w:rFonts w:ascii="Arial" w:hAnsi="Arial" w:cs="Arial"/>
        </w:rPr>
        <w:t>enquadramento</w:t>
      </w:r>
      <w:r w:rsidRPr="00E20C20">
        <w:rPr>
          <w:rFonts w:ascii="Arial" w:hAnsi="Arial" w:cs="Arial"/>
          <w:spacing w:val="-1"/>
        </w:rPr>
        <w:t xml:space="preserve"> </w:t>
      </w:r>
      <w:r w:rsidRPr="00E20C20">
        <w:rPr>
          <w:rFonts w:ascii="Arial" w:hAnsi="Arial" w:cs="Arial"/>
        </w:rPr>
        <w:t>como</w:t>
      </w:r>
      <w:r w:rsidRPr="00E20C20">
        <w:rPr>
          <w:rFonts w:ascii="Arial" w:hAnsi="Arial" w:cs="Arial"/>
          <w:spacing w:val="-1"/>
        </w:rPr>
        <w:t xml:space="preserve"> </w:t>
      </w:r>
      <w:r w:rsidRPr="00E20C20">
        <w:rPr>
          <w:rFonts w:ascii="Arial" w:hAnsi="Arial" w:cs="Arial"/>
        </w:rPr>
        <w:t>ME/EPP</w:t>
      </w:r>
      <w:r w:rsidRPr="00E20C20">
        <w:rPr>
          <w:rFonts w:ascii="Arial" w:hAnsi="Arial" w:cs="Arial"/>
          <w:spacing w:val="-1"/>
        </w:rPr>
        <w:t xml:space="preserve"> </w:t>
      </w:r>
      <w:r w:rsidRPr="00E20C20">
        <w:rPr>
          <w:rFonts w:ascii="Arial" w:hAnsi="Arial" w:cs="Arial"/>
        </w:rPr>
        <w:t>ou</w:t>
      </w:r>
      <w:r w:rsidRPr="00E20C20">
        <w:rPr>
          <w:rFonts w:ascii="Arial" w:hAnsi="Arial" w:cs="Arial"/>
          <w:spacing w:val="-1"/>
        </w:rPr>
        <w:t xml:space="preserve"> </w:t>
      </w:r>
      <w:r w:rsidRPr="00E20C20">
        <w:rPr>
          <w:rFonts w:ascii="Arial" w:hAnsi="Arial" w:cs="Arial"/>
        </w:rPr>
        <w:t>o</w:t>
      </w:r>
      <w:r w:rsidRPr="00E20C20">
        <w:rPr>
          <w:rFonts w:ascii="Arial" w:hAnsi="Arial" w:cs="Arial"/>
          <w:spacing w:val="-1"/>
        </w:rPr>
        <w:t xml:space="preserve"> </w:t>
      </w:r>
      <w:r w:rsidRPr="00E20C20">
        <w:rPr>
          <w:rFonts w:ascii="Arial" w:hAnsi="Arial" w:cs="Arial"/>
        </w:rPr>
        <w:t>conluio</w:t>
      </w:r>
      <w:r w:rsidRPr="00E20C20">
        <w:rPr>
          <w:rFonts w:ascii="Arial" w:hAnsi="Arial" w:cs="Arial"/>
          <w:spacing w:val="-4"/>
        </w:rPr>
        <w:t xml:space="preserve"> </w:t>
      </w:r>
      <w:r w:rsidRPr="00E20C20">
        <w:rPr>
          <w:rFonts w:ascii="Arial" w:hAnsi="Arial" w:cs="Arial"/>
        </w:rPr>
        <w:t>entre os fornecedores, em qualquer momento da dispensa, mesmo após o encerramento da fase de lances.</w:t>
      </w:r>
    </w:p>
    <w:p w14:paraId="7D894B44" w14:textId="77777777" w:rsidR="00DB0543" w:rsidRPr="00E20C20" w:rsidRDefault="00DB0543" w:rsidP="00E20C20">
      <w:pPr>
        <w:pStyle w:val="Corpodetexto"/>
        <w:spacing w:before="6"/>
        <w:ind w:left="0"/>
        <w:jc w:val="both"/>
        <w:rPr>
          <w:rFonts w:ascii="Arial" w:hAnsi="Arial" w:cs="Arial"/>
          <w:sz w:val="22"/>
          <w:szCs w:val="22"/>
        </w:rPr>
      </w:pPr>
    </w:p>
    <w:p w14:paraId="1719626C" w14:textId="77777777" w:rsidR="00DB0543" w:rsidRPr="00E20C20" w:rsidRDefault="00000000">
      <w:pPr>
        <w:pStyle w:val="PargrafodaLista"/>
        <w:numPr>
          <w:ilvl w:val="1"/>
          <w:numId w:val="13"/>
        </w:numPr>
        <w:tabs>
          <w:tab w:val="left" w:pos="607"/>
        </w:tabs>
        <w:ind w:left="0" w:firstLine="0"/>
        <w:rPr>
          <w:rFonts w:ascii="Arial" w:hAnsi="Arial" w:cs="Arial"/>
        </w:rPr>
      </w:pPr>
      <w:r w:rsidRPr="00E20C20">
        <w:rPr>
          <w:rFonts w:ascii="Arial" w:hAnsi="Arial" w:cs="Arial"/>
        </w:rPr>
        <w:t>O</w:t>
      </w:r>
      <w:r w:rsidRPr="00E20C20">
        <w:rPr>
          <w:rFonts w:ascii="Arial" w:hAnsi="Arial" w:cs="Arial"/>
          <w:spacing w:val="-1"/>
        </w:rPr>
        <w:t xml:space="preserve"> </w:t>
      </w:r>
      <w:r w:rsidRPr="00E20C20">
        <w:rPr>
          <w:rFonts w:ascii="Arial" w:hAnsi="Arial" w:cs="Arial"/>
        </w:rPr>
        <w:t>atraso</w:t>
      </w:r>
      <w:r w:rsidRPr="00E20C20">
        <w:rPr>
          <w:rFonts w:ascii="Arial" w:hAnsi="Arial" w:cs="Arial"/>
          <w:spacing w:val="-1"/>
        </w:rPr>
        <w:t xml:space="preserve"> </w:t>
      </w:r>
      <w:r w:rsidRPr="00E20C20">
        <w:rPr>
          <w:rFonts w:ascii="Arial" w:hAnsi="Arial" w:cs="Arial"/>
        </w:rPr>
        <w:t>superior</w:t>
      </w:r>
      <w:r w:rsidRPr="00E20C20">
        <w:rPr>
          <w:rFonts w:ascii="Arial" w:hAnsi="Arial" w:cs="Arial"/>
          <w:spacing w:val="-4"/>
        </w:rPr>
        <w:t xml:space="preserve"> </w:t>
      </w:r>
      <w:r w:rsidRPr="00E20C20">
        <w:rPr>
          <w:rFonts w:ascii="Arial" w:hAnsi="Arial" w:cs="Arial"/>
        </w:rPr>
        <w:t>a</w:t>
      </w:r>
      <w:r w:rsidRPr="00E20C20">
        <w:rPr>
          <w:rFonts w:ascii="Arial" w:hAnsi="Arial" w:cs="Arial"/>
          <w:spacing w:val="-1"/>
        </w:rPr>
        <w:t xml:space="preserve"> </w:t>
      </w:r>
      <w:r w:rsidRPr="00E20C20">
        <w:rPr>
          <w:rFonts w:ascii="Arial" w:hAnsi="Arial" w:cs="Arial"/>
        </w:rPr>
        <w:t>30 (trinta)</w:t>
      </w:r>
      <w:r w:rsidRPr="00E20C20">
        <w:rPr>
          <w:rFonts w:ascii="Arial" w:hAnsi="Arial" w:cs="Arial"/>
          <w:spacing w:val="-1"/>
        </w:rPr>
        <w:t xml:space="preserve"> </w:t>
      </w:r>
      <w:r w:rsidRPr="00E20C20">
        <w:rPr>
          <w:rFonts w:ascii="Arial" w:hAnsi="Arial" w:cs="Arial"/>
        </w:rPr>
        <w:t>dias</w:t>
      </w:r>
      <w:r w:rsidRPr="00E20C20">
        <w:rPr>
          <w:rFonts w:ascii="Arial" w:hAnsi="Arial" w:cs="Arial"/>
          <w:spacing w:val="-3"/>
        </w:rPr>
        <w:t xml:space="preserve"> </w:t>
      </w:r>
      <w:r w:rsidRPr="00E20C20">
        <w:rPr>
          <w:rFonts w:ascii="Arial" w:hAnsi="Arial" w:cs="Arial"/>
        </w:rPr>
        <w:t>autoriza</w:t>
      </w:r>
      <w:r w:rsidRPr="00E20C20">
        <w:rPr>
          <w:rFonts w:ascii="Arial" w:hAnsi="Arial" w:cs="Arial"/>
          <w:spacing w:val="-1"/>
        </w:rPr>
        <w:t xml:space="preserve"> </w:t>
      </w:r>
      <w:r w:rsidRPr="00E20C20">
        <w:rPr>
          <w:rFonts w:ascii="Arial" w:hAnsi="Arial" w:cs="Arial"/>
        </w:rPr>
        <w:t>a Administração</w:t>
      </w:r>
      <w:r w:rsidRPr="00E20C20">
        <w:rPr>
          <w:rFonts w:ascii="Arial" w:hAnsi="Arial" w:cs="Arial"/>
          <w:spacing w:val="-1"/>
        </w:rPr>
        <w:t xml:space="preserve"> </w:t>
      </w:r>
      <w:r w:rsidRPr="00E20C20">
        <w:rPr>
          <w:rFonts w:ascii="Arial" w:hAnsi="Arial" w:cs="Arial"/>
        </w:rPr>
        <w:t>a</w:t>
      </w:r>
      <w:r w:rsidRPr="00E20C20">
        <w:rPr>
          <w:rFonts w:ascii="Arial" w:hAnsi="Arial" w:cs="Arial"/>
          <w:spacing w:val="-2"/>
        </w:rPr>
        <w:t xml:space="preserve"> </w:t>
      </w:r>
      <w:r w:rsidRPr="00E20C20">
        <w:rPr>
          <w:rFonts w:ascii="Arial" w:hAnsi="Arial" w:cs="Arial"/>
        </w:rPr>
        <w:t>promover</w:t>
      </w:r>
      <w:r w:rsidRPr="00E20C20">
        <w:rPr>
          <w:rFonts w:ascii="Arial" w:hAnsi="Arial" w:cs="Arial"/>
          <w:spacing w:val="-1"/>
        </w:rPr>
        <w:t xml:space="preserve"> </w:t>
      </w:r>
      <w:r w:rsidRPr="00E20C20">
        <w:rPr>
          <w:rFonts w:ascii="Arial" w:hAnsi="Arial" w:cs="Arial"/>
        </w:rPr>
        <w:t>a</w:t>
      </w:r>
      <w:r w:rsidRPr="00E20C20">
        <w:rPr>
          <w:rFonts w:ascii="Arial" w:hAnsi="Arial" w:cs="Arial"/>
          <w:spacing w:val="-1"/>
        </w:rPr>
        <w:t xml:space="preserve"> </w:t>
      </w:r>
      <w:r w:rsidRPr="00E20C20">
        <w:rPr>
          <w:rFonts w:ascii="Arial" w:hAnsi="Arial" w:cs="Arial"/>
        </w:rPr>
        <w:t>rescisão do</w:t>
      </w:r>
      <w:r w:rsidRPr="00E20C20">
        <w:rPr>
          <w:rFonts w:ascii="Arial" w:hAnsi="Arial" w:cs="Arial"/>
          <w:spacing w:val="-4"/>
        </w:rPr>
        <w:t xml:space="preserve"> </w:t>
      </w:r>
      <w:r w:rsidRPr="00E20C20">
        <w:rPr>
          <w:rFonts w:ascii="Arial" w:hAnsi="Arial" w:cs="Arial"/>
        </w:rPr>
        <w:t>contrato</w:t>
      </w:r>
      <w:r w:rsidRPr="00E20C20">
        <w:rPr>
          <w:rFonts w:ascii="Arial" w:hAnsi="Arial" w:cs="Arial"/>
          <w:spacing w:val="-4"/>
        </w:rPr>
        <w:t xml:space="preserve"> </w:t>
      </w:r>
      <w:r w:rsidRPr="00E20C20">
        <w:rPr>
          <w:rFonts w:ascii="Arial" w:hAnsi="Arial" w:cs="Arial"/>
        </w:rPr>
        <w:t>por</w:t>
      </w:r>
      <w:r w:rsidRPr="00E20C20">
        <w:rPr>
          <w:rFonts w:ascii="Arial" w:hAnsi="Arial" w:cs="Arial"/>
          <w:spacing w:val="-4"/>
        </w:rPr>
        <w:t xml:space="preserve"> </w:t>
      </w:r>
      <w:r w:rsidRPr="00E20C20">
        <w:rPr>
          <w:rFonts w:ascii="Arial" w:hAnsi="Arial" w:cs="Arial"/>
        </w:rPr>
        <w:t>descumprimento</w:t>
      </w:r>
      <w:r w:rsidRPr="00E20C20">
        <w:rPr>
          <w:rFonts w:ascii="Arial" w:hAnsi="Arial" w:cs="Arial"/>
          <w:spacing w:val="-4"/>
        </w:rPr>
        <w:t xml:space="preserve"> </w:t>
      </w:r>
      <w:r w:rsidRPr="00E20C20">
        <w:rPr>
          <w:rFonts w:ascii="Arial" w:hAnsi="Arial" w:cs="Arial"/>
        </w:rPr>
        <w:t>ou</w:t>
      </w:r>
      <w:r w:rsidRPr="00E20C20">
        <w:rPr>
          <w:rFonts w:ascii="Arial" w:hAnsi="Arial" w:cs="Arial"/>
          <w:spacing w:val="-4"/>
        </w:rPr>
        <w:t xml:space="preserve"> </w:t>
      </w:r>
      <w:r w:rsidRPr="00E20C20">
        <w:rPr>
          <w:rFonts w:ascii="Arial" w:hAnsi="Arial" w:cs="Arial"/>
        </w:rPr>
        <w:t>cumprimento</w:t>
      </w:r>
      <w:r w:rsidRPr="00E20C20">
        <w:rPr>
          <w:rFonts w:ascii="Arial" w:hAnsi="Arial" w:cs="Arial"/>
          <w:spacing w:val="-5"/>
        </w:rPr>
        <w:t xml:space="preserve"> </w:t>
      </w:r>
      <w:r w:rsidRPr="00E20C20">
        <w:rPr>
          <w:rFonts w:ascii="Arial" w:hAnsi="Arial" w:cs="Arial"/>
        </w:rPr>
        <w:t>irregular</w:t>
      </w:r>
      <w:r w:rsidRPr="00E20C20">
        <w:rPr>
          <w:rFonts w:ascii="Arial" w:hAnsi="Arial" w:cs="Arial"/>
          <w:spacing w:val="-4"/>
        </w:rPr>
        <w:t xml:space="preserve"> </w:t>
      </w:r>
      <w:r w:rsidRPr="00E20C20">
        <w:rPr>
          <w:rFonts w:ascii="Arial" w:hAnsi="Arial" w:cs="Arial"/>
        </w:rPr>
        <w:t>de</w:t>
      </w:r>
      <w:r w:rsidRPr="00E20C20">
        <w:rPr>
          <w:rFonts w:ascii="Arial" w:hAnsi="Arial" w:cs="Arial"/>
          <w:spacing w:val="-4"/>
        </w:rPr>
        <w:t xml:space="preserve"> </w:t>
      </w:r>
      <w:r w:rsidRPr="00E20C20">
        <w:rPr>
          <w:rFonts w:ascii="Arial" w:hAnsi="Arial" w:cs="Arial"/>
        </w:rPr>
        <w:t>suas</w:t>
      </w:r>
      <w:r w:rsidRPr="00E20C20">
        <w:rPr>
          <w:rFonts w:ascii="Arial" w:hAnsi="Arial" w:cs="Arial"/>
          <w:spacing w:val="-6"/>
        </w:rPr>
        <w:t xml:space="preserve"> </w:t>
      </w:r>
      <w:r w:rsidRPr="00E20C20">
        <w:rPr>
          <w:rFonts w:ascii="Arial" w:hAnsi="Arial" w:cs="Arial"/>
        </w:rPr>
        <w:t>cláusulas,</w:t>
      </w:r>
      <w:r w:rsidRPr="00E20C20">
        <w:rPr>
          <w:rFonts w:ascii="Arial" w:hAnsi="Arial" w:cs="Arial"/>
          <w:spacing w:val="-6"/>
        </w:rPr>
        <w:t xml:space="preserve"> </w:t>
      </w:r>
      <w:r w:rsidRPr="00E20C20">
        <w:rPr>
          <w:rFonts w:ascii="Arial" w:hAnsi="Arial" w:cs="Arial"/>
        </w:rPr>
        <w:t>conforme dispõe o inciso I do art. 137 da Lei n. 14.133, de 2021, aplicando-se a partir desta data a multa compensatória e demais penalidades conforme o caso.</w:t>
      </w:r>
    </w:p>
    <w:p w14:paraId="43E1804F" w14:textId="77777777" w:rsidR="00DB0543" w:rsidRPr="00E20C20" w:rsidRDefault="00DB0543" w:rsidP="00E20C20">
      <w:pPr>
        <w:pStyle w:val="Corpodetexto"/>
        <w:spacing w:before="7"/>
        <w:ind w:left="0"/>
        <w:jc w:val="both"/>
        <w:rPr>
          <w:rFonts w:ascii="Arial" w:hAnsi="Arial" w:cs="Arial"/>
          <w:sz w:val="22"/>
          <w:szCs w:val="22"/>
        </w:rPr>
      </w:pPr>
    </w:p>
    <w:p w14:paraId="3D041D95" w14:textId="77777777" w:rsidR="00DB0543" w:rsidRPr="00E20C20" w:rsidRDefault="00000000">
      <w:pPr>
        <w:pStyle w:val="PargrafodaLista"/>
        <w:numPr>
          <w:ilvl w:val="1"/>
          <w:numId w:val="13"/>
        </w:numPr>
        <w:tabs>
          <w:tab w:val="left" w:pos="666"/>
        </w:tabs>
        <w:spacing w:line="244" w:lineRule="auto"/>
        <w:ind w:left="0" w:firstLine="0"/>
        <w:rPr>
          <w:rFonts w:ascii="Arial" w:hAnsi="Arial" w:cs="Arial"/>
        </w:rPr>
      </w:pPr>
      <w:r w:rsidRPr="00E20C20">
        <w:rPr>
          <w:rFonts w:ascii="Arial" w:hAnsi="Arial" w:cs="Arial"/>
        </w:rPr>
        <w:t>A aplicação das sanções previstas acima, não exclui, em hipótese alguma, a obrigação de reparação integral do dano causado à Contratante (</w:t>
      </w:r>
      <w:hyperlink r:id="rId34" w:anchor="art156§9">
        <w:r w:rsidR="00DB0543" w:rsidRPr="00E20C20">
          <w:rPr>
            <w:rFonts w:ascii="Arial" w:hAnsi="Arial" w:cs="Arial"/>
          </w:rPr>
          <w:t>art. 156, §9º</w:t>
        </w:r>
      </w:hyperlink>
      <w:r w:rsidRPr="00E20C20">
        <w:rPr>
          <w:rFonts w:ascii="Arial" w:hAnsi="Arial" w:cs="Arial"/>
        </w:rPr>
        <w:t>).</w:t>
      </w:r>
    </w:p>
    <w:p w14:paraId="61EFB086" w14:textId="77777777" w:rsidR="00DB0543" w:rsidRPr="00E20C20" w:rsidRDefault="00DB0543" w:rsidP="00E20C20">
      <w:pPr>
        <w:pStyle w:val="Corpodetexto"/>
        <w:spacing w:before="1"/>
        <w:ind w:left="0"/>
        <w:jc w:val="both"/>
        <w:rPr>
          <w:rFonts w:ascii="Arial" w:hAnsi="Arial" w:cs="Arial"/>
          <w:sz w:val="22"/>
          <w:szCs w:val="22"/>
        </w:rPr>
      </w:pPr>
    </w:p>
    <w:p w14:paraId="4353E4E3" w14:textId="77777777" w:rsidR="00DB0543" w:rsidRPr="00E20C20" w:rsidRDefault="00000000">
      <w:pPr>
        <w:pStyle w:val="PargrafodaLista"/>
        <w:numPr>
          <w:ilvl w:val="1"/>
          <w:numId w:val="13"/>
        </w:numPr>
        <w:tabs>
          <w:tab w:val="left" w:pos="652"/>
        </w:tabs>
        <w:spacing w:line="244" w:lineRule="auto"/>
        <w:ind w:left="0" w:firstLine="0"/>
        <w:rPr>
          <w:rFonts w:ascii="Arial" w:hAnsi="Arial" w:cs="Arial"/>
        </w:rPr>
      </w:pPr>
      <w:r w:rsidRPr="00E20C20">
        <w:rPr>
          <w:rFonts w:ascii="Arial" w:hAnsi="Arial" w:cs="Arial"/>
        </w:rPr>
        <w:t>As sanções de advertência, impedimento de licitar e contratar e declaração de inidoneidade</w:t>
      </w:r>
      <w:r w:rsidRPr="00E20C20">
        <w:rPr>
          <w:rFonts w:ascii="Arial" w:hAnsi="Arial" w:cs="Arial"/>
          <w:spacing w:val="-1"/>
        </w:rPr>
        <w:t xml:space="preserve"> </w:t>
      </w:r>
      <w:r w:rsidRPr="00E20C20">
        <w:rPr>
          <w:rFonts w:ascii="Arial" w:hAnsi="Arial" w:cs="Arial"/>
        </w:rPr>
        <w:t>para</w:t>
      </w:r>
      <w:r w:rsidRPr="00E20C20">
        <w:rPr>
          <w:rFonts w:ascii="Arial" w:hAnsi="Arial" w:cs="Arial"/>
          <w:spacing w:val="-2"/>
        </w:rPr>
        <w:t xml:space="preserve"> </w:t>
      </w:r>
      <w:r w:rsidRPr="00E20C20">
        <w:rPr>
          <w:rFonts w:ascii="Arial" w:hAnsi="Arial" w:cs="Arial"/>
        </w:rPr>
        <w:t>licitar</w:t>
      </w:r>
      <w:r w:rsidRPr="00E20C20">
        <w:rPr>
          <w:rFonts w:ascii="Arial" w:hAnsi="Arial" w:cs="Arial"/>
          <w:spacing w:val="-3"/>
        </w:rPr>
        <w:t xml:space="preserve"> </w:t>
      </w:r>
      <w:r w:rsidRPr="00E20C20">
        <w:rPr>
          <w:rFonts w:ascii="Arial" w:hAnsi="Arial" w:cs="Arial"/>
        </w:rPr>
        <w:t>ou</w:t>
      </w:r>
      <w:r w:rsidRPr="00E20C20">
        <w:rPr>
          <w:rFonts w:ascii="Arial" w:hAnsi="Arial" w:cs="Arial"/>
          <w:spacing w:val="-1"/>
        </w:rPr>
        <w:t xml:space="preserve"> </w:t>
      </w:r>
      <w:r w:rsidRPr="00E20C20">
        <w:rPr>
          <w:rFonts w:ascii="Arial" w:hAnsi="Arial" w:cs="Arial"/>
        </w:rPr>
        <w:t>contratar</w:t>
      </w:r>
      <w:r w:rsidRPr="00E20C20">
        <w:rPr>
          <w:rFonts w:ascii="Arial" w:hAnsi="Arial" w:cs="Arial"/>
          <w:spacing w:val="-3"/>
        </w:rPr>
        <w:t xml:space="preserve"> </w:t>
      </w:r>
      <w:r w:rsidRPr="00E20C20">
        <w:rPr>
          <w:rFonts w:ascii="Arial" w:hAnsi="Arial" w:cs="Arial"/>
        </w:rPr>
        <w:t>poderão</w:t>
      </w:r>
      <w:r w:rsidRPr="00E20C20">
        <w:rPr>
          <w:rFonts w:ascii="Arial" w:hAnsi="Arial" w:cs="Arial"/>
          <w:spacing w:val="-1"/>
        </w:rPr>
        <w:t xml:space="preserve"> </w:t>
      </w:r>
      <w:r w:rsidRPr="00E20C20">
        <w:rPr>
          <w:rFonts w:ascii="Arial" w:hAnsi="Arial" w:cs="Arial"/>
        </w:rPr>
        <w:t>ser</w:t>
      </w:r>
      <w:r w:rsidRPr="00E20C20">
        <w:rPr>
          <w:rFonts w:ascii="Arial" w:hAnsi="Arial" w:cs="Arial"/>
          <w:spacing w:val="-3"/>
        </w:rPr>
        <w:t xml:space="preserve"> </w:t>
      </w:r>
      <w:r w:rsidRPr="00E20C20">
        <w:rPr>
          <w:rFonts w:ascii="Arial" w:hAnsi="Arial" w:cs="Arial"/>
        </w:rPr>
        <w:t>aplicadas,</w:t>
      </w:r>
      <w:r w:rsidRPr="00E20C20">
        <w:rPr>
          <w:rFonts w:ascii="Arial" w:hAnsi="Arial" w:cs="Arial"/>
          <w:spacing w:val="-1"/>
        </w:rPr>
        <w:t xml:space="preserve"> </w:t>
      </w:r>
      <w:r w:rsidRPr="00E20C20">
        <w:rPr>
          <w:rFonts w:ascii="Arial" w:hAnsi="Arial" w:cs="Arial"/>
        </w:rPr>
        <w:t>cumulativamente</w:t>
      </w:r>
      <w:r w:rsidRPr="00E20C20">
        <w:rPr>
          <w:rFonts w:ascii="Arial" w:hAnsi="Arial" w:cs="Arial"/>
          <w:spacing w:val="-1"/>
        </w:rPr>
        <w:t xml:space="preserve"> </w:t>
      </w:r>
      <w:r w:rsidRPr="00E20C20">
        <w:rPr>
          <w:rFonts w:ascii="Arial" w:hAnsi="Arial" w:cs="Arial"/>
        </w:rPr>
        <w:t>ou</w:t>
      </w:r>
      <w:r w:rsidRPr="00E20C20">
        <w:rPr>
          <w:rFonts w:ascii="Arial" w:hAnsi="Arial" w:cs="Arial"/>
          <w:spacing w:val="-1"/>
        </w:rPr>
        <w:t xml:space="preserve"> </w:t>
      </w:r>
      <w:r w:rsidRPr="00E20C20">
        <w:rPr>
          <w:rFonts w:ascii="Arial" w:hAnsi="Arial" w:cs="Arial"/>
        </w:rPr>
        <w:t>não,</w:t>
      </w:r>
      <w:r w:rsidRPr="00E20C20">
        <w:rPr>
          <w:rFonts w:ascii="Arial" w:hAnsi="Arial" w:cs="Arial"/>
          <w:spacing w:val="-4"/>
        </w:rPr>
        <w:t xml:space="preserve"> </w:t>
      </w:r>
      <w:r w:rsidRPr="00E20C20">
        <w:rPr>
          <w:rFonts w:ascii="Arial" w:hAnsi="Arial" w:cs="Arial"/>
        </w:rPr>
        <w:t xml:space="preserve">à penalidade de multa </w:t>
      </w:r>
      <w:hyperlink r:id="rId35" w:anchor="art156§7">
        <w:r w:rsidR="00DB0543" w:rsidRPr="00E20C20">
          <w:rPr>
            <w:rFonts w:ascii="Arial" w:hAnsi="Arial" w:cs="Arial"/>
          </w:rPr>
          <w:t>(art. 156, §7º</w:t>
        </w:r>
      </w:hyperlink>
      <w:r w:rsidRPr="00E20C20">
        <w:rPr>
          <w:rFonts w:ascii="Arial" w:hAnsi="Arial" w:cs="Arial"/>
        </w:rPr>
        <w:t>).</w:t>
      </w:r>
    </w:p>
    <w:p w14:paraId="0480BB00" w14:textId="77777777" w:rsidR="00DB0543" w:rsidRPr="00E20C20" w:rsidRDefault="00DB0543" w:rsidP="00E20C20">
      <w:pPr>
        <w:pStyle w:val="Corpodetexto"/>
        <w:spacing w:before="1"/>
        <w:ind w:left="0"/>
        <w:jc w:val="both"/>
        <w:rPr>
          <w:rFonts w:ascii="Arial" w:hAnsi="Arial" w:cs="Arial"/>
          <w:sz w:val="22"/>
          <w:szCs w:val="22"/>
        </w:rPr>
      </w:pPr>
    </w:p>
    <w:p w14:paraId="59929D01" w14:textId="77777777" w:rsidR="00DB0543" w:rsidRPr="00E20C20" w:rsidRDefault="00000000">
      <w:pPr>
        <w:pStyle w:val="PargrafodaLista"/>
        <w:numPr>
          <w:ilvl w:val="1"/>
          <w:numId w:val="13"/>
        </w:numPr>
        <w:tabs>
          <w:tab w:val="left" w:pos="605"/>
        </w:tabs>
        <w:spacing w:line="244" w:lineRule="auto"/>
        <w:ind w:left="0" w:firstLine="0"/>
        <w:rPr>
          <w:rFonts w:ascii="Arial" w:hAnsi="Arial" w:cs="Arial"/>
        </w:rPr>
      </w:pPr>
      <w:r w:rsidRPr="00E20C20">
        <w:rPr>
          <w:rFonts w:ascii="Arial" w:hAnsi="Arial" w:cs="Arial"/>
        </w:rPr>
        <w:t>Antes</w:t>
      </w:r>
      <w:r w:rsidRPr="00E20C20">
        <w:rPr>
          <w:rFonts w:ascii="Arial" w:hAnsi="Arial" w:cs="Arial"/>
          <w:spacing w:val="-9"/>
        </w:rPr>
        <w:t xml:space="preserve"> </w:t>
      </w:r>
      <w:r w:rsidRPr="00E20C20">
        <w:rPr>
          <w:rFonts w:ascii="Arial" w:hAnsi="Arial" w:cs="Arial"/>
        </w:rPr>
        <w:t>da</w:t>
      </w:r>
      <w:r w:rsidRPr="00E20C20">
        <w:rPr>
          <w:rFonts w:ascii="Arial" w:hAnsi="Arial" w:cs="Arial"/>
          <w:spacing w:val="-8"/>
        </w:rPr>
        <w:t xml:space="preserve"> </w:t>
      </w:r>
      <w:r w:rsidRPr="00E20C20">
        <w:rPr>
          <w:rFonts w:ascii="Arial" w:hAnsi="Arial" w:cs="Arial"/>
        </w:rPr>
        <w:t>aplicação</w:t>
      </w:r>
      <w:r w:rsidRPr="00E20C20">
        <w:rPr>
          <w:rFonts w:ascii="Arial" w:hAnsi="Arial" w:cs="Arial"/>
          <w:spacing w:val="-6"/>
        </w:rPr>
        <w:t xml:space="preserve"> </w:t>
      </w:r>
      <w:r w:rsidRPr="00E20C20">
        <w:rPr>
          <w:rFonts w:ascii="Arial" w:hAnsi="Arial" w:cs="Arial"/>
        </w:rPr>
        <w:t>da</w:t>
      </w:r>
      <w:r w:rsidRPr="00E20C20">
        <w:rPr>
          <w:rFonts w:ascii="Arial" w:hAnsi="Arial" w:cs="Arial"/>
          <w:spacing w:val="-8"/>
        </w:rPr>
        <w:t xml:space="preserve"> </w:t>
      </w:r>
      <w:r w:rsidRPr="00E20C20">
        <w:rPr>
          <w:rFonts w:ascii="Arial" w:hAnsi="Arial" w:cs="Arial"/>
        </w:rPr>
        <w:t>multa,</w:t>
      </w:r>
      <w:r w:rsidRPr="00E20C20">
        <w:rPr>
          <w:rFonts w:ascii="Arial" w:hAnsi="Arial" w:cs="Arial"/>
          <w:spacing w:val="-4"/>
        </w:rPr>
        <w:t xml:space="preserve"> </w:t>
      </w:r>
      <w:r w:rsidRPr="00E20C20">
        <w:rPr>
          <w:rFonts w:ascii="Arial" w:hAnsi="Arial" w:cs="Arial"/>
        </w:rPr>
        <w:t>será</w:t>
      </w:r>
      <w:r w:rsidRPr="00E20C20">
        <w:rPr>
          <w:rFonts w:ascii="Arial" w:hAnsi="Arial" w:cs="Arial"/>
          <w:spacing w:val="-9"/>
        </w:rPr>
        <w:t xml:space="preserve"> </w:t>
      </w:r>
      <w:r w:rsidRPr="00E20C20">
        <w:rPr>
          <w:rFonts w:ascii="Arial" w:hAnsi="Arial" w:cs="Arial"/>
        </w:rPr>
        <w:t>facultada</w:t>
      </w:r>
      <w:r w:rsidRPr="00E20C20">
        <w:rPr>
          <w:rFonts w:ascii="Arial" w:hAnsi="Arial" w:cs="Arial"/>
          <w:spacing w:val="-8"/>
        </w:rPr>
        <w:t xml:space="preserve"> </w:t>
      </w:r>
      <w:r w:rsidRPr="00E20C20">
        <w:rPr>
          <w:rFonts w:ascii="Arial" w:hAnsi="Arial" w:cs="Arial"/>
        </w:rPr>
        <w:t>a</w:t>
      </w:r>
      <w:r w:rsidRPr="00E20C20">
        <w:rPr>
          <w:rFonts w:ascii="Arial" w:hAnsi="Arial" w:cs="Arial"/>
          <w:spacing w:val="-6"/>
        </w:rPr>
        <w:t xml:space="preserve"> </w:t>
      </w:r>
      <w:r w:rsidRPr="00E20C20">
        <w:rPr>
          <w:rFonts w:ascii="Arial" w:hAnsi="Arial" w:cs="Arial"/>
        </w:rPr>
        <w:t>defesa</w:t>
      </w:r>
      <w:r w:rsidRPr="00E20C20">
        <w:rPr>
          <w:rFonts w:ascii="Arial" w:hAnsi="Arial" w:cs="Arial"/>
          <w:spacing w:val="-8"/>
        </w:rPr>
        <w:t xml:space="preserve"> </w:t>
      </w:r>
      <w:r w:rsidRPr="00E20C20">
        <w:rPr>
          <w:rFonts w:ascii="Arial" w:hAnsi="Arial" w:cs="Arial"/>
        </w:rPr>
        <w:t>do</w:t>
      </w:r>
      <w:r w:rsidRPr="00E20C20">
        <w:rPr>
          <w:rFonts w:ascii="Arial" w:hAnsi="Arial" w:cs="Arial"/>
          <w:spacing w:val="-6"/>
        </w:rPr>
        <w:t xml:space="preserve"> </w:t>
      </w:r>
      <w:r w:rsidRPr="00E20C20">
        <w:rPr>
          <w:rFonts w:ascii="Arial" w:hAnsi="Arial" w:cs="Arial"/>
        </w:rPr>
        <w:t>interessado</w:t>
      </w:r>
      <w:r w:rsidRPr="00E20C20">
        <w:rPr>
          <w:rFonts w:ascii="Arial" w:hAnsi="Arial" w:cs="Arial"/>
          <w:spacing w:val="-8"/>
        </w:rPr>
        <w:t xml:space="preserve"> </w:t>
      </w:r>
      <w:r w:rsidRPr="00E20C20">
        <w:rPr>
          <w:rFonts w:ascii="Arial" w:hAnsi="Arial" w:cs="Arial"/>
        </w:rPr>
        <w:t>no</w:t>
      </w:r>
      <w:r w:rsidRPr="00E20C20">
        <w:rPr>
          <w:rFonts w:ascii="Arial" w:hAnsi="Arial" w:cs="Arial"/>
          <w:spacing w:val="-6"/>
        </w:rPr>
        <w:t xml:space="preserve"> </w:t>
      </w:r>
      <w:r w:rsidRPr="00E20C20">
        <w:rPr>
          <w:rFonts w:ascii="Arial" w:hAnsi="Arial" w:cs="Arial"/>
        </w:rPr>
        <w:t>prazo</w:t>
      </w:r>
      <w:r w:rsidRPr="00E20C20">
        <w:rPr>
          <w:rFonts w:ascii="Arial" w:hAnsi="Arial" w:cs="Arial"/>
          <w:spacing w:val="-6"/>
        </w:rPr>
        <w:t xml:space="preserve"> </w:t>
      </w:r>
      <w:r w:rsidRPr="00E20C20">
        <w:rPr>
          <w:rFonts w:ascii="Arial" w:hAnsi="Arial" w:cs="Arial"/>
        </w:rPr>
        <w:t>de</w:t>
      </w:r>
      <w:r w:rsidRPr="00E20C20">
        <w:rPr>
          <w:rFonts w:ascii="Arial" w:hAnsi="Arial" w:cs="Arial"/>
          <w:spacing w:val="-6"/>
        </w:rPr>
        <w:t xml:space="preserve"> </w:t>
      </w:r>
      <w:r w:rsidRPr="00E20C20">
        <w:rPr>
          <w:rFonts w:ascii="Arial" w:hAnsi="Arial" w:cs="Arial"/>
        </w:rPr>
        <w:t>15 (quinze) dias úteis, contado da data de sua intimação (</w:t>
      </w:r>
      <w:hyperlink r:id="rId36" w:anchor="art157">
        <w:r w:rsidR="00DB0543" w:rsidRPr="00E20C20">
          <w:rPr>
            <w:rFonts w:ascii="Arial" w:hAnsi="Arial" w:cs="Arial"/>
          </w:rPr>
          <w:t>art. 157</w:t>
        </w:r>
      </w:hyperlink>
      <w:r w:rsidRPr="00E20C20">
        <w:rPr>
          <w:rFonts w:ascii="Arial" w:hAnsi="Arial" w:cs="Arial"/>
        </w:rPr>
        <w:t>).</w:t>
      </w:r>
    </w:p>
    <w:p w14:paraId="689E1D6E" w14:textId="77777777" w:rsidR="00DB0543" w:rsidRPr="00E20C20" w:rsidRDefault="00DB0543" w:rsidP="00E20C20">
      <w:pPr>
        <w:pStyle w:val="Corpodetexto"/>
        <w:spacing w:before="1"/>
        <w:ind w:left="0"/>
        <w:jc w:val="both"/>
        <w:rPr>
          <w:rFonts w:ascii="Arial" w:hAnsi="Arial" w:cs="Arial"/>
          <w:sz w:val="22"/>
          <w:szCs w:val="22"/>
        </w:rPr>
      </w:pPr>
    </w:p>
    <w:p w14:paraId="56C4D92E" w14:textId="39A269EF" w:rsidR="00DB0543" w:rsidRPr="00E20C20" w:rsidRDefault="00000000">
      <w:pPr>
        <w:pStyle w:val="PargrafodaLista"/>
        <w:numPr>
          <w:ilvl w:val="1"/>
          <w:numId w:val="13"/>
        </w:numPr>
        <w:tabs>
          <w:tab w:val="left" w:pos="662"/>
        </w:tabs>
        <w:spacing w:line="242" w:lineRule="auto"/>
        <w:ind w:left="0" w:firstLine="0"/>
        <w:rPr>
          <w:rFonts w:ascii="Arial" w:hAnsi="Arial" w:cs="Arial"/>
        </w:rPr>
      </w:pPr>
      <w:r w:rsidRPr="00E20C20">
        <w:rPr>
          <w:rFonts w:ascii="Arial" w:hAnsi="Arial" w:cs="Arial"/>
        </w:rPr>
        <w:t>Se a multa aplicada e as indenizações cabíveis forem superiores ao valor do pagamento eventualmente devido pelo Contratante a Contratada, além da perda desse valor, a diferença será descontada da garantia prestada ou será cobrada judicialmente (</w:t>
      </w:r>
      <w:hyperlink r:id="rId37" w:anchor="art156§8">
        <w:r w:rsidR="00DB0543" w:rsidRPr="00E20C20">
          <w:rPr>
            <w:rFonts w:ascii="Arial" w:hAnsi="Arial" w:cs="Arial"/>
          </w:rPr>
          <w:t>art. 156, §8º</w:t>
        </w:r>
      </w:hyperlink>
      <w:r w:rsidRPr="00E20C20">
        <w:rPr>
          <w:rFonts w:ascii="Arial" w:hAnsi="Arial" w:cs="Arial"/>
        </w:rPr>
        <w:t>).</w:t>
      </w:r>
    </w:p>
    <w:p w14:paraId="179F3AE3" w14:textId="166980B2" w:rsidR="00DB0543" w:rsidRPr="00E20C20" w:rsidRDefault="00000000">
      <w:pPr>
        <w:pStyle w:val="PargrafodaLista"/>
        <w:numPr>
          <w:ilvl w:val="1"/>
          <w:numId w:val="13"/>
        </w:numPr>
        <w:tabs>
          <w:tab w:val="left" w:pos="741"/>
        </w:tabs>
        <w:spacing w:before="248" w:line="242" w:lineRule="auto"/>
        <w:ind w:left="0" w:firstLine="0"/>
        <w:rPr>
          <w:rFonts w:ascii="Arial" w:hAnsi="Arial" w:cs="Arial"/>
        </w:rPr>
      </w:pPr>
      <w:r w:rsidRPr="00E20C20">
        <w:rPr>
          <w:rFonts w:ascii="Arial" w:hAnsi="Arial" w:cs="Arial"/>
        </w:rPr>
        <w:t>A</w:t>
      </w:r>
      <w:r w:rsidRPr="00E20C20">
        <w:rPr>
          <w:rFonts w:ascii="Arial" w:hAnsi="Arial" w:cs="Arial"/>
          <w:spacing w:val="-5"/>
        </w:rPr>
        <w:t xml:space="preserve"> </w:t>
      </w:r>
      <w:r w:rsidRPr="00E20C20">
        <w:rPr>
          <w:rFonts w:ascii="Arial" w:hAnsi="Arial" w:cs="Arial"/>
        </w:rPr>
        <w:t>aplicação</w:t>
      </w:r>
      <w:r w:rsidRPr="00E20C20">
        <w:rPr>
          <w:rFonts w:ascii="Arial" w:hAnsi="Arial" w:cs="Arial"/>
          <w:spacing w:val="-3"/>
        </w:rPr>
        <w:t xml:space="preserve"> </w:t>
      </w:r>
      <w:r w:rsidRPr="00E20C20">
        <w:rPr>
          <w:rFonts w:ascii="Arial" w:hAnsi="Arial" w:cs="Arial"/>
        </w:rPr>
        <w:t>das</w:t>
      </w:r>
      <w:r w:rsidRPr="00E20C20">
        <w:rPr>
          <w:rFonts w:ascii="Arial" w:hAnsi="Arial" w:cs="Arial"/>
          <w:spacing w:val="-5"/>
        </w:rPr>
        <w:t xml:space="preserve"> </w:t>
      </w:r>
      <w:r w:rsidRPr="00E20C20">
        <w:rPr>
          <w:rFonts w:ascii="Arial" w:hAnsi="Arial" w:cs="Arial"/>
        </w:rPr>
        <w:t>sanções</w:t>
      </w:r>
      <w:r w:rsidRPr="00E20C20">
        <w:rPr>
          <w:rFonts w:ascii="Arial" w:hAnsi="Arial" w:cs="Arial"/>
          <w:spacing w:val="-3"/>
        </w:rPr>
        <w:t xml:space="preserve"> </w:t>
      </w:r>
      <w:r w:rsidRPr="00E20C20">
        <w:rPr>
          <w:rFonts w:ascii="Arial" w:hAnsi="Arial" w:cs="Arial"/>
        </w:rPr>
        <w:t>realizar-se-á</w:t>
      </w:r>
      <w:r w:rsidRPr="00E20C20">
        <w:rPr>
          <w:rFonts w:ascii="Arial" w:hAnsi="Arial" w:cs="Arial"/>
          <w:spacing w:val="-5"/>
        </w:rPr>
        <w:t xml:space="preserve"> </w:t>
      </w:r>
      <w:r w:rsidRPr="00E20C20">
        <w:rPr>
          <w:rFonts w:ascii="Arial" w:hAnsi="Arial" w:cs="Arial"/>
        </w:rPr>
        <w:t>em</w:t>
      </w:r>
      <w:r w:rsidRPr="00E20C20">
        <w:rPr>
          <w:rFonts w:ascii="Arial" w:hAnsi="Arial" w:cs="Arial"/>
          <w:spacing w:val="-4"/>
        </w:rPr>
        <w:t xml:space="preserve"> </w:t>
      </w:r>
      <w:r w:rsidRPr="00E20C20">
        <w:rPr>
          <w:rFonts w:ascii="Arial" w:hAnsi="Arial" w:cs="Arial"/>
        </w:rPr>
        <w:t>processo</w:t>
      </w:r>
      <w:r w:rsidRPr="00E20C20">
        <w:rPr>
          <w:rFonts w:ascii="Arial" w:hAnsi="Arial" w:cs="Arial"/>
          <w:spacing w:val="-5"/>
        </w:rPr>
        <w:t xml:space="preserve"> </w:t>
      </w:r>
      <w:r w:rsidRPr="00E20C20">
        <w:rPr>
          <w:rFonts w:ascii="Arial" w:hAnsi="Arial" w:cs="Arial"/>
        </w:rPr>
        <w:t>administrativo</w:t>
      </w:r>
      <w:r w:rsidRPr="00E20C20">
        <w:rPr>
          <w:rFonts w:ascii="Arial" w:hAnsi="Arial" w:cs="Arial"/>
          <w:spacing w:val="-5"/>
        </w:rPr>
        <w:t xml:space="preserve"> </w:t>
      </w:r>
      <w:r w:rsidRPr="00E20C20">
        <w:rPr>
          <w:rFonts w:ascii="Arial" w:hAnsi="Arial" w:cs="Arial"/>
        </w:rPr>
        <w:t>que</w:t>
      </w:r>
      <w:r w:rsidRPr="00E20C20">
        <w:rPr>
          <w:rFonts w:ascii="Arial" w:hAnsi="Arial" w:cs="Arial"/>
          <w:spacing w:val="-5"/>
        </w:rPr>
        <w:t xml:space="preserve"> </w:t>
      </w:r>
      <w:r w:rsidRPr="00E20C20">
        <w:rPr>
          <w:rFonts w:ascii="Arial" w:hAnsi="Arial" w:cs="Arial"/>
        </w:rPr>
        <w:t>assegure</w:t>
      </w:r>
      <w:r w:rsidRPr="00E20C20">
        <w:rPr>
          <w:rFonts w:ascii="Arial" w:hAnsi="Arial" w:cs="Arial"/>
          <w:spacing w:val="-5"/>
        </w:rPr>
        <w:t xml:space="preserve"> </w:t>
      </w:r>
      <w:r w:rsidRPr="00E20C20">
        <w:rPr>
          <w:rFonts w:ascii="Arial" w:hAnsi="Arial" w:cs="Arial"/>
        </w:rPr>
        <w:t>o contraditório</w:t>
      </w:r>
      <w:r w:rsidRPr="00E20C20">
        <w:rPr>
          <w:rFonts w:ascii="Arial" w:hAnsi="Arial" w:cs="Arial"/>
          <w:spacing w:val="-4"/>
        </w:rPr>
        <w:t xml:space="preserve"> </w:t>
      </w:r>
      <w:r w:rsidRPr="00E20C20">
        <w:rPr>
          <w:rFonts w:ascii="Arial" w:hAnsi="Arial" w:cs="Arial"/>
        </w:rPr>
        <w:t>e</w:t>
      </w:r>
      <w:r w:rsidRPr="00E20C20">
        <w:rPr>
          <w:rFonts w:ascii="Arial" w:hAnsi="Arial" w:cs="Arial"/>
          <w:spacing w:val="-4"/>
        </w:rPr>
        <w:t xml:space="preserve"> </w:t>
      </w:r>
      <w:r w:rsidRPr="00E20C20">
        <w:rPr>
          <w:rFonts w:ascii="Arial" w:hAnsi="Arial" w:cs="Arial"/>
        </w:rPr>
        <w:t>a</w:t>
      </w:r>
      <w:r w:rsidRPr="00E20C20">
        <w:rPr>
          <w:rFonts w:ascii="Arial" w:hAnsi="Arial" w:cs="Arial"/>
          <w:spacing w:val="-4"/>
        </w:rPr>
        <w:t xml:space="preserve"> </w:t>
      </w:r>
      <w:r w:rsidRPr="00E20C20">
        <w:rPr>
          <w:rFonts w:ascii="Arial" w:hAnsi="Arial" w:cs="Arial"/>
        </w:rPr>
        <w:t>ampla</w:t>
      </w:r>
      <w:r w:rsidRPr="00E20C20">
        <w:rPr>
          <w:rFonts w:ascii="Arial" w:hAnsi="Arial" w:cs="Arial"/>
          <w:spacing w:val="-4"/>
        </w:rPr>
        <w:t xml:space="preserve"> </w:t>
      </w:r>
      <w:r w:rsidRPr="00E20C20">
        <w:rPr>
          <w:rFonts w:ascii="Arial" w:hAnsi="Arial" w:cs="Arial"/>
        </w:rPr>
        <w:t>defesa</w:t>
      </w:r>
      <w:r w:rsidRPr="00E20C20">
        <w:rPr>
          <w:rFonts w:ascii="Arial" w:hAnsi="Arial" w:cs="Arial"/>
          <w:spacing w:val="-4"/>
        </w:rPr>
        <w:t xml:space="preserve"> </w:t>
      </w:r>
      <w:r w:rsidRPr="00E20C20">
        <w:rPr>
          <w:rFonts w:ascii="Arial" w:hAnsi="Arial" w:cs="Arial"/>
        </w:rPr>
        <w:t>a</w:t>
      </w:r>
      <w:r w:rsidRPr="00E20C20">
        <w:rPr>
          <w:rFonts w:ascii="Arial" w:hAnsi="Arial" w:cs="Arial"/>
          <w:spacing w:val="-4"/>
        </w:rPr>
        <w:t xml:space="preserve"> </w:t>
      </w:r>
      <w:r w:rsidRPr="00E20C20">
        <w:rPr>
          <w:rFonts w:ascii="Arial" w:hAnsi="Arial" w:cs="Arial"/>
        </w:rPr>
        <w:t>Contratada,</w:t>
      </w:r>
      <w:r w:rsidRPr="00E20C20">
        <w:rPr>
          <w:rFonts w:ascii="Arial" w:hAnsi="Arial" w:cs="Arial"/>
          <w:spacing w:val="-6"/>
        </w:rPr>
        <w:t xml:space="preserve"> </w:t>
      </w:r>
      <w:r w:rsidRPr="00E20C20">
        <w:rPr>
          <w:rFonts w:ascii="Arial" w:hAnsi="Arial" w:cs="Arial"/>
        </w:rPr>
        <w:t>observando-se</w:t>
      </w:r>
      <w:r w:rsidRPr="00E20C20">
        <w:rPr>
          <w:rFonts w:ascii="Arial" w:hAnsi="Arial" w:cs="Arial"/>
          <w:spacing w:val="-4"/>
        </w:rPr>
        <w:t xml:space="preserve"> </w:t>
      </w:r>
      <w:r w:rsidRPr="00E20C20">
        <w:rPr>
          <w:rFonts w:ascii="Arial" w:hAnsi="Arial" w:cs="Arial"/>
        </w:rPr>
        <w:t>o</w:t>
      </w:r>
      <w:r w:rsidRPr="00E20C20">
        <w:rPr>
          <w:rFonts w:ascii="Arial" w:hAnsi="Arial" w:cs="Arial"/>
          <w:spacing w:val="-4"/>
        </w:rPr>
        <w:t xml:space="preserve"> </w:t>
      </w:r>
      <w:r w:rsidRPr="00E20C20">
        <w:rPr>
          <w:rFonts w:ascii="Arial" w:hAnsi="Arial" w:cs="Arial"/>
        </w:rPr>
        <w:t>procedimento</w:t>
      </w:r>
      <w:r w:rsidRPr="00E20C20">
        <w:rPr>
          <w:rFonts w:ascii="Arial" w:hAnsi="Arial" w:cs="Arial"/>
          <w:spacing w:val="-4"/>
        </w:rPr>
        <w:t xml:space="preserve"> </w:t>
      </w:r>
      <w:r w:rsidRPr="00E20C20">
        <w:rPr>
          <w:rFonts w:ascii="Arial" w:hAnsi="Arial" w:cs="Arial"/>
        </w:rPr>
        <w:t>previsto</w:t>
      </w:r>
      <w:r w:rsidRPr="00E20C20">
        <w:rPr>
          <w:rFonts w:ascii="Arial" w:hAnsi="Arial" w:cs="Arial"/>
          <w:spacing w:val="-4"/>
        </w:rPr>
        <w:t xml:space="preserve"> </w:t>
      </w:r>
      <w:r w:rsidRPr="00E20C20">
        <w:rPr>
          <w:rFonts w:ascii="Arial" w:hAnsi="Arial" w:cs="Arial"/>
        </w:rPr>
        <w:t xml:space="preserve">no </w:t>
      </w:r>
      <w:r w:rsidRPr="00E20C20">
        <w:rPr>
          <w:rFonts w:ascii="Arial" w:hAnsi="Arial" w:cs="Arial"/>
          <w:b/>
        </w:rPr>
        <w:t>caput</w:t>
      </w:r>
      <w:r w:rsidRPr="00E20C20">
        <w:rPr>
          <w:rFonts w:ascii="Arial" w:hAnsi="Arial" w:cs="Arial"/>
          <w:b/>
          <w:spacing w:val="40"/>
        </w:rPr>
        <w:t xml:space="preserve"> </w:t>
      </w:r>
      <w:r w:rsidRPr="00E20C20">
        <w:rPr>
          <w:rFonts w:ascii="Arial" w:hAnsi="Arial" w:cs="Arial"/>
        </w:rPr>
        <w:t>e</w:t>
      </w:r>
      <w:r w:rsidRPr="00E20C20">
        <w:rPr>
          <w:rFonts w:ascii="Arial" w:hAnsi="Arial" w:cs="Arial"/>
          <w:spacing w:val="40"/>
        </w:rPr>
        <w:t xml:space="preserve"> </w:t>
      </w:r>
      <w:r w:rsidRPr="00E20C20">
        <w:rPr>
          <w:rFonts w:ascii="Arial" w:hAnsi="Arial" w:cs="Arial"/>
        </w:rPr>
        <w:t>parágrafos</w:t>
      </w:r>
      <w:r w:rsidRPr="00E20C20">
        <w:rPr>
          <w:rFonts w:ascii="Arial" w:hAnsi="Arial" w:cs="Arial"/>
          <w:spacing w:val="39"/>
        </w:rPr>
        <w:t xml:space="preserve"> </w:t>
      </w:r>
      <w:r w:rsidRPr="00E20C20">
        <w:rPr>
          <w:rFonts w:ascii="Arial" w:hAnsi="Arial" w:cs="Arial"/>
        </w:rPr>
        <w:t>do</w:t>
      </w:r>
      <w:r w:rsidRPr="00E20C20">
        <w:rPr>
          <w:rFonts w:ascii="Arial" w:hAnsi="Arial" w:cs="Arial"/>
          <w:spacing w:val="40"/>
        </w:rPr>
        <w:t xml:space="preserve"> </w:t>
      </w:r>
      <w:hyperlink r:id="rId38" w:anchor="art158">
        <w:r w:rsidR="00DB0543" w:rsidRPr="00E20C20">
          <w:rPr>
            <w:rFonts w:ascii="Arial" w:hAnsi="Arial" w:cs="Arial"/>
          </w:rPr>
          <w:t>art.</w:t>
        </w:r>
        <w:r w:rsidR="00DB0543" w:rsidRPr="00E20C20">
          <w:rPr>
            <w:rFonts w:ascii="Arial" w:hAnsi="Arial" w:cs="Arial"/>
            <w:spacing w:val="39"/>
          </w:rPr>
          <w:t xml:space="preserve"> </w:t>
        </w:r>
        <w:r w:rsidR="00DB0543" w:rsidRPr="00E20C20">
          <w:rPr>
            <w:rFonts w:ascii="Arial" w:hAnsi="Arial" w:cs="Arial"/>
          </w:rPr>
          <w:t>158</w:t>
        </w:r>
        <w:r w:rsidR="00DB0543" w:rsidRPr="00E20C20">
          <w:rPr>
            <w:rFonts w:ascii="Arial" w:hAnsi="Arial" w:cs="Arial"/>
            <w:spacing w:val="40"/>
          </w:rPr>
          <w:t xml:space="preserve"> </w:t>
        </w:r>
        <w:r w:rsidR="00DB0543" w:rsidRPr="00E20C20">
          <w:rPr>
            <w:rFonts w:ascii="Arial" w:hAnsi="Arial" w:cs="Arial"/>
          </w:rPr>
          <w:t>da</w:t>
        </w:r>
        <w:r w:rsidR="00DB0543" w:rsidRPr="00E20C20">
          <w:rPr>
            <w:rFonts w:ascii="Arial" w:hAnsi="Arial" w:cs="Arial"/>
            <w:spacing w:val="40"/>
          </w:rPr>
          <w:t xml:space="preserve"> </w:t>
        </w:r>
        <w:r w:rsidR="00DB0543" w:rsidRPr="00E20C20">
          <w:rPr>
            <w:rFonts w:ascii="Arial" w:hAnsi="Arial" w:cs="Arial"/>
          </w:rPr>
          <w:t>Lei</w:t>
        </w:r>
        <w:r w:rsidR="00DB0543" w:rsidRPr="00E20C20">
          <w:rPr>
            <w:rFonts w:ascii="Arial" w:hAnsi="Arial" w:cs="Arial"/>
            <w:spacing w:val="38"/>
          </w:rPr>
          <w:t xml:space="preserve"> </w:t>
        </w:r>
        <w:r w:rsidR="00DB0543" w:rsidRPr="00E20C20">
          <w:rPr>
            <w:rFonts w:ascii="Arial" w:hAnsi="Arial" w:cs="Arial"/>
          </w:rPr>
          <w:t>nº</w:t>
        </w:r>
        <w:r w:rsidR="00DB0543" w:rsidRPr="00E20C20">
          <w:rPr>
            <w:rFonts w:ascii="Arial" w:hAnsi="Arial" w:cs="Arial"/>
            <w:spacing w:val="40"/>
          </w:rPr>
          <w:t xml:space="preserve"> </w:t>
        </w:r>
        <w:r w:rsidR="00DB0543" w:rsidRPr="00E20C20">
          <w:rPr>
            <w:rFonts w:ascii="Arial" w:hAnsi="Arial" w:cs="Arial"/>
          </w:rPr>
          <w:t>14.133,</w:t>
        </w:r>
        <w:r w:rsidR="00DB0543" w:rsidRPr="00E20C20">
          <w:rPr>
            <w:rFonts w:ascii="Arial" w:hAnsi="Arial" w:cs="Arial"/>
            <w:spacing w:val="39"/>
          </w:rPr>
          <w:t xml:space="preserve"> </w:t>
        </w:r>
        <w:r w:rsidR="00DB0543" w:rsidRPr="00E20C20">
          <w:rPr>
            <w:rFonts w:ascii="Arial" w:hAnsi="Arial" w:cs="Arial"/>
          </w:rPr>
          <w:t>de</w:t>
        </w:r>
        <w:r w:rsidR="00DB0543" w:rsidRPr="00E20C20">
          <w:rPr>
            <w:rFonts w:ascii="Arial" w:hAnsi="Arial" w:cs="Arial"/>
            <w:spacing w:val="40"/>
          </w:rPr>
          <w:t xml:space="preserve"> </w:t>
        </w:r>
        <w:r w:rsidR="00DB0543" w:rsidRPr="00E20C20">
          <w:rPr>
            <w:rFonts w:ascii="Arial" w:hAnsi="Arial" w:cs="Arial"/>
          </w:rPr>
          <w:t>2021</w:t>
        </w:r>
      </w:hyperlink>
      <w:r w:rsidRPr="00E20C20">
        <w:rPr>
          <w:rFonts w:ascii="Arial" w:hAnsi="Arial" w:cs="Arial"/>
        </w:rPr>
        <w:t>,</w:t>
      </w:r>
      <w:r w:rsidRPr="00E20C20">
        <w:rPr>
          <w:rFonts w:ascii="Arial" w:hAnsi="Arial" w:cs="Arial"/>
          <w:spacing w:val="39"/>
        </w:rPr>
        <w:t xml:space="preserve"> </w:t>
      </w:r>
      <w:r w:rsidRPr="00E20C20">
        <w:rPr>
          <w:rFonts w:ascii="Arial" w:hAnsi="Arial" w:cs="Arial"/>
        </w:rPr>
        <w:t>para</w:t>
      </w:r>
      <w:r w:rsidRPr="00E20C20">
        <w:rPr>
          <w:rFonts w:ascii="Arial" w:hAnsi="Arial" w:cs="Arial"/>
          <w:spacing w:val="40"/>
        </w:rPr>
        <w:t xml:space="preserve"> </w:t>
      </w:r>
      <w:r w:rsidRPr="00E20C20">
        <w:rPr>
          <w:rFonts w:ascii="Arial" w:hAnsi="Arial" w:cs="Arial"/>
        </w:rPr>
        <w:t>as</w:t>
      </w:r>
      <w:r w:rsidRPr="00E20C20">
        <w:rPr>
          <w:rFonts w:ascii="Arial" w:hAnsi="Arial" w:cs="Arial"/>
          <w:spacing w:val="40"/>
        </w:rPr>
        <w:t xml:space="preserve"> </w:t>
      </w:r>
      <w:r w:rsidRPr="00E20C20">
        <w:rPr>
          <w:rFonts w:ascii="Arial" w:hAnsi="Arial" w:cs="Arial"/>
        </w:rPr>
        <w:t>penalidades</w:t>
      </w:r>
      <w:r w:rsidRPr="00E20C20">
        <w:rPr>
          <w:rFonts w:ascii="Arial" w:hAnsi="Arial" w:cs="Arial"/>
          <w:spacing w:val="40"/>
        </w:rPr>
        <w:t xml:space="preserve"> </w:t>
      </w:r>
      <w:r w:rsidRPr="00E20C20">
        <w:rPr>
          <w:rFonts w:ascii="Arial" w:hAnsi="Arial" w:cs="Arial"/>
        </w:rPr>
        <w:t>de</w:t>
      </w:r>
      <w:r w:rsidR="00C35CC2" w:rsidRPr="00E20C20">
        <w:rPr>
          <w:rFonts w:ascii="Arial" w:hAnsi="Arial" w:cs="Arial"/>
        </w:rPr>
        <w:t xml:space="preserve"> </w:t>
      </w:r>
      <w:r w:rsidRPr="00E20C20">
        <w:rPr>
          <w:rFonts w:ascii="Arial" w:hAnsi="Arial" w:cs="Arial"/>
        </w:rPr>
        <w:t>impedimento</w:t>
      </w:r>
      <w:r w:rsidRPr="00E20C20">
        <w:rPr>
          <w:rFonts w:ascii="Arial" w:hAnsi="Arial" w:cs="Arial"/>
          <w:spacing w:val="40"/>
        </w:rPr>
        <w:t xml:space="preserve"> </w:t>
      </w:r>
      <w:r w:rsidRPr="00E20C20">
        <w:rPr>
          <w:rFonts w:ascii="Arial" w:hAnsi="Arial" w:cs="Arial"/>
        </w:rPr>
        <w:t>de</w:t>
      </w:r>
      <w:r w:rsidRPr="00E20C20">
        <w:rPr>
          <w:rFonts w:ascii="Arial" w:hAnsi="Arial" w:cs="Arial"/>
          <w:spacing w:val="40"/>
        </w:rPr>
        <w:t xml:space="preserve"> </w:t>
      </w:r>
      <w:r w:rsidRPr="00E20C20">
        <w:rPr>
          <w:rFonts w:ascii="Arial" w:hAnsi="Arial" w:cs="Arial"/>
        </w:rPr>
        <w:t>licitar</w:t>
      </w:r>
      <w:r w:rsidRPr="00E20C20">
        <w:rPr>
          <w:rFonts w:ascii="Arial" w:hAnsi="Arial" w:cs="Arial"/>
          <w:spacing w:val="40"/>
        </w:rPr>
        <w:t xml:space="preserve"> </w:t>
      </w:r>
      <w:r w:rsidRPr="00E20C20">
        <w:rPr>
          <w:rFonts w:ascii="Arial" w:hAnsi="Arial" w:cs="Arial"/>
        </w:rPr>
        <w:t>e</w:t>
      </w:r>
      <w:r w:rsidRPr="00E20C20">
        <w:rPr>
          <w:rFonts w:ascii="Arial" w:hAnsi="Arial" w:cs="Arial"/>
          <w:spacing w:val="40"/>
        </w:rPr>
        <w:t xml:space="preserve"> </w:t>
      </w:r>
      <w:r w:rsidRPr="00E20C20">
        <w:rPr>
          <w:rFonts w:ascii="Arial" w:hAnsi="Arial" w:cs="Arial"/>
        </w:rPr>
        <w:t>contratar</w:t>
      </w:r>
      <w:r w:rsidRPr="00E20C20">
        <w:rPr>
          <w:rFonts w:ascii="Arial" w:hAnsi="Arial" w:cs="Arial"/>
          <w:spacing w:val="40"/>
        </w:rPr>
        <w:t xml:space="preserve"> </w:t>
      </w:r>
      <w:r w:rsidRPr="00E20C20">
        <w:rPr>
          <w:rFonts w:ascii="Arial" w:hAnsi="Arial" w:cs="Arial"/>
        </w:rPr>
        <w:t>e</w:t>
      </w:r>
      <w:r w:rsidRPr="00E20C20">
        <w:rPr>
          <w:rFonts w:ascii="Arial" w:hAnsi="Arial" w:cs="Arial"/>
          <w:spacing w:val="40"/>
        </w:rPr>
        <w:t xml:space="preserve"> </w:t>
      </w:r>
      <w:r w:rsidRPr="00E20C20">
        <w:rPr>
          <w:rFonts w:ascii="Arial" w:hAnsi="Arial" w:cs="Arial"/>
        </w:rPr>
        <w:t>de</w:t>
      </w:r>
      <w:r w:rsidRPr="00E20C20">
        <w:rPr>
          <w:rFonts w:ascii="Arial" w:hAnsi="Arial" w:cs="Arial"/>
          <w:spacing w:val="40"/>
        </w:rPr>
        <w:t xml:space="preserve"> </w:t>
      </w:r>
      <w:r w:rsidRPr="00E20C20">
        <w:rPr>
          <w:rFonts w:ascii="Arial" w:hAnsi="Arial" w:cs="Arial"/>
        </w:rPr>
        <w:t>declaração</w:t>
      </w:r>
      <w:r w:rsidRPr="00E20C20">
        <w:rPr>
          <w:rFonts w:ascii="Arial" w:hAnsi="Arial" w:cs="Arial"/>
          <w:spacing w:val="40"/>
        </w:rPr>
        <w:t xml:space="preserve"> </w:t>
      </w:r>
      <w:r w:rsidRPr="00E20C20">
        <w:rPr>
          <w:rFonts w:ascii="Arial" w:hAnsi="Arial" w:cs="Arial"/>
        </w:rPr>
        <w:t>de</w:t>
      </w:r>
      <w:r w:rsidRPr="00E20C20">
        <w:rPr>
          <w:rFonts w:ascii="Arial" w:hAnsi="Arial" w:cs="Arial"/>
          <w:spacing w:val="40"/>
        </w:rPr>
        <w:t xml:space="preserve"> </w:t>
      </w:r>
      <w:r w:rsidRPr="00E20C20">
        <w:rPr>
          <w:rFonts w:ascii="Arial" w:hAnsi="Arial" w:cs="Arial"/>
        </w:rPr>
        <w:t>inidoneidade</w:t>
      </w:r>
      <w:r w:rsidRPr="00E20C20">
        <w:rPr>
          <w:rFonts w:ascii="Arial" w:hAnsi="Arial" w:cs="Arial"/>
          <w:spacing w:val="40"/>
        </w:rPr>
        <w:t xml:space="preserve"> </w:t>
      </w:r>
      <w:r w:rsidRPr="00E20C20">
        <w:rPr>
          <w:rFonts w:ascii="Arial" w:hAnsi="Arial" w:cs="Arial"/>
        </w:rPr>
        <w:t>para</w:t>
      </w:r>
      <w:r w:rsidRPr="00E20C20">
        <w:rPr>
          <w:rFonts w:ascii="Arial" w:hAnsi="Arial" w:cs="Arial"/>
          <w:spacing w:val="40"/>
        </w:rPr>
        <w:t xml:space="preserve"> </w:t>
      </w:r>
      <w:r w:rsidRPr="00E20C20">
        <w:rPr>
          <w:rFonts w:ascii="Arial" w:hAnsi="Arial" w:cs="Arial"/>
        </w:rPr>
        <w:t>licitar</w:t>
      </w:r>
      <w:r w:rsidRPr="00E20C20">
        <w:rPr>
          <w:rFonts w:ascii="Arial" w:hAnsi="Arial" w:cs="Arial"/>
          <w:spacing w:val="40"/>
        </w:rPr>
        <w:t xml:space="preserve"> </w:t>
      </w:r>
      <w:r w:rsidRPr="00E20C20">
        <w:rPr>
          <w:rFonts w:ascii="Arial" w:hAnsi="Arial" w:cs="Arial"/>
        </w:rPr>
        <w:t xml:space="preserve">ou </w:t>
      </w:r>
      <w:r w:rsidRPr="00E20C20">
        <w:rPr>
          <w:rFonts w:ascii="Arial" w:hAnsi="Arial" w:cs="Arial"/>
          <w:spacing w:val="-2"/>
        </w:rPr>
        <w:t>contratar.</w:t>
      </w:r>
    </w:p>
    <w:p w14:paraId="52A2D807" w14:textId="77777777" w:rsidR="00DB0543" w:rsidRPr="00E20C20" w:rsidRDefault="00000000" w:rsidP="00E20C20">
      <w:pPr>
        <w:pStyle w:val="Corpodetexto"/>
        <w:spacing w:before="30"/>
        <w:ind w:left="0"/>
        <w:jc w:val="both"/>
        <w:rPr>
          <w:rFonts w:ascii="Arial" w:hAnsi="Arial" w:cs="Arial"/>
          <w:sz w:val="22"/>
          <w:szCs w:val="22"/>
        </w:rPr>
      </w:pPr>
      <w:r w:rsidRPr="00E20C20">
        <w:rPr>
          <w:rFonts w:ascii="Arial" w:hAnsi="Arial" w:cs="Arial"/>
          <w:noProof/>
          <w:sz w:val="22"/>
          <w:szCs w:val="22"/>
        </w:rPr>
        <mc:AlternateContent>
          <mc:Choice Requires="wpg">
            <w:drawing>
              <wp:anchor distT="0" distB="0" distL="0" distR="0" simplePos="0" relativeHeight="251653120" behindDoc="1" locked="0" layoutInCell="1" allowOverlap="1" wp14:anchorId="75813369" wp14:editId="18AB8411">
                <wp:simplePos x="0" y="0"/>
                <wp:positionH relativeFrom="page">
                  <wp:posOffset>723900</wp:posOffset>
                </wp:positionH>
                <wp:positionV relativeFrom="paragraph">
                  <wp:posOffset>185420</wp:posOffset>
                </wp:positionV>
                <wp:extent cx="6125210" cy="236220"/>
                <wp:effectExtent l="0" t="0" r="8890" b="0"/>
                <wp:wrapTopAndBottom/>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5210" cy="236220"/>
                          <a:chOff x="0" y="0"/>
                          <a:chExt cx="5978525" cy="236220"/>
                        </a:xfrm>
                      </wpg:grpSpPr>
                      <wps:wsp>
                        <wps:cNvPr id="43" name="Graphic 43"/>
                        <wps:cNvSpPr/>
                        <wps:spPr>
                          <a:xfrm>
                            <a:off x="0" y="18288"/>
                            <a:ext cx="5978525" cy="200025"/>
                          </a:xfrm>
                          <a:custGeom>
                            <a:avLst/>
                            <a:gdLst/>
                            <a:ahLst/>
                            <a:cxnLst/>
                            <a:rect l="l" t="t" r="r" b="b"/>
                            <a:pathLst>
                              <a:path w="5978525" h="200025">
                                <a:moveTo>
                                  <a:pt x="5978017" y="0"/>
                                </a:moveTo>
                                <a:lnTo>
                                  <a:pt x="0" y="0"/>
                                </a:lnTo>
                                <a:lnTo>
                                  <a:pt x="0" y="199644"/>
                                </a:lnTo>
                                <a:lnTo>
                                  <a:pt x="5978017" y="199644"/>
                                </a:lnTo>
                                <a:lnTo>
                                  <a:pt x="5978017" y="0"/>
                                </a:lnTo>
                                <a:close/>
                              </a:path>
                            </a:pathLst>
                          </a:custGeom>
                          <a:solidFill>
                            <a:srgbClr val="D9D9D9"/>
                          </a:solidFill>
                        </wps:spPr>
                        <wps:bodyPr wrap="square" lIns="0" tIns="0" rIns="0" bIns="0" rtlCol="0">
                          <a:prstTxWarp prst="textNoShape">
                            <a:avLst/>
                          </a:prstTxWarp>
                          <a:noAutofit/>
                        </wps:bodyPr>
                      </wps:wsp>
                      <wps:wsp>
                        <wps:cNvPr id="44" name="Graphic 44"/>
                        <wps:cNvSpPr/>
                        <wps:spPr>
                          <a:xfrm>
                            <a:off x="0" y="0"/>
                            <a:ext cx="5978525" cy="236220"/>
                          </a:xfrm>
                          <a:custGeom>
                            <a:avLst/>
                            <a:gdLst/>
                            <a:ahLst/>
                            <a:cxnLst/>
                            <a:rect l="l" t="t" r="r" b="b"/>
                            <a:pathLst>
                              <a:path w="5978525" h="236220">
                                <a:moveTo>
                                  <a:pt x="5978017" y="217932"/>
                                </a:moveTo>
                                <a:lnTo>
                                  <a:pt x="0" y="217932"/>
                                </a:lnTo>
                                <a:lnTo>
                                  <a:pt x="0" y="236220"/>
                                </a:lnTo>
                                <a:lnTo>
                                  <a:pt x="5978017" y="236220"/>
                                </a:lnTo>
                                <a:lnTo>
                                  <a:pt x="5978017" y="217932"/>
                                </a:lnTo>
                                <a:close/>
                              </a:path>
                              <a:path w="5978525" h="236220">
                                <a:moveTo>
                                  <a:pt x="5978017" y="0"/>
                                </a:moveTo>
                                <a:lnTo>
                                  <a:pt x="0" y="0"/>
                                </a:lnTo>
                                <a:lnTo>
                                  <a:pt x="0" y="18288"/>
                                </a:lnTo>
                                <a:lnTo>
                                  <a:pt x="5978017" y="18288"/>
                                </a:lnTo>
                                <a:lnTo>
                                  <a:pt x="5978017" y="0"/>
                                </a:lnTo>
                                <a:close/>
                              </a:path>
                            </a:pathLst>
                          </a:custGeom>
                          <a:solidFill>
                            <a:srgbClr val="000000"/>
                          </a:solidFill>
                        </wps:spPr>
                        <wps:bodyPr wrap="square" lIns="0" tIns="0" rIns="0" bIns="0" rtlCol="0">
                          <a:prstTxWarp prst="textNoShape">
                            <a:avLst/>
                          </a:prstTxWarp>
                          <a:noAutofit/>
                        </wps:bodyPr>
                      </wps:wsp>
                      <wps:wsp>
                        <wps:cNvPr id="45" name="Textbox 45"/>
                        <wps:cNvSpPr txBox="1"/>
                        <wps:spPr>
                          <a:xfrm>
                            <a:off x="0" y="18288"/>
                            <a:ext cx="5978525" cy="200025"/>
                          </a:xfrm>
                          <a:prstGeom prst="rect">
                            <a:avLst/>
                          </a:prstGeom>
                        </wps:spPr>
                        <wps:txbx>
                          <w:txbxContent>
                            <w:p w14:paraId="632D8446" w14:textId="77777777" w:rsidR="00DB0543" w:rsidRDefault="00000000">
                              <w:pPr>
                                <w:spacing w:before="19"/>
                                <w:ind w:left="28"/>
                                <w:rPr>
                                  <w:rFonts w:ascii="Arial" w:hAnsi="Arial"/>
                                  <w:b/>
                                  <w:sz w:val="24"/>
                                </w:rPr>
                              </w:pPr>
                              <w:r>
                                <w:rPr>
                                  <w:rFonts w:ascii="Arial" w:hAnsi="Arial"/>
                                  <w:b/>
                                  <w:sz w:val="24"/>
                                </w:rPr>
                                <w:t>9.</w:t>
                              </w:r>
                              <w:r>
                                <w:rPr>
                                  <w:rFonts w:ascii="Arial" w:hAnsi="Arial"/>
                                  <w:b/>
                                  <w:spacing w:val="54"/>
                                  <w:w w:val="150"/>
                                  <w:sz w:val="24"/>
                                </w:rPr>
                                <w:t xml:space="preserve"> </w:t>
                              </w:r>
                              <w:r>
                                <w:rPr>
                                  <w:rFonts w:ascii="Arial" w:hAnsi="Arial"/>
                                  <w:b/>
                                  <w:sz w:val="24"/>
                                </w:rPr>
                                <w:t>DAS</w:t>
                              </w:r>
                              <w:r>
                                <w:rPr>
                                  <w:rFonts w:ascii="Arial" w:hAnsi="Arial"/>
                                  <w:b/>
                                  <w:spacing w:val="-2"/>
                                  <w:sz w:val="24"/>
                                </w:rPr>
                                <w:t xml:space="preserve"> </w:t>
                              </w:r>
                              <w:r>
                                <w:rPr>
                                  <w:rFonts w:ascii="Arial" w:hAnsi="Arial"/>
                                  <w:b/>
                                  <w:sz w:val="24"/>
                                </w:rPr>
                                <w:t>DISPOSIÇÕES</w:t>
                              </w:r>
                              <w:r>
                                <w:rPr>
                                  <w:rFonts w:ascii="Arial" w:hAnsi="Arial"/>
                                  <w:b/>
                                  <w:spacing w:val="-3"/>
                                  <w:sz w:val="24"/>
                                </w:rPr>
                                <w:t xml:space="preserve"> </w:t>
                              </w:r>
                              <w:r>
                                <w:rPr>
                                  <w:rFonts w:ascii="Arial" w:hAnsi="Arial"/>
                                  <w:b/>
                                  <w:spacing w:val="-2"/>
                                  <w:sz w:val="24"/>
                                </w:rPr>
                                <w:t>GERAIS</w:t>
                              </w:r>
                            </w:p>
                          </w:txbxContent>
                        </wps:txbx>
                        <wps:bodyPr wrap="square" lIns="0" tIns="0" rIns="0" bIns="0" rtlCol="0">
                          <a:noAutofit/>
                        </wps:bodyPr>
                      </wps:wsp>
                    </wpg:wgp>
                  </a:graphicData>
                </a:graphic>
                <wp14:sizeRelH relativeFrom="margin">
                  <wp14:pctWidth>0</wp14:pctWidth>
                </wp14:sizeRelH>
              </wp:anchor>
            </w:drawing>
          </mc:Choice>
          <mc:Fallback>
            <w:pict>
              <v:group w14:anchorId="75813369" id="Group 42" o:spid="_x0000_s1064" style="position:absolute;left:0;text-align:left;margin-left:57pt;margin-top:14.6pt;width:482.3pt;height:18.6pt;z-index:-251663360;mso-wrap-distance-left:0;mso-wrap-distance-right:0;mso-position-horizontal-relative:page;mso-width-relative:margin" coordsize="59785,23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">
                <v:shape id="Graphic 43" o:spid="_x0000_s1065" style="position:absolute;top:182;width:59785;height:2001;visibility:visible;mso-wrap-style:square;v-text-anchor:top" coordsize="5978525,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" path="m5978017,l,,,199644r5978017,l5978017,xe" fillcolor="#d9d9d9" stroked="f">
                  <v:path arrowok="t"/>
                </v:shape>
                <v:shape id="Graphic 44" o:spid="_x0000_s1066" style="position:absolute;width:59785;height:2362;visibility:visible;mso-wrap-style:square;v-text-anchor:top" coordsize="5978525,236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" path="m5978017,217932l,217932r,18288l5978017,236220r,-18288xem5978017,l,,,18288r5978017,l5978017,xe" fillcolor="black" stroked="f">
                  <v:path arrowok="t"/>
                </v:shape>
                <v:shape id="Textbox 45" o:spid="_x0000_s1067" type="#_x0000_t202" style="position:absolute;top:182;width:59785;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632D8446" w14:textId="77777777" w:rsidR="00DB0543" w:rsidRDefault="00000000">
                        <w:pPr>
                          <w:spacing w:before="19"/>
                          <w:ind w:left="28"/>
                          <w:rPr>
                            <w:rFonts w:ascii="Arial" w:hAnsi="Arial"/>
                            <w:b/>
                            <w:sz w:val="24"/>
                          </w:rPr>
                        </w:pPr>
                        <w:r>
                          <w:rPr>
                            <w:rFonts w:ascii="Arial" w:hAnsi="Arial"/>
                            <w:b/>
                            <w:sz w:val="24"/>
                          </w:rPr>
                          <w:t>9.</w:t>
                        </w:r>
                        <w:r>
                          <w:rPr>
                            <w:rFonts w:ascii="Arial" w:hAnsi="Arial"/>
                            <w:b/>
                            <w:spacing w:val="54"/>
                            <w:w w:val="150"/>
                            <w:sz w:val="24"/>
                          </w:rPr>
                          <w:t xml:space="preserve"> </w:t>
                        </w:r>
                        <w:r>
                          <w:rPr>
                            <w:rFonts w:ascii="Arial" w:hAnsi="Arial"/>
                            <w:b/>
                            <w:sz w:val="24"/>
                          </w:rPr>
                          <w:t>DAS</w:t>
                        </w:r>
                        <w:r>
                          <w:rPr>
                            <w:rFonts w:ascii="Arial" w:hAnsi="Arial"/>
                            <w:b/>
                            <w:spacing w:val="-2"/>
                            <w:sz w:val="24"/>
                          </w:rPr>
                          <w:t xml:space="preserve"> </w:t>
                        </w:r>
                        <w:r>
                          <w:rPr>
                            <w:rFonts w:ascii="Arial" w:hAnsi="Arial"/>
                            <w:b/>
                            <w:sz w:val="24"/>
                          </w:rPr>
                          <w:t>DISPOSIÇÕES</w:t>
                        </w:r>
                        <w:r>
                          <w:rPr>
                            <w:rFonts w:ascii="Arial" w:hAnsi="Arial"/>
                            <w:b/>
                            <w:spacing w:val="-3"/>
                            <w:sz w:val="24"/>
                          </w:rPr>
                          <w:t xml:space="preserve"> </w:t>
                        </w:r>
                        <w:r>
                          <w:rPr>
                            <w:rFonts w:ascii="Arial" w:hAnsi="Arial"/>
                            <w:b/>
                            <w:spacing w:val="-2"/>
                            <w:sz w:val="24"/>
                          </w:rPr>
                          <w:t>GERAIS</w:t>
                        </w:r>
                      </w:p>
                    </w:txbxContent>
                  </v:textbox>
                </v:shape>
                <w10:wrap type="topAndBottom" anchorx="page"/>
              </v:group>
            </w:pict>
          </mc:Fallback>
        </mc:AlternateContent>
      </w:r>
    </w:p>
    <w:p w14:paraId="4C465BE9" w14:textId="77777777" w:rsidR="00DB0543" w:rsidRPr="00E20C20" w:rsidRDefault="00000000">
      <w:pPr>
        <w:pStyle w:val="PargrafodaLista"/>
        <w:numPr>
          <w:ilvl w:val="1"/>
          <w:numId w:val="12"/>
        </w:numPr>
        <w:tabs>
          <w:tab w:val="left" w:pos="848"/>
        </w:tabs>
        <w:spacing w:before="5" w:line="244" w:lineRule="auto"/>
        <w:ind w:left="0" w:firstLine="0"/>
        <w:rPr>
          <w:rFonts w:ascii="Arial" w:hAnsi="Arial" w:cs="Arial"/>
        </w:rPr>
      </w:pPr>
      <w:r w:rsidRPr="00E20C20">
        <w:rPr>
          <w:rFonts w:ascii="Arial" w:hAnsi="Arial" w:cs="Arial"/>
        </w:rPr>
        <w:lastRenderedPageBreak/>
        <w:t>No caso de todos os fornecedores restarem desclassificados ou inabilitados (procedimento fracassado), a Administração poderá:</w:t>
      </w:r>
    </w:p>
    <w:p w14:paraId="4240CB8B" w14:textId="77777777" w:rsidR="00DB0543" w:rsidRPr="00E20C20" w:rsidRDefault="00000000">
      <w:pPr>
        <w:pStyle w:val="PargrafodaLista"/>
        <w:numPr>
          <w:ilvl w:val="2"/>
          <w:numId w:val="12"/>
        </w:numPr>
        <w:tabs>
          <w:tab w:val="left" w:pos="1276"/>
        </w:tabs>
        <w:spacing w:line="272" w:lineRule="exact"/>
        <w:ind w:left="426" w:firstLine="0"/>
        <w:rPr>
          <w:rFonts w:ascii="Arial" w:hAnsi="Arial" w:cs="Arial"/>
        </w:rPr>
      </w:pPr>
      <w:r w:rsidRPr="00E20C20">
        <w:rPr>
          <w:rFonts w:ascii="Arial" w:hAnsi="Arial" w:cs="Arial"/>
        </w:rPr>
        <w:t>republicar</w:t>
      </w:r>
      <w:r w:rsidRPr="00E20C20">
        <w:rPr>
          <w:rFonts w:ascii="Arial" w:hAnsi="Arial" w:cs="Arial"/>
          <w:spacing w:val="-3"/>
        </w:rPr>
        <w:t xml:space="preserve"> </w:t>
      </w:r>
      <w:r w:rsidRPr="00E20C20">
        <w:rPr>
          <w:rFonts w:ascii="Arial" w:hAnsi="Arial" w:cs="Arial"/>
        </w:rPr>
        <w:t>o</w:t>
      </w:r>
      <w:r w:rsidRPr="00E20C20">
        <w:rPr>
          <w:rFonts w:ascii="Arial" w:hAnsi="Arial" w:cs="Arial"/>
          <w:spacing w:val="-4"/>
        </w:rPr>
        <w:t xml:space="preserve"> </w:t>
      </w:r>
      <w:r w:rsidRPr="00E20C20">
        <w:rPr>
          <w:rFonts w:ascii="Arial" w:hAnsi="Arial" w:cs="Arial"/>
        </w:rPr>
        <w:t>presente</w:t>
      </w:r>
      <w:r w:rsidRPr="00E20C20">
        <w:rPr>
          <w:rFonts w:ascii="Arial" w:hAnsi="Arial" w:cs="Arial"/>
          <w:spacing w:val="-3"/>
        </w:rPr>
        <w:t xml:space="preserve"> </w:t>
      </w:r>
      <w:r w:rsidRPr="00E20C20">
        <w:rPr>
          <w:rFonts w:ascii="Arial" w:hAnsi="Arial" w:cs="Arial"/>
        </w:rPr>
        <w:t>aviso</w:t>
      </w:r>
      <w:r w:rsidRPr="00E20C20">
        <w:rPr>
          <w:rFonts w:ascii="Arial" w:hAnsi="Arial" w:cs="Arial"/>
          <w:spacing w:val="-3"/>
        </w:rPr>
        <w:t xml:space="preserve"> </w:t>
      </w:r>
      <w:r w:rsidRPr="00E20C20">
        <w:rPr>
          <w:rFonts w:ascii="Arial" w:hAnsi="Arial" w:cs="Arial"/>
        </w:rPr>
        <w:t>com</w:t>
      </w:r>
      <w:r w:rsidRPr="00E20C20">
        <w:rPr>
          <w:rFonts w:ascii="Arial" w:hAnsi="Arial" w:cs="Arial"/>
          <w:spacing w:val="-3"/>
        </w:rPr>
        <w:t xml:space="preserve"> </w:t>
      </w:r>
      <w:r w:rsidRPr="00E20C20">
        <w:rPr>
          <w:rFonts w:ascii="Arial" w:hAnsi="Arial" w:cs="Arial"/>
        </w:rPr>
        <w:t>uma</w:t>
      </w:r>
      <w:r w:rsidRPr="00E20C20">
        <w:rPr>
          <w:rFonts w:ascii="Arial" w:hAnsi="Arial" w:cs="Arial"/>
          <w:spacing w:val="-4"/>
        </w:rPr>
        <w:t xml:space="preserve"> </w:t>
      </w:r>
      <w:r w:rsidRPr="00E20C20">
        <w:rPr>
          <w:rFonts w:ascii="Arial" w:hAnsi="Arial" w:cs="Arial"/>
        </w:rPr>
        <w:t>nova</w:t>
      </w:r>
      <w:r w:rsidRPr="00E20C20">
        <w:rPr>
          <w:rFonts w:ascii="Arial" w:hAnsi="Arial" w:cs="Arial"/>
          <w:spacing w:val="-4"/>
        </w:rPr>
        <w:t xml:space="preserve"> </w:t>
      </w:r>
      <w:r w:rsidRPr="00E20C20">
        <w:rPr>
          <w:rFonts w:ascii="Arial" w:hAnsi="Arial" w:cs="Arial"/>
          <w:spacing w:val="-2"/>
        </w:rPr>
        <w:t>data;</w:t>
      </w:r>
    </w:p>
    <w:p w14:paraId="43394CD3" w14:textId="77777777" w:rsidR="00DB0543" w:rsidRPr="00E20C20" w:rsidRDefault="00000000">
      <w:pPr>
        <w:pStyle w:val="PargrafodaLista"/>
        <w:numPr>
          <w:ilvl w:val="2"/>
          <w:numId w:val="12"/>
        </w:numPr>
        <w:tabs>
          <w:tab w:val="left" w:pos="1558"/>
        </w:tabs>
        <w:spacing w:line="244" w:lineRule="auto"/>
        <w:ind w:left="426" w:firstLine="0"/>
        <w:rPr>
          <w:rFonts w:ascii="Arial" w:hAnsi="Arial" w:cs="Arial"/>
        </w:rPr>
      </w:pPr>
      <w:r w:rsidRPr="00E20C20">
        <w:rPr>
          <w:rFonts w:ascii="Arial" w:hAnsi="Arial" w:cs="Arial"/>
        </w:rPr>
        <w:t>valer-se,</w:t>
      </w:r>
      <w:r w:rsidRPr="00E20C20">
        <w:rPr>
          <w:rFonts w:ascii="Arial" w:hAnsi="Arial" w:cs="Arial"/>
          <w:spacing w:val="-13"/>
        </w:rPr>
        <w:t xml:space="preserve"> </w:t>
      </w:r>
      <w:r w:rsidRPr="00E20C20">
        <w:rPr>
          <w:rFonts w:ascii="Arial" w:hAnsi="Arial" w:cs="Arial"/>
        </w:rPr>
        <w:t>para</w:t>
      </w:r>
      <w:r w:rsidRPr="00E20C20">
        <w:rPr>
          <w:rFonts w:ascii="Arial" w:hAnsi="Arial" w:cs="Arial"/>
          <w:spacing w:val="-14"/>
        </w:rPr>
        <w:t xml:space="preserve"> </w:t>
      </w:r>
      <w:r w:rsidRPr="00E20C20">
        <w:rPr>
          <w:rFonts w:ascii="Arial" w:hAnsi="Arial" w:cs="Arial"/>
        </w:rPr>
        <w:t>a</w:t>
      </w:r>
      <w:r w:rsidRPr="00E20C20">
        <w:rPr>
          <w:rFonts w:ascii="Arial" w:hAnsi="Arial" w:cs="Arial"/>
          <w:spacing w:val="-13"/>
        </w:rPr>
        <w:t xml:space="preserve"> </w:t>
      </w:r>
      <w:r w:rsidRPr="00E20C20">
        <w:rPr>
          <w:rFonts w:ascii="Arial" w:hAnsi="Arial" w:cs="Arial"/>
        </w:rPr>
        <w:t>contratação,</w:t>
      </w:r>
      <w:r w:rsidRPr="00E20C20">
        <w:rPr>
          <w:rFonts w:ascii="Arial" w:hAnsi="Arial" w:cs="Arial"/>
          <w:spacing w:val="-16"/>
        </w:rPr>
        <w:t xml:space="preserve"> </w:t>
      </w:r>
      <w:r w:rsidRPr="00E20C20">
        <w:rPr>
          <w:rFonts w:ascii="Arial" w:hAnsi="Arial" w:cs="Arial"/>
        </w:rPr>
        <w:t>de</w:t>
      </w:r>
      <w:r w:rsidRPr="00E20C20">
        <w:rPr>
          <w:rFonts w:ascii="Arial" w:hAnsi="Arial" w:cs="Arial"/>
          <w:spacing w:val="-13"/>
        </w:rPr>
        <w:t xml:space="preserve"> </w:t>
      </w:r>
      <w:r w:rsidRPr="00E20C20">
        <w:rPr>
          <w:rFonts w:ascii="Arial" w:hAnsi="Arial" w:cs="Arial"/>
        </w:rPr>
        <w:t>proposta</w:t>
      </w:r>
      <w:r w:rsidRPr="00E20C20">
        <w:rPr>
          <w:rFonts w:ascii="Arial" w:hAnsi="Arial" w:cs="Arial"/>
          <w:spacing w:val="-13"/>
        </w:rPr>
        <w:t xml:space="preserve"> </w:t>
      </w:r>
      <w:r w:rsidRPr="00E20C20">
        <w:rPr>
          <w:rFonts w:ascii="Arial" w:hAnsi="Arial" w:cs="Arial"/>
        </w:rPr>
        <w:t>obtida</w:t>
      </w:r>
      <w:r w:rsidRPr="00E20C20">
        <w:rPr>
          <w:rFonts w:ascii="Arial" w:hAnsi="Arial" w:cs="Arial"/>
          <w:spacing w:val="-13"/>
        </w:rPr>
        <w:t xml:space="preserve"> </w:t>
      </w:r>
      <w:r w:rsidRPr="00E20C20">
        <w:rPr>
          <w:rFonts w:ascii="Arial" w:hAnsi="Arial" w:cs="Arial"/>
        </w:rPr>
        <w:t>na</w:t>
      </w:r>
      <w:r w:rsidRPr="00E20C20">
        <w:rPr>
          <w:rFonts w:ascii="Arial" w:hAnsi="Arial" w:cs="Arial"/>
          <w:spacing w:val="-16"/>
        </w:rPr>
        <w:t xml:space="preserve"> </w:t>
      </w:r>
      <w:r w:rsidRPr="00E20C20">
        <w:rPr>
          <w:rFonts w:ascii="Arial" w:hAnsi="Arial" w:cs="Arial"/>
        </w:rPr>
        <w:t>pesquisa</w:t>
      </w:r>
      <w:r w:rsidRPr="00E20C20">
        <w:rPr>
          <w:rFonts w:ascii="Arial" w:hAnsi="Arial" w:cs="Arial"/>
          <w:spacing w:val="-14"/>
        </w:rPr>
        <w:t xml:space="preserve"> </w:t>
      </w:r>
      <w:r w:rsidRPr="00E20C20">
        <w:rPr>
          <w:rFonts w:ascii="Arial" w:hAnsi="Arial" w:cs="Arial"/>
        </w:rPr>
        <w:t>de</w:t>
      </w:r>
      <w:r w:rsidRPr="00E20C20">
        <w:rPr>
          <w:rFonts w:ascii="Arial" w:hAnsi="Arial" w:cs="Arial"/>
          <w:spacing w:val="-16"/>
        </w:rPr>
        <w:t xml:space="preserve"> </w:t>
      </w:r>
      <w:r w:rsidRPr="00E20C20">
        <w:rPr>
          <w:rFonts w:ascii="Arial" w:hAnsi="Arial" w:cs="Arial"/>
        </w:rPr>
        <w:t>preços</w:t>
      </w:r>
      <w:r w:rsidRPr="00E20C20">
        <w:rPr>
          <w:rFonts w:ascii="Arial" w:hAnsi="Arial" w:cs="Arial"/>
          <w:spacing w:val="-14"/>
        </w:rPr>
        <w:t xml:space="preserve"> </w:t>
      </w:r>
      <w:r w:rsidRPr="00E20C20">
        <w:rPr>
          <w:rFonts w:ascii="Arial" w:hAnsi="Arial" w:cs="Arial"/>
        </w:rPr>
        <w:t>que serviu de base ao procedimento, se houver, privilegiando-se os menores preços, sempre</w:t>
      </w:r>
      <w:r w:rsidRPr="00E20C20">
        <w:rPr>
          <w:rFonts w:ascii="Arial" w:hAnsi="Arial" w:cs="Arial"/>
          <w:spacing w:val="-4"/>
        </w:rPr>
        <w:t xml:space="preserve"> </w:t>
      </w:r>
      <w:r w:rsidRPr="00E20C20">
        <w:rPr>
          <w:rFonts w:ascii="Arial" w:hAnsi="Arial" w:cs="Arial"/>
        </w:rPr>
        <w:t>que</w:t>
      </w:r>
      <w:r w:rsidRPr="00E20C20">
        <w:rPr>
          <w:rFonts w:ascii="Arial" w:hAnsi="Arial" w:cs="Arial"/>
          <w:spacing w:val="-4"/>
        </w:rPr>
        <w:t xml:space="preserve"> </w:t>
      </w:r>
      <w:r w:rsidRPr="00E20C20">
        <w:rPr>
          <w:rFonts w:ascii="Arial" w:hAnsi="Arial" w:cs="Arial"/>
        </w:rPr>
        <w:t>possível,</w:t>
      </w:r>
      <w:r w:rsidRPr="00E20C20">
        <w:rPr>
          <w:rFonts w:ascii="Arial" w:hAnsi="Arial" w:cs="Arial"/>
          <w:spacing w:val="-7"/>
        </w:rPr>
        <w:t xml:space="preserve"> </w:t>
      </w:r>
      <w:r w:rsidRPr="00E20C20">
        <w:rPr>
          <w:rFonts w:ascii="Arial" w:hAnsi="Arial" w:cs="Arial"/>
        </w:rPr>
        <w:t>e</w:t>
      </w:r>
      <w:r w:rsidRPr="00E20C20">
        <w:rPr>
          <w:rFonts w:ascii="Arial" w:hAnsi="Arial" w:cs="Arial"/>
          <w:spacing w:val="-4"/>
        </w:rPr>
        <w:t xml:space="preserve"> </w:t>
      </w:r>
      <w:r w:rsidRPr="00E20C20">
        <w:rPr>
          <w:rFonts w:ascii="Arial" w:hAnsi="Arial" w:cs="Arial"/>
        </w:rPr>
        <w:t>desde</w:t>
      </w:r>
      <w:r w:rsidRPr="00E20C20">
        <w:rPr>
          <w:rFonts w:ascii="Arial" w:hAnsi="Arial" w:cs="Arial"/>
          <w:spacing w:val="-4"/>
        </w:rPr>
        <w:t xml:space="preserve"> </w:t>
      </w:r>
      <w:r w:rsidRPr="00E20C20">
        <w:rPr>
          <w:rFonts w:ascii="Arial" w:hAnsi="Arial" w:cs="Arial"/>
        </w:rPr>
        <w:t>que</w:t>
      </w:r>
      <w:r w:rsidRPr="00E20C20">
        <w:rPr>
          <w:rFonts w:ascii="Arial" w:hAnsi="Arial" w:cs="Arial"/>
          <w:spacing w:val="-4"/>
        </w:rPr>
        <w:t xml:space="preserve"> </w:t>
      </w:r>
      <w:r w:rsidRPr="00E20C20">
        <w:rPr>
          <w:rFonts w:ascii="Arial" w:hAnsi="Arial" w:cs="Arial"/>
        </w:rPr>
        <w:t>atendidas</w:t>
      </w:r>
      <w:r w:rsidRPr="00E20C20">
        <w:rPr>
          <w:rFonts w:ascii="Arial" w:hAnsi="Arial" w:cs="Arial"/>
          <w:spacing w:val="-7"/>
        </w:rPr>
        <w:t xml:space="preserve"> </w:t>
      </w:r>
      <w:r w:rsidRPr="00E20C20">
        <w:rPr>
          <w:rFonts w:ascii="Arial" w:hAnsi="Arial" w:cs="Arial"/>
        </w:rPr>
        <w:t>às</w:t>
      </w:r>
      <w:r w:rsidRPr="00E20C20">
        <w:rPr>
          <w:rFonts w:ascii="Arial" w:hAnsi="Arial" w:cs="Arial"/>
          <w:spacing w:val="-4"/>
        </w:rPr>
        <w:t xml:space="preserve"> </w:t>
      </w:r>
      <w:r w:rsidRPr="00E20C20">
        <w:rPr>
          <w:rFonts w:ascii="Arial" w:hAnsi="Arial" w:cs="Arial"/>
        </w:rPr>
        <w:t>condições</w:t>
      </w:r>
      <w:r w:rsidRPr="00E20C20">
        <w:rPr>
          <w:rFonts w:ascii="Arial" w:hAnsi="Arial" w:cs="Arial"/>
          <w:spacing w:val="-4"/>
        </w:rPr>
        <w:t xml:space="preserve"> </w:t>
      </w:r>
      <w:r w:rsidRPr="00E20C20">
        <w:rPr>
          <w:rFonts w:ascii="Arial" w:hAnsi="Arial" w:cs="Arial"/>
        </w:rPr>
        <w:t>de</w:t>
      </w:r>
      <w:r w:rsidRPr="00E20C20">
        <w:rPr>
          <w:rFonts w:ascii="Arial" w:hAnsi="Arial" w:cs="Arial"/>
          <w:spacing w:val="-6"/>
        </w:rPr>
        <w:t xml:space="preserve"> </w:t>
      </w:r>
      <w:r w:rsidRPr="00E20C20">
        <w:rPr>
          <w:rFonts w:ascii="Arial" w:hAnsi="Arial" w:cs="Arial"/>
        </w:rPr>
        <w:t>habilitação</w:t>
      </w:r>
      <w:r w:rsidRPr="00E20C20">
        <w:rPr>
          <w:rFonts w:ascii="Arial" w:hAnsi="Arial" w:cs="Arial"/>
          <w:spacing w:val="-6"/>
        </w:rPr>
        <w:t xml:space="preserve"> </w:t>
      </w:r>
      <w:r w:rsidRPr="00E20C20">
        <w:rPr>
          <w:rFonts w:ascii="Arial" w:hAnsi="Arial" w:cs="Arial"/>
        </w:rPr>
        <w:t>exigidas.</w:t>
      </w:r>
    </w:p>
    <w:p w14:paraId="08450788" w14:textId="77777777" w:rsidR="00DB0543" w:rsidRPr="00E20C20" w:rsidRDefault="00000000">
      <w:pPr>
        <w:pStyle w:val="PargrafodaLista"/>
        <w:numPr>
          <w:ilvl w:val="3"/>
          <w:numId w:val="12"/>
        </w:numPr>
        <w:tabs>
          <w:tab w:val="left" w:pos="993"/>
        </w:tabs>
        <w:spacing w:line="244" w:lineRule="auto"/>
        <w:ind w:left="709" w:firstLine="0"/>
        <w:rPr>
          <w:rFonts w:ascii="Arial" w:hAnsi="Arial" w:cs="Arial"/>
        </w:rPr>
      </w:pPr>
      <w:r w:rsidRPr="00E20C20">
        <w:rPr>
          <w:rFonts w:ascii="Arial" w:hAnsi="Arial" w:cs="Arial"/>
        </w:rPr>
        <w:t>no caso do subitem anterior, a contratação será operacionalizada fora deste procedimento.</w:t>
      </w:r>
    </w:p>
    <w:p w14:paraId="5B3EADD1" w14:textId="77777777" w:rsidR="00DB0543" w:rsidRPr="00E20C20" w:rsidRDefault="00000000">
      <w:pPr>
        <w:pStyle w:val="PargrafodaLista"/>
        <w:numPr>
          <w:ilvl w:val="1"/>
          <w:numId w:val="12"/>
        </w:numPr>
        <w:tabs>
          <w:tab w:val="left" w:pos="567"/>
        </w:tabs>
        <w:spacing w:before="269" w:line="244" w:lineRule="auto"/>
        <w:ind w:left="0" w:firstLine="0"/>
        <w:rPr>
          <w:rFonts w:ascii="Arial" w:hAnsi="Arial" w:cs="Arial"/>
        </w:rPr>
      </w:pPr>
      <w:r w:rsidRPr="00E20C20">
        <w:rPr>
          <w:rFonts w:ascii="Arial" w:hAnsi="Arial" w:cs="Arial"/>
        </w:rPr>
        <w:t>As</w:t>
      </w:r>
      <w:r w:rsidRPr="00E20C20">
        <w:rPr>
          <w:rFonts w:ascii="Arial" w:hAnsi="Arial" w:cs="Arial"/>
          <w:spacing w:val="-3"/>
        </w:rPr>
        <w:t xml:space="preserve"> </w:t>
      </w:r>
      <w:r w:rsidRPr="00E20C20">
        <w:rPr>
          <w:rFonts w:ascii="Arial" w:hAnsi="Arial" w:cs="Arial"/>
        </w:rPr>
        <w:t>providências</w:t>
      </w:r>
      <w:r w:rsidRPr="00E20C20">
        <w:rPr>
          <w:rFonts w:ascii="Arial" w:hAnsi="Arial" w:cs="Arial"/>
          <w:spacing w:val="-5"/>
        </w:rPr>
        <w:t xml:space="preserve"> </w:t>
      </w:r>
      <w:r w:rsidRPr="00E20C20">
        <w:rPr>
          <w:rFonts w:ascii="Arial" w:hAnsi="Arial" w:cs="Arial"/>
        </w:rPr>
        <w:t>dos</w:t>
      </w:r>
      <w:r w:rsidRPr="00E20C20">
        <w:rPr>
          <w:rFonts w:ascii="Arial" w:hAnsi="Arial" w:cs="Arial"/>
          <w:spacing w:val="-3"/>
        </w:rPr>
        <w:t xml:space="preserve"> </w:t>
      </w:r>
      <w:r w:rsidRPr="00E20C20">
        <w:rPr>
          <w:rFonts w:ascii="Arial" w:hAnsi="Arial" w:cs="Arial"/>
        </w:rPr>
        <w:t>subitens</w:t>
      </w:r>
      <w:r w:rsidRPr="00E20C20">
        <w:rPr>
          <w:rFonts w:ascii="Arial" w:hAnsi="Arial" w:cs="Arial"/>
          <w:spacing w:val="-3"/>
        </w:rPr>
        <w:t xml:space="preserve"> </w:t>
      </w:r>
      <w:r w:rsidRPr="00E20C20">
        <w:rPr>
          <w:rFonts w:ascii="Arial" w:hAnsi="Arial" w:cs="Arial"/>
        </w:rPr>
        <w:t>9.1.1</w:t>
      </w:r>
      <w:r w:rsidRPr="00E20C20">
        <w:rPr>
          <w:rFonts w:ascii="Arial" w:hAnsi="Arial" w:cs="Arial"/>
          <w:spacing w:val="-4"/>
        </w:rPr>
        <w:t xml:space="preserve"> </w:t>
      </w:r>
      <w:r w:rsidRPr="00E20C20">
        <w:rPr>
          <w:rFonts w:ascii="Arial" w:hAnsi="Arial" w:cs="Arial"/>
        </w:rPr>
        <w:t>e</w:t>
      </w:r>
      <w:r w:rsidRPr="00E20C20">
        <w:rPr>
          <w:rFonts w:ascii="Arial" w:hAnsi="Arial" w:cs="Arial"/>
          <w:spacing w:val="-3"/>
        </w:rPr>
        <w:t xml:space="preserve"> </w:t>
      </w:r>
      <w:r w:rsidRPr="00E20C20">
        <w:rPr>
          <w:rFonts w:ascii="Arial" w:hAnsi="Arial" w:cs="Arial"/>
        </w:rPr>
        <w:t>9.1.3</w:t>
      </w:r>
      <w:r w:rsidRPr="00E20C20">
        <w:rPr>
          <w:rFonts w:ascii="Arial" w:hAnsi="Arial" w:cs="Arial"/>
          <w:spacing w:val="-2"/>
        </w:rPr>
        <w:t xml:space="preserve"> </w:t>
      </w:r>
      <w:r w:rsidRPr="00E20C20">
        <w:rPr>
          <w:rFonts w:ascii="Arial" w:hAnsi="Arial" w:cs="Arial"/>
        </w:rPr>
        <w:t>também</w:t>
      </w:r>
      <w:r w:rsidRPr="00E20C20">
        <w:rPr>
          <w:rFonts w:ascii="Arial" w:hAnsi="Arial" w:cs="Arial"/>
          <w:spacing w:val="-4"/>
        </w:rPr>
        <w:t xml:space="preserve"> </w:t>
      </w:r>
      <w:r w:rsidRPr="00E20C20">
        <w:rPr>
          <w:rFonts w:ascii="Arial" w:hAnsi="Arial" w:cs="Arial"/>
        </w:rPr>
        <w:t>poderão</w:t>
      </w:r>
      <w:r w:rsidRPr="00E20C20">
        <w:rPr>
          <w:rFonts w:ascii="Arial" w:hAnsi="Arial" w:cs="Arial"/>
          <w:spacing w:val="-3"/>
        </w:rPr>
        <w:t xml:space="preserve"> </w:t>
      </w:r>
      <w:r w:rsidRPr="00E20C20">
        <w:rPr>
          <w:rFonts w:ascii="Arial" w:hAnsi="Arial" w:cs="Arial"/>
        </w:rPr>
        <w:t>ser</w:t>
      </w:r>
      <w:r w:rsidRPr="00E20C20">
        <w:rPr>
          <w:rFonts w:ascii="Arial" w:hAnsi="Arial" w:cs="Arial"/>
          <w:spacing w:val="-3"/>
        </w:rPr>
        <w:t xml:space="preserve"> </w:t>
      </w:r>
      <w:r w:rsidRPr="00E20C20">
        <w:rPr>
          <w:rFonts w:ascii="Arial" w:hAnsi="Arial" w:cs="Arial"/>
        </w:rPr>
        <w:t>utilizadas</w:t>
      </w:r>
      <w:r w:rsidRPr="00E20C20">
        <w:rPr>
          <w:rFonts w:ascii="Arial" w:hAnsi="Arial" w:cs="Arial"/>
          <w:spacing w:val="-3"/>
        </w:rPr>
        <w:t xml:space="preserve"> </w:t>
      </w:r>
      <w:r w:rsidRPr="00E20C20">
        <w:rPr>
          <w:rFonts w:ascii="Arial" w:hAnsi="Arial" w:cs="Arial"/>
        </w:rPr>
        <w:t>se</w:t>
      </w:r>
      <w:r w:rsidRPr="00E20C20">
        <w:rPr>
          <w:rFonts w:ascii="Arial" w:hAnsi="Arial" w:cs="Arial"/>
          <w:spacing w:val="-3"/>
        </w:rPr>
        <w:t xml:space="preserve"> </w:t>
      </w:r>
      <w:r w:rsidRPr="00E20C20">
        <w:rPr>
          <w:rFonts w:ascii="Arial" w:hAnsi="Arial" w:cs="Arial"/>
        </w:rPr>
        <w:t xml:space="preserve">não houver o comparecimento de quaisquer fornecedores interessados (procedimento </w:t>
      </w:r>
      <w:r w:rsidRPr="00E20C20">
        <w:rPr>
          <w:rFonts w:ascii="Arial" w:hAnsi="Arial" w:cs="Arial"/>
          <w:spacing w:val="-2"/>
        </w:rPr>
        <w:t>deserto).</w:t>
      </w:r>
    </w:p>
    <w:p w14:paraId="0E9F1AB9" w14:textId="77777777" w:rsidR="00DB0543" w:rsidRPr="00E20C20" w:rsidRDefault="00DB0543" w:rsidP="00E20C20">
      <w:pPr>
        <w:pStyle w:val="Corpodetexto"/>
        <w:ind w:left="0"/>
        <w:jc w:val="both"/>
        <w:rPr>
          <w:rFonts w:ascii="Arial" w:hAnsi="Arial" w:cs="Arial"/>
          <w:sz w:val="22"/>
          <w:szCs w:val="22"/>
        </w:rPr>
      </w:pPr>
    </w:p>
    <w:p w14:paraId="08D0DEFC" w14:textId="4950D624" w:rsidR="00DB0543" w:rsidRPr="00E20C20" w:rsidRDefault="00000000">
      <w:pPr>
        <w:pStyle w:val="PargrafodaLista"/>
        <w:numPr>
          <w:ilvl w:val="1"/>
          <w:numId w:val="12"/>
        </w:numPr>
        <w:tabs>
          <w:tab w:val="left" w:pos="567"/>
        </w:tabs>
        <w:spacing w:line="244" w:lineRule="auto"/>
        <w:ind w:left="0" w:firstLine="0"/>
        <w:rPr>
          <w:rFonts w:ascii="Arial" w:hAnsi="Arial" w:cs="Arial"/>
        </w:rPr>
      </w:pPr>
      <w:r w:rsidRPr="00E20C20">
        <w:rPr>
          <w:rFonts w:ascii="Arial" w:hAnsi="Arial" w:cs="Arial"/>
        </w:rPr>
        <w:t xml:space="preserve">Havendo a necessidade de </w:t>
      </w:r>
      <w:r w:rsidR="00043073" w:rsidRPr="00E20C20">
        <w:rPr>
          <w:rFonts w:ascii="Arial" w:hAnsi="Arial" w:cs="Arial"/>
        </w:rPr>
        <w:t xml:space="preserve">notificação para </w:t>
      </w:r>
      <w:r w:rsidRPr="00E20C20">
        <w:rPr>
          <w:rFonts w:ascii="Arial" w:hAnsi="Arial" w:cs="Arial"/>
        </w:rPr>
        <w:t>realização de ato de qualquer natureza pelos fornecedores, cujo prazo não conste deste Aviso de Contratação Direta, deverá ser atendido</w:t>
      </w:r>
      <w:r w:rsidRPr="00E20C20">
        <w:rPr>
          <w:rFonts w:ascii="Arial" w:hAnsi="Arial" w:cs="Arial"/>
          <w:spacing w:val="-7"/>
        </w:rPr>
        <w:t xml:space="preserve"> </w:t>
      </w:r>
      <w:r w:rsidRPr="00E20C20">
        <w:rPr>
          <w:rFonts w:ascii="Arial" w:hAnsi="Arial" w:cs="Arial"/>
        </w:rPr>
        <w:t>o</w:t>
      </w:r>
      <w:r w:rsidRPr="00E20C20">
        <w:rPr>
          <w:rFonts w:ascii="Arial" w:hAnsi="Arial" w:cs="Arial"/>
          <w:spacing w:val="-5"/>
        </w:rPr>
        <w:t xml:space="preserve"> </w:t>
      </w:r>
      <w:r w:rsidRPr="00E20C20">
        <w:rPr>
          <w:rFonts w:ascii="Arial" w:hAnsi="Arial" w:cs="Arial"/>
        </w:rPr>
        <w:t>prazo</w:t>
      </w:r>
      <w:r w:rsidRPr="00E20C20">
        <w:rPr>
          <w:rFonts w:ascii="Arial" w:hAnsi="Arial" w:cs="Arial"/>
          <w:spacing w:val="-5"/>
        </w:rPr>
        <w:t xml:space="preserve"> </w:t>
      </w:r>
      <w:r w:rsidRPr="00E20C20">
        <w:rPr>
          <w:rFonts w:ascii="Arial" w:hAnsi="Arial" w:cs="Arial"/>
        </w:rPr>
        <w:t>indicado</w:t>
      </w:r>
      <w:r w:rsidRPr="00E20C20">
        <w:rPr>
          <w:rFonts w:ascii="Arial" w:hAnsi="Arial" w:cs="Arial"/>
          <w:spacing w:val="-7"/>
        </w:rPr>
        <w:t xml:space="preserve"> </w:t>
      </w:r>
      <w:r w:rsidRPr="00E20C20">
        <w:rPr>
          <w:rFonts w:ascii="Arial" w:hAnsi="Arial" w:cs="Arial"/>
        </w:rPr>
        <w:t>pelo</w:t>
      </w:r>
      <w:r w:rsidRPr="00E20C20">
        <w:rPr>
          <w:rFonts w:ascii="Arial" w:hAnsi="Arial" w:cs="Arial"/>
          <w:spacing w:val="-5"/>
        </w:rPr>
        <w:t xml:space="preserve"> </w:t>
      </w:r>
      <w:r w:rsidR="00043073" w:rsidRPr="00E20C20">
        <w:rPr>
          <w:rFonts w:ascii="Arial" w:hAnsi="Arial" w:cs="Arial"/>
        </w:rPr>
        <w:t xml:space="preserve">Agente de Contratação da Prefeitura Municipal </w:t>
      </w:r>
      <w:r w:rsidR="003F6B37" w:rsidRPr="00E20C20">
        <w:rPr>
          <w:rFonts w:ascii="Arial" w:hAnsi="Arial" w:cs="Arial"/>
        </w:rPr>
        <w:t>de Alagoa</w:t>
      </w:r>
      <w:r w:rsidRPr="00E20C20">
        <w:rPr>
          <w:rFonts w:ascii="Arial" w:hAnsi="Arial" w:cs="Arial"/>
        </w:rPr>
        <w:t xml:space="preserve"> na respectiva notificação.</w:t>
      </w:r>
    </w:p>
    <w:p w14:paraId="500730BA" w14:textId="77777777" w:rsidR="00DB0543" w:rsidRPr="00E20C20" w:rsidRDefault="00000000">
      <w:pPr>
        <w:pStyle w:val="PargrafodaLista"/>
        <w:numPr>
          <w:ilvl w:val="1"/>
          <w:numId w:val="12"/>
        </w:numPr>
        <w:tabs>
          <w:tab w:val="left" w:pos="567"/>
        </w:tabs>
        <w:spacing w:before="274" w:line="244" w:lineRule="auto"/>
        <w:ind w:left="0" w:firstLine="0"/>
        <w:rPr>
          <w:rFonts w:ascii="Arial" w:hAnsi="Arial" w:cs="Arial"/>
        </w:rPr>
      </w:pPr>
      <w:r w:rsidRPr="00E20C20">
        <w:rPr>
          <w:rFonts w:ascii="Arial" w:hAnsi="Arial" w:cs="Arial"/>
        </w:rPr>
        <w:t>Caberá</w:t>
      </w:r>
      <w:r w:rsidRPr="00E20C20">
        <w:rPr>
          <w:rFonts w:ascii="Arial" w:hAnsi="Arial" w:cs="Arial"/>
          <w:spacing w:val="-1"/>
        </w:rPr>
        <w:t xml:space="preserve"> </w:t>
      </w:r>
      <w:r w:rsidRPr="00E20C20">
        <w:rPr>
          <w:rFonts w:ascii="Arial" w:hAnsi="Arial" w:cs="Arial"/>
        </w:rPr>
        <w:t>ao fornecedor</w:t>
      </w:r>
      <w:r w:rsidRPr="00E20C20">
        <w:rPr>
          <w:rFonts w:ascii="Arial" w:hAnsi="Arial" w:cs="Arial"/>
          <w:spacing w:val="-3"/>
        </w:rPr>
        <w:t xml:space="preserve"> </w:t>
      </w:r>
      <w:r w:rsidRPr="00E20C20">
        <w:rPr>
          <w:rFonts w:ascii="Arial" w:hAnsi="Arial" w:cs="Arial"/>
        </w:rPr>
        <w:t>acompanhar</w:t>
      </w:r>
      <w:r w:rsidRPr="00E20C20">
        <w:rPr>
          <w:rFonts w:ascii="Arial" w:hAnsi="Arial" w:cs="Arial"/>
          <w:spacing w:val="-2"/>
        </w:rPr>
        <w:t xml:space="preserve"> </w:t>
      </w:r>
      <w:r w:rsidRPr="00E20C20">
        <w:rPr>
          <w:rFonts w:ascii="Arial" w:hAnsi="Arial" w:cs="Arial"/>
        </w:rPr>
        <w:t>as</w:t>
      </w:r>
      <w:r w:rsidRPr="00E20C20">
        <w:rPr>
          <w:rFonts w:ascii="Arial" w:hAnsi="Arial" w:cs="Arial"/>
          <w:spacing w:val="-3"/>
        </w:rPr>
        <w:t xml:space="preserve"> </w:t>
      </w:r>
      <w:r w:rsidRPr="00E20C20">
        <w:rPr>
          <w:rFonts w:ascii="Arial" w:hAnsi="Arial" w:cs="Arial"/>
        </w:rPr>
        <w:t>operações, ficando responsável</w:t>
      </w:r>
      <w:r w:rsidRPr="00E20C20">
        <w:rPr>
          <w:rFonts w:ascii="Arial" w:hAnsi="Arial" w:cs="Arial"/>
          <w:spacing w:val="-1"/>
        </w:rPr>
        <w:t xml:space="preserve"> </w:t>
      </w:r>
      <w:r w:rsidRPr="00E20C20">
        <w:rPr>
          <w:rFonts w:ascii="Arial" w:hAnsi="Arial" w:cs="Arial"/>
        </w:rPr>
        <w:t>pelo</w:t>
      </w:r>
      <w:r w:rsidRPr="00E20C20">
        <w:rPr>
          <w:rFonts w:ascii="Arial" w:hAnsi="Arial" w:cs="Arial"/>
          <w:spacing w:val="-3"/>
        </w:rPr>
        <w:t xml:space="preserve"> </w:t>
      </w:r>
      <w:r w:rsidRPr="00E20C20">
        <w:rPr>
          <w:rFonts w:ascii="Arial" w:hAnsi="Arial" w:cs="Arial"/>
        </w:rPr>
        <w:t>ônus decorrente da perda do negócio diante da inobservância de quaisquer mensagens emitidas pela Administração ou de sua desconexão.</w:t>
      </w:r>
    </w:p>
    <w:p w14:paraId="3EE53ED7" w14:textId="77777777" w:rsidR="00DB0543" w:rsidRPr="00E20C20" w:rsidRDefault="00DB0543" w:rsidP="00E20C20">
      <w:pPr>
        <w:pStyle w:val="Corpodetexto"/>
        <w:tabs>
          <w:tab w:val="left" w:pos="567"/>
        </w:tabs>
        <w:ind w:left="0"/>
        <w:jc w:val="both"/>
        <w:rPr>
          <w:rFonts w:ascii="Arial" w:hAnsi="Arial" w:cs="Arial"/>
          <w:sz w:val="22"/>
          <w:szCs w:val="22"/>
        </w:rPr>
      </w:pPr>
    </w:p>
    <w:p w14:paraId="7BA88DD3" w14:textId="77777777" w:rsidR="00DB0543" w:rsidRPr="00E20C20" w:rsidRDefault="00000000">
      <w:pPr>
        <w:pStyle w:val="PargrafodaLista"/>
        <w:numPr>
          <w:ilvl w:val="1"/>
          <w:numId w:val="12"/>
        </w:numPr>
        <w:tabs>
          <w:tab w:val="left" w:pos="567"/>
        </w:tabs>
        <w:spacing w:line="242" w:lineRule="auto"/>
        <w:ind w:left="0" w:firstLine="0"/>
        <w:rPr>
          <w:rFonts w:ascii="Arial" w:hAnsi="Arial" w:cs="Arial"/>
        </w:rPr>
      </w:pPr>
      <w:r w:rsidRPr="00E20C20">
        <w:rPr>
          <w:rFonts w:ascii="Arial" w:hAnsi="Arial" w:cs="Arial"/>
        </w:rPr>
        <w:t>Não</w:t>
      </w:r>
      <w:r w:rsidRPr="00E20C20">
        <w:rPr>
          <w:rFonts w:ascii="Arial" w:hAnsi="Arial" w:cs="Arial"/>
          <w:spacing w:val="-7"/>
        </w:rPr>
        <w:t xml:space="preserve"> </w:t>
      </w:r>
      <w:r w:rsidRPr="00E20C20">
        <w:rPr>
          <w:rFonts w:ascii="Arial" w:hAnsi="Arial" w:cs="Arial"/>
        </w:rPr>
        <w:t>havendo</w:t>
      </w:r>
      <w:r w:rsidRPr="00E20C20">
        <w:rPr>
          <w:rFonts w:ascii="Arial" w:hAnsi="Arial" w:cs="Arial"/>
          <w:spacing w:val="-9"/>
        </w:rPr>
        <w:t xml:space="preserve"> </w:t>
      </w:r>
      <w:r w:rsidRPr="00E20C20">
        <w:rPr>
          <w:rFonts w:ascii="Arial" w:hAnsi="Arial" w:cs="Arial"/>
        </w:rPr>
        <w:t>expediente</w:t>
      </w:r>
      <w:r w:rsidRPr="00E20C20">
        <w:rPr>
          <w:rFonts w:ascii="Arial" w:hAnsi="Arial" w:cs="Arial"/>
          <w:spacing w:val="-9"/>
        </w:rPr>
        <w:t xml:space="preserve"> </w:t>
      </w:r>
      <w:r w:rsidRPr="00E20C20">
        <w:rPr>
          <w:rFonts w:ascii="Arial" w:hAnsi="Arial" w:cs="Arial"/>
        </w:rPr>
        <w:t>ou</w:t>
      </w:r>
      <w:r w:rsidRPr="00E20C20">
        <w:rPr>
          <w:rFonts w:ascii="Arial" w:hAnsi="Arial" w:cs="Arial"/>
          <w:spacing w:val="-9"/>
        </w:rPr>
        <w:t xml:space="preserve"> </w:t>
      </w:r>
      <w:r w:rsidRPr="00E20C20">
        <w:rPr>
          <w:rFonts w:ascii="Arial" w:hAnsi="Arial" w:cs="Arial"/>
        </w:rPr>
        <w:t>ocorrendo</w:t>
      </w:r>
      <w:r w:rsidRPr="00E20C20">
        <w:rPr>
          <w:rFonts w:ascii="Arial" w:hAnsi="Arial" w:cs="Arial"/>
          <w:spacing w:val="-9"/>
        </w:rPr>
        <w:t xml:space="preserve"> </w:t>
      </w:r>
      <w:r w:rsidRPr="00E20C20">
        <w:rPr>
          <w:rFonts w:ascii="Arial" w:hAnsi="Arial" w:cs="Arial"/>
        </w:rPr>
        <w:t>qualquer</w:t>
      </w:r>
      <w:r w:rsidRPr="00E20C20">
        <w:rPr>
          <w:rFonts w:ascii="Arial" w:hAnsi="Arial" w:cs="Arial"/>
          <w:spacing w:val="-8"/>
        </w:rPr>
        <w:t xml:space="preserve"> </w:t>
      </w:r>
      <w:r w:rsidRPr="00E20C20">
        <w:rPr>
          <w:rFonts w:ascii="Arial" w:hAnsi="Arial" w:cs="Arial"/>
        </w:rPr>
        <w:t>fato</w:t>
      </w:r>
      <w:r w:rsidRPr="00E20C20">
        <w:rPr>
          <w:rFonts w:ascii="Arial" w:hAnsi="Arial" w:cs="Arial"/>
          <w:spacing w:val="-9"/>
        </w:rPr>
        <w:t xml:space="preserve"> </w:t>
      </w:r>
      <w:r w:rsidRPr="00E20C20">
        <w:rPr>
          <w:rFonts w:ascii="Arial" w:hAnsi="Arial" w:cs="Arial"/>
        </w:rPr>
        <w:t>superveniente</w:t>
      </w:r>
      <w:r w:rsidRPr="00E20C20">
        <w:rPr>
          <w:rFonts w:ascii="Arial" w:hAnsi="Arial" w:cs="Arial"/>
          <w:spacing w:val="-11"/>
        </w:rPr>
        <w:t xml:space="preserve"> </w:t>
      </w:r>
      <w:r w:rsidRPr="00E20C20">
        <w:rPr>
          <w:rFonts w:ascii="Arial" w:hAnsi="Arial" w:cs="Arial"/>
        </w:rPr>
        <w:t>que</w:t>
      </w:r>
      <w:r w:rsidRPr="00E20C20">
        <w:rPr>
          <w:rFonts w:ascii="Arial" w:hAnsi="Arial" w:cs="Arial"/>
          <w:spacing w:val="-9"/>
        </w:rPr>
        <w:t xml:space="preserve"> </w:t>
      </w:r>
      <w:r w:rsidRPr="00E20C20">
        <w:rPr>
          <w:rFonts w:ascii="Arial" w:hAnsi="Arial" w:cs="Arial"/>
        </w:rPr>
        <w:t>impeça</w:t>
      </w:r>
      <w:r w:rsidRPr="00E20C20">
        <w:rPr>
          <w:rFonts w:ascii="Arial" w:hAnsi="Arial" w:cs="Arial"/>
          <w:spacing w:val="-9"/>
        </w:rPr>
        <w:t xml:space="preserve"> </w:t>
      </w:r>
      <w:r w:rsidRPr="00E20C20">
        <w:rPr>
          <w:rFonts w:ascii="Arial" w:hAnsi="Arial" w:cs="Arial"/>
        </w:rPr>
        <w:t>a realização da dispensa eletrônica na data marcada, a sessão será automaticamente transferida para o primeiro dia útil subsequente, no mesmo horário anteriormente estabelecido, desde que não haja comunicação em contrário.</w:t>
      </w:r>
    </w:p>
    <w:p w14:paraId="0C55E20C" w14:textId="77777777" w:rsidR="00DB0543" w:rsidRPr="00E20C20" w:rsidRDefault="00DB0543" w:rsidP="00E20C20">
      <w:pPr>
        <w:pStyle w:val="Corpodetexto"/>
        <w:tabs>
          <w:tab w:val="left" w:pos="567"/>
        </w:tabs>
        <w:spacing w:before="9"/>
        <w:ind w:left="0"/>
        <w:jc w:val="both"/>
        <w:rPr>
          <w:rFonts w:ascii="Arial" w:hAnsi="Arial" w:cs="Arial"/>
          <w:sz w:val="22"/>
          <w:szCs w:val="22"/>
        </w:rPr>
      </w:pPr>
    </w:p>
    <w:p w14:paraId="55CDACB7" w14:textId="77777777" w:rsidR="00DB0543" w:rsidRPr="00E20C20" w:rsidRDefault="00000000">
      <w:pPr>
        <w:pStyle w:val="PargrafodaLista"/>
        <w:numPr>
          <w:ilvl w:val="1"/>
          <w:numId w:val="12"/>
        </w:numPr>
        <w:tabs>
          <w:tab w:val="left" w:pos="567"/>
        </w:tabs>
        <w:spacing w:line="244" w:lineRule="auto"/>
        <w:ind w:left="0" w:firstLine="0"/>
        <w:rPr>
          <w:rFonts w:ascii="Arial" w:hAnsi="Arial" w:cs="Arial"/>
        </w:rPr>
      </w:pPr>
      <w:r w:rsidRPr="00E20C20">
        <w:rPr>
          <w:rFonts w:ascii="Arial" w:hAnsi="Arial" w:cs="Arial"/>
        </w:rPr>
        <w:t>Os</w:t>
      </w:r>
      <w:r w:rsidRPr="00E20C20">
        <w:rPr>
          <w:rFonts w:ascii="Arial" w:hAnsi="Arial" w:cs="Arial"/>
          <w:spacing w:val="-12"/>
        </w:rPr>
        <w:t xml:space="preserve"> </w:t>
      </w:r>
      <w:r w:rsidRPr="00E20C20">
        <w:rPr>
          <w:rFonts w:ascii="Arial" w:hAnsi="Arial" w:cs="Arial"/>
        </w:rPr>
        <w:t>horários</w:t>
      </w:r>
      <w:r w:rsidRPr="00E20C20">
        <w:rPr>
          <w:rFonts w:ascii="Arial" w:hAnsi="Arial" w:cs="Arial"/>
          <w:spacing w:val="-15"/>
        </w:rPr>
        <w:t xml:space="preserve"> </w:t>
      </w:r>
      <w:r w:rsidRPr="00E20C20">
        <w:rPr>
          <w:rFonts w:ascii="Arial" w:hAnsi="Arial" w:cs="Arial"/>
        </w:rPr>
        <w:t>estabelecidos</w:t>
      </w:r>
      <w:r w:rsidRPr="00E20C20">
        <w:rPr>
          <w:rFonts w:ascii="Arial" w:hAnsi="Arial" w:cs="Arial"/>
          <w:spacing w:val="-13"/>
        </w:rPr>
        <w:t xml:space="preserve"> </w:t>
      </w:r>
      <w:r w:rsidRPr="00E20C20">
        <w:rPr>
          <w:rFonts w:ascii="Arial" w:hAnsi="Arial" w:cs="Arial"/>
        </w:rPr>
        <w:t>na</w:t>
      </w:r>
      <w:r w:rsidRPr="00E20C20">
        <w:rPr>
          <w:rFonts w:ascii="Arial" w:hAnsi="Arial" w:cs="Arial"/>
          <w:spacing w:val="-12"/>
        </w:rPr>
        <w:t xml:space="preserve"> </w:t>
      </w:r>
      <w:r w:rsidRPr="00E20C20">
        <w:rPr>
          <w:rFonts w:ascii="Arial" w:hAnsi="Arial" w:cs="Arial"/>
        </w:rPr>
        <w:t>divulgação</w:t>
      </w:r>
      <w:r w:rsidRPr="00E20C20">
        <w:rPr>
          <w:rFonts w:ascii="Arial" w:hAnsi="Arial" w:cs="Arial"/>
          <w:spacing w:val="-12"/>
        </w:rPr>
        <w:t xml:space="preserve"> </w:t>
      </w:r>
      <w:r w:rsidRPr="00E20C20">
        <w:rPr>
          <w:rFonts w:ascii="Arial" w:hAnsi="Arial" w:cs="Arial"/>
        </w:rPr>
        <w:t>deste</w:t>
      </w:r>
      <w:r w:rsidRPr="00E20C20">
        <w:rPr>
          <w:rFonts w:ascii="Arial" w:hAnsi="Arial" w:cs="Arial"/>
          <w:spacing w:val="-12"/>
        </w:rPr>
        <w:t xml:space="preserve"> </w:t>
      </w:r>
      <w:r w:rsidRPr="00E20C20">
        <w:rPr>
          <w:rFonts w:ascii="Arial" w:hAnsi="Arial" w:cs="Arial"/>
        </w:rPr>
        <w:t>procedimento</w:t>
      </w:r>
      <w:r w:rsidRPr="00E20C20">
        <w:rPr>
          <w:rFonts w:ascii="Arial" w:hAnsi="Arial" w:cs="Arial"/>
          <w:spacing w:val="-12"/>
        </w:rPr>
        <w:t xml:space="preserve"> </w:t>
      </w:r>
      <w:r w:rsidRPr="00E20C20">
        <w:rPr>
          <w:rFonts w:ascii="Arial" w:hAnsi="Arial" w:cs="Arial"/>
        </w:rPr>
        <w:t>e</w:t>
      </w:r>
      <w:r w:rsidRPr="00E20C20">
        <w:rPr>
          <w:rFonts w:ascii="Arial" w:hAnsi="Arial" w:cs="Arial"/>
          <w:spacing w:val="-14"/>
        </w:rPr>
        <w:t xml:space="preserve"> </w:t>
      </w:r>
      <w:r w:rsidRPr="00E20C20">
        <w:rPr>
          <w:rFonts w:ascii="Arial" w:hAnsi="Arial" w:cs="Arial"/>
        </w:rPr>
        <w:t>durante</w:t>
      </w:r>
      <w:r w:rsidRPr="00E20C20">
        <w:rPr>
          <w:rFonts w:ascii="Arial" w:hAnsi="Arial" w:cs="Arial"/>
          <w:spacing w:val="-14"/>
        </w:rPr>
        <w:t xml:space="preserve"> </w:t>
      </w:r>
      <w:r w:rsidRPr="00E20C20">
        <w:rPr>
          <w:rFonts w:ascii="Arial" w:hAnsi="Arial" w:cs="Arial"/>
        </w:rPr>
        <w:t>o</w:t>
      </w:r>
      <w:r w:rsidRPr="00E20C20">
        <w:rPr>
          <w:rFonts w:ascii="Arial" w:hAnsi="Arial" w:cs="Arial"/>
          <w:spacing w:val="-12"/>
        </w:rPr>
        <w:t xml:space="preserve"> </w:t>
      </w:r>
      <w:r w:rsidRPr="00E20C20">
        <w:rPr>
          <w:rFonts w:ascii="Arial" w:hAnsi="Arial" w:cs="Arial"/>
        </w:rPr>
        <w:t>envio</w:t>
      </w:r>
      <w:r w:rsidRPr="00E20C20">
        <w:rPr>
          <w:rFonts w:ascii="Arial" w:hAnsi="Arial" w:cs="Arial"/>
          <w:spacing w:val="-12"/>
        </w:rPr>
        <w:t xml:space="preserve"> </w:t>
      </w:r>
      <w:r w:rsidRPr="00E20C20">
        <w:rPr>
          <w:rFonts w:ascii="Arial" w:hAnsi="Arial" w:cs="Arial"/>
        </w:rPr>
        <w:t>de lances</w:t>
      </w:r>
      <w:r w:rsidRPr="00E20C20">
        <w:rPr>
          <w:rFonts w:ascii="Arial" w:hAnsi="Arial" w:cs="Arial"/>
          <w:spacing w:val="-10"/>
        </w:rPr>
        <w:t xml:space="preserve"> </w:t>
      </w:r>
      <w:r w:rsidRPr="00E20C20">
        <w:rPr>
          <w:rFonts w:ascii="Arial" w:hAnsi="Arial" w:cs="Arial"/>
        </w:rPr>
        <w:t>observarão</w:t>
      </w:r>
      <w:r w:rsidRPr="00E20C20">
        <w:rPr>
          <w:rFonts w:ascii="Arial" w:hAnsi="Arial" w:cs="Arial"/>
          <w:spacing w:val="-11"/>
        </w:rPr>
        <w:t xml:space="preserve"> </w:t>
      </w:r>
      <w:r w:rsidRPr="00E20C20">
        <w:rPr>
          <w:rFonts w:ascii="Arial" w:hAnsi="Arial" w:cs="Arial"/>
        </w:rPr>
        <w:t>o</w:t>
      </w:r>
      <w:r w:rsidRPr="00E20C20">
        <w:rPr>
          <w:rFonts w:ascii="Arial" w:hAnsi="Arial" w:cs="Arial"/>
          <w:spacing w:val="-9"/>
        </w:rPr>
        <w:t xml:space="preserve"> </w:t>
      </w:r>
      <w:r w:rsidRPr="00E20C20">
        <w:rPr>
          <w:rFonts w:ascii="Arial" w:hAnsi="Arial" w:cs="Arial"/>
        </w:rPr>
        <w:t>horário</w:t>
      </w:r>
      <w:r w:rsidRPr="00E20C20">
        <w:rPr>
          <w:rFonts w:ascii="Arial" w:hAnsi="Arial" w:cs="Arial"/>
          <w:spacing w:val="-9"/>
        </w:rPr>
        <w:t xml:space="preserve"> </w:t>
      </w:r>
      <w:r w:rsidRPr="00E20C20">
        <w:rPr>
          <w:rFonts w:ascii="Arial" w:hAnsi="Arial" w:cs="Arial"/>
        </w:rPr>
        <w:t>de</w:t>
      </w:r>
      <w:r w:rsidRPr="00E20C20">
        <w:rPr>
          <w:rFonts w:ascii="Arial" w:hAnsi="Arial" w:cs="Arial"/>
          <w:spacing w:val="-9"/>
        </w:rPr>
        <w:t xml:space="preserve"> </w:t>
      </w:r>
      <w:r w:rsidRPr="00E20C20">
        <w:rPr>
          <w:rFonts w:ascii="Arial" w:hAnsi="Arial" w:cs="Arial"/>
        </w:rPr>
        <w:t>Brasília-DF,</w:t>
      </w:r>
      <w:r w:rsidRPr="00E20C20">
        <w:rPr>
          <w:rFonts w:ascii="Arial" w:hAnsi="Arial" w:cs="Arial"/>
          <w:spacing w:val="-10"/>
        </w:rPr>
        <w:t xml:space="preserve"> </w:t>
      </w:r>
      <w:r w:rsidRPr="00E20C20">
        <w:rPr>
          <w:rFonts w:ascii="Arial" w:hAnsi="Arial" w:cs="Arial"/>
        </w:rPr>
        <w:t>inclusive</w:t>
      </w:r>
      <w:r w:rsidRPr="00E20C20">
        <w:rPr>
          <w:rFonts w:ascii="Arial" w:hAnsi="Arial" w:cs="Arial"/>
          <w:spacing w:val="-9"/>
        </w:rPr>
        <w:t xml:space="preserve"> </w:t>
      </w:r>
      <w:r w:rsidRPr="00E20C20">
        <w:rPr>
          <w:rFonts w:ascii="Arial" w:hAnsi="Arial" w:cs="Arial"/>
        </w:rPr>
        <w:t>para</w:t>
      </w:r>
      <w:r w:rsidRPr="00E20C20">
        <w:rPr>
          <w:rFonts w:ascii="Arial" w:hAnsi="Arial" w:cs="Arial"/>
          <w:spacing w:val="-10"/>
        </w:rPr>
        <w:t xml:space="preserve"> </w:t>
      </w:r>
      <w:r w:rsidRPr="00E20C20">
        <w:rPr>
          <w:rFonts w:ascii="Arial" w:hAnsi="Arial" w:cs="Arial"/>
        </w:rPr>
        <w:t>contagem</w:t>
      </w:r>
      <w:r w:rsidRPr="00E20C20">
        <w:rPr>
          <w:rFonts w:ascii="Arial" w:hAnsi="Arial" w:cs="Arial"/>
          <w:spacing w:val="-9"/>
        </w:rPr>
        <w:t xml:space="preserve"> </w:t>
      </w:r>
      <w:r w:rsidRPr="00E20C20">
        <w:rPr>
          <w:rFonts w:ascii="Arial" w:hAnsi="Arial" w:cs="Arial"/>
        </w:rPr>
        <w:t>de</w:t>
      </w:r>
      <w:r w:rsidRPr="00E20C20">
        <w:rPr>
          <w:rFonts w:ascii="Arial" w:hAnsi="Arial" w:cs="Arial"/>
          <w:spacing w:val="-9"/>
        </w:rPr>
        <w:t xml:space="preserve"> </w:t>
      </w:r>
      <w:r w:rsidRPr="00E20C20">
        <w:rPr>
          <w:rFonts w:ascii="Arial" w:hAnsi="Arial" w:cs="Arial"/>
        </w:rPr>
        <w:t>tempo</w:t>
      </w:r>
      <w:r w:rsidRPr="00E20C20">
        <w:rPr>
          <w:rFonts w:ascii="Arial" w:hAnsi="Arial" w:cs="Arial"/>
          <w:spacing w:val="-9"/>
        </w:rPr>
        <w:t xml:space="preserve"> </w:t>
      </w:r>
      <w:r w:rsidRPr="00E20C20">
        <w:rPr>
          <w:rFonts w:ascii="Arial" w:hAnsi="Arial" w:cs="Arial"/>
        </w:rPr>
        <w:t>e</w:t>
      </w:r>
      <w:r w:rsidRPr="00E20C20">
        <w:rPr>
          <w:rFonts w:ascii="Arial" w:hAnsi="Arial" w:cs="Arial"/>
          <w:spacing w:val="-9"/>
        </w:rPr>
        <w:t xml:space="preserve"> </w:t>
      </w:r>
      <w:r w:rsidRPr="00E20C20">
        <w:rPr>
          <w:rFonts w:ascii="Arial" w:hAnsi="Arial" w:cs="Arial"/>
        </w:rPr>
        <w:t>registro no Sistema e na documentação relativa ao procedimento.</w:t>
      </w:r>
    </w:p>
    <w:p w14:paraId="4E67D7D3" w14:textId="77777777" w:rsidR="00DB0543" w:rsidRPr="00E20C20" w:rsidRDefault="00DB0543" w:rsidP="00E20C20">
      <w:pPr>
        <w:pStyle w:val="Corpodetexto"/>
        <w:tabs>
          <w:tab w:val="left" w:pos="567"/>
        </w:tabs>
        <w:ind w:left="0"/>
        <w:jc w:val="both"/>
        <w:rPr>
          <w:rFonts w:ascii="Arial" w:hAnsi="Arial" w:cs="Arial"/>
          <w:sz w:val="22"/>
          <w:szCs w:val="22"/>
        </w:rPr>
      </w:pPr>
    </w:p>
    <w:p w14:paraId="00CF9059" w14:textId="77777777" w:rsidR="00DB0543" w:rsidRPr="00E20C20" w:rsidRDefault="00000000">
      <w:pPr>
        <w:pStyle w:val="PargrafodaLista"/>
        <w:numPr>
          <w:ilvl w:val="1"/>
          <w:numId w:val="12"/>
        </w:numPr>
        <w:tabs>
          <w:tab w:val="left" w:pos="567"/>
        </w:tabs>
        <w:spacing w:before="1" w:line="242" w:lineRule="auto"/>
        <w:ind w:left="0" w:firstLine="0"/>
        <w:rPr>
          <w:rFonts w:ascii="Arial" w:hAnsi="Arial" w:cs="Arial"/>
        </w:rPr>
      </w:pPr>
      <w:r w:rsidRPr="00E20C20">
        <w:rPr>
          <w:rFonts w:ascii="Arial" w:hAnsi="Arial" w:cs="Arial"/>
        </w:rPr>
        <w:t>No</w:t>
      </w:r>
      <w:r w:rsidRPr="00E20C20">
        <w:rPr>
          <w:rFonts w:ascii="Arial" w:hAnsi="Arial" w:cs="Arial"/>
          <w:spacing w:val="-17"/>
        </w:rPr>
        <w:t xml:space="preserve"> </w:t>
      </w:r>
      <w:r w:rsidRPr="00E20C20">
        <w:rPr>
          <w:rFonts w:ascii="Arial" w:hAnsi="Arial" w:cs="Arial"/>
        </w:rPr>
        <w:t>julgamento</w:t>
      </w:r>
      <w:r w:rsidRPr="00E20C20">
        <w:rPr>
          <w:rFonts w:ascii="Arial" w:hAnsi="Arial" w:cs="Arial"/>
          <w:spacing w:val="-17"/>
        </w:rPr>
        <w:t xml:space="preserve"> </w:t>
      </w:r>
      <w:r w:rsidRPr="00E20C20">
        <w:rPr>
          <w:rFonts w:ascii="Arial" w:hAnsi="Arial" w:cs="Arial"/>
        </w:rPr>
        <w:t>das</w:t>
      </w:r>
      <w:r w:rsidRPr="00E20C20">
        <w:rPr>
          <w:rFonts w:ascii="Arial" w:hAnsi="Arial" w:cs="Arial"/>
          <w:spacing w:val="-16"/>
        </w:rPr>
        <w:t xml:space="preserve"> </w:t>
      </w:r>
      <w:r w:rsidRPr="00E20C20">
        <w:rPr>
          <w:rFonts w:ascii="Arial" w:hAnsi="Arial" w:cs="Arial"/>
        </w:rPr>
        <w:t>propostas</w:t>
      </w:r>
      <w:r w:rsidRPr="00E20C20">
        <w:rPr>
          <w:rFonts w:ascii="Arial" w:hAnsi="Arial" w:cs="Arial"/>
          <w:spacing w:val="-17"/>
        </w:rPr>
        <w:t xml:space="preserve"> </w:t>
      </w:r>
      <w:r w:rsidRPr="00E20C20">
        <w:rPr>
          <w:rFonts w:ascii="Arial" w:hAnsi="Arial" w:cs="Arial"/>
        </w:rPr>
        <w:t>e</w:t>
      </w:r>
      <w:r w:rsidRPr="00E20C20">
        <w:rPr>
          <w:rFonts w:ascii="Arial" w:hAnsi="Arial" w:cs="Arial"/>
          <w:spacing w:val="-17"/>
        </w:rPr>
        <w:t xml:space="preserve"> </w:t>
      </w:r>
      <w:r w:rsidRPr="00E20C20">
        <w:rPr>
          <w:rFonts w:ascii="Arial" w:hAnsi="Arial" w:cs="Arial"/>
        </w:rPr>
        <w:t>da</w:t>
      </w:r>
      <w:r w:rsidRPr="00E20C20">
        <w:rPr>
          <w:rFonts w:ascii="Arial" w:hAnsi="Arial" w:cs="Arial"/>
          <w:spacing w:val="-17"/>
        </w:rPr>
        <w:t xml:space="preserve"> </w:t>
      </w:r>
      <w:r w:rsidRPr="00E20C20">
        <w:rPr>
          <w:rFonts w:ascii="Arial" w:hAnsi="Arial" w:cs="Arial"/>
        </w:rPr>
        <w:t>habilitação,</w:t>
      </w:r>
      <w:r w:rsidRPr="00E20C20">
        <w:rPr>
          <w:rFonts w:ascii="Arial" w:hAnsi="Arial" w:cs="Arial"/>
          <w:spacing w:val="-16"/>
        </w:rPr>
        <w:t xml:space="preserve"> </w:t>
      </w:r>
      <w:r w:rsidRPr="00E20C20">
        <w:rPr>
          <w:rFonts w:ascii="Arial" w:hAnsi="Arial" w:cs="Arial"/>
        </w:rPr>
        <w:t>a</w:t>
      </w:r>
      <w:r w:rsidRPr="00E20C20">
        <w:rPr>
          <w:rFonts w:ascii="Arial" w:hAnsi="Arial" w:cs="Arial"/>
          <w:spacing w:val="-17"/>
        </w:rPr>
        <w:t xml:space="preserve"> </w:t>
      </w:r>
      <w:r w:rsidRPr="00E20C20">
        <w:rPr>
          <w:rFonts w:ascii="Arial" w:hAnsi="Arial" w:cs="Arial"/>
        </w:rPr>
        <w:t>Administração</w:t>
      </w:r>
      <w:r w:rsidRPr="00E20C20">
        <w:rPr>
          <w:rFonts w:ascii="Arial" w:hAnsi="Arial" w:cs="Arial"/>
          <w:spacing w:val="-17"/>
        </w:rPr>
        <w:t xml:space="preserve"> </w:t>
      </w:r>
      <w:r w:rsidRPr="00E20C20">
        <w:rPr>
          <w:rFonts w:ascii="Arial" w:hAnsi="Arial" w:cs="Arial"/>
        </w:rPr>
        <w:t>poderá</w:t>
      </w:r>
      <w:r w:rsidRPr="00E20C20">
        <w:rPr>
          <w:rFonts w:ascii="Arial" w:hAnsi="Arial" w:cs="Arial"/>
          <w:spacing w:val="-16"/>
        </w:rPr>
        <w:t xml:space="preserve"> </w:t>
      </w:r>
      <w:r w:rsidRPr="00E20C20">
        <w:rPr>
          <w:rFonts w:ascii="Arial" w:hAnsi="Arial" w:cs="Arial"/>
        </w:rPr>
        <w:t>sanar</w:t>
      </w:r>
      <w:r w:rsidRPr="00E20C20">
        <w:rPr>
          <w:rFonts w:ascii="Arial" w:hAnsi="Arial" w:cs="Arial"/>
          <w:spacing w:val="-17"/>
        </w:rPr>
        <w:t xml:space="preserve"> </w:t>
      </w:r>
      <w:r w:rsidRPr="00E20C20">
        <w:rPr>
          <w:rFonts w:ascii="Arial" w:hAnsi="Arial" w:cs="Arial"/>
        </w:rPr>
        <w:t>erros ou falhas que não alterem a substância das propostas, dos documentos e sua validade jurídica, mediante despacho fundamentado, registrado em ata e acessível a todos, atribuindo-lhes validade e eficácia para fins de habilitação e classificação.</w:t>
      </w:r>
    </w:p>
    <w:p w14:paraId="35E15FE1" w14:textId="77777777" w:rsidR="00DB0543" w:rsidRPr="00E20C20" w:rsidRDefault="00DB0543" w:rsidP="00E20C20">
      <w:pPr>
        <w:pStyle w:val="Corpodetexto"/>
        <w:tabs>
          <w:tab w:val="left" w:pos="567"/>
        </w:tabs>
        <w:spacing w:before="8"/>
        <w:ind w:left="0"/>
        <w:jc w:val="both"/>
        <w:rPr>
          <w:rFonts w:ascii="Arial" w:hAnsi="Arial" w:cs="Arial"/>
          <w:sz w:val="22"/>
          <w:szCs w:val="22"/>
        </w:rPr>
      </w:pPr>
    </w:p>
    <w:p w14:paraId="22280166" w14:textId="77777777" w:rsidR="00DB0543" w:rsidRPr="00E20C20" w:rsidRDefault="00000000">
      <w:pPr>
        <w:pStyle w:val="PargrafodaLista"/>
        <w:numPr>
          <w:ilvl w:val="1"/>
          <w:numId w:val="12"/>
        </w:numPr>
        <w:tabs>
          <w:tab w:val="left" w:pos="567"/>
        </w:tabs>
        <w:spacing w:line="242" w:lineRule="auto"/>
        <w:ind w:left="0" w:firstLine="0"/>
        <w:rPr>
          <w:rFonts w:ascii="Arial" w:hAnsi="Arial" w:cs="Arial"/>
        </w:rPr>
      </w:pPr>
      <w:r w:rsidRPr="00E20C20">
        <w:rPr>
          <w:rFonts w:ascii="Arial" w:hAnsi="Arial" w:cs="Arial"/>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837E148" w14:textId="77777777" w:rsidR="00DB0543" w:rsidRPr="00E20C20" w:rsidRDefault="00000000">
      <w:pPr>
        <w:pStyle w:val="PargrafodaLista"/>
        <w:numPr>
          <w:ilvl w:val="1"/>
          <w:numId w:val="12"/>
        </w:numPr>
        <w:tabs>
          <w:tab w:val="left" w:pos="567"/>
        </w:tabs>
        <w:spacing w:before="248" w:line="242" w:lineRule="auto"/>
        <w:ind w:left="0" w:firstLine="0"/>
        <w:rPr>
          <w:rFonts w:ascii="Arial" w:hAnsi="Arial" w:cs="Arial"/>
        </w:rPr>
      </w:pPr>
      <w:r w:rsidRPr="00E20C20">
        <w:rPr>
          <w:rFonts w:ascii="Arial" w:hAnsi="Arial" w:cs="Arial"/>
        </w:rPr>
        <w:t>Os fornecedores assumem todos os custos de preparação e apresentação de suas propostas e a Administração não será, em nenhum caso, responsável por esses custos, independentemente da condução ou do resultado do processo de contratação.</w:t>
      </w:r>
    </w:p>
    <w:p w14:paraId="52CA5801" w14:textId="77777777" w:rsidR="00DB0543" w:rsidRPr="00E20C20" w:rsidRDefault="00DB0543" w:rsidP="00E20C20">
      <w:pPr>
        <w:pStyle w:val="Corpodetexto"/>
        <w:tabs>
          <w:tab w:val="left" w:pos="567"/>
        </w:tabs>
        <w:spacing w:before="6"/>
        <w:ind w:left="0"/>
        <w:jc w:val="both"/>
        <w:rPr>
          <w:rFonts w:ascii="Arial" w:hAnsi="Arial" w:cs="Arial"/>
          <w:sz w:val="22"/>
          <w:szCs w:val="22"/>
        </w:rPr>
      </w:pPr>
    </w:p>
    <w:p w14:paraId="379EF7D4" w14:textId="77777777" w:rsidR="00DB0543" w:rsidRPr="00E20C20" w:rsidRDefault="00000000">
      <w:pPr>
        <w:pStyle w:val="PargrafodaLista"/>
        <w:numPr>
          <w:ilvl w:val="1"/>
          <w:numId w:val="12"/>
        </w:numPr>
        <w:tabs>
          <w:tab w:val="left" w:pos="567"/>
        </w:tabs>
        <w:spacing w:line="244" w:lineRule="auto"/>
        <w:ind w:left="0" w:firstLine="0"/>
        <w:rPr>
          <w:rFonts w:ascii="Arial" w:hAnsi="Arial" w:cs="Arial"/>
        </w:rPr>
      </w:pPr>
      <w:r w:rsidRPr="00E20C20">
        <w:rPr>
          <w:rFonts w:ascii="Arial" w:hAnsi="Arial" w:cs="Arial"/>
        </w:rPr>
        <w:t>Em</w:t>
      </w:r>
      <w:r w:rsidRPr="00E20C20">
        <w:rPr>
          <w:rFonts w:ascii="Arial" w:hAnsi="Arial" w:cs="Arial"/>
          <w:spacing w:val="-11"/>
        </w:rPr>
        <w:t xml:space="preserve"> </w:t>
      </w:r>
      <w:r w:rsidRPr="00E20C20">
        <w:rPr>
          <w:rFonts w:ascii="Arial" w:hAnsi="Arial" w:cs="Arial"/>
        </w:rPr>
        <w:t>caso</w:t>
      </w:r>
      <w:r w:rsidRPr="00E20C20">
        <w:rPr>
          <w:rFonts w:ascii="Arial" w:hAnsi="Arial" w:cs="Arial"/>
          <w:spacing w:val="-12"/>
        </w:rPr>
        <w:t xml:space="preserve"> </w:t>
      </w:r>
      <w:r w:rsidRPr="00E20C20">
        <w:rPr>
          <w:rFonts w:ascii="Arial" w:hAnsi="Arial" w:cs="Arial"/>
        </w:rPr>
        <w:t>de</w:t>
      </w:r>
      <w:r w:rsidRPr="00E20C20">
        <w:rPr>
          <w:rFonts w:ascii="Arial" w:hAnsi="Arial" w:cs="Arial"/>
          <w:spacing w:val="-13"/>
        </w:rPr>
        <w:t xml:space="preserve"> </w:t>
      </w:r>
      <w:r w:rsidRPr="00E20C20">
        <w:rPr>
          <w:rFonts w:ascii="Arial" w:hAnsi="Arial" w:cs="Arial"/>
        </w:rPr>
        <w:t>divergência</w:t>
      </w:r>
      <w:r w:rsidRPr="00E20C20">
        <w:rPr>
          <w:rFonts w:ascii="Arial" w:hAnsi="Arial" w:cs="Arial"/>
          <w:spacing w:val="-12"/>
        </w:rPr>
        <w:t xml:space="preserve"> </w:t>
      </w:r>
      <w:r w:rsidRPr="00E20C20">
        <w:rPr>
          <w:rFonts w:ascii="Arial" w:hAnsi="Arial" w:cs="Arial"/>
        </w:rPr>
        <w:t>entre</w:t>
      </w:r>
      <w:r w:rsidRPr="00E20C20">
        <w:rPr>
          <w:rFonts w:ascii="Arial" w:hAnsi="Arial" w:cs="Arial"/>
          <w:spacing w:val="-14"/>
        </w:rPr>
        <w:t xml:space="preserve"> </w:t>
      </w:r>
      <w:r w:rsidRPr="00E20C20">
        <w:rPr>
          <w:rFonts w:ascii="Arial" w:hAnsi="Arial" w:cs="Arial"/>
        </w:rPr>
        <w:t>disposições</w:t>
      </w:r>
      <w:r w:rsidRPr="00E20C20">
        <w:rPr>
          <w:rFonts w:ascii="Arial" w:hAnsi="Arial" w:cs="Arial"/>
          <w:spacing w:val="-13"/>
        </w:rPr>
        <w:t xml:space="preserve"> </w:t>
      </w:r>
      <w:r w:rsidRPr="00E20C20">
        <w:rPr>
          <w:rFonts w:ascii="Arial" w:hAnsi="Arial" w:cs="Arial"/>
        </w:rPr>
        <w:t>deste</w:t>
      </w:r>
      <w:r w:rsidRPr="00E20C20">
        <w:rPr>
          <w:rFonts w:ascii="Arial" w:hAnsi="Arial" w:cs="Arial"/>
          <w:spacing w:val="-11"/>
        </w:rPr>
        <w:t xml:space="preserve"> </w:t>
      </w:r>
      <w:r w:rsidRPr="00E20C20">
        <w:rPr>
          <w:rFonts w:ascii="Arial" w:hAnsi="Arial" w:cs="Arial"/>
        </w:rPr>
        <w:t>Aviso</w:t>
      </w:r>
      <w:r w:rsidRPr="00E20C20">
        <w:rPr>
          <w:rFonts w:ascii="Arial" w:hAnsi="Arial" w:cs="Arial"/>
          <w:spacing w:val="-12"/>
        </w:rPr>
        <w:t xml:space="preserve"> </w:t>
      </w:r>
      <w:r w:rsidRPr="00E20C20">
        <w:rPr>
          <w:rFonts w:ascii="Arial" w:hAnsi="Arial" w:cs="Arial"/>
        </w:rPr>
        <w:t>de</w:t>
      </w:r>
      <w:r w:rsidRPr="00E20C20">
        <w:rPr>
          <w:rFonts w:ascii="Arial" w:hAnsi="Arial" w:cs="Arial"/>
          <w:spacing w:val="-12"/>
        </w:rPr>
        <w:t xml:space="preserve"> </w:t>
      </w:r>
      <w:r w:rsidRPr="00E20C20">
        <w:rPr>
          <w:rFonts w:ascii="Arial" w:hAnsi="Arial" w:cs="Arial"/>
        </w:rPr>
        <w:t>Contratação</w:t>
      </w:r>
      <w:r w:rsidRPr="00E20C20">
        <w:rPr>
          <w:rFonts w:ascii="Arial" w:hAnsi="Arial" w:cs="Arial"/>
          <w:spacing w:val="-12"/>
        </w:rPr>
        <w:t xml:space="preserve"> </w:t>
      </w:r>
      <w:r w:rsidRPr="00E20C20">
        <w:rPr>
          <w:rFonts w:ascii="Arial" w:hAnsi="Arial" w:cs="Arial"/>
        </w:rPr>
        <w:t>Direta</w:t>
      </w:r>
      <w:r w:rsidRPr="00E20C20">
        <w:rPr>
          <w:rFonts w:ascii="Arial" w:hAnsi="Arial" w:cs="Arial"/>
          <w:spacing w:val="-11"/>
        </w:rPr>
        <w:t xml:space="preserve"> </w:t>
      </w:r>
      <w:r w:rsidRPr="00E20C20">
        <w:rPr>
          <w:rFonts w:ascii="Arial" w:hAnsi="Arial" w:cs="Arial"/>
        </w:rPr>
        <w:t>e</w:t>
      </w:r>
      <w:r w:rsidRPr="00E20C20">
        <w:rPr>
          <w:rFonts w:ascii="Arial" w:hAnsi="Arial" w:cs="Arial"/>
          <w:spacing w:val="-12"/>
        </w:rPr>
        <w:t xml:space="preserve"> </w:t>
      </w:r>
      <w:r w:rsidRPr="00E20C20">
        <w:rPr>
          <w:rFonts w:ascii="Arial" w:hAnsi="Arial" w:cs="Arial"/>
        </w:rPr>
        <w:t>de seus anexos ou demais peças que compõem o processo, prevalecerá as deste Aviso.</w:t>
      </w:r>
    </w:p>
    <w:p w14:paraId="68965535" w14:textId="77777777" w:rsidR="00DB0543" w:rsidRPr="00E20C20" w:rsidRDefault="00DB0543" w:rsidP="00E20C20">
      <w:pPr>
        <w:pStyle w:val="Corpodetexto"/>
        <w:tabs>
          <w:tab w:val="left" w:pos="567"/>
        </w:tabs>
        <w:spacing w:before="1"/>
        <w:ind w:left="0"/>
        <w:jc w:val="both"/>
        <w:rPr>
          <w:rFonts w:ascii="Arial" w:hAnsi="Arial" w:cs="Arial"/>
          <w:sz w:val="22"/>
          <w:szCs w:val="22"/>
        </w:rPr>
      </w:pPr>
    </w:p>
    <w:p w14:paraId="6A4FC03F" w14:textId="77777777" w:rsidR="00DB0543" w:rsidRPr="00E20C20" w:rsidRDefault="00000000">
      <w:pPr>
        <w:pStyle w:val="PargrafodaLista"/>
        <w:numPr>
          <w:ilvl w:val="1"/>
          <w:numId w:val="12"/>
        </w:numPr>
        <w:tabs>
          <w:tab w:val="left" w:pos="567"/>
        </w:tabs>
        <w:ind w:left="0" w:firstLine="0"/>
        <w:rPr>
          <w:rFonts w:ascii="Arial" w:hAnsi="Arial" w:cs="Arial"/>
        </w:rPr>
      </w:pPr>
      <w:r w:rsidRPr="00E20C20">
        <w:rPr>
          <w:rFonts w:ascii="Arial" w:hAnsi="Arial" w:cs="Arial"/>
        </w:rPr>
        <w:t>Da</w:t>
      </w:r>
      <w:r w:rsidRPr="00E20C20">
        <w:rPr>
          <w:rFonts w:ascii="Arial" w:hAnsi="Arial" w:cs="Arial"/>
          <w:spacing w:val="-4"/>
        </w:rPr>
        <w:t xml:space="preserve"> </w:t>
      </w:r>
      <w:r w:rsidRPr="00E20C20">
        <w:rPr>
          <w:rFonts w:ascii="Arial" w:hAnsi="Arial" w:cs="Arial"/>
        </w:rPr>
        <w:t>sessão</w:t>
      </w:r>
      <w:r w:rsidRPr="00E20C20">
        <w:rPr>
          <w:rFonts w:ascii="Arial" w:hAnsi="Arial" w:cs="Arial"/>
          <w:spacing w:val="-3"/>
        </w:rPr>
        <w:t xml:space="preserve"> </w:t>
      </w:r>
      <w:r w:rsidRPr="00E20C20">
        <w:rPr>
          <w:rFonts w:ascii="Arial" w:hAnsi="Arial" w:cs="Arial"/>
        </w:rPr>
        <w:t>pública</w:t>
      </w:r>
      <w:r w:rsidRPr="00E20C20">
        <w:rPr>
          <w:rFonts w:ascii="Arial" w:hAnsi="Arial" w:cs="Arial"/>
          <w:spacing w:val="-3"/>
        </w:rPr>
        <w:t xml:space="preserve"> </w:t>
      </w:r>
      <w:r w:rsidRPr="00E20C20">
        <w:rPr>
          <w:rFonts w:ascii="Arial" w:hAnsi="Arial" w:cs="Arial"/>
        </w:rPr>
        <w:t>será</w:t>
      </w:r>
      <w:r w:rsidRPr="00E20C20">
        <w:rPr>
          <w:rFonts w:ascii="Arial" w:hAnsi="Arial" w:cs="Arial"/>
          <w:spacing w:val="-4"/>
        </w:rPr>
        <w:t xml:space="preserve"> </w:t>
      </w:r>
      <w:r w:rsidRPr="00E20C20">
        <w:rPr>
          <w:rFonts w:ascii="Arial" w:hAnsi="Arial" w:cs="Arial"/>
        </w:rPr>
        <w:t>divulgada</w:t>
      </w:r>
      <w:r w:rsidRPr="00E20C20">
        <w:rPr>
          <w:rFonts w:ascii="Arial" w:hAnsi="Arial" w:cs="Arial"/>
          <w:spacing w:val="-5"/>
        </w:rPr>
        <w:t xml:space="preserve"> </w:t>
      </w:r>
      <w:r w:rsidRPr="00E20C20">
        <w:rPr>
          <w:rFonts w:ascii="Arial" w:hAnsi="Arial" w:cs="Arial"/>
        </w:rPr>
        <w:t>Ata</w:t>
      </w:r>
      <w:r w:rsidRPr="00E20C20">
        <w:rPr>
          <w:rFonts w:ascii="Arial" w:hAnsi="Arial" w:cs="Arial"/>
          <w:spacing w:val="-3"/>
        </w:rPr>
        <w:t xml:space="preserve"> </w:t>
      </w:r>
      <w:r w:rsidRPr="00E20C20">
        <w:rPr>
          <w:rFonts w:ascii="Arial" w:hAnsi="Arial" w:cs="Arial"/>
        </w:rPr>
        <w:t>no</w:t>
      </w:r>
      <w:r w:rsidRPr="00E20C20">
        <w:rPr>
          <w:rFonts w:ascii="Arial" w:hAnsi="Arial" w:cs="Arial"/>
          <w:spacing w:val="-3"/>
        </w:rPr>
        <w:t xml:space="preserve"> </w:t>
      </w:r>
      <w:r w:rsidRPr="00E20C20">
        <w:rPr>
          <w:rFonts w:ascii="Arial" w:hAnsi="Arial" w:cs="Arial"/>
        </w:rPr>
        <w:t>sistema</w:t>
      </w:r>
      <w:r w:rsidRPr="00E20C20">
        <w:rPr>
          <w:rFonts w:ascii="Arial" w:hAnsi="Arial" w:cs="Arial"/>
          <w:spacing w:val="-6"/>
        </w:rPr>
        <w:t xml:space="preserve"> </w:t>
      </w:r>
      <w:r w:rsidRPr="00E20C20">
        <w:rPr>
          <w:rFonts w:ascii="Arial" w:hAnsi="Arial" w:cs="Arial"/>
          <w:spacing w:val="-2"/>
        </w:rPr>
        <w:t>eletrônico.</w:t>
      </w:r>
    </w:p>
    <w:p w14:paraId="108F239B" w14:textId="77777777" w:rsidR="00DB0543" w:rsidRPr="00E20C20" w:rsidRDefault="00DB0543" w:rsidP="00E20C20">
      <w:pPr>
        <w:pStyle w:val="Corpodetexto"/>
        <w:tabs>
          <w:tab w:val="left" w:pos="567"/>
        </w:tabs>
        <w:spacing w:before="10"/>
        <w:ind w:left="0"/>
        <w:jc w:val="both"/>
        <w:rPr>
          <w:rFonts w:ascii="Arial" w:hAnsi="Arial" w:cs="Arial"/>
          <w:sz w:val="22"/>
          <w:szCs w:val="22"/>
        </w:rPr>
      </w:pPr>
    </w:p>
    <w:p w14:paraId="5E55A84E" w14:textId="1D90C77E" w:rsidR="00DB0543" w:rsidRPr="00E20C20" w:rsidRDefault="00000000">
      <w:pPr>
        <w:pStyle w:val="PargrafodaLista"/>
        <w:numPr>
          <w:ilvl w:val="1"/>
          <w:numId w:val="12"/>
        </w:numPr>
        <w:tabs>
          <w:tab w:val="left" w:pos="567"/>
          <w:tab w:val="left" w:pos="746"/>
        </w:tabs>
        <w:spacing w:line="242" w:lineRule="auto"/>
        <w:ind w:left="0" w:firstLine="0"/>
        <w:rPr>
          <w:rFonts w:ascii="Arial" w:hAnsi="Arial" w:cs="Arial"/>
        </w:rPr>
      </w:pPr>
      <w:r w:rsidRPr="00E20C20">
        <w:rPr>
          <w:rFonts w:ascii="Arial" w:hAnsi="Arial" w:cs="Arial"/>
        </w:rPr>
        <w:t>Os</w:t>
      </w:r>
      <w:r w:rsidRPr="00E20C20">
        <w:rPr>
          <w:rFonts w:ascii="Arial" w:hAnsi="Arial" w:cs="Arial"/>
          <w:spacing w:val="-1"/>
        </w:rPr>
        <w:t xml:space="preserve"> </w:t>
      </w:r>
      <w:r w:rsidRPr="00E20C20">
        <w:rPr>
          <w:rFonts w:ascii="Arial" w:hAnsi="Arial" w:cs="Arial"/>
        </w:rPr>
        <w:t>casos</w:t>
      </w:r>
      <w:r w:rsidRPr="00E20C20">
        <w:rPr>
          <w:rFonts w:ascii="Arial" w:hAnsi="Arial" w:cs="Arial"/>
          <w:spacing w:val="-2"/>
        </w:rPr>
        <w:t xml:space="preserve"> </w:t>
      </w:r>
      <w:r w:rsidRPr="00E20C20">
        <w:rPr>
          <w:rFonts w:ascii="Arial" w:hAnsi="Arial" w:cs="Arial"/>
        </w:rPr>
        <w:t>omissos serão resolvidos</w:t>
      </w:r>
      <w:r w:rsidRPr="00E20C20">
        <w:rPr>
          <w:rFonts w:ascii="Arial" w:hAnsi="Arial" w:cs="Arial"/>
          <w:spacing w:val="-2"/>
        </w:rPr>
        <w:t xml:space="preserve"> </w:t>
      </w:r>
      <w:r w:rsidRPr="00E20C20">
        <w:rPr>
          <w:rFonts w:ascii="Arial" w:hAnsi="Arial" w:cs="Arial"/>
        </w:rPr>
        <w:t>pelo Agente de Contratação</w:t>
      </w:r>
      <w:r w:rsidRPr="00E20C20">
        <w:rPr>
          <w:rFonts w:ascii="Arial" w:hAnsi="Arial" w:cs="Arial"/>
          <w:spacing w:val="-1"/>
        </w:rPr>
        <w:t xml:space="preserve"> </w:t>
      </w:r>
      <w:r w:rsidRPr="00E20C20">
        <w:rPr>
          <w:rFonts w:ascii="Arial" w:hAnsi="Arial" w:cs="Arial"/>
        </w:rPr>
        <w:t xml:space="preserve">em conjunto com a Equipe de </w:t>
      </w:r>
      <w:r w:rsidR="00106885" w:rsidRPr="00E20C20">
        <w:rPr>
          <w:rFonts w:ascii="Arial" w:hAnsi="Arial" w:cs="Arial"/>
        </w:rPr>
        <w:t>Contratação</w:t>
      </w:r>
      <w:r w:rsidRPr="00E20C20">
        <w:rPr>
          <w:rFonts w:ascii="Arial" w:hAnsi="Arial" w:cs="Arial"/>
        </w:rPr>
        <w:t xml:space="preserve">, à luz das disposições contidas na Lei Federal n° 14.133/2021, Lei Complementar </w:t>
      </w:r>
      <w:r w:rsidRPr="00E20C20">
        <w:rPr>
          <w:rFonts w:ascii="Arial" w:hAnsi="Arial" w:cs="Arial"/>
        </w:rPr>
        <w:lastRenderedPageBreak/>
        <w:t>123/06 e alterações posteriores e, se for o caso, conforme disposições da Lei nº 8.078/1990 (Código de Defesa do Consumidor), Código Civil e legislação pertinente à matéria.</w:t>
      </w:r>
    </w:p>
    <w:p w14:paraId="17269E9E" w14:textId="77777777" w:rsidR="00DB0543" w:rsidRPr="00E20C20" w:rsidRDefault="00DB0543" w:rsidP="00E20C20">
      <w:pPr>
        <w:pStyle w:val="Corpodetexto"/>
        <w:tabs>
          <w:tab w:val="left" w:pos="567"/>
        </w:tabs>
        <w:spacing w:before="10"/>
        <w:ind w:left="0"/>
        <w:jc w:val="both"/>
        <w:rPr>
          <w:rFonts w:ascii="Arial" w:hAnsi="Arial" w:cs="Arial"/>
          <w:sz w:val="22"/>
          <w:szCs w:val="22"/>
        </w:rPr>
      </w:pPr>
    </w:p>
    <w:p w14:paraId="3F9FC48D" w14:textId="5EBF1A20" w:rsidR="00DB0543" w:rsidRPr="00E20C20" w:rsidRDefault="00000000">
      <w:pPr>
        <w:pStyle w:val="PargrafodaLista"/>
        <w:numPr>
          <w:ilvl w:val="1"/>
          <w:numId w:val="12"/>
        </w:numPr>
        <w:tabs>
          <w:tab w:val="left" w:pos="567"/>
          <w:tab w:val="left" w:pos="758"/>
        </w:tabs>
        <w:spacing w:line="242" w:lineRule="auto"/>
        <w:ind w:left="0" w:firstLine="0"/>
        <w:rPr>
          <w:rFonts w:ascii="Arial" w:hAnsi="Arial" w:cs="Arial"/>
        </w:rPr>
      </w:pPr>
      <w:r w:rsidRPr="00E20C20">
        <w:rPr>
          <w:rFonts w:ascii="Arial" w:hAnsi="Arial" w:cs="Arial"/>
        </w:rPr>
        <w:t>Todas as comunicações referentes a este certame serão afixadas</w:t>
      </w:r>
      <w:r w:rsidRPr="00E20C20">
        <w:rPr>
          <w:rFonts w:ascii="Arial" w:hAnsi="Arial" w:cs="Arial"/>
          <w:spacing w:val="-5"/>
        </w:rPr>
        <w:t xml:space="preserve"> </w:t>
      </w:r>
      <w:r w:rsidRPr="00E20C20">
        <w:rPr>
          <w:rFonts w:ascii="Arial" w:hAnsi="Arial" w:cs="Arial"/>
        </w:rPr>
        <w:t>no</w:t>
      </w:r>
      <w:r w:rsidRPr="00E20C20">
        <w:rPr>
          <w:rFonts w:ascii="Arial" w:hAnsi="Arial" w:cs="Arial"/>
          <w:spacing w:val="-5"/>
        </w:rPr>
        <w:t xml:space="preserve"> </w:t>
      </w:r>
      <w:r w:rsidRPr="00E20C20">
        <w:rPr>
          <w:rFonts w:ascii="Arial" w:hAnsi="Arial" w:cs="Arial"/>
        </w:rPr>
        <w:t>sítio</w:t>
      </w:r>
      <w:r w:rsidRPr="00E20C20">
        <w:rPr>
          <w:rFonts w:ascii="Arial" w:hAnsi="Arial" w:cs="Arial"/>
          <w:spacing w:val="-7"/>
        </w:rPr>
        <w:t xml:space="preserve"> </w:t>
      </w:r>
      <w:r w:rsidRPr="00E20C20">
        <w:rPr>
          <w:rFonts w:ascii="Arial" w:hAnsi="Arial" w:cs="Arial"/>
        </w:rPr>
        <w:t>eletrônico</w:t>
      </w:r>
      <w:r w:rsidRPr="00E20C20">
        <w:rPr>
          <w:rFonts w:ascii="Arial" w:hAnsi="Arial" w:cs="Arial"/>
          <w:spacing w:val="-5"/>
        </w:rPr>
        <w:t xml:space="preserve"> </w:t>
      </w:r>
      <w:r w:rsidRPr="00E20C20">
        <w:rPr>
          <w:rFonts w:ascii="Arial" w:hAnsi="Arial" w:cs="Arial"/>
        </w:rPr>
        <w:t>da</w:t>
      </w:r>
      <w:r w:rsidRPr="00E20C20">
        <w:rPr>
          <w:rFonts w:ascii="Arial" w:hAnsi="Arial" w:cs="Arial"/>
          <w:spacing w:val="-7"/>
        </w:rPr>
        <w:t xml:space="preserve"> </w:t>
      </w:r>
      <w:r w:rsidR="003F6B37" w:rsidRPr="00E20C20">
        <w:rPr>
          <w:rFonts w:ascii="Arial" w:hAnsi="Arial" w:cs="Arial"/>
        </w:rPr>
        <w:t>Prefeitura municipal de Alagoa</w:t>
      </w:r>
      <w:r w:rsidRPr="00E20C20">
        <w:rPr>
          <w:rFonts w:ascii="Arial" w:hAnsi="Arial" w:cs="Arial"/>
        </w:rPr>
        <w:t>,</w:t>
      </w:r>
      <w:r w:rsidRPr="00E20C20">
        <w:rPr>
          <w:rFonts w:ascii="Arial" w:hAnsi="Arial" w:cs="Arial"/>
          <w:spacing w:val="-7"/>
        </w:rPr>
        <w:t xml:space="preserve"> </w:t>
      </w:r>
      <w:r w:rsidRPr="00E20C20">
        <w:rPr>
          <w:rFonts w:ascii="Arial" w:hAnsi="Arial" w:cs="Arial"/>
        </w:rPr>
        <w:t>no</w:t>
      </w:r>
      <w:r w:rsidRPr="00E20C20">
        <w:rPr>
          <w:rFonts w:ascii="Arial" w:hAnsi="Arial" w:cs="Arial"/>
          <w:spacing w:val="-7"/>
        </w:rPr>
        <w:t xml:space="preserve"> </w:t>
      </w:r>
      <w:r w:rsidRPr="00E20C20">
        <w:rPr>
          <w:rFonts w:ascii="Arial" w:hAnsi="Arial" w:cs="Arial"/>
        </w:rPr>
        <w:t>Diário</w:t>
      </w:r>
      <w:r w:rsidRPr="00E20C20">
        <w:rPr>
          <w:rFonts w:ascii="Arial" w:hAnsi="Arial" w:cs="Arial"/>
          <w:spacing w:val="-5"/>
        </w:rPr>
        <w:t xml:space="preserve"> </w:t>
      </w:r>
      <w:r w:rsidRPr="00E20C20">
        <w:rPr>
          <w:rFonts w:ascii="Arial" w:hAnsi="Arial" w:cs="Arial"/>
        </w:rPr>
        <w:t>Oficial</w:t>
      </w:r>
      <w:r w:rsidRPr="00E20C20">
        <w:rPr>
          <w:rFonts w:ascii="Arial" w:hAnsi="Arial" w:cs="Arial"/>
          <w:spacing w:val="-8"/>
        </w:rPr>
        <w:t xml:space="preserve"> </w:t>
      </w:r>
      <w:r w:rsidRPr="00E20C20">
        <w:rPr>
          <w:rFonts w:ascii="Arial" w:hAnsi="Arial" w:cs="Arial"/>
        </w:rPr>
        <w:t>do Município, bem como no Portal Nacional de Compras - PNCP.</w:t>
      </w:r>
    </w:p>
    <w:p w14:paraId="6F44350E" w14:textId="77777777" w:rsidR="00DB0543" w:rsidRPr="00E20C20" w:rsidRDefault="00DB0543" w:rsidP="00E20C20">
      <w:pPr>
        <w:pStyle w:val="Corpodetexto"/>
        <w:tabs>
          <w:tab w:val="left" w:pos="567"/>
        </w:tabs>
        <w:spacing w:before="6"/>
        <w:ind w:left="0"/>
        <w:jc w:val="both"/>
        <w:rPr>
          <w:rFonts w:ascii="Arial" w:hAnsi="Arial" w:cs="Arial"/>
          <w:sz w:val="22"/>
          <w:szCs w:val="22"/>
        </w:rPr>
      </w:pPr>
    </w:p>
    <w:p w14:paraId="26B44024" w14:textId="77777777" w:rsidR="00DB0543" w:rsidRPr="00E20C20" w:rsidRDefault="00000000">
      <w:pPr>
        <w:pStyle w:val="PargrafodaLista"/>
        <w:numPr>
          <w:ilvl w:val="1"/>
          <w:numId w:val="12"/>
        </w:numPr>
        <w:tabs>
          <w:tab w:val="left" w:pos="567"/>
          <w:tab w:val="left" w:pos="732"/>
        </w:tabs>
        <w:spacing w:before="1" w:line="244" w:lineRule="auto"/>
        <w:ind w:left="0" w:firstLine="0"/>
        <w:rPr>
          <w:rFonts w:ascii="Arial" w:hAnsi="Arial" w:cs="Arial"/>
        </w:rPr>
      </w:pPr>
      <w:r w:rsidRPr="00E20C20">
        <w:rPr>
          <w:rFonts w:ascii="Arial" w:hAnsi="Arial" w:cs="Arial"/>
        </w:rPr>
        <w:t>A</w:t>
      </w:r>
      <w:r w:rsidRPr="00E20C20">
        <w:rPr>
          <w:rFonts w:ascii="Arial" w:hAnsi="Arial" w:cs="Arial"/>
          <w:spacing w:val="-14"/>
        </w:rPr>
        <w:t xml:space="preserve"> </w:t>
      </w:r>
      <w:r w:rsidRPr="00E20C20">
        <w:rPr>
          <w:rFonts w:ascii="Arial" w:hAnsi="Arial" w:cs="Arial"/>
        </w:rPr>
        <w:t>participação</w:t>
      </w:r>
      <w:r w:rsidRPr="00E20C20">
        <w:rPr>
          <w:rFonts w:ascii="Arial" w:hAnsi="Arial" w:cs="Arial"/>
          <w:spacing w:val="-14"/>
        </w:rPr>
        <w:t xml:space="preserve"> </w:t>
      </w:r>
      <w:r w:rsidRPr="00E20C20">
        <w:rPr>
          <w:rFonts w:ascii="Arial" w:hAnsi="Arial" w:cs="Arial"/>
        </w:rPr>
        <w:t>na</w:t>
      </w:r>
      <w:r w:rsidRPr="00E20C20">
        <w:rPr>
          <w:rFonts w:ascii="Arial" w:hAnsi="Arial" w:cs="Arial"/>
          <w:spacing w:val="-14"/>
        </w:rPr>
        <w:t xml:space="preserve"> </w:t>
      </w:r>
      <w:r w:rsidRPr="00E20C20">
        <w:rPr>
          <w:rFonts w:ascii="Arial" w:hAnsi="Arial" w:cs="Arial"/>
        </w:rPr>
        <w:t>presente</w:t>
      </w:r>
      <w:r w:rsidRPr="00E20C20">
        <w:rPr>
          <w:rFonts w:ascii="Arial" w:hAnsi="Arial" w:cs="Arial"/>
          <w:spacing w:val="-14"/>
        </w:rPr>
        <w:t xml:space="preserve"> </w:t>
      </w:r>
      <w:r w:rsidRPr="00E20C20">
        <w:rPr>
          <w:rFonts w:ascii="Arial" w:hAnsi="Arial" w:cs="Arial"/>
        </w:rPr>
        <w:t>dispensa</w:t>
      </w:r>
      <w:r w:rsidRPr="00E20C20">
        <w:rPr>
          <w:rFonts w:ascii="Arial" w:hAnsi="Arial" w:cs="Arial"/>
          <w:spacing w:val="-12"/>
        </w:rPr>
        <w:t xml:space="preserve"> </w:t>
      </w:r>
      <w:r w:rsidRPr="00E20C20">
        <w:rPr>
          <w:rFonts w:ascii="Arial" w:hAnsi="Arial" w:cs="Arial"/>
        </w:rPr>
        <w:t>implica</w:t>
      </w:r>
      <w:r w:rsidRPr="00E20C20">
        <w:rPr>
          <w:rFonts w:ascii="Arial" w:hAnsi="Arial" w:cs="Arial"/>
          <w:spacing w:val="-12"/>
        </w:rPr>
        <w:t xml:space="preserve"> </w:t>
      </w:r>
      <w:r w:rsidRPr="00E20C20">
        <w:rPr>
          <w:rFonts w:ascii="Arial" w:hAnsi="Arial" w:cs="Arial"/>
        </w:rPr>
        <w:t>no</w:t>
      </w:r>
      <w:r w:rsidRPr="00E20C20">
        <w:rPr>
          <w:rFonts w:ascii="Arial" w:hAnsi="Arial" w:cs="Arial"/>
          <w:spacing w:val="-12"/>
        </w:rPr>
        <w:t xml:space="preserve"> </w:t>
      </w:r>
      <w:r w:rsidRPr="00E20C20">
        <w:rPr>
          <w:rFonts w:ascii="Arial" w:hAnsi="Arial" w:cs="Arial"/>
        </w:rPr>
        <w:t>conhecimento</w:t>
      </w:r>
      <w:r w:rsidRPr="00E20C20">
        <w:rPr>
          <w:rFonts w:ascii="Arial" w:hAnsi="Arial" w:cs="Arial"/>
          <w:spacing w:val="-12"/>
        </w:rPr>
        <w:t xml:space="preserve"> </w:t>
      </w:r>
      <w:r w:rsidRPr="00E20C20">
        <w:rPr>
          <w:rFonts w:ascii="Arial" w:hAnsi="Arial" w:cs="Arial"/>
        </w:rPr>
        <w:t>e</w:t>
      </w:r>
      <w:r w:rsidRPr="00E20C20">
        <w:rPr>
          <w:rFonts w:ascii="Arial" w:hAnsi="Arial" w:cs="Arial"/>
          <w:spacing w:val="-14"/>
        </w:rPr>
        <w:t xml:space="preserve"> </w:t>
      </w:r>
      <w:r w:rsidRPr="00E20C20">
        <w:rPr>
          <w:rFonts w:ascii="Arial" w:hAnsi="Arial" w:cs="Arial"/>
        </w:rPr>
        <w:t>na</w:t>
      </w:r>
      <w:r w:rsidRPr="00E20C20">
        <w:rPr>
          <w:rFonts w:ascii="Arial" w:hAnsi="Arial" w:cs="Arial"/>
          <w:spacing w:val="-14"/>
        </w:rPr>
        <w:t xml:space="preserve"> </w:t>
      </w:r>
      <w:r w:rsidRPr="00E20C20">
        <w:rPr>
          <w:rFonts w:ascii="Arial" w:hAnsi="Arial" w:cs="Arial"/>
        </w:rPr>
        <w:t>aceitação</w:t>
      </w:r>
      <w:r w:rsidRPr="00E20C20">
        <w:rPr>
          <w:rFonts w:ascii="Arial" w:hAnsi="Arial" w:cs="Arial"/>
          <w:spacing w:val="-9"/>
        </w:rPr>
        <w:t xml:space="preserve"> </w:t>
      </w:r>
      <w:r w:rsidRPr="00E20C20">
        <w:rPr>
          <w:rFonts w:ascii="Arial" w:hAnsi="Arial" w:cs="Arial"/>
        </w:rPr>
        <w:t>deste Avisos e seus anexos.</w:t>
      </w:r>
    </w:p>
    <w:p w14:paraId="6C0D67D6" w14:textId="77777777" w:rsidR="00DB0543" w:rsidRPr="00E20C20" w:rsidRDefault="00DB0543" w:rsidP="00E20C20">
      <w:pPr>
        <w:pStyle w:val="Corpodetexto"/>
        <w:tabs>
          <w:tab w:val="left" w:pos="567"/>
        </w:tabs>
        <w:spacing w:before="1"/>
        <w:ind w:left="0"/>
        <w:jc w:val="both"/>
        <w:rPr>
          <w:rFonts w:ascii="Arial" w:hAnsi="Arial" w:cs="Arial"/>
          <w:sz w:val="22"/>
          <w:szCs w:val="22"/>
        </w:rPr>
      </w:pPr>
    </w:p>
    <w:p w14:paraId="595576E0" w14:textId="77777777" w:rsidR="00DB0543" w:rsidRPr="00E20C20" w:rsidRDefault="00000000">
      <w:pPr>
        <w:pStyle w:val="PargrafodaLista"/>
        <w:numPr>
          <w:ilvl w:val="1"/>
          <w:numId w:val="12"/>
        </w:numPr>
        <w:tabs>
          <w:tab w:val="left" w:pos="567"/>
          <w:tab w:val="left" w:pos="807"/>
        </w:tabs>
        <w:spacing w:line="244" w:lineRule="auto"/>
        <w:ind w:left="0" w:firstLine="0"/>
        <w:rPr>
          <w:rFonts w:ascii="Arial" w:hAnsi="Arial" w:cs="Arial"/>
        </w:rPr>
      </w:pPr>
      <w:r w:rsidRPr="00E20C20">
        <w:rPr>
          <w:rFonts w:ascii="Arial" w:hAnsi="Arial" w:cs="Arial"/>
        </w:rPr>
        <w:t>Integram este Aviso de Contratação Direta, para todos os fins e efeitos, os seguintes anexos:</w:t>
      </w:r>
    </w:p>
    <w:p w14:paraId="3EBE4C36" w14:textId="08138D16" w:rsidR="00DB0543" w:rsidRPr="0086213D" w:rsidRDefault="00000000">
      <w:pPr>
        <w:pStyle w:val="PargrafodaLista"/>
        <w:numPr>
          <w:ilvl w:val="0"/>
          <w:numId w:val="11"/>
        </w:numPr>
        <w:tabs>
          <w:tab w:val="left" w:pos="1134"/>
        </w:tabs>
        <w:spacing w:line="275" w:lineRule="exact"/>
        <w:ind w:left="567" w:firstLine="0"/>
        <w:rPr>
          <w:rFonts w:ascii="Arial" w:hAnsi="Arial" w:cs="Arial"/>
        </w:rPr>
      </w:pPr>
      <w:bookmarkStart w:id="5" w:name="_Hlk160026958"/>
      <w:bookmarkStart w:id="6" w:name="_Hlk159922338"/>
      <w:r w:rsidRPr="00E20C20">
        <w:rPr>
          <w:rFonts w:ascii="Arial" w:hAnsi="Arial" w:cs="Arial"/>
        </w:rPr>
        <w:t>ANEXO</w:t>
      </w:r>
      <w:r w:rsidRPr="00E20C20">
        <w:rPr>
          <w:rFonts w:ascii="Arial" w:hAnsi="Arial" w:cs="Arial"/>
          <w:spacing w:val="-3"/>
        </w:rPr>
        <w:t xml:space="preserve"> </w:t>
      </w:r>
      <w:r w:rsidRPr="00E20C20">
        <w:rPr>
          <w:rFonts w:ascii="Arial" w:hAnsi="Arial" w:cs="Arial"/>
        </w:rPr>
        <w:t>I</w:t>
      </w:r>
      <w:r w:rsidR="00126AA3" w:rsidRPr="00E20C20">
        <w:rPr>
          <w:rFonts w:ascii="Arial" w:hAnsi="Arial" w:cs="Arial"/>
          <w:spacing w:val="-4"/>
        </w:rPr>
        <w:t xml:space="preserve"> - </w:t>
      </w:r>
      <w:r w:rsidRPr="00E20C20">
        <w:rPr>
          <w:rFonts w:ascii="Arial" w:hAnsi="Arial" w:cs="Arial"/>
        </w:rPr>
        <w:t>Documentação</w:t>
      </w:r>
      <w:r w:rsidRPr="00E20C20">
        <w:rPr>
          <w:rFonts w:ascii="Arial" w:hAnsi="Arial" w:cs="Arial"/>
          <w:spacing w:val="-2"/>
        </w:rPr>
        <w:t xml:space="preserve"> </w:t>
      </w:r>
      <w:r w:rsidRPr="00E20C20">
        <w:rPr>
          <w:rFonts w:ascii="Arial" w:hAnsi="Arial" w:cs="Arial"/>
        </w:rPr>
        <w:t>exigida</w:t>
      </w:r>
      <w:r w:rsidRPr="00E20C20">
        <w:rPr>
          <w:rFonts w:ascii="Arial" w:hAnsi="Arial" w:cs="Arial"/>
          <w:spacing w:val="-5"/>
        </w:rPr>
        <w:t xml:space="preserve"> </w:t>
      </w:r>
      <w:r w:rsidRPr="00E20C20">
        <w:rPr>
          <w:rFonts w:ascii="Arial" w:hAnsi="Arial" w:cs="Arial"/>
        </w:rPr>
        <w:t>para</w:t>
      </w:r>
      <w:r w:rsidRPr="00E20C20">
        <w:rPr>
          <w:rFonts w:ascii="Arial" w:hAnsi="Arial" w:cs="Arial"/>
          <w:spacing w:val="-4"/>
        </w:rPr>
        <w:t xml:space="preserve"> </w:t>
      </w:r>
      <w:r w:rsidRPr="00E20C20">
        <w:rPr>
          <w:rFonts w:ascii="Arial" w:hAnsi="Arial" w:cs="Arial"/>
          <w:spacing w:val="-2"/>
        </w:rPr>
        <w:t>habilitação;</w:t>
      </w:r>
    </w:p>
    <w:p w14:paraId="4F7FE456" w14:textId="7D086450" w:rsidR="0086213D" w:rsidRPr="00C90FC9" w:rsidRDefault="0086213D">
      <w:pPr>
        <w:pStyle w:val="PargrafodaLista"/>
        <w:numPr>
          <w:ilvl w:val="0"/>
          <w:numId w:val="11"/>
        </w:numPr>
        <w:tabs>
          <w:tab w:val="left" w:pos="1134"/>
        </w:tabs>
        <w:spacing w:line="275" w:lineRule="exact"/>
        <w:ind w:left="567" w:firstLine="0"/>
        <w:rPr>
          <w:rFonts w:ascii="Arial" w:hAnsi="Arial" w:cs="Arial"/>
        </w:rPr>
      </w:pPr>
      <w:r>
        <w:rPr>
          <w:rFonts w:ascii="Arial" w:hAnsi="Arial" w:cs="Arial"/>
          <w:spacing w:val="-2"/>
        </w:rPr>
        <w:t xml:space="preserve">ANEXO II </w:t>
      </w:r>
      <w:r w:rsidR="00441F66">
        <w:rPr>
          <w:rFonts w:ascii="Arial" w:hAnsi="Arial" w:cs="Arial"/>
          <w:spacing w:val="-2"/>
        </w:rPr>
        <w:t xml:space="preserve">- </w:t>
      </w:r>
      <w:r>
        <w:rPr>
          <w:rFonts w:ascii="Arial" w:hAnsi="Arial" w:cs="Arial"/>
          <w:spacing w:val="-2"/>
        </w:rPr>
        <w:t xml:space="preserve">Estudo Técnico Preliminar </w:t>
      </w:r>
      <w:r w:rsidR="00C90FC9">
        <w:rPr>
          <w:rFonts w:ascii="Arial" w:hAnsi="Arial" w:cs="Arial"/>
          <w:spacing w:val="-2"/>
        </w:rPr>
        <w:t>–</w:t>
      </w:r>
      <w:r>
        <w:rPr>
          <w:rFonts w:ascii="Arial" w:hAnsi="Arial" w:cs="Arial"/>
          <w:spacing w:val="-2"/>
        </w:rPr>
        <w:t xml:space="preserve"> ETP</w:t>
      </w:r>
    </w:p>
    <w:p w14:paraId="12F7DEF8" w14:textId="7434E113" w:rsidR="00C90FC9" w:rsidRPr="00E20C20" w:rsidRDefault="00C90FC9">
      <w:pPr>
        <w:pStyle w:val="PargrafodaLista"/>
        <w:numPr>
          <w:ilvl w:val="0"/>
          <w:numId w:val="11"/>
        </w:numPr>
        <w:tabs>
          <w:tab w:val="left" w:pos="1134"/>
        </w:tabs>
        <w:spacing w:line="275" w:lineRule="exact"/>
        <w:ind w:left="567" w:firstLine="0"/>
        <w:rPr>
          <w:rFonts w:ascii="Arial" w:hAnsi="Arial" w:cs="Arial"/>
        </w:rPr>
      </w:pPr>
      <w:r>
        <w:rPr>
          <w:rFonts w:ascii="Arial" w:hAnsi="Arial" w:cs="Arial"/>
          <w:spacing w:val="-2"/>
        </w:rPr>
        <w:t xml:space="preserve">ANEXO III </w:t>
      </w:r>
      <w:r w:rsidR="00441F66">
        <w:rPr>
          <w:rFonts w:ascii="Arial" w:hAnsi="Arial" w:cs="Arial"/>
          <w:spacing w:val="-2"/>
        </w:rPr>
        <w:t xml:space="preserve">- </w:t>
      </w:r>
      <w:r>
        <w:rPr>
          <w:rFonts w:ascii="Arial" w:hAnsi="Arial" w:cs="Arial"/>
          <w:spacing w:val="-2"/>
        </w:rPr>
        <w:t>Termo de Referência</w:t>
      </w:r>
    </w:p>
    <w:p w14:paraId="5EB0E42B" w14:textId="5868AF2A" w:rsidR="000060F5" w:rsidRPr="00E20C20" w:rsidRDefault="000060F5">
      <w:pPr>
        <w:pStyle w:val="PargrafodaLista"/>
        <w:numPr>
          <w:ilvl w:val="0"/>
          <w:numId w:val="11"/>
        </w:numPr>
        <w:tabs>
          <w:tab w:val="left" w:pos="1134"/>
        </w:tabs>
        <w:spacing w:before="2"/>
        <w:ind w:left="567" w:firstLine="0"/>
        <w:rPr>
          <w:rFonts w:ascii="Arial" w:hAnsi="Arial" w:cs="Arial"/>
        </w:rPr>
      </w:pPr>
      <w:r w:rsidRPr="00E20C20">
        <w:rPr>
          <w:rFonts w:ascii="Arial" w:hAnsi="Arial" w:cs="Arial"/>
        </w:rPr>
        <w:t>ANEXO</w:t>
      </w:r>
      <w:r w:rsidRPr="00E20C20">
        <w:rPr>
          <w:rFonts w:ascii="Arial" w:hAnsi="Arial" w:cs="Arial"/>
          <w:spacing w:val="-3"/>
        </w:rPr>
        <w:t xml:space="preserve"> </w:t>
      </w:r>
      <w:r w:rsidRPr="00E20C20">
        <w:rPr>
          <w:rFonts w:ascii="Arial" w:hAnsi="Arial" w:cs="Arial"/>
        </w:rPr>
        <w:t>I</w:t>
      </w:r>
      <w:r w:rsidR="00441F66">
        <w:rPr>
          <w:rFonts w:ascii="Arial" w:hAnsi="Arial" w:cs="Arial"/>
        </w:rPr>
        <w:t xml:space="preserve">V - </w:t>
      </w:r>
      <w:r w:rsidRPr="00E20C20">
        <w:rPr>
          <w:rFonts w:ascii="Arial" w:hAnsi="Arial" w:cs="Arial"/>
        </w:rPr>
        <w:t>Modelo de Carta Proposta;</w:t>
      </w:r>
    </w:p>
    <w:p w14:paraId="3CE7F383" w14:textId="6ED16133" w:rsidR="00106885" w:rsidRPr="00E20C20" w:rsidRDefault="00106885">
      <w:pPr>
        <w:pStyle w:val="PargrafodaLista"/>
        <w:numPr>
          <w:ilvl w:val="0"/>
          <w:numId w:val="11"/>
        </w:numPr>
        <w:tabs>
          <w:tab w:val="left" w:pos="475"/>
          <w:tab w:val="left" w:pos="1134"/>
        </w:tabs>
        <w:spacing w:before="5"/>
        <w:ind w:left="567" w:firstLine="0"/>
        <w:rPr>
          <w:rFonts w:ascii="Arial" w:hAnsi="Arial" w:cs="Arial"/>
        </w:rPr>
      </w:pPr>
      <w:r w:rsidRPr="00E20C20">
        <w:rPr>
          <w:rFonts w:ascii="Arial" w:hAnsi="Arial" w:cs="Arial"/>
        </w:rPr>
        <w:t>ANEXO</w:t>
      </w:r>
      <w:r w:rsidRPr="00E20C20">
        <w:rPr>
          <w:rFonts w:ascii="Arial" w:hAnsi="Arial" w:cs="Arial"/>
          <w:spacing w:val="-3"/>
        </w:rPr>
        <w:t xml:space="preserve"> </w:t>
      </w:r>
      <w:r w:rsidR="0086213D">
        <w:rPr>
          <w:rFonts w:ascii="Arial" w:hAnsi="Arial" w:cs="Arial"/>
        </w:rPr>
        <w:t>V</w:t>
      </w:r>
      <w:r w:rsidRPr="00E20C20">
        <w:rPr>
          <w:rFonts w:ascii="Arial" w:hAnsi="Arial" w:cs="Arial"/>
        </w:rPr>
        <w:t xml:space="preserve"> </w:t>
      </w:r>
      <w:r w:rsidR="002560D0" w:rsidRPr="00E20C20">
        <w:rPr>
          <w:rFonts w:ascii="Arial" w:hAnsi="Arial" w:cs="Arial"/>
        </w:rPr>
        <w:t>- Modelo</w:t>
      </w:r>
      <w:r w:rsidR="00674ADF" w:rsidRPr="00E20C20">
        <w:rPr>
          <w:rFonts w:ascii="Arial" w:hAnsi="Arial" w:cs="Arial"/>
        </w:rPr>
        <w:t xml:space="preserve"> de Declaração de Enquadramento </w:t>
      </w:r>
      <w:r w:rsidRPr="00E20C20">
        <w:rPr>
          <w:rFonts w:ascii="Arial" w:hAnsi="Arial" w:cs="Arial"/>
        </w:rPr>
        <w:t>ME EPP</w:t>
      </w:r>
    </w:p>
    <w:p w14:paraId="295929C9" w14:textId="1CD03755" w:rsidR="00DB0543" w:rsidRPr="00E20C20" w:rsidRDefault="00106885">
      <w:pPr>
        <w:pStyle w:val="PargrafodaLista"/>
        <w:numPr>
          <w:ilvl w:val="0"/>
          <w:numId w:val="11"/>
        </w:numPr>
        <w:tabs>
          <w:tab w:val="left" w:pos="475"/>
          <w:tab w:val="left" w:pos="1134"/>
        </w:tabs>
        <w:spacing w:before="5"/>
        <w:ind w:left="567" w:firstLine="0"/>
        <w:rPr>
          <w:rFonts w:ascii="Arial" w:hAnsi="Arial" w:cs="Arial"/>
        </w:rPr>
      </w:pPr>
      <w:r w:rsidRPr="00E20C20">
        <w:rPr>
          <w:rFonts w:ascii="Arial" w:hAnsi="Arial" w:cs="Arial"/>
        </w:rPr>
        <w:t>ANEXO</w:t>
      </w:r>
      <w:r w:rsidRPr="00E20C20">
        <w:rPr>
          <w:rFonts w:ascii="Arial" w:hAnsi="Arial" w:cs="Arial"/>
          <w:spacing w:val="-3"/>
        </w:rPr>
        <w:t xml:space="preserve"> </w:t>
      </w:r>
      <w:r w:rsidRPr="00E20C20">
        <w:rPr>
          <w:rFonts w:ascii="Arial" w:hAnsi="Arial" w:cs="Arial"/>
        </w:rPr>
        <w:t>V</w:t>
      </w:r>
      <w:r w:rsidR="00441F66">
        <w:rPr>
          <w:rFonts w:ascii="Arial" w:hAnsi="Arial" w:cs="Arial"/>
        </w:rPr>
        <w:t>I</w:t>
      </w:r>
      <w:r w:rsidRPr="00E20C20">
        <w:rPr>
          <w:rFonts w:ascii="Arial" w:hAnsi="Arial" w:cs="Arial"/>
        </w:rPr>
        <w:t xml:space="preserve"> - </w:t>
      </w:r>
      <w:r w:rsidR="00674ADF" w:rsidRPr="00E20C20">
        <w:rPr>
          <w:rFonts w:ascii="Arial" w:hAnsi="Arial" w:cs="Arial"/>
        </w:rPr>
        <w:t>Modelo de Declaração Unificada</w:t>
      </w:r>
    </w:p>
    <w:p w14:paraId="2EE98EFD" w14:textId="49826AC3" w:rsidR="00674ADF" w:rsidRDefault="00674ADF">
      <w:pPr>
        <w:pStyle w:val="PargrafodaLista"/>
        <w:numPr>
          <w:ilvl w:val="0"/>
          <w:numId w:val="11"/>
        </w:numPr>
        <w:tabs>
          <w:tab w:val="left" w:pos="475"/>
          <w:tab w:val="left" w:pos="1134"/>
        </w:tabs>
        <w:spacing w:before="5"/>
        <w:ind w:left="567" w:firstLine="0"/>
        <w:rPr>
          <w:rFonts w:ascii="Arial" w:hAnsi="Arial" w:cs="Arial"/>
        </w:rPr>
      </w:pPr>
      <w:r w:rsidRPr="00E20C20">
        <w:rPr>
          <w:rFonts w:ascii="Arial" w:hAnsi="Arial" w:cs="Arial"/>
        </w:rPr>
        <w:t>ANEXO V</w:t>
      </w:r>
      <w:r w:rsidR="0086213D">
        <w:rPr>
          <w:rFonts w:ascii="Arial" w:hAnsi="Arial" w:cs="Arial"/>
        </w:rPr>
        <w:t>I</w:t>
      </w:r>
      <w:r w:rsidR="00441F66">
        <w:rPr>
          <w:rFonts w:ascii="Arial" w:hAnsi="Arial" w:cs="Arial"/>
        </w:rPr>
        <w:t xml:space="preserve">I - </w:t>
      </w:r>
      <w:r w:rsidR="00040142" w:rsidRPr="00E20C20">
        <w:rPr>
          <w:rFonts w:ascii="Arial" w:hAnsi="Arial" w:cs="Arial"/>
        </w:rPr>
        <w:t>Minuta do Contrato;</w:t>
      </w:r>
    </w:p>
    <w:p w14:paraId="19F3F294" w14:textId="1ADE16EA" w:rsidR="00C90FC9" w:rsidRPr="00E20C20" w:rsidRDefault="00C90FC9">
      <w:pPr>
        <w:pStyle w:val="PargrafodaLista"/>
        <w:numPr>
          <w:ilvl w:val="0"/>
          <w:numId w:val="11"/>
        </w:numPr>
        <w:tabs>
          <w:tab w:val="left" w:pos="475"/>
          <w:tab w:val="left" w:pos="1134"/>
        </w:tabs>
        <w:spacing w:before="5"/>
        <w:ind w:left="567" w:firstLine="0"/>
        <w:rPr>
          <w:rFonts w:ascii="Arial" w:hAnsi="Arial" w:cs="Arial"/>
        </w:rPr>
      </w:pPr>
      <w:r>
        <w:rPr>
          <w:rFonts w:ascii="Arial" w:hAnsi="Arial" w:cs="Arial"/>
        </w:rPr>
        <w:t>ANEXO VI</w:t>
      </w:r>
      <w:r w:rsidR="00441F66">
        <w:rPr>
          <w:rFonts w:ascii="Arial" w:hAnsi="Arial" w:cs="Arial"/>
        </w:rPr>
        <w:t>I</w:t>
      </w:r>
      <w:r>
        <w:rPr>
          <w:rFonts w:ascii="Arial" w:hAnsi="Arial" w:cs="Arial"/>
        </w:rPr>
        <w:t xml:space="preserve">I - </w:t>
      </w:r>
      <w:r w:rsidRPr="0066457F">
        <w:rPr>
          <w:rFonts w:ascii="Arial" w:hAnsi="Arial" w:cs="Arial"/>
        </w:rPr>
        <w:t>Mapa de Risco</w:t>
      </w:r>
      <w:r w:rsidR="008240B6">
        <w:rPr>
          <w:rFonts w:ascii="Arial" w:hAnsi="Arial" w:cs="Arial"/>
        </w:rPr>
        <w:t>;</w:t>
      </w:r>
    </w:p>
    <w:bookmarkEnd w:id="5"/>
    <w:p w14:paraId="7541C681" w14:textId="77777777" w:rsidR="0066457F" w:rsidRDefault="0066457F" w:rsidP="0066457F">
      <w:pPr>
        <w:tabs>
          <w:tab w:val="left" w:pos="475"/>
          <w:tab w:val="left" w:pos="1134"/>
        </w:tabs>
        <w:spacing w:before="5"/>
        <w:rPr>
          <w:rFonts w:ascii="Arial" w:hAnsi="Arial" w:cs="Arial"/>
        </w:rPr>
      </w:pPr>
    </w:p>
    <w:p w14:paraId="3D71577A" w14:textId="77777777" w:rsidR="00625BC7" w:rsidRPr="00625BC7" w:rsidRDefault="00625BC7" w:rsidP="0066457F">
      <w:pPr>
        <w:tabs>
          <w:tab w:val="left" w:pos="475"/>
          <w:tab w:val="left" w:pos="1134"/>
        </w:tabs>
        <w:spacing w:before="5"/>
        <w:rPr>
          <w:rFonts w:ascii="Arial" w:hAnsi="Arial" w:cs="Arial"/>
        </w:rPr>
      </w:pPr>
    </w:p>
    <w:p w14:paraId="419F49A2" w14:textId="77777777" w:rsidR="0044133C" w:rsidRPr="00625BC7" w:rsidRDefault="0044133C" w:rsidP="0066457F">
      <w:pPr>
        <w:tabs>
          <w:tab w:val="left" w:pos="475"/>
          <w:tab w:val="left" w:pos="1134"/>
        </w:tabs>
        <w:spacing w:before="5"/>
        <w:rPr>
          <w:rFonts w:ascii="Arial" w:hAnsi="Arial" w:cs="Arial"/>
        </w:rPr>
      </w:pPr>
    </w:p>
    <w:p w14:paraId="3D2EDA09" w14:textId="77777777" w:rsidR="0066457F" w:rsidRPr="00625BC7" w:rsidRDefault="0066457F" w:rsidP="0066457F">
      <w:pPr>
        <w:tabs>
          <w:tab w:val="left" w:pos="475"/>
          <w:tab w:val="left" w:pos="1134"/>
        </w:tabs>
        <w:spacing w:before="5"/>
        <w:rPr>
          <w:rFonts w:ascii="Arial" w:hAnsi="Arial" w:cs="Arial"/>
        </w:rPr>
      </w:pPr>
    </w:p>
    <w:bookmarkEnd w:id="6"/>
    <w:p w14:paraId="1CF2ECEF" w14:textId="77777777" w:rsidR="00106885" w:rsidRPr="00625BC7" w:rsidRDefault="00106885" w:rsidP="00E20C20">
      <w:pPr>
        <w:pStyle w:val="PargrafodaLista"/>
        <w:spacing w:before="5"/>
        <w:ind w:left="0"/>
        <w:rPr>
          <w:rFonts w:ascii="Arial" w:hAnsi="Arial" w:cs="Arial"/>
        </w:rPr>
      </w:pPr>
    </w:p>
    <w:p w14:paraId="605DBB10" w14:textId="48503EB4" w:rsidR="00011923" w:rsidRDefault="00D1067B" w:rsidP="00E20C20">
      <w:pPr>
        <w:pStyle w:val="Corpodetexto"/>
        <w:ind w:left="0"/>
        <w:jc w:val="center"/>
        <w:rPr>
          <w:rFonts w:ascii="Arial" w:hAnsi="Arial" w:cs="Arial"/>
          <w:spacing w:val="-4"/>
          <w:sz w:val="22"/>
          <w:szCs w:val="22"/>
        </w:rPr>
      </w:pPr>
      <w:r w:rsidRPr="009F341F">
        <w:rPr>
          <w:rFonts w:ascii="Arial" w:hAnsi="Arial" w:cs="Arial"/>
          <w:sz w:val="22"/>
          <w:szCs w:val="22"/>
        </w:rPr>
        <w:t>Alagoa,</w:t>
      </w:r>
      <w:r w:rsidRPr="009F341F">
        <w:rPr>
          <w:rFonts w:ascii="Arial" w:hAnsi="Arial" w:cs="Arial"/>
          <w:spacing w:val="-2"/>
          <w:sz w:val="22"/>
          <w:szCs w:val="22"/>
        </w:rPr>
        <w:t xml:space="preserve"> </w:t>
      </w:r>
      <w:r w:rsidR="002560D0" w:rsidRPr="009F341F">
        <w:rPr>
          <w:rFonts w:ascii="Arial" w:hAnsi="Arial" w:cs="Arial"/>
          <w:sz w:val="22"/>
          <w:szCs w:val="22"/>
        </w:rPr>
        <w:t>13 de abril de 2026</w:t>
      </w:r>
    </w:p>
    <w:p w14:paraId="2A96332C" w14:textId="77777777" w:rsidR="00B408D5" w:rsidRDefault="00B408D5" w:rsidP="00E20C20">
      <w:pPr>
        <w:pStyle w:val="Corpodetexto"/>
        <w:ind w:left="0"/>
        <w:jc w:val="center"/>
        <w:rPr>
          <w:rFonts w:ascii="Arial" w:hAnsi="Arial" w:cs="Arial"/>
          <w:spacing w:val="-4"/>
          <w:sz w:val="22"/>
          <w:szCs w:val="22"/>
        </w:rPr>
      </w:pPr>
    </w:p>
    <w:p w14:paraId="30DA5364" w14:textId="77777777" w:rsidR="00B408D5" w:rsidRDefault="00B408D5" w:rsidP="00E20C20">
      <w:pPr>
        <w:pStyle w:val="Corpodetexto"/>
        <w:ind w:left="0"/>
        <w:jc w:val="center"/>
        <w:rPr>
          <w:rFonts w:ascii="Arial" w:hAnsi="Arial" w:cs="Arial"/>
          <w:spacing w:val="-4"/>
          <w:sz w:val="22"/>
          <w:szCs w:val="22"/>
        </w:rPr>
      </w:pPr>
    </w:p>
    <w:p w14:paraId="0C449C34" w14:textId="77777777" w:rsidR="00B408D5" w:rsidRDefault="00B408D5" w:rsidP="00E20C20">
      <w:pPr>
        <w:pStyle w:val="Corpodetexto"/>
        <w:ind w:left="0"/>
        <w:jc w:val="center"/>
        <w:rPr>
          <w:rFonts w:ascii="Arial" w:hAnsi="Arial" w:cs="Arial"/>
          <w:spacing w:val="-4"/>
          <w:sz w:val="22"/>
          <w:szCs w:val="22"/>
        </w:rPr>
      </w:pPr>
    </w:p>
    <w:p w14:paraId="2A733C80" w14:textId="77777777" w:rsidR="00B408D5" w:rsidRDefault="00B408D5" w:rsidP="00E20C20">
      <w:pPr>
        <w:pStyle w:val="Corpodetexto"/>
        <w:ind w:left="0"/>
        <w:jc w:val="center"/>
        <w:rPr>
          <w:rFonts w:ascii="Arial" w:hAnsi="Arial" w:cs="Arial"/>
          <w:spacing w:val="-4"/>
          <w:sz w:val="22"/>
          <w:szCs w:val="22"/>
        </w:rPr>
      </w:pPr>
    </w:p>
    <w:p w14:paraId="246D8399" w14:textId="77777777" w:rsidR="00120D06" w:rsidRDefault="00120D06" w:rsidP="00E20C20">
      <w:pPr>
        <w:pStyle w:val="Corpodetexto"/>
        <w:ind w:left="0"/>
        <w:jc w:val="center"/>
        <w:rPr>
          <w:rFonts w:ascii="Arial" w:hAnsi="Arial" w:cs="Arial"/>
          <w:spacing w:val="-4"/>
          <w:sz w:val="22"/>
          <w:szCs w:val="22"/>
        </w:rPr>
      </w:pPr>
    </w:p>
    <w:p w14:paraId="02A89B1E" w14:textId="77777777" w:rsidR="00CC2F56" w:rsidRPr="00E20C20" w:rsidRDefault="00CC2F56" w:rsidP="00E20C20">
      <w:pPr>
        <w:pStyle w:val="Corpodetexto"/>
        <w:ind w:left="0"/>
        <w:jc w:val="center"/>
        <w:rPr>
          <w:rFonts w:ascii="Arial" w:hAnsi="Arial" w:cs="Arial"/>
          <w:spacing w:val="-4"/>
          <w:sz w:val="22"/>
          <w:szCs w:val="22"/>
        </w:rPr>
      </w:pPr>
    </w:p>
    <w:p w14:paraId="46852A1C" w14:textId="77777777" w:rsidR="00CB19BC" w:rsidRPr="00E20C20" w:rsidRDefault="00CB19BC" w:rsidP="00E20C20">
      <w:pPr>
        <w:pStyle w:val="Corpodetexto"/>
        <w:ind w:left="0"/>
        <w:jc w:val="center"/>
        <w:rPr>
          <w:rFonts w:ascii="Arial" w:hAnsi="Arial" w:cs="Arial"/>
          <w:color w:val="FF0000"/>
          <w:spacing w:val="-4"/>
          <w:sz w:val="22"/>
          <w:szCs w:val="22"/>
        </w:rPr>
      </w:pPr>
    </w:p>
    <w:p w14:paraId="0C9ABAD4" w14:textId="77777777" w:rsidR="00D1067B" w:rsidRPr="00E20C20" w:rsidRDefault="00D1067B" w:rsidP="00E20C20">
      <w:pPr>
        <w:pStyle w:val="Corpodetexto"/>
        <w:ind w:left="0"/>
        <w:jc w:val="center"/>
        <w:rPr>
          <w:rFonts w:ascii="Arial" w:hAnsi="Arial" w:cs="Arial"/>
          <w:spacing w:val="-4"/>
          <w:sz w:val="22"/>
          <w:szCs w:val="22"/>
        </w:rPr>
      </w:pPr>
    </w:p>
    <w:p w14:paraId="7E634D39" w14:textId="3E282DF3" w:rsidR="00D1067B" w:rsidRPr="00E20C20" w:rsidRDefault="00D1067B" w:rsidP="00E20C20">
      <w:pPr>
        <w:pStyle w:val="Corpodetexto"/>
        <w:ind w:left="0"/>
        <w:jc w:val="center"/>
        <w:rPr>
          <w:rFonts w:ascii="Arial" w:hAnsi="Arial" w:cs="Arial"/>
          <w:b/>
          <w:bCs/>
          <w:spacing w:val="-4"/>
          <w:sz w:val="22"/>
          <w:szCs w:val="22"/>
        </w:rPr>
      </w:pPr>
      <w:r w:rsidRPr="00E20C20">
        <w:rPr>
          <w:rFonts w:ascii="Arial" w:hAnsi="Arial" w:cs="Arial"/>
          <w:b/>
          <w:bCs/>
          <w:spacing w:val="-4"/>
          <w:sz w:val="22"/>
          <w:szCs w:val="22"/>
        </w:rPr>
        <w:t>JOSÉ EDUARDO DINIZ DE SOUZA</w:t>
      </w:r>
    </w:p>
    <w:p w14:paraId="78E19E0D" w14:textId="50F229CF" w:rsidR="00D1067B" w:rsidRDefault="00D1067B" w:rsidP="00E20C20">
      <w:pPr>
        <w:pStyle w:val="Corpodetexto"/>
        <w:ind w:left="0"/>
        <w:jc w:val="center"/>
        <w:rPr>
          <w:rFonts w:ascii="Arial" w:hAnsi="Arial" w:cs="Arial"/>
          <w:spacing w:val="-4"/>
          <w:sz w:val="22"/>
          <w:szCs w:val="22"/>
        </w:rPr>
      </w:pPr>
      <w:r w:rsidRPr="00E20C20">
        <w:rPr>
          <w:rFonts w:ascii="Arial" w:hAnsi="Arial" w:cs="Arial"/>
          <w:spacing w:val="-4"/>
          <w:sz w:val="22"/>
          <w:szCs w:val="22"/>
        </w:rPr>
        <w:t>Agente de Contratação</w:t>
      </w:r>
    </w:p>
    <w:p w14:paraId="74469E8A" w14:textId="77777777" w:rsidR="0066457F" w:rsidRDefault="0066457F" w:rsidP="00E20C20">
      <w:pPr>
        <w:pStyle w:val="Corpodetexto"/>
        <w:ind w:left="0"/>
        <w:jc w:val="center"/>
        <w:rPr>
          <w:rFonts w:ascii="Arial" w:hAnsi="Arial" w:cs="Arial"/>
          <w:spacing w:val="-4"/>
          <w:sz w:val="22"/>
          <w:szCs w:val="22"/>
        </w:rPr>
      </w:pPr>
    </w:p>
    <w:p w14:paraId="4564A306" w14:textId="77777777" w:rsidR="0066457F" w:rsidRDefault="0066457F" w:rsidP="00E20C20">
      <w:pPr>
        <w:pStyle w:val="Corpodetexto"/>
        <w:ind w:left="0"/>
        <w:jc w:val="center"/>
        <w:rPr>
          <w:rFonts w:ascii="Arial" w:hAnsi="Arial" w:cs="Arial"/>
          <w:spacing w:val="-4"/>
          <w:sz w:val="22"/>
          <w:szCs w:val="22"/>
        </w:rPr>
      </w:pPr>
    </w:p>
    <w:p w14:paraId="5CBC8572" w14:textId="77777777" w:rsidR="0066457F" w:rsidRDefault="0066457F" w:rsidP="00E20C20">
      <w:pPr>
        <w:pStyle w:val="Corpodetexto"/>
        <w:ind w:left="0"/>
        <w:jc w:val="center"/>
        <w:rPr>
          <w:rFonts w:ascii="Arial" w:hAnsi="Arial" w:cs="Arial"/>
          <w:spacing w:val="-4"/>
          <w:sz w:val="22"/>
          <w:szCs w:val="22"/>
        </w:rPr>
      </w:pPr>
    </w:p>
    <w:p w14:paraId="1211F53C" w14:textId="77777777" w:rsidR="003B622F" w:rsidRDefault="003B622F" w:rsidP="00E20C20">
      <w:pPr>
        <w:pStyle w:val="Corpodetexto"/>
        <w:ind w:left="0"/>
        <w:jc w:val="center"/>
        <w:rPr>
          <w:rFonts w:ascii="Arial" w:hAnsi="Arial" w:cs="Arial"/>
          <w:spacing w:val="-4"/>
          <w:sz w:val="22"/>
          <w:szCs w:val="22"/>
        </w:rPr>
      </w:pPr>
    </w:p>
    <w:p w14:paraId="699A5DAF" w14:textId="77777777" w:rsidR="003B622F" w:rsidRDefault="003B622F" w:rsidP="00E20C20">
      <w:pPr>
        <w:pStyle w:val="Corpodetexto"/>
        <w:ind w:left="0"/>
        <w:jc w:val="center"/>
        <w:rPr>
          <w:rFonts w:ascii="Arial" w:hAnsi="Arial" w:cs="Arial"/>
          <w:spacing w:val="-4"/>
          <w:sz w:val="22"/>
          <w:szCs w:val="22"/>
        </w:rPr>
      </w:pPr>
    </w:p>
    <w:p w14:paraId="3E8E74C2" w14:textId="77777777" w:rsidR="00625BC7" w:rsidRDefault="00625BC7" w:rsidP="00E20C20">
      <w:pPr>
        <w:pStyle w:val="Corpodetexto"/>
        <w:ind w:left="0"/>
        <w:jc w:val="center"/>
        <w:rPr>
          <w:rFonts w:ascii="Arial" w:hAnsi="Arial" w:cs="Arial"/>
          <w:spacing w:val="-4"/>
          <w:sz w:val="22"/>
          <w:szCs w:val="22"/>
        </w:rPr>
      </w:pPr>
    </w:p>
    <w:p w14:paraId="07D3055C" w14:textId="77777777" w:rsidR="00625BC7" w:rsidRDefault="00625BC7" w:rsidP="00E20C20">
      <w:pPr>
        <w:pStyle w:val="Corpodetexto"/>
        <w:ind w:left="0"/>
        <w:jc w:val="center"/>
        <w:rPr>
          <w:rFonts w:ascii="Arial" w:hAnsi="Arial" w:cs="Arial"/>
          <w:spacing w:val="-4"/>
          <w:sz w:val="22"/>
          <w:szCs w:val="22"/>
        </w:rPr>
      </w:pPr>
    </w:p>
    <w:p w14:paraId="0DC134C8" w14:textId="77777777" w:rsidR="00625BC7" w:rsidRDefault="00625BC7" w:rsidP="00E20C20">
      <w:pPr>
        <w:pStyle w:val="Corpodetexto"/>
        <w:ind w:left="0"/>
        <w:jc w:val="center"/>
        <w:rPr>
          <w:rFonts w:ascii="Arial" w:hAnsi="Arial" w:cs="Arial"/>
          <w:spacing w:val="-4"/>
          <w:sz w:val="22"/>
          <w:szCs w:val="22"/>
        </w:rPr>
      </w:pPr>
    </w:p>
    <w:p w14:paraId="32640E96" w14:textId="77777777" w:rsidR="00CC2F56" w:rsidRDefault="00CC2F56" w:rsidP="00E20C20">
      <w:pPr>
        <w:pStyle w:val="Corpodetexto"/>
        <w:ind w:left="0"/>
        <w:jc w:val="center"/>
        <w:rPr>
          <w:rFonts w:ascii="Arial" w:hAnsi="Arial" w:cs="Arial"/>
          <w:spacing w:val="-4"/>
          <w:sz w:val="22"/>
          <w:szCs w:val="22"/>
        </w:rPr>
      </w:pPr>
    </w:p>
    <w:p w14:paraId="361DD474" w14:textId="77777777" w:rsidR="00CC2F56" w:rsidRDefault="00CC2F56" w:rsidP="00E20C20">
      <w:pPr>
        <w:pStyle w:val="Corpodetexto"/>
        <w:ind w:left="0"/>
        <w:jc w:val="center"/>
        <w:rPr>
          <w:rFonts w:ascii="Arial" w:hAnsi="Arial" w:cs="Arial"/>
          <w:spacing w:val="-4"/>
          <w:sz w:val="22"/>
          <w:szCs w:val="22"/>
        </w:rPr>
      </w:pPr>
    </w:p>
    <w:p w14:paraId="1D86B866" w14:textId="77777777" w:rsidR="00CC2F56" w:rsidRDefault="00CC2F56" w:rsidP="00E20C20">
      <w:pPr>
        <w:pStyle w:val="Corpodetexto"/>
        <w:ind w:left="0"/>
        <w:jc w:val="center"/>
        <w:rPr>
          <w:rFonts w:ascii="Arial" w:hAnsi="Arial" w:cs="Arial"/>
          <w:spacing w:val="-4"/>
          <w:sz w:val="22"/>
          <w:szCs w:val="22"/>
        </w:rPr>
      </w:pPr>
    </w:p>
    <w:p w14:paraId="08523715" w14:textId="77777777" w:rsidR="00CC2F56" w:rsidRDefault="00CC2F56" w:rsidP="00E20C20">
      <w:pPr>
        <w:pStyle w:val="Corpodetexto"/>
        <w:ind w:left="0"/>
        <w:jc w:val="center"/>
        <w:rPr>
          <w:rFonts w:ascii="Arial" w:hAnsi="Arial" w:cs="Arial"/>
          <w:spacing w:val="-4"/>
          <w:sz w:val="22"/>
          <w:szCs w:val="22"/>
        </w:rPr>
      </w:pPr>
    </w:p>
    <w:p w14:paraId="0E1FA242" w14:textId="77777777" w:rsidR="00CC2F56" w:rsidRDefault="00CC2F56" w:rsidP="00E20C20">
      <w:pPr>
        <w:pStyle w:val="Corpodetexto"/>
        <w:ind w:left="0"/>
        <w:jc w:val="center"/>
        <w:rPr>
          <w:rFonts w:ascii="Arial" w:hAnsi="Arial" w:cs="Arial"/>
          <w:spacing w:val="-4"/>
          <w:sz w:val="22"/>
          <w:szCs w:val="22"/>
        </w:rPr>
      </w:pPr>
    </w:p>
    <w:p w14:paraId="1FD096EA" w14:textId="77777777" w:rsidR="00CC2F56" w:rsidRDefault="00CC2F56" w:rsidP="00E20C20">
      <w:pPr>
        <w:pStyle w:val="Corpodetexto"/>
        <w:ind w:left="0"/>
        <w:jc w:val="center"/>
        <w:rPr>
          <w:rFonts w:ascii="Arial" w:hAnsi="Arial" w:cs="Arial"/>
          <w:spacing w:val="-4"/>
          <w:sz w:val="22"/>
          <w:szCs w:val="22"/>
        </w:rPr>
      </w:pPr>
    </w:p>
    <w:p w14:paraId="135DD24F" w14:textId="77777777" w:rsidR="00CC2F56" w:rsidRDefault="00CC2F56" w:rsidP="002560D0">
      <w:pPr>
        <w:pStyle w:val="Corpodetexto"/>
        <w:ind w:left="0"/>
        <w:rPr>
          <w:rFonts w:ascii="Arial" w:hAnsi="Arial" w:cs="Arial"/>
          <w:spacing w:val="-4"/>
          <w:sz w:val="22"/>
          <w:szCs w:val="22"/>
        </w:rPr>
      </w:pPr>
    </w:p>
    <w:p w14:paraId="0A22062F" w14:textId="77777777" w:rsidR="00625BC7" w:rsidRDefault="00625BC7" w:rsidP="002560D0">
      <w:pPr>
        <w:pStyle w:val="Corpodetexto"/>
        <w:ind w:left="0"/>
        <w:rPr>
          <w:rFonts w:ascii="Arial" w:hAnsi="Arial" w:cs="Arial"/>
          <w:spacing w:val="-4"/>
          <w:sz w:val="22"/>
          <w:szCs w:val="22"/>
        </w:rPr>
      </w:pPr>
    </w:p>
    <w:p w14:paraId="4DC7E4F8" w14:textId="77777777" w:rsidR="003B622F" w:rsidRDefault="003B622F" w:rsidP="00415CE1">
      <w:pPr>
        <w:pStyle w:val="Corpodetexto"/>
        <w:ind w:left="0"/>
        <w:rPr>
          <w:rFonts w:ascii="Arial" w:hAnsi="Arial" w:cs="Arial"/>
          <w:spacing w:val="-4"/>
          <w:sz w:val="22"/>
          <w:szCs w:val="22"/>
        </w:rPr>
      </w:pPr>
    </w:p>
    <w:p w14:paraId="16C18362" w14:textId="77777777" w:rsidR="004820A3" w:rsidRPr="00FB32E0" w:rsidRDefault="004820A3" w:rsidP="004820A3">
      <w:pPr>
        <w:spacing w:after="240"/>
        <w:jc w:val="center"/>
        <w:rPr>
          <w:rFonts w:ascii="Arial" w:hAnsi="Arial" w:cs="Arial"/>
          <w:b/>
          <w:bCs/>
        </w:rPr>
      </w:pPr>
      <w:r w:rsidRPr="00FB32E0">
        <w:rPr>
          <w:rFonts w:ascii="Arial" w:hAnsi="Arial" w:cs="Arial"/>
          <w:b/>
          <w:bCs/>
        </w:rPr>
        <w:t>ANEXO I</w:t>
      </w:r>
    </w:p>
    <w:p w14:paraId="18DA0DA3" w14:textId="77777777" w:rsidR="004820A3" w:rsidRPr="00FB32E0" w:rsidRDefault="004820A3" w:rsidP="009506DC">
      <w:pPr>
        <w:spacing w:after="240" w:line="276" w:lineRule="auto"/>
        <w:jc w:val="center"/>
        <w:rPr>
          <w:rFonts w:ascii="Arial" w:hAnsi="Arial" w:cs="Arial"/>
          <w:b/>
          <w:bCs/>
        </w:rPr>
      </w:pPr>
      <w:r w:rsidRPr="00FB32E0">
        <w:rPr>
          <w:rFonts w:ascii="Arial" w:hAnsi="Arial" w:cs="Arial"/>
          <w:b/>
          <w:bCs/>
        </w:rPr>
        <w:t>DESCRIÇÃO DA DOCUMENTAÇÃO E OUTRAS CONDIÇÕES PARA A EXECUÇÃO</w:t>
      </w:r>
    </w:p>
    <w:p w14:paraId="0049E130" w14:textId="0E8D97D9" w:rsidR="004820A3" w:rsidRPr="009F341F" w:rsidRDefault="004820A3" w:rsidP="009506DC">
      <w:pPr>
        <w:pStyle w:val="Ttulo1"/>
        <w:spacing w:line="276" w:lineRule="auto"/>
        <w:rPr>
          <w:b w:val="0"/>
          <w:bCs w:val="0"/>
          <w:color w:val="000000" w:themeColor="text1"/>
          <w:sz w:val="22"/>
          <w:szCs w:val="22"/>
        </w:rPr>
      </w:pPr>
      <w:r w:rsidRPr="009F341F">
        <w:rPr>
          <w:color w:val="000000" w:themeColor="text1"/>
          <w:sz w:val="22"/>
          <w:szCs w:val="22"/>
        </w:rPr>
        <w:t xml:space="preserve">PROCESSO: </w:t>
      </w:r>
      <w:r w:rsidR="008C1B9E" w:rsidRPr="009F341F">
        <w:rPr>
          <w:b w:val="0"/>
          <w:bCs w:val="0"/>
          <w:color w:val="000000" w:themeColor="text1"/>
          <w:sz w:val="22"/>
          <w:szCs w:val="22"/>
        </w:rPr>
        <w:t>018/2026</w:t>
      </w:r>
    </w:p>
    <w:p w14:paraId="2D50A00B" w14:textId="2192A66B" w:rsidR="004820A3" w:rsidRPr="002C3C9B" w:rsidRDefault="004820A3" w:rsidP="009506DC">
      <w:pPr>
        <w:pStyle w:val="Ttulo1"/>
        <w:spacing w:after="240" w:line="276" w:lineRule="auto"/>
        <w:rPr>
          <w:b w:val="0"/>
          <w:bCs w:val="0"/>
          <w:color w:val="000000" w:themeColor="text1"/>
          <w:sz w:val="22"/>
          <w:szCs w:val="22"/>
        </w:rPr>
      </w:pPr>
      <w:r w:rsidRPr="009F341F">
        <w:rPr>
          <w:color w:val="000000" w:themeColor="text1"/>
          <w:sz w:val="22"/>
          <w:szCs w:val="22"/>
        </w:rPr>
        <w:t xml:space="preserve">MODALIDADE: </w:t>
      </w:r>
      <w:r w:rsidRPr="009F341F">
        <w:rPr>
          <w:b w:val="0"/>
          <w:bCs w:val="0"/>
          <w:color w:val="000000" w:themeColor="text1"/>
          <w:sz w:val="22"/>
          <w:szCs w:val="22"/>
        </w:rPr>
        <w:t xml:space="preserve">Dispensa Eletrônica </w:t>
      </w:r>
      <w:r w:rsidR="008C1B9E" w:rsidRPr="009F341F">
        <w:rPr>
          <w:b w:val="0"/>
          <w:bCs w:val="0"/>
          <w:color w:val="000000" w:themeColor="text1"/>
          <w:sz w:val="22"/>
          <w:szCs w:val="22"/>
        </w:rPr>
        <w:t>00</w:t>
      </w:r>
      <w:r w:rsidR="008E593D">
        <w:rPr>
          <w:b w:val="0"/>
          <w:bCs w:val="0"/>
          <w:color w:val="000000" w:themeColor="text1"/>
          <w:sz w:val="22"/>
          <w:szCs w:val="22"/>
        </w:rPr>
        <w:t>6</w:t>
      </w:r>
      <w:r w:rsidR="008C1B9E" w:rsidRPr="009F341F">
        <w:rPr>
          <w:b w:val="0"/>
          <w:bCs w:val="0"/>
          <w:color w:val="000000" w:themeColor="text1"/>
          <w:sz w:val="22"/>
          <w:szCs w:val="22"/>
        </w:rPr>
        <w:t>/2026</w:t>
      </w:r>
    </w:p>
    <w:p w14:paraId="091882EB" w14:textId="32C4420E" w:rsidR="004820A3" w:rsidRPr="0019426A" w:rsidRDefault="004820A3" w:rsidP="009506DC">
      <w:pPr>
        <w:pStyle w:val="PargrafodaLista"/>
        <w:numPr>
          <w:ilvl w:val="0"/>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OBJETO: </w:t>
      </w:r>
      <w:r w:rsidR="00012B27" w:rsidRPr="0019426A">
        <w:rPr>
          <w:rFonts w:ascii="Arial" w:hAnsi="Arial" w:cs="Arial"/>
        </w:rPr>
        <w:t>REGISTRO DE PREÇOS PARA FUTURA E/OU EVENTUAL CONTRATAÇÃO DE EMPRESA ESPECIALIZADA NA PRESTAÇÃO DE SERVIÇOS DE CAPINA ECOLÓGICA, MEDIANTE APLICAÇÃO DE SOLUÇÃO DE ÁCIDO ACÉTICO (VINAGRE) E ADJUVANTE BIODEGRADÁVEL, COM FORNECIMENTO INTEGRAL DE MÃO DE OBRA, INSUMOS, EQUIPAMENTOS E LOGÍSTICA, CONFORME ESPECIFICAÇÕES E QUANTITATIVOS CONSTANTES NO TERMO DE REFERÊNCIA</w:t>
      </w:r>
      <w:r w:rsidRPr="0019426A">
        <w:rPr>
          <w:rFonts w:ascii="Arial" w:hAnsi="Arial" w:cs="Arial"/>
          <w:color w:val="000000" w:themeColor="text1"/>
        </w:rPr>
        <w:t xml:space="preserve">, </w:t>
      </w:r>
      <w:r w:rsidR="006E57F9" w:rsidRPr="0019426A">
        <w:rPr>
          <w:rFonts w:ascii="Arial" w:hAnsi="Arial" w:cs="Arial"/>
        </w:rPr>
        <w:t>conforme condições e quantidades estabelecida neste Aviso de Contratação Direta e seus anexos.</w:t>
      </w:r>
    </w:p>
    <w:p w14:paraId="0C6326B9" w14:textId="7825EAD0" w:rsidR="004820A3" w:rsidRDefault="004820A3" w:rsidP="009506DC">
      <w:pPr>
        <w:pStyle w:val="PargrafodaLista"/>
        <w:numPr>
          <w:ilvl w:val="1"/>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Poderão participar desta </w:t>
      </w:r>
      <w:r w:rsidR="00D15090" w:rsidRPr="0019426A">
        <w:rPr>
          <w:rFonts w:ascii="Arial" w:hAnsi="Arial" w:cs="Arial"/>
          <w:color w:val="000000"/>
        </w:rPr>
        <w:t xml:space="preserve">dispensa de </w:t>
      </w:r>
      <w:r w:rsidRPr="0019426A">
        <w:rPr>
          <w:rFonts w:ascii="Arial" w:hAnsi="Arial" w:cs="Arial"/>
          <w:color w:val="000000"/>
        </w:rPr>
        <w:t>licitação todas as pessoas jurídicas cujos objetos contratuais sejam condizentes com o objeto licitado e que apresentem os documentos listados abaixo, para habilitação.</w:t>
      </w:r>
    </w:p>
    <w:p w14:paraId="52D14745" w14:textId="3A6DACB4"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9F341F">
        <w:rPr>
          <w:rFonts w:ascii="Arial" w:hAnsi="Arial" w:cs="Arial"/>
          <w:b/>
          <w:color w:val="000000"/>
          <w:u w:val="single"/>
        </w:rPr>
        <w:t xml:space="preserve">Esta </w:t>
      </w:r>
      <w:r w:rsidR="00D15090" w:rsidRPr="009F341F">
        <w:rPr>
          <w:rFonts w:ascii="Arial" w:hAnsi="Arial" w:cs="Arial"/>
          <w:b/>
          <w:color w:val="000000"/>
          <w:u w:val="single"/>
        </w:rPr>
        <w:t xml:space="preserve">dispensa de </w:t>
      </w:r>
      <w:r w:rsidRPr="009F341F">
        <w:rPr>
          <w:rFonts w:ascii="Arial" w:hAnsi="Arial" w:cs="Arial"/>
          <w:b/>
          <w:color w:val="000000"/>
          <w:u w:val="single"/>
        </w:rPr>
        <w:t xml:space="preserve">licitação se direciona exclusivamente a </w:t>
      </w:r>
      <w:r w:rsidRPr="009F341F">
        <w:rPr>
          <w:rFonts w:ascii="Arial" w:hAnsi="Arial" w:cs="Arial"/>
          <w:b/>
          <w:u w:val="single"/>
        </w:rPr>
        <w:t xml:space="preserve">Microempresas - ME ou a Empresas de Pequeno Porte - EPP </w:t>
      </w:r>
      <w:r w:rsidRPr="009F341F">
        <w:rPr>
          <w:rFonts w:ascii="Arial" w:hAnsi="Arial" w:cs="Arial"/>
          <w:b/>
          <w:color w:val="000000"/>
          <w:u w:val="single"/>
        </w:rPr>
        <w:t>e equiparadas</w:t>
      </w:r>
      <w:r w:rsidRPr="009F341F">
        <w:rPr>
          <w:rFonts w:ascii="Arial" w:hAnsi="Arial" w:cs="Arial"/>
          <w:color w:val="000000"/>
        </w:rPr>
        <w:t>,</w:t>
      </w:r>
      <w:r w:rsidRPr="0019426A">
        <w:rPr>
          <w:rFonts w:ascii="Arial" w:hAnsi="Arial" w:cs="Arial"/>
          <w:color w:val="000000"/>
        </w:rPr>
        <w:t xml:space="preserve"> cujos objetos contratuais sejam condizentes com o objeto licitado e que apresentem os documentos listados abaixo, para habilitação.</w:t>
      </w:r>
    </w:p>
    <w:p w14:paraId="2BC94B90" w14:textId="77777777" w:rsidR="0019426A" w:rsidRDefault="004820A3" w:rsidP="009506DC">
      <w:pPr>
        <w:pStyle w:val="PargrafodaLista"/>
        <w:numPr>
          <w:ilvl w:val="1"/>
          <w:numId w:val="65"/>
        </w:numPr>
        <w:adjustRightInd w:val="0"/>
        <w:spacing w:after="240" w:line="276" w:lineRule="auto"/>
        <w:ind w:left="0" w:firstLine="0"/>
        <w:rPr>
          <w:rFonts w:ascii="Arial" w:hAnsi="Arial" w:cs="Arial"/>
          <w:color w:val="000000"/>
        </w:rPr>
      </w:pPr>
      <w:r w:rsidRPr="0019426A">
        <w:rPr>
          <w:rFonts w:ascii="Arial" w:hAnsi="Arial" w:cs="Arial"/>
          <w:color w:val="000000"/>
        </w:rPr>
        <w:t>A Microempresa - ME, o Micro Empreendedor Individual -MEI, Empresa de Pequeno Porte - EPP que participar desta licitação deverá possuir em seu contrato social, objetivos compatíveis, inerentes e condizentes com o objeto licitado.</w:t>
      </w:r>
    </w:p>
    <w:p w14:paraId="663550E8" w14:textId="536848A1" w:rsidR="004820A3" w:rsidRDefault="004820A3" w:rsidP="009506DC">
      <w:pPr>
        <w:pStyle w:val="PargrafodaLista"/>
        <w:numPr>
          <w:ilvl w:val="1"/>
          <w:numId w:val="65"/>
        </w:numPr>
        <w:adjustRightInd w:val="0"/>
        <w:spacing w:after="240" w:line="276" w:lineRule="auto"/>
        <w:ind w:left="0" w:firstLine="0"/>
        <w:rPr>
          <w:rFonts w:ascii="Arial" w:hAnsi="Arial" w:cs="Arial"/>
          <w:color w:val="000000"/>
        </w:rPr>
      </w:pPr>
      <w:r w:rsidRPr="0019426A">
        <w:rPr>
          <w:rFonts w:ascii="Arial" w:hAnsi="Arial" w:cs="Arial"/>
          <w:color w:val="000000"/>
        </w:rPr>
        <w:t>A ME, EPP ou MEI que tiver interesse em participar desta licitação e usar o seu CRC deverá se cadastrar no Cadastro de Fornecedores da Administração Municipal até o terceiro dia útil anterior ao dia marcado para a realização da Sessão Pública.</w:t>
      </w:r>
    </w:p>
    <w:p w14:paraId="266DBB16" w14:textId="7036590A"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Os documentos exigidos para o cadastramento no Cadastro de Fornecedores serão os mesmos listados nos subitens de 2.2.1 a 2.4.1 abaixo, para a ME ou EPP.</w:t>
      </w:r>
    </w:p>
    <w:p w14:paraId="5AAEF68F" w14:textId="3469C342" w:rsidR="004820A3" w:rsidRDefault="004820A3" w:rsidP="009506DC">
      <w:pPr>
        <w:pStyle w:val="PargrafodaLista"/>
        <w:numPr>
          <w:ilvl w:val="1"/>
          <w:numId w:val="65"/>
        </w:numPr>
        <w:adjustRightInd w:val="0"/>
        <w:spacing w:after="240" w:line="276" w:lineRule="auto"/>
        <w:ind w:left="0" w:firstLine="0"/>
        <w:rPr>
          <w:rFonts w:ascii="Arial" w:hAnsi="Arial" w:cs="Arial"/>
          <w:color w:val="000000"/>
        </w:rPr>
      </w:pPr>
      <w:r w:rsidRPr="0019426A">
        <w:rPr>
          <w:rFonts w:ascii="Arial" w:hAnsi="Arial" w:cs="Arial"/>
          <w:color w:val="000000"/>
        </w:rPr>
        <w:t>O Certificado de Registro Cadastral - CRC que estiver devidamente ATUALIZADO, será o documento a ser apresentado, no momento oportuno, que somando-se as declarações e outras condições técnicas exigidas, conforme o caso, indicará que a licitante está habilitada no respectivo processo licitatório.</w:t>
      </w:r>
    </w:p>
    <w:p w14:paraId="0535B54D" w14:textId="5A988A6E"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Para as empresas que possuírem o Certificado de Registro Cadastral - CRC, será obrigatória a apresentação das regularidades para com a Fazenda Federal, Estadual, Municipal da sede da licitante e do FGTS.</w:t>
      </w:r>
    </w:p>
    <w:p w14:paraId="731FFAA1" w14:textId="77777777" w:rsidR="009506DC" w:rsidRPr="009506DC" w:rsidRDefault="009506DC" w:rsidP="009506DC">
      <w:pPr>
        <w:adjustRightInd w:val="0"/>
        <w:spacing w:after="240" w:line="276" w:lineRule="auto"/>
        <w:rPr>
          <w:rFonts w:ascii="Arial" w:hAnsi="Arial" w:cs="Arial"/>
          <w:color w:val="000000"/>
        </w:rPr>
      </w:pPr>
    </w:p>
    <w:p w14:paraId="56FF79D7" w14:textId="2D561780" w:rsidR="004820A3" w:rsidRPr="0019426A" w:rsidRDefault="004820A3" w:rsidP="009506DC">
      <w:pPr>
        <w:pStyle w:val="PargrafodaLista"/>
        <w:numPr>
          <w:ilvl w:val="0"/>
          <w:numId w:val="65"/>
        </w:numPr>
        <w:adjustRightInd w:val="0"/>
        <w:spacing w:line="276" w:lineRule="auto"/>
        <w:ind w:left="0" w:firstLine="0"/>
        <w:rPr>
          <w:rFonts w:ascii="Arial" w:hAnsi="Arial" w:cs="Arial"/>
          <w:color w:val="000000"/>
        </w:rPr>
      </w:pPr>
      <w:r w:rsidRPr="0019426A">
        <w:rPr>
          <w:rFonts w:ascii="Arial" w:hAnsi="Arial" w:cs="Arial"/>
          <w:b/>
          <w:bCs/>
          <w:color w:val="000000"/>
        </w:rPr>
        <w:lastRenderedPageBreak/>
        <w:t>DA DOCUMENTAÇÃO</w:t>
      </w:r>
    </w:p>
    <w:p w14:paraId="21F22285" w14:textId="66A94906" w:rsidR="004820A3" w:rsidRDefault="004820A3" w:rsidP="009506DC">
      <w:pPr>
        <w:pStyle w:val="PargrafodaLista"/>
        <w:numPr>
          <w:ilvl w:val="1"/>
          <w:numId w:val="65"/>
        </w:numPr>
        <w:adjustRightInd w:val="0"/>
        <w:spacing w:after="240" w:line="276" w:lineRule="auto"/>
        <w:ind w:left="0" w:firstLine="0"/>
        <w:rPr>
          <w:rFonts w:ascii="Arial" w:hAnsi="Arial" w:cs="Arial"/>
          <w:color w:val="000000"/>
        </w:rPr>
      </w:pPr>
      <w:r w:rsidRPr="0019426A">
        <w:rPr>
          <w:rFonts w:ascii="Arial" w:hAnsi="Arial" w:cs="Arial"/>
          <w:color w:val="000000"/>
        </w:rPr>
        <w:t>A Microempresa - ME ou a Empresa de Pequeno Porte – EPP / MEI que não se cadastrar ou que não se interessar em fazer uso do Certificado de Registro Cadastral - CRC, deverá apresentar os seguintes documentos em cópia autenticada, ou acompanhados dos originais para autenticação pela Comissão Permanente de Licitações, e estarem em plena validade.</w:t>
      </w:r>
    </w:p>
    <w:p w14:paraId="612313FE" w14:textId="24DD44DA" w:rsidR="004820A3" w:rsidRPr="0019426A"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A licitante quando ME/MEI ou EPP e que não se interessar para fazer uso do Certificado de Registro Cadastral - CRC, deverá apresentar os mesmos documentos abaixo listados, em cópia autenticada, ou acompanhados dos originais para autenticação: </w:t>
      </w:r>
    </w:p>
    <w:p w14:paraId="19C2E2A6" w14:textId="77020708" w:rsidR="004820A3" w:rsidRPr="0019426A" w:rsidRDefault="004820A3" w:rsidP="00E4574B">
      <w:pPr>
        <w:pStyle w:val="PargrafodaLista"/>
        <w:numPr>
          <w:ilvl w:val="1"/>
          <w:numId w:val="65"/>
        </w:numPr>
        <w:adjustRightInd w:val="0"/>
        <w:spacing w:line="276" w:lineRule="auto"/>
        <w:ind w:left="0" w:firstLine="0"/>
        <w:rPr>
          <w:rFonts w:ascii="Arial" w:hAnsi="Arial" w:cs="Arial"/>
          <w:b/>
          <w:bCs/>
          <w:color w:val="000000"/>
        </w:rPr>
      </w:pPr>
      <w:r w:rsidRPr="0019426A">
        <w:rPr>
          <w:rFonts w:ascii="Arial" w:hAnsi="Arial" w:cs="Arial"/>
          <w:b/>
          <w:bCs/>
          <w:color w:val="000000"/>
        </w:rPr>
        <w:t>CREDENCIAMENTO NO SISTEMA LICITAÇÕES DA BOLSA DE NACIONAL DE COMPRAS -BNC</w:t>
      </w:r>
    </w:p>
    <w:p w14:paraId="647DB8F1" w14:textId="4AE2919A"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O credenciamento junto ao provedor do sistema implica a responsabilidade do licitante ou de seu representante legal e a presunção de sua capacidade técnica para realização das transações inerentes ao </w:t>
      </w:r>
      <w:r w:rsidR="00F01E38" w:rsidRPr="0019426A">
        <w:rPr>
          <w:rFonts w:ascii="Arial" w:hAnsi="Arial" w:cs="Arial"/>
          <w:color w:val="000000"/>
        </w:rPr>
        <w:t>processo</w:t>
      </w:r>
      <w:r w:rsidRPr="0019426A">
        <w:rPr>
          <w:rFonts w:ascii="Arial" w:hAnsi="Arial" w:cs="Arial"/>
          <w:color w:val="000000"/>
        </w:rPr>
        <w:t>.</w:t>
      </w:r>
    </w:p>
    <w:p w14:paraId="462CF00F" w14:textId="79A1FEB8"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502489D" w14:textId="4E6A418F"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É de responsabilidade do cadastrado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3A88EB9" w14:textId="62F9A038" w:rsidR="004820A3"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A não observância do disposto no subitem anterior poderá ensejar desclassificação no momento da habilitação.</w:t>
      </w:r>
    </w:p>
    <w:p w14:paraId="747800F5" w14:textId="781C5462"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Para participação </w:t>
      </w:r>
      <w:r w:rsidR="00F01E38" w:rsidRPr="0019426A">
        <w:rPr>
          <w:rFonts w:ascii="Arial" w:hAnsi="Arial" w:cs="Arial"/>
          <w:color w:val="000000"/>
        </w:rPr>
        <w:t>da disputa</w:t>
      </w:r>
      <w:r w:rsidRPr="0019426A">
        <w:rPr>
          <w:rFonts w:ascii="Arial" w:hAnsi="Arial" w:cs="Arial"/>
          <w:color w:val="000000"/>
        </w:rPr>
        <w:t xml:space="preserve"> o interessado deverá previamente se credenciar junto a BOLSA NACIONAL DE COMPRAS, até 1 (uma) hora antes do horário fixado para o recebimento das propostas, de forma direta ou através de empresa associada.</w:t>
      </w:r>
    </w:p>
    <w:p w14:paraId="3AC9A839" w14:textId="4DB387BB" w:rsidR="004820A3" w:rsidRPr="0019426A"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As pessoas jurídicas ou firmas individuais interessadas deverão nomear através do instrumento de mandato, com firma reconhecida, operador devidamente cadastrado em qualquer empresa associada à BOLSA NACIONAL DE COMPRAS, atribuindo poderes para formular lances de preços e praticar todos os demais atos e operações no site: </w:t>
      </w:r>
      <w:hyperlink r:id="rId39" w:history="1">
        <w:r w:rsidRPr="0019426A">
          <w:rPr>
            <w:rStyle w:val="Hyperlink"/>
            <w:rFonts w:ascii="Arial" w:hAnsi="Arial" w:cs="Arial"/>
          </w:rPr>
          <w:t>www.bnc.org.br</w:t>
        </w:r>
      </w:hyperlink>
    </w:p>
    <w:p w14:paraId="654757DD" w14:textId="364B02DB"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O acesso do operador ao </w:t>
      </w:r>
      <w:r w:rsidR="00F01E38" w:rsidRPr="0019426A">
        <w:rPr>
          <w:rFonts w:ascii="Arial" w:hAnsi="Arial" w:cs="Arial"/>
          <w:color w:val="000000"/>
        </w:rPr>
        <w:t>processo</w:t>
      </w:r>
      <w:r w:rsidRPr="0019426A">
        <w:rPr>
          <w:rFonts w:ascii="Arial" w:hAnsi="Arial" w:cs="Arial"/>
          <w:color w:val="000000"/>
        </w:rPr>
        <w:t>, para efeito de encaminhamento de proposta de preço e lances sucessivos de preços, em nome do licitante, somente se dará mediante prévia definição de senha privativa.</w:t>
      </w:r>
    </w:p>
    <w:p w14:paraId="7D02AC39" w14:textId="4D6A6C77"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A chave de identificação e a senha dos operadores poderão ser utilizadas em qualquer </w:t>
      </w:r>
      <w:r w:rsidR="00F01E38" w:rsidRPr="0019426A">
        <w:rPr>
          <w:rFonts w:ascii="Arial" w:hAnsi="Arial" w:cs="Arial"/>
          <w:color w:val="000000"/>
        </w:rPr>
        <w:t>processo</w:t>
      </w:r>
      <w:r w:rsidRPr="0019426A">
        <w:rPr>
          <w:rFonts w:ascii="Arial" w:hAnsi="Arial" w:cs="Arial"/>
          <w:color w:val="000000"/>
        </w:rPr>
        <w:t>, salvo quando canceladas por solicitação do cadastro ou por iniciativa da BNC – BOLSA NACIONAL DE COMPRAS.</w:t>
      </w:r>
    </w:p>
    <w:p w14:paraId="6A95F8F8" w14:textId="1DDB8891"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lastRenderedPageBreak/>
        <w:t>É de exclusiva responsabilidade do usuário o sigilo da senha, bem como seu uso em qualquer transação efetuada diretamente ou por seu representante, não cabendo a BNC –BOLSA NACIONAL DE COMPRAS a responsabilidade por eventuais danos decorrentes de uso indevido da senha, ainda que por terceiros.</w:t>
      </w:r>
    </w:p>
    <w:p w14:paraId="167D4273" w14:textId="69BFBAC7"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O cadastro do fornecedor e de seu representante legal junto ao sistema eletrônico implica a responsabilidade legal pelos atos praticados e a presunção de capacidade técnica para realização das transações inerentes ao </w:t>
      </w:r>
      <w:r w:rsidR="00F01E38" w:rsidRPr="0019426A">
        <w:rPr>
          <w:rFonts w:ascii="Arial" w:hAnsi="Arial" w:cs="Arial"/>
          <w:color w:val="000000"/>
        </w:rPr>
        <w:t>processo</w:t>
      </w:r>
      <w:r w:rsidRPr="0019426A">
        <w:rPr>
          <w:rFonts w:ascii="Arial" w:hAnsi="Arial" w:cs="Arial"/>
          <w:color w:val="000000"/>
        </w:rPr>
        <w:t>.</w:t>
      </w:r>
    </w:p>
    <w:p w14:paraId="5E6AEF05" w14:textId="75D296FB"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O custo de operacionalização e uso do sistema, ficará a cargo do Licitante participante do certame, que pagará a Bolsa Nacional de Compras, provedora do sistema eletrônico, o equivalente ao plano definido pela Bolsa Nacional de Compras e contratado pelo licitante, a título de taxa pela utilização dos recursos de tecnologia da informação, em conformidade com o regulamento operacional da BNC – Bolsa Nacional de Compras.</w:t>
      </w:r>
    </w:p>
    <w:p w14:paraId="47608A54" w14:textId="246CB968"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Caberá ao fornecedor acompanhar as operações no sistema eletrônico durante a sessão pública </w:t>
      </w:r>
      <w:r w:rsidR="00F01E38" w:rsidRPr="0019426A">
        <w:rPr>
          <w:rFonts w:ascii="Arial" w:hAnsi="Arial" w:cs="Arial"/>
          <w:color w:val="000000"/>
        </w:rPr>
        <w:t>de disputa</w:t>
      </w:r>
      <w:r w:rsidRPr="0019426A">
        <w:rPr>
          <w:rFonts w:ascii="Arial" w:hAnsi="Arial" w:cs="Arial"/>
          <w:color w:val="000000"/>
        </w:rPr>
        <w:t>, ficando responsável pelo ônus decorrente da perda de negócios diante da inobservância de quaisquer mensagens emitidas pelo sistema ou da desconexão do seu representante.</w:t>
      </w:r>
    </w:p>
    <w:p w14:paraId="5DA7877D" w14:textId="1B1469B4"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A Prefeitura Municipal de Alagoa não se responsabilizará por qualquer tipo de problema que venha a ocorrer no processo de cadastramento e que impeça o licitante de participar do certame.</w:t>
      </w:r>
    </w:p>
    <w:p w14:paraId="7F05B17B" w14:textId="3CCDB536" w:rsidR="004820A3" w:rsidRPr="0019426A" w:rsidRDefault="004820A3" w:rsidP="00E4574B">
      <w:pPr>
        <w:pStyle w:val="PargrafodaLista"/>
        <w:numPr>
          <w:ilvl w:val="1"/>
          <w:numId w:val="65"/>
        </w:numPr>
        <w:adjustRightInd w:val="0"/>
        <w:spacing w:line="276" w:lineRule="auto"/>
        <w:ind w:left="0" w:firstLine="0"/>
        <w:rPr>
          <w:rFonts w:ascii="Arial" w:hAnsi="Arial" w:cs="Arial"/>
          <w:color w:val="000000"/>
        </w:rPr>
      </w:pPr>
      <w:bookmarkStart w:id="7" w:name="_Hlk204259800"/>
      <w:r w:rsidRPr="0019426A">
        <w:rPr>
          <w:rFonts w:ascii="Arial" w:hAnsi="Arial" w:cs="Arial"/>
          <w:b/>
          <w:bCs/>
          <w:color w:val="000000"/>
        </w:rPr>
        <w:t>DA DOCUMENTAÇÃO</w:t>
      </w:r>
    </w:p>
    <w:p w14:paraId="1876AB2E" w14:textId="316BDF8F" w:rsidR="004820A3" w:rsidRPr="0019426A" w:rsidRDefault="004820A3" w:rsidP="00E4574B">
      <w:pPr>
        <w:pStyle w:val="PargrafodaLista"/>
        <w:numPr>
          <w:ilvl w:val="2"/>
          <w:numId w:val="65"/>
        </w:numPr>
        <w:adjustRightInd w:val="0"/>
        <w:spacing w:line="276" w:lineRule="auto"/>
        <w:ind w:left="0" w:firstLine="0"/>
        <w:rPr>
          <w:rFonts w:ascii="Arial" w:hAnsi="Arial" w:cs="Arial"/>
          <w:color w:val="000000"/>
        </w:rPr>
      </w:pPr>
      <w:r w:rsidRPr="0019426A">
        <w:rPr>
          <w:rFonts w:ascii="Arial" w:hAnsi="Arial" w:cs="Arial"/>
          <w:b/>
          <w:bCs/>
          <w:color w:val="000000"/>
        </w:rPr>
        <w:t>DA HABILITAÇÃO JURÍDICA</w:t>
      </w:r>
    </w:p>
    <w:p w14:paraId="1B91C1FB" w14:textId="1D79AE67" w:rsidR="004820A3" w:rsidRPr="0019426A"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rPr>
        <w:t>Ato constitutivo (contrato social, estatuto social ou requerimento de empresário ou documento equivalente), juntamente com Todas as alterações ou consolidação do Ato Constitutivo;</w:t>
      </w:r>
    </w:p>
    <w:p w14:paraId="41CB6B7D" w14:textId="3DA21E9D" w:rsidR="004820A3" w:rsidRPr="0019426A"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rPr>
        <w:t>Documentos do representante e dos Sócios;</w:t>
      </w:r>
    </w:p>
    <w:p w14:paraId="33E761D1" w14:textId="75F01DD7" w:rsidR="004820A3" w:rsidRPr="0019426A"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rPr>
        <w:t>Prova de Administração ou Diretoria (dependo do tipo empresarial)</w:t>
      </w:r>
    </w:p>
    <w:p w14:paraId="4EA06CBC" w14:textId="476559A5" w:rsidR="004820A3" w:rsidRPr="0019426A"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rPr>
        <w:t>Prova de inscrição no Cadastro Nacional de Pessoas Jurídicas do Ministério da Fazenda (CNPJ);</w:t>
      </w:r>
    </w:p>
    <w:p w14:paraId="7B785204" w14:textId="5F1C4A07" w:rsidR="004820A3" w:rsidRDefault="004820A3" w:rsidP="00E4574B">
      <w:pPr>
        <w:pStyle w:val="PargrafodaLista"/>
        <w:numPr>
          <w:ilvl w:val="2"/>
          <w:numId w:val="65"/>
        </w:numPr>
        <w:adjustRightInd w:val="0"/>
        <w:spacing w:line="276" w:lineRule="auto"/>
        <w:ind w:left="0" w:firstLine="0"/>
        <w:rPr>
          <w:rFonts w:ascii="Arial" w:hAnsi="Arial" w:cs="Arial"/>
          <w:color w:val="000000"/>
        </w:rPr>
      </w:pPr>
      <w:r w:rsidRPr="0019426A">
        <w:rPr>
          <w:rFonts w:ascii="Arial" w:hAnsi="Arial" w:cs="Arial"/>
          <w:b/>
          <w:bCs/>
          <w:color w:val="000000"/>
        </w:rPr>
        <w:t xml:space="preserve">DA REGULARIDADE FISCAL E TRABALHISTA </w:t>
      </w:r>
      <w:r w:rsidRPr="0019426A">
        <w:rPr>
          <w:rFonts w:ascii="Arial" w:hAnsi="Arial" w:cs="Arial"/>
          <w:color w:val="000000"/>
        </w:rPr>
        <w:t>(</w:t>
      </w:r>
      <w:hyperlink r:id="rId40" w:history="1">
        <w:r w:rsidRPr="0019426A">
          <w:rPr>
            <w:rStyle w:val="Hyperlink"/>
            <w:rFonts w:ascii="Arial" w:hAnsi="Arial" w:cs="Arial"/>
          </w:rPr>
          <w:t>art. 68 da Lei nº 14.133/2021</w:t>
        </w:r>
      </w:hyperlink>
      <w:r w:rsidRPr="0019426A">
        <w:rPr>
          <w:rFonts w:ascii="Arial" w:hAnsi="Arial" w:cs="Arial"/>
          <w:color w:val="000000"/>
        </w:rPr>
        <w:t>)</w:t>
      </w:r>
    </w:p>
    <w:p w14:paraId="51EF6EF8" w14:textId="500ED99C"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Certidão Conjunta negativa ou positiva com efeitos de negativa de Débitos Relativos a Créditos </w:t>
      </w:r>
      <w:r w:rsidRPr="00ED777B">
        <w:rPr>
          <w:rFonts w:ascii="Arial" w:hAnsi="Arial" w:cs="Arial"/>
          <w:color w:val="000000"/>
        </w:rPr>
        <w:t>Tributários Federais e à Dívida Ativa da União, conforme previsto na Portaria RFB/PGFN nº 1.751, de 02/10/2014;</w:t>
      </w:r>
    </w:p>
    <w:p w14:paraId="69810253" w14:textId="4355B94E" w:rsidR="004820A3" w:rsidRPr="00ED777B" w:rsidRDefault="004820A3" w:rsidP="009506DC">
      <w:pPr>
        <w:pStyle w:val="PargrafodaLista"/>
        <w:numPr>
          <w:ilvl w:val="4"/>
          <w:numId w:val="65"/>
        </w:numPr>
        <w:adjustRightInd w:val="0"/>
        <w:spacing w:after="240" w:line="276" w:lineRule="auto"/>
        <w:ind w:left="0" w:firstLine="0"/>
        <w:rPr>
          <w:rFonts w:ascii="Arial" w:hAnsi="Arial" w:cs="Arial"/>
          <w:color w:val="000000"/>
        </w:rPr>
      </w:pPr>
      <w:r w:rsidRPr="0019426A">
        <w:rPr>
          <w:rFonts w:ascii="Arial" w:hAnsi="Arial" w:cs="Arial"/>
          <w:color w:val="000000"/>
        </w:rPr>
        <w:t xml:space="preserve">Esta declaração conjunta servirá também de prova de regularidade relativa à seguridade social – INSS, sendo aceita a certidão unificada de débitos federais nos termos da portaria nº 358 de 05 de setembro de 2014 do </w:t>
      </w:r>
      <w:r w:rsidRPr="00ED777B">
        <w:rPr>
          <w:rFonts w:ascii="Arial" w:hAnsi="Arial" w:cs="Arial"/>
          <w:color w:val="000000"/>
        </w:rPr>
        <w:t>Ministério da Fazenda.</w:t>
      </w:r>
    </w:p>
    <w:p w14:paraId="15430904" w14:textId="7843FE7D"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ED777B">
        <w:rPr>
          <w:rFonts w:ascii="Arial" w:hAnsi="Arial" w:cs="Arial"/>
          <w:color w:val="000000"/>
        </w:rPr>
        <w:t>Prova de regularidade para com a Fazenda Estadual do</w:t>
      </w:r>
      <w:r w:rsidRPr="0019426A">
        <w:rPr>
          <w:rFonts w:ascii="Arial" w:hAnsi="Arial" w:cs="Arial"/>
          <w:color w:val="000000"/>
        </w:rPr>
        <w:t xml:space="preserve"> domicílio ou sede do </w:t>
      </w:r>
      <w:r w:rsidRPr="0019426A">
        <w:rPr>
          <w:rFonts w:ascii="Arial" w:hAnsi="Arial" w:cs="Arial"/>
          <w:color w:val="000000"/>
        </w:rPr>
        <w:lastRenderedPageBreak/>
        <w:t xml:space="preserve">licitante, mediante apresentação de certidão emitida pela Secretaria competente do Estado, ou Certidão Positiva com efeitos de Negativa; </w:t>
      </w:r>
    </w:p>
    <w:p w14:paraId="47BD9048" w14:textId="2876E660" w:rsidR="004820A3" w:rsidRPr="00ED777B"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ED777B">
        <w:rPr>
          <w:rFonts w:ascii="Arial" w:hAnsi="Arial" w:cs="Arial"/>
          <w:color w:val="000000"/>
        </w:rPr>
        <w:t xml:space="preserve">Prova de regularidade para com a Fazenda Municipal do domicílio ou sede do licitante mediante apresentação de certidão e/ou documento similar emitida pela Secretaria competente do Município, ou Certidão Positiva com efeitos de Negativa; </w:t>
      </w:r>
    </w:p>
    <w:p w14:paraId="4E54EBFA" w14:textId="322A31EF" w:rsidR="004820A3"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ED777B">
        <w:rPr>
          <w:rFonts w:ascii="Arial" w:hAnsi="Arial" w:cs="Arial"/>
          <w:color w:val="000000"/>
        </w:rPr>
        <w:t>Prova de regularidade relativa ao Fundo de Garantia por Tempo de Serviço - FGTS, mediante apresentação de certidão emitida pela Caixa Econômica Federal, ou Certidão</w:t>
      </w:r>
      <w:r w:rsidRPr="0019426A">
        <w:rPr>
          <w:rFonts w:ascii="Arial" w:hAnsi="Arial" w:cs="Arial"/>
          <w:color w:val="000000"/>
        </w:rPr>
        <w:t xml:space="preserve"> Positiva com efeitos de Negativa;</w:t>
      </w:r>
    </w:p>
    <w:p w14:paraId="2AEDBD26" w14:textId="66F96078" w:rsidR="004820A3" w:rsidRPr="00ED777B"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ED777B">
        <w:rPr>
          <w:rFonts w:ascii="Arial" w:hAnsi="Arial" w:cs="Arial"/>
          <w:color w:val="000000"/>
        </w:rPr>
        <w:t>Certidão Negativa de Débitos Trabalhistas - CNDT, emitida pelo T.S.T. (Tribunal Superior do Trabalho) - Certidão Negativa, ou Certidão Positiva com efeitos de Negativa;</w:t>
      </w:r>
    </w:p>
    <w:p w14:paraId="7D7E20C9" w14:textId="1288D6E5" w:rsidR="004820A3" w:rsidRPr="00ED777B" w:rsidRDefault="004820A3" w:rsidP="009506DC">
      <w:pPr>
        <w:pStyle w:val="PargrafodaLista"/>
        <w:numPr>
          <w:ilvl w:val="3"/>
          <w:numId w:val="65"/>
        </w:numPr>
        <w:adjustRightInd w:val="0"/>
        <w:spacing w:after="240" w:line="276" w:lineRule="auto"/>
        <w:ind w:left="0" w:firstLine="0"/>
        <w:rPr>
          <w:rFonts w:ascii="Arial" w:hAnsi="Arial" w:cs="Arial"/>
          <w:color w:val="000000"/>
        </w:rPr>
      </w:pPr>
      <w:r w:rsidRPr="00ED777B">
        <w:rPr>
          <w:rFonts w:ascii="Arial" w:hAnsi="Arial" w:cs="Arial"/>
          <w:color w:val="000000"/>
        </w:rPr>
        <w:t>Certidão emitida pela Junta Comercial do Estado da Licitante atestando a condição de ME - Microempresa ou EPP - Empresa de Pequeno Porte, com emissão não superior a 1 (um) ano da data da sessão.</w:t>
      </w:r>
    </w:p>
    <w:p w14:paraId="6ABCB1E2" w14:textId="513176DB" w:rsidR="004820A3" w:rsidRPr="0019426A" w:rsidRDefault="004820A3" w:rsidP="00E4574B">
      <w:pPr>
        <w:pStyle w:val="PargrafodaLista"/>
        <w:numPr>
          <w:ilvl w:val="1"/>
          <w:numId w:val="65"/>
        </w:numPr>
        <w:adjustRightInd w:val="0"/>
        <w:spacing w:line="276" w:lineRule="auto"/>
        <w:ind w:left="0" w:firstLine="0"/>
        <w:rPr>
          <w:rFonts w:ascii="Arial" w:hAnsi="Arial" w:cs="Arial"/>
          <w:color w:val="000000"/>
        </w:rPr>
      </w:pPr>
      <w:r w:rsidRPr="0019426A">
        <w:rPr>
          <w:rFonts w:ascii="Arial" w:hAnsi="Arial" w:cs="Arial"/>
          <w:b/>
          <w:bCs/>
          <w:color w:val="000000"/>
        </w:rPr>
        <w:t xml:space="preserve">DA QUALIFICAÇÃO ECONÔMICA E FINANCEIRA </w:t>
      </w:r>
      <w:hyperlink r:id="rId41" w:history="1">
        <w:r w:rsidRPr="0019426A">
          <w:rPr>
            <w:rStyle w:val="Hyperlink"/>
            <w:rFonts w:ascii="Arial" w:hAnsi="Arial" w:cs="Arial"/>
          </w:rPr>
          <w:t>(art. 69 da Lei nº 14.133/2021)</w:t>
        </w:r>
      </w:hyperlink>
    </w:p>
    <w:p w14:paraId="64011679" w14:textId="23AB4C5C" w:rsidR="004820A3" w:rsidRPr="00ED777B" w:rsidRDefault="004820A3" w:rsidP="009506DC">
      <w:pPr>
        <w:pStyle w:val="PargrafodaLista"/>
        <w:numPr>
          <w:ilvl w:val="2"/>
          <w:numId w:val="65"/>
        </w:numPr>
        <w:adjustRightInd w:val="0"/>
        <w:spacing w:after="240" w:line="276" w:lineRule="auto"/>
        <w:ind w:left="0" w:firstLine="0"/>
        <w:rPr>
          <w:rFonts w:ascii="Arial" w:hAnsi="Arial" w:cs="Arial"/>
          <w:color w:val="000000"/>
        </w:rPr>
      </w:pPr>
      <w:r w:rsidRPr="00ED777B">
        <w:rPr>
          <w:rFonts w:ascii="Arial" w:hAnsi="Arial" w:cs="Arial"/>
          <w:color w:val="000000"/>
        </w:rPr>
        <w:t xml:space="preserve">Certidão Negativa de Falência e Concordata/Recuperação Judicial e Extrajudicial, expedida pelo Cartório Distribuidor da Comarca da licitante, com data de emissão não superior a 90 (noventa) dias para sua apresentação. </w:t>
      </w:r>
    </w:p>
    <w:p w14:paraId="18C804F7" w14:textId="6F4F528D" w:rsidR="004820A3" w:rsidRPr="0019426A" w:rsidRDefault="004820A3" w:rsidP="00E4574B">
      <w:pPr>
        <w:pStyle w:val="PargrafodaLista"/>
        <w:numPr>
          <w:ilvl w:val="1"/>
          <w:numId w:val="65"/>
        </w:numPr>
        <w:adjustRightInd w:val="0"/>
        <w:spacing w:line="276" w:lineRule="auto"/>
        <w:ind w:left="0" w:firstLine="0"/>
        <w:rPr>
          <w:rFonts w:ascii="Arial" w:hAnsi="Arial" w:cs="Arial"/>
          <w:color w:val="000000"/>
        </w:rPr>
      </w:pPr>
      <w:r w:rsidRPr="0019426A">
        <w:rPr>
          <w:rFonts w:ascii="Arial" w:hAnsi="Arial" w:cs="Arial"/>
          <w:b/>
          <w:bCs/>
          <w:color w:val="000000"/>
        </w:rPr>
        <w:t xml:space="preserve">DA QUALIFICAÇÃO </w:t>
      </w:r>
      <w:r w:rsidR="00584306" w:rsidRPr="0019426A">
        <w:rPr>
          <w:rFonts w:ascii="Arial" w:hAnsi="Arial" w:cs="Arial"/>
          <w:b/>
          <w:bCs/>
          <w:color w:val="000000"/>
        </w:rPr>
        <w:t>TÉCNICA E DEMAIS DOCUMENTOS</w:t>
      </w:r>
      <w:r w:rsidRPr="0019426A">
        <w:rPr>
          <w:rFonts w:ascii="Arial" w:hAnsi="Arial" w:cs="Arial"/>
          <w:b/>
          <w:bCs/>
          <w:color w:val="000000"/>
        </w:rPr>
        <w:t xml:space="preserve"> </w:t>
      </w:r>
      <w:hyperlink r:id="rId42" w:history="1">
        <w:r w:rsidRPr="0019426A">
          <w:rPr>
            <w:rStyle w:val="Hyperlink"/>
            <w:rFonts w:ascii="Arial" w:hAnsi="Arial" w:cs="Arial"/>
          </w:rPr>
          <w:t>(art. 67 da Lei nº 14.133/2021)</w:t>
        </w:r>
      </w:hyperlink>
    </w:p>
    <w:p w14:paraId="4AD3E6DE" w14:textId="60D9CCDD" w:rsidR="00584306" w:rsidRDefault="00584306"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hAnsi="Arial" w:cs="Arial"/>
          <w:color w:val="000000"/>
        </w:rPr>
        <w:t>Apresentar, um ou mais atestado(s) e/ou declaração(ões) de capacidade técnica, expedido(s) por pessoa(s) jurídica(s) de direito público ou privado, em nome da licitante, que demonstre ter a empresa licitante executado serviços do objeto licitado.</w:t>
      </w:r>
    </w:p>
    <w:p w14:paraId="1D9373D2" w14:textId="4C274548" w:rsidR="00584306" w:rsidRDefault="00584306"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bCs/>
          <w:color w:val="000000"/>
        </w:rPr>
        <w:t>O fornecedor deverá disponibilizar, junto ao atestado e/ou declaração de capacidade técnica, cópia do contrato/NF que deu suporte à contratação, endereço atual da contratante e local em que foi executado o objeto contratado, dentre outros documentos que comprovem a prestação de serviço.</w:t>
      </w:r>
      <w:r w:rsidRPr="0019426A">
        <w:rPr>
          <w:rFonts w:ascii="Arial" w:hAnsi="Arial" w:cs="Arial"/>
          <w:color w:val="000000"/>
        </w:rPr>
        <w:t xml:space="preserve"> </w:t>
      </w:r>
    </w:p>
    <w:p w14:paraId="013C24C5" w14:textId="33D7C68C" w:rsidR="00584306" w:rsidRDefault="00584306"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Caso o atestado seja fornecido por pessoa jurídica de direito privado, deverá vir com firma reconhecida do responsável pela empresa.</w:t>
      </w:r>
    </w:p>
    <w:p w14:paraId="0FB3D697" w14:textId="6C8D1818" w:rsidR="00584306" w:rsidRPr="0019426A" w:rsidRDefault="00584306" w:rsidP="009506DC">
      <w:pPr>
        <w:pStyle w:val="PargrafodaLista"/>
        <w:numPr>
          <w:ilvl w:val="3"/>
          <w:numId w:val="65"/>
        </w:numPr>
        <w:adjustRightInd w:val="0"/>
        <w:spacing w:after="240" w:line="276" w:lineRule="auto"/>
        <w:ind w:left="0" w:firstLine="0"/>
        <w:rPr>
          <w:rFonts w:ascii="Arial" w:hAnsi="Arial" w:cs="Arial"/>
          <w:color w:val="000000"/>
        </w:rPr>
      </w:pPr>
      <w:r w:rsidRPr="0019426A">
        <w:rPr>
          <w:rFonts w:ascii="Arial" w:hAnsi="Arial" w:cs="Arial"/>
          <w:color w:val="000000"/>
        </w:rPr>
        <w:t>Nos casos de assinatura eletrônica, fica dispensado a necessidade de reconhecimento de firma</w:t>
      </w:r>
      <w:r w:rsidRPr="0019426A">
        <w:rPr>
          <w:rFonts w:ascii="Arial" w:hAnsi="Arial" w:cs="Arial"/>
          <w:b/>
          <w:bCs/>
          <w:color w:val="000000"/>
        </w:rPr>
        <w:t>.</w:t>
      </w:r>
    </w:p>
    <w:p w14:paraId="3CCEEF18" w14:textId="53AFCE57" w:rsidR="00584306" w:rsidRPr="009506DC" w:rsidRDefault="00584306" w:rsidP="009506DC">
      <w:pPr>
        <w:pStyle w:val="PargrafodaLista"/>
        <w:numPr>
          <w:ilvl w:val="2"/>
          <w:numId w:val="65"/>
        </w:numPr>
        <w:adjustRightInd w:val="0"/>
        <w:spacing w:after="240" w:line="276" w:lineRule="auto"/>
        <w:ind w:left="0" w:firstLine="0"/>
        <w:rPr>
          <w:rFonts w:ascii="Arial" w:hAnsi="Arial" w:cs="Arial"/>
          <w:color w:val="000000"/>
        </w:rPr>
      </w:pPr>
      <w:r w:rsidRPr="0019426A">
        <w:rPr>
          <w:rFonts w:ascii="Arial" w:eastAsia="Calibri" w:hAnsi="Arial" w:cs="Arial"/>
        </w:rPr>
        <w:t>A empresa licitante deverá comprovar, no ato da habilitação, registro ativo no Conselho Regional de Engenharia e Agronomia (CREA) na unidade da Federação de Minas Gerais, válido e regular perante a legislação profissional vigente, por meio de:</w:t>
      </w:r>
    </w:p>
    <w:p w14:paraId="69B74136" w14:textId="3F90A4B1" w:rsidR="00584306" w:rsidRPr="009506DC" w:rsidRDefault="00584306" w:rsidP="009506DC">
      <w:pPr>
        <w:pStyle w:val="PargrafodaLista"/>
        <w:numPr>
          <w:ilvl w:val="3"/>
          <w:numId w:val="65"/>
        </w:numPr>
        <w:adjustRightInd w:val="0"/>
        <w:spacing w:after="240" w:line="276" w:lineRule="auto"/>
        <w:ind w:left="0" w:firstLine="0"/>
        <w:rPr>
          <w:rFonts w:ascii="Arial" w:hAnsi="Arial" w:cs="Arial"/>
          <w:color w:val="000000"/>
        </w:rPr>
      </w:pPr>
      <w:r w:rsidRPr="009506DC">
        <w:t>Certidão atualizada do CREA-MG, contendo o número de inscrição e a situação regular da empresa; e/ou</w:t>
      </w:r>
    </w:p>
    <w:p w14:paraId="364D981F" w14:textId="6E463784" w:rsidR="00584306" w:rsidRPr="009506DC" w:rsidRDefault="00584306" w:rsidP="009506DC">
      <w:pPr>
        <w:pStyle w:val="PargrafodaLista"/>
        <w:numPr>
          <w:ilvl w:val="3"/>
          <w:numId w:val="65"/>
        </w:numPr>
        <w:adjustRightInd w:val="0"/>
        <w:spacing w:after="240" w:line="276" w:lineRule="auto"/>
        <w:ind w:left="0" w:firstLine="0"/>
        <w:rPr>
          <w:rFonts w:ascii="Arial" w:hAnsi="Arial" w:cs="Arial"/>
          <w:color w:val="000000"/>
        </w:rPr>
      </w:pPr>
      <w:r w:rsidRPr="009506DC">
        <w:lastRenderedPageBreak/>
        <w:t>Documento equivalente digital disponibilizado pelo próprio CREA-MG, desde que permita a verificação da autenticidade.</w:t>
      </w:r>
    </w:p>
    <w:p w14:paraId="09BCF70A" w14:textId="1066A68D" w:rsidR="00584306" w:rsidRPr="009506DC" w:rsidRDefault="00584306" w:rsidP="009506DC">
      <w:pPr>
        <w:pStyle w:val="PargrafodaLista"/>
        <w:numPr>
          <w:ilvl w:val="3"/>
          <w:numId w:val="65"/>
        </w:numPr>
        <w:adjustRightInd w:val="0"/>
        <w:spacing w:after="240" w:line="276" w:lineRule="auto"/>
        <w:ind w:left="0" w:firstLine="0"/>
        <w:rPr>
          <w:rFonts w:ascii="Arial" w:hAnsi="Arial" w:cs="Arial"/>
          <w:color w:val="000000"/>
        </w:rPr>
      </w:pPr>
      <w:r w:rsidRPr="009506DC">
        <w:t>Laudo técnico do serviço licitado, avaliando a técnica da empresa e elaborado por profissional devidamente registrado no CREA-MG.</w:t>
      </w:r>
    </w:p>
    <w:p w14:paraId="1A90B0DE" w14:textId="3EC8DCB4" w:rsidR="00584306" w:rsidRPr="009506DC" w:rsidRDefault="00584306" w:rsidP="00E4574B">
      <w:pPr>
        <w:pStyle w:val="PargrafodaLista"/>
        <w:numPr>
          <w:ilvl w:val="1"/>
          <w:numId w:val="65"/>
        </w:numPr>
        <w:adjustRightInd w:val="0"/>
        <w:spacing w:line="276" w:lineRule="auto"/>
        <w:ind w:left="0" w:firstLine="0"/>
        <w:rPr>
          <w:rFonts w:ascii="Arial" w:hAnsi="Arial" w:cs="Arial"/>
          <w:color w:val="000000"/>
        </w:rPr>
      </w:pPr>
      <w:r w:rsidRPr="009506DC">
        <w:rPr>
          <w:b/>
          <w:bCs/>
        </w:rPr>
        <w:t>DEMAIS DOCUMENTOS</w:t>
      </w:r>
    </w:p>
    <w:p w14:paraId="7C45112D" w14:textId="557DAB30" w:rsidR="00584306" w:rsidRPr="009506DC" w:rsidRDefault="00584306" w:rsidP="00E4574B">
      <w:pPr>
        <w:pStyle w:val="PargrafodaLista"/>
        <w:numPr>
          <w:ilvl w:val="2"/>
          <w:numId w:val="65"/>
        </w:numPr>
        <w:adjustRightInd w:val="0"/>
        <w:spacing w:after="240" w:line="276" w:lineRule="auto"/>
        <w:ind w:left="0" w:firstLine="0"/>
        <w:rPr>
          <w:rFonts w:ascii="Arial" w:hAnsi="Arial" w:cs="Arial"/>
          <w:color w:val="000000"/>
        </w:rPr>
      </w:pPr>
      <w:r w:rsidRPr="009506DC">
        <w:t>Análise de toxicidade conforme a ABNT NBR 14725-1:2009, avaliando nível de citotoxicidade, considerando as linhagens celulares Vero, HEK, L6, HEPG2 e RAW que refletem o efeito da amostra na viabilidade celular superior a 50%, toxicidade os efeitos tóxicos cancerígenos e não cancerígenos, decorrentes de exposição ambiental, garantindo segurança para mamíferos (humanos e animais).</w:t>
      </w:r>
    </w:p>
    <w:p w14:paraId="4C22DEA5" w14:textId="628D46FB" w:rsidR="004820A3" w:rsidRDefault="004820A3" w:rsidP="00E4574B">
      <w:pPr>
        <w:pStyle w:val="PargrafodaLista"/>
        <w:numPr>
          <w:ilvl w:val="2"/>
          <w:numId w:val="65"/>
        </w:numPr>
        <w:adjustRightInd w:val="0"/>
        <w:spacing w:after="240" w:line="276" w:lineRule="auto"/>
        <w:ind w:left="0" w:firstLine="0"/>
        <w:rPr>
          <w:rFonts w:ascii="Arial" w:hAnsi="Arial" w:cs="Arial"/>
          <w:color w:val="000000"/>
        </w:rPr>
      </w:pPr>
      <w:r w:rsidRPr="009506DC">
        <w:rPr>
          <w:rFonts w:ascii="Arial" w:hAnsi="Arial" w:cs="Arial"/>
          <w:color w:val="000000"/>
        </w:rPr>
        <w:t xml:space="preserve">Alvará de funcionamento da participante, com atividade pertinente ao objeto desta </w:t>
      </w:r>
      <w:r w:rsidR="00D15090" w:rsidRPr="009506DC">
        <w:rPr>
          <w:rFonts w:ascii="Arial" w:hAnsi="Arial" w:cs="Arial"/>
          <w:color w:val="000000"/>
        </w:rPr>
        <w:t>contratação</w:t>
      </w:r>
      <w:r w:rsidRPr="009506DC">
        <w:rPr>
          <w:rFonts w:ascii="Arial" w:hAnsi="Arial" w:cs="Arial"/>
          <w:color w:val="000000"/>
        </w:rPr>
        <w:t>, expedida pelo município competente.</w:t>
      </w:r>
    </w:p>
    <w:p w14:paraId="08D40295" w14:textId="1FB2B2B0" w:rsidR="004820A3" w:rsidRPr="00E4574B" w:rsidRDefault="004820A3" w:rsidP="00E4574B">
      <w:pPr>
        <w:pStyle w:val="PargrafodaLista"/>
        <w:numPr>
          <w:ilvl w:val="1"/>
          <w:numId w:val="65"/>
        </w:numPr>
        <w:adjustRightInd w:val="0"/>
        <w:ind w:left="0" w:firstLine="0"/>
        <w:rPr>
          <w:rFonts w:ascii="Arial" w:hAnsi="Arial" w:cs="Arial"/>
          <w:color w:val="000000"/>
        </w:rPr>
      </w:pPr>
      <w:r w:rsidRPr="00E4574B">
        <w:rPr>
          <w:rFonts w:ascii="Arial" w:hAnsi="Arial" w:cs="Arial"/>
          <w:b/>
          <w:bCs/>
          <w:color w:val="000000"/>
        </w:rPr>
        <w:t>DAS DECLARAÇÕES</w:t>
      </w:r>
    </w:p>
    <w:p w14:paraId="4873D071" w14:textId="67A74814"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O fornecedor enquadrado como microempresa, empresa de pequeno porte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 conforme ANEXO V.</w:t>
      </w:r>
    </w:p>
    <w:p w14:paraId="1E104F60" w14:textId="35C83C9C"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Declaração Unificada, conforme ANEXO VI.</w:t>
      </w:r>
    </w:p>
    <w:bookmarkEnd w:id="7"/>
    <w:p w14:paraId="72C1E4EC" w14:textId="72F98342" w:rsidR="004820A3" w:rsidRPr="00E4574B" w:rsidRDefault="004820A3" w:rsidP="00E4574B">
      <w:pPr>
        <w:pStyle w:val="PargrafodaLista"/>
        <w:numPr>
          <w:ilvl w:val="1"/>
          <w:numId w:val="65"/>
        </w:numPr>
        <w:adjustRightInd w:val="0"/>
        <w:ind w:left="0" w:firstLine="0"/>
        <w:rPr>
          <w:rFonts w:ascii="Arial" w:hAnsi="Arial" w:cs="Arial"/>
          <w:color w:val="000000"/>
        </w:rPr>
      </w:pPr>
      <w:r w:rsidRPr="00E4574B">
        <w:rPr>
          <w:rFonts w:ascii="Arial" w:hAnsi="Arial" w:cs="Arial"/>
          <w:b/>
          <w:bCs/>
          <w:color w:val="000000"/>
        </w:rPr>
        <w:t>DA AUTENTICIDADE DOS DOCUMENTOS</w:t>
      </w:r>
    </w:p>
    <w:p w14:paraId="137823C7" w14:textId="0512902D"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Os documentos que vierem autenticados em cartórios localizados no Estado de Minas Gerais deverão, obrigatoriamente, trazer em todas as suas folhas o selo de autenticação, conforme alínea C, inciso I, art. 11 da Portaria Conjunta TJMG/CGJ/SEF-MG de 11 de março de 2005;</w:t>
      </w:r>
    </w:p>
    <w:p w14:paraId="03014E75" w14:textId="0EF23FDB" w:rsidR="004820A3" w:rsidRPr="00E4574B"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 xml:space="preserve">O reconhecimento de firma somente será exigido quando houver dúvida de autenticidade, salvo imposição legal; </w:t>
      </w:r>
      <w:hyperlink r:id="rId43" w:history="1">
        <w:r w:rsidRPr="00E4574B">
          <w:rPr>
            <w:rStyle w:val="Hyperlink"/>
            <w:rFonts w:ascii="Arial" w:hAnsi="Arial" w:cs="Arial"/>
          </w:rPr>
          <w:t>(art. 12 da Lei nº 14.133/2021)</w:t>
        </w:r>
      </w:hyperlink>
    </w:p>
    <w:p w14:paraId="642B84B7" w14:textId="6821CF6F" w:rsidR="004820A3" w:rsidRPr="00E4574B"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 xml:space="preserve">Os atos serão preferencialmente digitais, de forma a permitir que sejam produzidos, comunicados, armazenados e validados por meio eletrônico; </w:t>
      </w:r>
      <w:hyperlink r:id="rId44" w:history="1">
        <w:r w:rsidRPr="00E4574B">
          <w:rPr>
            <w:rStyle w:val="Hyperlink"/>
            <w:rFonts w:ascii="Arial" w:hAnsi="Arial" w:cs="Arial"/>
          </w:rPr>
          <w:t>(art. 12 da Lei nº 14.133/2021)</w:t>
        </w:r>
      </w:hyperlink>
    </w:p>
    <w:p w14:paraId="748F52BF" w14:textId="2D196D8A"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É permitida a identificação e assinatura digital por pessoa física ou jurídica em meio eletrônico, mediante certificado digital emitido em âmbito da Infraestrutura de Chaves Públicas Brasileira (ICP Brasil)</w:t>
      </w:r>
    </w:p>
    <w:p w14:paraId="39665A4E" w14:textId="350D95B8" w:rsidR="004820A3" w:rsidRDefault="004820A3" w:rsidP="00E4574B">
      <w:pPr>
        <w:pStyle w:val="PargrafodaLista"/>
        <w:numPr>
          <w:ilvl w:val="3"/>
          <w:numId w:val="65"/>
        </w:numPr>
        <w:adjustRightInd w:val="0"/>
        <w:spacing w:after="240"/>
        <w:ind w:left="0" w:firstLine="0"/>
        <w:rPr>
          <w:rFonts w:ascii="Arial" w:hAnsi="Arial" w:cs="Arial"/>
          <w:color w:val="000000"/>
        </w:rPr>
      </w:pPr>
      <w:r w:rsidRPr="00E4574B">
        <w:rPr>
          <w:rFonts w:ascii="Arial" w:hAnsi="Arial" w:cs="Arial"/>
          <w:color w:val="000000"/>
        </w:rPr>
        <w:t xml:space="preserve">Os documentos autenticados em outros Estados deverão possuir autenticação em cartório, com o respectivo selo, na forma da respectiva legislação estadual; </w:t>
      </w:r>
    </w:p>
    <w:p w14:paraId="26A331FD" w14:textId="001EE3C4" w:rsidR="004820A3" w:rsidRPr="00E4574B"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 xml:space="preserve">A prova de autenticidade de cópia de documento público ou particular poderá ser feita perante agente da Administração Pública Municipal, mediante apresentação de original ou de declaração de autenticidade por advogado, sob sua responsabilidade pessoal; </w:t>
      </w:r>
      <w:hyperlink r:id="rId45" w:history="1">
        <w:r w:rsidRPr="00E4574B">
          <w:rPr>
            <w:rStyle w:val="Hyperlink"/>
            <w:rFonts w:ascii="Arial" w:hAnsi="Arial" w:cs="Arial"/>
          </w:rPr>
          <w:t>(art. 12 da Lei nº 14.133/2021)</w:t>
        </w:r>
      </w:hyperlink>
    </w:p>
    <w:p w14:paraId="3E23D818" w14:textId="77777777" w:rsidR="00E4574B" w:rsidRPr="00E4574B" w:rsidRDefault="00E4574B" w:rsidP="00E4574B">
      <w:pPr>
        <w:adjustRightInd w:val="0"/>
        <w:spacing w:after="240"/>
        <w:rPr>
          <w:rFonts w:ascii="Arial" w:hAnsi="Arial" w:cs="Arial"/>
          <w:color w:val="000000"/>
        </w:rPr>
      </w:pPr>
    </w:p>
    <w:p w14:paraId="5DC16D9B" w14:textId="46630003" w:rsidR="004820A3" w:rsidRPr="00E4574B" w:rsidRDefault="004820A3" w:rsidP="00E4574B">
      <w:pPr>
        <w:pStyle w:val="PargrafodaLista"/>
        <w:numPr>
          <w:ilvl w:val="1"/>
          <w:numId w:val="65"/>
        </w:numPr>
        <w:adjustRightInd w:val="0"/>
        <w:ind w:left="0" w:firstLine="0"/>
        <w:rPr>
          <w:rFonts w:ascii="Arial" w:hAnsi="Arial" w:cs="Arial"/>
          <w:color w:val="000000"/>
        </w:rPr>
      </w:pPr>
      <w:r w:rsidRPr="00E4574B">
        <w:rPr>
          <w:rFonts w:ascii="Arial" w:hAnsi="Arial" w:cs="Arial"/>
          <w:b/>
          <w:bCs/>
          <w:color w:val="000000"/>
        </w:rPr>
        <w:lastRenderedPageBreak/>
        <w:t>DA RESPONSABILIDADE PELOS DOCUMENTOS APRESENTADOS</w:t>
      </w:r>
    </w:p>
    <w:p w14:paraId="6096C413" w14:textId="74A7D1CE"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A licitante é a única responsável pelos documentos apresentados para sua participação neste certame licitatório, por isso, responde civil, administrativa e criminalmente pela fidedignidade e exatidão de todos os documentos apresentados;</w:t>
      </w:r>
    </w:p>
    <w:p w14:paraId="12ECF4E8" w14:textId="405C2DA4"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Os documentos deverão ser</w:t>
      </w:r>
      <w:r w:rsidR="00D15090" w:rsidRPr="00E4574B">
        <w:rPr>
          <w:rFonts w:ascii="Arial" w:hAnsi="Arial" w:cs="Arial"/>
          <w:color w:val="000000"/>
        </w:rPr>
        <w:t xml:space="preserve"> </w:t>
      </w:r>
      <w:r w:rsidR="00B13C63" w:rsidRPr="00E4574B">
        <w:rPr>
          <w:rFonts w:ascii="Arial" w:hAnsi="Arial" w:cs="Arial"/>
          <w:color w:val="000000"/>
        </w:rPr>
        <w:t>anexados no momento dos cadastro das propostas</w:t>
      </w:r>
      <w:r w:rsidRPr="00E4574B">
        <w:rPr>
          <w:rFonts w:ascii="Arial" w:hAnsi="Arial" w:cs="Arial"/>
          <w:color w:val="000000"/>
        </w:rPr>
        <w:t xml:space="preserve"> </w:t>
      </w:r>
      <w:r w:rsidR="00B13C63" w:rsidRPr="00E4574B">
        <w:rPr>
          <w:rFonts w:ascii="Arial" w:hAnsi="Arial" w:cs="Arial"/>
          <w:color w:val="000000"/>
        </w:rPr>
        <w:t>na plataforma eletrônica.</w:t>
      </w:r>
    </w:p>
    <w:p w14:paraId="277C2041" w14:textId="7641A6F4"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Não serão aceitos protocolos de entrega ou solicitação de documento em substituição aos documentos requeridos</w:t>
      </w:r>
      <w:r w:rsidR="00D15090" w:rsidRPr="00E4574B">
        <w:rPr>
          <w:rFonts w:ascii="Arial" w:hAnsi="Arial" w:cs="Arial"/>
          <w:color w:val="000000"/>
        </w:rPr>
        <w:t>.</w:t>
      </w:r>
    </w:p>
    <w:p w14:paraId="5FEE2B63" w14:textId="5B11335D"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 xml:space="preserve">As microempresas e empresas de pequeno porte, por ocasião da participação em certames licitatórios, deverão apresentar toda a documentação exigida para efeito de comprovação de regularidade fiscal e trabalhista, mesmo que esta apresente alguma restrição. </w:t>
      </w:r>
    </w:p>
    <w:p w14:paraId="4F0363A2" w14:textId="70DD3E9F" w:rsidR="004820A3" w:rsidRDefault="004820A3" w:rsidP="00E4574B">
      <w:pPr>
        <w:pStyle w:val="PargrafodaLista"/>
        <w:numPr>
          <w:ilvl w:val="3"/>
          <w:numId w:val="65"/>
        </w:numPr>
        <w:adjustRightInd w:val="0"/>
        <w:spacing w:after="240"/>
        <w:ind w:left="0" w:firstLine="0"/>
        <w:rPr>
          <w:rFonts w:ascii="Arial" w:hAnsi="Arial" w:cs="Arial"/>
          <w:color w:val="000000"/>
        </w:rPr>
      </w:pPr>
      <w:r w:rsidRPr="00E4574B">
        <w:rPr>
          <w:rFonts w:ascii="Arial" w:hAnsi="Arial" w:cs="Arial"/>
          <w:color w:val="000000"/>
        </w:rPr>
        <w:t>Havendo alguma restrição na comprovação da regularidade fiscal,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5012228E" w14:textId="31E42645" w:rsidR="004820A3" w:rsidRPr="00E4574B" w:rsidRDefault="004820A3" w:rsidP="00E4574B">
      <w:pPr>
        <w:pStyle w:val="PargrafodaLista"/>
        <w:numPr>
          <w:ilvl w:val="1"/>
          <w:numId w:val="65"/>
        </w:numPr>
        <w:adjustRightInd w:val="0"/>
        <w:ind w:left="0" w:firstLine="0"/>
        <w:rPr>
          <w:rFonts w:ascii="Arial" w:hAnsi="Arial" w:cs="Arial"/>
          <w:color w:val="000000"/>
        </w:rPr>
      </w:pPr>
      <w:r w:rsidRPr="00E4574B">
        <w:rPr>
          <w:rFonts w:ascii="Arial" w:hAnsi="Arial" w:cs="Arial"/>
          <w:b/>
          <w:bCs/>
          <w:color w:val="000000"/>
        </w:rPr>
        <w:t>MICROEMPRESAS (ME) E EMPRESAS DE PEQUENO PORTE (EPP)</w:t>
      </w:r>
    </w:p>
    <w:p w14:paraId="62C48038" w14:textId="0716947D"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Às MEs e EPPs será concedido os benefícios da LC 123/2006 e posteriores alterações, no que couber;</w:t>
      </w:r>
    </w:p>
    <w:p w14:paraId="745AD4F9" w14:textId="69410983" w:rsidR="004408BF"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bCs/>
          <w:color w:val="000000"/>
        </w:rPr>
        <w:t>E</w:t>
      </w:r>
      <w:r w:rsidRPr="00E4574B">
        <w:rPr>
          <w:rFonts w:ascii="Arial" w:hAnsi="Arial" w:cs="Arial"/>
          <w:color w:val="000000"/>
        </w:rPr>
        <w:t xml:space="preserve">sta licitação não se destina exclusivamente a </w:t>
      </w:r>
      <w:r w:rsidRPr="00E4574B">
        <w:rPr>
          <w:rFonts w:ascii="Arial" w:hAnsi="Arial" w:cs="Arial"/>
        </w:rPr>
        <w:t xml:space="preserve">Microempresas - </w:t>
      </w:r>
      <w:r w:rsidRPr="00E4574B">
        <w:rPr>
          <w:rFonts w:ascii="Arial" w:hAnsi="Arial" w:cs="Arial"/>
          <w:bCs/>
        </w:rPr>
        <w:t>ME</w:t>
      </w:r>
      <w:r w:rsidRPr="00E4574B">
        <w:rPr>
          <w:rFonts w:ascii="Arial" w:hAnsi="Arial" w:cs="Arial"/>
        </w:rPr>
        <w:t xml:space="preserve"> ou a Empresas de Pequeno Porte - </w:t>
      </w:r>
      <w:r w:rsidRPr="00E4574B">
        <w:rPr>
          <w:rFonts w:ascii="Arial" w:hAnsi="Arial" w:cs="Arial"/>
          <w:bCs/>
        </w:rPr>
        <w:t xml:space="preserve">EPP </w:t>
      </w:r>
      <w:r w:rsidRPr="00E4574B">
        <w:rPr>
          <w:rFonts w:ascii="Arial" w:hAnsi="Arial" w:cs="Arial"/>
          <w:color w:val="000000"/>
        </w:rPr>
        <w:t>e equiparadas, cujos objetos contratuais sejam condizentes com o objeto licitado e que apresentem os documentos listados abaixo, para habilitação.</w:t>
      </w:r>
    </w:p>
    <w:p w14:paraId="3A266775" w14:textId="20D2B0C8" w:rsidR="004820A3" w:rsidRPr="00E4574B" w:rsidRDefault="004820A3" w:rsidP="00E4574B">
      <w:pPr>
        <w:pStyle w:val="PargrafodaLista"/>
        <w:numPr>
          <w:ilvl w:val="0"/>
          <w:numId w:val="65"/>
        </w:numPr>
        <w:adjustRightInd w:val="0"/>
        <w:ind w:left="0" w:firstLine="0"/>
        <w:rPr>
          <w:rFonts w:ascii="Arial" w:hAnsi="Arial" w:cs="Arial"/>
          <w:color w:val="000000"/>
        </w:rPr>
      </w:pPr>
      <w:r w:rsidRPr="00E4574B">
        <w:rPr>
          <w:rFonts w:ascii="Arial" w:hAnsi="Arial" w:cs="Arial"/>
          <w:b/>
          <w:bCs/>
          <w:color w:val="000000"/>
        </w:rPr>
        <w:t xml:space="preserve">DO VALOR MÁXIMO DA </w:t>
      </w:r>
      <w:r w:rsidR="00D15090" w:rsidRPr="00E4574B">
        <w:rPr>
          <w:rFonts w:ascii="Arial" w:hAnsi="Arial" w:cs="Arial"/>
          <w:b/>
          <w:bCs/>
          <w:color w:val="000000"/>
        </w:rPr>
        <w:t>CONTRATAÇÃO</w:t>
      </w:r>
      <w:r w:rsidRPr="00E4574B">
        <w:rPr>
          <w:rFonts w:ascii="Arial" w:hAnsi="Arial" w:cs="Arial"/>
          <w:b/>
          <w:bCs/>
          <w:color w:val="000000"/>
        </w:rPr>
        <w:t xml:space="preserve"> E FORMA DE PAGAMENTO</w:t>
      </w:r>
    </w:p>
    <w:p w14:paraId="6E5BD9B4" w14:textId="44368A3D"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O valor total máximo para os lotes constantes no objeto desta licitação consta no Anexo III</w:t>
      </w:r>
      <w:r w:rsidRPr="00E4574B">
        <w:rPr>
          <w:rFonts w:ascii="Arial" w:hAnsi="Arial" w:cs="Arial"/>
        </w:rPr>
        <w:t xml:space="preserve">, </w:t>
      </w:r>
      <w:r w:rsidRPr="00E4574B">
        <w:rPr>
          <w:rFonts w:ascii="Arial" w:hAnsi="Arial" w:cs="Arial"/>
          <w:color w:val="000000"/>
        </w:rPr>
        <w:t>que representa o total dos lotes apresentados</w:t>
      </w:r>
      <w:r w:rsidR="00D15090" w:rsidRPr="00E4574B">
        <w:rPr>
          <w:rFonts w:ascii="Arial" w:hAnsi="Arial" w:cs="Arial"/>
          <w:color w:val="000000"/>
        </w:rPr>
        <w:t>.</w:t>
      </w:r>
    </w:p>
    <w:p w14:paraId="54BBC54D" w14:textId="0074DDA6"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 xml:space="preserve">O valor máximo a ser pago por cada lote consta na tabela do Anexo III. </w:t>
      </w:r>
    </w:p>
    <w:p w14:paraId="428CFF01" w14:textId="6B41014B"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 xml:space="preserve">O pagamento será efetuado da seguinte forma: </w:t>
      </w:r>
    </w:p>
    <w:p w14:paraId="361F8FA6" w14:textId="53783ADA"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Em até 30 dias após</w:t>
      </w:r>
      <w:r w:rsidR="00E4574B">
        <w:rPr>
          <w:rFonts w:ascii="Arial" w:hAnsi="Arial" w:cs="Arial"/>
          <w:color w:val="000000"/>
        </w:rPr>
        <w:t xml:space="preserve"> o recebimento provisório</w:t>
      </w:r>
      <w:r w:rsidRPr="00E4574B">
        <w:rPr>
          <w:rFonts w:ascii="Arial" w:hAnsi="Arial" w:cs="Arial"/>
          <w:color w:val="000000"/>
        </w:rPr>
        <w:t xml:space="preserve">. </w:t>
      </w:r>
    </w:p>
    <w:p w14:paraId="73D69550" w14:textId="7F8A1F96"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Os pagamentos serão efetuados mediante apresentação da nota fiscal correspondente, devidamente conferida e liquidada pela fiscalização do contrato, com a participação do Setor de Compras no procedimento da baixa na execução concluída.</w:t>
      </w:r>
    </w:p>
    <w:p w14:paraId="0A2B1F3E" w14:textId="1EC26BD0"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Para a efetivação do pagamento a licitante deverá obrigatoriamente apresentar a sua regularidade junto ao INSS, FGTS, Certidão de Débitos Estadual e Débitos Trabalhistas.</w:t>
      </w:r>
    </w:p>
    <w:p w14:paraId="335A46B2" w14:textId="0C1DF3FE" w:rsidR="004820A3" w:rsidRPr="00E4574B" w:rsidRDefault="004820A3" w:rsidP="00E4574B">
      <w:pPr>
        <w:pStyle w:val="PargrafodaLista"/>
        <w:numPr>
          <w:ilvl w:val="0"/>
          <w:numId w:val="65"/>
        </w:numPr>
        <w:adjustRightInd w:val="0"/>
        <w:ind w:left="0" w:firstLine="0"/>
        <w:rPr>
          <w:rFonts w:ascii="Arial" w:hAnsi="Arial" w:cs="Arial"/>
          <w:color w:val="000000"/>
        </w:rPr>
      </w:pPr>
      <w:r w:rsidRPr="00E4574B">
        <w:rPr>
          <w:rFonts w:ascii="Arial" w:hAnsi="Arial" w:cs="Arial"/>
          <w:b/>
          <w:bCs/>
          <w:color w:val="000000"/>
        </w:rPr>
        <w:t>DA APRESENTAÇÃO DA PROPOSTA</w:t>
      </w:r>
    </w:p>
    <w:p w14:paraId="2956E4D8" w14:textId="32C0DC5F"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 xml:space="preserve">A proposta deverá ser apresentada na forma do modelo do Anexo IV no que for possível e descrever: </w:t>
      </w:r>
    </w:p>
    <w:p w14:paraId="05960591" w14:textId="0C792B4C"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 xml:space="preserve">Tipo dos serviços/marca; </w:t>
      </w:r>
    </w:p>
    <w:p w14:paraId="67605002" w14:textId="1B5412F2"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lastRenderedPageBreak/>
        <w:t xml:space="preserve">As condições de entrega; </w:t>
      </w:r>
    </w:p>
    <w:p w14:paraId="74EA4FBD" w14:textId="166AD9FA" w:rsidR="004820A3" w:rsidRDefault="004820A3" w:rsidP="00E4574B">
      <w:pPr>
        <w:pStyle w:val="PargrafodaLista"/>
        <w:numPr>
          <w:ilvl w:val="3"/>
          <w:numId w:val="65"/>
        </w:numPr>
        <w:adjustRightInd w:val="0"/>
        <w:spacing w:after="240"/>
        <w:ind w:left="0" w:firstLine="0"/>
        <w:rPr>
          <w:rFonts w:ascii="Arial" w:hAnsi="Arial" w:cs="Arial"/>
          <w:color w:val="000000"/>
        </w:rPr>
      </w:pPr>
      <w:r w:rsidRPr="00E4574B">
        <w:rPr>
          <w:rFonts w:ascii="Arial" w:hAnsi="Arial" w:cs="Arial"/>
          <w:color w:val="000000"/>
        </w:rPr>
        <w:t xml:space="preserve">A licitante deverá, obrigatoriamente, descrever os componentes de cada item com os quantitativos, capacidades, operacionalidades, potencialidades e outros atributos exigidos, de forma a facilitar o julgamento da proposta e a fiscalização do futuro contrato. </w:t>
      </w:r>
    </w:p>
    <w:p w14:paraId="5C01FEE5" w14:textId="0C504536"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As condições de pagamento e dados bancários para sua efetivação;</w:t>
      </w:r>
    </w:p>
    <w:p w14:paraId="539C6D22" w14:textId="14B02CEF"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A validade da proposta;</w:t>
      </w:r>
    </w:p>
    <w:p w14:paraId="3313984E" w14:textId="2B16F1F0"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Telefone e e-mail para contato;</w:t>
      </w:r>
    </w:p>
    <w:p w14:paraId="11C6B1D8" w14:textId="43F68F32"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 xml:space="preserve">Os produtos constantes do objeto deverão ser cotados em conformidade com as especificações inseridas na tabela do Anexo III, reservando-se ao </w:t>
      </w:r>
      <w:r w:rsidR="00D15090" w:rsidRPr="00E4574B">
        <w:rPr>
          <w:rFonts w:ascii="Arial" w:hAnsi="Arial" w:cs="Arial"/>
          <w:color w:val="000000"/>
        </w:rPr>
        <w:t>condutor do processo</w:t>
      </w:r>
      <w:r w:rsidRPr="00E4574B">
        <w:rPr>
          <w:rFonts w:ascii="Arial" w:hAnsi="Arial" w:cs="Arial"/>
          <w:color w:val="000000"/>
        </w:rPr>
        <w:t xml:space="preserve"> o direito de desclassificar a licitante que desatender o solicitado.</w:t>
      </w:r>
    </w:p>
    <w:p w14:paraId="0EA16637" w14:textId="0664AFFC"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A proposta da licitante será imediatamente desclassificada se o valor ofertado for superior ao máximo descrito para cada lote, conforme a tabela do Anexo III.</w:t>
      </w:r>
    </w:p>
    <w:p w14:paraId="60DB0F0A" w14:textId="6A31E814" w:rsidR="004820A3" w:rsidRPr="00E4574B" w:rsidRDefault="004820A3" w:rsidP="00E4574B">
      <w:pPr>
        <w:pStyle w:val="PargrafodaLista"/>
        <w:numPr>
          <w:ilvl w:val="3"/>
          <w:numId w:val="65"/>
        </w:numPr>
        <w:adjustRightInd w:val="0"/>
        <w:spacing w:after="240"/>
        <w:ind w:left="0" w:firstLine="0"/>
        <w:rPr>
          <w:rFonts w:ascii="Arial" w:hAnsi="Arial" w:cs="Arial"/>
          <w:color w:val="000000"/>
        </w:rPr>
      </w:pPr>
      <w:r w:rsidRPr="00E4574B">
        <w:t>Após a análise das propostas, o condutor do processo, poderá habilitar propostas acima do valor de referência para participarem da fase de lances, a fim de ampliar a disputa.</w:t>
      </w:r>
    </w:p>
    <w:p w14:paraId="4EDCE246" w14:textId="0E90F635" w:rsidR="004820A3" w:rsidRDefault="004820A3" w:rsidP="00E4574B">
      <w:pPr>
        <w:pStyle w:val="PargrafodaLista"/>
        <w:numPr>
          <w:ilvl w:val="2"/>
          <w:numId w:val="65"/>
        </w:numPr>
        <w:adjustRightInd w:val="0"/>
        <w:spacing w:after="240"/>
        <w:ind w:left="0" w:firstLine="0"/>
        <w:rPr>
          <w:rFonts w:ascii="Arial" w:hAnsi="Arial" w:cs="Arial"/>
          <w:color w:val="000000"/>
        </w:rPr>
      </w:pPr>
      <w:r w:rsidRPr="00E4574B">
        <w:rPr>
          <w:rFonts w:ascii="Arial" w:hAnsi="Arial" w:cs="Arial"/>
          <w:color w:val="000000"/>
        </w:rPr>
        <w:t>Os valores unitários de cada item dos lotes não poderão ser superiores aos valores máximos apresentados na tabela do Anexo III, com exceção do item 4.2.1.1.</w:t>
      </w:r>
    </w:p>
    <w:p w14:paraId="0AE18A00" w14:textId="6A054072" w:rsidR="004820A3" w:rsidRPr="00E4574B" w:rsidRDefault="004820A3" w:rsidP="00E4574B">
      <w:pPr>
        <w:pStyle w:val="PargrafodaLista"/>
        <w:numPr>
          <w:ilvl w:val="0"/>
          <w:numId w:val="65"/>
        </w:numPr>
        <w:adjustRightInd w:val="0"/>
        <w:ind w:left="0" w:firstLine="0"/>
        <w:rPr>
          <w:rFonts w:ascii="Arial" w:hAnsi="Arial" w:cs="Arial"/>
          <w:color w:val="000000"/>
        </w:rPr>
      </w:pPr>
      <w:r w:rsidRPr="00E4574B">
        <w:rPr>
          <w:rFonts w:ascii="Arial" w:hAnsi="Arial" w:cs="Arial"/>
          <w:b/>
          <w:bCs/>
          <w:color w:val="000000"/>
        </w:rPr>
        <w:t>DO INTERVALO MÍNIMO ENTRE OS LANCES E DA DISPUTA</w:t>
      </w:r>
    </w:p>
    <w:p w14:paraId="0977CB10" w14:textId="04768B44" w:rsidR="004820A3"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Não haverá intervalo mínimo entre os lances.</w:t>
      </w:r>
    </w:p>
    <w:p w14:paraId="0550BCDD" w14:textId="4BC31A88" w:rsidR="004820A3" w:rsidRDefault="008A0DD7"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A fase de disputa ficará aberta pelo período de no mínimo 6 (seis) horas.</w:t>
      </w:r>
    </w:p>
    <w:p w14:paraId="54F8BD02" w14:textId="5947C5DA" w:rsidR="004820A3" w:rsidRPr="00E4574B" w:rsidRDefault="004820A3" w:rsidP="00E4574B">
      <w:pPr>
        <w:pStyle w:val="PargrafodaLista"/>
        <w:numPr>
          <w:ilvl w:val="0"/>
          <w:numId w:val="65"/>
        </w:numPr>
        <w:adjustRightInd w:val="0"/>
        <w:ind w:left="0" w:firstLine="0"/>
        <w:rPr>
          <w:rFonts w:ascii="Arial" w:hAnsi="Arial" w:cs="Arial"/>
          <w:color w:val="000000"/>
        </w:rPr>
      </w:pPr>
      <w:r w:rsidRPr="00E4574B">
        <w:rPr>
          <w:rFonts w:ascii="Arial" w:hAnsi="Arial" w:cs="Arial"/>
          <w:b/>
          <w:bCs/>
          <w:color w:val="000000"/>
        </w:rPr>
        <w:t>DA PUBLICIDADE DOS ATOS ADMINISTRATIVOS E INFORMAÇÕES</w:t>
      </w:r>
    </w:p>
    <w:p w14:paraId="6577DAF4" w14:textId="7196967F" w:rsidR="004820A3" w:rsidRPr="00E4574B" w:rsidRDefault="004820A3" w:rsidP="00E4574B">
      <w:pPr>
        <w:pStyle w:val="PargrafodaLista"/>
        <w:numPr>
          <w:ilvl w:val="1"/>
          <w:numId w:val="65"/>
        </w:numPr>
        <w:adjustRightInd w:val="0"/>
        <w:spacing w:after="240"/>
        <w:ind w:left="0" w:firstLine="0"/>
        <w:rPr>
          <w:rFonts w:ascii="Arial" w:hAnsi="Arial" w:cs="Arial"/>
          <w:color w:val="000000"/>
        </w:rPr>
      </w:pPr>
      <w:r w:rsidRPr="00E4574B">
        <w:rPr>
          <w:rFonts w:ascii="Arial" w:hAnsi="Arial" w:cs="Arial"/>
          <w:color w:val="000000"/>
        </w:rPr>
        <w:t xml:space="preserve">Todos os atos administrativos pertinentes a esta </w:t>
      </w:r>
      <w:r w:rsidR="001F3537" w:rsidRPr="00E4574B">
        <w:rPr>
          <w:rFonts w:ascii="Arial" w:hAnsi="Arial" w:cs="Arial"/>
          <w:color w:val="000000"/>
        </w:rPr>
        <w:t>contratação</w:t>
      </w:r>
      <w:r w:rsidRPr="00E4574B">
        <w:rPr>
          <w:rFonts w:ascii="Arial" w:hAnsi="Arial" w:cs="Arial"/>
          <w:color w:val="000000"/>
        </w:rPr>
        <w:t xml:space="preserve"> serão publicados no site: </w:t>
      </w:r>
      <w:hyperlink r:id="rId46" w:history="1">
        <w:r w:rsidR="001F3537" w:rsidRPr="00E4574B">
          <w:rPr>
            <w:rStyle w:val="Hyperlink"/>
            <w:rFonts w:ascii="Arial" w:hAnsi="Arial" w:cs="Arial"/>
          </w:rPr>
          <w:t>www.alagoa.mg.gov.br</w:t>
        </w:r>
      </w:hyperlink>
      <w:r w:rsidR="002B1292" w:rsidRPr="00E4574B">
        <w:rPr>
          <w:rFonts w:ascii="Arial" w:hAnsi="Arial" w:cs="Arial"/>
        </w:rPr>
        <w:t>,</w:t>
      </w:r>
      <w:r w:rsidR="002B1292" w:rsidRPr="00E4574B">
        <w:rPr>
          <w:rFonts w:ascii="Arial" w:hAnsi="Arial" w:cs="Arial"/>
          <w:spacing w:val="-7"/>
        </w:rPr>
        <w:t xml:space="preserve"> </w:t>
      </w:r>
      <w:r w:rsidR="002B1292" w:rsidRPr="00E4574B">
        <w:rPr>
          <w:rFonts w:ascii="Arial" w:hAnsi="Arial" w:cs="Arial"/>
        </w:rPr>
        <w:t>no</w:t>
      </w:r>
      <w:r w:rsidR="002B1292" w:rsidRPr="00E4574B">
        <w:rPr>
          <w:rFonts w:ascii="Arial" w:hAnsi="Arial" w:cs="Arial"/>
          <w:spacing w:val="-7"/>
        </w:rPr>
        <w:t xml:space="preserve"> </w:t>
      </w:r>
      <w:r w:rsidR="002B1292" w:rsidRPr="00E4574B">
        <w:rPr>
          <w:rFonts w:ascii="Arial" w:hAnsi="Arial" w:cs="Arial"/>
        </w:rPr>
        <w:t>Diário</w:t>
      </w:r>
      <w:r w:rsidR="002B1292" w:rsidRPr="00E4574B">
        <w:rPr>
          <w:rFonts w:ascii="Arial" w:hAnsi="Arial" w:cs="Arial"/>
          <w:spacing w:val="-5"/>
        </w:rPr>
        <w:t xml:space="preserve"> </w:t>
      </w:r>
      <w:r w:rsidR="002B1292" w:rsidRPr="00E4574B">
        <w:rPr>
          <w:rFonts w:ascii="Arial" w:hAnsi="Arial" w:cs="Arial"/>
        </w:rPr>
        <w:t>Oficial</w:t>
      </w:r>
      <w:r w:rsidR="002B1292" w:rsidRPr="00E4574B">
        <w:rPr>
          <w:rFonts w:ascii="Arial" w:hAnsi="Arial" w:cs="Arial"/>
          <w:spacing w:val="-8"/>
        </w:rPr>
        <w:t xml:space="preserve"> </w:t>
      </w:r>
      <w:r w:rsidR="002B1292" w:rsidRPr="00E4574B">
        <w:rPr>
          <w:rFonts w:ascii="Arial" w:hAnsi="Arial" w:cs="Arial"/>
        </w:rPr>
        <w:t xml:space="preserve">do Município, bem como no Portal Nacional de Compras </w:t>
      </w:r>
      <w:r w:rsidR="008A26EF" w:rsidRPr="00E4574B">
        <w:rPr>
          <w:rFonts w:ascii="Arial" w:hAnsi="Arial" w:cs="Arial"/>
        </w:rPr>
        <w:t>–</w:t>
      </w:r>
      <w:r w:rsidR="002B1292" w:rsidRPr="00E4574B">
        <w:rPr>
          <w:rFonts w:ascii="Arial" w:hAnsi="Arial" w:cs="Arial"/>
        </w:rPr>
        <w:t xml:space="preserve"> PNCP</w:t>
      </w:r>
      <w:r w:rsidR="008A26EF" w:rsidRPr="00E4574B">
        <w:rPr>
          <w:rFonts w:ascii="Arial" w:hAnsi="Arial" w:cs="Arial"/>
        </w:rPr>
        <w:t>.</w:t>
      </w:r>
    </w:p>
    <w:p w14:paraId="406CF6C1" w14:textId="77777777" w:rsidR="008A0DD7" w:rsidRDefault="008A0DD7" w:rsidP="008A0DD7">
      <w:pPr>
        <w:widowControl/>
        <w:tabs>
          <w:tab w:val="left" w:pos="567"/>
        </w:tabs>
        <w:adjustRightInd w:val="0"/>
        <w:spacing w:after="240"/>
        <w:rPr>
          <w:rFonts w:ascii="Arial" w:hAnsi="Arial" w:cs="Arial"/>
          <w:color w:val="000000"/>
        </w:rPr>
      </w:pPr>
    </w:p>
    <w:p w14:paraId="1B9507F6" w14:textId="77777777" w:rsidR="00743F67" w:rsidRDefault="00743F67" w:rsidP="008A0DD7">
      <w:pPr>
        <w:widowControl/>
        <w:tabs>
          <w:tab w:val="left" w:pos="567"/>
        </w:tabs>
        <w:adjustRightInd w:val="0"/>
        <w:spacing w:after="240"/>
        <w:rPr>
          <w:rFonts w:ascii="Arial" w:hAnsi="Arial" w:cs="Arial"/>
          <w:color w:val="000000"/>
        </w:rPr>
      </w:pPr>
    </w:p>
    <w:p w14:paraId="0E08CFC8" w14:textId="77777777" w:rsidR="00743F67" w:rsidRDefault="00743F67" w:rsidP="008A0DD7">
      <w:pPr>
        <w:widowControl/>
        <w:tabs>
          <w:tab w:val="left" w:pos="567"/>
        </w:tabs>
        <w:adjustRightInd w:val="0"/>
        <w:spacing w:after="240"/>
        <w:rPr>
          <w:rFonts w:ascii="Arial" w:hAnsi="Arial" w:cs="Arial"/>
          <w:color w:val="000000"/>
        </w:rPr>
      </w:pPr>
    </w:p>
    <w:p w14:paraId="11A1D13A" w14:textId="77777777" w:rsidR="00E4574B" w:rsidRDefault="00E4574B" w:rsidP="008A0DD7">
      <w:pPr>
        <w:widowControl/>
        <w:tabs>
          <w:tab w:val="left" w:pos="567"/>
        </w:tabs>
        <w:adjustRightInd w:val="0"/>
        <w:spacing w:after="240"/>
        <w:rPr>
          <w:rFonts w:ascii="Arial" w:hAnsi="Arial" w:cs="Arial"/>
          <w:color w:val="000000"/>
        </w:rPr>
      </w:pPr>
    </w:p>
    <w:p w14:paraId="5B980ADC" w14:textId="77777777" w:rsidR="00E4574B" w:rsidRDefault="00E4574B" w:rsidP="008A0DD7">
      <w:pPr>
        <w:widowControl/>
        <w:tabs>
          <w:tab w:val="left" w:pos="567"/>
        </w:tabs>
        <w:adjustRightInd w:val="0"/>
        <w:spacing w:after="240"/>
        <w:rPr>
          <w:rFonts w:ascii="Arial" w:hAnsi="Arial" w:cs="Arial"/>
          <w:color w:val="000000"/>
        </w:rPr>
      </w:pPr>
    </w:p>
    <w:p w14:paraId="69CA3829" w14:textId="77777777" w:rsidR="00E4574B" w:rsidRDefault="00E4574B" w:rsidP="008A0DD7">
      <w:pPr>
        <w:widowControl/>
        <w:tabs>
          <w:tab w:val="left" w:pos="567"/>
        </w:tabs>
        <w:adjustRightInd w:val="0"/>
        <w:spacing w:after="240"/>
        <w:rPr>
          <w:rFonts w:ascii="Arial" w:hAnsi="Arial" w:cs="Arial"/>
          <w:color w:val="000000"/>
        </w:rPr>
      </w:pPr>
    </w:p>
    <w:p w14:paraId="6B44FDE4" w14:textId="77777777" w:rsidR="00E4574B" w:rsidRDefault="00E4574B" w:rsidP="008A0DD7">
      <w:pPr>
        <w:widowControl/>
        <w:tabs>
          <w:tab w:val="left" w:pos="567"/>
        </w:tabs>
        <w:adjustRightInd w:val="0"/>
        <w:spacing w:after="240"/>
        <w:rPr>
          <w:rFonts w:ascii="Arial" w:hAnsi="Arial" w:cs="Arial"/>
          <w:color w:val="000000"/>
        </w:rPr>
      </w:pPr>
    </w:p>
    <w:p w14:paraId="63392EAC" w14:textId="77777777" w:rsidR="00E4574B" w:rsidRDefault="00E4574B" w:rsidP="008A0DD7">
      <w:pPr>
        <w:widowControl/>
        <w:tabs>
          <w:tab w:val="left" w:pos="567"/>
        </w:tabs>
        <w:adjustRightInd w:val="0"/>
        <w:spacing w:after="240"/>
        <w:rPr>
          <w:rFonts w:ascii="Arial" w:hAnsi="Arial" w:cs="Arial"/>
          <w:color w:val="000000"/>
        </w:rPr>
      </w:pPr>
    </w:p>
    <w:p w14:paraId="0BCEF3A7" w14:textId="77777777" w:rsidR="00C90C9D" w:rsidRDefault="00C90C9D" w:rsidP="006A1742">
      <w:pPr>
        <w:spacing w:after="200" w:line="276" w:lineRule="auto"/>
        <w:jc w:val="center"/>
        <w:rPr>
          <w:rFonts w:ascii="Arial" w:hAnsi="Arial" w:cs="Arial"/>
          <w:b/>
        </w:rPr>
      </w:pPr>
    </w:p>
    <w:p w14:paraId="5F9E74FC" w14:textId="2AF172D4" w:rsidR="008A0DD7" w:rsidRDefault="008A0DD7" w:rsidP="006A1742">
      <w:pPr>
        <w:spacing w:after="200" w:line="276" w:lineRule="auto"/>
        <w:jc w:val="center"/>
        <w:rPr>
          <w:rFonts w:ascii="Arial" w:hAnsi="Arial" w:cs="Arial"/>
          <w:b/>
        </w:rPr>
      </w:pPr>
      <w:r w:rsidRPr="00191806">
        <w:rPr>
          <w:rFonts w:ascii="Arial" w:hAnsi="Arial" w:cs="Arial"/>
          <w:b/>
        </w:rPr>
        <w:t>ANEXO II</w:t>
      </w:r>
    </w:p>
    <w:p w14:paraId="3F955E46" w14:textId="6AC55A28" w:rsidR="001371AF" w:rsidRDefault="001371AF" w:rsidP="001371AF">
      <w:pPr>
        <w:spacing w:after="200" w:line="276" w:lineRule="auto"/>
        <w:jc w:val="center"/>
        <w:rPr>
          <w:rFonts w:ascii="Arial" w:hAnsi="Arial" w:cs="Arial"/>
          <w:b/>
        </w:rPr>
      </w:pPr>
      <w:r w:rsidRPr="002C3C9B">
        <w:rPr>
          <w:rFonts w:ascii="Arial" w:hAnsi="Arial" w:cs="Arial"/>
          <w:b/>
        </w:rPr>
        <w:t>ESTUDO TÉCNICO PRELIMINAR</w:t>
      </w:r>
    </w:p>
    <w:p w14:paraId="4DFC9124" w14:textId="77777777" w:rsidR="00C90C9D" w:rsidRPr="00191806" w:rsidRDefault="00C90C9D" w:rsidP="001371AF">
      <w:pPr>
        <w:spacing w:after="200" w:line="276" w:lineRule="auto"/>
        <w:jc w:val="center"/>
        <w:rPr>
          <w:rFonts w:ascii="Arial" w:hAnsi="Arial" w:cs="Arial"/>
          <w:b/>
        </w:rPr>
      </w:pPr>
    </w:p>
    <w:p w14:paraId="05A3D482" w14:textId="1A589FCA" w:rsidR="001371AF" w:rsidRPr="00CD7E51" w:rsidRDefault="001371AF" w:rsidP="001371AF">
      <w:pPr>
        <w:spacing w:after="200" w:line="276" w:lineRule="auto"/>
        <w:jc w:val="both"/>
        <w:rPr>
          <w:rFonts w:ascii="Arial" w:hAnsi="Arial" w:cs="Arial"/>
        </w:rPr>
      </w:pPr>
      <w:r w:rsidRPr="00CD7E51">
        <w:rPr>
          <w:rFonts w:ascii="Arial" w:hAnsi="Arial" w:cs="Arial"/>
          <w:b/>
        </w:rPr>
        <w:t>OBJETO:</w:t>
      </w:r>
      <w:r w:rsidRPr="00CD7E51">
        <w:rPr>
          <w:rFonts w:ascii="Arial" w:hAnsi="Arial" w:cs="Arial"/>
          <w:bCs/>
        </w:rPr>
        <w:t xml:space="preserve"> </w:t>
      </w:r>
      <w:r w:rsidRPr="001371AF">
        <w:rPr>
          <w:rFonts w:ascii="Arial" w:hAnsi="Arial" w:cs="Arial"/>
        </w:rPr>
        <w:t>CONTRATAÇÃO DE EMPRESA ESPECIALIZADA NA PRESTAÇÃO DE SERVIÇOS DE CAPINA ECOLÓGICA, MEDIANTE APLICAÇÃO DE SOLUÇÃO DE ÁCIDO ACÉTICO (VINAGRE) E ADJUVANTE BIODEGRADÁVEL, COM FORNECIMENTO INTEGRAL DE MÃO DE OBRA, INSUMOS, EQUIPAMENTOS E LOGÍSTICA, CONFORME ESPECIFICAÇÕES E QUANTITATIVOS CONSTANTES NO TERMO DE REFERÊNCIA</w:t>
      </w:r>
      <w:r>
        <w:rPr>
          <w:rFonts w:ascii="Arial" w:hAnsi="Arial" w:cs="Arial"/>
        </w:rPr>
        <w:t>.</w:t>
      </w:r>
    </w:p>
    <w:p w14:paraId="791C3ACB" w14:textId="5D4A49F3" w:rsidR="001371AF" w:rsidRPr="00E44A68" w:rsidRDefault="001371AF" w:rsidP="001371AF">
      <w:pPr>
        <w:spacing w:after="200" w:line="276" w:lineRule="auto"/>
        <w:jc w:val="both"/>
        <w:rPr>
          <w:rFonts w:ascii="Arial" w:hAnsi="Arial" w:cs="Arial"/>
          <w:bCs/>
        </w:rPr>
      </w:pPr>
      <w:r w:rsidRPr="00CD7E51">
        <w:rPr>
          <w:rFonts w:ascii="Arial" w:hAnsi="Arial" w:cs="Arial"/>
          <w:b/>
        </w:rPr>
        <w:t xml:space="preserve">SETOR REQUISITANTE: </w:t>
      </w:r>
      <w:r w:rsidRPr="00CD7E51">
        <w:rPr>
          <w:rFonts w:ascii="Arial" w:hAnsi="Arial" w:cs="Arial"/>
          <w:bCs/>
        </w:rPr>
        <w:t xml:space="preserve">Secretaria Municipal de </w:t>
      </w:r>
      <w:r>
        <w:rPr>
          <w:rFonts w:ascii="Arial" w:hAnsi="Arial" w:cs="Arial"/>
          <w:bCs/>
        </w:rPr>
        <w:t>Obras</w:t>
      </w:r>
    </w:p>
    <w:p w14:paraId="4B086718" w14:textId="77777777" w:rsidR="001371AF" w:rsidRPr="00E44A68" w:rsidRDefault="001371AF" w:rsidP="001371AF">
      <w:pPr>
        <w:spacing w:after="200" w:line="276" w:lineRule="auto"/>
        <w:rPr>
          <w:rFonts w:ascii="Arial" w:hAnsi="Arial" w:cs="Arial"/>
          <w:bCs/>
        </w:rPr>
      </w:pPr>
      <w:r w:rsidRPr="00E44A68">
        <w:rPr>
          <w:rFonts w:ascii="Arial" w:hAnsi="Arial" w:cs="Arial"/>
          <w:b/>
        </w:rPr>
        <w:t xml:space="preserve">AUTORIDADE SUPERIOR: </w:t>
      </w:r>
      <w:r>
        <w:rPr>
          <w:rFonts w:ascii="Arial" w:hAnsi="Arial" w:cs="Arial"/>
          <w:bCs/>
        </w:rPr>
        <w:t>Sebastião Mendes Pinto Neto</w:t>
      </w:r>
    </w:p>
    <w:p w14:paraId="1C67EC8C" w14:textId="77777777" w:rsidR="001371AF" w:rsidRPr="00613BDF" w:rsidRDefault="001371AF" w:rsidP="001371AF">
      <w:pPr>
        <w:pStyle w:val="PargrafodaLista"/>
        <w:widowControl/>
        <w:numPr>
          <w:ilvl w:val="0"/>
          <w:numId w:val="72"/>
        </w:numPr>
        <w:autoSpaceDE/>
        <w:autoSpaceDN/>
        <w:spacing w:line="276" w:lineRule="auto"/>
        <w:contextualSpacing/>
        <w:jc w:val="left"/>
        <w:rPr>
          <w:rFonts w:ascii="Arial" w:hAnsi="Arial" w:cs="Arial"/>
          <w:b/>
        </w:rPr>
      </w:pPr>
      <w:r w:rsidRPr="00613BDF">
        <w:rPr>
          <w:rFonts w:ascii="Arial" w:hAnsi="Arial" w:cs="Arial"/>
          <w:b/>
        </w:rPr>
        <w:t>DIRETRIZES GERAIS — ESTUDO TÉCNICO PRELIMINAR (ETP)</w:t>
      </w:r>
    </w:p>
    <w:p w14:paraId="59EA6EC1"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A instrução Normativa n° 05/2017- estabelece que toda contratação deve ser antecedida de um estudo técnico preliminar. O Estudo Técnico Preliminar (ETP), é definido como documento constitutivo da primeira etapa do planejamento de uma contratação que caracteriza o interesse público envolvido e a sua melhor solução e dá base, ao termo de referência ou ao projeto básico a serem elaborados caso se conclua pela viabilidade da contratação;</w:t>
      </w:r>
    </w:p>
    <w:p w14:paraId="11A7CF49"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São obrigatórios os seguintes elementos do estudo técnico preliminar segundo os incisos I, IV, VI, VIII e XI do § 1° do art. 18:</w:t>
      </w:r>
    </w:p>
    <w:p w14:paraId="6DC7EFF2"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descrição da necessidade da contratação;</w:t>
      </w:r>
    </w:p>
    <w:p w14:paraId="2A4CFB3F"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estimativas das quantidades para a contratação;</w:t>
      </w:r>
    </w:p>
    <w:p w14:paraId="664F5BC1"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estimativa do valor da contratação (pode ficar sob sigilo, na forma do art. 24);</w:t>
      </w:r>
    </w:p>
    <w:p w14:paraId="0D7FD9FA"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justificativas para o parcelamento ou não da contratação;</w:t>
      </w:r>
    </w:p>
    <w:p w14:paraId="7CD9FDA5"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posicionamento conclusivo sobre a adequação da contratação para o atendimento da</w:t>
      </w:r>
    </w:p>
    <w:p w14:paraId="51E49B20"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necessidade a que se destina.</w:t>
      </w:r>
    </w:p>
    <w:p w14:paraId="4A2001F3"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De acordo com o guia de boas práticas em contratação de soluções de tecnologia da informação do TCU, "a elaboração dos estudos técnicos preliminares constitui a primeira etapa do planejamento de uma contratação (planejamento preliminar)" (BRASIL, 2012, p. 39, in COSTA; BRGA; ANDRIOLI, 2017).</w:t>
      </w:r>
    </w:p>
    <w:p w14:paraId="48F7B3A0"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xml:space="preserve">Conforme a Instrução Normativa N°04 de 12 de novembro de 2010, é obrigatória a execução da fase de Planejamento da Contratação, independentemente do tipo de contratação, inclusive nos casos de: </w:t>
      </w:r>
    </w:p>
    <w:p w14:paraId="61B2CDA0" w14:textId="77777777" w:rsidR="001371AF" w:rsidRPr="007F314C" w:rsidRDefault="001371AF" w:rsidP="001371AF">
      <w:pPr>
        <w:widowControl/>
        <w:numPr>
          <w:ilvl w:val="0"/>
          <w:numId w:val="30"/>
        </w:numPr>
        <w:autoSpaceDE/>
        <w:autoSpaceDN/>
        <w:spacing w:after="200" w:line="276" w:lineRule="auto"/>
        <w:ind w:left="0" w:firstLine="0"/>
        <w:contextualSpacing/>
        <w:jc w:val="both"/>
        <w:rPr>
          <w:rFonts w:ascii="Arial" w:hAnsi="Arial" w:cs="Arial"/>
          <w:bCs/>
        </w:rPr>
      </w:pPr>
      <w:r w:rsidRPr="007F314C">
        <w:rPr>
          <w:rFonts w:ascii="Arial" w:hAnsi="Arial" w:cs="Arial"/>
          <w:bCs/>
        </w:rPr>
        <w:lastRenderedPageBreak/>
        <w:t xml:space="preserve">Inexigibilidade; </w:t>
      </w:r>
    </w:p>
    <w:p w14:paraId="23875E6D" w14:textId="77777777" w:rsidR="001371AF" w:rsidRPr="007F314C" w:rsidRDefault="001371AF" w:rsidP="001371AF">
      <w:pPr>
        <w:widowControl/>
        <w:numPr>
          <w:ilvl w:val="0"/>
          <w:numId w:val="30"/>
        </w:numPr>
        <w:autoSpaceDE/>
        <w:autoSpaceDN/>
        <w:spacing w:after="200" w:line="276" w:lineRule="auto"/>
        <w:ind w:left="0" w:firstLine="0"/>
        <w:contextualSpacing/>
        <w:jc w:val="both"/>
        <w:rPr>
          <w:rFonts w:ascii="Arial" w:hAnsi="Arial" w:cs="Arial"/>
          <w:bCs/>
        </w:rPr>
      </w:pPr>
      <w:r w:rsidRPr="007F314C">
        <w:rPr>
          <w:rFonts w:ascii="Arial" w:hAnsi="Arial" w:cs="Arial"/>
          <w:bCs/>
        </w:rPr>
        <w:t>Dispensa de licitação ou licitação dispensada;</w:t>
      </w:r>
    </w:p>
    <w:p w14:paraId="1B3E3346" w14:textId="77777777" w:rsidR="001371AF" w:rsidRPr="007F314C" w:rsidRDefault="001371AF" w:rsidP="001371AF">
      <w:pPr>
        <w:widowControl/>
        <w:numPr>
          <w:ilvl w:val="0"/>
          <w:numId w:val="30"/>
        </w:numPr>
        <w:autoSpaceDE/>
        <w:autoSpaceDN/>
        <w:spacing w:after="200" w:line="276" w:lineRule="auto"/>
        <w:ind w:left="0" w:firstLine="0"/>
        <w:contextualSpacing/>
        <w:jc w:val="both"/>
        <w:rPr>
          <w:rFonts w:ascii="Arial" w:hAnsi="Arial" w:cs="Arial"/>
          <w:bCs/>
        </w:rPr>
      </w:pPr>
      <w:r w:rsidRPr="007F314C">
        <w:rPr>
          <w:rFonts w:ascii="Arial" w:hAnsi="Arial" w:cs="Arial"/>
          <w:bCs/>
        </w:rPr>
        <w:t>Criação ou adesão à Ata de Registro de Preços;</w:t>
      </w:r>
    </w:p>
    <w:p w14:paraId="3C41B655" w14:textId="77777777" w:rsidR="001371AF" w:rsidRPr="007F314C" w:rsidRDefault="001371AF" w:rsidP="001371AF">
      <w:pPr>
        <w:widowControl/>
        <w:numPr>
          <w:ilvl w:val="0"/>
          <w:numId w:val="30"/>
        </w:numPr>
        <w:autoSpaceDE/>
        <w:autoSpaceDN/>
        <w:spacing w:after="200" w:line="276" w:lineRule="auto"/>
        <w:ind w:left="0" w:firstLine="0"/>
        <w:contextualSpacing/>
        <w:jc w:val="both"/>
        <w:rPr>
          <w:rFonts w:ascii="Arial" w:hAnsi="Arial" w:cs="Arial"/>
          <w:bCs/>
        </w:rPr>
      </w:pPr>
      <w:r w:rsidRPr="007F314C">
        <w:rPr>
          <w:rFonts w:ascii="Arial" w:hAnsi="Arial" w:cs="Arial"/>
          <w:bCs/>
        </w:rPr>
        <w:t>Contratações com uso de verbas de organismos internacionais, como Banco Mundial, Banco Internacional para Reconstrução e Desenvolvimento, e outros;</w:t>
      </w:r>
    </w:p>
    <w:p w14:paraId="3FFCB3AB" w14:textId="77777777" w:rsidR="001371AF" w:rsidRPr="007F314C" w:rsidRDefault="001371AF" w:rsidP="001371AF">
      <w:pPr>
        <w:widowControl/>
        <w:numPr>
          <w:ilvl w:val="0"/>
          <w:numId w:val="30"/>
        </w:numPr>
        <w:autoSpaceDE/>
        <w:autoSpaceDN/>
        <w:spacing w:after="200" w:line="276" w:lineRule="auto"/>
        <w:ind w:left="0" w:firstLine="0"/>
        <w:contextualSpacing/>
        <w:jc w:val="both"/>
        <w:rPr>
          <w:rFonts w:ascii="Arial" w:hAnsi="Arial" w:cs="Arial"/>
          <w:bCs/>
        </w:rPr>
      </w:pPr>
      <w:r w:rsidRPr="007F314C">
        <w:rPr>
          <w:rFonts w:ascii="Arial" w:hAnsi="Arial" w:cs="Arial"/>
          <w:bCs/>
        </w:rPr>
        <w:t>Os estudos técnicos preliminares servem para "</w:t>
      </w:r>
    </w:p>
    <w:p w14:paraId="5C858A53"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xml:space="preserve">a) assegurar a viabilidade técnica da contratação, bem como o tratamento de seu impacto ambiental; </w:t>
      </w:r>
    </w:p>
    <w:p w14:paraId="0A187EE0"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b) embasar o termo de referência ou o projeto básico, que somente é elaborado se a contratação for considerada viável, bem como o plano de trabalho, no caso de serviços" (BRASIL, 2012, p. 39, in COSTA; BRGA; ANDRIOLI, 2017).</w:t>
      </w:r>
    </w:p>
    <w:p w14:paraId="68C8205A"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Nesse sentido, o TCU, através do Acordão n° 6.638/2015-1C, recomendou a adoção de controles internos de forma a assegurar que as contratações sejam precedidas de estudo técnico preliminar, que servirá de base para a elaboração do termo de referência ou projeto básico, devendo conter, entre outros aspectos o levantamento do mercado, a escolha do tipo de solução, estimativas preliminares de preços, descrição da solução como um todo, justificativas para o parcelamento ou não da solução, os resultados pretendidos, as providencias para adequação do ambiente do órgão, se for o caso, análise de risco, bem como declaração da viabilidade da contratação (BRASIL, Franklin. PREÇO DE REFERÊNCIA EM COMPRAS PÚBLICAS. Pdf. TCU. Distrito Federal: 2015, p. 31).</w:t>
      </w:r>
    </w:p>
    <w:p w14:paraId="608E19C0"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xml:space="preserve">No âmbito do TCU é possível vislumbrar jurisprudência pacífica no sentido da obrigatoriedade dos estudos técnicos preliminares, seja para contratação de obras, serviços ou compras. (Acordão 3.215/16 — Plenário; Acordão 212/17 — Plenário; acórdão 681/17 — ia Câmara; e Acórdão 1.134/17 — 2' Câmara), (COSTA; BRAGA/ ANDRIOL1,2017). </w:t>
      </w:r>
    </w:p>
    <w:p w14:paraId="467EBAA8" w14:textId="77777777" w:rsidR="001371AF" w:rsidRPr="007F314C" w:rsidRDefault="001371AF" w:rsidP="001371AF">
      <w:pPr>
        <w:spacing w:after="200" w:line="276" w:lineRule="auto"/>
        <w:jc w:val="both"/>
        <w:rPr>
          <w:rFonts w:ascii="Arial" w:hAnsi="Arial" w:cs="Arial"/>
          <w:bCs/>
        </w:rPr>
      </w:pPr>
      <w:r w:rsidRPr="007F314C">
        <w:rPr>
          <w:rFonts w:ascii="Arial" w:hAnsi="Arial" w:cs="Arial"/>
          <w:bCs/>
        </w:rPr>
        <w:t xml:space="preserve">Diante do exposto, o objeto deste Estudo Técnico Preliminar tem a premissa de estabelecer as condições necessárias à </w:t>
      </w:r>
      <w:r>
        <w:rPr>
          <w:rFonts w:ascii="Arial" w:hAnsi="Arial" w:cs="Arial"/>
          <w:bCs/>
        </w:rPr>
        <w:t>c</w:t>
      </w:r>
      <w:r w:rsidRPr="007F314C">
        <w:rPr>
          <w:rFonts w:ascii="Arial" w:hAnsi="Arial" w:cs="Arial"/>
          <w:bCs/>
        </w:rPr>
        <w:t>ontratação</w:t>
      </w:r>
      <w:r>
        <w:rPr>
          <w:rFonts w:ascii="Arial" w:hAnsi="Arial" w:cs="Arial"/>
          <w:bCs/>
        </w:rPr>
        <w:t>.</w:t>
      </w:r>
    </w:p>
    <w:p w14:paraId="06CBAC0E" w14:textId="77777777" w:rsidR="001371AF" w:rsidRPr="00E44A68" w:rsidRDefault="001371AF" w:rsidP="001371AF">
      <w:pPr>
        <w:spacing w:after="200" w:line="276" w:lineRule="auto"/>
        <w:jc w:val="both"/>
        <w:rPr>
          <w:rFonts w:ascii="Arial" w:hAnsi="Arial" w:cs="Arial"/>
          <w:bCs/>
        </w:rPr>
      </w:pPr>
      <w:r w:rsidRPr="007F314C">
        <w:rPr>
          <w:rFonts w:ascii="Arial" w:hAnsi="Arial" w:cs="Arial"/>
          <w:bCs/>
        </w:rPr>
        <w:t>Com base no exposto, portanto, afirma-se que Estudo Técnico Preliminar, como parte integrante desse processo, integra a fase de planejamento da contratação de elementos fundamentais</w:t>
      </w:r>
      <w:r>
        <w:rPr>
          <w:rFonts w:ascii="Arial" w:hAnsi="Arial" w:cs="Arial"/>
          <w:bCs/>
        </w:rPr>
        <w:t xml:space="preserve"> </w:t>
      </w:r>
      <w:r w:rsidRPr="007F314C">
        <w:rPr>
          <w:rFonts w:ascii="Arial" w:hAnsi="Arial" w:cs="Arial"/>
          <w:bCs/>
        </w:rPr>
        <w:t xml:space="preserve">para determinar o objeto da licitação, evidenciar a real necessidade ou problema a ser suprida/superado, contribuir para otimizar o uso dos recursos públicos disponíveis, através do emprego dos recursos em iniciativas produtivas e que auxiliam na consecução dos objetivos estratégicos da Administração </w:t>
      </w:r>
      <w:r w:rsidRPr="00E44A68">
        <w:rPr>
          <w:rFonts w:ascii="Arial" w:hAnsi="Arial" w:cs="Arial"/>
          <w:bCs/>
        </w:rPr>
        <w:t>Pública.</w:t>
      </w:r>
    </w:p>
    <w:p w14:paraId="4E945393" w14:textId="77777777" w:rsidR="001371AF" w:rsidRPr="009E6031" w:rsidRDefault="001371AF" w:rsidP="001371AF">
      <w:pPr>
        <w:pStyle w:val="PargrafodaLista"/>
        <w:widowControl/>
        <w:numPr>
          <w:ilvl w:val="0"/>
          <w:numId w:val="72"/>
        </w:numPr>
        <w:autoSpaceDE/>
        <w:autoSpaceDN/>
        <w:spacing w:line="276" w:lineRule="auto"/>
        <w:ind w:left="0" w:firstLine="0"/>
        <w:contextualSpacing/>
        <w:rPr>
          <w:rFonts w:ascii="Arial" w:hAnsi="Arial" w:cs="Arial"/>
          <w:b/>
        </w:rPr>
      </w:pPr>
      <w:r w:rsidRPr="00613BDF">
        <w:rPr>
          <w:rFonts w:ascii="Arial" w:hAnsi="Arial" w:cs="Arial"/>
          <w:b/>
        </w:rPr>
        <w:t>JUSTIFICATIVA DA CONTRATAÇÃO</w:t>
      </w:r>
    </w:p>
    <w:p w14:paraId="55342915" w14:textId="77777777" w:rsidR="001371AF" w:rsidRPr="001371AF" w:rsidRDefault="001371AF" w:rsidP="001371AF">
      <w:pPr>
        <w:spacing w:after="240" w:line="276" w:lineRule="auto"/>
        <w:jc w:val="both"/>
        <w:rPr>
          <w:rFonts w:ascii="Arial" w:hAnsi="Arial" w:cs="Arial"/>
        </w:rPr>
      </w:pPr>
      <w:r w:rsidRPr="001371AF">
        <w:rPr>
          <w:rFonts w:ascii="Arial" w:hAnsi="Arial" w:cs="Arial"/>
        </w:rPr>
        <w:t>A contratação justifica-se pela necessidade contínua de manutenção da limpeza pública e controle de vegetação invasora em vias e logradouros. O crescimento desordenado do mato compromete a estética urbana, obstrui o escoamento de águas pluviais e favorece a proliferação de vetores de doenças, tornando o serviço essencial para a segurança e o bem-estar dos munícipes.</w:t>
      </w:r>
    </w:p>
    <w:p w14:paraId="4D18F2B4" w14:textId="77777777" w:rsidR="001371AF" w:rsidRPr="001371AF" w:rsidRDefault="001371AF" w:rsidP="001371AF">
      <w:pPr>
        <w:spacing w:after="240" w:line="276" w:lineRule="auto"/>
        <w:jc w:val="both"/>
        <w:rPr>
          <w:rFonts w:ascii="Arial" w:hAnsi="Arial" w:cs="Arial"/>
        </w:rPr>
      </w:pPr>
      <w:r w:rsidRPr="001371AF">
        <w:rPr>
          <w:rFonts w:ascii="Arial" w:hAnsi="Arial" w:cs="Arial"/>
        </w:rPr>
        <w:t xml:space="preserve">A opção pelo método de capina ecológica, utilizando ácido acético e adjuvantes biodegradáveis, fundamenta-se no compromisso com a sustentabilidade e a saúde pública. Diferente dos herbicidas </w:t>
      </w:r>
      <w:r w:rsidRPr="001371AF">
        <w:rPr>
          <w:rFonts w:ascii="Arial" w:hAnsi="Arial" w:cs="Arial"/>
        </w:rPr>
        <w:lastRenderedPageBreak/>
        <w:t>químicos tradicionais, essa solução é atóxica para a fauna, flora e seres humanos, permitindo a aplicação segura em áreas de grande circulação sem riscos de contaminação do solo ou do lençol freático.</w:t>
      </w:r>
    </w:p>
    <w:p w14:paraId="5123C8B1" w14:textId="77777777" w:rsidR="001371AF" w:rsidRPr="001371AF" w:rsidRDefault="001371AF" w:rsidP="001371AF">
      <w:pPr>
        <w:spacing w:after="240" w:line="276" w:lineRule="auto"/>
        <w:jc w:val="both"/>
        <w:rPr>
          <w:rFonts w:ascii="Arial" w:hAnsi="Arial" w:cs="Arial"/>
        </w:rPr>
      </w:pPr>
      <w:r w:rsidRPr="001371AF">
        <w:rPr>
          <w:rFonts w:ascii="Arial" w:hAnsi="Arial" w:cs="Arial"/>
        </w:rPr>
        <w:t>Do ponto de vista operacional, o modelo de terceirização integral garante maior eficiência administrativa. Ao transferir à contratada a responsabilidade pelo fornecimento de mão de obra qualificada, equipamentos de pulverização, veículos e encargos trabalhistas, o órgão público elimina custos de manutenção direta e garante que a atividade seja executada com rigor técnico e profissionalismo.</w:t>
      </w:r>
    </w:p>
    <w:p w14:paraId="0EE271B6" w14:textId="64D71E51" w:rsidR="001371AF" w:rsidRPr="00C0270D" w:rsidRDefault="001371AF" w:rsidP="001371AF">
      <w:pPr>
        <w:spacing w:after="240" w:line="276" w:lineRule="auto"/>
        <w:jc w:val="both"/>
        <w:rPr>
          <w:rFonts w:ascii="Arial" w:hAnsi="Arial" w:cs="Arial"/>
        </w:rPr>
      </w:pPr>
      <w:r w:rsidRPr="001371AF">
        <w:rPr>
          <w:rFonts w:ascii="Arial" w:hAnsi="Arial" w:cs="Arial"/>
        </w:rPr>
        <w:t>Por fim, a escolha por métodos de limpeza ecológica que utilizam vinagre e adjuvantes de baixa toxicidade e alta biodegradabilidade, isentos de registro como agrotóxicos na legislação brasileira (conforme, a Lei nº 14.785/2023), reflete o compromisso com a saúde ambiental e a segurança dos operadores e da população, afastando riscos e preocupações associados a substâncias químicas de controle agrícola.</w:t>
      </w:r>
    </w:p>
    <w:p w14:paraId="76854D90" w14:textId="77777777" w:rsidR="001371AF" w:rsidRPr="009E6031" w:rsidRDefault="001371AF" w:rsidP="001371AF">
      <w:pPr>
        <w:pStyle w:val="PargrafodaLista"/>
        <w:widowControl/>
        <w:numPr>
          <w:ilvl w:val="0"/>
          <w:numId w:val="72"/>
        </w:numPr>
        <w:autoSpaceDE/>
        <w:autoSpaceDN/>
        <w:spacing w:line="276" w:lineRule="auto"/>
        <w:ind w:left="0" w:firstLine="0"/>
        <w:contextualSpacing/>
        <w:rPr>
          <w:rFonts w:ascii="Arial" w:hAnsi="Arial" w:cs="Arial"/>
          <w:b/>
        </w:rPr>
      </w:pPr>
      <w:r w:rsidRPr="009E6031">
        <w:rPr>
          <w:rFonts w:ascii="Arial" w:hAnsi="Arial" w:cs="Arial"/>
          <w:b/>
        </w:rPr>
        <w:t xml:space="preserve">REFERÊNCIA A OUTROS INSTRUMENTO DE PLANEJAMENTO DO ÓRGÃO OU ENTIDADE </w:t>
      </w:r>
    </w:p>
    <w:p w14:paraId="72FD7503" w14:textId="77777777" w:rsidR="001371AF" w:rsidRPr="007F314C" w:rsidRDefault="001371AF" w:rsidP="001371AF">
      <w:pPr>
        <w:spacing w:after="200" w:line="276" w:lineRule="auto"/>
        <w:jc w:val="both"/>
        <w:rPr>
          <w:rFonts w:ascii="Arial" w:hAnsi="Arial" w:cs="Arial"/>
          <w:bCs/>
        </w:rPr>
      </w:pPr>
      <w:bookmarkStart w:id="8" w:name="_Hlk193897284"/>
      <w:r w:rsidRPr="009E6031">
        <w:rPr>
          <w:rFonts w:ascii="Arial" w:hAnsi="Arial" w:cs="Arial"/>
          <w:bCs/>
        </w:rPr>
        <w:t>O Município não possui Plano de Contratação anual pois ainda está em fase de adequação, contudo a contratação pretendida está alinhada com o planejamento orçamentário para exercício vigente.</w:t>
      </w:r>
    </w:p>
    <w:p w14:paraId="007EDCEB" w14:textId="77777777" w:rsidR="001371AF" w:rsidRPr="00434013" w:rsidRDefault="001371AF" w:rsidP="001371AF">
      <w:pPr>
        <w:pStyle w:val="PargrafodaLista"/>
        <w:widowControl/>
        <w:numPr>
          <w:ilvl w:val="0"/>
          <w:numId w:val="72"/>
        </w:numPr>
        <w:autoSpaceDE/>
        <w:autoSpaceDN/>
        <w:spacing w:after="240" w:line="276" w:lineRule="auto"/>
        <w:ind w:left="0" w:firstLine="0"/>
        <w:contextualSpacing/>
        <w:rPr>
          <w:rFonts w:ascii="Arial" w:hAnsi="Arial" w:cs="Arial"/>
          <w:b/>
        </w:rPr>
      </w:pPr>
      <w:bookmarkStart w:id="9" w:name="_Hlk167118996"/>
      <w:bookmarkStart w:id="10" w:name="_Hlk180074379"/>
      <w:bookmarkEnd w:id="8"/>
      <w:r w:rsidRPr="00CB33A0">
        <w:rPr>
          <w:rFonts w:ascii="Arial" w:hAnsi="Arial" w:cs="Arial"/>
          <w:b/>
        </w:rPr>
        <w:t xml:space="preserve">REQUISITOS DA CONTRATAÇÃO/DURAÇÃO INICIAL DO CONTRATO </w:t>
      </w:r>
    </w:p>
    <w:p w14:paraId="1DEDDB58" w14:textId="77777777" w:rsidR="001371AF" w:rsidRPr="007C1037" w:rsidRDefault="001371AF" w:rsidP="001371AF">
      <w:pPr>
        <w:pStyle w:val="PargrafodaLista"/>
        <w:widowControl/>
        <w:numPr>
          <w:ilvl w:val="0"/>
          <w:numId w:val="70"/>
        </w:numPr>
        <w:autoSpaceDE/>
        <w:autoSpaceDN/>
        <w:ind w:left="0" w:firstLine="0"/>
        <w:contextualSpacing/>
        <w:jc w:val="left"/>
        <w:rPr>
          <w:rFonts w:ascii="Arial" w:hAnsi="Arial" w:cs="Arial"/>
          <w:b/>
          <w:bCs/>
        </w:rPr>
      </w:pPr>
      <w:r w:rsidRPr="007C1037">
        <w:rPr>
          <w:rFonts w:ascii="Arial" w:hAnsi="Arial" w:cs="Arial"/>
          <w:b/>
          <w:bCs/>
        </w:rPr>
        <w:t>Dos documentos de habilitação</w:t>
      </w:r>
    </w:p>
    <w:p w14:paraId="49048CBF" w14:textId="77777777" w:rsidR="001371AF" w:rsidRPr="00434013" w:rsidRDefault="001371AF" w:rsidP="001371AF">
      <w:pPr>
        <w:pStyle w:val="PargrafodaLista"/>
        <w:widowControl/>
        <w:numPr>
          <w:ilvl w:val="0"/>
          <w:numId w:val="71"/>
        </w:numPr>
        <w:spacing w:line="276" w:lineRule="auto"/>
        <w:ind w:left="709" w:right="13" w:firstLine="0"/>
        <w:contextualSpacing/>
        <w:rPr>
          <w:rFonts w:ascii="Arial" w:hAnsi="Arial" w:cs="Arial"/>
        </w:rPr>
      </w:pPr>
      <w:r w:rsidRPr="00434013">
        <w:rPr>
          <w:rFonts w:ascii="Arial" w:hAnsi="Arial" w:cs="Arial"/>
        </w:rPr>
        <w:t>Habilitação Jurídica;</w:t>
      </w:r>
    </w:p>
    <w:p w14:paraId="4E984F32" w14:textId="77777777" w:rsidR="001371AF" w:rsidRPr="00434013" w:rsidRDefault="001371AF" w:rsidP="001371AF">
      <w:pPr>
        <w:pStyle w:val="PargrafodaLista"/>
        <w:widowControl/>
        <w:numPr>
          <w:ilvl w:val="0"/>
          <w:numId w:val="71"/>
        </w:numPr>
        <w:spacing w:line="276" w:lineRule="auto"/>
        <w:ind w:left="709" w:right="13" w:firstLine="0"/>
        <w:contextualSpacing/>
        <w:rPr>
          <w:rFonts w:ascii="Arial" w:hAnsi="Arial" w:cs="Arial"/>
        </w:rPr>
      </w:pPr>
      <w:r w:rsidRPr="00434013">
        <w:rPr>
          <w:rFonts w:ascii="Arial" w:hAnsi="Arial" w:cs="Arial"/>
        </w:rPr>
        <w:t>Habilitação fiscal, social e trabalhista;</w:t>
      </w:r>
    </w:p>
    <w:p w14:paraId="4422FE31" w14:textId="77777777" w:rsidR="001371AF" w:rsidRPr="00434013" w:rsidRDefault="001371AF" w:rsidP="001371AF">
      <w:pPr>
        <w:pStyle w:val="PargrafodaLista"/>
        <w:widowControl/>
        <w:numPr>
          <w:ilvl w:val="0"/>
          <w:numId w:val="71"/>
        </w:numPr>
        <w:spacing w:line="276" w:lineRule="auto"/>
        <w:ind w:left="709" w:right="13" w:firstLine="0"/>
        <w:contextualSpacing/>
        <w:rPr>
          <w:rFonts w:ascii="Arial" w:hAnsi="Arial" w:cs="Arial"/>
        </w:rPr>
      </w:pPr>
      <w:r w:rsidRPr="00434013">
        <w:rPr>
          <w:rFonts w:ascii="Arial" w:hAnsi="Arial" w:cs="Arial"/>
        </w:rPr>
        <w:t>Qualificação econômica e financeira (no que couber)</w:t>
      </w:r>
      <w:r>
        <w:rPr>
          <w:rFonts w:ascii="Arial" w:hAnsi="Arial" w:cs="Arial"/>
        </w:rPr>
        <w:t>;</w:t>
      </w:r>
    </w:p>
    <w:p w14:paraId="0D7E6D27" w14:textId="77777777" w:rsidR="001371AF" w:rsidRPr="00434013" w:rsidRDefault="001371AF" w:rsidP="001371AF">
      <w:pPr>
        <w:pStyle w:val="PargrafodaLista"/>
        <w:widowControl/>
        <w:numPr>
          <w:ilvl w:val="0"/>
          <w:numId w:val="71"/>
        </w:numPr>
        <w:spacing w:line="276" w:lineRule="auto"/>
        <w:ind w:left="709" w:right="13" w:firstLine="0"/>
        <w:contextualSpacing/>
        <w:rPr>
          <w:rFonts w:ascii="Arial" w:hAnsi="Arial" w:cs="Arial"/>
        </w:rPr>
      </w:pPr>
      <w:r w:rsidRPr="00434013">
        <w:rPr>
          <w:rFonts w:ascii="Arial" w:hAnsi="Arial" w:cs="Arial"/>
        </w:rPr>
        <w:t>Qualificação técnica (atestado de capacidade técnica)</w:t>
      </w:r>
      <w:r>
        <w:rPr>
          <w:rFonts w:ascii="Arial" w:hAnsi="Arial" w:cs="Arial"/>
        </w:rPr>
        <w:t>;</w:t>
      </w:r>
    </w:p>
    <w:p w14:paraId="462E325B" w14:textId="77777777" w:rsidR="001371AF" w:rsidRDefault="001371AF" w:rsidP="001371AF">
      <w:pPr>
        <w:pStyle w:val="PargrafodaLista"/>
        <w:widowControl/>
        <w:numPr>
          <w:ilvl w:val="0"/>
          <w:numId w:val="71"/>
        </w:numPr>
        <w:spacing w:line="276" w:lineRule="auto"/>
        <w:ind w:left="709" w:right="11" w:firstLine="0"/>
        <w:rPr>
          <w:rFonts w:ascii="Arial" w:hAnsi="Arial" w:cs="Arial"/>
        </w:rPr>
      </w:pPr>
      <w:r w:rsidRPr="00434013">
        <w:rPr>
          <w:rFonts w:ascii="Arial" w:hAnsi="Arial" w:cs="Arial"/>
        </w:rPr>
        <w:t>Declaração de pleno atendimento aos requisitos</w:t>
      </w:r>
      <w:r>
        <w:rPr>
          <w:rFonts w:ascii="Arial" w:hAnsi="Arial" w:cs="Arial"/>
        </w:rPr>
        <w:t>;</w:t>
      </w:r>
    </w:p>
    <w:p w14:paraId="754EA7F2" w14:textId="489319EA" w:rsidR="001371AF" w:rsidRDefault="001371AF" w:rsidP="001371AF">
      <w:pPr>
        <w:pStyle w:val="PargrafodaLista"/>
        <w:widowControl/>
        <w:numPr>
          <w:ilvl w:val="0"/>
          <w:numId w:val="71"/>
        </w:numPr>
        <w:autoSpaceDE/>
        <w:autoSpaceDN/>
        <w:spacing w:after="240"/>
        <w:ind w:left="709" w:firstLine="0"/>
        <w:jc w:val="left"/>
        <w:rPr>
          <w:rFonts w:ascii="Arial" w:hAnsi="Arial" w:cs="Arial"/>
        </w:rPr>
      </w:pPr>
      <w:r w:rsidRPr="007C1037">
        <w:rPr>
          <w:rFonts w:ascii="Arial" w:hAnsi="Arial" w:cs="Arial"/>
        </w:rPr>
        <w:t>Demais documentos presentes n</w:t>
      </w:r>
      <w:r w:rsidR="00900673">
        <w:rPr>
          <w:rFonts w:ascii="Arial" w:hAnsi="Arial" w:cs="Arial"/>
        </w:rPr>
        <w:t>os Aviso de Contratação Direta</w:t>
      </w:r>
      <w:r w:rsidRPr="007C1037">
        <w:rPr>
          <w:rFonts w:ascii="Arial" w:hAnsi="Arial" w:cs="Arial"/>
        </w:rPr>
        <w:t>;</w:t>
      </w:r>
    </w:p>
    <w:p w14:paraId="2C875883" w14:textId="7D7BFC80" w:rsidR="001371AF" w:rsidRPr="001371AF" w:rsidRDefault="001371AF" w:rsidP="001371AF">
      <w:pPr>
        <w:pStyle w:val="PargrafodaLista"/>
        <w:widowControl/>
        <w:numPr>
          <w:ilvl w:val="0"/>
          <w:numId w:val="70"/>
        </w:numPr>
        <w:spacing w:after="160" w:line="276" w:lineRule="auto"/>
        <w:ind w:left="0" w:right="13" w:firstLine="0"/>
        <w:contextualSpacing/>
        <w:rPr>
          <w:rFonts w:ascii="Arial" w:hAnsi="Arial" w:cs="Arial"/>
          <w:b/>
          <w:bCs/>
        </w:rPr>
      </w:pPr>
      <w:r w:rsidRPr="00434013">
        <w:rPr>
          <w:rFonts w:ascii="Arial" w:hAnsi="Arial" w:cs="Arial"/>
          <w:b/>
          <w:bCs/>
        </w:rPr>
        <w:t xml:space="preserve">Requisitos </w:t>
      </w:r>
      <w:r w:rsidRPr="00250FF4">
        <w:rPr>
          <w:rFonts w:ascii="Arial" w:hAnsi="Arial" w:cs="Arial"/>
          <w:b/>
        </w:rPr>
        <w:t>necessários para a contratação</w:t>
      </w:r>
    </w:p>
    <w:p w14:paraId="59873724" w14:textId="77777777" w:rsidR="001371AF" w:rsidRPr="002379A0" w:rsidRDefault="001371AF" w:rsidP="001371AF">
      <w:pPr>
        <w:pStyle w:val="PargrafodaLista"/>
        <w:widowControl/>
        <w:numPr>
          <w:ilvl w:val="0"/>
          <w:numId w:val="78"/>
        </w:numPr>
        <w:spacing w:line="276" w:lineRule="auto"/>
        <w:ind w:left="709" w:right="130" w:firstLine="0"/>
        <w:rPr>
          <w:rFonts w:ascii="Arial" w:hAnsi="Arial" w:cs="Arial"/>
        </w:rPr>
      </w:pPr>
      <w:r w:rsidRPr="002379A0">
        <w:rPr>
          <w:rFonts w:ascii="Arial" w:hAnsi="Arial" w:cs="Arial"/>
        </w:rPr>
        <w:t>Qualidade e Eficácia do Serviço: A Contratada deverá garantir a eficácia da capina ecológica, assegurando a eliminação ou dessecação da vegetação invasora nos prazos técnicos esperados. Caso a aplicação seja ineficaz devido à má preparação da calda ou aplicação incorreta, a empresa deverá realizar o reforço (reaplicação) sem qualquer custo adicional para a Administração, no prazo máximo de 48 (quarenta e oito) horas após a notificação da fiscalização.</w:t>
      </w:r>
    </w:p>
    <w:p w14:paraId="335B3460" w14:textId="77777777" w:rsidR="001371AF" w:rsidRPr="002379A0" w:rsidRDefault="001371AF" w:rsidP="001371AF">
      <w:pPr>
        <w:pStyle w:val="PargrafodaLista"/>
        <w:widowControl/>
        <w:numPr>
          <w:ilvl w:val="0"/>
          <w:numId w:val="78"/>
        </w:numPr>
        <w:spacing w:line="276" w:lineRule="auto"/>
        <w:ind w:left="709" w:right="130" w:firstLine="0"/>
        <w:rPr>
          <w:rFonts w:ascii="Arial" w:hAnsi="Arial" w:cs="Arial"/>
        </w:rPr>
      </w:pPr>
      <w:r w:rsidRPr="002379A0">
        <w:rPr>
          <w:rFonts w:ascii="Arial" w:hAnsi="Arial" w:cs="Arial"/>
        </w:rPr>
        <w:t>Cronograma e Logística de Execução: Os serviços deverão ser executados seguindo o cronograma estabelecido pelo Departamento de Obras/Serviços Urbanos. A Contratada é integralmente responsável pelo transporte da equipe e dos insumos, devendo utilizar veículo próprio e adequado às normas de trânsito. A execução deverá ocorrer em horários que minimizem transtornos ao fluxo de pedestres e veículos, salvo determinação contrária da fiscalização.</w:t>
      </w:r>
    </w:p>
    <w:p w14:paraId="4CF5079D" w14:textId="77777777" w:rsidR="001371AF" w:rsidRDefault="001371AF" w:rsidP="001371AF">
      <w:pPr>
        <w:pStyle w:val="PargrafodaLista"/>
        <w:widowControl/>
        <w:numPr>
          <w:ilvl w:val="0"/>
          <w:numId w:val="78"/>
        </w:numPr>
        <w:spacing w:line="276" w:lineRule="auto"/>
        <w:ind w:left="709" w:right="130" w:firstLine="0"/>
        <w:rPr>
          <w:rFonts w:ascii="Arial" w:hAnsi="Arial" w:cs="Arial"/>
        </w:rPr>
      </w:pPr>
      <w:r w:rsidRPr="002379A0">
        <w:rPr>
          <w:rFonts w:ascii="Arial" w:hAnsi="Arial" w:cs="Arial"/>
        </w:rPr>
        <w:t xml:space="preserve">Padrões Técnicos e Ambientais: Todos os insumos utilizados (ácido acético e adjuvantes) devem ser de primeira linha e atender às normas ambientais vigentes. A </w:t>
      </w:r>
      <w:r w:rsidRPr="002379A0">
        <w:rPr>
          <w:rFonts w:ascii="Arial" w:hAnsi="Arial" w:cs="Arial"/>
        </w:rPr>
        <w:lastRenderedPageBreak/>
        <w:t>aplicação deve seguir rigorosamente a metodologia de "capina ecológica", sendo expressamente proibida a adição de qualquer herbicida químico sintético (como glifosato) à mistura. A fiscalização poderá, a qualquer tempo, solicitar amostras da calda pronta para análise laboratorial de conformidade.</w:t>
      </w:r>
    </w:p>
    <w:p w14:paraId="6F31E979" w14:textId="77777777" w:rsidR="001371AF" w:rsidRDefault="001371AF" w:rsidP="001371AF">
      <w:pPr>
        <w:pStyle w:val="PargrafodaLista"/>
        <w:widowControl/>
        <w:numPr>
          <w:ilvl w:val="0"/>
          <w:numId w:val="78"/>
        </w:numPr>
        <w:spacing w:line="276" w:lineRule="auto"/>
        <w:ind w:left="709" w:right="130" w:firstLine="0"/>
        <w:rPr>
          <w:rFonts w:ascii="Arial" w:hAnsi="Arial" w:cs="Arial"/>
        </w:rPr>
      </w:pPr>
      <w:r w:rsidRPr="009E2AB4">
        <w:rPr>
          <w:rFonts w:ascii="Arial" w:hAnsi="Arial" w:cs="Arial"/>
        </w:rPr>
        <w:t>Mão de Obra e Segurança (EPIs): A Contratada deverá fornecer mão de obra qualificada. É obrigatório o fornecimento e a fiscalização do uso de todos os Equipamentos de</w:t>
      </w:r>
      <w:r w:rsidRPr="009E2AB4">
        <w:t xml:space="preserve"> </w:t>
      </w:r>
      <w:r w:rsidRPr="009E2AB4">
        <w:rPr>
          <w:rFonts w:ascii="Arial" w:hAnsi="Arial" w:cs="Arial"/>
        </w:rPr>
        <w:t>Proteção Individual (EPIs) necessários (máscaras com filtros para vapores ácidos, luvas, botas e viseiras), em conformidade com as normas de segurança do trabalho (NRs).</w:t>
      </w:r>
    </w:p>
    <w:p w14:paraId="68D6C62F" w14:textId="77777777" w:rsidR="001371AF" w:rsidRPr="002379A0" w:rsidRDefault="001371AF" w:rsidP="001371AF">
      <w:pPr>
        <w:pStyle w:val="PargrafodaLista"/>
        <w:widowControl/>
        <w:numPr>
          <w:ilvl w:val="0"/>
          <w:numId w:val="78"/>
        </w:numPr>
        <w:spacing w:line="276" w:lineRule="auto"/>
        <w:ind w:left="709" w:right="130" w:firstLine="0"/>
        <w:rPr>
          <w:rFonts w:ascii="Arial" w:hAnsi="Arial" w:cs="Arial"/>
        </w:rPr>
      </w:pPr>
      <w:r w:rsidRPr="002379A0">
        <w:rPr>
          <w:rFonts w:ascii="Arial" w:hAnsi="Arial" w:cs="Arial"/>
        </w:rPr>
        <w:t>Equipamentos e Manutenção: Os equipamentos de pulverização (costais ou mecanizados) deverão estar em perfeito estado de conservação e funcionamento, sem vazamentos que possam causar desperdício ou acidentes. Equipamentos que apresentarem defeitos durante a execução deverão ser substituídos imediatamente para não comprometer o cronograma de trabalho.</w:t>
      </w:r>
    </w:p>
    <w:p w14:paraId="340FB45E" w14:textId="7ACE833F" w:rsidR="001371AF" w:rsidRPr="001371AF" w:rsidRDefault="001371AF" w:rsidP="001371AF">
      <w:pPr>
        <w:pStyle w:val="PargrafodaLista"/>
        <w:widowControl/>
        <w:numPr>
          <w:ilvl w:val="0"/>
          <w:numId w:val="78"/>
        </w:numPr>
        <w:spacing w:after="240" w:line="276" w:lineRule="auto"/>
        <w:ind w:left="709" w:right="130" w:firstLine="0"/>
        <w:rPr>
          <w:rFonts w:ascii="Arial" w:hAnsi="Arial" w:cs="Arial"/>
        </w:rPr>
      </w:pPr>
      <w:r w:rsidRPr="002379A0">
        <w:rPr>
          <w:rFonts w:ascii="Arial" w:hAnsi="Arial" w:cs="Arial"/>
        </w:rPr>
        <w:t>Responsabilidade Ambiental e Resíduos: A Contratada deverá zelar pela preservação do patrimônio público durante a aplicação, evitando danos a jardins ornamentais ou áreas não previstas no plano de trabalho. Eventuais embalagens vazias dos insumos deverão receber a destinação final ambientalmente correta, conforme a legislação vigente, sendo vedado o descarte em lixo comum ou rede de esgoto.</w:t>
      </w:r>
    </w:p>
    <w:p w14:paraId="5F5B73F4" w14:textId="77777777" w:rsidR="001371AF" w:rsidRPr="009E6031" w:rsidRDefault="001371AF" w:rsidP="001371AF">
      <w:pPr>
        <w:pStyle w:val="PargrafodaLista"/>
        <w:widowControl/>
        <w:numPr>
          <w:ilvl w:val="0"/>
          <w:numId w:val="70"/>
        </w:numPr>
        <w:autoSpaceDE/>
        <w:autoSpaceDN/>
        <w:spacing w:line="276" w:lineRule="auto"/>
        <w:ind w:left="0" w:firstLine="0"/>
        <w:contextualSpacing/>
        <w:rPr>
          <w:rFonts w:ascii="Arial" w:hAnsi="Arial" w:cs="Arial"/>
          <w:b/>
        </w:rPr>
      </w:pPr>
      <w:r w:rsidRPr="009E6031">
        <w:rPr>
          <w:rFonts w:ascii="Arial" w:hAnsi="Arial" w:cs="Arial"/>
          <w:b/>
        </w:rPr>
        <w:t>Da duração inicial</w:t>
      </w:r>
    </w:p>
    <w:p w14:paraId="527C4ABB" w14:textId="77777777" w:rsidR="001371AF" w:rsidRPr="00613BDF" w:rsidRDefault="001371AF" w:rsidP="001371AF">
      <w:pPr>
        <w:spacing w:after="200" w:line="276" w:lineRule="auto"/>
        <w:jc w:val="both"/>
        <w:rPr>
          <w:rFonts w:ascii="Arial" w:hAnsi="Arial" w:cs="Arial"/>
          <w:bCs/>
        </w:rPr>
      </w:pPr>
      <w:r w:rsidRPr="009E6031">
        <w:rPr>
          <w:rFonts w:ascii="Arial" w:hAnsi="Arial" w:cs="Arial"/>
          <w:bCs/>
        </w:rPr>
        <w:t>Duração inicial de 12 (doze meses), podendo ser prorrogado nos moldes da Lei Federal 14.133/21.</w:t>
      </w:r>
    </w:p>
    <w:bookmarkEnd w:id="9"/>
    <w:bookmarkEnd w:id="10"/>
    <w:p w14:paraId="054BC1C7" w14:textId="77777777" w:rsidR="001371AF" w:rsidRPr="001371AF" w:rsidRDefault="001371AF" w:rsidP="001371AF">
      <w:pPr>
        <w:pStyle w:val="PargrafodaLista"/>
        <w:numPr>
          <w:ilvl w:val="0"/>
          <w:numId w:val="72"/>
        </w:numPr>
        <w:autoSpaceDE/>
        <w:autoSpaceDN/>
        <w:spacing w:line="276" w:lineRule="auto"/>
        <w:ind w:left="0" w:right="128" w:firstLine="0"/>
        <w:contextualSpacing/>
        <w:rPr>
          <w:rFonts w:ascii="Arial" w:hAnsi="Arial" w:cs="Arial"/>
          <w:bCs/>
        </w:rPr>
      </w:pPr>
      <w:r w:rsidRPr="001371AF">
        <w:rPr>
          <w:rFonts w:ascii="Arial" w:hAnsi="Arial" w:cs="Arial"/>
          <w:b/>
          <w:bCs/>
          <w:color w:val="000000"/>
        </w:rPr>
        <w:t>DA GARANTIA</w:t>
      </w:r>
    </w:p>
    <w:p w14:paraId="70A1CB01" w14:textId="77777777" w:rsidR="00900673" w:rsidRPr="00900673" w:rsidRDefault="00900673" w:rsidP="00900673">
      <w:pPr>
        <w:widowControl/>
        <w:adjustRightInd w:val="0"/>
        <w:spacing w:after="240" w:line="276" w:lineRule="auto"/>
        <w:rPr>
          <w:rFonts w:ascii="Arial" w:hAnsi="Arial" w:cs="Arial"/>
          <w:b/>
          <w:bCs/>
          <w:color w:val="222222"/>
          <w:shd w:val="clear" w:color="auto" w:fill="FFFFFF"/>
        </w:rPr>
      </w:pPr>
      <w:r w:rsidRPr="00900673">
        <w:rPr>
          <w:rFonts w:ascii="Arial" w:eastAsia="Times New Roman" w:hAnsi="Arial" w:cs="Arial"/>
          <w:color w:val="222222"/>
        </w:rPr>
        <w:t>A CONTRATADA deverá fornecer garantia legal prevista no Código de Defesa do Consumidor.</w:t>
      </w:r>
    </w:p>
    <w:p w14:paraId="1E3CB478" w14:textId="77777777" w:rsidR="001371AF" w:rsidRPr="00613BDF" w:rsidRDefault="001371AF" w:rsidP="001371AF">
      <w:pPr>
        <w:adjustRightInd w:val="0"/>
        <w:spacing w:after="240" w:line="276" w:lineRule="auto"/>
        <w:jc w:val="both"/>
        <w:rPr>
          <w:rFonts w:ascii="Arial" w:hAnsi="Arial" w:cs="Arial"/>
        </w:rPr>
      </w:pPr>
      <w:r w:rsidRPr="001371AF">
        <w:rPr>
          <w:rFonts w:ascii="Arial" w:hAnsi="Arial" w:cs="Arial"/>
        </w:rPr>
        <w:t>Caso haja qualquer substituição, seja por defeito ou qualquer outro motivo do não recebimento, o prazo de garantia será contado a partir da data da nova entrega.</w:t>
      </w:r>
    </w:p>
    <w:p w14:paraId="692FC9AC" w14:textId="30FD41A5" w:rsidR="009B1648" w:rsidRPr="009B1648" w:rsidRDefault="001371AF" w:rsidP="001371AF">
      <w:pPr>
        <w:pStyle w:val="PargrafodaLista"/>
        <w:widowControl/>
        <w:numPr>
          <w:ilvl w:val="0"/>
          <w:numId w:val="72"/>
        </w:numPr>
        <w:autoSpaceDE/>
        <w:autoSpaceDN/>
        <w:spacing w:line="276" w:lineRule="auto"/>
        <w:ind w:left="0" w:firstLine="0"/>
        <w:rPr>
          <w:rFonts w:ascii="Arial" w:hAnsi="Arial" w:cs="Arial"/>
          <w:b/>
        </w:rPr>
      </w:pPr>
      <w:r w:rsidRPr="001371AF">
        <w:rPr>
          <w:rFonts w:ascii="Arial" w:hAnsi="Arial" w:cs="Arial"/>
          <w:b/>
        </w:rPr>
        <w:t>LEVANTAMENTO DE MERCADO</w:t>
      </w:r>
    </w:p>
    <w:tbl>
      <w:tblPr>
        <w:tblW w:w="963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721"/>
        <w:gridCol w:w="3519"/>
        <w:gridCol w:w="4394"/>
      </w:tblGrid>
      <w:tr w:rsidR="009B1648" w:rsidRPr="009B1648" w14:paraId="7FCE55F9" w14:textId="77777777" w:rsidTr="009B1648">
        <w:trPr>
          <w:cantSplit/>
          <w:trHeight w:val="18"/>
          <w:tblCellSpacing w:w="15" w:type="dxa"/>
        </w:trPr>
        <w:tc>
          <w:tcPr>
            <w:tcW w:w="0" w:type="auto"/>
            <w:tcMar>
              <w:top w:w="240" w:type="dxa"/>
              <w:left w:w="0" w:type="dxa"/>
              <w:bottom w:w="240" w:type="dxa"/>
              <w:right w:w="180" w:type="dxa"/>
            </w:tcMar>
            <w:vAlign w:val="center"/>
            <w:hideMark/>
          </w:tcPr>
          <w:p w14:paraId="214F6A25" w14:textId="77777777" w:rsidR="009B1648" w:rsidRPr="009B1648" w:rsidRDefault="009B1648" w:rsidP="009B1648">
            <w:pPr>
              <w:widowControl/>
              <w:autoSpaceDE/>
              <w:autoSpaceDN/>
              <w:spacing w:line="276" w:lineRule="auto"/>
              <w:contextualSpacing/>
              <w:jc w:val="center"/>
              <w:rPr>
                <w:rFonts w:ascii="Arial" w:hAnsi="Arial" w:cs="Arial"/>
                <w:b/>
                <w:bCs/>
                <w:sz w:val="14"/>
                <w:szCs w:val="14"/>
                <w:lang w:val="pt-BR"/>
              </w:rPr>
            </w:pPr>
            <w:r w:rsidRPr="009B1648">
              <w:rPr>
                <w:rFonts w:ascii="Arial" w:hAnsi="Arial" w:cs="Arial"/>
                <w:b/>
                <w:bCs/>
                <w:sz w:val="14"/>
                <w:szCs w:val="14"/>
                <w:lang w:val="pt-BR"/>
              </w:rPr>
              <w:t>Método de Capina</w:t>
            </w:r>
          </w:p>
        </w:tc>
        <w:tc>
          <w:tcPr>
            <w:tcW w:w="3489" w:type="dxa"/>
            <w:tcMar>
              <w:top w:w="240" w:type="dxa"/>
              <w:left w:w="0" w:type="dxa"/>
              <w:bottom w:w="240" w:type="dxa"/>
              <w:right w:w="180" w:type="dxa"/>
            </w:tcMar>
            <w:vAlign w:val="center"/>
            <w:hideMark/>
          </w:tcPr>
          <w:p w14:paraId="7EA7C569" w14:textId="77777777" w:rsidR="009B1648" w:rsidRPr="009B1648" w:rsidRDefault="009B1648" w:rsidP="009B1648">
            <w:pPr>
              <w:widowControl/>
              <w:autoSpaceDE/>
              <w:autoSpaceDN/>
              <w:spacing w:line="276" w:lineRule="auto"/>
              <w:contextualSpacing/>
              <w:jc w:val="center"/>
              <w:rPr>
                <w:rFonts w:ascii="Arial" w:hAnsi="Arial" w:cs="Arial"/>
                <w:b/>
                <w:bCs/>
                <w:sz w:val="14"/>
                <w:szCs w:val="14"/>
                <w:lang w:val="pt-BR"/>
              </w:rPr>
            </w:pPr>
            <w:r w:rsidRPr="009B1648">
              <w:rPr>
                <w:rFonts w:ascii="Arial" w:hAnsi="Arial" w:cs="Arial"/>
                <w:b/>
                <w:bCs/>
                <w:sz w:val="14"/>
                <w:szCs w:val="14"/>
                <w:lang w:val="pt-BR"/>
              </w:rPr>
              <w:t>Vantagens</w:t>
            </w:r>
          </w:p>
        </w:tc>
        <w:tc>
          <w:tcPr>
            <w:tcW w:w="4349" w:type="dxa"/>
            <w:tcMar>
              <w:top w:w="240" w:type="dxa"/>
              <w:left w:w="0" w:type="dxa"/>
              <w:bottom w:w="240" w:type="dxa"/>
              <w:right w:w="0" w:type="dxa"/>
            </w:tcMar>
            <w:vAlign w:val="center"/>
            <w:hideMark/>
          </w:tcPr>
          <w:p w14:paraId="054D414A" w14:textId="77777777" w:rsidR="009B1648" w:rsidRPr="009B1648" w:rsidRDefault="009B1648" w:rsidP="009B1648">
            <w:pPr>
              <w:widowControl/>
              <w:autoSpaceDE/>
              <w:autoSpaceDN/>
              <w:spacing w:line="276" w:lineRule="auto"/>
              <w:contextualSpacing/>
              <w:jc w:val="center"/>
              <w:rPr>
                <w:rFonts w:ascii="Arial" w:hAnsi="Arial" w:cs="Arial"/>
                <w:b/>
                <w:bCs/>
                <w:sz w:val="14"/>
                <w:szCs w:val="14"/>
                <w:lang w:val="pt-BR"/>
              </w:rPr>
            </w:pPr>
            <w:r w:rsidRPr="009B1648">
              <w:rPr>
                <w:rFonts w:ascii="Arial" w:hAnsi="Arial" w:cs="Arial"/>
                <w:b/>
                <w:bCs/>
                <w:sz w:val="14"/>
                <w:szCs w:val="14"/>
                <w:lang w:val="pt-BR"/>
              </w:rPr>
              <w:t>Desvantagens / Limitações</w:t>
            </w:r>
          </w:p>
        </w:tc>
      </w:tr>
      <w:tr w:rsidR="009B1648" w:rsidRPr="009B1648" w14:paraId="17B65AFC" w14:textId="77777777" w:rsidTr="009B1648">
        <w:trPr>
          <w:cantSplit/>
          <w:trHeight w:val="18"/>
          <w:tblCellSpacing w:w="15" w:type="dxa"/>
        </w:trPr>
        <w:tc>
          <w:tcPr>
            <w:tcW w:w="0" w:type="auto"/>
            <w:tcMar>
              <w:top w:w="240" w:type="dxa"/>
              <w:left w:w="0" w:type="dxa"/>
              <w:bottom w:w="240" w:type="dxa"/>
              <w:right w:w="180" w:type="dxa"/>
            </w:tcMar>
            <w:vAlign w:val="center"/>
            <w:hideMark/>
          </w:tcPr>
          <w:p w14:paraId="29C52419" w14:textId="77777777" w:rsidR="009B1648" w:rsidRPr="009B1648" w:rsidRDefault="009B1648" w:rsidP="009B1648">
            <w:pPr>
              <w:widowControl/>
              <w:autoSpaceDE/>
              <w:autoSpaceDN/>
              <w:spacing w:line="276" w:lineRule="auto"/>
              <w:contextualSpacing/>
              <w:jc w:val="center"/>
              <w:rPr>
                <w:rFonts w:ascii="Arial" w:hAnsi="Arial" w:cs="Arial"/>
                <w:sz w:val="14"/>
                <w:szCs w:val="14"/>
                <w:lang w:val="pt-BR"/>
              </w:rPr>
            </w:pPr>
            <w:r w:rsidRPr="009B1648">
              <w:rPr>
                <w:rFonts w:ascii="Arial" w:hAnsi="Arial" w:cs="Arial"/>
                <w:sz w:val="14"/>
                <w:szCs w:val="14"/>
                <w:lang w:val="pt-BR"/>
              </w:rPr>
              <w:t>Capina Manual (Roçada)</w:t>
            </w:r>
          </w:p>
        </w:tc>
        <w:tc>
          <w:tcPr>
            <w:tcW w:w="3489" w:type="dxa"/>
            <w:tcMar>
              <w:top w:w="240" w:type="dxa"/>
              <w:left w:w="0" w:type="dxa"/>
              <w:bottom w:w="240" w:type="dxa"/>
              <w:right w:w="180" w:type="dxa"/>
            </w:tcMar>
            <w:vAlign w:val="center"/>
            <w:hideMark/>
          </w:tcPr>
          <w:p w14:paraId="0B06A9A1" w14:textId="77777777" w:rsidR="009B1648" w:rsidRPr="009B1648" w:rsidRDefault="009B1648" w:rsidP="00900673">
            <w:pPr>
              <w:widowControl/>
              <w:autoSpaceDE/>
              <w:autoSpaceDN/>
              <w:spacing w:line="276" w:lineRule="auto"/>
              <w:ind w:left="91"/>
              <w:contextualSpacing/>
              <w:jc w:val="both"/>
              <w:rPr>
                <w:rFonts w:ascii="Arial" w:hAnsi="Arial" w:cs="Arial"/>
                <w:sz w:val="14"/>
                <w:szCs w:val="14"/>
                <w:lang w:val="pt-BR"/>
              </w:rPr>
            </w:pPr>
            <w:r w:rsidRPr="009B1648">
              <w:rPr>
                <w:rFonts w:ascii="Arial" w:hAnsi="Arial" w:cs="Arial"/>
                <w:sz w:val="14"/>
                <w:szCs w:val="14"/>
                <w:lang w:val="pt-BR"/>
              </w:rPr>
              <w:t>Método tradicional que não utiliza insumos químicos; baixo risco de danos ao patrimônio.</w:t>
            </w:r>
          </w:p>
        </w:tc>
        <w:tc>
          <w:tcPr>
            <w:tcW w:w="4349" w:type="dxa"/>
            <w:tcMar>
              <w:top w:w="240" w:type="dxa"/>
              <w:left w:w="0" w:type="dxa"/>
              <w:bottom w:w="240" w:type="dxa"/>
              <w:right w:w="0" w:type="dxa"/>
            </w:tcMar>
            <w:vAlign w:val="center"/>
            <w:hideMark/>
          </w:tcPr>
          <w:p w14:paraId="19A63119" w14:textId="77777777" w:rsidR="009B1648" w:rsidRPr="009B1648" w:rsidRDefault="009B1648" w:rsidP="00900673">
            <w:pPr>
              <w:widowControl/>
              <w:autoSpaceDE/>
              <w:autoSpaceDN/>
              <w:spacing w:line="276" w:lineRule="auto"/>
              <w:ind w:left="119" w:right="102"/>
              <w:contextualSpacing/>
              <w:jc w:val="both"/>
              <w:rPr>
                <w:rFonts w:ascii="Arial" w:hAnsi="Arial" w:cs="Arial"/>
                <w:sz w:val="14"/>
                <w:szCs w:val="14"/>
                <w:lang w:val="pt-BR"/>
              </w:rPr>
            </w:pPr>
            <w:r w:rsidRPr="009B1648">
              <w:rPr>
                <w:rFonts w:ascii="Arial" w:hAnsi="Arial" w:cs="Arial"/>
                <w:sz w:val="14"/>
                <w:szCs w:val="14"/>
                <w:lang w:val="pt-BR"/>
              </w:rPr>
              <w:t>Baixo rendimento operacional; custo elevado de mão de obra; risco de acidentes com objetos lançados (pedras); rebrota acelerada por não atingir a fisiologia da planta.</w:t>
            </w:r>
          </w:p>
        </w:tc>
      </w:tr>
      <w:tr w:rsidR="009B1648" w:rsidRPr="009B1648" w14:paraId="6B04A47E" w14:textId="77777777" w:rsidTr="009B1648">
        <w:trPr>
          <w:cantSplit/>
          <w:trHeight w:val="18"/>
          <w:tblCellSpacing w:w="15" w:type="dxa"/>
        </w:trPr>
        <w:tc>
          <w:tcPr>
            <w:tcW w:w="0" w:type="auto"/>
            <w:tcMar>
              <w:top w:w="240" w:type="dxa"/>
              <w:left w:w="0" w:type="dxa"/>
              <w:bottom w:w="240" w:type="dxa"/>
              <w:right w:w="180" w:type="dxa"/>
            </w:tcMar>
            <w:vAlign w:val="center"/>
            <w:hideMark/>
          </w:tcPr>
          <w:p w14:paraId="49CD334A" w14:textId="77777777" w:rsidR="009B1648" w:rsidRPr="009B1648" w:rsidRDefault="009B1648" w:rsidP="009B1648">
            <w:pPr>
              <w:widowControl/>
              <w:autoSpaceDE/>
              <w:autoSpaceDN/>
              <w:spacing w:line="276" w:lineRule="auto"/>
              <w:contextualSpacing/>
              <w:jc w:val="center"/>
              <w:rPr>
                <w:rFonts w:ascii="Arial" w:hAnsi="Arial" w:cs="Arial"/>
                <w:sz w:val="14"/>
                <w:szCs w:val="14"/>
                <w:lang w:val="pt-BR"/>
              </w:rPr>
            </w:pPr>
            <w:r w:rsidRPr="009B1648">
              <w:rPr>
                <w:rFonts w:ascii="Arial" w:hAnsi="Arial" w:cs="Arial"/>
                <w:sz w:val="14"/>
                <w:szCs w:val="14"/>
                <w:lang w:val="pt-BR"/>
              </w:rPr>
              <w:t>Capina Elétrica</w:t>
            </w:r>
          </w:p>
        </w:tc>
        <w:tc>
          <w:tcPr>
            <w:tcW w:w="3489" w:type="dxa"/>
            <w:tcMar>
              <w:top w:w="240" w:type="dxa"/>
              <w:left w:w="0" w:type="dxa"/>
              <w:bottom w:w="240" w:type="dxa"/>
              <w:right w:w="180" w:type="dxa"/>
            </w:tcMar>
            <w:vAlign w:val="center"/>
            <w:hideMark/>
          </w:tcPr>
          <w:p w14:paraId="60356B22" w14:textId="77777777" w:rsidR="009B1648" w:rsidRPr="009B1648" w:rsidRDefault="009B1648" w:rsidP="00900673">
            <w:pPr>
              <w:widowControl/>
              <w:autoSpaceDE/>
              <w:autoSpaceDN/>
              <w:spacing w:line="276" w:lineRule="auto"/>
              <w:ind w:left="91"/>
              <w:contextualSpacing/>
              <w:jc w:val="both"/>
              <w:rPr>
                <w:rFonts w:ascii="Arial" w:hAnsi="Arial" w:cs="Arial"/>
                <w:sz w:val="14"/>
                <w:szCs w:val="14"/>
                <w:lang w:val="pt-BR"/>
              </w:rPr>
            </w:pPr>
            <w:r w:rsidRPr="009B1648">
              <w:rPr>
                <w:rFonts w:ascii="Arial" w:hAnsi="Arial" w:cs="Arial"/>
                <w:sz w:val="14"/>
                <w:szCs w:val="14"/>
                <w:lang w:val="pt-BR"/>
              </w:rPr>
              <w:t>Alta eficácia na eliminação de raízes por descarga elétrica; ausência de resíduos químicos.</w:t>
            </w:r>
          </w:p>
        </w:tc>
        <w:tc>
          <w:tcPr>
            <w:tcW w:w="4349" w:type="dxa"/>
            <w:tcMar>
              <w:top w:w="240" w:type="dxa"/>
              <w:left w:w="0" w:type="dxa"/>
              <w:bottom w:w="240" w:type="dxa"/>
              <w:right w:w="0" w:type="dxa"/>
            </w:tcMar>
            <w:vAlign w:val="center"/>
            <w:hideMark/>
          </w:tcPr>
          <w:p w14:paraId="7C5BDB9A" w14:textId="77777777" w:rsidR="009B1648" w:rsidRPr="009B1648" w:rsidRDefault="009B1648" w:rsidP="00900673">
            <w:pPr>
              <w:widowControl/>
              <w:autoSpaceDE/>
              <w:autoSpaceDN/>
              <w:spacing w:line="276" w:lineRule="auto"/>
              <w:ind w:left="119" w:right="102"/>
              <w:contextualSpacing/>
              <w:jc w:val="both"/>
              <w:rPr>
                <w:rFonts w:ascii="Arial" w:hAnsi="Arial" w:cs="Arial"/>
                <w:sz w:val="14"/>
                <w:szCs w:val="14"/>
                <w:lang w:val="pt-BR"/>
              </w:rPr>
            </w:pPr>
            <w:r w:rsidRPr="009B1648">
              <w:rPr>
                <w:rFonts w:ascii="Arial" w:hAnsi="Arial" w:cs="Arial"/>
                <w:sz w:val="14"/>
                <w:szCs w:val="14"/>
                <w:lang w:val="pt-BR"/>
              </w:rPr>
              <w:t>Custo de implantação e execução proibitivo; risco de incêndio em áreas secas; inoperante em locais com obstáculos físicos, fiação ou mobiliário urbano denso.</w:t>
            </w:r>
          </w:p>
        </w:tc>
      </w:tr>
      <w:tr w:rsidR="009B1648" w:rsidRPr="009B1648" w14:paraId="4D63A975" w14:textId="77777777" w:rsidTr="009B1648">
        <w:trPr>
          <w:cantSplit/>
          <w:trHeight w:val="18"/>
          <w:tblCellSpacing w:w="15" w:type="dxa"/>
        </w:trPr>
        <w:tc>
          <w:tcPr>
            <w:tcW w:w="0" w:type="auto"/>
            <w:tcMar>
              <w:top w:w="240" w:type="dxa"/>
              <w:left w:w="0" w:type="dxa"/>
              <w:bottom w:w="240" w:type="dxa"/>
              <w:right w:w="180" w:type="dxa"/>
            </w:tcMar>
            <w:vAlign w:val="center"/>
            <w:hideMark/>
          </w:tcPr>
          <w:p w14:paraId="2C27783A" w14:textId="77777777" w:rsidR="009B1648" w:rsidRPr="009B1648" w:rsidRDefault="009B1648" w:rsidP="009B1648">
            <w:pPr>
              <w:widowControl/>
              <w:autoSpaceDE/>
              <w:autoSpaceDN/>
              <w:spacing w:line="276" w:lineRule="auto"/>
              <w:contextualSpacing/>
              <w:jc w:val="center"/>
              <w:rPr>
                <w:rFonts w:ascii="Arial" w:hAnsi="Arial" w:cs="Arial"/>
                <w:sz w:val="14"/>
                <w:szCs w:val="14"/>
                <w:lang w:val="pt-BR"/>
              </w:rPr>
            </w:pPr>
            <w:r w:rsidRPr="009B1648">
              <w:rPr>
                <w:rFonts w:ascii="Arial" w:hAnsi="Arial" w:cs="Arial"/>
                <w:sz w:val="14"/>
                <w:szCs w:val="14"/>
                <w:lang w:val="pt-BR"/>
              </w:rPr>
              <w:t>Capina Química Convencional</w:t>
            </w:r>
          </w:p>
        </w:tc>
        <w:tc>
          <w:tcPr>
            <w:tcW w:w="3489" w:type="dxa"/>
            <w:tcMar>
              <w:top w:w="240" w:type="dxa"/>
              <w:left w:w="0" w:type="dxa"/>
              <w:bottom w:w="240" w:type="dxa"/>
              <w:right w:w="180" w:type="dxa"/>
            </w:tcMar>
            <w:vAlign w:val="center"/>
            <w:hideMark/>
          </w:tcPr>
          <w:p w14:paraId="013C05B1" w14:textId="77777777" w:rsidR="009B1648" w:rsidRPr="009B1648" w:rsidRDefault="009B1648" w:rsidP="00900673">
            <w:pPr>
              <w:widowControl/>
              <w:autoSpaceDE/>
              <w:autoSpaceDN/>
              <w:spacing w:line="276" w:lineRule="auto"/>
              <w:ind w:left="91"/>
              <w:contextualSpacing/>
              <w:jc w:val="both"/>
              <w:rPr>
                <w:rFonts w:ascii="Arial" w:hAnsi="Arial" w:cs="Arial"/>
                <w:sz w:val="14"/>
                <w:szCs w:val="14"/>
                <w:lang w:val="pt-BR"/>
              </w:rPr>
            </w:pPr>
            <w:r w:rsidRPr="009B1648">
              <w:rPr>
                <w:rFonts w:ascii="Arial" w:hAnsi="Arial" w:cs="Arial"/>
                <w:sz w:val="14"/>
                <w:szCs w:val="14"/>
                <w:lang w:val="pt-BR"/>
              </w:rPr>
              <w:t>Alto rendimento e baixo custo imediato; eliminação eficaz.</w:t>
            </w:r>
          </w:p>
        </w:tc>
        <w:tc>
          <w:tcPr>
            <w:tcW w:w="4349" w:type="dxa"/>
            <w:tcMar>
              <w:top w:w="240" w:type="dxa"/>
              <w:left w:w="0" w:type="dxa"/>
              <w:bottom w:w="240" w:type="dxa"/>
              <w:right w:w="0" w:type="dxa"/>
            </w:tcMar>
            <w:vAlign w:val="center"/>
            <w:hideMark/>
          </w:tcPr>
          <w:p w14:paraId="76B308C0" w14:textId="77777777" w:rsidR="009B1648" w:rsidRPr="009B1648" w:rsidRDefault="009B1648" w:rsidP="00900673">
            <w:pPr>
              <w:widowControl/>
              <w:autoSpaceDE/>
              <w:autoSpaceDN/>
              <w:spacing w:line="276" w:lineRule="auto"/>
              <w:ind w:left="119" w:right="102"/>
              <w:contextualSpacing/>
              <w:jc w:val="both"/>
              <w:rPr>
                <w:rFonts w:ascii="Arial" w:hAnsi="Arial" w:cs="Arial"/>
                <w:sz w:val="14"/>
                <w:szCs w:val="14"/>
                <w:lang w:val="pt-BR"/>
              </w:rPr>
            </w:pPr>
            <w:r w:rsidRPr="009B1648">
              <w:rPr>
                <w:rFonts w:ascii="Arial" w:hAnsi="Arial" w:cs="Arial"/>
                <w:sz w:val="14"/>
                <w:szCs w:val="14"/>
                <w:lang w:val="pt-BR"/>
              </w:rPr>
              <w:t>Restrição legal e ambiental em perímetros urbanos; alta toxicidade para fauna, flora e seres humanos; risco de contaminação de lençóis freáticos.</w:t>
            </w:r>
          </w:p>
        </w:tc>
      </w:tr>
      <w:tr w:rsidR="009B1648" w:rsidRPr="009B1648" w14:paraId="73B49430" w14:textId="77777777" w:rsidTr="009A7E74">
        <w:trPr>
          <w:cantSplit/>
          <w:trHeight w:val="151"/>
          <w:tblCellSpacing w:w="15" w:type="dxa"/>
        </w:trPr>
        <w:tc>
          <w:tcPr>
            <w:tcW w:w="0" w:type="auto"/>
            <w:tcMar>
              <w:top w:w="240" w:type="dxa"/>
              <w:left w:w="0" w:type="dxa"/>
              <w:bottom w:w="240" w:type="dxa"/>
              <w:right w:w="180" w:type="dxa"/>
            </w:tcMar>
            <w:vAlign w:val="center"/>
            <w:hideMark/>
          </w:tcPr>
          <w:p w14:paraId="0368CEB1" w14:textId="77777777" w:rsidR="009B1648" w:rsidRPr="009B1648" w:rsidRDefault="009B1648" w:rsidP="00900673">
            <w:pPr>
              <w:widowControl/>
              <w:autoSpaceDE/>
              <w:autoSpaceDN/>
              <w:spacing w:line="276" w:lineRule="auto"/>
              <w:contextualSpacing/>
              <w:jc w:val="center"/>
              <w:rPr>
                <w:rFonts w:ascii="Arial" w:hAnsi="Arial" w:cs="Arial"/>
                <w:sz w:val="14"/>
                <w:szCs w:val="14"/>
                <w:lang w:val="pt-BR"/>
              </w:rPr>
            </w:pPr>
            <w:r w:rsidRPr="009B1648">
              <w:rPr>
                <w:rFonts w:ascii="Arial" w:hAnsi="Arial" w:cs="Arial"/>
                <w:sz w:val="14"/>
                <w:szCs w:val="14"/>
                <w:lang w:val="pt-BR"/>
              </w:rPr>
              <w:lastRenderedPageBreak/>
              <w:t>Capina Ecológica (Ácido Acético + Adjuvante)</w:t>
            </w:r>
          </w:p>
        </w:tc>
        <w:tc>
          <w:tcPr>
            <w:tcW w:w="3489" w:type="dxa"/>
            <w:tcMar>
              <w:top w:w="240" w:type="dxa"/>
              <w:left w:w="0" w:type="dxa"/>
              <w:bottom w:w="240" w:type="dxa"/>
              <w:right w:w="180" w:type="dxa"/>
            </w:tcMar>
            <w:vAlign w:val="center"/>
            <w:hideMark/>
          </w:tcPr>
          <w:p w14:paraId="66CDFFF7" w14:textId="77777777" w:rsidR="009B1648" w:rsidRPr="009B1648" w:rsidRDefault="009B1648" w:rsidP="00900673">
            <w:pPr>
              <w:widowControl/>
              <w:autoSpaceDE/>
              <w:autoSpaceDN/>
              <w:spacing w:line="276" w:lineRule="auto"/>
              <w:ind w:left="91"/>
              <w:contextualSpacing/>
              <w:jc w:val="both"/>
              <w:rPr>
                <w:rFonts w:ascii="Arial" w:hAnsi="Arial" w:cs="Arial"/>
                <w:sz w:val="14"/>
                <w:szCs w:val="14"/>
                <w:lang w:val="pt-BR"/>
              </w:rPr>
            </w:pPr>
            <w:r w:rsidRPr="009B1648">
              <w:rPr>
                <w:rFonts w:ascii="Arial" w:hAnsi="Arial" w:cs="Arial"/>
                <w:sz w:val="14"/>
                <w:szCs w:val="14"/>
                <w:lang w:val="pt-BR"/>
              </w:rPr>
              <w:t>Excelente relação custo-benefício; 100% biodegradável e atóxica; segurança total para aplicação em áreas de circulação de pessoas e animais; alta produtividade.</w:t>
            </w:r>
          </w:p>
        </w:tc>
        <w:tc>
          <w:tcPr>
            <w:tcW w:w="4349" w:type="dxa"/>
            <w:tcMar>
              <w:top w:w="240" w:type="dxa"/>
              <w:left w:w="0" w:type="dxa"/>
              <w:bottom w:w="240" w:type="dxa"/>
              <w:right w:w="0" w:type="dxa"/>
            </w:tcMar>
            <w:vAlign w:val="center"/>
            <w:hideMark/>
          </w:tcPr>
          <w:p w14:paraId="07E19242" w14:textId="77777777" w:rsidR="009B1648" w:rsidRPr="009B1648" w:rsidRDefault="009B1648" w:rsidP="00900673">
            <w:pPr>
              <w:widowControl/>
              <w:autoSpaceDE/>
              <w:autoSpaceDN/>
              <w:spacing w:line="276" w:lineRule="auto"/>
              <w:ind w:left="119" w:right="102"/>
              <w:contextualSpacing/>
              <w:jc w:val="both"/>
              <w:rPr>
                <w:rFonts w:ascii="Arial" w:hAnsi="Arial" w:cs="Arial"/>
                <w:sz w:val="14"/>
                <w:szCs w:val="14"/>
                <w:lang w:val="pt-BR"/>
              </w:rPr>
            </w:pPr>
            <w:r w:rsidRPr="009B1648">
              <w:rPr>
                <w:rFonts w:ascii="Arial" w:hAnsi="Arial" w:cs="Arial"/>
                <w:sz w:val="14"/>
                <w:szCs w:val="14"/>
                <w:lang w:val="pt-BR"/>
              </w:rPr>
              <w:t>Necessidade de equipe técnica qualificada para preparo e aplicação da calda; sensibilidade a condições climáticas (chuva imediata após aplicação).</w:t>
            </w:r>
          </w:p>
        </w:tc>
      </w:tr>
    </w:tbl>
    <w:p w14:paraId="513FF8B7" w14:textId="77777777" w:rsidR="009B1648" w:rsidRDefault="009B1648" w:rsidP="001371AF">
      <w:pPr>
        <w:widowControl/>
        <w:autoSpaceDE/>
        <w:autoSpaceDN/>
        <w:spacing w:line="276" w:lineRule="auto"/>
        <w:contextualSpacing/>
        <w:rPr>
          <w:rFonts w:ascii="Arial" w:hAnsi="Arial" w:cs="Arial"/>
          <w:b/>
        </w:rPr>
      </w:pPr>
    </w:p>
    <w:p w14:paraId="0B6D98D5" w14:textId="4081C951" w:rsidR="009B1648" w:rsidRPr="009B1648" w:rsidRDefault="009B1648" w:rsidP="009B1648">
      <w:pPr>
        <w:widowControl/>
        <w:autoSpaceDE/>
        <w:autoSpaceDN/>
        <w:spacing w:line="276" w:lineRule="auto"/>
        <w:contextualSpacing/>
        <w:jc w:val="both"/>
        <w:rPr>
          <w:rFonts w:ascii="Arial" w:hAnsi="Arial" w:cs="Arial"/>
          <w:bCs/>
        </w:rPr>
      </w:pPr>
      <w:r w:rsidRPr="009B1648">
        <w:rPr>
          <w:rFonts w:ascii="Arial" w:hAnsi="Arial" w:cs="Arial"/>
          <w:bCs/>
        </w:rPr>
        <w:t>Diante do levantamento de mercado e das alternativas analisadas, a Capina Ecológica (Ácido Acético + Adjuvante Biodegradável) apresenta-se como a solução de maior conveniência e oportunidade para a Administração Pública. A escolha fundamenta-se na tríade da sustentabilidade, segurança e economicidade, trata-se de um método que elimina o uso de herbicidas tóxicos, protege a saúde da população e dos aplicadores, e oferece um rendimento operacional superior à capina manual convencional.</w:t>
      </w:r>
    </w:p>
    <w:p w14:paraId="068CEBB0" w14:textId="77777777" w:rsidR="009B1648" w:rsidRPr="009B1648" w:rsidRDefault="009B1648" w:rsidP="009B1648">
      <w:pPr>
        <w:widowControl/>
        <w:autoSpaceDE/>
        <w:autoSpaceDN/>
        <w:spacing w:line="276" w:lineRule="auto"/>
        <w:contextualSpacing/>
        <w:jc w:val="both"/>
        <w:rPr>
          <w:rFonts w:ascii="Arial" w:hAnsi="Arial" w:cs="Arial"/>
          <w:bCs/>
        </w:rPr>
      </w:pPr>
    </w:p>
    <w:p w14:paraId="04305645" w14:textId="13FC9F4C" w:rsidR="009B1648" w:rsidRPr="009B1648" w:rsidRDefault="009B1648" w:rsidP="009B1648">
      <w:pPr>
        <w:widowControl/>
        <w:autoSpaceDE/>
        <w:autoSpaceDN/>
        <w:spacing w:after="240" w:line="276" w:lineRule="auto"/>
        <w:contextualSpacing/>
        <w:jc w:val="both"/>
        <w:rPr>
          <w:rFonts w:ascii="Arial" w:hAnsi="Arial" w:cs="Arial"/>
          <w:bCs/>
        </w:rPr>
      </w:pPr>
      <w:r w:rsidRPr="009B1648">
        <w:rPr>
          <w:rFonts w:ascii="Arial" w:hAnsi="Arial" w:cs="Arial"/>
          <w:bCs/>
        </w:rPr>
        <w:t>Portanto, a adoção desta tecnologia moderna permite ao Município manter a zeladoria urbana em dia, combatendo a vegetação invasora de forma eficaz, sem agredir o meio ambiente e em total conformidade com as diretrizes ambientais vigentes. A contratação de empresa especializada garante que o serviço seja executado com o rigor técnico necessário, assegurando o melhor aproveitamento dos recursos públicos e a preservação do patrimônio municipal.</w:t>
      </w:r>
    </w:p>
    <w:p w14:paraId="19E42B59" w14:textId="6C4D8044" w:rsidR="001371AF" w:rsidRPr="00613BDF" w:rsidRDefault="001371AF" w:rsidP="001371AF">
      <w:pPr>
        <w:pStyle w:val="PargrafodaLista"/>
        <w:widowControl/>
        <w:numPr>
          <w:ilvl w:val="0"/>
          <w:numId w:val="72"/>
        </w:numPr>
        <w:autoSpaceDE/>
        <w:autoSpaceDN/>
        <w:spacing w:line="276" w:lineRule="auto"/>
        <w:ind w:left="0" w:firstLine="0"/>
        <w:contextualSpacing/>
        <w:rPr>
          <w:rFonts w:ascii="Arial" w:hAnsi="Arial" w:cs="Arial"/>
          <w:b/>
        </w:rPr>
      </w:pPr>
      <w:r w:rsidRPr="00613BDF">
        <w:rPr>
          <w:rFonts w:ascii="Arial" w:hAnsi="Arial" w:cs="Arial"/>
          <w:b/>
        </w:rPr>
        <w:t>ESTIMATIVA DAS QUANTIDADES E VALORES</w:t>
      </w:r>
    </w:p>
    <w:p w14:paraId="615FC14F" w14:textId="77777777" w:rsidR="001371AF" w:rsidRDefault="001371AF" w:rsidP="001371AF">
      <w:pPr>
        <w:spacing w:after="200" w:line="276" w:lineRule="auto"/>
        <w:jc w:val="both"/>
        <w:rPr>
          <w:rFonts w:ascii="Arial" w:hAnsi="Arial" w:cs="Arial"/>
          <w:bCs/>
        </w:rPr>
      </w:pPr>
      <w:r w:rsidRPr="007F314C">
        <w:rPr>
          <w:rFonts w:ascii="Arial" w:hAnsi="Arial" w:cs="Arial"/>
          <w:bCs/>
        </w:rPr>
        <w:t>A partir de uma análise da demanda, verificou-se que estes serviços são utilizados de acordo com a necessidades, sendo assim seria importante realizar uma licitação na forma de pregão eletrônico</w:t>
      </w:r>
      <w:r>
        <w:rPr>
          <w:rFonts w:ascii="Arial" w:hAnsi="Arial" w:cs="Arial"/>
          <w:bCs/>
        </w:rPr>
        <w:t>.</w:t>
      </w:r>
    </w:p>
    <w:p w14:paraId="3187D495" w14:textId="35F44DE5" w:rsidR="001371AF" w:rsidRDefault="001371AF" w:rsidP="001371AF">
      <w:pPr>
        <w:spacing w:after="240" w:line="276" w:lineRule="auto"/>
        <w:jc w:val="both"/>
        <w:rPr>
          <w:rFonts w:ascii="Arial" w:hAnsi="Arial" w:cs="Arial"/>
          <w:color w:val="000000" w:themeColor="text1"/>
        </w:rPr>
      </w:pPr>
      <w:r w:rsidRPr="001371AF">
        <w:rPr>
          <w:rFonts w:ascii="Arial" w:hAnsi="Arial" w:cs="Arial"/>
        </w:rPr>
        <w:t xml:space="preserve">Total estimado de </w:t>
      </w:r>
      <w:r w:rsidRPr="001371AF">
        <w:rPr>
          <w:rFonts w:ascii="Arial" w:hAnsi="Arial" w:cs="Arial"/>
          <w:color w:val="000000" w:themeColor="text1"/>
        </w:rPr>
        <w:t>R$ 56.000,00 (cinquenta e seis mil reais).</w:t>
      </w:r>
    </w:p>
    <w:tbl>
      <w:tblPr>
        <w:tblW w:w="9639" w:type="dxa"/>
        <w:tblInd w:w="-5" w:type="dxa"/>
        <w:tblCellMar>
          <w:left w:w="70" w:type="dxa"/>
          <w:right w:w="70" w:type="dxa"/>
        </w:tblCellMar>
        <w:tblLook w:val="04A0" w:firstRow="1" w:lastRow="0" w:firstColumn="1" w:lastColumn="0" w:noHBand="0" w:noVBand="1"/>
      </w:tblPr>
      <w:tblGrid>
        <w:gridCol w:w="701"/>
        <w:gridCol w:w="4215"/>
        <w:gridCol w:w="896"/>
        <w:gridCol w:w="1241"/>
        <w:gridCol w:w="1452"/>
        <w:gridCol w:w="1134"/>
      </w:tblGrid>
      <w:tr w:rsidR="001371AF" w:rsidRPr="00C11BCC" w14:paraId="0DEED56B" w14:textId="77777777" w:rsidTr="001371AF">
        <w:trPr>
          <w:trHeight w:val="288"/>
        </w:trPr>
        <w:tc>
          <w:tcPr>
            <w:tcW w:w="9639" w:type="dxa"/>
            <w:gridSpan w:val="6"/>
            <w:tcBorders>
              <w:top w:val="single" w:sz="4" w:space="0" w:color="000000"/>
              <w:left w:val="single" w:sz="4" w:space="0" w:color="000000"/>
              <w:bottom w:val="single" w:sz="4" w:space="0" w:color="000000"/>
              <w:right w:val="single" w:sz="4" w:space="0" w:color="000000"/>
            </w:tcBorders>
            <w:noWrap/>
            <w:vAlign w:val="center"/>
            <w:hideMark/>
          </w:tcPr>
          <w:p w14:paraId="1C629B5C" w14:textId="46884339" w:rsidR="001371AF" w:rsidRPr="00C11BCC" w:rsidRDefault="001371AF" w:rsidP="007907F0">
            <w:pPr>
              <w:jc w:val="center"/>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Valor</w:t>
            </w:r>
            <w:r>
              <w:rPr>
                <w:rFonts w:ascii="Arial" w:eastAsia="Times New Roman" w:hAnsi="Arial" w:cs="Arial"/>
                <w:b/>
                <w:bCs/>
                <w:color w:val="000000"/>
                <w:sz w:val="16"/>
                <w:szCs w:val="16"/>
                <w:lang w:eastAsia="pt-BR"/>
              </w:rPr>
              <w:t>es de</w:t>
            </w:r>
            <w:r w:rsidRPr="00C11BCC">
              <w:rPr>
                <w:rFonts w:ascii="Arial" w:eastAsia="Times New Roman" w:hAnsi="Arial" w:cs="Arial"/>
                <w:b/>
                <w:bCs/>
                <w:color w:val="000000"/>
                <w:sz w:val="16"/>
                <w:szCs w:val="16"/>
                <w:lang w:eastAsia="pt-BR"/>
              </w:rPr>
              <w:t xml:space="preserve"> Ref</w:t>
            </w:r>
            <w:r>
              <w:rPr>
                <w:rFonts w:ascii="Arial" w:eastAsia="Times New Roman" w:hAnsi="Arial" w:cs="Arial"/>
                <w:b/>
                <w:bCs/>
                <w:color w:val="000000"/>
                <w:sz w:val="16"/>
                <w:szCs w:val="16"/>
                <w:lang w:eastAsia="pt-BR"/>
              </w:rPr>
              <w:t>erência</w:t>
            </w:r>
          </w:p>
        </w:tc>
      </w:tr>
      <w:tr w:rsidR="001371AF" w:rsidRPr="00C11BCC" w14:paraId="3539AA82" w14:textId="77777777" w:rsidTr="001371AF">
        <w:trPr>
          <w:trHeight w:val="288"/>
        </w:trPr>
        <w:tc>
          <w:tcPr>
            <w:tcW w:w="701" w:type="dxa"/>
            <w:tcBorders>
              <w:top w:val="nil"/>
              <w:left w:val="single" w:sz="4" w:space="0" w:color="000000"/>
              <w:bottom w:val="single" w:sz="4" w:space="0" w:color="000000"/>
              <w:right w:val="single" w:sz="4" w:space="0" w:color="000000"/>
            </w:tcBorders>
            <w:noWrap/>
            <w:vAlign w:val="center"/>
            <w:hideMark/>
          </w:tcPr>
          <w:p w14:paraId="1E7E17CE" w14:textId="77777777" w:rsidR="001371AF" w:rsidRPr="00C11BCC" w:rsidRDefault="001371AF"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N° Item</w:t>
            </w:r>
          </w:p>
        </w:tc>
        <w:tc>
          <w:tcPr>
            <w:tcW w:w="4215" w:type="dxa"/>
            <w:tcBorders>
              <w:top w:val="single" w:sz="4" w:space="0" w:color="000000"/>
              <w:left w:val="nil"/>
              <w:bottom w:val="single" w:sz="4" w:space="0" w:color="000000"/>
              <w:right w:val="single" w:sz="4" w:space="0" w:color="000000"/>
            </w:tcBorders>
            <w:noWrap/>
            <w:vAlign w:val="center"/>
            <w:hideMark/>
          </w:tcPr>
          <w:p w14:paraId="6663FA92" w14:textId="77777777" w:rsidR="001371AF" w:rsidRPr="00C11BCC" w:rsidRDefault="001371AF"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Descrição</w:t>
            </w:r>
          </w:p>
        </w:tc>
        <w:tc>
          <w:tcPr>
            <w:tcW w:w="896" w:type="dxa"/>
            <w:tcBorders>
              <w:top w:val="nil"/>
              <w:left w:val="nil"/>
              <w:bottom w:val="single" w:sz="4" w:space="0" w:color="000000"/>
              <w:right w:val="single" w:sz="4" w:space="0" w:color="000000"/>
            </w:tcBorders>
            <w:noWrap/>
            <w:vAlign w:val="center"/>
            <w:hideMark/>
          </w:tcPr>
          <w:p w14:paraId="2490B0D8" w14:textId="77777777" w:rsidR="001371AF" w:rsidRPr="00C11BCC" w:rsidRDefault="001371AF" w:rsidP="007907F0">
            <w:pPr>
              <w:jc w:val="center"/>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UND</w:t>
            </w:r>
          </w:p>
        </w:tc>
        <w:tc>
          <w:tcPr>
            <w:tcW w:w="1241" w:type="dxa"/>
            <w:tcBorders>
              <w:top w:val="nil"/>
              <w:left w:val="nil"/>
              <w:bottom w:val="single" w:sz="4" w:space="0" w:color="000000"/>
              <w:right w:val="single" w:sz="4" w:space="0" w:color="000000"/>
            </w:tcBorders>
            <w:noWrap/>
            <w:vAlign w:val="center"/>
            <w:hideMark/>
          </w:tcPr>
          <w:p w14:paraId="5DDD2755" w14:textId="77777777" w:rsidR="001371AF" w:rsidRPr="00C11BCC" w:rsidRDefault="001371AF"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Quantidade</w:t>
            </w:r>
          </w:p>
        </w:tc>
        <w:tc>
          <w:tcPr>
            <w:tcW w:w="1452" w:type="dxa"/>
            <w:tcBorders>
              <w:top w:val="single" w:sz="4" w:space="0" w:color="000000"/>
              <w:left w:val="nil"/>
              <w:bottom w:val="single" w:sz="4" w:space="0" w:color="000000"/>
              <w:right w:val="single" w:sz="4" w:space="0" w:color="000000"/>
            </w:tcBorders>
            <w:noWrap/>
            <w:vAlign w:val="center"/>
            <w:hideMark/>
          </w:tcPr>
          <w:p w14:paraId="083AD20E" w14:textId="77777777" w:rsidR="001371AF" w:rsidRPr="00C11BCC" w:rsidRDefault="001371AF"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 Unitário</w:t>
            </w:r>
          </w:p>
        </w:tc>
        <w:tc>
          <w:tcPr>
            <w:tcW w:w="1134" w:type="dxa"/>
            <w:tcBorders>
              <w:top w:val="single" w:sz="4" w:space="0" w:color="000000"/>
              <w:left w:val="nil"/>
              <w:bottom w:val="single" w:sz="4" w:space="0" w:color="000000"/>
              <w:right w:val="single" w:sz="4" w:space="0" w:color="000000"/>
            </w:tcBorders>
            <w:noWrap/>
            <w:vAlign w:val="center"/>
            <w:hideMark/>
          </w:tcPr>
          <w:p w14:paraId="53992552" w14:textId="77777777" w:rsidR="001371AF" w:rsidRPr="00C11BCC" w:rsidRDefault="001371AF"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 Total</w:t>
            </w:r>
          </w:p>
        </w:tc>
      </w:tr>
      <w:tr w:rsidR="001371AF" w:rsidRPr="00C11BCC" w14:paraId="2D247217" w14:textId="77777777" w:rsidTr="001371AF">
        <w:trPr>
          <w:trHeight w:val="441"/>
        </w:trPr>
        <w:tc>
          <w:tcPr>
            <w:tcW w:w="701" w:type="dxa"/>
            <w:tcBorders>
              <w:top w:val="nil"/>
              <w:left w:val="single" w:sz="4" w:space="0" w:color="000000"/>
              <w:bottom w:val="single" w:sz="4" w:space="0" w:color="000000"/>
              <w:right w:val="single" w:sz="4" w:space="0" w:color="000000"/>
            </w:tcBorders>
            <w:noWrap/>
            <w:vAlign w:val="center"/>
            <w:hideMark/>
          </w:tcPr>
          <w:p w14:paraId="004F1067" w14:textId="77777777" w:rsidR="001371AF" w:rsidRPr="00C11BCC" w:rsidRDefault="001371AF" w:rsidP="001371AF">
            <w:pPr>
              <w:jc w:val="center"/>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001</w:t>
            </w:r>
          </w:p>
        </w:tc>
        <w:tc>
          <w:tcPr>
            <w:tcW w:w="4215" w:type="dxa"/>
            <w:tcBorders>
              <w:top w:val="single" w:sz="4" w:space="0" w:color="000000"/>
              <w:left w:val="nil"/>
              <w:bottom w:val="single" w:sz="4" w:space="0" w:color="000000"/>
              <w:right w:val="single" w:sz="4" w:space="0" w:color="000000"/>
            </w:tcBorders>
            <w:noWrap/>
            <w:vAlign w:val="center"/>
            <w:hideMark/>
          </w:tcPr>
          <w:p w14:paraId="7434E45B" w14:textId="77777777" w:rsidR="001371AF" w:rsidRPr="00C11BCC" w:rsidRDefault="001371AF" w:rsidP="007907F0">
            <w:pPr>
              <w:jc w:val="both"/>
              <w:rPr>
                <w:rFonts w:ascii="Arial" w:eastAsia="Times New Roman" w:hAnsi="Arial" w:cs="Arial"/>
                <w:color w:val="000000"/>
                <w:sz w:val="16"/>
                <w:szCs w:val="16"/>
                <w:lang w:eastAsia="pt-BR"/>
              </w:rPr>
            </w:pPr>
            <w:r w:rsidRPr="005720B6">
              <w:rPr>
                <w:rFonts w:cs="Arial"/>
                <w:sz w:val="18"/>
                <w:szCs w:val="18"/>
              </w:rPr>
              <w:t>Prestação de serviços especializado em capina ecológica, realizada mediante aplicação de ácido acético (vinagre) com adjuvante biodegradável composto por nitrogênio, sacarose, essências vegetais, detergente e água; a execução compreende o fornecimento completo de mão de obra qualificada, equipamentos de pulverização, veículo próprio para deslocamento, alimentação, encargos trabalhistas e todas as despesas operacionais necessárias para a plena realização da atividade.</w:t>
            </w:r>
          </w:p>
        </w:tc>
        <w:tc>
          <w:tcPr>
            <w:tcW w:w="896" w:type="dxa"/>
            <w:tcBorders>
              <w:top w:val="nil"/>
              <w:left w:val="nil"/>
              <w:bottom w:val="single" w:sz="4" w:space="0" w:color="000000"/>
              <w:right w:val="single" w:sz="4" w:space="0" w:color="000000"/>
            </w:tcBorders>
            <w:noWrap/>
            <w:vAlign w:val="center"/>
          </w:tcPr>
          <w:p w14:paraId="2C2965F5" w14:textId="77777777" w:rsidR="001371AF" w:rsidRPr="00C11BCC" w:rsidRDefault="001371AF" w:rsidP="007907F0">
            <w:pPr>
              <w:jc w:val="center"/>
              <w:rPr>
                <w:rFonts w:ascii="Arial" w:eastAsia="Times New Roman" w:hAnsi="Arial" w:cs="Arial"/>
                <w:color w:val="000000"/>
                <w:sz w:val="16"/>
                <w:szCs w:val="16"/>
                <w:lang w:eastAsia="pt-BR"/>
              </w:rPr>
            </w:pPr>
            <w:r>
              <w:rPr>
                <w:rFonts w:ascii="Arial" w:hAnsi="Arial" w:cs="Arial"/>
                <w:sz w:val="16"/>
                <w:szCs w:val="16"/>
              </w:rPr>
              <w:t>M³</w:t>
            </w:r>
          </w:p>
        </w:tc>
        <w:tc>
          <w:tcPr>
            <w:tcW w:w="1241" w:type="dxa"/>
            <w:tcBorders>
              <w:top w:val="nil"/>
              <w:left w:val="nil"/>
              <w:bottom w:val="single" w:sz="4" w:space="0" w:color="000000"/>
              <w:right w:val="single" w:sz="4" w:space="0" w:color="000000"/>
            </w:tcBorders>
            <w:noWrap/>
            <w:vAlign w:val="center"/>
            <w:hideMark/>
          </w:tcPr>
          <w:p w14:paraId="4B392346" w14:textId="77777777" w:rsidR="001371AF" w:rsidRPr="00C11BCC" w:rsidRDefault="001371AF" w:rsidP="007907F0">
            <w:pPr>
              <w:jc w:val="center"/>
              <w:rPr>
                <w:rFonts w:ascii="Arial" w:eastAsia="Times New Roman" w:hAnsi="Arial" w:cs="Arial"/>
                <w:color w:val="000000"/>
                <w:sz w:val="16"/>
                <w:szCs w:val="16"/>
                <w:lang w:eastAsia="pt-BR"/>
              </w:rPr>
            </w:pPr>
            <w:r>
              <w:rPr>
                <w:rFonts w:ascii="Arial" w:hAnsi="Arial" w:cs="Arial"/>
                <w:sz w:val="16"/>
                <w:szCs w:val="16"/>
              </w:rPr>
              <w:t>20</w:t>
            </w:r>
          </w:p>
        </w:tc>
        <w:tc>
          <w:tcPr>
            <w:tcW w:w="1452" w:type="dxa"/>
            <w:tcBorders>
              <w:top w:val="single" w:sz="4" w:space="0" w:color="000000"/>
              <w:left w:val="nil"/>
              <w:bottom w:val="single" w:sz="4" w:space="0" w:color="000000"/>
              <w:right w:val="single" w:sz="4" w:space="0" w:color="000000"/>
            </w:tcBorders>
            <w:noWrap/>
            <w:vAlign w:val="center"/>
          </w:tcPr>
          <w:p w14:paraId="6A0B01E7" w14:textId="77777777" w:rsidR="001371AF" w:rsidRPr="00C11BCC" w:rsidRDefault="001371AF" w:rsidP="007907F0">
            <w:pPr>
              <w:jc w:val="center"/>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 xml:space="preserve">R$ </w:t>
            </w:r>
            <w:r>
              <w:rPr>
                <w:rFonts w:ascii="Arial" w:eastAsia="Times New Roman" w:hAnsi="Arial" w:cs="Arial"/>
                <w:color w:val="000000"/>
                <w:sz w:val="16"/>
                <w:szCs w:val="16"/>
                <w:lang w:eastAsia="pt-BR"/>
              </w:rPr>
              <w:t>2.800,00</w:t>
            </w:r>
          </w:p>
        </w:tc>
        <w:tc>
          <w:tcPr>
            <w:tcW w:w="1134" w:type="dxa"/>
            <w:tcBorders>
              <w:top w:val="single" w:sz="4" w:space="0" w:color="000000"/>
              <w:left w:val="nil"/>
              <w:bottom w:val="single" w:sz="4" w:space="0" w:color="000000"/>
              <w:right w:val="single" w:sz="4" w:space="0" w:color="000000"/>
            </w:tcBorders>
            <w:noWrap/>
            <w:vAlign w:val="center"/>
          </w:tcPr>
          <w:p w14:paraId="4354F414" w14:textId="77777777" w:rsidR="001371AF" w:rsidRPr="00C11BCC" w:rsidRDefault="001371AF" w:rsidP="007907F0">
            <w:pPr>
              <w:jc w:val="both"/>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 xml:space="preserve">R$ </w:t>
            </w:r>
            <w:r>
              <w:rPr>
                <w:rFonts w:ascii="Arial" w:eastAsia="Times New Roman" w:hAnsi="Arial" w:cs="Arial"/>
                <w:color w:val="000000"/>
                <w:sz w:val="16"/>
                <w:szCs w:val="16"/>
                <w:lang w:eastAsia="pt-BR"/>
              </w:rPr>
              <w:t>56.000,00</w:t>
            </w:r>
          </w:p>
        </w:tc>
      </w:tr>
      <w:tr w:rsidR="001371AF" w:rsidRPr="00C11BCC" w14:paraId="438DE825" w14:textId="77777777" w:rsidTr="001371AF">
        <w:trPr>
          <w:trHeight w:val="288"/>
        </w:trPr>
        <w:tc>
          <w:tcPr>
            <w:tcW w:w="9639" w:type="dxa"/>
            <w:gridSpan w:val="6"/>
            <w:tcBorders>
              <w:top w:val="single" w:sz="4" w:space="0" w:color="000000"/>
              <w:left w:val="single" w:sz="4" w:space="0" w:color="000000"/>
              <w:bottom w:val="single" w:sz="4" w:space="0" w:color="000000"/>
              <w:right w:val="single" w:sz="4" w:space="0" w:color="000000"/>
            </w:tcBorders>
            <w:noWrap/>
            <w:vAlign w:val="center"/>
            <w:hideMark/>
          </w:tcPr>
          <w:p w14:paraId="6A39B97D" w14:textId="77777777" w:rsidR="001371AF" w:rsidRPr="00C11BCC" w:rsidRDefault="001371AF"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 xml:space="preserve">Total ===&gt;                                                                                                                                            </w:t>
            </w:r>
            <w:r>
              <w:rPr>
                <w:rFonts w:ascii="Arial" w:eastAsia="Times New Roman" w:hAnsi="Arial" w:cs="Arial"/>
                <w:b/>
                <w:bCs/>
                <w:color w:val="000000"/>
                <w:sz w:val="16"/>
                <w:szCs w:val="16"/>
                <w:lang w:eastAsia="pt-BR"/>
              </w:rPr>
              <w:t xml:space="preserve">                      </w:t>
            </w:r>
            <w:r w:rsidRPr="00C11BCC">
              <w:rPr>
                <w:rFonts w:ascii="Arial" w:eastAsia="Times New Roman" w:hAnsi="Arial" w:cs="Arial"/>
                <w:b/>
                <w:bCs/>
                <w:color w:val="000000"/>
                <w:sz w:val="16"/>
                <w:szCs w:val="16"/>
                <w:lang w:eastAsia="pt-BR"/>
              </w:rPr>
              <w:t xml:space="preserve">        R$ </w:t>
            </w:r>
            <w:r>
              <w:rPr>
                <w:rFonts w:ascii="Arial" w:eastAsia="Times New Roman" w:hAnsi="Arial" w:cs="Arial"/>
                <w:b/>
                <w:bCs/>
                <w:color w:val="000000"/>
                <w:sz w:val="16"/>
                <w:szCs w:val="16"/>
                <w:lang w:eastAsia="pt-BR"/>
              </w:rPr>
              <w:t>56.000,00</w:t>
            </w:r>
          </w:p>
        </w:tc>
      </w:tr>
    </w:tbl>
    <w:p w14:paraId="7E27BAE8" w14:textId="7B9B3D60" w:rsidR="001371AF" w:rsidRDefault="001371AF" w:rsidP="001371AF">
      <w:pPr>
        <w:spacing w:before="240" w:after="240" w:line="276" w:lineRule="auto"/>
        <w:jc w:val="both"/>
        <w:rPr>
          <w:rFonts w:ascii="Arial" w:hAnsi="Arial" w:cs="Arial"/>
          <w:color w:val="000000" w:themeColor="text1"/>
        </w:rPr>
      </w:pPr>
      <w:r w:rsidRPr="009E6031">
        <w:rPr>
          <w:rFonts w:ascii="Arial" w:hAnsi="Arial" w:cs="Arial"/>
          <w:color w:val="000000" w:themeColor="text1"/>
        </w:rPr>
        <w:t>A definição do valor contratual foi baseada em pesquisas de mercado realizadas com empresas do setor</w:t>
      </w:r>
      <w:r>
        <w:rPr>
          <w:rFonts w:ascii="Arial" w:hAnsi="Arial" w:cs="Arial"/>
          <w:color w:val="000000" w:themeColor="text1"/>
        </w:rPr>
        <w:t xml:space="preserve"> e/ou </w:t>
      </w:r>
      <w:r w:rsidRPr="009E6031">
        <w:rPr>
          <w:rFonts w:ascii="Arial" w:hAnsi="Arial" w:cs="Arial"/>
          <w:color w:val="000000" w:themeColor="text1"/>
        </w:rPr>
        <w:t>bancos de preços e pesquisa junto ao Portal Nacional de Compras Públicas com contratações similares, garantindo que o preço esteja dentro da média praticada e atenda aos princípios da economicidade e razoabilidade, garantindo a adequação orçamentária e a escolha da melhor oferta em termos de custo-benefício, estando dentro dos limites legais e compatíveis e coerentes com a realidade de mercado.</w:t>
      </w:r>
    </w:p>
    <w:p w14:paraId="3F4A8C9C" w14:textId="77777777" w:rsidR="009A7E74" w:rsidRPr="00613BDF" w:rsidRDefault="009A7E74" w:rsidP="001371AF">
      <w:pPr>
        <w:spacing w:before="240" w:after="240" w:line="276" w:lineRule="auto"/>
        <w:jc w:val="both"/>
        <w:rPr>
          <w:rFonts w:ascii="Arial" w:hAnsi="Arial" w:cs="Arial"/>
          <w:color w:val="000000" w:themeColor="text1"/>
        </w:rPr>
      </w:pPr>
    </w:p>
    <w:p w14:paraId="553A57FB" w14:textId="77777777" w:rsidR="001371AF" w:rsidRPr="00613BDF" w:rsidRDefault="001371AF" w:rsidP="001371AF">
      <w:pPr>
        <w:pStyle w:val="PargrafodaLista"/>
        <w:widowControl/>
        <w:numPr>
          <w:ilvl w:val="0"/>
          <w:numId w:val="72"/>
        </w:numPr>
        <w:autoSpaceDE/>
        <w:autoSpaceDN/>
        <w:spacing w:line="276" w:lineRule="auto"/>
        <w:ind w:left="0" w:firstLine="0"/>
        <w:contextualSpacing/>
        <w:rPr>
          <w:rFonts w:ascii="Arial" w:hAnsi="Arial" w:cs="Arial"/>
          <w:b/>
        </w:rPr>
      </w:pPr>
      <w:r w:rsidRPr="00613BDF">
        <w:rPr>
          <w:rFonts w:ascii="Arial" w:hAnsi="Arial" w:cs="Arial"/>
          <w:b/>
        </w:rPr>
        <w:lastRenderedPageBreak/>
        <w:t>ANÁLISE DAS ALTERNATIVAS E SOLUÇÕES</w:t>
      </w:r>
    </w:p>
    <w:p w14:paraId="04345C33" w14:textId="77777777" w:rsidR="009A7E74" w:rsidRDefault="001371AF" w:rsidP="009A7E74">
      <w:pPr>
        <w:spacing w:after="200" w:line="276" w:lineRule="auto"/>
        <w:jc w:val="both"/>
        <w:rPr>
          <w:rFonts w:ascii="Arial" w:hAnsi="Arial" w:cs="Arial"/>
          <w:bCs/>
        </w:rPr>
      </w:pPr>
      <w:r w:rsidRPr="009E6031">
        <w:rPr>
          <w:rFonts w:ascii="Arial" w:hAnsi="Arial" w:cs="Arial"/>
          <w:bCs/>
        </w:rPr>
        <w:t>A partir da análise do problema verificou-se a existência das seguintes soluções.</w:t>
      </w:r>
    </w:p>
    <w:p w14:paraId="4BC47732" w14:textId="77777777" w:rsidR="009A7E74" w:rsidRDefault="009A7E74" w:rsidP="009A7E74">
      <w:pPr>
        <w:spacing w:line="276" w:lineRule="auto"/>
        <w:jc w:val="both"/>
        <w:rPr>
          <w:rFonts w:ascii="Arial" w:hAnsi="Arial" w:cs="Arial"/>
          <w:bCs/>
          <w:lang w:val="pt-BR"/>
        </w:rPr>
      </w:pPr>
      <w:r w:rsidRPr="009A7E74">
        <w:rPr>
          <w:rFonts w:ascii="Arial" w:hAnsi="Arial" w:cs="Arial"/>
          <w:b/>
          <w:bCs/>
          <w:u w:val="single"/>
        </w:rPr>
        <w:t xml:space="preserve">Solução 01 - </w:t>
      </w:r>
      <w:r w:rsidRPr="009A7E74">
        <w:rPr>
          <w:rFonts w:ascii="Arial" w:hAnsi="Arial" w:cs="Arial"/>
          <w:b/>
          <w:bCs/>
          <w:u w:val="single"/>
          <w:lang w:val="pt-BR"/>
        </w:rPr>
        <w:t>Compra Direta dos Produtos (Aquisição de Insumos)</w:t>
      </w:r>
    </w:p>
    <w:p w14:paraId="484DDBBC" w14:textId="3823AD84" w:rsidR="009A7E74" w:rsidRPr="009A7E74" w:rsidRDefault="009A7E74" w:rsidP="009A7E74">
      <w:pPr>
        <w:spacing w:line="276" w:lineRule="auto"/>
        <w:jc w:val="both"/>
        <w:rPr>
          <w:rFonts w:ascii="Arial" w:hAnsi="Arial" w:cs="Arial"/>
          <w:bCs/>
        </w:rPr>
      </w:pPr>
      <w:r w:rsidRPr="009A7E74">
        <w:rPr>
          <w:rFonts w:ascii="Arial" w:hAnsi="Arial" w:cs="Arial"/>
          <w:bCs/>
          <w:lang w:val="pt-BR"/>
        </w:rPr>
        <w:t>Nesta alternativa, o órgão adquiriria o ácido acético e o adjuvante para aplicação por equipe própria (servidores do quadro).</w:t>
      </w:r>
    </w:p>
    <w:p w14:paraId="6DF39EA6" w14:textId="77777777" w:rsidR="009A7E74" w:rsidRPr="009A7E74" w:rsidRDefault="009A7E74" w:rsidP="00837173">
      <w:pPr>
        <w:numPr>
          <w:ilvl w:val="0"/>
          <w:numId w:val="79"/>
        </w:numPr>
        <w:tabs>
          <w:tab w:val="clear" w:pos="720"/>
        </w:tabs>
        <w:spacing w:after="200" w:line="276" w:lineRule="auto"/>
        <w:ind w:left="709" w:firstLine="0"/>
        <w:jc w:val="both"/>
        <w:rPr>
          <w:rFonts w:ascii="Arial" w:hAnsi="Arial" w:cs="Arial"/>
          <w:lang w:val="pt-BR"/>
        </w:rPr>
      </w:pPr>
      <w:r w:rsidRPr="009A7E74">
        <w:rPr>
          <w:rFonts w:ascii="Arial" w:hAnsi="Arial" w:cs="Arial"/>
          <w:lang w:val="pt-BR"/>
        </w:rPr>
        <w:t>Vantagem: Controle direto sobre o estoque de materiais e insumos.</w:t>
      </w:r>
    </w:p>
    <w:p w14:paraId="361A40F7" w14:textId="77777777" w:rsidR="009A7E74" w:rsidRPr="009A7E74" w:rsidRDefault="009A7E74" w:rsidP="00837173">
      <w:pPr>
        <w:numPr>
          <w:ilvl w:val="0"/>
          <w:numId w:val="79"/>
        </w:numPr>
        <w:spacing w:after="200" w:line="276" w:lineRule="auto"/>
        <w:ind w:left="709" w:firstLine="0"/>
        <w:jc w:val="both"/>
        <w:rPr>
          <w:rFonts w:ascii="Arial" w:hAnsi="Arial" w:cs="Arial"/>
          <w:bCs/>
          <w:u w:val="single"/>
          <w:lang w:val="pt-BR"/>
        </w:rPr>
      </w:pPr>
      <w:r w:rsidRPr="009A7E74">
        <w:rPr>
          <w:rFonts w:ascii="Arial" w:hAnsi="Arial" w:cs="Arial"/>
          <w:lang w:val="pt-BR"/>
        </w:rPr>
        <w:t>Desvantagem: Inviabilidade operacional e logística. O órgão não dispõe, atualmente, de maquinário de pulverização específico, veículos adequados para o transporte da calda pronta, nem equipe capacitada para o manuseio técnico da solução ácida. Os custos indiretos (EPIs, manutenção e riscos trabalhistas) tornariam a execução direta mais onerosa que a terceirização</w:t>
      </w:r>
      <w:r w:rsidRPr="009A7E74">
        <w:rPr>
          <w:rFonts w:ascii="Arial" w:hAnsi="Arial" w:cs="Arial"/>
          <w:bCs/>
          <w:lang w:val="pt-BR"/>
        </w:rPr>
        <w:t>.</w:t>
      </w:r>
    </w:p>
    <w:p w14:paraId="21E3462E" w14:textId="77777777" w:rsidR="009A7E74" w:rsidRPr="009A7E74" w:rsidRDefault="009A7E74" w:rsidP="009A7E74">
      <w:pPr>
        <w:spacing w:line="276" w:lineRule="auto"/>
        <w:jc w:val="both"/>
        <w:rPr>
          <w:rFonts w:ascii="Arial" w:hAnsi="Arial" w:cs="Arial"/>
          <w:bCs/>
          <w:u w:val="single"/>
          <w:lang w:val="pt-BR"/>
        </w:rPr>
      </w:pPr>
      <w:r w:rsidRPr="009A7E74">
        <w:rPr>
          <w:rFonts w:ascii="Arial" w:hAnsi="Arial" w:cs="Arial"/>
          <w:b/>
          <w:bCs/>
          <w:u w:val="single"/>
        </w:rPr>
        <w:t xml:space="preserve">Solução 02 - </w:t>
      </w:r>
      <w:r w:rsidRPr="009A7E74">
        <w:rPr>
          <w:rFonts w:ascii="Arial" w:hAnsi="Arial" w:cs="Arial"/>
          <w:b/>
          <w:bCs/>
          <w:u w:val="single"/>
          <w:lang w:val="pt-BR"/>
        </w:rPr>
        <w:t>Contratação por Pregão Eletrônico</w:t>
      </w:r>
    </w:p>
    <w:p w14:paraId="283B048C" w14:textId="2F3BBD8B" w:rsidR="009A7E74" w:rsidRPr="009A7E74" w:rsidRDefault="009A7E74" w:rsidP="009A7E74">
      <w:pPr>
        <w:spacing w:line="276" w:lineRule="auto"/>
        <w:jc w:val="both"/>
        <w:rPr>
          <w:rFonts w:ascii="Arial" w:hAnsi="Arial" w:cs="Arial"/>
          <w:bCs/>
          <w:lang w:val="pt-BR"/>
        </w:rPr>
      </w:pPr>
      <w:r w:rsidRPr="009A7E74">
        <w:rPr>
          <w:rFonts w:ascii="Arial" w:hAnsi="Arial" w:cs="Arial"/>
          <w:bCs/>
          <w:lang w:val="pt-BR"/>
        </w:rPr>
        <w:t>Realização de certame licitatório formal para contratação de empresa especializada.</w:t>
      </w:r>
    </w:p>
    <w:p w14:paraId="7B2A26E7" w14:textId="77777777" w:rsidR="009A7E74" w:rsidRPr="009A7E74" w:rsidRDefault="009A7E74" w:rsidP="00837173">
      <w:pPr>
        <w:numPr>
          <w:ilvl w:val="0"/>
          <w:numId w:val="80"/>
        </w:numPr>
        <w:tabs>
          <w:tab w:val="clear" w:pos="720"/>
        </w:tabs>
        <w:spacing w:after="200" w:line="276" w:lineRule="auto"/>
        <w:ind w:hanging="11"/>
        <w:jc w:val="both"/>
        <w:rPr>
          <w:rFonts w:ascii="Arial" w:hAnsi="Arial" w:cs="Arial"/>
          <w:lang w:val="pt-BR"/>
        </w:rPr>
      </w:pPr>
      <w:r w:rsidRPr="009A7E74">
        <w:rPr>
          <w:rFonts w:ascii="Arial" w:hAnsi="Arial" w:cs="Arial"/>
          <w:lang w:val="pt-BR"/>
        </w:rPr>
        <w:t>Vantagem: Possibilidade de disputa para contratos de grandes valores e longos períodos.</w:t>
      </w:r>
    </w:p>
    <w:p w14:paraId="1B236707" w14:textId="77777777" w:rsidR="009A7E74" w:rsidRPr="009A7E74" w:rsidRDefault="009A7E74" w:rsidP="00837173">
      <w:pPr>
        <w:numPr>
          <w:ilvl w:val="0"/>
          <w:numId w:val="80"/>
        </w:numPr>
        <w:tabs>
          <w:tab w:val="clear" w:pos="720"/>
        </w:tabs>
        <w:spacing w:after="200" w:line="276" w:lineRule="auto"/>
        <w:ind w:hanging="11"/>
        <w:jc w:val="both"/>
        <w:rPr>
          <w:rFonts w:ascii="Arial" w:hAnsi="Arial" w:cs="Arial"/>
          <w:lang w:val="pt-BR"/>
        </w:rPr>
      </w:pPr>
      <w:r w:rsidRPr="009A7E74">
        <w:rPr>
          <w:rFonts w:ascii="Arial" w:hAnsi="Arial" w:cs="Arial"/>
          <w:lang w:val="pt-BR"/>
        </w:rPr>
        <w:t>Desvantagem: Inadequação ao rito processual. Considerando que o valor estimado para a prestação do serviço não ultrapassa os limites legais previstos no Art. 75, inciso II da Lei nº 14.133/2021, a realização de um Pregão Eletrônico geraria um custo administrativo e um tempo de tramitação desproporcionais ao vulto da contratação, ferindo o princípio da celeridade e da eficiência.</w:t>
      </w:r>
    </w:p>
    <w:p w14:paraId="3AA132F9" w14:textId="77777777" w:rsidR="009A7E74" w:rsidRPr="009A7E74" w:rsidRDefault="009A7E74" w:rsidP="009A7E74">
      <w:pPr>
        <w:spacing w:line="276" w:lineRule="auto"/>
        <w:jc w:val="both"/>
        <w:rPr>
          <w:rFonts w:ascii="Arial" w:hAnsi="Arial" w:cs="Arial"/>
          <w:b/>
          <w:bCs/>
          <w:u w:val="single"/>
          <w:lang w:val="pt-BR"/>
        </w:rPr>
      </w:pPr>
      <w:r w:rsidRPr="009A7E74">
        <w:rPr>
          <w:rFonts w:ascii="Arial" w:hAnsi="Arial" w:cs="Arial"/>
          <w:b/>
          <w:bCs/>
          <w:u w:val="single"/>
        </w:rPr>
        <w:t xml:space="preserve">Solução 03 - </w:t>
      </w:r>
      <w:r w:rsidRPr="009A7E74">
        <w:rPr>
          <w:rFonts w:ascii="Arial" w:hAnsi="Arial" w:cs="Arial"/>
          <w:b/>
          <w:bCs/>
          <w:u w:val="single"/>
          <w:lang w:val="pt-BR"/>
        </w:rPr>
        <w:t>Contratação por Dispensa Eletrônica</w:t>
      </w:r>
    </w:p>
    <w:p w14:paraId="38343BCE" w14:textId="2C510107" w:rsidR="009A7E74" w:rsidRPr="009A7E74" w:rsidRDefault="009A7E74" w:rsidP="009A7E74">
      <w:pPr>
        <w:spacing w:line="276" w:lineRule="auto"/>
        <w:jc w:val="both"/>
        <w:rPr>
          <w:rFonts w:ascii="Arial" w:hAnsi="Arial" w:cs="Arial"/>
          <w:bCs/>
          <w:lang w:val="pt-BR"/>
        </w:rPr>
      </w:pPr>
      <w:r w:rsidRPr="009A7E74">
        <w:rPr>
          <w:rFonts w:ascii="Arial" w:hAnsi="Arial" w:cs="Arial"/>
          <w:bCs/>
          <w:lang w:val="pt-BR"/>
        </w:rPr>
        <w:t>Contratação direta com disputa de lances, fundamentada na Lei Federal nº 14.133/2021.</w:t>
      </w:r>
    </w:p>
    <w:p w14:paraId="46E71385" w14:textId="77777777" w:rsidR="009A7E74" w:rsidRPr="009A7E74" w:rsidRDefault="009A7E74" w:rsidP="00837173">
      <w:pPr>
        <w:numPr>
          <w:ilvl w:val="0"/>
          <w:numId w:val="81"/>
        </w:numPr>
        <w:tabs>
          <w:tab w:val="clear" w:pos="720"/>
        </w:tabs>
        <w:spacing w:after="200" w:line="276" w:lineRule="auto"/>
        <w:ind w:hanging="11"/>
        <w:jc w:val="both"/>
        <w:rPr>
          <w:rFonts w:ascii="Arial" w:hAnsi="Arial" w:cs="Arial"/>
          <w:lang w:val="pt-BR"/>
        </w:rPr>
      </w:pPr>
      <w:r w:rsidRPr="009A7E74">
        <w:rPr>
          <w:rFonts w:ascii="Arial" w:hAnsi="Arial" w:cs="Arial"/>
          <w:lang w:val="pt-BR"/>
        </w:rPr>
        <w:t>Vantagem: Concilia a agilidade administrativa com a transparência pública. Permite a seleção da proposta mais vantajosa em um prazo reduzido, garantindo o início imediato dos serviços de zeladoria. Ao contratar a solução completa (mão de obra + insumos + equipamentos), o órgão elimina a necessidade de gestão de estoque e riscos operacionais.</w:t>
      </w:r>
    </w:p>
    <w:p w14:paraId="29E4AC4F" w14:textId="710CCC3D" w:rsidR="009A7E74" w:rsidRPr="005236A1" w:rsidRDefault="009A7E74" w:rsidP="005236A1">
      <w:pPr>
        <w:spacing w:after="200" w:line="276" w:lineRule="auto"/>
        <w:jc w:val="both"/>
        <w:rPr>
          <w:rFonts w:ascii="Arial" w:hAnsi="Arial" w:cs="Arial"/>
          <w:lang w:val="pt-BR"/>
        </w:rPr>
      </w:pPr>
      <w:r w:rsidRPr="009A7E74">
        <w:rPr>
          <w:rFonts w:ascii="Arial" w:hAnsi="Arial" w:cs="Arial"/>
          <w:lang w:val="pt-BR"/>
        </w:rPr>
        <w:t xml:space="preserve">Esta via é a mais adequada para o presente objeto, visto que o valor total da demanda está dentro do limite legal para dispensa de licitação. A solução garante a ampla competitividade através do sistema eletrônico de lances, assegurando a </w:t>
      </w:r>
      <w:r w:rsidRPr="005236A1">
        <w:rPr>
          <w:rFonts w:ascii="Arial" w:hAnsi="Arial" w:cs="Arial"/>
          <w:lang w:val="pt-BR"/>
        </w:rPr>
        <w:t>economicidade e o atendimento célere do interesse público.</w:t>
      </w:r>
    </w:p>
    <w:p w14:paraId="6327384B" w14:textId="77777777" w:rsidR="001371AF" w:rsidRPr="005236A1" w:rsidRDefault="001371AF" w:rsidP="001371AF">
      <w:pPr>
        <w:spacing w:line="276" w:lineRule="auto"/>
        <w:jc w:val="both"/>
        <w:rPr>
          <w:rFonts w:ascii="Arial" w:hAnsi="Arial" w:cs="Arial"/>
          <w:b/>
          <w:bCs/>
          <w:u w:val="single"/>
        </w:rPr>
      </w:pPr>
      <w:r w:rsidRPr="005236A1">
        <w:rPr>
          <w:rFonts w:ascii="Arial" w:hAnsi="Arial" w:cs="Arial"/>
          <w:b/>
          <w:bCs/>
          <w:u w:val="single"/>
        </w:rPr>
        <w:t>Conclusão</w:t>
      </w:r>
    </w:p>
    <w:p w14:paraId="431D73DE" w14:textId="77777777" w:rsidR="00C90C9D" w:rsidRPr="00C90C9D" w:rsidRDefault="00C90C9D" w:rsidP="009A7E74">
      <w:pPr>
        <w:spacing w:after="200" w:line="276" w:lineRule="auto"/>
        <w:jc w:val="both"/>
        <w:rPr>
          <w:rFonts w:ascii="Arial" w:hAnsi="Arial" w:cs="Arial"/>
          <w:bCs/>
        </w:rPr>
      </w:pPr>
      <w:r w:rsidRPr="005236A1">
        <w:rPr>
          <w:rFonts w:ascii="Arial" w:hAnsi="Arial" w:cs="Arial"/>
          <w:bCs/>
        </w:rPr>
        <w:t>Considerando a natureza do serviço e a necessidade de manutenção intermitente das vias públicas, conclui-se que a Dispensa Eletrônica com Sistema de Registro de Preços (SRP) é a solução que melhor atende ao interesse público.</w:t>
      </w:r>
    </w:p>
    <w:p w14:paraId="3398E9EE" w14:textId="1F049297" w:rsidR="009A7E74" w:rsidRPr="009A7E74" w:rsidRDefault="009A7E74" w:rsidP="009A7E74">
      <w:pPr>
        <w:spacing w:after="200" w:line="276" w:lineRule="auto"/>
        <w:jc w:val="both"/>
        <w:rPr>
          <w:rFonts w:ascii="Arial" w:hAnsi="Arial" w:cs="Arial"/>
          <w:bCs/>
          <w:lang w:val="pt-BR"/>
        </w:rPr>
      </w:pPr>
      <w:r w:rsidRPr="009A7E74">
        <w:rPr>
          <w:rFonts w:ascii="Arial" w:hAnsi="Arial" w:cs="Arial"/>
          <w:bCs/>
          <w:lang w:val="pt-BR"/>
        </w:rPr>
        <w:t>Ademais, a adoção do rito de dispensa, fundamentado no Art. 75, inciso II da Lei nº 14.133/2021, justifica-se pelo vulto econômico da contratação, que permite uma tramitação célere e eficiente sem abrir mão da competitividade e da busca pelo menor preço.</w:t>
      </w:r>
    </w:p>
    <w:p w14:paraId="5920CAC1" w14:textId="77777777" w:rsidR="009A7E74" w:rsidRPr="009E6031" w:rsidRDefault="009A7E74" w:rsidP="001371AF">
      <w:pPr>
        <w:spacing w:after="200" w:line="276" w:lineRule="auto"/>
        <w:jc w:val="both"/>
        <w:rPr>
          <w:rFonts w:ascii="Arial" w:hAnsi="Arial" w:cs="Arial"/>
          <w:bCs/>
        </w:rPr>
      </w:pPr>
    </w:p>
    <w:p w14:paraId="1E181CC0" w14:textId="3468E17C" w:rsidR="001371AF" w:rsidRPr="00D95C7F" w:rsidRDefault="001371AF" w:rsidP="001371AF">
      <w:pPr>
        <w:spacing w:after="200" w:line="276" w:lineRule="auto"/>
        <w:jc w:val="both"/>
        <w:rPr>
          <w:rFonts w:ascii="Arial" w:hAnsi="Arial" w:cs="Arial"/>
        </w:rPr>
      </w:pPr>
      <w:r w:rsidRPr="009E6031">
        <w:rPr>
          <w:rFonts w:ascii="Arial" w:hAnsi="Arial" w:cs="Arial"/>
        </w:rPr>
        <w:lastRenderedPageBreak/>
        <w:t xml:space="preserve">Já </w:t>
      </w:r>
      <w:r w:rsidR="00C90C9D" w:rsidRPr="009E6031">
        <w:rPr>
          <w:rFonts w:ascii="Arial" w:hAnsi="Arial" w:cs="Arial"/>
        </w:rPr>
        <w:t>Registo</w:t>
      </w:r>
      <w:r w:rsidRPr="009E6031">
        <w:rPr>
          <w:rFonts w:ascii="Arial" w:hAnsi="Arial" w:cs="Arial"/>
        </w:rPr>
        <w:t xml:space="preserve"> de Preço surge como a solução mais eficiente para atender a essas necessidades de forma ágil, econômica e transparente. Ele permite que o município selecione previamente fornecedores capazes de fornecer os </w:t>
      </w:r>
      <w:r w:rsidR="00C90C9D">
        <w:rPr>
          <w:rFonts w:ascii="Arial" w:hAnsi="Arial" w:cs="Arial"/>
        </w:rPr>
        <w:t>serviços</w:t>
      </w:r>
      <w:r w:rsidRPr="009E6031">
        <w:rPr>
          <w:rFonts w:ascii="Arial" w:hAnsi="Arial" w:cs="Arial"/>
        </w:rPr>
        <w:t xml:space="preserve"> com qualidade e preços competitivos, possibilitando a realização </w:t>
      </w:r>
      <w:r w:rsidR="00C90C9D">
        <w:rPr>
          <w:rFonts w:ascii="Arial" w:hAnsi="Arial" w:cs="Arial"/>
        </w:rPr>
        <w:t>de serviços</w:t>
      </w:r>
      <w:r w:rsidRPr="009E6031">
        <w:rPr>
          <w:rFonts w:ascii="Arial" w:hAnsi="Arial" w:cs="Arial"/>
        </w:rPr>
        <w:t xml:space="preserve"> pontuais conforme a demanda, sem a necessidade de repetir todo o processo licitatório a cada nova </w:t>
      </w:r>
      <w:r w:rsidR="00C90C9D">
        <w:rPr>
          <w:rFonts w:ascii="Arial" w:hAnsi="Arial" w:cs="Arial"/>
        </w:rPr>
        <w:t>demanda</w:t>
      </w:r>
    </w:p>
    <w:p w14:paraId="3B614286" w14:textId="2498D8F7" w:rsidR="00C90C9D" w:rsidRPr="00C90C9D" w:rsidRDefault="001371AF" w:rsidP="00C90C9D">
      <w:pPr>
        <w:pStyle w:val="PargrafodaLista"/>
        <w:widowControl/>
        <w:numPr>
          <w:ilvl w:val="0"/>
          <w:numId w:val="72"/>
        </w:numPr>
        <w:autoSpaceDE/>
        <w:autoSpaceDN/>
        <w:spacing w:before="240" w:line="276" w:lineRule="auto"/>
        <w:ind w:left="0" w:firstLine="0"/>
        <w:contextualSpacing/>
        <w:rPr>
          <w:rFonts w:ascii="Arial" w:hAnsi="Arial" w:cs="Arial"/>
          <w:b/>
          <w:bCs/>
          <w:color w:val="000000" w:themeColor="text1"/>
        </w:rPr>
      </w:pPr>
      <w:r w:rsidRPr="00613BDF">
        <w:rPr>
          <w:rFonts w:ascii="Arial" w:hAnsi="Arial" w:cs="Arial"/>
          <w:b/>
          <w:bCs/>
          <w:color w:val="000000" w:themeColor="text1"/>
        </w:rPr>
        <w:t>JUSTIFICATIVA PARA O PARCELAMENTO OU NÃO DA SOLUÇÃO</w:t>
      </w:r>
    </w:p>
    <w:p w14:paraId="31CF2124" w14:textId="77777777" w:rsidR="00C90C9D" w:rsidRPr="00C90C9D" w:rsidRDefault="00C90C9D" w:rsidP="00C90C9D">
      <w:pPr>
        <w:spacing w:line="276" w:lineRule="auto"/>
        <w:jc w:val="both"/>
        <w:rPr>
          <w:rFonts w:ascii="Arial" w:hAnsi="Arial" w:cs="Arial"/>
          <w:lang w:val="pt-BR"/>
        </w:rPr>
      </w:pPr>
      <w:r w:rsidRPr="00C90C9D">
        <w:rPr>
          <w:rFonts w:ascii="Arial" w:hAnsi="Arial" w:cs="Arial"/>
          <w:lang w:val="pt-BR"/>
        </w:rPr>
        <w:t>No presente processo, optou-se pelo não parcelamento do objeto, sendo a contratação realizada em Lote Único. Esta decisão fundamenta-se nos princípios da eficiência, da responsabilidade técnica e da integridade logística, conforme os pontos abaixo:</w:t>
      </w:r>
    </w:p>
    <w:p w14:paraId="72373266" w14:textId="77777777" w:rsidR="00C90C9D" w:rsidRPr="00C90C9D" w:rsidRDefault="00C90C9D" w:rsidP="00837173">
      <w:pPr>
        <w:numPr>
          <w:ilvl w:val="0"/>
          <w:numId w:val="82"/>
        </w:numPr>
        <w:tabs>
          <w:tab w:val="clear" w:pos="720"/>
        </w:tabs>
        <w:spacing w:after="240" w:line="276" w:lineRule="auto"/>
        <w:ind w:hanging="11"/>
        <w:jc w:val="both"/>
        <w:rPr>
          <w:rFonts w:ascii="Arial" w:hAnsi="Arial" w:cs="Arial"/>
          <w:lang w:val="pt-BR"/>
        </w:rPr>
      </w:pPr>
      <w:r w:rsidRPr="00C90C9D">
        <w:rPr>
          <w:rFonts w:ascii="Arial" w:hAnsi="Arial" w:cs="Arial"/>
          <w:lang w:val="pt-BR"/>
        </w:rPr>
        <w:t>Responsabilidade Única (Garantia de Resultado): A capina ecológica depende da interação exata entre a qualidade do insumo (calda de ácido acético e adjuvante) e a técnica de aplicação. Ao contratar uma única empresa para fornecer os produtos e a mão de obra, evita-se a fragmentação de responsabilidades. Caso o serviço não atinja a eficácia esperada, a contratada não poderá atribuir a falha à qualidade de um produto fornecido por terceiros, garantindo o direito de regresso e a obrigatoriedade de reaplicação sem custos adicionais.</w:t>
      </w:r>
    </w:p>
    <w:p w14:paraId="4A956878" w14:textId="77777777" w:rsidR="00C90C9D" w:rsidRPr="00C90C9D" w:rsidRDefault="00C90C9D" w:rsidP="00837173">
      <w:pPr>
        <w:numPr>
          <w:ilvl w:val="0"/>
          <w:numId w:val="82"/>
        </w:numPr>
        <w:tabs>
          <w:tab w:val="clear" w:pos="720"/>
        </w:tabs>
        <w:spacing w:after="240" w:line="276" w:lineRule="auto"/>
        <w:ind w:hanging="11"/>
        <w:jc w:val="both"/>
        <w:rPr>
          <w:rFonts w:ascii="Arial" w:hAnsi="Arial" w:cs="Arial"/>
          <w:lang w:val="pt-BR"/>
        </w:rPr>
      </w:pPr>
      <w:r w:rsidRPr="00C90C9D">
        <w:rPr>
          <w:rFonts w:ascii="Arial" w:hAnsi="Arial" w:cs="Arial"/>
          <w:lang w:val="pt-BR"/>
        </w:rPr>
        <w:t>Economia de Escala e Logística: O serviço exige deslocamento de veículos, equipes e equipamentos específicos. O parcelamento em lotes geográficos menores ou a separação entre fornecimento de insumo e prestação de serviço elevaria os custos operacionais e de mobilização, reduzindo o interesse do mercado e prejudicando a economia de escala que a Administração busca obter.</w:t>
      </w:r>
    </w:p>
    <w:p w14:paraId="60D58F58" w14:textId="77777777" w:rsidR="00C90C9D" w:rsidRPr="00C90C9D" w:rsidRDefault="00C90C9D" w:rsidP="00837173">
      <w:pPr>
        <w:numPr>
          <w:ilvl w:val="0"/>
          <w:numId w:val="82"/>
        </w:numPr>
        <w:tabs>
          <w:tab w:val="clear" w:pos="720"/>
        </w:tabs>
        <w:spacing w:after="240" w:line="276" w:lineRule="auto"/>
        <w:ind w:hanging="11"/>
        <w:jc w:val="both"/>
        <w:rPr>
          <w:rFonts w:ascii="Arial" w:hAnsi="Arial" w:cs="Arial"/>
          <w:lang w:val="pt-BR"/>
        </w:rPr>
      </w:pPr>
      <w:r w:rsidRPr="00C90C9D">
        <w:rPr>
          <w:rFonts w:ascii="Arial" w:hAnsi="Arial" w:cs="Arial"/>
          <w:lang w:val="pt-BR"/>
        </w:rPr>
        <w:t>Padronização Técnica: A manutenção da zeladoria urbana exige um padrão visual e técnico uniforme. O lote único garante que todas as vias e logradouros recebam o mesmo tratamento, com a mesma concentração de calda e cronograma de execução, facilitando a fiscalização e o controle de qualidade pelo órgão gerenciador da Ata de Registro de Preços.</w:t>
      </w:r>
    </w:p>
    <w:p w14:paraId="7BE9154E" w14:textId="77777777" w:rsidR="00C90C9D" w:rsidRPr="00C90C9D" w:rsidRDefault="00C90C9D" w:rsidP="00837173">
      <w:pPr>
        <w:numPr>
          <w:ilvl w:val="0"/>
          <w:numId w:val="82"/>
        </w:numPr>
        <w:tabs>
          <w:tab w:val="clear" w:pos="720"/>
        </w:tabs>
        <w:spacing w:after="240" w:line="276" w:lineRule="auto"/>
        <w:ind w:hanging="11"/>
        <w:jc w:val="both"/>
        <w:rPr>
          <w:rFonts w:ascii="Arial" w:hAnsi="Arial" w:cs="Arial"/>
          <w:lang w:val="pt-BR"/>
        </w:rPr>
      </w:pPr>
      <w:r w:rsidRPr="00C90C9D">
        <w:rPr>
          <w:rFonts w:ascii="Arial" w:hAnsi="Arial" w:cs="Arial"/>
          <w:lang w:val="pt-BR"/>
        </w:rPr>
        <w:t>Eficiência Administrativa: A gestão de apenas uma Ata de Registro de Preços reduz a carga burocrática de acompanhamento, faturamento e fiscalização, otimizando o uso dos recursos humanos da Administração Pública.</w:t>
      </w:r>
    </w:p>
    <w:p w14:paraId="015D2C34" w14:textId="3A1C3ECE" w:rsidR="00C90C9D" w:rsidRPr="00C90C9D" w:rsidRDefault="00C90C9D" w:rsidP="001371AF">
      <w:pPr>
        <w:spacing w:after="240" w:line="276" w:lineRule="auto"/>
        <w:jc w:val="both"/>
        <w:rPr>
          <w:rFonts w:ascii="Arial" w:hAnsi="Arial" w:cs="Arial"/>
          <w:lang w:val="pt-BR"/>
        </w:rPr>
      </w:pPr>
      <w:r w:rsidRPr="00C90C9D">
        <w:rPr>
          <w:rFonts w:ascii="Arial" w:hAnsi="Arial" w:cs="Arial"/>
          <w:lang w:val="pt-BR"/>
        </w:rPr>
        <w:t>Portanto, o agrupamento dos itens em lote único é a medida que melhor assegura a viabilidade técnica e econômica da contratação, sendo a solução mais segura para garantir que o método ecológico seja aplicado com a eficácia necessária ao interesse público.</w:t>
      </w:r>
    </w:p>
    <w:p w14:paraId="1C6A340B" w14:textId="77777777" w:rsidR="001371AF" w:rsidRPr="009E6031" w:rsidRDefault="001371AF" w:rsidP="001371AF">
      <w:pPr>
        <w:pStyle w:val="PargrafodaLista"/>
        <w:widowControl/>
        <w:numPr>
          <w:ilvl w:val="0"/>
          <w:numId w:val="72"/>
        </w:numPr>
        <w:autoSpaceDE/>
        <w:autoSpaceDN/>
        <w:spacing w:line="276" w:lineRule="auto"/>
        <w:ind w:left="0" w:firstLine="0"/>
        <w:contextualSpacing/>
        <w:rPr>
          <w:rFonts w:ascii="Arial" w:hAnsi="Arial" w:cs="Arial"/>
          <w:b/>
          <w:bCs/>
        </w:rPr>
      </w:pPr>
      <w:r w:rsidRPr="009E6031">
        <w:rPr>
          <w:rFonts w:ascii="Arial" w:hAnsi="Arial" w:cs="Arial"/>
          <w:b/>
          <w:bCs/>
        </w:rPr>
        <w:t>CONTRATAÇÕES</w:t>
      </w:r>
      <w:r w:rsidRPr="009E6031">
        <w:rPr>
          <w:rFonts w:ascii="Arial" w:hAnsi="Arial" w:cs="Arial"/>
          <w:b/>
          <w:bCs/>
          <w:spacing w:val="-12"/>
        </w:rPr>
        <w:t xml:space="preserve"> </w:t>
      </w:r>
      <w:r w:rsidRPr="009E6031">
        <w:rPr>
          <w:rFonts w:ascii="Arial" w:hAnsi="Arial" w:cs="Arial"/>
          <w:b/>
          <w:bCs/>
        </w:rPr>
        <w:t>CORRELATAS</w:t>
      </w:r>
      <w:r w:rsidRPr="009E6031">
        <w:rPr>
          <w:rFonts w:ascii="Arial" w:hAnsi="Arial" w:cs="Arial"/>
          <w:b/>
          <w:bCs/>
          <w:spacing w:val="-10"/>
        </w:rPr>
        <w:t xml:space="preserve"> </w:t>
      </w:r>
      <w:r w:rsidRPr="009E6031">
        <w:rPr>
          <w:rFonts w:ascii="Arial" w:hAnsi="Arial" w:cs="Arial"/>
          <w:b/>
          <w:bCs/>
        </w:rPr>
        <w:t>E/OU</w:t>
      </w:r>
      <w:r w:rsidRPr="009E6031">
        <w:rPr>
          <w:rFonts w:ascii="Arial" w:hAnsi="Arial" w:cs="Arial"/>
          <w:b/>
          <w:bCs/>
          <w:spacing w:val="-12"/>
        </w:rPr>
        <w:t xml:space="preserve"> </w:t>
      </w:r>
      <w:r w:rsidRPr="009E6031">
        <w:rPr>
          <w:rFonts w:ascii="Arial" w:hAnsi="Arial" w:cs="Arial"/>
          <w:b/>
          <w:bCs/>
          <w:spacing w:val="-2"/>
        </w:rPr>
        <w:t>INTERDEPENDENTES</w:t>
      </w:r>
    </w:p>
    <w:p w14:paraId="315B390D" w14:textId="77777777" w:rsidR="001371AF" w:rsidRPr="00C0270D" w:rsidRDefault="001371AF" w:rsidP="00C90C9D">
      <w:pPr>
        <w:pStyle w:val="Corpodetexto"/>
        <w:spacing w:after="240" w:line="276" w:lineRule="auto"/>
        <w:ind w:left="0" w:right="13"/>
        <w:rPr>
          <w:rFonts w:ascii="Arial" w:hAnsi="Arial" w:cs="Arial"/>
          <w:spacing w:val="-2"/>
          <w:sz w:val="22"/>
          <w:szCs w:val="22"/>
        </w:rPr>
      </w:pPr>
      <w:r w:rsidRPr="009E6031">
        <w:rPr>
          <w:rFonts w:ascii="Arial" w:hAnsi="Arial" w:cs="Arial"/>
          <w:sz w:val="22"/>
          <w:szCs w:val="22"/>
        </w:rPr>
        <w:t>Não</w:t>
      </w:r>
      <w:r w:rsidRPr="009E6031">
        <w:rPr>
          <w:rFonts w:ascii="Arial" w:hAnsi="Arial" w:cs="Arial"/>
          <w:spacing w:val="-9"/>
          <w:sz w:val="22"/>
          <w:szCs w:val="22"/>
        </w:rPr>
        <w:t xml:space="preserve"> </w:t>
      </w:r>
      <w:r w:rsidRPr="009E6031">
        <w:rPr>
          <w:rFonts w:ascii="Arial" w:hAnsi="Arial" w:cs="Arial"/>
          <w:sz w:val="22"/>
          <w:szCs w:val="22"/>
        </w:rPr>
        <w:t>será</w:t>
      </w:r>
      <w:r w:rsidRPr="009E6031">
        <w:rPr>
          <w:rFonts w:ascii="Arial" w:hAnsi="Arial" w:cs="Arial"/>
          <w:spacing w:val="-8"/>
          <w:sz w:val="22"/>
          <w:szCs w:val="22"/>
        </w:rPr>
        <w:t xml:space="preserve"> </w:t>
      </w:r>
      <w:r w:rsidRPr="009E6031">
        <w:rPr>
          <w:rFonts w:ascii="Arial" w:hAnsi="Arial" w:cs="Arial"/>
          <w:sz w:val="22"/>
          <w:szCs w:val="22"/>
        </w:rPr>
        <w:t>necessária</w:t>
      </w:r>
      <w:r w:rsidRPr="009E6031">
        <w:rPr>
          <w:rFonts w:ascii="Arial" w:hAnsi="Arial" w:cs="Arial"/>
          <w:spacing w:val="-6"/>
          <w:sz w:val="22"/>
          <w:szCs w:val="22"/>
        </w:rPr>
        <w:t xml:space="preserve"> </w:t>
      </w:r>
      <w:r w:rsidRPr="009E6031">
        <w:rPr>
          <w:rFonts w:ascii="Arial" w:hAnsi="Arial" w:cs="Arial"/>
          <w:sz w:val="22"/>
          <w:szCs w:val="22"/>
        </w:rPr>
        <w:t>nenhuma</w:t>
      </w:r>
      <w:r w:rsidRPr="009E6031">
        <w:rPr>
          <w:rFonts w:ascii="Arial" w:hAnsi="Arial" w:cs="Arial"/>
          <w:spacing w:val="-7"/>
          <w:sz w:val="22"/>
          <w:szCs w:val="22"/>
        </w:rPr>
        <w:t xml:space="preserve"> </w:t>
      </w:r>
      <w:r w:rsidRPr="009E6031">
        <w:rPr>
          <w:rFonts w:ascii="Arial" w:hAnsi="Arial" w:cs="Arial"/>
          <w:sz w:val="22"/>
          <w:szCs w:val="22"/>
        </w:rPr>
        <w:t>contratação</w:t>
      </w:r>
      <w:r w:rsidRPr="009E6031">
        <w:rPr>
          <w:rFonts w:ascii="Arial" w:hAnsi="Arial" w:cs="Arial"/>
          <w:spacing w:val="-8"/>
          <w:sz w:val="22"/>
          <w:szCs w:val="22"/>
        </w:rPr>
        <w:t xml:space="preserve"> </w:t>
      </w:r>
      <w:r w:rsidRPr="009E6031">
        <w:rPr>
          <w:rFonts w:ascii="Arial" w:hAnsi="Arial" w:cs="Arial"/>
          <w:sz w:val="22"/>
          <w:szCs w:val="22"/>
        </w:rPr>
        <w:t>correlata</w:t>
      </w:r>
      <w:r w:rsidRPr="009E6031">
        <w:rPr>
          <w:rFonts w:ascii="Arial" w:hAnsi="Arial" w:cs="Arial"/>
          <w:spacing w:val="-5"/>
          <w:sz w:val="22"/>
          <w:szCs w:val="22"/>
        </w:rPr>
        <w:t xml:space="preserve"> </w:t>
      </w:r>
      <w:r w:rsidRPr="009E6031">
        <w:rPr>
          <w:rFonts w:ascii="Arial" w:hAnsi="Arial" w:cs="Arial"/>
          <w:sz w:val="22"/>
          <w:szCs w:val="22"/>
        </w:rPr>
        <w:t>ou</w:t>
      </w:r>
      <w:r w:rsidRPr="009E6031">
        <w:rPr>
          <w:rFonts w:ascii="Arial" w:hAnsi="Arial" w:cs="Arial"/>
          <w:spacing w:val="-8"/>
          <w:sz w:val="22"/>
          <w:szCs w:val="22"/>
        </w:rPr>
        <w:t xml:space="preserve"> </w:t>
      </w:r>
      <w:r w:rsidRPr="009E6031">
        <w:rPr>
          <w:rFonts w:ascii="Arial" w:hAnsi="Arial" w:cs="Arial"/>
          <w:spacing w:val="-2"/>
          <w:sz w:val="22"/>
          <w:szCs w:val="22"/>
        </w:rPr>
        <w:t>interdependente.</w:t>
      </w:r>
    </w:p>
    <w:p w14:paraId="13A88443" w14:textId="77777777" w:rsidR="001371AF" w:rsidRPr="00D0065D" w:rsidRDefault="001371AF" w:rsidP="001371AF">
      <w:pPr>
        <w:pStyle w:val="Corpodetexto"/>
        <w:widowControl/>
        <w:numPr>
          <w:ilvl w:val="0"/>
          <w:numId w:val="72"/>
        </w:numPr>
        <w:autoSpaceDE/>
        <w:autoSpaceDN/>
        <w:spacing w:line="276" w:lineRule="auto"/>
        <w:ind w:left="0" w:right="13" w:firstLine="0"/>
        <w:rPr>
          <w:rFonts w:ascii="Arial" w:hAnsi="Arial" w:cs="Arial"/>
          <w:b/>
          <w:bCs/>
          <w:spacing w:val="-2"/>
          <w:sz w:val="22"/>
          <w:szCs w:val="22"/>
        </w:rPr>
      </w:pPr>
      <w:r w:rsidRPr="00D0065D">
        <w:rPr>
          <w:rFonts w:ascii="Arial" w:hAnsi="Arial" w:cs="Arial"/>
          <w:b/>
          <w:bCs/>
          <w:spacing w:val="-2"/>
          <w:sz w:val="22"/>
          <w:szCs w:val="22"/>
        </w:rPr>
        <w:t xml:space="preserve"> </w:t>
      </w:r>
      <w:r w:rsidRPr="00D0065D">
        <w:rPr>
          <w:rFonts w:ascii="Arial" w:hAnsi="Arial" w:cs="Arial"/>
          <w:b/>
          <w:bCs/>
          <w:sz w:val="22"/>
          <w:szCs w:val="22"/>
        </w:rPr>
        <w:t>BENEFÍCIOS</w:t>
      </w:r>
      <w:r w:rsidRPr="00D0065D">
        <w:rPr>
          <w:rFonts w:ascii="Arial" w:hAnsi="Arial" w:cs="Arial"/>
          <w:b/>
          <w:bCs/>
          <w:spacing w:val="-8"/>
          <w:sz w:val="22"/>
          <w:szCs w:val="22"/>
        </w:rPr>
        <w:t xml:space="preserve"> </w:t>
      </w:r>
      <w:r w:rsidRPr="00D0065D">
        <w:rPr>
          <w:rFonts w:ascii="Arial" w:hAnsi="Arial" w:cs="Arial"/>
          <w:b/>
          <w:bCs/>
          <w:sz w:val="22"/>
          <w:szCs w:val="22"/>
        </w:rPr>
        <w:t>A</w:t>
      </w:r>
      <w:r w:rsidRPr="00D0065D">
        <w:rPr>
          <w:rFonts w:ascii="Arial" w:hAnsi="Arial" w:cs="Arial"/>
          <w:b/>
          <w:bCs/>
          <w:spacing w:val="-4"/>
          <w:sz w:val="22"/>
          <w:szCs w:val="22"/>
        </w:rPr>
        <w:t xml:space="preserve"> </w:t>
      </w:r>
      <w:r w:rsidRPr="00D0065D">
        <w:rPr>
          <w:rFonts w:ascii="Arial" w:hAnsi="Arial" w:cs="Arial"/>
          <w:b/>
          <w:bCs/>
          <w:sz w:val="22"/>
          <w:szCs w:val="22"/>
        </w:rPr>
        <w:t>SEREM</w:t>
      </w:r>
      <w:r w:rsidRPr="00D0065D">
        <w:rPr>
          <w:rFonts w:ascii="Arial" w:hAnsi="Arial" w:cs="Arial"/>
          <w:b/>
          <w:bCs/>
          <w:spacing w:val="-5"/>
          <w:sz w:val="22"/>
          <w:szCs w:val="22"/>
        </w:rPr>
        <w:t xml:space="preserve"> </w:t>
      </w:r>
      <w:r w:rsidRPr="00D0065D">
        <w:rPr>
          <w:rFonts w:ascii="Arial" w:hAnsi="Arial" w:cs="Arial"/>
          <w:b/>
          <w:bCs/>
          <w:sz w:val="22"/>
          <w:szCs w:val="22"/>
        </w:rPr>
        <w:t>ALCANÇADOS</w:t>
      </w:r>
      <w:r w:rsidRPr="00D0065D">
        <w:rPr>
          <w:rFonts w:ascii="Arial" w:hAnsi="Arial" w:cs="Arial"/>
          <w:b/>
          <w:bCs/>
          <w:spacing w:val="-7"/>
          <w:sz w:val="22"/>
          <w:szCs w:val="22"/>
        </w:rPr>
        <w:t xml:space="preserve"> </w:t>
      </w:r>
      <w:r w:rsidRPr="00D0065D">
        <w:rPr>
          <w:rFonts w:ascii="Arial" w:hAnsi="Arial" w:cs="Arial"/>
          <w:b/>
          <w:bCs/>
          <w:sz w:val="22"/>
          <w:szCs w:val="22"/>
        </w:rPr>
        <w:t>COM</w:t>
      </w:r>
      <w:r w:rsidRPr="00D0065D">
        <w:rPr>
          <w:rFonts w:ascii="Arial" w:hAnsi="Arial" w:cs="Arial"/>
          <w:b/>
          <w:bCs/>
          <w:spacing w:val="-5"/>
          <w:sz w:val="22"/>
          <w:szCs w:val="22"/>
        </w:rPr>
        <w:t xml:space="preserve"> </w:t>
      </w:r>
      <w:r w:rsidRPr="00D0065D">
        <w:rPr>
          <w:rFonts w:ascii="Arial" w:hAnsi="Arial" w:cs="Arial"/>
          <w:b/>
          <w:bCs/>
          <w:sz w:val="22"/>
          <w:szCs w:val="22"/>
        </w:rPr>
        <w:t>A</w:t>
      </w:r>
      <w:r w:rsidRPr="00D0065D">
        <w:rPr>
          <w:rFonts w:ascii="Arial" w:hAnsi="Arial" w:cs="Arial"/>
          <w:b/>
          <w:bCs/>
          <w:spacing w:val="-2"/>
          <w:sz w:val="22"/>
          <w:szCs w:val="22"/>
        </w:rPr>
        <w:t xml:space="preserve"> CONTRATAÇÃO</w:t>
      </w:r>
    </w:p>
    <w:p w14:paraId="6468CA3A" w14:textId="430EBBF9" w:rsidR="00C90C9D" w:rsidRPr="00C90C9D" w:rsidRDefault="00C90C9D" w:rsidP="00C90C9D">
      <w:pPr>
        <w:widowControl/>
        <w:autoSpaceDE/>
        <w:autoSpaceDN/>
        <w:spacing w:after="240" w:line="276" w:lineRule="auto"/>
        <w:contextualSpacing/>
        <w:jc w:val="both"/>
        <w:rPr>
          <w:rFonts w:ascii="Arial" w:hAnsi="Arial" w:cs="Arial"/>
          <w:lang w:val="pt-BR"/>
        </w:rPr>
      </w:pPr>
      <w:r w:rsidRPr="00C90C9D">
        <w:rPr>
          <w:rFonts w:ascii="Arial" w:hAnsi="Arial" w:cs="Arial"/>
          <w:lang w:val="pt-BR"/>
        </w:rPr>
        <w:t xml:space="preserve">A contratação de empresa especializada para a prestação de serviços de capina ecológica, por meio de Dispensa Eletrônica com Registro de Preços, visa proporcionar os seguintes benefícios à Administração Pública e </w:t>
      </w:r>
      <w:r>
        <w:rPr>
          <w:rFonts w:ascii="Arial" w:hAnsi="Arial" w:cs="Arial"/>
          <w:lang w:val="pt-BR"/>
        </w:rPr>
        <w:t>aos munícipes</w:t>
      </w:r>
      <w:r w:rsidRPr="00C90C9D">
        <w:rPr>
          <w:rFonts w:ascii="Arial" w:hAnsi="Arial" w:cs="Arial"/>
          <w:lang w:val="pt-BR"/>
        </w:rPr>
        <w:t>:</w:t>
      </w:r>
    </w:p>
    <w:p w14:paraId="2322FB99" w14:textId="77777777" w:rsidR="00C90C9D" w:rsidRPr="00C90C9D" w:rsidRDefault="00C90C9D" w:rsidP="00837173">
      <w:pPr>
        <w:widowControl/>
        <w:numPr>
          <w:ilvl w:val="0"/>
          <w:numId w:val="83"/>
        </w:numPr>
        <w:tabs>
          <w:tab w:val="clear" w:pos="720"/>
        </w:tabs>
        <w:autoSpaceDE/>
        <w:autoSpaceDN/>
        <w:spacing w:after="240" w:line="276" w:lineRule="auto"/>
        <w:ind w:left="714" w:hanging="5"/>
        <w:jc w:val="both"/>
        <w:rPr>
          <w:rFonts w:ascii="Arial" w:hAnsi="Arial" w:cs="Arial"/>
          <w:lang w:val="pt-BR"/>
        </w:rPr>
      </w:pPr>
      <w:r w:rsidRPr="00C90C9D">
        <w:rPr>
          <w:rFonts w:ascii="Arial" w:hAnsi="Arial" w:cs="Arial"/>
          <w:lang w:val="pt-BR"/>
        </w:rPr>
        <w:lastRenderedPageBreak/>
        <w:t>Sustentabilidade e Proteção Ambiental: Substituição de métodos químicos tradicionais e tóxicos por uma solução biodegradável à base de ácido acético. Isso elimina o risco de contaminação do solo, de lençóis freáticos e preserva a microfauna local, alinhando o município às diretrizes globais de "Cidades Verdes".</w:t>
      </w:r>
    </w:p>
    <w:p w14:paraId="101ADEF9" w14:textId="77777777" w:rsidR="00C90C9D" w:rsidRPr="00C90C9D" w:rsidRDefault="00C90C9D" w:rsidP="00837173">
      <w:pPr>
        <w:widowControl/>
        <w:numPr>
          <w:ilvl w:val="0"/>
          <w:numId w:val="83"/>
        </w:numPr>
        <w:tabs>
          <w:tab w:val="clear" w:pos="720"/>
        </w:tabs>
        <w:autoSpaceDE/>
        <w:autoSpaceDN/>
        <w:spacing w:after="240" w:line="276" w:lineRule="auto"/>
        <w:ind w:left="714" w:hanging="5"/>
        <w:jc w:val="both"/>
        <w:rPr>
          <w:rFonts w:ascii="Arial" w:hAnsi="Arial" w:cs="Arial"/>
          <w:lang w:val="pt-BR"/>
        </w:rPr>
      </w:pPr>
      <w:r w:rsidRPr="00C90C9D">
        <w:rPr>
          <w:rFonts w:ascii="Arial" w:hAnsi="Arial" w:cs="Arial"/>
          <w:lang w:val="pt-BR"/>
        </w:rPr>
        <w:t>Segurança e Saúde Pública: Por ser uma solução atóxica e de baixa periculosidade, a aplicação pode ser realizada em áreas de grande fluxo de pessoas, escolas, hospitais e praças sem a necessidade de isolamento da área ou risco de intoxicação para cidadãos e animais domésticos.</w:t>
      </w:r>
    </w:p>
    <w:p w14:paraId="71E8A762" w14:textId="77777777" w:rsidR="00C90C9D" w:rsidRPr="00C90C9D" w:rsidRDefault="00C90C9D" w:rsidP="00837173">
      <w:pPr>
        <w:widowControl/>
        <w:numPr>
          <w:ilvl w:val="0"/>
          <w:numId w:val="83"/>
        </w:numPr>
        <w:tabs>
          <w:tab w:val="clear" w:pos="720"/>
        </w:tabs>
        <w:autoSpaceDE/>
        <w:autoSpaceDN/>
        <w:spacing w:after="240" w:line="276" w:lineRule="auto"/>
        <w:ind w:left="714" w:hanging="5"/>
        <w:jc w:val="both"/>
        <w:rPr>
          <w:rFonts w:ascii="Arial" w:hAnsi="Arial" w:cs="Arial"/>
          <w:lang w:val="pt-BR"/>
        </w:rPr>
      </w:pPr>
      <w:r w:rsidRPr="00C90C9D">
        <w:rPr>
          <w:rFonts w:ascii="Arial" w:hAnsi="Arial" w:cs="Arial"/>
          <w:lang w:val="pt-BR"/>
        </w:rPr>
        <w:t>Eficiência Operacional e Agilidade: Através do Sistema de Registro de Preços, a Administração ganha agilidade para acionar o serviço imediatamente após a identificação da necessidade (como após períodos de chuva), garantindo que a zeladoria urbana seja mantida de forma contínua e sem interrupções burocráticas.</w:t>
      </w:r>
    </w:p>
    <w:p w14:paraId="056A4BE6" w14:textId="77777777" w:rsidR="00C90C9D" w:rsidRPr="00C90C9D" w:rsidRDefault="00C90C9D" w:rsidP="00837173">
      <w:pPr>
        <w:widowControl/>
        <w:numPr>
          <w:ilvl w:val="0"/>
          <w:numId w:val="83"/>
        </w:numPr>
        <w:tabs>
          <w:tab w:val="clear" w:pos="720"/>
        </w:tabs>
        <w:autoSpaceDE/>
        <w:autoSpaceDN/>
        <w:spacing w:after="240" w:line="276" w:lineRule="auto"/>
        <w:ind w:left="714" w:hanging="5"/>
        <w:jc w:val="both"/>
        <w:rPr>
          <w:rFonts w:ascii="Arial" w:hAnsi="Arial" w:cs="Arial"/>
          <w:lang w:val="pt-BR"/>
        </w:rPr>
      </w:pPr>
      <w:r w:rsidRPr="00C90C9D">
        <w:rPr>
          <w:rFonts w:ascii="Arial" w:hAnsi="Arial" w:cs="Arial"/>
          <w:lang w:val="pt-BR"/>
        </w:rPr>
        <w:t>Redução de Passivos Trabalhistas e Operacionais: Ao transferir a execução para uma empresa especializada, a Administração exime-se da necessidade de investir em frota própria, manutenção de pulverizadores e gestão direta de pessoal para atividades de risco, reduzindo custos com EPIs e treinamentos específicos.</w:t>
      </w:r>
    </w:p>
    <w:p w14:paraId="59EE5C3E" w14:textId="77777777" w:rsidR="00C90C9D" w:rsidRPr="00C90C9D" w:rsidRDefault="00C90C9D" w:rsidP="00837173">
      <w:pPr>
        <w:widowControl/>
        <w:numPr>
          <w:ilvl w:val="0"/>
          <w:numId w:val="83"/>
        </w:numPr>
        <w:tabs>
          <w:tab w:val="clear" w:pos="720"/>
        </w:tabs>
        <w:autoSpaceDE/>
        <w:autoSpaceDN/>
        <w:spacing w:after="240" w:line="276" w:lineRule="auto"/>
        <w:ind w:left="714" w:hanging="5"/>
        <w:jc w:val="both"/>
        <w:rPr>
          <w:rFonts w:ascii="Arial" w:hAnsi="Arial" w:cs="Arial"/>
          <w:lang w:val="pt-BR"/>
        </w:rPr>
      </w:pPr>
      <w:r w:rsidRPr="00C90C9D">
        <w:rPr>
          <w:rFonts w:ascii="Arial" w:hAnsi="Arial" w:cs="Arial"/>
          <w:lang w:val="pt-BR"/>
        </w:rPr>
        <w:t>Garantia de Qualidade e Durabilidade: O uso de adjuvantes biodegradáveis potencializa a ação do ácido acético, garantindo uma dessecação mais eficaz da vegetação e retardando a rebrota. Isso resulta em vias limpas por períodos mais longos, otimizando o investimento público.</w:t>
      </w:r>
    </w:p>
    <w:p w14:paraId="5425DEB0" w14:textId="59D8AE9C" w:rsidR="00C90C9D" w:rsidRPr="00C90C9D" w:rsidRDefault="00C90C9D" w:rsidP="00837173">
      <w:pPr>
        <w:widowControl/>
        <w:numPr>
          <w:ilvl w:val="0"/>
          <w:numId w:val="83"/>
        </w:numPr>
        <w:tabs>
          <w:tab w:val="clear" w:pos="720"/>
        </w:tabs>
        <w:autoSpaceDE/>
        <w:autoSpaceDN/>
        <w:spacing w:after="240" w:line="276" w:lineRule="auto"/>
        <w:ind w:left="714" w:hanging="5"/>
        <w:jc w:val="both"/>
        <w:rPr>
          <w:rFonts w:ascii="Arial" w:hAnsi="Arial" w:cs="Arial"/>
          <w:lang w:val="pt-BR"/>
        </w:rPr>
      </w:pPr>
      <w:r w:rsidRPr="00C90C9D">
        <w:rPr>
          <w:rFonts w:ascii="Arial" w:hAnsi="Arial" w:cs="Arial"/>
          <w:lang w:val="pt-BR"/>
        </w:rPr>
        <w:t>Preservação do Patrimônio Público: Diferentemente da capina manual com enxadas, que pode danificar o pavimento e as guias (meio-fio), a capina ecológica preserva a integridade das calçadas e sarjetas, evitando gastos futuros com reparos na infraestrutura urbana.</w:t>
      </w:r>
    </w:p>
    <w:p w14:paraId="5CC3C58A" w14:textId="77777777" w:rsidR="001371AF" w:rsidRPr="00613BDF" w:rsidRDefault="001371AF" w:rsidP="001371AF">
      <w:pPr>
        <w:pStyle w:val="PargrafodaLista"/>
        <w:widowControl/>
        <w:numPr>
          <w:ilvl w:val="0"/>
          <w:numId w:val="72"/>
        </w:numPr>
        <w:autoSpaceDE/>
        <w:autoSpaceDN/>
        <w:spacing w:line="276" w:lineRule="auto"/>
        <w:ind w:left="0" w:firstLine="0"/>
        <w:contextualSpacing/>
        <w:rPr>
          <w:rFonts w:ascii="Arial" w:hAnsi="Arial" w:cs="Arial"/>
          <w:b/>
          <w:bCs/>
        </w:rPr>
      </w:pPr>
      <w:r w:rsidRPr="00613BDF">
        <w:rPr>
          <w:rFonts w:ascii="Arial" w:hAnsi="Arial" w:cs="Arial"/>
          <w:b/>
          <w:bCs/>
        </w:rPr>
        <w:t xml:space="preserve"> PROVIDÊNCIAS A SEREM ADOTADAS</w:t>
      </w:r>
    </w:p>
    <w:p w14:paraId="5D7E312C" w14:textId="77777777" w:rsidR="001371AF" w:rsidRPr="009D0074" w:rsidRDefault="001371AF" w:rsidP="00C90C9D">
      <w:pPr>
        <w:pStyle w:val="Corpodetexto"/>
        <w:spacing w:line="276" w:lineRule="auto"/>
        <w:ind w:left="0" w:right="13"/>
        <w:rPr>
          <w:rFonts w:ascii="Arial" w:hAnsi="Arial" w:cs="Arial"/>
          <w:sz w:val="22"/>
          <w:szCs w:val="22"/>
        </w:rPr>
      </w:pPr>
      <w:r w:rsidRPr="009E6031">
        <w:rPr>
          <w:rFonts w:ascii="Arial" w:hAnsi="Arial" w:cs="Arial"/>
          <w:sz w:val="22"/>
          <w:szCs w:val="22"/>
        </w:rPr>
        <w:t>Não</w:t>
      </w:r>
      <w:r w:rsidRPr="009E6031">
        <w:rPr>
          <w:rFonts w:ascii="Arial" w:hAnsi="Arial" w:cs="Arial"/>
          <w:spacing w:val="-9"/>
          <w:sz w:val="22"/>
          <w:szCs w:val="22"/>
        </w:rPr>
        <w:t xml:space="preserve"> </w:t>
      </w:r>
      <w:r w:rsidRPr="009E6031">
        <w:rPr>
          <w:rFonts w:ascii="Arial" w:hAnsi="Arial" w:cs="Arial"/>
          <w:sz w:val="22"/>
          <w:szCs w:val="22"/>
        </w:rPr>
        <w:t>serão</w:t>
      </w:r>
      <w:r w:rsidRPr="009E6031">
        <w:rPr>
          <w:rFonts w:ascii="Arial" w:hAnsi="Arial" w:cs="Arial"/>
          <w:spacing w:val="-8"/>
          <w:sz w:val="22"/>
          <w:szCs w:val="22"/>
        </w:rPr>
        <w:t xml:space="preserve"> </w:t>
      </w:r>
      <w:r w:rsidRPr="009E6031">
        <w:rPr>
          <w:rFonts w:ascii="Arial" w:hAnsi="Arial" w:cs="Arial"/>
          <w:sz w:val="22"/>
          <w:szCs w:val="22"/>
        </w:rPr>
        <w:t>necessárias</w:t>
      </w:r>
      <w:r w:rsidRPr="009E6031">
        <w:rPr>
          <w:rFonts w:ascii="Arial" w:hAnsi="Arial" w:cs="Arial"/>
          <w:spacing w:val="-6"/>
          <w:sz w:val="22"/>
          <w:szCs w:val="22"/>
        </w:rPr>
        <w:t xml:space="preserve"> </w:t>
      </w:r>
      <w:r w:rsidRPr="009E6031">
        <w:rPr>
          <w:rFonts w:ascii="Arial" w:hAnsi="Arial" w:cs="Arial"/>
          <w:sz w:val="22"/>
          <w:szCs w:val="22"/>
        </w:rPr>
        <w:t>providências</w:t>
      </w:r>
      <w:r w:rsidRPr="009E6031">
        <w:rPr>
          <w:rFonts w:ascii="Arial" w:hAnsi="Arial" w:cs="Arial"/>
          <w:spacing w:val="-7"/>
          <w:sz w:val="22"/>
          <w:szCs w:val="22"/>
        </w:rPr>
        <w:t xml:space="preserve"> </w:t>
      </w:r>
      <w:r w:rsidRPr="009E6031">
        <w:rPr>
          <w:rFonts w:ascii="Arial" w:hAnsi="Arial" w:cs="Arial"/>
          <w:sz w:val="22"/>
          <w:szCs w:val="22"/>
        </w:rPr>
        <w:t>complementares</w:t>
      </w:r>
      <w:r w:rsidRPr="009E6031">
        <w:rPr>
          <w:rFonts w:ascii="Arial" w:hAnsi="Arial" w:cs="Arial"/>
          <w:spacing w:val="-5"/>
          <w:sz w:val="22"/>
          <w:szCs w:val="22"/>
        </w:rPr>
        <w:t xml:space="preserve"> </w:t>
      </w:r>
      <w:r w:rsidRPr="009E6031">
        <w:rPr>
          <w:rFonts w:ascii="Arial" w:hAnsi="Arial" w:cs="Arial"/>
          <w:sz w:val="22"/>
          <w:szCs w:val="22"/>
        </w:rPr>
        <w:t>além</w:t>
      </w:r>
      <w:r w:rsidRPr="009E6031">
        <w:rPr>
          <w:rFonts w:ascii="Arial" w:hAnsi="Arial" w:cs="Arial"/>
          <w:spacing w:val="-7"/>
          <w:sz w:val="22"/>
          <w:szCs w:val="22"/>
        </w:rPr>
        <w:t xml:space="preserve"> </w:t>
      </w:r>
      <w:r w:rsidRPr="009E6031">
        <w:rPr>
          <w:rFonts w:ascii="Arial" w:hAnsi="Arial" w:cs="Arial"/>
          <w:sz w:val="22"/>
          <w:szCs w:val="22"/>
        </w:rPr>
        <w:t>da</w:t>
      </w:r>
      <w:r w:rsidRPr="009E6031">
        <w:rPr>
          <w:rFonts w:ascii="Arial" w:hAnsi="Arial" w:cs="Arial"/>
          <w:spacing w:val="-9"/>
          <w:sz w:val="22"/>
          <w:szCs w:val="22"/>
        </w:rPr>
        <w:t xml:space="preserve"> </w:t>
      </w:r>
      <w:r w:rsidRPr="009E6031">
        <w:rPr>
          <w:rFonts w:ascii="Arial" w:hAnsi="Arial" w:cs="Arial"/>
          <w:sz w:val="22"/>
          <w:szCs w:val="22"/>
        </w:rPr>
        <w:t>reserva</w:t>
      </w:r>
      <w:r w:rsidRPr="009E6031">
        <w:rPr>
          <w:rFonts w:ascii="Arial" w:hAnsi="Arial" w:cs="Arial"/>
          <w:spacing w:val="-8"/>
          <w:sz w:val="22"/>
          <w:szCs w:val="22"/>
        </w:rPr>
        <w:t xml:space="preserve"> </w:t>
      </w:r>
      <w:r w:rsidRPr="009E6031">
        <w:rPr>
          <w:rFonts w:ascii="Arial" w:hAnsi="Arial" w:cs="Arial"/>
          <w:sz w:val="22"/>
          <w:szCs w:val="22"/>
        </w:rPr>
        <w:t>financeira</w:t>
      </w:r>
      <w:r w:rsidRPr="009E6031">
        <w:rPr>
          <w:rFonts w:ascii="Arial" w:hAnsi="Arial" w:cs="Arial"/>
          <w:spacing w:val="-6"/>
          <w:sz w:val="22"/>
          <w:szCs w:val="22"/>
        </w:rPr>
        <w:t xml:space="preserve"> </w:t>
      </w:r>
      <w:r w:rsidRPr="009E6031">
        <w:rPr>
          <w:rFonts w:ascii="Arial" w:hAnsi="Arial" w:cs="Arial"/>
          <w:sz w:val="22"/>
          <w:szCs w:val="22"/>
        </w:rPr>
        <w:t>para</w:t>
      </w:r>
      <w:r w:rsidRPr="009E6031">
        <w:rPr>
          <w:rFonts w:ascii="Arial" w:hAnsi="Arial" w:cs="Arial"/>
          <w:spacing w:val="-8"/>
          <w:sz w:val="22"/>
          <w:szCs w:val="22"/>
        </w:rPr>
        <w:t xml:space="preserve"> </w:t>
      </w:r>
      <w:r w:rsidRPr="009E6031">
        <w:rPr>
          <w:rFonts w:ascii="Arial" w:hAnsi="Arial" w:cs="Arial"/>
          <w:sz w:val="22"/>
          <w:szCs w:val="22"/>
        </w:rPr>
        <w:t>a</w:t>
      </w:r>
      <w:r w:rsidRPr="009E6031">
        <w:rPr>
          <w:rFonts w:ascii="Arial" w:hAnsi="Arial" w:cs="Arial"/>
          <w:spacing w:val="-6"/>
          <w:sz w:val="22"/>
          <w:szCs w:val="22"/>
        </w:rPr>
        <w:t xml:space="preserve"> </w:t>
      </w:r>
      <w:r w:rsidRPr="009E6031">
        <w:rPr>
          <w:rFonts w:ascii="Arial" w:hAnsi="Arial" w:cs="Arial"/>
          <w:spacing w:val="-2"/>
          <w:sz w:val="22"/>
          <w:szCs w:val="22"/>
        </w:rPr>
        <w:t>aquisição.</w:t>
      </w:r>
    </w:p>
    <w:p w14:paraId="15044D02" w14:textId="31D7467C" w:rsidR="00C90C9D" w:rsidRPr="00C90C9D" w:rsidRDefault="001371AF" w:rsidP="00C90C9D">
      <w:pPr>
        <w:pStyle w:val="PargrafodaLista"/>
        <w:widowControl/>
        <w:numPr>
          <w:ilvl w:val="0"/>
          <w:numId w:val="72"/>
        </w:numPr>
        <w:autoSpaceDE/>
        <w:autoSpaceDN/>
        <w:spacing w:before="240" w:line="276" w:lineRule="auto"/>
        <w:ind w:left="0" w:firstLine="0"/>
        <w:contextualSpacing/>
        <w:rPr>
          <w:rFonts w:ascii="Arial" w:hAnsi="Arial" w:cs="Arial"/>
          <w:b/>
          <w:bCs/>
        </w:rPr>
      </w:pPr>
      <w:r w:rsidRPr="00613BDF">
        <w:rPr>
          <w:rFonts w:ascii="Arial" w:hAnsi="Arial" w:cs="Arial"/>
        </w:rPr>
        <w:t xml:space="preserve"> </w:t>
      </w:r>
      <w:r w:rsidRPr="00613BDF">
        <w:rPr>
          <w:rFonts w:ascii="Arial" w:hAnsi="Arial" w:cs="Arial"/>
          <w:b/>
          <w:bCs/>
        </w:rPr>
        <w:t>DESCRIÇÃO DE POSSÍVEIS IMPACTOS AMBIENTAIS E RESPECTIVAS MEDIDAS MITIGADORAS, INCLUÍDOS REQUISITOS DE BAIXO CONSUMO DE ENERGIA E DE OUTROS RECURSOS, BEM COMO LOGÍSTICA REVERSA PARA DESFAZIMENTO E RECICLAGEM DE BENS E REFUGOS, QUANDO APLICÁVEL.</w:t>
      </w:r>
    </w:p>
    <w:p w14:paraId="45F9C821" w14:textId="77777777" w:rsidR="00C90C9D" w:rsidRPr="00C90C9D" w:rsidRDefault="00C90C9D" w:rsidP="00C90C9D">
      <w:pPr>
        <w:widowControl/>
        <w:autoSpaceDE/>
        <w:autoSpaceDN/>
        <w:spacing w:line="276" w:lineRule="auto"/>
        <w:jc w:val="both"/>
        <w:rPr>
          <w:rFonts w:ascii="Arial" w:hAnsi="Arial" w:cs="Arial"/>
          <w:lang w:val="pt-BR"/>
        </w:rPr>
      </w:pPr>
      <w:r w:rsidRPr="00C90C9D">
        <w:rPr>
          <w:rFonts w:ascii="Arial" w:hAnsi="Arial" w:cs="Arial"/>
          <w:lang w:val="pt-BR"/>
        </w:rPr>
        <w:t>Embora a solução de ácido acético e adjuvantes biodegradáveis seja considerada de baixo impacto, a execução dos serviços deverá observar as seguintes medidas mitigadoras:</w:t>
      </w:r>
    </w:p>
    <w:p w14:paraId="1A7F75EE" w14:textId="77777777" w:rsidR="00C90C9D" w:rsidRPr="00C90C9D" w:rsidRDefault="00C90C9D" w:rsidP="00837173">
      <w:pPr>
        <w:widowControl/>
        <w:numPr>
          <w:ilvl w:val="0"/>
          <w:numId w:val="88"/>
        </w:numPr>
        <w:tabs>
          <w:tab w:val="clear" w:pos="720"/>
        </w:tabs>
        <w:autoSpaceDE/>
        <w:autoSpaceDN/>
        <w:spacing w:line="276" w:lineRule="auto"/>
        <w:ind w:hanging="11"/>
        <w:jc w:val="both"/>
        <w:rPr>
          <w:rFonts w:ascii="Arial" w:hAnsi="Arial" w:cs="Arial"/>
          <w:lang w:val="pt-BR"/>
        </w:rPr>
      </w:pPr>
      <w:r w:rsidRPr="00C90C9D">
        <w:rPr>
          <w:rFonts w:ascii="Arial" w:hAnsi="Arial" w:cs="Arial"/>
          <w:lang w:val="pt-BR"/>
        </w:rPr>
        <w:t>Deriva da Solução: O risco de a névoa da pulverização atingir plantas ornamentais ou jardins particulares será mitigado pelo uso de bicos antideriva nos equipamentos e pela suspensão da aplicação em dias com ventos superiores a 15 km/h.</w:t>
      </w:r>
    </w:p>
    <w:p w14:paraId="26DBDA11" w14:textId="77777777" w:rsidR="00C90C9D" w:rsidRPr="00C90C9D" w:rsidRDefault="00C90C9D" w:rsidP="00837173">
      <w:pPr>
        <w:widowControl/>
        <w:numPr>
          <w:ilvl w:val="0"/>
          <w:numId w:val="88"/>
        </w:numPr>
        <w:tabs>
          <w:tab w:val="clear" w:pos="720"/>
        </w:tabs>
        <w:autoSpaceDE/>
        <w:autoSpaceDN/>
        <w:spacing w:line="276" w:lineRule="auto"/>
        <w:ind w:hanging="11"/>
        <w:jc w:val="both"/>
        <w:rPr>
          <w:rFonts w:ascii="Arial" w:hAnsi="Arial" w:cs="Arial"/>
          <w:lang w:val="pt-BR"/>
        </w:rPr>
      </w:pPr>
      <w:r w:rsidRPr="00C90C9D">
        <w:rPr>
          <w:rFonts w:ascii="Arial" w:hAnsi="Arial" w:cs="Arial"/>
          <w:lang w:val="pt-BR"/>
        </w:rPr>
        <w:t>Odor Característico: O odor residual de vinagre, embora inócuo, pode ser percebido logo após a aplicação. Para mitigar o incômodo, a solução deverá conter essências vegetais</w:t>
      </w:r>
      <w:r w:rsidRPr="00C90C9D">
        <w:rPr>
          <w:rFonts w:ascii="Arial" w:hAnsi="Arial" w:cs="Arial"/>
          <w:b/>
          <w:bCs/>
          <w:lang w:val="pt-BR"/>
        </w:rPr>
        <w:t xml:space="preserve"> </w:t>
      </w:r>
      <w:r w:rsidRPr="00C90C9D">
        <w:rPr>
          <w:rFonts w:ascii="Arial" w:hAnsi="Arial" w:cs="Arial"/>
          <w:lang w:val="pt-BR"/>
        </w:rPr>
        <w:lastRenderedPageBreak/>
        <w:t>mascarantes (conforme descrito no objeto) para suavizar a percepção olfativa em áreas de grande circulação.</w:t>
      </w:r>
    </w:p>
    <w:p w14:paraId="5B499744" w14:textId="77777777" w:rsidR="00C90C9D" w:rsidRPr="00C90C9D" w:rsidRDefault="00C90C9D" w:rsidP="00837173">
      <w:pPr>
        <w:widowControl/>
        <w:numPr>
          <w:ilvl w:val="0"/>
          <w:numId w:val="88"/>
        </w:numPr>
        <w:tabs>
          <w:tab w:val="clear" w:pos="720"/>
        </w:tabs>
        <w:autoSpaceDE/>
        <w:autoSpaceDN/>
        <w:spacing w:after="240" w:line="276" w:lineRule="auto"/>
        <w:ind w:hanging="11"/>
        <w:jc w:val="both"/>
        <w:rPr>
          <w:rFonts w:ascii="Arial" w:hAnsi="Arial" w:cs="Arial"/>
          <w:lang w:val="pt-BR"/>
        </w:rPr>
      </w:pPr>
      <w:r w:rsidRPr="00C90C9D">
        <w:rPr>
          <w:rFonts w:ascii="Arial" w:hAnsi="Arial" w:cs="Arial"/>
          <w:lang w:val="pt-BR"/>
        </w:rPr>
        <w:t>Escoamento Superficial: Para evitar que o produto seja carreado para bueiros antes de agir na planta, a aplicação fica proibida em períodos de chuva iminente, garantindo a absorção foliar necessária.</w:t>
      </w:r>
    </w:p>
    <w:p w14:paraId="67FE342A" w14:textId="77777777" w:rsidR="00C90C9D" w:rsidRPr="00C90C9D" w:rsidRDefault="00C90C9D" w:rsidP="00C90C9D">
      <w:pPr>
        <w:widowControl/>
        <w:autoSpaceDE/>
        <w:autoSpaceDN/>
        <w:spacing w:line="276" w:lineRule="auto"/>
        <w:jc w:val="both"/>
        <w:rPr>
          <w:rFonts w:ascii="Arial" w:hAnsi="Arial" w:cs="Arial"/>
          <w:u w:val="single"/>
          <w:lang w:val="pt-BR"/>
        </w:rPr>
      </w:pPr>
      <w:r w:rsidRPr="00C90C9D">
        <w:rPr>
          <w:rFonts w:ascii="Arial" w:hAnsi="Arial" w:cs="Arial"/>
          <w:b/>
          <w:bCs/>
          <w:u w:val="single"/>
          <w:lang w:val="pt-BR"/>
        </w:rPr>
        <w:t>Baixo Consumo de Recursos e Energia</w:t>
      </w:r>
    </w:p>
    <w:p w14:paraId="313CE46B" w14:textId="1DF8AC7F" w:rsidR="00C90C9D" w:rsidRPr="00C90C9D" w:rsidRDefault="00C90C9D" w:rsidP="00C90C9D">
      <w:pPr>
        <w:widowControl/>
        <w:autoSpaceDE/>
        <w:autoSpaceDN/>
        <w:spacing w:line="276" w:lineRule="auto"/>
        <w:jc w:val="both"/>
        <w:rPr>
          <w:rFonts w:ascii="Arial" w:hAnsi="Arial" w:cs="Arial"/>
          <w:lang w:val="pt-BR"/>
        </w:rPr>
      </w:pPr>
      <w:r w:rsidRPr="00C90C9D">
        <w:rPr>
          <w:rFonts w:ascii="Arial" w:hAnsi="Arial" w:cs="Arial"/>
          <w:lang w:val="pt-BR"/>
        </w:rPr>
        <w:t>A contratada deverá adotar práticas que visem a ecoeficiência durante a execução:</w:t>
      </w:r>
    </w:p>
    <w:p w14:paraId="0813B91D" w14:textId="77777777" w:rsidR="00C90C9D" w:rsidRPr="00C90C9D" w:rsidRDefault="00C90C9D" w:rsidP="00837173">
      <w:pPr>
        <w:widowControl/>
        <w:numPr>
          <w:ilvl w:val="0"/>
          <w:numId w:val="87"/>
        </w:numPr>
        <w:autoSpaceDE/>
        <w:autoSpaceDN/>
        <w:spacing w:line="276" w:lineRule="auto"/>
        <w:ind w:left="709" w:firstLine="0"/>
        <w:jc w:val="both"/>
        <w:rPr>
          <w:rFonts w:ascii="Arial" w:hAnsi="Arial" w:cs="Arial"/>
          <w:lang w:val="pt-BR"/>
        </w:rPr>
      </w:pPr>
      <w:r w:rsidRPr="00C90C9D">
        <w:rPr>
          <w:rFonts w:ascii="Arial" w:hAnsi="Arial" w:cs="Arial"/>
          <w:lang w:val="pt-BR"/>
        </w:rPr>
        <w:t>Recursos Hídricos: A água utilizada para a composição da calda deve ser utilizada de forma racional, evitando desperdícios no reabastecimento dos tanques.</w:t>
      </w:r>
    </w:p>
    <w:p w14:paraId="77B131A6" w14:textId="77777777" w:rsidR="00C90C9D" w:rsidRPr="00C90C9D" w:rsidRDefault="00C90C9D" w:rsidP="00837173">
      <w:pPr>
        <w:widowControl/>
        <w:numPr>
          <w:ilvl w:val="0"/>
          <w:numId w:val="87"/>
        </w:numPr>
        <w:autoSpaceDE/>
        <w:autoSpaceDN/>
        <w:spacing w:line="276" w:lineRule="auto"/>
        <w:ind w:left="709" w:firstLine="0"/>
        <w:jc w:val="both"/>
        <w:rPr>
          <w:rFonts w:ascii="Arial" w:hAnsi="Arial" w:cs="Arial"/>
          <w:lang w:val="pt-BR"/>
        </w:rPr>
      </w:pPr>
      <w:r w:rsidRPr="00C90C9D">
        <w:rPr>
          <w:rFonts w:ascii="Arial" w:hAnsi="Arial" w:cs="Arial"/>
          <w:lang w:val="pt-BR"/>
        </w:rPr>
        <w:t>Eficiência Energética: Os veículos utilizados para deslocamento da equipe e equipamentos deverão estar com a manutenção em dia para garantir a menor emissão possível de CO2 e otimização do consumo de combustível.</w:t>
      </w:r>
    </w:p>
    <w:p w14:paraId="63CA9C46" w14:textId="77777777" w:rsidR="00C90C9D" w:rsidRPr="00C90C9D" w:rsidRDefault="00C90C9D" w:rsidP="00837173">
      <w:pPr>
        <w:widowControl/>
        <w:numPr>
          <w:ilvl w:val="0"/>
          <w:numId w:val="87"/>
        </w:numPr>
        <w:autoSpaceDE/>
        <w:autoSpaceDN/>
        <w:spacing w:after="240" w:line="276" w:lineRule="auto"/>
        <w:ind w:left="709" w:firstLine="0"/>
        <w:jc w:val="both"/>
        <w:rPr>
          <w:rFonts w:ascii="Arial" w:hAnsi="Arial" w:cs="Arial"/>
          <w:lang w:val="pt-BR"/>
        </w:rPr>
      </w:pPr>
      <w:r w:rsidRPr="00C90C9D">
        <w:rPr>
          <w:rFonts w:ascii="Arial" w:hAnsi="Arial" w:cs="Arial"/>
          <w:lang w:val="pt-BR"/>
        </w:rPr>
        <w:t>Equipamentos Manuais: Dar-se-á preferência ao uso de pulverizadores costais manuais ou pressurizados que não demandem consumo de energia elétrica ou combustíveis fósseis durante a aplicação direta nas calçadas.</w:t>
      </w:r>
    </w:p>
    <w:p w14:paraId="79045F15" w14:textId="77777777" w:rsidR="00C90C9D" w:rsidRPr="00C90C9D" w:rsidRDefault="00C90C9D" w:rsidP="00C90C9D">
      <w:pPr>
        <w:widowControl/>
        <w:autoSpaceDE/>
        <w:autoSpaceDN/>
        <w:spacing w:line="276" w:lineRule="auto"/>
        <w:jc w:val="both"/>
        <w:rPr>
          <w:rFonts w:ascii="Arial" w:hAnsi="Arial" w:cs="Arial"/>
          <w:u w:val="single"/>
          <w:lang w:val="pt-BR"/>
        </w:rPr>
      </w:pPr>
      <w:r w:rsidRPr="00C90C9D">
        <w:rPr>
          <w:rFonts w:ascii="Arial" w:hAnsi="Arial" w:cs="Arial"/>
          <w:b/>
          <w:bCs/>
          <w:u w:val="single"/>
          <w:lang w:val="pt-BR"/>
        </w:rPr>
        <w:t>Logística Reversa e Desfazimento de Resíduos</w:t>
      </w:r>
    </w:p>
    <w:p w14:paraId="6EDA03B7" w14:textId="4DF632B6" w:rsidR="00C90C9D" w:rsidRPr="00C90C9D" w:rsidRDefault="00C90C9D" w:rsidP="00C90C9D">
      <w:pPr>
        <w:widowControl/>
        <w:autoSpaceDE/>
        <w:autoSpaceDN/>
        <w:spacing w:line="276" w:lineRule="auto"/>
        <w:jc w:val="both"/>
        <w:rPr>
          <w:rFonts w:ascii="Arial" w:hAnsi="Arial" w:cs="Arial"/>
          <w:lang w:val="pt-BR"/>
        </w:rPr>
      </w:pPr>
      <w:r w:rsidRPr="00C90C9D">
        <w:rPr>
          <w:rFonts w:ascii="Arial" w:hAnsi="Arial" w:cs="Arial"/>
          <w:lang w:val="pt-BR"/>
        </w:rPr>
        <w:t>A contratada será a única responsável pela gestão dos resíduos gerados pela atividade, devendo:</w:t>
      </w:r>
    </w:p>
    <w:p w14:paraId="3CCD7EF6" w14:textId="77777777" w:rsidR="00C90C9D" w:rsidRPr="00C90C9D" w:rsidRDefault="00C90C9D" w:rsidP="00837173">
      <w:pPr>
        <w:widowControl/>
        <w:numPr>
          <w:ilvl w:val="0"/>
          <w:numId w:val="89"/>
        </w:numPr>
        <w:tabs>
          <w:tab w:val="clear" w:pos="720"/>
        </w:tabs>
        <w:autoSpaceDE/>
        <w:autoSpaceDN/>
        <w:spacing w:line="276" w:lineRule="auto"/>
        <w:ind w:left="709" w:firstLine="0"/>
        <w:jc w:val="both"/>
        <w:rPr>
          <w:rFonts w:ascii="Arial" w:hAnsi="Arial" w:cs="Arial"/>
          <w:lang w:val="pt-BR"/>
        </w:rPr>
      </w:pPr>
      <w:r w:rsidRPr="00C90C9D">
        <w:rPr>
          <w:rFonts w:ascii="Arial" w:hAnsi="Arial" w:cs="Arial"/>
          <w:lang w:val="pt-BR"/>
        </w:rPr>
        <w:t>Embalagens Plásticas: Implementar a logística reversa das embalagens dos insumos (ácido acético e adjuvantes). Todas as embalagens vazias deverão ser recolhidas, submetidas à tríplice lavagem (quando aplicável) e destinadas a postos de reciclagem licenciados ou devolvidas aos fabricantes.</w:t>
      </w:r>
    </w:p>
    <w:p w14:paraId="328C8A65" w14:textId="77777777" w:rsidR="00C90C9D" w:rsidRPr="00C90C9D" w:rsidRDefault="00C90C9D" w:rsidP="00837173">
      <w:pPr>
        <w:widowControl/>
        <w:numPr>
          <w:ilvl w:val="0"/>
          <w:numId w:val="89"/>
        </w:numPr>
        <w:tabs>
          <w:tab w:val="clear" w:pos="720"/>
        </w:tabs>
        <w:autoSpaceDE/>
        <w:autoSpaceDN/>
        <w:spacing w:line="276" w:lineRule="auto"/>
        <w:ind w:left="709" w:firstLine="0"/>
        <w:jc w:val="both"/>
        <w:rPr>
          <w:rFonts w:ascii="Arial" w:hAnsi="Arial" w:cs="Arial"/>
          <w:lang w:val="pt-BR"/>
        </w:rPr>
      </w:pPr>
      <w:r w:rsidRPr="00C90C9D">
        <w:rPr>
          <w:rFonts w:ascii="Arial" w:hAnsi="Arial" w:cs="Arial"/>
          <w:lang w:val="pt-BR"/>
        </w:rPr>
        <w:t>Resíduos de Manutenção: Panos, estopas ou filtros utilizados na manutenção dos equipamentos de pulverização deverão ser descartados conforme as normas de resíduos perigosos (Classe I), se contaminados com óleos ou graxas.</w:t>
      </w:r>
    </w:p>
    <w:p w14:paraId="1F2AE9C8" w14:textId="5588DBA9" w:rsidR="00C90C9D" w:rsidRPr="00C90C9D" w:rsidRDefault="00C90C9D" w:rsidP="00837173">
      <w:pPr>
        <w:widowControl/>
        <w:numPr>
          <w:ilvl w:val="0"/>
          <w:numId w:val="89"/>
        </w:numPr>
        <w:tabs>
          <w:tab w:val="clear" w:pos="720"/>
        </w:tabs>
        <w:autoSpaceDE/>
        <w:autoSpaceDN/>
        <w:spacing w:after="200" w:line="276" w:lineRule="auto"/>
        <w:ind w:left="709" w:firstLine="0"/>
        <w:jc w:val="both"/>
        <w:rPr>
          <w:rFonts w:ascii="Arial" w:hAnsi="Arial" w:cs="Arial"/>
          <w:lang w:val="pt-BR"/>
        </w:rPr>
      </w:pPr>
      <w:r w:rsidRPr="00C90C9D">
        <w:rPr>
          <w:rFonts w:ascii="Arial" w:hAnsi="Arial" w:cs="Arial"/>
          <w:lang w:val="pt-BR"/>
        </w:rPr>
        <w:t>Proibição de Descarte Inadequado: É expressamente vedado o descarte de restos de calda pronta ou lavagem de equipamentos em redes de esgoto, galerias de águas pluviais ou cursos d’água.</w:t>
      </w:r>
    </w:p>
    <w:p w14:paraId="3E8A5BC8" w14:textId="77777777" w:rsidR="001371AF" w:rsidRPr="00613BDF" w:rsidRDefault="001371AF" w:rsidP="001371AF">
      <w:pPr>
        <w:pStyle w:val="PargrafodaLista"/>
        <w:widowControl/>
        <w:numPr>
          <w:ilvl w:val="0"/>
          <w:numId w:val="72"/>
        </w:numPr>
        <w:autoSpaceDE/>
        <w:autoSpaceDN/>
        <w:spacing w:line="276" w:lineRule="auto"/>
        <w:ind w:left="0" w:firstLine="0"/>
        <w:contextualSpacing/>
        <w:jc w:val="left"/>
        <w:rPr>
          <w:rFonts w:ascii="Arial" w:hAnsi="Arial" w:cs="Arial"/>
          <w:b/>
        </w:rPr>
      </w:pPr>
      <w:r w:rsidRPr="00613BDF">
        <w:rPr>
          <w:rFonts w:ascii="Arial" w:hAnsi="Arial" w:cs="Arial"/>
          <w:b/>
        </w:rPr>
        <w:t xml:space="preserve"> POSICIONAMENTO CONCLUSIVO</w:t>
      </w:r>
    </w:p>
    <w:p w14:paraId="5CEFCD57" w14:textId="77777777" w:rsidR="001371AF" w:rsidRDefault="001371AF" w:rsidP="001371AF">
      <w:pPr>
        <w:spacing w:after="200" w:line="276" w:lineRule="auto"/>
        <w:jc w:val="both"/>
        <w:rPr>
          <w:rFonts w:ascii="Arial" w:hAnsi="Arial" w:cs="Arial"/>
          <w:bCs/>
        </w:rPr>
      </w:pPr>
      <w:r w:rsidRPr="00740087">
        <w:rPr>
          <w:rFonts w:ascii="Arial" w:hAnsi="Arial" w:cs="Arial"/>
        </w:rPr>
        <w:t>Diante do exposto, conclui-se, sobre a viabilidade de realização de licitação, na</w:t>
      </w:r>
      <w:r>
        <w:rPr>
          <w:rFonts w:ascii="Arial" w:hAnsi="Arial" w:cs="Arial"/>
        </w:rPr>
        <w:t xml:space="preserve"> </w:t>
      </w:r>
      <w:r w:rsidRPr="00740087">
        <w:rPr>
          <w:rFonts w:ascii="Arial" w:hAnsi="Arial" w:cs="Arial"/>
        </w:rPr>
        <w:t xml:space="preserve">modalidade </w:t>
      </w:r>
      <w:r>
        <w:rPr>
          <w:rFonts w:ascii="Arial" w:hAnsi="Arial" w:cs="Arial"/>
        </w:rPr>
        <w:t>Pregão Eletrônico</w:t>
      </w:r>
      <w:r w:rsidRPr="00740087">
        <w:rPr>
          <w:rFonts w:ascii="Arial" w:hAnsi="Arial" w:cs="Arial"/>
        </w:rPr>
        <w:t>, na natureza registro de preços, do tipo menor preço,</w:t>
      </w:r>
      <w:r>
        <w:rPr>
          <w:rFonts w:ascii="Arial" w:hAnsi="Arial" w:cs="Arial"/>
        </w:rPr>
        <w:t xml:space="preserve"> </w:t>
      </w:r>
      <w:r w:rsidRPr="00740087">
        <w:rPr>
          <w:rFonts w:ascii="Arial" w:hAnsi="Arial" w:cs="Arial"/>
        </w:rPr>
        <w:t xml:space="preserve">para atender as demandas </w:t>
      </w:r>
      <w:r>
        <w:rPr>
          <w:rFonts w:ascii="Arial" w:hAnsi="Arial" w:cs="Arial"/>
        </w:rPr>
        <w:t>do município</w:t>
      </w:r>
      <w:r w:rsidRPr="00740087">
        <w:rPr>
          <w:rFonts w:ascii="Arial" w:hAnsi="Arial" w:cs="Arial"/>
        </w:rPr>
        <w:t>, por um período de 12 meses nos</w:t>
      </w:r>
      <w:r>
        <w:rPr>
          <w:rFonts w:ascii="Arial" w:hAnsi="Arial" w:cs="Arial"/>
        </w:rPr>
        <w:t xml:space="preserve"> </w:t>
      </w:r>
      <w:r w:rsidRPr="00740087">
        <w:rPr>
          <w:rFonts w:ascii="Arial" w:hAnsi="Arial" w:cs="Arial"/>
        </w:rPr>
        <w:t>termos do presente Estudo Técnico Preliminar.</w:t>
      </w:r>
    </w:p>
    <w:p w14:paraId="67849489" w14:textId="1880F6FB" w:rsidR="001371AF" w:rsidRDefault="001371AF" w:rsidP="00837173">
      <w:pPr>
        <w:spacing w:after="200" w:line="276" w:lineRule="auto"/>
        <w:jc w:val="both"/>
        <w:rPr>
          <w:rFonts w:ascii="Arial" w:hAnsi="Arial" w:cs="Arial"/>
        </w:rPr>
      </w:pPr>
      <w:r w:rsidRPr="007F314C">
        <w:rPr>
          <w:rFonts w:ascii="Arial" w:hAnsi="Arial" w:cs="Arial"/>
          <w:bCs/>
        </w:rPr>
        <w:t>Em última análise, a contratação</w:t>
      </w:r>
      <w:r>
        <w:rPr>
          <w:rFonts w:ascii="Arial" w:hAnsi="Arial" w:cs="Arial"/>
          <w:bCs/>
        </w:rPr>
        <w:t xml:space="preserve"> </w:t>
      </w:r>
      <w:r w:rsidRPr="007F314C">
        <w:rPr>
          <w:rFonts w:ascii="Arial" w:hAnsi="Arial" w:cs="Arial"/>
          <w:bCs/>
        </w:rPr>
        <w:t xml:space="preserve">é uma escolha sólida visto ser uma solução </w:t>
      </w:r>
      <w:r>
        <w:rPr>
          <w:rFonts w:ascii="Arial" w:hAnsi="Arial" w:cs="Arial"/>
          <w:bCs/>
        </w:rPr>
        <w:t>que garantirá a continuidade dos serviços</w:t>
      </w:r>
    </w:p>
    <w:p w14:paraId="6443321F" w14:textId="42630653" w:rsidR="001371AF" w:rsidRPr="009E6031" w:rsidRDefault="001371AF" w:rsidP="001371AF">
      <w:pPr>
        <w:spacing w:after="240" w:line="276" w:lineRule="auto"/>
        <w:ind w:right="-1"/>
        <w:jc w:val="center"/>
        <w:rPr>
          <w:rFonts w:ascii="Arial" w:hAnsi="Arial" w:cs="Arial"/>
        </w:rPr>
      </w:pPr>
      <w:r w:rsidRPr="00663B05">
        <w:rPr>
          <w:rFonts w:ascii="Arial" w:hAnsi="Arial" w:cs="Arial"/>
        </w:rPr>
        <w:t xml:space="preserve">Alagoa, </w:t>
      </w:r>
      <w:r w:rsidR="00663B05" w:rsidRPr="00663B05">
        <w:rPr>
          <w:rFonts w:ascii="Arial" w:hAnsi="Arial" w:cs="Arial"/>
        </w:rPr>
        <w:t>08</w:t>
      </w:r>
      <w:r w:rsidRPr="00663B05">
        <w:rPr>
          <w:rFonts w:ascii="Arial" w:hAnsi="Arial" w:cs="Arial"/>
        </w:rPr>
        <w:t xml:space="preserve"> de </w:t>
      </w:r>
      <w:r w:rsidR="00663B05" w:rsidRPr="00663B05">
        <w:rPr>
          <w:rFonts w:ascii="Arial" w:hAnsi="Arial" w:cs="Arial"/>
        </w:rPr>
        <w:t>abril</w:t>
      </w:r>
      <w:r w:rsidRPr="00663B05">
        <w:rPr>
          <w:rFonts w:ascii="Arial" w:hAnsi="Arial" w:cs="Arial"/>
        </w:rPr>
        <w:t xml:space="preserve"> de 2026.</w:t>
      </w:r>
    </w:p>
    <w:p w14:paraId="373B2983" w14:textId="77777777" w:rsidR="001371AF" w:rsidRDefault="001371AF" w:rsidP="00837173">
      <w:pPr>
        <w:spacing w:after="240" w:line="276" w:lineRule="auto"/>
        <w:ind w:right="-1"/>
        <w:rPr>
          <w:rFonts w:ascii="Arial" w:hAnsi="Arial" w:cs="Arial"/>
          <w:b/>
        </w:rPr>
      </w:pPr>
    </w:p>
    <w:p w14:paraId="73965F42" w14:textId="77777777" w:rsidR="00837173" w:rsidRPr="009E6031" w:rsidRDefault="00837173" w:rsidP="00837173">
      <w:pPr>
        <w:spacing w:after="240" w:line="276" w:lineRule="auto"/>
        <w:ind w:right="-1"/>
        <w:rPr>
          <w:rFonts w:ascii="Arial" w:hAnsi="Arial" w:cs="Arial"/>
          <w:b/>
        </w:rPr>
      </w:pPr>
    </w:p>
    <w:p w14:paraId="73B4512E" w14:textId="39E8515A" w:rsidR="001371AF" w:rsidRPr="009E6031" w:rsidRDefault="00837173" w:rsidP="001371AF">
      <w:pPr>
        <w:spacing w:line="276" w:lineRule="auto"/>
        <w:ind w:left="142" w:right="140"/>
        <w:jc w:val="center"/>
        <w:rPr>
          <w:rFonts w:ascii="Arial" w:hAnsi="Arial" w:cs="Arial"/>
          <w:b/>
        </w:rPr>
      </w:pPr>
      <w:r>
        <w:rPr>
          <w:rFonts w:ascii="Arial" w:hAnsi="Arial" w:cs="Arial"/>
          <w:b/>
        </w:rPr>
        <w:t>RAFAEL SILVA MENDES PINTO</w:t>
      </w:r>
    </w:p>
    <w:p w14:paraId="310EC1CC" w14:textId="3BDF7CB4" w:rsidR="000219D3" w:rsidRDefault="001371AF" w:rsidP="001371AF">
      <w:pPr>
        <w:adjustRightInd w:val="0"/>
        <w:spacing w:after="240"/>
        <w:jc w:val="center"/>
        <w:rPr>
          <w:rFonts w:ascii="Arial" w:hAnsi="Arial" w:cs="Arial"/>
          <w:b/>
          <w:bCs/>
          <w:color w:val="000000"/>
        </w:rPr>
      </w:pPr>
      <w:r w:rsidRPr="009E6031">
        <w:rPr>
          <w:rFonts w:ascii="Arial" w:hAnsi="Arial" w:cs="Arial"/>
          <w:bCs/>
        </w:rPr>
        <w:t xml:space="preserve">Secretário Municipal de </w:t>
      </w:r>
      <w:r w:rsidR="00837173">
        <w:rPr>
          <w:rFonts w:ascii="Arial" w:hAnsi="Arial" w:cs="Arial"/>
          <w:bCs/>
        </w:rPr>
        <w:t>Obras</w:t>
      </w:r>
    </w:p>
    <w:p w14:paraId="3DC46D6E" w14:textId="77777777" w:rsidR="00C90C9D" w:rsidRDefault="00C90C9D" w:rsidP="00837173">
      <w:pPr>
        <w:adjustRightInd w:val="0"/>
        <w:spacing w:after="240" w:line="276" w:lineRule="auto"/>
        <w:rPr>
          <w:rFonts w:ascii="Arial" w:hAnsi="Arial" w:cs="Arial"/>
          <w:b/>
          <w:bCs/>
          <w:color w:val="000000"/>
        </w:rPr>
      </w:pPr>
    </w:p>
    <w:p w14:paraId="30A4FBAC" w14:textId="43B9CC30" w:rsidR="008A0DD7" w:rsidRPr="007F314C" w:rsidRDefault="008A0DD7" w:rsidP="008A0DD7">
      <w:pPr>
        <w:adjustRightInd w:val="0"/>
        <w:spacing w:after="240" w:line="276" w:lineRule="auto"/>
        <w:jc w:val="center"/>
        <w:rPr>
          <w:rFonts w:ascii="Arial" w:hAnsi="Arial" w:cs="Arial"/>
          <w:b/>
          <w:bCs/>
          <w:color w:val="000000"/>
        </w:rPr>
      </w:pPr>
      <w:r w:rsidRPr="007F314C">
        <w:rPr>
          <w:rFonts w:ascii="Arial" w:hAnsi="Arial" w:cs="Arial"/>
          <w:b/>
          <w:bCs/>
          <w:color w:val="000000"/>
        </w:rPr>
        <w:t>ANEXO III</w:t>
      </w:r>
    </w:p>
    <w:p w14:paraId="4457C56F" w14:textId="77777777" w:rsidR="008A0DD7" w:rsidRDefault="008A0DD7" w:rsidP="008A0DD7">
      <w:pPr>
        <w:adjustRightInd w:val="0"/>
        <w:spacing w:after="240" w:line="276" w:lineRule="auto"/>
        <w:jc w:val="center"/>
        <w:rPr>
          <w:rFonts w:ascii="Arial" w:hAnsi="Arial" w:cs="Arial"/>
          <w:b/>
          <w:bCs/>
          <w:color w:val="000000"/>
        </w:rPr>
      </w:pPr>
      <w:r w:rsidRPr="007F314C">
        <w:rPr>
          <w:rFonts w:ascii="Arial" w:hAnsi="Arial" w:cs="Arial"/>
          <w:b/>
          <w:bCs/>
          <w:color w:val="000000"/>
        </w:rPr>
        <w:t>TERMO DE REFERÊNCIA</w:t>
      </w:r>
    </w:p>
    <w:p w14:paraId="3FD70294" w14:textId="73021247" w:rsidR="00AF7B4E" w:rsidRPr="00357EFC" w:rsidRDefault="00AF7B4E" w:rsidP="00AF7B4E">
      <w:pPr>
        <w:pStyle w:val="Ttulo1"/>
        <w:spacing w:line="276" w:lineRule="auto"/>
        <w:rPr>
          <w:b w:val="0"/>
          <w:bCs w:val="0"/>
          <w:color w:val="000000" w:themeColor="text1"/>
          <w:sz w:val="22"/>
          <w:szCs w:val="22"/>
        </w:rPr>
      </w:pPr>
      <w:bookmarkStart w:id="11" w:name="_Hlk179290286"/>
      <w:r w:rsidRPr="00357EFC">
        <w:rPr>
          <w:color w:val="000000" w:themeColor="text1"/>
          <w:sz w:val="22"/>
          <w:szCs w:val="22"/>
        </w:rPr>
        <w:t xml:space="preserve">PROCESSO LICITATÓRIO: </w:t>
      </w:r>
      <w:r w:rsidRPr="00357EFC">
        <w:rPr>
          <w:b w:val="0"/>
          <w:bCs w:val="0"/>
          <w:color w:val="000000" w:themeColor="text1"/>
          <w:sz w:val="22"/>
          <w:szCs w:val="22"/>
        </w:rPr>
        <w:t>018/2026</w:t>
      </w:r>
    </w:p>
    <w:p w14:paraId="368AB970" w14:textId="380A119E" w:rsidR="00AF7B4E" w:rsidRPr="007F314C" w:rsidRDefault="00AF7B4E" w:rsidP="00AF7B4E">
      <w:pPr>
        <w:pStyle w:val="Ttulo1"/>
        <w:spacing w:after="240" w:line="276" w:lineRule="auto"/>
        <w:rPr>
          <w:b w:val="0"/>
          <w:bCs w:val="0"/>
          <w:color w:val="000000" w:themeColor="text1"/>
          <w:sz w:val="22"/>
          <w:szCs w:val="22"/>
        </w:rPr>
      </w:pPr>
      <w:r w:rsidRPr="00357EFC">
        <w:rPr>
          <w:color w:val="000000" w:themeColor="text1"/>
          <w:sz w:val="22"/>
          <w:szCs w:val="22"/>
        </w:rPr>
        <w:t xml:space="preserve">MODALIDADE: </w:t>
      </w:r>
      <w:r w:rsidRPr="00357EFC">
        <w:rPr>
          <w:b w:val="0"/>
          <w:bCs w:val="0"/>
          <w:color w:val="000000" w:themeColor="text1"/>
          <w:sz w:val="22"/>
          <w:szCs w:val="22"/>
        </w:rPr>
        <w:t>Dispensa Eletrônica 00</w:t>
      </w:r>
      <w:r w:rsidR="008E593D">
        <w:rPr>
          <w:b w:val="0"/>
          <w:bCs w:val="0"/>
          <w:color w:val="000000" w:themeColor="text1"/>
          <w:sz w:val="22"/>
          <w:szCs w:val="22"/>
        </w:rPr>
        <w:t>6</w:t>
      </w:r>
      <w:r w:rsidRPr="00357EFC">
        <w:rPr>
          <w:b w:val="0"/>
          <w:bCs w:val="0"/>
          <w:color w:val="000000" w:themeColor="text1"/>
          <w:sz w:val="22"/>
          <w:szCs w:val="22"/>
        </w:rPr>
        <w:t>/2026</w:t>
      </w:r>
    </w:p>
    <w:p w14:paraId="02F8D715" w14:textId="0360AF4E" w:rsidR="00AF7B4E" w:rsidRDefault="00AF7B4E" w:rsidP="00AF7B4E">
      <w:pPr>
        <w:pStyle w:val="PargrafodaLista"/>
        <w:widowControl/>
        <w:numPr>
          <w:ilvl w:val="0"/>
          <w:numId w:val="91"/>
        </w:numPr>
        <w:autoSpaceDE/>
        <w:autoSpaceDN/>
        <w:spacing w:beforeLines="120" w:before="288" w:afterLines="120" w:after="288" w:line="276" w:lineRule="auto"/>
        <w:ind w:left="0" w:firstLine="0"/>
        <w:rPr>
          <w:rFonts w:ascii="Arial" w:hAnsi="Arial" w:cs="Arial"/>
        </w:rPr>
      </w:pPr>
      <w:r w:rsidRPr="00E22CC9">
        <w:rPr>
          <w:rFonts w:ascii="Arial" w:hAnsi="Arial" w:cs="Arial"/>
          <w:b/>
          <w:bCs/>
          <w:color w:val="000000"/>
        </w:rPr>
        <w:t>Objeto:</w:t>
      </w:r>
      <w:r w:rsidRPr="00E22CC9">
        <w:rPr>
          <w:rFonts w:ascii="Arial" w:hAnsi="Arial" w:cs="Arial"/>
          <w:color w:val="000000"/>
        </w:rPr>
        <w:t xml:space="preserve"> </w:t>
      </w:r>
      <w:r w:rsidRPr="00AF7B4E">
        <w:rPr>
          <w:rFonts w:ascii="Arial" w:hAnsi="Arial" w:cs="Arial"/>
        </w:rPr>
        <w:t>REGISTRO DE PREÇOS PARA FUTURA E/OU EVENTUAL CONTRATAÇÃO DE EMPRESA ESPECIALIZADA NA PRESTAÇÃO DE SERVIÇOS DE CAPINA ECOLÓGICA, MEDIANTE APLICAÇÃO DE SOLUÇÃO DE ÁCIDO ACÉTICO (VINAGRE) E ADJUVANTE BIODEGRADÁVEL, COM FORNECIMENTO INTEGRAL DE MÃO DE OBRA, INSUMOS, EQUIPAMENTOS E LOGÍSTICA, CONFORME ESPECIFICAÇÕES E QUANTITATIVOS CONSTANTES NO TERMO DE REFERÊNCIA</w:t>
      </w:r>
      <w:r>
        <w:rPr>
          <w:rFonts w:ascii="Arial" w:hAnsi="Arial" w:cs="Arial"/>
        </w:rPr>
        <w:t>.</w:t>
      </w:r>
    </w:p>
    <w:p w14:paraId="6CB8E3CB" w14:textId="3E788E48" w:rsidR="00AF7B4E" w:rsidRPr="00AF7B4E" w:rsidRDefault="00AF7B4E" w:rsidP="00AF7B4E">
      <w:pPr>
        <w:pStyle w:val="PargrafodaLista"/>
        <w:widowControl/>
        <w:numPr>
          <w:ilvl w:val="1"/>
          <w:numId w:val="92"/>
        </w:numPr>
        <w:autoSpaceDE/>
        <w:autoSpaceDN/>
        <w:spacing w:line="276" w:lineRule="auto"/>
        <w:ind w:left="0" w:firstLine="0"/>
        <w:contextualSpacing/>
        <w:rPr>
          <w:rFonts w:ascii="Arial" w:hAnsi="Arial" w:cs="Arial"/>
          <w:b/>
          <w:bCs/>
          <w:color w:val="000000"/>
        </w:rPr>
      </w:pPr>
      <w:r w:rsidRPr="005F7209">
        <w:rPr>
          <w:rFonts w:ascii="Arial" w:hAnsi="Arial" w:cs="Arial"/>
          <w:b/>
          <w:bCs/>
          <w:color w:val="000000"/>
        </w:rPr>
        <w:t>DAS ESPECIFICAÇÕES MÍNIMAS.</w:t>
      </w:r>
    </w:p>
    <w:p w14:paraId="3B0DE6FA" w14:textId="77777777" w:rsidR="00AF7B4E" w:rsidRPr="002379A0" w:rsidRDefault="00AF7B4E" w:rsidP="00AF7B4E">
      <w:pPr>
        <w:pStyle w:val="PargrafodaLista"/>
        <w:widowControl/>
        <w:numPr>
          <w:ilvl w:val="0"/>
          <w:numId w:val="78"/>
        </w:numPr>
        <w:spacing w:after="240" w:line="276" w:lineRule="auto"/>
        <w:ind w:left="709" w:right="130" w:firstLine="0"/>
        <w:rPr>
          <w:rFonts w:ascii="Arial" w:hAnsi="Arial" w:cs="Arial"/>
        </w:rPr>
      </w:pPr>
      <w:r w:rsidRPr="002379A0">
        <w:rPr>
          <w:rFonts w:ascii="Arial" w:hAnsi="Arial" w:cs="Arial"/>
        </w:rPr>
        <w:t>Qualidade e Eficácia do Serviço: A Contratada deverá garantir a eficácia da capina ecológica, assegurando a eliminação ou dessecação da vegetação invasora nos prazos técnicos esperados. Caso a aplicação seja ineficaz devido à má preparação da calda ou aplicação incorreta, a empresa deverá realizar o reforço (reaplicação) sem qualquer custo adicional para a Administração, no prazo máximo de 48 (quarenta e oito) horas após a notificação da fiscalização.</w:t>
      </w:r>
    </w:p>
    <w:p w14:paraId="1F62D11A" w14:textId="77777777" w:rsidR="00AF7B4E" w:rsidRPr="002379A0" w:rsidRDefault="00AF7B4E" w:rsidP="00AF7B4E">
      <w:pPr>
        <w:pStyle w:val="PargrafodaLista"/>
        <w:widowControl/>
        <w:numPr>
          <w:ilvl w:val="0"/>
          <w:numId w:val="78"/>
        </w:numPr>
        <w:spacing w:after="240" w:line="276" w:lineRule="auto"/>
        <w:ind w:left="709" w:right="130" w:firstLine="0"/>
        <w:rPr>
          <w:rFonts w:ascii="Arial" w:hAnsi="Arial" w:cs="Arial"/>
        </w:rPr>
      </w:pPr>
      <w:r w:rsidRPr="002379A0">
        <w:rPr>
          <w:rFonts w:ascii="Arial" w:hAnsi="Arial" w:cs="Arial"/>
        </w:rPr>
        <w:t>Cronograma e Logística de Execução: Os serviços deverão ser executados seguindo o cronograma estabelecido pelo Departamento de Obras/Serviços Urbanos. A Contratada é integralmente responsável pelo transporte da equipe e dos insumos, devendo utilizar veículo próprio e adequado às normas de trânsito. A execução deverá ocorrer em horários que minimizem transtornos ao fluxo de pedestres e veículos, salvo determinação contrária da fiscalização.</w:t>
      </w:r>
    </w:p>
    <w:p w14:paraId="2CFC827A" w14:textId="77777777" w:rsidR="00AF7B4E" w:rsidRDefault="00AF7B4E" w:rsidP="00AF7B4E">
      <w:pPr>
        <w:pStyle w:val="PargrafodaLista"/>
        <w:widowControl/>
        <w:numPr>
          <w:ilvl w:val="0"/>
          <w:numId w:val="78"/>
        </w:numPr>
        <w:spacing w:after="240" w:line="276" w:lineRule="auto"/>
        <w:ind w:left="709" w:right="130" w:firstLine="0"/>
        <w:rPr>
          <w:rFonts w:ascii="Arial" w:hAnsi="Arial" w:cs="Arial"/>
        </w:rPr>
      </w:pPr>
      <w:r w:rsidRPr="002379A0">
        <w:rPr>
          <w:rFonts w:ascii="Arial" w:hAnsi="Arial" w:cs="Arial"/>
        </w:rPr>
        <w:t>Padrões Técnicos e Ambientais: Todos os insumos utilizados (ácido acético e adjuvantes) devem ser de primeira linha e atender às normas ambientais vigentes. A aplicação deve seguir rigorosamente a metodologia de "capina ecológica", sendo expressamente proibida a adição de qualquer herbicida químico sintético (como glifosato) à mistura. A fiscalização poderá, a qualquer tempo, solicitar amostras da calda pronta para análise laboratorial de conformidade.</w:t>
      </w:r>
    </w:p>
    <w:p w14:paraId="6E26465A" w14:textId="77777777" w:rsidR="00AF7B4E" w:rsidRDefault="00AF7B4E" w:rsidP="00AF7B4E">
      <w:pPr>
        <w:pStyle w:val="PargrafodaLista"/>
        <w:widowControl/>
        <w:numPr>
          <w:ilvl w:val="0"/>
          <w:numId w:val="78"/>
        </w:numPr>
        <w:spacing w:after="240" w:line="276" w:lineRule="auto"/>
        <w:ind w:left="709" w:right="130" w:firstLine="0"/>
        <w:rPr>
          <w:rFonts w:ascii="Arial" w:hAnsi="Arial" w:cs="Arial"/>
        </w:rPr>
      </w:pPr>
      <w:r w:rsidRPr="009E2AB4">
        <w:rPr>
          <w:rFonts w:ascii="Arial" w:hAnsi="Arial" w:cs="Arial"/>
        </w:rPr>
        <w:t>Mão de Obra e Segurança (EPIs): A Contratada deverá fornecer mão de obra qualificada. É obrigatório o fornecimento e a fiscalização do uso de todos os Equipamentos de</w:t>
      </w:r>
      <w:r w:rsidRPr="009E2AB4">
        <w:t xml:space="preserve"> </w:t>
      </w:r>
      <w:r w:rsidRPr="009E2AB4">
        <w:rPr>
          <w:rFonts w:ascii="Arial" w:hAnsi="Arial" w:cs="Arial"/>
        </w:rPr>
        <w:t>Proteção Individual (EPIs) necessários (máscaras com filtros para vapores ácidos, luvas, botas e viseiras), em conformidade com as normas de segurança do trabalho (NRs).</w:t>
      </w:r>
    </w:p>
    <w:p w14:paraId="4D65E833" w14:textId="77777777" w:rsidR="00AF7B4E" w:rsidRPr="002379A0" w:rsidRDefault="00AF7B4E" w:rsidP="00AF7B4E">
      <w:pPr>
        <w:pStyle w:val="PargrafodaLista"/>
        <w:widowControl/>
        <w:numPr>
          <w:ilvl w:val="0"/>
          <w:numId w:val="78"/>
        </w:numPr>
        <w:spacing w:after="240" w:line="276" w:lineRule="auto"/>
        <w:ind w:left="709" w:right="130" w:firstLine="0"/>
        <w:rPr>
          <w:rFonts w:ascii="Arial" w:hAnsi="Arial" w:cs="Arial"/>
        </w:rPr>
      </w:pPr>
      <w:r w:rsidRPr="002379A0">
        <w:rPr>
          <w:rFonts w:ascii="Arial" w:hAnsi="Arial" w:cs="Arial"/>
        </w:rPr>
        <w:t xml:space="preserve">Equipamentos e Manutenção: Os equipamentos de pulverização (costais ou mecanizados) deverão estar em perfeito estado de conservação e funcionamento, sem </w:t>
      </w:r>
      <w:r w:rsidRPr="002379A0">
        <w:rPr>
          <w:rFonts w:ascii="Arial" w:hAnsi="Arial" w:cs="Arial"/>
        </w:rPr>
        <w:lastRenderedPageBreak/>
        <w:t>vazamentos que possam causar desperdício ou acidentes. Equipamentos que apresentarem defeitos durante a execução deverão ser substituídos imediatamente para não comprometer o cronograma de trabalho.</w:t>
      </w:r>
    </w:p>
    <w:p w14:paraId="0A500649" w14:textId="434FC355" w:rsidR="00AF7B4E" w:rsidRPr="002A1C1C" w:rsidRDefault="00AF7B4E" w:rsidP="00AF7B4E">
      <w:pPr>
        <w:pStyle w:val="PargrafodaLista"/>
        <w:widowControl/>
        <w:numPr>
          <w:ilvl w:val="0"/>
          <w:numId w:val="78"/>
        </w:numPr>
        <w:spacing w:after="240" w:line="276" w:lineRule="auto"/>
        <w:ind w:left="709" w:right="130" w:firstLine="0"/>
        <w:rPr>
          <w:rFonts w:ascii="Arial" w:hAnsi="Arial" w:cs="Arial"/>
        </w:rPr>
      </w:pPr>
      <w:r w:rsidRPr="002379A0">
        <w:rPr>
          <w:rFonts w:ascii="Arial" w:hAnsi="Arial" w:cs="Arial"/>
        </w:rPr>
        <w:t>Responsabilidade Ambiental e Resíduos: A Contratada deverá zelar pela preservação do patrimônio público durante a aplicação, evitando danos a jardins ornamentais ou áreas não previstas no plano de trabalho. Eventuais embalagens vazias dos insumos deverão receber a destinação final ambientalmente correta, conforme a legislação vigente, sendo vedado o descarte em lixo comum ou rede de esgoto.</w:t>
      </w:r>
    </w:p>
    <w:p w14:paraId="0C07DE75" w14:textId="77777777" w:rsidR="00AF7B4E" w:rsidRDefault="00AF7B4E" w:rsidP="00AF7B4E">
      <w:pPr>
        <w:pStyle w:val="PargrafodaLista"/>
        <w:widowControl/>
        <w:numPr>
          <w:ilvl w:val="0"/>
          <w:numId w:val="93"/>
        </w:numPr>
        <w:adjustRightInd w:val="0"/>
        <w:spacing w:line="276" w:lineRule="auto"/>
        <w:ind w:left="0" w:firstLine="0"/>
        <w:rPr>
          <w:rFonts w:ascii="Arial" w:hAnsi="Arial" w:cs="Arial"/>
          <w:b/>
          <w:bCs/>
          <w:color w:val="222222"/>
          <w:shd w:val="clear" w:color="auto" w:fill="FFFFFF"/>
        </w:rPr>
      </w:pPr>
      <w:r w:rsidRPr="0062046A">
        <w:rPr>
          <w:rFonts w:ascii="Arial" w:hAnsi="Arial" w:cs="Arial"/>
          <w:b/>
          <w:bCs/>
          <w:color w:val="222222"/>
          <w:shd w:val="clear" w:color="auto" w:fill="FFFFFF"/>
        </w:rPr>
        <w:t>JUSTIFICATIVA</w:t>
      </w:r>
    </w:p>
    <w:p w14:paraId="0AB07B05" w14:textId="03E3E55C" w:rsidR="002A1C1C" w:rsidRPr="002A1C1C" w:rsidRDefault="002A1C1C" w:rsidP="002A1C1C">
      <w:pPr>
        <w:pStyle w:val="PargrafodaLista"/>
        <w:widowControl/>
        <w:numPr>
          <w:ilvl w:val="1"/>
          <w:numId w:val="93"/>
        </w:numPr>
        <w:adjustRightInd w:val="0"/>
        <w:spacing w:after="240" w:line="276" w:lineRule="auto"/>
        <w:ind w:left="0" w:firstLine="0"/>
        <w:rPr>
          <w:rFonts w:ascii="Arial" w:hAnsi="Arial" w:cs="Arial"/>
          <w:color w:val="222222"/>
          <w:shd w:val="clear" w:color="auto" w:fill="FFFFFF"/>
        </w:rPr>
      </w:pPr>
      <w:r w:rsidRPr="002A1C1C">
        <w:rPr>
          <w:rFonts w:ascii="Arial" w:hAnsi="Arial" w:cs="Arial"/>
          <w:color w:val="222222"/>
          <w:shd w:val="clear" w:color="auto" w:fill="FFFFFF"/>
        </w:rPr>
        <w:t>A contratação justifica-se pela necessidade contínua de manutenção da limpeza pública e controle de vegetação invasora em vias e logradouros. O crescimento desordenado do mato compromete a estética urbana, obstrui o escoamento de águas pluviais e favorece a proliferação de vetores de doenças, tornando o serviço essencial para a segurança e o bem-estar dos munícipes.</w:t>
      </w:r>
    </w:p>
    <w:p w14:paraId="2F6C151B" w14:textId="77777777" w:rsidR="002A1C1C" w:rsidRPr="002A1C1C" w:rsidRDefault="002A1C1C" w:rsidP="002A1C1C">
      <w:pPr>
        <w:widowControl/>
        <w:adjustRightInd w:val="0"/>
        <w:spacing w:after="240" w:line="276" w:lineRule="auto"/>
        <w:jc w:val="both"/>
        <w:rPr>
          <w:rFonts w:ascii="Arial" w:hAnsi="Arial" w:cs="Arial"/>
          <w:color w:val="222222"/>
          <w:shd w:val="clear" w:color="auto" w:fill="FFFFFF"/>
        </w:rPr>
      </w:pPr>
      <w:r w:rsidRPr="002A1C1C">
        <w:rPr>
          <w:rFonts w:ascii="Arial" w:hAnsi="Arial" w:cs="Arial"/>
          <w:color w:val="222222"/>
          <w:shd w:val="clear" w:color="auto" w:fill="FFFFFF"/>
        </w:rPr>
        <w:t>A opção pelo método de capina ecológica, utilizando ácido acético e adjuvantes biodegradáveis, fundamenta-se no compromisso com a sustentabilidade e a saúde pública. Diferente dos herbicidas químicos tradicionais, essa solução é atóxica para a fauna, flora e seres humanos, permitindo a aplicação segura em áreas de grande circulação sem riscos de contaminação do solo ou do lençol freático.</w:t>
      </w:r>
    </w:p>
    <w:p w14:paraId="60727FAD" w14:textId="77777777" w:rsidR="002A1C1C" w:rsidRPr="002A1C1C" w:rsidRDefault="002A1C1C" w:rsidP="002A1C1C">
      <w:pPr>
        <w:widowControl/>
        <w:adjustRightInd w:val="0"/>
        <w:spacing w:after="240" w:line="276" w:lineRule="auto"/>
        <w:jc w:val="both"/>
        <w:rPr>
          <w:rFonts w:ascii="Arial" w:hAnsi="Arial" w:cs="Arial"/>
          <w:color w:val="222222"/>
          <w:shd w:val="clear" w:color="auto" w:fill="FFFFFF"/>
        </w:rPr>
      </w:pPr>
      <w:r w:rsidRPr="002A1C1C">
        <w:rPr>
          <w:rFonts w:ascii="Arial" w:hAnsi="Arial" w:cs="Arial"/>
          <w:color w:val="222222"/>
          <w:shd w:val="clear" w:color="auto" w:fill="FFFFFF"/>
        </w:rPr>
        <w:t>Do ponto de vista operacional, o modelo de terceirização integral garante maior eficiência administrativa. Ao transferir à contratada a responsabilidade pelo fornecimento de mão de obra qualificada, equipamentos de pulverização, veículos e encargos trabalhistas, o órgão público elimina custos de manutenção direta e garante que a atividade seja executada com rigor técnico e profissionalismo.</w:t>
      </w:r>
    </w:p>
    <w:p w14:paraId="31F86A92" w14:textId="23990C02" w:rsidR="002A1C1C" w:rsidRPr="002A1C1C" w:rsidRDefault="002A1C1C" w:rsidP="002A1C1C">
      <w:pPr>
        <w:widowControl/>
        <w:adjustRightInd w:val="0"/>
        <w:spacing w:after="240" w:line="276" w:lineRule="auto"/>
        <w:jc w:val="both"/>
        <w:rPr>
          <w:rFonts w:ascii="Arial" w:hAnsi="Arial" w:cs="Arial"/>
          <w:color w:val="222222"/>
          <w:shd w:val="clear" w:color="auto" w:fill="FFFFFF"/>
        </w:rPr>
      </w:pPr>
      <w:r w:rsidRPr="002A1C1C">
        <w:rPr>
          <w:rFonts w:ascii="Arial" w:hAnsi="Arial" w:cs="Arial"/>
          <w:color w:val="222222"/>
          <w:shd w:val="clear" w:color="auto" w:fill="FFFFFF"/>
        </w:rPr>
        <w:t>Por fim, a escolha por métodos de limpeza ecológica que utilizam vinagre e adjuvantes de baixa toxicidade e alta biodegradabilidade, isentos de registro como agrotóxicos na legislação brasileira (conforme, a Lei nº 14.785/2023), reflete o compromisso com a saúde ambiental e a segurança dos operadores e da população, afastando riscos e preocupações associados a substâncias químicas de controle agrícola.</w:t>
      </w:r>
    </w:p>
    <w:p w14:paraId="4E26ACF4" w14:textId="77777777" w:rsidR="00AF7B4E" w:rsidRPr="0062046A" w:rsidRDefault="00AF7B4E" w:rsidP="00AF7B4E">
      <w:pPr>
        <w:pStyle w:val="PargrafodaLista"/>
        <w:widowControl/>
        <w:numPr>
          <w:ilvl w:val="0"/>
          <w:numId w:val="93"/>
        </w:numPr>
        <w:adjustRightInd w:val="0"/>
        <w:spacing w:line="276" w:lineRule="auto"/>
        <w:ind w:left="0" w:firstLine="0"/>
        <w:rPr>
          <w:rFonts w:ascii="Arial" w:hAnsi="Arial" w:cs="Arial"/>
          <w:b/>
          <w:bCs/>
          <w:color w:val="222222"/>
          <w:shd w:val="clear" w:color="auto" w:fill="FFFFFF"/>
        </w:rPr>
      </w:pPr>
      <w:r w:rsidRPr="0062046A">
        <w:rPr>
          <w:rFonts w:ascii="Arial" w:eastAsia="Times New Roman" w:hAnsi="Arial" w:cs="Arial"/>
          <w:b/>
          <w:bCs/>
          <w:color w:val="222222"/>
        </w:rPr>
        <w:t>GARANTIA</w:t>
      </w:r>
    </w:p>
    <w:p w14:paraId="3CC5DB9E" w14:textId="05120D0A"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eastAsia="Times New Roman" w:hAnsi="Arial" w:cs="Arial"/>
          <w:color w:val="222222"/>
        </w:rPr>
        <w:t>A CONTRATADA deverá fornecer garantia legal prevista no Código de Defesa do Consumidor</w:t>
      </w:r>
      <w:r w:rsidR="002A1C1C">
        <w:rPr>
          <w:rFonts w:ascii="Arial" w:eastAsia="Times New Roman" w:hAnsi="Arial" w:cs="Arial"/>
          <w:color w:val="222222"/>
        </w:rPr>
        <w:t>.</w:t>
      </w:r>
    </w:p>
    <w:p w14:paraId="0D87011C" w14:textId="77777777" w:rsidR="00AF7B4E" w:rsidRPr="0062046A" w:rsidRDefault="00AF7B4E" w:rsidP="00AF7B4E">
      <w:pPr>
        <w:pStyle w:val="PargrafodaLista"/>
        <w:widowControl/>
        <w:numPr>
          <w:ilvl w:val="0"/>
          <w:numId w:val="93"/>
        </w:numPr>
        <w:adjustRightInd w:val="0"/>
        <w:spacing w:line="276" w:lineRule="auto"/>
        <w:ind w:left="0" w:firstLine="0"/>
        <w:rPr>
          <w:rFonts w:ascii="Arial" w:hAnsi="Arial" w:cs="Arial"/>
          <w:b/>
          <w:bCs/>
          <w:color w:val="222222"/>
          <w:shd w:val="clear" w:color="auto" w:fill="FFFFFF"/>
        </w:rPr>
      </w:pPr>
      <w:r w:rsidRPr="0062046A">
        <w:rPr>
          <w:rFonts w:ascii="Arial" w:eastAsia="Times New Roman" w:hAnsi="Arial" w:cs="Arial"/>
          <w:b/>
          <w:bCs/>
          <w:color w:val="222222"/>
        </w:rPr>
        <w:t>ENTREGA E CRITÉRIOS DE ACEITAÇÃO DO OBJETO</w:t>
      </w:r>
    </w:p>
    <w:p w14:paraId="0F42584E" w14:textId="4B434D1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9E6031">
        <w:rPr>
          <w:rFonts w:ascii="Arial" w:eastAsia="Times New Roman" w:hAnsi="Arial" w:cs="Arial"/>
          <w:color w:val="222222"/>
        </w:rPr>
        <w:t xml:space="preserve">O prazo </w:t>
      </w:r>
      <w:r w:rsidR="002A1C1C">
        <w:rPr>
          <w:rFonts w:ascii="Arial" w:eastAsia="Times New Roman" w:hAnsi="Arial" w:cs="Arial"/>
          <w:color w:val="222222"/>
        </w:rPr>
        <w:t>para início dos serviços será de 5 (cinco) dias após emissão da Autorização de fornecimento – AF</w:t>
      </w:r>
      <w:r w:rsidR="007130F1">
        <w:rPr>
          <w:rFonts w:ascii="Arial" w:eastAsia="Times New Roman" w:hAnsi="Arial" w:cs="Arial"/>
          <w:color w:val="222222"/>
        </w:rPr>
        <w:t>.</w:t>
      </w:r>
    </w:p>
    <w:p w14:paraId="172968C5" w14:textId="6EA5A4CB" w:rsidR="002A1C1C" w:rsidRPr="002A1C1C" w:rsidRDefault="00AF7B4E" w:rsidP="002A1C1C">
      <w:pPr>
        <w:pStyle w:val="PargrafodaLista"/>
        <w:widowControl/>
        <w:numPr>
          <w:ilvl w:val="2"/>
          <w:numId w:val="93"/>
        </w:numPr>
        <w:adjustRightInd w:val="0"/>
        <w:spacing w:after="240" w:line="276" w:lineRule="auto"/>
        <w:ind w:left="0" w:firstLine="0"/>
        <w:rPr>
          <w:rFonts w:ascii="Arial" w:hAnsi="Arial" w:cs="Arial"/>
          <w:b/>
          <w:bCs/>
          <w:color w:val="222222"/>
          <w:shd w:val="clear" w:color="auto" w:fill="FFFFFF"/>
        </w:rPr>
      </w:pPr>
      <w:r w:rsidRPr="009E6031">
        <w:rPr>
          <w:rFonts w:ascii="Arial" w:hAnsi="Arial" w:cs="Arial"/>
        </w:rPr>
        <w:lastRenderedPageBreak/>
        <w:t xml:space="preserve">Local de entrega: </w:t>
      </w:r>
      <w:r w:rsidR="002A1C1C" w:rsidRPr="002A1C1C">
        <w:rPr>
          <w:rFonts w:ascii="Arial" w:eastAsia="Times New Roman" w:hAnsi="Arial" w:cs="Arial"/>
          <w:lang w:val="pt-BR" w:eastAsia="pt-BR"/>
        </w:rPr>
        <w:t>Os serviços de capina ecológica serão executados em todas as vias públicas, logradouros, praças, parques, calçadas e áreas de domínio do Município de Alagoa/MG, conforme cronograma e ordens de serviço emitidas pelo setor responsável.</w:t>
      </w:r>
    </w:p>
    <w:p w14:paraId="2AA501A5" w14:textId="77777777" w:rsidR="002A1C1C" w:rsidRPr="002A1C1C" w:rsidRDefault="002A1C1C" w:rsidP="002A1C1C">
      <w:pPr>
        <w:pStyle w:val="PargrafodaLista"/>
        <w:widowControl/>
        <w:numPr>
          <w:ilvl w:val="3"/>
          <w:numId w:val="93"/>
        </w:numPr>
        <w:adjustRightInd w:val="0"/>
        <w:spacing w:after="240" w:line="276" w:lineRule="auto"/>
        <w:ind w:left="0" w:firstLine="0"/>
        <w:rPr>
          <w:rFonts w:ascii="Arial" w:hAnsi="Arial" w:cs="Arial"/>
          <w:b/>
          <w:bCs/>
          <w:color w:val="222222"/>
          <w:shd w:val="clear" w:color="auto" w:fill="FFFFFF"/>
        </w:rPr>
      </w:pPr>
      <w:r w:rsidRPr="002A1C1C">
        <w:rPr>
          <w:rFonts w:ascii="Arial" w:eastAsia="Times New Roman" w:hAnsi="Arial" w:cs="Arial"/>
          <w:lang w:val="pt-BR" w:eastAsia="pt-BR"/>
        </w:rPr>
        <w:t>A Contratada deverá deslocar-se para os diversos pontos de execução indicados, sendo de sua inteira responsabilidade os custos com transporte, combustível e logística de sua equipe e equipamentos.</w:t>
      </w:r>
    </w:p>
    <w:p w14:paraId="762F7F09" w14:textId="173CD3A3" w:rsidR="002A1C1C" w:rsidRPr="002A1C1C" w:rsidRDefault="002A1C1C" w:rsidP="002A1C1C">
      <w:pPr>
        <w:pStyle w:val="PargrafodaLista"/>
        <w:widowControl/>
        <w:numPr>
          <w:ilvl w:val="3"/>
          <w:numId w:val="93"/>
        </w:numPr>
        <w:adjustRightInd w:val="0"/>
        <w:spacing w:after="240" w:line="276" w:lineRule="auto"/>
        <w:ind w:left="0" w:firstLine="0"/>
        <w:rPr>
          <w:rFonts w:ascii="Arial" w:hAnsi="Arial" w:cs="Arial"/>
          <w:b/>
          <w:bCs/>
          <w:color w:val="222222"/>
          <w:shd w:val="clear" w:color="auto" w:fill="FFFFFF"/>
        </w:rPr>
      </w:pPr>
      <w:r w:rsidRPr="002A1C1C">
        <w:rPr>
          <w:rFonts w:ascii="Arial" w:eastAsia="Times New Roman" w:hAnsi="Arial" w:cs="Arial"/>
          <w:lang w:val="pt-BR" w:eastAsia="pt-BR"/>
        </w:rPr>
        <w:t>O itinerário de trabalho poderá ser alterado a qualquer momento pela Administração Pública para atender a situações de urgência, eventos ou demandas sazonais.</w:t>
      </w:r>
    </w:p>
    <w:p w14:paraId="3166F99D"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eastAsia="Times New Roman" w:hAnsi="Arial" w:cs="Arial"/>
          <w:color w:val="222222"/>
        </w:rPr>
        <w:t>Recebimento provisório- se dará em até 5 (cinco) dias corridos, da comunicação escrita do contratado.</w:t>
      </w:r>
    </w:p>
    <w:p w14:paraId="5682C397"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eastAsia="Times New Roman" w:hAnsi="Arial" w:cs="Arial"/>
          <w:color w:val="222222"/>
        </w:rPr>
        <w:t>Recebimento Definitivo - Após o recebimento provisório, será verificado se está de acordo com as especificações contidas neste termo, e caso aprovado será dado o recebimento definitivo em até 10 (dez) dias corridos, procedendo com o pagamento.</w:t>
      </w:r>
    </w:p>
    <w:p w14:paraId="7196639A"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eastAsia="Times New Roman" w:hAnsi="Arial" w:cs="Arial"/>
          <w:color w:val="222222"/>
        </w:rPr>
        <w:t>O recebimento provisório será realizado pelo fiscal técnico, administrativo e setorial ou pela equipe de fiscalização após a entrega.</w:t>
      </w:r>
    </w:p>
    <w:p w14:paraId="3177EC6E"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eastAsia="Times New Roman" w:hAnsi="Arial" w:cs="Arial"/>
          <w:color w:val="222222"/>
        </w:rPr>
        <w:t>Os itens/serviços poderão ser rejeitados, no todo ou em parte, quando em desacordo com as especificações constantes neste Termo de Referência e na proposta, devendo ser corrigidos/refeitos/substituídos no prazo fixado pelo fiscal, às custas da CONTRATADA, sem prejuízo da aplicação de penalidades.</w:t>
      </w:r>
    </w:p>
    <w:p w14:paraId="60B5F793"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hAnsi="Arial" w:cs="Arial"/>
        </w:rPr>
        <w:t>Correrão por conta da contratada todas as despesas de seguros, garantia, frete, transporte, instalação, tributos, decorrentes da entrega e da própria aquisição do objeto licitado</w:t>
      </w:r>
      <w:r>
        <w:rPr>
          <w:rFonts w:ascii="Arial" w:hAnsi="Arial" w:cs="Arial"/>
        </w:rPr>
        <w:t>.</w:t>
      </w:r>
    </w:p>
    <w:p w14:paraId="3FE7A469" w14:textId="77777777" w:rsidR="00AF7B4E" w:rsidRPr="0062046A" w:rsidRDefault="00AF7B4E" w:rsidP="00AF7B4E">
      <w:pPr>
        <w:pStyle w:val="PargrafodaLista"/>
        <w:widowControl/>
        <w:numPr>
          <w:ilvl w:val="0"/>
          <w:numId w:val="93"/>
        </w:numPr>
        <w:adjustRightInd w:val="0"/>
        <w:spacing w:line="276" w:lineRule="auto"/>
        <w:ind w:left="0" w:firstLine="0"/>
        <w:rPr>
          <w:rFonts w:ascii="Arial" w:hAnsi="Arial" w:cs="Arial"/>
          <w:b/>
          <w:bCs/>
          <w:color w:val="222222"/>
          <w:shd w:val="clear" w:color="auto" w:fill="FFFFFF"/>
        </w:rPr>
      </w:pPr>
      <w:r w:rsidRPr="0062046A">
        <w:rPr>
          <w:rFonts w:ascii="Arial" w:eastAsia="Times New Roman" w:hAnsi="Arial" w:cs="Arial"/>
          <w:b/>
          <w:bCs/>
          <w:color w:val="222222"/>
        </w:rPr>
        <w:t>DO PRAZO DE EXECUÇÃO DA ARP</w:t>
      </w:r>
    </w:p>
    <w:p w14:paraId="349B1A1A"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hAnsi="Arial" w:cs="Arial"/>
        </w:rPr>
        <w:t>O contrato decorrente desta contratação terá vigência</w:t>
      </w:r>
      <w:r w:rsidRPr="0062046A">
        <w:rPr>
          <w:rFonts w:ascii="Arial" w:hAnsi="Arial" w:cs="Arial"/>
          <w:spacing w:val="-5"/>
        </w:rPr>
        <w:t xml:space="preserve"> </w:t>
      </w:r>
      <w:r w:rsidRPr="0062046A">
        <w:rPr>
          <w:rFonts w:ascii="Arial" w:hAnsi="Arial" w:cs="Arial"/>
        </w:rPr>
        <w:t>de</w:t>
      </w:r>
      <w:r w:rsidRPr="0062046A">
        <w:rPr>
          <w:rFonts w:ascii="Arial" w:hAnsi="Arial" w:cs="Arial"/>
          <w:spacing w:val="-4"/>
        </w:rPr>
        <w:t xml:space="preserve"> 12 (doze</w:t>
      </w:r>
      <w:r w:rsidRPr="0062046A">
        <w:rPr>
          <w:rFonts w:ascii="Arial" w:hAnsi="Arial" w:cs="Arial"/>
        </w:rPr>
        <w:t>) meses a</w:t>
      </w:r>
      <w:r w:rsidRPr="0062046A">
        <w:rPr>
          <w:rFonts w:ascii="Arial" w:hAnsi="Arial" w:cs="Arial"/>
          <w:spacing w:val="-5"/>
        </w:rPr>
        <w:t xml:space="preserve"> contar da data de sua assinatura</w:t>
      </w:r>
      <w:r w:rsidRPr="0062046A">
        <w:rPr>
          <w:rFonts w:ascii="Arial" w:hAnsi="Arial" w:cs="Arial"/>
        </w:rPr>
        <w:t>,</w:t>
      </w:r>
      <w:r w:rsidRPr="0062046A">
        <w:rPr>
          <w:rFonts w:ascii="Arial" w:hAnsi="Arial" w:cs="Arial"/>
          <w:spacing w:val="-5"/>
        </w:rPr>
        <w:t xml:space="preserve"> </w:t>
      </w:r>
      <w:r w:rsidRPr="0062046A">
        <w:rPr>
          <w:rFonts w:ascii="Arial" w:hAnsi="Arial" w:cs="Arial"/>
        </w:rPr>
        <w:t>podendo</w:t>
      </w:r>
      <w:r w:rsidRPr="0062046A">
        <w:rPr>
          <w:rFonts w:ascii="Arial" w:hAnsi="Arial" w:cs="Arial"/>
          <w:spacing w:val="-5"/>
        </w:rPr>
        <w:t xml:space="preserve"> </w:t>
      </w:r>
      <w:r w:rsidRPr="0062046A">
        <w:rPr>
          <w:rFonts w:ascii="Arial" w:hAnsi="Arial" w:cs="Arial"/>
        </w:rPr>
        <w:t>ser</w:t>
      </w:r>
      <w:r w:rsidRPr="0062046A">
        <w:rPr>
          <w:rFonts w:ascii="Arial" w:hAnsi="Arial" w:cs="Arial"/>
          <w:spacing w:val="-4"/>
        </w:rPr>
        <w:t xml:space="preserve"> </w:t>
      </w:r>
      <w:r w:rsidRPr="0062046A">
        <w:rPr>
          <w:rFonts w:ascii="Arial" w:hAnsi="Arial" w:cs="Arial"/>
        </w:rPr>
        <w:t>prorrogado na forma do art. 84</w:t>
      </w:r>
      <w:r w:rsidRPr="0062046A">
        <w:rPr>
          <w:rFonts w:ascii="Arial" w:hAnsi="Arial" w:cs="Arial"/>
          <w:spacing w:val="-7"/>
        </w:rPr>
        <w:t xml:space="preserve"> </w:t>
      </w:r>
      <w:r w:rsidRPr="0062046A">
        <w:rPr>
          <w:rFonts w:ascii="Arial" w:hAnsi="Arial" w:cs="Arial"/>
        </w:rPr>
        <w:t>da Lei Federal n° 14.133/2021.</w:t>
      </w:r>
    </w:p>
    <w:p w14:paraId="3D4515A3" w14:textId="77777777" w:rsidR="00AF7B4E" w:rsidRPr="0062046A" w:rsidRDefault="00AF7B4E" w:rsidP="00AF7B4E">
      <w:pPr>
        <w:pStyle w:val="PargrafodaLista"/>
        <w:widowControl/>
        <w:numPr>
          <w:ilvl w:val="0"/>
          <w:numId w:val="93"/>
        </w:numPr>
        <w:adjustRightInd w:val="0"/>
        <w:spacing w:line="276" w:lineRule="auto"/>
        <w:ind w:left="0" w:firstLine="0"/>
        <w:rPr>
          <w:rFonts w:ascii="Arial" w:hAnsi="Arial" w:cs="Arial"/>
          <w:b/>
          <w:bCs/>
          <w:color w:val="222222"/>
          <w:shd w:val="clear" w:color="auto" w:fill="FFFFFF"/>
        </w:rPr>
      </w:pPr>
      <w:r w:rsidRPr="0062046A">
        <w:rPr>
          <w:rFonts w:ascii="Arial" w:hAnsi="Arial" w:cs="Arial"/>
          <w:b/>
          <w:bCs/>
          <w:color w:val="000000"/>
        </w:rPr>
        <w:t>DO PROCEDIMENTO ELETRÔNICO DA LICITAÇÃO</w:t>
      </w:r>
    </w:p>
    <w:p w14:paraId="1E5BDEEA" w14:textId="77777777" w:rsidR="00AF7B4E" w:rsidRPr="0062046A"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hAnsi="Arial" w:cs="Arial"/>
          <w:color w:val="000000"/>
        </w:rPr>
        <w:t xml:space="preserve">O procedimento desta licitação se dará pela modalidade de pregão, do tipo eletrônico tendo em vista as condições técnicas da Administração. </w:t>
      </w:r>
    </w:p>
    <w:p w14:paraId="45838289" w14:textId="77777777" w:rsidR="00AF7B4E" w:rsidRPr="00541207" w:rsidRDefault="00AF7B4E" w:rsidP="00AF7B4E">
      <w:pPr>
        <w:pStyle w:val="PargrafodaLista"/>
        <w:widowControl/>
        <w:numPr>
          <w:ilvl w:val="1"/>
          <w:numId w:val="93"/>
        </w:numPr>
        <w:adjustRightInd w:val="0"/>
        <w:spacing w:after="240" w:line="276" w:lineRule="auto"/>
        <w:ind w:left="0" w:firstLine="0"/>
        <w:rPr>
          <w:rFonts w:ascii="Arial" w:hAnsi="Arial" w:cs="Arial"/>
          <w:b/>
          <w:bCs/>
          <w:color w:val="222222"/>
          <w:shd w:val="clear" w:color="auto" w:fill="FFFFFF"/>
        </w:rPr>
      </w:pPr>
      <w:r w:rsidRPr="0062046A">
        <w:rPr>
          <w:rFonts w:ascii="Arial" w:hAnsi="Arial" w:cs="Arial"/>
          <w:color w:val="000000"/>
        </w:rPr>
        <w:t xml:space="preserve">A realização desta licitação pela modalidade de pregão, do tipo eletrônico, não ficará prejudicada em sua publicidade e o seu respectivo alcance, pois o edital será publicado no site da Prefeitura Municipal. O extrato do edital será publicado no Quadro de Avisos da Prefeitura, em jornal de circulação regional e no Diário oficial do Municípios Mineiros- AMM, no PNCP e na plataforma da </w:t>
      </w:r>
      <w:hyperlink r:id="rId47" w:history="1">
        <w:r w:rsidRPr="0062046A">
          <w:rPr>
            <w:rStyle w:val="Hyperlink"/>
            <w:rFonts w:ascii="Arial" w:hAnsi="Arial" w:cs="Arial"/>
          </w:rPr>
          <w:t>www.bnc.org.br</w:t>
        </w:r>
      </w:hyperlink>
      <w:r w:rsidRPr="0062046A">
        <w:rPr>
          <w:rFonts w:ascii="Arial" w:hAnsi="Arial" w:cs="Arial"/>
          <w:color w:val="000000"/>
        </w:rPr>
        <w:t xml:space="preserve">  ,  isto é, com os mesmos critérios usados para as publicações da forma presencial.</w:t>
      </w:r>
    </w:p>
    <w:p w14:paraId="5AFFA1E3" w14:textId="77777777" w:rsidR="00541207" w:rsidRPr="00541207" w:rsidRDefault="00541207" w:rsidP="00541207">
      <w:pPr>
        <w:widowControl/>
        <w:adjustRightInd w:val="0"/>
        <w:spacing w:after="240" w:line="276" w:lineRule="auto"/>
        <w:rPr>
          <w:rFonts w:ascii="Arial" w:hAnsi="Arial" w:cs="Arial"/>
          <w:b/>
          <w:bCs/>
          <w:color w:val="222222"/>
          <w:shd w:val="clear" w:color="auto" w:fill="FFFFFF"/>
        </w:rPr>
      </w:pPr>
    </w:p>
    <w:p w14:paraId="61339F34" w14:textId="77777777" w:rsidR="00AF7B4E" w:rsidRPr="0062046A" w:rsidRDefault="00AF7B4E" w:rsidP="00AF7B4E">
      <w:pPr>
        <w:pStyle w:val="PargrafodaLista"/>
        <w:widowControl/>
        <w:numPr>
          <w:ilvl w:val="0"/>
          <w:numId w:val="93"/>
        </w:numPr>
        <w:adjustRightInd w:val="0"/>
        <w:spacing w:line="276" w:lineRule="auto"/>
        <w:ind w:left="0" w:firstLine="0"/>
        <w:rPr>
          <w:rFonts w:ascii="Arial" w:hAnsi="Arial" w:cs="Arial"/>
          <w:b/>
          <w:bCs/>
          <w:color w:val="222222"/>
          <w:shd w:val="clear" w:color="auto" w:fill="FFFFFF"/>
        </w:rPr>
      </w:pPr>
      <w:r w:rsidRPr="0062046A">
        <w:rPr>
          <w:rFonts w:ascii="Arial" w:hAnsi="Arial"/>
          <w:b/>
          <w:color w:val="000000"/>
        </w:rPr>
        <w:lastRenderedPageBreak/>
        <w:t>DOS</w:t>
      </w:r>
      <w:r w:rsidRPr="0062046A">
        <w:rPr>
          <w:rFonts w:ascii="Arial" w:hAnsi="Arial"/>
          <w:b/>
          <w:color w:val="000000"/>
          <w:spacing w:val="-2"/>
        </w:rPr>
        <w:t xml:space="preserve"> </w:t>
      </w:r>
      <w:r w:rsidRPr="0062046A">
        <w:rPr>
          <w:rFonts w:ascii="Arial" w:hAnsi="Arial"/>
          <w:b/>
          <w:color w:val="000000"/>
        </w:rPr>
        <w:t>RECURSOS</w:t>
      </w:r>
      <w:r w:rsidRPr="0062046A">
        <w:rPr>
          <w:rFonts w:ascii="Arial" w:hAnsi="Arial"/>
          <w:b/>
          <w:color w:val="000000"/>
          <w:spacing w:val="-4"/>
        </w:rPr>
        <w:t xml:space="preserve"> </w:t>
      </w:r>
      <w:r w:rsidRPr="0062046A">
        <w:rPr>
          <w:rFonts w:ascii="Arial" w:hAnsi="Arial"/>
          <w:b/>
          <w:color w:val="000000"/>
          <w:spacing w:val="-2"/>
        </w:rPr>
        <w:t>ORÇAMENTÁRIOS</w:t>
      </w:r>
    </w:p>
    <w:p w14:paraId="146F7B24" w14:textId="77777777" w:rsidR="00AF7B4E" w:rsidRPr="00B27CBF" w:rsidRDefault="00AF7B4E" w:rsidP="002A2E41">
      <w:pPr>
        <w:pStyle w:val="PargrafodaLista"/>
        <w:widowControl/>
        <w:numPr>
          <w:ilvl w:val="1"/>
          <w:numId w:val="93"/>
        </w:numPr>
        <w:adjustRightInd w:val="0"/>
        <w:spacing w:line="276" w:lineRule="auto"/>
        <w:ind w:left="0" w:firstLine="0"/>
        <w:rPr>
          <w:rFonts w:ascii="Arial" w:hAnsi="Arial" w:cs="Arial"/>
          <w:b/>
          <w:bCs/>
          <w:color w:val="222222"/>
          <w:shd w:val="clear" w:color="auto" w:fill="FFFFFF"/>
        </w:rPr>
      </w:pPr>
      <w:r w:rsidRPr="0062046A">
        <w:rPr>
          <w:rFonts w:ascii="Arial" w:hAnsi="Arial" w:cs="Arial"/>
        </w:rPr>
        <w:t>A</w:t>
      </w:r>
      <w:r w:rsidRPr="0062046A">
        <w:rPr>
          <w:rFonts w:ascii="Arial" w:hAnsi="Arial" w:cs="Arial"/>
          <w:spacing w:val="-3"/>
        </w:rPr>
        <w:t xml:space="preserve"> </w:t>
      </w:r>
      <w:r w:rsidRPr="0062046A">
        <w:rPr>
          <w:rFonts w:ascii="Arial" w:hAnsi="Arial" w:cs="Arial"/>
        </w:rPr>
        <w:t>despesa</w:t>
      </w:r>
      <w:r w:rsidRPr="0062046A">
        <w:rPr>
          <w:rFonts w:ascii="Arial" w:hAnsi="Arial" w:cs="Arial"/>
          <w:spacing w:val="-3"/>
        </w:rPr>
        <w:t xml:space="preserve"> </w:t>
      </w:r>
      <w:r w:rsidRPr="0062046A">
        <w:rPr>
          <w:rFonts w:ascii="Arial" w:hAnsi="Arial" w:cs="Arial"/>
        </w:rPr>
        <w:t>correrá</w:t>
      </w:r>
      <w:r w:rsidRPr="0062046A">
        <w:rPr>
          <w:rFonts w:ascii="Arial" w:hAnsi="Arial" w:cs="Arial"/>
          <w:spacing w:val="-6"/>
        </w:rPr>
        <w:t xml:space="preserve"> </w:t>
      </w:r>
      <w:r w:rsidRPr="0062046A">
        <w:rPr>
          <w:rFonts w:ascii="Arial" w:hAnsi="Arial" w:cs="Arial"/>
        </w:rPr>
        <w:t>pelo</w:t>
      </w:r>
      <w:r w:rsidRPr="0062046A">
        <w:rPr>
          <w:rFonts w:ascii="Arial" w:hAnsi="Arial" w:cs="Arial"/>
          <w:spacing w:val="-3"/>
        </w:rPr>
        <w:t xml:space="preserve"> </w:t>
      </w:r>
      <w:r w:rsidRPr="0062046A">
        <w:rPr>
          <w:rFonts w:ascii="Arial" w:hAnsi="Arial" w:cs="Arial"/>
        </w:rPr>
        <w:t>Código</w:t>
      </w:r>
      <w:r w:rsidRPr="0062046A">
        <w:rPr>
          <w:rFonts w:ascii="Arial" w:hAnsi="Arial" w:cs="Arial"/>
          <w:spacing w:val="-4"/>
        </w:rPr>
        <w:t xml:space="preserve"> </w:t>
      </w:r>
      <w:r w:rsidRPr="0062046A">
        <w:rPr>
          <w:rFonts w:ascii="Arial" w:hAnsi="Arial" w:cs="Arial"/>
        </w:rPr>
        <w:t>de</w:t>
      </w:r>
      <w:r w:rsidRPr="0062046A">
        <w:rPr>
          <w:rFonts w:ascii="Arial" w:hAnsi="Arial" w:cs="Arial"/>
          <w:spacing w:val="-5"/>
        </w:rPr>
        <w:t xml:space="preserve"> </w:t>
      </w:r>
      <w:r w:rsidRPr="0062046A">
        <w:rPr>
          <w:rFonts w:ascii="Arial" w:hAnsi="Arial" w:cs="Arial"/>
        </w:rPr>
        <w:t>Despesa</w:t>
      </w:r>
      <w:r w:rsidRPr="0062046A">
        <w:rPr>
          <w:rFonts w:ascii="Arial" w:hAnsi="Arial" w:cs="Arial"/>
          <w:spacing w:val="-3"/>
        </w:rPr>
        <w:t xml:space="preserve"> </w:t>
      </w:r>
      <w:r w:rsidRPr="0062046A">
        <w:rPr>
          <w:rFonts w:ascii="Arial" w:hAnsi="Arial" w:cs="Arial"/>
        </w:rPr>
        <w:t>do</w:t>
      </w:r>
      <w:r w:rsidRPr="0062046A">
        <w:rPr>
          <w:rFonts w:ascii="Arial" w:hAnsi="Arial" w:cs="Arial"/>
          <w:spacing w:val="-5"/>
        </w:rPr>
        <w:t xml:space="preserve"> </w:t>
      </w:r>
      <w:r w:rsidRPr="0062046A">
        <w:rPr>
          <w:rFonts w:ascii="Arial" w:hAnsi="Arial" w:cs="Arial"/>
        </w:rPr>
        <w:t>orçamento</w:t>
      </w:r>
      <w:r w:rsidRPr="0062046A">
        <w:rPr>
          <w:rFonts w:ascii="Arial" w:hAnsi="Arial" w:cs="Arial"/>
          <w:spacing w:val="-4"/>
        </w:rPr>
        <w:t xml:space="preserve"> </w:t>
      </w:r>
      <w:r w:rsidRPr="0062046A">
        <w:rPr>
          <w:rFonts w:ascii="Arial" w:hAnsi="Arial" w:cs="Arial"/>
        </w:rPr>
        <w:t>da</w:t>
      </w:r>
      <w:r w:rsidRPr="0062046A">
        <w:rPr>
          <w:rFonts w:ascii="Arial" w:hAnsi="Arial" w:cs="Arial"/>
          <w:spacing w:val="-3"/>
        </w:rPr>
        <w:t xml:space="preserve"> </w:t>
      </w:r>
      <w:r w:rsidRPr="0062046A">
        <w:rPr>
          <w:rFonts w:ascii="Arial" w:hAnsi="Arial" w:cs="Arial"/>
        </w:rPr>
        <w:t>Prefeitura municipal de Alagoa do presente exercício:</w:t>
      </w:r>
    </w:p>
    <w:p w14:paraId="2BDD58AA" w14:textId="1C65DFFC" w:rsidR="002A2E41" w:rsidRPr="002A2E41" w:rsidRDefault="002A2E41" w:rsidP="00541207">
      <w:pPr>
        <w:spacing w:after="240" w:line="276" w:lineRule="auto"/>
        <w:jc w:val="both"/>
        <w:rPr>
          <w:rFonts w:ascii="Arial" w:hAnsi="Arial" w:cs="Arial"/>
          <w:sz w:val="16"/>
          <w:szCs w:val="16"/>
        </w:rPr>
      </w:pPr>
      <w:r w:rsidRPr="002A2E41">
        <w:rPr>
          <w:rFonts w:ascii="Arial" w:hAnsi="Arial" w:cs="Arial"/>
          <w:sz w:val="16"/>
          <w:szCs w:val="16"/>
        </w:rPr>
        <w:t>3.3.90.39.00.2.04.01.15.452.0021.2.0016 - 1.500.000 - SERVIÇOS DE LIMPEZA PUBLICA</w:t>
      </w:r>
    </w:p>
    <w:p w14:paraId="5EBA7EC4" w14:textId="77777777" w:rsidR="00AF7B4E" w:rsidRPr="00541207" w:rsidRDefault="00AF7B4E" w:rsidP="00AF7B4E">
      <w:pPr>
        <w:pStyle w:val="PargrafodaLista"/>
        <w:widowControl/>
        <w:numPr>
          <w:ilvl w:val="0"/>
          <w:numId w:val="93"/>
        </w:numPr>
        <w:adjustRightInd w:val="0"/>
        <w:spacing w:line="276" w:lineRule="auto"/>
        <w:rPr>
          <w:rFonts w:ascii="Arial" w:hAnsi="Arial" w:cs="Arial"/>
          <w:b/>
          <w:bCs/>
          <w:color w:val="222222"/>
          <w:shd w:val="clear" w:color="auto" w:fill="FFFFFF"/>
        </w:rPr>
      </w:pPr>
      <w:r w:rsidRPr="00541207">
        <w:rPr>
          <w:rFonts w:ascii="Arial" w:hAnsi="Arial" w:cs="Arial"/>
          <w:b/>
          <w:bCs/>
        </w:rPr>
        <w:t>DOS PREÇOS REFERÊNCIA</w:t>
      </w:r>
    </w:p>
    <w:p w14:paraId="6243C737" w14:textId="6295C3F4" w:rsidR="00541207" w:rsidRPr="00541207" w:rsidRDefault="00AF7B4E" w:rsidP="00541207">
      <w:pPr>
        <w:pStyle w:val="PargrafodaLista"/>
        <w:numPr>
          <w:ilvl w:val="1"/>
          <w:numId w:val="93"/>
        </w:numPr>
        <w:spacing w:after="240"/>
        <w:ind w:left="0" w:firstLine="0"/>
        <w:rPr>
          <w:rFonts w:ascii="Arial" w:hAnsi="Arial" w:cs="Arial"/>
          <w:color w:val="000000" w:themeColor="text1"/>
        </w:rPr>
      </w:pPr>
      <w:r w:rsidRPr="00541207">
        <w:rPr>
          <w:rFonts w:ascii="Arial" w:hAnsi="Arial" w:cs="Arial"/>
        </w:rPr>
        <w:t xml:space="preserve">Total estimado de </w:t>
      </w:r>
      <w:r w:rsidR="00541207" w:rsidRPr="00541207">
        <w:rPr>
          <w:rFonts w:ascii="Arial" w:hAnsi="Arial" w:cs="Arial"/>
          <w:color w:val="000000" w:themeColor="text1"/>
        </w:rPr>
        <w:t>R$ 56.000,00 (cinquenta e seis mil reais).</w:t>
      </w:r>
    </w:p>
    <w:tbl>
      <w:tblPr>
        <w:tblW w:w="9639" w:type="dxa"/>
        <w:tblInd w:w="-5" w:type="dxa"/>
        <w:tblCellMar>
          <w:left w:w="70" w:type="dxa"/>
          <w:right w:w="70" w:type="dxa"/>
        </w:tblCellMar>
        <w:tblLook w:val="04A0" w:firstRow="1" w:lastRow="0" w:firstColumn="1" w:lastColumn="0" w:noHBand="0" w:noVBand="1"/>
      </w:tblPr>
      <w:tblGrid>
        <w:gridCol w:w="701"/>
        <w:gridCol w:w="4215"/>
        <w:gridCol w:w="896"/>
        <w:gridCol w:w="1241"/>
        <w:gridCol w:w="1452"/>
        <w:gridCol w:w="1134"/>
      </w:tblGrid>
      <w:tr w:rsidR="00541207" w:rsidRPr="00C11BCC" w14:paraId="3D9129EF" w14:textId="77777777" w:rsidTr="00541207">
        <w:trPr>
          <w:trHeight w:val="288"/>
        </w:trPr>
        <w:tc>
          <w:tcPr>
            <w:tcW w:w="9639" w:type="dxa"/>
            <w:gridSpan w:val="6"/>
            <w:tcBorders>
              <w:top w:val="single" w:sz="4" w:space="0" w:color="000000"/>
              <w:left w:val="single" w:sz="4" w:space="0" w:color="000000"/>
              <w:bottom w:val="single" w:sz="4" w:space="0" w:color="000000"/>
              <w:right w:val="single" w:sz="4" w:space="0" w:color="000000"/>
            </w:tcBorders>
            <w:noWrap/>
            <w:vAlign w:val="center"/>
            <w:hideMark/>
          </w:tcPr>
          <w:p w14:paraId="7E69D805" w14:textId="77777777" w:rsidR="00541207" w:rsidRPr="00C11BCC" w:rsidRDefault="00541207" w:rsidP="007907F0">
            <w:pPr>
              <w:jc w:val="center"/>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Valor</w:t>
            </w:r>
            <w:r>
              <w:rPr>
                <w:rFonts w:ascii="Arial" w:eastAsia="Times New Roman" w:hAnsi="Arial" w:cs="Arial"/>
                <w:b/>
                <w:bCs/>
                <w:color w:val="000000"/>
                <w:sz w:val="16"/>
                <w:szCs w:val="16"/>
                <w:lang w:eastAsia="pt-BR"/>
              </w:rPr>
              <w:t>es de</w:t>
            </w:r>
            <w:r w:rsidRPr="00C11BCC">
              <w:rPr>
                <w:rFonts w:ascii="Arial" w:eastAsia="Times New Roman" w:hAnsi="Arial" w:cs="Arial"/>
                <w:b/>
                <w:bCs/>
                <w:color w:val="000000"/>
                <w:sz w:val="16"/>
                <w:szCs w:val="16"/>
                <w:lang w:eastAsia="pt-BR"/>
              </w:rPr>
              <w:t xml:space="preserve"> Ref</w:t>
            </w:r>
            <w:r>
              <w:rPr>
                <w:rFonts w:ascii="Arial" w:eastAsia="Times New Roman" w:hAnsi="Arial" w:cs="Arial"/>
                <w:b/>
                <w:bCs/>
                <w:color w:val="000000"/>
                <w:sz w:val="16"/>
                <w:szCs w:val="16"/>
                <w:lang w:eastAsia="pt-BR"/>
              </w:rPr>
              <w:t>erência</w:t>
            </w:r>
          </w:p>
        </w:tc>
      </w:tr>
      <w:tr w:rsidR="00541207" w:rsidRPr="00C11BCC" w14:paraId="6237F34C" w14:textId="77777777" w:rsidTr="00541207">
        <w:trPr>
          <w:trHeight w:val="288"/>
        </w:trPr>
        <w:tc>
          <w:tcPr>
            <w:tcW w:w="701" w:type="dxa"/>
            <w:tcBorders>
              <w:top w:val="nil"/>
              <w:left w:val="single" w:sz="4" w:space="0" w:color="000000"/>
              <w:bottom w:val="single" w:sz="4" w:space="0" w:color="000000"/>
              <w:right w:val="single" w:sz="4" w:space="0" w:color="000000"/>
            </w:tcBorders>
            <w:noWrap/>
            <w:vAlign w:val="center"/>
            <w:hideMark/>
          </w:tcPr>
          <w:p w14:paraId="050281E1"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N° Item</w:t>
            </w:r>
          </w:p>
        </w:tc>
        <w:tc>
          <w:tcPr>
            <w:tcW w:w="4215" w:type="dxa"/>
            <w:tcBorders>
              <w:top w:val="single" w:sz="4" w:space="0" w:color="000000"/>
              <w:left w:val="nil"/>
              <w:bottom w:val="single" w:sz="4" w:space="0" w:color="000000"/>
              <w:right w:val="single" w:sz="4" w:space="0" w:color="000000"/>
            </w:tcBorders>
            <w:noWrap/>
            <w:vAlign w:val="center"/>
            <w:hideMark/>
          </w:tcPr>
          <w:p w14:paraId="4C3D563A"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Descrição</w:t>
            </w:r>
          </w:p>
        </w:tc>
        <w:tc>
          <w:tcPr>
            <w:tcW w:w="896" w:type="dxa"/>
            <w:tcBorders>
              <w:top w:val="nil"/>
              <w:left w:val="nil"/>
              <w:bottom w:val="single" w:sz="4" w:space="0" w:color="000000"/>
              <w:right w:val="single" w:sz="4" w:space="0" w:color="000000"/>
            </w:tcBorders>
            <w:noWrap/>
            <w:vAlign w:val="center"/>
            <w:hideMark/>
          </w:tcPr>
          <w:p w14:paraId="6821BF77" w14:textId="77777777" w:rsidR="00541207" w:rsidRPr="00C11BCC" w:rsidRDefault="00541207" w:rsidP="007907F0">
            <w:pPr>
              <w:jc w:val="center"/>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UND</w:t>
            </w:r>
          </w:p>
        </w:tc>
        <w:tc>
          <w:tcPr>
            <w:tcW w:w="1241" w:type="dxa"/>
            <w:tcBorders>
              <w:top w:val="nil"/>
              <w:left w:val="nil"/>
              <w:bottom w:val="single" w:sz="4" w:space="0" w:color="000000"/>
              <w:right w:val="single" w:sz="4" w:space="0" w:color="000000"/>
            </w:tcBorders>
            <w:noWrap/>
            <w:vAlign w:val="center"/>
            <w:hideMark/>
          </w:tcPr>
          <w:p w14:paraId="71BB349C"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Quantidade</w:t>
            </w:r>
          </w:p>
        </w:tc>
        <w:tc>
          <w:tcPr>
            <w:tcW w:w="1452" w:type="dxa"/>
            <w:tcBorders>
              <w:top w:val="single" w:sz="4" w:space="0" w:color="000000"/>
              <w:left w:val="nil"/>
              <w:bottom w:val="single" w:sz="4" w:space="0" w:color="000000"/>
              <w:right w:val="single" w:sz="4" w:space="0" w:color="000000"/>
            </w:tcBorders>
            <w:noWrap/>
            <w:vAlign w:val="center"/>
            <w:hideMark/>
          </w:tcPr>
          <w:p w14:paraId="35DE3298"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 Unitário</w:t>
            </w:r>
          </w:p>
        </w:tc>
        <w:tc>
          <w:tcPr>
            <w:tcW w:w="1134" w:type="dxa"/>
            <w:tcBorders>
              <w:top w:val="single" w:sz="4" w:space="0" w:color="000000"/>
              <w:left w:val="nil"/>
              <w:bottom w:val="single" w:sz="4" w:space="0" w:color="000000"/>
              <w:right w:val="single" w:sz="4" w:space="0" w:color="000000"/>
            </w:tcBorders>
            <w:noWrap/>
            <w:vAlign w:val="center"/>
            <w:hideMark/>
          </w:tcPr>
          <w:p w14:paraId="2847B6AE"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 Total</w:t>
            </w:r>
          </w:p>
        </w:tc>
      </w:tr>
      <w:tr w:rsidR="00541207" w:rsidRPr="00C11BCC" w14:paraId="5D08F7D9" w14:textId="77777777" w:rsidTr="00541207">
        <w:trPr>
          <w:trHeight w:val="441"/>
        </w:trPr>
        <w:tc>
          <w:tcPr>
            <w:tcW w:w="701" w:type="dxa"/>
            <w:tcBorders>
              <w:top w:val="nil"/>
              <w:left w:val="single" w:sz="4" w:space="0" w:color="000000"/>
              <w:bottom w:val="single" w:sz="4" w:space="0" w:color="000000"/>
              <w:right w:val="single" w:sz="4" w:space="0" w:color="000000"/>
            </w:tcBorders>
            <w:noWrap/>
            <w:vAlign w:val="center"/>
            <w:hideMark/>
          </w:tcPr>
          <w:p w14:paraId="177D8C65" w14:textId="77777777" w:rsidR="00541207" w:rsidRPr="00C11BCC" w:rsidRDefault="00541207" w:rsidP="007907F0">
            <w:pPr>
              <w:jc w:val="both"/>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001</w:t>
            </w:r>
          </w:p>
        </w:tc>
        <w:tc>
          <w:tcPr>
            <w:tcW w:w="4215" w:type="dxa"/>
            <w:tcBorders>
              <w:top w:val="single" w:sz="4" w:space="0" w:color="000000"/>
              <w:left w:val="nil"/>
              <w:bottom w:val="single" w:sz="4" w:space="0" w:color="000000"/>
              <w:right w:val="single" w:sz="4" w:space="0" w:color="000000"/>
            </w:tcBorders>
            <w:noWrap/>
            <w:vAlign w:val="center"/>
            <w:hideMark/>
          </w:tcPr>
          <w:p w14:paraId="467FB3BE" w14:textId="77777777" w:rsidR="00541207" w:rsidRPr="00C11BCC" w:rsidRDefault="00541207" w:rsidP="007907F0">
            <w:pPr>
              <w:jc w:val="both"/>
              <w:rPr>
                <w:rFonts w:ascii="Arial" w:eastAsia="Times New Roman" w:hAnsi="Arial" w:cs="Arial"/>
                <w:color w:val="000000"/>
                <w:sz w:val="16"/>
                <w:szCs w:val="16"/>
                <w:lang w:eastAsia="pt-BR"/>
              </w:rPr>
            </w:pPr>
            <w:r w:rsidRPr="005720B6">
              <w:rPr>
                <w:rFonts w:cs="Arial"/>
                <w:sz w:val="18"/>
                <w:szCs w:val="18"/>
              </w:rPr>
              <w:t>Prestação de serviços especializado em capina ecológica, realizada mediante aplicação de ácido acético (vinagre) com adjuvante biodegradável composto por nitrogênio, sacarose, essências vegetais, detergente e água; a execução compreende o fornecimento completo de mão de obra qualificada, equipamentos de pulverização, veículo próprio para deslocamento, alimentação, encargos trabalhistas e todas as despesas operacionais necessárias para a plena realização da atividade.</w:t>
            </w:r>
          </w:p>
        </w:tc>
        <w:tc>
          <w:tcPr>
            <w:tcW w:w="896" w:type="dxa"/>
            <w:tcBorders>
              <w:top w:val="nil"/>
              <w:left w:val="nil"/>
              <w:bottom w:val="single" w:sz="4" w:space="0" w:color="000000"/>
              <w:right w:val="single" w:sz="4" w:space="0" w:color="000000"/>
            </w:tcBorders>
            <w:noWrap/>
            <w:vAlign w:val="center"/>
          </w:tcPr>
          <w:p w14:paraId="2C1F4A94" w14:textId="77777777" w:rsidR="00541207" w:rsidRPr="00C11BCC" w:rsidRDefault="00541207" w:rsidP="007907F0">
            <w:pPr>
              <w:jc w:val="center"/>
              <w:rPr>
                <w:rFonts w:ascii="Arial" w:eastAsia="Times New Roman" w:hAnsi="Arial" w:cs="Arial"/>
                <w:color w:val="000000"/>
                <w:sz w:val="16"/>
                <w:szCs w:val="16"/>
                <w:lang w:eastAsia="pt-BR"/>
              </w:rPr>
            </w:pPr>
            <w:r>
              <w:rPr>
                <w:rFonts w:ascii="Arial" w:hAnsi="Arial" w:cs="Arial"/>
                <w:sz w:val="16"/>
                <w:szCs w:val="16"/>
              </w:rPr>
              <w:t>M³</w:t>
            </w:r>
          </w:p>
        </w:tc>
        <w:tc>
          <w:tcPr>
            <w:tcW w:w="1241" w:type="dxa"/>
            <w:tcBorders>
              <w:top w:val="nil"/>
              <w:left w:val="nil"/>
              <w:bottom w:val="single" w:sz="4" w:space="0" w:color="000000"/>
              <w:right w:val="single" w:sz="4" w:space="0" w:color="000000"/>
            </w:tcBorders>
            <w:noWrap/>
            <w:vAlign w:val="center"/>
            <w:hideMark/>
          </w:tcPr>
          <w:p w14:paraId="477CDF57" w14:textId="77777777" w:rsidR="00541207" w:rsidRPr="00C11BCC" w:rsidRDefault="00541207" w:rsidP="007907F0">
            <w:pPr>
              <w:jc w:val="center"/>
              <w:rPr>
                <w:rFonts w:ascii="Arial" w:eastAsia="Times New Roman" w:hAnsi="Arial" w:cs="Arial"/>
                <w:color w:val="000000"/>
                <w:sz w:val="16"/>
                <w:szCs w:val="16"/>
                <w:lang w:eastAsia="pt-BR"/>
              </w:rPr>
            </w:pPr>
            <w:r>
              <w:rPr>
                <w:rFonts w:ascii="Arial" w:hAnsi="Arial" w:cs="Arial"/>
                <w:sz w:val="16"/>
                <w:szCs w:val="16"/>
              </w:rPr>
              <w:t>20</w:t>
            </w:r>
          </w:p>
        </w:tc>
        <w:tc>
          <w:tcPr>
            <w:tcW w:w="1452" w:type="dxa"/>
            <w:tcBorders>
              <w:top w:val="single" w:sz="4" w:space="0" w:color="000000"/>
              <w:left w:val="nil"/>
              <w:bottom w:val="single" w:sz="4" w:space="0" w:color="000000"/>
              <w:right w:val="single" w:sz="4" w:space="0" w:color="000000"/>
            </w:tcBorders>
            <w:noWrap/>
            <w:vAlign w:val="center"/>
          </w:tcPr>
          <w:p w14:paraId="1C90E2B3" w14:textId="77777777" w:rsidR="00541207" w:rsidRPr="00C11BCC" w:rsidRDefault="00541207" w:rsidP="007907F0">
            <w:pPr>
              <w:jc w:val="center"/>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 xml:space="preserve">R$ </w:t>
            </w:r>
            <w:r>
              <w:rPr>
                <w:rFonts w:ascii="Arial" w:eastAsia="Times New Roman" w:hAnsi="Arial" w:cs="Arial"/>
                <w:color w:val="000000"/>
                <w:sz w:val="16"/>
                <w:szCs w:val="16"/>
                <w:lang w:eastAsia="pt-BR"/>
              </w:rPr>
              <w:t>2.800,00</w:t>
            </w:r>
          </w:p>
        </w:tc>
        <w:tc>
          <w:tcPr>
            <w:tcW w:w="1134" w:type="dxa"/>
            <w:tcBorders>
              <w:top w:val="single" w:sz="4" w:space="0" w:color="000000"/>
              <w:left w:val="nil"/>
              <w:bottom w:val="single" w:sz="4" w:space="0" w:color="000000"/>
              <w:right w:val="single" w:sz="4" w:space="0" w:color="000000"/>
            </w:tcBorders>
            <w:noWrap/>
            <w:vAlign w:val="center"/>
          </w:tcPr>
          <w:p w14:paraId="7D55BB8C" w14:textId="77777777" w:rsidR="00541207" w:rsidRPr="00C11BCC" w:rsidRDefault="00541207" w:rsidP="007907F0">
            <w:pPr>
              <w:jc w:val="both"/>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 xml:space="preserve">R$ </w:t>
            </w:r>
            <w:r>
              <w:rPr>
                <w:rFonts w:ascii="Arial" w:eastAsia="Times New Roman" w:hAnsi="Arial" w:cs="Arial"/>
                <w:color w:val="000000"/>
                <w:sz w:val="16"/>
                <w:szCs w:val="16"/>
                <w:lang w:eastAsia="pt-BR"/>
              </w:rPr>
              <w:t>56.000,00</w:t>
            </w:r>
          </w:p>
        </w:tc>
      </w:tr>
      <w:tr w:rsidR="00541207" w:rsidRPr="00C11BCC" w14:paraId="2B311F31" w14:textId="77777777" w:rsidTr="00541207">
        <w:trPr>
          <w:trHeight w:val="288"/>
        </w:trPr>
        <w:tc>
          <w:tcPr>
            <w:tcW w:w="9639" w:type="dxa"/>
            <w:gridSpan w:val="6"/>
            <w:tcBorders>
              <w:top w:val="single" w:sz="4" w:space="0" w:color="000000"/>
              <w:left w:val="single" w:sz="4" w:space="0" w:color="000000"/>
              <w:bottom w:val="single" w:sz="4" w:space="0" w:color="000000"/>
              <w:right w:val="single" w:sz="4" w:space="0" w:color="000000"/>
            </w:tcBorders>
            <w:noWrap/>
            <w:vAlign w:val="center"/>
            <w:hideMark/>
          </w:tcPr>
          <w:p w14:paraId="3C1921C4"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 xml:space="preserve">Total ===&gt;                                                                                                                                            </w:t>
            </w:r>
            <w:r>
              <w:rPr>
                <w:rFonts w:ascii="Arial" w:eastAsia="Times New Roman" w:hAnsi="Arial" w:cs="Arial"/>
                <w:b/>
                <w:bCs/>
                <w:color w:val="000000"/>
                <w:sz w:val="16"/>
                <w:szCs w:val="16"/>
                <w:lang w:eastAsia="pt-BR"/>
              </w:rPr>
              <w:t xml:space="preserve">                      </w:t>
            </w:r>
            <w:r w:rsidRPr="00C11BCC">
              <w:rPr>
                <w:rFonts w:ascii="Arial" w:eastAsia="Times New Roman" w:hAnsi="Arial" w:cs="Arial"/>
                <w:b/>
                <w:bCs/>
                <w:color w:val="000000"/>
                <w:sz w:val="16"/>
                <w:szCs w:val="16"/>
                <w:lang w:eastAsia="pt-BR"/>
              </w:rPr>
              <w:t xml:space="preserve">        R$ </w:t>
            </w:r>
            <w:r>
              <w:rPr>
                <w:rFonts w:ascii="Arial" w:eastAsia="Times New Roman" w:hAnsi="Arial" w:cs="Arial"/>
                <w:b/>
                <w:bCs/>
                <w:color w:val="000000"/>
                <w:sz w:val="16"/>
                <w:szCs w:val="16"/>
                <w:lang w:eastAsia="pt-BR"/>
              </w:rPr>
              <w:t>56.000,00</w:t>
            </w:r>
          </w:p>
        </w:tc>
      </w:tr>
    </w:tbl>
    <w:p w14:paraId="78355DD0" w14:textId="77777777" w:rsidR="00AF7B4E" w:rsidRDefault="00AF7B4E" w:rsidP="00AF7B4E">
      <w:pPr>
        <w:pStyle w:val="PargrafodaLista"/>
        <w:widowControl/>
        <w:numPr>
          <w:ilvl w:val="0"/>
          <w:numId w:val="94"/>
        </w:numPr>
        <w:autoSpaceDE/>
        <w:autoSpaceDN/>
        <w:spacing w:before="240" w:line="276" w:lineRule="auto"/>
        <w:ind w:right="-1"/>
        <w:contextualSpacing/>
        <w:jc w:val="left"/>
        <w:rPr>
          <w:rFonts w:ascii="Arial" w:hAnsi="Arial" w:cs="Arial"/>
          <w:b/>
          <w:bCs/>
        </w:rPr>
      </w:pPr>
      <w:r w:rsidRPr="00B27CBF">
        <w:rPr>
          <w:rFonts w:ascii="Arial" w:hAnsi="Arial" w:cs="Arial"/>
          <w:b/>
          <w:bCs/>
        </w:rPr>
        <w:t>PAGAMENTO</w:t>
      </w:r>
    </w:p>
    <w:p w14:paraId="325CDDFD" w14:textId="77777777" w:rsidR="00AF7B4E" w:rsidRPr="00B27CBF" w:rsidRDefault="00AF7B4E" w:rsidP="00AF7B4E">
      <w:pPr>
        <w:pStyle w:val="PargrafodaLista"/>
        <w:widowControl/>
        <w:numPr>
          <w:ilvl w:val="1"/>
          <w:numId w:val="94"/>
        </w:numPr>
        <w:autoSpaceDE/>
        <w:autoSpaceDN/>
        <w:spacing w:after="240" w:line="276" w:lineRule="auto"/>
        <w:ind w:left="0" w:firstLine="0"/>
        <w:jc w:val="left"/>
        <w:rPr>
          <w:rFonts w:ascii="Arial" w:hAnsi="Arial" w:cs="Arial"/>
          <w:b/>
          <w:bCs/>
        </w:rPr>
      </w:pPr>
      <w:r w:rsidRPr="00B27CBF">
        <w:rPr>
          <w:rFonts w:ascii="Arial" w:hAnsi="Arial" w:cs="Arial"/>
        </w:rPr>
        <w:t>O pagamento será efetuado através de crédito em conta corrente</w:t>
      </w:r>
      <w:r>
        <w:rPr>
          <w:rFonts w:ascii="Arial" w:hAnsi="Arial" w:cs="Arial"/>
        </w:rPr>
        <w:t>, em até 30 dias após o recebimento provisório</w:t>
      </w:r>
      <w:r w:rsidRPr="00B27CBF">
        <w:rPr>
          <w:rFonts w:ascii="Arial" w:hAnsi="Arial" w:cs="Arial"/>
        </w:rPr>
        <w:t>, mediante apresentação da Nota Fiscal Eletrônica devidamente atestada pelo responsável pela unidade requisitante.</w:t>
      </w:r>
    </w:p>
    <w:p w14:paraId="2FBCFC44" w14:textId="77777777" w:rsidR="00AF7B4E" w:rsidRPr="00B27CBF" w:rsidRDefault="00AF7B4E" w:rsidP="00AF7B4E">
      <w:pPr>
        <w:pStyle w:val="PargrafodaLista"/>
        <w:widowControl/>
        <w:numPr>
          <w:ilvl w:val="1"/>
          <w:numId w:val="94"/>
        </w:numPr>
        <w:autoSpaceDE/>
        <w:autoSpaceDN/>
        <w:spacing w:after="240" w:line="276" w:lineRule="auto"/>
        <w:ind w:left="0" w:firstLine="0"/>
        <w:jc w:val="left"/>
        <w:rPr>
          <w:rFonts w:ascii="Arial" w:hAnsi="Arial" w:cs="Arial"/>
          <w:b/>
          <w:bCs/>
        </w:rPr>
      </w:pPr>
      <w:r w:rsidRPr="00B27CBF">
        <w:rPr>
          <w:rFonts w:ascii="Arial" w:hAnsi="Arial" w:cs="Arial"/>
        </w:rPr>
        <w:t>A contagem do prazo citado no subitem anterior se dará a partir da data da entrega da Nota Fiscal, obedecidas às exigências ali expressas.</w:t>
      </w:r>
    </w:p>
    <w:p w14:paraId="00268FE1" w14:textId="77777777" w:rsidR="00AF7B4E" w:rsidRPr="00B27CBF" w:rsidRDefault="00AF7B4E" w:rsidP="00AF7B4E">
      <w:pPr>
        <w:pStyle w:val="PargrafodaLista"/>
        <w:widowControl/>
        <w:numPr>
          <w:ilvl w:val="1"/>
          <w:numId w:val="94"/>
        </w:numPr>
        <w:autoSpaceDE/>
        <w:autoSpaceDN/>
        <w:spacing w:after="240" w:line="276" w:lineRule="auto"/>
        <w:ind w:left="0" w:firstLine="0"/>
        <w:rPr>
          <w:rFonts w:ascii="Arial" w:hAnsi="Arial" w:cs="Arial"/>
          <w:b/>
          <w:bCs/>
        </w:rPr>
      </w:pPr>
      <w:r w:rsidRPr="00B27CBF">
        <w:rPr>
          <w:rFonts w:ascii="Arial" w:hAnsi="Arial" w:cs="Arial"/>
        </w:rPr>
        <w:t>Havendo erro na Nota Fiscal ou circunstâncias que impeçam a liquidação da despesa, aquela será devolvida à contratada, e o pagamento ficará pendente até que a mesma providencie as medidas saneadoras. Nesta hipótese, o prazo para pagamento iniciar-se-á após a</w:t>
      </w:r>
      <w:r>
        <w:rPr>
          <w:rFonts w:ascii="Arial" w:hAnsi="Arial" w:cs="Arial"/>
        </w:rPr>
        <w:t xml:space="preserve"> </w:t>
      </w:r>
      <w:r w:rsidRPr="00B27CBF">
        <w:rPr>
          <w:rFonts w:ascii="Arial" w:hAnsi="Arial" w:cs="Arial"/>
        </w:rPr>
        <w:t>regularização da situação ou reapresentação do documento fiscal, não acarretando qualquer ônus para o Município.</w:t>
      </w:r>
    </w:p>
    <w:p w14:paraId="16B6A3BD" w14:textId="2515F82B" w:rsidR="00541207" w:rsidRPr="00541207" w:rsidRDefault="00AF7B4E" w:rsidP="00541207">
      <w:pPr>
        <w:pStyle w:val="PargrafodaLista"/>
        <w:widowControl/>
        <w:numPr>
          <w:ilvl w:val="0"/>
          <w:numId w:val="94"/>
        </w:numPr>
        <w:autoSpaceDE/>
        <w:autoSpaceDN/>
        <w:spacing w:before="240" w:line="276" w:lineRule="auto"/>
        <w:ind w:right="-1"/>
        <w:contextualSpacing/>
        <w:rPr>
          <w:rFonts w:ascii="Arial" w:hAnsi="Arial" w:cs="Arial"/>
          <w:b/>
          <w:bCs/>
        </w:rPr>
      </w:pPr>
      <w:r w:rsidRPr="00B27CBF">
        <w:rPr>
          <w:rFonts w:ascii="Arial" w:hAnsi="Arial" w:cs="Arial"/>
          <w:b/>
          <w:bCs/>
        </w:rPr>
        <w:t>DAS OBRIGAÇÕES DA FORNECEDORA CONTRATADA</w:t>
      </w:r>
    </w:p>
    <w:p w14:paraId="2F986481" w14:textId="77777777" w:rsidR="00541207" w:rsidRPr="002F4512" w:rsidRDefault="00541207" w:rsidP="00541207">
      <w:pPr>
        <w:pStyle w:val="PargrafodaLista"/>
        <w:numPr>
          <w:ilvl w:val="2"/>
          <w:numId w:val="54"/>
        </w:numPr>
        <w:spacing w:line="276" w:lineRule="auto"/>
        <w:ind w:left="567" w:right="-1" w:firstLine="0"/>
        <w:rPr>
          <w:rFonts w:ascii="Arial" w:hAnsi="Arial" w:cs="Arial"/>
        </w:rPr>
      </w:pPr>
      <w:r w:rsidRPr="002F4512">
        <w:rPr>
          <w:rFonts w:ascii="Arial" w:hAnsi="Arial" w:cs="Arial"/>
        </w:rPr>
        <w:t>Planejar, conduzir e executar os serviços, com integral observância das disposições deste Contrato, obedecendo rigorosamente aos prazos contratuais, às normas</w:t>
      </w:r>
      <w:r w:rsidRPr="002F4512">
        <w:rPr>
          <w:rFonts w:ascii="Arial" w:hAnsi="Arial" w:cs="Arial"/>
          <w:spacing w:val="-6"/>
        </w:rPr>
        <w:t xml:space="preserve"> </w:t>
      </w:r>
      <w:r w:rsidRPr="002F4512">
        <w:rPr>
          <w:rFonts w:ascii="Arial" w:hAnsi="Arial" w:cs="Arial"/>
        </w:rPr>
        <w:t>vigentes</w:t>
      </w:r>
      <w:r w:rsidRPr="002F4512">
        <w:rPr>
          <w:rFonts w:ascii="Arial" w:hAnsi="Arial" w:cs="Arial"/>
          <w:spacing w:val="-9"/>
        </w:rPr>
        <w:t xml:space="preserve"> </w:t>
      </w:r>
      <w:r w:rsidRPr="002F4512">
        <w:rPr>
          <w:rFonts w:ascii="Arial" w:hAnsi="Arial" w:cs="Arial"/>
        </w:rPr>
        <w:t>aplicáveis</w:t>
      </w:r>
      <w:r w:rsidRPr="002F4512">
        <w:rPr>
          <w:rFonts w:ascii="Arial" w:hAnsi="Arial" w:cs="Arial"/>
          <w:spacing w:val="-7"/>
        </w:rPr>
        <w:t xml:space="preserve"> </w:t>
      </w:r>
      <w:r w:rsidRPr="002F4512">
        <w:rPr>
          <w:rFonts w:ascii="Arial" w:hAnsi="Arial" w:cs="Arial"/>
        </w:rPr>
        <w:t>ao</w:t>
      </w:r>
      <w:r w:rsidRPr="002F4512">
        <w:rPr>
          <w:rFonts w:ascii="Arial" w:hAnsi="Arial" w:cs="Arial"/>
          <w:spacing w:val="-6"/>
        </w:rPr>
        <w:t xml:space="preserve"> </w:t>
      </w:r>
      <w:r w:rsidRPr="002F4512">
        <w:rPr>
          <w:rFonts w:ascii="Arial" w:hAnsi="Arial" w:cs="Arial"/>
        </w:rPr>
        <w:t>objeto,</w:t>
      </w:r>
      <w:r w:rsidRPr="002F4512">
        <w:rPr>
          <w:rFonts w:ascii="Arial" w:hAnsi="Arial" w:cs="Arial"/>
          <w:spacing w:val="-5"/>
        </w:rPr>
        <w:t xml:space="preserve"> </w:t>
      </w:r>
      <w:r w:rsidRPr="002F4512">
        <w:rPr>
          <w:rFonts w:ascii="Arial" w:hAnsi="Arial" w:cs="Arial"/>
        </w:rPr>
        <w:t>assumindo</w:t>
      </w:r>
      <w:r w:rsidRPr="002F4512">
        <w:rPr>
          <w:rFonts w:ascii="Arial" w:hAnsi="Arial" w:cs="Arial"/>
          <w:spacing w:val="-8"/>
        </w:rPr>
        <w:t xml:space="preserve"> </w:t>
      </w:r>
      <w:r w:rsidRPr="002F4512">
        <w:rPr>
          <w:rFonts w:ascii="Arial" w:hAnsi="Arial" w:cs="Arial"/>
        </w:rPr>
        <w:t>como</w:t>
      </w:r>
      <w:r w:rsidRPr="002F4512">
        <w:rPr>
          <w:rFonts w:ascii="Arial" w:hAnsi="Arial" w:cs="Arial"/>
          <w:spacing w:val="-8"/>
        </w:rPr>
        <w:t xml:space="preserve"> </w:t>
      </w:r>
      <w:r w:rsidRPr="002F4512">
        <w:rPr>
          <w:rFonts w:ascii="Arial" w:hAnsi="Arial" w:cs="Arial"/>
        </w:rPr>
        <w:t>exclusivamente</w:t>
      </w:r>
      <w:r w:rsidRPr="002F4512">
        <w:rPr>
          <w:rFonts w:ascii="Arial" w:hAnsi="Arial" w:cs="Arial"/>
          <w:spacing w:val="-7"/>
        </w:rPr>
        <w:t xml:space="preserve"> </w:t>
      </w:r>
      <w:r w:rsidRPr="002F4512">
        <w:rPr>
          <w:rFonts w:ascii="Arial" w:hAnsi="Arial" w:cs="Arial"/>
        </w:rPr>
        <w:t>seus</w:t>
      </w:r>
      <w:r w:rsidRPr="002F4512">
        <w:rPr>
          <w:rFonts w:ascii="Arial" w:hAnsi="Arial" w:cs="Arial"/>
          <w:spacing w:val="-9"/>
        </w:rPr>
        <w:t xml:space="preserve"> </w:t>
      </w:r>
      <w:r w:rsidRPr="002F4512">
        <w:rPr>
          <w:rFonts w:ascii="Arial" w:hAnsi="Arial" w:cs="Arial"/>
        </w:rPr>
        <w:t>os</w:t>
      </w:r>
      <w:r w:rsidRPr="002F4512">
        <w:rPr>
          <w:rFonts w:ascii="Arial" w:hAnsi="Arial" w:cs="Arial"/>
          <w:spacing w:val="-9"/>
        </w:rPr>
        <w:t xml:space="preserve"> </w:t>
      </w:r>
      <w:r w:rsidRPr="002F4512">
        <w:rPr>
          <w:rFonts w:ascii="Arial" w:hAnsi="Arial" w:cs="Arial"/>
        </w:rPr>
        <w:t>riscos</w:t>
      </w:r>
      <w:r w:rsidRPr="002F4512">
        <w:rPr>
          <w:rFonts w:ascii="Arial" w:hAnsi="Arial" w:cs="Arial"/>
          <w:spacing w:val="-9"/>
        </w:rPr>
        <w:t xml:space="preserve"> </w:t>
      </w:r>
      <w:r w:rsidRPr="002F4512">
        <w:rPr>
          <w:rFonts w:ascii="Arial" w:hAnsi="Arial" w:cs="Arial"/>
        </w:rPr>
        <w:t>e as despesas decorrentes da boa e perfeita execução do objeto;</w:t>
      </w:r>
    </w:p>
    <w:p w14:paraId="04548507" w14:textId="77777777" w:rsidR="00541207" w:rsidRPr="002F4512" w:rsidRDefault="00541207" w:rsidP="00541207">
      <w:pPr>
        <w:pStyle w:val="PargrafodaLista"/>
        <w:numPr>
          <w:ilvl w:val="2"/>
          <w:numId w:val="54"/>
        </w:numPr>
        <w:spacing w:before="5" w:line="276" w:lineRule="auto"/>
        <w:ind w:left="567" w:right="-1" w:firstLine="0"/>
        <w:rPr>
          <w:rFonts w:ascii="Arial" w:hAnsi="Arial" w:cs="Arial"/>
        </w:rPr>
      </w:pPr>
      <w:r w:rsidRPr="002F4512">
        <w:rPr>
          <w:rFonts w:ascii="Arial" w:hAnsi="Arial" w:cs="Arial"/>
        </w:rPr>
        <w:t>Reparar, corrigir, remover, reconstruir ou substituir, às suas expensas, no total ou</w:t>
      </w:r>
      <w:r w:rsidRPr="002F4512">
        <w:rPr>
          <w:rFonts w:ascii="Arial" w:hAnsi="Arial" w:cs="Arial"/>
          <w:spacing w:val="-8"/>
        </w:rPr>
        <w:t xml:space="preserve"> </w:t>
      </w:r>
      <w:r w:rsidRPr="002F4512">
        <w:rPr>
          <w:rFonts w:ascii="Arial" w:hAnsi="Arial" w:cs="Arial"/>
        </w:rPr>
        <w:t>em</w:t>
      </w:r>
      <w:r w:rsidRPr="002F4512">
        <w:rPr>
          <w:rFonts w:ascii="Arial" w:hAnsi="Arial" w:cs="Arial"/>
          <w:spacing w:val="-8"/>
        </w:rPr>
        <w:t xml:space="preserve"> </w:t>
      </w:r>
      <w:r w:rsidRPr="002F4512">
        <w:rPr>
          <w:rFonts w:ascii="Arial" w:hAnsi="Arial" w:cs="Arial"/>
        </w:rPr>
        <w:t>parte,</w:t>
      </w:r>
      <w:r w:rsidRPr="002F4512">
        <w:rPr>
          <w:rFonts w:ascii="Arial" w:hAnsi="Arial" w:cs="Arial"/>
          <w:spacing w:val="-9"/>
        </w:rPr>
        <w:t xml:space="preserve"> </w:t>
      </w:r>
      <w:r w:rsidRPr="002F4512">
        <w:rPr>
          <w:rFonts w:ascii="Arial" w:hAnsi="Arial" w:cs="Arial"/>
        </w:rPr>
        <w:t>no</w:t>
      </w:r>
      <w:r w:rsidRPr="002F4512">
        <w:rPr>
          <w:rFonts w:ascii="Arial" w:hAnsi="Arial" w:cs="Arial"/>
          <w:spacing w:val="-8"/>
        </w:rPr>
        <w:t xml:space="preserve"> </w:t>
      </w:r>
      <w:r w:rsidRPr="002F4512">
        <w:rPr>
          <w:rFonts w:ascii="Arial" w:hAnsi="Arial" w:cs="Arial"/>
        </w:rPr>
        <w:t>prazo</w:t>
      </w:r>
      <w:r w:rsidRPr="002F4512">
        <w:rPr>
          <w:rFonts w:ascii="Arial" w:hAnsi="Arial" w:cs="Arial"/>
          <w:spacing w:val="-6"/>
        </w:rPr>
        <w:t xml:space="preserve"> </w:t>
      </w:r>
      <w:r w:rsidRPr="002F4512">
        <w:rPr>
          <w:rFonts w:ascii="Arial" w:hAnsi="Arial" w:cs="Arial"/>
        </w:rPr>
        <w:t>fixado</w:t>
      </w:r>
      <w:r w:rsidRPr="002F4512">
        <w:rPr>
          <w:rFonts w:ascii="Arial" w:hAnsi="Arial" w:cs="Arial"/>
          <w:spacing w:val="-8"/>
        </w:rPr>
        <w:t xml:space="preserve"> </w:t>
      </w:r>
      <w:r w:rsidRPr="002F4512">
        <w:rPr>
          <w:rFonts w:ascii="Arial" w:hAnsi="Arial" w:cs="Arial"/>
        </w:rPr>
        <w:t>pelo</w:t>
      </w:r>
      <w:r w:rsidRPr="002F4512">
        <w:rPr>
          <w:rFonts w:ascii="Arial" w:hAnsi="Arial" w:cs="Arial"/>
          <w:spacing w:val="-6"/>
        </w:rPr>
        <w:t xml:space="preserve"> </w:t>
      </w:r>
      <w:r w:rsidRPr="002F4512">
        <w:rPr>
          <w:rFonts w:ascii="Arial" w:hAnsi="Arial" w:cs="Arial"/>
        </w:rPr>
        <w:t>fiscal</w:t>
      </w:r>
      <w:r w:rsidRPr="002F4512">
        <w:rPr>
          <w:rFonts w:ascii="Arial" w:hAnsi="Arial" w:cs="Arial"/>
          <w:spacing w:val="-7"/>
        </w:rPr>
        <w:t xml:space="preserve"> </w:t>
      </w:r>
      <w:r w:rsidRPr="002F4512">
        <w:rPr>
          <w:rFonts w:ascii="Arial" w:hAnsi="Arial" w:cs="Arial"/>
        </w:rPr>
        <w:t>do</w:t>
      </w:r>
      <w:r w:rsidRPr="002F4512">
        <w:rPr>
          <w:rFonts w:ascii="Arial" w:hAnsi="Arial" w:cs="Arial"/>
          <w:spacing w:val="-8"/>
        </w:rPr>
        <w:t xml:space="preserve"> </w:t>
      </w:r>
      <w:r w:rsidRPr="002F4512">
        <w:rPr>
          <w:rFonts w:ascii="Arial" w:hAnsi="Arial" w:cs="Arial"/>
        </w:rPr>
        <w:t>contrato,</w:t>
      </w:r>
      <w:r w:rsidRPr="002F4512">
        <w:rPr>
          <w:rFonts w:ascii="Arial" w:hAnsi="Arial" w:cs="Arial"/>
          <w:spacing w:val="-11"/>
        </w:rPr>
        <w:t xml:space="preserve"> </w:t>
      </w:r>
      <w:r w:rsidRPr="002F4512">
        <w:rPr>
          <w:rFonts w:ascii="Arial" w:hAnsi="Arial" w:cs="Arial"/>
        </w:rPr>
        <w:t>os</w:t>
      </w:r>
      <w:r w:rsidRPr="002F4512">
        <w:rPr>
          <w:rFonts w:ascii="Arial" w:hAnsi="Arial" w:cs="Arial"/>
          <w:spacing w:val="-7"/>
        </w:rPr>
        <w:t xml:space="preserve"> </w:t>
      </w:r>
      <w:r w:rsidRPr="002F4512">
        <w:rPr>
          <w:rFonts w:ascii="Arial" w:hAnsi="Arial" w:cs="Arial"/>
        </w:rPr>
        <w:t>serviços</w:t>
      </w:r>
      <w:r w:rsidRPr="002F4512">
        <w:rPr>
          <w:rFonts w:ascii="Arial" w:hAnsi="Arial" w:cs="Arial"/>
          <w:spacing w:val="-9"/>
        </w:rPr>
        <w:t xml:space="preserve"> </w:t>
      </w:r>
      <w:r w:rsidRPr="002F4512">
        <w:rPr>
          <w:rFonts w:ascii="Arial" w:hAnsi="Arial" w:cs="Arial"/>
        </w:rPr>
        <w:t>nos</w:t>
      </w:r>
      <w:r w:rsidRPr="002F4512">
        <w:rPr>
          <w:rFonts w:ascii="Arial" w:hAnsi="Arial" w:cs="Arial"/>
          <w:spacing w:val="-12"/>
        </w:rPr>
        <w:t xml:space="preserve"> </w:t>
      </w:r>
      <w:r w:rsidRPr="002F4512">
        <w:rPr>
          <w:rFonts w:ascii="Arial" w:hAnsi="Arial" w:cs="Arial"/>
        </w:rPr>
        <w:t>quais</w:t>
      </w:r>
      <w:r w:rsidRPr="002F4512">
        <w:rPr>
          <w:rFonts w:ascii="Arial" w:hAnsi="Arial" w:cs="Arial"/>
          <w:spacing w:val="-10"/>
        </w:rPr>
        <w:t xml:space="preserve"> </w:t>
      </w:r>
      <w:r w:rsidRPr="002F4512">
        <w:rPr>
          <w:rFonts w:ascii="Arial" w:hAnsi="Arial" w:cs="Arial"/>
        </w:rPr>
        <w:t>se</w:t>
      </w:r>
      <w:r w:rsidRPr="002F4512">
        <w:rPr>
          <w:rFonts w:ascii="Arial" w:hAnsi="Arial" w:cs="Arial"/>
          <w:spacing w:val="-8"/>
        </w:rPr>
        <w:t xml:space="preserve"> </w:t>
      </w:r>
      <w:r w:rsidRPr="002F4512">
        <w:rPr>
          <w:rFonts w:ascii="Arial" w:hAnsi="Arial" w:cs="Arial"/>
        </w:rPr>
        <w:t>verificarem vícios, defeitos ou incorreções resultantes da execução ou dos materiais empregados;</w:t>
      </w:r>
    </w:p>
    <w:p w14:paraId="3980210E" w14:textId="77777777" w:rsidR="00541207" w:rsidRPr="002F4512" w:rsidRDefault="00541207" w:rsidP="00541207">
      <w:pPr>
        <w:pStyle w:val="PargrafodaLista"/>
        <w:numPr>
          <w:ilvl w:val="2"/>
          <w:numId w:val="54"/>
        </w:numPr>
        <w:spacing w:before="4" w:line="276" w:lineRule="auto"/>
        <w:ind w:left="567" w:right="-1" w:firstLine="0"/>
        <w:rPr>
          <w:rFonts w:ascii="Arial" w:hAnsi="Arial" w:cs="Arial"/>
        </w:rPr>
      </w:pPr>
      <w:r w:rsidRPr="002F4512">
        <w:rPr>
          <w:rFonts w:ascii="Arial" w:hAnsi="Arial" w:cs="Arial"/>
        </w:rPr>
        <w:t>Responsabilizar-se</w:t>
      </w:r>
      <w:r w:rsidRPr="002F4512">
        <w:rPr>
          <w:rFonts w:ascii="Arial" w:hAnsi="Arial" w:cs="Arial"/>
          <w:spacing w:val="-3"/>
        </w:rPr>
        <w:t xml:space="preserve"> </w:t>
      </w:r>
      <w:r w:rsidRPr="002F4512">
        <w:rPr>
          <w:rFonts w:ascii="Arial" w:hAnsi="Arial" w:cs="Arial"/>
        </w:rPr>
        <w:t>pelos</w:t>
      </w:r>
      <w:r w:rsidRPr="002F4512">
        <w:rPr>
          <w:rFonts w:ascii="Arial" w:hAnsi="Arial" w:cs="Arial"/>
          <w:spacing w:val="-3"/>
        </w:rPr>
        <w:t xml:space="preserve"> </w:t>
      </w:r>
      <w:r w:rsidRPr="002F4512">
        <w:rPr>
          <w:rFonts w:ascii="Arial" w:hAnsi="Arial" w:cs="Arial"/>
        </w:rPr>
        <w:t>vícios</w:t>
      </w:r>
      <w:r w:rsidRPr="002F4512">
        <w:rPr>
          <w:rFonts w:ascii="Arial" w:hAnsi="Arial" w:cs="Arial"/>
          <w:spacing w:val="-3"/>
        </w:rPr>
        <w:t xml:space="preserve"> </w:t>
      </w:r>
      <w:r w:rsidRPr="002F4512">
        <w:rPr>
          <w:rFonts w:ascii="Arial" w:hAnsi="Arial" w:cs="Arial"/>
        </w:rPr>
        <w:t>e</w:t>
      </w:r>
      <w:r w:rsidRPr="002F4512">
        <w:rPr>
          <w:rFonts w:ascii="Arial" w:hAnsi="Arial" w:cs="Arial"/>
          <w:spacing w:val="-3"/>
        </w:rPr>
        <w:t xml:space="preserve"> </w:t>
      </w:r>
      <w:r w:rsidRPr="002F4512">
        <w:rPr>
          <w:rFonts w:ascii="Arial" w:hAnsi="Arial" w:cs="Arial"/>
        </w:rPr>
        <w:t>danos</w:t>
      </w:r>
      <w:r w:rsidRPr="002F4512">
        <w:rPr>
          <w:rFonts w:ascii="Arial" w:hAnsi="Arial" w:cs="Arial"/>
          <w:spacing w:val="-3"/>
        </w:rPr>
        <w:t xml:space="preserve"> </w:t>
      </w:r>
      <w:r w:rsidRPr="002F4512">
        <w:rPr>
          <w:rFonts w:ascii="Arial" w:hAnsi="Arial" w:cs="Arial"/>
        </w:rPr>
        <w:t>decorrentes</w:t>
      </w:r>
      <w:r w:rsidRPr="002F4512">
        <w:rPr>
          <w:rFonts w:ascii="Arial" w:hAnsi="Arial" w:cs="Arial"/>
          <w:spacing w:val="-3"/>
        </w:rPr>
        <w:t xml:space="preserve"> </w:t>
      </w:r>
      <w:r w:rsidRPr="002F4512">
        <w:rPr>
          <w:rFonts w:ascii="Arial" w:hAnsi="Arial" w:cs="Arial"/>
        </w:rPr>
        <w:t>da</w:t>
      </w:r>
      <w:r w:rsidRPr="002F4512">
        <w:rPr>
          <w:rFonts w:ascii="Arial" w:hAnsi="Arial" w:cs="Arial"/>
          <w:spacing w:val="-5"/>
        </w:rPr>
        <w:t xml:space="preserve"> </w:t>
      </w:r>
      <w:r w:rsidRPr="002F4512">
        <w:rPr>
          <w:rFonts w:ascii="Arial" w:hAnsi="Arial" w:cs="Arial"/>
        </w:rPr>
        <w:t>execução</w:t>
      </w:r>
      <w:r w:rsidRPr="002F4512">
        <w:rPr>
          <w:rFonts w:ascii="Arial" w:hAnsi="Arial" w:cs="Arial"/>
          <w:spacing w:val="-5"/>
        </w:rPr>
        <w:t xml:space="preserve"> </w:t>
      </w:r>
      <w:r w:rsidRPr="002F4512">
        <w:rPr>
          <w:rFonts w:ascii="Arial" w:hAnsi="Arial" w:cs="Arial"/>
        </w:rPr>
        <w:t>do</w:t>
      </w:r>
      <w:r w:rsidRPr="002F4512">
        <w:rPr>
          <w:rFonts w:ascii="Arial" w:hAnsi="Arial" w:cs="Arial"/>
          <w:spacing w:val="-3"/>
        </w:rPr>
        <w:t xml:space="preserve"> </w:t>
      </w:r>
      <w:r w:rsidRPr="002F4512">
        <w:rPr>
          <w:rFonts w:ascii="Arial" w:hAnsi="Arial" w:cs="Arial"/>
        </w:rPr>
        <w:t>objeto,</w:t>
      </w:r>
      <w:r w:rsidRPr="002F4512">
        <w:rPr>
          <w:rFonts w:ascii="Arial" w:hAnsi="Arial" w:cs="Arial"/>
          <w:spacing w:val="-2"/>
        </w:rPr>
        <w:t xml:space="preserve"> </w:t>
      </w:r>
      <w:r w:rsidRPr="002F4512">
        <w:rPr>
          <w:rFonts w:ascii="Arial" w:hAnsi="Arial" w:cs="Arial"/>
        </w:rPr>
        <w:t xml:space="preserve">de acordo com o </w:t>
      </w:r>
      <w:hyperlink r:id="rId48">
        <w:r w:rsidRPr="002F4512">
          <w:rPr>
            <w:rFonts w:ascii="Arial" w:hAnsi="Arial" w:cs="Arial"/>
          </w:rPr>
          <w:t>Código</w:t>
        </w:r>
        <w:r w:rsidRPr="002F4512">
          <w:rPr>
            <w:rFonts w:ascii="Arial" w:hAnsi="Arial" w:cs="Arial"/>
            <w:spacing w:val="-1"/>
          </w:rPr>
          <w:t xml:space="preserve"> </w:t>
        </w:r>
        <w:r w:rsidRPr="002F4512">
          <w:rPr>
            <w:rFonts w:ascii="Arial" w:hAnsi="Arial" w:cs="Arial"/>
          </w:rPr>
          <w:t>de Defesa do Consumidor</w:t>
        </w:r>
        <w:r w:rsidRPr="002F4512">
          <w:rPr>
            <w:rFonts w:ascii="Arial" w:hAnsi="Arial" w:cs="Arial"/>
            <w:spacing w:val="-1"/>
          </w:rPr>
          <w:t xml:space="preserve"> </w:t>
        </w:r>
        <w:r w:rsidRPr="002F4512">
          <w:rPr>
            <w:rFonts w:ascii="Arial" w:hAnsi="Arial" w:cs="Arial"/>
          </w:rPr>
          <w:t>(Lei nº</w:t>
        </w:r>
        <w:r w:rsidRPr="002F4512">
          <w:rPr>
            <w:rFonts w:ascii="Arial" w:hAnsi="Arial" w:cs="Arial"/>
            <w:spacing w:val="-1"/>
          </w:rPr>
          <w:t xml:space="preserve"> </w:t>
        </w:r>
        <w:r w:rsidRPr="002F4512">
          <w:rPr>
            <w:rFonts w:ascii="Arial" w:hAnsi="Arial" w:cs="Arial"/>
          </w:rPr>
          <w:t>8.078, de 1990</w:t>
        </w:r>
      </w:hyperlink>
      <w:r w:rsidRPr="002F4512">
        <w:rPr>
          <w:rFonts w:ascii="Arial" w:hAnsi="Arial" w:cs="Arial"/>
        </w:rPr>
        <w:t xml:space="preserve">), bem como por todo e qualquer dano causado à Administração ou terceiros, não reduzindo essa responsabilidade </w:t>
      </w:r>
      <w:r w:rsidRPr="002F4512">
        <w:rPr>
          <w:rFonts w:ascii="Arial" w:hAnsi="Arial" w:cs="Arial"/>
        </w:rPr>
        <w:lastRenderedPageBreak/>
        <w:t xml:space="preserve">a fiscalização ou o acompanhamento da execução contratual pelo </w:t>
      </w:r>
      <w:r w:rsidRPr="002F4512">
        <w:rPr>
          <w:rFonts w:ascii="Arial" w:hAnsi="Arial" w:cs="Arial"/>
          <w:spacing w:val="-2"/>
        </w:rPr>
        <w:t>Contratante;</w:t>
      </w:r>
    </w:p>
    <w:p w14:paraId="0380E2D1" w14:textId="77777777" w:rsidR="00541207" w:rsidRPr="002F4512" w:rsidRDefault="00541207" w:rsidP="00541207">
      <w:pPr>
        <w:pStyle w:val="PargrafodaLista"/>
        <w:numPr>
          <w:ilvl w:val="2"/>
          <w:numId w:val="54"/>
        </w:numPr>
        <w:spacing w:before="6" w:line="276" w:lineRule="auto"/>
        <w:ind w:left="567" w:right="-1" w:firstLine="0"/>
        <w:rPr>
          <w:rFonts w:ascii="Arial" w:hAnsi="Arial" w:cs="Arial"/>
        </w:rPr>
      </w:pPr>
      <w:r w:rsidRPr="002F4512">
        <w:rPr>
          <w:rFonts w:ascii="Arial" w:hAnsi="Arial" w:cs="Arial"/>
        </w:rPr>
        <w:t>Efetuar a prestação dos serviços, conforme especificações e prazo constantes neste termo, com a posterior emissão da respectiva Nota Fiscal;</w:t>
      </w:r>
    </w:p>
    <w:p w14:paraId="028A1F68" w14:textId="77777777" w:rsidR="00541207" w:rsidRPr="002F4512" w:rsidRDefault="00541207" w:rsidP="00541207">
      <w:pPr>
        <w:pStyle w:val="PargrafodaLista"/>
        <w:numPr>
          <w:ilvl w:val="2"/>
          <w:numId w:val="54"/>
        </w:numPr>
        <w:spacing w:line="276" w:lineRule="auto"/>
        <w:ind w:left="567" w:right="-1" w:firstLine="0"/>
        <w:rPr>
          <w:rFonts w:ascii="Arial" w:hAnsi="Arial" w:cs="Arial"/>
        </w:rPr>
      </w:pPr>
      <w:r w:rsidRPr="002F4512">
        <w:rPr>
          <w:rFonts w:ascii="Arial" w:hAnsi="Arial" w:cs="Arial"/>
        </w:rPr>
        <w:t>Responsabilizar-se por quaisquer ônus, despesas, obrigações trabalhistas, previdenciárias,</w:t>
      </w:r>
      <w:r w:rsidRPr="002F4512">
        <w:rPr>
          <w:rFonts w:ascii="Arial" w:hAnsi="Arial" w:cs="Arial"/>
          <w:spacing w:val="-1"/>
        </w:rPr>
        <w:t xml:space="preserve"> </w:t>
      </w:r>
      <w:r w:rsidRPr="002F4512">
        <w:rPr>
          <w:rFonts w:ascii="Arial" w:hAnsi="Arial" w:cs="Arial"/>
        </w:rPr>
        <w:t>fiscais,</w:t>
      </w:r>
      <w:r w:rsidRPr="002F4512">
        <w:rPr>
          <w:rFonts w:ascii="Arial" w:hAnsi="Arial" w:cs="Arial"/>
          <w:spacing w:val="-1"/>
        </w:rPr>
        <w:t xml:space="preserve"> </w:t>
      </w:r>
      <w:r w:rsidRPr="002F4512">
        <w:rPr>
          <w:rFonts w:ascii="Arial" w:hAnsi="Arial" w:cs="Arial"/>
        </w:rPr>
        <w:t>de</w:t>
      </w:r>
      <w:r w:rsidRPr="002F4512">
        <w:rPr>
          <w:rFonts w:ascii="Arial" w:hAnsi="Arial" w:cs="Arial"/>
          <w:spacing w:val="-1"/>
        </w:rPr>
        <w:t xml:space="preserve"> </w:t>
      </w:r>
      <w:r w:rsidRPr="002F4512">
        <w:rPr>
          <w:rFonts w:ascii="Arial" w:hAnsi="Arial" w:cs="Arial"/>
        </w:rPr>
        <w:t>acidentes</w:t>
      </w:r>
      <w:r w:rsidRPr="002F4512">
        <w:rPr>
          <w:rFonts w:ascii="Arial" w:hAnsi="Arial" w:cs="Arial"/>
          <w:spacing w:val="-4"/>
        </w:rPr>
        <w:t xml:space="preserve"> </w:t>
      </w:r>
      <w:r w:rsidRPr="002F4512">
        <w:rPr>
          <w:rFonts w:ascii="Arial" w:hAnsi="Arial" w:cs="Arial"/>
        </w:rPr>
        <w:t>de</w:t>
      </w:r>
      <w:r w:rsidRPr="002F4512">
        <w:rPr>
          <w:rFonts w:ascii="Arial" w:hAnsi="Arial" w:cs="Arial"/>
          <w:spacing w:val="-3"/>
        </w:rPr>
        <w:t xml:space="preserve"> </w:t>
      </w:r>
      <w:r w:rsidRPr="002F4512">
        <w:rPr>
          <w:rFonts w:ascii="Arial" w:hAnsi="Arial" w:cs="Arial"/>
        </w:rPr>
        <w:t>trabalho,</w:t>
      </w:r>
      <w:r w:rsidRPr="002F4512">
        <w:rPr>
          <w:rFonts w:ascii="Arial" w:hAnsi="Arial" w:cs="Arial"/>
          <w:spacing w:val="-4"/>
        </w:rPr>
        <w:t xml:space="preserve"> </w:t>
      </w:r>
      <w:r w:rsidRPr="002F4512">
        <w:rPr>
          <w:rFonts w:ascii="Arial" w:hAnsi="Arial" w:cs="Arial"/>
        </w:rPr>
        <w:t>bem como</w:t>
      </w:r>
      <w:r w:rsidRPr="002F4512">
        <w:rPr>
          <w:rFonts w:ascii="Arial" w:hAnsi="Arial" w:cs="Arial"/>
          <w:spacing w:val="-4"/>
        </w:rPr>
        <w:t xml:space="preserve"> </w:t>
      </w:r>
      <w:r w:rsidRPr="002F4512">
        <w:rPr>
          <w:rFonts w:ascii="Arial" w:hAnsi="Arial" w:cs="Arial"/>
        </w:rPr>
        <w:t>alimentação,</w:t>
      </w:r>
      <w:r w:rsidRPr="002F4512">
        <w:rPr>
          <w:rFonts w:ascii="Arial" w:hAnsi="Arial" w:cs="Arial"/>
          <w:spacing w:val="-4"/>
        </w:rPr>
        <w:t xml:space="preserve"> </w:t>
      </w:r>
      <w:r w:rsidRPr="002F4512">
        <w:rPr>
          <w:rFonts w:ascii="Arial" w:hAnsi="Arial" w:cs="Arial"/>
        </w:rPr>
        <w:t>transporte</w:t>
      </w:r>
      <w:r w:rsidRPr="002F4512">
        <w:rPr>
          <w:rFonts w:ascii="Arial" w:hAnsi="Arial" w:cs="Arial"/>
          <w:spacing w:val="-4"/>
        </w:rPr>
        <w:t xml:space="preserve"> </w:t>
      </w:r>
      <w:r w:rsidRPr="002F4512">
        <w:rPr>
          <w:rFonts w:ascii="Arial" w:hAnsi="Arial" w:cs="Arial"/>
        </w:rPr>
        <w:t>ou outro</w:t>
      </w:r>
      <w:r w:rsidRPr="002F4512">
        <w:rPr>
          <w:rFonts w:ascii="Arial" w:hAnsi="Arial" w:cs="Arial"/>
          <w:spacing w:val="-4"/>
        </w:rPr>
        <w:t xml:space="preserve"> </w:t>
      </w:r>
      <w:r w:rsidRPr="002F4512">
        <w:rPr>
          <w:rFonts w:ascii="Arial" w:hAnsi="Arial" w:cs="Arial"/>
        </w:rPr>
        <w:t>benefício</w:t>
      </w:r>
      <w:r w:rsidRPr="002F4512">
        <w:rPr>
          <w:rFonts w:ascii="Arial" w:hAnsi="Arial" w:cs="Arial"/>
          <w:spacing w:val="-4"/>
        </w:rPr>
        <w:t xml:space="preserve"> </w:t>
      </w:r>
      <w:r w:rsidRPr="002F4512">
        <w:rPr>
          <w:rFonts w:ascii="Arial" w:hAnsi="Arial" w:cs="Arial"/>
        </w:rPr>
        <w:t>de</w:t>
      </w:r>
      <w:r w:rsidRPr="002F4512">
        <w:rPr>
          <w:rFonts w:ascii="Arial" w:hAnsi="Arial" w:cs="Arial"/>
          <w:spacing w:val="-4"/>
        </w:rPr>
        <w:t xml:space="preserve"> </w:t>
      </w:r>
      <w:r w:rsidRPr="002F4512">
        <w:rPr>
          <w:rFonts w:ascii="Arial" w:hAnsi="Arial" w:cs="Arial"/>
        </w:rPr>
        <w:t>qualquer</w:t>
      </w:r>
      <w:r w:rsidRPr="002F4512">
        <w:rPr>
          <w:rFonts w:ascii="Arial" w:hAnsi="Arial" w:cs="Arial"/>
          <w:spacing w:val="-2"/>
        </w:rPr>
        <w:t xml:space="preserve"> </w:t>
      </w:r>
      <w:r w:rsidRPr="002F4512">
        <w:rPr>
          <w:rFonts w:ascii="Arial" w:hAnsi="Arial" w:cs="Arial"/>
        </w:rPr>
        <w:t>natureza,</w:t>
      </w:r>
      <w:r w:rsidRPr="002F4512">
        <w:rPr>
          <w:rFonts w:ascii="Arial" w:hAnsi="Arial" w:cs="Arial"/>
          <w:spacing w:val="-4"/>
        </w:rPr>
        <w:t xml:space="preserve"> </w:t>
      </w:r>
      <w:r w:rsidRPr="002F4512">
        <w:rPr>
          <w:rFonts w:ascii="Arial" w:hAnsi="Arial" w:cs="Arial"/>
        </w:rPr>
        <w:t>decorrentes</w:t>
      </w:r>
      <w:r w:rsidRPr="002F4512">
        <w:rPr>
          <w:rFonts w:ascii="Arial" w:hAnsi="Arial" w:cs="Arial"/>
          <w:spacing w:val="-2"/>
        </w:rPr>
        <w:t xml:space="preserve"> </w:t>
      </w:r>
      <w:r w:rsidRPr="002F4512">
        <w:rPr>
          <w:rFonts w:ascii="Arial" w:hAnsi="Arial" w:cs="Arial"/>
        </w:rPr>
        <w:t>da</w:t>
      </w:r>
      <w:r w:rsidRPr="002F4512">
        <w:rPr>
          <w:rFonts w:ascii="Arial" w:hAnsi="Arial" w:cs="Arial"/>
          <w:spacing w:val="-2"/>
        </w:rPr>
        <w:t xml:space="preserve"> </w:t>
      </w:r>
      <w:r w:rsidRPr="002F4512">
        <w:rPr>
          <w:rFonts w:ascii="Arial" w:hAnsi="Arial" w:cs="Arial"/>
        </w:rPr>
        <w:t>aquisição</w:t>
      </w:r>
      <w:r w:rsidRPr="002F4512">
        <w:rPr>
          <w:rFonts w:ascii="Arial" w:hAnsi="Arial" w:cs="Arial"/>
          <w:spacing w:val="-4"/>
        </w:rPr>
        <w:t xml:space="preserve"> </w:t>
      </w:r>
      <w:r w:rsidRPr="002F4512">
        <w:rPr>
          <w:rFonts w:ascii="Arial" w:hAnsi="Arial" w:cs="Arial"/>
        </w:rPr>
        <w:t>de</w:t>
      </w:r>
      <w:r w:rsidRPr="002F4512">
        <w:rPr>
          <w:rFonts w:ascii="Arial" w:hAnsi="Arial" w:cs="Arial"/>
          <w:spacing w:val="-4"/>
        </w:rPr>
        <w:t xml:space="preserve"> </w:t>
      </w:r>
      <w:r w:rsidRPr="002F4512">
        <w:rPr>
          <w:rFonts w:ascii="Arial" w:hAnsi="Arial" w:cs="Arial"/>
        </w:rPr>
        <w:t>bens</w:t>
      </w:r>
      <w:r w:rsidRPr="002F4512">
        <w:rPr>
          <w:rFonts w:ascii="Arial" w:hAnsi="Arial" w:cs="Arial"/>
          <w:spacing w:val="-2"/>
        </w:rPr>
        <w:t xml:space="preserve"> </w:t>
      </w:r>
      <w:r w:rsidRPr="002F4512">
        <w:rPr>
          <w:rFonts w:ascii="Arial" w:hAnsi="Arial" w:cs="Arial"/>
        </w:rPr>
        <w:t>e</w:t>
      </w:r>
      <w:r w:rsidRPr="002F4512">
        <w:rPr>
          <w:rFonts w:ascii="Arial" w:hAnsi="Arial" w:cs="Arial"/>
          <w:spacing w:val="-1"/>
        </w:rPr>
        <w:t xml:space="preserve"> </w:t>
      </w:r>
      <w:r w:rsidRPr="002F4512">
        <w:rPr>
          <w:rFonts w:ascii="Arial" w:hAnsi="Arial" w:cs="Arial"/>
        </w:rPr>
        <w:t>com</w:t>
      </w:r>
      <w:r w:rsidRPr="002F4512">
        <w:rPr>
          <w:rFonts w:ascii="Arial" w:hAnsi="Arial" w:cs="Arial"/>
          <w:spacing w:val="-3"/>
        </w:rPr>
        <w:t xml:space="preserve"> </w:t>
      </w:r>
      <w:r w:rsidRPr="002F4512">
        <w:rPr>
          <w:rFonts w:ascii="Arial" w:hAnsi="Arial" w:cs="Arial"/>
        </w:rPr>
        <w:t>todos</w:t>
      </w:r>
      <w:r w:rsidRPr="002F4512">
        <w:rPr>
          <w:rFonts w:ascii="Arial" w:hAnsi="Arial" w:cs="Arial"/>
          <w:spacing w:val="-4"/>
        </w:rPr>
        <w:t xml:space="preserve"> </w:t>
      </w:r>
      <w:r w:rsidRPr="002F4512">
        <w:rPr>
          <w:rFonts w:ascii="Arial" w:hAnsi="Arial" w:cs="Arial"/>
        </w:rPr>
        <w:t>os encargos sociais previstos na legislação vigente e de quaisquer outros em decorrência da sua condição de empregadora;</w:t>
      </w:r>
    </w:p>
    <w:p w14:paraId="07E38418" w14:textId="77777777" w:rsidR="00541207" w:rsidRPr="002F4512" w:rsidRDefault="00541207" w:rsidP="00541207">
      <w:pPr>
        <w:pStyle w:val="PargrafodaLista"/>
        <w:numPr>
          <w:ilvl w:val="2"/>
          <w:numId w:val="54"/>
        </w:numPr>
        <w:spacing w:line="276" w:lineRule="auto"/>
        <w:ind w:left="567" w:right="-1" w:firstLine="0"/>
        <w:rPr>
          <w:rFonts w:ascii="Arial" w:hAnsi="Arial" w:cs="Arial"/>
        </w:rPr>
      </w:pPr>
      <w:r w:rsidRPr="002F4512">
        <w:rPr>
          <w:rFonts w:ascii="Arial" w:hAnsi="Arial" w:cs="Arial"/>
        </w:rPr>
        <w:t xml:space="preserve">Não revelar a terceiros informações e quaisquer outros dados que lhe forem transmitidos pela </w:t>
      </w:r>
      <w:r w:rsidRPr="002F4512">
        <w:rPr>
          <w:rFonts w:ascii="Arial" w:hAnsi="Arial" w:cs="Arial"/>
          <w:b/>
        </w:rPr>
        <w:t xml:space="preserve">CONTRATANTE </w:t>
      </w:r>
      <w:r w:rsidRPr="002F4512">
        <w:rPr>
          <w:rFonts w:ascii="Arial" w:hAnsi="Arial" w:cs="Arial"/>
        </w:rPr>
        <w:t>em decorrência do cumprimento do contrato;</w:t>
      </w:r>
    </w:p>
    <w:p w14:paraId="3E4F3FBF" w14:textId="77777777" w:rsidR="00541207" w:rsidRPr="002F4512" w:rsidRDefault="00541207" w:rsidP="00541207">
      <w:pPr>
        <w:pStyle w:val="PargrafodaLista"/>
        <w:numPr>
          <w:ilvl w:val="2"/>
          <w:numId w:val="54"/>
        </w:numPr>
        <w:spacing w:line="276" w:lineRule="auto"/>
        <w:ind w:left="567" w:right="-1" w:firstLine="0"/>
        <w:rPr>
          <w:rFonts w:ascii="Arial" w:hAnsi="Arial" w:cs="Arial"/>
        </w:rPr>
      </w:pPr>
      <w:r w:rsidRPr="002F4512">
        <w:rPr>
          <w:rFonts w:ascii="Arial" w:hAnsi="Arial" w:cs="Arial"/>
        </w:rPr>
        <w:t xml:space="preserve">Fornecer, sempre que solicitado pela </w:t>
      </w:r>
      <w:r w:rsidRPr="002F4512">
        <w:rPr>
          <w:rFonts w:ascii="Arial" w:hAnsi="Arial" w:cs="Arial"/>
          <w:b/>
        </w:rPr>
        <w:t>CONTRATANTE</w:t>
      </w:r>
      <w:r w:rsidRPr="002F4512">
        <w:rPr>
          <w:rFonts w:ascii="Arial" w:hAnsi="Arial" w:cs="Arial"/>
        </w:rPr>
        <w:t>, todas e quaisquer informações disponíveis em seus arquivos, relacionadas com a prestação dos serviços ora contratada, bem como informações técnicas sobre o objeto do contrato, bem como fornecer suporte técnico.</w:t>
      </w:r>
    </w:p>
    <w:p w14:paraId="014D679C" w14:textId="77777777" w:rsidR="00541207" w:rsidRPr="002F4512" w:rsidRDefault="00541207" w:rsidP="00541207">
      <w:pPr>
        <w:pStyle w:val="PargrafodaLista"/>
        <w:numPr>
          <w:ilvl w:val="2"/>
          <w:numId w:val="54"/>
        </w:numPr>
        <w:spacing w:line="276" w:lineRule="auto"/>
        <w:ind w:left="567" w:right="-1" w:firstLine="0"/>
        <w:rPr>
          <w:rFonts w:ascii="Arial" w:hAnsi="Arial" w:cs="Arial"/>
        </w:rPr>
      </w:pPr>
      <w:r w:rsidRPr="002F4512">
        <w:rPr>
          <w:rFonts w:ascii="Arial" w:hAnsi="Arial" w:cs="Arial"/>
        </w:rPr>
        <w:t xml:space="preserve">Não permitir a utilização de qualquer trabalho do menor de dezesseis anos, exceto na condição de aprendiz para os maiores de quatorze anos, nem permitir a utilização do trabalho do menor de dezoito anos em trabalho noturno, perigoso ou </w:t>
      </w:r>
      <w:r w:rsidRPr="002F4512">
        <w:rPr>
          <w:rFonts w:ascii="Arial" w:hAnsi="Arial" w:cs="Arial"/>
          <w:spacing w:val="-2"/>
        </w:rPr>
        <w:t>insalubre</w:t>
      </w:r>
    </w:p>
    <w:p w14:paraId="589A3963" w14:textId="6BCF7CA6" w:rsidR="00541207" w:rsidRPr="00541207" w:rsidRDefault="00541207" w:rsidP="00541207">
      <w:pPr>
        <w:pStyle w:val="PargrafodaLista"/>
        <w:numPr>
          <w:ilvl w:val="2"/>
          <w:numId w:val="54"/>
        </w:numPr>
        <w:spacing w:after="240" w:line="276" w:lineRule="auto"/>
        <w:ind w:left="567" w:right="-1" w:firstLine="0"/>
        <w:rPr>
          <w:rFonts w:ascii="Arial" w:hAnsi="Arial" w:cs="Arial"/>
        </w:rPr>
      </w:pPr>
      <w:r w:rsidRPr="002F4512">
        <w:rPr>
          <w:rFonts w:ascii="Arial" w:hAnsi="Arial" w:cs="Arial"/>
        </w:rPr>
        <w:t xml:space="preserve">           Manter</w:t>
      </w:r>
      <w:r w:rsidRPr="002F4512">
        <w:rPr>
          <w:rFonts w:ascii="Arial" w:hAnsi="Arial" w:cs="Arial"/>
          <w:spacing w:val="-17"/>
        </w:rPr>
        <w:t xml:space="preserve"> </w:t>
      </w:r>
      <w:r w:rsidRPr="002F4512">
        <w:rPr>
          <w:rFonts w:ascii="Arial" w:hAnsi="Arial" w:cs="Arial"/>
        </w:rPr>
        <w:t>durante</w:t>
      </w:r>
      <w:r w:rsidRPr="002F4512">
        <w:rPr>
          <w:rFonts w:ascii="Arial" w:hAnsi="Arial" w:cs="Arial"/>
          <w:spacing w:val="-14"/>
        </w:rPr>
        <w:t xml:space="preserve"> </w:t>
      </w:r>
      <w:r w:rsidRPr="002F4512">
        <w:rPr>
          <w:rFonts w:ascii="Arial" w:hAnsi="Arial" w:cs="Arial"/>
        </w:rPr>
        <w:t>toda</w:t>
      </w:r>
      <w:r w:rsidRPr="002F4512">
        <w:rPr>
          <w:rFonts w:ascii="Arial" w:hAnsi="Arial" w:cs="Arial"/>
          <w:spacing w:val="-15"/>
        </w:rPr>
        <w:t xml:space="preserve"> </w:t>
      </w:r>
      <w:r w:rsidRPr="002F4512">
        <w:rPr>
          <w:rFonts w:ascii="Arial" w:hAnsi="Arial" w:cs="Arial"/>
        </w:rPr>
        <w:t>a</w:t>
      </w:r>
      <w:r w:rsidRPr="002F4512">
        <w:rPr>
          <w:rFonts w:ascii="Arial" w:hAnsi="Arial" w:cs="Arial"/>
          <w:spacing w:val="-15"/>
        </w:rPr>
        <w:t xml:space="preserve"> </w:t>
      </w:r>
      <w:r w:rsidRPr="002F4512">
        <w:rPr>
          <w:rFonts w:ascii="Arial" w:hAnsi="Arial" w:cs="Arial"/>
        </w:rPr>
        <w:t>execução</w:t>
      </w:r>
      <w:r w:rsidRPr="002F4512">
        <w:rPr>
          <w:rFonts w:ascii="Arial" w:hAnsi="Arial" w:cs="Arial"/>
          <w:spacing w:val="-15"/>
        </w:rPr>
        <w:t xml:space="preserve"> </w:t>
      </w:r>
      <w:r w:rsidRPr="002F4512">
        <w:rPr>
          <w:rFonts w:ascii="Arial" w:hAnsi="Arial" w:cs="Arial"/>
        </w:rPr>
        <w:t>do</w:t>
      </w:r>
      <w:r w:rsidRPr="002F4512">
        <w:rPr>
          <w:rFonts w:ascii="Arial" w:hAnsi="Arial" w:cs="Arial"/>
          <w:spacing w:val="-15"/>
        </w:rPr>
        <w:t xml:space="preserve"> </w:t>
      </w:r>
      <w:r w:rsidRPr="002F4512">
        <w:rPr>
          <w:rFonts w:ascii="Arial" w:hAnsi="Arial" w:cs="Arial"/>
        </w:rPr>
        <w:t>contrato,</w:t>
      </w:r>
      <w:r w:rsidRPr="002F4512">
        <w:rPr>
          <w:rFonts w:ascii="Arial" w:hAnsi="Arial" w:cs="Arial"/>
          <w:spacing w:val="-17"/>
        </w:rPr>
        <w:t xml:space="preserve"> </w:t>
      </w:r>
      <w:r w:rsidRPr="002F4512">
        <w:rPr>
          <w:rFonts w:ascii="Arial" w:hAnsi="Arial" w:cs="Arial"/>
        </w:rPr>
        <w:t>compatibilidade</w:t>
      </w:r>
      <w:r w:rsidRPr="002F4512">
        <w:rPr>
          <w:rFonts w:ascii="Arial" w:hAnsi="Arial" w:cs="Arial"/>
          <w:spacing w:val="-14"/>
        </w:rPr>
        <w:t xml:space="preserve"> </w:t>
      </w:r>
      <w:r w:rsidRPr="002F4512">
        <w:rPr>
          <w:rFonts w:ascii="Arial" w:hAnsi="Arial" w:cs="Arial"/>
        </w:rPr>
        <w:t>com</w:t>
      </w:r>
      <w:r w:rsidRPr="002F4512">
        <w:rPr>
          <w:rFonts w:ascii="Arial" w:hAnsi="Arial" w:cs="Arial"/>
          <w:spacing w:val="-11"/>
        </w:rPr>
        <w:t xml:space="preserve"> </w:t>
      </w:r>
      <w:r w:rsidRPr="002F4512">
        <w:rPr>
          <w:rFonts w:ascii="Arial" w:hAnsi="Arial" w:cs="Arial"/>
        </w:rPr>
        <w:t>as</w:t>
      </w:r>
      <w:r w:rsidRPr="002F4512">
        <w:rPr>
          <w:rFonts w:ascii="Arial" w:hAnsi="Arial" w:cs="Arial"/>
          <w:spacing w:val="-13"/>
        </w:rPr>
        <w:t xml:space="preserve"> </w:t>
      </w:r>
      <w:r w:rsidRPr="002F4512">
        <w:rPr>
          <w:rFonts w:ascii="Arial" w:hAnsi="Arial" w:cs="Arial"/>
        </w:rPr>
        <w:t xml:space="preserve">obrigações assumidas, assim como todas as condições de habilitação e qualificação exigidas pela </w:t>
      </w:r>
      <w:r w:rsidRPr="002F4512">
        <w:rPr>
          <w:rFonts w:ascii="Arial" w:hAnsi="Arial" w:cs="Arial"/>
          <w:spacing w:val="-2"/>
        </w:rPr>
        <w:t>CONTRATANTE.</w:t>
      </w:r>
    </w:p>
    <w:p w14:paraId="4A654C4E" w14:textId="6E58AE7A" w:rsidR="00541207" w:rsidRPr="00541207" w:rsidRDefault="00AF7B4E" w:rsidP="00541207">
      <w:pPr>
        <w:pStyle w:val="PargrafodaLista"/>
        <w:widowControl/>
        <w:numPr>
          <w:ilvl w:val="0"/>
          <w:numId w:val="96"/>
        </w:numPr>
        <w:autoSpaceDE/>
        <w:autoSpaceDN/>
        <w:spacing w:before="240" w:line="276" w:lineRule="auto"/>
        <w:contextualSpacing/>
        <w:rPr>
          <w:rFonts w:ascii="Arial" w:hAnsi="Arial" w:cs="Arial"/>
          <w:b/>
          <w:bCs/>
        </w:rPr>
      </w:pPr>
      <w:r w:rsidRPr="00B27CBF">
        <w:rPr>
          <w:rFonts w:ascii="Arial" w:hAnsi="Arial" w:cs="Arial"/>
          <w:b/>
          <w:bCs/>
        </w:rPr>
        <w:t>DAS OBRIGAÇÕES DO ÓRGÃO CONTRATANTE</w:t>
      </w:r>
    </w:p>
    <w:p w14:paraId="4D0A4175" w14:textId="77777777" w:rsidR="00541207" w:rsidRPr="002F4512" w:rsidRDefault="00541207" w:rsidP="00541207">
      <w:pPr>
        <w:pStyle w:val="PargrafodaLista"/>
        <w:numPr>
          <w:ilvl w:val="0"/>
          <w:numId w:val="55"/>
        </w:numPr>
        <w:spacing w:line="276" w:lineRule="auto"/>
        <w:ind w:left="567" w:right="-1" w:firstLine="0"/>
        <w:rPr>
          <w:rFonts w:ascii="Arial" w:hAnsi="Arial" w:cs="Arial"/>
          <w:b/>
        </w:rPr>
      </w:pPr>
      <w:r w:rsidRPr="002F4512">
        <w:rPr>
          <w:rFonts w:ascii="Arial" w:hAnsi="Arial" w:cs="Arial"/>
        </w:rPr>
        <w:t>Exigir</w:t>
      </w:r>
      <w:r w:rsidRPr="002F4512">
        <w:rPr>
          <w:rFonts w:ascii="Arial" w:hAnsi="Arial" w:cs="Arial"/>
          <w:spacing w:val="40"/>
        </w:rPr>
        <w:t xml:space="preserve"> </w:t>
      </w:r>
      <w:r w:rsidRPr="002F4512">
        <w:rPr>
          <w:rFonts w:ascii="Arial" w:hAnsi="Arial" w:cs="Arial"/>
        </w:rPr>
        <w:t>o</w:t>
      </w:r>
      <w:r w:rsidRPr="002F4512">
        <w:rPr>
          <w:rFonts w:ascii="Arial" w:hAnsi="Arial" w:cs="Arial"/>
          <w:spacing w:val="40"/>
        </w:rPr>
        <w:t xml:space="preserve"> </w:t>
      </w:r>
      <w:r w:rsidRPr="002F4512">
        <w:rPr>
          <w:rFonts w:ascii="Arial" w:hAnsi="Arial" w:cs="Arial"/>
        </w:rPr>
        <w:t>cumprimento</w:t>
      </w:r>
      <w:r w:rsidRPr="002F4512">
        <w:rPr>
          <w:rFonts w:ascii="Arial" w:hAnsi="Arial" w:cs="Arial"/>
          <w:spacing w:val="40"/>
        </w:rPr>
        <w:t xml:space="preserve"> </w:t>
      </w:r>
      <w:r w:rsidRPr="002F4512">
        <w:rPr>
          <w:rFonts w:ascii="Arial" w:hAnsi="Arial" w:cs="Arial"/>
        </w:rPr>
        <w:t>de</w:t>
      </w:r>
      <w:r w:rsidRPr="002F4512">
        <w:rPr>
          <w:rFonts w:ascii="Arial" w:hAnsi="Arial" w:cs="Arial"/>
          <w:spacing w:val="40"/>
        </w:rPr>
        <w:t xml:space="preserve"> </w:t>
      </w:r>
      <w:r w:rsidRPr="002F4512">
        <w:rPr>
          <w:rFonts w:ascii="Arial" w:hAnsi="Arial" w:cs="Arial"/>
        </w:rPr>
        <w:t>todas</w:t>
      </w:r>
      <w:r w:rsidRPr="002F4512">
        <w:rPr>
          <w:rFonts w:ascii="Arial" w:hAnsi="Arial" w:cs="Arial"/>
          <w:spacing w:val="40"/>
        </w:rPr>
        <w:t xml:space="preserve"> </w:t>
      </w:r>
      <w:r w:rsidRPr="002F4512">
        <w:rPr>
          <w:rFonts w:ascii="Arial" w:hAnsi="Arial" w:cs="Arial"/>
        </w:rPr>
        <w:t>as</w:t>
      </w:r>
      <w:r w:rsidRPr="002F4512">
        <w:rPr>
          <w:rFonts w:ascii="Arial" w:hAnsi="Arial" w:cs="Arial"/>
          <w:spacing w:val="40"/>
        </w:rPr>
        <w:t xml:space="preserve"> </w:t>
      </w:r>
      <w:r w:rsidRPr="002F4512">
        <w:rPr>
          <w:rFonts w:ascii="Arial" w:hAnsi="Arial" w:cs="Arial"/>
        </w:rPr>
        <w:t>obrigações</w:t>
      </w:r>
      <w:r w:rsidRPr="002F4512">
        <w:rPr>
          <w:rFonts w:ascii="Arial" w:hAnsi="Arial" w:cs="Arial"/>
          <w:spacing w:val="40"/>
        </w:rPr>
        <w:t xml:space="preserve"> </w:t>
      </w:r>
      <w:r w:rsidRPr="002F4512">
        <w:rPr>
          <w:rFonts w:ascii="Arial" w:hAnsi="Arial" w:cs="Arial"/>
        </w:rPr>
        <w:t>assumidas</w:t>
      </w:r>
      <w:r w:rsidRPr="002F4512">
        <w:rPr>
          <w:rFonts w:ascii="Arial" w:hAnsi="Arial" w:cs="Arial"/>
          <w:spacing w:val="40"/>
        </w:rPr>
        <w:t xml:space="preserve"> </w:t>
      </w:r>
      <w:r w:rsidRPr="002F4512">
        <w:rPr>
          <w:rFonts w:ascii="Arial" w:hAnsi="Arial" w:cs="Arial"/>
        </w:rPr>
        <w:t>pela</w:t>
      </w:r>
      <w:r w:rsidRPr="002F4512">
        <w:rPr>
          <w:rFonts w:ascii="Arial" w:hAnsi="Arial" w:cs="Arial"/>
          <w:spacing w:val="40"/>
        </w:rPr>
        <w:t xml:space="preserve"> </w:t>
      </w:r>
      <w:r w:rsidRPr="002F4512">
        <w:rPr>
          <w:rFonts w:ascii="Arial" w:hAnsi="Arial" w:cs="Arial"/>
        </w:rPr>
        <w:t>Contratada,</w:t>
      </w:r>
      <w:r w:rsidRPr="002F4512">
        <w:rPr>
          <w:rFonts w:ascii="Arial" w:hAnsi="Arial" w:cs="Arial"/>
          <w:spacing w:val="40"/>
        </w:rPr>
        <w:t xml:space="preserve"> </w:t>
      </w:r>
      <w:r w:rsidRPr="002F4512">
        <w:rPr>
          <w:rFonts w:ascii="Arial" w:hAnsi="Arial" w:cs="Arial"/>
        </w:rPr>
        <w:t>de acordo com o contrato e seus anexos;</w:t>
      </w:r>
    </w:p>
    <w:p w14:paraId="1D7DFE5F" w14:textId="77777777" w:rsidR="00541207" w:rsidRPr="002F4512" w:rsidRDefault="00541207" w:rsidP="00541207">
      <w:pPr>
        <w:pStyle w:val="PargrafodaLista"/>
        <w:numPr>
          <w:ilvl w:val="0"/>
          <w:numId w:val="55"/>
        </w:numPr>
        <w:spacing w:line="276" w:lineRule="auto"/>
        <w:ind w:left="567" w:right="-1" w:firstLine="0"/>
        <w:rPr>
          <w:rFonts w:ascii="Arial" w:hAnsi="Arial" w:cs="Arial"/>
          <w:b/>
        </w:rPr>
      </w:pPr>
      <w:r w:rsidRPr="002F4512">
        <w:rPr>
          <w:rFonts w:ascii="Arial" w:hAnsi="Arial" w:cs="Arial"/>
        </w:rPr>
        <w:t>Receber</w:t>
      </w:r>
      <w:r w:rsidRPr="002F4512">
        <w:rPr>
          <w:rFonts w:ascii="Arial" w:hAnsi="Arial" w:cs="Arial"/>
          <w:spacing w:val="-11"/>
        </w:rPr>
        <w:t xml:space="preserve"> </w:t>
      </w:r>
      <w:r w:rsidRPr="002F4512">
        <w:rPr>
          <w:rFonts w:ascii="Arial" w:hAnsi="Arial" w:cs="Arial"/>
        </w:rPr>
        <w:t>o</w:t>
      </w:r>
      <w:r w:rsidRPr="002F4512">
        <w:rPr>
          <w:rFonts w:ascii="Arial" w:hAnsi="Arial" w:cs="Arial"/>
          <w:spacing w:val="-8"/>
        </w:rPr>
        <w:t xml:space="preserve"> </w:t>
      </w:r>
      <w:r w:rsidRPr="002F4512">
        <w:rPr>
          <w:rFonts w:ascii="Arial" w:hAnsi="Arial" w:cs="Arial"/>
        </w:rPr>
        <w:t>objeto</w:t>
      </w:r>
      <w:r w:rsidRPr="002F4512">
        <w:rPr>
          <w:rFonts w:ascii="Arial" w:hAnsi="Arial" w:cs="Arial"/>
          <w:spacing w:val="-9"/>
        </w:rPr>
        <w:t xml:space="preserve"> </w:t>
      </w:r>
      <w:r w:rsidRPr="002F4512">
        <w:rPr>
          <w:rFonts w:ascii="Arial" w:hAnsi="Arial" w:cs="Arial"/>
        </w:rPr>
        <w:t>no</w:t>
      </w:r>
      <w:r w:rsidRPr="002F4512">
        <w:rPr>
          <w:rFonts w:ascii="Arial" w:hAnsi="Arial" w:cs="Arial"/>
          <w:spacing w:val="-10"/>
        </w:rPr>
        <w:t xml:space="preserve"> </w:t>
      </w:r>
      <w:r w:rsidRPr="002F4512">
        <w:rPr>
          <w:rFonts w:ascii="Arial" w:hAnsi="Arial" w:cs="Arial"/>
        </w:rPr>
        <w:t>prazo</w:t>
      </w:r>
      <w:r w:rsidRPr="002F4512">
        <w:rPr>
          <w:rFonts w:ascii="Arial" w:hAnsi="Arial" w:cs="Arial"/>
          <w:spacing w:val="-7"/>
        </w:rPr>
        <w:t xml:space="preserve"> </w:t>
      </w:r>
      <w:r w:rsidRPr="002F4512">
        <w:rPr>
          <w:rFonts w:ascii="Arial" w:hAnsi="Arial" w:cs="Arial"/>
        </w:rPr>
        <w:t>e</w:t>
      </w:r>
      <w:r w:rsidRPr="002F4512">
        <w:rPr>
          <w:rFonts w:ascii="Arial" w:hAnsi="Arial" w:cs="Arial"/>
          <w:spacing w:val="-9"/>
        </w:rPr>
        <w:t xml:space="preserve"> </w:t>
      </w:r>
      <w:r w:rsidRPr="002F4512">
        <w:rPr>
          <w:rFonts w:ascii="Arial" w:hAnsi="Arial" w:cs="Arial"/>
        </w:rPr>
        <w:t>condições</w:t>
      </w:r>
      <w:r w:rsidRPr="002F4512">
        <w:rPr>
          <w:rFonts w:ascii="Arial" w:hAnsi="Arial" w:cs="Arial"/>
          <w:spacing w:val="-10"/>
        </w:rPr>
        <w:t xml:space="preserve"> </w:t>
      </w:r>
      <w:r w:rsidRPr="002F4512">
        <w:rPr>
          <w:rFonts w:ascii="Arial" w:hAnsi="Arial" w:cs="Arial"/>
        </w:rPr>
        <w:t>estabelecidas</w:t>
      </w:r>
      <w:r w:rsidRPr="002F4512">
        <w:rPr>
          <w:rFonts w:ascii="Arial" w:hAnsi="Arial" w:cs="Arial"/>
          <w:spacing w:val="-9"/>
        </w:rPr>
        <w:t xml:space="preserve"> </w:t>
      </w:r>
      <w:r w:rsidRPr="002F4512">
        <w:rPr>
          <w:rFonts w:ascii="Arial" w:hAnsi="Arial" w:cs="Arial"/>
        </w:rPr>
        <w:t>no</w:t>
      </w:r>
      <w:r w:rsidRPr="002F4512">
        <w:rPr>
          <w:rFonts w:ascii="Arial" w:hAnsi="Arial" w:cs="Arial"/>
          <w:spacing w:val="-8"/>
        </w:rPr>
        <w:t xml:space="preserve"> </w:t>
      </w:r>
      <w:r w:rsidRPr="002F4512">
        <w:rPr>
          <w:rFonts w:ascii="Arial" w:hAnsi="Arial" w:cs="Arial"/>
        </w:rPr>
        <w:t>Termo</w:t>
      </w:r>
      <w:r w:rsidRPr="002F4512">
        <w:rPr>
          <w:rFonts w:ascii="Arial" w:hAnsi="Arial" w:cs="Arial"/>
          <w:spacing w:val="-9"/>
        </w:rPr>
        <w:t xml:space="preserve"> </w:t>
      </w:r>
      <w:r w:rsidRPr="002F4512">
        <w:rPr>
          <w:rFonts w:ascii="Arial" w:hAnsi="Arial" w:cs="Arial"/>
        </w:rPr>
        <w:t>de</w:t>
      </w:r>
      <w:r w:rsidRPr="002F4512">
        <w:rPr>
          <w:rFonts w:ascii="Arial" w:hAnsi="Arial" w:cs="Arial"/>
          <w:spacing w:val="-11"/>
        </w:rPr>
        <w:t xml:space="preserve"> </w:t>
      </w:r>
      <w:r w:rsidRPr="002F4512">
        <w:rPr>
          <w:rFonts w:ascii="Arial" w:hAnsi="Arial" w:cs="Arial"/>
          <w:spacing w:val="-2"/>
        </w:rPr>
        <w:t>Referência;</w:t>
      </w:r>
    </w:p>
    <w:p w14:paraId="05944653" w14:textId="77777777" w:rsidR="00541207" w:rsidRPr="002F4512" w:rsidRDefault="00541207" w:rsidP="00541207">
      <w:pPr>
        <w:pStyle w:val="PargrafodaLista"/>
        <w:numPr>
          <w:ilvl w:val="0"/>
          <w:numId w:val="55"/>
        </w:numPr>
        <w:spacing w:line="276" w:lineRule="auto"/>
        <w:ind w:left="567" w:right="-1" w:firstLine="0"/>
        <w:rPr>
          <w:rFonts w:ascii="Arial" w:hAnsi="Arial" w:cs="Arial"/>
          <w:b/>
        </w:rPr>
      </w:pPr>
      <w:r w:rsidRPr="002F4512">
        <w:rPr>
          <w:rFonts w:ascii="Arial" w:hAnsi="Arial" w:cs="Arial"/>
        </w:rPr>
        <w:t>Notificar</w:t>
      </w:r>
      <w:r w:rsidRPr="002F4512">
        <w:rPr>
          <w:rFonts w:ascii="Arial" w:hAnsi="Arial" w:cs="Arial"/>
          <w:spacing w:val="40"/>
        </w:rPr>
        <w:t xml:space="preserve"> </w:t>
      </w:r>
      <w:r w:rsidRPr="002F4512">
        <w:rPr>
          <w:rFonts w:ascii="Arial" w:hAnsi="Arial" w:cs="Arial"/>
        </w:rPr>
        <w:t>à</w:t>
      </w:r>
      <w:r w:rsidRPr="002F4512">
        <w:rPr>
          <w:rFonts w:ascii="Arial" w:hAnsi="Arial" w:cs="Arial"/>
          <w:spacing w:val="40"/>
        </w:rPr>
        <w:t xml:space="preserve"> </w:t>
      </w:r>
      <w:r w:rsidRPr="002F4512">
        <w:rPr>
          <w:rFonts w:ascii="Arial" w:hAnsi="Arial" w:cs="Arial"/>
        </w:rPr>
        <w:t>Contratada</w:t>
      </w:r>
      <w:r w:rsidRPr="002F4512">
        <w:rPr>
          <w:rFonts w:ascii="Arial" w:hAnsi="Arial" w:cs="Arial"/>
          <w:spacing w:val="40"/>
        </w:rPr>
        <w:t xml:space="preserve"> </w:t>
      </w:r>
      <w:r w:rsidRPr="002F4512">
        <w:rPr>
          <w:rFonts w:ascii="Arial" w:hAnsi="Arial" w:cs="Arial"/>
        </w:rPr>
        <w:t>quanto</w:t>
      </w:r>
      <w:r w:rsidRPr="002F4512">
        <w:rPr>
          <w:rFonts w:ascii="Arial" w:hAnsi="Arial" w:cs="Arial"/>
          <w:spacing w:val="40"/>
        </w:rPr>
        <w:t xml:space="preserve"> </w:t>
      </w:r>
      <w:r w:rsidRPr="002F4512">
        <w:rPr>
          <w:rFonts w:ascii="Arial" w:hAnsi="Arial" w:cs="Arial"/>
        </w:rPr>
        <w:t>a</w:t>
      </w:r>
      <w:r w:rsidRPr="002F4512">
        <w:rPr>
          <w:rFonts w:ascii="Arial" w:hAnsi="Arial" w:cs="Arial"/>
          <w:spacing w:val="40"/>
        </w:rPr>
        <w:t xml:space="preserve"> </w:t>
      </w:r>
      <w:r w:rsidRPr="002F4512">
        <w:rPr>
          <w:rFonts w:ascii="Arial" w:hAnsi="Arial" w:cs="Arial"/>
        </w:rPr>
        <w:t>falhas</w:t>
      </w:r>
      <w:r w:rsidRPr="002F4512">
        <w:rPr>
          <w:rFonts w:ascii="Arial" w:hAnsi="Arial" w:cs="Arial"/>
          <w:spacing w:val="40"/>
        </w:rPr>
        <w:t xml:space="preserve"> </w:t>
      </w:r>
      <w:r w:rsidRPr="002F4512">
        <w:rPr>
          <w:rFonts w:ascii="Arial" w:hAnsi="Arial" w:cs="Arial"/>
        </w:rPr>
        <w:t>e/ou</w:t>
      </w:r>
      <w:r w:rsidRPr="002F4512">
        <w:rPr>
          <w:rFonts w:ascii="Arial" w:hAnsi="Arial" w:cs="Arial"/>
          <w:spacing w:val="40"/>
        </w:rPr>
        <w:t xml:space="preserve"> </w:t>
      </w:r>
      <w:r w:rsidRPr="002F4512">
        <w:rPr>
          <w:rFonts w:ascii="Arial" w:hAnsi="Arial" w:cs="Arial"/>
        </w:rPr>
        <w:t>irregularidades</w:t>
      </w:r>
      <w:r w:rsidRPr="002F4512">
        <w:rPr>
          <w:rFonts w:ascii="Arial" w:hAnsi="Arial" w:cs="Arial"/>
          <w:spacing w:val="40"/>
        </w:rPr>
        <w:t xml:space="preserve"> </w:t>
      </w:r>
      <w:r w:rsidRPr="002F4512">
        <w:rPr>
          <w:rFonts w:ascii="Arial" w:hAnsi="Arial" w:cs="Arial"/>
        </w:rPr>
        <w:t>identificadas</w:t>
      </w:r>
      <w:r w:rsidRPr="002F4512">
        <w:rPr>
          <w:rFonts w:ascii="Arial" w:hAnsi="Arial" w:cs="Arial"/>
          <w:spacing w:val="40"/>
        </w:rPr>
        <w:t xml:space="preserve"> </w:t>
      </w:r>
      <w:r w:rsidRPr="002F4512">
        <w:rPr>
          <w:rFonts w:ascii="Arial" w:hAnsi="Arial" w:cs="Arial"/>
        </w:rPr>
        <w:t>na</w:t>
      </w:r>
      <w:r w:rsidRPr="002F4512">
        <w:rPr>
          <w:rFonts w:ascii="Arial" w:hAnsi="Arial" w:cs="Arial"/>
          <w:spacing w:val="80"/>
        </w:rPr>
        <w:t xml:space="preserve"> </w:t>
      </w:r>
      <w:r w:rsidRPr="002F4512">
        <w:rPr>
          <w:rFonts w:ascii="Arial" w:hAnsi="Arial" w:cs="Arial"/>
        </w:rPr>
        <w:t>prestação dos serviços, fixando-lhe prazo para a correção, á suas expensas;</w:t>
      </w:r>
    </w:p>
    <w:p w14:paraId="245AA064" w14:textId="77777777" w:rsidR="00541207" w:rsidRPr="002F4512" w:rsidRDefault="00541207" w:rsidP="00541207">
      <w:pPr>
        <w:pStyle w:val="PargrafodaLista"/>
        <w:numPr>
          <w:ilvl w:val="0"/>
          <w:numId w:val="55"/>
        </w:numPr>
        <w:spacing w:line="276" w:lineRule="auto"/>
        <w:ind w:left="567" w:right="-1" w:firstLine="0"/>
        <w:rPr>
          <w:rFonts w:ascii="Arial" w:hAnsi="Arial" w:cs="Arial"/>
          <w:b/>
        </w:rPr>
      </w:pPr>
      <w:r w:rsidRPr="002F4512">
        <w:rPr>
          <w:rFonts w:ascii="Arial" w:hAnsi="Arial" w:cs="Arial"/>
        </w:rPr>
        <w:t>Acompanhar</w:t>
      </w:r>
      <w:r w:rsidRPr="002F4512">
        <w:rPr>
          <w:rFonts w:ascii="Arial" w:hAnsi="Arial" w:cs="Arial"/>
          <w:spacing w:val="-8"/>
        </w:rPr>
        <w:t xml:space="preserve"> </w:t>
      </w:r>
      <w:r w:rsidRPr="002F4512">
        <w:rPr>
          <w:rFonts w:ascii="Arial" w:hAnsi="Arial" w:cs="Arial"/>
        </w:rPr>
        <w:t>e</w:t>
      </w:r>
      <w:r w:rsidRPr="002F4512">
        <w:rPr>
          <w:rFonts w:ascii="Arial" w:hAnsi="Arial" w:cs="Arial"/>
          <w:spacing w:val="-5"/>
        </w:rPr>
        <w:t xml:space="preserve"> </w:t>
      </w:r>
      <w:r w:rsidRPr="002F4512">
        <w:rPr>
          <w:rFonts w:ascii="Arial" w:hAnsi="Arial" w:cs="Arial"/>
        </w:rPr>
        <w:t>fiscalizar</w:t>
      </w:r>
      <w:r w:rsidRPr="002F4512">
        <w:rPr>
          <w:rFonts w:ascii="Arial" w:hAnsi="Arial" w:cs="Arial"/>
          <w:spacing w:val="-6"/>
        </w:rPr>
        <w:t xml:space="preserve"> </w:t>
      </w:r>
      <w:r w:rsidRPr="002F4512">
        <w:rPr>
          <w:rFonts w:ascii="Arial" w:hAnsi="Arial" w:cs="Arial"/>
        </w:rPr>
        <w:t>a</w:t>
      </w:r>
      <w:r w:rsidRPr="002F4512">
        <w:rPr>
          <w:rFonts w:ascii="Arial" w:hAnsi="Arial" w:cs="Arial"/>
          <w:spacing w:val="-2"/>
        </w:rPr>
        <w:t xml:space="preserve"> </w:t>
      </w:r>
      <w:r w:rsidRPr="002F4512">
        <w:rPr>
          <w:rFonts w:ascii="Arial" w:hAnsi="Arial" w:cs="Arial"/>
        </w:rPr>
        <w:t>execução</w:t>
      </w:r>
      <w:r w:rsidRPr="002F4512">
        <w:rPr>
          <w:rFonts w:ascii="Arial" w:hAnsi="Arial" w:cs="Arial"/>
          <w:spacing w:val="-5"/>
        </w:rPr>
        <w:t xml:space="preserve"> </w:t>
      </w:r>
      <w:r w:rsidRPr="002F4512">
        <w:rPr>
          <w:rFonts w:ascii="Arial" w:hAnsi="Arial" w:cs="Arial"/>
        </w:rPr>
        <w:t>do</w:t>
      </w:r>
      <w:r w:rsidRPr="002F4512">
        <w:rPr>
          <w:rFonts w:ascii="Arial" w:hAnsi="Arial" w:cs="Arial"/>
          <w:spacing w:val="-5"/>
        </w:rPr>
        <w:t xml:space="preserve"> </w:t>
      </w:r>
      <w:r w:rsidRPr="002F4512">
        <w:rPr>
          <w:rFonts w:ascii="Arial" w:hAnsi="Arial" w:cs="Arial"/>
        </w:rPr>
        <w:t>contrato</w:t>
      </w:r>
      <w:r w:rsidRPr="002F4512">
        <w:rPr>
          <w:rFonts w:ascii="Arial" w:hAnsi="Arial" w:cs="Arial"/>
          <w:spacing w:val="-7"/>
        </w:rPr>
        <w:t xml:space="preserve"> </w:t>
      </w:r>
      <w:r w:rsidRPr="002F4512">
        <w:rPr>
          <w:rFonts w:ascii="Arial" w:hAnsi="Arial" w:cs="Arial"/>
        </w:rPr>
        <w:t>e</w:t>
      </w:r>
      <w:r w:rsidRPr="002F4512">
        <w:rPr>
          <w:rFonts w:ascii="Arial" w:hAnsi="Arial" w:cs="Arial"/>
          <w:spacing w:val="-5"/>
        </w:rPr>
        <w:t xml:space="preserve"> </w:t>
      </w:r>
      <w:r w:rsidRPr="002F4512">
        <w:rPr>
          <w:rFonts w:ascii="Arial" w:hAnsi="Arial" w:cs="Arial"/>
        </w:rPr>
        <w:t>o</w:t>
      </w:r>
      <w:r w:rsidRPr="002F4512">
        <w:rPr>
          <w:rFonts w:ascii="Arial" w:hAnsi="Arial" w:cs="Arial"/>
          <w:spacing w:val="-5"/>
        </w:rPr>
        <w:t xml:space="preserve"> </w:t>
      </w:r>
      <w:r w:rsidRPr="002F4512">
        <w:rPr>
          <w:rFonts w:ascii="Arial" w:hAnsi="Arial" w:cs="Arial"/>
        </w:rPr>
        <w:t>cumprimento</w:t>
      </w:r>
      <w:r w:rsidRPr="002F4512">
        <w:rPr>
          <w:rFonts w:ascii="Arial" w:hAnsi="Arial" w:cs="Arial"/>
          <w:spacing w:val="-7"/>
        </w:rPr>
        <w:t xml:space="preserve"> </w:t>
      </w:r>
      <w:r w:rsidRPr="002F4512">
        <w:rPr>
          <w:rFonts w:ascii="Arial" w:hAnsi="Arial" w:cs="Arial"/>
        </w:rPr>
        <w:t>das</w:t>
      </w:r>
      <w:r w:rsidRPr="002F4512">
        <w:rPr>
          <w:rFonts w:ascii="Arial" w:hAnsi="Arial" w:cs="Arial"/>
          <w:spacing w:val="-5"/>
        </w:rPr>
        <w:t xml:space="preserve"> </w:t>
      </w:r>
      <w:r w:rsidRPr="002F4512">
        <w:rPr>
          <w:rFonts w:ascii="Arial" w:hAnsi="Arial" w:cs="Arial"/>
        </w:rPr>
        <w:t>obrigações pela Contratada;</w:t>
      </w:r>
    </w:p>
    <w:p w14:paraId="43C7E5AF" w14:textId="77777777" w:rsidR="00541207" w:rsidRPr="002F4512" w:rsidRDefault="00541207" w:rsidP="00541207">
      <w:pPr>
        <w:pStyle w:val="PargrafodaLista"/>
        <w:numPr>
          <w:ilvl w:val="0"/>
          <w:numId w:val="55"/>
        </w:numPr>
        <w:spacing w:line="276" w:lineRule="auto"/>
        <w:ind w:left="567" w:right="-1" w:firstLine="0"/>
        <w:rPr>
          <w:rFonts w:ascii="Arial" w:hAnsi="Arial" w:cs="Arial"/>
          <w:b/>
        </w:rPr>
      </w:pPr>
      <w:r w:rsidRPr="002F4512">
        <w:rPr>
          <w:rFonts w:ascii="Arial" w:hAnsi="Arial" w:cs="Arial"/>
        </w:rPr>
        <w:t>Efetuar o pagamento à Contratada no valor correspondente ao fornecimento do objeto, no prazo e forma estabelecidos neste Contrato;</w:t>
      </w:r>
    </w:p>
    <w:p w14:paraId="158FE9D5" w14:textId="1A79B9B5" w:rsidR="00541207" w:rsidRPr="00541207" w:rsidRDefault="00541207" w:rsidP="00541207">
      <w:pPr>
        <w:pStyle w:val="PargrafodaLista"/>
        <w:numPr>
          <w:ilvl w:val="0"/>
          <w:numId w:val="55"/>
        </w:numPr>
        <w:spacing w:after="240" w:line="276" w:lineRule="auto"/>
        <w:ind w:left="567" w:right="-1" w:firstLine="0"/>
        <w:rPr>
          <w:rFonts w:ascii="Arial" w:hAnsi="Arial" w:cs="Arial"/>
          <w:b/>
        </w:rPr>
      </w:pPr>
      <w:r w:rsidRPr="002F4512">
        <w:rPr>
          <w:rFonts w:ascii="Arial" w:hAnsi="Arial" w:cs="Arial"/>
        </w:rPr>
        <w:t>A Administração não responderá por quaisquer compromissos assumidos pela</w:t>
      </w:r>
      <w:r w:rsidRPr="002F4512">
        <w:rPr>
          <w:rFonts w:ascii="Arial" w:hAnsi="Arial" w:cs="Arial"/>
          <w:spacing w:val="40"/>
        </w:rPr>
        <w:t xml:space="preserve"> </w:t>
      </w:r>
      <w:r w:rsidRPr="002F4512">
        <w:rPr>
          <w:rFonts w:ascii="Arial" w:hAnsi="Arial" w:cs="Arial"/>
        </w:rPr>
        <w:t>Contratada com terceiros, ainda que vinculados</w:t>
      </w:r>
      <w:r w:rsidRPr="002F4512">
        <w:rPr>
          <w:rFonts w:ascii="Arial" w:hAnsi="Arial" w:cs="Arial"/>
          <w:spacing w:val="-1"/>
        </w:rPr>
        <w:t xml:space="preserve"> </w:t>
      </w:r>
      <w:r w:rsidRPr="002F4512">
        <w:rPr>
          <w:rFonts w:ascii="Arial" w:hAnsi="Arial" w:cs="Arial"/>
        </w:rPr>
        <w:t>à execução do contrato, bem como por qualquer</w:t>
      </w:r>
      <w:r w:rsidRPr="002F4512">
        <w:rPr>
          <w:rFonts w:ascii="Arial" w:hAnsi="Arial" w:cs="Arial"/>
          <w:spacing w:val="40"/>
        </w:rPr>
        <w:t xml:space="preserve"> </w:t>
      </w:r>
      <w:r w:rsidRPr="002F4512">
        <w:rPr>
          <w:rFonts w:ascii="Arial" w:hAnsi="Arial" w:cs="Arial"/>
        </w:rPr>
        <w:t>dano</w:t>
      </w:r>
      <w:r w:rsidRPr="002F4512">
        <w:rPr>
          <w:rFonts w:ascii="Arial" w:hAnsi="Arial" w:cs="Arial"/>
          <w:spacing w:val="40"/>
        </w:rPr>
        <w:t xml:space="preserve"> </w:t>
      </w:r>
      <w:r w:rsidRPr="002F4512">
        <w:rPr>
          <w:rFonts w:ascii="Arial" w:hAnsi="Arial" w:cs="Arial"/>
        </w:rPr>
        <w:t>causado</w:t>
      </w:r>
      <w:r w:rsidRPr="002F4512">
        <w:rPr>
          <w:rFonts w:ascii="Arial" w:hAnsi="Arial" w:cs="Arial"/>
          <w:spacing w:val="40"/>
        </w:rPr>
        <w:t xml:space="preserve"> </w:t>
      </w:r>
      <w:r w:rsidRPr="002F4512">
        <w:rPr>
          <w:rFonts w:ascii="Arial" w:hAnsi="Arial" w:cs="Arial"/>
        </w:rPr>
        <w:t>a</w:t>
      </w:r>
      <w:r w:rsidRPr="002F4512">
        <w:rPr>
          <w:rFonts w:ascii="Arial" w:hAnsi="Arial" w:cs="Arial"/>
          <w:spacing w:val="40"/>
        </w:rPr>
        <w:t xml:space="preserve"> </w:t>
      </w:r>
      <w:r w:rsidRPr="002F4512">
        <w:rPr>
          <w:rFonts w:ascii="Arial" w:hAnsi="Arial" w:cs="Arial"/>
        </w:rPr>
        <w:t>terceiros</w:t>
      </w:r>
      <w:r w:rsidRPr="002F4512">
        <w:rPr>
          <w:rFonts w:ascii="Arial" w:hAnsi="Arial" w:cs="Arial"/>
          <w:spacing w:val="40"/>
        </w:rPr>
        <w:t xml:space="preserve"> </w:t>
      </w:r>
      <w:r w:rsidRPr="002F4512">
        <w:rPr>
          <w:rFonts w:ascii="Arial" w:hAnsi="Arial" w:cs="Arial"/>
        </w:rPr>
        <w:t>em</w:t>
      </w:r>
      <w:r w:rsidRPr="002F4512">
        <w:rPr>
          <w:rFonts w:ascii="Arial" w:hAnsi="Arial" w:cs="Arial"/>
          <w:spacing w:val="40"/>
        </w:rPr>
        <w:t xml:space="preserve"> </w:t>
      </w:r>
      <w:r w:rsidRPr="002F4512">
        <w:rPr>
          <w:rFonts w:ascii="Arial" w:hAnsi="Arial" w:cs="Arial"/>
        </w:rPr>
        <w:t>decorrência</w:t>
      </w:r>
      <w:r w:rsidRPr="002F4512">
        <w:rPr>
          <w:rFonts w:ascii="Arial" w:hAnsi="Arial" w:cs="Arial"/>
          <w:spacing w:val="40"/>
        </w:rPr>
        <w:t xml:space="preserve"> </w:t>
      </w:r>
      <w:r w:rsidRPr="002F4512">
        <w:rPr>
          <w:rFonts w:ascii="Arial" w:hAnsi="Arial" w:cs="Arial"/>
        </w:rPr>
        <w:t>de</w:t>
      </w:r>
      <w:r w:rsidRPr="002F4512">
        <w:rPr>
          <w:rFonts w:ascii="Arial" w:hAnsi="Arial" w:cs="Arial"/>
          <w:spacing w:val="40"/>
        </w:rPr>
        <w:t xml:space="preserve"> </w:t>
      </w:r>
      <w:r w:rsidRPr="002F4512">
        <w:rPr>
          <w:rFonts w:ascii="Arial" w:hAnsi="Arial" w:cs="Arial"/>
        </w:rPr>
        <w:t>ato</w:t>
      </w:r>
      <w:r w:rsidRPr="002F4512">
        <w:rPr>
          <w:rFonts w:ascii="Arial" w:hAnsi="Arial" w:cs="Arial"/>
          <w:spacing w:val="40"/>
        </w:rPr>
        <w:t xml:space="preserve"> </w:t>
      </w:r>
      <w:r w:rsidRPr="002F4512">
        <w:rPr>
          <w:rFonts w:ascii="Arial" w:hAnsi="Arial" w:cs="Arial"/>
        </w:rPr>
        <w:t>da</w:t>
      </w:r>
      <w:r w:rsidRPr="002F4512">
        <w:rPr>
          <w:rFonts w:ascii="Arial" w:hAnsi="Arial" w:cs="Arial"/>
          <w:spacing w:val="40"/>
        </w:rPr>
        <w:t xml:space="preserve"> </w:t>
      </w:r>
      <w:r w:rsidRPr="002F4512">
        <w:rPr>
          <w:rFonts w:ascii="Arial" w:hAnsi="Arial" w:cs="Arial"/>
        </w:rPr>
        <w:t>Contratada,</w:t>
      </w:r>
      <w:r w:rsidRPr="002F4512">
        <w:rPr>
          <w:rFonts w:ascii="Arial" w:hAnsi="Arial" w:cs="Arial"/>
          <w:spacing w:val="40"/>
        </w:rPr>
        <w:t xml:space="preserve"> </w:t>
      </w:r>
      <w:r w:rsidRPr="002F4512">
        <w:rPr>
          <w:rFonts w:ascii="Arial" w:hAnsi="Arial" w:cs="Arial"/>
        </w:rPr>
        <w:t>de</w:t>
      </w:r>
      <w:r w:rsidRPr="002F4512">
        <w:rPr>
          <w:rFonts w:ascii="Arial" w:hAnsi="Arial" w:cs="Arial"/>
          <w:spacing w:val="40"/>
        </w:rPr>
        <w:t xml:space="preserve"> </w:t>
      </w:r>
      <w:r w:rsidRPr="002F4512">
        <w:rPr>
          <w:rFonts w:ascii="Arial" w:hAnsi="Arial" w:cs="Arial"/>
        </w:rPr>
        <w:t>seus empregados, prepostos ou subordinados.</w:t>
      </w:r>
    </w:p>
    <w:p w14:paraId="19FA3BA6" w14:textId="77777777" w:rsidR="00AF7B4E" w:rsidRDefault="00AF7B4E" w:rsidP="00541207">
      <w:pPr>
        <w:pStyle w:val="PargrafodaLista"/>
        <w:widowControl/>
        <w:numPr>
          <w:ilvl w:val="0"/>
          <w:numId w:val="98"/>
        </w:numPr>
        <w:autoSpaceDE/>
        <w:autoSpaceDN/>
        <w:spacing w:before="240" w:line="276" w:lineRule="auto"/>
        <w:contextualSpacing/>
        <w:rPr>
          <w:rFonts w:ascii="Arial" w:hAnsi="Arial" w:cs="Arial"/>
          <w:b/>
          <w:bCs/>
        </w:rPr>
      </w:pPr>
      <w:r w:rsidRPr="00B27CBF">
        <w:rPr>
          <w:rFonts w:ascii="Arial" w:hAnsi="Arial" w:cs="Arial"/>
          <w:b/>
          <w:bCs/>
        </w:rPr>
        <w:t>CONTROLE DA EXECUÇÃO</w:t>
      </w:r>
    </w:p>
    <w:p w14:paraId="2FCF051B" w14:textId="77777777" w:rsidR="00AF7B4E" w:rsidRPr="00B27CBF" w:rsidRDefault="00AF7B4E" w:rsidP="007130F1">
      <w:pPr>
        <w:pStyle w:val="PargrafodaLista"/>
        <w:widowControl/>
        <w:numPr>
          <w:ilvl w:val="1"/>
          <w:numId w:val="98"/>
        </w:numPr>
        <w:autoSpaceDE/>
        <w:autoSpaceDN/>
        <w:spacing w:after="240" w:line="276" w:lineRule="auto"/>
        <w:ind w:left="0" w:firstLine="0"/>
        <w:rPr>
          <w:rFonts w:ascii="Arial" w:hAnsi="Arial" w:cs="Arial"/>
          <w:b/>
          <w:bCs/>
        </w:rPr>
      </w:pPr>
      <w:r w:rsidRPr="00B27CBF">
        <w:rPr>
          <w:rFonts w:ascii="Arial" w:hAnsi="Arial" w:cs="Arial"/>
        </w:rPr>
        <w:t>A fiscalização da contratação será exercida por um representante da Administração, ao qual competirá dirimir as dúvidas que surgirem no curso da execução do contrato, e de tudo dará ciência à Administração.</w:t>
      </w:r>
    </w:p>
    <w:p w14:paraId="3403A052" w14:textId="77777777" w:rsidR="00AF7B4E" w:rsidRPr="00043046" w:rsidRDefault="00AF7B4E" w:rsidP="00AF7B4E">
      <w:pPr>
        <w:pStyle w:val="PargrafodaLista"/>
        <w:widowControl/>
        <w:numPr>
          <w:ilvl w:val="2"/>
          <w:numId w:val="98"/>
        </w:numPr>
        <w:autoSpaceDE/>
        <w:autoSpaceDN/>
        <w:spacing w:before="240" w:line="276" w:lineRule="auto"/>
        <w:ind w:left="0" w:firstLine="0"/>
        <w:contextualSpacing/>
        <w:rPr>
          <w:rFonts w:ascii="Arial" w:hAnsi="Arial" w:cs="Arial"/>
          <w:b/>
          <w:bCs/>
        </w:rPr>
      </w:pPr>
      <w:bookmarkStart w:id="12" w:name="_Hlk209599119"/>
      <w:r w:rsidRPr="00B27CBF">
        <w:rPr>
          <w:rFonts w:ascii="Arial" w:hAnsi="Arial" w:cs="Arial"/>
        </w:rPr>
        <w:t xml:space="preserve">Ficam </w:t>
      </w:r>
      <w:r w:rsidRPr="00043046">
        <w:rPr>
          <w:rFonts w:ascii="Arial" w:hAnsi="Arial" w:cs="Arial"/>
        </w:rPr>
        <w:t>designados como gestor e fiscal de contratos os seguintes servidores:</w:t>
      </w:r>
    </w:p>
    <w:p w14:paraId="0A2A3685" w14:textId="4C2342FF" w:rsidR="00AF7B4E" w:rsidRPr="002A2E41" w:rsidRDefault="00AF7B4E" w:rsidP="00AF7B4E">
      <w:pPr>
        <w:pStyle w:val="Corpodetexto"/>
        <w:widowControl/>
        <w:numPr>
          <w:ilvl w:val="0"/>
          <w:numId w:val="90"/>
        </w:numPr>
        <w:autoSpaceDE/>
        <w:autoSpaceDN/>
        <w:spacing w:after="240" w:afterAutospacing="1" w:line="276" w:lineRule="auto"/>
        <w:ind w:left="567" w:firstLine="0"/>
        <w:jc w:val="both"/>
        <w:rPr>
          <w:rFonts w:ascii="Arial" w:hAnsi="Arial" w:cs="Arial"/>
          <w:sz w:val="22"/>
          <w:szCs w:val="22"/>
        </w:rPr>
      </w:pPr>
      <w:r w:rsidRPr="002A2E41">
        <w:rPr>
          <w:rFonts w:ascii="Arial" w:hAnsi="Arial" w:cs="Arial"/>
          <w:sz w:val="22"/>
          <w:szCs w:val="22"/>
        </w:rPr>
        <w:t xml:space="preserve">Gestor de Contrato: </w:t>
      </w:r>
      <w:r w:rsidR="00541207" w:rsidRPr="002A2E41">
        <w:rPr>
          <w:rFonts w:ascii="Arial" w:hAnsi="Arial" w:cs="Arial"/>
          <w:sz w:val="22"/>
          <w:szCs w:val="22"/>
        </w:rPr>
        <w:t>Rafael Silva Mendes Pinto</w:t>
      </w:r>
      <w:r w:rsidRPr="002A2E41">
        <w:rPr>
          <w:rFonts w:ascii="Arial" w:hAnsi="Arial" w:cs="Arial"/>
          <w:sz w:val="22"/>
          <w:szCs w:val="22"/>
        </w:rPr>
        <w:t>;</w:t>
      </w:r>
    </w:p>
    <w:p w14:paraId="107A3FCC" w14:textId="482A607E" w:rsidR="00AF7B4E" w:rsidRPr="002A2E41" w:rsidRDefault="00AF7B4E" w:rsidP="00AF7B4E">
      <w:pPr>
        <w:pStyle w:val="Corpodetexto"/>
        <w:widowControl/>
        <w:numPr>
          <w:ilvl w:val="0"/>
          <w:numId w:val="90"/>
        </w:numPr>
        <w:autoSpaceDE/>
        <w:autoSpaceDN/>
        <w:spacing w:after="240" w:afterAutospacing="1" w:line="276" w:lineRule="auto"/>
        <w:ind w:left="567" w:firstLine="0"/>
        <w:jc w:val="both"/>
        <w:rPr>
          <w:rFonts w:ascii="Arial" w:hAnsi="Arial" w:cs="Arial"/>
          <w:sz w:val="22"/>
          <w:szCs w:val="22"/>
        </w:rPr>
      </w:pPr>
      <w:r w:rsidRPr="002A2E41">
        <w:rPr>
          <w:rFonts w:ascii="Arial" w:hAnsi="Arial" w:cs="Arial"/>
          <w:sz w:val="22"/>
          <w:szCs w:val="22"/>
        </w:rPr>
        <w:t xml:space="preserve">Fiscal de contrato: </w:t>
      </w:r>
      <w:r w:rsidR="00B602AE" w:rsidRPr="00B602AE">
        <w:rPr>
          <w:rFonts w:ascii="Arial" w:hAnsi="Arial" w:cs="Arial"/>
          <w:sz w:val="22"/>
          <w:szCs w:val="22"/>
        </w:rPr>
        <w:t>Maurício Fonseca de Andrade. Servidor, MASP 745</w:t>
      </w:r>
      <w:r w:rsidRPr="002A2E41">
        <w:rPr>
          <w:rFonts w:ascii="Arial" w:hAnsi="Arial" w:cs="Arial"/>
          <w:sz w:val="22"/>
          <w:szCs w:val="22"/>
        </w:rPr>
        <w:t>;</w:t>
      </w:r>
      <w:bookmarkEnd w:id="12"/>
    </w:p>
    <w:p w14:paraId="3CEE206B" w14:textId="77777777" w:rsidR="00AF7B4E" w:rsidRDefault="00AF7B4E" w:rsidP="00AF7B4E">
      <w:pPr>
        <w:spacing w:before="240" w:after="240" w:line="276" w:lineRule="auto"/>
        <w:ind w:right="-1"/>
        <w:jc w:val="both"/>
        <w:rPr>
          <w:rFonts w:ascii="Arial" w:hAnsi="Arial" w:cs="Arial"/>
        </w:rPr>
      </w:pPr>
      <w:r w:rsidRPr="001F21BE">
        <w:rPr>
          <w:rFonts w:ascii="Arial" w:hAnsi="Arial" w:cs="Arial"/>
          <w:b/>
          <w:bCs/>
        </w:rPr>
        <w:lastRenderedPageBreak/>
        <w:t>1</w:t>
      </w:r>
      <w:r>
        <w:rPr>
          <w:rFonts w:ascii="Arial" w:hAnsi="Arial" w:cs="Arial"/>
          <w:b/>
          <w:bCs/>
        </w:rPr>
        <w:t>4</w:t>
      </w:r>
      <w:r w:rsidRPr="001F21BE">
        <w:rPr>
          <w:rFonts w:ascii="Arial" w:hAnsi="Arial" w:cs="Arial"/>
          <w:b/>
          <w:bCs/>
        </w:rPr>
        <w:t>.2</w:t>
      </w:r>
      <w:r>
        <w:rPr>
          <w:rFonts w:ascii="Arial" w:hAnsi="Arial" w:cs="Arial"/>
          <w:b/>
          <w:bCs/>
        </w:rPr>
        <w:t>.</w:t>
      </w:r>
      <w:r w:rsidRPr="00FD597D">
        <w:rPr>
          <w:rFonts w:ascii="Arial" w:hAnsi="Arial" w:cs="Arial"/>
        </w:rPr>
        <w:t xml:space="preserve"> O representante da Contratante deverá ter a experiência necessária para o</w:t>
      </w:r>
      <w:r>
        <w:rPr>
          <w:rFonts w:ascii="Arial" w:hAnsi="Arial" w:cs="Arial"/>
        </w:rPr>
        <w:t xml:space="preserve"> </w:t>
      </w:r>
      <w:r w:rsidRPr="00FD597D">
        <w:rPr>
          <w:rFonts w:ascii="Arial" w:hAnsi="Arial" w:cs="Arial"/>
        </w:rPr>
        <w:t>acompanhamento e controle da execução do contrato.</w:t>
      </w:r>
    </w:p>
    <w:p w14:paraId="165E8243" w14:textId="77777777" w:rsidR="00AF7B4E" w:rsidRDefault="00AF7B4E" w:rsidP="00AF7B4E">
      <w:pPr>
        <w:spacing w:before="240" w:after="240" w:line="276" w:lineRule="auto"/>
        <w:ind w:right="-1"/>
        <w:jc w:val="both"/>
        <w:rPr>
          <w:rFonts w:ascii="Arial" w:hAnsi="Arial" w:cs="Arial"/>
        </w:rPr>
      </w:pPr>
      <w:r w:rsidRPr="001F21BE">
        <w:rPr>
          <w:rFonts w:ascii="Arial" w:hAnsi="Arial" w:cs="Arial"/>
          <w:b/>
          <w:bCs/>
        </w:rPr>
        <w:t>1</w:t>
      </w:r>
      <w:r>
        <w:rPr>
          <w:rFonts w:ascii="Arial" w:hAnsi="Arial" w:cs="Arial"/>
          <w:b/>
          <w:bCs/>
        </w:rPr>
        <w:t>4</w:t>
      </w:r>
      <w:r w:rsidRPr="001F21BE">
        <w:rPr>
          <w:rFonts w:ascii="Arial" w:hAnsi="Arial" w:cs="Arial"/>
          <w:b/>
          <w:bCs/>
        </w:rPr>
        <w:t>.3</w:t>
      </w:r>
      <w:r>
        <w:rPr>
          <w:rFonts w:ascii="Arial" w:hAnsi="Arial" w:cs="Arial"/>
        </w:rPr>
        <w:t>.</w:t>
      </w:r>
      <w:r w:rsidRPr="00FD597D">
        <w:rPr>
          <w:rFonts w:ascii="Arial" w:hAnsi="Arial" w:cs="Arial"/>
        </w:rPr>
        <w:t xml:space="preserve"> A fiscalização de que trata este item não exclui nem reduz a</w:t>
      </w:r>
      <w:r>
        <w:rPr>
          <w:rFonts w:ascii="Arial" w:hAnsi="Arial" w:cs="Arial"/>
        </w:rPr>
        <w:t xml:space="preserve"> </w:t>
      </w:r>
      <w:r w:rsidRPr="00FD597D">
        <w:rPr>
          <w:rFonts w:ascii="Arial" w:hAnsi="Arial" w:cs="Arial"/>
        </w:rPr>
        <w:t>responsabilidade da fornecedora, inclusive perante terceiros, por qualquer</w:t>
      </w:r>
      <w:r>
        <w:rPr>
          <w:rFonts w:ascii="Arial" w:hAnsi="Arial" w:cs="Arial"/>
        </w:rPr>
        <w:t xml:space="preserve"> </w:t>
      </w:r>
      <w:r w:rsidRPr="00FD597D">
        <w:rPr>
          <w:rFonts w:ascii="Arial" w:hAnsi="Arial" w:cs="Arial"/>
        </w:rPr>
        <w:t>irregularidade, ainda que resultante de imperfeições</w:t>
      </w:r>
      <w:r>
        <w:rPr>
          <w:rFonts w:ascii="Arial" w:hAnsi="Arial" w:cs="Arial"/>
        </w:rPr>
        <w:t xml:space="preserve"> </w:t>
      </w:r>
      <w:r w:rsidRPr="00FD597D">
        <w:rPr>
          <w:rFonts w:ascii="Arial" w:hAnsi="Arial" w:cs="Arial"/>
        </w:rPr>
        <w:t>técnicas, vícios redibitórios,</w:t>
      </w:r>
      <w:r>
        <w:rPr>
          <w:rFonts w:ascii="Arial" w:hAnsi="Arial" w:cs="Arial"/>
        </w:rPr>
        <w:t xml:space="preserve"> </w:t>
      </w:r>
      <w:r w:rsidRPr="00FD597D">
        <w:rPr>
          <w:rFonts w:ascii="Arial" w:hAnsi="Arial" w:cs="Arial"/>
        </w:rPr>
        <w:t>ou emprego de material inadequado ou de qualidade inferior, e, na ocorrência</w:t>
      </w:r>
      <w:r>
        <w:rPr>
          <w:rFonts w:ascii="Arial" w:hAnsi="Arial" w:cs="Arial"/>
        </w:rPr>
        <w:t xml:space="preserve"> </w:t>
      </w:r>
      <w:r w:rsidRPr="00FD597D">
        <w:rPr>
          <w:rFonts w:ascii="Arial" w:hAnsi="Arial" w:cs="Arial"/>
        </w:rPr>
        <w:t>desta, não implica em corresponsabilidade da Administração ou de seus agentes</w:t>
      </w:r>
      <w:r>
        <w:rPr>
          <w:rFonts w:ascii="Arial" w:hAnsi="Arial" w:cs="Arial"/>
        </w:rPr>
        <w:t xml:space="preserve"> </w:t>
      </w:r>
      <w:r w:rsidRPr="00FD597D">
        <w:rPr>
          <w:rFonts w:ascii="Arial" w:hAnsi="Arial" w:cs="Arial"/>
        </w:rPr>
        <w:t>e prepostos, de conformidade com o III do art. 104 c/c o art. 117, ambos da Lei</w:t>
      </w:r>
      <w:r>
        <w:rPr>
          <w:rFonts w:ascii="Arial" w:hAnsi="Arial" w:cs="Arial"/>
        </w:rPr>
        <w:t xml:space="preserve"> </w:t>
      </w:r>
      <w:r w:rsidRPr="00FD597D">
        <w:rPr>
          <w:rFonts w:ascii="Arial" w:hAnsi="Arial" w:cs="Arial"/>
        </w:rPr>
        <w:t>Federal nº 14.133/2023.</w:t>
      </w:r>
    </w:p>
    <w:p w14:paraId="42B81291" w14:textId="77777777" w:rsidR="00AF7B4E" w:rsidRDefault="00AF7B4E" w:rsidP="00AF7B4E">
      <w:pPr>
        <w:spacing w:before="240" w:after="240" w:line="276" w:lineRule="auto"/>
        <w:ind w:right="-1"/>
        <w:jc w:val="both"/>
        <w:rPr>
          <w:rFonts w:ascii="Arial" w:hAnsi="Arial" w:cs="Arial"/>
        </w:rPr>
      </w:pPr>
      <w:r w:rsidRPr="001F21BE">
        <w:rPr>
          <w:rFonts w:ascii="Arial" w:hAnsi="Arial" w:cs="Arial"/>
          <w:b/>
          <w:bCs/>
        </w:rPr>
        <w:t>1</w:t>
      </w:r>
      <w:r>
        <w:rPr>
          <w:rFonts w:ascii="Arial" w:hAnsi="Arial" w:cs="Arial"/>
          <w:b/>
          <w:bCs/>
        </w:rPr>
        <w:t>4</w:t>
      </w:r>
      <w:r w:rsidRPr="001F21BE">
        <w:rPr>
          <w:rFonts w:ascii="Arial" w:hAnsi="Arial" w:cs="Arial"/>
          <w:b/>
          <w:bCs/>
        </w:rPr>
        <w:t>.4.</w:t>
      </w:r>
      <w:r w:rsidRPr="00FD597D">
        <w:rPr>
          <w:rFonts w:ascii="Arial" w:hAnsi="Arial" w:cs="Arial"/>
        </w:rPr>
        <w:t xml:space="preserve"> O fiscal do contrato anotará em registro próprio todas as ocorrências</w:t>
      </w:r>
      <w:r>
        <w:rPr>
          <w:rFonts w:ascii="Arial" w:hAnsi="Arial" w:cs="Arial"/>
        </w:rPr>
        <w:t xml:space="preserve"> </w:t>
      </w:r>
      <w:r w:rsidRPr="00FD597D">
        <w:rPr>
          <w:rFonts w:ascii="Arial" w:hAnsi="Arial" w:cs="Arial"/>
        </w:rPr>
        <w:t>relacionadas com a</w:t>
      </w:r>
      <w:r>
        <w:rPr>
          <w:rFonts w:ascii="Arial" w:hAnsi="Arial" w:cs="Arial"/>
        </w:rPr>
        <w:t xml:space="preserve"> </w:t>
      </w:r>
      <w:r w:rsidRPr="00FD597D">
        <w:rPr>
          <w:rFonts w:ascii="Arial" w:hAnsi="Arial" w:cs="Arial"/>
        </w:rPr>
        <w:t>execução do contrato, indicando dia, mês e ano, bem como</w:t>
      </w:r>
      <w:r>
        <w:rPr>
          <w:rFonts w:ascii="Arial" w:hAnsi="Arial" w:cs="Arial"/>
        </w:rPr>
        <w:t xml:space="preserve"> </w:t>
      </w:r>
      <w:r w:rsidRPr="00FD597D">
        <w:rPr>
          <w:rFonts w:ascii="Arial" w:hAnsi="Arial" w:cs="Arial"/>
        </w:rPr>
        <w:t>o nome dos funcionários eventualmente envolvidos, determinando o que for</w:t>
      </w:r>
      <w:r>
        <w:rPr>
          <w:rFonts w:ascii="Arial" w:hAnsi="Arial" w:cs="Arial"/>
        </w:rPr>
        <w:t xml:space="preserve"> </w:t>
      </w:r>
      <w:r w:rsidRPr="00FD597D">
        <w:rPr>
          <w:rFonts w:ascii="Arial" w:hAnsi="Arial" w:cs="Arial"/>
        </w:rPr>
        <w:t>necessário à regularização das faltas ou defeitos observados e encaminhando</w:t>
      </w:r>
      <w:r>
        <w:rPr>
          <w:rFonts w:ascii="Arial" w:hAnsi="Arial" w:cs="Arial"/>
        </w:rPr>
        <w:t xml:space="preserve"> </w:t>
      </w:r>
      <w:r w:rsidRPr="00FD597D">
        <w:rPr>
          <w:rFonts w:ascii="Arial" w:hAnsi="Arial" w:cs="Arial"/>
        </w:rPr>
        <w:t>os apontamentos à autoridade competente para as providências cabíveis.</w:t>
      </w:r>
    </w:p>
    <w:p w14:paraId="2AAD106E" w14:textId="77777777" w:rsidR="00AF7B4E" w:rsidRDefault="00AF7B4E" w:rsidP="00AF7B4E">
      <w:pPr>
        <w:spacing w:before="240" w:line="276" w:lineRule="auto"/>
        <w:contextualSpacing/>
        <w:jc w:val="both"/>
        <w:rPr>
          <w:rFonts w:ascii="Arial" w:hAnsi="Arial" w:cs="Arial"/>
          <w:b/>
          <w:bCs/>
        </w:rPr>
      </w:pPr>
      <w:r w:rsidRPr="001F21BE">
        <w:rPr>
          <w:rFonts w:ascii="Arial" w:hAnsi="Arial" w:cs="Arial"/>
          <w:b/>
          <w:bCs/>
        </w:rPr>
        <w:t>1</w:t>
      </w:r>
      <w:r>
        <w:rPr>
          <w:rFonts w:ascii="Arial" w:hAnsi="Arial" w:cs="Arial"/>
          <w:b/>
          <w:bCs/>
        </w:rPr>
        <w:t>5</w:t>
      </w:r>
      <w:r w:rsidRPr="001F21BE">
        <w:rPr>
          <w:rFonts w:ascii="Arial" w:hAnsi="Arial" w:cs="Arial"/>
          <w:b/>
          <w:bCs/>
        </w:rPr>
        <w:t>. DA CONTRATAÇÃO COM OS FORNECEDORES</w:t>
      </w:r>
    </w:p>
    <w:p w14:paraId="4C5C17F0" w14:textId="77777777" w:rsidR="00AF7B4E" w:rsidRDefault="00AF7B4E" w:rsidP="00AF7B4E">
      <w:pPr>
        <w:spacing w:after="240" w:line="276" w:lineRule="auto"/>
        <w:ind w:right="-1"/>
        <w:jc w:val="both"/>
        <w:rPr>
          <w:rFonts w:ascii="Arial" w:hAnsi="Arial" w:cs="Arial"/>
        </w:rPr>
      </w:pPr>
      <w:r>
        <w:rPr>
          <w:rFonts w:ascii="Arial" w:hAnsi="Arial" w:cs="Arial"/>
          <w:b/>
          <w:bCs/>
        </w:rPr>
        <w:t>15</w:t>
      </w:r>
      <w:r w:rsidRPr="001F21BE">
        <w:rPr>
          <w:rFonts w:ascii="Arial" w:hAnsi="Arial" w:cs="Arial"/>
          <w:b/>
          <w:bCs/>
        </w:rPr>
        <w:t>.1.</w:t>
      </w:r>
      <w:r w:rsidRPr="001F21BE">
        <w:rPr>
          <w:rFonts w:ascii="Arial" w:hAnsi="Arial" w:cs="Arial"/>
        </w:rPr>
        <w:t xml:space="preserve"> A contratação com o fornecedor registrado, de acordo com a necessidade</w:t>
      </w:r>
      <w:r>
        <w:rPr>
          <w:rFonts w:ascii="Arial" w:hAnsi="Arial" w:cs="Arial"/>
        </w:rPr>
        <w:t xml:space="preserve"> </w:t>
      </w:r>
      <w:r w:rsidRPr="001F21BE">
        <w:rPr>
          <w:rFonts w:ascii="Arial" w:hAnsi="Arial" w:cs="Arial"/>
        </w:rPr>
        <w:t>do órgão, será formalizada por intermédio de emissão de nota de empenho de</w:t>
      </w:r>
      <w:r>
        <w:rPr>
          <w:rFonts w:ascii="Arial" w:hAnsi="Arial" w:cs="Arial"/>
        </w:rPr>
        <w:t xml:space="preserve"> </w:t>
      </w:r>
      <w:r w:rsidRPr="001F21BE">
        <w:rPr>
          <w:rFonts w:ascii="Arial" w:hAnsi="Arial" w:cs="Arial"/>
        </w:rPr>
        <w:t>despesa, autorização de compra ou outro instrumento similar, conforme disposto</w:t>
      </w:r>
      <w:r>
        <w:rPr>
          <w:rFonts w:ascii="Arial" w:hAnsi="Arial" w:cs="Arial"/>
        </w:rPr>
        <w:t xml:space="preserve"> </w:t>
      </w:r>
      <w:r w:rsidRPr="001F21BE">
        <w:rPr>
          <w:rFonts w:ascii="Arial" w:hAnsi="Arial" w:cs="Arial"/>
        </w:rPr>
        <w:t>no artigo 95 da Lei nº 14.133/2021.</w:t>
      </w:r>
    </w:p>
    <w:p w14:paraId="040F3313" w14:textId="77777777" w:rsidR="00AF7B4E" w:rsidRDefault="00AF7B4E" w:rsidP="00AF7B4E">
      <w:pPr>
        <w:spacing w:before="240" w:after="240" w:line="276" w:lineRule="auto"/>
        <w:ind w:right="-1"/>
        <w:jc w:val="both"/>
        <w:rPr>
          <w:rFonts w:ascii="Arial" w:hAnsi="Arial" w:cs="Arial"/>
        </w:rPr>
      </w:pPr>
      <w:r w:rsidRPr="00483484">
        <w:rPr>
          <w:rFonts w:ascii="Arial" w:hAnsi="Arial" w:cs="Arial"/>
          <w:b/>
          <w:bCs/>
        </w:rPr>
        <w:t>15.2.</w:t>
      </w:r>
      <w:r w:rsidRPr="001F21BE">
        <w:rPr>
          <w:rFonts w:ascii="Arial" w:hAnsi="Arial" w:cs="Arial"/>
        </w:rPr>
        <w:t xml:space="preserve"> As condições de fornecimento constam deste Termo de Referência e da</w:t>
      </w:r>
      <w:r>
        <w:rPr>
          <w:rFonts w:ascii="Arial" w:hAnsi="Arial" w:cs="Arial"/>
        </w:rPr>
        <w:t xml:space="preserve"> </w:t>
      </w:r>
      <w:r w:rsidRPr="001F21BE">
        <w:rPr>
          <w:rFonts w:ascii="Arial" w:hAnsi="Arial" w:cs="Arial"/>
        </w:rPr>
        <w:t>Ata de Registro de</w:t>
      </w:r>
      <w:r>
        <w:rPr>
          <w:rFonts w:ascii="Arial" w:hAnsi="Arial" w:cs="Arial"/>
        </w:rPr>
        <w:t xml:space="preserve"> </w:t>
      </w:r>
      <w:r w:rsidRPr="001F21BE">
        <w:rPr>
          <w:rFonts w:ascii="Arial" w:hAnsi="Arial" w:cs="Arial"/>
        </w:rPr>
        <w:t>Preços, poderão ser detalhadas, em cada contratação</w:t>
      </w:r>
      <w:r>
        <w:rPr>
          <w:rFonts w:ascii="Arial" w:hAnsi="Arial" w:cs="Arial"/>
        </w:rPr>
        <w:t xml:space="preserve"> </w:t>
      </w:r>
      <w:r w:rsidRPr="001F21BE">
        <w:rPr>
          <w:rFonts w:ascii="Arial" w:hAnsi="Arial" w:cs="Arial"/>
        </w:rPr>
        <w:t>específica, no respectivo pedido de contratação.</w:t>
      </w:r>
    </w:p>
    <w:p w14:paraId="56270E0F" w14:textId="77777777" w:rsidR="00AF7B4E" w:rsidRDefault="00AF7B4E" w:rsidP="00AF7B4E">
      <w:pPr>
        <w:spacing w:before="240" w:line="276" w:lineRule="auto"/>
        <w:ind w:right="-1"/>
        <w:jc w:val="both"/>
        <w:rPr>
          <w:rFonts w:ascii="Arial" w:hAnsi="Arial" w:cs="Arial"/>
          <w:b/>
          <w:bCs/>
        </w:rPr>
      </w:pPr>
      <w:r w:rsidRPr="001F21BE">
        <w:rPr>
          <w:rFonts w:ascii="Arial" w:hAnsi="Arial" w:cs="Arial"/>
          <w:b/>
          <w:bCs/>
        </w:rPr>
        <w:t>1</w:t>
      </w:r>
      <w:r>
        <w:rPr>
          <w:rFonts w:ascii="Arial" w:hAnsi="Arial" w:cs="Arial"/>
          <w:b/>
          <w:bCs/>
        </w:rPr>
        <w:t>6</w:t>
      </w:r>
      <w:r w:rsidRPr="001F21BE">
        <w:rPr>
          <w:rFonts w:ascii="Arial" w:hAnsi="Arial" w:cs="Arial"/>
          <w:b/>
          <w:bCs/>
        </w:rPr>
        <w:t>. DAS INFRAÇÕES E DAS SANÇÕES ADMINISTRATIVAS</w:t>
      </w:r>
    </w:p>
    <w:p w14:paraId="33532B18" w14:textId="77777777" w:rsidR="00AF7B4E" w:rsidRDefault="00AF7B4E" w:rsidP="00AF7B4E">
      <w:pPr>
        <w:spacing w:after="240" w:line="276" w:lineRule="auto"/>
        <w:ind w:right="-1"/>
        <w:jc w:val="both"/>
        <w:rPr>
          <w:rFonts w:ascii="Arial" w:hAnsi="Arial" w:cs="Arial"/>
        </w:rPr>
      </w:pPr>
      <w:r w:rsidRPr="00483484">
        <w:rPr>
          <w:rFonts w:ascii="Arial" w:hAnsi="Arial" w:cs="Arial"/>
          <w:b/>
          <w:bCs/>
        </w:rPr>
        <w:t>16.1.</w:t>
      </w:r>
      <w:r>
        <w:rPr>
          <w:rFonts w:ascii="Arial" w:hAnsi="Arial" w:cs="Arial"/>
        </w:rPr>
        <w:t xml:space="preserve"> </w:t>
      </w:r>
      <w:r w:rsidRPr="001F21BE">
        <w:rPr>
          <w:rFonts w:ascii="Arial" w:hAnsi="Arial" w:cs="Arial"/>
        </w:rPr>
        <w:t>A disciplina das infrações e sanções administrativas aplicáveis no curso</w:t>
      </w:r>
      <w:r>
        <w:rPr>
          <w:rFonts w:ascii="Arial" w:hAnsi="Arial" w:cs="Arial"/>
        </w:rPr>
        <w:t xml:space="preserve"> </w:t>
      </w:r>
      <w:r w:rsidRPr="001F21BE">
        <w:rPr>
          <w:rFonts w:ascii="Arial" w:hAnsi="Arial" w:cs="Arial"/>
        </w:rPr>
        <w:t>da licitação e da</w:t>
      </w:r>
      <w:r>
        <w:rPr>
          <w:rFonts w:ascii="Arial" w:hAnsi="Arial" w:cs="Arial"/>
        </w:rPr>
        <w:t xml:space="preserve"> </w:t>
      </w:r>
      <w:r w:rsidRPr="001F21BE">
        <w:rPr>
          <w:rFonts w:ascii="Arial" w:hAnsi="Arial" w:cs="Arial"/>
        </w:rPr>
        <w:t>contratação é aquela prevista no Edital</w:t>
      </w:r>
      <w:r>
        <w:rPr>
          <w:rFonts w:ascii="Arial" w:hAnsi="Arial" w:cs="Arial"/>
        </w:rPr>
        <w:t xml:space="preserve"> e demais anexos.</w:t>
      </w:r>
    </w:p>
    <w:p w14:paraId="26DD261A" w14:textId="77777777" w:rsidR="00AF7B4E" w:rsidRDefault="00AF7B4E" w:rsidP="00541207">
      <w:pPr>
        <w:spacing w:before="240" w:after="240" w:line="276" w:lineRule="auto"/>
        <w:ind w:right="-1"/>
        <w:rPr>
          <w:rFonts w:ascii="Arial" w:hAnsi="Arial" w:cs="Arial"/>
          <w:highlight w:val="yellow"/>
        </w:rPr>
      </w:pPr>
    </w:p>
    <w:p w14:paraId="0D0B6CB2" w14:textId="2DB3C6E4" w:rsidR="00AF7B4E" w:rsidRPr="00043046" w:rsidRDefault="00AF7B4E" w:rsidP="00AF7B4E">
      <w:pPr>
        <w:spacing w:before="240" w:after="240" w:line="276" w:lineRule="auto"/>
        <w:ind w:right="-1"/>
        <w:jc w:val="center"/>
        <w:rPr>
          <w:rFonts w:ascii="Arial" w:hAnsi="Arial" w:cs="Arial"/>
        </w:rPr>
      </w:pPr>
      <w:r w:rsidRPr="00107655">
        <w:rPr>
          <w:rFonts w:ascii="Arial" w:hAnsi="Arial" w:cs="Arial"/>
        </w:rPr>
        <w:t xml:space="preserve">Alagoa, 10 de </w:t>
      </w:r>
      <w:r w:rsidR="00107655" w:rsidRPr="00107655">
        <w:rPr>
          <w:rFonts w:ascii="Arial" w:hAnsi="Arial" w:cs="Arial"/>
        </w:rPr>
        <w:t>abril</w:t>
      </w:r>
      <w:r w:rsidRPr="00107655">
        <w:rPr>
          <w:rFonts w:ascii="Arial" w:hAnsi="Arial" w:cs="Arial"/>
        </w:rPr>
        <w:t xml:space="preserve"> de 2026.</w:t>
      </w:r>
    </w:p>
    <w:p w14:paraId="0A559374" w14:textId="77777777" w:rsidR="00AF7B4E" w:rsidRPr="00043046" w:rsidRDefault="00AF7B4E" w:rsidP="00AF7B4E">
      <w:pPr>
        <w:spacing w:before="240" w:after="240" w:line="276" w:lineRule="auto"/>
        <w:ind w:right="-1"/>
        <w:rPr>
          <w:rFonts w:ascii="Arial" w:hAnsi="Arial" w:cs="Arial"/>
        </w:rPr>
      </w:pPr>
    </w:p>
    <w:p w14:paraId="100671C1" w14:textId="77777777" w:rsidR="00AF7B4E" w:rsidRDefault="00AF7B4E" w:rsidP="00AF7B4E">
      <w:pPr>
        <w:spacing w:before="240" w:after="240" w:line="276" w:lineRule="auto"/>
        <w:ind w:right="-1"/>
        <w:jc w:val="center"/>
        <w:rPr>
          <w:rFonts w:ascii="Arial" w:hAnsi="Arial" w:cs="Arial"/>
        </w:rPr>
      </w:pPr>
    </w:p>
    <w:p w14:paraId="6246BDD2" w14:textId="77777777" w:rsidR="00AF7B4E" w:rsidRPr="00043046" w:rsidRDefault="00AF7B4E" w:rsidP="00AF7B4E">
      <w:pPr>
        <w:spacing w:before="240" w:after="240" w:line="276" w:lineRule="auto"/>
        <w:ind w:right="-1"/>
        <w:jc w:val="center"/>
        <w:rPr>
          <w:rFonts w:ascii="Arial" w:hAnsi="Arial" w:cs="Arial"/>
        </w:rPr>
      </w:pPr>
    </w:p>
    <w:p w14:paraId="4EED10C8" w14:textId="48257614" w:rsidR="00AF7B4E" w:rsidRPr="00043046" w:rsidRDefault="004D6E7D" w:rsidP="00AF7B4E">
      <w:pPr>
        <w:spacing w:line="276" w:lineRule="auto"/>
        <w:ind w:left="142" w:right="140"/>
        <w:jc w:val="center"/>
        <w:rPr>
          <w:rFonts w:ascii="Arial" w:hAnsi="Arial" w:cs="Arial"/>
          <w:b/>
        </w:rPr>
      </w:pPr>
      <w:r>
        <w:rPr>
          <w:rFonts w:ascii="Arial" w:hAnsi="Arial" w:cs="Arial"/>
          <w:b/>
        </w:rPr>
        <w:t>RAFAEL SILVA MENDES PINTO</w:t>
      </w:r>
    </w:p>
    <w:p w14:paraId="77A9AD48" w14:textId="493A5C18" w:rsidR="00AF7B4E" w:rsidRDefault="00AF7B4E" w:rsidP="00AF7B4E">
      <w:pPr>
        <w:spacing w:after="240" w:line="276" w:lineRule="auto"/>
        <w:ind w:left="142" w:right="140"/>
        <w:jc w:val="center"/>
        <w:rPr>
          <w:rFonts w:ascii="Arial" w:hAnsi="Arial" w:cs="Arial"/>
          <w:bCs/>
        </w:rPr>
      </w:pPr>
      <w:r w:rsidRPr="00043046">
        <w:rPr>
          <w:rFonts w:ascii="Arial" w:hAnsi="Arial" w:cs="Arial"/>
          <w:bCs/>
        </w:rPr>
        <w:t xml:space="preserve">Secretário Municipal de </w:t>
      </w:r>
      <w:r w:rsidR="00541207">
        <w:rPr>
          <w:rFonts w:ascii="Arial" w:hAnsi="Arial" w:cs="Arial"/>
          <w:bCs/>
        </w:rPr>
        <w:t>Obras</w:t>
      </w:r>
    </w:p>
    <w:p w14:paraId="3E5E1329" w14:textId="0B0DA54B" w:rsidR="008A0DD7" w:rsidRPr="00276E3B" w:rsidRDefault="008A0DD7" w:rsidP="008A0DD7">
      <w:pPr>
        <w:spacing w:line="276" w:lineRule="auto"/>
        <w:ind w:left="142" w:right="140"/>
        <w:contextualSpacing/>
        <w:jc w:val="center"/>
        <w:rPr>
          <w:rFonts w:ascii="Arial" w:hAnsi="Arial" w:cs="Arial"/>
          <w:color w:val="000000"/>
        </w:rPr>
      </w:pPr>
    </w:p>
    <w:bookmarkEnd w:id="11"/>
    <w:p w14:paraId="3A11F1B9" w14:textId="77777777" w:rsidR="008A0DD7" w:rsidRDefault="008A0DD7" w:rsidP="008A0DD7">
      <w:pPr>
        <w:spacing w:after="240" w:line="276" w:lineRule="auto"/>
        <w:ind w:right="140"/>
        <w:rPr>
          <w:rFonts w:ascii="Arial" w:hAnsi="Arial" w:cs="Arial"/>
          <w:color w:val="000000"/>
        </w:rPr>
      </w:pPr>
    </w:p>
    <w:p w14:paraId="5D731A46" w14:textId="77777777" w:rsidR="008A0DD7" w:rsidRPr="006B3F99" w:rsidRDefault="008A0DD7" w:rsidP="008A0DD7">
      <w:pPr>
        <w:spacing w:after="240" w:line="276" w:lineRule="auto"/>
        <w:ind w:left="142" w:right="140"/>
        <w:jc w:val="center"/>
        <w:rPr>
          <w:rFonts w:ascii="Arial" w:hAnsi="Arial" w:cs="Arial"/>
          <w:color w:val="000000"/>
        </w:rPr>
        <w:sectPr w:rsidR="008A0DD7" w:rsidRPr="006B3F99" w:rsidSect="00E50DC9">
          <w:headerReference w:type="default" r:id="rId49"/>
          <w:footerReference w:type="default" r:id="rId50"/>
          <w:headerReference w:type="first" r:id="rId51"/>
          <w:footerReference w:type="first" r:id="rId52"/>
          <w:pgSz w:w="11906" w:h="16838" w:code="9"/>
          <w:pgMar w:top="1985" w:right="1134" w:bottom="1418" w:left="1134" w:header="284" w:footer="0" w:gutter="0"/>
          <w:cols w:space="708"/>
          <w:titlePg/>
          <w:docGrid w:linePitch="360"/>
        </w:sectPr>
      </w:pPr>
    </w:p>
    <w:p w14:paraId="23C3E7FE" w14:textId="77777777" w:rsidR="008A0DD7" w:rsidRPr="006B3F99" w:rsidRDefault="008A0DD7" w:rsidP="006A1742">
      <w:pPr>
        <w:spacing w:line="276" w:lineRule="auto"/>
        <w:rPr>
          <w:rFonts w:ascii="Arial" w:hAnsi="Arial" w:cs="Arial"/>
          <w:b/>
        </w:rPr>
        <w:sectPr w:rsidR="008A0DD7" w:rsidRPr="006B3F99" w:rsidSect="008A0DD7">
          <w:type w:val="continuous"/>
          <w:pgSz w:w="11906" w:h="16838" w:code="9"/>
          <w:pgMar w:top="1985" w:right="1134" w:bottom="1418" w:left="1134" w:header="284" w:footer="0" w:gutter="0"/>
          <w:cols w:num="2" w:space="708"/>
          <w:titlePg/>
          <w:docGrid w:linePitch="360"/>
        </w:sectPr>
      </w:pPr>
    </w:p>
    <w:p w14:paraId="79DF5051" w14:textId="77777777" w:rsidR="008A0DD7" w:rsidRDefault="008A0DD7" w:rsidP="008A0DD7">
      <w:pPr>
        <w:rPr>
          <w:rFonts w:ascii="Arial" w:hAnsi="Arial" w:cs="Arial"/>
        </w:rPr>
      </w:pPr>
    </w:p>
    <w:p w14:paraId="07191D87" w14:textId="77777777" w:rsidR="008A0DD7" w:rsidRPr="007F314C" w:rsidRDefault="008A0DD7" w:rsidP="008A0DD7">
      <w:pPr>
        <w:rPr>
          <w:rFonts w:ascii="Arial" w:hAnsi="Arial" w:cs="Arial"/>
        </w:rPr>
      </w:pPr>
    </w:p>
    <w:p w14:paraId="698E7F4F" w14:textId="77777777" w:rsidR="008A0DD7" w:rsidRPr="007F314C" w:rsidRDefault="008A0DD7" w:rsidP="008A0DD7">
      <w:pPr>
        <w:adjustRightInd w:val="0"/>
        <w:jc w:val="center"/>
        <w:rPr>
          <w:rFonts w:ascii="Arial" w:hAnsi="Arial" w:cs="Arial"/>
          <w:b/>
          <w:bCs/>
          <w:color w:val="000000"/>
        </w:rPr>
      </w:pPr>
      <w:r w:rsidRPr="007F314C">
        <w:rPr>
          <w:rFonts w:ascii="Arial" w:hAnsi="Arial" w:cs="Arial"/>
          <w:b/>
          <w:bCs/>
          <w:color w:val="000000"/>
        </w:rPr>
        <w:t>ANEXO IV</w:t>
      </w:r>
    </w:p>
    <w:p w14:paraId="1AB6ED8A" w14:textId="77777777" w:rsidR="008A0DD7" w:rsidRPr="007F314C" w:rsidRDefault="008A0DD7" w:rsidP="008A0DD7">
      <w:pPr>
        <w:adjustRightInd w:val="0"/>
        <w:jc w:val="center"/>
        <w:rPr>
          <w:rFonts w:ascii="Arial" w:hAnsi="Arial" w:cs="Arial"/>
          <w:color w:val="000000"/>
        </w:rPr>
      </w:pPr>
    </w:p>
    <w:p w14:paraId="76C399ED" w14:textId="77777777" w:rsidR="008A0DD7" w:rsidRDefault="008A0DD7" w:rsidP="008A0DD7">
      <w:pPr>
        <w:adjustRightInd w:val="0"/>
        <w:jc w:val="center"/>
        <w:rPr>
          <w:rFonts w:ascii="Arial" w:hAnsi="Arial" w:cs="Arial"/>
          <w:b/>
          <w:bCs/>
          <w:color w:val="000000"/>
        </w:rPr>
      </w:pPr>
      <w:r w:rsidRPr="007F314C">
        <w:rPr>
          <w:rFonts w:ascii="Arial" w:hAnsi="Arial" w:cs="Arial"/>
          <w:b/>
          <w:bCs/>
          <w:color w:val="000000"/>
        </w:rPr>
        <w:t>CARTA PROPOSTA</w:t>
      </w:r>
    </w:p>
    <w:p w14:paraId="48F50E49" w14:textId="77777777" w:rsidR="008A0DD7" w:rsidRDefault="008A0DD7" w:rsidP="008A0DD7">
      <w:pPr>
        <w:adjustRightInd w:val="0"/>
        <w:jc w:val="center"/>
        <w:rPr>
          <w:rFonts w:ascii="Arial" w:hAnsi="Arial" w:cs="Arial"/>
          <w:b/>
          <w:bCs/>
          <w:color w:val="000000"/>
        </w:rPr>
      </w:pPr>
    </w:p>
    <w:p w14:paraId="7C31E3A7" w14:textId="679172C9" w:rsidR="008A0DD7" w:rsidRPr="00B413B5" w:rsidRDefault="008A0DD7" w:rsidP="008A0DD7">
      <w:pPr>
        <w:pStyle w:val="Ttulo1"/>
        <w:spacing w:line="276" w:lineRule="auto"/>
        <w:rPr>
          <w:b w:val="0"/>
          <w:bCs w:val="0"/>
          <w:color w:val="000000" w:themeColor="text1"/>
          <w:sz w:val="22"/>
          <w:szCs w:val="22"/>
        </w:rPr>
      </w:pPr>
      <w:r w:rsidRPr="00B413B5">
        <w:rPr>
          <w:color w:val="000000" w:themeColor="text1"/>
          <w:sz w:val="22"/>
          <w:szCs w:val="22"/>
        </w:rPr>
        <w:t xml:space="preserve">PROCESSO: </w:t>
      </w:r>
      <w:r w:rsidR="00541207" w:rsidRPr="00541207">
        <w:rPr>
          <w:b w:val="0"/>
          <w:bCs w:val="0"/>
          <w:color w:val="000000" w:themeColor="text1"/>
          <w:sz w:val="22"/>
          <w:szCs w:val="22"/>
        </w:rPr>
        <w:t>018/2026</w:t>
      </w:r>
    </w:p>
    <w:p w14:paraId="20F77568" w14:textId="01B98FC0" w:rsidR="008A0DD7" w:rsidRDefault="008A0DD7" w:rsidP="008A0DD7">
      <w:pPr>
        <w:pStyle w:val="Ttulo1"/>
        <w:spacing w:after="240" w:line="276" w:lineRule="auto"/>
        <w:rPr>
          <w:b w:val="0"/>
          <w:bCs w:val="0"/>
          <w:color w:val="000000" w:themeColor="text1"/>
          <w:sz w:val="22"/>
          <w:szCs w:val="22"/>
        </w:rPr>
      </w:pPr>
      <w:r w:rsidRPr="00B413B5">
        <w:rPr>
          <w:color w:val="000000" w:themeColor="text1"/>
          <w:sz w:val="22"/>
          <w:szCs w:val="22"/>
        </w:rPr>
        <w:t xml:space="preserve">MODALIDADE: </w:t>
      </w:r>
      <w:r w:rsidR="00BD5EA8" w:rsidRPr="00B413B5">
        <w:rPr>
          <w:b w:val="0"/>
          <w:bCs w:val="0"/>
          <w:color w:val="000000" w:themeColor="text1"/>
          <w:sz w:val="22"/>
          <w:szCs w:val="22"/>
        </w:rPr>
        <w:t>Dispensa Eletrônica</w:t>
      </w:r>
      <w:r w:rsidRPr="00B413B5">
        <w:rPr>
          <w:b w:val="0"/>
          <w:bCs w:val="0"/>
          <w:color w:val="000000" w:themeColor="text1"/>
          <w:sz w:val="22"/>
          <w:szCs w:val="22"/>
        </w:rPr>
        <w:t xml:space="preserve"> </w:t>
      </w:r>
      <w:r w:rsidR="00541207">
        <w:rPr>
          <w:b w:val="0"/>
          <w:bCs w:val="0"/>
          <w:color w:val="000000" w:themeColor="text1"/>
          <w:sz w:val="22"/>
          <w:szCs w:val="22"/>
        </w:rPr>
        <w:t>00</w:t>
      </w:r>
      <w:r w:rsidR="008E593D">
        <w:rPr>
          <w:b w:val="0"/>
          <w:bCs w:val="0"/>
          <w:color w:val="000000" w:themeColor="text1"/>
          <w:sz w:val="22"/>
          <w:szCs w:val="22"/>
        </w:rPr>
        <w:t>6</w:t>
      </w:r>
      <w:r w:rsidR="00541207">
        <w:rPr>
          <w:b w:val="0"/>
          <w:bCs w:val="0"/>
          <w:color w:val="000000" w:themeColor="text1"/>
          <w:sz w:val="22"/>
          <w:szCs w:val="22"/>
        </w:rPr>
        <w:t>/2026</w:t>
      </w:r>
    </w:p>
    <w:p w14:paraId="505FD472" w14:textId="22380084" w:rsidR="008A0DD7" w:rsidRDefault="008A0DD7" w:rsidP="008A0DD7">
      <w:pPr>
        <w:jc w:val="both"/>
        <w:rPr>
          <w:rFonts w:ascii="Arial" w:hAnsi="Arial" w:cs="Arial"/>
        </w:rPr>
      </w:pPr>
      <w:r w:rsidRPr="00C572FB">
        <w:rPr>
          <w:rFonts w:ascii="Arial" w:hAnsi="Arial" w:cs="Arial"/>
          <w:b/>
          <w:bCs/>
          <w:color w:val="000000"/>
        </w:rPr>
        <w:t>Objeto:</w:t>
      </w:r>
      <w:r w:rsidRPr="007F314C">
        <w:rPr>
          <w:rFonts w:ascii="Arial" w:hAnsi="Arial" w:cs="Arial"/>
          <w:color w:val="000000"/>
        </w:rPr>
        <w:t xml:space="preserve"> </w:t>
      </w:r>
      <w:r w:rsidR="00541207" w:rsidRPr="00541207">
        <w:t>REGISTRO DE PREÇOS PARA FUTURA E/OU EVENTUAL CONTRATAÇÃO DE EMPRESA ESPECIALIZADA NA PRESTAÇÃO DE SERVIÇOS DE CAPINA ECOLÓGICA, MEDIANTE APLICAÇÃO DE SOLUÇÃO DE ÁCIDO ACÉTICO (VINAGRE) E ADJUVANTE BIODEGRADÁVEL, COM FORNECIMENTO INTEGRAL DE MÃO DE OBRA, INSUMOS, EQUIPAMENTOS E LOGÍSTICA, CONFORME ESPECIFICAÇÕES E QUANTITATIVOS CONSTANTES NO TERMO DE REFERÊNCIA</w:t>
      </w:r>
    </w:p>
    <w:p w14:paraId="07660610" w14:textId="77777777" w:rsidR="008A0DD7" w:rsidRPr="00C40F3C" w:rsidRDefault="008A0DD7" w:rsidP="008A0DD7">
      <w:pPr>
        <w:jc w:val="both"/>
      </w:pPr>
    </w:p>
    <w:p w14:paraId="700355D2" w14:textId="77777777" w:rsidR="008A0DD7" w:rsidRPr="007F314C" w:rsidRDefault="008A0DD7" w:rsidP="008A0DD7">
      <w:pPr>
        <w:adjustRightInd w:val="0"/>
        <w:jc w:val="both"/>
        <w:rPr>
          <w:rFonts w:ascii="Arial" w:hAnsi="Arial" w:cs="Arial"/>
          <w:color w:val="000000"/>
        </w:rPr>
      </w:pPr>
      <w:r w:rsidRPr="007F314C">
        <w:rPr>
          <w:rFonts w:ascii="Arial" w:hAnsi="Arial" w:cs="Arial"/>
          <w:color w:val="000000"/>
        </w:rPr>
        <w:t>À Prefeitura Municipal de ALAGOA / MG</w:t>
      </w:r>
    </w:p>
    <w:p w14:paraId="4B005A77" w14:textId="77777777" w:rsidR="008A0DD7" w:rsidRPr="007F314C" w:rsidRDefault="008A0DD7" w:rsidP="008A0DD7">
      <w:pPr>
        <w:adjustRightInd w:val="0"/>
        <w:spacing w:before="120"/>
        <w:jc w:val="both"/>
        <w:rPr>
          <w:rFonts w:ascii="Arial" w:hAnsi="Arial" w:cs="Arial"/>
          <w:color w:val="000000"/>
        </w:rPr>
      </w:pPr>
      <w:r w:rsidRPr="007F314C">
        <w:rPr>
          <w:rFonts w:ascii="Arial" w:hAnsi="Arial" w:cs="Arial"/>
          <w:b/>
          <w:bCs/>
          <w:color w:val="000000"/>
        </w:rPr>
        <w:t>1 - Identificação da Empresa:</w:t>
      </w:r>
    </w:p>
    <w:p w14:paraId="679B66C3" w14:textId="77777777" w:rsidR="008A0DD7" w:rsidRPr="007F314C" w:rsidRDefault="008A0DD7" w:rsidP="008A0DD7">
      <w:pPr>
        <w:adjustRightInd w:val="0"/>
        <w:spacing w:before="120"/>
        <w:jc w:val="both"/>
        <w:rPr>
          <w:rFonts w:ascii="Arial" w:hAnsi="Arial" w:cs="Arial"/>
          <w:color w:val="000000"/>
        </w:rPr>
      </w:pPr>
      <w:r w:rsidRPr="007F314C">
        <w:rPr>
          <w:rFonts w:ascii="Arial" w:hAnsi="Arial" w:cs="Arial"/>
          <w:color w:val="000000"/>
        </w:rPr>
        <w:t>Razão Social:</w:t>
      </w:r>
      <w:r w:rsidRPr="007F314C">
        <w:rPr>
          <w:rFonts w:ascii="Arial" w:hAnsi="Arial" w:cs="Arial"/>
          <w:color w:val="000000"/>
        </w:rPr>
        <w:tab/>
        <w:t>______________________________________________</w:t>
      </w:r>
    </w:p>
    <w:p w14:paraId="4FC23762" w14:textId="77777777" w:rsidR="008A0DD7" w:rsidRPr="007F314C" w:rsidRDefault="008A0DD7" w:rsidP="008A0DD7">
      <w:pPr>
        <w:adjustRightInd w:val="0"/>
        <w:spacing w:before="120"/>
        <w:jc w:val="both"/>
        <w:rPr>
          <w:rFonts w:ascii="Arial" w:hAnsi="Arial" w:cs="Arial"/>
          <w:color w:val="000000"/>
        </w:rPr>
      </w:pPr>
      <w:r w:rsidRPr="007F314C">
        <w:rPr>
          <w:rFonts w:ascii="Arial" w:hAnsi="Arial" w:cs="Arial"/>
          <w:color w:val="000000"/>
        </w:rPr>
        <w:t>Endereço:</w:t>
      </w:r>
      <w:r w:rsidRPr="007F314C">
        <w:rPr>
          <w:rFonts w:ascii="Arial" w:hAnsi="Arial" w:cs="Arial"/>
          <w:color w:val="000000"/>
        </w:rPr>
        <w:tab/>
      </w:r>
      <w:r w:rsidRPr="007F314C">
        <w:rPr>
          <w:rFonts w:ascii="Arial" w:hAnsi="Arial" w:cs="Arial"/>
          <w:color w:val="000000"/>
        </w:rPr>
        <w:tab/>
        <w:t>______________________________________________</w:t>
      </w:r>
    </w:p>
    <w:p w14:paraId="68D37DB2" w14:textId="77777777" w:rsidR="008A0DD7" w:rsidRPr="007F314C" w:rsidRDefault="008A0DD7" w:rsidP="008A0DD7">
      <w:pPr>
        <w:adjustRightInd w:val="0"/>
        <w:spacing w:before="120"/>
        <w:jc w:val="both"/>
        <w:rPr>
          <w:rFonts w:ascii="Arial" w:hAnsi="Arial" w:cs="Arial"/>
          <w:color w:val="000000"/>
        </w:rPr>
      </w:pPr>
      <w:r w:rsidRPr="007F314C">
        <w:rPr>
          <w:rFonts w:ascii="Arial" w:hAnsi="Arial" w:cs="Arial"/>
          <w:color w:val="000000"/>
        </w:rPr>
        <w:t xml:space="preserve">Município / UF: </w:t>
      </w:r>
      <w:r w:rsidRPr="007F314C">
        <w:rPr>
          <w:rFonts w:ascii="Arial" w:hAnsi="Arial" w:cs="Arial"/>
          <w:color w:val="000000"/>
        </w:rPr>
        <w:tab/>
        <w:t>______________________________________ /  ______</w:t>
      </w:r>
    </w:p>
    <w:p w14:paraId="148A005D" w14:textId="77777777" w:rsidR="008A0DD7" w:rsidRPr="007F314C" w:rsidRDefault="008A0DD7" w:rsidP="008A0DD7">
      <w:pPr>
        <w:adjustRightInd w:val="0"/>
        <w:spacing w:before="120"/>
        <w:jc w:val="both"/>
        <w:rPr>
          <w:rFonts w:ascii="Arial" w:hAnsi="Arial" w:cs="Arial"/>
          <w:color w:val="000000"/>
        </w:rPr>
      </w:pPr>
      <w:r w:rsidRPr="007F314C">
        <w:rPr>
          <w:rFonts w:ascii="Arial" w:hAnsi="Arial" w:cs="Arial"/>
          <w:color w:val="000000"/>
        </w:rPr>
        <w:t>CNPJ:</w:t>
      </w:r>
      <w:r w:rsidRPr="007F314C">
        <w:rPr>
          <w:rFonts w:ascii="Arial" w:hAnsi="Arial" w:cs="Arial"/>
          <w:color w:val="000000"/>
        </w:rPr>
        <w:tab/>
      </w:r>
      <w:r w:rsidRPr="007F314C">
        <w:rPr>
          <w:rFonts w:ascii="Arial" w:hAnsi="Arial" w:cs="Arial"/>
          <w:color w:val="000000"/>
        </w:rPr>
        <w:tab/>
      </w:r>
      <w:r w:rsidRPr="007F314C">
        <w:rPr>
          <w:rFonts w:ascii="Arial" w:hAnsi="Arial" w:cs="Arial"/>
          <w:color w:val="000000"/>
        </w:rPr>
        <w:tab/>
        <w:t>______________________________________________</w:t>
      </w:r>
    </w:p>
    <w:p w14:paraId="0D3CBC71" w14:textId="77777777" w:rsidR="008A0DD7" w:rsidRPr="007F314C" w:rsidRDefault="008A0DD7" w:rsidP="008A0DD7">
      <w:pPr>
        <w:adjustRightInd w:val="0"/>
        <w:spacing w:before="120"/>
        <w:jc w:val="both"/>
        <w:rPr>
          <w:rFonts w:ascii="Arial" w:hAnsi="Arial" w:cs="Arial"/>
          <w:color w:val="000000"/>
        </w:rPr>
      </w:pPr>
      <w:r w:rsidRPr="007F314C">
        <w:rPr>
          <w:rFonts w:ascii="Arial" w:hAnsi="Arial" w:cs="Arial"/>
          <w:color w:val="000000"/>
        </w:rPr>
        <w:t xml:space="preserve">Fone / E-mail: </w:t>
      </w:r>
      <w:r w:rsidRPr="007F314C">
        <w:rPr>
          <w:rFonts w:ascii="Arial" w:hAnsi="Arial" w:cs="Arial"/>
          <w:color w:val="000000"/>
        </w:rPr>
        <w:tab/>
        <w:t>_______________________/ ______________________</w:t>
      </w:r>
    </w:p>
    <w:p w14:paraId="6E15E78E" w14:textId="77777777" w:rsidR="008A0DD7" w:rsidRDefault="008A0DD7" w:rsidP="008A0DD7">
      <w:pPr>
        <w:adjustRightInd w:val="0"/>
        <w:jc w:val="both"/>
        <w:rPr>
          <w:rFonts w:ascii="Arial" w:hAnsi="Arial" w:cs="Arial"/>
          <w:color w:val="000000"/>
        </w:rPr>
      </w:pPr>
    </w:p>
    <w:p w14:paraId="59612EBE" w14:textId="77777777" w:rsidR="008A0DD7" w:rsidRDefault="008A0DD7" w:rsidP="008A0DD7">
      <w:pPr>
        <w:adjustRightInd w:val="0"/>
        <w:jc w:val="both"/>
        <w:rPr>
          <w:rFonts w:ascii="Arial" w:hAnsi="Arial" w:cs="Arial"/>
          <w:color w:val="000000"/>
        </w:rPr>
      </w:pPr>
    </w:p>
    <w:tbl>
      <w:tblPr>
        <w:tblW w:w="9497" w:type="dxa"/>
        <w:tblInd w:w="137" w:type="dxa"/>
        <w:tblCellMar>
          <w:left w:w="70" w:type="dxa"/>
          <w:right w:w="70" w:type="dxa"/>
        </w:tblCellMar>
        <w:tblLook w:val="04A0" w:firstRow="1" w:lastRow="0" w:firstColumn="1" w:lastColumn="0" w:noHBand="0" w:noVBand="1"/>
      </w:tblPr>
      <w:tblGrid>
        <w:gridCol w:w="559"/>
        <w:gridCol w:w="4215"/>
        <w:gridCol w:w="896"/>
        <w:gridCol w:w="1241"/>
        <w:gridCol w:w="1452"/>
        <w:gridCol w:w="1134"/>
      </w:tblGrid>
      <w:tr w:rsidR="00541207" w:rsidRPr="00C11BCC" w14:paraId="6D846F64" w14:textId="77777777" w:rsidTr="007907F0">
        <w:trPr>
          <w:trHeight w:val="288"/>
        </w:trPr>
        <w:tc>
          <w:tcPr>
            <w:tcW w:w="9497" w:type="dxa"/>
            <w:gridSpan w:val="6"/>
            <w:tcBorders>
              <w:top w:val="single" w:sz="4" w:space="0" w:color="000000"/>
              <w:left w:val="single" w:sz="4" w:space="0" w:color="000000"/>
              <w:bottom w:val="single" w:sz="4" w:space="0" w:color="000000"/>
              <w:right w:val="single" w:sz="4" w:space="0" w:color="000000"/>
            </w:tcBorders>
            <w:noWrap/>
            <w:vAlign w:val="center"/>
            <w:hideMark/>
          </w:tcPr>
          <w:p w14:paraId="3EEEE2ED" w14:textId="5A80A711" w:rsidR="00541207" w:rsidRPr="00C11BCC" w:rsidRDefault="00541207" w:rsidP="007907F0">
            <w:pPr>
              <w:jc w:val="center"/>
              <w:rPr>
                <w:rFonts w:ascii="Arial" w:eastAsia="Times New Roman" w:hAnsi="Arial" w:cs="Arial"/>
                <w:b/>
                <w:bCs/>
                <w:color w:val="000000"/>
                <w:sz w:val="16"/>
                <w:szCs w:val="16"/>
                <w:lang w:eastAsia="pt-BR"/>
              </w:rPr>
            </w:pPr>
            <w:r>
              <w:rPr>
                <w:rFonts w:ascii="Arial" w:eastAsia="Times New Roman" w:hAnsi="Arial" w:cs="Arial"/>
                <w:b/>
                <w:bCs/>
                <w:color w:val="000000"/>
                <w:sz w:val="16"/>
                <w:szCs w:val="16"/>
                <w:lang w:eastAsia="pt-BR"/>
              </w:rPr>
              <w:t>Carta Proposta</w:t>
            </w:r>
          </w:p>
        </w:tc>
      </w:tr>
      <w:tr w:rsidR="00541207" w:rsidRPr="00C11BCC" w14:paraId="31D612DC" w14:textId="77777777" w:rsidTr="007907F0">
        <w:trPr>
          <w:trHeight w:val="288"/>
        </w:trPr>
        <w:tc>
          <w:tcPr>
            <w:tcW w:w="559" w:type="dxa"/>
            <w:tcBorders>
              <w:top w:val="nil"/>
              <w:left w:val="single" w:sz="4" w:space="0" w:color="000000"/>
              <w:bottom w:val="single" w:sz="4" w:space="0" w:color="000000"/>
              <w:right w:val="single" w:sz="4" w:space="0" w:color="000000"/>
            </w:tcBorders>
            <w:noWrap/>
            <w:vAlign w:val="center"/>
            <w:hideMark/>
          </w:tcPr>
          <w:p w14:paraId="0CB2529B"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N° Item</w:t>
            </w:r>
          </w:p>
        </w:tc>
        <w:tc>
          <w:tcPr>
            <w:tcW w:w="4215" w:type="dxa"/>
            <w:tcBorders>
              <w:top w:val="single" w:sz="4" w:space="0" w:color="000000"/>
              <w:left w:val="nil"/>
              <w:bottom w:val="single" w:sz="4" w:space="0" w:color="000000"/>
              <w:right w:val="single" w:sz="4" w:space="0" w:color="000000"/>
            </w:tcBorders>
            <w:noWrap/>
            <w:vAlign w:val="center"/>
            <w:hideMark/>
          </w:tcPr>
          <w:p w14:paraId="3017C0C7"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Descrição</w:t>
            </w:r>
          </w:p>
        </w:tc>
        <w:tc>
          <w:tcPr>
            <w:tcW w:w="896" w:type="dxa"/>
            <w:tcBorders>
              <w:top w:val="nil"/>
              <w:left w:val="nil"/>
              <w:bottom w:val="single" w:sz="4" w:space="0" w:color="000000"/>
              <w:right w:val="single" w:sz="4" w:space="0" w:color="000000"/>
            </w:tcBorders>
            <w:noWrap/>
            <w:vAlign w:val="center"/>
            <w:hideMark/>
          </w:tcPr>
          <w:p w14:paraId="1A4B5C2D" w14:textId="77777777" w:rsidR="00541207" w:rsidRPr="00C11BCC" w:rsidRDefault="00541207" w:rsidP="007907F0">
            <w:pPr>
              <w:jc w:val="center"/>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UND</w:t>
            </w:r>
          </w:p>
        </w:tc>
        <w:tc>
          <w:tcPr>
            <w:tcW w:w="1241" w:type="dxa"/>
            <w:tcBorders>
              <w:top w:val="nil"/>
              <w:left w:val="nil"/>
              <w:bottom w:val="single" w:sz="4" w:space="0" w:color="000000"/>
              <w:right w:val="single" w:sz="4" w:space="0" w:color="000000"/>
            </w:tcBorders>
            <w:noWrap/>
            <w:vAlign w:val="center"/>
            <w:hideMark/>
          </w:tcPr>
          <w:p w14:paraId="581BE192"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Quantidade</w:t>
            </w:r>
          </w:p>
        </w:tc>
        <w:tc>
          <w:tcPr>
            <w:tcW w:w="1452" w:type="dxa"/>
            <w:tcBorders>
              <w:top w:val="single" w:sz="4" w:space="0" w:color="000000"/>
              <w:left w:val="nil"/>
              <w:bottom w:val="single" w:sz="4" w:space="0" w:color="000000"/>
              <w:right w:val="single" w:sz="4" w:space="0" w:color="000000"/>
            </w:tcBorders>
            <w:noWrap/>
            <w:vAlign w:val="center"/>
            <w:hideMark/>
          </w:tcPr>
          <w:p w14:paraId="40A972DC"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 Unitário</w:t>
            </w:r>
          </w:p>
        </w:tc>
        <w:tc>
          <w:tcPr>
            <w:tcW w:w="1134" w:type="dxa"/>
            <w:tcBorders>
              <w:top w:val="single" w:sz="4" w:space="0" w:color="000000"/>
              <w:left w:val="nil"/>
              <w:bottom w:val="single" w:sz="4" w:space="0" w:color="000000"/>
              <w:right w:val="single" w:sz="4" w:space="0" w:color="000000"/>
            </w:tcBorders>
            <w:noWrap/>
            <w:vAlign w:val="center"/>
            <w:hideMark/>
          </w:tcPr>
          <w:p w14:paraId="3FA82D13" w14:textId="77777777"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Val. Total</w:t>
            </w:r>
          </w:p>
        </w:tc>
      </w:tr>
      <w:tr w:rsidR="00541207" w:rsidRPr="00C11BCC" w14:paraId="25EFF1B0" w14:textId="77777777" w:rsidTr="007907F0">
        <w:trPr>
          <w:trHeight w:val="441"/>
        </w:trPr>
        <w:tc>
          <w:tcPr>
            <w:tcW w:w="559" w:type="dxa"/>
            <w:tcBorders>
              <w:top w:val="nil"/>
              <w:left w:val="single" w:sz="4" w:space="0" w:color="000000"/>
              <w:bottom w:val="single" w:sz="4" w:space="0" w:color="000000"/>
              <w:right w:val="single" w:sz="4" w:space="0" w:color="000000"/>
            </w:tcBorders>
            <w:noWrap/>
            <w:vAlign w:val="center"/>
            <w:hideMark/>
          </w:tcPr>
          <w:p w14:paraId="7C9E5D68" w14:textId="77777777" w:rsidR="00541207" w:rsidRPr="00C11BCC" w:rsidRDefault="00541207" w:rsidP="007907F0">
            <w:pPr>
              <w:jc w:val="both"/>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001</w:t>
            </w:r>
          </w:p>
        </w:tc>
        <w:tc>
          <w:tcPr>
            <w:tcW w:w="4215" w:type="dxa"/>
            <w:tcBorders>
              <w:top w:val="single" w:sz="4" w:space="0" w:color="000000"/>
              <w:left w:val="nil"/>
              <w:bottom w:val="single" w:sz="4" w:space="0" w:color="000000"/>
              <w:right w:val="single" w:sz="4" w:space="0" w:color="000000"/>
            </w:tcBorders>
            <w:noWrap/>
            <w:vAlign w:val="center"/>
            <w:hideMark/>
          </w:tcPr>
          <w:p w14:paraId="627256AA" w14:textId="77777777" w:rsidR="00541207" w:rsidRPr="00C11BCC" w:rsidRDefault="00541207" w:rsidP="007907F0">
            <w:pPr>
              <w:jc w:val="both"/>
              <w:rPr>
                <w:rFonts w:ascii="Arial" w:eastAsia="Times New Roman" w:hAnsi="Arial" w:cs="Arial"/>
                <w:color w:val="000000"/>
                <w:sz w:val="16"/>
                <w:szCs w:val="16"/>
                <w:lang w:eastAsia="pt-BR"/>
              </w:rPr>
            </w:pPr>
            <w:r w:rsidRPr="005720B6">
              <w:rPr>
                <w:rFonts w:cs="Arial"/>
                <w:sz w:val="18"/>
                <w:szCs w:val="18"/>
              </w:rPr>
              <w:t>Prestação de serviços especializado em capina ecológica, realizada mediante aplicação de ácido acético (vinagre) com adjuvante biodegradável composto por nitrogênio, sacarose, essências vegetais, detergente e água; a execução compreende o fornecimento completo de mão de obra qualificada, equipamentos de pulverização, veículo próprio para deslocamento, alimentação, encargos trabalhistas e todas as despesas operacionais necessárias para a plena realização da atividade.</w:t>
            </w:r>
          </w:p>
        </w:tc>
        <w:tc>
          <w:tcPr>
            <w:tcW w:w="896" w:type="dxa"/>
            <w:tcBorders>
              <w:top w:val="nil"/>
              <w:left w:val="nil"/>
              <w:bottom w:val="single" w:sz="4" w:space="0" w:color="000000"/>
              <w:right w:val="single" w:sz="4" w:space="0" w:color="000000"/>
            </w:tcBorders>
            <w:noWrap/>
            <w:vAlign w:val="center"/>
          </w:tcPr>
          <w:p w14:paraId="5773A993" w14:textId="77777777" w:rsidR="00541207" w:rsidRPr="00C11BCC" w:rsidRDefault="00541207" w:rsidP="007907F0">
            <w:pPr>
              <w:jc w:val="center"/>
              <w:rPr>
                <w:rFonts w:ascii="Arial" w:eastAsia="Times New Roman" w:hAnsi="Arial" w:cs="Arial"/>
                <w:color w:val="000000"/>
                <w:sz w:val="16"/>
                <w:szCs w:val="16"/>
                <w:lang w:eastAsia="pt-BR"/>
              </w:rPr>
            </w:pPr>
            <w:r>
              <w:rPr>
                <w:rFonts w:ascii="Arial" w:hAnsi="Arial" w:cs="Arial"/>
                <w:sz w:val="16"/>
                <w:szCs w:val="16"/>
              </w:rPr>
              <w:t>M³</w:t>
            </w:r>
          </w:p>
        </w:tc>
        <w:tc>
          <w:tcPr>
            <w:tcW w:w="1241" w:type="dxa"/>
            <w:tcBorders>
              <w:top w:val="nil"/>
              <w:left w:val="nil"/>
              <w:bottom w:val="single" w:sz="4" w:space="0" w:color="000000"/>
              <w:right w:val="single" w:sz="4" w:space="0" w:color="000000"/>
            </w:tcBorders>
            <w:noWrap/>
            <w:vAlign w:val="center"/>
            <w:hideMark/>
          </w:tcPr>
          <w:p w14:paraId="0B3D42E0" w14:textId="77777777" w:rsidR="00541207" w:rsidRPr="00C11BCC" w:rsidRDefault="00541207" w:rsidP="007907F0">
            <w:pPr>
              <w:jc w:val="center"/>
              <w:rPr>
                <w:rFonts w:ascii="Arial" w:eastAsia="Times New Roman" w:hAnsi="Arial" w:cs="Arial"/>
                <w:color w:val="000000"/>
                <w:sz w:val="16"/>
                <w:szCs w:val="16"/>
                <w:lang w:eastAsia="pt-BR"/>
              </w:rPr>
            </w:pPr>
            <w:r>
              <w:rPr>
                <w:rFonts w:ascii="Arial" w:hAnsi="Arial" w:cs="Arial"/>
                <w:sz w:val="16"/>
                <w:szCs w:val="16"/>
              </w:rPr>
              <w:t>20</w:t>
            </w:r>
          </w:p>
        </w:tc>
        <w:tc>
          <w:tcPr>
            <w:tcW w:w="1452" w:type="dxa"/>
            <w:tcBorders>
              <w:top w:val="single" w:sz="4" w:space="0" w:color="000000"/>
              <w:left w:val="nil"/>
              <w:bottom w:val="single" w:sz="4" w:space="0" w:color="000000"/>
              <w:right w:val="single" w:sz="4" w:space="0" w:color="000000"/>
            </w:tcBorders>
            <w:noWrap/>
            <w:vAlign w:val="center"/>
          </w:tcPr>
          <w:p w14:paraId="483B3004" w14:textId="3058946A" w:rsidR="00541207" w:rsidRPr="00C11BCC" w:rsidRDefault="00541207" w:rsidP="007907F0">
            <w:pPr>
              <w:jc w:val="center"/>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R$</w:t>
            </w:r>
          </w:p>
        </w:tc>
        <w:tc>
          <w:tcPr>
            <w:tcW w:w="1134" w:type="dxa"/>
            <w:tcBorders>
              <w:top w:val="single" w:sz="4" w:space="0" w:color="000000"/>
              <w:left w:val="nil"/>
              <w:bottom w:val="single" w:sz="4" w:space="0" w:color="000000"/>
              <w:right w:val="single" w:sz="4" w:space="0" w:color="000000"/>
            </w:tcBorders>
            <w:noWrap/>
            <w:vAlign w:val="center"/>
          </w:tcPr>
          <w:p w14:paraId="21ADDC7A" w14:textId="03CAA241" w:rsidR="00541207" w:rsidRPr="00C11BCC" w:rsidRDefault="00541207" w:rsidP="00541207">
            <w:pPr>
              <w:jc w:val="center"/>
              <w:rPr>
                <w:rFonts w:ascii="Arial" w:eastAsia="Times New Roman" w:hAnsi="Arial" w:cs="Arial"/>
                <w:color w:val="000000"/>
                <w:sz w:val="16"/>
                <w:szCs w:val="16"/>
                <w:lang w:eastAsia="pt-BR"/>
              </w:rPr>
            </w:pPr>
            <w:r w:rsidRPr="00C11BCC">
              <w:rPr>
                <w:rFonts w:ascii="Arial" w:eastAsia="Times New Roman" w:hAnsi="Arial" w:cs="Arial"/>
                <w:color w:val="000000"/>
                <w:sz w:val="16"/>
                <w:szCs w:val="16"/>
                <w:lang w:eastAsia="pt-BR"/>
              </w:rPr>
              <w:t>R$</w:t>
            </w:r>
          </w:p>
        </w:tc>
      </w:tr>
      <w:tr w:rsidR="00541207" w:rsidRPr="00C11BCC" w14:paraId="06D5C19E" w14:textId="77777777" w:rsidTr="007907F0">
        <w:trPr>
          <w:trHeight w:val="288"/>
        </w:trPr>
        <w:tc>
          <w:tcPr>
            <w:tcW w:w="9497" w:type="dxa"/>
            <w:gridSpan w:val="6"/>
            <w:tcBorders>
              <w:top w:val="single" w:sz="4" w:space="0" w:color="000000"/>
              <w:left w:val="single" w:sz="4" w:space="0" w:color="000000"/>
              <w:bottom w:val="single" w:sz="4" w:space="0" w:color="000000"/>
              <w:right w:val="single" w:sz="4" w:space="0" w:color="000000"/>
            </w:tcBorders>
            <w:noWrap/>
            <w:vAlign w:val="center"/>
            <w:hideMark/>
          </w:tcPr>
          <w:p w14:paraId="0117BDB7" w14:textId="0A170D2B" w:rsidR="00541207" w:rsidRPr="00C11BCC" w:rsidRDefault="00541207" w:rsidP="007907F0">
            <w:pPr>
              <w:jc w:val="both"/>
              <w:rPr>
                <w:rFonts w:ascii="Arial" w:eastAsia="Times New Roman" w:hAnsi="Arial" w:cs="Arial"/>
                <w:b/>
                <w:bCs/>
                <w:color w:val="000000"/>
                <w:sz w:val="16"/>
                <w:szCs w:val="16"/>
                <w:lang w:eastAsia="pt-BR"/>
              </w:rPr>
            </w:pPr>
            <w:r w:rsidRPr="00C11BCC">
              <w:rPr>
                <w:rFonts w:ascii="Arial" w:eastAsia="Times New Roman" w:hAnsi="Arial" w:cs="Arial"/>
                <w:b/>
                <w:bCs/>
                <w:color w:val="000000"/>
                <w:sz w:val="16"/>
                <w:szCs w:val="16"/>
                <w:lang w:eastAsia="pt-BR"/>
              </w:rPr>
              <w:t xml:space="preserve">Total ===&gt;                                                                                                                                            </w:t>
            </w:r>
            <w:r>
              <w:rPr>
                <w:rFonts w:ascii="Arial" w:eastAsia="Times New Roman" w:hAnsi="Arial" w:cs="Arial"/>
                <w:b/>
                <w:bCs/>
                <w:color w:val="000000"/>
                <w:sz w:val="16"/>
                <w:szCs w:val="16"/>
                <w:lang w:eastAsia="pt-BR"/>
              </w:rPr>
              <w:t xml:space="preserve">                      </w:t>
            </w:r>
            <w:r w:rsidRPr="00C11BCC">
              <w:rPr>
                <w:rFonts w:ascii="Arial" w:eastAsia="Times New Roman" w:hAnsi="Arial" w:cs="Arial"/>
                <w:b/>
                <w:bCs/>
                <w:color w:val="000000"/>
                <w:sz w:val="16"/>
                <w:szCs w:val="16"/>
                <w:lang w:eastAsia="pt-BR"/>
              </w:rPr>
              <w:t xml:space="preserve">       </w:t>
            </w:r>
            <w:r>
              <w:rPr>
                <w:rFonts w:ascii="Arial" w:eastAsia="Times New Roman" w:hAnsi="Arial" w:cs="Arial"/>
                <w:b/>
                <w:bCs/>
                <w:color w:val="000000"/>
                <w:sz w:val="16"/>
                <w:szCs w:val="16"/>
                <w:lang w:eastAsia="pt-BR"/>
              </w:rPr>
              <w:t xml:space="preserve">         </w:t>
            </w:r>
            <w:r w:rsidRPr="00C11BCC">
              <w:rPr>
                <w:rFonts w:ascii="Arial" w:eastAsia="Times New Roman" w:hAnsi="Arial" w:cs="Arial"/>
                <w:b/>
                <w:bCs/>
                <w:color w:val="000000"/>
                <w:sz w:val="16"/>
                <w:szCs w:val="16"/>
                <w:lang w:eastAsia="pt-BR"/>
              </w:rPr>
              <w:t xml:space="preserve"> R$</w:t>
            </w:r>
          </w:p>
        </w:tc>
      </w:tr>
    </w:tbl>
    <w:p w14:paraId="0B8BC26C" w14:textId="77777777" w:rsidR="008A0DD7" w:rsidRPr="007F314C" w:rsidRDefault="008A0DD7" w:rsidP="008A0DD7">
      <w:pPr>
        <w:adjustRightInd w:val="0"/>
        <w:jc w:val="both"/>
        <w:rPr>
          <w:rFonts w:ascii="Arial" w:hAnsi="Arial" w:cs="Arial"/>
          <w:color w:val="000000"/>
        </w:rPr>
      </w:pPr>
    </w:p>
    <w:p w14:paraId="0BAE719E" w14:textId="77777777" w:rsidR="008A0DD7" w:rsidRPr="007F314C" w:rsidRDefault="008A0DD7" w:rsidP="008A0DD7">
      <w:pPr>
        <w:adjustRightInd w:val="0"/>
        <w:jc w:val="both"/>
        <w:rPr>
          <w:rFonts w:ascii="Arial" w:hAnsi="Arial" w:cs="Arial"/>
          <w:color w:val="000000"/>
        </w:rPr>
      </w:pPr>
      <w:r w:rsidRPr="007F314C">
        <w:rPr>
          <w:rFonts w:ascii="Arial" w:hAnsi="Arial" w:cs="Arial"/>
          <w:color w:val="000000"/>
        </w:rPr>
        <w:t>Valor Total Geral da Proposta Digitado por Extenso</w:t>
      </w:r>
    </w:p>
    <w:p w14:paraId="3E497FB5" w14:textId="77777777" w:rsidR="008A0DD7" w:rsidRPr="007F314C" w:rsidRDefault="008A0DD7" w:rsidP="008A0DD7">
      <w:pPr>
        <w:adjustRightInd w:val="0"/>
        <w:jc w:val="both"/>
        <w:rPr>
          <w:rFonts w:ascii="Arial" w:hAnsi="Arial" w:cs="Arial"/>
          <w:color w:val="000000"/>
        </w:rPr>
      </w:pPr>
    </w:p>
    <w:p w14:paraId="24B51D45" w14:textId="77777777" w:rsidR="008A0DD7" w:rsidRPr="007F314C" w:rsidRDefault="008A0DD7">
      <w:pPr>
        <w:pStyle w:val="PargrafodaLista"/>
        <w:numPr>
          <w:ilvl w:val="0"/>
          <w:numId w:val="10"/>
        </w:numPr>
        <w:adjustRightInd w:val="0"/>
        <w:ind w:hanging="612"/>
        <w:rPr>
          <w:rFonts w:ascii="Arial" w:hAnsi="Arial" w:cs="Arial"/>
          <w:b/>
          <w:bCs/>
          <w:color w:val="000000"/>
        </w:rPr>
      </w:pPr>
      <w:r w:rsidRPr="007F314C">
        <w:rPr>
          <w:rFonts w:ascii="Arial" w:hAnsi="Arial" w:cs="Arial"/>
          <w:b/>
          <w:bCs/>
          <w:color w:val="000000"/>
        </w:rPr>
        <w:t>- Condições da Proposta</w:t>
      </w:r>
    </w:p>
    <w:p w14:paraId="5330A3BA" w14:textId="77777777" w:rsidR="008A0DD7" w:rsidRPr="007F314C" w:rsidRDefault="008A0DD7" w:rsidP="008A0DD7">
      <w:pPr>
        <w:adjustRightInd w:val="0"/>
        <w:jc w:val="both"/>
        <w:rPr>
          <w:rFonts w:ascii="Arial" w:hAnsi="Arial" w:cs="Arial"/>
          <w:b/>
          <w:bCs/>
          <w:color w:val="000000"/>
        </w:rPr>
      </w:pPr>
    </w:p>
    <w:p w14:paraId="0C05F13D" w14:textId="77777777" w:rsidR="008A0DD7" w:rsidRPr="007F314C" w:rsidRDefault="008A0DD7" w:rsidP="008A0DD7">
      <w:pPr>
        <w:adjustRightInd w:val="0"/>
        <w:jc w:val="both"/>
        <w:rPr>
          <w:rFonts w:ascii="Arial" w:hAnsi="Arial" w:cs="Arial"/>
          <w:b/>
          <w:bCs/>
          <w:color w:val="000000"/>
        </w:rPr>
      </w:pPr>
    </w:p>
    <w:p w14:paraId="5B045C64" w14:textId="77777777" w:rsidR="008A0DD7" w:rsidRPr="007F314C" w:rsidRDefault="008A0DD7" w:rsidP="008A0DD7">
      <w:pPr>
        <w:adjustRightInd w:val="0"/>
        <w:jc w:val="both"/>
        <w:rPr>
          <w:rFonts w:ascii="Arial" w:hAnsi="Arial" w:cs="Arial"/>
          <w:color w:val="000000"/>
        </w:rPr>
      </w:pPr>
      <w:r w:rsidRPr="007F314C">
        <w:rPr>
          <w:rFonts w:ascii="Arial" w:hAnsi="Arial" w:cs="Arial"/>
          <w:b/>
          <w:bCs/>
          <w:color w:val="000000"/>
        </w:rPr>
        <w:t>2.1</w:t>
      </w:r>
      <w:r w:rsidRPr="007F314C">
        <w:rPr>
          <w:rFonts w:ascii="Arial" w:hAnsi="Arial" w:cs="Arial"/>
          <w:color w:val="000000"/>
        </w:rPr>
        <w:t xml:space="preserve"> - Prazo de Validade da Proposta: .................... (dias)</w:t>
      </w:r>
    </w:p>
    <w:p w14:paraId="5159611D" w14:textId="77777777" w:rsidR="008A0DD7" w:rsidRPr="007F314C" w:rsidRDefault="008A0DD7" w:rsidP="008A0DD7">
      <w:pPr>
        <w:adjustRightInd w:val="0"/>
        <w:jc w:val="both"/>
        <w:rPr>
          <w:rFonts w:ascii="Arial" w:hAnsi="Arial" w:cs="Arial"/>
          <w:color w:val="000000"/>
        </w:rPr>
      </w:pPr>
      <w:r w:rsidRPr="007F314C">
        <w:rPr>
          <w:rFonts w:ascii="Arial" w:hAnsi="Arial" w:cs="Arial"/>
          <w:color w:val="000000"/>
        </w:rPr>
        <w:t>(Prazo mínimo de sessenta dias)</w:t>
      </w:r>
    </w:p>
    <w:p w14:paraId="6CEF67E1" w14:textId="77777777" w:rsidR="008A0DD7" w:rsidRPr="007F314C" w:rsidRDefault="008A0DD7" w:rsidP="008A0DD7">
      <w:pPr>
        <w:adjustRightInd w:val="0"/>
        <w:jc w:val="both"/>
        <w:rPr>
          <w:rFonts w:ascii="Arial" w:hAnsi="Arial" w:cs="Arial"/>
          <w:color w:val="000000"/>
        </w:rPr>
      </w:pPr>
    </w:p>
    <w:p w14:paraId="3771147B" w14:textId="77777777" w:rsidR="008A0DD7" w:rsidRPr="007F314C" w:rsidRDefault="008A0DD7" w:rsidP="008A0DD7">
      <w:pPr>
        <w:adjustRightInd w:val="0"/>
        <w:jc w:val="both"/>
        <w:rPr>
          <w:rFonts w:ascii="Arial" w:hAnsi="Arial" w:cs="Arial"/>
          <w:color w:val="000000"/>
        </w:rPr>
      </w:pPr>
      <w:r w:rsidRPr="007F314C">
        <w:rPr>
          <w:rFonts w:ascii="Arial" w:hAnsi="Arial" w:cs="Arial"/>
          <w:b/>
          <w:bCs/>
          <w:color w:val="000000"/>
        </w:rPr>
        <w:lastRenderedPageBreak/>
        <w:t>2.2</w:t>
      </w:r>
      <w:r w:rsidRPr="007F314C">
        <w:rPr>
          <w:rFonts w:ascii="Arial" w:hAnsi="Arial" w:cs="Arial"/>
          <w:color w:val="000000"/>
        </w:rPr>
        <w:t xml:space="preserve"> - Forma de Pagamento:</w:t>
      </w:r>
    </w:p>
    <w:p w14:paraId="082B8256" w14:textId="77777777" w:rsidR="008A0DD7" w:rsidRDefault="008A0DD7" w:rsidP="008A0DD7">
      <w:pPr>
        <w:adjustRightInd w:val="0"/>
        <w:jc w:val="both"/>
        <w:rPr>
          <w:rFonts w:ascii="Arial" w:hAnsi="Arial" w:cs="Arial"/>
          <w:color w:val="000000"/>
        </w:rPr>
      </w:pPr>
    </w:p>
    <w:p w14:paraId="0833D3F2" w14:textId="77777777" w:rsidR="008A0DD7" w:rsidRDefault="008A0DD7" w:rsidP="008A0DD7">
      <w:pPr>
        <w:adjustRightInd w:val="0"/>
        <w:jc w:val="both"/>
        <w:rPr>
          <w:rFonts w:ascii="Arial" w:hAnsi="Arial" w:cs="Arial"/>
          <w:color w:val="000000"/>
        </w:rPr>
      </w:pPr>
    </w:p>
    <w:p w14:paraId="307A9D81" w14:textId="77777777" w:rsidR="00541207" w:rsidRDefault="00541207" w:rsidP="008A0DD7">
      <w:pPr>
        <w:adjustRightInd w:val="0"/>
        <w:jc w:val="both"/>
        <w:rPr>
          <w:rFonts w:ascii="Arial" w:hAnsi="Arial" w:cs="Arial"/>
          <w:color w:val="000000"/>
        </w:rPr>
      </w:pPr>
    </w:p>
    <w:p w14:paraId="7567CB3C" w14:textId="77777777" w:rsidR="00541207" w:rsidRDefault="00541207" w:rsidP="008A0DD7">
      <w:pPr>
        <w:adjustRightInd w:val="0"/>
        <w:jc w:val="both"/>
        <w:rPr>
          <w:rFonts w:ascii="Arial" w:hAnsi="Arial" w:cs="Arial"/>
          <w:color w:val="000000"/>
        </w:rPr>
      </w:pPr>
    </w:p>
    <w:p w14:paraId="760529D2" w14:textId="77777777" w:rsidR="00541207" w:rsidRDefault="00541207" w:rsidP="008A0DD7">
      <w:pPr>
        <w:adjustRightInd w:val="0"/>
        <w:jc w:val="both"/>
        <w:rPr>
          <w:rFonts w:ascii="Arial" w:hAnsi="Arial" w:cs="Arial"/>
          <w:color w:val="000000"/>
        </w:rPr>
      </w:pPr>
    </w:p>
    <w:p w14:paraId="339328BE" w14:textId="77777777" w:rsidR="00B413B5" w:rsidRPr="007F314C" w:rsidRDefault="00B413B5" w:rsidP="008A0DD7">
      <w:pPr>
        <w:adjustRightInd w:val="0"/>
        <w:jc w:val="both"/>
        <w:rPr>
          <w:rFonts w:ascii="Arial" w:hAnsi="Arial" w:cs="Arial"/>
          <w:color w:val="000000"/>
        </w:rPr>
      </w:pPr>
    </w:p>
    <w:p w14:paraId="47568EF4" w14:textId="77777777" w:rsidR="008A0DD7" w:rsidRPr="007F314C" w:rsidRDefault="008A0DD7" w:rsidP="008A0DD7">
      <w:pPr>
        <w:adjustRightInd w:val="0"/>
        <w:jc w:val="center"/>
        <w:rPr>
          <w:rFonts w:ascii="Arial" w:hAnsi="Arial" w:cs="Arial"/>
          <w:color w:val="000000"/>
        </w:rPr>
      </w:pPr>
      <w:r w:rsidRPr="007F314C">
        <w:rPr>
          <w:rFonts w:ascii="Arial" w:hAnsi="Arial" w:cs="Arial"/>
          <w:color w:val="000000"/>
        </w:rPr>
        <w:t>__________________________________________</w:t>
      </w:r>
    </w:p>
    <w:p w14:paraId="5EB70EA4" w14:textId="77777777" w:rsidR="008A0DD7" w:rsidRPr="007F314C" w:rsidRDefault="008A0DD7" w:rsidP="008A0DD7">
      <w:pPr>
        <w:adjustRightInd w:val="0"/>
        <w:jc w:val="center"/>
        <w:rPr>
          <w:rFonts w:ascii="Arial" w:hAnsi="Arial" w:cs="Arial"/>
          <w:color w:val="000000"/>
        </w:rPr>
      </w:pPr>
    </w:p>
    <w:p w14:paraId="2FB987EA" w14:textId="77777777" w:rsidR="008A0DD7" w:rsidRDefault="008A0DD7" w:rsidP="008A0DD7">
      <w:pPr>
        <w:adjustRightInd w:val="0"/>
        <w:jc w:val="center"/>
        <w:rPr>
          <w:rFonts w:ascii="Arial" w:hAnsi="Arial" w:cs="Arial"/>
          <w:color w:val="000000"/>
        </w:rPr>
      </w:pPr>
      <w:r w:rsidRPr="007F314C">
        <w:rPr>
          <w:rFonts w:ascii="Arial" w:hAnsi="Arial" w:cs="Arial"/>
          <w:color w:val="000000"/>
        </w:rPr>
        <w:t>Local, assinatura, data e carimbo com CNPJ da empresa</w:t>
      </w:r>
    </w:p>
    <w:p w14:paraId="20394CD6" w14:textId="77777777" w:rsidR="00541207" w:rsidRDefault="00541207" w:rsidP="008A0DD7">
      <w:pPr>
        <w:adjustRightInd w:val="0"/>
        <w:jc w:val="center"/>
        <w:rPr>
          <w:rFonts w:ascii="Arial" w:hAnsi="Arial" w:cs="Arial"/>
          <w:color w:val="000000"/>
        </w:rPr>
      </w:pPr>
    </w:p>
    <w:p w14:paraId="70197735" w14:textId="77777777" w:rsidR="00541207" w:rsidRDefault="00541207" w:rsidP="008A0DD7">
      <w:pPr>
        <w:adjustRightInd w:val="0"/>
        <w:jc w:val="center"/>
        <w:rPr>
          <w:rFonts w:ascii="Arial" w:hAnsi="Arial" w:cs="Arial"/>
          <w:color w:val="000000"/>
        </w:rPr>
      </w:pPr>
    </w:p>
    <w:p w14:paraId="26BB3D4A" w14:textId="77777777" w:rsidR="00541207" w:rsidRDefault="00541207" w:rsidP="008A0DD7">
      <w:pPr>
        <w:adjustRightInd w:val="0"/>
        <w:jc w:val="center"/>
        <w:rPr>
          <w:rFonts w:ascii="Arial" w:hAnsi="Arial" w:cs="Arial"/>
          <w:color w:val="000000"/>
        </w:rPr>
      </w:pPr>
    </w:p>
    <w:p w14:paraId="27EE46BC" w14:textId="77777777" w:rsidR="00541207" w:rsidRDefault="00541207" w:rsidP="008A0DD7">
      <w:pPr>
        <w:adjustRightInd w:val="0"/>
        <w:jc w:val="center"/>
        <w:rPr>
          <w:rFonts w:ascii="Arial" w:hAnsi="Arial" w:cs="Arial"/>
          <w:color w:val="000000"/>
        </w:rPr>
      </w:pPr>
    </w:p>
    <w:p w14:paraId="0BCE8957" w14:textId="77777777" w:rsidR="00541207" w:rsidRDefault="00541207" w:rsidP="008A0DD7">
      <w:pPr>
        <w:adjustRightInd w:val="0"/>
        <w:jc w:val="center"/>
        <w:rPr>
          <w:rFonts w:ascii="Arial" w:hAnsi="Arial" w:cs="Arial"/>
          <w:color w:val="000000"/>
        </w:rPr>
      </w:pPr>
    </w:p>
    <w:p w14:paraId="3F051770" w14:textId="77777777" w:rsidR="00541207" w:rsidRDefault="00541207" w:rsidP="008A0DD7">
      <w:pPr>
        <w:adjustRightInd w:val="0"/>
        <w:jc w:val="center"/>
        <w:rPr>
          <w:rFonts w:ascii="Arial" w:hAnsi="Arial" w:cs="Arial"/>
          <w:color w:val="000000"/>
        </w:rPr>
      </w:pPr>
    </w:p>
    <w:p w14:paraId="3E10D690" w14:textId="77777777" w:rsidR="00541207" w:rsidRDefault="00541207" w:rsidP="008A0DD7">
      <w:pPr>
        <w:adjustRightInd w:val="0"/>
        <w:jc w:val="center"/>
        <w:rPr>
          <w:rFonts w:ascii="Arial" w:hAnsi="Arial" w:cs="Arial"/>
          <w:color w:val="000000"/>
        </w:rPr>
      </w:pPr>
    </w:p>
    <w:p w14:paraId="67B113BB" w14:textId="77777777" w:rsidR="00541207" w:rsidRDefault="00541207" w:rsidP="008A0DD7">
      <w:pPr>
        <w:adjustRightInd w:val="0"/>
        <w:jc w:val="center"/>
        <w:rPr>
          <w:rFonts w:ascii="Arial" w:hAnsi="Arial" w:cs="Arial"/>
          <w:color w:val="000000"/>
        </w:rPr>
      </w:pPr>
    </w:p>
    <w:p w14:paraId="61A16CBF" w14:textId="77777777" w:rsidR="00541207" w:rsidRDefault="00541207" w:rsidP="008A0DD7">
      <w:pPr>
        <w:adjustRightInd w:val="0"/>
        <w:jc w:val="center"/>
        <w:rPr>
          <w:rFonts w:ascii="Arial" w:hAnsi="Arial" w:cs="Arial"/>
          <w:color w:val="000000"/>
        </w:rPr>
      </w:pPr>
    </w:p>
    <w:p w14:paraId="0E141004" w14:textId="77777777" w:rsidR="00541207" w:rsidRDefault="00541207" w:rsidP="008A0DD7">
      <w:pPr>
        <w:adjustRightInd w:val="0"/>
        <w:jc w:val="center"/>
        <w:rPr>
          <w:rFonts w:ascii="Arial" w:hAnsi="Arial" w:cs="Arial"/>
          <w:color w:val="000000"/>
        </w:rPr>
      </w:pPr>
    </w:p>
    <w:p w14:paraId="35FA66D7" w14:textId="77777777" w:rsidR="00541207" w:rsidRDefault="00541207" w:rsidP="008A0DD7">
      <w:pPr>
        <w:adjustRightInd w:val="0"/>
        <w:jc w:val="center"/>
        <w:rPr>
          <w:rFonts w:ascii="Arial" w:hAnsi="Arial" w:cs="Arial"/>
          <w:color w:val="000000"/>
        </w:rPr>
      </w:pPr>
    </w:p>
    <w:p w14:paraId="037FDE48" w14:textId="77777777" w:rsidR="00541207" w:rsidRDefault="00541207" w:rsidP="008A0DD7">
      <w:pPr>
        <w:adjustRightInd w:val="0"/>
        <w:jc w:val="center"/>
        <w:rPr>
          <w:rFonts w:ascii="Arial" w:hAnsi="Arial" w:cs="Arial"/>
          <w:color w:val="000000"/>
        </w:rPr>
      </w:pPr>
    </w:p>
    <w:p w14:paraId="35E32268" w14:textId="77777777" w:rsidR="00541207" w:rsidRDefault="00541207" w:rsidP="008A0DD7">
      <w:pPr>
        <w:adjustRightInd w:val="0"/>
        <w:jc w:val="center"/>
        <w:rPr>
          <w:rFonts w:ascii="Arial" w:hAnsi="Arial" w:cs="Arial"/>
          <w:color w:val="000000"/>
        </w:rPr>
      </w:pPr>
    </w:p>
    <w:p w14:paraId="087FC02A" w14:textId="77777777" w:rsidR="00541207" w:rsidRDefault="00541207" w:rsidP="008A0DD7">
      <w:pPr>
        <w:adjustRightInd w:val="0"/>
        <w:jc w:val="center"/>
        <w:rPr>
          <w:rFonts w:ascii="Arial" w:hAnsi="Arial" w:cs="Arial"/>
          <w:color w:val="000000"/>
        </w:rPr>
      </w:pPr>
    </w:p>
    <w:p w14:paraId="0004C1A5" w14:textId="77777777" w:rsidR="00541207" w:rsidRDefault="00541207" w:rsidP="008A0DD7">
      <w:pPr>
        <w:adjustRightInd w:val="0"/>
        <w:jc w:val="center"/>
        <w:rPr>
          <w:rFonts w:ascii="Arial" w:hAnsi="Arial" w:cs="Arial"/>
          <w:color w:val="000000"/>
        </w:rPr>
      </w:pPr>
    </w:p>
    <w:p w14:paraId="0B6C78ED" w14:textId="77777777" w:rsidR="00541207" w:rsidRDefault="00541207" w:rsidP="008A0DD7">
      <w:pPr>
        <w:adjustRightInd w:val="0"/>
        <w:jc w:val="center"/>
        <w:rPr>
          <w:rFonts w:ascii="Arial" w:hAnsi="Arial" w:cs="Arial"/>
          <w:color w:val="000000"/>
        </w:rPr>
      </w:pPr>
    </w:p>
    <w:p w14:paraId="3A8A1571" w14:textId="77777777" w:rsidR="00541207" w:rsidRDefault="00541207" w:rsidP="008A0DD7">
      <w:pPr>
        <w:adjustRightInd w:val="0"/>
        <w:jc w:val="center"/>
        <w:rPr>
          <w:rFonts w:ascii="Arial" w:hAnsi="Arial" w:cs="Arial"/>
          <w:color w:val="000000"/>
        </w:rPr>
      </w:pPr>
    </w:p>
    <w:p w14:paraId="74B2F4F4" w14:textId="77777777" w:rsidR="00541207" w:rsidRDefault="00541207" w:rsidP="008A0DD7">
      <w:pPr>
        <w:adjustRightInd w:val="0"/>
        <w:jc w:val="center"/>
        <w:rPr>
          <w:rFonts w:ascii="Arial" w:hAnsi="Arial" w:cs="Arial"/>
          <w:color w:val="000000"/>
        </w:rPr>
      </w:pPr>
    </w:p>
    <w:p w14:paraId="1FB8D0E0" w14:textId="77777777" w:rsidR="00541207" w:rsidRDefault="00541207" w:rsidP="008A0DD7">
      <w:pPr>
        <w:adjustRightInd w:val="0"/>
        <w:jc w:val="center"/>
        <w:rPr>
          <w:rFonts w:ascii="Arial" w:hAnsi="Arial" w:cs="Arial"/>
          <w:color w:val="000000"/>
        </w:rPr>
      </w:pPr>
    </w:p>
    <w:p w14:paraId="63469AC9" w14:textId="77777777" w:rsidR="00541207" w:rsidRDefault="00541207" w:rsidP="008A0DD7">
      <w:pPr>
        <w:adjustRightInd w:val="0"/>
        <w:jc w:val="center"/>
        <w:rPr>
          <w:rFonts w:ascii="Arial" w:hAnsi="Arial" w:cs="Arial"/>
          <w:color w:val="000000"/>
        </w:rPr>
      </w:pPr>
    </w:p>
    <w:p w14:paraId="58216D63" w14:textId="77777777" w:rsidR="00541207" w:rsidRDefault="00541207" w:rsidP="008A0DD7">
      <w:pPr>
        <w:adjustRightInd w:val="0"/>
        <w:jc w:val="center"/>
        <w:rPr>
          <w:rFonts w:ascii="Arial" w:hAnsi="Arial" w:cs="Arial"/>
          <w:color w:val="000000"/>
        </w:rPr>
      </w:pPr>
    </w:p>
    <w:p w14:paraId="44C0636D" w14:textId="77777777" w:rsidR="00541207" w:rsidRDefault="00541207" w:rsidP="008A0DD7">
      <w:pPr>
        <w:adjustRightInd w:val="0"/>
        <w:jc w:val="center"/>
        <w:rPr>
          <w:rFonts w:ascii="Arial" w:hAnsi="Arial" w:cs="Arial"/>
          <w:color w:val="000000"/>
        </w:rPr>
      </w:pPr>
    </w:p>
    <w:p w14:paraId="2D96A8AD" w14:textId="77777777" w:rsidR="00541207" w:rsidRDefault="00541207" w:rsidP="008A0DD7">
      <w:pPr>
        <w:adjustRightInd w:val="0"/>
        <w:jc w:val="center"/>
        <w:rPr>
          <w:rFonts w:ascii="Arial" w:hAnsi="Arial" w:cs="Arial"/>
          <w:color w:val="000000"/>
        </w:rPr>
      </w:pPr>
    </w:p>
    <w:p w14:paraId="150D3D78" w14:textId="77777777" w:rsidR="00541207" w:rsidRDefault="00541207" w:rsidP="008A0DD7">
      <w:pPr>
        <w:adjustRightInd w:val="0"/>
        <w:jc w:val="center"/>
        <w:rPr>
          <w:rFonts w:ascii="Arial" w:hAnsi="Arial" w:cs="Arial"/>
          <w:color w:val="000000"/>
        </w:rPr>
      </w:pPr>
    </w:p>
    <w:p w14:paraId="546ED2C5" w14:textId="77777777" w:rsidR="00541207" w:rsidRDefault="00541207" w:rsidP="008A0DD7">
      <w:pPr>
        <w:adjustRightInd w:val="0"/>
        <w:jc w:val="center"/>
        <w:rPr>
          <w:rFonts w:ascii="Arial" w:hAnsi="Arial" w:cs="Arial"/>
          <w:color w:val="000000"/>
        </w:rPr>
      </w:pPr>
    </w:p>
    <w:p w14:paraId="0E7F62C2" w14:textId="77777777" w:rsidR="00541207" w:rsidRDefault="00541207" w:rsidP="008A0DD7">
      <w:pPr>
        <w:adjustRightInd w:val="0"/>
        <w:jc w:val="center"/>
        <w:rPr>
          <w:rFonts w:ascii="Arial" w:hAnsi="Arial" w:cs="Arial"/>
          <w:color w:val="000000"/>
        </w:rPr>
      </w:pPr>
    </w:p>
    <w:p w14:paraId="379549D7" w14:textId="77777777" w:rsidR="00541207" w:rsidRDefault="00541207" w:rsidP="008A0DD7">
      <w:pPr>
        <w:adjustRightInd w:val="0"/>
        <w:jc w:val="center"/>
        <w:rPr>
          <w:rFonts w:ascii="Arial" w:hAnsi="Arial" w:cs="Arial"/>
          <w:color w:val="000000"/>
        </w:rPr>
      </w:pPr>
    </w:p>
    <w:p w14:paraId="7BBEC444" w14:textId="77777777" w:rsidR="00541207" w:rsidRDefault="00541207" w:rsidP="008A0DD7">
      <w:pPr>
        <w:adjustRightInd w:val="0"/>
        <w:jc w:val="center"/>
        <w:rPr>
          <w:rFonts w:ascii="Arial" w:hAnsi="Arial" w:cs="Arial"/>
          <w:color w:val="000000"/>
        </w:rPr>
      </w:pPr>
    </w:p>
    <w:p w14:paraId="1E57B41E" w14:textId="77777777" w:rsidR="00541207" w:rsidRDefault="00541207" w:rsidP="008A0DD7">
      <w:pPr>
        <w:adjustRightInd w:val="0"/>
        <w:jc w:val="center"/>
        <w:rPr>
          <w:rFonts w:ascii="Arial" w:hAnsi="Arial" w:cs="Arial"/>
          <w:color w:val="000000"/>
        </w:rPr>
      </w:pPr>
    </w:p>
    <w:p w14:paraId="5FAE6E34" w14:textId="77777777" w:rsidR="00541207" w:rsidRDefault="00541207" w:rsidP="008A0DD7">
      <w:pPr>
        <w:adjustRightInd w:val="0"/>
        <w:jc w:val="center"/>
        <w:rPr>
          <w:rFonts w:ascii="Arial" w:hAnsi="Arial" w:cs="Arial"/>
          <w:color w:val="000000"/>
        </w:rPr>
      </w:pPr>
    </w:p>
    <w:p w14:paraId="7FC83473" w14:textId="77777777" w:rsidR="00541207" w:rsidRDefault="00541207" w:rsidP="008A0DD7">
      <w:pPr>
        <w:adjustRightInd w:val="0"/>
        <w:jc w:val="center"/>
        <w:rPr>
          <w:rFonts w:ascii="Arial" w:hAnsi="Arial" w:cs="Arial"/>
          <w:color w:val="000000"/>
        </w:rPr>
      </w:pPr>
    </w:p>
    <w:p w14:paraId="5F961C96" w14:textId="77777777" w:rsidR="00541207" w:rsidRDefault="00541207" w:rsidP="008A0DD7">
      <w:pPr>
        <w:adjustRightInd w:val="0"/>
        <w:jc w:val="center"/>
        <w:rPr>
          <w:rFonts w:ascii="Arial" w:hAnsi="Arial" w:cs="Arial"/>
          <w:color w:val="000000"/>
        </w:rPr>
      </w:pPr>
    </w:p>
    <w:p w14:paraId="7E21F2AB" w14:textId="77777777" w:rsidR="00541207" w:rsidRDefault="00541207" w:rsidP="008A0DD7">
      <w:pPr>
        <w:adjustRightInd w:val="0"/>
        <w:jc w:val="center"/>
        <w:rPr>
          <w:rFonts w:ascii="Arial" w:hAnsi="Arial" w:cs="Arial"/>
          <w:color w:val="000000"/>
        </w:rPr>
      </w:pPr>
    </w:p>
    <w:p w14:paraId="5BA53324" w14:textId="77777777" w:rsidR="00541207" w:rsidRDefault="00541207" w:rsidP="008A0DD7">
      <w:pPr>
        <w:adjustRightInd w:val="0"/>
        <w:jc w:val="center"/>
        <w:rPr>
          <w:rFonts w:ascii="Arial" w:hAnsi="Arial" w:cs="Arial"/>
          <w:color w:val="000000"/>
        </w:rPr>
      </w:pPr>
    </w:p>
    <w:p w14:paraId="40D88C53" w14:textId="77777777" w:rsidR="008A0DD7" w:rsidRDefault="008A0DD7" w:rsidP="008A0DD7">
      <w:pPr>
        <w:adjustRightInd w:val="0"/>
        <w:rPr>
          <w:rFonts w:ascii="Arial" w:hAnsi="Arial" w:cs="Arial"/>
          <w:color w:val="000000"/>
        </w:rPr>
      </w:pPr>
    </w:p>
    <w:p w14:paraId="4E8C30EE" w14:textId="77777777" w:rsidR="008A0DD7" w:rsidRDefault="008A0DD7" w:rsidP="008A0DD7">
      <w:pPr>
        <w:adjustRightInd w:val="0"/>
        <w:jc w:val="center"/>
        <w:rPr>
          <w:rFonts w:ascii="Arial" w:hAnsi="Arial" w:cs="Arial"/>
          <w:color w:val="FF0000"/>
          <w:sz w:val="20"/>
          <w:szCs w:val="20"/>
        </w:rPr>
      </w:pPr>
      <w:r w:rsidRPr="002A1936">
        <w:rPr>
          <w:rFonts w:ascii="Arial" w:hAnsi="Arial" w:cs="Arial"/>
          <w:color w:val="FF0000"/>
          <w:sz w:val="20"/>
          <w:szCs w:val="20"/>
        </w:rPr>
        <w:t>Observações: Se possível usar papel timbrado da empresa</w:t>
      </w:r>
    </w:p>
    <w:p w14:paraId="1F241140" w14:textId="77777777" w:rsidR="00541207" w:rsidRDefault="00541207" w:rsidP="008A0DD7">
      <w:pPr>
        <w:adjustRightInd w:val="0"/>
        <w:jc w:val="center"/>
        <w:rPr>
          <w:rFonts w:ascii="Arial" w:hAnsi="Arial" w:cs="Arial"/>
          <w:color w:val="FF0000"/>
          <w:sz w:val="20"/>
          <w:szCs w:val="20"/>
        </w:rPr>
      </w:pPr>
    </w:p>
    <w:p w14:paraId="080FBEB9" w14:textId="77777777" w:rsidR="00541207" w:rsidRDefault="00541207" w:rsidP="008A0DD7">
      <w:pPr>
        <w:adjustRightInd w:val="0"/>
        <w:jc w:val="center"/>
        <w:rPr>
          <w:rFonts w:ascii="Arial" w:hAnsi="Arial" w:cs="Arial"/>
          <w:color w:val="FF0000"/>
          <w:sz w:val="20"/>
          <w:szCs w:val="20"/>
        </w:rPr>
      </w:pPr>
    </w:p>
    <w:p w14:paraId="2F83299C" w14:textId="77777777" w:rsidR="00541207" w:rsidRDefault="00541207" w:rsidP="008A0DD7">
      <w:pPr>
        <w:adjustRightInd w:val="0"/>
        <w:jc w:val="center"/>
        <w:rPr>
          <w:rFonts w:ascii="Arial" w:hAnsi="Arial" w:cs="Arial"/>
          <w:color w:val="FF0000"/>
          <w:sz w:val="20"/>
          <w:szCs w:val="20"/>
        </w:rPr>
      </w:pPr>
    </w:p>
    <w:p w14:paraId="6A27C8E6" w14:textId="77777777" w:rsidR="00817B71" w:rsidRDefault="00817B71" w:rsidP="008A0DD7">
      <w:pPr>
        <w:adjustRightInd w:val="0"/>
        <w:jc w:val="center"/>
        <w:rPr>
          <w:rFonts w:ascii="Arial" w:hAnsi="Arial" w:cs="Arial"/>
          <w:color w:val="FF0000"/>
          <w:sz w:val="20"/>
          <w:szCs w:val="20"/>
        </w:rPr>
      </w:pPr>
    </w:p>
    <w:p w14:paraId="7707665F" w14:textId="77777777" w:rsidR="00817B71" w:rsidRPr="002A1936" w:rsidRDefault="00817B71" w:rsidP="008A0DD7">
      <w:pPr>
        <w:adjustRightInd w:val="0"/>
        <w:jc w:val="center"/>
        <w:rPr>
          <w:rFonts w:ascii="Arial" w:hAnsi="Arial" w:cs="Arial"/>
          <w:color w:val="FF0000"/>
          <w:sz w:val="20"/>
          <w:szCs w:val="20"/>
        </w:rPr>
      </w:pPr>
    </w:p>
    <w:p w14:paraId="733E0010" w14:textId="77777777" w:rsidR="008A0DD7" w:rsidRPr="007F314C" w:rsidRDefault="008A0DD7" w:rsidP="008A0DD7">
      <w:pPr>
        <w:adjustRightInd w:val="0"/>
        <w:spacing w:after="240"/>
        <w:jc w:val="center"/>
        <w:rPr>
          <w:rFonts w:ascii="Arial" w:hAnsi="Arial" w:cs="Arial"/>
          <w:b/>
          <w:bCs/>
          <w:color w:val="000000"/>
        </w:rPr>
      </w:pPr>
      <w:r w:rsidRPr="007F314C">
        <w:rPr>
          <w:rFonts w:ascii="Arial" w:hAnsi="Arial" w:cs="Arial"/>
          <w:b/>
          <w:bCs/>
          <w:color w:val="000000"/>
        </w:rPr>
        <w:lastRenderedPageBreak/>
        <w:t>ANEXO V</w:t>
      </w:r>
    </w:p>
    <w:p w14:paraId="2C954B58" w14:textId="77777777" w:rsidR="008A0DD7" w:rsidRPr="007F314C" w:rsidRDefault="008A0DD7" w:rsidP="008A0DD7">
      <w:pPr>
        <w:adjustRightInd w:val="0"/>
        <w:spacing w:after="240"/>
        <w:jc w:val="center"/>
        <w:rPr>
          <w:rFonts w:ascii="Arial" w:hAnsi="Arial" w:cs="Arial"/>
          <w:b/>
          <w:bCs/>
          <w:color w:val="000000"/>
        </w:rPr>
      </w:pPr>
      <w:r w:rsidRPr="007F314C">
        <w:rPr>
          <w:rFonts w:ascii="Arial" w:hAnsi="Arial" w:cs="Arial"/>
          <w:b/>
          <w:bCs/>
          <w:color w:val="000000"/>
        </w:rPr>
        <w:t>DECLARAÇÃO DE ENQUADRAMENTO – ME E EPP, LC 123/2006</w:t>
      </w:r>
    </w:p>
    <w:p w14:paraId="7678273D" w14:textId="77777777" w:rsidR="008A0DD7" w:rsidRDefault="008A0DD7" w:rsidP="008A0DD7">
      <w:pPr>
        <w:adjustRightInd w:val="0"/>
        <w:spacing w:after="240"/>
        <w:rPr>
          <w:rFonts w:ascii="Arial" w:hAnsi="Arial" w:cs="Arial"/>
          <w:b/>
          <w:bCs/>
          <w:color w:val="000000"/>
        </w:rPr>
      </w:pPr>
    </w:p>
    <w:p w14:paraId="7A8638CE" w14:textId="77777777" w:rsidR="008A0DD7" w:rsidRPr="007F314C" w:rsidRDefault="008A0DD7" w:rsidP="008A0DD7">
      <w:pPr>
        <w:adjustRightInd w:val="0"/>
        <w:spacing w:after="240"/>
        <w:rPr>
          <w:rFonts w:ascii="Arial" w:hAnsi="Arial" w:cs="Arial"/>
          <w:b/>
          <w:bCs/>
          <w:color w:val="000000"/>
        </w:rPr>
      </w:pPr>
    </w:p>
    <w:p w14:paraId="0A3E3B8A"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color w:val="000000"/>
        </w:rPr>
        <w:t>À Prefeitura Municipal de Alagoa / MG</w:t>
      </w:r>
    </w:p>
    <w:p w14:paraId="107EC4A0" w14:textId="77777777" w:rsidR="008A0DD7" w:rsidRPr="007F314C" w:rsidRDefault="008A0DD7" w:rsidP="008A0DD7">
      <w:pPr>
        <w:adjustRightInd w:val="0"/>
        <w:spacing w:after="240"/>
        <w:jc w:val="center"/>
        <w:rPr>
          <w:rFonts w:ascii="Arial" w:hAnsi="Arial" w:cs="Arial"/>
          <w:color w:val="000000"/>
        </w:rPr>
      </w:pPr>
    </w:p>
    <w:p w14:paraId="6A49D709" w14:textId="32053B1F" w:rsidR="008A0DD7" w:rsidRPr="007F314C" w:rsidRDefault="008A0DD7" w:rsidP="008A0DD7">
      <w:pPr>
        <w:adjustRightInd w:val="0"/>
        <w:spacing w:after="240"/>
        <w:jc w:val="both"/>
        <w:rPr>
          <w:rFonts w:ascii="Arial" w:hAnsi="Arial" w:cs="Arial"/>
          <w:color w:val="000000"/>
        </w:rPr>
      </w:pPr>
      <w:r w:rsidRPr="007F314C">
        <w:rPr>
          <w:rFonts w:ascii="Arial" w:hAnsi="Arial" w:cs="Arial"/>
          <w:color w:val="000000"/>
        </w:rPr>
        <w:t xml:space="preserve">A empresa ............................................................................................................, inscrita no CNPJ/MF sob o nº ...................................., com sede à ..................................................., Nº........, em ........................................................., na qualidade de participante nesta </w:t>
      </w:r>
      <w:r w:rsidR="00D15090">
        <w:rPr>
          <w:rFonts w:ascii="Arial" w:hAnsi="Arial" w:cs="Arial"/>
          <w:color w:val="000000"/>
        </w:rPr>
        <w:t xml:space="preserve">dispensa de </w:t>
      </w:r>
      <w:r w:rsidRPr="007F314C">
        <w:rPr>
          <w:rFonts w:ascii="Arial" w:hAnsi="Arial" w:cs="Arial"/>
          <w:color w:val="000000"/>
        </w:rPr>
        <w:t>licitação instaurada pela Prefeitura Municipal de Alagoa, MG:</w:t>
      </w:r>
    </w:p>
    <w:p w14:paraId="2DCB54DB" w14:textId="77777777" w:rsidR="008A0DD7" w:rsidRPr="007F314C" w:rsidRDefault="008A0DD7" w:rsidP="008A0DD7">
      <w:pPr>
        <w:adjustRightInd w:val="0"/>
        <w:spacing w:after="240"/>
        <w:jc w:val="both"/>
        <w:rPr>
          <w:rFonts w:ascii="Arial" w:hAnsi="Arial" w:cs="Arial"/>
          <w:color w:val="000000"/>
        </w:rPr>
      </w:pPr>
    </w:p>
    <w:p w14:paraId="6C830E34" w14:textId="77777777" w:rsidR="008A0DD7" w:rsidRPr="007F314C" w:rsidRDefault="008A0DD7" w:rsidP="008A0DD7">
      <w:pPr>
        <w:adjustRightInd w:val="0"/>
        <w:spacing w:after="240" w:line="252" w:lineRule="auto"/>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xml:space="preserve"> para todos os fins de direito, estar sob o regime de microempresa - ME ou empresa de pequeno porte - EPP e se enquadra nos benefícios da Lei Complementar nº 123/2006. (Se a empresa se enquadrar nestas condições)</w:t>
      </w:r>
    </w:p>
    <w:p w14:paraId="7AC4C704"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xml:space="preserve"> para todos os fins de direito, que atende plenamente os requisitos de habilitação e que sua oferta de preços está em conformidade com as exigências do instrumento convocatório.</w:t>
      </w:r>
    </w:p>
    <w:p w14:paraId="6A13D478" w14:textId="77777777" w:rsidR="008A0DD7" w:rsidRPr="007F314C" w:rsidRDefault="008A0DD7" w:rsidP="008A0DD7">
      <w:pPr>
        <w:adjustRightInd w:val="0"/>
        <w:spacing w:after="240"/>
        <w:jc w:val="center"/>
        <w:rPr>
          <w:rFonts w:ascii="Arial" w:hAnsi="Arial" w:cs="Arial"/>
          <w:color w:val="000000"/>
        </w:rPr>
      </w:pPr>
      <w:r w:rsidRPr="007F314C">
        <w:rPr>
          <w:rFonts w:ascii="Arial" w:hAnsi="Arial" w:cs="Arial"/>
          <w:color w:val="000000"/>
        </w:rPr>
        <w:t>Local e Data</w:t>
      </w:r>
    </w:p>
    <w:p w14:paraId="15CAEEB7" w14:textId="77777777" w:rsidR="008A0DD7" w:rsidRPr="007F314C" w:rsidRDefault="008A0DD7" w:rsidP="008A0DD7">
      <w:pPr>
        <w:adjustRightInd w:val="0"/>
        <w:spacing w:after="240"/>
        <w:rPr>
          <w:rFonts w:ascii="Arial" w:hAnsi="Arial" w:cs="Arial"/>
          <w:color w:val="000000"/>
        </w:rPr>
      </w:pPr>
    </w:p>
    <w:p w14:paraId="2534A445" w14:textId="77777777" w:rsidR="008A0DD7" w:rsidRPr="007F314C" w:rsidRDefault="008A0DD7" w:rsidP="008A0DD7">
      <w:pPr>
        <w:adjustRightInd w:val="0"/>
        <w:spacing w:after="240"/>
        <w:jc w:val="center"/>
        <w:rPr>
          <w:rFonts w:ascii="Arial" w:hAnsi="Arial" w:cs="Arial"/>
          <w:color w:val="000000"/>
        </w:rPr>
      </w:pPr>
    </w:p>
    <w:p w14:paraId="6F8EB0F9" w14:textId="77777777" w:rsidR="008A0DD7" w:rsidRPr="007F314C" w:rsidRDefault="008A0DD7" w:rsidP="008A0DD7">
      <w:pPr>
        <w:adjustRightInd w:val="0"/>
        <w:spacing w:after="240"/>
        <w:jc w:val="center"/>
        <w:rPr>
          <w:rFonts w:ascii="Arial" w:hAnsi="Arial" w:cs="Arial"/>
          <w:color w:val="000000"/>
        </w:rPr>
      </w:pPr>
      <w:r w:rsidRPr="007F314C">
        <w:rPr>
          <w:rFonts w:ascii="Arial" w:hAnsi="Arial" w:cs="Arial"/>
          <w:color w:val="000000"/>
        </w:rPr>
        <w:t>_____________________________________</w:t>
      </w:r>
    </w:p>
    <w:p w14:paraId="50282C5A" w14:textId="77777777" w:rsidR="008A0DD7" w:rsidRPr="007F314C" w:rsidRDefault="008A0DD7" w:rsidP="008A0DD7">
      <w:pPr>
        <w:adjustRightInd w:val="0"/>
        <w:spacing w:after="240"/>
        <w:jc w:val="center"/>
        <w:rPr>
          <w:rFonts w:ascii="Arial" w:hAnsi="Arial" w:cs="Arial"/>
          <w:color w:val="000000"/>
        </w:rPr>
      </w:pPr>
      <w:r w:rsidRPr="007F314C">
        <w:rPr>
          <w:rFonts w:ascii="Arial" w:hAnsi="Arial" w:cs="Arial"/>
          <w:color w:val="000000"/>
        </w:rPr>
        <w:t>Nome do Representante Legal</w:t>
      </w:r>
    </w:p>
    <w:p w14:paraId="303A681D" w14:textId="77777777" w:rsidR="008A0DD7" w:rsidRPr="007F314C" w:rsidRDefault="008A0DD7" w:rsidP="008A0DD7">
      <w:pPr>
        <w:adjustRightInd w:val="0"/>
        <w:spacing w:after="240"/>
        <w:jc w:val="center"/>
        <w:rPr>
          <w:rFonts w:ascii="Arial" w:hAnsi="Arial" w:cs="Arial"/>
          <w:color w:val="000000"/>
        </w:rPr>
      </w:pPr>
      <w:r w:rsidRPr="007F314C">
        <w:rPr>
          <w:rFonts w:ascii="Arial" w:hAnsi="Arial" w:cs="Arial"/>
          <w:color w:val="000000"/>
        </w:rPr>
        <w:t>Nº da Identidade</w:t>
      </w:r>
    </w:p>
    <w:p w14:paraId="4BB8FE32" w14:textId="77777777" w:rsidR="008A0DD7" w:rsidRPr="007F314C" w:rsidRDefault="008A0DD7" w:rsidP="008A0DD7">
      <w:pPr>
        <w:adjustRightInd w:val="0"/>
        <w:spacing w:after="240"/>
        <w:rPr>
          <w:rFonts w:ascii="Arial" w:hAnsi="Arial" w:cs="Arial"/>
          <w:color w:val="000000"/>
        </w:rPr>
      </w:pPr>
    </w:p>
    <w:p w14:paraId="12FC9FF4" w14:textId="77777777" w:rsidR="008A0DD7" w:rsidRDefault="008A0DD7" w:rsidP="008A0DD7">
      <w:pPr>
        <w:adjustRightInd w:val="0"/>
        <w:spacing w:after="240"/>
        <w:jc w:val="center"/>
        <w:rPr>
          <w:rFonts w:ascii="Arial" w:hAnsi="Arial" w:cs="Arial"/>
          <w:color w:val="000000"/>
        </w:rPr>
      </w:pPr>
    </w:p>
    <w:p w14:paraId="00911AAD" w14:textId="77777777" w:rsidR="008A0DD7" w:rsidRDefault="008A0DD7" w:rsidP="008A0DD7">
      <w:pPr>
        <w:adjustRightInd w:val="0"/>
        <w:spacing w:after="240"/>
        <w:jc w:val="center"/>
        <w:rPr>
          <w:rFonts w:ascii="Arial" w:hAnsi="Arial" w:cs="Arial"/>
          <w:color w:val="000000"/>
        </w:rPr>
      </w:pPr>
    </w:p>
    <w:p w14:paraId="59B919D1" w14:textId="77777777" w:rsidR="008A0DD7" w:rsidRDefault="008A0DD7" w:rsidP="008A0DD7">
      <w:pPr>
        <w:adjustRightInd w:val="0"/>
        <w:spacing w:after="240"/>
        <w:jc w:val="center"/>
        <w:rPr>
          <w:rFonts w:ascii="Arial" w:hAnsi="Arial" w:cs="Arial"/>
          <w:color w:val="000000"/>
        </w:rPr>
      </w:pPr>
    </w:p>
    <w:p w14:paraId="15808C09" w14:textId="77777777" w:rsidR="00277513" w:rsidRDefault="00277513" w:rsidP="008A0DD7">
      <w:pPr>
        <w:adjustRightInd w:val="0"/>
        <w:spacing w:after="240"/>
        <w:jc w:val="center"/>
        <w:rPr>
          <w:rFonts w:ascii="Arial" w:hAnsi="Arial" w:cs="Arial"/>
          <w:color w:val="000000"/>
        </w:rPr>
      </w:pPr>
    </w:p>
    <w:p w14:paraId="2D203EE5" w14:textId="77777777" w:rsidR="008A0DD7" w:rsidRPr="007F314C" w:rsidRDefault="008A0DD7" w:rsidP="008A0DD7">
      <w:pPr>
        <w:adjustRightInd w:val="0"/>
        <w:spacing w:after="240"/>
        <w:jc w:val="center"/>
        <w:rPr>
          <w:rFonts w:ascii="Arial" w:hAnsi="Arial" w:cs="Arial"/>
          <w:color w:val="000000"/>
        </w:rPr>
      </w:pPr>
    </w:p>
    <w:p w14:paraId="49199F92" w14:textId="77777777" w:rsidR="008A0DD7" w:rsidRPr="002A1936" w:rsidRDefault="008A0DD7" w:rsidP="008A0DD7">
      <w:pPr>
        <w:adjustRightInd w:val="0"/>
        <w:spacing w:after="240"/>
        <w:jc w:val="center"/>
        <w:rPr>
          <w:rFonts w:ascii="Arial" w:hAnsi="Arial" w:cs="Arial"/>
          <w:color w:val="FF0000"/>
          <w:sz w:val="20"/>
          <w:szCs w:val="20"/>
        </w:rPr>
      </w:pPr>
      <w:r w:rsidRPr="002A1936">
        <w:rPr>
          <w:rFonts w:ascii="Arial" w:hAnsi="Arial" w:cs="Arial"/>
          <w:color w:val="FF0000"/>
          <w:sz w:val="20"/>
          <w:szCs w:val="20"/>
        </w:rPr>
        <w:t>Observações: Se possível usar papel timbrado da empresa</w:t>
      </w:r>
    </w:p>
    <w:p w14:paraId="770B8FB5" w14:textId="77777777" w:rsidR="008A0DD7" w:rsidRPr="007F314C" w:rsidRDefault="008A0DD7" w:rsidP="008A0DD7">
      <w:pPr>
        <w:adjustRightInd w:val="0"/>
        <w:spacing w:after="240"/>
        <w:jc w:val="center"/>
        <w:rPr>
          <w:rFonts w:ascii="Arial" w:hAnsi="Arial" w:cs="Arial"/>
          <w:b/>
          <w:bCs/>
          <w:color w:val="000000"/>
        </w:rPr>
      </w:pPr>
      <w:r w:rsidRPr="007F314C">
        <w:rPr>
          <w:rFonts w:ascii="Arial" w:hAnsi="Arial" w:cs="Arial"/>
          <w:b/>
          <w:bCs/>
          <w:color w:val="000000"/>
        </w:rPr>
        <w:lastRenderedPageBreak/>
        <w:t>ANEXO VI</w:t>
      </w:r>
    </w:p>
    <w:p w14:paraId="119513A2" w14:textId="77777777" w:rsidR="008A0DD7" w:rsidRPr="007F314C" w:rsidRDefault="008A0DD7" w:rsidP="008A0DD7">
      <w:pPr>
        <w:adjustRightInd w:val="0"/>
        <w:jc w:val="center"/>
        <w:rPr>
          <w:rFonts w:ascii="Arial" w:hAnsi="Arial" w:cs="Arial"/>
          <w:b/>
          <w:bCs/>
          <w:color w:val="000000"/>
        </w:rPr>
      </w:pPr>
      <w:r w:rsidRPr="007F314C">
        <w:rPr>
          <w:rFonts w:ascii="Arial" w:hAnsi="Arial" w:cs="Arial"/>
          <w:b/>
          <w:bCs/>
          <w:color w:val="000000"/>
        </w:rPr>
        <w:t>DECLARAÇÃO UNIFICADA</w:t>
      </w:r>
    </w:p>
    <w:p w14:paraId="1F1EF184" w14:textId="77777777" w:rsidR="008A0DD7" w:rsidRPr="007F314C" w:rsidRDefault="008A0DD7" w:rsidP="008A0DD7">
      <w:pPr>
        <w:adjustRightInd w:val="0"/>
        <w:jc w:val="both"/>
        <w:rPr>
          <w:rFonts w:ascii="Arial" w:hAnsi="Arial" w:cs="Arial"/>
          <w:color w:val="000000"/>
        </w:rPr>
      </w:pPr>
    </w:p>
    <w:p w14:paraId="01240942" w14:textId="77777777" w:rsidR="008A0DD7" w:rsidRPr="007F314C" w:rsidRDefault="008A0DD7" w:rsidP="008A0DD7">
      <w:pPr>
        <w:adjustRightInd w:val="0"/>
        <w:jc w:val="both"/>
        <w:rPr>
          <w:rFonts w:ascii="Arial" w:hAnsi="Arial" w:cs="Arial"/>
          <w:color w:val="000000"/>
        </w:rPr>
      </w:pPr>
    </w:p>
    <w:p w14:paraId="5E83D435" w14:textId="77777777" w:rsidR="008A0DD7" w:rsidRPr="007F314C" w:rsidRDefault="008A0DD7" w:rsidP="008A0DD7">
      <w:pPr>
        <w:adjustRightInd w:val="0"/>
        <w:jc w:val="both"/>
        <w:rPr>
          <w:rFonts w:ascii="Arial" w:hAnsi="Arial" w:cs="Arial"/>
          <w:color w:val="000000"/>
        </w:rPr>
      </w:pPr>
      <w:r w:rsidRPr="007F314C">
        <w:rPr>
          <w:rFonts w:ascii="Arial" w:hAnsi="Arial" w:cs="Arial"/>
          <w:color w:val="000000"/>
        </w:rPr>
        <w:t>À Prefeitura Municipal de Alagoa / MG</w:t>
      </w:r>
    </w:p>
    <w:p w14:paraId="0270EE0B" w14:textId="77777777" w:rsidR="008A0DD7" w:rsidRPr="007F314C" w:rsidRDefault="008A0DD7" w:rsidP="008A0DD7">
      <w:pPr>
        <w:adjustRightInd w:val="0"/>
        <w:jc w:val="both"/>
        <w:rPr>
          <w:rFonts w:ascii="Arial" w:hAnsi="Arial" w:cs="Arial"/>
          <w:color w:val="000000"/>
        </w:rPr>
      </w:pPr>
    </w:p>
    <w:p w14:paraId="4168D371" w14:textId="3DCB3899" w:rsidR="008A0DD7" w:rsidRPr="007F314C" w:rsidRDefault="008A0DD7" w:rsidP="008A0DD7">
      <w:pPr>
        <w:adjustRightInd w:val="0"/>
        <w:spacing w:after="240"/>
        <w:jc w:val="both"/>
        <w:rPr>
          <w:rFonts w:ascii="Arial" w:hAnsi="Arial" w:cs="Arial"/>
          <w:color w:val="000000"/>
        </w:rPr>
      </w:pPr>
      <w:r w:rsidRPr="007F314C">
        <w:rPr>
          <w:rFonts w:ascii="Arial" w:hAnsi="Arial" w:cs="Arial"/>
          <w:color w:val="000000"/>
        </w:rPr>
        <w:t xml:space="preserve">A empresa............................., inscrita no CNPJ/MF sob o n°............................., com sede à Rua............................. , nº.......,............................., na qualidade de participante da </w:t>
      </w:r>
      <w:r w:rsidR="00D15090">
        <w:rPr>
          <w:rFonts w:ascii="Arial" w:hAnsi="Arial" w:cs="Arial"/>
          <w:color w:val="000000"/>
        </w:rPr>
        <w:t>d</w:t>
      </w:r>
      <w:r w:rsidRPr="007F314C">
        <w:rPr>
          <w:rFonts w:ascii="Arial" w:hAnsi="Arial" w:cs="Arial"/>
          <w:color w:val="000000"/>
        </w:rPr>
        <w:t>ispensa de licitação, instaurada por esta Prefeitura.</w:t>
      </w:r>
    </w:p>
    <w:p w14:paraId="6D847FC6"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xml:space="preserve"> sob as penalidades da lei, que não existe fato superveniente e impeditivo contra sua habilitação no presente processo, assim como se obriga a declarar a ocorrência de fatos futuros.</w:t>
      </w:r>
    </w:p>
    <w:p w14:paraId="0F26CB17"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xml:space="preserve"> ainda que não possui em seu quadro de pessoal, empregados menores de 18 (dezoito) anos em trabalho noturno, perigoso ou insalubre e menor de 16 (dezesseis) anos em qualquer trabalho na condição de aprendiz, nos termos do inciso XXXIII do artigo 7.º da Constituição Federal de 1988.</w:t>
      </w:r>
    </w:p>
    <w:p w14:paraId="5E49E415"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xml:space="preserve"> também não ser inidônea para licitar e celebrar Contratos, Termos de Compromisso da Ata de Registro de Preços com a Administração Pública e que está de pleno acordo com as exigências do Edital </w:t>
      </w:r>
      <w:r>
        <w:rPr>
          <w:rFonts w:ascii="Arial" w:hAnsi="Arial" w:cs="Arial"/>
          <w:color w:val="000000"/>
        </w:rPr>
        <w:t>e seus Anexos.</w:t>
      </w:r>
    </w:p>
    <w:p w14:paraId="53BFD258"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xml:space="preserve"> também ter condições de atender ao fornecimento objeto desta Licitação, dentro dos prazos requisitados e da forma que dispuser a Autorização de Fornecimento.</w:t>
      </w:r>
    </w:p>
    <w:p w14:paraId="00F55636"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DECLARA</w:t>
      </w:r>
      <w:r w:rsidRPr="007F314C">
        <w:rPr>
          <w:rFonts w:ascii="Arial" w:hAnsi="Arial" w:cs="Arial"/>
          <w:color w:val="000000"/>
        </w:rPr>
        <w:t>, para os fins de direito e sob as penas da lei, tem pleno conhecimento das demais informações disponibilizadas e dos termos e condições estabelecid</w:t>
      </w:r>
      <w:r>
        <w:rPr>
          <w:rFonts w:ascii="Arial" w:hAnsi="Arial" w:cs="Arial"/>
          <w:color w:val="000000"/>
        </w:rPr>
        <w:t>os no Edital e seus Anexos.</w:t>
      </w:r>
    </w:p>
    <w:p w14:paraId="5EF8F9BB" w14:textId="77777777" w:rsidR="008A0DD7" w:rsidRPr="00CF5424" w:rsidRDefault="008A0DD7" w:rsidP="008A0DD7">
      <w:pPr>
        <w:adjustRightInd w:val="0"/>
        <w:spacing w:after="240"/>
        <w:jc w:val="both"/>
        <w:rPr>
          <w:rFonts w:ascii="Arial" w:hAnsi="Arial" w:cs="Arial"/>
          <w:color w:val="000000"/>
        </w:rPr>
      </w:pPr>
      <w:r w:rsidRPr="00CF5424">
        <w:rPr>
          <w:rFonts w:ascii="Arial" w:hAnsi="Arial" w:cs="Arial"/>
          <w:b/>
          <w:bCs/>
          <w:color w:val="000000"/>
        </w:rPr>
        <w:t xml:space="preserve">DECLARA, </w:t>
      </w:r>
      <w:r w:rsidRPr="00CF5424">
        <w:rPr>
          <w:rFonts w:ascii="Arial" w:hAnsi="Arial" w:cs="Arial"/>
          <w:color w:val="000000"/>
        </w:rPr>
        <w:t>que preenche todos os requisitos e condições de participação estabelecidos no instrumento convocatório.</w:t>
      </w:r>
    </w:p>
    <w:p w14:paraId="109169E8" w14:textId="77777777" w:rsidR="008A0DD7" w:rsidRPr="007F314C" w:rsidRDefault="008A0DD7" w:rsidP="008A0DD7">
      <w:pPr>
        <w:adjustRightInd w:val="0"/>
        <w:spacing w:after="240"/>
        <w:jc w:val="both"/>
        <w:rPr>
          <w:rFonts w:ascii="Arial" w:hAnsi="Arial" w:cs="Arial"/>
          <w:color w:val="000000"/>
        </w:rPr>
      </w:pPr>
      <w:r w:rsidRPr="007F314C">
        <w:rPr>
          <w:rFonts w:ascii="Arial" w:hAnsi="Arial" w:cs="Arial"/>
          <w:b/>
          <w:bCs/>
          <w:color w:val="000000"/>
        </w:rPr>
        <w:t xml:space="preserve">DECLARA, </w:t>
      </w:r>
      <w:r w:rsidRPr="007F314C">
        <w:rPr>
          <w:rFonts w:ascii="Arial" w:hAnsi="Arial" w:cs="Arial"/>
          <w:color w:val="000000"/>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da entrega das propostas.</w:t>
      </w:r>
    </w:p>
    <w:p w14:paraId="3598A899" w14:textId="77777777" w:rsidR="008A0DD7" w:rsidRPr="007F314C" w:rsidRDefault="008A0DD7" w:rsidP="008A0DD7">
      <w:pPr>
        <w:adjustRightInd w:val="0"/>
        <w:jc w:val="center"/>
        <w:rPr>
          <w:rFonts w:ascii="Arial" w:hAnsi="Arial" w:cs="Arial"/>
          <w:color w:val="000000"/>
        </w:rPr>
      </w:pPr>
    </w:p>
    <w:p w14:paraId="3C88BBB7" w14:textId="77777777" w:rsidR="008A0DD7" w:rsidRPr="007F314C" w:rsidRDefault="008A0DD7" w:rsidP="008A0DD7">
      <w:pPr>
        <w:adjustRightInd w:val="0"/>
        <w:jc w:val="center"/>
        <w:rPr>
          <w:rFonts w:ascii="Arial" w:hAnsi="Arial" w:cs="Arial"/>
          <w:color w:val="000000"/>
        </w:rPr>
      </w:pPr>
      <w:r w:rsidRPr="007F314C">
        <w:rPr>
          <w:rFonts w:ascii="Arial" w:hAnsi="Arial" w:cs="Arial"/>
          <w:color w:val="000000"/>
        </w:rPr>
        <w:t>Local e Data</w:t>
      </w:r>
    </w:p>
    <w:p w14:paraId="649635EB" w14:textId="77777777" w:rsidR="008A0DD7" w:rsidRDefault="008A0DD7" w:rsidP="008A0DD7">
      <w:pPr>
        <w:adjustRightInd w:val="0"/>
        <w:jc w:val="center"/>
        <w:rPr>
          <w:rFonts w:ascii="Arial" w:hAnsi="Arial" w:cs="Arial"/>
          <w:color w:val="000000"/>
        </w:rPr>
      </w:pPr>
    </w:p>
    <w:p w14:paraId="719F5B6C" w14:textId="77777777" w:rsidR="008A0DD7" w:rsidRPr="007F314C" w:rsidRDefault="008A0DD7" w:rsidP="008A0DD7">
      <w:pPr>
        <w:adjustRightInd w:val="0"/>
        <w:jc w:val="center"/>
        <w:rPr>
          <w:rFonts w:ascii="Arial" w:hAnsi="Arial" w:cs="Arial"/>
          <w:color w:val="000000"/>
        </w:rPr>
      </w:pPr>
    </w:p>
    <w:p w14:paraId="09834363" w14:textId="77777777" w:rsidR="008A0DD7" w:rsidRDefault="008A0DD7" w:rsidP="008A0DD7">
      <w:pPr>
        <w:adjustRightInd w:val="0"/>
        <w:jc w:val="center"/>
        <w:rPr>
          <w:rFonts w:ascii="Arial" w:hAnsi="Arial" w:cs="Arial"/>
          <w:color w:val="000000"/>
        </w:rPr>
      </w:pPr>
    </w:p>
    <w:p w14:paraId="3D409C0C" w14:textId="77777777" w:rsidR="00277513" w:rsidRPr="007F314C" w:rsidRDefault="00277513" w:rsidP="008A0DD7">
      <w:pPr>
        <w:adjustRightInd w:val="0"/>
        <w:jc w:val="center"/>
        <w:rPr>
          <w:rFonts w:ascii="Arial" w:hAnsi="Arial" w:cs="Arial"/>
          <w:color w:val="000000"/>
        </w:rPr>
      </w:pPr>
    </w:p>
    <w:p w14:paraId="0BBCD7E7" w14:textId="77777777" w:rsidR="008A0DD7" w:rsidRPr="007F314C" w:rsidRDefault="008A0DD7" w:rsidP="008A0DD7">
      <w:pPr>
        <w:adjustRightInd w:val="0"/>
        <w:jc w:val="center"/>
        <w:rPr>
          <w:rFonts w:ascii="Arial" w:hAnsi="Arial" w:cs="Arial"/>
          <w:color w:val="000000"/>
        </w:rPr>
      </w:pPr>
      <w:r w:rsidRPr="007F314C">
        <w:rPr>
          <w:rFonts w:ascii="Arial" w:hAnsi="Arial" w:cs="Arial"/>
          <w:color w:val="000000"/>
        </w:rPr>
        <w:t>_______________________________</w:t>
      </w:r>
    </w:p>
    <w:p w14:paraId="66B36F77" w14:textId="77777777" w:rsidR="008A0DD7" w:rsidRDefault="008A0DD7" w:rsidP="008A0DD7">
      <w:pPr>
        <w:adjustRightInd w:val="0"/>
        <w:jc w:val="center"/>
        <w:rPr>
          <w:rFonts w:ascii="Arial" w:hAnsi="Arial" w:cs="Arial"/>
          <w:color w:val="000000"/>
        </w:rPr>
      </w:pPr>
      <w:r w:rsidRPr="007F314C">
        <w:rPr>
          <w:rFonts w:ascii="Arial" w:hAnsi="Arial" w:cs="Arial"/>
          <w:color w:val="000000"/>
        </w:rPr>
        <w:t>Assinatura do Representante Legal</w:t>
      </w:r>
    </w:p>
    <w:p w14:paraId="0CC80B10" w14:textId="77777777" w:rsidR="008A0DD7" w:rsidRPr="007F314C" w:rsidRDefault="008A0DD7" w:rsidP="008A0DD7">
      <w:pPr>
        <w:adjustRightInd w:val="0"/>
        <w:jc w:val="center"/>
        <w:rPr>
          <w:rFonts w:ascii="Arial" w:hAnsi="Arial" w:cs="Arial"/>
          <w:color w:val="000000"/>
        </w:rPr>
      </w:pPr>
    </w:p>
    <w:p w14:paraId="715D2EB0" w14:textId="77777777" w:rsidR="008A0DD7" w:rsidRPr="007F314C" w:rsidRDefault="008A0DD7" w:rsidP="008A0DD7">
      <w:pPr>
        <w:adjustRightInd w:val="0"/>
        <w:spacing w:after="240"/>
        <w:jc w:val="center"/>
        <w:rPr>
          <w:rFonts w:ascii="Arial" w:hAnsi="Arial" w:cs="Arial"/>
          <w:color w:val="000000"/>
        </w:rPr>
      </w:pPr>
    </w:p>
    <w:p w14:paraId="1ED519E3" w14:textId="77777777" w:rsidR="008A0DD7" w:rsidRPr="002A1936" w:rsidRDefault="008A0DD7" w:rsidP="008A0DD7">
      <w:pPr>
        <w:adjustRightInd w:val="0"/>
        <w:spacing w:after="240"/>
        <w:jc w:val="center"/>
        <w:rPr>
          <w:rFonts w:ascii="Arial" w:hAnsi="Arial" w:cs="Arial"/>
          <w:color w:val="FF0000"/>
          <w:sz w:val="20"/>
          <w:szCs w:val="20"/>
        </w:rPr>
      </w:pPr>
      <w:r w:rsidRPr="002A1936">
        <w:rPr>
          <w:rFonts w:ascii="Arial" w:hAnsi="Arial" w:cs="Arial"/>
          <w:color w:val="FF0000"/>
          <w:sz w:val="20"/>
          <w:szCs w:val="20"/>
        </w:rPr>
        <w:t>Observações: Se possível usar papel timbrado da empresa</w:t>
      </w:r>
    </w:p>
    <w:p w14:paraId="704EEE5B" w14:textId="77777777" w:rsidR="008A0DD7" w:rsidRDefault="008A0DD7" w:rsidP="008A0DD7">
      <w:pPr>
        <w:adjustRightInd w:val="0"/>
        <w:spacing w:after="240"/>
        <w:jc w:val="center"/>
        <w:rPr>
          <w:rFonts w:ascii="Arial" w:hAnsi="Arial" w:cs="Arial"/>
          <w:color w:val="FF0000"/>
        </w:rPr>
      </w:pPr>
    </w:p>
    <w:p w14:paraId="1692CE9D" w14:textId="77777777" w:rsidR="00541207" w:rsidRDefault="00541207" w:rsidP="00541207">
      <w:pPr>
        <w:pStyle w:val="Ttulo1"/>
        <w:spacing w:before="248" w:after="7" w:line="276" w:lineRule="auto"/>
        <w:rPr>
          <w:spacing w:val="-5"/>
          <w:sz w:val="22"/>
          <w:szCs w:val="22"/>
        </w:rPr>
      </w:pPr>
    </w:p>
    <w:p w14:paraId="2641F7A0" w14:textId="7B3040C9" w:rsidR="00541207" w:rsidRDefault="00541207" w:rsidP="00541207">
      <w:pPr>
        <w:pStyle w:val="Ttulo1"/>
        <w:spacing w:before="248" w:line="276" w:lineRule="auto"/>
        <w:jc w:val="center"/>
        <w:rPr>
          <w:spacing w:val="-5"/>
          <w:sz w:val="22"/>
          <w:szCs w:val="22"/>
        </w:rPr>
      </w:pPr>
      <w:r w:rsidRPr="000E6ACE">
        <w:rPr>
          <w:spacing w:val="-5"/>
          <w:sz w:val="22"/>
          <w:szCs w:val="22"/>
        </w:rPr>
        <w:t>ANEXO VII</w:t>
      </w:r>
    </w:p>
    <w:p w14:paraId="3D54E10A" w14:textId="190D1742" w:rsidR="00541207" w:rsidRPr="001B116A" w:rsidRDefault="00541207" w:rsidP="00541207">
      <w:pPr>
        <w:pStyle w:val="Ttulo1"/>
        <w:spacing w:before="248" w:after="7" w:line="276" w:lineRule="auto"/>
        <w:rPr>
          <w:spacing w:val="-5"/>
          <w:sz w:val="22"/>
          <w:szCs w:val="22"/>
        </w:rPr>
      </w:pPr>
      <w:r w:rsidRPr="001D0D35">
        <w:rPr>
          <w:bCs w:val="0"/>
          <w:noProof/>
          <w:sz w:val="22"/>
          <w:szCs w:val="22"/>
        </w:rPr>
        <mc:AlternateContent>
          <mc:Choice Requires="wps">
            <w:drawing>
              <wp:anchor distT="45720" distB="45720" distL="114300" distR="114300" simplePos="0" relativeHeight="251723776" behindDoc="0" locked="0" layoutInCell="1" allowOverlap="1" wp14:anchorId="747DDC99" wp14:editId="1B84D01F">
                <wp:simplePos x="0" y="0"/>
                <wp:positionH relativeFrom="margin">
                  <wp:posOffset>5080</wp:posOffset>
                </wp:positionH>
                <wp:positionV relativeFrom="paragraph">
                  <wp:posOffset>247650</wp:posOffset>
                </wp:positionV>
                <wp:extent cx="6086475" cy="281305"/>
                <wp:effectExtent l="0" t="0" r="28575" b="23495"/>
                <wp:wrapSquare wrapText="bothSides"/>
                <wp:docPr id="29407347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281305"/>
                        </a:xfrm>
                        <a:prstGeom prst="rect">
                          <a:avLst/>
                        </a:prstGeom>
                        <a:solidFill>
                          <a:srgbClr val="FFFFFF"/>
                        </a:solidFill>
                        <a:ln w="9525">
                          <a:solidFill>
                            <a:srgbClr val="000000"/>
                          </a:solidFill>
                          <a:miter lim="800000"/>
                          <a:headEnd/>
                          <a:tailEnd/>
                        </a:ln>
                      </wps:spPr>
                      <wps:txbx>
                        <w:txbxContent>
                          <w:p w14:paraId="48574E9A" w14:textId="4697C0A5" w:rsidR="00541207" w:rsidRPr="00541207" w:rsidRDefault="00541207" w:rsidP="00541207">
                            <w:pPr>
                              <w:pStyle w:val="Ttulo2"/>
                              <w:tabs>
                                <w:tab w:val="left" w:pos="567"/>
                                <w:tab w:val="left" w:pos="709"/>
                                <w:tab w:val="left" w:pos="851"/>
                              </w:tabs>
                              <w:spacing w:before="10"/>
                              <w:rPr>
                                <w:rFonts w:ascii="Arial" w:hAnsi="Arial" w:cs="Arial"/>
                                <w:b/>
                                <w:i/>
                                <w:iCs/>
                                <w:color w:val="000000" w:themeColor="text1"/>
                                <w:w w:val="95"/>
                                <w:sz w:val="22"/>
                                <w:szCs w:val="22"/>
                              </w:rPr>
                            </w:pPr>
                            <w:r w:rsidRPr="00541207">
                              <w:rPr>
                                <w:rFonts w:ascii="Arial" w:hAnsi="Arial" w:cs="Arial"/>
                                <w:b/>
                                <w:color w:val="000000" w:themeColor="text1"/>
                                <w:w w:val="95"/>
                                <w:sz w:val="22"/>
                                <w:szCs w:val="22"/>
                              </w:rPr>
                              <w:t>ATA</w:t>
                            </w:r>
                            <w:r w:rsidRPr="00541207">
                              <w:rPr>
                                <w:rFonts w:ascii="Arial" w:hAnsi="Arial" w:cs="Arial"/>
                                <w:b/>
                                <w:color w:val="000000" w:themeColor="text1"/>
                                <w:spacing w:val="23"/>
                                <w:w w:val="95"/>
                                <w:sz w:val="22"/>
                                <w:szCs w:val="22"/>
                              </w:rPr>
                              <w:t xml:space="preserve"> </w:t>
                            </w:r>
                            <w:r w:rsidRPr="00541207">
                              <w:rPr>
                                <w:rFonts w:ascii="Arial" w:hAnsi="Arial" w:cs="Arial"/>
                                <w:b/>
                                <w:color w:val="000000" w:themeColor="text1"/>
                                <w:w w:val="95"/>
                                <w:sz w:val="22"/>
                                <w:szCs w:val="22"/>
                              </w:rPr>
                              <w:t>DE</w:t>
                            </w:r>
                            <w:r w:rsidRPr="00541207">
                              <w:rPr>
                                <w:rFonts w:ascii="Arial" w:hAnsi="Arial" w:cs="Arial"/>
                                <w:b/>
                                <w:color w:val="000000" w:themeColor="text1"/>
                                <w:spacing w:val="19"/>
                                <w:w w:val="95"/>
                                <w:sz w:val="22"/>
                                <w:szCs w:val="22"/>
                              </w:rPr>
                              <w:t xml:space="preserve"> </w:t>
                            </w:r>
                            <w:r w:rsidRPr="00541207">
                              <w:rPr>
                                <w:rFonts w:ascii="Arial" w:hAnsi="Arial" w:cs="Arial"/>
                                <w:b/>
                                <w:color w:val="000000" w:themeColor="text1"/>
                                <w:w w:val="95"/>
                                <w:sz w:val="22"/>
                                <w:szCs w:val="22"/>
                              </w:rPr>
                              <w:t>REGISTRO DE</w:t>
                            </w:r>
                            <w:r w:rsidRPr="00541207">
                              <w:rPr>
                                <w:rFonts w:ascii="Arial" w:hAnsi="Arial" w:cs="Arial"/>
                                <w:b/>
                                <w:color w:val="000000" w:themeColor="text1"/>
                                <w:spacing w:val="19"/>
                                <w:w w:val="95"/>
                                <w:sz w:val="22"/>
                                <w:szCs w:val="22"/>
                              </w:rPr>
                              <w:t xml:space="preserve"> </w:t>
                            </w:r>
                            <w:r w:rsidRPr="00541207">
                              <w:rPr>
                                <w:rFonts w:ascii="Arial" w:hAnsi="Arial" w:cs="Arial"/>
                                <w:b/>
                                <w:color w:val="000000" w:themeColor="text1"/>
                                <w:w w:val="95"/>
                                <w:sz w:val="22"/>
                                <w:szCs w:val="22"/>
                              </w:rPr>
                              <w:t>PREÇOS</w:t>
                            </w:r>
                            <w:r w:rsidRPr="00541207">
                              <w:rPr>
                                <w:rFonts w:ascii="Arial" w:hAnsi="Arial" w:cs="Arial"/>
                                <w:b/>
                                <w:color w:val="000000" w:themeColor="text1"/>
                                <w:spacing w:val="-5"/>
                                <w:w w:val="95"/>
                                <w:sz w:val="22"/>
                                <w:szCs w:val="22"/>
                              </w:rPr>
                              <w:t xml:space="preserve"> </w:t>
                            </w:r>
                            <w:r w:rsidRPr="00541207">
                              <w:rPr>
                                <w:rFonts w:ascii="Arial" w:hAnsi="Arial" w:cs="Arial"/>
                                <w:b/>
                                <w:color w:val="000000" w:themeColor="text1"/>
                                <w:w w:val="95"/>
                                <w:sz w:val="22"/>
                                <w:szCs w:val="22"/>
                              </w:rPr>
                              <w:t>–</w:t>
                            </w:r>
                            <w:r w:rsidRPr="00541207">
                              <w:rPr>
                                <w:rFonts w:ascii="Arial" w:hAnsi="Arial" w:cs="Arial"/>
                                <w:b/>
                                <w:color w:val="000000" w:themeColor="text1"/>
                                <w:spacing w:val="51"/>
                                <w:w w:val="95"/>
                                <w:sz w:val="22"/>
                                <w:szCs w:val="22"/>
                              </w:rPr>
                              <w:t xml:space="preserve"> </w:t>
                            </w:r>
                            <w:r w:rsidRPr="00541207">
                              <w:rPr>
                                <w:rFonts w:ascii="Arial" w:hAnsi="Arial" w:cs="Arial"/>
                                <w:b/>
                                <w:color w:val="000000" w:themeColor="text1"/>
                                <w:w w:val="95"/>
                                <w:sz w:val="22"/>
                                <w:szCs w:val="22"/>
                              </w:rPr>
                              <w:t xml:space="preserve">TERMO DE COMPROMISSO N.º </w:t>
                            </w:r>
                            <w:r w:rsidRPr="000E6ACE">
                              <w:rPr>
                                <w:rFonts w:ascii="Arial" w:hAnsi="Arial" w:cs="Arial"/>
                                <w:b/>
                                <w:color w:val="EE0000"/>
                                <w:w w:val="95"/>
                                <w:sz w:val="22"/>
                                <w:szCs w:val="22"/>
                              </w:rPr>
                              <w:t>xxx/202x</w:t>
                            </w:r>
                          </w:p>
                          <w:p w14:paraId="586F3519" w14:textId="77777777" w:rsidR="00541207" w:rsidRPr="00501945" w:rsidRDefault="00541207" w:rsidP="00541207">
                            <w:pPr>
                              <w:tabs>
                                <w:tab w:val="left" w:pos="426"/>
                              </w:tabs>
                              <w:rPr>
                                <w:rFonts w:ascii="Century Gothic" w:hAnsi="Century Gothic"/>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7DDC99" id="Caixa de Texto 2" o:spid="_x0000_s1068" type="#_x0000_t202" style="position:absolute;margin-left:.4pt;margin-top:19.5pt;width:479.25pt;height:22.15pt;z-index:2517237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">
                <v:textbox>
                  <w:txbxContent>
                    <w:p w14:paraId="48574E9A" w14:textId="4697C0A5" w:rsidR="00541207" w:rsidRPr="00541207" w:rsidRDefault="00541207" w:rsidP="00541207">
                      <w:pPr>
                        <w:pStyle w:val="Ttulo2"/>
                        <w:tabs>
                          <w:tab w:val="left" w:pos="567"/>
                          <w:tab w:val="left" w:pos="709"/>
                          <w:tab w:val="left" w:pos="851"/>
                        </w:tabs>
                        <w:spacing w:before="10"/>
                        <w:rPr>
                          <w:rFonts w:ascii="Arial" w:hAnsi="Arial" w:cs="Arial"/>
                          <w:b/>
                          <w:i/>
                          <w:iCs/>
                          <w:color w:val="000000" w:themeColor="text1"/>
                          <w:w w:val="95"/>
                          <w:sz w:val="22"/>
                          <w:szCs w:val="22"/>
                        </w:rPr>
                      </w:pPr>
                      <w:r w:rsidRPr="00541207">
                        <w:rPr>
                          <w:rFonts w:ascii="Arial" w:hAnsi="Arial" w:cs="Arial"/>
                          <w:b/>
                          <w:color w:val="000000" w:themeColor="text1"/>
                          <w:w w:val="95"/>
                          <w:sz w:val="22"/>
                          <w:szCs w:val="22"/>
                        </w:rPr>
                        <w:t>ATA</w:t>
                      </w:r>
                      <w:r w:rsidRPr="00541207">
                        <w:rPr>
                          <w:rFonts w:ascii="Arial" w:hAnsi="Arial" w:cs="Arial"/>
                          <w:b/>
                          <w:color w:val="000000" w:themeColor="text1"/>
                          <w:spacing w:val="23"/>
                          <w:w w:val="95"/>
                          <w:sz w:val="22"/>
                          <w:szCs w:val="22"/>
                        </w:rPr>
                        <w:t xml:space="preserve"> </w:t>
                      </w:r>
                      <w:r w:rsidRPr="00541207">
                        <w:rPr>
                          <w:rFonts w:ascii="Arial" w:hAnsi="Arial" w:cs="Arial"/>
                          <w:b/>
                          <w:color w:val="000000" w:themeColor="text1"/>
                          <w:w w:val="95"/>
                          <w:sz w:val="22"/>
                          <w:szCs w:val="22"/>
                        </w:rPr>
                        <w:t>DE</w:t>
                      </w:r>
                      <w:r w:rsidRPr="00541207">
                        <w:rPr>
                          <w:rFonts w:ascii="Arial" w:hAnsi="Arial" w:cs="Arial"/>
                          <w:b/>
                          <w:color w:val="000000" w:themeColor="text1"/>
                          <w:spacing w:val="19"/>
                          <w:w w:val="95"/>
                          <w:sz w:val="22"/>
                          <w:szCs w:val="22"/>
                        </w:rPr>
                        <w:t xml:space="preserve"> </w:t>
                      </w:r>
                      <w:r w:rsidRPr="00541207">
                        <w:rPr>
                          <w:rFonts w:ascii="Arial" w:hAnsi="Arial" w:cs="Arial"/>
                          <w:b/>
                          <w:color w:val="000000" w:themeColor="text1"/>
                          <w:w w:val="95"/>
                          <w:sz w:val="22"/>
                          <w:szCs w:val="22"/>
                        </w:rPr>
                        <w:t>REGISTRO DE</w:t>
                      </w:r>
                      <w:r w:rsidRPr="00541207">
                        <w:rPr>
                          <w:rFonts w:ascii="Arial" w:hAnsi="Arial" w:cs="Arial"/>
                          <w:b/>
                          <w:color w:val="000000" w:themeColor="text1"/>
                          <w:spacing w:val="19"/>
                          <w:w w:val="95"/>
                          <w:sz w:val="22"/>
                          <w:szCs w:val="22"/>
                        </w:rPr>
                        <w:t xml:space="preserve"> </w:t>
                      </w:r>
                      <w:r w:rsidRPr="00541207">
                        <w:rPr>
                          <w:rFonts w:ascii="Arial" w:hAnsi="Arial" w:cs="Arial"/>
                          <w:b/>
                          <w:color w:val="000000" w:themeColor="text1"/>
                          <w:w w:val="95"/>
                          <w:sz w:val="22"/>
                          <w:szCs w:val="22"/>
                        </w:rPr>
                        <w:t>PREÇOS</w:t>
                      </w:r>
                      <w:r w:rsidRPr="00541207">
                        <w:rPr>
                          <w:rFonts w:ascii="Arial" w:hAnsi="Arial" w:cs="Arial"/>
                          <w:b/>
                          <w:color w:val="000000" w:themeColor="text1"/>
                          <w:spacing w:val="-5"/>
                          <w:w w:val="95"/>
                          <w:sz w:val="22"/>
                          <w:szCs w:val="22"/>
                        </w:rPr>
                        <w:t xml:space="preserve"> </w:t>
                      </w:r>
                      <w:r w:rsidRPr="00541207">
                        <w:rPr>
                          <w:rFonts w:ascii="Arial" w:hAnsi="Arial" w:cs="Arial"/>
                          <w:b/>
                          <w:color w:val="000000" w:themeColor="text1"/>
                          <w:w w:val="95"/>
                          <w:sz w:val="22"/>
                          <w:szCs w:val="22"/>
                        </w:rPr>
                        <w:t>–</w:t>
                      </w:r>
                      <w:r w:rsidRPr="00541207">
                        <w:rPr>
                          <w:rFonts w:ascii="Arial" w:hAnsi="Arial" w:cs="Arial"/>
                          <w:b/>
                          <w:color w:val="000000" w:themeColor="text1"/>
                          <w:spacing w:val="51"/>
                          <w:w w:val="95"/>
                          <w:sz w:val="22"/>
                          <w:szCs w:val="22"/>
                        </w:rPr>
                        <w:t xml:space="preserve"> </w:t>
                      </w:r>
                      <w:r w:rsidRPr="00541207">
                        <w:rPr>
                          <w:rFonts w:ascii="Arial" w:hAnsi="Arial" w:cs="Arial"/>
                          <w:b/>
                          <w:color w:val="000000" w:themeColor="text1"/>
                          <w:w w:val="95"/>
                          <w:sz w:val="22"/>
                          <w:szCs w:val="22"/>
                        </w:rPr>
                        <w:t xml:space="preserve">TERMO </w:t>
                      </w:r>
                      <w:r w:rsidRPr="00541207">
                        <w:rPr>
                          <w:rFonts w:ascii="Arial" w:hAnsi="Arial" w:cs="Arial"/>
                          <w:b/>
                          <w:color w:val="000000" w:themeColor="text1"/>
                          <w:w w:val="95"/>
                          <w:sz w:val="22"/>
                          <w:szCs w:val="22"/>
                        </w:rPr>
                        <w:t xml:space="preserve">DE COMPROMISSO N.º </w:t>
                      </w:r>
                      <w:r w:rsidRPr="000E6ACE">
                        <w:rPr>
                          <w:rFonts w:ascii="Arial" w:hAnsi="Arial" w:cs="Arial"/>
                          <w:b/>
                          <w:color w:val="EE0000"/>
                          <w:w w:val="95"/>
                          <w:sz w:val="22"/>
                          <w:szCs w:val="22"/>
                        </w:rPr>
                        <w:t>xxx/202x</w:t>
                      </w:r>
                    </w:p>
                    <w:p w14:paraId="586F3519" w14:textId="77777777" w:rsidR="00541207" w:rsidRPr="00501945" w:rsidRDefault="00541207" w:rsidP="00541207">
                      <w:pPr>
                        <w:tabs>
                          <w:tab w:val="left" w:pos="426"/>
                        </w:tabs>
                        <w:rPr>
                          <w:rFonts w:ascii="Century Gothic" w:hAnsi="Century Gothic"/>
                          <w:b/>
                          <w:bCs/>
                        </w:rPr>
                      </w:pPr>
                    </w:p>
                  </w:txbxContent>
                </v:textbox>
                <w10:wrap type="square" anchorx="margin"/>
              </v:shape>
            </w:pict>
          </mc:Fallback>
        </mc:AlternateContent>
      </w:r>
    </w:p>
    <w:p w14:paraId="7C4A181E" w14:textId="00A2A879" w:rsidR="00541207" w:rsidRPr="001D0D35" w:rsidRDefault="00541207" w:rsidP="00541207">
      <w:pPr>
        <w:pStyle w:val="Ttulo2"/>
        <w:spacing w:before="240" w:line="276" w:lineRule="auto"/>
        <w:ind w:right="74"/>
        <w:rPr>
          <w:rFonts w:ascii="Arial" w:hAnsi="Arial" w:cs="Arial"/>
          <w:bCs/>
          <w:i/>
          <w:iCs/>
          <w:color w:val="auto"/>
          <w:sz w:val="22"/>
          <w:szCs w:val="22"/>
        </w:rPr>
      </w:pPr>
      <w:r w:rsidRPr="001D0D35">
        <w:rPr>
          <w:rFonts w:ascii="Arial" w:hAnsi="Arial" w:cs="Arial"/>
          <w:color w:val="auto"/>
          <w:sz w:val="22"/>
          <w:szCs w:val="22"/>
        </w:rPr>
        <w:t>PROCESSO LICITATÓRIO:</w:t>
      </w:r>
      <w:r w:rsidRPr="001D0D35">
        <w:rPr>
          <w:rFonts w:ascii="Arial" w:hAnsi="Arial" w:cs="Arial"/>
          <w:bCs/>
          <w:color w:val="auto"/>
          <w:sz w:val="22"/>
          <w:szCs w:val="22"/>
        </w:rPr>
        <w:t xml:space="preserve"> </w:t>
      </w:r>
      <w:r w:rsidRPr="000E6ACE">
        <w:rPr>
          <w:rFonts w:ascii="Arial" w:hAnsi="Arial" w:cs="Arial"/>
          <w:color w:val="EE0000"/>
          <w:sz w:val="22"/>
          <w:szCs w:val="22"/>
        </w:rPr>
        <w:t>xxx/202x</w:t>
      </w:r>
    </w:p>
    <w:p w14:paraId="418C2EC9" w14:textId="5974DCDF" w:rsidR="00541207" w:rsidRPr="001D0D35" w:rsidRDefault="00541207" w:rsidP="00541207">
      <w:pPr>
        <w:spacing w:after="240" w:line="276" w:lineRule="auto"/>
        <w:rPr>
          <w:rFonts w:ascii="Arial" w:hAnsi="Arial" w:cs="Arial"/>
          <w:bCs/>
        </w:rPr>
      </w:pPr>
      <w:r w:rsidRPr="001D0D35">
        <w:rPr>
          <w:rFonts w:ascii="Arial" w:hAnsi="Arial" w:cs="Arial"/>
          <w:b/>
        </w:rPr>
        <w:t xml:space="preserve">MODALIDADE: </w:t>
      </w:r>
      <w:r w:rsidRPr="001D0D35">
        <w:rPr>
          <w:rFonts w:ascii="Arial" w:hAnsi="Arial" w:cs="Arial"/>
          <w:bCs/>
        </w:rPr>
        <w:t xml:space="preserve">Pregão Eletrônica </w:t>
      </w:r>
      <w:r w:rsidRPr="000E6ACE">
        <w:rPr>
          <w:rFonts w:ascii="Arial" w:hAnsi="Arial" w:cs="Arial"/>
          <w:bCs/>
          <w:color w:val="EE0000"/>
        </w:rPr>
        <w:t>xxx/202x – SRP</w:t>
      </w:r>
    </w:p>
    <w:p w14:paraId="39EBA079" w14:textId="77777777" w:rsidR="00541207" w:rsidRPr="001D0D35" w:rsidRDefault="00541207" w:rsidP="00541207">
      <w:pPr>
        <w:spacing w:after="240" w:line="276" w:lineRule="auto"/>
        <w:jc w:val="both"/>
        <w:rPr>
          <w:rFonts w:ascii="Arial" w:hAnsi="Arial" w:cs="Arial"/>
          <w:bCs/>
        </w:rPr>
      </w:pPr>
      <w:r w:rsidRPr="001D0D35">
        <w:rPr>
          <w:rFonts w:ascii="Arial" w:hAnsi="Arial" w:cs="Arial"/>
          <w:b/>
        </w:rPr>
        <w:t>COMPROMISSSO:</w:t>
      </w:r>
      <w:r w:rsidRPr="001D0D35">
        <w:rPr>
          <w:rFonts w:ascii="Arial" w:hAnsi="Arial" w:cs="Arial"/>
          <w:bCs/>
        </w:rPr>
        <w:t xml:space="preserve"> Entre as partes abaixo nomeadas e qualificadas, fica ajustado para ser cumprido na execução do  objeto deste Termo de Compromisso, referente ao processo epigrafado, conforme conclusão do julgamento na Sessão Pública.</w:t>
      </w:r>
    </w:p>
    <w:p w14:paraId="1F78186D" w14:textId="77777777" w:rsidR="00541207" w:rsidRPr="00A26CDE" w:rsidRDefault="00541207" w:rsidP="00541207">
      <w:pPr>
        <w:spacing w:after="240" w:line="276" w:lineRule="auto"/>
        <w:jc w:val="both"/>
        <w:rPr>
          <w:rFonts w:ascii="Arial" w:hAnsi="Arial" w:cs="Arial"/>
        </w:rPr>
      </w:pPr>
      <w:r w:rsidRPr="00A26CDE">
        <w:rPr>
          <w:rFonts w:ascii="Arial" w:hAnsi="Arial" w:cs="Arial"/>
          <w:b/>
        </w:rPr>
        <w:t>COMPROMITENTE: MUNICIPIO DE ALAGOA</w:t>
      </w:r>
      <w:r w:rsidRPr="00A26CDE">
        <w:rPr>
          <w:rFonts w:ascii="Arial" w:hAnsi="Arial" w:cs="Arial"/>
          <w:bCs/>
        </w:rPr>
        <w:t xml:space="preserve">, através da Prefeitura Municipal de Alagoa/MG, situada à Praça Manoel Mendes de Carvalho, nº.164 – Centro, Alagoa – MG, inscrita no CNPJ sob nº.:18.186.346/0001-91, nesse ato representada pelo Prefeito Municipal </w:t>
      </w:r>
      <w:bookmarkStart w:id="14" w:name="_Hlk187657310"/>
      <w:r w:rsidRPr="00A26CDE">
        <w:rPr>
          <w:rFonts w:ascii="Arial" w:hAnsi="Arial" w:cs="Arial"/>
          <w:bCs/>
        </w:rPr>
        <w:t xml:space="preserve">Sr. </w:t>
      </w:r>
      <w:r w:rsidRPr="00A26CDE">
        <w:rPr>
          <w:rFonts w:ascii="Arial" w:hAnsi="Arial" w:cs="Arial"/>
        </w:rPr>
        <w:t>SEBASTIÃO MENDES PINTO NETO, RG M-3.838.886-SSP/MG e CPF 714.100.316-9.</w:t>
      </w:r>
      <w:bookmarkEnd w:id="14"/>
    </w:p>
    <w:p w14:paraId="5D4DD899" w14:textId="77777777" w:rsidR="00541207" w:rsidRPr="000E6ACE" w:rsidRDefault="00541207" w:rsidP="00541207">
      <w:pPr>
        <w:spacing w:after="240" w:line="276" w:lineRule="auto"/>
        <w:jc w:val="both"/>
        <w:rPr>
          <w:rFonts w:ascii="Arial" w:hAnsi="Arial" w:cs="Arial"/>
          <w:b/>
          <w:color w:val="EE0000"/>
        </w:rPr>
      </w:pPr>
      <w:r w:rsidRPr="001D0D35">
        <w:rPr>
          <w:rFonts w:ascii="Arial" w:hAnsi="Arial" w:cs="Arial"/>
          <w:b/>
        </w:rPr>
        <w:t>COMPROMISSÁRIA:</w:t>
      </w:r>
      <w:r w:rsidRPr="001D0D35">
        <w:rPr>
          <w:rFonts w:ascii="Arial" w:hAnsi="Arial" w:cs="Arial"/>
          <w:bCs/>
        </w:rPr>
        <w:t xml:space="preserve"> </w:t>
      </w:r>
      <w:bookmarkStart w:id="15" w:name="_Hlk166502231"/>
      <w:r w:rsidRPr="000E6ACE">
        <w:rPr>
          <w:rFonts w:ascii="Arial" w:hAnsi="Arial" w:cs="Arial"/>
          <w:b/>
          <w:color w:val="EE0000"/>
        </w:rPr>
        <w:t>XXXXXXXXXXXXXX</w:t>
      </w:r>
      <w:r w:rsidRPr="000E6ACE">
        <w:rPr>
          <w:rFonts w:ascii="Arial" w:hAnsi="Arial" w:cs="Arial"/>
          <w:bCs/>
          <w:color w:val="EE0000"/>
        </w:rPr>
        <w:t xml:space="preserve"> </w:t>
      </w:r>
      <w:bookmarkEnd w:id="15"/>
      <w:r w:rsidRPr="000E6ACE">
        <w:rPr>
          <w:rFonts w:ascii="Arial" w:hAnsi="Arial" w:cs="Arial"/>
          <w:bCs/>
          <w:color w:val="EE0000"/>
        </w:rPr>
        <w:t>-</w:t>
      </w:r>
      <w:r w:rsidRPr="000E6ACE">
        <w:rPr>
          <w:rFonts w:ascii="Arial" w:hAnsi="Arial" w:cs="Arial"/>
          <w:b/>
          <w:color w:val="EE0000"/>
        </w:rPr>
        <w:t xml:space="preserve"> </w:t>
      </w:r>
      <w:r w:rsidRPr="000E6ACE">
        <w:rPr>
          <w:rFonts w:ascii="Arial" w:hAnsi="Arial" w:cs="Arial"/>
          <w:bCs/>
          <w:color w:val="EE0000"/>
        </w:rPr>
        <w:t>CNPJ Nº xxxxxxxxxxxxxxxxx, com sede na Rua xxxxxxxxxxxxxxxxx, n° xxxxx, Bairro xxxxxxx, Cep: xx.xxx-xxx, xxxxxx/xx, e, neste ato representado pelo Sr. (a) XXXXXXXXXX, portador do RG xxxxxxxxxxxxxxx do CPF xxxxxxxxxxxxxxxxxxxxxxxx.</w:t>
      </w:r>
    </w:p>
    <w:p w14:paraId="0E7B5EF8" w14:textId="77777777" w:rsidR="00541207" w:rsidRPr="001D0D35" w:rsidRDefault="00541207" w:rsidP="00541207">
      <w:pPr>
        <w:spacing w:line="276" w:lineRule="auto"/>
        <w:jc w:val="both"/>
        <w:rPr>
          <w:rFonts w:ascii="Arial" w:hAnsi="Arial" w:cs="Arial"/>
        </w:rPr>
      </w:pPr>
      <w:r w:rsidRPr="001D0D35">
        <w:rPr>
          <w:rFonts w:ascii="Arial" w:hAnsi="Arial" w:cs="Arial"/>
          <w:b/>
          <w:bCs/>
        </w:rPr>
        <w:t>1.</w:t>
      </w:r>
      <w:r w:rsidRPr="001D0D35">
        <w:rPr>
          <w:rFonts w:ascii="Arial" w:hAnsi="Arial" w:cs="Arial"/>
        </w:rPr>
        <w:tab/>
      </w:r>
      <w:r w:rsidRPr="001D0D35">
        <w:rPr>
          <w:rFonts w:ascii="Arial" w:hAnsi="Arial" w:cs="Arial"/>
          <w:b/>
          <w:bCs/>
        </w:rPr>
        <w:t>DO OBJETO</w:t>
      </w:r>
    </w:p>
    <w:p w14:paraId="2DF70D76"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1.1.</w:t>
      </w:r>
      <w:r w:rsidRPr="001D0D35">
        <w:rPr>
          <w:rFonts w:ascii="Arial" w:hAnsi="Arial" w:cs="Arial"/>
        </w:rPr>
        <w:tab/>
        <w:t xml:space="preserve">A presente Ata tem por objeto o </w:t>
      </w:r>
      <w:r w:rsidRPr="000E6ACE">
        <w:rPr>
          <w:rFonts w:ascii="Arial" w:hAnsi="Arial" w:cs="Arial"/>
          <w:color w:val="EE0000"/>
        </w:rPr>
        <w:t>xxxxxxxxxxxxxxxxxxxxxxxxxxxxxxxxxxxxxxxxxxxxxxxxxxxx.</w:t>
      </w:r>
    </w:p>
    <w:p w14:paraId="79CC38A3"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2.</w:t>
      </w:r>
      <w:r w:rsidRPr="001D0D35">
        <w:rPr>
          <w:rFonts w:ascii="Arial" w:hAnsi="Arial" w:cs="Arial"/>
          <w:b/>
          <w:bCs/>
        </w:rPr>
        <w:tab/>
        <w:t>DOS PREÇOS, ESPECIFICAÇÕES E QUANTITATIVOS</w:t>
      </w:r>
    </w:p>
    <w:p w14:paraId="2AA5BE1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2.1.</w:t>
      </w:r>
      <w:r w:rsidRPr="001D0D35">
        <w:rPr>
          <w:rFonts w:ascii="Arial" w:hAnsi="Arial" w:cs="Arial"/>
        </w:rPr>
        <w:tab/>
        <w:t xml:space="preserve">O preço registrado, as especificações do objeto, as quantidades mínimas e máximas de cada item, fornecedor(es) e as demais condições ofertadas na(s) proposta(s) são as que seguem: </w:t>
      </w: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0"/>
        <w:gridCol w:w="4905"/>
        <w:gridCol w:w="960"/>
        <w:gridCol w:w="810"/>
        <w:gridCol w:w="1131"/>
        <w:gridCol w:w="1165"/>
      </w:tblGrid>
      <w:tr w:rsidR="000E6ACE" w:rsidRPr="000E6ACE" w14:paraId="1909F1E0" w14:textId="77777777" w:rsidTr="007907F0">
        <w:trPr>
          <w:trHeight w:val="600"/>
        </w:trPr>
        <w:tc>
          <w:tcPr>
            <w:tcW w:w="760" w:type="dxa"/>
            <w:noWrap/>
            <w:vAlign w:val="center"/>
            <w:hideMark/>
          </w:tcPr>
          <w:p w14:paraId="3379B84B"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Item</w:t>
            </w:r>
          </w:p>
        </w:tc>
        <w:tc>
          <w:tcPr>
            <w:tcW w:w="4905" w:type="dxa"/>
            <w:noWrap/>
            <w:vAlign w:val="center"/>
            <w:hideMark/>
          </w:tcPr>
          <w:p w14:paraId="5F9FE378"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Descrição</w:t>
            </w:r>
          </w:p>
        </w:tc>
        <w:tc>
          <w:tcPr>
            <w:tcW w:w="894" w:type="dxa"/>
            <w:noWrap/>
            <w:vAlign w:val="center"/>
            <w:hideMark/>
          </w:tcPr>
          <w:p w14:paraId="13E664B6"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Unidade</w:t>
            </w:r>
          </w:p>
        </w:tc>
        <w:tc>
          <w:tcPr>
            <w:tcW w:w="810" w:type="dxa"/>
            <w:noWrap/>
            <w:vAlign w:val="center"/>
            <w:hideMark/>
          </w:tcPr>
          <w:p w14:paraId="08B26619"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Quant.</w:t>
            </w:r>
          </w:p>
        </w:tc>
        <w:tc>
          <w:tcPr>
            <w:tcW w:w="1131" w:type="dxa"/>
            <w:vAlign w:val="center"/>
            <w:hideMark/>
          </w:tcPr>
          <w:p w14:paraId="3F03879A"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 xml:space="preserve"> Valor Unitário </w:t>
            </w:r>
          </w:p>
        </w:tc>
        <w:tc>
          <w:tcPr>
            <w:tcW w:w="1165" w:type="dxa"/>
            <w:vAlign w:val="center"/>
            <w:hideMark/>
          </w:tcPr>
          <w:p w14:paraId="0575F378"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 xml:space="preserve"> Valor Total </w:t>
            </w:r>
          </w:p>
        </w:tc>
      </w:tr>
      <w:tr w:rsidR="000E6ACE" w:rsidRPr="000E6ACE" w14:paraId="7BC3B5D1" w14:textId="77777777" w:rsidTr="007907F0">
        <w:trPr>
          <w:trHeight w:val="784"/>
        </w:trPr>
        <w:tc>
          <w:tcPr>
            <w:tcW w:w="760" w:type="dxa"/>
            <w:tcBorders>
              <w:bottom w:val="single" w:sz="4" w:space="0" w:color="auto"/>
            </w:tcBorders>
            <w:noWrap/>
            <w:vAlign w:val="center"/>
            <w:hideMark/>
          </w:tcPr>
          <w:p w14:paraId="2D90E974"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001</w:t>
            </w:r>
          </w:p>
        </w:tc>
        <w:tc>
          <w:tcPr>
            <w:tcW w:w="4905" w:type="dxa"/>
            <w:tcBorders>
              <w:bottom w:val="single" w:sz="4" w:space="0" w:color="auto"/>
            </w:tcBorders>
            <w:vAlign w:val="center"/>
            <w:hideMark/>
          </w:tcPr>
          <w:p w14:paraId="2B58E122" w14:textId="77777777" w:rsidR="00541207" w:rsidRPr="000E6ACE" w:rsidRDefault="00541207" w:rsidP="007907F0">
            <w:pPr>
              <w:spacing w:line="276" w:lineRule="auto"/>
              <w:rPr>
                <w:rFonts w:ascii="Arial" w:eastAsia="Times New Roman" w:hAnsi="Arial" w:cs="Arial"/>
                <w:color w:val="EE0000"/>
              </w:rPr>
            </w:pPr>
          </w:p>
          <w:p w14:paraId="0BC18E9A" w14:textId="77777777" w:rsidR="00541207" w:rsidRPr="000E6ACE" w:rsidRDefault="00541207" w:rsidP="007907F0">
            <w:pPr>
              <w:spacing w:line="276" w:lineRule="auto"/>
              <w:rPr>
                <w:rFonts w:ascii="Arial" w:eastAsia="Times New Roman" w:hAnsi="Arial" w:cs="Arial"/>
                <w:color w:val="EE0000"/>
              </w:rPr>
            </w:pPr>
          </w:p>
          <w:p w14:paraId="1B8854BB" w14:textId="77777777" w:rsidR="00541207" w:rsidRPr="000E6ACE" w:rsidRDefault="00541207" w:rsidP="007907F0">
            <w:pPr>
              <w:spacing w:line="276" w:lineRule="auto"/>
              <w:rPr>
                <w:rFonts w:ascii="Arial" w:eastAsia="Times New Roman" w:hAnsi="Arial" w:cs="Arial"/>
                <w:color w:val="EE0000"/>
              </w:rPr>
            </w:pPr>
          </w:p>
          <w:p w14:paraId="582758E8" w14:textId="77777777" w:rsidR="00541207" w:rsidRPr="000E6ACE" w:rsidRDefault="00541207" w:rsidP="007907F0">
            <w:pPr>
              <w:spacing w:line="276" w:lineRule="auto"/>
              <w:rPr>
                <w:rFonts w:ascii="Arial" w:eastAsia="Times New Roman" w:hAnsi="Arial" w:cs="Arial"/>
                <w:color w:val="EE0000"/>
              </w:rPr>
            </w:pPr>
          </w:p>
        </w:tc>
        <w:tc>
          <w:tcPr>
            <w:tcW w:w="894" w:type="dxa"/>
            <w:tcBorders>
              <w:bottom w:val="single" w:sz="4" w:space="0" w:color="auto"/>
            </w:tcBorders>
            <w:vAlign w:val="center"/>
            <w:hideMark/>
          </w:tcPr>
          <w:p w14:paraId="788AA75A"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w:t>
            </w:r>
          </w:p>
        </w:tc>
        <w:tc>
          <w:tcPr>
            <w:tcW w:w="810" w:type="dxa"/>
            <w:tcBorders>
              <w:bottom w:val="single" w:sz="4" w:space="0" w:color="auto"/>
            </w:tcBorders>
            <w:noWrap/>
            <w:vAlign w:val="center"/>
            <w:hideMark/>
          </w:tcPr>
          <w:p w14:paraId="7A43172F"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w:t>
            </w:r>
          </w:p>
        </w:tc>
        <w:tc>
          <w:tcPr>
            <w:tcW w:w="1131" w:type="dxa"/>
            <w:tcBorders>
              <w:bottom w:val="single" w:sz="4" w:space="0" w:color="auto"/>
            </w:tcBorders>
            <w:noWrap/>
            <w:vAlign w:val="center"/>
            <w:hideMark/>
          </w:tcPr>
          <w:p w14:paraId="7ADD7110"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 xml:space="preserve"> R$  </w:t>
            </w:r>
          </w:p>
        </w:tc>
        <w:tc>
          <w:tcPr>
            <w:tcW w:w="1165" w:type="dxa"/>
            <w:tcBorders>
              <w:bottom w:val="single" w:sz="4" w:space="0" w:color="auto"/>
            </w:tcBorders>
            <w:noWrap/>
            <w:vAlign w:val="center"/>
            <w:hideMark/>
          </w:tcPr>
          <w:p w14:paraId="1C4770EB" w14:textId="77777777" w:rsidR="00541207" w:rsidRPr="000E6ACE" w:rsidRDefault="00541207" w:rsidP="007907F0">
            <w:pPr>
              <w:spacing w:line="276" w:lineRule="auto"/>
              <w:jc w:val="center"/>
              <w:rPr>
                <w:rFonts w:ascii="Arial" w:eastAsia="Times New Roman" w:hAnsi="Arial" w:cs="Arial"/>
                <w:color w:val="EE0000"/>
              </w:rPr>
            </w:pPr>
            <w:r w:rsidRPr="000E6ACE">
              <w:rPr>
                <w:rFonts w:ascii="Arial" w:eastAsia="Times New Roman" w:hAnsi="Arial" w:cs="Arial"/>
                <w:color w:val="EE0000"/>
              </w:rPr>
              <w:t xml:space="preserve"> R$ </w:t>
            </w:r>
          </w:p>
        </w:tc>
      </w:tr>
      <w:tr w:rsidR="00541207" w:rsidRPr="000E6ACE" w14:paraId="022A5294" w14:textId="77777777" w:rsidTr="007907F0">
        <w:trPr>
          <w:trHeight w:val="300"/>
        </w:trPr>
        <w:tc>
          <w:tcPr>
            <w:tcW w:w="8500" w:type="dxa"/>
            <w:gridSpan w:val="5"/>
            <w:tcBorders>
              <w:top w:val="single" w:sz="4" w:space="0" w:color="auto"/>
              <w:left w:val="single" w:sz="4" w:space="0" w:color="auto"/>
              <w:bottom w:val="single" w:sz="4" w:space="0" w:color="auto"/>
              <w:right w:val="nil"/>
            </w:tcBorders>
            <w:vAlign w:val="center"/>
            <w:hideMark/>
          </w:tcPr>
          <w:p w14:paraId="1E2319F3" w14:textId="77777777" w:rsidR="00541207" w:rsidRPr="000E6ACE" w:rsidRDefault="00541207" w:rsidP="007907F0">
            <w:pPr>
              <w:spacing w:line="276" w:lineRule="auto"/>
              <w:rPr>
                <w:rFonts w:ascii="Arial" w:eastAsia="Times New Roman" w:hAnsi="Arial" w:cs="Arial"/>
                <w:b/>
                <w:bCs/>
                <w:color w:val="EE0000"/>
              </w:rPr>
            </w:pPr>
            <w:r w:rsidRPr="000E6ACE">
              <w:rPr>
                <w:rFonts w:ascii="Arial" w:eastAsia="Times New Roman" w:hAnsi="Arial" w:cs="Arial"/>
                <w:b/>
                <w:bCs/>
                <w:color w:val="EE0000"/>
              </w:rPr>
              <w:t>Total ===&gt;</w:t>
            </w:r>
          </w:p>
        </w:tc>
        <w:tc>
          <w:tcPr>
            <w:tcW w:w="1165" w:type="dxa"/>
            <w:tcBorders>
              <w:top w:val="single" w:sz="4" w:space="0" w:color="auto"/>
              <w:left w:val="nil"/>
              <w:bottom w:val="single" w:sz="4" w:space="0" w:color="auto"/>
              <w:right w:val="single" w:sz="4" w:space="0" w:color="auto"/>
            </w:tcBorders>
            <w:noWrap/>
            <w:vAlign w:val="center"/>
            <w:hideMark/>
          </w:tcPr>
          <w:p w14:paraId="43A73F0B" w14:textId="77777777" w:rsidR="00541207" w:rsidRPr="000E6ACE" w:rsidRDefault="00541207" w:rsidP="007907F0">
            <w:pPr>
              <w:spacing w:line="276" w:lineRule="auto"/>
              <w:rPr>
                <w:rFonts w:ascii="Arial" w:eastAsia="Times New Roman" w:hAnsi="Arial" w:cs="Arial"/>
                <w:b/>
                <w:bCs/>
                <w:color w:val="EE0000"/>
              </w:rPr>
            </w:pPr>
            <w:r w:rsidRPr="000E6ACE">
              <w:rPr>
                <w:rFonts w:ascii="Arial" w:eastAsia="Times New Roman" w:hAnsi="Arial" w:cs="Arial"/>
                <w:b/>
                <w:bCs/>
                <w:color w:val="EE0000"/>
              </w:rPr>
              <w:t xml:space="preserve">R$ </w:t>
            </w:r>
          </w:p>
        </w:tc>
      </w:tr>
    </w:tbl>
    <w:p w14:paraId="2CAEB97B" w14:textId="77777777" w:rsidR="00541207" w:rsidRPr="000E6ACE" w:rsidRDefault="00541207" w:rsidP="00541207">
      <w:pPr>
        <w:spacing w:line="276" w:lineRule="auto"/>
        <w:jc w:val="both"/>
        <w:rPr>
          <w:rFonts w:ascii="Arial" w:hAnsi="Arial" w:cs="Arial"/>
          <w:color w:val="EE0000"/>
        </w:rPr>
      </w:pPr>
    </w:p>
    <w:p w14:paraId="460E62A0" w14:textId="77777777" w:rsidR="00541207" w:rsidRPr="000E6ACE" w:rsidRDefault="00541207" w:rsidP="00541207">
      <w:pPr>
        <w:pStyle w:val="PargrafodaLista"/>
        <w:spacing w:line="276" w:lineRule="auto"/>
        <w:ind w:left="0"/>
        <w:rPr>
          <w:rFonts w:ascii="Arial" w:hAnsi="Arial" w:cs="Arial"/>
          <w:b/>
          <w:color w:val="EE0000"/>
        </w:rPr>
      </w:pPr>
      <w:r w:rsidRPr="000E6ACE">
        <w:rPr>
          <w:rFonts w:ascii="Arial" w:hAnsi="Arial" w:cs="Arial"/>
          <w:b/>
          <w:color w:val="EE0000"/>
        </w:rPr>
        <w:t>Valor Total de R$ xxxxxxxxxxxxxx (xxxxxxxxxxxxxxxxxxxxxxxxxxxxxxx).</w:t>
      </w:r>
    </w:p>
    <w:p w14:paraId="30EA74C9" w14:textId="77777777" w:rsidR="00541207" w:rsidRPr="001D0D35" w:rsidRDefault="00541207" w:rsidP="00541207">
      <w:pPr>
        <w:pStyle w:val="PargrafodaLista"/>
        <w:spacing w:line="276" w:lineRule="auto"/>
        <w:ind w:left="0"/>
        <w:rPr>
          <w:rFonts w:ascii="Arial" w:hAnsi="Arial" w:cs="Arial"/>
          <w:b/>
        </w:rPr>
      </w:pPr>
    </w:p>
    <w:p w14:paraId="2D8F02A3" w14:textId="77777777" w:rsidR="00541207" w:rsidRPr="00310D1D" w:rsidRDefault="00541207" w:rsidP="00541207">
      <w:pPr>
        <w:pStyle w:val="PargrafodaLista"/>
        <w:numPr>
          <w:ilvl w:val="1"/>
          <w:numId w:val="99"/>
        </w:numPr>
        <w:tabs>
          <w:tab w:val="left" w:pos="851"/>
        </w:tabs>
        <w:spacing w:line="276" w:lineRule="auto"/>
        <w:ind w:left="0" w:firstLine="0"/>
        <w:rPr>
          <w:rFonts w:ascii="Arial" w:hAnsi="Arial" w:cs="Arial"/>
        </w:rPr>
      </w:pPr>
      <w:r w:rsidRPr="00310D1D">
        <w:rPr>
          <w:rFonts w:ascii="Arial" w:hAnsi="Arial" w:cs="Arial"/>
          <w:b/>
        </w:rPr>
        <w:t>Requisitos</w:t>
      </w:r>
      <w:r w:rsidRPr="00310D1D">
        <w:rPr>
          <w:rFonts w:ascii="Arial" w:hAnsi="Arial" w:cs="Arial"/>
          <w:b/>
          <w:spacing w:val="-3"/>
        </w:rPr>
        <w:t xml:space="preserve"> </w:t>
      </w:r>
      <w:r w:rsidRPr="00310D1D">
        <w:rPr>
          <w:rFonts w:ascii="Arial" w:hAnsi="Arial" w:cs="Arial"/>
          <w:b/>
        </w:rPr>
        <w:t>necessários</w:t>
      </w:r>
      <w:r w:rsidRPr="00310D1D">
        <w:rPr>
          <w:rFonts w:ascii="Arial" w:hAnsi="Arial" w:cs="Arial"/>
          <w:b/>
          <w:spacing w:val="-2"/>
        </w:rPr>
        <w:t xml:space="preserve"> </w:t>
      </w:r>
      <w:r w:rsidRPr="00310D1D">
        <w:rPr>
          <w:rFonts w:ascii="Arial" w:hAnsi="Arial" w:cs="Arial"/>
          <w:b/>
        </w:rPr>
        <w:t>para</w:t>
      </w:r>
      <w:r w:rsidRPr="00310D1D">
        <w:rPr>
          <w:rFonts w:ascii="Arial" w:hAnsi="Arial" w:cs="Arial"/>
          <w:b/>
          <w:spacing w:val="-4"/>
        </w:rPr>
        <w:t xml:space="preserve"> </w:t>
      </w:r>
      <w:r w:rsidRPr="00310D1D">
        <w:rPr>
          <w:rFonts w:ascii="Arial" w:hAnsi="Arial" w:cs="Arial"/>
          <w:b/>
        </w:rPr>
        <w:t>a</w:t>
      </w:r>
      <w:r w:rsidRPr="00310D1D">
        <w:rPr>
          <w:rFonts w:ascii="Arial" w:hAnsi="Arial" w:cs="Arial"/>
          <w:b/>
          <w:spacing w:val="-3"/>
        </w:rPr>
        <w:t xml:space="preserve"> </w:t>
      </w:r>
      <w:r w:rsidRPr="00310D1D">
        <w:rPr>
          <w:rFonts w:ascii="Arial" w:hAnsi="Arial" w:cs="Arial"/>
          <w:b/>
        </w:rPr>
        <w:t>contratação</w:t>
      </w:r>
    </w:p>
    <w:p w14:paraId="6264E2DB" w14:textId="77777777" w:rsidR="00541207" w:rsidRPr="000E6ACE" w:rsidRDefault="00541207" w:rsidP="000E6ACE">
      <w:pPr>
        <w:numPr>
          <w:ilvl w:val="0"/>
          <w:numId w:val="32"/>
        </w:numPr>
        <w:autoSpaceDE/>
        <w:autoSpaceDN/>
        <w:spacing w:line="288" w:lineRule="auto"/>
        <w:ind w:left="1134" w:right="128" w:firstLine="0"/>
        <w:jc w:val="both"/>
        <w:rPr>
          <w:rFonts w:ascii="Arial" w:hAnsi="Arial" w:cs="Arial"/>
          <w:bCs/>
          <w:color w:val="EE0000"/>
        </w:rPr>
      </w:pPr>
      <w:bookmarkStart w:id="16" w:name="_Hlk187135691"/>
      <w:r w:rsidRPr="000E6ACE">
        <w:rPr>
          <w:rFonts w:ascii="Arial" w:hAnsi="Arial" w:cs="Arial"/>
          <w:bCs/>
          <w:color w:val="EE0000"/>
        </w:rPr>
        <w:t>xxxxxxxxxxxxxxxxxxxxxxxxxxxxxx</w:t>
      </w:r>
    </w:p>
    <w:p w14:paraId="535FDBE0" w14:textId="77777777" w:rsidR="00541207" w:rsidRPr="000E6ACE" w:rsidRDefault="00541207" w:rsidP="00541207">
      <w:pPr>
        <w:numPr>
          <w:ilvl w:val="0"/>
          <w:numId w:val="32"/>
        </w:numPr>
        <w:autoSpaceDE/>
        <w:autoSpaceDN/>
        <w:spacing w:after="200" w:line="288" w:lineRule="auto"/>
        <w:ind w:left="1134" w:right="128" w:firstLine="0"/>
        <w:jc w:val="both"/>
        <w:rPr>
          <w:rFonts w:ascii="Arial" w:hAnsi="Arial" w:cs="Arial"/>
          <w:bCs/>
          <w:color w:val="EE0000"/>
        </w:rPr>
      </w:pPr>
      <w:r w:rsidRPr="000E6ACE">
        <w:rPr>
          <w:rFonts w:ascii="Arial" w:hAnsi="Arial" w:cs="Arial"/>
          <w:bCs/>
          <w:color w:val="EE0000"/>
        </w:rPr>
        <w:t>xxxxxxxxxxxxxxxxxxxxxxxxxxxxxx</w:t>
      </w:r>
      <w:bookmarkEnd w:id="16"/>
    </w:p>
    <w:p w14:paraId="1F8304EE" w14:textId="77777777" w:rsidR="00541207" w:rsidRPr="001D0D35" w:rsidRDefault="00541207" w:rsidP="000E6ACE">
      <w:pPr>
        <w:pStyle w:val="PargrafodaLista"/>
        <w:numPr>
          <w:ilvl w:val="1"/>
          <w:numId w:val="99"/>
        </w:numPr>
        <w:tabs>
          <w:tab w:val="left" w:pos="709"/>
        </w:tabs>
        <w:spacing w:line="276" w:lineRule="auto"/>
        <w:ind w:left="0" w:firstLine="0"/>
        <w:rPr>
          <w:rFonts w:ascii="Arial" w:hAnsi="Arial" w:cs="Arial"/>
        </w:rPr>
      </w:pPr>
      <w:r w:rsidRPr="001D0D35">
        <w:rPr>
          <w:rFonts w:ascii="Arial" w:hAnsi="Arial" w:cs="Arial"/>
        </w:rPr>
        <w:lastRenderedPageBreak/>
        <w:t>Vinculam</w:t>
      </w:r>
      <w:r w:rsidRPr="001D0D35">
        <w:rPr>
          <w:rFonts w:ascii="Arial" w:hAnsi="Arial" w:cs="Arial"/>
          <w:spacing w:val="-7"/>
        </w:rPr>
        <w:t xml:space="preserve"> </w:t>
      </w:r>
      <w:r w:rsidRPr="001D0D35">
        <w:rPr>
          <w:rFonts w:ascii="Arial" w:hAnsi="Arial" w:cs="Arial"/>
        </w:rPr>
        <w:t>esta</w:t>
      </w:r>
      <w:r w:rsidRPr="001D0D35">
        <w:rPr>
          <w:rFonts w:ascii="Arial" w:hAnsi="Arial" w:cs="Arial"/>
          <w:spacing w:val="-6"/>
        </w:rPr>
        <w:t xml:space="preserve"> </w:t>
      </w:r>
      <w:r w:rsidRPr="001D0D35">
        <w:rPr>
          <w:rFonts w:ascii="Arial" w:hAnsi="Arial" w:cs="Arial"/>
        </w:rPr>
        <w:t>contratação,</w:t>
      </w:r>
      <w:r w:rsidRPr="001D0D35">
        <w:rPr>
          <w:rFonts w:ascii="Arial" w:hAnsi="Arial" w:cs="Arial"/>
          <w:spacing w:val="-6"/>
        </w:rPr>
        <w:t xml:space="preserve"> </w:t>
      </w:r>
      <w:r w:rsidRPr="001D0D35">
        <w:rPr>
          <w:rFonts w:ascii="Arial" w:hAnsi="Arial" w:cs="Arial"/>
        </w:rPr>
        <w:t>independentemente</w:t>
      </w:r>
      <w:r w:rsidRPr="001D0D35">
        <w:rPr>
          <w:rFonts w:ascii="Arial" w:hAnsi="Arial" w:cs="Arial"/>
          <w:spacing w:val="-5"/>
        </w:rPr>
        <w:t xml:space="preserve"> </w:t>
      </w:r>
      <w:r w:rsidRPr="001D0D35">
        <w:rPr>
          <w:rFonts w:ascii="Arial" w:hAnsi="Arial" w:cs="Arial"/>
        </w:rPr>
        <w:t>de</w:t>
      </w:r>
      <w:r w:rsidRPr="001D0D35">
        <w:rPr>
          <w:rFonts w:ascii="Arial" w:hAnsi="Arial" w:cs="Arial"/>
          <w:spacing w:val="-5"/>
        </w:rPr>
        <w:t xml:space="preserve"> </w:t>
      </w:r>
      <w:r w:rsidRPr="001D0D35">
        <w:rPr>
          <w:rFonts w:ascii="Arial" w:hAnsi="Arial" w:cs="Arial"/>
          <w:spacing w:val="-2"/>
        </w:rPr>
        <w:t>transcrição:</w:t>
      </w:r>
    </w:p>
    <w:p w14:paraId="0060EF2A" w14:textId="77777777" w:rsidR="00541207" w:rsidRPr="001D0D35" w:rsidRDefault="00541207" w:rsidP="000E6ACE">
      <w:pPr>
        <w:pStyle w:val="PargrafodaLista"/>
        <w:numPr>
          <w:ilvl w:val="0"/>
          <w:numId w:val="100"/>
        </w:numPr>
        <w:spacing w:before="5" w:line="276" w:lineRule="auto"/>
        <w:ind w:left="1134" w:firstLine="0"/>
        <w:rPr>
          <w:rFonts w:ascii="Arial" w:hAnsi="Arial" w:cs="Arial"/>
        </w:rPr>
      </w:pPr>
      <w:r w:rsidRPr="001D0D35">
        <w:rPr>
          <w:rFonts w:ascii="Arial" w:hAnsi="Arial" w:cs="Arial"/>
        </w:rPr>
        <w:t>Termo</w:t>
      </w:r>
      <w:r w:rsidRPr="001D0D35">
        <w:rPr>
          <w:rFonts w:ascii="Arial" w:hAnsi="Arial" w:cs="Arial"/>
          <w:spacing w:val="-3"/>
        </w:rPr>
        <w:t xml:space="preserve"> </w:t>
      </w:r>
      <w:r w:rsidRPr="001D0D35">
        <w:rPr>
          <w:rFonts w:ascii="Arial" w:hAnsi="Arial" w:cs="Arial"/>
        </w:rPr>
        <w:t xml:space="preserve">de </w:t>
      </w:r>
      <w:r w:rsidRPr="001D0D35">
        <w:rPr>
          <w:rFonts w:ascii="Arial" w:hAnsi="Arial" w:cs="Arial"/>
          <w:spacing w:val="-2"/>
        </w:rPr>
        <w:t>Referência</w:t>
      </w:r>
      <w:r>
        <w:rPr>
          <w:rFonts w:ascii="Arial" w:hAnsi="Arial" w:cs="Arial"/>
          <w:spacing w:val="-2"/>
        </w:rPr>
        <w:t>, edital e demais anexos</w:t>
      </w:r>
      <w:r w:rsidRPr="001D0D35">
        <w:rPr>
          <w:rFonts w:ascii="Arial" w:hAnsi="Arial" w:cs="Arial"/>
          <w:spacing w:val="-2"/>
        </w:rPr>
        <w:t>;</w:t>
      </w:r>
    </w:p>
    <w:p w14:paraId="21C3C36D" w14:textId="77777777" w:rsidR="00541207" w:rsidRPr="001838DC" w:rsidRDefault="00541207" w:rsidP="00541207">
      <w:pPr>
        <w:pStyle w:val="PargrafodaLista"/>
        <w:numPr>
          <w:ilvl w:val="0"/>
          <w:numId w:val="100"/>
        </w:numPr>
        <w:spacing w:before="5" w:after="240" w:line="276" w:lineRule="auto"/>
        <w:ind w:left="1134" w:firstLine="0"/>
        <w:rPr>
          <w:rFonts w:ascii="Arial" w:hAnsi="Arial" w:cs="Arial"/>
        </w:rPr>
      </w:pPr>
      <w:r w:rsidRPr="001D0D35">
        <w:rPr>
          <w:rFonts w:ascii="Arial" w:hAnsi="Arial" w:cs="Arial"/>
        </w:rPr>
        <w:t>A</w:t>
      </w:r>
      <w:r w:rsidRPr="001D0D35">
        <w:rPr>
          <w:rFonts w:ascii="Arial" w:hAnsi="Arial" w:cs="Arial"/>
          <w:spacing w:val="-5"/>
        </w:rPr>
        <w:t xml:space="preserve"> </w:t>
      </w:r>
      <w:r w:rsidRPr="001D0D35">
        <w:rPr>
          <w:rFonts w:ascii="Arial" w:hAnsi="Arial" w:cs="Arial"/>
        </w:rPr>
        <w:t>Proposta</w:t>
      </w:r>
      <w:r w:rsidRPr="001D0D35">
        <w:rPr>
          <w:rFonts w:ascii="Arial" w:hAnsi="Arial" w:cs="Arial"/>
          <w:spacing w:val="-2"/>
        </w:rPr>
        <w:t xml:space="preserve"> </w:t>
      </w:r>
      <w:r w:rsidRPr="001D0D35">
        <w:rPr>
          <w:rFonts w:ascii="Arial" w:hAnsi="Arial" w:cs="Arial"/>
        </w:rPr>
        <w:t>Técnica</w:t>
      </w:r>
      <w:r w:rsidRPr="001D0D35">
        <w:rPr>
          <w:rFonts w:ascii="Arial" w:hAnsi="Arial" w:cs="Arial"/>
          <w:spacing w:val="-5"/>
        </w:rPr>
        <w:t xml:space="preserve"> </w:t>
      </w:r>
      <w:r w:rsidRPr="001D0D35">
        <w:rPr>
          <w:rFonts w:ascii="Arial" w:hAnsi="Arial" w:cs="Arial"/>
        </w:rPr>
        <w:t>e</w:t>
      </w:r>
      <w:r w:rsidRPr="001D0D35">
        <w:rPr>
          <w:rFonts w:ascii="Arial" w:hAnsi="Arial" w:cs="Arial"/>
          <w:spacing w:val="-5"/>
        </w:rPr>
        <w:t xml:space="preserve"> </w:t>
      </w:r>
      <w:r w:rsidRPr="001D0D35">
        <w:rPr>
          <w:rFonts w:ascii="Arial" w:hAnsi="Arial" w:cs="Arial"/>
        </w:rPr>
        <w:t>Comercial;</w:t>
      </w:r>
    </w:p>
    <w:p w14:paraId="6E2CE3AB"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3.</w:t>
      </w:r>
      <w:r w:rsidRPr="001D0D35">
        <w:rPr>
          <w:rFonts w:ascii="Arial" w:hAnsi="Arial" w:cs="Arial"/>
          <w:b/>
          <w:bCs/>
        </w:rPr>
        <w:tab/>
        <w:t>ÓRGÃO(S) GERENCIADOR E  PARTICIPANTE(S)</w:t>
      </w:r>
    </w:p>
    <w:p w14:paraId="4B2712C1"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3.1.</w:t>
      </w:r>
      <w:r w:rsidRPr="001D0D35">
        <w:rPr>
          <w:rFonts w:ascii="Arial" w:hAnsi="Arial" w:cs="Arial"/>
          <w:b/>
          <w:bCs/>
        </w:rPr>
        <w:tab/>
      </w:r>
      <w:r w:rsidRPr="001D0D35">
        <w:rPr>
          <w:rFonts w:ascii="Arial" w:hAnsi="Arial" w:cs="Arial"/>
        </w:rPr>
        <w:t>O órgão gerenciador será a Prefeitura Municipal de Alagoa/MG</w:t>
      </w:r>
    </w:p>
    <w:p w14:paraId="350744DD"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3.2.</w:t>
      </w:r>
      <w:r w:rsidRPr="001D0D35">
        <w:rPr>
          <w:rFonts w:ascii="Arial" w:hAnsi="Arial" w:cs="Arial"/>
        </w:rPr>
        <w:tab/>
        <w:t>Além do gerenciador, não há outros órgãos e entidades públicas participantes do registro de preços.</w:t>
      </w:r>
    </w:p>
    <w:p w14:paraId="72E9A873"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4.</w:t>
      </w:r>
      <w:r w:rsidRPr="001D0D35">
        <w:rPr>
          <w:rFonts w:ascii="Arial" w:hAnsi="Arial" w:cs="Arial"/>
        </w:rPr>
        <w:tab/>
      </w:r>
      <w:r w:rsidRPr="001D0D35">
        <w:rPr>
          <w:rFonts w:ascii="Arial" w:hAnsi="Arial" w:cs="Arial"/>
          <w:b/>
          <w:bCs/>
        </w:rPr>
        <w:t>DA ADESÃO À ATA DE REGISTRO DE PREÇOS</w:t>
      </w:r>
    </w:p>
    <w:p w14:paraId="08F03FA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4.1.</w:t>
      </w:r>
      <w:r w:rsidRPr="001D0D35">
        <w:rPr>
          <w:rFonts w:ascii="Arial" w:hAnsi="Arial" w:cs="Arial"/>
        </w:rPr>
        <w:tab/>
        <w:t>Não será admitida a adesão à ata de registro de preços decorrente desta licitação ou desta contratação direta, conforme justificativa apresentada nos estudos técnicos preliminares.</w:t>
      </w:r>
    </w:p>
    <w:p w14:paraId="03C60D6F"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5.</w:t>
      </w:r>
      <w:r w:rsidRPr="001D0D35">
        <w:rPr>
          <w:rFonts w:ascii="Arial" w:hAnsi="Arial" w:cs="Arial"/>
        </w:rPr>
        <w:tab/>
      </w:r>
      <w:r w:rsidRPr="001D0D35">
        <w:rPr>
          <w:rFonts w:ascii="Arial" w:hAnsi="Arial" w:cs="Arial"/>
          <w:b/>
          <w:bCs/>
        </w:rPr>
        <w:t>VALIDADE, FORMALIZAÇÃO DA ATA DE REGISTRO DE PREÇOS</w:t>
      </w:r>
    </w:p>
    <w:p w14:paraId="5FFE1E29"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5.1</w:t>
      </w:r>
      <w:r w:rsidRPr="001D0D35">
        <w:rPr>
          <w:rFonts w:ascii="Arial" w:hAnsi="Arial" w:cs="Arial"/>
        </w:rPr>
        <w:t>.</w:t>
      </w:r>
      <w:r w:rsidRPr="001D0D35">
        <w:rPr>
          <w:rFonts w:ascii="Arial" w:hAnsi="Arial" w:cs="Arial"/>
        </w:rPr>
        <w:tab/>
        <w:t>A validade da Ata de Registro de Preços será de 12 (doze) meses, contados da sua assinatura, podendo ser prorrogada por igual período, mediante a anuência do fornecedor, desde que comprovado o preço vantajoso.</w:t>
      </w:r>
    </w:p>
    <w:p w14:paraId="32D7E5A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5.1.1.</w:t>
      </w:r>
      <w:r w:rsidRPr="001D0D35">
        <w:rPr>
          <w:rFonts w:ascii="Arial" w:hAnsi="Arial" w:cs="Arial"/>
        </w:rPr>
        <w:tab/>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F91506B"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5.1.2</w:t>
      </w:r>
      <w:r w:rsidRPr="001D0D35">
        <w:rPr>
          <w:rFonts w:ascii="Arial" w:hAnsi="Arial" w:cs="Arial"/>
        </w:rPr>
        <w:t>.</w:t>
      </w:r>
      <w:r w:rsidRPr="001D0D35">
        <w:rPr>
          <w:rFonts w:ascii="Arial" w:hAnsi="Arial" w:cs="Arial"/>
        </w:rPr>
        <w:tab/>
        <w:t>Na formalização do contrato ou do instrumento substituto deverá haver a indicação da disponibilidade dos créditos orçamentários respectivos.</w:t>
      </w:r>
    </w:p>
    <w:p w14:paraId="24C6E72C"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5.2.</w:t>
      </w:r>
      <w:r w:rsidRPr="001D0D35">
        <w:rPr>
          <w:rFonts w:ascii="Arial" w:hAnsi="Arial" w:cs="Arial"/>
        </w:rPr>
        <w:tab/>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7D9F55B4"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5.2.1</w:t>
      </w:r>
      <w:r w:rsidRPr="001D0D35">
        <w:rPr>
          <w:rFonts w:ascii="Arial" w:hAnsi="Arial" w:cs="Arial"/>
        </w:rPr>
        <w:t>.</w:t>
      </w:r>
      <w:r w:rsidRPr="001D0D35">
        <w:rPr>
          <w:rFonts w:ascii="Arial" w:hAnsi="Arial" w:cs="Arial"/>
        </w:rPr>
        <w:tab/>
        <w:t xml:space="preserve"> O instrumento contratual de que trata o item 5.2. deverá ser assinado no prazo de validade da ata de registro de preços.</w:t>
      </w:r>
    </w:p>
    <w:p w14:paraId="64A7C89C"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5.3.</w:t>
      </w:r>
      <w:r w:rsidRPr="001D0D35">
        <w:rPr>
          <w:rFonts w:ascii="Arial" w:hAnsi="Arial" w:cs="Arial"/>
        </w:rPr>
        <w:tab/>
        <w:t>Os contratos decorrentes do sistema de registro de preços poderão ser alterados, observado o art. 124 da Lei nº 14.133, de 2021.</w:t>
      </w:r>
    </w:p>
    <w:p w14:paraId="13C7EA0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5.4.</w:t>
      </w:r>
      <w:r w:rsidRPr="001D0D35">
        <w:rPr>
          <w:rFonts w:ascii="Arial" w:hAnsi="Arial" w:cs="Arial"/>
          <w:b/>
          <w:bCs/>
        </w:rPr>
        <w:tab/>
      </w:r>
      <w:r w:rsidRPr="001D0D35">
        <w:rPr>
          <w:rFonts w:ascii="Arial" w:hAnsi="Arial" w:cs="Arial"/>
        </w:rPr>
        <w:t>Após a homologação da licitação ou da contratação direta, deverão ser observadas as seguintes condições para formalização da ata de registro de preços:</w:t>
      </w:r>
    </w:p>
    <w:p w14:paraId="7769005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5.4.1.</w:t>
      </w:r>
      <w:r w:rsidRPr="001D0D35">
        <w:rPr>
          <w:rFonts w:ascii="Arial" w:hAnsi="Arial" w:cs="Arial"/>
          <w:b/>
          <w:bCs/>
        </w:rPr>
        <w:tab/>
      </w:r>
      <w:r w:rsidRPr="001D0D35">
        <w:rPr>
          <w:rFonts w:ascii="Arial" w:hAnsi="Arial" w:cs="Arial"/>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123E79CC"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5.5.</w:t>
      </w:r>
      <w:r w:rsidRPr="001D0D35">
        <w:rPr>
          <w:rFonts w:ascii="Arial" w:hAnsi="Arial" w:cs="Arial"/>
        </w:rPr>
        <w:tab/>
        <w:t>A ata de registro de preços será assinada por meio de assinatura digital.</w:t>
      </w:r>
    </w:p>
    <w:p w14:paraId="01D35484"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lastRenderedPageBreak/>
        <w:t>5.6.</w:t>
      </w:r>
      <w:r w:rsidRPr="001D0D35">
        <w:rPr>
          <w:rFonts w:ascii="Arial" w:hAnsi="Arial" w:cs="Arial"/>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35DF16B"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6.</w:t>
      </w:r>
      <w:r w:rsidRPr="001D0D35">
        <w:rPr>
          <w:rFonts w:ascii="Arial" w:hAnsi="Arial" w:cs="Arial"/>
          <w:b/>
          <w:bCs/>
        </w:rPr>
        <w:tab/>
        <w:t>ALTERAÇÃO OU ATUALIZAÇÃO DOS PREÇOS REGISTRADOS</w:t>
      </w:r>
    </w:p>
    <w:p w14:paraId="660368D1"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6.1.</w:t>
      </w:r>
      <w:r w:rsidRPr="001D0D35">
        <w:rPr>
          <w:rFonts w:ascii="Arial" w:hAnsi="Arial" w:cs="Arial"/>
        </w:rPr>
        <w:tab/>
        <w:t>Os preços registrados poderão ser alterados ou atualizados em decorrência de eventual redução dos preços praticados no mercado ou de fato que eleve o custo dos bens, das obras ou dos serviços registrados, nas seguintes situações:</w:t>
      </w:r>
    </w:p>
    <w:p w14:paraId="2BD90DB1"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6.1.1.</w:t>
      </w:r>
      <w:r w:rsidRPr="001D0D35">
        <w:rPr>
          <w:rFonts w:ascii="Arial" w:hAnsi="Arial" w:cs="Arial"/>
          <w:b/>
          <w:bCs/>
        </w:rPr>
        <w:tab/>
      </w:r>
      <w:r w:rsidRPr="001D0D35">
        <w:rPr>
          <w:rFonts w:ascii="Arial" w:hAnsi="Arial" w:cs="Arial"/>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40EF0B21"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6.1.2.</w:t>
      </w:r>
      <w:r w:rsidRPr="001D0D35">
        <w:rPr>
          <w:rFonts w:ascii="Arial" w:hAnsi="Arial" w:cs="Arial"/>
        </w:rPr>
        <w:tab/>
        <w:t xml:space="preserve">Em caso de criação, alteração ou extinção de quaisquer tributos ou encargos legais ou a superveniência de disposições legais, com comprovada repercussão sobre os preços registrados; </w:t>
      </w:r>
    </w:p>
    <w:p w14:paraId="2D8AC3EF"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6.1.3.</w:t>
      </w:r>
      <w:r w:rsidRPr="001D0D35">
        <w:rPr>
          <w:rFonts w:ascii="Arial" w:hAnsi="Arial" w:cs="Arial"/>
        </w:rPr>
        <w:tab/>
        <w:t>Na hipótese de previsão no edital ou no aviso de contratação direta de cláusula de reajustamento ou repactuação sobre os preços registrados, nos termos da Lei nº 14.133, de 2021.</w:t>
      </w:r>
    </w:p>
    <w:p w14:paraId="3F8B8496"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6.1.3.1.</w:t>
      </w:r>
      <w:r w:rsidRPr="001D0D35">
        <w:rPr>
          <w:rFonts w:ascii="Arial" w:hAnsi="Arial" w:cs="Arial"/>
        </w:rPr>
        <w:t xml:space="preserve">No caso do reajustamento, deverá ser respeitada a contagem da anualidade e o índice previstos para a contratação;  </w:t>
      </w:r>
    </w:p>
    <w:p w14:paraId="666A436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6.1.3.2.</w:t>
      </w:r>
      <w:r w:rsidRPr="001D0D35">
        <w:rPr>
          <w:rFonts w:ascii="Arial" w:hAnsi="Arial" w:cs="Arial"/>
        </w:rPr>
        <w:t>No caso da repactuação, poderá ser a pedido do interessado, conforme critérios definidos para a contratação.</w:t>
      </w:r>
    </w:p>
    <w:p w14:paraId="15A7FF17"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7.</w:t>
      </w:r>
      <w:r w:rsidRPr="001D0D35">
        <w:rPr>
          <w:rFonts w:ascii="Arial" w:hAnsi="Arial" w:cs="Arial"/>
          <w:b/>
          <w:bCs/>
        </w:rPr>
        <w:tab/>
        <w:t>NEGOCIAÇÃO DE PREÇOS REGISTRADOS</w:t>
      </w:r>
    </w:p>
    <w:p w14:paraId="68F1CBD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7.1.</w:t>
      </w:r>
      <w:r w:rsidRPr="001D0D35">
        <w:rPr>
          <w:rFonts w:ascii="Arial" w:hAnsi="Arial" w:cs="Arial"/>
          <w:b/>
          <w:bCs/>
        </w:rPr>
        <w:tab/>
      </w:r>
      <w:r w:rsidRPr="001D0D35">
        <w:rPr>
          <w:rFonts w:ascii="Arial" w:hAnsi="Arial" w:cs="Arial"/>
        </w:rPr>
        <w:t>Na hipótese de o preço registrado tornar-se superior ao preço praticado no mercado por motivo superveniente, o órgão ou entidade gerenciadora convocará o fornecedor para negociar a redução do preço registrado.</w:t>
      </w:r>
    </w:p>
    <w:p w14:paraId="1F255FE1"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7.1.1.</w:t>
      </w:r>
      <w:r w:rsidRPr="001D0D35">
        <w:rPr>
          <w:rFonts w:ascii="Arial" w:hAnsi="Arial" w:cs="Arial"/>
        </w:rPr>
        <w:tab/>
        <w:t>Caso não aceite reduzir seu preço aos valores praticados pelo mercado, o fornecedor será liberado do compromisso assumido quanto ao item registrado, sem aplicação de penalidades administrativas.</w:t>
      </w:r>
    </w:p>
    <w:p w14:paraId="77DC08BC"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7.1.2.</w:t>
      </w:r>
      <w:r w:rsidRPr="001D0D35">
        <w:rPr>
          <w:rFonts w:ascii="Arial" w:hAnsi="Arial" w:cs="Arial"/>
          <w:b/>
          <w:bCs/>
        </w:rPr>
        <w:tab/>
      </w:r>
      <w:r w:rsidRPr="001D0D35">
        <w:rPr>
          <w:rFonts w:ascii="Arial" w:hAnsi="Arial" w:cs="Arial"/>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F4817DF"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7.1.3</w:t>
      </w:r>
      <w:r w:rsidRPr="001D0D35">
        <w:rPr>
          <w:rFonts w:ascii="Arial" w:hAnsi="Arial" w:cs="Arial"/>
        </w:rPr>
        <w:t>.</w:t>
      </w:r>
      <w:r w:rsidRPr="001D0D35">
        <w:rPr>
          <w:rFonts w:ascii="Arial" w:hAnsi="Arial" w:cs="Arial"/>
        </w:rPr>
        <w:tab/>
        <w:t>Se não obtiver êxito nas negociações, o órgão ou entidade gerenciadora procederá ao cancelamento da ata de registro de preços, adotando as medidas cabíveis para obtenção de contratação mais vantajosa.</w:t>
      </w:r>
    </w:p>
    <w:p w14:paraId="1BC89E5B"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7.1.4.</w:t>
      </w:r>
      <w:r w:rsidRPr="001D0D35">
        <w:rPr>
          <w:rFonts w:ascii="Arial" w:hAnsi="Arial" w:cs="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7A6FC27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lastRenderedPageBreak/>
        <w:t>7.2.</w:t>
      </w:r>
      <w:r w:rsidRPr="001D0D35">
        <w:rPr>
          <w:rFonts w:ascii="Arial" w:hAnsi="Arial" w:cs="Arial"/>
        </w:rPr>
        <w:tab/>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C83BB3A"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7.2.1.</w:t>
      </w:r>
      <w:r w:rsidRPr="001D0D35">
        <w:rPr>
          <w:rFonts w:ascii="Arial" w:hAnsi="Arial" w:cs="Arial"/>
        </w:rPr>
        <w:tab/>
        <w:t>Neste caso, o fornecedor encaminhará, juntamente com o pedido de alteração, a documentação comprobatória ou a planilha de custos que demonstre a inviabilidade do preço registrado em relação às condições inicialmente pactuadas.</w:t>
      </w:r>
    </w:p>
    <w:p w14:paraId="54B266E0"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7.2.2.</w:t>
      </w:r>
      <w:r w:rsidRPr="001D0D35">
        <w:rPr>
          <w:rFonts w:ascii="Arial" w:hAnsi="Arial" w:cs="Arial"/>
          <w:b/>
          <w:bCs/>
        </w:rPr>
        <w:tab/>
      </w:r>
      <w:r w:rsidRPr="001D0D35">
        <w:rPr>
          <w:rFonts w:ascii="Arial" w:hAnsi="Arial" w:cs="Arial"/>
        </w:rPr>
        <w:t>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B21922A"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7.2.3.</w:t>
      </w:r>
      <w:r w:rsidRPr="001D0D35">
        <w:rPr>
          <w:rFonts w:ascii="Arial" w:hAnsi="Arial" w:cs="Arial"/>
        </w:rPr>
        <w:tab/>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1F13997"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7.2.4.</w:t>
      </w:r>
      <w:r w:rsidRPr="001D0D35">
        <w:rPr>
          <w:rFonts w:ascii="Arial" w:hAnsi="Arial" w:cs="Arial"/>
        </w:rPr>
        <w:tab/>
        <w:t>Se não obtiver êxito nas negociações, o órgão ou entidade gerenciadora procederá ao cancelamento da ata de registro de preços, nos termos do item 9.4, e adotará as medidas cabíveis para a obtenção da contratação mais vantajosa.</w:t>
      </w:r>
    </w:p>
    <w:p w14:paraId="0E3B11A7"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7.2.5</w:t>
      </w:r>
      <w:r w:rsidRPr="001D0D35">
        <w:rPr>
          <w:rFonts w:ascii="Arial" w:hAnsi="Arial" w:cs="Arial"/>
        </w:rPr>
        <w:t>.</w:t>
      </w:r>
      <w:r w:rsidRPr="001D0D35">
        <w:rPr>
          <w:rFonts w:ascii="Arial" w:hAnsi="Arial" w:cs="Arial"/>
        </w:rPr>
        <w:tab/>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0B20E53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7.2.6.</w:t>
      </w:r>
      <w:r w:rsidRPr="001D0D35">
        <w:rPr>
          <w:rFonts w:ascii="Arial" w:hAnsi="Arial" w:cs="Arial"/>
          <w:b/>
          <w:bCs/>
        </w:rPr>
        <w:tab/>
      </w:r>
      <w:r w:rsidRPr="001D0D35">
        <w:rPr>
          <w:rFonts w:ascii="Arial" w:hAnsi="Arial" w:cs="Arial"/>
        </w:rPr>
        <w:t xml:space="preserve">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08058B7B"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8.</w:t>
      </w:r>
      <w:r w:rsidRPr="001D0D35">
        <w:rPr>
          <w:rFonts w:ascii="Arial" w:hAnsi="Arial" w:cs="Arial"/>
          <w:b/>
          <w:bCs/>
        </w:rPr>
        <w:tab/>
        <w:t>REMANEJAMENTO DAS QUANTIDADES REGISTRADAS NA ATA DE REGISTRO DE PREÇOS</w:t>
      </w:r>
    </w:p>
    <w:p w14:paraId="57C498C4"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8.1.</w:t>
      </w:r>
      <w:r w:rsidRPr="001D0D35">
        <w:rPr>
          <w:rFonts w:ascii="Arial" w:hAnsi="Arial" w:cs="Arial"/>
          <w:b/>
          <w:bCs/>
        </w:rPr>
        <w:tab/>
      </w:r>
      <w:r w:rsidRPr="001D0D35">
        <w:rPr>
          <w:rFonts w:ascii="Arial" w:hAnsi="Arial" w:cs="Arial"/>
        </w:rPr>
        <w:t xml:space="preserve"> As quantidades previstas para os itens com preços registrados nas atas de registro de preços não poderão ser remanejadas, uma vez que não existe outros órgãos participantes </w:t>
      </w:r>
    </w:p>
    <w:p w14:paraId="2C25820D"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9.</w:t>
      </w:r>
      <w:r w:rsidRPr="001D0D35">
        <w:rPr>
          <w:rFonts w:ascii="Arial" w:hAnsi="Arial" w:cs="Arial"/>
          <w:b/>
          <w:bCs/>
        </w:rPr>
        <w:tab/>
        <w:t>CANCELAMENTO DO REGISTRO DO LICITANTE VENCEDOR E DOS PREÇOS REGISTRADOS</w:t>
      </w:r>
    </w:p>
    <w:p w14:paraId="35FB0750"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9.1.</w:t>
      </w:r>
      <w:r w:rsidRPr="001D0D35">
        <w:rPr>
          <w:rFonts w:ascii="Arial" w:hAnsi="Arial" w:cs="Arial"/>
          <w:b/>
          <w:bCs/>
        </w:rPr>
        <w:tab/>
      </w:r>
      <w:r w:rsidRPr="001D0D35">
        <w:rPr>
          <w:rFonts w:ascii="Arial" w:hAnsi="Arial" w:cs="Arial"/>
        </w:rPr>
        <w:t>O registro do fornecedor será cancelado pelo gerenciador, quando o fornecedor:</w:t>
      </w:r>
    </w:p>
    <w:p w14:paraId="7A5452B0"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9.1.1</w:t>
      </w:r>
      <w:r w:rsidRPr="001D0D35">
        <w:rPr>
          <w:rFonts w:ascii="Arial" w:hAnsi="Arial" w:cs="Arial"/>
        </w:rPr>
        <w:t>.</w:t>
      </w:r>
      <w:r w:rsidRPr="001D0D35">
        <w:rPr>
          <w:rFonts w:ascii="Arial" w:hAnsi="Arial" w:cs="Arial"/>
        </w:rPr>
        <w:tab/>
        <w:t>Descumprir as condições da ata de registro de preços, sem motivo justificado;</w:t>
      </w:r>
    </w:p>
    <w:p w14:paraId="0FF526D9"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9.1.2.</w:t>
      </w:r>
      <w:r w:rsidRPr="001D0D35">
        <w:rPr>
          <w:rFonts w:ascii="Arial" w:hAnsi="Arial" w:cs="Arial"/>
        </w:rPr>
        <w:tab/>
        <w:t>Não retirar a nota de empenho, ou instrumento equivalente, no prazo estabelecido pela Administração sem justificativa razoável;</w:t>
      </w:r>
    </w:p>
    <w:p w14:paraId="4ADFFE84" w14:textId="77777777" w:rsidR="00541207" w:rsidRPr="001D0D35" w:rsidRDefault="00541207" w:rsidP="00541207">
      <w:pPr>
        <w:spacing w:after="240" w:line="276" w:lineRule="auto"/>
        <w:jc w:val="both"/>
        <w:rPr>
          <w:rFonts w:ascii="Arial" w:hAnsi="Arial" w:cs="Arial"/>
          <w:b/>
          <w:bCs/>
        </w:rPr>
      </w:pPr>
      <w:r w:rsidRPr="001D0D35">
        <w:rPr>
          <w:rFonts w:ascii="Arial" w:hAnsi="Arial" w:cs="Arial"/>
          <w:b/>
          <w:bCs/>
        </w:rPr>
        <w:lastRenderedPageBreak/>
        <w:t>9.1.3.</w:t>
      </w:r>
      <w:r w:rsidRPr="001D0D35">
        <w:rPr>
          <w:rFonts w:ascii="Arial" w:hAnsi="Arial" w:cs="Arial"/>
        </w:rPr>
        <w:tab/>
        <w:t>Não aceitar manter seu preço registrado.</w:t>
      </w:r>
    </w:p>
    <w:p w14:paraId="0E33E3D3"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9.1.4.</w:t>
      </w:r>
      <w:r w:rsidRPr="001D0D35">
        <w:rPr>
          <w:rFonts w:ascii="Arial" w:hAnsi="Arial" w:cs="Arial"/>
          <w:b/>
          <w:bCs/>
        </w:rPr>
        <w:tab/>
      </w:r>
      <w:r w:rsidRPr="001D0D35">
        <w:rPr>
          <w:rFonts w:ascii="Arial" w:hAnsi="Arial" w:cs="Arial"/>
        </w:rPr>
        <w:t xml:space="preserve"> Sofrer sanção prevista nos incisos III ou IV do caput do art. 156 da Lei nº 14.133, de 2021.</w:t>
      </w:r>
    </w:p>
    <w:p w14:paraId="77B7CF45"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9.1.4.1.</w:t>
      </w:r>
      <w:r w:rsidRPr="001D0D35">
        <w:rPr>
          <w:rFonts w:ascii="Arial" w:hAnsi="Arial" w:cs="Arial"/>
        </w:rPr>
        <w:t xml:space="preserve">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1977E0E" w14:textId="77777777" w:rsidR="00541207" w:rsidRPr="001D0D35" w:rsidRDefault="00541207" w:rsidP="00541207">
      <w:pPr>
        <w:spacing w:after="240" w:line="276" w:lineRule="auto"/>
        <w:jc w:val="both"/>
        <w:rPr>
          <w:rFonts w:ascii="Arial" w:hAnsi="Arial" w:cs="Arial"/>
          <w:b/>
          <w:bCs/>
        </w:rPr>
      </w:pPr>
      <w:r w:rsidRPr="001D0D35">
        <w:rPr>
          <w:rFonts w:ascii="Arial" w:hAnsi="Arial" w:cs="Arial"/>
          <w:b/>
          <w:bCs/>
        </w:rPr>
        <w:t>9.2.</w:t>
      </w:r>
      <w:r w:rsidRPr="001D0D35">
        <w:rPr>
          <w:rFonts w:ascii="Arial" w:hAnsi="Arial" w:cs="Arial"/>
        </w:rPr>
        <w:tab/>
        <w:t xml:space="preserve"> O cancelamento de registros nas hipóteses previstas no item 9.1 será formalizado por despacho do órgão ou da entidade gerenciadora, garantidos os princípios do contraditório e da ampla defesa.</w:t>
      </w:r>
    </w:p>
    <w:p w14:paraId="0BCBBFD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9.3.</w:t>
      </w:r>
      <w:r w:rsidRPr="001D0D35">
        <w:rPr>
          <w:rFonts w:ascii="Arial" w:hAnsi="Arial" w:cs="Arial"/>
        </w:rPr>
        <w:tab/>
        <w:t>Na hipótese de cancelamento do registro do fornecedor, o órgão ou a entidade gerenciadora poderá convocar os licitantes que compõem o cadastro de reserva, observada a ordem de classificação.</w:t>
      </w:r>
    </w:p>
    <w:p w14:paraId="228AA1E0"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9.4.</w:t>
      </w:r>
      <w:r w:rsidRPr="001D0D35">
        <w:rPr>
          <w:rFonts w:ascii="Arial" w:hAnsi="Arial" w:cs="Arial"/>
        </w:rPr>
        <w:tab/>
        <w:t xml:space="preserve">O cancelamento dos preços registrados poderá ser realizado pelo gerenciador, em determinada ata de registro de preços, total ou parcialmente, nas seguintes hipóteses, desde que devidamente comprovadas e justificadas: </w:t>
      </w:r>
    </w:p>
    <w:p w14:paraId="3B70C5E6"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9.4.1.</w:t>
      </w:r>
      <w:r w:rsidRPr="001D0D35">
        <w:rPr>
          <w:rFonts w:ascii="Arial" w:hAnsi="Arial" w:cs="Arial"/>
        </w:rPr>
        <w:tab/>
        <w:t>Por razão de interesse público;</w:t>
      </w:r>
    </w:p>
    <w:p w14:paraId="7064D2E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9.4.2.</w:t>
      </w:r>
      <w:r w:rsidRPr="001D0D35">
        <w:rPr>
          <w:rFonts w:ascii="Arial" w:hAnsi="Arial" w:cs="Arial"/>
        </w:rPr>
        <w:tab/>
        <w:t>A pedido do fornecedor, decorrente de caso fortuito ou força maior; ou</w:t>
      </w:r>
    </w:p>
    <w:p w14:paraId="66FB092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9.4.3.</w:t>
      </w:r>
      <w:r w:rsidRPr="001D0D35">
        <w:rPr>
          <w:rFonts w:ascii="Arial" w:hAnsi="Arial" w:cs="Arial"/>
          <w:b/>
          <w:bCs/>
        </w:rPr>
        <w:tab/>
      </w:r>
      <w:r w:rsidRPr="001D0D35">
        <w:rPr>
          <w:rFonts w:ascii="Arial" w:hAnsi="Arial" w:cs="Arial"/>
        </w:rPr>
        <w:t>Se não houver êxito nas negociações, nas hipóteses em que o preço de mercado se tornar superior ou inferior ao preço registrado.</w:t>
      </w:r>
    </w:p>
    <w:p w14:paraId="479A3FE2"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10.       DA FORMA DE FORNECIMENTO</w:t>
      </w:r>
    </w:p>
    <w:p w14:paraId="0391957A"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10.1.</w:t>
      </w:r>
      <w:r w:rsidRPr="001D0D35">
        <w:rPr>
          <w:rFonts w:ascii="Arial" w:hAnsi="Arial" w:cs="Arial"/>
          <w:b/>
          <w:bCs/>
        </w:rPr>
        <w:tab/>
      </w:r>
      <w:r w:rsidRPr="001D0D35">
        <w:rPr>
          <w:rFonts w:ascii="Arial" w:hAnsi="Arial" w:cs="Arial"/>
        </w:rPr>
        <w:t>A COMPPROMISSÁRIA obriga-se a fornecer a COMPPROMITENTE os itens descritos neste termo de compromisso, parceladamente, em até 5 (cinco) dias, após recebimento da autorização de fornecimento – AF.</w:t>
      </w:r>
    </w:p>
    <w:p w14:paraId="03200AAB"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11.      DO PAGAMENTO</w:t>
      </w:r>
    </w:p>
    <w:p w14:paraId="7F45EF13" w14:textId="43BD52B0" w:rsidR="00541207" w:rsidRDefault="00541207" w:rsidP="00541207">
      <w:pPr>
        <w:pStyle w:val="Corpodetexto"/>
        <w:spacing w:after="240" w:line="276" w:lineRule="auto"/>
        <w:jc w:val="both"/>
        <w:rPr>
          <w:rFonts w:ascii="Arial" w:hAnsi="Arial" w:cs="Arial"/>
          <w:sz w:val="22"/>
          <w:szCs w:val="22"/>
        </w:rPr>
      </w:pPr>
      <w:r w:rsidRPr="001D0D35">
        <w:rPr>
          <w:rFonts w:ascii="Arial" w:hAnsi="Arial" w:cs="Arial"/>
          <w:b/>
          <w:bCs/>
          <w:sz w:val="22"/>
          <w:szCs w:val="22"/>
        </w:rPr>
        <w:t xml:space="preserve">11.1.   </w:t>
      </w:r>
      <w:r w:rsidRPr="001D0D35">
        <w:rPr>
          <w:rFonts w:ascii="Arial" w:hAnsi="Arial" w:cs="Arial"/>
          <w:sz w:val="22"/>
          <w:szCs w:val="22"/>
        </w:rPr>
        <w:t>O pagamento referente aos produtos</w:t>
      </w:r>
      <w:r w:rsidR="004F56CF">
        <w:rPr>
          <w:rFonts w:ascii="Arial" w:hAnsi="Arial" w:cs="Arial"/>
          <w:sz w:val="22"/>
          <w:szCs w:val="22"/>
        </w:rPr>
        <w:t>/serviços</w:t>
      </w:r>
      <w:r w:rsidRPr="001D0D35">
        <w:rPr>
          <w:rFonts w:ascii="Arial" w:hAnsi="Arial" w:cs="Arial"/>
          <w:sz w:val="22"/>
          <w:szCs w:val="22"/>
        </w:rPr>
        <w:t xml:space="preserve"> fornecidos pela empresa vencedora do certame licitatório deverá</w:t>
      </w:r>
      <w:r w:rsidRPr="001D0D35">
        <w:rPr>
          <w:rFonts w:ascii="Arial" w:hAnsi="Arial" w:cs="Arial"/>
          <w:spacing w:val="1"/>
          <w:sz w:val="22"/>
          <w:szCs w:val="22"/>
        </w:rPr>
        <w:t xml:space="preserve"> </w:t>
      </w:r>
      <w:r w:rsidRPr="001D0D35">
        <w:rPr>
          <w:rFonts w:ascii="Arial" w:hAnsi="Arial" w:cs="Arial"/>
          <w:sz w:val="22"/>
          <w:szCs w:val="22"/>
        </w:rPr>
        <w:t>ser efetuado em até 30 (trinta) dias após o recebimento da competente nota fiscal, e o atesto do servidor responsável</w:t>
      </w:r>
      <w:r>
        <w:rPr>
          <w:rFonts w:ascii="Arial" w:hAnsi="Arial" w:cs="Arial"/>
          <w:sz w:val="22"/>
          <w:szCs w:val="22"/>
        </w:rPr>
        <w:t xml:space="preserve"> pela fiscalização do Contrato e/ou ARP.</w:t>
      </w:r>
    </w:p>
    <w:p w14:paraId="38F1AB82" w14:textId="77777777" w:rsidR="00541207" w:rsidRDefault="00541207" w:rsidP="00541207">
      <w:pPr>
        <w:pStyle w:val="Corpodetexto"/>
        <w:spacing w:after="240" w:line="276" w:lineRule="auto"/>
        <w:jc w:val="both"/>
        <w:rPr>
          <w:rFonts w:ascii="Arial" w:hAnsi="Arial" w:cs="Arial"/>
          <w:b/>
          <w:bCs/>
          <w:sz w:val="22"/>
          <w:szCs w:val="22"/>
        </w:rPr>
      </w:pPr>
      <w:r w:rsidRPr="00AC3539">
        <w:rPr>
          <w:rFonts w:ascii="Arial" w:hAnsi="Arial" w:cs="Arial"/>
          <w:b/>
          <w:bCs/>
          <w:sz w:val="22"/>
          <w:szCs w:val="22"/>
        </w:rPr>
        <w:t>11.1.1</w:t>
      </w:r>
      <w:r>
        <w:rPr>
          <w:rFonts w:ascii="Arial" w:hAnsi="Arial" w:cs="Arial"/>
          <w:b/>
          <w:bCs/>
          <w:sz w:val="22"/>
          <w:szCs w:val="22"/>
        </w:rPr>
        <w:t xml:space="preserve">. </w:t>
      </w:r>
      <w:r w:rsidRPr="00AC3539">
        <w:rPr>
          <w:rFonts w:ascii="Arial" w:hAnsi="Arial" w:cs="Arial"/>
          <w:sz w:val="22"/>
          <w:szCs w:val="22"/>
        </w:rPr>
        <w:t>Ficam designados como fiscal e gestor de contrato os seguintes servidores:</w:t>
      </w:r>
    </w:p>
    <w:p w14:paraId="2A4D7185" w14:textId="77777777" w:rsidR="00541207" w:rsidRPr="000E6ACE" w:rsidRDefault="00541207" w:rsidP="00541207">
      <w:pPr>
        <w:pStyle w:val="Corpodetexto"/>
        <w:widowControl/>
        <w:numPr>
          <w:ilvl w:val="0"/>
          <w:numId w:val="102"/>
        </w:numPr>
        <w:autoSpaceDE/>
        <w:autoSpaceDN/>
        <w:spacing w:after="240" w:afterAutospacing="1" w:line="276" w:lineRule="auto"/>
        <w:jc w:val="both"/>
        <w:rPr>
          <w:rFonts w:ascii="Arial" w:hAnsi="Arial" w:cs="Arial"/>
          <w:color w:val="EE0000"/>
          <w:sz w:val="22"/>
          <w:szCs w:val="22"/>
        </w:rPr>
      </w:pPr>
      <w:r w:rsidRPr="00AC3539">
        <w:rPr>
          <w:rFonts w:ascii="Arial" w:hAnsi="Arial" w:cs="Arial"/>
          <w:sz w:val="22"/>
          <w:szCs w:val="22"/>
        </w:rPr>
        <w:t xml:space="preserve">Fiscal de Contrato: </w:t>
      </w:r>
      <w:r w:rsidRPr="000E6ACE">
        <w:rPr>
          <w:rFonts w:ascii="Arial" w:hAnsi="Arial" w:cs="Arial"/>
          <w:color w:val="EE0000"/>
          <w:sz w:val="22"/>
          <w:szCs w:val="22"/>
        </w:rPr>
        <w:t>xxxxxxxxxxxxxxxxxxxxxxxxxxxxxxxxxxxx;</w:t>
      </w:r>
    </w:p>
    <w:p w14:paraId="7808C63E" w14:textId="77777777" w:rsidR="00541207" w:rsidRPr="000E6ACE" w:rsidRDefault="00541207" w:rsidP="00541207">
      <w:pPr>
        <w:pStyle w:val="Corpodetexto"/>
        <w:widowControl/>
        <w:numPr>
          <w:ilvl w:val="0"/>
          <w:numId w:val="102"/>
        </w:numPr>
        <w:autoSpaceDE/>
        <w:autoSpaceDN/>
        <w:spacing w:after="240" w:afterAutospacing="1" w:line="276" w:lineRule="auto"/>
        <w:jc w:val="both"/>
        <w:rPr>
          <w:rFonts w:ascii="Arial" w:hAnsi="Arial" w:cs="Arial"/>
          <w:color w:val="EE0000"/>
          <w:sz w:val="22"/>
          <w:szCs w:val="22"/>
        </w:rPr>
      </w:pPr>
      <w:r w:rsidRPr="00EE1110">
        <w:rPr>
          <w:rFonts w:ascii="Arial" w:hAnsi="Arial" w:cs="Arial"/>
          <w:sz w:val="22"/>
          <w:szCs w:val="22"/>
        </w:rPr>
        <w:t xml:space="preserve">Gestor de contrato: </w:t>
      </w:r>
      <w:r w:rsidRPr="000E6ACE">
        <w:rPr>
          <w:rFonts w:ascii="Arial" w:hAnsi="Arial" w:cs="Arial"/>
          <w:color w:val="EE0000"/>
          <w:sz w:val="22"/>
          <w:szCs w:val="22"/>
        </w:rPr>
        <w:t>xxxxxxxxxxxxxxxxxxxxxxxxxxxxxxxxxxxx;</w:t>
      </w:r>
    </w:p>
    <w:p w14:paraId="03AA2AF1" w14:textId="77777777" w:rsidR="00541207" w:rsidRPr="001D0D35" w:rsidRDefault="00541207" w:rsidP="00541207">
      <w:pPr>
        <w:pStyle w:val="Corpodetexto"/>
        <w:spacing w:after="240" w:line="276" w:lineRule="auto"/>
        <w:jc w:val="both"/>
        <w:rPr>
          <w:rFonts w:ascii="Arial" w:hAnsi="Arial" w:cs="Arial"/>
          <w:b/>
          <w:bCs/>
          <w:i/>
          <w:iCs/>
          <w:sz w:val="22"/>
          <w:szCs w:val="22"/>
        </w:rPr>
      </w:pPr>
      <w:r w:rsidRPr="001D0D35">
        <w:rPr>
          <w:rFonts w:ascii="Arial" w:hAnsi="Arial" w:cs="Arial"/>
          <w:b/>
          <w:bCs/>
          <w:sz w:val="22"/>
          <w:szCs w:val="22"/>
        </w:rPr>
        <w:t>11.2.</w:t>
      </w:r>
      <w:r w:rsidRPr="001D0D35">
        <w:rPr>
          <w:rFonts w:ascii="Arial" w:hAnsi="Arial" w:cs="Arial"/>
          <w:sz w:val="22"/>
          <w:szCs w:val="22"/>
        </w:rPr>
        <w:t xml:space="preserve">   A cada</w:t>
      </w:r>
      <w:r w:rsidRPr="001D0D35">
        <w:rPr>
          <w:rFonts w:ascii="Arial" w:hAnsi="Arial" w:cs="Arial"/>
          <w:spacing w:val="2"/>
          <w:sz w:val="22"/>
          <w:szCs w:val="22"/>
        </w:rPr>
        <w:t xml:space="preserve"> </w:t>
      </w:r>
      <w:r w:rsidRPr="001D0D35">
        <w:rPr>
          <w:rFonts w:ascii="Arial" w:hAnsi="Arial" w:cs="Arial"/>
          <w:sz w:val="22"/>
          <w:szCs w:val="22"/>
        </w:rPr>
        <w:t>Nota</w:t>
      </w:r>
      <w:r w:rsidRPr="001D0D35">
        <w:rPr>
          <w:rFonts w:ascii="Arial" w:hAnsi="Arial" w:cs="Arial"/>
          <w:spacing w:val="2"/>
          <w:sz w:val="22"/>
          <w:szCs w:val="22"/>
        </w:rPr>
        <w:t xml:space="preserve"> </w:t>
      </w:r>
      <w:r w:rsidRPr="001D0D35">
        <w:rPr>
          <w:rFonts w:ascii="Arial" w:hAnsi="Arial" w:cs="Arial"/>
          <w:sz w:val="22"/>
          <w:szCs w:val="22"/>
        </w:rPr>
        <w:t>Fiscal</w:t>
      </w:r>
      <w:r w:rsidRPr="001D0D35">
        <w:rPr>
          <w:rFonts w:ascii="Arial" w:hAnsi="Arial" w:cs="Arial"/>
          <w:spacing w:val="3"/>
          <w:sz w:val="22"/>
          <w:szCs w:val="22"/>
        </w:rPr>
        <w:t xml:space="preserve"> </w:t>
      </w:r>
      <w:r w:rsidRPr="001D0D35">
        <w:rPr>
          <w:rFonts w:ascii="Arial" w:hAnsi="Arial" w:cs="Arial"/>
          <w:sz w:val="22"/>
          <w:szCs w:val="22"/>
        </w:rPr>
        <w:t>apresentada</w:t>
      </w:r>
      <w:r w:rsidRPr="001D0D35">
        <w:rPr>
          <w:rFonts w:ascii="Arial" w:hAnsi="Arial" w:cs="Arial"/>
          <w:spacing w:val="2"/>
          <w:sz w:val="22"/>
          <w:szCs w:val="22"/>
        </w:rPr>
        <w:t xml:space="preserve"> </w:t>
      </w:r>
      <w:r w:rsidRPr="001D0D35">
        <w:rPr>
          <w:rFonts w:ascii="Arial" w:hAnsi="Arial" w:cs="Arial"/>
          <w:sz w:val="22"/>
          <w:szCs w:val="22"/>
        </w:rPr>
        <w:t>deverá ser apresentada, sem rasura, em letra bem</w:t>
      </w:r>
      <w:r w:rsidRPr="001D0D35">
        <w:rPr>
          <w:rFonts w:ascii="Arial" w:hAnsi="Arial" w:cs="Arial"/>
          <w:spacing w:val="1"/>
          <w:sz w:val="22"/>
          <w:szCs w:val="22"/>
        </w:rPr>
        <w:t xml:space="preserve"> </w:t>
      </w:r>
      <w:r w:rsidRPr="001D0D35">
        <w:rPr>
          <w:rFonts w:ascii="Arial" w:hAnsi="Arial" w:cs="Arial"/>
          <w:sz w:val="22"/>
          <w:szCs w:val="22"/>
        </w:rPr>
        <w:t>legível</w:t>
      </w:r>
      <w:r w:rsidRPr="001D0D35">
        <w:rPr>
          <w:rFonts w:ascii="Arial" w:hAnsi="Arial" w:cs="Arial"/>
          <w:spacing w:val="1"/>
          <w:sz w:val="22"/>
          <w:szCs w:val="22"/>
        </w:rPr>
        <w:t xml:space="preserve"> </w:t>
      </w:r>
      <w:r w:rsidRPr="001D0D35">
        <w:rPr>
          <w:rFonts w:ascii="Arial" w:hAnsi="Arial" w:cs="Arial"/>
          <w:sz w:val="22"/>
          <w:szCs w:val="22"/>
        </w:rPr>
        <w:t>em</w:t>
      </w:r>
      <w:r w:rsidRPr="001D0D35">
        <w:rPr>
          <w:rFonts w:ascii="Arial" w:hAnsi="Arial" w:cs="Arial"/>
          <w:spacing w:val="1"/>
          <w:sz w:val="22"/>
          <w:szCs w:val="22"/>
        </w:rPr>
        <w:t xml:space="preserve"> </w:t>
      </w:r>
      <w:r w:rsidRPr="001D0D35">
        <w:rPr>
          <w:rFonts w:ascii="Arial" w:hAnsi="Arial" w:cs="Arial"/>
          <w:sz w:val="22"/>
          <w:szCs w:val="22"/>
        </w:rPr>
        <w:t>nome</w:t>
      </w:r>
      <w:r w:rsidRPr="001D0D35">
        <w:rPr>
          <w:rFonts w:ascii="Arial" w:hAnsi="Arial" w:cs="Arial"/>
          <w:spacing w:val="1"/>
          <w:sz w:val="22"/>
          <w:szCs w:val="22"/>
        </w:rPr>
        <w:t xml:space="preserve"> </w:t>
      </w:r>
      <w:r w:rsidRPr="001D0D35">
        <w:rPr>
          <w:rFonts w:ascii="Arial" w:hAnsi="Arial" w:cs="Arial"/>
          <w:sz w:val="22"/>
          <w:szCs w:val="22"/>
        </w:rPr>
        <w:t>da</w:t>
      </w:r>
      <w:r w:rsidRPr="001D0D35">
        <w:rPr>
          <w:rFonts w:ascii="Arial" w:hAnsi="Arial" w:cs="Arial"/>
          <w:spacing w:val="1"/>
          <w:sz w:val="22"/>
          <w:szCs w:val="22"/>
        </w:rPr>
        <w:t xml:space="preserve"> </w:t>
      </w:r>
      <w:r w:rsidRPr="001D0D35">
        <w:rPr>
          <w:rFonts w:ascii="Arial" w:hAnsi="Arial" w:cs="Arial"/>
          <w:sz w:val="22"/>
          <w:szCs w:val="22"/>
        </w:rPr>
        <w:t>Prefeitura</w:t>
      </w:r>
      <w:r w:rsidRPr="001D0D35">
        <w:rPr>
          <w:rFonts w:ascii="Arial" w:hAnsi="Arial" w:cs="Arial"/>
          <w:spacing w:val="1"/>
          <w:sz w:val="22"/>
          <w:szCs w:val="22"/>
        </w:rPr>
        <w:t xml:space="preserve"> </w:t>
      </w:r>
      <w:r w:rsidRPr="001D0D35">
        <w:rPr>
          <w:rFonts w:ascii="Arial" w:hAnsi="Arial" w:cs="Arial"/>
          <w:sz w:val="22"/>
          <w:szCs w:val="22"/>
        </w:rPr>
        <w:t>Municipal</w:t>
      </w:r>
      <w:r w:rsidRPr="001D0D35">
        <w:rPr>
          <w:rFonts w:ascii="Arial" w:hAnsi="Arial" w:cs="Arial"/>
          <w:spacing w:val="1"/>
          <w:sz w:val="22"/>
          <w:szCs w:val="22"/>
        </w:rPr>
        <w:t xml:space="preserve"> </w:t>
      </w:r>
      <w:r w:rsidRPr="001D0D35">
        <w:rPr>
          <w:rFonts w:ascii="Arial" w:hAnsi="Arial" w:cs="Arial"/>
          <w:sz w:val="22"/>
          <w:szCs w:val="22"/>
        </w:rPr>
        <w:t>de</w:t>
      </w:r>
      <w:r w:rsidRPr="001D0D35">
        <w:rPr>
          <w:rFonts w:ascii="Arial" w:hAnsi="Arial" w:cs="Arial"/>
          <w:spacing w:val="1"/>
          <w:sz w:val="22"/>
          <w:szCs w:val="22"/>
        </w:rPr>
        <w:t xml:space="preserve"> </w:t>
      </w:r>
      <w:r w:rsidRPr="001D0D35">
        <w:rPr>
          <w:rFonts w:ascii="Arial" w:hAnsi="Arial" w:cs="Arial"/>
          <w:sz w:val="22"/>
          <w:szCs w:val="22"/>
        </w:rPr>
        <w:t>Alagoa</w:t>
      </w:r>
      <w:r w:rsidRPr="001D0D35">
        <w:rPr>
          <w:rFonts w:ascii="Arial" w:hAnsi="Arial" w:cs="Arial"/>
          <w:spacing w:val="1"/>
          <w:sz w:val="22"/>
          <w:szCs w:val="22"/>
        </w:rPr>
        <w:t xml:space="preserve"> </w:t>
      </w:r>
      <w:r w:rsidRPr="001D0D35">
        <w:rPr>
          <w:rFonts w:ascii="Arial" w:hAnsi="Arial" w:cs="Arial"/>
          <w:sz w:val="22"/>
          <w:szCs w:val="22"/>
        </w:rPr>
        <w:t>-</w:t>
      </w:r>
      <w:r w:rsidRPr="001D0D35">
        <w:rPr>
          <w:rFonts w:ascii="Arial" w:hAnsi="Arial" w:cs="Arial"/>
          <w:spacing w:val="1"/>
          <w:sz w:val="22"/>
          <w:szCs w:val="22"/>
        </w:rPr>
        <w:t xml:space="preserve"> </w:t>
      </w:r>
      <w:r w:rsidRPr="001D0D35">
        <w:rPr>
          <w:rFonts w:ascii="Arial" w:hAnsi="Arial" w:cs="Arial"/>
          <w:sz w:val="22"/>
          <w:szCs w:val="22"/>
        </w:rPr>
        <w:t>MG,</w:t>
      </w:r>
      <w:r w:rsidRPr="001D0D35">
        <w:rPr>
          <w:rFonts w:ascii="Arial" w:hAnsi="Arial" w:cs="Arial"/>
          <w:spacing w:val="1"/>
          <w:sz w:val="22"/>
          <w:szCs w:val="22"/>
        </w:rPr>
        <w:t xml:space="preserve"> </w:t>
      </w:r>
      <w:r w:rsidRPr="001D0D35">
        <w:rPr>
          <w:rFonts w:ascii="Arial" w:hAnsi="Arial" w:cs="Arial"/>
          <w:sz w:val="22"/>
          <w:szCs w:val="22"/>
        </w:rPr>
        <w:t>CNPJ</w:t>
      </w:r>
      <w:r w:rsidRPr="001D0D35">
        <w:rPr>
          <w:rFonts w:ascii="Arial" w:hAnsi="Arial" w:cs="Arial"/>
          <w:spacing w:val="1"/>
          <w:sz w:val="22"/>
          <w:szCs w:val="22"/>
        </w:rPr>
        <w:t xml:space="preserve"> </w:t>
      </w:r>
      <w:r w:rsidRPr="001D0D35">
        <w:rPr>
          <w:rFonts w:ascii="Arial" w:hAnsi="Arial" w:cs="Arial"/>
          <w:sz w:val="22"/>
          <w:szCs w:val="22"/>
        </w:rPr>
        <w:t>n.º</w:t>
      </w:r>
      <w:r w:rsidRPr="001D0D35">
        <w:rPr>
          <w:rFonts w:ascii="Arial" w:hAnsi="Arial" w:cs="Arial"/>
          <w:spacing w:val="1"/>
          <w:sz w:val="22"/>
          <w:szCs w:val="22"/>
        </w:rPr>
        <w:t xml:space="preserve"> </w:t>
      </w:r>
      <w:r w:rsidRPr="001D0D35">
        <w:rPr>
          <w:rFonts w:ascii="Arial" w:hAnsi="Arial" w:cs="Arial"/>
          <w:sz w:val="22"/>
          <w:szCs w:val="22"/>
        </w:rPr>
        <w:t>18.186.346/0001-91,</w:t>
      </w:r>
      <w:r w:rsidRPr="001D0D35">
        <w:rPr>
          <w:rFonts w:ascii="Arial" w:hAnsi="Arial" w:cs="Arial"/>
          <w:spacing w:val="1"/>
          <w:sz w:val="22"/>
          <w:szCs w:val="22"/>
        </w:rPr>
        <w:t xml:space="preserve"> </w:t>
      </w:r>
      <w:r w:rsidRPr="001D0D35">
        <w:rPr>
          <w:rFonts w:ascii="Arial" w:hAnsi="Arial" w:cs="Arial"/>
          <w:sz w:val="22"/>
          <w:szCs w:val="22"/>
        </w:rPr>
        <w:t>o</w:t>
      </w:r>
      <w:r w:rsidRPr="001D0D35">
        <w:rPr>
          <w:rFonts w:ascii="Arial" w:hAnsi="Arial" w:cs="Arial"/>
          <w:spacing w:val="1"/>
          <w:sz w:val="22"/>
          <w:szCs w:val="22"/>
        </w:rPr>
        <w:t xml:space="preserve"> </w:t>
      </w:r>
      <w:r w:rsidRPr="001D0D35">
        <w:rPr>
          <w:rFonts w:ascii="Arial" w:hAnsi="Arial" w:cs="Arial"/>
          <w:sz w:val="22"/>
          <w:szCs w:val="22"/>
        </w:rPr>
        <w:t>número</w:t>
      </w:r>
      <w:r w:rsidRPr="001D0D35">
        <w:rPr>
          <w:rFonts w:ascii="Arial" w:hAnsi="Arial" w:cs="Arial"/>
          <w:spacing w:val="1"/>
          <w:sz w:val="22"/>
          <w:szCs w:val="22"/>
        </w:rPr>
        <w:t xml:space="preserve"> </w:t>
      </w:r>
      <w:r w:rsidRPr="001D0D35">
        <w:rPr>
          <w:rFonts w:ascii="Arial" w:hAnsi="Arial" w:cs="Arial"/>
          <w:sz w:val="22"/>
          <w:szCs w:val="22"/>
        </w:rPr>
        <w:t>de</w:t>
      </w:r>
      <w:r w:rsidRPr="001D0D35">
        <w:rPr>
          <w:rFonts w:ascii="Arial" w:hAnsi="Arial" w:cs="Arial"/>
          <w:spacing w:val="1"/>
          <w:sz w:val="22"/>
          <w:szCs w:val="22"/>
        </w:rPr>
        <w:t xml:space="preserve"> </w:t>
      </w:r>
      <w:r w:rsidRPr="001D0D35">
        <w:rPr>
          <w:rFonts w:ascii="Arial" w:hAnsi="Arial" w:cs="Arial"/>
          <w:sz w:val="22"/>
          <w:szCs w:val="22"/>
        </w:rPr>
        <w:lastRenderedPageBreak/>
        <w:t>sua</w:t>
      </w:r>
      <w:r w:rsidRPr="001D0D35">
        <w:rPr>
          <w:rFonts w:ascii="Arial" w:hAnsi="Arial" w:cs="Arial"/>
          <w:spacing w:val="1"/>
          <w:sz w:val="22"/>
          <w:szCs w:val="22"/>
        </w:rPr>
        <w:t xml:space="preserve"> </w:t>
      </w:r>
      <w:r w:rsidRPr="001D0D35">
        <w:rPr>
          <w:rFonts w:ascii="Arial" w:hAnsi="Arial" w:cs="Arial"/>
          <w:sz w:val="22"/>
          <w:szCs w:val="22"/>
        </w:rPr>
        <w:t>conta</w:t>
      </w:r>
      <w:r w:rsidRPr="001D0D35">
        <w:rPr>
          <w:rFonts w:ascii="Arial" w:hAnsi="Arial" w:cs="Arial"/>
          <w:spacing w:val="1"/>
          <w:sz w:val="22"/>
          <w:szCs w:val="22"/>
        </w:rPr>
        <w:t xml:space="preserve"> </w:t>
      </w:r>
      <w:r w:rsidRPr="001D0D35">
        <w:rPr>
          <w:rFonts w:ascii="Arial" w:hAnsi="Arial" w:cs="Arial"/>
          <w:sz w:val="22"/>
          <w:szCs w:val="22"/>
        </w:rPr>
        <w:t>bancária,</w:t>
      </w:r>
      <w:r w:rsidRPr="001D0D35">
        <w:rPr>
          <w:rFonts w:ascii="Arial" w:hAnsi="Arial" w:cs="Arial"/>
          <w:spacing w:val="1"/>
          <w:sz w:val="22"/>
          <w:szCs w:val="22"/>
        </w:rPr>
        <w:t xml:space="preserve"> </w:t>
      </w:r>
      <w:r w:rsidRPr="001D0D35">
        <w:rPr>
          <w:rFonts w:ascii="Arial" w:hAnsi="Arial" w:cs="Arial"/>
          <w:sz w:val="22"/>
          <w:szCs w:val="22"/>
        </w:rPr>
        <w:t>o</w:t>
      </w:r>
      <w:r w:rsidRPr="001D0D35">
        <w:rPr>
          <w:rFonts w:ascii="Arial" w:hAnsi="Arial" w:cs="Arial"/>
          <w:spacing w:val="1"/>
          <w:sz w:val="22"/>
          <w:szCs w:val="22"/>
        </w:rPr>
        <w:t xml:space="preserve"> </w:t>
      </w:r>
      <w:r w:rsidRPr="001D0D35">
        <w:rPr>
          <w:rFonts w:ascii="Arial" w:hAnsi="Arial" w:cs="Arial"/>
          <w:sz w:val="22"/>
          <w:szCs w:val="22"/>
        </w:rPr>
        <w:t>nome</w:t>
      </w:r>
      <w:r w:rsidRPr="001D0D35">
        <w:rPr>
          <w:rFonts w:ascii="Arial" w:hAnsi="Arial" w:cs="Arial"/>
          <w:spacing w:val="1"/>
          <w:sz w:val="22"/>
          <w:szCs w:val="22"/>
        </w:rPr>
        <w:t xml:space="preserve"> </w:t>
      </w:r>
      <w:r w:rsidRPr="001D0D35">
        <w:rPr>
          <w:rFonts w:ascii="Arial" w:hAnsi="Arial" w:cs="Arial"/>
          <w:sz w:val="22"/>
          <w:szCs w:val="22"/>
        </w:rPr>
        <w:t>do</w:t>
      </w:r>
      <w:r w:rsidRPr="001D0D35">
        <w:rPr>
          <w:rFonts w:ascii="Arial" w:hAnsi="Arial" w:cs="Arial"/>
          <w:spacing w:val="1"/>
          <w:sz w:val="22"/>
          <w:szCs w:val="22"/>
        </w:rPr>
        <w:t xml:space="preserve"> </w:t>
      </w:r>
      <w:r w:rsidRPr="001D0D35">
        <w:rPr>
          <w:rFonts w:ascii="Arial" w:hAnsi="Arial" w:cs="Arial"/>
          <w:sz w:val="22"/>
          <w:szCs w:val="22"/>
        </w:rPr>
        <w:t>Banco</w:t>
      </w:r>
      <w:r w:rsidRPr="001D0D35">
        <w:rPr>
          <w:rFonts w:ascii="Arial" w:hAnsi="Arial" w:cs="Arial"/>
          <w:spacing w:val="1"/>
          <w:sz w:val="22"/>
          <w:szCs w:val="22"/>
        </w:rPr>
        <w:t xml:space="preserve"> </w:t>
      </w:r>
      <w:r w:rsidRPr="001D0D35">
        <w:rPr>
          <w:rFonts w:ascii="Arial" w:hAnsi="Arial" w:cs="Arial"/>
          <w:sz w:val="22"/>
          <w:szCs w:val="22"/>
        </w:rPr>
        <w:t>e</w:t>
      </w:r>
      <w:r w:rsidRPr="001D0D35">
        <w:rPr>
          <w:rFonts w:ascii="Arial" w:hAnsi="Arial" w:cs="Arial"/>
          <w:spacing w:val="1"/>
          <w:sz w:val="22"/>
          <w:szCs w:val="22"/>
        </w:rPr>
        <w:t xml:space="preserve"> </w:t>
      </w:r>
      <w:r w:rsidRPr="001D0D35">
        <w:rPr>
          <w:rFonts w:ascii="Arial" w:hAnsi="Arial" w:cs="Arial"/>
          <w:sz w:val="22"/>
          <w:szCs w:val="22"/>
        </w:rPr>
        <w:t>a</w:t>
      </w:r>
      <w:r w:rsidRPr="001D0D35">
        <w:rPr>
          <w:rFonts w:ascii="Arial" w:hAnsi="Arial" w:cs="Arial"/>
          <w:spacing w:val="1"/>
          <w:sz w:val="22"/>
          <w:szCs w:val="22"/>
        </w:rPr>
        <w:t xml:space="preserve"> </w:t>
      </w:r>
      <w:r w:rsidRPr="001D0D35">
        <w:rPr>
          <w:rFonts w:ascii="Arial" w:hAnsi="Arial" w:cs="Arial"/>
          <w:sz w:val="22"/>
          <w:szCs w:val="22"/>
        </w:rPr>
        <w:t>respectiva Agência em que deverá ser creditado o valor devido pela remuneração</w:t>
      </w:r>
      <w:r w:rsidRPr="001D0D35">
        <w:rPr>
          <w:rFonts w:ascii="Arial" w:hAnsi="Arial" w:cs="Arial"/>
          <w:spacing w:val="1"/>
          <w:sz w:val="22"/>
          <w:szCs w:val="22"/>
        </w:rPr>
        <w:t xml:space="preserve"> </w:t>
      </w:r>
      <w:r w:rsidRPr="001D0D35">
        <w:rPr>
          <w:rFonts w:ascii="Arial" w:hAnsi="Arial" w:cs="Arial"/>
          <w:sz w:val="22"/>
          <w:szCs w:val="22"/>
        </w:rPr>
        <w:t xml:space="preserve">apurada, e </w:t>
      </w:r>
      <w:r w:rsidRPr="001D0D35">
        <w:rPr>
          <w:rFonts w:ascii="Arial" w:hAnsi="Arial" w:cs="Arial"/>
          <w:bCs/>
          <w:sz w:val="22"/>
          <w:szCs w:val="22"/>
        </w:rPr>
        <w:t>número do processo licitatório,</w:t>
      </w:r>
      <w:r w:rsidRPr="001D0D35">
        <w:rPr>
          <w:rFonts w:ascii="Arial" w:hAnsi="Arial" w:cs="Arial"/>
          <w:sz w:val="22"/>
          <w:szCs w:val="22"/>
        </w:rPr>
        <w:t xml:space="preserve"> bem como apresentar</w:t>
      </w:r>
      <w:r w:rsidRPr="001D0D35">
        <w:rPr>
          <w:rFonts w:ascii="Arial" w:hAnsi="Arial" w:cs="Arial"/>
          <w:spacing w:val="3"/>
          <w:sz w:val="22"/>
          <w:szCs w:val="22"/>
        </w:rPr>
        <w:t xml:space="preserve"> </w:t>
      </w:r>
      <w:r w:rsidRPr="001D0D35">
        <w:rPr>
          <w:rFonts w:ascii="Arial" w:hAnsi="Arial" w:cs="Arial"/>
          <w:sz w:val="22"/>
          <w:szCs w:val="22"/>
        </w:rPr>
        <w:t>os</w:t>
      </w:r>
      <w:r w:rsidRPr="001D0D35">
        <w:rPr>
          <w:rFonts w:ascii="Arial" w:hAnsi="Arial" w:cs="Arial"/>
          <w:spacing w:val="2"/>
          <w:sz w:val="22"/>
          <w:szCs w:val="22"/>
        </w:rPr>
        <w:t xml:space="preserve"> </w:t>
      </w:r>
      <w:r w:rsidRPr="001D0D35">
        <w:rPr>
          <w:rFonts w:ascii="Arial" w:hAnsi="Arial" w:cs="Arial"/>
          <w:sz w:val="22"/>
          <w:szCs w:val="22"/>
        </w:rPr>
        <w:t>seguintes</w:t>
      </w:r>
      <w:r w:rsidRPr="001D0D35">
        <w:rPr>
          <w:rFonts w:ascii="Arial" w:hAnsi="Arial" w:cs="Arial"/>
          <w:spacing w:val="2"/>
          <w:sz w:val="22"/>
          <w:szCs w:val="22"/>
        </w:rPr>
        <w:t xml:space="preserve"> </w:t>
      </w:r>
      <w:r w:rsidRPr="001D0D35">
        <w:rPr>
          <w:rFonts w:ascii="Arial" w:hAnsi="Arial" w:cs="Arial"/>
          <w:sz w:val="22"/>
          <w:szCs w:val="22"/>
        </w:rPr>
        <w:t>documentos:</w:t>
      </w:r>
    </w:p>
    <w:p w14:paraId="323E211D" w14:textId="77777777" w:rsidR="00541207" w:rsidRPr="001D0D35" w:rsidRDefault="00541207" w:rsidP="00541207">
      <w:pPr>
        <w:pStyle w:val="Corpodetexto"/>
        <w:spacing w:line="276" w:lineRule="auto"/>
        <w:ind w:left="851"/>
        <w:jc w:val="both"/>
        <w:rPr>
          <w:rFonts w:ascii="Arial" w:hAnsi="Arial" w:cs="Arial"/>
          <w:sz w:val="22"/>
          <w:szCs w:val="22"/>
        </w:rPr>
      </w:pPr>
      <w:r w:rsidRPr="001D0D35">
        <w:rPr>
          <w:rFonts w:ascii="Arial" w:hAnsi="Arial" w:cs="Arial"/>
          <w:b/>
          <w:bCs/>
          <w:i/>
          <w:iCs/>
          <w:sz w:val="22"/>
          <w:szCs w:val="22"/>
        </w:rPr>
        <w:t>a</w:t>
      </w:r>
      <w:r w:rsidRPr="001D0D35">
        <w:rPr>
          <w:rFonts w:ascii="Arial" w:hAnsi="Arial" w:cs="Arial"/>
          <w:sz w:val="22"/>
          <w:szCs w:val="22"/>
        </w:rPr>
        <w:t>) Certidão de Regularidade do FGTS - CRF;</w:t>
      </w:r>
    </w:p>
    <w:p w14:paraId="14892CE8" w14:textId="77777777" w:rsidR="00541207" w:rsidRPr="001D0D35" w:rsidRDefault="00541207" w:rsidP="00541207">
      <w:pPr>
        <w:pStyle w:val="Corpodetexto"/>
        <w:spacing w:line="276" w:lineRule="auto"/>
        <w:ind w:left="851"/>
        <w:jc w:val="both"/>
        <w:rPr>
          <w:rFonts w:ascii="Arial" w:hAnsi="Arial" w:cs="Arial"/>
          <w:sz w:val="22"/>
          <w:szCs w:val="22"/>
        </w:rPr>
      </w:pPr>
      <w:r w:rsidRPr="001D0D35">
        <w:rPr>
          <w:rFonts w:ascii="Arial" w:hAnsi="Arial" w:cs="Arial"/>
          <w:b/>
          <w:bCs/>
          <w:sz w:val="22"/>
          <w:szCs w:val="22"/>
        </w:rPr>
        <w:t>b)</w:t>
      </w:r>
      <w:r w:rsidRPr="001D0D35">
        <w:rPr>
          <w:rFonts w:ascii="Arial" w:hAnsi="Arial" w:cs="Arial"/>
          <w:sz w:val="22"/>
          <w:szCs w:val="22"/>
        </w:rPr>
        <w:t xml:space="preserve"> Certidão Negativa de Débitos Relativos aos Tributos Federais e à Dívida Ativa da União;</w:t>
      </w:r>
    </w:p>
    <w:p w14:paraId="6D8C6BD0" w14:textId="77777777" w:rsidR="00541207" w:rsidRPr="001D0D35" w:rsidRDefault="00541207" w:rsidP="00541207">
      <w:pPr>
        <w:pStyle w:val="Corpodetexto"/>
        <w:spacing w:line="276" w:lineRule="auto"/>
        <w:ind w:left="851"/>
        <w:jc w:val="both"/>
        <w:rPr>
          <w:rFonts w:ascii="Arial" w:hAnsi="Arial" w:cs="Arial"/>
          <w:sz w:val="22"/>
          <w:szCs w:val="22"/>
        </w:rPr>
      </w:pPr>
      <w:r w:rsidRPr="001D0D35">
        <w:rPr>
          <w:rFonts w:ascii="Arial" w:hAnsi="Arial" w:cs="Arial"/>
          <w:b/>
          <w:bCs/>
          <w:sz w:val="22"/>
          <w:szCs w:val="22"/>
        </w:rPr>
        <w:t>c)</w:t>
      </w:r>
      <w:r w:rsidRPr="001D0D35">
        <w:rPr>
          <w:rFonts w:ascii="Arial" w:hAnsi="Arial" w:cs="Arial"/>
          <w:sz w:val="22"/>
          <w:szCs w:val="22"/>
        </w:rPr>
        <w:t xml:space="preserve"> Certidão Negativa de Débitos Tributários (CNDT).</w:t>
      </w:r>
    </w:p>
    <w:p w14:paraId="3F10F8DB" w14:textId="77777777" w:rsidR="00541207" w:rsidRPr="001D0D35" w:rsidRDefault="00541207" w:rsidP="00541207">
      <w:pPr>
        <w:pStyle w:val="Corpodetexto"/>
        <w:spacing w:after="240" w:line="276" w:lineRule="auto"/>
        <w:jc w:val="both"/>
        <w:rPr>
          <w:rFonts w:ascii="Arial" w:hAnsi="Arial" w:cs="Arial"/>
          <w:sz w:val="22"/>
          <w:szCs w:val="22"/>
        </w:rPr>
      </w:pPr>
      <w:r w:rsidRPr="001D0D35">
        <w:rPr>
          <w:rFonts w:ascii="Arial" w:hAnsi="Arial" w:cs="Arial"/>
          <w:b/>
          <w:bCs/>
          <w:sz w:val="22"/>
          <w:szCs w:val="22"/>
        </w:rPr>
        <w:t xml:space="preserve">11.2.   </w:t>
      </w:r>
      <w:r w:rsidRPr="001D0D35">
        <w:rPr>
          <w:rFonts w:ascii="Arial" w:hAnsi="Arial" w:cs="Arial"/>
          <w:sz w:val="22"/>
          <w:szCs w:val="22"/>
        </w:rPr>
        <w:t>Os pagamentos serão realizados somente através de transferência eletrônica ou depósito em</w:t>
      </w:r>
      <w:r w:rsidRPr="001D0D35">
        <w:rPr>
          <w:rFonts w:ascii="Arial" w:hAnsi="Arial" w:cs="Arial"/>
          <w:spacing w:val="1"/>
          <w:sz w:val="22"/>
          <w:szCs w:val="22"/>
        </w:rPr>
        <w:t xml:space="preserve"> </w:t>
      </w:r>
      <w:r w:rsidRPr="001D0D35">
        <w:rPr>
          <w:rFonts w:ascii="Arial" w:hAnsi="Arial" w:cs="Arial"/>
          <w:sz w:val="22"/>
          <w:szCs w:val="22"/>
        </w:rPr>
        <w:t>conta.</w:t>
      </w:r>
    </w:p>
    <w:p w14:paraId="0927D1CA" w14:textId="77777777" w:rsidR="00541207" w:rsidRPr="001D0D35" w:rsidRDefault="00541207" w:rsidP="00541207">
      <w:pPr>
        <w:spacing w:line="276" w:lineRule="auto"/>
        <w:jc w:val="both"/>
        <w:rPr>
          <w:rFonts w:ascii="Arial" w:hAnsi="Arial" w:cs="Arial"/>
          <w:b/>
          <w:bCs/>
        </w:rPr>
      </w:pPr>
      <w:r w:rsidRPr="001D0D35">
        <w:rPr>
          <w:rFonts w:ascii="Arial" w:hAnsi="Arial" w:cs="Arial"/>
          <w:b/>
          <w:bCs/>
        </w:rPr>
        <w:t>12.</w:t>
      </w:r>
      <w:r w:rsidRPr="001D0D35">
        <w:rPr>
          <w:rFonts w:ascii="Arial" w:hAnsi="Arial" w:cs="Arial"/>
          <w:b/>
          <w:bCs/>
        </w:rPr>
        <w:tab/>
        <w:t>DAS PENALIDADES</w:t>
      </w:r>
    </w:p>
    <w:p w14:paraId="57A7D8E5" w14:textId="77777777" w:rsidR="00541207" w:rsidRDefault="00541207" w:rsidP="00541207">
      <w:pPr>
        <w:spacing w:line="276" w:lineRule="auto"/>
        <w:jc w:val="both"/>
        <w:rPr>
          <w:rFonts w:ascii="Arial" w:hAnsi="Arial" w:cs="Arial"/>
        </w:rPr>
      </w:pPr>
      <w:r w:rsidRPr="001D0D35">
        <w:rPr>
          <w:rFonts w:ascii="Arial" w:hAnsi="Arial" w:cs="Arial"/>
          <w:b/>
          <w:bCs/>
        </w:rPr>
        <w:t>12.1.</w:t>
      </w:r>
      <w:r w:rsidRPr="001D0D35">
        <w:rPr>
          <w:rFonts w:ascii="Arial" w:hAnsi="Arial" w:cs="Arial"/>
        </w:rPr>
        <w:tab/>
        <w:t>O descumprimento da Ata de Registro de Preços ensejará aplicação das penalidades estabelecidas no edital ou no aviso de contratação direta.</w:t>
      </w:r>
    </w:p>
    <w:p w14:paraId="5D38B0F7"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Advertência pelo atraso de até 10 (dez) dias corridos e sem prejuízo para o Município, na entrega da mercadoria/prestação do serviço/execução da obra, ainda que inicial, intermediário ou de substituição/reposição.</w:t>
      </w:r>
    </w:p>
    <w:p w14:paraId="62E9E386"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10% do total da ordem de compra/serviço para o caso de atraso superior a 10 (dez) dias corridos e sem prejuízo para o Município.</w:t>
      </w:r>
    </w:p>
    <w:p w14:paraId="41CA65D2"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05% (cinco por cento) do valor total da ordem de compra/serviço em caso de reincidência da conduta prevista na alínea a.</w:t>
      </w:r>
    </w:p>
    <w:p w14:paraId="0CB0F079"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15% do total da ordem de compra/serviço para o caso de reincidência da conduta prevista na alínea b.</w:t>
      </w:r>
    </w:p>
    <w:p w14:paraId="7B061ADC"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10% do total do instrumento contratual para o caso de execução imperfeita do objeto, ou nos casos em que o licitante se recusar a assinar o contrato ou em aceitar ou retirar o instrumento equivalente no prazo estabelecido pela Administração.</w:t>
      </w:r>
    </w:p>
    <w:p w14:paraId="34416003"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20% do instrumento contratual em situações que acarretem prejuízo a Administração, na entrega da mercadoria/prestação do serviço/execução da obra, ainda que inicial, intermediário ou de substituição/reposição, sem prejuízo de eventual obrigação de reparação ao prejuízo causado à Administração ou ao erário.</w:t>
      </w:r>
    </w:p>
    <w:p w14:paraId="4B0D10C1"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30% sobre o valor total do contrato/ordem de compra/serviço caso a mercadoria, serviço ou obra não seja entregue e a empresa se negue a entregar em prazo superior a 20 dias corridos a contar da advertência por atraso prevista na alínea a desta cláusula sem prejuízo de eventual obrigação de reparação ao prejuízo causado à Administração ou ao erário.</w:t>
      </w:r>
    </w:p>
    <w:p w14:paraId="4F48A8C2"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Multa de 10% do valor total do instrumento contratual e extinção/cancelamento unilateral do referido instrumento, em caso de reincidência das condutas previstas nas alíneas e, f, ou g, ou em casos de terceira incidência das condutas previstas nas alíneas a ou b.</w:t>
      </w:r>
    </w:p>
    <w:p w14:paraId="317F02DA" w14:textId="77777777" w:rsidR="00541207" w:rsidRPr="0017272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lastRenderedPageBreak/>
        <w:t>Impedimento de licitar e contratar, nos casos de terceira incidência de qualquer uma das alíneas anteriores, nos termos do </w:t>
      </w:r>
      <w:hyperlink r:id="rId53" w:tgtFrame="_blank" w:history="1">
        <w:r w:rsidRPr="00172723">
          <w:rPr>
            <w:rStyle w:val="Hyperlink"/>
            <w:rFonts w:ascii="Arial" w:hAnsi="Arial" w:cs="Arial"/>
          </w:rPr>
          <w:t>art. 156, §4º, da Lei 14.133/21</w:t>
        </w:r>
      </w:hyperlink>
      <w:r w:rsidRPr="00172723">
        <w:rPr>
          <w:rFonts w:ascii="Arial" w:hAnsi="Arial" w:cs="Arial"/>
        </w:rPr>
        <w:t>, ou nos casos em que a adjudicatária se recusar a assinar o contrato ou em aceitar ou retirar o instrumento equivalente no prazo estabelecido pela Administração;</w:t>
      </w:r>
    </w:p>
    <w:p w14:paraId="709D4001" w14:textId="77777777" w:rsidR="00541207" w:rsidRPr="005214F3" w:rsidRDefault="00541207" w:rsidP="00541207">
      <w:pPr>
        <w:pStyle w:val="PargrafodaLista"/>
        <w:widowControl/>
        <w:numPr>
          <w:ilvl w:val="0"/>
          <w:numId w:val="101"/>
        </w:numPr>
        <w:autoSpaceDE/>
        <w:autoSpaceDN/>
        <w:spacing w:after="240" w:line="276" w:lineRule="auto"/>
        <w:ind w:left="851" w:firstLine="0"/>
        <w:rPr>
          <w:rFonts w:ascii="Arial" w:hAnsi="Arial" w:cs="Arial"/>
        </w:rPr>
      </w:pPr>
      <w:r w:rsidRPr="00172723">
        <w:rPr>
          <w:rFonts w:ascii="Arial" w:hAnsi="Arial" w:cs="Arial"/>
        </w:rPr>
        <w:t>Declaração de inidoneidade para licitar ou contratar, sendo constatado erros insanáveis, perda de recursos de convênios pelo não cumprimento do objeto, perda de datas de eventos, entre outras ações que comprometam o andamento dos serviços da Administração nos termos do </w:t>
      </w:r>
      <w:hyperlink r:id="rId54" w:tgtFrame="_blank" w:history="1">
        <w:r w:rsidRPr="00172723">
          <w:rPr>
            <w:rStyle w:val="Hyperlink"/>
            <w:rFonts w:ascii="Arial" w:hAnsi="Arial" w:cs="Arial"/>
          </w:rPr>
          <w:t>art. 156, §5º, da Lei 14.133/21</w:t>
        </w:r>
      </w:hyperlink>
      <w:r w:rsidRPr="00172723">
        <w:rPr>
          <w:rFonts w:ascii="Arial" w:hAnsi="Arial" w:cs="Arial"/>
        </w:rPr>
        <w:t>.</w:t>
      </w:r>
    </w:p>
    <w:p w14:paraId="5BAD6C42"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12.1.1.</w:t>
      </w:r>
      <w:r w:rsidRPr="001D0D35">
        <w:rPr>
          <w:rFonts w:ascii="Arial" w:hAnsi="Arial" w:cs="Arial"/>
        </w:rPr>
        <w:tab/>
        <w:t xml:space="preserve">As sanções também se aplicam aos integrantes do cadastro de reserva no registro de preços que, convocados, não honrarem o compromisso assumido injustificadamente após terem assinado a ata. </w:t>
      </w:r>
    </w:p>
    <w:p w14:paraId="271F1098"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12.2.</w:t>
      </w:r>
      <w:r w:rsidRPr="001D0D35">
        <w:rPr>
          <w:rFonts w:ascii="Arial" w:hAnsi="Arial" w:cs="Arial"/>
        </w:rPr>
        <w:tab/>
        <w:t>É da competência do gerenciador a aplicação das penalidades decorrentes do descumprimento do pactuado nesta ata de registro de preço.</w:t>
      </w:r>
    </w:p>
    <w:p w14:paraId="6DCC7148" w14:textId="77777777" w:rsidR="00541207" w:rsidRDefault="00541207" w:rsidP="00541207">
      <w:pPr>
        <w:spacing w:after="240" w:line="276" w:lineRule="auto"/>
        <w:jc w:val="both"/>
        <w:rPr>
          <w:rFonts w:ascii="Arial" w:hAnsi="Arial" w:cs="Arial"/>
        </w:rPr>
      </w:pPr>
      <w:r w:rsidRPr="001D0D35">
        <w:rPr>
          <w:rFonts w:ascii="Arial" w:hAnsi="Arial" w:cs="Arial"/>
          <w:b/>
          <w:bCs/>
        </w:rPr>
        <w:t>12.3.</w:t>
      </w:r>
      <w:r w:rsidRPr="001D0D35">
        <w:rPr>
          <w:rFonts w:ascii="Arial" w:hAnsi="Arial" w:cs="Arial"/>
        </w:rPr>
        <w:tab/>
        <w:t>O órgão ou entidade participante deverá comunicar ao órgão gerenciador qualquer das ocorrências previstas no item 9.1, dada a necessidade de instauração de procedimento para cancelamento do registro do fornecedor.</w:t>
      </w:r>
    </w:p>
    <w:p w14:paraId="5722BDBB" w14:textId="77777777" w:rsidR="00541207" w:rsidRPr="00CF5424" w:rsidRDefault="00541207" w:rsidP="004F56CF">
      <w:pPr>
        <w:pStyle w:val="Corpodetexto"/>
        <w:spacing w:before="25"/>
        <w:ind w:left="0"/>
        <w:jc w:val="both"/>
        <w:rPr>
          <w:rFonts w:ascii="Arial" w:hAnsi="Arial" w:cs="Arial"/>
          <w:b/>
          <w:bCs/>
          <w:sz w:val="22"/>
          <w:szCs w:val="22"/>
        </w:rPr>
      </w:pPr>
      <w:r w:rsidRPr="00CF5424">
        <w:rPr>
          <w:rFonts w:ascii="Arial" w:hAnsi="Arial" w:cs="Arial"/>
          <w:b/>
          <w:bCs/>
          <w:sz w:val="22"/>
          <w:szCs w:val="22"/>
        </w:rPr>
        <w:t>1</w:t>
      </w:r>
      <w:r>
        <w:rPr>
          <w:rFonts w:ascii="Arial" w:hAnsi="Arial" w:cs="Arial"/>
          <w:b/>
          <w:bCs/>
          <w:sz w:val="22"/>
          <w:szCs w:val="22"/>
        </w:rPr>
        <w:t>3</w:t>
      </w:r>
      <w:r w:rsidRPr="00CF5424">
        <w:rPr>
          <w:rFonts w:ascii="Arial" w:hAnsi="Arial" w:cs="Arial"/>
          <w:b/>
          <w:bCs/>
          <w:sz w:val="22"/>
          <w:szCs w:val="22"/>
        </w:rPr>
        <w:t xml:space="preserve">.      </w:t>
      </w:r>
      <w:r w:rsidRPr="00CF5424">
        <w:rPr>
          <w:rFonts w:ascii="Arial" w:hAnsi="Arial"/>
          <w:b/>
          <w:color w:val="000000"/>
          <w:sz w:val="22"/>
          <w:szCs w:val="22"/>
        </w:rPr>
        <w:t>DOS</w:t>
      </w:r>
      <w:r w:rsidRPr="00CF5424">
        <w:rPr>
          <w:rFonts w:ascii="Arial" w:hAnsi="Arial"/>
          <w:b/>
          <w:color w:val="000000"/>
          <w:spacing w:val="-2"/>
          <w:sz w:val="22"/>
          <w:szCs w:val="22"/>
        </w:rPr>
        <w:t xml:space="preserve"> </w:t>
      </w:r>
      <w:r w:rsidRPr="00CF5424">
        <w:rPr>
          <w:rFonts w:ascii="Arial" w:hAnsi="Arial"/>
          <w:b/>
          <w:color w:val="000000"/>
          <w:sz w:val="22"/>
          <w:szCs w:val="22"/>
        </w:rPr>
        <w:t>RECURSOS</w:t>
      </w:r>
      <w:r w:rsidRPr="00CF5424">
        <w:rPr>
          <w:rFonts w:ascii="Arial" w:hAnsi="Arial"/>
          <w:b/>
          <w:color w:val="000000"/>
          <w:spacing w:val="-4"/>
          <w:sz w:val="22"/>
          <w:szCs w:val="22"/>
        </w:rPr>
        <w:t xml:space="preserve"> </w:t>
      </w:r>
      <w:r w:rsidRPr="00CF5424">
        <w:rPr>
          <w:rFonts w:ascii="Arial" w:hAnsi="Arial"/>
          <w:b/>
          <w:color w:val="000000"/>
          <w:spacing w:val="-2"/>
          <w:sz w:val="22"/>
          <w:szCs w:val="22"/>
        </w:rPr>
        <w:t>ORÇAMENTÁRIOS</w:t>
      </w:r>
    </w:p>
    <w:p w14:paraId="6AD5A265" w14:textId="77777777" w:rsidR="00541207" w:rsidRDefault="00541207" w:rsidP="004F56CF">
      <w:pPr>
        <w:pStyle w:val="Corpodetexto"/>
        <w:spacing w:after="240" w:line="244" w:lineRule="auto"/>
        <w:ind w:left="0"/>
        <w:jc w:val="both"/>
        <w:rPr>
          <w:rFonts w:ascii="Arial" w:hAnsi="Arial" w:cs="Arial"/>
          <w:sz w:val="22"/>
          <w:szCs w:val="22"/>
        </w:rPr>
      </w:pPr>
      <w:r w:rsidRPr="00CF5424">
        <w:rPr>
          <w:rFonts w:ascii="Arial" w:hAnsi="Arial" w:cs="Arial"/>
          <w:b/>
          <w:bCs/>
          <w:sz w:val="22"/>
          <w:szCs w:val="22"/>
        </w:rPr>
        <w:t>1</w:t>
      </w:r>
      <w:r>
        <w:rPr>
          <w:rFonts w:ascii="Arial" w:hAnsi="Arial" w:cs="Arial"/>
          <w:b/>
          <w:bCs/>
          <w:sz w:val="22"/>
          <w:szCs w:val="22"/>
        </w:rPr>
        <w:t>3</w:t>
      </w:r>
      <w:r w:rsidRPr="00CF5424">
        <w:rPr>
          <w:rFonts w:ascii="Arial" w:hAnsi="Arial" w:cs="Arial"/>
          <w:b/>
          <w:bCs/>
          <w:sz w:val="22"/>
          <w:szCs w:val="22"/>
        </w:rPr>
        <w:t>.1</w:t>
      </w:r>
      <w:r w:rsidRPr="00CF5424">
        <w:rPr>
          <w:rFonts w:ascii="Arial" w:hAnsi="Arial" w:cs="Arial"/>
          <w:sz w:val="22"/>
          <w:szCs w:val="22"/>
        </w:rPr>
        <w:t>.   A</w:t>
      </w:r>
      <w:r w:rsidRPr="00CF5424">
        <w:rPr>
          <w:rFonts w:ascii="Arial" w:hAnsi="Arial" w:cs="Arial"/>
          <w:spacing w:val="-3"/>
          <w:sz w:val="22"/>
          <w:szCs w:val="22"/>
        </w:rPr>
        <w:t xml:space="preserve"> </w:t>
      </w:r>
      <w:r w:rsidRPr="00CF5424">
        <w:rPr>
          <w:rFonts w:ascii="Arial" w:hAnsi="Arial" w:cs="Arial"/>
          <w:sz w:val="22"/>
          <w:szCs w:val="22"/>
        </w:rPr>
        <w:t>despesa</w:t>
      </w:r>
      <w:r w:rsidRPr="00CF5424">
        <w:rPr>
          <w:rFonts w:ascii="Arial" w:hAnsi="Arial" w:cs="Arial"/>
          <w:spacing w:val="-3"/>
          <w:sz w:val="22"/>
          <w:szCs w:val="22"/>
        </w:rPr>
        <w:t xml:space="preserve"> </w:t>
      </w:r>
      <w:r w:rsidRPr="00CF5424">
        <w:rPr>
          <w:rFonts w:ascii="Arial" w:hAnsi="Arial" w:cs="Arial"/>
          <w:sz w:val="22"/>
          <w:szCs w:val="22"/>
        </w:rPr>
        <w:t>correrá</w:t>
      </w:r>
      <w:r w:rsidRPr="00CF5424">
        <w:rPr>
          <w:rFonts w:ascii="Arial" w:hAnsi="Arial" w:cs="Arial"/>
          <w:spacing w:val="-6"/>
          <w:sz w:val="22"/>
          <w:szCs w:val="22"/>
        </w:rPr>
        <w:t xml:space="preserve"> </w:t>
      </w:r>
      <w:r w:rsidRPr="00CF5424">
        <w:rPr>
          <w:rFonts w:ascii="Arial" w:hAnsi="Arial" w:cs="Arial"/>
          <w:sz w:val="22"/>
          <w:szCs w:val="22"/>
        </w:rPr>
        <w:t>pelo</w:t>
      </w:r>
      <w:r w:rsidRPr="00CF5424">
        <w:rPr>
          <w:rFonts w:ascii="Arial" w:hAnsi="Arial" w:cs="Arial"/>
          <w:spacing w:val="-3"/>
          <w:sz w:val="22"/>
          <w:szCs w:val="22"/>
        </w:rPr>
        <w:t xml:space="preserve"> </w:t>
      </w:r>
      <w:r w:rsidRPr="00CF5424">
        <w:rPr>
          <w:rFonts w:ascii="Arial" w:hAnsi="Arial" w:cs="Arial"/>
          <w:sz w:val="22"/>
          <w:szCs w:val="22"/>
        </w:rPr>
        <w:t>Código</w:t>
      </w:r>
      <w:r w:rsidRPr="00CF5424">
        <w:rPr>
          <w:rFonts w:ascii="Arial" w:hAnsi="Arial" w:cs="Arial"/>
          <w:spacing w:val="-4"/>
          <w:sz w:val="22"/>
          <w:szCs w:val="22"/>
        </w:rPr>
        <w:t xml:space="preserve"> </w:t>
      </w:r>
      <w:r w:rsidRPr="00CF5424">
        <w:rPr>
          <w:rFonts w:ascii="Arial" w:hAnsi="Arial" w:cs="Arial"/>
          <w:sz w:val="22"/>
          <w:szCs w:val="22"/>
        </w:rPr>
        <w:t>de</w:t>
      </w:r>
      <w:r w:rsidRPr="00CF5424">
        <w:rPr>
          <w:rFonts w:ascii="Arial" w:hAnsi="Arial" w:cs="Arial"/>
          <w:spacing w:val="-5"/>
          <w:sz w:val="22"/>
          <w:szCs w:val="22"/>
        </w:rPr>
        <w:t xml:space="preserve"> </w:t>
      </w:r>
      <w:r w:rsidRPr="00CF5424">
        <w:rPr>
          <w:rFonts w:ascii="Arial" w:hAnsi="Arial" w:cs="Arial"/>
          <w:sz w:val="22"/>
          <w:szCs w:val="22"/>
        </w:rPr>
        <w:t>Despesa</w:t>
      </w:r>
      <w:r w:rsidRPr="00CF5424">
        <w:rPr>
          <w:rFonts w:ascii="Arial" w:hAnsi="Arial" w:cs="Arial"/>
          <w:spacing w:val="-3"/>
          <w:sz w:val="22"/>
          <w:szCs w:val="22"/>
        </w:rPr>
        <w:t xml:space="preserve"> </w:t>
      </w:r>
      <w:r w:rsidRPr="00CF5424">
        <w:rPr>
          <w:rFonts w:ascii="Arial" w:hAnsi="Arial" w:cs="Arial"/>
          <w:sz w:val="22"/>
          <w:szCs w:val="22"/>
        </w:rPr>
        <w:t>do</w:t>
      </w:r>
      <w:r w:rsidRPr="00CF5424">
        <w:rPr>
          <w:rFonts w:ascii="Arial" w:hAnsi="Arial" w:cs="Arial"/>
          <w:spacing w:val="-5"/>
          <w:sz w:val="22"/>
          <w:szCs w:val="22"/>
        </w:rPr>
        <w:t xml:space="preserve"> </w:t>
      </w:r>
      <w:r w:rsidRPr="00CF5424">
        <w:rPr>
          <w:rFonts w:ascii="Arial" w:hAnsi="Arial" w:cs="Arial"/>
          <w:sz w:val="22"/>
          <w:szCs w:val="22"/>
        </w:rPr>
        <w:t>orçamento</w:t>
      </w:r>
      <w:r w:rsidRPr="00CF5424">
        <w:rPr>
          <w:rFonts w:ascii="Arial" w:hAnsi="Arial" w:cs="Arial"/>
          <w:spacing w:val="-4"/>
          <w:sz w:val="22"/>
          <w:szCs w:val="22"/>
        </w:rPr>
        <w:t xml:space="preserve"> </w:t>
      </w:r>
      <w:r w:rsidRPr="00CF5424">
        <w:rPr>
          <w:rFonts w:ascii="Arial" w:hAnsi="Arial" w:cs="Arial"/>
          <w:sz w:val="22"/>
          <w:szCs w:val="22"/>
        </w:rPr>
        <w:t>da</w:t>
      </w:r>
      <w:r w:rsidRPr="00CF5424">
        <w:rPr>
          <w:rFonts w:ascii="Arial" w:hAnsi="Arial" w:cs="Arial"/>
          <w:spacing w:val="-3"/>
          <w:sz w:val="22"/>
          <w:szCs w:val="22"/>
        </w:rPr>
        <w:t xml:space="preserve"> </w:t>
      </w:r>
      <w:r w:rsidRPr="00CF5424">
        <w:rPr>
          <w:rFonts w:ascii="Arial" w:hAnsi="Arial" w:cs="Arial"/>
          <w:sz w:val="22"/>
          <w:szCs w:val="22"/>
        </w:rPr>
        <w:t xml:space="preserve">Prefeitura municipal de Alagoa </w:t>
      </w:r>
      <w:r w:rsidRPr="00766F18">
        <w:rPr>
          <w:rFonts w:ascii="Arial" w:hAnsi="Arial" w:cs="Arial"/>
          <w:sz w:val="22"/>
          <w:szCs w:val="22"/>
        </w:rPr>
        <w:t>do presente exercício:</w:t>
      </w:r>
    </w:p>
    <w:p w14:paraId="20C3F960" w14:textId="77777777" w:rsidR="00541207" w:rsidRPr="00395642" w:rsidRDefault="00541207" w:rsidP="00541207">
      <w:pPr>
        <w:spacing w:after="240"/>
        <w:jc w:val="both"/>
        <w:rPr>
          <w:rFonts w:ascii="Arial" w:hAnsi="Arial" w:cs="Arial"/>
          <w:sz w:val="18"/>
          <w:szCs w:val="18"/>
        </w:rPr>
      </w:pPr>
      <w:r w:rsidRPr="00066ED5">
        <w:rPr>
          <w:rFonts w:ascii="Arial" w:hAnsi="Arial" w:cs="Arial"/>
          <w:color w:val="EE0000"/>
          <w:sz w:val="18"/>
          <w:szCs w:val="18"/>
        </w:rPr>
        <w:t>xxxxxxxxxxxxxxxxxxxxxxxxxxxxxxxxxxxxxxxxxxxxxxxxxxxxxxxxxxxxxxxxxxxxxxxxxxxxxxxxxxxxxxxx</w:t>
      </w:r>
    </w:p>
    <w:p w14:paraId="194294F2" w14:textId="77777777" w:rsidR="00541207" w:rsidRPr="001D0D35" w:rsidRDefault="00541207" w:rsidP="00541207">
      <w:pPr>
        <w:spacing w:line="276" w:lineRule="auto"/>
        <w:jc w:val="both"/>
        <w:rPr>
          <w:rFonts w:ascii="Arial" w:hAnsi="Arial" w:cs="Arial"/>
        </w:rPr>
      </w:pPr>
      <w:r w:rsidRPr="001D0D35">
        <w:rPr>
          <w:rFonts w:ascii="Arial" w:hAnsi="Arial" w:cs="Arial"/>
          <w:b/>
          <w:bCs/>
        </w:rPr>
        <w:t>1</w:t>
      </w:r>
      <w:r>
        <w:rPr>
          <w:rFonts w:ascii="Arial" w:hAnsi="Arial" w:cs="Arial"/>
          <w:b/>
          <w:bCs/>
        </w:rPr>
        <w:t>4</w:t>
      </w:r>
      <w:r w:rsidRPr="001D0D35">
        <w:rPr>
          <w:rFonts w:ascii="Arial" w:hAnsi="Arial" w:cs="Arial"/>
          <w:b/>
          <w:bCs/>
        </w:rPr>
        <w:t>.</w:t>
      </w:r>
      <w:r w:rsidRPr="001D0D35">
        <w:rPr>
          <w:rFonts w:ascii="Arial" w:hAnsi="Arial" w:cs="Arial"/>
          <w:b/>
          <w:bCs/>
        </w:rPr>
        <w:tab/>
        <w:t>CONDIÇÕES GERAIS</w:t>
      </w:r>
    </w:p>
    <w:p w14:paraId="2A58BCD1" w14:textId="77777777" w:rsidR="00541207" w:rsidRPr="001D0D35" w:rsidRDefault="00541207" w:rsidP="00541207">
      <w:pPr>
        <w:spacing w:after="240" w:line="276" w:lineRule="auto"/>
        <w:jc w:val="both"/>
        <w:rPr>
          <w:rFonts w:ascii="Arial" w:hAnsi="Arial" w:cs="Arial"/>
        </w:rPr>
      </w:pPr>
      <w:r w:rsidRPr="001D0D35">
        <w:rPr>
          <w:rFonts w:ascii="Arial" w:hAnsi="Arial" w:cs="Arial"/>
          <w:b/>
          <w:bCs/>
        </w:rPr>
        <w:t>1</w:t>
      </w:r>
      <w:r>
        <w:rPr>
          <w:rFonts w:ascii="Arial" w:hAnsi="Arial" w:cs="Arial"/>
          <w:b/>
          <w:bCs/>
        </w:rPr>
        <w:t>4</w:t>
      </w:r>
      <w:r w:rsidRPr="001D0D35">
        <w:rPr>
          <w:rFonts w:ascii="Arial" w:hAnsi="Arial" w:cs="Arial"/>
          <w:b/>
          <w:bCs/>
        </w:rPr>
        <w:t>.1.</w:t>
      </w:r>
      <w:r w:rsidRPr="001D0D35">
        <w:rPr>
          <w:rFonts w:ascii="Arial" w:hAnsi="Arial" w:cs="Arial"/>
        </w:rPr>
        <w:tab/>
        <w:t>As condições gerais de execução do objeto, tais como os prazos para entrega e recebimento, as obrigações da Administração e do fornecedor registrado, penalidades e demais condições do ajuste, encontram-se definidos no Termo de Referência e demais ANEXOS do Edital.</w:t>
      </w:r>
    </w:p>
    <w:p w14:paraId="29505A8B" w14:textId="77777777" w:rsidR="00541207" w:rsidRPr="001D0D35" w:rsidRDefault="00541207" w:rsidP="00541207">
      <w:pPr>
        <w:pStyle w:val="Ttulo1"/>
        <w:spacing w:after="240" w:line="276" w:lineRule="auto"/>
        <w:jc w:val="both"/>
        <w:rPr>
          <w:b w:val="0"/>
          <w:bCs w:val="0"/>
          <w:sz w:val="22"/>
          <w:szCs w:val="22"/>
        </w:rPr>
      </w:pPr>
      <w:r w:rsidRPr="001D0D35">
        <w:rPr>
          <w:sz w:val="22"/>
          <w:szCs w:val="22"/>
        </w:rPr>
        <w:t>1</w:t>
      </w:r>
      <w:r>
        <w:rPr>
          <w:sz w:val="22"/>
          <w:szCs w:val="22"/>
        </w:rPr>
        <w:t>4</w:t>
      </w:r>
      <w:r w:rsidRPr="001D0D35">
        <w:rPr>
          <w:sz w:val="22"/>
          <w:szCs w:val="22"/>
        </w:rPr>
        <w:t>.2.</w:t>
      </w:r>
      <w:r w:rsidRPr="001D0D35">
        <w:rPr>
          <w:b w:val="0"/>
          <w:bCs w:val="0"/>
          <w:sz w:val="22"/>
          <w:szCs w:val="22"/>
        </w:rPr>
        <w:t xml:space="preserve">  Fica eleito o foro da comarca de Itamonte, Estado de Minas Gerais, para dirimir quaisquer questões</w:t>
      </w:r>
      <w:r w:rsidRPr="001D0D35">
        <w:rPr>
          <w:b w:val="0"/>
          <w:bCs w:val="0"/>
          <w:spacing w:val="1"/>
          <w:sz w:val="22"/>
          <w:szCs w:val="22"/>
        </w:rPr>
        <w:t xml:space="preserve"> </w:t>
      </w:r>
      <w:r w:rsidRPr="001D0D35">
        <w:rPr>
          <w:b w:val="0"/>
          <w:bCs w:val="0"/>
          <w:sz w:val="22"/>
          <w:szCs w:val="22"/>
        </w:rPr>
        <w:t>oriundas deste contrato.</w:t>
      </w:r>
    </w:p>
    <w:p w14:paraId="0AAE5E51" w14:textId="77777777" w:rsidR="00541207" w:rsidRPr="001D0D35" w:rsidRDefault="00541207" w:rsidP="00541207">
      <w:pPr>
        <w:spacing w:line="276" w:lineRule="auto"/>
        <w:jc w:val="both"/>
        <w:rPr>
          <w:rFonts w:ascii="Arial" w:hAnsi="Arial" w:cs="Arial"/>
        </w:rPr>
      </w:pPr>
      <w:r w:rsidRPr="001D0D35">
        <w:rPr>
          <w:rFonts w:ascii="Arial" w:hAnsi="Arial" w:cs="Arial"/>
        </w:rPr>
        <w:t>Para firmeza e validade do pactuado, a presente Ata foi lavrada, que, depois de lida e achada em ordem, vai assinada pelas partes.</w:t>
      </w:r>
    </w:p>
    <w:p w14:paraId="0EAB9D19" w14:textId="77777777" w:rsidR="00541207" w:rsidRPr="00CF5424" w:rsidRDefault="00541207" w:rsidP="00541207">
      <w:pPr>
        <w:jc w:val="both"/>
        <w:rPr>
          <w:rFonts w:ascii="Arial" w:hAnsi="Arial" w:cs="Arial"/>
        </w:rPr>
      </w:pPr>
    </w:p>
    <w:p w14:paraId="2BE30092" w14:textId="36540612" w:rsidR="007D6D1D" w:rsidRPr="000E5096" w:rsidRDefault="007D6D1D" w:rsidP="007D6D1D">
      <w:pPr>
        <w:pStyle w:val="Corpodetexto"/>
        <w:ind w:left="0"/>
        <w:jc w:val="center"/>
        <w:rPr>
          <w:rFonts w:ascii="Arial" w:hAnsi="Arial" w:cs="Arial"/>
          <w:color w:val="EE0000"/>
          <w:sz w:val="22"/>
          <w:szCs w:val="22"/>
        </w:rPr>
      </w:pPr>
      <w:r w:rsidRPr="000E5096">
        <w:rPr>
          <w:rFonts w:ascii="Arial" w:hAnsi="Arial" w:cs="Arial"/>
          <w:color w:val="EE0000"/>
          <w:sz w:val="22"/>
          <w:szCs w:val="22"/>
        </w:rPr>
        <w:t xml:space="preserve">Alagoa, </w:t>
      </w:r>
      <w:r>
        <w:rPr>
          <w:rFonts w:ascii="Arial" w:hAnsi="Arial" w:cs="Arial"/>
          <w:color w:val="EE0000"/>
          <w:sz w:val="22"/>
          <w:szCs w:val="22"/>
        </w:rPr>
        <w:t>xx</w:t>
      </w:r>
      <w:r w:rsidRPr="000E5096">
        <w:rPr>
          <w:rFonts w:ascii="Arial" w:hAnsi="Arial" w:cs="Arial"/>
          <w:color w:val="EE0000"/>
          <w:sz w:val="22"/>
          <w:szCs w:val="22"/>
        </w:rPr>
        <w:t xml:space="preserve"> de </w:t>
      </w:r>
      <w:r>
        <w:rPr>
          <w:rFonts w:ascii="Arial" w:hAnsi="Arial" w:cs="Arial"/>
          <w:color w:val="EE0000"/>
          <w:sz w:val="22"/>
          <w:szCs w:val="22"/>
        </w:rPr>
        <w:t>xxxx</w:t>
      </w:r>
      <w:r w:rsidRPr="000E5096">
        <w:rPr>
          <w:rFonts w:ascii="Arial" w:hAnsi="Arial" w:cs="Arial"/>
          <w:color w:val="EE0000"/>
          <w:sz w:val="22"/>
          <w:szCs w:val="22"/>
        </w:rPr>
        <w:t xml:space="preserve"> de 202</w:t>
      </w:r>
      <w:r>
        <w:rPr>
          <w:rFonts w:ascii="Arial" w:hAnsi="Arial" w:cs="Arial"/>
          <w:color w:val="EE0000"/>
          <w:sz w:val="22"/>
          <w:szCs w:val="22"/>
        </w:rPr>
        <w:t>x</w:t>
      </w:r>
      <w:r w:rsidRPr="000E5096">
        <w:rPr>
          <w:rFonts w:ascii="Arial" w:hAnsi="Arial" w:cs="Arial"/>
          <w:color w:val="EE0000"/>
          <w:sz w:val="22"/>
          <w:szCs w:val="22"/>
        </w:rPr>
        <w:t>.</w:t>
      </w:r>
    </w:p>
    <w:p w14:paraId="2D4F90CF" w14:textId="77777777" w:rsidR="007D6D1D" w:rsidRPr="00DB1CA5" w:rsidRDefault="007D6D1D" w:rsidP="007D6D1D">
      <w:pPr>
        <w:pStyle w:val="Corpodetexto"/>
        <w:ind w:left="0"/>
        <w:rPr>
          <w:rFonts w:ascii="Arial" w:hAnsi="Arial" w:cs="Arial"/>
          <w:sz w:val="22"/>
          <w:szCs w:val="22"/>
        </w:rPr>
      </w:pPr>
    </w:p>
    <w:p w14:paraId="60731CFB" w14:textId="77777777" w:rsidR="007D6D1D" w:rsidRDefault="007D6D1D" w:rsidP="007D6D1D">
      <w:pPr>
        <w:pStyle w:val="Corpodetexto"/>
        <w:spacing w:line="276" w:lineRule="auto"/>
        <w:ind w:left="0"/>
        <w:rPr>
          <w:rFonts w:ascii="Arial" w:hAnsi="Arial" w:cs="Arial"/>
        </w:rPr>
      </w:pPr>
      <w:r w:rsidRPr="00DB1CA5">
        <w:rPr>
          <w:rFonts w:ascii="Arial" w:hAnsi="Arial" w:cs="Arial"/>
          <w:noProof/>
        </w:rPr>
        <mc:AlternateContent>
          <mc:Choice Requires="wps">
            <w:drawing>
              <wp:anchor distT="45720" distB="45720" distL="114300" distR="114300" simplePos="0" relativeHeight="251726848" behindDoc="0" locked="0" layoutInCell="1" allowOverlap="1" wp14:anchorId="086515B1" wp14:editId="28FDCD4B">
                <wp:simplePos x="0" y="0"/>
                <wp:positionH relativeFrom="margin">
                  <wp:posOffset>2923540</wp:posOffset>
                </wp:positionH>
                <wp:positionV relativeFrom="paragraph">
                  <wp:posOffset>347980</wp:posOffset>
                </wp:positionV>
                <wp:extent cx="3095625" cy="933450"/>
                <wp:effectExtent l="0" t="0" r="9525" b="0"/>
                <wp:wrapSquare wrapText="bothSides"/>
                <wp:docPr id="46767187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5625" cy="933450"/>
                        </a:xfrm>
                        <a:prstGeom prst="rect">
                          <a:avLst/>
                        </a:prstGeom>
                        <a:solidFill>
                          <a:srgbClr val="FFFFFF"/>
                        </a:solidFill>
                        <a:ln w="9525">
                          <a:noFill/>
                          <a:miter lim="800000"/>
                          <a:headEnd/>
                          <a:tailEnd/>
                        </a:ln>
                      </wps:spPr>
                      <wps:txbx>
                        <w:txbxContent>
                          <w:p w14:paraId="5FEDB51A" w14:textId="77777777" w:rsidR="007D6D1D" w:rsidRPr="00D33632" w:rsidRDefault="007D6D1D" w:rsidP="007D6D1D">
                            <w:pPr>
                              <w:jc w:val="center"/>
                              <w:rPr>
                                <w:rFonts w:ascii="Arial" w:hAnsi="Arial" w:cs="Arial"/>
                                <w:color w:val="FFFFFF" w:themeColor="background1"/>
                                <w:u w:val="single"/>
                              </w:rPr>
                            </w:pPr>
                            <w:r w:rsidRPr="00D33632">
                              <w:rPr>
                                <w:rFonts w:ascii="Arial" w:hAnsi="Arial" w:cs="Arial"/>
                                <w:color w:val="FFFFFF" w:themeColor="background1"/>
                                <w:u w:val="single"/>
                              </w:rPr>
                              <w:t>.</w:t>
                            </w:r>
                          </w:p>
                          <w:p w14:paraId="3D4988AD" w14:textId="77777777" w:rsidR="007D6D1D" w:rsidRPr="00D21ED1" w:rsidRDefault="007D6D1D" w:rsidP="007D6D1D">
                            <w:pPr>
                              <w:jc w:val="center"/>
                              <w:rPr>
                                <w:rFonts w:ascii="Century Gothic" w:hAnsi="Century Gothic" w:cs="Arial"/>
                                <w:color w:val="FFFFFF" w:themeColor="background1"/>
                                <w:u w:val="single"/>
                              </w:rPr>
                            </w:pPr>
                            <w:r w:rsidRPr="00D21ED1">
                              <w:rPr>
                                <w:rFonts w:ascii="Century Gothic" w:hAnsi="Century Gothic" w:cs="Arial"/>
                                <w:u w:val="single"/>
                              </w:rPr>
                              <w:t xml:space="preserve">                                                              </w:t>
                            </w:r>
                            <w:r w:rsidRPr="00D21ED1">
                              <w:rPr>
                                <w:rFonts w:ascii="Century Gothic" w:hAnsi="Century Gothic" w:cs="Arial"/>
                                <w:color w:val="FFFFFF" w:themeColor="background1"/>
                                <w:u w:val="single"/>
                              </w:rPr>
                              <w:t>.</w:t>
                            </w:r>
                          </w:p>
                          <w:p w14:paraId="490D33B5" w14:textId="77777777" w:rsidR="007D6D1D" w:rsidRPr="00DB1CA5" w:rsidRDefault="007D6D1D" w:rsidP="007D6D1D">
                            <w:pPr>
                              <w:jc w:val="center"/>
                              <w:rPr>
                                <w:rFonts w:ascii="Arial" w:hAnsi="Arial" w:cs="Arial"/>
                                <w:bCs/>
                                <w:color w:val="000000" w:themeColor="text1"/>
                              </w:rPr>
                            </w:pPr>
                            <w:r w:rsidRPr="00DB1CA5">
                              <w:rPr>
                                <w:rFonts w:ascii="Arial" w:hAnsi="Arial" w:cs="Arial"/>
                                <w:bCs/>
                              </w:rPr>
                              <w:t>COMPROMISSÁRIA</w:t>
                            </w:r>
                          </w:p>
                          <w:p w14:paraId="1A857EF2" w14:textId="20FBBD8F" w:rsidR="007D6D1D" w:rsidRPr="007D6D1D" w:rsidRDefault="007D6D1D" w:rsidP="007D6D1D">
                            <w:pPr>
                              <w:jc w:val="center"/>
                              <w:rPr>
                                <w:rFonts w:ascii="Arial" w:hAnsi="Arial" w:cs="Arial"/>
                                <w:color w:val="EE0000"/>
                              </w:rPr>
                            </w:pPr>
                            <w:r w:rsidRPr="007D6D1D">
                              <w:rPr>
                                <w:rFonts w:ascii="Arial" w:hAnsi="Arial" w:cs="Arial"/>
                                <w:b/>
                                <w:color w:val="EE0000"/>
                              </w:rPr>
                              <w:t>xxxxxxxxxxxxxxxxxx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515B1" id="_x0000_s1069" type="#_x0000_t202" style="position:absolute;margin-left:230.2pt;margin-top:27.4pt;width:243.75pt;height:73.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" stroked="f">
                <v:textbox>
                  <w:txbxContent>
                    <w:p w14:paraId="5FEDB51A" w14:textId="77777777" w:rsidR="007D6D1D" w:rsidRPr="00D33632" w:rsidRDefault="007D6D1D" w:rsidP="007D6D1D">
                      <w:pPr>
                        <w:jc w:val="center"/>
                        <w:rPr>
                          <w:rFonts w:ascii="Arial" w:hAnsi="Arial" w:cs="Arial"/>
                          <w:color w:val="FFFFFF" w:themeColor="background1"/>
                          <w:u w:val="single"/>
                        </w:rPr>
                      </w:pPr>
                      <w:r w:rsidRPr="00D33632">
                        <w:rPr>
                          <w:rFonts w:ascii="Arial" w:hAnsi="Arial" w:cs="Arial"/>
                          <w:color w:val="FFFFFF" w:themeColor="background1"/>
                          <w:u w:val="single"/>
                        </w:rPr>
                        <w:t>.</w:t>
                      </w:r>
                    </w:p>
                    <w:p w14:paraId="3D4988AD" w14:textId="77777777" w:rsidR="007D6D1D" w:rsidRPr="00D21ED1" w:rsidRDefault="007D6D1D" w:rsidP="007D6D1D">
                      <w:pPr>
                        <w:jc w:val="center"/>
                        <w:rPr>
                          <w:rFonts w:ascii="Century Gothic" w:hAnsi="Century Gothic" w:cs="Arial"/>
                          <w:color w:val="FFFFFF" w:themeColor="background1"/>
                          <w:u w:val="single"/>
                        </w:rPr>
                      </w:pPr>
                      <w:r w:rsidRPr="00D21ED1">
                        <w:rPr>
                          <w:rFonts w:ascii="Century Gothic" w:hAnsi="Century Gothic" w:cs="Arial"/>
                          <w:u w:val="single"/>
                        </w:rPr>
                        <w:t xml:space="preserve">                                                              </w:t>
                      </w:r>
                      <w:r w:rsidRPr="00D21ED1">
                        <w:rPr>
                          <w:rFonts w:ascii="Century Gothic" w:hAnsi="Century Gothic" w:cs="Arial"/>
                          <w:color w:val="FFFFFF" w:themeColor="background1"/>
                          <w:u w:val="single"/>
                        </w:rPr>
                        <w:t>.</w:t>
                      </w:r>
                    </w:p>
                    <w:p w14:paraId="490D33B5" w14:textId="77777777" w:rsidR="007D6D1D" w:rsidRPr="00DB1CA5" w:rsidRDefault="007D6D1D" w:rsidP="007D6D1D">
                      <w:pPr>
                        <w:jc w:val="center"/>
                        <w:rPr>
                          <w:rFonts w:ascii="Arial" w:hAnsi="Arial" w:cs="Arial"/>
                          <w:bCs/>
                          <w:color w:val="000000" w:themeColor="text1"/>
                        </w:rPr>
                      </w:pPr>
                      <w:r w:rsidRPr="00DB1CA5">
                        <w:rPr>
                          <w:rFonts w:ascii="Arial" w:hAnsi="Arial" w:cs="Arial"/>
                          <w:bCs/>
                        </w:rPr>
                        <w:t>COMPROMISSÁRIA</w:t>
                      </w:r>
                    </w:p>
                    <w:p w14:paraId="1A857EF2" w14:textId="20FBBD8F" w:rsidR="007D6D1D" w:rsidRPr="007D6D1D" w:rsidRDefault="007D6D1D" w:rsidP="007D6D1D">
                      <w:pPr>
                        <w:jc w:val="center"/>
                        <w:rPr>
                          <w:rFonts w:ascii="Arial" w:hAnsi="Arial" w:cs="Arial"/>
                          <w:color w:val="EE0000"/>
                        </w:rPr>
                      </w:pPr>
                      <w:r w:rsidRPr="007D6D1D">
                        <w:rPr>
                          <w:rFonts w:ascii="Arial" w:hAnsi="Arial" w:cs="Arial"/>
                          <w:b/>
                          <w:color w:val="EE0000"/>
                        </w:rPr>
                        <w:t>xxxxxxxxxxxxxxxxxx</w:t>
                      </w:r>
                    </w:p>
                  </w:txbxContent>
                </v:textbox>
                <w10:wrap type="square" anchorx="margin"/>
              </v:shape>
            </w:pict>
          </mc:Fallback>
        </mc:AlternateContent>
      </w:r>
      <w:r w:rsidRPr="00DB1CA5">
        <w:rPr>
          <w:rFonts w:ascii="Arial" w:hAnsi="Arial" w:cs="Arial"/>
          <w:noProof/>
        </w:rPr>
        <mc:AlternateContent>
          <mc:Choice Requires="wps">
            <w:drawing>
              <wp:anchor distT="45720" distB="45720" distL="114300" distR="114300" simplePos="0" relativeHeight="251725824" behindDoc="0" locked="0" layoutInCell="1" allowOverlap="1" wp14:anchorId="2BB96D3F" wp14:editId="03A0C9CE">
                <wp:simplePos x="0" y="0"/>
                <wp:positionH relativeFrom="margin">
                  <wp:posOffset>95250</wp:posOffset>
                </wp:positionH>
                <wp:positionV relativeFrom="paragraph">
                  <wp:posOffset>334645</wp:posOffset>
                </wp:positionV>
                <wp:extent cx="2695575" cy="904875"/>
                <wp:effectExtent l="0" t="0" r="9525"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5575" cy="904875"/>
                        </a:xfrm>
                        <a:prstGeom prst="rect">
                          <a:avLst/>
                        </a:prstGeom>
                        <a:solidFill>
                          <a:srgbClr val="FFFFFF"/>
                        </a:solidFill>
                        <a:ln w="9525">
                          <a:noFill/>
                          <a:miter lim="800000"/>
                          <a:headEnd/>
                          <a:tailEnd/>
                        </a:ln>
                      </wps:spPr>
                      <wps:txbx>
                        <w:txbxContent>
                          <w:p w14:paraId="27F1A2A0" w14:textId="77777777" w:rsidR="007D6D1D" w:rsidRPr="00D21ED1" w:rsidRDefault="007D6D1D" w:rsidP="007D6D1D">
                            <w:pPr>
                              <w:jc w:val="center"/>
                              <w:rPr>
                                <w:rFonts w:ascii="Century Gothic" w:hAnsi="Century Gothic"/>
                                <w:color w:val="FFFFFF" w:themeColor="background1"/>
                                <w:u w:val="single"/>
                              </w:rPr>
                            </w:pPr>
                            <w:r w:rsidRPr="00D21ED1">
                              <w:rPr>
                                <w:rFonts w:ascii="Century Gothic" w:hAnsi="Century Gothic"/>
                                <w:color w:val="FFFFFF" w:themeColor="background1"/>
                                <w:u w:val="single"/>
                              </w:rPr>
                              <w:t>.</w:t>
                            </w:r>
                          </w:p>
                          <w:p w14:paraId="7BF89A1B" w14:textId="77777777" w:rsidR="007D6D1D" w:rsidRPr="00D21ED1" w:rsidRDefault="007D6D1D" w:rsidP="007D6D1D">
                            <w:pPr>
                              <w:jc w:val="center"/>
                              <w:rPr>
                                <w:rFonts w:ascii="Century Gothic" w:hAnsi="Century Gothic" w:cs="Arial"/>
                                <w:color w:val="FFFFFF" w:themeColor="background1"/>
                                <w:u w:val="single"/>
                              </w:rPr>
                            </w:pPr>
                            <w:r w:rsidRPr="00D21ED1">
                              <w:rPr>
                                <w:rFonts w:ascii="Century Gothic" w:hAnsi="Century Gothic" w:cs="Arial"/>
                                <w:u w:val="single"/>
                              </w:rPr>
                              <w:t xml:space="preserve">                                                              </w:t>
                            </w:r>
                            <w:r w:rsidRPr="00D21ED1">
                              <w:rPr>
                                <w:rFonts w:ascii="Century Gothic" w:hAnsi="Century Gothic" w:cs="Arial"/>
                                <w:color w:val="FFFFFF" w:themeColor="background1"/>
                                <w:u w:val="single"/>
                              </w:rPr>
                              <w:t>.</w:t>
                            </w:r>
                          </w:p>
                          <w:p w14:paraId="0B3CF0AD" w14:textId="77777777" w:rsidR="007D6D1D" w:rsidRPr="00DB1CA5" w:rsidRDefault="007D6D1D" w:rsidP="007D6D1D">
                            <w:pPr>
                              <w:jc w:val="center"/>
                              <w:rPr>
                                <w:rFonts w:ascii="Arial" w:hAnsi="Arial" w:cs="Arial"/>
                              </w:rPr>
                            </w:pPr>
                            <w:r w:rsidRPr="00DB1CA5">
                              <w:rPr>
                                <w:rFonts w:ascii="Arial" w:hAnsi="Arial" w:cs="Arial"/>
                              </w:rPr>
                              <w:t>COMPROMITENTE</w:t>
                            </w:r>
                          </w:p>
                          <w:p w14:paraId="3BE9E1DB" w14:textId="77777777" w:rsidR="007D6D1D" w:rsidRPr="00DB1CA5" w:rsidRDefault="007D6D1D" w:rsidP="007D6D1D">
                            <w:pPr>
                              <w:jc w:val="center"/>
                              <w:rPr>
                                <w:rFonts w:ascii="Arial" w:hAnsi="Arial" w:cs="Arial"/>
                                <w:b/>
                                <w:bCs/>
                              </w:rPr>
                            </w:pPr>
                            <w:r w:rsidRPr="00DB1CA5">
                              <w:rPr>
                                <w:rFonts w:ascii="Arial" w:hAnsi="Arial" w:cs="Arial"/>
                                <w:b/>
                                <w:bCs/>
                              </w:rPr>
                              <w:t>MUNICÍPIO DE ALAGOA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B96D3F" id="_x0000_s1070" type="#_x0000_t202" style="position:absolute;margin-left:7.5pt;margin-top:26.35pt;width:212.25pt;height:71.25pt;z-index:2517258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" stroked="f">
                <v:textbox>
                  <w:txbxContent>
                    <w:p w14:paraId="27F1A2A0" w14:textId="77777777" w:rsidR="007D6D1D" w:rsidRPr="00D21ED1" w:rsidRDefault="007D6D1D" w:rsidP="007D6D1D">
                      <w:pPr>
                        <w:jc w:val="center"/>
                        <w:rPr>
                          <w:rFonts w:ascii="Century Gothic" w:hAnsi="Century Gothic"/>
                          <w:color w:val="FFFFFF" w:themeColor="background1"/>
                          <w:u w:val="single"/>
                        </w:rPr>
                      </w:pPr>
                      <w:r w:rsidRPr="00D21ED1">
                        <w:rPr>
                          <w:rFonts w:ascii="Century Gothic" w:hAnsi="Century Gothic"/>
                          <w:color w:val="FFFFFF" w:themeColor="background1"/>
                          <w:u w:val="single"/>
                        </w:rPr>
                        <w:t>.</w:t>
                      </w:r>
                    </w:p>
                    <w:p w14:paraId="7BF89A1B" w14:textId="77777777" w:rsidR="007D6D1D" w:rsidRPr="00D21ED1" w:rsidRDefault="007D6D1D" w:rsidP="007D6D1D">
                      <w:pPr>
                        <w:jc w:val="center"/>
                        <w:rPr>
                          <w:rFonts w:ascii="Century Gothic" w:hAnsi="Century Gothic" w:cs="Arial"/>
                          <w:color w:val="FFFFFF" w:themeColor="background1"/>
                          <w:u w:val="single"/>
                        </w:rPr>
                      </w:pPr>
                      <w:r w:rsidRPr="00D21ED1">
                        <w:rPr>
                          <w:rFonts w:ascii="Century Gothic" w:hAnsi="Century Gothic" w:cs="Arial"/>
                          <w:u w:val="single"/>
                        </w:rPr>
                        <w:t xml:space="preserve">                                                              </w:t>
                      </w:r>
                      <w:r w:rsidRPr="00D21ED1">
                        <w:rPr>
                          <w:rFonts w:ascii="Century Gothic" w:hAnsi="Century Gothic" w:cs="Arial"/>
                          <w:color w:val="FFFFFF" w:themeColor="background1"/>
                          <w:u w:val="single"/>
                        </w:rPr>
                        <w:t>.</w:t>
                      </w:r>
                    </w:p>
                    <w:p w14:paraId="0B3CF0AD" w14:textId="77777777" w:rsidR="007D6D1D" w:rsidRPr="00DB1CA5" w:rsidRDefault="007D6D1D" w:rsidP="007D6D1D">
                      <w:pPr>
                        <w:jc w:val="center"/>
                        <w:rPr>
                          <w:rFonts w:ascii="Arial" w:hAnsi="Arial" w:cs="Arial"/>
                        </w:rPr>
                      </w:pPr>
                      <w:r w:rsidRPr="00DB1CA5">
                        <w:rPr>
                          <w:rFonts w:ascii="Arial" w:hAnsi="Arial" w:cs="Arial"/>
                        </w:rPr>
                        <w:t>COMPROMITENTE</w:t>
                      </w:r>
                    </w:p>
                    <w:p w14:paraId="3BE9E1DB" w14:textId="77777777" w:rsidR="007D6D1D" w:rsidRPr="00DB1CA5" w:rsidRDefault="007D6D1D" w:rsidP="007D6D1D">
                      <w:pPr>
                        <w:jc w:val="center"/>
                        <w:rPr>
                          <w:rFonts w:ascii="Arial" w:hAnsi="Arial" w:cs="Arial"/>
                          <w:b/>
                          <w:bCs/>
                        </w:rPr>
                      </w:pPr>
                      <w:r w:rsidRPr="00DB1CA5">
                        <w:rPr>
                          <w:rFonts w:ascii="Arial" w:hAnsi="Arial" w:cs="Arial"/>
                          <w:b/>
                          <w:bCs/>
                        </w:rPr>
                        <w:t>MUNICÍPIO DE ALAGOA</w:t>
                      </w:r>
                    </w:p>
                  </w:txbxContent>
                </v:textbox>
                <w10:wrap type="square" anchorx="margin"/>
              </v:shape>
            </w:pict>
          </mc:Fallback>
        </mc:AlternateContent>
      </w:r>
    </w:p>
    <w:p w14:paraId="3B2BA379" w14:textId="77777777" w:rsidR="007D6D1D" w:rsidRPr="00DB1CA5" w:rsidRDefault="007D6D1D" w:rsidP="007D6D1D">
      <w:pPr>
        <w:spacing w:after="240" w:line="276" w:lineRule="auto"/>
        <w:ind w:right="-2"/>
        <w:rPr>
          <w:rFonts w:ascii="Arial" w:hAnsi="Arial" w:cs="Arial"/>
        </w:rPr>
      </w:pPr>
    </w:p>
    <w:p w14:paraId="142B2E14" w14:textId="77777777" w:rsidR="007D6D1D" w:rsidRDefault="007D6D1D" w:rsidP="007D6D1D">
      <w:pPr>
        <w:spacing w:line="276" w:lineRule="auto"/>
        <w:jc w:val="right"/>
        <w:rPr>
          <w:rFonts w:ascii="Arial" w:hAnsi="Arial" w:cs="Arial"/>
        </w:rPr>
      </w:pPr>
    </w:p>
    <w:p w14:paraId="579375ED" w14:textId="77777777" w:rsidR="007D6D1D" w:rsidRDefault="007D6D1D" w:rsidP="007D6D1D">
      <w:pPr>
        <w:spacing w:line="276" w:lineRule="auto"/>
        <w:jc w:val="right"/>
        <w:rPr>
          <w:rFonts w:ascii="Arial" w:hAnsi="Arial" w:cs="Arial"/>
        </w:rPr>
      </w:pPr>
    </w:p>
    <w:p w14:paraId="4F1FFBEF" w14:textId="77777777" w:rsidR="007D6D1D" w:rsidRDefault="007D6D1D" w:rsidP="007D6D1D">
      <w:pPr>
        <w:spacing w:line="276" w:lineRule="auto"/>
        <w:jc w:val="right"/>
        <w:rPr>
          <w:rFonts w:ascii="Arial" w:hAnsi="Arial" w:cs="Arial"/>
        </w:rPr>
      </w:pPr>
    </w:p>
    <w:p w14:paraId="1910DCD0" w14:textId="77777777" w:rsidR="007D6D1D" w:rsidRDefault="007D6D1D" w:rsidP="007D6D1D">
      <w:pPr>
        <w:spacing w:line="276" w:lineRule="auto"/>
        <w:jc w:val="right"/>
        <w:rPr>
          <w:rFonts w:ascii="Arial" w:hAnsi="Arial" w:cs="Arial"/>
        </w:rPr>
      </w:pPr>
    </w:p>
    <w:p w14:paraId="36F3DB00" w14:textId="77777777" w:rsidR="007D6D1D" w:rsidRDefault="007D6D1D" w:rsidP="007D6D1D">
      <w:pPr>
        <w:spacing w:line="276" w:lineRule="auto"/>
        <w:jc w:val="right"/>
        <w:rPr>
          <w:rFonts w:ascii="Arial" w:hAnsi="Arial" w:cs="Arial"/>
        </w:rPr>
      </w:pPr>
    </w:p>
    <w:p w14:paraId="442554C2" w14:textId="70F4E587" w:rsidR="007D6D1D" w:rsidRPr="00DB1CA5" w:rsidRDefault="007D6D1D" w:rsidP="007D6D1D">
      <w:pPr>
        <w:spacing w:line="276" w:lineRule="auto"/>
        <w:jc w:val="right"/>
        <w:rPr>
          <w:rFonts w:ascii="Arial" w:hAnsi="Arial" w:cs="Arial"/>
        </w:rPr>
      </w:pPr>
      <w:r w:rsidRPr="00DB1CA5">
        <w:rPr>
          <w:rFonts w:ascii="Arial" w:hAnsi="Arial" w:cs="Arial"/>
        </w:rPr>
        <w:t xml:space="preserve">Visto:  </w:t>
      </w:r>
      <w:r w:rsidRPr="007D6D1D">
        <w:rPr>
          <w:rFonts w:ascii="Arial" w:hAnsi="Arial" w:cs="Arial"/>
          <w:color w:val="EE0000"/>
        </w:rPr>
        <w:t>xxxxxxxxxxxxxxxxxxxx</w:t>
      </w:r>
    </w:p>
    <w:p w14:paraId="6731746F" w14:textId="5D4F769A" w:rsidR="007D6D1D" w:rsidRDefault="007D6D1D" w:rsidP="007D6D1D">
      <w:pPr>
        <w:spacing w:line="276" w:lineRule="auto"/>
        <w:jc w:val="right"/>
        <w:rPr>
          <w:rFonts w:ascii="Arial" w:hAnsi="Arial" w:cs="Arial"/>
        </w:rPr>
      </w:pPr>
      <w:r w:rsidRPr="00DB1CA5">
        <w:rPr>
          <w:rFonts w:ascii="Arial" w:hAnsi="Arial" w:cs="Arial"/>
        </w:rPr>
        <w:t xml:space="preserve">            OAB/MG </w:t>
      </w:r>
      <w:r w:rsidRPr="007D6D1D">
        <w:rPr>
          <w:rFonts w:ascii="Arial" w:hAnsi="Arial" w:cs="Arial"/>
          <w:color w:val="EE0000"/>
        </w:rPr>
        <w:t>xxxxxxxxx</w:t>
      </w:r>
    </w:p>
    <w:p w14:paraId="6F4CBDFB" w14:textId="77777777" w:rsidR="007D6D1D" w:rsidRDefault="007D6D1D" w:rsidP="007D6D1D">
      <w:pPr>
        <w:spacing w:line="276" w:lineRule="auto"/>
        <w:jc w:val="right"/>
        <w:rPr>
          <w:rFonts w:ascii="Arial" w:hAnsi="Arial" w:cs="Arial"/>
        </w:rPr>
      </w:pPr>
    </w:p>
    <w:p w14:paraId="6E214975" w14:textId="77777777" w:rsidR="007D6D1D" w:rsidRDefault="007D6D1D" w:rsidP="007D6D1D">
      <w:pPr>
        <w:spacing w:line="276" w:lineRule="auto"/>
        <w:jc w:val="right"/>
        <w:rPr>
          <w:rFonts w:ascii="Arial" w:hAnsi="Arial" w:cs="Arial"/>
        </w:rPr>
      </w:pPr>
    </w:p>
    <w:p w14:paraId="0E0BF056" w14:textId="77777777" w:rsidR="007D6D1D" w:rsidRDefault="007D6D1D" w:rsidP="007D6D1D">
      <w:pPr>
        <w:spacing w:line="276" w:lineRule="auto"/>
        <w:jc w:val="right"/>
        <w:rPr>
          <w:rFonts w:ascii="Arial" w:hAnsi="Arial" w:cs="Arial"/>
        </w:rPr>
      </w:pPr>
    </w:p>
    <w:p w14:paraId="7B0FDD31" w14:textId="77777777" w:rsidR="007D6D1D" w:rsidRDefault="007D6D1D" w:rsidP="007D6D1D">
      <w:pPr>
        <w:spacing w:line="276" w:lineRule="auto"/>
        <w:jc w:val="right"/>
        <w:rPr>
          <w:rFonts w:ascii="Arial" w:hAnsi="Arial" w:cs="Arial"/>
        </w:rPr>
      </w:pPr>
    </w:p>
    <w:p w14:paraId="2AA5ABB8" w14:textId="77777777" w:rsidR="007D6D1D" w:rsidRDefault="007D6D1D" w:rsidP="007D6D1D">
      <w:pPr>
        <w:spacing w:line="276" w:lineRule="auto"/>
        <w:rPr>
          <w:rFonts w:ascii="Arial" w:hAnsi="Arial" w:cs="Arial"/>
        </w:rPr>
      </w:pPr>
    </w:p>
    <w:p w14:paraId="30B982B1" w14:textId="77777777" w:rsidR="007D6D1D" w:rsidRDefault="007D6D1D" w:rsidP="007D6D1D">
      <w:pPr>
        <w:spacing w:after="240" w:line="276" w:lineRule="auto"/>
        <w:rPr>
          <w:rFonts w:ascii="Arial" w:hAnsi="Arial" w:cs="Arial"/>
          <w:u w:val="single"/>
        </w:rPr>
      </w:pPr>
      <w:r w:rsidRPr="00DB1CA5">
        <w:rPr>
          <w:rFonts w:ascii="Arial" w:hAnsi="Arial" w:cs="Arial"/>
          <w:u w:val="single"/>
        </w:rPr>
        <w:t>TESTEMUNHA</w:t>
      </w:r>
    </w:p>
    <w:p w14:paraId="57D799C4" w14:textId="77777777" w:rsidR="007D6D1D" w:rsidRDefault="007D6D1D" w:rsidP="007D6D1D">
      <w:pPr>
        <w:spacing w:after="240" w:line="276" w:lineRule="auto"/>
        <w:rPr>
          <w:rFonts w:ascii="Arial" w:hAnsi="Arial" w:cs="Arial"/>
          <w:u w:val="single"/>
        </w:rPr>
      </w:pPr>
    </w:p>
    <w:p w14:paraId="0532C967" w14:textId="77777777" w:rsidR="007D6D1D" w:rsidRPr="00DB1CA5" w:rsidRDefault="007D6D1D" w:rsidP="007D6D1D">
      <w:pPr>
        <w:spacing w:after="240" w:line="276" w:lineRule="auto"/>
        <w:rPr>
          <w:rFonts w:ascii="Arial" w:hAnsi="Arial" w:cs="Arial"/>
        </w:rPr>
      </w:pPr>
      <w:r w:rsidRPr="00DB1CA5">
        <w:rPr>
          <w:rFonts w:ascii="Arial" w:hAnsi="Arial" w:cs="Arial"/>
          <w:noProof/>
        </w:rPr>
        <mc:AlternateContent>
          <mc:Choice Requires="wps">
            <w:drawing>
              <wp:anchor distT="45720" distB="45720" distL="114300" distR="114300" simplePos="0" relativeHeight="251728896" behindDoc="0" locked="0" layoutInCell="1" allowOverlap="1" wp14:anchorId="4A6A94FD" wp14:editId="75E28DBE">
                <wp:simplePos x="0" y="0"/>
                <wp:positionH relativeFrom="margin">
                  <wp:posOffset>3390265</wp:posOffset>
                </wp:positionH>
                <wp:positionV relativeFrom="paragraph">
                  <wp:posOffset>191135</wp:posOffset>
                </wp:positionV>
                <wp:extent cx="2360930" cy="552450"/>
                <wp:effectExtent l="0" t="0" r="8890" b="0"/>
                <wp:wrapSquare wrapText="bothSides"/>
                <wp:docPr id="113990315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52450"/>
                        </a:xfrm>
                        <a:prstGeom prst="rect">
                          <a:avLst/>
                        </a:prstGeom>
                        <a:solidFill>
                          <a:srgbClr val="FFFFFF"/>
                        </a:solidFill>
                        <a:ln w="9525">
                          <a:noFill/>
                          <a:miter lim="800000"/>
                          <a:headEnd/>
                          <a:tailEnd/>
                        </a:ln>
                      </wps:spPr>
                      <wps:txbx>
                        <w:txbxContent>
                          <w:p w14:paraId="58802F75" w14:textId="77777777" w:rsidR="007D6D1D" w:rsidRDefault="007D6D1D" w:rsidP="007D6D1D">
                            <w:pPr>
                              <w:rPr>
                                <w:color w:val="FFFFFF" w:themeColor="background1"/>
                                <w:u w:val="single"/>
                              </w:rPr>
                            </w:pPr>
                          </w:p>
                          <w:p w14:paraId="48A974AB" w14:textId="77777777" w:rsidR="007D6D1D" w:rsidRPr="00D21ED1" w:rsidRDefault="007D6D1D" w:rsidP="007D6D1D">
                            <w:pPr>
                              <w:ind w:right="-283"/>
                              <w:rPr>
                                <w:rFonts w:ascii="Century Gothic" w:hAnsi="Century Gothic" w:cs="Arial"/>
                                <w:sz w:val="18"/>
                                <w:szCs w:val="18"/>
                                <w:u w:val="single"/>
                              </w:rPr>
                            </w:pPr>
                            <w:r w:rsidRPr="00D21ED1">
                              <w:rPr>
                                <w:rFonts w:ascii="Century Gothic" w:hAnsi="Century Gothic" w:cs="Arial"/>
                                <w:sz w:val="18"/>
                                <w:szCs w:val="18"/>
                                <w:u w:val="single"/>
                              </w:rPr>
                              <w:t xml:space="preserve">2                                                          </w:t>
                            </w:r>
                            <w:r w:rsidRPr="00D21ED1">
                              <w:rPr>
                                <w:rFonts w:ascii="Century Gothic" w:hAnsi="Century Gothic" w:cs="Arial"/>
                                <w:color w:val="FFFFFF" w:themeColor="background1"/>
                                <w:sz w:val="18"/>
                                <w:szCs w:val="18"/>
                                <w:u w:val="single"/>
                              </w:rPr>
                              <w:t>.</w:t>
                            </w:r>
                          </w:p>
                          <w:p w14:paraId="27EDA3CE" w14:textId="77777777" w:rsidR="007D6D1D" w:rsidRPr="00D21ED1" w:rsidRDefault="007D6D1D" w:rsidP="007D6D1D">
                            <w:pPr>
                              <w:ind w:right="-283"/>
                              <w:rPr>
                                <w:rFonts w:ascii="Century Gothic" w:hAnsi="Century Gothic" w:cs="Arial"/>
                                <w:sz w:val="18"/>
                                <w:szCs w:val="18"/>
                              </w:rPr>
                            </w:pPr>
                            <w:r w:rsidRPr="00D21ED1">
                              <w:rPr>
                                <w:rFonts w:ascii="Century Gothic" w:hAnsi="Century Gothic" w:cs="Arial"/>
                                <w:sz w:val="18"/>
                                <w:szCs w:val="18"/>
                              </w:rPr>
                              <w:t>CPF:</w:t>
                            </w:r>
                          </w:p>
                          <w:p w14:paraId="62B1EDF3" w14:textId="77777777" w:rsidR="007D6D1D" w:rsidRPr="00172BD9" w:rsidRDefault="007D6D1D" w:rsidP="007D6D1D">
                            <w:pPr>
                              <w:jc w:val="center"/>
                              <w:rPr>
                                <w:rFonts w:ascii="Century Gothic" w:hAnsi="Century Gothic"/>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4A6A94FD" id="_x0000_s1071" type="#_x0000_t202" style="position:absolute;margin-left:266.95pt;margin-top:15.05pt;width:185.9pt;height:43.5pt;z-index:251728896;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" stroked="f">
                <v:textbox>
                  <w:txbxContent>
                    <w:p w14:paraId="58802F75" w14:textId="77777777" w:rsidR="007D6D1D" w:rsidRDefault="007D6D1D" w:rsidP="007D6D1D">
                      <w:pPr>
                        <w:rPr>
                          <w:color w:val="FFFFFF" w:themeColor="background1"/>
                          <w:u w:val="single"/>
                        </w:rPr>
                      </w:pPr>
                    </w:p>
                    <w:p w14:paraId="48A974AB" w14:textId="77777777" w:rsidR="007D6D1D" w:rsidRPr="00D21ED1" w:rsidRDefault="007D6D1D" w:rsidP="007D6D1D">
                      <w:pPr>
                        <w:ind w:right="-283"/>
                        <w:rPr>
                          <w:rFonts w:ascii="Century Gothic" w:hAnsi="Century Gothic" w:cs="Arial"/>
                          <w:sz w:val="18"/>
                          <w:szCs w:val="18"/>
                          <w:u w:val="single"/>
                        </w:rPr>
                      </w:pPr>
                      <w:r w:rsidRPr="00D21ED1">
                        <w:rPr>
                          <w:rFonts w:ascii="Century Gothic" w:hAnsi="Century Gothic" w:cs="Arial"/>
                          <w:sz w:val="18"/>
                          <w:szCs w:val="18"/>
                          <w:u w:val="single"/>
                        </w:rPr>
                        <w:t xml:space="preserve">2                                                          </w:t>
                      </w:r>
                      <w:r w:rsidRPr="00D21ED1">
                        <w:rPr>
                          <w:rFonts w:ascii="Century Gothic" w:hAnsi="Century Gothic" w:cs="Arial"/>
                          <w:color w:val="FFFFFF" w:themeColor="background1"/>
                          <w:sz w:val="18"/>
                          <w:szCs w:val="18"/>
                          <w:u w:val="single"/>
                        </w:rPr>
                        <w:t>.</w:t>
                      </w:r>
                    </w:p>
                    <w:p w14:paraId="27EDA3CE" w14:textId="77777777" w:rsidR="007D6D1D" w:rsidRPr="00D21ED1" w:rsidRDefault="007D6D1D" w:rsidP="007D6D1D">
                      <w:pPr>
                        <w:ind w:right="-283"/>
                        <w:rPr>
                          <w:rFonts w:ascii="Century Gothic" w:hAnsi="Century Gothic" w:cs="Arial"/>
                          <w:sz w:val="18"/>
                          <w:szCs w:val="18"/>
                        </w:rPr>
                      </w:pPr>
                      <w:r w:rsidRPr="00D21ED1">
                        <w:rPr>
                          <w:rFonts w:ascii="Century Gothic" w:hAnsi="Century Gothic" w:cs="Arial"/>
                          <w:sz w:val="18"/>
                          <w:szCs w:val="18"/>
                        </w:rPr>
                        <w:t>CPF:</w:t>
                      </w:r>
                    </w:p>
                    <w:p w14:paraId="62B1EDF3" w14:textId="77777777" w:rsidR="007D6D1D" w:rsidRPr="00172BD9" w:rsidRDefault="007D6D1D" w:rsidP="007D6D1D">
                      <w:pPr>
                        <w:jc w:val="center"/>
                        <w:rPr>
                          <w:rFonts w:ascii="Century Gothic" w:hAnsi="Century Gothic"/>
                          <w:sz w:val="20"/>
                          <w:szCs w:val="20"/>
                        </w:rPr>
                      </w:pPr>
                    </w:p>
                  </w:txbxContent>
                </v:textbox>
                <w10:wrap type="square" anchorx="margin"/>
              </v:shape>
            </w:pict>
          </mc:Fallback>
        </mc:AlternateContent>
      </w:r>
      <w:r w:rsidRPr="00DB1CA5">
        <w:rPr>
          <w:rFonts w:ascii="Arial" w:hAnsi="Arial" w:cs="Arial"/>
          <w:noProof/>
        </w:rPr>
        <mc:AlternateContent>
          <mc:Choice Requires="wps">
            <w:drawing>
              <wp:anchor distT="45720" distB="45720" distL="114300" distR="114300" simplePos="0" relativeHeight="251727872" behindDoc="0" locked="0" layoutInCell="1" allowOverlap="1" wp14:anchorId="0F649814" wp14:editId="212AFA07">
                <wp:simplePos x="0" y="0"/>
                <wp:positionH relativeFrom="margin">
                  <wp:posOffset>313690</wp:posOffset>
                </wp:positionH>
                <wp:positionV relativeFrom="paragraph">
                  <wp:posOffset>184150</wp:posOffset>
                </wp:positionV>
                <wp:extent cx="2360930" cy="523875"/>
                <wp:effectExtent l="0" t="0" r="8890" b="0"/>
                <wp:wrapSquare wrapText="bothSides"/>
                <wp:docPr id="201020186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523875"/>
                        </a:xfrm>
                        <a:prstGeom prst="rect">
                          <a:avLst/>
                        </a:prstGeom>
                        <a:solidFill>
                          <a:srgbClr val="FFFFFF"/>
                        </a:solidFill>
                        <a:ln w="9525">
                          <a:noFill/>
                          <a:miter lim="800000"/>
                          <a:headEnd/>
                          <a:tailEnd/>
                        </a:ln>
                      </wps:spPr>
                      <wps:txbx>
                        <w:txbxContent>
                          <w:p w14:paraId="7C3BF138" w14:textId="77777777" w:rsidR="007D6D1D" w:rsidRPr="004028C5" w:rsidRDefault="007D6D1D" w:rsidP="007D6D1D">
                            <w:pPr>
                              <w:rPr>
                                <w:rFonts w:ascii="Arial" w:hAnsi="Arial" w:cs="Arial"/>
                                <w:color w:val="FFFFFF" w:themeColor="background1"/>
                                <w:u w:val="single"/>
                              </w:rPr>
                            </w:pPr>
                          </w:p>
                          <w:p w14:paraId="22A1DD51" w14:textId="77777777" w:rsidR="007D6D1D" w:rsidRPr="00D21ED1" w:rsidRDefault="007D6D1D" w:rsidP="007D6D1D">
                            <w:pPr>
                              <w:ind w:right="-283"/>
                              <w:rPr>
                                <w:rFonts w:ascii="Century Gothic" w:hAnsi="Century Gothic" w:cs="Arial"/>
                                <w:sz w:val="18"/>
                                <w:szCs w:val="18"/>
                                <w:u w:val="single"/>
                              </w:rPr>
                            </w:pPr>
                            <w:r w:rsidRPr="00D21ED1">
                              <w:rPr>
                                <w:rFonts w:ascii="Century Gothic" w:hAnsi="Century Gothic" w:cs="Arial"/>
                                <w:sz w:val="18"/>
                                <w:szCs w:val="18"/>
                                <w:u w:val="single"/>
                              </w:rPr>
                              <w:t xml:space="preserve">1                                                          </w:t>
                            </w:r>
                            <w:r w:rsidRPr="00D21ED1">
                              <w:rPr>
                                <w:rFonts w:ascii="Century Gothic" w:hAnsi="Century Gothic" w:cs="Arial"/>
                                <w:color w:val="FFFFFF" w:themeColor="background1"/>
                                <w:sz w:val="18"/>
                                <w:szCs w:val="18"/>
                                <w:u w:val="single"/>
                              </w:rPr>
                              <w:t>.</w:t>
                            </w:r>
                          </w:p>
                          <w:p w14:paraId="36B43C86" w14:textId="77777777" w:rsidR="007D6D1D" w:rsidRPr="00D21ED1" w:rsidRDefault="007D6D1D" w:rsidP="007D6D1D">
                            <w:pPr>
                              <w:ind w:right="-283"/>
                              <w:rPr>
                                <w:rFonts w:ascii="Century Gothic" w:hAnsi="Century Gothic" w:cs="Arial"/>
                                <w:sz w:val="18"/>
                                <w:szCs w:val="18"/>
                              </w:rPr>
                            </w:pPr>
                            <w:r w:rsidRPr="00D21ED1">
                              <w:rPr>
                                <w:rFonts w:ascii="Century Gothic" w:hAnsi="Century Gothic" w:cs="Arial"/>
                                <w:sz w:val="18"/>
                                <w:szCs w:val="18"/>
                              </w:rPr>
                              <w:t>CPF:</w:t>
                            </w:r>
                          </w:p>
                          <w:p w14:paraId="3B82C130" w14:textId="77777777" w:rsidR="007D6D1D" w:rsidRPr="00172BD9" w:rsidRDefault="007D6D1D" w:rsidP="007D6D1D">
                            <w:pPr>
                              <w:jc w:val="center"/>
                              <w:rPr>
                                <w:rFonts w:ascii="Century Gothic" w:hAnsi="Century Gothic"/>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F649814" id="_x0000_s1072" type="#_x0000_t202" style="position:absolute;margin-left:24.7pt;margin-top:14.5pt;width:185.9pt;height:41.25pt;z-index:25172787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" stroked="f">
                <v:textbox>
                  <w:txbxContent>
                    <w:p w14:paraId="7C3BF138" w14:textId="77777777" w:rsidR="007D6D1D" w:rsidRPr="004028C5" w:rsidRDefault="007D6D1D" w:rsidP="007D6D1D">
                      <w:pPr>
                        <w:rPr>
                          <w:rFonts w:ascii="Arial" w:hAnsi="Arial" w:cs="Arial"/>
                          <w:color w:val="FFFFFF" w:themeColor="background1"/>
                          <w:u w:val="single"/>
                        </w:rPr>
                      </w:pPr>
                    </w:p>
                    <w:p w14:paraId="22A1DD51" w14:textId="77777777" w:rsidR="007D6D1D" w:rsidRPr="00D21ED1" w:rsidRDefault="007D6D1D" w:rsidP="007D6D1D">
                      <w:pPr>
                        <w:ind w:right="-283"/>
                        <w:rPr>
                          <w:rFonts w:ascii="Century Gothic" w:hAnsi="Century Gothic" w:cs="Arial"/>
                          <w:sz w:val="18"/>
                          <w:szCs w:val="18"/>
                          <w:u w:val="single"/>
                        </w:rPr>
                      </w:pPr>
                      <w:r w:rsidRPr="00D21ED1">
                        <w:rPr>
                          <w:rFonts w:ascii="Century Gothic" w:hAnsi="Century Gothic" w:cs="Arial"/>
                          <w:sz w:val="18"/>
                          <w:szCs w:val="18"/>
                          <w:u w:val="single"/>
                        </w:rPr>
                        <w:t xml:space="preserve">1                                                          </w:t>
                      </w:r>
                      <w:r w:rsidRPr="00D21ED1">
                        <w:rPr>
                          <w:rFonts w:ascii="Century Gothic" w:hAnsi="Century Gothic" w:cs="Arial"/>
                          <w:color w:val="FFFFFF" w:themeColor="background1"/>
                          <w:sz w:val="18"/>
                          <w:szCs w:val="18"/>
                          <w:u w:val="single"/>
                        </w:rPr>
                        <w:t>.</w:t>
                      </w:r>
                    </w:p>
                    <w:p w14:paraId="36B43C86" w14:textId="77777777" w:rsidR="007D6D1D" w:rsidRPr="00D21ED1" w:rsidRDefault="007D6D1D" w:rsidP="007D6D1D">
                      <w:pPr>
                        <w:ind w:right="-283"/>
                        <w:rPr>
                          <w:rFonts w:ascii="Century Gothic" w:hAnsi="Century Gothic" w:cs="Arial"/>
                          <w:sz w:val="18"/>
                          <w:szCs w:val="18"/>
                        </w:rPr>
                      </w:pPr>
                      <w:r w:rsidRPr="00D21ED1">
                        <w:rPr>
                          <w:rFonts w:ascii="Century Gothic" w:hAnsi="Century Gothic" w:cs="Arial"/>
                          <w:sz w:val="18"/>
                          <w:szCs w:val="18"/>
                        </w:rPr>
                        <w:t>CPF:</w:t>
                      </w:r>
                    </w:p>
                    <w:p w14:paraId="3B82C130" w14:textId="77777777" w:rsidR="007D6D1D" w:rsidRPr="00172BD9" w:rsidRDefault="007D6D1D" w:rsidP="007D6D1D">
                      <w:pPr>
                        <w:jc w:val="center"/>
                        <w:rPr>
                          <w:rFonts w:ascii="Century Gothic" w:hAnsi="Century Gothic"/>
                          <w:sz w:val="20"/>
                          <w:szCs w:val="20"/>
                        </w:rPr>
                      </w:pPr>
                    </w:p>
                  </w:txbxContent>
                </v:textbox>
                <w10:wrap type="square" anchorx="margin"/>
              </v:shape>
            </w:pict>
          </mc:Fallback>
        </mc:AlternateContent>
      </w:r>
    </w:p>
    <w:p w14:paraId="3C8684EC" w14:textId="77777777" w:rsidR="00541207" w:rsidRDefault="00541207" w:rsidP="00541207">
      <w:pPr>
        <w:jc w:val="center"/>
        <w:rPr>
          <w:rFonts w:ascii="Arial" w:hAnsi="Arial" w:cs="Arial"/>
          <w:b/>
          <w:bCs/>
        </w:rPr>
      </w:pPr>
    </w:p>
    <w:p w14:paraId="0FA628F4" w14:textId="77777777" w:rsidR="00541207" w:rsidRDefault="00541207" w:rsidP="00541207">
      <w:pPr>
        <w:jc w:val="center"/>
        <w:rPr>
          <w:rFonts w:ascii="Arial" w:hAnsi="Arial" w:cs="Arial"/>
          <w:b/>
          <w:bCs/>
        </w:rPr>
      </w:pPr>
    </w:p>
    <w:p w14:paraId="2A4EC4B0" w14:textId="77777777" w:rsidR="00541207" w:rsidRDefault="00541207" w:rsidP="00277513">
      <w:pPr>
        <w:rPr>
          <w:rFonts w:ascii="Arial" w:hAnsi="Arial" w:cs="Arial"/>
          <w:b/>
          <w:bCs/>
        </w:rPr>
      </w:pPr>
    </w:p>
    <w:p w14:paraId="639D71C9" w14:textId="77777777" w:rsidR="00541207" w:rsidRDefault="00541207" w:rsidP="00277513">
      <w:pPr>
        <w:rPr>
          <w:rFonts w:ascii="Arial" w:hAnsi="Arial" w:cs="Arial"/>
          <w:b/>
          <w:bCs/>
        </w:rPr>
      </w:pPr>
    </w:p>
    <w:p w14:paraId="1E4567D8" w14:textId="77777777" w:rsidR="00541207" w:rsidRDefault="00541207" w:rsidP="00277513">
      <w:pPr>
        <w:rPr>
          <w:rFonts w:ascii="Arial" w:hAnsi="Arial" w:cs="Arial"/>
          <w:b/>
          <w:bCs/>
        </w:rPr>
      </w:pPr>
    </w:p>
    <w:p w14:paraId="07FDA64D" w14:textId="77777777" w:rsidR="00541207" w:rsidRDefault="00541207" w:rsidP="00277513">
      <w:pPr>
        <w:rPr>
          <w:rFonts w:ascii="Arial" w:hAnsi="Arial" w:cs="Arial"/>
          <w:b/>
          <w:bCs/>
        </w:rPr>
      </w:pPr>
    </w:p>
    <w:p w14:paraId="7189D71C" w14:textId="77777777" w:rsidR="00541207" w:rsidRDefault="00541207" w:rsidP="00277513">
      <w:pPr>
        <w:rPr>
          <w:rFonts w:ascii="Arial" w:hAnsi="Arial" w:cs="Arial"/>
          <w:b/>
          <w:bCs/>
        </w:rPr>
      </w:pPr>
    </w:p>
    <w:p w14:paraId="4B7F7E74" w14:textId="77777777" w:rsidR="00541207" w:rsidRDefault="00541207" w:rsidP="00277513">
      <w:pPr>
        <w:rPr>
          <w:rFonts w:ascii="Arial" w:hAnsi="Arial" w:cs="Arial"/>
          <w:b/>
          <w:bCs/>
        </w:rPr>
      </w:pPr>
    </w:p>
    <w:p w14:paraId="5A3275D0" w14:textId="77777777" w:rsidR="00541207" w:rsidRDefault="00541207" w:rsidP="00277513">
      <w:pPr>
        <w:rPr>
          <w:rFonts w:ascii="Arial" w:hAnsi="Arial" w:cs="Arial"/>
          <w:b/>
          <w:bCs/>
        </w:rPr>
      </w:pPr>
    </w:p>
    <w:p w14:paraId="61581DC2" w14:textId="77777777" w:rsidR="00541207" w:rsidRDefault="00541207" w:rsidP="00277513">
      <w:pPr>
        <w:rPr>
          <w:rFonts w:ascii="Arial" w:hAnsi="Arial" w:cs="Arial"/>
          <w:b/>
          <w:bCs/>
        </w:rPr>
      </w:pPr>
    </w:p>
    <w:p w14:paraId="545D4EC8" w14:textId="77777777" w:rsidR="00541207" w:rsidRDefault="00541207" w:rsidP="00277513">
      <w:pPr>
        <w:rPr>
          <w:rFonts w:ascii="Arial" w:hAnsi="Arial" w:cs="Arial"/>
          <w:b/>
          <w:bCs/>
        </w:rPr>
      </w:pPr>
    </w:p>
    <w:p w14:paraId="289B0BD3" w14:textId="77777777" w:rsidR="00541207" w:rsidRDefault="00541207" w:rsidP="00277513">
      <w:pPr>
        <w:rPr>
          <w:rFonts w:ascii="Arial" w:hAnsi="Arial" w:cs="Arial"/>
          <w:b/>
          <w:bCs/>
        </w:rPr>
      </w:pPr>
    </w:p>
    <w:p w14:paraId="205F808E" w14:textId="77777777" w:rsidR="00541207" w:rsidRDefault="00541207" w:rsidP="00277513">
      <w:pPr>
        <w:rPr>
          <w:rFonts w:ascii="Arial" w:hAnsi="Arial" w:cs="Arial"/>
          <w:b/>
          <w:bCs/>
        </w:rPr>
      </w:pPr>
    </w:p>
    <w:p w14:paraId="6E4D24AC" w14:textId="77777777" w:rsidR="00541207" w:rsidRDefault="00541207" w:rsidP="00277513">
      <w:pPr>
        <w:rPr>
          <w:rFonts w:ascii="Arial" w:hAnsi="Arial" w:cs="Arial"/>
          <w:b/>
          <w:bCs/>
        </w:rPr>
      </w:pPr>
    </w:p>
    <w:p w14:paraId="20CF85D4" w14:textId="77777777" w:rsidR="00541207" w:rsidRDefault="00541207" w:rsidP="00277513">
      <w:pPr>
        <w:rPr>
          <w:rFonts w:ascii="Arial" w:hAnsi="Arial" w:cs="Arial"/>
          <w:b/>
          <w:bCs/>
        </w:rPr>
      </w:pPr>
    </w:p>
    <w:p w14:paraId="4A42B566" w14:textId="77777777" w:rsidR="00541207" w:rsidRDefault="00541207" w:rsidP="00277513">
      <w:pPr>
        <w:rPr>
          <w:rFonts w:ascii="Arial" w:hAnsi="Arial" w:cs="Arial"/>
          <w:b/>
          <w:bCs/>
        </w:rPr>
      </w:pPr>
    </w:p>
    <w:p w14:paraId="39BF8203" w14:textId="77777777" w:rsidR="00541207" w:rsidRDefault="00541207" w:rsidP="00277513">
      <w:pPr>
        <w:rPr>
          <w:rFonts w:ascii="Arial" w:hAnsi="Arial" w:cs="Arial"/>
          <w:b/>
          <w:bCs/>
        </w:rPr>
      </w:pPr>
    </w:p>
    <w:p w14:paraId="1F3FBA2C" w14:textId="77777777" w:rsidR="00541207" w:rsidRDefault="00541207" w:rsidP="00277513">
      <w:pPr>
        <w:rPr>
          <w:rFonts w:ascii="Arial" w:hAnsi="Arial" w:cs="Arial"/>
          <w:b/>
          <w:bCs/>
        </w:rPr>
      </w:pPr>
    </w:p>
    <w:p w14:paraId="2B640C1C" w14:textId="77777777" w:rsidR="00541207" w:rsidRDefault="00541207" w:rsidP="00277513">
      <w:pPr>
        <w:rPr>
          <w:rFonts w:ascii="Arial" w:hAnsi="Arial" w:cs="Arial"/>
          <w:b/>
          <w:bCs/>
        </w:rPr>
      </w:pPr>
    </w:p>
    <w:p w14:paraId="592E1B3F" w14:textId="77777777" w:rsidR="00541207" w:rsidRDefault="00541207" w:rsidP="00277513">
      <w:pPr>
        <w:rPr>
          <w:rFonts w:ascii="Arial" w:hAnsi="Arial" w:cs="Arial"/>
          <w:b/>
          <w:bCs/>
        </w:rPr>
      </w:pPr>
    </w:p>
    <w:p w14:paraId="757C84F2" w14:textId="77777777" w:rsidR="00541207" w:rsidRDefault="00541207" w:rsidP="00277513">
      <w:pPr>
        <w:rPr>
          <w:rFonts w:ascii="Arial" w:hAnsi="Arial" w:cs="Arial"/>
          <w:b/>
          <w:bCs/>
        </w:rPr>
      </w:pPr>
    </w:p>
    <w:p w14:paraId="73C82E55" w14:textId="77777777" w:rsidR="00541207" w:rsidRDefault="00541207" w:rsidP="00277513">
      <w:pPr>
        <w:rPr>
          <w:rFonts w:ascii="Arial" w:hAnsi="Arial" w:cs="Arial"/>
          <w:b/>
          <w:bCs/>
        </w:rPr>
      </w:pPr>
    </w:p>
    <w:p w14:paraId="4901654E" w14:textId="77777777" w:rsidR="00541207" w:rsidRDefault="00541207" w:rsidP="00277513">
      <w:pPr>
        <w:rPr>
          <w:rFonts w:ascii="Arial" w:hAnsi="Arial" w:cs="Arial"/>
          <w:b/>
          <w:bCs/>
        </w:rPr>
      </w:pPr>
    </w:p>
    <w:p w14:paraId="4C651C0B" w14:textId="77777777" w:rsidR="00541207" w:rsidRDefault="00541207" w:rsidP="00277513">
      <w:pPr>
        <w:rPr>
          <w:rFonts w:ascii="Arial" w:hAnsi="Arial" w:cs="Arial"/>
          <w:b/>
          <w:bCs/>
        </w:rPr>
      </w:pPr>
    </w:p>
    <w:p w14:paraId="1E53C025" w14:textId="77777777" w:rsidR="00541207" w:rsidRDefault="00541207" w:rsidP="00277513">
      <w:pPr>
        <w:rPr>
          <w:rFonts w:ascii="Arial" w:hAnsi="Arial" w:cs="Arial"/>
          <w:b/>
          <w:bCs/>
        </w:rPr>
      </w:pPr>
    </w:p>
    <w:p w14:paraId="0D85CC84" w14:textId="77777777" w:rsidR="00541207" w:rsidRDefault="00541207" w:rsidP="00277513">
      <w:pPr>
        <w:rPr>
          <w:rFonts w:ascii="Arial" w:hAnsi="Arial" w:cs="Arial"/>
          <w:b/>
          <w:bCs/>
        </w:rPr>
      </w:pPr>
    </w:p>
    <w:p w14:paraId="63987454" w14:textId="77777777" w:rsidR="00541207" w:rsidRDefault="00541207" w:rsidP="00277513">
      <w:pPr>
        <w:rPr>
          <w:rFonts w:ascii="Arial" w:hAnsi="Arial" w:cs="Arial"/>
          <w:b/>
          <w:bCs/>
        </w:rPr>
      </w:pPr>
    </w:p>
    <w:p w14:paraId="7BD4D70E" w14:textId="77777777" w:rsidR="008A0DD7" w:rsidRDefault="008A0DD7" w:rsidP="007D6D1D">
      <w:pPr>
        <w:rPr>
          <w:rFonts w:ascii="Arial" w:hAnsi="Arial" w:cs="Arial"/>
          <w:b/>
          <w:bCs/>
        </w:rPr>
      </w:pPr>
    </w:p>
    <w:p w14:paraId="2F4B3C62" w14:textId="47D942A7" w:rsidR="008A0DD7" w:rsidRDefault="008A0DD7" w:rsidP="008A0DD7">
      <w:pPr>
        <w:jc w:val="center"/>
        <w:rPr>
          <w:rFonts w:ascii="Arial" w:hAnsi="Arial" w:cs="Arial"/>
          <w:b/>
          <w:bCs/>
        </w:rPr>
      </w:pPr>
      <w:r w:rsidRPr="003F17A2">
        <w:rPr>
          <w:rFonts w:ascii="Arial" w:hAnsi="Arial" w:cs="Arial"/>
          <w:b/>
          <w:bCs/>
        </w:rPr>
        <w:lastRenderedPageBreak/>
        <w:t>ANEXO</w:t>
      </w:r>
      <w:r>
        <w:rPr>
          <w:rFonts w:ascii="Arial" w:hAnsi="Arial" w:cs="Arial"/>
          <w:b/>
          <w:bCs/>
        </w:rPr>
        <w:t xml:space="preserve"> VIII</w:t>
      </w:r>
    </w:p>
    <w:p w14:paraId="74583EA9" w14:textId="77777777" w:rsidR="008A0DD7" w:rsidRDefault="008A0DD7" w:rsidP="008A0DD7">
      <w:pPr>
        <w:jc w:val="center"/>
        <w:rPr>
          <w:rFonts w:ascii="Arial" w:hAnsi="Arial" w:cs="Arial"/>
          <w:b/>
          <w:bCs/>
        </w:rPr>
      </w:pPr>
    </w:p>
    <w:p w14:paraId="7868C909" w14:textId="77777777" w:rsidR="008A0DD7" w:rsidRDefault="008A0DD7" w:rsidP="008A0DD7">
      <w:pPr>
        <w:spacing w:line="276" w:lineRule="auto"/>
        <w:jc w:val="center"/>
        <w:rPr>
          <w:rFonts w:ascii="Arial" w:hAnsi="Arial" w:cs="Arial"/>
          <w:b/>
          <w:bCs/>
        </w:rPr>
      </w:pPr>
      <w:r w:rsidRPr="003F17A2">
        <w:rPr>
          <w:rFonts w:ascii="Arial" w:hAnsi="Arial" w:cs="Arial"/>
          <w:b/>
          <w:bCs/>
        </w:rPr>
        <w:t>ANÁLISE DE RISCO</w:t>
      </w:r>
    </w:p>
    <w:p w14:paraId="66F550FC" w14:textId="77777777" w:rsidR="008A0DD7" w:rsidRPr="003F17A2" w:rsidRDefault="008A0DD7" w:rsidP="008A0DD7">
      <w:pPr>
        <w:spacing w:line="276" w:lineRule="auto"/>
        <w:rPr>
          <w:rFonts w:ascii="Arial" w:hAnsi="Arial" w:cs="Arial"/>
          <w:b/>
          <w:bCs/>
        </w:rPr>
      </w:pPr>
    </w:p>
    <w:p w14:paraId="311FA182" w14:textId="6F7C63EE" w:rsidR="008A0DD7" w:rsidRPr="00D945C3" w:rsidRDefault="008A0DD7" w:rsidP="0068562A">
      <w:pPr>
        <w:spacing w:beforeLines="120" w:before="288" w:afterLines="120" w:after="288" w:line="276" w:lineRule="auto"/>
        <w:contextualSpacing/>
        <w:jc w:val="both"/>
        <w:rPr>
          <w:rFonts w:ascii="Arial" w:hAnsi="Arial" w:cs="Arial"/>
        </w:rPr>
      </w:pPr>
      <w:r w:rsidRPr="0068562A">
        <w:rPr>
          <w:rFonts w:ascii="Arial" w:hAnsi="Arial" w:cs="Arial"/>
          <w:b/>
          <w:bCs/>
        </w:rPr>
        <w:t xml:space="preserve">OBJETO: </w:t>
      </w:r>
      <w:r w:rsidR="00663B05" w:rsidRPr="00541207">
        <w:t>REGISTRO DE PREÇOS PARA FUTURA E/OU EVENTUAL CONTRATAÇÃO DE EMPRESA ESPECIALIZADA NA PRESTAÇÃO DE SERVIÇOS DE CAPINA ECOLÓGICA, MEDIANTE APLICAÇÃO DE SOLUÇÃO DE ÁCIDO ACÉTICO (VINAGRE) E ADJUVANTE BIODEGRADÁVEL, COM FORNECIMENTO INTEGRAL DE MÃO DE OBRA, INSUMOS, EQUIPAMENTOS E LOGÍSTICA, CONFORME ESPECIFICAÇÕES E QUANTITATIVOS CONSTANTES NO TERMO DE REFERÊNCIA</w:t>
      </w:r>
      <w:r w:rsidR="00663B05">
        <w:t>.</w:t>
      </w:r>
    </w:p>
    <w:p w14:paraId="2583C003" w14:textId="77777777" w:rsidR="008A0DD7" w:rsidRDefault="008A0DD7" w:rsidP="008A0DD7">
      <w:pPr>
        <w:rPr>
          <w:rFonts w:ascii="Arial" w:hAnsi="Arial" w:cs="Arial"/>
          <w:b/>
          <w:bCs/>
        </w:rPr>
      </w:pPr>
    </w:p>
    <w:tbl>
      <w:tblPr>
        <w:tblW w:w="9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48"/>
        <w:gridCol w:w="1607"/>
        <w:gridCol w:w="1063"/>
        <w:gridCol w:w="2957"/>
        <w:gridCol w:w="1652"/>
      </w:tblGrid>
      <w:tr w:rsidR="008A0DD7" w:rsidRPr="000B2DA8" w14:paraId="40AC76C2" w14:textId="77777777" w:rsidTr="00B05115">
        <w:trPr>
          <w:trHeight w:val="20"/>
        </w:trPr>
        <w:tc>
          <w:tcPr>
            <w:tcW w:w="2448" w:type="dxa"/>
            <w:shd w:val="clear" w:color="auto" w:fill="D9D9D9" w:themeFill="background1" w:themeFillShade="D9"/>
            <w:noWrap/>
            <w:vAlign w:val="center"/>
            <w:hideMark/>
          </w:tcPr>
          <w:p w14:paraId="4A69E704" w14:textId="77777777" w:rsidR="008A0DD7" w:rsidRPr="000B2DA8" w:rsidRDefault="008A0DD7" w:rsidP="00B05115">
            <w:pPr>
              <w:jc w:val="center"/>
              <w:rPr>
                <w:rFonts w:ascii="Arial" w:eastAsia="Times New Roman" w:hAnsi="Arial" w:cs="Arial"/>
                <w:b/>
                <w:bCs/>
                <w:color w:val="000000"/>
                <w:sz w:val="20"/>
                <w:szCs w:val="20"/>
              </w:rPr>
            </w:pPr>
            <w:r w:rsidRPr="000B2DA8">
              <w:rPr>
                <w:rFonts w:ascii="Arial" w:eastAsia="Times New Roman" w:hAnsi="Arial" w:cs="Arial"/>
                <w:b/>
                <w:bCs/>
                <w:color w:val="000000"/>
                <w:sz w:val="20"/>
                <w:szCs w:val="20"/>
              </w:rPr>
              <w:t>RISCO</w:t>
            </w:r>
          </w:p>
        </w:tc>
        <w:tc>
          <w:tcPr>
            <w:tcW w:w="1607" w:type="dxa"/>
            <w:shd w:val="clear" w:color="auto" w:fill="D9D9D9" w:themeFill="background1" w:themeFillShade="D9"/>
            <w:noWrap/>
            <w:vAlign w:val="center"/>
            <w:hideMark/>
          </w:tcPr>
          <w:p w14:paraId="5BD05992" w14:textId="77777777" w:rsidR="008A0DD7" w:rsidRPr="000B2DA8" w:rsidRDefault="008A0DD7" w:rsidP="00B05115">
            <w:pPr>
              <w:jc w:val="center"/>
              <w:rPr>
                <w:rFonts w:ascii="Arial" w:eastAsia="Times New Roman" w:hAnsi="Arial" w:cs="Arial"/>
                <w:b/>
                <w:bCs/>
                <w:color w:val="000000"/>
                <w:sz w:val="20"/>
                <w:szCs w:val="20"/>
              </w:rPr>
            </w:pPr>
            <w:r w:rsidRPr="000B2DA8">
              <w:rPr>
                <w:rFonts w:ascii="Arial" w:eastAsia="Times New Roman" w:hAnsi="Arial" w:cs="Arial"/>
                <w:b/>
                <w:bCs/>
                <w:color w:val="000000"/>
                <w:sz w:val="20"/>
                <w:szCs w:val="20"/>
              </w:rPr>
              <w:t>PROBALIDADE</w:t>
            </w:r>
          </w:p>
        </w:tc>
        <w:tc>
          <w:tcPr>
            <w:tcW w:w="1063" w:type="dxa"/>
            <w:shd w:val="clear" w:color="auto" w:fill="D9D9D9" w:themeFill="background1" w:themeFillShade="D9"/>
            <w:noWrap/>
            <w:vAlign w:val="center"/>
            <w:hideMark/>
          </w:tcPr>
          <w:p w14:paraId="63091D10" w14:textId="77777777" w:rsidR="008A0DD7" w:rsidRPr="000B2DA8" w:rsidRDefault="008A0DD7" w:rsidP="00B05115">
            <w:pPr>
              <w:jc w:val="center"/>
              <w:rPr>
                <w:rFonts w:ascii="Arial" w:eastAsia="Times New Roman" w:hAnsi="Arial" w:cs="Arial"/>
                <w:b/>
                <w:bCs/>
                <w:color w:val="000000"/>
                <w:sz w:val="20"/>
                <w:szCs w:val="20"/>
              </w:rPr>
            </w:pPr>
            <w:r w:rsidRPr="000B2DA8">
              <w:rPr>
                <w:rFonts w:ascii="Arial" w:eastAsia="Times New Roman" w:hAnsi="Arial" w:cs="Arial"/>
                <w:b/>
                <w:bCs/>
                <w:color w:val="000000"/>
                <w:sz w:val="20"/>
                <w:szCs w:val="20"/>
              </w:rPr>
              <w:t>IMPACTO</w:t>
            </w:r>
          </w:p>
        </w:tc>
        <w:tc>
          <w:tcPr>
            <w:tcW w:w="2957" w:type="dxa"/>
            <w:shd w:val="clear" w:color="auto" w:fill="D9D9D9" w:themeFill="background1" w:themeFillShade="D9"/>
            <w:noWrap/>
            <w:vAlign w:val="center"/>
            <w:hideMark/>
          </w:tcPr>
          <w:p w14:paraId="6FACE5A5" w14:textId="77777777" w:rsidR="008A0DD7" w:rsidRPr="000B2DA8" w:rsidRDefault="008A0DD7" w:rsidP="00B05115">
            <w:pPr>
              <w:jc w:val="center"/>
              <w:rPr>
                <w:rFonts w:ascii="Arial" w:eastAsia="Times New Roman" w:hAnsi="Arial" w:cs="Arial"/>
                <w:b/>
                <w:bCs/>
                <w:color w:val="000000"/>
                <w:sz w:val="20"/>
                <w:szCs w:val="20"/>
              </w:rPr>
            </w:pPr>
            <w:r w:rsidRPr="000B2DA8">
              <w:rPr>
                <w:rFonts w:ascii="Arial" w:eastAsia="Times New Roman" w:hAnsi="Arial" w:cs="Arial"/>
                <w:b/>
                <w:bCs/>
                <w:sz w:val="20"/>
                <w:szCs w:val="20"/>
              </w:rPr>
              <w:t>MEDIDA</w:t>
            </w:r>
          </w:p>
        </w:tc>
        <w:tc>
          <w:tcPr>
            <w:tcW w:w="1652" w:type="dxa"/>
            <w:shd w:val="clear" w:color="auto" w:fill="D9D9D9" w:themeFill="background1" w:themeFillShade="D9"/>
            <w:noWrap/>
            <w:vAlign w:val="center"/>
            <w:hideMark/>
          </w:tcPr>
          <w:p w14:paraId="56F2EE4A" w14:textId="77777777" w:rsidR="008A0DD7" w:rsidRPr="000B2DA8" w:rsidRDefault="008A0DD7" w:rsidP="00B05115">
            <w:pPr>
              <w:jc w:val="center"/>
              <w:rPr>
                <w:rFonts w:ascii="Arial" w:eastAsia="Times New Roman" w:hAnsi="Arial" w:cs="Arial"/>
                <w:b/>
                <w:bCs/>
                <w:color w:val="000000"/>
                <w:sz w:val="20"/>
                <w:szCs w:val="20"/>
              </w:rPr>
            </w:pPr>
            <w:r w:rsidRPr="000B2DA8">
              <w:rPr>
                <w:rFonts w:ascii="Arial" w:eastAsia="Times New Roman" w:hAnsi="Arial" w:cs="Arial"/>
                <w:b/>
                <w:bCs/>
                <w:sz w:val="20"/>
                <w:szCs w:val="20"/>
              </w:rPr>
              <w:t>RESPONSÁVEL</w:t>
            </w:r>
          </w:p>
        </w:tc>
      </w:tr>
      <w:tr w:rsidR="008A0DD7" w:rsidRPr="000B2DA8" w14:paraId="3D95015E" w14:textId="77777777" w:rsidTr="00B05115">
        <w:trPr>
          <w:trHeight w:val="20"/>
        </w:trPr>
        <w:tc>
          <w:tcPr>
            <w:tcW w:w="2448" w:type="dxa"/>
            <w:vAlign w:val="center"/>
            <w:hideMark/>
          </w:tcPr>
          <w:p w14:paraId="3354BD34" w14:textId="2CD2B2CE"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 xml:space="preserve">Falha na hora de subdimensionar </w:t>
            </w:r>
            <w:r w:rsidR="004B1466">
              <w:rPr>
                <w:rFonts w:ascii="Arial" w:eastAsia="Times New Roman" w:hAnsi="Arial" w:cs="Arial"/>
                <w:color w:val="000000"/>
                <w:sz w:val="20"/>
                <w:szCs w:val="20"/>
              </w:rPr>
              <w:t xml:space="preserve">os quantitativos </w:t>
            </w:r>
            <w:r w:rsidRPr="000B2DA8">
              <w:rPr>
                <w:rFonts w:ascii="Arial" w:eastAsia="Times New Roman" w:hAnsi="Arial" w:cs="Arial"/>
                <w:color w:val="000000"/>
                <w:sz w:val="20"/>
                <w:szCs w:val="20"/>
              </w:rPr>
              <w:t>necessárias à execução das atividades diárias do município</w:t>
            </w:r>
          </w:p>
        </w:tc>
        <w:tc>
          <w:tcPr>
            <w:tcW w:w="1607" w:type="dxa"/>
            <w:vAlign w:val="center"/>
            <w:hideMark/>
          </w:tcPr>
          <w:p w14:paraId="54EB4DBB"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Baixa</w:t>
            </w:r>
          </w:p>
        </w:tc>
        <w:tc>
          <w:tcPr>
            <w:tcW w:w="1063" w:type="dxa"/>
            <w:vAlign w:val="center"/>
            <w:hideMark/>
          </w:tcPr>
          <w:p w14:paraId="6211D09B"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2957" w:type="dxa"/>
            <w:vAlign w:val="center"/>
            <w:hideMark/>
          </w:tcPr>
          <w:p w14:paraId="607CA3B2"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Verificar se o objeto foi especificado adequadamente, contemplando unidade de medida, quantidade e prazo de início e conclusão</w:t>
            </w:r>
          </w:p>
        </w:tc>
        <w:tc>
          <w:tcPr>
            <w:tcW w:w="1652" w:type="dxa"/>
            <w:vAlign w:val="center"/>
            <w:hideMark/>
          </w:tcPr>
          <w:p w14:paraId="28A0D841"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Setor Requisitante</w:t>
            </w:r>
          </w:p>
        </w:tc>
      </w:tr>
      <w:tr w:rsidR="008A0DD7" w:rsidRPr="000B2DA8" w14:paraId="5FF6AD89" w14:textId="77777777" w:rsidTr="00B05115">
        <w:trPr>
          <w:trHeight w:val="20"/>
        </w:trPr>
        <w:tc>
          <w:tcPr>
            <w:tcW w:w="2448" w:type="dxa"/>
            <w:shd w:val="clear" w:color="auto" w:fill="B8CCE4" w:themeFill="accent1" w:themeFillTint="66"/>
            <w:vAlign w:val="center"/>
            <w:hideMark/>
          </w:tcPr>
          <w:p w14:paraId="18623F21"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Falha na elaboração ETP ou TR</w:t>
            </w:r>
          </w:p>
        </w:tc>
        <w:tc>
          <w:tcPr>
            <w:tcW w:w="1607" w:type="dxa"/>
            <w:shd w:val="clear" w:color="auto" w:fill="B8CCE4" w:themeFill="accent1" w:themeFillTint="66"/>
            <w:vAlign w:val="center"/>
            <w:hideMark/>
          </w:tcPr>
          <w:p w14:paraId="0C1C8F83"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1063" w:type="dxa"/>
            <w:shd w:val="clear" w:color="auto" w:fill="B8CCE4" w:themeFill="accent1" w:themeFillTint="66"/>
            <w:vAlign w:val="center"/>
            <w:hideMark/>
          </w:tcPr>
          <w:p w14:paraId="3EBA42BF"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2957" w:type="dxa"/>
            <w:shd w:val="clear" w:color="auto" w:fill="B8CCE4" w:themeFill="accent1" w:themeFillTint="66"/>
            <w:vAlign w:val="center"/>
            <w:hideMark/>
          </w:tcPr>
          <w:p w14:paraId="0A9F6F09"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Elaborar checklist que identifique possíveis falhas</w:t>
            </w:r>
          </w:p>
        </w:tc>
        <w:tc>
          <w:tcPr>
            <w:tcW w:w="1652" w:type="dxa"/>
            <w:shd w:val="clear" w:color="auto" w:fill="B8CCE4" w:themeFill="accent1" w:themeFillTint="66"/>
            <w:vAlign w:val="center"/>
            <w:hideMark/>
          </w:tcPr>
          <w:p w14:paraId="217350FD"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Departamento de Licitação</w:t>
            </w:r>
          </w:p>
        </w:tc>
      </w:tr>
      <w:tr w:rsidR="008A0DD7" w:rsidRPr="000B2DA8" w14:paraId="42EFC68B" w14:textId="77777777" w:rsidTr="00B05115">
        <w:trPr>
          <w:trHeight w:val="20"/>
        </w:trPr>
        <w:tc>
          <w:tcPr>
            <w:tcW w:w="2448" w:type="dxa"/>
            <w:vAlign w:val="center"/>
            <w:hideMark/>
          </w:tcPr>
          <w:p w14:paraId="156C4062"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Ausência de publicação do edital/instrumento convocatório</w:t>
            </w:r>
          </w:p>
        </w:tc>
        <w:tc>
          <w:tcPr>
            <w:tcW w:w="1607" w:type="dxa"/>
            <w:vAlign w:val="center"/>
            <w:hideMark/>
          </w:tcPr>
          <w:p w14:paraId="74EE9A62"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Baixa</w:t>
            </w:r>
          </w:p>
        </w:tc>
        <w:tc>
          <w:tcPr>
            <w:tcW w:w="1063" w:type="dxa"/>
            <w:vAlign w:val="center"/>
            <w:hideMark/>
          </w:tcPr>
          <w:p w14:paraId="00A596F2"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2957" w:type="dxa"/>
            <w:vAlign w:val="center"/>
            <w:hideMark/>
          </w:tcPr>
          <w:p w14:paraId="6B9C6068"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Providenciar a publicação e reiniciar a contagem do prazo de apresentação da proposta.</w:t>
            </w:r>
          </w:p>
        </w:tc>
        <w:tc>
          <w:tcPr>
            <w:tcW w:w="1652" w:type="dxa"/>
            <w:vAlign w:val="center"/>
            <w:hideMark/>
          </w:tcPr>
          <w:p w14:paraId="692B7336"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Departamento de Licitação</w:t>
            </w:r>
          </w:p>
        </w:tc>
      </w:tr>
      <w:tr w:rsidR="008A0DD7" w:rsidRPr="000B2DA8" w14:paraId="6F2138B5" w14:textId="77777777" w:rsidTr="00B05115">
        <w:trPr>
          <w:trHeight w:val="20"/>
        </w:trPr>
        <w:tc>
          <w:tcPr>
            <w:tcW w:w="2448" w:type="dxa"/>
            <w:shd w:val="clear" w:color="auto" w:fill="B8CCE4" w:themeFill="accent1" w:themeFillTint="66"/>
            <w:vAlign w:val="center"/>
            <w:hideMark/>
          </w:tcPr>
          <w:p w14:paraId="03A099DE"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Impugnação do edital/instrumento convocatório</w:t>
            </w:r>
          </w:p>
        </w:tc>
        <w:tc>
          <w:tcPr>
            <w:tcW w:w="1607" w:type="dxa"/>
            <w:shd w:val="clear" w:color="auto" w:fill="B8CCE4" w:themeFill="accent1" w:themeFillTint="66"/>
            <w:vAlign w:val="center"/>
            <w:hideMark/>
          </w:tcPr>
          <w:p w14:paraId="433B852F"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1063" w:type="dxa"/>
            <w:shd w:val="clear" w:color="auto" w:fill="B8CCE4" w:themeFill="accent1" w:themeFillTint="66"/>
            <w:vAlign w:val="center"/>
            <w:hideMark/>
          </w:tcPr>
          <w:p w14:paraId="5D712401"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Baixa</w:t>
            </w:r>
          </w:p>
        </w:tc>
        <w:tc>
          <w:tcPr>
            <w:tcW w:w="2957" w:type="dxa"/>
            <w:shd w:val="clear" w:color="auto" w:fill="B8CCE4" w:themeFill="accent1" w:themeFillTint="66"/>
            <w:vAlign w:val="center"/>
            <w:hideMark/>
          </w:tcPr>
          <w:p w14:paraId="587F2296"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Readequação do edital com retirada de cláusulas nulas e/ou restritivas.</w:t>
            </w:r>
          </w:p>
        </w:tc>
        <w:tc>
          <w:tcPr>
            <w:tcW w:w="1652" w:type="dxa"/>
            <w:shd w:val="clear" w:color="auto" w:fill="B8CCE4" w:themeFill="accent1" w:themeFillTint="66"/>
            <w:vAlign w:val="center"/>
            <w:hideMark/>
          </w:tcPr>
          <w:p w14:paraId="205EC7BC"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Departamento de Licitação</w:t>
            </w:r>
          </w:p>
        </w:tc>
      </w:tr>
      <w:tr w:rsidR="008A0DD7" w:rsidRPr="000B2DA8" w14:paraId="434F8618" w14:textId="77777777" w:rsidTr="00B05115">
        <w:trPr>
          <w:trHeight w:val="20"/>
        </w:trPr>
        <w:tc>
          <w:tcPr>
            <w:tcW w:w="2448" w:type="dxa"/>
            <w:vAlign w:val="center"/>
            <w:hideMark/>
          </w:tcPr>
          <w:p w14:paraId="6889678B" w14:textId="1AE0B8D8"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Não</w:t>
            </w:r>
            <w:r w:rsidR="004B1466">
              <w:rPr>
                <w:rFonts w:ascii="Arial" w:eastAsia="Times New Roman" w:hAnsi="Arial" w:cs="Arial"/>
                <w:color w:val="000000"/>
                <w:sz w:val="20"/>
                <w:szCs w:val="20"/>
              </w:rPr>
              <w:t xml:space="preserve"> </w:t>
            </w:r>
            <w:r w:rsidRPr="000B2DA8">
              <w:rPr>
                <w:rFonts w:ascii="Arial" w:eastAsia="Times New Roman" w:hAnsi="Arial" w:cs="Arial"/>
                <w:color w:val="000000"/>
                <w:sz w:val="20"/>
                <w:szCs w:val="20"/>
              </w:rPr>
              <w:t>assinatura do contrato</w:t>
            </w:r>
            <w:r>
              <w:rPr>
                <w:rFonts w:ascii="Arial" w:eastAsia="Times New Roman" w:hAnsi="Arial" w:cs="Arial"/>
                <w:color w:val="000000"/>
                <w:sz w:val="20"/>
                <w:szCs w:val="20"/>
              </w:rPr>
              <w:t>/ARP</w:t>
            </w:r>
          </w:p>
        </w:tc>
        <w:tc>
          <w:tcPr>
            <w:tcW w:w="1607" w:type="dxa"/>
            <w:vAlign w:val="center"/>
            <w:hideMark/>
          </w:tcPr>
          <w:p w14:paraId="7A563FFF"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Baixa</w:t>
            </w:r>
          </w:p>
        </w:tc>
        <w:tc>
          <w:tcPr>
            <w:tcW w:w="1063" w:type="dxa"/>
            <w:vAlign w:val="center"/>
            <w:hideMark/>
          </w:tcPr>
          <w:p w14:paraId="59E2072E"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Alta</w:t>
            </w:r>
          </w:p>
        </w:tc>
        <w:tc>
          <w:tcPr>
            <w:tcW w:w="2957" w:type="dxa"/>
            <w:vAlign w:val="center"/>
            <w:hideMark/>
          </w:tcPr>
          <w:p w14:paraId="4F3A5F21"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Reabertura do certame e volta de fases na licitação para convocação do fornecedor mais bem classificado.</w:t>
            </w:r>
          </w:p>
        </w:tc>
        <w:tc>
          <w:tcPr>
            <w:tcW w:w="1652" w:type="dxa"/>
            <w:vAlign w:val="center"/>
            <w:hideMark/>
          </w:tcPr>
          <w:p w14:paraId="0D6052A7"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Departamento de Licitação</w:t>
            </w:r>
          </w:p>
        </w:tc>
      </w:tr>
      <w:tr w:rsidR="008A0DD7" w:rsidRPr="000B2DA8" w14:paraId="7D4983DF" w14:textId="77777777" w:rsidTr="00B05115">
        <w:trPr>
          <w:trHeight w:val="20"/>
        </w:trPr>
        <w:tc>
          <w:tcPr>
            <w:tcW w:w="2448" w:type="dxa"/>
            <w:shd w:val="clear" w:color="auto" w:fill="B8CCE4" w:themeFill="accent1" w:themeFillTint="66"/>
            <w:noWrap/>
            <w:vAlign w:val="center"/>
            <w:hideMark/>
          </w:tcPr>
          <w:p w14:paraId="5CD80DC0"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Execução em desacordo com o contrato</w:t>
            </w:r>
            <w:r>
              <w:rPr>
                <w:rFonts w:ascii="Arial" w:eastAsia="Times New Roman" w:hAnsi="Arial" w:cs="Arial"/>
                <w:color w:val="000000"/>
                <w:sz w:val="20"/>
                <w:szCs w:val="20"/>
              </w:rPr>
              <w:t>/ARP</w:t>
            </w:r>
          </w:p>
        </w:tc>
        <w:tc>
          <w:tcPr>
            <w:tcW w:w="1607" w:type="dxa"/>
            <w:shd w:val="clear" w:color="auto" w:fill="B8CCE4" w:themeFill="accent1" w:themeFillTint="66"/>
            <w:vAlign w:val="center"/>
            <w:hideMark/>
          </w:tcPr>
          <w:p w14:paraId="67946014"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1063" w:type="dxa"/>
            <w:shd w:val="clear" w:color="auto" w:fill="B8CCE4" w:themeFill="accent1" w:themeFillTint="66"/>
            <w:vAlign w:val="center"/>
            <w:hideMark/>
          </w:tcPr>
          <w:p w14:paraId="4236DD98"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Alta</w:t>
            </w:r>
          </w:p>
        </w:tc>
        <w:tc>
          <w:tcPr>
            <w:tcW w:w="2957" w:type="dxa"/>
            <w:shd w:val="clear" w:color="auto" w:fill="B8CCE4" w:themeFill="accent1" w:themeFillTint="66"/>
            <w:vAlign w:val="center"/>
            <w:hideMark/>
          </w:tcPr>
          <w:p w14:paraId="4DDFF380"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Aplicar sanções previstas no contrato.</w:t>
            </w:r>
          </w:p>
        </w:tc>
        <w:tc>
          <w:tcPr>
            <w:tcW w:w="1652" w:type="dxa"/>
            <w:shd w:val="clear" w:color="auto" w:fill="B8CCE4" w:themeFill="accent1" w:themeFillTint="66"/>
            <w:vAlign w:val="center"/>
            <w:hideMark/>
          </w:tcPr>
          <w:p w14:paraId="238D42D4"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Fiscal do Contrato</w:t>
            </w:r>
          </w:p>
        </w:tc>
      </w:tr>
      <w:tr w:rsidR="008A0DD7" w:rsidRPr="000B2DA8" w14:paraId="108E48FF" w14:textId="77777777" w:rsidTr="00B05115">
        <w:trPr>
          <w:trHeight w:val="20"/>
        </w:trPr>
        <w:tc>
          <w:tcPr>
            <w:tcW w:w="2448" w:type="dxa"/>
            <w:vAlign w:val="center"/>
            <w:hideMark/>
          </w:tcPr>
          <w:p w14:paraId="0854FF72" w14:textId="77777777" w:rsidR="008A0DD7" w:rsidRPr="000B2DA8" w:rsidRDefault="008A0DD7" w:rsidP="00B05115">
            <w:pPr>
              <w:jc w:val="both"/>
              <w:rPr>
                <w:rFonts w:ascii="Arial" w:eastAsia="Times New Roman" w:hAnsi="Arial" w:cs="Arial"/>
                <w:color w:val="000000"/>
                <w:sz w:val="20"/>
                <w:szCs w:val="20"/>
              </w:rPr>
            </w:pPr>
            <w:r w:rsidRPr="000B2DA8">
              <w:rPr>
                <w:rFonts w:ascii="Arial" w:eastAsia="Times New Roman" w:hAnsi="Arial" w:cs="Arial"/>
                <w:color w:val="000000"/>
                <w:sz w:val="20"/>
                <w:szCs w:val="20"/>
              </w:rPr>
              <w:t>Alterações contratuais, pedidos de reajustes financeiros prorrogação de prazos de execução</w:t>
            </w:r>
          </w:p>
        </w:tc>
        <w:tc>
          <w:tcPr>
            <w:tcW w:w="1607" w:type="dxa"/>
            <w:vAlign w:val="center"/>
            <w:hideMark/>
          </w:tcPr>
          <w:p w14:paraId="3FD86E96"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Baixa</w:t>
            </w:r>
          </w:p>
        </w:tc>
        <w:tc>
          <w:tcPr>
            <w:tcW w:w="1063" w:type="dxa"/>
            <w:vAlign w:val="center"/>
            <w:hideMark/>
          </w:tcPr>
          <w:p w14:paraId="6D1756D8"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Média</w:t>
            </w:r>
          </w:p>
        </w:tc>
        <w:tc>
          <w:tcPr>
            <w:tcW w:w="2957" w:type="dxa"/>
            <w:vAlign w:val="center"/>
            <w:hideMark/>
          </w:tcPr>
          <w:p w14:paraId="336B7AF4" w14:textId="77777777" w:rsidR="008A0DD7" w:rsidRPr="000B2DA8" w:rsidRDefault="008A0DD7" w:rsidP="00B05115">
            <w:pPr>
              <w:spacing w:line="276" w:lineRule="auto"/>
              <w:jc w:val="both"/>
              <w:rPr>
                <w:rFonts w:ascii="Arial" w:eastAsia="Times New Roman" w:hAnsi="Arial" w:cs="Arial"/>
                <w:color w:val="000000"/>
                <w:sz w:val="20"/>
                <w:szCs w:val="20"/>
              </w:rPr>
            </w:pPr>
            <w:r w:rsidRPr="000B2DA8">
              <w:rPr>
                <w:rFonts w:ascii="Arial" w:eastAsia="Times New Roman" w:hAnsi="Arial" w:cs="Arial"/>
                <w:color w:val="000000"/>
                <w:sz w:val="20"/>
                <w:szCs w:val="20"/>
              </w:rPr>
              <w:t>Indicar, no contrato, critérios distintos para ajuste dos preços e prorrogação do período de execução, a critério da administração nos casos de comprovada vantagem</w:t>
            </w:r>
          </w:p>
        </w:tc>
        <w:tc>
          <w:tcPr>
            <w:tcW w:w="1652" w:type="dxa"/>
            <w:vAlign w:val="center"/>
            <w:hideMark/>
          </w:tcPr>
          <w:p w14:paraId="3D58BE6E" w14:textId="77777777" w:rsidR="008A0DD7" w:rsidRPr="000B2DA8" w:rsidRDefault="008A0DD7" w:rsidP="00B05115">
            <w:pPr>
              <w:jc w:val="center"/>
              <w:rPr>
                <w:rFonts w:ascii="Arial" w:eastAsia="Times New Roman" w:hAnsi="Arial" w:cs="Arial"/>
                <w:color w:val="000000"/>
                <w:sz w:val="20"/>
                <w:szCs w:val="20"/>
              </w:rPr>
            </w:pPr>
            <w:r w:rsidRPr="000B2DA8">
              <w:rPr>
                <w:rFonts w:ascii="Arial" w:eastAsia="Times New Roman" w:hAnsi="Arial" w:cs="Arial"/>
                <w:color w:val="000000"/>
                <w:sz w:val="20"/>
                <w:szCs w:val="20"/>
              </w:rPr>
              <w:t>Gestor do Contrato</w:t>
            </w:r>
          </w:p>
        </w:tc>
      </w:tr>
    </w:tbl>
    <w:p w14:paraId="3D93199B" w14:textId="77777777" w:rsidR="008A0DD7" w:rsidRPr="000B2DA8" w:rsidRDefault="008A0DD7" w:rsidP="008A0DD7">
      <w:pPr>
        <w:rPr>
          <w:rFonts w:ascii="Arial" w:hAnsi="Arial" w:cs="Arial"/>
        </w:rPr>
      </w:pPr>
    </w:p>
    <w:p w14:paraId="4F4A2746" w14:textId="77777777" w:rsidR="008A0DD7" w:rsidRDefault="008A0DD7" w:rsidP="008A0DD7">
      <w:pPr>
        <w:jc w:val="center"/>
        <w:rPr>
          <w:rFonts w:ascii="Arial" w:hAnsi="Arial" w:cs="Arial"/>
          <w:highlight w:val="yellow"/>
        </w:rPr>
      </w:pPr>
    </w:p>
    <w:p w14:paraId="6AD18BB5" w14:textId="29E74677" w:rsidR="008A0DD7" w:rsidRPr="002A1936" w:rsidRDefault="008A0DD7" w:rsidP="008A0DD7">
      <w:pPr>
        <w:spacing w:after="240"/>
        <w:jc w:val="center"/>
        <w:rPr>
          <w:rFonts w:ascii="Arial" w:hAnsi="Arial" w:cs="Arial"/>
        </w:rPr>
      </w:pPr>
      <w:r w:rsidRPr="002A1936">
        <w:rPr>
          <w:rFonts w:ascii="Arial" w:hAnsi="Arial" w:cs="Arial"/>
        </w:rPr>
        <w:t xml:space="preserve">Alagoa, </w:t>
      </w:r>
      <w:r w:rsidR="00663B05">
        <w:rPr>
          <w:rFonts w:ascii="Arial" w:hAnsi="Arial" w:cs="Arial"/>
        </w:rPr>
        <w:t>08 de abril de 2026</w:t>
      </w:r>
    </w:p>
    <w:p w14:paraId="0B92F055" w14:textId="77777777" w:rsidR="0068562A" w:rsidRPr="002A1936" w:rsidRDefault="0068562A" w:rsidP="008A0DD7">
      <w:pPr>
        <w:spacing w:after="240"/>
        <w:jc w:val="center"/>
        <w:rPr>
          <w:rFonts w:ascii="Arial" w:hAnsi="Arial" w:cs="Arial"/>
        </w:rPr>
      </w:pPr>
    </w:p>
    <w:p w14:paraId="03E99272" w14:textId="77777777" w:rsidR="008A0DD7" w:rsidRPr="002A1936" w:rsidRDefault="008A0DD7" w:rsidP="008A0DD7">
      <w:pPr>
        <w:spacing w:line="276" w:lineRule="auto"/>
        <w:rPr>
          <w:rFonts w:ascii="Arial" w:hAnsi="Arial" w:cs="Arial"/>
        </w:rPr>
      </w:pPr>
    </w:p>
    <w:p w14:paraId="2785FA32" w14:textId="066E6602" w:rsidR="0068562A" w:rsidRPr="002A1936" w:rsidRDefault="00663B05" w:rsidP="0068562A">
      <w:pPr>
        <w:spacing w:line="276" w:lineRule="auto"/>
        <w:ind w:right="-1"/>
        <w:contextualSpacing/>
        <w:jc w:val="center"/>
        <w:rPr>
          <w:rFonts w:cs="Arial"/>
          <w:b/>
        </w:rPr>
      </w:pPr>
      <w:r>
        <w:rPr>
          <w:rFonts w:cs="Arial"/>
          <w:b/>
        </w:rPr>
        <w:t>RAFAEL SILVA MENDES PINTO</w:t>
      </w:r>
    </w:p>
    <w:p w14:paraId="59DC1FD0" w14:textId="3E01111D" w:rsidR="0068562A" w:rsidRPr="00053DAB" w:rsidRDefault="0068562A" w:rsidP="0068562A">
      <w:pPr>
        <w:spacing w:line="276" w:lineRule="auto"/>
        <w:ind w:left="142" w:right="140"/>
        <w:contextualSpacing/>
        <w:jc w:val="center"/>
        <w:rPr>
          <w:rFonts w:cs="Arial"/>
          <w:color w:val="000000"/>
        </w:rPr>
      </w:pPr>
      <w:r w:rsidRPr="002A1936">
        <w:rPr>
          <w:rFonts w:cs="Arial"/>
          <w:color w:val="000000"/>
        </w:rPr>
        <w:t>Secretári</w:t>
      </w:r>
      <w:r w:rsidR="00663B05">
        <w:rPr>
          <w:rFonts w:cs="Arial"/>
          <w:color w:val="000000"/>
        </w:rPr>
        <w:t>o</w:t>
      </w:r>
      <w:r w:rsidRPr="002A1936">
        <w:rPr>
          <w:rFonts w:cs="Arial"/>
          <w:color w:val="000000"/>
        </w:rPr>
        <w:t xml:space="preserve"> Municipal de </w:t>
      </w:r>
      <w:r w:rsidR="00663B05">
        <w:rPr>
          <w:rFonts w:cs="Arial"/>
          <w:color w:val="000000"/>
        </w:rPr>
        <w:t>Obras</w:t>
      </w:r>
    </w:p>
    <w:sectPr w:rsidR="0068562A" w:rsidRPr="00053DAB" w:rsidSect="008A0DD7">
      <w:headerReference w:type="default" r:id="rId55"/>
      <w:footerReference w:type="default" r:id="rId56"/>
      <w:pgSz w:w="11910" w:h="16840"/>
      <w:pgMar w:top="2269" w:right="995" w:bottom="578" w:left="1276" w:header="369" w:footer="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7AA54" w14:textId="77777777" w:rsidR="000C6A17" w:rsidRDefault="000C6A17">
      <w:r>
        <w:separator/>
      </w:r>
    </w:p>
  </w:endnote>
  <w:endnote w:type="continuationSeparator" w:id="0">
    <w:p w14:paraId="36618901" w14:textId="77777777" w:rsidR="000C6A17" w:rsidRDefault="000C6A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IDFont+F5">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Bold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bookmarkStart w:id="13" w:name="_Hlk135299703" w:displacedByCustomXml="prev"/>
      <w:p w14:paraId="52076506" w14:textId="77777777" w:rsidR="008A0DD7" w:rsidRPr="00F039CA" w:rsidRDefault="008A0DD7" w:rsidP="00F039CA">
        <w:pPr>
          <w:pStyle w:val="Rodap"/>
        </w:pPr>
      </w:p>
      <w:p w14:paraId="00BB7285" w14:textId="77777777" w:rsidR="008A0DD7" w:rsidRPr="00C5165F" w:rsidRDefault="008A0DD7" w:rsidP="00E22D26">
        <w:pPr>
          <w:pStyle w:val="Rodap"/>
          <w:tabs>
            <w:tab w:val="clear" w:pos="4252"/>
            <w:tab w:val="clear" w:pos="8504"/>
          </w:tabs>
          <w:spacing w:line="360" w:lineRule="auto"/>
          <w:ind w:left="3686" w:right="-1"/>
          <w:jc w:val="center"/>
          <w:rPr>
            <w:color w:val="333333"/>
            <w:sz w:val="16"/>
            <w:szCs w:val="16"/>
          </w:rPr>
        </w:pPr>
        <w:r>
          <w:rPr>
            <w:noProof/>
            <w:color w:val="333333"/>
            <w:sz w:val="16"/>
            <w:szCs w:val="16"/>
          </w:rPr>
          <mc:AlternateContent>
            <mc:Choice Requires="wpg">
              <w:drawing>
                <wp:anchor distT="0" distB="0" distL="114300" distR="114300" simplePos="0" relativeHeight="251658240" behindDoc="0" locked="0" layoutInCell="1" allowOverlap="1" wp14:anchorId="02424F1A" wp14:editId="217F0406">
                  <wp:simplePos x="0" y="0"/>
                  <wp:positionH relativeFrom="margin">
                    <wp:posOffset>-24765</wp:posOffset>
                  </wp:positionH>
                  <wp:positionV relativeFrom="paragraph">
                    <wp:posOffset>120764</wp:posOffset>
                  </wp:positionV>
                  <wp:extent cx="6154275" cy="438835"/>
                  <wp:effectExtent l="0" t="0" r="18415" b="0"/>
                  <wp:wrapNone/>
                  <wp:docPr id="1766113277"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4275" cy="438835"/>
                            <a:chOff x="-113" y="14832"/>
                            <a:chExt cx="11993" cy="1412"/>
                          </a:xfrm>
                        </wpg:grpSpPr>
                        <wps:wsp>
                          <wps:cNvPr id="508896121" name="Freeform 7"/>
                          <wps:cNvSpPr>
                            <a:spLocks/>
                          </wps:cNvSpPr>
                          <wps:spPr bwMode="auto">
                            <a:xfrm>
                              <a:off x="0" y="15014"/>
                              <a:ext cx="11880" cy="1230"/>
                            </a:xfrm>
                            <a:custGeom>
                              <a:avLst/>
                              <a:gdLst>
                                <a:gd name="T0" fmla="*/ 0 w 10980"/>
                                <a:gd name="T1" fmla="*/ 930 h 1230"/>
                                <a:gd name="T2" fmla="*/ 2340 w 10980"/>
                                <a:gd name="T3" fmla="*/ 30 h 1230"/>
                                <a:gd name="T4" fmla="*/ 7200 w 10980"/>
                                <a:gd name="T5" fmla="*/ 1110 h 1230"/>
                                <a:gd name="T6" fmla="*/ 10980 w 10980"/>
                                <a:gd name="T7" fmla="*/ 750 h 1230"/>
                              </a:gdLst>
                              <a:ahLst/>
                              <a:cxnLst>
                                <a:cxn ang="0">
                                  <a:pos x="T0" y="T1"/>
                                </a:cxn>
                                <a:cxn ang="0">
                                  <a:pos x="T2" y="T3"/>
                                </a:cxn>
                                <a:cxn ang="0">
                                  <a:pos x="T4" y="T5"/>
                                </a:cxn>
                                <a:cxn ang="0">
                                  <a:pos x="T6" y="T7"/>
                                </a:cxn>
                              </a:cxnLst>
                              <a:rect l="0" t="0" r="r" b="b"/>
                              <a:pathLst>
                                <a:path w="10980" h="1230">
                                  <a:moveTo>
                                    <a:pt x="0" y="930"/>
                                  </a:moveTo>
                                  <a:cubicBezTo>
                                    <a:pt x="570" y="465"/>
                                    <a:pt x="1140" y="0"/>
                                    <a:pt x="2340" y="30"/>
                                  </a:cubicBezTo>
                                  <a:cubicBezTo>
                                    <a:pt x="3540" y="60"/>
                                    <a:pt x="5760" y="990"/>
                                    <a:pt x="7200" y="1110"/>
                                  </a:cubicBezTo>
                                  <a:cubicBezTo>
                                    <a:pt x="8640" y="1230"/>
                                    <a:pt x="9810" y="990"/>
                                    <a:pt x="10980" y="750"/>
                                  </a:cubicBez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67491246" name="Picture 8" descr="icone_s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3" y="14832"/>
                              <a:ext cx="540" cy="88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B9E3CCB" id="Group 6" o:spid="_x0000_s1026" style="position:absolute;margin-left:-1.95pt;margin-top:9.5pt;width:484.6pt;height:34.55pt;z-index:251658240;mso-position-horizontal-relative:margin" coordorigin="-113,14832" coordsize="11993,1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">
                  <v:shape id="Freeform 7" o:spid="_x0000_s1027" style="position:absolute;top:15014;width:11880;height:1230;visibility:visible;mso-wrap-style:square;v-text-anchor:top" coordsize="10980,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" path="m,930c570,465,1140,,2340,30,3540,60,5760,990,7200,1110,8640,1230,9810,990,10980,750e" filled="f" strokeweight="2.25pt">
                    <v:path arrowok="t" o:connecttype="custom" o:connectlocs="0,930;2532,30;7790,1110;11880,750"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icone_sol" style="position:absolute;left:-113;top:14832;width:54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">
                    <v:imagedata r:id="rId2" o:title="icone_sol"/>
                  </v:shape>
                  <w10:wrap anchorx="margin"/>
                </v:group>
              </w:pict>
            </mc:Fallback>
          </mc:AlternateContent>
        </w:r>
        <w:r w:rsidRPr="00C5165F">
          <w:rPr>
            <w:color w:val="333333"/>
            <w:sz w:val="16"/>
            <w:szCs w:val="16"/>
          </w:rPr>
          <w:t xml:space="preserve">Praça Manoel Mendes de Carvalho, 164 Centro – ALAGOA – MG CEP 37.458- </w:t>
        </w:r>
        <w:r>
          <w:rPr>
            <w:color w:val="333333"/>
            <w:sz w:val="16"/>
            <w:szCs w:val="16"/>
          </w:rPr>
          <w:t>000</w:t>
        </w:r>
      </w:p>
      <w:p w14:paraId="32251BE7" w14:textId="77777777" w:rsidR="008A0DD7" w:rsidRDefault="008A0DD7" w:rsidP="00E22D26">
        <w:pPr>
          <w:pStyle w:val="Rodap"/>
          <w:spacing w:line="360" w:lineRule="auto"/>
          <w:ind w:left="3686" w:right="-1"/>
          <w:jc w:val="center"/>
          <w:rPr>
            <w:color w:val="333333"/>
            <w:sz w:val="16"/>
            <w:szCs w:val="16"/>
          </w:rPr>
        </w:pPr>
        <w:r w:rsidRPr="00C5165F">
          <w:rPr>
            <w:b/>
            <w:color w:val="333333"/>
            <w:sz w:val="16"/>
            <w:szCs w:val="16"/>
          </w:rPr>
          <w:t>Telefax</w:t>
        </w:r>
        <w:r w:rsidRPr="00C5165F">
          <w:rPr>
            <w:color w:val="333333"/>
            <w:sz w:val="16"/>
            <w:szCs w:val="16"/>
          </w:rPr>
          <w:t xml:space="preserve"> (35) 3366 – 1448 | 1449</w:t>
        </w:r>
      </w:p>
      <w:p w14:paraId="54AC409D" w14:textId="77777777" w:rsidR="008A0DD7" w:rsidRPr="002C2A29" w:rsidRDefault="008A0DD7" w:rsidP="00E22D26">
        <w:pPr>
          <w:pStyle w:val="Rodap"/>
          <w:tabs>
            <w:tab w:val="clear" w:pos="4252"/>
            <w:tab w:val="clear" w:pos="8504"/>
          </w:tabs>
          <w:spacing w:line="360" w:lineRule="auto"/>
          <w:ind w:left="3686" w:right="-1"/>
          <w:jc w:val="center"/>
          <w:rPr>
            <w:color w:val="333333"/>
            <w:sz w:val="16"/>
            <w:szCs w:val="16"/>
          </w:rPr>
        </w:pPr>
        <w:r w:rsidRPr="00C5165F">
          <w:rPr>
            <w:b/>
            <w:color w:val="333333"/>
            <w:sz w:val="16"/>
            <w:szCs w:val="16"/>
          </w:rPr>
          <w:t>Site</w:t>
        </w:r>
        <w:r w:rsidRPr="00C5165F">
          <w:rPr>
            <w:color w:val="333333"/>
            <w:sz w:val="16"/>
            <w:szCs w:val="16"/>
          </w:rPr>
          <w:t xml:space="preserve"> </w:t>
        </w:r>
        <w:hyperlink r:id="rId3" w:history="1">
          <w:r w:rsidRPr="00C5165F">
            <w:rPr>
              <w:rStyle w:val="Hyperlink"/>
              <w:color w:val="333333"/>
              <w:sz w:val="16"/>
              <w:szCs w:val="16"/>
            </w:rPr>
            <w:t>www.alagoa.mg.gov.br</w:t>
          </w:r>
        </w:hyperlink>
      </w:p>
      <w:sdt>
        <w:sdtPr>
          <w:rPr>
            <w:rFonts w:ascii="Century Gothic" w:hAnsi="Century Gothic"/>
            <w:sz w:val="14"/>
            <w:szCs w:val="14"/>
            <w:highlight w:val="yellow"/>
          </w:rPr>
          <w:id w:val="-1769616900"/>
          <w:docPartObj>
            <w:docPartGallery w:val="Page Numbers (Top of Page)"/>
            <w:docPartUnique/>
          </w:docPartObj>
        </w:sdtPr>
        <w:sdtEndPr>
          <w:rPr>
            <w:highlight w:val="none"/>
          </w:rPr>
        </w:sdtEndPr>
        <w:sdtContent>
          <w:p w14:paraId="6F37A841" w14:textId="77777777" w:rsidR="008A0DD7" w:rsidRPr="00684883" w:rsidRDefault="008A0DD7" w:rsidP="00F039CA">
            <w:pPr>
              <w:pStyle w:val="Rodap"/>
              <w:tabs>
                <w:tab w:val="clear" w:pos="4252"/>
                <w:tab w:val="clear" w:pos="8504"/>
              </w:tabs>
              <w:ind w:right="-1"/>
              <w:jc w:val="right"/>
              <w:rPr>
                <w:rFonts w:ascii="Century Gothic" w:hAnsi="Century Gothic"/>
                <w:sz w:val="14"/>
                <w:szCs w:val="14"/>
              </w:rPr>
            </w:pPr>
            <w:r w:rsidRPr="00684883">
              <w:rPr>
                <w:rFonts w:ascii="Century Gothic" w:hAnsi="Century Gothic" w:cs="Times New Roman"/>
                <w:sz w:val="14"/>
                <w:szCs w:val="14"/>
              </w:rPr>
              <w:t xml:space="preserve">Página </w:t>
            </w:r>
            <w:r w:rsidRPr="00684883">
              <w:rPr>
                <w:rFonts w:ascii="Century Gothic" w:hAnsi="Century Gothic" w:cs="Times New Roman"/>
                <w:b/>
                <w:bCs/>
                <w:sz w:val="14"/>
                <w:szCs w:val="14"/>
              </w:rPr>
              <w:fldChar w:fldCharType="begin"/>
            </w:r>
            <w:r w:rsidRPr="00684883">
              <w:rPr>
                <w:rFonts w:ascii="Century Gothic" w:hAnsi="Century Gothic" w:cs="Times New Roman"/>
                <w:b/>
                <w:bCs/>
                <w:sz w:val="14"/>
                <w:szCs w:val="14"/>
              </w:rPr>
              <w:instrText>PAGE</w:instrText>
            </w:r>
            <w:r w:rsidRPr="00684883">
              <w:rPr>
                <w:rFonts w:ascii="Century Gothic" w:hAnsi="Century Gothic" w:cs="Times New Roman"/>
                <w:b/>
                <w:bCs/>
                <w:sz w:val="14"/>
                <w:szCs w:val="14"/>
              </w:rPr>
              <w:fldChar w:fldCharType="separate"/>
            </w:r>
            <w:r w:rsidRPr="00684883">
              <w:rPr>
                <w:rFonts w:ascii="Century Gothic" w:hAnsi="Century Gothic" w:cs="Times New Roman"/>
                <w:b/>
                <w:bCs/>
                <w:sz w:val="14"/>
                <w:szCs w:val="14"/>
              </w:rPr>
              <w:t>1</w:t>
            </w:r>
            <w:r w:rsidRPr="00684883">
              <w:rPr>
                <w:rFonts w:ascii="Century Gothic" w:hAnsi="Century Gothic" w:cs="Times New Roman"/>
                <w:b/>
                <w:bCs/>
                <w:sz w:val="14"/>
                <w:szCs w:val="14"/>
              </w:rPr>
              <w:fldChar w:fldCharType="end"/>
            </w:r>
            <w:r w:rsidRPr="00684883">
              <w:rPr>
                <w:rFonts w:ascii="Century Gothic" w:hAnsi="Century Gothic" w:cs="Times New Roman"/>
                <w:sz w:val="14"/>
                <w:szCs w:val="14"/>
              </w:rPr>
              <w:t xml:space="preserve"> de </w:t>
            </w:r>
            <w:r w:rsidRPr="00684883">
              <w:rPr>
                <w:rFonts w:ascii="Century Gothic" w:hAnsi="Century Gothic" w:cs="Times New Roman"/>
                <w:b/>
                <w:bCs/>
                <w:sz w:val="14"/>
                <w:szCs w:val="14"/>
              </w:rPr>
              <w:fldChar w:fldCharType="begin"/>
            </w:r>
            <w:r w:rsidRPr="00684883">
              <w:rPr>
                <w:rFonts w:ascii="Century Gothic" w:hAnsi="Century Gothic" w:cs="Times New Roman"/>
                <w:b/>
                <w:bCs/>
                <w:sz w:val="14"/>
                <w:szCs w:val="14"/>
              </w:rPr>
              <w:instrText>NUMPAGES</w:instrText>
            </w:r>
            <w:r w:rsidRPr="00684883">
              <w:rPr>
                <w:rFonts w:ascii="Century Gothic" w:hAnsi="Century Gothic" w:cs="Times New Roman"/>
                <w:b/>
                <w:bCs/>
                <w:sz w:val="14"/>
                <w:szCs w:val="14"/>
              </w:rPr>
              <w:fldChar w:fldCharType="separate"/>
            </w:r>
            <w:r w:rsidRPr="00684883">
              <w:rPr>
                <w:rFonts w:ascii="Century Gothic" w:hAnsi="Century Gothic" w:cs="Times New Roman"/>
                <w:b/>
                <w:bCs/>
                <w:sz w:val="14"/>
                <w:szCs w:val="14"/>
              </w:rPr>
              <w:t>31</w:t>
            </w:r>
            <w:r w:rsidRPr="00684883">
              <w:rPr>
                <w:rFonts w:ascii="Century Gothic" w:hAnsi="Century Gothic" w:cs="Times New Roman"/>
                <w:b/>
                <w:bCs/>
                <w:sz w:val="14"/>
                <w:szCs w:val="14"/>
              </w:rPr>
              <w:fldChar w:fldCharType="end"/>
            </w:r>
          </w:p>
        </w:sdtContent>
      </w:sdt>
      <w:p w14:paraId="0F7D8B32" w14:textId="0D3D7032" w:rsidR="008A0DD7" w:rsidRPr="00E22D26" w:rsidRDefault="008A0DD7" w:rsidP="00E22D26">
        <w:pPr>
          <w:pStyle w:val="Cabealho"/>
          <w:spacing w:after="240"/>
          <w:rPr>
            <w:rFonts w:ascii="Century Gothic" w:hAnsi="Century Gothic" w:cs="Arial"/>
            <w:sz w:val="14"/>
            <w:szCs w:val="14"/>
          </w:rPr>
        </w:pPr>
        <w:r w:rsidRPr="009F341F">
          <w:rPr>
            <w:rFonts w:ascii="Century Gothic" w:hAnsi="Century Gothic" w:cs="Arial"/>
            <w:sz w:val="14"/>
            <w:szCs w:val="14"/>
          </w:rPr>
          <w:t xml:space="preserve">PROCESSO Nº </w:t>
        </w:r>
        <w:r w:rsidR="00684883" w:rsidRPr="009F341F">
          <w:rPr>
            <w:rFonts w:ascii="Century Gothic" w:hAnsi="Century Gothic" w:cs="Arial"/>
            <w:sz w:val="14"/>
            <w:szCs w:val="14"/>
          </w:rPr>
          <w:t>018/2026</w:t>
        </w:r>
      </w:p>
    </w:sdtContent>
  </w:sdt>
  <w:bookmarkEnd w:id="1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52218" w14:textId="77777777" w:rsidR="00E50DC9" w:rsidRPr="00C5165F" w:rsidRDefault="00E50DC9" w:rsidP="00FF4EF5">
    <w:pPr>
      <w:pStyle w:val="Rodap"/>
      <w:tabs>
        <w:tab w:val="clear" w:pos="4252"/>
        <w:tab w:val="clear" w:pos="8504"/>
      </w:tabs>
      <w:spacing w:line="360" w:lineRule="auto"/>
      <w:ind w:left="3686" w:right="-1"/>
      <w:jc w:val="center"/>
      <w:rPr>
        <w:color w:val="333333"/>
        <w:sz w:val="16"/>
        <w:szCs w:val="16"/>
      </w:rPr>
    </w:pPr>
    <w:r>
      <w:rPr>
        <w:noProof/>
        <w:color w:val="333333"/>
        <w:sz w:val="16"/>
        <w:szCs w:val="16"/>
      </w:rPr>
      <mc:AlternateContent>
        <mc:Choice Requires="wpg">
          <w:drawing>
            <wp:anchor distT="0" distB="0" distL="114300" distR="114300" simplePos="0" relativeHeight="251663360" behindDoc="0" locked="0" layoutInCell="1" allowOverlap="1" wp14:anchorId="2E8DBB89" wp14:editId="7D18DE39">
              <wp:simplePos x="0" y="0"/>
              <wp:positionH relativeFrom="margin">
                <wp:posOffset>-24765</wp:posOffset>
              </wp:positionH>
              <wp:positionV relativeFrom="paragraph">
                <wp:posOffset>120764</wp:posOffset>
              </wp:positionV>
              <wp:extent cx="6154275" cy="438835"/>
              <wp:effectExtent l="0" t="0" r="18415" b="0"/>
              <wp:wrapNone/>
              <wp:docPr id="929462454"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54275" cy="438835"/>
                        <a:chOff x="-113" y="14832"/>
                        <a:chExt cx="11993" cy="1412"/>
                      </a:xfrm>
                    </wpg:grpSpPr>
                    <wps:wsp>
                      <wps:cNvPr id="1624347658" name="Freeform 7"/>
                      <wps:cNvSpPr>
                        <a:spLocks/>
                      </wps:cNvSpPr>
                      <wps:spPr bwMode="auto">
                        <a:xfrm>
                          <a:off x="0" y="15014"/>
                          <a:ext cx="11880" cy="1230"/>
                        </a:xfrm>
                        <a:custGeom>
                          <a:avLst/>
                          <a:gdLst>
                            <a:gd name="T0" fmla="*/ 0 w 10980"/>
                            <a:gd name="T1" fmla="*/ 930 h 1230"/>
                            <a:gd name="T2" fmla="*/ 2340 w 10980"/>
                            <a:gd name="T3" fmla="*/ 30 h 1230"/>
                            <a:gd name="T4" fmla="*/ 7200 w 10980"/>
                            <a:gd name="T5" fmla="*/ 1110 h 1230"/>
                            <a:gd name="T6" fmla="*/ 10980 w 10980"/>
                            <a:gd name="T7" fmla="*/ 750 h 1230"/>
                          </a:gdLst>
                          <a:ahLst/>
                          <a:cxnLst>
                            <a:cxn ang="0">
                              <a:pos x="T0" y="T1"/>
                            </a:cxn>
                            <a:cxn ang="0">
                              <a:pos x="T2" y="T3"/>
                            </a:cxn>
                            <a:cxn ang="0">
                              <a:pos x="T4" y="T5"/>
                            </a:cxn>
                            <a:cxn ang="0">
                              <a:pos x="T6" y="T7"/>
                            </a:cxn>
                          </a:cxnLst>
                          <a:rect l="0" t="0" r="r" b="b"/>
                          <a:pathLst>
                            <a:path w="10980" h="1230">
                              <a:moveTo>
                                <a:pt x="0" y="930"/>
                              </a:moveTo>
                              <a:cubicBezTo>
                                <a:pt x="570" y="465"/>
                                <a:pt x="1140" y="0"/>
                                <a:pt x="2340" y="30"/>
                              </a:cubicBezTo>
                              <a:cubicBezTo>
                                <a:pt x="3540" y="60"/>
                                <a:pt x="5760" y="990"/>
                                <a:pt x="7200" y="1110"/>
                              </a:cubicBezTo>
                              <a:cubicBezTo>
                                <a:pt x="8640" y="1230"/>
                                <a:pt x="9810" y="990"/>
                                <a:pt x="10980" y="750"/>
                              </a:cubicBez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38039588" name="Picture 8" descr="icone_s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3" y="14832"/>
                          <a:ext cx="540" cy="88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370247D" id="Group 6" o:spid="_x0000_s1026" style="position:absolute;margin-left:-1.95pt;margin-top:9.5pt;width:484.6pt;height:34.55pt;z-index:251663360;mso-position-horizontal-relative:margin" coordorigin="-113,14832" coordsize="11993,14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">
              <v:shape id="Freeform 7" o:spid="_x0000_s1027" style="position:absolute;top:15014;width:11880;height:1230;visibility:visible;mso-wrap-style:square;v-text-anchor:top" coordsize="10980,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" path="m,930c570,465,1140,,2340,30,3540,60,5760,990,7200,1110,8640,1230,9810,990,10980,750e" filled="f" strokeweight="2.25pt">
                <v:path arrowok="t" o:connecttype="custom" o:connectlocs="0,930;2532,30;7790,1110;11880,750"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icone_sol" style="position:absolute;left:-113;top:14832;width:540;height:8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">
                <v:imagedata r:id="rId2" o:title="icone_sol"/>
              </v:shape>
              <w10:wrap anchorx="margin"/>
            </v:group>
          </w:pict>
        </mc:Fallback>
      </mc:AlternateContent>
    </w:r>
    <w:r w:rsidRPr="00C5165F">
      <w:rPr>
        <w:color w:val="333333"/>
        <w:sz w:val="16"/>
        <w:szCs w:val="16"/>
      </w:rPr>
      <w:t xml:space="preserve">Praça Manoel Mendes de Carvalho, 164 Centro – ALAGOA – MG CEP 37.458- </w:t>
    </w:r>
    <w:r>
      <w:rPr>
        <w:color w:val="333333"/>
        <w:sz w:val="16"/>
        <w:szCs w:val="16"/>
      </w:rPr>
      <w:t>000</w:t>
    </w:r>
  </w:p>
  <w:p w14:paraId="4759C3A4" w14:textId="77777777" w:rsidR="00E50DC9" w:rsidRDefault="00E50DC9" w:rsidP="00FF4EF5">
    <w:pPr>
      <w:pStyle w:val="Rodap"/>
      <w:spacing w:line="360" w:lineRule="auto"/>
      <w:ind w:left="3686" w:right="-1"/>
      <w:jc w:val="center"/>
      <w:rPr>
        <w:color w:val="333333"/>
        <w:sz w:val="16"/>
        <w:szCs w:val="16"/>
      </w:rPr>
    </w:pPr>
    <w:r w:rsidRPr="00C5165F">
      <w:rPr>
        <w:b/>
        <w:color w:val="333333"/>
        <w:sz w:val="16"/>
        <w:szCs w:val="16"/>
      </w:rPr>
      <w:t>Telefax</w:t>
    </w:r>
    <w:r w:rsidRPr="00C5165F">
      <w:rPr>
        <w:color w:val="333333"/>
        <w:sz w:val="16"/>
        <w:szCs w:val="16"/>
      </w:rPr>
      <w:t xml:space="preserve"> (35) 3366 – 1448 | 1449</w:t>
    </w:r>
  </w:p>
  <w:p w14:paraId="59B34B02" w14:textId="77777777" w:rsidR="00E50DC9" w:rsidRPr="002C2A29" w:rsidRDefault="00E50DC9" w:rsidP="00FF4EF5">
    <w:pPr>
      <w:pStyle w:val="Rodap"/>
      <w:tabs>
        <w:tab w:val="clear" w:pos="4252"/>
        <w:tab w:val="clear" w:pos="8504"/>
      </w:tabs>
      <w:spacing w:line="360" w:lineRule="auto"/>
      <w:ind w:left="3686" w:right="-1"/>
      <w:jc w:val="center"/>
      <w:rPr>
        <w:color w:val="333333"/>
        <w:sz w:val="16"/>
        <w:szCs w:val="16"/>
      </w:rPr>
    </w:pPr>
    <w:r w:rsidRPr="00C5165F">
      <w:rPr>
        <w:b/>
        <w:color w:val="333333"/>
        <w:sz w:val="16"/>
        <w:szCs w:val="16"/>
      </w:rPr>
      <w:t>Site</w:t>
    </w:r>
    <w:r w:rsidRPr="00C5165F">
      <w:rPr>
        <w:color w:val="333333"/>
        <w:sz w:val="16"/>
        <w:szCs w:val="16"/>
      </w:rPr>
      <w:t xml:space="preserve"> </w:t>
    </w:r>
    <w:hyperlink r:id="rId3" w:history="1">
      <w:r w:rsidRPr="00C5165F">
        <w:rPr>
          <w:rStyle w:val="Hyperlink"/>
          <w:color w:val="333333"/>
          <w:sz w:val="16"/>
          <w:szCs w:val="16"/>
        </w:rPr>
        <w:t>www.alagoa.mg.gov.br</w:t>
      </w:r>
    </w:hyperlink>
  </w:p>
  <w:sdt>
    <w:sdtPr>
      <w:rPr>
        <w:rFonts w:ascii="Century Gothic" w:hAnsi="Century Gothic"/>
        <w:sz w:val="14"/>
        <w:szCs w:val="14"/>
      </w:rPr>
      <w:id w:val="1076564405"/>
      <w:docPartObj>
        <w:docPartGallery w:val="Page Numbers (Top of Page)"/>
        <w:docPartUnique/>
      </w:docPartObj>
    </w:sdtPr>
    <w:sdtContent>
      <w:p w14:paraId="4E518329" w14:textId="77777777" w:rsidR="00E50DC9" w:rsidRPr="00752115" w:rsidRDefault="00E50DC9" w:rsidP="00E50DC9">
        <w:pPr>
          <w:pStyle w:val="Rodap"/>
          <w:tabs>
            <w:tab w:val="clear" w:pos="4252"/>
            <w:tab w:val="clear" w:pos="8504"/>
          </w:tabs>
          <w:ind w:right="-1"/>
          <w:jc w:val="right"/>
          <w:rPr>
            <w:rFonts w:ascii="Century Gothic" w:hAnsi="Century Gothic"/>
            <w:sz w:val="14"/>
            <w:szCs w:val="14"/>
          </w:rPr>
        </w:pPr>
        <w:r w:rsidRPr="00752115">
          <w:rPr>
            <w:rFonts w:ascii="Century Gothic" w:hAnsi="Century Gothic" w:cs="Times New Roman"/>
            <w:sz w:val="14"/>
            <w:szCs w:val="14"/>
          </w:rPr>
          <w:t xml:space="preserve">Página </w:t>
        </w:r>
        <w:r w:rsidRPr="00752115">
          <w:rPr>
            <w:rFonts w:ascii="Century Gothic" w:hAnsi="Century Gothic" w:cs="Times New Roman"/>
            <w:b/>
            <w:bCs/>
            <w:sz w:val="14"/>
            <w:szCs w:val="14"/>
          </w:rPr>
          <w:fldChar w:fldCharType="begin"/>
        </w:r>
        <w:r w:rsidRPr="00752115">
          <w:rPr>
            <w:rFonts w:ascii="Century Gothic" w:hAnsi="Century Gothic" w:cs="Times New Roman"/>
            <w:b/>
            <w:bCs/>
            <w:sz w:val="14"/>
            <w:szCs w:val="14"/>
          </w:rPr>
          <w:instrText>PAGE</w:instrText>
        </w:r>
        <w:r w:rsidRPr="00752115">
          <w:rPr>
            <w:rFonts w:ascii="Century Gothic" w:hAnsi="Century Gothic" w:cs="Times New Roman"/>
            <w:b/>
            <w:bCs/>
            <w:sz w:val="14"/>
            <w:szCs w:val="14"/>
          </w:rPr>
          <w:fldChar w:fldCharType="separate"/>
        </w:r>
        <w:r>
          <w:rPr>
            <w:rFonts w:ascii="Century Gothic" w:hAnsi="Century Gothic" w:cs="Times New Roman"/>
            <w:b/>
            <w:bCs/>
            <w:sz w:val="14"/>
            <w:szCs w:val="14"/>
          </w:rPr>
          <w:t>2</w:t>
        </w:r>
        <w:r w:rsidRPr="00752115">
          <w:rPr>
            <w:rFonts w:ascii="Century Gothic" w:hAnsi="Century Gothic" w:cs="Times New Roman"/>
            <w:b/>
            <w:bCs/>
            <w:sz w:val="14"/>
            <w:szCs w:val="14"/>
          </w:rPr>
          <w:fldChar w:fldCharType="end"/>
        </w:r>
        <w:r w:rsidRPr="00752115">
          <w:rPr>
            <w:rFonts w:ascii="Century Gothic" w:hAnsi="Century Gothic" w:cs="Times New Roman"/>
            <w:sz w:val="14"/>
            <w:szCs w:val="14"/>
          </w:rPr>
          <w:t xml:space="preserve"> de </w:t>
        </w:r>
        <w:r w:rsidRPr="00752115">
          <w:rPr>
            <w:rFonts w:ascii="Century Gothic" w:hAnsi="Century Gothic" w:cs="Times New Roman"/>
            <w:b/>
            <w:bCs/>
            <w:sz w:val="14"/>
            <w:szCs w:val="14"/>
          </w:rPr>
          <w:fldChar w:fldCharType="begin"/>
        </w:r>
        <w:r w:rsidRPr="00752115">
          <w:rPr>
            <w:rFonts w:ascii="Century Gothic" w:hAnsi="Century Gothic" w:cs="Times New Roman"/>
            <w:b/>
            <w:bCs/>
            <w:sz w:val="14"/>
            <w:szCs w:val="14"/>
          </w:rPr>
          <w:instrText>NUMPAGES</w:instrText>
        </w:r>
        <w:r w:rsidRPr="00752115">
          <w:rPr>
            <w:rFonts w:ascii="Century Gothic" w:hAnsi="Century Gothic" w:cs="Times New Roman"/>
            <w:b/>
            <w:bCs/>
            <w:sz w:val="14"/>
            <w:szCs w:val="14"/>
          </w:rPr>
          <w:fldChar w:fldCharType="separate"/>
        </w:r>
        <w:r>
          <w:rPr>
            <w:rFonts w:ascii="Century Gothic" w:hAnsi="Century Gothic" w:cs="Times New Roman"/>
            <w:b/>
            <w:bCs/>
            <w:sz w:val="14"/>
            <w:szCs w:val="14"/>
          </w:rPr>
          <w:t>47</w:t>
        </w:r>
        <w:r w:rsidRPr="00752115">
          <w:rPr>
            <w:rFonts w:ascii="Century Gothic" w:hAnsi="Century Gothic" w:cs="Times New Roman"/>
            <w:b/>
            <w:bCs/>
            <w:sz w:val="14"/>
            <w:szCs w:val="14"/>
          </w:rPr>
          <w:fldChar w:fldCharType="end"/>
        </w:r>
      </w:p>
    </w:sdtContent>
  </w:sdt>
  <w:p w14:paraId="2821AA44" w14:textId="310D3AAE" w:rsidR="00E50DC9" w:rsidRPr="00752115" w:rsidRDefault="00E50DC9" w:rsidP="00E50DC9">
    <w:pPr>
      <w:pStyle w:val="Cabealho"/>
      <w:spacing w:after="240"/>
      <w:rPr>
        <w:rFonts w:ascii="Century Gothic" w:hAnsi="Century Gothic" w:cs="Arial"/>
        <w:sz w:val="14"/>
        <w:szCs w:val="14"/>
      </w:rPr>
    </w:pPr>
    <w:r w:rsidRPr="00275344">
      <w:rPr>
        <w:rFonts w:ascii="Century Gothic" w:hAnsi="Century Gothic" w:cs="Arial"/>
        <w:sz w:val="14"/>
        <w:szCs w:val="14"/>
      </w:rPr>
      <w:t xml:space="preserve">PROCESSO Nº </w:t>
    </w:r>
    <w:r w:rsidR="007C69BF" w:rsidRPr="00275344">
      <w:rPr>
        <w:rFonts w:ascii="Century Gothic" w:hAnsi="Century Gothic" w:cs="Arial"/>
        <w:sz w:val="14"/>
        <w:szCs w:val="14"/>
      </w:rPr>
      <w:t>018/2026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4A45A" w14:textId="77777777" w:rsidR="00B413B5" w:rsidRDefault="00B413B5" w:rsidP="00CF41DB">
    <w:pPr>
      <w:pStyle w:val="Rodap"/>
      <w:tabs>
        <w:tab w:val="clear" w:pos="4252"/>
        <w:tab w:val="clear" w:pos="8504"/>
      </w:tabs>
      <w:spacing w:line="360" w:lineRule="auto"/>
      <w:ind w:left="4111"/>
      <w:jc w:val="center"/>
      <w:rPr>
        <w:rFonts w:ascii="Century Gothic" w:hAnsi="Century Gothic"/>
        <w:color w:val="333333"/>
        <w:sz w:val="14"/>
        <w:szCs w:val="14"/>
      </w:rPr>
    </w:pPr>
  </w:p>
  <w:p w14:paraId="771427F2" w14:textId="1E5E61A4" w:rsidR="00CF41DB" w:rsidRPr="00390D87" w:rsidRDefault="00CF41DB" w:rsidP="00CF41DB">
    <w:pPr>
      <w:pStyle w:val="Rodap"/>
      <w:tabs>
        <w:tab w:val="clear" w:pos="4252"/>
        <w:tab w:val="clear" w:pos="8504"/>
      </w:tabs>
      <w:spacing w:line="360" w:lineRule="auto"/>
      <w:ind w:left="4111"/>
      <w:jc w:val="center"/>
      <w:rPr>
        <w:rFonts w:ascii="Century Gothic" w:hAnsi="Century Gothic"/>
        <w:color w:val="333333"/>
        <w:sz w:val="14"/>
        <w:szCs w:val="14"/>
      </w:rPr>
    </w:pPr>
    <w:r w:rsidRPr="00390D87">
      <w:rPr>
        <w:rFonts w:ascii="Century Gothic" w:hAnsi="Century Gothic"/>
        <w:noProof/>
        <w:sz w:val="14"/>
        <w:szCs w:val="14"/>
      </w:rPr>
      <mc:AlternateContent>
        <mc:Choice Requires="wpg">
          <w:drawing>
            <wp:anchor distT="0" distB="0" distL="114300" distR="114300" simplePos="0" relativeHeight="251656192" behindDoc="0" locked="0" layoutInCell="1" allowOverlap="1" wp14:anchorId="5E3E3307" wp14:editId="13388BE2">
              <wp:simplePos x="0" y="0"/>
              <wp:positionH relativeFrom="margin">
                <wp:posOffset>-29210</wp:posOffset>
              </wp:positionH>
              <wp:positionV relativeFrom="paragraph">
                <wp:posOffset>118110</wp:posOffset>
              </wp:positionV>
              <wp:extent cx="6105525" cy="376699"/>
              <wp:effectExtent l="0" t="0" r="28575" b="4445"/>
              <wp:wrapNone/>
              <wp:docPr id="1678824246" name="Agrupar 5"/>
              <wp:cNvGraphicFramePr/>
              <a:graphic xmlns:a="http://schemas.openxmlformats.org/drawingml/2006/main">
                <a:graphicData uri="http://schemas.microsoft.com/office/word/2010/wordprocessingGroup">
                  <wpg:wgp>
                    <wpg:cNvGrpSpPr/>
                    <wpg:grpSpPr bwMode="auto">
                      <a:xfrm>
                        <a:off x="0" y="0"/>
                        <a:ext cx="6105525" cy="376699"/>
                        <a:chOff x="130" y="227"/>
                        <a:chExt cx="12089" cy="743"/>
                      </a:xfrm>
                    </wpg:grpSpPr>
                    <wps:wsp>
                      <wps:cNvPr id="479043337" name="Freeform 7"/>
                      <wps:cNvSpPr>
                        <a:spLocks/>
                      </wps:cNvSpPr>
                      <wps:spPr bwMode="auto">
                        <a:xfrm>
                          <a:off x="198" y="468"/>
                          <a:ext cx="12021" cy="502"/>
                        </a:xfrm>
                        <a:custGeom>
                          <a:avLst/>
                          <a:gdLst>
                            <a:gd name="T0" fmla="*/ 0 w 10980"/>
                            <a:gd name="T1" fmla="*/ 930 h 1230"/>
                            <a:gd name="T2" fmla="*/ 2340 w 10980"/>
                            <a:gd name="T3" fmla="*/ 30 h 1230"/>
                            <a:gd name="T4" fmla="*/ 7200 w 10980"/>
                            <a:gd name="T5" fmla="*/ 1110 h 1230"/>
                            <a:gd name="T6" fmla="*/ 10980 w 10980"/>
                            <a:gd name="T7" fmla="*/ 750 h 1230"/>
                          </a:gdLst>
                          <a:ahLst/>
                          <a:cxnLst>
                            <a:cxn ang="0">
                              <a:pos x="T0" y="T1"/>
                            </a:cxn>
                            <a:cxn ang="0">
                              <a:pos x="T2" y="T3"/>
                            </a:cxn>
                            <a:cxn ang="0">
                              <a:pos x="T4" y="T5"/>
                            </a:cxn>
                            <a:cxn ang="0">
                              <a:pos x="T6" y="T7"/>
                            </a:cxn>
                          </a:cxnLst>
                          <a:rect l="0" t="0" r="r" b="b"/>
                          <a:pathLst>
                            <a:path w="10980" h="1230">
                              <a:moveTo>
                                <a:pt x="0" y="930"/>
                              </a:moveTo>
                              <a:cubicBezTo>
                                <a:pt x="570" y="465"/>
                                <a:pt x="1140" y="0"/>
                                <a:pt x="2340" y="30"/>
                              </a:cubicBezTo>
                              <a:cubicBezTo>
                                <a:pt x="3540" y="60"/>
                                <a:pt x="5760" y="990"/>
                                <a:pt x="7200" y="1110"/>
                              </a:cubicBezTo>
                              <a:cubicBezTo>
                                <a:pt x="8640" y="1230"/>
                                <a:pt x="9810" y="990"/>
                                <a:pt x="10980" y="750"/>
                              </a:cubicBezTo>
                            </a:path>
                          </a:pathLst>
                        </a:custGeom>
                        <a:noFill/>
                        <a:ln w="285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761330287" name="Picture 8" descr="icone_s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30" y="227"/>
                          <a:ext cx="446" cy="44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70A3F88" id="Agrupar 5" o:spid="_x0000_s1026" style="position:absolute;margin-left:-2.3pt;margin-top:9.3pt;width:480.75pt;height:29.65pt;z-index:251705344;mso-position-horizontal-relative:margin" coordorigin="130,227" coordsize="12089,7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">
              <v:shape id="Freeform 7" o:spid="_x0000_s1027" style="position:absolute;left:198;top:468;width:12021;height:502;visibility:visible;mso-wrap-style:square;v-text-anchor:top" coordsize="10980,1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" path="m,930c570,465,1140,,2340,30,3540,60,5760,990,7200,1110,8640,1230,9810,990,10980,750e" filled="f" strokeweight="2.25pt">
                <v:path arrowok="t" o:connecttype="custom" o:connectlocs="0,380;2562,12;7883,453;12021,306"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8" type="#_x0000_t75" alt="icone_sol" style="position:absolute;left:130;top:227;width:446;height: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">
                <v:imagedata r:id="rId2" o:title="icone_sol"/>
              </v:shape>
              <w10:wrap anchorx="margin"/>
            </v:group>
          </w:pict>
        </mc:Fallback>
      </mc:AlternateContent>
    </w:r>
    <w:r w:rsidRPr="00390D87">
      <w:rPr>
        <w:rFonts w:ascii="Century Gothic" w:hAnsi="Century Gothic"/>
        <w:color w:val="333333"/>
        <w:sz w:val="14"/>
        <w:szCs w:val="14"/>
      </w:rPr>
      <w:t>Praça Manoel Mendes de Carvalho, 164 Centro – ALAGOA – MG CEP 37.458- 000</w:t>
    </w:r>
  </w:p>
  <w:p w14:paraId="5B4D7269" w14:textId="77777777" w:rsidR="00CF41DB" w:rsidRPr="00390D87" w:rsidRDefault="00CF41DB" w:rsidP="00CF41DB">
    <w:pPr>
      <w:pStyle w:val="Rodap"/>
      <w:tabs>
        <w:tab w:val="clear" w:pos="4252"/>
        <w:tab w:val="clear" w:pos="8504"/>
      </w:tabs>
      <w:spacing w:line="360" w:lineRule="auto"/>
      <w:ind w:left="4111"/>
      <w:jc w:val="center"/>
      <w:rPr>
        <w:rFonts w:ascii="Century Gothic" w:hAnsi="Century Gothic"/>
        <w:color w:val="333333"/>
        <w:sz w:val="14"/>
        <w:szCs w:val="14"/>
      </w:rPr>
    </w:pPr>
    <w:r w:rsidRPr="00390D87">
      <w:rPr>
        <w:rFonts w:ascii="Century Gothic" w:hAnsi="Century Gothic"/>
        <w:b/>
        <w:color w:val="333333"/>
        <w:sz w:val="14"/>
        <w:szCs w:val="14"/>
      </w:rPr>
      <w:t>Telefax</w:t>
    </w:r>
    <w:r w:rsidRPr="00390D87">
      <w:rPr>
        <w:rFonts w:ascii="Century Gothic" w:hAnsi="Century Gothic"/>
        <w:color w:val="333333"/>
        <w:sz w:val="14"/>
        <w:szCs w:val="14"/>
      </w:rPr>
      <w:t xml:space="preserve"> (35) 3366 – 1448 | 1449</w:t>
    </w:r>
  </w:p>
  <w:p w14:paraId="452B1DF4" w14:textId="77777777" w:rsidR="00CF41DB" w:rsidRPr="00390D87" w:rsidRDefault="00CF41DB" w:rsidP="00CF41DB">
    <w:pPr>
      <w:pStyle w:val="Rodap"/>
      <w:tabs>
        <w:tab w:val="clear" w:pos="4252"/>
        <w:tab w:val="clear" w:pos="8504"/>
      </w:tabs>
      <w:spacing w:line="360" w:lineRule="auto"/>
      <w:ind w:left="4111"/>
      <w:jc w:val="center"/>
      <w:rPr>
        <w:rFonts w:ascii="Century Gothic" w:hAnsi="Century Gothic"/>
        <w:color w:val="333333"/>
        <w:sz w:val="14"/>
        <w:szCs w:val="14"/>
      </w:rPr>
    </w:pPr>
    <w:r w:rsidRPr="00390D87">
      <w:rPr>
        <w:rFonts w:ascii="Century Gothic" w:hAnsi="Century Gothic"/>
        <w:b/>
        <w:color w:val="333333"/>
        <w:sz w:val="14"/>
        <w:szCs w:val="14"/>
      </w:rPr>
      <w:t>Site</w:t>
    </w:r>
    <w:r w:rsidRPr="00390D87">
      <w:rPr>
        <w:rFonts w:ascii="Century Gothic" w:hAnsi="Century Gothic"/>
        <w:color w:val="333333"/>
        <w:sz w:val="14"/>
        <w:szCs w:val="14"/>
      </w:rPr>
      <w:t xml:space="preserve"> </w:t>
    </w:r>
    <w:hyperlink r:id="rId3" w:history="1">
      <w:r w:rsidRPr="00390D87">
        <w:rPr>
          <w:rStyle w:val="Hyperlink"/>
          <w:rFonts w:ascii="Century Gothic" w:hAnsi="Century Gothic"/>
          <w:color w:val="333333"/>
          <w:sz w:val="14"/>
          <w:szCs w:val="14"/>
        </w:rPr>
        <w:t>www.alagoa.mg.gov.br</w:t>
      </w:r>
    </w:hyperlink>
  </w:p>
  <w:p w14:paraId="2229047E" w14:textId="77777777" w:rsidR="00CF41DB" w:rsidRPr="000E6ACE" w:rsidRDefault="00CF41DB" w:rsidP="00CF41DB">
    <w:pPr>
      <w:pStyle w:val="Rodap"/>
      <w:tabs>
        <w:tab w:val="left" w:pos="708"/>
      </w:tabs>
      <w:jc w:val="right"/>
      <w:rPr>
        <w:rFonts w:ascii="Century Gothic" w:hAnsi="Century Gothic"/>
        <w:b/>
        <w:bCs/>
        <w:sz w:val="14"/>
        <w:szCs w:val="14"/>
      </w:rPr>
    </w:pPr>
    <w:r w:rsidRPr="000E6ACE">
      <w:rPr>
        <w:rFonts w:ascii="Century Gothic" w:hAnsi="Century Gothic"/>
        <w:sz w:val="14"/>
        <w:szCs w:val="14"/>
      </w:rPr>
      <w:t xml:space="preserve">Página </w:t>
    </w:r>
    <w:r w:rsidRPr="000E6ACE">
      <w:rPr>
        <w:rFonts w:ascii="Century Gothic" w:hAnsi="Century Gothic"/>
        <w:b/>
        <w:bCs/>
        <w:sz w:val="14"/>
        <w:szCs w:val="14"/>
      </w:rPr>
      <w:fldChar w:fldCharType="begin"/>
    </w:r>
    <w:r w:rsidRPr="000E6ACE">
      <w:rPr>
        <w:rFonts w:ascii="Century Gothic" w:hAnsi="Century Gothic"/>
        <w:b/>
        <w:bCs/>
        <w:sz w:val="14"/>
        <w:szCs w:val="14"/>
      </w:rPr>
      <w:instrText>PAGE</w:instrText>
    </w:r>
    <w:r w:rsidRPr="000E6ACE">
      <w:rPr>
        <w:rFonts w:ascii="Century Gothic" w:hAnsi="Century Gothic"/>
        <w:b/>
        <w:bCs/>
        <w:sz w:val="14"/>
        <w:szCs w:val="14"/>
      </w:rPr>
      <w:fldChar w:fldCharType="separate"/>
    </w:r>
    <w:r w:rsidRPr="000E6ACE">
      <w:rPr>
        <w:rFonts w:ascii="Century Gothic" w:hAnsi="Century Gothic"/>
        <w:b/>
        <w:bCs/>
        <w:sz w:val="14"/>
        <w:szCs w:val="14"/>
      </w:rPr>
      <w:t>18</w:t>
    </w:r>
    <w:r w:rsidRPr="000E6ACE">
      <w:rPr>
        <w:rFonts w:ascii="Century Gothic" w:hAnsi="Century Gothic"/>
        <w:b/>
        <w:bCs/>
        <w:sz w:val="14"/>
        <w:szCs w:val="14"/>
      </w:rPr>
      <w:fldChar w:fldCharType="end"/>
    </w:r>
    <w:r w:rsidRPr="000E6ACE">
      <w:rPr>
        <w:rFonts w:ascii="Century Gothic" w:hAnsi="Century Gothic"/>
        <w:sz w:val="14"/>
        <w:szCs w:val="14"/>
      </w:rPr>
      <w:t xml:space="preserve"> de </w:t>
    </w:r>
    <w:r w:rsidRPr="000E6ACE">
      <w:rPr>
        <w:rFonts w:ascii="Century Gothic" w:hAnsi="Century Gothic"/>
        <w:b/>
        <w:bCs/>
        <w:sz w:val="14"/>
        <w:szCs w:val="14"/>
      </w:rPr>
      <w:fldChar w:fldCharType="begin"/>
    </w:r>
    <w:r w:rsidRPr="000E6ACE">
      <w:rPr>
        <w:rFonts w:ascii="Century Gothic" w:hAnsi="Century Gothic"/>
        <w:b/>
        <w:bCs/>
        <w:sz w:val="14"/>
        <w:szCs w:val="14"/>
      </w:rPr>
      <w:instrText>NUMPAGES</w:instrText>
    </w:r>
    <w:r w:rsidRPr="000E6ACE">
      <w:rPr>
        <w:rFonts w:ascii="Century Gothic" w:hAnsi="Century Gothic"/>
        <w:b/>
        <w:bCs/>
        <w:sz w:val="14"/>
        <w:szCs w:val="14"/>
      </w:rPr>
      <w:fldChar w:fldCharType="separate"/>
    </w:r>
    <w:r w:rsidRPr="000E6ACE">
      <w:rPr>
        <w:rFonts w:ascii="Century Gothic" w:hAnsi="Century Gothic"/>
        <w:b/>
        <w:bCs/>
        <w:sz w:val="14"/>
        <w:szCs w:val="14"/>
      </w:rPr>
      <w:t>31</w:t>
    </w:r>
    <w:r w:rsidRPr="000E6ACE">
      <w:rPr>
        <w:rFonts w:ascii="Century Gothic" w:hAnsi="Century Gothic"/>
        <w:b/>
        <w:bCs/>
        <w:sz w:val="14"/>
        <w:szCs w:val="14"/>
      </w:rPr>
      <w:fldChar w:fldCharType="end"/>
    </w:r>
  </w:p>
  <w:p w14:paraId="1A9E0A00" w14:textId="537AC7E0" w:rsidR="00CF41DB" w:rsidRDefault="00CF41DB" w:rsidP="00CF41DB">
    <w:pPr>
      <w:pStyle w:val="Rodap"/>
      <w:tabs>
        <w:tab w:val="left" w:pos="708"/>
      </w:tabs>
      <w:rPr>
        <w:rFonts w:ascii="Century Gothic" w:hAnsi="Century Gothic"/>
        <w:sz w:val="14"/>
        <w:szCs w:val="14"/>
      </w:rPr>
    </w:pPr>
    <w:r w:rsidRPr="0003108B">
      <w:rPr>
        <w:rFonts w:ascii="Century Gothic" w:hAnsi="Century Gothic"/>
        <w:sz w:val="14"/>
        <w:szCs w:val="14"/>
      </w:rPr>
      <w:t xml:space="preserve">PROCESSO </w:t>
    </w:r>
    <w:r w:rsidR="000E6ACE" w:rsidRPr="0003108B">
      <w:rPr>
        <w:rFonts w:ascii="Century Gothic" w:hAnsi="Century Gothic"/>
        <w:sz w:val="14"/>
        <w:szCs w:val="14"/>
      </w:rPr>
      <w:t>018/2026</w:t>
    </w:r>
  </w:p>
  <w:p w14:paraId="586D1FEA" w14:textId="77777777" w:rsidR="002A1936" w:rsidRDefault="002A1936" w:rsidP="00CF41DB">
    <w:pPr>
      <w:pStyle w:val="Rodap"/>
      <w:tabs>
        <w:tab w:val="left" w:pos="708"/>
      </w:tabs>
      <w:rPr>
        <w:sz w:val="20"/>
      </w:rPr>
    </w:pPr>
  </w:p>
  <w:p w14:paraId="3BF26CA1" w14:textId="77777777" w:rsidR="00CF41DB" w:rsidRDefault="00CF41DB" w:rsidP="00CF41DB">
    <w:pPr>
      <w:pStyle w:val="Corpodetexto"/>
      <w:spacing w:line="14" w:lineRule="auto"/>
      <w:ind w:left="0"/>
      <w:rPr>
        <w:sz w:val="20"/>
      </w:rPr>
    </w:pPr>
  </w:p>
  <w:p w14:paraId="00B50C1C" w14:textId="75DFEADC" w:rsidR="00DB0543" w:rsidRDefault="00DB0543">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8444B" w14:textId="77777777" w:rsidR="000C6A17" w:rsidRDefault="000C6A17">
      <w:r>
        <w:separator/>
      </w:r>
    </w:p>
  </w:footnote>
  <w:footnote w:type="continuationSeparator" w:id="0">
    <w:p w14:paraId="16B35803" w14:textId="77777777" w:rsidR="000C6A17" w:rsidRDefault="000C6A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4C2E9" w14:textId="77777777" w:rsidR="008A0DD7" w:rsidRPr="008601D4" w:rsidRDefault="008A0DD7" w:rsidP="00F56037">
    <w:pPr>
      <w:pStyle w:val="Cabealho"/>
      <w:tabs>
        <w:tab w:val="clear" w:pos="4252"/>
        <w:tab w:val="clear" w:pos="8504"/>
        <w:tab w:val="left" w:pos="2127"/>
      </w:tabs>
      <w:rPr>
        <w:rFonts w:ascii="Arial" w:hAnsi="Arial"/>
        <w:b/>
      </w:rPr>
    </w:pPr>
    <w:r>
      <w:rPr>
        <w:noProof/>
      </w:rPr>
      <w:drawing>
        <wp:anchor distT="0" distB="0" distL="114300" distR="114300" simplePos="0" relativeHeight="251659264" behindDoc="0" locked="0" layoutInCell="1" allowOverlap="1" wp14:anchorId="26385CE5" wp14:editId="5B50936F">
          <wp:simplePos x="0" y="0"/>
          <wp:positionH relativeFrom="margin">
            <wp:posOffset>4657090</wp:posOffset>
          </wp:positionH>
          <wp:positionV relativeFrom="paragraph">
            <wp:posOffset>78740</wp:posOffset>
          </wp:positionV>
          <wp:extent cx="1390015" cy="1066800"/>
          <wp:effectExtent l="0" t="0" r="635" b="0"/>
          <wp:wrapNone/>
          <wp:docPr id="1291496300"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3D34E5C9" wp14:editId="31602F68">
          <wp:simplePos x="0" y="0"/>
          <wp:positionH relativeFrom="margin">
            <wp:posOffset>19050</wp:posOffset>
          </wp:positionH>
          <wp:positionV relativeFrom="paragraph">
            <wp:posOffset>171450</wp:posOffset>
          </wp:positionV>
          <wp:extent cx="1074420" cy="1014095"/>
          <wp:effectExtent l="0" t="0" r="0" b="0"/>
          <wp:wrapNone/>
          <wp:docPr id="255913194" name="Imagem 5" descr="Brasão_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_Outl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4420" cy="1014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rPr>
      <w:t xml:space="preserve">  </w:t>
    </w:r>
    <w:r>
      <w:rPr>
        <w:rFonts w:ascii="Arial" w:hAnsi="Arial"/>
        <w:b/>
        <w:sz w:val="36"/>
      </w:rPr>
      <w:t xml:space="preserve">    </w:t>
    </w:r>
  </w:p>
  <w:p w14:paraId="4BE65AE2" w14:textId="77777777" w:rsidR="008A0DD7" w:rsidRDefault="008A0DD7" w:rsidP="00F56037">
    <w:pPr>
      <w:pStyle w:val="Cabealho"/>
      <w:tabs>
        <w:tab w:val="clear" w:pos="4252"/>
        <w:tab w:val="clear" w:pos="8504"/>
      </w:tabs>
      <w:ind w:left="1701" w:right="1985" w:firstLine="5"/>
      <w:jc w:val="center"/>
      <w:rPr>
        <w:rFonts w:ascii="Arial" w:hAnsi="Arial"/>
        <w:b/>
        <w:sz w:val="36"/>
      </w:rPr>
    </w:pPr>
    <w:r w:rsidRPr="00976740">
      <w:rPr>
        <w:rFonts w:ascii="Arial" w:hAnsi="Arial"/>
        <w:b/>
        <w:sz w:val="36"/>
      </w:rPr>
      <w:t>PREFEITURA MUNICIPAL</w:t>
    </w:r>
  </w:p>
  <w:p w14:paraId="5F395BB4" w14:textId="77777777" w:rsidR="008A0DD7" w:rsidRPr="00976740" w:rsidRDefault="008A0DD7" w:rsidP="00F56037">
    <w:pPr>
      <w:pStyle w:val="Cabealho"/>
      <w:tabs>
        <w:tab w:val="clear" w:pos="4252"/>
        <w:tab w:val="clear" w:pos="8504"/>
      </w:tabs>
      <w:ind w:left="1701" w:right="1985" w:firstLine="5"/>
      <w:jc w:val="center"/>
      <w:rPr>
        <w:rFonts w:ascii="Arial" w:hAnsi="Arial"/>
        <w:b/>
        <w:sz w:val="36"/>
      </w:rPr>
    </w:pPr>
    <w:r w:rsidRPr="00976740">
      <w:rPr>
        <w:rFonts w:ascii="Arial" w:hAnsi="Arial"/>
        <w:b/>
        <w:sz w:val="36"/>
      </w:rPr>
      <w:t>DE ALAGOA</w:t>
    </w:r>
  </w:p>
  <w:p w14:paraId="367FECCC" w14:textId="77777777" w:rsidR="008A0DD7" w:rsidRDefault="008A0DD7" w:rsidP="00F56037">
    <w:pPr>
      <w:pStyle w:val="Cabealho"/>
      <w:tabs>
        <w:tab w:val="clear" w:pos="4252"/>
        <w:tab w:val="clear" w:pos="8504"/>
      </w:tabs>
      <w:ind w:left="1701" w:right="1985" w:firstLine="5"/>
      <w:jc w:val="center"/>
      <w:rPr>
        <w:rFonts w:ascii="Arial" w:hAnsi="Arial"/>
        <w:b/>
        <w:sz w:val="36"/>
      </w:rPr>
    </w:pPr>
    <w:r w:rsidRPr="007E3413">
      <w:rPr>
        <w:rFonts w:ascii="Arial" w:hAnsi="Arial"/>
        <w:b/>
        <w:sz w:val="36"/>
      </w:rPr>
      <w:t>ESTADO DE MINAS GERAIS</w:t>
    </w:r>
  </w:p>
  <w:p w14:paraId="64AC10DE" w14:textId="77777777" w:rsidR="008A0DD7" w:rsidRDefault="008A0DD7" w:rsidP="00F56037">
    <w:pPr>
      <w:pStyle w:val="Cabealho"/>
    </w:pPr>
  </w:p>
  <w:p w14:paraId="38100EC8" w14:textId="77777777" w:rsidR="008A0DD7" w:rsidRDefault="008A0DD7" w:rsidP="00F5603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23AA0" w14:textId="77777777" w:rsidR="008A0DD7" w:rsidRPr="008601D4" w:rsidRDefault="008A0DD7" w:rsidP="00F56037">
    <w:pPr>
      <w:pStyle w:val="Cabealho"/>
      <w:tabs>
        <w:tab w:val="clear" w:pos="4252"/>
        <w:tab w:val="clear" w:pos="8504"/>
        <w:tab w:val="left" w:pos="2127"/>
      </w:tabs>
      <w:rPr>
        <w:rFonts w:ascii="Arial" w:hAnsi="Arial"/>
        <w:b/>
      </w:rPr>
    </w:pPr>
    <w:r>
      <w:rPr>
        <w:noProof/>
      </w:rPr>
      <w:drawing>
        <wp:anchor distT="0" distB="0" distL="114300" distR="114300" simplePos="0" relativeHeight="251657216" behindDoc="0" locked="0" layoutInCell="1" allowOverlap="1" wp14:anchorId="7A3E6A54" wp14:editId="47821B1E">
          <wp:simplePos x="0" y="0"/>
          <wp:positionH relativeFrom="margin">
            <wp:posOffset>4657090</wp:posOffset>
          </wp:positionH>
          <wp:positionV relativeFrom="paragraph">
            <wp:posOffset>78740</wp:posOffset>
          </wp:positionV>
          <wp:extent cx="1390015" cy="1066800"/>
          <wp:effectExtent l="0" t="0" r="635" b="0"/>
          <wp:wrapNone/>
          <wp:docPr id="24300283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5571873" wp14:editId="5951E9B7">
          <wp:simplePos x="0" y="0"/>
          <wp:positionH relativeFrom="margin">
            <wp:posOffset>19050</wp:posOffset>
          </wp:positionH>
          <wp:positionV relativeFrom="paragraph">
            <wp:posOffset>171450</wp:posOffset>
          </wp:positionV>
          <wp:extent cx="1074420" cy="1014095"/>
          <wp:effectExtent l="0" t="0" r="0" b="0"/>
          <wp:wrapNone/>
          <wp:docPr id="630589519" name="Imagem 5" descr="Brasão_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_Outl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4420" cy="1014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rPr>
      <w:t xml:space="preserve">  </w:t>
    </w:r>
    <w:r>
      <w:rPr>
        <w:rFonts w:ascii="Arial" w:hAnsi="Arial"/>
        <w:b/>
        <w:sz w:val="36"/>
      </w:rPr>
      <w:t xml:space="preserve">    </w:t>
    </w:r>
  </w:p>
  <w:p w14:paraId="68EFC571" w14:textId="77777777" w:rsidR="008A0DD7" w:rsidRDefault="008A0DD7" w:rsidP="00F56037">
    <w:pPr>
      <w:pStyle w:val="Cabealho"/>
      <w:tabs>
        <w:tab w:val="clear" w:pos="4252"/>
        <w:tab w:val="clear" w:pos="8504"/>
      </w:tabs>
      <w:ind w:left="1701" w:right="1985" w:firstLine="5"/>
      <w:jc w:val="center"/>
      <w:rPr>
        <w:rFonts w:ascii="Arial" w:hAnsi="Arial"/>
        <w:b/>
        <w:sz w:val="36"/>
      </w:rPr>
    </w:pPr>
    <w:r w:rsidRPr="00976740">
      <w:rPr>
        <w:rFonts w:ascii="Arial" w:hAnsi="Arial"/>
        <w:b/>
        <w:sz w:val="36"/>
      </w:rPr>
      <w:t>PREFEITURA MUNICIPAL</w:t>
    </w:r>
  </w:p>
  <w:p w14:paraId="51767E87" w14:textId="77777777" w:rsidR="008A0DD7" w:rsidRPr="00976740" w:rsidRDefault="008A0DD7" w:rsidP="00F56037">
    <w:pPr>
      <w:pStyle w:val="Cabealho"/>
      <w:tabs>
        <w:tab w:val="clear" w:pos="4252"/>
        <w:tab w:val="clear" w:pos="8504"/>
      </w:tabs>
      <w:ind w:left="1701" w:right="1985" w:firstLine="5"/>
      <w:jc w:val="center"/>
      <w:rPr>
        <w:rFonts w:ascii="Arial" w:hAnsi="Arial"/>
        <w:b/>
        <w:sz w:val="36"/>
      </w:rPr>
    </w:pPr>
    <w:r w:rsidRPr="00976740">
      <w:rPr>
        <w:rFonts w:ascii="Arial" w:hAnsi="Arial"/>
        <w:b/>
        <w:sz w:val="36"/>
      </w:rPr>
      <w:t>DE ALAGOA</w:t>
    </w:r>
  </w:p>
  <w:p w14:paraId="49E0F242" w14:textId="77777777" w:rsidR="008A0DD7" w:rsidRDefault="008A0DD7" w:rsidP="00F56037">
    <w:pPr>
      <w:pStyle w:val="Cabealho"/>
      <w:tabs>
        <w:tab w:val="clear" w:pos="4252"/>
        <w:tab w:val="clear" w:pos="8504"/>
      </w:tabs>
      <w:ind w:left="1701" w:right="1985" w:firstLine="5"/>
      <w:jc w:val="center"/>
      <w:rPr>
        <w:rFonts w:ascii="Arial" w:hAnsi="Arial"/>
        <w:b/>
        <w:sz w:val="36"/>
      </w:rPr>
    </w:pPr>
    <w:r w:rsidRPr="007E3413">
      <w:rPr>
        <w:rFonts w:ascii="Arial" w:hAnsi="Arial"/>
        <w:b/>
        <w:sz w:val="36"/>
      </w:rPr>
      <w:t>ESTADO DE MINAS GERAIS</w:t>
    </w:r>
  </w:p>
  <w:p w14:paraId="55BAB96C" w14:textId="77777777" w:rsidR="008A0DD7" w:rsidRDefault="008A0DD7" w:rsidP="00F56037">
    <w:pPr>
      <w:pStyle w:val="Cabealho"/>
    </w:pPr>
  </w:p>
  <w:p w14:paraId="77685034" w14:textId="77777777" w:rsidR="008A0DD7" w:rsidRDefault="008A0DD7">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7E919" w14:textId="77777777" w:rsidR="00CF41DB" w:rsidRPr="008601D4" w:rsidRDefault="00CF41DB" w:rsidP="00CF41DB">
    <w:pPr>
      <w:pStyle w:val="Cabealho"/>
      <w:tabs>
        <w:tab w:val="clear" w:pos="4252"/>
        <w:tab w:val="clear" w:pos="8504"/>
        <w:tab w:val="left" w:pos="2127"/>
      </w:tabs>
      <w:rPr>
        <w:rFonts w:ascii="Arial" w:hAnsi="Arial"/>
        <w:b/>
        <w:sz w:val="24"/>
      </w:rPr>
    </w:pPr>
    <w:r>
      <w:rPr>
        <w:noProof/>
      </w:rPr>
      <w:drawing>
        <wp:anchor distT="0" distB="0" distL="114300" distR="114300" simplePos="0" relativeHeight="251654144" behindDoc="0" locked="0" layoutInCell="1" allowOverlap="1" wp14:anchorId="2EC804F9" wp14:editId="4A7384E5">
          <wp:simplePos x="0" y="0"/>
          <wp:positionH relativeFrom="margin">
            <wp:posOffset>4847590</wp:posOffset>
          </wp:positionH>
          <wp:positionV relativeFrom="paragraph">
            <wp:posOffset>78740</wp:posOffset>
          </wp:positionV>
          <wp:extent cx="1390015" cy="1066800"/>
          <wp:effectExtent l="0" t="0" r="635" b="0"/>
          <wp:wrapNone/>
          <wp:docPr id="99062708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015" cy="10668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168" behindDoc="0" locked="0" layoutInCell="1" allowOverlap="1" wp14:anchorId="4CBE271F" wp14:editId="35EFB99D">
          <wp:simplePos x="0" y="0"/>
          <wp:positionH relativeFrom="margin">
            <wp:posOffset>19050</wp:posOffset>
          </wp:positionH>
          <wp:positionV relativeFrom="paragraph">
            <wp:posOffset>171450</wp:posOffset>
          </wp:positionV>
          <wp:extent cx="1074420" cy="1014095"/>
          <wp:effectExtent l="0" t="0" r="0" b="0"/>
          <wp:wrapNone/>
          <wp:docPr id="1965339774" name="Imagem 5" descr="Brasão_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_Outl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74420" cy="101409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b/>
      </w:rPr>
      <w:t xml:space="preserve">  </w:t>
    </w:r>
    <w:r>
      <w:rPr>
        <w:rFonts w:ascii="Arial" w:hAnsi="Arial"/>
        <w:b/>
        <w:sz w:val="36"/>
      </w:rPr>
      <w:t xml:space="preserve">    </w:t>
    </w:r>
  </w:p>
  <w:p w14:paraId="5B660A12" w14:textId="77777777" w:rsidR="00CF41DB" w:rsidRDefault="00CF41DB" w:rsidP="00CF41DB">
    <w:pPr>
      <w:pStyle w:val="Cabealho"/>
      <w:tabs>
        <w:tab w:val="clear" w:pos="4252"/>
        <w:tab w:val="clear" w:pos="8504"/>
      </w:tabs>
      <w:ind w:left="1701" w:right="1985" w:firstLine="5"/>
      <w:jc w:val="center"/>
      <w:rPr>
        <w:rFonts w:ascii="Arial" w:hAnsi="Arial"/>
        <w:b/>
        <w:sz w:val="36"/>
      </w:rPr>
    </w:pPr>
    <w:r w:rsidRPr="00976740">
      <w:rPr>
        <w:rFonts w:ascii="Arial" w:hAnsi="Arial"/>
        <w:b/>
        <w:sz w:val="36"/>
      </w:rPr>
      <w:t>PREFEITURA MUNICIPAL</w:t>
    </w:r>
  </w:p>
  <w:p w14:paraId="749D31E6" w14:textId="77777777" w:rsidR="00CF41DB" w:rsidRPr="00976740" w:rsidRDefault="00CF41DB" w:rsidP="00CF41DB">
    <w:pPr>
      <w:pStyle w:val="Cabealho"/>
      <w:tabs>
        <w:tab w:val="clear" w:pos="4252"/>
        <w:tab w:val="clear" w:pos="8504"/>
      </w:tabs>
      <w:ind w:left="1701" w:right="1985" w:firstLine="5"/>
      <w:jc w:val="center"/>
      <w:rPr>
        <w:rFonts w:ascii="Arial" w:hAnsi="Arial"/>
        <w:b/>
        <w:sz w:val="36"/>
      </w:rPr>
    </w:pPr>
    <w:r w:rsidRPr="00976740">
      <w:rPr>
        <w:rFonts w:ascii="Arial" w:hAnsi="Arial"/>
        <w:b/>
        <w:sz w:val="36"/>
      </w:rPr>
      <w:t>DE ALAGOA</w:t>
    </w:r>
  </w:p>
  <w:p w14:paraId="4D902AD5" w14:textId="77777777" w:rsidR="00CF41DB" w:rsidRDefault="00CF41DB" w:rsidP="00CF41DB">
    <w:pPr>
      <w:pStyle w:val="Cabealho"/>
      <w:tabs>
        <w:tab w:val="clear" w:pos="4252"/>
        <w:tab w:val="clear" w:pos="8504"/>
      </w:tabs>
      <w:ind w:left="1701" w:right="1985" w:firstLine="5"/>
      <w:jc w:val="center"/>
      <w:rPr>
        <w:rFonts w:ascii="Arial" w:hAnsi="Arial"/>
        <w:b/>
        <w:sz w:val="36"/>
      </w:rPr>
    </w:pPr>
    <w:r w:rsidRPr="007E3413">
      <w:rPr>
        <w:rFonts w:ascii="Arial" w:hAnsi="Arial"/>
        <w:b/>
        <w:sz w:val="36"/>
      </w:rPr>
      <w:t>ESTADO DE MINAS GERAIS</w:t>
    </w:r>
  </w:p>
  <w:p w14:paraId="79C7FE80" w14:textId="2E3FD84C" w:rsidR="00DB0543" w:rsidRDefault="00DB0543">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8C1D00"/>
    <w:multiLevelType w:val="multilevel"/>
    <w:tmpl w:val="A530B9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D0054"/>
    <w:multiLevelType w:val="hybridMultilevel"/>
    <w:tmpl w:val="A132783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1F36A8A"/>
    <w:multiLevelType w:val="multilevel"/>
    <w:tmpl w:val="17D23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675137"/>
    <w:multiLevelType w:val="multilevel"/>
    <w:tmpl w:val="C936C466"/>
    <w:lvl w:ilvl="0">
      <w:start w:val="3"/>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708" w:hanging="920"/>
      </w:pPr>
      <w:rPr>
        <w:rFonts w:ascii="Arial" w:eastAsia="Arial MT" w:hAnsi="Arial" w:cs="Arial" w:hint="default"/>
        <w:b/>
        <w:bCs/>
        <w:i w:val="0"/>
        <w:iCs w:val="0"/>
        <w:spacing w:val="-2"/>
        <w:w w:val="99"/>
        <w:sz w:val="22"/>
        <w:szCs w:val="22"/>
        <w:lang w:val="pt-PT" w:eastAsia="en-US" w:bidi="ar-SA"/>
      </w:rPr>
    </w:lvl>
    <w:lvl w:ilvl="3">
      <w:start w:val="1"/>
      <w:numFmt w:val="decimal"/>
      <w:lvlText w:val="%1.%2.%3.%4."/>
      <w:lvlJc w:val="left"/>
      <w:pPr>
        <w:ind w:left="1560" w:hanging="992"/>
      </w:pPr>
      <w:rPr>
        <w:rFonts w:ascii="Arial MT" w:eastAsia="Arial MT" w:hAnsi="Arial MT" w:cs="Arial MT" w:hint="default"/>
        <w:b w:val="0"/>
        <w:bCs w:val="0"/>
        <w:i w:val="0"/>
        <w:iCs w:val="0"/>
        <w:spacing w:val="-2"/>
        <w:w w:val="99"/>
        <w:sz w:val="24"/>
        <w:szCs w:val="24"/>
        <w:lang w:val="pt-PT" w:eastAsia="en-US" w:bidi="ar-SA"/>
      </w:rPr>
    </w:lvl>
    <w:lvl w:ilvl="4">
      <w:numFmt w:val="bullet"/>
      <w:lvlText w:val="•"/>
      <w:lvlJc w:val="left"/>
      <w:pPr>
        <w:ind w:left="3626" w:hanging="992"/>
      </w:pPr>
      <w:rPr>
        <w:rFonts w:hint="default"/>
        <w:lang w:val="pt-PT" w:eastAsia="en-US" w:bidi="ar-SA"/>
      </w:rPr>
    </w:lvl>
    <w:lvl w:ilvl="5">
      <w:numFmt w:val="bullet"/>
      <w:lvlText w:val="•"/>
      <w:lvlJc w:val="left"/>
      <w:pPr>
        <w:ind w:left="4659" w:hanging="992"/>
      </w:pPr>
      <w:rPr>
        <w:rFonts w:hint="default"/>
        <w:lang w:val="pt-PT" w:eastAsia="en-US" w:bidi="ar-SA"/>
      </w:rPr>
    </w:lvl>
    <w:lvl w:ilvl="6">
      <w:numFmt w:val="bullet"/>
      <w:lvlText w:val="•"/>
      <w:lvlJc w:val="left"/>
      <w:pPr>
        <w:ind w:left="5693" w:hanging="992"/>
      </w:pPr>
      <w:rPr>
        <w:rFonts w:hint="default"/>
        <w:lang w:val="pt-PT" w:eastAsia="en-US" w:bidi="ar-SA"/>
      </w:rPr>
    </w:lvl>
    <w:lvl w:ilvl="7">
      <w:numFmt w:val="bullet"/>
      <w:lvlText w:val="•"/>
      <w:lvlJc w:val="left"/>
      <w:pPr>
        <w:ind w:left="6726" w:hanging="992"/>
      </w:pPr>
      <w:rPr>
        <w:rFonts w:hint="default"/>
        <w:lang w:val="pt-PT" w:eastAsia="en-US" w:bidi="ar-SA"/>
      </w:rPr>
    </w:lvl>
    <w:lvl w:ilvl="8">
      <w:numFmt w:val="bullet"/>
      <w:lvlText w:val="•"/>
      <w:lvlJc w:val="left"/>
      <w:pPr>
        <w:ind w:left="7759" w:hanging="992"/>
      </w:pPr>
      <w:rPr>
        <w:rFonts w:hint="default"/>
        <w:lang w:val="pt-PT" w:eastAsia="en-US" w:bidi="ar-SA"/>
      </w:rPr>
    </w:lvl>
  </w:abstractNum>
  <w:abstractNum w:abstractNumId="5" w15:restartNumberingAfterBreak="0">
    <w:nsid w:val="02884AE9"/>
    <w:multiLevelType w:val="hybridMultilevel"/>
    <w:tmpl w:val="DB90AB62"/>
    <w:lvl w:ilvl="0" w:tplc="744287C8">
      <w:start w:val="1"/>
      <w:numFmt w:val="bullet"/>
      <w:lvlText w:val=""/>
      <w:lvlJc w:val="left"/>
      <w:pPr>
        <w:ind w:left="1440" w:hanging="360"/>
      </w:pPr>
      <w:rPr>
        <w:rFonts w:ascii="Wingdings" w:hAnsi="Wingdings" w:hint="default"/>
        <w:b w:val="0"/>
        <w:bCs w:val="0"/>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6" w15:restartNumberingAfterBreak="0">
    <w:nsid w:val="041B36C1"/>
    <w:multiLevelType w:val="multilevel"/>
    <w:tmpl w:val="BAC6ED08"/>
    <w:lvl w:ilvl="0">
      <w:start w:val="6"/>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569" w:hanging="706"/>
      </w:pPr>
      <w:rPr>
        <w:rFonts w:ascii="Arial" w:eastAsia="Arial MT" w:hAnsi="Arial" w:cs="Arial" w:hint="default"/>
        <w:b/>
        <w:bCs/>
        <w:i w:val="0"/>
        <w:iCs w:val="0"/>
        <w:spacing w:val="-2"/>
        <w:w w:val="99"/>
        <w:sz w:val="22"/>
        <w:szCs w:val="22"/>
        <w:lang w:val="pt-PT" w:eastAsia="en-US" w:bidi="ar-SA"/>
      </w:rPr>
    </w:lvl>
    <w:lvl w:ilvl="3">
      <w:start w:val="1"/>
      <w:numFmt w:val="decimal"/>
      <w:lvlText w:val="%1.%2.%3.%4."/>
      <w:lvlJc w:val="left"/>
      <w:pPr>
        <w:ind w:left="1135" w:hanging="850"/>
      </w:pPr>
      <w:rPr>
        <w:rFonts w:ascii="Arial" w:eastAsia="Arial MT" w:hAnsi="Arial" w:cs="Arial" w:hint="default"/>
        <w:b/>
        <w:bCs/>
        <w:i w:val="0"/>
        <w:iCs w:val="0"/>
        <w:spacing w:val="-2"/>
        <w:w w:val="99"/>
        <w:sz w:val="22"/>
        <w:szCs w:val="22"/>
        <w:lang w:val="pt-PT" w:eastAsia="en-US" w:bidi="ar-SA"/>
      </w:rPr>
    </w:lvl>
    <w:lvl w:ilvl="4">
      <w:start w:val="1"/>
      <w:numFmt w:val="decimal"/>
      <w:lvlText w:val="%1.%2.%3.%4.%5."/>
      <w:lvlJc w:val="left"/>
      <w:pPr>
        <w:ind w:left="1418" w:hanging="1134"/>
      </w:pPr>
      <w:rPr>
        <w:rFonts w:ascii="Arial" w:eastAsia="Arial MT" w:hAnsi="Arial" w:cs="Arial" w:hint="default"/>
        <w:b/>
        <w:bCs/>
        <w:i w:val="0"/>
        <w:iCs w:val="0"/>
        <w:spacing w:val="-2"/>
        <w:w w:val="99"/>
        <w:sz w:val="22"/>
        <w:szCs w:val="22"/>
        <w:lang w:val="pt-PT" w:eastAsia="en-US" w:bidi="ar-SA"/>
      </w:rPr>
    </w:lvl>
    <w:lvl w:ilvl="5">
      <w:numFmt w:val="bullet"/>
      <w:lvlText w:val="•"/>
      <w:lvlJc w:val="left"/>
      <w:pPr>
        <w:ind w:left="3821" w:hanging="1134"/>
      </w:pPr>
      <w:rPr>
        <w:rFonts w:hint="default"/>
        <w:lang w:val="pt-PT" w:eastAsia="en-US" w:bidi="ar-SA"/>
      </w:rPr>
    </w:lvl>
    <w:lvl w:ilvl="6">
      <w:numFmt w:val="bullet"/>
      <w:lvlText w:val="•"/>
      <w:lvlJc w:val="left"/>
      <w:pPr>
        <w:ind w:left="5022" w:hanging="1134"/>
      </w:pPr>
      <w:rPr>
        <w:rFonts w:hint="default"/>
        <w:lang w:val="pt-PT" w:eastAsia="en-US" w:bidi="ar-SA"/>
      </w:rPr>
    </w:lvl>
    <w:lvl w:ilvl="7">
      <w:numFmt w:val="bullet"/>
      <w:lvlText w:val="•"/>
      <w:lvlJc w:val="left"/>
      <w:pPr>
        <w:ind w:left="6223" w:hanging="1134"/>
      </w:pPr>
      <w:rPr>
        <w:rFonts w:hint="default"/>
        <w:lang w:val="pt-PT" w:eastAsia="en-US" w:bidi="ar-SA"/>
      </w:rPr>
    </w:lvl>
    <w:lvl w:ilvl="8">
      <w:numFmt w:val="bullet"/>
      <w:lvlText w:val="•"/>
      <w:lvlJc w:val="left"/>
      <w:pPr>
        <w:ind w:left="7424" w:hanging="1134"/>
      </w:pPr>
      <w:rPr>
        <w:rFonts w:hint="default"/>
        <w:lang w:val="pt-PT" w:eastAsia="en-US" w:bidi="ar-SA"/>
      </w:rPr>
    </w:lvl>
  </w:abstractNum>
  <w:abstractNum w:abstractNumId="7" w15:restartNumberingAfterBreak="0">
    <w:nsid w:val="082E0C02"/>
    <w:multiLevelType w:val="multilevel"/>
    <w:tmpl w:val="B7B8888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350913"/>
    <w:multiLevelType w:val="multilevel"/>
    <w:tmpl w:val="0416001F"/>
    <w:styleLink w:val="Estilo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8573030"/>
    <w:multiLevelType w:val="multilevel"/>
    <w:tmpl w:val="0416001D"/>
    <w:styleLink w:val="Estilo6"/>
    <w:lvl w:ilvl="0">
      <w:start w:val="5"/>
      <w:numFmt w:val="decimal"/>
      <w:lvlText w:val="%1)"/>
      <w:lvlJc w:val="left"/>
      <w:pPr>
        <w:ind w:left="360" w:hanging="360"/>
      </w:pPr>
    </w:lvl>
    <w:lvl w:ilvl="1">
      <w:start w:val="5"/>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8CC2651"/>
    <w:multiLevelType w:val="multilevel"/>
    <w:tmpl w:val="0416001F"/>
    <w:styleLink w:val="Estilo7"/>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F379DC"/>
    <w:multiLevelType w:val="hybridMultilevel"/>
    <w:tmpl w:val="9BAED522"/>
    <w:lvl w:ilvl="0" w:tplc="025CDFD2">
      <w:start w:val="1"/>
      <w:numFmt w:val="upperRoman"/>
      <w:lvlText w:val="%1."/>
      <w:lvlJc w:val="left"/>
      <w:pPr>
        <w:ind w:left="343" w:hanging="202"/>
      </w:pPr>
      <w:rPr>
        <w:rFonts w:ascii="Arial" w:eastAsia="Arial MT" w:hAnsi="Arial" w:cs="Arial" w:hint="default"/>
        <w:b/>
        <w:bCs/>
        <w:i w:val="0"/>
        <w:iCs w:val="0"/>
        <w:spacing w:val="0"/>
        <w:w w:val="100"/>
        <w:sz w:val="22"/>
        <w:szCs w:val="22"/>
        <w:lang w:val="pt-PT" w:eastAsia="en-US" w:bidi="ar-SA"/>
      </w:rPr>
    </w:lvl>
    <w:lvl w:ilvl="1" w:tplc="A8F08DD4">
      <w:numFmt w:val="bullet"/>
      <w:lvlText w:val="•"/>
      <w:lvlJc w:val="left"/>
      <w:pPr>
        <w:ind w:left="1288" w:hanging="202"/>
      </w:pPr>
      <w:rPr>
        <w:rFonts w:hint="default"/>
        <w:lang w:val="pt-PT" w:eastAsia="en-US" w:bidi="ar-SA"/>
      </w:rPr>
    </w:lvl>
    <w:lvl w:ilvl="2" w:tplc="600E88E6">
      <w:numFmt w:val="bullet"/>
      <w:lvlText w:val="•"/>
      <w:lvlJc w:val="left"/>
      <w:pPr>
        <w:ind w:left="2237" w:hanging="202"/>
      </w:pPr>
      <w:rPr>
        <w:rFonts w:hint="default"/>
        <w:lang w:val="pt-PT" w:eastAsia="en-US" w:bidi="ar-SA"/>
      </w:rPr>
    </w:lvl>
    <w:lvl w:ilvl="3" w:tplc="86948282">
      <w:numFmt w:val="bullet"/>
      <w:lvlText w:val="•"/>
      <w:lvlJc w:val="left"/>
      <w:pPr>
        <w:ind w:left="3185" w:hanging="202"/>
      </w:pPr>
      <w:rPr>
        <w:rFonts w:hint="default"/>
        <w:lang w:val="pt-PT" w:eastAsia="en-US" w:bidi="ar-SA"/>
      </w:rPr>
    </w:lvl>
    <w:lvl w:ilvl="4" w:tplc="44E6AA56">
      <w:numFmt w:val="bullet"/>
      <w:lvlText w:val="•"/>
      <w:lvlJc w:val="left"/>
      <w:pPr>
        <w:ind w:left="4134" w:hanging="202"/>
      </w:pPr>
      <w:rPr>
        <w:rFonts w:hint="default"/>
        <w:lang w:val="pt-PT" w:eastAsia="en-US" w:bidi="ar-SA"/>
      </w:rPr>
    </w:lvl>
    <w:lvl w:ilvl="5" w:tplc="19FC49AA">
      <w:numFmt w:val="bullet"/>
      <w:lvlText w:val="•"/>
      <w:lvlJc w:val="left"/>
      <w:pPr>
        <w:ind w:left="5083" w:hanging="202"/>
      </w:pPr>
      <w:rPr>
        <w:rFonts w:hint="default"/>
        <w:lang w:val="pt-PT" w:eastAsia="en-US" w:bidi="ar-SA"/>
      </w:rPr>
    </w:lvl>
    <w:lvl w:ilvl="6" w:tplc="51FE0312">
      <w:numFmt w:val="bullet"/>
      <w:lvlText w:val="•"/>
      <w:lvlJc w:val="left"/>
      <w:pPr>
        <w:ind w:left="6031" w:hanging="202"/>
      </w:pPr>
      <w:rPr>
        <w:rFonts w:hint="default"/>
        <w:lang w:val="pt-PT" w:eastAsia="en-US" w:bidi="ar-SA"/>
      </w:rPr>
    </w:lvl>
    <w:lvl w:ilvl="7" w:tplc="22D0040A">
      <w:numFmt w:val="bullet"/>
      <w:lvlText w:val="•"/>
      <w:lvlJc w:val="left"/>
      <w:pPr>
        <w:ind w:left="6980" w:hanging="202"/>
      </w:pPr>
      <w:rPr>
        <w:rFonts w:hint="default"/>
        <w:lang w:val="pt-PT" w:eastAsia="en-US" w:bidi="ar-SA"/>
      </w:rPr>
    </w:lvl>
    <w:lvl w:ilvl="8" w:tplc="3774B7F2">
      <w:numFmt w:val="bullet"/>
      <w:lvlText w:val="•"/>
      <w:lvlJc w:val="left"/>
      <w:pPr>
        <w:ind w:left="7929" w:hanging="202"/>
      </w:pPr>
      <w:rPr>
        <w:rFonts w:hint="default"/>
        <w:lang w:val="pt-PT" w:eastAsia="en-US" w:bidi="ar-SA"/>
      </w:rPr>
    </w:lvl>
  </w:abstractNum>
  <w:abstractNum w:abstractNumId="12" w15:restartNumberingAfterBreak="0">
    <w:nsid w:val="0AE81C94"/>
    <w:multiLevelType w:val="multilevel"/>
    <w:tmpl w:val="BC2C6014"/>
    <w:lvl w:ilvl="0">
      <w:start w:val="1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2D65DF"/>
    <w:multiLevelType w:val="multilevel"/>
    <w:tmpl w:val="4F246F64"/>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rPr>
        <w:b/>
        <w:bCs/>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BA314BA"/>
    <w:multiLevelType w:val="hybridMultilevel"/>
    <w:tmpl w:val="A6D83CDE"/>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0CD27C4C"/>
    <w:multiLevelType w:val="hybridMultilevel"/>
    <w:tmpl w:val="E68AEFEC"/>
    <w:lvl w:ilvl="0" w:tplc="CB983B9A">
      <w:start w:val="1"/>
      <w:numFmt w:val="bullet"/>
      <w:lvlText w:val=""/>
      <w:lvlJc w:val="left"/>
      <w:pPr>
        <w:ind w:left="862" w:hanging="360"/>
      </w:pPr>
      <w:rPr>
        <w:rFonts w:ascii="Wingdings" w:hAnsi="Wingdings" w:hint="default"/>
        <w:b w:val="0"/>
        <w:bCs w:val="0"/>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16" w15:restartNumberingAfterBreak="0">
    <w:nsid w:val="0D977E5C"/>
    <w:multiLevelType w:val="hybridMultilevel"/>
    <w:tmpl w:val="E16C859C"/>
    <w:lvl w:ilvl="0" w:tplc="04160019">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15:restartNumberingAfterBreak="0">
    <w:nsid w:val="10826F26"/>
    <w:multiLevelType w:val="multilevel"/>
    <w:tmpl w:val="9FE2252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0AF4AF7"/>
    <w:multiLevelType w:val="hybridMultilevel"/>
    <w:tmpl w:val="5440800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12D067AB"/>
    <w:multiLevelType w:val="hybridMultilevel"/>
    <w:tmpl w:val="C58623B2"/>
    <w:lvl w:ilvl="0" w:tplc="ECBEE4A8">
      <w:numFmt w:val="bullet"/>
      <w:lvlText w:val=""/>
      <w:lvlJc w:val="left"/>
      <w:pPr>
        <w:ind w:left="862" w:hanging="360"/>
      </w:pPr>
      <w:rPr>
        <w:rFonts w:ascii="Wingdings" w:eastAsia="Wingdings" w:hAnsi="Wingdings" w:cs="Wingdings" w:hint="default"/>
        <w:b w:val="0"/>
        <w:bCs w:val="0"/>
        <w:i w:val="0"/>
        <w:iCs w:val="0"/>
        <w:spacing w:val="0"/>
        <w:w w:val="100"/>
        <w:sz w:val="24"/>
        <w:szCs w:val="24"/>
        <w:lang w:val="pt-PT" w:eastAsia="en-US" w:bidi="ar-SA"/>
      </w:rPr>
    </w:lvl>
    <w:lvl w:ilvl="1" w:tplc="C3B8FF3A">
      <w:numFmt w:val="bullet"/>
      <w:lvlText w:val="•"/>
      <w:lvlJc w:val="left"/>
      <w:pPr>
        <w:ind w:left="1756" w:hanging="360"/>
      </w:pPr>
      <w:rPr>
        <w:rFonts w:hint="default"/>
        <w:lang w:val="pt-PT" w:eastAsia="en-US" w:bidi="ar-SA"/>
      </w:rPr>
    </w:lvl>
    <w:lvl w:ilvl="2" w:tplc="0B5C226A">
      <w:numFmt w:val="bullet"/>
      <w:lvlText w:val="•"/>
      <w:lvlJc w:val="left"/>
      <w:pPr>
        <w:ind w:left="2653" w:hanging="360"/>
      </w:pPr>
      <w:rPr>
        <w:rFonts w:hint="default"/>
        <w:lang w:val="pt-PT" w:eastAsia="en-US" w:bidi="ar-SA"/>
      </w:rPr>
    </w:lvl>
    <w:lvl w:ilvl="3" w:tplc="8F2E6D86">
      <w:numFmt w:val="bullet"/>
      <w:lvlText w:val="•"/>
      <w:lvlJc w:val="left"/>
      <w:pPr>
        <w:ind w:left="3549" w:hanging="360"/>
      </w:pPr>
      <w:rPr>
        <w:rFonts w:hint="default"/>
        <w:lang w:val="pt-PT" w:eastAsia="en-US" w:bidi="ar-SA"/>
      </w:rPr>
    </w:lvl>
    <w:lvl w:ilvl="4" w:tplc="13563040">
      <w:numFmt w:val="bullet"/>
      <w:lvlText w:val="•"/>
      <w:lvlJc w:val="left"/>
      <w:pPr>
        <w:ind w:left="4446" w:hanging="360"/>
      </w:pPr>
      <w:rPr>
        <w:rFonts w:hint="default"/>
        <w:lang w:val="pt-PT" w:eastAsia="en-US" w:bidi="ar-SA"/>
      </w:rPr>
    </w:lvl>
    <w:lvl w:ilvl="5" w:tplc="52944756">
      <w:numFmt w:val="bullet"/>
      <w:lvlText w:val="•"/>
      <w:lvlJc w:val="left"/>
      <w:pPr>
        <w:ind w:left="5343" w:hanging="360"/>
      </w:pPr>
      <w:rPr>
        <w:rFonts w:hint="default"/>
        <w:lang w:val="pt-PT" w:eastAsia="en-US" w:bidi="ar-SA"/>
      </w:rPr>
    </w:lvl>
    <w:lvl w:ilvl="6" w:tplc="3B768678">
      <w:numFmt w:val="bullet"/>
      <w:lvlText w:val="•"/>
      <w:lvlJc w:val="left"/>
      <w:pPr>
        <w:ind w:left="6239" w:hanging="360"/>
      </w:pPr>
      <w:rPr>
        <w:rFonts w:hint="default"/>
        <w:lang w:val="pt-PT" w:eastAsia="en-US" w:bidi="ar-SA"/>
      </w:rPr>
    </w:lvl>
    <w:lvl w:ilvl="7" w:tplc="41BC51C4">
      <w:numFmt w:val="bullet"/>
      <w:lvlText w:val="•"/>
      <w:lvlJc w:val="left"/>
      <w:pPr>
        <w:ind w:left="7136" w:hanging="360"/>
      </w:pPr>
      <w:rPr>
        <w:rFonts w:hint="default"/>
        <w:lang w:val="pt-PT" w:eastAsia="en-US" w:bidi="ar-SA"/>
      </w:rPr>
    </w:lvl>
    <w:lvl w:ilvl="8" w:tplc="1EAAE6E2">
      <w:numFmt w:val="bullet"/>
      <w:lvlText w:val="•"/>
      <w:lvlJc w:val="left"/>
      <w:pPr>
        <w:ind w:left="8033" w:hanging="360"/>
      </w:pPr>
      <w:rPr>
        <w:rFonts w:hint="default"/>
        <w:lang w:val="pt-PT" w:eastAsia="en-US" w:bidi="ar-SA"/>
      </w:rPr>
    </w:lvl>
  </w:abstractNum>
  <w:abstractNum w:abstractNumId="20" w15:restartNumberingAfterBreak="0">
    <w:nsid w:val="12E3460D"/>
    <w:multiLevelType w:val="multilevel"/>
    <w:tmpl w:val="39C0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7B5349F"/>
    <w:multiLevelType w:val="hybridMultilevel"/>
    <w:tmpl w:val="2CD07DFE"/>
    <w:lvl w:ilvl="0" w:tplc="0416000D">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2" w15:restartNumberingAfterBreak="0">
    <w:nsid w:val="181A5020"/>
    <w:multiLevelType w:val="multilevel"/>
    <w:tmpl w:val="00900868"/>
    <w:lvl w:ilvl="0">
      <w:start w:val="5"/>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850" w:hanging="711"/>
      </w:pPr>
      <w:rPr>
        <w:rFonts w:ascii="Arial" w:eastAsia="Arial MT" w:hAnsi="Arial" w:cs="Arial" w:hint="default"/>
        <w:b/>
        <w:bCs/>
        <w:i w:val="0"/>
        <w:iCs w:val="0"/>
        <w:spacing w:val="-2"/>
        <w:w w:val="99"/>
        <w:sz w:val="22"/>
        <w:szCs w:val="22"/>
        <w:lang w:val="pt-PT" w:eastAsia="en-US" w:bidi="ar-SA"/>
      </w:rPr>
    </w:lvl>
    <w:lvl w:ilvl="3">
      <w:numFmt w:val="bullet"/>
      <w:lvlText w:val="•"/>
      <w:lvlJc w:val="left"/>
      <w:pPr>
        <w:ind w:left="2348" w:hanging="711"/>
      </w:pPr>
      <w:rPr>
        <w:rFonts w:hint="default"/>
        <w:lang w:val="pt-PT" w:eastAsia="en-US" w:bidi="ar-SA"/>
      </w:rPr>
    </w:lvl>
    <w:lvl w:ilvl="4">
      <w:numFmt w:val="bullet"/>
      <w:lvlText w:val="•"/>
      <w:lvlJc w:val="left"/>
      <w:pPr>
        <w:ind w:left="3416" w:hanging="711"/>
      </w:pPr>
      <w:rPr>
        <w:rFonts w:hint="default"/>
        <w:lang w:val="pt-PT" w:eastAsia="en-US" w:bidi="ar-SA"/>
      </w:rPr>
    </w:lvl>
    <w:lvl w:ilvl="5">
      <w:numFmt w:val="bullet"/>
      <w:lvlText w:val="•"/>
      <w:lvlJc w:val="left"/>
      <w:pPr>
        <w:ind w:left="4484" w:hanging="711"/>
      </w:pPr>
      <w:rPr>
        <w:rFonts w:hint="default"/>
        <w:lang w:val="pt-PT" w:eastAsia="en-US" w:bidi="ar-SA"/>
      </w:rPr>
    </w:lvl>
    <w:lvl w:ilvl="6">
      <w:numFmt w:val="bullet"/>
      <w:lvlText w:val="•"/>
      <w:lvlJc w:val="left"/>
      <w:pPr>
        <w:ind w:left="5553" w:hanging="711"/>
      </w:pPr>
      <w:rPr>
        <w:rFonts w:hint="default"/>
        <w:lang w:val="pt-PT" w:eastAsia="en-US" w:bidi="ar-SA"/>
      </w:rPr>
    </w:lvl>
    <w:lvl w:ilvl="7">
      <w:numFmt w:val="bullet"/>
      <w:lvlText w:val="•"/>
      <w:lvlJc w:val="left"/>
      <w:pPr>
        <w:ind w:left="6621" w:hanging="711"/>
      </w:pPr>
      <w:rPr>
        <w:rFonts w:hint="default"/>
        <w:lang w:val="pt-PT" w:eastAsia="en-US" w:bidi="ar-SA"/>
      </w:rPr>
    </w:lvl>
    <w:lvl w:ilvl="8">
      <w:numFmt w:val="bullet"/>
      <w:lvlText w:val="•"/>
      <w:lvlJc w:val="left"/>
      <w:pPr>
        <w:ind w:left="7689" w:hanging="711"/>
      </w:pPr>
      <w:rPr>
        <w:rFonts w:hint="default"/>
        <w:lang w:val="pt-PT" w:eastAsia="en-US" w:bidi="ar-SA"/>
      </w:rPr>
    </w:lvl>
  </w:abstractNum>
  <w:abstractNum w:abstractNumId="23" w15:restartNumberingAfterBreak="0">
    <w:nsid w:val="191311B5"/>
    <w:multiLevelType w:val="hybridMultilevel"/>
    <w:tmpl w:val="0DBAFF6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1A457E4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ACC426D"/>
    <w:multiLevelType w:val="hybridMultilevel"/>
    <w:tmpl w:val="E3ACDF24"/>
    <w:lvl w:ilvl="0" w:tplc="2D5A4E2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1AD92B6B"/>
    <w:multiLevelType w:val="hybridMultilevel"/>
    <w:tmpl w:val="0FA464AA"/>
    <w:lvl w:ilvl="0" w:tplc="39E4295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1B066D01"/>
    <w:multiLevelType w:val="multilevel"/>
    <w:tmpl w:val="49363046"/>
    <w:lvl w:ilvl="0">
      <w:start w:val="1"/>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811" w:hanging="670"/>
      </w:pPr>
      <w:rPr>
        <w:rFonts w:ascii="Arial" w:eastAsia="Arial MT" w:hAnsi="Arial" w:cs="Arial" w:hint="default"/>
        <w:b/>
        <w:bCs/>
        <w:i w:val="0"/>
        <w:iCs w:val="0"/>
        <w:spacing w:val="-2"/>
        <w:w w:val="99"/>
        <w:sz w:val="22"/>
        <w:szCs w:val="22"/>
        <w:lang w:val="pt-PT" w:eastAsia="en-US" w:bidi="ar-SA"/>
      </w:rPr>
    </w:lvl>
    <w:lvl w:ilvl="3">
      <w:start w:val="1"/>
      <w:numFmt w:val="upperRoman"/>
      <w:lvlText w:val="%4."/>
      <w:lvlJc w:val="left"/>
      <w:pPr>
        <w:ind w:left="425" w:hanging="195"/>
      </w:pPr>
      <w:rPr>
        <w:rFonts w:ascii="Arial MT" w:eastAsia="Arial MT" w:hAnsi="Arial MT" w:cs="Arial MT" w:hint="default"/>
        <w:b/>
        <w:bCs/>
        <w:i w:val="0"/>
        <w:iCs w:val="0"/>
        <w:spacing w:val="0"/>
        <w:w w:val="100"/>
        <w:sz w:val="24"/>
        <w:szCs w:val="24"/>
        <w:lang w:val="pt-PT" w:eastAsia="en-US" w:bidi="ar-SA"/>
      </w:rPr>
    </w:lvl>
    <w:lvl w:ilvl="4">
      <w:start w:val="1"/>
      <w:numFmt w:val="lowerLetter"/>
      <w:lvlText w:val="%5."/>
      <w:lvlJc w:val="left"/>
      <w:pPr>
        <w:ind w:left="1061" w:hanging="353"/>
      </w:pPr>
      <w:rPr>
        <w:rFonts w:ascii="Arial MT" w:eastAsia="Arial MT" w:hAnsi="Arial MT" w:cs="Arial MT" w:hint="default"/>
        <w:b/>
        <w:bCs/>
        <w:i w:val="0"/>
        <w:iCs w:val="0"/>
        <w:spacing w:val="0"/>
        <w:w w:val="100"/>
        <w:sz w:val="24"/>
        <w:szCs w:val="24"/>
        <w:lang w:val="pt-PT" w:eastAsia="en-US" w:bidi="ar-SA"/>
      </w:rPr>
    </w:lvl>
    <w:lvl w:ilvl="5">
      <w:numFmt w:val="bullet"/>
      <w:lvlText w:val="•"/>
      <w:lvlJc w:val="left"/>
      <w:pPr>
        <w:ind w:left="3564" w:hanging="353"/>
      </w:pPr>
      <w:rPr>
        <w:rFonts w:hint="default"/>
        <w:lang w:val="pt-PT" w:eastAsia="en-US" w:bidi="ar-SA"/>
      </w:rPr>
    </w:lvl>
    <w:lvl w:ilvl="6">
      <w:numFmt w:val="bullet"/>
      <w:lvlText w:val="•"/>
      <w:lvlJc w:val="left"/>
      <w:pPr>
        <w:ind w:left="4817" w:hanging="353"/>
      </w:pPr>
      <w:rPr>
        <w:rFonts w:hint="default"/>
        <w:lang w:val="pt-PT" w:eastAsia="en-US" w:bidi="ar-SA"/>
      </w:rPr>
    </w:lvl>
    <w:lvl w:ilvl="7">
      <w:numFmt w:val="bullet"/>
      <w:lvlText w:val="•"/>
      <w:lvlJc w:val="left"/>
      <w:pPr>
        <w:ind w:left="6069" w:hanging="353"/>
      </w:pPr>
      <w:rPr>
        <w:rFonts w:hint="default"/>
        <w:lang w:val="pt-PT" w:eastAsia="en-US" w:bidi="ar-SA"/>
      </w:rPr>
    </w:lvl>
    <w:lvl w:ilvl="8">
      <w:numFmt w:val="bullet"/>
      <w:lvlText w:val="•"/>
      <w:lvlJc w:val="left"/>
      <w:pPr>
        <w:ind w:left="7321" w:hanging="353"/>
      </w:pPr>
      <w:rPr>
        <w:rFonts w:hint="default"/>
        <w:lang w:val="pt-PT" w:eastAsia="en-US" w:bidi="ar-SA"/>
      </w:rPr>
    </w:lvl>
  </w:abstractNum>
  <w:abstractNum w:abstractNumId="28" w15:restartNumberingAfterBreak="0">
    <w:nsid w:val="1BA37E78"/>
    <w:multiLevelType w:val="multilevel"/>
    <w:tmpl w:val="0416001F"/>
    <w:styleLink w:val="Estilo10"/>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1D5A4D49"/>
    <w:multiLevelType w:val="hybridMultilevel"/>
    <w:tmpl w:val="82A8033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1D5C100D"/>
    <w:multiLevelType w:val="multilevel"/>
    <w:tmpl w:val="0F662D94"/>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1DA33239"/>
    <w:multiLevelType w:val="multilevel"/>
    <w:tmpl w:val="12860408"/>
    <w:lvl w:ilvl="0">
      <w:start w:val="8"/>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708" w:hanging="740"/>
      </w:pPr>
      <w:rPr>
        <w:rFonts w:hint="default"/>
        <w:b/>
        <w:bCs/>
        <w:spacing w:val="-2"/>
        <w:w w:val="99"/>
        <w:lang w:val="pt-PT" w:eastAsia="en-US" w:bidi="ar-SA"/>
      </w:rPr>
    </w:lvl>
    <w:lvl w:ilvl="3">
      <w:start w:val="1"/>
      <w:numFmt w:val="lowerLetter"/>
      <w:lvlText w:val="%4)"/>
      <w:lvlJc w:val="left"/>
      <w:pPr>
        <w:ind w:left="1418" w:hanging="276"/>
      </w:pPr>
      <w:rPr>
        <w:rFonts w:ascii="Arial MT" w:eastAsia="Arial MT" w:hAnsi="Arial MT" w:cs="Arial MT" w:hint="default"/>
        <w:b/>
        <w:bCs/>
        <w:i w:val="0"/>
        <w:iCs w:val="0"/>
        <w:spacing w:val="0"/>
        <w:w w:val="100"/>
        <w:sz w:val="24"/>
        <w:szCs w:val="24"/>
        <w:lang w:val="pt-PT" w:eastAsia="en-US" w:bidi="ar-SA"/>
      </w:rPr>
    </w:lvl>
    <w:lvl w:ilvl="4">
      <w:numFmt w:val="bullet"/>
      <w:lvlText w:val="•"/>
      <w:lvlJc w:val="left"/>
      <w:pPr>
        <w:ind w:left="3521" w:hanging="276"/>
      </w:pPr>
      <w:rPr>
        <w:rFonts w:hint="default"/>
        <w:lang w:val="pt-PT" w:eastAsia="en-US" w:bidi="ar-SA"/>
      </w:rPr>
    </w:lvl>
    <w:lvl w:ilvl="5">
      <w:numFmt w:val="bullet"/>
      <w:lvlText w:val="•"/>
      <w:lvlJc w:val="left"/>
      <w:pPr>
        <w:ind w:left="4572" w:hanging="276"/>
      </w:pPr>
      <w:rPr>
        <w:rFonts w:hint="default"/>
        <w:lang w:val="pt-PT" w:eastAsia="en-US" w:bidi="ar-SA"/>
      </w:rPr>
    </w:lvl>
    <w:lvl w:ilvl="6">
      <w:numFmt w:val="bullet"/>
      <w:lvlText w:val="•"/>
      <w:lvlJc w:val="left"/>
      <w:pPr>
        <w:ind w:left="5623" w:hanging="276"/>
      </w:pPr>
      <w:rPr>
        <w:rFonts w:hint="default"/>
        <w:lang w:val="pt-PT" w:eastAsia="en-US" w:bidi="ar-SA"/>
      </w:rPr>
    </w:lvl>
    <w:lvl w:ilvl="7">
      <w:numFmt w:val="bullet"/>
      <w:lvlText w:val="•"/>
      <w:lvlJc w:val="left"/>
      <w:pPr>
        <w:ind w:left="6674" w:hanging="276"/>
      </w:pPr>
      <w:rPr>
        <w:rFonts w:hint="default"/>
        <w:lang w:val="pt-PT" w:eastAsia="en-US" w:bidi="ar-SA"/>
      </w:rPr>
    </w:lvl>
    <w:lvl w:ilvl="8">
      <w:numFmt w:val="bullet"/>
      <w:lvlText w:val="•"/>
      <w:lvlJc w:val="left"/>
      <w:pPr>
        <w:ind w:left="7724" w:hanging="276"/>
      </w:pPr>
      <w:rPr>
        <w:rFonts w:hint="default"/>
        <w:lang w:val="pt-PT" w:eastAsia="en-US" w:bidi="ar-SA"/>
      </w:rPr>
    </w:lvl>
  </w:abstractNum>
  <w:abstractNum w:abstractNumId="32" w15:restartNumberingAfterBreak="0">
    <w:nsid w:val="1E5F538F"/>
    <w:multiLevelType w:val="hybridMultilevel"/>
    <w:tmpl w:val="67FEE21E"/>
    <w:lvl w:ilvl="0" w:tplc="6270D5CE">
      <w:start w:val="1"/>
      <w:numFmt w:val="upperRoman"/>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1FA93B27"/>
    <w:multiLevelType w:val="multilevel"/>
    <w:tmpl w:val="31B2EF08"/>
    <w:lvl w:ilvl="0">
      <w:start w:val="10"/>
      <w:numFmt w:val="decimal"/>
      <w:lvlText w:val="%1"/>
      <w:lvlJc w:val="left"/>
      <w:pPr>
        <w:ind w:left="142" w:hanging="631"/>
      </w:pPr>
      <w:rPr>
        <w:rFonts w:hint="default"/>
        <w:lang w:val="pt-PT" w:eastAsia="en-US" w:bidi="ar-SA"/>
      </w:rPr>
    </w:lvl>
    <w:lvl w:ilvl="1">
      <w:start w:val="1"/>
      <w:numFmt w:val="decimal"/>
      <w:lvlText w:val="%1.%2."/>
      <w:lvlJc w:val="left"/>
      <w:pPr>
        <w:ind w:left="142" w:hanging="631"/>
      </w:pPr>
      <w:rPr>
        <w:rFonts w:ascii="Arial" w:eastAsia="Arial MT" w:hAnsi="Arial" w:cs="Arial" w:hint="default"/>
        <w:b/>
        <w:bCs/>
        <w:i w:val="0"/>
        <w:iCs w:val="0"/>
        <w:spacing w:val="-1"/>
        <w:w w:val="99"/>
        <w:sz w:val="22"/>
        <w:szCs w:val="22"/>
        <w:lang w:val="pt-PT" w:eastAsia="en-US" w:bidi="ar-SA"/>
      </w:rPr>
    </w:lvl>
    <w:lvl w:ilvl="2">
      <w:numFmt w:val="bullet"/>
      <w:lvlText w:val="•"/>
      <w:lvlJc w:val="left"/>
      <w:pPr>
        <w:ind w:left="2077" w:hanging="631"/>
      </w:pPr>
      <w:rPr>
        <w:rFonts w:hint="default"/>
        <w:lang w:val="pt-PT" w:eastAsia="en-US" w:bidi="ar-SA"/>
      </w:rPr>
    </w:lvl>
    <w:lvl w:ilvl="3">
      <w:numFmt w:val="bullet"/>
      <w:lvlText w:val="•"/>
      <w:lvlJc w:val="left"/>
      <w:pPr>
        <w:ind w:left="3045" w:hanging="631"/>
      </w:pPr>
      <w:rPr>
        <w:rFonts w:hint="default"/>
        <w:lang w:val="pt-PT" w:eastAsia="en-US" w:bidi="ar-SA"/>
      </w:rPr>
    </w:lvl>
    <w:lvl w:ilvl="4">
      <w:numFmt w:val="bullet"/>
      <w:lvlText w:val="•"/>
      <w:lvlJc w:val="left"/>
      <w:pPr>
        <w:ind w:left="4014" w:hanging="631"/>
      </w:pPr>
      <w:rPr>
        <w:rFonts w:hint="default"/>
        <w:lang w:val="pt-PT" w:eastAsia="en-US" w:bidi="ar-SA"/>
      </w:rPr>
    </w:lvl>
    <w:lvl w:ilvl="5">
      <w:numFmt w:val="bullet"/>
      <w:lvlText w:val="•"/>
      <w:lvlJc w:val="left"/>
      <w:pPr>
        <w:ind w:left="4983" w:hanging="631"/>
      </w:pPr>
      <w:rPr>
        <w:rFonts w:hint="default"/>
        <w:lang w:val="pt-PT" w:eastAsia="en-US" w:bidi="ar-SA"/>
      </w:rPr>
    </w:lvl>
    <w:lvl w:ilvl="6">
      <w:numFmt w:val="bullet"/>
      <w:lvlText w:val="•"/>
      <w:lvlJc w:val="left"/>
      <w:pPr>
        <w:ind w:left="5951" w:hanging="631"/>
      </w:pPr>
      <w:rPr>
        <w:rFonts w:hint="default"/>
        <w:lang w:val="pt-PT" w:eastAsia="en-US" w:bidi="ar-SA"/>
      </w:rPr>
    </w:lvl>
    <w:lvl w:ilvl="7">
      <w:numFmt w:val="bullet"/>
      <w:lvlText w:val="•"/>
      <w:lvlJc w:val="left"/>
      <w:pPr>
        <w:ind w:left="6920" w:hanging="631"/>
      </w:pPr>
      <w:rPr>
        <w:rFonts w:hint="default"/>
        <w:lang w:val="pt-PT" w:eastAsia="en-US" w:bidi="ar-SA"/>
      </w:rPr>
    </w:lvl>
    <w:lvl w:ilvl="8">
      <w:numFmt w:val="bullet"/>
      <w:lvlText w:val="•"/>
      <w:lvlJc w:val="left"/>
      <w:pPr>
        <w:ind w:left="7889" w:hanging="631"/>
      </w:pPr>
      <w:rPr>
        <w:rFonts w:hint="default"/>
        <w:lang w:val="pt-PT" w:eastAsia="en-US" w:bidi="ar-SA"/>
      </w:rPr>
    </w:lvl>
  </w:abstractNum>
  <w:abstractNum w:abstractNumId="34" w15:restartNumberingAfterBreak="0">
    <w:nsid w:val="20B922AE"/>
    <w:multiLevelType w:val="multilevel"/>
    <w:tmpl w:val="5A7E1414"/>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23B331E5"/>
    <w:multiLevelType w:val="multilevel"/>
    <w:tmpl w:val="C1CC4B5E"/>
    <w:lvl w:ilvl="0">
      <w:start w:val="1"/>
      <w:numFmt w:val="bullet"/>
      <w:lvlText w:val=""/>
      <w:lvlJc w:val="left"/>
      <w:pPr>
        <w:tabs>
          <w:tab w:val="num" w:pos="720"/>
        </w:tabs>
        <w:ind w:left="720" w:hanging="360"/>
      </w:pPr>
      <w:rPr>
        <w:rFonts w:ascii="Wingdings" w:hAnsi="Wingdings" w:hint="default"/>
        <w:sz w:val="22"/>
        <w:szCs w:val="22"/>
      </w:rPr>
    </w:lvl>
    <w:lvl w:ilvl="1">
      <w:start w:val="2"/>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7AD5FC2"/>
    <w:multiLevelType w:val="hybridMultilevel"/>
    <w:tmpl w:val="5CAC876A"/>
    <w:lvl w:ilvl="0" w:tplc="64FEC982">
      <w:start w:val="1"/>
      <w:numFmt w:val="lowerLetter"/>
      <w:lvlText w:val="%1)"/>
      <w:lvlJc w:val="left"/>
      <w:pPr>
        <w:ind w:left="708" w:hanging="428"/>
      </w:pPr>
      <w:rPr>
        <w:rFonts w:ascii="Arial" w:eastAsia="Arial MT" w:hAnsi="Arial" w:cs="Arial" w:hint="default"/>
        <w:b/>
        <w:bCs/>
        <w:i w:val="0"/>
        <w:iCs w:val="0"/>
        <w:spacing w:val="0"/>
        <w:w w:val="99"/>
        <w:sz w:val="22"/>
        <w:szCs w:val="22"/>
        <w:lang w:val="pt-PT" w:eastAsia="en-US" w:bidi="ar-SA"/>
      </w:rPr>
    </w:lvl>
    <w:lvl w:ilvl="1" w:tplc="9C88B3C4">
      <w:numFmt w:val="bullet"/>
      <w:lvlText w:val="•"/>
      <w:lvlJc w:val="left"/>
      <w:pPr>
        <w:ind w:left="1612" w:hanging="428"/>
      </w:pPr>
      <w:rPr>
        <w:rFonts w:hint="default"/>
        <w:lang w:val="pt-PT" w:eastAsia="en-US" w:bidi="ar-SA"/>
      </w:rPr>
    </w:lvl>
    <w:lvl w:ilvl="2" w:tplc="FABC83F0">
      <w:numFmt w:val="bullet"/>
      <w:lvlText w:val="•"/>
      <w:lvlJc w:val="left"/>
      <w:pPr>
        <w:ind w:left="2525" w:hanging="428"/>
      </w:pPr>
      <w:rPr>
        <w:rFonts w:hint="default"/>
        <w:lang w:val="pt-PT" w:eastAsia="en-US" w:bidi="ar-SA"/>
      </w:rPr>
    </w:lvl>
    <w:lvl w:ilvl="3" w:tplc="21BEC170">
      <w:numFmt w:val="bullet"/>
      <w:lvlText w:val="•"/>
      <w:lvlJc w:val="left"/>
      <w:pPr>
        <w:ind w:left="3437" w:hanging="428"/>
      </w:pPr>
      <w:rPr>
        <w:rFonts w:hint="default"/>
        <w:lang w:val="pt-PT" w:eastAsia="en-US" w:bidi="ar-SA"/>
      </w:rPr>
    </w:lvl>
    <w:lvl w:ilvl="4" w:tplc="576E6A4A">
      <w:numFmt w:val="bullet"/>
      <w:lvlText w:val="•"/>
      <w:lvlJc w:val="left"/>
      <w:pPr>
        <w:ind w:left="4350" w:hanging="428"/>
      </w:pPr>
      <w:rPr>
        <w:rFonts w:hint="default"/>
        <w:lang w:val="pt-PT" w:eastAsia="en-US" w:bidi="ar-SA"/>
      </w:rPr>
    </w:lvl>
    <w:lvl w:ilvl="5" w:tplc="F20C4C66">
      <w:numFmt w:val="bullet"/>
      <w:lvlText w:val="•"/>
      <w:lvlJc w:val="left"/>
      <w:pPr>
        <w:ind w:left="5263" w:hanging="428"/>
      </w:pPr>
      <w:rPr>
        <w:rFonts w:hint="default"/>
        <w:lang w:val="pt-PT" w:eastAsia="en-US" w:bidi="ar-SA"/>
      </w:rPr>
    </w:lvl>
    <w:lvl w:ilvl="6" w:tplc="4FEA135C">
      <w:numFmt w:val="bullet"/>
      <w:lvlText w:val="•"/>
      <w:lvlJc w:val="left"/>
      <w:pPr>
        <w:ind w:left="6175" w:hanging="428"/>
      </w:pPr>
      <w:rPr>
        <w:rFonts w:hint="default"/>
        <w:lang w:val="pt-PT" w:eastAsia="en-US" w:bidi="ar-SA"/>
      </w:rPr>
    </w:lvl>
    <w:lvl w:ilvl="7" w:tplc="0518AA0A">
      <w:numFmt w:val="bullet"/>
      <w:lvlText w:val="•"/>
      <w:lvlJc w:val="left"/>
      <w:pPr>
        <w:ind w:left="7088" w:hanging="428"/>
      </w:pPr>
      <w:rPr>
        <w:rFonts w:hint="default"/>
        <w:lang w:val="pt-PT" w:eastAsia="en-US" w:bidi="ar-SA"/>
      </w:rPr>
    </w:lvl>
    <w:lvl w:ilvl="8" w:tplc="DC7AC050">
      <w:numFmt w:val="bullet"/>
      <w:lvlText w:val="•"/>
      <w:lvlJc w:val="left"/>
      <w:pPr>
        <w:ind w:left="8001" w:hanging="428"/>
      </w:pPr>
      <w:rPr>
        <w:rFonts w:hint="default"/>
        <w:lang w:val="pt-PT" w:eastAsia="en-US" w:bidi="ar-SA"/>
      </w:rPr>
    </w:lvl>
  </w:abstractNum>
  <w:abstractNum w:abstractNumId="37" w15:restartNumberingAfterBreak="0">
    <w:nsid w:val="2E0235DC"/>
    <w:multiLevelType w:val="multilevel"/>
    <w:tmpl w:val="0416001F"/>
    <w:styleLink w:val="Estilo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2E8318BC"/>
    <w:multiLevelType w:val="hybridMultilevel"/>
    <w:tmpl w:val="DCEA7C7A"/>
    <w:lvl w:ilvl="0" w:tplc="C28270B0">
      <w:start w:val="1"/>
      <w:numFmt w:val="upperRoman"/>
      <w:lvlText w:val="%1-"/>
      <w:lvlJc w:val="left"/>
      <w:pPr>
        <w:ind w:left="862" w:hanging="720"/>
      </w:pPr>
      <w:rPr>
        <w:rFonts w:hint="default"/>
        <w:b/>
        <w:bCs/>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9" w15:restartNumberingAfterBreak="0">
    <w:nsid w:val="305F5EDC"/>
    <w:multiLevelType w:val="hybridMultilevel"/>
    <w:tmpl w:val="E5244D7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30782AFE"/>
    <w:multiLevelType w:val="multilevel"/>
    <w:tmpl w:val="0416001F"/>
    <w:numStyleLink w:val="Estilo7"/>
  </w:abstractNum>
  <w:abstractNum w:abstractNumId="41" w15:restartNumberingAfterBreak="0">
    <w:nsid w:val="31EC733F"/>
    <w:multiLevelType w:val="hybridMultilevel"/>
    <w:tmpl w:val="6C4E657A"/>
    <w:lvl w:ilvl="0" w:tplc="6D607B1C">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3FA46C5"/>
    <w:multiLevelType w:val="hybridMultilevel"/>
    <w:tmpl w:val="512421B0"/>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34B94A24"/>
    <w:multiLevelType w:val="hybridMultilevel"/>
    <w:tmpl w:val="AD843A92"/>
    <w:lvl w:ilvl="0" w:tplc="7C147C58">
      <w:start w:val="1"/>
      <w:numFmt w:val="lowerLetter"/>
      <w:lvlText w:val="%1)"/>
      <w:lvlJc w:val="left"/>
      <w:pPr>
        <w:ind w:left="720" w:hanging="360"/>
      </w:pPr>
      <w:rPr>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35140DA5"/>
    <w:multiLevelType w:val="multilevel"/>
    <w:tmpl w:val="40D465B8"/>
    <w:lvl w:ilvl="0">
      <w:start w:val="1"/>
      <w:numFmt w:val="decimal"/>
      <w:lvlText w:val="%1."/>
      <w:lvlJc w:val="left"/>
      <w:pPr>
        <w:ind w:left="360" w:hanging="360"/>
      </w:pPr>
      <w:rPr>
        <w:b/>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36272DF8"/>
    <w:multiLevelType w:val="multilevel"/>
    <w:tmpl w:val="11AAFF46"/>
    <w:lvl w:ilvl="0">
      <w:start w:val="14"/>
      <w:numFmt w:val="decimal"/>
      <w:lvlText w:val="%1"/>
      <w:lvlJc w:val="left"/>
      <w:pPr>
        <w:ind w:left="142" w:hanging="641"/>
      </w:pPr>
      <w:rPr>
        <w:rFonts w:hint="default"/>
        <w:lang w:val="pt-PT" w:eastAsia="en-US" w:bidi="ar-SA"/>
      </w:rPr>
    </w:lvl>
    <w:lvl w:ilvl="1">
      <w:start w:val="1"/>
      <w:numFmt w:val="decimal"/>
      <w:lvlText w:val="%1.%2."/>
      <w:lvlJc w:val="left"/>
      <w:pPr>
        <w:ind w:left="142" w:hanging="641"/>
      </w:pPr>
      <w:rPr>
        <w:rFonts w:ascii="Arial" w:eastAsia="Arial MT" w:hAnsi="Arial" w:cs="Arial" w:hint="default"/>
        <w:b/>
        <w:bCs/>
        <w:i w:val="0"/>
        <w:iCs w:val="0"/>
        <w:spacing w:val="-1"/>
        <w:w w:val="99"/>
        <w:sz w:val="22"/>
        <w:szCs w:val="22"/>
        <w:lang w:val="pt-PT" w:eastAsia="en-US" w:bidi="ar-SA"/>
      </w:rPr>
    </w:lvl>
    <w:lvl w:ilvl="2">
      <w:numFmt w:val="bullet"/>
      <w:lvlText w:val="•"/>
      <w:lvlJc w:val="left"/>
      <w:pPr>
        <w:ind w:left="2077" w:hanging="641"/>
      </w:pPr>
      <w:rPr>
        <w:rFonts w:hint="default"/>
        <w:lang w:val="pt-PT" w:eastAsia="en-US" w:bidi="ar-SA"/>
      </w:rPr>
    </w:lvl>
    <w:lvl w:ilvl="3">
      <w:numFmt w:val="bullet"/>
      <w:lvlText w:val="•"/>
      <w:lvlJc w:val="left"/>
      <w:pPr>
        <w:ind w:left="3045" w:hanging="641"/>
      </w:pPr>
      <w:rPr>
        <w:rFonts w:hint="default"/>
        <w:lang w:val="pt-PT" w:eastAsia="en-US" w:bidi="ar-SA"/>
      </w:rPr>
    </w:lvl>
    <w:lvl w:ilvl="4">
      <w:numFmt w:val="bullet"/>
      <w:lvlText w:val="•"/>
      <w:lvlJc w:val="left"/>
      <w:pPr>
        <w:ind w:left="4014" w:hanging="641"/>
      </w:pPr>
      <w:rPr>
        <w:rFonts w:hint="default"/>
        <w:lang w:val="pt-PT" w:eastAsia="en-US" w:bidi="ar-SA"/>
      </w:rPr>
    </w:lvl>
    <w:lvl w:ilvl="5">
      <w:numFmt w:val="bullet"/>
      <w:lvlText w:val="•"/>
      <w:lvlJc w:val="left"/>
      <w:pPr>
        <w:ind w:left="4983" w:hanging="641"/>
      </w:pPr>
      <w:rPr>
        <w:rFonts w:hint="default"/>
        <w:lang w:val="pt-PT" w:eastAsia="en-US" w:bidi="ar-SA"/>
      </w:rPr>
    </w:lvl>
    <w:lvl w:ilvl="6">
      <w:numFmt w:val="bullet"/>
      <w:lvlText w:val="•"/>
      <w:lvlJc w:val="left"/>
      <w:pPr>
        <w:ind w:left="5951" w:hanging="641"/>
      </w:pPr>
      <w:rPr>
        <w:rFonts w:hint="default"/>
        <w:lang w:val="pt-PT" w:eastAsia="en-US" w:bidi="ar-SA"/>
      </w:rPr>
    </w:lvl>
    <w:lvl w:ilvl="7">
      <w:numFmt w:val="bullet"/>
      <w:lvlText w:val="•"/>
      <w:lvlJc w:val="left"/>
      <w:pPr>
        <w:ind w:left="6920" w:hanging="641"/>
      </w:pPr>
      <w:rPr>
        <w:rFonts w:hint="default"/>
        <w:lang w:val="pt-PT" w:eastAsia="en-US" w:bidi="ar-SA"/>
      </w:rPr>
    </w:lvl>
    <w:lvl w:ilvl="8">
      <w:numFmt w:val="bullet"/>
      <w:lvlText w:val="•"/>
      <w:lvlJc w:val="left"/>
      <w:pPr>
        <w:ind w:left="7889" w:hanging="641"/>
      </w:pPr>
      <w:rPr>
        <w:rFonts w:hint="default"/>
        <w:lang w:val="pt-PT" w:eastAsia="en-US" w:bidi="ar-SA"/>
      </w:rPr>
    </w:lvl>
  </w:abstractNum>
  <w:abstractNum w:abstractNumId="46" w15:restartNumberingAfterBreak="0">
    <w:nsid w:val="36882D47"/>
    <w:multiLevelType w:val="multilevel"/>
    <w:tmpl w:val="6A8CD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7EA4339"/>
    <w:multiLevelType w:val="multilevel"/>
    <w:tmpl w:val="D370E564"/>
    <w:lvl w:ilvl="0">
      <w:start w:val="5"/>
      <w:numFmt w:val="decimal"/>
      <w:lvlText w:val="%1"/>
      <w:lvlJc w:val="left"/>
      <w:pPr>
        <w:ind w:left="142" w:hanging="464"/>
      </w:pPr>
      <w:rPr>
        <w:rFonts w:hint="default"/>
        <w:lang w:val="pt-PT" w:eastAsia="en-US" w:bidi="ar-SA"/>
      </w:rPr>
    </w:lvl>
    <w:lvl w:ilvl="1">
      <w:start w:val="1"/>
      <w:numFmt w:val="decimal"/>
      <w:lvlText w:val="%1.%2."/>
      <w:lvlJc w:val="left"/>
      <w:pPr>
        <w:ind w:left="142" w:hanging="464"/>
      </w:pPr>
      <w:rPr>
        <w:rFonts w:hint="default"/>
        <w:b/>
        <w:bCs/>
        <w:spacing w:val="0"/>
        <w:w w:val="99"/>
        <w:lang w:val="pt-PT" w:eastAsia="en-US" w:bidi="ar-SA"/>
      </w:rPr>
    </w:lvl>
    <w:lvl w:ilvl="2">
      <w:start w:val="1"/>
      <w:numFmt w:val="decimal"/>
      <w:lvlText w:val="%1.%2.%3."/>
      <w:lvlJc w:val="left"/>
      <w:pPr>
        <w:ind w:left="862" w:hanging="720"/>
      </w:pPr>
      <w:rPr>
        <w:rFonts w:ascii="Arial" w:eastAsia="Arial" w:hAnsi="Arial" w:cs="Arial" w:hint="default"/>
        <w:b/>
        <w:bCs/>
        <w:i w:val="0"/>
        <w:iCs w:val="0"/>
        <w:spacing w:val="-2"/>
        <w:w w:val="99"/>
        <w:sz w:val="22"/>
        <w:szCs w:val="22"/>
        <w:lang w:val="pt-PT" w:eastAsia="en-US" w:bidi="ar-SA"/>
      </w:rPr>
    </w:lvl>
    <w:lvl w:ilvl="3">
      <w:start w:val="1"/>
      <w:numFmt w:val="lowerLetter"/>
      <w:lvlText w:val="%4)"/>
      <w:lvlJc w:val="left"/>
      <w:pPr>
        <w:ind w:left="850" w:hanging="269"/>
      </w:pPr>
      <w:rPr>
        <w:rFonts w:ascii="Arial" w:eastAsia="Arial MT" w:hAnsi="Arial" w:cs="Arial" w:hint="default"/>
        <w:b/>
        <w:bCs/>
        <w:i w:val="0"/>
        <w:iCs w:val="0"/>
        <w:spacing w:val="0"/>
        <w:w w:val="100"/>
        <w:sz w:val="22"/>
        <w:szCs w:val="22"/>
        <w:lang w:val="pt-PT" w:eastAsia="en-US" w:bidi="ar-SA"/>
      </w:rPr>
    </w:lvl>
    <w:lvl w:ilvl="4">
      <w:numFmt w:val="bullet"/>
      <w:lvlText w:val="•"/>
      <w:lvlJc w:val="left"/>
      <w:pPr>
        <w:ind w:left="3848" w:hanging="269"/>
      </w:pPr>
      <w:rPr>
        <w:rFonts w:hint="default"/>
        <w:lang w:val="pt-PT" w:eastAsia="en-US" w:bidi="ar-SA"/>
      </w:rPr>
    </w:lvl>
    <w:lvl w:ilvl="5">
      <w:numFmt w:val="bullet"/>
      <w:lvlText w:val="•"/>
      <w:lvlJc w:val="left"/>
      <w:pPr>
        <w:ind w:left="4845" w:hanging="269"/>
      </w:pPr>
      <w:rPr>
        <w:rFonts w:hint="default"/>
        <w:lang w:val="pt-PT" w:eastAsia="en-US" w:bidi="ar-SA"/>
      </w:rPr>
    </w:lvl>
    <w:lvl w:ilvl="6">
      <w:numFmt w:val="bullet"/>
      <w:lvlText w:val="•"/>
      <w:lvlJc w:val="left"/>
      <w:pPr>
        <w:ind w:left="5841" w:hanging="269"/>
      </w:pPr>
      <w:rPr>
        <w:rFonts w:hint="default"/>
        <w:lang w:val="pt-PT" w:eastAsia="en-US" w:bidi="ar-SA"/>
      </w:rPr>
    </w:lvl>
    <w:lvl w:ilvl="7">
      <w:numFmt w:val="bullet"/>
      <w:lvlText w:val="•"/>
      <w:lvlJc w:val="left"/>
      <w:pPr>
        <w:ind w:left="6837" w:hanging="269"/>
      </w:pPr>
      <w:rPr>
        <w:rFonts w:hint="default"/>
        <w:lang w:val="pt-PT" w:eastAsia="en-US" w:bidi="ar-SA"/>
      </w:rPr>
    </w:lvl>
    <w:lvl w:ilvl="8">
      <w:numFmt w:val="bullet"/>
      <w:lvlText w:val="•"/>
      <w:lvlJc w:val="left"/>
      <w:pPr>
        <w:ind w:left="7833" w:hanging="269"/>
      </w:pPr>
      <w:rPr>
        <w:rFonts w:hint="default"/>
        <w:lang w:val="pt-PT" w:eastAsia="en-US" w:bidi="ar-SA"/>
      </w:rPr>
    </w:lvl>
  </w:abstractNum>
  <w:abstractNum w:abstractNumId="48" w15:restartNumberingAfterBreak="0">
    <w:nsid w:val="3AB861AE"/>
    <w:multiLevelType w:val="multilevel"/>
    <w:tmpl w:val="059452A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E329D4"/>
    <w:multiLevelType w:val="multilevel"/>
    <w:tmpl w:val="A7E0EB5C"/>
    <w:lvl w:ilvl="0">
      <w:start w:val="7"/>
      <w:numFmt w:val="decimal"/>
      <w:lvlText w:val="%1"/>
      <w:lvlJc w:val="left"/>
      <w:pPr>
        <w:ind w:left="142" w:hanging="428"/>
      </w:pPr>
      <w:rPr>
        <w:rFonts w:hint="default"/>
        <w:lang w:val="pt-PT" w:eastAsia="en-US" w:bidi="ar-SA"/>
      </w:rPr>
    </w:lvl>
    <w:lvl w:ilvl="1">
      <w:start w:val="1"/>
      <w:numFmt w:val="decimal"/>
      <w:lvlText w:val="%1.%2."/>
      <w:lvlJc w:val="left"/>
      <w:pPr>
        <w:ind w:left="142" w:hanging="428"/>
      </w:pPr>
      <w:rPr>
        <w:rFonts w:ascii="Arial MT" w:eastAsia="Arial MT" w:hAnsi="Arial MT" w:cs="Arial MT" w:hint="default"/>
        <w:b/>
        <w:bCs/>
        <w:i w:val="0"/>
        <w:iCs w:val="0"/>
        <w:spacing w:val="0"/>
        <w:w w:val="99"/>
        <w:sz w:val="24"/>
        <w:szCs w:val="24"/>
        <w:lang w:val="pt-PT" w:eastAsia="en-US" w:bidi="ar-SA"/>
      </w:rPr>
    </w:lvl>
    <w:lvl w:ilvl="2">
      <w:start w:val="1"/>
      <w:numFmt w:val="decimal"/>
      <w:lvlText w:val="%1.%2.%3."/>
      <w:lvlJc w:val="left"/>
      <w:pPr>
        <w:ind w:left="569" w:hanging="992"/>
      </w:pPr>
      <w:rPr>
        <w:rFonts w:ascii="Arial MT" w:eastAsia="Arial MT" w:hAnsi="Arial MT" w:cs="Arial MT" w:hint="default"/>
        <w:b/>
        <w:bCs/>
        <w:i w:val="0"/>
        <w:iCs w:val="0"/>
        <w:spacing w:val="-2"/>
        <w:w w:val="99"/>
        <w:sz w:val="24"/>
        <w:szCs w:val="24"/>
        <w:lang w:val="pt-PT" w:eastAsia="en-US" w:bidi="ar-SA"/>
      </w:rPr>
    </w:lvl>
    <w:lvl w:ilvl="3">
      <w:numFmt w:val="bullet"/>
      <w:lvlText w:val="•"/>
      <w:lvlJc w:val="left"/>
      <w:pPr>
        <w:ind w:left="2619" w:hanging="992"/>
      </w:pPr>
      <w:rPr>
        <w:rFonts w:hint="default"/>
        <w:lang w:val="pt-PT" w:eastAsia="en-US" w:bidi="ar-SA"/>
      </w:rPr>
    </w:lvl>
    <w:lvl w:ilvl="4">
      <w:numFmt w:val="bullet"/>
      <w:lvlText w:val="•"/>
      <w:lvlJc w:val="left"/>
      <w:pPr>
        <w:ind w:left="3648" w:hanging="992"/>
      </w:pPr>
      <w:rPr>
        <w:rFonts w:hint="default"/>
        <w:lang w:val="pt-PT" w:eastAsia="en-US" w:bidi="ar-SA"/>
      </w:rPr>
    </w:lvl>
    <w:lvl w:ilvl="5">
      <w:numFmt w:val="bullet"/>
      <w:lvlText w:val="•"/>
      <w:lvlJc w:val="left"/>
      <w:pPr>
        <w:ind w:left="4678" w:hanging="992"/>
      </w:pPr>
      <w:rPr>
        <w:rFonts w:hint="default"/>
        <w:lang w:val="pt-PT" w:eastAsia="en-US" w:bidi="ar-SA"/>
      </w:rPr>
    </w:lvl>
    <w:lvl w:ilvl="6">
      <w:numFmt w:val="bullet"/>
      <w:lvlText w:val="•"/>
      <w:lvlJc w:val="left"/>
      <w:pPr>
        <w:ind w:left="5708" w:hanging="992"/>
      </w:pPr>
      <w:rPr>
        <w:rFonts w:hint="default"/>
        <w:lang w:val="pt-PT" w:eastAsia="en-US" w:bidi="ar-SA"/>
      </w:rPr>
    </w:lvl>
    <w:lvl w:ilvl="7">
      <w:numFmt w:val="bullet"/>
      <w:lvlText w:val="•"/>
      <w:lvlJc w:val="left"/>
      <w:pPr>
        <w:ind w:left="6737" w:hanging="992"/>
      </w:pPr>
      <w:rPr>
        <w:rFonts w:hint="default"/>
        <w:lang w:val="pt-PT" w:eastAsia="en-US" w:bidi="ar-SA"/>
      </w:rPr>
    </w:lvl>
    <w:lvl w:ilvl="8">
      <w:numFmt w:val="bullet"/>
      <w:lvlText w:val="•"/>
      <w:lvlJc w:val="left"/>
      <w:pPr>
        <w:ind w:left="7767" w:hanging="992"/>
      </w:pPr>
      <w:rPr>
        <w:rFonts w:hint="default"/>
        <w:lang w:val="pt-PT" w:eastAsia="en-US" w:bidi="ar-SA"/>
      </w:rPr>
    </w:lvl>
  </w:abstractNum>
  <w:abstractNum w:abstractNumId="50" w15:restartNumberingAfterBreak="0">
    <w:nsid w:val="3DDD0580"/>
    <w:multiLevelType w:val="multilevel"/>
    <w:tmpl w:val="0416001F"/>
    <w:styleLink w:val="Estilo3"/>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3E9B75A7"/>
    <w:multiLevelType w:val="multilevel"/>
    <w:tmpl w:val="BF24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2D0619F"/>
    <w:multiLevelType w:val="multilevel"/>
    <w:tmpl w:val="0416001F"/>
    <w:styleLink w:val="Estilo8"/>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432367AB"/>
    <w:multiLevelType w:val="multilevel"/>
    <w:tmpl w:val="B1688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361343E"/>
    <w:multiLevelType w:val="multilevel"/>
    <w:tmpl w:val="0416001F"/>
    <w:styleLink w:val="Estilo4"/>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3ED1DA9"/>
    <w:multiLevelType w:val="multilevel"/>
    <w:tmpl w:val="1CD6A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6E5D2E"/>
    <w:multiLevelType w:val="hybridMultilevel"/>
    <w:tmpl w:val="9556AAA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46E45576"/>
    <w:multiLevelType w:val="hybridMultilevel"/>
    <w:tmpl w:val="21681D1C"/>
    <w:lvl w:ilvl="0" w:tplc="0416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D9A630C"/>
    <w:multiLevelType w:val="hybridMultilevel"/>
    <w:tmpl w:val="59020A14"/>
    <w:lvl w:ilvl="0" w:tplc="A33CE35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4E2A74DA"/>
    <w:multiLevelType w:val="multilevel"/>
    <w:tmpl w:val="A75850FC"/>
    <w:lvl w:ilvl="0">
      <w:start w:val="9"/>
      <w:numFmt w:val="decimal"/>
      <w:lvlText w:val="%1"/>
      <w:lvlJc w:val="left"/>
      <w:pPr>
        <w:ind w:left="142" w:hanging="708"/>
      </w:pPr>
      <w:rPr>
        <w:rFonts w:hint="default"/>
        <w:lang w:val="pt-PT" w:eastAsia="en-US" w:bidi="ar-SA"/>
      </w:rPr>
    </w:lvl>
    <w:lvl w:ilvl="1">
      <w:start w:val="1"/>
      <w:numFmt w:val="decimal"/>
      <w:lvlText w:val="%1.%2."/>
      <w:lvlJc w:val="left"/>
      <w:pPr>
        <w:ind w:left="142" w:hanging="708"/>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1560" w:hanging="852"/>
      </w:pPr>
      <w:rPr>
        <w:rFonts w:ascii="Arial MT" w:eastAsia="Arial MT" w:hAnsi="Arial MT" w:cs="Arial MT" w:hint="default"/>
        <w:b/>
        <w:bCs/>
        <w:i w:val="0"/>
        <w:iCs w:val="0"/>
        <w:spacing w:val="-2"/>
        <w:w w:val="99"/>
        <w:sz w:val="24"/>
        <w:szCs w:val="24"/>
        <w:lang w:val="pt-PT" w:eastAsia="en-US" w:bidi="ar-SA"/>
      </w:rPr>
    </w:lvl>
    <w:lvl w:ilvl="3">
      <w:start w:val="1"/>
      <w:numFmt w:val="decimal"/>
      <w:lvlText w:val="%1.%2.%3.%4."/>
      <w:lvlJc w:val="left"/>
      <w:pPr>
        <w:ind w:left="1274" w:hanging="995"/>
      </w:pPr>
      <w:rPr>
        <w:rFonts w:ascii="Arial MT" w:eastAsia="Arial MT" w:hAnsi="Arial MT" w:cs="Arial MT" w:hint="default"/>
        <w:b/>
        <w:bCs/>
        <w:i w:val="0"/>
        <w:iCs w:val="0"/>
        <w:spacing w:val="-2"/>
        <w:w w:val="99"/>
        <w:sz w:val="24"/>
        <w:szCs w:val="24"/>
        <w:lang w:val="pt-PT" w:eastAsia="en-US" w:bidi="ar-SA"/>
      </w:rPr>
    </w:lvl>
    <w:lvl w:ilvl="4">
      <w:numFmt w:val="bullet"/>
      <w:lvlText w:val="•"/>
      <w:lvlJc w:val="left"/>
      <w:pPr>
        <w:ind w:left="3626" w:hanging="995"/>
      </w:pPr>
      <w:rPr>
        <w:rFonts w:hint="default"/>
        <w:lang w:val="pt-PT" w:eastAsia="en-US" w:bidi="ar-SA"/>
      </w:rPr>
    </w:lvl>
    <w:lvl w:ilvl="5">
      <w:numFmt w:val="bullet"/>
      <w:lvlText w:val="•"/>
      <w:lvlJc w:val="left"/>
      <w:pPr>
        <w:ind w:left="4659" w:hanging="995"/>
      </w:pPr>
      <w:rPr>
        <w:rFonts w:hint="default"/>
        <w:lang w:val="pt-PT" w:eastAsia="en-US" w:bidi="ar-SA"/>
      </w:rPr>
    </w:lvl>
    <w:lvl w:ilvl="6">
      <w:numFmt w:val="bullet"/>
      <w:lvlText w:val="•"/>
      <w:lvlJc w:val="left"/>
      <w:pPr>
        <w:ind w:left="5693" w:hanging="995"/>
      </w:pPr>
      <w:rPr>
        <w:rFonts w:hint="default"/>
        <w:lang w:val="pt-PT" w:eastAsia="en-US" w:bidi="ar-SA"/>
      </w:rPr>
    </w:lvl>
    <w:lvl w:ilvl="7">
      <w:numFmt w:val="bullet"/>
      <w:lvlText w:val="•"/>
      <w:lvlJc w:val="left"/>
      <w:pPr>
        <w:ind w:left="6726" w:hanging="995"/>
      </w:pPr>
      <w:rPr>
        <w:rFonts w:hint="default"/>
        <w:lang w:val="pt-PT" w:eastAsia="en-US" w:bidi="ar-SA"/>
      </w:rPr>
    </w:lvl>
    <w:lvl w:ilvl="8">
      <w:numFmt w:val="bullet"/>
      <w:lvlText w:val="•"/>
      <w:lvlJc w:val="left"/>
      <w:pPr>
        <w:ind w:left="7759" w:hanging="995"/>
      </w:pPr>
      <w:rPr>
        <w:rFonts w:hint="default"/>
        <w:lang w:val="pt-PT" w:eastAsia="en-US" w:bidi="ar-SA"/>
      </w:rPr>
    </w:lvl>
  </w:abstractNum>
  <w:abstractNum w:abstractNumId="60" w15:restartNumberingAfterBreak="0">
    <w:nsid w:val="4E3E5EB8"/>
    <w:multiLevelType w:val="multilevel"/>
    <w:tmpl w:val="6AA22C3E"/>
    <w:lvl w:ilvl="0">
      <w:start w:val="7"/>
      <w:numFmt w:val="decimal"/>
      <w:lvlText w:val="%1"/>
      <w:lvlJc w:val="left"/>
      <w:pPr>
        <w:ind w:left="142" w:hanging="494"/>
      </w:pPr>
      <w:rPr>
        <w:rFonts w:hint="default"/>
        <w:lang w:val="pt-PT" w:eastAsia="en-US" w:bidi="ar-SA"/>
      </w:rPr>
    </w:lvl>
    <w:lvl w:ilvl="1">
      <w:start w:val="1"/>
      <w:numFmt w:val="decimal"/>
      <w:lvlText w:val="%1.%2."/>
      <w:lvlJc w:val="left"/>
      <w:pPr>
        <w:ind w:left="142" w:hanging="494"/>
      </w:pPr>
      <w:rPr>
        <w:rFonts w:ascii="Arial" w:eastAsia="Arial MT" w:hAnsi="Arial" w:cs="Arial" w:hint="default"/>
        <w:b/>
        <w:bCs/>
        <w:i w:val="0"/>
        <w:iCs w:val="0"/>
        <w:spacing w:val="0"/>
        <w:w w:val="99"/>
        <w:sz w:val="22"/>
        <w:szCs w:val="22"/>
        <w:lang w:val="pt-PT" w:eastAsia="en-US" w:bidi="ar-SA"/>
      </w:rPr>
    </w:lvl>
    <w:lvl w:ilvl="2">
      <w:numFmt w:val="bullet"/>
      <w:lvlText w:val="•"/>
      <w:lvlJc w:val="left"/>
      <w:pPr>
        <w:ind w:left="2077" w:hanging="494"/>
      </w:pPr>
      <w:rPr>
        <w:rFonts w:hint="default"/>
        <w:lang w:val="pt-PT" w:eastAsia="en-US" w:bidi="ar-SA"/>
      </w:rPr>
    </w:lvl>
    <w:lvl w:ilvl="3">
      <w:numFmt w:val="bullet"/>
      <w:lvlText w:val="•"/>
      <w:lvlJc w:val="left"/>
      <w:pPr>
        <w:ind w:left="3045" w:hanging="494"/>
      </w:pPr>
      <w:rPr>
        <w:rFonts w:hint="default"/>
        <w:lang w:val="pt-PT" w:eastAsia="en-US" w:bidi="ar-SA"/>
      </w:rPr>
    </w:lvl>
    <w:lvl w:ilvl="4">
      <w:numFmt w:val="bullet"/>
      <w:lvlText w:val="•"/>
      <w:lvlJc w:val="left"/>
      <w:pPr>
        <w:ind w:left="4014" w:hanging="494"/>
      </w:pPr>
      <w:rPr>
        <w:rFonts w:hint="default"/>
        <w:lang w:val="pt-PT" w:eastAsia="en-US" w:bidi="ar-SA"/>
      </w:rPr>
    </w:lvl>
    <w:lvl w:ilvl="5">
      <w:numFmt w:val="bullet"/>
      <w:lvlText w:val="•"/>
      <w:lvlJc w:val="left"/>
      <w:pPr>
        <w:ind w:left="4983" w:hanging="494"/>
      </w:pPr>
      <w:rPr>
        <w:rFonts w:hint="default"/>
        <w:lang w:val="pt-PT" w:eastAsia="en-US" w:bidi="ar-SA"/>
      </w:rPr>
    </w:lvl>
    <w:lvl w:ilvl="6">
      <w:numFmt w:val="bullet"/>
      <w:lvlText w:val="•"/>
      <w:lvlJc w:val="left"/>
      <w:pPr>
        <w:ind w:left="5951" w:hanging="494"/>
      </w:pPr>
      <w:rPr>
        <w:rFonts w:hint="default"/>
        <w:lang w:val="pt-PT" w:eastAsia="en-US" w:bidi="ar-SA"/>
      </w:rPr>
    </w:lvl>
    <w:lvl w:ilvl="7">
      <w:numFmt w:val="bullet"/>
      <w:lvlText w:val="•"/>
      <w:lvlJc w:val="left"/>
      <w:pPr>
        <w:ind w:left="6920" w:hanging="494"/>
      </w:pPr>
      <w:rPr>
        <w:rFonts w:hint="default"/>
        <w:lang w:val="pt-PT" w:eastAsia="en-US" w:bidi="ar-SA"/>
      </w:rPr>
    </w:lvl>
    <w:lvl w:ilvl="8">
      <w:numFmt w:val="bullet"/>
      <w:lvlText w:val="•"/>
      <w:lvlJc w:val="left"/>
      <w:pPr>
        <w:ind w:left="7889" w:hanging="494"/>
      </w:pPr>
      <w:rPr>
        <w:rFonts w:hint="default"/>
        <w:lang w:val="pt-PT" w:eastAsia="en-US" w:bidi="ar-SA"/>
      </w:rPr>
    </w:lvl>
  </w:abstractNum>
  <w:abstractNum w:abstractNumId="61" w15:restartNumberingAfterBreak="0">
    <w:nsid w:val="4E682A47"/>
    <w:multiLevelType w:val="multilevel"/>
    <w:tmpl w:val="A6D4A05E"/>
    <w:lvl w:ilvl="0">
      <w:start w:val="2"/>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425" w:hanging="711"/>
      </w:pPr>
      <w:rPr>
        <w:rFonts w:ascii="Arial" w:eastAsia="Arial MT" w:hAnsi="Arial" w:cs="Arial" w:hint="default"/>
        <w:b/>
        <w:bCs/>
        <w:i w:val="0"/>
        <w:iCs w:val="0"/>
        <w:spacing w:val="-2"/>
        <w:w w:val="99"/>
        <w:sz w:val="22"/>
        <w:szCs w:val="22"/>
        <w:lang w:val="pt-PT" w:eastAsia="en-US" w:bidi="ar-SA"/>
      </w:rPr>
    </w:lvl>
    <w:lvl w:ilvl="3">
      <w:start w:val="1"/>
      <w:numFmt w:val="decimal"/>
      <w:lvlText w:val="%1.%2.%3.%4."/>
      <w:lvlJc w:val="left"/>
      <w:pPr>
        <w:ind w:left="708" w:hanging="852"/>
      </w:pPr>
      <w:rPr>
        <w:rFonts w:ascii="Arial" w:eastAsia="Arial MT" w:hAnsi="Arial" w:cs="Arial" w:hint="default"/>
        <w:b/>
        <w:bCs/>
        <w:i w:val="0"/>
        <w:iCs w:val="0"/>
        <w:spacing w:val="-2"/>
        <w:w w:val="99"/>
        <w:sz w:val="22"/>
        <w:szCs w:val="22"/>
        <w:lang w:val="pt-PT" w:eastAsia="en-US" w:bidi="ar-SA"/>
      </w:rPr>
    </w:lvl>
    <w:lvl w:ilvl="4">
      <w:numFmt w:val="bullet"/>
      <w:lvlText w:val="•"/>
      <w:lvlJc w:val="left"/>
      <w:pPr>
        <w:ind w:left="2981" w:hanging="852"/>
      </w:pPr>
      <w:rPr>
        <w:rFonts w:hint="default"/>
        <w:lang w:val="pt-PT" w:eastAsia="en-US" w:bidi="ar-SA"/>
      </w:rPr>
    </w:lvl>
    <w:lvl w:ilvl="5">
      <w:numFmt w:val="bullet"/>
      <w:lvlText w:val="•"/>
      <w:lvlJc w:val="left"/>
      <w:pPr>
        <w:ind w:left="4122" w:hanging="852"/>
      </w:pPr>
      <w:rPr>
        <w:rFonts w:hint="default"/>
        <w:lang w:val="pt-PT" w:eastAsia="en-US" w:bidi="ar-SA"/>
      </w:rPr>
    </w:lvl>
    <w:lvl w:ilvl="6">
      <w:numFmt w:val="bullet"/>
      <w:lvlText w:val="•"/>
      <w:lvlJc w:val="left"/>
      <w:pPr>
        <w:ind w:left="5263" w:hanging="852"/>
      </w:pPr>
      <w:rPr>
        <w:rFonts w:hint="default"/>
        <w:lang w:val="pt-PT" w:eastAsia="en-US" w:bidi="ar-SA"/>
      </w:rPr>
    </w:lvl>
    <w:lvl w:ilvl="7">
      <w:numFmt w:val="bullet"/>
      <w:lvlText w:val="•"/>
      <w:lvlJc w:val="left"/>
      <w:pPr>
        <w:ind w:left="6404" w:hanging="852"/>
      </w:pPr>
      <w:rPr>
        <w:rFonts w:hint="default"/>
        <w:lang w:val="pt-PT" w:eastAsia="en-US" w:bidi="ar-SA"/>
      </w:rPr>
    </w:lvl>
    <w:lvl w:ilvl="8">
      <w:numFmt w:val="bullet"/>
      <w:lvlText w:val="•"/>
      <w:lvlJc w:val="left"/>
      <w:pPr>
        <w:ind w:left="7544" w:hanging="852"/>
      </w:pPr>
      <w:rPr>
        <w:rFonts w:hint="default"/>
        <w:lang w:val="pt-PT" w:eastAsia="en-US" w:bidi="ar-SA"/>
      </w:rPr>
    </w:lvl>
  </w:abstractNum>
  <w:abstractNum w:abstractNumId="62" w15:restartNumberingAfterBreak="0">
    <w:nsid w:val="4F024795"/>
    <w:multiLevelType w:val="multilevel"/>
    <w:tmpl w:val="A370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26D5994"/>
    <w:multiLevelType w:val="multilevel"/>
    <w:tmpl w:val="61324CB6"/>
    <w:lvl w:ilvl="0">
      <w:start w:val="1"/>
      <w:numFmt w:val="decimal"/>
      <w:lvlText w:val="%1."/>
      <w:lvlJc w:val="left"/>
      <w:pPr>
        <w:ind w:left="360" w:hanging="360"/>
      </w:pPr>
      <w:rPr>
        <w:b/>
        <w:bCs/>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531C2970"/>
    <w:multiLevelType w:val="multilevel"/>
    <w:tmpl w:val="0416001F"/>
    <w:numStyleLink w:val="Estilo9"/>
  </w:abstractNum>
  <w:abstractNum w:abstractNumId="65" w15:restartNumberingAfterBreak="0">
    <w:nsid w:val="568875C2"/>
    <w:multiLevelType w:val="multilevel"/>
    <w:tmpl w:val="77346C52"/>
    <w:lvl w:ilvl="0">
      <w:start w:val="4"/>
      <w:numFmt w:val="decimal"/>
      <w:lvlText w:val="%1"/>
      <w:lvlJc w:val="left"/>
      <w:pPr>
        <w:ind w:left="611" w:hanging="470"/>
      </w:pPr>
      <w:rPr>
        <w:rFonts w:hint="default"/>
        <w:lang w:val="pt-PT" w:eastAsia="en-US" w:bidi="ar-SA"/>
      </w:rPr>
    </w:lvl>
    <w:lvl w:ilvl="1">
      <w:start w:val="1"/>
      <w:numFmt w:val="decimal"/>
      <w:lvlText w:val="%1.%2."/>
      <w:lvlJc w:val="left"/>
      <w:pPr>
        <w:ind w:left="611" w:hanging="470"/>
      </w:pPr>
      <w:rPr>
        <w:rFonts w:hint="default"/>
        <w:b/>
        <w:bCs/>
        <w:spacing w:val="0"/>
        <w:w w:val="99"/>
        <w:lang w:val="pt-PT" w:eastAsia="en-US" w:bidi="ar-SA"/>
      </w:rPr>
    </w:lvl>
    <w:lvl w:ilvl="2">
      <w:start w:val="1"/>
      <w:numFmt w:val="lowerLetter"/>
      <w:lvlText w:val="%3)"/>
      <w:lvlJc w:val="left"/>
      <w:pPr>
        <w:ind w:left="142" w:hanging="425"/>
      </w:pPr>
      <w:rPr>
        <w:rFonts w:ascii="Arial MT" w:eastAsia="Arial MT" w:hAnsi="Arial MT" w:cs="Arial MT" w:hint="default"/>
        <w:b/>
        <w:bCs/>
        <w:i w:val="0"/>
        <w:iCs w:val="0"/>
        <w:spacing w:val="0"/>
        <w:w w:val="99"/>
        <w:sz w:val="24"/>
        <w:szCs w:val="24"/>
        <w:lang w:val="pt-PT" w:eastAsia="en-US" w:bidi="ar-SA"/>
      </w:rPr>
    </w:lvl>
    <w:lvl w:ilvl="3">
      <w:numFmt w:val="bullet"/>
      <w:lvlText w:val="•"/>
      <w:lvlJc w:val="left"/>
      <w:pPr>
        <w:ind w:left="2665" w:hanging="425"/>
      </w:pPr>
      <w:rPr>
        <w:rFonts w:hint="default"/>
        <w:lang w:val="pt-PT" w:eastAsia="en-US" w:bidi="ar-SA"/>
      </w:rPr>
    </w:lvl>
    <w:lvl w:ilvl="4">
      <w:numFmt w:val="bullet"/>
      <w:lvlText w:val="•"/>
      <w:lvlJc w:val="left"/>
      <w:pPr>
        <w:ind w:left="3688" w:hanging="425"/>
      </w:pPr>
      <w:rPr>
        <w:rFonts w:hint="default"/>
        <w:lang w:val="pt-PT" w:eastAsia="en-US" w:bidi="ar-SA"/>
      </w:rPr>
    </w:lvl>
    <w:lvl w:ilvl="5">
      <w:numFmt w:val="bullet"/>
      <w:lvlText w:val="•"/>
      <w:lvlJc w:val="left"/>
      <w:pPr>
        <w:ind w:left="4711" w:hanging="425"/>
      </w:pPr>
      <w:rPr>
        <w:rFonts w:hint="default"/>
        <w:lang w:val="pt-PT" w:eastAsia="en-US" w:bidi="ar-SA"/>
      </w:rPr>
    </w:lvl>
    <w:lvl w:ilvl="6">
      <w:numFmt w:val="bullet"/>
      <w:lvlText w:val="•"/>
      <w:lvlJc w:val="left"/>
      <w:pPr>
        <w:ind w:left="5734" w:hanging="425"/>
      </w:pPr>
      <w:rPr>
        <w:rFonts w:hint="default"/>
        <w:lang w:val="pt-PT" w:eastAsia="en-US" w:bidi="ar-SA"/>
      </w:rPr>
    </w:lvl>
    <w:lvl w:ilvl="7">
      <w:numFmt w:val="bullet"/>
      <w:lvlText w:val="•"/>
      <w:lvlJc w:val="left"/>
      <w:pPr>
        <w:ind w:left="6757" w:hanging="425"/>
      </w:pPr>
      <w:rPr>
        <w:rFonts w:hint="default"/>
        <w:lang w:val="pt-PT" w:eastAsia="en-US" w:bidi="ar-SA"/>
      </w:rPr>
    </w:lvl>
    <w:lvl w:ilvl="8">
      <w:numFmt w:val="bullet"/>
      <w:lvlText w:val="•"/>
      <w:lvlJc w:val="left"/>
      <w:pPr>
        <w:ind w:left="7780" w:hanging="425"/>
      </w:pPr>
      <w:rPr>
        <w:rFonts w:hint="default"/>
        <w:lang w:val="pt-PT" w:eastAsia="en-US" w:bidi="ar-SA"/>
      </w:rPr>
    </w:lvl>
  </w:abstractNum>
  <w:abstractNum w:abstractNumId="66" w15:restartNumberingAfterBreak="0">
    <w:nsid w:val="573C597E"/>
    <w:multiLevelType w:val="hybridMultilevel"/>
    <w:tmpl w:val="463AAD84"/>
    <w:lvl w:ilvl="0" w:tplc="4830B6E0">
      <w:start w:val="1"/>
      <w:numFmt w:val="lowerLetter"/>
      <w:lvlText w:val="%1)"/>
      <w:lvlJc w:val="left"/>
      <w:pPr>
        <w:ind w:left="850" w:hanging="281"/>
      </w:pPr>
      <w:rPr>
        <w:rFonts w:hint="default"/>
        <w:b/>
        <w:bCs/>
        <w:i w:val="0"/>
        <w:iCs w:val="0"/>
        <w:spacing w:val="0"/>
        <w:w w:val="99"/>
        <w:sz w:val="22"/>
        <w:szCs w:val="22"/>
        <w:lang w:val="pt-PT" w:eastAsia="en-US" w:bidi="ar-SA"/>
      </w:rPr>
    </w:lvl>
    <w:lvl w:ilvl="1" w:tplc="FFFFFFFF">
      <w:numFmt w:val="bullet"/>
      <w:lvlText w:val="•"/>
      <w:lvlJc w:val="left"/>
      <w:pPr>
        <w:ind w:left="1756" w:hanging="281"/>
      </w:pPr>
      <w:rPr>
        <w:rFonts w:hint="default"/>
        <w:lang w:val="pt-PT" w:eastAsia="en-US" w:bidi="ar-SA"/>
      </w:rPr>
    </w:lvl>
    <w:lvl w:ilvl="2" w:tplc="FFFFFFFF">
      <w:numFmt w:val="bullet"/>
      <w:lvlText w:val="•"/>
      <w:lvlJc w:val="left"/>
      <w:pPr>
        <w:ind w:left="2653" w:hanging="281"/>
      </w:pPr>
      <w:rPr>
        <w:rFonts w:hint="default"/>
        <w:lang w:val="pt-PT" w:eastAsia="en-US" w:bidi="ar-SA"/>
      </w:rPr>
    </w:lvl>
    <w:lvl w:ilvl="3" w:tplc="FFFFFFFF">
      <w:numFmt w:val="bullet"/>
      <w:lvlText w:val="•"/>
      <w:lvlJc w:val="left"/>
      <w:pPr>
        <w:ind w:left="3549" w:hanging="281"/>
      </w:pPr>
      <w:rPr>
        <w:rFonts w:hint="default"/>
        <w:lang w:val="pt-PT" w:eastAsia="en-US" w:bidi="ar-SA"/>
      </w:rPr>
    </w:lvl>
    <w:lvl w:ilvl="4" w:tplc="FFFFFFFF">
      <w:numFmt w:val="bullet"/>
      <w:lvlText w:val="•"/>
      <w:lvlJc w:val="left"/>
      <w:pPr>
        <w:ind w:left="4446" w:hanging="281"/>
      </w:pPr>
      <w:rPr>
        <w:rFonts w:hint="default"/>
        <w:lang w:val="pt-PT" w:eastAsia="en-US" w:bidi="ar-SA"/>
      </w:rPr>
    </w:lvl>
    <w:lvl w:ilvl="5" w:tplc="FFFFFFFF">
      <w:numFmt w:val="bullet"/>
      <w:lvlText w:val="•"/>
      <w:lvlJc w:val="left"/>
      <w:pPr>
        <w:ind w:left="5343" w:hanging="281"/>
      </w:pPr>
      <w:rPr>
        <w:rFonts w:hint="default"/>
        <w:lang w:val="pt-PT" w:eastAsia="en-US" w:bidi="ar-SA"/>
      </w:rPr>
    </w:lvl>
    <w:lvl w:ilvl="6" w:tplc="FFFFFFFF">
      <w:numFmt w:val="bullet"/>
      <w:lvlText w:val="•"/>
      <w:lvlJc w:val="left"/>
      <w:pPr>
        <w:ind w:left="6239" w:hanging="281"/>
      </w:pPr>
      <w:rPr>
        <w:rFonts w:hint="default"/>
        <w:lang w:val="pt-PT" w:eastAsia="en-US" w:bidi="ar-SA"/>
      </w:rPr>
    </w:lvl>
    <w:lvl w:ilvl="7" w:tplc="FFFFFFFF">
      <w:numFmt w:val="bullet"/>
      <w:lvlText w:val="•"/>
      <w:lvlJc w:val="left"/>
      <w:pPr>
        <w:ind w:left="7136" w:hanging="281"/>
      </w:pPr>
      <w:rPr>
        <w:rFonts w:hint="default"/>
        <w:lang w:val="pt-PT" w:eastAsia="en-US" w:bidi="ar-SA"/>
      </w:rPr>
    </w:lvl>
    <w:lvl w:ilvl="8" w:tplc="FFFFFFFF">
      <w:numFmt w:val="bullet"/>
      <w:lvlText w:val="•"/>
      <w:lvlJc w:val="left"/>
      <w:pPr>
        <w:ind w:left="8033" w:hanging="281"/>
      </w:pPr>
      <w:rPr>
        <w:rFonts w:hint="default"/>
        <w:lang w:val="pt-PT" w:eastAsia="en-US" w:bidi="ar-SA"/>
      </w:rPr>
    </w:lvl>
  </w:abstractNum>
  <w:abstractNum w:abstractNumId="67" w15:restartNumberingAfterBreak="0">
    <w:nsid w:val="57884027"/>
    <w:multiLevelType w:val="multilevel"/>
    <w:tmpl w:val="39442DA0"/>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C601B9B"/>
    <w:multiLevelType w:val="multilevel"/>
    <w:tmpl w:val="EE8E7A30"/>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5D2644B7"/>
    <w:multiLevelType w:val="multilevel"/>
    <w:tmpl w:val="DF347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D2E7628"/>
    <w:multiLevelType w:val="multilevel"/>
    <w:tmpl w:val="6ED68EB4"/>
    <w:lvl w:ilvl="0">
      <w:start w:val="12"/>
      <w:numFmt w:val="decimal"/>
      <w:lvlText w:val="%1"/>
      <w:lvlJc w:val="left"/>
      <w:pPr>
        <w:ind w:left="142" w:hanging="692"/>
      </w:pPr>
      <w:rPr>
        <w:rFonts w:hint="default"/>
        <w:lang w:val="pt-PT" w:eastAsia="en-US" w:bidi="ar-SA"/>
      </w:rPr>
    </w:lvl>
    <w:lvl w:ilvl="1">
      <w:start w:val="1"/>
      <w:numFmt w:val="decimal"/>
      <w:lvlText w:val="%1.%2."/>
      <w:lvlJc w:val="left"/>
      <w:pPr>
        <w:ind w:left="142" w:hanging="692"/>
      </w:pPr>
      <w:rPr>
        <w:rFonts w:ascii="Arial" w:eastAsia="Arial MT" w:hAnsi="Arial" w:cs="Arial" w:hint="default"/>
        <w:b/>
        <w:bCs/>
        <w:i w:val="0"/>
        <w:iCs w:val="0"/>
        <w:spacing w:val="-1"/>
        <w:w w:val="99"/>
        <w:sz w:val="22"/>
        <w:szCs w:val="22"/>
        <w:lang w:val="pt-PT" w:eastAsia="en-US" w:bidi="ar-SA"/>
      </w:rPr>
    </w:lvl>
    <w:lvl w:ilvl="2">
      <w:start w:val="1"/>
      <w:numFmt w:val="lowerLetter"/>
      <w:lvlText w:val="%3)"/>
      <w:lvlJc w:val="left"/>
      <w:pPr>
        <w:ind w:left="708" w:hanging="283"/>
      </w:pPr>
      <w:rPr>
        <w:rFonts w:ascii="Arial MT" w:eastAsia="Arial MT" w:hAnsi="Arial MT" w:cs="Arial MT" w:hint="default"/>
        <w:b/>
        <w:bCs/>
        <w:i w:val="0"/>
        <w:iCs w:val="0"/>
        <w:spacing w:val="0"/>
        <w:w w:val="100"/>
        <w:sz w:val="24"/>
        <w:szCs w:val="24"/>
        <w:lang w:val="pt-PT" w:eastAsia="en-US" w:bidi="ar-SA"/>
      </w:rPr>
    </w:lvl>
    <w:lvl w:ilvl="3">
      <w:numFmt w:val="bullet"/>
      <w:lvlText w:val="•"/>
      <w:lvlJc w:val="left"/>
      <w:pPr>
        <w:ind w:left="2728" w:hanging="283"/>
      </w:pPr>
      <w:rPr>
        <w:rFonts w:hint="default"/>
        <w:lang w:val="pt-PT" w:eastAsia="en-US" w:bidi="ar-SA"/>
      </w:rPr>
    </w:lvl>
    <w:lvl w:ilvl="4">
      <w:numFmt w:val="bullet"/>
      <w:lvlText w:val="•"/>
      <w:lvlJc w:val="left"/>
      <w:pPr>
        <w:ind w:left="3742" w:hanging="283"/>
      </w:pPr>
      <w:rPr>
        <w:rFonts w:hint="default"/>
        <w:lang w:val="pt-PT" w:eastAsia="en-US" w:bidi="ar-SA"/>
      </w:rPr>
    </w:lvl>
    <w:lvl w:ilvl="5">
      <w:numFmt w:val="bullet"/>
      <w:lvlText w:val="•"/>
      <w:lvlJc w:val="left"/>
      <w:pPr>
        <w:ind w:left="4756" w:hanging="283"/>
      </w:pPr>
      <w:rPr>
        <w:rFonts w:hint="default"/>
        <w:lang w:val="pt-PT" w:eastAsia="en-US" w:bidi="ar-SA"/>
      </w:rPr>
    </w:lvl>
    <w:lvl w:ilvl="6">
      <w:numFmt w:val="bullet"/>
      <w:lvlText w:val="•"/>
      <w:lvlJc w:val="left"/>
      <w:pPr>
        <w:ind w:left="5770" w:hanging="283"/>
      </w:pPr>
      <w:rPr>
        <w:rFonts w:hint="default"/>
        <w:lang w:val="pt-PT" w:eastAsia="en-US" w:bidi="ar-SA"/>
      </w:rPr>
    </w:lvl>
    <w:lvl w:ilvl="7">
      <w:numFmt w:val="bullet"/>
      <w:lvlText w:val="•"/>
      <w:lvlJc w:val="left"/>
      <w:pPr>
        <w:ind w:left="6784" w:hanging="283"/>
      </w:pPr>
      <w:rPr>
        <w:rFonts w:hint="default"/>
        <w:lang w:val="pt-PT" w:eastAsia="en-US" w:bidi="ar-SA"/>
      </w:rPr>
    </w:lvl>
    <w:lvl w:ilvl="8">
      <w:numFmt w:val="bullet"/>
      <w:lvlText w:val="•"/>
      <w:lvlJc w:val="left"/>
      <w:pPr>
        <w:ind w:left="7798" w:hanging="283"/>
      </w:pPr>
      <w:rPr>
        <w:rFonts w:hint="default"/>
        <w:lang w:val="pt-PT" w:eastAsia="en-US" w:bidi="ar-SA"/>
      </w:rPr>
    </w:lvl>
  </w:abstractNum>
  <w:abstractNum w:abstractNumId="71" w15:restartNumberingAfterBreak="0">
    <w:nsid w:val="5D375410"/>
    <w:multiLevelType w:val="multilevel"/>
    <w:tmpl w:val="3FDAF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DB36867"/>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5EB05898"/>
    <w:multiLevelType w:val="multilevel"/>
    <w:tmpl w:val="040CB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F981038"/>
    <w:multiLevelType w:val="multilevel"/>
    <w:tmpl w:val="0416001D"/>
    <w:styleLink w:val="Estilo5"/>
    <w:lvl w:ilvl="0">
      <w:start w:val="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F9E79CC"/>
    <w:multiLevelType w:val="hybridMultilevel"/>
    <w:tmpl w:val="70D03E16"/>
    <w:lvl w:ilvl="0" w:tplc="6270D5CE">
      <w:start w:val="1"/>
      <w:numFmt w:val="upperRoman"/>
      <w:lvlText w:val="%1."/>
      <w:lvlJc w:val="left"/>
      <w:pPr>
        <w:ind w:left="720" w:hanging="360"/>
      </w:pPr>
      <w:rPr>
        <w:rFonts w:hint="default"/>
        <w:b/>
        <w:bCs/>
        <w:i w:val="0"/>
        <w:iCs w:val="0"/>
        <w:spacing w:val="0"/>
        <w:w w:val="99"/>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31F715F"/>
    <w:multiLevelType w:val="multilevel"/>
    <w:tmpl w:val="7F5A41D0"/>
    <w:styleLink w:val="Estilo12"/>
    <w:lvl w:ilvl="0">
      <w:start w:val="8"/>
      <w:numFmt w:val="decimal"/>
      <w:lvlText w:val="%1"/>
      <w:lvlJc w:val="left"/>
      <w:pPr>
        <w:ind w:left="142" w:hanging="494"/>
      </w:pPr>
      <w:rPr>
        <w:rFonts w:hint="default"/>
        <w:lang w:val="pt-PT" w:eastAsia="en-US" w:bidi="ar-SA"/>
      </w:rPr>
    </w:lvl>
    <w:lvl w:ilvl="1">
      <w:start w:val="1"/>
      <w:numFmt w:val="decimal"/>
      <w:lvlText w:val="%1.%2."/>
      <w:lvlJc w:val="left"/>
      <w:pPr>
        <w:ind w:left="142" w:hanging="494"/>
      </w:pPr>
      <w:rPr>
        <w:rFonts w:ascii="Arial MT" w:eastAsia="Arial MT" w:hAnsi="Arial MT" w:cs="Arial MT" w:hint="default"/>
        <w:b/>
        <w:bCs/>
        <w:i w:val="0"/>
        <w:iCs w:val="0"/>
        <w:spacing w:val="0"/>
        <w:w w:val="99"/>
        <w:sz w:val="24"/>
        <w:szCs w:val="24"/>
        <w:lang w:val="pt-PT" w:eastAsia="en-US" w:bidi="ar-SA"/>
      </w:rPr>
    </w:lvl>
    <w:lvl w:ilvl="2">
      <w:numFmt w:val="bullet"/>
      <w:lvlText w:val="•"/>
      <w:lvlJc w:val="left"/>
      <w:pPr>
        <w:ind w:left="2077" w:hanging="494"/>
      </w:pPr>
      <w:rPr>
        <w:rFonts w:hint="default"/>
        <w:lang w:val="pt-PT" w:eastAsia="en-US" w:bidi="ar-SA"/>
      </w:rPr>
    </w:lvl>
    <w:lvl w:ilvl="3">
      <w:numFmt w:val="bullet"/>
      <w:lvlText w:val="•"/>
      <w:lvlJc w:val="left"/>
      <w:pPr>
        <w:ind w:left="3045" w:hanging="494"/>
      </w:pPr>
      <w:rPr>
        <w:rFonts w:hint="default"/>
        <w:lang w:val="pt-PT" w:eastAsia="en-US" w:bidi="ar-SA"/>
      </w:rPr>
    </w:lvl>
    <w:lvl w:ilvl="4">
      <w:numFmt w:val="bullet"/>
      <w:lvlText w:val="•"/>
      <w:lvlJc w:val="left"/>
      <w:pPr>
        <w:ind w:left="4014" w:hanging="494"/>
      </w:pPr>
      <w:rPr>
        <w:rFonts w:hint="default"/>
        <w:lang w:val="pt-PT" w:eastAsia="en-US" w:bidi="ar-SA"/>
      </w:rPr>
    </w:lvl>
    <w:lvl w:ilvl="5">
      <w:numFmt w:val="bullet"/>
      <w:lvlText w:val="•"/>
      <w:lvlJc w:val="left"/>
      <w:pPr>
        <w:ind w:left="4983" w:hanging="494"/>
      </w:pPr>
      <w:rPr>
        <w:rFonts w:hint="default"/>
        <w:lang w:val="pt-PT" w:eastAsia="en-US" w:bidi="ar-SA"/>
      </w:rPr>
    </w:lvl>
    <w:lvl w:ilvl="6">
      <w:numFmt w:val="bullet"/>
      <w:lvlText w:val="•"/>
      <w:lvlJc w:val="left"/>
      <w:pPr>
        <w:ind w:left="5951" w:hanging="494"/>
      </w:pPr>
      <w:rPr>
        <w:rFonts w:hint="default"/>
        <w:lang w:val="pt-PT" w:eastAsia="en-US" w:bidi="ar-SA"/>
      </w:rPr>
    </w:lvl>
    <w:lvl w:ilvl="7">
      <w:numFmt w:val="bullet"/>
      <w:lvlText w:val="•"/>
      <w:lvlJc w:val="left"/>
      <w:pPr>
        <w:ind w:left="6920" w:hanging="494"/>
      </w:pPr>
      <w:rPr>
        <w:rFonts w:hint="default"/>
        <w:lang w:val="pt-PT" w:eastAsia="en-US" w:bidi="ar-SA"/>
      </w:rPr>
    </w:lvl>
    <w:lvl w:ilvl="8">
      <w:numFmt w:val="bullet"/>
      <w:lvlText w:val="•"/>
      <w:lvlJc w:val="left"/>
      <w:pPr>
        <w:ind w:left="7889" w:hanging="494"/>
      </w:pPr>
      <w:rPr>
        <w:rFonts w:hint="default"/>
        <w:lang w:val="pt-PT" w:eastAsia="en-US" w:bidi="ar-SA"/>
      </w:rPr>
    </w:lvl>
  </w:abstractNum>
  <w:abstractNum w:abstractNumId="77" w15:restartNumberingAfterBreak="0">
    <w:nsid w:val="637F549D"/>
    <w:multiLevelType w:val="multilevel"/>
    <w:tmpl w:val="A69A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2B2360"/>
    <w:multiLevelType w:val="hybridMultilevel"/>
    <w:tmpl w:val="C150C70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9" w15:restartNumberingAfterBreak="0">
    <w:nsid w:val="64D913D0"/>
    <w:multiLevelType w:val="hybridMultilevel"/>
    <w:tmpl w:val="89F04A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0" w15:restartNumberingAfterBreak="0">
    <w:nsid w:val="64F12C46"/>
    <w:multiLevelType w:val="multilevel"/>
    <w:tmpl w:val="2F58D03C"/>
    <w:lvl w:ilvl="0">
      <w:start w:val="4"/>
      <w:numFmt w:val="decimal"/>
      <w:lvlText w:val="%1"/>
      <w:lvlJc w:val="left"/>
      <w:pPr>
        <w:ind w:left="611" w:hanging="470"/>
      </w:pPr>
      <w:rPr>
        <w:rFonts w:hint="default"/>
        <w:lang w:val="pt-PT" w:eastAsia="en-US" w:bidi="ar-SA"/>
      </w:rPr>
    </w:lvl>
    <w:lvl w:ilvl="1">
      <w:start w:val="1"/>
      <w:numFmt w:val="decimal"/>
      <w:lvlText w:val="%1.%2."/>
      <w:lvlJc w:val="left"/>
      <w:pPr>
        <w:ind w:left="611" w:hanging="470"/>
      </w:pPr>
      <w:rPr>
        <w:rFonts w:hint="default"/>
        <w:b/>
        <w:bCs/>
        <w:spacing w:val="0"/>
        <w:w w:val="99"/>
        <w:lang w:val="pt-PT" w:eastAsia="en-US" w:bidi="ar-SA"/>
      </w:rPr>
    </w:lvl>
    <w:lvl w:ilvl="2">
      <w:start w:val="1"/>
      <w:numFmt w:val="lowerLetter"/>
      <w:lvlText w:val="%3)"/>
      <w:lvlJc w:val="left"/>
      <w:pPr>
        <w:ind w:left="77" w:hanging="360"/>
      </w:pPr>
      <w:rPr>
        <w:b/>
        <w:bCs/>
      </w:rPr>
    </w:lvl>
    <w:lvl w:ilvl="3">
      <w:numFmt w:val="bullet"/>
      <w:lvlText w:val="•"/>
      <w:lvlJc w:val="left"/>
      <w:pPr>
        <w:ind w:left="2665" w:hanging="425"/>
      </w:pPr>
      <w:rPr>
        <w:rFonts w:hint="default"/>
        <w:lang w:val="pt-PT" w:eastAsia="en-US" w:bidi="ar-SA"/>
      </w:rPr>
    </w:lvl>
    <w:lvl w:ilvl="4">
      <w:numFmt w:val="bullet"/>
      <w:lvlText w:val="•"/>
      <w:lvlJc w:val="left"/>
      <w:pPr>
        <w:ind w:left="3688" w:hanging="425"/>
      </w:pPr>
      <w:rPr>
        <w:rFonts w:hint="default"/>
        <w:lang w:val="pt-PT" w:eastAsia="en-US" w:bidi="ar-SA"/>
      </w:rPr>
    </w:lvl>
    <w:lvl w:ilvl="5">
      <w:numFmt w:val="bullet"/>
      <w:lvlText w:val="•"/>
      <w:lvlJc w:val="left"/>
      <w:pPr>
        <w:ind w:left="4711" w:hanging="425"/>
      </w:pPr>
      <w:rPr>
        <w:rFonts w:hint="default"/>
        <w:lang w:val="pt-PT" w:eastAsia="en-US" w:bidi="ar-SA"/>
      </w:rPr>
    </w:lvl>
    <w:lvl w:ilvl="6">
      <w:numFmt w:val="bullet"/>
      <w:lvlText w:val="•"/>
      <w:lvlJc w:val="left"/>
      <w:pPr>
        <w:ind w:left="5734" w:hanging="425"/>
      </w:pPr>
      <w:rPr>
        <w:rFonts w:hint="default"/>
        <w:lang w:val="pt-PT" w:eastAsia="en-US" w:bidi="ar-SA"/>
      </w:rPr>
    </w:lvl>
    <w:lvl w:ilvl="7">
      <w:numFmt w:val="bullet"/>
      <w:lvlText w:val="•"/>
      <w:lvlJc w:val="left"/>
      <w:pPr>
        <w:ind w:left="6757" w:hanging="425"/>
      </w:pPr>
      <w:rPr>
        <w:rFonts w:hint="default"/>
        <w:lang w:val="pt-PT" w:eastAsia="en-US" w:bidi="ar-SA"/>
      </w:rPr>
    </w:lvl>
    <w:lvl w:ilvl="8">
      <w:numFmt w:val="bullet"/>
      <w:lvlText w:val="•"/>
      <w:lvlJc w:val="left"/>
      <w:pPr>
        <w:ind w:left="7780" w:hanging="425"/>
      </w:pPr>
      <w:rPr>
        <w:rFonts w:hint="default"/>
        <w:lang w:val="pt-PT" w:eastAsia="en-US" w:bidi="ar-SA"/>
      </w:rPr>
    </w:lvl>
  </w:abstractNum>
  <w:abstractNum w:abstractNumId="81" w15:restartNumberingAfterBreak="0">
    <w:nsid w:val="65C5145E"/>
    <w:multiLevelType w:val="multilevel"/>
    <w:tmpl w:val="0416001F"/>
    <w:numStyleLink w:val="Estilo11"/>
  </w:abstractNum>
  <w:abstractNum w:abstractNumId="82" w15:restartNumberingAfterBreak="0">
    <w:nsid w:val="661F0278"/>
    <w:multiLevelType w:val="multilevel"/>
    <w:tmpl w:val="379E10D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b/>
        <w:color w:val="000000"/>
      </w:rPr>
    </w:lvl>
    <w:lvl w:ilvl="2">
      <w:start w:val="1"/>
      <w:numFmt w:val="lowerRoman"/>
      <w:lvlText w:val="%3-"/>
      <w:lvlJc w:val="left"/>
      <w:pPr>
        <w:ind w:left="2520" w:hanging="720"/>
      </w:pPr>
      <w:rPr>
        <w:rFonts w:hint="default"/>
        <w:b/>
        <w:color w:val="000000"/>
      </w:rPr>
    </w:lvl>
    <w:lvl w:ilvl="3">
      <w:start w:val="1"/>
      <w:numFmt w:val="upperRoman"/>
      <w:lvlText w:val="%4-"/>
      <w:lvlJc w:val="left"/>
      <w:pPr>
        <w:ind w:left="3240" w:hanging="720"/>
      </w:pPr>
      <w:rPr>
        <w:rFonts w:hint="default"/>
        <w:b/>
        <w:color w:val="00000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6453875"/>
    <w:multiLevelType w:val="multilevel"/>
    <w:tmpl w:val="5B4E537C"/>
    <w:lvl w:ilvl="0">
      <w:start w:val="2"/>
      <w:numFmt w:val="decimal"/>
      <w:lvlText w:val="%1"/>
      <w:lvlJc w:val="left"/>
      <w:pPr>
        <w:ind w:left="612" w:hanging="471"/>
      </w:pPr>
      <w:rPr>
        <w:rFonts w:hint="default"/>
        <w:lang w:val="pt-PT" w:eastAsia="en-US" w:bidi="ar-SA"/>
      </w:rPr>
    </w:lvl>
    <w:lvl w:ilvl="1">
      <w:start w:val="1"/>
      <w:numFmt w:val="decimal"/>
      <w:lvlText w:val="%1.%2."/>
      <w:lvlJc w:val="left"/>
      <w:pPr>
        <w:ind w:left="612" w:hanging="471"/>
      </w:pPr>
      <w:rPr>
        <w:rFonts w:hint="default"/>
        <w:b/>
        <w:bCs/>
        <w:spacing w:val="0"/>
        <w:w w:val="99"/>
        <w:lang w:val="pt-PT" w:eastAsia="en-US" w:bidi="ar-SA"/>
      </w:rPr>
    </w:lvl>
    <w:lvl w:ilvl="2">
      <w:start w:val="1"/>
      <w:numFmt w:val="decimal"/>
      <w:lvlText w:val="%1.%2.%3."/>
      <w:lvlJc w:val="left"/>
      <w:pPr>
        <w:ind w:left="708" w:hanging="852"/>
      </w:pPr>
      <w:rPr>
        <w:rFonts w:ascii="Arial MT" w:eastAsia="Arial MT" w:hAnsi="Arial MT" w:cs="Arial MT" w:hint="default"/>
        <w:b/>
        <w:bCs/>
        <w:i w:val="0"/>
        <w:iCs w:val="0"/>
        <w:spacing w:val="-2"/>
        <w:w w:val="99"/>
        <w:sz w:val="24"/>
        <w:szCs w:val="24"/>
        <w:lang w:val="pt-PT" w:eastAsia="en-US" w:bidi="ar-SA"/>
      </w:rPr>
    </w:lvl>
    <w:lvl w:ilvl="3">
      <w:start w:val="1"/>
      <w:numFmt w:val="lowerLetter"/>
      <w:lvlText w:val="%4."/>
      <w:lvlJc w:val="left"/>
      <w:pPr>
        <w:ind w:left="1274" w:hanging="260"/>
      </w:pPr>
      <w:rPr>
        <w:rFonts w:ascii="Arial MT" w:eastAsia="Arial MT" w:hAnsi="Arial MT" w:cs="Arial MT" w:hint="default"/>
        <w:b/>
        <w:bCs/>
        <w:i w:val="0"/>
        <w:iCs w:val="0"/>
        <w:spacing w:val="0"/>
        <w:w w:val="100"/>
        <w:sz w:val="24"/>
        <w:szCs w:val="24"/>
        <w:lang w:val="pt-PT" w:eastAsia="en-US" w:bidi="ar-SA"/>
      </w:rPr>
    </w:lvl>
    <w:lvl w:ilvl="4">
      <w:numFmt w:val="bullet"/>
      <w:lvlText w:val="•"/>
      <w:lvlJc w:val="left"/>
      <w:pPr>
        <w:ind w:left="2500" w:hanging="260"/>
      </w:pPr>
      <w:rPr>
        <w:rFonts w:hint="default"/>
        <w:lang w:val="pt-PT" w:eastAsia="en-US" w:bidi="ar-SA"/>
      </w:rPr>
    </w:lvl>
    <w:lvl w:ilvl="5">
      <w:numFmt w:val="bullet"/>
      <w:lvlText w:val="•"/>
      <w:lvlJc w:val="left"/>
      <w:pPr>
        <w:ind w:left="3721" w:hanging="260"/>
      </w:pPr>
      <w:rPr>
        <w:rFonts w:hint="default"/>
        <w:lang w:val="pt-PT" w:eastAsia="en-US" w:bidi="ar-SA"/>
      </w:rPr>
    </w:lvl>
    <w:lvl w:ilvl="6">
      <w:numFmt w:val="bullet"/>
      <w:lvlText w:val="•"/>
      <w:lvlJc w:val="left"/>
      <w:pPr>
        <w:ind w:left="4942" w:hanging="260"/>
      </w:pPr>
      <w:rPr>
        <w:rFonts w:hint="default"/>
        <w:lang w:val="pt-PT" w:eastAsia="en-US" w:bidi="ar-SA"/>
      </w:rPr>
    </w:lvl>
    <w:lvl w:ilvl="7">
      <w:numFmt w:val="bullet"/>
      <w:lvlText w:val="•"/>
      <w:lvlJc w:val="left"/>
      <w:pPr>
        <w:ind w:left="6163" w:hanging="260"/>
      </w:pPr>
      <w:rPr>
        <w:rFonts w:hint="default"/>
        <w:lang w:val="pt-PT" w:eastAsia="en-US" w:bidi="ar-SA"/>
      </w:rPr>
    </w:lvl>
    <w:lvl w:ilvl="8">
      <w:numFmt w:val="bullet"/>
      <w:lvlText w:val="•"/>
      <w:lvlJc w:val="left"/>
      <w:pPr>
        <w:ind w:left="7384" w:hanging="260"/>
      </w:pPr>
      <w:rPr>
        <w:rFonts w:hint="default"/>
        <w:lang w:val="pt-PT" w:eastAsia="en-US" w:bidi="ar-SA"/>
      </w:rPr>
    </w:lvl>
  </w:abstractNum>
  <w:abstractNum w:abstractNumId="84" w15:restartNumberingAfterBreak="0">
    <w:nsid w:val="665C11CF"/>
    <w:multiLevelType w:val="multilevel"/>
    <w:tmpl w:val="942CFD7E"/>
    <w:lvl w:ilvl="0">
      <w:start w:val="1"/>
      <w:numFmt w:val="decimal"/>
      <w:lvlText w:val="%1."/>
      <w:lvlJc w:val="left"/>
      <w:pPr>
        <w:ind w:left="360" w:hanging="360"/>
      </w:pPr>
      <w:rPr>
        <w:rFonts w:hint="default"/>
        <w:b/>
        <w:bCs/>
        <w:sz w:val="22"/>
        <w:szCs w:val="22"/>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sz w:val="22"/>
        <w:szCs w:val="22"/>
      </w:rPr>
    </w:lvl>
    <w:lvl w:ilvl="3">
      <w:start w:val="1"/>
      <w:numFmt w:val="decimal"/>
      <w:lvlText w:val="%1.%2.%3.%4."/>
      <w:lvlJc w:val="left"/>
      <w:pPr>
        <w:ind w:left="1080" w:hanging="1080"/>
      </w:pPr>
      <w:rPr>
        <w:rFonts w:hint="default"/>
        <w:b/>
        <w:bCs/>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687E73A0"/>
    <w:multiLevelType w:val="multilevel"/>
    <w:tmpl w:val="2E222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B666479"/>
    <w:multiLevelType w:val="multilevel"/>
    <w:tmpl w:val="8E76A5D2"/>
    <w:lvl w:ilvl="0">
      <w:start w:val="6"/>
      <w:numFmt w:val="decimal"/>
      <w:lvlText w:val="%1"/>
      <w:lvlJc w:val="left"/>
      <w:pPr>
        <w:ind w:left="142" w:hanging="519"/>
      </w:pPr>
      <w:rPr>
        <w:rFonts w:hint="default"/>
        <w:lang w:val="pt-PT" w:eastAsia="en-US" w:bidi="ar-SA"/>
      </w:rPr>
    </w:lvl>
    <w:lvl w:ilvl="1">
      <w:start w:val="1"/>
      <w:numFmt w:val="decimal"/>
      <w:lvlText w:val="%1.%2."/>
      <w:lvlJc w:val="left"/>
      <w:pPr>
        <w:ind w:left="142" w:hanging="519"/>
      </w:pPr>
      <w:rPr>
        <w:rFonts w:ascii="Arial" w:eastAsia="Arial MT" w:hAnsi="Arial" w:cs="Arial" w:hint="default"/>
        <w:b/>
        <w:bCs/>
        <w:i w:val="0"/>
        <w:iCs w:val="0"/>
        <w:spacing w:val="0"/>
        <w:w w:val="99"/>
        <w:sz w:val="22"/>
        <w:szCs w:val="22"/>
        <w:lang w:val="pt-PT" w:eastAsia="en-US" w:bidi="ar-SA"/>
      </w:rPr>
    </w:lvl>
    <w:lvl w:ilvl="2">
      <w:start w:val="1"/>
      <w:numFmt w:val="upperRoman"/>
      <w:lvlText w:val="%3"/>
      <w:lvlJc w:val="left"/>
      <w:pPr>
        <w:ind w:left="142" w:hanging="123"/>
      </w:pPr>
      <w:rPr>
        <w:rFonts w:ascii="Arial MT" w:eastAsia="Arial MT" w:hAnsi="Arial MT" w:cs="Arial MT" w:hint="default"/>
        <w:b/>
        <w:bCs/>
        <w:i w:val="0"/>
        <w:iCs w:val="0"/>
        <w:spacing w:val="0"/>
        <w:w w:val="100"/>
        <w:sz w:val="24"/>
        <w:szCs w:val="24"/>
        <w:lang w:val="pt-PT" w:eastAsia="en-US" w:bidi="ar-SA"/>
      </w:rPr>
    </w:lvl>
    <w:lvl w:ilvl="3">
      <w:numFmt w:val="bullet"/>
      <w:lvlText w:val="•"/>
      <w:lvlJc w:val="left"/>
      <w:pPr>
        <w:ind w:left="3045" w:hanging="123"/>
      </w:pPr>
      <w:rPr>
        <w:rFonts w:hint="default"/>
        <w:lang w:val="pt-PT" w:eastAsia="en-US" w:bidi="ar-SA"/>
      </w:rPr>
    </w:lvl>
    <w:lvl w:ilvl="4">
      <w:numFmt w:val="bullet"/>
      <w:lvlText w:val="•"/>
      <w:lvlJc w:val="left"/>
      <w:pPr>
        <w:ind w:left="4014" w:hanging="123"/>
      </w:pPr>
      <w:rPr>
        <w:rFonts w:hint="default"/>
        <w:lang w:val="pt-PT" w:eastAsia="en-US" w:bidi="ar-SA"/>
      </w:rPr>
    </w:lvl>
    <w:lvl w:ilvl="5">
      <w:numFmt w:val="bullet"/>
      <w:lvlText w:val="•"/>
      <w:lvlJc w:val="left"/>
      <w:pPr>
        <w:ind w:left="4983" w:hanging="123"/>
      </w:pPr>
      <w:rPr>
        <w:rFonts w:hint="default"/>
        <w:lang w:val="pt-PT" w:eastAsia="en-US" w:bidi="ar-SA"/>
      </w:rPr>
    </w:lvl>
    <w:lvl w:ilvl="6">
      <w:numFmt w:val="bullet"/>
      <w:lvlText w:val="•"/>
      <w:lvlJc w:val="left"/>
      <w:pPr>
        <w:ind w:left="5951" w:hanging="123"/>
      </w:pPr>
      <w:rPr>
        <w:rFonts w:hint="default"/>
        <w:lang w:val="pt-PT" w:eastAsia="en-US" w:bidi="ar-SA"/>
      </w:rPr>
    </w:lvl>
    <w:lvl w:ilvl="7">
      <w:numFmt w:val="bullet"/>
      <w:lvlText w:val="•"/>
      <w:lvlJc w:val="left"/>
      <w:pPr>
        <w:ind w:left="6920" w:hanging="123"/>
      </w:pPr>
      <w:rPr>
        <w:rFonts w:hint="default"/>
        <w:lang w:val="pt-PT" w:eastAsia="en-US" w:bidi="ar-SA"/>
      </w:rPr>
    </w:lvl>
    <w:lvl w:ilvl="8">
      <w:numFmt w:val="bullet"/>
      <w:lvlText w:val="•"/>
      <w:lvlJc w:val="left"/>
      <w:pPr>
        <w:ind w:left="7889" w:hanging="123"/>
      </w:pPr>
      <w:rPr>
        <w:rFonts w:hint="default"/>
        <w:lang w:val="pt-PT" w:eastAsia="en-US" w:bidi="ar-SA"/>
      </w:rPr>
    </w:lvl>
  </w:abstractNum>
  <w:abstractNum w:abstractNumId="87" w15:restartNumberingAfterBreak="0">
    <w:nsid w:val="6B8D4F1B"/>
    <w:multiLevelType w:val="multilevel"/>
    <w:tmpl w:val="2B50F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DA63DF6"/>
    <w:multiLevelType w:val="multilevel"/>
    <w:tmpl w:val="B2F0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FBB20A7"/>
    <w:multiLevelType w:val="multilevel"/>
    <w:tmpl w:val="0830728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06D51CB"/>
    <w:multiLevelType w:val="multilevel"/>
    <w:tmpl w:val="2084D0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1797307"/>
    <w:multiLevelType w:val="multilevel"/>
    <w:tmpl w:val="3C70DCEA"/>
    <w:lvl w:ilvl="0">
      <w:start w:val="4"/>
      <w:numFmt w:val="decimal"/>
      <w:lvlText w:val="%1"/>
      <w:lvlJc w:val="left"/>
      <w:pPr>
        <w:ind w:left="142" w:hanging="567"/>
      </w:pPr>
      <w:rPr>
        <w:rFonts w:hint="default"/>
        <w:lang w:val="pt-PT" w:eastAsia="en-US" w:bidi="ar-SA"/>
      </w:rPr>
    </w:lvl>
    <w:lvl w:ilvl="1">
      <w:start w:val="1"/>
      <w:numFmt w:val="decimal"/>
      <w:lvlText w:val="%1.%2."/>
      <w:lvlJc w:val="left"/>
      <w:pPr>
        <w:ind w:left="142" w:hanging="567"/>
      </w:pPr>
      <w:rPr>
        <w:rFonts w:ascii="Arial" w:eastAsia="Arial MT" w:hAnsi="Arial" w:cs="Arial" w:hint="default"/>
        <w:b/>
        <w:bCs/>
        <w:i w:val="0"/>
        <w:iCs w:val="0"/>
        <w:spacing w:val="0"/>
        <w:w w:val="99"/>
        <w:sz w:val="22"/>
        <w:szCs w:val="22"/>
        <w:lang w:val="pt-PT" w:eastAsia="en-US" w:bidi="ar-SA"/>
      </w:rPr>
    </w:lvl>
    <w:lvl w:ilvl="2">
      <w:start w:val="1"/>
      <w:numFmt w:val="decimal"/>
      <w:lvlText w:val="%1.%2.%3."/>
      <w:lvlJc w:val="left"/>
      <w:pPr>
        <w:ind w:left="1560" w:hanging="711"/>
      </w:pPr>
      <w:rPr>
        <w:rFonts w:ascii="Arial" w:eastAsia="Arial MT" w:hAnsi="Arial" w:cs="Arial" w:hint="default"/>
        <w:b/>
        <w:bCs/>
        <w:i w:val="0"/>
        <w:iCs w:val="0"/>
        <w:spacing w:val="-2"/>
        <w:w w:val="99"/>
        <w:sz w:val="22"/>
        <w:szCs w:val="22"/>
        <w:lang w:val="pt-PT" w:eastAsia="en-US" w:bidi="ar-SA"/>
      </w:rPr>
    </w:lvl>
    <w:lvl w:ilvl="3">
      <w:numFmt w:val="bullet"/>
      <w:lvlText w:val="•"/>
      <w:lvlJc w:val="left"/>
      <w:pPr>
        <w:ind w:left="2593" w:hanging="711"/>
      </w:pPr>
      <w:rPr>
        <w:rFonts w:hint="default"/>
        <w:lang w:val="pt-PT" w:eastAsia="en-US" w:bidi="ar-SA"/>
      </w:rPr>
    </w:lvl>
    <w:lvl w:ilvl="4">
      <w:numFmt w:val="bullet"/>
      <w:lvlText w:val="•"/>
      <w:lvlJc w:val="left"/>
      <w:pPr>
        <w:ind w:left="3626" w:hanging="711"/>
      </w:pPr>
      <w:rPr>
        <w:rFonts w:hint="default"/>
        <w:lang w:val="pt-PT" w:eastAsia="en-US" w:bidi="ar-SA"/>
      </w:rPr>
    </w:lvl>
    <w:lvl w:ilvl="5">
      <w:numFmt w:val="bullet"/>
      <w:lvlText w:val="•"/>
      <w:lvlJc w:val="left"/>
      <w:pPr>
        <w:ind w:left="4659" w:hanging="711"/>
      </w:pPr>
      <w:rPr>
        <w:rFonts w:hint="default"/>
        <w:lang w:val="pt-PT" w:eastAsia="en-US" w:bidi="ar-SA"/>
      </w:rPr>
    </w:lvl>
    <w:lvl w:ilvl="6">
      <w:numFmt w:val="bullet"/>
      <w:lvlText w:val="•"/>
      <w:lvlJc w:val="left"/>
      <w:pPr>
        <w:ind w:left="5693" w:hanging="711"/>
      </w:pPr>
      <w:rPr>
        <w:rFonts w:hint="default"/>
        <w:lang w:val="pt-PT" w:eastAsia="en-US" w:bidi="ar-SA"/>
      </w:rPr>
    </w:lvl>
    <w:lvl w:ilvl="7">
      <w:numFmt w:val="bullet"/>
      <w:lvlText w:val="•"/>
      <w:lvlJc w:val="left"/>
      <w:pPr>
        <w:ind w:left="6726" w:hanging="711"/>
      </w:pPr>
      <w:rPr>
        <w:rFonts w:hint="default"/>
        <w:lang w:val="pt-PT" w:eastAsia="en-US" w:bidi="ar-SA"/>
      </w:rPr>
    </w:lvl>
    <w:lvl w:ilvl="8">
      <w:numFmt w:val="bullet"/>
      <w:lvlText w:val="•"/>
      <w:lvlJc w:val="left"/>
      <w:pPr>
        <w:ind w:left="7759" w:hanging="711"/>
      </w:pPr>
      <w:rPr>
        <w:rFonts w:hint="default"/>
        <w:lang w:val="pt-PT" w:eastAsia="en-US" w:bidi="ar-SA"/>
      </w:rPr>
    </w:lvl>
  </w:abstractNum>
  <w:abstractNum w:abstractNumId="92" w15:restartNumberingAfterBreak="0">
    <w:nsid w:val="72673187"/>
    <w:multiLevelType w:val="multilevel"/>
    <w:tmpl w:val="E96EE5FA"/>
    <w:lvl w:ilvl="0">
      <w:start w:val="12"/>
      <w:numFmt w:val="decimal"/>
      <w:lvlText w:val="%1"/>
      <w:lvlJc w:val="left"/>
      <w:pPr>
        <w:ind w:left="142" w:hanging="692"/>
      </w:pPr>
      <w:rPr>
        <w:rFonts w:hint="default"/>
        <w:lang w:val="pt-PT" w:eastAsia="en-US" w:bidi="ar-SA"/>
      </w:rPr>
    </w:lvl>
    <w:lvl w:ilvl="1">
      <w:start w:val="1"/>
      <w:numFmt w:val="decimal"/>
      <w:lvlText w:val="%1.%2."/>
      <w:lvlJc w:val="left"/>
      <w:pPr>
        <w:ind w:left="142" w:hanging="692"/>
      </w:pPr>
      <w:rPr>
        <w:rFonts w:ascii="Arial MT" w:eastAsia="Arial MT" w:hAnsi="Arial MT" w:cs="Arial MT" w:hint="default"/>
        <w:b/>
        <w:bCs/>
        <w:i w:val="0"/>
        <w:iCs w:val="0"/>
        <w:spacing w:val="-1"/>
        <w:w w:val="99"/>
        <w:sz w:val="24"/>
        <w:szCs w:val="24"/>
        <w:lang w:val="pt-PT" w:eastAsia="en-US" w:bidi="ar-SA"/>
      </w:rPr>
    </w:lvl>
    <w:lvl w:ilvl="2">
      <w:start w:val="1"/>
      <w:numFmt w:val="upperRoman"/>
      <w:lvlText w:val="%3."/>
      <w:lvlJc w:val="left"/>
      <w:pPr>
        <w:ind w:left="785" w:hanging="360"/>
      </w:pPr>
      <w:rPr>
        <w:rFonts w:hint="default"/>
        <w:b/>
        <w:bCs/>
      </w:rPr>
    </w:lvl>
    <w:lvl w:ilvl="3">
      <w:numFmt w:val="bullet"/>
      <w:lvlText w:val="•"/>
      <w:lvlJc w:val="left"/>
      <w:pPr>
        <w:ind w:left="2728" w:hanging="283"/>
      </w:pPr>
      <w:rPr>
        <w:rFonts w:hint="default"/>
        <w:lang w:val="pt-PT" w:eastAsia="en-US" w:bidi="ar-SA"/>
      </w:rPr>
    </w:lvl>
    <w:lvl w:ilvl="4">
      <w:numFmt w:val="bullet"/>
      <w:lvlText w:val="•"/>
      <w:lvlJc w:val="left"/>
      <w:pPr>
        <w:ind w:left="3742" w:hanging="283"/>
      </w:pPr>
      <w:rPr>
        <w:rFonts w:hint="default"/>
        <w:lang w:val="pt-PT" w:eastAsia="en-US" w:bidi="ar-SA"/>
      </w:rPr>
    </w:lvl>
    <w:lvl w:ilvl="5">
      <w:numFmt w:val="bullet"/>
      <w:lvlText w:val="•"/>
      <w:lvlJc w:val="left"/>
      <w:pPr>
        <w:ind w:left="4756" w:hanging="283"/>
      </w:pPr>
      <w:rPr>
        <w:rFonts w:hint="default"/>
        <w:lang w:val="pt-PT" w:eastAsia="en-US" w:bidi="ar-SA"/>
      </w:rPr>
    </w:lvl>
    <w:lvl w:ilvl="6">
      <w:numFmt w:val="bullet"/>
      <w:lvlText w:val="•"/>
      <w:lvlJc w:val="left"/>
      <w:pPr>
        <w:ind w:left="5770" w:hanging="283"/>
      </w:pPr>
      <w:rPr>
        <w:rFonts w:hint="default"/>
        <w:lang w:val="pt-PT" w:eastAsia="en-US" w:bidi="ar-SA"/>
      </w:rPr>
    </w:lvl>
    <w:lvl w:ilvl="7">
      <w:numFmt w:val="bullet"/>
      <w:lvlText w:val="•"/>
      <w:lvlJc w:val="left"/>
      <w:pPr>
        <w:ind w:left="6784" w:hanging="283"/>
      </w:pPr>
      <w:rPr>
        <w:rFonts w:hint="default"/>
        <w:lang w:val="pt-PT" w:eastAsia="en-US" w:bidi="ar-SA"/>
      </w:rPr>
    </w:lvl>
    <w:lvl w:ilvl="8">
      <w:numFmt w:val="bullet"/>
      <w:lvlText w:val="•"/>
      <w:lvlJc w:val="left"/>
      <w:pPr>
        <w:ind w:left="7798" w:hanging="283"/>
      </w:pPr>
      <w:rPr>
        <w:rFonts w:hint="default"/>
        <w:lang w:val="pt-PT" w:eastAsia="en-US" w:bidi="ar-SA"/>
      </w:rPr>
    </w:lvl>
  </w:abstractNum>
  <w:abstractNum w:abstractNumId="93" w15:restartNumberingAfterBreak="0">
    <w:nsid w:val="77AC63D4"/>
    <w:multiLevelType w:val="multilevel"/>
    <w:tmpl w:val="7F5A41D0"/>
    <w:numStyleLink w:val="Estilo12"/>
  </w:abstractNum>
  <w:abstractNum w:abstractNumId="94" w15:restartNumberingAfterBreak="0">
    <w:nsid w:val="78BB0077"/>
    <w:multiLevelType w:val="hybridMultilevel"/>
    <w:tmpl w:val="C98C82F0"/>
    <w:lvl w:ilvl="0" w:tplc="D542FA3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5" w15:restartNumberingAfterBreak="0">
    <w:nsid w:val="78E95BD0"/>
    <w:multiLevelType w:val="multilevel"/>
    <w:tmpl w:val="0416001F"/>
    <w:styleLink w:val="Estilo11"/>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6" w15:restartNumberingAfterBreak="0">
    <w:nsid w:val="7A6B354B"/>
    <w:multiLevelType w:val="multilevel"/>
    <w:tmpl w:val="867E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BF95902"/>
    <w:multiLevelType w:val="hybridMultilevel"/>
    <w:tmpl w:val="F93C3C42"/>
    <w:lvl w:ilvl="0" w:tplc="3D74E1C2">
      <w:start w:val="1"/>
      <w:numFmt w:val="lowerLetter"/>
      <w:lvlText w:val="%1)"/>
      <w:lvlJc w:val="left"/>
      <w:pPr>
        <w:ind w:left="422" w:hanging="281"/>
      </w:pPr>
      <w:rPr>
        <w:rFonts w:ascii="Arial" w:eastAsia="Arial MT" w:hAnsi="Arial" w:cs="Arial" w:hint="default"/>
        <w:b/>
        <w:bCs/>
        <w:i w:val="0"/>
        <w:iCs w:val="0"/>
        <w:spacing w:val="0"/>
        <w:w w:val="100"/>
        <w:sz w:val="22"/>
        <w:szCs w:val="22"/>
        <w:lang w:val="pt-PT" w:eastAsia="en-US" w:bidi="ar-SA"/>
      </w:rPr>
    </w:lvl>
    <w:lvl w:ilvl="1" w:tplc="7BF872D6">
      <w:numFmt w:val="bullet"/>
      <w:lvlText w:val="•"/>
      <w:lvlJc w:val="left"/>
      <w:pPr>
        <w:ind w:left="1360" w:hanging="281"/>
      </w:pPr>
      <w:rPr>
        <w:rFonts w:hint="default"/>
        <w:lang w:val="pt-PT" w:eastAsia="en-US" w:bidi="ar-SA"/>
      </w:rPr>
    </w:lvl>
    <w:lvl w:ilvl="2" w:tplc="09AA281A">
      <w:numFmt w:val="bullet"/>
      <w:lvlText w:val="•"/>
      <w:lvlJc w:val="left"/>
      <w:pPr>
        <w:ind w:left="2301" w:hanging="281"/>
      </w:pPr>
      <w:rPr>
        <w:rFonts w:hint="default"/>
        <w:lang w:val="pt-PT" w:eastAsia="en-US" w:bidi="ar-SA"/>
      </w:rPr>
    </w:lvl>
    <w:lvl w:ilvl="3" w:tplc="F3D8321E">
      <w:numFmt w:val="bullet"/>
      <w:lvlText w:val="•"/>
      <w:lvlJc w:val="left"/>
      <w:pPr>
        <w:ind w:left="3241" w:hanging="281"/>
      </w:pPr>
      <w:rPr>
        <w:rFonts w:hint="default"/>
        <w:lang w:val="pt-PT" w:eastAsia="en-US" w:bidi="ar-SA"/>
      </w:rPr>
    </w:lvl>
    <w:lvl w:ilvl="4" w:tplc="3626CEE0">
      <w:numFmt w:val="bullet"/>
      <w:lvlText w:val="•"/>
      <w:lvlJc w:val="left"/>
      <w:pPr>
        <w:ind w:left="4182" w:hanging="281"/>
      </w:pPr>
      <w:rPr>
        <w:rFonts w:hint="default"/>
        <w:lang w:val="pt-PT" w:eastAsia="en-US" w:bidi="ar-SA"/>
      </w:rPr>
    </w:lvl>
    <w:lvl w:ilvl="5" w:tplc="100E617A">
      <w:numFmt w:val="bullet"/>
      <w:lvlText w:val="•"/>
      <w:lvlJc w:val="left"/>
      <w:pPr>
        <w:ind w:left="5123" w:hanging="281"/>
      </w:pPr>
      <w:rPr>
        <w:rFonts w:hint="default"/>
        <w:lang w:val="pt-PT" w:eastAsia="en-US" w:bidi="ar-SA"/>
      </w:rPr>
    </w:lvl>
    <w:lvl w:ilvl="6" w:tplc="DBF84A22">
      <w:numFmt w:val="bullet"/>
      <w:lvlText w:val="•"/>
      <w:lvlJc w:val="left"/>
      <w:pPr>
        <w:ind w:left="6063" w:hanging="281"/>
      </w:pPr>
      <w:rPr>
        <w:rFonts w:hint="default"/>
        <w:lang w:val="pt-PT" w:eastAsia="en-US" w:bidi="ar-SA"/>
      </w:rPr>
    </w:lvl>
    <w:lvl w:ilvl="7" w:tplc="5C3AACCA">
      <w:numFmt w:val="bullet"/>
      <w:lvlText w:val="•"/>
      <w:lvlJc w:val="left"/>
      <w:pPr>
        <w:ind w:left="7004" w:hanging="281"/>
      </w:pPr>
      <w:rPr>
        <w:rFonts w:hint="default"/>
        <w:lang w:val="pt-PT" w:eastAsia="en-US" w:bidi="ar-SA"/>
      </w:rPr>
    </w:lvl>
    <w:lvl w:ilvl="8" w:tplc="3850CF38">
      <w:numFmt w:val="bullet"/>
      <w:lvlText w:val="•"/>
      <w:lvlJc w:val="left"/>
      <w:pPr>
        <w:ind w:left="7945" w:hanging="281"/>
      </w:pPr>
      <w:rPr>
        <w:rFonts w:hint="default"/>
        <w:lang w:val="pt-PT" w:eastAsia="en-US" w:bidi="ar-SA"/>
      </w:rPr>
    </w:lvl>
  </w:abstractNum>
  <w:abstractNum w:abstractNumId="98" w15:restartNumberingAfterBreak="0">
    <w:nsid w:val="7C581C49"/>
    <w:multiLevelType w:val="hybridMultilevel"/>
    <w:tmpl w:val="C1E4E98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9" w15:restartNumberingAfterBreak="0">
    <w:nsid w:val="7C7861DA"/>
    <w:multiLevelType w:val="hybridMultilevel"/>
    <w:tmpl w:val="56DE0D2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0" w15:restartNumberingAfterBreak="0">
    <w:nsid w:val="7C842BC6"/>
    <w:multiLevelType w:val="multilevel"/>
    <w:tmpl w:val="DF904FB0"/>
    <w:lvl w:ilvl="0">
      <w:start w:val="9"/>
      <w:numFmt w:val="decimal"/>
      <w:lvlText w:val="%1"/>
      <w:lvlJc w:val="left"/>
      <w:pPr>
        <w:ind w:left="142" w:hanging="557"/>
      </w:pPr>
      <w:rPr>
        <w:rFonts w:hint="default"/>
        <w:lang w:val="pt-PT" w:eastAsia="en-US" w:bidi="ar-SA"/>
      </w:rPr>
    </w:lvl>
    <w:lvl w:ilvl="1">
      <w:start w:val="1"/>
      <w:numFmt w:val="decimal"/>
      <w:lvlText w:val="%1.%2."/>
      <w:lvlJc w:val="left"/>
      <w:pPr>
        <w:ind w:left="142" w:hanging="557"/>
      </w:pPr>
      <w:rPr>
        <w:rFonts w:ascii="Arial" w:eastAsia="Arial MT" w:hAnsi="Arial" w:cs="Arial" w:hint="default"/>
        <w:b/>
        <w:bCs/>
        <w:i w:val="0"/>
        <w:iCs w:val="0"/>
        <w:spacing w:val="0"/>
        <w:w w:val="99"/>
        <w:sz w:val="22"/>
        <w:szCs w:val="22"/>
        <w:lang w:val="pt-PT" w:eastAsia="en-US" w:bidi="ar-SA"/>
      </w:rPr>
    </w:lvl>
    <w:lvl w:ilvl="2">
      <w:numFmt w:val="bullet"/>
      <w:lvlText w:val="•"/>
      <w:lvlJc w:val="left"/>
      <w:pPr>
        <w:ind w:left="2077" w:hanging="557"/>
      </w:pPr>
      <w:rPr>
        <w:rFonts w:hint="default"/>
        <w:lang w:val="pt-PT" w:eastAsia="en-US" w:bidi="ar-SA"/>
      </w:rPr>
    </w:lvl>
    <w:lvl w:ilvl="3">
      <w:numFmt w:val="bullet"/>
      <w:lvlText w:val="•"/>
      <w:lvlJc w:val="left"/>
      <w:pPr>
        <w:ind w:left="3045" w:hanging="557"/>
      </w:pPr>
      <w:rPr>
        <w:rFonts w:hint="default"/>
        <w:lang w:val="pt-PT" w:eastAsia="en-US" w:bidi="ar-SA"/>
      </w:rPr>
    </w:lvl>
    <w:lvl w:ilvl="4">
      <w:numFmt w:val="bullet"/>
      <w:lvlText w:val="•"/>
      <w:lvlJc w:val="left"/>
      <w:pPr>
        <w:ind w:left="4014" w:hanging="557"/>
      </w:pPr>
      <w:rPr>
        <w:rFonts w:hint="default"/>
        <w:lang w:val="pt-PT" w:eastAsia="en-US" w:bidi="ar-SA"/>
      </w:rPr>
    </w:lvl>
    <w:lvl w:ilvl="5">
      <w:numFmt w:val="bullet"/>
      <w:lvlText w:val="•"/>
      <w:lvlJc w:val="left"/>
      <w:pPr>
        <w:ind w:left="4983" w:hanging="557"/>
      </w:pPr>
      <w:rPr>
        <w:rFonts w:hint="default"/>
        <w:lang w:val="pt-PT" w:eastAsia="en-US" w:bidi="ar-SA"/>
      </w:rPr>
    </w:lvl>
    <w:lvl w:ilvl="6">
      <w:numFmt w:val="bullet"/>
      <w:lvlText w:val="•"/>
      <w:lvlJc w:val="left"/>
      <w:pPr>
        <w:ind w:left="5951" w:hanging="557"/>
      </w:pPr>
      <w:rPr>
        <w:rFonts w:hint="default"/>
        <w:lang w:val="pt-PT" w:eastAsia="en-US" w:bidi="ar-SA"/>
      </w:rPr>
    </w:lvl>
    <w:lvl w:ilvl="7">
      <w:numFmt w:val="bullet"/>
      <w:lvlText w:val="•"/>
      <w:lvlJc w:val="left"/>
      <w:pPr>
        <w:ind w:left="6920" w:hanging="557"/>
      </w:pPr>
      <w:rPr>
        <w:rFonts w:hint="default"/>
        <w:lang w:val="pt-PT" w:eastAsia="en-US" w:bidi="ar-SA"/>
      </w:rPr>
    </w:lvl>
    <w:lvl w:ilvl="8">
      <w:numFmt w:val="bullet"/>
      <w:lvlText w:val="•"/>
      <w:lvlJc w:val="left"/>
      <w:pPr>
        <w:ind w:left="7889" w:hanging="557"/>
      </w:pPr>
      <w:rPr>
        <w:rFonts w:hint="default"/>
        <w:lang w:val="pt-PT" w:eastAsia="en-US" w:bidi="ar-SA"/>
      </w:rPr>
    </w:lvl>
  </w:abstractNum>
  <w:abstractNum w:abstractNumId="101" w15:restartNumberingAfterBreak="0">
    <w:nsid w:val="7E513411"/>
    <w:multiLevelType w:val="multilevel"/>
    <w:tmpl w:val="0ECACA82"/>
    <w:lvl w:ilvl="0">
      <w:start w:val="11"/>
      <w:numFmt w:val="decimal"/>
      <w:lvlText w:val="%1"/>
      <w:lvlJc w:val="left"/>
      <w:pPr>
        <w:ind w:left="142" w:hanging="629"/>
      </w:pPr>
      <w:rPr>
        <w:rFonts w:hint="default"/>
        <w:lang w:val="pt-PT" w:eastAsia="en-US" w:bidi="ar-SA"/>
      </w:rPr>
    </w:lvl>
    <w:lvl w:ilvl="1">
      <w:start w:val="1"/>
      <w:numFmt w:val="decimal"/>
      <w:lvlText w:val="%1.%2."/>
      <w:lvlJc w:val="left"/>
      <w:pPr>
        <w:ind w:left="142" w:hanging="629"/>
      </w:pPr>
      <w:rPr>
        <w:rFonts w:ascii="Arial" w:eastAsia="Arial MT" w:hAnsi="Arial" w:cs="Arial" w:hint="default"/>
        <w:b/>
        <w:bCs/>
        <w:i w:val="0"/>
        <w:iCs w:val="0"/>
        <w:spacing w:val="-1"/>
        <w:w w:val="99"/>
        <w:sz w:val="22"/>
        <w:szCs w:val="22"/>
        <w:lang w:val="pt-PT" w:eastAsia="en-US" w:bidi="ar-SA"/>
      </w:rPr>
    </w:lvl>
    <w:lvl w:ilvl="2">
      <w:numFmt w:val="bullet"/>
      <w:lvlText w:val="•"/>
      <w:lvlJc w:val="left"/>
      <w:pPr>
        <w:ind w:left="2077" w:hanging="629"/>
      </w:pPr>
      <w:rPr>
        <w:rFonts w:hint="default"/>
        <w:lang w:val="pt-PT" w:eastAsia="en-US" w:bidi="ar-SA"/>
      </w:rPr>
    </w:lvl>
    <w:lvl w:ilvl="3">
      <w:numFmt w:val="bullet"/>
      <w:lvlText w:val="•"/>
      <w:lvlJc w:val="left"/>
      <w:pPr>
        <w:ind w:left="3045" w:hanging="629"/>
      </w:pPr>
      <w:rPr>
        <w:rFonts w:hint="default"/>
        <w:lang w:val="pt-PT" w:eastAsia="en-US" w:bidi="ar-SA"/>
      </w:rPr>
    </w:lvl>
    <w:lvl w:ilvl="4">
      <w:numFmt w:val="bullet"/>
      <w:lvlText w:val="•"/>
      <w:lvlJc w:val="left"/>
      <w:pPr>
        <w:ind w:left="4014" w:hanging="629"/>
      </w:pPr>
      <w:rPr>
        <w:rFonts w:hint="default"/>
        <w:lang w:val="pt-PT" w:eastAsia="en-US" w:bidi="ar-SA"/>
      </w:rPr>
    </w:lvl>
    <w:lvl w:ilvl="5">
      <w:numFmt w:val="bullet"/>
      <w:lvlText w:val="•"/>
      <w:lvlJc w:val="left"/>
      <w:pPr>
        <w:ind w:left="4983" w:hanging="629"/>
      </w:pPr>
      <w:rPr>
        <w:rFonts w:hint="default"/>
        <w:lang w:val="pt-PT" w:eastAsia="en-US" w:bidi="ar-SA"/>
      </w:rPr>
    </w:lvl>
    <w:lvl w:ilvl="6">
      <w:numFmt w:val="bullet"/>
      <w:lvlText w:val="•"/>
      <w:lvlJc w:val="left"/>
      <w:pPr>
        <w:ind w:left="5951" w:hanging="629"/>
      </w:pPr>
      <w:rPr>
        <w:rFonts w:hint="default"/>
        <w:lang w:val="pt-PT" w:eastAsia="en-US" w:bidi="ar-SA"/>
      </w:rPr>
    </w:lvl>
    <w:lvl w:ilvl="7">
      <w:numFmt w:val="bullet"/>
      <w:lvlText w:val="•"/>
      <w:lvlJc w:val="left"/>
      <w:pPr>
        <w:ind w:left="6920" w:hanging="629"/>
      </w:pPr>
      <w:rPr>
        <w:rFonts w:hint="default"/>
        <w:lang w:val="pt-PT" w:eastAsia="en-US" w:bidi="ar-SA"/>
      </w:rPr>
    </w:lvl>
    <w:lvl w:ilvl="8">
      <w:numFmt w:val="bullet"/>
      <w:lvlText w:val="•"/>
      <w:lvlJc w:val="left"/>
      <w:pPr>
        <w:ind w:left="7889" w:hanging="629"/>
      </w:pPr>
      <w:rPr>
        <w:rFonts w:hint="default"/>
        <w:lang w:val="pt-PT" w:eastAsia="en-US" w:bidi="ar-SA"/>
      </w:rPr>
    </w:lvl>
  </w:abstractNum>
  <w:num w:numId="1" w16cid:durableId="759134276">
    <w:abstractNumId w:val="45"/>
  </w:num>
  <w:num w:numId="2" w16cid:durableId="2132356002">
    <w:abstractNumId w:val="70"/>
  </w:num>
  <w:num w:numId="3" w16cid:durableId="1701317861">
    <w:abstractNumId w:val="101"/>
  </w:num>
  <w:num w:numId="4" w16cid:durableId="1373312304">
    <w:abstractNumId w:val="33"/>
  </w:num>
  <w:num w:numId="5" w16cid:durableId="1299645727">
    <w:abstractNumId w:val="100"/>
  </w:num>
  <w:num w:numId="6" w16cid:durableId="2117167975">
    <w:abstractNumId w:val="60"/>
  </w:num>
  <w:num w:numId="7" w16cid:durableId="526529093">
    <w:abstractNumId w:val="86"/>
  </w:num>
  <w:num w:numId="8" w16cid:durableId="320932887">
    <w:abstractNumId w:val="47"/>
  </w:num>
  <w:num w:numId="9" w16cid:durableId="308440393">
    <w:abstractNumId w:val="65"/>
  </w:num>
  <w:num w:numId="10" w16cid:durableId="871961734">
    <w:abstractNumId w:val="83"/>
  </w:num>
  <w:num w:numId="11" w16cid:durableId="153112218">
    <w:abstractNumId w:val="11"/>
  </w:num>
  <w:num w:numId="12" w16cid:durableId="166023330">
    <w:abstractNumId w:val="59"/>
  </w:num>
  <w:num w:numId="13" w16cid:durableId="338509733">
    <w:abstractNumId w:val="31"/>
  </w:num>
  <w:num w:numId="14" w16cid:durableId="1236861274">
    <w:abstractNumId w:val="49"/>
  </w:num>
  <w:num w:numId="15" w16cid:durableId="1342702411">
    <w:abstractNumId w:val="97"/>
  </w:num>
  <w:num w:numId="16" w16cid:durableId="1581526038">
    <w:abstractNumId w:val="6"/>
  </w:num>
  <w:num w:numId="17" w16cid:durableId="1402102311">
    <w:abstractNumId w:val="22"/>
  </w:num>
  <w:num w:numId="18" w16cid:durableId="345790312">
    <w:abstractNumId w:val="91"/>
  </w:num>
  <w:num w:numId="19" w16cid:durableId="1182012698">
    <w:abstractNumId w:val="4"/>
  </w:num>
  <w:num w:numId="20" w16cid:durableId="743719204">
    <w:abstractNumId w:val="36"/>
  </w:num>
  <w:num w:numId="21" w16cid:durableId="1999336914">
    <w:abstractNumId w:val="61"/>
  </w:num>
  <w:num w:numId="22" w16cid:durableId="671680687">
    <w:abstractNumId w:val="27"/>
  </w:num>
  <w:num w:numId="23" w16cid:durableId="889536469">
    <w:abstractNumId w:val="19"/>
  </w:num>
  <w:num w:numId="24" w16cid:durableId="1187065521">
    <w:abstractNumId w:val="8"/>
  </w:num>
  <w:num w:numId="25" w16cid:durableId="2008827185">
    <w:abstractNumId w:val="37"/>
  </w:num>
  <w:num w:numId="26" w16cid:durableId="1002509865">
    <w:abstractNumId w:val="50"/>
  </w:num>
  <w:num w:numId="27" w16cid:durableId="1981375039">
    <w:abstractNumId w:val="54"/>
  </w:num>
  <w:num w:numId="28" w16cid:durableId="892230901">
    <w:abstractNumId w:val="74"/>
  </w:num>
  <w:num w:numId="29" w16cid:durableId="430391980">
    <w:abstractNumId w:val="9"/>
  </w:num>
  <w:num w:numId="30" w16cid:durableId="1168865279">
    <w:abstractNumId w:val="58"/>
  </w:num>
  <w:num w:numId="31" w16cid:durableId="895581027">
    <w:abstractNumId w:val="10"/>
  </w:num>
  <w:num w:numId="32" w16cid:durableId="699281498">
    <w:abstractNumId w:val="21"/>
  </w:num>
  <w:num w:numId="33" w16cid:durableId="767583330">
    <w:abstractNumId w:val="30"/>
  </w:num>
  <w:num w:numId="34" w16cid:durableId="1819229754">
    <w:abstractNumId w:val="52"/>
  </w:num>
  <w:num w:numId="35" w16cid:durableId="68355141">
    <w:abstractNumId w:val="72"/>
  </w:num>
  <w:num w:numId="36" w16cid:durableId="291785257">
    <w:abstractNumId w:val="28"/>
  </w:num>
  <w:num w:numId="37" w16cid:durableId="1977712456">
    <w:abstractNumId w:val="95"/>
  </w:num>
  <w:num w:numId="38" w16cid:durableId="857933884">
    <w:abstractNumId w:val="89"/>
  </w:num>
  <w:num w:numId="39" w16cid:durableId="458763359">
    <w:abstractNumId w:val="0"/>
  </w:num>
  <w:num w:numId="40" w16cid:durableId="1334914864">
    <w:abstractNumId w:val="18"/>
  </w:num>
  <w:num w:numId="41" w16cid:durableId="1289124448">
    <w:abstractNumId w:val="98"/>
  </w:num>
  <w:num w:numId="42" w16cid:durableId="406536876">
    <w:abstractNumId w:val="2"/>
  </w:num>
  <w:num w:numId="43" w16cid:durableId="988826216">
    <w:abstractNumId w:val="56"/>
  </w:num>
  <w:num w:numId="44" w16cid:durableId="1948153187">
    <w:abstractNumId w:val="39"/>
  </w:num>
  <w:num w:numId="45" w16cid:durableId="786237252">
    <w:abstractNumId w:val="41"/>
  </w:num>
  <w:num w:numId="46" w16cid:durableId="1672754465">
    <w:abstractNumId w:val="35"/>
  </w:num>
  <w:num w:numId="47" w16cid:durableId="1750737231">
    <w:abstractNumId w:val="23"/>
  </w:num>
  <w:num w:numId="48" w16cid:durableId="1171018557">
    <w:abstractNumId w:val="29"/>
  </w:num>
  <w:num w:numId="49" w16cid:durableId="1276137532">
    <w:abstractNumId w:val="96"/>
  </w:num>
  <w:num w:numId="50" w16cid:durableId="2087916852">
    <w:abstractNumId w:val="24"/>
  </w:num>
  <w:num w:numId="51" w16cid:durableId="1462068141">
    <w:abstractNumId w:val="40"/>
    <w:lvlOverride w:ilvl="1">
      <w:lvl w:ilvl="1">
        <w:start w:val="1"/>
        <w:numFmt w:val="decimal"/>
        <w:lvlText w:val="%1.%2."/>
        <w:lvlJc w:val="left"/>
        <w:pPr>
          <w:ind w:left="792" w:hanging="432"/>
        </w:pPr>
        <w:rPr>
          <w:b/>
          <w:bCs/>
        </w:rPr>
      </w:lvl>
    </w:lvlOverride>
    <w:lvlOverride w:ilvl="2">
      <w:lvl w:ilvl="2">
        <w:start w:val="1"/>
        <w:numFmt w:val="decimal"/>
        <w:lvlText w:val="%1.%2.%3."/>
        <w:lvlJc w:val="left"/>
        <w:pPr>
          <w:ind w:left="1224" w:hanging="504"/>
        </w:pPr>
        <w:rPr>
          <w:b/>
          <w:bCs/>
        </w:rPr>
      </w:lvl>
    </w:lvlOverride>
  </w:num>
  <w:num w:numId="52" w16cid:durableId="105777267">
    <w:abstractNumId w:val="64"/>
    <w:lvlOverride w:ilvl="1">
      <w:lvl w:ilvl="1">
        <w:start w:val="1"/>
        <w:numFmt w:val="decimal"/>
        <w:lvlText w:val="%1.%2."/>
        <w:lvlJc w:val="left"/>
        <w:pPr>
          <w:ind w:left="792" w:hanging="432"/>
        </w:pPr>
        <w:rPr>
          <w:b/>
          <w:bCs/>
        </w:rPr>
      </w:lvl>
    </w:lvlOverride>
  </w:num>
  <w:num w:numId="53" w16cid:durableId="1796219905">
    <w:abstractNumId w:val="81"/>
    <w:lvlOverride w:ilvl="1">
      <w:lvl w:ilvl="1">
        <w:start w:val="1"/>
        <w:numFmt w:val="decimal"/>
        <w:lvlText w:val="%1.%2."/>
        <w:lvlJc w:val="left"/>
        <w:pPr>
          <w:ind w:left="792" w:hanging="432"/>
        </w:pPr>
        <w:rPr>
          <w:b/>
          <w:bCs/>
        </w:rPr>
      </w:lvl>
    </w:lvlOverride>
  </w:num>
  <w:num w:numId="54" w16cid:durableId="885947425">
    <w:abstractNumId w:val="80"/>
  </w:num>
  <w:num w:numId="55" w16cid:durableId="1698891165">
    <w:abstractNumId w:val="57"/>
  </w:num>
  <w:num w:numId="56" w16cid:durableId="212235780">
    <w:abstractNumId w:val="66"/>
  </w:num>
  <w:num w:numId="57" w16cid:durableId="1799301593">
    <w:abstractNumId w:val="75"/>
  </w:num>
  <w:num w:numId="58" w16cid:durableId="1519201373">
    <w:abstractNumId w:val="32"/>
  </w:num>
  <w:num w:numId="59" w16cid:durableId="1436749056">
    <w:abstractNumId w:val="92"/>
  </w:num>
  <w:num w:numId="60" w16cid:durableId="769425310">
    <w:abstractNumId w:val="42"/>
  </w:num>
  <w:num w:numId="61" w16cid:durableId="364523777">
    <w:abstractNumId w:val="76"/>
  </w:num>
  <w:num w:numId="62" w16cid:durableId="1898055442">
    <w:abstractNumId w:val="93"/>
    <w:lvlOverride w:ilvl="1">
      <w:lvl w:ilvl="1">
        <w:start w:val="1"/>
        <w:numFmt w:val="decimal"/>
        <w:lvlText w:val="%1.%2."/>
        <w:lvlJc w:val="left"/>
        <w:pPr>
          <w:ind w:left="142" w:hanging="494"/>
        </w:pPr>
        <w:rPr>
          <w:rFonts w:ascii="Arial" w:eastAsia="Arial MT" w:hAnsi="Arial" w:cs="Arial" w:hint="default"/>
          <w:b/>
          <w:bCs/>
          <w:i w:val="0"/>
          <w:iCs w:val="0"/>
          <w:spacing w:val="0"/>
          <w:w w:val="99"/>
          <w:sz w:val="22"/>
          <w:szCs w:val="22"/>
          <w:lang w:val="pt-PT" w:eastAsia="en-US" w:bidi="ar-SA"/>
        </w:rPr>
      </w:lvl>
    </w:lvlOverride>
  </w:num>
  <w:num w:numId="63" w16cid:durableId="1610232690">
    <w:abstractNumId w:val="14"/>
  </w:num>
  <w:num w:numId="64" w16cid:durableId="1055079985">
    <w:abstractNumId w:val="7"/>
  </w:num>
  <w:num w:numId="65" w16cid:durableId="1455901283">
    <w:abstractNumId w:val="13"/>
  </w:num>
  <w:num w:numId="66" w16cid:durableId="1516266607">
    <w:abstractNumId w:val="16"/>
  </w:num>
  <w:num w:numId="67" w16cid:durableId="350499626">
    <w:abstractNumId w:val="82"/>
  </w:num>
  <w:num w:numId="68" w16cid:durableId="391661073">
    <w:abstractNumId w:val="55"/>
  </w:num>
  <w:num w:numId="69" w16cid:durableId="296448991">
    <w:abstractNumId w:val="51"/>
  </w:num>
  <w:num w:numId="70" w16cid:durableId="1652562566">
    <w:abstractNumId w:val="38"/>
  </w:num>
  <w:num w:numId="71" w16cid:durableId="1324235215">
    <w:abstractNumId w:val="15"/>
  </w:num>
  <w:num w:numId="72" w16cid:durableId="1051417447">
    <w:abstractNumId w:val="44"/>
  </w:num>
  <w:num w:numId="73" w16cid:durableId="1088815473">
    <w:abstractNumId w:val="53"/>
  </w:num>
  <w:num w:numId="74" w16cid:durableId="1224371342">
    <w:abstractNumId w:val="71"/>
  </w:num>
  <w:num w:numId="75" w16cid:durableId="1360619349">
    <w:abstractNumId w:val="79"/>
  </w:num>
  <w:num w:numId="76" w16cid:durableId="2126192289">
    <w:abstractNumId w:val="69"/>
  </w:num>
  <w:num w:numId="77" w16cid:durableId="1093091915">
    <w:abstractNumId w:val="46"/>
  </w:num>
  <w:num w:numId="78" w16cid:durableId="1265654562">
    <w:abstractNumId w:val="5"/>
  </w:num>
  <w:num w:numId="79" w16cid:durableId="1922370549">
    <w:abstractNumId w:val="88"/>
  </w:num>
  <w:num w:numId="80" w16cid:durableId="994408364">
    <w:abstractNumId w:val="85"/>
  </w:num>
  <w:num w:numId="81" w16cid:durableId="802504984">
    <w:abstractNumId w:val="77"/>
  </w:num>
  <w:num w:numId="82" w16cid:durableId="520507478">
    <w:abstractNumId w:val="73"/>
  </w:num>
  <w:num w:numId="83" w16cid:durableId="1569534413">
    <w:abstractNumId w:val="87"/>
  </w:num>
  <w:num w:numId="84" w16cid:durableId="1811704688">
    <w:abstractNumId w:val="62"/>
  </w:num>
  <w:num w:numId="85" w16cid:durableId="1816409561">
    <w:abstractNumId w:val="3"/>
  </w:num>
  <w:num w:numId="86" w16cid:durableId="482239956">
    <w:abstractNumId w:val="20"/>
  </w:num>
  <w:num w:numId="87" w16cid:durableId="246619247">
    <w:abstractNumId w:val="48"/>
  </w:num>
  <w:num w:numId="88" w16cid:durableId="281035163">
    <w:abstractNumId w:val="90"/>
  </w:num>
  <w:num w:numId="89" w16cid:durableId="1146777922">
    <w:abstractNumId w:val="1"/>
  </w:num>
  <w:num w:numId="90" w16cid:durableId="1447698581">
    <w:abstractNumId w:val="25"/>
  </w:num>
  <w:num w:numId="91" w16cid:durableId="665787265">
    <w:abstractNumId w:val="63"/>
  </w:num>
  <w:num w:numId="92" w16cid:durableId="1608923480">
    <w:abstractNumId w:val="84"/>
  </w:num>
  <w:num w:numId="93" w16cid:durableId="1945570578">
    <w:abstractNumId w:val="17"/>
  </w:num>
  <w:num w:numId="94" w16cid:durableId="648947389">
    <w:abstractNumId w:val="68"/>
  </w:num>
  <w:num w:numId="95" w16cid:durableId="1255819929">
    <w:abstractNumId w:val="26"/>
  </w:num>
  <w:num w:numId="96" w16cid:durableId="1354843036">
    <w:abstractNumId w:val="12"/>
  </w:num>
  <w:num w:numId="97" w16cid:durableId="974289196">
    <w:abstractNumId w:val="78"/>
  </w:num>
  <w:num w:numId="98" w16cid:durableId="1779331216">
    <w:abstractNumId w:val="34"/>
  </w:num>
  <w:num w:numId="99" w16cid:durableId="1243371940">
    <w:abstractNumId w:val="67"/>
  </w:num>
  <w:num w:numId="100" w16cid:durableId="215358358">
    <w:abstractNumId w:val="99"/>
  </w:num>
  <w:num w:numId="101" w16cid:durableId="1313489823">
    <w:abstractNumId w:val="94"/>
  </w:num>
  <w:num w:numId="102" w16cid:durableId="2092196120">
    <w:abstractNumId w:val="43"/>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543"/>
    <w:rsid w:val="00001A2B"/>
    <w:rsid w:val="000037EF"/>
    <w:rsid w:val="000060F5"/>
    <w:rsid w:val="00011923"/>
    <w:rsid w:val="00011DDF"/>
    <w:rsid w:val="00012B27"/>
    <w:rsid w:val="000145AB"/>
    <w:rsid w:val="0001464C"/>
    <w:rsid w:val="000204D7"/>
    <w:rsid w:val="000219D3"/>
    <w:rsid w:val="00022D33"/>
    <w:rsid w:val="0003108B"/>
    <w:rsid w:val="0003503B"/>
    <w:rsid w:val="0003724D"/>
    <w:rsid w:val="00040142"/>
    <w:rsid w:val="00043073"/>
    <w:rsid w:val="000524F5"/>
    <w:rsid w:val="00052541"/>
    <w:rsid w:val="00064608"/>
    <w:rsid w:val="00066ED5"/>
    <w:rsid w:val="000677CE"/>
    <w:rsid w:val="00072790"/>
    <w:rsid w:val="000758CB"/>
    <w:rsid w:val="00091034"/>
    <w:rsid w:val="000961FA"/>
    <w:rsid w:val="000A0BBB"/>
    <w:rsid w:val="000A34F7"/>
    <w:rsid w:val="000A38EE"/>
    <w:rsid w:val="000B001A"/>
    <w:rsid w:val="000C1775"/>
    <w:rsid w:val="000C470D"/>
    <w:rsid w:val="000C6A17"/>
    <w:rsid w:val="000C71BB"/>
    <w:rsid w:val="000E5FBB"/>
    <w:rsid w:val="000E6ACE"/>
    <w:rsid w:val="000F2A77"/>
    <w:rsid w:val="000F2AF8"/>
    <w:rsid w:val="000F69FE"/>
    <w:rsid w:val="00106885"/>
    <w:rsid w:val="00107655"/>
    <w:rsid w:val="00113C88"/>
    <w:rsid w:val="00120D06"/>
    <w:rsid w:val="0012134C"/>
    <w:rsid w:val="00126AA3"/>
    <w:rsid w:val="001371AF"/>
    <w:rsid w:val="00145440"/>
    <w:rsid w:val="00150F87"/>
    <w:rsid w:val="00166E5A"/>
    <w:rsid w:val="00167421"/>
    <w:rsid w:val="001858E6"/>
    <w:rsid w:val="0019426A"/>
    <w:rsid w:val="0019705C"/>
    <w:rsid w:val="001A2195"/>
    <w:rsid w:val="001F3537"/>
    <w:rsid w:val="001F6ADB"/>
    <w:rsid w:val="00206B51"/>
    <w:rsid w:val="0022724E"/>
    <w:rsid w:val="00255F72"/>
    <w:rsid w:val="002560D0"/>
    <w:rsid w:val="00275344"/>
    <w:rsid w:val="00275638"/>
    <w:rsid w:val="00277513"/>
    <w:rsid w:val="002A1936"/>
    <w:rsid w:val="002A1C1C"/>
    <w:rsid w:val="002A2E41"/>
    <w:rsid w:val="002A3721"/>
    <w:rsid w:val="002B1292"/>
    <w:rsid w:val="002C504A"/>
    <w:rsid w:val="002D44DD"/>
    <w:rsid w:val="002E57AA"/>
    <w:rsid w:val="002E749C"/>
    <w:rsid w:val="002F3A56"/>
    <w:rsid w:val="002F4FF8"/>
    <w:rsid w:val="00317C6A"/>
    <w:rsid w:val="00357EFC"/>
    <w:rsid w:val="0037089E"/>
    <w:rsid w:val="003711A6"/>
    <w:rsid w:val="003B622F"/>
    <w:rsid w:val="003C49AD"/>
    <w:rsid w:val="003C4B70"/>
    <w:rsid w:val="003E059A"/>
    <w:rsid w:val="003E2C41"/>
    <w:rsid w:val="003F6B37"/>
    <w:rsid w:val="004028ED"/>
    <w:rsid w:val="00407594"/>
    <w:rsid w:val="00415CE1"/>
    <w:rsid w:val="00436BA2"/>
    <w:rsid w:val="004408BF"/>
    <w:rsid w:val="0044133C"/>
    <w:rsid w:val="00441F66"/>
    <w:rsid w:val="004533B8"/>
    <w:rsid w:val="00462840"/>
    <w:rsid w:val="004820A3"/>
    <w:rsid w:val="00484B76"/>
    <w:rsid w:val="004873A6"/>
    <w:rsid w:val="004A4CF1"/>
    <w:rsid w:val="004A5BFD"/>
    <w:rsid w:val="004B1466"/>
    <w:rsid w:val="004C6C3E"/>
    <w:rsid w:val="004D6E7D"/>
    <w:rsid w:val="004E2D77"/>
    <w:rsid w:val="004F0E95"/>
    <w:rsid w:val="004F56CF"/>
    <w:rsid w:val="00503B35"/>
    <w:rsid w:val="00511845"/>
    <w:rsid w:val="00513627"/>
    <w:rsid w:val="005236A1"/>
    <w:rsid w:val="00526AB9"/>
    <w:rsid w:val="00536ACB"/>
    <w:rsid w:val="00541207"/>
    <w:rsid w:val="00550C8D"/>
    <w:rsid w:val="005536ED"/>
    <w:rsid w:val="005659F2"/>
    <w:rsid w:val="005755C7"/>
    <w:rsid w:val="00577B0D"/>
    <w:rsid w:val="00584306"/>
    <w:rsid w:val="005C5EF0"/>
    <w:rsid w:val="005D17B7"/>
    <w:rsid w:val="005D443A"/>
    <w:rsid w:val="005F0905"/>
    <w:rsid w:val="005F50A8"/>
    <w:rsid w:val="0060392F"/>
    <w:rsid w:val="006252F1"/>
    <w:rsid w:val="00625BC7"/>
    <w:rsid w:val="00635559"/>
    <w:rsid w:val="0065357A"/>
    <w:rsid w:val="00656468"/>
    <w:rsid w:val="00663B05"/>
    <w:rsid w:val="0066457F"/>
    <w:rsid w:val="00664DAD"/>
    <w:rsid w:val="00674ADF"/>
    <w:rsid w:val="00684883"/>
    <w:rsid w:val="0068562A"/>
    <w:rsid w:val="006924D2"/>
    <w:rsid w:val="00694454"/>
    <w:rsid w:val="0069763F"/>
    <w:rsid w:val="006A1742"/>
    <w:rsid w:val="006B40BB"/>
    <w:rsid w:val="006B51B1"/>
    <w:rsid w:val="006C06D4"/>
    <w:rsid w:val="006D62A2"/>
    <w:rsid w:val="006D6CCA"/>
    <w:rsid w:val="006E57F9"/>
    <w:rsid w:val="006F2964"/>
    <w:rsid w:val="006F6FAC"/>
    <w:rsid w:val="006F70E2"/>
    <w:rsid w:val="006F767E"/>
    <w:rsid w:val="00703E04"/>
    <w:rsid w:val="007130F1"/>
    <w:rsid w:val="00721EF2"/>
    <w:rsid w:val="007354EA"/>
    <w:rsid w:val="00743F67"/>
    <w:rsid w:val="00746543"/>
    <w:rsid w:val="00760210"/>
    <w:rsid w:val="007824E6"/>
    <w:rsid w:val="00785705"/>
    <w:rsid w:val="00794080"/>
    <w:rsid w:val="007C69BF"/>
    <w:rsid w:val="007D0FA3"/>
    <w:rsid w:val="007D6D1D"/>
    <w:rsid w:val="00802D0B"/>
    <w:rsid w:val="00817B71"/>
    <w:rsid w:val="008240B6"/>
    <w:rsid w:val="00833C2F"/>
    <w:rsid w:val="00837173"/>
    <w:rsid w:val="00840BF4"/>
    <w:rsid w:val="00845B9F"/>
    <w:rsid w:val="008519C0"/>
    <w:rsid w:val="0086213D"/>
    <w:rsid w:val="00871F2C"/>
    <w:rsid w:val="00872F0F"/>
    <w:rsid w:val="008925A3"/>
    <w:rsid w:val="00894FF9"/>
    <w:rsid w:val="008A0DD7"/>
    <w:rsid w:val="008A26EF"/>
    <w:rsid w:val="008B697B"/>
    <w:rsid w:val="008C1868"/>
    <w:rsid w:val="008C1B9E"/>
    <w:rsid w:val="008E08C5"/>
    <w:rsid w:val="008E593D"/>
    <w:rsid w:val="008F2112"/>
    <w:rsid w:val="00900673"/>
    <w:rsid w:val="0090418B"/>
    <w:rsid w:val="009245D3"/>
    <w:rsid w:val="009267FC"/>
    <w:rsid w:val="009300A9"/>
    <w:rsid w:val="00933FBE"/>
    <w:rsid w:val="009412D9"/>
    <w:rsid w:val="009506DC"/>
    <w:rsid w:val="009547E0"/>
    <w:rsid w:val="009658C2"/>
    <w:rsid w:val="009704BC"/>
    <w:rsid w:val="00974F57"/>
    <w:rsid w:val="00993F30"/>
    <w:rsid w:val="009A4413"/>
    <w:rsid w:val="009A7E74"/>
    <w:rsid w:val="009B1648"/>
    <w:rsid w:val="009B2411"/>
    <w:rsid w:val="009B3CB5"/>
    <w:rsid w:val="009C31B3"/>
    <w:rsid w:val="009C6E62"/>
    <w:rsid w:val="009E12B8"/>
    <w:rsid w:val="009F1B82"/>
    <w:rsid w:val="009F341F"/>
    <w:rsid w:val="009F4380"/>
    <w:rsid w:val="009F47D3"/>
    <w:rsid w:val="00A01AFC"/>
    <w:rsid w:val="00A160F9"/>
    <w:rsid w:val="00A279EA"/>
    <w:rsid w:val="00A35ECF"/>
    <w:rsid w:val="00A61523"/>
    <w:rsid w:val="00A61E96"/>
    <w:rsid w:val="00A7791C"/>
    <w:rsid w:val="00AA1FF4"/>
    <w:rsid w:val="00AA5D50"/>
    <w:rsid w:val="00AB75E6"/>
    <w:rsid w:val="00AD1BB9"/>
    <w:rsid w:val="00AD47F7"/>
    <w:rsid w:val="00AD6B2D"/>
    <w:rsid w:val="00AE27E2"/>
    <w:rsid w:val="00AF5113"/>
    <w:rsid w:val="00AF7B4E"/>
    <w:rsid w:val="00B021D6"/>
    <w:rsid w:val="00B13C63"/>
    <w:rsid w:val="00B13CD3"/>
    <w:rsid w:val="00B3669C"/>
    <w:rsid w:val="00B408D5"/>
    <w:rsid w:val="00B413B5"/>
    <w:rsid w:val="00B52CF3"/>
    <w:rsid w:val="00B602AE"/>
    <w:rsid w:val="00B63350"/>
    <w:rsid w:val="00B827C6"/>
    <w:rsid w:val="00BA293D"/>
    <w:rsid w:val="00BD5EA8"/>
    <w:rsid w:val="00BE1F16"/>
    <w:rsid w:val="00BF5772"/>
    <w:rsid w:val="00C10C1E"/>
    <w:rsid w:val="00C11BCC"/>
    <w:rsid w:val="00C1642C"/>
    <w:rsid w:val="00C1740D"/>
    <w:rsid w:val="00C35CC2"/>
    <w:rsid w:val="00C51F2D"/>
    <w:rsid w:val="00C64845"/>
    <w:rsid w:val="00C73797"/>
    <w:rsid w:val="00C90C9D"/>
    <w:rsid w:val="00C90FC9"/>
    <w:rsid w:val="00C933C8"/>
    <w:rsid w:val="00CB19BC"/>
    <w:rsid w:val="00CC2F56"/>
    <w:rsid w:val="00CF41DB"/>
    <w:rsid w:val="00D00C4B"/>
    <w:rsid w:val="00D104F7"/>
    <w:rsid w:val="00D1067B"/>
    <w:rsid w:val="00D11C52"/>
    <w:rsid w:val="00D13880"/>
    <w:rsid w:val="00D15090"/>
    <w:rsid w:val="00D15157"/>
    <w:rsid w:val="00D177F2"/>
    <w:rsid w:val="00D23020"/>
    <w:rsid w:val="00D26EC1"/>
    <w:rsid w:val="00D42121"/>
    <w:rsid w:val="00D5383E"/>
    <w:rsid w:val="00D55BAE"/>
    <w:rsid w:val="00D846DD"/>
    <w:rsid w:val="00D8652F"/>
    <w:rsid w:val="00D91A73"/>
    <w:rsid w:val="00DA26C2"/>
    <w:rsid w:val="00DA5E08"/>
    <w:rsid w:val="00DB0543"/>
    <w:rsid w:val="00DD7EAA"/>
    <w:rsid w:val="00E16745"/>
    <w:rsid w:val="00E20C20"/>
    <w:rsid w:val="00E22D26"/>
    <w:rsid w:val="00E270F2"/>
    <w:rsid w:val="00E4097D"/>
    <w:rsid w:val="00E4574B"/>
    <w:rsid w:val="00E50DC9"/>
    <w:rsid w:val="00E50E58"/>
    <w:rsid w:val="00E823BE"/>
    <w:rsid w:val="00E90F5C"/>
    <w:rsid w:val="00EA26F7"/>
    <w:rsid w:val="00EB0A95"/>
    <w:rsid w:val="00EB66F2"/>
    <w:rsid w:val="00EC34B9"/>
    <w:rsid w:val="00EC3A58"/>
    <w:rsid w:val="00ED3EA2"/>
    <w:rsid w:val="00ED777B"/>
    <w:rsid w:val="00EE0515"/>
    <w:rsid w:val="00EE70AD"/>
    <w:rsid w:val="00F01E38"/>
    <w:rsid w:val="00F042EF"/>
    <w:rsid w:val="00F04ED3"/>
    <w:rsid w:val="00F07FE3"/>
    <w:rsid w:val="00F2247B"/>
    <w:rsid w:val="00F576D9"/>
    <w:rsid w:val="00F63831"/>
    <w:rsid w:val="00F84379"/>
    <w:rsid w:val="00F84788"/>
    <w:rsid w:val="00F91DD6"/>
    <w:rsid w:val="00F944B5"/>
    <w:rsid w:val="00F9507D"/>
    <w:rsid w:val="00F97FCE"/>
    <w:rsid w:val="00FA272F"/>
    <w:rsid w:val="00FB32E0"/>
    <w:rsid w:val="00FC49C2"/>
    <w:rsid w:val="00FD02CC"/>
    <w:rsid w:val="00FD3A77"/>
    <w:rsid w:val="00FF4EF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53586"/>
  <w15:docId w15:val="{2A96F07E-3DE7-4C0F-AAE1-F0461C5E3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C41"/>
    <w:rPr>
      <w:rFonts w:ascii="Arial MT" w:eastAsia="Arial MT" w:hAnsi="Arial MT" w:cs="Arial MT"/>
      <w:lang w:val="pt-PT"/>
    </w:rPr>
  </w:style>
  <w:style w:type="paragraph" w:styleId="Ttulo1">
    <w:name w:val="heading 1"/>
    <w:basedOn w:val="Normal"/>
    <w:link w:val="Ttulo1Char"/>
    <w:uiPriority w:val="9"/>
    <w:qFormat/>
    <w:pPr>
      <w:outlineLvl w:val="0"/>
    </w:pPr>
    <w:rPr>
      <w:rFonts w:ascii="Arial" w:eastAsia="Arial" w:hAnsi="Arial" w:cs="Arial"/>
      <w:b/>
      <w:bCs/>
      <w:sz w:val="24"/>
      <w:szCs w:val="24"/>
    </w:rPr>
  </w:style>
  <w:style w:type="paragraph" w:styleId="Ttulo2">
    <w:name w:val="heading 2"/>
    <w:basedOn w:val="Normal"/>
    <w:next w:val="Normal"/>
    <w:link w:val="Ttulo2Char"/>
    <w:uiPriority w:val="9"/>
    <w:unhideWhenUsed/>
    <w:qFormat/>
    <w:rsid w:val="009A4413"/>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9A4413"/>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A4413"/>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9A441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unhideWhenUsed/>
    <w:qFormat/>
    <w:rsid w:val="009A4413"/>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semiHidden/>
    <w:unhideWhenUsed/>
    <w:qFormat/>
    <w:rsid w:val="009A4413"/>
    <w:pPr>
      <w:keepNext/>
      <w:keepLines/>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har"/>
    <w:uiPriority w:val="9"/>
    <w:semiHidden/>
    <w:unhideWhenUsed/>
    <w:qFormat/>
    <w:rsid w:val="009A4413"/>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semiHidden/>
    <w:unhideWhenUsed/>
    <w:qFormat/>
    <w:rsid w:val="009A4413"/>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142"/>
    </w:pPr>
    <w:rPr>
      <w:sz w:val="24"/>
      <w:szCs w:val="24"/>
    </w:rPr>
  </w:style>
  <w:style w:type="paragraph" w:styleId="PargrafodaLista">
    <w:name w:val="List Paragraph"/>
    <w:basedOn w:val="Normal"/>
    <w:link w:val="PargrafodaListaChar"/>
    <w:uiPriority w:val="34"/>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3F6B37"/>
    <w:pPr>
      <w:tabs>
        <w:tab w:val="center" w:pos="4252"/>
        <w:tab w:val="right" w:pos="8504"/>
      </w:tabs>
    </w:pPr>
  </w:style>
  <w:style w:type="character" w:customStyle="1" w:styleId="CabealhoChar">
    <w:name w:val="Cabeçalho Char"/>
    <w:basedOn w:val="Fontepargpadro"/>
    <w:link w:val="Cabealho"/>
    <w:uiPriority w:val="99"/>
    <w:rsid w:val="003F6B37"/>
    <w:rPr>
      <w:rFonts w:ascii="Arial MT" w:eastAsia="Arial MT" w:hAnsi="Arial MT" w:cs="Arial MT"/>
      <w:lang w:val="pt-PT"/>
    </w:rPr>
  </w:style>
  <w:style w:type="paragraph" w:styleId="Rodap">
    <w:name w:val="footer"/>
    <w:basedOn w:val="Normal"/>
    <w:link w:val="RodapChar"/>
    <w:uiPriority w:val="99"/>
    <w:unhideWhenUsed/>
    <w:rsid w:val="003F6B37"/>
    <w:pPr>
      <w:tabs>
        <w:tab w:val="center" w:pos="4252"/>
        <w:tab w:val="right" w:pos="8504"/>
      </w:tabs>
    </w:pPr>
  </w:style>
  <w:style w:type="character" w:customStyle="1" w:styleId="RodapChar">
    <w:name w:val="Rodapé Char"/>
    <w:basedOn w:val="Fontepargpadro"/>
    <w:link w:val="Rodap"/>
    <w:uiPriority w:val="99"/>
    <w:qFormat/>
    <w:rsid w:val="003F6B37"/>
    <w:rPr>
      <w:rFonts w:ascii="Arial MT" w:eastAsia="Arial MT" w:hAnsi="Arial MT" w:cs="Arial MT"/>
      <w:lang w:val="pt-PT"/>
    </w:rPr>
  </w:style>
  <w:style w:type="character" w:styleId="Hyperlink">
    <w:name w:val="Hyperlink"/>
    <w:basedOn w:val="Fontepargpadro"/>
    <w:uiPriority w:val="99"/>
    <w:unhideWhenUsed/>
    <w:rsid w:val="003F6B37"/>
    <w:rPr>
      <w:color w:val="0000FF" w:themeColor="hyperlink"/>
      <w:u w:val="single"/>
    </w:rPr>
  </w:style>
  <w:style w:type="character" w:styleId="MenoPendente">
    <w:name w:val="Unresolved Mention"/>
    <w:basedOn w:val="Fontepargpadro"/>
    <w:uiPriority w:val="99"/>
    <w:semiHidden/>
    <w:unhideWhenUsed/>
    <w:rsid w:val="003F6B37"/>
    <w:rPr>
      <w:color w:val="605E5C"/>
      <w:shd w:val="clear" w:color="auto" w:fill="E1DFDD"/>
    </w:rPr>
  </w:style>
  <w:style w:type="character" w:customStyle="1" w:styleId="Ttulo1Char">
    <w:name w:val="Título 1 Char"/>
    <w:basedOn w:val="Fontepargpadro"/>
    <w:link w:val="Ttulo1"/>
    <w:uiPriority w:val="9"/>
    <w:rsid w:val="00DD7EAA"/>
    <w:rPr>
      <w:rFonts w:ascii="Arial" w:eastAsia="Arial" w:hAnsi="Arial" w:cs="Arial"/>
      <w:b/>
      <w:bCs/>
      <w:sz w:val="24"/>
      <w:szCs w:val="24"/>
      <w:lang w:val="pt-PT"/>
    </w:rPr>
  </w:style>
  <w:style w:type="character" w:customStyle="1" w:styleId="CorpodetextoChar">
    <w:name w:val="Corpo de texto Char"/>
    <w:basedOn w:val="Fontepargpadro"/>
    <w:link w:val="Corpodetexto"/>
    <w:uiPriority w:val="1"/>
    <w:rsid w:val="00DD7EAA"/>
    <w:rPr>
      <w:rFonts w:ascii="Arial MT" w:eastAsia="Arial MT" w:hAnsi="Arial MT" w:cs="Arial MT"/>
      <w:sz w:val="24"/>
      <w:szCs w:val="24"/>
      <w:lang w:val="pt-PT"/>
    </w:rPr>
  </w:style>
  <w:style w:type="numbering" w:customStyle="1" w:styleId="Estilo1">
    <w:name w:val="Estilo1"/>
    <w:uiPriority w:val="99"/>
    <w:rsid w:val="00EB0A95"/>
    <w:pPr>
      <w:numPr>
        <w:numId w:val="24"/>
      </w:numPr>
    </w:pPr>
  </w:style>
  <w:style w:type="numbering" w:customStyle="1" w:styleId="Estilo2">
    <w:name w:val="Estilo2"/>
    <w:uiPriority w:val="99"/>
    <w:rsid w:val="000524F5"/>
    <w:pPr>
      <w:numPr>
        <w:numId w:val="25"/>
      </w:numPr>
    </w:pPr>
  </w:style>
  <w:style w:type="numbering" w:customStyle="1" w:styleId="Estilo3">
    <w:name w:val="Estilo3"/>
    <w:uiPriority w:val="99"/>
    <w:rsid w:val="000524F5"/>
    <w:pPr>
      <w:numPr>
        <w:numId w:val="26"/>
      </w:numPr>
    </w:pPr>
  </w:style>
  <w:style w:type="character" w:customStyle="1" w:styleId="Ttulo2Char">
    <w:name w:val="Título 2 Char"/>
    <w:basedOn w:val="Fontepargpadro"/>
    <w:link w:val="Ttulo2"/>
    <w:uiPriority w:val="9"/>
    <w:rsid w:val="009A4413"/>
    <w:rPr>
      <w:rFonts w:asciiTheme="majorHAnsi" w:eastAsiaTheme="majorEastAsia" w:hAnsiTheme="majorHAnsi" w:cstheme="majorBidi"/>
      <w:color w:val="365F91" w:themeColor="accent1" w:themeShade="BF"/>
      <w:sz w:val="26"/>
      <w:szCs w:val="26"/>
      <w:lang w:val="pt-PT"/>
    </w:rPr>
  </w:style>
  <w:style w:type="character" w:customStyle="1" w:styleId="Ttulo3Char">
    <w:name w:val="Título 3 Char"/>
    <w:basedOn w:val="Fontepargpadro"/>
    <w:link w:val="Ttulo3"/>
    <w:uiPriority w:val="9"/>
    <w:rsid w:val="009A4413"/>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9A4413"/>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semiHidden/>
    <w:rsid w:val="009A4413"/>
    <w:rPr>
      <w:rFonts w:asciiTheme="majorHAnsi" w:eastAsiaTheme="majorEastAsia" w:hAnsiTheme="majorHAnsi" w:cstheme="majorBidi"/>
      <w:color w:val="365F91" w:themeColor="accent1" w:themeShade="BF"/>
      <w:lang w:val="pt-PT"/>
    </w:rPr>
  </w:style>
  <w:style w:type="character" w:customStyle="1" w:styleId="Ttulo6Char">
    <w:name w:val="Título 6 Char"/>
    <w:basedOn w:val="Fontepargpadro"/>
    <w:link w:val="Ttulo6"/>
    <w:uiPriority w:val="9"/>
    <w:rsid w:val="009A4413"/>
    <w:rPr>
      <w:rFonts w:asciiTheme="majorHAnsi" w:eastAsiaTheme="majorEastAsia" w:hAnsiTheme="majorHAnsi" w:cstheme="majorBidi"/>
      <w:color w:val="243F60" w:themeColor="accent1" w:themeShade="7F"/>
      <w:lang w:val="pt-PT"/>
    </w:rPr>
  </w:style>
  <w:style w:type="character" w:customStyle="1" w:styleId="Ttulo7Char">
    <w:name w:val="Título 7 Char"/>
    <w:basedOn w:val="Fontepargpadro"/>
    <w:link w:val="Ttulo7"/>
    <w:uiPriority w:val="9"/>
    <w:semiHidden/>
    <w:rsid w:val="009A4413"/>
    <w:rPr>
      <w:rFonts w:asciiTheme="majorHAnsi" w:eastAsiaTheme="majorEastAsia" w:hAnsiTheme="majorHAnsi" w:cstheme="majorBidi"/>
      <w:i/>
      <w:iCs/>
      <w:color w:val="243F60" w:themeColor="accent1" w:themeShade="7F"/>
      <w:lang w:val="pt-PT"/>
    </w:rPr>
  </w:style>
  <w:style w:type="character" w:customStyle="1" w:styleId="Ttulo8Char">
    <w:name w:val="Título 8 Char"/>
    <w:basedOn w:val="Fontepargpadro"/>
    <w:link w:val="Ttulo8"/>
    <w:uiPriority w:val="9"/>
    <w:semiHidden/>
    <w:rsid w:val="009A4413"/>
    <w:rPr>
      <w:rFonts w:asciiTheme="majorHAnsi" w:eastAsiaTheme="majorEastAsia" w:hAnsiTheme="majorHAnsi" w:cstheme="majorBidi"/>
      <w:color w:val="272727" w:themeColor="text1" w:themeTint="D8"/>
      <w:sz w:val="21"/>
      <w:szCs w:val="21"/>
      <w:lang w:val="pt-PT"/>
    </w:rPr>
  </w:style>
  <w:style w:type="character" w:customStyle="1" w:styleId="Ttulo9Char">
    <w:name w:val="Título 9 Char"/>
    <w:basedOn w:val="Fontepargpadro"/>
    <w:link w:val="Ttulo9"/>
    <w:uiPriority w:val="9"/>
    <w:semiHidden/>
    <w:rsid w:val="009A4413"/>
    <w:rPr>
      <w:rFonts w:asciiTheme="majorHAnsi" w:eastAsiaTheme="majorEastAsia" w:hAnsiTheme="majorHAnsi" w:cstheme="majorBidi"/>
      <w:i/>
      <w:iCs/>
      <w:color w:val="272727" w:themeColor="text1" w:themeTint="D8"/>
      <w:sz w:val="21"/>
      <w:szCs w:val="21"/>
      <w:lang w:val="pt-PT"/>
    </w:rPr>
  </w:style>
  <w:style w:type="numbering" w:customStyle="1" w:styleId="Estilo4">
    <w:name w:val="Estilo4"/>
    <w:uiPriority w:val="99"/>
    <w:rsid w:val="009A4413"/>
    <w:pPr>
      <w:numPr>
        <w:numId w:val="27"/>
      </w:numPr>
    </w:pPr>
  </w:style>
  <w:style w:type="numbering" w:customStyle="1" w:styleId="Estilo5">
    <w:name w:val="Estilo5"/>
    <w:uiPriority w:val="99"/>
    <w:rsid w:val="009A4413"/>
    <w:pPr>
      <w:numPr>
        <w:numId w:val="28"/>
      </w:numPr>
    </w:pPr>
  </w:style>
  <w:style w:type="numbering" w:customStyle="1" w:styleId="Estilo6">
    <w:name w:val="Estilo6"/>
    <w:uiPriority w:val="99"/>
    <w:rsid w:val="009A4413"/>
    <w:pPr>
      <w:numPr>
        <w:numId w:val="29"/>
      </w:numPr>
    </w:pPr>
  </w:style>
  <w:style w:type="character" w:customStyle="1" w:styleId="fontstyle01">
    <w:name w:val="fontstyle01"/>
    <w:basedOn w:val="Fontepargpadro"/>
    <w:rsid w:val="006D62A2"/>
    <w:rPr>
      <w:rFonts w:ascii="Cambria" w:hAnsi="Cambria" w:hint="default"/>
      <w:b w:val="0"/>
      <w:bCs w:val="0"/>
      <w:i w:val="0"/>
      <w:iCs w:val="0"/>
      <w:color w:val="000000"/>
      <w:sz w:val="24"/>
      <w:szCs w:val="24"/>
    </w:rPr>
  </w:style>
  <w:style w:type="character" w:customStyle="1" w:styleId="fontstyle21">
    <w:name w:val="fontstyle21"/>
    <w:basedOn w:val="Fontepargpadro"/>
    <w:rsid w:val="006D62A2"/>
    <w:rPr>
      <w:rFonts w:ascii="Cambria" w:hAnsi="Cambria" w:hint="default"/>
      <w:b w:val="0"/>
      <w:bCs w:val="0"/>
      <w:i/>
      <w:iCs/>
      <w:color w:val="000000"/>
      <w:sz w:val="24"/>
      <w:szCs w:val="24"/>
    </w:rPr>
  </w:style>
  <w:style w:type="character" w:customStyle="1" w:styleId="PargrafodaListaChar">
    <w:name w:val="Parágrafo da Lista Char"/>
    <w:basedOn w:val="Fontepargpadro"/>
    <w:link w:val="PargrafodaLista"/>
    <w:uiPriority w:val="1"/>
    <w:rsid w:val="005D443A"/>
    <w:rPr>
      <w:rFonts w:ascii="Arial MT" w:eastAsia="Arial MT" w:hAnsi="Arial MT" w:cs="Arial MT"/>
      <w:lang w:val="pt-PT"/>
    </w:rPr>
  </w:style>
  <w:style w:type="paragraph" w:styleId="Recuodecorpodetexto">
    <w:name w:val="Body Text Indent"/>
    <w:basedOn w:val="Normal"/>
    <w:link w:val="RecuodecorpodetextoChar"/>
    <w:uiPriority w:val="99"/>
    <w:semiHidden/>
    <w:unhideWhenUsed/>
    <w:rsid w:val="00C90FC9"/>
    <w:pPr>
      <w:spacing w:after="120"/>
      <w:ind w:left="283"/>
    </w:pPr>
  </w:style>
  <w:style w:type="character" w:customStyle="1" w:styleId="RecuodecorpodetextoChar">
    <w:name w:val="Recuo de corpo de texto Char"/>
    <w:basedOn w:val="Fontepargpadro"/>
    <w:link w:val="Recuodecorpodetexto"/>
    <w:uiPriority w:val="99"/>
    <w:semiHidden/>
    <w:rsid w:val="00C90FC9"/>
    <w:rPr>
      <w:rFonts w:ascii="Arial MT" w:eastAsia="Arial MT" w:hAnsi="Arial MT" w:cs="Arial MT"/>
      <w:lang w:val="pt-PT"/>
    </w:rPr>
  </w:style>
  <w:style w:type="table" w:styleId="Tabelacomgrade">
    <w:name w:val="Table Grid"/>
    <w:basedOn w:val="Tabelanormal"/>
    <w:uiPriority w:val="59"/>
    <w:rsid w:val="00C90FC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link w:val="Recuodecorpodetexto2Char"/>
    <w:uiPriority w:val="99"/>
    <w:semiHidden/>
    <w:unhideWhenUsed/>
    <w:rsid w:val="00C90FC9"/>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C90FC9"/>
    <w:rPr>
      <w:rFonts w:ascii="Arial MT" w:eastAsia="Arial MT" w:hAnsi="Arial MT" w:cs="Arial MT"/>
      <w:lang w:val="pt-PT"/>
    </w:rPr>
  </w:style>
  <w:style w:type="character" w:customStyle="1" w:styleId="fontstyle11">
    <w:name w:val="fontstyle11"/>
    <w:basedOn w:val="Fontepargpadro"/>
    <w:rsid w:val="00C90FC9"/>
    <w:rPr>
      <w:rFonts w:ascii="Arial" w:hAnsi="Arial" w:cs="Arial" w:hint="default"/>
      <w:b w:val="0"/>
      <w:bCs w:val="0"/>
      <w:i w:val="0"/>
      <w:iCs w:val="0"/>
      <w:color w:val="000000"/>
      <w:sz w:val="24"/>
      <w:szCs w:val="24"/>
    </w:rPr>
  </w:style>
  <w:style w:type="numbering" w:customStyle="1" w:styleId="Estilo7">
    <w:name w:val="Estilo7"/>
    <w:uiPriority w:val="99"/>
    <w:rsid w:val="00C90FC9"/>
    <w:pPr>
      <w:numPr>
        <w:numId w:val="31"/>
      </w:numPr>
    </w:pPr>
  </w:style>
  <w:style w:type="numbering" w:customStyle="1" w:styleId="Semlista1">
    <w:name w:val="Sem lista1"/>
    <w:next w:val="Semlista"/>
    <w:uiPriority w:val="99"/>
    <w:semiHidden/>
    <w:unhideWhenUsed/>
    <w:rsid w:val="003B622F"/>
  </w:style>
  <w:style w:type="paragraph" w:styleId="Ttulo">
    <w:name w:val="Title"/>
    <w:basedOn w:val="Normal"/>
    <w:next w:val="Normal"/>
    <w:link w:val="TtuloChar"/>
    <w:qFormat/>
    <w:rsid w:val="003B622F"/>
    <w:pPr>
      <w:keepNext/>
      <w:keepLines/>
      <w:widowControl/>
      <w:autoSpaceDE/>
      <w:autoSpaceDN/>
      <w:spacing w:before="480" w:after="120" w:line="276" w:lineRule="auto"/>
    </w:pPr>
    <w:rPr>
      <w:rFonts w:ascii="Calibri" w:eastAsia="Calibri" w:hAnsi="Calibri" w:cs="Calibri"/>
      <w:b/>
      <w:sz w:val="72"/>
      <w:szCs w:val="72"/>
      <w:lang w:val="pt-BR" w:eastAsia="pt-BR"/>
    </w:rPr>
  </w:style>
  <w:style w:type="character" w:customStyle="1" w:styleId="TtuloChar">
    <w:name w:val="Título Char"/>
    <w:basedOn w:val="Fontepargpadro"/>
    <w:link w:val="Ttulo"/>
    <w:rsid w:val="003B622F"/>
    <w:rPr>
      <w:rFonts w:ascii="Calibri" w:eastAsia="Calibri" w:hAnsi="Calibri" w:cs="Calibri"/>
      <w:b/>
      <w:sz w:val="72"/>
      <w:szCs w:val="72"/>
      <w:lang w:val="pt-BR" w:eastAsia="pt-BR"/>
    </w:rPr>
  </w:style>
  <w:style w:type="paragraph" w:styleId="Subttulo">
    <w:name w:val="Subtitle"/>
    <w:basedOn w:val="Normal"/>
    <w:next w:val="Normal"/>
    <w:link w:val="SubttuloChar"/>
    <w:uiPriority w:val="11"/>
    <w:qFormat/>
    <w:rsid w:val="003B622F"/>
    <w:pPr>
      <w:keepNext/>
      <w:keepLines/>
      <w:widowControl/>
      <w:autoSpaceDE/>
      <w:autoSpaceDN/>
      <w:spacing w:before="360" w:after="80" w:line="276"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3B622F"/>
    <w:rPr>
      <w:rFonts w:ascii="Georgia" w:eastAsia="Georgia" w:hAnsi="Georgia" w:cs="Georgia"/>
      <w:i/>
      <w:color w:val="666666"/>
      <w:sz w:val="48"/>
      <w:szCs w:val="48"/>
      <w:lang w:val="pt-BR" w:eastAsia="pt-BR"/>
    </w:rPr>
  </w:style>
  <w:style w:type="table" w:customStyle="1" w:styleId="1">
    <w:name w:val="1"/>
    <w:basedOn w:val="TableNormal"/>
    <w:rsid w:val="003B622F"/>
    <w:pPr>
      <w:widowControl/>
      <w:autoSpaceDE/>
      <w:autoSpaceDN/>
    </w:pPr>
    <w:rPr>
      <w:rFonts w:ascii="Calibri" w:eastAsia="Calibri" w:hAnsi="Calibri" w:cs="Calibri"/>
      <w:lang w:val="pt-BR" w:eastAsia="pt-BR"/>
    </w:rPr>
    <w:tblPr>
      <w:tblStyleRowBandSize w:val="1"/>
      <w:tblStyleColBandSize w:val="1"/>
      <w:tblInd w:w="0" w:type="nil"/>
      <w:tblCellMar>
        <w:left w:w="70" w:type="dxa"/>
        <w:right w:w="70" w:type="dxa"/>
      </w:tblCellMar>
    </w:tblPr>
  </w:style>
  <w:style w:type="character" w:styleId="HiperlinkVisitado">
    <w:name w:val="FollowedHyperlink"/>
    <w:basedOn w:val="Fontepargpadro"/>
    <w:semiHidden/>
    <w:unhideWhenUsed/>
    <w:rsid w:val="003B622F"/>
    <w:rPr>
      <w:color w:val="800080" w:themeColor="followedHyperlink"/>
      <w:u w:val="single"/>
    </w:rPr>
  </w:style>
  <w:style w:type="paragraph" w:customStyle="1" w:styleId="Nivel01">
    <w:name w:val="Nivel 01"/>
    <w:basedOn w:val="Ttulo1"/>
    <w:next w:val="Normal"/>
    <w:link w:val="Nivel01Char"/>
    <w:autoRedefine/>
    <w:qFormat/>
    <w:rsid w:val="003B622F"/>
    <w:pPr>
      <w:keepNext/>
      <w:keepLines/>
      <w:widowControl/>
      <w:tabs>
        <w:tab w:val="left" w:pos="426"/>
      </w:tabs>
      <w:autoSpaceDE/>
      <w:autoSpaceDN/>
      <w:spacing w:beforeLines="120" w:before="288" w:afterLines="120" w:after="288" w:line="312" w:lineRule="auto"/>
      <w:ind w:left="-1418"/>
      <w:jc w:val="center"/>
    </w:pPr>
    <w:rPr>
      <w:rFonts w:eastAsiaTheme="majorEastAsia"/>
      <w:lang w:val="pt-BR" w:eastAsia="pt-BR"/>
    </w:rPr>
  </w:style>
  <w:style w:type="paragraph" w:customStyle="1" w:styleId="Nivel2">
    <w:name w:val="Nivel 2"/>
    <w:basedOn w:val="Normal"/>
    <w:link w:val="Nivel2Char"/>
    <w:qFormat/>
    <w:rsid w:val="003B622F"/>
    <w:pPr>
      <w:widowControl/>
      <w:numPr>
        <w:ilvl w:val="1"/>
        <w:numId w:val="33"/>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B622F"/>
    <w:pPr>
      <w:widowControl/>
      <w:numPr>
        <w:ilvl w:val="2"/>
        <w:numId w:val="33"/>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B622F"/>
    <w:pPr>
      <w:numPr>
        <w:ilvl w:val="3"/>
      </w:numPr>
      <w:ind w:left="567" w:firstLine="0"/>
    </w:pPr>
    <w:rPr>
      <w:color w:val="auto"/>
    </w:rPr>
  </w:style>
  <w:style w:type="paragraph" w:customStyle="1" w:styleId="Nivel5">
    <w:name w:val="Nivel 5"/>
    <w:basedOn w:val="Nivel4"/>
    <w:qFormat/>
    <w:rsid w:val="003B622F"/>
    <w:pPr>
      <w:numPr>
        <w:ilvl w:val="0"/>
        <w:numId w:val="0"/>
      </w:numPr>
      <w:ind w:left="851"/>
    </w:pPr>
  </w:style>
  <w:style w:type="character" w:customStyle="1" w:styleId="Nivel2Char">
    <w:name w:val="Nivel 2 Char"/>
    <w:basedOn w:val="Fontepargpadro"/>
    <w:link w:val="Nivel2"/>
    <w:locked/>
    <w:rsid w:val="003B622F"/>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3B622F"/>
    <w:rPr>
      <w:rFonts w:ascii="Arial" w:eastAsiaTheme="minorEastAsia" w:hAnsi="Arial" w:cs="Arial"/>
      <w:color w:val="000000"/>
      <w:sz w:val="20"/>
      <w:szCs w:val="20"/>
      <w:lang w:val="pt-BR" w:eastAsia="pt-BR"/>
    </w:rPr>
  </w:style>
  <w:style w:type="paragraph" w:styleId="Textodecomentrio">
    <w:name w:val="annotation text"/>
    <w:basedOn w:val="Normal"/>
    <w:link w:val="TextodecomentrioChar"/>
    <w:uiPriority w:val="99"/>
    <w:unhideWhenUsed/>
    <w:rsid w:val="003B622F"/>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3B622F"/>
    <w:rPr>
      <w:rFonts w:ascii="Ecofont_Spranq_eco_Sans" w:eastAsiaTheme="minorEastAsia" w:hAnsi="Ecofont_Spranq_eco_Sans" w:cs="Tahoma"/>
      <w:sz w:val="20"/>
      <w:szCs w:val="20"/>
      <w:lang w:val="pt-BR" w:eastAsia="pt-BR"/>
    </w:rPr>
  </w:style>
  <w:style w:type="character" w:styleId="Refdecomentrio">
    <w:name w:val="annotation reference"/>
    <w:basedOn w:val="Fontepargpadro"/>
    <w:uiPriority w:val="99"/>
    <w:unhideWhenUsed/>
    <w:rsid w:val="003B622F"/>
    <w:rPr>
      <w:sz w:val="16"/>
      <w:szCs w:val="16"/>
    </w:rPr>
  </w:style>
  <w:style w:type="paragraph" w:styleId="Sumrio1">
    <w:name w:val="toc 1"/>
    <w:basedOn w:val="Normal"/>
    <w:uiPriority w:val="39"/>
    <w:qFormat/>
    <w:rsid w:val="003B622F"/>
    <w:pPr>
      <w:spacing w:line="252" w:lineRule="exact"/>
      <w:ind w:left="1922" w:hanging="660"/>
    </w:pPr>
  </w:style>
  <w:style w:type="paragraph" w:styleId="Textodebalo">
    <w:name w:val="Balloon Text"/>
    <w:basedOn w:val="Normal"/>
    <w:link w:val="TextodebaloChar"/>
    <w:uiPriority w:val="99"/>
    <w:unhideWhenUsed/>
    <w:rsid w:val="003B622F"/>
    <w:pPr>
      <w:widowControl/>
      <w:autoSpaceDE/>
      <w:autoSpaceDN/>
    </w:pPr>
    <w:rPr>
      <w:rFonts w:ascii="Tahoma" w:eastAsia="Times New Roman" w:hAnsi="Tahoma" w:cs="Tahoma"/>
      <w:sz w:val="16"/>
      <w:szCs w:val="16"/>
      <w:lang w:val="en-US"/>
    </w:rPr>
  </w:style>
  <w:style w:type="character" w:customStyle="1" w:styleId="TextodebaloChar">
    <w:name w:val="Texto de balão Char"/>
    <w:basedOn w:val="Fontepargpadro"/>
    <w:link w:val="Textodebalo"/>
    <w:uiPriority w:val="99"/>
    <w:rsid w:val="003B622F"/>
    <w:rPr>
      <w:rFonts w:ascii="Tahoma" w:eastAsia="Times New Roman" w:hAnsi="Tahoma" w:cs="Tahoma"/>
      <w:sz w:val="16"/>
      <w:szCs w:val="16"/>
    </w:rPr>
  </w:style>
  <w:style w:type="table" w:customStyle="1" w:styleId="Tabelacomgrade1">
    <w:name w:val="Tabela com grade1"/>
    <w:basedOn w:val="Tabelanormal"/>
    <w:next w:val="Tabelacomgrade"/>
    <w:uiPriority w:val="59"/>
    <w:rsid w:val="003B6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doSumrio">
    <w:name w:val="TOC Heading"/>
    <w:basedOn w:val="Ttulo1"/>
    <w:next w:val="Normal"/>
    <w:uiPriority w:val="39"/>
    <w:unhideWhenUsed/>
    <w:qFormat/>
    <w:rsid w:val="003B622F"/>
    <w:pPr>
      <w:keepNext/>
      <w:keepLines/>
      <w:widowControl/>
      <w:autoSpaceDE/>
      <w:autoSpaceDN/>
      <w:spacing w:before="480" w:line="276" w:lineRule="auto"/>
      <w:outlineLvl w:val="9"/>
    </w:pPr>
    <w:rPr>
      <w:rFonts w:asciiTheme="majorHAnsi" w:eastAsiaTheme="majorEastAsia" w:hAnsiTheme="majorHAnsi" w:cstheme="majorBidi"/>
      <w:color w:val="365F91" w:themeColor="accent1" w:themeShade="BF"/>
      <w:sz w:val="28"/>
      <w:szCs w:val="28"/>
      <w:lang w:val="pt-BR"/>
    </w:rPr>
  </w:style>
  <w:style w:type="paragraph" w:styleId="Sumrio2">
    <w:name w:val="toc 2"/>
    <w:basedOn w:val="Normal"/>
    <w:next w:val="Normal"/>
    <w:autoRedefine/>
    <w:uiPriority w:val="39"/>
    <w:unhideWhenUsed/>
    <w:rsid w:val="003B622F"/>
    <w:pPr>
      <w:widowControl/>
      <w:autoSpaceDE/>
      <w:autoSpaceDN/>
      <w:spacing w:after="100"/>
      <w:ind w:left="200"/>
    </w:pPr>
    <w:rPr>
      <w:rFonts w:ascii="Times New Roman" w:eastAsia="Times New Roman" w:hAnsi="Times New Roman" w:cs="Times New Roman"/>
      <w:sz w:val="20"/>
      <w:szCs w:val="20"/>
      <w:lang w:val="en-US"/>
    </w:rPr>
  </w:style>
  <w:style w:type="paragraph" w:styleId="Sumrio3">
    <w:name w:val="toc 3"/>
    <w:basedOn w:val="Normal"/>
    <w:next w:val="Normal"/>
    <w:autoRedefine/>
    <w:uiPriority w:val="39"/>
    <w:unhideWhenUsed/>
    <w:rsid w:val="003B622F"/>
    <w:pPr>
      <w:widowControl/>
      <w:autoSpaceDE/>
      <w:autoSpaceDN/>
      <w:spacing w:after="100"/>
      <w:ind w:left="400"/>
    </w:pPr>
    <w:rPr>
      <w:rFonts w:ascii="Times New Roman" w:eastAsia="Times New Roman" w:hAnsi="Times New Roman" w:cs="Times New Roman"/>
      <w:sz w:val="20"/>
      <w:szCs w:val="20"/>
      <w:lang w:val="en-US"/>
    </w:rPr>
  </w:style>
  <w:style w:type="paragraph" w:customStyle="1" w:styleId="msonormal0">
    <w:name w:val="msonormal"/>
    <w:basedOn w:val="Normal"/>
    <w:rsid w:val="003B62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font5">
    <w:name w:val="font5"/>
    <w:basedOn w:val="Normal"/>
    <w:rsid w:val="003B622F"/>
    <w:pPr>
      <w:widowControl/>
      <w:autoSpaceDE/>
      <w:autoSpaceDN/>
      <w:spacing w:before="100" w:beforeAutospacing="1" w:after="100" w:afterAutospacing="1"/>
    </w:pPr>
    <w:rPr>
      <w:rFonts w:ascii="Calibri" w:eastAsia="Times New Roman" w:hAnsi="Calibri" w:cs="Calibri"/>
      <w:color w:val="000000"/>
      <w:sz w:val="20"/>
      <w:szCs w:val="20"/>
      <w:lang w:val="pt-BR" w:eastAsia="pt-BR"/>
    </w:rPr>
  </w:style>
  <w:style w:type="paragraph" w:customStyle="1" w:styleId="font6">
    <w:name w:val="font6"/>
    <w:basedOn w:val="Normal"/>
    <w:rsid w:val="003B622F"/>
    <w:pPr>
      <w:widowControl/>
      <w:autoSpaceDE/>
      <w:autoSpaceDN/>
      <w:spacing w:before="100" w:beforeAutospacing="1" w:after="100" w:afterAutospacing="1"/>
    </w:pPr>
    <w:rPr>
      <w:rFonts w:ascii="Calibri" w:eastAsia="Times New Roman" w:hAnsi="Calibri" w:cs="Calibri"/>
      <w:b/>
      <w:bCs/>
      <w:color w:val="000000"/>
      <w:sz w:val="20"/>
      <w:szCs w:val="20"/>
      <w:lang w:val="pt-BR" w:eastAsia="pt-BR"/>
    </w:rPr>
  </w:style>
  <w:style w:type="paragraph" w:customStyle="1" w:styleId="font7">
    <w:name w:val="font7"/>
    <w:basedOn w:val="Normal"/>
    <w:rsid w:val="003B622F"/>
    <w:pPr>
      <w:widowControl/>
      <w:autoSpaceDE/>
      <w:autoSpaceDN/>
      <w:spacing w:before="100" w:beforeAutospacing="1" w:after="100" w:afterAutospacing="1"/>
    </w:pPr>
    <w:rPr>
      <w:rFonts w:ascii="Calibri" w:eastAsia="Times New Roman" w:hAnsi="Calibri" w:cs="Calibri"/>
      <w:color w:val="000000"/>
      <w:sz w:val="18"/>
      <w:szCs w:val="18"/>
      <w:lang w:val="pt-BR" w:eastAsia="pt-BR"/>
    </w:rPr>
  </w:style>
  <w:style w:type="paragraph" w:customStyle="1" w:styleId="xl65">
    <w:name w:val="xl65"/>
    <w:basedOn w:val="Normal"/>
    <w:rsid w:val="003B622F"/>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6">
    <w:name w:val="xl66"/>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67">
    <w:name w:val="xl67"/>
    <w:basedOn w:val="Normal"/>
    <w:rsid w:val="003B622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8">
    <w:name w:val="xl68"/>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69">
    <w:name w:val="xl69"/>
    <w:basedOn w:val="Normal"/>
    <w:rsid w:val="003B622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0">
    <w:name w:val="xl70"/>
    <w:basedOn w:val="Normal"/>
    <w:rsid w:val="003B622F"/>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1">
    <w:name w:val="xl71"/>
    <w:basedOn w:val="Normal"/>
    <w:rsid w:val="003B622F"/>
    <w:pPr>
      <w:widowControl/>
      <w:pBdr>
        <w:top w:val="single" w:sz="4" w:space="0" w:color="auto"/>
        <w:left w:val="single" w:sz="8"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72">
    <w:name w:val="xl72"/>
    <w:basedOn w:val="Normal"/>
    <w:rsid w:val="003B622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73">
    <w:name w:val="xl73"/>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74">
    <w:name w:val="xl74"/>
    <w:basedOn w:val="Normal"/>
    <w:rsid w:val="003B622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5">
    <w:name w:val="xl75"/>
    <w:basedOn w:val="Normal"/>
    <w:rsid w:val="003B622F"/>
    <w:pPr>
      <w:widowControl/>
      <w:pBdr>
        <w:top w:val="single" w:sz="4" w:space="0" w:color="auto"/>
        <w:left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6">
    <w:name w:val="xl76"/>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7">
    <w:name w:val="xl77"/>
    <w:basedOn w:val="Normal"/>
    <w:rsid w:val="003B622F"/>
    <w:pPr>
      <w:widowControl/>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78">
    <w:name w:val="xl78"/>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rPr>
  </w:style>
  <w:style w:type="paragraph" w:customStyle="1" w:styleId="xl79">
    <w:name w:val="xl79"/>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rPr>
  </w:style>
  <w:style w:type="paragraph" w:customStyle="1" w:styleId="xl80">
    <w:name w:val="xl80"/>
    <w:basedOn w:val="Normal"/>
    <w:rsid w:val="003B622F"/>
    <w:pPr>
      <w:widowControl/>
      <w:pBdr>
        <w:top w:val="single" w:sz="4" w:space="0" w:color="000000"/>
        <w:left w:val="single" w:sz="4" w:space="0" w:color="000000"/>
        <w:right w:val="single" w:sz="4" w:space="0" w:color="000000"/>
      </w:pBdr>
      <w:autoSpaceDE/>
      <w:autoSpaceDN/>
      <w:spacing w:before="100" w:beforeAutospacing="1" w:after="100" w:afterAutospacing="1"/>
      <w:jc w:val="center"/>
      <w:textAlignment w:val="center"/>
    </w:pPr>
    <w:rPr>
      <w:rFonts w:ascii="Times New Roman" w:eastAsia="Times New Roman" w:hAnsi="Times New Roman" w:cs="Times New Roman"/>
      <w:color w:val="000000"/>
      <w:sz w:val="20"/>
      <w:szCs w:val="20"/>
      <w:lang w:val="pt-BR" w:eastAsia="pt-BR"/>
    </w:rPr>
  </w:style>
  <w:style w:type="paragraph" w:customStyle="1" w:styleId="xl81">
    <w:name w:val="xl81"/>
    <w:basedOn w:val="Normal"/>
    <w:rsid w:val="003B622F"/>
    <w:pPr>
      <w:widowControl/>
      <w:pBdr>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2">
    <w:name w:val="xl82"/>
    <w:basedOn w:val="Normal"/>
    <w:rsid w:val="003B622F"/>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3">
    <w:name w:val="xl83"/>
    <w:basedOn w:val="Normal"/>
    <w:rsid w:val="003B622F"/>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4">
    <w:name w:val="xl84"/>
    <w:basedOn w:val="Normal"/>
    <w:rsid w:val="003B622F"/>
    <w:pPr>
      <w:widowControl/>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5">
    <w:name w:val="xl85"/>
    <w:basedOn w:val="Normal"/>
    <w:rsid w:val="003B622F"/>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86">
    <w:name w:val="xl86"/>
    <w:basedOn w:val="Normal"/>
    <w:rsid w:val="003B622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7">
    <w:name w:val="xl87"/>
    <w:basedOn w:val="Normal"/>
    <w:rsid w:val="003B622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88">
    <w:name w:val="xl88"/>
    <w:basedOn w:val="Normal"/>
    <w:rsid w:val="003B622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val="pt-BR" w:eastAsia="pt-BR"/>
    </w:rPr>
  </w:style>
  <w:style w:type="paragraph" w:customStyle="1" w:styleId="xl89">
    <w:name w:val="xl89"/>
    <w:basedOn w:val="Normal"/>
    <w:rsid w:val="003B622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0">
    <w:name w:val="xl90"/>
    <w:basedOn w:val="Normal"/>
    <w:rsid w:val="003B622F"/>
    <w:pPr>
      <w:widowControl/>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1">
    <w:name w:val="xl91"/>
    <w:basedOn w:val="Normal"/>
    <w:rsid w:val="003B622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92">
    <w:name w:val="xl92"/>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3">
    <w:name w:val="xl93"/>
    <w:basedOn w:val="Normal"/>
    <w:rsid w:val="003B622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4">
    <w:name w:val="xl94"/>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5">
    <w:name w:val="xl95"/>
    <w:basedOn w:val="Normal"/>
    <w:rsid w:val="003B622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96">
    <w:name w:val="xl96"/>
    <w:basedOn w:val="Normal"/>
    <w:rsid w:val="003B622F"/>
    <w:pPr>
      <w:widowControl/>
      <w:autoSpaceDE/>
      <w:autoSpaceDN/>
      <w:spacing w:before="100" w:beforeAutospacing="1" w:after="100" w:afterAutospacing="1"/>
      <w:jc w:val="center"/>
    </w:pPr>
    <w:rPr>
      <w:rFonts w:ascii="Times New Roman" w:eastAsia="Times New Roman" w:hAnsi="Times New Roman" w:cs="Times New Roman"/>
      <w:sz w:val="18"/>
      <w:szCs w:val="18"/>
      <w:lang w:val="pt-BR" w:eastAsia="pt-BR"/>
    </w:rPr>
  </w:style>
  <w:style w:type="paragraph" w:customStyle="1" w:styleId="xl97">
    <w:name w:val="xl97"/>
    <w:basedOn w:val="Normal"/>
    <w:rsid w:val="003B622F"/>
    <w:pPr>
      <w:widowControl/>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98">
    <w:name w:val="xl98"/>
    <w:basedOn w:val="Normal"/>
    <w:rsid w:val="003B622F"/>
    <w:pPr>
      <w:widowControl/>
      <w:pBdr>
        <w:top w:val="single" w:sz="4" w:space="0" w:color="auto"/>
        <w:left w:val="single" w:sz="8" w:space="0" w:color="auto"/>
        <w:bottom w:val="single" w:sz="4" w:space="0" w:color="auto"/>
        <w:right w:val="single" w:sz="4" w:space="0" w:color="auto"/>
      </w:pBdr>
      <w:shd w:val="clear" w:color="000000" w:fill="C6E0B4"/>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99">
    <w:name w:val="xl99"/>
    <w:basedOn w:val="Normal"/>
    <w:rsid w:val="003B622F"/>
    <w:pPr>
      <w:widowControl/>
      <w:pBdr>
        <w:top w:val="single" w:sz="4" w:space="0" w:color="auto"/>
        <w:left w:val="single" w:sz="8" w:space="0" w:color="auto"/>
        <w:bottom w:val="single" w:sz="4" w:space="0" w:color="auto"/>
        <w:right w:val="single" w:sz="4" w:space="0" w:color="auto"/>
      </w:pBdr>
      <w:shd w:val="clear" w:color="000000" w:fill="F4B084"/>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00">
    <w:name w:val="xl100"/>
    <w:basedOn w:val="Normal"/>
    <w:rsid w:val="003B622F"/>
    <w:pPr>
      <w:widowControl/>
      <w:pBdr>
        <w:top w:val="single" w:sz="4" w:space="0" w:color="auto"/>
        <w:left w:val="single" w:sz="8" w:space="0" w:color="auto"/>
        <w:bottom w:val="single" w:sz="4" w:space="0" w:color="auto"/>
        <w:right w:val="single" w:sz="4" w:space="0" w:color="auto"/>
      </w:pBdr>
      <w:shd w:val="clear" w:color="000000" w:fill="BDD7EE"/>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01">
    <w:name w:val="xl101"/>
    <w:basedOn w:val="Normal"/>
    <w:rsid w:val="003B622F"/>
    <w:pPr>
      <w:widowControl/>
      <w:pBdr>
        <w:top w:val="single" w:sz="4" w:space="0" w:color="auto"/>
        <w:left w:val="single" w:sz="8" w:space="0" w:color="auto"/>
        <w:bottom w:val="single" w:sz="4" w:space="0" w:color="auto"/>
        <w:right w:val="single" w:sz="4" w:space="0" w:color="auto"/>
      </w:pBdr>
      <w:shd w:val="clear" w:color="000000" w:fill="E2EFDA"/>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02">
    <w:name w:val="xl102"/>
    <w:basedOn w:val="Normal"/>
    <w:rsid w:val="003B622F"/>
    <w:pPr>
      <w:widowControl/>
      <w:pBdr>
        <w:top w:val="single" w:sz="4" w:space="0" w:color="auto"/>
        <w:left w:val="single" w:sz="8" w:space="0" w:color="auto"/>
        <w:bottom w:val="single" w:sz="4" w:space="0" w:color="auto"/>
        <w:right w:val="single" w:sz="4" w:space="0" w:color="auto"/>
      </w:pBdr>
      <w:shd w:val="clear" w:color="000000" w:fill="FFE69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03">
    <w:name w:val="xl103"/>
    <w:basedOn w:val="Normal"/>
    <w:rsid w:val="003B622F"/>
    <w:pPr>
      <w:widowControl/>
      <w:pBdr>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04">
    <w:name w:val="xl104"/>
    <w:basedOn w:val="Normal"/>
    <w:rsid w:val="003B622F"/>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05">
    <w:name w:val="xl105"/>
    <w:basedOn w:val="Normal"/>
    <w:rsid w:val="003B622F"/>
    <w:pPr>
      <w:widowControl/>
      <w:pBdr>
        <w:top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06">
    <w:name w:val="xl106"/>
    <w:basedOn w:val="Normal"/>
    <w:rsid w:val="003B622F"/>
    <w:pPr>
      <w:widowControl/>
      <w:pBdr>
        <w:top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07">
    <w:name w:val="xl107"/>
    <w:basedOn w:val="Normal"/>
    <w:rsid w:val="003B622F"/>
    <w:pPr>
      <w:widowControl/>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08">
    <w:name w:val="xl108"/>
    <w:basedOn w:val="Normal"/>
    <w:rsid w:val="003B622F"/>
    <w:pPr>
      <w:widowControl/>
      <w:pBdr>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09">
    <w:name w:val="xl109"/>
    <w:basedOn w:val="Normal"/>
    <w:rsid w:val="003B622F"/>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0">
    <w:name w:val="xl110"/>
    <w:basedOn w:val="Normal"/>
    <w:rsid w:val="003B622F"/>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0"/>
      <w:szCs w:val="20"/>
      <w:lang w:val="pt-BR" w:eastAsia="pt-BR"/>
    </w:rPr>
  </w:style>
  <w:style w:type="paragraph" w:customStyle="1" w:styleId="xl111">
    <w:name w:val="xl111"/>
    <w:basedOn w:val="Normal"/>
    <w:rsid w:val="003B622F"/>
    <w:pPr>
      <w:widowControl/>
      <w:pBdr>
        <w:top w:val="single" w:sz="8" w:space="0" w:color="auto"/>
        <w:left w:val="single" w:sz="8" w:space="0" w:color="auto"/>
      </w:pBdr>
      <w:shd w:val="clear" w:color="000000" w:fill="auto"/>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112">
    <w:name w:val="xl112"/>
    <w:basedOn w:val="Normal"/>
    <w:rsid w:val="003B622F"/>
    <w:pPr>
      <w:widowControl/>
      <w:pBdr>
        <w:top w:val="single" w:sz="8" w:space="0" w:color="auto"/>
      </w:pBdr>
      <w:shd w:val="clear" w:color="000000" w:fill="auto"/>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113">
    <w:name w:val="xl113"/>
    <w:basedOn w:val="Normal"/>
    <w:rsid w:val="003B622F"/>
    <w:pPr>
      <w:widowControl/>
      <w:pBdr>
        <w:top w:val="single" w:sz="8" w:space="0" w:color="auto"/>
        <w:right w:val="single" w:sz="8" w:space="0" w:color="auto"/>
      </w:pBdr>
      <w:shd w:val="clear" w:color="000000" w:fill="auto"/>
      <w:autoSpaceDE/>
      <w:autoSpaceDN/>
      <w:spacing w:before="100" w:beforeAutospacing="1" w:after="100" w:afterAutospacing="1"/>
      <w:jc w:val="center"/>
      <w:textAlignment w:val="center"/>
    </w:pPr>
    <w:rPr>
      <w:rFonts w:ascii="Times New Roman" w:eastAsia="Times New Roman" w:hAnsi="Times New Roman" w:cs="Times New Roman"/>
      <w:b/>
      <w:bCs/>
      <w:color w:val="FFFFFF"/>
      <w:sz w:val="20"/>
      <w:szCs w:val="20"/>
      <w:lang w:val="pt-BR" w:eastAsia="pt-BR"/>
    </w:rPr>
  </w:style>
  <w:style w:type="paragraph" w:customStyle="1" w:styleId="xl114">
    <w:name w:val="xl114"/>
    <w:basedOn w:val="Normal"/>
    <w:rsid w:val="003B622F"/>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5">
    <w:name w:val="xl115"/>
    <w:basedOn w:val="Normal"/>
    <w:rsid w:val="003B622F"/>
    <w:pPr>
      <w:widowControl/>
      <w:pBdr>
        <w:top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16">
    <w:name w:val="xl116"/>
    <w:basedOn w:val="Normal"/>
    <w:rsid w:val="003B622F"/>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17">
    <w:name w:val="xl117"/>
    <w:basedOn w:val="Normal"/>
    <w:rsid w:val="003B622F"/>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18">
    <w:name w:val="xl118"/>
    <w:basedOn w:val="Normal"/>
    <w:rsid w:val="003B622F"/>
    <w:pPr>
      <w:widowControl/>
      <w:pBdr>
        <w:top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19">
    <w:name w:val="xl119"/>
    <w:basedOn w:val="Normal"/>
    <w:rsid w:val="003B622F"/>
    <w:pPr>
      <w:widowControl/>
      <w:pBdr>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20">
    <w:name w:val="xl120"/>
    <w:basedOn w:val="Normal"/>
    <w:rsid w:val="003B622F"/>
    <w:pPr>
      <w:widowControl/>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21">
    <w:name w:val="xl121"/>
    <w:basedOn w:val="Normal"/>
    <w:rsid w:val="003B622F"/>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22">
    <w:name w:val="xl122"/>
    <w:basedOn w:val="Normal"/>
    <w:rsid w:val="003B622F"/>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23">
    <w:name w:val="xl123"/>
    <w:basedOn w:val="Normal"/>
    <w:rsid w:val="003B622F"/>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24">
    <w:name w:val="xl124"/>
    <w:basedOn w:val="Normal"/>
    <w:rsid w:val="003B622F"/>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52"/>
      <w:szCs w:val="52"/>
      <w:lang w:val="pt-BR" w:eastAsia="pt-BR"/>
    </w:rPr>
  </w:style>
  <w:style w:type="paragraph" w:customStyle="1" w:styleId="xl125">
    <w:name w:val="xl125"/>
    <w:basedOn w:val="Normal"/>
    <w:rsid w:val="003B622F"/>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26">
    <w:name w:val="xl126"/>
    <w:basedOn w:val="Normal"/>
    <w:rsid w:val="003B622F"/>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7">
    <w:name w:val="xl127"/>
    <w:basedOn w:val="Normal"/>
    <w:rsid w:val="003B622F"/>
    <w:pPr>
      <w:widowControl/>
      <w:pBdr>
        <w:top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28">
    <w:name w:val="xl128"/>
    <w:basedOn w:val="Normal"/>
    <w:rsid w:val="003B622F"/>
    <w:pPr>
      <w:widowControl/>
      <w:pBdr>
        <w:top w:val="single" w:sz="8" w:space="0" w:color="auto"/>
        <w:lef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29">
    <w:name w:val="xl129"/>
    <w:basedOn w:val="Normal"/>
    <w:rsid w:val="003B622F"/>
    <w:pPr>
      <w:widowControl/>
      <w:pBdr>
        <w:lef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20"/>
      <w:szCs w:val="20"/>
      <w:lang w:val="pt-BR" w:eastAsia="pt-BR"/>
    </w:rPr>
  </w:style>
  <w:style w:type="paragraph" w:customStyle="1" w:styleId="xl130">
    <w:name w:val="xl130"/>
    <w:basedOn w:val="Normal"/>
    <w:rsid w:val="003B622F"/>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31">
    <w:name w:val="xl131"/>
    <w:basedOn w:val="Normal"/>
    <w:rsid w:val="003B622F"/>
    <w:pPr>
      <w:widowControl/>
      <w:pBdr>
        <w:top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32">
    <w:name w:val="xl132"/>
    <w:basedOn w:val="Normal"/>
    <w:rsid w:val="003B622F"/>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33">
    <w:name w:val="xl133"/>
    <w:basedOn w:val="Normal"/>
    <w:rsid w:val="003B622F"/>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134">
    <w:name w:val="xl134"/>
    <w:basedOn w:val="Normal"/>
    <w:rsid w:val="003B622F"/>
    <w:pPr>
      <w:widowControl/>
      <w:pBdr>
        <w:top w:val="single" w:sz="4" w:space="0" w:color="auto"/>
        <w:bottom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135">
    <w:name w:val="xl135"/>
    <w:basedOn w:val="Normal"/>
    <w:rsid w:val="003B622F"/>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136">
    <w:name w:val="xl136"/>
    <w:basedOn w:val="Normal"/>
    <w:rsid w:val="003B622F"/>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37">
    <w:name w:val="xl137"/>
    <w:basedOn w:val="Normal"/>
    <w:rsid w:val="003B622F"/>
    <w:pPr>
      <w:widowControl/>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38">
    <w:name w:val="xl138"/>
    <w:basedOn w:val="Normal"/>
    <w:rsid w:val="003B622F"/>
    <w:pPr>
      <w:widowControl/>
      <w:pBdr>
        <w:top w:val="single" w:sz="4" w:space="0" w:color="auto"/>
      </w:pBdr>
      <w:autoSpaceDE/>
      <w:autoSpaceDN/>
      <w:spacing w:before="100" w:beforeAutospacing="1" w:after="100" w:afterAutospacing="1"/>
      <w:jc w:val="center"/>
    </w:pPr>
    <w:rPr>
      <w:rFonts w:ascii="Times New Roman" w:eastAsia="Times New Roman" w:hAnsi="Times New Roman" w:cs="Times New Roman"/>
      <w:sz w:val="18"/>
      <w:szCs w:val="18"/>
      <w:lang w:val="pt-BR" w:eastAsia="pt-BR"/>
    </w:rPr>
  </w:style>
  <w:style w:type="paragraph" w:customStyle="1" w:styleId="xl139">
    <w:name w:val="xl139"/>
    <w:basedOn w:val="Normal"/>
    <w:rsid w:val="003B622F"/>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40">
    <w:name w:val="xl140"/>
    <w:basedOn w:val="Normal"/>
    <w:rsid w:val="003B622F"/>
    <w:pPr>
      <w:widowControl/>
      <w:pBdr>
        <w:top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41">
    <w:name w:val="xl141"/>
    <w:basedOn w:val="Normal"/>
    <w:rsid w:val="003B622F"/>
    <w:pPr>
      <w:widowControl/>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42">
    <w:name w:val="xl142"/>
    <w:basedOn w:val="Normal"/>
    <w:rsid w:val="003B622F"/>
    <w:pPr>
      <w:widowControl/>
      <w:pBdr>
        <w:top w:val="single" w:sz="4" w:space="0" w:color="auto"/>
        <w:bottom w:val="single" w:sz="4" w:space="0" w:color="auto"/>
        <w:right w:val="single" w:sz="8"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43">
    <w:name w:val="xl143"/>
    <w:basedOn w:val="Normal"/>
    <w:rsid w:val="003B622F"/>
    <w:pPr>
      <w:widowControl/>
      <w:pBdr>
        <w:top w:val="single" w:sz="4" w:space="0" w:color="auto"/>
        <w:left w:val="single" w:sz="8"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44">
    <w:name w:val="xl144"/>
    <w:basedOn w:val="Normal"/>
    <w:rsid w:val="003B622F"/>
    <w:pPr>
      <w:widowControl/>
      <w:pBdr>
        <w:top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45">
    <w:name w:val="xl145"/>
    <w:basedOn w:val="Normal"/>
    <w:rsid w:val="003B622F"/>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46">
    <w:name w:val="xl146"/>
    <w:basedOn w:val="Normal"/>
    <w:rsid w:val="003B622F"/>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147">
    <w:name w:val="xl147"/>
    <w:basedOn w:val="Normal"/>
    <w:rsid w:val="003B622F"/>
    <w:pPr>
      <w:widowControl/>
      <w:pBdr>
        <w:top w:val="single" w:sz="4" w:space="0" w:color="auto"/>
        <w:bottom w:val="single" w:sz="4" w:space="0" w:color="auto"/>
      </w:pBdr>
      <w:shd w:val="clear" w:color="000000" w:fill="D9D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148">
    <w:name w:val="xl148"/>
    <w:basedOn w:val="Normal"/>
    <w:rsid w:val="003B622F"/>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right"/>
      <w:textAlignment w:val="center"/>
    </w:pPr>
    <w:rPr>
      <w:rFonts w:ascii="Times New Roman" w:eastAsia="Times New Roman" w:hAnsi="Times New Roman" w:cs="Times New Roman"/>
      <w:b/>
      <w:bCs/>
      <w:sz w:val="20"/>
      <w:szCs w:val="20"/>
      <w:lang w:val="pt-BR" w:eastAsia="pt-BR"/>
    </w:rPr>
  </w:style>
  <w:style w:type="paragraph" w:customStyle="1" w:styleId="xl149">
    <w:name w:val="xl149"/>
    <w:basedOn w:val="Normal"/>
    <w:rsid w:val="003B622F"/>
    <w:pPr>
      <w:widowControl/>
      <w:pBdr>
        <w:top w:val="single" w:sz="4" w:space="0" w:color="auto"/>
        <w:left w:val="single" w:sz="8" w:space="0" w:color="auto"/>
        <w:bottom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50">
    <w:name w:val="xl150"/>
    <w:basedOn w:val="Normal"/>
    <w:rsid w:val="003B622F"/>
    <w:pPr>
      <w:widowControl/>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51">
    <w:name w:val="xl151"/>
    <w:basedOn w:val="Normal"/>
    <w:rsid w:val="003B622F"/>
    <w:pPr>
      <w:widowControl/>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52">
    <w:name w:val="xl152"/>
    <w:basedOn w:val="Normal"/>
    <w:rsid w:val="003B622F"/>
    <w:pPr>
      <w:widowControl/>
      <w:pBdr>
        <w:top w:val="single" w:sz="4" w:space="0" w:color="auto"/>
        <w:left w:val="single" w:sz="4" w:space="0" w:color="auto"/>
        <w:bottom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53">
    <w:name w:val="xl153"/>
    <w:basedOn w:val="Normal"/>
    <w:rsid w:val="003B622F"/>
    <w:pPr>
      <w:widowControl/>
      <w:pBdr>
        <w:top w:val="single" w:sz="4" w:space="0" w:color="auto"/>
        <w:bottom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54">
    <w:name w:val="xl154"/>
    <w:basedOn w:val="Normal"/>
    <w:rsid w:val="003B622F"/>
    <w:pPr>
      <w:widowControl/>
      <w:pBdr>
        <w:top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55">
    <w:name w:val="xl155"/>
    <w:basedOn w:val="Normal"/>
    <w:rsid w:val="003B622F"/>
    <w:pPr>
      <w:widowControl/>
      <w:pBdr>
        <w:top w:val="single" w:sz="4" w:space="0" w:color="auto"/>
        <w:left w:val="single" w:sz="8" w:space="0" w:color="auto"/>
        <w:bottom w:val="single" w:sz="4" w:space="0" w:color="auto"/>
      </w:pBdr>
      <w:shd w:val="clear" w:color="000000" w:fill="auto"/>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56">
    <w:name w:val="xl156"/>
    <w:basedOn w:val="Normal"/>
    <w:rsid w:val="003B622F"/>
    <w:pPr>
      <w:widowControl/>
      <w:pBdr>
        <w:top w:val="single" w:sz="4" w:space="0" w:color="auto"/>
        <w:bottom w:val="single" w:sz="4" w:space="0" w:color="auto"/>
      </w:pBdr>
      <w:shd w:val="clear" w:color="000000" w:fill="auto"/>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57">
    <w:name w:val="xl157"/>
    <w:basedOn w:val="Normal"/>
    <w:rsid w:val="003B622F"/>
    <w:pPr>
      <w:widowControl/>
      <w:pBdr>
        <w:top w:val="single" w:sz="4" w:space="0" w:color="auto"/>
        <w:bottom w:val="single" w:sz="4" w:space="0" w:color="auto"/>
        <w:right w:val="single" w:sz="8" w:space="0" w:color="auto"/>
      </w:pBdr>
      <w:shd w:val="clear" w:color="000000" w:fill="auto"/>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58">
    <w:name w:val="xl158"/>
    <w:basedOn w:val="Normal"/>
    <w:rsid w:val="003B622F"/>
    <w:pPr>
      <w:widowControl/>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pt-BR" w:eastAsia="pt-BR"/>
    </w:rPr>
  </w:style>
  <w:style w:type="paragraph" w:customStyle="1" w:styleId="xl159">
    <w:name w:val="xl159"/>
    <w:basedOn w:val="Normal"/>
    <w:rsid w:val="003B622F"/>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xl160">
    <w:name w:val="xl160"/>
    <w:basedOn w:val="Normal"/>
    <w:rsid w:val="003B622F"/>
    <w:pPr>
      <w:widowControl/>
      <w:pBdr>
        <w:top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0"/>
      <w:szCs w:val="20"/>
      <w:lang w:val="pt-BR" w:eastAsia="pt-BR"/>
    </w:rPr>
  </w:style>
  <w:style w:type="paragraph" w:customStyle="1" w:styleId="Ttulo11">
    <w:name w:val="Título 11"/>
    <w:basedOn w:val="Normal"/>
    <w:uiPriority w:val="1"/>
    <w:qFormat/>
    <w:rsid w:val="003B622F"/>
    <w:pPr>
      <w:ind w:left="104"/>
      <w:outlineLvl w:val="1"/>
    </w:pPr>
    <w:rPr>
      <w:rFonts w:ascii="Times New Roman" w:eastAsia="Times New Roman" w:hAnsi="Times New Roman" w:cs="Times New Roman"/>
      <w:b/>
      <w:bCs/>
      <w:sz w:val="24"/>
      <w:szCs w:val="24"/>
      <w:lang w:val="pt-BR" w:eastAsia="pt-BR" w:bidi="pt-BR"/>
    </w:rPr>
  </w:style>
  <w:style w:type="character" w:customStyle="1" w:styleId="fontstyle41">
    <w:name w:val="fontstyle41"/>
    <w:basedOn w:val="Fontepargpadro"/>
    <w:rsid w:val="003B622F"/>
    <w:rPr>
      <w:rFonts w:ascii="CIDFont+F5" w:hAnsi="CIDFont+F5" w:hint="default"/>
      <w:b w:val="0"/>
      <w:bCs w:val="0"/>
      <w:i/>
      <w:iCs/>
      <w:color w:val="000000"/>
      <w:sz w:val="24"/>
      <w:szCs w:val="24"/>
    </w:rPr>
  </w:style>
  <w:style w:type="character" w:customStyle="1" w:styleId="CORPODETEXTO10CharChar">
    <w:name w:val="CORPO DE TEXTO 10 Char Char"/>
    <w:link w:val="CORPODETEXTO10Char"/>
    <w:rsid w:val="003B622F"/>
    <w:rPr>
      <w:rFonts w:ascii="Arial" w:eastAsia="SimSun" w:hAnsi="Arial" w:cs="Arial"/>
      <w:szCs w:val="24"/>
      <w:lang w:eastAsia="pt-BR"/>
    </w:rPr>
  </w:style>
  <w:style w:type="paragraph" w:customStyle="1" w:styleId="CORPODETEXTO10Char">
    <w:name w:val="CORPO DE TEXTO 10 Char"/>
    <w:basedOn w:val="Normal"/>
    <w:link w:val="CORPODETEXTO10CharChar"/>
    <w:rsid w:val="003B622F"/>
    <w:pPr>
      <w:widowControl/>
      <w:autoSpaceDE/>
      <w:autoSpaceDN/>
      <w:spacing w:before="60" w:after="60"/>
      <w:ind w:firstLine="709"/>
      <w:jc w:val="both"/>
    </w:pPr>
    <w:rPr>
      <w:rFonts w:ascii="Arial" w:eastAsia="SimSun" w:hAnsi="Arial" w:cs="Arial"/>
      <w:szCs w:val="24"/>
      <w:lang w:val="en-US" w:eastAsia="pt-BR"/>
    </w:rPr>
  </w:style>
  <w:style w:type="numbering" w:customStyle="1" w:styleId="Semlista11">
    <w:name w:val="Sem lista11"/>
    <w:next w:val="Semlista"/>
    <w:uiPriority w:val="99"/>
    <w:semiHidden/>
    <w:unhideWhenUsed/>
    <w:rsid w:val="003B622F"/>
  </w:style>
  <w:style w:type="paragraph" w:customStyle="1" w:styleId="xl161">
    <w:name w:val="xl161"/>
    <w:basedOn w:val="Normal"/>
    <w:rsid w:val="003B622F"/>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62">
    <w:name w:val="xl162"/>
    <w:basedOn w:val="Normal"/>
    <w:rsid w:val="003B622F"/>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63">
    <w:name w:val="xl163"/>
    <w:basedOn w:val="Normal"/>
    <w:rsid w:val="003B622F"/>
    <w:pPr>
      <w:widowControl/>
      <w:pBdr>
        <w:left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64">
    <w:name w:val="xl164"/>
    <w:basedOn w:val="Normal"/>
    <w:rsid w:val="003B622F"/>
    <w:pPr>
      <w:widowControl/>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65">
    <w:name w:val="xl165"/>
    <w:basedOn w:val="Normal"/>
    <w:rsid w:val="003B622F"/>
    <w:pPr>
      <w:widowControl/>
      <w:pBdr>
        <w:left w:val="single" w:sz="8" w:space="0" w:color="auto"/>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66">
    <w:name w:val="xl166"/>
    <w:basedOn w:val="Normal"/>
    <w:rsid w:val="003B622F"/>
    <w:pPr>
      <w:widowControl/>
      <w:pBdr>
        <w:bottom w:val="single" w:sz="8" w:space="0" w:color="auto"/>
      </w:pBdr>
      <w:autoSpaceDE/>
      <w:autoSpaceDN/>
      <w:spacing w:before="100" w:beforeAutospacing="1" w:after="100" w:afterAutospacing="1"/>
      <w:textAlignment w:val="center"/>
    </w:pPr>
    <w:rPr>
      <w:rFonts w:ascii="Arial" w:eastAsia="Times New Roman" w:hAnsi="Arial" w:cs="Arial"/>
      <w:b/>
      <w:bCs/>
      <w:sz w:val="20"/>
      <w:szCs w:val="20"/>
      <w:lang w:val="pt-BR" w:eastAsia="pt-BR"/>
    </w:rPr>
  </w:style>
  <w:style w:type="paragraph" w:customStyle="1" w:styleId="xl167">
    <w:name w:val="xl167"/>
    <w:basedOn w:val="Normal"/>
    <w:rsid w:val="003B622F"/>
    <w:pPr>
      <w:widowControl/>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168">
    <w:name w:val="xl168"/>
    <w:basedOn w:val="Normal"/>
    <w:rsid w:val="003B622F"/>
    <w:pPr>
      <w:widowControl/>
      <w:pBdr>
        <w:top w:val="single" w:sz="4" w:space="0" w:color="auto"/>
        <w:bottom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customStyle="1" w:styleId="xl169">
    <w:name w:val="xl169"/>
    <w:basedOn w:val="Normal"/>
    <w:rsid w:val="003B622F"/>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eastAsia="Times New Roman" w:hAnsi="Arial" w:cs="Arial"/>
      <w:b/>
      <w:bCs/>
      <w:sz w:val="20"/>
      <w:szCs w:val="20"/>
      <w:lang w:val="pt-BR" w:eastAsia="pt-BR"/>
    </w:rPr>
  </w:style>
  <w:style w:type="paragraph" w:styleId="NormalWeb">
    <w:name w:val="Normal (Web)"/>
    <w:basedOn w:val="Normal"/>
    <w:uiPriority w:val="99"/>
    <w:unhideWhenUsed/>
    <w:rsid w:val="003B622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numbering" w:customStyle="1" w:styleId="Estilo8">
    <w:name w:val="Estilo8"/>
    <w:uiPriority w:val="99"/>
    <w:rsid w:val="003B622F"/>
    <w:pPr>
      <w:numPr>
        <w:numId w:val="34"/>
      </w:numPr>
    </w:pPr>
  </w:style>
  <w:style w:type="numbering" w:customStyle="1" w:styleId="Estilo9">
    <w:name w:val="Estilo9"/>
    <w:uiPriority w:val="99"/>
    <w:rsid w:val="003B622F"/>
    <w:pPr>
      <w:numPr>
        <w:numId w:val="35"/>
      </w:numPr>
    </w:pPr>
  </w:style>
  <w:style w:type="numbering" w:customStyle="1" w:styleId="Estilo10">
    <w:name w:val="Estilo10"/>
    <w:uiPriority w:val="99"/>
    <w:rsid w:val="003B622F"/>
    <w:pPr>
      <w:numPr>
        <w:numId w:val="36"/>
      </w:numPr>
    </w:pPr>
  </w:style>
  <w:style w:type="numbering" w:customStyle="1" w:styleId="Estilo11">
    <w:name w:val="Estilo11"/>
    <w:uiPriority w:val="99"/>
    <w:rsid w:val="003B622F"/>
    <w:pPr>
      <w:numPr>
        <w:numId w:val="37"/>
      </w:numPr>
    </w:pPr>
  </w:style>
  <w:style w:type="paragraph" w:customStyle="1" w:styleId="pp">
    <w:name w:val="pp"/>
    <w:basedOn w:val="Textodenotaderodap"/>
    <w:link w:val="ppChar"/>
    <w:qFormat/>
    <w:rsid w:val="003B622F"/>
    <w:pPr>
      <w:widowControl/>
      <w:autoSpaceDE/>
      <w:autoSpaceDN/>
      <w:spacing w:line="380" w:lineRule="exact"/>
      <w:ind w:left="851" w:firstLine="1134"/>
      <w:jc w:val="both"/>
    </w:pPr>
    <w:rPr>
      <w:rFonts w:ascii="Times New Roman" w:eastAsia="Times New Roman" w:hAnsi="Times New Roman" w:cs="Times New Roman"/>
      <w:sz w:val="24"/>
      <w:lang w:val="pt-BR" w:eastAsia="pt-BR"/>
    </w:rPr>
  </w:style>
  <w:style w:type="character" w:customStyle="1" w:styleId="ppChar">
    <w:name w:val="pp Char"/>
    <w:link w:val="pp"/>
    <w:rsid w:val="003B622F"/>
    <w:rPr>
      <w:rFonts w:ascii="Times New Roman" w:eastAsia="Times New Roman" w:hAnsi="Times New Roman" w:cs="Times New Roman"/>
      <w:sz w:val="24"/>
      <w:szCs w:val="20"/>
      <w:lang w:val="pt-BR" w:eastAsia="pt-BR"/>
    </w:rPr>
  </w:style>
  <w:style w:type="paragraph" w:styleId="Textodenotaderodap">
    <w:name w:val="footnote text"/>
    <w:basedOn w:val="Normal"/>
    <w:link w:val="TextodenotaderodapChar"/>
    <w:uiPriority w:val="99"/>
    <w:semiHidden/>
    <w:unhideWhenUsed/>
    <w:rsid w:val="003B622F"/>
    <w:rPr>
      <w:sz w:val="20"/>
      <w:szCs w:val="20"/>
    </w:rPr>
  </w:style>
  <w:style w:type="character" w:customStyle="1" w:styleId="TextodenotaderodapChar">
    <w:name w:val="Texto de nota de rodapé Char"/>
    <w:basedOn w:val="Fontepargpadro"/>
    <w:link w:val="Textodenotaderodap"/>
    <w:uiPriority w:val="99"/>
    <w:semiHidden/>
    <w:rsid w:val="003B622F"/>
    <w:rPr>
      <w:rFonts w:ascii="Arial MT" w:eastAsia="Arial MT" w:hAnsi="Arial MT" w:cs="Arial MT"/>
      <w:sz w:val="20"/>
      <w:szCs w:val="20"/>
      <w:lang w:val="pt-PT"/>
    </w:rPr>
  </w:style>
  <w:style w:type="paragraph" w:customStyle="1" w:styleId="Nvel2">
    <w:name w:val="Nível 2"/>
    <w:basedOn w:val="Normal"/>
    <w:next w:val="Normal"/>
    <w:rsid w:val="008A0DD7"/>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rmalchar1">
    <w:name w:val="normal__char1"/>
    <w:rsid w:val="008A0DD7"/>
    <w:rPr>
      <w:rFonts w:ascii="Arial" w:hAnsi="Arial" w:cs="Arial" w:hint="default"/>
      <w:strike w:val="0"/>
      <w:dstrike w:val="0"/>
      <w:sz w:val="24"/>
      <w:szCs w:val="24"/>
      <w:u w:val="none"/>
      <w:effect w:val="none"/>
    </w:rPr>
  </w:style>
  <w:style w:type="character" w:customStyle="1" w:styleId="apple-style-span">
    <w:name w:val="apple-style-span"/>
    <w:basedOn w:val="Fontepargpadro"/>
    <w:rsid w:val="008A0DD7"/>
  </w:style>
  <w:style w:type="paragraph" w:styleId="Citao">
    <w:name w:val="Quote"/>
    <w:aliases w:val="TCU,Citação AGU,NotaExplicativa"/>
    <w:basedOn w:val="Normal"/>
    <w:next w:val="Normal"/>
    <w:link w:val="CitaoChar"/>
    <w:rsid w:val="008A0DD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8A0DD7"/>
    <w:rPr>
      <w:rFonts w:ascii="Arial" w:eastAsia="Calibri" w:hAnsi="Arial" w:cs="Tahoma"/>
      <w:i/>
      <w:iCs/>
      <w:color w:val="000000"/>
      <w:sz w:val="20"/>
      <w:szCs w:val="24"/>
      <w:shd w:val="clear" w:color="auto" w:fill="FFFFCC"/>
      <w:lang w:val="pt-BR"/>
    </w:rPr>
  </w:style>
  <w:style w:type="paragraph" w:styleId="Commarcadores5">
    <w:name w:val="List Bullet 5"/>
    <w:basedOn w:val="Normal"/>
    <w:rsid w:val="008A0DD7"/>
    <w:pPr>
      <w:widowControl/>
      <w:numPr>
        <w:numId w:val="39"/>
      </w:numPr>
      <w:tabs>
        <w:tab w:val="clear" w:pos="1492"/>
      </w:tabs>
      <w:autoSpaceDE/>
      <w:autoSpaceDN/>
      <w:ind w:left="0" w:firstLine="0"/>
      <w:contextualSpacing/>
    </w:pPr>
    <w:rPr>
      <w:rFonts w:ascii="Ecofont_Spranq_eco_Sans" w:eastAsiaTheme="minorEastAsia" w:hAnsi="Ecofont_Spranq_eco_Sans" w:cs="Tahoma"/>
      <w:sz w:val="24"/>
      <w:szCs w:val="24"/>
      <w:lang w:val="pt-BR" w:eastAsia="pt-BR"/>
    </w:rPr>
  </w:style>
  <w:style w:type="paragraph" w:customStyle="1" w:styleId="Notaexplicativa">
    <w:name w:val="Nota explicativa"/>
    <w:basedOn w:val="Citao"/>
    <w:link w:val="NotaexplicativaChar"/>
    <w:rsid w:val="008A0DD7"/>
    <w:rPr>
      <w:szCs w:val="20"/>
    </w:rPr>
  </w:style>
  <w:style w:type="character" w:customStyle="1" w:styleId="NotaexplicativaChar">
    <w:name w:val="Nota explicativa Char"/>
    <w:basedOn w:val="CitaoChar"/>
    <w:link w:val="Notaexplicativa"/>
    <w:rsid w:val="008A0DD7"/>
    <w:rPr>
      <w:rFonts w:ascii="Arial" w:eastAsia="Calibri" w:hAnsi="Arial" w:cs="Tahoma"/>
      <w:i/>
      <w:iCs/>
      <w:color w:val="000000"/>
      <w:sz w:val="20"/>
      <w:szCs w:val="20"/>
      <w:shd w:val="clear" w:color="auto" w:fill="FFFFCC"/>
      <w:lang w:val="pt-BR"/>
    </w:rPr>
  </w:style>
  <w:style w:type="paragraph" w:styleId="Assuntodocomentrio">
    <w:name w:val="annotation subject"/>
    <w:basedOn w:val="Textodecomentrio"/>
    <w:next w:val="Textodecomentrio"/>
    <w:link w:val="AssuntodocomentrioChar"/>
    <w:uiPriority w:val="99"/>
    <w:semiHidden/>
    <w:unhideWhenUsed/>
    <w:rsid w:val="008A0DD7"/>
    <w:rPr>
      <w:b/>
      <w:bCs/>
    </w:rPr>
  </w:style>
  <w:style w:type="character" w:customStyle="1" w:styleId="AssuntodocomentrioChar">
    <w:name w:val="Assunto do comentário Char"/>
    <w:basedOn w:val="TextodecomentrioChar"/>
    <w:link w:val="Assuntodocomentrio"/>
    <w:uiPriority w:val="99"/>
    <w:semiHidden/>
    <w:rsid w:val="008A0DD7"/>
    <w:rPr>
      <w:rFonts w:ascii="Ecofont_Spranq_eco_Sans" w:eastAsiaTheme="minorEastAsia" w:hAnsi="Ecofont_Spranq_eco_Sans" w:cs="Tahoma"/>
      <w:b/>
      <w:bCs/>
      <w:sz w:val="20"/>
      <w:szCs w:val="20"/>
      <w:lang w:val="pt-BR" w:eastAsia="pt-BR"/>
    </w:rPr>
  </w:style>
  <w:style w:type="paragraph" w:customStyle="1" w:styleId="Nivel01Titulo">
    <w:name w:val="Nivel_01_Titulo"/>
    <w:basedOn w:val="Nivel01"/>
    <w:link w:val="Nivel01TituloChar"/>
    <w:rsid w:val="008A0DD7"/>
    <w:pPr>
      <w:widowControl w:val="0"/>
      <w:tabs>
        <w:tab w:val="clear" w:pos="426"/>
      </w:tabs>
      <w:autoSpaceDE w:val="0"/>
      <w:autoSpaceDN w:val="0"/>
      <w:ind w:left="360" w:hanging="360"/>
      <w:jc w:val="left"/>
    </w:pPr>
    <w:rPr>
      <w:rFonts w:cstheme="majorBidi"/>
      <w:color w:val="000000" w:themeColor="text1"/>
      <w:sz w:val="52"/>
      <w:szCs w:val="52"/>
    </w:rPr>
  </w:style>
  <w:style w:type="character" w:customStyle="1" w:styleId="Nivel01Char">
    <w:name w:val="Nivel 01 Char"/>
    <w:basedOn w:val="TtuloChar"/>
    <w:link w:val="Nivel01"/>
    <w:rsid w:val="008A0DD7"/>
    <w:rPr>
      <w:rFonts w:ascii="Arial" w:eastAsiaTheme="majorEastAsia" w:hAnsi="Arial" w:cs="Arial"/>
      <w:b/>
      <w:bCs/>
      <w:sz w:val="24"/>
      <w:szCs w:val="24"/>
      <w:lang w:val="pt-BR" w:eastAsia="pt-BR"/>
    </w:rPr>
  </w:style>
  <w:style w:type="character" w:customStyle="1" w:styleId="Nivel01TituloChar">
    <w:name w:val="Nivel_01_Titulo Char"/>
    <w:basedOn w:val="Nivel01Char"/>
    <w:link w:val="Nivel01Titulo"/>
    <w:qFormat/>
    <w:rsid w:val="008A0DD7"/>
    <w:rPr>
      <w:rFonts w:ascii="Arial" w:eastAsiaTheme="majorEastAsia" w:hAnsi="Arial" w:cstheme="majorBidi"/>
      <w:b/>
      <w:bCs/>
      <w:color w:val="000000" w:themeColor="text1"/>
      <w:sz w:val="52"/>
      <w:szCs w:val="52"/>
      <w:lang w:val="pt-BR" w:eastAsia="pt-BR"/>
    </w:rPr>
  </w:style>
  <w:style w:type="paragraph" w:customStyle="1" w:styleId="PADRO">
    <w:name w:val="PADRÃO"/>
    <w:rsid w:val="008A0DD7"/>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rsid w:val="008A0DD7"/>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8A0DD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8A0DD7"/>
  </w:style>
  <w:style w:type="character" w:customStyle="1" w:styleId="eop">
    <w:name w:val="eop"/>
    <w:basedOn w:val="Fontepargpadro"/>
    <w:rsid w:val="008A0DD7"/>
  </w:style>
  <w:style w:type="character" w:customStyle="1" w:styleId="spellingerror">
    <w:name w:val="spellingerror"/>
    <w:basedOn w:val="Fontepargpadro"/>
    <w:rsid w:val="008A0DD7"/>
  </w:style>
  <w:style w:type="paragraph" w:customStyle="1" w:styleId="Nivel1">
    <w:name w:val="Nivel1"/>
    <w:basedOn w:val="Ttulo1"/>
    <w:link w:val="Nivel1Char"/>
    <w:rsid w:val="008A0DD7"/>
    <w:pPr>
      <w:keepNext/>
      <w:keepLines/>
      <w:widowControl/>
      <w:autoSpaceDE/>
      <w:autoSpaceDN/>
      <w:spacing w:before="480" w:line="276" w:lineRule="auto"/>
      <w:ind w:left="357" w:hanging="357"/>
      <w:jc w:val="both"/>
    </w:pPr>
    <w:rPr>
      <w:rFonts w:eastAsiaTheme="majorEastAsia"/>
      <w:bCs w:val="0"/>
      <w:color w:val="000000"/>
      <w:sz w:val="28"/>
      <w:szCs w:val="28"/>
      <w:lang w:val="pt-BR" w:eastAsia="pt-BR"/>
    </w:rPr>
  </w:style>
  <w:style w:type="character" w:customStyle="1" w:styleId="Nivel1Char">
    <w:name w:val="Nivel1 Char"/>
    <w:basedOn w:val="Ttulo1Char"/>
    <w:link w:val="Nivel1"/>
    <w:rsid w:val="008A0DD7"/>
    <w:rPr>
      <w:rFonts w:ascii="Arial" w:eastAsiaTheme="majorEastAsia" w:hAnsi="Arial" w:cs="Arial"/>
      <w:b/>
      <w:bCs w:val="0"/>
      <w:color w:val="000000"/>
      <w:sz w:val="28"/>
      <w:szCs w:val="28"/>
      <w:lang w:val="pt-BR" w:eastAsia="pt-BR"/>
    </w:rPr>
  </w:style>
  <w:style w:type="paragraph" w:customStyle="1" w:styleId="PargrafodaLista1">
    <w:name w:val="Parágrafo da Lista1"/>
    <w:basedOn w:val="Normal"/>
    <w:rsid w:val="008A0DD7"/>
    <w:pPr>
      <w:widowControl/>
      <w:autoSpaceDE/>
      <w:autoSpaceDN/>
      <w:ind w:left="720"/>
    </w:pPr>
    <w:rPr>
      <w:rFonts w:ascii="Ecofont_Spranq_eco_Sans" w:eastAsia="Times New Roman" w:hAnsi="Ecofont_Spranq_eco_Sans" w:cs="Ecofont_Spranq_eco_Sans"/>
      <w:sz w:val="24"/>
      <w:szCs w:val="24"/>
      <w:lang w:val="pt-BR" w:eastAsia="pt-BR"/>
    </w:rPr>
  </w:style>
  <w:style w:type="paragraph" w:customStyle="1" w:styleId="Nivel10">
    <w:name w:val="Nivel 1"/>
    <w:basedOn w:val="Nivel2"/>
    <w:next w:val="Nivel2"/>
    <w:rsid w:val="008A0DD7"/>
    <w:pPr>
      <w:numPr>
        <w:ilvl w:val="0"/>
        <w:numId w:val="0"/>
      </w:numPr>
      <w:ind w:left="360" w:hanging="360"/>
    </w:pPr>
    <w:rPr>
      <w:b/>
    </w:rPr>
  </w:style>
  <w:style w:type="character" w:customStyle="1" w:styleId="Nivel4Char">
    <w:name w:val="Nivel 4 Char"/>
    <w:basedOn w:val="Fontepargpadro"/>
    <w:link w:val="Nivel4"/>
    <w:rsid w:val="008A0DD7"/>
    <w:rPr>
      <w:rFonts w:ascii="Arial" w:eastAsiaTheme="minorEastAsia" w:hAnsi="Arial" w:cs="Arial"/>
      <w:sz w:val="20"/>
      <w:szCs w:val="20"/>
      <w:lang w:val="pt-BR" w:eastAsia="pt-BR"/>
    </w:rPr>
  </w:style>
  <w:style w:type="paragraph" w:customStyle="1" w:styleId="textbody">
    <w:name w:val="textbody"/>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8A0DD7"/>
    <w:pPr>
      <w:widowControl/>
      <w:autoSpaceDE/>
      <w:autoSpaceDN/>
      <w:ind w:left="4160"/>
      <w:jc w:val="both"/>
    </w:pPr>
    <w:rPr>
      <w:rFonts w:ascii="Times New Roman" w:eastAsia="Times New Roman" w:hAnsi="Times New Roman" w:cs="Times New Roman"/>
      <w:sz w:val="28"/>
      <w:szCs w:val="28"/>
      <w:lang w:val="pt-BR" w:eastAsia="pt-BR"/>
    </w:rPr>
  </w:style>
  <w:style w:type="character" w:customStyle="1" w:styleId="cp0020corpodespachochar1">
    <w:name w:val="cp_0020corpodespacho__char1"/>
    <w:rsid w:val="008A0DD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8A0DD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8A0DD7"/>
    <w:pPr>
      <w:widowControl/>
      <w:autoSpaceDE/>
      <w:autoSpaceDN/>
    </w:pPr>
    <w:rPr>
      <w:rFonts w:ascii="Ecofont_Spranq_eco_Sans" w:eastAsia="Times New Roman" w:hAnsi="Ecofont_Spranq_eco_Sans" w:cs="Tahoma"/>
      <w:sz w:val="24"/>
      <w:szCs w:val="24"/>
      <w:lang w:val="pt-BR" w:eastAsia="pt-BR"/>
    </w:rPr>
  </w:style>
  <w:style w:type="character" w:styleId="Forte">
    <w:name w:val="Strong"/>
    <w:basedOn w:val="Fontepargpadro"/>
    <w:uiPriority w:val="22"/>
    <w:qFormat/>
    <w:rsid w:val="008A0DD7"/>
    <w:rPr>
      <w:b/>
      <w:bCs/>
    </w:rPr>
  </w:style>
  <w:style w:type="character" w:styleId="nfase">
    <w:name w:val="Emphasis"/>
    <w:basedOn w:val="Fontepargpadro"/>
    <w:rsid w:val="008A0DD7"/>
    <w:rPr>
      <w:i/>
      <w:iCs/>
    </w:rPr>
  </w:style>
  <w:style w:type="character" w:customStyle="1" w:styleId="Manoel">
    <w:name w:val="Manoel"/>
    <w:rsid w:val="008A0DD7"/>
    <w:rPr>
      <w:rFonts w:ascii="Arial" w:hAnsi="Arial" w:cs="Arial"/>
      <w:color w:val="7030A0"/>
      <w:sz w:val="20"/>
    </w:rPr>
  </w:style>
  <w:style w:type="character" w:customStyle="1" w:styleId="ListLabel12">
    <w:name w:val="ListLabel 12"/>
    <w:rsid w:val="008A0DD7"/>
    <w:rPr>
      <w:b/>
    </w:rPr>
  </w:style>
  <w:style w:type="paragraph" w:customStyle="1" w:styleId="texto1">
    <w:name w:val="texto1"/>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GradeColorida-nfase11">
    <w:name w:val="Grade Colorida - Ênfase 11"/>
    <w:basedOn w:val="Normal"/>
    <w:next w:val="Normal"/>
    <w:link w:val="GradeColorida-nfase1Char"/>
    <w:uiPriority w:val="29"/>
    <w:rsid w:val="008A0DD7"/>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imes New Roman"/>
      <w:i/>
      <w:iCs/>
      <w:color w:val="000000"/>
      <w:sz w:val="20"/>
      <w:szCs w:val="24"/>
      <w:lang w:val="pt-BR"/>
    </w:rPr>
  </w:style>
  <w:style w:type="character" w:customStyle="1" w:styleId="GradeColorida-nfase1Char">
    <w:name w:val="Grade Colorida - Ênfase 1 Char"/>
    <w:link w:val="GradeColorida-nfase11"/>
    <w:uiPriority w:val="29"/>
    <w:rsid w:val="008A0DD7"/>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8A0DD7"/>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8A0DD7"/>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highlight">
    <w:name w:val="highlight"/>
    <w:basedOn w:val="Fontepargpadro"/>
    <w:rsid w:val="008A0DD7"/>
  </w:style>
  <w:style w:type="paragraph" w:customStyle="1" w:styleId="textojustificado">
    <w:name w:val="texto_justificado"/>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8A0DD7"/>
    <w:rPr>
      <w:color w:val="605E5C"/>
      <w:shd w:val="clear" w:color="auto" w:fill="E1DFDD"/>
    </w:rPr>
  </w:style>
  <w:style w:type="character" w:customStyle="1" w:styleId="MenoPendente2">
    <w:name w:val="Menção Pendente2"/>
    <w:basedOn w:val="Fontepargpadro"/>
    <w:uiPriority w:val="99"/>
    <w:semiHidden/>
    <w:unhideWhenUsed/>
    <w:rsid w:val="008A0DD7"/>
    <w:rPr>
      <w:color w:val="605E5C"/>
      <w:shd w:val="clear" w:color="auto" w:fill="E1DFDD"/>
    </w:rPr>
  </w:style>
  <w:style w:type="paragraph" w:customStyle="1" w:styleId="Nvel2Opcional">
    <w:name w:val="Nível 2 Opcional"/>
    <w:basedOn w:val="Nivel2"/>
    <w:link w:val="Nvel2OpcionalChar"/>
    <w:rsid w:val="008A0DD7"/>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8A0DD7"/>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8A0DD7"/>
    <w:rPr>
      <w:rFonts w:ascii="Arial" w:eastAsia="Times New Roman" w:hAnsi="Arial" w:cs="Arial"/>
      <w:i/>
      <w:noProof/>
      <w:color w:val="FF0000"/>
      <w:sz w:val="20"/>
      <w:szCs w:val="20"/>
      <w:lang w:val="pt-BR" w:eastAsia="pt-BR"/>
    </w:rPr>
  </w:style>
  <w:style w:type="character" w:customStyle="1" w:styleId="Nvel3OpcionalChar">
    <w:name w:val="Nível 3 Opcional Char"/>
    <w:basedOn w:val="Fontepargpadro"/>
    <w:link w:val="Nvel3Opcional"/>
    <w:rsid w:val="008A0DD7"/>
    <w:rPr>
      <w:rFonts w:ascii="Arial" w:eastAsia="Times New Roman" w:hAnsi="Arial" w:cs="Arial"/>
      <w:i/>
      <w:iCs/>
      <w:noProof/>
      <w:color w:val="FF0000"/>
      <w:sz w:val="20"/>
      <w:szCs w:val="20"/>
      <w:lang w:val="pt-BR" w:eastAsia="pt-BR"/>
    </w:rPr>
  </w:style>
  <w:style w:type="character" w:styleId="TextodoEspaoReservado">
    <w:name w:val="Placeholder Text"/>
    <w:basedOn w:val="Fontepargpadro"/>
    <w:uiPriority w:val="67"/>
    <w:semiHidden/>
    <w:rsid w:val="008A0DD7"/>
    <w:rPr>
      <w:color w:val="808080"/>
    </w:rPr>
  </w:style>
  <w:style w:type="paragraph" w:customStyle="1" w:styleId="SombreamentoMdio1-nfase31">
    <w:name w:val="Sombreamento Médio 1 - Ênfase 31"/>
    <w:basedOn w:val="Normal"/>
    <w:next w:val="Normal"/>
    <w:rsid w:val="008A0DD7"/>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markedcontent">
    <w:name w:val="markedcontent"/>
    <w:basedOn w:val="Fontepargpadro"/>
    <w:rsid w:val="008A0DD7"/>
  </w:style>
  <w:style w:type="paragraph" w:customStyle="1" w:styleId="Standard">
    <w:name w:val="Standard"/>
    <w:rsid w:val="008A0DD7"/>
    <w:pPr>
      <w:widowControl/>
      <w:suppressAutoHyphens/>
      <w:autoSpaceDE/>
    </w:pPr>
    <w:rPr>
      <w:rFonts w:ascii="Liberation Serif" w:eastAsia="NSimSun" w:hAnsi="Liberation Serif" w:cs="Lucida Sans"/>
      <w:kern w:val="3"/>
      <w:sz w:val="24"/>
      <w:szCs w:val="24"/>
      <w:lang w:val="pt-BR" w:eastAsia="zh-CN" w:bidi="hi-IN"/>
    </w:rPr>
  </w:style>
  <w:style w:type="paragraph" w:customStyle="1" w:styleId="Textbody0">
    <w:name w:val="Text body"/>
    <w:basedOn w:val="Standard"/>
    <w:rsid w:val="008A0DD7"/>
    <w:pPr>
      <w:spacing w:after="140" w:line="276" w:lineRule="auto"/>
    </w:pPr>
  </w:style>
  <w:style w:type="character" w:customStyle="1" w:styleId="MenoPendente3">
    <w:name w:val="Menção Pendente3"/>
    <w:basedOn w:val="Fontepargpadro"/>
    <w:uiPriority w:val="99"/>
    <w:semiHidden/>
    <w:unhideWhenUsed/>
    <w:rsid w:val="008A0DD7"/>
    <w:rPr>
      <w:color w:val="605E5C"/>
      <w:shd w:val="clear" w:color="auto" w:fill="E1DFDD"/>
    </w:rPr>
  </w:style>
  <w:style w:type="character" w:customStyle="1" w:styleId="MenoPendente4">
    <w:name w:val="Menção Pendente4"/>
    <w:basedOn w:val="Fontepargpadro"/>
    <w:uiPriority w:val="99"/>
    <w:semiHidden/>
    <w:unhideWhenUsed/>
    <w:rsid w:val="008A0DD7"/>
    <w:rPr>
      <w:color w:val="605E5C"/>
      <w:shd w:val="clear" w:color="auto" w:fill="E1DFDD"/>
    </w:rPr>
  </w:style>
  <w:style w:type="paragraph" w:customStyle="1" w:styleId="ou">
    <w:name w:val="ou"/>
    <w:basedOn w:val="PargrafodaLista"/>
    <w:link w:val="ouChar"/>
    <w:qFormat/>
    <w:rsid w:val="008A0DD7"/>
    <w:pPr>
      <w:widowControl/>
      <w:autoSpaceDE/>
      <w:autoSpaceDN/>
      <w:spacing w:before="60" w:after="60" w:line="259" w:lineRule="auto"/>
      <w:ind w:left="0"/>
      <w:jc w:val="center"/>
    </w:pPr>
    <w:rPr>
      <w:rFonts w:ascii="Arial" w:hAnsi="Arial" w:cs="Arial"/>
      <w:b/>
      <w:bCs/>
      <w:i/>
      <w:iCs/>
      <w:color w:val="FF0000"/>
      <w:sz w:val="24"/>
      <w:szCs w:val="24"/>
      <w:u w:val="single"/>
      <w:lang w:val="pt-BR" w:eastAsia="pt-BR"/>
    </w:rPr>
  </w:style>
  <w:style w:type="character" w:customStyle="1" w:styleId="ouChar">
    <w:name w:val="ou Char"/>
    <w:basedOn w:val="PargrafodaListaChar"/>
    <w:link w:val="ou"/>
    <w:rsid w:val="008A0DD7"/>
    <w:rPr>
      <w:rFonts w:ascii="Arial" w:eastAsia="Arial MT" w:hAnsi="Arial" w:cs="Arial"/>
      <w:b/>
      <w:bCs/>
      <w:i/>
      <w:iCs/>
      <w:color w:val="FF0000"/>
      <w:sz w:val="24"/>
      <w:szCs w:val="24"/>
      <w:u w:val="single"/>
      <w:lang w:val="pt-BR" w:eastAsia="pt-BR"/>
    </w:rPr>
  </w:style>
  <w:style w:type="paragraph" w:customStyle="1" w:styleId="dou-paragraph">
    <w:name w:val="dou-paragraph"/>
    <w:basedOn w:val="Normal"/>
    <w:rsid w:val="008A0DD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vel2-Red">
    <w:name w:val="Nível 2 -Red"/>
    <w:basedOn w:val="Nivel2"/>
    <w:link w:val="Nvel2-RedChar"/>
    <w:qFormat/>
    <w:rsid w:val="008A0DD7"/>
    <w:pPr>
      <w:numPr>
        <w:ilvl w:val="0"/>
        <w:numId w:val="0"/>
      </w:numPr>
    </w:pPr>
    <w:rPr>
      <w:i/>
      <w:iCs/>
      <w:color w:val="FF0000"/>
    </w:rPr>
  </w:style>
  <w:style w:type="paragraph" w:customStyle="1" w:styleId="Nvel3-R">
    <w:name w:val="Nível 3-R"/>
    <w:basedOn w:val="Nivel3"/>
    <w:link w:val="Nvel3-RChar"/>
    <w:qFormat/>
    <w:rsid w:val="008A0DD7"/>
    <w:pPr>
      <w:numPr>
        <w:ilvl w:val="0"/>
        <w:numId w:val="0"/>
      </w:numPr>
    </w:pPr>
    <w:rPr>
      <w:i/>
      <w:iCs/>
      <w:color w:val="FF0000"/>
    </w:rPr>
  </w:style>
  <w:style w:type="character" w:customStyle="1" w:styleId="Nvel2-RedChar">
    <w:name w:val="Nível 2 -Red Char"/>
    <w:basedOn w:val="Nivel2Char"/>
    <w:link w:val="Nvel2-Red"/>
    <w:rsid w:val="008A0DD7"/>
    <w:rPr>
      <w:rFonts w:ascii="Arial" w:eastAsiaTheme="minorEastAsia" w:hAnsi="Arial" w:cs="Arial"/>
      <w:i/>
      <w:iCs/>
      <w:color w:val="FF0000"/>
      <w:sz w:val="20"/>
      <w:szCs w:val="20"/>
      <w:lang w:val="pt-BR" w:eastAsia="pt-BR"/>
    </w:rPr>
  </w:style>
  <w:style w:type="paragraph" w:customStyle="1" w:styleId="Nvel4-R">
    <w:name w:val="Nível 4-R"/>
    <w:basedOn w:val="Nivel4"/>
    <w:link w:val="Nvel4-RChar"/>
    <w:qFormat/>
    <w:rsid w:val="008A0DD7"/>
    <w:pPr>
      <w:numPr>
        <w:ilvl w:val="0"/>
        <w:numId w:val="0"/>
      </w:numPr>
    </w:pPr>
    <w:rPr>
      <w:i/>
      <w:iCs/>
      <w:color w:val="FF0000"/>
    </w:rPr>
  </w:style>
  <w:style w:type="character" w:customStyle="1" w:styleId="Nvel3-RChar">
    <w:name w:val="Nível 3-R Char"/>
    <w:basedOn w:val="Nivel3Char"/>
    <w:link w:val="Nvel3-R"/>
    <w:rsid w:val="008A0DD7"/>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8A0DD7"/>
    <w:pPr>
      <w:widowControl w:val="0"/>
      <w:tabs>
        <w:tab w:val="clear" w:pos="426"/>
      </w:tabs>
      <w:autoSpaceDE w:val="0"/>
      <w:autoSpaceDN w:val="0"/>
      <w:ind w:left="0"/>
      <w:jc w:val="both"/>
      <w:outlineLvl w:val="1"/>
    </w:pPr>
    <w:rPr>
      <w:color w:val="FF0000"/>
      <w:sz w:val="16"/>
      <w:szCs w:val="16"/>
    </w:rPr>
  </w:style>
  <w:style w:type="character" w:customStyle="1" w:styleId="Nvel4-RChar">
    <w:name w:val="Nível 4-R Char"/>
    <w:basedOn w:val="Nivel4Char"/>
    <w:link w:val="Nvel4-R"/>
    <w:rsid w:val="008A0DD7"/>
    <w:rPr>
      <w:rFonts w:ascii="Arial" w:eastAsiaTheme="minorEastAsia" w:hAnsi="Arial" w:cs="Arial"/>
      <w:i/>
      <w:iCs/>
      <w:color w:val="FF0000"/>
      <w:sz w:val="20"/>
      <w:szCs w:val="20"/>
      <w:lang w:val="pt-BR" w:eastAsia="pt-BR"/>
    </w:rPr>
  </w:style>
  <w:style w:type="character" w:customStyle="1" w:styleId="LinkdaInternet">
    <w:name w:val="Link da Internet"/>
    <w:basedOn w:val="Fontepargpadro"/>
    <w:uiPriority w:val="99"/>
    <w:unhideWhenUsed/>
    <w:rsid w:val="008A0DD7"/>
    <w:rPr>
      <w:color w:val="0000FF" w:themeColor="hyperlink"/>
      <w:u w:val="single"/>
    </w:rPr>
  </w:style>
  <w:style w:type="character" w:customStyle="1" w:styleId="Nvel1-SemNumChar">
    <w:name w:val="Nível 1-Sem Num Char"/>
    <w:basedOn w:val="Nivel01Char"/>
    <w:link w:val="Nvel1-SemNum"/>
    <w:rsid w:val="008A0DD7"/>
    <w:rPr>
      <w:rFonts w:ascii="Arial" w:eastAsiaTheme="majorEastAsia" w:hAnsi="Arial" w:cs="Arial"/>
      <w:b/>
      <w:bCs/>
      <w:color w:val="FF0000"/>
      <w:sz w:val="16"/>
      <w:szCs w:val="16"/>
      <w:lang w:val="pt-BR" w:eastAsia="pt-BR"/>
    </w:rPr>
  </w:style>
  <w:style w:type="paragraph" w:customStyle="1" w:styleId="citao2">
    <w:name w:val="citação 2"/>
    <w:basedOn w:val="Citao"/>
    <w:link w:val="citao2Char"/>
    <w:rsid w:val="008A0DD7"/>
    <w:pPr>
      <w:overflowPunct w:val="0"/>
    </w:pPr>
    <w:rPr>
      <w:szCs w:val="20"/>
    </w:rPr>
  </w:style>
  <w:style w:type="paragraph" w:customStyle="1" w:styleId="Prembulo">
    <w:name w:val="Preâmbulo"/>
    <w:basedOn w:val="Normal"/>
    <w:link w:val="PrembuloChar"/>
    <w:rsid w:val="008A0DD7"/>
    <w:pPr>
      <w:widowControl/>
      <w:autoSpaceDE/>
      <w:autoSpaceDN/>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8A0DD7"/>
    <w:rPr>
      <w:rFonts w:ascii="Arial" w:eastAsia="Arial" w:hAnsi="Arial" w:cs="Arial"/>
      <w:bCs/>
      <w:sz w:val="20"/>
      <w:szCs w:val="20"/>
      <w:lang w:val="pt-BR" w:eastAsia="pt-BR"/>
    </w:rPr>
  </w:style>
  <w:style w:type="character" w:customStyle="1" w:styleId="MenoPendente5">
    <w:name w:val="Menção Pendente5"/>
    <w:basedOn w:val="Fontepargpadro"/>
    <w:uiPriority w:val="99"/>
    <w:semiHidden/>
    <w:unhideWhenUsed/>
    <w:rsid w:val="008A0DD7"/>
    <w:rPr>
      <w:color w:val="605E5C"/>
      <w:shd w:val="clear" w:color="auto" w:fill="E1DFDD"/>
    </w:rPr>
  </w:style>
  <w:style w:type="character" w:customStyle="1" w:styleId="citao2Char">
    <w:name w:val="citação 2 Char"/>
    <w:basedOn w:val="CitaoChar"/>
    <w:link w:val="citao2"/>
    <w:rsid w:val="008A0DD7"/>
    <w:rPr>
      <w:rFonts w:ascii="Arial" w:eastAsia="Calibri" w:hAnsi="Arial" w:cs="Tahoma"/>
      <w:i/>
      <w:iCs/>
      <w:color w:val="000000"/>
      <w:sz w:val="20"/>
      <w:szCs w:val="20"/>
      <w:shd w:val="clear" w:color="auto" w:fill="FFFFCC"/>
      <w:lang w:val="pt-BR"/>
    </w:rPr>
  </w:style>
  <w:style w:type="character" w:customStyle="1" w:styleId="MenoPendente6">
    <w:name w:val="Menção Pendente6"/>
    <w:basedOn w:val="Fontepargpadro"/>
    <w:uiPriority w:val="99"/>
    <w:semiHidden/>
    <w:unhideWhenUsed/>
    <w:rsid w:val="008A0DD7"/>
    <w:rPr>
      <w:color w:val="605E5C"/>
      <w:shd w:val="clear" w:color="auto" w:fill="E1DFDD"/>
    </w:rPr>
  </w:style>
  <w:style w:type="character" w:customStyle="1" w:styleId="Mentionnonrsolue1">
    <w:name w:val="Mention non résolue1"/>
    <w:basedOn w:val="Fontepargpadro"/>
    <w:uiPriority w:val="99"/>
    <w:semiHidden/>
    <w:unhideWhenUsed/>
    <w:rsid w:val="008A0DD7"/>
    <w:rPr>
      <w:color w:val="605E5C"/>
      <w:shd w:val="clear" w:color="auto" w:fill="E1DFDD"/>
    </w:rPr>
  </w:style>
  <w:style w:type="table" w:customStyle="1" w:styleId="tabelaItensMedia">
    <w:name w:val="tabelaItensMedia"/>
    <w:uiPriority w:val="99"/>
    <w:rsid w:val="008A0DD7"/>
    <w:pPr>
      <w:widowControl/>
      <w:autoSpaceDE/>
      <w:autoSpaceDN/>
      <w:spacing w:after="160" w:line="259" w:lineRule="auto"/>
    </w:pPr>
    <w:rPr>
      <w:rFonts w:ascii="Arial" w:eastAsia="Arial" w:hAnsi="Arial" w:cs="Arial"/>
      <w:sz w:val="20"/>
      <w:szCs w:val="20"/>
      <w:lang w:val="pt-BR"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50" w:type="dxa"/>
        <w:left w:w="25" w:type="dxa"/>
        <w:bottom w:w="0" w:type="dxa"/>
        <w:right w:w="50" w:type="dxa"/>
      </w:tblCellMar>
    </w:tblPr>
  </w:style>
  <w:style w:type="paragraph" w:customStyle="1" w:styleId="xl63">
    <w:name w:val="xl63"/>
    <w:basedOn w:val="Normal"/>
    <w:rsid w:val="008A0DD7"/>
    <w:pPr>
      <w:widowControl/>
      <w:pBdr>
        <w:top w:val="single" w:sz="4" w:space="0" w:color="000000"/>
        <w:left w:val="single" w:sz="4" w:space="0" w:color="000000"/>
        <w:bottom w:val="single" w:sz="4" w:space="0" w:color="000000"/>
        <w:right w:val="single" w:sz="4" w:space="0" w:color="000000"/>
      </w:pBdr>
      <w:shd w:val="clear" w:color="C0C0C0" w:fill="C0C0C0"/>
      <w:autoSpaceDE/>
      <w:autoSpaceDN/>
      <w:spacing w:before="100" w:beforeAutospacing="1" w:after="100" w:afterAutospacing="1"/>
      <w:jc w:val="center"/>
      <w:textAlignment w:val="center"/>
    </w:pPr>
    <w:rPr>
      <w:rFonts w:ascii="Arial" w:eastAsia="Times New Roman" w:hAnsi="Arial" w:cs="Arial"/>
      <w:b/>
      <w:bCs/>
      <w:sz w:val="16"/>
      <w:szCs w:val="16"/>
      <w:lang w:val="pt-BR" w:eastAsia="pt-BR"/>
    </w:rPr>
  </w:style>
  <w:style w:type="paragraph" w:customStyle="1" w:styleId="xl64">
    <w:name w:val="xl64"/>
    <w:basedOn w:val="Normal"/>
    <w:rsid w:val="008A0DD7"/>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pPr>
    <w:rPr>
      <w:rFonts w:ascii="Arial" w:eastAsia="Times New Roman" w:hAnsi="Arial" w:cs="Arial"/>
      <w:b/>
      <w:bCs/>
      <w:sz w:val="16"/>
      <w:szCs w:val="16"/>
      <w:lang w:val="pt-BR" w:eastAsia="pt-BR"/>
    </w:rPr>
  </w:style>
  <w:style w:type="paragraph" w:styleId="SemEspaamento">
    <w:name w:val="No Spacing"/>
    <w:uiPriority w:val="1"/>
    <w:qFormat/>
    <w:rsid w:val="008A0DD7"/>
    <w:pPr>
      <w:widowControl/>
      <w:autoSpaceDE/>
      <w:autoSpaceDN/>
    </w:pPr>
    <w:rPr>
      <w:rFonts w:ascii="Calibri" w:eastAsia="Calibri" w:hAnsi="Calibri" w:cs="Times New Roman"/>
      <w:lang w:val="pt-BR"/>
    </w:rPr>
  </w:style>
  <w:style w:type="paragraph" w:customStyle="1" w:styleId="Default">
    <w:name w:val="Default"/>
    <w:link w:val="DefaultChar"/>
    <w:rsid w:val="008A0DD7"/>
    <w:pPr>
      <w:widowControl/>
      <w:adjustRightInd w:val="0"/>
    </w:pPr>
    <w:rPr>
      <w:rFonts w:ascii="Century Gothic" w:eastAsia="Times New Roman" w:hAnsi="Century Gothic" w:cs="Century Gothic"/>
      <w:color w:val="000000"/>
      <w:sz w:val="24"/>
      <w:szCs w:val="24"/>
      <w:lang w:val="pt-BR" w:eastAsia="pt-BR"/>
    </w:rPr>
  </w:style>
  <w:style w:type="character" w:customStyle="1" w:styleId="DefaultChar">
    <w:name w:val="Default Char"/>
    <w:link w:val="Default"/>
    <w:rsid w:val="008A0DD7"/>
    <w:rPr>
      <w:rFonts w:ascii="Century Gothic" w:eastAsia="Times New Roman" w:hAnsi="Century Gothic" w:cs="Century Gothic"/>
      <w:color w:val="000000"/>
      <w:sz w:val="24"/>
      <w:szCs w:val="24"/>
      <w:lang w:val="pt-BR" w:eastAsia="pt-BR"/>
    </w:rPr>
  </w:style>
  <w:style w:type="character" w:customStyle="1" w:styleId="fontstyle31">
    <w:name w:val="fontstyle31"/>
    <w:basedOn w:val="Fontepargpadro"/>
    <w:rsid w:val="008A0DD7"/>
    <w:rPr>
      <w:rFonts w:ascii="Calibri" w:hAnsi="Calibri" w:cs="Calibri" w:hint="default"/>
      <w:b w:val="0"/>
      <w:bCs w:val="0"/>
      <w:i w:val="0"/>
      <w:iCs w:val="0"/>
      <w:color w:val="000000"/>
      <w:sz w:val="22"/>
      <w:szCs w:val="22"/>
    </w:rPr>
  </w:style>
  <w:style w:type="character" w:customStyle="1" w:styleId="fontstyle51">
    <w:name w:val="fontstyle51"/>
    <w:basedOn w:val="Fontepargpadro"/>
    <w:rsid w:val="008A0DD7"/>
    <w:rPr>
      <w:rFonts w:ascii="Arial-BoldMT" w:hAnsi="Arial-BoldMT" w:hint="default"/>
      <w:b/>
      <w:bCs/>
      <w:i w:val="0"/>
      <w:iCs w:val="0"/>
      <w:color w:val="000000"/>
      <w:sz w:val="20"/>
      <w:szCs w:val="20"/>
    </w:rPr>
  </w:style>
  <w:style w:type="numbering" w:customStyle="1" w:styleId="Estilo12">
    <w:name w:val="Estilo12"/>
    <w:uiPriority w:val="99"/>
    <w:rsid w:val="00277513"/>
    <w:pPr>
      <w:numPr>
        <w:numId w:val="6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34070">
      <w:bodyDiv w:val="1"/>
      <w:marLeft w:val="0"/>
      <w:marRight w:val="0"/>
      <w:marTop w:val="0"/>
      <w:marBottom w:val="0"/>
      <w:divBdr>
        <w:top w:val="none" w:sz="0" w:space="0" w:color="auto"/>
        <w:left w:val="none" w:sz="0" w:space="0" w:color="auto"/>
        <w:bottom w:val="none" w:sz="0" w:space="0" w:color="auto"/>
        <w:right w:val="none" w:sz="0" w:space="0" w:color="auto"/>
      </w:divBdr>
    </w:div>
    <w:div w:id="210456947">
      <w:bodyDiv w:val="1"/>
      <w:marLeft w:val="0"/>
      <w:marRight w:val="0"/>
      <w:marTop w:val="0"/>
      <w:marBottom w:val="0"/>
      <w:divBdr>
        <w:top w:val="none" w:sz="0" w:space="0" w:color="auto"/>
        <w:left w:val="none" w:sz="0" w:space="0" w:color="auto"/>
        <w:bottom w:val="none" w:sz="0" w:space="0" w:color="auto"/>
        <w:right w:val="none" w:sz="0" w:space="0" w:color="auto"/>
      </w:divBdr>
    </w:div>
    <w:div w:id="314189284">
      <w:bodyDiv w:val="1"/>
      <w:marLeft w:val="0"/>
      <w:marRight w:val="0"/>
      <w:marTop w:val="0"/>
      <w:marBottom w:val="0"/>
      <w:divBdr>
        <w:top w:val="none" w:sz="0" w:space="0" w:color="auto"/>
        <w:left w:val="none" w:sz="0" w:space="0" w:color="auto"/>
        <w:bottom w:val="none" w:sz="0" w:space="0" w:color="auto"/>
        <w:right w:val="none" w:sz="0" w:space="0" w:color="auto"/>
      </w:divBdr>
    </w:div>
    <w:div w:id="331034674">
      <w:bodyDiv w:val="1"/>
      <w:marLeft w:val="0"/>
      <w:marRight w:val="0"/>
      <w:marTop w:val="0"/>
      <w:marBottom w:val="0"/>
      <w:divBdr>
        <w:top w:val="none" w:sz="0" w:space="0" w:color="auto"/>
        <w:left w:val="none" w:sz="0" w:space="0" w:color="auto"/>
        <w:bottom w:val="none" w:sz="0" w:space="0" w:color="auto"/>
        <w:right w:val="none" w:sz="0" w:space="0" w:color="auto"/>
      </w:divBdr>
    </w:div>
    <w:div w:id="356004348">
      <w:bodyDiv w:val="1"/>
      <w:marLeft w:val="0"/>
      <w:marRight w:val="0"/>
      <w:marTop w:val="0"/>
      <w:marBottom w:val="0"/>
      <w:divBdr>
        <w:top w:val="none" w:sz="0" w:space="0" w:color="auto"/>
        <w:left w:val="none" w:sz="0" w:space="0" w:color="auto"/>
        <w:bottom w:val="none" w:sz="0" w:space="0" w:color="auto"/>
        <w:right w:val="none" w:sz="0" w:space="0" w:color="auto"/>
      </w:divBdr>
    </w:div>
    <w:div w:id="486479260">
      <w:bodyDiv w:val="1"/>
      <w:marLeft w:val="0"/>
      <w:marRight w:val="0"/>
      <w:marTop w:val="0"/>
      <w:marBottom w:val="0"/>
      <w:divBdr>
        <w:top w:val="none" w:sz="0" w:space="0" w:color="auto"/>
        <w:left w:val="none" w:sz="0" w:space="0" w:color="auto"/>
        <w:bottom w:val="none" w:sz="0" w:space="0" w:color="auto"/>
        <w:right w:val="none" w:sz="0" w:space="0" w:color="auto"/>
      </w:divBdr>
    </w:div>
    <w:div w:id="658189547">
      <w:bodyDiv w:val="1"/>
      <w:marLeft w:val="0"/>
      <w:marRight w:val="0"/>
      <w:marTop w:val="0"/>
      <w:marBottom w:val="0"/>
      <w:divBdr>
        <w:top w:val="none" w:sz="0" w:space="0" w:color="auto"/>
        <w:left w:val="none" w:sz="0" w:space="0" w:color="auto"/>
        <w:bottom w:val="none" w:sz="0" w:space="0" w:color="auto"/>
        <w:right w:val="none" w:sz="0" w:space="0" w:color="auto"/>
      </w:divBdr>
    </w:div>
    <w:div w:id="828322769">
      <w:bodyDiv w:val="1"/>
      <w:marLeft w:val="0"/>
      <w:marRight w:val="0"/>
      <w:marTop w:val="0"/>
      <w:marBottom w:val="0"/>
      <w:divBdr>
        <w:top w:val="none" w:sz="0" w:space="0" w:color="auto"/>
        <w:left w:val="none" w:sz="0" w:space="0" w:color="auto"/>
        <w:bottom w:val="none" w:sz="0" w:space="0" w:color="auto"/>
        <w:right w:val="none" w:sz="0" w:space="0" w:color="auto"/>
      </w:divBdr>
    </w:div>
    <w:div w:id="859929019">
      <w:bodyDiv w:val="1"/>
      <w:marLeft w:val="0"/>
      <w:marRight w:val="0"/>
      <w:marTop w:val="0"/>
      <w:marBottom w:val="0"/>
      <w:divBdr>
        <w:top w:val="none" w:sz="0" w:space="0" w:color="auto"/>
        <w:left w:val="none" w:sz="0" w:space="0" w:color="auto"/>
        <w:bottom w:val="none" w:sz="0" w:space="0" w:color="auto"/>
        <w:right w:val="none" w:sz="0" w:space="0" w:color="auto"/>
      </w:divBdr>
    </w:div>
    <w:div w:id="898832202">
      <w:bodyDiv w:val="1"/>
      <w:marLeft w:val="0"/>
      <w:marRight w:val="0"/>
      <w:marTop w:val="0"/>
      <w:marBottom w:val="0"/>
      <w:divBdr>
        <w:top w:val="none" w:sz="0" w:space="0" w:color="auto"/>
        <w:left w:val="none" w:sz="0" w:space="0" w:color="auto"/>
        <w:bottom w:val="none" w:sz="0" w:space="0" w:color="auto"/>
        <w:right w:val="none" w:sz="0" w:space="0" w:color="auto"/>
      </w:divBdr>
    </w:div>
    <w:div w:id="908075967">
      <w:bodyDiv w:val="1"/>
      <w:marLeft w:val="0"/>
      <w:marRight w:val="0"/>
      <w:marTop w:val="0"/>
      <w:marBottom w:val="0"/>
      <w:divBdr>
        <w:top w:val="none" w:sz="0" w:space="0" w:color="auto"/>
        <w:left w:val="none" w:sz="0" w:space="0" w:color="auto"/>
        <w:bottom w:val="none" w:sz="0" w:space="0" w:color="auto"/>
        <w:right w:val="none" w:sz="0" w:space="0" w:color="auto"/>
      </w:divBdr>
    </w:div>
    <w:div w:id="1024135763">
      <w:bodyDiv w:val="1"/>
      <w:marLeft w:val="0"/>
      <w:marRight w:val="0"/>
      <w:marTop w:val="0"/>
      <w:marBottom w:val="0"/>
      <w:divBdr>
        <w:top w:val="none" w:sz="0" w:space="0" w:color="auto"/>
        <w:left w:val="none" w:sz="0" w:space="0" w:color="auto"/>
        <w:bottom w:val="none" w:sz="0" w:space="0" w:color="auto"/>
        <w:right w:val="none" w:sz="0" w:space="0" w:color="auto"/>
      </w:divBdr>
    </w:div>
    <w:div w:id="1120607937">
      <w:bodyDiv w:val="1"/>
      <w:marLeft w:val="0"/>
      <w:marRight w:val="0"/>
      <w:marTop w:val="0"/>
      <w:marBottom w:val="0"/>
      <w:divBdr>
        <w:top w:val="none" w:sz="0" w:space="0" w:color="auto"/>
        <w:left w:val="none" w:sz="0" w:space="0" w:color="auto"/>
        <w:bottom w:val="none" w:sz="0" w:space="0" w:color="auto"/>
        <w:right w:val="none" w:sz="0" w:space="0" w:color="auto"/>
      </w:divBdr>
    </w:div>
    <w:div w:id="1146166808">
      <w:bodyDiv w:val="1"/>
      <w:marLeft w:val="0"/>
      <w:marRight w:val="0"/>
      <w:marTop w:val="0"/>
      <w:marBottom w:val="0"/>
      <w:divBdr>
        <w:top w:val="none" w:sz="0" w:space="0" w:color="auto"/>
        <w:left w:val="none" w:sz="0" w:space="0" w:color="auto"/>
        <w:bottom w:val="none" w:sz="0" w:space="0" w:color="auto"/>
        <w:right w:val="none" w:sz="0" w:space="0" w:color="auto"/>
      </w:divBdr>
    </w:div>
    <w:div w:id="1288007468">
      <w:bodyDiv w:val="1"/>
      <w:marLeft w:val="0"/>
      <w:marRight w:val="0"/>
      <w:marTop w:val="0"/>
      <w:marBottom w:val="0"/>
      <w:divBdr>
        <w:top w:val="none" w:sz="0" w:space="0" w:color="auto"/>
        <w:left w:val="none" w:sz="0" w:space="0" w:color="auto"/>
        <w:bottom w:val="none" w:sz="0" w:space="0" w:color="auto"/>
        <w:right w:val="none" w:sz="0" w:space="0" w:color="auto"/>
      </w:divBdr>
    </w:div>
    <w:div w:id="1296521535">
      <w:bodyDiv w:val="1"/>
      <w:marLeft w:val="0"/>
      <w:marRight w:val="0"/>
      <w:marTop w:val="0"/>
      <w:marBottom w:val="0"/>
      <w:divBdr>
        <w:top w:val="none" w:sz="0" w:space="0" w:color="auto"/>
        <w:left w:val="none" w:sz="0" w:space="0" w:color="auto"/>
        <w:bottom w:val="none" w:sz="0" w:space="0" w:color="auto"/>
        <w:right w:val="none" w:sz="0" w:space="0" w:color="auto"/>
      </w:divBdr>
    </w:div>
    <w:div w:id="1395473538">
      <w:bodyDiv w:val="1"/>
      <w:marLeft w:val="0"/>
      <w:marRight w:val="0"/>
      <w:marTop w:val="0"/>
      <w:marBottom w:val="0"/>
      <w:divBdr>
        <w:top w:val="none" w:sz="0" w:space="0" w:color="auto"/>
        <w:left w:val="none" w:sz="0" w:space="0" w:color="auto"/>
        <w:bottom w:val="none" w:sz="0" w:space="0" w:color="auto"/>
        <w:right w:val="none" w:sz="0" w:space="0" w:color="auto"/>
      </w:divBdr>
    </w:div>
    <w:div w:id="1418865767">
      <w:bodyDiv w:val="1"/>
      <w:marLeft w:val="0"/>
      <w:marRight w:val="0"/>
      <w:marTop w:val="0"/>
      <w:marBottom w:val="0"/>
      <w:divBdr>
        <w:top w:val="none" w:sz="0" w:space="0" w:color="auto"/>
        <w:left w:val="none" w:sz="0" w:space="0" w:color="auto"/>
        <w:bottom w:val="none" w:sz="0" w:space="0" w:color="auto"/>
        <w:right w:val="none" w:sz="0" w:space="0" w:color="auto"/>
      </w:divBdr>
    </w:div>
    <w:div w:id="1428233999">
      <w:bodyDiv w:val="1"/>
      <w:marLeft w:val="0"/>
      <w:marRight w:val="0"/>
      <w:marTop w:val="0"/>
      <w:marBottom w:val="0"/>
      <w:divBdr>
        <w:top w:val="none" w:sz="0" w:space="0" w:color="auto"/>
        <w:left w:val="none" w:sz="0" w:space="0" w:color="auto"/>
        <w:bottom w:val="none" w:sz="0" w:space="0" w:color="auto"/>
        <w:right w:val="none" w:sz="0" w:space="0" w:color="auto"/>
      </w:divBdr>
    </w:div>
    <w:div w:id="1555463886">
      <w:bodyDiv w:val="1"/>
      <w:marLeft w:val="0"/>
      <w:marRight w:val="0"/>
      <w:marTop w:val="0"/>
      <w:marBottom w:val="0"/>
      <w:divBdr>
        <w:top w:val="none" w:sz="0" w:space="0" w:color="auto"/>
        <w:left w:val="none" w:sz="0" w:space="0" w:color="auto"/>
        <w:bottom w:val="none" w:sz="0" w:space="0" w:color="auto"/>
        <w:right w:val="none" w:sz="0" w:space="0" w:color="auto"/>
      </w:divBdr>
    </w:div>
    <w:div w:id="1608587247">
      <w:bodyDiv w:val="1"/>
      <w:marLeft w:val="0"/>
      <w:marRight w:val="0"/>
      <w:marTop w:val="0"/>
      <w:marBottom w:val="0"/>
      <w:divBdr>
        <w:top w:val="none" w:sz="0" w:space="0" w:color="auto"/>
        <w:left w:val="none" w:sz="0" w:space="0" w:color="auto"/>
        <w:bottom w:val="none" w:sz="0" w:space="0" w:color="auto"/>
        <w:right w:val="none" w:sz="0" w:space="0" w:color="auto"/>
      </w:divBdr>
    </w:div>
    <w:div w:id="1624267916">
      <w:bodyDiv w:val="1"/>
      <w:marLeft w:val="0"/>
      <w:marRight w:val="0"/>
      <w:marTop w:val="0"/>
      <w:marBottom w:val="0"/>
      <w:divBdr>
        <w:top w:val="none" w:sz="0" w:space="0" w:color="auto"/>
        <w:left w:val="none" w:sz="0" w:space="0" w:color="auto"/>
        <w:bottom w:val="none" w:sz="0" w:space="0" w:color="auto"/>
        <w:right w:val="none" w:sz="0" w:space="0" w:color="auto"/>
      </w:divBdr>
    </w:div>
    <w:div w:id="1785733957">
      <w:bodyDiv w:val="1"/>
      <w:marLeft w:val="0"/>
      <w:marRight w:val="0"/>
      <w:marTop w:val="0"/>
      <w:marBottom w:val="0"/>
      <w:divBdr>
        <w:top w:val="none" w:sz="0" w:space="0" w:color="auto"/>
        <w:left w:val="none" w:sz="0" w:space="0" w:color="auto"/>
        <w:bottom w:val="none" w:sz="0" w:space="0" w:color="auto"/>
        <w:right w:val="none" w:sz="0" w:space="0" w:color="auto"/>
      </w:divBdr>
    </w:div>
    <w:div w:id="1928609378">
      <w:bodyDiv w:val="1"/>
      <w:marLeft w:val="0"/>
      <w:marRight w:val="0"/>
      <w:marTop w:val="0"/>
      <w:marBottom w:val="0"/>
      <w:divBdr>
        <w:top w:val="none" w:sz="0" w:space="0" w:color="auto"/>
        <w:left w:val="none" w:sz="0" w:space="0" w:color="auto"/>
        <w:bottom w:val="none" w:sz="0" w:space="0" w:color="auto"/>
        <w:right w:val="none" w:sz="0" w:space="0" w:color="auto"/>
      </w:divBdr>
    </w:div>
    <w:div w:id="20368850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iariomunicipal.com.br/amm-mg/" TargetMode="External"/><Relationship Id="rId18" Type="http://schemas.openxmlformats.org/officeDocument/2006/relationships/hyperlink" Target="http://www.pncp.gov.br/"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bnc.org.br" TargetMode="External"/><Relationship Id="rId21" Type="http://schemas.openxmlformats.org/officeDocument/2006/relationships/hyperlink" Target="http://www.planalto.gov.br/ccivil_03/LEIS/L6404consol.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www.bnc.org.br" TargetMode="External"/><Relationship Id="rId50" Type="http://schemas.openxmlformats.org/officeDocument/2006/relationships/footer" Target="footer1.xml"/><Relationship Id="rId55"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nccompras.com/Home/Login"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alagoa.mg.gov.br/wp-content/uploads/2024/01/DECRETO-207-Regulamenta-a-Dispensa-Eletronica.pdf" TargetMode="External"/><Relationship Id="rId22" Type="http://schemas.openxmlformats.org/officeDocument/2006/relationships/hyperlink" Target="https://portaldatransparencia.gov.br/sancoes/consulta?cadastro=1%2C2"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footer" Target="footer3.xml"/><Relationship Id="rId8" Type="http://schemas.openxmlformats.org/officeDocument/2006/relationships/hyperlink" Target="http://www.bnc.org.br" TargetMode="External"/><Relationship Id="rId51" Type="http://schemas.openxmlformats.org/officeDocument/2006/relationships/header" Target="header2.xml"/><Relationship Id="rId3" Type="http://schemas.openxmlformats.org/officeDocument/2006/relationships/styles" Target="styles.xml"/><Relationship Id="rId12" Type="http://schemas.openxmlformats.org/officeDocument/2006/relationships/hyperlink" Target="https://alagoa.mg.gov.br/site/" TargetMode="External"/><Relationship Id="rId17" Type="http://schemas.openxmlformats.org/officeDocument/2006/relationships/hyperlink" Target="http://www.bnc.org.br" TargetMode="External"/><Relationship Id="rId25" Type="http://schemas.openxmlformats.org/officeDocument/2006/relationships/hyperlink" Target="https://www.planalto.gov.br/ccivil_03/leis/l8429.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alagoa.mg.gov.br" TargetMode="External"/><Relationship Id="rId20" Type="http://schemas.openxmlformats.org/officeDocument/2006/relationships/hyperlink" Target="http://www.planalto.gov.br/ccivil_03/LEIS/L6404consol.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portaldatransparencia.gov.br/sancoes/consulta?cadastro=1%2C2"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 Id="rId57" Type="http://schemas.openxmlformats.org/officeDocument/2006/relationships/fontTable" Target="fontTable.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hyperlink" Target="http://www.alagoa.mg.gov.br" TargetMode="External"/><Relationship Id="rId2" Type="http://schemas.openxmlformats.org/officeDocument/2006/relationships/image" Target="media/image5.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hyperlink" Target="http://www.alagoa.mg.gov.br" TargetMode="External"/><Relationship Id="rId2" Type="http://schemas.openxmlformats.org/officeDocument/2006/relationships/image" Target="media/image50.png"/><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3" Type="http://schemas.openxmlformats.org/officeDocument/2006/relationships/hyperlink" Target="http://www.alagoa.mg.gov.br" TargetMode="External"/><Relationship Id="rId2" Type="http://schemas.openxmlformats.org/officeDocument/2006/relationships/image" Target="media/image40.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D05D8-1F8F-41A1-90C1-06D9E0DB7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1128</TotalTime>
  <Pages>46</Pages>
  <Words>16983</Words>
  <Characters>91713</Characters>
  <Application>Microsoft Office Word</Application>
  <DocSecurity>0</DocSecurity>
  <Lines>764</Lines>
  <Paragraphs>216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Elder Afonso Scomparim</dc:creator>
  <cp:lastModifiedBy>Licitação</cp:lastModifiedBy>
  <cp:revision>149</cp:revision>
  <cp:lastPrinted>2026-04-13T14:51:00Z</cp:lastPrinted>
  <dcterms:created xsi:type="dcterms:W3CDTF">2024-02-26T18:14:00Z</dcterms:created>
  <dcterms:modified xsi:type="dcterms:W3CDTF">2026-04-13T15:17:00Z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2023-07-05T00:00:00Z</vt:filetime>
  </property>
  <property fmtid="{D5CDD505-2E9C-101B-9397-08002B2CF9AE}" pid="3" name="Creator">
    <vt:lpwstr>Microsoft® Word 2021</vt:lpwstr>
  </property>
  <property fmtid="{D5CDD505-2E9C-101B-9397-08002B2CF9AE}" pid="4" name="LastSaved">
    <vt:filetime>2024-01-24T00:00:00Z</vt:filetime>
  </property>
  <property fmtid="{D5CDD505-2E9C-101B-9397-08002B2CF9AE}" pid="5" name="Producer">
    <vt:lpwstr>Microsoft® Word 2021</vt:lpwstr>
  </property>
</Properties>
</file>