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6DDE5B" w14:textId="5765AB02" w:rsidR="00CC09E8" w:rsidRDefault="00CC09E8" w:rsidP="00CC09E8">
      <w:pPr>
        <w:spacing w:after="0"/>
        <w:jc w:val="center"/>
        <w:rPr>
          <w:rFonts w:ascii="Arial" w:eastAsia="Times New Roman" w:hAnsi="Arial" w:cs="Arial"/>
          <w:b/>
          <w:lang w:eastAsia="pt-BR"/>
        </w:rPr>
      </w:pPr>
    </w:p>
    <w:p w14:paraId="3443F7D7" w14:textId="77777777" w:rsidR="00CC09E8" w:rsidRDefault="00CC09E8" w:rsidP="00CC09E8">
      <w:pPr>
        <w:spacing w:after="0"/>
        <w:jc w:val="center"/>
        <w:rPr>
          <w:rFonts w:ascii="Arial" w:eastAsia="Times New Roman" w:hAnsi="Arial" w:cs="Arial"/>
          <w:b/>
          <w:lang w:eastAsia="pt-BR"/>
        </w:rPr>
      </w:pPr>
    </w:p>
    <w:p w14:paraId="3B959665" w14:textId="4BB32FF7" w:rsidR="00CC09E8" w:rsidRPr="00691A2D" w:rsidRDefault="00CC09E8" w:rsidP="00337CB4">
      <w:pPr>
        <w:spacing w:after="0"/>
        <w:jc w:val="center"/>
        <w:rPr>
          <w:rFonts w:eastAsia="Times New Roman" w:cstheme="minorHAnsi"/>
          <w:b/>
          <w:lang w:eastAsia="pt-BR"/>
        </w:rPr>
      </w:pPr>
      <w:r w:rsidRPr="00691A2D">
        <w:rPr>
          <w:rFonts w:eastAsia="Times New Roman" w:cstheme="minorHAnsi"/>
          <w:b/>
          <w:lang w:eastAsia="pt-BR"/>
        </w:rPr>
        <w:t>TERMO DE FORMALIZAÇÃO DE DEMANDA PARA DISPENSA DE LICITAÇÃO</w:t>
      </w:r>
    </w:p>
    <w:p w14:paraId="74B77C40" w14:textId="77777777" w:rsidR="00CC09E8" w:rsidRPr="00691A2D" w:rsidRDefault="00CC09E8" w:rsidP="00C04F5E">
      <w:pPr>
        <w:spacing w:after="0" w:line="240" w:lineRule="auto"/>
        <w:jc w:val="center"/>
        <w:rPr>
          <w:rFonts w:eastAsia="Times New Roman" w:cstheme="minorHAnsi"/>
          <w:b/>
          <w:lang w:eastAsia="pt-BR"/>
        </w:rPr>
      </w:pPr>
    </w:p>
    <w:p w14:paraId="3E26A21B" w14:textId="77777777" w:rsidR="00CC09E8" w:rsidRPr="00691A2D" w:rsidRDefault="00CC09E8" w:rsidP="00337CB4">
      <w:pPr>
        <w:spacing w:after="0"/>
        <w:rPr>
          <w:rFonts w:cstheme="minorHAnsi"/>
        </w:rPr>
      </w:pPr>
      <w:r w:rsidRPr="00691A2D">
        <w:rPr>
          <w:rFonts w:eastAsia="Times New Roman" w:cstheme="minorHAnsi"/>
          <w:b/>
          <w:bCs/>
          <w:lang w:eastAsia="pt-BR"/>
        </w:rPr>
        <w:t>1.  IDENTIFICAÇÃO DA DEMANDANTE:</w:t>
      </w:r>
    </w:p>
    <w:p w14:paraId="6B25AD37" w14:textId="3F23E376" w:rsidR="00CC09E8" w:rsidRPr="00691A2D" w:rsidRDefault="00CC09E8" w:rsidP="00B76288">
      <w:pPr>
        <w:spacing w:after="0"/>
        <w:ind w:firstLine="284"/>
        <w:rPr>
          <w:rFonts w:cstheme="minorHAnsi"/>
        </w:rPr>
      </w:pPr>
      <w:r w:rsidRPr="00691A2D">
        <w:rPr>
          <w:rFonts w:eastAsia="Times New Roman" w:cstheme="minorHAnsi"/>
          <w:lang w:eastAsia="pt-BR"/>
        </w:rPr>
        <w:t xml:space="preserve">Secretaria da </w:t>
      </w:r>
      <w:r w:rsidR="004213D1" w:rsidRPr="00691A2D">
        <w:rPr>
          <w:rFonts w:eastAsia="Times New Roman" w:cstheme="minorHAnsi"/>
          <w:lang w:eastAsia="pt-BR"/>
        </w:rPr>
        <w:t>Câmara de Vereadores</w:t>
      </w:r>
    </w:p>
    <w:p w14:paraId="1F72F4CB" w14:textId="705EB472" w:rsidR="00CC09E8" w:rsidRPr="00691A2D" w:rsidRDefault="00CC09E8" w:rsidP="005D3296">
      <w:pPr>
        <w:spacing w:after="0" w:line="240" w:lineRule="auto"/>
        <w:ind w:firstLine="284"/>
        <w:rPr>
          <w:rFonts w:eastAsia="Times New Roman" w:cstheme="minorHAnsi"/>
          <w:lang w:eastAsia="pt-BR"/>
        </w:rPr>
      </w:pPr>
      <w:r w:rsidRPr="00691A2D">
        <w:rPr>
          <w:rFonts w:eastAsia="Times New Roman" w:cstheme="minorHAnsi"/>
          <w:lang w:eastAsia="pt-BR"/>
        </w:rPr>
        <w:t xml:space="preserve">E-mail: </w:t>
      </w:r>
      <w:r w:rsidR="00AD2C35">
        <w:rPr>
          <w:rFonts w:eastAsia="Times New Roman" w:cstheme="minorHAnsi"/>
          <w:lang w:eastAsia="pt-BR"/>
        </w:rPr>
        <w:t>camara</w:t>
      </w:r>
      <w:r w:rsidRPr="00691A2D">
        <w:rPr>
          <w:rFonts w:eastAsia="Times New Roman" w:cstheme="minorHAnsi"/>
          <w:lang w:eastAsia="pt-BR"/>
        </w:rPr>
        <w:t>@</w:t>
      </w:r>
      <w:r w:rsidR="004213D1" w:rsidRPr="00691A2D">
        <w:rPr>
          <w:rFonts w:eastAsia="Times New Roman" w:cstheme="minorHAnsi"/>
          <w:lang w:eastAsia="pt-BR"/>
        </w:rPr>
        <w:t>camara</w:t>
      </w:r>
      <w:r w:rsidRPr="00691A2D">
        <w:rPr>
          <w:rFonts w:eastAsia="Times New Roman" w:cstheme="minorHAnsi"/>
          <w:lang w:eastAsia="pt-BR"/>
        </w:rPr>
        <w:t>colinasrs.com.br     Telefone: (51) 3760-</w:t>
      </w:r>
      <w:r w:rsidR="004213D1" w:rsidRPr="00691A2D">
        <w:rPr>
          <w:rFonts w:eastAsia="Times New Roman" w:cstheme="minorHAnsi"/>
          <w:lang w:eastAsia="pt-BR"/>
        </w:rPr>
        <w:t>123</w:t>
      </w:r>
      <w:r w:rsidRPr="00691A2D">
        <w:rPr>
          <w:rFonts w:eastAsia="Times New Roman" w:cstheme="minorHAnsi"/>
          <w:lang w:eastAsia="pt-BR"/>
        </w:rPr>
        <w:t>2</w:t>
      </w:r>
    </w:p>
    <w:p w14:paraId="1825D31C" w14:textId="77777777" w:rsidR="00CC09E8" w:rsidRPr="00691A2D" w:rsidRDefault="00CC09E8" w:rsidP="005D3296">
      <w:pPr>
        <w:spacing w:after="0" w:line="240" w:lineRule="auto"/>
        <w:rPr>
          <w:rFonts w:eastAsia="Times New Roman" w:cstheme="minorHAnsi"/>
          <w:lang w:eastAsia="pt-BR"/>
        </w:rPr>
      </w:pPr>
    </w:p>
    <w:p w14:paraId="7E2097F5" w14:textId="77777777" w:rsidR="00CC09E8" w:rsidRPr="00691A2D" w:rsidRDefault="00CC09E8" w:rsidP="00337CB4">
      <w:pPr>
        <w:spacing w:after="0"/>
        <w:rPr>
          <w:rFonts w:cstheme="minorHAnsi"/>
        </w:rPr>
      </w:pPr>
      <w:r w:rsidRPr="00691A2D">
        <w:rPr>
          <w:rFonts w:eastAsia="Times New Roman" w:cstheme="minorHAnsi"/>
          <w:b/>
          <w:bCs/>
          <w:lang w:eastAsia="pt-BR"/>
        </w:rPr>
        <w:t>2.  ESPECIFICAÇÃO DO OBJETO:</w:t>
      </w:r>
    </w:p>
    <w:p w14:paraId="14CAD0ED" w14:textId="6BDC22A7" w:rsidR="00691A2D" w:rsidRPr="00691A2D" w:rsidRDefault="00CC09E8" w:rsidP="00C04F5E">
      <w:pPr>
        <w:pStyle w:val="p1"/>
        <w:ind w:firstLine="284"/>
        <w:jc w:val="both"/>
        <w:rPr>
          <w:rFonts w:asciiTheme="minorHAnsi" w:hAnsiTheme="minorHAnsi" w:cstheme="minorHAnsi"/>
          <w:sz w:val="22"/>
          <w:szCs w:val="22"/>
        </w:rPr>
      </w:pPr>
      <w:r w:rsidRPr="00691A2D">
        <w:rPr>
          <w:rFonts w:asciiTheme="minorHAnsi" w:hAnsiTheme="minorHAnsi" w:cstheme="minorHAnsi"/>
          <w:sz w:val="22"/>
          <w:szCs w:val="22"/>
        </w:rPr>
        <w:t xml:space="preserve">O presente projeto visa a </w:t>
      </w:r>
      <w:r w:rsidR="00E11F29">
        <w:rPr>
          <w:rFonts w:asciiTheme="minorHAnsi" w:hAnsiTheme="minorHAnsi" w:cstheme="minorHAnsi"/>
          <w:sz w:val="22"/>
          <w:szCs w:val="22"/>
        </w:rPr>
        <w:t>c</w:t>
      </w:r>
      <w:r w:rsidR="00E11F29" w:rsidRPr="00832055">
        <w:rPr>
          <w:rFonts w:asciiTheme="minorHAnsi" w:hAnsiTheme="minorHAnsi" w:cstheme="minorHAnsi"/>
          <w:sz w:val="22"/>
          <w:szCs w:val="22"/>
        </w:rPr>
        <w:t xml:space="preserve">ontratação </w:t>
      </w:r>
      <w:r w:rsidR="00E11F29">
        <w:rPr>
          <w:rFonts w:asciiTheme="minorHAnsi" w:hAnsiTheme="minorHAnsi" w:cstheme="minorHAnsi"/>
          <w:sz w:val="22"/>
          <w:szCs w:val="22"/>
        </w:rPr>
        <w:t>de empresa especializada em criação</w:t>
      </w:r>
      <w:r w:rsidR="00E11F29" w:rsidRPr="00FE41D6">
        <w:rPr>
          <w:rFonts w:asciiTheme="minorHAnsi" w:hAnsiTheme="minorHAnsi" w:cstheme="minorHAnsi"/>
          <w:sz w:val="22"/>
          <w:szCs w:val="22"/>
        </w:rPr>
        <w:t xml:space="preserve">, </w:t>
      </w:r>
      <w:r w:rsidR="00E11F29" w:rsidRPr="00FE41D6">
        <w:rPr>
          <w:rFonts w:asciiTheme="minorHAnsi" w:eastAsiaTheme="minorHAnsi" w:hAnsiTheme="minorHAnsi" w:cstheme="minorHAnsi"/>
          <w:sz w:val="22"/>
          <w:szCs w:val="22"/>
          <w:lang w:eastAsia="en-US"/>
        </w:rPr>
        <w:t>manutenção, melhorias, suporte, monitoramento e hospedagem do site oficial da Câmara Municipal de Vereadores</w:t>
      </w:r>
      <w:r w:rsidR="00E11F29">
        <w:rPr>
          <w:rFonts w:asciiTheme="minorHAnsi" w:eastAsiaTheme="minorHAnsi" w:hAnsiTheme="minorHAnsi" w:cstheme="minorHAnsi"/>
          <w:sz w:val="22"/>
          <w:szCs w:val="22"/>
          <w:lang w:eastAsia="en-US"/>
        </w:rPr>
        <w:t>, bem como licença de e-mail</w:t>
      </w:r>
      <w:r w:rsidR="006D2AA3">
        <w:rPr>
          <w:rFonts w:asciiTheme="minorHAnsi" w:eastAsiaTheme="minorHAnsi" w:hAnsiTheme="minorHAnsi" w:cstheme="minorHAnsi"/>
          <w:sz w:val="22"/>
          <w:szCs w:val="22"/>
          <w:lang w:eastAsia="en-US"/>
        </w:rPr>
        <w:t>s</w:t>
      </w:r>
      <w:r w:rsidR="00E11F29">
        <w:rPr>
          <w:rFonts w:asciiTheme="minorHAnsi" w:eastAsiaTheme="minorHAnsi" w:hAnsiTheme="minorHAnsi" w:cstheme="minorHAnsi"/>
          <w:sz w:val="22"/>
          <w:szCs w:val="22"/>
          <w:lang w:eastAsia="en-US"/>
        </w:rPr>
        <w:t xml:space="preserve"> instituciona</w:t>
      </w:r>
      <w:r w:rsidR="006D2AA3">
        <w:rPr>
          <w:rFonts w:asciiTheme="minorHAnsi" w:eastAsiaTheme="minorHAnsi" w:hAnsiTheme="minorHAnsi" w:cstheme="minorHAnsi"/>
          <w:sz w:val="22"/>
          <w:szCs w:val="22"/>
          <w:lang w:eastAsia="en-US"/>
        </w:rPr>
        <w:t>is</w:t>
      </w:r>
      <w:r w:rsidR="00691A2D" w:rsidRPr="00691A2D">
        <w:rPr>
          <w:rFonts w:asciiTheme="minorHAnsi" w:hAnsiTheme="minorHAnsi" w:cstheme="minorHAnsi"/>
          <w:sz w:val="22"/>
          <w:szCs w:val="22"/>
        </w:rPr>
        <w:t>.</w:t>
      </w:r>
    </w:p>
    <w:p w14:paraId="7C7EA98E" w14:textId="77777777" w:rsidR="00CC09E8" w:rsidRPr="00691A2D" w:rsidRDefault="00CC09E8" w:rsidP="00C04F5E">
      <w:pPr>
        <w:pStyle w:val="PargrafodaLista"/>
        <w:spacing w:after="0" w:line="240" w:lineRule="auto"/>
        <w:jc w:val="both"/>
        <w:rPr>
          <w:rFonts w:eastAsia="Times New Roman" w:cstheme="minorHAnsi"/>
          <w:b/>
          <w:bCs/>
          <w:lang w:eastAsia="pt-BR"/>
        </w:rPr>
      </w:pPr>
    </w:p>
    <w:p w14:paraId="223BB269" w14:textId="6B958096" w:rsidR="00CC09E8" w:rsidRPr="006D2AA3" w:rsidRDefault="006D2AA3" w:rsidP="006D2AA3">
      <w:pPr>
        <w:suppressAutoHyphens/>
        <w:spacing w:after="0"/>
        <w:jc w:val="both"/>
        <w:rPr>
          <w:rFonts w:cstheme="minorHAnsi"/>
        </w:rPr>
      </w:pPr>
      <w:r>
        <w:rPr>
          <w:rFonts w:eastAsia="Times New Roman" w:cstheme="minorHAnsi"/>
          <w:b/>
          <w:bCs/>
          <w:lang w:eastAsia="pt-BR"/>
        </w:rPr>
        <w:t xml:space="preserve">3. </w:t>
      </w:r>
      <w:r w:rsidR="00CC09E8" w:rsidRPr="006D2AA3">
        <w:rPr>
          <w:rFonts w:eastAsia="Times New Roman" w:cstheme="minorHAnsi"/>
          <w:b/>
          <w:bCs/>
          <w:lang w:eastAsia="pt-BR"/>
        </w:rPr>
        <w:t>JUSTIFICATIVA DA CONTRATAÇÃO:</w:t>
      </w:r>
    </w:p>
    <w:p w14:paraId="098BFA9F" w14:textId="77777777" w:rsidR="00E11F29" w:rsidRDefault="00E11F29" w:rsidP="00C04F5E">
      <w:pPr>
        <w:pStyle w:val="Default"/>
        <w:ind w:firstLine="284"/>
        <w:jc w:val="both"/>
        <w:rPr>
          <w:rFonts w:asciiTheme="minorHAnsi" w:hAnsiTheme="minorHAnsi" w:cstheme="minorHAnsi"/>
          <w:sz w:val="22"/>
          <w:szCs w:val="22"/>
        </w:rPr>
      </w:pPr>
      <w:r>
        <w:rPr>
          <w:rFonts w:asciiTheme="minorHAnsi" w:hAnsiTheme="minorHAnsi" w:cstheme="minorHAnsi"/>
          <w:sz w:val="22"/>
          <w:szCs w:val="22"/>
        </w:rPr>
        <w:t>Tal necessidade justifica-se pela</w:t>
      </w:r>
      <w:r w:rsidRPr="00784E3F">
        <w:rPr>
          <w:rFonts w:asciiTheme="minorHAnsi" w:hAnsiTheme="minorHAnsi" w:cstheme="minorHAnsi"/>
          <w:sz w:val="22"/>
          <w:szCs w:val="22"/>
        </w:rPr>
        <w:t xml:space="preserve"> necessidade </w:t>
      </w:r>
      <w:r>
        <w:rPr>
          <w:rFonts w:asciiTheme="minorHAnsi" w:hAnsiTheme="minorHAnsi" w:cstheme="minorHAnsi"/>
          <w:sz w:val="22"/>
          <w:szCs w:val="22"/>
        </w:rPr>
        <w:t>d</w:t>
      </w:r>
      <w:r w:rsidRPr="00784E3F">
        <w:rPr>
          <w:rFonts w:asciiTheme="minorHAnsi" w:hAnsiTheme="minorHAnsi" w:cstheme="minorHAnsi"/>
          <w:sz w:val="22"/>
          <w:szCs w:val="22"/>
        </w:rPr>
        <w:t xml:space="preserve">e garantir a transparência </w:t>
      </w:r>
      <w:r w:rsidRPr="005F13E9">
        <w:rPr>
          <w:rFonts w:asciiTheme="minorHAnsi" w:hAnsiTheme="minorHAnsi" w:cstheme="minorHAnsi"/>
          <w:sz w:val="22"/>
          <w:szCs w:val="22"/>
        </w:rPr>
        <w:t>e comunicação com a população, garantindo o acesso às informações legislativas, publicações oficiais, notícias e demais conteúdos de interesse público. Dessa forma, é fundamental assegurar seu pleno funcionamento, com suporte técnico adequado, atualizações constantes e melhorias para aprimorar a experiência do usuário e a segurança da informação.</w:t>
      </w:r>
      <w:r>
        <w:rPr>
          <w:sz w:val="22"/>
          <w:szCs w:val="22"/>
        </w:rPr>
        <w:t xml:space="preserve"> </w:t>
      </w:r>
    </w:p>
    <w:p w14:paraId="5F996333" w14:textId="77777777" w:rsidR="00FA5849" w:rsidRDefault="00E11F29" w:rsidP="00C04F5E">
      <w:pPr>
        <w:spacing w:after="0" w:line="240" w:lineRule="auto"/>
        <w:ind w:firstLine="284"/>
        <w:jc w:val="both"/>
        <w:rPr>
          <w:rFonts w:cstheme="minorHAnsi"/>
        </w:rPr>
      </w:pPr>
      <w:r w:rsidRPr="00E11F29">
        <w:rPr>
          <w:rFonts w:cstheme="minorHAnsi"/>
        </w:rPr>
        <w:t>Além disso, a contratação de licença de e-mail institucional é fundamental para garantir a comunicação segura, oficial e padronizada entre os servidores públicos, evitando o uso de contas pessoais que não oferecem a segurança e rastreabilidade exigidas para documentos e tratativas de caráter público e administrativo.</w:t>
      </w:r>
    </w:p>
    <w:p w14:paraId="21941840" w14:textId="42047190" w:rsidR="00FA5849" w:rsidRPr="00FA5849" w:rsidRDefault="00FA5849" w:rsidP="00C04F5E">
      <w:pPr>
        <w:spacing w:after="0" w:line="240" w:lineRule="auto"/>
        <w:ind w:firstLine="284"/>
        <w:jc w:val="both"/>
        <w:rPr>
          <w:rFonts w:cstheme="minorHAnsi"/>
          <w:color w:val="000000"/>
          <w14:ligatures w14:val="none"/>
        </w:rPr>
      </w:pPr>
      <w:r w:rsidRPr="00FA5849">
        <w:rPr>
          <w:rFonts w:cstheme="minorHAnsi"/>
          <w:color w:val="000000"/>
          <w14:ligatures w14:val="none"/>
        </w:rPr>
        <w:t xml:space="preserve">Dessa forma, a contratação de empresa especializada se justifica pela necessidade de: </w:t>
      </w:r>
    </w:p>
    <w:p w14:paraId="49730DE4" w14:textId="77777777" w:rsidR="00FA5849" w:rsidRPr="00FA5849" w:rsidRDefault="00FA5849" w:rsidP="00C04F5E">
      <w:pPr>
        <w:autoSpaceDE w:val="0"/>
        <w:autoSpaceDN w:val="0"/>
        <w:adjustRightInd w:val="0"/>
        <w:spacing w:after="0" w:line="240" w:lineRule="auto"/>
        <w:ind w:firstLine="284"/>
        <w:jc w:val="both"/>
        <w:rPr>
          <w:rFonts w:cstheme="minorHAnsi"/>
          <w:color w:val="000000"/>
          <w14:ligatures w14:val="none"/>
        </w:rPr>
      </w:pPr>
      <w:r w:rsidRPr="00FA5849">
        <w:rPr>
          <w:rFonts w:cstheme="minorHAnsi"/>
          <w:color w:val="000000"/>
          <w14:ligatures w14:val="none"/>
        </w:rPr>
        <w:t xml:space="preserve">• Hospedagem adequada do site, garantindo estabilidade, disponibilidade 24h por dia e suporte técnico especializado; </w:t>
      </w:r>
    </w:p>
    <w:p w14:paraId="5DE8CEF9" w14:textId="77777777" w:rsidR="00FA5849" w:rsidRPr="00FA5849" w:rsidRDefault="00FA5849" w:rsidP="00C04F5E">
      <w:pPr>
        <w:autoSpaceDE w:val="0"/>
        <w:autoSpaceDN w:val="0"/>
        <w:adjustRightInd w:val="0"/>
        <w:spacing w:after="0" w:line="240" w:lineRule="auto"/>
        <w:ind w:firstLine="284"/>
        <w:jc w:val="both"/>
        <w:rPr>
          <w:rFonts w:cstheme="minorHAnsi"/>
          <w:color w:val="000000"/>
          <w14:ligatures w14:val="none"/>
        </w:rPr>
      </w:pPr>
      <w:r w:rsidRPr="00FA5849">
        <w:rPr>
          <w:rFonts w:cstheme="minorHAnsi"/>
          <w:color w:val="000000"/>
          <w14:ligatures w14:val="none"/>
        </w:rPr>
        <w:t xml:space="preserve">• Manutenção e atualização contínua, assegurando o bom funcionamento da plataforma, correções de eventuais falhas, inclusão de conteúdos e melhorias técnicas; </w:t>
      </w:r>
    </w:p>
    <w:p w14:paraId="47591CEB" w14:textId="77777777" w:rsidR="00FA5849" w:rsidRPr="00FA5849" w:rsidRDefault="00FA5849" w:rsidP="00C04F5E">
      <w:pPr>
        <w:autoSpaceDE w:val="0"/>
        <w:autoSpaceDN w:val="0"/>
        <w:adjustRightInd w:val="0"/>
        <w:spacing w:after="0" w:line="240" w:lineRule="auto"/>
        <w:ind w:firstLine="284"/>
        <w:jc w:val="both"/>
        <w:rPr>
          <w:rFonts w:cstheme="minorHAnsi"/>
          <w:color w:val="000000"/>
          <w14:ligatures w14:val="none"/>
        </w:rPr>
      </w:pPr>
      <w:r w:rsidRPr="00FA5849">
        <w:rPr>
          <w:rFonts w:cstheme="minorHAnsi"/>
          <w:color w:val="000000"/>
          <w14:ligatures w14:val="none"/>
        </w:rPr>
        <w:t xml:space="preserve">• Segurança da informação, com a implementação de certificados SSL, proteção contra ataques virtuais e backup dos dados; </w:t>
      </w:r>
    </w:p>
    <w:p w14:paraId="40B743E1" w14:textId="6D2E3FDE" w:rsidR="00FA5849" w:rsidRPr="00FA5849" w:rsidRDefault="00FA5849" w:rsidP="00C04F5E">
      <w:pPr>
        <w:autoSpaceDE w:val="0"/>
        <w:autoSpaceDN w:val="0"/>
        <w:adjustRightInd w:val="0"/>
        <w:spacing w:after="0" w:line="240" w:lineRule="auto"/>
        <w:ind w:firstLine="284"/>
        <w:jc w:val="both"/>
        <w:rPr>
          <w:rFonts w:cstheme="minorHAnsi"/>
          <w:color w:val="000000"/>
          <w14:ligatures w14:val="none"/>
        </w:rPr>
      </w:pPr>
      <w:r w:rsidRPr="00FA5849">
        <w:rPr>
          <w:rFonts w:cstheme="minorHAnsi"/>
          <w:color w:val="000000"/>
          <w14:ligatures w14:val="none"/>
        </w:rPr>
        <w:t xml:space="preserve">• Fornecimento de e-mails institucionais, com domínio oficial </w:t>
      </w:r>
      <w:r>
        <w:rPr>
          <w:rFonts w:cstheme="minorHAnsi"/>
          <w:color w:val="000000"/>
          <w14:ligatures w14:val="none"/>
        </w:rPr>
        <w:t>da Câmara</w:t>
      </w:r>
      <w:r w:rsidRPr="00FA5849">
        <w:rPr>
          <w:rFonts w:cstheme="minorHAnsi"/>
          <w:color w:val="000000"/>
          <w14:ligatures w14:val="none"/>
        </w:rPr>
        <w:t xml:space="preserve">, garantindo maior credibilidade, organização e segurança na comunicação interna e externa; </w:t>
      </w:r>
    </w:p>
    <w:p w14:paraId="75BABCAC" w14:textId="77777777" w:rsidR="00FA5849" w:rsidRPr="00FA5849" w:rsidRDefault="00FA5849" w:rsidP="00C04F5E">
      <w:pPr>
        <w:autoSpaceDE w:val="0"/>
        <w:autoSpaceDN w:val="0"/>
        <w:adjustRightInd w:val="0"/>
        <w:spacing w:after="0" w:line="240" w:lineRule="auto"/>
        <w:ind w:firstLine="284"/>
        <w:jc w:val="both"/>
        <w:rPr>
          <w:rFonts w:cstheme="minorHAnsi"/>
          <w:color w:val="000000"/>
          <w14:ligatures w14:val="none"/>
        </w:rPr>
      </w:pPr>
      <w:r w:rsidRPr="00FA5849">
        <w:rPr>
          <w:rFonts w:cstheme="minorHAnsi"/>
          <w:color w:val="000000"/>
          <w14:ligatures w14:val="none"/>
        </w:rPr>
        <w:t xml:space="preserve">• Atendimento às exigências legais referentes à publicidade dos atos administrativos e ao princípio da transparência pública. </w:t>
      </w:r>
    </w:p>
    <w:p w14:paraId="6266DB78" w14:textId="0478B204" w:rsidR="00C04F5E" w:rsidRDefault="00FA5849" w:rsidP="00C04F5E">
      <w:pPr>
        <w:spacing w:after="0" w:line="240" w:lineRule="auto"/>
        <w:ind w:firstLine="284"/>
        <w:jc w:val="both"/>
        <w:rPr>
          <w:rFonts w:ascii="Arial" w:hAnsi="Arial" w:cs="Arial"/>
          <w:color w:val="000000"/>
          <w:sz w:val="23"/>
          <w:szCs w:val="23"/>
          <w14:ligatures w14:val="none"/>
        </w:rPr>
      </w:pPr>
      <w:r w:rsidRPr="00FA5849">
        <w:rPr>
          <w:rFonts w:cstheme="minorHAnsi"/>
          <w:color w:val="000000"/>
          <w14:ligatures w14:val="none"/>
        </w:rPr>
        <w:t xml:space="preserve">Portanto, a contratação dos referidos serviços é medida necessária, urgente e de interesse público, visando à modernização administrativa, ao aprimoramento da comunicação institucional e ao cumprimento das obrigações legais </w:t>
      </w:r>
      <w:r>
        <w:rPr>
          <w:rFonts w:cstheme="minorHAnsi"/>
          <w:color w:val="000000"/>
          <w14:ligatures w14:val="none"/>
        </w:rPr>
        <w:t>do Poder Legislativo de Colinas</w:t>
      </w:r>
      <w:r w:rsidRPr="00FA5849">
        <w:rPr>
          <w:rFonts w:ascii="Arial" w:hAnsi="Arial" w:cs="Arial"/>
          <w:color w:val="000000"/>
          <w:sz w:val="23"/>
          <w:szCs w:val="23"/>
          <w14:ligatures w14:val="none"/>
        </w:rPr>
        <w:t>.</w:t>
      </w:r>
    </w:p>
    <w:p w14:paraId="2551E7DF" w14:textId="77777777" w:rsidR="00C04F5E" w:rsidRDefault="00C04F5E" w:rsidP="00C04F5E">
      <w:pPr>
        <w:spacing w:after="0" w:line="240" w:lineRule="auto"/>
        <w:ind w:firstLine="284"/>
        <w:jc w:val="both"/>
        <w:rPr>
          <w:rFonts w:ascii="Arial" w:hAnsi="Arial" w:cs="Arial"/>
          <w:color w:val="000000"/>
          <w:sz w:val="23"/>
          <w:szCs w:val="23"/>
          <w14:ligatures w14:val="none"/>
        </w:rPr>
      </w:pPr>
    </w:p>
    <w:p w14:paraId="30F0057E" w14:textId="77777777" w:rsidR="00C04F5E" w:rsidRDefault="006D2AA3" w:rsidP="00C04F5E">
      <w:pPr>
        <w:spacing w:line="240" w:lineRule="auto"/>
        <w:ind w:firstLine="284"/>
        <w:jc w:val="both"/>
        <w:rPr>
          <w:rFonts w:cstheme="minorHAnsi"/>
          <w:b/>
          <w:bCs/>
          <w:color w:val="000000"/>
          <w14:ligatures w14:val="none"/>
        </w:rPr>
      </w:pPr>
      <w:r w:rsidRPr="006D2AA3">
        <w:rPr>
          <w:rFonts w:cstheme="minorHAnsi"/>
          <w:b/>
          <w:bCs/>
          <w:color w:val="000000"/>
          <w14:ligatures w14:val="none"/>
        </w:rPr>
        <w:t xml:space="preserve">4. JUSTIFICATIVA DA CONTRATAÇÃO POR DISPENSA DE LICITAÇÃO </w:t>
      </w:r>
    </w:p>
    <w:p w14:paraId="4147DA52" w14:textId="72C5FFB7" w:rsidR="006D2AA3" w:rsidRPr="006D2AA3" w:rsidRDefault="006D2AA3" w:rsidP="00C04F5E">
      <w:pPr>
        <w:spacing w:after="0" w:line="240" w:lineRule="auto"/>
        <w:ind w:firstLine="284"/>
        <w:jc w:val="both"/>
        <w:rPr>
          <w:rFonts w:cstheme="minorHAnsi"/>
          <w:color w:val="000000"/>
          <w14:ligatures w14:val="none"/>
        </w:rPr>
      </w:pPr>
      <w:r w:rsidRPr="006D2AA3">
        <w:rPr>
          <w:rFonts w:cstheme="minorHAnsi"/>
          <w:color w:val="000000"/>
          <w14:ligatures w14:val="none"/>
        </w:rPr>
        <w:t xml:space="preserve">A presente justificativa tem por finalidade respaldar a contratação direta, por dispensa de licitação, de empresa especializada para prestação dos serviços de </w:t>
      </w:r>
      <w:r>
        <w:rPr>
          <w:rFonts w:cstheme="minorHAnsi"/>
          <w:color w:val="000000"/>
          <w14:ligatures w14:val="none"/>
        </w:rPr>
        <w:t xml:space="preserve">criação, </w:t>
      </w:r>
      <w:r w:rsidRPr="006D2AA3">
        <w:rPr>
          <w:rFonts w:cstheme="minorHAnsi"/>
          <w:color w:val="000000"/>
          <w14:ligatures w14:val="none"/>
        </w:rPr>
        <w:t>hospedagem e manutenção do site oficial d</w:t>
      </w:r>
      <w:r w:rsidR="00B76288">
        <w:rPr>
          <w:rFonts w:cstheme="minorHAnsi"/>
          <w:color w:val="000000"/>
          <w14:ligatures w14:val="none"/>
        </w:rPr>
        <w:t>a</w:t>
      </w:r>
      <w:r w:rsidRPr="006D2AA3">
        <w:rPr>
          <w:rFonts w:cstheme="minorHAnsi"/>
          <w:color w:val="000000"/>
          <w14:ligatures w14:val="none"/>
        </w:rPr>
        <w:t xml:space="preserve"> </w:t>
      </w:r>
      <w:r w:rsidR="00B76288">
        <w:rPr>
          <w:rFonts w:cstheme="minorHAnsi"/>
          <w:color w:val="000000"/>
          <w14:ligatures w14:val="none"/>
        </w:rPr>
        <w:t>Câmara Municipal de Vereadores</w:t>
      </w:r>
      <w:r w:rsidRPr="006D2AA3">
        <w:rPr>
          <w:rFonts w:cstheme="minorHAnsi"/>
          <w:color w:val="000000"/>
          <w14:ligatures w14:val="none"/>
        </w:rPr>
        <w:t xml:space="preserve"> de Colinas, bem como o fornecimento de licença para e-mails institucionais. </w:t>
      </w:r>
    </w:p>
    <w:p w14:paraId="7C8F44B1" w14:textId="11CF0DBA" w:rsidR="006D2AA3" w:rsidRDefault="006D2AA3" w:rsidP="00C04F5E">
      <w:pPr>
        <w:autoSpaceDE w:val="0"/>
        <w:autoSpaceDN w:val="0"/>
        <w:adjustRightInd w:val="0"/>
        <w:spacing w:after="0" w:line="240" w:lineRule="auto"/>
        <w:ind w:firstLine="284"/>
        <w:jc w:val="both"/>
        <w:rPr>
          <w:rFonts w:cstheme="minorHAnsi"/>
          <w:color w:val="000000"/>
          <w14:ligatures w14:val="none"/>
        </w:rPr>
      </w:pPr>
      <w:r w:rsidRPr="006D2AA3">
        <w:rPr>
          <w:rFonts w:cstheme="minorHAnsi"/>
          <w:color w:val="000000"/>
          <w14:ligatures w14:val="none"/>
        </w:rPr>
        <w:t xml:space="preserve">A contratação se faz necessária para assegurar o pleno funcionamento da principal ferramenta de comunicação institucional e de atendimento às exigências legais relativas à transparência da administração pública, conforme estabelecido na Lei de Acesso à Informação (Lei nº 12.527/2011) e na Lei Complementar nº 101/2000 (Lei de Responsabilidade Fiscal), além das diretrizes da Lei nº 14.129/2021 (Governo Digital). </w:t>
      </w:r>
    </w:p>
    <w:p w14:paraId="1F4B3064" w14:textId="740EF70A" w:rsidR="006D2AA3" w:rsidRPr="006D2AA3" w:rsidRDefault="00C04F5E" w:rsidP="00262C1D">
      <w:pPr>
        <w:autoSpaceDE w:val="0"/>
        <w:autoSpaceDN w:val="0"/>
        <w:adjustRightInd w:val="0"/>
        <w:spacing w:after="0" w:line="240" w:lineRule="auto"/>
        <w:ind w:firstLine="284"/>
        <w:jc w:val="both"/>
        <w:rPr>
          <w:rFonts w:cstheme="minorHAnsi"/>
          <w:color w:val="000000"/>
          <w14:ligatures w14:val="none"/>
        </w:rPr>
      </w:pPr>
      <w:r>
        <w:rPr>
          <w:rFonts w:cstheme="minorHAnsi"/>
          <w:color w:val="000000"/>
          <w14:ligatures w14:val="none"/>
        </w:rPr>
        <w:t>A</w:t>
      </w:r>
      <w:r w:rsidR="006D2AA3" w:rsidRPr="006D2AA3">
        <w:rPr>
          <w:rFonts w:cstheme="minorHAnsi"/>
          <w:color w:val="000000"/>
          <w14:ligatures w14:val="none"/>
        </w:rPr>
        <w:t xml:space="preserve"> contratação direta será realizada com fundamento no art. 75, inciso II, da Lei nº 14.133/2021, que permite</w:t>
      </w:r>
      <w:r w:rsidR="00970EA9">
        <w:rPr>
          <w:rFonts w:cstheme="minorHAnsi"/>
          <w:color w:val="000000"/>
          <w14:ligatures w14:val="none"/>
        </w:rPr>
        <w:t xml:space="preserve"> </w:t>
      </w:r>
      <w:r w:rsidR="006D2AA3" w:rsidRPr="006D2AA3">
        <w:rPr>
          <w:rFonts w:cstheme="minorHAnsi"/>
          <w:color w:val="000000"/>
          <w14:ligatures w14:val="none"/>
        </w:rPr>
        <w:t>a dispensa</w:t>
      </w:r>
      <w:r w:rsidR="00970EA9">
        <w:rPr>
          <w:rFonts w:cstheme="minorHAnsi"/>
          <w:color w:val="000000"/>
          <w14:ligatures w14:val="none"/>
        </w:rPr>
        <w:t xml:space="preserve"> </w:t>
      </w:r>
      <w:r w:rsidR="006D2AA3" w:rsidRPr="006D2AA3">
        <w:rPr>
          <w:rFonts w:cstheme="minorHAnsi"/>
          <w:color w:val="000000"/>
          <w14:ligatures w14:val="none"/>
        </w:rPr>
        <w:t>de licitação para</w:t>
      </w:r>
      <w:r w:rsidR="00970EA9">
        <w:rPr>
          <w:rFonts w:cstheme="minorHAnsi"/>
          <w:color w:val="000000"/>
          <w14:ligatures w14:val="none"/>
        </w:rPr>
        <w:t xml:space="preserve"> </w:t>
      </w:r>
      <w:r w:rsidR="006D2AA3" w:rsidRPr="006D2AA3">
        <w:rPr>
          <w:rFonts w:cstheme="minorHAnsi"/>
          <w:color w:val="000000"/>
          <w14:ligatures w14:val="none"/>
        </w:rPr>
        <w:t>contratação de</w:t>
      </w:r>
      <w:r w:rsidR="00970EA9">
        <w:rPr>
          <w:rFonts w:cstheme="minorHAnsi"/>
          <w:color w:val="000000"/>
          <w14:ligatures w14:val="none"/>
        </w:rPr>
        <w:t xml:space="preserve"> </w:t>
      </w:r>
      <w:r w:rsidR="006D2AA3" w:rsidRPr="006D2AA3">
        <w:rPr>
          <w:rFonts w:cstheme="minorHAnsi"/>
          <w:color w:val="000000"/>
          <w14:ligatures w14:val="none"/>
        </w:rPr>
        <w:t xml:space="preserve">bens e serviços de valor inferior a </w:t>
      </w:r>
      <w:r w:rsidR="00970EA9" w:rsidRPr="005C3656">
        <w:rPr>
          <w:rFonts w:cstheme="minorHAnsi"/>
          <w:color w:val="000000"/>
          <w14:ligatures w14:val="none"/>
        </w:rPr>
        <w:t xml:space="preserve">$ </w:t>
      </w:r>
      <w:r w:rsidR="00970EA9" w:rsidRPr="00CE34E5">
        <w:rPr>
          <w:rStyle w:val="Forte"/>
          <w:rFonts w:cstheme="minorHAnsi"/>
          <w:b w:val="0"/>
          <w:bCs w:val="0"/>
          <w:color w:val="0A0A0A"/>
          <w:shd w:val="clear" w:color="auto" w:fill="FFFFFF"/>
        </w:rPr>
        <w:t>65.492,11</w:t>
      </w:r>
      <w:r w:rsidR="00970EA9">
        <w:rPr>
          <w:rFonts w:ascii="Arial" w:hAnsi="Arial" w:cs="Arial"/>
          <w:color w:val="0A0A0A"/>
          <w:shd w:val="clear" w:color="auto" w:fill="FFFFFF"/>
        </w:rPr>
        <w:t xml:space="preserve"> </w:t>
      </w:r>
      <w:r w:rsidR="006D2AA3" w:rsidRPr="006D2AA3">
        <w:rPr>
          <w:rFonts w:cstheme="minorHAnsi"/>
          <w:color w:val="000000"/>
          <w14:ligatures w14:val="none"/>
        </w:rPr>
        <w:t xml:space="preserve">(para </w:t>
      </w:r>
      <w:r>
        <w:rPr>
          <w:rFonts w:cstheme="minorHAnsi"/>
          <w:color w:val="000000"/>
          <w14:ligatures w14:val="none"/>
        </w:rPr>
        <w:t>ser</w:t>
      </w:r>
      <w:r w:rsidR="006D2AA3" w:rsidRPr="006D2AA3">
        <w:rPr>
          <w:rFonts w:cstheme="minorHAnsi"/>
          <w:color w:val="000000"/>
          <w14:ligatures w14:val="none"/>
        </w:rPr>
        <w:t xml:space="preserve">viços e obras, conforme atualizado em 2025), desde que observados os requisitos legais, como a pesquisa de preços de mercado e a escolha da proposta mais vantajosa para a administração. </w:t>
      </w:r>
    </w:p>
    <w:p w14:paraId="228C29FF" w14:textId="77777777" w:rsidR="006D2AA3" w:rsidRPr="006D2AA3" w:rsidRDefault="006D2AA3" w:rsidP="00C04F5E">
      <w:pPr>
        <w:autoSpaceDE w:val="0"/>
        <w:autoSpaceDN w:val="0"/>
        <w:adjustRightInd w:val="0"/>
        <w:spacing w:after="0" w:line="240" w:lineRule="auto"/>
        <w:ind w:firstLine="284"/>
        <w:jc w:val="both"/>
        <w:rPr>
          <w:rFonts w:cstheme="minorHAnsi"/>
          <w:color w:val="000000"/>
          <w14:ligatures w14:val="none"/>
        </w:rPr>
      </w:pPr>
      <w:r w:rsidRPr="006D2AA3">
        <w:rPr>
          <w:rFonts w:cstheme="minorHAnsi"/>
          <w:color w:val="000000"/>
          <w14:ligatures w14:val="none"/>
        </w:rPr>
        <w:t xml:space="preserve">A escolha pela contratação por dispensa de licitação se justifica pelos seguintes pontos: </w:t>
      </w:r>
    </w:p>
    <w:p w14:paraId="7EA765DD" w14:textId="77777777" w:rsidR="005D3296" w:rsidRDefault="006D2AA3" w:rsidP="00C04F5E">
      <w:pPr>
        <w:autoSpaceDE w:val="0"/>
        <w:autoSpaceDN w:val="0"/>
        <w:adjustRightInd w:val="0"/>
        <w:spacing w:after="78" w:line="240" w:lineRule="auto"/>
        <w:ind w:firstLine="284"/>
        <w:jc w:val="both"/>
        <w:rPr>
          <w:rFonts w:cstheme="minorHAnsi"/>
          <w:color w:val="000000"/>
          <w14:ligatures w14:val="none"/>
        </w:rPr>
      </w:pPr>
      <w:r w:rsidRPr="006D2AA3">
        <w:rPr>
          <w:rFonts w:cstheme="minorHAnsi"/>
          <w:color w:val="000000"/>
          <w14:ligatures w14:val="none"/>
        </w:rPr>
        <w:t xml:space="preserve">• Urgência na continuidade dos serviços, de modo a evitar a descontinuidade no funcionamento do portal </w:t>
      </w:r>
    </w:p>
    <w:p w14:paraId="7633E1EB" w14:textId="24201A8D" w:rsidR="006D2AA3" w:rsidRPr="006D2AA3" w:rsidRDefault="006D2AA3" w:rsidP="005D3296">
      <w:pPr>
        <w:autoSpaceDE w:val="0"/>
        <w:autoSpaceDN w:val="0"/>
        <w:adjustRightInd w:val="0"/>
        <w:spacing w:after="78" w:line="240" w:lineRule="auto"/>
        <w:jc w:val="both"/>
        <w:rPr>
          <w:rFonts w:cstheme="minorHAnsi"/>
          <w:color w:val="000000"/>
          <w14:ligatures w14:val="none"/>
        </w:rPr>
      </w:pPr>
      <w:r w:rsidRPr="006D2AA3">
        <w:rPr>
          <w:rFonts w:cstheme="minorHAnsi"/>
          <w:color w:val="000000"/>
          <w14:ligatures w14:val="none"/>
        </w:rPr>
        <w:lastRenderedPageBreak/>
        <w:t xml:space="preserve">institucional, o que prejudicaria a transparência dos atos públicos e o acesso à informação por parte do cidadão; </w:t>
      </w:r>
    </w:p>
    <w:p w14:paraId="3F6EDCBF" w14:textId="77777777" w:rsidR="006D2AA3" w:rsidRPr="006D2AA3" w:rsidRDefault="006D2AA3" w:rsidP="00C04F5E">
      <w:pPr>
        <w:autoSpaceDE w:val="0"/>
        <w:autoSpaceDN w:val="0"/>
        <w:adjustRightInd w:val="0"/>
        <w:spacing w:after="78" w:line="240" w:lineRule="auto"/>
        <w:ind w:firstLine="284"/>
        <w:jc w:val="both"/>
        <w:rPr>
          <w:rFonts w:cstheme="minorHAnsi"/>
          <w:color w:val="000000"/>
          <w14:ligatures w14:val="none"/>
        </w:rPr>
      </w:pPr>
      <w:r w:rsidRPr="006D2AA3">
        <w:rPr>
          <w:rFonts w:cstheme="minorHAnsi"/>
          <w:color w:val="000000"/>
          <w14:ligatures w14:val="none"/>
        </w:rPr>
        <w:t xml:space="preserve">• Especificidade técnica do serviço, que requer empresa com expertise comprovada em hospedagem governamental, manutenção de sites com foco em administração pública, e suporte a e-mails com domínio institucional; </w:t>
      </w:r>
    </w:p>
    <w:p w14:paraId="1B176647" w14:textId="77777777" w:rsidR="006D2AA3" w:rsidRPr="006D2AA3" w:rsidRDefault="006D2AA3" w:rsidP="00C04F5E">
      <w:pPr>
        <w:autoSpaceDE w:val="0"/>
        <w:autoSpaceDN w:val="0"/>
        <w:adjustRightInd w:val="0"/>
        <w:spacing w:after="78" w:line="240" w:lineRule="auto"/>
        <w:ind w:firstLine="284"/>
        <w:jc w:val="both"/>
        <w:rPr>
          <w:rFonts w:cstheme="minorHAnsi"/>
          <w:color w:val="000000"/>
          <w14:ligatures w14:val="none"/>
        </w:rPr>
      </w:pPr>
      <w:r w:rsidRPr="006D2AA3">
        <w:rPr>
          <w:rFonts w:cstheme="minorHAnsi"/>
          <w:color w:val="000000"/>
          <w14:ligatures w14:val="none"/>
        </w:rPr>
        <w:t xml:space="preserve">• Valor estimado compatível com o limite legal para dispensa, conforme levantamento prévio de preços de mercado; </w:t>
      </w:r>
    </w:p>
    <w:p w14:paraId="6BBB71EE" w14:textId="77777777" w:rsidR="006D2AA3" w:rsidRPr="006D2AA3" w:rsidRDefault="006D2AA3" w:rsidP="00C04F5E">
      <w:pPr>
        <w:autoSpaceDE w:val="0"/>
        <w:autoSpaceDN w:val="0"/>
        <w:adjustRightInd w:val="0"/>
        <w:spacing w:after="0" w:line="240" w:lineRule="auto"/>
        <w:ind w:firstLine="284"/>
        <w:jc w:val="both"/>
        <w:rPr>
          <w:rFonts w:cstheme="minorHAnsi"/>
          <w:color w:val="000000"/>
          <w14:ligatures w14:val="none"/>
        </w:rPr>
      </w:pPr>
      <w:r w:rsidRPr="006D2AA3">
        <w:rPr>
          <w:rFonts w:cstheme="minorHAnsi"/>
          <w:color w:val="000000"/>
          <w14:ligatures w14:val="none"/>
        </w:rPr>
        <w:t xml:space="preserve">• Eficiência e economicidade, tendo em vista que a contratação direta possibilita a rápida execução dos serviços, sem prejuízo ao erário público. </w:t>
      </w:r>
    </w:p>
    <w:p w14:paraId="0A409FF5" w14:textId="79B1E8A5" w:rsidR="006D2AA3" w:rsidRPr="006D2AA3" w:rsidRDefault="006D2AA3" w:rsidP="00C04F5E">
      <w:pPr>
        <w:spacing w:line="240" w:lineRule="auto"/>
        <w:ind w:firstLine="284"/>
        <w:jc w:val="both"/>
        <w:rPr>
          <w:rFonts w:cstheme="minorHAnsi"/>
          <w:lang w:eastAsia="pt-BR"/>
        </w:rPr>
      </w:pPr>
      <w:r w:rsidRPr="006D2AA3">
        <w:rPr>
          <w:rFonts w:cstheme="minorHAnsi"/>
          <w:color w:val="000000"/>
          <w14:ligatures w14:val="none"/>
        </w:rPr>
        <w:t>Dessa forma, conclui-se que a contratação direta é medida legal, conveniente e oportuna, tendo como objetivo principal garantir a continuidade dos serviços essenciais à comunicação institucional e à transparência pública, observando-se, para tanto, os princípios da legalidade, publicidade, eficiência e interesse público.</w:t>
      </w:r>
    </w:p>
    <w:p w14:paraId="78151FE0" w14:textId="77777777" w:rsidR="00CC09E8" w:rsidRPr="00691A2D" w:rsidRDefault="00CC09E8" w:rsidP="00C04F5E">
      <w:pPr>
        <w:spacing w:after="0" w:line="240" w:lineRule="auto"/>
        <w:jc w:val="both"/>
        <w:rPr>
          <w:rFonts w:cstheme="minorHAnsi"/>
        </w:rPr>
      </w:pPr>
      <w:r w:rsidRPr="00691A2D">
        <w:rPr>
          <w:rFonts w:eastAsia="Times New Roman" w:cstheme="minorHAnsi"/>
          <w:b/>
          <w:bCs/>
          <w:lang w:eastAsia="pt-BR"/>
        </w:rPr>
        <w:t xml:space="preserve">4. </w:t>
      </w:r>
      <w:r w:rsidRPr="00691A2D">
        <w:rPr>
          <w:rFonts w:cstheme="minorHAnsi"/>
          <w:b/>
          <w:bCs/>
        </w:rPr>
        <w:t>DA SUBCONTRATAÇÃO</w:t>
      </w:r>
    </w:p>
    <w:p w14:paraId="5D74D660" w14:textId="77777777" w:rsidR="00CC09E8" w:rsidRPr="00691A2D" w:rsidRDefault="00CC09E8" w:rsidP="00C04F5E">
      <w:pPr>
        <w:pStyle w:val="Standard"/>
        <w:ind w:right="-568" w:firstLine="284"/>
        <w:rPr>
          <w:rFonts w:asciiTheme="minorHAnsi" w:hAnsiTheme="minorHAnsi" w:cstheme="minorHAnsi"/>
          <w:sz w:val="22"/>
          <w:szCs w:val="22"/>
        </w:rPr>
      </w:pPr>
      <w:r w:rsidRPr="00691A2D">
        <w:rPr>
          <w:rFonts w:asciiTheme="minorHAnsi" w:hAnsiTheme="minorHAnsi" w:cstheme="minorHAnsi"/>
          <w:sz w:val="22"/>
          <w:szCs w:val="22"/>
        </w:rPr>
        <w:t>Não será admitida a subcontratação do objeto contratado.</w:t>
      </w:r>
    </w:p>
    <w:p w14:paraId="44F75F78" w14:textId="2A65B7EF" w:rsidR="00467DE1" w:rsidRPr="00691A2D" w:rsidRDefault="00467DE1" w:rsidP="00C04F5E">
      <w:pPr>
        <w:pStyle w:val="Standard"/>
        <w:ind w:right="-568"/>
        <w:jc w:val="center"/>
        <w:rPr>
          <w:rFonts w:asciiTheme="minorHAnsi" w:hAnsiTheme="minorHAnsi" w:cstheme="minorHAnsi"/>
          <w:b/>
          <w:bCs/>
          <w:sz w:val="22"/>
          <w:szCs w:val="22"/>
        </w:rPr>
      </w:pPr>
    </w:p>
    <w:p w14:paraId="4C898653" w14:textId="2042FD2D" w:rsidR="00CC09E8" w:rsidRPr="00691A2D" w:rsidRDefault="00CC09E8" w:rsidP="00C04F5E">
      <w:pPr>
        <w:pStyle w:val="Standard"/>
        <w:ind w:right="-568"/>
        <w:jc w:val="both"/>
        <w:rPr>
          <w:rFonts w:asciiTheme="minorHAnsi" w:hAnsiTheme="minorHAnsi" w:cstheme="minorHAnsi"/>
          <w:sz w:val="22"/>
          <w:szCs w:val="22"/>
        </w:rPr>
      </w:pPr>
      <w:r w:rsidRPr="00691A2D">
        <w:rPr>
          <w:rFonts w:asciiTheme="minorHAnsi" w:hAnsiTheme="minorHAnsi" w:cstheme="minorHAnsi"/>
          <w:b/>
          <w:bCs/>
          <w:sz w:val="22"/>
          <w:szCs w:val="22"/>
        </w:rPr>
        <w:t>5.</w:t>
      </w:r>
      <w:r w:rsidRPr="00691A2D">
        <w:rPr>
          <w:rFonts w:asciiTheme="minorHAnsi" w:hAnsiTheme="minorHAnsi" w:cstheme="minorHAnsi"/>
          <w:sz w:val="22"/>
          <w:szCs w:val="22"/>
        </w:rPr>
        <w:t xml:space="preserve"> </w:t>
      </w:r>
      <w:r w:rsidRPr="00691A2D">
        <w:rPr>
          <w:rFonts w:asciiTheme="minorHAnsi" w:hAnsiTheme="minorHAnsi" w:cstheme="minorHAnsi"/>
          <w:b/>
          <w:bCs/>
          <w:sz w:val="22"/>
          <w:szCs w:val="22"/>
        </w:rPr>
        <w:t>CRITÉRIOS DE SUSTENTABILIDADE</w:t>
      </w:r>
    </w:p>
    <w:p w14:paraId="4D1DE896" w14:textId="7A0811F1" w:rsidR="00CC09E8" w:rsidRDefault="004F431B" w:rsidP="00C04F5E">
      <w:pPr>
        <w:pStyle w:val="Standard"/>
        <w:ind w:firstLine="284"/>
        <w:jc w:val="both"/>
      </w:pPr>
      <w:r w:rsidRPr="004F431B">
        <w:rPr>
          <w:rFonts w:asciiTheme="minorHAnsi" w:hAnsiTheme="minorHAnsi" w:cstheme="minorHAnsi"/>
          <w:sz w:val="22"/>
          <w:szCs w:val="22"/>
        </w:rPr>
        <w:t>A contratação de empresa para criação</w:t>
      </w:r>
      <w:r>
        <w:rPr>
          <w:rFonts w:asciiTheme="minorHAnsi" w:hAnsiTheme="minorHAnsi" w:cstheme="minorHAnsi"/>
          <w:sz w:val="22"/>
          <w:szCs w:val="22"/>
        </w:rPr>
        <w:t>, manutenção e hospedagem</w:t>
      </w:r>
      <w:r w:rsidRPr="004F431B">
        <w:rPr>
          <w:rFonts w:asciiTheme="minorHAnsi" w:hAnsiTheme="minorHAnsi" w:cstheme="minorHAnsi"/>
          <w:sz w:val="22"/>
          <w:szCs w:val="22"/>
        </w:rPr>
        <w:t xml:space="preserve"> de site institucional observa o princípio do desenvolvimento nacional sustentável, previsto na Lei nº 14.133/2021, mediante a adoção de práticas de eficiência no uso de recursos digitais, atendimento às diretrizes de acessibilidade, garantindo amplo acesso às informações institucionais, e observância das normas de proteção de dados e segurança da informação, assegurando solução tecnológica responsável, inclusiva e alinhada às boas práticas de governança</w:t>
      </w:r>
      <w:r>
        <w:t>.</w:t>
      </w:r>
    </w:p>
    <w:p w14:paraId="78FA0862" w14:textId="77777777" w:rsidR="004F431B" w:rsidRPr="00691A2D" w:rsidRDefault="004F431B" w:rsidP="00C04F5E">
      <w:pPr>
        <w:pStyle w:val="Standard"/>
        <w:ind w:right="-568" w:firstLine="284"/>
        <w:jc w:val="both"/>
        <w:rPr>
          <w:rFonts w:asciiTheme="minorHAnsi" w:hAnsiTheme="minorHAnsi" w:cstheme="minorHAnsi"/>
          <w:sz w:val="22"/>
          <w:szCs w:val="22"/>
        </w:rPr>
      </w:pPr>
    </w:p>
    <w:p w14:paraId="0F708F26" w14:textId="77777777" w:rsidR="00CC09E8" w:rsidRPr="00691A2D" w:rsidRDefault="00CC09E8" w:rsidP="00C04F5E">
      <w:pPr>
        <w:pStyle w:val="Standard"/>
        <w:ind w:right="-568"/>
        <w:rPr>
          <w:rFonts w:asciiTheme="minorHAnsi" w:hAnsiTheme="minorHAnsi" w:cstheme="minorHAnsi"/>
          <w:sz w:val="22"/>
          <w:szCs w:val="22"/>
        </w:rPr>
      </w:pPr>
      <w:r w:rsidRPr="00691A2D">
        <w:rPr>
          <w:rFonts w:asciiTheme="minorHAnsi" w:hAnsiTheme="minorHAnsi" w:cstheme="minorHAnsi"/>
          <w:b/>
          <w:bCs/>
          <w:sz w:val="22"/>
          <w:szCs w:val="22"/>
        </w:rPr>
        <w:t>6. PAGAMENTO</w:t>
      </w:r>
    </w:p>
    <w:p w14:paraId="6C30514F" w14:textId="155CD544" w:rsidR="00CC09E8" w:rsidRPr="00691A2D" w:rsidRDefault="00CC09E8" w:rsidP="00C04F5E">
      <w:pPr>
        <w:pStyle w:val="Standard"/>
        <w:jc w:val="both"/>
        <w:rPr>
          <w:rFonts w:asciiTheme="minorHAnsi" w:hAnsiTheme="minorHAnsi" w:cstheme="minorHAnsi"/>
          <w:sz w:val="22"/>
          <w:szCs w:val="22"/>
        </w:rPr>
      </w:pPr>
      <w:r w:rsidRPr="00691A2D">
        <w:rPr>
          <w:rFonts w:asciiTheme="minorHAnsi" w:hAnsiTheme="minorHAnsi" w:cstheme="minorHAnsi"/>
          <w:b/>
          <w:bCs/>
          <w:sz w:val="22"/>
          <w:szCs w:val="22"/>
        </w:rPr>
        <w:t xml:space="preserve">6.1) </w:t>
      </w:r>
      <w:r w:rsidRPr="00691A2D">
        <w:rPr>
          <w:rFonts w:asciiTheme="minorHAnsi" w:hAnsiTheme="minorHAnsi" w:cstheme="minorHAnsi"/>
          <w:sz w:val="22"/>
          <w:szCs w:val="22"/>
        </w:rPr>
        <w:t>O</w:t>
      </w:r>
      <w:r w:rsidRPr="00691A2D">
        <w:rPr>
          <w:rFonts w:asciiTheme="minorHAnsi" w:hAnsiTheme="minorHAnsi" w:cstheme="minorHAnsi"/>
          <w:b/>
          <w:bCs/>
          <w:sz w:val="22"/>
          <w:szCs w:val="22"/>
        </w:rPr>
        <w:t xml:space="preserve"> </w:t>
      </w:r>
      <w:r w:rsidRPr="00691A2D">
        <w:rPr>
          <w:rFonts w:asciiTheme="minorHAnsi" w:hAnsiTheme="minorHAnsi" w:cstheme="minorHAnsi"/>
          <w:sz w:val="22"/>
          <w:szCs w:val="22"/>
        </w:rPr>
        <w:t xml:space="preserve">pagamento será efetuado, mensalmente, em até </w:t>
      </w:r>
      <w:r w:rsidR="0076708B">
        <w:rPr>
          <w:rFonts w:asciiTheme="minorHAnsi" w:hAnsiTheme="minorHAnsi" w:cstheme="minorHAnsi"/>
          <w:sz w:val="22"/>
          <w:szCs w:val="22"/>
        </w:rPr>
        <w:t>10</w:t>
      </w:r>
      <w:r w:rsidRPr="00691A2D">
        <w:rPr>
          <w:rFonts w:asciiTheme="minorHAnsi" w:hAnsiTheme="minorHAnsi" w:cstheme="minorHAnsi"/>
          <w:sz w:val="22"/>
          <w:szCs w:val="22"/>
        </w:rPr>
        <w:t xml:space="preserve"> (dez) dias corridos, após a prestação do serviço, devidamente atestado pelo responsável, e entrega da nota fiscal no setor de contabilidade;</w:t>
      </w:r>
    </w:p>
    <w:p w14:paraId="1BF2F1CB" w14:textId="0B07553B" w:rsidR="00B9264E" w:rsidRDefault="00CC09E8" w:rsidP="00C04F5E">
      <w:pPr>
        <w:pStyle w:val="Standard"/>
        <w:jc w:val="both"/>
        <w:rPr>
          <w:rFonts w:asciiTheme="minorHAnsi" w:hAnsiTheme="minorHAnsi" w:cstheme="minorHAnsi"/>
          <w:iCs/>
          <w:sz w:val="22"/>
          <w:szCs w:val="22"/>
        </w:rPr>
      </w:pPr>
      <w:r w:rsidRPr="00691A2D">
        <w:rPr>
          <w:rFonts w:asciiTheme="minorHAnsi" w:hAnsiTheme="minorHAnsi" w:cstheme="minorHAnsi"/>
          <w:b/>
          <w:bCs/>
          <w:sz w:val="22"/>
          <w:szCs w:val="22"/>
        </w:rPr>
        <w:t>6.2)</w:t>
      </w:r>
      <w:r w:rsidRPr="00691A2D">
        <w:rPr>
          <w:rFonts w:asciiTheme="minorHAnsi" w:hAnsiTheme="minorHAnsi" w:cstheme="minorHAnsi"/>
          <w:sz w:val="22"/>
          <w:szCs w:val="22"/>
        </w:rPr>
        <w:t xml:space="preserve"> </w:t>
      </w:r>
      <w:proofErr w:type="gramStart"/>
      <w:r w:rsidRPr="00691A2D">
        <w:rPr>
          <w:rFonts w:asciiTheme="minorHAnsi" w:hAnsiTheme="minorHAnsi" w:cstheme="minorHAnsi"/>
          <w:sz w:val="22"/>
          <w:szCs w:val="22"/>
        </w:rPr>
        <w:t>P</w:t>
      </w:r>
      <w:r w:rsidRPr="00691A2D">
        <w:rPr>
          <w:rFonts w:asciiTheme="minorHAnsi" w:hAnsiTheme="minorHAnsi" w:cstheme="minorHAnsi"/>
          <w:iCs/>
          <w:sz w:val="22"/>
          <w:szCs w:val="22"/>
        </w:rPr>
        <w:t xml:space="preserve">or </w:t>
      </w:r>
      <w:r w:rsidR="006D759C">
        <w:rPr>
          <w:rFonts w:asciiTheme="minorHAnsi" w:hAnsiTheme="minorHAnsi" w:cstheme="minorHAnsi"/>
          <w:iCs/>
          <w:sz w:val="22"/>
          <w:szCs w:val="22"/>
        </w:rPr>
        <w:t xml:space="preserve"> </w:t>
      </w:r>
      <w:r w:rsidRPr="00691A2D">
        <w:rPr>
          <w:rFonts w:asciiTheme="minorHAnsi" w:hAnsiTheme="minorHAnsi" w:cstheme="minorHAnsi"/>
          <w:iCs/>
          <w:sz w:val="22"/>
          <w:szCs w:val="22"/>
        </w:rPr>
        <w:t>ocasião</w:t>
      </w:r>
      <w:proofErr w:type="gramEnd"/>
      <w:r w:rsidR="00B9264E">
        <w:rPr>
          <w:rFonts w:asciiTheme="minorHAnsi" w:hAnsiTheme="minorHAnsi" w:cstheme="minorHAnsi"/>
          <w:iCs/>
          <w:sz w:val="22"/>
          <w:szCs w:val="22"/>
        </w:rPr>
        <w:t xml:space="preserve"> </w:t>
      </w:r>
      <w:r w:rsidR="006D759C">
        <w:rPr>
          <w:rFonts w:asciiTheme="minorHAnsi" w:hAnsiTheme="minorHAnsi" w:cstheme="minorHAnsi"/>
          <w:iCs/>
          <w:sz w:val="22"/>
          <w:szCs w:val="22"/>
        </w:rPr>
        <w:t xml:space="preserve">  </w:t>
      </w:r>
      <w:r w:rsidRPr="00691A2D">
        <w:rPr>
          <w:rFonts w:asciiTheme="minorHAnsi" w:hAnsiTheme="minorHAnsi" w:cstheme="minorHAnsi"/>
          <w:iCs/>
          <w:sz w:val="22"/>
          <w:szCs w:val="22"/>
        </w:rPr>
        <w:t>de</w:t>
      </w:r>
      <w:r w:rsidR="00B9264E">
        <w:rPr>
          <w:rFonts w:asciiTheme="minorHAnsi" w:hAnsiTheme="minorHAnsi" w:cstheme="minorHAnsi"/>
          <w:iCs/>
          <w:sz w:val="22"/>
          <w:szCs w:val="22"/>
        </w:rPr>
        <w:t xml:space="preserve"> </w:t>
      </w:r>
      <w:r w:rsidRPr="00691A2D">
        <w:rPr>
          <w:rFonts w:asciiTheme="minorHAnsi" w:hAnsiTheme="minorHAnsi" w:cstheme="minorHAnsi"/>
          <w:iCs/>
          <w:sz w:val="22"/>
          <w:szCs w:val="22"/>
        </w:rPr>
        <w:t xml:space="preserve"> cada</w:t>
      </w:r>
      <w:r w:rsidR="00B9264E">
        <w:rPr>
          <w:rFonts w:asciiTheme="minorHAnsi" w:hAnsiTheme="minorHAnsi" w:cstheme="minorHAnsi"/>
          <w:iCs/>
          <w:sz w:val="22"/>
          <w:szCs w:val="22"/>
        </w:rPr>
        <w:t xml:space="preserve"> </w:t>
      </w:r>
      <w:r w:rsidRPr="00691A2D">
        <w:rPr>
          <w:rFonts w:asciiTheme="minorHAnsi" w:hAnsiTheme="minorHAnsi" w:cstheme="minorHAnsi"/>
          <w:iCs/>
          <w:sz w:val="22"/>
          <w:szCs w:val="22"/>
        </w:rPr>
        <w:t xml:space="preserve"> pagamento, </w:t>
      </w:r>
      <w:r w:rsidR="0076708B">
        <w:rPr>
          <w:rFonts w:asciiTheme="minorHAnsi" w:hAnsiTheme="minorHAnsi" w:cstheme="minorHAnsi"/>
          <w:iCs/>
          <w:sz w:val="22"/>
          <w:szCs w:val="22"/>
        </w:rPr>
        <w:t xml:space="preserve">a </w:t>
      </w:r>
      <w:r w:rsidR="006D759C">
        <w:rPr>
          <w:rFonts w:asciiTheme="minorHAnsi" w:hAnsiTheme="minorHAnsi" w:cstheme="minorHAnsi"/>
          <w:iCs/>
          <w:sz w:val="22"/>
          <w:szCs w:val="22"/>
        </w:rPr>
        <w:t xml:space="preserve"> </w:t>
      </w:r>
      <w:r w:rsidR="0076708B">
        <w:rPr>
          <w:rFonts w:asciiTheme="minorHAnsi" w:hAnsiTheme="minorHAnsi" w:cstheme="minorHAnsi"/>
          <w:iCs/>
          <w:sz w:val="22"/>
          <w:szCs w:val="22"/>
        </w:rPr>
        <w:t>Câmara</w:t>
      </w:r>
      <w:r w:rsidRPr="00691A2D">
        <w:rPr>
          <w:rFonts w:asciiTheme="minorHAnsi" w:hAnsiTheme="minorHAnsi" w:cstheme="minorHAnsi"/>
          <w:iCs/>
          <w:sz w:val="22"/>
          <w:szCs w:val="22"/>
        </w:rPr>
        <w:t xml:space="preserve"> </w:t>
      </w:r>
      <w:r w:rsidR="00B9264E">
        <w:rPr>
          <w:rFonts w:asciiTheme="minorHAnsi" w:hAnsiTheme="minorHAnsi" w:cstheme="minorHAnsi"/>
          <w:iCs/>
          <w:sz w:val="22"/>
          <w:szCs w:val="22"/>
        </w:rPr>
        <w:t xml:space="preserve"> </w:t>
      </w:r>
      <w:r w:rsidRPr="00691A2D">
        <w:rPr>
          <w:rFonts w:asciiTheme="minorHAnsi" w:hAnsiTheme="minorHAnsi" w:cstheme="minorHAnsi"/>
          <w:iCs/>
          <w:sz w:val="22"/>
          <w:szCs w:val="22"/>
        </w:rPr>
        <w:t>exigirá do</w:t>
      </w:r>
      <w:r w:rsidR="00B9264E">
        <w:rPr>
          <w:rFonts w:asciiTheme="minorHAnsi" w:hAnsiTheme="minorHAnsi" w:cstheme="minorHAnsi"/>
          <w:iCs/>
          <w:sz w:val="22"/>
          <w:szCs w:val="22"/>
        </w:rPr>
        <w:t xml:space="preserve"> </w:t>
      </w:r>
      <w:r w:rsidRPr="00691A2D">
        <w:rPr>
          <w:rFonts w:asciiTheme="minorHAnsi" w:hAnsiTheme="minorHAnsi" w:cstheme="minorHAnsi"/>
          <w:iCs/>
          <w:sz w:val="22"/>
          <w:szCs w:val="22"/>
        </w:rPr>
        <w:t xml:space="preserve"> contratado a comprovação</w:t>
      </w:r>
      <w:r w:rsidR="0076708B">
        <w:rPr>
          <w:rFonts w:asciiTheme="minorHAnsi" w:hAnsiTheme="minorHAnsi" w:cstheme="minorHAnsi"/>
          <w:iCs/>
          <w:sz w:val="22"/>
          <w:szCs w:val="22"/>
        </w:rPr>
        <w:t xml:space="preserve"> </w:t>
      </w:r>
      <w:r w:rsidRPr="00691A2D">
        <w:rPr>
          <w:rFonts w:asciiTheme="minorHAnsi" w:hAnsiTheme="minorHAnsi" w:cstheme="minorHAnsi"/>
          <w:iCs/>
          <w:sz w:val="22"/>
          <w:szCs w:val="22"/>
        </w:rPr>
        <w:t>de sua</w:t>
      </w:r>
      <w:r w:rsidR="00B9264E">
        <w:rPr>
          <w:rFonts w:asciiTheme="minorHAnsi" w:hAnsiTheme="minorHAnsi" w:cstheme="minorHAnsi"/>
          <w:iCs/>
          <w:sz w:val="22"/>
          <w:szCs w:val="22"/>
        </w:rPr>
        <w:t xml:space="preserve"> </w:t>
      </w:r>
      <w:r w:rsidRPr="00691A2D">
        <w:rPr>
          <w:rFonts w:asciiTheme="minorHAnsi" w:hAnsiTheme="minorHAnsi" w:cstheme="minorHAnsi"/>
          <w:iCs/>
          <w:sz w:val="22"/>
          <w:szCs w:val="22"/>
        </w:rPr>
        <w:t xml:space="preserve">regularidade </w:t>
      </w:r>
    </w:p>
    <w:p w14:paraId="7D4A1157" w14:textId="18E17284" w:rsidR="0076708B" w:rsidRPr="0076708B" w:rsidRDefault="00CC09E8" w:rsidP="00C04F5E">
      <w:pPr>
        <w:pStyle w:val="Standard"/>
        <w:jc w:val="both"/>
        <w:rPr>
          <w:rFonts w:asciiTheme="minorHAnsi" w:hAnsiTheme="minorHAnsi" w:cstheme="minorHAnsi"/>
          <w:iCs/>
          <w:sz w:val="22"/>
          <w:szCs w:val="22"/>
        </w:rPr>
      </w:pPr>
      <w:r w:rsidRPr="00691A2D">
        <w:rPr>
          <w:rFonts w:asciiTheme="minorHAnsi" w:hAnsiTheme="minorHAnsi" w:cstheme="minorHAnsi"/>
          <w:iCs/>
          <w:sz w:val="22"/>
          <w:szCs w:val="22"/>
        </w:rPr>
        <w:t>junto ao INSS (CND), FGTS (CRF) e Fazenda Nacional, Fazenda Estadual e Municipal, mediante apresentação das competentes certidões negativas.</w:t>
      </w:r>
    </w:p>
    <w:p w14:paraId="2F1A8DA6" w14:textId="77777777" w:rsidR="00CC09E8" w:rsidRPr="00691A2D" w:rsidRDefault="00CC09E8" w:rsidP="00C04F5E">
      <w:pPr>
        <w:pStyle w:val="Standard"/>
        <w:ind w:right="-568"/>
        <w:jc w:val="both"/>
        <w:rPr>
          <w:rFonts w:asciiTheme="minorHAnsi" w:hAnsiTheme="minorHAnsi" w:cstheme="minorHAnsi"/>
          <w:b/>
          <w:bCs/>
          <w:sz w:val="22"/>
          <w:szCs w:val="22"/>
        </w:rPr>
      </w:pPr>
      <w:r w:rsidRPr="00691A2D">
        <w:rPr>
          <w:rFonts w:asciiTheme="minorHAnsi" w:hAnsiTheme="minorHAnsi" w:cstheme="minorHAnsi"/>
          <w:b/>
          <w:bCs/>
          <w:sz w:val="22"/>
          <w:szCs w:val="22"/>
        </w:rPr>
        <w:t xml:space="preserve">6.3) Dotação orçamentária: </w:t>
      </w:r>
    </w:p>
    <w:p w14:paraId="46D94EAA" w14:textId="77777777" w:rsidR="00864F78" w:rsidRPr="00864F78" w:rsidRDefault="00864F78" w:rsidP="00C04F5E">
      <w:pPr>
        <w:spacing w:after="0" w:line="240" w:lineRule="auto"/>
        <w:jc w:val="both"/>
        <w:rPr>
          <w:rFonts w:cstheme="minorHAnsi"/>
          <w:bCs/>
        </w:rPr>
      </w:pPr>
      <w:r w:rsidRPr="00864F78">
        <w:rPr>
          <w:rFonts w:cstheme="minorHAnsi"/>
          <w:bCs/>
        </w:rPr>
        <w:t>01 – CAMARA MUNICIPAL DE VEREADORES</w:t>
      </w:r>
    </w:p>
    <w:p w14:paraId="19ABB98F" w14:textId="77777777" w:rsidR="00864F78" w:rsidRPr="00864F78" w:rsidRDefault="00864F78" w:rsidP="00C04F5E">
      <w:pPr>
        <w:spacing w:after="0" w:line="240" w:lineRule="auto"/>
        <w:jc w:val="both"/>
        <w:rPr>
          <w:rFonts w:cstheme="minorHAnsi"/>
          <w:bCs/>
        </w:rPr>
      </w:pPr>
      <w:r w:rsidRPr="00864F78">
        <w:rPr>
          <w:rFonts w:cstheme="minorHAnsi"/>
          <w:bCs/>
        </w:rPr>
        <w:t>01 – CAMARA MUNICIPAL DE VEREADORES</w:t>
      </w:r>
    </w:p>
    <w:p w14:paraId="6BFA68B5" w14:textId="77777777" w:rsidR="00864F78" w:rsidRPr="00864F78" w:rsidRDefault="00864F78" w:rsidP="00C04F5E">
      <w:pPr>
        <w:spacing w:after="0" w:line="240" w:lineRule="auto"/>
        <w:jc w:val="both"/>
        <w:rPr>
          <w:rFonts w:cstheme="minorHAnsi"/>
          <w:bCs/>
        </w:rPr>
      </w:pPr>
      <w:r w:rsidRPr="00864F78">
        <w:rPr>
          <w:rFonts w:cstheme="minorHAnsi"/>
          <w:bCs/>
        </w:rPr>
        <w:t xml:space="preserve">2016 – MANUTENÇÃO ASSESSORIA IMPRENSA LEGISLATIVO </w:t>
      </w:r>
    </w:p>
    <w:p w14:paraId="008FC5B8" w14:textId="77777777" w:rsidR="00864F78" w:rsidRPr="00864F78" w:rsidRDefault="00864F78" w:rsidP="00C04F5E">
      <w:pPr>
        <w:spacing w:after="0" w:line="240" w:lineRule="auto"/>
        <w:jc w:val="both"/>
        <w:rPr>
          <w:rFonts w:cstheme="minorHAnsi"/>
          <w:bCs/>
        </w:rPr>
      </w:pPr>
      <w:r w:rsidRPr="00864F78">
        <w:rPr>
          <w:rFonts w:cstheme="minorHAnsi"/>
          <w:bCs/>
        </w:rPr>
        <w:t>3.3.3.90.39.00000000 – Outros Serviços de Terceiros – PJ (111)</w:t>
      </w:r>
    </w:p>
    <w:p w14:paraId="6095DE6B" w14:textId="77777777" w:rsidR="00C04F5E" w:rsidRDefault="00CC09E8" w:rsidP="00C04F5E">
      <w:pPr>
        <w:pStyle w:val="Standard"/>
        <w:ind w:right="-568"/>
        <w:jc w:val="both"/>
        <w:rPr>
          <w:rFonts w:asciiTheme="minorHAnsi" w:hAnsiTheme="minorHAnsi" w:cstheme="minorHAnsi"/>
          <w:bCs/>
          <w:sz w:val="22"/>
          <w:szCs w:val="22"/>
        </w:rPr>
      </w:pPr>
      <w:r w:rsidRPr="00691A2D">
        <w:rPr>
          <w:rFonts w:asciiTheme="minorHAnsi" w:hAnsiTheme="minorHAnsi" w:cstheme="minorHAnsi"/>
          <w:b/>
          <w:bCs/>
          <w:sz w:val="22"/>
          <w:szCs w:val="22"/>
        </w:rPr>
        <w:t xml:space="preserve">6.4) Dotação secundária: </w:t>
      </w:r>
      <w:r w:rsidR="009A6EB2">
        <w:rPr>
          <w:rFonts w:asciiTheme="minorHAnsi" w:hAnsiTheme="minorHAnsi" w:cstheme="minorHAnsi"/>
          <w:bCs/>
          <w:sz w:val="22"/>
          <w:szCs w:val="22"/>
        </w:rPr>
        <w:t>1018</w:t>
      </w:r>
      <w:r w:rsidR="00E11F29">
        <w:rPr>
          <w:rFonts w:asciiTheme="minorHAnsi" w:hAnsiTheme="minorHAnsi" w:cstheme="minorHAnsi"/>
          <w:bCs/>
          <w:sz w:val="22"/>
          <w:szCs w:val="22"/>
        </w:rPr>
        <w:t xml:space="preserve"> – licenciamento, manutenção e e-mails</w:t>
      </w:r>
    </w:p>
    <w:p w14:paraId="376BCE96" w14:textId="00EB5E86" w:rsidR="00C04F5E" w:rsidRPr="00E11F29" w:rsidRDefault="00C04F5E" w:rsidP="00C04F5E">
      <w:pPr>
        <w:pStyle w:val="Standard"/>
        <w:ind w:right="-568"/>
        <w:jc w:val="both"/>
        <w:rPr>
          <w:rFonts w:asciiTheme="minorHAnsi" w:hAnsiTheme="minorHAnsi" w:cstheme="minorHAnsi"/>
          <w:bCs/>
          <w:sz w:val="22"/>
          <w:szCs w:val="22"/>
        </w:rPr>
      </w:pPr>
      <w:r>
        <w:rPr>
          <w:rFonts w:asciiTheme="minorHAnsi" w:hAnsiTheme="minorHAnsi" w:cstheme="minorHAnsi"/>
          <w:b/>
          <w:sz w:val="22"/>
          <w:szCs w:val="22"/>
        </w:rPr>
        <w:t xml:space="preserve">6.5) Dotação secundária: </w:t>
      </w:r>
      <w:r>
        <w:rPr>
          <w:rFonts w:asciiTheme="minorHAnsi" w:hAnsiTheme="minorHAnsi" w:cstheme="minorHAnsi"/>
          <w:bCs/>
          <w:sz w:val="22"/>
          <w:szCs w:val="22"/>
        </w:rPr>
        <w:t xml:space="preserve">1111 </w:t>
      </w:r>
      <w:proofErr w:type="gramStart"/>
      <w:r>
        <w:rPr>
          <w:rFonts w:asciiTheme="minorHAnsi" w:hAnsiTheme="minorHAnsi" w:cstheme="minorHAnsi"/>
          <w:bCs/>
          <w:sz w:val="22"/>
          <w:szCs w:val="22"/>
        </w:rPr>
        <w:t>–  criação</w:t>
      </w:r>
      <w:proofErr w:type="gramEnd"/>
      <w:r>
        <w:rPr>
          <w:rFonts w:asciiTheme="minorHAnsi" w:hAnsiTheme="minorHAnsi" w:cstheme="minorHAnsi"/>
          <w:bCs/>
          <w:sz w:val="22"/>
          <w:szCs w:val="22"/>
        </w:rPr>
        <w:t xml:space="preserve">, implantação </w:t>
      </w:r>
    </w:p>
    <w:p w14:paraId="0BF95791" w14:textId="02BF63A1" w:rsidR="00371A83" w:rsidRDefault="00371A83" w:rsidP="00C04F5E">
      <w:pPr>
        <w:pStyle w:val="Standard"/>
        <w:ind w:right="-568"/>
        <w:jc w:val="center"/>
        <w:rPr>
          <w:rFonts w:asciiTheme="minorHAnsi" w:hAnsiTheme="minorHAnsi" w:cstheme="minorHAnsi"/>
          <w:b/>
          <w:sz w:val="22"/>
          <w:szCs w:val="22"/>
        </w:rPr>
      </w:pPr>
    </w:p>
    <w:p w14:paraId="0372948C" w14:textId="1564D10B" w:rsidR="00CC09E8" w:rsidRPr="00691A2D" w:rsidRDefault="00CC09E8" w:rsidP="00C04F5E">
      <w:pPr>
        <w:spacing w:after="0" w:line="240" w:lineRule="auto"/>
        <w:jc w:val="both"/>
        <w:rPr>
          <w:rFonts w:cstheme="minorHAnsi"/>
          <w:b/>
          <w:iCs/>
          <w:lang w:eastAsia="pt-BR"/>
        </w:rPr>
      </w:pPr>
      <w:r w:rsidRPr="00691A2D">
        <w:rPr>
          <w:rFonts w:cstheme="minorHAnsi"/>
          <w:b/>
          <w:iCs/>
          <w:lang w:eastAsia="pt-BR"/>
        </w:rPr>
        <w:t>7. DAS OBRIGAÇÕES DA CONTRATANTE</w:t>
      </w:r>
    </w:p>
    <w:p w14:paraId="5DB96898" w14:textId="77777777" w:rsidR="00CC09E8" w:rsidRPr="00691A2D" w:rsidRDefault="00CC09E8" w:rsidP="00C04F5E">
      <w:pPr>
        <w:spacing w:after="0" w:line="240" w:lineRule="auto"/>
        <w:jc w:val="both"/>
        <w:rPr>
          <w:rFonts w:cstheme="minorHAnsi"/>
          <w:iCs/>
        </w:rPr>
      </w:pPr>
      <w:r w:rsidRPr="00691A2D">
        <w:rPr>
          <w:rFonts w:cstheme="minorHAnsi"/>
          <w:iCs/>
        </w:rPr>
        <w:t>7.1 Exigir o cumprimento de todas as obrigações assumidas pela Contratada, de acordo com o contrato e seus anexos;</w:t>
      </w:r>
    </w:p>
    <w:p w14:paraId="7B434B7D" w14:textId="77777777" w:rsidR="005D3296" w:rsidRDefault="00CC09E8" w:rsidP="00C04F5E">
      <w:pPr>
        <w:spacing w:after="0" w:line="240" w:lineRule="auto"/>
        <w:jc w:val="both"/>
        <w:rPr>
          <w:rFonts w:cstheme="minorHAnsi"/>
          <w:iCs/>
        </w:rPr>
      </w:pPr>
      <w:r w:rsidRPr="00691A2D">
        <w:rPr>
          <w:rFonts w:cstheme="minorHAnsi"/>
          <w:iCs/>
        </w:rPr>
        <w:t>7.2 Receber o objeto no prazo e condições estabelecidas no Termo de Formalização de Demanda;</w:t>
      </w:r>
    </w:p>
    <w:p w14:paraId="72296294" w14:textId="00B357FE" w:rsidR="00262C1D" w:rsidRDefault="00CC09E8" w:rsidP="00C04F5E">
      <w:pPr>
        <w:spacing w:after="0" w:line="240" w:lineRule="auto"/>
        <w:jc w:val="both"/>
        <w:rPr>
          <w:rFonts w:cstheme="minorHAnsi"/>
          <w:iCs/>
        </w:rPr>
      </w:pPr>
      <w:r w:rsidRPr="00691A2D">
        <w:rPr>
          <w:rFonts w:cstheme="minorHAnsi"/>
          <w:iCs/>
        </w:rPr>
        <w:t>7.3 Notificar a Contratada sobre vícios, defeitos ou incorreções verificadas no serviço/objeto fornecido, para que seja por ele substituído, reparado ou corrigido, no total ou em parte, às suas expensas;</w:t>
      </w:r>
    </w:p>
    <w:p w14:paraId="370D12BF" w14:textId="57444C21" w:rsidR="00C04F5E" w:rsidRPr="00262C1D" w:rsidRDefault="00CC09E8" w:rsidP="00C04F5E">
      <w:pPr>
        <w:spacing w:after="0" w:line="240" w:lineRule="auto"/>
        <w:jc w:val="both"/>
        <w:rPr>
          <w:rFonts w:cstheme="minorHAnsi"/>
          <w:iCs/>
        </w:rPr>
      </w:pPr>
      <w:r w:rsidRPr="00691A2D">
        <w:rPr>
          <w:rFonts w:cstheme="minorHAnsi"/>
          <w:b/>
          <w:bCs/>
          <w:iCs/>
        </w:rPr>
        <w:t>7.4 Acompanhar e fiscalizar a execução do contrato e o cumprimento das obrigações pelo Contratado, através do servidor designad</w:t>
      </w:r>
      <w:r w:rsidR="00371A83">
        <w:rPr>
          <w:rFonts w:cstheme="minorHAnsi"/>
          <w:b/>
          <w:bCs/>
          <w:iCs/>
        </w:rPr>
        <w:t>o</w:t>
      </w:r>
      <w:r w:rsidRPr="00691A2D">
        <w:rPr>
          <w:rFonts w:cstheme="minorHAnsi"/>
          <w:b/>
          <w:bCs/>
          <w:iCs/>
        </w:rPr>
        <w:t xml:space="preserve"> para tanto</w:t>
      </w:r>
      <w:r w:rsidR="00371A83">
        <w:rPr>
          <w:rFonts w:cstheme="minorHAnsi"/>
          <w:b/>
          <w:bCs/>
          <w:iCs/>
        </w:rPr>
        <w:t>, Andréia Sonia Sulzbach</w:t>
      </w:r>
      <w:r w:rsidRPr="00691A2D">
        <w:rPr>
          <w:rFonts w:cstheme="minorHAnsi"/>
          <w:b/>
          <w:bCs/>
          <w:iCs/>
        </w:rPr>
        <w:t>.</w:t>
      </w:r>
    </w:p>
    <w:p w14:paraId="69CDE2F0" w14:textId="77777777" w:rsidR="00CC09E8" w:rsidRPr="00691A2D" w:rsidRDefault="00CC09E8" w:rsidP="00C04F5E">
      <w:pPr>
        <w:spacing w:after="0" w:line="240" w:lineRule="auto"/>
        <w:jc w:val="both"/>
        <w:rPr>
          <w:rFonts w:cstheme="minorHAnsi"/>
          <w:iCs/>
        </w:rPr>
      </w:pPr>
      <w:r w:rsidRPr="00691A2D">
        <w:rPr>
          <w:rFonts w:cstheme="minorHAnsi"/>
          <w:iCs/>
        </w:rPr>
        <w:t>7.5 Efetuar o pagamento à Contratada do valor correspondente ao fornecimento do objeto, no prazo, forma e condições estabelecidos no presente Termo de Formalização de Demanda;</w:t>
      </w:r>
    </w:p>
    <w:p w14:paraId="1A87FCCA" w14:textId="77777777" w:rsidR="00CC09E8" w:rsidRPr="00691A2D" w:rsidRDefault="00CC09E8" w:rsidP="00C04F5E">
      <w:pPr>
        <w:spacing w:after="0" w:line="240" w:lineRule="auto"/>
        <w:jc w:val="both"/>
        <w:rPr>
          <w:rFonts w:cstheme="minorHAnsi"/>
          <w:iCs/>
        </w:rPr>
      </w:pPr>
      <w:r w:rsidRPr="00691A2D">
        <w:rPr>
          <w:rFonts w:cstheme="minorHAnsi"/>
          <w:iCs/>
        </w:rPr>
        <w:t xml:space="preserve">7.6 Aplicar à Contratada as sanções previstas na lei e neste Contrato; </w:t>
      </w:r>
    </w:p>
    <w:p w14:paraId="78A1F3DB" w14:textId="79614850" w:rsidR="00CC09E8" w:rsidRPr="00691A2D" w:rsidRDefault="00CC09E8" w:rsidP="00C04F5E">
      <w:pPr>
        <w:spacing w:after="0" w:line="240" w:lineRule="auto"/>
        <w:jc w:val="both"/>
        <w:rPr>
          <w:rFonts w:cstheme="minorHAnsi"/>
          <w:iCs/>
        </w:rPr>
      </w:pPr>
      <w:r w:rsidRPr="00691A2D">
        <w:rPr>
          <w:rFonts w:cstheme="minorHAnsi"/>
          <w:iCs/>
        </w:rPr>
        <w:t>7.7 Emitir decisão sobre todas as solicitações</w:t>
      </w:r>
      <w:r w:rsidR="005D3296">
        <w:rPr>
          <w:rFonts w:cstheme="minorHAnsi"/>
          <w:iCs/>
        </w:rPr>
        <w:t xml:space="preserve"> </w:t>
      </w:r>
      <w:r w:rsidRPr="00691A2D">
        <w:rPr>
          <w:rFonts w:cstheme="minorHAnsi"/>
          <w:iCs/>
        </w:rPr>
        <w:t>e reclamações</w:t>
      </w:r>
      <w:r w:rsidR="005D3296">
        <w:rPr>
          <w:rFonts w:cstheme="minorHAnsi"/>
          <w:iCs/>
        </w:rPr>
        <w:t xml:space="preserve"> </w:t>
      </w:r>
      <w:r w:rsidRPr="00691A2D">
        <w:rPr>
          <w:rFonts w:cstheme="minorHAnsi"/>
          <w:iCs/>
        </w:rPr>
        <w:t>relacionadas à execução do presente objeto,</w:t>
      </w:r>
      <w:r w:rsidR="005D3296">
        <w:rPr>
          <w:rFonts w:cstheme="minorHAnsi"/>
          <w:iCs/>
        </w:rPr>
        <w:t xml:space="preserve"> </w:t>
      </w:r>
      <w:r w:rsidRPr="00691A2D">
        <w:rPr>
          <w:rFonts w:cstheme="minorHAnsi"/>
          <w:iCs/>
        </w:rPr>
        <w:t>ressalvados os requerimentos manifestamente impertinentes, meramente protelatórios ou de nenhum interesse para a boa execução do ajuste.</w:t>
      </w:r>
    </w:p>
    <w:p w14:paraId="01ABEEB8" w14:textId="44BB16B4" w:rsidR="00CC09E8" w:rsidRPr="00691A2D" w:rsidRDefault="00CC09E8" w:rsidP="00C04F5E">
      <w:pPr>
        <w:spacing w:after="0" w:line="240" w:lineRule="auto"/>
        <w:jc w:val="both"/>
        <w:rPr>
          <w:rFonts w:cstheme="minorHAnsi"/>
          <w:iCs/>
        </w:rPr>
      </w:pPr>
      <w:r w:rsidRPr="00691A2D">
        <w:rPr>
          <w:rFonts w:cstheme="minorHAnsi"/>
          <w:iCs/>
        </w:rPr>
        <w:lastRenderedPageBreak/>
        <w:t xml:space="preserve">7.8 A </w:t>
      </w:r>
      <w:r w:rsidR="00864F78">
        <w:rPr>
          <w:rFonts w:cstheme="minorHAnsi"/>
          <w:iCs/>
        </w:rPr>
        <w:t>Câmara</w:t>
      </w:r>
      <w:r w:rsidRPr="00691A2D">
        <w:rPr>
          <w:rFonts w:cstheme="minorHAnsi"/>
          <w:iCs/>
        </w:rPr>
        <w:t xml:space="preserve">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3BF1AAC9" w14:textId="77777777" w:rsidR="00CC09E8" w:rsidRPr="00691A2D" w:rsidRDefault="00CC09E8" w:rsidP="00C04F5E">
      <w:pPr>
        <w:spacing w:after="0" w:line="240" w:lineRule="auto"/>
        <w:jc w:val="both"/>
        <w:rPr>
          <w:rFonts w:cstheme="minorHAnsi"/>
          <w:iCs/>
        </w:rPr>
      </w:pPr>
    </w:p>
    <w:p w14:paraId="4131C5BA" w14:textId="1AA482D7" w:rsidR="00CC09E8" w:rsidRPr="00691A2D" w:rsidRDefault="00CC09E8" w:rsidP="00C04F5E">
      <w:pPr>
        <w:spacing w:after="0" w:line="240" w:lineRule="auto"/>
        <w:jc w:val="both"/>
        <w:rPr>
          <w:rFonts w:cstheme="minorHAnsi"/>
          <w:b/>
          <w:bCs/>
          <w:iCs/>
        </w:rPr>
      </w:pPr>
      <w:r w:rsidRPr="00691A2D">
        <w:rPr>
          <w:rFonts w:cstheme="minorHAnsi"/>
          <w:b/>
          <w:bCs/>
          <w:iCs/>
        </w:rPr>
        <w:t xml:space="preserve">8. DAS OBRIGAÇÕES DO CONTRATADO </w:t>
      </w:r>
    </w:p>
    <w:p w14:paraId="2D7B3FD9" w14:textId="77777777" w:rsidR="00CC09E8" w:rsidRPr="00691A2D" w:rsidRDefault="00CC09E8" w:rsidP="00C04F5E">
      <w:pPr>
        <w:spacing w:after="0" w:line="240" w:lineRule="auto"/>
        <w:jc w:val="both"/>
        <w:rPr>
          <w:rFonts w:cstheme="minorHAnsi"/>
          <w:iCs/>
        </w:rPr>
      </w:pPr>
      <w:r w:rsidRPr="00691A2D">
        <w:rPr>
          <w:rFonts w:cstheme="minorHAnsi"/>
          <w:iCs/>
        </w:rPr>
        <w:t>8.1 O Contratado deve cumprir todas as obrigações constantes neste Termo de Formalização de Demanda, assumindo como exclusivamente seus os riscos e as despesas decorrentes da boa e perfeita execução do objeto;</w:t>
      </w:r>
    </w:p>
    <w:p w14:paraId="6C4D220D" w14:textId="77777777" w:rsidR="00CC09E8" w:rsidRPr="00691A2D" w:rsidRDefault="00CC09E8" w:rsidP="00C04F5E">
      <w:pPr>
        <w:spacing w:after="0" w:line="240" w:lineRule="auto"/>
        <w:jc w:val="both"/>
        <w:rPr>
          <w:rFonts w:cstheme="minorHAnsi"/>
          <w:iCs/>
        </w:rPr>
      </w:pPr>
      <w:r w:rsidRPr="00691A2D">
        <w:rPr>
          <w:rFonts w:cstheme="minorHAnsi"/>
          <w:iCs/>
        </w:rPr>
        <w:t>8.2 Responsabilizar-se pelos vícios e danos decorrentes do objeto, de acordo com o Código de Defesa do Consumidor (Lei nº 8.078, de 1990);</w:t>
      </w:r>
    </w:p>
    <w:p w14:paraId="66202BBB" w14:textId="77777777" w:rsidR="00CC09E8" w:rsidRPr="00691A2D" w:rsidRDefault="00CC09E8" w:rsidP="00C04F5E">
      <w:pPr>
        <w:spacing w:after="0" w:line="240" w:lineRule="auto"/>
        <w:jc w:val="both"/>
        <w:rPr>
          <w:rFonts w:cstheme="minorHAnsi"/>
          <w:iCs/>
        </w:rPr>
      </w:pPr>
      <w:r w:rsidRPr="00691A2D">
        <w:rPr>
          <w:rFonts w:cstheme="minorHAnsi"/>
          <w:iCs/>
        </w:rPr>
        <w:t>8.3 Atender às determinações regulares emitidas pelo fiscal ou gestor do contrato ou autoridade superior (art. 137, II, da Lei n.º 14.133, de 2021) e prestar todo esclarecimento ou informação por eles solicitados;</w:t>
      </w:r>
    </w:p>
    <w:p w14:paraId="7B3A8B0F" w14:textId="77777777" w:rsidR="00CC09E8" w:rsidRPr="00691A2D" w:rsidRDefault="00CC09E8" w:rsidP="00C04F5E">
      <w:pPr>
        <w:spacing w:after="0" w:line="240" w:lineRule="auto"/>
        <w:jc w:val="both"/>
        <w:rPr>
          <w:rFonts w:cstheme="minorHAnsi"/>
          <w:iCs/>
        </w:rPr>
      </w:pPr>
      <w:r w:rsidRPr="00691A2D">
        <w:rPr>
          <w:rFonts w:cstheme="minorHAnsi"/>
          <w:iCs/>
        </w:rPr>
        <w:t>8.4 Reparar, corrigir, remover, reconstruir ou substituir, às suas expensas, no total ou em parte, no prazo fixado pelo fiscal do contrato, os bens nos quais se verificarem vícios, defeitos ou incorreções resultantes da execução ou dos materiais empregados;</w:t>
      </w:r>
    </w:p>
    <w:p w14:paraId="0FF5AE65" w14:textId="77777777" w:rsidR="00CC09E8" w:rsidRPr="00691A2D" w:rsidRDefault="00CC09E8" w:rsidP="00C04F5E">
      <w:pPr>
        <w:spacing w:after="0" w:line="240" w:lineRule="auto"/>
        <w:jc w:val="both"/>
        <w:rPr>
          <w:rFonts w:cstheme="minorHAnsi"/>
          <w:iCs/>
        </w:rPr>
      </w:pPr>
      <w:r w:rsidRPr="00691A2D">
        <w:rPr>
          <w:rFonts w:cstheme="minorHAnsi"/>
          <w:iCs/>
        </w:rPr>
        <w:t>8.5 Responsabilizar-se pelos vícios e danos decorrentes da execução do objeto, bem como por todo e qualquer dano causado à Administração ou terceiros.</w:t>
      </w:r>
    </w:p>
    <w:p w14:paraId="5F301A8D" w14:textId="77777777" w:rsidR="00CC09E8" w:rsidRPr="00691A2D" w:rsidRDefault="00CC09E8" w:rsidP="00C04F5E">
      <w:pPr>
        <w:spacing w:after="0" w:line="240" w:lineRule="auto"/>
        <w:jc w:val="both"/>
        <w:rPr>
          <w:rFonts w:cstheme="minorHAnsi"/>
          <w:iCs/>
        </w:rPr>
      </w:pPr>
      <w:r w:rsidRPr="00691A2D">
        <w:rPr>
          <w:rFonts w:cstheme="minorHAnsi"/>
          <w:iCs/>
        </w:rPr>
        <w:t>8.6 Responsabilizar-se pelo cumprimento de todas as obrigações trabalhistas, previdenciárias, fiscais, comerciais e as demais previstas em legislação específica.</w:t>
      </w:r>
    </w:p>
    <w:p w14:paraId="61523DFE" w14:textId="77777777" w:rsidR="00864F78" w:rsidRDefault="00CC09E8" w:rsidP="00C04F5E">
      <w:pPr>
        <w:spacing w:after="0" w:line="240" w:lineRule="auto"/>
        <w:jc w:val="both"/>
        <w:rPr>
          <w:rFonts w:cstheme="minorHAnsi"/>
          <w:iCs/>
        </w:rPr>
      </w:pPr>
      <w:r w:rsidRPr="00691A2D">
        <w:rPr>
          <w:rFonts w:cstheme="minorHAnsi"/>
          <w:iCs/>
        </w:rPr>
        <w:t xml:space="preserve">8.7 Comunicar ao Fiscal do contrato, no prazo de 24 (vinte e quatro) horas, qualquer ocorrência anormal ou </w:t>
      </w:r>
    </w:p>
    <w:p w14:paraId="53778676" w14:textId="2B2127DF" w:rsidR="00CC09E8" w:rsidRPr="00691A2D" w:rsidRDefault="00CC09E8" w:rsidP="00C04F5E">
      <w:pPr>
        <w:spacing w:after="0" w:line="240" w:lineRule="auto"/>
        <w:jc w:val="both"/>
        <w:rPr>
          <w:rFonts w:cstheme="minorHAnsi"/>
          <w:iCs/>
        </w:rPr>
      </w:pPr>
      <w:r w:rsidRPr="00691A2D">
        <w:rPr>
          <w:rFonts w:cstheme="minorHAnsi"/>
          <w:iCs/>
        </w:rPr>
        <w:t>acidente que se verifique no local da execução do objeto contratual.</w:t>
      </w:r>
    </w:p>
    <w:p w14:paraId="2B6E44A5" w14:textId="77777777" w:rsidR="00CC09E8" w:rsidRPr="00691A2D" w:rsidRDefault="00CC09E8" w:rsidP="00C04F5E">
      <w:pPr>
        <w:spacing w:after="0" w:line="240" w:lineRule="auto"/>
        <w:jc w:val="both"/>
        <w:rPr>
          <w:rFonts w:cstheme="minorHAnsi"/>
          <w:iCs/>
        </w:rPr>
      </w:pPr>
      <w:r w:rsidRPr="00691A2D">
        <w:rPr>
          <w:rFonts w:cstheme="minorHAnsi"/>
          <w:iCs/>
        </w:rPr>
        <w:t>8.8 Paralisar, por determinação do contratante, qualquer atividade que não esteja sendo executada de acordo com a boa técnica ou que ponha em risco a segurança de pessoas ou bens de terceiros.</w:t>
      </w:r>
    </w:p>
    <w:p w14:paraId="404C375F" w14:textId="77777777" w:rsidR="00CC09E8" w:rsidRPr="00691A2D" w:rsidRDefault="00CC09E8" w:rsidP="00C04F5E">
      <w:pPr>
        <w:spacing w:after="0" w:line="240" w:lineRule="auto"/>
        <w:jc w:val="both"/>
        <w:rPr>
          <w:rFonts w:cstheme="minorHAnsi"/>
          <w:iCs/>
        </w:rPr>
      </w:pPr>
      <w:r w:rsidRPr="00691A2D">
        <w:rPr>
          <w:rFonts w:cstheme="minorHAnsi"/>
          <w:iCs/>
        </w:rPr>
        <w:t>8.9 Manter durante toda a vigência do contrato, em compatibilidade com as obrigações assumidas, todas as condições exigidas para qualificação na contratação direta;</w:t>
      </w:r>
    </w:p>
    <w:p w14:paraId="46F511A6" w14:textId="77777777" w:rsidR="00CC09E8" w:rsidRPr="00691A2D" w:rsidRDefault="00CC09E8" w:rsidP="00C04F5E">
      <w:pPr>
        <w:spacing w:after="0" w:line="240" w:lineRule="auto"/>
        <w:jc w:val="both"/>
        <w:rPr>
          <w:rFonts w:cstheme="minorHAnsi"/>
          <w:iCs/>
        </w:rPr>
      </w:pPr>
      <w:r w:rsidRPr="00691A2D">
        <w:rPr>
          <w:rFonts w:cstheme="minorHAnsi"/>
          <w:iCs/>
        </w:rPr>
        <w:t>8.10 Cumprir, além dos postulados legais vigentes de âmbito federal, estadual ou municipal, as normas de segurança do contratante;</w:t>
      </w:r>
    </w:p>
    <w:p w14:paraId="42B2FADA" w14:textId="3330DCD9" w:rsidR="00CC09E8" w:rsidRPr="00691A2D" w:rsidRDefault="00CC09E8" w:rsidP="00C04F5E">
      <w:pPr>
        <w:spacing w:after="0" w:line="240" w:lineRule="auto"/>
        <w:jc w:val="both"/>
        <w:rPr>
          <w:rFonts w:cstheme="minorHAnsi"/>
          <w:iCs/>
        </w:rPr>
      </w:pPr>
      <w:r w:rsidRPr="00691A2D">
        <w:rPr>
          <w:rFonts w:cstheme="minorHAnsi"/>
          <w:iCs/>
        </w:rPr>
        <w:t>8.11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58A9B5AF" w14:textId="0B260CA7" w:rsidR="00CC09E8" w:rsidRPr="00691A2D" w:rsidRDefault="00CC09E8" w:rsidP="00C04F5E">
      <w:pPr>
        <w:spacing w:after="0" w:line="240" w:lineRule="auto"/>
        <w:jc w:val="both"/>
        <w:rPr>
          <w:rFonts w:cstheme="minorHAnsi"/>
          <w:iCs/>
        </w:rPr>
      </w:pPr>
      <w:r w:rsidRPr="00691A2D">
        <w:rPr>
          <w:rFonts w:cstheme="minorHAnsi"/>
          <w:iCs/>
        </w:rPr>
        <w:t>8.12 Não permitir a utilização de qualquer trabalho do menor de dezesseis anos, exceto na condição de aprendiz para os maiores de quatorze anos, nem permitir a utilização do trabalho do menor de dezoito anos em trabalho noturno, perigoso ou insalubre.</w:t>
      </w:r>
    </w:p>
    <w:p w14:paraId="5AC74910" w14:textId="77777777" w:rsidR="00CC09E8" w:rsidRPr="00691A2D" w:rsidRDefault="00CC09E8" w:rsidP="00C04F5E">
      <w:pPr>
        <w:spacing w:after="0" w:line="240" w:lineRule="auto"/>
        <w:jc w:val="right"/>
        <w:rPr>
          <w:rFonts w:cstheme="minorHAnsi"/>
        </w:rPr>
      </w:pPr>
    </w:p>
    <w:p w14:paraId="40CC3361" w14:textId="7DE9A1FA" w:rsidR="00CC09E8" w:rsidRPr="00691A2D" w:rsidRDefault="00CC09E8" w:rsidP="00C04F5E">
      <w:pPr>
        <w:spacing w:after="0" w:line="240" w:lineRule="auto"/>
        <w:jc w:val="right"/>
        <w:rPr>
          <w:rFonts w:cstheme="minorHAnsi"/>
        </w:rPr>
      </w:pPr>
      <w:r w:rsidRPr="00691A2D">
        <w:rPr>
          <w:rFonts w:cstheme="minorHAnsi"/>
        </w:rPr>
        <w:t xml:space="preserve">Câmara de Vereadores de Colinas/RS, </w:t>
      </w:r>
      <w:r w:rsidR="00864F78">
        <w:rPr>
          <w:rFonts w:cstheme="minorHAnsi"/>
        </w:rPr>
        <w:t>1</w:t>
      </w:r>
      <w:r w:rsidR="00262C1D">
        <w:rPr>
          <w:rFonts w:cstheme="minorHAnsi"/>
        </w:rPr>
        <w:t>3</w:t>
      </w:r>
      <w:r w:rsidR="00864F78">
        <w:rPr>
          <w:rFonts w:cstheme="minorHAnsi"/>
        </w:rPr>
        <w:t xml:space="preserve"> de </w:t>
      </w:r>
      <w:r w:rsidR="00371A83">
        <w:rPr>
          <w:rFonts w:cstheme="minorHAnsi"/>
        </w:rPr>
        <w:t>fevereir</w:t>
      </w:r>
      <w:r w:rsidR="00864F78">
        <w:rPr>
          <w:rFonts w:cstheme="minorHAnsi"/>
        </w:rPr>
        <w:t>o</w:t>
      </w:r>
      <w:r w:rsidRPr="00691A2D">
        <w:rPr>
          <w:rFonts w:cstheme="minorHAnsi"/>
        </w:rPr>
        <w:t xml:space="preserve"> de 2025. </w:t>
      </w:r>
    </w:p>
    <w:p w14:paraId="74DBF95C" w14:textId="77777777" w:rsidR="00CC09E8" w:rsidRPr="00691A2D" w:rsidRDefault="00CC09E8" w:rsidP="00C04F5E">
      <w:pPr>
        <w:spacing w:after="0" w:line="240" w:lineRule="auto"/>
        <w:rPr>
          <w:rFonts w:cstheme="minorHAnsi"/>
        </w:rPr>
      </w:pPr>
    </w:p>
    <w:p w14:paraId="35FA388E" w14:textId="77777777" w:rsidR="00CC09E8" w:rsidRPr="00691A2D" w:rsidRDefault="00CC09E8" w:rsidP="00C04F5E">
      <w:pPr>
        <w:spacing w:after="0" w:line="240" w:lineRule="auto"/>
        <w:rPr>
          <w:rFonts w:cstheme="minorHAnsi"/>
        </w:rPr>
      </w:pPr>
    </w:p>
    <w:p w14:paraId="5B587C6C" w14:textId="77777777" w:rsidR="00CC09E8" w:rsidRPr="00691A2D" w:rsidRDefault="00CC09E8" w:rsidP="00C04F5E">
      <w:pPr>
        <w:spacing w:after="0" w:line="240" w:lineRule="auto"/>
        <w:jc w:val="center"/>
        <w:rPr>
          <w:rFonts w:cstheme="minorHAnsi"/>
          <w:b/>
          <w:bCs/>
          <w:u w:val="single"/>
        </w:rPr>
      </w:pPr>
    </w:p>
    <w:p w14:paraId="6CAA1718" w14:textId="3D3525D4" w:rsidR="00CC09E8" w:rsidRPr="00691A2D" w:rsidRDefault="00864F78" w:rsidP="00C04F5E">
      <w:pPr>
        <w:spacing w:after="0" w:line="240" w:lineRule="auto"/>
        <w:jc w:val="center"/>
        <w:rPr>
          <w:rFonts w:cstheme="minorHAnsi"/>
        </w:rPr>
      </w:pPr>
      <w:r>
        <w:rPr>
          <w:rFonts w:cstheme="minorHAnsi"/>
          <w:color w:val="000000"/>
          <w:u w:val="single"/>
        </w:rPr>
        <w:t xml:space="preserve">   </w:t>
      </w:r>
      <w:r w:rsidR="00CC09E8" w:rsidRPr="00691A2D">
        <w:rPr>
          <w:rFonts w:cstheme="minorHAnsi"/>
          <w:color w:val="000000"/>
          <w:u w:val="single"/>
        </w:rPr>
        <w:t>________________________________</w:t>
      </w:r>
    </w:p>
    <w:p w14:paraId="5444E815" w14:textId="71F8BDAF" w:rsidR="00CC09E8" w:rsidRPr="00691A2D" w:rsidRDefault="00371A83" w:rsidP="00C04F5E">
      <w:pPr>
        <w:spacing w:after="0" w:line="240" w:lineRule="auto"/>
        <w:jc w:val="center"/>
        <w:rPr>
          <w:rFonts w:cstheme="minorHAnsi"/>
          <w:b/>
          <w:bCs/>
          <w:color w:val="000000"/>
        </w:rPr>
      </w:pPr>
      <w:r>
        <w:rPr>
          <w:rFonts w:cstheme="minorHAnsi"/>
          <w:b/>
          <w:bCs/>
          <w:color w:val="000000"/>
        </w:rPr>
        <w:t xml:space="preserve">Fabiel Adolfo </w:t>
      </w:r>
      <w:proofErr w:type="spellStart"/>
      <w:r>
        <w:rPr>
          <w:rFonts w:cstheme="minorHAnsi"/>
          <w:b/>
          <w:bCs/>
          <w:color w:val="000000"/>
        </w:rPr>
        <w:t>Zarth</w:t>
      </w:r>
      <w:proofErr w:type="spellEnd"/>
    </w:p>
    <w:p w14:paraId="4DC028F3" w14:textId="2C8FF014" w:rsidR="00CC09E8" w:rsidRPr="00C04F5E" w:rsidRDefault="00CC09E8" w:rsidP="00C04F5E">
      <w:pPr>
        <w:spacing w:after="0" w:line="240" w:lineRule="auto"/>
        <w:jc w:val="center"/>
        <w:rPr>
          <w:rFonts w:cstheme="minorHAnsi"/>
          <w:i/>
          <w:iCs/>
          <w:color w:val="FF0000"/>
        </w:rPr>
      </w:pPr>
      <w:r w:rsidRPr="00691A2D">
        <w:rPr>
          <w:rFonts w:cstheme="minorHAnsi"/>
          <w:b/>
          <w:bCs/>
          <w:color w:val="000000"/>
        </w:rPr>
        <w:t>Presidente</w:t>
      </w:r>
    </w:p>
    <w:sectPr w:rsidR="00CC09E8" w:rsidRPr="00C04F5E" w:rsidSect="005D3296">
      <w:pgSz w:w="11906" w:h="16838" w:code="9"/>
      <w:pgMar w:top="2127" w:right="1133"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57F3257"/>
    <w:multiLevelType w:val="hybridMultilevel"/>
    <w:tmpl w:val="4CAA936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88A453D"/>
    <w:multiLevelType w:val="hybridMultilevel"/>
    <w:tmpl w:val="A1A6B22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58FEB3"/>
    <w:multiLevelType w:val="hybridMultilevel"/>
    <w:tmpl w:val="D46163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B72344F"/>
    <w:multiLevelType w:val="multilevel"/>
    <w:tmpl w:val="8A58C4AE"/>
    <w:lvl w:ilvl="0">
      <w:start w:val="2"/>
      <w:numFmt w:val="decimal"/>
      <w:lvlText w:val="%1."/>
      <w:lvlJc w:val="left"/>
      <w:pPr>
        <w:tabs>
          <w:tab w:val="num" w:pos="0"/>
        </w:tabs>
        <w:ind w:left="375" w:hanging="375"/>
      </w:pPr>
      <w:rPr>
        <w:rFonts w:ascii="Arial" w:hAnsi="Arial" w:cs="Arial" w:hint="default"/>
        <w:b/>
        <w:bCs/>
      </w:rPr>
    </w:lvl>
    <w:lvl w:ilvl="1">
      <w:start w:val="1"/>
      <w:numFmt w:val="decimal"/>
      <w:lvlText w:val="%1.%2)"/>
      <w:lvlJc w:val="left"/>
      <w:pPr>
        <w:tabs>
          <w:tab w:val="num" w:pos="0"/>
        </w:tabs>
        <w:ind w:left="720" w:hanging="720"/>
      </w:pPr>
      <w:rPr>
        <w:rFonts w:ascii="Arial" w:hAnsi="Arial" w:cs="Arial" w:hint="default"/>
        <w:b/>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9E8"/>
    <w:rsid w:val="000854F4"/>
    <w:rsid w:val="0026168C"/>
    <w:rsid w:val="00262C1D"/>
    <w:rsid w:val="00337CB4"/>
    <w:rsid w:val="00371A83"/>
    <w:rsid w:val="004213D1"/>
    <w:rsid w:val="00467DE1"/>
    <w:rsid w:val="004F431B"/>
    <w:rsid w:val="005D3296"/>
    <w:rsid w:val="00691A2D"/>
    <w:rsid w:val="006D2AA3"/>
    <w:rsid w:val="006D759C"/>
    <w:rsid w:val="006E26DB"/>
    <w:rsid w:val="0076708B"/>
    <w:rsid w:val="00864F78"/>
    <w:rsid w:val="00970EA9"/>
    <w:rsid w:val="009A6EB2"/>
    <w:rsid w:val="00AD2C35"/>
    <w:rsid w:val="00B76288"/>
    <w:rsid w:val="00B9264E"/>
    <w:rsid w:val="00C04F5E"/>
    <w:rsid w:val="00C82ED4"/>
    <w:rsid w:val="00CC09E8"/>
    <w:rsid w:val="00E11F29"/>
    <w:rsid w:val="00F356E8"/>
    <w:rsid w:val="00FA58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E43B29"/>
  <w15:chartTrackingRefBased/>
  <w15:docId w15:val="{C05AD201-B783-4247-946D-314AC3A9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9E8"/>
    <w:pPr>
      <w:spacing w:after="200" w:line="276" w:lineRule="auto"/>
    </w:pPr>
    <w:rPr>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CC09E8"/>
    <w:pPr>
      <w:spacing w:after="160" w:line="259" w:lineRule="auto"/>
      <w:ind w:left="720"/>
      <w:contextualSpacing/>
    </w:pPr>
    <w:rPr>
      <w:kern w:val="2"/>
    </w:rPr>
  </w:style>
  <w:style w:type="paragraph" w:customStyle="1" w:styleId="Standard">
    <w:name w:val="Standard"/>
    <w:qFormat/>
    <w:rsid w:val="00CC09E8"/>
    <w:pPr>
      <w:suppressAutoHyphens/>
      <w:autoSpaceDN w:val="0"/>
      <w:spacing w:after="0" w:line="240" w:lineRule="auto"/>
      <w:textAlignment w:val="baseline"/>
    </w:pPr>
    <w:rPr>
      <w:rFonts w:ascii="Liberation Serif" w:eastAsia="NSimSun" w:hAnsi="Liberation Serif" w:cs="Mangal"/>
      <w:kern w:val="3"/>
      <w:sz w:val="24"/>
      <w:szCs w:val="24"/>
      <w:lang w:eastAsia="zh-CN" w:bidi="hi-IN"/>
    </w:rPr>
  </w:style>
  <w:style w:type="paragraph" w:customStyle="1" w:styleId="p1">
    <w:name w:val="p1"/>
    <w:basedOn w:val="Normal"/>
    <w:rsid w:val="00691A2D"/>
    <w:pPr>
      <w:spacing w:after="0" w:line="240" w:lineRule="auto"/>
    </w:pPr>
    <w:rPr>
      <w:rFonts w:ascii="Times New Roman" w:eastAsia="Times New Roman" w:hAnsi="Times New Roman" w:cs="Times New Roman"/>
      <w:color w:val="000000"/>
      <w:sz w:val="18"/>
      <w:szCs w:val="18"/>
      <w:lang w:eastAsia="pt-BR"/>
      <w14:ligatures w14:val="none"/>
    </w:rPr>
  </w:style>
  <w:style w:type="paragraph" w:customStyle="1" w:styleId="Default">
    <w:name w:val="Default"/>
    <w:rsid w:val="00E11F29"/>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0854F4"/>
    <w:pPr>
      <w:spacing w:before="100" w:beforeAutospacing="1" w:after="100" w:afterAutospacing="1" w:line="240" w:lineRule="auto"/>
    </w:pPr>
    <w:rPr>
      <w:rFonts w:ascii="Times New Roman" w:eastAsia="Times New Roman" w:hAnsi="Times New Roman" w:cs="Times New Roman"/>
      <w:sz w:val="24"/>
      <w:szCs w:val="24"/>
      <w:lang w:eastAsia="pt-BR"/>
      <w14:ligatures w14:val="none"/>
    </w:rPr>
  </w:style>
  <w:style w:type="character" w:styleId="Forte">
    <w:name w:val="Strong"/>
    <w:basedOn w:val="Fontepargpadro"/>
    <w:uiPriority w:val="22"/>
    <w:qFormat/>
    <w:rsid w:val="00970E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6815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C174A-2FD8-4C9B-A700-F75DF5A5B6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3</Pages>
  <Words>1549</Words>
  <Characters>8369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dc:creator>
  <cp:keywords/>
  <dc:description/>
  <cp:lastModifiedBy>Camara</cp:lastModifiedBy>
  <cp:revision>9</cp:revision>
  <cp:lastPrinted>2026-02-18T11:16:00Z</cp:lastPrinted>
  <dcterms:created xsi:type="dcterms:W3CDTF">2026-02-12T11:59:00Z</dcterms:created>
  <dcterms:modified xsi:type="dcterms:W3CDTF">2026-02-18T11:16:00Z</dcterms:modified>
</cp:coreProperties>
</file>