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5" w:type="dxa"/>
        <w:shd w:val="clear" w:color="auto" w:fill="D9D9D9" w:themeFill="background1" w:themeFillShade="D9"/>
        <w:tblLook w:val="04A0" w:firstRow="1" w:lastRow="0" w:firstColumn="1" w:lastColumn="0" w:noHBand="0" w:noVBand="1"/>
      </w:tblPr>
      <w:tblGrid>
        <w:gridCol w:w="8503"/>
      </w:tblGrid>
      <w:tr w:rsidR="00F11F9F" w:rsidRPr="00EA68B3" w14:paraId="20807067" w14:textId="77777777" w:rsidTr="00971AD6">
        <w:tc>
          <w:tcPr>
            <w:tcW w:w="8931" w:type="dxa"/>
            <w:shd w:val="clear" w:color="auto" w:fill="D9D9D9" w:themeFill="background1" w:themeFillShade="D9"/>
          </w:tcPr>
          <w:p w14:paraId="432C95ED" w14:textId="77777777" w:rsidR="00F11F9F" w:rsidRPr="00EA68B3" w:rsidRDefault="00F11F9F" w:rsidP="00EA68B3">
            <w:pPr>
              <w:pStyle w:val="Corpodetexto"/>
              <w:ind w:left="709" w:right="684"/>
              <w:jc w:val="center"/>
              <w:rPr>
                <w:rFonts w:asciiTheme="minorHAnsi" w:hAnsiTheme="minorHAnsi" w:cstheme="minorHAnsi"/>
                <w:b/>
                <w:sz w:val="16"/>
                <w:szCs w:val="16"/>
              </w:rPr>
            </w:pPr>
            <w:r w:rsidRPr="00EA68B3">
              <w:rPr>
                <w:rFonts w:asciiTheme="minorHAnsi" w:hAnsiTheme="minorHAnsi" w:cstheme="minorHAnsi"/>
                <w:b/>
                <w:sz w:val="16"/>
                <w:szCs w:val="16"/>
              </w:rPr>
              <w:t xml:space="preserve">EDITAL </w:t>
            </w:r>
          </w:p>
        </w:tc>
      </w:tr>
    </w:tbl>
    <w:p w14:paraId="7A64E7F2" w14:textId="77777777" w:rsidR="005F6EEE" w:rsidRPr="00EA68B3" w:rsidRDefault="005F6EEE" w:rsidP="00EA68B3">
      <w:pPr>
        <w:pStyle w:val="Corpodetexto"/>
        <w:ind w:left="709" w:right="1134"/>
        <w:rPr>
          <w:rFonts w:asciiTheme="minorHAnsi" w:hAnsiTheme="minorHAnsi" w:cstheme="minorHAnsi"/>
          <w:sz w:val="16"/>
          <w:szCs w:val="16"/>
        </w:rPr>
      </w:pPr>
    </w:p>
    <w:p w14:paraId="0C232887" w14:textId="68F2B0C8" w:rsidR="00F11F9F" w:rsidRPr="00EA68B3" w:rsidRDefault="00F11F9F" w:rsidP="004C2C72">
      <w:pPr>
        <w:suppressAutoHyphens/>
        <w:adjustRightInd w:val="0"/>
        <w:ind w:right="3"/>
        <w:jc w:val="center"/>
        <w:rPr>
          <w:rFonts w:asciiTheme="minorHAnsi" w:hAnsiTheme="minorHAnsi" w:cstheme="minorHAnsi"/>
          <w:b/>
          <w:bCs/>
          <w:sz w:val="16"/>
          <w:szCs w:val="16"/>
        </w:rPr>
      </w:pPr>
      <w:r w:rsidRPr="00EA68B3">
        <w:rPr>
          <w:rFonts w:asciiTheme="minorHAnsi" w:hAnsiTheme="minorHAnsi" w:cstheme="minorHAnsi"/>
          <w:b/>
          <w:bCs/>
          <w:sz w:val="16"/>
          <w:szCs w:val="16"/>
        </w:rPr>
        <w:t xml:space="preserve">PROCESSO LICITATÓRIO Nº </w:t>
      </w:r>
      <w:r w:rsidR="00903E08">
        <w:rPr>
          <w:rFonts w:asciiTheme="minorHAnsi" w:hAnsiTheme="minorHAnsi" w:cstheme="minorHAnsi"/>
          <w:b/>
          <w:bCs/>
          <w:sz w:val="16"/>
          <w:szCs w:val="16"/>
        </w:rPr>
        <w:t>130</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3BD66F07" w14:textId="3BE27F6F" w:rsidR="00F11F9F" w:rsidRPr="00EA68B3" w:rsidRDefault="003C7183" w:rsidP="003C7183">
      <w:pPr>
        <w:keepNext/>
        <w:tabs>
          <w:tab w:val="left" w:pos="0"/>
        </w:tabs>
        <w:suppressAutoHyphens/>
        <w:adjustRightInd w:val="0"/>
        <w:ind w:left="709" w:right="3" w:hanging="720"/>
        <w:rPr>
          <w:rFonts w:asciiTheme="minorHAnsi" w:hAnsiTheme="minorHAnsi" w:cstheme="minorHAnsi"/>
          <w:b/>
          <w:bCs/>
          <w:sz w:val="16"/>
          <w:szCs w:val="16"/>
        </w:rPr>
      </w:pPr>
      <w:r>
        <w:rPr>
          <w:rFonts w:asciiTheme="minorHAnsi" w:hAnsiTheme="minorHAnsi" w:cstheme="minorHAnsi"/>
          <w:b/>
          <w:bCs/>
          <w:sz w:val="16"/>
          <w:szCs w:val="16"/>
        </w:rPr>
        <w:tab/>
      </w:r>
      <w:r>
        <w:rPr>
          <w:rFonts w:asciiTheme="minorHAnsi" w:hAnsiTheme="minorHAnsi" w:cstheme="minorHAnsi"/>
          <w:b/>
          <w:bCs/>
          <w:sz w:val="16"/>
          <w:szCs w:val="16"/>
        </w:rPr>
        <w:tab/>
      </w:r>
      <w:r>
        <w:rPr>
          <w:rFonts w:asciiTheme="minorHAnsi" w:hAnsiTheme="minorHAnsi" w:cstheme="minorHAnsi"/>
          <w:b/>
          <w:bCs/>
          <w:sz w:val="16"/>
          <w:szCs w:val="16"/>
        </w:rPr>
        <w:tab/>
      </w:r>
      <w:r>
        <w:rPr>
          <w:rFonts w:asciiTheme="minorHAnsi" w:hAnsiTheme="minorHAnsi" w:cstheme="minorHAnsi"/>
          <w:b/>
          <w:bCs/>
          <w:sz w:val="16"/>
          <w:szCs w:val="16"/>
        </w:rPr>
        <w:tab/>
      </w:r>
      <w:r>
        <w:rPr>
          <w:rFonts w:asciiTheme="minorHAnsi" w:hAnsiTheme="minorHAnsi" w:cstheme="minorHAnsi"/>
          <w:b/>
          <w:bCs/>
          <w:sz w:val="16"/>
          <w:szCs w:val="16"/>
        </w:rPr>
        <w:tab/>
      </w:r>
      <w:r>
        <w:rPr>
          <w:rFonts w:asciiTheme="minorHAnsi" w:hAnsiTheme="minorHAnsi" w:cstheme="minorHAnsi"/>
          <w:b/>
          <w:bCs/>
          <w:sz w:val="16"/>
          <w:szCs w:val="16"/>
        </w:rPr>
        <w:tab/>
        <w:t xml:space="preserve">    </w:t>
      </w:r>
      <w:r w:rsidR="00F11F9F" w:rsidRPr="00EA68B3">
        <w:rPr>
          <w:rFonts w:asciiTheme="minorHAnsi" w:hAnsiTheme="minorHAnsi" w:cstheme="minorHAnsi"/>
          <w:b/>
          <w:bCs/>
          <w:sz w:val="16"/>
          <w:szCs w:val="16"/>
        </w:rPr>
        <w:t xml:space="preserve">PREGÃO </w:t>
      </w:r>
      <w:r w:rsidR="00734B28" w:rsidRPr="00EA68B3">
        <w:rPr>
          <w:rFonts w:asciiTheme="minorHAnsi" w:hAnsiTheme="minorHAnsi" w:cstheme="minorHAnsi"/>
          <w:b/>
          <w:bCs/>
          <w:sz w:val="16"/>
          <w:szCs w:val="16"/>
        </w:rPr>
        <w:t>ELETRÔNICO</w:t>
      </w:r>
      <w:r w:rsidR="00F11F9F" w:rsidRPr="00EA68B3">
        <w:rPr>
          <w:rFonts w:asciiTheme="minorHAnsi" w:hAnsiTheme="minorHAnsi" w:cstheme="minorHAnsi"/>
          <w:b/>
          <w:bCs/>
          <w:sz w:val="16"/>
          <w:szCs w:val="16"/>
        </w:rPr>
        <w:t xml:space="preserve"> Nº </w:t>
      </w:r>
      <w:r w:rsidR="00903E08">
        <w:rPr>
          <w:rFonts w:asciiTheme="minorHAnsi" w:hAnsiTheme="minorHAnsi" w:cstheme="minorHAnsi"/>
          <w:b/>
          <w:bCs/>
          <w:sz w:val="16"/>
          <w:szCs w:val="16"/>
        </w:rPr>
        <w:t>053</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2C6E2AEC" w14:textId="77777777" w:rsidR="005F6EEE" w:rsidRPr="00EA68B3" w:rsidRDefault="005F6EEE" w:rsidP="00EA68B3">
      <w:pPr>
        <w:pStyle w:val="Corpodetexto"/>
        <w:ind w:left="709" w:right="684"/>
        <w:rPr>
          <w:rFonts w:asciiTheme="minorHAnsi" w:hAnsiTheme="minorHAnsi" w:cstheme="minorHAnsi"/>
          <w:b/>
          <w:sz w:val="16"/>
          <w:szCs w:val="16"/>
        </w:rPr>
      </w:pPr>
    </w:p>
    <w:p w14:paraId="19716F3C" w14:textId="2427EF4D" w:rsidR="00F11F9F" w:rsidRPr="00EA68B3" w:rsidRDefault="00F11F9F" w:rsidP="00EA68B3">
      <w:pPr>
        <w:jc w:val="both"/>
        <w:rPr>
          <w:rFonts w:asciiTheme="minorHAnsi" w:hAnsiTheme="minorHAnsi" w:cstheme="minorHAnsi"/>
          <w:sz w:val="16"/>
          <w:szCs w:val="16"/>
        </w:rPr>
      </w:pPr>
      <w:r w:rsidRPr="00EA68B3">
        <w:rPr>
          <w:rFonts w:asciiTheme="minorHAnsi" w:hAnsiTheme="minorHAnsi" w:cstheme="minorHAnsi"/>
          <w:sz w:val="16"/>
          <w:szCs w:val="16"/>
        </w:rPr>
        <w:t>O MUNICÍPIO DE NEPOMUCENO, pessoa jurídica de direito público interno, com endereço na Praça Padre José, 180, Centro, em Nepomuceno, Minas Gerais, inscrito no CNPJ/MF sob o nº 18.244.350/0001-69, por meio</w:t>
      </w:r>
      <w:r w:rsidR="002B530E" w:rsidRPr="00EA68B3">
        <w:rPr>
          <w:rFonts w:asciiTheme="minorHAnsi" w:hAnsiTheme="minorHAnsi" w:cstheme="minorHAnsi"/>
          <w:sz w:val="16"/>
          <w:szCs w:val="16"/>
        </w:rPr>
        <w:t xml:space="preserve"> d</w:t>
      </w:r>
      <w:r w:rsidR="003B252D">
        <w:rPr>
          <w:rFonts w:asciiTheme="minorHAnsi" w:hAnsiTheme="minorHAnsi" w:cstheme="minorHAnsi"/>
          <w:sz w:val="16"/>
          <w:szCs w:val="16"/>
        </w:rPr>
        <w:t>a</w:t>
      </w:r>
      <w:r w:rsidR="004C0DC1" w:rsidRPr="00EA68B3">
        <w:rPr>
          <w:rFonts w:asciiTheme="minorHAnsi" w:hAnsiTheme="minorHAnsi" w:cstheme="minorHAnsi"/>
          <w:sz w:val="16"/>
          <w:szCs w:val="16"/>
        </w:rPr>
        <w:t xml:space="preserve"> </w:t>
      </w:r>
      <w:r w:rsidR="001C65B0" w:rsidRPr="00EA68B3">
        <w:rPr>
          <w:rFonts w:asciiTheme="minorHAnsi" w:hAnsiTheme="minorHAnsi" w:cstheme="minorHAnsi"/>
          <w:sz w:val="16"/>
          <w:szCs w:val="16"/>
        </w:rPr>
        <w:t>Sr</w:t>
      </w:r>
      <w:r w:rsidR="003B252D">
        <w:rPr>
          <w:rFonts w:asciiTheme="minorHAnsi" w:hAnsiTheme="minorHAnsi" w:cstheme="minorHAnsi"/>
          <w:sz w:val="16"/>
          <w:szCs w:val="16"/>
        </w:rPr>
        <w:t>a</w:t>
      </w:r>
      <w:r w:rsidR="001C65B0" w:rsidRPr="00EA68B3">
        <w:rPr>
          <w:rFonts w:asciiTheme="minorHAnsi" w:hAnsiTheme="minorHAnsi" w:cstheme="minorHAnsi"/>
          <w:sz w:val="16"/>
          <w:szCs w:val="16"/>
        </w:rPr>
        <w:t xml:space="preserve">. </w:t>
      </w:r>
      <w:r w:rsidR="003C7183">
        <w:rPr>
          <w:rFonts w:asciiTheme="minorHAnsi" w:hAnsiTheme="minorHAnsi" w:cstheme="minorHAnsi"/>
          <w:bCs/>
          <w:sz w:val="16"/>
          <w:szCs w:val="16"/>
        </w:rPr>
        <w:t>Larissa Carvalho Amarante Tavares</w:t>
      </w:r>
      <w:r w:rsidR="001C65B0" w:rsidRPr="00FA0198">
        <w:rPr>
          <w:rFonts w:asciiTheme="minorHAnsi" w:hAnsiTheme="minorHAnsi" w:cstheme="minorHAnsi"/>
          <w:sz w:val="16"/>
          <w:szCs w:val="16"/>
        </w:rPr>
        <w:t>, Secretári</w:t>
      </w:r>
      <w:r w:rsidR="003B252D">
        <w:rPr>
          <w:rFonts w:asciiTheme="minorHAnsi" w:hAnsiTheme="minorHAnsi" w:cstheme="minorHAnsi"/>
          <w:sz w:val="16"/>
          <w:szCs w:val="16"/>
        </w:rPr>
        <w:t>a</w:t>
      </w:r>
      <w:r w:rsidR="001C65B0" w:rsidRPr="00FA0198">
        <w:rPr>
          <w:rFonts w:asciiTheme="minorHAnsi" w:hAnsiTheme="minorHAnsi" w:cstheme="minorHAnsi"/>
          <w:sz w:val="16"/>
          <w:szCs w:val="16"/>
        </w:rPr>
        <w:t xml:space="preserve"> Municipal de </w:t>
      </w:r>
      <w:r w:rsidR="003C7183">
        <w:rPr>
          <w:rFonts w:asciiTheme="minorHAnsi" w:hAnsiTheme="minorHAnsi" w:cstheme="minorHAnsi"/>
          <w:sz w:val="16"/>
          <w:szCs w:val="16"/>
        </w:rPr>
        <w:t>Agricultura</w:t>
      </w:r>
      <w:r w:rsidR="002B530E" w:rsidRPr="00FA0198">
        <w:rPr>
          <w:rFonts w:asciiTheme="minorHAnsi" w:hAnsiTheme="minorHAnsi" w:cstheme="minorHAnsi"/>
          <w:sz w:val="16"/>
          <w:szCs w:val="16"/>
        </w:rPr>
        <w:t>,</w:t>
      </w:r>
      <w:r w:rsidR="003C7183">
        <w:rPr>
          <w:rFonts w:asciiTheme="minorHAnsi" w:hAnsiTheme="minorHAnsi" w:cstheme="minorHAnsi"/>
          <w:sz w:val="16"/>
          <w:szCs w:val="16"/>
        </w:rPr>
        <w:t xml:space="preserve"> Pecuária e Meio Ambiente,</w:t>
      </w:r>
      <w:r w:rsidRPr="00FA0198">
        <w:rPr>
          <w:rFonts w:asciiTheme="minorHAnsi" w:hAnsiTheme="minorHAnsi" w:cstheme="minorHAnsi"/>
          <w:sz w:val="16"/>
          <w:szCs w:val="16"/>
        </w:rPr>
        <w:t xml:space="preserve"> torna público a abertura</w:t>
      </w:r>
      <w:r w:rsidRPr="00EA68B3">
        <w:rPr>
          <w:rFonts w:asciiTheme="minorHAnsi" w:hAnsiTheme="minorHAnsi" w:cstheme="minorHAnsi"/>
          <w:sz w:val="16"/>
          <w:szCs w:val="16"/>
        </w:rPr>
        <w:t xml:space="preserve"> do Procedimento Licitatório n° </w:t>
      </w:r>
      <w:r w:rsidR="00903E08">
        <w:rPr>
          <w:rFonts w:asciiTheme="minorHAnsi" w:hAnsiTheme="minorHAnsi" w:cstheme="minorHAnsi"/>
          <w:sz w:val="16"/>
          <w:szCs w:val="16"/>
        </w:rPr>
        <w:t>130</w:t>
      </w:r>
      <w:r w:rsidR="00873C41">
        <w:rPr>
          <w:rFonts w:asciiTheme="minorHAnsi" w:hAnsiTheme="minorHAnsi" w:cstheme="minorHAnsi"/>
          <w:sz w:val="16"/>
          <w:szCs w:val="16"/>
        </w:rPr>
        <w:t>/</w:t>
      </w:r>
      <w:r w:rsidR="00F70C46" w:rsidRPr="00EA68B3">
        <w:rPr>
          <w:rFonts w:asciiTheme="minorHAnsi" w:hAnsiTheme="minorHAnsi" w:cstheme="minorHAnsi"/>
          <w:sz w:val="16"/>
          <w:szCs w:val="16"/>
        </w:rPr>
        <w:t>2025</w:t>
      </w:r>
      <w:r w:rsidRPr="00EA68B3">
        <w:rPr>
          <w:rFonts w:asciiTheme="minorHAnsi" w:hAnsiTheme="minorHAnsi" w:cstheme="minorHAnsi"/>
          <w:sz w:val="16"/>
          <w:szCs w:val="16"/>
        </w:rPr>
        <w:t xml:space="preserve">, na modalidade PREGÃO ELETRÔNICO Nº </w:t>
      </w:r>
      <w:r w:rsidR="00903E08">
        <w:rPr>
          <w:rFonts w:asciiTheme="minorHAnsi" w:hAnsiTheme="minorHAnsi" w:cstheme="minorHAnsi"/>
          <w:sz w:val="16"/>
          <w:szCs w:val="16"/>
        </w:rPr>
        <w:t>053</w:t>
      </w:r>
      <w:r w:rsidR="00873C41">
        <w:rPr>
          <w:rFonts w:asciiTheme="minorHAnsi" w:hAnsiTheme="minorHAnsi" w:cstheme="minorHAnsi"/>
          <w:sz w:val="16"/>
          <w:szCs w:val="16"/>
        </w:rPr>
        <w:t>/</w:t>
      </w:r>
      <w:r w:rsidR="00F70C46" w:rsidRPr="00EA68B3">
        <w:rPr>
          <w:rFonts w:asciiTheme="minorHAnsi" w:hAnsiTheme="minorHAnsi" w:cstheme="minorHAnsi"/>
          <w:sz w:val="16"/>
          <w:szCs w:val="16"/>
        </w:rPr>
        <w:t>2025</w:t>
      </w:r>
      <w:r w:rsidRPr="00EA68B3">
        <w:rPr>
          <w:rFonts w:asciiTheme="minorHAnsi" w:hAnsiTheme="minorHAnsi" w:cstheme="minorHAnsi"/>
          <w:sz w:val="16"/>
          <w:szCs w:val="16"/>
        </w:rPr>
        <w:t xml:space="preserve">, </w:t>
      </w:r>
      <w:r w:rsidRPr="00EA68B3">
        <w:rPr>
          <w:rFonts w:asciiTheme="minorHAnsi" w:hAnsiTheme="minorHAnsi" w:cstheme="minorHAnsi"/>
          <w:b/>
          <w:sz w:val="16"/>
          <w:szCs w:val="16"/>
        </w:rPr>
        <w:t xml:space="preserve">Tipo </w:t>
      </w:r>
      <w:r w:rsidR="008B09C2" w:rsidRPr="00EA68B3">
        <w:rPr>
          <w:rFonts w:asciiTheme="minorHAnsi" w:hAnsiTheme="minorHAnsi" w:cstheme="minorHAnsi"/>
          <w:b/>
          <w:sz w:val="16"/>
          <w:szCs w:val="16"/>
        </w:rPr>
        <w:t xml:space="preserve">MENOR PREÇO POR </w:t>
      </w:r>
      <w:r w:rsidR="00E841D2" w:rsidRPr="00EA68B3">
        <w:rPr>
          <w:rFonts w:asciiTheme="minorHAnsi" w:hAnsiTheme="minorHAnsi" w:cstheme="minorHAnsi"/>
          <w:b/>
          <w:sz w:val="16"/>
          <w:szCs w:val="16"/>
        </w:rPr>
        <w:t>ITEM</w:t>
      </w:r>
      <w:r w:rsidRPr="00EA68B3">
        <w:rPr>
          <w:rFonts w:asciiTheme="minorHAnsi" w:hAnsiTheme="minorHAnsi" w:cstheme="minorHAnsi"/>
          <w:sz w:val="16"/>
          <w:szCs w:val="16"/>
        </w:rPr>
        <w:t xml:space="preserve">, tendo por objeto </w:t>
      </w:r>
      <w:r w:rsidR="00165935" w:rsidRPr="00EA68B3">
        <w:rPr>
          <w:rFonts w:asciiTheme="minorHAnsi" w:hAnsiTheme="minorHAnsi" w:cstheme="minorHAnsi"/>
          <w:b/>
          <w:sz w:val="16"/>
          <w:szCs w:val="16"/>
        </w:rPr>
        <w:t>a</w:t>
      </w:r>
      <w:r w:rsidR="000C0DDF">
        <w:rPr>
          <w:rFonts w:asciiTheme="minorHAnsi" w:hAnsiTheme="minorHAnsi" w:cstheme="minorHAnsi"/>
          <w:b/>
          <w:sz w:val="16"/>
          <w:szCs w:val="16"/>
        </w:rPr>
        <w:t xml:space="preserve"> aquisição de um (1) trator agrícola com o obje</w:t>
      </w:r>
      <w:r w:rsidR="00084142">
        <w:rPr>
          <w:rFonts w:asciiTheme="minorHAnsi" w:hAnsiTheme="minorHAnsi" w:cstheme="minorHAnsi"/>
          <w:b/>
          <w:sz w:val="16"/>
          <w:szCs w:val="16"/>
        </w:rPr>
        <w:t>tivo de atender as necessidades</w:t>
      </w:r>
      <w:r w:rsidR="000C0DDF">
        <w:rPr>
          <w:rFonts w:asciiTheme="minorHAnsi" w:hAnsiTheme="minorHAnsi" w:cstheme="minorHAnsi"/>
          <w:b/>
          <w:sz w:val="16"/>
          <w:szCs w:val="16"/>
        </w:rPr>
        <w:t xml:space="preserve"> dos pequenos agricultores e agricultores familiares do município de Nepomuceno</w:t>
      </w:r>
      <w:r w:rsidR="00202749">
        <w:rPr>
          <w:rFonts w:asciiTheme="minorHAnsi" w:hAnsiTheme="minorHAnsi" w:cstheme="minorHAnsi"/>
          <w:b/>
          <w:sz w:val="16"/>
          <w:szCs w:val="16"/>
        </w:rPr>
        <w:t>,</w:t>
      </w:r>
      <w:r w:rsidR="00165935" w:rsidRPr="00EA68B3">
        <w:rPr>
          <w:rFonts w:asciiTheme="minorHAnsi" w:hAnsiTheme="minorHAnsi" w:cstheme="minorHAnsi"/>
          <w:b/>
          <w:sz w:val="16"/>
          <w:szCs w:val="16"/>
        </w:rPr>
        <w:t xml:space="preserve"> </w:t>
      </w:r>
      <w:r w:rsidR="00E86A60" w:rsidRPr="00E86A60">
        <w:rPr>
          <w:rFonts w:ascii="Calibri" w:eastAsia="Calibri" w:hAnsi="Calibri" w:cs="Calibri"/>
          <w:b/>
          <w:sz w:val="16"/>
          <w:szCs w:val="16"/>
        </w:rPr>
        <w:t>viabilizada parcialmente por meio do Convênio</w:t>
      </w:r>
      <w:r w:rsidR="00BC387C">
        <w:rPr>
          <w:rFonts w:ascii="Calibri" w:eastAsia="Calibri" w:hAnsi="Calibri" w:cs="Calibri"/>
          <w:b/>
          <w:sz w:val="16"/>
          <w:szCs w:val="16"/>
        </w:rPr>
        <w:t xml:space="preserve"> SPOA/SE/MAPA nº 962744</w:t>
      </w:r>
      <w:r w:rsidR="000C0DDF">
        <w:rPr>
          <w:rFonts w:ascii="Calibri" w:eastAsia="Calibri" w:hAnsi="Calibri" w:cs="Calibri"/>
          <w:b/>
          <w:sz w:val="16"/>
          <w:szCs w:val="16"/>
        </w:rPr>
        <w:t>/2024</w:t>
      </w:r>
      <w:r w:rsidR="00BC387C">
        <w:rPr>
          <w:rFonts w:ascii="Calibri" w:eastAsia="Calibri" w:hAnsi="Calibri" w:cs="Calibri"/>
          <w:b/>
          <w:sz w:val="16"/>
          <w:szCs w:val="16"/>
        </w:rPr>
        <w:t xml:space="preserve"> -</w:t>
      </w:r>
      <w:r w:rsidR="00E86A60" w:rsidRPr="00E86A60">
        <w:rPr>
          <w:rFonts w:ascii="Calibri" w:eastAsia="Calibri" w:hAnsi="Calibri" w:cs="Calibri"/>
          <w:b/>
          <w:sz w:val="16"/>
          <w:szCs w:val="16"/>
        </w:rPr>
        <w:t xml:space="preserve"> TRANSFEREGOV.BR nº </w:t>
      </w:r>
      <w:r w:rsidR="000C0DDF">
        <w:rPr>
          <w:rFonts w:ascii="Calibri" w:eastAsia="Calibri" w:hAnsi="Calibri" w:cs="Calibri"/>
          <w:b/>
          <w:sz w:val="16"/>
          <w:szCs w:val="16"/>
        </w:rPr>
        <w:t>020125/2024</w:t>
      </w:r>
      <w:r w:rsidR="00E86A60">
        <w:rPr>
          <w:rFonts w:ascii="Calibri" w:eastAsia="Calibri" w:hAnsi="Calibri" w:cs="Calibri"/>
          <w:sz w:val="16"/>
          <w:szCs w:val="16"/>
        </w:rPr>
        <w:t xml:space="preserve">, </w:t>
      </w:r>
      <w:r w:rsidRPr="00EA68B3">
        <w:rPr>
          <w:rFonts w:asciiTheme="minorHAnsi" w:hAnsiTheme="minorHAnsi" w:cstheme="minorHAnsi"/>
          <w:sz w:val="16"/>
          <w:szCs w:val="16"/>
        </w:rPr>
        <w:t xml:space="preserve">que regerá em conformidade com a Lei nº </w:t>
      </w:r>
      <w:r w:rsidR="00FC5891" w:rsidRPr="00EA68B3">
        <w:rPr>
          <w:rFonts w:asciiTheme="minorHAnsi" w:hAnsiTheme="minorHAnsi" w:cstheme="minorHAnsi"/>
          <w:sz w:val="16"/>
          <w:szCs w:val="16"/>
        </w:rPr>
        <w:t>14.133/2021</w:t>
      </w:r>
      <w:r w:rsidRPr="00EA68B3">
        <w:rPr>
          <w:rFonts w:asciiTheme="minorHAnsi" w:hAnsiTheme="minorHAnsi" w:cstheme="minorHAnsi"/>
          <w:sz w:val="16"/>
          <w:szCs w:val="16"/>
        </w:rPr>
        <w:t xml:space="preserve">, do Decreto Federal nº </w:t>
      </w:r>
      <w:r w:rsidR="00FC5891" w:rsidRPr="00EA68B3">
        <w:rPr>
          <w:rFonts w:asciiTheme="minorHAnsi" w:hAnsiTheme="minorHAnsi" w:cstheme="minorHAnsi"/>
          <w:sz w:val="16"/>
          <w:szCs w:val="16"/>
        </w:rPr>
        <w:t>11.462/2023</w:t>
      </w:r>
      <w:r w:rsidR="00B510A1" w:rsidRPr="00EA68B3">
        <w:rPr>
          <w:rFonts w:asciiTheme="minorHAnsi" w:hAnsiTheme="minorHAnsi" w:cstheme="minorHAnsi"/>
          <w:sz w:val="16"/>
          <w:szCs w:val="16"/>
        </w:rPr>
        <w:t xml:space="preserve">, </w:t>
      </w:r>
      <w:r w:rsidRPr="00EA68B3">
        <w:rPr>
          <w:rFonts w:asciiTheme="minorHAnsi" w:hAnsiTheme="minorHAnsi" w:cstheme="minorHAnsi"/>
          <w:sz w:val="16"/>
          <w:szCs w:val="16"/>
        </w:rPr>
        <w:t>pela Lei Complementar nº 123/2006, pela Lei Complementar Municipal nº 096/2010</w:t>
      </w:r>
      <w:r w:rsidR="00C655D3" w:rsidRPr="00EA68B3">
        <w:rPr>
          <w:rFonts w:asciiTheme="minorHAnsi" w:hAnsiTheme="minorHAnsi" w:cstheme="minorHAnsi"/>
          <w:sz w:val="16"/>
          <w:szCs w:val="16"/>
        </w:rPr>
        <w:t>,</w:t>
      </w:r>
      <w:r w:rsidR="00C051A6" w:rsidRPr="00EA68B3">
        <w:rPr>
          <w:rFonts w:asciiTheme="minorHAnsi" w:hAnsiTheme="minorHAnsi" w:cstheme="minorHAnsi"/>
          <w:sz w:val="16"/>
          <w:szCs w:val="16"/>
        </w:rPr>
        <w:t xml:space="preserve"> pelo Decreto</w:t>
      </w:r>
      <w:r w:rsidR="00202749">
        <w:rPr>
          <w:rFonts w:asciiTheme="minorHAnsi" w:hAnsiTheme="minorHAnsi" w:cstheme="minorHAnsi"/>
          <w:sz w:val="16"/>
          <w:szCs w:val="16"/>
        </w:rPr>
        <w:t xml:space="preserve"> Municipal</w:t>
      </w:r>
      <w:r w:rsidR="00C051A6" w:rsidRPr="00EA68B3">
        <w:rPr>
          <w:rFonts w:asciiTheme="minorHAnsi" w:hAnsiTheme="minorHAnsi" w:cstheme="minorHAnsi"/>
          <w:sz w:val="16"/>
          <w:szCs w:val="16"/>
        </w:rPr>
        <w:t xml:space="preserve"> 1.895/2023, e que será processado pelo Pregoeiro Fábio Assunção de Frei</w:t>
      </w:r>
      <w:r w:rsidR="00B038FE">
        <w:rPr>
          <w:rFonts w:asciiTheme="minorHAnsi" w:hAnsiTheme="minorHAnsi" w:cstheme="minorHAnsi"/>
          <w:sz w:val="16"/>
          <w:szCs w:val="16"/>
        </w:rPr>
        <w:t>tas, nomeado</w:t>
      </w:r>
      <w:r w:rsidR="00165935" w:rsidRPr="00EA68B3">
        <w:rPr>
          <w:rFonts w:asciiTheme="minorHAnsi" w:hAnsiTheme="minorHAnsi" w:cstheme="minorHAnsi"/>
          <w:sz w:val="16"/>
          <w:szCs w:val="16"/>
        </w:rPr>
        <w:t xml:space="preserve"> pela Portaria nº </w:t>
      </w:r>
      <w:r w:rsidR="00193BBB">
        <w:rPr>
          <w:rFonts w:asciiTheme="minorHAnsi" w:hAnsiTheme="minorHAnsi" w:cstheme="minorHAnsi"/>
          <w:sz w:val="16"/>
          <w:szCs w:val="16"/>
        </w:rPr>
        <w:t>219</w:t>
      </w:r>
      <w:r w:rsidR="001775EF" w:rsidRPr="00EA68B3">
        <w:rPr>
          <w:rFonts w:asciiTheme="minorHAnsi" w:hAnsiTheme="minorHAnsi" w:cstheme="minorHAnsi"/>
          <w:sz w:val="16"/>
          <w:szCs w:val="16"/>
        </w:rPr>
        <w:t>/2025</w:t>
      </w:r>
      <w:r w:rsidR="00C051A6" w:rsidRPr="00EA68B3">
        <w:rPr>
          <w:rFonts w:asciiTheme="minorHAnsi" w:hAnsiTheme="minorHAnsi" w:cstheme="minorHAnsi"/>
          <w:sz w:val="16"/>
          <w:szCs w:val="16"/>
        </w:rPr>
        <w:t>.</w:t>
      </w:r>
    </w:p>
    <w:p w14:paraId="2FC51FEC" w14:textId="77777777" w:rsidR="00B510A1" w:rsidRPr="00EA68B3" w:rsidRDefault="00B510A1" w:rsidP="00EA68B3">
      <w:pPr>
        <w:suppressAutoHyphens/>
        <w:adjustRightInd w:val="0"/>
        <w:ind w:right="1191"/>
        <w:jc w:val="both"/>
        <w:rPr>
          <w:rFonts w:asciiTheme="minorHAnsi" w:hAnsiTheme="minorHAnsi" w:cstheme="minorHAnsi"/>
          <w:b/>
          <w:bCs/>
          <w:sz w:val="16"/>
          <w:szCs w:val="16"/>
        </w:rPr>
      </w:pPr>
    </w:p>
    <w:p w14:paraId="38667362" w14:textId="0A59AA6A" w:rsidR="00B510A1" w:rsidRPr="00EA68B3" w:rsidRDefault="00B510A1" w:rsidP="00EA68B3">
      <w:pPr>
        <w:suppressAutoHyphens/>
        <w:adjustRightInd w:val="0"/>
        <w:ind w:right="1191"/>
        <w:jc w:val="both"/>
        <w:rPr>
          <w:rFonts w:asciiTheme="minorHAnsi" w:hAnsiTheme="minorHAnsi" w:cstheme="minorHAnsi"/>
          <w:b/>
          <w:bCs/>
          <w:sz w:val="16"/>
          <w:szCs w:val="16"/>
          <w:u w:val="single"/>
          <w:shd w:val="clear" w:color="auto" w:fill="E6E6E6"/>
        </w:rPr>
      </w:pPr>
      <w:r w:rsidRPr="00B73F56">
        <w:rPr>
          <w:rFonts w:asciiTheme="minorHAnsi" w:hAnsiTheme="minorHAnsi" w:cstheme="minorHAnsi"/>
          <w:b/>
          <w:bCs/>
          <w:sz w:val="16"/>
          <w:szCs w:val="16"/>
        </w:rPr>
        <w:t xml:space="preserve">A abertura da sessão será </w:t>
      </w:r>
      <w:r w:rsidR="003F5847" w:rsidRPr="00792244">
        <w:rPr>
          <w:rFonts w:asciiTheme="minorHAnsi" w:hAnsiTheme="minorHAnsi" w:cstheme="minorHAnsi"/>
          <w:b/>
          <w:bCs/>
          <w:sz w:val="16"/>
          <w:szCs w:val="16"/>
          <w:u w:val="single"/>
          <w:shd w:val="clear" w:color="auto" w:fill="BFBFBF" w:themeFill="background1" w:themeFillShade="BF"/>
        </w:rPr>
        <w:t xml:space="preserve">ÀS </w:t>
      </w:r>
      <w:r w:rsidR="00267C6A" w:rsidRPr="00792244">
        <w:rPr>
          <w:rFonts w:asciiTheme="minorHAnsi" w:hAnsiTheme="minorHAnsi" w:cstheme="minorHAnsi"/>
          <w:b/>
          <w:bCs/>
          <w:sz w:val="16"/>
          <w:szCs w:val="16"/>
          <w:u w:val="single"/>
          <w:shd w:val="clear" w:color="auto" w:fill="BFBFBF" w:themeFill="background1" w:themeFillShade="BF"/>
        </w:rPr>
        <w:t>13</w:t>
      </w:r>
      <w:r w:rsidR="00165935" w:rsidRPr="00792244">
        <w:rPr>
          <w:rFonts w:asciiTheme="minorHAnsi" w:hAnsiTheme="minorHAnsi" w:cstheme="minorHAnsi"/>
          <w:b/>
          <w:bCs/>
          <w:sz w:val="16"/>
          <w:szCs w:val="16"/>
          <w:u w:val="single"/>
          <w:shd w:val="clear" w:color="auto" w:fill="BFBFBF" w:themeFill="background1" w:themeFillShade="BF"/>
        </w:rPr>
        <w:t>:0</w:t>
      </w:r>
      <w:r w:rsidR="003F5847" w:rsidRPr="00792244">
        <w:rPr>
          <w:rFonts w:asciiTheme="minorHAnsi" w:hAnsiTheme="minorHAnsi" w:cstheme="minorHAnsi"/>
          <w:b/>
          <w:bCs/>
          <w:sz w:val="16"/>
          <w:szCs w:val="16"/>
          <w:u w:val="single"/>
          <w:shd w:val="clear" w:color="auto" w:fill="BFBFBF" w:themeFill="background1" w:themeFillShade="BF"/>
        </w:rPr>
        <w:t xml:space="preserve">0 HORAS DO DIA </w:t>
      </w:r>
      <w:r w:rsidR="003955B9">
        <w:rPr>
          <w:rFonts w:asciiTheme="minorHAnsi" w:hAnsiTheme="minorHAnsi" w:cstheme="minorHAnsi"/>
          <w:b/>
          <w:bCs/>
          <w:sz w:val="16"/>
          <w:szCs w:val="16"/>
          <w:u w:val="single"/>
          <w:shd w:val="clear" w:color="auto" w:fill="BFBFBF" w:themeFill="background1" w:themeFillShade="BF"/>
        </w:rPr>
        <w:t>20</w:t>
      </w:r>
      <w:r w:rsidR="00792244" w:rsidRPr="00792244">
        <w:rPr>
          <w:rFonts w:asciiTheme="minorHAnsi" w:hAnsiTheme="minorHAnsi" w:cstheme="minorHAnsi"/>
          <w:b/>
          <w:bCs/>
          <w:sz w:val="16"/>
          <w:szCs w:val="16"/>
          <w:u w:val="single"/>
          <w:shd w:val="clear" w:color="auto" w:fill="BFBFBF" w:themeFill="background1" w:themeFillShade="BF"/>
        </w:rPr>
        <w:t xml:space="preserve"> </w:t>
      </w:r>
      <w:r w:rsidR="003955B9">
        <w:rPr>
          <w:rFonts w:asciiTheme="minorHAnsi" w:hAnsiTheme="minorHAnsi" w:cstheme="minorHAnsi"/>
          <w:b/>
          <w:bCs/>
          <w:sz w:val="16"/>
          <w:szCs w:val="16"/>
          <w:u w:val="single"/>
          <w:shd w:val="clear" w:color="auto" w:fill="BFBFBF" w:themeFill="background1" w:themeFillShade="BF"/>
        </w:rPr>
        <w:t>JANEIRO</w:t>
      </w:r>
      <w:r w:rsidR="005F77B2" w:rsidRPr="00792244">
        <w:rPr>
          <w:rFonts w:asciiTheme="minorHAnsi" w:hAnsiTheme="minorHAnsi" w:cstheme="minorHAnsi"/>
          <w:b/>
          <w:bCs/>
          <w:sz w:val="16"/>
          <w:szCs w:val="16"/>
          <w:u w:val="single"/>
          <w:shd w:val="clear" w:color="auto" w:fill="BFBFBF" w:themeFill="background1" w:themeFillShade="BF"/>
        </w:rPr>
        <w:t xml:space="preserve"> </w:t>
      </w:r>
      <w:r w:rsidRPr="00792244">
        <w:rPr>
          <w:rFonts w:asciiTheme="minorHAnsi" w:hAnsiTheme="minorHAnsi" w:cstheme="minorHAnsi"/>
          <w:b/>
          <w:bCs/>
          <w:sz w:val="16"/>
          <w:szCs w:val="16"/>
          <w:u w:val="single"/>
          <w:shd w:val="clear" w:color="auto" w:fill="BFBFBF" w:themeFill="background1" w:themeFillShade="BF"/>
        </w:rPr>
        <w:t xml:space="preserve">DE </w:t>
      </w:r>
      <w:r w:rsidR="00F70C46" w:rsidRPr="00792244">
        <w:rPr>
          <w:rFonts w:asciiTheme="minorHAnsi" w:hAnsiTheme="minorHAnsi" w:cstheme="minorHAnsi"/>
          <w:b/>
          <w:bCs/>
          <w:sz w:val="16"/>
          <w:szCs w:val="16"/>
          <w:u w:val="single"/>
          <w:shd w:val="clear" w:color="auto" w:fill="BFBFBF" w:themeFill="background1" w:themeFillShade="BF"/>
        </w:rPr>
        <w:t>202</w:t>
      </w:r>
      <w:r w:rsidR="003955B9">
        <w:rPr>
          <w:rFonts w:asciiTheme="minorHAnsi" w:hAnsiTheme="minorHAnsi" w:cstheme="minorHAnsi"/>
          <w:b/>
          <w:bCs/>
          <w:sz w:val="16"/>
          <w:szCs w:val="16"/>
          <w:u w:val="single"/>
          <w:shd w:val="clear" w:color="auto" w:fill="BFBFBF" w:themeFill="background1" w:themeFillShade="BF"/>
        </w:rPr>
        <w:t>6</w:t>
      </w:r>
      <w:r w:rsidR="00DD184C" w:rsidRPr="00792244">
        <w:rPr>
          <w:rFonts w:asciiTheme="minorHAnsi" w:hAnsiTheme="minorHAnsi" w:cstheme="minorHAnsi"/>
          <w:b/>
          <w:bCs/>
          <w:sz w:val="16"/>
          <w:szCs w:val="16"/>
          <w:u w:val="single"/>
          <w:shd w:val="clear" w:color="auto" w:fill="BFBFBF" w:themeFill="background1" w:themeFillShade="BF"/>
        </w:rPr>
        <w:t xml:space="preserve"> (HORÁRIO DE BRASÍLIA</w:t>
      </w:r>
      <w:r w:rsidR="00331C1F" w:rsidRPr="00792244">
        <w:rPr>
          <w:rFonts w:asciiTheme="minorHAnsi" w:hAnsiTheme="minorHAnsi" w:cstheme="minorHAnsi"/>
          <w:b/>
          <w:bCs/>
          <w:sz w:val="16"/>
          <w:szCs w:val="16"/>
          <w:u w:val="single"/>
          <w:shd w:val="clear" w:color="auto" w:fill="BFBFBF" w:themeFill="background1" w:themeFillShade="BF"/>
        </w:rPr>
        <w:t>-DF</w:t>
      </w:r>
      <w:r w:rsidR="00DD184C" w:rsidRPr="00792244">
        <w:rPr>
          <w:rFonts w:asciiTheme="minorHAnsi" w:hAnsiTheme="minorHAnsi" w:cstheme="minorHAnsi"/>
          <w:b/>
          <w:bCs/>
          <w:sz w:val="16"/>
          <w:szCs w:val="16"/>
          <w:u w:val="single"/>
          <w:shd w:val="clear" w:color="auto" w:fill="BFBFBF" w:themeFill="background1" w:themeFillShade="BF"/>
        </w:rPr>
        <w:t>)</w:t>
      </w:r>
      <w:r w:rsidR="000C7F20" w:rsidRPr="00792244">
        <w:rPr>
          <w:rFonts w:asciiTheme="minorHAnsi" w:hAnsiTheme="minorHAnsi" w:cstheme="minorHAnsi"/>
          <w:b/>
          <w:bCs/>
          <w:sz w:val="16"/>
          <w:szCs w:val="16"/>
          <w:u w:val="single"/>
          <w:shd w:val="clear" w:color="auto" w:fill="BFBFBF" w:themeFill="background1" w:themeFillShade="BF"/>
        </w:rPr>
        <w:t>.</w:t>
      </w:r>
    </w:p>
    <w:p w14:paraId="4D65377D" w14:textId="77777777" w:rsidR="003F5847" w:rsidRPr="00EA68B3" w:rsidRDefault="003F5847" w:rsidP="00EA68B3">
      <w:pPr>
        <w:suppressAutoHyphens/>
        <w:adjustRightInd w:val="0"/>
        <w:ind w:right="1191"/>
        <w:jc w:val="both"/>
        <w:rPr>
          <w:rFonts w:asciiTheme="minorHAnsi" w:hAnsiTheme="minorHAnsi" w:cstheme="minorHAnsi"/>
          <w:b/>
          <w:bCs/>
          <w:sz w:val="16"/>
          <w:szCs w:val="16"/>
          <w:u w:val="single"/>
          <w:shd w:val="clear" w:color="auto" w:fill="E6E6E6"/>
        </w:rPr>
      </w:pPr>
    </w:p>
    <w:p w14:paraId="3F0E9BCA" w14:textId="77777777" w:rsidR="00B510A1" w:rsidRPr="00EA68B3" w:rsidRDefault="00B510A1" w:rsidP="00EA68B3">
      <w:pPr>
        <w:suppressAutoHyphens/>
        <w:adjustRightInd w:val="0"/>
        <w:ind w:right="1191"/>
        <w:jc w:val="both"/>
        <w:rPr>
          <w:rFonts w:asciiTheme="minorHAnsi" w:hAnsiTheme="minorHAnsi" w:cstheme="minorHAnsi"/>
          <w:bCs/>
          <w:sz w:val="16"/>
          <w:szCs w:val="16"/>
          <w:u w:val="single"/>
          <w:shd w:val="clear" w:color="auto" w:fill="E6E6E6"/>
        </w:rPr>
      </w:pPr>
      <w:r w:rsidRPr="00EA68B3">
        <w:rPr>
          <w:rFonts w:asciiTheme="minorHAnsi" w:hAnsiTheme="minorHAnsi" w:cstheme="minorHAnsi"/>
          <w:b/>
          <w:sz w:val="16"/>
          <w:szCs w:val="16"/>
        </w:rPr>
        <w:t xml:space="preserve">Local: </w:t>
      </w:r>
      <w:r w:rsidR="00C47EFA" w:rsidRPr="00EA68B3">
        <w:rPr>
          <w:rFonts w:asciiTheme="minorHAnsi" w:eastAsiaTheme="minorHAnsi" w:hAnsiTheme="minorHAnsi" w:cstheme="minorHAnsi"/>
          <w:sz w:val="16"/>
          <w:szCs w:val="16"/>
          <w:lang w:val="pt-BR" w:eastAsia="en-US" w:bidi="ar-SA"/>
        </w:rPr>
        <w:t>www.comprasbr.com.br (Sistema de pregão Eletrônico).</w:t>
      </w:r>
    </w:p>
    <w:p w14:paraId="2E7B6502" w14:textId="77777777" w:rsidR="00B510A1" w:rsidRPr="00EA68B3" w:rsidRDefault="00705173" w:rsidP="00EA68B3">
      <w:pPr>
        <w:tabs>
          <w:tab w:val="left" w:pos="5090"/>
        </w:tabs>
        <w:suppressAutoHyphens/>
        <w:adjustRightInd w:val="0"/>
        <w:ind w:right="1191"/>
        <w:jc w:val="both"/>
        <w:rPr>
          <w:rFonts w:asciiTheme="minorHAnsi" w:hAnsiTheme="minorHAnsi" w:cstheme="minorHAnsi"/>
          <w:b/>
          <w:bCs/>
          <w:sz w:val="16"/>
          <w:szCs w:val="16"/>
        </w:rPr>
      </w:pPr>
      <w:r w:rsidRPr="00EA68B3">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EA68B3" w14:paraId="52D04C13" w14:textId="77777777" w:rsidTr="00C87463">
        <w:tc>
          <w:tcPr>
            <w:tcW w:w="8926" w:type="dxa"/>
            <w:shd w:val="clear" w:color="auto" w:fill="D9D9D9" w:themeFill="background1" w:themeFillShade="D9"/>
          </w:tcPr>
          <w:p w14:paraId="4EDEC249" w14:textId="77777777" w:rsidR="00B510A1" w:rsidRPr="00EA68B3" w:rsidRDefault="00B510A1"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I – DO OBJETO</w:t>
            </w:r>
          </w:p>
        </w:tc>
      </w:tr>
    </w:tbl>
    <w:p w14:paraId="1C0361C7" w14:textId="567A4939" w:rsidR="005F6EEE" w:rsidRPr="00EA68B3" w:rsidRDefault="00B510A1" w:rsidP="00EA68B3">
      <w:pPr>
        <w:jc w:val="both"/>
        <w:rPr>
          <w:rFonts w:asciiTheme="minorHAnsi" w:hAnsiTheme="minorHAnsi" w:cstheme="minorHAnsi"/>
          <w:sz w:val="16"/>
          <w:szCs w:val="16"/>
        </w:rPr>
      </w:pPr>
      <w:r w:rsidRPr="00EA68B3">
        <w:rPr>
          <w:rFonts w:asciiTheme="minorHAnsi" w:hAnsiTheme="minorHAnsi" w:cstheme="minorHAnsi"/>
          <w:b/>
          <w:sz w:val="16"/>
          <w:szCs w:val="16"/>
        </w:rPr>
        <w:t xml:space="preserve">1.1 </w:t>
      </w:r>
      <w:r w:rsidR="00741AAA" w:rsidRPr="00EA68B3">
        <w:rPr>
          <w:rFonts w:asciiTheme="minorHAnsi" w:hAnsiTheme="minorHAnsi" w:cstheme="minorHAnsi"/>
          <w:sz w:val="16"/>
          <w:szCs w:val="16"/>
        </w:rPr>
        <w:t xml:space="preserve">Seu objeto será </w:t>
      </w:r>
      <w:r w:rsidR="00395A02" w:rsidRPr="00EA68B3">
        <w:rPr>
          <w:rFonts w:asciiTheme="minorHAnsi" w:hAnsiTheme="minorHAnsi" w:cstheme="minorHAnsi"/>
          <w:sz w:val="16"/>
          <w:szCs w:val="16"/>
        </w:rPr>
        <w:t xml:space="preserve">a </w:t>
      </w:r>
      <w:r w:rsidR="00B56681" w:rsidRPr="00B56681">
        <w:rPr>
          <w:rFonts w:asciiTheme="minorHAnsi" w:hAnsiTheme="minorHAnsi" w:cstheme="minorHAnsi"/>
          <w:sz w:val="16"/>
          <w:szCs w:val="16"/>
        </w:rPr>
        <w:t xml:space="preserve">aquisição </w:t>
      </w:r>
      <w:r w:rsidR="00344222">
        <w:rPr>
          <w:rFonts w:asciiTheme="minorHAnsi" w:hAnsiTheme="minorHAnsi" w:cstheme="minorHAnsi"/>
          <w:sz w:val="16"/>
          <w:szCs w:val="16"/>
        </w:rPr>
        <w:t xml:space="preserve">de 1 (um) trator agrícola, </w:t>
      </w:r>
      <w:r w:rsidR="00FC2A19" w:rsidRPr="00FC2A19">
        <w:rPr>
          <w:rFonts w:ascii="Calibri" w:eastAsia="Calibri" w:hAnsi="Calibri" w:cs="Calibri"/>
          <w:sz w:val="16"/>
          <w:szCs w:val="16"/>
        </w:rPr>
        <w:t>viabilizada parcialmente por meio do Convênio</w:t>
      </w:r>
      <w:r w:rsidR="00BC387C">
        <w:rPr>
          <w:rFonts w:ascii="Calibri" w:eastAsia="Calibri" w:hAnsi="Calibri" w:cs="Calibri"/>
          <w:sz w:val="16"/>
          <w:szCs w:val="16"/>
        </w:rPr>
        <w:t xml:space="preserve"> </w:t>
      </w:r>
      <w:r w:rsidR="00BC387C" w:rsidRPr="00BC387C">
        <w:rPr>
          <w:rFonts w:ascii="Calibri" w:eastAsia="Calibri" w:hAnsi="Calibri" w:cs="Calibri"/>
          <w:sz w:val="16"/>
          <w:szCs w:val="16"/>
        </w:rPr>
        <w:t xml:space="preserve">SPOA/SE/MAPA nº 962744 </w:t>
      </w:r>
      <w:r w:rsidR="00BC387C">
        <w:rPr>
          <w:rFonts w:ascii="Calibri" w:eastAsia="Calibri" w:hAnsi="Calibri" w:cs="Calibri"/>
          <w:sz w:val="16"/>
          <w:szCs w:val="16"/>
        </w:rPr>
        <w:t>-</w:t>
      </w:r>
      <w:r w:rsidR="00FC2A19" w:rsidRPr="00FC2A19">
        <w:rPr>
          <w:rFonts w:ascii="Calibri" w:eastAsia="Calibri" w:hAnsi="Calibri" w:cs="Calibri"/>
          <w:sz w:val="16"/>
          <w:szCs w:val="16"/>
        </w:rPr>
        <w:t xml:space="preserve"> TRANSFEREGOV.BR nº 962744/2024</w:t>
      </w:r>
      <w:r w:rsidR="00FC2A19">
        <w:rPr>
          <w:rFonts w:asciiTheme="minorHAnsi" w:hAnsiTheme="minorHAnsi" w:cstheme="minorHAnsi"/>
          <w:sz w:val="16"/>
          <w:szCs w:val="16"/>
        </w:rPr>
        <w:t xml:space="preserve">, </w:t>
      </w:r>
      <w:r w:rsidR="00344222">
        <w:rPr>
          <w:rFonts w:asciiTheme="minorHAnsi" w:hAnsiTheme="minorHAnsi" w:cstheme="minorHAnsi"/>
          <w:sz w:val="16"/>
          <w:szCs w:val="16"/>
        </w:rPr>
        <w:t>solicitado pela Secretaria Municipal de Agricultura, Pecuária e Meio Ambiente.</w:t>
      </w:r>
    </w:p>
    <w:p w14:paraId="48CABFD9" w14:textId="77777777" w:rsidR="00B510A1" w:rsidRPr="00EA68B3" w:rsidRDefault="00B510A1" w:rsidP="00EA68B3">
      <w:pPr>
        <w:jc w:val="both"/>
        <w:rPr>
          <w:rFonts w:asciiTheme="minorHAnsi" w:hAnsiTheme="minorHAnsi" w:cstheme="minorHAnsi"/>
          <w:sz w:val="16"/>
          <w:szCs w:val="16"/>
        </w:rPr>
      </w:pPr>
    </w:p>
    <w:p w14:paraId="252EB649" w14:textId="70E6B8EA" w:rsidR="005F6EEE" w:rsidRPr="00EA68B3" w:rsidRDefault="00B510A1" w:rsidP="00EA68B3">
      <w:pPr>
        <w:jc w:val="both"/>
        <w:rPr>
          <w:rFonts w:asciiTheme="minorHAnsi" w:hAnsiTheme="minorHAnsi" w:cstheme="minorHAnsi"/>
          <w:sz w:val="16"/>
          <w:szCs w:val="16"/>
        </w:rPr>
      </w:pPr>
      <w:r w:rsidRPr="00EA68B3">
        <w:rPr>
          <w:rFonts w:asciiTheme="minorHAnsi" w:hAnsiTheme="minorHAnsi" w:cstheme="minorHAnsi"/>
          <w:b/>
          <w:sz w:val="16"/>
          <w:szCs w:val="16"/>
        </w:rPr>
        <w:t xml:space="preserve">1.2 </w:t>
      </w:r>
      <w:r w:rsidR="00C67400" w:rsidRPr="00EA68B3">
        <w:rPr>
          <w:rFonts w:asciiTheme="minorHAnsi" w:hAnsiTheme="minorHAnsi" w:cstheme="minorHAnsi"/>
          <w:sz w:val="16"/>
          <w:szCs w:val="16"/>
        </w:rPr>
        <w:t xml:space="preserve">O critério de julgamento adotado será o menor preço por </w:t>
      </w:r>
      <w:r w:rsidR="00E841D2" w:rsidRPr="00EA68B3">
        <w:rPr>
          <w:rFonts w:asciiTheme="minorHAnsi" w:hAnsiTheme="minorHAnsi" w:cstheme="minorHAnsi"/>
          <w:sz w:val="16"/>
          <w:szCs w:val="16"/>
        </w:rPr>
        <w:t>item.</w:t>
      </w:r>
    </w:p>
    <w:p w14:paraId="720FD775" w14:textId="77777777" w:rsidR="00BB723A" w:rsidRPr="00EA68B3" w:rsidRDefault="00BB723A" w:rsidP="00EA68B3">
      <w:pPr>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EA68B3" w14:paraId="253B7848" w14:textId="77777777" w:rsidTr="00C87463">
        <w:tc>
          <w:tcPr>
            <w:tcW w:w="8926" w:type="dxa"/>
            <w:shd w:val="clear" w:color="auto" w:fill="D9D9D9" w:themeFill="background1" w:themeFillShade="D9"/>
          </w:tcPr>
          <w:p w14:paraId="64C99A90" w14:textId="77777777" w:rsidR="00B510A1" w:rsidRPr="00EA68B3" w:rsidRDefault="00B510A1"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II – DA AQUISIÇÃO DO ÓRGÃO GERENCIADOR E ÓRGÃOS PARTICIPANTES</w:t>
            </w:r>
          </w:p>
        </w:tc>
      </w:tr>
    </w:tbl>
    <w:p w14:paraId="75822032" w14:textId="1EB1AD52" w:rsidR="005F6EEE" w:rsidRPr="00EA68B3" w:rsidRDefault="00B510A1" w:rsidP="00EA68B3">
      <w:pPr>
        <w:pStyle w:val="Corpodetexto"/>
        <w:ind w:right="1191"/>
        <w:rPr>
          <w:rFonts w:asciiTheme="minorHAnsi" w:hAnsiTheme="minorHAnsi" w:cstheme="minorHAnsi"/>
          <w:sz w:val="16"/>
          <w:szCs w:val="16"/>
        </w:rPr>
      </w:pPr>
      <w:r w:rsidRPr="00EA68B3">
        <w:rPr>
          <w:rFonts w:asciiTheme="minorHAnsi" w:hAnsiTheme="minorHAnsi" w:cstheme="minorHAnsi"/>
          <w:b/>
          <w:sz w:val="16"/>
          <w:szCs w:val="16"/>
        </w:rPr>
        <w:t xml:space="preserve">2.1 </w:t>
      </w:r>
      <w:r w:rsidR="00741AAA" w:rsidRPr="00EA68B3">
        <w:rPr>
          <w:rFonts w:asciiTheme="minorHAnsi" w:hAnsiTheme="minorHAnsi" w:cstheme="minorHAnsi"/>
          <w:sz w:val="16"/>
          <w:szCs w:val="16"/>
        </w:rPr>
        <w:t xml:space="preserve">O órgão gerenciador será a </w:t>
      </w:r>
      <w:r w:rsidR="00344222">
        <w:rPr>
          <w:rFonts w:asciiTheme="minorHAnsi" w:hAnsiTheme="minorHAnsi" w:cstheme="minorHAnsi"/>
          <w:sz w:val="16"/>
          <w:szCs w:val="16"/>
        </w:rPr>
        <w:t>Secretaria Municipal de Agricultura, Pecuária e Meio Ambiente.</w:t>
      </w:r>
    </w:p>
    <w:p w14:paraId="1C1A074A" w14:textId="77777777" w:rsidR="00B510A1" w:rsidRPr="00EA68B3" w:rsidRDefault="00B510A1" w:rsidP="00EA68B3">
      <w:pPr>
        <w:pStyle w:val="SemEspaamento"/>
        <w:ind w:right="1191"/>
        <w:rPr>
          <w:rFonts w:asciiTheme="minorHAnsi" w:hAnsiTheme="minorHAnsi" w:cstheme="minorHAnsi"/>
          <w:sz w:val="16"/>
          <w:szCs w:val="16"/>
        </w:rPr>
      </w:pPr>
    </w:p>
    <w:p w14:paraId="2D9675BB" w14:textId="77777777" w:rsidR="005F6EEE" w:rsidRPr="00EA68B3" w:rsidRDefault="00B510A1" w:rsidP="00EA68B3">
      <w:pPr>
        <w:pStyle w:val="SemEspaamento"/>
        <w:ind w:right="1191"/>
        <w:rPr>
          <w:rFonts w:asciiTheme="minorHAnsi" w:hAnsiTheme="minorHAnsi" w:cstheme="minorHAnsi"/>
          <w:sz w:val="16"/>
          <w:szCs w:val="16"/>
        </w:rPr>
      </w:pPr>
      <w:r w:rsidRPr="00EA68B3">
        <w:rPr>
          <w:rFonts w:asciiTheme="minorHAnsi" w:hAnsiTheme="minorHAnsi" w:cstheme="minorHAnsi"/>
          <w:b/>
          <w:sz w:val="16"/>
          <w:szCs w:val="16"/>
        </w:rPr>
        <w:t xml:space="preserve">2.2 </w:t>
      </w:r>
      <w:r w:rsidR="00741AAA" w:rsidRPr="00EA68B3">
        <w:rPr>
          <w:rFonts w:asciiTheme="minorHAnsi" w:hAnsiTheme="minorHAnsi" w:cstheme="minorHAnsi"/>
          <w:sz w:val="16"/>
          <w:szCs w:val="16"/>
        </w:rPr>
        <w:t>Não existem órgãos participantes nesta</w:t>
      </w:r>
      <w:r w:rsidR="00543A66"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licitação.</w:t>
      </w:r>
    </w:p>
    <w:p w14:paraId="002F443B" w14:textId="77777777" w:rsidR="00B510A1" w:rsidRPr="00EA68B3" w:rsidRDefault="00B510A1" w:rsidP="00EA68B3">
      <w:pPr>
        <w:suppressAutoHyphens/>
        <w:adjustRightInd w:val="0"/>
        <w:ind w:right="1191"/>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510A1" w:rsidRPr="00EA68B3" w14:paraId="68681DFE" w14:textId="77777777" w:rsidTr="00C87463">
        <w:tc>
          <w:tcPr>
            <w:tcW w:w="8926" w:type="dxa"/>
            <w:shd w:val="clear" w:color="auto" w:fill="D9D9D9" w:themeFill="background1" w:themeFillShade="D9"/>
          </w:tcPr>
          <w:p w14:paraId="30592EE0" w14:textId="77777777" w:rsidR="00B510A1" w:rsidRPr="00EA68B3" w:rsidRDefault="00B510A1"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III – DO CREDENCIAMENTO</w:t>
            </w:r>
          </w:p>
        </w:tc>
      </w:tr>
    </w:tbl>
    <w:p w14:paraId="7D538099" w14:textId="7360753B" w:rsidR="00C657B3" w:rsidRPr="00EA68B3" w:rsidRDefault="00F1489F" w:rsidP="00EA68B3">
      <w:pPr>
        <w:jc w:val="both"/>
        <w:rPr>
          <w:rFonts w:asciiTheme="minorHAnsi" w:eastAsiaTheme="minorHAnsi" w:hAnsiTheme="minorHAnsi" w:cstheme="minorHAnsi"/>
          <w:sz w:val="16"/>
          <w:szCs w:val="16"/>
          <w:lang w:val="pt-BR" w:eastAsia="en-US" w:bidi="ar-SA"/>
        </w:rPr>
      </w:pPr>
      <w:r w:rsidRPr="00EA68B3">
        <w:rPr>
          <w:rFonts w:asciiTheme="minorHAnsi" w:hAnsiTheme="minorHAnsi" w:cstheme="minorHAnsi"/>
          <w:b/>
          <w:sz w:val="16"/>
          <w:szCs w:val="16"/>
        </w:rPr>
        <w:t xml:space="preserve">3.1 </w:t>
      </w:r>
      <w:r w:rsidR="00C657B3" w:rsidRPr="00EA68B3">
        <w:rPr>
          <w:rFonts w:asciiTheme="minorHAnsi" w:eastAsiaTheme="minorHAnsi" w:hAnsiTheme="minorHAnsi" w:cstheme="minorHAnsi"/>
          <w:sz w:val="16"/>
          <w:szCs w:val="16"/>
          <w:lang w:val="pt-BR" w:eastAsia="en-US" w:bidi="ar-SA"/>
        </w:rPr>
        <w:t xml:space="preserve">As empresas interessadas deverão cadastrar-se junto no </w:t>
      </w:r>
      <w:r w:rsidR="00C657B3" w:rsidRPr="00EA68B3">
        <w:rPr>
          <w:rFonts w:asciiTheme="minorHAnsi" w:eastAsiaTheme="minorHAnsi" w:hAnsiTheme="minorHAnsi" w:cstheme="minorHAnsi"/>
          <w:b/>
          <w:bCs/>
          <w:sz w:val="16"/>
          <w:szCs w:val="16"/>
          <w:lang w:val="pt-BR" w:eastAsia="en-US" w:bidi="ar-SA"/>
        </w:rPr>
        <w:t>Sistema de Pregão Eletrônico do</w:t>
      </w:r>
      <w:r w:rsidR="00E72D36" w:rsidRPr="00EA68B3">
        <w:rPr>
          <w:rFonts w:asciiTheme="minorHAnsi" w:eastAsiaTheme="minorHAnsi" w:hAnsiTheme="minorHAnsi" w:cstheme="minorHAnsi"/>
          <w:b/>
          <w:bCs/>
          <w:sz w:val="16"/>
          <w:szCs w:val="16"/>
          <w:lang w:val="pt-BR" w:eastAsia="en-US" w:bidi="ar-SA"/>
        </w:rPr>
        <w:t xml:space="preserve"> </w:t>
      </w:r>
      <w:r w:rsidR="00C657B3" w:rsidRPr="00EA68B3">
        <w:rPr>
          <w:rFonts w:asciiTheme="minorHAnsi" w:eastAsiaTheme="minorHAnsi" w:hAnsiTheme="minorHAnsi" w:cstheme="minorHAnsi"/>
          <w:b/>
          <w:bCs/>
          <w:sz w:val="16"/>
          <w:szCs w:val="16"/>
          <w:lang w:val="pt-BR" w:eastAsia="en-US" w:bidi="ar-SA"/>
        </w:rPr>
        <w:t xml:space="preserve">Compras BR, no endereço – </w:t>
      </w:r>
      <w:r w:rsidR="00C657B3" w:rsidRPr="00EA68B3">
        <w:rPr>
          <w:rFonts w:asciiTheme="minorHAnsi" w:eastAsiaTheme="minorHAnsi" w:hAnsiTheme="minorHAnsi" w:cstheme="minorHAnsi"/>
          <w:b/>
          <w:bCs/>
          <w:color w:val="000080"/>
          <w:sz w:val="16"/>
          <w:szCs w:val="16"/>
          <w:lang w:val="pt-BR" w:eastAsia="en-US" w:bidi="ar-SA"/>
        </w:rPr>
        <w:t>www.comprasbr.com.br</w:t>
      </w:r>
      <w:r w:rsidR="00C657B3" w:rsidRPr="00EA68B3">
        <w:rPr>
          <w:rFonts w:asciiTheme="minorHAnsi" w:eastAsiaTheme="minorHAnsi" w:hAnsiTheme="minorHAnsi" w:cstheme="minorHAnsi"/>
          <w:sz w:val="16"/>
          <w:szCs w:val="16"/>
          <w:lang w:val="pt-BR" w:eastAsia="en-US" w:bidi="ar-SA"/>
        </w:rPr>
        <w:t>, por meio da apresentação de documentos</w:t>
      </w:r>
      <w:r w:rsidR="00CD3D17" w:rsidRPr="00EA68B3">
        <w:rPr>
          <w:rFonts w:asciiTheme="minorHAnsi" w:eastAsiaTheme="minorHAnsi" w:hAnsiTheme="minorHAnsi" w:cstheme="minorHAnsi"/>
          <w:sz w:val="16"/>
          <w:szCs w:val="16"/>
          <w:lang w:val="pt-BR" w:eastAsia="en-US" w:bidi="ar-SA"/>
        </w:rPr>
        <w:t xml:space="preserve"> </w:t>
      </w:r>
      <w:r w:rsidR="00C657B3" w:rsidRPr="00EA68B3">
        <w:rPr>
          <w:rFonts w:asciiTheme="minorHAnsi" w:eastAsiaTheme="minorHAnsi" w:hAnsiTheme="minorHAnsi" w:cstheme="minorHAnsi"/>
          <w:sz w:val="16"/>
          <w:szCs w:val="16"/>
          <w:lang w:val="pt-BR" w:eastAsia="en-US" w:bidi="ar-SA"/>
        </w:rPr>
        <w:t>necessários para o respectivo registro.</w:t>
      </w:r>
    </w:p>
    <w:p w14:paraId="077959EF" w14:textId="77777777" w:rsidR="00C657B3" w:rsidRPr="00EA68B3" w:rsidRDefault="00C657B3" w:rsidP="00EA68B3">
      <w:pPr>
        <w:jc w:val="both"/>
        <w:rPr>
          <w:rFonts w:asciiTheme="minorHAnsi" w:eastAsiaTheme="minorHAnsi" w:hAnsiTheme="minorHAnsi" w:cstheme="minorHAnsi"/>
          <w:b/>
          <w:bCs/>
          <w:sz w:val="16"/>
          <w:szCs w:val="16"/>
          <w:highlight w:val="yellow"/>
          <w:lang w:val="pt-BR" w:eastAsia="en-US" w:bidi="ar-SA"/>
        </w:rPr>
      </w:pPr>
    </w:p>
    <w:p w14:paraId="557BCC1D" w14:textId="77777777" w:rsidR="00C657B3" w:rsidRPr="00EA68B3" w:rsidRDefault="00C657B3"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3.1.1</w:t>
      </w:r>
      <w:r w:rsidR="0092192A" w:rsidRPr="00EA68B3">
        <w:rPr>
          <w:rFonts w:asciiTheme="minorHAnsi" w:eastAsiaTheme="minorHAnsi" w:hAnsiTheme="minorHAnsi" w:cstheme="minorHAnsi"/>
          <w:b/>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Ao licitante cadastrado será atribuída chave de identificação e senha, pessoal e intransferível.</w:t>
      </w:r>
    </w:p>
    <w:p w14:paraId="09524769" w14:textId="77777777" w:rsidR="00C657B3" w:rsidRPr="00EA68B3" w:rsidRDefault="00C657B3" w:rsidP="00EA68B3">
      <w:pPr>
        <w:jc w:val="both"/>
        <w:rPr>
          <w:rFonts w:asciiTheme="minorHAnsi" w:eastAsiaTheme="minorHAnsi" w:hAnsiTheme="minorHAnsi" w:cstheme="minorHAnsi"/>
          <w:sz w:val="16"/>
          <w:szCs w:val="16"/>
          <w:highlight w:val="yellow"/>
          <w:lang w:val="pt-BR" w:eastAsia="en-US" w:bidi="ar-SA"/>
        </w:rPr>
      </w:pPr>
    </w:p>
    <w:p w14:paraId="348A3693" w14:textId="77777777" w:rsidR="00C657B3" w:rsidRPr="00EA68B3" w:rsidRDefault="00C657B3"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3.2</w:t>
      </w:r>
      <w:r w:rsidR="0092192A" w:rsidRPr="00EA68B3">
        <w:rPr>
          <w:rFonts w:asciiTheme="minorHAnsi" w:eastAsiaTheme="minorHAnsi" w:hAnsiTheme="minorHAnsi" w:cstheme="minorHAnsi"/>
          <w:b/>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 xml:space="preserve">É de exclusiva responsabilidade do usuário o sigilo da senha, bem como seu uso em qualquer transação efetuada diretamente ou por seu representante, assumindo como firmes e verdadeiras suas propostas e seus lances, não cabendo à plataforma eletrônica ou à Prefeitura Municipal de </w:t>
      </w:r>
      <w:r w:rsidR="006D27AB" w:rsidRPr="00EA68B3">
        <w:rPr>
          <w:rFonts w:asciiTheme="minorHAnsi" w:eastAsiaTheme="minorHAnsi" w:hAnsiTheme="minorHAnsi" w:cstheme="minorHAnsi"/>
          <w:sz w:val="16"/>
          <w:szCs w:val="16"/>
          <w:lang w:val="pt-BR" w:eastAsia="en-US" w:bidi="ar-SA"/>
        </w:rPr>
        <w:t>Nepomuceno</w:t>
      </w:r>
      <w:r w:rsidRPr="00EA68B3">
        <w:rPr>
          <w:rFonts w:asciiTheme="minorHAnsi" w:eastAsiaTheme="minorHAnsi" w:hAnsiTheme="minorHAnsi" w:cstheme="minorHAnsi"/>
          <w:sz w:val="16"/>
          <w:szCs w:val="16"/>
          <w:lang w:val="pt-BR" w:eastAsia="en-US" w:bidi="ar-SA"/>
        </w:rPr>
        <w:t xml:space="preserve"> a responsabilidade por eventuais danos decorrentes de uso indevido das credenciais de acesso e senha, ainda que por terceiros.</w:t>
      </w:r>
    </w:p>
    <w:p w14:paraId="355C7E6B" w14:textId="77777777" w:rsidR="00C657B3" w:rsidRPr="00EA68B3" w:rsidRDefault="00C657B3" w:rsidP="00EA68B3">
      <w:pPr>
        <w:jc w:val="both"/>
        <w:rPr>
          <w:rFonts w:asciiTheme="minorHAnsi" w:eastAsiaTheme="minorHAnsi" w:hAnsiTheme="minorHAnsi" w:cstheme="minorHAnsi"/>
          <w:b/>
          <w:sz w:val="16"/>
          <w:szCs w:val="16"/>
          <w:lang w:val="pt-BR" w:eastAsia="en-US" w:bidi="ar-SA"/>
        </w:rPr>
      </w:pPr>
    </w:p>
    <w:p w14:paraId="386AA09E" w14:textId="77777777" w:rsidR="00C657B3" w:rsidRPr="00EA68B3" w:rsidRDefault="00C657B3"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3.3</w:t>
      </w:r>
      <w:r w:rsidR="0092192A" w:rsidRPr="00EA68B3">
        <w:rPr>
          <w:rFonts w:asciiTheme="minorHAnsi" w:eastAsiaTheme="minorHAnsi" w:hAnsiTheme="minorHAnsi" w:cstheme="minorHAnsi"/>
          <w:b/>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O credenciamento do licitante ou de seu representante legal junto ao sistema eletrônico implica a responsabilidade legal pelos atos praticados e a presunção de capacidade técnica para realização das transações</w:t>
      </w:r>
      <w:r w:rsidR="00FC5891" w:rsidRPr="00EA68B3">
        <w:rPr>
          <w:rFonts w:asciiTheme="minorHAnsi" w:eastAsiaTheme="minorHAnsi" w:hAnsiTheme="minorHAnsi" w:cstheme="minorHAnsi"/>
          <w:sz w:val="16"/>
          <w:szCs w:val="16"/>
          <w:lang w:val="pt-BR" w:eastAsia="en-US" w:bidi="ar-SA"/>
        </w:rPr>
        <w:t xml:space="preserve"> inerentes ao pregão eletrônico.</w:t>
      </w:r>
    </w:p>
    <w:p w14:paraId="6DA0ADC1" w14:textId="77777777" w:rsidR="00C657B3" w:rsidRPr="00EA68B3" w:rsidRDefault="00C657B3" w:rsidP="00EA68B3">
      <w:pPr>
        <w:jc w:val="both"/>
        <w:rPr>
          <w:rFonts w:asciiTheme="minorHAnsi" w:eastAsiaTheme="minorHAnsi" w:hAnsiTheme="minorHAnsi" w:cstheme="minorHAnsi"/>
          <w:sz w:val="16"/>
          <w:szCs w:val="16"/>
          <w:lang w:val="pt-BR" w:eastAsia="en-US" w:bidi="ar-SA"/>
        </w:rPr>
      </w:pPr>
    </w:p>
    <w:p w14:paraId="4836B595" w14:textId="77777777" w:rsidR="00C657B3" w:rsidRPr="00EA68B3" w:rsidRDefault="00C657B3"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3.4</w:t>
      </w:r>
      <w:r w:rsidR="0092192A" w:rsidRPr="00EA68B3">
        <w:rPr>
          <w:rFonts w:asciiTheme="minorHAnsi" w:eastAsiaTheme="minorHAnsi" w:hAnsiTheme="minorHAnsi" w:cstheme="minorHAnsi"/>
          <w:b/>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5E0E154" w14:textId="77777777" w:rsidR="00C657B3" w:rsidRPr="00EA68B3" w:rsidRDefault="00C657B3" w:rsidP="00EA68B3">
      <w:pPr>
        <w:jc w:val="both"/>
        <w:rPr>
          <w:rFonts w:asciiTheme="minorHAnsi" w:eastAsiaTheme="minorHAnsi" w:hAnsiTheme="minorHAnsi" w:cstheme="minorHAnsi"/>
          <w:sz w:val="16"/>
          <w:szCs w:val="16"/>
          <w:lang w:val="pt-BR" w:eastAsia="en-US" w:bidi="ar-SA"/>
        </w:rPr>
      </w:pPr>
    </w:p>
    <w:p w14:paraId="4F31494D" w14:textId="77777777" w:rsidR="006A579F" w:rsidRPr="00EA68B3" w:rsidRDefault="00C657B3"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3.5</w:t>
      </w:r>
      <w:r w:rsidRPr="00EA68B3">
        <w:rPr>
          <w:rFonts w:asciiTheme="minorHAnsi" w:eastAsiaTheme="minorHAnsi" w:hAnsiTheme="minorHAnsi" w:cstheme="minorHAnsi"/>
          <w:sz w:val="16"/>
          <w:szCs w:val="16"/>
          <w:lang w:val="pt-BR" w:eastAsia="en-US" w:bidi="ar-SA"/>
        </w:rPr>
        <w:t xml:space="preserve"> Qualquer dúvida em relação ao acesso do sistema operacional poderá ser esclarecida junto ao provedor adotado.</w:t>
      </w:r>
    </w:p>
    <w:p w14:paraId="30D5FD7E" w14:textId="77777777" w:rsidR="005435FA" w:rsidRPr="00EA68B3" w:rsidRDefault="005435FA" w:rsidP="00EA68B3">
      <w:pPr>
        <w:jc w:val="both"/>
        <w:rPr>
          <w:rFonts w:asciiTheme="minorHAnsi" w:eastAsiaTheme="minorHAnsi" w:hAnsiTheme="minorHAnsi" w:cstheme="minorHAnsi"/>
          <w:sz w:val="16"/>
          <w:szCs w:val="16"/>
          <w:lang w:val="pt-BR" w:eastAsia="en-US" w:bidi="ar-SA"/>
        </w:rPr>
      </w:pPr>
    </w:p>
    <w:p w14:paraId="1C6AA18B" w14:textId="77777777" w:rsidR="005435FA" w:rsidRPr="00EA68B3" w:rsidRDefault="005435FA"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3.6</w:t>
      </w:r>
      <w:r w:rsidRPr="00EA68B3">
        <w:rPr>
          <w:rFonts w:asciiTheme="minorHAnsi" w:eastAsiaTheme="minorHAnsi" w:hAnsiTheme="minorHAnsi" w:cstheme="minorHAnsi"/>
          <w:sz w:val="16"/>
          <w:szCs w:val="16"/>
          <w:lang w:val="pt-BR" w:eastAsia="en-US" w:bidi="ar-SA"/>
        </w:rPr>
        <w:t xml:space="preserve"> Será exigida a apresentação dos documentos de habilitação apenas ao licitante vencedor, qual deverá inserir toda documentação no prazo máximo de </w:t>
      </w:r>
      <w:r w:rsidR="0053043D" w:rsidRPr="00EA68B3">
        <w:rPr>
          <w:rFonts w:asciiTheme="minorHAnsi" w:eastAsiaTheme="minorHAnsi" w:hAnsiTheme="minorHAnsi" w:cstheme="minorHAnsi"/>
          <w:sz w:val="16"/>
          <w:szCs w:val="16"/>
          <w:lang w:val="pt-BR" w:eastAsia="en-US" w:bidi="ar-SA"/>
        </w:rPr>
        <w:t>1</w:t>
      </w:r>
      <w:r w:rsidRPr="00EA68B3">
        <w:rPr>
          <w:rFonts w:asciiTheme="minorHAnsi" w:eastAsiaTheme="minorHAnsi" w:hAnsiTheme="minorHAnsi" w:cstheme="minorHAnsi"/>
          <w:sz w:val="16"/>
          <w:szCs w:val="16"/>
          <w:lang w:val="pt-BR" w:eastAsia="en-US" w:bidi="ar-SA"/>
        </w:rPr>
        <w:t xml:space="preserve"> (</w:t>
      </w:r>
      <w:r w:rsidR="0053043D" w:rsidRPr="00EA68B3">
        <w:rPr>
          <w:rFonts w:asciiTheme="minorHAnsi" w:eastAsiaTheme="minorHAnsi" w:hAnsiTheme="minorHAnsi" w:cstheme="minorHAnsi"/>
          <w:sz w:val="16"/>
          <w:szCs w:val="16"/>
          <w:lang w:val="pt-BR" w:eastAsia="en-US" w:bidi="ar-SA"/>
        </w:rPr>
        <w:t>Uma</w:t>
      </w:r>
      <w:r w:rsidRPr="00EA68B3">
        <w:rPr>
          <w:rFonts w:asciiTheme="minorHAnsi" w:eastAsiaTheme="minorHAnsi" w:hAnsiTheme="minorHAnsi" w:cstheme="minorHAnsi"/>
          <w:sz w:val="16"/>
          <w:szCs w:val="16"/>
          <w:lang w:val="pt-BR" w:eastAsia="en-US" w:bidi="ar-SA"/>
        </w:rPr>
        <w:t>) hora, prorrogável por igual período, após ser declarado vencedor.</w:t>
      </w:r>
    </w:p>
    <w:p w14:paraId="19F3BFA1" w14:textId="77777777" w:rsidR="005435FA" w:rsidRPr="00EA68B3" w:rsidRDefault="005435FA"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3.6.1</w:t>
      </w:r>
      <w:r w:rsidRPr="00EA68B3">
        <w:rPr>
          <w:rFonts w:asciiTheme="minorHAnsi" w:eastAsiaTheme="minorHAnsi" w:hAnsiTheme="minorHAnsi" w:cstheme="minorHAnsi"/>
          <w:sz w:val="16"/>
          <w:szCs w:val="16"/>
          <w:lang w:val="pt-BR" w:eastAsia="en-US" w:bidi="ar-SA"/>
        </w:rPr>
        <w:t xml:space="preserve"> O não atendimento no prazo estipulado levará a inabilitação do licitante.</w:t>
      </w:r>
    </w:p>
    <w:p w14:paraId="370B425B" w14:textId="77777777" w:rsidR="005435FA" w:rsidRPr="00EA68B3" w:rsidRDefault="005435FA" w:rsidP="00EA68B3">
      <w:pPr>
        <w:ind w:left="567"/>
        <w:jc w:val="both"/>
        <w:rPr>
          <w:rFonts w:asciiTheme="minorHAnsi" w:eastAsiaTheme="minorHAnsi" w:hAnsiTheme="minorHAnsi" w:cstheme="minorHAnsi"/>
          <w:sz w:val="16"/>
          <w:szCs w:val="16"/>
          <w:lang w:val="pt-BR" w:eastAsia="en-US" w:bidi="ar-SA"/>
        </w:rPr>
      </w:pPr>
    </w:p>
    <w:p w14:paraId="04D07C7D" w14:textId="115CD60E" w:rsidR="00B33491" w:rsidRPr="00EA68B3" w:rsidRDefault="005435FA"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3.6.2</w:t>
      </w:r>
      <w:r w:rsidRPr="00EA68B3">
        <w:rPr>
          <w:rFonts w:asciiTheme="minorHAnsi" w:eastAsiaTheme="minorHAnsi" w:hAnsiTheme="minorHAnsi" w:cstheme="minorHAnsi"/>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EA68B3">
        <w:rPr>
          <w:rFonts w:asciiTheme="minorHAnsi" w:eastAsiaTheme="minorHAnsi" w:hAnsiTheme="minorHAnsi" w:cstheme="minorHAnsi"/>
          <w:sz w:val="16"/>
          <w:szCs w:val="16"/>
          <w:lang w:val="pt-BR" w:eastAsia="en-US" w:bidi="ar-SA"/>
        </w:rPr>
        <w:t>.</w:t>
      </w:r>
    </w:p>
    <w:p w14:paraId="4D448633" w14:textId="77777777" w:rsidR="00B33491" w:rsidRPr="00EA68B3" w:rsidRDefault="00B33491" w:rsidP="00EA68B3">
      <w:pPr>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6A579F" w:rsidRPr="00EA68B3" w14:paraId="05796F71" w14:textId="77777777" w:rsidTr="00C87463">
        <w:tc>
          <w:tcPr>
            <w:tcW w:w="8926" w:type="dxa"/>
            <w:shd w:val="clear" w:color="auto" w:fill="D9D9D9" w:themeFill="background1" w:themeFillShade="D9"/>
          </w:tcPr>
          <w:p w14:paraId="033AE540" w14:textId="77777777" w:rsidR="006A579F" w:rsidRPr="00EA68B3" w:rsidRDefault="006A579F"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IV – DA PARTICIPAÇÃO DO PREGÃO</w:t>
            </w:r>
          </w:p>
        </w:tc>
      </w:tr>
    </w:tbl>
    <w:p w14:paraId="2B5DFCA1" w14:textId="15E8A2D7" w:rsidR="00395A02" w:rsidRPr="00EA68B3" w:rsidRDefault="00395A02" w:rsidP="00EA68B3">
      <w:pPr>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4.1 </w:t>
      </w:r>
      <w:r w:rsidRPr="00EA68B3">
        <w:rPr>
          <w:rFonts w:asciiTheme="minorHAnsi" w:eastAsiaTheme="minorHAnsi" w:hAnsiTheme="minorHAnsi" w:cstheme="minorHAnsi"/>
          <w:sz w:val="16"/>
          <w:szCs w:val="16"/>
          <w:lang w:val="pt-BR" w:eastAsia="en-US" w:bidi="ar-SA"/>
        </w:rPr>
        <w:t xml:space="preserve">Poderão participar desta licitação as empresas pertencentes ao ramo de atividade relacionado ao objeto da licitação e que </w:t>
      </w:r>
      <w:r w:rsidRPr="00EA68B3">
        <w:rPr>
          <w:rFonts w:asciiTheme="minorHAnsi" w:eastAsiaTheme="minorHAnsi" w:hAnsiTheme="minorHAnsi" w:cstheme="minorHAnsi"/>
          <w:sz w:val="16"/>
          <w:szCs w:val="16"/>
          <w:lang w:val="pt-BR" w:eastAsia="en-US" w:bidi="ar-SA"/>
        </w:rPr>
        <w:lastRenderedPageBreak/>
        <w:t xml:space="preserve">estiverem previamente credenciadas perante o sistema eletrônico provido pela plataforma Compras BR, por meio do sítio </w:t>
      </w:r>
      <w:r w:rsidRPr="00EA68B3">
        <w:rPr>
          <w:rFonts w:asciiTheme="minorHAnsi" w:eastAsiaTheme="minorHAnsi" w:hAnsiTheme="minorHAnsi" w:cstheme="minorHAnsi"/>
          <w:b/>
          <w:sz w:val="16"/>
          <w:szCs w:val="16"/>
          <w:lang w:val="pt-BR" w:eastAsia="en-US" w:bidi="ar-SA"/>
        </w:rPr>
        <w:t>https://comprasbr.com.br/</w:t>
      </w:r>
      <w:r w:rsidRPr="00EA68B3">
        <w:rPr>
          <w:rFonts w:asciiTheme="minorHAnsi" w:eastAsiaTheme="minorHAnsi" w:hAnsiTheme="minorHAnsi" w:cstheme="minorHAnsi"/>
          <w:sz w:val="16"/>
          <w:szCs w:val="16"/>
          <w:lang w:val="pt-BR" w:eastAsia="en-US" w:bidi="ar-SA"/>
        </w:rPr>
        <w:t>.</w:t>
      </w:r>
    </w:p>
    <w:p w14:paraId="4FB1686E" w14:textId="77777777" w:rsidR="00395A02" w:rsidRPr="00EA68B3" w:rsidRDefault="00395A02" w:rsidP="00EA68B3">
      <w:pPr>
        <w:jc w:val="both"/>
        <w:rPr>
          <w:rFonts w:asciiTheme="minorHAnsi" w:eastAsiaTheme="minorHAnsi" w:hAnsiTheme="minorHAnsi" w:cstheme="minorHAnsi"/>
          <w:b/>
          <w:sz w:val="16"/>
          <w:szCs w:val="16"/>
          <w:lang w:val="pt-BR" w:eastAsia="en-US" w:bidi="ar-SA"/>
        </w:rPr>
      </w:pPr>
    </w:p>
    <w:p w14:paraId="640029C9" w14:textId="41B09A88" w:rsidR="00395A02" w:rsidRPr="00EA68B3" w:rsidRDefault="00395A02"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 </w:t>
      </w:r>
      <w:r w:rsidRPr="00EA68B3">
        <w:rPr>
          <w:rFonts w:asciiTheme="minorHAnsi" w:eastAsiaTheme="minorHAnsi" w:hAnsiTheme="minorHAnsi" w:cstheme="minorHAnsi"/>
          <w:sz w:val="16"/>
          <w:szCs w:val="16"/>
          <w:lang w:val="pt-BR" w:eastAsia="en-US" w:bidi="ar-SA"/>
        </w:rPr>
        <w:t>Não poderão disputar licitaçã</w:t>
      </w:r>
      <w:r w:rsidR="001775EF" w:rsidRPr="00EA68B3">
        <w:rPr>
          <w:rFonts w:asciiTheme="minorHAnsi" w:eastAsiaTheme="minorHAnsi" w:hAnsiTheme="minorHAnsi" w:cstheme="minorHAnsi"/>
          <w:sz w:val="16"/>
          <w:szCs w:val="16"/>
          <w:lang w:val="pt-BR" w:eastAsia="en-US" w:bidi="ar-SA"/>
        </w:rPr>
        <w:t>o ou participar da execução de Contrato</w:t>
      </w:r>
      <w:r w:rsidRPr="00EA68B3">
        <w:rPr>
          <w:rFonts w:asciiTheme="minorHAnsi" w:eastAsiaTheme="minorHAnsi" w:hAnsiTheme="minorHAnsi" w:cstheme="minorHAnsi"/>
          <w:sz w:val="16"/>
          <w:szCs w:val="16"/>
          <w:lang w:val="pt-BR" w:eastAsia="en-US" w:bidi="ar-SA"/>
        </w:rPr>
        <w:t xml:space="preserve">, direta ou indiretamente: </w:t>
      </w:r>
    </w:p>
    <w:p w14:paraId="18E17A57"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4.2.1 </w:t>
      </w:r>
      <w:r w:rsidRPr="00EA68B3">
        <w:rPr>
          <w:rFonts w:asciiTheme="minorHAnsi" w:eastAsiaTheme="minorHAnsi" w:hAnsiTheme="minorHAnsi" w:cstheme="minorHAnsi"/>
          <w:sz w:val="16"/>
          <w:szCs w:val="16"/>
          <w:lang w:val="pt-BR" w:eastAsia="en-US" w:bidi="ar-SA"/>
        </w:rPr>
        <w:t>Aquele que não atenda às condições deste Edital e seu(s) anexo(s);</w:t>
      </w:r>
    </w:p>
    <w:p w14:paraId="1D1F1920" w14:textId="77777777" w:rsidR="00395A02" w:rsidRPr="00EA68B3" w:rsidRDefault="00395A02" w:rsidP="00EA68B3">
      <w:pPr>
        <w:jc w:val="both"/>
        <w:rPr>
          <w:rFonts w:asciiTheme="minorHAnsi" w:eastAsiaTheme="minorHAnsi" w:hAnsiTheme="minorHAnsi" w:cstheme="minorHAnsi"/>
          <w:sz w:val="16"/>
          <w:szCs w:val="16"/>
          <w:lang w:val="pt-BR" w:eastAsia="en-US" w:bidi="ar-SA"/>
        </w:rPr>
      </w:pPr>
    </w:p>
    <w:p w14:paraId="4D1398F8"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4.2.2 </w:t>
      </w:r>
      <w:r w:rsidRPr="00EA68B3">
        <w:rPr>
          <w:rFonts w:asciiTheme="minorHAnsi" w:eastAsiaTheme="minorHAnsi" w:hAnsiTheme="minorHAnsi" w:cstheme="minorHAnsi"/>
          <w:sz w:val="16"/>
          <w:szCs w:val="16"/>
          <w:lang w:val="pt-BR" w:eastAsia="en-US" w:bidi="ar-SA"/>
        </w:rPr>
        <w:t xml:space="preserve">Autor do anteprojeto, do projeto básico ou do projeto executivo, pessoa física ou jurídica, quando a licitação versar sobre serviços ou fornecimento de bens a ele relacionados; </w:t>
      </w:r>
    </w:p>
    <w:p w14:paraId="1F7C28A8" w14:textId="77777777" w:rsidR="00306602" w:rsidRDefault="00306602" w:rsidP="00EA68B3">
      <w:pPr>
        <w:ind w:left="567"/>
        <w:jc w:val="both"/>
        <w:rPr>
          <w:rFonts w:asciiTheme="minorHAnsi" w:eastAsiaTheme="minorHAnsi" w:hAnsiTheme="minorHAnsi" w:cstheme="minorHAnsi"/>
          <w:b/>
          <w:sz w:val="16"/>
          <w:szCs w:val="16"/>
          <w:lang w:val="pt-BR" w:eastAsia="en-US" w:bidi="ar-SA"/>
        </w:rPr>
      </w:pPr>
    </w:p>
    <w:p w14:paraId="4FD1EA2E"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4.2.3 </w:t>
      </w:r>
      <w:r w:rsidRPr="00EA68B3">
        <w:rPr>
          <w:rFonts w:asciiTheme="minorHAnsi" w:eastAsiaTheme="minorHAnsi" w:hAnsiTheme="minorHAnsi" w:cstheme="minorHAnsi"/>
          <w:sz w:val="16"/>
          <w:szCs w:val="16"/>
          <w:lang w:val="pt-BR" w:eastAsia="en-US" w:bidi="ar-S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CFD5CE9" w14:textId="4053FAEA"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a) </w:t>
      </w:r>
      <w:r w:rsidRPr="00EA68B3">
        <w:rPr>
          <w:rFonts w:asciiTheme="minorHAnsi" w:eastAsiaTheme="minorHAnsi" w:hAnsiTheme="minorHAnsi" w:cstheme="minorHAnsi"/>
          <w:sz w:val="16"/>
          <w:szCs w:val="16"/>
          <w:lang w:val="pt-BR" w:eastAsia="en-US" w:bidi="ar-SA"/>
        </w:rPr>
        <w:t>A critério da Administração e exclusivamente a seu serviço, o autor dos projetos e a empresa a que se 4.2.2 e 4.2.3 poderão participar no apoio das atividades de planejamento da contratação, de execuçã</w:t>
      </w:r>
      <w:r w:rsidR="001775EF" w:rsidRPr="00EA68B3">
        <w:rPr>
          <w:rFonts w:asciiTheme="minorHAnsi" w:eastAsiaTheme="minorHAnsi" w:hAnsiTheme="minorHAnsi" w:cstheme="minorHAnsi"/>
          <w:sz w:val="16"/>
          <w:szCs w:val="16"/>
          <w:lang w:val="pt-BR" w:eastAsia="en-US" w:bidi="ar-SA"/>
        </w:rPr>
        <w:t>o da licitação ou de gestão do Contrato</w:t>
      </w:r>
      <w:r w:rsidRPr="00EA68B3">
        <w:rPr>
          <w:rFonts w:asciiTheme="minorHAnsi" w:eastAsiaTheme="minorHAnsi" w:hAnsiTheme="minorHAnsi" w:cstheme="minorHAnsi"/>
          <w:sz w:val="16"/>
          <w:szCs w:val="16"/>
          <w:lang w:val="pt-BR" w:eastAsia="en-US" w:bidi="ar-SA"/>
        </w:rPr>
        <w:t xml:space="preserve">, desde que sob supervisão exclusiva de agentes públicos do órgão ou entidade. </w:t>
      </w:r>
    </w:p>
    <w:p w14:paraId="04D868D4"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b) </w:t>
      </w:r>
      <w:r w:rsidRPr="00EA68B3">
        <w:rPr>
          <w:rFonts w:asciiTheme="minorHAnsi" w:eastAsiaTheme="minorHAnsi" w:hAnsiTheme="minorHAnsi" w:cstheme="minorHAnsi"/>
          <w:sz w:val="16"/>
          <w:szCs w:val="16"/>
          <w:lang w:val="pt-BR" w:eastAsia="en-US" w:bidi="ar-SA"/>
        </w:rPr>
        <w:t>Equiparam-se aos autores do projeto as empresas integrantes do mesmo grupo econômico.</w:t>
      </w:r>
    </w:p>
    <w:p w14:paraId="3EF131A3"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c) </w:t>
      </w:r>
      <w:r w:rsidRPr="00EA68B3">
        <w:rPr>
          <w:rFonts w:asciiTheme="minorHAnsi" w:eastAsiaTheme="minorHAnsi" w:hAnsiTheme="minorHAnsi" w:cstheme="minorHAnsi"/>
          <w:sz w:val="16"/>
          <w:szCs w:val="16"/>
          <w:lang w:val="pt-BR" w:eastAsia="en-US" w:bidi="ar-SA"/>
        </w:rPr>
        <w:t xml:space="preserve">O disposto nos itens </w:t>
      </w:r>
      <w:r w:rsidRPr="00EA68B3">
        <w:rPr>
          <w:rFonts w:asciiTheme="minorHAnsi" w:eastAsiaTheme="minorHAnsi" w:hAnsiTheme="minorHAnsi" w:cstheme="minorHAnsi"/>
          <w:b/>
          <w:sz w:val="16"/>
          <w:szCs w:val="16"/>
          <w:lang w:val="pt-BR" w:eastAsia="en-US" w:bidi="ar-SA"/>
        </w:rPr>
        <w:t>4.2.2</w:t>
      </w:r>
      <w:r w:rsidRPr="00EA68B3">
        <w:rPr>
          <w:rFonts w:asciiTheme="minorHAnsi" w:eastAsiaTheme="minorHAnsi" w:hAnsiTheme="minorHAnsi" w:cstheme="minorHAnsi"/>
          <w:sz w:val="16"/>
          <w:szCs w:val="16"/>
          <w:lang w:val="pt-BR" w:eastAsia="en-US" w:bidi="ar-SA"/>
        </w:rPr>
        <w:t xml:space="preserve"> e </w:t>
      </w:r>
      <w:r w:rsidRPr="00EA68B3">
        <w:rPr>
          <w:rFonts w:asciiTheme="minorHAnsi" w:eastAsiaTheme="minorHAnsi" w:hAnsiTheme="minorHAnsi" w:cstheme="minorHAnsi"/>
          <w:b/>
          <w:sz w:val="16"/>
          <w:szCs w:val="16"/>
          <w:lang w:val="pt-BR" w:eastAsia="en-US" w:bidi="ar-SA"/>
        </w:rPr>
        <w:t>4.2.3</w:t>
      </w:r>
      <w:r w:rsidRPr="00EA68B3">
        <w:rPr>
          <w:rFonts w:asciiTheme="minorHAnsi" w:eastAsiaTheme="minorHAnsi" w:hAnsiTheme="minorHAnsi" w:cstheme="minorHAnsi"/>
          <w:sz w:val="16"/>
          <w:szCs w:val="16"/>
          <w:lang w:val="pt-BR" w:eastAsia="en-US" w:bidi="ar-SA"/>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60A0046" w14:textId="77777777" w:rsidR="00395A02" w:rsidRPr="00EA68B3" w:rsidRDefault="00395A02" w:rsidP="00EA68B3">
      <w:pPr>
        <w:jc w:val="both"/>
        <w:rPr>
          <w:rFonts w:asciiTheme="minorHAnsi" w:eastAsiaTheme="minorHAnsi" w:hAnsiTheme="minorHAnsi" w:cstheme="minorHAnsi"/>
          <w:b/>
          <w:sz w:val="16"/>
          <w:szCs w:val="16"/>
          <w:lang w:val="pt-BR" w:eastAsia="en-US" w:bidi="ar-SA"/>
        </w:rPr>
      </w:pPr>
    </w:p>
    <w:p w14:paraId="08B950E7"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4.2.4 </w:t>
      </w:r>
      <w:r w:rsidRPr="00EA68B3">
        <w:rPr>
          <w:rFonts w:asciiTheme="minorHAnsi" w:eastAsiaTheme="minorHAnsi" w:hAnsiTheme="minorHAnsi" w:cstheme="minorHAnsi"/>
          <w:sz w:val="16"/>
          <w:szCs w:val="16"/>
          <w:lang w:val="pt-BR" w:eastAsia="en-US" w:bidi="ar-SA"/>
        </w:rPr>
        <w:t>Pessoa física ou jurídica que se encontre, ao tempo da licitação, impossibilitada de participar da licitação em decorrência de sanção que lhe foi imposta;</w:t>
      </w:r>
    </w:p>
    <w:p w14:paraId="5CE1DA58"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a) </w:t>
      </w:r>
      <w:r w:rsidRPr="00EA68B3">
        <w:rPr>
          <w:rFonts w:asciiTheme="minorHAnsi" w:eastAsiaTheme="minorHAnsi" w:hAnsiTheme="minorHAnsi" w:cstheme="minorHAnsi"/>
          <w:sz w:val="16"/>
          <w:szCs w:val="16"/>
          <w:lang w:val="pt-BR" w:eastAsia="en-US" w:bidi="ar-SA"/>
        </w:rPr>
        <w:t>O impedimento de que trata o item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8236B6" w14:textId="77777777" w:rsidR="00395A02" w:rsidRPr="00EA68B3" w:rsidRDefault="00395A02" w:rsidP="00EA68B3">
      <w:pPr>
        <w:jc w:val="both"/>
        <w:rPr>
          <w:rFonts w:asciiTheme="minorHAnsi" w:eastAsiaTheme="minorHAnsi" w:hAnsiTheme="minorHAnsi" w:cstheme="minorHAnsi"/>
          <w:b/>
          <w:sz w:val="16"/>
          <w:szCs w:val="16"/>
          <w:lang w:val="pt-BR" w:eastAsia="en-US" w:bidi="ar-SA"/>
        </w:rPr>
      </w:pPr>
    </w:p>
    <w:p w14:paraId="2179CEAB" w14:textId="08202CE3"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4.2.5 </w:t>
      </w:r>
      <w:r w:rsidRPr="00EA68B3">
        <w:rPr>
          <w:rFonts w:asciiTheme="minorHAnsi" w:eastAsiaTheme="minorHAnsi" w:hAnsiTheme="minorHAnsi" w:cstheme="minorHAnsi"/>
          <w:sz w:val="16"/>
          <w:szCs w:val="16"/>
          <w:lang w:val="pt-BR" w:eastAsia="en-US" w:bidi="ar-SA"/>
        </w:rPr>
        <w:t xml:space="preserve">Aquele que mantenha vínculo de natureza técnica, comercial, econômica, financeira, trabalhista ou civil com dirigente do órgão ou entidade </w:t>
      </w:r>
      <w:r w:rsidR="001775EF" w:rsidRPr="00EA68B3">
        <w:rPr>
          <w:rFonts w:asciiTheme="minorHAnsi" w:eastAsiaTheme="minorHAnsi" w:hAnsiTheme="minorHAnsi" w:cstheme="minorHAnsi"/>
          <w:sz w:val="16"/>
          <w:szCs w:val="16"/>
          <w:lang w:val="pt-BR" w:eastAsia="en-US" w:bidi="ar-SA"/>
        </w:rPr>
        <w:t>CONTRATANTE</w:t>
      </w:r>
      <w:r w:rsidRPr="00EA68B3">
        <w:rPr>
          <w:rFonts w:asciiTheme="minorHAnsi" w:eastAsiaTheme="minorHAnsi" w:hAnsiTheme="minorHAnsi" w:cstheme="minorHAnsi"/>
          <w:sz w:val="16"/>
          <w:szCs w:val="16"/>
          <w:lang w:val="pt-BR" w:eastAsia="en-US" w:bidi="ar-SA"/>
        </w:rPr>
        <w:t xml:space="preserve"> ou com agente público que desempenhe função na licitação ou atue na fiscalização ou na gestão do </w:t>
      </w:r>
      <w:r w:rsidR="001775EF" w:rsidRPr="00EA68B3">
        <w:rPr>
          <w:rFonts w:asciiTheme="minorHAnsi" w:eastAsiaTheme="minorHAnsi" w:hAnsiTheme="minorHAnsi" w:cstheme="minorHAnsi"/>
          <w:sz w:val="16"/>
          <w:szCs w:val="16"/>
          <w:lang w:val="pt-BR" w:eastAsia="en-US" w:bidi="ar-SA"/>
        </w:rPr>
        <w:t>Contrato</w:t>
      </w:r>
      <w:r w:rsidRPr="00EA68B3">
        <w:rPr>
          <w:rFonts w:asciiTheme="minorHAnsi" w:eastAsiaTheme="minorHAnsi" w:hAnsiTheme="minorHAnsi" w:cstheme="minorHAnsi"/>
          <w:sz w:val="16"/>
          <w:szCs w:val="16"/>
          <w:lang w:val="pt-BR" w:eastAsia="en-US" w:bidi="ar-SA"/>
        </w:rPr>
        <w:t>, ou que deles seja cônjuge, companheiro ou parente em linha reta, colateral ou por afinidade, até o terceiro grau;</w:t>
      </w:r>
    </w:p>
    <w:p w14:paraId="58FA34D6"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p>
    <w:p w14:paraId="11C9D0DC"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4.2.6 </w:t>
      </w:r>
      <w:r w:rsidRPr="00EA68B3">
        <w:rPr>
          <w:rFonts w:asciiTheme="minorHAnsi" w:eastAsiaTheme="minorHAnsi" w:hAnsiTheme="minorHAnsi" w:cstheme="minorHAnsi"/>
          <w:sz w:val="16"/>
          <w:szCs w:val="16"/>
          <w:lang w:val="pt-BR" w:eastAsia="en-US" w:bidi="ar-SA"/>
        </w:rPr>
        <w:t>Empresas controladoras, controladas ou coligadas, nos termos da Lei nº 6.404, de 15 de dezembro de 1976, concorrendo entre si;</w:t>
      </w:r>
    </w:p>
    <w:p w14:paraId="065E369B"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p>
    <w:p w14:paraId="67619200"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4.2.7 </w:t>
      </w:r>
      <w:r w:rsidRPr="00EA68B3">
        <w:rPr>
          <w:rFonts w:asciiTheme="minorHAnsi" w:eastAsiaTheme="minorHAnsi" w:hAnsiTheme="minorHAnsi" w:cstheme="minorHAnsi"/>
          <w:sz w:val="16"/>
          <w:szCs w:val="16"/>
          <w:lang w:val="pt-BR" w:eastAsia="en-US" w:bidi="ar-S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2B04F6" w14:textId="77777777" w:rsidR="00395A02" w:rsidRPr="00EA68B3" w:rsidRDefault="00395A02" w:rsidP="00EA68B3">
      <w:pPr>
        <w:ind w:left="567"/>
        <w:jc w:val="both"/>
        <w:rPr>
          <w:rFonts w:asciiTheme="minorHAnsi" w:eastAsiaTheme="minorHAnsi" w:hAnsiTheme="minorHAnsi" w:cstheme="minorHAnsi"/>
          <w:b/>
          <w:sz w:val="16"/>
          <w:szCs w:val="16"/>
          <w:lang w:val="pt-BR" w:eastAsia="en-US" w:bidi="ar-SA"/>
        </w:rPr>
      </w:pPr>
    </w:p>
    <w:p w14:paraId="7E6A079D"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4.2.8 </w:t>
      </w:r>
      <w:r w:rsidRPr="00EA68B3">
        <w:rPr>
          <w:rFonts w:asciiTheme="minorHAnsi" w:eastAsiaTheme="minorHAnsi" w:hAnsiTheme="minorHAnsi" w:cstheme="minorHAnsi"/>
          <w:sz w:val="16"/>
          <w:szCs w:val="16"/>
          <w:lang w:val="pt-BR" w:eastAsia="en-US" w:bidi="ar-SA"/>
        </w:rPr>
        <w:t>Agente público do órgão ou entidade licitante;</w:t>
      </w:r>
    </w:p>
    <w:p w14:paraId="44B2FF5B" w14:textId="77777777" w:rsidR="00395A02" w:rsidRPr="00EA68B3" w:rsidRDefault="00395A02" w:rsidP="00EA68B3">
      <w:pPr>
        <w:ind w:left="567"/>
        <w:jc w:val="both"/>
        <w:rPr>
          <w:rFonts w:asciiTheme="minorHAnsi" w:eastAsiaTheme="minorHAnsi" w:hAnsiTheme="minorHAnsi" w:cstheme="minorHAnsi"/>
          <w:b/>
          <w:sz w:val="16"/>
          <w:szCs w:val="16"/>
          <w:lang w:val="pt-BR" w:eastAsia="en-US" w:bidi="ar-SA"/>
        </w:rPr>
      </w:pPr>
    </w:p>
    <w:p w14:paraId="21FB2080"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4.2.9 </w:t>
      </w:r>
      <w:r w:rsidRPr="00EA68B3">
        <w:rPr>
          <w:rFonts w:asciiTheme="minorHAnsi" w:eastAsiaTheme="minorHAnsi" w:hAnsiTheme="minorHAnsi" w:cstheme="minorHAnsi"/>
          <w:sz w:val="16"/>
          <w:szCs w:val="16"/>
          <w:lang w:val="pt-BR" w:eastAsia="en-US" w:bidi="ar-SA"/>
        </w:rPr>
        <w:t>Organizações da Sociedade Civil de Interesse Público - OSCIP, atuando nessa condição;</w:t>
      </w:r>
    </w:p>
    <w:p w14:paraId="3A1A8B31"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p>
    <w:p w14:paraId="275AB596" w14:textId="5E854811"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4.2.10 </w:t>
      </w:r>
      <w:r w:rsidRPr="00EA68B3">
        <w:rPr>
          <w:rFonts w:asciiTheme="minorHAnsi" w:eastAsiaTheme="minorHAnsi" w:hAnsiTheme="minorHAnsi" w:cstheme="minorHAnsi"/>
          <w:sz w:val="16"/>
          <w:szCs w:val="16"/>
          <w:lang w:val="pt-BR" w:eastAsia="en-US" w:bidi="ar-SA"/>
        </w:rPr>
        <w:t xml:space="preserve">Não poderá participar, direta ou indiretamente, </w:t>
      </w:r>
      <w:r w:rsidR="001775EF" w:rsidRPr="00EA68B3">
        <w:rPr>
          <w:rFonts w:asciiTheme="minorHAnsi" w:eastAsiaTheme="minorHAnsi" w:hAnsiTheme="minorHAnsi" w:cstheme="minorHAnsi"/>
          <w:sz w:val="16"/>
          <w:szCs w:val="16"/>
          <w:lang w:val="pt-BR" w:eastAsia="en-US" w:bidi="ar-SA"/>
        </w:rPr>
        <w:t>da licitação ou da execução do Contrato</w:t>
      </w:r>
      <w:r w:rsidRPr="00EA68B3">
        <w:rPr>
          <w:rFonts w:asciiTheme="minorHAnsi" w:eastAsiaTheme="minorHAnsi" w:hAnsiTheme="minorHAnsi" w:cstheme="minorHAnsi"/>
          <w:sz w:val="16"/>
          <w:szCs w:val="16"/>
          <w:lang w:val="pt-BR" w:eastAsia="en-US" w:bidi="ar-SA"/>
        </w:rPr>
        <w:t xml:space="preserve"> agente público do órgão ou entidade </w:t>
      </w:r>
      <w:r w:rsidR="001775EF" w:rsidRPr="00EA68B3">
        <w:rPr>
          <w:rFonts w:asciiTheme="minorHAnsi" w:eastAsiaTheme="minorHAnsi" w:hAnsiTheme="minorHAnsi" w:cstheme="minorHAnsi"/>
          <w:sz w:val="16"/>
          <w:szCs w:val="16"/>
          <w:lang w:val="pt-BR" w:eastAsia="en-US" w:bidi="ar-SA"/>
        </w:rPr>
        <w:t>CONTRATANTE</w:t>
      </w:r>
      <w:r w:rsidRPr="00EA68B3">
        <w:rPr>
          <w:rFonts w:asciiTheme="minorHAnsi" w:eastAsiaTheme="minorHAnsi" w:hAnsiTheme="minorHAnsi" w:cstheme="minorHAnsi"/>
          <w:sz w:val="16"/>
          <w:szCs w:val="16"/>
          <w:lang w:val="pt-BR" w:eastAsia="en-US" w:bidi="ar-SA"/>
        </w:rPr>
        <w:t>, devendo ser observadas as situações que possam configurar conflito de interesses no exercício ou após o exercício do cargo ou emprego, nos termos da legislação que disciplina a matéria, conforme § 1º do art. 9º da Lei n.º 14.133, de 2021.</w:t>
      </w:r>
    </w:p>
    <w:p w14:paraId="5DF50CB7" w14:textId="77777777" w:rsidR="00395A02" w:rsidRPr="00EA68B3" w:rsidRDefault="00395A02" w:rsidP="00EA68B3">
      <w:pPr>
        <w:jc w:val="both"/>
        <w:rPr>
          <w:rFonts w:asciiTheme="minorHAnsi" w:eastAsiaTheme="minorHAnsi" w:hAnsiTheme="minorHAnsi" w:cstheme="minorHAnsi"/>
          <w:b/>
          <w:sz w:val="16"/>
          <w:szCs w:val="16"/>
          <w:lang w:val="pt-BR" w:eastAsia="en-US" w:bidi="ar-SA"/>
        </w:rPr>
      </w:pPr>
    </w:p>
    <w:p w14:paraId="1CF59E6D" w14:textId="77777777" w:rsidR="00395A02" w:rsidRPr="00EA68B3" w:rsidRDefault="00395A02" w:rsidP="00EA68B3">
      <w:pPr>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4.3. DA PARTICIPAÇÃO DE EMPRESAS SOB A FORMA DE CONSÓRCIO:</w:t>
      </w:r>
    </w:p>
    <w:p w14:paraId="15CB7C30"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4.3.1. </w:t>
      </w:r>
      <w:r w:rsidRPr="00EA68B3">
        <w:rPr>
          <w:rFonts w:asciiTheme="minorHAnsi" w:eastAsiaTheme="minorHAnsi" w:hAnsiTheme="minorHAnsi" w:cstheme="minorHAnsi"/>
          <w:sz w:val="16"/>
          <w:szCs w:val="16"/>
          <w:lang w:val="pt-BR" w:eastAsia="en-US" w:bidi="ar-SA"/>
        </w:rPr>
        <w:t xml:space="preserve">Para este certame será permitida a participação de empresas constituídas sob a forma de consórcio, em consonância com o Art. 15 da Lei Federal 14.133/21. </w:t>
      </w:r>
    </w:p>
    <w:p w14:paraId="3A6806F1" w14:textId="77777777" w:rsidR="00395A02" w:rsidRPr="00EA68B3" w:rsidRDefault="00395A02" w:rsidP="00EA68B3">
      <w:pPr>
        <w:jc w:val="both"/>
        <w:rPr>
          <w:rFonts w:asciiTheme="minorHAnsi" w:eastAsiaTheme="minorHAnsi" w:hAnsiTheme="minorHAnsi" w:cstheme="minorHAnsi"/>
          <w:sz w:val="16"/>
          <w:szCs w:val="16"/>
          <w:lang w:val="pt-BR" w:eastAsia="en-US" w:bidi="ar-SA"/>
        </w:rPr>
      </w:pPr>
    </w:p>
    <w:p w14:paraId="43DF2CA8"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4.3.2.</w:t>
      </w:r>
      <w:r w:rsidRPr="00EA68B3">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 como as seguintes condições:</w:t>
      </w:r>
    </w:p>
    <w:p w14:paraId="00EDDBCA"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sz w:val="16"/>
          <w:szCs w:val="16"/>
          <w:lang w:val="pt-BR" w:eastAsia="en-US" w:bidi="ar-SA"/>
        </w:rPr>
        <w:t xml:space="preserve"> </w:t>
      </w:r>
      <w:r w:rsidRPr="00EA68B3">
        <w:rPr>
          <w:rFonts w:asciiTheme="minorHAnsi" w:eastAsiaTheme="minorHAnsi" w:hAnsiTheme="minorHAnsi" w:cstheme="minorHAnsi"/>
          <w:b/>
          <w:sz w:val="16"/>
          <w:szCs w:val="16"/>
          <w:lang w:val="pt-BR" w:eastAsia="en-US" w:bidi="ar-SA"/>
        </w:rPr>
        <w:t>4.3.2.1.</w:t>
      </w:r>
      <w:r w:rsidRPr="00EA68B3">
        <w:rPr>
          <w:rFonts w:asciiTheme="minorHAnsi" w:eastAsiaTheme="minorHAnsi" w:hAnsiTheme="minorHAnsi" w:cstheme="minorHAnsi"/>
          <w:sz w:val="16"/>
          <w:szCs w:val="16"/>
          <w:lang w:val="pt-BR" w:eastAsia="en-US" w:bidi="ar-SA"/>
        </w:rPr>
        <w:t xml:space="preserve">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 </w:t>
      </w:r>
    </w:p>
    <w:p w14:paraId="40157A39" w14:textId="77777777" w:rsidR="00395A02" w:rsidRPr="00EA68B3" w:rsidRDefault="00395A02" w:rsidP="00EA68B3">
      <w:pPr>
        <w:jc w:val="both"/>
        <w:rPr>
          <w:rFonts w:asciiTheme="minorHAnsi" w:eastAsiaTheme="minorHAnsi" w:hAnsiTheme="minorHAnsi" w:cstheme="minorHAnsi"/>
          <w:sz w:val="16"/>
          <w:szCs w:val="16"/>
          <w:lang w:val="pt-BR" w:eastAsia="en-US" w:bidi="ar-SA"/>
        </w:rPr>
      </w:pPr>
    </w:p>
    <w:p w14:paraId="12FEAC23"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4.3.2.2.</w:t>
      </w:r>
      <w:r w:rsidRPr="00EA68B3">
        <w:rPr>
          <w:rFonts w:asciiTheme="minorHAnsi" w:eastAsiaTheme="minorHAnsi" w:hAnsiTheme="minorHAnsi" w:cstheme="minorHAnsi"/>
          <w:sz w:val="16"/>
          <w:szCs w:val="16"/>
          <w:lang w:val="pt-BR" w:eastAsia="en-US" w:bidi="ar-SA"/>
        </w:rPr>
        <w:t xml:space="preserve"> O instrumento de compromisso público ou particular de constituição do consórcio deverá, obrigatoriamente, </w:t>
      </w:r>
      <w:r w:rsidRPr="00EA68B3">
        <w:rPr>
          <w:rFonts w:asciiTheme="minorHAnsi" w:eastAsiaTheme="minorHAnsi" w:hAnsiTheme="minorHAnsi" w:cstheme="minorHAnsi"/>
          <w:sz w:val="16"/>
          <w:szCs w:val="16"/>
          <w:lang w:val="pt-BR" w:eastAsia="en-US" w:bidi="ar-SA"/>
        </w:rPr>
        <w:lastRenderedPageBreak/>
        <w:t>ser subscrito pelos consorciados, sob pena de inabilitação, bem como assinalar as respectivas proporções (percentual) de participação das empresas consorciadas e:</w:t>
      </w:r>
    </w:p>
    <w:p w14:paraId="5C878A35" w14:textId="77777777" w:rsidR="00395A02" w:rsidRPr="00EA68B3" w:rsidRDefault="00395A02" w:rsidP="00EA68B3">
      <w:pPr>
        <w:ind w:left="1560"/>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a)</w:t>
      </w:r>
      <w:r w:rsidRPr="00EA68B3">
        <w:rPr>
          <w:rFonts w:asciiTheme="minorHAnsi" w:eastAsiaTheme="minorHAnsi" w:hAnsiTheme="minorHAnsi" w:cstheme="minorHAnsi"/>
          <w:sz w:val="16"/>
          <w:szCs w:val="16"/>
          <w:lang w:val="pt-BR" w:eastAsia="en-US" w:bidi="ar-SA"/>
        </w:rPr>
        <w:t xml:space="preserve"> Indicar o líder e conferir-lhe amplos poderes para representar as consorciadas, ativa e passivamente, em todos os atos necessários durante o processo licitatório; </w:t>
      </w:r>
    </w:p>
    <w:p w14:paraId="3480A9BB" w14:textId="77777777" w:rsidR="00395A02" w:rsidRPr="00EA68B3" w:rsidRDefault="00395A02" w:rsidP="00EA68B3">
      <w:pPr>
        <w:ind w:left="1560"/>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b)</w:t>
      </w:r>
      <w:r w:rsidRPr="00EA68B3">
        <w:rPr>
          <w:rFonts w:asciiTheme="minorHAnsi" w:eastAsiaTheme="minorHAnsi" w:hAnsiTheme="minorHAnsi" w:cstheme="minorHAnsi"/>
          <w:sz w:val="16"/>
          <w:szCs w:val="16"/>
          <w:lang w:val="pt-BR" w:eastAsia="en-US" w:bidi="ar-SA"/>
        </w:rPr>
        <w:t xml:space="preserve">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 </w:t>
      </w:r>
    </w:p>
    <w:p w14:paraId="529A4322" w14:textId="620E0577" w:rsidR="00395A02" w:rsidRPr="00EA68B3" w:rsidRDefault="00395A02" w:rsidP="00EA68B3">
      <w:pPr>
        <w:ind w:left="1560"/>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c)</w:t>
      </w:r>
      <w:r w:rsidRPr="00EA68B3">
        <w:rPr>
          <w:rFonts w:asciiTheme="minorHAnsi" w:eastAsiaTheme="minorHAnsi" w:hAnsiTheme="minorHAnsi" w:cstheme="minorHAnsi"/>
          <w:sz w:val="16"/>
          <w:szCs w:val="16"/>
          <w:lang w:val="pt-BR" w:eastAsia="en-US" w:bidi="ar-SA"/>
        </w:rPr>
        <w:t xml:space="preserve"> As empresas consorciadas serão responsáveis solidariamente pelos atos praticados em consórcio durante fase de licitação e também durante a execução do respectivo </w:t>
      </w:r>
      <w:r w:rsidR="001775EF" w:rsidRPr="00EA68B3">
        <w:rPr>
          <w:rFonts w:asciiTheme="minorHAnsi" w:eastAsiaTheme="minorHAnsi" w:hAnsiTheme="minorHAnsi" w:cstheme="minorHAnsi"/>
          <w:sz w:val="16"/>
          <w:szCs w:val="16"/>
          <w:lang w:val="pt-BR" w:eastAsia="en-US" w:bidi="ar-SA"/>
        </w:rPr>
        <w:t>Contrato</w:t>
      </w:r>
      <w:r w:rsidRPr="00EA68B3">
        <w:rPr>
          <w:rFonts w:asciiTheme="minorHAnsi" w:eastAsiaTheme="minorHAnsi" w:hAnsiTheme="minorHAnsi" w:cstheme="minorHAnsi"/>
          <w:sz w:val="16"/>
          <w:szCs w:val="16"/>
          <w:lang w:val="pt-BR" w:eastAsia="en-US" w:bidi="ar-SA"/>
        </w:rPr>
        <w:t>, nesta última hipótese em regime de solidariedade com a empresa Concessionária a ser constituída pelos membros do consórcio.</w:t>
      </w:r>
    </w:p>
    <w:p w14:paraId="030E4E37" w14:textId="77777777" w:rsidR="00395A02" w:rsidRPr="00EA68B3" w:rsidRDefault="00395A02" w:rsidP="00EA68B3">
      <w:pPr>
        <w:jc w:val="both"/>
        <w:rPr>
          <w:rFonts w:asciiTheme="minorHAnsi" w:eastAsiaTheme="minorHAnsi" w:hAnsiTheme="minorHAnsi" w:cstheme="minorHAnsi"/>
          <w:sz w:val="16"/>
          <w:szCs w:val="16"/>
          <w:lang w:val="pt-BR" w:eastAsia="en-US" w:bidi="ar-SA"/>
        </w:rPr>
      </w:pPr>
    </w:p>
    <w:p w14:paraId="56DB45CF"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4.3.2.3.</w:t>
      </w:r>
      <w:r w:rsidRPr="00EA68B3">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0AFF0626" w14:textId="77777777" w:rsidR="00395A02" w:rsidRPr="00EA68B3" w:rsidRDefault="00395A02" w:rsidP="00EA68B3">
      <w:pPr>
        <w:ind w:left="1560"/>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a)</w:t>
      </w:r>
      <w:r w:rsidRPr="00EA68B3">
        <w:rPr>
          <w:rFonts w:asciiTheme="minorHAnsi" w:eastAsiaTheme="minorHAnsi" w:hAnsiTheme="minorHAnsi" w:cstheme="minorHAnsi"/>
          <w:sz w:val="16"/>
          <w:szCs w:val="16"/>
          <w:lang w:val="pt-BR" w:eastAsia="en-US" w:bidi="ar-SA"/>
        </w:rPr>
        <w:t xml:space="preserve"> Ser empresa nacional;</w:t>
      </w:r>
    </w:p>
    <w:p w14:paraId="10D83289" w14:textId="77777777" w:rsidR="00395A02" w:rsidRPr="00EA68B3" w:rsidRDefault="00395A02" w:rsidP="00EA68B3">
      <w:pPr>
        <w:ind w:left="1560"/>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b)</w:t>
      </w:r>
      <w:r w:rsidRPr="00EA68B3">
        <w:rPr>
          <w:rFonts w:asciiTheme="minorHAnsi" w:eastAsiaTheme="minorHAnsi" w:hAnsiTheme="minorHAnsi" w:cstheme="minorHAnsi"/>
          <w:sz w:val="16"/>
          <w:szCs w:val="16"/>
          <w:lang w:val="pt-BR" w:eastAsia="en-US" w:bidi="ar-SA"/>
        </w:rPr>
        <w:t xml:space="preserve"> Ter poderes expressos para receber citações, intimações e responder administrativa ou judicialmente pelas demais consorciadas; e,</w:t>
      </w:r>
    </w:p>
    <w:p w14:paraId="0C2ED58F" w14:textId="180F7F9D" w:rsidR="00395A02" w:rsidRPr="00EA68B3" w:rsidRDefault="00395A02" w:rsidP="00EA68B3">
      <w:pPr>
        <w:ind w:left="1560"/>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c)</w:t>
      </w:r>
      <w:r w:rsidRPr="00EA68B3">
        <w:rPr>
          <w:rFonts w:asciiTheme="minorHAnsi" w:eastAsiaTheme="minorHAnsi" w:hAnsiTheme="minorHAnsi" w:cstheme="minorHAnsi"/>
          <w:sz w:val="16"/>
          <w:szCs w:val="16"/>
          <w:lang w:val="pt-BR" w:eastAsia="en-US" w:bidi="ar-SA"/>
        </w:rPr>
        <w:t xml:space="preserve"> Ter poderes expressos para representar o consórcio em todas as fases do presente procedimento licitatório, podendo, inclusive, interpor </w:t>
      </w:r>
      <w:r w:rsidR="001775EF" w:rsidRPr="00EA68B3">
        <w:rPr>
          <w:rFonts w:asciiTheme="minorHAnsi" w:eastAsiaTheme="minorHAnsi" w:hAnsiTheme="minorHAnsi" w:cstheme="minorHAnsi"/>
          <w:sz w:val="16"/>
          <w:szCs w:val="16"/>
          <w:lang w:val="pt-BR" w:eastAsia="en-US" w:bidi="ar-SA"/>
        </w:rPr>
        <w:t>e desistir de recursos, firmar Contrato</w:t>
      </w:r>
      <w:r w:rsidRPr="00EA68B3">
        <w:rPr>
          <w:rFonts w:asciiTheme="minorHAnsi" w:eastAsiaTheme="minorHAnsi" w:hAnsiTheme="minorHAnsi" w:cstheme="minorHAnsi"/>
          <w:sz w:val="16"/>
          <w:szCs w:val="16"/>
          <w:lang w:val="pt-BR" w:eastAsia="en-US" w:bidi="ar-SA"/>
        </w:rPr>
        <w:t>s e praticar todos os atos necessários, visando à perfeita execução de seu objeto.</w:t>
      </w:r>
    </w:p>
    <w:p w14:paraId="7BC384F8" w14:textId="77777777" w:rsidR="00395A02" w:rsidRPr="00EA68B3" w:rsidRDefault="00395A02" w:rsidP="00EA68B3">
      <w:pPr>
        <w:jc w:val="both"/>
        <w:rPr>
          <w:rFonts w:asciiTheme="minorHAnsi" w:eastAsiaTheme="minorHAnsi" w:hAnsiTheme="minorHAnsi" w:cstheme="minorHAnsi"/>
          <w:sz w:val="16"/>
          <w:szCs w:val="16"/>
          <w:lang w:val="pt-BR" w:eastAsia="en-US" w:bidi="ar-SA"/>
        </w:rPr>
      </w:pPr>
    </w:p>
    <w:p w14:paraId="16D11CE0"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4.3.2.4.</w:t>
      </w:r>
      <w:r w:rsidRPr="00EA68B3">
        <w:rPr>
          <w:rFonts w:asciiTheme="minorHAnsi" w:eastAsiaTheme="minorHAnsi" w:hAnsiTheme="minorHAnsi" w:cstheme="minorHAnsi"/>
          <w:sz w:val="16"/>
          <w:szCs w:val="16"/>
          <w:lang w:val="pt-BR" w:eastAsia="en-US" w:bidi="ar-SA"/>
        </w:rPr>
        <w:t xml:space="preserve"> Cada empresa participante terá que apresentar, individualmente, toda a documentação de habilitação definida por esse Edital e seus Anexos.</w:t>
      </w:r>
    </w:p>
    <w:p w14:paraId="6F4D7DBC" w14:textId="77777777" w:rsidR="00395A02" w:rsidRPr="00EA68B3" w:rsidRDefault="00395A02" w:rsidP="00EA68B3">
      <w:pPr>
        <w:ind w:left="993"/>
        <w:jc w:val="both"/>
        <w:rPr>
          <w:rFonts w:asciiTheme="minorHAnsi" w:eastAsiaTheme="minorHAnsi" w:hAnsiTheme="minorHAnsi" w:cstheme="minorHAnsi"/>
          <w:b/>
          <w:sz w:val="16"/>
          <w:szCs w:val="16"/>
          <w:lang w:val="pt-BR" w:eastAsia="en-US" w:bidi="ar-SA"/>
        </w:rPr>
      </w:pPr>
    </w:p>
    <w:p w14:paraId="0ADD96A0"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4.3.2.5. </w:t>
      </w:r>
      <w:r w:rsidRPr="00EA68B3">
        <w:rPr>
          <w:rFonts w:asciiTheme="minorHAnsi" w:eastAsiaTheme="minorHAnsi" w:hAnsiTheme="minorHAnsi" w:cstheme="minorHAnsi"/>
          <w:sz w:val="16"/>
          <w:szCs w:val="16"/>
          <w:lang w:val="pt-BR" w:eastAsia="en-US" w:bidi="ar-SA"/>
        </w:rPr>
        <w:t>Para efeito de habilitação técnica, com relação à comprovação da qualificação técnico-profissional e técnico-operacional, será admitida a somatória dos quantitativos de cada consorciado.</w:t>
      </w:r>
    </w:p>
    <w:p w14:paraId="71E83F61" w14:textId="77777777" w:rsidR="00395A02" w:rsidRPr="00EA68B3" w:rsidRDefault="00395A02" w:rsidP="00EA68B3">
      <w:pPr>
        <w:ind w:left="993"/>
        <w:jc w:val="both"/>
        <w:rPr>
          <w:rFonts w:asciiTheme="minorHAnsi" w:eastAsiaTheme="minorHAnsi" w:hAnsiTheme="minorHAnsi" w:cstheme="minorHAnsi"/>
          <w:b/>
          <w:sz w:val="16"/>
          <w:szCs w:val="16"/>
          <w:lang w:val="pt-BR" w:eastAsia="en-US" w:bidi="ar-SA"/>
        </w:rPr>
      </w:pPr>
    </w:p>
    <w:p w14:paraId="75D46279"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4.3.2.6.</w:t>
      </w:r>
      <w:r w:rsidRPr="00EA68B3">
        <w:rPr>
          <w:rFonts w:asciiTheme="minorHAnsi" w:eastAsiaTheme="minorHAnsi" w:hAnsiTheme="minorHAnsi" w:cstheme="minorHAnsi"/>
          <w:sz w:val="16"/>
          <w:szCs w:val="16"/>
          <w:lang w:val="pt-BR" w:eastAsia="en-US" w:bidi="ar-SA"/>
        </w:rPr>
        <w:t xml:space="preserve"> Para efeito de habilitação econômico-financeira, será admitido o somatório dos valores de cada consorciado, sendo que para o atendimento ao montante mínimo exigido no capital social mínimo, quando for exigido, haverá um acréscimo de 30% (trinta por cento). O referido acréscimo não se aplica aos consórcios compostos, em sua totalidade, por microempresas e empresas de pequeno porte. </w:t>
      </w:r>
    </w:p>
    <w:p w14:paraId="6FD2AE12"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p>
    <w:p w14:paraId="006CDAF5" w14:textId="71347555"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4.3.2.7</w:t>
      </w:r>
      <w:r w:rsidRPr="00EA68B3">
        <w:rPr>
          <w:rFonts w:asciiTheme="minorHAnsi" w:eastAsiaTheme="minorHAnsi" w:hAnsiTheme="minorHAnsi" w:cstheme="minorHAnsi"/>
          <w:sz w:val="16"/>
          <w:szCs w:val="16"/>
          <w:lang w:val="pt-BR" w:eastAsia="en-US" w:bidi="ar-SA"/>
        </w:rPr>
        <w:t xml:space="preserve"> O Licitante vencedor é obrigado a promover, antes da celebração do </w:t>
      </w:r>
      <w:r w:rsidR="001775EF" w:rsidRPr="00EA68B3">
        <w:rPr>
          <w:rFonts w:asciiTheme="minorHAnsi" w:eastAsiaTheme="minorHAnsi" w:hAnsiTheme="minorHAnsi" w:cstheme="minorHAnsi"/>
          <w:sz w:val="16"/>
          <w:szCs w:val="16"/>
          <w:lang w:val="pt-BR" w:eastAsia="en-US" w:bidi="ar-SA"/>
        </w:rPr>
        <w:t>Contrato</w:t>
      </w:r>
      <w:r w:rsidRPr="00EA68B3">
        <w:rPr>
          <w:rFonts w:asciiTheme="minorHAnsi" w:eastAsiaTheme="minorHAnsi" w:hAnsiTheme="minorHAnsi" w:cstheme="minorHAnsi"/>
          <w:sz w:val="16"/>
          <w:szCs w:val="16"/>
          <w:lang w:val="pt-BR" w:eastAsia="en-US" w:bidi="ar-SA"/>
        </w:rPr>
        <w:t xml:space="preserve">, a constituição e o registro do consórcio. </w:t>
      </w:r>
    </w:p>
    <w:p w14:paraId="6B18AA90"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p>
    <w:p w14:paraId="2C54540B" w14:textId="1242CB54"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4.3.2.8</w:t>
      </w:r>
      <w:r w:rsidRPr="00EA68B3">
        <w:rPr>
          <w:rFonts w:asciiTheme="minorHAnsi" w:eastAsiaTheme="minorHAnsi" w:hAnsiTheme="minorHAnsi" w:cstheme="minorHAnsi"/>
          <w:sz w:val="16"/>
          <w:szCs w:val="16"/>
          <w:lang w:val="pt-BR" w:eastAsia="en-US" w:bidi="ar-SA"/>
        </w:rPr>
        <w:t xml:space="preserve"> A substituição de consorciado deverá ser expressamente autorizada pelo órgão ou entidade </w:t>
      </w:r>
      <w:r w:rsidR="001775EF" w:rsidRPr="00EA68B3">
        <w:rPr>
          <w:rFonts w:asciiTheme="minorHAnsi" w:eastAsiaTheme="minorHAnsi" w:hAnsiTheme="minorHAnsi" w:cstheme="minorHAnsi"/>
          <w:sz w:val="16"/>
          <w:szCs w:val="16"/>
          <w:lang w:val="pt-BR" w:eastAsia="en-US" w:bidi="ar-SA"/>
        </w:rPr>
        <w:t>CONTRATANTE</w:t>
      </w:r>
      <w:r w:rsidRPr="00EA68B3">
        <w:rPr>
          <w:rFonts w:asciiTheme="minorHAnsi" w:eastAsiaTheme="minorHAnsi" w:hAnsiTheme="minorHAnsi" w:cstheme="minorHAnsi"/>
          <w:sz w:val="16"/>
          <w:szCs w:val="16"/>
          <w:lang w:val="pt-BR" w:eastAsia="en-US" w:bidi="ar-SA"/>
        </w:rPr>
        <w:t xml:space="preserv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w:t>
      </w:r>
      <w:r w:rsidR="001775EF" w:rsidRPr="00EA68B3">
        <w:rPr>
          <w:rFonts w:asciiTheme="minorHAnsi" w:eastAsiaTheme="minorHAnsi" w:hAnsiTheme="minorHAnsi" w:cstheme="minorHAnsi"/>
          <w:sz w:val="16"/>
          <w:szCs w:val="16"/>
          <w:lang w:val="pt-BR" w:eastAsia="en-US" w:bidi="ar-SA"/>
        </w:rPr>
        <w:t>sso licitatório que originou o Contrato</w:t>
      </w:r>
      <w:r w:rsidRPr="00EA68B3">
        <w:rPr>
          <w:rFonts w:asciiTheme="minorHAnsi" w:eastAsiaTheme="minorHAnsi" w:hAnsiTheme="minorHAnsi" w:cstheme="minorHAnsi"/>
          <w:sz w:val="16"/>
          <w:szCs w:val="16"/>
          <w:lang w:val="pt-BR" w:eastAsia="en-US" w:bidi="ar-SA"/>
        </w:rPr>
        <w:t>.</w:t>
      </w:r>
    </w:p>
    <w:p w14:paraId="3A29076F" w14:textId="77777777" w:rsidR="00395A02" w:rsidRPr="00EA68B3" w:rsidRDefault="00395A02" w:rsidP="00EA68B3">
      <w:pPr>
        <w:jc w:val="both"/>
        <w:rPr>
          <w:rFonts w:asciiTheme="minorHAnsi" w:eastAsiaTheme="minorHAnsi" w:hAnsiTheme="minorHAnsi" w:cstheme="minorHAnsi"/>
          <w:b/>
          <w:sz w:val="16"/>
          <w:szCs w:val="16"/>
          <w:lang w:val="pt-BR" w:eastAsia="en-US" w:bidi="ar-SA"/>
        </w:rPr>
      </w:pPr>
    </w:p>
    <w:p w14:paraId="530EF435" w14:textId="77777777" w:rsidR="00395A02" w:rsidRPr="00EA68B3" w:rsidRDefault="00395A02" w:rsidP="00EA68B3">
      <w:pPr>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4.4 CRITÉRIOS DE TRATAMENTO DIFERENCIADO PARA MICROEMPRESA (ME) E EMPRESA DE PEQUENO PORTE (EPP) – LEI COMPLEMENTAR FEDERAL N.º 123/2006</w:t>
      </w:r>
    </w:p>
    <w:p w14:paraId="53AA8883"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4.4.1 </w:t>
      </w:r>
      <w:r w:rsidRPr="00EA68B3">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5043EC1F" w14:textId="77777777" w:rsidR="00395A02" w:rsidRPr="00EA68B3" w:rsidRDefault="00395A02" w:rsidP="00EA68B3">
      <w:pPr>
        <w:jc w:val="both"/>
        <w:rPr>
          <w:rFonts w:asciiTheme="minorHAnsi" w:eastAsiaTheme="minorHAnsi" w:hAnsiTheme="minorHAnsi" w:cstheme="minorHAnsi"/>
          <w:sz w:val="16"/>
          <w:szCs w:val="16"/>
          <w:lang w:val="pt-BR" w:eastAsia="en-US" w:bidi="ar-SA"/>
        </w:rPr>
      </w:pPr>
    </w:p>
    <w:p w14:paraId="58C635A1"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4.4.2 </w:t>
      </w:r>
      <w:r w:rsidRPr="00EA68B3">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0B6CF446"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4.4.2.1 </w:t>
      </w:r>
      <w:r w:rsidRPr="00EA68B3">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p>
    <w:p w14:paraId="6DE3D44E"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p>
    <w:p w14:paraId="58549AFD"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4.4.2.2 </w:t>
      </w:r>
      <w:r w:rsidRPr="00EA68B3">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Pr="00EA68B3">
        <w:rPr>
          <w:rFonts w:asciiTheme="minorHAnsi" w:eastAsiaTheme="minorHAnsi" w:hAnsiTheme="minorHAnsi" w:cstheme="minorHAnsi"/>
          <w:b/>
          <w:sz w:val="16"/>
          <w:szCs w:val="16"/>
          <w:lang w:val="pt-BR" w:eastAsia="en-US" w:bidi="ar-SA"/>
        </w:rPr>
        <w:t xml:space="preserve">1 hora </w:t>
      </w:r>
      <w:r w:rsidRPr="00EA68B3">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40CAB00E"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p>
    <w:p w14:paraId="3AD0E240"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4.4.2.3 </w:t>
      </w:r>
      <w:r w:rsidRPr="00EA68B3">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Pr="00EA68B3">
        <w:rPr>
          <w:rFonts w:asciiTheme="minorHAnsi" w:eastAsiaTheme="minorHAnsi" w:hAnsiTheme="minorHAnsi" w:cstheme="minorHAnsi"/>
          <w:b/>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7A8490EE" w14:textId="77777777" w:rsidR="00395A02" w:rsidRPr="00EA68B3" w:rsidRDefault="00395A02" w:rsidP="00EA68B3">
      <w:pPr>
        <w:ind w:left="993"/>
        <w:jc w:val="both"/>
        <w:rPr>
          <w:rFonts w:asciiTheme="minorHAnsi" w:eastAsiaTheme="minorHAnsi" w:hAnsiTheme="minorHAnsi" w:cstheme="minorHAnsi"/>
          <w:sz w:val="16"/>
          <w:szCs w:val="16"/>
          <w:lang w:val="pt-BR" w:eastAsia="en-US" w:bidi="ar-SA"/>
        </w:rPr>
      </w:pPr>
    </w:p>
    <w:p w14:paraId="35330068" w14:textId="156B4D09" w:rsidR="00395A02" w:rsidRPr="00EA68B3" w:rsidRDefault="00395A02"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4.4.2.4 </w:t>
      </w:r>
      <w:r w:rsidRPr="00EA68B3">
        <w:rPr>
          <w:rFonts w:asciiTheme="minorHAnsi" w:eastAsiaTheme="minorHAnsi" w:hAnsiTheme="minorHAnsi" w:cstheme="minorHAnsi"/>
          <w:sz w:val="16"/>
          <w:szCs w:val="16"/>
          <w:lang w:val="pt-BR" w:eastAsia="en-US" w:bidi="ar-SA"/>
        </w:rPr>
        <w:t xml:space="preserve">Na hipótese da não contratação nos termos previstos nos itens anteriores deste edital, voltará à condição de </w:t>
      </w:r>
      <w:r w:rsidRPr="00EA68B3">
        <w:rPr>
          <w:rFonts w:asciiTheme="minorHAnsi" w:eastAsiaTheme="minorHAnsi" w:hAnsiTheme="minorHAnsi" w:cstheme="minorHAnsi"/>
          <w:sz w:val="16"/>
          <w:szCs w:val="16"/>
          <w:lang w:val="pt-BR" w:eastAsia="en-US" w:bidi="ar-SA"/>
        </w:rPr>
        <w:lastRenderedPageBreak/>
        <w:t>primeira classificada a empresa autora da proposta de menor preço originalmente apresentada.</w:t>
      </w:r>
    </w:p>
    <w:p w14:paraId="77201A82" w14:textId="77777777" w:rsidR="00126559" w:rsidRDefault="00126559" w:rsidP="00EA68B3">
      <w:pPr>
        <w:ind w:left="567"/>
        <w:jc w:val="both"/>
        <w:rPr>
          <w:rFonts w:asciiTheme="minorHAnsi" w:eastAsiaTheme="minorHAnsi" w:hAnsiTheme="minorHAnsi" w:cstheme="minorHAnsi"/>
          <w:b/>
          <w:sz w:val="16"/>
          <w:szCs w:val="16"/>
          <w:lang w:val="pt-BR" w:eastAsia="en-US" w:bidi="ar-SA"/>
        </w:rPr>
      </w:pPr>
    </w:p>
    <w:p w14:paraId="00A35ADF" w14:textId="77777777" w:rsidR="00395A02" w:rsidRPr="00EA68B3" w:rsidRDefault="00395A02"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4.4.3 </w:t>
      </w:r>
      <w:r w:rsidRPr="00EA68B3">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10000001" w14:textId="77777777" w:rsidR="00395A02" w:rsidRPr="00EA68B3" w:rsidRDefault="00395A02" w:rsidP="00EA68B3">
      <w:pPr>
        <w:ind w:left="851"/>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4.4.3.1 </w:t>
      </w:r>
      <w:r w:rsidRPr="00EA68B3">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6B0CE50A" w14:textId="77777777" w:rsidR="00395A02" w:rsidRPr="00EA68B3" w:rsidRDefault="00395A02" w:rsidP="00EA68B3">
      <w:pPr>
        <w:ind w:left="851"/>
        <w:jc w:val="both"/>
        <w:rPr>
          <w:rFonts w:asciiTheme="minorHAnsi" w:eastAsiaTheme="minorHAnsi" w:hAnsiTheme="minorHAnsi" w:cstheme="minorHAnsi"/>
          <w:b/>
          <w:sz w:val="16"/>
          <w:szCs w:val="16"/>
          <w:lang w:val="pt-BR" w:eastAsia="en-US" w:bidi="ar-SA"/>
        </w:rPr>
      </w:pPr>
    </w:p>
    <w:p w14:paraId="68BB9B71" w14:textId="0356C4C3" w:rsidR="00395A02" w:rsidRPr="00EA68B3" w:rsidRDefault="00395A02" w:rsidP="00EA68B3">
      <w:pPr>
        <w:ind w:left="851"/>
        <w:jc w:val="both"/>
        <w:rPr>
          <w:rFonts w:asciiTheme="minorHAnsi" w:hAnsiTheme="minorHAnsi" w:cstheme="minorHAnsi"/>
          <w:sz w:val="16"/>
          <w:szCs w:val="16"/>
        </w:rPr>
      </w:pPr>
      <w:r w:rsidRPr="00EA68B3">
        <w:rPr>
          <w:rFonts w:asciiTheme="minorHAnsi" w:eastAsiaTheme="minorHAnsi" w:hAnsiTheme="minorHAnsi" w:cstheme="minorHAnsi"/>
          <w:b/>
          <w:sz w:val="16"/>
          <w:szCs w:val="16"/>
          <w:lang w:val="pt-BR" w:eastAsia="en-US" w:bidi="ar-SA"/>
        </w:rPr>
        <w:t xml:space="preserve">4.4.3.2 </w:t>
      </w:r>
      <w:r w:rsidRPr="00EA68B3">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156 da Lei Federal nº 14.133/2021, sendo facultado ao Município convocar as licitantes remanescentes, na ordem de classificação, para a assinatura do </w:t>
      </w:r>
      <w:r w:rsidR="001775EF" w:rsidRPr="00EA68B3">
        <w:rPr>
          <w:rFonts w:asciiTheme="minorHAnsi" w:eastAsiaTheme="minorHAnsi" w:hAnsiTheme="minorHAnsi" w:cstheme="minorHAnsi"/>
          <w:sz w:val="16"/>
          <w:szCs w:val="16"/>
          <w:lang w:val="pt-BR" w:eastAsia="en-US" w:bidi="ar-SA"/>
        </w:rPr>
        <w:t>Contrato</w:t>
      </w:r>
      <w:r w:rsidRPr="00EA68B3">
        <w:rPr>
          <w:rFonts w:asciiTheme="minorHAnsi" w:eastAsiaTheme="minorHAnsi" w:hAnsiTheme="minorHAnsi" w:cstheme="minorHAnsi"/>
          <w:sz w:val="16"/>
          <w:szCs w:val="16"/>
          <w:lang w:val="pt-BR" w:eastAsia="en-US" w:bidi="ar-SA"/>
        </w:rPr>
        <w:t>, ou revogar a licitação.</w:t>
      </w:r>
    </w:p>
    <w:p w14:paraId="188F9C0D" w14:textId="77777777" w:rsidR="005F6EEE" w:rsidRPr="00EA68B3" w:rsidRDefault="005F6EEE" w:rsidP="00EA68B3">
      <w:pPr>
        <w:adjustRightInd w:val="0"/>
        <w:ind w:right="1191"/>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EA68B3" w14:paraId="52289B78" w14:textId="77777777" w:rsidTr="00C87463">
        <w:tc>
          <w:tcPr>
            <w:tcW w:w="8926" w:type="dxa"/>
            <w:shd w:val="clear" w:color="auto" w:fill="D9D9D9" w:themeFill="background1" w:themeFillShade="D9"/>
          </w:tcPr>
          <w:p w14:paraId="5862677A" w14:textId="77777777" w:rsidR="00EB59C4" w:rsidRPr="00EA68B3" w:rsidRDefault="00EB59C4"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 xml:space="preserve">CLAUSULA V – DA APRESENTAÇÃO DA PROPOSTA </w:t>
            </w:r>
          </w:p>
        </w:tc>
      </w:tr>
    </w:tbl>
    <w:p w14:paraId="7AE136DD" w14:textId="6D82F2F0" w:rsidR="001A11B3" w:rsidRPr="00EA68B3" w:rsidRDefault="00293EE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5</w:t>
      </w:r>
      <w:r w:rsidR="001A11B3" w:rsidRPr="00EA68B3">
        <w:rPr>
          <w:rFonts w:asciiTheme="minorHAnsi" w:eastAsiaTheme="minorHAnsi" w:hAnsiTheme="minorHAnsi" w:cstheme="minorHAnsi"/>
          <w:b/>
          <w:sz w:val="16"/>
          <w:szCs w:val="16"/>
          <w:lang w:val="pt-BR" w:eastAsia="en-US" w:bidi="ar-SA"/>
        </w:rPr>
        <w:t>.1</w:t>
      </w:r>
      <w:r w:rsidR="001A11B3" w:rsidRPr="00EA68B3">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 horário estabelecidos para abertura da sessão pública.</w:t>
      </w:r>
    </w:p>
    <w:p w14:paraId="2D02A82F" w14:textId="77777777" w:rsidR="001A11B3" w:rsidRPr="00EA68B3" w:rsidRDefault="001A11B3" w:rsidP="00EA68B3">
      <w:pPr>
        <w:jc w:val="both"/>
        <w:rPr>
          <w:rFonts w:asciiTheme="minorHAnsi" w:eastAsiaTheme="minorHAnsi" w:hAnsiTheme="minorHAnsi" w:cstheme="minorHAnsi"/>
          <w:sz w:val="16"/>
          <w:szCs w:val="16"/>
          <w:lang w:val="pt-BR" w:eastAsia="en-US" w:bidi="ar-SA"/>
        </w:rPr>
      </w:pPr>
    </w:p>
    <w:p w14:paraId="59FADC21" w14:textId="77777777" w:rsidR="001A11B3" w:rsidRPr="00EA68B3" w:rsidRDefault="00293EE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5.2</w:t>
      </w:r>
      <w:r w:rsidR="001A11B3" w:rsidRPr="00EA68B3">
        <w:rPr>
          <w:rFonts w:asciiTheme="minorHAnsi" w:eastAsiaTheme="minorHAnsi" w:hAnsiTheme="minorHAnsi" w:cstheme="minorHAnsi"/>
          <w:sz w:val="16"/>
          <w:szCs w:val="16"/>
          <w:lang w:val="pt-BR" w:eastAsia="en-US" w:bidi="ar-SA"/>
        </w:rPr>
        <w:t xml:space="preserve"> O acesso do licitante ao pregão, para efeito de cada</w:t>
      </w:r>
      <w:r w:rsidR="00024EC0" w:rsidRPr="00EA68B3">
        <w:rPr>
          <w:rFonts w:asciiTheme="minorHAnsi" w:eastAsiaTheme="minorHAnsi" w:hAnsiTheme="minorHAnsi" w:cstheme="minorHAnsi"/>
          <w:sz w:val="16"/>
          <w:szCs w:val="16"/>
          <w:lang w:val="pt-BR" w:eastAsia="en-US" w:bidi="ar-SA"/>
        </w:rPr>
        <w:t xml:space="preserve">stramento de proposta de preço </w:t>
      </w:r>
      <w:r w:rsidR="001A11B3" w:rsidRPr="00EA68B3">
        <w:rPr>
          <w:rFonts w:asciiTheme="minorHAnsi" w:eastAsiaTheme="minorHAnsi" w:hAnsiTheme="minorHAnsi" w:cstheme="minorHAnsi"/>
          <w:sz w:val="16"/>
          <w:szCs w:val="16"/>
          <w:lang w:val="pt-BR" w:eastAsia="en-US" w:bidi="ar-SA"/>
        </w:rPr>
        <w:t>e formulação de lances, somente se dará mediante a identificação e digitação da senha privativa de acesso ao sistema eletrônico.</w:t>
      </w:r>
    </w:p>
    <w:p w14:paraId="07DBBBA7" w14:textId="77777777" w:rsidR="001A11B3" w:rsidRPr="00EA68B3" w:rsidRDefault="001A11B3" w:rsidP="00EA68B3">
      <w:pPr>
        <w:jc w:val="both"/>
        <w:rPr>
          <w:rFonts w:asciiTheme="minorHAnsi" w:eastAsiaTheme="minorHAnsi" w:hAnsiTheme="minorHAnsi" w:cstheme="minorHAnsi"/>
          <w:sz w:val="16"/>
          <w:szCs w:val="16"/>
          <w:lang w:val="pt-BR" w:eastAsia="en-US" w:bidi="ar-SA"/>
        </w:rPr>
      </w:pPr>
    </w:p>
    <w:p w14:paraId="13BAAB18" w14:textId="77777777" w:rsidR="001A11B3" w:rsidRPr="00EA68B3" w:rsidRDefault="00293EE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5.3</w:t>
      </w:r>
      <w:r w:rsidR="001A11B3" w:rsidRPr="00EA68B3">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sidRPr="00EA68B3">
        <w:rPr>
          <w:rFonts w:asciiTheme="minorHAnsi" w:eastAsiaTheme="minorHAnsi" w:hAnsiTheme="minorHAnsi" w:cstheme="minorHAnsi"/>
          <w:sz w:val="16"/>
          <w:szCs w:val="16"/>
          <w:lang w:val="pt-BR" w:eastAsia="en-US" w:bidi="ar-SA"/>
        </w:rPr>
        <w:t>anteriormente inserida</w:t>
      </w:r>
      <w:r w:rsidR="001A11B3" w:rsidRPr="00EA68B3">
        <w:rPr>
          <w:rFonts w:asciiTheme="minorHAnsi" w:eastAsiaTheme="minorHAnsi" w:hAnsiTheme="minorHAnsi" w:cstheme="minorHAnsi"/>
          <w:sz w:val="16"/>
          <w:szCs w:val="16"/>
          <w:lang w:val="pt-BR" w:eastAsia="en-US" w:bidi="ar-SA"/>
        </w:rPr>
        <w:t xml:space="preserve"> no sistema.</w:t>
      </w:r>
    </w:p>
    <w:p w14:paraId="7B427EBF" w14:textId="77777777" w:rsidR="001A11B3" w:rsidRPr="00EA68B3" w:rsidRDefault="001A11B3" w:rsidP="00EA68B3">
      <w:pPr>
        <w:jc w:val="both"/>
        <w:rPr>
          <w:rFonts w:asciiTheme="minorHAnsi" w:eastAsiaTheme="minorHAnsi" w:hAnsiTheme="minorHAnsi" w:cstheme="minorHAnsi"/>
          <w:sz w:val="16"/>
          <w:szCs w:val="16"/>
          <w:lang w:val="pt-BR" w:eastAsia="en-US" w:bidi="ar-SA"/>
        </w:rPr>
      </w:pPr>
    </w:p>
    <w:p w14:paraId="41056D15" w14:textId="77777777" w:rsidR="001A11B3" w:rsidRPr="00EA68B3" w:rsidRDefault="00293EE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5</w:t>
      </w:r>
      <w:r w:rsidR="00024EC0" w:rsidRPr="00EA68B3">
        <w:rPr>
          <w:rFonts w:asciiTheme="minorHAnsi" w:eastAsiaTheme="minorHAnsi" w:hAnsiTheme="minorHAnsi" w:cstheme="minorHAnsi"/>
          <w:b/>
          <w:sz w:val="16"/>
          <w:szCs w:val="16"/>
          <w:lang w:val="pt-BR" w:eastAsia="en-US" w:bidi="ar-SA"/>
        </w:rPr>
        <w:t>.4</w:t>
      </w:r>
      <w:r w:rsidR="001A11B3" w:rsidRPr="00EA68B3">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 apresentadas, o que somente ocorrerá após a realização dos procedimentos de negociação e julgamento da proposta.</w:t>
      </w:r>
    </w:p>
    <w:p w14:paraId="083696AC" w14:textId="77777777" w:rsidR="001A11B3" w:rsidRPr="00EA68B3" w:rsidRDefault="001A11B3" w:rsidP="00EA68B3">
      <w:pPr>
        <w:jc w:val="both"/>
        <w:rPr>
          <w:rFonts w:asciiTheme="minorHAnsi" w:eastAsiaTheme="minorHAnsi" w:hAnsiTheme="minorHAnsi" w:cstheme="minorHAnsi"/>
          <w:sz w:val="16"/>
          <w:szCs w:val="16"/>
          <w:lang w:val="pt-BR" w:eastAsia="en-US" w:bidi="ar-SA"/>
        </w:rPr>
      </w:pPr>
    </w:p>
    <w:p w14:paraId="313F085F" w14:textId="77777777" w:rsidR="001A11B3" w:rsidRPr="00EA68B3" w:rsidRDefault="00293EE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5</w:t>
      </w:r>
      <w:r w:rsidR="00024EC0" w:rsidRPr="00EA68B3">
        <w:rPr>
          <w:rFonts w:asciiTheme="minorHAnsi" w:eastAsiaTheme="minorHAnsi" w:hAnsiTheme="minorHAnsi" w:cstheme="minorHAnsi"/>
          <w:b/>
          <w:sz w:val="16"/>
          <w:szCs w:val="16"/>
          <w:lang w:val="pt-BR" w:eastAsia="en-US" w:bidi="ar-SA"/>
        </w:rPr>
        <w:t>.5</w:t>
      </w:r>
      <w:r w:rsidR="001A11B3" w:rsidRPr="00EA68B3">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sidRPr="00EA68B3">
        <w:rPr>
          <w:rFonts w:asciiTheme="minorHAnsi" w:eastAsiaTheme="minorHAnsi" w:hAnsiTheme="minorHAnsi" w:cstheme="minorHAnsi"/>
          <w:sz w:val="16"/>
          <w:szCs w:val="16"/>
          <w:lang w:val="pt-BR" w:eastAsia="en-US" w:bidi="ar-SA"/>
        </w:rPr>
        <w:t xml:space="preserve"> </w:t>
      </w:r>
      <w:r w:rsidR="001A11B3" w:rsidRPr="00EA68B3">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sidRPr="00EA68B3">
        <w:rPr>
          <w:rFonts w:asciiTheme="minorHAnsi" w:eastAsiaTheme="minorHAnsi" w:hAnsiTheme="minorHAnsi" w:cstheme="minorHAnsi"/>
          <w:sz w:val="16"/>
          <w:szCs w:val="16"/>
          <w:lang w:val="pt-BR" w:eastAsia="en-US" w:bidi="ar-SA"/>
        </w:rPr>
        <w:t xml:space="preserve"> </w:t>
      </w:r>
      <w:r w:rsidR="001A11B3" w:rsidRPr="00EA68B3">
        <w:rPr>
          <w:rFonts w:asciiTheme="minorHAnsi" w:eastAsiaTheme="minorHAnsi" w:hAnsiTheme="minorHAnsi" w:cstheme="minorHAnsi"/>
          <w:sz w:val="16"/>
          <w:szCs w:val="16"/>
          <w:lang w:val="pt-BR" w:eastAsia="en-US" w:bidi="ar-SA"/>
        </w:rPr>
        <w:t>encerramento do envio de lances.</w:t>
      </w:r>
    </w:p>
    <w:p w14:paraId="5A30EDB7" w14:textId="77777777" w:rsidR="00B62716" w:rsidRPr="00EA68B3" w:rsidRDefault="00B62716" w:rsidP="00EA68B3">
      <w:pPr>
        <w:jc w:val="both"/>
        <w:rPr>
          <w:rFonts w:asciiTheme="minorHAnsi" w:eastAsiaTheme="minorHAnsi" w:hAnsiTheme="minorHAnsi" w:cstheme="minorHAnsi"/>
          <w:sz w:val="16"/>
          <w:szCs w:val="16"/>
          <w:lang w:val="pt-BR" w:eastAsia="en-US" w:bidi="ar-SA"/>
        </w:rPr>
      </w:pPr>
    </w:p>
    <w:p w14:paraId="221C7114" w14:textId="77777777" w:rsidR="001A11B3" w:rsidRPr="00EA68B3" w:rsidRDefault="002A721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5.6</w:t>
      </w:r>
      <w:r w:rsidR="001A11B3" w:rsidRPr="00EA68B3">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sidRPr="00EA68B3">
        <w:rPr>
          <w:rFonts w:asciiTheme="minorHAnsi" w:eastAsiaTheme="minorHAnsi" w:hAnsiTheme="minorHAnsi" w:cstheme="minorHAnsi"/>
          <w:sz w:val="16"/>
          <w:szCs w:val="16"/>
          <w:lang w:val="pt-BR" w:eastAsia="en-US" w:bidi="ar-SA"/>
        </w:rPr>
        <w:t xml:space="preserve"> </w:t>
      </w:r>
      <w:r w:rsidR="001A11B3" w:rsidRPr="00EA68B3">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sidRPr="00EA68B3">
        <w:rPr>
          <w:rFonts w:asciiTheme="minorHAnsi" w:eastAsiaTheme="minorHAnsi" w:hAnsiTheme="minorHAnsi" w:cstheme="minorHAnsi"/>
          <w:sz w:val="16"/>
          <w:szCs w:val="16"/>
          <w:lang w:val="pt-BR" w:eastAsia="en-US" w:bidi="ar-SA"/>
        </w:rPr>
        <w:t xml:space="preserve"> </w:t>
      </w:r>
      <w:r w:rsidR="001A11B3" w:rsidRPr="00EA68B3">
        <w:rPr>
          <w:rFonts w:asciiTheme="minorHAnsi" w:eastAsiaTheme="minorHAnsi" w:hAnsiTheme="minorHAnsi" w:cstheme="minorHAnsi"/>
          <w:sz w:val="16"/>
          <w:szCs w:val="16"/>
          <w:lang w:val="pt-BR" w:eastAsia="en-US" w:bidi="ar-SA"/>
        </w:rPr>
        <w:t xml:space="preserve">classificado, após o enceramento do envio de lances, observando o prazo de que trata o item </w:t>
      </w:r>
      <w:r w:rsidR="00DE2354" w:rsidRPr="00EA68B3">
        <w:rPr>
          <w:rFonts w:asciiTheme="minorHAnsi" w:eastAsiaTheme="minorHAnsi" w:hAnsiTheme="minorHAnsi" w:cstheme="minorHAnsi"/>
          <w:sz w:val="16"/>
          <w:szCs w:val="16"/>
          <w:lang w:val="pt-BR" w:eastAsia="en-US" w:bidi="ar-SA"/>
        </w:rPr>
        <w:t>8</w:t>
      </w:r>
      <w:r w:rsidR="001A11B3" w:rsidRPr="00EA68B3">
        <w:rPr>
          <w:rFonts w:asciiTheme="minorHAnsi" w:eastAsiaTheme="minorHAnsi" w:hAnsiTheme="minorHAnsi" w:cstheme="minorHAnsi"/>
          <w:sz w:val="16"/>
          <w:szCs w:val="16"/>
          <w:lang w:val="pt-BR" w:eastAsia="en-US" w:bidi="ar-SA"/>
        </w:rPr>
        <w:t>.3.1</w:t>
      </w:r>
      <w:r w:rsidR="00B62716" w:rsidRPr="00EA68B3">
        <w:rPr>
          <w:rFonts w:asciiTheme="minorHAnsi" w:eastAsiaTheme="minorHAnsi" w:hAnsiTheme="minorHAnsi" w:cstheme="minorHAnsi"/>
          <w:sz w:val="16"/>
          <w:szCs w:val="16"/>
          <w:lang w:val="pt-BR" w:eastAsia="en-US" w:bidi="ar-SA"/>
        </w:rPr>
        <w:t xml:space="preserve"> </w:t>
      </w:r>
      <w:r w:rsidR="001A11B3" w:rsidRPr="00EA68B3">
        <w:rPr>
          <w:rFonts w:asciiTheme="minorHAnsi" w:eastAsiaTheme="minorHAnsi" w:hAnsiTheme="minorHAnsi" w:cstheme="minorHAnsi"/>
          <w:sz w:val="16"/>
          <w:szCs w:val="16"/>
          <w:lang w:val="pt-BR" w:eastAsia="en-US" w:bidi="ar-SA"/>
        </w:rPr>
        <w:t>deste edital.</w:t>
      </w:r>
    </w:p>
    <w:p w14:paraId="382ADFD0" w14:textId="77777777" w:rsidR="00B62716" w:rsidRPr="00EA68B3" w:rsidRDefault="00B62716" w:rsidP="00EA68B3">
      <w:pPr>
        <w:jc w:val="both"/>
        <w:rPr>
          <w:rFonts w:asciiTheme="minorHAnsi" w:eastAsiaTheme="minorHAnsi" w:hAnsiTheme="minorHAnsi" w:cstheme="minorHAnsi"/>
          <w:sz w:val="16"/>
          <w:szCs w:val="16"/>
          <w:lang w:val="pt-BR" w:eastAsia="en-US" w:bidi="ar-SA"/>
        </w:rPr>
      </w:pPr>
    </w:p>
    <w:p w14:paraId="5FD8F658" w14:textId="77777777" w:rsidR="00EB59C4" w:rsidRPr="00EA68B3" w:rsidRDefault="00293EE8" w:rsidP="00EA68B3">
      <w:pPr>
        <w:jc w:val="both"/>
        <w:rPr>
          <w:rFonts w:asciiTheme="minorHAnsi" w:hAnsiTheme="minorHAnsi" w:cstheme="minorHAnsi"/>
          <w:sz w:val="16"/>
          <w:szCs w:val="16"/>
        </w:rPr>
      </w:pPr>
      <w:r w:rsidRPr="00EA68B3">
        <w:rPr>
          <w:rFonts w:asciiTheme="minorHAnsi" w:eastAsiaTheme="minorHAnsi" w:hAnsiTheme="minorHAnsi" w:cstheme="minorHAnsi"/>
          <w:b/>
          <w:sz w:val="16"/>
          <w:szCs w:val="16"/>
          <w:lang w:val="pt-BR" w:eastAsia="en-US" w:bidi="ar-SA"/>
        </w:rPr>
        <w:t>5</w:t>
      </w:r>
      <w:r w:rsidR="002A7218" w:rsidRPr="00EA68B3">
        <w:rPr>
          <w:rFonts w:asciiTheme="minorHAnsi" w:eastAsiaTheme="minorHAnsi" w:hAnsiTheme="minorHAnsi" w:cstheme="minorHAnsi"/>
          <w:b/>
          <w:sz w:val="16"/>
          <w:szCs w:val="16"/>
          <w:lang w:val="pt-BR" w:eastAsia="en-US" w:bidi="ar-SA"/>
        </w:rPr>
        <w:t>.7</w:t>
      </w:r>
      <w:r w:rsidR="001A11B3" w:rsidRPr="00EA68B3">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sidRPr="00EA68B3">
        <w:rPr>
          <w:rFonts w:asciiTheme="minorHAnsi" w:eastAsiaTheme="minorHAnsi" w:hAnsiTheme="minorHAnsi" w:cstheme="minorHAnsi"/>
          <w:sz w:val="16"/>
          <w:szCs w:val="16"/>
          <w:lang w:val="pt-BR" w:eastAsia="en-US" w:bidi="ar-SA"/>
        </w:rPr>
        <w:t xml:space="preserve"> </w:t>
      </w:r>
      <w:r w:rsidR="001A11B3" w:rsidRPr="00EA68B3">
        <w:rPr>
          <w:rFonts w:asciiTheme="minorHAnsi" w:eastAsiaTheme="minorHAnsi" w:hAnsiTheme="minorHAnsi" w:cstheme="minorHAnsi"/>
          <w:sz w:val="16"/>
          <w:szCs w:val="16"/>
          <w:lang w:val="pt-BR" w:eastAsia="en-US" w:bidi="ar-SA"/>
        </w:rPr>
        <w:t>exigências de habilitação previstas no Edital.</w:t>
      </w:r>
    </w:p>
    <w:p w14:paraId="216F6842" w14:textId="77777777" w:rsidR="00EB59C4" w:rsidRPr="00EA68B3" w:rsidRDefault="00EB59C4" w:rsidP="00EA68B3">
      <w:pPr>
        <w:suppressAutoHyphens/>
        <w:adjustRightInd w:val="0"/>
        <w:ind w:right="1191"/>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EA68B3" w14:paraId="6A085CBE" w14:textId="77777777" w:rsidTr="00C87463">
        <w:tc>
          <w:tcPr>
            <w:tcW w:w="8926" w:type="dxa"/>
            <w:shd w:val="clear" w:color="auto" w:fill="D9D9D9" w:themeFill="background1" w:themeFillShade="D9"/>
          </w:tcPr>
          <w:p w14:paraId="49FF8118" w14:textId="77777777" w:rsidR="00EB59C4" w:rsidRPr="00EA68B3" w:rsidRDefault="00EB59C4"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VI – DO PREENCHIMENTO DA PROPOSTA</w:t>
            </w:r>
          </w:p>
        </w:tc>
      </w:tr>
    </w:tbl>
    <w:p w14:paraId="5DDADBDC" w14:textId="2E664D5D" w:rsidR="005F6EEE" w:rsidRPr="00EA68B3" w:rsidRDefault="00F671D9" w:rsidP="00EA68B3">
      <w:pPr>
        <w:jc w:val="both"/>
        <w:rPr>
          <w:rFonts w:asciiTheme="minorHAnsi" w:hAnsiTheme="minorHAnsi" w:cstheme="minorHAnsi"/>
          <w:sz w:val="16"/>
          <w:szCs w:val="16"/>
        </w:rPr>
      </w:pPr>
      <w:r w:rsidRPr="00EA68B3">
        <w:rPr>
          <w:rFonts w:asciiTheme="minorHAnsi" w:hAnsiTheme="minorHAnsi" w:cstheme="minorHAnsi"/>
          <w:b/>
          <w:sz w:val="16"/>
          <w:szCs w:val="16"/>
        </w:rPr>
        <w:t>6</w:t>
      </w:r>
      <w:r w:rsidR="00EB59C4" w:rsidRPr="00EA68B3">
        <w:rPr>
          <w:rFonts w:asciiTheme="minorHAnsi" w:hAnsiTheme="minorHAnsi" w:cstheme="minorHAnsi"/>
          <w:b/>
          <w:sz w:val="16"/>
          <w:szCs w:val="16"/>
        </w:rPr>
        <w:t xml:space="preserve">.1 </w:t>
      </w:r>
      <w:r w:rsidR="00741AAA" w:rsidRPr="00EA68B3">
        <w:rPr>
          <w:rFonts w:asciiTheme="minorHAnsi" w:hAnsiTheme="minorHAnsi" w:cstheme="minorHAnsi"/>
          <w:sz w:val="16"/>
          <w:szCs w:val="16"/>
        </w:rPr>
        <w:t>O licitante deverá enviar sua proposta mediante o preenchimento, no sistema eletrônico, dos seguintes</w:t>
      </w:r>
      <w:r w:rsidR="00754A83"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campos:</w:t>
      </w:r>
    </w:p>
    <w:p w14:paraId="117DB941" w14:textId="344FA755" w:rsidR="003A157C" w:rsidRPr="00EA68B3" w:rsidRDefault="00984622" w:rsidP="00EA68B3">
      <w:pPr>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    </w:t>
      </w:r>
      <w:r w:rsidR="003A157C" w:rsidRPr="00EA68B3">
        <w:rPr>
          <w:rFonts w:asciiTheme="minorHAnsi" w:hAnsiTheme="minorHAnsi" w:cstheme="minorHAnsi"/>
          <w:b/>
          <w:sz w:val="16"/>
          <w:szCs w:val="16"/>
        </w:rPr>
        <w:t xml:space="preserve">6.1.1 </w:t>
      </w:r>
      <w:r w:rsidR="003A157C" w:rsidRPr="00EA68B3">
        <w:rPr>
          <w:rFonts w:asciiTheme="minorHAnsi" w:hAnsiTheme="minorHAnsi" w:cstheme="minorHAnsi"/>
          <w:sz w:val="16"/>
          <w:szCs w:val="16"/>
        </w:rPr>
        <w:t>Valor unitário e total do lote e do item ou percentual de desconto;</w:t>
      </w:r>
    </w:p>
    <w:p w14:paraId="5B6270DD" w14:textId="2643BDD6" w:rsidR="003A157C" w:rsidRPr="00EA68B3" w:rsidRDefault="003A157C" w:rsidP="00EA68B3">
      <w:pPr>
        <w:ind w:left="1134"/>
        <w:jc w:val="both"/>
        <w:rPr>
          <w:rFonts w:asciiTheme="minorHAnsi" w:hAnsiTheme="minorHAnsi" w:cstheme="minorHAnsi"/>
          <w:sz w:val="16"/>
          <w:szCs w:val="16"/>
        </w:rPr>
      </w:pPr>
      <w:r w:rsidRPr="00EA68B3">
        <w:rPr>
          <w:rFonts w:asciiTheme="minorHAnsi" w:hAnsiTheme="minorHAnsi" w:cstheme="minorHAnsi"/>
          <w:b/>
          <w:sz w:val="16"/>
          <w:szCs w:val="16"/>
        </w:rPr>
        <w:t>6.1.</w:t>
      </w:r>
      <w:r w:rsidR="008840E8" w:rsidRPr="00EA68B3">
        <w:rPr>
          <w:rFonts w:asciiTheme="minorHAnsi" w:hAnsiTheme="minorHAnsi" w:cstheme="minorHAnsi"/>
          <w:b/>
          <w:sz w:val="16"/>
          <w:szCs w:val="16"/>
        </w:rPr>
        <w:t>1.</w:t>
      </w:r>
      <w:r w:rsidRPr="00EA68B3">
        <w:rPr>
          <w:rFonts w:asciiTheme="minorHAnsi" w:hAnsiTheme="minorHAnsi" w:cstheme="minorHAnsi"/>
          <w:b/>
          <w:sz w:val="16"/>
          <w:szCs w:val="16"/>
        </w:rPr>
        <w:t xml:space="preserve">2 </w:t>
      </w:r>
      <w:r w:rsidRPr="00EA68B3">
        <w:rPr>
          <w:rFonts w:asciiTheme="minorHAnsi" w:hAnsiTheme="minorHAnsi" w:cstheme="minorHAnsi"/>
          <w:sz w:val="16"/>
          <w:szCs w:val="16"/>
        </w:rPr>
        <w:t>Marca;</w:t>
      </w:r>
    </w:p>
    <w:p w14:paraId="6A90A8F2" w14:textId="77777777" w:rsidR="003A157C" w:rsidRPr="00EA68B3" w:rsidRDefault="003A157C" w:rsidP="00EA68B3">
      <w:pPr>
        <w:ind w:left="1134"/>
        <w:jc w:val="both"/>
        <w:rPr>
          <w:rFonts w:asciiTheme="minorHAnsi" w:hAnsiTheme="minorHAnsi" w:cstheme="minorHAnsi"/>
          <w:sz w:val="16"/>
          <w:szCs w:val="16"/>
        </w:rPr>
      </w:pPr>
    </w:p>
    <w:p w14:paraId="4AAE43E0" w14:textId="34DE3783" w:rsidR="003A157C" w:rsidRPr="00EA68B3" w:rsidRDefault="003A157C" w:rsidP="00EA68B3">
      <w:pPr>
        <w:ind w:left="1134"/>
        <w:jc w:val="both"/>
        <w:rPr>
          <w:rFonts w:asciiTheme="minorHAnsi" w:hAnsiTheme="minorHAnsi" w:cstheme="minorHAnsi"/>
          <w:sz w:val="16"/>
          <w:szCs w:val="16"/>
        </w:rPr>
      </w:pPr>
      <w:r w:rsidRPr="00EA68B3">
        <w:rPr>
          <w:rFonts w:asciiTheme="minorHAnsi" w:hAnsiTheme="minorHAnsi" w:cstheme="minorHAnsi"/>
          <w:b/>
          <w:sz w:val="16"/>
          <w:szCs w:val="16"/>
        </w:rPr>
        <w:t>6.1.</w:t>
      </w:r>
      <w:r w:rsidR="008840E8" w:rsidRPr="00EA68B3">
        <w:rPr>
          <w:rFonts w:asciiTheme="minorHAnsi" w:hAnsiTheme="minorHAnsi" w:cstheme="minorHAnsi"/>
          <w:b/>
          <w:sz w:val="16"/>
          <w:szCs w:val="16"/>
        </w:rPr>
        <w:t>1.</w:t>
      </w:r>
      <w:r w:rsidRPr="00EA68B3">
        <w:rPr>
          <w:rFonts w:asciiTheme="minorHAnsi" w:hAnsiTheme="minorHAnsi" w:cstheme="minorHAnsi"/>
          <w:b/>
          <w:sz w:val="16"/>
          <w:szCs w:val="16"/>
        </w:rPr>
        <w:t xml:space="preserve">3 </w:t>
      </w:r>
      <w:r w:rsidRPr="00EA68B3">
        <w:rPr>
          <w:rFonts w:asciiTheme="minorHAnsi" w:hAnsiTheme="minorHAnsi" w:cstheme="minorHAnsi"/>
          <w:sz w:val="16"/>
          <w:szCs w:val="16"/>
        </w:rPr>
        <w:t>Fabricante;</w:t>
      </w:r>
    </w:p>
    <w:p w14:paraId="1A6EBACC" w14:textId="77777777" w:rsidR="003A157C" w:rsidRPr="00EA68B3" w:rsidRDefault="003A157C" w:rsidP="00EA68B3">
      <w:pPr>
        <w:ind w:left="1134"/>
        <w:jc w:val="both"/>
        <w:rPr>
          <w:rFonts w:asciiTheme="minorHAnsi" w:hAnsiTheme="minorHAnsi" w:cstheme="minorHAnsi"/>
          <w:sz w:val="16"/>
          <w:szCs w:val="16"/>
        </w:rPr>
      </w:pPr>
    </w:p>
    <w:p w14:paraId="2500F675" w14:textId="7166BEDA" w:rsidR="003A157C" w:rsidRPr="00EA68B3" w:rsidRDefault="003A157C" w:rsidP="00EA68B3">
      <w:pPr>
        <w:ind w:left="1134"/>
        <w:jc w:val="both"/>
        <w:rPr>
          <w:rFonts w:asciiTheme="minorHAnsi" w:hAnsiTheme="minorHAnsi" w:cstheme="minorHAnsi"/>
          <w:sz w:val="16"/>
          <w:szCs w:val="16"/>
          <w:highlight w:val="yellow"/>
        </w:rPr>
      </w:pPr>
      <w:r w:rsidRPr="00EA68B3">
        <w:rPr>
          <w:rFonts w:asciiTheme="minorHAnsi" w:hAnsiTheme="minorHAnsi" w:cstheme="minorHAnsi"/>
          <w:b/>
          <w:sz w:val="16"/>
          <w:szCs w:val="16"/>
        </w:rPr>
        <w:t>6.1.</w:t>
      </w:r>
      <w:r w:rsidR="008840E8" w:rsidRPr="00EA68B3">
        <w:rPr>
          <w:rFonts w:asciiTheme="minorHAnsi" w:hAnsiTheme="minorHAnsi" w:cstheme="minorHAnsi"/>
          <w:b/>
          <w:sz w:val="16"/>
          <w:szCs w:val="16"/>
        </w:rPr>
        <w:t>1.</w:t>
      </w:r>
      <w:r w:rsidRPr="00EA68B3">
        <w:rPr>
          <w:rFonts w:asciiTheme="minorHAnsi" w:hAnsiTheme="minorHAnsi" w:cstheme="minorHAnsi"/>
          <w:b/>
          <w:sz w:val="16"/>
          <w:szCs w:val="16"/>
        </w:rPr>
        <w:t xml:space="preserve">4 </w:t>
      </w:r>
      <w:r w:rsidRPr="00EA68B3">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14:paraId="5D46C1FA" w14:textId="77777777" w:rsidR="009D767D" w:rsidRPr="00EA68B3" w:rsidRDefault="009D767D" w:rsidP="00EA68B3">
      <w:pPr>
        <w:jc w:val="both"/>
        <w:rPr>
          <w:rFonts w:asciiTheme="minorHAnsi" w:hAnsiTheme="minorHAnsi" w:cstheme="minorHAnsi"/>
          <w:b/>
          <w:sz w:val="16"/>
          <w:szCs w:val="16"/>
        </w:rPr>
      </w:pPr>
    </w:p>
    <w:p w14:paraId="0A73A82A" w14:textId="1B25D79B" w:rsidR="005F6EEE" w:rsidRPr="00EA68B3" w:rsidRDefault="00F671D9" w:rsidP="00EA68B3">
      <w:pPr>
        <w:jc w:val="both"/>
        <w:rPr>
          <w:rFonts w:asciiTheme="minorHAnsi" w:hAnsiTheme="minorHAnsi" w:cstheme="minorHAnsi"/>
          <w:sz w:val="16"/>
          <w:szCs w:val="16"/>
        </w:rPr>
      </w:pPr>
      <w:r w:rsidRPr="00EA68B3">
        <w:rPr>
          <w:rFonts w:asciiTheme="minorHAnsi" w:hAnsiTheme="minorHAnsi" w:cstheme="minorHAnsi"/>
          <w:b/>
          <w:sz w:val="16"/>
          <w:szCs w:val="16"/>
        </w:rPr>
        <w:t>6</w:t>
      </w:r>
      <w:r w:rsidR="00EB59C4" w:rsidRPr="00EA68B3">
        <w:rPr>
          <w:rFonts w:asciiTheme="minorHAnsi" w:hAnsiTheme="minorHAnsi" w:cstheme="minorHAnsi"/>
          <w:b/>
          <w:sz w:val="16"/>
          <w:szCs w:val="16"/>
        </w:rPr>
        <w:t>.</w:t>
      </w:r>
      <w:r w:rsidR="003A157C" w:rsidRPr="00EA68B3">
        <w:rPr>
          <w:rFonts w:asciiTheme="minorHAnsi" w:hAnsiTheme="minorHAnsi" w:cstheme="minorHAnsi"/>
          <w:b/>
          <w:sz w:val="16"/>
          <w:szCs w:val="16"/>
        </w:rPr>
        <w:t>2</w:t>
      </w:r>
      <w:r w:rsidR="00EB59C4" w:rsidRPr="00EA68B3">
        <w:rPr>
          <w:rFonts w:asciiTheme="minorHAnsi" w:hAnsiTheme="minorHAnsi" w:cstheme="minorHAnsi"/>
          <w:b/>
          <w:sz w:val="16"/>
          <w:szCs w:val="16"/>
        </w:rPr>
        <w:t xml:space="preserve"> </w:t>
      </w:r>
      <w:r w:rsidR="00741AAA" w:rsidRPr="00EA68B3">
        <w:rPr>
          <w:rFonts w:asciiTheme="minorHAnsi" w:hAnsiTheme="minorHAnsi" w:cstheme="minorHAnsi"/>
          <w:sz w:val="16"/>
          <w:szCs w:val="16"/>
        </w:rPr>
        <w:t>Todas as especificações do objeto contidas na proposta vinculam a</w:t>
      </w:r>
      <w:r w:rsidR="00BB4874" w:rsidRPr="00EA68B3">
        <w:rPr>
          <w:rFonts w:asciiTheme="minorHAnsi" w:hAnsiTheme="minorHAnsi" w:cstheme="minorHAnsi"/>
          <w:sz w:val="16"/>
          <w:szCs w:val="16"/>
        </w:rPr>
        <w:t xml:space="preserve"> </w:t>
      </w:r>
      <w:r w:rsidR="001775EF" w:rsidRPr="00EA68B3">
        <w:rPr>
          <w:rFonts w:asciiTheme="minorHAnsi" w:hAnsiTheme="minorHAnsi" w:cstheme="minorHAnsi"/>
          <w:sz w:val="16"/>
          <w:szCs w:val="16"/>
        </w:rPr>
        <w:t>CONTRATADA</w:t>
      </w:r>
      <w:r w:rsidR="00741AAA" w:rsidRPr="00EA68B3">
        <w:rPr>
          <w:rFonts w:asciiTheme="minorHAnsi" w:hAnsiTheme="minorHAnsi" w:cstheme="minorHAnsi"/>
          <w:sz w:val="16"/>
          <w:szCs w:val="16"/>
        </w:rPr>
        <w:t>.</w:t>
      </w:r>
    </w:p>
    <w:p w14:paraId="12071AD1" w14:textId="77777777" w:rsidR="00EB59C4" w:rsidRPr="00EA68B3" w:rsidRDefault="00EB59C4" w:rsidP="00EA68B3">
      <w:pPr>
        <w:jc w:val="both"/>
        <w:rPr>
          <w:rFonts w:asciiTheme="minorHAnsi" w:hAnsiTheme="minorHAnsi" w:cstheme="minorHAnsi"/>
          <w:sz w:val="16"/>
          <w:szCs w:val="16"/>
        </w:rPr>
      </w:pPr>
    </w:p>
    <w:p w14:paraId="359C894F" w14:textId="7755277D" w:rsidR="005F6EEE" w:rsidRPr="00EA68B3" w:rsidRDefault="00F671D9" w:rsidP="00EA68B3">
      <w:pPr>
        <w:jc w:val="both"/>
        <w:rPr>
          <w:rFonts w:asciiTheme="minorHAnsi" w:hAnsiTheme="minorHAnsi" w:cstheme="minorHAnsi"/>
          <w:sz w:val="16"/>
          <w:szCs w:val="16"/>
        </w:rPr>
      </w:pPr>
      <w:r w:rsidRPr="00EA68B3">
        <w:rPr>
          <w:rFonts w:asciiTheme="minorHAnsi" w:hAnsiTheme="minorHAnsi" w:cstheme="minorHAnsi"/>
          <w:b/>
          <w:sz w:val="16"/>
          <w:szCs w:val="16"/>
        </w:rPr>
        <w:t>6</w:t>
      </w:r>
      <w:r w:rsidR="00EB59C4" w:rsidRPr="00EA68B3">
        <w:rPr>
          <w:rFonts w:asciiTheme="minorHAnsi" w:hAnsiTheme="minorHAnsi" w:cstheme="minorHAnsi"/>
          <w:b/>
          <w:sz w:val="16"/>
          <w:szCs w:val="16"/>
        </w:rPr>
        <w:t>.</w:t>
      </w:r>
      <w:r w:rsidR="007017C2">
        <w:rPr>
          <w:rFonts w:asciiTheme="minorHAnsi" w:hAnsiTheme="minorHAnsi" w:cstheme="minorHAnsi"/>
          <w:b/>
          <w:sz w:val="16"/>
          <w:szCs w:val="16"/>
        </w:rPr>
        <w:t>3</w:t>
      </w:r>
      <w:r w:rsidR="00EB59C4" w:rsidRPr="00EA68B3">
        <w:rPr>
          <w:rFonts w:asciiTheme="minorHAnsi" w:hAnsiTheme="minorHAnsi" w:cstheme="minorHAnsi"/>
          <w:b/>
          <w:sz w:val="16"/>
          <w:szCs w:val="16"/>
        </w:rPr>
        <w:t xml:space="preserve"> </w:t>
      </w:r>
      <w:r w:rsidR="00741AAA" w:rsidRPr="00EA68B3">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dosbens.</w:t>
      </w:r>
    </w:p>
    <w:p w14:paraId="514C7D2E" w14:textId="77777777" w:rsidR="00EB59C4" w:rsidRPr="00EA68B3" w:rsidRDefault="00EB59C4" w:rsidP="00EA68B3">
      <w:pPr>
        <w:jc w:val="both"/>
        <w:rPr>
          <w:rFonts w:asciiTheme="minorHAnsi" w:hAnsiTheme="minorHAnsi" w:cstheme="minorHAnsi"/>
          <w:sz w:val="16"/>
          <w:szCs w:val="16"/>
        </w:rPr>
      </w:pPr>
    </w:p>
    <w:p w14:paraId="7E6B339C" w14:textId="525C1AA5" w:rsidR="005F6EEE" w:rsidRPr="00EA68B3" w:rsidRDefault="00F671D9" w:rsidP="00EA68B3">
      <w:pPr>
        <w:jc w:val="both"/>
        <w:rPr>
          <w:rFonts w:asciiTheme="minorHAnsi" w:hAnsiTheme="minorHAnsi" w:cstheme="minorHAnsi"/>
          <w:sz w:val="16"/>
          <w:szCs w:val="16"/>
        </w:rPr>
      </w:pPr>
      <w:r w:rsidRPr="00EA68B3">
        <w:rPr>
          <w:rFonts w:asciiTheme="minorHAnsi" w:hAnsiTheme="minorHAnsi" w:cstheme="minorHAnsi"/>
          <w:b/>
          <w:sz w:val="16"/>
          <w:szCs w:val="16"/>
        </w:rPr>
        <w:t>6</w:t>
      </w:r>
      <w:r w:rsidR="00EB59C4" w:rsidRPr="00EA68B3">
        <w:rPr>
          <w:rFonts w:asciiTheme="minorHAnsi" w:hAnsiTheme="minorHAnsi" w:cstheme="minorHAnsi"/>
          <w:b/>
          <w:sz w:val="16"/>
          <w:szCs w:val="16"/>
        </w:rPr>
        <w:t>.</w:t>
      </w:r>
      <w:r w:rsidR="007017C2">
        <w:rPr>
          <w:rFonts w:asciiTheme="minorHAnsi" w:hAnsiTheme="minorHAnsi" w:cstheme="minorHAnsi"/>
          <w:b/>
          <w:sz w:val="16"/>
          <w:szCs w:val="16"/>
        </w:rPr>
        <w:t>4</w:t>
      </w:r>
      <w:r w:rsidR="00EB59C4" w:rsidRPr="00EA68B3">
        <w:rPr>
          <w:rFonts w:asciiTheme="minorHAnsi" w:hAnsiTheme="minorHAnsi" w:cstheme="minorHAnsi"/>
          <w:b/>
          <w:sz w:val="16"/>
          <w:szCs w:val="16"/>
        </w:rPr>
        <w:t xml:space="preserve"> </w:t>
      </w:r>
      <w:r w:rsidR="00741AAA" w:rsidRPr="00EA68B3">
        <w:rPr>
          <w:rFonts w:asciiTheme="minorHAnsi" w:hAnsiTheme="minorHAnsi" w:cstheme="minorHAnsi"/>
          <w:sz w:val="16"/>
          <w:szCs w:val="16"/>
        </w:rPr>
        <w:t>Os preços ofertados, tanto na proposta inicial, quanto na etapa delances, serão de exclusiva responsabilidade do licitante, não</w:t>
      </w:r>
      <w:r w:rsidR="003A157C"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lhe assistindo o direito de pleitear qualquer alteração, sob alegação de erro, omissão ou qualquer outropretexto.</w:t>
      </w:r>
    </w:p>
    <w:p w14:paraId="71A7E912" w14:textId="77777777" w:rsidR="00EB59C4" w:rsidRPr="00EA68B3" w:rsidRDefault="00EB59C4" w:rsidP="00EA68B3">
      <w:pPr>
        <w:jc w:val="both"/>
        <w:rPr>
          <w:rFonts w:asciiTheme="minorHAnsi" w:hAnsiTheme="minorHAnsi" w:cstheme="minorHAnsi"/>
          <w:sz w:val="16"/>
          <w:szCs w:val="16"/>
        </w:rPr>
      </w:pPr>
    </w:p>
    <w:p w14:paraId="4D6379F2" w14:textId="19EC496D" w:rsidR="00EB59C4" w:rsidRDefault="00F671D9" w:rsidP="00EA68B3">
      <w:pPr>
        <w:jc w:val="both"/>
        <w:rPr>
          <w:rFonts w:asciiTheme="minorHAnsi" w:hAnsiTheme="minorHAnsi" w:cstheme="minorHAnsi"/>
          <w:sz w:val="16"/>
          <w:szCs w:val="16"/>
        </w:rPr>
      </w:pPr>
      <w:r w:rsidRPr="00EA68B3">
        <w:rPr>
          <w:rFonts w:asciiTheme="minorHAnsi" w:hAnsiTheme="minorHAnsi" w:cstheme="minorHAnsi"/>
          <w:b/>
          <w:sz w:val="16"/>
          <w:szCs w:val="16"/>
        </w:rPr>
        <w:t>6</w:t>
      </w:r>
      <w:r w:rsidR="00A63D01" w:rsidRPr="00EA68B3">
        <w:rPr>
          <w:rFonts w:asciiTheme="minorHAnsi" w:hAnsiTheme="minorHAnsi" w:cstheme="minorHAnsi"/>
          <w:b/>
          <w:sz w:val="16"/>
          <w:szCs w:val="16"/>
        </w:rPr>
        <w:t>.</w:t>
      </w:r>
      <w:r w:rsidR="007017C2">
        <w:rPr>
          <w:rFonts w:asciiTheme="minorHAnsi" w:hAnsiTheme="minorHAnsi" w:cstheme="minorHAnsi"/>
          <w:b/>
          <w:sz w:val="16"/>
          <w:szCs w:val="16"/>
        </w:rPr>
        <w:t>5</w:t>
      </w:r>
      <w:r w:rsidR="00EB59C4" w:rsidRPr="00EA68B3">
        <w:rPr>
          <w:rFonts w:asciiTheme="minorHAnsi" w:hAnsiTheme="minorHAnsi" w:cstheme="minorHAnsi"/>
          <w:b/>
          <w:sz w:val="16"/>
          <w:szCs w:val="16"/>
        </w:rPr>
        <w:t xml:space="preserve"> </w:t>
      </w:r>
      <w:r w:rsidR="00741AAA" w:rsidRPr="00EA68B3">
        <w:rPr>
          <w:rFonts w:asciiTheme="minorHAnsi" w:hAnsiTheme="minorHAnsi" w:cstheme="minorHAnsi"/>
          <w:sz w:val="16"/>
          <w:szCs w:val="16"/>
        </w:rPr>
        <w:t>O prazo de validade da proposta não será inferior a 60 (sessenta) dias, a contar da data de sua</w:t>
      </w:r>
      <w:r w:rsidR="005868F3"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apresentação.</w:t>
      </w:r>
    </w:p>
    <w:p w14:paraId="4157CBC2" w14:textId="77777777" w:rsidR="007017C2" w:rsidRPr="00EA68B3" w:rsidRDefault="007017C2" w:rsidP="00EA68B3">
      <w:pPr>
        <w:jc w:val="both"/>
        <w:rPr>
          <w:rFonts w:asciiTheme="minorHAnsi" w:hAnsiTheme="minorHAnsi" w:cstheme="minorHAnsi"/>
          <w:sz w:val="16"/>
          <w:szCs w:val="16"/>
        </w:rPr>
      </w:pPr>
    </w:p>
    <w:p w14:paraId="7C4A0FFA" w14:textId="0B5E7269" w:rsidR="005F6EEE" w:rsidRPr="00EA68B3" w:rsidRDefault="00F671D9" w:rsidP="00EA68B3">
      <w:pPr>
        <w:jc w:val="both"/>
        <w:rPr>
          <w:rFonts w:asciiTheme="minorHAnsi" w:hAnsiTheme="minorHAnsi" w:cstheme="minorHAnsi"/>
          <w:sz w:val="16"/>
          <w:szCs w:val="16"/>
        </w:rPr>
      </w:pPr>
      <w:r w:rsidRPr="00EA68B3">
        <w:rPr>
          <w:rFonts w:asciiTheme="minorHAnsi" w:hAnsiTheme="minorHAnsi" w:cstheme="minorHAnsi"/>
          <w:b/>
          <w:sz w:val="16"/>
          <w:szCs w:val="16"/>
        </w:rPr>
        <w:t>6</w:t>
      </w:r>
      <w:r w:rsidR="00EB59C4" w:rsidRPr="00EA68B3">
        <w:rPr>
          <w:rFonts w:asciiTheme="minorHAnsi" w:hAnsiTheme="minorHAnsi" w:cstheme="minorHAnsi"/>
          <w:b/>
          <w:sz w:val="16"/>
          <w:szCs w:val="16"/>
        </w:rPr>
        <w:t>.</w:t>
      </w:r>
      <w:r w:rsidR="007017C2">
        <w:rPr>
          <w:rFonts w:asciiTheme="minorHAnsi" w:hAnsiTheme="minorHAnsi" w:cstheme="minorHAnsi"/>
          <w:b/>
          <w:sz w:val="16"/>
          <w:szCs w:val="16"/>
        </w:rPr>
        <w:t>6</w:t>
      </w:r>
      <w:r w:rsidR="00EB59C4" w:rsidRPr="00EA68B3">
        <w:rPr>
          <w:rFonts w:asciiTheme="minorHAnsi" w:hAnsiTheme="minorHAnsi" w:cstheme="minorHAnsi"/>
          <w:b/>
          <w:sz w:val="16"/>
          <w:szCs w:val="16"/>
        </w:rPr>
        <w:t xml:space="preserve"> </w:t>
      </w:r>
      <w:r w:rsidR="00741AAA" w:rsidRPr="00EA68B3">
        <w:rPr>
          <w:rFonts w:asciiTheme="minorHAnsi" w:hAnsiTheme="minorHAnsi" w:cstheme="minorHAnsi"/>
          <w:sz w:val="16"/>
          <w:szCs w:val="16"/>
        </w:rPr>
        <w:t xml:space="preserve">O descumprimento das regras supramencionadas pela Administração por parte dos contratados pode ensejar a fiscalização do </w:t>
      </w:r>
      <w:r w:rsidR="00741AAA" w:rsidRPr="00EA68B3">
        <w:rPr>
          <w:rFonts w:asciiTheme="minorHAnsi" w:hAnsiTheme="minorHAnsi" w:cstheme="minorHAnsi"/>
          <w:sz w:val="16"/>
          <w:szCs w:val="16"/>
        </w:rPr>
        <w:lastRenderedPageBreak/>
        <w:t xml:space="preserve">Tribunal de Contas </w:t>
      </w:r>
      <w:r w:rsidR="00741AAA" w:rsidRPr="00EA68B3">
        <w:rPr>
          <w:rFonts w:asciiTheme="minorHAnsi" w:hAnsiTheme="minorHAnsi" w:cstheme="minorHAnsi"/>
          <w:spacing w:val="3"/>
          <w:sz w:val="16"/>
          <w:szCs w:val="16"/>
        </w:rPr>
        <w:t xml:space="preserve">do </w:t>
      </w:r>
      <w:r w:rsidR="00741AAA" w:rsidRPr="00EA68B3">
        <w:rPr>
          <w:rFonts w:asciiTheme="minorHAnsi" w:hAnsiTheme="minorHAnsi" w:cstheme="minorHAnsi"/>
          <w:sz w:val="16"/>
          <w:szCs w:val="16"/>
        </w:rPr>
        <w:t>Estado e da União,</w:t>
      </w:r>
      <w:r w:rsidR="00E527DA"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 xml:space="preserve">após o devido processo legal, gerar as seguintes consequências: assinatura de prazo para a adoção das medidas necessárias ao exato cumprimento da lei, nos termos do art. 71, inciso IX, da Constituição; ou condenação dos agentes públicos responsáveis e da empresa </w:t>
      </w:r>
      <w:r w:rsidR="001775EF" w:rsidRPr="00EA68B3">
        <w:rPr>
          <w:rFonts w:asciiTheme="minorHAnsi" w:hAnsiTheme="minorHAnsi" w:cstheme="minorHAnsi"/>
          <w:sz w:val="16"/>
          <w:szCs w:val="16"/>
        </w:rPr>
        <w:t>CONTRATADA</w:t>
      </w:r>
      <w:r w:rsidR="00741AAA" w:rsidRPr="00EA68B3">
        <w:rPr>
          <w:rFonts w:asciiTheme="minorHAnsi" w:hAnsiTheme="minorHAnsi" w:cstheme="minorHAnsi"/>
          <w:sz w:val="16"/>
          <w:szCs w:val="16"/>
        </w:rPr>
        <w:t xml:space="preserve"> ao pagamento dos prejuízos ao erário, caso verificada a ocorrência de superfaturamento por sobrepreço na execução do</w:t>
      </w:r>
      <w:r w:rsidR="001775EF" w:rsidRPr="00EA68B3">
        <w:rPr>
          <w:rFonts w:asciiTheme="minorHAnsi" w:hAnsiTheme="minorHAnsi" w:cstheme="minorHAnsi"/>
          <w:sz w:val="16"/>
          <w:szCs w:val="16"/>
        </w:rPr>
        <w:t xml:space="preserve"> Contrato</w:t>
      </w:r>
      <w:r w:rsidR="00741AAA" w:rsidRPr="00EA68B3">
        <w:rPr>
          <w:rFonts w:asciiTheme="minorHAnsi" w:hAnsiTheme="minorHAnsi" w:cstheme="minorHAnsi"/>
          <w:sz w:val="16"/>
          <w:szCs w:val="16"/>
        </w:rPr>
        <w:t>.</w:t>
      </w:r>
    </w:p>
    <w:p w14:paraId="4053EC92" w14:textId="77777777" w:rsidR="004458D7" w:rsidRPr="00EA68B3" w:rsidRDefault="004458D7" w:rsidP="00EA68B3">
      <w:pPr>
        <w:jc w:val="both"/>
        <w:rPr>
          <w:rFonts w:asciiTheme="minorHAnsi" w:hAnsiTheme="minorHAnsi" w:cstheme="minorHAnsi"/>
          <w:sz w:val="16"/>
          <w:szCs w:val="16"/>
        </w:rPr>
      </w:pPr>
    </w:p>
    <w:p w14:paraId="6EA77587" w14:textId="473747F1" w:rsidR="004458D7" w:rsidRPr="00EA68B3" w:rsidRDefault="00A63D01" w:rsidP="00EA68B3">
      <w:pPr>
        <w:jc w:val="both"/>
        <w:rPr>
          <w:rFonts w:asciiTheme="minorHAnsi" w:hAnsiTheme="minorHAnsi" w:cstheme="minorHAnsi"/>
          <w:sz w:val="16"/>
          <w:szCs w:val="16"/>
        </w:rPr>
      </w:pPr>
      <w:r w:rsidRPr="00EA68B3">
        <w:rPr>
          <w:rFonts w:asciiTheme="minorHAnsi" w:eastAsiaTheme="minorHAnsi" w:hAnsiTheme="minorHAnsi" w:cstheme="minorHAnsi"/>
          <w:b/>
          <w:bCs/>
          <w:sz w:val="16"/>
          <w:szCs w:val="16"/>
          <w:lang w:val="pt-BR" w:eastAsia="en-US" w:bidi="ar-SA"/>
        </w:rPr>
        <w:t>6.</w:t>
      </w:r>
      <w:r w:rsidR="007017C2">
        <w:rPr>
          <w:rFonts w:asciiTheme="minorHAnsi" w:eastAsiaTheme="minorHAnsi" w:hAnsiTheme="minorHAnsi" w:cstheme="minorHAnsi"/>
          <w:b/>
          <w:bCs/>
          <w:sz w:val="16"/>
          <w:szCs w:val="16"/>
          <w:lang w:val="pt-BR" w:eastAsia="en-US" w:bidi="ar-SA"/>
        </w:rPr>
        <w:t>7</w:t>
      </w:r>
      <w:r w:rsidR="004458D7" w:rsidRPr="00EA68B3">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2954A9BD" w14:textId="77777777" w:rsidR="00EB59C4" w:rsidRPr="00EA68B3" w:rsidRDefault="00EB59C4" w:rsidP="00EA68B3">
      <w:pPr>
        <w:suppressAutoHyphens/>
        <w:adjustRightInd w:val="0"/>
        <w:ind w:right="1191"/>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B59C4" w:rsidRPr="00EA68B3" w14:paraId="2067B259" w14:textId="77777777" w:rsidTr="00C87463">
        <w:tc>
          <w:tcPr>
            <w:tcW w:w="8926" w:type="dxa"/>
            <w:shd w:val="clear" w:color="auto" w:fill="D9D9D9" w:themeFill="background1" w:themeFillShade="D9"/>
          </w:tcPr>
          <w:p w14:paraId="30008E81" w14:textId="77777777" w:rsidR="00EB59C4" w:rsidRPr="00EA68B3" w:rsidRDefault="00EB59C4" w:rsidP="00914B61">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VII – DA ABERTURA DA SESSÃO, CLASSIFICAÇÃO DAS PROPOSTAS E FORMULAÇÃO DE LANCES</w:t>
            </w:r>
            <w:r w:rsidR="006B670E" w:rsidRPr="00EA68B3">
              <w:rPr>
                <w:rFonts w:asciiTheme="minorHAnsi" w:hAnsiTheme="minorHAnsi" w:cstheme="minorHAnsi"/>
                <w:b/>
                <w:sz w:val="16"/>
                <w:szCs w:val="16"/>
              </w:rPr>
              <w:t xml:space="preserve"> E DOS CRITÉRIOS DE JULGAMENTO</w:t>
            </w:r>
          </w:p>
        </w:tc>
      </w:tr>
    </w:tbl>
    <w:p w14:paraId="4531BEBF" w14:textId="08332D87" w:rsidR="00146D94" w:rsidRPr="00EA68B3" w:rsidRDefault="00146D94"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w:t>
      </w:r>
      <w:r w:rsidRPr="00EA68B3">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06F8AFE" w14:textId="77777777" w:rsidR="00146D94" w:rsidRPr="00EA68B3" w:rsidRDefault="00146D94" w:rsidP="00EA68B3">
      <w:pPr>
        <w:jc w:val="both"/>
        <w:rPr>
          <w:rFonts w:asciiTheme="minorHAnsi" w:eastAsiaTheme="minorHAnsi" w:hAnsiTheme="minorHAnsi" w:cstheme="minorHAnsi"/>
          <w:sz w:val="16"/>
          <w:szCs w:val="16"/>
          <w:lang w:val="pt-BR" w:eastAsia="en-US" w:bidi="ar-SA"/>
        </w:rPr>
      </w:pPr>
    </w:p>
    <w:p w14:paraId="7233F16F" w14:textId="77777777" w:rsidR="00146D94" w:rsidRPr="00EA68B3" w:rsidRDefault="00146D94"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7.2</w:t>
      </w:r>
      <w:r w:rsidRPr="00EA68B3">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sidRPr="00EA68B3">
        <w:rPr>
          <w:rFonts w:asciiTheme="minorHAnsi" w:eastAsiaTheme="minorHAnsi" w:hAnsiTheme="minorHAnsi" w:cstheme="minorHAnsi"/>
          <w:sz w:val="16"/>
          <w:szCs w:val="16"/>
          <w:lang w:val="pt-BR" w:eastAsia="en-US" w:bidi="ar-SA"/>
        </w:rPr>
        <w:t>tabelecidos neste Edital.</w:t>
      </w:r>
    </w:p>
    <w:p w14:paraId="4DC2343F" w14:textId="77777777" w:rsidR="007A4F34" w:rsidRPr="00EA68B3" w:rsidRDefault="007A4F34" w:rsidP="00EA68B3">
      <w:pPr>
        <w:jc w:val="both"/>
        <w:rPr>
          <w:rFonts w:asciiTheme="minorHAnsi" w:eastAsiaTheme="minorHAnsi" w:hAnsiTheme="minorHAnsi" w:cstheme="minorHAnsi"/>
          <w:sz w:val="16"/>
          <w:szCs w:val="16"/>
          <w:highlight w:val="yellow"/>
          <w:lang w:val="pt-BR" w:eastAsia="en-US" w:bidi="ar-SA"/>
        </w:rPr>
      </w:pPr>
    </w:p>
    <w:p w14:paraId="2E5B37B8" w14:textId="77777777" w:rsidR="00146D94" w:rsidRPr="00EA68B3" w:rsidRDefault="0082302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w:t>
      </w:r>
      <w:r w:rsidR="00EC5EA2" w:rsidRPr="00EA68B3">
        <w:rPr>
          <w:rFonts w:asciiTheme="minorHAnsi" w:eastAsiaTheme="minorHAnsi" w:hAnsiTheme="minorHAnsi" w:cstheme="minorHAnsi"/>
          <w:b/>
          <w:sz w:val="16"/>
          <w:szCs w:val="16"/>
          <w:lang w:val="pt-BR" w:eastAsia="en-US" w:bidi="ar-SA"/>
        </w:rPr>
        <w:t>3</w:t>
      </w:r>
      <w:r w:rsidR="00146D94" w:rsidRPr="00EA68B3">
        <w:rPr>
          <w:rFonts w:asciiTheme="minorHAnsi" w:eastAsiaTheme="minorHAnsi" w:hAnsiTheme="minorHAnsi" w:cstheme="minorHAnsi"/>
          <w:sz w:val="16"/>
          <w:szCs w:val="16"/>
          <w:lang w:val="pt-BR" w:eastAsia="en-US" w:bidi="ar-SA"/>
        </w:rPr>
        <w:t xml:space="preserve"> Serão desclassificadas as propostas que:</w:t>
      </w:r>
    </w:p>
    <w:p w14:paraId="3CB331CB" w14:textId="77777777" w:rsidR="00146D94" w:rsidRPr="00EA68B3" w:rsidRDefault="00823028"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w:t>
      </w:r>
      <w:r w:rsidR="00B44DAF" w:rsidRPr="00EA68B3">
        <w:rPr>
          <w:rFonts w:asciiTheme="minorHAnsi" w:eastAsiaTheme="minorHAnsi" w:hAnsiTheme="minorHAnsi" w:cstheme="minorHAnsi"/>
          <w:b/>
          <w:sz w:val="16"/>
          <w:szCs w:val="16"/>
          <w:lang w:val="pt-BR" w:eastAsia="en-US" w:bidi="ar-SA"/>
        </w:rPr>
        <w:t>3</w:t>
      </w:r>
      <w:r w:rsidRPr="00EA68B3">
        <w:rPr>
          <w:rFonts w:asciiTheme="minorHAnsi" w:eastAsiaTheme="minorHAnsi" w:hAnsiTheme="minorHAnsi" w:cstheme="minorHAnsi"/>
          <w:b/>
          <w:sz w:val="16"/>
          <w:szCs w:val="16"/>
          <w:lang w:val="pt-BR" w:eastAsia="en-US" w:bidi="ar-SA"/>
        </w:rPr>
        <w:t>.</w:t>
      </w:r>
      <w:r w:rsidR="00EC5EA2" w:rsidRPr="00EA68B3">
        <w:rPr>
          <w:rFonts w:asciiTheme="minorHAnsi" w:eastAsiaTheme="minorHAnsi" w:hAnsiTheme="minorHAnsi" w:cstheme="minorHAnsi"/>
          <w:b/>
          <w:sz w:val="16"/>
          <w:szCs w:val="16"/>
          <w:lang w:val="pt-BR" w:eastAsia="en-US" w:bidi="ar-SA"/>
        </w:rPr>
        <w:t>1</w:t>
      </w:r>
      <w:r w:rsidR="00146D94" w:rsidRPr="00EA68B3">
        <w:rPr>
          <w:rFonts w:asciiTheme="minorHAnsi" w:eastAsiaTheme="minorHAnsi" w:hAnsiTheme="minorHAnsi" w:cstheme="minorHAnsi"/>
          <w:sz w:val="16"/>
          <w:szCs w:val="16"/>
          <w:lang w:val="pt-BR" w:eastAsia="en-US" w:bidi="ar-SA"/>
        </w:rPr>
        <w:t xml:space="preserve"> Contenham informação(ões) que identifique(m) o licitante;</w:t>
      </w:r>
    </w:p>
    <w:p w14:paraId="418A0DA4" w14:textId="77777777" w:rsidR="00823028" w:rsidRPr="00EA68B3" w:rsidRDefault="00823028" w:rsidP="00EA68B3">
      <w:pPr>
        <w:ind w:left="567"/>
        <w:jc w:val="both"/>
        <w:rPr>
          <w:rFonts w:asciiTheme="minorHAnsi" w:eastAsiaTheme="minorHAnsi" w:hAnsiTheme="minorHAnsi" w:cstheme="minorHAnsi"/>
          <w:sz w:val="16"/>
          <w:szCs w:val="16"/>
          <w:lang w:val="pt-BR" w:eastAsia="en-US" w:bidi="ar-SA"/>
        </w:rPr>
      </w:pPr>
    </w:p>
    <w:p w14:paraId="683A1EB3" w14:textId="77777777" w:rsidR="00146D94" w:rsidRPr="00EA68B3" w:rsidRDefault="00823028"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w:t>
      </w:r>
      <w:r w:rsidR="00B44DAF" w:rsidRPr="00EA68B3">
        <w:rPr>
          <w:rFonts w:asciiTheme="minorHAnsi" w:eastAsiaTheme="minorHAnsi" w:hAnsiTheme="minorHAnsi" w:cstheme="minorHAnsi"/>
          <w:b/>
          <w:sz w:val="16"/>
          <w:szCs w:val="16"/>
          <w:lang w:val="pt-BR" w:eastAsia="en-US" w:bidi="ar-SA"/>
        </w:rPr>
        <w:t>3</w:t>
      </w:r>
      <w:r w:rsidRPr="00EA68B3">
        <w:rPr>
          <w:rFonts w:asciiTheme="minorHAnsi" w:eastAsiaTheme="minorHAnsi" w:hAnsiTheme="minorHAnsi" w:cstheme="minorHAnsi"/>
          <w:b/>
          <w:sz w:val="16"/>
          <w:szCs w:val="16"/>
          <w:lang w:val="pt-BR" w:eastAsia="en-US" w:bidi="ar-SA"/>
        </w:rPr>
        <w:t>.</w:t>
      </w:r>
      <w:r w:rsidR="00EC5EA2" w:rsidRPr="00EA68B3">
        <w:rPr>
          <w:rFonts w:asciiTheme="minorHAnsi" w:eastAsiaTheme="minorHAnsi" w:hAnsiTheme="minorHAnsi" w:cstheme="minorHAnsi"/>
          <w:b/>
          <w:sz w:val="16"/>
          <w:szCs w:val="16"/>
          <w:lang w:val="pt-BR" w:eastAsia="en-US" w:bidi="ar-SA"/>
        </w:rPr>
        <w:t>2</w:t>
      </w:r>
      <w:r w:rsidR="00146D94" w:rsidRPr="00EA68B3">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permita(m) a perfeita identificação do produto;</w:t>
      </w:r>
    </w:p>
    <w:p w14:paraId="18B895DE" w14:textId="77777777" w:rsidR="00823028" w:rsidRPr="00EA68B3" w:rsidRDefault="00823028" w:rsidP="00EA68B3">
      <w:pPr>
        <w:ind w:left="567"/>
        <w:jc w:val="both"/>
        <w:rPr>
          <w:rFonts w:asciiTheme="minorHAnsi" w:eastAsiaTheme="minorHAnsi" w:hAnsiTheme="minorHAnsi" w:cstheme="minorHAnsi"/>
          <w:sz w:val="16"/>
          <w:szCs w:val="16"/>
          <w:lang w:val="pt-BR" w:eastAsia="en-US" w:bidi="ar-SA"/>
        </w:rPr>
      </w:pPr>
    </w:p>
    <w:p w14:paraId="7C5A1B25" w14:textId="77777777" w:rsidR="00146D94" w:rsidRPr="00EA68B3" w:rsidRDefault="00823028"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w:t>
      </w:r>
      <w:r w:rsidR="00B44DAF" w:rsidRPr="00EA68B3">
        <w:rPr>
          <w:rFonts w:asciiTheme="minorHAnsi" w:eastAsiaTheme="minorHAnsi" w:hAnsiTheme="minorHAnsi" w:cstheme="minorHAnsi"/>
          <w:b/>
          <w:sz w:val="16"/>
          <w:szCs w:val="16"/>
          <w:lang w:val="pt-BR" w:eastAsia="en-US" w:bidi="ar-SA"/>
        </w:rPr>
        <w:t>3</w:t>
      </w:r>
      <w:r w:rsidRPr="00EA68B3">
        <w:rPr>
          <w:rFonts w:asciiTheme="minorHAnsi" w:eastAsiaTheme="minorHAnsi" w:hAnsiTheme="minorHAnsi" w:cstheme="minorHAnsi"/>
          <w:b/>
          <w:sz w:val="16"/>
          <w:szCs w:val="16"/>
          <w:lang w:val="pt-BR" w:eastAsia="en-US" w:bidi="ar-SA"/>
        </w:rPr>
        <w:t>.</w:t>
      </w:r>
      <w:r w:rsidR="00EC5EA2" w:rsidRPr="00EA68B3">
        <w:rPr>
          <w:rFonts w:asciiTheme="minorHAnsi" w:eastAsiaTheme="minorHAnsi" w:hAnsiTheme="minorHAnsi" w:cstheme="minorHAnsi"/>
          <w:b/>
          <w:sz w:val="16"/>
          <w:szCs w:val="16"/>
          <w:lang w:val="pt-BR" w:eastAsia="en-US" w:bidi="ar-SA"/>
        </w:rPr>
        <w:t>3</w:t>
      </w:r>
      <w:r w:rsidR="00146D94" w:rsidRPr="00EA68B3">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 xml:space="preserve">presente Edital ou conflitem com </w:t>
      </w:r>
      <w:r w:rsidR="00B44DAF" w:rsidRPr="00EA68B3">
        <w:rPr>
          <w:rFonts w:asciiTheme="minorHAnsi" w:eastAsiaTheme="minorHAnsi" w:hAnsiTheme="minorHAnsi" w:cstheme="minorHAnsi"/>
          <w:sz w:val="16"/>
          <w:szCs w:val="16"/>
          <w:lang w:val="pt-BR" w:eastAsia="en-US" w:bidi="ar-SA"/>
        </w:rPr>
        <w:t>as normas da legislação vigente.</w:t>
      </w:r>
    </w:p>
    <w:p w14:paraId="27D04ECF" w14:textId="77777777" w:rsidR="00EC5EA2" w:rsidRPr="00EA68B3" w:rsidRDefault="00EC5EA2" w:rsidP="00EA68B3">
      <w:pPr>
        <w:jc w:val="both"/>
        <w:rPr>
          <w:rFonts w:asciiTheme="minorHAnsi" w:eastAsiaTheme="minorHAnsi" w:hAnsiTheme="minorHAnsi" w:cstheme="minorHAnsi"/>
          <w:sz w:val="16"/>
          <w:szCs w:val="16"/>
          <w:lang w:val="pt-BR" w:eastAsia="en-US" w:bidi="ar-SA"/>
        </w:rPr>
      </w:pPr>
    </w:p>
    <w:p w14:paraId="7D6C121E" w14:textId="77777777" w:rsidR="00146D94" w:rsidRPr="00EA68B3" w:rsidRDefault="00EC5EA2"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7.4</w:t>
      </w:r>
      <w:r w:rsidR="00146D94" w:rsidRPr="00EA68B3">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tempo real por todos os participantes.</w:t>
      </w:r>
    </w:p>
    <w:p w14:paraId="36000E92" w14:textId="77777777" w:rsidR="00EC5EA2" w:rsidRPr="00EA68B3" w:rsidRDefault="00EC5EA2" w:rsidP="00EA68B3">
      <w:pPr>
        <w:jc w:val="both"/>
        <w:rPr>
          <w:rFonts w:asciiTheme="minorHAnsi" w:eastAsiaTheme="minorHAnsi" w:hAnsiTheme="minorHAnsi" w:cstheme="minorHAnsi"/>
          <w:sz w:val="16"/>
          <w:szCs w:val="16"/>
          <w:lang w:val="pt-BR" w:eastAsia="en-US" w:bidi="ar-SA"/>
        </w:rPr>
      </w:pPr>
    </w:p>
    <w:p w14:paraId="3B3BD2AD" w14:textId="77777777" w:rsidR="00146D94" w:rsidRPr="00EA68B3" w:rsidRDefault="00172DCB"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7.5</w:t>
      </w:r>
      <w:r w:rsidR="00146D94" w:rsidRPr="00EA68B3">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de aceitação da proposta, após a fase de lances do pregão.</w:t>
      </w:r>
    </w:p>
    <w:p w14:paraId="010E164F" w14:textId="77777777" w:rsidR="00172DCB" w:rsidRPr="00EA68B3" w:rsidRDefault="00172DCB" w:rsidP="00EA68B3">
      <w:pPr>
        <w:jc w:val="both"/>
        <w:rPr>
          <w:rFonts w:asciiTheme="minorHAnsi" w:eastAsiaTheme="minorHAnsi" w:hAnsiTheme="minorHAnsi" w:cstheme="minorHAnsi"/>
          <w:sz w:val="16"/>
          <w:szCs w:val="16"/>
          <w:lang w:val="pt-BR" w:eastAsia="en-US" w:bidi="ar-SA"/>
        </w:rPr>
      </w:pPr>
    </w:p>
    <w:p w14:paraId="147A97EA" w14:textId="77777777" w:rsidR="00146D94" w:rsidRPr="00EA68B3" w:rsidRDefault="00172DCB"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7.6</w:t>
      </w:r>
      <w:r w:rsidR="00146D94" w:rsidRPr="00EA68B3">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lances.</w:t>
      </w:r>
    </w:p>
    <w:p w14:paraId="50E899BF" w14:textId="77777777" w:rsidR="00146D94" w:rsidRPr="00EA68B3" w:rsidRDefault="00172DCB"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7.6.1</w:t>
      </w:r>
      <w:r w:rsidR="00146D94" w:rsidRPr="00EA68B3">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065F1340" w14:textId="77777777" w:rsidR="00172DCB" w:rsidRPr="00EA68B3" w:rsidRDefault="00172DCB" w:rsidP="00EA68B3">
      <w:pPr>
        <w:jc w:val="both"/>
        <w:rPr>
          <w:rFonts w:asciiTheme="minorHAnsi" w:eastAsiaTheme="minorHAnsi" w:hAnsiTheme="minorHAnsi" w:cstheme="minorHAnsi"/>
          <w:sz w:val="16"/>
          <w:szCs w:val="16"/>
          <w:lang w:val="pt-BR" w:eastAsia="en-US" w:bidi="ar-SA"/>
        </w:rPr>
      </w:pPr>
    </w:p>
    <w:p w14:paraId="08723015" w14:textId="77777777" w:rsidR="00146D94" w:rsidRPr="00EA68B3" w:rsidRDefault="00C75E0A"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7.7</w:t>
      </w:r>
      <w:r w:rsidR="00146D94" w:rsidRPr="00EA68B3">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quando, então, os representantes deverão estar conectados ao sistema.</w:t>
      </w:r>
    </w:p>
    <w:p w14:paraId="1FAB4117" w14:textId="77777777" w:rsidR="00C75E0A" w:rsidRPr="00EA68B3" w:rsidRDefault="00C75E0A" w:rsidP="00EA68B3">
      <w:pPr>
        <w:jc w:val="both"/>
        <w:rPr>
          <w:rFonts w:asciiTheme="minorHAnsi" w:eastAsiaTheme="minorHAnsi" w:hAnsiTheme="minorHAnsi" w:cstheme="minorHAnsi"/>
          <w:sz w:val="16"/>
          <w:szCs w:val="16"/>
          <w:lang w:val="pt-BR" w:eastAsia="en-US" w:bidi="ar-SA"/>
        </w:rPr>
      </w:pPr>
    </w:p>
    <w:p w14:paraId="07ECD052" w14:textId="77777777" w:rsidR="00146D94" w:rsidRPr="00EA68B3" w:rsidRDefault="00C75E0A"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7.8</w:t>
      </w:r>
      <w:r w:rsidR="00146D94" w:rsidRPr="00EA68B3">
        <w:rPr>
          <w:rFonts w:asciiTheme="minorHAnsi" w:eastAsiaTheme="minorHAnsi" w:hAnsiTheme="minorHAnsi" w:cstheme="minorHAnsi"/>
          <w:sz w:val="16"/>
          <w:szCs w:val="16"/>
          <w:lang w:val="pt-BR" w:eastAsia="en-US" w:bidi="ar-SA"/>
        </w:rPr>
        <w:t xml:space="preserve"> </w:t>
      </w:r>
      <w:r w:rsidR="00B71872" w:rsidRPr="00EA68B3">
        <w:rPr>
          <w:rFonts w:asciiTheme="minorHAnsi" w:eastAsiaTheme="minorHAnsi" w:hAnsiTheme="minorHAnsi" w:cstheme="minorHAnsi"/>
          <w:sz w:val="16"/>
          <w:szCs w:val="16"/>
          <w:lang w:val="pt-BR" w:eastAsia="en-US" w:bidi="ar-SA"/>
        </w:rPr>
        <w:t>S</w:t>
      </w:r>
      <w:r w:rsidR="00146D94" w:rsidRPr="00EA68B3">
        <w:rPr>
          <w:rFonts w:asciiTheme="minorHAnsi" w:eastAsiaTheme="minorHAnsi" w:hAnsiTheme="minorHAnsi" w:cstheme="minorHAnsi"/>
          <w:sz w:val="16"/>
          <w:szCs w:val="16"/>
          <w:lang w:val="pt-BR" w:eastAsia="en-US" w:bidi="ar-SA"/>
        </w:rPr>
        <w:t>istema disponibilizará campo próprio para troca de mensagens entre a(o) pregoeira(o) 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os licitantes.</w:t>
      </w:r>
    </w:p>
    <w:p w14:paraId="23009FC6" w14:textId="77777777" w:rsidR="00C75E0A" w:rsidRPr="00EA68B3" w:rsidRDefault="00C75E0A" w:rsidP="00EA68B3">
      <w:pPr>
        <w:jc w:val="both"/>
        <w:rPr>
          <w:rFonts w:asciiTheme="minorHAnsi" w:eastAsiaTheme="minorHAnsi" w:hAnsiTheme="minorHAnsi" w:cstheme="minorHAnsi"/>
          <w:sz w:val="16"/>
          <w:szCs w:val="16"/>
          <w:lang w:val="pt-BR" w:eastAsia="en-US" w:bidi="ar-SA"/>
        </w:rPr>
      </w:pPr>
    </w:p>
    <w:p w14:paraId="69FE3B6E" w14:textId="77777777" w:rsidR="00146D94" w:rsidRPr="00EA68B3" w:rsidRDefault="00C75E0A"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7.9</w:t>
      </w:r>
      <w:r w:rsidR="00146D94" w:rsidRPr="00EA68B3">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da inobservância de quaisquer mensagens emitidas pelo sistema ou da desconexão do seu</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representante.</w:t>
      </w:r>
    </w:p>
    <w:p w14:paraId="593AD642" w14:textId="77777777" w:rsidR="00C75E0A" w:rsidRPr="00EA68B3" w:rsidRDefault="00C75E0A" w:rsidP="00EA68B3">
      <w:pPr>
        <w:jc w:val="both"/>
        <w:rPr>
          <w:rFonts w:asciiTheme="minorHAnsi" w:eastAsiaTheme="minorHAnsi" w:hAnsiTheme="minorHAnsi" w:cstheme="minorHAnsi"/>
          <w:sz w:val="16"/>
          <w:szCs w:val="16"/>
          <w:lang w:val="pt-BR" w:eastAsia="en-US" w:bidi="ar-SA"/>
        </w:rPr>
      </w:pPr>
    </w:p>
    <w:p w14:paraId="413A8003" w14:textId="77777777" w:rsidR="00146D94" w:rsidRPr="00EA68B3" w:rsidRDefault="00240B85"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7.10</w:t>
      </w:r>
      <w:r w:rsidR="00146D94" w:rsidRPr="00EA68B3">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será imediatamente informado do recebimento e valor consignado no registro.</w:t>
      </w:r>
    </w:p>
    <w:p w14:paraId="7C4DCB5A" w14:textId="77777777" w:rsidR="00240B85" w:rsidRPr="00EA68B3" w:rsidRDefault="00240B85" w:rsidP="00EA68B3">
      <w:pPr>
        <w:jc w:val="both"/>
        <w:rPr>
          <w:rFonts w:asciiTheme="minorHAnsi" w:eastAsiaTheme="minorHAnsi" w:hAnsiTheme="minorHAnsi" w:cstheme="minorHAnsi"/>
          <w:sz w:val="16"/>
          <w:szCs w:val="16"/>
          <w:lang w:val="pt-BR" w:eastAsia="en-US" w:bidi="ar-SA"/>
        </w:rPr>
      </w:pPr>
    </w:p>
    <w:p w14:paraId="4F7F3AD9" w14:textId="77777777" w:rsidR="00146D94" w:rsidRPr="00EA68B3" w:rsidRDefault="00240B85"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7.11</w:t>
      </w:r>
      <w:r w:rsidR="00146D94" w:rsidRPr="00EA68B3">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da sessão pública e as regras estabelecidas no edital.</w:t>
      </w:r>
    </w:p>
    <w:p w14:paraId="5F017A1C" w14:textId="77777777" w:rsidR="00240B85" w:rsidRPr="00EA68B3" w:rsidRDefault="00240B85" w:rsidP="00EA68B3">
      <w:pPr>
        <w:jc w:val="both"/>
        <w:rPr>
          <w:rFonts w:asciiTheme="minorHAnsi" w:eastAsiaTheme="minorHAnsi" w:hAnsiTheme="minorHAnsi" w:cstheme="minorHAnsi"/>
          <w:sz w:val="16"/>
          <w:szCs w:val="16"/>
          <w:lang w:val="pt-BR" w:eastAsia="en-US" w:bidi="ar-SA"/>
        </w:rPr>
      </w:pPr>
    </w:p>
    <w:p w14:paraId="56B677DC" w14:textId="77777777" w:rsidR="00146D94" w:rsidRPr="00EA68B3" w:rsidRDefault="00D245E5"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7.12</w:t>
      </w:r>
      <w:r w:rsidR="00146D94" w:rsidRPr="00EA68B3">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quando for o caso, percentual de desconto, de acordo com o modo de julgamento informado no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preâmbulo deste Edital.</w:t>
      </w:r>
    </w:p>
    <w:p w14:paraId="31211E25" w14:textId="77777777" w:rsidR="00D245E5" w:rsidRPr="00EA68B3" w:rsidRDefault="00D245E5" w:rsidP="00EA68B3">
      <w:pPr>
        <w:jc w:val="both"/>
        <w:rPr>
          <w:rFonts w:asciiTheme="minorHAnsi" w:eastAsiaTheme="minorHAnsi" w:hAnsiTheme="minorHAnsi" w:cstheme="minorHAnsi"/>
          <w:sz w:val="16"/>
          <w:szCs w:val="16"/>
          <w:lang w:val="pt-BR" w:eastAsia="en-US" w:bidi="ar-SA"/>
        </w:rPr>
      </w:pPr>
    </w:p>
    <w:p w14:paraId="5E8E4882" w14:textId="77777777" w:rsidR="00146D94" w:rsidRPr="00EA68B3" w:rsidRDefault="008C5767"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7.13 </w:t>
      </w:r>
      <w:r w:rsidR="00146D94" w:rsidRPr="00EA68B3">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de desconto ao último lance por ele ofertado e registrado pelo sistema.</w:t>
      </w:r>
    </w:p>
    <w:p w14:paraId="13807F9E" w14:textId="77777777" w:rsidR="008C5767" w:rsidRPr="00EA68B3" w:rsidRDefault="008C5767" w:rsidP="00EA68B3">
      <w:pPr>
        <w:jc w:val="both"/>
        <w:rPr>
          <w:rFonts w:asciiTheme="minorHAnsi" w:eastAsiaTheme="minorHAnsi" w:hAnsiTheme="minorHAnsi" w:cstheme="minorHAnsi"/>
          <w:sz w:val="16"/>
          <w:szCs w:val="16"/>
          <w:lang w:val="pt-BR" w:eastAsia="en-US" w:bidi="ar-SA"/>
        </w:rPr>
      </w:pPr>
    </w:p>
    <w:p w14:paraId="4C155C81" w14:textId="01C81AB1" w:rsidR="004C6F11" w:rsidRPr="00EA68B3" w:rsidRDefault="004C6F11"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7.14</w:t>
      </w:r>
      <w:r w:rsidR="00146D94" w:rsidRPr="00EA68B3">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EA68B3">
        <w:rPr>
          <w:rFonts w:asciiTheme="minorHAnsi" w:eastAsiaTheme="minorHAnsi" w:hAnsiTheme="minorHAnsi" w:cstheme="minorHAnsi"/>
          <w:sz w:val="16"/>
          <w:szCs w:val="16"/>
          <w:lang w:val="pt-BR" w:eastAsia="en-US" w:bidi="ar-SA"/>
        </w:rPr>
        <w:t xml:space="preserve"> </w:t>
      </w:r>
      <w:r w:rsidR="00533115" w:rsidRPr="00EA68B3">
        <w:rPr>
          <w:rFonts w:asciiTheme="minorHAnsi" w:eastAsiaTheme="minorHAnsi" w:hAnsiTheme="minorHAnsi" w:cstheme="minorHAnsi"/>
          <w:sz w:val="16"/>
          <w:szCs w:val="16"/>
          <w:lang w:val="pt-BR" w:eastAsia="en-US" w:bidi="ar-SA"/>
        </w:rPr>
        <w:t>0,0</w:t>
      </w:r>
      <w:r w:rsidR="006A14B6" w:rsidRPr="00EA68B3">
        <w:rPr>
          <w:rFonts w:asciiTheme="minorHAnsi" w:eastAsiaTheme="minorHAnsi" w:hAnsiTheme="minorHAnsi" w:cstheme="minorHAnsi"/>
          <w:sz w:val="16"/>
          <w:szCs w:val="16"/>
          <w:lang w:val="pt-BR" w:eastAsia="en-US" w:bidi="ar-SA"/>
        </w:rPr>
        <w:t>1</w:t>
      </w:r>
      <w:r w:rsidR="00533115"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w:t>
      </w:r>
      <w:r w:rsidR="008E3AF9" w:rsidRPr="00EA68B3">
        <w:rPr>
          <w:rFonts w:asciiTheme="minorHAnsi" w:eastAsiaTheme="minorHAnsi" w:hAnsiTheme="minorHAnsi" w:cstheme="minorHAnsi"/>
          <w:sz w:val="16"/>
          <w:szCs w:val="16"/>
          <w:lang w:val="pt-BR" w:eastAsia="en-US" w:bidi="ar-SA"/>
        </w:rPr>
        <w:t>um centavo</w:t>
      </w:r>
      <w:r w:rsidR="00A83773" w:rsidRPr="00EA68B3">
        <w:rPr>
          <w:rFonts w:asciiTheme="minorHAnsi" w:eastAsiaTheme="minorHAnsi" w:hAnsiTheme="minorHAnsi" w:cstheme="minorHAnsi"/>
          <w:sz w:val="16"/>
          <w:szCs w:val="16"/>
          <w:lang w:val="pt-BR" w:eastAsia="en-US" w:bidi="ar-SA"/>
        </w:rPr>
        <w:t>)</w:t>
      </w:r>
      <w:r w:rsidR="00146D94" w:rsidRPr="00EA68B3">
        <w:rPr>
          <w:rFonts w:asciiTheme="minorHAnsi" w:eastAsiaTheme="minorHAnsi" w:hAnsiTheme="minorHAnsi" w:cstheme="minorHAnsi"/>
          <w:sz w:val="16"/>
          <w:szCs w:val="16"/>
          <w:lang w:val="pt-BR" w:eastAsia="en-US" w:bidi="ar-SA"/>
        </w:rPr>
        <w:t>.</w:t>
      </w:r>
    </w:p>
    <w:p w14:paraId="5F086F3C" w14:textId="77777777" w:rsidR="00C30FC3" w:rsidRDefault="00C30FC3" w:rsidP="00EA68B3">
      <w:pPr>
        <w:jc w:val="both"/>
        <w:rPr>
          <w:rFonts w:asciiTheme="minorHAnsi" w:eastAsiaTheme="minorHAnsi" w:hAnsiTheme="minorHAnsi" w:cstheme="minorHAnsi"/>
          <w:b/>
          <w:sz w:val="16"/>
          <w:szCs w:val="16"/>
          <w:lang w:val="pt-BR" w:eastAsia="en-US" w:bidi="ar-SA"/>
        </w:rPr>
      </w:pPr>
    </w:p>
    <w:p w14:paraId="6A8A9BD3" w14:textId="77777777" w:rsidR="00146D94" w:rsidRPr="00EA68B3" w:rsidRDefault="004C6F11"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lastRenderedPageBreak/>
        <w:t>7.15</w:t>
      </w:r>
      <w:r w:rsidR="00146D94" w:rsidRPr="00EA68B3">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registrado primeiro.</w:t>
      </w:r>
    </w:p>
    <w:p w14:paraId="6288DB1F" w14:textId="77777777" w:rsidR="004C6F11" w:rsidRPr="00EA68B3" w:rsidRDefault="004C6F11" w:rsidP="00EA68B3">
      <w:pPr>
        <w:jc w:val="both"/>
        <w:rPr>
          <w:rFonts w:asciiTheme="minorHAnsi" w:eastAsiaTheme="minorHAnsi" w:hAnsiTheme="minorHAnsi" w:cstheme="minorHAnsi"/>
          <w:sz w:val="16"/>
          <w:szCs w:val="16"/>
          <w:lang w:val="pt-BR" w:eastAsia="en-US" w:bidi="ar-SA"/>
        </w:rPr>
      </w:pPr>
    </w:p>
    <w:p w14:paraId="374B1C90" w14:textId="77777777" w:rsidR="00146D94" w:rsidRPr="00EA68B3" w:rsidRDefault="00ED7335"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7.16</w:t>
      </w:r>
      <w:r w:rsidR="00146D94" w:rsidRPr="00EA68B3">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o autor dos lances aos demais participantes.</w:t>
      </w:r>
    </w:p>
    <w:p w14:paraId="57939428" w14:textId="77777777" w:rsidR="00ED7335" w:rsidRPr="00EA68B3" w:rsidRDefault="00ED7335" w:rsidP="00EA68B3">
      <w:pPr>
        <w:jc w:val="both"/>
        <w:rPr>
          <w:rFonts w:asciiTheme="minorHAnsi" w:eastAsiaTheme="minorHAnsi" w:hAnsiTheme="minorHAnsi" w:cstheme="minorHAnsi"/>
          <w:sz w:val="16"/>
          <w:szCs w:val="16"/>
          <w:lang w:val="pt-BR" w:eastAsia="en-US" w:bidi="ar-SA"/>
        </w:rPr>
      </w:pPr>
    </w:p>
    <w:p w14:paraId="53A7A62F" w14:textId="77777777" w:rsidR="00146D94" w:rsidRPr="00EA68B3" w:rsidRDefault="00ED7335"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7.17</w:t>
      </w:r>
      <w:r w:rsidR="00146D94" w:rsidRPr="00EA68B3">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errados ou situação semelhante, observadas as regras do sistema.</w:t>
      </w:r>
    </w:p>
    <w:p w14:paraId="619F493D" w14:textId="77777777" w:rsidR="00ED7335" w:rsidRPr="00EA68B3" w:rsidRDefault="00ED7335" w:rsidP="00EA68B3">
      <w:pPr>
        <w:jc w:val="both"/>
        <w:rPr>
          <w:rFonts w:asciiTheme="minorHAnsi" w:eastAsiaTheme="minorHAnsi" w:hAnsiTheme="minorHAnsi" w:cstheme="minorHAnsi"/>
          <w:sz w:val="16"/>
          <w:szCs w:val="16"/>
          <w:lang w:val="pt-BR" w:eastAsia="en-US" w:bidi="ar-SA"/>
        </w:rPr>
      </w:pPr>
    </w:p>
    <w:p w14:paraId="36C9A624" w14:textId="77777777" w:rsidR="00146D94" w:rsidRPr="00EA68B3" w:rsidRDefault="00ED7335"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7.18</w:t>
      </w:r>
      <w:r w:rsidR="00146D94" w:rsidRPr="00EA68B3">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EA68B3">
        <w:rPr>
          <w:rFonts w:asciiTheme="minorHAnsi" w:eastAsiaTheme="minorHAnsi" w:hAnsiTheme="minorHAnsi" w:cstheme="minorHAnsi"/>
          <w:b/>
          <w:sz w:val="16"/>
          <w:szCs w:val="16"/>
          <w:lang w:val="pt-BR" w:eastAsia="en-US" w:bidi="ar-SA"/>
        </w:rPr>
        <w:t>“aberto”</w:t>
      </w:r>
      <w:r w:rsidR="00146D94" w:rsidRPr="00EA68B3">
        <w:rPr>
          <w:rFonts w:asciiTheme="minorHAnsi" w:eastAsiaTheme="minorHAnsi" w:hAnsiTheme="minorHAnsi" w:cstheme="minorHAnsi"/>
          <w:sz w:val="16"/>
          <w:szCs w:val="16"/>
          <w:lang w:val="pt-BR" w:eastAsia="en-US" w:bidi="ar-SA"/>
        </w:rPr>
        <w:t>, em</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que os licitantes apresentarão lances públicos e sucessivos, com prorrogações.</w:t>
      </w:r>
    </w:p>
    <w:p w14:paraId="63C36698" w14:textId="77777777" w:rsidR="00146D94" w:rsidRPr="00EA68B3" w:rsidRDefault="00CC5FB1"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7.18.1</w:t>
      </w:r>
      <w:r w:rsidR="00146D94" w:rsidRPr="00EA68B3">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EA68B3">
        <w:rPr>
          <w:rFonts w:asciiTheme="minorHAnsi" w:eastAsiaTheme="minorHAnsi" w:hAnsiTheme="minorHAnsi" w:cstheme="minorHAnsi"/>
          <w:sz w:val="16"/>
          <w:szCs w:val="16"/>
          <w:lang w:val="pt-BR" w:eastAsia="en-US" w:bidi="ar-SA"/>
        </w:rPr>
        <w:t>houver lance</w:t>
      </w:r>
      <w:r w:rsidR="00146D94" w:rsidRPr="00EA68B3">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5A43B9D9" w14:textId="77777777" w:rsidR="00CC5FB1" w:rsidRPr="00EA68B3" w:rsidRDefault="00CC5FB1" w:rsidP="00EA68B3">
      <w:pPr>
        <w:ind w:left="567"/>
        <w:jc w:val="both"/>
        <w:rPr>
          <w:rFonts w:asciiTheme="minorHAnsi" w:eastAsiaTheme="minorHAnsi" w:hAnsiTheme="minorHAnsi" w:cstheme="minorHAnsi"/>
          <w:sz w:val="16"/>
          <w:szCs w:val="16"/>
          <w:lang w:val="pt-BR" w:eastAsia="en-US" w:bidi="ar-SA"/>
        </w:rPr>
      </w:pPr>
    </w:p>
    <w:p w14:paraId="733D917F" w14:textId="77777777" w:rsidR="00146D94" w:rsidRPr="00EA68B3" w:rsidRDefault="00CC5FB1"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7.18.2</w:t>
      </w:r>
      <w:r w:rsidR="00146D94" w:rsidRPr="00EA68B3">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será de 02 (dois) minutos e ocorrerá sucessivamente sempre que houver lances enviados</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nesse período de prorrogação, inclusive no caso de lances intermediários;</w:t>
      </w:r>
    </w:p>
    <w:p w14:paraId="2266652B" w14:textId="77777777" w:rsidR="00B9089D" w:rsidRDefault="00B9089D" w:rsidP="00EA68B3">
      <w:pPr>
        <w:ind w:left="567"/>
        <w:jc w:val="both"/>
        <w:rPr>
          <w:rFonts w:asciiTheme="minorHAnsi" w:eastAsiaTheme="minorHAnsi" w:hAnsiTheme="minorHAnsi" w:cstheme="minorHAnsi"/>
          <w:b/>
          <w:sz w:val="16"/>
          <w:szCs w:val="16"/>
          <w:lang w:val="pt-BR" w:eastAsia="en-US" w:bidi="ar-SA"/>
        </w:rPr>
      </w:pPr>
    </w:p>
    <w:p w14:paraId="528D7C2A" w14:textId="77777777" w:rsidR="00146D94" w:rsidRPr="00EA68B3" w:rsidRDefault="00CC5FB1"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7.18.3</w:t>
      </w:r>
      <w:r w:rsidR="00146D94" w:rsidRPr="00EA68B3">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pública será encerrada automaticamente;</w:t>
      </w:r>
    </w:p>
    <w:p w14:paraId="18E147F4" w14:textId="77777777" w:rsidR="00CC5FB1" w:rsidRPr="00EA68B3" w:rsidRDefault="00CC5FB1" w:rsidP="00EA68B3">
      <w:pPr>
        <w:ind w:left="567"/>
        <w:jc w:val="both"/>
        <w:rPr>
          <w:rFonts w:asciiTheme="minorHAnsi" w:eastAsiaTheme="minorHAnsi" w:hAnsiTheme="minorHAnsi" w:cstheme="minorHAnsi"/>
          <w:sz w:val="16"/>
          <w:szCs w:val="16"/>
          <w:lang w:val="pt-BR" w:eastAsia="en-US" w:bidi="ar-SA"/>
        </w:rPr>
      </w:pPr>
    </w:p>
    <w:p w14:paraId="15921650" w14:textId="77777777" w:rsidR="00146D94" w:rsidRPr="00EA68B3" w:rsidRDefault="00CC5FB1"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7.18.4</w:t>
      </w:r>
      <w:r w:rsidR="00146D94" w:rsidRPr="00EA68B3">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pregoeira(o) poderá, assessorado pela equipe de apoio, justificadamente, admitir o reinício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maior desconto.</w:t>
      </w:r>
    </w:p>
    <w:p w14:paraId="206EB728" w14:textId="77777777" w:rsidR="00CC5FB1" w:rsidRPr="00EA68B3" w:rsidRDefault="00CC5FB1" w:rsidP="00EA68B3">
      <w:pPr>
        <w:jc w:val="both"/>
        <w:rPr>
          <w:rFonts w:asciiTheme="minorHAnsi" w:eastAsiaTheme="minorHAnsi" w:hAnsiTheme="minorHAnsi" w:cstheme="minorHAnsi"/>
          <w:sz w:val="16"/>
          <w:szCs w:val="16"/>
          <w:lang w:val="pt-BR" w:eastAsia="en-US" w:bidi="ar-SA"/>
        </w:rPr>
      </w:pPr>
    </w:p>
    <w:p w14:paraId="527546EE" w14:textId="4664B8F9" w:rsidR="00146D94" w:rsidRPr="00EA68B3" w:rsidRDefault="00507217"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7.19</w:t>
      </w:r>
      <w:r w:rsidR="00146D94" w:rsidRPr="00EA68B3">
        <w:rPr>
          <w:rFonts w:asciiTheme="minorHAnsi" w:eastAsiaTheme="minorHAnsi" w:hAnsiTheme="minorHAnsi" w:cstheme="minorHAnsi"/>
          <w:sz w:val="16"/>
          <w:szCs w:val="16"/>
          <w:lang w:val="pt-BR" w:eastAsia="en-US" w:bidi="ar-SA"/>
        </w:rPr>
        <w:t xml:space="preserve"> Para julgamento será adotado o critério de </w:t>
      </w:r>
      <w:r w:rsidR="008970FC" w:rsidRPr="00EA68B3">
        <w:rPr>
          <w:rFonts w:asciiTheme="minorHAnsi" w:hAnsiTheme="minorHAnsi" w:cstheme="minorHAnsi"/>
          <w:b/>
          <w:bCs/>
          <w:sz w:val="16"/>
          <w:szCs w:val="16"/>
        </w:rPr>
        <w:t>MENOR PREÇO POR ITEM</w:t>
      </w:r>
      <w:r w:rsidR="00146D94" w:rsidRPr="00EA68B3">
        <w:rPr>
          <w:rFonts w:asciiTheme="minorHAnsi" w:eastAsiaTheme="minorHAnsi" w:hAnsiTheme="minorHAnsi" w:cstheme="minorHAnsi"/>
          <w:sz w:val="16"/>
          <w:szCs w:val="16"/>
          <w:lang w:val="pt-BR" w:eastAsia="en-US" w:bidi="ar-SA"/>
        </w:rPr>
        <w:t>,</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objeto e demais condições definidas neste Edital.</w:t>
      </w:r>
    </w:p>
    <w:p w14:paraId="22BCEF61" w14:textId="77777777" w:rsidR="000B40F5" w:rsidRPr="00EA68B3" w:rsidRDefault="000B40F5" w:rsidP="00EA68B3">
      <w:pPr>
        <w:jc w:val="both"/>
        <w:rPr>
          <w:rFonts w:asciiTheme="minorHAnsi" w:eastAsiaTheme="minorHAnsi" w:hAnsiTheme="minorHAnsi" w:cstheme="minorHAnsi"/>
          <w:b/>
          <w:sz w:val="16"/>
          <w:szCs w:val="16"/>
          <w:lang w:val="pt-BR" w:eastAsia="en-US" w:bidi="ar-SA"/>
        </w:rPr>
      </w:pPr>
    </w:p>
    <w:p w14:paraId="45381316" w14:textId="77777777" w:rsidR="00146D94" w:rsidRPr="00EA68B3" w:rsidRDefault="000E31C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7.20</w:t>
      </w:r>
      <w:r w:rsidR="00146D94" w:rsidRPr="00EA68B3">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licitantes para a recepção dos lances, sem prejuízo dos atos realizados.</w:t>
      </w:r>
    </w:p>
    <w:p w14:paraId="13410B56" w14:textId="77777777" w:rsidR="000E31C8" w:rsidRPr="00EA68B3" w:rsidRDefault="000E31C8" w:rsidP="00EA68B3">
      <w:pPr>
        <w:jc w:val="both"/>
        <w:rPr>
          <w:rFonts w:asciiTheme="minorHAnsi" w:eastAsiaTheme="minorHAnsi" w:hAnsiTheme="minorHAnsi" w:cstheme="minorHAnsi"/>
          <w:sz w:val="16"/>
          <w:szCs w:val="16"/>
          <w:lang w:val="pt-BR" w:eastAsia="en-US" w:bidi="ar-SA"/>
        </w:rPr>
      </w:pPr>
    </w:p>
    <w:p w14:paraId="415C9BA3" w14:textId="77777777" w:rsidR="000E31C8" w:rsidRPr="00EA68B3" w:rsidRDefault="000E31C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7.21</w:t>
      </w:r>
      <w:r w:rsidR="00146D94" w:rsidRPr="00EA68B3">
        <w:rPr>
          <w:rFonts w:asciiTheme="minorHAnsi" w:eastAsiaTheme="minorHAnsi" w:hAnsiTheme="minorHAnsi" w:cstheme="minorHAnsi"/>
          <w:sz w:val="16"/>
          <w:szCs w:val="16"/>
          <w:lang w:val="pt-BR" w:eastAsia="en-US" w:bidi="ar-SA"/>
        </w:rPr>
        <w:t xml:space="preserve"> Quando a desconexão do sistema eletrônico para a(o) pregoeira(o) persistir por tempo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para divulgação.</w:t>
      </w:r>
      <w:r w:rsidRPr="00EA68B3">
        <w:rPr>
          <w:rFonts w:asciiTheme="minorHAnsi" w:eastAsiaTheme="minorHAnsi" w:hAnsiTheme="minorHAnsi" w:cstheme="minorHAnsi"/>
          <w:sz w:val="16"/>
          <w:szCs w:val="16"/>
          <w:lang w:val="pt-BR" w:eastAsia="en-US" w:bidi="ar-SA"/>
        </w:rPr>
        <w:t xml:space="preserve"> </w:t>
      </w:r>
    </w:p>
    <w:p w14:paraId="18CB9B4D" w14:textId="77777777" w:rsidR="000E31C8" w:rsidRPr="00EA68B3" w:rsidRDefault="000E31C8" w:rsidP="00EA68B3">
      <w:pPr>
        <w:jc w:val="both"/>
        <w:rPr>
          <w:rFonts w:asciiTheme="minorHAnsi" w:eastAsiaTheme="minorHAnsi" w:hAnsiTheme="minorHAnsi" w:cstheme="minorHAnsi"/>
          <w:sz w:val="16"/>
          <w:szCs w:val="16"/>
          <w:lang w:val="pt-BR" w:eastAsia="en-US" w:bidi="ar-SA"/>
        </w:rPr>
      </w:pPr>
    </w:p>
    <w:p w14:paraId="56119FB4" w14:textId="77777777" w:rsidR="00146D94" w:rsidRPr="00EA68B3" w:rsidRDefault="000E31C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7.22</w:t>
      </w:r>
      <w:r w:rsidR="00146D94" w:rsidRPr="00EA68B3">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 xml:space="preserve">do critério estabelecido no artigo </w:t>
      </w:r>
      <w:r w:rsidR="00EB03B7" w:rsidRPr="00EA68B3">
        <w:rPr>
          <w:rFonts w:asciiTheme="minorHAnsi" w:eastAsiaTheme="minorHAnsi" w:hAnsiTheme="minorHAnsi" w:cstheme="minorHAnsi"/>
          <w:sz w:val="16"/>
          <w:szCs w:val="16"/>
          <w:lang w:val="pt-BR" w:eastAsia="en-US" w:bidi="ar-SA"/>
        </w:rPr>
        <w:t>60</w:t>
      </w:r>
      <w:r w:rsidR="00146D94" w:rsidRPr="00EA68B3">
        <w:rPr>
          <w:rFonts w:asciiTheme="minorHAnsi" w:eastAsiaTheme="minorHAnsi" w:hAnsiTheme="minorHAnsi" w:cstheme="minorHAnsi"/>
          <w:sz w:val="16"/>
          <w:szCs w:val="16"/>
          <w:lang w:val="pt-BR" w:eastAsia="en-US" w:bidi="ar-SA"/>
        </w:rPr>
        <w:t xml:space="preserve"> da Lei n° </w:t>
      </w:r>
      <w:r w:rsidR="00EB03B7" w:rsidRPr="00EA68B3">
        <w:rPr>
          <w:rFonts w:asciiTheme="minorHAnsi" w:eastAsiaTheme="minorHAnsi" w:hAnsiTheme="minorHAnsi" w:cstheme="minorHAnsi"/>
          <w:sz w:val="16"/>
          <w:szCs w:val="16"/>
          <w:lang w:val="pt-BR" w:eastAsia="en-US" w:bidi="ar-SA"/>
        </w:rPr>
        <w:t>14.133/2021</w:t>
      </w:r>
      <w:r w:rsidR="00146D94" w:rsidRPr="00EA68B3">
        <w:rPr>
          <w:rFonts w:asciiTheme="minorHAnsi" w:eastAsiaTheme="minorHAnsi" w:hAnsiTheme="minorHAnsi" w:cstheme="minorHAnsi"/>
          <w:sz w:val="16"/>
          <w:szCs w:val="16"/>
          <w:lang w:val="pt-BR" w:eastAsia="en-US" w:bidi="ar-SA"/>
        </w:rPr>
        <w:t>, se não houver licitante que</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atenda à primeira hipótese.</w:t>
      </w:r>
    </w:p>
    <w:p w14:paraId="1BCA0812" w14:textId="77777777" w:rsidR="00146D94" w:rsidRPr="00EA68B3" w:rsidRDefault="000E31C8"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7.22.1</w:t>
      </w:r>
      <w:r w:rsidR="00146D94" w:rsidRPr="00EA68B3">
        <w:rPr>
          <w:rFonts w:asciiTheme="minorHAnsi" w:eastAsiaTheme="minorHAnsi" w:hAnsiTheme="minorHAnsi" w:cstheme="minorHAnsi"/>
          <w:sz w:val="16"/>
          <w:szCs w:val="16"/>
          <w:lang w:val="pt-BR" w:eastAsia="en-US" w:bidi="ar-SA"/>
        </w:rPr>
        <w:t xml:space="preserve"> Os critérios de desempate serão aplicados nos termos do item </w:t>
      </w:r>
      <w:r w:rsidRPr="00EA68B3">
        <w:rPr>
          <w:rFonts w:asciiTheme="minorHAnsi" w:eastAsiaTheme="minorHAnsi" w:hAnsiTheme="minorHAnsi" w:cstheme="minorHAnsi"/>
          <w:b/>
          <w:sz w:val="16"/>
          <w:szCs w:val="16"/>
          <w:lang w:val="pt-BR" w:eastAsia="en-US" w:bidi="ar-SA"/>
        </w:rPr>
        <w:t>7.22</w:t>
      </w:r>
      <w:r w:rsidR="00146D94" w:rsidRPr="00EA68B3">
        <w:rPr>
          <w:rFonts w:asciiTheme="minorHAnsi" w:eastAsiaTheme="minorHAnsi" w:hAnsiTheme="minorHAnsi" w:cstheme="minorHAnsi"/>
          <w:sz w:val="16"/>
          <w:szCs w:val="16"/>
          <w:lang w:val="pt-BR" w:eastAsia="en-US" w:bidi="ar-SA"/>
        </w:rPr>
        <w:t>, caso não haja envio</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de lances após o início da fase competitiva;</w:t>
      </w:r>
    </w:p>
    <w:p w14:paraId="30A4561C" w14:textId="77777777" w:rsidR="000E31C8" w:rsidRPr="00EA68B3" w:rsidRDefault="000E31C8" w:rsidP="00EA68B3">
      <w:pPr>
        <w:ind w:left="567"/>
        <w:jc w:val="both"/>
        <w:rPr>
          <w:rFonts w:asciiTheme="minorHAnsi" w:eastAsiaTheme="minorHAnsi" w:hAnsiTheme="minorHAnsi" w:cstheme="minorHAnsi"/>
          <w:sz w:val="16"/>
          <w:szCs w:val="16"/>
          <w:lang w:val="pt-BR" w:eastAsia="en-US" w:bidi="ar-SA"/>
        </w:rPr>
      </w:pPr>
    </w:p>
    <w:p w14:paraId="2B883329" w14:textId="77777777" w:rsidR="00F37DDE" w:rsidRPr="00EA68B3" w:rsidRDefault="000E31C8"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7.22.2</w:t>
      </w:r>
      <w:r w:rsidR="00146D94" w:rsidRPr="00EA68B3">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EA68B3">
        <w:rPr>
          <w:rFonts w:asciiTheme="minorHAnsi" w:eastAsiaTheme="minorHAnsi" w:hAnsiTheme="minorHAnsi" w:cstheme="minorHAnsi"/>
          <w:sz w:val="16"/>
          <w:szCs w:val="16"/>
          <w:lang w:val="pt-BR" w:eastAsia="en-US" w:bidi="ar-SA"/>
        </w:rPr>
        <w:t xml:space="preserve"> </w:t>
      </w:r>
      <w:r w:rsidR="00146D94" w:rsidRPr="00EA68B3">
        <w:rPr>
          <w:rFonts w:asciiTheme="minorHAnsi" w:eastAsiaTheme="minorHAnsi" w:hAnsiTheme="minorHAnsi" w:cstheme="minorHAnsi"/>
          <w:sz w:val="16"/>
          <w:szCs w:val="16"/>
          <w:lang w:val="pt-BR" w:eastAsia="en-US" w:bidi="ar-SA"/>
        </w:rPr>
        <w:t>eletrônico dentre as propostas empatadas.</w:t>
      </w:r>
    </w:p>
    <w:p w14:paraId="231F6E35" w14:textId="77777777" w:rsidR="007F3320" w:rsidRPr="00EA68B3" w:rsidRDefault="007F3320" w:rsidP="00EA68B3">
      <w:pPr>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F3320" w:rsidRPr="00EA68B3" w14:paraId="603677D0" w14:textId="77777777" w:rsidTr="002049C0">
        <w:tc>
          <w:tcPr>
            <w:tcW w:w="8498" w:type="dxa"/>
            <w:shd w:val="clear" w:color="auto" w:fill="D9D9D9" w:themeFill="background1" w:themeFillShade="D9"/>
          </w:tcPr>
          <w:p w14:paraId="07D3B795" w14:textId="77777777" w:rsidR="007F3320" w:rsidRPr="00EA68B3" w:rsidRDefault="007F3320"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 xml:space="preserve">CLAUSULA VIII – </w:t>
            </w:r>
            <w:r w:rsidRPr="00EA68B3">
              <w:rPr>
                <w:rFonts w:asciiTheme="minorHAnsi" w:eastAsiaTheme="minorHAnsi" w:hAnsiTheme="minorHAnsi" w:cstheme="minorHAnsi"/>
                <w:b/>
                <w:bCs/>
                <w:sz w:val="16"/>
                <w:szCs w:val="16"/>
                <w:lang w:val="pt-BR" w:eastAsia="en-US" w:bidi="ar-SA"/>
              </w:rPr>
              <w:t>DA NEGOCIAÇÃO E DO ENCAMINHAMENTO DA PROPOSTA VENCEDORA</w:t>
            </w:r>
          </w:p>
        </w:tc>
      </w:tr>
    </w:tbl>
    <w:p w14:paraId="249F589B" w14:textId="4B412044" w:rsidR="007F3320" w:rsidRPr="00EA68B3" w:rsidRDefault="00F645DE"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8.1</w:t>
      </w:r>
      <w:r w:rsidR="007F3320" w:rsidRPr="00EA68B3">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sistema eletrônico, contra</w:t>
      </w:r>
      <w:r w:rsidR="00DE62ED"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 xml:space="preserve">proposta ao licitante que tenha apresentado </w:t>
      </w:r>
      <w:r w:rsidR="008B09C2" w:rsidRPr="00EA68B3">
        <w:rPr>
          <w:rFonts w:asciiTheme="minorHAnsi" w:eastAsiaTheme="minorHAnsi" w:hAnsiTheme="minorHAnsi" w:cstheme="minorHAnsi"/>
          <w:sz w:val="16"/>
          <w:szCs w:val="16"/>
          <w:lang w:val="pt-BR" w:eastAsia="en-US" w:bidi="ar-SA"/>
        </w:rPr>
        <w:t>o menor preço</w:t>
      </w:r>
      <w:r w:rsidR="007F3320" w:rsidRPr="00EA68B3">
        <w:rPr>
          <w:rFonts w:asciiTheme="minorHAnsi" w:eastAsiaTheme="minorHAnsi" w:hAnsiTheme="minorHAnsi" w:cstheme="minorHAnsi"/>
          <w:sz w:val="16"/>
          <w:szCs w:val="16"/>
          <w:lang w:val="pt-BR" w:eastAsia="en-US" w:bidi="ar-SA"/>
        </w:rPr>
        <w:t>, para que seja obtida melhor proposta, vedada a negociação em condições diferentes das</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previstas neste Edital.</w:t>
      </w:r>
    </w:p>
    <w:p w14:paraId="1016F752" w14:textId="77777777" w:rsidR="00F645DE" w:rsidRPr="00EA68B3" w:rsidRDefault="00F645DE" w:rsidP="00EA68B3">
      <w:pPr>
        <w:jc w:val="both"/>
        <w:rPr>
          <w:rFonts w:asciiTheme="minorHAnsi" w:eastAsiaTheme="minorHAnsi" w:hAnsiTheme="minorHAnsi" w:cstheme="minorHAnsi"/>
          <w:sz w:val="16"/>
          <w:szCs w:val="16"/>
          <w:lang w:val="pt-BR" w:eastAsia="en-US" w:bidi="ar-SA"/>
        </w:rPr>
      </w:pPr>
    </w:p>
    <w:p w14:paraId="5C1AC36D" w14:textId="77777777" w:rsidR="007F3320" w:rsidRPr="00EA68B3" w:rsidRDefault="00DE2354"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8.2</w:t>
      </w:r>
      <w:r w:rsidR="007F3320" w:rsidRPr="00EA68B3">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licitantes.</w:t>
      </w:r>
    </w:p>
    <w:p w14:paraId="09C8271C" w14:textId="77777777" w:rsidR="00C713DF" w:rsidRPr="00EA68B3" w:rsidRDefault="00C713DF" w:rsidP="00EA68B3">
      <w:pPr>
        <w:jc w:val="both"/>
        <w:rPr>
          <w:rFonts w:asciiTheme="minorHAnsi" w:eastAsiaTheme="minorHAnsi" w:hAnsiTheme="minorHAnsi" w:cstheme="minorHAnsi"/>
          <w:sz w:val="16"/>
          <w:szCs w:val="16"/>
          <w:lang w:val="pt-BR" w:eastAsia="en-US" w:bidi="ar-SA"/>
        </w:rPr>
      </w:pPr>
    </w:p>
    <w:p w14:paraId="5E910FF9" w14:textId="77777777" w:rsidR="007F3320" w:rsidRPr="00EA68B3" w:rsidRDefault="001119CD"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8.3</w:t>
      </w:r>
      <w:r w:rsidR="007F3320" w:rsidRPr="00EA68B3">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para que envie a proposta adequada ao último lance ofertado, acompanhada, quando for o caso, da</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documentação complementar.</w:t>
      </w:r>
    </w:p>
    <w:p w14:paraId="78657431" w14:textId="77777777" w:rsidR="007F3320" w:rsidRPr="00EA68B3" w:rsidRDefault="001119CD"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8.3.1</w:t>
      </w:r>
      <w:r w:rsidR="007F3320" w:rsidRPr="00EA68B3">
        <w:rPr>
          <w:rFonts w:asciiTheme="minorHAnsi" w:eastAsiaTheme="minorHAnsi" w:hAnsiTheme="minorHAnsi" w:cstheme="minorHAnsi"/>
          <w:sz w:val="16"/>
          <w:szCs w:val="16"/>
          <w:lang w:val="pt-BR" w:eastAsia="en-US" w:bidi="ar-SA"/>
        </w:rPr>
        <w:t xml:space="preserve"> A proposta ajustada e, quando solicitada, a documentação complementar, deverá ser</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EA68B3">
        <w:rPr>
          <w:rFonts w:asciiTheme="minorHAnsi" w:eastAsiaTheme="minorHAnsi" w:hAnsiTheme="minorHAnsi" w:cstheme="minorHAnsi"/>
          <w:b/>
          <w:bCs/>
          <w:sz w:val="16"/>
          <w:szCs w:val="16"/>
          <w:lang w:val="pt-BR" w:eastAsia="en-US" w:bidi="ar-SA"/>
        </w:rPr>
        <w:t>no</w:t>
      </w:r>
      <w:r w:rsidRPr="00EA68B3">
        <w:rPr>
          <w:rFonts w:asciiTheme="minorHAnsi" w:eastAsiaTheme="minorHAnsi" w:hAnsiTheme="minorHAnsi" w:cstheme="minorHAnsi"/>
          <w:b/>
          <w:bCs/>
          <w:sz w:val="16"/>
          <w:szCs w:val="16"/>
          <w:lang w:val="pt-BR" w:eastAsia="en-US" w:bidi="ar-SA"/>
        </w:rPr>
        <w:t xml:space="preserve"> </w:t>
      </w:r>
      <w:r w:rsidR="007F3320" w:rsidRPr="00EA68B3">
        <w:rPr>
          <w:rFonts w:asciiTheme="minorHAnsi" w:eastAsiaTheme="minorHAnsi" w:hAnsiTheme="minorHAnsi" w:cstheme="minorHAnsi"/>
          <w:b/>
          <w:bCs/>
          <w:sz w:val="16"/>
          <w:szCs w:val="16"/>
          <w:lang w:val="pt-BR" w:eastAsia="en-US" w:bidi="ar-SA"/>
        </w:rPr>
        <w:t>prazo de até 0</w:t>
      </w:r>
      <w:r w:rsidR="00CD358A" w:rsidRPr="00EA68B3">
        <w:rPr>
          <w:rFonts w:asciiTheme="minorHAnsi" w:eastAsiaTheme="minorHAnsi" w:hAnsiTheme="minorHAnsi" w:cstheme="minorHAnsi"/>
          <w:b/>
          <w:bCs/>
          <w:sz w:val="16"/>
          <w:szCs w:val="16"/>
          <w:lang w:val="pt-BR" w:eastAsia="en-US" w:bidi="ar-SA"/>
        </w:rPr>
        <w:t>1</w:t>
      </w:r>
      <w:r w:rsidR="007F3320" w:rsidRPr="00EA68B3">
        <w:rPr>
          <w:rFonts w:asciiTheme="minorHAnsi" w:eastAsiaTheme="minorHAnsi" w:hAnsiTheme="minorHAnsi" w:cstheme="minorHAnsi"/>
          <w:b/>
          <w:bCs/>
          <w:sz w:val="16"/>
          <w:szCs w:val="16"/>
          <w:lang w:val="pt-BR" w:eastAsia="en-US" w:bidi="ar-SA"/>
        </w:rPr>
        <w:t xml:space="preserve"> (</w:t>
      </w:r>
      <w:r w:rsidR="00CD358A" w:rsidRPr="00EA68B3">
        <w:rPr>
          <w:rFonts w:asciiTheme="minorHAnsi" w:eastAsiaTheme="minorHAnsi" w:hAnsiTheme="minorHAnsi" w:cstheme="minorHAnsi"/>
          <w:b/>
          <w:bCs/>
          <w:sz w:val="16"/>
          <w:szCs w:val="16"/>
          <w:lang w:val="pt-BR" w:eastAsia="en-US" w:bidi="ar-SA"/>
        </w:rPr>
        <w:t>uma</w:t>
      </w:r>
      <w:r w:rsidR="007F3320" w:rsidRPr="00EA68B3">
        <w:rPr>
          <w:rFonts w:asciiTheme="minorHAnsi" w:eastAsiaTheme="minorHAnsi" w:hAnsiTheme="minorHAnsi" w:cstheme="minorHAnsi"/>
          <w:b/>
          <w:bCs/>
          <w:sz w:val="16"/>
          <w:szCs w:val="16"/>
          <w:lang w:val="pt-BR" w:eastAsia="en-US" w:bidi="ar-SA"/>
        </w:rPr>
        <w:t>) hora contados da sua convocação</w:t>
      </w:r>
      <w:r w:rsidR="00CD358A" w:rsidRPr="00EA68B3">
        <w:rPr>
          <w:rFonts w:asciiTheme="minorHAnsi" w:eastAsiaTheme="minorHAnsi" w:hAnsiTheme="minorHAnsi" w:cstheme="minorHAnsi"/>
          <w:sz w:val="16"/>
          <w:szCs w:val="16"/>
          <w:lang w:val="pt-BR" w:eastAsia="en-US" w:bidi="ar-SA"/>
        </w:rPr>
        <w:t>, caso necessário;</w:t>
      </w:r>
    </w:p>
    <w:p w14:paraId="67276D04" w14:textId="77777777" w:rsidR="001119CD" w:rsidRPr="00EA68B3" w:rsidRDefault="001119CD" w:rsidP="00EA68B3">
      <w:pPr>
        <w:jc w:val="both"/>
        <w:rPr>
          <w:rFonts w:asciiTheme="minorHAnsi" w:eastAsiaTheme="minorHAnsi" w:hAnsiTheme="minorHAnsi" w:cstheme="minorHAnsi"/>
          <w:sz w:val="16"/>
          <w:szCs w:val="16"/>
          <w:lang w:val="pt-BR" w:eastAsia="en-US" w:bidi="ar-SA"/>
        </w:rPr>
      </w:pPr>
    </w:p>
    <w:p w14:paraId="6E8E1DF9" w14:textId="77777777" w:rsidR="007F3320" w:rsidRPr="00EA68B3" w:rsidRDefault="001119CD"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8.3.2</w:t>
      </w:r>
      <w:r w:rsidR="007F3320" w:rsidRPr="00EA68B3">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 xml:space="preserve">adicionado ao sistema depois de transcorrido o prazo estabelecido no item </w:t>
      </w:r>
      <w:r w:rsidRPr="00EA68B3">
        <w:rPr>
          <w:rFonts w:asciiTheme="minorHAnsi" w:eastAsiaTheme="minorHAnsi" w:hAnsiTheme="minorHAnsi" w:cstheme="minorHAnsi"/>
          <w:sz w:val="16"/>
          <w:szCs w:val="16"/>
          <w:lang w:val="pt-BR" w:eastAsia="en-US" w:bidi="ar-SA"/>
        </w:rPr>
        <w:t>8</w:t>
      </w:r>
      <w:r w:rsidR="007F3320" w:rsidRPr="00EA68B3">
        <w:rPr>
          <w:rFonts w:asciiTheme="minorHAnsi" w:eastAsiaTheme="minorHAnsi" w:hAnsiTheme="minorHAnsi" w:cstheme="minorHAnsi"/>
          <w:sz w:val="16"/>
          <w:szCs w:val="16"/>
          <w:lang w:val="pt-BR" w:eastAsia="en-US" w:bidi="ar-SA"/>
        </w:rPr>
        <w:t>.3.1;</w:t>
      </w:r>
    </w:p>
    <w:p w14:paraId="5D20CC65" w14:textId="77777777" w:rsidR="001119CD" w:rsidRPr="00EA68B3" w:rsidRDefault="001119CD" w:rsidP="00EA68B3">
      <w:pPr>
        <w:ind w:left="567"/>
        <w:jc w:val="both"/>
        <w:rPr>
          <w:rFonts w:asciiTheme="minorHAnsi" w:eastAsiaTheme="minorHAnsi" w:hAnsiTheme="minorHAnsi" w:cstheme="minorHAnsi"/>
          <w:sz w:val="16"/>
          <w:szCs w:val="16"/>
          <w:lang w:val="pt-BR" w:eastAsia="en-US" w:bidi="ar-SA"/>
        </w:rPr>
      </w:pPr>
    </w:p>
    <w:p w14:paraId="4E4E311B" w14:textId="77777777" w:rsidR="007F3320" w:rsidRPr="00EA68B3" w:rsidRDefault="009C2564"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8.3.3</w:t>
      </w:r>
      <w:r w:rsidR="007F3320" w:rsidRPr="00EA68B3">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28BEC0A9" w14:textId="77777777" w:rsidR="009C2564" w:rsidRPr="00EA68B3" w:rsidRDefault="009C2564" w:rsidP="00EA68B3">
      <w:pPr>
        <w:ind w:left="567"/>
        <w:jc w:val="both"/>
        <w:rPr>
          <w:rFonts w:asciiTheme="minorHAnsi" w:eastAsiaTheme="minorHAnsi" w:hAnsiTheme="minorHAnsi" w:cstheme="minorHAnsi"/>
          <w:sz w:val="16"/>
          <w:szCs w:val="16"/>
          <w:lang w:val="pt-BR" w:eastAsia="en-US" w:bidi="ar-SA"/>
        </w:rPr>
      </w:pPr>
    </w:p>
    <w:p w14:paraId="38F1E3CB" w14:textId="77777777" w:rsidR="007F3320" w:rsidRPr="00EA68B3" w:rsidRDefault="009C2564"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8.3.4</w:t>
      </w:r>
      <w:r w:rsidR="007F3320" w:rsidRPr="00EA68B3">
        <w:rPr>
          <w:rFonts w:asciiTheme="minorHAnsi" w:eastAsiaTheme="minorHAnsi" w:hAnsiTheme="minorHAnsi" w:cstheme="minorHAnsi"/>
          <w:sz w:val="16"/>
          <w:szCs w:val="16"/>
          <w:lang w:val="pt-BR" w:eastAsia="en-US" w:bidi="ar-SA"/>
        </w:rPr>
        <w:t xml:space="preserve"> Após o envio da proposta e da documentação complementar, quando for o caso, 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responsável pelo envio deverá entrar em contato com a(o) pregoeira(o) para confirmação do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recebimento.</w:t>
      </w:r>
    </w:p>
    <w:p w14:paraId="0D08FEC3" w14:textId="77777777" w:rsidR="007F3320" w:rsidRPr="00EA68B3" w:rsidRDefault="008C781F"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8.4</w:t>
      </w:r>
      <w:r w:rsidR="007F3320" w:rsidRPr="00EA68B3">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16A02031" w14:textId="3C5796FC" w:rsidR="007F3320" w:rsidRPr="00EA68B3" w:rsidRDefault="007F3320" w:rsidP="00EA68B3">
      <w:pPr>
        <w:ind w:left="567"/>
        <w:jc w:val="both"/>
        <w:rPr>
          <w:rFonts w:asciiTheme="minorHAnsi" w:eastAsiaTheme="minorHAnsi" w:hAnsiTheme="minorHAnsi" w:cstheme="minorHAnsi"/>
          <w:b/>
          <w:bCs/>
          <w:sz w:val="16"/>
          <w:szCs w:val="16"/>
          <w:lang w:val="pt-BR" w:eastAsia="en-US" w:bidi="ar-SA"/>
        </w:rPr>
      </w:pPr>
      <w:r w:rsidRPr="00EA68B3">
        <w:rPr>
          <w:rFonts w:asciiTheme="minorHAnsi" w:eastAsiaTheme="minorHAnsi" w:hAnsiTheme="minorHAnsi" w:cstheme="minorHAnsi"/>
          <w:b/>
          <w:bCs/>
          <w:sz w:val="16"/>
          <w:szCs w:val="16"/>
          <w:lang w:val="pt-BR" w:eastAsia="en-US" w:bidi="ar-SA"/>
        </w:rPr>
        <w:t xml:space="preserve">a) </w:t>
      </w:r>
      <w:r w:rsidRPr="00EA68B3">
        <w:rPr>
          <w:rFonts w:asciiTheme="minorHAnsi" w:eastAsiaTheme="minorHAnsi" w:hAnsiTheme="minorHAnsi" w:cstheme="minorHAnsi"/>
          <w:sz w:val="16"/>
          <w:szCs w:val="16"/>
          <w:lang w:val="pt-BR" w:eastAsia="en-US" w:bidi="ar-SA"/>
        </w:rPr>
        <w:t xml:space="preserve">Fazer referência ao </w:t>
      </w:r>
      <w:r w:rsidRPr="00EA68B3">
        <w:rPr>
          <w:rFonts w:asciiTheme="minorHAnsi" w:eastAsiaTheme="minorHAnsi" w:hAnsiTheme="minorHAnsi" w:cstheme="minorHAnsi"/>
          <w:b/>
          <w:bCs/>
          <w:sz w:val="16"/>
          <w:szCs w:val="16"/>
          <w:lang w:val="pt-BR" w:eastAsia="en-US" w:bidi="ar-SA"/>
        </w:rPr>
        <w:t xml:space="preserve">PREGÃO ELETRÔNICO Nº </w:t>
      </w:r>
      <w:r w:rsidR="00903E08">
        <w:rPr>
          <w:rFonts w:asciiTheme="minorHAnsi" w:eastAsiaTheme="minorHAnsi" w:hAnsiTheme="minorHAnsi" w:cstheme="minorHAnsi"/>
          <w:b/>
          <w:bCs/>
          <w:sz w:val="16"/>
          <w:szCs w:val="16"/>
          <w:lang w:val="pt-BR" w:eastAsia="en-US" w:bidi="ar-SA"/>
        </w:rPr>
        <w:t>053</w:t>
      </w:r>
      <w:r w:rsidR="00873C41">
        <w:rPr>
          <w:rFonts w:asciiTheme="minorHAnsi" w:eastAsiaTheme="minorHAnsi" w:hAnsiTheme="minorHAnsi" w:cstheme="minorHAnsi"/>
          <w:b/>
          <w:bCs/>
          <w:sz w:val="16"/>
          <w:szCs w:val="16"/>
          <w:lang w:val="pt-BR" w:eastAsia="en-US" w:bidi="ar-SA"/>
        </w:rPr>
        <w:t>/</w:t>
      </w:r>
      <w:r w:rsidR="00F70C46" w:rsidRPr="00EA68B3">
        <w:rPr>
          <w:rFonts w:asciiTheme="minorHAnsi" w:eastAsiaTheme="minorHAnsi" w:hAnsiTheme="minorHAnsi" w:cstheme="minorHAnsi"/>
          <w:b/>
          <w:bCs/>
          <w:sz w:val="16"/>
          <w:szCs w:val="16"/>
          <w:lang w:val="pt-BR" w:eastAsia="en-US" w:bidi="ar-SA"/>
        </w:rPr>
        <w:t>2025</w:t>
      </w:r>
      <w:r w:rsidRPr="00EA68B3">
        <w:rPr>
          <w:rFonts w:asciiTheme="minorHAnsi" w:eastAsiaTheme="minorHAnsi" w:hAnsiTheme="minorHAnsi" w:cstheme="minorHAnsi"/>
          <w:b/>
          <w:bCs/>
          <w:sz w:val="16"/>
          <w:szCs w:val="16"/>
          <w:lang w:val="pt-BR" w:eastAsia="en-US" w:bidi="ar-SA"/>
        </w:rPr>
        <w:t>;</w:t>
      </w:r>
    </w:p>
    <w:p w14:paraId="48295FA5" w14:textId="08D8286E" w:rsidR="007F3320" w:rsidRPr="00EA68B3" w:rsidRDefault="007F332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bCs/>
          <w:sz w:val="16"/>
          <w:szCs w:val="16"/>
          <w:lang w:val="pt-BR" w:eastAsia="en-US" w:bidi="ar-SA"/>
        </w:rPr>
        <w:t xml:space="preserve">b) </w:t>
      </w:r>
      <w:r w:rsidRPr="00EA68B3">
        <w:rPr>
          <w:rFonts w:asciiTheme="minorHAnsi" w:eastAsiaTheme="minorHAnsi" w:hAnsiTheme="minorHAnsi" w:cstheme="minorHAnsi"/>
          <w:sz w:val="16"/>
          <w:szCs w:val="16"/>
          <w:lang w:val="pt-BR" w:eastAsia="en-US" w:bidi="ar-SA"/>
        </w:rPr>
        <w:t>Conter todas as informações conforme Model</w:t>
      </w:r>
      <w:r w:rsidR="00747F92" w:rsidRPr="00EA68B3">
        <w:rPr>
          <w:rFonts w:asciiTheme="minorHAnsi" w:eastAsiaTheme="minorHAnsi" w:hAnsiTheme="minorHAnsi" w:cstheme="minorHAnsi"/>
          <w:sz w:val="16"/>
          <w:szCs w:val="16"/>
          <w:lang w:val="pt-BR" w:eastAsia="en-US" w:bidi="ar-SA"/>
        </w:rPr>
        <w:t>o de Proposta de Preços (Anexo III</w:t>
      </w:r>
      <w:r w:rsidRPr="00EA68B3">
        <w:rPr>
          <w:rFonts w:asciiTheme="minorHAnsi" w:eastAsiaTheme="minorHAnsi" w:hAnsiTheme="minorHAnsi" w:cstheme="minorHAnsi"/>
          <w:sz w:val="16"/>
          <w:szCs w:val="16"/>
          <w:lang w:val="pt-BR" w:eastAsia="en-US" w:bidi="ar-SA"/>
        </w:rPr>
        <w:t>) do</w:t>
      </w:r>
      <w:r w:rsidR="008C781F" w:rsidRPr="00EA68B3">
        <w:rPr>
          <w:rFonts w:asciiTheme="minorHAnsi" w:eastAsiaTheme="minorHAnsi" w:hAnsiTheme="minorHAnsi" w:cstheme="minorHAnsi"/>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 xml:space="preserve">presente Edital, devidamente identificada com a </w:t>
      </w:r>
      <w:r w:rsidRPr="00EA68B3">
        <w:rPr>
          <w:rFonts w:asciiTheme="minorHAnsi" w:eastAsiaTheme="minorHAnsi" w:hAnsiTheme="minorHAnsi" w:cstheme="minorHAnsi"/>
          <w:b/>
          <w:bCs/>
          <w:sz w:val="16"/>
          <w:szCs w:val="16"/>
          <w:lang w:val="pt-BR" w:eastAsia="en-US" w:bidi="ar-SA"/>
        </w:rPr>
        <w:t>Razão Social, CNPJ</w:t>
      </w:r>
      <w:r w:rsidRPr="00EA68B3">
        <w:rPr>
          <w:rFonts w:asciiTheme="minorHAnsi" w:eastAsiaTheme="minorHAnsi" w:hAnsiTheme="minorHAnsi" w:cstheme="minorHAnsi"/>
          <w:sz w:val="16"/>
          <w:szCs w:val="16"/>
          <w:lang w:val="pt-BR" w:eastAsia="en-US" w:bidi="ar-SA"/>
        </w:rPr>
        <w:t xml:space="preserve">, </w:t>
      </w:r>
      <w:r w:rsidRPr="00EA68B3">
        <w:rPr>
          <w:rFonts w:asciiTheme="minorHAnsi" w:eastAsiaTheme="minorHAnsi" w:hAnsiTheme="minorHAnsi" w:cstheme="minorHAnsi"/>
          <w:b/>
          <w:bCs/>
          <w:sz w:val="16"/>
          <w:szCs w:val="16"/>
          <w:lang w:val="pt-BR" w:eastAsia="en-US" w:bidi="ar-SA"/>
        </w:rPr>
        <w:t>Responsável Legal</w:t>
      </w:r>
      <w:r w:rsidR="008C781F" w:rsidRPr="00EA68B3">
        <w:rPr>
          <w:rFonts w:asciiTheme="minorHAnsi" w:eastAsiaTheme="minorHAnsi" w:hAnsiTheme="minorHAnsi" w:cstheme="minorHAnsi"/>
          <w:b/>
          <w:bCs/>
          <w:sz w:val="16"/>
          <w:szCs w:val="16"/>
          <w:lang w:val="pt-BR" w:eastAsia="en-US" w:bidi="ar-SA"/>
        </w:rPr>
        <w:t xml:space="preserve"> </w:t>
      </w:r>
      <w:r w:rsidR="008970FC" w:rsidRPr="00EA68B3">
        <w:rPr>
          <w:rFonts w:asciiTheme="minorHAnsi" w:eastAsiaTheme="minorHAnsi" w:hAnsiTheme="minorHAnsi" w:cstheme="minorHAnsi"/>
          <w:b/>
          <w:bCs/>
          <w:sz w:val="16"/>
          <w:szCs w:val="16"/>
          <w:lang w:val="pt-BR" w:eastAsia="en-US" w:bidi="ar-SA"/>
        </w:rPr>
        <w:t xml:space="preserve">(responsável pela assinatura do </w:t>
      </w:r>
      <w:r w:rsidR="001775EF" w:rsidRPr="00EA68B3">
        <w:rPr>
          <w:rFonts w:asciiTheme="minorHAnsi" w:eastAsiaTheme="minorHAnsi" w:hAnsiTheme="minorHAnsi" w:cstheme="minorHAnsi"/>
          <w:b/>
          <w:bCs/>
          <w:sz w:val="16"/>
          <w:szCs w:val="16"/>
          <w:lang w:val="pt-BR" w:eastAsia="en-US" w:bidi="ar-SA"/>
        </w:rPr>
        <w:t>Contrato</w:t>
      </w:r>
      <w:r w:rsidRPr="00EA68B3">
        <w:rPr>
          <w:rFonts w:asciiTheme="minorHAnsi" w:eastAsiaTheme="minorHAnsi" w:hAnsiTheme="minorHAnsi" w:cstheme="minorHAnsi"/>
          <w:b/>
          <w:bCs/>
          <w:sz w:val="16"/>
          <w:szCs w:val="16"/>
          <w:lang w:val="pt-BR" w:eastAsia="en-US" w:bidi="ar-SA"/>
        </w:rPr>
        <w:t>), Telefone, e-mail, endereço</w:t>
      </w:r>
      <w:r w:rsidR="005D711F" w:rsidRPr="00EA68B3">
        <w:rPr>
          <w:rFonts w:asciiTheme="minorHAnsi" w:eastAsiaTheme="minorHAnsi" w:hAnsiTheme="minorHAnsi" w:cstheme="minorHAnsi"/>
          <w:b/>
          <w:bCs/>
          <w:sz w:val="16"/>
          <w:szCs w:val="16"/>
          <w:lang w:val="pt-BR" w:eastAsia="en-US" w:bidi="ar-SA"/>
        </w:rPr>
        <w:t xml:space="preserve"> </w:t>
      </w:r>
      <w:r w:rsidRPr="00EA68B3">
        <w:rPr>
          <w:rFonts w:asciiTheme="minorHAnsi" w:eastAsiaTheme="minorHAnsi" w:hAnsiTheme="minorHAnsi" w:cstheme="minorHAnsi"/>
          <w:b/>
          <w:bCs/>
          <w:sz w:val="16"/>
          <w:szCs w:val="16"/>
          <w:lang w:val="pt-BR" w:eastAsia="en-US" w:bidi="ar-SA"/>
        </w:rPr>
        <w:t xml:space="preserve">completo, número de telefone, assinada e datada </w:t>
      </w:r>
      <w:r w:rsidRPr="00EA68B3">
        <w:rPr>
          <w:rFonts w:asciiTheme="minorHAnsi" w:eastAsiaTheme="minorHAnsi" w:hAnsiTheme="minorHAnsi" w:cstheme="minorHAnsi"/>
          <w:sz w:val="16"/>
          <w:szCs w:val="16"/>
          <w:lang w:val="pt-BR" w:eastAsia="en-US" w:bidi="ar-SA"/>
        </w:rPr>
        <w:t>pelo(s) representante(s) legal(ais) ou</w:t>
      </w:r>
      <w:r w:rsidR="008C781F" w:rsidRPr="00EA68B3">
        <w:rPr>
          <w:rFonts w:asciiTheme="minorHAnsi" w:eastAsiaTheme="minorHAnsi" w:hAnsiTheme="minorHAnsi" w:cstheme="minorHAnsi"/>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procurador(es);</w:t>
      </w:r>
    </w:p>
    <w:p w14:paraId="1E7E7CA2" w14:textId="3381BB3B" w:rsidR="007F3320" w:rsidRPr="00EA68B3" w:rsidRDefault="007F332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bCs/>
          <w:sz w:val="16"/>
          <w:szCs w:val="16"/>
          <w:lang w:val="pt-BR" w:eastAsia="en-US" w:bidi="ar-SA"/>
        </w:rPr>
        <w:t xml:space="preserve">c) </w:t>
      </w:r>
      <w:r w:rsidRPr="00EA68B3">
        <w:rPr>
          <w:rFonts w:asciiTheme="minorHAnsi" w:eastAsiaTheme="minorHAnsi" w:hAnsiTheme="minorHAnsi" w:cstheme="minorHAnsi"/>
          <w:sz w:val="16"/>
          <w:szCs w:val="16"/>
          <w:lang w:val="pt-BR" w:eastAsia="en-US" w:bidi="ar-SA"/>
        </w:rPr>
        <w:t>Conter todos os impostos computados nos valores do</w:t>
      </w:r>
      <w:r w:rsidR="007A7C13" w:rsidRPr="00EA68B3">
        <w:rPr>
          <w:rFonts w:asciiTheme="minorHAnsi" w:eastAsiaTheme="minorHAnsi" w:hAnsiTheme="minorHAnsi" w:cstheme="minorHAnsi"/>
          <w:sz w:val="16"/>
          <w:szCs w:val="16"/>
          <w:lang w:val="pt-BR" w:eastAsia="en-US" w:bidi="ar-SA"/>
        </w:rPr>
        <w:t>s</w:t>
      </w:r>
      <w:r w:rsidRPr="00EA68B3">
        <w:rPr>
          <w:rFonts w:asciiTheme="minorHAnsi" w:eastAsiaTheme="minorHAnsi" w:hAnsiTheme="minorHAnsi" w:cstheme="minorHAnsi"/>
          <w:sz w:val="16"/>
          <w:szCs w:val="16"/>
          <w:lang w:val="pt-BR" w:eastAsia="en-US" w:bidi="ar-SA"/>
        </w:rPr>
        <w:t xml:space="preserve"> </w:t>
      </w:r>
      <w:r w:rsidR="001F658B" w:rsidRPr="00EA68B3">
        <w:rPr>
          <w:rFonts w:asciiTheme="minorHAnsi" w:eastAsiaTheme="minorHAnsi" w:hAnsiTheme="minorHAnsi" w:cstheme="minorHAnsi"/>
          <w:sz w:val="16"/>
          <w:szCs w:val="16"/>
          <w:lang w:val="pt-BR" w:eastAsia="en-US" w:bidi="ar-SA"/>
        </w:rPr>
        <w:t xml:space="preserve">produtos </w:t>
      </w:r>
      <w:r w:rsidRPr="00EA68B3">
        <w:rPr>
          <w:rFonts w:asciiTheme="minorHAnsi" w:eastAsiaTheme="minorHAnsi" w:hAnsiTheme="minorHAnsi" w:cstheme="minorHAnsi"/>
          <w:sz w:val="16"/>
          <w:szCs w:val="16"/>
          <w:lang w:val="pt-BR" w:eastAsia="en-US" w:bidi="ar-SA"/>
        </w:rPr>
        <w:t>ou destacados.</w:t>
      </w:r>
    </w:p>
    <w:p w14:paraId="506A9D8B" w14:textId="77777777" w:rsidR="007F3320" w:rsidRPr="00EA68B3" w:rsidRDefault="007F332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bCs/>
          <w:sz w:val="16"/>
          <w:szCs w:val="16"/>
          <w:lang w:val="pt-BR" w:eastAsia="en-US" w:bidi="ar-SA"/>
        </w:rPr>
        <w:t xml:space="preserve">d) </w:t>
      </w:r>
      <w:r w:rsidRPr="00EA68B3">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sidRPr="00EA68B3">
        <w:rPr>
          <w:rFonts w:asciiTheme="minorHAnsi" w:eastAsiaTheme="minorHAnsi" w:hAnsiTheme="minorHAnsi" w:cstheme="minorHAnsi"/>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em moeda corrente nacional;</w:t>
      </w:r>
    </w:p>
    <w:p w14:paraId="726C340D" w14:textId="77777777" w:rsidR="007F3320" w:rsidRPr="00EA68B3" w:rsidRDefault="007F332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bCs/>
          <w:sz w:val="16"/>
          <w:szCs w:val="16"/>
          <w:lang w:val="pt-BR" w:eastAsia="en-US" w:bidi="ar-SA"/>
        </w:rPr>
        <w:t xml:space="preserve">e) </w:t>
      </w:r>
      <w:r w:rsidRPr="00EA68B3">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sidRPr="00EA68B3">
        <w:rPr>
          <w:rFonts w:asciiTheme="minorHAnsi" w:eastAsiaTheme="minorHAnsi" w:hAnsiTheme="minorHAnsi" w:cstheme="minorHAnsi"/>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abertura das propostas virtuais;</w:t>
      </w:r>
    </w:p>
    <w:p w14:paraId="2995F9DE" w14:textId="33FF2B4D" w:rsidR="00BC38AF" w:rsidRPr="00EA68B3" w:rsidRDefault="007F3320" w:rsidP="00EA68B3">
      <w:pPr>
        <w:ind w:left="567"/>
        <w:jc w:val="both"/>
        <w:rPr>
          <w:rFonts w:asciiTheme="minorHAnsi" w:hAnsiTheme="minorHAnsi" w:cstheme="minorHAnsi"/>
          <w:sz w:val="16"/>
          <w:szCs w:val="16"/>
        </w:rPr>
      </w:pPr>
      <w:r w:rsidRPr="00EA68B3">
        <w:rPr>
          <w:rFonts w:asciiTheme="minorHAnsi" w:eastAsiaTheme="minorHAnsi" w:hAnsiTheme="minorHAnsi" w:cstheme="minorHAnsi"/>
          <w:b/>
          <w:bCs/>
          <w:sz w:val="16"/>
          <w:szCs w:val="16"/>
          <w:lang w:val="pt-BR" w:eastAsia="en-US" w:bidi="ar-SA"/>
        </w:rPr>
        <w:t xml:space="preserve">f) </w:t>
      </w:r>
      <w:r w:rsidR="00BC38AF" w:rsidRPr="00EA68B3">
        <w:rPr>
          <w:rFonts w:asciiTheme="minorHAnsi" w:hAnsiTheme="minorHAnsi" w:cstheme="minorHAnsi"/>
          <w:sz w:val="16"/>
          <w:szCs w:val="16"/>
        </w:rPr>
        <w:t xml:space="preserve">Descrição completa do </w:t>
      </w:r>
      <w:r w:rsidR="008B09C2" w:rsidRPr="00EA68B3">
        <w:rPr>
          <w:rFonts w:asciiTheme="minorHAnsi" w:hAnsiTheme="minorHAnsi" w:cstheme="minorHAnsi"/>
          <w:sz w:val="16"/>
          <w:szCs w:val="16"/>
        </w:rPr>
        <w:t>objeto</w:t>
      </w:r>
      <w:r w:rsidR="00BC38AF" w:rsidRPr="00EA68B3">
        <w:rPr>
          <w:rFonts w:asciiTheme="minorHAnsi" w:hAnsiTheme="minorHAnsi" w:cstheme="minorHAnsi"/>
          <w:sz w:val="16"/>
          <w:szCs w:val="16"/>
        </w:rPr>
        <w:t xml:space="preserve"> ofertado, conforme descrição no Anexo I</w:t>
      </w:r>
      <w:r w:rsidR="008B09C2" w:rsidRPr="00EA68B3">
        <w:rPr>
          <w:rFonts w:asciiTheme="minorHAnsi" w:hAnsiTheme="minorHAnsi" w:cstheme="minorHAnsi"/>
          <w:sz w:val="16"/>
          <w:szCs w:val="16"/>
        </w:rPr>
        <w:t>I</w:t>
      </w:r>
      <w:r w:rsidR="00747F92" w:rsidRPr="00EA68B3">
        <w:rPr>
          <w:rFonts w:asciiTheme="minorHAnsi" w:hAnsiTheme="minorHAnsi" w:cstheme="minorHAnsi"/>
          <w:sz w:val="16"/>
          <w:szCs w:val="16"/>
        </w:rPr>
        <w:t>I</w:t>
      </w:r>
      <w:r w:rsidR="00BC38AF" w:rsidRPr="00EA68B3">
        <w:rPr>
          <w:rFonts w:asciiTheme="minorHAnsi" w:hAnsiTheme="minorHAnsi" w:cstheme="minorHAnsi"/>
          <w:sz w:val="16"/>
          <w:szCs w:val="16"/>
        </w:rPr>
        <w:t xml:space="preserve"> e sua oferta </w:t>
      </w:r>
      <w:r w:rsidR="00BC38AF" w:rsidRPr="00EA68B3">
        <w:rPr>
          <w:rFonts w:asciiTheme="minorHAnsi" w:hAnsiTheme="minorHAnsi" w:cstheme="minorHAnsi"/>
          <w:b/>
          <w:sz w:val="16"/>
          <w:szCs w:val="16"/>
        </w:rPr>
        <w:t>(</w:t>
      </w:r>
      <w:r w:rsidR="00BC38AF" w:rsidRPr="00EA68B3">
        <w:rPr>
          <w:rFonts w:asciiTheme="minorHAnsi" w:hAnsiTheme="minorHAnsi" w:cstheme="minorHAnsi"/>
          <w:b/>
          <w:bCs/>
          <w:sz w:val="16"/>
          <w:szCs w:val="16"/>
        </w:rPr>
        <w:t xml:space="preserve">MENOR </w:t>
      </w:r>
      <w:r w:rsidR="00373833" w:rsidRPr="00EA68B3">
        <w:rPr>
          <w:rFonts w:asciiTheme="minorHAnsi" w:hAnsiTheme="minorHAnsi" w:cstheme="minorHAnsi"/>
          <w:b/>
          <w:bCs/>
          <w:sz w:val="16"/>
          <w:szCs w:val="16"/>
        </w:rPr>
        <w:t xml:space="preserve">PREÇO POR </w:t>
      </w:r>
      <w:r w:rsidR="008970FC" w:rsidRPr="00EA68B3">
        <w:rPr>
          <w:rFonts w:asciiTheme="minorHAnsi" w:hAnsiTheme="minorHAnsi" w:cstheme="minorHAnsi"/>
          <w:b/>
          <w:bCs/>
          <w:sz w:val="16"/>
          <w:szCs w:val="16"/>
        </w:rPr>
        <w:t>ITEM</w:t>
      </w:r>
      <w:r w:rsidR="00BC38AF" w:rsidRPr="00EA68B3">
        <w:rPr>
          <w:rFonts w:asciiTheme="minorHAnsi" w:hAnsiTheme="minorHAnsi" w:cstheme="minorHAnsi"/>
          <w:b/>
          <w:sz w:val="16"/>
          <w:szCs w:val="16"/>
        </w:rPr>
        <w:t>)</w:t>
      </w:r>
      <w:r w:rsidR="00BC38AF" w:rsidRPr="00EA68B3">
        <w:rPr>
          <w:rFonts w:asciiTheme="minorHAnsi" w:hAnsiTheme="minorHAnsi" w:cstheme="minorHAnsi"/>
          <w:sz w:val="16"/>
          <w:szCs w:val="16"/>
        </w:rPr>
        <w:t>;</w:t>
      </w:r>
    </w:p>
    <w:p w14:paraId="787CE481" w14:textId="77777777" w:rsidR="007F3320" w:rsidRPr="00EA68B3" w:rsidRDefault="007F332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bCs/>
          <w:sz w:val="16"/>
          <w:szCs w:val="16"/>
          <w:lang w:val="pt-BR" w:eastAsia="en-US" w:bidi="ar-SA"/>
        </w:rPr>
        <w:t xml:space="preserve">g) </w:t>
      </w:r>
      <w:r w:rsidRPr="00EA68B3">
        <w:rPr>
          <w:rFonts w:asciiTheme="minorHAnsi" w:eastAsiaTheme="minorHAnsi" w:hAnsiTheme="minorHAnsi" w:cstheme="minorHAnsi"/>
          <w:sz w:val="16"/>
          <w:szCs w:val="16"/>
          <w:lang w:val="pt-BR" w:eastAsia="en-US" w:bidi="ar-SA"/>
        </w:rPr>
        <w:t>Não conter emendas, rasuras ou entrelinhas;</w:t>
      </w:r>
    </w:p>
    <w:p w14:paraId="2AB2DB3D" w14:textId="77777777" w:rsidR="007F3320" w:rsidRPr="00EA68B3" w:rsidRDefault="007F332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bCs/>
          <w:sz w:val="16"/>
          <w:szCs w:val="16"/>
          <w:lang w:val="pt-BR" w:eastAsia="en-US" w:bidi="ar-SA"/>
        </w:rPr>
        <w:t xml:space="preserve">h) </w:t>
      </w:r>
      <w:r w:rsidRPr="00EA68B3">
        <w:rPr>
          <w:rFonts w:asciiTheme="minorHAnsi" w:eastAsiaTheme="minorHAnsi" w:hAnsiTheme="minorHAnsi" w:cstheme="minorHAnsi"/>
          <w:sz w:val="16"/>
          <w:szCs w:val="16"/>
          <w:lang w:val="pt-BR" w:eastAsia="en-US" w:bidi="ar-SA"/>
        </w:rPr>
        <w:t>Se</w:t>
      </w:r>
      <w:r w:rsidR="00EA6DFD" w:rsidRPr="00EA68B3">
        <w:rPr>
          <w:rFonts w:asciiTheme="minorHAnsi" w:eastAsiaTheme="minorHAnsi" w:hAnsiTheme="minorHAnsi" w:cstheme="minorHAnsi"/>
          <w:sz w:val="16"/>
          <w:szCs w:val="16"/>
          <w:lang w:val="pt-BR" w:eastAsia="en-US" w:bidi="ar-SA"/>
        </w:rPr>
        <w:t>r redigida em língua portuguesa;</w:t>
      </w:r>
    </w:p>
    <w:p w14:paraId="2A9174A6" w14:textId="77777777" w:rsidR="00EA6DFD" w:rsidRPr="00EA68B3" w:rsidRDefault="00EA6DFD" w:rsidP="00EA68B3">
      <w:pPr>
        <w:jc w:val="both"/>
        <w:rPr>
          <w:rFonts w:asciiTheme="minorHAnsi" w:eastAsiaTheme="minorHAnsi" w:hAnsiTheme="minorHAnsi" w:cstheme="minorHAnsi"/>
          <w:sz w:val="16"/>
          <w:szCs w:val="16"/>
          <w:lang w:val="pt-BR" w:eastAsia="en-US" w:bidi="ar-SA"/>
        </w:rPr>
      </w:pPr>
    </w:p>
    <w:p w14:paraId="684B2AB3" w14:textId="6B609208" w:rsidR="007F3320" w:rsidRPr="00EA68B3" w:rsidRDefault="00C41FD5"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8.5 </w:t>
      </w:r>
      <w:r w:rsidR="007F3320" w:rsidRPr="00EA68B3">
        <w:rPr>
          <w:rFonts w:asciiTheme="minorHAnsi" w:eastAsiaTheme="minorHAnsi" w:hAnsiTheme="minorHAnsi" w:cstheme="minorHAnsi"/>
          <w:sz w:val="16"/>
          <w:szCs w:val="16"/>
          <w:lang w:val="pt-BR" w:eastAsia="en-US" w:bidi="ar-SA"/>
        </w:rPr>
        <w:t>No preço cotado deverão estar incluídos todos os descontos e despesas inerentes ao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 xml:space="preserve">fornecimento dos </w:t>
      </w:r>
      <w:r w:rsidR="00E642FC" w:rsidRPr="00EA68B3">
        <w:rPr>
          <w:rFonts w:asciiTheme="minorHAnsi" w:eastAsiaTheme="minorHAnsi" w:hAnsiTheme="minorHAnsi" w:cstheme="minorHAnsi"/>
          <w:sz w:val="16"/>
          <w:szCs w:val="16"/>
          <w:lang w:val="pt-BR" w:eastAsia="en-US" w:bidi="ar-SA"/>
        </w:rPr>
        <w:t>produtos</w:t>
      </w:r>
      <w:r w:rsidR="007F3320" w:rsidRPr="00EA68B3">
        <w:rPr>
          <w:rFonts w:asciiTheme="minorHAnsi" w:eastAsiaTheme="minorHAnsi" w:hAnsiTheme="minorHAnsi" w:cstheme="minorHAnsi"/>
          <w:sz w:val="16"/>
          <w:szCs w:val="16"/>
          <w:lang w:val="pt-BR" w:eastAsia="en-US" w:bidi="ar-SA"/>
        </w:rPr>
        <w:t>. O preço proposto será considerado completo e suficiente para 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fornecimento do objeto licitado, sendo desconsiderada qualquer reivindicação de pagamento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responsabilidade da licitante, devendo observar com rigor, quando da elaboração da proposta, para</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 xml:space="preserve">que não ocorram erros de </w:t>
      </w:r>
      <w:r w:rsidR="00852319" w:rsidRPr="00EA68B3">
        <w:rPr>
          <w:rFonts w:asciiTheme="minorHAnsi" w:eastAsiaTheme="minorHAnsi" w:hAnsiTheme="minorHAnsi" w:cstheme="minorHAnsi"/>
          <w:sz w:val="16"/>
          <w:szCs w:val="16"/>
          <w:lang w:val="pt-BR" w:eastAsia="en-US" w:bidi="ar-SA"/>
        </w:rPr>
        <w:t>D</w:t>
      </w:r>
      <w:r w:rsidR="007F3320" w:rsidRPr="00EA68B3">
        <w:rPr>
          <w:rFonts w:asciiTheme="minorHAnsi" w:eastAsiaTheme="minorHAnsi" w:hAnsiTheme="minorHAnsi" w:cstheme="minorHAnsi"/>
          <w:sz w:val="16"/>
          <w:szCs w:val="16"/>
          <w:lang w:val="pt-BR" w:eastAsia="en-US" w:bidi="ar-SA"/>
        </w:rPr>
        <w:t>igitação, especificações incompletas, ou valor cotado errado, estando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sujeito à desclassificação da proposta.</w:t>
      </w:r>
    </w:p>
    <w:p w14:paraId="26B200DA" w14:textId="77777777" w:rsidR="00C41FD5" w:rsidRPr="00EA68B3" w:rsidRDefault="00C41FD5" w:rsidP="00EA68B3">
      <w:pPr>
        <w:jc w:val="both"/>
        <w:rPr>
          <w:rFonts w:asciiTheme="minorHAnsi" w:eastAsiaTheme="minorHAnsi" w:hAnsiTheme="minorHAnsi" w:cstheme="minorHAnsi"/>
          <w:sz w:val="16"/>
          <w:szCs w:val="16"/>
          <w:lang w:val="pt-BR" w:eastAsia="en-US" w:bidi="ar-SA"/>
        </w:rPr>
      </w:pPr>
    </w:p>
    <w:p w14:paraId="15D76D49" w14:textId="77777777" w:rsidR="007F3320" w:rsidRPr="00EA68B3" w:rsidRDefault="00230C73"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8.6</w:t>
      </w:r>
      <w:r w:rsidR="007F3320" w:rsidRPr="00EA68B3">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048844F1" w14:textId="77777777" w:rsidR="00230C73" w:rsidRPr="00EA68B3" w:rsidRDefault="00230C73" w:rsidP="00EA68B3">
      <w:pPr>
        <w:jc w:val="both"/>
        <w:rPr>
          <w:rFonts w:asciiTheme="minorHAnsi" w:eastAsiaTheme="minorHAnsi" w:hAnsiTheme="minorHAnsi" w:cstheme="minorHAnsi"/>
          <w:sz w:val="16"/>
          <w:szCs w:val="16"/>
          <w:lang w:val="pt-BR" w:eastAsia="en-US" w:bidi="ar-SA"/>
        </w:rPr>
      </w:pPr>
    </w:p>
    <w:p w14:paraId="7AC98699" w14:textId="77777777" w:rsidR="007F3320" w:rsidRPr="00EA68B3" w:rsidRDefault="0050592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8.7 </w:t>
      </w:r>
      <w:r w:rsidR="007F3320" w:rsidRPr="00EA68B3">
        <w:rPr>
          <w:rFonts w:asciiTheme="minorHAnsi" w:eastAsiaTheme="minorHAnsi" w:hAnsiTheme="minorHAnsi" w:cstheme="minorHAnsi"/>
          <w:sz w:val="16"/>
          <w:szCs w:val="16"/>
          <w:lang w:val="pt-BR" w:eastAsia="en-US" w:bidi="ar-SA"/>
        </w:rPr>
        <w:t>Os equívocos e omissões porventura havidos nas cotações de valores serão de inteira</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na classificação, qualquer recurso, nem tampouco, em caso de erro para menor, eximir-se do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fornecimento dos bens isentando-se a Prefeitura Municipal de qualquer compensação.</w:t>
      </w:r>
    </w:p>
    <w:p w14:paraId="203D8C80" w14:textId="77777777" w:rsidR="00505928" w:rsidRPr="00EA68B3" w:rsidRDefault="00505928" w:rsidP="00EA68B3">
      <w:pPr>
        <w:jc w:val="both"/>
        <w:rPr>
          <w:rFonts w:asciiTheme="minorHAnsi" w:eastAsiaTheme="minorHAnsi" w:hAnsiTheme="minorHAnsi" w:cstheme="minorHAnsi"/>
          <w:sz w:val="16"/>
          <w:szCs w:val="16"/>
          <w:lang w:val="pt-BR" w:eastAsia="en-US" w:bidi="ar-SA"/>
        </w:rPr>
      </w:pPr>
    </w:p>
    <w:p w14:paraId="7443DA25" w14:textId="77777777" w:rsidR="007F3320" w:rsidRPr="00EA68B3" w:rsidRDefault="0050592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8.8</w:t>
      </w:r>
      <w:r w:rsidR="007F3320" w:rsidRPr="00EA68B3">
        <w:rPr>
          <w:rFonts w:asciiTheme="minorHAnsi" w:eastAsiaTheme="minorHAnsi" w:hAnsiTheme="minorHAnsi" w:cstheme="minorHAnsi"/>
          <w:sz w:val="16"/>
          <w:szCs w:val="16"/>
          <w:lang w:val="pt-BR" w:eastAsia="en-US" w:bidi="ar-SA"/>
        </w:rPr>
        <w:t xml:space="preserve"> Ocorrendo divergência entre os preços unitári</w:t>
      </w:r>
      <w:r w:rsidR="00331A58" w:rsidRPr="00EA68B3">
        <w:rPr>
          <w:rFonts w:asciiTheme="minorHAnsi" w:eastAsiaTheme="minorHAnsi" w:hAnsiTheme="minorHAnsi" w:cstheme="minorHAnsi"/>
          <w:sz w:val="16"/>
          <w:szCs w:val="16"/>
          <w:lang w:val="pt-BR" w:eastAsia="en-US" w:bidi="ar-SA"/>
        </w:rPr>
        <w:t>os e o preço global, prevalecerá</w:t>
      </w:r>
      <w:r w:rsidR="007F3320" w:rsidRPr="00EA68B3">
        <w:rPr>
          <w:rFonts w:asciiTheme="minorHAnsi" w:eastAsiaTheme="minorHAnsi" w:hAnsiTheme="minorHAnsi" w:cstheme="minorHAnsi"/>
          <w:sz w:val="16"/>
          <w:szCs w:val="16"/>
          <w:lang w:val="pt-BR" w:eastAsia="en-US" w:bidi="ar-SA"/>
        </w:rPr>
        <w:t xml:space="preserve"> </w:t>
      </w:r>
      <w:r w:rsidR="00331A58" w:rsidRPr="00EA68B3">
        <w:rPr>
          <w:rFonts w:asciiTheme="minorHAnsi" w:eastAsiaTheme="minorHAnsi" w:hAnsiTheme="minorHAnsi" w:cstheme="minorHAnsi"/>
          <w:sz w:val="16"/>
          <w:szCs w:val="16"/>
          <w:lang w:val="pt-BR" w:eastAsia="en-US" w:bidi="ar-SA"/>
        </w:rPr>
        <w:t xml:space="preserve">o </w:t>
      </w:r>
      <w:r w:rsidR="00CD5D34" w:rsidRPr="00EA68B3">
        <w:rPr>
          <w:rFonts w:asciiTheme="minorHAnsi" w:eastAsiaTheme="minorHAnsi" w:hAnsiTheme="minorHAnsi" w:cstheme="minorHAnsi"/>
          <w:sz w:val="16"/>
          <w:szCs w:val="16"/>
          <w:lang w:val="pt-BR" w:eastAsia="en-US" w:bidi="ar-SA"/>
        </w:rPr>
        <w:t>primeiro</w:t>
      </w:r>
      <w:r w:rsidR="007F3320" w:rsidRPr="00EA68B3">
        <w:rPr>
          <w:rFonts w:asciiTheme="minorHAnsi" w:eastAsiaTheme="minorHAnsi" w:hAnsiTheme="minorHAnsi" w:cstheme="minorHAnsi"/>
          <w:sz w:val="16"/>
          <w:szCs w:val="16"/>
          <w:lang w:val="pt-BR" w:eastAsia="en-US" w:bidi="ar-SA"/>
        </w:rPr>
        <w:t>.</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EA68B3">
        <w:rPr>
          <w:rFonts w:asciiTheme="minorHAnsi" w:eastAsiaTheme="minorHAnsi" w:hAnsiTheme="minorHAnsi" w:cstheme="minorHAnsi"/>
          <w:sz w:val="16"/>
          <w:szCs w:val="16"/>
          <w:lang w:val="pt-BR" w:eastAsia="en-US" w:bidi="ar-SA"/>
        </w:rPr>
        <w:t xml:space="preserve"> </w:t>
      </w:r>
      <w:r w:rsidR="007F3320" w:rsidRPr="00EA68B3">
        <w:rPr>
          <w:rFonts w:asciiTheme="minorHAnsi" w:eastAsiaTheme="minorHAnsi" w:hAnsiTheme="minorHAnsi" w:cstheme="minorHAnsi"/>
          <w:sz w:val="16"/>
          <w:szCs w:val="16"/>
          <w:lang w:val="pt-BR" w:eastAsia="en-US" w:bidi="ar-SA"/>
        </w:rPr>
        <w:t>estes últimos.</w:t>
      </w:r>
    </w:p>
    <w:p w14:paraId="6A14C0DD" w14:textId="77777777" w:rsidR="00505928" w:rsidRPr="00EA68B3" w:rsidRDefault="00505928" w:rsidP="00EA68B3">
      <w:pPr>
        <w:jc w:val="both"/>
        <w:rPr>
          <w:rFonts w:asciiTheme="minorHAnsi" w:eastAsiaTheme="minorHAnsi" w:hAnsiTheme="minorHAnsi" w:cstheme="minorHAnsi"/>
          <w:sz w:val="16"/>
          <w:szCs w:val="16"/>
          <w:lang w:val="pt-BR" w:eastAsia="en-US" w:bidi="ar-SA"/>
        </w:rPr>
      </w:pPr>
    </w:p>
    <w:p w14:paraId="3937CF34" w14:textId="77777777" w:rsidR="007F3320" w:rsidRPr="00EA68B3" w:rsidRDefault="00505928"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8.9</w:t>
      </w:r>
      <w:r w:rsidR="007F3320" w:rsidRPr="00EA68B3">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2D14CD77" w14:textId="77777777" w:rsidR="00505928" w:rsidRPr="00EA68B3" w:rsidRDefault="00505928" w:rsidP="00EA68B3">
      <w:pPr>
        <w:widowControl/>
        <w:adjustRightInd w:val="0"/>
        <w:ind w:right="1191"/>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EA68B3" w14:paraId="364D52AE" w14:textId="77777777" w:rsidTr="00C87463">
        <w:tc>
          <w:tcPr>
            <w:tcW w:w="8926" w:type="dxa"/>
            <w:shd w:val="clear" w:color="auto" w:fill="D9D9D9" w:themeFill="background1" w:themeFillShade="D9"/>
          </w:tcPr>
          <w:p w14:paraId="121B2454" w14:textId="77777777" w:rsidR="00F37DDE" w:rsidRPr="00EA68B3" w:rsidRDefault="00F37DDE"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 xml:space="preserve">CLAUSULA </w:t>
            </w:r>
            <w:r w:rsidR="00FA0521" w:rsidRPr="00EA68B3">
              <w:rPr>
                <w:rFonts w:asciiTheme="minorHAnsi" w:hAnsiTheme="minorHAnsi" w:cstheme="minorHAnsi"/>
                <w:b/>
                <w:sz w:val="16"/>
                <w:szCs w:val="16"/>
              </w:rPr>
              <w:t>IX</w:t>
            </w:r>
            <w:r w:rsidRPr="00EA68B3">
              <w:rPr>
                <w:rFonts w:asciiTheme="minorHAnsi" w:hAnsiTheme="minorHAnsi" w:cstheme="minorHAnsi"/>
                <w:b/>
                <w:sz w:val="16"/>
                <w:szCs w:val="16"/>
              </w:rPr>
              <w:t xml:space="preserve"> – DA ACEITABILIDADE DA PROPOSTA VENCEDORA</w:t>
            </w:r>
          </w:p>
        </w:tc>
      </w:tr>
    </w:tbl>
    <w:p w14:paraId="4F699E79" w14:textId="055E280D" w:rsidR="005F6EEE" w:rsidRPr="00EA68B3" w:rsidRDefault="00FA0521" w:rsidP="00EA68B3">
      <w:pPr>
        <w:jc w:val="both"/>
        <w:rPr>
          <w:rFonts w:asciiTheme="minorHAnsi" w:hAnsiTheme="minorHAnsi" w:cstheme="minorHAnsi"/>
          <w:sz w:val="16"/>
          <w:szCs w:val="16"/>
        </w:rPr>
      </w:pPr>
      <w:r w:rsidRPr="00EA68B3">
        <w:rPr>
          <w:rFonts w:asciiTheme="minorHAnsi" w:hAnsiTheme="minorHAnsi" w:cstheme="minorHAnsi"/>
          <w:b/>
          <w:sz w:val="16"/>
          <w:szCs w:val="16"/>
        </w:rPr>
        <w:t>9</w:t>
      </w:r>
      <w:r w:rsidR="00F37DDE" w:rsidRPr="00EA68B3">
        <w:rPr>
          <w:rFonts w:asciiTheme="minorHAnsi" w:hAnsiTheme="minorHAnsi" w:cstheme="minorHAnsi"/>
          <w:b/>
          <w:sz w:val="16"/>
          <w:szCs w:val="16"/>
        </w:rPr>
        <w:t xml:space="preserve">.1 </w:t>
      </w:r>
      <w:r w:rsidR="00741AAA" w:rsidRPr="00EA68B3">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sidRPr="00EA68B3">
        <w:rPr>
          <w:rFonts w:asciiTheme="minorHAnsi" w:hAnsiTheme="minorHAnsi" w:cstheme="minorHAnsi"/>
          <w:sz w:val="16"/>
          <w:szCs w:val="16"/>
        </w:rPr>
        <w:t xml:space="preserve"> neste Edital e em seus anexos.</w:t>
      </w:r>
    </w:p>
    <w:p w14:paraId="21F169D1" w14:textId="77777777" w:rsidR="005F6EEE" w:rsidRPr="00EA68B3" w:rsidRDefault="005F6EEE" w:rsidP="00EA68B3">
      <w:pPr>
        <w:jc w:val="both"/>
        <w:rPr>
          <w:rFonts w:asciiTheme="minorHAnsi" w:hAnsiTheme="minorHAnsi" w:cstheme="minorHAnsi"/>
          <w:sz w:val="16"/>
          <w:szCs w:val="16"/>
        </w:rPr>
      </w:pPr>
    </w:p>
    <w:p w14:paraId="457532F1" w14:textId="77777777" w:rsidR="00FA0521" w:rsidRPr="00EA68B3" w:rsidRDefault="00FA0521"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9.2</w:t>
      </w:r>
      <w:r w:rsidRPr="00EA68B3">
        <w:rPr>
          <w:rFonts w:asciiTheme="minorHAnsi" w:eastAsiaTheme="minorHAnsi" w:hAnsiTheme="minorHAnsi" w:cstheme="minorHAnsi"/>
          <w:sz w:val="16"/>
          <w:szCs w:val="16"/>
          <w:lang w:val="pt-BR" w:eastAsia="en-US" w:bidi="ar-SA"/>
        </w:rPr>
        <w:t xml:space="preserve"> Será desclassificada a proposta ou o lance vencedor que:</w:t>
      </w:r>
    </w:p>
    <w:p w14:paraId="20550A48" w14:textId="77777777" w:rsidR="00FA0521" w:rsidRPr="00EA68B3" w:rsidRDefault="00FF73EA"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9.2.1</w:t>
      </w:r>
      <w:r w:rsidR="00FA0521" w:rsidRPr="00EA68B3">
        <w:rPr>
          <w:rFonts w:asciiTheme="minorHAnsi" w:eastAsiaTheme="minorHAnsi" w:hAnsiTheme="minorHAnsi" w:cstheme="minorHAnsi"/>
          <w:sz w:val="16"/>
          <w:szCs w:val="16"/>
          <w:lang w:val="pt-BR" w:eastAsia="en-US" w:bidi="ar-SA"/>
        </w:rPr>
        <w:t xml:space="preserve"> Descumprir com o prazo estabelecido no item </w:t>
      </w:r>
      <w:r w:rsidRPr="00EA68B3">
        <w:rPr>
          <w:rFonts w:asciiTheme="minorHAnsi" w:eastAsiaTheme="minorHAnsi" w:hAnsiTheme="minorHAnsi" w:cstheme="minorHAnsi"/>
          <w:sz w:val="16"/>
          <w:szCs w:val="16"/>
          <w:lang w:val="pt-BR" w:eastAsia="en-US" w:bidi="ar-SA"/>
        </w:rPr>
        <w:t>8</w:t>
      </w:r>
      <w:r w:rsidR="00FA0521" w:rsidRPr="00EA68B3">
        <w:rPr>
          <w:rFonts w:asciiTheme="minorHAnsi" w:eastAsiaTheme="minorHAnsi" w:hAnsiTheme="minorHAnsi" w:cstheme="minorHAnsi"/>
          <w:sz w:val="16"/>
          <w:szCs w:val="16"/>
          <w:lang w:val="pt-BR" w:eastAsia="en-US" w:bidi="ar-SA"/>
        </w:rPr>
        <w:t>.3.1 deste Edital;</w:t>
      </w:r>
    </w:p>
    <w:p w14:paraId="79783EB9" w14:textId="77777777" w:rsidR="00FF73EA" w:rsidRPr="00EA68B3" w:rsidRDefault="00FF73EA" w:rsidP="00EA68B3">
      <w:pPr>
        <w:ind w:left="567"/>
        <w:jc w:val="both"/>
        <w:rPr>
          <w:rFonts w:asciiTheme="minorHAnsi" w:eastAsiaTheme="minorHAnsi" w:hAnsiTheme="minorHAnsi" w:cstheme="minorHAnsi"/>
          <w:sz w:val="16"/>
          <w:szCs w:val="16"/>
          <w:lang w:val="pt-BR" w:eastAsia="en-US" w:bidi="ar-SA"/>
        </w:rPr>
      </w:pPr>
    </w:p>
    <w:p w14:paraId="150B45DB" w14:textId="77777777" w:rsidR="00FA0521" w:rsidRPr="00EA68B3" w:rsidRDefault="00FF73EA"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9.2.2</w:t>
      </w:r>
      <w:r w:rsidR="00FA0521" w:rsidRPr="00EA68B3">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117B4DC9" w14:textId="77777777" w:rsidR="00FA0521" w:rsidRPr="00EA68B3" w:rsidRDefault="00FF73EA"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9.2.2.1 </w:t>
      </w:r>
      <w:r w:rsidR="00FA0521" w:rsidRPr="00EA68B3">
        <w:rPr>
          <w:rFonts w:asciiTheme="minorHAnsi" w:eastAsiaTheme="minorHAnsi" w:hAnsiTheme="minorHAnsi" w:cstheme="minorHAnsi"/>
          <w:sz w:val="16"/>
          <w:szCs w:val="16"/>
          <w:lang w:val="pt-BR" w:eastAsia="en-US" w:bidi="ar-SA"/>
        </w:rPr>
        <w:t>As propostas apresentadas com valores inexequíveis serão desclassificadas, consideradas</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como tal, aquelas que não justifiquem os custos componentes de seu valor final nos termos do art.</w:t>
      </w:r>
      <w:r w:rsidRPr="00EA68B3">
        <w:rPr>
          <w:rFonts w:asciiTheme="minorHAnsi" w:eastAsiaTheme="minorHAnsi" w:hAnsiTheme="minorHAnsi" w:cstheme="minorHAnsi"/>
          <w:sz w:val="16"/>
          <w:szCs w:val="16"/>
          <w:lang w:val="pt-BR" w:eastAsia="en-US" w:bidi="ar-SA"/>
        </w:rPr>
        <w:t xml:space="preserve"> </w:t>
      </w:r>
      <w:r w:rsidR="00313CBD" w:rsidRPr="00EA68B3">
        <w:rPr>
          <w:rFonts w:asciiTheme="minorHAnsi" w:eastAsiaTheme="minorHAnsi" w:hAnsiTheme="minorHAnsi" w:cstheme="minorHAnsi"/>
          <w:sz w:val="16"/>
          <w:szCs w:val="16"/>
          <w:lang w:val="pt-BR" w:eastAsia="en-US" w:bidi="ar-SA"/>
        </w:rPr>
        <w:t>59</w:t>
      </w:r>
      <w:r w:rsidR="00FA0521" w:rsidRPr="00EA68B3">
        <w:rPr>
          <w:rFonts w:asciiTheme="minorHAnsi" w:eastAsiaTheme="minorHAnsi" w:hAnsiTheme="minorHAnsi" w:cstheme="minorHAnsi"/>
          <w:sz w:val="16"/>
          <w:szCs w:val="16"/>
          <w:lang w:val="pt-BR" w:eastAsia="en-US" w:bidi="ar-SA"/>
        </w:rPr>
        <w:t xml:space="preserve">, </w:t>
      </w:r>
      <w:r w:rsidR="00313CBD" w:rsidRPr="00EA68B3">
        <w:rPr>
          <w:rFonts w:asciiTheme="minorHAnsi" w:eastAsiaTheme="minorHAnsi" w:hAnsiTheme="minorHAnsi" w:cstheme="minorHAnsi"/>
          <w:sz w:val="16"/>
          <w:szCs w:val="16"/>
          <w:lang w:val="pt-BR" w:eastAsia="en-US" w:bidi="ar-SA"/>
        </w:rPr>
        <w:t>I</w:t>
      </w:r>
      <w:r w:rsidR="00FA0521" w:rsidRPr="00EA68B3">
        <w:rPr>
          <w:rFonts w:asciiTheme="minorHAnsi" w:eastAsiaTheme="minorHAnsi" w:hAnsiTheme="minorHAnsi" w:cstheme="minorHAnsi"/>
          <w:sz w:val="16"/>
          <w:szCs w:val="16"/>
          <w:lang w:val="pt-BR" w:eastAsia="en-US" w:bidi="ar-SA"/>
        </w:rPr>
        <w:t xml:space="preserve">II da Lei n° </w:t>
      </w:r>
      <w:r w:rsidR="00313CBD" w:rsidRPr="00EA68B3">
        <w:rPr>
          <w:rFonts w:asciiTheme="minorHAnsi" w:eastAsiaTheme="minorHAnsi" w:hAnsiTheme="minorHAnsi" w:cstheme="minorHAnsi"/>
          <w:sz w:val="16"/>
          <w:szCs w:val="16"/>
          <w:lang w:val="pt-BR" w:eastAsia="en-US" w:bidi="ar-SA"/>
        </w:rPr>
        <w:t>14.133/2021</w:t>
      </w:r>
      <w:r w:rsidR="00FA0521" w:rsidRPr="00EA68B3">
        <w:rPr>
          <w:rFonts w:asciiTheme="minorHAnsi" w:eastAsiaTheme="minorHAnsi" w:hAnsiTheme="minorHAnsi" w:cstheme="minorHAnsi"/>
          <w:sz w:val="16"/>
          <w:szCs w:val="16"/>
          <w:lang w:val="pt-BR" w:eastAsia="en-US" w:bidi="ar-SA"/>
        </w:rPr>
        <w:t>;</w:t>
      </w:r>
    </w:p>
    <w:p w14:paraId="4263DBFB" w14:textId="77777777" w:rsidR="00FF73EA" w:rsidRPr="00EA68B3" w:rsidRDefault="00FF73EA" w:rsidP="00EA68B3">
      <w:pPr>
        <w:jc w:val="both"/>
        <w:rPr>
          <w:rFonts w:asciiTheme="minorHAnsi" w:eastAsiaTheme="minorHAnsi" w:hAnsiTheme="minorHAnsi" w:cstheme="minorHAnsi"/>
          <w:sz w:val="16"/>
          <w:szCs w:val="16"/>
          <w:lang w:val="pt-BR" w:eastAsia="en-US" w:bidi="ar-SA"/>
        </w:rPr>
      </w:pPr>
    </w:p>
    <w:p w14:paraId="0BFAFC5C" w14:textId="77777777" w:rsidR="00FA0521" w:rsidRPr="00EA68B3" w:rsidRDefault="0048295E"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9.2.3</w:t>
      </w:r>
      <w:r w:rsidR="00FA0521" w:rsidRPr="00EA68B3">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36B01689" w14:textId="77777777" w:rsidR="0048295E" w:rsidRPr="00EA68B3" w:rsidRDefault="0048295E" w:rsidP="00EA68B3">
      <w:pPr>
        <w:jc w:val="both"/>
        <w:rPr>
          <w:rFonts w:asciiTheme="minorHAnsi" w:eastAsiaTheme="minorHAnsi" w:hAnsiTheme="minorHAnsi" w:cstheme="minorHAnsi"/>
          <w:sz w:val="16"/>
          <w:szCs w:val="16"/>
          <w:lang w:val="pt-BR" w:eastAsia="en-US" w:bidi="ar-SA"/>
        </w:rPr>
      </w:pPr>
    </w:p>
    <w:p w14:paraId="1C5D59B1" w14:textId="77777777" w:rsidR="00FA0521" w:rsidRPr="00EA68B3" w:rsidRDefault="0020436E"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9.3 </w:t>
      </w:r>
      <w:r w:rsidR="00FA0521" w:rsidRPr="00EA68B3">
        <w:rPr>
          <w:rFonts w:asciiTheme="minorHAnsi" w:eastAsiaTheme="minorHAnsi" w:hAnsiTheme="minorHAnsi" w:cstheme="minorHAnsi"/>
          <w:sz w:val="16"/>
          <w:szCs w:val="16"/>
          <w:lang w:val="pt-BR" w:eastAsia="en-US" w:bidi="ar-SA"/>
        </w:rPr>
        <w:t>Se a proposta não for aceitável ou se o licitante deixar de enviar a proposta atualizada ou</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desatender posteriormente com as exigências habilitatórias, a(o) pregoeira(o) examinará a proposta</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Edital. Também nessa etapa a(o) pregoeira(o) poderá negociar com o participante convocado para</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que seja obtido preço melhor.</w:t>
      </w:r>
    </w:p>
    <w:p w14:paraId="44469F8F" w14:textId="77777777" w:rsidR="0020436E" w:rsidRPr="00EA68B3" w:rsidRDefault="0020436E" w:rsidP="00EA68B3">
      <w:pPr>
        <w:jc w:val="both"/>
        <w:rPr>
          <w:rFonts w:asciiTheme="minorHAnsi" w:eastAsiaTheme="minorHAnsi" w:hAnsiTheme="minorHAnsi" w:cstheme="minorHAnsi"/>
          <w:sz w:val="16"/>
          <w:szCs w:val="16"/>
          <w:lang w:val="pt-BR" w:eastAsia="en-US" w:bidi="ar-SA"/>
        </w:rPr>
      </w:pPr>
    </w:p>
    <w:p w14:paraId="64641CFE" w14:textId="77777777" w:rsidR="00FA0521" w:rsidRPr="00EA68B3" w:rsidRDefault="0020436E"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9.4</w:t>
      </w:r>
      <w:r w:rsidR="00FA0521" w:rsidRPr="00EA68B3">
        <w:rPr>
          <w:rFonts w:asciiTheme="minorHAnsi" w:eastAsiaTheme="minorHAnsi" w:hAnsiTheme="minorHAnsi" w:cstheme="minorHAnsi"/>
          <w:sz w:val="16"/>
          <w:szCs w:val="16"/>
          <w:lang w:val="pt-BR" w:eastAsia="en-US" w:bidi="ar-SA"/>
        </w:rPr>
        <w:t xml:space="preserve"> É facultada a promoção de diligência destinad</w:t>
      </w:r>
      <w:r w:rsidR="0013505B" w:rsidRPr="00EA68B3">
        <w:rPr>
          <w:rFonts w:asciiTheme="minorHAnsi" w:eastAsiaTheme="minorHAnsi" w:hAnsiTheme="minorHAnsi" w:cstheme="minorHAnsi"/>
          <w:sz w:val="16"/>
          <w:szCs w:val="16"/>
          <w:lang w:val="pt-BR" w:eastAsia="en-US" w:bidi="ar-SA"/>
        </w:rPr>
        <w:t>a a esclarecer ou aferir a exequ</w:t>
      </w:r>
      <w:r w:rsidR="00FA0521" w:rsidRPr="00EA68B3">
        <w:rPr>
          <w:rFonts w:asciiTheme="minorHAnsi" w:eastAsiaTheme="minorHAnsi" w:hAnsiTheme="minorHAnsi" w:cstheme="minorHAnsi"/>
          <w:sz w:val="16"/>
          <w:szCs w:val="16"/>
          <w:lang w:val="pt-BR" w:eastAsia="en-US" w:bidi="ar-SA"/>
        </w:rPr>
        <w:t>ibilidade e a</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legalidade das propostas.</w:t>
      </w:r>
    </w:p>
    <w:p w14:paraId="2FE4AAE8" w14:textId="77777777" w:rsidR="00FA0521" w:rsidRPr="00EA68B3" w:rsidRDefault="0020436E"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9.4.1</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24 (vinte e quatro) horas de antecedência, e a ocorrência será registrada em ata;</w:t>
      </w:r>
    </w:p>
    <w:p w14:paraId="727D62D1" w14:textId="77777777" w:rsidR="0020436E" w:rsidRPr="00EA68B3" w:rsidRDefault="0020436E" w:rsidP="00EA68B3">
      <w:pPr>
        <w:jc w:val="both"/>
        <w:rPr>
          <w:rFonts w:asciiTheme="minorHAnsi" w:eastAsiaTheme="minorHAnsi" w:hAnsiTheme="minorHAnsi" w:cstheme="minorHAnsi"/>
          <w:sz w:val="16"/>
          <w:szCs w:val="16"/>
          <w:lang w:val="pt-BR" w:eastAsia="en-US" w:bidi="ar-SA"/>
        </w:rPr>
      </w:pPr>
    </w:p>
    <w:p w14:paraId="4F44D247" w14:textId="77777777" w:rsidR="005F6EEE" w:rsidRPr="00EA68B3" w:rsidRDefault="0020436E"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9.4.2</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Dentre os documentos passíveis de solicitação pelo pregoeiro, para a realização de</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 xml:space="preserve">diligência quanto à proposta, </w:t>
      </w:r>
      <w:r w:rsidR="00FA0521" w:rsidRPr="00EA68B3">
        <w:rPr>
          <w:rFonts w:asciiTheme="minorHAnsi" w:eastAsiaTheme="minorHAnsi" w:hAnsiTheme="minorHAnsi" w:cstheme="minorHAnsi"/>
          <w:sz w:val="16"/>
          <w:szCs w:val="16"/>
          <w:lang w:val="pt-BR" w:eastAsia="en-US" w:bidi="ar-SA"/>
        </w:rPr>
        <w:lastRenderedPageBreak/>
        <w:t>destacam-se os que contenham as características do material ofertado,</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sidRPr="00EA68B3">
        <w:rPr>
          <w:rFonts w:asciiTheme="minorHAnsi" w:eastAsiaTheme="minorHAnsi" w:hAnsiTheme="minorHAnsi" w:cstheme="minorHAnsi"/>
          <w:sz w:val="16"/>
          <w:szCs w:val="16"/>
          <w:lang w:val="pt-BR" w:eastAsia="en-US" w:bidi="ar-SA"/>
        </w:rPr>
        <w:t xml:space="preserve"> </w:t>
      </w:r>
      <w:r w:rsidR="00FA0521" w:rsidRPr="00EA68B3">
        <w:rPr>
          <w:rFonts w:asciiTheme="minorHAnsi" w:eastAsiaTheme="minorHAnsi" w:hAnsiTheme="minorHAnsi" w:cstheme="minorHAnsi"/>
          <w:sz w:val="16"/>
          <w:szCs w:val="16"/>
          <w:lang w:val="pt-BR" w:eastAsia="en-US" w:bidi="ar-SA"/>
        </w:rPr>
        <w:t>exemplo de catálogos ou folhetos.</w:t>
      </w:r>
    </w:p>
    <w:p w14:paraId="294B5109" w14:textId="77777777" w:rsidR="00ED63D4" w:rsidRPr="00EA68B3" w:rsidRDefault="00ED63D4" w:rsidP="00EA68B3">
      <w:pPr>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F37DDE" w:rsidRPr="00EA68B3" w14:paraId="50E75E12" w14:textId="77777777" w:rsidTr="008970FC">
        <w:tc>
          <w:tcPr>
            <w:tcW w:w="8498" w:type="dxa"/>
            <w:shd w:val="clear" w:color="auto" w:fill="D9D9D9" w:themeFill="background1" w:themeFillShade="D9"/>
          </w:tcPr>
          <w:p w14:paraId="2A065B40" w14:textId="77777777" w:rsidR="00F37DDE" w:rsidRPr="00EA68B3" w:rsidRDefault="00F37DDE"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X – DA HABILITAÇÃO</w:t>
            </w:r>
          </w:p>
        </w:tc>
      </w:tr>
    </w:tbl>
    <w:p w14:paraId="5710BEBD" w14:textId="184AB714" w:rsidR="007422DF" w:rsidRPr="00EA68B3" w:rsidRDefault="009E54C7"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w:t>
      </w:r>
      <w:r w:rsidR="00B4281B" w:rsidRPr="00EA68B3">
        <w:rPr>
          <w:rFonts w:asciiTheme="minorHAnsi" w:eastAsiaTheme="minorHAnsi" w:hAnsiTheme="minorHAnsi" w:cstheme="minorHAnsi"/>
          <w:b/>
          <w:sz w:val="16"/>
          <w:szCs w:val="16"/>
          <w:lang w:val="pt-BR" w:eastAsia="en-US" w:bidi="ar-SA"/>
        </w:rPr>
        <w:t xml:space="preserve">.1 </w:t>
      </w:r>
      <w:r w:rsidR="00BF27E6" w:rsidRPr="00EA68B3">
        <w:rPr>
          <w:rFonts w:asciiTheme="minorHAnsi" w:eastAsiaTheme="minorHAnsi" w:hAnsiTheme="minorHAnsi" w:cstheme="minorHAnsi"/>
          <w:sz w:val="16"/>
          <w:szCs w:val="16"/>
          <w:lang w:val="pt-BR" w:eastAsia="en-US" w:bidi="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38724F92" w14:textId="77777777" w:rsidR="00B36514" w:rsidRPr="00EA68B3" w:rsidRDefault="00B36514" w:rsidP="00EA68B3">
      <w:pPr>
        <w:jc w:val="both"/>
        <w:rPr>
          <w:rFonts w:asciiTheme="minorHAnsi" w:eastAsiaTheme="minorHAnsi" w:hAnsiTheme="minorHAnsi" w:cstheme="minorHAnsi"/>
          <w:sz w:val="16"/>
          <w:szCs w:val="16"/>
          <w:lang w:val="pt-BR" w:eastAsia="en-US" w:bidi="ar-SA"/>
        </w:rPr>
      </w:pPr>
    </w:p>
    <w:p w14:paraId="146377FF" w14:textId="77777777" w:rsidR="00B36514" w:rsidRPr="00EA68B3" w:rsidRDefault="00B36514"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I -</w:t>
      </w:r>
      <w:r w:rsidRPr="00EA68B3">
        <w:rPr>
          <w:rFonts w:asciiTheme="minorHAnsi" w:eastAsiaTheme="minorHAnsi" w:hAnsiTheme="minorHAnsi" w:cstheme="minorHAnsi"/>
          <w:sz w:val="16"/>
          <w:szCs w:val="16"/>
          <w:lang w:val="pt-BR" w:eastAsia="en-US" w:bidi="ar-SA"/>
        </w:rPr>
        <w:t xml:space="preserve"> Cadastro Nacional de Empresas Inidôneas e Suspensas – CEIS, mantido pela Controladoria-Geral da União (</w:t>
      </w:r>
      <w:hyperlink r:id="rId8" w:history="1">
        <w:r w:rsidRPr="00EA68B3">
          <w:rPr>
            <w:rStyle w:val="Hyperlink"/>
            <w:rFonts w:asciiTheme="minorHAnsi" w:eastAsiaTheme="minorHAnsi" w:hAnsiTheme="minorHAnsi" w:cstheme="minorHAnsi"/>
            <w:bCs/>
            <w:sz w:val="16"/>
            <w:szCs w:val="16"/>
            <w:lang w:val="pt-BR" w:eastAsia="en-US" w:bidi="ar-SA"/>
          </w:rPr>
          <w:t>https://portaldatransparencia.gov.br/sancoes/consulta</w:t>
        </w:r>
      </w:hyperlink>
      <w:r w:rsidRPr="00EA68B3">
        <w:rPr>
          <w:rFonts w:asciiTheme="minorHAnsi" w:eastAsiaTheme="minorHAnsi" w:hAnsiTheme="minorHAnsi" w:cstheme="minorHAnsi"/>
          <w:sz w:val="16"/>
          <w:szCs w:val="16"/>
          <w:lang w:val="pt-BR" w:eastAsia="en-US" w:bidi="ar-SA"/>
        </w:rPr>
        <w:t>).</w:t>
      </w:r>
    </w:p>
    <w:p w14:paraId="46FF30F3" w14:textId="77777777" w:rsidR="00B36514" w:rsidRPr="00EA68B3" w:rsidRDefault="00B36514" w:rsidP="00EA68B3">
      <w:pPr>
        <w:ind w:left="567"/>
        <w:jc w:val="both"/>
        <w:rPr>
          <w:rFonts w:asciiTheme="minorHAnsi" w:eastAsiaTheme="minorHAnsi" w:hAnsiTheme="minorHAnsi" w:cstheme="minorHAnsi"/>
          <w:sz w:val="16"/>
          <w:szCs w:val="16"/>
          <w:lang w:val="pt-BR" w:eastAsia="en-US" w:bidi="ar-SA"/>
        </w:rPr>
      </w:pPr>
    </w:p>
    <w:p w14:paraId="4705C6C6" w14:textId="77777777" w:rsidR="00B36514" w:rsidRPr="00EA68B3" w:rsidRDefault="00B36514"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II -</w:t>
      </w:r>
      <w:r w:rsidRPr="00EA68B3">
        <w:rPr>
          <w:rFonts w:asciiTheme="minorHAnsi" w:eastAsiaTheme="minorHAnsi" w:hAnsiTheme="minorHAnsi" w:cstheme="minorHAnsi"/>
          <w:sz w:val="16"/>
          <w:szCs w:val="16"/>
          <w:lang w:val="pt-BR" w:eastAsia="en-US" w:bidi="ar-SA"/>
        </w:rPr>
        <w:t xml:space="preserve"> Cadastro Nacional de Empresas Punidas – CNEP, mantido pela Controladoria-Geral da União (https://portaldatransparencia.gov.br/sancoes/consulta).</w:t>
      </w:r>
    </w:p>
    <w:p w14:paraId="43A7745E" w14:textId="77777777" w:rsidR="007422DF" w:rsidRPr="00EA68B3" w:rsidRDefault="007422DF" w:rsidP="00EA68B3">
      <w:pPr>
        <w:jc w:val="both"/>
        <w:rPr>
          <w:rFonts w:asciiTheme="minorHAnsi" w:eastAsiaTheme="minorHAnsi" w:hAnsiTheme="minorHAnsi" w:cstheme="minorHAnsi"/>
          <w:b/>
          <w:sz w:val="16"/>
          <w:szCs w:val="16"/>
          <w:lang w:val="pt-BR" w:eastAsia="en-US" w:bidi="ar-SA"/>
        </w:rPr>
      </w:pPr>
    </w:p>
    <w:p w14:paraId="0A281D35" w14:textId="77777777" w:rsidR="009E5280" w:rsidRPr="00EA68B3" w:rsidRDefault="009E5280"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10.2 </w:t>
      </w:r>
      <w:r w:rsidRPr="00EA68B3">
        <w:rPr>
          <w:rFonts w:asciiTheme="minorHAnsi" w:eastAsiaTheme="minorHAnsi" w:hAnsiTheme="minorHAnsi" w:cstheme="minorHAnsi"/>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FF532AD" w14:textId="77777777" w:rsidR="009E5280" w:rsidRPr="00EA68B3" w:rsidRDefault="009E5280" w:rsidP="00EA68B3">
      <w:pPr>
        <w:jc w:val="both"/>
        <w:rPr>
          <w:rFonts w:asciiTheme="minorHAnsi" w:eastAsiaTheme="minorHAnsi" w:hAnsiTheme="minorHAnsi" w:cstheme="minorHAnsi"/>
          <w:b/>
          <w:sz w:val="16"/>
          <w:szCs w:val="16"/>
          <w:lang w:val="pt-BR" w:eastAsia="en-US" w:bidi="ar-SA"/>
        </w:rPr>
      </w:pPr>
    </w:p>
    <w:p w14:paraId="3CA5E812" w14:textId="77777777" w:rsidR="009E5280" w:rsidRPr="00EA68B3" w:rsidRDefault="009E5280"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10.3 </w:t>
      </w:r>
      <w:r w:rsidRPr="00EA68B3">
        <w:rPr>
          <w:rFonts w:asciiTheme="minorHAnsi" w:eastAsiaTheme="minorHAnsi" w:hAnsiTheme="minorHAnsi" w:cstheme="minorHAnsi"/>
          <w:sz w:val="16"/>
          <w:szCs w:val="16"/>
          <w:lang w:val="pt-BR" w:eastAsia="en-US" w:bidi="ar-SA"/>
        </w:rPr>
        <w:t>Todas as certidões deverão estar com seus prazos de validade aptos na data de apresentação, sendo que será confirmada a validade e autenticidade das mesmas, quando possível.</w:t>
      </w:r>
    </w:p>
    <w:p w14:paraId="707EE5A2" w14:textId="77777777" w:rsidR="009E5280" w:rsidRPr="00EA68B3" w:rsidRDefault="009E528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10.3.1 </w:t>
      </w:r>
      <w:r w:rsidRPr="00EA68B3">
        <w:rPr>
          <w:rFonts w:asciiTheme="minorHAnsi" w:eastAsiaTheme="minorHAnsi" w:hAnsiTheme="minorHAnsi" w:cstheme="minorHAnsi"/>
          <w:sz w:val="16"/>
          <w:szCs w:val="16"/>
          <w:lang w:val="pt-BR" w:eastAsia="en-US" w:bidi="ar-SA"/>
        </w:rPr>
        <w:t>O pregoeiro(a) poderá realizar a atualização de documentos cuja validade tenha expirado após a data de recebimento das propostas.</w:t>
      </w:r>
    </w:p>
    <w:p w14:paraId="4F3C67B8" w14:textId="77777777" w:rsidR="009E5280" w:rsidRPr="00EA68B3" w:rsidRDefault="009E5280" w:rsidP="00EA68B3">
      <w:pPr>
        <w:ind w:left="567"/>
        <w:jc w:val="both"/>
        <w:rPr>
          <w:rFonts w:asciiTheme="minorHAnsi" w:eastAsiaTheme="minorHAnsi" w:hAnsiTheme="minorHAnsi" w:cstheme="minorHAnsi"/>
          <w:b/>
          <w:sz w:val="16"/>
          <w:szCs w:val="16"/>
          <w:lang w:val="pt-BR" w:eastAsia="en-US" w:bidi="ar-SA"/>
        </w:rPr>
      </w:pPr>
    </w:p>
    <w:p w14:paraId="5B63DF06" w14:textId="77777777" w:rsidR="009E5280" w:rsidRDefault="009E528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10.3.2 </w:t>
      </w:r>
      <w:r w:rsidRPr="00EA68B3">
        <w:rPr>
          <w:rFonts w:asciiTheme="minorHAnsi" w:eastAsiaTheme="minorHAnsi" w:hAnsiTheme="minorHAnsi" w:cstheme="minorHAnsi"/>
          <w:sz w:val="16"/>
          <w:szCs w:val="16"/>
          <w:lang w:val="pt-BR" w:eastAsia="en-US" w:bidi="ar-SA"/>
        </w:rPr>
        <w:t>A verificação pelo Pregoeiro(a), em sítios eletrônicos oficiais de órgãos e entidades emissores de certidões, constitui meio legal de prova, para fins de habilitação.</w:t>
      </w:r>
    </w:p>
    <w:p w14:paraId="7930899F" w14:textId="77777777" w:rsidR="00306602" w:rsidRPr="00EA68B3" w:rsidRDefault="00306602" w:rsidP="00EA68B3">
      <w:pPr>
        <w:ind w:left="567"/>
        <w:jc w:val="both"/>
        <w:rPr>
          <w:rFonts w:asciiTheme="minorHAnsi" w:eastAsiaTheme="minorHAnsi" w:hAnsiTheme="minorHAnsi" w:cstheme="minorHAnsi"/>
          <w:sz w:val="16"/>
          <w:szCs w:val="16"/>
          <w:lang w:val="pt-BR" w:eastAsia="en-US" w:bidi="ar-SA"/>
        </w:rPr>
      </w:pPr>
    </w:p>
    <w:p w14:paraId="5AFAA18F" w14:textId="77777777" w:rsidR="009E5280" w:rsidRPr="00EA68B3" w:rsidRDefault="009E5280"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10.4 </w:t>
      </w:r>
      <w:r w:rsidRPr="00EA68B3">
        <w:rPr>
          <w:rFonts w:asciiTheme="minorHAnsi" w:eastAsiaTheme="minorHAnsi" w:hAnsiTheme="minorHAnsi" w:cstheme="minorHAnsi"/>
          <w:sz w:val="16"/>
          <w:szCs w:val="16"/>
          <w:lang w:val="pt-BR" w:eastAsia="en-US" w:bidi="ar-SA"/>
        </w:rPr>
        <w:t>Após a entrega dos documentos para habilitação, não será permitida a substituição ou a apresentação de novos documentos, salvo em sede de diligência, para:</w:t>
      </w:r>
    </w:p>
    <w:p w14:paraId="27913FBB" w14:textId="77777777" w:rsidR="009E5280" w:rsidRPr="00EA68B3" w:rsidRDefault="009E5280" w:rsidP="00EA68B3">
      <w:pPr>
        <w:ind w:left="567"/>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10.4.1 </w:t>
      </w:r>
      <w:r w:rsidRPr="00EA68B3">
        <w:rPr>
          <w:rFonts w:asciiTheme="minorHAnsi" w:eastAsiaTheme="minorHAnsi" w:hAnsiTheme="minorHAnsi" w:cstheme="minorHAnsi"/>
          <w:sz w:val="16"/>
          <w:szCs w:val="16"/>
          <w:lang w:val="pt-BR" w:eastAsia="en-US" w:bidi="ar-SA"/>
        </w:rPr>
        <w:t>Complementação de informações acerca dos documentos já apresentados pelos licitantes e desde que necessária para apurar fatos existentes à época da abertura do certame;</w:t>
      </w:r>
    </w:p>
    <w:p w14:paraId="0A46C2DA" w14:textId="77777777" w:rsidR="009E5280" w:rsidRPr="00EA68B3" w:rsidRDefault="009E5280" w:rsidP="00EA68B3">
      <w:pPr>
        <w:ind w:left="567"/>
        <w:jc w:val="both"/>
        <w:rPr>
          <w:rFonts w:asciiTheme="minorHAnsi" w:eastAsiaTheme="minorHAnsi" w:hAnsiTheme="minorHAnsi" w:cstheme="minorHAnsi"/>
          <w:b/>
          <w:sz w:val="16"/>
          <w:szCs w:val="16"/>
          <w:lang w:val="pt-BR" w:eastAsia="en-US" w:bidi="ar-SA"/>
        </w:rPr>
      </w:pPr>
    </w:p>
    <w:p w14:paraId="57ADD779" w14:textId="77777777" w:rsidR="009E5280" w:rsidRPr="00EA68B3" w:rsidRDefault="009E5280" w:rsidP="00EA68B3">
      <w:pPr>
        <w:ind w:left="567"/>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10.4.2 </w:t>
      </w:r>
      <w:r w:rsidRPr="00EA68B3">
        <w:rPr>
          <w:rFonts w:asciiTheme="minorHAnsi" w:eastAsiaTheme="minorHAnsi" w:hAnsiTheme="minorHAnsi" w:cstheme="minorHAnsi"/>
          <w:sz w:val="16"/>
          <w:szCs w:val="16"/>
          <w:lang w:val="pt-BR" w:eastAsia="en-US" w:bidi="ar-SA"/>
        </w:rPr>
        <w:t xml:space="preserve">Todas as certidões, declarações ou documentos equivalentes expedidos sem prazo de validade serão considerados válidos, desde que expedidos a no máximo </w:t>
      </w:r>
      <w:r w:rsidR="00B809A9" w:rsidRPr="00EA68B3">
        <w:rPr>
          <w:rFonts w:asciiTheme="minorHAnsi" w:eastAsiaTheme="minorHAnsi" w:hAnsiTheme="minorHAnsi" w:cstheme="minorHAnsi"/>
          <w:sz w:val="16"/>
          <w:szCs w:val="16"/>
          <w:lang w:val="pt-BR" w:eastAsia="en-US" w:bidi="ar-SA"/>
        </w:rPr>
        <w:t>90</w:t>
      </w:r>
      <w:r w:rsidRPr="00EA68B3">
        <w:rPr>
          <w:rFonts w:asciiTheme="minorHAnsi" w:eastAsiaTheme="minorHAnsi" w:hAnsiTheme="minorHAnsi" w:cstheme="minorHAnsi"/>
          <w:sz w:val="16"/>
          <w:szCs w:val="16"/>
          <w:lang w:val="pt-BR" w:eastAsia="en-US" w:bidi="ar-SA"/>
        </w:rPr>
        <w:t xml:space="preserve"> (</w:t>
      </w:r>
      <w:r w:rsidR="00B809A9" w:rsidRPr="00EA68B3">
        <w:rPr>
          <w:rFonts w:asciiTheme="minorHAnsi" w:eastAsiaTheme="minorHAnsi" w:hAnsiTheme="minorHAnsi" w:cstheme="minorHAnsi"/>
          <w:sz w:val="16"/>
          <w:szCs w:val="16"/>
          <w:lang w:val="pt-BR" w:eastAsia="en-US" w:bidi="ar-SA"/>
        </w:rPr>
        <w:t>Noventa</w:t>
      </w:r>
      <w:r w:rsidRPr="00EA68B3">
        <w:rPr>
          <w:rFonts w:asciiTheme="minorHAnsi" w:eastAsiaTheme="minorHAnsi" w:hAnsiTheme="minorHAnsi" w:cstheme="minorHAnsi"/>
          <w:sz w:val="16"/>
          <w:szCs w:val="16"/>
          <w:lang w:val="pt-BR" w:eastAsia="en-US" w:bidi="ar-SA"/>
        </w:rPr>
        <w:t>) dias anteriores à data designada para a abertura da sessão pública.</w:t>
      </w:r>
    </w:p>
    <w:p w14:paraId="4330123A" w14:textId="77777777" w:rsidR="009E5280" w:rsidRPr="00EA68B3" w:rsidRDefault="009E5280" w:rsidP="00EA68B3">
      <w:pPr>
        <w:ind w:left="567"/>
        <w:jc w:val="both"/>
        <w:rPr>
          <w:rFonts w:asciiTheme="minorHAnsi" w:eastAsiaTheme="minorHAnsi" w:hAnsiTheme="minorHAnsi" w:cstheme="minorHAnsi"/>
          <w:b/>
          <w:sz w:val="16"/>
          <w:szCs w:val="16"/>
          <w:lang w:val="pt-BR" w:eastAsia="en-US" w:bidi="ar-SA"/>
        </w:rPr>
      </w:pPr>
    </w:p>
    <w:p w14:paraId="263809AC" w14:textId="77777777" w:rsidR="009E5280" w:rsidRPr="00EA68B3" w:rsidRDefault="009E528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10.4.3 </w:t>
      </w:r>
      <w:r w:rsidRPr="00EA68B3">
        <w:rPr>
          <w:rFonts w:asciiTheme="minorHAnsi" w:eastAsiaTheme="minorHAnsi" w:hAnsiTheme="minorHAnsi" w:cstheme="minorHAnsi"/>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ED7D3B7" w14:textId="77777777" w:rsidR="009E5280" w:rsidRPr="00EA68B3" w:rsidRDefault="009E5280" w:rsidP="00EA68B3">
      <w:pPr>
        <w:jc w:val="both"/>
        <w:rPr>
          <w:rFonts w:asciiTheme="minorHAnsi" w:eastAsiaTheme="minorHAnsi" w:hAnsiTheme="minorHAnsi" w:cstheme="minorHAnsi"/>
          <w:b/>
          <w:sz w:val="16"/>
          <w:szCs w:val="16"/>
          <w:lang w:val="pt-BR" w:eastAsia="en-US" w:bidi="ar-SA"/>
        </w:rPr>
      </w:pPr>
    </w:p>
    <w:p w14:paraId="48E1F137" w14:textId="77777777" w:rsidR="009E5280" w:rsidRPr="00EA68B3" w:rsidRDefault="009E5280"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10.5 </w:t>
      </w:r>
      <w:r w:rsidRPr="00EA68B3">
        <w:rPr>
          <w:rFonts w:asciiTheme="minorHAnsi" w:eastAsiaTheme="minorHAnsi" w:hAnsiTheme="minorHAnsi" w:cstheme="minorHAnsi"/>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1EEFADBD" w14:textId="77777777" w:rsidR="009E5280" w:rsidRPr="00EA68B3" w:rsidRDefault="009E5280" w:rsidP="00EA68B3">
      <w:pPr>
        <w:jc w:val="both"/>
        <w:rPr>
          <w:rFonts w:asciiTheme="minorHAnsi" w:eastAsiaTheme="minorHAnsi" w:hAnsiTheme="minorHAnsi" w:cstheme="minorHAnsi"/>
          <w:b/>
          <w:sz w:val="16"/>
          <w:szCs w:val="16"/>
          <w:lang w:val="pt-BR" w:eastAsia="en-US" w:bidi="ar-SA"/>
        </w:rPr>
      </w:pPr>
    </w:p>
    <w:p w14:paraId="6BE8EE92" w14:textId="29E28A7F" w:rsidR="009E5280" w:rsidRPr="00EA68B3" w:rsidRDefault="009E5280"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10.6 </w:t>
      </w:r>
      <w:r w:rsidRPr="00EA68B3">
        <w:rPr>
          <w:rFonts w:asciiTheme="minorHAnsi" w:eastAsiaTheme="minorHAnsi" w:hAnsiTheme="minorHAnsi" w:cstheme="minorHAnsi"/>
          <w:sz w:val="16"/>
          <w:szCs w:val="16"/>
          <w:lang w:val="pt-BR" w:eastAsia="en-US" w:bidi="ar-SA"/>
        </w:rPr>
        <w:t xml:space="preserve">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w:t>
      </w:r>
      <w:r w:rsidR="001775EF" w:rsidRPr="00EA68B3">
        <w:rPr>
          <w:rFonts w:asciiTheme="minorHAnsi" w:eastAsiaTheme="minorHAnsi" w:hAnsiTheme="minorHAnsi" w:cstheme="minorHAnsi"/>
          <w:sz w:val="16"/>
          <w:szCs w:val="16"/>
          <w:lang w:val="pt-BR" w:eastAsia="en-US" w:bidi="ar-SA"/>
        </w:rPr>
        <w:t>Contrato</w:t>
      </w:r>
      <w:r w:rsidRPr="00EA68B3">
        <w:rPr>
          <w:rFonts w:asciiTheme="minorHAnsi" w:eastAsiaTheme="minorHAnsi" w:hAnsiTheme="minorHAnsi" w:cstheme="minorHAnsi"/>
          <w:sz w:val="16"/>
          <w:szCs w:val="16"/>
          <w:lang w:val="pt-BR" w:eastAsia="en-US" w:bidi="ar-SA"/>
        </w:rPr>
        <w:t xml:space="preserve"> nas condições propostas pelo licitante vencedor.</w:t>
      </w:r>
    </w:p>
    <w:p w14:paraId="621538BE" w14:textId="77777777" w:rsidR="009E5280" w:rsidRPr="00EA68B3" w:rsidRDefault="009E5280" w:rsidP="00EA68B3">
      <w:pPr>
        <w:jc w:val="both"/>
        <w:rPr>
          <w:rFonts w:asciiTheme="minorHAnsi" w:eastAsiaTheme="minorHAnsi" w:hAnsiTheme="minorHAnsi" w:cstheme="minorHAnsi"/>
          <w:b/>
          <w:sz w:val="16"/>
          <w:szCs w:val="16"/>
          <w:lang w:val="pt-BR" w:eastAsia="en-US" w:bidi="ar-SA"/>
        </w:rPr>
      </w:pPr>
    </w:p>
    <w:p w14:paraId="632ECBD4" w14:textId="77777777" w:rsidR="009E5280" w:rsidRPr="00EA68B3" w:rsidRDefault="009E5280"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10.7 </w:t>
      </w:r>
      <w:r w:rsidRPr="00EA68B3">
        <w:rPr>
          <w:rFonts w:asciiTheme="minorHAnsi" w:eastAsiaTheme="minorHAnsi" w:hAnsiTheme="minorHAnsi" w:cstheme="minorHAnsi"/>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154E790E" w14:textId="77777777" w:rsidR="009E5280" w:rsidRPr="00EA68B3" w:rsidRDefault="009E5280" w:rsidP="00EA68B3">
      <w:pPr>
        <w:jc w:val="both"/>
        <w:rPr>
          <w:rFonts w:asciiTheme="minorHAnsi" w:eastAsiaTheme="minorHAnsi" w:hAnsiTheme="minorHAnsi" w:cstheme="minorHAnsi"/>
          <w:sz w:val="16"/>
          <w:szCs w:val="16"/>
          <w:lang w:val="pt-BR" w:eastAsia="en-US" w:bidi="ar-SA"/>
        </w:rPr>
      </w:pPr>
    </w:p>
    <w:p w14:paraId="7E86DD48" w14:textId="49B9A1D2" w:rsidR="009E5280" w:rsidRPr="00EA68B3" w:rsidRDefault="009E5280"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10.8 </w:t>
      </w:r>
      <w:r w:rsidRPr="00EA68B3">
        <w:rPr>
          <w:rFonts w:asciiTheme="minorHAnsi" w:eastAsiaTheme="minorHAnsi" w:hAnsiTheme="minorHAnsi" w:cstheme="minorHAnsi"/>
          <w:sz w:val="16"/>
          <w:szCs w:val="16"/>
          <w:lang w:val="pt-BR" w:eastAsia="en-US" w:bidi="ar-SA"/>
        </w:rPr>
        <w:t xml:space="preserve">Caso o licitante pretenda que outro estabelecimento seu (matriz ou filial), execute o futuro </w:t>
      </w:r>
      <w:r w:rsidR="001775EF" w:rsidRPr="00EA68B3">
        <w:rPr>
          <w:rFonts w:asciiTheme="minorHAnsi" w:eastAsiaTheme="minorHAnsi" w:hAnsiTheme="minorHAnsi" w:cstheme="minorHAnsi"/>
          <w:sz w:val="16"/>
          <w:szCs w:val="16"/>
          <w:lang w:val="pt-BR" w:eastAsia="en-US" w:bidi="ar-SA"/>
        </w:rPr>
        <w:t>Contrato</w:t>
      </w:r>
      <w:r w:rsidRPr="00EA68B3">
        <w:rPr>
          <w:rFonts w:asciiTheme="minorHAnsi" w:eastAsiaTheme="minorHAnsi" w:hAnsiTheme="minorHAnsi" w:cstheme="minorHAnsi"/>
          <w:sz w:val="16"/>
          <w:szCs w:val="16"/>
          <w:lang w:val="pt-BR" w:eastAsia="en-US" w:bidi="ar-SA"/>
        </w:rPr>
        <w:t>, deverá apresentar toda documentação da habilitação (exigida nesta cláusula) de ambos os estabelecimentos.</w:t>
      </w:r>
    </w:p>
    <w:p w14:paraId="16E41323" w14:textId="77777777" w:rsidR="009E5280" w:rsidRPr="00EA68B3" w:rsidRDefault="009E5280" w:rsidP="00EA68B3">
      <w:pPr>
        <w:jc w:val="both"/>
        <w:rPr>
          <w:rFonts w:asciiTheme="minorHAnsi" w:eastAsiaTheme="minorHAnsi" w:hAnsiTheme="minorHAnsi" w:cstheme="minorHAnsi"/>
          <w:b/>
          <w:sz w:val="16"/>
          <w:szCs w:val="16"/>
          <w:lang w:val="pt-BR" w:eastAsia="en-US" w:bidi="ar-SA"/>
        </w:rPr>
      </w:pPr>
    </w:p>
    <w:p w14:paraId="46BEE27B" w14:textId="77777777" w:rsidR="007422DF" w:rsidRPr="00EA68B3" w:rsidRDefault="009E5280" w:rsidP="00EA68B3">
      <w:pPr>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10.9 </w:t>
      </w:r>
      <w:r w:rsidRPr="00EA68B3">
        <w:rPr>
          <w:rFonts w:asciiTheme="minorHAnsi" w:eastAsiaTheme="minorHAnsi" w:hAnsiTheme="minorHAnsi" w:cstheme="minorHAnsi"/>
          <w:sz w:val="16"/>
          <w:szCs w:val="16"/>
          <w:lang w:val="pt-BR" w:eastAsia="en-US" w:bidi="ar-SA"/>
        </w:rPr>
        <w:t>A licitante vencedora deverá anexar no sistema a seguinte documentação de Habilitação:</w:t>
      </w:r>
    </w:p>
    <w:p w14:paraId="24036E70" w14:textId="77777777" w:rsidR="007422DF" w:rsidRPr="00EA68B3" w:rsidRDefault="007422DF" w:rsidP="00EA68B3">
      <w:pPr>
        <w:jc w:val="both"/>
        <w:rPr>
          <w:rFonts w:asciiTheme="minorHAnsi" w:eastAsiaTheme="minorHAnsi" w:hAnsiTheme="minorHAnsi" w:cstheme="minorHAnsi"/>
          <w:b/>
          <w:sz w:val="16"/>
          <w:szCs w:val="16"/>
          <w:lang w:val="pt-BR" w:eastAsia="en-US" w:bidi="ar-SA"/>
        </w:rPr>
      </w:pPr>
    </w:p>
    <w:p w14:paraId="32B08BCA" w14:textId="77777777" w:rsidR="009E5280" w:rsidRPr="00EA68B3" w:rsidRDefault="009E54C7" w:rsidP="00EA68B3">
      <w:pPr>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10</w:t>
      </w:r>
      <w:r w:rsidR="009E5280" w:rsidRPr="00EA68B3">
        <w:rPr>
          <w:rFonts w:asciiTheme="minorHAnsi" w:eastAsiaTheme="minorHAnsi" w:hAnsiTheme="minorHAnsi" w:cstheme="minorHAnsi"/>
          <w:b/>
          <w:sz w:val="16"/>
          <w:szCs w:val="16"/>
          <w:lang w:val="pt-BR" w:eastAsia="en-US" w:bidi="ar-SA"/>
        </w:rPr>
        <w:t>.10</w:t>
      </w:r>
      <w:r w:rsidR="00B4281B" w:rsidRPr="00EA68B3">
        <w:rPr>
          <w:rFonts w:asciiTheme="minorHAnsi" w:eastAsiaTheme="minorHAnsi" w:hAnsiTheme="minorHAnsi" w:cstheme="minorHAnsi"/>
          <w:b/>
          <w:sz w:val="16"/>
          <w:szCs w:val="16"/>
          <w:lang w:val="pt-BR" w:eastAsia="en-US" w:bidi="ar-SA"/>
        </w:rPr>
        <w:t xml:space="preserve"> </w:t>
      </w:r>
      <w:r w:rsidR="009E5280" w:rsidRPr="00EA68B3">
        <w:rPr>
          <w:rFonts w:asciiTheme="minorHAnsi" w:eastAsiaTheme="minorHAnsi" w:hAnsiTheme="minorHAnsi" w:cstheme="minorHAnsi"/>
          <w:b/>
          <w:sz w:val="16"/>
          <w:szCs w:val="16"/>
          <w:u w:val="single"/>
          <w:lang w:val="pt-BR" w:eastAsia="en-US" w:bidi="ar-SA"/>
        </w:rPr>
        <w:t>HABILITAÇÃO JURÍDICA (Artigo 66 Da Lei Federal Nº 14.133/2021)</w:t>
      </w:r>
    </w:p>
    <w:p w14:paraId="380EA875" w14:textId="77777777" w:rsidR="009E5280" w:rsidRPr="00EA68B3" w:rsidRDefault="009E5280"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10.10.1 </w:t>
      </w:r>
      <w:r w:rsidRPr="00EA68B3">
        <w:rPr>
          <w:rFonts w:asciiTheme="minorHAnsi" w:eastAsiaTheme="minorHAnsi" w:hAnsiTheme="minorHAnsi" w:cstheme="minorHAnsi"/>
          <w:sz w:val="16"/>
          <w:szCs w:val="16"/>
          <w:lang w:val="pt-BR" w:eastAsia="en-US" w:bidi="ar-SA"/>
        </w:rPr>
        <w:t>Qualquer documento que comprove sua existência jurídica, conforme artigo 66 da Lei Federal nº 14.133/2021, como, por exemplo:</w:t>
      </w:r>
    </w:p>
    <w:p w14:paraId="2570212F" w14:textId="77777777" w:rsidR="009E5280" w:rsidRPr="00EA68B3" w:rsidRDefault="009E5280"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lastRenderedPageBreak/>
        <w:t xml:space="preserve">a) </w:t>
      </w:r>
      <w:r w:rsidRPr="00EA68B3">
        <w:rPr>
          <w:rFonts w:asciiTheme="minorHAnsi" w:eastAsiaTheme="minorHAnsi" w:hAnsiTheme="minorHAnsi" w:cstheme="minorHAnsi"/>
          <w:sz w:val="16"/>
          <w:szCs w:val="16"/>
          <w:lang w:val="pt-BR" w:eastAsia="en-US" w:bidi="ar-SA"/>
        </w:rPr>
        <w:t>Registro Comercial, no caso de empresa individual;</w:t>
      </w:r>
    </w:p>
    <w:p w14:paraId="315B032C" w14:textId="1B80FBD6" w:rsidR="009E5280" w:rsidRPr="00EA68B3" w:rsidRDefault="009E5280"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b) </w:t>
      </w:r>
      <w:r w:rsidRPr="00EA68B3">
        <w:rPr>
          <w:rFonts w:asciiTheme="minorHAnsi" w:eastAsiaTheme="minorHAnsi" w:hAnsiTheme="minorHAnsi" w:cstheme="minorHAnsi"/>
          <w:sz w:val="16"/>
          <w:szCs w:val="16"/>
          <w:lang w:val="pt-BR" w:eastAsia="en-US" w:bidi="ar-SA"/>
        </w:rPr>
        <w:t xml:space="preserve">Ato Constitutivo, Estatuto ou </w:t>
      </w:r>
      <w:r w:rsidR="001775EF" w:rsidRPr="00EA68B3">
        <w:rPr>
          <w:rFonts w:asciiTheme="minorHAnsi" w:eastAsiaTheme="minorHAnsi" w:hAnsiTheme="minorHAnsi" w:cstheme="minorHAnsi"/>
          <w:sz w:val="16"/>
          <w:szCs w:val="16"/>
          <w:lang w:val="pt-BR" w:eastAsia="en-US" w:bidi="ar-SA"/>
        </w:rPr>
        <w:t>Contrato</w:t>
      </w:r>
      <w:r w:rsidRPr="00EA68B3">
        <w:rPr>
          <w:rFonts w:asciiTheme="minorHAnsi" w:eastAsiaTheme="minorHAnsi" w:hAnsiTheme="minorHAnsi" w:cstheme="minorHAnsi"/>
          <w:sz w:val="16"/>
          <w:szCs w:val="16"/>
          <w:lang w:val="pt-BR" w:eastAsia="en-US" w:bidi="ar-SA"/>
        </w:rPr>
        <w:t xml:space="preserve"> Social em vigor (consolidado ou acompanhado de todas as alterações), devidamente registrado em se tratando de sociedades comerciais e, no caso de sociedade por ações, acompanhado de documentos de eleição de seus administradores;</w:t>
      </w:r>
    </w:p>
    <w:p w14:paraId="020AFFB3" w14:textId="77777777" w:rsidR="009E5280" w:rsidRPr="00EA68B3" w:rsidRDefault="009E5280"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c) </w:t>
      </w:r>
      <w:r w:rsidRPr="00EA68B3">
        <w:rPr>
          <w:rFonts w:asciiTheme="minorHAnsi" w:eastAsiaTheme="minorHAnsi" w:hAnsiTheme="minorHAnsi" w:cstheme="minorHAnsi"/>
          <w:sz w:val="16"/>
          <w:szCs w:val="16"/>
          <w:lang w:val="pt-BR" w:eastAsia="en-US" w:bidi="ar-SA"/>
        </w:rPr>
        <w:t>Inscrição do Ato Constitutivo, no caso de sociedades civis, acompanhada de prova de diretoria em exercício;</w:t>
      </w:r>
    </w:p>
    <w:p w14:paraId="50E8E42A" w14:textId="77777777" w:rsidR="00B4281B" w:rsidRPr="00EA68B3" w:rsidRDefault="009E5280"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d) </w:t>
      </w:r>
      <w:r w:rsidRPr="00EA68B3">
        <w:rPr>
          <w:rFonts w:asciiTheme="minorHAnsi" w:eastAsiaTheme="minorHAnsi" w:hAnsiTheme="minorHAnsi" w:cstheme="minorHAnsi"/>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11860AEF" w14:textId="77777777" w:rsidR="009E54C7" w:rsidRPr="00EA68B3" w:rsidRDefault="009E54C7" w:rsidP="00EA68B3">
      <w:pPr>
        <w:jc w:val="both"/>
        <w:rPr>
          <w:rFonts w:asciiTheme="minorHAnsi" w:eastAsiaTheme="minorHAnsi" w:hAnsiTheme="minorHAnsi" w:cstheme="minorHAnsi"/>
          <w:sz w:val="16"/>
          <w:szCs w:val="16"/>
          <w:lang w:val="pt-BR" w:eastAsia="en-US" w:bidi="ar-SA"/>
        </w:rPr>
      </w:pPr>
    </w:p>
    <w:p w14:paraId="5D0A087B" w14:textId="6D0573AF" w:rsidR="00386EB9" w:rsidRPr="00EA68B3" w:rsidRDefault="009E54C7" w:rsidP="00EA68B3">
      <w:pPr>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10</w:t>
      </w:r>
      <w:r w:rsidR="00F50B8C" w:rsidRPr="00EA68B3">
        <w:rPr>
          <w:rFonts w:asciiTheme="minorHAnsi" w:eastAsiaTheme="minorHAnsi" w:hAnsiTheme="minorHAnsi" w:cstheme="minorHAnsi"/>
          <w:b/>
          <w:sz w:val="16"/>
          <w:szCs w:val="16"/>
          <w:lang w:val="pt-BR" w:eastAsia="en-US" w:bidi="ar-SA"/>
        </w:rPr>
        <w:t>.11</w:t>
      </w:r>
      <w:r w:rsidR="00B4281B" w:rsidRPr="00EA68B3">
        <w:rPr>
          <w:rFonts w:asciiTheme="minorHAnsi" w:eastAsiaTheme="minorHAnsi" w:hAnsiTheme="minorHAnsi" w:cstheme="minorHAnsi"/>
          <w:b/>
          <w:sz w:val="16"/>
          <w:szCs w:val="16"/>
          <w:lang w:val="pt-BR" w:eastAsia="en-US" w:bidi="ar-SA"/>
        </w:rPr>
        <w:t xml:space="preserve"> </w:t>
      </w:r>
      <w:r w:rsidR="00F50B8C" w:rsidRPr="00EA68B3">
        <w:rPr>
          <w:rFonts w:asciiTheme="minorHAnsi" w:eastAsiaTheme="minorHAnsi" w:hAnsiTheme="minorHAnsi" w:cstheme="minorHAnsi"/>
          <w:b/>
          <w:sz w:val="16"/>
          <w:szCs w:val="16"/>
          <w:u w:val="single"/>
          <w:lang w:val="pt-BR" w:eastAsia="en-US" w:bidi="ar-SA"/>
        </w:rPr>
        <w:t>HABILITAÇÃO FISCAL, SOCIAL E TRABALHISTA (Art. 68 da Lei Federal nº 14.133/2021):</w:t>
      </w:r>
    </w:p>
    <w:p w14:paraId="64F43158" w14:textId="77777777" w:rsidR="00B4281B" w:rsidRPr="00EA68B3" w:rsidRDefault="009E54C7"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w:t>
      </w:r>
      <w:r w:rsidR="00B4281B" w:rsidRPr="00EA68B3">
        <w:rPr>
          <w:rFonts w:asciiTheme="minorHAnsi" w:eastAsiaTheme="minorHAnsi" w:hAnsiTheme="minorHAnsi" w:cstheme="minorHAnsi"/>
          <w:b/>
          <w:sz w:val="16"/>
          <w:szCs w:val="16"/>
          <w:lang w:val="pt-BR" w:eastAsia="en-US" w:bidi="ar-SA"/>
        </w:rPr>
        <w:t>.</w:t>
      </w:r>
      <w:r w:rsidR="00F50B8C" w:rsidRPr="00EA68B3">
        <w:rPr>
          <w:rFonts w:asciiTheme="minorHAnsi" w:eastAsiaTheme="minorHAnsi" w:hAnsiTheme="minorHAnsi" w:cstheme="minorHAnsi"/>
          <w:b/>
          <w:sz w:val="16"/>
          <w:szCs w:val="16"/>
          <w:lang w:val="pt-BR" w:eastAsia="en-US" w:bidi="ar-SA"/>
        </w:rPr>
        <w:t>11</w:t>
      </w:r>
      <w:r w:rsidR="00B4281B" w:rsidRPr="00EA68B3">
        <w:rPr>
          <w:rFonts w:asciiTheme="minorHAnsi" w:eastAsiaTheme="minorHAnsi" w:hAnsiTheme="minorHAnsi" w:cstheme="minorHAnsi"/>
          <w:b/>
          <w:sz w:val="16"/>
          <w:szCs w:val="16"/>
          <w:lang w:val="pt-BR" w:eastAsia="en-US" w:bidi="ar-SA"/>
        </w:rPr>
        <w:t xml:space="preserve">.1 </w:t>
      </w:r>
      <w:r w:rsidR="00B4281B" w:rsidRPr="00EA68B3">
        <w:rPr>
          <w:rFonts w:asciiTheme="minorHAnsi" w:eastAsiaTheme="minorHAnsi" w:hAnsiTheme="minorHAnsi" w:cstheme="minorHAnsi"/>
          <w:sz w:val="16"/>
          <w:szCs w:val="16"/>
          <w:lang w:val="pt-BR" w:eastAsia="en-US" w:bidi="ar-SA"/>
        </w:rPr>
        <w:t>Prova de inscrição da empresa no Cadastro Nacional de Pessoa Jurídica do Ministério</w:t>
      </w:r>
      <w:r w:rsidRPr="00EA68B3">
        <w:rPr>
          <w:rFonts w:asciiTheme="minorHAnsi" w:eastAsiaTheme="minorHAnsi" w:hAnsiTheme="minorHAnsi" w:cstheme="minorHAnsi"/>
          <w:sz w:val="16"/>
          <w:szCs w:val="16"/>
          <w:lang w:val="pt-BR" w:eastAsia="en-US" w:bidi="ar-SA"/>
        </w:rPr>
        <w:t xml:space="preserve"> </w:t>
      </w:r>
      <w:r w:rsidR="00B4281B" w:rsidRPr="00EA68B3">
        <w:rPr>
          <w:rFonts w:asciiTheme="minorHAnsi" w:eastAsiaTheme="minorHAnsi" w:hAnsiTheme="minorHAnsi" w:cstheme="minorHAnsi"/>
          <w:sz w:val="16"/>
          <w:szCs w:val="16"/>
          <w:lang w:val="pt-BR" w:eastAsia="en-US" w:bidi="ar-SA"/>
        </w:rPr>
        <w:t>da Fazenda (CNPJ);</w:t>
      </w:r>
    </w:p>
    <w:p w14:paraId="0715F4EF" w14:textId="77777777" w:rsidR="009E54C7" w:rsidRPr="00EA68B3" w:rsidRDefault="009E54C7" w:rsidP="00EA68B3">
      <w:pPr>
        <w:ind w:left="567"/>
        <w:jc w:val="both"/>
        <w:rPr>
          <w:rFonts w:asciiTheme="minorHAnsi" w:eastAsiaTheme="minorHAnsi" w:hAnsiTheme="minorHAnsi" w:cstheme="minorHAnsi"/>
          <w:sz w:val="16"/>
          <w:szCs w:val="16"/>
          <w:lang w:val="pt-BR" w:eastAsia="en-US" w:bidi="ar-SA"/>
        </w:rPr>
      </w:pPr>
    </w:p>
    <w:p w14:paraId="706220E1" w14:textId="77777777" w:rsidR="00B4281B" w:rsidRPr="00EA68B3" w:rsidRDefault="009E54C7"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w:t>
      </w:r>
      <w:r w:rsidR="00F50B8C" w:rsidRPr="00EA68B3">
        <w:rPr>
          <w:rFonts w:asciiTheme="minorHAnsi" w:eastAsiaTheme="minorHAnsi" w:hAnsiTheme="minorHAnsi" w:cstheme="minorHAnsi"/>
          <w:b/>
          <w:sz w:val="16"/>
          <w:szCs w:val="16"/>
          <w:lang w:val="pt-BR" w:eastAsia="en-US" w:bidi="ar-SA"/>
        </w:rPr>
        <w:t>.11</w:t>
      </w:r>
      <w:r w:rsidR="00B4281B" w:rsidRPr="00EA68B3">
        <w:rPr>
          <w:rFonts w:asciiTheme="minorHAnsi" w:eastAsiaTheme="minorHAnsi" w:hAnsiTheme="minorHAnsi" w:cstheme="minorHAnsi"/>
          <w:b/>
          <w:sz w:val="16"/>
          <w:szCs w:val="16"/>
          <w:lang w:val="pt-BR" w:eastAsia="en-US" w:bidi="ar-SA"/>
        </w:rPr>
        <w:t>.</w:t>
      </w:r>
      <w:r w:rsidRPr="00EA68B3">
        <w:rPr>
          <w:rFonts w:asciiTheme="minorHAnsi" w:eastAsiaTheme="minorHAnsi" w:hAnsiTheme="minorHAnsi" w:cstheme="minorHAnsi"/>
          <w:b/>
          <w:sz w:val="16"/>
          <w:szCs w:val="16"/>
          <w:lang w:val="pt-BR" w:eastAsia="en-US" w:bidi="ar-SA"/>
        </w:rPr>
        <w:t>2</w:t>
      </w:r>
      <w:r w:rsidR="00B4281B" w:rsidRPr="00EA68B3">
        <w:rPr>
          <w:rFonts w:asciiTheme="minorHAnsi" w:eastAsiaTheme="minorHAnsi" w:hAnsiTheme="minorHAnsi" w:cstheme="minorHAnsi"/>
          <w:b/>
          <w:sz w:val="16"/>
          <w:szCs w:val="16"/>
          <w:lang w:val="pt-BR" w:eastAsia="en-US" w:bidi="ar-SA"/>
        </w:rPr>
        <w:t xml:space="preserve"> </w:t>
      </w:r>
      <w:r w:rsidR="00B4281B" w:rsidRPr="00EA68B3">
        <w:rPr>
          <w:rFonts w:asciiTheme="minorHAnsi" w:eastAsiaTheme="minorHAnsi" w:hAnsiTheme="minorHAnsi" w:cstheme="minorHAnsi"/>
          <w:sz w:val="16"/>
          <w:szCs w:val="16"/>
          <w:lang w:val="pt-BR" w:eastAsia="en-US" w:bidi="ar-SA"/>
        </w:rPr>
        <w:t>Prova de regularidade com as fazendas:</w:t>
      </w:r>
    </w:p>
    <w:p w14:paraId="77DF173A" w14:textId="77777777" w:rsidR="00B4281B" w:rsidRPr="00EA68B3" w:rsidRDefault="00F50B8C"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10.11</w:t>
      </w:r>
      <w:r w:rsidR="009E54C7" w:rsidRPr="00EA68B3">
        <w:rPr>
          <w:rFonts w:asciiTheme="minorHAnsi" w:eastAsiaTheme="minorHAnsi" w:hAnsiTheme="minorHAnsi" w:cstheme="minorHAnsi"/>
          <w:b/>
          <w:sz w:val="16"/>
          <w:szCs w:val="16"/>
          <w:lang w:val="pt-BR" w:eastAsia="en-US" w:bidi="ar-SA"/>
        </w:rPr>
        <w:t>.2.1</w:t>
      </w:r>
      <w:r w:rsidR="00B4281B" w:rsidRPr="00EA68B3">
        <w:rPr>
          <w:rFonts w:asciiTheme="minorHAnsi" w:eastAsiaTheme="minorHAnsi" w:hAnsiTheme="minorHAnsi" w:cstheme="minorHAnsi"/>
          <w:b/>
          <w:sz w:val="16"/>
          <w:szCs w:val="16"/>
          <w:lang w:val="pt-BR" w:eastAsia="en-US" w:bidi="ar-SA"/>
        </w:rPr>
        <w:t xml:space="preserve"> </w:t>
      </w:r>
      <w:r w:rsidR="005A192B" w:rsidRPr="00EA68B3">
        <w:rPr>
          <w:rFonts w:asciiTheme="minorHAnsi" w:hAnsiTheme="minorHAnsi" w:cstheme="minorHAnsi"/>
          <w:sz w:val="16"/>
          <w:szCs w:val="16"/>
        </w:rPr>
        <w:t xml:space="preserve">Prova de Regularidade Quanto à Dívida Ativa da União expedida pela Fazenda Federal </w:t>
      </w:r>
      <w:r w:rsidR="005A192B" w:rsidRPr="00EA68B3">
        <w:rPr>
          <w:rFonts w:asciiTheme="minorHAnsi" w:hAnsiTheme="minorHAnsi" w:cstheme="minorHAnsi"/>
          <w:b/>
          <w:sz w:val="16"/>
          <w:szCs w:val="16"/>
        </w:rPr>
        <w:t>em conjunto</w:t>
      </w:r>
      <w:r w:rsidR="005A192B" w:rsidRPr="00EA68B3">
        <w:rPr>
          <w:rFonts w:asciiTheme="minorHAnsi" w:hAnsiTheme="minorHAnsi" w:cstheme="minorHAnsi"/>
          <w:sz w:val="16"/>
          <w:szCs w:val="16"/>
        </w:rPr>
        <w:t xml:space="preserve"> com Certidão de Regularidade do INSS;</w:t>
      </w:r>
    </w:p>
    <w:p w14:paraId="448B08FA" w14:textId="77777777" w:rsidR="009E54C7" w:rsidRPr="00EA68B3" w:rsidRDefault="009E54C7" w:rsidP="00EA68B3">
      <w:pPr>
        <w:ind w:left="993"/>
        <w:jc w:val="both"/>
        <w:rPr>
          <w:rFonts w:asciiTheme="minorHAnsi" w:eastAsiaTheme="minorHAnsi" w:hAnsiTheme="minorHAnsi" w:cstheme="minorHAnsi"/>
          <w:sz w:val="16"/>
          <w:szCs w:val="16"/>
          <w:lang w:val="pt-BR" w:eastAsia="en-US" w:bidi="ar-SA"/>
        </w:rPr>
      </w:pPr>
    </w:p>
    <w:p w14:paraId="24E430DE" w14:textId="77777777" w:rsidR="00B4281B" w:rsidRPr="00EA68B3" w:rsidRDefault="00F50B8C"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10.11</w:t>
      </w:r>
      <w:r w:rsidR="009E54C7" w:rsidRPr="00EA68B3">
        <w:rPr>
          <w:rFonts w:asciiTheme="minorHAnsi" w:eastAsiaTheme="minorHAnsi" w:hAnsiTheme="minorHAnsi" w:cstheme="minorHAnsi"/>
          <w:b/>
          <w:sz w:val="16"/>
          <w:szCs w:val="16"/>
          <w:lang w:val="pt-BR" w:eastAsia="en-US" w:bidi="ar-SA"/>
        </w:rPr>
        <w:t>.2.2</w:t>
      </w:r>
      <w:r w:rsidR="00B4281B" w:rsidRPr="00EA68B3">
        <w:rPr>
          <w:rFonts w:asciiTheme="minorHAnsi" w:eastAsiaTheme="minorHAnsi" w:hAnsiTheme="minorHAnsi" w:cstheme="minorHAnsi"/>
          <w:b/>
          <w:sz w:val="16"/>
          <w:szCs w:val="16"/>
          <w:lang w:val="pt-BR" w:eastAsia="en-US" w:bidi="ar-SA"/>
        </w:rPr>
        <w:t xml:space="preserve"> </w:t>
      </w:r>
      <w:r w:rsidR="00B4281B" w:rsidRPr="00EA68B3">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sidRPr="00EA68B3">
        <w:rPr>
          <w:rFonts w:asciiTheme="minorHAnsi" w:eastAsiaTheme="minorHAnsi" w:hAnsiTheme="minorHAnsi" w:cstheme="minorHAnsi"/>
          <w:sz w:val="16"/>
          <w:szCs w:val="16"/>
          <w:lang w:val="pt-BR" w:eastAsia="en-US" w:bidi="ar-SA"/>
        </w:rPr>
        <w:t xml:space="preserve"> </w:t>
      </w:r>
      <w:r w:rsidR="00B4281B" w:rsidRPr="00EA68B3">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sidRPr="00EA68B3">
        <w:rPr>
          <w:rFonts w:asciiTheme="minorHAnsi" w:eastAsiaTheme="minorHAnsi" w:hAnsiTheme="minorHAnsi" w:cstheme="minorHAnsi"/>
          <w:sz w:val="16"/>
          <w:szCs w:val="16"/>
          <w:lang w:val="pt-BR" w:eastAsia="en-US" w:bidi="ar-SA"/>
        </w:rPr>
        <w:t xml:space="preserve"> </w:t>
      </w:r>
      <w:r w:rsidR="00B4281B" w:rsidRPr="00EA68B3">
        <w:rPr>
          <w:rFonts w:asciiTheme="minorHAnsi" w:eastAsiaTheme="minorHAnsi" w:hAnsiTheme="minorHAnsi" w:cstheme="minorHAnsi"/>
          <w:sz w:val="16"/>
          <w:szCs w:val="16"/>
          <w:lang w:val="pt-BR" w:eastAsia="en-US" w:bidi="ar-SA"/>
        </w:rPr>
        <w:t>quando forem unificadas);</w:t>
      </w:r>
    </w:p>
    <w:p w14:paraId="61338A84" w14:textId="77777777" w:rsidR="009E54C7" w:rsidRPr="00EA68B3" w:rsidRDefault="009E54C7" w:rsidP="00EA68B3">
      <w:pPr>
        <w:ind w:left="993"/>
        <w:jc w:val="both"/>
        <w:rPr>
          <w:rFonts w:asciiTheme="minorHAnsi" w:eastAsiaTheme="minorHAnsi" w:hAnsiTheme="minorHAnsi" w:cstheme="minorHAnsi"/>
          <w:sz w:val="16"/>
          <w:szCs w:val="16"/>
          <w:lang w:val="pt-BR" w:eastAsia="en-US" w:bidi="ar-SA"/>
        </w:rPr>
      </w:pPr>
    </w:p>
    <w:p w14:paraId="1155C9F0" w14:textId="77777777" w:rsidR="00B4281B" w:rsidRPr="00EA68B3" w:rsidRDefault="00F50B8C"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10.11</w:t>
      </w:r>
      <w:r w:rsidR="009E54C7" w:rsidRPr="00EA68B3">
        <w:rPr>
          <w:rFonts w:asciiTheme="minorHAnsi" w:eastAsiaTheme="minorHAnsi" w:hAnsiTheme="minorHAnsi" w:cstheme="minorHAnsi"/>
          <w:b/>
          <w:sz w:val="16"/>
          <w:szCs w:val="16"/>
          <w:lang w:val="pt-BR" w:eastAsia="en-US" w:bidi="ar-SA"/>
        </w:rPr>
        <w:t>.2.3</w:t>
      </w:r>
      <w:r w:rsidR="00B4281B" w:rsidRPr="00EA68B3">
        <w:rPr>
          <w:rFonts w:asciiTheme="minorHAnsi" w:eastAsiaTheme="minorHAnsi" w:hAnsiTheme="minorHAnsi" w:cstheme="minorHAnsi"/>
          <w:b/>
          <w:sz w:val="16"/>
          <w:szCs w:val="16"/>
          <w:lang w:val="pt-BR" w:eastAsia="en-US" w:bidi="ar-SA"/>
        </w:rPr>
        <w:t xml:space="preserve"> </w:t>
      </w:r>
      <w:r w:rsidR="00B4281B" w:rsidRPr="00EA68B3">
        <w:rPr>
          <w:rFonts w:asciiTheme="minorHAnsi" w:eastAsiaTheme="minorHAnsi" w:hAnsiTheme="minorHAnsi" w:cstheme="minorHAnsi"/>
          <w:sz w:val="16"/>
          <w:szCs w:val="16"/>
          <w:lang w:val="pt-BR" w:eastAsia="en-US" w:bidi="ar-SA"/>
        </w:rPr>
        <w:t>Municipal mediante a apresentação de certidão negativa emitida pela respectiva</w:t>
      </w:r>
      <w:r w:rsidR="009E54C7" w:rsidRPr="00EA68B3">
        <w:rPr>
          <w:rFonts w:asciiTheme="minorHAnsi" w:eastAsiaTheme="minorHAnsi" w:hAnsiTheme="minorHAnsi" w:cstheme="minorHAnsi"/>
          <w:sz w:val="16"/>
          <w:szCs w:val="16"/>
          <w:lang w:val="pt-BR" w:eastAsia="en-US" w:bidi="ar-SA"/>
        </w:rPr>
        <w:t xml:space="preserve"> </w:t>
      </w:r>
      <w:r w:rsidR="00B4281B" w:rsidRPr="00EA68B3">
        <w:rPr>
          <w:rFonts w:asciiTheme="minorHAnsi" w:eastAsiaTheme="minorHAnsi" w:hAnsiTheme="minorHAnsi" w:cstheme="minorHAnsi"/>
          <w:sz w:val="16"/>
          <w:szCs w:val="16"/>
          <w:lang w:val="pt-BR" w:eastAsia="en-US" w:bidi="ar-SA"/>
        </w:rPr>
        <w:t>Secretaria de Fazenda da sede da empresa</w:t>
      </w:r>
      <w:r w:rsidR="00495485" w:rsidRPr="00EA68B3">
        <w:rPr>
          <w:rFonts w:asciiTheme="minorHAnsi" w:eastAsiaTheme="minorHAnsi" w:hAnsiTheme="minorHAnsi" w:cstheme="minorHAnsi"/>
          <w:sz w:val="16"/>
          <w:szCs w:val="16"/>
          <w:lang w:val="pt-BR" w:eastAsia="en-US" w:bidi="ar-SA"/>
        </w:rPr>
        <w:t>.</w:t>
      </w:r>
    </w:p>
    <w:p w14:paraId="2330C9D1" w14:textId="77777777" w:rsidR="009E54C7" w:rsidRPr="00EA68B3" w:rsidRDefault="009E54C7" w:rsidP="00EA68B3">
      <w:pPr>
        <w:jc w:val="both"/>
        <w:rPr>
          <w:rFonts w:asciiTheme="minorHAnsi" w:eastAsiaTheme="minorHAnsi" w:hAnsiTheme="minorHAnsi" w:cstheme="minorHAnsi"/>
          <w:sz w:val="16"/>
          <w:szCs w:val="16"/>
          <w:lang w:val="pt-BR" w:eastAsia="en-US" w:bidi="ar-SA"/>
        </w:rPr>
      </w:pPr>
    </w:p>
    <w:p w14:paraId="21BB114C" w14:textId="77777777" w:rsidR="00913DEE" w:rsidRPr="00EA68B3" w:rsidRDefault="00F50B8C"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10.11</w:t>
      </w:r>
      <w:r w:rsidR="005A192B" w:rsidRPr="00EA68B3">
        <w:rPr>
          <w:rFonts w:asciiTheme="minorHAnsi" w:eastAsiaTheme="minorHAnsi" w:hAnsiTheme="minorHAnsi" w:cstheme="minorHAnsi"/>
          <w:b/>
          <w:sz w:val="16"/>
          <w:szCs w:val="16"/>
          <w:lang w:val="pt-BR" w:eastAsia="en-US" w:bidi="ar-SA"/>
        </w:rPr>
        <w:t>.3</w:t>
      </w:r>
      <w:r w:rsidR="00B4281B" w:rsidRPr="00EA68B3">
        <w:rPr>
          <w:rFonts w:asciiTheme="minorHAnsi" w:eastAsiaTheme="minorHAnsi" w:hAnsiTheme="minorHAnsi" w:cstheme="minorHAnsi"/>
          <w:b/>
          <w:sz w:val="16"/>
          <w:szCs w:val="16"/>
          <w:lang w:val="pt-BR" w:eastAsia="en-US" w:bidi="ar-SA"/>
        </w:rPr>
        <w:t xml:space="preserve"> </w:t>
      </w:r>
      <w:r w:rsidR="00913DEE" w:rsidRPr="00EA68B3">
        <w:rPr>
          <w:rFonts w:asciiTheme="minorHAnsi" w:eastAsiaTheme="minorHAnsi" w:hAnsiTheme="minorHAnsi" w:cstheme="minorHAnsi"/>
          <w:sz w:val="16"/>
          <w:szCs w:val="16"/>
          <w:lang w:val="pt-BR" w:eastAsia="en-US" w:bidi="ar-SA"/>
        </w:rPr>
        <w:t>Prova de situação regular perante o Fundo de Garantia por Tempo de Serviço - FGTS (CRF);</w:t>
      </w:r>
    </w:p>
    <w:p w14:paraId="20935732" w14:textId="77777777" w:rsidR="009E54C7" w:rsidRPr="00EA68B3" w:rsidRDefault="009E54C7" w:rsidP="00EA68B3">
      <w:pPr>
        <w:ind w:left="567"/>
        <w:jc w:val="both"/>
        <w:rPr>
          <w:rFonts w:asciiTheme="minorHAnsi" w:eastAsiaTheme="minorHAnsi" w:hAnsiTheme="minorHAnsi" w:cstheme="minorHAnsi"/>
          <w:sz w:val="16"/>
          <w:szCs w:val="16"/>
          <w:lang w:val="pt-BR" w:eastAsia="en-US" w:bidi="ar-SA"/>
        </w:rPr>
      </w:pPr>
    </w:p>
    <w:p w14:paraId="4F84D0AF" w14:textId="77777777" w:rsidR="00B4281B" w:rsidRPr="00EA68B3" w:rsidRDefault="00F50B8C" w:rsidP="00EA68B3">
      <w:pPr>
        <w:ind w:left="567"/>
        <w:jc w:val="both"/>
        <w:rPr>
          <w:rFonts w:asciiTheme="minorHAnsi" w:eastAsiaTheme="minorHAnsi" w:hAnsiTheme="minorHAnsi" w:cstheme="minorHAnsi"/>
          <w:b/>
          <w:sz w:val="16"/>
          <w:szCs w:val="16"/>
          <w:lang w:val="pt-BR" w:eastAsia="en-US" w:bidi="ar-SA"/>
        </w:rPr>
      </w:pPr>
      <w:r w:rsidRPr="00EA68B3">
        <w:rPr>
          <w:rFonts w:asciiTheme="minorHAnsi" w:eastAsiaTheme="minorHAnsi" w:hAnsiTheme="minorHAnsi" w:cstheme="minorHAnsi"/>
          <w:b/>
          <w:sz w:val="16"/>
          <w:szCs w:val="16"/>
          <w:lang w:val="pt-BR" w:eastAsia="en-US" w:bidi="ar-SA"/>
        </w:rPr>
        <w:t>10.11</w:t>
      </w:r>
      <w:r w:rsidR="005A192B" w:rsidRPr="00EA68B3">
        <w:rPr>
          <w:rFonts w:asciiTheme="minorHAnsi" w:eastAsiaTheme="minorHAnsi" w:hAnsiTheme="minorHAnsi" w:cstheme="minorHAnsi"/>
          <w:b/>
          <w:sz w:val="16"/>
          <w:szCs w:val="16"/>
          <w:lang w:val="pt-BR" w:eastAsia="en-US" w:bidi="ar-SA"/>
        </w:rPr>
        <w:t>.4</w:t>
      </w:r>
      <w:r w:rsidR="00913DEE" w:rsidRPr="00EA68B3">
        <w:rPr>
          <w:rFonts w:asciiTheme="minorHAnsi" w:eastAsiaTheme="minorHAnsi" w:hAnsiTheme="minorHAnsi" w:cstheme="minorHAnsi"/>
          <w:sz w:val="16"/>
          <w:szCs w:val="16"/>
          <w:lang w:val="pt-BR" w:eastAsia="en-US" w:bidi="ar-SA"/>
        </w:rPr>
        <w:t xml:space="preserve"> Prova de inexistência de débitos inadimplidos perante a Justiça do Trabalho – Certidão Negativa de Débitos Trabalhista – CNDT (Lei nº 12.440/2011);</w:t>
      </w:r>
      <w:r w:rsidR="00B4281B" w:rsidRPr="00EA68B3">
        <w:rPr>
          <w:rFonts w:asciiTheme="minorHAnsi" w:eastAsiaTheme="minorHAnsi" w:hAnsiTheme="minorHAnsi" w:cstheme="minorHAnsi"/>
          <w:b/>
          <w:sz w:val="16"/>
          <w:szCs w:val="16"/>
          <w:lang w:val="pt-BR" w:eastAsia="en-US" w:bidi="ar-SA"/>
        </w:rPr>
        <w:t xml:space="preserve"> </w:t>
      </w:r>
    </w:p>
    <w:p w14:paraId="3546BA44" w14:textId="77777777" w:rsidR="00F57793" w:rsidRPr="00EA68B3" w:rsidRDefault="00F57793" w:rsidP="00EA68B3">
      <w:pPr>
        <w:jc w:val="both"/>
        <w:rPr>
          <w:rFonts w:asciiTheme="minorHAnsi" w:eastAsiaTheme="minorHAnsi" w:hAnsiTheme="minorHAnsi" w:cstheme="minorHAnsi"/>
          <w:b/>
          <w:sz w:val="16"/>
          <w:szCs w:val="16"/>
          <w:lang w:val="pt-BR" w:eastAsia="en-US" w:bidi="ar-SA"/>
        </w:rPr>
      </w:pPr>
    </w:p>
    <w:p w14:paraId="7564A3BB" w14:textId="77777777" w:rsidR="00F57793" w:rsidRPr="00EA68B3" w:rsidRDefault="00F50B8C" w:rsidP="00EA68B3">
      <w:pPr>
        <w:jc w:val="both"/>
        <w:rPr>
          <w:rFonts w:asciiTheme="minorHAnsi" w:eastAsiaTheme="minorHAnsi" w:hAnsiTheme="minorHAnsi" w:cstheme="minorHAnsi"/>
          <w:sz w:val="16"/>
          <w:szCs w:val="16"/>
          <w:u w:val="single"/>
          <w:lang w:val="pt-BR" w:eastAsia="en-US" w:bidi="ar-SA"/>
        </w:rPr>
      </w:pPr>
      <w:r w:rsidRPr="00EA68B3">
        <w:rPr>
          <w:rFonts w:asciiTheme="minorHAnsi" w:eastAsiaTheme="minorHAnsi" w:hAnsiTheme="minorHAnsi" w:cstheme="minorHAnsi"/>
          <w:b/>
          <w:sz w:val="16"/>
          <w:szCs w:val="16"/>
          <w:lang w:val="pt-BR" w:eastAsia="en-US" w:bidi="ar-SA"/>
        </w:rPr>
        <w:t>10.12</w:t>
      </w:r>
      <w:r w:rsidR="00F57793" w:rsidRPr="00EA68B3">
        <w:rPr>
          <w:rFonts w:asciiTheme="minorHAnsi" w:eastAsiaTheme="minorHAnsi" w:hAnsiTheme="minorHAnsi" w:cstheme="minorHAnsi"/>
          <w:b/>
          <w:sz w:val="16"/>
          <w:szCs w:val="16"/>
          <w:lang w:val="pt-BR" w:eastAsia="en-US" w:bidi="ar-SA"/>
        </w:rPr>
        <w:t xml:space="preserve"> </w:t>
      </w:r>
      <w:r w:rsidRPr="00EA68B3">
        <w:rPr>
          <w:rFonts w:asciiTheme="minorHAnsi" w:hAnsiTheme="minorHAnsi" w:cstheme="minorHAnsi"/>
          <w:b/>
          <w:sz w:val="16"/>
          <w:szCs w:val="16"/>
          <w:u w:val="single"/>
        </w:rPr>
        <w:t>QUALIFICAÇÃO ECONÔMICO-FINANCEIRA (Art. 69 da Lei Federal nº 14.133/2021):</w:t>
      </w:r>
    </w:p>
    <w:p w14:paraId="2682CAAA" w14:textId="77777777" w:rsidR="00B4281B" w:rsidRPr="00EA68B3" w:rsidRDefault="00F50B8C"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10.12</w:t>
      </w:r>
      <w:r w:rsidR="00F57793" w:rsidRPr="00EA68B3">
        <w:rPr>
          <w:rFonts w:asciiTheme="minorHAnsi" w:eastAsiaTheme="minorHAnsi" w:hAnsiTheme="minorHAnsi" w:cstheme="minorHAnsi"/>
          <w:b/>
          <w:sz w:val="16"/>
          <w:szCs w:val="16"/>
          <w:lang w:val="pt-BR" w:eastAsia="en-US" w:bidi="ar-SA"/>
        </w:rPr>
        <w:t>.1</w:t>
      </w:r>
      <w:r w:rsidR="00B4281B" w:rsidRPr="00EA68B3">
        <w:rPr>
          <w:rFonts w:asciiTheme="minorHAnsi" w:eastAsiaTheme="minorHAnsi" w:hAnsiTheme="minorHAnsi" w:cstheme="minorHAnsi"/>
          <w:b/>
          <w:sz w:val="16"/>
          <w:szCs w:val="16"/>
          <w:lang w:val="pt-BR" w:eastAsia="en-US" w:bidi="ar-SA"/>
        </w:rPr>
        <w:t xml:space="preserve"> </w:t>
      </w:r>
      <w:r w:rsidRPr="00EA68B3">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5A7C018B" w14:textId="77777777" w:rsidR="00AC3FD4" w:rsidRDefault="00AC3FD4" w:rsidP="00EA68B3">
      <w:pPr>
        <w:ind w:left="993"/>
        <w:jc w:val="both"/>
        <w:rPr>
          <w:rFonts w:asciiTheme="minorHAnsi" w:eastAsiaTheme="minorHAnsi" w:hAnsiTheme="minorHAnsi" w:cstheme="minorHAnsi"/>
          <w:b/>
          <w:sz w:val="16"/>
          <w:szCs w:val="16"/>
          <w:lang w:val="pt-BR" w:eastAsia="en-US" w:bidi="ar-SA"/>
        </w:rPr>
      </w:pPr>
    </w:p>
    <w:p w14:paraId="2A31A063" w14:textId="77777777" w:rsidR="00F50B8C" w:rsidRPr="00EA68B3" w:rsidRDefault="00F50B8C"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a) </w:t>
      </w:r>
      <w:r w:rsidRPr="00EA68B3">
        <w:rPr>
          <w:rFonts w:asciiTheme="minorHAnsi" w:eastAsiaTheme="minorHAnsi" w:hAnsiTheme="minorHAnsi" w:cstheme="minorHAnsi"/>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625422B6" w14:textId="77777777" w:rsidR="00AC3FD4" w:rsidRDefault="00AC3FD4" w:rsidP="00EA68B3">
      <w:pPr>
        <w:ind w:left="993"/>
        <w:jc w:val="both"/>
        <w:rPr>
          <w:rFonts w:asciiTheme="minorHAnsi" w:eastAsiaTheme="minorHAnsi" w:hAnsiTheme="minorHAnsi" w:cstheme="minorHAnsi"/>
          <w:b/>
          <w:sz w:val="16"/>
          <w:szCs w:val="16"/>
          <w:lang w:val="pt-BR" w:eastAsia="en-US" w:bidi="ar-SA"/>
        </w:rPr>
      </w:pPr>
    </w:p>
    <w:p w14:paraId="2F181664" w14:textId="77777777" w:rsidR="00B4281B" w:rsidRDefault="00F50B8C" w:rsidP="00EA68B3">
      <w:pPr>
        <w:ind w:left="993"/>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 xml:space="preserve">b) </w:t>
      </w:r>
      <w:r w:rsidRPr="00EA68B3">
        <w:rPr>
          <w:rFonts w:asciiTheme="minorHAnsi" w:eastAsiaTheme="minorHAnsi" w:hAnsiTheme="minorHAnsi" w:cstheme="minorHAnsi"/>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73FC4A64" w14:textId="77777777" w:rsidR="00081141" w:rsidRDefault="00081141" w:rsidP="00081141">
      <w:pPr>
        <w:jc w:val="both"/>
        <w:rPr>
          <w:rFonts w:asciiTheme="minorHAnsi" w:eastAsiaTheme="minorHAnsi" w:hAnsiTheme="minorHAnsi" w:cstheme="minorHAnsi"/>
          <w:b/>
          <w:sz w:val="16"/>
          <w:szCs w:val="16"/>
          <w:lang w:val="pt-BR" w:eastAsia="en-US" w:bidi="ar-SA"/>
        </w:rPr>
      </w:pPr>
    </w:p>
    <w:p w14:paraId="21A6049C" w14:textId="77777777" w:rsidR="00081141" w:rsidRPr="00087FEA" w:rsidRDefault="00081141" w:rsidP="00081141">
      <w:pPr>
        <w:adjustRightInd w:val="0"/>
        <w:ind w:left="567"/>
        <w:jc w:val="both"/>
        <w:rPr>
          <w:rFonts w:asciiTheme="minorHAnsi" w:hAnsiTheme="minorHAnsi" w:cstheme="minorHAnsi"/>
          <w:color w:val="000000"/>
          <w:sz w:val="16"/>
          <w:szCs w:val="16"/>
        </w:rPr>
      </w:pPr>
      <w:r w:rsidRPr="00087FEA">
        <w:rPr>
          <w:rFonts w:asciiTheme="minorHAnsi" w:eastAsiaTheme="minorHAnsi" w:hAnsiTheme="minorHAnsi" w:cstheme="minorHAnsi"/>
          <w:b/>
          <w:sz w:val="16"/>
          <w:szCs w:val="16"/>
          <w:lang w:val="pt-BR" w:eastAsia="en-US" w:bidi="ar-SA"/>
        </w:rPr>
        <w:t>10.12.2</w:t>
      </w:r>
      <w:r w:rsidRPr="00087FEA">
        <w:rPr>
          <w:rFonts w:asciiTheme="minorHAnsi" w:hAnsiTheme="minorHAnsi" w:cstheme="minorHAnsi"/>
          <w:sz w:val="16"/>
          <w:szCs w:val="16"/>
        </w:rPr>
        <w:t xml:space="preserve"> Conforme o </w:t>
      </w:r>
      <w:r w:rsidRPr="00087FEA">
        <w:rPr>
          <w:rFonts w:asciiTheme="minorHAnsi" w:hAnsiTheme="minorHAnsi" w:cstheme="minorHAnsi"/>
          <w:color w:val="000000"/>
          <w:sz w:val="16"/>
          <w:szCs w:val="16"/>
        </w:rPr>
        <w:t>Art. 69 da Lei 14.133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790B9243" w14:textId="77777777" w:rsidR="00081141" w:rsidRPr="00087FEA" w:rsidRDefault="00081141" w:rsidP="00081141">
      <w:pPr>
        <w:adjustRightInd w:val="0"/>
        <w:ind w:left="567"/>
        <w:jc w:val="both"/>
        <w:rPr>
          <w:rFonts w:asciiTheme="minorHAnsi" w:hAnsiTheme="minorHAnsi" w:cstheme="minorHAnsi"/>
          <w:sz w:val="16"/>
          <w:szCs w:val="16"/>
        </w:rPr>
      </w:pPr>
    </w:p>
    <w:p w14:paraId="4BF6FA04" w14:textId="77777777" w:rsidR="00081141" w:rsidRPr="00087FEA" w:rsidRDefault="00081141" w:rsidP="00081141">
      <w:pPr>
        <w:adjustRightInd w:val="0"/>
        <w:ind w:left="1440"/>
        <w:jc w:val="both"/>
        <w:rPr>
          <w:rFonts w:asciiTheme="minorHAnsi" w:hAnsiTheme="minorHAnsi" w:cstheme="minorHAnsi"/>
          <w:sz w:val="16"/>
          <w:szCs w:val="16"/>
        </w:rPr>
      </w:pPr>
      <w:r w:rsidRPr="00087FEA">
        <w:rPr>
          <w:rFonts w:asciiTheme="minorHAnsi" w:hAnsiTheme="minorHAnsi" w:cstheme="minorHAnsi"/>
          <w:b/>
          <w:sz w:val="16"/>
          <w:szCs w:val="16"/>
        </w:rPr>
        <w:t xml:space="preserve">10.12.2.1 </w:t>
      </w:r>
      <w:r w:rsidRPr="00087FEA">
        <w:rPr>
          <w:rFonts w:asciiTheme="minorHAnsi" w:hAnsiTheme="minorHAnsi" w:cstheme="minorHAnsi"/>
          <w:sz w:val="16"/>
          <w:szCs w:val="16"/>
        </w:rPr>
        <w:t xml:space="preserve">Balanço Patrimonial e demonstrações contábeis dos </w:t>
      </w:r>
      <w:r w:rsidRPr="00087FEA">
        <w:rPr>
          <w:rFonts w:asciiTheme="minorHAnsi" w:hAnsiTheme="minorHAnsi" w:cstheme="minorHAnsi"/>
          <w:b/>
          <w:sz w:val="16"/>
          <w:szCs w:val="16"/>
          <w:u w:val="single"/>
        </w:rPr>
        <w:t>02 ÚLTIMOS EXERCÍCIOS EXIGÍVEIS</w:t>
      </w:r>
      <w:r w:rsidRPr="00087FEA">
        <w:rPr>
          <w:rFonts w:asciiTheme="minorHAnsi" w:hAnsiTheme="minorHAnsi" w:cstheme="minorHAnsi"/>
          <w:sz w:val="16"/>
          <w:szCs w:val="16"/>
        </w:rPr>
        <w:t>, apresentados na forma da lei, assinado por profissional devidamente e regularmente habilitado (contador), registrado no Conselho Regional de Contabilidade – CRC, que comprovem a boa situação financeira da licitante, vedada a sua substituição por balancetes ou balanços provisórios, devendo conter: Balanço Patrimonial, Diário e DRE extraídos do Livro Diário devidamente autenticado na Junta Comercial com os Termos de abertura e encerramento, podendo ser substituido pelo Sped, desde que apresentado o diário, balanço Patrimonial, DRE, com termos de abertura e encerramento e os recibos de entrega.</w:t>
      </w:r>
    </w:p>
    <w:p w14:paraId="5CE25806" w14:textId="77777777" w:rsidR="00081141" w:rsidRPr="00087FEA" w:rsidRDefault="00081141" w:rsidP="00081141">
      <w:pPr>
        <w:adjustRightInd w:val="0"/>
        <w:ind w:left="1440"/>
        <w:jc w:val="both"/>
        <w:rPr>
          <w:rFonts w:asciiTheme="minorHAnsi" w:hAnsiTheme="minorHAnsi" w:cstheme="minorHAnsi"/>
          <w:sz w:val="16"/>
          <w:szCs w:val="16"/>
        </w:rPr>
      </w:pPr>
    </w:p>
    <w:p w14:paraId="7257BF95" w14:textId="77777777" w:rsidR="00081141" w:rsidRPr="00087FEA" w:rsidRDefault="00081141" w:rsidP="00081141">
      <w:pPr>
        <w:adjustRightInd w:val="0"/>
        <w:ind w:left="1440"/>
        <w:jc w:val="both"/>
        <w:rPr>
          <w:rFonts w:asciiTheme="minorHAnsi" w:hAnsiTheme="minorHAnsi" w:cstheme="minorHAnsi"/>
          <w:sz w:val="16"/>
          <w:szCs w:val="16"/>
        </w:rPr>
      </w:pPr>
      <w:r w:rsidRPr="00087FEA">
        <w:rPr>
          <w:rFonts w:asciiTheme="minorHAnsi" w:hAnsiTheme="minorHAnsi" w:cstheme="minorHAnsi"/>
          <w:b/>
          <w:sz w:val="16"/>
          <w:szCs w:val="16"/>
        </w:rPr>
        <w:t>10.12.2.2</w:t>
      </w:r>
      <w:r w:rsidRPr="00087FEA">
        <w:rPr>
          <w:rFonts w:asciiTheme="minorHAnsi" w:hAnsiTheme="minorHAnsi" w:cstheme="minorHAnsi"/>
          <w:sz w:val="16"/>
          <w:szCs w:val="16"/>
        </w:rPr>
        <w:t xml:space="preserve"> O Agente de contratação poderá solicitar do Contador Municipal ou outro Profissional Capacitado parecer da analise dos dados exigidos.</w:t>
      </w:r>
    </w:p>
    <w:p w14:paraId="2B5DBC6E" w14:textId="77777777" w:rsidR="00081141" w:rsidRPr="00087FEA" w:rsidRDefault="00081141" w:rsidP="00081141">
      <w:pPr>
        <w:adjustRightInd w:val="0"/>
        <w:jc w:val="both"/>
        <w:rPr>
          <w:rFonts w:asciiTheme="minorHAnsi" w:hAnsiTheme="minorHAnsi" w:cstheme="minorHAnsi"/>
          <w:b/>
          <w:sz w:val="16"/>
          <w:szCs w:val="16"/>
        </w:rPr>
      </w:pPr>
    </w:p>
    <w:p w14:paraId="461280D5" w14:textId="77777777" w:rsidR="00081141" w:rsidRPr="00087FEA" w:rsidRDefault="00081141" w:rsidP="00081141">
      <w:pPr>
        <w:pStyle w:val="PargrafodaLista"/>
        <w:numPr>
          <w:ilvl w:val="0"/>
          <w:numId w:val="19"/>
        </w:numPr>
        <w:adjustRightInd w:val="0"/>
        <w:rPr>
          <w:rFonts w:asciiTheme="minorHAnsi" w:hAnsiTheme="minorHAnsi" w:cstheme="minorHAnsi"/>
          <w:sz w:val="16"/>
          <w:szCs w:val="16"/>
        </w:rPr>
      </w:pPr>
      <w:r w:rsidRPr="00087FEA">
        <w:rPr>
          <w:rFonts w:asciiTheme="minorHAnsi" w:hAnsiTheme="minorHAnsi" w:cstheme="minorHAnsi"/>
          <w:sz w:val="16"/>
          <w:szCs w:val="16"/>
        </w:rPr>
        <w:t xml:space="preserve">Serão considerados e aceitos, na forma da lei, o balanço patrimonial e demonstrações contábeis assim apresentados: </w:t>
      </w:r>
    </w:p>
    <w:p w14:paraId="4EE5400C" w14:textId="77777777" w:rsidR="00081141" w:rsidRPr="00087FEA" w:rsidRDefault="00081141" w:rsidP="00081141">
      <w:pPr>
        <w:pStyle w:val="PargrafodaLista"/>
        <w:adjustRightInd w:val="0"/>
        <w:ind w:left="927"/>
        <w:rPr>
          <w:rFonts w:asciiTheme="minorHAnsi" w:hAnsiTheme="minorHAnsi" w:cstheme="minorHAnsi"/>
          <w:sz w:val="16"/>
          <w:szCs w:val="16"/>
        </w:rPr>
      </w:pPr>
    </w:p>
    <w:p w14:paraId="4BD6EFF0" w14:textId="77777777" w:rsidR="00081141" w:rsidRPr="00087FEA" w:rsidRDefault="00081141" w:rsidP="0008114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 xml:space="preserve">a.1.) Sociedades regidas pela Lei nº 6.404/76 (Sociedade Anônima – S/A):  </w:t>
      </w:r>
      <w:r w:rsidRPr="00087FEA">
        <w:rPr>
          <w:rFonts w:asciiTheme="minorHAnsi" w:hAnsiTheme="minorHAnsi" w:cstheme="minorHAnsi"/>
          <w:sz w:val="16"/>
          <w:szCs w:val="16"/>
        </w:rPr>
        <w:t>o balanço patrimonial e demonstrações contábeis deverão ser publicados em jornal de grande circulação; e fotocópia do livro Diário (Balanço Patrimonial e das Demonstrações Contábeis) inclusive com os Termos de Abertura e de Encerramento, com registro na Junta Comercial da sede ou domicílio da licitante.  Para as sociedades anônimas de capital fechado, será exigido apenas o registro quando for dispensada a exigência da publicação, nos termos do art. 294, III, da Lei nº 6.404/76;</w:t>
      </w:r>
    </w:p>
    <w:p w14:paraId="0FBFB364" w14:textId="77777777" w:rsidR="00081141" w:rsidRPr="00087FEA" w:rsidRDefault="00081141" w:rsidP="00081141">
      <w:pPr>
        <w:pStyle w:val="PargrafodaLista"/>
        <w:adjustRightInd w:val="0"/>
        <w:ind w:left="927"/>
        <w:rPr>
          <w:rFonts w:asciiTheme="minorHAnsi" w:hAnsiTheme="minorHAnsi" w:cstheme="minorHAnsi"/>
          <w:b/>
          <w:sz w:val="16"/>
          <w:szCs w:val="16"/>
        </w:rPr>
      </w:pPr>
    </w:p>
    <w:p w14:paraId="4851B7B4" w14:textId="77777777" w:rsidR="00081141" w:rsidRPr="00087FEA" w:rsidRDefault="00081141" w:rsidP="0008114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lastRenderedPageBreak/>
        <w:t>a.2.)</w:t>
      </w:r>
      <w:r w:rsidRPr="00087FEA">
        <w:rPr>
          <w:rFonts w:asciiTheme="minorHAnsi" w:hAnsiTheme="minorHAnsi" w:cstheme="minorHAnsi"/>
          <w:sz w:val="16"/>
          <w:szCs w:val="16"/>
        </w:rPr>
        <w:t xml:space="preserve"> </w:t>
      </w:r>
      <w:r w:rsidRPr="00087FEA">
        <w:rPr>
          <w:rFonts w:asciiTheme="minorHAnsi" w:hAnsiTheme="minorHAnsi" w:cstheme="minorHAnsi"/>
          <w:b/>
          <w:sz w:val="16"/>
          <w:szCs w:val="16"/>
        </w:rPr>
        <w:t xml:space="preserve">Demais empresas: </w:t>
      </w:r>
      <w:r w:rsidRPr="00087FEA">
        <w:rPr>
          <w:rFonts w:asciiTheme="minorHAnsi" w:hAnsiTheme="minorHAnsi" w:cstheme="minorHAnsi"/>
          <w:sz w:val="16"/>
          <w:szCs w:val="16"/>
        </w:rPr>
        <w:t>fotocópia do livro Diário (Balanço Patrimonial e das Demonstrações Contábeis) inclusive com os Termos de Abertura e de Encerramento, devidamente autenticado na Junta Comercial da sede ou domicílio da licitante ou em outro Órgão equivalente. Em caso de apresentação por meio do sistema público de escrituração digital - SPED, a comprovação da autenticação dos livros será pelo recibo de entrega emitido pelo SPED, de acordo com o regulamento em vigor.</w:t>
      </w:r>
    </w:p>
    <w:p w14:paraId="02014CF6" w14:textId="77777777" w:rsidR="00081141" w:rsidRPr="00087FEA" w:rsidRDefault="00081141" w:rsidP="00081141">
      <w:pPr>
        <w:pStyle w:val="PargrafodaLista"/>
        <w:adjustRightInd w:val="0"/>
        <w:ind w:left="927"/>
        <w:rPr>
          <w:rFonts w:asciiTheme="minorHAnsi" w:hAnsiTheme="minorHAnsi" w:cstheme="minorHAnsi"/>
          <w:sz w:val="16"/>
          <w:szCs w:val="16"/>
        </w:rPr>
      </w:pPr>
    </w:p>
    <w:p w14:paraId="06F2214F" w14:textId="77777777" w:rsidR="00081141" w:rsidRPr="00087FEA" w:rsidRDefault="00081141" w:rsidP="00081141">
      <w:pPr>
        <w:pStyle w:val="PargrafodaLista"/>
        <w:adjustRightInd w:val="0"/>
        <w:ind w:left="927"/>
        <w:rPr>
          <w:rFonts w:asciiTheme="minorHAnsi" w:hAnsiTheme="minorHAnsi" w:cstheme="minorHAnsi"/>
          <w:b/>
          <w:sz w:val="16"/>
          <w:szCs w:val="16"/>
        </w:rPr>
      </w:pPr>
      <w:r w:rsidRPr="00087FEA">
        <w:rPr>
          <w:rFonts w:asciiTheme="minorHAnsi" w:hAnsiTheme="minorHAnsi" w:cstheme="minorHAnsi"/>
          <w:b/>
          <w:sz w:val="16"/>
          <w:szCs w:val="16"/>
        </w:rPr>
        <w:t>a.3.)</w:t>
      </w:r>
      <w:r w:rsidRPr="00087FEA">
        <w:rPr>
          <w:rFonts w:asciiTheme="minorHAnsi" w:hAnsiTheme="minorHAnsi" w:cstheme="minorHAnsi"/>
          <w:sz w:val="16"/>
          <w:szCs w:val="16"/>
        </w:rPr>
        <w:t xml:space="preserve"> </w:t>
      </w:r>
      <w:r w:rsidRPr="00087FEA">
        <w:rPr>
          <w:rFonts w:asciiTheme="minorHAnsi" w:hAnsiTheme="minorHAnsi" w:cstheme="minorHAnsi"/>
          <w:b/>
          <w:sz w:val="16"/>
          <w:szCs w:val="16"/>
        </w:rPr>
        <w:t>A empresa criada no exercício em curso</w:t>
      </w:r>
      <w:r w:rsidRPr="00087FEA">
        <w:rPr>
          <w:rFonts w:asciiTheme="minorHAnsi" w:hAnsiTheme="minorHAnsi" w:cstheme="minorHAnsi"/>
          <w:sz w:val="16"/>
          <w:szCs w:val="16"/>
        </w:rPr>
        <w:t xml:space="preserve">: fotocópia do Balanço de Abertura, devidamente registrado na Junta comercial da sede ou domicílio da licitante. </w:t>
      </w:r>
    </w:p>
    <w:p w14:paraId="11F48010" w14:textId="77777777" w:rsidR="00081141" w:rsidRPr="00087FEA" w:rsidRDefault="00081141" w:rsidP="00081141">
      <w:pPr>
        <w:pStyle w:val="PargrafodaLista"/>
        <w:adjustRightInd w:val="0"/>
        <w:ind w:left="927"/>
        <w:rPr>
          <w:rFonts w:asciiTheme="minorHAnsi" w:hAnsiTheme="minorHAnsi" w:cstheme="minorHAnsi"/>
          <w:b/>
          <w:sz w:val="16"/>
          <w:szCs w:val="16"/>
        </w:rPr>
      </w:pPr>
    </w:p>
    <w:p w14:paraId="6BE19E4C" w14:textId="77777777" w:rsidR="00081141" w:rsidRPr="00087FEA" w:rsidRDefault="00081141" w:rsidP="00081141">
      <w:pPr>
        <w:pStyle w:val="PargrafodaLista"/>
        <w:numPr>
          <w:ilvl w:val="0"/>
          <w:numId w:val="19"/>
        </w:numPr>
        <w:adjustRightInd w:val="0"/>
        <w:rPr>
          <w:rFonts w:asciiTheme="minorHAnsi" w:hAnsiTheme="minorHAnsi" w:cstheme="minorHAnsi"/>
          <w:sz w:val="16"/>
          <w:szCs w:val="16"/>
        </w:rPr>
      </w:pPr>
      <w:r w:rsidRPr="00087FEA">
        <w:rPr>
          <w:rFonts w:asciiTheme="minorHAnsi" w:hAnsiTheme="minorHAnsi" w:cstheme="minorHAnsi"/>
          <w:sz w:val="16"/>
          <w:szCs w:val="16"/>
        </w:rPr>
        <w:t xml:space="preserve">A comprovação da boa situação financeira da licitante será atestada por DOCUMENTO/ DECLARAÇÃO assinado por profissional legalmente habilitado demonstrando e atestando que a empresa apresenta “Índice de Liquidez Geral (LG)”, “Índice de Solvência Geral (SG)” e “Índice de Liquidez Corrente (LC)”, </w:t>
      </w:r>
      <w:r w:rsidRPr="00087FEA">
        <w:rPr>
          <w:rFonts w:asciiTheme="minorHAnsi" w:hAnsiTheme="minorHAnsi" w:cstheme="minorHAnsi"/>
          <w:b/>
          <w:sz w:val="16"/>
          <w:szCs w:val="16"/>
        </w:rPr>
        <w:t>maiores que 1 (um)</w:t>
      </w:r>
      <w:r w:rsidRPr="00087FEA">
        <w:rPr>
          <w:rFonts w:asciiTheme="minorHAnsi" w:hAnsiTheme="minorHAnsi" w:cstheme="minorHAnsi"/>
          <w:sz w:val="16"/>
          <w:szCs w:val="16"/>
        </w:rPr>
        <w:t>, resultantes da aplicação das fórmulas abaixo, com os valores extraídos de seu balanço patrimonial:</w:t>
      </w:r>
    </w:p>
    <w:p w14:paraId="4982B8EA" w14:textId="77777777" w:rsidR="00081141" w:rsidRPr="00087FEA" w:rsidRDefault="00081141" w:rsidP="00081141">
      <w:pPr>
        <w:pStyle w:val="SemEspaamento"/>
        <w:ind w:left="1134"/>
        <w:jc w:val="both"/>
        <w:rPr>
          <w:rFonts w:asciiTheme="minorHAnsi" w:hAnsiTheme="minorHAnsi" w:cstheme="minorHAnsi"/>
          <w:sz w:val="16"/>
          <w:szCs w:val="16"/>
        </w:rPr>
      </w:pPr>
    </w:p>
    <w:tbl>
      <w:tblPr>
        <w:tblW w:w="0" w:type="auto"/>
        <w:tblInd w:w="2835" w:type="dxa"/>
        <w:tblLayout w:type="fixed"/>
        <w:tblLook w:val="0000" w:firstRow="0" w:lastRow="0" w:firstColumn="0" w:lastColumn="0" w:noHBand="0" w:noVBand="0"/>
      </w:tblPr>
      <w:tblGrid>
        <w:gridCol w:w="645"/>
        <w:gridCol w:w="11"/>
        <w:gridCol w:w="22"/>
        <w:gridCol w:w="4136"/>
        <w:gridCol w:w="22"/>
        <w:gridCol w:w="92"/>
      </w:tblGrid>
      <w:tr w:rsidR="00081141" w:rsidRPr="00087FEA" w14:paraId="19403BE3" w14:textId="77777777" w:rsidTr="00B24C70">
        <w:trPr>
          <w:gridAfter w:val="2"/>
          <w:wAfter w:w="114" w:type="dxa"/>
        </w:trPr>
        <w:tc>
          <w:tcPr>
            <w:tcW w:w="656" w:type="dxa"/>
            <w:gridSpan w:val="2"/>
            <w:vMerge w:val="restart"/>
            <w:tcBorders>
              <w:bottom w:val="single" w:sz="4" w:space="0" w:color="000000"/>
            </w:tcBorders>
            <w:shd w:val="clear" w:color="auto" w:fill="auto"/>
            <w:vAlign w:val="center"/>
          </w:tcPr>
          <w:p w14:paraId="36FCCF70"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LG =</w:t>
            </w:r>
          </w:p>
        </w:tc>
        <w:tc>
          <w:tcPr>
            <w:tcW w:w="4158" w:type="dxa"/>
            <w:gridSpan w:val="2"/>
            <w:tcBorders>
              <w:bottom w:val="single" w:sz="4" w:space="0" w:color="000000"/>
            </w:tcBorders>
            <w:shd w:val="clear" w:color="auto" w:fill="auto"/>
            <w:vAlign w:val="center"/>
          </w:tcPr>
          <w:p w14:paraId="1BAEBAC8"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Circulante + Realizável a Longo Prazo</w:t>
            </w:r>
          </w:p>
        </w:tc>
      </w:tr>
      <w:tr w:rsidR="00081141" w:rsidRPr="00087FEA" w14:paraId="700D9C2E" w14:textId="77777777" w:rsidTr="00B24C70">
        <w:trPr>
          <w:gridAfter w:val="2"/>
          <w:wAfter w:w="114" w:type="dxa"/>
        </w:trPr>
        <w:tc>
          <w:tcPr>
            <w:tcW w:w="656" w:type="dxa"/>
            <w:gridSpan w:val="2"/>
            <w:vMerge/>
            <w:tcBorders>
              <w:top w:val="single" w:sz="4" w:space="0" w:color="000000"/>
            </w:tcBorders>
            <w:shd w:val="clear" w:color="auto" w:fill="auto"/>
            <w:vAlign w:val="center"/>
          </w:tcPr>
          <w:p w14:paraId="504633E7" w14:textId="77777777" w:rsidR="00081141" w:rsidRPr="00087FEA" w:rsidRDefault="00081141" w:rsidP="00B24C70">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304206DA"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 + Exigível a Longo Prazo</w:t>
            </w:r>
          </w:p>
        </w:tc>
      </w:tr>
      <w:tr w:rsidR="00081141" w:rsidRPr="00087FEA" w14:paraId="64D1EA64" w14:textId="77777777" w:rsidTr="00B24C70">
        <w:trPr>
          <w:gridAfter w:val="1"/>
          <w:wAfter w:w="92" w:type="dxa"/>
        </w:trPr>
        <w:tc>
          <w:tcPr>
            <w:tcW w:w="678" w:type="dxa"/>
            <w:gridSpan w:val="3"/>
            <w:vMerge w:val="restart"/>
            <w:tcBorders>
              <w:bottom w:val="single" w:sz="4" w:space="0" w:color="000000"/>
            </w:tcBorders>
            <w:shd w:val="clear" w:color="auto" w:fill="auto"/>
            <w:vAlign w:val="center"/>
          </w:tcPr>
          <w:p w14:paraId="552D7963"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SG =</w:t>
            </w:r>
          </w:p>
        </w:tc>
        <w:tc>
          <w:tcPr>
            <w:tcW w:w="4158" w:type="dxa"/>
            <w:gridSpan w:val="2"/>
            <w:tcBorders>
              <w:bottom w:val="single" w:sz="4" w:space="0" w:color="000000"/>
            </w:tcBorders>
            <w:shd w:val="clear" w:color="auto" w:fill="auto"/>
            <w:vAlign w:val="center"/>
          </w:tcPr>
          <w:p w14:paraId="4C969B5D" w14:textId="77777777" w:rsidR="00081141" w:rsidRPr="00087FEA" w:rsidRDefault="00081141" w:rsidP="00B24C70">
            <w:pPr>
              <w:snapToGrid w:val="0"/>
              <w:jc w:val="center"/>
              <w:rPr>
                <w:rFonts w:asciiTheme="minorHAnsi" w:hAnsiTheme="minorHAnsi" w:cstheme="minorHAnsi"/>
                <w:color w:val="000000"/>
                <w:sz w:val="16"/>
                <w:szCs w:val="16"/>
              </w:rPr>
            </w:pPr>
          </w:p>
          <w:p w14:paraId="48D314CD"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Total</w:t>
            </w:r>
          </w:p>
        </w:tc>
      </w:tr>
      <w:tr w:rsidR="00081141" w:rsidRPr="00087FEA" w14:paraId="1588E182" w14:textId="77777777" w:rsidTr="00B24C70">
        <w:trPr>
          <w:gridAfter w:val="1"/>
          <w:wAfter w:w="92" w:type="dxa"/>
        </w:trPr>
        <w:tc>
          <w:tcPr>
            <w:tcW w:w="678" w:type="dxa"/>
            <w:gridSpan w:val="3"/>
            <w:vMerge/>
            <w:tcBorders>
              <w:top w:val="single" w:sz="4" w:space="0" w:color="000000"/>
            </w:tcBorders>
            <w:shd w:val="clear" w:color="auto" w:fill="auto"/>
            <w:vAlign w:val="center"/>
          </w:tcPr>
          <w:p w14:paraId="6419EA13" w14:textId="77777777" w:rsidR="00081141" w:rsidRPr="00087FEA" w:rsidRDefault="00081141" w:rsidP="00B24C70">
            <w:pPr>
              <w:snapToGrid w:val="0"/>
              <w:jc w:val="center"/>
              <w:rPr>
                <w:rFonts w:asciiTheme="minorHAnsi" w:hAnsiTheme="minorHAnsi" w:cstheme="minorHAnsi"/>
                <w:color w:val="000000"/>
                <w:sz w:val="16"/>
                <w:szCs w:val="16"/>
              </w:rPr>
            </w:pPr>
          </w:p>
        </w:tc>
        <w:tc>
          <w:tcPr>
            <w:tcW w:w="4158" w:type="dxa"/>
            <w:gridSpan w:val="2"/>
            <w:tcBorders>
              <w:top w:val="single" w:sz="4" w:space="0" w:color="000000"/>
            </w:tcBorders>
            <w:shd w:val="clear" w:color="auto" w:fill="auto"/>
            <w:vAlign w:val="center"/>
          </w:tcPr>
          <w:p w14:paraId="5135BC62"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 + Exigível a Longo Prazo</w:t>
            </w:r>
          </w:p>
        </w:tc>
      </w:tr>
      <w:tr w:rsidR="00081141" w:rsidRPr="00087FEA" w14:paraId="6CB2795C" w14:textId="77777777" w:rsidTr="00B24C70">
        <w:tc>
          <w:tcPr>
            <w:tcW w:w="645" w:type="dxa"/>
            <w:vMerge w:val="restart"/>
            <w:shd w:val="clear" w:color="auto" w:fill="auto"/>
            <w:vAlign w:val="center"/>
          </w:tcPr>
          <w:p w14:paraId="3F3FECE7"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LC =</w:t>
            </w:r>
          </w:p>
        </w:tc>
        <w:tc>
          <w:tcPr>
            <w:tcW w:w="4283" w:type="dxa"/>
            <w:gridSpan w:val="5"/>
            <w:tcBorders>
              <w:bottom w:val="single" w:sz="4" w:space="0" w:color="auto"/>
            </w:tcBorders>
            <w:shd w:val="clear" w:color="auto" w:fill="auto"/>
            <w:vAlign w:val="center"/>
          </w:tcPr>
          <w:p w14:paraId="127027FF" w14:textId="77777777" w:rsidR="00081141" w:rsidRPr="00087FEA" w:rsidRDefault="00081141" w:rsidP="00B24C70">
            <w:pPr>
              <w:snapToGrid w:val="0"/>
              <w:jc w:val="center"/>
              <w:rPr>
                <w:rFonts w:asciiTheme="minorHAnsi" w:hAnsiTheme="minorHAnsi" w:cstheme="minorHAnsi"/>
                <w:color w:val="000000"/>
                <w:sz w:val="16"/>
                <w:szCs w:val="16"/>
              </w:rPr>
            </w:pPr>
          </w:p>
          <w:p w14:paraId="73BB1F73"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Ativo Circulante</w:t>
            </w:r>
          </w:p>
        </w:tc>
      </w:tr>
      <w:tr w:rsidR="00081141" w:rsidRPr="00087FEA" w14:paraId="5E662F2A" w14:textId="77777777" w:rsidTr="00B24C70">
        <w:trPr>
          <w:trHeight w:val="230"/>
        </w:trPr>
        <w:tc>
          <w:tcPr>
            <w:tcW w:w="645" w:type="dxa"/>
            <w:vMerge/>
            <w:shd w:val="clear" w:color="auto" w:fill="auto"/>
            <w:vAlign w:val="center"/>
          </w:tcPr>
          <w:p w14:paraId="15E69E8F" w14:textId="77777777" w:rsidR="00081141" w:rsidRPr="00087FEA" w:rsidRDefault="00081141" w:rsidP="00B24C70">
            <w:pPr>
              <w:snapToGrid w:val="0"/>
              <w:jc w:val="center"/>
              <w:rPr>
                <w:rFonts w:asciiTheme="minorHAnsi" w:hAnsiTheme="minorHAnsi" w:cstheme="minorHAnsi"/>
                <w:color w:val="000000"/>
                <w:sz w:val="16"/>
                <w:szCs w:val="16"/>
              </w:rPr>
            </w:pPr>
          </w:p>
        </w:tc>
        <w:tc>
          <w:tcPr>
            <w:tcW w:w="4283" w:type="dxa"/>
            <w:gridSpan w:val="5"/>
            <w:shd w:val="clear" w:color="auto" w:fill="auto"/>
          </w:tcPr>
          <w:p w14:paraId="4B5D8939" w14:textId="77777777" w:rsidR="00081141" w:rsidRPr="00087FEA" w:rsidRDefault="00081141" w:rsidP="00B24C70">
            <w:pPr>
              <w:snapToGrid w:val="0"/>
              <w:jc w:val="center"/>
              <w:rPr>
                <w:rFonts w:asciiTheme="minorHAnsi" w:hAnsiTheme="minorHAnsi" w:cstheme="minorHAnsi"/>
                <w:color w:val="000000"/>
                <w:sz w:val="16"/>
                <w:szCs w:val="16"/>
              </w:rPr>
            </w:pPr>
            <w:r w:rsidRPr="00087FEA">
              <w:rPr>
                <w:rFonts w:asciiTheme="minorHAnsi" w:hAnsiTheme="minorHAnsi" w:cstheme="minorHAnsi"/>
                <w:color w:val="000000"/>
                <w:sz w:val="16"/>
                <w:szCs w:val="16"/>
              </w:rPr>
              <w:t>Passivo Circulante</w:t>
            </w:r>
          </w:p>
        </w:tc>
      </w:tr>
    </w:tbl>
    <w:p w14:paraId="112C47D6" w14:textId="77777777" w:rsidR="00081141" w:rsidRPr="00087FEA" w:rsidRDefault="00081141" w:rsidP="00081141">
      <w:pPr>
        <w:pStyle w:val="PargrafodaLista"/>
        <w:adjustRightInd w:val="0"/>
        <w:ind w:left="927"/>
        <w:rPr>
          <w:rFonts w:asciiTheme="minorHAnsi" w:hAnsiTheme="minorHAnsi" w:cstheme="minorHAnsi"/>
          <w:b/>
          <w:sz w:val="16"/>
          <w:szCs w:val="16"/>
        </w:rPr>
      </w:pPr>
    </w:p>
    <w:p w14:paraId="6ACC8D98" w14:textId="77777777" w:rsidR="00081141" w:rsidRPr="00087FEA" w:rsidRDefault="00081141" w:rsidP="0008114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b.1)</w:t>
      </w:r>
      <w:r w:rsidRPr="00087FEA">
        <w:rPr>
          <w:rFonts w:asciiTheme="minorHAnsi" w:hAnsiTheme="minorHAnsi" w:cstheme="minorHAnsi"/>
          <w:sz w:val="16"/>
          <w:szCs w:val="16"/>
        </w:rPr>
        <w:t xml:space="preserve"> Para fins de cálculo dos índices referidos anteriormente, as licitantes deverão utilizar duas casas após a vírgula, desconsiderando-se as demais, sem arredondamento; </w:t>
      </w:r>
    </w:p>
    <w:p w14:paraId="4460EA8B" w14:textId="77777777" w:rsidR="00081141" w:rsidRPr="00087FEA" w:rsidRDefault="00081141" w:rsidP="00081141">
      <w:pPr>
        <w:pStyle w:val="PargrafodaLista"/>
        <w:adjustRightInd w:val="0"/>
        <w:ind w:left="927"/>
        <w:rPr>
          <w:rFonts w:asciiTheme="minorHAnsi" w:hAnsiTheme="minorHAnsi" w:cstheme="minorHAnsi"/>
          <w:b/>
          <w:sz w:val="16"/>
          <w:szCs w:val="16"/>
        </w:rPr>
      </w:pPr>
    </w:p>
    <w:p w14:paraId="5512A6BE" w14:textId="77777777" w:rsidR="00081141" w:rsidRPr="00087FEA" w:rsidRDefault="00081141" w:rsidP="00081141">
      <w:pPr>
        <w:pStyle w:val="PargrafodaLista"/>
        <w:adjustRightInd w:val="0"/>
        <w:ind w:left="927"/>
        <w:rPr>
          <w:rFonts w:asciiTheme="minorHAnsi" w:hAnsiTheme="minorHAnsi" w:cstheme="minorHAnsi"/>
          <w:sz w:val="16"/>
          <w:szCs w:val="16"/>
        </w:rPr>
      </w:pPr>
      <w:r w:rsidRPr="00087FEA">
        <w:rPr>
          <w:rFonts w:asciiTheme="minorHAnsi" w:hAnsiTheme="minorHAnsi" w:cstheme="minorHAnsi"/>
          <w:b/>
          <w:sz w:val="16"/>
          <w:szCs w:val="16"/>
        </w:rPr>
        <w:t>b.2)</w:t>
      </w:r>
      <w:r w:rsidRPr="00087FEA">
        <w:rPr>
          <w:rFonts w:asciiTheme="minorHAnsi" w:hAnsiTheme="minorHAnsi" w:cstheme="minorHAnsi"/>
          <w:sz w:val="16"/>
          <w:szCs w:val="16"/>
        </w:rPr>
        <w:t xml:space="preserve"> As fórmulas acima apontadas deverão estar devidamente aplicadas em memorial de cálculos juntado ao balanço, devidamente assinado pelo contador da licitante; </w:t>
      </w:r>
    </w:p>
    <w:p w14:paraId="4793B578" w14:textId="77777777" w:rsidR="00081141" w:rsidRPr="00087FEA" w:rsidRDefault="00081141" w:rsidP="00081141">
      <w:pPr>
        <w:pStyle w:val="PargrafodaLista"/>
        <w:adjustRightInd w:val="0"/>
        <w:ind w:left="927"/>
        <w:rPr>
          <w:rFonts w:asciiTheme="minorHAnsi" w:hAnsiTheme="minorHAnsi" w:cstheme="minorHAnsi"/>
          <w:b/>
          <w:sz w:val="16"/>
          <w:szCs w:val="16"/>
        </w:rPr>
      </w:pPr>
    </w:p>
    <w:p w14:paraId="30BEC55B" w14:textId="08A58C65" w:rsidR="00081141" w:rsidRPr="00EA68B3" w:rsidRDefault="00081141" w:rsidP="00081141">
      <w:pPr>
        <w:jc w:val="both"/>
        <w:rPr>
          <w:rFonts w:asciiTheme="minorHAnsi" w:eastAsiaTheme="minorHAnsi" w:hAnsiTheme="minorHAnsi" w:cstheme="minorHAnsi"/>
          <w:sz w:val="16"/>
          <w:szCs w:val="16"/>
          <w:lang w:val="pt-BR" w:eastAsia="en-US" w:bidi="ar-SA"/>
        </w:rPr>
      </w:pPr>
      <w:r w:rsidRPr="00087FEA">
        <w:rPr>
          <w:rFonts w:asciiTheme="minorHAnsi" w:hAnsiTheme="minorHAnsi" w:cstheme="minorHAnsi"/>
          <w:b/>
          <w:sz w:val="16"/>
          <w:szCs w:val="16"/>
        </w:rPr>
        <w:t>10.12.3 JUSTIFICATIVA PARA APLICAÇÃO DE INDICES CONTÁBEIS:</w:t>
      </w:r>
      <w:r w:rsidRPr="00087FEA">
        <w:rPr>
          <w:rFonts w:asciiTheme="minorHAnsi" w:hAnsiTheme="minorHAnsi" w:cstheme="minorHAnsi"/>
          <w:sz w:val="16"/>
          <w:szCs w:val="16"/>
        </w:rPr>
        <w:t xml:space="preserve"> com o fim de avaliar a capacidade financeira dos licitantes, levando-se em conta as restrições impostas pela nova Lei de Licitações (Lei nº.14.133/2021) e de forma a padronizar a aplicação dos índices contábeis atendidas a Classificação Nacional de Atividades Econômicas – CNAE do IBGE, visando ainda garantir o princípio da Isonomia inerente aos Processos Licitatórios, bem como garantir o desempenho da satisfatória execução do objeto contratado, atendendo a vedação de exigência de índices e valores não usualmente adotados para a correta avaliação financeira suficiente ao cumprimento das obrigações decorrentes da licitação.</w:t>
      </w:r>
    </w:p>
    <w:p w14:paraId="4A1FC089" w14:textId="77777777" w:rsidR="002D1563" w:rsidRPr="00EA68B3" w:rsidRDefault="002D1563" w:rsidP="00EA68B3">
      <w:pPr>
        <w:jc w:val="both"/>
        <w:rPr>
          <w:rFonts w:asciiTheme="minorHAnsi" w:eastAsiaTheme="minorHAnsi" w:hAnsiTheme="minorHAnsi" w:cstheme="minorHAnsi"/>
          <w:b/>
          <w:sz w:val="16"/>
          <w:szCs w:val="16"/>
          <w:lang w:val="pt-BR" w:eastAsia="en-US" w:bidi="ar-SA"/>
        </w:rPr>
      </w:pPr>
    </w:p>
    <w:p w14:paraId="63C8311D" w14:textId="77777777" w:rsidR="00B4281B" w:rsidRPr="00EA68B3" w:rsidRDefault="00D856FD" w:rsidP="00EA68B3">
      <w:pPr>
        <w:jc w:val="both"/>
        <w:rPr>
          <w:rFonts w:asciiTheme="minorHAnsi" w:eastAsiaTheme="minorHAnsi" w:hAnsiTheme="minorHAnsi" w:cstheme="minorHAnsi"/>
          <w:b/>
          <w:sz w:val="16"/>
          <w:szCs w:val="16"/>
          <w:u w:val="single"/>
          <w:lang w:val="pt-BR" w:eastAsia="en-US" w:bidi="ar-SA"/>
        </w:rPr>
      </w:pPr>
      <w:r w:rsidRPr="00EA68B3">
        <w:rPr>
          <w:rFonts w:asciiTheme="minorHAnsi" w:eastAsiaTheme="minorHAnsi" w:hAnsiTheme="minorHAnsi" w:cstheme="minorHAnsi"/>
          <w:b/>
          <w:sz w:val="16"/>
          <w:szCs w:val="16"/>
          <w:lang w:val="pt-BR" w:eastAsia="en-US" w:bidi="ar-SA"/>
        </w:rPr>
        <w:t>10.</w:t>
      </w:r>
      <w:r w:rsidR="00552A75" w:rsidRPr="00EA68B3">
        <w:rPr>
          <w:rFonts w:asciiTheme="minorHAnsi" w:eastAsiaTheme="minorHAnsi" w:hAnsiTheme="minorHAnsi" w:cstheme="minorHAnsi"/>
          <w:b/>
          <w:sz w:val="16"/>
          <w:szCs w:val="16"/>
          <w:lang w:val="pt-BR" w:eastAsia="en-US" w:bidi="ar-SA"/>
        </w:rPr>
        <w:t>13</w:t>
      </w:r>
      <w:r w:rsidR="00B4281B" w:rsidRPr="00EA68B3">
        <w:rPr>
          <w:rFonts w:asciiTheme="minorHAnsi" w:eastAsiaTheme="minorHAnsi" w:hAnsiTheme="minorHAnsi" w:cstheme="minorHAnsi"/>
          <w:b/>
          <w:sz w:val="16"/>
          <w:szCs w:val="16"/>
          <w:lang w:val="pt-BR" w:eastAsia="en-US" w:bidi="ar-SA"/>
        </w:rPr>
        <w:t xml:space="preserve"> </w:t>
      </w:r>
      <w:r w:rsidR="00552A75" w:rsidRPr="00EA68B3">
        <w:rPr>
          <w:rFonts w:asciiTheme="minorHAnsi" w:eastAsiaTheme="minorHAnsi" w:hAnsiTheme="minorHAnsi" w:cstheme="minorHAnsi"/>
          <w:b/>
          <w:sz w:val="16"/>
          <w:szCs w:val="16"/>
          <w:u w:val="single"/>
          <w:lang w:val="pt-BR" w:eastAsia="en-US" w:bidi="ar-SA"/>
        </w:rPr>
        <w:t>DECLARAÇÕES e QUALIFICAÇÃO TÉCNICA (Art. 67 da Lei 14.133/2021)</w:t>
      </w:r>
      <w:r w:rsidR="00B4281B" w:rsidRPr="00EA68B3">
        <w:rPr>
          <w:rFonts w:asciiTheme="minorHAnsi" w:eastAsiaTheme="minorHAnsi" w:hAnsiTheme="minorHAnsi" w:cstheme="minorHAnsi"/>
          <w:b/>
          <w:sz w:val="16"/>
          <w:szCs w:val="16"/>
          <w:u w:val="single"/>
          <w:lang w:val="pt-BR" w:eastAsia="en-US" w:bidi="ar-SA"/>
        </w:rPr>
        <w:t>:</w:t>
      </w:r>
    </w:p>
    <w:p w14:paraId="32B44571" w14:textId="7AF6B36D" w:rsidR="00B4281B" w:rsidRPr="00EA68B3" w:rsidRDefault="0015565F" w:rsidP="00EA68B3">
      <w:pPr>
        <w:ind w:left="567"/>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10.13</w:t>
      </w:r>
      <w:r w:rsidR="0043241E" w:rsidRPr="00EA68B3">
        <w:rPr>
          <w:rFonts w:asciiTheme="minorHAnsi" w:eastAsiaTheme="minorHAnsi" w:hAnsiTheme="minorHAnsi" w:cstheme="minorHAnsi"/>
          <w:b/>
          <w:sz w:val="16"/>
          <w:szCs w:val="16"/>
          <w:lang w:val="pt-BR" w:eastAsia="en-US" w:bidi="ar-SA"/>
        </w:rPr>
        <w:t>.1</w:t>
      </w:r>
      <w:r w:rsidR="00B4281B" w:rsidRPr="00EA68B3">
        <w:rPr>
          <w:rFonts w:asciiTheme="minorHAnsi" w:eastAsiaTheme="minorHAnsi" w:hAnsiTheme="minorHAnsi" w:cstheme="minorHAnsi"/>
          <w:b/>
          <w:sz w:val="16"/>
          <w:szCs w:val="16"/>
          <w:lang w:val="pt-BR" w:eastAsia="en-US" w:bidi="ar-SA"/>
        </w:rPr>
        <w:t xml:space="preserve"> </w:t>
      </w:r>
      <w:r w:rsidRPr="00EA68B3">
        <w:rPr>
          <w:rFonts w:asciiTheme="minorHAnsi" w:hAnsiTheme="minorHAnsi" w:cstheme="minorHAnsi"/>
          <w:sz w:val="16"/>
          <w:szCs w:val="16"/>
        </w:rPr>
        <w:t>Modelo de declaração unificada</w:t>
      </w:r>
      <w:r w:rsidR="00EC247B" w:rsidRPr="00EA68B3">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B4281B" w:rsidRPr="00EA68B3">
        <w:rPr>
          <w:rFonts w:asciiTheme="minorHAnsi" w:eastAsiaTheme="minorHAnsi" w:hAnsiTheme="minorHAnsi" w:cstheme="minorHAnsi"/>
          <w:sz w:val="16"/>
          <w:szCs w:val="16"/>
          <w:lang w:val="pt-BR" w:eastAsia="en-US" w:bidi="ar-SA"/>
        </w:rPr>
        <w:t xml:space="preserve"> </w:t>
      </w:r>
      <w:r w:rsidR="009224C0" w:rsidRPr="00EA68B3">
        <w:rPr>
          <w:rFonts w:asciiTheme="minorHAnsi" w:eastAsiaTheme="minorHAnsi" w:hAnsiTheme="minorHAnsi" w:cstheme="minorHAnsi"/>
          <w:sz w:val="16"/>
          <w:szCs w:val="16"/>
          <w:lang w:val="pt-BR" w:eastAsia="en-US" w:bidi="ar-SA"/>
        </w:rPr>
        <w:t xml:space="preserve">(Anexo </w:t>
      </w:r>
      <w:r w:rsidR="00AD6B9A" w:rsidRPr="00EA68B3">
        <w:rPr>
          <w:rFonts w:asciiTheme="minorHAnsi" w:eastAsiaTheme="minorHAnsi" w:hAnsiTheme="minorHAnsi" w:cstheme="minorHAnsi"/>
          <w:sz w:val="16"/>
          <w:szCs w:val="16"/>
          <w:lang w:val="pt-BR" w:eastAsia="en-US" w:bidi="ar-SA"/>
        </w:rPr>
        <w:t>V</w:t>
      </w:r>
      <w:r w:rsidR="00D61271" w:rsidRPr="00EA68B3">
        <w:rPr>
          <w:rFonts w:asciiTheme="minorHAnsi" w:eastAsiaTheme="minorHAnsi" w:hAnsiTheme="minorHAnsi" w:cstheme="minorHAnsi"/>
          <w:sz w:val="16"/>
          <w:szCs w:val="16"/>
          <w:lang w:val="pt-BR" w:eastAsia="en-US" w:bidi="ar-SA"/>
        </w:rPr>
        <w:t>I</w:t>
      </w:r>
      <w:r w:rsidRPr="00EA68B3">
        <w:rPr>
          <w:rFonts w:asciiTheme="minorHAnsi" w:eastAsiaTheme="minorHAnsi" w:hAnsiTheme="minorHAnsi" w:cstheme="minorHAnsi"/>
          <w:sz w:val="16"/>
          <w:szCs w:val="16"/>
          <w:lang w:val="pt-BR" w:eastAsia="en-US" w:bidi="ar-SA"/>
        </w:rPr>
        <w:t>)</w:t>
      </w:r>
      <w:r w:rsidR="00B4281B" w:rsidRPr="00EA68B3">
        <w:rPr>
          <w:rFonts w:asciiTheme="minorHAnsi" w:eastAsiaTheme="minorHAnsi" w:hAnsiTheme="minorHAnsi" w:cstheme="minorHAnsi"/>
          <w:sz w:val="16"/>
          <w:szCs w:val="16"/>
          <w:lang w:val="pt-BR" w:eastAsia="en-US" w:bidi="ar-SA"/>
        </w:rPr>
        <w:t>.</w:t>
      </w:r>
    </w:p>
    <w:p w14:paraId="48D8D7F1" w14:textId="77777777" w:rsidR="00D856FD" w:rsidRPr="00EA68B3" w:rsidRDefault="00D856FD" w:rsidP="00EA68B3">
      <w:pPr>
        <w:ind w:left="567"/>
        <w:jc w:val="both"/>
        <w:rPr>
          <w:rFonts w:asciiTheme="minorHAnsi" w:eastAsiaTheme="minorHAnsi" w:hAnsiTheme="minorHAnsi" w:cstheme="minorHAnsi"/>
          <w:sz w:val="16"/>
          <w:szCs w:val="16"/>
          <w:highlight w:val="yellow"/>
          <w:lang w:val="pt-BR" w:eastAsia="en-US" w:bidi="ar-SA"/>
        </w:rPr>
      </w:pPr>
    </w:p>
    <w:p w14:paraId="72EA33BB" w14:textId="654E4B7D" w:rsidR="00CD5D34" w:rsidRDefault="001A61BD" w:rsidP="00EA68B3">
      <w:pPr>
        <w:ind w:left="567"/>
        <w:jc w:val="both"/>
        <w:rPr>
          <w:rFonts w:asciiTheme="minorHAnsi" w:hAnsiTheme="minorHAnsi" w:cstheme="minorHAnsi"/>
          <w:sz w:val="16"/>
          <w:szCs w:val="16"/>
        </w:rPr>
      </w:pPr>
      <w:r w:rsidRPr="00EA68B3">
        <w:rPr>
          <w:rFonts w:asciiTheme="minorHAnsi" w:hAnsiTheme="minorHAnsi" w:cstheme="minorHAnsi"/>
          <w:b/>
          <w:sz w:val="16"/>
          <w:szCs w:val="16"/>
        </w:rPr>
        <w:t>10.</w:t>
      </w:r>
      <w:r w:rsidR="0043241E" w:rsidRPr="00EA68B3">
        <w:rPr>
          <w:rFonts w:asciiTheme="minorHAnsi" w:hAnsiTheme="minorHAnsi" w:cstheme="minorHAnsi"/>
          <w:b/>
          <w:sz w:val="16"/>
          <w:szCs w:val="16"/>
        </w:rPr>
        <w:t>13.2</w:t>
      </w:r>
      <w:r w:rsidRPr="00EA68B3">
        <w:rPr>
          <w:rFonts w:asciiTheme="minorHAnsi" w:hAnsiTheme="minorHAnsi" w:cstheme="minorHAnsi"/>
          <w:sz w:val="16"/>
          <w:szCs w:val="16"/>
        </w:rPr>
        <w:t xml:space="preserve"> Alvará de funcionamento emitido pelo município sede da licitante.</w:t>
      </w:r>
    </w:p>
    <w:p w14:paraId="40D43DDE" w14:textId="77777777" w:rsidR="004740E2" w:rsidRDefault="004740E2" w:rsidP="00EA68B3">
      <w:pPr>
        <w:ind w:left="567"/>
        <w:jc w:val="both"/>
        <w:rPr>
          <w:rFonts w:asciiTheme="minorHAnsi" w:hAnsiTheme="minorHAnsi" w:cstheme="minorHAnsi"/>
          <w:sz w:val="16"/>
          <w:szCs w:val="16"/>
        </w:rPr>
      </w:pPr>
    </w:p>
    <w:p w14:paraId="295650DB" w14:textId="41148854" w:rsidR="004740E2" w:rsidRPr="004740E2" w:rsidRDefault="004740E2" w:rsidP="00EA68B3">
      <w:pPr>
        <w:ind w:left="567"/>
        <w:jc w:val="both"/>
        <w:rPr>
          <w:rFonts w:asciiTheme="minorHAnsi" w:hAnsiTheme="minorHAnsi" w:cstheme="minorHAnsi"/>
          <w:sz w:val="16"/>
          <w:szCs w:val="16"/>
        </w:rPr>
      </w:pPr>
      <w:r w:rsidRPr="004740E2">
        <w:rPr>
          <w:rFonts w:asciiTheme="minorHAnsi" w:hAnsiTheme="minorHAnsi" w:cstheme="minorHAnsi"/>
          <w:b/>
          <w:sz w:val="16"/>
          <w:szCs w:val="16"/>
        </w:rPr>
        <w:t>10.13.3</w:t>
      </w:r>
      <w:r w:rsidRPr="004740E2">
        <w:rPr>
          <w:rFonts w:asciiTheme="minorHAnsi" w:hAnsiTheme="minorHAnsi" w:cstheme="minorHAnsi"/>
          <w:sz w:val="16"/>
          <w:szCs w:val="16"/>
        </w:rPr>
        <w:t xml:space="preserve"> Atestado(s) de capacidade técnica emitida por pessoa jurídica do direito público ou privado, no qual comprove que a licitante fornece ou forneceu, sem restrição, </w:t>
      </w:r>
      <w:r w:rsidR="00AC642B">
        <w:rPr>
          <w:rFonts w:asciiTheme="minorHAnsi" w:hAnsiTheme="minorHAnsi" w:cstheme="minorHAnsi"/>
          <w:sz w:val="16"/>
          <w:szCs w:val="16"/>
        </w:rPr>
        <w:t>objeto</w:t>
      </w:r>
      <w:r w:rsidRPr="004740E2">
        <w:rPr>
          <w:rFonts w:asciiTheme="minorHAnsi" w:hAnsiTheme="minorHAnsi" w:cstheme="minorHAnsi"/>
          <w:sz w:val="16"/>
          <w:szCs w:val="16"/>
        </w:rPr>
        <w:t xml:space="preserve"> de natureza igual ou semelhante ao item arrematado no certame, devidamente assinado.</w:t>
      </w:r>
    </w:p>
    <w:p w14:paraId="10E4AC18" w14:textId="77777777" w:rsidR="00BB77DB" w:rsidRPr="00EA68B3" w:rsidRDefault="00BB77DB" w:rsidP="00EA68B3">
      <w:pPr>
        <w:ind w:left="567"/>
        <w:jc w:val="both"/>
        <w:rPr>
          <w:rFonts w:asciiTheme="minorHAnsi" w:eastAsiaTheme="minorHAnsi" w:hAnsiTheme="minorHAnsi" w:cstheme="minorHAnsi"/>
          <w:sz w:val="16"/>
          <w:szCs w:val="16"/>
          <w:lang w:val="pt-BR" w:eastAsia="en-US" w:bidi="ar-SA"/>
        </w:rPr>
      </w:pPr>
    </w:p>
    <w:p w14:paraId="63EB1DAC" w14:textId="48472CA7" w:rsidR="00AC3FD4" w:rsidRDefault="00AC3FD4" w:rsidP="00AC3FD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10.14</w:t>
      </w:r>
      <w:r w:rsidRPr="00B4281B">
        <w:rPr>
          <w:rFonts w:asciiTheme="minorHAnsi" w:eastAsiaTheme="minorHAnsi" w:hAnsiTheme="minorHAnsi" w:cstheme="minorHAnsi"/>
          <w:b/>
          <w:bCs/>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O não envio, o envio indevido ou a falta de qualquer dos documentos acarretará</w:t>
      </w:r>
      <w:r>
        <w:rPr>
          <w:rFonts w:asciiTheme="minorHAnsi" w:eastAsiaTheme="minorHAnsi" w:hAnsiTheme="minorHAnsi" w:cstheme="minorHAnsi"/>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desclassificação ou inabilitação. Nesse caso, obedecida a ordem de classificação, prazo e</w:t>
      </w:r>
      <w:r>
        <w:rPr>
          <w:rFonts w:asciiTheme="minorHAnsi" w:eastAsiaTheme="minorHAnsi" w:hAnsiTheme="minorHAnsi" w:cstheme="minorHAnsi"/>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demais exigência do edital, será convocada a próxima classificada.</w:t>
      </w:r>
    </w:p>
    <w:p w14:paraId="4DDE4891" w14:textId="77777777" w:rsidR="00AC3FD4" w:rsidRDefault="00AC3FD4" w:rsidP="00AC3FD4">
      <w:pPr>
        <w:widowControl/>
        <w:adjustRightInd w:val="0"/>
        <w:ind w:left="1287"/>
        <w:jc w:val="both"/>
        <w:rPr>
          <w:rFonts w:asciiTheme="minorHAnsi" w:hAnsiTheme="minorHAnsi" w:cstheme="minorHAnsi"/>
          <w:sz w:val="16"/>
          <w:szCs w:val="16"/>
        </w:rPr>
      </w:pPr>
      <w:r>
        <w:rPr>
          <w:rFonts w:asciiTheme="minorHAnsi" w:hAnsiTheme="minorHAnsi" w:cstheme="minorHAnsi"/>
          <w:sz w:val="16"/>
          <w:szCs w:val="16"/>
        </w:rPr>
        <w:t xml:space="preserve"> </w:t>
      </w:r>
      <w:r>
        <w:rPr>
          <w:rFonts w:asciiTheme="minorHAnsi" w:hAnsiTheme="minorHAnsi" w:cstheme="minorHAnsi"/>
          <w:sz w:val="16"/>
          <w:szCs w:val="16"/>
        </w:rPr>
        <w:tab/>
      </w:r>
    </w:p>
    <w:p w14:paraId="6392D0E5" w14:textId="6E2CC507" w:rsidR="00AC3FD4" w:rsidRDefault="00AC3FD4" w:rsidP="00AC3FD4">
      <w:pPr>
        <w:widowControl/>
        <w:adjustRightInd w:val="0"/>
        <w:jc w:val="both"/>
        <w:rPr>
          <w:rFonts w:asciiTheme="minorHAnsi" w:eastAsiaTheme="minorHAnsi" w:hAnsiTheme="minorHAnsi" w:cstheme="minorHAnsi"/>
          <w:sz w:val="16"/>
          <w:szCs w:val="16"/>
          <w:lang w:val="pt-BR" w:eastAsia="en-US" w:bidi="ar-SA"/>
        </w:rPr>
      </w:pPr>
      <w:r>
        <w:rPr>
          <w:rFonts w:asciiTheme="minorHAnsi" w:eastAsiaTheme="minorHAnsi" w:hAnsiTheme="minorHAnsi" w:cstheme="minorHAnsi"/>
          <w:b/>
          <w:bCs/>
          <w:sz w:val="16"/>
          <w:szCs w:val="16"/>
          <w:lang w:val="pt-BR" w:eastAsia="en-US" w:bidi="ar-SA"/>
        </w:rPr>
        <w:t>10</w:t>
      </w:r>
      <w:r w:rsidRPr="00B4281B">
        <w:rPr>
          <w:rFonts w:asciiTheme="minorHAnsi" w:eastAsiaTheme="minorHAnsi" w:hAnsiTheme="minorHAnsi" w:cstheme="minorHAnsi"/>
          <w:b/>
          <w:bCs/>
          <w:sz w:val="16"/>
          <w:szCs w:val="16"/>
          <w:lang w:val="pt-BR" w:eastAsia="en-US" w:bidi="ar-SA"/>
        </w:rPr>
        <w:t>.</w:t>
      </w:r>
      <w:r>
        <w:rPr>
          <w:rFonts w:asciiTheme="minorHAnsi" w:eastAsiaTheme="minorHAnsi" w:hAnsiTheme="minorHAnsi" w:cstheme="minorHAnsi"/>
          <w:b/>
          <w:bCs/>
          <w:sz w:val="16"/>
          <w:szCs w:val="16"/>
          <w:lang w:val="pt-BR" w:eastAsia="en-US" w:bidi="ar-SA"/>
        </w:rPr>
        <w:t>15</w:t>
      </w:r>
      <w:r w:rsidRPr="00B4281B">
        <w:rPr>
          <w:rFonts w:asciiTheme="minorHAnsi" w:eastAsiaTheme="minorHAnsi" w:hAnsiTheme="minorHAnsi" w:cstheme="minorHAnsi"/>
          <w:b/>
          <w:bCs/>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A declaração falsa sujeitará a</w:t>
      </w:r>
      <w:r>
        <w:rPr>
          <w:rFonts w:asciiTheme="minorHAnsi" w:eastAsiaTheme="minorHAnsi" w:hAnsiTheme="minorHAnsi" w:cstheme="minorHAnsi"/>
          <w:sz w:val="16"/>
          <w:szCs w:val="16"/>
          <w:lang w:val="pt-BR" w:eastAsia="en-US" w:bidi="ar-SA"/>
        </w:rPr>
        <w:t xml:space="preserve"> </w:t>
      </w:r>
      <w:r w:rsidRPr="00B4281B">
        <w:rPr>
          <w:rFonts w:asciiTheme="minorHAnsi" w:eastAsiaTheme="minorHAnsi" w:hAnsiTheme="minorHAnsi" w:cstheme="minorHAnsi"/>
          <w:sz w:val="16"/>
          <w:szCs w:val="16"/>
          <w:lang w:val="pt-BR" w:eastAsia="en-US" w:bidi="ar-SA"/>
        </w:rPr>
        <w:t xml:space="preserve">licitante às sanções previstas </w:t>
      </w:r>
      <w:r>
        <w:rPr>
          <w:rFonts w:asciiTheme="minorHAnsi" w:eastAsiaTheme="minorHAnsi" w:hAnsiTheme="minorHAnsi" w:cstheme="minorHAnsi"/>
          <w:sz w:val="16"/>
          <w:szCs w:val="16"/>
          <w:lang w:val="pt-BR" w:eastAsia="en-US" w:bidi="ar-SA"/>
        </w:rPr>
        <w:t>na lei 14.133/2021, conforme Art. 155, inciso VIII.</w:t>
      </w:r>
    </w:p>
    <w:p w14:paraId="1264C274" w14:textId="77777777" w:rsidR="00AC3FD4" w:rsidRPr="00B4281B" w:rsidRDefault="00AC3FD4" w:rsidP="00AC3FD4">
      <w:pPr>
        <w:widowControl/>
        <w:adjustRightInd w:val="0"/>
        <w:ind w:left="567"/>
        <w:jc w:val="both"/>
        <w:rPr>
          <w:rFonts w:asciiTheme="minorHAnsi" w:eastAsiaTheme="minorHAnsi" w:hAnsiTheme="minorHAnsi" w:cstheme="minorHAnsi"/>
          <w:sz w:val="16"/>
          <w:szCs w:val="16"/>
          <w:lang w:val="pt-BR" w:eastAsia="en-US" w:bidi="ar-SA"/>
        </w:rPr>
      </w:pPr>
    </w:p>
    <w:p w14:paraId="3E8486C6" w14:textId="0CF72D7B" w:rsidR="00AC3FD4" w:rsidRDefault="00AC3FD4" w:rsidP="00AC3FD4">
      <w:pPr>
        <w:widowControl/>
        <w:adjustRightInd w:val="0"/>
        <w:jc w:val="both"/>
        <w:rPr>
          <w:rFonts w:asciiTheme="minorHAnsi" w:eastAsiaTheme="minorHAnsi" w:hAnsiTheme="minorHAnsi" w:cstheme="minorHAnsi"/>
          <w:b/>
          <w:bCs/>
          <w:sz w:val="16"/>
          <w:szCs w:val="16"/>
          <w:lang w:val="pt-BR" w:eastAsia="en-US" w:bidi="ar-SA"/>
        </w:rPr>
      </w:pPr>
      <w:r>
        <w:rPr>
          <w:rFonts w:asciiTheme="minorHAnsi" w:eastAsiaTheme="minorHAnsi" w:hAnsiTheme="minorHAnsi" w:cstheme="minorHAnsi"/>
          <w:b/>
          <w:bCs/>
          <w:sz w:val="16"/>
          <w:szCs w:val="16"/>
          <w:lang w:val="pt-BR" w:eastAsia="en-US" w:bidi="ar-SA"/>
        </w:rPr>
        <w:t>10.16</w:t>
      </w:r>
      <w:r w:rsidRPr="00393C36">
        <w:rPr>
          <w:rFonts w:asciiTheme="minorHAnsi" w:eastAsiaTheme="minorHAnsi" w:hAnsiTheme="minorHAnsi" w:cstheme="minorHAnsi"/>
          <w:b/>
          <w:bCs/>
          <w:sz w:val="16"/>
          <w:szCs w:val="16"/>
          <w:lang w:val="pt-BR" w:eastAsia="en-US" w:bidi="ar-SA"/>
        </w:rPr>
        <w:t xml:space="preserve"> </w:t>
      </w:r>
      <w:r w:rsidRPr="00393C36">
        <w:rPr>
          <w:rFonts w:asciiTheme="minorHAnsi" w:eastAsiaTheme="minorHAnsi" w:hAnsiTheme="minorHAnsi" w:cstheme="minorHAnsi"/>
          <w:sz w:val="16"/>
          <w:szCs w:val="16"/>
          <w:lang w:val="pt-BR" w:eastAsia="en-US" w:bidi="ar-SA"/>
        </w:rPr>
        <w:t>As declarações apresentadas pelas licitantes classificadas, deverão estar assinadas por representante legal da empresa, comprovadas por meio do contrato social e/ou procuração e anexada à documentação</w:t>
      </w:r>
      <w:r w:rsidRPr="00393C36">
        <w:rPr>
          <w:rFonts w:asciiTheme="minorHAnsi" w:eastAsiaTheme="minorHAnsi" w:hAnsiTheme="minorHAnsi" w:cstheme="minorHAnsi"/>
          <w:b/>
          <w:bCs/>
          <w:sz w:val="16"/>
          <w:szCs w:val="16"/>
          <w:lang w:val="pt-BR" w:eastAsia="en-US" w:bidi="ar-SA"/>
        </w:rPr>
        <w:t>.</w:t>
      </w:r>
    </w:p>
    <w:p w14:paraId="39EEDF47" w14:textId="77777777" w:rsidR="007B4BA7" w:rsidRPr="00EA68B3" w:rsidRDefault="007B4BA7" w:rsidP="00EA68B3">
      <w:pPr>
        <w:suppressAutoHyphens/>
        <w:adjustRightInd w:val="0"/>
        <w:ind w:right="1191"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181A86" w:rsidRPr="00EA68B3" w14:paraId="265A84D0" w14:textId="77777777" w:rsidTr="00C87463">
        <w:tc>
          <w:tcPr>
            <w:tcW w:w="8926" w:type="dxa"/>
            <w:shd w:val="clear" w:color="auto" w:fill="D9D9D9" w:themeFill="background1" w:themeFillShade="D9"/>
          </w:tcPr>
          <w:p w14:paraId="1BF87984" w14:textId="77777777" w:rsidR="00181A86" w:rsidRPr="00EA68B3" w:rsidRDefault="00181A86"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X</w:t>
            </w:r>
            <w:r w:rsidR="00472F09" w:rsidRPr="00EA68B3">
              <w:rPr>
                <w:rFonts w:asciiTheme="minorHAnsi" w:hAnsiTheme="minorHAnsi" w:cstheme="minorHAnsi"/>
                <w:b/>
                <w:sz w:val="16"/>
                <w:szCs w:val="16"/>
              </w:rPr>
              <w:t>I</w:t>
            </w:r>
            <w:r w:rsidRPr="00EA68B3">
              <w:rPr>
                <w:rFonts w:asciiTheme="minorHAnsi" w:hAnsiTheme="minorHAnsi" w:cstheme="minorHAnsi"/>
                <w:b/>
                <w:sz w:val="16"/>
                <w:szCs w:val="16"/>
              </w:rPr>
              <w:t xml:space="preserve"> – </w:t>
            </w:r>
            <w:r w:rsidR="007B43C5" w:rsidRPr="00EA68B3">
              <w:rPr>
                <w:rFonts w:asciiTheme="minorHAnsi" w:hAnsiTheme="minorHAnsi" w:cstheme="minorHAnsi"/>
                <w:b/>
                <w:sz w:val="16"/>
                <w:szCs w:val="16"/>
              </w:rPr>
              <w:t>DOS RECURSOS</w:t>
            </w:r>
          </w:p>
        </w:tc>
      </w:tr>
    </w:tbl>
    <w:p w14:paraId="79A5DA74" w14:textId="6C01B35C" w:rsidR="00970087" w:rsidRPr="00EA68B3" w:rsidRDefault="00557379"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w:t>
      </w:r>
      <w:r w:rsidR="00265F6E"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.1</w:t>
      </w:r>
      <w:r w:rsidR="00970087" w:rsidRPr="00EA68B3">
        <w:rPr>
          <w:rFonts w:asciiTheme="minorHAnsi" w:eastAsiaTheme="minorHAnsi" w:hAnsiTheme="minorHAnsi" w:cstheme="minorHAnsi"/>
          <w:sz w:val="16"/>
          <w:szCs w:val="16"/>
          <w:lang w:val="pt-BR" w:eastAsia="en-US" w:bidi="ar-SA"/>
        </w:rPr>
        <w:t xml:space="preserve"> Declarado o vencedor, qualquer lic</w:t>
      </w:r>
      <w:r w:rsidR="00393C36" w:rsidRPr="00EA68B3">
        <w:rPr>
          <w:rFonts w:asciiTheme="minorHAnsi" w:eastAsiaTheme="minorHAnsi" w:hAnsiTheme="minorHAnsi" w:cstheme="minorHAnsi"/>
          <w:sz w:val="16"/>
          <w:szCs w:val="16"/>
          <w:lang w:val="pt-BR" w:eastAsia="en-US" w:bidi="ar-SA"/>
        </w:rPr>
        <w:t xml:space="preserve">itante poderá, no prazo de </w:t>
      </w:r>
      <w:r w:rsidR="00393C36" w:rsidRPr="00EA68B3">
        <w:rPr>
          <w:rFonts w:asciiTheme="minorHAnsi" w:eastAsiaTheme="minorHAnsi" w:hAnsiTheme="minorHAnsi" w:cstheme="minorHAnsi"/>
          <w:b/>
          <w:sz w:val="16"/>
          <w:szCs w:val="16"/>
          <w:lang w:val="pt-BR" w:eastAsia="en-US" w:bidi="ar-SA"/>
        </w:rPr>
        <w:t>30 (T</w:t>
      </w:r>
      <w:r w:rsidR="00970087" w:rsidRPr="00EA68B3">
        <w:rPr>
          <w:rFonts w:asciiTheme="minorHAnsi" w:eastAsiaTheme="minorHAnsi" w:hAnsiTheme="minorHAnsi" w:cstheme="minorHAnsi"/>
          <w:b/>
          <w:sz w:val="16"/>
          <w:szCs w:val="16"/>
          <w:lang w:val="pt-BR" w:eastAsia="en-US" w:bidi="ar-SA"/>
        </w:rPr>
        <w:t>rinta) minutos</w:t>
      </w:r>
      <w:r w:rsidR="00970087" w:rsidRPr="00EA68B3">
        <w:rPr>
          <w:rFonts w:asciiTheme="minorHAnsi" w:eastAsiaTheme="minorHAnsi" w:hAnsiTheme="minorHAnsi" w:cstheme="minorHAnsi"/>
          <w:sz w:val="16"/>
          <w:szCs w:val="16"/>
          <w:lang w:val="pt-BR" w:eastAsia="en-US" w:bidi="ar-SA"/>
        </w:rPr>
        <w:t>, de forma</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imediata, em campo próprio do sistema, manifestar sua intenção de recorrer. O licitante deverá</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motivar sua decisão.</w:t>
      </w:r>
    </w:p>
    <w:p w14:paraId="6ABA8B80" w14:textId="77777777" w:rsidR="00557379" w:rsidRPr="00EA68B3" w:rsidRDefault="00557379" w:rsidP="00EA68B3">
      <w:pPr>
        <w:jc w:val="both"/>
        <w:rPr>
          <w:rFonts w:asciiTheme="minorHAnsi" w:eastAsiaTheme="minorHAnsi" w:hAnsiTheme="minorHAnsi" w:cstheme="minorHAnsi"/>
          <w:sz w:val="16"/>
          <w:szCs w:val="16"/>
          <w:lang w:val="pt-BR" w:eastAsia="en-US" w:bidi="ar-SA"/>
        </w:rPr>
      </w:pPr>
    </w:p>
    <w:p w14:paraId="118694FB" w14:textId="77777777" w:rsidR="00970087" w:rsidRPr="00EA68B3" w:rsidRDefault="00557379"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lastRenderedPageBreak/>
        <w:t>1</w:t>
      </w:r>
      <w:r w:rsidR="00265F6E"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.2</w:t>
      </w:r>
      <w:r w:rsidR="00970087" w:rsidRPr="00EA68B3">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apenas verificará as condições de admissibilidade do recurso.</w:t>
      </w:r>
    </w:p>
    <w:p w14:paraId="730E0EBD" w14:textId="77777777" w:rsidR="00557379" w:rsidRPr="00EA68B3" w:rsidRDefault="00557379" w:rsidP="00EA68B3">
      <w:pPr>
        <w:jc w:val="both"/>
        <w:rPr>
          <w:rFonts w:asciiTheme="minorHAnsi" w:eastAsiaTheme="minorHAnsi" w:hAnsiTheme="minorHAnsi" w:cstheme="minorHAnsi"/>
          <w:sz w:val="16"/>
          <w:szCs w:val="16"/>
          <w:lang w:val="pt-BR" w:eastAsia="en-US" w:bidi="ar-SA"/>
        </w:rPr>
      </w:pPr>
    </w:p>
    <w:p w14:paraId="7D585348" w14:textId="77777777" w:rsidR="00970087" w:rsidRPr="00EA68B3" w:rsidRDefault="00557379"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w:t>
      </w:r>
      <w:r w:rsidR="00265F6E"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.3</w:t>
      </w:r>
      <w:r w:rsidR="00970087" w:rsidRPr="00EA68B3">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não justificada a intenção de interpor o recurso pelo proponente;</w:t>
      </w:r>
    </w:p>
    <w:p w14:paraId="407FDD47" w14:textId="77777777" w:rsidR="00557379" w:rsidRPr="00EA68B3" w:rsidRDefault="00557379" w:rsidP="00EA68B3">
      <w:pPr>
        <w:jc w:val="both"/>
        <w:rPr>
          <w:rFonts w:asciiTheme="minorHAnsi" w:eastAsiaTheme="minorHAnsi" w:hAnsiTheme="minorHAnsi" w:cstheme="minorHAnsi"/>
          <w:sz w:val="16"/>
          <w:szCs w:val="16"/>
          <w:lang w:val="pt-BR" w:eastAsia="en-US" w:bidi="ar-SA"/>
        </w:rPr>
      </w:pPr>
    </w:p>
    <w:p w14:paraId="0458CAD5" w14:textId="63BAFFE7" w:rsidR="00970087" w:rsidRPr="00EA68B3" w:rsidRDefault="000B368C"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w:t>
      </w:r>
      <w:r w:rsidR="00265F6E"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.4</w:t>
      </w:r>
      <w:r w:rsidR="00970087" w:rsidRPr="00EA68B3">
        <w:rPr>
          <w:rFonts w:asciiTheme="minorHAnsi" w:eastAsiaTheme="minorHAnsi" w:hAnsiTheme="minorHAnsi" w:cstheme="minorHAnsi"/>
          <w:sz w:val="16"/>
          <w:szCs w:val="16"/>
          <w:lang w:val="pt-BR" w:eastAsia="en-US" w:bidi="ar-SA"/>
        </w:rPr>
        <w:t xml:space="preserve"> Admitido o recurso, o recorrente terá, a parti</w:t>
      </w:r>
      <w:r w:rsidR="00393C36" w:rsidRPr="00EA68B3">
        <w:rPr>
          <w:rFonts w:asciiTheme="minorHAnsi" w:eastAsiaTheme="minorHAnsi" w:hAnsiTheme="minorHAnsi" w:cstheme="minorHAnsi"/>
          <w:sz w:val="16"/>
          <w:szCs w:val="16"/>
          <w:lang w:val="pt-BR" w:eastAsia="en-US" w:bidi="ar-SA"/>
        </w:rPr>
        <w:t>r de então, o prazo de até 03 (T</w:t>
      </w:r>
      <w:r w:rsidR="00970087" w:rsidRPr="00EA68B3">
        <w:rPr>
          <w:rFonts w:asciiTheme="minorHAnsi" w:eastAsiaTheme="minorHAnsi" w:hAnsiTheme="minorHAnsi" w:cstheme="minorHAnsi"/>
          <w:sz w:val="16"/>
          <w:szCs w:val="16"/>
          <w:lang w:val="pt-BR" w:eastAsia="en-US" w:bidi="ar-SA"/>
        </w:rPr>
        <w:t>rês) dias úteis</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para</w:t>
      </w:r>
      <w:r w:rsidR="008840E8"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se desejarem, apresentar suas contrarrazões, no prazo de até 03 (</w:t>
      </w:r>
      <w:r w:rsidR="00393C36" w:rsidRPr="00EA68B3">
        <w:rPr>
          <w:rFonts w:asciiTheme="minorHAnsi" w:eastAsiaTheme="minorHAnsi" w:hAnsiTheme="minorHAnsi" w:cstheme="minorHAnsi"/>
          <w:sz w:val="16"/>
          <w:szCs w:val="16"/>
          <w:lang w:val="pt-BR" w:eastAsia="en-US" w:bidi="ar-SA"/>
        </w:rPr>
        <w:t>T</w:t>
      </w:r>
      <w:r w:rsidR="00970087" w:rsidRPr="00EA68B3">
        <w:rPr>
          <w:rFonts w:asciiTheme="minorHAnsi" w:eastAsiaTheme="minorHAnsi" w:hAnsiTheme="minorHAnsi" w:cstheme="minorHAnsi"/>
          <w:sz w:val="16"/>
          <w:szCs w:val="16"/>
          <w:lang w:val="pt-BR" w:eastAsia="en-US" w:bidi="ar-SA"/>
        </w:rPr>
        <w:t>rês) dias úteis, contado da</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dos seus interesses.</w:t>
      </w:r>
    </w:p>
    <w:p w14:paraId="5D69FF48" w14:textId="77777777" w:rsidR="000B368C" w:rsidRPr="00EA68B3" w:rsidRDefault="000B368C" w:rsidP="00EA68B3">
      <w:pPr>
        <w:jc w:val="both"/>
        <w:rPr>
          <w:rFonts w:asciiTheme="minorHAnsi" w:eastAsiaTheme="minorHAnsi" w:hAnsiTheme="minorHAnsi" w:cstheme="minorHAnsi"/>
          <w:sz w:val="16"/>
          <w:szCs w:val="16"/>
          <w:lang w:val="pt-BR" w:eastAsia="en-US" w:bidi="ar-SA"/>
        </w:rPr>
      </w:pPr>
    </w:p>
    <w:p w14:paraId="467345F2" w14:textId="77777777" w:rsidR="00970087" w:rsidRPr="00EA68B3" w:rsidRDefault="000B368C"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w:t>
      </w:r>
      <w:r w:rsidR="00265F6E"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.5</w:t>
      </w:r>
      <w:r w:rsidR="00970087" w:rsidRPr="00EA68B3">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importará na decadência desse direito, ficando a(o) pregoeira(o) autorizado a adjudicar o objeto ao</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licitante declarado vencedor, encaminhado para a autoridade superior competente para a</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homologação do mesmo.</w:t>
      </w:r>
    </w:p>
    <w:p w14:paraId="4F4F381E" w14:textId="77777777" w:rsidR="000B368C" w:rsidRPr="00EA68B3" w:rsidRDefault="000B368C" w:rsidP="00EA68B3">
      <w:pPr>
        <w:jc w:val="both"/>
        <w:rPr>
          <w:rFonts w:asciiTheme="minorHAnsi" w:eastAsiaTheme="minorHAnsi" w:hAnsiTheme="minorHAnsi" w:cstheme="minorHAnsi"/>
          <w:sz w:val="16"/>
          <w:szCs w:val="16"/>
          <w:lang w:val="pt-BR" w:eastAsia="en-US" w:bidi="ar-SA"/>
        </w:rPr>
      </w:pPr>
    </w:p>
    <w:p w14:paraId="2D28C39F" w14:textId="77777777" w:rsidR="00970087" w:rsidRPr="00EA68B3" w:rsidRDefault="0003376C"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w:t>
      </w:r>
      <w:r w:rsidR="00265F6E"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.6</w:t>
      </w:r>
      <w:r w:rsidR="00970087" w:rsidRPr="00EA68B3">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aproveitamento.</w:t>
      </w:r>
    </w:p>
    <w:p w14:paraId="0FE573BF" w14:textId="77777777" w:rsidR="0003376C" w:rsidRPr="00EA68B3" w:rsidRDefault="0003376C" w:rsidP="00EA68B3">
      <w:pPr>
        <w:jc w:val="both"/>
        <w:rPr>
          <w:rFonts w:asciiTheme="minorHAnsi" w:eastAsiaTheme="minorHAnsi" w:hAnsiTheme="minorHAnsi" w:cstheme="minorHAnsi"/>
          <w:sz w:val="16"/>
          <w:szCs w:val="16"/>
          <w:lang w:val="pt-BR" w:eastAsia="en-US" w:bidi="ar-SA"/>
        </w:rPr>
      </w:pPr>
    </w:p>
    <w:p w14:paraId="709616B6" w14:textId="77777777" w:rsidR="00970087" w:rsidRPr="00EA68B3" w:rsidRDefault="007956A4" w:rsidP="00EA68B3">
      <w:pPr>
        <w:jc w:val="both"/>
        <w:rPr>
          <w:rFonts w:asciiTheme="minorHAnsi" w:eastAsiaTheme="minorHAnsi" w:hAnsiTheme="minorHAnsi" w:cstheme="minorHAnsi"/>
          <w:sz w:val="16"/>
          <w:szCs w:val="16"/>
          <w:lang w:val="pt-BR" w:eastAsia="en-US" w:bidi="ar-SA"/>
        </w:rPr>
      </w:pPr>
      <w:r w:rsidRPr="00EA68B3">
        <w:rPr>
          <w:rFonts w:asciiTheme="minorHAnsi" w:eastAsiaTheme="minorHAnsi" w:hAnsiTheme="minorHAnsi" w:cstheme="minorHAnsi"/>
          <w:b/>
          <w:sz w:val="16"/>
          <w:szCs w:val="16"/>
          <w:lang w:val="pt-BR" w:eastAsia="en-US" w:bidi="ar-SA"/>
        </w:rPr>
        <w:t>1</w:t>
      </w:r>
      <w:r w:rsidR="00E077F9"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.7</w:t>
      </w:r>
      <w:r w:rsidR="00970087" w:rsidRPr="00EA68B3">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ao(s) licitante(s) vencedor(es).</w:t>
      </w:r>
    </w:p>
    <w:p w14:paraId="48F24A63" w14:textId="77777777" w:rsidR="007956A4" w:rsidRPr="00EA68B3" w:rsidRDefault="007956A4" w:rsidP="00EA68B3">
      <w:pPr>
        <w:jc w:val="both"/>
        <w:rPr>
          <w:rFonts w:asciiTheme="minorHAnsi" w:eastAsiaTheme="minorHAnsi" w:hAnsiTheme="minorHAnsi" w:cstheme="minorHAnsi"/>
          <w:sz w:val="16"/>
          <w:szCs w:val="16"/>
          <w:lang w:val="pt-BR" w:eastAsia="en-US" w:bidi="ar-SA"/>
        </w:rPr>
      </w:pPr>
    </w:p>
    <w:p w14:paraId="121CA4FD" w14:textId="77777777" w:rsidR="005F6EEE" w:rsidRPr="00EA68B3" w:rsidRDefault="007956A4" w:rsidP="00EA68B3">
      <w:pPr>
        <w:jc w:val="both"/>
        <w:rPr>
          <w:rFonts w:asciiTheme="minorHAnsi" w:hAnsiTheme="minorHAnsi" w:cstheme="minorHAnsi"/>
          <w:sz w:val="16"/>
          <w:szCs w:val="16"/>
        </w:rPr>
      </w:pPr>
      <w:r w:rsidRPr="00EA68B3">
        <w:rPr>
          <w:rFonts w:asciiTheme="minorHAnsi" w:eastAsiaTheme="minorHAnsi" w:hAnsiTheme="minorHAnsi" w:cstheme="minorHAnsi"/>
          <w:b/>
          <w:sz w:val="16"/>
          <w:szCs w:val="16"/>
          <w:lang w:val="pt-BR" w:eastAsia="en-US" w:bidi="ar-SA"/>
        </w:rPr>
        <w:t>1</w:t>
      </w:r>
      <w:r w:rsidR="00E077F9" w:rsidRPr="00EA68B3">
        <w:rPr>
          <w:rFonts w:asciiTheme="minorHAnsi" w:eastAsiaTheme="minorHAnsi" w:hAnsiTheme="minorHAnsi" w:cstheme="minorHAnsi"/>
          <w:b/>
          <w:sz w:val="16"/>
          <w:szCs w:val="16"/>
          <w:lang w:val="pt-BR" w:eastAsia="en-US" w:bidi="ar-SA"/>
        </w:rPr>
        <w:t>1</w:t>
      </w:r>
      <w:r w:rsidRPr="00EA68B3">
        <w:rPr>
          <w:rFonts w:asciiTheme="minorHAnsi" w:eastAsiaTheme="minorHAnsi" w:hAnsiTheme="minorHAnsi" w:cstheme="minorHAnsi"/>
          <w:b/>
          <w:sz w:val="16"/>
          <w:szCs w:val="16"/>
          <w:lang w:val="pt-BR" w:eastAsia="en-US" w:bidi="ar-SA"/>
        </w:rPr>
        <w:t>.8</w:t>
      </w:r>
      <w:r w:rsidR="00970087" w:rsidRPr="00EA68B3">
        <w:rPr>
          <w:rFonts w:asciiTheme="minorHAnsi" w:eastAsiaTheme="minorHAnsi" w:hAnsiTheme="minorHAnsi" w:cstheme="minorHAnsi"/>
          <w:sz w:val="16"/>
          <w:szCs w:val="16"/>
          <w:lang w:val="pt-BR" w:eastAsia="en-US" w:bidi="ar-SA"/>
        </w:rPr>
        <w:t xml:space="preserve"> Ao MUNICÍPIO DE </w:t>
      </w:r>
      <w:r w:rsidRPr="00EA68B3">
        <w:rPr>
          <w:rFonts w:asciiTheme="minorHAnsi" w:eastAsiaTheme="minorHAnsi" w:hAnsiTheme="minorHAnsi" w:cstheme="minorHAnsi"/>
          <w:sz w:val="16"/>
          <w:szCs w:val="16"/>
          <w:lang w:val="pt-BR" w:eastAsia="en-US" w:bidi="ar-SA"/>
        </w:rPr>
        <w:t>NEPOMUCENO</w:t>
      </w:r>
      <w:r w:rsidR="00970087" w:rsidRPr="00EA68B3">
        <w:rPr>
          <w:rFonts w:asciiTheme="minorHAnsi" w:eastAsiaTheme="minorHAnsi" w:hAnsiTheme="minorHAnsi" w:cstheme="minorHAnsi"/>
          <w:sz w:val="16"/>
          <w:szCs w:val="16"/>
          <w:lang w:val="pt-BR" w:eastAsia="en-US" w:bidi="ar-SA"/>
        </w:rPr>
        <w:t xml:space="preserve"> fica assegurado o direito de revogar ou anular a</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parcial do certame, o MUNICÍPIO poderá aproveitar as propostas nos termos não atingidos pela</w:t>
      </w:r>
      <w:r w:rsidRPr="00EA68B3">
        <w:rPr>
          <w:rFonts w:asciiTheme="minorHAnsi" w:eastAsiaTheme="minorHAnsi" w:hAnsiTheme="minorHAnsi" w:cstheme="minorHAnsi"/>
          <w:sz w:val="16"/>
          <w:szCs w:val="16"/>
          <w:lang w:val="pt-BR" w:eastAsia="en-US" w:bidi="ar-SA"/>
        </w:rPr>
        <w:t xml:space="preserve"> </w:t>
      </w:r>
      <w:r w:rsidR="00970087" w:rsidRPr="00EA68B3">
        <w:rPr>
          <w:rFonts w:asciiTheme="minorHAnsi" w:eastAsiaTheme="minorHAnsi" w:hAnsiTheme="minorHAnsi" w:cstheme="minorHAnsi"/>
          <w:sz w:val="16"/>
          <w:szCs w:val="16"/>
          <w:lang w:val="pt-BR" w:eastAsia="en-US" w:bidi="ar-SA"/>
        </w:rPr>
        <w:t>revogação ou anulação e na estrita observância aos critérios de ju</w:t>
      </w:r>
      <w:r w:rsidR="00265F6E" w:rsidRPr="00EA68B3">
        <w:rPr>
          <w:rFonts w:asciiTheme="minorHAnsi" w:eastAsiaTheme="minorHAnsi" w:hAnsiTheme="minorHAnsi" w:cstheme="minorHAnsi"/>
          <w:sz w:val="16"/>
          <w:szCs w:val="16"/>
          <w:lang w:val="pt-BR" w:eastAsia="en-US" w:bidi="ar-SA"/>
        </w:rPr>
        <w:t>lgamento previstos neste edital e</w:t>
      </w:r>
      <w:r w:rsidRPr="00EA68B3">
        <w:rPr>
          <w:rFonts w:asciiTheme="minorHAnsi" w:eastAsiaTheme="minorHAnsi" w:hAnsiTheme="minorHAnsi" w:cstheme="minorHAnsi"/>
          <w:sz w:val="16"/>
          <w:szCs w:val="16"/>
          <w:lang w:val="pt-BR" w:eastAsia="en-US" w:bidi="ar-SA"/>
        </w:rPr>
        <w:t xml:space="preserve"> </w:t>
      </w:r>
      <w:r w:rsidR="00265F6E" w:rsidRPr="00EA68B3">
        <w:rPr>
          <w:rFonts w:asciiTheme="minorHAnsi" w:eastAsiaTheme="minorHAnsi" w:hAnsiTheme="minorHAnsi" w:cstheme="minorHAnsi"/>
          <w:sz w:val="16"/>
          <w:szCs w:val="16"/>
          <w:lang w:val="pt-BR" w:eastAsia="en-US" w:bidi="ar-SA"/>
        </w:rPr>
        <w:t>no Art. 71 da lei 14.133/2021.</w:t>
      </w:r>
    </w:p>
    <w:p w14:paraId="6FF23C66" w14:textId="77777777" w:rsidR="00720DBD" w:rsidRPr="00EA68B3" w:rsidRDefault="00720DBD" w:rsidP="00EA68B3">
      <w:pPr>
        <w:suppressAutoHyphens/>
        <w:adjustRightInd w:val="0"/>
        <w:ind w:right="1191"/>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720DBD" w:rsidRPr="00EA68B3" w14:paraId="23BF389C" w14:textId="77777777" w:rsidTr="00C87463">
        <w:tc>
          <w:tcPr>
            <w:tcW w:w="8926" w:type="dxa"/>
            <w:shd w:val="clear" w:color="auto" w:fill="D9D9D9" w:themeFill="background1" w:themeFillShade="D9"/>
          </w:tcPr>
          <w:p w14:paraId="3B0401A0" w14:textId="77777777" w:rsidR="00720DBD" w:rsidRPr="00EA68B3" w:rsidRDefault="00720DBD" w:rsidP="00EA68B3">
            <w:pPr>
              <w:suppressAutoHyphens/>
              <w:adjustRightInd w:val="0"/>
              <w:ind w:right="1191"/>
              <w:jc w:val="both"/>
              <w:rPr>
                <w:rFonts w:asciiTheme="minorHAnsi" w:hAnsiTheme="minorHAnsi" w:cstheme="minorHAnsi"/>
                <w:b/>
                <w:sz w:val="16"/>
                <w:szCs w:val="16"/>
              </w:rPr>
            </w:pPr>
            <w:r w:rsidRPr="00EA68B3">
              <w:rPr>
                <w:rFonts w:asciiTheme="minorHAnsi" w:hAnsiTheme="minorHAnsi" w:cstheme="minorHAnsi"/>
                <w:b/>
                <w:sz w:val="16"/>
                <w:szCs w:val="16"/>
              </w:rPr>
              <w:t>CLAUSULA XII – DA REABERTURA DA SESSÃO PÚBLICA</w:t>
            </w:r>
          </w:p>
        </w:tc>
      </w:tr>
    </w:tbl>
    <w:p w14:paraId="79EB7835" w14:textId="1CE082AC" w:rsidR="005F6EEE" w:rsidRPr="00EA68B3" w:rsidRDefault="0014540B" w:rsidP="00EA68B3">
      <w:pPr>
        <w:jc w:val="both"/>
        <w:rPr>
          <w:rFonts w:asciiTheme="minorHAnsi" w:hAnsiTheme="minorHAnsi" w:cstheme="minorHAnsi"/>
          <w:sz w:val="16"/>
          <w:szCs w:val="16"/>
        </w:rPr>
      </w:pPr>
      <w:r w:rsidRPr="00EA68B3">
        <w:rPr>
          <w:rFonts w:asciiTheme="minorHAnsi" w:hAnsiTheme="minorHAnsi" w:cstheme="minorHAnsi"/>
          <w:b/>
          <w:sz w:val="16"/>
          <w:szCs w:val="16"/>
        </w:rPr>
        <w:t>12</w:t>
      </w:r>
      <w:r w:rsidR="00720DBD" w:rsidRPr="00EA68B3">
        <w:rPr>
          <w:rFonts w:asciiTheme="minorHAnsi" w:hAnsiTheme="minorHAnsi" w:cstheme="minorHAnsi"/>
          <w:b/>
          <w:sz w:val="16"/>
          <w:szCs w:val="16"/>
        </w:rPr>
        <w:t xml:space="preserve">.1 </w:t>
      </w:r>
      <w:r w:rsidR="00741AAA" w:rsidRPr="00EA68B3">
        <w:rPr>
          <w:rFonts w:asciiTheme="minorHAnsi" w:hAnsiTheme="minorHAnsi" w:cstheme="minorHAnsi"/>
          <w:sz w:val="16"/>
          <w:szCs w:val="16"/>
        </w:rPr>
        <w:t>A sessão pública poderá ser</w:t>
      </w:r>
      <w:r w:rsidR="002B530E"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reaberta:</w:t>
      </w:r>
    </w:p>
    <w:p w14:paraId="27271D2F" w14:textId="77777777" w:rsidR="005F6EEE" w:rsidRPr="00EA68B3" w:rsidRDefault="00720DBD" w:rsidP="00EA68B3">
      <w:pPr>
        <w:ind w:left="567"/>
        <w:jc w:val="both"/>
        <w:rPr>
          <w:rFonts w:asciiTheme="minorHAnsi" w:hAnsiTheme="minorHAnsi" w:cstheme="minorHAnsi"/>
          <w:sz w:val="16"/>
          <w:szCs w:val="16"/>
        </w:rPr>
      </w:pPr>
      <w:r w:rsidRPr="00EA68B3">
        <w:rPr>
          <w:rFonts w:asciiTheme="minorHAnsi" w:hAnsiTheme="minorHAnsi" w:cstheme="minorHAnsi"/>
          <w:b/>
          <w:sz w:val="16"/>
          <w:szCs w:val="16"/>
        </w:rPr>
        <w:t>1</w:t>
      </w:r>
      <w:r w:rsidR="0014540B" w:rsidRPr="00EA68B3">
        <w:rPr>
          <w:rFonts w:asciiTheme="minorHAnsi" w:hAnsiTheme="minorHAnsi" w:cstheme="minorHAnsi"/>
          <w:b/>
          <w:sz w:val="16"/>
          <w:szCs w:val="16"/>
        </w:rPr>
        <w:t>2</w:t>
      </w:r>
      <w:r w:rsidRPr="00EA68B3">
        <w:rPr>
          <w:rFonts w:asciiTheme="minorHAnsi" w:hAnsiTheme="minorHAnsi" w:cstheme="minorHAnsi"/>
          <w:b/>
          <w:sz w:val="16"/>
          <w:szCs w:val="16"/>
        </w:rPr>
        <w:t xml:space="preserve">.1.1 </w:t>
      </w:r>
      <w:r w:rsidR="00741AAA" w:rsidRPr="00EA68B3">
        <w:rPr>
          <w:rFonts w:asciiTheme="minorHAnsi" w:hAnsiTheme="minorHAnsi" w:cstheme="minorHAnsi"/>
          <w:sz w:val="16"/>
          <w:szCs w:val="16"/>
        </w:rPr>
        <w:t>Nas hipóteses de provimento de recurso que leve à anulação de atos anteriores à realização da sessão pública precedente ou em que seja anulada a própria sessão pública, situação em que serão repetidos os atos anulados e os que dele</w:t>
      </w:r>
      <w:r w:rsidR="007C4E1F"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dependam.</w:t>
      </w:r>
    </w:p>
    <w:p w14:paraId="229758DC" w14:textId="77777777" w:rsidR="00720DBD" w:rsidRPr="00EA68B3" w:rsidRDefault="00720DBD" w:rsidP="00EA68B3">
      <w:pPr>
        <w:ind w:left="567"/>
        <w:jc w:val="both"/>
        <w:rPr>
          <w:rFonts w:asciiTheme="minorHAnsi" w:hAnsiTheme="minorHAnsi" w:cstheme="minorHAnsi"/>
          <w:sz w:val="16"/>
          <w:szCs w:val="16"/>
        </w:rPr>
      </w:pPr>
    </w:p>
    <w:p w14:paraId="2338C006" w14:textId="685ADB00" w:rsidR="005F6EEE" w:rsidRPr="00EA68B3" w:rsidRDefault="00720DBD" w:rsidP="00EA68B3">
      <w:pPr>
        <w:ind w:left="567"/>
        <w:jc w:val="both"/>
        <w:rPr>
          <w:rFonts w:asciiTheme="minorHAnsi" w:hAnsiTheme="minorHAnsi" w:cstheme="minorHAnsi"/>
          <w:sz w:val="16"/>
          <w:szCs w:val="16"/>
        </w:rPr>
      </w:pPr>
      <w:r w:rsidRPr="00EA68B3">
        <w:rPr>
          <w:rFonts w:asciiTheme="minorHAnsi" w:hAnsiTheme="minorHAnsi" w:cstheme="minorHAnsi"/>
          <w:b/>
          <w:sz w:val="16"/>
          <w:szCs w:val="16"/>
        </w:rPr>
        <w:t>1</w:t>
      </w:r>
      <w:r w:rsidR="0014540B" w:rsidRPr="00EA68B3">
        <w:rPr>
          <w:rFonts w:asciiTheme="minorHAnsi" w:hAnsiTheme="minorHAnsi" w:cstheme="minorHAnsi"/>
          <w:b/>
          <w:sz w:val="16"/>
          <w:szCs w:val="16"/>
        </w:rPr>
        <w:t>2</w:t>
      </w:r>
      <w:r w:rsidRPr="00EA68B3">
        <w:rPr>
          <w:rFonts w:asciiTheme="minorHAnsi" w:hAnsiTheme="minorHAnsi" w:cstheme="minorHAnsi"/>
          <w:b/>
          <w:sz w:val="16"/>
          <w:szCs w:val="16"/>
        </w:rPr>
        <w:t xml:space="preserve">.1.2 </w:t>
      </w:r>
      <w:r w:rsidR="00741AAA" w:rsidRPr="00EA68B3">
        <w:rPr>
          <w:rFonts w:asciiTheme="minorHAnsi" w:hAnsiTheme="minorHAnsi" w:cstheme="minorHAnsi"/>
          <w:sz w:val="16"/>
          <w:szCs w:val="16"/>
        </w:rPr>
        <w:t xml:space="preserve">Quando houver erro na aceitação do preço melhor classificado ou quando o licitante declarado vencedor não assinar o </w:t>
      </w:r>
      <w:r w:rsidR="001775EF" w:rsidRPr="00EA68B3">
        <w:rPr>
          <w:rFonts w:asciiTheme="minorHAnsi" w:hAnsiTheme="minorHAnsi" w:cstheme="minorHAnsi"/>
          <w:sz w:val="16"/>
          <w:szCs w:val="16"/>
        </w:rPr>
        <w:t>Contrato</w:t>
      </w:r>
      <w:r w:rsidR="00741AAA" w:rsidRPr="00EA68B3">
        <w:rPr>
          <w:rFonts w:asciiTheme="minorHAnsi" w:hAnsiTheme="minorHAnsi" w:cstheme="minorHAnsi"/>
          <w:sz w:val="16"/>
          <w:szCs w:val="16"/>
        </w:rPr>
        <w:t>, não retirar o instrumento equivalente ou não comprovar a regularização fiscal e trabalhista, nos termos do art. 43, §1º da LC nº 123/2006. Nessas hipóteses, serão adotados os procedimentos imediatamente posteriores ao encerramento da etapa delances.</w:t>
      </w:r>
    </w:p>
    <w:p w14:paraId="532B6053" w14:textId="77777777" w:rsidR="00720DBD" w:rsidRPr="00EA68B3" w:rsidRDefault="00720DBD" w:rsidP="00EA68B3">
      <w:pPr>
        <w:jc w:val="both"/>
        <w:rPr>
          <w:rFonts w:asciiTheme="minorHAnsi" w:hAnsiTheme="minorHAnsi" w:cstheme="minorHAnsi"/>
          <w:sz w:val="16"/>
          <w:szCs w:val="16"/>
        </w:rPr>
      </w:pPr>
    </w:p>
    <w:p w14:paraId="421B2831" w14:textId="77777777" w:rsidR="005F6EEE" w:rsidRPr="00EA68B3" w:rsidRDefault="00720DBD" w:rsidP="00EA68B3">
      <w:pPr>
        <w:jc w:val="both"/>
        <w:rPr>
          <w:rFonts w:asciiTheme="minorHAnsi" w:hAnsiTheme="minorHAnsi" w:cstheme="minorHAnsi"/>
          <w:sz w:val="16"/>
          <w:szCs w:val="16"/>
        </w:rPr>
      </w:pPr>
      <w:r w:rsidRPr="00EA68B3">
        <w:rPr>
          <w:rFonts w:asciiTheme="minorHAnsi" w:hAnsiTheme="minorHAnsi" w:cstheme="minorHAnsi"/>
          <w:b/>
          <w:sz w:val="16"/>
          <w:szCs w:val="16"/>
        </w:rPr>
        <w:t>1</w:t>
      </w:r>
      <w:r w:rsidR="0014540B" w:rsidRPr="00EA68B3">
        <w:rPr>
          <w:rFonts w:asciiTheme="minorHAnsi" w:hAnsiTheme="minorHAnsi" w:cstheme="minorHAnsi"/>
          <w:b/>
          <w:sz w:val="16"/>
          <w:szCs w:val="16"/>
        </w:rPr>
        <w:t>2</w:t>
      </w:r>
      <w:r w:rsidRPr="00EA68B3">
        <w:rPr>
          <w:rFonts w:asciiTheme="minorHAnsi" w:hAnsiTheme="minorHAnsi" w:cstheme="minorHAnsi"/>
          <w:b/>
          <w:sz w:val="16"/>
          <w:szCs w:val="16"/>
        </w:rPr>
        <w:t xml:space="preserve">.2 </w:t>
      </w:r>
      <w:r w:rsidR="00741AAA" w:rsidRPr="00EA68B3">
        <w:rPr>
          <w:rFonts w:asciiTheme="minorHAnsi" w:hAnsiTheme="minorHAnsi" w:cstheme="minorHAnsi"/>
          <w:sz w:val="16"/>
          <w:szCs w:val="16"/>
        </w:rPr>
        <w:t>Todos os licitantes remanescentes deverão ser convocados para acompanhar a sessão reaberta.</w:t>
      </w:r>
    </w:p>
    <w:p w14:paraId="3F111DEE" w14:textId="77777777" w:rsidR="005F6EEE" w:rsidRPr="00EA68B3" w:rsidRDefault="00720DBD" w:rsidP="00EA68B3">
      <w:pPr>
        <w:ind w:left="567"/>
        <w:jc w:val="both"/>
        <w:rPr>
          <w:rFonts w:asciiTheme="minorHAnsi" w:hAnsiTheme="minorHAnsi" w:cstheme="minorHAnsi"/>
          <w:sz w:val="16"/>
          <w:szCs w:val="16"/>
        </w:rPr>
      </w:pPr>
      <w:r w:rsidRPr="00EA68B3">
        <w:rPr>
          <w:rFonts w:asciiTheme="minorHAnsi" w:hAnsiTheme="minorHAnsi" w:cstheme="minorHAnsi"/>
          <w:b/>
          <w:sz w:val="16"/>
          <w:szCs w:val="16"/>
        </w:rPr>
        <w:t>1</w:t>
      </w:r>
      <w:r w:rsidR="0014540B" w:rsidRPr="00EA68B3">
        <w:rPr>
          <w:rFonts w:asciiTheme="minorHAnsi" w:hAnsiTheme="minorHAnsi" w:cstheme="minorHAnsi"/>
          <w:b/>
          <w:sz w:val="16"/>
          <w:szCs w:val="16"/>
        </w:rPr>
        <w:t>2</w:t>
      </w:r>
      <w:r w:rsidRPr="00EA68B3">
        <w:rPr>
          <w:rFonts w:asciiTheme="minorHAnsi" w:hAnsiTheme="minorHAnsi" w:cstheme="minorHAnsi"/>
          <w:b/>
          <w:sz w:val="16"/>
          <w:szCs w:val="16"/>
        </w:rPr>
        <w:t xml:space="preserve">.2.1 </w:t>
      </w:r>
      <w:r w:rsidR="00741AAA" w:rsidRPr="00EA68B3">
        <w:rPr>
          <w:rFonts w:asciiTheme="minorHAnsi" w:hAnsiTheme="minorHAnsi" w:cstheme="minorHAnsi"/>
          <w:sz w:val="16"/>
          <w:szCs w:val="16"/>
        </w:rPr>
        <w:t>A convocação se dará por meio do sistema eletrônico (“chat”), e-mail, ou, ainda, fac-símile, de acordo com a fase do procedimento</w:t>
      </w:r>
      <w:r w:rsidR="007C4E1F" w:rsidRPr="00EA68B3">
        <w:rPr>
          <w:rFonts w:asciiTheme="minorHAnsi" w:hAnsiTheme="minorHAnsi" w:cstheme="minorHAnsi"/>
          <w:sz w:val="16"/>
          <w:szCs w:val="16"/>
        </w:rPr>
        <w:t xml:space="preserve"> </w:t>
      </w:r>
      <w:r w:rsidR="00741AAA" w:rsidRPr="00EA68B3">
        <w:rPr>
          <w:rFonts w:asciiTheme="minorHAnsi" w:hAnsiTheme="minorHAnsi" w:cstheme="minorHAnsi"/>
          <w:sz w:val="16"/>
          <w:szCs w:val="16"/>
        </w:rPr>
        <w:t>licitatório.</w:t>
      </w:r>
    </w:p>
    <w:p w14:paraId="0EB5F8B3" w14:textId="77777777" w:rsidR="00720DBD" w:rsidRPr="00EA68B3" w:rsidRDefault="00720DBD" w:rsidP="00EA68B3">
      <w:pPr>
        <w:ind w:left="567"/>
        <w:jc w:val="both"/>
        <w:rPr>
          <w:rFonts w:asciiTheme="minorHAnsi" w:hAnsiTheme="minorHAnsi" w:cstheme="minorHAnsi"/>
          <w:sz w:val="16"/>
          <w:szCs w:val="16"/>
        </w:rPr>
      </w:pPr>
    </w:p>
    <w:p w14:paraId="76129835" w14:textId="77777777" w:rsidR="005F6EEE" w:rsidRPr="00EA68B3" w:rsidRDefault="00720DBD" w:rsidP="00EA68B3">
      <w:pPr>
        <w:ind w:left="567"/>
        <w:jc w:val="both"/>
        <w:rPr>
          <w:rFonts w:asciiTheme="minorHAnsi" w:hAnsiTheme="minorHAnsi" w:cstheme="minorHAnsi"/>
          <w:sz w:val="16"/>
          <w:szCs w:val="16"/>
        </w:rPr>
      </w:pPr>
      <w:r w:rsidRPr="00EA68B3">
        <w:rPr>
          <w:rFonts w:asciiTheme="minorHAnsi" w:hAnsiTheme="minorHAnsi" w:cstheme="minorHAnsi"/>
          <w:b/>
          <w:sz w:val="16"/>
          <w:szCs w:val="16"/>
        </w:rPr>
        <w:t>1</w:t>
      </w:r>
      <w:r w:rsidR="0014540B" w:rsidRPr="00EA68B3">
        <w:rPr>
          <w:rFonts w:asciiTheme="minorHAnsi" w:hAnsiTheme="minorHAnsi" w:cstheme="minorHAnsi"/>
          <w:b/>
          <w:sz w:val="16"/>
          <w:szCs w:val="16"/>
        </w:rPr>
        <w:t>2</w:t>
      </w:r>
      <w:r w:rsidRPr="00EA68B3">
        <w:rPr>
          <w:rFonts w:asciiTheme="minorHAnsi" w:hAnsiTheme="minorHAnsi" w:cstheme="minorHAnsi"/>
          <w:b/>
          <w:sz w:val="16"/>
          <w:szCs w:val="16"/>
        </w:rPr>
        <w:t xml:space="preserve">.2.2 </w:t>
      </w:r>
      <w:r w:rsidR="00741AAA" w:rsidRPr="00EA68B3">
        <w:rPr>
          <w:rFonts w:asciiTheme="minorHAnsi" w:hAnsiTheme="minorHAnsi" w:cstheme="minorHAnsi"/>
          <w:sz w:val="16"/>
          <w:szCs w:val="16"/>
        </w:rPr>
        <w:t xml:space="preserve">A convocação feita por e-mail ou fac-símile dar-se-á de acordo com os dados </w:t>
      </w:r>
      <w:r w:rsidR="007C4E1F" w:rsidRPr="00EA68B3">
        <w:rPr>
          <w:rFonts w:asciiTheme="minorHAnsi" w:hAnsiTheme="minorHAnsi" w:cstheme="minorHAnsi"/>
          <w:sz w:val="16"/>
          <w:szCs w:val="16"/>
        </w:rPr>
        <w:t>obtidos junto à plataforma eletrônica</w:t>
      </w:r>
      <w:r w:rsidR="00741AAA" w:rsidRPr="00EA68B3">
        <w:rPr>
          <w:rFonts w:asciiTheme="minorHAnsi" w:hAnsiTheme="minorHAnsi" w:cstheme="minorHAnsi"/>
          <w:sz w:val="16"/>
          <w:szCs w:val="16"/>
        </w:rPr>
        <w:t>, sendo responsabilidade do licitante manter seus dados cadastrais atualizados.</w:t>
      </w:r>
    </w:p>
    <w:p w14:paraId="45105C90" w14:textId="77777777" w:rsidR="002270C1" w:rsidRPr="00EA68B3" w:rsidRDefault="002270C1" w:rsidP="00EA68B3">
      <w:pPr>
        <w:pStyle w:val="SemEspaamento"/>
        <w:ind w:left="567"/>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06A3E536" w14:textId="77777777" w:rsidTr="002270C1">
        <w:tc>
          <w:tcPr>
            <w:tcW w:w="8648" w:type="dxa"/>
            <w:shd w:val="clear" w:color="auto" w:fill="D9D9D9" w:themeFill="background1" w:themeFillShade="D9"/>
          </w:tcPr>
          <w:p w14:paraId="1FBBE744"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XIII - DO ENCERRAMENTO DA LICITAÇÃO</w:t>
            </w:r>
          </w:p>
        </w:tc>
      </w:tr>
    </w:tbl>
    <w:p w14:paraId="589D035C"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13.1</w:t>
      </w:r>
      <w:r w:rsidRPr="00EA68B3">
        <w:rPr>
          <w:rFonts w:asciiTheme="minorHAnsi" w:hAnsiTheme="minorHAnsi" w:cstheme="minorHAnsi"/>
          <w:sz w:val="16"/>
          <w:szCs w:val="16"/>
        </w:rPr>
        <w:t xml:space="preserve"> Encerradas as fases de julgamento e habilitação do licitante vencedor, e exauridos os recursos administrativos, o processo licitatório será encaminhado para a autoridade superior que poderá: </w:t>
      </w:r>
    </w:p>
    <w:p w14:paraId="25CA531D"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13.1.1</w:t>
      </w:r>
      <w:r w:rsidRPr="00EA68B3">
        <w:rPr>
          <w:rFonts w:asciiTheme="minorHAnsi" w:hAnsiTheme="minorHAnsi" w:cstheme="minorHAnsi"/>
          <w:sz w:val="16"/>
          <w:szCs w:val="16"/>
        </w:rPr>
        <w:t xml:space="preserve"> Determinar o retorno dos autos para saneamento de irregularidades;</w:t>
      </w:r>
    </w:p>
    <w:p w14:paraId="73DD6115"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13.1.2</w:t>
      </w:r>
      <w:r w:rsidRPr="00EA68B3">
        <w:rPr>
          <w:rFonts w:asciiTheme="minorHAnsi" w:hAnsiTheme="minorHAnsi" w:cstheme="minorHAnsi"/>
          <w:sz w:val="16"/>
          <w:szCs w:val="16"/>
        </w:rPr>
        <w:t xml:space="preserve"> Revogar a licitação por motivo de conveniência e oportunidade; </w:t>
      </w:r>
    </w:p>
    <w:p w14:paraId="1B4FF5A6"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13.1.3</w:t>
      </w:r>
      <w:r w:rsidRPr="00EA68B3">
        <w:rPr>
          <w:rFonts w:asciiTheme="minorHAnsi" w:hAnsiTheme="minorHAnsi" w:cstheme="minorHAnsi"/>
          <w:sz w:val="16"/>
          <w:szCs w:val="16"/>
        </w:rPr>
        <w:t xml:space="preserve"> Proceder à anulação da licitação, de ofício ou mediante provocação de terceiros, sempre que presente ilegalidade insanável; </w:t>
      </w:r>
    </w:p>
    <w:p w14:paraId="534B0BCC"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13.1.4</w:t>
      </w:r>
      <w:r w:rsidRPr="00EA68B3">
        <w:rPr>
          <w:rFonts w:asciiTheme="minorHAnsi" w:hAnsiTheme="minorHAnsi" w:cstheme="minorHAnsi"/>
          <w:sz w:val="16"/>
          <w:szCs w:val="16"/>
        </w:rPr>
        <w:t xml:space="preserve"> Adjudicar o objeto e homologar a licitação. </w:t>
      </w:r>
    </w:p>
    <w:p w14:paraId="011076B7" w14:textId="77777777" w:rsidR="002270C1" w:rsidRPr="00EA68B3" w:rsidRDefault="002270C1" w:rsidP="00EA68B3">
      <w:pPr>
        <w:pStyle w:val="SemEspaamento"/>
        <w:jc w:val="both"/>
        <w:rPr>
          <w:rFonts w:asciiTheme="minorHAnsi" w:hAnsiTheme="minorHAnsi" w:cstheme="minorHAnsi"/>
          <w:sz w:val="16"/>
          <w:szCs w:val="16"/>
        </w:rPr>
      </w:pPr>
    </w:p>
    <w:p w14:paraId="6FA709A4"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13.2</w:t>
      </w:r>
      <w:r w:rsidRPr="00EA68B3">
        <w:rPr>
          <w:rFonts w:asciiTheme="minorHAnsi" w:hAnsiTheme="minorHAnsi" w:cstheme="minorHAnsi"/>
          <w:sz w:val="16"/>
          <w:szCs w:val="16"/>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7629DD80" w14:textId="77777777" w:rsidR="002270C1" w:rsidRPr="00EA68B3" w:rsidRDefault="002270C1" w:rsidP="00EA68B3">
      <w:pPr>
        <w:pStyle w:val="SemEspaamento"/>
        <w:jc w:val="both"/>
        <w:rPr>
          <w:rFonts w:asciiTheme="minorHAnsi" w:hAnsiTheme="minorHAnsi" w:cstheme="minorHAnsi"/>
          <w:sz w:val="16"/>
          <w:szCs w:val="16"/>
        </w:rPr>
      </w:pPr>
    </w:p>
    <w:p w14:paraId="3F2365B8"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13.3</w:t>
      </w:r>
      <w:r w:rsidRPr="00EA68B3">
        <w:rPr>
          <w:rFonts w:asciiTheme="minorHAnsi" w:hAnsiTheme="minorHAnsi" w:cstheme="minorHAnsi"/>
          <w:sz w:val="16"/>
          <w:szCs w:val="16"/>
        </w:rPr>
        <w:t xml:space="preserve"> O motivo determinante para a revogação do processo licitatório deverá ser resultante de fato superveniente devidamente comprovado. </w:t>
      </w:r>
    </w:p>
    <w:p w14:paraId="4C02252D" w14:textId="77777777" w:rsidR="002270C1" w:rsidRPr="00EA68B3" w:rsidRDefault="002270C1" w:rsidP="00EA68B3">
      <w:pPr>
        <w:pStyle w:val="SemEspaamento"/>
        <w:jc w:val="both"/>
        <w:rPr>
          <w:rFonts w:asciiTheme="minorHAnsi" w:hAnsiTheme="minorHAnsi" w:cstheme="minorHAnsi"/>
          <w:sz w:val="16"/>
          <w:szCs w:val="16"/>
        </w:rPr>
      </w:pPr>
    </w:p>
    <w:p w14:paraId="09590751"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13.4</w:t>
      </w:r>
      <w:r w:rsidRPr="00EA68B3">
        <w:rPr>
          <w:rFonts w:asciiTheme="minorHAnsi" w:hAnsiTheme="minorHAnsi" w:cstheme="minorHAnsi"/>
          <w:sz w:val="16"/>
          <w:szCs w:val="16"/>
        </w:rPr>
        <w:t xml:space="preserve"> Nos casos de anulação e revogação, deverá ser assegurada a prévia manifestação dos interessados.</w:t>
      </w:r>
    </w:p>
    <w:p w14:paraId="53BF7544" w14:textId="77777777" w:rsidR="005868F3" w:rsidRPr="00EA68B3" w:rsidRDefault="005868F3" w:rsidP="00EA68B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14341479" w14:textId="77777777" w:rsidTr="005868F3">
        <w:tc>
          <w:tcPr>
            <w:tcW w:w="8498" w:type="dxa"/>
            <w:shd w:val="clear" w:color="auto" w:fill="D9D9D9" w:themeFill="background1" w:themeFillShade="D9"/>
          </w:tcPr>
          <w:p w14:paraId="6E74DC4B"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lastRenderedPageBreak/>
              <w:t>CLAUSULA XIV - DAS CONDIÇÕES CONTRATUAIS</w:t>
            </w:r>
          </w:p>
        </w:tc>
      </w:tr>
    </w:tbl>
    <w:p w14:paraId="2D0216BD" w14:textId="4174365C"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14.1</w:t>
      </w:r>
      <w:r w:rsidRPr="00EA68B3">
        <w:rPr>
          <w:rFonts w:asciiTheme="minorHAnsi" w:hAnsiTheme="minorHAnsi" w:cstheme="minorHAnsi"/>
          <w:sz w:val="16"/>
          <w:szCs w:val="16"/>
        </w:rPr>
        <w:t xml:space="preserve"> Findo o procedimento licitatório, o licitante vencedor será convocado para firmar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ou instrumento equivalente com a Administração nos moldes da minuta constante do Anexo V deste Edital, quando assim a lei o exigir. </w:t>
      </w:r>
    </w:p>
    <w:p w14:paraId="442F0DA7" w14:textId="77777777" w:rsidR="002270C1" w:rsidRPr="00EA68B3" w:rsidRDefault="002270C1" w:rsidP="00EA68B3">
      <w:pPr>
        <w:pStyle w:val="SemEspaamento"/>
        <w:jc w:val="both"/>
        <w:rPr>
          <w:rFonts w:asciiTheme="minorHAnsi" w:hAnsiTheme="minorHAnsi" w:cstheme="minorHAnsi"/>
          <w:sz w:val="16"/>
          <w:szCs w:val="16"/>
        </w:rPr>
      </w:pPr>
    </w:p>
    <w:p w14:paraId="5C2B93F6" w14:textId="634EB63F"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14.2</w:t>
      </w:r>
      <w:r w:rsidRPr="00EA68B3">
        <w:rPr>
          <w:rFonts w:asciiTheme="minorHAnsi" w:hAnsiTheme="minorHAnsi" w:cstheme="minorHAnsi"/>
          <w:sz w:val="16"/>
          <w:szCs w:val="16"/>
        </w:rPr>
        <w:t xml:space="preserve"> Se o licitante vencedor não comparecer dentro do prazo máximo de 05 (Cinco) dias úteis, após regularmente convocado para assinatura do termo de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ou instrumento equivalente, sujeitará às penalidades legalmente estabelecidas. </w:t>
      </w:r>
    </w:p>
    <w:p w14:paraId="0ED82B79" w14:textId="77777777" w:rsidR="002270C1" w:rsidRPr="00EA68B3" w:rsidRDefault="002270C1" w:rsidP="00EA68B3">
      <w:pPr>
        <w:pStyle w:val="SemEspaamento"/>
        <w:jc w:val="both"/>
        <w:rPr>
          <w:rFonts w:asciiTheme="minorHAnsi" w:hAnsiTheme="minorHAnsi" w:cstheme="minorHAnsi"/>
          <w:sz w:val="16"/>
          <w:szCs w:val="16"/>
        </w:rPr>
      </w:pPr>
    </w:p>
    <w:p w14:paraId="1608720A" w14:textId="25F1997D"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14.3</w:t>
      </w:r>
      <w:r w:rsidRPr="00EA68B3">
        <w:rPr>
          <w:rFonts w:asciiTheme="minorHAnsi" w:hAnsiTheme="minorHAnsi" w:cstheme="minorHAnsi"/>
          <w:sz w:val="16"/>
          <w:szCs w:val="16"/>
        </w:rPr>
        <w:t xml:space="preserve"> Não assinando o licitante vencedor 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administrativo no prazo estabelecido no item anterior, reservar-se-á ao Município de Nepomuceno o direito de convocar os licitantes remanescentes, aplicando-se o disposto no artigo 90 da Lei nº 14.133/2021. </w:t>
      </w:r>
    </w:p>
    <w:p w14:paraId="5D0B9C22" w14:textId="77777777" w:rsidR="002270C1" w:rsidRPr="00EA68B3" w:rsidRDefault="002270C1" w:rsidP="00EA68B3">
      <w:pPr>
        <w:pStyle w:val="SemEspaamento"/>
        <w:jc w:val="both"/>
        <w:rPr>
          <w:rFonts w:asciiTheme="minorHAnsi" w:hAnsiTheme="minorHAnsi" w:cstheme="minorHAnsi"/>
          <w:sz w:val="16"/>
          <w:szCs w:val="16"/>
        </w:rPr>
      </w:pPr>
    </w:p>
    <w:p w14:paraId="2171AE87" w14:textId="6FBF0B32"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14.4</w:t>
      </w:r>
      <w:r w:rsidRPr="00EA68B3">
        <w:rPr>
          <w:rFonts w:asciiTheme="minorHAnsi" w:hAnsiTheme="minorHAnsi" w:cstheme="minorHAnsi"/>
          <w:sz w:val="16"/>
          <w:szCs w:val="16"/>
        </w:rPr>
        <w:t xml:space="preserve"> 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21413348" w14:textId="77777777" w:rsidR="002270C1" w:rsidRPr="00EA68B3" w:rsidRDefault="002270C1" w:rsidP="00EA68B3">
      <w:pPr>
        <w:pStyle w:val="SemEspaamento"/>
        <w:jc w:val="both"/>
        <w:rPr>
          <w:rFonts w:asciiTheme="minorHAnsi" w:hAnsiTheme="minorHAnsi" w:cstheme="minorHAnsi"/>
          <w:sz w:val="16"/>
          <w:szCs w:val="16"/>
        </w:rPr>
      </w:pPr>
    </w:p>
    <w:p w14:paraId="5D591A82"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14.5</w:t>
      </w:r>
      <w:r w:rsidRPr="00EA68B3">
        <w:rPr>
          <w:rFonts w:asciiTheme="minorHAnsi" w:hAnsiTheme="minorHAnsi" w:cstheme="minorHAnsi"/>
          <w:sz w:val="16"/>
          <w:szCs w:val="16"/>
        </w:rPr>
        <w:t xml:space="preserve"> Dirimir qualquer dúvida e prestar esclarecimentos acerca da execução do objeto, durante toda a sua vigência. </w:t>
      </w:r>
    </w:p>
    <w:p w14:paraId="3E5AE6C3" w14:textId="77777777" w:rsidR="002270C1" w:rsidRPr="00EA68B3" w:rsidRDefault="002270C1" w:rsidP="00EA68B3">
      <w:pPr>
        <w:pStyle w:val="SemEspaamento"/>
        <w:jc w:val="both"/>
        <w:rPr>
          <w:rFonts w:asciiTheme="minorHAnsi" w:hAnsiTheme="minorHAnsi" w:cstheme="minorHAnsi"/>
          <w:sz w:val="16"/>
          <w:szCs w:val="16"/>
        </w:rPr>
      </w:pPr>
    </w:p>
    <w:p w14:paraId="40539225"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14.6</w:t>
      </w:r>
      <w:r w:rsidRPr="00EA68B3">
        <w:rPr>
          <w:rFonts w:asciiTheme="minorHAnsi" w:hAnsiTheme="minorHAnsi" w:cstheme="minorHAnsi"/>
          <w:sz w:val="16"/>
          <w:szCs w:val="16"/>
        </w:rPr>
        <w:t xml:space="preserve"> Previsão contratual de reajuste de preços, repactuação e reequilíbrio: </w:t>
      </w:r>
    </w:p>
    <w:p w14:paraId="4B93ECB4"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14.6.1</w:t>
      </w:r>
      <w:r w:rsidRPr="00EA68B3">
        <w:rPr>
          <w:rFonts w:asciiTheme="minorHAnsi" w:hAnsiTheme="minorHAnsi" w:cstheme="minorHAnsi"/>
          <w:sz w:val="16"/>
          <w:szCs w:val="16"/>
        </w:rPr>
        <w:t xml:space="preserve"> Os preços inicialmente contratados são fixos e irreajustáveis no prazo de um ano contado da data do orçamento estimado. </w:t>
      </w:r>
    </w:p>
    <w:p w14:paraId="04EC87AA" w14:textId="77777777" w:rsidR="002270C1" w:rsidRPr="00EA68B3" w:rsidRDefault="002270C1" w:rsidP="00EA68B3">
      <w:pPr>
        <w:pStyle w:val="SemEspaamento"/>
        <w:ind w:left="567"/>
        <w:jc w:val="both"/>
        <w:rPr>
          <w:rFonts w:asciiTheme="minorHAnsi" w:hAnsiTheme="minorHAnsi" w:cstheme="minorHAnsi"/>
          <w:sz w:val="16"/>
          <w:szCs w:val="16"/>
        </w:rPr>
      </w:pPr>
    </w:p>
    <w:p w14:paraId="011D492C" w14:textId="5FE70818"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14.6.2</w:t>
      </w:r>
      <w:r w:rsidRPr="00EA68B3">
        <w:rPr>
          <w:rFonts w:asciiTheme="minorHAnsi" w:hAnsiTheme="minorHAnsi" w:cstheme="minorHAnsi"/>
          <w:sz w:val="16"/>
          <w:szCs w:val="16"/>
        </w:rPr>
        <w:t xml:space="preserve"> Os valores poderão ser reajustados, decorridos 12 (Doze) meses da data de assinatura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quando a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 xml:space="preserve"> poderá, através de requerimento específico, antes da assinatura do Termo Aditivo de prorrogação de vigência, solicitar a correção das bases contratuais. </w:t>
      </w:r>
    </w:p>
    <w:p w14:paraId="5B8CCA3D" w14:textId="77777777" w:rsidR="002270C1" w:rsidRPr="00EA68B3" w:rsidRDefault="002270C1" w:rsidP="00EA68B3">
      <w:pPr>
        <w:pStyle w:val="SemEspaamento"/>
        <w:ind w:left="567"/>
        <w:jc w:val="both"/>
        <w:rPr>
          <w:rFonts w:asciiTheme="minorHAnsi" w:hAnsiTheme="minorHAnsi" w:cstheme="minorHAnsi"/>
          <w:sz w:val="16"/>
          <w:szCs w:val="16"/>
        </w:rPr>
      </w:pPr>
    </w:p>
    <w:p w14:paraId="43377B46"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14.6.3</w:t>
      </w:r>
      <w:r w:rsidRPr="00EA68B3">
        <w:rPr>
          <w:rFonts w:asciiTheme="minorHAnsi" w:hAnsiTheme="minorHAnsi" w:cstheme="minorHAnsi"/>
          <w:sz w:val="16"/>
          <w:szCs w:val="16"/>
        </w:rPr>
        <w:t xml:space="preserve"> O pedido de reajuste será recebido e analisado pela Administração que, e sendo acolhido, autorizará a correção pelo índice IPCA ou outro índice que venha a substitui-lo por força determinação governamental. </w:t>
      </w:r>
    </w:p>
    <w:p w14:paraId="42810E10" w14:textId="77777777" w:rsidR="002270C1" w:rsidRPr="00EA68B3" w:rsidRDefault="002270C1" w:rsidP="00EA68B3">
      <w:pPr>
        <w:pStyle w:val="SemEspaamento"/>
        <w:ind w:left="567"/>
        <w:jc w:val="both"/>
        <w:rPr>
          <w:rFonts w:asciiTheme="minorHAnsi" w:hAnsiTheme="minorHAnsi" w:cstheme="minorHAnsi"/>
          <w:sz w:val="16"/>
          <w:szCs w:val="16"/>
        </w:rPr>
      </w:pPr>
    </w:p>
    <w:p w14:paraId="6C054949"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14.6.4</w:t>
      </w:r>
      <w:r w:rsidRPr="00EA68B3">
        <w:rPr>
          <w:rFonts w:asciiTheme="minorHAnsi" w:hAnsiTheme="minorHAnsi" w:cstheme="minorHAnsi"/>
          <w:sz w:val="16"/>
          <w:szCs w:val="16"/>
        </w:rPr>
        <w:t xml:space="preserve"> Nos reajustes subsequentes ao primeiro, o interregno mínimo de 01 (Um) ano será contado a partir dos efeitos financeiros do último reajuste. </w:t>
      </w:r>
    </w:p>
    <w:p w14:paraId="21D96EAE" w14:textId="77777777" w:rsidR="002270C1" w:rsidRPr="00EA68B3" w:rsidRDefault="002270C1" w:rsidP="00EA68B3">
      <w:pPr>
        <w:pStyle w:val="SemEspaamento"/>
        <w:ind w:left="567"/>
        <w:jc w:val="both"/>
        <w:rPr>
          <w:rFonts w:asciiTheme="minorHAnsi" w:hAnsiTheme="minorHAnsi" w:cstheme="minorHAnsi"/>
          <w:sz w:val="16"/>
          <w:szCs w:val="16"/>
        </w:rPr>
      </w:pPr>
    </w:p>
    <w:p w14:paraId="2D77D81D" w14:textId="091AD5B4"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14.6.5</w:t>
      </w:r>
      <w:r w:rsidRPr="00EA68B3">
        <w:rPr>
          <w:rFonts w:asciiTheme="minorHAnsi" w:hAnsiTheme="minorHAnsi" w:cstheme="minorHAnsi"/>
          <w:sz w:val="16"/>
          <w:szCs w:val="16"/>
        </w:rPr>
        <w:t xml:space="preserve"> No caso de atraso ou não divulgação do(s) índice (s) de reajustamento, o </w:t>
      </w:r>
      <w:r w:rsidR="001775EF" w:rsidRPr="00EA68B3">
        <w:rPr>
          <w:rFonts w:asciiTheme="minorHAnsi" w:hAnsiTheme="minorHAnsi" w:cstheme="minorHAnsi"/>
          <w:sz w:val="16"/>
          <w:szCs w:val="16"/>
        </w:rPr>
        <w:t>CONTRATANTE</w:t>
      </w:r>
      <w:r w:rsidRPr="00EA68B3">
        <w:rPr>
          <w:rFonts w:asciiTheme="minorHAnsi" w:hAnsiTheme="minorHAnsi" w:cstheme="minorHAnsi"/>
          <w:sz w:val="16"/>
          <w:szCs w:val="16"/>
        </w:rPr>
        <w:t xml:space="preserve"> pagará ao contratado a importância calculada pela última variação conhecida, liquidando a diferença correspondente tão logo seja(m) divulgado(s) o(s) índice(s) definitivo(s). </w:t>
      </w:r>
    </w:p>
    <w:p w14:paraId="69AA8E46" w14:textId="77777777" w:rsidR="002270C1" w:rsidRPr="00EA68B3" w:rsidRDefault="002270C1" w:rsidP="00EA68B3">
      <w:pPr>
        <w:pStyle w:val="SemEspaamento"/>
        <w:ind w:left="567"/>
        <w:jc w:val="both"/>
        <w:rPr>
          <w:rFonts w:asciiTheme="minorHAnsi" w:hAnsiTheme="minorHAnsi" w:cstheme="minorHAnsi"/>
          <w:sz w:val="16"/>
          <w:szCs w:val="16"/>
        </w:rPr>
      </w:pPr>
    </w:p>
    <w:p w14:paraId="4F21070B"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14.6.6</w:t>
      </w:r>
      <w:r w:rsidRPr="00EA68B3">
        <w:rPr>
          <w:rFonts w:asciiTheme="minorHAnsi" w:hAnsiTheme="minorHAnsi" w:cstheme="minorHAnsi"/>
          <w:sz w:val="16"/>
          <w:szCs w:val="16"/>
        </w:rPr>
        <w:t xml:space="preserve"> Fica o Contratado obrigado a apresentar memória de cálculo referente ao reajustamento de preços do valor remanescente, sempre que este ocorrer. </w:t>
      </w:r>
    </w:p>
    <w:p w14:paraId="2DFFE3AB" w14:textId="77777777" w:rsidR="007E5306" w:rsidRPr="00EA68B3" w:rsidRDefault="007E5306" w:rsidP="00EA68B3">
      <w:pPr>
        <w:pStyle w:val="SemEspaamento"/>
        <w:ind w:left="567"/>
        <w:jc w:val="both"/>
        <w:rPr>
          <w:rFonts w:asciiTheme="minorHAnsi" w:hAnsiTheme="minorHAnsi" w:cstheme="minorHAnsi"/>
          <w:sz w:val="16"/>
          <w:szCs w:val="16"/>
        </w:rPr>
      </w:pPr>
    </w:p>
    <w:p w14:paraId="53F41370"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14.6.7</w:t>
      </w:r>
      <w:r w:rsidRPr="00EA68B3">
        <w:rPr>
          <w:rFonts w:asciiTheme="minorHAnsi" w:hAnsiTheme="minorHAnsi" w:cstheme="minorHAnsi"/>
          <w:sz w:val="16"/>
          <w:szCs w:val="16"/>
        </w:rPr>
        <w:t xml:space="preserve"> Nas aferições finais, o(s) índice(s) utilizado(s) para reajuste será(ão), obrigatoriamente, o(s) definitivo(s). </w:t>
      </w:r>
    </w:p>
    <w:p w14:paraId="559A8BB3" w14:textId="77777777" w:rsidR="002270C1" w:rsidRPr="00EA68B3" w:rsidRDefault="002270C1" w:rsidP="00EA68B3">
      <w:pPr>
        <w:pStyle w:val="SemEspaamento"/>
        <w:ind w:left="567"/>
        <w:jc w:val="both"/>
        <w:rPr>
          <w:rFonts w:asciiTheme="minorHAnsi" w:hAnsiTheme="minorHAnsi" w:cstheme="minorHAnsi"/>
          <w:sz w:val="16"/>
          <w:szCs w:val="16"/>
        </w:rPr>
      </w:pPr>
    </w:p>
    <w:p w14:paraId="24EE2DF7"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14.6.8</w:t>
      </w:r>
      <w:r w:rsidRPr="00EA68B3">
        <w:rPr>
          <w:rFonts w:asciiTheme="minorHAnsi" w:hAnsiTheme="minorHAnsi" w:cstheme="minorHAnsi"/>
          <w:sz w:val="16"/>
          <w:szCs w:val="16"/>
        </w:rPr>
        <w:t xml:space="preserve"> Caso o(s) índice(s) estabelecido(s) para reajustamento venha(m) a ser extinto(s) ou de qualquer forma não possa(m) mais ser utilizado(s), será(ão) adotado(s), em substituição, o(s) que vier(em) a ser determinado(s) pela legislação então em vigor. </w:t>
      </w:r>
    </w:p>
    <w:p w14:paraId="606631B3" w14:textId="77777777" w:rsidR="002270C1" w:rsidRPr="00EA68B3" w:rsidRDefault="002270C1" w:rsidP="00EA68B3">
      <w:pPr>
        <w:pStyle w:val="SemEspaamento"/>
        <w:ind w:left="567"/>
        <w:jc w:val="both"/>
        <w:rPr>
          <w:rFonts w:asciiTheme="minorHAnsi" w:hAnsiTheme="minorHAnsi" w:cstheme="minorHAnsi"/>
          <w:sz w:val="16"/>
          <w:szCs w:val="16"/>
        </w:rPr>
      </w:pPr>
    </w:p>
    <w:p w14:paraId="4B8D791E"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14.6.9</w:t>
      </w:r>
      <w:r w:rsidRPr="00EA68B3">
        <w:rPr>
          <w:rFonts w:asciiTheme="minorHAnsi" w:hAnsiTheme="minorHAnsi" w:cstheme="minorHAnsi"/>
          <w:sz w:val="16"/>
          <w:szCs w:val="16"/>
        </w:rPr>
        <w:t xml:space="preserve"> Na ausência de previsão legal quanto ao índice substituto, as partes elegerão novo índice oficial, para reajustamento do preço do valor remanescente, por meio de termo aditivo. </w:t>
      </w:r>
    </w:p>
    <w:p w14:paraId="0D6C4C9E" w14:textId="77777777" w:rsidR="002270C1" w:rsidRPr="00EA68B3" w:rsidRDefault="002270C1" w:rsidP="00EA68B3">
      <w:pPr>
        <w:pStyle w:val="SemEspaamento"/>
        <w:ind w:left="567"/>
        <w:jc w:val="both"/>
        <w:rPr>
          <w:rFonts w:asciiTheme="minorHAnsi" w:hAnsiTheme="minorHAnsi" w:cstheme="minorHAnsi"/>
          <w:sz w:val="16"/>
          <w:szCs w:val="16"/>
        </w:rPr>
      </w:pPr>
    </w:p>
    <w:p w14:paraId="0EC3FF46"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14.6.10</w:t>
      </w:r>
      <w:r w:rsidRPr="00EA68B3">
        <w:rPr>
          <w:rFonts w:asciiTheme="minorHAnsi" w:hAnsiTheme="minorHAnsi" w:cstheme="minorHAnsi"/>
          <w:sz w:val="16"/>
          <w:szCs w:val="16"/>
        </w:rPr>
        <w:t xml:space="preserve"> O reajuste será registrado por apostilamento. </w:t>
      </w:r>
    </w:p>
    <w:p w14:paraId="1024EAE9" w14:textId="77777777" w:rsidR="002270C1" w:rsidRPr="00EA68B3" w:rsidRDefault="002270C1" w:rsidP="00EA68B3">
      <w:pPr>
        <w:pStyle w:val="SemEspaamento"/>
        <w:ind w:left="567"/>
        <w:jc w:val="both"/>
        <w:rPr>
          <w:rFonts w:asciiTheme="minorHAnsi" w:hAnsiTheme="minorHAnsi" w:cstheme="minorHAnsi"/>
          <w:sz w:val="16"/>
          <w:szCs w:val="16"/>
        </w:rPr>
      </w:pPr>
    </w:p>
    <w:p w14:paraId="7354B53F"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14.6.11</w:t>
      </w:r>
      <w:r w:rsidRPr="00EA68B3">
        <w:rPr>
          <w:rFonts w:asciiTheme="minorHAnsi" w:hAnsiTheme="minorHAnsi" w:cstheme="minorHAnsi"/>
          <w:sz w:val="16"/>
          <w:szCs w:val="16"/>
        </w:rPr>
        <w:t xml:space="preserve"> 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 </w:t>
      </w:r>
    </w:p>
    <w:p w14:paraId="13BA3277" w14:textId="77777777" w:rsidR="002270C1" w:rsidRPr="00EA68B3" w:rsidRDefault="002270C1" w:rsidP="00EA68B3">
      <w:pPr>
        <w:pStyle w:val="SemEspaamento"/>
        <w:ind w:left="567"/>
        <w:jc w:val="both"/>
        <w:rPr>
          <w:rFonts w:asciiTheme="minorHAnsi" w:hAnsiTheme="minorHAnsi" w:cstheme="minorHAnsi"/>
          <w:sz w:val="16"/>
          <w:szCs w:val="16"/>
        </w:rPr>
      </w:pPr>
    </w:p>
    <w:p w14:paraId="692ECD61"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14.6.12</w:t>
      </w:r>
      <w:r w:rsidRPr="00EA68B3">
        <w:rPr>
          <w:rFonts w:asciiTheme="minorHAnsi" w:hAnsiTheme="minorHAnsi" w:cstheme="minorHAnsi"/>
          <w:sz w:val="16"/>
          <w:szCs w:val="16"/>
        </w:rPr>
        <w:t xml:space="preserve">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14:paraId="4389ED63" w14:textId="77777777" w:rsidR="002270C1" w:rsidRPr="00EA68B3" w:rsidRDefault="002270C1" w:rsidP="00EA68B3">
      <w:pPr>
        <w:pStyle w:val="SemEspaamento"/>
        <w:ind w:left="567"/>
        <w:jc w:val="both"/>
        <w:rPr>
          <w:rFonts w:asciiTheme="minorHAnsi" w:hAnsiTheme="minorHAnsi" w:cstheme="minorHAnsi"/>
          <w:sz w:val="16"/>
          <w:szCs w:val="16"/>
        </w:rPr>
      </w:pPr>
    </w:p>
    <w:p w14:paraId="1D64BF11"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14.6.13</w:t>
      </w:r>
      <w:r w:rsidRPr="00EA68B3">
        <w:rPr>
          <w:rFonts w:asciiTheme="minorHAnsi" w:hAnsiTheme="minorHAnsi" w:cstheme="minorHAnsi"/>
          <w:sz w:val="16"/>
          <w:szCs w:val="16"/>
        </w:rPr>
        <w:t xml:space="preserve"> No pedido de reequilíbrio não serão considerados como comprovantes de fatos imprevisíveis ou previsíveis de </w:t>
      </w:r>
      <w:r w:rsidRPr="00EA68B3">
        <w:rPr>
          <w:rFonts w:asciiTheme="minorHAnsi" w:hAnsiTheme="minorHAnsi" w:cstheme="minorHAnsi"/>
          <w:sz w:val="16"/>
          <w:szCs w:val="16"/>
        </w:rPr>
        <w:lastRenderedPageBreak/>
        <w:t xml:space="preserve">consequências incalculáveis documentos tais como folha de pagamento e demais despesas dentro dos índices padrões (inflação, previsão em convenção). </w:t>
      </w:r>
    </w:p>
    <w:p w14:paraId="3D02A952" w14:textId="77777777" w:rsidR="002270C1" w:rsidRPr="00EA68B3" w:rsidRDefault="002270C1" w:rsidP="00EA68B3">
      <w:pPr>
        <w:pStyle w:val="SemEspaamento"/>
        <w:jc w:val="both"/>
        <w:rPr>
          <w:rFonts w:asciiTheme="minorHAnsi" w:hAnsiTheme="minorHAnsi" w:cstheme="minorHAnsi"/>
          <w:sz w:val="16"/>
          <w:szCs w:val="16"/>
        </w:rPr>
      </w:pPr>
    </w:p>
    <w:p w14:paraId="2A2686D5" w14:textId="4E96CB54"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14.7</w:t>
      </w:r>
      <w:r w:rsidRPr="00EA68B3">
        <w:rPr>
          <w:rFonts w:asciiTheme="minorHAnsi" w:hAnsiTheme="minorHAnsi" w:cstheme="minorHAnsi"/>
          <w:sz w:val="16"/>
          <w:szCs w:val="16"/>
        </w:rPr>
        <w:t xml:space="preserve"> Fica vedada a subcontratação, conforme justificativa constante do Termo de Referência. </w:t>
      </w:r>
    </w:p>
    <w:p w14:paraId="230F5D44" w14:textId="77777777" w:rsidR="002270C1" w:rsidRPr="00EA68B3" w:rsidRDefault="002270C1" w:rsidP="00EA68B3">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1D3729E1" w14:textId="77777777" w:rsidTr="002270C1">
        <w:tc>
          <w:tcPr>
            <w:tcW w:w="8648" w:type="dxa"/>
            <w:shd w:val="clear" w:color="auto" w:fill="D9D9D9" w:themeFill="background1" w:themeFillShade="D9"/>
          </w:tcPr>
          <w:p w14:paraId="1F79C2E9"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XV - DA ADEQUAÇÃO ORÇAMENTÁRIA</w:t>
            </w:r>
          </w:p>
        </w:tc>
      </w:tr>
    </w:tbl>
    <w:p w14:paraId="112F8BCD" w14:textId="7DD9C7EC" w:rsidR="00C44F5F" w:rsidRDefault="002270C1" w:rsidP="005D5168">
      <w:pPr>
        <w:ind w:right="-1"/>
        <w:jc w:val="both"/>
        <w:rPr>
          <w:rFonts w:asciiTheme="minorHAnsi" w:hAnsiTheme="minorHAnsi" w:cstheme="minorHAnsi"/>
          <w:b/>
          <w:sz w:val="16"/>
          <w:szCs w:val="16"/>
        </w:rPr>
      </w:pPr>
      <w:r w:rsidRPr="00EA68B3">
        <w:rPr>
          <w:rFonts w:asciiTheme="minorHAnsi" w:hAnsiTheme="minorHAnsi" w:cstheme="minorHAnsi"/>
          <w:b/>
          <w:sz w:val="16"/>
          <w:szCs w:val="16"/>
        </w:rPr>
        <w:t>15.1</w:t>
      </w:r>
      <w:r w:rsidRPr="00EA68B3">
        <w:rPr>
          <w:rFonts w:asciiTheme="minorHAnsi" w:hAnsiTheme="minorHAnsi" w:cstheme="minorHAnsi"/>
          <w:sz w:val="16"/>
          <w:szCs w:val="16"/>
        </w:rPr>
        <w:t xml:space="preserve"> Os recursos financeiros destinados à execução do objeto desta licitação são oriundos da</w:t>
      </w:r>
      <w:r w:rsidR="00BB4D74">
        <w:rPr>
          <w:rFonts w:asciiTheme="minorHAnsi" w:hAnsiTheme="minorHAnsi" w:cstheme="minorHAnsi"/>
          <w:sz w:val="16"/>
          <w:szCs w:val="16"/>
        </w:rPr>
        <w:t>:</w:t>
      </w:r>
      <w:r w:rsidRPr="00EA68B3">
        <w:rPr>
          <w:rFonts w:asciiTheme="minorHAnsi" w:hAnsiTheme="minorHAnsi" w:cstheme="minorHAnsi"/>
          <w:sz w:val="16"/>
          <w:szCs w:val="16"/>
        </w:rPr>
        <w:t xml:space="preserve"> </w:t>
      </w:r>
      <w:r w:rsidR="00A52E63" w:rsidRPr="00A52E63">
        <w:rPr>
          <w:rFonts w:asciiTheme="minorHAnsi" w:hAnsiTheme="minorHAnsi" w:cstheme="minorHAnsi"/>
          <w:b/>
          <w:sz w:val="16"/>
          <w:szCs w:val="16"/>
        </w:rPr>
        <w:t xml:space="preserve">Secretaria Municipal de Agricultura, Pecuária e Meio Ambiente: 585 </w:t>
      </w:r>
      <w:r w:rsidR="00A52E63">
        <w:rPr>
          <w:rFonts w:asciiTheme="minorHAnsi" w:hAnsiTheme="minorHAnsi" w:cstheme="minorHAnsi"/>
          <w:b/>
          <w:sz w:val="16"/>
          <w:szCs w:val="16"/>
        </w:rPr>
        <w:t>- 4.4.90.52.00.00.00.00 - 1.500</w:t>
      </w:r>
      <w:r w:rsidR="008F72AC">
        <w:rPr>
          <w:rFonts w:asciiTheme="minorHAnsi" w:hAnsiTheme="minorHAnsi" w:cstheme="minorHAnsi"/>
          <w:b/>
          <w:sz w:val="16"/>
          <w:szCs w:val="16"/>
        </w:rPr>
        <w:t>.</w:t>
      </w:r>
    </w:p>
    <w:p w14:paraId="434ADB75" w14:textId="6C0EDC8A" w:rsidR="002270C1" w:rsidRPr="00EA68B3" w:rsidRDefault="002270C1" w:rsidP="00EA68B3">
      <w:pPr>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2270C1" w:rsidRPr="00EA68B3" w14:paraId="781E77E0" w14:textId="77777777" w:rsidTr="002270C1">
        <w:tc>
          <w:tcPr>
            <w:tcW w:w="8495" w:type="dxa"/>
            <w:shd w:val="clear" w:color="auto" w:fill="D9D9D9" w:themeFill="background1" w:themeFillShade="D9"/>
          </w:tcPr>
          <w:p w14:paraId="29D1FE88" w14:textId="535B10C9" w:rsidR="002270C1" w:rsidRPr="00EA68B3" w:rsidRDefault="002270C1" w:rsidP="00020134">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 xml:space="preserve">CLAUSULA XVI - DOS PRAZOS E DA EXECUÇÃO </w:t>
            </w:r>
          </w:p>
        </w:tc>
      </w:tr>
    </w:tbl>
    <w:p w14:paraId="4BC460E2" w14:textId="5A4C444C" w:rsidR="00A52E63" w:rsidRDefault="00A52E63" w:rsidP="00A52E63">
      <w:pPr>
        <w:pStyle w:val="Normal1"/>
        <w:jc w:val="both"/>
        <w:rPr>
          <w:sz w:val="16"/>
          <w:szCs w:val="16"/>
        </w:rPr>
      </w:pPr>
      <w:r w:rsidRPr="00A52E63">
        <w:rPr>
          <w:b/>
          <w:bCs/>
          <w:sz w:val="16"/>
          <w:szCs w:val="16"/>
        </w:rPr>
        <w:t xml:space="preserve">16.1 </w:t>
      </w:r>
      <w:r w:rsidRPr="00A52E63">
        <w:rPr>
          <w:sz w:val="16"/>
          <w:szCs w:val="16"/>
        </w:rPr>
        <w:t>O objeto da presente licitação terá entrega em prazo máximo de 60 (sessenta) dias corridos após a solicitação de fornecimento/empenho encaminhada pelo setor requisitante, na Secretaria de Agricultura e Meio Ambiente, na Rua Capitão Francisco Lima 722, Centro, Nepomuceno-MG.</w:t>
      </w:r>
    </w:p>
    <w:p w14:paraId="3AE50C20" w14:textId="77777777" w:rsidR="00A52E63" w:rsidRPr="00A52E63" w:rsidRDefault="00A52E63" w:rsidP="00A52E63">
      <w:pPr>
        <w:pStyle w:val="Normal1"/>
        <w:jc w:val="both"/>
        <w:rPr>
          <w:sz w:val="16"/>
          <w:szCs w:val="16"/>
        </w:rPr>
      </w:pPr>
    </w:p>
    <w:p w14:paraId="47C5898E" w14:textId="42C7F01B" w:rsidR="00A52E63" w:rsidRDefault="00A52E63" w:rsidP="00A52E63">
      <w:pPr>
        <w:pStyle w:val="Normal1"/>
        <w:jc w:val="both"/>
        <w:rPr>
          <w:sz w:val="16"/>
          <w:szCs w:val="16"/>
        </w:rPr>
      </w:pPr>
      <w:r w:rsidRPr="00A52E63">
        <w:rPr>
          <w:b/>
          <w:bCs/>
          <w:sz w:val="16"/>
          <w:szCs w:val="16"/>
        </w:rPr>
        <w:t xml:space="preserve">16.2 </w:t>
      </w:r>
      <w:r w:rsidRPr="00A52E63">
        <w:rPr>
          <w:sz w:val="16"/>
          <w:szCs w:val="16"/>
        </w:rPr>
        <w:t>O objeto deste instrumento será entregue pela contratada de acordo com todos os requisitos e especificações técnicas fornecidas pela contratante, observando a Solicitação de Fornecimento.</w:t>
      </w:r>
    </w:p>
    <w:p w14:paraId="000EEC6A" w14:textId="77777777" w:rsidR="00A52E63" w:rsidRPr="00A52E63" w:rsidRDefault="00A52E63" w:rsidP="00A52E63">
      <w:pPr>
        <w:pStyle w:val="Normal1"/>
        <w:jc w:val="both"/>
        <w:rPr>
          <w:sz w:val="16"/>
          <w:szCs w:val="16"/>
        </w:rPr>
      </w:pPr>
    </w:p>
    <w:p w14:paraId="003AE30F" w14:textId="0B5BAB09" w:rsidR="00A52E63" w:rsidRDefault="00A52E63" w:rsidP="00A52E63">
      <w:pPr>
        <w:pStyle w:val="Normal1"/>
        <w:jc w:val="both"/>
        <w:rPr>
          <w:sz w:val="16"/>
          <w:szCs w:val="16"/>
        </w:rPr>
      </w:pPr>
      <w:r w:rsidRPr="00A52E63">
        <w:rPr>
          <w:b/>
          <w:bCs/>
          <w:sz w:val="16"/>
          <w:szCs w:val="16"/>
        </w:rPr>
        <w:t xml:space="preserve">16.3 </w:t>
      </w:r>
      <w:r w:rsidRPr="00A52E63">
        <w:rPr>
          <w:sz w:val="16"/>
          <w:szCs w:val="16"/>
        </w:rPr>
        <w:t>A contratada manter-se-á à disposição da contratante, durante todo o tempo necessário à execução deste instrumento.</w:t>
      </w:r>
    </w:p>
    <w:p w14:paraId="5790483E" w14:textId="77777777" w:rsidR="00A52E63" w:rsidRPr="00A52E63" w:rsidRDefault="00A52E63" w:rsidP="00A52E63">
      <w:pPr>
        <w:pStyle w:val="Normal1"/>
        <w:jc w:val="both"/>
        <w:rPr>
          <w:sz w:val="16"/>
          <w:szCs w:val="16"/>
        </w:rPr>
      </w:pPr>
    </w:p>
    <w:p w14:paraId="6E255B16" w14:textId="32161221" w:rsidR="00A52E63" w:rsidRDefault="00A52E63" w:rsidP="00A52E63">
      <w:pPr>
        <w:pStyle w:val="Normal1"/>
        <w:jc w:val="both"/>
        <w:rPr>
          <w:sz w:val="16"/>
          <w:szCs w:val="16"/>
        </w:rPr>
      </w:pPr>
      <w:r w:rsidRPr="00A52E63">
        <w:rPr>
          <w:b/>
          <w:bCs/>
          <w:sz w:val="16"/>
          <w:szCs w:val="16"/>
        </w:rPr>
        <w:t>16.4</w:t>
      </w:r>
      <w:r w:rsidRPr="00A52E63">
        <w:rPr>
          <w:sz w:val="16"/>
          <w:szCs w:val="16"/>
        </w:rPr>
        <w:t xml:space="preserve"> O objeto deverá ser entregue conforme solicitação de fornecimento, à comissão fiscalizadora do contrato, a qual caberá conferi-lo, para efeito de verificação de conformidade do item, rejeitando o bem caso haja desacordo com o pedido.</w:t>
      </w:r>
    </w:p>
    <w:p w14:paraId="55305308" w14:textId="77777777" w:rsidR="00A52E63" w:rsidRPr="00A52E63" w:rsidRDefault="00A52E63" w:rsidP="00A52E63">
      <w:pPr>
        <w:pStyle w:val="Normal1"/>
        <w:jc w:val="both"/>
        <w:rPr>
          <w:sz w:val="16"/>
          <w:szCs w:val="16"/>
        </w:rPr>
      </w:pPr>
    </w:p>
    <w:p w14:paraId="2A245461" w14:textId="1FB44B17" w:rsidR="00A52E63" w:rsidRDefault="00A52E63" w:rsidP="00A52E63">
      <w:pPr>
        <w:pStyle w:val="Normal1"/>
        <w:jc w:val="both"/>
        <w:rPr>
          <w:sz w:val="16"/>
          <w:szCs w:val="16"/>
        </w:rPr>
      </w:pPr>
      <w:r w:rsidRPr="00A52E63">
        <w:rPr>
          <w:b/>
          <w:bCs/>
          <w:sz w:val="16"/>
          <w:szCs w:val="16"/>
        </w:rPr>
        <w:t>16.5</w:t>
      </w:r>
      <w:r w:rsidRPr="00A52E63">
        <w:rPr>
          <w:sz w:val="16"/>
          <w:szCs w:val="16"/>
        </w:rPr>
        <w:t xml:space="preserve"> A fiscalização terá que atestar a entrega, sem o que não serão realizados quaisquer pagamentos.</w:t>
      </w:r>
    </w:p>
    <w:p w14:paraId="39EE3F96" w14:textId="77777777" w:rsidR="00A52E63" w:rsidRPr="00A52E63" w:rsidRDefault="00A52E63" w:rsidP="00A52E63">
      <w:pPr>
        <w:pStyle w:val="Normal1"/>
        <w:jc w:val="both"/>
        <w:rPr>
          <w:sz w:val="16"/>
          <w:szCs w:val="16"/>
        </w:rPr>
      </w:pPr>
    </w:p>
    <w:p w14:paraId="4EC5D8FD" w14:textId="4B0B8A53" w:rsidR="00A52E63" w:rsidRDefault="00A52E63" w:rsidP="00A52E63">
      <w:pPr>
        <w:pStyle w:val="Normal1"/>
        <w:jc w:val="both"/>
        <w:rPr>
          <w:sz w:val="16"/>
          <w:szCs w:val="16"/>
        </w:rPr>
      </w:pPr>
      <w:r w:rsidRPr="00A52E63">
        <w:rPr>
          <w:b/>
          <w:bCs/>
          <w:sz w:val="16"/>
          <w:szCs w:val="16"/>
        </w:rPr>
        <w:t xml:space="preserve">16.6 </w:t>
      </w:r>
      <w:r w:rsidRPr="00A52E63">
        <w:rPr>
          <w:sz w:val="16"/>
          <w:szCs w:val="16"/>
        </w:rPr>
        <w:t>Os responsáveis pela fiscalização não terão qualquer poder para eximir a contratada de qualquer obrigação prevista no(s) Contrato(s).</w:t>
      </w:r>
    </w:p>
    <w:p w14:paraId="040A23A1" w14:textId="77777777" w:rsidR="00A52E63" w:rsidRPr="00A52E63" w:rsidRDefault="00A52E63" w:rsidP="00A52E63">
      <w:pPr>
        <w:pStyle w:val="Normal1"/>
        <w:jc w:val="both"/>
        <w:rPr>
          <w:sz w:val="16"/>
          <w:szCs w:val="16"/>
        </w:rPr>
      </w:pPr>
    </w:p>
    <w:p w14:paraId="17225441" w14:textId="688512C7" w:rsidR="00A52E63" w:rsidRDefault="00A52E63" w:rsidP="00A52E63">
      <w:pPr>
        <w:pStyle w:val="Normal1"/>
        <w:jc w:val="both"/>
        <w:rPr>
          <w:sz w:val="16"/>
          <w:szCs w:val="16"/>
        </w:rPr>
      </w:pPr>
      <w:r w:rsidRPr="00A52E63">
        <w:rPr>
          <w:b/>
          <w:bCs/>
          <w:sz w:val="16"/>
          <w:szCs w:val="16"/>
        </w:rPr>
        <w:t xml:space="preserve">16.7 </w:t>
      </w:r>
      <w:r w:rsidRPr="00A52E63">
        <w:rPr>
          <w:sz w:val="16"/>
          <w:szCs w:val="16"/>
        </w:rPr>
        <w:t>Caso o objeto não tenha sido entregue satisfatoriamente, a contratada deverá substituí-lo, sem que isso represente ônus para a contratante.</w:t>
      </w:r>
    </w:p>
    <w:p w14:paraId="14058B91" w14:textId="77777777" w:rsidR="00A52E63" w:rsidRPr="00A52E63" w:rsidRDefault="00A52E63" w:rsidP="00A52E63">
      <w:pPr>
        <w:pStyle w:val="Normal1"/>
        <w:jc w:val="both"/>
        <w:rPr>
          <w:sz w:val="16"/>
          <w:szCs w:val="16"/>
        </w:rPr>
      </w:pPr>
    </w:p>
    <w:p w14:paraId="1B06FC23" w14:textId="56BA1FA3" w:rsidR="00A52E63" w:rsidRDefault="00A52E63" w:rsidP="00A52E63">
      <w:pPr>
        <w:pStyle w:val="Normal1"/>
        <w:jc w:val="both"/>
        <w:rPr>
          <w:sz w:val="16"/>
          <w:szCs w:val="16"/>
        </w:rPr>
      </w:pPr>
      <w:r w:rsidRPr="00A52E63">
        <w:rPr>
          <w:b/>
          <w:bCs/>
          <w:sz w:val="16"/>
          <w:szCs w:val="16"/>
        </w:rPr>
        <w:t>16.8</w:t>
      </w:r>
      <w:r w:rsidRPr="00A52E63">
        <w:rPr>
          <w:sz w:val="16"/>
          <w:szCs w:val="16"/>
        </w:rPr>
        <w:t xml:space="preserve"> O recebimento do bem será realizado por comissão especialmente nomeada para este fim, a qual avaliará o estado de conservação do mesmo bem como a documentação e inexistência de pendências e multas. Não sendo atendido aos requisitos de avaliação, o bem será recusado e a licitante deverá substituí-lo dentro do prazo de 15 (quinze) dias. </w:t>
      </w:r>
    </w:p>
    <w:p w14:paraId="33C7F65E" w14:textId="77777777" w:rsidR="00A52E63" w:rsidRPr="00A52E63" w:rsidRDefault="00A52E63" w:rsidP="00A52E63">
      <w:pPr>
        <w:pStyle w:val="Normal1"/>
        <w:jc w:val="both"/>
        <w:rPr>
          <w:sz w:val="16"/>
          <w:szCs w:val="16"/>
        </w:rPr>
      </w:pPr>
    </w:p>
    <w:p w14:paraId="760378DE" w14:textId="1CB1B366" w:rsidR="00A52E63" w:rsidRDefault="00A52E63" w:rsidP="00A52E63">
      <w:pPr>
        <w:pStyle w:val="Normal1"/>
        <w:jc w:val="both"/>
        <w:rPr>
          <w:sz w:val="16"/>
          <w:szCs w:val="16"/>
        </w:rPr>
      </w:pPr>
      <w:r w:rsidRPr="00A52E63">
        <w:rPr>
          <w:b/>
          <w:bCs/>
          <w:sz w:val="16"/>
          <w:szCs w:val="16"/>
        </w:rPr>
        <w:t xml:space="preserve">16.9 </w:t>
      </w:r>
      <w:r w:rsidRPr="00A52E63">
        <w:rPr>
          <w:sz w:val="16"/>
          <w:szCs w:val="16"/>
        </w:rPr>
        <w:t>O Município de Nepomuceno reserva o direito de não receber o equipamento com atraso, ou em desacordo com as especificações e condições constantes neste Termo, podendo aplicar as sanções cabíveis.</w:t>
      </w:r>
    </w:p>
    <w:p w14:paraId="194352EF" w14:textId="77777777" w:rsidR="00A52E63" w:rsidRPr="00A52E63" w:rsidRDefault="00A52E63" w:rsidP="00A52E63">
      <w:pPr>
        <w:pStyle w:val="Normal1"/>
        <w:jc w:val="both"/>
        <w:rPr>
          <w:sz w:val="16"/>
          <w:szCs w:val="16"/>
        </w:rPr>
      </w:pPr>
    </w:p>
    <w:p w14:paraId="7A73BB8C" w14:textId="0C73FD13" w:rsidR="002270C1" w:rsidRDefault="00A52E63" w:rsidP="00A52E63">
      <w:pPr>
        <w:pStyle w:val="Normal1"/>
        <w:jc w:val="both"/>
        <w:rPr>
          <w:sz w:val="16"/>
          <w:szCs w:val="16"/>
        </w:rPr>
      </w:pPr>
      <w:r w:rsidRPr="00A52E63">
        <w:rPr>
          <w:b/>
          <w:bCs/>
          <w:sz w:val="16"/>
          <w:szCs w:val="16"/>
        </w:rPr>
        <w:t xml:space="preserve">16.10 </w:t>
      </w:r>
      <w:r w:rsidRPr="00A52E63">
        <w:rPr>
          <w:sz w:val="16"/>
          <w:szCs w:val="16"/>
        </w:rPr>
        <w:t>As ocorrências verificadas na fiscalização da execução contratual serão registradas em relatório, cuja cópia será encaminhada à licitante vencedora, objetivando a imediata correção das irregularidades apontadas em no máximo 05 dias a partir da data da fiscalização.</w:t>
      </w:r>
    </w:p>
    <w:p w14:paraId="46D16C0C" w14:textId="77777777" w:rsidR="00A52E63" w:rsidRPr="00A52E63" w:rsidRDefault="00A52E63" w:rsidP="00A52E63">
      <w:pPr>
        <w:pStyle w:val="Normal1"/>
        <w:jc w:val="both"/>
        <w:rPr>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2270C1" w:rsidRPr="00EA68B3" w14:paraId="1CCFB6FA" w14:textId="77777777" w:rsidTr="002270C1">
        <w:tc>
          <w:tcPr>
            <w:tcW w:w="8495" w:type="dxa"/>
            <w:shd w:val="clear" w:color="auto" w:fill="D9D9D9" w:themeFill="background1" w:themeFillShade="D9"/>
          </w:tcPr>
          <w:p w14:paraId="44EEEB8F" w14:textId="3AC17EAB"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 xml:space="preserve">CLAUSULA XVII - DAS OBRIGAÇÕES DO MUNICÍPIO E DA </w:t>
            </w:r>
            <w:r w:rsidR="001775EF" w:rsidRPr="00EA68B3">
              <w:rPr>
                <w:rFonts w:asciiTheme="minorHAnsi" w:hAnsiTheme="minorHAnsi" w:cstheme="minorHAnsi"/>
                <w:b/>
                <w:sz w:val="16"/>
                <w:szCs w:val="16"/>
              </w:rPr>
              <w:t>CONTRATADA</w:t>
            </w:r>
          </w:p>
        </w:tc>
      </w:tr>
    </w:tbl>
    <w:p w14:paraId="67AB491E" w14:textId="2A252849" w:rsidR="002270C1" w:rsidRPr="00EA68B3" w:rsidRDefault="002270C1" w:rsidP="00EA68B3">
      <w:pPr>
        <w:pStyle w:val="SemEspaamento"/>
        <w:rPr>
          <w:rFonts w:asciiTheme="minorHAnsi" w:hAnsiTheme="minorHAnsi" w:cstheme="minorHAnsi"/>
          <w:sz w:val="16"/>
          <w:szCs w:val="16"/>
        </w:rPr>
      </w:pPr>
      <w:r w:rsidRPr="00EA68B3">
        <w:rPr>
          <w:rFonts w:asciiTheme="minorHAnsi" w:hAnsiTheme="minorHAnsi" w:cstheme="minorHAnsi"/>
          <w:b/>
          <w:sz w:val="16"/>
          <w:szCs w:val="16"/>
        </w:rPr>
        <w:t xml:space="preserve">17.1 </w:t>
      </w:r>
      <w:r w:rsidRPr="00EA68B3">
        <w:rPr>
          <w:rFonts w:asciiTheme="minorHAnsi" w:hAnsiTheme="minorHAnsi" w:cstheme="minorHAnsi"/>
          <w:sz w:val="16"/>
          <w:szCs w:val="16"/>
        </w:rPr>
        <w:t xml:space="preserve">As obrigações do Município e da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 xml:space="preserve"> são as estabelecidas no Termo de Referência. (ANEXO III).</w:t>
      </w:r>
    </w:p>
    <w:p w14:paraId="3120FBDC" w14:textId="77777777" w:rsidR="002270C1" w:rsidRPr="00EA68B3" w:rsidRDefault="002270C1" w:rsidP="00EA68B3">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77EC7750" w14:textId="77777777" w:rsidTr="00A52E63">
        <w:tc>
          <w:tcPr>
            <w:tcW w:w="8498" w:type="dxa"/>
            <w:shd w:val="clear" w:color="auto" w:fill="D9D9D9" w:themeFill="background1" w:themeFillShade="D9"/>
          </w:tcPr>
          <w:p w14:paraId="596AF957"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XVIII -  DO PAGAMENTO</w:t>
            </w:r>
          </w:p>
        </w:tc>
      </w:tr>
    </w:tbl>
    <w:p w14:paraId="0ED52E43" w14:textId="039B93FD" w:rsidR="00A52E63" w:rsidRDefault="00A52E63" w:rsidP="00A52E63">
      <w:pPr>
        <w:pStyle w:val="Normal1"/>
        <w:jc w:val="both"/>
        <w:rPr>
          <w:sz w:val="16"/>
          <w:szCs w:val="16"/>
        </w:rPr>
      </w:pPr>
      <w:r>
        <w:rPr>
          <w:b/>
          <w:bCs/>
          <w:sz w:val="16"/>
          <w:szCs w:val="16"/>
        </w:rPr>
        <w:t>18</w:t>
      </w:r>
      <w:r w:rsidRPr="00A52E63">
        <w:rPr>
          <w:b/>
          <w:bCs/>
          <w:sz w:val="16"/>
          <w:szCs w:val="16"/>
        </w:rPr>
        <w:t xml:space="preserve">.1 </w:t>
      </w:r>
      <w:r w:rsidRPr="00A52E63">
        <w:rPr>
          <w:sz w:val="16"/>
          <w:szCs w:val="16"/>
        </w:rPr>
        <w:t>O pagamento será efetuado por meio da Secretaria Municipal da Fazenda, por crédito em conta bancária, em até 30 (Trinta) dias após entrega efetuada.</w:t>
      </w:r>
    </w:p>
    <w:p w14:paraId="6A1AD700" w14:textId="77777777" w:rsidR="00A52E63" w:rsidRPr="00A52E63" w:rsidRDefault="00A52E63" w:rsidP="00A52E63">
      <w:pPr>
        <w:pStyle w:val="Normal1"/>
        <w:jc w:val="both"/>
        <w:rPr>
          <w:sz w:val="16"/>
          <w:szCs w:val="16"/>
        </w:rPr>
      </w:pPr>
    </w:p>
    <w:p w14:paraId="235C6FB2" w14:textId="5E8E0F38" w:rsidR="00A52E63" w:rsidRDefault="00A52E63" w:rsidP="00A52E63">
      <w:pPr>
        <w:pStyle w:val="Normal1"/>
        <w:jc w:val="both"/>
        <w:rPr>
          <w:sz w:val="16"/>
          <w:szCs w:val="16"/>
        </w:rPr>
      </w:pPr>
      <w:r>
        <w:rPr>
          <w:b/>
          <w:bCs/>
          <w:sz w:val="16"/>
          <w:szCs w:val="16"/>
        </w:rPr>
        <w:t>18</w:t>
      </w:r>
      <w:r w:rsidRPr="00A52E63">
        <w:rPr>
          <w:b/>
          <w:bCs/>
          <w:sz w:val="16"/>
          <w:szCs w:val="16"/>
        </w:rPr>
        <w:t xml:space="preserve">.2 </w:t>
      </w:r>
      <w:r w:rsidRPr="00A52E63">
        <w:rPr>
          <w:sz w:val="16"/>
          <w:szCs w:val="16"/>
        </w:rPr>
        <w:t>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64A03732" w14:textId="77777777" w:rsidR="00A52E63" w:rsidRPr="00A52E63" w:rsidRDefault="00A52E63" w:rsidP="00A52E63">
      <w:pPr>
        <w:pStyle w:val="Normal1"/>
        <w:jc w:val="both"/>
        <w:rPr>
          <w:sz w:val="16"/>
          <w:szCs w:val="16"/>
        </w:rPr>
      </w:pPr>
    </w:p>
    <w:p w14:paraId="2C35D1B6" w14:textId="6C7ED400" w:rsidR="00A52E63" w:rsidRDefault="00A52E63" w:rsidP="00A52E63">
      <w:pPr>
        <w:pStyle w:val="Normal1"/>
        <w:jc w:val="both"/>
        <w:rPr>
          <w:sz w:val="16"/>
          <w:szCs w:val="16"/>
        </w:rPr>
      </w:pPr>
      <w:r>
        <w:rPr>
          <w:b/>
          <w:bCs/>
          <w:sz w:val="16"/>
          <w:szCs w:val="16"/>
        </w:rPr>
        <w:t>18</w:t>
      </w:r>
      <w:r w:rsidRPr="00A52E63">
        <w:rPr>
          <w:b/>
          <w:bCs/>
          <w:sz w:val="16"/>
          <w:szCs w:val="16"/>
        </w:rPr>
        <w:t xml:space="preserve">.3 </w:t>
      </w:r>
      <w:r w:rsidRPr="00A52E63">
        <w:rPr>
          <w:sz w:val="16"/>
          <w:szCs w:val="16"/>
        </w:rPr>
        <w:t>A Nota Fiscal correspondente deverá ser entregue pela contratada, diretamente ao representante do Município, que somente atestará a entrega do objeto e liberará a referida Nota Fiscal para pagamento, quando cumpridas todas as condições pactuadas. E na mesma deverá constar o número do Convênio 962744/2024/MAPA, e ainda discriminar valores referentes a Repasse do concedente e Contrapartida do Município.</w:t>
      </w:r>
    </w:p>
    <w:p w14:paraId="72AD750E" w14:textId="77777777" w:rsidR="001D0A80" w:rsidRPr="00EA68B3" w:rsidRDefault="001D0A80" w:rsidP="001D0A80">
      <w:pPr>
        <w:pStyle w:val="SemEspaamento"/>
        <w:ind w:left="720"/>
        <w:jc w:val="both"/>
        <w:rPr>
          <w:rFonts w:asciiTheme="minorHAnsi" w:hAnsiTheme="minorHAnsi" w:cstheme="minorHAnsi"/>
          <w:sz w:val="16"/>
          <w:szCs w:val="16"/>
        </w:rPr>
      </w:pPr>
      <w:r w:rsidRPr="000C0DDF">
        <w:rPr>
          <w:rFonts w:asciiTheme="minorHAnsi" w:hAnsiTheme="minorHAnsi" w:cstheme="minorHAnsi"/>
          <w:b/>
          <w:sz w:val="16"/>
          <w:szCs w:val="16"/>
        </w:rPr>
        <w:t>18.3.1</w:t>
      </w:r>
      <w:r w:rsidRPr="000C0DDF">
        <w:rPr>
          <w:rFonts w:asciiTheme="minorHAnsi" w:hAnsiTheme="minorHAnsi" w:cstheme="minorHAnsi"/>
          <w:sz w:val="16"/>
          <w:szCs w:val="16"/>
        </w:rPr>
        <w:t xml:space="preserve"> Adicionalmente,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w:t>
      </w:r>
      <w:r w:rsidRPr="000C0DDF">
        <w:rPr>
          <w:rFonts w:asciiTheme="minorHAnsi" w:hAnsiTheme="minorHAnsi" w:cstheme="minorHAnsi"/>
          <w:sz w:val="16"/>
          <w:szCs w:val="16"/>
        </w:rPr>
        <w:lastRenderedPageBreak/>
        <w:t>Municipal de Nepomuceno/MG.</w:t>
      </w:r>
    </w:p>
    <w:p w14:paraId="3B70D523" w14:textId="77777777" w:rsidR="001D0A80" w:rsidRDefault="001D0A80" w:rsidP="00A52E63">
      <w:pPr>
        <w:pStyle w:val="Normal1"/>
        <w:jc w:val="both"/>
        <w:rPr>
          <w:sz w:val="16"/>
          <w:szCs w:val="16"/>
        </w:rPr>
      </w:pPr>
    </w:p>
    <w:p w14:paraId="717267FB" w14:textId="77777777" w:rsidR="00A52E63" w:rsidRPr="00A52E63" w:rsidRDefault="00A52E63" w:rsidP="00A52E63">
      <w:pPr>
        <w:pStyle w:val="Normal1"/>
        <w:jc w:val="both"/>
        <w:rPr>
          <w:sz w:val="16"/>
          <w:szCs w:val="16"/>
        </w:rPr>
      </w:pPr>
    </w:p>
    <w:p w14:paraId="27BB08FD" w14:textId="53D8EAE2" w:rsidR="00A52E63" w:rsidRDefault="00A52E63" w:rsidP="00A52E63">
      <w:pPr>
        <w:pStyle w:val="Normal1"/>
        <w:jc w:val="both"/>
        <w:rPr>
          <w:b/>
          <w:bCs/>
          <w:sz w:val="16"/>
          <w:szCs w:val="16"/>
        </w:rPr>
      </w:pPr>
      <w:r>
        <w:rPr>
          <w:b/>
          <w:bCs/>
          <w:sz w:val="16"/>
          <w:szCs w:val="16"/>
        </w:rPr>
        <w:t>18</w:t>
      </w:r>
      <w:r w:rsidRPr="00A52E63">
        <w:rPr>
          <w:b/>
          <w:bCs/>
          <w:sz w:val="16"/>
          <w:szCs w:val="16"/>
        </w:rPr>
        <w:t xml:space="preserve">.4 </w:t>
      </w:r>
      <w:r w:rsidRPr="00A52E63">
        <w:rPr>
          <w:sz w:val="16"/>
          <w:szCs w:val="16"/>
        </w:rPr>
        <w:t>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A52E63">
        <w:rPr>
          <w:b/>
          <w:bCs/>
          <w:sz w:val="16"/>
          <w:szCs w:val="16"/>
        </w:rPr>
        <w:t>.</w:t>
      </w:r>
    </w:p>
    <w:p w14:paraId="4D0BFAD3" w14:textId="77777777" w:rsidR="00A52E63" w:rsidRPr="00A52E63" w:rsidRDefault="00A52E63" w:rsidP="00A52E63">
      <w:pPr>
        <w:pStyle w:val="Normal1"/>
        <w:jc w:val="both"/>
        <w:rPr>
          <w:sz w:val="16"/>
          <w:szCs w:val="16"/>
        </w:rPr>
      </w:pPr>
    </w:p>
    <w:p w14:paraId="4D548B88" w14:textId="798AAE0C" w:rsidR="00A52E63" w:rsidRDefault="00A52E63" w:rsidP="00A52E63">
      <w:pPr>
        <w:pStyle w:val="Normal1"/>
        <w:jc w:val="both"/>
        <w:rPr>
          <w:sz w:val="16"/>
          <w:szCs w:val="16"/>
        </w:rPr>
      </w:pPr>
      <w:r>
        <w:rPr>
          <w:b/>
          <w:bCs/>
          <w:sz w:val="16"/>
          <w:szCs w:val="16"/>
        </w:rPr>
        <w:t>18</w:t>
      </w:r>
      <w:r w:rsidRPr="00A52E63">
        <w:rPr>
          <w:b/>
          <w:bCs/>
          <w:sz w:val="16"/>
          <w:szCs w:val="16"/>
        </w:rPr>
        <w:t xml:space="preserve">.5 </w:t>
      </w:r>
      <w:r w:rsidRPr="00A52E63">
        <w:rPr>
          <w:sz w:val="16"/>
          <w:szCs w:val="16"/>
        </w:rPr>
        <w:t>O fornecimento do presente processo administrativo ficará sujeito à incidência do imposto de renda na fonte, no percentual previsto na legislação federal vigente (Instrução Normativa n. 1.234/2012 da Receita Federal do Brasil) ou superveniente</w:t>
      </w:r>
      <w:r w:rsidRPr="00A52E63">
        <w:rPr>
          <w:b/>
          <w:bCs/>
          <w:sz w:val="16"/>
          <w:szCs w:val="16"/>
        </w:rPr>
        <w:t xml:space="preserve">, </w:t>
      </w:r>
      <w:r w:rsidRPr="00A52E63">
        <w:rPr>
          <w:sz w:val="16"/>
          <w:szCs w:val="16"/>
        </w:rPr>
        <w:t>para a matéria.</w:t>
      </w:r>
    </w:p>
    <w:p w14:paraId="5FA24731" w14:textId="77777777" w:rsidR="00A52E63" w:rsidRPr="00A52E63" w:rsidRDefault="00A52E63" w:rsidP="00A52E63">
      <w:pPr>
        <w:pStyle w:val="Normal1"/>
        <w:jc w:val="both"/>
        <w:rPr>
          <w:sz w:val="16"/>
          <w:szCs w:val="16"/>
        </w:rPr>
      </w:pPr>
    </w:p>
    <w:p w14:paraId="3F79AE08" w14:textId="450355F9" w:rsidR="00A52E63" w:rsidRDefault="00A52E63" w:rsidP="00A52E63">
      <w:pPr>
        <w:pStyle w:val="Normal1"/>
        <w:jc w:val="both"/>
        <w:rPr>
          <w:sz w:val="16"/>
          <w:szCs w:val="16"/>
        </w:rPr>
      </w:pPr>
      <w:r>
        <w:rPr>
          <w:b/>
          <w:bCs/>
          <w:sz w:val="16"/>
          <w:szCs w:val="16"/>
        </w:rPr>
        <w:t>18</w:t>
      </w:r>
      <w:r w:rsidRPr="00A52E63">
        <w:rPr>
          <w:b/>
          <w:bCs/>
          <w:sz w:val="16"/>
          <w:szCs w:val="16"/>
        </w:rPr>
        <w:t xml:space="preserve">.6 </w:t>
      </w:r>
      <w:r w:rsidRPr="00A52E63">
        <w:rPr>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6F921B22" w14:textId="77777777" w:rsidR="00A52E63" w:rsidRPr="00A52E63" w:rsidRDefault="00A52E63" w:rsidP="00A52E63">
      <w:pPr>
        <w:pStyle w:val="Normal1"/>
        <w:jc w:val="both"/>
        <w:rPr>
          <w:sz w:val="16"/>
          <w:szCs w:val="16"/>
        </w:rPr>
      </w:pPr>
    </w:p>
    <w:p w14:paraId="3A1649A4" w14:textId="7DB8A21E" w:rsidR="00A52E63" w:rsidRDefault="00A52E63" w:rsidP="00A52E63">
      <w:pPr>
        <w:pStyle w:val="Normal1"/>
        <w:jc w:val="both"/>
        <w:rPr>
          <w:sz w:val="16"/>
          <w:szCs w:val="16"/>
        </w:rPr>
      </w:pPr>
      <w:r>
        <w:rPr>
          <w:b/>
          <w:bCs/>
          <w:sz w:val="16"/>
          <w:szCs w:val="16"/>
        </w:rPr>
        <w:t>18</w:t>
      </w:r>
      <w:r w:rsidRPr="00A52E63">
        <w:rPr>
          <w:b/>
          <w:bCs/>
          <w:sz w:val="16"/>
          <w:szCs w:val="16"/>
        </w:rPr>
        <w:t xml:space="preserve">.7 </w:t>
      </w:r>
      <w:r w:rsidRPr="00A52E63">
        <w:rPr>
          <w:sz w:val="16"/>
          <w:szCs w:val="16"/>
        </w:rPr>
        <w:t>Empresas optantes pelo Simples Nacional ou que se enquadrem em alguma hipótese de isenção ou não incidência DEVERÃO informar essa condição expressamente nos documentos fiscais, de acordo o Decreto Municipal c/c artigo 4º da IN RFB nº 1.234.</w:t>
      </w:r>
    </w:p>
    <w:p w14:paraId="5327DC9D" w14:textId="77777777" w:rsidR="00A52E63" w:rsidRPr="00A52E63" w:rsidRDefault="00A52E63" w:rsidP="00A52E63">
      <w:pPr>
        <w:pStyle w:val="Normal1"/>
        <w:jc w:val="both"/>
        <w:rPr>
          <w:sz w:val="16"/>
          <w:szCs w:val="16"/>
        </w:rPr>
      </w:pPr>
    </w:p>
    <w:p w14:paraId="0413DF2A" w14:textId="69DD4E89" w:rsidR="00A52E63" w:rsidRPr="00A52E63" w:rsidRDefault="00A52E63" w:rsidP="00A52E63">
      <w:pPr>
        <w:pStyle w:val="Normal1"/>
        <w:jc w:val="both"/>
        <w:rPr>
          <w:sz w:val="16"/>
          <w:szCs w:val="16"/>
        </w:rPr>
      </w:pPr>
      <w:r>
        <w:rPr>
          <w:b/>
          <w:bCs/>
          <w:sz w:val="16"/>
          <w:szCs w:val="16"/>
        </w:rPr>
        <w:t>18</w:t>
      </w:r>
      <w:r w:rsidRPr="00A52E63">
        <w:rPr>
          <w:b/>
          <w:bCs/>
          <w:sz w:val="16"/>
          <w:szCs w:val="16"/>
        </w:rPr>
        <w:t xml:space="preserve">.8 </w:t>
      </w:r>
      <w:r w:rsidRPr="00A52E63">
        <w:rPr>
          <w:sz w:val="16"/>
          <w:szCs w:val="16"/>
        </w:rPr>
        <w:t>Na emissão da(s) notas Fiscal(is)/fatura(s), por associação ou agricultor familiar, deverão constar os produtos com nome específico de cada um, obrigatoriamente em conformidade com a descrição contida no contrato da chamada pública.</w:t>
      </w:r>
    </w:p>
    <w:p w14:paraId="789FE913" w14:textId="77777777" w:rsidR="002270C1" w:rsidRPr="00EA68B3" w:rsidRDefault="002270C1" w:rsidP="00EA68B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6451125A" w14:textId="77777777" w:rsidTr="002270C1">
        <w:tc>
          <w:tcPr>
            <w:tcW w:w="8648" w:type="dxa"/>
            <w:shd w:val="clear" w:color="auto" w:fill="D9D9D9" w:themeFill="background1" w:themeFillShade="D9"/>
          </w:tcPr>
          <w:p w14:paraId="29BD757D" w14:textId="3CC0618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 xml:space="preserve">CLAUSULA XIX - DA FORMALIZAÇÃO DO </w:t>
            </w:r>
            <w:r w:rsidR="001775EF" w:rsidRPr="00EA68B3">
              <w:rPr>
                <w:rFonts w:asciiTheme="minorHAnsi" w:hAnsiTheme="minorHAnsi" w:cstheme="minorHAnsi"/>
                <w:b/>
                <w:sz w:val="16"/>
                <w:szCs w:val="16"/>
              </w:rPr>
              <w:t>CONTRATO</w:t>
            </w:r>
          </w:p>
        </w:tc>
      </w:tr>
    </w:tbl>
    <w:p w14:paraId="1539EDA6" w14:textId="7610FC96"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19.1 </w:t>
      </w:r>
      <w:r w:rsidRPr="00EA68B3">
        <w:rPr>
          <w:rFonts w:asciiTheme="minorHAnsi" w:hAnsiTheme="minorHAnsi" w:cstheme="minorHAnsi"/>
          <w:sz w:val="16"/>
          <w:szCs w:val="16"/>
        </w:rPr>
        <w:t xml:space="preserve">Para atendimento ao objeto desse certame licitatório será firmada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com a empresa vencedora, em conformidade com a minuta apresentada na forma de Anexo V, sendo os adjudicatários chamados a assiná-la em até cinco dias úteis, contados do recebimento do chamamento, sob pena de decair o direito à contratação, sem prejuízo das sanções previstas na Lei Federal 14.133/21.</w:t>
      </w:r>
    </w:p>
    <w:p w14:paraId="6A5EC2CF" w14:textId="77777777" w:rsidR="002270C1" w:rsidRPr="00EA68B3" w:rsidRDefault="002270C1" w:rsidP="00EA68B3">
      <w:pPr>
        <w:pStyle w:val="SemEspaamento"/>
        <w:jc w:val="both"/>
        <w:rPr>
          <w:rFonts w:asciiTheme="minorHAnsi" w:hAnsiTheme="minorHAnsi" w:cstheme="minorHAnsi"/>
          <w:b/>
          <w:sz w:val="16"/>
          <w:szCs w:val="16"/>
        </w:rPr>
      </w:pPr>
    </w:p>
    <w:p w14:paraId="5064604E" w14:textId="792A5335"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19.2 </w:t>
      </w:r>
      <w:r w:rsidRPr="00EA68B3">
        <w:rPr>
          <w:rFonts w:asciiTheme="minorHAnsi" w:hAnsiTheme="minorHAnsi" w:cstheme="minorHAnsi"/>
          <w:sz w:val="16"/>
          <w:szCs w:val="16"/>
        </w:rPr>
        <w:t xml:space="preserve">A adjudicatária se obriga a apresentar, no momento da assinatura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w:t>
      </w:r>
    </w:p>
    <w:p w14:paraId="737EF71E"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19.2.1 </w:t>
      </w:r>
      <w:r w:rsidRPr="00EA68B3">
        <w:rPr>
          <w:rFonts w:asciiTheme="minorHAnsi" w:hAnsiTheme="minorHAnsi" w:cstheme="minorHAnsi"/>
          <w:sz w:val="16"/>
          <w:szCs w:val="16"/>
        </w:rPr>
        <w:t>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68DB2C76" w14:textId="77777777" w:rsidR="002270C1" w:rsidRPr="00EA68B3" w:rsidRDefault="002270C1" w:rsidP="00EA68B3">
      <w:pPr>
        <w:pStyle w:val="SemEspaamento"/>
        <w:ind w:left="567"/>
        <w:jc w:val="both"/>
        <w:rPr>
          <w:rFonts w:asciiTheme="minorHAnsi" w:hAnsiTheme="minorHAnsi" w:cstheme="minorHAnsi"/>
          <w:sz w:val="16"/>
          <w:szCs w:val="16"/>
        </w:rPr>
      </w:pPr>
    </w:p>
    <w:p w14:paraId="3B45A0BB" w14:textId="77777777" w:rsidR="002270C1"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19.2.2 </w:t>
      </w:r>
      <w:r w:rsidRPr="00EA68B3">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6B550BB3" w14:textId="77777777" w:rsidR="005A0EF1" w:rsidRDefault="005A0EF1" w:rsidP="00EA68B3">
      <w:pPr>
        <w:pStyle w:val="SemEspaamento"/>
        <w:ind w:left="567"/>
        <w:jc w:val="both"/>
        <w:rPr>
          <w:rFonts w:asciiTheme="minorHAnsi" w:hAnsiTheme="minorHAnsi" w:cstheme="minorHAnsi"/>
          <w:sz w:val="16"/>
          <w:szCs w:val="16"/>
        </w:rPr>
      </w:pPr>
    </w:p>
    <w:p w14:paraId="594D1318"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19.3 </w:t>
      </w:r>
      <w:r w:rsidRPr="00EA68B3">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7CE2670B" w14:textId="77777777" w:rsidR="002270C1" w:rsidRPr="00EA68B3" w:rsidRDefault="002270C1" w:rsidP="00EA68B3">
      <w:pPr>
        <w:pStyle w:val="SemEspaamento"/>
        <w:jc w:val="both"/>
        <w:rPr>
          <w:rFonts w:asciiTheme="minorHAnsi" w:hAnsiTheme="minorHAnsi" w:cstheme="minorHAnsi"/>
          <w:b/>
          <w:sz w:val="16"/>
          <w:szCs w:val="16"/>
        </w:rPr>
      </w:pPr>
    </w:p>
    <w:p w14:paraId="1497FD58" w14:textId="5889DA49" w:rsidR="002270C1" w:rsidRPr="00EA68B3" w:rsidRDefault="002270C1" w:rsidP="00EA68B3">
      <w:pPr>
        <w:pStyle w:val="SemEspaamento"/>
        <w:jc w:val="both"/>
        <w:rPr>
          <w:rFonts w:asciiTheme="minorHAnsi" w:hAnsiTheme="minorHAnsi" w:cstheme="minorHAnsi"/>
          <w:bCs/>
          <w:sz w:val="16"/>
          <w:szCs w:val="16"/>
        </w:rPr>
      </w:pPr>
      <w:r w:rsidRPr="00EA68B3">
        <w:rPr>
          <w:rFonts w:asciiTheme="minorHAnsi" w:hAnsiTheme="minorHAnsi" w:cstheme="minorHAnsi"/>
          <w:b/>
          <w:sz w:val="16"/>
          <w:szCs w:val="16"/>
        </w:rPr>
        <w:t xml:space="preserve">19.4 </w:t>
      </w:r>
      <w:r w:rsidRPr="00EA68B3">
        <w:rPr>
          <w:rFonts w:asciiTheme="minorHAnsi" w:hAnsiTheme="minorHAnsi" w:cstheme="minorHAnsi"/>
          <w:sz w:val="16"/>
          <w:szCs w:val="16"/>
        </w:rPr>
        <w:t xml:space="preserve">Fica reservado o direito de a Administração verificar, antes da assinatura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ou documento equivalente, se o adjudicatário incorre em penalidades nos termos da Lei 14.133/21 as quais obstarão sua celebração.</w:t>
      </w:r>
    </w:p>
    <w:p w14:paraId="25DEE59F" w14:textId="77777777" w:rsidR="002270C1" w:rsidRPr="00EA68B3" w:rsidRDefault="002270C1" w:rsidP="00EA68B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0E2C37A6" w14:textId="77777777" w:rsidTr="002270C1">
        <w:tc>
          <w:tcPr>
            <w:tcW w:w="8648" w:type="dxa"/>
            <w:shd w:val="clear" w:color="auto" w:fill="D9D9D9" w:themeFill="background1" w:themeFillShade="D9"/>
          </w:tcPr>
          <w:p w14:paraId="731BD7A1" w14:textId="6E0B2302"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 xml:space="preserve">CLAUSULA XX - DO CANCELAMENTO DO </w:t>
            </w:r>
            <w:r w:rsidR="001775EF" w:rsidRPr="00EA68B3">
              <w:rPr>
                <w:rFonts w:asciiTheme="minorHAnsi" w:hAnsiTheme="minorHAnsi" w:cstheme="minorHAnsi"/>
                <w:b/>
                <w:sz w:val="16"/>
                <w:szCs w:val="16"/>
              </w:rPr>
              <w:t>CONTRATO</w:t>
            </w:r>
          </w:p>
        </w:tc>
      </w:tr>
    </w:tbl>
    <w:p w14:paraId="515F8E08" w14:textId="555BC88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20.1</w:t>
      </w:r>
      <w:r w:rsidRPr="00EA68B3">
        <w:rPr>
          <w:rFonts w:asciiTheme="minorHAnsi" w:hAnsiTheme="minorHAnsi" w:cstheme="minorHAnsi"/>
          <w:sz w:val="16"/>
          <w:szCs w:val="16"/>
        </w:rPr>
        <w:t xml:space="preserve"> A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 xml:space="preserve"> poderá ter sua rescisão em decorrência de:</w:t>
      </w:r>
    </w:p>
    <w:p w14:paraId="66BD2CFF" w14:textId="24FC71F9"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20.1.1. </w:t>
      </w:r>
      <w:r w:rsidRPr="00EA68B3">
        <w:rPr>
          <w:rFonts w:asciiTheme="minorHAnsi" w:hAnsiTheme="minorHAnsi" w:cstheme="minorHAnsi"/>
          <w:sz w:val="16"/>
          <w:szCs w:val="16"/>
        </w:rPr>
        <w:t xml:space="preserve">Descumprir as condições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w:t>
      </w:r>
    </w:p>
    <w:p w14:paraId="3C81EE4A" w14:textId="218F1113"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20.1.2. </w:t>
      </w:r>
      <w:r w:rsidRPr="00EA68B3">
        <w:rPr>
          <w:rFonts w:asciiTheme="minorHAnsi" w:hAnsiTheme="minorHAnsi" w:cstheme="minorHAnsi"/>
          <w:sz w:val="16"/>
          <w:szCs w:val="16"/>
        </w:rPr>
        <w:t xml:space="preserve">Não retirar a respectiva nota de empenho ou instrumento equivalente ou não assinar 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no prazo estabelecido pela Administração sem justificativa aceitável;</w:t>
      </w:r>
    </w:p>
    <w:p w14:paraId="01430F3D"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20.1.3. </w:t>
      </w:r>
      <w:r w:rsidRPr="00EA68B3">
        <w:rPr>
          <w:rFonts w:asciiTheme="minorHAnsi" w:hAnsiTheme="minorHAnsi" w:cstheme="minorHAnsi"/>
          <w:sz w:val="16"/>
          <w:szCs w:val="16"/>
        </w:rPr>
        <w:t>Não aceitar reduzir o seu preço, na hipótese de este se tornar superior àqueles praticados no mercado;</w:t>
      </w:r>
    </w:p>
    <w:p w14:paraId="61F452A9"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20.1.4. </w:t>
      </w:r>
      <w:r w:rsidRPr="00EA68B3">
        <w:rPr>
          <w:rFonts w:asciiTheme="minorHAnsi" w:hAnsiTheme="minorHAnsi" w:cstheme="minorHAnsi"/>
          <w:sz w:val="16"/>
          <w:szCs w:val="16"/>
        </w:rPr>
        <w:t>Tiver presentes razões de interesse público;</w:t>
      </w:r>
    </w:p>
    <w:p w14:paraId="1CB68D45"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20.1.5. </w:t>
      </w:r>
      <w:r w:rsidRPr="00EA68B3">
        <w:rPr>
          <w:rFonts w:asciiTheme="minorHAnsi" w:hAnsiTheme="minorHAnsi" w:cstheme="minorHAnsi"/>
          <w:sz w:val="16"/>
          <w:szCs w:val="16"/>
        </w:rPr>
        <w:t>For decretada sua falência ou ocorrer à instauração de insolvência civil;</w:t>
      </w:r>
    </w:p>
    <w:p w14:paraId="65EAD4D1" w14:textId="77777777"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20.1.6. </w:t>
      </w:r>
      <w:r w:rsidRPr="00EA68B3">
        <w:rPr>
          <w:rFonts w:asciiTheme="minorHAnsi" w:hAnsiTheme="minorHAnsi" w:cstheme="minorHAnsi"/>
          <w:sz w:val="16"/>
          <w:szCs w:val="16"/>
        </w:rPr>
        <w:t>Ocorrer à dissolução da sociedade;</w:t>
      </w:r>
    </w:p>
    <w:p w14:paraId="1B33E495" w14:textId="6B0DBA7F" w:rsidR="002270C1" w:rsidRPr="00EA68B3" w:rsidRDefault="002270C1" w:rsidP="00EA68B3">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 xml:space="preserve">20.1.7. </w:t>
      </w:r>
      <w:r w:rsidRPr="00EA68B3">
        <w:rPr>
          <w:rFonts w:asciiTheme="minorHAnsi" w:hAnsiTheme="minorHAnsi" w:cstheme="minorHAnsi"/>
          <w:sz w:val="16"/>
          <w:szCs w:val="16"/>
        </w:rPr>
        <w:t xml:space="preserve">Ocorrer alteração social ou a modificação da finalidade ou da estrutura da empresa, </w:t>
      </w:r>
      <w:r w:rsidR="005868F3" w:rsidRPr="00EA68B3">
        <w:rPr>
          <w:rFonts w:asciiTheme="minorHAnsi" w:hAnsiTheme="minorHAnsi" w:cstheme="minorHAnsi"/>
          <w:sz w:val="16"/>
          <w:szCs w:val="16"/>
        </w:rPr>
        <w:t xml:space="preserve">que prejudique a execução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e,</w:t>
      </w:r>
    </w:p>
    <w:p w14:paraId="70EE1B7F" w14:textId="77777777" w:rsidR="002270C1" w:rsidRPr="00EA68B3" w:rsidRDefault="002270C1" w:rsidP="00EA68B3">
      <w:pPr>
        <w:pStyle w:val="SemEspaamento"/>
        <w:ind w:left="567"/>
        <w:jc w:val="both"/>
        <w:rPr>
          <w:rFonts w:asciiTheme="minorHAnsi" w:hAnsiTheme="minorHAnsi" w:cstheme="minorHAnsi"/>
          <w:b/>
          <w:sz w:val="16"/>
          <w:szCs w:val="16"/>
        </w:rPr>
      </w:pPr>
      <w:r w:rsidRPr="00EA68B3">
        <w:rPr>
          <w:rFonts w:asciiTheme="minorHAnsi" w:hAnsiTheme="minorHAnsi" w:cstheme="minorHAnsi"/>
          <w:b/>
          <w:sz w:val="16"/>
          <w:szCs w:val="16"/>
        </w:rPr>
        <w:t xml:space="preserve">20.1.8. </w:t>
      </w:r>
      <w:r w:rsidRPr="00EA68B3">
        <w:rPr>
          <w:rFonts w:asciiTheme="minorHAnsi" w:hAnsiTheme="minorHAnsi" w:cstheme="minorHAnsi"/>
          <w:sz w:val="16"/>
          <w:szCs w:val="16"/>
        </w:rPr>
        <w:t>Sem justa causa e prévia comunicação a PREFEITURA, paralisar o fornecimento.</w:t>
      </w:r>
      <w:r w:rsidRPr="00EA68B3">
        <w:rPr>
          <w:rFonts w:asciiTheme="minorHAnsi" w:hAnsiTheme="minorHAnsi" w:cstheme="minorHAnsi"/>
          <w:b/>
          <w:sz w:val="16"/>
          <w:szCs w:val="16"/>
        </w:rPr>
        <w:t xml:space="preserve"> </w:t>
      </w:r>
    </w:p>
    <w:p w14:paraId="5A41400D" w14:textId="77777777" w:rsidR="005868F3" w:rsidRPr="00EA68B3" w:rsidRDefault="005868F3" w:rsidP="00EA68B3">
      <w:pPr>
        <w:pStyle w:val="SemEspaamento"/>
        <w:ind w:left="567"/>
        <w:jc w:val="both"/>
        <w:rPr>
          <w:rFonts w:asciiTheme="minorHAnsi" w:hAnsiTheme="minorHAnsi" w:cstheme="minorHAnsi"/>
          <w:b/>
          <w:sz w:val="16"/>
          <w:szCs w:val="16"/>
        </w:rPr>
      </w:pPr>
    </w:p>
    <w:p w14:paraId="79A1C102"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20.2. </w:t>
      </w:r>
      <w:r w:rsidRPr="00EA68B3">
        <w:rPr>
          <w:rFonts w:asciiTheme="minorHAnsi" w:hAnsiTheme="minorHAnsi" w:cstheme="minorHAnsi"/>
          <w:sz w:val="16"/>
          <w:szCs w:val="16"/>
        </w:rPr>
        <w:t>O cancelamento, nas hipóteses previstas, assegurado o contraditório e a ampla defesa, será formalizado por despacho da Autoridade Superior.</w:t>
      </w:r>
    </w:p>
    <w:p w14:paraId="4D765CE4" w14:textId="77777777" w:rsidR="002270C1" w:rsidRPr="00EA68B3" w:rsidRDefault="002270C1" w:rsidP="00EA68B3">
      <w:pPr>
        <w:pStyle w:val="SemEspaamento"/>
        <w:jc w:val="both"/>
        <w:rPr>
          <w:rFonts w:asciiTheme="minorHAnsi" w:hAnsiTheme="minorHAnsi" w:cstheme="minorHAnsi"/>
          <w:b/>
          <w:sz w:val="16"/>
          <w:szCs w:val="16"/>
        </w:rPr>
      </w:pPr>
    </w:p>
    <w:p w14:paraId="50D677B6" w14:textId="614FDFD6" w:rsidR="002270C1"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20.3. </w:t>
      </w:r>
      <w:r w:rsidRPr="00EA68B3">
        <w:rPr>
          <w:rFonts w:asciiTheme="minorHAnsi" w:hAnsiTheme="minorHAnsi" w:cstheme="minorHAnsi"/>
          <w:sz w:val="16"/>
          <w:szCs w:val="16"/>
        </w:rPr>
        <w:t xml:space="preserve">A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 xml:space="preserve"> poderá solicitar o cancelamento na ocorrência de fato superveniente que venha comprometer a perfeita </w:t>
      </w:r>
      <w:r w:rsidRPr="00EA68B3">
        <w:rPr>
          <w:rFonts w:asciiTheme="minorHAnsi" w:hAnsiTheme="minorHAnsi" w:cstheme="minorHAnsi"/>
          <w:sz w:val="16"/>
          <w:szCs w:val="16"/>
        </w:rPr>
        <w:lastRenderedPageBreak/>
        <w:t>execução contratual decorrentes de caso fortuito ou de força maior devidamente comprovado.</w:t>
      </w:r>
    </w:p>
    <w:p w14:paraId="4EBB55A3" w14:textId="77777777" w:rsidR="002270C1" w:rsidRPr="00EA68B3" w:rsidRDefault="002270C1" w:rsidP="00EA68B3">
      <w:pPr>
        <w:pStyle w:val="SemEspaamento"/>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09597A01" w14:textId="77777777" w:rsidTr="002270C1">
        <w:tc>
          <w:tcPr>
            <w:tcW w:w="8648" w:type="dxa"/>
            <w:shd w:val="clear" w:color="auto" w:fill="D9D9D9" w:themeFill="background1" w:themeFillShade="D9"/>
          </w:tcPr>
          <w:p w14:paraId="03D123DD"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XXI - DO RECEBIMENTO DO OBJETO E DA FISCALIZAÇÃO</w:t>
            </w:r>
          </w:p>
        </w:tc>
      </w:tr>
    </w:tbl>
    <w:p w14:paraId="43666885" w14:textId="1418C5DC" w:rsidR="002270C1" w:rsidRPr="00EA68B3" w:rsidRDefault="002270C1" w:rsidP="00EA68B3">
      <w:pPr>
        <w:pStyle w:val="SemEspaamento"/>
        <w:rPr>
          <w:rFonts w:asciiTheme="minorHAnsi" w:hAnsiTheme="minorHAnsi" w:cstheme="minorHAnsi"/>
          <w:sz w:val="16"/>
          <w:szCs w:val="16"/>
        </w:rPr>
      </w:pPr>
      <w:r w:rsidRPr="00EA68B3">
        <w:rPr>
          <w:rFonts w:asciiTheme="minorHAnsi" w:hAnsiTheme="minorHAnsi" w:cstheme="minorHAnsi"/>
          <w:b/>
          <w:sz w:val="16"/>
          <w:szCs w:val="16"/>
        </w:rPr>
        <w:t>21.1</w:t>
      </w:r>
      <w:r w:rsidRPr="00EA68B3">
        <w:rPr>
          <w:rFonts w:asciiTheme="minorHAnsi" w:hAnsiTheme="minorHAnsi" w:cstheme="minorHAnsi"/>
          <w:sz w:val="16"/>
          <w:szCs w:val="16"/>
        </w:rPr>
        <w:t xml:space="preserve"> Os critérios de recebimento e aceitação do objeto e de fiscalização estão previstos no Termo de Referência.</w:t>
      </w:r>
    </w:p>
    <w:p w14:paraId="4FFB45F0" w14:textId="77777777" w:rsidR="007E5306" w:rsidRPr="00EA68B3" w:rsidRDefault="007E5306" w:rsidP="00EA68B3">
      <w:pPr>
        <w:pStyle w:val="SemEspaamento"/>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708DAF34" w14:textId="77777777" w:rsidTr="002270C1">
        <w:tc>
          <w:tcPr>
            <w:tcW w:w="8648" w:type="dxa"/>
            <w:shd w:val="clear" w:color="auto" w:fill="D9D9D9" w:themeFill="background1" w:themeFillShade="D9"/>
          </w:tcPr>
          <w:p w14:paraId="4AC48777"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XXII - DAS SANÇÕES ADMINISTRATIVAS</w:t>
            </w:r>
          </w:p>
        </w:tc>
      </w:tr>
    </w:tbl>
    <w:p w14:paraId="068748F8" w14:textId="32D79755" w:rsidR="002270C1" w:rsidRPr="00F36FE9" w:rsidRDefault="002270C1" w:rsidP="000C0DDF">
      <w:pPr>
        <w:pStyle w:val="SemEspaamento"/>
        <w:jc w:val="both"/>
        <w:rPr>
          <w:rFonts w:asciiTheme="minorHAnsi" w:hAnsiTheme="minorHAnsi" w:cstheme="minorHAnsi"/>
          <w:sz w:val="16"/>
          <w:szCs w:val="16"/>
        </w:rPr>
      </w:pPr>
      <w:r w:rsidRPr="00F36FE9">
        <w:rPr>
          <w:rFonts w:asciiTheme="minorHAnsi" w:hAnsiTheme="minorHAnsi" w:cstheme="minorHAnsi"/>
          <w:b/>
          <w:bCs/>
          <w:sz w:val="16"/>
          <w:szCs w:val="16"/>
        </w:rPr>
        <w:t xml:space="preserve">22.1 </w:t>
      </w:r>
      <w:r w:rsidRPr="00F36FE9">
        <w:rPr>
          <w:rFonts w:asciiTheme="minorHAnsi" w:hAnsiTheme="minorHAnsi" w:cstheme="minorHAnsi"/>
          <w:sz w:val="16"/>
          <w:szCs w:val="16"/>
        </w:rPr>
        <w:t xml:space="preserve">O descumprimento total ou parcial das obrigações assumidas pela licitante vencedora, ou por infringência ao artigo 155 da Lei Federal nº 14.133/2021 e quaisquer outras irregularidades, sem justificativa aceita pela Prefeitura Municipal de Nepomuceno, resguardado os procedimentos legais pertinentes, poderá acarretar nas seguintes sanções, cumulativamente ou não, nos termos do Decreto Municipal n. </w:t>
      </w:r>
      <w:r w:rsidR="00F36FE9" w:rsidRPr="00F36FE9">
        <w:rPr>
          <w:rFonts w:asciiTheme="minorHAnsi" w:hAnsiTheme="minorHAnsi" w:cstheme="minorHAnsi"/>
          <w:sz w:val="16"/>
          <w:szCs w:val="16"/>
        </w:rPr>
        <w:t>1.906, de 04 de outubro de 2023</w:t>
      </w:r>
    </w:p>
    <w:p w14:paraId="18EF606D" w14:textId="77777777" w:rsidR="002270C1" w:rsidRPr="00F36FE9" w:rsidRDefault="002270C1" w:rsidP="000C0DDF">
      <w:pPr>
        <w:pStyle w:val="SemEspaamento"/>
        <w:ind w:left="567"/>
        <w:jc w:val="both"/>
        <w:rPr>
          <w:rFonts w:asciiTheme="minorHAnsi" w:hAnsiTheme="minorHAnsi" w:cstheme="minorHAnsi"/>
          <w:sz w:val="16"/>
          <w:szCs w:val="16"/>
        </w:rPr>
      </w:pPr>
      <w:r w:rsidRPr="00F36FE9">
        <w:rPr>
          <w:rFonts w:asciiTheme="minorHAnsi" w:hAnsiTheme="minorHAnsi" w:cstheme="minorHAnsi"/>
          <w:b/>
          <w:sz w:val="16"/>
          <w:szCs w:val="16"/>
        </w:rPr>
        <w:t>22.1.1</w:t>
      </w:r>
      <w:r w:rsidRPr="00F36FE9">
        <w:rPr>
          <w:rFonts w:asciiTheme="minorHAnsi" w:hAnsiTheme="minorHAnsi" w:cstheme="minorHAnsi"/>
          <w:sz w:val="16"/>
          <w:szCs w:val="16"/>
        </w:rPr>
        <w:t xml:space="preserve"> Advertência;</w:t>
      </w:r>
    </w:p>
    <w:p w14:paraId="30D2DA70" w14:textId="77777777" w:rsidR="002270C1" w:rsidRPr="00F36FE9" w:rsidRDefault="002270C1" w:rsidP="000C0DDF">
      <w:pPr>
        <w:pStyle w:val="SemEspaamento"/>
        <w:ind w:left="567"/>
        <w:jc w:val="both"/>
        <w:rPr>
          <w:rFonts w:asciiTheme="minorHAnsi" w:hAnsiTheme="minorHAnsi" w:cstheme="minorHAnsi"/>
          <w:sz w:val="16"/>
          <w:szCs w:val="16"/>
        </w:rPr>
      </w:pPr>
      <w:r w:rsidRPr="00F36FE9">
        <w:rPr>
          <w:rFonts w:asciiTheme="minorHAnsi" w:hAnsiTheme="minorHAnsi" w:cstheme="minorHAnsi"/>
          <w:b/>
          <w:sz w:val="16"/>
          <w:szCs w:val="16"/>
        </w:rPr>
        <w:t>22.1.2</w:t>
      </w:r>
      <w:r w:rsidRPr="00F36FE9">
        <w:rPr>
          <w:rFonts w:asciiTheme="minorHAnsi" w:hAnsiTheme="minorHAnsi" w:cstheme="minorHAnsi"/>
          <w:sz w:val="16"/>
          <w:szCs w:val="16"/>
        </w:rPr>
        <w:t xml:space="preserve"> Multa de: </w:t>
      </w:r>
    </w:p>
    <w:p w14:paraId="01814FF1" w14:textId="77777777" w:rsidR="002270C1" w:rsidRPr="00F36FE9" w:rsidRDefault="002270C1" w:rsidP="000C0DDF">
      <w:pPr>
        <w:pStyle w:val="SemEspaamento"/>
        <w:ind w:left="1134"/>
        <w:jc w:val="both"/>
        <w:rPr>
          <w:rFonts w:asciiTheme="minorHAnsi" w:hAnsiTheme="minorHAnsi" w:cstheme="minorHAnsi"/>
          <w:bCs/>
          <w:sz w:val="16"/>
          <w:szCs w:val="16"/>
        </w:rPr>
      </w:pPr>
      <w:r w:rsidRPr="00F36FE9">
        <w:rPr>
          <w:rFonts w:asciiTheme="minorHAnsi" w:hAnsiTheme="minorHAnsi" w:cstheme="minorHAnsi"/>
          <w:b/>
          <w:bCs/>
          <w:sz w:val="16"/>
          <w:szCs w:val="16"/>
        </w:rPr>
        <w:t xml:space="preserve">a) </w:t>
      </w:r>
      <w:r w:rsidRPr="00F36FE9">
        <w:rPr>
          <w:rFonts w:asciiTheme="minorHAnsi" w:hAnsiTheme="minorHAnsi" w:cstheme="minorHAnsi"/>
          <w:bCs/>
          <w:sz w:val="16"/>
          <w:szCs w:val="16"/>
        </w:rPr>
        <w:t>compensatória;</w:t>
      </w:r>
    </w:p>
    <w:p w14:paraId="53A3BB74" w14:textId="77777777" w:rsidR="002270C1" w:rsidRPr="00F36FE9" w:rsidRDefault="002270C1" w:rsidP="000C0DDF">
      <w:pPr>
        <w:pStyle w:val="SemEspaamento"/>
        <w:ind w:left="1134"/>
        <w:jc w:val="both"/>
        <w:rPr>
          <w:rFonts w:asciiTheme="minorHAnsi" w:hAnsiTheme="minorHAnsi" w:cstheme="minorHAnsi"/>
          <w:bCs/>
          <w:sz w:val="16"/>
          <w:szCs w:val="16"/>
        </w:rPr>
      </w:pPr>
      <w:r w:rsidRPr="00F36FE9">
        <w:rPr>
          <w:rFonts w:asciiTheme="minorHAnsi" w:hAnsiTheme="minorHAnsi" w:cstheme="minorHAnsi"/>
          <w:b/>
          <w:bCs/>
          <w:sz w:val="16"/>
          <w:szCs w:val="16"/>
        </w:rPr>
        <w:t>b)</w:t>
      </w:r>
      <w:r w:rsidRPr="00F36FE9">
        <w:rPr>
          <w:rFonts w:asciiTheme="minorHAnsi" w:hAnsiTheme="minorHAnsi" w:cstheme="minorHAnsi"/>
          <w:bCs/>
          <w:sz w:val="16"/>
          <w:szCs w:val="16"/>
        </w:rPr>
        <w:t xml:space="preserve"> de mora.</w:t>
      </w:r>
    </w:p>
    <w:p w14:paraId="4B5B3997" w14:textId="77777777" w:rsidR="002270C1" w:rsidRPr="00F36FE9" w:rsidRDefault="002270C1" w:rsidP="000C0DDF">
      <w:pPr>
        <w:pStyle w:val="SemEspaamento"/>
        <w:ind w:left="567"/>
        <w:jc w:val="both"/>
        <w:rPr>
          <w:rFonts w:asciiTheme="minorHAnsi" w:hAnsiTheme="minorHAnsi" w:cstheme="minorHAnsi"/>
          <w:sz w:val="16"/>
          <w:szCs w:val="16"/>
        </w:rPr>
      </w:pPr>
    </w:p>
    <w:p w14:paraId="05BD37A4" w14:textId="77777777" w:rsidR="002270C1" w:rsidRPr="00F36FE9" w:rsidRDefault="002270C1" w:rsidP="000C0DDF">
      <w:pPr>
        <w:pStyle w:val="SemEspaamento"/>
        <w:ind w:left="567"/>
        <w:jc w:val="both"/>
        <w:rPr>
          <w:rFonts w:asciiTheme="minorHAnsi" w:hAnsiTheme="minorHAnsi" w:cstheme="minorHAnsi"/>
          <w:sz w:val="16"/>
          <w:szCs w:val="16"/>
        </w:rPr>
      </w:pPr>
      <w:r w:rsidRPr="00F36FE9">
        <w:rPr>
          <w:rFonts w:asciiTheme="minorHAnsi" w:hAnsiTheme="minorHAnsi" w:cstheme="minorHAnsi"/>
          <w:b/>
          <w:sz w:val="16"/>
          <w:szCs w:val="16"/>
        </w:rPr>
        <w:t xml:space="preserve">22.1.3 </w:t>
      </w:r>
      <w:r w:rsidRPr="00F36FE9">
        <w:rPr>
          <w:rFonts w:asciiTheme="minorHAnsi" w:hAnsiTheme="minorHAnsi" w:cstheme="minorHAnsi"/>
          <w:sz w:val="16"/>
          <w:szCs w:val="16"/>
        </w:rPr>
        <w:t>Impedimento de licitar e contratar com a Prefeitura Municipal de Nepomuceno, por prazo não superior a 3 (Três) anos;</w:t>
      </w:r>
    </w:p>
    <w:p w14:paraId="470C43A1" w14:textId="77777777" w:rsidR="002270C1" w:rsidRPr="00F36FE9" w:rsidRDefault="002270C1" w:rsidP="000C0DDF">
      <w:pPr>
        <w:pStyle w:val="SemEspaamento"/>
        <w:ind w:left="567"/>
        <w:jc w:val="both"/>
        <w:rPr>
          <w:rFonts w:asciiTheme="minorHAnsi" w:hAnsiTheme="minorHAnsi" w:cstheme="minorHAnsi"/>
          <w:sz w:val="16"/>
          <w:szCs w:val="16"/>
        </w:rPr>
      </w:pPr>
    </w:p>
    <w:p w14:paraId="3C8B420B" w14:textId="77777777" w:rsidR="002270C1" w:rsidRPr="00F36FE9" w:rsidRDefault="002270C1" w:rsidP="000C0DDF">
      <w:pPr>
        <w:pStyle w:val="SemEspaamento"/>
        <w:ind w:left="567"/>
        <w:jc w:val="both"/>
        <w:rPr>
          <w:rFonts w:asciiTheme="minorHAnsi" w:hAnsiTheme="minorHAnsi" w:cstheme="minorHAnsi"/>
          <w:sz w:val="16"/>
          <w:szCs w:val="16"/>
        </w:rPr>
      </w:pPr>
      <w:r w:rsidRPr="00F36FE9">
        <w:rPr>
          <w:rFonts w:asciiTheme="minorHAnsi" w:hAnsiTheme="minorHAnsi" w:cstheme="minorHAnsi"/>
          <w:b/>
          <w:bCs/>
          <w:sz w:val="16"/>
          <w:szCs w:val="16"/>
        </w:rPr>
        <w:t xml:space="preserve">22.1.4 </w:t>
      </w:r>
      <w:r w:rsidRPr="00F36FE9">
        <w:rPr>
          <w:rFonts w:asciiTheme="minorHAnsi" w:hAnsiTheme="minorHAnsi" w:cstheme="minorHAnsi"/>
          <w:sz w:val="16"/>
          <w:szCs w:val="16"/>
        </w:rPr>
        <w:t>Declaração de inidoneidade para licitar ou contratar com a Administração Pública.</w:t>
      </w:r>
    </w:p>
    <w:p w14:paraId="45716F92" w14:textId="77777777" w:rsidR="002270C1" w:rsidRPr="00F36FE9" w:rsidRDefault="002270C1" w:rsidP="000C0DDF">
      <w:pPr>
        <w:pStyle w:val="SemEspaamento"/>
        <w:jc w:val="both"/>
        <w:rPr>
          <w:rFonts w:asciiTheme="minorHAnsi" w:hAnsiTheme="minorHAnsi" w:cstheme="minorHAnsi"/>
          <w:b/>
          <w:bCs/>
          <w:sz w:val="16"/>
          <w:szCs w:val="16"/>
        </w:rPr>
      </w:pPr>
    </w:p>
    <w:p w14:paraId="2BD20A22" w14:textId="2ADB0664" w:rsidR="002270C1" w:rsidRPr="00F36FE9" w:rsidRDefault="002270C1" w:rsidP="000C0DDF">
      <w:pPr>
        <w:pStyle w:val="SemEspaamento"/>
        <w:jc w:val="both"/>
        <w:rPr>
          <w:rFonts w:asciiTheme="minorHAnsi" w:hAnsiTheme="minorHAnsi" w:cstheme="minorHAnsi"/>
          <w:sz w:val="16"/>
          <w:szCs w:val="16"/>
        </w:rPr>
      </w:pPr>
      <w:r w:rsidRPr="00F36FE9">
        <w:rPr>
          <w:rFonts w:asciiTheme="minorHAnsi" w:hAnsiTheme="minorHAnsi" w:cstheme="minorHAnsi"/>
          <w:b/>
          <w:bCs/>
          <w:sz w:val="16"/>
          <w:szCs w:val="16"/>
        </w:rPr>
        <w:t>22.2.</w:t>
      </w:r>
      <w:r w:rsidRPr="00F36FE9">
        <w:rPr>
          <w:rFonts w:asciiTheme="minorHAnsi" w:hAnsiTheme="minorHAnsi" w:cstheme="minorHAnsi"/>
          <w:sz w:val="16"/>
          <w:szCs w:val="16"/>
        </w:rPr>
        <w:t xml:space="preserve"> Em caso de inexecução parcial do </w:t>
      </w:r>
      <w:r w:rsidR="001775EF" w:rsidRPr="00F36FE9">
        <w:rPr>
          <w:rFonts w:asciiTheme="minorHAnsi" w:hAnsiTheme="minorHAnsi" w:cstheme="minorHAnsi"/>
          <w:sz w:val="16"/>
          <w:szCs w:val="16"/>
        </w:rPr>
        <w:t>Contrato</w:t>
      </w:r>
      <w:r w:rsidRPr="00F36FE9">
        <w:rPr>
          <w:rFonts w:asciiTheme="minorHAnsi" w:hAnsiTheme="minorHAnsi" w:cstheme="minorHAnsi"/>
          <w:sz w:val="16"/>
          <w:szCs w:val="16"/>
        </w:rPr>
        <w:t>,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33DB88E1" w14:textId="77777777" w:rsidR="002270C1" w:rsidRPr="00F36FE9" w:rsidRDefault="002270C1" w:rsidP="000C0DDF">
      <w:pPr>
        <w:pStyle w:val="SemEspaamento"/>
        <w:jc w:val="both"/>
        <w:rPr>
          <w:rFonts w:asciiTheme="minorHAnsi" w:hAnsiTheme="minorHAnsi" w:cstheme="minorHAnsi"/>
          <w:b/>
          <w:sz w:val="16"/>
          <w:szCs w:val="16"/>
        </w:rPr>
      </w:pPr>
    </w:p>
    <w:p w14:paraId="081EE101" w14:textId="641593F2" w:rsidR="002270C1" w:rsidRPr="00EA68B3" w:rsidRDefault="002270C1" w:rsidP="000C0DDF">
      <w:pPr>
        <w:pStyle w:val="SemEspaamento"/>
        <w:jc w:val="both"/>
        <w:rPr>
          <w:rFonts w:asciiTheme="minorHAnsi" w:hAnsiTheme="minorHAnsi" w:cstheme="minorHAnsi"/>
          <w:sz w:val="16"/>
          <w:szCs w:val="16"/>
        </w:rPr>
      </w:pPr>
      <w:r w:rsidRPr="00F36FE9">
        <w:rPr>
          <w:rFonts w:asciiTheme="minorHAnsi" w:hAnsiTheme="minorHAnsi" w:cstheme="minorHAnsi"/>
          <w:b/>
          <w:sz w:val="16"/>
          <w:szCs w:val="16"/>
        </w:rPr>
        <w:t>22.3</w:t>
      </w:r>
      <w:r w:rsidRPr="00F36FE9">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w:t>
      </w:r>
      <w:r w:rsidR="001775EF" w:rsidRPr="00F36FE9">
        <w:rPr>
          <w:rFonts w:asciiTheme="minorHAnsi" w:hAnsiTheme="minorHAnsi" w:cstheme="minorHAnsi"/>
          <w:sz w:val="16"/>
          <w:szCs w:val="16"/>
        </w:rPr>
        <w:t>Contrato</w:t>
      </w:r>
      <w:r w:rsidRPr="00F36FE9">
        <w:rPr>
          <w:rFonts w:asciiTheme="minorHAnsi" w:hAnsiTheme="minorHAnsi" w:cstheme="minorHAnsi"/>
          <w:sz w:val="16"/>
          <w:szCs w:val="16"/>
        </w:rPr>
        <w:t xml:space="preserve"> ou do instrumento equivalente, excluída, quando for o caso, a parte correspondente aos impostos destacados no documento fiscal.</w:t>
      </w:r>
    </w:p>
    <w:p w14:paraId="639D19F0" w14:textId="77777777"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22.3.1</w:t>
      </w:r>
      <w:r w:rsidRPr="00EA68B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1CF8F8FC" w14:textId="77777777" w:rsidR="002270C1" w:rsidRPr="00EA68B3" w:rsidRDefault="002270C1" w:rsidP="000C0DDF">
      <w:pPr>
        <w:pStyle w:val="SemEspaamento"/>
        <w:ind w:left="567"/>
        <w:jc w:val="both"/>
        <w:rPr>
          <w:rFonts w:asciiTheme="minorHAnsi" w:hAnsiTheme="minorHAnsi" w:cstheme="minorHAnsi"/>
          <w:sz w:val="16"/>
          <w:szCs w:val="16"/>
        </w:rPr>
      </w:pPr>
    </w:p>
    <w:p w14:paraId="1674AB80" w14:textId="77E5F957"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22.3.2</w:t>
      </w:r>
      <w:r w:rsidRPr="00EA68B3">
        <w:rPr>
          <w:rFonts w:asciiTheme="minorHAnsi" w:hAnsiTheme="minorHAnsi" w:cstheme="minorHAnsi"/>
          <w:sz w:val="16"/>
          <w:szCs w:val="16"/>
        </w:rPr>
        <w:t xml:space="preserve"> A aplicação de multa de mora não impedirá que a Administração a converta em compensatória e promova a extinção unilateral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com a aplicação cumulada de outras sanções previstas no Decreto Municipal n. 1.906, de 04 de outubro de 2023.</w:t>
      </w:r>
    </w:p>
    <w:p w14:paraId="14E3F9B6" w14:textId="77777777" w:rsidR="002270C1" w:rsidRPr="00EA68B3" w:rsidRDefault="002270C1" w:rsidP="000C0DDF">
      <w:pPr>
        <w:pStyle w:val="SemEspaamento"/>
        <w:jc w:val="both"/>
        <w:rPr>
          <w:rFonts w:asciiTheme="minorHAnsi" w:hAnsiTheme="minorHAnsi" w:cstheme="minorHAnsi"/>
          <w:sz w:val="16"/>
          <w:szCs w:val="16"/>
        </w:rPr>
      </w:pPr>
    </w:p>
    <w:p w14:paraId="08EF750A" w14:textId="028DD1D9" w:rsidR="002270C1" w:rsidRPr="00EA68B3" w:rsidRDefault="002270C1" w:rsidP="000C0DDF">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22.4</w:t>
      </w:r>
      <w:r w:rsidRPr="00EA68B3">
        <w:rPr>
          <w:rFonts w:asciiTheme="minorHAnsi" w:hAnsiTheme="minorHAnsi" w:cstheme="minorHAnsi"/>
          <w:sz w:val="16"/>
          <w:szCs w:val="16"/>
        </w:rPr>
        <w:t xml:space="preserve"> A aplicação de multa compensatória não será inferior a 0,5% (cinco décimos por cento) nem superior a 30% (trinta por cento) do valor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licitado ou celebrado com contratação direta e será aplicada ao responsável por qualquer das infrações administrativas previstas no art. 155 da Lei nº 14.1333/21.</w:t>
      </w:r>
    </w:p>
    <w:p w14:paraId="25882CD1" w14:textId="77777777"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22.4.1</w:t>
      </w:r>
      <w:r w:rsidRPr="00EA68B3">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5A551A86" w14:textId="77777777"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deixar de entregar a documentação exigida para o certame;</w:t>
      </w:r>
    </w:p>
    <w:p w14:paraId="0303C23F" w14:textId="77777777"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não mantiver a proposta, salvo em decorrência de fato superveniente devidamente justificado.</w:t>
      </w:r>
    </w:p>
    <w:p w14:paraId="423FA927" w14:textId="77777777" w:rsidR="002270C1" w:rsidRPr="00EA68B3" w:rsidRDefault="002270C1" w:rsidP="000C0DDF">
      <w:pPr>
        <w:pStyle w:val="SemEspaamento"/>
        <w:jc w:val="both"/>
        <w:rPr>
          <w:rFonts w:asciiTheme="minorHAnsi" w:hAnsiTheme="minorHAnsi" w:cstheme="minorHAnsi"/>
          <w:sz w:val="16"/>
          <w:szCs w:val="16"/>
        </w:rPr>
      </w:pPr>
    </w:p>
    <w:p w14:paraId="1F4914D7" w14:textId="77777777"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22.4.2</w:t>
      </w:r>
      <w:r w:rsidRPr="00EA68B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51B13427" w14:textId="77777777" w:rsidR="002270C1" w:rsidRPr="00EA68B3" w:rsidRDefault="002270C1" w:rsidP="000C0DDF">
      <w:pPr>
        <w:pStyle w:val="SemEspaamento"/>
        <w:ind w:left="567"/>
        <w:jc w:val="both"/>
        <w:rPr>
          <w:rFonts w:asciiTheme="minorHAnsi" w:hAnsiTheme="minorHAnsi" w:cstheme="minorHAnsi"/>
          <w:sz w:val="16"/>
          <w:szCs w:val="16"/>
        </w:rPr>
      </w:pPr>
    </w:p>
    <w:p w14:paraId="162A90EA" w14:textId="6A3327CF"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22.4.3</w:t>
      </w:r>
      <w:r w:rsidRPr="00EA68B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s, e/ou com vício, irregularidade ou defeito oculto que o tornem impróprio para o fim a que se destina.</w:t>
      </w:r>
    </w:p>
    <w:p w14:paraId="7A062530" w14:textId="77777777" w:rsidR="002270C1" w:rsidRPr="00EA68B3" w:rsidRDefault="002270C1" w:rsidP="000C0DDF">
      <w:pPr>
        <w:pStyle w:val="SemEspaamento"/>
        <w:ind w:left="567"/>
        <w:jc w:val="both"/>
        <w:rPr>
          <w:rFonts w:asciiTheme="minorHAnsi" w:hAnsiTheme="minorHAnsi" w:cstheme="minorHAnsi"/>
          <w:sz w:val="16"/>
          <w:szCs w:val="16"/>
        </w:rPr>
      </w:pPr>
    </w:p>
    <w:p w14:paraId="58CDADE1" w14:textId="5D800BD3"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22.4.4</w:t>
      </w:r>
      <w:r w:rsidRPr="00EA68B3">
        <w:rPr>
          <w:rFonts w:asciiTheme="minorHAnsi" w:hAnsiTheme="minorHAnsi" w:cstheme="minorHAnsi"/>
          <w:sz w:val="16"/>
          <w:szCs w:val="16"/>
        </w:rPr>
        <w:t xml:space="preserve"> Será aplicada multa compensatória de 15% (quinze por cento) sobre o valor contratado</w:t>
      </w:r>
      <w:r w:rsidR="00F36FE9">
        <w:rPr>
          <w:rFonts w:asciiTheme="minorHAnsi" w:hAnsiTheme="minorHAnsi" w:cstheme="minorHAnsi"/>
          <w:sz w:val="16"/>
          <w:szCs w:val="16"/>
        </w:rPr>
        <w:t xml:space="preserve"> ou da ata de registro de preços</w:t>
      </w:r>
      <w:r w:rsidRPr="00EA68B3">
        <w:rPr>
          <w:rFonts w:asciiTheme="minorHAnsi" w:hAnsiTheme="minorHAnsi" w:cstheme="minorHAnsi"/>
          <w:sz w:val="16"/>
          <w:szCs w:val="16"/>
        </w:rPr>
        <w:t>, para aquele que:</w:t>
      </w:r>
    </w:p>
    <w:p w14:paraId="09FD3F1D" w14:textId="77777777"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recusar em efetuar o reforço de garantia contratual;</w:t>
      </w:r>
    </w:p>
    <w:p w14:paraId="48B09424" w14:textId="359986DF"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der causa, respectivamente, à rescisão do </w:t>
      </w:r>
      <w:r w:rsidR="001775EF" w:rsidRPr="00EA68B3">
        <w:rPr>
          <w:rFonts w:asciiTheme="minorHAnsi" w:hAnsiTheme="minorHAnsi" w:cstheme="minorHAnsi"/>
          <w:sz w:val="16"/>
          <w:szCs w:val="16"/>
        </w:rPr>
        <w:t>Contrato</w:t>
      </w:r>
      <w:r w:rsidR="00F36FE9">
        <w:rPr>
          <w:rFonts w:asciiTheme="minorHAnsi" w:hAnsiTheme="minorHAnsi" w:cstheme="minorHAnsi"/>
          <w:sz w:val="16"/>
          <w:szCs w:val="16"/>
        </w:rPr>
        <w:t xml:space="preserve"> </w:t>
      </w:r>
      <w:r w:rsidR="00F36FE9" w:rsidRPr="00F36FE9">
        <w:rPr>
          <w:rFonts w:asciiTheme="minorHAnsi" w:hAnsiTheme="minorHAnsi" w:cstheme="minorHAnsi"/>
          <w:sz w:val="16"/>
          <w:szCs w:val="16"/>
        </w:rPr>
        <w:t>ou ao cancelamento da Ata de Registro de Preço;</w:t>
      </w:r>
    </w:p>
    <w:p w14:paraId="01D00457" w14:textId="41AEB9CE"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c)</w:t>
      </w:r>
      <w:r w:rsidR="005868F3" w:rsidRPr="00EA68B3">
        <w:rPr>
          <w:rFonts w:asciiTheme="minorHAnsi" w:hAnsiTheme="minorHAnsi" w:cstheme="minorHAnsi"/>
          <w:sz w:val="16"/>
          <w:szCs w:val="16"/>
        </w:rPr>
        <w:t xml:space="preserve"> recusar assinar o </w:t>
      </w:r>
      <w:r w:rsidR="001775EF" w:rsidRPr="00EA68B3">
        <w:rPr>
          <w:rFonts w:asciiTheme="minorHAnsi" w:hAnsiTheme="minorHAnsi" w:cstheme="minorHAnsi"/>
          <w:sz w:val="16"/>
          <w:szCs w:val="16"/>
        </w:rPr>
        <w:t>Contrato</w:t>
      </w:r>
      <w:r w:rsidR="00F36FE9">
        <w:rPr>
          <w:rFonts w:asciiTheme="minorHAnsi" w:hAnsiTheme="minorHAnsi" w:cstheme="minorHAnsi"/>
          <w:sz w:val="16"/>
          <w:szCs w:val="16"/>
        </w:rPr>
        <w:t xml:space="preserve"> ou a ata de registro de preços;</w:t>
      </w:r>
    </w:p>
    <w:p w14:paraId="411AC02A" w14:textId="77777777"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d)</w:t>
      </w:r>
      <w:r w:rsidRPr="00EA68B3">
        <w:rPr>
          <w:rFonts w:asciiTheme="minorHAnsi" w:hAnsiTheme="minorHAnsi" w:cstheme="minorHAnsi"/>
          <w:sz w:val="16"/>
          <w:szCs w:val="16"/>
        </w:rPr>
        <w:t xml:space="preserve"> recusar a aceitar ou retirar o instrumento equivalente.</w:t>
      </w:r>
    </w:p>
    <w:p w14:paraId="3A4AEADE" w14:textId="77777777" w:rsidR="002270C1" w:rsidRPr="00EA68B3" w:rsidRDefault="002270C1" w:rsidP="000C0DDF">
      <w:pPr>
        <w:pStyle w:val="SemEspaamento"/>
        <w:ind w:left="567"/>
        <w:jc w:val="both"/>
        <w:rPr>
          <w:rFonts w:asciiTheme="minorHAnsi" w:hAnsiTheme="minorHAnsi" w:cstheme="minorHAnsi"/>
          <w:sz w:val="16"/>
          <w:szCs w:val="16"/>
        </w:rPr>
      </w:pPr>
    </w:p>
    <w:p w14:paraId="672117CB" w14:textId="63256353"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22.4.5</w:t>
      </w:r>
      <w:r w:rsidRPr="00EA68B3">
        <w:rPr>
          <w:rFonts w:asciiTheme="minorHAnsi" w:hAnsiTheme="minorHAnsi" w:cstheme="minorHAnsi"/>
          <w:sz w:val="16"/>
          <w:szCs w:val="16"/>
        </w:rPr>
        <w:t xml:space="preserve"> Será aplicada multa compensatória de 20% (vinte por cento) sobre a parcela do objeto não executada, em caso de </w:t>
      </w:r>
      <w:r w:rsidRPr="00EA68B3">
        <w:rPr>
          <w:rFonts w:asciiTheme="minorHAnsi" w:hAnsiTheme="minorHAnsi" w:cstheme="minorHAnsi"/>
          <w:sz w:val="16"/>
          <w:szCs w:val="16"/>
        </w:rPr>
        <w:lastRenderedPageBreak/>
        <w:t xml:space="preserve">inexecução parcial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w:t>
      </w:r>
    </w:p>
    <w:p w14:paraId="7B9ABC15" w14:textId="77777777" w:rsidR="002270C1" w:rsidRPr="00EA68B3" w:rsidRDefault="002270C1" w:rsidP="000C0DDF">
      <w:pPr>
        <w:pStyle w:val="SemEspaamento"/>
        <w:ind w:left="567"/>
        <w:jc w:val="both"/>
        <w:rPr>
          <w:rFonts w:asciiTheme="minorHAnsi" w:hAnsiTheme="minorHAnsi" w:cstheme="minorHAnsi"/>
          <w:sz w:val="16"/>
          <w:szCs w:val="16"/>
        </w:rPr>
      </w:pPr>
    </w:p>
    <w:p w14:paraId="7A2E5CB3" w14:textId="77777777"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22.4.6</w:t>
      </w:r>
      <w:r w:rsidRPr="00EA68B3">
        <w:rPr>
          <w:rFonts w:asciiTheme="minorHAnsi" w:hAnsiTheme="minorHAnsi" w:cstheme="minorHAnsi"/>
          <w:sz w:val="16"/>
          <w:szCs w:val="16"/>
        </w:rPr>
        <w:t xml:space="preserve"> Será aplicada multa compensatória de 20% (vinte por cento) sobre o valor contratado, para aquele que:</w:t>
      </w:r>
    </w:p>
    <w:p w14:paraId="2BB368E4" w14:textId="049B9716"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apresentar declaração falsa ou documentação falsa exigida para o certame ou declaração falsa durante a licitação ou a execução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w:t>
      </w:r>
    </w:p>
    <w:p w14:paraId="51916CA1" w14:textId="75394197"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fraude à licitação ou prática de ato fraudulento na execução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w:t>
      </w:r>
    </w:p>
    <w:p w14:paraId="70ADA4C3" w14:textId="23FB6E54"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c)</w:t>
      </w:r>
      <w:r w:rsidRPr="00EA68B3">
        <w:rPr>
          <w:rFonts w:asciiTheme="minorHAnsi" w:hAnsiTheme="minorHAnsi" w:cstheme="minorHAnsi"/>
          <w:sz w:val="16"/>
          <w:szCs w:val="16"/>
        </w:rPr>
        <w:t xml:space="preserve"> c</w:t>
      </w:r>
      <w:r w:rsidR="005868F3" w:rsidRPr="00EA68B3">
        <w:rPr>
          <w:rFonts w:asciiTheme="minorHAnsi" w:hAnsiTheme="minorHAnsi" w:cstheme="minorHAnsi"/>
          <w:sz w:val="16"/>
          <w:szCs w:val="16"/>
        </w:rPr>
        <w:t>o</w:t>
      </w:r>
      <w:r w:rsidRPr="00EA68B3">
        <w:rPr>
          <w:rFonts w:asciiTheme="minorHAnsi" w:hAnsiTheme="minorHAnsi" w:cstheme="minorHAnsi"/>
          <w:sz w:val="16"/>
          <w:szCs w:val="16"/>
        </w:rPr>
        <w:t>mportamento inidôneo ou fraude de qualquer natureza;</w:t>
      </w:r>
    </w:p>
    <w:p w14:paraId="43285D79" w14:textId="77777777"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d)</w:t>
      </w:r>
      <w:r w:rsidRPr="00EA68B3">
        <w:rPr>
          <w:rFonts w:asciiTheme="minorHAnsi" w:hAnsiTheme="minorHAnsi" w:cstheme="minorHAnsi"/>
          <w:sz w:val="16"/>
          <w:szCs w:val="16"/>
        </w:rPr>
        <w:t xml:space="preserve"> prática de atos ilícitos com vistas a frustrar os objetivos da licitação;</w:t>
      </w:r>
    </w:p>
    <w:p w14:paraId="76DDD0BD" w14:textId="77777777"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e)</w:t>
      </w:r>
      <w:r w:rsidRPr="00EA68B3">
        <w:rPr>
          <w:rFonts w:asciiTheme="minorHAnsi" w:hAnsiTheme="minorHAnsi" w:cstheme="minorHAnsi"/>
          <w:sz w:val="16"/>
          <w:szCs w:val="16"/>
        </w:rPr>
        <w:t xml:space="preserve"> prática de ato lesivo previsto no art. 5°, da Lei Federal n. 12.846, de 1° de agosto de 2013;</w:t>
      </w:r>
    </w:p>
    <w:p w14:paraId="607CDC65" w14:textId="0E649C5F"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 xml:space="preserve">f) </w:t>
      </w:r>
      <w:r w:rsidRPr="00EA68B3">
        <w:rPr>
          <w:rFonts w:asciiTheme="minorHAnsi" w:hAnsiTheme="minorHAnsi" w:cstheme="minorHAnsi"/>
          <w:sz w:val="16"/>
          <w:szCs w:val="16"/>
        </w:rPr>
        <w:t xml:space="preserve">dar causa à inexecução parcial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que cause grave dano à Administração Municipal, ao funcionamento dos serviços públicos ou ao interesse coletivo;</w:t>
      </w:r>
    </w:p>
    <w:p w14:paraId="32983F04" w14:textId="6E4F0BAC" w:rsidR="002270C1" w:rsidRPr="00EA68B3" w:rsidRDefault="002270C1"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g)</w:t>
      </w:r>
      <w:r w:rsidRPr="00EA68B3">
        <w:rPr>
          <w:rFonts w:asciiTheme="minorHAnsi" w:hAnsiTheme="minorHAnsi" w:cstheme="minorHAnsi"/>
          <w:sz w:val="16"/>
          <w:szCs w:val="16"/>
        </w:rPr>
        <w:t xml:space="preserve"> dar causa à inexecução total do objeto 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w:t>
      </w:r>
    </w:p>
    <w:p w14:paraId="15B649EF" w14:textId="77777777" w:rsidR="002270C1" w:rsidRPr="00EA68B3" w:rsidRDefault="002270C1" w:rsidP="000C0DDF">
      <w:pPr>
        <w:pStyle w:val="SemEspaamento"/>
        <w:ind w:left="567"/>
        <w:jc w:val="both"/>
        <w:rPr>
          <w:rFonts w:asciiTheme="minorHAnsi" w:hAnsiTheme="minorHAnsi" w:cstheme="minorHAnsi"/>
          <w:sz w:val="16"/>
          <w:szCs w:val="16"/>
        </w:rPr>
      </w:pPr>
    </w:p>
    <w:p w14:paraId="0D3F0243" w14:textId="77777777" w:rsidR="002270C1" w:rsidRPr="00EA68B3" w:rsidRDefault="002270C1" w:rsidP="000C0DDF">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22.5</w:t>
      </w:r>
      <w:r w:rsidRPr="00EA68B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39C8D19C" w14:textId="61DED000" w:rsidR="002270C1" w:rsidRPr="00EA68B3" w:rsidRDefault="002270C1" w:rsidP="000C0DDF">
      <w:pPr>
        <w:pStyle w:val="SemEspaamento"/>
        <w:ind w:left="567"/>
        <w:jc w:val="both"/>
        <w:rPr>
          <w:rFonts w:asciiTheme="minorHAnsi" w:hAnsiTheme="minorHAnsi" w:cstheme="minorHAnsi"/>
          <w:sz w:val="16"/>
          <w:szCs w:val="16"/>
        </w:rPr>
      </w:pPr>
      <w:r w:rsidRPr="00EA68B3">
        <w:rPr>
          <w:rFonts w:asciiTheme="minorHAnsi" w:hAnsiTheme="minorHAnsi" w:cstheme="minorHAnsi"/>
          <w:b/>
          <w:sz w:val="16"/>
          <w:szCs w:val="16"/>
        </w:rPr>
        <w:t>22.5.1</w:t>
      </w:r>
      <w:r w:rsidRPr="00EA68B3">
        <w:rPr>
          <w:rFonts w:asciiTheme="minorHAnsi" w:hAnsiTheme="minorHAnsi" w:cstheme="minorHAnsi"/>
          <w:sz w:val="16"/>
          <w:szCs w:val="16"/>
        </w:rPr>
        <w:t xml:space="preserve"> A aplicação de três sanções de advertência pelo mesmo motivo, em um mesmo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possibilita a aplicação de sanção de impedimento de licitar e contratar.</w:t>
      </w:r>
    </w:p>
    <w:p w14:paraId="681E1F0B" w14:textId="77777777" w:rsidR="002270C1" w:rsidRPr="00EA68B3" w:rsidRDefault="002270C1" w:rsidP="000C0DDF">
      <w:pPr>
        <w:pStyle w:val="SemEspaamento"/>
        <w:jc w:val="both"/>
        <w:rPr>
          <w:rFonts w:asciiTheme="minorHAnsi" w:hAnsiTheme="minorHAnsi" w:cstheme="minorHAnsi"/>
          <w:sz w:val="16"/>
          <w:szCs w:val="16"/>
        </w:rPr>
      </w:pPr>
    </w:p>
    <w:p w14:paraId="6699CCE0" w14:textId="77777777" w:rsidR="002270C1" w:rsidRPr="00EA68B3" w:rsidRDefault="002270C1" w:rsidP="000C0DDF">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22.6</w:t>
      </w:r>
      <w:r w:rsidRPr="00EA68B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35558C16" w14:textId="77777777" w:rsidR="002270C1" w:rsidRPr="00EA68B3" w:rsidRDefault="002270C1" w:rsidP="000C0DDF">
      <w:pPr>
        <w:pStyle w:val="SemEspaamento"/>
        <w:jc w:val="both"/>
        <w:rPr>
          <w:rFonts w:asciiTheme="minorHAnsi" w:hAnsiTheme="minorHAnsi" w:cstheme="minorHAnsi"/>
          <w:sz w:val="16"/>
          <w:szCs w:val="16"/>
        </w:rPr>
      </w:pPr>
    </w:p>
    <w:p w14:paraId="2DEBF23F" w14:textId="77777777" w:rsidR="002270C1" w:rsidRPr="00EA68B3" w:rsidRDefault="002270C1" w:rsidP="000C0DDF">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22.7</w:t>
      </w:r>
      <w:r w:rsidRPr="00EA68B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40399F96" w14:textId="77777777" w:rsidR="00C44F5F" w:rsidRPr="00EA68B3" w:rsidRDefault="00C44F5F" w:rsidP="000C0DDF">
      <w:pPr>
        <w:pStyle w:val="SemEspaamento"/>
        <w:jc w:val="both"/>
        <w:rPr>
          <w:rFonts w:asciiTheme="minorHAnsi" w:hAnsiTheme="minorHAnsi" w:cstheme="minorHAnsi"/>
          <w:sz w:val="16"/>
          <w:szCs w:val="16"/>
        </w:rPr>
      </w:pPr>
    </w:p>
    <w:p w14:paraId="0F3134DC" w14:textId="77777777" w:rsidR="002270C1" w:rsidRPr="00EA68B3" w:rsidRDefault="002270C1" w:rsidP="000C0DDF">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22.8 </w:t>
      </w:r>
      <w:r w:rsidRPr="00EA68B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6DC58295" w14:textId="77777777" w:rsidR="002270C1" w:rsidRPr="00EA68B3" w:rsidRDefault="002270C1" w:rsidP="000C0DDF">
      <w:pPr>
        <w:pStyle w:val="SemEspaamento"/>
        <w:jc w:val="both"/>
        <w:rPr>
          <w:rFonts w:asciiTheme="minorHAnsi" w:hAnsiTheme="minorHAnsi" w:cstheme="minorHAnsi"/>
          <w:sz w:val="16"/>
          <w:szCs w:val="16"/>
        </w:rPr>
      </w:pPr>
    </w:p>
    <w:p w14:paraId="4D2F83D7" w14:textId="77777777" w:rsidR="002270C1" w:rsidRPr="00EA68B3" w:rsidRDefault="002270C1" w:rsidP="000C0DDF">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22.9</w:t>
      </w:r>
      <w:r w:rsidRPr="00EA68B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32E1B6BB" w14:textId="77777777" w:rsidR="002270C1" w:rsidRPr="00EA68B3" w:rsidRDefault="002270C1" w:rsidP="000C0DDF">
      <w:pPr>
        <w:pStyle w:val="SemEspaamento"/>
        <w:jc w:val="both"/>
        <w:rPr>
          <w:rFonts w:asciiTheme="minorHAnsi" w:hAnsiTheme="minorHAnsi" w:cstheme="minorHAnsi"/>
          <w:sz w:val="16"/>
          <w:szCs w:val="16"/>
        </w:rPr>
      </w:pPr>
    </w:p>
    <w:p w14:paraId="6BE6F8C3" w14:textId="5E94D6F2" w:rsidR="002270C1" w:rsidRPr="00EA68B3" w:rsidRDefault="002270C1" w:rsidP="000C0DDF">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22.10</w:t>
      </w:r>
      <w:r w:rsidRPr="00EA68B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7FC45185" w14:textId="77777777" w:rsidR="005868F3" w:rsidRPr="00EA68B3" w:rsidRDefault="005868F3" w:rsidP="00EA68B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2270C1" w:rsidRPr="00EA68B3" w14:paraId="0063662B" w14:textId="77777777" w:rsidTr="002270C1">
        <w:tc>
          <w:tcPr>
            <w:tcW w:w="8648" w:type="dxa"/>
            <w:shd w:val="clear" w:color="auto" w:fill="D9D9D9" w:themeFill="background1" w:themeFillShade="D9"/>
          </w:tcPr>
          <w:p w14:paraId="16E23DA3"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XXIII - DA IMPUGNAÇÃO AO EDITAL E DO PEDIDO DE ESCLARECIMENTO</w:t>
            </w:r>
          </w:p>
        </w:tc>
      </w:tr>
    </w:tbl>
    <w:p w14:paraId="00532BD5" w14:textId="77777777" w:rsidR="002270C1" w:rsidRPr="00031DD9" w:rsidRDefault="002270C1" w:rsidP="00EA68B3">
      <w:pPr>
        <w:pStyle w:val="SemEspaamento"/>
        <w:jc w:val="both"/>
        <w:rPr>
          <w:rFonts w:asciiTheme="minorHAnsi" w:hAnsiTheme="minorHAnsi" w:cstheme="minorHAnsi"/>
          <w:sz w:val="16"/>
          <w:szCs w:val="16"/>
        </w:rPr>
      </w:pPr>
      <w:r w:rsidRPr="00031DD9">
        <w:rPr>
          <w:rFonts w:asciiTheme="minorHAnsi" w:hAnsiTheme="minorHAnsi" w:cstheme="minorHAnsi"/>
          <w:b/>
          <w:sz w:val="16"/>
          <w:szCs w:val="16"/>
        </w:rPr>
        <w:t xml:space="preserve">23.1 </w:t>
      </w:r>
      <w:r w:rsidRPr="00031DD9">
        <w:rPr>
          <w:rFonts w:asciiTheme="minorHAnsi" w:hAnsiTheme="minorHAnsi" w:cstheme="minorHAnsi"/>
          <w:sz w:val="16"/>
          <w:szCs w:val="16"/>
        </w:rPr>
        <w:t>Até 03 (Três) dias úteis antes da data designada para a abertura da sessão pública, qualquer pessoa poderá impugnar este Edital.</w:t>
      </w:r>
    </w:p>
    <w:p w14:paraId="11C5444E" w14:textId="77777777" w:rsidR="002270C1" w:rsidRPr="00031DD9" w:rsidRDefault="002270C1" w:rsidP="00EA68B3">
      <w:pPr>
        <w:pStyle w:val="SemEspaamento"/>
        <w:jc w:val="both"/>
        <w:rPr>
          <w:rFonts w:asciiTheme="minorHAnsi" w:hAnsiTheme="minorHAnsi" w:cstheme="minorHAnsi"/>
          <w:sz w:val="16"/>
          <w:szCs w:val="16"/>
        </w:rPr>
      </w:pPr>
    </w:p>
    <w:p w14:paraId="57DA0F7B" w14:textId="47460A34" w:rsidR="002270C1" w:rsidRPr="00031DD9" w:rsidRDefault="002270C1" w:rsidP="00EA68B3">
      <w:pPr>
        <w:pStyle w:val="SemEspaamento"/>
        <w:jc w:val="both"/>
        <w:rPr>
          <w:rFonts w:asciiTheme="minorHAnsi" w:hAnsiTheme="minorHAnsi" w:cstheme="minorHAnsi"/>
          <w:sz w:val="16"/>
          <w:szCs w:val="16"/>
        </w:rPr>
      </w:pPr>
      <w:r w:rsidRPr="00031DD9">
        <w:rPr>
          <w:rFonts w:asciiTheme="minorHAnsi" w:hAnsiTheme="minorHAnsi" w:cstheme="minorHAnsi"/>
          <w:b/>
          <w:sz w:val="16"/>
          <w:szCs w:val="16"/>
        </w:rPr>
        <w:t xml:space="preserve">23.2 </w:t>
      </w:r>
      <w:r w:rsidRPr="00031DD9">
        <w:rPr>
          <w:rFonts w:asciiTheme="minorHAnsi" w:hAnsiTheme="minorHAnsi" w:cstheme="minorHAnsi"/>
          <w:sz w:val="16"/>
          <w:szCs w:val="16"/>
        </w:rPr>
        <w:t xml:space="preserve">A impugnação será realizada exclusivamente na forma eletrônica, em campo próprio do Sistema Compras BR no endereço eletrônico </w:t>
      </w:r>
      <w:hyperlink r:id="rId9" w:history="1">
        <w:r w:rsidR="00AC3FFF" w:rsidRPr="00031DD9">
          <w:rPr>
            <w:rStyle w:val="Hyperlink"/>
            <w:rFonts w:asciiTheme="minorHAnsi" w:hAnsiTheme="minorHAnsi" w:cstheme="minorHAnsi"/>
            <w:sz w:val="16"/>
            <w:szCs w:val="16"/>
          </w:rPr>
          <w:t>https://comprasbr.com.br/</w:t>
        </w:r>
      </w:hyperlink>
      <w:r w:rsidRPr="00031DD9">
        <w:rPr>
          <w:rFonts w:asciiTheme="minorHAnsi" w:hAnsiTheme="minorHAnsi" w:cstheme="minorHAnsi"/>
          <w:sz w:val="16"/>
          <w:szCs w:val="16"/>
        </w:rPr>
        <w:t>.</w:t>
      </w:r>
    </w:p>
    <w:p w14:paraId="6390CDDC" w14:textId="77777777" w:rsidR="002270C1" w:rsidRPr="00031DD9" w:rsidRDefault="002270C1" w:rsidP="00EA68B3">
      <w:pPr>
        <w:pStyle w:val="SemEspaamento"/>
        <w:jc w:val="both"/>
        <w:rPr>
          <w:rFonts w:asciiTheme="minorHAnsi" w:hAnsiTheme="minorHAnsi" w:cstheme="minorHAnsi"/>
          <w:sz w:val="16"/>
          <w:szCs w:val="16"/>
        </w:rPr>
      </w:pPr>
    </w:p>
    <w:p w14:paraId="45365DB8" w14:textId="77777777" w:rsidR="002270C1" w:rsidRPr="00031DD9" w:rsidRDefault="002270C1" w:rsidP="00EA68B3">
      <w:pPr>
        <w:pStyle w:val="SemEspaamento"/>
        <w:jc w:val="both"/>
        <w:rPr>
          <w:rFonts w:asciiTheme="minorHAnsi" w:hAnsiTheme="minorHAnsi" w:cstheme="minorHAnsi"/>
          <w:sz w:val="16"/>
          <w:szCs w:val="16"/>
        </w:rPr>
      </w:pPr>
      <w:r w:rsidRPr="00031DD9">
        <w:rPr>
          <w:rFonts w:asciiTheme="minorHAnsi" w:hAnsiTheme="minorHAnsi" w:cstheme="minorHAnsi"/>
          <w:b/>
          <w:sz w:val="16"/>
          <w:szCs w:val="16"/>
        </w:rPr>
        <w:t xml:space="preserve">23.3 </w:t>
      </w:r>
      <w:r w:rsidRPr="00031DD9">
        <w:rPr>
          <w:rFonts w:asciiTheme="minorHAnsi" w:hAnsiTheme="minorHAnsi" w:cstheme="minorHAnsi"/>
          <w:sz w:val="16"/>
          <w:szCs w:val="16"/>
        </w:rPr>
        <w:t>Caberá ao Agente de Contratação decidir sobre a impugnação no prazo de até 03 (Três) dias úteis, contados da data de recebimento da impugnação.</w:t>
      </w:r>
    </w:p>
    <w:p w14:paraId="51B62BCB" w14:textId="77777777" w:rsidR="002270C1" w:rsidRPr="00031DD9" w:rsidRDefault="002270C1" w:rsidP="00EA68B3">
      <w:pPr>
        <w:pStyle w:val="SemEspaamento"/>
        <w:jc w:val="both"/>
        <w:rPr>
          <w:rFonts w:asciiTheme="minorHAnsi" w:hAnsiTheme="minorHAnsi" w:cstheme="minorHAnsi"/>
          <w:sz w:val="16"/>
          <w:szCs w:val="16"/>
        </w:rPr>
      </w:pPr>
    </w:p>
    <w:p w14:paraId="54BADD51" w14:textId="77777777" w:rsidR="002270C1" w:rsidRPr="00031DD9" w:rsidRDefault="002270C1" w:rsidP="00EA68B3">
      <w:pPr>
        <w:pStyle w:val="SemEspaamento"/>
        <w:jc w:val="both"/>
        <w:rPr>
          <w:rFonts w:asciiTheme="minorHAnsi" w:hAnsiTheme="minorHAnsi" w:cstheme="minorHAnsi"/>
          <w:sz w:val="16"/>
          <w:szCs w:val="16"/>
        </w:rPr>
      </w:pPr>
      <w:r w:rsidRPr="00031DD9">
        <w:rPr>
          <w:rFonts w:asciiTheme="minorHAnsi" w:hAnsiTheme="minorHAnsi" w:cstheme="minorHAnsi"/>
          <w:b/>
          <w:sz w:val="16"/>
          <w:szCs w:val="16"/>
        </w:rPr>
        <w:t xml:space="preserve">23.4 </w:t>
      </w:r>
      <w:r w:rsidRPr="00031DD9">
        <w:rPr>
          <w:rFonts w:asciiTheme="minorHAnsi" w:hAnsiTheme="minorHAnsi" w:cstheme="minorHAnsi"/>
          <w:sz w:val="16"/>
          <w:szCs w:val="16"/>
        </w:rPr>
        <w:t>Acolhida a impugnação, será definida e publicada nova data para a realização do certame.</w:t>
      </w:r>
    </w:p>
    <w:p w14:paraId="1FC94CB6" w14:textId="77777777" w:rsidR="002270C1" w:rsidRPr="00031DD9" w:rsidRDefault="002270C1" w:rsidP="00EA68B3">
      <w:pPr>
        <w:pStyle w:val="SemEspaamento"/>
        <w:jc w:val="both"/>
        <w:rPr>
          <w:rFonts w:asciiTheme="minorHAnsi" w:hAnsiTheme="minorHAnsi" w:cstheme="minorHAnsi"/>
          <w:sz w:val="16"/>
          <w:szCs w:val="16"/>
        </w:rPr>
      </w:pPr>
    </w:p>
    <w:p w14:paraId="0890A542" w14:textId="61B6BE68" w:rsidR="002270C1" w:rsidRPr="00031DD9" w:rsidRDefault="002270C1" w:rsidP="00EA68B3">
      <w:pPr>
        <w:pStyle w:val="SemEspaamento"/>
        <w:jc w:val="both"/>
        <w:rPr>
          <w:rFonts w:asciiTheme="minorHAnsi" w:hAnsiTheme="minorHAnsi" w:cstheme="minorHAnsi"/>
          <w:sz w:val="16"/>
          <w:szCs w:val="16"/>
        </w:rPr>
      </w:pPr>
      <w:r w:rsidRPr="00031DD9">
        <w:rPr>
          <w:rFonts w:asciiTheme="minorHAnsi" w:hAnsiTheme="minorHAnsi" w:cstheme="minorHAnsi"/>
          <w:b/>
          <w:sz w:val="16"/>
          <w:szCs w:val="16"/>
        </w:rPr>
        <w:t xml:space="preserve">23.5 </w:t>
      </w:r>
      <w:r w:rsidRPr="00031DD9">
        <w:rPr>
          <w:rFonts w:asciiTheme="minorHAnsi" w:hAnsiTheme="minorHAnsi" w:cstheme="minorHAnsi"/>
          <w:sz w:val="16"/>
          <w:szCs w:val="16"/>
        </w:rPr>
        <w:t xml:space="preserve">Os pedidos de esclarecimentos referentes a este processo licitatório deverão ser enviados ao Agente de Contratação, até 03 (Três) dias úteis anteriores à data designada para abertura da sessão pública, exclusivamente por meio eletrônico: </w:t>
      </w:r>
      <w:hyperlink r:id="rId10" w:history="1">
        <w:r w:rsidR="00AC3FFF" w:rsidRPr="00031DD9">
          <w:rPr>
            <w:rStyle w:val="Hyperlink"/>
            <w:rFonts w:asciiTheme="minorHAnsi" w:hAnsiTheme="minorHAnsi" w:cstheme="minorHAnsi"/>
            <w:sz w:val="16"/>
            <w:szCs w:val="16"/>
          </w:rPr>
          <w:t>https://comprasbr.com.br/</w:t>
        </w:r>
      </w:hyperlink>
      <w:r w:rsidRPr="00031DD9">
        <w:rPr>
          <w:rFonts w:asciiTheme="minorHAnsi" w:hAnsiTheme="minorHAnsi" w:cstheme="minorHAnsi"/>
          <w:sz w:val="16"/>
          <w:szCs w:val="16"/>
        </w:rPr>
        <w:t>.</w:t>
      </w:r>
    </w:p>
    <w:p w14:paraId="30207EDD" w14:textId="77777777" w:rsidR="002270C1" w:rsidRPr="00031DD9" w:rsidRDefault="002270C1" w:rsidP="00EA68B3">
      <w:pPr>
        <w:pStyle w:val="SemEspaamento"/>
        <w:jc w:val="both"/>
        <w:rPr>
          <w:rFonts w:asciiTheme="minorHAnsi" w:hAnsiTheme="minorHAnsi" w:cstheme="minorHAnsi"/>
          <w:sz w:val="16"/>
          <w:szCs w:val="16"/>
        </w:rPr>
      </w:pPr>
    </w:p>
    <w:p w14:paraId="69AFAC5D" w14:textId="77777777" w:rsidR="002270C1" w:rsidRPr="00EA68B3" w:rsidRDefault="002270C1" w:rsidP="00EA68B3">
      <w:pPr>
        <w:pStyle w:val="SemEspaamento"/>
        <w:jc w:val="both"/>
        <w:rPr>
          <w:rFonts w:asciiTheme="minorHAnsi" w:hAnsiTheme="minorHAnsi" w:cstheme="minorHAnsi"/>
          <w:sz w:val="16"/>
          <w:szCs w:val="16"/>
        </w:rPr>
      </w:pPr>
      <w:r w:rsidRPr="00031DD9">
        <w:rPr>
          <w:rFonts w:asciiTheme="minorHAnsi" w:hAnsiTheme="minorHAnsi" w:cstheme="minorHAnsi"/>
          <w:b/>
          <w:sz w:val="16"/>
          <w:szCs w:val="16"/>
        </w:rPr>
        <w:t xml:space="preserve">23.6 </w:t>
      </w:r>
      <w:r w:rsidRPr="00031DD9">
        <w:rPr>
          <w:rFonts w:asciiTheme="minorHAnsi" w:hAnsiTheme="minorHAnsi" w:cstheme="minorHAnsi"/>
          <w:sz w:val="16"/>
          <w:szCs w:val="16"/>
        </w:rPr>
        <w:t>O Agente de Contratação responderá aos pedidos de esclarecimentos no prazo de 03 (Três) dias úteis, contado da data de recebimento do pedido, e poderá requisitar</w:t>
      </w:r>
      <w:r w:rsidRPr="00EA68B3">
        <w:rPr>
          <w:rFonts w:asciiTheme="minorHAnsi" w:hAnsiTheme="minorHAnsi" w:cstheme="minorHAnsi"/>
          <w:sz w:val="16"/>
          <w:szCs w:val="16"/>
        </w:rPr>
        <w:t xml:space="preserve"> subsídios formais aos responsáveis pela elaboração do edital e dos anexos.</w:t>
      </w:r>
    </w:p>
    <w:p w14:paraId="137461F3" w14:textId="77777777" w:rsidR="002270C1" w:rsidRPr="00EA68B3" w:rsidRDefault="002270C1" w:rsidP="00EA68B3">
      <w:pPr>
        <w:pStyle w:val="SemEspaamento"/>
        <w:jc w:val="both"/>
        <w:rPr>
          <w:rFonts w:asciiTheme="minorHAnsi" w:hAnsiTheme="minorHAnsi" w:cstheme="minorHAnsi"/>
          <w:sz w:val="16"/>
          <w:szCs w:val="16"/>
        </w:rPr>
      </w:pPr>
    </w:p>
    <w:p w14:paraId="72DE6BE9"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lastRenderedPageBreak/>
        <w:t xml:space="preserve">23.7 </w:t>
      </w:r>
      <w:r w:rsidRPr="00EA68B3">
        <w:rPr>
          <w:rFonts w:asciiTheme="minorHAnsi" w:hAnsiTheme="minorHAnsi" w:cstheme="minorHAnsi"/>
          <w:sz w:val="16"/>
          <w:szCs w:val="16"/>
        </w:rPr>
        <w:t>As impugnações e pedidos de esclarecimentos não suspendem os prazos previstos no certame.</w:t>
      </w:r>
    </w:p>
    <w:p w14:paraId="59DEB22B" w14:textId="77777777" w:rsidR="002270C1" w:rsidRPr="00EA68B3" w:rsidRDefault="002270C1" w:rsidP="00EA68B3">
      <w:pPr>
        <w:pStyle w:val="SemEspaamento"/>
        <w:jc w:val="both"/>
        <w:rPr>
          <w:rFonts w:asciiTheme="minorHAnsi" w:hAnsiTheme="minorHAnsi" w:cstheme="minorHAnsi"/>
          <w:sz w:val="16"/>
          <w:szCs w:val="16"/>
        </w:rPr>
      </w:pPr>
    </w:p>
    <w:p w14:paraId="4F660472"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23.8 </w:t>
      </w:r>
      <w:r w:rsidRPr="00EA68B3">
        <w:rPr>
          <w:rFonts w:asciiTheme="minorHAnsi" w:hAnsiTheme="minorHAnsi" w:cstheme="minorHAnsi"/>
          <w:sz w:val="16"/>
          <w:szCs w:val="16"/>
        </w:rPr>
        <w:t>A concessão de efeito suspensivo à impugnação é medida excepcional e deverá ser motivada pelo Agente de Contratação, nos autos do processo de licitação.</w:t>
      </w:r>
    </w:p>
    <w:p w14:paraId="17C567AD" w14:textId="77777777" w:rsidR="002270C1" w:rsidRPr="00EA68B3" w:rsidRDefault="002270C1" w:rsidP="00EA68B3">
      <w:pPr>
        <w:pStyle w:val="SemEspaamento"/>
        <w:jc w:val="both"/>
        <w:rPr>
          <w:rFonts w:asciiTheme="minorHAnsi" w:hAnsiTheme="minorHAnsi" w:cstheme="minorHAnsi"/>
          <w:sz w:val="16"/>
          <w:szCs w:val="16"/>
        </w:rPr>
      </w:pPr>
    </w:p>
    <w:p w14:paraId="0B271EA9"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23.9 </w:t>
      </w:r>
      <w:r w:rsidRPr="00EA68B3">
        <w:rPr>
          <w:rFonts w:asciiTheme="minorHAnsi" w:hAnsiTheme="minorHAnsi" w:cstheme="minorHAnsi"/>
          <w:sz w:val="16"/>
          <w:szCs w:val="16"/>
        </w:rPr>
        <w:t>As respostas às impugnações e os esclarecimentos prestados pelo Agente de Contratação serão entranhados nos autos do processo licitatório e estarão disponíveis para consulta por qualquer interessado.</w:t>
      </w:r>
    </w:p>
    <w:p w14:paraId="1B34EC21" w14:textId="77777777" w:rsidR="006A0A70" w:rsidRPr="00EA68B3" w:rsidRDefault="006A0A70" w:rsidP="00EA68B3">
      <w:pPr>
        <w:pStyle w:val="SemEspaamento"/>
        <w:jc w:val="both"/>
        <w:rPr>
          <w:rFonts w:asciiTheme="minorHAnsi" w:hAnsiTheme="minorHAnsi" w:cstheme="minorHAnsi"/>
          <w:sz w:val="16"/>
          <w:szCs w:val="16"/>
        </w:rPr>
      </w:pPr>
    </w:p>
    <w:p w14:paraId="1FBC6FD6" w14:textId="628BA0DD"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23.10 </w:t>
      </w:r>
      <w:r w:rsidRPr="00EA68B3">
        <w:rPr>
          <w:rFonts w:asciiTheme="minorHAnsi" w:hAnsiTheme="minorHAnsi" w:cstheme="minorHAnsi"/>
          <w:sz w:val="16"/>
          <w:szCs w:val="16"/>
        </w:rPr>
        <w:t xml:space="preserve">Durante a vigência dos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s formalizados pelo Município de Nepomuceno poderão ser utilizadas, durante a sua vigência, por quaisquer órgãos da Administração Direta ou quaisquer entidades da Administração Indireta, atentando quanto ao Art. 86, da Lei 14.133/2021 e Capítulo VII, do Decreto nº 1.898/2023 da Prefeitura Municipal de Nepomuceno.</w:t>
      </w:r>
    </w:p>
    <w:p w14:paraId="1B1B209D" w14:textId="77777777" w:rsidR="002270C1" w:rsidRPr="00EA68B3" w:rsidRDefault="002270C1" w:rsidP="00EA68B3">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5"/>
      </w:tblGrid>
      <w:tr w:rsidR="002270C1" w:rsidRPr="00EA68B3" w14:paraId="07923C9A" w14:textId="77777777" w:rsidTr="002270C1">
        <w:tc>
          <w:tcPr>
            <w:tcW w:w="8495" w:type="dxa"/>
            <w:shd w:val="clear" w:color="auto" w:fill="D9D9D9" w:themeFill="background1" w:themeFillShade="D9"/>
          </w:tcPr>
          <w:p w14:paraId="7ABEDF87" w14:textId="77777777" w:rsidR="002270C1" w:rsidRPr="00EA68B3" w:rsidRDefault="002270C1" w:rsidP="00EA68B3">
            <w:pPr>
              <w:suppressAutoHyphens/>
              <w:adjustRightInd w:val="0"/>
              <w:jc w:val="both"/>
              <w:rPr>
                <w:rFonts w:asciiTheme="minorHAnsi" w:hAnsiTheme="minorHAnsi" w:cstheme="minorHAnsi"/>
                <w:b/>
                <w:sz w:val="16"/>
                <w:szCs w:val="16"/>
              </w:rPr>
            </w:pPr>
            <w:r w:rsidRPr="00EA68B3">
              <w:rPr>
                <w:rFonts w:asciiTheme="minorHAnsi" w:hAnsiTheme="minorHAnsi" w:cstheme="minorHAnsi"/>
                <w:b/>
                <w:sz w:val="16"/>
                <w:szCs w:val="16"/>
              </w:rPr>
              <w:t>CLAUSULA XXIV - DAS DISPOSIÇÕES GERAIS</w:t>
            </w:r>
          </w:p>
        </w:tc>
      </w:tr>
    </w:tbl>
    <w:p w14:paraId="102B8B7B" w14:textId="360EFFD0"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24.1 </w:t>
      </w:r>
      <w:r w:rsidRPr="00EA68B3">
        <w:rPr>
          <w:rFonts w:asciiTheme="minorHAnsi" w:hAnsiTheme="minorHAnsi" w:cstheme="minorHAnsi"/>
          <w:sz w:val="16"/>
          <w:szCs w:val="16"/>
        </w:rPr>
        <w:t xml:space="preserve">Da sessão pública </w:t>
      </w:r>
      <w:r w:rsidR="00C451C2">
        <w:rPr>
          <w:rFonts w:asciiTheme="minorHAnsi" w:hAnsiTheme="minorHAnsi" w:cstheme="minorHAnsi"/>
          <w:sz w:val="16"/>
          <w:szCs w:val="16"/>
        </w:rPr>
        <w:t>do Pregão</w:t>
      </w:r>
      <w:r w:rsidRPr="00EA68B3">
        <w:rPr>
          <w:rFonts w:asciiTheme="minorHAnsi" w:hAnsiTheme="minorHAnsi" w:cstheme="minorHAnsi"/>
          <w:sz w:val="16"/>
          <w:szCs w:val="16"/>
        </w:rPr>
        <w:t xml:space="preserve"> divulgar-se-á Ata no sistema eletrônico.</w:t>
      </w:r>
    </w:p>
    <w:p w14:paraId="7192B59D" w14:textId="77777777" w:rsidR="002270C1" w:rsidRPr="00EA68B3" w:rsidRDefault="002270C1" w:rsidP="00EA68B3">
      <w:pPr>
        <w:pStyle w:val="SemEspaamento"/>
        <w:jc w:val="both"/>
        <w:rPr>
          <w:rFonts w:asciiTheme="minorHAnsi" w:hAnsiTheme="minorHAnsi" w:cstheme="minorHAnsi"/>
          <w:sz w:val="16"/>
          <w:szCs w:val="16"/>
        </w:rPr>
      </w:pPr>
    </w:p>
    <w:p w14:paraId="244E3043"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24.2 </w:t>
      </w:r>
      <w:r w:rsidRPr="00EA68B3">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69E474A" w14:textId="77777777" w:rsidR="002270C1" w:rsidRPr="00EA68B3" w:rsidRDefault="002270C1" w:rsidP="00EA68B3">
      <w:pPr>
        <w:pStyle w:val="SemEspaamento"/>
        <w:jc w:val="both"/>
        <w:rPr>
          <w:rFonts w:asciiTheme="minorHAnsi" w:hAnsiTheme="minorHAnsi" w:cstheme="minorHAnsi"/>
          <w:sz w:val="16"/>
          <w:szCs w:val="16"/>
        </w:rPr>
      </w:pPr>
    </w:p>
    <w:p w14:paraId="6121D0A0"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24.3 </w:t>
      </w:r>
      <w:r w:rsidRPr="00EA68B3">
        <w:rPr>
          <w:rFonts w:asciiTheme="minorHAnsi" w:hAnsiTheme="minorHAnsi" w:cstheme="minorHAnsi"/>
          <w:sz w:val="16"/>
          <w:szCs w:val="16"/>
        </w:rPr>
        <w:t xml:space="preserve">Todas as referências de tempo no Edital, no aviso e durante a sessão pública observarão o </w:t>
      </w:r>
      <w:r w:rsidRPr="00EA68B3">
        <w:rPr>
          <w:rFonts w:asciiTheme="minorHAnsi" w:hAnsiTheme="minorHAnsi" w:cstheme="minorHAnsi"/>
          <w:b/>
          <w:sz w:val="16"/>
          <w:szCs w:val="16"/>
        </w:rPr>
        <w:t>horário de Brasília –DF</w:t>
      </w:r>
      <w:r w:rsidRPr="00EA68B3">
        <w:rPr>
          <w:rFonts w:asciiTheme="minorHAnsi" w:hAnsiTheme="minorHAnsi" w:cstheme="minorHAnsi"/>
          <w:sz w:val="16"/>
          <w:szCs w:val="16"/>
        </w:rPr>
        <w:t>.</w:t>
      </w:r>
    </w:p>
    <w:p w14:paraId="694D75CB" w14:textId="77777777" w:rsidR="002270C1" w:rsidRPr="00EA68B3" w:rsidRDefault="002270C1" w:rsidP="00EA68B3">
      <w:pPr>
        <w:pStyle w:val="SemEspaamento"/>
        <w:jc w:val="both"/>
        <w:rPr>
          <w:rFonts w:asciiTheme="minorHAnsi" w:hAnsiTheme="minorHAnsi" w:cstheme="minorHAnsi"/>
          <w:sz w:val="16"/>
          <w:szCs w:val="16"/>
        </w:rPr>
      </w:pPr>
    </w:p>
    <w:p w14:paraId="5BACED9F"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24.4 </w:t>
      </w:r>
      <w:r w:rsidRPr="00EA68B3">
        <w:rPr>
          <w:rFonts w:asciiTheme="minorHAnsi" w:hAnsiTheme="minorHAnsi" w:cstheme="minorHAnsi"/>
          <w:sz w:val="16"/>
          <w:szCs w:val="16"/>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24D6CA" w14:textId="77777777" w:rsidR="002270C1" w:rsidRPr="00EA68B3" w:rsidRDefault="002270C1" w:rsidP="00EA68B3">
      <w:pPr>
        <w:pStyle w:val="SemEspaamento"/>
        <w:jc w:val="both"/>
        <w:rPr>
          <w:rFonts w:asciiTheme="minorHAnsi" w:hAnsiTheme="minorHAnsi" w:cstheme="minorHAnsi"/>
          <w:sz w:val="16"/>
          <w:szCs w:val="16"/>
        </w:rPr>
      </w:pPr>
    </w:p>
    <w:p w14:paraId="6450B7AE"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24.5 </w:t>
      </w:r>
      <w:r w:rsidRPr="00EA68B3">
        <w:rPr>
          <w:rFonts w:asciiTheme="minorHAnsi" w:hAnsiTheme="minorHAnsi" w:cstheme="minorHAnsi"/>
          <w:sz w:val="16"/>
          <w:szCs w:val="16"/>
        </w:rPr>
        <w:t>A homologação do resultado desta licitação não implicará direito à contratação.</w:t>
      </w:r>
    </w:p>
    <w:p w14:paraId="07A3862D" w14:textId="77777777" w:rsidR="002270C1" w:rsidRPr="00EA68B3" w:rsidRDefault="002270C1" w:rsidP="00EA68B3">
      <w:pPr>
        <w:pStyle w:val="SemEspaamento"/>
        <w:jc w:val="both"/>
        <w:rPr>
          <w:rFonts w:asciiTheme="minorHAnsi" w:hAnsiTheme="minorHAnsi" w:cstheme="minorHAnsi"/>
          <w:sz w:val="16"/>
          <w:szCs w:val="16"/>
        </w:rPr>
      </w:pPr>
    </w:p>
    <w:p w14:paraId="275F1868"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24.6 </w:t>
      </w:r>
      <w:r w:rsidRPr="00EA68B3">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6382022" w14:textId="77777777" w:rsidR="002270C1" w:rsidRPr="00EA68B3" w:rsidRDefault="002270C1" w:rsidP="00EA68B3">
      <w:pPr>
        <w:pStyle w:val="SemEspaamento"/>
        <w:jc w:val="both"/>
        <w:rPr>
          <w:rFonts w:asciiTheme="minorHAnsi" w:hAnsiTheme="minorHAnsi" w:cstheme="minorHAnsi"/>
          <w:sz w:val="16"/>
          <w:szCs w:val="16"/>
        </w:rPr>
      </w:pPr>
    </w:p>
    <w:p w14:paraId="32355D5E"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24.7 </w:t>
      </w:r>
      <w:r w:rsidRPr="00EA68B3">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 licitatório.</w:t>
      </w:r>
    </w:p>
    <w:p w14:paraId="444BAEA6" w14:textId="77777777" w:rsidR="002270C1" w:rsidRPr="00EA68B3" w:rsidRDefault="002270C1" w:rsidP="00EA68B3">
      <w:pPr>
        <w:pStyle w:val="SemEspaamento"/>
        <w:jc w:val="both"/>
        <w:rPr>
          <w:rFonts w:asciiTheme="minorHAnsi" w:hAnsiTheme="minorHAnsi" w:cstheme="minorHAnsi"/>
          <w:sz w:val="16"/>
          <w:szCs w:val="16"/>
        </w:rPr>
      </w:pPr>
    </w:p>
    <w:p w14:paraId="2677E56E"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24.8 </w:t>
      </w:r>
      <w:r w:rsidRPr="00EA68B3">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 Administração.</w:t>
      </w:r>
    </w:p>
    <w:p w14:paraId="60A97F9B" w14:textId="77777777" w:rsidR="002270C1" w:rsidRPr="00EA68B3" w:rsidRDefault="002270C1" w:rsidP="00EA68B3">
      <w:pPr>
        <w:pStyle w:val="SemEspaamento"/>
        <w:jc w:val="both"/>
        <w:rPr>
          <w:rFonts w:asciiTheme="minorHAnsi" w:hAnsiTheme="minorHAnsi" w:cstheme="minorHAnsi"/>
          <w:sz w:val="16"/>
          <w:szCs w:val="16"/>
        </w:rPr>
      </w:pPr>
    </w:p>
    <w:p w14:paraId="6191448F"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24.9 </w:t>
      </w:r>
      <w:r w:rsidRPr="00EA68B3">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 público.</w:t>
      </w:r>
    </w:p>
    <w:p w14:paraId="1D000754" w14:textId="77777777" w:rsidR="002270C1" w:rsidRPr="00EA68B3" w:rsidRDefault="002270C1" w:rsidP="00EA68B3">
      <w:pPr>
        <w:pStyle w:val="SemEspaamento"/>
        <w:jc w:val="both"/>
        <w:rPr>
          <w:rFonts w:asciiTheme="minorHAnsi" w:hAnsiTheme="minorHAnsi" w:cstheme="minorHAnsi"/>
          <w:sz w:val="16"/>
          <w:szCs w:val="16"/>
        </w:rPr>
      </w:pPr>
    </w:p>
    <w:p w14:paraId="2525F224"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24.10 </w:t>
      </w:r>
      <w:r w:rsidRPr="00EA68B3">
        <w:rPr>
          <w:rFonts w:asciiTheme="minorHAnsi" w:hAnsiTheme="minorHAnsi" w:cstheme="minorHAnsi"/>
          <w:sz w:val="16"/>
          <w:szCs w:val="16"/>
        </w:rPr>
        <w:t>Em caso de divergência entre disposições deste Edital e de seus anexos ou demais peças que compõem o processo, prevalecerá as deste Edital.</w:t>
      </w:r>
    </w:p>
    <w:p w14:paraId="3BC713A3" w14:textId="77777777" w:rsidR="002270C1" w:rsidRPr="00EA68B3" w:rsidRDefault="002270C1" w:rsidP="00EA68B3">
      <w:pPr>
        <w:pStyle w:val="SemEspaamento"/>
        <w:jc w:val="both"/>
        <w:rPr>
          <w:rFonts w:asciiTheme="minorHAnsi" w:hAnsiTheme="minorHAnsi" w:cstheme="minorHAnsi"/>
          <w:sz w:val="16"/>
          <w:szCs w:val="16"/>
        </w:rPr>
      </w:pPr>
    </w:p>
    <w:p w14:paraId="5F4935C5" w14:textId="789B07A0"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b/>
          <w:sz w:val="16"/>
          <w:szCs w:val="16"/>
        </w:rPr>
        <w:t xml:space="preserve">24.11 </w:t>
      </w:r>
      <w:r w:rsidRPr="00EA68B3">
        <w:rPr>
          <w:rFonts w:asciiTheme="minorHAnsi" w:hAnsiTheme="minorHAnsi" w:cstheme="minorHAnsi"/>
          <w:sz w:val="16"/>
          <w:szCs w:val="16"/>
        </w:rPr>
        <w:t xml:space="preserve">O Edital está disponibilizado, na íntegra, no endereço eletrônico </w:t>
      </w:r>
      <w:hyperlink r:id="rId11" w:history="1">
        <w:r w:rsidRPr="00EA68B3">
          <w:rPr>
            <w:rStyle w:val="Hyperlink"/>
            <w:rFonts w:asciiTheme="minorHAnsi" w:hAnsiTheme="minorHAnsi" w:cstheme="minorHAnsi"/>
            <w:sz w:val="16"/>
            <w:szCs w:val="16"/>
          </w:rPr>
          <w:t>www.comprasbr.com.br</w:t>
        </w:r>
      </w:hyperlink>
      <w:r w:rsidRPr="00EA68B3">
        <w:rPr>
          <w:rFonts w:asciiTheme="minorHAnsi" w:hAnsiTheme="minorHAnsi" w:cstheme="minorHAnsi"/>
          <w:sz w:val="16"/>
          <w:szCs w:val="16"/>
        </w:rPr>
        <w:t xml:space="preserve"> e </w:t>
      </w:r>
      <w:hyperlink r:id="rId12" w:history="1">
        <w:r w:rsidRPr="00EA68B3">
          <w:rPr>
            <w:rStyle w:val="Hyperlink"/>
            <w:rFonts w:asciiTheme="minorHAnsi" w:hAnsiTheme="minorHAnsi" w:cstheme="minorHAnsi"/>
            <w:sz w:val="16"/>
            <w:szCs w:val="16"/>
          </w:rPr>
          <w:t>http://acessoainformacao.nepomuceno.mg.gov.br/informacao/licitacoes</w:t>
        </w:r>
      </w:hyperlink>
      <w:r w:rsidRPr="00EA68B3">
        <w:rPr>
          <w:rFonts w:asciiTheme="minorHAnsi" w:hAnsiTheme="minorHAnsi" w:cstheme="minorHAnsi"/>
          <w:sz w:val="16"/>
          <w:szCs w:val="16"/>
        </w:rPr>
        <w:t xml:space="preserve"> e também poderão ser lidos e/ou obtidos no Setor de Licitações da Prefeitura Municipal de Nepomuceno, endereço Rua Praça Padre José, nº 180, Centro, Nepomuceno/MG,</w:t>
      </w:r>
      <w:r w:rsidR="00AA7E7E">
        <w:rPr>
          <w:rFonts w:asciiTheme="minorHAnsi" w:hAnsiTheme="minorHAnsi" w:cstheme="minorHAnsi"/>
          <w:sz w:val="16"/>
          <w:szCs w:val="16"/>
        </w:rPr>
        <w:t xml:space="preserve"> nos dias úteis, no horário de 08</w:t>
      </w:r>
      <w:r w:rsidRPr="00EA68B3">
        <w:rPr>
          <w:rFonts w:asciiTheme="minorHAnsi" w:hAnsiTheme="minorHAnsi" w:cstheme="minorHAnsi"/>
          <w:sz w:val="16"/>
          <w:szCs w:val="16"/>
        </w:rPr>
        <w:t>:00 às 1</w:t>
      </w:r>
      <w:r w:rsidR="00AA7E7E">
        <w:rPr>
          <w:rFonts w:asciiTheme="minorHAnsi" w:hAnsiTheme="minorHAnsi" w:cstheme="minorHAnsi"/>
          <w:sz w:val="16"/>
          <w:szCs w:val="16"/>
        </w:rPr>
        <w:t>7</w:t>
      </w:r>
      <w:r w:rsidRPr="00EA68B3">
        <w:rPr>
          <w:rFonts w:asciiTheme="minorHAnsi" w:hAnsiTheme="minorHAnsi" w:cstheme="minorHAnsi"/>
          <w:sz w:val="16"/>
          <w:szCs w:val="16"/>
        </w:rPr>
        <w:t>:00 horas, mesmo endereço e período no qual os autos do processo administrativo permanecerão com vista franqueada aos interessados.</w:t>
      </w:r>
    </w:p>
    <w:p w14:paraId="16A0B371" w14:textId="77777777" w:rsidR="002270C1" w:rsidRPr="00EA68B3" w:rsidRDefault="002270C1" w:rsidP="00EA68B3">
      <w:pPr>
        <w:pStyle w:val="SemEspaamento"/>
        <w:jc w:val="both"/>
        <w:rPr>
          <w:rFonts w:asciiTheme="minorHAnsi" w:hAnsiTheme="minorHAnsi" w:cstheme="minorHAnsi"/>
          <w:sz w:val="16"/>
          <w:szCs w:val="16"/>
        </w:rPr>
      </w:pPr>
      <w:r w:rsidRPr="00EA68B3">
        <w:rPr>
          <w:rFonts w:asciiTheme="minorHAnsi" w:hAnsiTheme="minorHAnsi" w:cstheme="minorHAnsi"/>
          <w:sz w:val="16"/>
          <w:szCs w:val="16"/>
        </w:rPr>
        <w:tab/>
      </w:r>
    </w:p>
    <w:p w14:paraId="2B8AFE5F" w14:textId="3F3209B7" w:rsidR="004F4B8D" w:rsidRDefault="002270C1" w:rsidP="00EA68B3">
      <w:pPr>
        <w:jc w:val="both"/>
        <w:rPr>
          <w:rFonts w:asciiTheme="minorHAnsi" w:hAnsiTheme="minorHAnsi" w:cstheme="minorHAnsi"/>
          <w:sz w:val="16"/>
          <w:szCs w:val="16"/>
        </w:rPr>
      </w:pPr>
      <w:r w:rsidRPr="00EA68B3">
        <w:rPr>
          <w:rFonts w:asciiTheme="minorHAnsi" w:hAnsiTheme="minorHAnsi" w:cstheme="minorHAnsi"/>
          <w:b/>
          <w:sz w:val="16"/>
          <w:szCs w:val="16"/>
        </w:rPr>
        <w:t>2</w:t>
      </w:r>
      <w:r w:rsidR="006A0A70" w:rsidRPr="00EA68B3">
        <w:rPr>
          <w:rFonts w:asciiTheme="minorHAnsi" w:hAnsiTheme="minorHAnsi" w:cstheme="minorHAnsi"/>
          <w:b/>
          <w:sz w:val="16"/>
          <w:szCs w:val="16"/>
        </w:rPr>
        <w:t>4</w:t>
      </w:r>
      <w:r w:rsidRPr="00EA68B3">
        <w:rPr>
          <w:rFonts w:asciiTheme="minorHAnsi" w:hAnsiTheme="minorHAnsi" w:cstheme="minorHAnsi"/>
          <w:b/>
          <w:sz w:val="16"/>
          <w:szCs w:val="16"/>
        </w:rPr>
        <w:t xml:space="preserve">.12 </w:t>
      </w:r>
      <w:r w:rsidR="00741AAA" w:rsidRPr="00EA68B3">
        <w:rPr>
          <w:rFonts w:asciiTheme="minorHAnsi" w:hAnsiTheme="minorHAnsi" w:cstheme="minorHAnsi"/>
          <w:sz w:val="16"/>
          <w:szCs w:val="16"/>
        </w:rPr>
        <w:t xml:space="preserve">Integram este Edital, para todos os fins e efeitos, os seguintes anexos: </w:t>
      </w:r>
    </w:p>
    <w:p w14:paraId="7DAB7822" w14:textId="77777777" w:rsidR="00031DD9" w:rsidRPr="00031DD9" w:rsidRDefault="00031DD9" w:rsidP="00EA68B3">
      <w:pPr>
        <w:jc w:val="both"/>
        <w:rPr>
          <w:rFonts w:asciiTheme="minorHAnsi" w:hAnsiTheme="minorHAnsi" w:cstheme="minorHAnsi"/>
          <w:sz w:val="16"/>
          <w:szCs w:val="16"/>
        </w:rPr>
      </w:pPr>
    </w:p>
    <w:p w14:paraId="396761A2" w14:textId="0BA5A1EE" w:rsidR="00647173" w:rsidRPr="00EA68B3" w:rsidRDefault="00741AAA" w:rsidP="00EA68B3">
      <w:pPr>
        <w:jc w:val="both"/>
        <w:rPr>
          <w:rFonts w:asciiTheme="minorHAnsi" w:hAnsiTheme="minorHAnsi" w:cstheme="minorHAnsi"/>
          <w:sz w:val="16"/>
          <w:szCs w:val="16"/>
        </w:rPr>
      </w:pPr>
      <w:r w:rsidRPr="00EA68B3">
        <w:rPr>
          <w:rFonts w:asciiTheme="minorHAnsi" w:hAnsiTheme="minorHAnsi" w:cstheme="minorHAnsi"/>
          <w:b/>
          <w:sz w:val="16"/>
          <w:szCs w:val="16"/>
        </w:rPr>
        <w:t xml:space="preserve">ANEXO I </w:t>
      </w:r>
      <w:r w:rsidR="00647173" w:rsidRPr="00EA68B3">
        <w:rPr>
          <w:rFonts w:asciiTheme="minorHAnsi" w:hAnsiTheme="minorHAnsi" w:cstheme="minorHAnsi"/>
          <w:b/>
          <w:sz w:val="16"/>
          <w:szCs w:val="16"/>
        </w:rPr>
        <w:t>–</w:t>
      </w:r>
      <w:r w:rsidRPr="00EA68B3">
        <w:rPr>
          <w:rFonts w:asciiTheme="minorHAnsi" w:hAnsiTheme="minorHAnsi" w:cstheme="minorHAnsi"/>
          <w:sz w:val="16"/>
          <w:szCs w:val="16"/>
        </w:rPr>
        <w:t xml:space="preserve"> </w:t>
      </w:r>
      <w:r w:rsidR="00647173" w:rsidRPr="00EA68B3">
        <w:rPr>
          <w:rFonts w:asciiTheme="minorHAnsi" w:hAnsiTheme="minorHAnsi" w:cstheme="minorHAnsi"/>
          <w:sz w:val="16"/>
          <w:szCs w:val="16"/>
        </w:rPr>
        <w:t>ETP – Estudo Técnico Preliminar;</w:t>
      </w:r>
      <w:r w:rsidR="00031DD9">
        <w:rPr>
          <w:rFonts w:asciiTheme="minorHAnsi" w:hAnsiTheme="minorHAnsi" w:cstheme="minorHAnsi"/>
          <w:sz w:val="16"/>
          <w:szCs w:val="16"/>
        </w:rPr>
        <w:t xml:space="preserve">                </w:t>
      </w:r>
      <w:r w:rsidR="00031DD9">
        <w:rPr>
          <w:rFonts w:asciiTheme="minorHAnsi" w:hAnsiTheme="minorHAnsi" w:cstheme="minorHAnsi"/>
          <w:sz w:val="16"/>
          <w:szCs w:val="16"/>
        </w:rPr>
        <w:tab/>
      </w:r>
      <w:r w:rsidR="00031DD9" w:rsidRPr="00031DD9">
        <w:rPr>
          <w:rFonts w:asciiTheme="minorHAnsi" w:hAnsiTheme="minorHAnsi" w:cstheme="minorHAnsi"/>
          <w:b/>
          <w:sz w:val="16"/>
          <w:szCs w:val="16"/>
        </w:rPr>
        <w:t>ANEXO IV</w:t>
      </w:r>
      <w:r w:rsidR="00031DD9">
        <w:rPr>
          <w:rFonts w:asciiTheme="minorHAnsi" w:hAnsiTheme="minorHAnsi" w:cstheme="minorHAnsi"/>
          <w:sz w:val="16"/>
          <w:szCs w:val="16"/>
        </w:rPr>
        <w:t xml:space="preserve"> – Modelo de Proposta; </w:t>
      </w:r>
    </w:p>
    <w:p w14:paraId="4E195586" w14:textId="18B5A5C8" w:rsidR="00857038" w:rsidRPr="00EA68B3" w:rsidRDefault="00647173" w:rsidP="00EA68B3">
      <w:pPr>
        <w:jc w:val="both"/>
        <w:rPr>
          <w:rFonts w:asciiTheme="minorHAnsi" w:hAnsiTheme="minorHAnsi" w:cstheme="minorHAnsi"/>
          <w:sz w:val="16"/>
          <w:szCs w:val="16"/>
        </w:rPr>
      </w:pPr>
      <w:r w:rsidRPr="00EA68B3">
        <w:rPr>
          <w:rFonts w:asciiTheme="minorHAnsi" w:hAnsiTheme="minorHAnsi" w:cstheme="minorHAnsi"/>
          <w:b/>
          <w:sz w:val="16"/>
          <w:szCs w:val="16"/>
        </w:rPr>
        <w:t>ANEXO II –</w:t>
      </w:r>
      <w:r w:rsidRPr="00EA68B3">
        <w:rPr>
          <w:rFonts w:asciiTheme="minorHAnsi" w:hAnsiTheme="minorHAnsi" w:cstheme="minorHAnsi"/>
          <w:sz w:val="16"/>
          <w:szCs w:val="16"/>
        </w:rPr>
        <w:t xml:space="preserve"> </w:t>
      </w:r>
      <w:r w:rsidR="00857038" w:rsidRPr="00EA68B3">
        <w:rPr>
          <w:rFonts w:asciiTheme="minorHAnsi" w:hAnsiTheme="minorHAnsi" w:cstheme="minorHAnsi"/>
          <w:sz w:val="16"/>
          <w:szCs w:val="16"/>
        </w:rPr>
        <w:t>Análise de risco;</w:t>
      </w:r>
      <w:r w:rsidR="00031DD9">
        <w:rPr>
          <w:rFonts w:asciiTheme="minorHAnsi" w:hAnsiTheme="minorHAnsi" w:cstheme="minorHAnsi"/>
          <w:sz w:val="16"/>
          <w:szCs w:val="16"/>
        </w:rPr>
        <w:t xml:space="preserve">                                            </w:t>
      </w:r>
      <w:r w:rsidR="00031DD9">
        <w:rPr>
          <w:rFonts w:asciiTheme="minorHAnsi" w:hAnsiTheme="minorHAnsi" w:cstheme="minorHAnsi"/>
          <w:sz w:val="16"/>
          <w:szCs w:val="16"/>
        </w:rPr>
        <w:tab/>
      </w:r>
      <w:r w:rsidR="00031DD9" w:rsidRPr="00031DD9">
        <w:rPr>
          <w:rFonts w:asciiTheme="minorHAnsi" w:hAnsiTheme="minorHAnsi" w:cstheme="minorHAnsi"/>
          <w:b/>
          <w:sz w:val="16"/>
          <w:szCs w:val="16"/>
        </w:rPr>
        <w:t>ANEXO V</w:t>
      </w:r>
      <w:r w:rsidR="00031DD9">
        <w:rPr>
          <w:rFonts w:asciiTheme="minorHAnsi" w:hAnsiTheme="minorHAnsi" w:cstheme="minorHAnsi"/>
          <w:sz w:val="16"/>
          <w:szCs w:val="16"/>
        </w:rPr>
        <w:t xml:space="preserve"> – Modelo de Declaração Unificada</w:t>
      </w:r>
    </w:p>
    <w:p w14:paraId="3CF2CF12" w14:textId="0D0B3197" w:rsidR="00647173" w:rsidRPr="00EA68B3" w:rsidRDefault="00857038" w:rsidP="00EA68B3">
      <w:pPr>
        <w:jc w:val="both"/>
        <w:rPr>
          <w:rFonts w:asciiTheme="minorHAnsi" w:hAnsiTheme="minorHAnsi" w:cstheme="minorHAnsi"/>
          <w:sz w:val="16"/>
          <w:szCs w:val="16"/>
        </w:rPr>
      </w:pPr>
      <w:r w:rsidRPr="00EA68B3">
        <w:rPr>
          <w:rFonts w:asciiTheme="minorHAnsi" w:hAnsiTheme="minorHAnsi" w:cstheme="minorHAnsi"/>
          <w:b/>
          <w:sz w:val="16"/>
          <w:szCs w:val="16"/>
        </w:rPr>
        <w:t>ANEXO III –</w:t>
      </w:r>
      <w:r w:rsidRPr="00EA68B3">
        <w:rPr>
          <w:rFonts w:asciiTheme="minorHAnsi" w:hAnsiTheme="minorHAnsi" w:cstheme="minorHAnsi"/>
          <w:sz w:val="16"/>
          <w:szCs w:val="16"/>
        </w:rPr>
        <w:t xml:space="preserve"> </w:t>
      </w:r>
      <w:r w:rsidR="00647173" w:rsidRPr="00EA68B3">
        <w:rPr>
          <w:rFonts w:asciiTheme="minorHAnsi" w:hAnsiTheme="minorHAnsi" w:cstheme="minorHAnsi"/>
          <w:sz w:val="16"/>
          <w:szCs w:val="16"/>
        </w:rPr>
        <w:t>Termo de Referência;</w:t>
      </w:r>
      <w:r w:rsidR="00031DD9">
        <w:rPr>
          <w:rFonts w:asciiTheme="minorHAnsi" w:hAnsiTheme="minorHAnsi" w:cstheme="minorHAnsi"/>
          <w:sz w:val="16"/>
          <w:szCs w:val="16"/>
        </w:rPr>
        <w:t xml:space="preserve">                                  </w:t>
      </w:r>
      <w:r w:rsidR="00031DD9">
        <w:rPr>
          <w:rFonts w:asciiTheme="minorHAnsi" w:hAnsiTheme="minorHAnsi" w:cstheme="minorHAnsi"/>
          <w:sz w:val="16"/>
          <w:szCs w:val="16"/>
        </w:rPr>
        <w:tab/>
      </w:r>
      <w:r w:rsidR="00031DD9" w:rsidRPr="00031DD9">
        <w:rPr>
          <w:rFonts w:asciiTheme="minorHAnsi" w:hAnsiTheme="minorHAnsi" w:cstheme="minorHAnsi"/>
          <w:b/>
          <w:sz w:val="16"/>
          <w:szCs w:val="16"/>
        </w:rPr>
        <w:t>ANEXO VI</w:t>
      </w:r>
      <w:r w:rsidR="00031DD9">
        <w:rPr>
          <w:rFonts w:asciiTheme="minorHAnsi" w:hAnsiTheme="minorHAnsi" w:cstheme="minorHAnsi"/>
          <w:sz w:val="16"/>
          <w:szCs w:val="16"/>
        </w:rPr>
        <w:t xml:space="preserve"> – Minuto do Contrato.</w:t>
      </w:r>
    </w:p>
    <w:p w14:paraId="798D20EB" w14:textId="77777777" w:rsidR="00031DD9" w:rsidRDefault="00031DD9" w:rsidP="00031DD9">
      <w:pPr>
        <w:pStyle w:val="Corpodetexto"/>
        <w:ind w:right="1191"/>
        <w:jc w:val="center"/>
        <w:rPr>
          <w:rFonts w:asciiTheme="minorHAnsi" w:hAnsiTheme="minorHAnsi" w:cstheme="minorHAnsi"/>
          <w:sz w:val="16"/>
          <w:szCs w:val="16"/>
        </w:rPr>
      </w:pPr>
    </w:p>
    <w:p w14:paraId="209B9E0E" w14:textId="77777777" w:rsidR="00031DD9" w:rsidRDefault="00031DD9" w:rsidP="00031DD9">
      <w:pPr>
        <w:pStyle w:val="Corpodetexto"/>
        <w:ind w:right="1191"/>
        <w:jc w:val="center"/>
        <w:rPr>
          <w:rFonts w:asciiTheme="minorHAnsi" w:hAnsiTheme="minorHAnsi" w:cstheme="minorHAnsi"/>
          <w:sz w:val="16"/>
          <w:szCs w:val="16"/>
        </w:rPr>
      </w:pPr>
    </w:p>
    <w:p w14:paraId="19C81F43" w14:textId="4726A9A9" w:rsidR="008F375D" w:rsidRDefault="002C4BFD" w:rsidP="00031DD9">
      <w:pPr>
        <w:pStyle w:val="Corpodetexto"/>
        <w:ind w:right="1191"/>
        <w:jc w:val="center"/>
        <w:rPr>
          <w:rFonts w:asciiTheme="minorHAnsi" w:hAnsiTheme="minorHAnsi" w:cstheme="minorHAnsi"/>
          <w:sz w:val="16"/>
          <w:szCs w:val="16"/>
        </w:rPr>
      </w:pPr>
      <w:r w:rsidRPr="00EA68B3">
        <w:rPr>
          <w:rFonts w:asciiTheme="minorHAnsi" w:hAnsiTheme="minorHAnsi" w:cstheme="minorHAnsi"/>
          <w:sz w:val="16"/>
          <w:szCs w:val="16"/>
        </w:rPr>
        <w:t>Nepomuceno</w:t>
      </w:r>
      <w:r w:rsidR="00BB1567" w:rsidRPr="00EA68B3">
        <w:rPr>
          <w:rFonts w:asciiTheme="minorHAnsi" w:hAnsiTheme="minorHAnsi" w:cstheme="minorHAnsi"/>
          <w:sz w:val="16"/>
          <w:szCs w:val="16"/>
        </w:rPr>
        <w:t>,</w:t>
      </w:r>
      <w:r w:rsidR="00D45D11" w:rsidRPr="00EA68B3">
        <w:rPr>
          <w:rFonts w:asciiTheme="minorHAnsi" w:hAnsiTheme="minorHAnsi" w:cstheme="minorHAnsi"/>
          <w:sz w:val="16"/>
          <w:szCs w:val="16"/>
        </w:rPr>
        <w:t xml:space="preserve"> </w:t>
      </w:r>
      <w:r w:rsidR="008F72AC">
        <w:rPr>
          <w:rFonts w:asciiTheme="minorHAnsi" w:hAnsiTheme="minorHAnsi" w:cstheme="minorHAnsi"/>
          <w:sz w:val="16"/>
          <w:szCs w:val="16"/>
        </w:rPr>
        <w:t>10</w:t>
      </w:r>
      <w:r w:rsidR="001D0A80">
        <w:rPr>
          <w:rFonts w:asciiTheme="minorHAnsi" w:hAnsiTheme="minorHAnsi" w:cstheme="minorHAnsi"/>
          <w:sz w:val="16"/>
          <w:szCs w:val="16"/>
        </w:rPr>
        <w:t xml:space="preserve"> de dezembro de 2025.</w:t>
      </w:r>
    </w:p>
    <w:p w14:paraId="6C41EABF" w14:textId="77777777" w:rsidR="00031DD9" w:rsidRDefault="00031DD9" w:rsidP="00031DD9">
      <w:pPr>
        <w:pStyle w:val="Corpodetexto"/>
        <w:ind w:right="1191"/>
        <w:jc w:val="center"/>
        <w:rPr>
          <w:rFonts w:asciiTheme="minorHAnsi" w:hAnsiTheme="minorHAnsi" w:cstheme="minorHAnsi"/>
          <w:sz w:val="16"/>
          <w:szCs w:val="16"/>
        </w:rPr>
      </w:pPr>
    </w:p>
    <w:p w14:paraId="15179C8E" w14:textId="77777777" w:rsidR="008B47FE" w:rsidRPr="00EA68B3" w:rsidRDefault="008B47FE" w:rsidP="00031DD9">
      <w:pPr>
        <w:pStyle w:val="Corpodetexto"/>
        <w:ind w:right="1191"/>
        <w:jc w:val="center"/>
        <w:rPr>
          <w:rFonts w:asciiTheme="minorHAnsi" w:hAnsiTheme="minorHAnsi" w:cstheme="minorHAnsi"/>
          <w:sz w:val="16"/>
          <w:szCs w:val="16"/>
        </w:rPr>
      </w:pPr>
    </w:p>
    <w:p w14:paraId="7E5FEB42" w14:textId="0EF73888" w:rsidR="002B530E" w:rsidRPr="00EA68B3" w:rsidRDefault="001D0A80" w:rsidP="00EA68B3">
      <w:pPr>
        <w:pStyle w:val="SemEspaamento"/>
        <w:ind w:right="1191"/>
        <w:jc w:val="center"/>
        <w:rPr>
          <w:rFonts w:asciiTheme="minorHAnsi" w:hAnsiTheme="minorHAnsi" w:cstheme="minorHAnsi"/>
          <w:b/>
          <w:sz w:val="16"/>
          <w:szCs w:val="16"/>
        </w:rPr>
      </w:pPr>
      <w:r>
        <w:rPr>
          <w:rFonts w:asciiTheme="minorHAnsi" w:hAnsiTheme="minorHAnsi" w:cstheme="minorHAnsi"/>
          <w:b/>
          <w:sz w:val="16"/>
          <w:szCs w:val="16"/>
        </w:rPr>
        <w:t>Larissa Carvalho Amarante Tavares</w:t>
      </w:r>
    </w:p>
    <w:p w14:paraId="39666B80" w14:textId="5B783837" w:rsidR="0079583E" w:rsidRDefault="005868F3" w:rsidP="00C47F8F">
      <w:pPr>
        <w:pStyle w:val="SemEspaamento"/>
        <w:ind w:right="1191"/>
        <w:jc w:val="center"/>
        <w:rPr>
          <w:rFonts w:asciiTheme="minorHAnsi" w:hAnsiTheme="minorHAnsi" w:cstheme="minorHAnsi"/>
          <w:b/>
          <w:sz w:val="16"/>
          <w:szCs w:val="16"/>
        </w:rPr>
      </w:pPr>
      <w:r w:rsidRPr="00EA68B3">
        <w:rPr>
          <w:rFonts w:asciiTheme="minorHAnsi" w:hAnsiTheme="minorHAnsi" w:cstheme="minorHAnsi"/>
          <w:b/>
          <w:sz w:val="16"/>
          <w:szCs w:val="16"/>
        </w:rPr>
        <w:t>Secretári</w:t>
      </w:r>
      <w:r w:rsidR="005D386F">
        <w:rPr>
          <w:rFonts w:asciiTheme="minorHAnsi" w:hAnsiTheme="minorHAnsi" w:cstheme="minorHAnsi"/>
          <w:b/>
          <w:sz w:val="16"/>
          <w:szCs w:val="16"/>
        </w:rPr>
        <w:t>a</w:t>
      </w:r>
      <w:r w:rsidRPr="00EA68B3">
        <w:rPr>
          <w:rFonts w:asciiTheme="minorHAnsi" w:hAnsiTheme="minorHAnsi" w:cstheme="minorHAnsi"/>
          <w:b/>
          <w:sz w:val="16"/>
          <w:szCs w:val="16"/>
        </w:rPr>
        <w:t xml:space="preserve"> Municipal de </w:t>
      </w:r>
      <w:r w:rsidR="001D0A80">
        <w:rPr>
          <w:rFonts w:asciiTheme="minorHAnsi" w:hAnsiTheme="minorHAnsi" w:cstheme="minorHAnsi"/>
          <w:b/>
          <w:sz w:val="16"/>
          <w:szCs w:val="16"/>
        </w:rPr>
        <w:t>Agricultura, Pecuária e Meio Ambiente.</w:t>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B70FD1" w:rsidRPr="00EA68B3" w14:paraId="5C0CDC1A" w14:textId="77777777" w:rsidTr="006A0A70">
        <w:tc>
          <w:tcPr>
            <w:tcW w:w="8498" w:type="dxa"/>
            <w:shd w:val="clear" w:color="auto" w:fill="D9D9D9" w:themeFill="background1" w:themeFillShade="D9"/>
          </w:tcPr>
          <w:p w14:paraId="34592C7F" w14:textId="77777777" w:rsidR="00B70FD1" w:rsidRPr="00EA68B3" w:rsidRDefault="00B70FD1" w:rsidP="00EA68B3">
            <w:pPr>
              <w:suppressAutoHyphens/>
              <w:adjustRightInd w:val="0"/>
              <w:jc w:val="center"/>
              <w:rPr>
                <w:rFonts w:asciiTheme="minorHAnsi" w:hAnsiTheme="minorHAnsi" w:cstheme="minorHAnsi"/>
                <w:b/>
                <w:sz w:val="16"/>
                <w:szCs w:val="16"/>
              </w:rPr>
            </w:pPr>
            <w:r w:rsidRPr="00EA68B3">
              <w:rPr>
                <w:rFonts w:asciiTheme="minorHAnsi" w:hAnsiTheme="minorHAnsi" w:cstheme="minorHAnsi"/>
                <w:b/>
                <w:sz w:val="16"/>
                <w:szCs w:val="16"/>
              </w:rPr>
              <w:lastRenderedPageBreak/>
              <w:t>ANEXO I</w:t>
            </w:r>
          </w:p>
        </w:tc>
      </w:tr>
    </w:tbl>
    <w:p w14:paraId="7464B4B9" w14:textId="77777777" w:rsidR="00B70FD1" w:rsidRPr="00EA68B3" w:rsidRDefault="00B70FD1" w:rsidP="000954E8">
      <w:pPr>
        <w:pStyle w:val="SemEspaamento"/>
        <w:ind w:right="3"/>
        <w:jc w:val="center"/>
        <w:rPr>
          <w:rFonts w:asciiTheme="minorHAnsi" w:hAnsiTheme="minorHAnsi" w:cstheme="minorHAnsi"/>
          <w:b/>
          <w:sz w:val="16"/>
          <w:szCs w:val="16"/>
        </w:rPr>
      </w:pPr>
      <w:r w:rsidRPr="00EA68B3">
        <w:rPr>
          <w:rFonts w:asciiTheme="minorHAnsi" w:hAnsiTheme="minorHAnsi" w:cstheme="minorHAnsi"/>
          <w:b/>
          <w:sz w:val="16"/>
          <w:szCs w:val="16"/>
        </w:rPr>
        <w:t>ETP - ESTUDO TÉCNICO PRELIMINAR</w:t>
      </w:r>
    </w:p>
    <w:p w14:paraId="191093B0" w14:textId="77777777" w:rsidR="00942B22" w:rsidRPr="00EA68B3" w:rsidRDefault="00942B22" w:rsidP="000954E8">
      <w:pPr>
        <w:pStyle w:val="SemEspaamento"/>
        <w:ind w:right="3"/>
        <w:jc w:val="center"/>
        <w:rPr>
          <w:rFonts w:asciiTheme="minorHAnsi" w:hAnsiTheme="minorHAnsi" w:cstheme="minorHAnsi"/>
          <w:b/>
          <w:sz w:val="16"/>
          <w:szCs w:val="16"/>
        </w:rPr>
      </w:pPr>
    </w:p>
    <w:p w14:paraId="567610E5" w14:textId="721C0FFB" w:rsidR="00B70FD1" w:rsidRPr="00EA68B3" w:rsidRDefault="00B70FD1" w:rsidP="000954E8">
      <w:pPr>
        <w:ind w:right="3"/>
        <w:jc w:val="center"/>
        <w:rPr>
          <w:rFonts w:asciiTheme="minorHAnsi" w:hAnsiTheme="minorHAnsi" w:cstheme="minorHAnsi"/>
          <w:b/>
          <w:bCs/>
          <w:sz w:val="16"/>
          <w:szCs w:val="16"/>
        </w:rPr>
      </w:pPr>
      <w:r w:rsidRPr="00EA68B3">
        <w:rPr>
          <w:rFonts w:asciiTheme="minorHAnsi" w:hAnsiTheme="minorHAnsi" w:cstheme="minorHAnsi"/>
          <w:b/>
          <w:bCs/>
          <w:sz w:val="16"/>
          <w:szCs w:val="16"/>
        </w:rPr>
        <w:t xml:space="preserve">PREGÃO ELETRÔNICO N.º </w:t>
      </w:r>
      <w:r w:rsidR="00903E08">
        <w:rPr>
          <w:rFonts w:asciiTheme="minorHAnsi" w:hAnsiTheme="minorHAnsi" w:cstheme="minorHAnsi"/>
          <w:b/>
          <w:bCs/>
          <w:sz w:val="16"/>
          <w:szCs w:val="16"/>
        </w:rPr>
        <w:t>053</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r w:rsidRPr="00EA68B3">
        <w:rPr>
          <w:rFonts w:asciiTheme="minorHAnsi" w:hAnsiTheme="minorHAnsi" w:cstheme="minorHAnsi"/>
          <w:b/>
          <w:bCs/>
          <w:sz w:val="16"/>
          <w:szCs w:val="16"/>
        </w:rPr>
        <w:tab/>
      </w:r>
      <w:r w:rsidRPr="00EA68B3">
        <w:rPr>
          <w:rFonts w:asciiTheme="minorHAnsi" w:hAnsiTheme="minorHAnsi" w:cstheme="minorHAnsi"/>
          <w:b/>
          <w:bCs/>
          <w:sz w:val="16"/>
          <w:szCs w:val="16"/>
        </w:rPr>
        <w:tab/>
        <w:t xml:space="preserve"> </w:t>
      </w:r>
      <w:r w:rsidR="00942B22" w:rsidRPr="00EA68B3">
        <w:rPr>
          <w:rFonts w:asciiTheme="minorHAnsi" w:hAnsiTheme="minorHAnsi" w:cstheme="minorHAnsi"/>
          <w:b/>
          <w:bCs/>
          <w:sz w:val="16"/>
          <w:szCs w:val="16"/>
        </w:rPr>
        <w:t xml:space="preserve">                        </w:t>
      </w:r>
      <w:r w:rsidR="000954E8">
        <w:rPr>
          <w:rFonts w:asciiTheme="minorHAnsi" w:hAnsiTheme="minorHAnsi" w:cstheme="minorHAnsi"/>
          <w:b/>
          <w:bCs/>
          <w:sz w:val="16"/>
          <w:szCs w:val="16"/>
        </w:rPr>
        <w:t xml:space="preserve">                                        </w:t>
      </w:r>
      <w:r w:rsidRPr="00EA68B3">
        <w:rPr>
          <w:rFonts w:asciiTheme="minorHAnsi" w:hAnsiTheme="minorHAnsi" w:cstheme="minorHAnsi"/>
          <w:b/>
          <w:bCs/>
          <w:sz w:val="16"/>
          <w:szCs w:val="16"/>
        </w:rPr>
        <w:t xml:space="preserve"> PROCESSO LICITATÓRIO N.º </w:t>
      </w:r>
      <w:r w:rsidR="00903E08">
        <w:rPr>
          <w:rFonts w:asciiTheme="minorHAnsi" w:hAnsiTheme="minorHAnsi" w:cstheme="minorHAnsi"/>
          <w:b/>
          <w:bCs/>
          <w:sz w:val="16"/>
          <w:szCs w:val="16"/>
        </w:rPr>
        <w:t>130</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0A730C6B" w14:textId="77777777" w:rsidR="00B70FD1" w:rsidRPr="0022559D" w:rsidRDefault="00B70FD1" w:rsidP="0022559D">
      <w:pPr>
        <w:pStyle w:val="SemEspaamento"/>
        <w:ind w:right="3"/>
        <w:jc w:val="both"/>
        <w:rPr>
          <w:rFonts w:asciiTheme="minorHAnsi" w:hAnsiTheme="minorHAnsi" w:cstheme="minorHAnsi"/>
          <w:b/>
          <w:bCs/>
          <w:sz w:val="16"/>
          <w:szCs w:val="16"/>
          <w:u w:val="single"/>
        </w:rPr>
      </w:pPr>
    </w:p>
    <w:p w14:paraId="2A284ABC" w14:textId="31479C80" w:rsidR="0022559D" w:rsidRPr="0022559D" w:rsidRDefault="0022559D" w:rsidP="0022559D">
      <w:pPr>
        <w:jc w:val="both"/>
        <w:rPr>
          <w:rFonts w:asciiTheme="minorHAnsi" w:hAnsiTheme="minorHAnsi" w:cstheme="minorHAnsi"/>
          <w:b/>
          <w:bCs/>
          <w:sz w:val="16"/>
          <w:szCs w:val="16"/>
        </w:rPr>
      </w:pPr>
      <w:r w:rsidRPr="0022559D">
        <w:rPr>
          <w:rFonts w:asciiTheme="minorHAnsi" w:hAnsiTheme="minorHAnsi" w:cstheme="minorHAnsi"/>
          <w:b/>
          <w:bCs/>
          <w:sz w:val="16"/>
          <w:szCs w:val="16"/>
        </w:rPr>
        <w:t xml:space="preserve">Secretaria demandante: SECRETARIA </w:t>
      </w:r>
      <w:r w:rsidR="001D0A80">
        <w:rPr>
          <w:rFonts w:asciiTheme="minorHAnsi" w:hAnsiTheme="minorHAnsi" w:cstheme="minorHAnsi"/>
          <w:b/>
          <w:bCs/>
          <w:sz w:val="16"/>
          <w:szCs w:val="16"/>
        </w:rPr>
        <w:t>MUNICIPAL DE AGRICULTURA, PECUÁRIA E MEIO AMBIENTE</w:t>
      </w:r>
      <w:r w:rsidR="008F72AC">
        <w:rPr>
          <w:rFonts w:asciiTheme="minorHAnsi" w:hAnsiTheme="minorHAnsi" w:cstheme="minorHAnsi"/>
          <w:b/>
          <w:bCs/>
          <w:sz w:val="16"/>
          <w:szCs w:val="16"/>
        </w:rPr>
        <w:t>.</w:t>
      </w:r>
    </w:p>
    <w:p w14:paraId="66C7C777" w14:textId="77777777" w:rsidR="0022559D" w:rsidRPr="0022559D" w:rsidRDefault="0022559D" w:rsidP="0022559D">
      <w:pPr>
        <w:jc w:val="both"/>
        <w:rPr>
          <w:rFonts w:asciiTheme="minorHAnsi" w:hAnsiTheme="minorHAnsi" w:cstheme="minorHAnsi"/>
          <w:b/>
          <w:bCs/>
          <w:sz w:val="16"/>
          <w:szCs w:val="16"/>
        </w:rPr>
      </w:pPr>
    </w:p>
    <w:p w14:paraId="193C10C7" w14:textId="52898E67" w:rsidR="0022559D" w:rsidRPr="0022559D" w:rsidRDefault="0022559D" w:rsidP="0022559D">
      <w:pPr>
        <w:jc w:val="both"/>
        <w:rPr>
          <w:rFonts w:asciiTheme="minorHAnsi" w:hAnsiTheme="minorHAnsi" w:cstheme="minorHAnsi"/>
          <w:b/>
          <w:bCs/>
          <w:sz w:val="16"/>
          <w:szCs w:val="16"/>
        </w:rPr>
      </w:pPr>
      <w:r w:rsidRPr="0022559D">
        <w:rPr>
          <w:rFonts w:asciiTheme="minorHAnsi" w:hAnsiTheme="minorHAnsi" w:cstheme="minorHAnsi"/>
          <w:b/>
          <w:bCs/>
          <w:sz w:val="16"/>
          <w:szCs w:val="16"/>
        </w:rPr>
        <w:t xml:space="preserve">OBJETO: </w:t>
      </w:r>
      <w:r w:rsidR="00C47F8F">
        <w:rPr>
          <w:rFonts w:asciiTheme="minorHAnsi" w:hAnsiTheme="minorHAnsi" w:cstheme="minorHAnsi"/>
          <w:b/>
          <w:bCs/>
          <w:sz w:val="16"/>
          <w:szCs w:val="16"/>
        </w:rPr>
        <w:t>Aquisição de trator agrícola.</w:t>
      </w:r>
    </w:p>
    <w:p w14:paraId="305C4F07" w14:textId="77777777" w:rsidR="0022559D" w:rsidRPr="0022559D" w:rsidRDefault="0022559D" w:rsidP="0022559D">
      <w:pPr>
        <w:jc w:val="both"/>
        <w:rPr>
          <w:rFonts w:asciiTheme="minorHAnsi" w:hAnsiTheme="minorHAnsi" w:cstheme="minorHAnsi"/>
          <w:b/>
          <w:bCs/>
          <w:sz w:val="16"/>
          <w:szCs w:val="16"/>
        </w:rPr>
      </w:pPr>
    </w:p>
    <w:p w14:paraId="605083E0" w14:textId="2C67F8FC"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DESCRIÇÃO DA NECESSIDADE DA CONTRATAÇÃO</w:t>
      </w:r>
      <w:r w:rsidR="00CE63D8">
        <w:rPr>
          <w:rFonts w:asciiTheme="minorHAnsi" w:hAnsiTheme="minorHAnsi" w:cstheme="minorHAnsi"/>
          <w:b/>
          <w:bCs/>
          <w:sz w:val="16"/>
          <w:szCs w:val="16"/>
          <w:highlight w:val="lightGray"/>
        </w:rPr>
        <w:t xml:space="preserve">                                                                                                                            </w:t>
      </w:r>
      <w:r w:rsidRPr="0022559D">
        <w:rPr>
          <w:rFonts w:asciiTheme="minorHAnsi" w:hAnsiTheme="minorHAnsi" w:cstheme="minorHAnsi"/>
          <w:b/>
          <w:bCs/>
          <w:sz w:val="16"/>
          <w:szCs w:val="16"/>
          <w:highlight w:val="lightGray"/>
        </w:rPr>
        <w:t xml:space="preserve"> </w:t>
      </w:r>
    </w:p>
    <w:p w14:paraId="390F6125" w14:textId="77777777" w:rsidR="00C47F8F" w:rsidRPr="00C47F8F" w:rsidRDefault="00C47F8F" w:rsidP="00CE63D8">
      <w:pPr>
        <w:pStyle w:val="PargrafodaLista"/>
        <w:pBdr>
          <w:top w:val="nil"/>
          <w:left w:val="nil"/>
          <w:bottom w:val="nil"/>
          <w:right w:val="nil"/>
          <w:between w:val="nil"/>
        </w:pBdr>
        <w:ind w:left="0" w:right="3"/>
        <w:rPr>
          <w:rFonts w:ascii="Calibri" w:eastAsia="Calibri" w:hAnsi="Calibri" w:cs="Calibri"/>
          <w:sz w:val="16"/>
          <w:szCs w:val="16"/>
        </w:rPr>
      </w:pPr>
      <w:r w:rsidRPr="00C47F8F">
        <w:rPr>
          <w:rFonts w:ascii="Calibri" w:eastAsia="Calibri" w:hAnsi="Calibri" w:cs="Calibri"/>
          <w:sz w:val="16"/>
          <w:szCs w:val="16"/>
        </w:rPr>
        <w:t>O município de Nepomuceno/MG possui sua base econômica na atividade agrícola, com predominância de pequenas propriedades rurais exploradas por agricultores familiares. Esses produtores, em sua maioria, não dispõem de infraestrutura mecanizada para a realização de atividades essenciais como preparo do solo, plantio e colheita. Além disso, o município não possui máquinas próprias capazes de prestar esse tipo de serviço, o que agrava ainda mais a dificuldade de acesso à mecanização no campo.</w:t>
      </w:r>
    </w:p>
    <w:p w14:paraId="1E0E91CC" w14:textId="77777777" w:rsidR="00C47F8F" w:rsidRPr="00C47F8F" w:rsidRDefault="00C47F8F" w:rsidP="00CE63D8">
      <w:pPr>
        <w:pStyle w:val="PargrafodaLista"/>
        <w:pBdr>
          <w:top w:val="nil"/>
          <w:left w:val="nil"/>
          <w:bottom w:val="nil"/>
          <w:right w:val="nil"/>
          <w:between w:val="nil"/>
        </w:pBdr>
        <w:ind w:left="0" w:right="3"/>
        <w:rPr>
          <w:rFonts w:ascii="Calibri" w:eastAsia="Calibri" w:hAnsi="Calibri" w:cs="Calibri"/>
          <w:sz w:val="16"/>
          <w:szCs w:val="16"/>
        </w:rPr>
      </w:pPr>
      <w:r w:rsidRPr="00C47F8F">
        <w:rPr>
          <w:rFonts w:ascii="Calibri" w:eastAsia="Calibri" w:hAnsi="Calibri" w:cs="Calibri"/>
          <w:sz w:val="16"/>
          <w:szCs w:val="16"/>
        </w:rPr>
        <w:t>Na maioria dos casos, os agricultores familiares não têm condições financeiras de contratar serviços privados de mecanização agrícola, o que compromete a eficiência da produção, aumenta o esforço físico dos trabalhadores e gera impactos negativos na produtividade e na renda dessas famílias.</w:t>
      </w:r>
    </w:p>
    <w:p w14:paraId="2FFC1248" w14:textId="77777777" w:rsidR="00C47F8F" w:rsidRPr="00C47F8F" w:rsidRDefault="00C47F8F" w:rsidP="00CE63D8">
      <w:pPr>
        <w:pStyle w:val="PargrafodaLista"/>
        <w:pBdr>
          <w:top w:val="nil"/>
          <w:left w:val="nil"/>
          <w:bottom w:val="nil"/>
          <w:right w:val="nil"/>
          <w:between w:val="nil"/>
        </w:pBdr>
        <w:ind w:left="0" w:right="3"/>
        <w:rPr>
          <w:rFonts w:ascii="Palatino Linotype" w:eastAsia="Palatino Linotype" w:hAnsi="Palatino Linotype" w:cs="Palatino Linotype"/>
          <w:sz w:val="16"/>
          <w:szCs w:val="16"/>
        </w:rPr>
      </w:pPr>
      <w:r w:rsidRPr="00C47F8F">
        <w:rPr>
          <w:rFonts w:ascii="Calibri" w:eastAsia="Calibri" w:hAnsi="Calibri" w:cs="Calibri"/>
          <w:sz w:val="16"/>
          <w:szCs w:val="16"/>
        </w:rPr>
        <w:t>Diante desse cenário, torna-se necessário adquirir um trator agrícola que possa ser utilizado na prestação de serviços comunitários aos pequenos  produtores rurais da região. A contratação visa garantir melhores condições de trabalho no campo, promover a modernização das práticas agrícolas locais e contribuir para o fortalecimento da agricultura familiar como vetor de desenvolvimento econômico e social no município.</w:t>
      </w:r>
    </w:p>
    <w:p w14:paraId="5BF841F3" w14:textId="77777777" w:rsidR="0022559D" w:rsidRPr="0045189D" w:rsidRDefault="0022559D" w:rsidP="008E05E3">
      <w:pPr>
        <w:jc w:val="both"/>
        <w:rPr>
          <w:rFonts w:asciiTheme="minorHAnsi" w:hAnsiTheme="minorHAnsi" w:cstheme="minorHAnsi"/>
          <w:b/>
          <w:bCs/>
          <w:sz w:val="16"/>
          <w:szCs w:val="16"/>
        </w:rPr>
      </w:pPr>
    </w:p>
    <w:p w14:paraId="5E06EFBA" w14:textId="2BC7B4CA"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SOBRE A PREVISÃO NO PLANO ANUAL DE CONTRATAÇÕES</w:t>
      </w:r>
      <w:r w:rsidR="00CE63D8">
        <w:rPr>
          <w:rFonts w:asciiTheme="minorHAnsi" w:hAnsiTheme="minorHAnsi" w:cstheme="minorHAnsi"/>
          <w:b/>
          <w:bCs/>
          <w:sz w:val="16"/>
          <w:szCs w:val="16"/>
          <w:highlight w:val="lightGray"/>
        </w:rPr>
        <w:t xml:space="preserve">                                                                                                            </w:t>
      </w:r>
    </w:p>
    <w:p w14:paraId="4B27945A" w14:textId="77777777" w:rsidR="0022559D" w:rsidRPr="0022559D" w:rsidRDefault="0022559D" w:rsidP="0022559D">
      <w:pPr>
        <w:jc w:val="both"/>
        <w:rPr>
          <w:rFonts w:asciiTheme="minorHAnsi" w:hAnsiTheme="minorHAnsi" w:cstheme="minorHAnsi"/>
          <w:bCs/>
          <w:sz w:val="16"/>
          <w:szCs w:val="16"/>
        </w:rPr>
      </w:pPr>
      <w:r w:rsidRPr="0022559D">
        <w:rPr>
          <w:rFonts w:asciiTheme="minorHAnsi" w:hAnsiTheme="minorHAnsi" w:cstheme="minorHAnsi"/>
          <w:bCs/>
          <w:sz w:val="16"/>
          <w:szCs w:val="16"/>
        </w:rPr>
        <w:t>O Município não possui PCA consolidado.</w:t>
      </w:r>
    </w:p>
    <w:p w14:paraId="48731C1C" w14:textId="77777777" w:rsidR="0022559D" w:rsidRPr="0022559D" w:rsidRDefault="0022559D" w:rsidP="0022559D">
      <w:pPr>
        <w:jc w:val="both"/>
        <w:rPr>
          <w:rFonts w:asciiTheme="minorHAnsi" w:hAnsiTheme="minorHAnsi" w:cstheme="minorHAnsi"/>
          <w:bCs/>
          <w:sz w:val="16"/>
          <w:szCs w:val="16"/>
        </w:rPr>
      </w:pPr>
    </w:p>
    <w:p w14:paraId="030A28BB" w14:textId="276F69AC"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LEVANTAMENTO DE MERCADO</w:t>
      </w:r>
      <w:r w:rsidR="00C47F8F">
        <w:rPr>
          <w:rFonts w:asciiTheme="minorHAnsi" w:hAnsiTheme="minorHAnsi" w:cstheme="minorHAnsi"/>
          <w:b/>
          <w:bCs/>
          <w:sz w:val="16"/>
          <w:szCs w:val="16"/>
          <w:highlight w:val="lightGray"/>
        </w:rPr>
        <w:t xml:space="preserve">                                                  </w:t>
      </w:r>
      <w:r w:rsidR="00CE63D8">
        <w:rPr>
          <w:rFonts w:asciiTheme="minorHAnsi" w:hAnsiTheme="minorHAnsi" w:cstheme="minorHAnsi"/>
          <w:b/>
          <w:bCs/>
          <w:sz w:val="16"/>
          <w:szCs w:val="16"/>
          <w:highlight w:val="lightGray"/>
        </w:rPr>
        <w:t xml:space="preserve">                                                                                                            </w:t>
      </w:r>
    </w:p>
    <w:p w14:paraId="595A74E8" w14:textId="77777777" w:rsidR="00C47F8F" w:rsidRDefault="00C47F8F" w:rsidP="00CE63D8">
      <w:pPr>
        <w:ind w:right="3"/>
        <w:jc w:val="both"/>
        <w:rPr>
          <w:rFonts w:ascii="Calibri" w:eastAsia="Calibri" w:hAnsi="Calibri" w:cs="Calibri"/>
          <w:sz w:val="16"/>
          <w:szCs w:val="16"/>
        </w:rPr>
      </w:pPr>
      <w:r w:rsidRPr="00C47F8F">
        <w:rPr>
          <w:rFonts w:ascii="Calibri" w:eastAsia="Calibri" w:hAnsi="Calibri" w:cs="Calibri"/>
          <w:sz w:val="16"/>
          <w:szCs w:val="16"/>
        </w:rPr>
        <w:t>A Secretaria de Agricultura e Meio Ambiente realizou levantamento de mercado com o objetivo de identificar as soluções disponíveis para atender à demanda por mecanização agrícola. Foram analisadas as seguintes alternativas:</w:t>
      </w:r>
    </w:p>
    <w:p w14:paraId="62C827F1" w14:textId="77777777" w:rsidR="00C47F8F" w:rsidRDefault="00C47F8F" w:rsidP="00E86A60">
      <w:pPr>
        <w:ind w:right="575"/>
        <w:rPr>
          <w:rFonts w:ascii="Calibri" w:eastAsia="Calibri" w:hAnsi="Calibri" w:cs="Calibri"/>
          <w:sz w:val="16"/>
          <w:szCs w:val="16"/>
        </w:rPr>
      </w:pPr>
    </w:p>
    <w:tbl>
      <w:tblPr>
        <w:tblW w:w="84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7"/>
        <w:gridCol w:w="3402"/>
        <w:gridCol w:w="2976"/>
      </w:tblGrid>
      <w:tr w:rsidR="00C47F8F" w14:paraId="37BACBDE" w14:textId="77777777" w:rsidTr="008F72AC">
        <w:trPr>
          <w:trHeight w:val="114"/>
        </w:trPr>
        <w:tc>
          <w:tcPr>
            <w:tcW w:w="2117" w:type="dxa"/>
            <w:shd w:val="clear" w:color="auto" w:fill="auto"/>
            <w:tcMar>
              <w:top w:w="100" w:type="dxa"/>
              <w:left w:w="100" w:type="dxa"/>
              <w:bottom w:w="100" w:type="dxa"/>
              <w:right w:w="100" w:type="dxa"/>
            </w:tcMar>
          </w:tcPr>
          <w:p w14:paraId="082E22CE"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CRITÉRIO</w:t>
            </w:r>
          </w:p>
        </w:tc>
        <w:tc>
          <w:tcPr>
            <w:tcW w:w="3402" w:type="dxa"/>
            <w:shd w:val="clear" w:color="auto" w:fill="auto"/>
            <w:tcMar>
              <w:top w:w="100" w:type="dxa"/>
              <w:left w:w="100" w:type="dxa"/>
              <w:bottom w:w="100" w:type="dxa"/>
              <w:right w:w="100" w:type="dxa"/>
            </w:tcMar>
          </w:tcPr>
          <w:p w14:paraId="6CF9E2A5" w14:textId="35C5052B"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AQUISIÇÃO DO TRATOR</w:t>
            </w:r>
          </w:p>
        </w:tc>
        <w:tc>
          <w:tcPr>
            <w:tcW w:w="2976" w:type="dxa"/>
            <w:shd w:val="clear" w:color="auto" w:fill="auto"/>
            <w:tcMar>
              <w:top w:w="100" w:type="dxa"/>
              <w:left w:w="100" w:type="dxa"/>
              <w:bottom w:w="100" w:type="dxa"/>
              <w:right w:w="100" w:type="dxa"/>
            </w:tcMar>
          </w:tcPr>
          <w:p w14:paraId="4978BB6B"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TERCEIRIZAÇÃO DO SERVIÇO</w:t>
            </w:r>
          </w:p>
        </w:tc>
      </w:tr>
      <w:tr w:rsidR="00C47F8F" w14:paraId="66F81FA6" w14:textId="77777777" w:rsidTr="008F72AC">
        <w:trPr>
          <w:trHeight w:val="17"/>
        </w:trPr>
        <w:tc>
          <w:tcPr>
            <w:tcW w:w="2117" w:type="dxa"/>
            <w:shd w:val="clear" w:color="auto" w:fill="auto"/>
            <w:tcMar>
              <w:top w:w="100" w:type="dxa"/>
              <w:left w:w="100" w:type="dxa"/>
              <w:bottom w:w="100" w:type="dxa"/>
              <w:right w:w="100" w:type="dxa"/>
            </w:tcMar>
          </w:tcPr>
          <w:p w14:paraId="142BCEE1" w14:textId="62641112"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Autonomia operacional</w:t>
            </w:r>
          </w:p>
        </w:tc>
        <w:tc>
          <w:tcPr>
            <w:tcW w:w="3402" w:type="dxa"/>
            <w:shd w:val="clear" w:color="auto" w:fill="auto"/>
            <w:tcMar>
              <w:top w:w="100" w:type="dxa"/>
              <w:left w:w="100" w:type="dxa"/>
              <w:bottom w:w="100" w:type="dxa"/>
              <w:right w:w="100" w:type="dxa"/>
            </w:tcMar>
          </w:tcPr>
          <w:p w14:paraId="6FAC4F4C"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Permanente, conforme cronograma interno</w:t>
            </w:r>
          </w:p>
        </w:tc>
        <w:tc>
          <w:tcPr>
            <w:tcW w:w="2976" w:type="dxa"/>
            <w:shd w:val="clear" w:color="auto" w:fill="auto"/>
            <w:tcMar>
              <w:top w:w="100" w:type="dxa"/>
              <w:left w:w="100" w:type="dxa"/>
              <w:bottom w:w="100" w:type="dxa"/>
              <w:right w:w="100" w:type="dxa"/>
            </w:tcMar>
          </w:tcPr>
          <w:p w14:paraId="406B1457"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Sujeita à agenda da empresa</w:t>
            </w:r>
          </w:p>
        </w:tc>
      </w:tr>
      <w:tr w:rsidR="00C47F8F" w14:paraId="2EB3E265" w14:textId="77777777" w:rsidTr="008F72AC">
        <w:tc>
          <w:tcPr>
            <w:tcW w:w="2117" w:type="dxa"/>
            <w:shd w:val="clear" w:color="auto" w:fill="auto"/>
            <w:tcMar>
              <w:top w:w="100" w:type="dxa"/>
              <w:left w:w="100" w:type="dxa"/>
              <w:bottom w:w="100" w:type="dxa"/>
              <w:right w:w="100" w:type="dxa"/>
            </w:tcMar>
          </w:tcPr>
          <w:p w14:paraId="57E31F89"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Controle de qualidade</w:t>
            </w:r>
          </w:p>
        </w:tc>
        <w:tc>
          <w:tcPr>
            <w:tcW w:w="3402" w:type="dxa"/>
            <w:shd w:val="clear" w:color="auto" w:fill="auto"/>
            <w:tcMar>
              <w:top w:w="100" w:type="dxa"/>
              <w:left w:w="100" w:type="dxa"/>
              <w:bottom w:w="100" w:type="dxa"/>
              <w:right w:w="100" w:type="dxa"/>
            </w:tcMar>
          </w:tcPr>
          <w:p w14:paraId="3F3DAAC1"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Total, com equipe própria</w:t>
            </w:r>
          </w:p>
        </w:tc>
        <w:tc>
          <w:tcPr>
            <w:tcW w:w="2976" w:type="dxa"/>
            <w:shd w:val="clear" w:color="auto" w:fill="auto"/>
            <w:tcMar>
              <w:top w:w="100" w:type="dxa"/>
              <w:left w:w="100" w:type="dxa"/>
              <w:bottom w:w="100" w:type="dxa"/>
              <w:right w:w="100" w:type="dxa"/>
            </w:tcMar>
          </w:tcPr>
          <w:p w14:paraId="3BCC7BBD"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Parcial, depende da fiscalização contratual</w:t>
            </w:r>
          </w:p>
        </w:tc>
      </w:tr>
      <w:tr w:rsidR="00C47F8F" w14:paraId="64D035E5" w14:textId="77777777" w:rsidTr="008F72AC">
        <w:tc>
          <w:tcPr>
            <w:tcW w:w="2117" w:type="dxa"/>
            <w:shd w:val="clear" w:color="auto" w:fill="auto"/>
            <w:tcMar>
              <w:top w:w="100" w:type="dxa"/>
              <w:left w:w="100" w:type="dxa"/>
              <w:bottom w:w="100" w:type="dxa"/>
              <w:right w:w="100" w:type="dxa"/>
            </w:tcMar>
          </w:tcPr>
          <w:p w14:paraId="46010346"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Custo ao longo do tempo</w:t>
            </w:r>
          </w:p>
        </w:tc>
        <w:tc>
          <w:tcPr>
            <w:tcW w:w="3402" w:type="dxa"/>
            <w:shd w:val="clear" w:color="auto" w:fill="auto"/>
            <w:tcMar>
              <w:top w:w="100" w:type="dxa"/>
              <w:left w:w="100" w:type="dxa"/>
              <w:bottom w:w="100" w:type="dxa"/>
              <w:right w:w="100" w:type="dxa"/>
            </w:tcMar>
          </w:tcPr>
          <w:p w14:paraId="2FE77251" w14:textId="77777777"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Pode ser mais econômico ao longo prazo</w:t>
            </w:r>
          </w:p>
        </w:tc>
        <w:tc>
          <w:tcPr>
            <w:tcW w:w="2976" w:type="dxa"/>
            <w:shd w:val="clear" w:color="auto" w:fill="auto"/>
            <w:tcMar>
              <w:top w:w="100" w:type="dxa"/>
              <w:left w:w="100" w:type="dxa"/>
              <w:bottom w:w="100" w:type="dxa"/>
              <w:right w:w="100" w:type="dxa"/>
            </w:tcMar>
          </w:tcPr>
          <w:p w14:paraId="30486826" w14:textId="514F5EF3" w:rsidR="00C47F8F" w:rsidRPr="00014B97" w:rsidRDefault="00C47F8F" w:rsidP="008F72AC">
            <w:pPr>
              <w:jc w:val="center"/>
              <w:rPr>
                <w:rFonts w:asciiTheme="minorHAnsi" w:eastAsia="Palatino Linotype" w:hAnsiTheme="minorHAnsi" w:cstheme="minorHAnsi"/>
                <w:sz w:val="16"/>
                <w:szCs w:val="16"/>
              </w:rPr>
            </w:pPr>
            <w:r w:rsidRPr="00014B97">
              <w:rPr>
                <w:rFonts w:asciiTheme="minorHAnsi" w:eastAsia="Palatino Linotype" w:hAnsiTheme="minorHAnsi" w:cstheme="minorHAnsi"/>
                <w:sz w:val="16"/>
                <w:szCs w:val="16"/>
              </w:rPr>
              <w:t>Pode ser mais caro se for uso contínuo</w:t>
            </w:r>
          </w:p>
        </w:tc>
      </w:tr>
    </w:tbl>
    <w:p w14:paraId="48FC8F4E" w14:textId="77777777" w:rsidR="00A04B32" w:rsidRDefault="00A04B32" w:rsidP="008F72AC">
      <w:pPr>
        <w:pBdr>
          <w:top w:val="nil"/>
          <w:left w:val="nil"/>
          <w:bottom w:val="nil"/>
          <w:right w:val="nil"/>
          <w:between w:val="nil"/>
        </w:pBdr>
        <w:ind w:right="3"/>
        <w:jc w:val="both"/>
        <w:rPr>
          <w:rFonts w:ascii="Calibri" w:eastAsia="Calibri" w:hAnsi="Calibri" w:cs="Calibri"/>
          <w:sz w:val="16"/>
          <w:szCs w:val="16"/>
        </w:rPr>
      </w:pPr>
    </w:p>
    <w:p w14:paraId="0AF4BE9D" w14:textId="77777777" w:rsidR="00E86A60" w:rsidRPr="00E86A60" w:rsidRDefault="00E86A60" w:rsidP="008F72AC">
      <w:pPr>
        <w:pBdr>
          <w:top w:val="nil"/>
          <w:left w:val="nil"/>
          <w:bottom w:val="nil"/>
          <w:right w:val="nil"/>
          <w:between w:val="nil"/>
        </w:pBdr>
        <w:ind w:right="3"/>
        <w:jc w:val="both"/>
        <w:rPr>
          <w:rFonts w:ascii="Calibri" w:eastAsia="Calibri" w:hAnsi="Calibri" w:cs="Calibri"/>
          <w:sz w:val="16"/>
          <w:szCs w:val="16"/>
        </w:rPr>
      </w:pPr>
      <w:r w:rsidRPr="00E86A60">
        <w:rPr>
          <w:rFonts w:ascii="Calibri" w:eastAsia="Calibri" w:hAnsi="Calibri" w:cs="Calibri"/>
          <w:sz w:val="16"/>
          <w:szCs w:val="16"/>
        </w:rPr>
        <w:t>A opção pela aquisição direta do trator agrícola, em detrimento da contratação de serviços terceirizados, se fundamenta na análise dos ganhos operacionais e econômicos decorrentes dessa escolha. O equipamento próprio proporciona ao município de Nepomuceno/MG autonomia operacional, permitindo maior flexibilidade na execução dos serviços, com capacidade para definir cronogramas de atendimento conforme as prioridades locais, especialmente junto aos agricultores familiares.</w:t>
      </w:r>
    </w:p>
    <w:p w14:paraId="6A414D19" w14:textId="77777777" w:rsidR="00E86A60" w:rsidRPr="00E86A60" w:rsidRDefault="00E86A60" w:rsidP="008F72AC">
      <w:pPr>
        <w:pBdr>
          <w:top w:val="nil"/>
          <w:left w:val="nil"/>
          <w:bottom w:val="nil"/>
          <w:right w:val="nil"/>
          <w:between w:val="nil"/>
        </w:pBdr>
        <w:ind w:right="3"/>
        <w:jc w:val="both"/>
        <w:rPr>
          <w:rFonts w:ascii="Calibri" w:eastAsia="Calibri" w:hAnsi="Calibri" w:cs="Calibri"/>
          <w:sz w:val="16"/>
          <w:szCs w:val="16"/>
        </w:rPr>
      </w:pPr>
      <w:r w:rsidRPr="00E86A60">
        <w:rPr>
          <w:rFonts w:ascii="Calibri" w:eastAsia="Calibri" w:hAnsi="Calibri" w:cs="Calibri"/>
          <w:sz w:val="16"/>
          <w:szCs w:val="16"/>
        </w:rPr>
        <w:t>Tal autonomia assegura o deslocamento do equipamento para áreas estratégicas, inclusive regiões de difícil acesso, com maior agilidade e continuidade, sem dependência da disponibilidade de terceiros. Além disso, a operação realizada por equipe própria possibilita controle direto da qualidade dos serviços, garantindo padronização das atividades, uso adequado dos implementos e acompanhamento técnico permanente.</w:t>
      </w:r>
    </w:p>
    <w:p w14:paraId="66379D88" w14:textId="77777777" w:rsidR="00E86A60" w:rsidRPr="00E86A60" w:rsidRDefault="00E86A60" w:rsidP="008F72AC">
      <w:pPr>
        <w:pBdr>
          <w:top w:val="nil"/>
          <w:left w:val="nil"/>
          <w:bottom w:val="nil"/>
          <w:right w:val="nil"/>
          <w:between w:val="nil"/>
        </w:pBdr>
        <w:ind w:right="3"/>
        <w:jc w:val="both"/>
        <w:rPr>
          <w:rFonts w:ascii="Calibri" w:eastAsia="Calibri" w:hAnsi="Calibri" w:cs="Calibri"/>
          <w:sz w:val="16"/>
          <w:szCs w:val="16"/>
        </w:rPr>
      </w:pPr>
      <w:r w:rsidRPr="00E86A60">
        <w:rPr>
          <w:rFonts w:ascii="Calibri" w:eastAsia="Calibri" w:hAnsi="Calibri" w:cs="Calibri"/>
          <w:sz w:val="16"/>
          <w:szCs w:val="16"/>
        </w:rPr>
        <w:t>Sob o ponto de vista econômico, a aquisição representa uma medida de economicidade no médio e longo prazo, tendo em vista que o custo operacional por hora tende a ser inferior ao valor praticado em contratos de prestação de serviços, especialmente considerando a frequência e abrangência das ações previstas. O equipamento poderá ser aproveitado em diferentes frentes de trabalho agrícola, gerando retorno sustentável e permanente à administração pública.</w:t>
      </w:r>
    </w:p>
    <w:p w14:paraId="7EA3685B" w14:textId="77777777" w:rsidR="00E86A60" w:rsidRDefault="00E86A60" w:rsidP="008F72AC">
      <w:pPr>
        <w:pBdr>
          <w:top w:val="nil"/>
          <w:left w:val="nil"/>
          <w:bottom w:val="nil"/>
          <w:right w:val="nil"/>
          <w:between w:val="nil"/>
        </w:pBdr>
        <w:ind w:right="3"/>
        <w:jc w:val="both"/>
        <w:rPr>
          <w:rFonts w:ascii="Calibri" w:eastAsia="Calibri" w:hAnsi="Calibri" w:cs="Calibri"/>
          <w:sz w:val="16"/>
          <w:szCs w:val="16"/>
        </w:rPr>
      </w:pPr>
      <w:r w:rsidRPr="00E86A60">
        <w:rPr>
          <w:rFonts w:ascii="Calibri" w:eastAsia="Calibri" w:hAnsi="Calibri" w:cs="Calibri"/>
          <w:sz w:val="16"/>
          <w:szCs w:val="16"/>
        </w:rPr>
        <w:t>Ressalta-se, por fim, que a presente aquisição será viabilizada parcialmente por meio do Convênio TRANSFEREGOV.BR nº 962744/2024, celebrado junto ao órgão convenente competente, representando uma colaboração financeira significativa que reduz o impacto orçamentário da proposta e fortalece a capacidade institucional do município.</w:t>
      </w:r>
    </w:p>
    <w:p w14:paraId="5DE77839" w14:textId="77777777" w:rsidR="00E86A60" w:rsidRDefault="00E86A60" w:rsidP="00CE63D8">
      <w:pPr>
        <w:pBdr>
          <w:top w:val="nil"/>
          <w:left w:val="nil"/>
          <w:bottom w:val="nil"/>
          <w:right w:val="nil"/>
          <w:between w:val="nil"/>
        </w:pBdr>
        <w:ind w:left="-141" w:right="3"/>
        <w:jc w:val="both"/>
        <w:rPr>
          <w:rFonts w:ascii="Calibri" w:eastAsia="Calibri" w:hAnsi="Calibri" w:cs="Calibri"/>
          <w:sz w:val="16"/>
          <w:szCs w:val="16"/>
        </w:rPr>
      </w:pPr>
    </w:p>
    <w:p w14:paraId="2EC1D296" w14:textId="7B8ABEEE" w:rsidR="00E86A60" w:rsidRPr="00E86A60" w:rsidRDefault="00E86A60" w:rsidP="00CE63D8">
      <w:pPr>
        <w:ind w:right="3"/>
        <w:jc w:val="both"/>
        <w:rPr>
          <w:rFonts w:ascii="Calibri" w:eastAsia="Calibri" w:hAnsi="Calibri" w:cs="Calibri"/>
          <w:sz w:val="16"/>
          <w:szCs w:val="16"/>
        </w:rPr>
      </w:pPr>
      <w:r w:rsidRPr="00E86A60">
        <w:rPr>
          <w:rFonts w:ascii="Calibri" w:eastAsia="Calibri" w:hAnsi="Calibri" w:cs="Calibri"/>
          <w:b/>
          <w:sz w:val="16"/>
          <w:szCs w:val="16"/>
        </w:rPr>
        <w:t>3.1</w:t>
      </w:r>
      <w:r w:rsidRPr="00E86A60">
        <w:rPr>
          <w:rFonts w:ascii="Calibri" w:eastAsia="Calibri" w:hAnsi="Calibri" w:cs="Calibri"/>
          <w:sz w:val="16"/>
          <w:szCs w:val="16"/>
        </w:rPr>
        <w:t xml:space="preserve"> Procedimento licitatório:</w:t>
      </w:r>
    </w:p>
    <w:p w14:paraId="5CB87FC2" w14:textId="77777777" w:rsidR="00E86A60" w:rsidRPr="00E86A60" w:rsidRDefault="00E86A60" w:rsidP="00CE63D8">
      <w:pPr>
        <w:ind w:right="3"/>
        <w:jc w:val="both"/>
        <w:rPr>
          <w:rFonts w:ascii="Calibri" w:eastAsia="Calibri" w:hAnsi="Calibri" w:cs="Calibri"/>
          <w:sz w:val="16"/>
          <w:szCs w:val="16"/>
        </w:rPr>
      </w:pPr>
      <w:r w:rsidRPr="00E86A60">
        <w:rPr>
          <w:rFonts w:ascii="Calibri" w:eastAsia="Calibri" w:hAnsi="Calibri" w:cs="Calibri"/>
          <w:sz w:val="16"/>
          <w:szCs w:val="16"/>
        </w:rPr>
        <w:t>Ao realizar a compra por meio de procedimento licitatório ou adesão às atas de registro de preços vigentes, a administração assegura a observância da Lei nº 14.133/2021, promovendo competitividade, transparência e vantajosidade econômica para o erário.</w:t>
      </w:r>
    </w:p>
    <w:p w14:paraId="2D0A2951" w14:textId="77777777" w:rsidR="00E86A60" w:rsidRPr="00E86A60" w:rsidRDefault="00E86A60" w:rsidP="00CE63D8">
      <w:pPr>
        <w:ind w:left="-141" w:right="3" w:firstLine="720"/>
        <w:jc w:val="both"/>
        <w:rPr>
          <w:rFonts w:ascii="Calibri" w:eastAsia="Calibri" w:hAnsi="Calibri" w:cs="Calibri"/>
          <w:sz w:val="16"/>
          <w:szCs w:val="16"/>
        </w:rPr>
      </w:pPr>
    </w:p>
    <w:p w14:paraId="79DFDB38" w14:textId="77777777" w:rsidR="00E86A60" w:rsidRPr="00E86A60" w:rsidRDefault="00E86A60" w:rsidP="00CE63D8">
      <w:pPr>
        <w:widowControl/>
        <w:numPr>
          <w:ilvl w:val="0"/>
          <w:numId w:val="28"/>
        </w:numPr>
        <w:autoSpaceDE/>
        <w:autoSpaceDN/>
        <w:ind w:right="3"/>
        <w:jc w:val="both"/>
        <w:rPr>
          <w:rFonts w:ascii="Calibri" w:eastAsia="Calibri" w:hAnsi="Calibri" w:cs="Calibri"/>
          <w:sz w:val="16"/>
          <w:szCs w:val="16"/>
        </w:rPr>
      </w:pPr>
      <w:r w:rsidRPr="00E86A60">
        <w:rPr>
          <w:rFonts w:ascii="Calibri" w:eastAsia="Calibri" w:hAnsi="Calibri" w:cs="Calibri"/>
          <w:sz w:val="16"/>
          <w:szCs w:val="16"/>
        </w:rPr>
        <w:t>Adesão à Ata de Registro de Preços:</w:t>
      </w:r>
    </w:p>
    <w:p w14:paraId="1BE9E889" w14:textId="77777777" w:rsidR="00E86A60" w:rsidRPr="00E86A60" w:rsidRDefault="00E86A60" w:rsidP="00CE63D8">
      <w:pPr>
        <w:ind w:right="3"/>
        <w:jc w:val="both"/>
        <w:rPr>
          <w:rFonts w:ascii="Calibri" w:eastAsia="Calibri" w:hAnsi="Calibri" w:cs="Calibri"/>
          <w:sz w:val="16"/>
          <w:szCs w:val="16"/>
        </w:rPr>
      </w:pPr>
      <w:r w:rsidRPr="00E86A60">
        <w:rPr>
          <w:rFonts w:ascii="Calibri" w:eastAsia="Calibri" w:hAnsi="Calibri" w:cs="Calibri"/>
          <w:sz w:val="16"/>
          <w:szCs w:val="16"/>
        </w:rPr>
        <w:lastRenderedPageBreak/>
        <w:t>Após busca nos sistemas disponíveis, não foi identificada nenhuma ata de registro de preços vigente que atenda às especificações técnicas e operacionais exigidas pela Secretaria Municipal de Agricultura e Meio Ambiente. Embora esta modalidade possa representar um trâmite mais ágil, diante da inexistência de atas compatíveis, tornou-se inviável sua utilização.</w:t>
      </w:r>
    </w:p>
    <w:p w14:paraId="778A868A" w14:textId="77777777" w:rsidR="00E86A60" w:rsidRPr="00E86A60" w:rsidRDefault="00E86A60" w:rsidP="00CE63D8">
      <w:pPr>
        <w:ind w:left="-141" w:right="3" w:firstLine="720"/>
        <w:jc w:val="both"/>
        <w:rPr>
          <w:rFonts w:ascii="Calibri" w:eastAsia="Calibri" w:hAnsi="Calibri" w:cs="Calibri"/>
          <w:sz w:val="16"/>
          <w:szCs w:val="16"/>
        </w:rPr>
      </w:pPr>
    </w:p>
    <w:p w14:paraId="185853DF" w14:textId="77777777" w:rsidR="00E86A60" w:rsidRPr="00E86A60" w:rsidRDefault="00E86A60" w:rsidP="00CE63D8">
      <w:pPr>
        <w:widowControl/>
        <w:numPr>
          <w:ilvl w:val="0"/>
          <w:numId w:val="27"/>
        </w:numPr>
        <w:autoSpaceDE/>
        <w:autoSpaceDN/>
        <w:ind w:right="3"/>
        <w:jc w:val="both"/>
        <w:rPr>
          <w:rFonts w:ascii="Calibri" w:eastAsia="Calibri" w:hAnsi="Calibri" w:cs="Calibri"/>
          <w:sz w:val="16"/>
          <w:szCs w:val="16"/>
        </w:rPr>
      </w:pPr>
      <w:r w:rsidRPr="00E86A60">
        <w:rPr>
          <w:rFonts w:ascii="Calibri" w:eastAsia="Calibri" w:hAnsi="Calibri" w:cs="Calibri"/>
          <w:sz w:val="16"/>
          <w:szCs w:val="16"/>
        </w:rPr>
        <w:t>Licitação por meio de pregão eletrônico:</w:t>
      </w:r>
    </w:p>
    <w:p w14:paraId="0F964FAE" w14:textId="77777777" w:rsidR="00E86A60" w:rsidRPr="00E86A60" w:rsidRDefault="00E86A60" w:rsidP="00CE63D8">
      <w:pPr>
        <w:ind w:right="3"/>
        <w:jc w:val="both"/>
        <w:rPr>
          <w:rFonts w:ascii="Calibri" w:eastAsia="Calibri" w:hAnsi="Calibri" w:cs="Calibri"/>
          <w:sz w:val="16"/>
          <w:szCs w:val="16"/>
        </w:rPr>
      </w:pPr>
      <w:r w:rsidRPr="00E86A60">
        <w:rPr>
          <w:rFonts w:ascii="Calibri" w:eastAsia="Calibri" w:hAnsi="Calibri" w:cs="Calibri"/>
          <w:sz w:val="16"/>
          <w:szCs w:val="16"/>
        </w:rPr>
        <w:t>A realização de licitação própria, por meio de pregão eletrônico, apresenta-se como a alternativa mais viável, permitindo a formulação de um edital com especificações técnicas compatíveis com as necessidades da administração. Esta modalidade possibilita maior controle sobre a qualidade do equipamento adquirido, além de permitir uma melhor negociação de preços.</w:t>
      </w:r>
    </w:p>
    <w:p w14:paraId="147B8C7F" w14:textId="77777777" w:rsidR="00E86A60" w:rsidRPr="00E86A60" w:rsidRDefault="00E86A60" w:rsidP="00CE63D8">
      <w:pPr>
        <w:ind w:left="-141" w:right="3" w:firstLine="720"/>
        <w:jc w:val="both"/>
        <w:rPr>
          <w:rFonts w:ascii="Calibri" w:eastAsia="Calibri" w:hAnsi="Calibri" w:cs="Calibri"/>
          <w:sz w:val="16"/>
          <w:szCs w:val="16"/>
        </w:rPr>
      </w:pPr>
    </w:p>
    <w:p w14:paraId="62C9A626" w14:textId="77777777" w:rsidR="00E86A60" w:rsidRPr="00E86A60" w:rsidRDefault="00E86A60" w:rsidP="00CE63D8">
      <w:pPr>
        <w:ind w:right="3"/>
        <w:jc w:val="both"/>
        <w:rPr>
          <w:rFonts w:ascii="Calibri" w:eastAsia="Calibri" w:hAnsi="Calibri" w:cs="Calibri"/>
          <w:sz w:val="16"/>
          <w:szCs w:val="16"/>
        </w:rPr>
      </w:pPr>
      <w:r w:rsidRPr="00E86A60">
        <w:rPr>
          <w:rFonts w:ascii="Calibri" w:eastAsia="Calibri" w:hAnsi="Calibri" w:cs="Calibri"/>
          <w:sz w:val="16"/>
          <w:szCs w:val="16"/>
        </w:rPr>
        <w:t>Diante das opções avaliadas, a que melhor atende à Secretaria de Agricultura e Meio Ambiente é a aquisição direta do trator agrícola por meio de pregão eletrônico, considerando-se a economicidade, a eficiência operacional e o atendimento às políticas públicas voltadas ao fortalecimento da agricultura familiar e ao desenvolvimento rural sustentável.</w:t>
      </w:r>
    </w:p>
    <w:p w14:paraId="029D2301" w14:textId="77777777" w:rsidR="00651B82" w:rsidRPr="0022559D" w:rsidRDefault="00651B82" w:rsidP="0022559D">
      <w:pPr>
        <w:jc w:val="both"/>
        <w:rPr>
          <w:rFonts w:asciiTheme="minorHAnsi" w:hAnsiTheme="minorHAnsi" w:cstheme="minorHAnsi"/>
          <w:sz w:val="16"/>
          <w:szCs w:val="16"/>
        </w:rPr>
      </w:pPr>
    </w:p>
    <w:p w14:paraId="3560A3D5" w14:textId="7D7D2DAD"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REQUISITOS DA CONTRATAÇÃO.</w:t>
      </w:r>
      <w:r w:rsidR="00CE63D8">
        <w:rPr>
          <w:rFonts w:asciiTheme="minorHAnsi" w:hAnsiTheme="minorHAnsi" w:cstheme="minorHAnsi"/>
          <w:b/>
          <w:bCs/>
          <w:sz w:val="16"/>
          <w:szCs w:val="16"/>
          <w:highlight w:val="lightGray"/>
        </w:rPr>
        <w:t xml:space="preserve">                                                                                                                                                            </w:t>
      </w:r>
    </w:p>
    <w:p w14:paraId="1E1DC500" w14:textId="77777777" w:rsidR="003E260F" w:rsidRPr="003E260F" w:rsidRDefault="003E260F" w:rsidP="00CE63D8">
      <w:pPr>
        <w:pStyle w:val="PargrafodaLista"/>
        <w:pBdr>
          <w:top w:val="nil"/>
          <w:left w:val="nil"/>
          <w:bottom w:val="nil"/>
          <w:right w:val="nil"/>
          <w:between w:val="nil"/>
        </w:pBdr>
        <w:ind w:left="0" w:right="3"/>
        <w:rPr>
          <w:rFonts w:ascii="Calibri" w:eastAsia="Calibri" w:hAnsi="Calibri" w:cs="Calibri"/>
          <w:sz w:val="16"/>
          <w:szCs w:val="16"/>
        </w:rPr>
      </w:pPr>
      <w:r w:rsidRPr="003E260F">
        <w:rPr>
          <w:rFonts w:ascii="Calibri" w:eastAsia="Calibri" w:hAnsi="Calibri" w:cs="Calibri"/>
          <w:sz w:val="16"/>
          <w:szCs w:val="16"/>
        </w:rPr>
        <w:t>O trator agrícola a ser fornecido deverá estar equipado com todos os itens de segurança exigidos por lei e em conformidade com as normas técnicas vigentes.</w:t>
      </w:r>
    </w:p>
    <w:p w14:paraId="771B4F30" w14:textId="77777777" w:rsidR="003E260F" w:rsidRPr="003E260F" w:rsidRDefault="003E260F" w:rsidP="00CE63D8">
      <w:pPr>
        <w:pStyle w:val="PargrafodaLista"/>
        <w:pBdr>
          <w:top w:val="nil"/>
          <w:left w:val="nil"/>
          <w:bottom w:val="nil"/>
          <w:right w:val="nil"/>
          <w:between w:val="nil"/>
        </w:pBdr>
        <w:ind w:left="0" w:right="3"/>
        <w:rPr>
          <w:rFonts w:ascii="Calibri" w:eastAsia="Calibri" w:hAnsi="Calibri" w:cs="Calibri"/>
          <w:sz w:val="16"/>
          <w:szCs w:val="16"/>
        </w:rPr>
      </w:pPr>
      <w:r w:rsidRPr="003E260F">
        <w:rPr>
          <w:rFonts w:ascii="Calibri" w:eastAsia="Calibri" w:hAnsi="Calibri" w:cs="Calibri"/>
          <w:sz w:val="16"/>
          <w:szCs w:val="16"/>
        </w:rPr>
        <w:t>As empresas licitantes devem estar devidamente enquadradas no ramo de atividade compatível com o objeto licitado, habilitadas e registradas nos órgãos competentes relacionados às suas atividades comerciais.</w:t>
      </w:r>
    </w:p>
    <w:p w14:paraId="6DB9DB7F" w14:textId="77777777" w:rsidR="003E260F" w:rsidRPr="003E260F" w:rsidRDefault="003E260F" w:rsidP="00CE63D8">
      <w:pPr>
        <w:pStyle w:val="PargrafodaLista"/>
        <w:pBdr>
          <w:top w:val="nil"/>
          <w:left w:val="nil"/>
          <w:bottom w:val="nil"/>
          <w:right w:val="nil"/>
          <w:between w:val="nil"/>
        </w:pBdr>
        <w:ind w:left="0" w:right="3"/>
        <w:rPr>
          <w:rFonts w:ascii="Calibri" w:eastAsia="Calibri" w:hAnsi="Calibri" w:cs="Calibri"/>
          <w:sz w:val="16"/>
          <w:szCs w:val="16"/>
        </w:rPr>
      </w:pPr>
      <w:r w:rsidRPr="003E260F">
        <w:rPr>
          <w:rFonts w:ascii="Calibri" w:eastAsia="Calibri" w:hAnsi="Calibri" w:cs="Calibri"/>
          <w:sz w:val="16"/>
          <w:szCs w:val="16"/>
        </w:rPr>
        <w:t>A empresa vencedora deverá fornecer o trator agrícola conforme solicitado pelo Município, conforme item 5, observando rigorosamente o preço proposto, o prazo e a forma estabelecida na proposta, garantindo a qualidade do equipamento. O equipamento deverá ser entregue conforme solicitação formal da Secretaria Municipal de Agricultura e Meio Ambiente, por meio de solicitação de fornecimento.</w:t>
      </w:r>
    </w:p>
    <w:p w14:paraId="0E26891B" w14:textId="77777777" w:rsidR="003E260F" w:rsidRPr="003E260F" w:rsidRDefault="003E260F" w:rsidP="00CE63D8">
      <w:pPr>
        <w:pStyle w:val="PargrafodaLista"/>
        <w:pBdr>
          <w:top w:val="nil"/>
          <w:left w:val="nil"/>
          <w:bottom w:val="nil"/>
          <w:right w:val="nil"/>
          <w:between w:val="nil"/>
        </w:pBdr>
        <w:ind w:left="0" w:right="3"/>
        <w:rPr>
          <w:rFonts w:ascii="Calibri" w:eastAsia="Calibri" w:hAnsi="Calibri" w:cs="Calibri"/>
          <w:sz w:val="16"/>
          <w:szCs w:val="16"/>
        </w:rPr>
      </w:pPr>
      <w:r w:rsidRPr="003E260F">
        <w:rPr>
          <w:rFonts w:ascii="Calibri" w:eastAsia="Calibri" w:hAnsi="Calibri" w:cs="Calibri"/>
          <w:sz w:val="16"/>
          <w:szCs w:val="16"/>
        </w:rPr>
        <w:t>A entrega do trator deverá ocorrer na Secretaria Municipal de Agricultura e Meio Ambiente, localizado na Rua Capitão Francisco Lima, nº 722, Centro, no prazo máximo de até 60 (sessenta) dias após o recebimento da solicitação de fornecimento.</w:t>
      </w:r>
    </w:p>
    <w:p w14:paraId="77668EEC" w14:textId="77777777" w:rsidR="003E260F" w:rsidRDefault="003E260F" w:rsidP="00CE63D8">
      <w:pPr>
        <w:pStyle w:val="PargrafodaLista"/>
        <w:pBdr>
          <w:top w:val="nil"/>
          <w:left w:val="nil"/>
          <w:bottom w:val="nil"/>
          <w:right w:val="nil"/>
          <w:between w:val="nil"/>
        </w:pBdr>
        <w:ind w:left="0" w:right="3"/>
        <w:rPr>
          <w:rFonts w:ascii="Calibri" w:eastAsia="Calibri" w:hAnsi="Calibri" w:cs="Calibri"/>
          <w:sz w:val="16"/>
          <w:szCs w:val="16"/>
        </w:rPr>
      </w:pPr>
      <w:r w:rsidRPr="003E260F">
        <w:rPr>
          <w:rFonts w:ascii="Calibri" w:eastAsia="Calibri" w:hAnsi="Calibri" w:cs="Calibri"/>
          <w:sz w:val="16"/>
          <w:szCs w:val="16"/>
        </w:rPr>
        <w:t>Para assinatura do contrato, a licitante deverá apresentar:</w:t>
      </w:r>
    </w:p>
    <w:p w14:paraId="6336F989" w14:textId="77777777" w:rsidR="003E260F" w:rsidRPr="003E260F" w:rsidRDefault="003E260F" w:rsidP="00CE63D8">
      <w:pPr>
        <w:pStyle w:val="PargrafodaLista"/>
        <w:pBdr>
          <w:top w:val="nil"/>
          <w:left w:val="nil"/>
          <w:bottom w:val="nil"/>
          <w:right w:val="nil"/>
          <w:between w:val="nil"/>
        </w:pBdr>
        <w:ind w:left="0" w:right="3"/>
        <w:rPr>
          <w:rFonts w:ascii="Calibri" w:eastAsia="Calibri" w:hAnsi="Calibri" w:cs="Calibri"/>
          <w:sz w:val="16"/>
          <w:szCs w:val="16"/>
        </w:rPr>
      </w:pPr>
    </w:p>
    <w:p w14:paraId="4F0FE8BE" w14:textId="499AF2F6" w:rsidR="003E260F" w:rsidRPr="003E260F" w:rsidRDefault="003E260F" w:rsidP="00CE63D8">
      <w:pPr>
        <w:pStyle w:val="PargrafodaLista"/>
        <w:numPr>
          <w:ilvl w:val="0"/>
          <w:numId w:val="29"/>
        </w:numPr>
        <w:pBdr>
          <w:top w:val="nil"/>
          <w:left w:val="nil"/>
          <w:bottom w:val="nil"/>
          <w:right w:val="nil"/>
          <w:between w:val="nil"/>
        </w:pBdr>
        <w:ind w:right="3"/>
        <w:rPr>
          <w:rFonts w:ascii="Calibri" w:eastAsia="Calibri" w:hAnsi="Calibri" w:cs="Calibri"/>
          <w:sz w:val="16"/>
          <w:szCs w:val="16"/>
        </w:rPr>
      </w:pPr>
      <w:r w:rsidRPr="003E260F">
        <w:rPr>
          <w:rFonts w:ascii="Calibri" w:eastAsia="Calibri" w:hAnsi="Calibri" w:cs="Calibri"/>
          <w:sz w:val="16"/>
          <w:szCs w:val="16"/>
        </w:rPr>
        <w:t>Laudo técnico emitido pelo fabricante ou revendedor autorizado, atestando que o trator agrícola é novo (zero quilômetro), com número de motor e chassi compatíveis com a nota fiscal, em perfeitas condições de funcionamento e conforme as normas técnicas aplicáveis.</w:t>
      </w:r>
    </w:p>
    <w:p w14:paraId="0C2197C3" w14:textId="77777777" w:rsidR="003E260F" w:rsidRDefault="003E260F" w:rsidP="00CE63D8">
      <w:pPr>
        <w:pStyle w:val="PargrafodaLista"/>
        <w:pBdr>
          <w:top w:val="nil"/>
          <w:left w:val="nil"/>
          <w:bottom w:val="nil"/>
          <w:right w:val="nil"/>
          <w:between w:val="nil"/>
        </w:pBdr>
        <w:ind w:left="0" w:right="3"/>
        <w:rPr>
          <w:rFonts w:ascii="Calibri" w:eastAsia="Calibri" w:hAnsi="Calibri" w:cs="Calibri"/>
          <w:sz w:val="16"/>
          <w:szCs w:val="16"/>
        </w:rPr>
      </w:pPr>
    </w:p>
    <w:p w14:paraId="0F820BAB" w14:textId="2E923BF6" w:rsidR="003E260F" w:rsidRDefault="003E260F" w:rsidP="00CE63D8">
      <w:pPr>
        <w:pStyle w:val="PargrafodaLista"/>
        <w:numPr>
          <w:ilvl w:val="0"/>
          <w:numId w:val="29"/>
        </w:numPr>
        <w:pBdr>
          <w:top w:val="nil"/>
          <w:left w:val="nil"/>
          <w:bottom w:val="nil"/>
          <w:right w:val="nil"/>
          <w:between w:val="nil"/>
        </w:pBdr>
        <w:ind w:right="3"/>
        <w:rPr>
          <w:rFonts w:ascii="Calibri" w:eastAsia="Calibri" w:hAnsi="Calibri" w:cs="Calibri"/>
          <w:sz w:val="16"/>
          <w:szCs w:val="16"/>
        </w:rPr>
      </w:pPr>
      <w:r w:rsidRPr="003E260F">
        <w:rPr>
          <w:rFonts w:ascii="Calibri" w:eastAsia="Calibri" w:hAnsi="Calibri" w:cs="Calibri"/>
          <w:sz w:val="16"/>
          <w:szCs w:val="16"/>
        </w:rPr>
        <w:t>Declaração da empresa fornecedora de que o trator encontra-se novo, sem uso anterior, em plenas condições mecânicas, elétricas e estruturais, conforme especificações do fabricante.</w:t>
      </w:r>
    </w:p>
    <w:p w14:paraId="7FC7C9B6" w14:textId="77777777" w:rsidR="003E260F" w:rsidRPr="003E260F" w:rsidRDefault="003E260F" w:rsidP="00CE63D8">
      <w:pPr>
        <w:pStyle w:val="PargrafodaLista"/>
        <w:pBdr>
          <w:top w:val="nil"/>
          <w:left w:val="nil"/>
          <w:bottom w:val="nil"/>
          <w:right w:val="nil"/>
          <w:between w:val="nil"/>
        </w:pBdr>
        <w:ind w:left="720" w:right="3"/>
        <w:rPr>
          <w:rFonts w:ascii="Calibri" w:eastAsia="Calibri" w:hAnsi="Calibri" w:cs="Calibri"/>
          <w:sz w:val="16"/>
          <w:szCs w:val="16"/>
        </w:rPr>
      </w:pPr>
    </w:p>
    <w:p w14:paraId="2EE75E6B" w14:textId="7BDF0C32" w:rsidR="003E260F" w:rsidRPr="003E260F" w:rsidRDefault="003E260F" w:rsidP="00CE63D8">
      <w:pPr>
        <w:pStyle w:val="PargrafodaLista"/>
        <w:numPr>
          <w:ilvl w:val="0"/>
          <w:numId w:val="29"/>
        </w:numPr>
        <w:pBdr>
          <w:top w:val="nil"/>
          <w:left w:val="nil"/>
          <w:bottom w:val="nil"/>
          <w:right w:val="nil"/>
          <w:between w:val="nil"/>
        </w:pBdr>
        <w:ind w:right="3"/>
        <w:rPr>
          <w:rFonts w:ascii="Calibri" w:eastAsia="Calibri" w:hAnsi="Calibri" w:cs="Calibri"/>
          <w:sz w:val="16"/>
          <w:szCs w:val="16"/>
        </w:rPr>
      </w:pPr>
      <w:r w:rsidRPr="003E260F">
        <w:rPr>
          <w:rFonts w:ascii="Calibri" w:eastAsia="Calibri" w:hAnsi="Calibri" w:cs="Calibri"/>
          <w:sz w:val="16"/>
          <w:szCs w:val="16"/>
        </w:rPr>
        <w:t>Nota fiscal de aquisição emitida em nome do contratante, acompanhada da documentação obrigatória para equipamentos novos, como manual do proprietário e certificado de garantia.</w:t>
      </w:r>
    </w:p>
    <w:p w14:paraId="3B131520" w14:textId="77777777" w:rsidR="003E260F" w:rsidRPr="003E260F" w:rsidRDefault="003E260F" w:rsidP="00CE63D8">
      <w:pPr>
        <w:pStyle w:val="PargrafodaLista"/>
        <w:pBdr>
          <w:top w:val="nil"/>
          <w:left w:val="nil"/>
          <w:bottom w:val="nil"/>
          <w:right w:val="nil"/>
          <w:between w:val="nil"/>
        </w:pBdr>
        <w:ind w:left="720" w:right="3"/>
        <w:rPr>
          <w:rFonts w:ascii="Calibri" w:eastAsia="Calibri" w:hAnsi="Calibri" w:cs="Calibri"/>
          <w:sz w:val="16"/>
          <w:szCs w:val="16"/>
        </w:rPr>
      </w:pPr>
    </w:p>
    <w:p w14:paraId="0D1723B2" w14:textId="50C0C9EE" w:rsidR="003E260F" w:rsidRDefault="003E260F" w:rsidP="000E165D">
      <w:pPr>
        <w:pStyle w:val="PargrafodaLista"/>
        <w:numPr>
          <w:ilvl w:val="0"/>
          <w:numId w:val="29"/>
        </w:numPr>
        <w:pBdr>
          <w:top w:val="nil"/>
          <w:left w:val="nil"/>
          <w:bottom w:val="nil"/>
          <w:right w:val="nil"/>
          <w:between w:val="nil"/>
        </w:pBdr>
        <w:ind w:right="3"/>
        <w:rPr>
          <w:rFonts w:ascii="Calibri" w:eastAsia="Calibri" w:hAnsi="Calibri" w:cs="Calibri"/>
          <w:sz w:val="16"/>
          <w:szCs w:val="16"/>
        </w:rPr>
      </w:pPr>
      <w:r w:rsidRPr="003E260F">
        <w:rPr>
          <w:rFonts w:ascii="Calibri" w:eastAsia="Calibri" w:hAnsi="Calibri" w:cs="Calibri"/>
          <w:sz w:val="16"/>
          <w:szCs w:val="16"/>
        </w:rPr>
        <w:t>Declaração de gara</w:t>
      </w:r>
      <w:r w:rsidR="000E165D">
        <w:rPr>
          <w:rFonts w:ascii="Calibri" w:eastAsia="Calibri" w:hAnsi="Calibri" w:cs="Calibri"/>
          <w:sz w:val="16"/>
          <w:szCs w:val="16"/>
        </w:rPr>
        <w:t xml:space="preserve">ntia mínima de 12 (doze) meses, </w:t>
      </w:r>
      <w:r w:rsidR="000E165D" w:rsidRPr="000E165D">
        <w:rPr>
          <w:rFonts w:ascii="Calibri" w:eastAsia="Calibri" w:hAnsi="Calibri" w:cs="Calibri"/>
          <w:sz w:val="16"/>
          <w:szCs w:val="16"/>
        </w:rPr>
        <w:t>abrangendo todo o equipamento, contados a partir da data de entrega do equipamento.</w:t>
      </w:r>
      <w:r w:rsidR="000E165D">
        <w:rPr>
          <w:rFonts w:ascii="Calibri" w:eastAsia="Calibri" w:hAnsi="Calibri" w:cs="Calibri"/>
          <w:sz w:val="16"/>
          <w:szCs w:val="16"/>
        </w:rPr>
        <w:t xml:space="preserve"> </w:t>
      </w:r>
      <w:r w:rsidRPr="003E260F">
        <w:rPr>
          <w:rFonts w:ascii="Calibri" w:eastAsia="Calibri" w:hAnsi="Calibri" w:cs="Calibri"/>
          <w:sz w:val="16"/>
          <w:szCs w:val="16"/>
        </w:rPr>
        <w:t>No ato da entrega, o trator deverá atender integralmente às exigências técnicas do edital e estar em conformidade com as normas de segurança para operação em estradas vicinais e áreas rurais. Também deverá estar acompanhado de laudo técnico que comprove seu perfeito estado de funcionamento.</w:t>
      </w:r>
    </w:p>
    <w:p w14:paraId="51EB3ED2" w14:textId="77777777" w:rsidR="003E260F" w:rsidRPr="003E260F" w:rsidRDefault="003E260F" w:rsidP="00CE63D8">
      <w:pPr>
        <w:pStyle w:val="PargrafodaLista"/>
        <w:pBdr>
          <w:top w:val="nil"/>
          <w:left w:val="nil"/>
          <w:bottom w:val="nil"/>
          <w:right w:val="nil"/>
          <w:between w:val="nil"/>
        </w:pBdr>
        <w:ind w:left="720" w:right="3"/>
        <w:rPr>
          <w:rFonts w:ascii="Calibri" w:eastAsia="Calibri" w:hAnsi="Calibri" w:cs="Calibri"/>
          <w:sz w:val="16"/>
          <w:szCs w:val="16"/>
        </w:rPr>
      </w:pPr>
    </w:p>
    <w:p w14:paraId="7CFEE292" w14:textId="7D48002A" w:rsidR="00651B82" w:rsidRPr="00CE63D8" w:rsidRDefault="003E260F" w:rsidP="00CE63D8">
      <w:pPr>
        <w:pStyle w:val="PargrafodaLista"/>
        <w:pBdr>
          <w:top w:val="nil"/>
          <w:left w:val="nil"/>
          <w:bottom w:val="nil"/>
          <w:right w:val="nil"/>
          <w:between w:val="nil"/>
        </w:pBdr>
        <w:tabs>
          <w:tab w:val="left" w:pos="7933"/>
        </w:tabs>
        <w:ind w:left="0" w:right="3"/>
        <w:rPr>
          <w:rFonts w:ascii="Calibri" w:eastAsia="Calibri" w:hAnsi="Calibri" w:cs="Calibri"/>
          <w:sz w:val="16"/>
          <w:szCs w:val="16"/>
        </w:rPr>
      </w:pPr>
      <w:r w:rsidRPr="003E260F">
        <w:rPr>
          <w:rFonts w:ascii="Calibri" w:eastAsia="Calibri" w:hAnsi="Calibri" w:cs="Calibri"/>
          <w:sz w:val="16"/>
          <w:szCs w:val="16"/>
        </w:rPr>
        <w:t>O recebimento do bem será realizado por comissão especialmente designada para essa finalidade, que procederá à verificação física do equipamento, conferência da documentação apresentada e confirmação da inexistência de qualquer pendência. Caso não sejam atendidos os requisitos estabelecidos, o equipamento será recusado e a licitante desclassificada.</w:t>
      </w:r>
    </w:p>
    <w:p w14:paraId="5946E68F" w14:textId="77777777" w:rsidR="00651B82" w:rsidRPr="0022559D" w:rsidRDefault="00651B82" w:rsidP="0022559D">
      <w:pPr>
        <w:adjustRightInd w:val="0"/>
        <w:ind w:right="-408"/>
        <w:jc w:val="both"/>
        <w:rPr>
          <w:rFonts w:asciiTheme="minorHAnsi" w:hAnsiTheme="minorHAnsi" w:cstheme="minorHAnsi"/>
          <w:sz w:val="16"/>
          <w:szCs w:val="16"/>
          <w:lang w:val="pt"/>
        </w:rPr>
      </w:pPr>
    </w:p>
    <w:p w14:paraId="75C9EA29" w14:textId="4133314E"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ESTIMATIVAS DAS QUANTIDADES PARA CONTRATAÇÃO.</w:t>
      </w:r>
      <w:r w:rsidR="00CE63D8">
        <w:rPr>
          <w:rFonts w:asciiTheme="minorHAnsi" w:hAnsiTheme="minorHAnsi" w:cstheme="minorHAnsi"/>
          <w:b/>
          <w:bCs/>
          <w:sz w:val="16"/>
          <w:szCs w:val="16"/>
          <w:highlight w:val="lightGray"/>
        </w:rPr>
        <w:t xml:space="preserve">                                                                                                                  </w:t>
      </w:r>
    </w:p>
    <w:p w14:paraId="6A33D4E6" w14:textId="6E5DF29E" w:rsidR="00CE63D8" w:rsidRDefault="003E260F" w:rsidP="0022559D">
      <w:pPr>
        <w:jc w:val="both"/>
        <w:rPr>
          <w:rFonts w:asciiTheme="minorHAnsi" w:hAnsiTheme="minorHAnsi" w:cstheme="minorHAnsi"/>
          <w:sz w:val="16"/>
          <w:szCs w:val="16"/>
          <w:lang w:eastAsia="zh-CN"/>
        </w:rPr>
      </w:pPr>
      <w:r w:rsidRPr="00651B82">
        <w:rPr>
          <w:rFonts w:asciiTheme="minorHAnsi" w:hAnsiTheme="minorHAnsi" w:cstheme="minorHAnsi"/>
          <w:sz w:val="16"/>
          <w:szCs w:val="16"/>
          <w:lang w:eastAsia="zh-CN"/>
        </w:rPr>
        <w:t xml:space="preserve">Os quantitativos são conforme o Convênio 962744/2024/MAPA. </w:t>
      </w:r>
      <w:r w:rsidR="00FE1811" w:rsidRPr="00FE1811">
        <w:rPr>
          <w:rFonts w:asciiTheme="minorHAnsi" w:hAnsiTheme="minorHAnsi" w:cstheme="minorHAnsi"/>
          <w:sz w:val="16"/>
          <w:szCs w:val="16"/>
          <w:lang w:eastAsia="zh-CN"/>
        </w:rPr>
        <w:t>Os quantitativos dos itens desta solução encontram-se consolidados na tabela a seguir.</w:t>
      </w:r>
    </w:p>
    <w:p w14:paraId="253181B9" w14:textId="77777777" w:rsidR="00FE1811" w:rsidRPr="00CE63D8" w:rsidRDefault="00FE1811" w:rsidP="0022559D">
      <w:pPr>
        <w:jc w:val="both"/>
        <w:rPr>
          <w:rFonts w:asciiTheme="minorHAnsi" w:hAnsiTheme="minorHAnsi" w:cstheme="minorHAnsi"/>
          <w:sz w:val="16"/>
          <w:szCs w:val="16"/>
          <w:lang w:eastAsia="zh-CN"/>
        </w:rPr>
      </w:pPr>
    </w:p>
    <w:tbl>
      <w:tblPr>
        <w:tblW w:w="8522"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7"/>
        <w:gridCol w:w="6488"/>
        <w:gridCol w:w="567"/>
        <w:gridCol w:w="850"/>
      </w:tblGrid>
      <w:tr w:rsidR="00CE63D8" w:rsidRPr="00CE63D8" w14:paraId="2E54B550" w14:textId="77777777" w:rsidTr="000C6941">
        <w:tc>
          <w:tcPr>
            <w:tcW w:w="617" w:type="dxa"/>
            <w:vAlign w:val="center"/>
          </w:tcPr>
          <w:p w14:paraId="09DDE5BF" w14:textId="77777777" w:rsidR="00CE63D8" w:rsidRPr="00CE63D8" w:rsidRDefault="00CE63D8" w:rsidP="00CE63D8">
            <w:pPr>
              <w:ind w:right="-54" w:hanging="2"/>
              <w:jc w:val="center"/>
              <w:rPr>
                <w:rFonts w:ascii="Calibri" w:eastAsia="Calibri" w:hAnsi="Calibri" w:cs="Calibri"/>
                <w:sz w:val="16"/>
                <w:szCs w:val="16"/>
              </w:rPr>
            </w:pPr>
            <w:r w:rsidRPr="00CE63D8">
              <w:rPr>
                <w:rFonts w:ascii="Calibri" w:eastAsia="Calibri" w:hAnsi="Calibri" w:cs="Calibri"/>
                <w:b/>
                <w:bCs/>
                <w:sz w:val="16"/>
                <w:szCs w:val="16"/>
              </w:rPr>
              <w:t>Item</w:t>
            </w:r>
          </w:p>
        </w:tc>
        <w:tc>
          <w:tcPr>
            <w:tcW w:w="6488" w:type="dxa"/>
            <w:vAlign w:val="center"/>
          </w:tcPr>
          <w:p w14:paraId="20C3892F" w14:textId="77777777" w:rsidR="00CE63D8" w:rsidRPr="00CE63D8" w:rsidRDefault="00CE63D8" w:rsidP="00CE63D8">
            <w:pPr>
              <w:ind w:right="575" w:hanging="2"/>
              <w:jc w:val="center"/>
              <w:rPr>
                <w:rFonts w:ascii="Calibri" w:eastAsia="Calibri" w:hAnsi="Calibri" w:cs="Calibri"/>
                <w:sz w:val="16"/>
                <w:szCs w:val="16"/>
              </w:rPr>
            </w:pPr>
            <w:r w:rsidRPr="00CE63D8">
              <w:rPr>
                <w:rFonts w:ascii="Calibri" w:eastAsia="Calibri" w:hAnsi="Calibri" w:cs="Calibri"/>
                <w:b/>
                <w:bCs/>
                <w:sz w:val="16"/>
                <w:szCs w:val="16"/>
              </w:rPr>
              <w:t>Descrição</w:t>
            </w:r>
          </w:p>
        </w:tc>
        <w:tc>
          <w:tcPr>
            <w:tcW w:w="567" w:type="dxa"/>
            <w:vAlign w:val="center"/>
          </w:tcPr>
          <w:p w14:paraId="08729DC7" w14:textId="7A09FBF4" w:rsidR="00CE63D8" w:rsidRPr="00CE63D8" w:rsidRDefault="000C0DDF" w:rsidP="00CE63D8">
            <w:pPr>
              <w:ind w:right="-100" w:hanging="2"/>
              <w:jc w:val="center"/>
              <w:rPr>
                <w:rFonts w:ascii="Calibri" w:eastAsia="Calibri" w:hAnsi="Calibri" w:cs="Calibri"/>
                <w:sz w:val="16"/>
                <w:szCs w:val="16"/>
              </w:rPr>
            </w:pPr>
            <w:r>
              <w:rPr>
                <w:rFonts w:ascii="Calibri" w:eastAsia="Calibri" w:hAnsi="Calibri" w:cs="Calibri"/>
                <w:b/>
                <w:bCs/>
                <w:sz w:val="16"/>
                <w:szCs w:val="16"/>
              </w:rPr>
              <w:t>Quant</w:t>
            </w:r>
          </w:p>
        </w:tc>
        <w:tc>
          <w:tcPr>
            <w:tcW w:w="850" w:type="dxa"/>
            <w:vAlign w:val="center"/>
          </w:tcPr>
          <w:p w14:paraId="301B9CA2" w14:textId="77777777" w:rsidR="00CE63D8" w:rsidRPr="00CE63D8" w:rsidRDefault="00CE63D8" w:rsidP="00CE63D8">
            <w:pPr>
              <w:ind w:right="-94" w:hanging="2"/>
              <w:jc w:val="center"/>
              <w:rPr>
                <w:rFonts w:ascii="Calibri" w:eastAsia="Calibri" w:hAnsi="Calibri" w:cs="Calibri"/>
                <w:sz w:val="16"/>
                <w:szCs w:val="16"/>
              </w:rPr>
            </w:pPr>
            <w:r w:rsidRPr="00CE63D8">
              <w:rPr>
                <w:rFonts w:ascii="Calibri" w:eastAsia="Calibri" w:hAnsi="Calibri" w:cs="Calibri"/>
                <w:b/>
                <w:bCs/>
                <w:sz w:val="16"/>
                <w:szCs w:val="16"/>
              </w:rPr>
              <w:t>Unidade</w:t>
            </w:r>
          </w:p>
        </w:tc>
      </w:tr>
      <w:tr w:rsidR="00CE63D8" w:rsidRPr="00CE63D8" w14:paraId="604E5E81" w14:textId="77777777" w:rsidTr="000C6941">
        <w:tc>
          <w:tcPr>
            <w:tcW w:w="617" w:type="dxa"/>
            <w:vAlign w:val="center"/>
          </w:tcPr>
          <w:p w14:paraId="02BC9C54" w14:textId="77777777" w:rsidR="00CE63D8" w:rsidRPr="00CE63D8" w:rsidRDefault="00CE63D8" w:rsidP="00CE63D8">
            <w:pPr>
              <w:ind w:right="-165" w:hanging="2"/>
              <w:jc w:val="center"/>
              <w:rPr>
                <w:rFonts w:ascii="Calibri" w:eastAsia="Calibri" w:hAnsi="Calibri" w:cs="Calibri"/>
                <w:sz w:val="16"/>
                <w:szCs w:val="16"/>
              </w:rPr>
            </w:pPr>
            <w:r w:rsidRPr="00CE63D8">
              <w:rPr>
                <w:rFonts w:ascii="Calibri" w:eastAsia="Calibri" w:hAnsi="Calibri" w:cs="Calibri"/>
                <w:sz w:val="16"/>
                <w:szCs w:val="16"/>
              </w:rPr>
              <w:t>01</w:t>
            </w:r>
          </w:p>
        </w:tc>
        <w:tc>
          <w:tcPr>
            <w:tcW w:w="6488" w:type="dxa"/>
            <w:vAlign w:val="center"/>
          </w:tcPr>
          <w:p w14:paraId="18C5E2F6" w14:textId="4E9ADFDB" w:rsidR="00CE63D8" w:rsidRPr="00CE63D8" w:rsidRDefault="00CE63D8" w:rsidP="008B47FE">
            <w:pPr>
              <w:ind w:hanging="2"/>
              <w:jc w:val="both"/>
              <w:rPr>
                <w:rFonts w:ascii="Calibri" w:eastAsia="Calibri" w:hAnsi="Calibri" w:cs="Calibri"/>
                <w:sz w:val="16"/>
                <w:szCs w:val="16"/>
              </w:rPr>
            </w:pPr>
            <w:r w:rsidRPr="00CE63D8">
              <w:rPr>
                <w:rFonts w:ascii="Calibri" w:eastAsia="Calibri" w:hAnsi="Calibri" w:cs="Calibri"/>
                <w:sz w:val="16"/>
                <w:szCs w:val="16"/>
              </w:rPr>
              <w:t>Trator agrícola cabinado de tração integral (4x4); Potência mínima: 90 HP; Motor diesel, com injeção direta e, se possível, turbo-alimentação; Motor com 4 cilindros; Controle de três pontos com capacidade de levantamento compatível com implementos pesados; Direção hidráulica; Cabine fechada com ventilação adequada, com ar-condicionado; Vidros panorâmicos ou grandes áreas de visibilidade; Assento ajustável e ergonômico, com cinto de segurança; Freios hidráulicos ou a disco; Pneus agrícolas de boa qualidade e resistência, compatíveis com diferentes tipos de solo e condições de trabalho; Faróis de alta intensidade, preferencialmente LED ou halógenos; Sinalização de segurança conforme normas vigentes.</w:t>
            </w:r>
            <w:r w:rsidR="005A1AF7">
              <w:rPr>
                <w:rFonts w:ascii="Calibri" w:eastAsia="Calibri" w:hAnsi="Calibri" w:cs="Calibri"/>
                <w:sz w:val="16"/>
                <w:szCs w:val="16"/>
              </w:rPr>
              <w:t xml:space="preserve"> </w:t>
            </w:r>
            <w:r w:rsidR="005A1AF7" w:rsidRPr="000C0DDF">
              <w:rPr>
                <w:rFonts w:ascii="Calibri" w:eastAsia="Calibri" w:hAnsi="Calibri" w:cs="Calibri"/>
                <w:sz w:val="16"/>
                <w:szCs w:val="16"/>
                <w:lang w:val="pt-BR" w:eastAsia="pt-BR" w:bidi="ar-SA"/>
              </w:rPr>
              <w:t>Garantia mínima de 12 meses, veículo novo sem uso anterior.</w:t>
            </w:r>
          </w:p>
        </w:tc>
        <w:tc>
          <w:tcPr>
            <w:tcW w:w="567" w:type="dxa"/>
            <w:vAlign w:val="center"/>
          </w:tcPr>
          <w:p w14:paraId="7AA0C3CB" w14:textId="77777777" w:rsidR="00CE63D8" w:rsidRPr="00CE63D8" w:rsidRDefault="00CE63D8" w:rsidP="00CE63D8">
            <w:pPr>
              <w:ind w:right="-100" w:hanging="2"/>
              <w:jc w:val="center"/>
              <w:rPr>
                <w:rFonts w:ascii="Calibri" w:eastAsia="Calibri" w:hAnsi="Calibri" w:cs="Calibri"/>
                <w:sz w:val="16"/>
                <w:szCs w:val="16"/>
              </w:rPr>
            </w:pPr>
            <w:r w:rsidRPr="00CE63D8">
              <w:rPr>
                <w:rFonts w:ascii="Calibri" w:eastAsia="Calibri" w:hAnsi="Calibri" w:cs="Calibri"/>
                <w:sz w:val="16"/>
                <w:szCs w:val="16"/>
              </w:rPr>
              <w:t>01</w:t>
            </w:r>
          </w:p>
        </w:tc>
        <w:tc>
          <w:tcPr>
            <w:tcW w:w="850" w:type="dxa"/>
            <w:vAlign w:val="center"/>
          </w:tcPr>
          <w:p w14:paraId="04843E15" w14:textId="77777777" w:rsidR="00CE63D8" w:rsidRPr="00CE63D8" w:rsidRDefault="00CE63D8" w:rsidP="00CE63D8">
            <w:pPr>
              <w:ind w:right="-59" w:hanging="2"/>
              <w:jc w:val="center"/>
              <w:rPr>
                <w:rFonts w:ascii="Calibri" w:eastAsia="Calibri" w:hAnsi="Calibri" w:cs="Calibri"/>
                <w:sz w:val="16"/>
                <w:szCs w:val="16"/>
              </w:rPr>
            </w:pPr>
            <w:r w:rsidRPr="00CE63D8">
              <w:rPr>
                <w:rFonts w:ascii="Calibri" w:eastAsia="Calibri" w:hAnsi="Calibri" w:cs="Calibri"/>
                <w:sz w:val="16"/>
                <w:szCs w:val="16"/>
              </w:rPr>
              <w:t>Unidade</w:t>
            </w:r>
          </w:p>
        </w:tc>
      </w:tr>
    </w:tbl>
    <w:p w14:paraId="685D9E10" w14:textId="77777777" w:rsidR="00CE63D8" w:rsidRDefault="00CE63D8" w:rsidP="0022559D">
      <w:pPr>
        <w:jc w:val="both"/>
        <w:rPr>
          <w:rFonts w:asciiTheme="minorHAnsi" w:hAnsiTheme="minorHAnsi" w:cstheme="minorHAnsi"/>
          <w:sz w:val="16"/>
          <w:szCs w:val="16"/>
          <w:lang w:eastAsia="zh-CN"/>
        </w:rPr>
      </w:pPr>
    </w:p>
    <w:p w14:paraId="6A85B250" w14:textId="77777777" w:rsidR="00CE63D8" w:rsidRPr="00CE63D8" w:rsidRDefault="00CE63D8" w:rsidP="0022559D">
      <w:pPr>
        <w:jc w:val="both"/>
        <w:rPr>
          <w:rFonts w:asciiTheme="minorHAnsi" w:hAnsiTheme="minorHAnsi" w:cstheme="minorHAnsi"/>
          <w:sz w:val="16"/>
          <w:szCs w:val="16"/>
          <w:lang w:eastAsia="zh-CN"/>
        </w:rPr>
      </w:pPr>
    </w:p>
    <w:p w14:paraId="16D021E8" w14:textId="79C48DB3" w:rsidR="00A04B32" w:rsidRPr="00A04B32" w:rsidRDefault="0022559D" w:rsidP="00A04B32">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ESTIMATIVA DO VALOR DA CONTRATAÇÃO</w:t>
      </w:r>
      <w:r w:rsidR="00CE63D8">
        <w:rPr>
          <w:rFonts w:asciiTheme="minorHAnsi" w:hAnsiTheme="minorHAnsi" w:cstheme="minorHAnsi"/>
          <w:b/>
          <w:bCs/>
          <w:sz w:val="16"/>
          <w:szCs w:val="16"/>
          <w:highlight w:val="lightGray"/>
        </w:rPr>
        <w:t xml:space="preserve">                                                                                                                                        </w:t>
      </w:r>
    </w:p>
    <w:p w14:paraId="122AFA61" w14:textId="15D4061A" w:rsidR="0092516E" w:rsidRDefault="00A04B32" w:rsidP="0022559D">
      <w:pPr>
        <w:jc w:val="both"/>
        <w:rPr>
          <w:rFonts w:asciiTheme="minorHAnsi" w:hAnsiTheme="minorHAnsi" w:cstheme="minorHAnsi"/>
          <w:bCs/>
          <w:sz w:val="16"/>
          <w:szCs w:val="16"/>
        </w:rPr>
      </w:pPr>
      <w:r w:rsidRPr="00A04B32">
        <w:rPr>
          <w:rFonts w:asciiTheme="minorHAnsi" w:hAnsiTheme="minorHAnsi" w:cstheme="minorHAnsi"/>
          <w:bCs/>
          <w:sz w:val="16"/>
          <w:szCs w:val="16"/>
        </w:rPr>
        <w:t>De acordo com o orçamento apresentado pela empresa Minas Verde Máquinas LTDA, verificou-se que o trator com as especificações técnicas exigidas pela Administração possui valor estimado de R$310.000,00(Trezentos e dez mil reais). Esse montante, obtido a partir de pesquisa de preços realizada especificamente para subsidiar a elaboração deste Estudo Técnico Preliminar (ETP), foi considerado compatível com os valores praticados no mercado e, portanto, utilizado como referência para a estimativa do custo da contratação. E está detalhado na tabela a seguir:</w:t>
      </w:r>
    </w:p>
    <w:p w14:paraId="119B58F7" w14:textId="77777777" w:rsidR="008B47FE" w:rsidRDefault="008B47FE" w:rsidP="0022559D">
      <w:pPr>
        <w:jc w:val="both"/>
        <w:rPr>
          <w:rFonts w:asciiTheme="minorHAnsi" w:hAnsiTheme="minorHAnsi" w:cstheme="minorHAnsi"/>
          <w:bCs/>
          <w:sz w:val="16"/>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25"/>
        <w:gridCol w:w="4431"/>
        <w:gridCol w:w="709"/>
        <w:gridCol w:w="709"/>
        <w:gridCol w:w="1135"/>
        <w:gridCol w:w="989"/>
      </w:tblGrid>
      <w:tr w:rsidR="00A04B32" w14:paraId="286A2D4F" w14:textId="77777777" w:rsidTr="008B47FE">
        <w:tc>
          <w:tcPr>
            <w:tcW w:w="309" w:type="pct"/>
            <w:vAlign w:val="center"/>
          </w:tcPr>
          <w:p w14:paraId="7DB648A2" w14:textId="77777777" w:rsidR="00A04B32" w:rsidRPr="00A04B32" w:rsidRDefault="00A04B32" w:rsidP="00A04B32">
            <w:pPr>
              <w:jc w:val="center"/>
              <w:rPr>
                <w:rFonts w:asciiTheme="minorHAnsi" w:eastAsia="Calibri" w:hAnsiTheme="minorHAnsi" w:cstheme="minorHAnsi"/>
                <w:b/>
                <w:sz w:val="16"/>
                <w:szCs w:val="16"/>
              </w:rPr>
            </w:pPr>
            <w:r w:rsidRPr="00A04B32">
              <w:rPr>
                <w:rFonts w:asciiTheme="minorHAnsi" w:eastAsia="Calibri" w:hAnsiTheme="minorHAnsi" w:cstheme="minorHAnsi"/>
                <w:b/>
                <w:sz w:val="16"/>
                <w:szCs w:val="16"/>
              </w:rPr>
              <w:t>Item</w:t>
            </w:r>
          </w:p>
        </w:tc>
        <w:tc>
          <w:tcPr>
            <w:tcW w:w="2607" w:type="pct"/>
            <w:vAlign w:val="center"/>
          </w:tcPr>
          <w:p w14:paraId="550D57AD" w14:textId="77777777" w:rsidR="00A04B32" w:rsidRPr="00A04B32" w:rsidRDefault="00A04B32" w:rsidP="00A04B32">
            <w:pPr>
              <w:jc w:val="center"/>
              <w:rPr>
                <w:rFonts w:asciiTheme="minorHAnsi" w:eastAsia="Calibri" w:hAnsiTheme="minorHAnsi" w:cstheme="minorHAnsi"/>
                <w:b/>
                <w:sz w:val="16"/>
                <w:szCs w:val="16"/>
              </w:rPr>
            </w:pPr>
            <w:r w:rsidRPr="00A04B32">
              <w:rPr>
                <w:rFonts w:asciiTheme="minorHAnsi" w:eastAsia="Calibri" w:hAnsiTheme="minorHAnsi" w:cstheme="minorHAnsi"/>
                <w:b/>
                <w:sz w:val="16"/>
                <w:szCs w:val="16"/>
              </w:rPr>
              <w:t>Descrição</w:t>
            </w:r>
          </w:p>
        </w:tc>
        <w:tc>
          <w:tcPr>
            <w:tcW w:w="417" w:type="pct"/>
            <w:vAlign w:val="center"/>
          </w:tcPr>
          <w:p w14:paraId="7BE9662E" w14:textId="2776FD0C" w:rsidR="00A04B32" w:rsidRPr="00A04B32" w:rsidRDefault="00A04B32" w:rsidP="00A04B32">
            <w:pPr>
              <w:jc w:val="center"/>
              <w:rPr>
                <w:rFonts w:asciiTheme="minorHAnsi" w:eastAsia="Calibri" w:hAnsiTheme="minorHAnsi" w:cstheme="minorHAnsi"/>
                <w:b/>
                <w:sz w:val="16"/>
                <w:szCs w:val="16"/>
              </w:rPr>
            </w:pPr>
            <w:r>
              <w:rPr>
                <w:rFonts w:asciiTheme="minorHAnsi" w:eastAsia="Calibri" w:hAnsiTheme="minorHAnsi" w:cstheme="minorHAnsi"/>
                <w:b/>
                <w:sz w:val="16"/>
                <w:szCs w:val="16"/>
              </w:rPr>
              <w:t>Quant</w:t>
            </w:r>
          </w:p>
        </w:tc>
        <w:tc>
          <w:tcPr>
            <w:tcW w:w="417" w:type="pct"/>
            <w:vAlign w:val="center"/>
          </w:tcPr>
          <w:p w14:paraId="4401E6DA" w14:textId="1AD67EB7" w:rsidR="00A04B32" w:rsidRPr="00A04B32" w:rsidRDefault="00A04B32" w:rsidP="00A04B32">
            <w:pPr>
              <w:jc w:val="center"/>
              <w:rPr>
                <w:rFonts w:asciiTheme="minorHAnsi" w:eastAsia="Calibri" w:hAnsiTheme="minorHAnsi" w:cstheme="minorHAnsi"/>
                <w:b/>
                <w:sz w:val="16"/>
                <w:szCs w:val="16"/>
              </w:rPr>
            </w:pPr>
            <w:r w:rsidRPr="00A04B32">
              <w:rPr>
                <w:rFonts w:asciiTheme="minorHAnsi" w:eastAsia="Calibri" w:hAnsiTheme="minorHAnsi" w:cstheme="minorHAnsi"/>
                <w:b/>
                <w:sz w:val="16"/>
                <w:szCs w:val="16"/>
              </w:rPr>
              <w:t>Unid</w:t>
            </w:r>
          </w:p>
        </w:tc>
        <w:tc>
          <w:tcPr>
            <w:tcW w:w="668" w:type="pct"/>
            <w:vAlign w:val="center"/>
          </w:tcPr>
          <w:p w14:paraId="180201A7" w14:textId="618DA2F8" w:rsidR="00A04B32" w:rsidRPr="00A04B32" w:rsidRDefault="00A04B32" w:rsidP="00A04B32">
            <w:pPr>
              <w:jc w:val="center"/>
              <w:rPr>
                <w:rFonts w:asciiTheme="minorHAnsi" w:eastAsia="Calibri" w:hAnsiTheme="minorHAnsi" w:cstheme="minorHAnsi"/>
                <w:b/>
                <w:sz w:val="16"/>
                <w:szCs w:val="16"/>
              </w:rPr>
            </w:pPr>
            <w:r>
              <w:rPr>
                <w:rFonts w:asciiTheme="minorHAnsi" w:eastAsia="Calibri" w:hAnsiTheme="minorHAnsi" w:cstheme="minorHAnsi"/>
                <w:b/>
                <w:sz w:val="16"/>
                <w:szCs w:val="16"/>
              </w:rPr>
              <w:t>Valor Unit</w:t>
            </w:r>
          </w:p>
        </w:tc>
        <w:tc>
          <w:tcPr>
            <w:tcW w:w="582" w:type="pct"/>
            <w:vAlign w:val="center"/>
          </w:tcPr>
          <w:p w14:paraId="20062FF2" w14:textId="77777777" w:rsidR="00A04B32" w:rsidRPr="00A04B32" w:rsidRDefault="00A04B32" w:rsidP="00A04B32">
            <w:pPr>
              <w:jc w:val="center"/>
              <w:rPr>
                <w:rFonts w:asciiTheme="minorHAnsi" w:eastAsia="Calibri" w:hAnsiTheme="minorHAnsi" w:cstheme="minorHAnsi"/>
                <w:b/>
                <w:sz w:val="16"/>
                <w:szCs w:val="16"/>
              </w:rPr>
            </w:pPr>
            <w:r w:rsidRPr="00A04B32">
              <w:rPr>
                <w:rFonts w:asciiTheme="minorHAnsi" w:eastAsia="Calibri" w:hAnsiTheme="minorHAnsi" w:cstheme="minorHAnsi"/>
                <w:b/>
                <w:sz w:val="16"/>
                <w:szCs w:val="16"/>
              </w:rPr>
              <w:t>Valor Total</w:t>
            </w:r>
          </w:p>
        </w:tc>
      </w:tr>
      <w:tr w:rsidR="00A04B32" w14:paraId="3C60A9C7" w14:textId="77777777" w:rsidTr="008B47FE">
        <w:tc>
          <w:tcPr>
            <w:tcW w:w="309" w:type="pct"/>
            <w:shd w:val="clear" w:color="auto" w:fill="auto"/>
            <w:vAlign w:val="center"/>
          </w:tcPr>
          <w:p w14:paraId="0C58F3BD" w14:textId="77777777" w:rsidR="00A04B32" w:rsidRPr="00FE1811" w:rsidRDefault="00A04B32" w:rsidP="00A04B32">
            <w:pPr>
              <w:jc w:val="center"/>
              <w:rPr>
                <w:rFonts w:asciiTheme="minorHAnsi" w:eastAsia="Calibri" w:hAnsiTheme="minorHAnsi" w:cstheme="minorHAnsi"/>
                <w:sz w:val="16"/>
                <w:szCs w:val="16"/>
              </w:rPr>
            </w:pPr>
            <w:r w:rsidRPr="00FE1811">
              <w:rPr>
                <w:rFonts w:asciiTheme="minorHAnsi" w:eastAsia="Calibri" w:hAnsiTheme="minorHAnsi" w:cstheme="minorHAnsi"/>
                <w:sz w:val="16"/>
                <w:szCs w:val="16"/>
              </w:rPr>
              <w:t>01</w:t>
            </w:r>
          </w:p>
        </w:tc>
        <w:tc>
          <w:tcPr>
            <w:tcW w:w="2607" w:type="pct"/>
            <w:shd w:val="clear" w:color="auto" w:fill="auto"/>
            <w:vAlign w:val="center"/>
          </w:tcPr>
          <w:p w14:paraId="4B8B4A70" w14:textId="2F9C6463" w:rsidR="00A04B32" w:rsidRPr="00FE1811" w:rsidRDefault="00A04B32" w:rsidP="00A04B32">
            <w:pPr>
              <w:ind w:right="35" w:hanging="2"/>
              <w:jc w:val="both"/>
              <w:rPr>
                <w:rFonts w:ascii="Calibri" w:eastAsia="Calibri" w:hAnsi="Calibri" w:cs="Calibri"/>
                <w:sz w:val="16"/>
                <w:szCs w:val="16"/>
              </w:rPr>
            </w:pPr>
            <w:r w:rsidRPr="00FE1811">
              <w:rPr>
                <w:rFonts w:ascii="Calibri" w:eastAsia="Calibri" w:hAnsi="Calibri" w:cs="Calibri"/>
                <w:sz w:val="16"/>
                <w:szCs w:val="16"/>
              </w:rPr>
              <w:t>Trator agrícola cabinado de tração integral (4x4); Potência mínima: 90 HP; Motor diesel, com injeção direta e, se possível, turbo-alimentação; Motor com 4 cilindros; Controle de três pontos com capacidade de levantamento compatível com implementos pesados; Direção hidráulica; Cabine fechada com ventilação adequada, com ar-condicionado; Vidros panorâmicos ou grandes áreas de visibilidade; Assento ajustável e ergonômico, com cinto de segurança; Freios hidráulicos ou a disco; Pneus agrícolas de boa qualidade e resistência, compatíveis com diferentes tipos de solo e condições de trabalho; Faróis de alta intensidade, preferencialmente LED ou halógenos; Sinalização de segurança conforme normas vigentes</w:t>
            </w:r>
            <w:r w:rsidR="008B47FE">
              <w:rPr>
                <w:rFonts w:ascii="Calibri" w:eastAsia="Calibri" w:hAnsi="Calibri" w:cs="Calibri"/>
                <w:sz w:val="16"/>
                <w:szCs w:val="16"/>
              </w:rPr>
              <w:t>.</w:t>
            </w:r>
            <w:r w:rsidR="005A1AF7">
              <w:rPr>
                <w:rFonts w:ascii="Calibri" w:eastAsia="Calibri" w:hAnsi="Calibri" w:cs="Calibri"/>
                <w:sz w:val="16"/>
                <w:szCs w:val="16"/>
              </w:rPr>
              <w:t xml:space="preserve"> </w:t>
            </w:r>
            <w:r w:rsidR="005A1AF7" w:rsidRPr="000C0DDF">
              <w:rPr>
                <w:rFonts w:ascii="Calibri" w:eastAsia="Calibri" w:hAnsi="Calibri" w:cs="Calibri"/>
                <w:sz w:val="16"/>
                <w:szCs w:val="16"/>
                <w:lang w:val="pt-BR" w:eastAsia="pt-BR" w:bidi="ar-SA"/>
              </w:rPr>
              <w:t>Garantia mínima de 12 meses, veículo novo sem uso anterior.</w:t>
            </w:r>
          </w:p>
        </w:tc>
        <w:tc>
          <w:tcPr>
            <w:tcW w:w="417" w:type="pct"/>
            <w:shd w:val="clear" w:color="auto" w:fill="auto"/>
            <w:vAlign w:val="center"/>
          </w:tcPr>
          <w:p w14:paraId="39B38E0B" w14:textId="77777777" w:rsidR="00A04B32" w:rsidRPr="00FE1811" w:rsidRDefault="00A04B32" w:rsidP="00A04B32">
            <w:pPr>
              <w:jc w:val="center"/>
              <w:rPr>
                <w:rFonts w:asciiTheme="minorHAnsi" w:eastAsia="Calibri" w:hAnsiTheme="minorHAnsi" w:cstheme="minorHAnsi"/>
                <w:sz w:val="16"/>
                <w:szCs w:val="16"/>
              </w:rPr>
            </w:pPr>
            <w:r w:rsidRPr="00FE1811">
              <w:rPr>
                <w:rFonts w:asciiTheme="minorHAnsi" w:eastAsia="Calibri" w:hAnsiTheme="minorHAnsi" w:cstheme="minorHAnsi"/>
                <w:sz w:val="16"/>
                <w:szCs w:val="16"/>
              </w:rPr>
              <w:t>01</w:t>
            </w:r>
          </w:p>
        </w:tc>
        <w:tc>
          <w:tcPr>
            <w:tcW w:w="417" w:type="pct"/>
            <w:shd w:val="clear" w:color="auto" w:fill="auto"/>
            <w:vAlign w:val="center"/>
          </w:tcPr>
          <w:p w14:paraId="385D104B" w14:textId="11B1F2FE" w:rsidR="00A04B32" w:rsidRPr="00FE1811" w:rsidRDefault="00A04B32" w:rsidP="00A04B32">
            <w:pPr>
              <w:ind w:right="41" w:hanging="2"/>
              <w:jc w:val="center"/>
              <w:rPr>
                <w:rFonts w:ascii="Calibri" w:eastAsia="Calibri" w:hAnsi="Calibri" w:cs="Calibri"/>
                <w:sz w:val="16"/>
                <w:szCs w:val="16"/>
              </w:rPr>
            </w:pPr>
            <w:r w:rsidRPr="00FE1811">
              <w:rPr>
                <w:rFonts w:ascii="Calibri" w:eastAsia="Calibri" w:hAnsi="Calibri" w:cs="Calibri"/>
                <w:sz w:val="16"/>
                <w:szCs w:val="16"/>
              </w:rPr>
              <w:t>Unid</w:t>
            </w:r>
          </w:p>
        </w:tc>
        <w:tc>
          <w:tcPr>
            <w:tcW w:w="668" w:type="pct"/>
            <w:shd w:val="clear" w:color="auto" w:fill="auto"/>
            <w:vAlign w:val="center"/>
          </w:tcPr>
          <w:p w14:paraId="6546CDFB" w14:textId="77777777" w:rsidR="00A04B32" w:rsidRPr="00FE1811" w:rsidRDefault="00A04B32" w:rsidP="00FE1811">
            <w:pPr>
              <w:ind w:right="-160" w:hanging="2"/>
              <w:rPr>
                <w:rFonts w:ascii="Calibri" w:eastAsia="Calibri" w:hAnsi="Calibri" w:cs="Calibri"/>
                <w:sz w:val="16"/>
                <w:szCs w:val="16"/>
              </w:rPr>
            </w:pPr>
            <w:r w:rsidRPr="00FE1811">
              <w:rPr>
                <w:rFonts w:ascii="Calibri" w:eastAsia="Calibri" w:hAnsi="Calibri" w:cs="Calibri"/>
                <w:sz w:val="16"/>
                <w:szCs w:val="16"/>
              </w:rPr>
              <w:t>R$ 310.000,00</w:t>
            </w:r>
          </w:p>
        </w:tc>
        <w:tc>
          <w:tcPr>
            <w:tcW w:w="582" w:type="pct"/>
            <w:shd w:val="clear" w:color="auto" w:fill="auto"/>
            <w:vAlign w:val="center"/>
          </w:tcPr>
          <w:p w14:paraId="685913FC" w14:textId="77777777" w:rsidR="00A04B32" w:rsidRPr="00FE1811" w:rsidRDefault="00A04B32" w:rsidP="00FE1811">
            <w:pPr>
              <w:ind w:right="-167" w:hanging="2"/>
              <w:jc w:val="center"/>
              <w:rPr>
                <w:rFonts w:ascii="Calibri" w:eastAsia="Calibri" w:hAnsi="Calibri" w:cs="Calibri"/>
                <w:sz w:val="16"/>
                <w:szCs w:val="16"/>
              </w:rPr>
            </w:pPr>
            <w:r w:rsidRPr="00FE1811">
              <w:rPr>
                <w:rFonts w:ascii="Calibri" w:eastAsia="Calibri" w:hAnsi="Calibri" w:cs="Calibri"/>
                <w:sz w:val="16"/>
                <w:szCs w:val="16"/>
              </w:rPr>
              <w:t>R$ 310.000</w:t>
            </w:r>
            <w:r w:rsidRPr="00FE1811">
              <w:rPr>
                <w:rFonts w:ascii="Calibri" w:eastAsia="Calibri" w:hAnsi="Calibri" w:cs="Calibri"/>
                <w:color w:val="000000"/>
                <w:sz w:val="16"/>
                <w:szCs w:val="16"/>
              </w:rPr>
              <w:t>,00</w:t>
            </w:r>
          </w:p>
        </w:tc>
      </w:tr>
    </w:tbl>
    <w:p w14:paraId="4040630C" w14:textId="77777777" w:rsidR="0022559D" w:rsidRPr="0022559D" w:rsidRDefault="0022559D" w:rsidP="0022559D">
      <w:pPr>
        <w:jc w:val="both"/>
        <w:rPr>
          <w:rFonts w:asciiTheme="minorHAnsi" w:hAnsiTheme="minorHAnsi" w:cstheme="minorHAnsi"/>
          <w:b/>
          <w:bCs/>
          <w:sz w:val="16"/>
          <w:szCs w:val="16"/>
        </w:rPr>
      </w:pPr>
    </w:p>
    <w:p w14:paraId="01249F60" w14:textId="047CF54E"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DESCRIÇÃO DA SOLUÇÃO COMO UM TODO.</w:t>
      </w:r>
      <w:r w:rsidR="00A04B32">
        <w:rPr>
          <w:rFonts w:asciiTheme="minorHAnsi" w:hAnsiTheme="minorHAnsi" w:cstheme="minorHAnsi"/>
          <w:b/>
          <w:bCs/>
          <w:sz w:val="16"/>
          <w:szCs w:val="16"/>
          <w:highlight w:val="lightGray"/>
        </w:rPr>
        <w:t xml:space="preserve">                                                                                                                                      </w:t>
      </w:r>
    </w:p>
    <w:p w14:paraId="12506663" w14:textId="77777777" w:rsidR="00651B82" w:rsidRPr="00651B82" w:rsidRDefault="00651B82" w:rsidP="00FE1811">
      <w:pPr>
        <w:pStyle w:val="PargrafodaLista"/>
        <w:pBdr>
          <w:top w:val="nil"/>
          <w:left w:val="nil"/>
          <w:bottom w:val="nil"/>
          <w:right w:val="nil"/>
          <w:between w:val="nil"/>
        </w:pBdr>
        <w:ind w:left="0" w:right="3"/>
        <w:rPr>
          <w:rFonts w:ascii="Calibri" w:eastAsia="Calibri" w:hAnsi="Calibri" w:cs="Calibri"/>
          <w:sz w:val="16"/>
          <w:szCs w:val="16"/>
        </w:rPr>
      </w:pPr>
      <w:r w:rsidRPr="00651B82">
        <w:rPr>
          <w:rFonts w:ascii="Calibri" w:eastAsia="Calibri" w:hAnsi="Calibri" w:cs="Calibri"/>
          <w:sz w:val="16"/>
          <w:szCs w:val="16"/>
        </w:rPr>
        <w:t>A aquisição do trator representa uma solução estratégica e altamente benéfica para o município, fundamentada na oportunidade criada por meio do convênio firmado, o qual viabiliza parte do investimento necessário para a compra do equipamento. Trata-se de uma decisão pautada na busca por eficiência econômica e maior autonomia nos serviços prestados à população rural.</w:t>
      </w:r>
    </w:p>
    <w:p w14:paraId="3174A71A" w14:textId="77777777" w:rsidR="00651B82" w:rsidRPr="00651B82" w:rsidRDefault="00651B82" w:rsidP="00FE1811">
      <w:pPr>
        <w:pStyle w:val="PargrafodaLista"/>
        <w:pBdr>
          <w:top w:val="nil"/>
          <w:left w:val="nil"/>
          <w:bottom w:val="nil"/>
          <w:right w:val="nil"/>
          <w:between w:val="nil"/>
        </w:pBdr>
        <w:ind w:left="0" w:right="3"/>
        <w:rPr>
          <w:rFonts w:ascii="Calibri" w:eastAsia="Calibri" w:hAnsi="Calibri" w:cs="Calibri"/>
          <w:sz w:val="16"/>
          <w:szCs w:val="16"/>
        </w:rPr>
      </w:pPr>
      <w:r w:rsidRPr="00651B82">
        <w:rPr>
          <w:rFonts w:ascii="Calibri" w:eastAsia="Calibri" w:hAnsi="Calibri" w:cs="Calibri"/>
          <w:sz w:val="16"/>
          <w:szCs w:val="16"/>
        </w:rPr>
        <w:t>Ao optar por investir na propriedade do maquinário, o município não apenas reduz sua dependência da terceirização — que gera custos recorrentes e limita o controle sobre a qualidade e prazos dos serviços — como também promove uma economia significativa a médio e longo prazo. A principal finalidade dessa iniciativa é justamente diminuir os custos operacionais para os agricultores locais, tornando os serviços mais acessíveis e fomentando o desenvolvimento da produção rural.</w:t>
      </w:r>
    </w:p>
    <w:p w14:paraId="633B60B1" w14:textId="77777777" w:rsidR="00651B82" w:rsidRPr="00651B82" w:rsidRDefault="00651B82" w:rsidP="00FE1811">
      <w:pPr>
        <w:pStyle w:val="PargrafodaLista"/>
        <w:pBdr>
          <w:top w:val="nil"/>
          <w:left w:val="nil"/>
          <w:bottom w:val="nil"/>
          <w:right w:val="nil"/>
          <w:between w:val="nil"/>
        </w:pBdr>
        <w:ind w:left="0" w:right="3"/>
        <w:rPr>
          <w:rFonts w:ascii="Calibri" w:eastAsia="Calibri" w:hAnsi="Calibri" w:cs="Calibri"/>
          <w:sz w:val="16"/>
          <w:szCs w:val="16"/>
        </w:rPr>
      </w:pPr>
      <w:r w:rsidRPr="00651B82">
        <w:rPr>
          <w:rFonts w:ascii="Calibri" w:eastAsia="Calibri" w:hAnsi="Calibri" w:cs="Calibri"/>
          <w:sz w:val="16"/>
          <w:szCs w:val="16"/>
        </w:rPr>
        <w:t>Além dos benefícios financeiros, a disponibilidade permanente do equipamento traz ganhos logísticos relevantes, especialmente em períodos críticos de plantio e preparo da terra. Ter o trator à disposição permite que os agricultores sejam atendidos com maior rapidez, eficiência e regularidade, evitando atrasos e promovendo um planejamento agrícola mais sólido. Isso resulta em melhor aproveitamento das condições climáticas e maior produtividade no campo.</w:t>
      </w:r>
    </w:p>
    <w:p w14:paraId="77F954BE" w14:textId="77777777" w:rsidR="00651B82" w:rsidRPr="00651B82" w:rsidRDefault="00651B82" w:rsidP="00FE1811">
      <w:pPr>
        <w:pStyle w:val="PargrafodaLista"/>
        <w:pBdr>
          <w:top w:val="nil"/>
          <w:left w:val="nil"/>
          <w:bottom w:val="nil"/>
          <w:right w:val="nil"/>
          <w:between w:val="nil"/>
        </w:pBdr>
        <w:ind w:left="0" w:right="3"/>
        <w:rPr>
          <w:rFonts w:ascii="Calibri" w:eastAsia="Calibri" w:hAnsi="Calibri" w:cs="Calibri"/>
          <w:sz w:val="16"/>
          <w:szCs w:val="16"/>
        </w:rPr>
      </w:pPr>
      <w:r w:rsidRPr="00651B82">
        <w:rPr>
          <w:rFonts w:ascii="Calibri" w:eastAsia="Calibri" w:hAnsi="Calibri" w:cs="Calibri"/>
          <w:sz w:val="16"/>
          <w:szCs w:val="16"/>
        </w:rPr>
        <w:t>Em resumo, a decisão de adquirir o trator como patrimônio do município é uma medida que alia responsabilidade fiscal, valorização da agricultura local e compromisso com o progresso sustentável da região rural, fortalecendo a relação entre o poder público e os produtores que dependem desses recursos para manter suas atividades.</w:t>
      </w:r>
    </w:p>
    <w:p w14:paraId="254E38AC" w14:textId="77777777" w:rsidR="0022559D" w:rsidRPr="0022559D" w:rsidRDefault="0022559D" w:rsidP="0022559D">
      <w:pPr>
        <w:jc w:val="both"/>
        <w:rPr>
          <w:rFonts w:asciiTheme="minorHAnsi" w:hAnsiTheme="minorHAnsi" w:cstheme="minorHAnsi"/>
          <w:b/>
          <w:bCs/>
          <w:sz w:val="16"/>
          <w:szCs w:val="16"/>
        </w:rPr>
      </w:pPr>
    </w:p>
    <w:p w14:paraId="44E0D5EE" w14:textId="1B349C40"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JUSTIFICATIVA DO PARCELAMENTO OU NÃO</w:t>
      </w:r>
      <w:r w:rsidR="00FE1811">
        <w:rPr>
          <w:rFonts w:asciiTheme="minorHAnsi" w:hAnsiTheme="minorHAnsi" w:cstheme="minorHAnsi"/>
          <w:b/>
          <w:bCs/>
          <w:sz w:val="16"/>
          <w:szCs w:val="16"/>
          <w:highlight w:val="lightGray"/>
        </w:rPr>
        <w:t xml:space="preserve">                                                                                                                                     </w:t>
      </w:r>
      <w:r w:rsidRPr="0022559D">
        <w:rPr>
          <w:rFonts w:asciiTheme="minorHAnsi" w:hAnsiTheme="minorHAnsi" w:cstheme="minorHAnsi"/>
          <w:b/>
          <w:bCs/>
          <w:sz w:val="16"/>
          <w:szCs w:val="16"/>
          <w:highlight w:val="lightGray"/>
        </w:rPr>
        <w:t xml:space="preserve"> </w:t>
      </w:r>
    </w:p>
    <w:p w14:paraId="5F585D81" w14:textId="77777777" w:rsidR="00FE1811" w:rsidRPr="00FE1811" w:rsidRDefault="00FE1811" w:rsidP="00FE1811">
      <w:pPr>
        <w:jc w:val="both"/>
        <w:rPr>
          <w:rFonts w:asciiTheme="minorHAnsi" w:hAnsiTheme="minorHAnsi" w:cstheme="minorHAnsi"/>
          <w:bCs/>
          <w:sz w:val="16"/>
          <w:szCs w:val="16"/>
        </w:rPr>
      </w:pPr>
      <w:r w:rsidRPr="00FE1811">
        <w:rPr>
          <w:rFonts w:asciiTheme="minorHAnsi" w:hAnsiTheme="minorHAnsi" w:cstheme="minorHAnsi"/>
          <w:bCs/>
          <w:sz w:val="16"/>
          <w:szCs w:val="16"/>
        </w:rPr>
        <w:t>O objeto da contratação é divisível e pode ser parcelado?</w:t>
      </w:r>
    </w:p>
    <w:p w14:paraId="5C080C62" w14:textId="77777777" w:rsidR="00FE1811" w:rsidRPr="00FE1811" w:rsidRDefault="00FE1811" w:rsidP="00FE1811">
      <w:pPr>
        <w:jc w:val="both"/>
        <w:rPr>
          <w:rFonts w:asciiTheme="minorHAnsi" w:hAnsiTheme="minorHAnsi" w:cstheme="minorHAnsi"/>
          <w:bCs/>
          <w:sz w:val="16"/>
          <w:szCs w:val="16"/>
        </w:rPr>
      </w:pPr>
      <w:r w:rsidRPr="00FE1811">
        <w:rPr>
          <w:rFonts w:asciiTheme="minorHAnsi" w:hAnsiTheme="minorHAnsi" w:cstheme="minorHAnsi"/>
          <w:bCs/>
          <w:sz w:val="16"/>
          <w:szCs w:val="16"/>
        </w:rPr>
        <w:t>(   ) Sim, é divisível e foi parcelado em tantas parcelas quanto tecnicamente e economicamente viáveis.</w:t>
      </w:r>
    </w:p>
    <w:p w14:paraId="3BCFE25E" w14:textId="77777777" w:rsidR="00FE1811" w:rsidRPr="00FE1811" w:rsidRDefault="00FE1811" w:rsidP="00FE1811">
      <w:pPr>
        <w:jc w:val="both"/>
        <w:rPr>
          <w:rFonts w:asciiTheme="minorHAnsi" w:hAnsiTheme="minorHAnsi" w:cstheme="minorHAnsi"/>
          <w:bCs/>
          <w:sz w:val="16"/>
          <w:szCs w:val="16"/>
        </w:rPr>
      </w:pPr>
      <w:r w:rsidRPr="00FE1811">
        <w:rPr>
          <w:rFonts w:asciiTheme="minorHAnsi" w:hAnsiTheme="minorHAnsi" w:cstheme="minorHAnsi"/>
          <w:bCs/>
          <w:sz w:val="16"/>
          <w:szCs w:val="16"/>
        </w:rPr>
        <w:t>(   ) É divisível, mas não poderá ser parcelado – Justificativa:</w:t>
      </w:r>
    </w:p>
    <w:p w14:paraId="65C813EF" w14:textId="312C1707" w:rsidR="0022559D" w:rsidRPr="00FE1811" w:rsidRDefault="00FE1811" w:rsidP="00FE1811">
      <w:pPr>
        <w:jc w:val="both"/>
        <w:rPr>
          <w:rFonts w:asciiTheme="minorHAnsi" w:hAnsiTheme="minorHAnsi" w:cstheme="minorHAnsi"/>
          <w:bCs/>
          <w:sz w:val="16"/>
          <w:szCs w:val="16"/>
        </w:rPr>
      </w:pPr>
      <w:r w:rsidRPr="00FE1811">
        <w:rPr>
          <w:rFonts w:asciiTheme="minorHAnsi" w:hAnsiTheme="minorHAnsi" w:cstheme="minorHAnsi"/>
          <w:bCs/>
          <w:sz w:val="16"/>
          <w:szCs w:val="16"/>
        </w:rPr>
        <w:t>(X ) Não é divisível.</w:t>
      </w:r>
    </w:p>
    <w:p w14:paraId="037C2A15" w14:textId="77777777" w:rsidR="00FE1811" w:rsidRPr="0022559D" w:rsidRDefault="00FE1811" w:rsidP="00FE1811">
      <w:pPr>
        <w:jc w:val="both"/>
        <w:rPr>
          <w:rFonts w:asciiTheme="minorHAnsi" w:hAnsiTheme="minorHAnsi" w:cstheme="minorHAnsi"/>
          <w:bCs/>
          <w:color w:val="FF0000"/>
          <w:sz w:val="16"/>
          <w:szCs w:val="16"/>
        </w:rPr>
      </w:pPr>
    </w:p>
    <w:p w14:paraId="47B1AFC9" w14:textId="71802D27"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DEMONSTRATIVO DOS RESULTADOS PRETENDIDOS</w:t>
      </w:r>
      <w:r w:rsidR="00FE1811">
        <w:rPr>
          <w:rFonts w:asciiTheme="minorHAnsi" w:hAnsiTheme="minorHAnsi" w:cstheme="minorHAnsi"/>
          <w:b/>
          <w:bCs/>
          <w:sz w:val="16"/>
          <w:szCs w:val="16"/>
          <w:highlight w:val="lightGray"/>
        </w:rPr>
        <w:t xml:space="preserve">                                                                                                                         </w:t>
      </w:r>
    </w:p>
    <w:p w14:paraId="2B65D56F" w14:textId="1872777C" w:rsidR="0022559D" w:rsidRDefault="00FE1811" w:rsidP="00FE1811">
      <w:pPr>
        <w:jc w:val="both"/>
        <w:rPr>
          <w:rFonts w:asciiTheme="minorHAnsi" w:hAnsiTheme="minorHAnsi" w:cstheme="minorHAnsi"/>
          <w:bCs/>
          <w:sz w:val="16"/>
          <w:szCs w:val="16"/>
        </w:rPr>
      </w:pPr>
      <w:r w:rsidRPr="00FE1811">
        <w:rPr>
          <w:rFonts w:asciiTheme="minorHAnsi" w:hAnsiTheme="minorHAnsi" w:cstheme="minorHAnsi"/>
          <w:bCs/>
          <w:sz w:val="16"/>
          <w:szCs w:val="16"/>
        </w:rPr>
        <w:t>A Secretaria de Agricultura e Meio Ambiente busca, com a oferta gratuita de tratores agrícolas, atender amplamente os pequenos e médios produtores rurais. A iniciativa facilita o acesso à mecanização, reduzindo a dependência de mão de obra terceirizada — muitas vezes inacessível para agricultores com poucos recursos. Espera-se que a ação torne o preparo do solo mais ágil e eficiente, aumente a lucratividade com melhor aproveitamento das áreas cultivadas, reduza custos de produção e promova a inclusão produtiva. Além disso, incentiva a diversificação de culturas e o uso sustentável do solo.</w:t>
      </w:r>
    </w:p>
    <w:p w14:paraId="7A5E9115" w14:textId="77777777" w:rsidR="00FE1811" w:rsidRPr="0022559D" w:rsidRDefault="00FE1811" w:rsidP="00FE1811">
      <w:pPr>
        <w:jc w:val="both"/>
        <w:rPr>
          <w:rFonts w:asciiTheme="minorHAnsi" w:hAnsiTheme="minorHAnsi" w:cstheme="minorHAnsi"/>
          <w:bCs/>
          <w:sz w:val="16"/>
          <w:szCs w:val="16"/>
        </w:rPr>
      </w:pPr>
    </w:p>
    <w:p w14:paraId="7CB9D2D2" w14:textId="5D5115CC"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PROVIDÊNCIAS A SEREM ADOTADAS PELA ADMINISTRAÇÃO PREVIAMENTE À CELEBRAÇÃO DO CONTRATO.</w:t>
      </w:r>
      <w:r w:rsidR="00FE1811">
        <w:rPr>
          <w:rFonts w:asciiTheme="minorHAnsi" w:hAnsiTheme="minorHAnsi" w:cstheme="minorHAnsi"/>
          <w:b/>
          <w:bCs/>
          <w:sz w:val="16"/>
          <w:szCs w:val="16"/>
          <w:highlight w:val="lightGray"/>
        </w:rPr>
        <w:t xml:space="preserve">                   </w:t>
      </w:r>
    </w:p>
    <w:p w14:paraId="75122183" w14:textId="0D1BE0AE" w:rsidR="0022559D" w:rsidRPr="0092516E" w:rsidRDefault="0092516E" w:rsidP="0022559D">
      <w:pPr>
        <w:jc w:val="both"/>
        <w:rPr>
          <w:rFonts w:asciiTheme="minorHAnsi" w:hAnsiTheme="minorHAnsi" w:cstheme="minorHAnsi"/>
          <w:bCs/>
          <w:sz w:val="16"/>
          <w:szCs w:val="16"/>
        </w:rPr>
      </w:pPr>
      <w:r w:rsidRPr="0092516E">
        <w:rPr>
          <w:rFonts w:asciiTheme="minorHAnsi" w:hAnsiTheme="minorHAnsi" w:cstheme="minorHAnsi"/>
          <w:bCs/>
          <w:sz w:val="16"/>
          <w:szCs w:val="16"/>
        </w:rPr>
        <w:t>Salientamos que temos operadores capacitados para operacionalização do bem. Os serviços contratados serão recebidos e fiscalizados conforme dispõe o artigo 117 da Lei Federal nº 14.133/2021 e será realizado por meio da Secretaria de Agricultura, Pecuária e Meio Ambiente, com pessoal já devidamente capacitado.</w:t>
      </w:r>
    </w:p>
    <w:p w14:paraId="539C8AEF" w14:textId="6EBA05DF"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t>CONTRATAÇÕES CORRELATAS E/OU INTERDEPENDENTES.</w:t>
      </w:r>
      <w:r w:rsidR="00FE1811">
        <w:rPr>
          <w:rFonts w:asciiTheme="minorHAnsi" w:hAnsiTheme="minorHAnsi" w:cstheme="minorHAnsi"/>
          <w:b/>
          <w:bCs/>
          <w:sz w:val="16"/>
          <w:szCs w:val="16"/>
          <w:highlight w:val="lightGray"/>
        </w:rPr>
        <w:t xml:space="preserve">                                                                                                                                                      </w:t>
      </w:r>
    </w:p>
    <w:p w14:paraId="2EE8BFB7" w14:textId="77777777" w:rsidR="0092516E" w:rsidRPr="0092516E" w:rsidRDefault="0092516E" w:rsidP="0092516E">
      <w:pPr>
        <w:ind w:right="-706"/>
        <w:jc w:val="both"/>
        <w:rPr>
          <w:rFonts w:asciiTheme="minorHAnsi" w:hAnsiTheme="minorHAnsi" w:cstheme="minorHAnsi"/>
          <w:bCs/>
          <w:sz w:val="16"/>
          <w:szCs w:val="16"/>
        </w:rPr>
      </w:pPr>
      <w:r w:rsidRPr="0092516E">
        <w:rPr>
          <w:rFonts w:asciiTheme="minorHAnsi" w:hAnsiTheme="minorHAnsi" w:cstheme="minorHAnsi"/>
          <w:bCs/>
          <w:sz w:val="16"/>
          <w:szCs w:val="16"/>
        </w:rPr>
        <w:t>Existem contratações correlatas e/ou interdependentes para a viabilidade da demanda?</w:t>
      </w:r>
    </w:p>
    <w:p w14:paraId="580F4F0C" w14:textId="03F7D9E3" w:rsidR="0022559D" w:rsidRPr="0092516E" w:rsidRDefault="0092516E" w:rsidP="0092516E">
      <w:pPr>
        <w:ind w:right="-706"/>
        <w:jc w:val="both"/>
        <w:rPr>
          <w:rFonts w:asciiTheme="minorHAnsi" w:hAnsiTheme="minorHAnsi" w:cstheme="minorHAnsi"/>
          <w:bCs/>
          <w:sz w:val="16"/>
          <w:szCs w:val="16"/>
        </w:rPr>
      </w:pPr>
      <w:r w:rsidRPr="0092516E">
        <w:rPr>
          <w:rFonts w:asciiTheme="minorHAnsi" w:hAnsiTheme="minorHAnsi" w:cstheme="minorHAnsi"/>
          <w:bCs/>
          <w:sz w:val="16"/>
          <w:szCs w:val="16"/>
        </w:rPr>
        <w:t>( X  ) Não.</w:t>
      </w:r>
      <w:r w:rsidR="005A1AF7">
        <w:rPr>
          <w:rFonts w:asciiTheme="minorHAnsi" w:hAnsiTheme="minorHAnsi" w:cstheme="minorHAnsi"/>
          <w:bCs/>
          <w:sz w:val="16"/>
          <w:szCs w:val="16"/>
        </w:rPr>
        <w:t xml:space="preserve">                                              </w:t>
      </w:r>
      <w:r w:rsidRPr="0092516E">
        <w:rPr>
          <w:rFonts w:asciiTheme="minorHAnsi" w:hAnsiTheme="minorHAnsi" w:cstheme="minorHAnsi"/>
          <w:bCs/>
          <w:sz w:val="16"/>
          <w:szCs w:val="16"/>
        </w:rPr>
        <w:t>(     ) Sim – Justificativa:</w:t>
      </w:r>
    </w:p>
    <w:p w14:paraId="5595E685" w14:textId="77777777" w:rsidR="0092516E" w:rsidRPr="0022559D" w:rsidRDefault="0092516E" w:rsidP="0092516E">
      <w:pPr>
        <w:jc w:val="both"/>
        <w:rPr>
          <w:rFonts w:asciiTheme="minorHAnsi" w:hAnsiTheme="minorHAnsi" w:cstheme="minorHAnsi"/>
          <w:b/>
          <w:bCs/>
          <w:sz w:val="16"/>
          <w:szCs w:val="16"/>
        </w:rPr>
      </w:pPr>
    </w:p>
    <w:p w14:paraId="5E587778" w14:textId="720FA88D" w:rsidR="0022559D" w:rsidRPr="0022559D" w:rsidRDefault="0022559D" w:rsidP="0022559D">
      <w:pPr>
        <w:widowControl/>
        <w:numPr>
          <w:ilvl w:val="0"/>
          <w:numId w:val="25"/>
        </w:numPr>
        <w:autoSpaceDE/>
        <w:autoSpaceDN/>
        <w:ind w:left="0" w:firstLine="0"/>
        <w:jc w:val="both"/>
        <w:rPr>
          <w:rFonts w:asciiTheme="minorHAnsi" w:hAnsiTheme="minorHAnsi" w:cstheme="minorHAnsi"/>
          <w:b/>
          <w:bCs/>
          <w:sz w:val="16"/>
          <w:szCs w:val="16"/>
          <w:highlight w:val="lightGray"/>
        </w:rPr>
      </w:pPr>
      <w:r w:rsidRPr="0022559D">
        <w:rPr>
          <w:rFonts w:asciiTheme="minorHAnsi" w:hAnsiTheme="minorHAnsi" w:cstheme="minorHAnsi"/>
          <w:b/>
          <w:bCs/>
          <w:sz w:val="16"/>
          <w:szCs w:val="16"/>
          <w:highlight w:val="lightGray"/>
        </w:rPr>
        <w:lastRenderedPageBreak/>
        <w:t>DESCRIÇÃO DE POSSÍVEIS IMPACTOS AMBIENTAIS.</w:t>
      </w:r>
      <w:r w:rsidR="00806ADF">
        <w:rPr>
          <w:rFonts w:asciiTheme="minorHAnsi" w:hAnsiTheme="minorHAnsi" w:cstheme="minorHAnsi"/>
          <w:b/>
          <w:bCs/>
          <w:sz w:val="16"/>
          <w:szCs w:val="16"/>
          <w:highlight w:val="lightGray"/>
        </w:rPr>
        <w:t xml:space="preserve">                                                                                                                                    </w:t>
      </w:r>
    </w:p>
    <w:p w14:paraId="209FFE84" w14:textId="77777777" w:rsidR="00806ADF" w:rsidRPr="00806ADF" w:rsidRDefault="00806ADF" w:rsidP="000C0DDF">
      <w:pPr>
        <w:pStyle w:val="PargrafodaLista"/>
        <w:pBdr>
          <w:top w:val="nil"/>
          <w:left w:val="nil"/>
          <w:bottom w:val="nil"/>
          <w:right w:val="nil"/>
          <w:between w:val="nil"/>
        </w:pBdr>
        <w:ind w:left="0" w:right="575"/>
        <w:rPr>
          <w:rFonts w:ascii="Calibri" w:eastAsia="Calibri" w:hAnsi="Calibri" w:cs="Calibri"/>
          <w:sz w:val="16"/>
          <w:szCs w:val="16"/>
        </w:rPr>
      </w:pPr>
      <w:r w:rsidRPr="00806ADF">
        <w:rPr>
          <w:rFonts w:ascii="Calibri" w:eastAsia="Calibri" w:hAnsi="Calibri" w:cs="Calibri"/>
          <w:sz w:val="16"/>
          <w:szCs w:val="16"/>
        </w:rPr>
        <w:t>Essa contratação gera algum impacto ambiental?</w:t>
      </w:r>
    </w:p>
    <w:p w14:paraId="37C8F64F" w14:textId="77777777" w:rsidR="00806ADF" w:rsidRPr="00806ADF" w:rsidRDefault="00806ADF" w:rsidP="000C0DDF">
      <w:pPr>
        <w:pStyle w:val="PargrafodaLista"/>
        <w:pBdr>
          <w:top w:val="nil"/>
          <w:left w:val="nil"/>
          <w:bottom w:val="nil"/>
          <w:right w:val="nil"/>
          <w:between w:val="nil"/>
        </w:pBdr>
        <w:ind w:left="0" w:right="575"/>
        <w:rPr>
          <w:rFonts w:ascii="Calibri" w:eastAsia="Calibri" w:hAnsi="Calibri" w:cs="Calibri"/>
          <w:sz w:val="16"/>
          <w:szCs w:val="16"/>
        </w:rPr>
      </w:pPr>
      <w:r w:rsidRPr="00806ADF">
        <w:rPr>
          <w:rFonts w:ascii="Calibri" w:eastAsia="Calibri" w:hAnsi="Calibri" w:cs="Calibri"/>
          <w:sz w:val="16"/>
          <w:szCs w:val="16"/>
        </w:rPr>
        <w:t>( ) Não.</w:t>
      </w:r>
      <w:r>
        <w:rPr>
          <w:rFonts w:ascii="Calibri" w:eastAsia="Calibri" w:hAnsi="Calibri" w:cs="Calibri"/>
          <w:sz w:val="16"/>
          <w:szCs w:val="16"/>
        </w:rPr>
        <w:t xml:space="preserve">         </w:t>
      </w:r>
      <w:r w:rsidRPr="00806ADF">
        <w:rPr>
          <w:rFonts w:ascii="Calibri" w:eastAsia="Calibri" w:hAnsi="Calibri" w:cs="Calibri"/>
          <w:sz w:val="16"/>
          <w:szCs w:val="16"/>
        </w:rPr>
        <w:t>( x ) Sim. – Quais?</w:t>
      </w:r>
    </w:p>
    <w:p w14:paraId="2A4E3721" w14:textId="77777777" w:rsidR="00806ADF" w:rsidRPr="00806ADF" w:rsidRDefault="00806ADF" w:rsidP="000C0DDF">
      <w:pPr>
        <w:pStyle w:val="PargrafodaLista"/>
        <w:pBdr>
          <w:top w:val="nil"/>
          <w:left w:val="nil"/>
          <w:bottom w:val="nil"/>
          <w:right w:val="nil"/>
          <w:between w:val="nil"/>
        </w:pBdr>
        <w:ind w:left="0" w:right="3"/>
        <w:rPr>
          <w:rFonts w:ascii="Calibri" w:eastAsia="Calibri" w:hAnsi="Calibri" w:cs="Calibri"/>
          <w:sz w:val="16"/>
          <w:szCs w:val="16"/>
        </w:rPr>
      </w:pPr>
      <w:r w:rsidRPr="00806ADF">
        <w:rPr>
          <w:rFonts w:ascii="Calibri" w:eastAsia="Calibri" w:hAnsi="Calibri" w:cs="Calibri"/>
          <w:sz w:val="16"/>
          <w:szCs w:val="16"/>
        </w:rPr>
        <w:t xml:space="preserve">Os tratores utilizam combustíveis como diesel, e emitem dióxido de carbono (CO₂), gás de efeito estufa prejudicial à saúde humana e que contribuem para problemas respiratórios. Geram Resíduos como pneus usados, baterias, óleos lubrificantes e peças descartadas, que podem causar contaminação se não forem corretamente gerenciados. </w:t>
      </w:r>
    </w:p>
    <w:p w14:paraId="15A5A50A" w14:textId="77777777" w:rsidR="00806ADF" w:rsidRPr="00806ADF" w:rsidRDefault="00806ADF" w:rsidP="000C0DDF">
      <w:pPr>
        <w:pStyle w:val="PargrafodaLista"/>
        <w:pBdr>
          <w:top w:val="nil"/>
          <w:left w:val="nil"/>
          <w:bottom w:val="nil"/>
          <w:right w:val="nil"/>
          <w:between w:val="nil"/>
        </w:pBdr>
        <w:ind w:left="0" w:right="3"/>
        <w:rPr>
          <w:rFonts w:ascii="Calibri" w:eastAsia="Calibri" w:hAnsi="Calibri" w:cs="Calibri"/>
          <w:sz w:val="16"/>
          <w:szCs w:val="16"/>
        </w:rPr>
      </w:pPr>
      <w:r w:rsidRPr="00806ADF">
        <w:rPr>
          <w:rFonts w:ascii="Calibri" w:eastAsia="Calibri" w:hAnsi="Calibri" w:cs="Calibri"/>
          <w:sz w:val="16"/>
          <w:szCs w:val="16"/>
        </w:rPr>
        <w:t>Como forma de mitigação podemos evitar o tráfego desnecessário sobre o solo, concentrando o pisoteio em faixas específicas, evitar vazamentos de óleo, combustível e outros fluidos que podem contaminar o solo e a água.</w:t>
      </w:r>
    </w:p>
    <w:p w14:paraId="5869BA8F" w14:textId="77777777" w:rsidR="0022559D" w:rsidRPr="0022559D" w:rsidRDefault="0022559D" w:rsidP="0022559D">
      <w:pPr>
        <w:jc w:val="both"/>
        <w:rPr>
          <w:rFonts w:asciiTheme="minorHAnsi" w:hAnsiTheme="minorHAnsi" w:cstheme="minorHAnsi"/>
          <w:b/>
          <w:bCs/>
          <w:sz w:val="16"/>
          <w:szCs w:val="16"/>
        </w:rPr>
      </w:pPr>
    </w:p>
    <w:p w14:paraId="6B26DC7C" w14:textId="63453BB0" w:rsidR="0022559D" w:rsidRPr="0022559D" w:rsidRDefault="0022559D" w:rsidP="0022559D">
      <w:pPr>
        <w:widowControl/>
        <w:numPr>
          <w:ilvl w:val="0"/>
          <w:numId w:val="25"/>
        </w:numPr>
        <w:autoSpaceDE/>
        <w:autoSpaceDN/>
        <w:ind w:left="0" w:firstLine="0"/>
        <w:jc w:val="both"/>
        <w:rPr>
          <w:rFonts w:asciiTheme="minorHAnsi" w:eastAsia="SimSun" w:hAnsiTheme="minorHAnsi" w:cstheme="minorHAnsi"/>
          <w:iCs/>
          <w:color w:val="000000"/>
          <w:sz w:val="16"/>
          <w:szCs w:val="16"/>
          <w:highlight w:val="lightGray"/>
        </w:rPr>
      </w:pPr>
      <w:r w:rsidRPr="0022559D">
        <w:rPr>
          <w:rFonts w:asciiTheme="minorHAnsi" w:hAnsiTheme="minorHAnsi" w:cstheme="minorHAnsi"/>
          <w:b/>
          <w:bCs/>
          <w:sz w:val="16"/>
          <w:szCs w:val="16"/>
          <w:highlight w:val="lightGray"/>
        </w:rPr>
        <w:t>CONCLUSÃO</w:t>
      </w:r>
      <w:r w:rsidR="00806ADF">
        <w:rPr>
          <w:rFonts w:asciiTheme="minorHAnsi" w:hAnsiTheme="minorHAnsi" w:cstheme="minorHAnsi"/>
          <w:b/>
          <w:bCs/>
          <w:sz w:val="16"/>
          <w:szCs w:val="16"/>
          <w:highlight w:val="lightGray"/>
        </w:rPr>
        <w:t xml:space="preserve">                                                                                                                                                                                                 </w:t>
      </w:r>
    </w:p>
    <w:p w14:paraId="7D1172C6" w14:textId="77777777" w:rsidR="00806ADF" w:rsidRPr="00806ADF" w:rsidRDefault="00806ADF" w:rsidP="00806ADF">
      <w:pPr>
        <w:pStyle w:val="SemEspaamento"/>
        <w:jc w:val="both"/>
        <w:rPr>
          <w:rFonts w:asciiTheme="minorHAnsi" w:eastAsia="SimSun" w:hAnsiTheme="minorHAnsi" w:cstheme="minorHAnsi"/>
          <w:iCs/>
          <w:color w:val="000000"/>
          <w:sz w:val="16"/>
          <w:szCs w:val="16"/>
        </w:rPr>
      </w:pPr>
      <w:r w:rsidRPr="00806ADF">
        <w:rPr>
          <w:rFonts w:asciiTheme="minorHAnsi" w:eastAsia="SimSun" w:hAnsiTheme="minorHAnsi" w:cstheme="minorHAnsi"/>
          <w:iCs/>
          <w:color w:val="000000"/>
          <w:sz w:val="16"/>
          <w:szCs w:val="16"/>
        </w:rPr>
        <w:t>O presente Estudo Técnico Preliminar evidencia que a contratação da solução descrita no item "DESCRIÇÃO DA SOLUÇÃO COMO UM TODO" se mostra tecnicamente viável e fundamentadamente necessária:</w:t>
      </w:r>
    </w:p>
    <w:p w14:paraId="216D1FE0" w14:textId="77777777" w:rsidR="00806ADF" w:rsidRPr="00806ADF" w:rsidRDefault="00806ADF" w:rsidP="00806ADF">
      <w:pPr>
        <w:pStyle w:val="SemEspaamento"/>
        <w:jc w:val="both"/>
        <w:rPr>
          <w:rFonts w:asciiTheme="minorHAnsi" w:eastAsia="SimSun" w:hAnsiTheme="minorHAnsi" w:cstheme="minorHAnsi"/>
          <w:iCs/>
          <w:color w:val="000000"/>
          <w:sz w:val="16"/>
          <w:szCs w:val="16"/>
        </w:rPr>
      </w:pPr>
      <w:r w:rsidRPr="00806ADF">
        <w:rPr>
          <w:rFonts w:asciiTheme="minorHAnsi" w:eastAsia="SimSun" w:hAnsiTheme="minorHAnsi" w:cstheme="minorHAnsi"/>
          <w:iCs/>
          <w:color w:val="000000"/>
          <w:sz w:val="16"/>
          <w:szCs w:val="16"/>
        </w:rPr>
        <w:t>(    ) Não – Justificativa:</w:t>
      </w:r>
    </w:p>
    <w:p w14:paraId="449E7994" w14:textId="726C9749" w:rsidR="008C715C" w:rsidRPr="00EA68B3" w:rsidRDefault="00806ADF" w:rsidP="00806ADF">
      <w:pPr>
        <w:pStyle w:val="SemEspaamento"/>
        <w:jc w:val="both"/>
        <w:rPr>
          <w:rFonts w:asciiTheme="minorHAnsi" w:hAnsiTheme="minorHAnsi" w:cstheme="minorHAnsi"/>
          <w:sz w:val="16"/>
          <w:szCs w:val="16"/>
        </w:rPr>
      </w:pPr>
      <w:r w:rsidRPr="00806ADF">
        <w:rPr>
          <w:rFonts w:asciiTheme="minorHAnsi" w:eastAsia="SimSun" w:hAnsiTheme="minorHAnsi" w:cstheme="minorHAnsi"/>
          <w:iCs/>
          <w:color w:val="000000"/>
          <w:sz w:val="16"/>
          <w:szCs w:val="16"/>
        </w:rPr>
        <w:t>( X ) Sim.</w:t>
      </w:r>
    </w:p>
    <w:p w14:paraId="7A299A05" w14:textId="77777777" w:rsidR="002A21E1" w:rsidRPr="00EA68B3" w:rsidRDefault="002A21E1" w:rsidP="00EA68B3">
      <w:pPr>
        <w:jc w:val="both"/>
        <w:rPr>
          <w:rFonts w:asciiTheme="minorHAnsi" w:hAnsiTheme="minorHAnsi" w:cstheme="minorHAnsi"/>
          <w:color w:val="000000"/>
          <w:sz w:val="16"/>
          <w:szCs w:val="16"/>
        </w:rPr>
      </w:pPr>
    </w:p>
    <w:p w14:paraId="2906B2C5" w14:textId="77777777" w:rsidR="00647173" w:rsidRPr="00EA68B3" w:rsidRDefault="00647173" w:rsidP="00EA68B3">
      <w:pPr>
        <w:jc w:val="both"/>
        <w:rPr>
          <w:rFonts w:asciiTheme="minorHAnsi" w:hAnsiTheme="minorHAnsi" w:cstheme="minorHAnsi"/>
          <w:color w:val="000000"/>
          <w:sz w:val="16"/>
          <w:szCs w:val="16"/>
        </w:rPr>
      </w:pPr>
    </w:p>
    <w:p w14:paraId="0104FA46" w14:textId="77777777" w:rsidR="00A45F53" w:rsidRPr="00EA68B3" w:rsidRDefault="00A45F53" w:rsidP="00EA68B3">
      <w:pPr>
        <w:jc w:val="both"/>
        <w:rPr>
          <w:rFonts w:asciiTheme="minorHAnsi" w:hAnsiTheme="minorHAnsi" w:cstheme="minorHAnsi"/>
          <w:color w:val="000000"/>
          <w:sz w:val="16"/>
          <w:szCs w:val="16"/>
        </w:rPr>
      </w:pPr>
      <w:r w:rsidRPr="00EA68B3">
        <w:rPr>
          <w:rFonts w:asciiTheme="minorHAnsi" w:hAnsiTheme="minorHAnsi" w:cstheme="minorHAnsi"/>
          <w:color w:val="000000"/>
          <w:sz w:val="16"/>
          <w:szCs w:val="16"/>
        </w:rPr>
        <w:br w:type="page"/>
      </w: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E05D43" w:rsidRPr="00EA68B3" w14:paraId="63C3299E" w14:textId="77777777" w:rsidTr="00A943FD">
        <w:tc>
          <w:tcPr>
            <w:tcW w:w="8498" w:type="dxa"/>
            <w:shd w:val="clear" w:color="auto" w:fill="D9D9D9" w:themeFill="background1" w:themeFillShade="D9"/>
          </w:tcPr>
          <w:p w14:paraId="37020694" w14:textId="77777777" w:rsidR="00E05D43" w:rsidRPr="00EA68B3" w:rsidRDefault="00E05D43" w:rsidP="00EA68B3">
            <w:pPr>
              <w:suppressAutoHyphens/>
              <w:adjustRightInd w:val="0"/>
              <w:jc w:val="center"/>
              <w:rPr>
                <w:rFonts w:asciiTheme="minorHAnsi" w:hAnsiTheme="minorHAnsi" w:cstheme="minorHAnsi"/>
                <w:b/>
                <w:sz w:val="16"/>
                <w:szCs w:val="16"/>
              </w:rPr>
            </w:pPr>
            <w:r w:rsidRPr="00EA68B3">
              <w:rPr>
                <w:rFonts w:asciiTheme="minorHAnsi" w:hAnsiTheme="minorHAnsi" w:cstheme="minorHAnsi"/>
                <w:b/>
                <w:sz w:val="16"/>
                <w:szCs w:val="16"/>
              </w:rPr>
              <w:lastRenderedPageBreak/>
              <w:t>ANEXO II</w:t>
            </w:r>
          </w:p>
        </w:tc>
      </w:tr>
    </w:tbl>
    <w:p w14:paraId="3B9ED0C8" w14:textId="77777777" w:rsidR="00A943FD" w:rsidRPr="00A943FD" w:rsidRDefault="00A943FD" w:rsidP="00A943FD">
      <w:pPr>
        <w:adjustRightInd w:val="0"/>
        <w:spacing w:line="276" w:lineRule="auto"/>
        <w:ind w:left="-142"/>
        <w:jc w:val="center"/>
        <w:rPr>
          <w:rFonts w:asciiTheme="minorHAnsi" w:hAnsiTheme="minorHAnsi" w:cstheme="minorHAnsi"/>
          <w:b/>
          <w:sz w:val="16"/>
          <w:szCs w:val="16"/>
        </w:rPr>
      </w:pPr>
      <w:r w:rsidRPr="00A943FD">
        <w:rPr>
          <w:rFonts w:asciiTheme="minorHAnsi" w:hAnsiTheme="minorHAnsi" w:cstheme="minorHAnsi"/>
          <w:b/>
          <w:sz w:val="16"/>
          <w:szCs w:val="16"/>
        </w:rPr>
        <w:t>GERENCIAMENTO DE RISCOS</w:t>
      </w:r>
    </w:p>
    <w:p w14:paraId="5C86162E" w14:textId="77777777" w:rsidR="00A943FD" w:rsidRDefault="00A943FD" w:rsidP="00A943FD">
      <w:pPr>
        <w:tabs>
          <w:tab w:val="left" w:pos="-142"/>
        </w:tabs>
        <w:ind w:right="-234"/>
        <w:jc w:val="both"/>
        <w:rPr>
          <w:rFonts w:asciiTheme="minorHAnsi" w:hAnsiTheme="minorHAnsi" w:cstheme="minorHAnsi"/>
          <w:sz w:val="16"/>
          <w:szCs w:val="16"/>
        </w:rPr>
      </w:pPr>
    </w:p>
    <w:p w14:paraId="723569A1" w14:textId="77777777" w:rsidR="00806ADF" w:rsidRPr="000C0DDF" w:rsidRDefault="00806ADF" w:rsidP="00806ADF">
      <w:pPr>
        <w:pStyle w:val="PargrafodaLista"/>
        <w:ind w:left="0" w:right="3"/>
        <w:contextualSpacing/>
        <w:rPr>
          <w:rFonts w:asciiTheme="minorHAnsi" w:hAnsiTheme="minorHAnsi" w:cstheme="minorHAnsi"/>
          <w:sz w:val="16"/>
          <w:szCs w:val="16"/>
        </w:rPr>
      </w:pPr>
      <w:r w:rsidRPr="000C0DDF">
        <w:rPr>
          <w:rFonts w:asciiTheme="minorHAnsi" w:hAnsiTheme="minorHAnsi" w:cstheme="minorHAnsi"/>
          <w:sz w:val="16"/>
          <w:szCs w:val="16"/>
        </w:rPr>
        <w:t>Levantamento de potenciais eventos (futuros e incertos) que poderão ocasionar impactos sobre o objeto da contratação. Nos termos do artigo 18, inciso X, da Lei nº 14.133/2021, a atividade de análise de riscos é um instrumento essencial da fase de planejamento, devendo subsidiar a elaboração do Estudo Técnico Preliminar e do Termo de Referência/Projeto Básico.</w:t>
      </w:r>
    </w:p>
    <w:p w14:paraId="06224A6A" w14:textId="77777777" w:rsidR="00806ADF" w:rsidRPr="000C0DDF" w:rsidRDefault="00806ADF" w:rsidP="00806ADF">
      <w:pPr>
        <w:pStyle w:val="PargrafodaLista"/>
        <w:ind w:left="-284" w:right="3" w:firstLine="284"/>
        <w:contextualSpacing/>
        <w:rPr>
          <w:rFonts w:asciiTheme="minorHAnsi" w:hAnsiTheme="minorHAnsi" w:cstheme="minorHAnsi"/>
          <w:sz w:val="16"/>
          <w:szCs w:val="16"/>
        </w:rPr>
      </w:pPr>
    </w:p>
    <w:p w14:paraId="67DCEAD5" w14:textId="6C8D80F9" w:rsidR="00A943FD" w:rsidRPr="000C0DDF" w:rsidRDefault="00806ADF" w:rsidP="00806ADF">
      <w:pPr>
        <w:pStyle w:val="PargrafodaLista"/>
        <w:ind w:left="-284" w:right="3" w:firstLine="284"/>
        <w:contextualSpacing/>
        <w:rPr>
          <w:rFonts w:asciiTheme="minorHAnsi" w:hAnsiTheme="minorHAnsi" w:cstheme="minorHAnsi"/>
          <w:sz w:val="16"/>
          <w:szCs w:val="16"/>
        </w:rPr>
      </w:pPr>
      <w:r w:rsidRPr="000C0DDF">
        <w:rPr>
          <w:rFonts w:asciiTheme="minorHAnsi" w:hAnsiTheme="minorHAnsi" w:cstheme="minorHAnsi"/>
          <w:sz w:val="16"/>
          <w:szCs w:val="16"/>
        </w:rPr>
        <w:t>Objeto da Contratação: Aquisição de trator agrícola.</w:t>
      </w:r>
    </w:p>
    <w:p w14:paraId="08E577A4" w14:textId="77777777" w:rsidR="00806ADF" w:rsidRPr="000C0DDF" w:rsidRDefault="00806ADF" w:rsidP="00A943FD">
      <w:pPr>
        <w:adjustRightInd w:val="0"/>
        <w:ind w:left="-142"/>
        <w:jc w:val="both"/>
        <w:rPr>
          <w:rFonts w:asciiTheme="minorHAnsi" w:hAnsiTheme="minorHAnsi" w:cstheme="minorHAnsi"/>
          <w:b/>
          <w:sz w:val="16"/>
          <w:szCs w:val="16"/>
        </w:rPr>
      </w:pPr>
    </w:p>
    <w:tbl>
      <w:tblPr>
        <w:tblW w:w="7508" w:type="dxa"/>
        <w:jc w:val="center"/>
        <w:tblLayout w:type="fixed"/>
        <w:tblLook w:val="0400" w:firstRow="0" w:lastRow="0" w:firstColumn="0" w:lastColumn="0" w:noHBand="0" w:noVBand="1"/>
      </w:tblPr>
      <w:tblGrid>
        <w:gridCol w:w="710"/>
        <w:gridCol w:w="6798"/>
      </w:tblGrid>
      <w:tr w:rsidR="00806ADF" w:rsidRPr="000C0DDF" w14:paraId="59B7183C" w14:textId="77777777" w:rsidTr="0079191B">
        <w:trPr>
          <w:trHeight w:val="36"/>
          <w:jc w:val="center"/>
        </w:trPr>
        <w:tc>
          <w:tcPr>
            <w:tcW w:w="7508" w:type="dxa"/>
            <w:gridSpan w:val="2"/>
            <w:tcBorders>
              <w:top w:val="single" w:sz="4" w:space="0" w:color="000000"/>
              <w:left w:val="single" w:sz="4" w:space="0" w:color="000000"/>
              <w:bottom w:val="single" w:sz="4" w:space="0" w:color="000000"/>
              <w:right w:val="single" w:sz="4" w:space="0" w:color="000000"/>
            </w:tcBorders>
            <w:shd w:val="clear" w:color="auto" w:fill="D9D9D9"/>
          </w:tcPr>
          <w:p w14:paraId="1167E489" w14:textId="77777777" w:rsidR="00806ADF" w:rsidRPr="000C0DDF" w:rsidRDefault="00806ADF"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FASE DE ANÁLISE</w:t>
            </w:r>
          </w:p>
        </w:tc>
      </w:tr>
      <w:tr w:rsidR="00806ADF" w:rsidRPr="000C0DDF" w14:paraId="2B5C582A" w14:textId="77777777" w:rsidTr="0079191B">
        <w:trPr>
          <w:trHeight w:val="36"/>
          <w:jc w:val="center"/>
        </w:trPr>
        <w:tc>
          <w:tcPr>
            <w:tcW w:w="710" w:type="dxa"/>
            <w:tcBorders>
              <w:top w:val="nil"/>
              <w:left w:val="single" w:sz="4" w:space="0" w:color="000000"/>
              <w:bottom w:val="single" w:sz="4" w:space="0" w:color="000000"/>
              <w:right w:val="single" w:sz="4" w:space="0" w:color="000000"/>
            </w:tcBorders>
            <w:shd w:val="clear" w:color="auto" w:fill="auto"/>
            <w:vAlign w:val="bottom"/>
          </w:tcPr>
          <w:p w14:paraId="6029A60A" w14:textId="77777777" w:rsidR="00806ADF" w:rsidRPr="000C0DDF" w:rsidRDefault="00806ADF"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 X</w:t>
            </w:r>
          </w:p>
        </w:tc>
        <w:tc>
          <w:tcPr>
            <w:tcW w:w="6798" w:type="dxa"/>
            <w:tcBorders>
              <w:top w:val="nil"/>
              <w:left w:val="nil"/>
              <w:bottom w:val="single" w:sz="4" w:space="0" w:color="000000"/>
              <w:right w:val="single" w:sz="4" w:space="0" w:color="000000"/>
            </w:tcBorders>
            <w:shd w:val="clear" w:color="auto" w:fill="auto"/>
          </w:tcPr>
          <w:p w14:paraId="38D3AB38" w14:textId="77777777" w:rsidR="00806ADF" w:rsidRPr="000C0DDF" w:rsidRDefault="00806ADF" w:rsidP="005E37A3">
            <w:pPr>
              <w:pStyle w:val="Normal2"/>
              <w:spacing w:after="0" w:line="240" w:lineRule="auto"/>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Planejamento</w:t>
            </w:r>
          </w:p>
        </w:tc>
      </w:tr>
      <w:tr w:rsidR="00806ADF" w:rsidRPr="000C0DDF" w14:paraId="7C8BC7EE" w14:textId="77777777" w:rsidTr="0079191B">
        <w:trPr>
          <w:trHeight w:val="122"/>
          <w:jc w:val="center"/>
        </w:trPr>
        <w:tc>
          <w:tcPr>
            <w:tcW w:w="710" w:type="dxa"/>
            <w:tcBorders>
              <w:top w:val="nil"/>
              <w:left w:val="single" w:sz="4" w:space="0" w:color="000000"/>
              <w:bottom w:val="single" w:sz="4" w:space="0" w:color="000000"/>
              <w:right w:val="single" w:sz="4" w:space="0" w:color="000000"/>
            </w:tcBorders>
            <w:shd w:val="clear" w:color="auto" w:fill="auto"/>
            <w:vAlign w:val="bottom"/>
          </w:tcPr>
          <w:p w14:paraId="10AF0E6A" w14:textId="77777777" w:rsidR="00806ADF" w:rsidRPr="000C0DDF" w:rsidRDefault="00806ADF" w:rsidP="005E37A3">
            <w:pPr>
              <w:pStyle w:val="Normal2"/>
              <w:spacing w:after="0" w:line="240" w:lineRule="auto"/>
              <w:rPr>
                <w:rFonts w:asciiTheme="minorHAnsi" w:hAnsiTheme="minorHAnsi" w:cstheme="minorHAnsi"/>
                <w:color w:val="000000"/>
                <w:sz w:val="16"/>
                <w:szCs w:val="16"/>
              </w:rPr>
            </w:pPr>
            <w:r w:rsidRPr="000C0DDF">
              <w:rPr>
                <w:rFonts w:asciiTheme="minorHAnsi" w:hAnsiTheme="minorHAnsi" w:cstheme="minorHAnsi"/>
                <w:color w:val="000000"/>
                <w:sz w:val="16"/>
                <w:szCs w:val="16"/>
              </w:rPr>
              <w:t> </w:t>
            </w:r>
          </w:p>
        </w:tc>
        <w:tc>
          <w:tcPr>
            <w:tcW w:w="6798" w:type="dxa"/>
            <w:tcBorders>
              <w:top w:val="nil"/>
              <w:left w:val="nil"/>
              <w:bottom w:val="single" w:sz="4" w:space="0" w:color="000000"/>
              <w:right w:val="single" w:sz="4" w:space="0" w:color="000000"/>
            </w:tcBorders>
            <w:shd w:val="clear" w:color="auto" w:fill="auto"/>
          </w:tcPr>
          <w:p w14:paraId="26C8B31B" w14:textId="77777777" w:rsidR="00806ADF" w:rsidRPr="000C0DDF" w:rsidRDefault="00806ADF" w:rsidP="005E37A3">
            <w:pPr>
              <w:pStyle w:val="Normal2"/>
              <w:spacing w:after="0" w:line="240" w:lineRule="auto"/>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Gestão da contratação</w:t>
            </w:r>
          </w:p>
        </w:tc>
      </w:tr>
    </w:tbl>
    <w:p w14:paraId="662B7AC9" w14:textId="77777777" w:rsidR="00806ADF" w:rsidRPr="000C0DDF" w:rsidRDefault="00806ADF" w:rsidP="00A943FD">
      <w:pPr>
        <w:adjustRightInd w:val="0"/>
        <w:ind w:left="-142"/>
        <w:jc w:val="both"/>
        <w:rPr>
          <w:rFonts w:asciiTheme="minorHAnsi" w:hAnsiTheme="minorHAnsi" w:cstheme="minorHAnsi"/>
          <w:b/>
          <w:sz w:val="16"/>
          <w:szCs w:val="16"/>
        </w:rPr>
      </w:pPr>
    </w:p>
    <w:p w14:paraId="55680E93" w14:textId="67F36FC8" w:rsidR="00A943FD" w:rsidRPr="000C0DDF" w:rsidRDefault="00806ADF" w:rsidP="000C0DDF">
      <w:pPr>
        <w:adjustRightInd w:val="0"/>
        <w:jc w:val="both"/>
        <w:rPr>
          <w:rFonts w:asciiTheme="minorHAnsi" w:hAnsiTheme="minorHAnsi" w:cstheme="minorHAnsi"/>
          <w:b/>
          <w:sz w:val="16"/>
          <w:szCs w:val="16"/>
        </w:rPr>
      </w:pPr>
      <w:r w:rsidRPr="000C0DDF">
        <w:rPr>
          <w:rFonts w:asciiTheme="minorHAnsi" w:hAnsiTheme="minorHAnsi" w:cstheme="minorHAnsi"/>
          <w:b/>
          <w:sz w:val="16"/>
          <w:szCs w:val="16"/>
        </w:rPr>
        <w:t>1 – RISCOS: FASE DE PLANEJAMENTO</w:t>
      </w:r>
    </w:p>
    <w:tbl>
      <w:tblPr>
        <w:tblW w:w="8292" w:type="dxa"/>
        <w:tblInd w:w="-80" w:type="dxa"/>
        <w:tblLayout w:type="fixed"/>
        <w:tblLook w:val="0400" w:firstRow="0" w:lastRow="0" w:firstColumn="0" w:lastColumn="0" w:noHBand="0" w:noVBand="1"/>
      </w:tblPr>
      <w:tblGrid>
        <w:gridCol w:w="2117"/>
        <w:gridCol w:w="363"/>
        <w:gridCol w:w="992"/>
        <w:gridCol w:w="567"/>
        <w:gridCol w:w="1418"/>
        <w:gridCol w:w="567"/>
        <w:gridCol w:w="2268"/>
      </w:tblGrid>
      <w:tr w:rsidR="001135F4" w:rsidRPr="000C0DDF" w14:paraId="3E4DB1C7" w14:textId="77777777" w:rsidTr="0079191B">
        <w:trPr>
          <w:trHeight w:val="48"/>
        </w:trPr>
        <w:tc>
          <w:tcPr>
            <w:tcW w:w="8292" w:type="dxa"/>
            <w:gridSpan w:val="7"/>
            <w:tcBorders>
              <w:top w:val="single" w:sz="8" w:space="0" w:color="000000"/>
              <w:left w:val="single" w:sz="8" w:space="0" w:color="000000"/>
              <w:bottom w:val="single" w:sz="8" w:space="0" w:color="000000"/>
              <w:right w:val="single" w:sz="8" w:space="0" w:color="000000"/>
            </w:tcBorders>
            <w:shd w:val="clear" w:color="auto" w:fill="BFBFBF"/>
            <w:vAlign w:val="center"/>
          </w:tcPr>
          <w:p w14:paraId="75EDC93A" w14:textId="77777777" w:rsidR="001135F4" w:rsidRPr="000C0DDF" w:rsidRDefault="001135F4"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 xml:space="preserve">RISCO </w:t>
            </w:r>
            <w:r w:rsidRPr="000C0DDF">
              <w:rPr>
                <w:rFonts w:asciiTheme="minorHAnsi" w:hAnsiTheme="minorHAnsi" w:cstheme="minorHAnsi"/>
                <w:b/>
                <w:bCs/>
                <w:sz w:val="16"/>
                <w:szCs w:val="16"/>
              </w:rPr>
              <w:t>1</w:t>
            </w:r>
          </w:p>
        </w:tc>
      </w:tr>
      <w:tr w:rsidR="001135F4" w:rsidRPr="000C0DDF" w14:paraId="24266645" w14:textId="77777777" w:rsidTr="0079191B">
        <w:trPr>
          <w:trHeight w:val="26"/>
        </w:trPr>
        <w:tc>
          <w:tcPr>
            <w:tcW w:w="8292" w:type="dxa"/>
            <w:gridSpan w:val="7"/>
            <w:tcBorders>
              <w:top w:val="nil"/>
              <w:left w:val="single" w:sz="8" w:space="0" w:color="000000"/>
              <w:bottom w:val="single" w:sz="4" w:space="0" w:color="000000"/>
              <w:right w:val="single" w:sz="8" w:space="0" w:color="000000"/>
            </w:tcBorders>
            <w:shd w:val="clear" w:color="auto" w:fill="auto"/>
            <w:vAlign w:val="center"/>
          </w:tcPr>
          <w:p w14:paraId="45A9F4F0"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Selecionar equipe inadequada para realizar o planejamento da contratação</w:t>
            </w:r>
          </w:p>
        </w:tc>
      </w:tr>
      <w:tr w:rsidR="001135F4" w:rsidRPr="000C0DDF" w14:paraId="65EA6FA7" w14:textId="77777777" w:rsidTr="0079191B">
        <w:trPr>
          <w:trHeight w:val="36"/>
        </w:trPr>
        <w:tc>
          <w:tcPr>
            <w:tcW w:w="2117" w:type="dxa"/>
            <w:tcBorders>
              <w:top w:val="single" w:sz="4" w:space="0" w:color="000000"/>
              <w:left w:val="single" w:sz="8" w:space="0" w:color="000000"/>
              <w:bottom w:val="single" w:sz="4" w:space="0" w:color="000000"/>
              <w:right w:val="single" w:sz="4" w:space="0" w:color="000000"/>
            </w:tcBorders>
            <w:shd w:val="clear" w:color="auto" w:fill="auto"/>
          </w:tcPr>
          <w:p w14:paraId="702E18B0" w14:textId="77777777" w:rsidR="001135F4" w:rsidRPr="000C0DDF" w:rsidRDefault="001135F4"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Probabilidade</w:t>
            </w:r>
          </w:p>
        </w:tc>
        <w:tc>
          <w:tcPr>
            <w:tcW w:w="363" w:type="dxa"/>
            <w:tcBorders>
              <w:top w:val="nil"/>
              <w:left w:val="nil"/>
              <w:bottom w:val="single" w:sz="4" w:space="0" w:color="000000"/>
              <w:right w:val="single" w:sz="4" w:space="0" w:color="000000"/>
            </w:tcBorders>
            <w:shd w:val="clear" w:color="auto" w:fill="auto"/>
          </w:tcPr>
          <w:p w14:paraId="33761DE9" w14:textId="78CC7308" w:rsidR="001135F4" w:rsidRPr="000C0DDF" w:rsidRDefault="001135F4" w:rsidP="001135F4">
            <w:pPr>
              <w:pStyle w:val="Normal2"/>
              <w:spacing w:after="0" w:line="240" w:lineRule="auto"/>
              <w:rPr>
                <w:rFonts w:asciiTheme="minorHAnsi" w:hAnsiTheme="minorHAnsi" w:cstheme="minorHAnsi"/>
                <w:b/>
                <w:color w:val="000000"/>
                <w:sz w:val="16"/>
                <w:szCs w:val="16"/>
              </w:rPr>
            </w:pPr>
            <w:r w:rsidRPr="000C0DDF">
              <w:rPr>
                <w:rFonts w:asciiTheme="minorHAnsi" w:hAnsiTheme="minorHAnsi" w:cstheme="minorHAnsi"/>
                <w:b/>
                <w:color w:val="000000"/>
                <w:sz w:val="16"/>
                <w:szCs w:val="16"/>
              </w:rPr>
              <w:t> </w:t>
            </w:r>
            <w:r w:rsidR="00A005D8" w:rsidRPr="000C0DDF">
              <w:rPr>
                <w:rFonts w:asciiTheme="minorHAnsi" w:hAnsiTheme="minorHAnsi" w:cstheme="minorHAnsi"/>
                <w:b/>
                <w:color w:val="000000"/>
                <w:sz w:val="16"/>
                <w:szCs w:val="16"/>
              </w:rPr>
              <w:t>X</w:t>
            </w:r>
          </w:p>
        </w:tc>
        <w:tc>
          <w:tcPr>
            <w:tcW w:w="992" w:type="dxa"/>
            <w:tcBorders>
              <w:top w:val="nil"/>
              <w:left w:val="nil"/>
              <w:bottom w:val="single" w:sz="4" w:space="0" w:color="000000"/>
              <w:right w:val="single" w:sz="4" w:space="0" w:color="000000"/>
            </w:tcBorders>
            <w:shd w:val="clear" w:color="auto" w:fill="auto"/>
          </w:tcPr>
          <w:p w14:paraId="556644CA"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Baixo</w:t>
            </w:r>
          </w:p>
        </w:tc>
        <w:tc>
          <w:tcPr>
            <w:tcW w:w="567" w:type="dxa"/>
            <w:tcBorders>
              <w:top w:val="nil"/>
              <w:left w:val="nil"/>
              <w:bottom w:val="single" w:sz="4" w:space="0" w:color="000000"/>
              <w:right w:val="single" w:sz="4" w:space="0" w:color="000000"/>
            </w:tcBorders>
            <w:shd w:val="clear" w:color="auto" w:fill="auto"/>
          </w:tcPr>
          <w:p w14:paraId="4F69EEB8" w14:textId="6190877B" w:rsidR="001135F4" w:rsidRPr="000C0DDF" w:rsidRDefault="001135F4" w:rsidP="005E37A3">
            <w:pPr>
              <w:pStyle w:val="Normal2"/>
              <w:spacing w:after="0" w:line="240" w:lineRule="auto"/>
              <w:jc w:val="center"/>
              <w:rPr>
                <w:rFonts w:asciiTheme="minorHAnsi" w:hAnsiTheme="minorHAnsi" w:cstheme="minorHAnsi"/>
                <w:color w:val="000000"/>
                <w:sz w:val="16"/>
                <w:szCs w:val="16"/>
              </w:rPr>
            </w:pPr>
          </w:p>
        </w:tc>
        <w:tc>
          <w:tcPr>
            <w:tcW w:w="1418" w:type="dxa"/>
            <w:tcBorders>
              <w:top w:val="nil"/>
              <w:left w:val="nil"/>
              <w:bottom w:val="single" w:sz="4" w:space="0" w:color="000000"/>
              <w:right w:val="single" w:sz="4" w:space="0" w:color="000000"/>
            </w:tcBorders>
            <w:shd w:val="clear" w:color="auto" w:fill="auto"/>
          </w:tcPr>
          <w:p w14:paraId="2DF7F3EB"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Médio</w:t>
            </w:r>
          </w:p>
        </w:tc>
        <w:tc>
          <w:tcPr>
            <w:tcW w:w="567" w:type="dxa"/>
            <w:tcBorders>
              <w:top w:val="nil"/>
              <w:left w:val="nil"/>
              <w:bottom w:val="single" w:sz="4" w:space="0" w:color="000000"/>
              <w:right w:val="single" w:sz="4" w:space="0" w:color="000000"/>
            </w:tcBorders>
            <w:shd w:val="clear" w:color="auto" w:fill="auto"/>
          </w:tcPr>
          <w:p w14:paraId="1C554781" w14:textId="00AA6B95" w:rsidR="001135F4" w:rsidRPr="000C0DDF" w:rsidRDefault="001135F4" w:rsidP="005E37A3">
            <w:pPr>
              <w:pStyle w:val="Normal2"/>
              <w:spacing w:after="0" w:line="240" w:lineRule="auto"/>
              <w:jc w:val="center"/>
              <w:rPr>
                <w:rFonts w:asciiTheme="minorHAnsi" w:hAnsiTheme="minorHAnsi" w:cstheme="minorHAnsi"/>
                <w:color w:val="000000"/>
                <w:sz w:val="16"/>
                <w:szCs w:val="16"/>
              </w:rPr>
            </w:pPr>
          </w:p>
        </w:tc>
        <w:tc>
          <w:tcPr>
            <w:tcW w:w="2268" w:type="dxa"/>
            <w:tcBorders>
              <w:top w:val="nil"/>
              <w:left w:val="nil"/>
              <w:bottom w:val="single" w:sz="4" w:space="0" w:color="000000"/>
              <w:right w:val="single" w:sz="8" w:space="0" w:color="000000"/>
            </w:tcBorders>
            <w:shd w:val="clear" w:color="auto" w:fill="auto"/>
          </w:tcPr>
          <w:p w14:paraId="0EA4DE22"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Alto</w:t>
            </w:r>
          </w:p>
        </w:tc>
      </w:tr>
      <w:tr w:rsidR="001135F4" w:rsidRPr="000C0DDF" w14:paraId="04237180" w14:textId="77777777" w:rsidTr="0079191B">
        <w:trPr>
          <w:trHeight w:val="36"/>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D9D9D9"/>
          </w:tcPr>
          <w:p w14:paraId="6DCA476F" w14:textId="77777777" w:rsidR="001135F4" w:rsidRPr="000C0DDF" w:rsidRDefault="001135F4"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Dano/Consequência</w:t>
            </w:r>
          </w:p>
        </w:tc>
      </w:tr>
      <w:tr w:rsidR="001135F4" w:rsidRPr="000C0DDF" w14:paraId="6CCF2313" w14:textId="77777777" w:rsidTr="0079191B">
        <w:trPr>
          <w:trHeight w:val="100"/>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auto"/>
          </w:tcPr>
          <w:p w14:paraId="5EC5FEDC" w14:textId="77777777" w:rsidR="001135F4" w:rsidRPr="000C0DDF" w:rsidRDefault="001135F4" w:rsidP="001135F4">
            <w:pPr>
              <w:pStyle w:val="Normal2"/>
              <w:numPr>
                <w:ilvl w:val="0"/>
                <w:numId w:val="33"/>
              </w:numPr>
              <w:spacing w:after="0" w:line="240" w:lineRule="auto"/>
              <w:rPr>
                <w:rFonts w:asciiTheme="minorHAnsi" w:hAnsiTheme="minorHAnsi" w:cstheme="minorHAnsi"/>
                <w:color w:val="000000"/>
                <w:sz w:val="16"/>
                <w:szCs w:val="16"/>
              </w:rPr>
            </w:pPr>
            <w:r w:rsidRPr="000C0DDF">
              <w:rPr>
                <w:rFonts w:asciiTheme="minorHAnsi" w:hAnsiTheme="minorHAnsi" w:cstheme="minorHAnsi"/>
                <w:color w:val="000000"/>
                <w:sz w:val="16"/>
                <w:szCs w:val="16"/>
              </w:rPr>
              <w:t xml:space="preserve"> Realizar ETP falho, incompleto ou impreciso, causando prejuízos a contratação;</w:t>
            </w:r>
          </w:p>
        </w:tc>
      </w:tr>
      <w:tr w:rsidR="001135F4" w:rsidRPr="000C0DDF" w14:paraId="3DFEA18B" w14:textId="77777777" w:rsidTr="0079191B">
        <w:trPr>
          <w:trHeight w:val="174"/>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auto"/>
          </w:tcPr>
          <w:p w14:paraId="618171FB" w14:textId="77777777" w:rsidR="001135F4" w:rsidRPr="000C0DDF" w:rsidRDefault="001135F4" w:rsidP="001135F4">
            <w:pPr>
              <w:pStyle w:val="Normal2"/>
              <w:numPr>
                <w:ilvl w:val="0"/>
                <w:numId w:val="33"/>
              </w:numPr>
              <w:spacing w:after="0" w:line="240" w:lineRule="auto"/>
              <w:rPr>
                <w:rFonts w:asciiTheme="minorHAnsi" w:hAnsiTheme="minorHAnsi" w:cstheme="minorHAnsi"/>
                <w:sz w:val="16"/>
                <w:szCs w:val="16"/>
              </w:rPr>
            </w:pPr>
            <w:r w:rsidRPr="000C0DDF">
              <w:rPr>
                <w:rFonts w:asciiTheme="minorHAnsi" w:hAnsiTheme="minorHAnsi" w:cstheme="minorHAnsi"/>
                <w:sz w:val="16"/>
                <w:szCs w:val="16"/>
              </w:rPr>
              <w:t>Atraso no processo de contratação e, consequentemente, atraso no início da prestação do serviço.</w:t>
            </w:r>
          </w:p>
        </w:tc>
      </w:tr>
      <w:tr w:rsidR="001135F4" w:rsidRPr="000C0DDF" w14:paraId="0FAFEFAF" w14:textId="77777777" w:rsidTr="0079191B">
        <w:trPr>
          <w:trHeight w:val="300"/>
        </w:trPr>
        <w:tc>
          <w:tcPr>
            <w:tcW w:w="3472" w:type="dxa"/>
            <w:gridSpan w:val="3"/>
            <w:tcBorders>
              <w:top w:val="single" w:sz="4" w:space="0" w:color="000000"/>
              <w:left w:val="single" w:sz="8" w:space="0" w:color="000000"/>
              <w:bottom w:val="single" w:sz="4" w:space="0" w:color="000000"/>
              <w:right w:val="single" w:sz="4" w:space="0" w:color="000000"/>
            </w:tcBorders>
            <w:shd w:val="clear" w:color="auto" w:fill="D9D9D9"/>
          </w:tcPr>
          <w:p w14:paraId="6C8838E5" w14:textId="77777777" w:rsidR="001135F4" w:rsidRPr="000C0DDF" w:rsidRDefault="001135F4"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Ação Preventiva</w:t>
            </w:r>
          </w:p>
        </w:tc>
        <w:tc>
          <w:tcPr>
            <w:tcW w:w="4820" w:type="dxa"/>
            <w:gridSpan w:val="4"/>
            <w:tcBorders>
              <w:top w:val="single" w:sz="4" w:space="0" w:color="000000"/>
              <w:left w:val="nil"/>
              <w:bottom w:val="single" w:sz="4" w:space="0" w:color="000000"/>
              <w:right w:val="single" w:sz="8" w:space="0" w:color="000000"/>
            </w:tcBorders>
            <w:shd w:val="clear" w:color="auto" w:fill="D9D9D9"/>
          </w:tcPr>
          <w:p w14:paraId="40FB9C82" w14:textId="77777777" w:rsidR="001135F4" w:rsidRPr="000C0DDF" w:rsidRDefault="001135F4"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Responsável</w:t>
            </w:r>
          </w:p>
        </w:tc>
      </w:tr>
      <w:tr w:rsidR="001135F4" w:rsidRPr="000C0DDF" w14:paraId="0052B6D8" w14:textId="77777777" w:rsidTr="0079191B">
        <w:trPr>
          <w:trHeight w:val="1065"/>
        </w:trPr>
        <w:tc>
          <w:tcPr>
            <w:tcW w:w="3472" w:type="dxa"/>
            <w:gridSpan w:val="3"/>
            <w:tcBorders>
              <w:top w:val="single" w:sz="4" w:space="0" w:color="000000"/>
              <w:left w:val="single" w:sz="8" w:space="0" w:color="000000"/>
              <w:bottom w:val="single" w:sz="4" w:space="0" w:color="000000"/>
              <w:right w:val="single" w:sz="4" w:space="0" w:color="000000"/>
            </w:tcBorders>
            <w:shd w:val="clear" w:color="auto" w:fill="auto"/>
          </w:tcPr>
          <w:p w14:paraId="6B8AD8D9" w14:textId="77777777" w:rsidR="001135F4" w:rsidRPr="000C0DDF" w:rsidRDefault="001135F4" w:rsidP="001135F4">
            <w:pPr>
              <w:pStyle w:val="Normal2"/>
              <w:numPr>
                <w:ilvl w:val="0"/>
                <w:numId w:val="31"/>
              </w:numPr>
              <w:pBdr>
                <w:top w:val="nil"/>
                <w:left w:val="nil"/>
                <w:bottom w:val="nil"/>
                <w:right w:val="nil"/>
                <w:between w:val="nil"/>
              </w:pBdr>
              <w:spacing w:after="0" w:line="240" w:lineRule="auto"/>
              <w:rPr>
                <w:rFonts w:asciiTheme="minorHAnsi" w:hAnsiTheme="minorHAnsi" w:cstheme="minorHAnsi"/>
                <w:color w:val="000000"/>
                <w:sz w:val="16"/>
                <w:szCs w:val="16"/>
              </w:rPr>
            </w:pPr>
            <w:r w:rsidRPr="000C0DDF">
              <w:rPr>
                <w:rFonts w:asciiTheme="minorHAnsi" w:hAnsiTheme="minorHAnsi" w:cstheme="minorHAnsi"/>
                <w:color w:val="000000"/>
                <w:sz w:val="16"/>
                <w:szCs w:val="16"/>
              </w:rPr>
              <w:t>Escolher equipe com conhecimento técnico para os estudos em tempo hábil para que não haja prejuízos durante a fase de planejamento.</w:t>
            </w:r>
          </w:p>
          <w:p w14:paraId="061F672B" w14:textId="77777777" w:rsidR="00BA7D90" w:rsidRPr="000C0DDF" w:rsidRDefault="00BA7D90" w:rsidP="00BA7D90">
            <w:pPr>
              <w:pStyle w:val="Normal2"/>
              <w:pBdr>
                <w:top w:val="nil"/>
                <w:left w:val="nil"/>
                <w:bottom w:val="nil"/>
                <w:right w:val="nil"/>
                <w:between w:val="nil"/>
              </w:pBdr>
              <w:spacing w:after="0" w:line="240" w:lineRule="auto"/>
              <w:ind w:left="720"/>
              <w:rPr>
                <w:rFonts w:asciiTheme="minorHAnsi" w:hAnsiTheme="minorHAnsi" w:cstheme="minorHAnsi"/>
                <w:sz w:val="16"/>
                <w:szCs w:val="16"/>
              </w:rPr>
            </w:pPr>
          </w:p>
          <w:p w14:paraId="48ADF996" w14:textId="77777777" w:rsidR="001135F4" w:rsidRPr="000C0DDF" w:rsidRDefault="001135F4" w:rsidP="001135F4">
            <w:pPr>
              <w:pStyle w:val="Normal2"/>
              <w:numPr>
                <w:ilvl w:val="0"/>
                <w:numId w:val="30"/>
              </w:numPr>
              <w:pBdr>
                <w:top w:val="nil"/>
                <w:left w:val="nil"/>
                <w:bottom w:val="nil"/>
                <w:right w:val="nil"/>
                <w:between w:val="nil"/>
              </w:pBdr>
              <w:spacing w:after="0" w:line="240" w:lineRule="auto"/>
              <w:rPr>
                <w:rFonts w:asciiTheme="minorHAnsi" w:hAnsiTheme="minorHAnsi" w:cstheme="minorHAnsi"/>
                <w:sz w:val="16"/>
                <w:szCs w:val="16"/>
              </w:rPr>
            </w:pPr>
            <w:r w:rsidRPr="000C0DDF">
              <w:rPr>
                <w:rFonts w:asciiTheme="minorHAnsi" w:hAnsiTheme="minorHAnsi" w:cstheme="minorHAnsi"/>
                <w:sz w:val="16"/>
                <w:szCs w:val="16"/>
              </w:rPr>
              <w:t>Observar as contratações similares de outros Órgãos Públicos</w:t>
            </w:r>
          </w:p>
        </w:tc>
        <w:tc>
          <w:tcPr>
            <w:tcW w:w="4820" w:type="dxa"/>
            <w:gridSpan w:val="4"/>
            <w:tcBorders>
              <w:top w:val="single" w:sz="4" w:space="0" w:color="000000"/>
              <w:left w:val="nil"/>
              <w:bottom w:val="single" w:sz="4" w:space="0" w:color="000000"/>
              <w:right w:val="single" w:sz="8" w:space="0" w:color="000000"/>
            </w:tcBorders>
            <w:shd w:val="clear" w:color="auto" w:fill="auto"/>
          </w:tcPr>
          <w:p w14:paraId="554CD9F7"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Secretaria Requisitante</w:t>
            </w:r>
          </w:p>
        </w:tc>
      </w:tr>
      <w:tr w:rsidR="001135F4" w:rsidRPr="000C0DDF" w14:paraId="35A0B262" w14:textId="77777777" w:rsidTr="0079191B">
        <w:trPr>
          <w:trHeight w:val="369"/>
        </w:trPr>
        <w:tc>
          <w:tcPr>
            <w:tcW w:w="3472" w:type="dxa"/>
            <w:gridSpan w:val="3"/>
            <w:tcBorders>
              <w:top w:val="single" w:sz="4" w:space="0" w:color="000000"/>
              <w:left w:val="single" w:sz="8" w:space="0" w:color="000000"/>
              <w:bottom w:val="single" w:sz="4" w:space="0" w:color="000000"/>
              <w:right w:val="single" w:sz="4" w:space="0" w:color="000000"/>
            </w:tcBorders>
            <w:shd w:val="clear" w:color="auto" w:fill="auto"/>
          </w:tcPr>
          <w:p w14:paraId="003D3558" w14:textId="77777777" w:rsidR="001135F4" w:rsidRPr="000C0DDF" w:rsidRDefault="001135F4" w:rsidP="001135F4">
            <w:pPr>
              <w:pStyle w:val="Normal2"/>
              <w:numPr>
                <w:ilvl w:val="0"/>
                <w:numId w:val="30"/>
              </w:numPr>
              <w:spacing w:after="0" w:line="240" w:lineRule="auto"/>
              <w:rPr>
                <w:rFonts w:asciiTheme="minorHAnsi" w:hAnsiTheme="minorHAnsi" w:cstheme="minorHAnsi"/>
                <w:color w:val="000000"/>
                <w:sz w:val="16"/>
                <w:szCs w:val="16"/>
              </w:rPr>
            </w:pPr>
            <w:r w:rsidRPr="000C0DDF">
              <w:rPr>
                <w:rFonts w:asciiTheme="minorHAnsi" w:hAnsiTheme="minorHAnsi" w:cstheme="minorHAnsi"/>
                <w:color w:val="000000"/>
                <w:sz w:val="16"/>
                <w:szCs w:val="16"/>
              </w:rPr>
              <w:t>Capacitar os servidores escolhidos para realizar as etapas de planejamento da contratação.</w:t>
            </w:r>
          </w:p>
        </w:tc>
        <w:tc>
          <w:tcPr>
            <w:tcW w:w="4820" w:type="dxa"/>
            <w:gridSpan w:val="4"/>
            <w:tcBorders>
              <w:top w:val="single" w:sz="4" w:space="0" w:color="000000"/>
              <w:left w:val="nil"/>
              <w:bottom w:val="single" w:sz="4" w:space="0" w:color="000000"/>
              <w:right w:val="single" w:sz="8" w:space="0" w:color="000000"/>
            </w:tcBorders>
            <w:shd w:val="clear" w:color="auto" w:fill="auto"/>
          </w:tcPr>
          <w:p w14:paraId="47341F47"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Secretaria Requisitante</w:t>
            </w:r>
          </w:p>
        </w:tc>
      </w:tr>
      <w:tr w:rsidR="001135F4" w:rsidRPr="000C0DDF" w14:paraId="6E95AA61" w14:textId="77777777" w:rsidTr="0079191B">
        <w:trPr>
          <w:trHeight w:val="36"/>
        </w:trPr>
        <w:tc>
          <w:tcPr>
            <w:tcW w:w="3472" w:type="dxa"/>
            <w:gridSpan w:val="3"/>
            <w:tcBorders>
              <w:top w:val="single" w:sz="4" w:space="0" w:color="000000"/>
              <w:left w:val="single" w:sz="8" w:space="0" w:color="000000"/>
              <w:bottom w:val="single" w:sz="4" w:space="0" w:color="000000"/>
              <w:right w:val="single" w:sz="4" w:space="0" w:color="000000"/>
            </w:tcBorders>
            <w:shd w:val="clear" w:color="auto" w:fill="D9D9D9"/>
          </w:tcPr>
          <w:p w14:paraId="70E83862" w14:textId="77777777" w:rsidR="001135F4" w:rsidRPr="000C0DDF" w:rsidRDefault="001135F4"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Ação de Contingência</w:t>
            </w:r>
          </w:p>
        </w:tc>
        <w:tc>
          <w:tcPr>
            <w:tcW w:w="4820" w:type="dxa"/>
            <w:gridSpan w:val="4"/>
            <w:tcBorders>
              <w:top w:val="single" w:sz="4" w:space="0" w:color="000000"/>
              <w:left w:val="nil"/>
              <w:bottom w:val="single" w:sz="4" w:space="0" w:color="000000"/>
              <w:right w:val="single" w:sz="8" w:space="0" w:color="000000"/>
            </w:tcBorders>
            <w:shd w:val="clear" w:color="auto" w:fill="D9D9D9"/>
          </w:tcPr>
          <w:p w14:paraId="17C7FF31" w14:textId="77777777" w:rsidR="001135F4" w:rsidRPr="000C0DDF" w:rsidRDefault="001135F4" w:rsidP="005E37A3">
            <w:pPr>
              <w:pStyle w:val="Normal2"/>
              <w:spacing w:after="0" w:line="240" w:lineRule="auto"/>
              <w:jc w:val="center"/>
              <w:rPr>
                <w:rFonts w:asciiTheme="minorHAnsi" w:hAnsiTheme="minorHAnsi" w:cstheme="minorHAnsi"/>
                <w:b/>
                <w:bCs/>
                <w:color w:val="000000"/>
                <w:sz w:val="16"/>
                <w:szCs w:val="16"/>
              </w:rPr>
            </w:pPr>
            <w:r w:rsidRPr="000C0DDF">
              <w:rPr>
                <w:rFonts w:asciiTheme="minorHAnsi" w:hAnsiTheme="minorHAnsi" w:cstheme="minorHAnsi"/>
                <w:b/>
                <w:bCs/>
                <w:color w:val="000000"/>
                <w:sz w:val="16"/>
                <w:szCs w:val="16"/>
              </w:rPr>
              <w:t>Responsável</w:t>
            </w:r>
          </w:p>
        </w:tc>
      </w:tr>
      <w:tr w:rsidR="001135F4" w:rsidRPr="000C0DDF" w14:paraId="3C4B9043" w14:textId="77777777" w:rsidTr="0079191B">
        <w:trPr>
          <w:trHeight w:val="424"/>
        </w:trPr>
        <w:tc>
          <w:tcPr>
            <w:tcW w:w="3472" w:type="dxa"/>
            <w:gridSpan w:val="3"/>
            <w:tcBorders>
              <w:top w:val="single" w:sz="4" w:space="0" w:color="000000"/>
              <w:left w:val="single" w:sz="8" w:space="0" w:color="000000"/>
              <w:bottom w:val="single" w:sz="4" w:space="0" w:color="000000"/>
              <w:right w:val="single" w:sz="4" w:space="0" w:color="000000"/>
            </w:tcBorders>
            <w:shd w:val="clear" w:color="auto" w:fill="auto"/>
          </w:tcPr>
          <w:p w14:paraId="7EB63230" w14:textId="77777777" w:rsidR="001135F4" w:rsidRPr="000C0DDF" w:rsidRDefault="001135F4" w:rsidP="001135F4">
            <w:pPr>
              <w:pStyle w:val="Normal2"/>
              <w:numPr>
                <w:ilvl w:val="0"/>
                <w:numId w:val="32"/>
              </w:numPr>
              <w:spacing w:after="0" w:line="240" w:lineRule="auto"/>
              <w:rPr>
                <w:rFonts w:asciiTheme="minorHAnsi" w:hAnsiTheme="minorHAnsi" w:cstheme="minorHAnsi"/>
                <w:color w:val="000000"/>
                <w:sz w:val="16"/>
                <w:szCs w:val="16"/>
              </w:rPr>
            </w:pPr>
            <w:r w:rsidRPr="000C0DDF">
              <w:rPr>
                <w:rFonts w:asciiTheme="minorHAnsi" w:hAnsiTheme="minorHAnsi" w:cstheme="minorHAnsi"/>
                <w:color w:val="000000"/>
                <w:sz w:val="16"/>
                <w:szCs w:val="16"/>
              </w:rPr>
              <w:t>Substituir membros da equipe de planejamento que não estejam apresentando bom rendimento.</w:t>
            </w:r>
          </w:p>
        </w:tc>
        <w:tc>
          <w:tcPr>
            <w:tcW w:w="4820" w:type="dxa"/>
            <w:gridSpan w:val="4"/>
            <w:tcBorders>
              <w:top w:val="single" w:sz="4" w:space="0" w:color="000000"/>
              <w:left w:val="nil"/>
              <w:bottom w:val="single" w:sz="4" w:space="0" w:color="000000"/>
              <w:right w:val="single" w:sz="8" w:space="0" w:color="000000"/>
            </w:tcBorders>
            <w:shd w:val="clear" w:color="auto" w:fill="auto"/>
          </w:tcPr>
          <w:p w14:paraId="2EB04B75"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Secretaria Requisitante</w:t>
            </w:r>
          </w:p>
        </w:tc>
      </w:tr>
      <w:tr w:rsidR="001135F4" w:rsidRPr="000C0DDF" w14:paraId="4544B417" w14:textId="77777777" w:rsidTr="0079191B">
        <w:trPr>
          <w:trHeight w:val="106"/>
        </w:trPr>
        <w:tc>
          <w:tcPr>
            <w:tcW w:w="3472" w:type="dxa"/>
            <w:gridSpan w:val="3"/>
            <w:tcBorders>
              <w:top w:val="single" w:sz="4" w:space="0" w:color="000000"/>
              <w:left w:val="single" w:sz="8" w:space="0" w:color="000000"/>
              <w:bottom w:val="single" w:sz="8" w:space="0" w:color="000000"/>
              <w:right w:val="single" w:sz="4" w:space="0" w:color="000000"/>
            </w:tcBorders>
            <w:shd w:val="clear" w:color="auto" w:fill="auto"/>
          </w:tcPr>
          <w:p w14:paraId="39EA1C21" w14:textId="77777777" w:rsidR="001135F4" w:rsidRPr="000C0DDF" w:rsidRDefault="001135F4" w:rsidP="001135F4">
            <w:pPr>
              <w:pStyle w:val="Normal2"/>
              <w:numPr>
                <w:ilvl w:val="0"/>
                <w:numId w:val="32"/>
              </w:numPr>
              <w:spacing w:after="0" w:line="240" w:lineRule="auto"/>
              <w:rPr>
                <w:rFonts w:asciiTheme="minorHAnsi" w:hAnsiTheme="minorHAnsi" w:cstheme="minorHAnsi"/>
                <w:color w:val="000000"/>
                <w:sz w:val="16"/>
                <w:szCs w:val="16"/>
              </w:rPr>
            </w:pPr>
            <w:r w:rsidRPr="000C0DDF">
              <w:rPr>
                <w:rFonts w:asciiTheme="minorHAnsi" w:hAnsiTheme="minorHAnsi" w:cstheme="minorHAnsi"/>
                <w:color w:val="000000"/>
                <w:sz w:val="16"/>
                <w:szCs w:val="16"/>
              </w:rPr>
              <w:t>Designar membros com mais experiência em contratações.</w:t>
            </w:r>
          </w:p>
        </w:tc>
        <w:tc>
          <w:tcPr>
            <w:tcW w:w="4820" w:type="dxa"/>
            <w:gridSpan w:val="4"/>
            <w:tcBorders>
              <w:top w:val="single" w:sz="4" w:space="0" w:color="000000"/>
              <w:left w:val="nil"/>
              <w:bottom w:val="single" w:sz="8" w:space="0" w:color="000000"/>
              <w:right w:val="single" w:sz="8" w:space="0" w:color="000000"/>
            </w:tcBorders>
            <w:shd w:val="clear" w:color="auto" w:fill="auto"/>
          </w:tcPr>
          <w:p w14:paraId="6545E3E5"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color w:val="000000"/>
                <w:sz w:val="16"/>
                <w:szCs w:val="16"/>
              </w:rPr>
              <w:t>Secretaria Requisitante</w:t>
            </w:r>
          </w:p>
        </w:tc>
      </w:tr>
      <w:tr w:rsidR="001135F4" w:rsidRPr="000C0DDF" w14:paraId="568A26C6" w14:textId="77777777" w:rsidTr="0079191B">
        <w:trPr>
          <w:trHeight w:val="567"/>
        </w:trPr>
        <w:tc>
          <w:tcPr>
            <w:tcW w:w="3472" w:type="dxa"/>
            <w:gridSpan w:val="3"/>
            <w:tcBorders>
              <w:top w:val="single" w:sz="4" w:space="0" w:color="000000"/>
              <w:left w:val="single" w:sz="8" w:space="0" w:color="000000"/>
              <w:bottom w:val="single" w:sz="8" w:space="0" w:color="000000"/>
              <w:right w:val="single" w:sz="4" w:space="0" w:color="000000"/>
            </w:tcBorders>
            <w:shd w:val="clear" w:color="auto" w:fill="auto"/>
          </w:tcPr>
          <w:p w14:paraId="77BD9F68" w14:textId="77777777" w:rsidR="001135F4" w:rsidRPr="000C0DDF" w:rsidRDefault="001135F4" w:rsidP="001135F4">
            <w:pPr>
              <w:pStyle w:val="Normal2"/>
              <w:numPr>
                <w:ilvl w:val="0"/>
                <w:numId w:val="32"/>
              </w:numPr>
              <w:spacing w:after="0" w:line="240" w:lineRule="auto"/>
              <w:rPr>
                <w:rFonts w:asciiTheme="minorHAnsi" w:hAnsiTheme="minorHAnsi" w:cstheme="minorHAnsi"/>
                <w:sz w:val="16"/>
                <w:szCs w:val="16"/>
              </w:rPr>
            </w:pPr>
            <w:r w:rsidRPr="000C0DDF">
              <w:rPr>
                <w:rFonts w:asciiTheme="minorHAnsi" w:hAnsiTheme="minorHAnsi" w:cstheme="minorHAnsi"/>
                <w:sz w:val="16"/>
                <w:szCs w:val="16"/>
              </w:rPr>
              <w:t>Exposição do arcabouço legal em que a contratação dos serviços deva seguir.</w:t>
            </w:r>
          </w:p>
        </w:tc>
        <w:tc>
          <w:tcPr>
            <w:tcW w:w="4820" w:type="dxa"/>
            <w:gridSpan w:val="4"/>
            <w:tcBorders>
              <w:top w:val="single" w:sz="4" w:space="0" w:color="000000"/>
              <w:left w:val="nil"/>
              <w:bottom w:val="single" w:sz="8" w:space="0" w:color="000000"/>
              <w:right w:val="single" w:sz="8" w:space="0" w:color="000000"/>
            </w:tcBorders>
            <w:shd w:val="clear" w:color="auto" w:fill="auto"/>
          </w:tcPr>
          <w:p w14:paraId="40995CCE" w14:textId="77777777" w:rsidR="001135F4" w:rsidRPr="000C0DDF" w:rsidRDefault="001135F4" w:rsidP="005E37A3">
            <w:pPr>
              <w:pStyle w:val="Normal2"/>
              <w:spacing w:after="0" w:line="240" w:lineRule="auto"/>
              <w:jc w:val="center"/>
              <w:rPr>
                <w:rFonts w:asciiTheme="minorHAnsi" w:hAnsiTheme="minorHAnsi" w:cstheme="minorHAnsi"/>
                <w:color w:val="000000"/>
                <w:sz w:val="16"/>
                <w:szCs w:val="16"/>
              </w:rPr>
            </w:pPr>
            <w:r w:rsidRPr="000C0DDF">
              <w:rPr>
                <w:rFonts w:asciiTheme="minorHAnsi" w:hAnsiTheme="minorHAnsi" w:cstheme="minorHAnsi"/>
                <w:sz w:val="16"/>
                <w:szCs w:val="16"/>
              </w:rPr>
              <w:t>Secretaria Requisitante</w:t>
            </w:r>
          </w:p>
        </w:tc>
      </w:tr>
    </w:tbl>
    <w:p w14:paraId="44A29166" w14:textId="77777777" w:rsidR="00806ADF" w:rsidRPr="00A943FD" w:rsidRDefault="00806ADF" w:rsidP="008A1078">
      <w:pPr>
        <w:adjustRightInd w:val="0"/>
        <w:ind w:left="-142" w:hanging="142"/>
        <w:jc w:val="both"/>
        <w:rPr>
          <w:rFonts w:asciiTheme="minorHAnsi" w:hAnsiTheme="minorHAnsi" w:cstheme="minorHAnsi"/>
          <w:sz w:val="16"/>
          <w:szCs w:val="16"/>
        </w:rPr>
      </w:pPr>
    </w:p>
    <w:p w14:paraId="5EC37FE4" w14:textId="77777777" w:rsidR="001135F4" w:rsidRPr="001135F4" w:rsidRDefault="001135F4" w:rsidP="008A1078">
      <w:pPr>
        <w:pStyle w:val="Normal2"/>
        <w:spacing w:after="0" w:line="240" w:lineRule="auto"/>
        <w:rPr>
          <w:b/>
          <w:bCs/>
          <w:sz w:val="16"/>
          <w:szCs w:val="16"/>
        </w:rPr>
      </w:pPr>
      <w:r w:rsidRPr="001135F4">
        <w:rPr>
          <w:b/>
          <w:bCs/>
          <w:sz w:val="16"/>
          <w:szCs w:val="16"/>
        </w:rPr>
        <w:t>2 - RISCOS: SELEÇÃO DO FORNECEDOR</w:t>
      </w:r>
    </w:p>
    <w:tbl>
      <w:tblPr>
        <w:tblW w:w="8292" w:type="dxa"/>
        <w:tblInd w:w="-80" w:type="dxa"/>
        <w:tblLayout w:type="fixed"/>
        <w:tblLook w:val="0400" w:firstRow="0" w:lastRow="0" w:firstColumn="0" w:lastColumn="0" w:noHBand="0" w:noVBand="1"/>
      </w:tblPr>
      <w:tblGrid>
        <w:gridCol w:w="2400"/>
        <w:gridCol w:w="505"/>
        <w:gridCol w:w="1480"/>
        <w:gridCol w:w="505"/>
        <w:gridCol w:w="1479"/>
        <w:gridCol w:w="505"/>
        <w:gridCol w:w="1418"/>
      </w:tblGrid>
      <w:tr w:rsidR="001135F4" w14:paraId="3DE0E528" w14:textId="77777777" w:rsidTr="0079191B">
        <w:trPr>
          <w:trHeight w:val="156"/>
        </w:trPr>
        <w:tc>
          <w:tcPr>
            <w:tcW w:w="8292" w:type="dxa"/>
            <w:gridSpan w:val="7"/>
            <w:tcBorders>
              <w:top w:val="single" w:sz="8" w:space="0" w:color="000000"/>
              <w:left w:val="single" w:sz="8" w:space="0" w:color="000000"/>
              <w:bottom w:val="single" w:sz="8" w:space="0" w:color="000000"/>
              <w:right w:val="single" w:sz="8" w:space="0" w:color="000000"/>
            </w:tcBorders>
            <w:shd w:val="clear" w:color="auto" w:fill="BFBFBF"/>
            <w:vAlign w:val="center"/>
          </w:tcPr>
          <w:p w14:paraId="3DF367C6" w14:textId="77777777" w:rsidR="001135F4" w:rsidRPr="001135F4" w:rsidRDefault="001135F4" w:rsidP="005E37A3">
            <w:pPr>
              <w:pStyle w:val="Normal2"/>
              <w:spacing w:after="0" w:line="240" w:lineRule="auto"/>
              <w:jc w:val="center"/>
              <w:rPr>
                <w:b/>
                <w:bCs/>
                <w:sz w:val="16"/>
                <w:szCs w:val="16"/>
              </w:rPr>
            </w:pPr>
            <w:r w:rsidRPr="001135F4">
              <w:rPr>
                <w:b/>
                <w:bCs/>
                <w:sz w:val="16"/>
                <w:szCs w:val="16"/>
              </w:rPr>
              <w:t>RISCO 2</w:t>
            </w:r>
          </w:p>
        </w:tc>
      </w:tr>
      <w:tr w:rsidR="001135F4" w14:paraId="348BEB7F" w14:textId="77777777" w:rsidTr="0079191B">
        <w:trPr>
          <w:trHeight w:val="26"/>
        </w:trPr>
        <w:tc>
          <w:tcPr>
            <w:tcW w:w="8292" w:type="dxa"/>
            <w:gridSpan w:val="7"/>
            <w:tcBorders>
              <w:top w:val="nil"/>
              <w:left w:val="single" w:sz="8" w:space="0" w:color="000000"/>
              <w:bottom w:val="single" w:sz="4" w:space="0" w:color="000000"/>
              <w:right w:val="single" w:sz="8" w:space="0" w:color="000000"/>
            </w:tcBorders>
            <w:shd w:val="clear" w:color="auto" w:fill="auto"/>
            <w:vAlign w:val="center"/>
          </w:tcPr>
          <w:p w14:paraId="77C3FB48" w14:textId="77777777" w:rsidR="001135F4" w:rsidRPr="001135F4" w:rsidRDefault="001135F4" w:rsidP="005E37A3">
            <w:pPr>
              <w:pStyle w:val="Normal2"/>
              <w:spacing w:after="0" w:line="240" w:lineRule="auto"/>
              <w:jc w:val="center"/>
              <w:rPr>
                <w:sz w:val="16"/>
                <w:szCs w:val="16"/>
              </w:rPr>
            </w:pPr>
            <w:r w:rsidRPr="001135F4">
              <w:rPr>
                <w:sz w:val="16"/>
                <w:szCs w:val="16"/>
              </w:rPr>
              <w:t>Empresas sem qualificação adequada para a execução do objeto participando da licitação</w:t>
            </w:r>
          </w:p>
        </w:tc>
      </w:tr>
      <w:tr w:rsidR="001135F4" w14:paraId="753E0657" w14:textId="77777777" w:rsidTr="0079191B">
        <w:trPr>
          <w:trHeight w:val="36"/>
        </w:trPr>
        <w:tc>
          <w:tcPr>
            <w:tcW w:w="2400" w:type="dxa"/>
            <w:tcBorders>
              <w:top w:val="single" w:sz="4" w:space="0" w:color="000000"/>
              <w:left w:val="single" w:sz="8" w:space="0" w:color="000000"/>
              <w:bottom w:val="single" w:sz="4" w:space="0" w:color="000000"/>
              <w:right w:val="single" w:sz="4" w:space="0" w:color="000000"/>
            </w:tcBorders>
            <w:shd w:val="clear" w:color="auto" w:fill="auto"/>
            <w:vAlign w:val="bottom"/>
          </w:tcPr>
          <w:p w14:paraId="76D6482A" w14:textId="77777777" w:rsidR="001135F4" w:rsidRPr="001135F4" w:rsidRDefault="001135F4" w:rsidP="005E37A3">
            <w:pPr>
              <w:pStyle w:val="Normal2"/>
              <w:spacing w:after="0" w:line="240" w:lineRule="auto"/>
              <w:jc w:val="center"/>
              <w:rPr>
                <w:b/>
                <w:bCs/>
                <w:sz w:val="16"/>
                <w:szCs w:val="16"/>
              </w:rPr>
            </w:pPr>
            <w:r w:rsidRPr="001135F4">
              <w:rPr>
                <w:b/>
                <w:bCs/>
                <w:sz w:val="16"/>
                <w:szCs w:val="16"/>
              </w:rPr>
              <w:t>Probabilidade</w:t>
            </w:r>
          </w:p>
        </w:tc>
        <w:tc>
          <w:tcPr>
            <w:tcW w:w="505" w:type="dxa"/>
            <w:tcBorders>
              <w:top w:val="nil"/>
              <w:left w:val="nil"/>
              <w:bottom w:val="single" w:sz="4" w:space="0" w:color="000000"/>
              <w:right w:val="single" w:sz="4" w:space="0" w:color="000000"/>
            </w:tcBorders>
            <w:shd w:val="clear" w:color="auto" w:fill="auto"/>
            <w:vAlign w:val="bottom"/>
          </w:tcPr>
          <w:p w14:paraId="159B7C14" w14:textId="7A4206CE" w:rsidR="001135F4" w:rsidRPr="001135F4" w:rsidRDefault="001135F4" w:rsidP="001135F4">
            <w:pPr>
              <w:pStyle w:val="Normal2"/>
              <w:spacing w:after="0" w:line="240" w:lineRule="auto"/>
              <w:rPr>
                <w:sz w:val="16"/>
                <w:szCs w:val="16"/>
              </w:rPr>
            </w:pPr>
          </w:p>
        </w:tc>
        <w:tc>
          <w:tcPr>
            <w:tcW w:w="1480" w:type="dxa"/>
            <w:tcBorders>
              <w:top w:val="nil"/>
              <w:left w:val="nil"/>
              <w:bottom w:val="single" w:sz="4" w:space="0" w:color="000000"/>
              <w:right w:val="single" w:sz="4" w:space="0" w:color="000000"/>
            </w:tcBorders>
            <w:shd w:val="clear" w:color="auto" w:fill="auto"/>
            <w:vAlign w:val="center"/>
          </w:tcPr>
          <w:p w14:paraId="08F3D8D2" w14:textId="77777777" w:rsidR="001135F4" w:rsidRPr="001135F4" w:rsidRDefault="001135F4" w:rsidP="001135F4">
            <w:pPr>
              <w:pStyle w:val="Normal2"/>
              <w:spacing w:after="0" w:line="240" w:lineRule="auto"/>
              <w:rPr>
                <w:sz w:val="16"/>
                <w:szCs w:val="16"/>
              </w:rPr>
            </w:pPr>
            <w:r w:rsidRPr="001135F4">
              <w:rPr>
                <w:sz w:val="16"/>
                <w:szCs w:val="16"/>
              </w:rPr>
              <w:t>Baixo</w:t>
            </w:r>
          </w:p>
        </w:tc>
        <w:tc>
          <w:tcPr>
            <w:tcW w:w="505" w:type="dxa"/>
            <w:tcBorders>
              <w:top w:val="nil"/>
              <w:left w:val="nil"/>
              <w:bottom w:val="single" w:sz="4" w:space="0" w:color="000000"/>
              <w:right w:val="single" w:sz="4" w:space="0" w:color="000000"/>
            </w:tcBorders>
            <w:shd w:val="clear" w:color="auto" w:fill="auto"/>
            <w:vAlign w:val="bottom"/>
          </w:tcPr>
          <w:p w14:paraId="0DD1A3B1" w14:textId="17AB2A29" w:rsidR="001135F4" w:rsidRPr="007652B8" w:rsidRDefault="00A005D8" w:rsidP="005E37A3">
            <w:pPr>
              <w:pStyle w:val="Normal2"/>
              <w:spacing w:after="0" w:line="240" w:lineRule="auto"/>
              <w:jc w:val="center"/>
              <w:rPr>
                <w:b/>
                <w:sz w:val="16"/>
                <w:szCs w:val="16"/>
              </w:rPr>
            </w:pPr>
            <w:r>
              <w:rPr>
                <w:b/>
                <w:sz w:val="16"/>
                <w:szCs w:val="16"/>
              </w:rPr>
              <w:t>X</w:t>
            </w:r>
          </w:p>
        </w:tc>
        <w:tc>
          <w:tcPr>
            <w:tcW w:w="1479" w:type="dxa"/>
            <w:tcBorders>
              <w:top w:val="nil"/>
              <w:left w:val="nil"/>
              <w:bottom w:val="single" w:sz="4" w:space="0" w:color="000000"/>
              <w:right w:val="single" w:sz="4" w:space="0" w:color="000000"/>
            </w:tcBorders>
            <w:shd w:val="clear" w:color="auto" w:fill="auto"/>
            <w:vAlign w:val="bottom"/>
          </w:tcPr>
          <w:p w14:paraId="3E818801" w14:textId="77777777" w:rsidR="001135F4" w:rsidRPr="001135F4" w:rsidRDefault="001135F4" w:rsidP="001135F4">
            <w:pPr>
              <w:pStyle w:val="Normal2"/>
              <w:spacing w:after="0" w:line="240" w:lineRule="auto"/>
              <w:rPr>
                <w:sz w:val="16"/>
                <w:szCs w:val="16"/>
              </w:rPr>
            </w:pPr>
            <w:r w:rsidRPr="001135F4">
              <w:rPr>
                <w:sz w:val="16"/>
                <w:szCs w:val="16"/>
              </w:rPr>
              <w:t>Médio</w:t>
            </w:r>
          </w:p>
        </w:tc>
        <w:tc>
          <w:tcPr>
            <w:tcW w:w="505" w:type="dxa"/>
            <w:tcBorders>
              <w:top w:val="nil"/>
              <w:left w:val="nil"/>
              <w:bottom w:val="single" w:sz="4" w:space="0" w:color="000000"/>
              <w:right w:val="single" w:sz="4" w:space="0" w:color="000000"/>
            </w:tcBorders>
            <w:shd w:val="clear" w:color="auto" w:fill="auto"/>
            <w:vAlign w:val="bottom"/>
          </w:tcPr>
          <w:p w14:paraId="0A4B6BE1" w14:textId="77777777" w:rsidR="001135F4" w:rsidRPr="001135F4" w:rsidRDefault="001135F4" w:rsidP="005E37A3">
            <w:pPr>
              <w:pStyle w:val="Normal2"/>
              <w:spacing w:after="0" w:line="240" w:lineRule="auto"/>
              <w:jc w:val="center"/>
              <w:rPr>
                <w:sz w:val="16"/>
                <w:szCs w:val="16"/>
              </w:rPr>
            </w:pPr>
            <w:r w:rsidRPr="001135F4">
              <w:rPr>
                <w:sz w:val="16"/>
                <w:szCs w:val="16"/>
              </w:rPr>
              <w:t> </w:t>
            </w:r>
          </w:p>
        </w:tc>
        <w:tc>
          <w:tcPr>
            <w:tcW w:w="1418" w:type="dxa"/>
            <w:tcBorders>
              <w:top w:val="nil"/>
              <w:left w:val="nil"/>
              <w:bottom w:val="single" w:sz="4" w:space="0" w:color="000000"/>
              <w:right w:val="single" w:sz="8" w:space="0" w:color="000000"/>
            </w:tcBorders>
            <w:shd w:val="clear" w:color="auto" w:fill="auto"/>
            <w:vAlign w:val="center"/>
          </w:tcPr>
          <w:p w14:paraId="0A763E3B" w14:textId="77777777" w:rsidR="001135F4" w:rsidRPr="001135F4" w:rsidRDefault="001135F4" w:rsidP="001135F4">
            <w:pPr>
              <w:pStyle w:val="Normal2"/>
              <w:spacing w:after="0" w:line="240" w:lineRule="auto"/>
              <w:rPr>
                <w:sz w:val="16"/>
                <w:szCs w:val="16"/>
              </w:rPr>
            </w:pPr>
            <w:r w:rsidRPr="001135F4">
              <w:rPr>
                <w:sz w:val="16"/>
                <w:szCs w:val="16"/>
              </w:rPr>
              <w:t>Alto</w:t>
            </w:r>
          </w:p>
        </w:tc>
      </w:tr>
      <w:tr w:rsidR="001135F4" w14:paraId="241A864F" w14:textId="77777777" w:rsidTr="0079191B">
        <w:trPr>
          <w:trHeight w:val="36"/>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D9D9D9"/>
            <w:vAlign w:val="bottom"/>
          </w:tcPr>
          <w:p w14:paraId="67863E8D" w14:textId="77777777" w:rsidR="001135F4" w:rsidRPr="001135F4" w:rsidRDefault="001135F4" w:rsidP="005E37A3">
            <w:pPr>
              <w:pStyle w:val="Normal2"/>
              <w:spacing w:after="0" w:line="240" w:lineRule="auto"/>
              <w:jc w:val="center"/>
              <w:rPr>
                <w:b/>
                <w:bCs/>
                <w:sz w:val="16"/>
                <w:szCs w:val="16"/>
              </w:rPr>
            </w:pPr>
            <w:r w:rsidRPr="001135F4">
              <w:rPr>
                <w:b/>
                <w:bCs/>
                <w:sz w:val="16"/>
                <w:szCs w:val="16"/>
              </w:rPr>
              <w:t>Dano/Consequência</w:t>
            </w:r>
          </w:p>
        </w:tc>
      </w:tr>
      <w:tr w:rsidR="001135F4" w14:paraId="021DA6C9" w14:textId="77777777" w:rsidTr="0079191B">
        <w:trPr>
          <w:trHeight w:val="36"/>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auto"/>
            <w:vAlign w:val="center"/>
          </w:tcPr>
          <w:p w14:paraId="289F4B6F" w14:textId="11D766BD" w:rsidR="001135F4" w:rsidRPr="001135F4" w:rsidRDefault="00BA7D90" w:rsidP="00BA7D90">
            <w:pPr>
              <w:pStyle w:val="Normal2"/>
              <w:spacing w:after="0" w:line="240" w:lineRule="auto"/>
              <w:rPr>
                <w:sz w:val="16"/>
                <w:szCs w:val="16"/>
              </w:rPr>
            </w:pPr>
            <w:r>
              <w:rPr>
                <w:sz w:val="16"/>
                <w:szCs w:val="16"/>
              </w:rPr>
              <w:t xml:space="preserve">             1. </w:t>
            </w:r>
            <w:r w:rsidR="001135F4" w:rsidRPr="001135F4">
              <w:rPr>
                <w:sz w:val="16"/>
                <w:szCs w:val="16"/>
              </w:rPr>
              <w:t xml:space="preserve">Contratação de empresa incapaz de executar a avença, com consequente não obtenção do objeto </w:t>
            </w:r>
            <w:r>
              <w:rPr>
                <w:sz w:val="16"/>
                <w:szCs w:val="16"/>
              </w:rPr>
              <w:t xml:space="preserve">    </w:t>
            </w:r>
            <w:r w:rsidR="001135F4" w:rsidRPr="001135F4">
              <w:rPr>
                <w:sz w:val="16"/>
                <w:szCs w:val="16"/>
              </w:rPr>
              <w:t>contratado e descumprimento, pela contratada, das obrigações previstas em Legislação específica e no contrato</w:t>
            </w:r>
          </w:p>
        </w:tc>
      </w:tr>
      <w:tr w:rsidR="001135F4" w14:paraId="55839345" w14:textId="77777777" w:rsidTr="0079191B">
        <w:trPr>
          <w:trHeight w:val="56"/>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D9D9D9"/>
          </w:tcPr>
          <w:p w14:paraId="46942F1B" w14:textId="77777777" w:rsidR="001135F4" w:rsidRPr="001135F4" w:rsidRDefault="001135F4" w:rsidP="005E37A3">
            <w:pPr>
              <w:pStyle w:val="Normal2"/>
              <w:spacing w:after="0" w:line="240" w:lineRule="auto"/>
              <w:jc w:val="center"/>
              <w:rPr>
                <w:b/>
                <w:bCs/>
                <w:sz w:val="16"/>
                <w:szCs w:val="16"/>
              </w:rPr>
            </w:pPr>
            <w:r w:rsidRPr="001135F4">
              <w:rPr>
                <w:b/>
                <w:bCs/>
                <w:sz w:val="16"/>
                <w:szCs w:val="16"/>
              </w:rPr>
              <w:t>Ação Preventiva</w:t>
            </w:r>
          </w:p>
        </w:tc>
        <w:tc>
          <w:tcPr>
            <w:tcW w:w="3907" w:type="dxa"/>
            <w:gridSpan w:val="4"/>
            <w:tcBorders>
              <w:top w:val="single" w:sz="4" w:space="0" w:color="000000"/>
              <w:left w:val="nil"/>
              <w:bottom w:val="single" w:sz="4" w:space="0" w:color="000000"/>
              <w:right w:val="single" w:sz="8" w:space="0" w:color="000000"/>
            </w:tcBorders>
            <w:shd w:val="clear" w:color="auto" w:fill="D9D9D9"/>
          </w:tcPr>
          <w:p w14:paraId="3DE00098" w14:textId="77777777" w:rsidR="001135F4" w:rsidRPr="001135F4" w:rsidRDefault="001135F4" w:rsidP="005E37A3">
            <w:pPr>
              <w:pStyle w:val="Normal2"/>
              <w:spacing w:after="0" w:line="240" w:lineRule="auto"/>
              <w:jc w:val="center"/>
              <w:rPr>
                <w:b/>
                <w:bCs/>
                <w:sz w:val="16"/>
                <w:szCs w:val="16"/>
              </w:rPr>
            </w:pPr>
            <w:r w:rsidRPr="001135F4">
              <w:rPr>
                <w:b/>
                <w:bCs/>
                <w:sz w:val="16"/>
                <w:szCs w:val="16"/>
              </w:rPr>
              <w:t>Responsável</w:t>
            </w:r>
          </w:p>
        </w:tc>
      </w:tr>
      <w:tr w:rsidR="001135F4" w14:paraId="6C167395" w14:textId="77777777" w:rsidTr="0079191B">
        <w:trPr>
          <w:trHeight w:val="413"/>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14:paraId="33B5A5EB" w14:textId="77777777" w:rsidR="001135F4" w:rsidRPr="001135F4" w:rsidRDefault="001135F4" w:rsidP="005E37A3">
            <w:pPr>
              <w:pStyle w:val="Normal2"/>
              <w:spacing w:after="0" w:line="240" w:lineRule="auto"/>
              <w:ind w:left="708" w:hanging="283"/>
              <w:jc w:val="both"/>
              <w:rPr>
                <w:sz w:val="16"/>
                <w:szCs w:val="16"/>
              </w:rPr>
            </w:pPr>
            <w:r w:rsidRPr="001135F4">
              <w:rPr>
                <w:sz w:val="16"/>
                <w:szCs w:val="16"/>
              </w:rPr>
              <w:t>1. Inclusão no edital de exigências de qualificação e conhecimento de todas exigências contidas no edital para posterior conferência.</w:t>
            </w:r>
          </w:p>
        </w:tc>
        <w:tc>
          <w:tcPr>
            <w:tcW w:w="3907" w:type="dxa"/>
            <w:gridSpan w:val="4"/>
            <w:tcBorders>
              <w:top w:val="single" w:sz="4" w:space="0" w:color="000000"/>
              <w:left w:val="nil"/>
              <w:bottom w:val="single" w:sz="4" w:space="0" w:color="000000"/>
              <w:right w:val="single" w:sz="8" w:space="0" w:color="000000"/>
            </w:tcBorders>
            <w:shd w:val="clear" w:color="auto" w:fill="auto"/>
            <w:vAlign w:val="center"/>
          </w:tcPr>
          <w:p w14:paraId="5AAAF8C5" w14:textId="77777777" w:rsidR="001135F4" w:rsidRPr="001135F4" w:rsidRDefault="001135F4" w:rsidP="005E37A3">
            <w:pPr>
              <w:pStyle w:val="Normal2"/>
              <w:spacing w:after="0" w:line="240" w:lineRule="auto"/>
              <w:jc w:val="center"/>
              <w:rPr>
                <w:sz w:val="16"/>
                <w:szCs w:val="16"/>
              </w:rPr>
            </w:pPr>
            <w:r w:rsidRPr="001135F4">
              <w:rPr>
                <w:sz w:val="16"/>
                <w:szCs w:val="16"/>
              </w:rPr>
              <w:t>Fiscal do Contrato/ Gestor do contrato</w:t>
            </w:r>
          </w:p>
        </w:tc>
      </w:tr>
      <w:tr w:rsidR="001135F4" w14:paraId="226DB62A" w14:textId="77777777" w:rsidTr="0079191B">
        <w:trPr>
          <w:trHeight w:val="36"/>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D9D9D9"/>
            <w:vAlign w:val="bottom"/>
          </w:tcPr>
          <w:p w14:paraId="345D090D" w14:textId="77777777" w:rsidR="001135F4" w:rsidRPr="001135F4" w:rsidRDefault="001135F4" w:rsidP="005E37A3">
            <w:pPr>
              <w:pStyle w:val="Normal2"/>
              <w:spacing w:after="0" w:line="240" w:lineRule="auto"/>
              <w:jc w:val="center"/>
              <w:rPr>
                <w:b/>
                <w:bCs/>
                <w:sz w:val="16"/>
                <w:szCs w:val="16"/>
              </w:rPr>
            </w:pPr>
            <w:r w:rsidRPr="001135F4">
              <w:rPr>
                <w:b/>
                <w:bCs/>
                <w:sz w:val="16"/>
                <w:szCs w:val="16"/>
              </w:rPr>
              <w:t>Ação de Contingência</w:t>
            </w:r>
          </w:p>
        </w:tc>
        <w:tc>
          <w:tcPr>
            <w:tcW w:w="3907" w:type="dxa"/>
            <w:gridSpan w:val="4"/>
            <w:tcBorders>
              <w:top w:val="single" w:sz="4" w:space="0" w:color="000000"/>
              <w:left w:val="nil"/>
              <w:bottom w:val="single" w:sz="4" w:space="0" w:color="000000"/>
              <w:right w:val="single" w:sz="8" w:space="0" w:color="000000"/>
            </w:tcBorders>
            <w:shd w:val="clear" w:color="auto" w:fill="D9D9D9"/>
            <w:vAlign w:val="bottom"/>
          </w:tcPr>
          <w:p w14:paraId="7030FD2E" w14:textId="77777777" w:rsidR="001135F4" w:rsidRPr="001135F4" w:rsidRDefault="001135F4" w:rsidP="005E37A3">
            <w:pPr>
              <w:pStyle w:val="Normal2"/>
              <w:spacing w:after="0" w:line="240" w:lineRule="auto"/>
              <w:jc w:val="center"/>
              <w:rPr>
                <w:b/>
                <w:bCs/>
                <w:sz w:val="16"/>
                <w:szCs w:val="16"/>
              </w:rPr>
            </w:pPr>
            <w:r w:rsidRPr="001135F4">
              <w:rPr>
                <w:b/>
                <w:bCs/>
                <w:sz w:val="16"/>
                <w:szCs w:val="16"/>
              </w:rPr>
              <w:t>Responsável</w:t>
            </w:r>
          </w:p>
        </w:tc>
      </w:tr>
      <w:tr w:rsidR="001135F4" w14:paraId="421C94AD" w14:textId="77777777" w:rsidTr="0079191B">
        <w:trPr>
          <w:trHeight w:val="809"/>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14:paraId="65F224D3" w14:textId="77777777" w:rsidR="001135F4" w:rsidRPr="001135F4" w:rsidRDefault="001135F4" w:rsidP="001135F4">
            <w:pPr>
              <w:pStyle w:val="Normal2"/>
              <w:numPr>
                <w:ilvl w:val="0"/>
                <w:numId w:val="35"/>
              </w:numPr>
              <w:spacing w:after="0" w:line="240" w:lineRule="auto"/>
              <w:ind w:left="708"/>
              <w:rPr>
                <w:sz w:val="16"/>
                <w:szCs w:val="16"/>
              </w:rPr>
            </w:pPr>
            <w:r w:rsidRPr="001135F4">
              <w:rPr>
                <w:sz w:val="16"/>
                <w:szCs w:val="16"/>
              </w:rPr>
              <w:t xml:space="preserve">A autoridade competente, ao verificar que o participante adjudicado não comprovou as exigências contidas no edital, não realiza a homologação e remete o processo ao Pregoeiro </w:t>
            </w:r>
          </w:p>
        </w:tc>
        <w:tc>
          <w:tcPr>
            <w:tcW w:w="3907" w:type="dxa"/>
            <w:gridSpan w:val="4"/>
            <w:tcBorders>
              <w:top w:val="single" w:sz="4" w:space="0" w:color="000000"/>
              <w:left w:val="nil"/>
              <w:bottom w:val="single" w:sz="4" w:space="0" w:color="000000"/>
              <w:right w:val="single" w:sz="8" w:space="0" w:color="000000"/>
            </w:tcBorders>
            <w:shd w:val="clear" w:color="auto" w:fill="auto"/>
            <w:vAlign w:val="center"/>
          </w:tcPr>
          <w:p w14:paraId="157B9C01" w14:textId="77777777" w:rsidR="001135F4" w:rsidRPr="001135F4" w:rsidRDefault="001135F4" w:rsidP="005E37A3">
            <w:pPr>
              <w:pStyle w:val="Normal2"/>
              <w:spacing w:after="0" w:line="240" w:lineRule="auto"/>
              <w:jc w:val="center"/>
              <w:rPr>
                <w:sz w:val="16"/>
                <w:szCs w:val="16"/>
              </w:rPr>
            </w:pPr>
            <w:r w:rsidRPr="001135F4">
              <w:rPr>
                <w:sz w:val="16"/>
                <w:szCs w:val="16"/>
              </w:rPr>
              <w:t>Secretaria Requisitante</w:t>
            </w:r>
          </w:p>
        </w:tc>
      </w:tr>
      <w:tr w:rsidR="001135F4" w14:paraId="5A86D8F2" w14:textId="77777777" w:rsidTr="0079191B">
        <w:trPr>
          <w:trHeight w:val="100"/>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tcPr>
          <w:p w14:paraId="5D80812B" w14:textId="77777777" w:rsidR="001135F4" w:rsidRPr="001135F4" w:rsidRDefault="001135F4" w:rsidP="001135F4">
            <w:pPr>
              <w:pStyle w:val="Normal2"/>
              <w:numPr>
                <w:ilvl w:val="0"/>
                <w:numId w:val="35"/>
              </w:numPr>
              <w:spacing w:after="0" w:line="240" w:lineRule="auto"/>
              <w:ind w:left="708"/>
              <w:rPr>
                <w:sz w:val="16"/>
                <w:szCs w:val="16"/>
              </w:rPr>
            </w:pPr>
            <w:r w:rsidRPr="001135F4">
              <w:rPr>
                <w:sz w:val="16"/>
                <w:szCs w:val="16"/>
              </w:rPr>
              <w:lastRenderedPageBreak/>
              <w:t>Buscar uma nova alternativa de contratação.</w:t>
            </w:r>
          </w:p>
        </w:tc>
        <w:tc>
          <w:tcPr>
            <w:tcW w:w="3907" w:type="dxa"/>
            <w:gridSpan w:val="4"/>
            <w:tcBorders>
              <w:top w:val="single" w:sz="4" w:space="0" w:color="000000"/>
              <w:left w:val="nil"/>
              <w:bottom w:val="single" w:sz="4" w:space="0" w:color="000000"/>
              <w:right w:val="single" w:sz="8" w:space="0" w:color="000000"/>
            </w:tcBorders>
            <w:shd w:val="clear" w:color="auto" w:fill="auto"/>
          </w:tcPr>
          <w:p w14:paraId="25E84409" w14:textId="77777777" w:rsidR="001135F4" w:rsidRPr="001135F4" w:rsidRDefault="001135F4" w:rsidP="005E37A3">
            <w:pPr>
              <w:pStyle w:val="Normal2"/>
              <w:spacing w:after="0" w:line="240" w:lineRule="auto"/>
              <w:jc w:val="center"/>
              <w:rPr>
                <w:sz w:val="16"/>
                <w:szCs w:val="16"/>
              </w:rPr>
            </w:pPr>
            <w:r w:rsidRPr="001135F4">
              <w:rPr>
                <w:sz w:val="16"/>
                <w:szCs w:val="16"/>
              </w:rPr>
              <w:t>Secretaria Requisitante</w:t>
            </w:r>
          </w:p>
        </w:tc>
      </w:tr>
      <w:tr w:rsidR="001135F4" w14:paraId="5C1A68D3" w14:textId="77777777" w:rsidTr="0079191B">
        <w:trPr>
          <w:trHeight w:val="36"/>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tcPr>
          <w:p w14:paraId="023DA74A" w14:textId="77777777" w:rsidR="001135F4" w:rsidRPr="001135F4" w:rsidRDefault="001135F4" w:rsidP="001135F4">
            <w:pPr>
              <w:pStyle w:val="Normal2"/>
              <w:numPr>
                <w:ilvl w:val="0"/>
                <w:numId w:val="35"/>
              </w:numPr>
              <w:pBdr>
                <w:top w:val="nil"/>
                <w:left w:val="nil"/>
                <w:bottom w:val="nil"/>
                <w:right w:val="nil"/>
                <w:between w:val="nil"/>
              </w:pBdr>
              <w:spacing w:after="0" w:line="240" w:lineRule="auto"/>
              <w:ind w:left="708"/>
              <w:rPr>
                <w:sz w:val="16"/>
                <w:szCs w:val="16"/>
              </w:rPr>
            </w:pPr>
            <w:r w:rsidRPr="001135F4">
              <w:rPr>
                <w:sz w:val="16"/>
                <w:szCs w:val="16"/>
              </w:rPr>
              <w:t xml:space="preserve">Reprogramação de Planejamento financeiro. </w:t>
            </w:r>
          </w:p>
        </w:tc>
        <w:tc>
          <w:tcPr>
            <w:tcW w:w="3907" w:type="dxa"/>
            <w:gridSpan w:val="4"/>
            <w:tcBorders>
              <w:top w:val="single" w:sz="4" w:space="0" w:color="000000"/>
              <w:left w:val="nil"/>
              <w:bottom w:val="single" w:sz="4" w:space="0" w:color="000000"/>
              <w:right w:val="single" w:sz="8" w:space="0" w:color="000000"/>
            </w:tcBorders>
            <w:shd w:val="clear" w:color="auto" w:fill="auto"/>
          </w:tcPr>
          <w:p w14:paraId="12478087" w14:textId="77777777" w:rsidR="001135F4" w:rsidRPr="001135F4" w:rsidRDefault="001135F4" w:rsidP="005E37A3">
            <w:pPr>
              <w:pStyle w:val="Normal2"/>
              <w:spacing w:after="0" w:line="240" w:lineRule="auto"/>
              <w:jc w:val="center"/>
              <w:rPr>
                <w:sz w:val="16"/>
                <w:szCs w:val="16"/>
              </w:rPr>
            </w:pPr>
            <w:r w:rsidRPr="001135F4">
              <w:rPr>
                <w:sz w:val="16"/>
                <w:szCs w:val="16"/>
              </w:rPr>
              <w:t>Secretaria Requisitante</w:t>
            </w:r>
          </w:p>
        </w:tc>
      </w:tr>
      <w:tr w:rsidR="001135F4" w14:paraId="60717938" w14:textId="77777777" w:rsidTr="0079191B">
        <w:trPr>
          <w:trHeight w:val="42"/>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tcPr>
          <w:p w14:paraId="7C3456D1" w14:textId="77777777" w:rsidR="001135F4" w:rsidRPr="001135F4" w:rsidRDefault="001135F4" w:rsidP="001135F4">
            <w:pPr>
              <w:pStyle w:val="Normal2"/>
              <w:numPr>
                <w:ilvl w:val="0"/>
                <w:numId w:val="35"/>
              </w:numPr>
              <w:pBdr>
                <w:top w:val="nil"/>
                <w:left w:val="nil"/>
                <w:bottom w:val="nil"/>
                <w:right w:val="nil"/>
                <w:between w:val="nil"/>
              </w:pBdr>
              <w:spacing w:after="0" w:line="240" w:lineRule="auto"/>
              <w:ind w:left="708"/>
              <w:rPr>
                <w:sz w:val="16"/>
                <w:szCs w:val="16"/>
              </w:rPr>
            </w:pPr>
            <w:r w:rsidRPr="001135F4">
              <w:rPr>
                <w:sz w:val="16"/>
                <w:szCs w:val="16"/>
              </w:rPr>
              <w:t>Buscar uma nova alternativa de contratação.</w:t>
            </w:r>
          </w:p>
        </w:tc>
        <w:tc>
          <w:tcPr>
            <w:tcW w:w="3907" w:type="dxa"/>
            <w:gridSpan w:val="4"/>
            <w:tcBorders>
              <w:top w:val="single" w:sz="4" w:space="0" w:color="000000"/>
              <w:left w:val="nil"/>
              <w:bottom w:val="single" w:sz="4" w:space="0" w:color="000000"/>
              <w:right w:val="single" w:sz="8" w:space="0" w:color="000000"/>
            </w:tcBorders>
            <w:shd w:val="clear" w:color="auto" w:fill="auto"/>
          </w:tcPr>
          <w:p w14:paraId="7EF38CE7" w14:textId="77777777" w:rsidR="001135F4" w:rsidRPr="001135F4" w:rsidRDefault="001135F4" w:rsidP="005E37A3">
            <w:pPr>
              <w:pStyle w:val="Normal2"/>
              <w:spacing w:after="0" w:line="240" w:lineRule="auto"/>
              <w:jc w:val="center"/>
              <w:rPr>
                <w:sz w:val="16"/>
                <w:szCs w:val="16"/>
              </w:rPr>
            </w:pPr>
            <w:r w:rsidRPr="001135F4">
              <w:rPr>
                <w:sz w:val="16"/>
                <w:szCs w:val="16"/>
              </w:rPr>
              <w:t>Secretaria Requisitante</w:t>
            </w:r>
          </w:p>
        </w:tc>
      </w:tr>
      <w:tr w:rsidR="001135F4" w14:paraId="420C7DD0" w14:textId="77777777" w:rsidTr="0079191B">
        <w:trPr>
          <w:trHeight w:val="130"/>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tcPr>
          <w:p w14:paraId="7C444A8F" w14:textId="77777777" w:rsidR="001135F4" w:rsidRPr="001135F4" w:rsidRDefault="001135F4" w:rsidP="001135F4">
            <w:pPr>
              <w:pStyle w:val="Normal2"/>
              <w:numPr>
                <w:ilvl w:val="0"/>
                <w:numId w:val="35"/>
              </w:numPr>
              <w:pBdr>
                <w:top w:val="nil"/>
                <w:left w:val="nil"/>
                <w:bottom w:val="nil"/>
                <w:right w:val="nil"/>
                <w:between w:val="nil"/>
              </w:pBdr>
              <w:spacing w:after="0" w:line="240" w:lineRule="auto"/>
              <w:ind w:left="708"/>
              <w:rPr>
                <w:sz w:val="16"/>
                <w:szCs w:val="16"/>
              </w:rPr>
            </w:pPr>
            <w:r w:rsidRPr="001135F4">
              <w:rPr>
                <w:sz w:val="16"/>
                <w:szCs w:val="16"/>
              </w:rPr>
              <w:t>Aplicar as penalidades contratuais.</w:t>
            </w:r>
          </w:p>
        </w:tc>
        <w:tc>
          <w:tcPr>
            <w:tcW w:w="3907" w:type="dxa"/>
            <w:gridSpan w:val="4"/>
            <w:tcBorders>
              <w:top w:val="single" w:sz="4" w:space="0" w:color="000000"/>
              <w:left w:val="nil"/>
              <w:bottom w:val="single" w:sz="4" w:space="0" w:color="000000"/>
              <w:right w:val="single" w:sz="8" w:space="0" w:color="000000"/>
            </w:tcBorders>
            <w:shd w:val="clear" w:color="auto" w:fill="auto"/>
          </w:tcPr>
          <w:p w14:paraId="62ED3B65" w14:textId="77777777" w:rsidR="001135F4" w:rsidRPr="001135F4" w:rsidRDefault="001135F4" w:rsidP="005E37A3">
            <w:pPr>
              <w:pStyle w:val="Normal2"/>
              <w:spacing w:after="0" w:line="240" w:lineRule="auto"/>
              <w:jc w:val="center"/>
              <w:rPr>
                <w:sz w:val="16"/>
                <w:szCs w:val="16"/>
              </w:rPr>
            </w:pPr>
            <w:r w:rsidRPr="001135F4">
              <w:rPr>
                <w:sz w:val="16"/>
                <w:szCs w:val="16"/>
              </w:rPr>
              <w:t>Secretário Requisitante</w:t>
            </w:r>
          </w:p>
        </w:tc>
      </w:tr>
    </w:tbl>
    <w:p w14:paraId="0BBBC3A2" w14:textId="77777777" w:rsidR="00A943FD" w:rsidRDefault="00A943FD" w:rsidP="00A943FD">
      <w:pPr>
        <w:adjustRightInd w:val="0"/>
        <w:jc w:val="both"/>
        <w:rPr>
          <w:rFonts w:asciiTheme="minorHAnsi" w:hAnsiTheme="minorHAnsi" w:cstheme="minorHAnsi"/>
          <w:b/>
          <w:sz w:val="16"/>
          <w:szCs w:val="16"/>
        </w:rPr>
      </w:pPr>
    </w:p>
    <w:p w14:paraId="7C077E25" w14:textId="77777777" w:rsidR="001135F4" w:rsidRPr="001135F4" w:rsidRDefault="001135F4" w:rsidP="00A93EB9">
      <w:pPr>
        <w:pStyle w:val="Normal2"/>
        <w:spacing w:after="0"/>
        <w:rPr>
          <w:b/>
          <w:bCs/>
          <w:sz w:val="16"/>
          <w:szCs w:val="16"/>
        </w:rPr>
      </w:pPr>
      <w:r w:rsidRPr="001135F4">
        <w:rPr>
          <w:b/>
          <w:bCs/>
          <w:sz w:val="16"/>
          <w:szCs w:val="16"/>
        </w:rPr>
        <w:t>3 – RISCOS:  GESTÃO DA CONTRATAÇÃO</w:t>
      </w:r>
    </w:p>
    <w:tbl>
      <w:tblPr>
        <w:tblW w:w="8292" w:type="dxa"/>
        <w:tblInd w:w="-80" w:type="dxa"/>
        <w:tblLayout w:type="fixed"/>
        <w:tblLook w:val="0400" w:firstRow="0" w:lastRow="0" w:firstColumn="0" w:lastColumn="0" w:noHBand="0" w:noVBand="1"/>
      </w:tblPr>
      <w:tblGrid>
        <w:gridCol w:w="2400"/>
        <w:gridCol w:w="364"/>
        <w:gridCol w:w="1621"/>
        <w:gridCol w:w="505"/>
        <w:gridCol w:w="1479"/>
        <w:gridCol w:w="505"/>
        <w:gridCol w:w="1418"/>
      </w:tblGrid>
      <w:tr w:rsidR="001135F4" w14:paraId="5918405D" w14:textId="77777777" w:rsidTr="0079191B">
        <w:trPr>
          <w:trHeight w:val="26"/>
        </w:trPr>
        <w:tc>
          <w:tcPr>
            <w:tcW w:w="8292" w:type="dxa"/>
            <w:gridSpan w:val="7"/>
            <w:tcBorders>
              <w:top w:val="single" w:sz="8" w:space="0" w:color="000000"/>
              <w:left w:val="single" w:sz="8" w:space="0" w:color="000000"/>
              <w:bottom w:val="single" w:sz="8" w:space="0" w:color="000000"/>
              <w:right w:val="single" w:sz="8" w:space="0" w:color="000000"/>
            </w:tcBorders>
            <w:shd w:val="clear" w:color="auto" w:fill="BFBFBF"/>
            <w:vAlign w:val="center"/>
          </w:tcPr>
          <w:p w14:paraId="623652ED" w14:textId="77777777" w:rsidR="001135F4" w:rsidRPr="001135F4" w:rsidRDefault="001135F4" w:rsidP="005E37A3">
            <w:pPr>
              <w:pStyle w:val="Normal2"/>
              <w:spacing w:after="0" w:line="240" w:lineRule="auto"/>
              <w:jc w:val="center"/>
              <w:rPr>
                <w:b/>
                <w:bCs/>
                <w:sz w:val="16"/>
                <w:szCs w:val="16"/>
              </w:rPr>
            </w:pPr>
            <w:r w:rsidRPr="001135F4">
              <w:rPr>
                <w:b/>
                <w:bCs/>
                <w:sz w:val="16"/>
                <w:szCs w:val="16"/>
              </w:rPr>
              <w:t>RISCO 3</w:t>
            </w:r>
          </w:p>
        </w:tc>
      </w:tr>
      <w:tr w:rsidR="001135F4" w14:paraId="0902F0AC" w14:textId="77777777" w:rsidTr="0079191B">
        <w:trPr>
          <w:trHeight w:val="26"/>
        </w:trPr>
        <w:tc>
          <w:tcPr>
            <w:tcW w:w="8292" w:type="dxa"/>
            <w:gridSpan w:val="7"/>
            <w:tcBorders>
              <w:top w:val="nil"/>
              <w:left w:val="single" w:sz="8" w:space="0" w:color="000000"/>
              <w:bottom w:val="single" w:sz="4" w:space="0" w:color="000000"/>
              <w:right w:val="single" w:sz="8" w:space="0" w:color="000000"/>
            </w:tcBorders>
            <w:shd w:val="clear" w:color="auto" w:fill="auto"/>
            <w:vAlign w:val="center"/>
          </w:tcPr>
          <w:p w14:paraId="126A09B4" w14:textId="77777777" w:rsidR="001135F4" w:rsidRPr="001135F4" w:rsidRDefault="001135F4" w:rsidP="005E37A3">
            <w:pPr>
              <w:pStyle w:val="Normal2"/>
              <w:widowControl w:val="0"/>
              <w:spacing w:after="0" w:line="240" w:lineRule="auto"/>
              <w:jc w:val="center"/>
              <w:rPr>
                <w:b/>
                <w:bCs/>
                <w:sz w:val="16"/>
                <w:szCs w:val="16"/>
              </w:rPr>
            </w:pPr>
            <w:r w:rsidRPr="001135F4">
              <w:rPr>
                <w:sz w:val="16"/>
                <w:szCs w:val="16"/>
              </w:rPr>
              <w:t xml:space="preserve"> Indisponibilidade Financeira</w:t>
            </w:r>
          </w:p>
        </w:tc>
      </w:tr>
      <w:tr w:rsidR="001135F4" w14:paraId="0757D448" w14:textId="77777777" w:rsidTr="0079191B">
        <w:trPr>
          <w:trHeight w:val="36"/>
        </w:trPr>
        <w:tc>
          <w:tcPr>
            <w:tcW w:w="2400" w:type="dxa"/>
            <w:tcBorders>
              <w:top w:val="single" w:sz="4" w:space="0" w:color="000000"/>
              <w:left w:val="single" w:sz="8" w:space="0" w:color="000000"/>
              <w:bottom w:val="single" w:sz="4" w:space="0" w:color="000000"/>
              <w:right w:val="single" w:sz="4" w:space="0" w:color="000000"/>
            </w:tcBorders>
            <w:shd w:val="clear" w:color="auto" w:fill="auto"/>
            <w:vAlign w:val="bottom"/>
          </w:tcPr>
          <w:p w14:paraId="50D7A564" w14:textId="77777777" w:rsidR="001135F4" w:rsidRPr="001135F4" w:rsidRDefault="001135F4" w:rsidP="005E37A3">
            <w:pPr>
              <w:pStyle w:val="Normal2"/>
              <w:spacing w:after="0" w:line="240" w:lineRule="auto"/>
              <w:jc w:val="center"/>
              <w:rPr>
                <w:b/>
                <w:bCs/>
                <w:sz w:val="16"/>
                <w:szCs w:val="16"/>
              </w:rPr>
            </w:pPr>
            <w:r w:rsidRPr="001135F4">
              <w:rPr>
                <w:b/>
                <w:bCs/>
                <w:sz w:val="16"/>
                <w:szCs w:val="16"/>
              </w:rPr>
              <w:t>Probabilidade</w:t>
            </w:r>
          </w:p>
        </w:tc>
        <w:tc>
          <w:tcPr>
            <w:tcW w:w="364" w:type="dxa"/>
            <w:tcBorders>
              <w:top w:val="nil"/>
              <w:left w:val="nil"/>
              <w:bottom w:val="single" w:sz="4" w:space="0" w:color="000000"/>
              <w:right w:val="single" w:sz="4" w:space="0" w:color="000000"/>
            </w:tcBorders>
            <w:shd w:val="clear" w:color="auto" w:fill="auto"/>
            <w:vAlign w:val="bottom"/>
          </w:tcPr>
          <w:p w14:paraId="7BF0BBED" w14:textId="7A863CD0" w:rsidR="001135F4" w:rsidRPr="00A005D8" w:rsidRDefault="00A005D8" w:rsidP="005E37A3">
            <w:pPr>
              <w:pStyle w:val="Normal2"/>
              <w:spacing w:after="0" w:line="240" w:lineRule="auto"/>
              <w:jc w:val="center"/>
              <w:rPr>
                <w:b/>
                <w:sz w:val="16"/>
                <w:szCs w:val="16"/>
              </w:rPr>
            </w:pPr>
            <w:r w:rsidRPr="00A005D8">
              <w:rPr>
                <w:b/>
                <w:sz w:val="16"/>
                <w:szCs w:val="16"/>
              </w:rPr>
              <w:t>X</w:t>
            </w:r>
          </w:p>
        </w:tc>
        <w:tc>
          <w:tcPr>
            <w:tcW w:w="1621" w:type="dxa"/>
            <w:tcBorders>
              <w:top w:val="nil"/>
              <w:left w:val="nil"/>
              <w:bottom w:val="single" w:sz="4" w:space="0" w:color="000000"/>
              <w:right w:val="single" w:sz="4" w:space="0" w:color="000000"/>
            </w:tcBorders>
            <w:shd w:val="clear" w:color="auto" w:fill="auto"/>
            <w:vAlign w:val="center"/>
          </w:tcPr>
          <w:p w14:paraId="5D6661B1" w14:textId="77777777" w:rsidR="001135F4" w:rsidRPr="001135F4" w:rsidRDefault="001135F4" w:rsidP="005E37A3">
            <w:pPr>
              <w:pStyle w:val="Normal2"/>
              <w:spacing w:after="0" w:line="240" w:lineRule="auto"/>
              <w:jc w:val="center"/>
              <w:rPr>
                <w:sz w:val="16"/>
                <w:szCs w:val="16"/>
              </w:rPr>
            </w:pPr>
            <w:r w:rsidRPr="001135F4">
              <w:rPr>
                <w:sz w:val="16"/>
                <w:szCs w:val="16"/>
              </w:rPr>
              <w:t>Baixo</w:t>
            </w:r>
          </w:p>
        </w:tc>
        <w:tc>
          <w:tcPr>
            <w:tcW w:w="505" w:type="dxa"/>
            <w:tcBorders>
              <w:top w:val="nil"/>
              <w:left w:val="nil"/>
              <w:bottom w:val="single" w:sz="4" w:space="0" w:color="000000"/>
              <w:right w:val="single" w:sz="4" w:space="0" w:color="000000"/>
            </w:tcBorders>
            <w:shd w:val="clear" w:color="auto" w:fill="auto"/>
            <w:vAlign w:val="center"/>
          </w:tcPr>
          <w:p w14:paraId="3BBEA109" w14:textId="77777777" w:rsidR="001135F4" w:rsidRPr="001135F4" w:rsidRDefault="001135F4" w:rsidP="005E37A3">
            <w:pPr>
              <w:pStyle w:val="Normal2"/>
              <w:spacing w:after="0" w:line="240" w:lineRule="auto"/>
              <w:jc w:val="center"/>
              <w:rPr>
                <w:sz w:val="16"/>
                <w:szCs w:val="16"/>
              </w:rPr>
            </w:pPr>
          </w:p>
        </w:tc>
        <w:tc>
          <w:tcPr>
            <w:tcW w:w="1479" w:type="dxa"/>
            <w:tcBorders>
              <w:top w:val="nil"/>
              <w:left w:val="nil"/>
              <w:bottom w:val="single" w:sz="4" w:space="0" w:color="000000"/>
              <w:right w:val="single" w:sz="4" w:space="0" w:color="000000"/>
            </w:tcBorders>
            <w:shd w:val="clear" w:color="auto" w:fill="auto"/>
            <w:vAlign w:val="center"/>
          </w:tcPr>
          <w:p w14:paraId="1B34B907" w14:textId="77777777" w:rsidR="001135F4" w:rsidRPr="001135F4" w:rsidRDefault="001135F4" w:rsidP="005E37A3">
            <w:pPr>
              <w:pStyle w:val="Normal2"/>
              <w:spacing w:after="0" w:line="240" w:lineRule="auto"/>
              <w:jc w:val="center"/>
              <w:rPr>
                <w:sz w:val="16"/>
                <w:szCs w:val="16"/>
              </w:rPr>
            </w:pPr>
            <w:r w:rsidRPr="001135F4">
              <w:rPr>
                <w:sz w:val="16"/>
                <w:szCs w:val="16"/>
              </w:rPr>
              <w:t>Médio</w:t>
            </w:r>
          </w:p>
        </w:tc>
        <w:tc>
          <w:tcPr>
            <w:tcW w:w="505" w:type="dxa"/>
            <w:tcBorders>
              <w:top w:val="nil"/>
              <w:left w:val="nil"/>
              <w:bottom w:val="single" w:sz="4" w:space="0" w:color="000000"/>
              <w:right w:val="single" w:sz="4" w:space="0" w:color="000000"/>
            </w:tcBorders>
            <w:shd w:val="clear" w:color="auto" w:fill="auto"/>
            <w:vAlign w:val="center"/>
          </w:tcPr>
          <w:p w14:paraId="50AB0474" w14:textId="6B55263D" w:rsidR="001135F4" w:rsidRPr="001135F4" w:rsidRDefault="001135F4" w:rsidP="005E37A3">
            <w:pPr>
              <w:pStyle w:val="Normal2"/>
              <w:spacing w:after="0" w:line="240" w:lineRule="auto"/>
              <w:jc w:val="center"/>
              <w:rPr>
                <w:sz w:val="16"/>
                <w:szCs w:val="16"/>
              </w:rPr>
            </w:pPr>
          </w:p>
        </w:tc>
        <w:tc>
          <w:tcPr>
            <w:tcW w:w="1418" w:type="dxa"/>
            <w:tcBorders>
              <w:top w:val="nil"/>
              <w:left w:val="nil"/>
              <w:bottom w:val="single" w:sz="4" w:space="0" w:color="000000"/>
              <w:right w:val="single" w:sz="8" w:space="0" w:color="000000"/>
            </w:tcBorders>
            <w:shd w:val="clear" w:color="auto" w:fill="auto"/>
            <w:vAlign w:val="center"/>
          </w:tcPr>
          <w:p w14:paraId="4BD6B7D9" w14:textId="77777777" w:rsidR="001135F4" w:rsidRPr="001135F4" w:rsidRDefault="001135F4" w:rsidP="005E37A3">
            <w:pPr>
              <w:pStyle w:val="Normal2"/>
              <w:spacing w:after="0" w:line="240" w:lineRule="auto"/>
              <w:jc w:val="center"/>
              <w:rPr>
                <w:sz w:val="16"/>
                <w:szCs w:val="16"/>
              </w:rPr>
            </w:pPr>
            <w:r w:rsidRPr="001135F4">
              <w:rPr>
                <w:sz w:val="16"/>
                <w:szCs w:val="16"/>
              </w:rPr>
              <w:t>Alto</w:t>
            </w:r>
          </w:p>
        </w:tc>
      </w:tr>
      <w:tr w:rsidR="001135F4" w14:paraId="3508A8CB" w14:textId="77777777" w:rsidTr="0079191B">
        <w:trPr>
          <w:trHeight w:val="70"/>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D9D9D9"/>
            <w:vAlign w:val="bottom"/>
          </w:tcPr>
          <w:p w14:paraId="4F777678" w14:textId="77777777" w:rsidR="001135F4" w:rsidRPr="001135F4" w:rsidRDefault="001135F4" w:rsidP="005E37A3">
            <w:pPr>
              <w:pStyle w:val="Normal2"/>
              <w:spacing w:after="0" w:line="240" w:lineRule="auto"/>
              <w:jc w:val="center"/>
              <w:rPr>
                <w:b/>
                <w:bCs/>
                <w:sz w:val="16"/>
                <w:szCs w:val="16"/>
              </w:rPr>
            </w:pPr>
            <w:r w:rsidRPr="001135F4">
              <w:rPr>
                <w:b/>
                <w:bCs/>
                <w:sz w:val="16"/>
                <w:szCs w:val="16"/>
              </w:rPr>
              <w:t>Dano/Consequência</w:t>
            </w:r>
          </w:p>
        </w:tc>
      </w:tr>
      <w:tr w:rsidR="001135F4" w14:paraId="45E4A58D" w14:textId="77777777" w:rsidTr="0079191B">
        <w:trPr>
          <w:trHeight w:val="36"/>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auto"/>
            <w:vAlign w:val="center"/>
          </w:tcPr>
          <w:p w14:paraId="28404D5D" w14:textId="77777777" w:rsidR="001135F4" w:rsidRPr="001135F4" w:rsidRDefault="001135F4" w:rsidP="001135F4">
            <w:pPr>
              <w:pStyle w:val="Normal2"/>
              <w:widowControl w:val="0"/>
              <w:numPr>
                <w:ilvl w:val="0"/>
                <w:numId w:val="37"/>
              </w:numPr>
              <w:spacing w:after="0" w:line="240" w:lineRule="auto"/>
              <w:jc w:val="both"/>
              <w:rPr>
                <w:sz w:val="16"/>
                <w:szCs w:val="16"/>
              </w:rPr>
            </w:pPr>
            <w:r w:rsidRPr="001135F4">
              <w:rPr>
                <w:sz w:val="16"/>
                <w:szCs w:val="16"/>
              </w:rPr>
              <w:t xml:space="preserve"> Impossibilidade de aquisição do trator, comprometendo as ações de apoio ao setor agrícola.</w:t>
            </w:r>
          </w:p>
        </w:tc>
      </w:tr>
      <w:tr w:rsidR="001135F4" w14:paraId="55E87A20" w14:textId="77777777" w:rsidTr="0079191B">
        <w:trPr>
          <w:trHeight w:val="76"/>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D9D9D9"/>
          </w:tcPr>
          <w:p w14:paraId="6FAFF7F9" w14:textId="77777777" w:rsidR="001135F4" w:rsidRPr="001135F4" w:rsidRDefault="001135F4" w:rsidP="005E37A3">
            <w:pPr>
              <w:pStyle w:val="Normal2"/>
              <w:spacing w:after="0" w:line="240" w:lineRule="auto"/>
              <w:jc w:val="center"/>
              <w:rPr>
                <w:b/>
                <w:bCs/>
                <w:sz w:val="16"/>
                <w:szCs w:val="16"/>
              </w:rPr>
            </w:pPr>
            <w:r w:rsidRPr="001135F4">
              <w:rPr>
                <w:b/>
                <w:bCs/>
                <w:sz w:val="16"/>
                <w:szCs w:val="16"/>
              </w:rPr>
              <w:t>Ação Preventiva</w:t>
            </w:r>
          </w:p>
        </w:tc>
        <w:tc>
          <w:tcPr>
            <w:tcW w:w="3907" w:type="dxa"/>
            <w:gridSpan w:val="4"/>
            <w:tcBorders>
              <w:top w:val="single" w:sz="4" w:space="0" w:color="000000"/>
              <w:left w:val="nil"/>
              <w:bottom w:val="single" w:sz="4" w:space="0" w:color="000000"/>
              <w:right w:val="single" w:sz="8" w:space="0" w:color="000000"/>
            </w:tcBorders>
            <w:shd w:val="clear" w:color="auto" w:fill="D9D9D9"/>
          </w:tcPr>
          <w:p w14:paraId="4CC8FEEC" w14:textId="77777777" w:rsidR="001135F4" w:rsidRPr="001135F4" w:rsidRDefault="001135F4" w:rsidP="005E37A3">
            <w:pPr>
              <w:pStyle w:val="Normal2"/>
              <w:spacing w:after="0" w:line="240" w:lineRule="auto"/>
              <w:jc w:val="center"/>
              <w:rPr>
                <w:b/>
                <w:bCs/>
                <w:sz w:val="16"/>
                <w:szCs w:val="16"/>
              </w:rPr>
            </w:pPr>
            <w:r w:rsidRPr="001135F4">
              <w:rPr>
                <w:b/>
                <w:bCs/>
                <w:sz w:val="16"/>
                <w:szCs w:val="16"/>
              </w:rPr>
              <w:t>Responsável</w:t>
            </w:r>
          </w:p>
        </w:tc>
      </w:tr>
      <w:tr w:rsidR="001135F4" w14:paraId="72451E24" w14:textId="77777777" w:rsidTr="0079191B">
        <w:trPr>
          <w:trHeight w:val="305"/>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14:paraId="52A20806" w14:textId="77777777" w:rsidR="001135F4" w:rsidRPr="001135F4" w:rsidRDefault="001135F4" w:rsidP="001135F4">
            <w:pPr>
              <w:pStyle w:val="Normal2"/>
              <w:widowControl w:val="0"/>
              <w:numPr>
                <w:ilvl w:val="0"/>
                <w:numId w:val="38"/>
              </w:numPr>
              <w:spacing w:after="0" w:line="240" w:lineRule="auto"/>
              <w:rPr>
                <w:sz w:val="16"/>
                <w:szCs w:val="16"/>
              </w:rPr>
            </w:pPr>
            <w:r w:rsidRPr="001135F4">
              <w:rPr>
                <w:sz w:val="16"/>
                <w:szCs w:val="16"/>
              </w:rPr>
              <w:t xml:space="preserve"> Garantir o planejamento orçamentário e financeiro prévio à abertura do certame.</w:t>
            </w:r>
          </w:p>
        </w:tc>
        <w:tc>
          <w:tcPr>
            <w:tcW w:w="3907" w:type="dxa"/>
            <w:gridSpan w:val="4"/>
            <w:tcBorders>
              <w:top w:val="single" w:sz="4" w:space="0" w:color="000000"/>
              <w:left w:val="nil"/>
              <w:bottom w:val="single" w:sz="4" w:space="0" w:color="000000"/>
              <w:right w:val="single" w:sz="8" w:space="0" w:color="000000"/>
            </w:tcBorders>
            <w:shd w:val="clear" w:color="auto" w:fill="auto"/>
            <w:vAlign w:val="center"/>
          </w:tcPr>
          <w:p w14:paraId="2D1AA553" w14:textId="77777777" w:rsidR="001135F4" w:rsidRPr="001135F4" w:rsidRDefault="001135F4" w:rsidP="005E37A3">
            <w:pPr>
              <w:pStyle w:val="Normal2"/>
              <w:spacing w:after="0" w:line="240" w:lineRule="auto"/>
              <w:jc w:val="center"/>
              <w:rPr>
                <w:sz w:val="16"/>
                <w:szCs w:val="16"/>
              </w:rPr>
            </w:pPr>
            <w:r w:rsidRPr="001135F4">
              <w:rPr>
                <w:sz w:val="16"/>
                <w:szCs w:val="16"/>
              </w:rPr>
              <w:t>Secretaria Requisitante</w:t>
            </w:r>
          </w:p>
        </w:tc>
      </w:tr>
      <w:tr w:rsidR="001135F4" w14:paraId="3936145E" w14:textId="77777777" w:rsidTr="0079191B">
        <w:trPr>
          <w:trHeight w:val="300"/>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D9D9D9"/>
            <w:vAlign w:val="bottom"/>
          </w:tcPr>
          <w:p w14:paraId="60A245BC" w14:textId="77777777" w:rsidR="001135F4" w:rsidRPr="001135F4" w:rsidRDefault="001135F4" w:rsidP="005E37A3">
            <w:pPr>
              <w:pStyle w:val="Normal2"/>
              <w:spacing w:after="0" w:line="240" w:lineRule="auto"/>
              <w:jc w:val="center"/>
              <w:rPr>
                <w:b/>
                <w:bCs/>
                <w:sz w:val="16"/>
                <w:szCs w:val="16"/>
              </w:rPr>
            </w:pPr>
            <w:r w:rsidRPr="001135F4">
              <w:rPr>
                <w:b/>
                <w:bCs/>
                <w:sz w:val="16"/>
                <w:szCs w:val="16"/>
              </w:rPr>
              <w:t>Ação de Contingência</w:t>
            </w:r>
          </w:p>
        </w:tc>
        <w:tc>
          <w:tcPr>
            <w:tcW w:w="3907" w:type="dxa"/>
            <w:gridSpan w:val="4"/>
            <w:tcBorders>
              <w:top w:val="single" w:sz="4" w:space="0" w:color="000000"/>
              <w:left w:val="nil"/>
              <w:bottom w:val="single" w:sz="4" w:space="0" w:color="000000"/>
              <w:right w:val="single" w:sz="8" w:space="0" w:color="000000"/>
            </w:tcBorders>
            <w:shd w:val="clear" w:color="auto" w:fill="D9D9D9"/>
            <w:vAlign w:val="bottom"/>
          </w:tcPr>
          <w:p w14:paraId="4C5A2479" w14:textId="77777777" w:rsidR="001135F4" w:rsidRPr="001135F4" w:rsidRDefault="001135F4" w:rsidP="005E37A3">
            <w:pPr>
              <w:pStyle w:val="Normal2"/>
              <w:spacing w:after="0" w:line="240" w:lineRule="auto"/>
              <w:jc w:val="center"/>
              <w:rPr>
                <w:b/>
                <w:bCs/>
                <w:sz w:val="16"/>
                <w:szCs w:val="16"/>
              </w:rPr>
            </w:pPr>
            <w:r w:rsidRPr="001135F4">
              <w:rPr>
                <w:b/>
                <w:bCs/>
                <w:sz w:val="16"/>
                <w:szCs w:val="16"/>
              </w:rPr>
              <w:t>Responsável</w:t>
            </w:r>
          </w:p>
        </w:tc>
      </w:tr>
      <w:tr w:rsidR="001135F4" w14:paraId="0EE606F5" w14:textId="77777777" w:rsidTr="0079191B">
        <w:trPr>
          <w:trHeight w:val="36"/>
        </w:trPr>
        <w:tc>
          <w:tcPr>
            <w:tcW w:w="4385"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14:paraId="6AB82EE4" w14:textId="77777777" w:rsidR="001135F4" w:rsidRPr="001135F4" w:rsidRDefault="001135F4" w:rsidP="001135F4">
            <w:pPr>
              <w:pStyle w:val="Normal2"/>
              <w:widowControl w:val="0"/>
              <w:numPr>
                <w:ilvl w:val="0"/>
                <w:numId w:val="36"/>
              </w:numPr>
              <w:spacing w:after="0" w:line="240" w:lineRule="auto"/>
              <w:rPr>
                <w:sz w:val="16"/>
                <w:szCs w:val="16"/>
              </w:rPr>
            </w:pPr>
            <w:r w:rsidRPr="001135F4">
              <w:rPr>
                <w:b/>
                <w:bCs/>
                <w:sz w:val="16"/>
                <w:szCs w:val="16"/>
              </w:rPr>
              <w:t xml:space="preserve"> </w:t>
            </w:r>
            <w:r w:rsidRPr="001135F4">
              <w:rPr>
                <w:sz w:val="16"/>
                <w:szCs w:val="16"/>
              </w:rPr>
              <w:t>Reprogramar as ações e revisar o cronograma financeiro.</w:t>
            </w:r>
          </w:p>
        </w:tc>
        <w:tc>
          <w:tcPr>
            <w:tcW w:w="3907" w:type="dxa"/>
            <w:gridSpan w:val="4"/>
            <w:tcBorders>
              <w:top w:val="single" w:sz="4" w:space="0" w:color="000000"/>
              <w:left w:val="nil"/>
              <w:bottom w:val="single" w:sz="4" w:space="0" w:color="000000"/>
              <w:right w:val="single" w:sz="8" w:space="0" w:color="000000"/>
            </w:tcBorders>
            <w:shd w:val="clear" w:color="auto" w:fill="auto"/>
            <w:vAlign w:val="center"/>
          </w:tcPr>
          <w:p w14:paraId="36EBCB61" w14:textId="77777777" w:rsidR="001135F4" w:rsidRPr="001135F4" w:rsidRDefault="001135F4" w:rsidP="005E37A3">
            <w:pPr>
              <w:pStyle w:val="Normal2"/>
              <w:spacing w:after="0" w:line="240" w:lineRule="auto"/>
              <w:jc w:val="center"/>
              <w:rPr>
                <w:sz w:val="16"/>
                <w:szCs w:val="16"/>
              </w:rPr>
            </w:pPr>
            <w:r w:rsidRPr="001135F4">
              <w:rPr>
                <w:sz w:val="16"/>
                <w:szCs w:val="16"/>
              </w:rPr>
              <w:t>Secretaria Requisitante</w:t>
            </w:r>
          </w:p>
        </w:tc>
      </w:tr>
    </w:tbl>
    <w:p w14:paraId="0D1AC852" w14:textId="77777777" w:rsidR="001135F4" w:rsidRDefault="001135F4" w:rsidP="00A943FD">
      <w:pPr>
        <w:adjustRightInd w:val="0"/>
        <w:jc w:val="both"/>
        <w:rPr>
          <w:rFonts w:asciiTheme="minorHAnsi" w:hAnsiTheme="minorHAnsi" w:cstheme="minorHAnsi"/>
          <w:b/>
          <w:sz w:val="16"/>
          <w:szCs w:val="16"/>
        </w:rPr>
      </w:pPr>
    </w:p>
    <w:tbl>
      <w:tblPr>
        <w:tblW w:w="8292" w:type="dxa"/>
        <w:tblInd w:w="-80" w:type="dxa"/>
        <w:tblLayout w:type="fixed"/>
        <w:tblLook w:val="0400" w:firstRow="0" w:lastRow="0" w:firstColumn="0" w:lastColumn="0" w:noHBand="0" w:noVBand="1"/>
      </w:tblPr>
      <w:tblGrid>
        <w:gridCol w:w="3047"/>
        <w:gridCol w:w="284"/>
        <w:gridCol w:w="1134"/>
        <w:gridCol w:w="283"/>
        <w:gridCol w:w="1418"/>
        <w:gridCol w:w="425"/>
        <w:gridCol w:w="1701"/>
      </w:tblGrid>
      <w:tr w:rsidR="00775D5C" w14:paraId="4DDBE6E0" w14:textId="77777777" w:rsidTr="0079191B">
        <w:trPr>
          <w:trHeight w:val="116"/>
        </w:trPr>
        <w:tc>
          <w:tcPr>
            <w:tcW w:w="8292" w:type="dxa"/>
            <w:gridSpan w:val="7"/>
            <w:tcBorders>
              <w:top w:val="single" w:sz="8" w:space="0" w:color="000000"/>
              <w:left w:val="single" w:sz="8" w:space="0" w:color="000000"/>
              <w:bottom w:val="single" w:sz="8" w:space="0" w:color="000000"/>
              <w:right w:val="single" w:sz="8" w:space="0" w:color="000000"/>
            </w:tcBorders>
            <w:shd w:val="clear" w:color="auto" w:fill="BFBFBF"/>
            <w:vAlign w:val="center"/>
          </w:tcPr>
          <w:p w14:paraId="30086A1F" w14:textId="77777777" w:rsidR="00775D5C" w:rsidRPr="00775D5C" w:rsidRDefault="00775D5C" w:rsidP="005E37A3">
            <w:pPr>
              <w:pStyle w:val="Normal2"/>
              <w:spacing w:after="0" w:line="240" w:lineRule="auto"/>
              <w:jc w:val="center"/>
              <w:rPr>
                <w:b/>
                <w:bCs/>
                <w:sz w:val="16"/>
                <w:szCs w:val="16"/>
              </w:rPr>
            </w:pPr>
            <w:r w:rsidRPr="00775D5C">
              <w:rPr>
                <w:b/>
                <w:bCs/>
                <w:sz w:val="16"/>
                <w:szCs w:val="16"/>
              </w:rPr>
              <w:t>RISCO 4</w:t>
            </w:r>
          </w:p>
        </w:tc>
      </w:tr>
      <w:tr w:rsidR="00775D5C" w14:paraId="7482D68E" w14:textId="77777777" w:rsidTr="0079191B">
        <w:trPr>
          <w:trHeight w:val="34"/>
        </w:trPr>
        <w:tc>
          <w:tcPr>
            <w:tcW w:w="8292" w:type="dxa"/>
            <w:gridSpan w:val="7"/>
            <w:tcBorders>
              <w:top w:val="nil"/>
              <w:left w:val="single" w:sz="8" w:space="0" w:color="000000"/>
              <w:bottom w:val="single" w:sz="4" w:space="0" w:color="000000"/>
              <w:right w:val="single" w:sz="8" w:space="0" w:color="000000"/>
            </w:tcBorders>
            <w:shd w:val="clear" w:color="auto" w:fill="auto"/>
            <w:vAlign w:val="center"/>
          </w:tcPr>
          <w:p w14:paraId="08350163" w14:textId="77777777" w:rsidR="00775D5C" w:rsidRPr="00775D5C" w:rsidRDefault="00775D5C" w:rsidP="005E37A3">
            <w:pPr>
              <w:pStyle w:val="Normal2"/>
              <w:spacing w:after="0" w:line="240" w:lineRule="auto"/>
              <w:jc w:val="center"/>
              <w:rPr>
                <w:sz w:val="16"/>
                <w:szCs w:val="16"/>
              </w:rPr>
            </w:pPr>
            <w:r w:rsidRPr="00775D5C">
              <w:rPr>
                <w:sz w:val="16"/>
                <w:szCs w:val="16"/>
              </w:rPr>
              <w:t>Falta de sistematização sobre o que deve ser verificado na fiscalização contratual</w:t>
            </w:r>
          </w:p>
        </w:tc>
      </w:tr>
      <w:tr w:rsidR="00775D5C" w14:paraId="3C513CA9" w14:textId="77777777" w:rsidTr="0079191B">
        <w:trPr>
          <w:trHeight w:val="36"/>
        </w:trPr>
        <w:tc>
          <w:tcPr>
            <w:tcW w:w="3047" w:type="dxa"/>
            <w:tcBorders>
              <w:top w:val="single" w:sz="4" w:space="0" w:color="000000"/>
              <w:left w:val="single" w:sz="8" w:space="0" w:color="000000"/>
              <w:bottom w:val="single" w:sz="4" w:space="0" w:color="000000"/>
              <w:right w:val="single" w:sz="4" w:space="0" w:color="000000"/>
            </w:tcBorders>
            <w:shd w:val="clear" w:color="auto" w:fill="auto"/>
          </w:tcPr>
          <w:p w14:paraId="5A6DEA23" w14:textId="77777777" w:rsidR="00775D5C" w:rsidRPr="00775D5C" w:rsidRDefault="00775D5C" w:rsidP="005E37A3">
            <w:pPr>
              <w:pStyle w:val="Normal2"/>
              <w:spacing w:after="0" w:line="240" w:lineRule="auto"/>
              <w:jc w:val="center"/>
              <w:rPr>
                <w:b/>
                <w:bCs/>
                <w:sz w:val="16"/>
                <w:szCs w:val="16"/>
              </w:rPr>
            </w:pPr>
            <w:r w:rsidRPr="00775D5C">
              <w:rPr>
                <w:b/>
                <w:bCs/>
                <w:sz w:val="16"/>
                <w:szCs w:val="16"/>
              </w:rPr>
              <w:t>Probabilidade</w:t>
            </w:r>
          </w:p>
        </w:tc>
        <w:tc>
          <w:tcPr>
            <w:tcW w:w="284" w:type="dxa"/>
            <w:tcBorders>
              <w:top w:val="nil"/>
              <w:left w:val="nil"/>
              <w:bottom w:val="single" w:sz="4" w:space="0" w:color="000000"/>
              <w:right w:val="single" w:sz="4" w:space="0" w:color="000000"/>
            </w:tcBorders>
            <w:shd w:val="clear" w:color="auto" w:fill="auto"/>
          </w:tcPr>
          <w:p w14:paraId="45BC37ED" w14:textId="54A70EFE" w:rsidR="00775D5C" w:rsidRPr="00A005D8" w:rsidRDefault="00A005D8" w:rsidP="005E37A3">
            <w:pPr>
              <w:pStyle w:val="Normal2"/>
              <w:spacing w:after="0" w:line="240" w:lineRule="auto"/>
              <w:jc w:val="center"/>
              <w:rPr>
                <w:b/>
                <w:sz w:val="16"/>
                <w:szCs w:val="16"/>
              </w:rPr>
            </w:pPr>
            <w:r w:rsidRPr="00A005D8">
              <w:rPr>
                <w:b/>
                <w:sz w:val="16"/>
                <w:szCs w:val="16"/>
              </w:rPr>
              <w:t>X</w:t>
            </w:r>
          </w:p>
        </w:tc>
        <w:tc>
          <w:tcPr>
            <w:tcW w:w="1134" w:type="dxa"/>
            <w:tcBorders>
              <w:top w:val="nil"/>
              <w:left w:val="nil"/>
              <w:bottom w:val="single" w:sz="4" w:space="0" w:color="000000"/>
              <w:right w:val="single" w:sz="4" w:space="0" w:color="000000"/>
            </w:tcBorders>
            <w:shd w:val="clear" w:color="auto" w:fill="auto"/>
          </w:tcPr>
          <w:p w14:paraId="60BA588F" w14:textId="77777777" w:rsidR="00775D5C" w:rsidRPr="00775D5C" w:rsidRDefault="00775D5C" w:rsidP="005E37A3">
            <w:pPr>
              <w:pStyle w:val="Normal2"/>
              <w:spacing w:after="0" w:line="240" w:lineRule="auto"/>
              <w:jc w:val="center"/>
              <w:rPr>
                <w:sz w:val="16"/>
                <w:szCs w:val="16"/>
              </w:rPr>
            </w:pPr>
            <w:r w:rsidRPr="00775D5C">
              <w:rPr>
                <w:sz w:val="16"/>
                <w:szCs w:val="16"/>
              </w:rPr>
              <w:t>Baixo</w:t>
            </w:r>
          </w:p>
        </w:tc>
        <w:tc>
          <w:tcPr>
            <w:tcW w:w="283" w:type="dxa"/>
            <w:tcBorders>
              <w:top w:val="nil"/>
              <w:left w:val="nil"/>
              <w:bottom w:val="single" w:sz="4" w:space="0" w:color="000000"/>
              <w:right w:val="single" w:sz="4" w:space="0" w:color="000000"/>
            </w:tcBorders>
            <w:shd w:val="clear" w:color="auto" w:fill="auto"/>
          </w:tcPr>
          <w:p w14:paraId="67E46181" w14:textId="77777777" w:rsidR="00775D5C" w:rsidRPr="00775D5C" w:rsidRDefault="00775D5C" w:rsidP="005E37A3">
            <w:pPr>
              <w:pStyle w:val="Normal2"/>
              <w:spacing w:after="0" w:line="240" w:lineRule="auto"/>
              <w:jc w:val="center"/>
              <w:rPr>
                <w:sz w:val="16"/>
                <w:szCs w:val="16"/>
              </w:rPr>
            </w:pPr>
          </w:p>
        </w:tc>
        <w:tc>
          <w:tcPr>
            <w:tcW w:w="1418" w:type="dxa"/>
            <w:tcBorders>
              <w:top w:val="nil"/>
              <w:left w:val="nil"/>
              <w:bottom w:val="single" w:sz="4" w:space="0" w:color="000000"/>
              <w:right w:val="single" w:sz="4" w:space="0" w:color="000000"/>
            </w:tcBorders>
            <w:shd w:val="clear" w:color="auto" w:fill="auto"/>
          </w:tcPr>
          <w:p w14:paraId="3F7D7FDC" w14:textId="77777777" w:rsidR="00775D5C" w:rsidRPr="00775D5C" w:rsidRDefault="00775D5C" w:rsidP="005E37A3">
            <w:pPr>
              <w:pStyle w:val="Normal2"/>
              <w:spacing w:after="0" w:line="240" w:lineRule="auto"/>
              <w:jc w:val="center"/>
              <w:rPr>
                <w:sz w:val="16"/>
                <w:szCs w:val="16"/>
              </w:rPr>
            </w:pPr>
            <w:r w:rsidRPr="00775D5C">
              <w:rPr>
                <w:sz w:val="16"/>
                <w:szCs w:val="16"/>
              </w:rPr>
              <w:t>Médio</w:t>
            </w:r>
          </w:p>
        </w:tc>
        <w:tc>
          <w:tcPr>
            <w:tcW w:w="425" w:type="dxa"/>
            <w:tcBorders>
              <w:top w:val="nil"/>
              <w:left w:val="nil"/>
              <w:bottom w:val="single" w:sz="4" w:space="0" w:color="000000"/>
              <w:right w:val="single" w:sz="4" w:space="0" w:color="000000"/>
            </w:tcBorders>
            <w:shd w:val="clear" w:color="auto" w:fill="auto"/>
          </w:tcPr>
          <w:p w14:paraId="4C9EE746" w14:textId="35C8E9BE" w:rsidR="00775D5C" w:rsidRPr="00775D5C" w:rsidRDefault="00775D5C" w:rsidP="005E37A3">
            <w:pPr>
              <w:pStyle w:val="Normal2"/>
              <w:spacing w:after="0" w:line="240" w:lineRule="auto"/>
              <w:jc w:val="center"/>
              <w:rPr>
                <w:sz w:val="16"/>
                <w:szCs w:val="16"/>
              </w:rPr>
            </w:pPr>
          </w:p>
        </w:tc>
        <w:tc>
          <w:tcPr>
            <w:tcW w:w="1701" w:type="dxa"/>
            <w:tcBorders>
              <w:top w:val="nil"/>
              <w:left w:val="nil"/>
              <w:bottom w:val="single" w:sz="4" w:space="0" w:color="000000"/>
              <w:right w:val="single" w:sz="8" w:space="0" w:color="000000"/>
            </w:tcBorders>
            <w:shd w:val="clear" w:color="auto" w:fill="auto"/>
          </w:tcPr>
          <w:p w14:paraId="071B45CB" w14:textId="77777777" w:rsidR="00775D5C" w:rsidRPr="00775D5C" w:rsidRDefault="00775D5C" w:rsidP="005E37A3">
            <w:pPr>
              <w:pStyle w:val="Normal2"/>
              <w:spacing w:after="0" w:line="240" w:lineRule="auto"/>
              <w:jc w:val="center"/>
              <w:rPr>
                <w:sz w:val="16"/>
                <w:szCs w:val="16"/>
              </w:rPr>
            </w:pPr>
            <w:r w:rsidRPr="00775D5C">
              <w:rPr>
                <w:sz w:val="16"/>
                <w:szCs w:val="16"/>
              </w:rPr>
              <w:t>Alto</w:t>
            </w:r>
          </w:p>
        </w:tc>
      </w:tr>
      <w:tr w:rsidR="00775D5C" w14:paraId="3B5D287A" w14:textId="77777777" w:rsidTr="0079191B">
        <w:trPr>
          <w:trHeight w:val="50"/>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D9D9D9"/>
          </w:tcPr>
          <w:p w14:paraId="1390F6EA" w14:textId="77777777" w:rsidR="00775D5C" w:rsidRPr="00775D5C" w:rsidRDefault="00775D5C" w:rsidP="005E37A3">
            <w:pPr>
              <w:pStyle w:val="Normal2"/>
              <w:spacing w:after="0" w:line="240" w:lineRule="auto"/>
              <w:jc w:val="center"/>
              <w:rPr>
                <w:b/>
                <w:bCs/>
                <w:sz w:val="16"/>
                <w:szCs w:val="16"/>
              </w:rPr>
            </w:pPr>
            <w:r w:rsidRPr="00775D5C">
              <w:rPr>
                <w:b/>
                <w:bCs/>
                <w:sz w:val="16"/>
                <w:szCs w:val="16"/>
              </w:rPr>
              <w:t>Dano/Consequência</w:t>
            </w:r>
          </w:p>
        </w:tc>
      </w:tr>
      <w:tr w:rsidR="00775D5C" w14:paraId="50EF437C" w14:textId="77777777" w:rsidTr="0079191B">
        <w:trPr>
          <w:trHeight w:val="465"/>
        </w:trPr>
        <w:tc>
          <w:tcPr>
            <w:tcW w:w="8292" w:type="dxa"/>
            <w:gridSpan w:val="7"/>
            <w:tcBorders>
              <w:top w:val="single" w:sz="4" w:space="0" w:color="000000"/>
              <w:left w:val="single" w:sz="8" w:space="0" w:color="000000"/>
              <w:bottom w:val="single" w:sz="4" w:space="0" w:color="000000"/>
              <w:right w:val="single" w:sz="8" w:space="0" w:color="000000"/>
            </w:tcBorders>
            <w:shd w:val="clear" w:color="auto" w:fill="auto"/>
            <w:vAlign w:val="center"/>
          </w:tcPr>
          <w:p w14:paraId="7FE6B65E" w14:textId="77777777" w:rsidR="00775D5C" w:rsidRPr="00775D5C" w:rsidRDefault="00775D5C" w:rsidP="00775D5C">
            <w:pPr>
              <w:pStyle w:val="Normal2"/>
              <w:numPr>
                <w:ilvl w:val="0"/>
                <w:numId w:val="40"/>
              </w:numPr>
              <w:spacing w:after="0" w:line="240" w:lineRule="auto"/>
              <w:rPr>
                <w:sz w:val="16"/>
                <w:szCs w:val="16"/>
              </w:rPr>
            </w:pPr>
            <w:r w:rsidRPr="00775D5C">
              <w:rPr>
                <w:sz w:val="16"/>
                <w:szCs w:val="16"/>
              </w:rPr>
              <w:t>Aceites provisórios e definitivos em objetos parcialmente executados ou não executados, com consequente pagamento indevido</w:t>
            </w:r>
          </w:p>
        </w:tc>
      </w:tr>
      <w:tr w:rsidR="00775D5C" w14:paraId="326B4435" w14:textId="77777777" w:rsidTr="0079191B">
        <w:trPr>
          <w:trHeight w:val="74"/>
        </w:trPr>
        <w:tc>
          <w:tcPr>
            <w:tcW w:w="4465" w:type="dxa"/>
            <w:gridSpan w:val="3"/>
            <w:tcBorders>
              <w:top w:val="single" w:sz="4" w:space="0" w:color="000000"/>
              <w:left w:val="single" w:sz="8" w:space="0" w:color="000000"/>
              <w:bottom w:val="single" w:sz="4" w:space="0" w:color="000000"/>
              <w:right w:val="single" w:sz="4" w:space="0" w:color="000000"/>
            </w:tcBorders>
            <w:shd w:val="clear" w:color="auto" w:fill="D9D9D9"/>
          </w:tcPr>
          <w:p w14:paraId="05FCD852" w14:textId="77777777" w:rsidR="00775D5C" w:rsidRPr="00775D5C" w:rsidRDefault="00775D5C" w:rsidP="005E37A3">
            <w:pPr>
              <w:pStyle w:val="Normal2"/>
              <w:spacing w:after="0" w:line="240" w:lineRule="auto"/>
              <w:jc w:val="center"/>
              <w:rPr>
                <w:b/>
                <w:bCs/>
                <w:sz w:val="16"/>
                <w:szCs w:val="16"/>
              </w:rPr>
            </w:pPr>
            <w:r w:rsidRPr="00775D5C">
              <w:rPr>
                <w:b/>
                <w:bCs/>
                <w:sz w:val="16"/>
                <w:szCs w:val="16"/>
              </w:rPr>
              <w:t>Ação Preventiva</w:t>
            </w:r>
          </w:p>
        </w:tc>
        <w:tc>
          <w:tcPr>
            <w:tcW w:w="3827" w:type="dxa"/>
            <w:gridSpan w:val="4"/>
            <w:tcBorders>
              <w:top w:val="single" w:sz="4" w:space="0" w:color="000000"/>
              <w:left w:val="nil"/>
              <w:bottom w:val="single" w:sz="4" w:space="0" w:color="000000"/>
              <w:right w:val="single" w:sz="8" w:space="0" w:color="000000"/>
            </w:tcBorders>
            <w:shd w:val="clear" w:color="auto" w:fill="D9D9D9"/>
          </w:tcPr>
          <w:p w14:paraId="50038752" w14:textId="77777777" w:rsidR="00775D5C" w:rsidRPr="00775D5C" w:rsidRDefault="00775D5C" w:rsidP="005E37A3">
            <w:pPr>
              <w:pStyle w:val="Normal2"/>
              <w:spacing w:after="0" w:line="240" w:lineRule="auto"/>
              <w:jc w:val="center"/>
              <w:rPr>
                <w:b/>
                <w:bCs/>
                <w:sz w:val="16"/>
                <w:szCs w:val="16"/>
              </w:rPr>
            </w:pPr>
            <w:r w:rsidRPr="00775D5C">
              <w:rPr>
                <w:b/>
                <w:bCs/>
                <w:sz w:val="16"/>
                <w:szCs w:val="16"/>
              </w:rPr>
              <w:t>Responsável</w:t>
            </w:r>
          </w:p>
        </w:tc>
      </w:tr>
      <w:tr w:rsidR="00775D5C" w14:paraId="3F402724" w14:textId="77777777" w:rsidTr="0079191B">
        <w:trPr>
          <w:trHeight w:val="855"/>
        </w:trPr>
        <w:tc>
          <w:tcPr>
            <w:tcW w:w="4465"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14:paraId="582482EA" w14:textId="77777777" w:rsidR="00775D5C" w:rsidRPr="00775D5C" w:rsidRDefault="00775D5C" w:rsidP="00775D5C">
            <w:pPr>
              <w:pStyle w:val="Normal2"/>
              <w:numPr>
                <w:ilvl w:val="0"/>
                <w:numId w:val="39"/>
              </w:numPr>
              <w:spacing w:after="0" w:line="240" w:lineRule="auto"/>
              <w:jc w:val="both"/>
              <w:rPr>
                <w:sz w:val="16"/>
                <w:szCs w:val="16"/>
              </w:rPr>
            </w:pPr>
            <w:r w:rsidRPr="00775D5C">
              <w:rPr>
                <w:sz w:val="16"/>
                <w:szCs w:val="16"/>
              </w:rPr>
              <w:t>A gestão contratual estabelece lista de verificação para os aceites provisório e definitivo, de modo que os atores da fiscalização tenham um referencial claro para atuar na fase de fiscalização.</w:t>
            </w:r>
          </w:p>
        </w:tc>
        <w:tc>
          <w:tcPr>
            <w:tcW w:w="3827" w:type="dxa"/>
            <w:gridSpan w:val="4"/>
            <w:tcBorders>
              <w:top w:val="single" w:sz="4" w:space="0" w:color="000000"/>
              <w:left w:val="nil"/>
              <w:bottom w:val="single" w:sz="4" w:space="0" w:color="000000"/>
              <w:right w:val="single" w:sz="8" w:space="0" w:color="000000"/>
            </w:tcBorders>
            <w:shd w:val="clear" w:color="auto" w:fill="auto"/>
            <w:vAlign w:val="center"/>
          </w:tcPr>
          <w:p w14:paraId="0BBF26CC" w14:textId="77777777" w:rsidR="00775D5C" w:rsidRPr="00775D5C" w:rsidRDefault="00775D5C" w:rsidP="005E37A3">
            <w:pPr>
              <w:pStyle w:val="Normal2"/>
              <w:spacing w:after="0" w:line="240" w:lineRule="auto"/>
              <w:jc w:val="center"/>
              <w:rPr>
                <w:sz w:val="16"/>
                <w:szCs w:val="16"/>
              </w:rPr>
            </w:pPr>
            <w:r w:rsidRPr="00775D5C">
              <w:rPr>
                <w:sz w:val="16"/>
                <w:szCs w:val="16"/>
              </w:rPr>
              <w:t>Fiscal do Contrato</w:t>
            </w:r>
          </w:p>
        </w:tc>
      </w:tr>
      <w:tr w:rsidR="00775D5C" w14:paraId="2B2A9274" w14:textId="77777777" w:rsidTr="0079191B">
        <w:trPr>
          <w:trHeight w:val="36"/>
        </w:trPr>
        <w:tc>
          <w:tcPr>
            <w:tcW w:w="4465" w:type="dxa"/>
            <w:gridSpan w:val="3"/>
            <w:tcBorders>
              <w:top w:val="single" w:sz="4" w:space="0" w:color="000000"/>
              <w:left w:val="single" w:sz="8" w:space="0" w:color="000000"/>
              <w:bottom w:val="single" w:sz="4" w:space="0" w:color="000000"/>
              <w:right w:val="single" w:sz="4" w:space="0" w:color="000000"/>
            </w:tcBorders>
            <w:shd w:val="clear" w:color="auto" w:fill="D9D9D9"/>
          </w:tcPr>
          <w:p w14:paraId="1B2A716A" w14:textId="77777777" w:rsidR="00775D5C" w:rsidRPr="00775D5C" w:rsidRDefault="00775D5C" w:rsidP="005E37A3">
            <w:pPr>
              <w:pStyle w:val="Normal2"/>
              <w:spacing w:after="0" w:line="240" w:lineRule="auto"/>
              <w:jc w:val="center"/>
              <w:rPr>
                <w:b/>
                <w:bCs/>
                <w:sz w:val="16"/>
                <w:szCs w:val="16"/>
              </w:rPr>
            </w:pPr>
            <w:r w:rsidRPr="00775D5C">
              <w:rPr>
                <w:b/>
                <w:bCs/>
                <w:sz w:val="16"/>
                <w:szCs w:val="16"/>
              </w:rPr>
              <w:t>Ação de Contingência</w:t>
            </w:r>
          </w:p>
        </w:tc>
        <w:tc>
          <w:tcPr>
            <w:tcW w:w="3827" w:type="dxa"/>
            <w:gridSpan w:val="4"/>
            <w:tcBorders>
              <w:top w:val="single" w:sz="4" w:space="0" w:color="000000"/>
              <w:left w:val="nil"/>
              <w:bottom w:val="single" w:sz="4" w:space="0" w:color="000000"/>
              <w:right w:val="single" w:sz="8" w:space="0" w:color="000000"/>
            </w:tcBorders>
            <w:shd w:val="clear" w:color="auto" w:fill="D9D9D9"/>
          </w:tcPr>
          <w:p w14:paraId="464DA11C" w14:textId="77777777" w:rsidR="00775D5C" w:rsidRPr="00775D5C" w:rsidRDefault="00775D5C" w:rsidP="005E37A3">
            <w:pPr>
              <w:pStyle w:val="Normal2"/>
              <w:spacing w:after="0" w:line="240" w:lineRule="auto"/>
              <w:jc w:val="center"/>
              <w:rPr>
                <w:b/>
                <w:bCs/>
                <w:sz w:val="16"/>
                <w:szCs w:val="16"/>
              </w:rPr>
            </w:pPr>
            <w:r w:rsidRPr="00775D5C">
              <w:rPr>
                <w:b/>
                <w:bCs/>
                <w:sz w:val="16"/>
                <w:szCs w:val="16"/>
              </w:rPr>
              <w:t>Responsável</w:t>
            </w:r>
          </w:p>
        </w:tc>
      </w:tr>
      <w:tr w:rsidR="00775D5C" w14:paraId="1A14BA36" w14:textId="77777777" w:rsidTr="0079191B">
        <w:trPr>
          <w:trHeight w:val="503"/>
        </w:trPr>
        <w:tc>
          <w:tcPr>
            <w:tcW w:w="4465" w:type="dxa"/>
            <w:gridSpan w:val="3"/>
            <w:tcBorders>
              <w:top w:val="single" w:sz="4" w:space="0" w:color="000000"/>
              <w:left w:val="single" w:sz="8" w:space="0" w:color="000000"/>
              <w:bottom w:val="single" w:sz="4" w:space="0" w:color="000000"/>
              <w:right w:val="single" w:sz="4" w:space="0" w:color="000000"/>
            </w:tcBorders>
            <w:shd w:val="clear" w:color="auto" w:fill="auto"/>
          </w:tcPr>
          <w:p w14:paraId="1B413978" w14:textId="77777777" w:rsidR="00775D5C" w:rsidRPr="00775D5C" w:rsidRDefault="00775D5C" w:rsidP="00775D5C">
            <w:pPr>
              <w:pStyle w:val="Normal2"/>
              <w:numPr>
                <w:ilvl w:val="0"/>
                <w:numId w:val="41"/>
              </w:numPr>
              <w:spacing w:after="0" w:line="240" w:lineRule="auto"/>
              <w:rPr>
                <w:sz w:val="16"/>
                <w:szCs w:val="16"/>
              </w:rPr>
            </w:pPr>
            <w:r w:rsidRPr="00775D5C">
              <w:rPr>
                <w:sz w:val="16"/>
                <w:szCs w:val="16"/>
              </w:rPr>
              <w:t>Gestor do contrato revisa os atos praticados pela fiscalização a fim de atestar somente o que foi efetivamente executado.</w:t>
            </w:r>
          </w:p>
        </w:tc>
        <w:tc>
          <w:tcPr>
            <w:tcW w:w="3827" w:type="dxa"/>
            <w:gridSpan w:val="4"/>
            <w:tcBorders>
              <w:top w:val="single" w:sz="4" w:space="0" w:color="000000"/>
              <w:left w:val="nil"/>
              <w:bottom w:val="single" w:sz="4" w:space="0" w:color="000000"/>
              <w:right w:val="single" w:sz="8" w:space="0" w:color="000000"/>
            </w:tcBorders>
            <w:shd w:val="clear" w:color="auto" w:fill="auto"/>
          </w:tcPr>
          <w:p w14:paraId="30467574" w14:textId="77777777" w:rsidR="00775D5C" w:rsidRPr="00775D5C" w:rsidRDefault="00775D5C" w:rsidP="005E37A3">
            <w:pPr>
              <w:pStyle w:val="Normal2"/>
              <w:spacing w:after="0" w:line="240" w:lineRule="auto"/>
              <w:jc w:val="center"/>
              <w:rPr>
                <w:sz w:val="16"/>
                <w:szCs w:val="16"/>
              </w:rPr>
            </w:pPr>
            <w:r w:rsidRPr="00775D5C">
              <w:rPr>
                <w:sz w:val="16"/>
                <w:szCs w:val="16"/>
              </w:rPr>
              <w:t>Secretaria Requisitante</w:t>
            </w:r>
          </w:p>
        </w:tc>
      </w:tr>
    </w:tbl>
    <w:p w14:paraId="5783A378" w14:textId="77777777" w:rsidR="001135F4" w:rsidRDefault="001135F4" w:rsidP="00A943FD">
      <w:pPr>
        <w:adjustRightInd w:val="0"/>
        <w:jc w:val="both"/>
        <w:rPr>
          <w:rFonts w:asciiTheme="minorHAnsi" w:hAnsiTheme="minorHAnsi" w:cstheme="minorHAnsi"/>
          <w:b/>
          <w:sz w:val="16"/>
          <w:szCs w:val="16"/>
        </w:rPr>
      </w:pPr>
    </w:p>
    <w:p w14:paraId="70230D78" w14:textId="77777777" w:rsidR="001135F4" w:rsidRDefault="001135F4" w:rsidP="00A943FD">
      <w:pPr>
        <w:adjustRightInd w:val="0"/>
        <w:jc w:val="both"/>
        <w:rPr>
          <w:rFonts w:asciiTheme="minorHAnsi" w:hAnsiTheme="minorHAnsi" w:cstheme="minorHAnsi"/>
          <w:b/>
          <w:sz w:val="16"/>
          <w:szCs w:val="16"/>
        </w:rPr>
      </w:pPr>
    </w:p>
    <w:p w14:paraId="0BC8B22D" w14:textId="77777777" w:rsidR="001135F4" w:rsidRDefault="001135F4" w:rsidP="00A943FD">
      <w:pPr>
        <w:adjustRightInd w:val="0"/>
        <w:jc w:val="both"/>
        <w:rPr>
          <w:rFonts w:asciiTheme="minorHAnsi" w:hAnsiTheme="minorHAnsi" w:cstheme="minorHAnsi"/>
          <w:b/>
          <w:sz w:val="16"/>
          <w:szCs w:val="16"/>
        </w:rPr>
      </w:pPr>
    </w:p>
    <w:p w14:paraId="2D682C4F" w14:textId="77777777" w:rsidR="001135F4" w:rsidRDefault="001135F4" w:rsidP="00A943FD">
      <w:pPr>
        <w:adjustRightInd w:val="0"/>
        <w:jc w:val="both"/>
        <w:rPr>
          <w:rFonts w:asciiTheme="minorHAnsi" w:hAnsiTheme="minorHAnsi" w:cstheme="minorHAnsi"/>
          <w:b/>
          <w:sz w:val="16"/>
          <w:szCs w:val="16"/>
        </w:rPr>
      </w:pPr>
    </w:p>
    <w:p w14:paraId="1078A2E0" w14:textId="77777777" w:rsidR="001135F4" w:rsidRDefault="001135F4" w:rsidP="00A943FD">
      <w:pPr>
        <w:adjustRightInd w:val="0"/>
        <w:jc w:val="both"/>
        <w:rPr>
          <w:rFonts w:asciiTheme="minorHAnsi" w:hAnsiTheme="minorHAnsi" w:cstheme="minorHAnsi"/>
          <w:b/>
          <w:sz w:val="16"/>
          <w:szCs w:val="16"/>
        </w:rPr>
      </w:pPr>
    </w:p>
    <w:p w14:paraId="7F0D2C7C" w14:textId="77777777" w:rsidR="001135F4" w:rsidRDefault="001135F4" w:rsidP="00A943FD">
      <w:pPr>
        <w:adjustRightInd w:val="0"/>
        <w:jc w:val="both"/>
        <w:rPr>
          <w:rFonts w:asciiTheme="minorHAnsi" w:hAnsiTheme="minorHAnsi" w:cstheme="minorHAnsi"/>
          <w:b/>
          <w:sz w:val="16"/>
          <w:szCs w:val="16"/>
        </w:rPr>
      </w:pPr>
    </w:p>
    <w:p w14:paraId="37708B55" w14:textId="77777777" w:rsidR="001135F4" w:rsidRDefault="001135F4" w:rsidP="00A943FD">
      <w:pPr>
        <w:adjustRightInd w:val="0"/>
        <w:jc w:val="both"/>
        <w:rPr>
          <w:rFonts w:asciiTheme="minorHAnsi" w:hAnsiTheme="minorHAnsi" w:cstheme="minorHAnsi"/>
          <w:b/>
          <w:sz w:val="16"/>
          <w:szCs w:val="16"/>
        </w:rPr>
      </w:pPr>
    </w:p>
    <w:p w14:paraId="739E0023" w14:textId="77777777" w:rsidR="001135F4" w:rsidRDefault="001135F4" w:rsidP="00A943FD">
      <w:pPr>
        <w:adjustRightInd w:val="0"/>
        <w:jc w:val="both"/>
        <w:rPr>
          <w:rFonts w:asciiTheme="minorHAnsi" w:hAnsiTheme="minorHAnsi" w:cstheme="minorHAnsi"/>
          <w:b/>
          <w:sz w:val="16"/>
          <w:szCs w:val="16"/>
        </w:rPr>
      </w:pPr>
    </w:p>
    <w:p w14:paraId="0F782AC4" w14:textId="77777777" w:rsidR="001135F4" w:rsidRDefault="001135F4" w:rsidP="00A943FD">
      <w:pPr>
        <w:adjustRightInd w:val="0"/>
        <w:jc w:val="both"/>
        <w:rPr>
          <w:rFonts w:asciiTheme="minorHAnsi" w:hAnsiTheme="minorHAnsi" w:cstheme="minorHAnsi"/>
          <w:b/>
          <w:sz w:val="16"/>
          <w:szCs w:val="16"/>
        </w:rPr>
      </w:pPr>
    </w:p>
    <w:p w14:paraId="100D51FC" w14:textId="77777777" w:rsidR="001135F4" w:rsidRDefault="001135F4" w:rsidP="00A943FD">
      <w:pPr>
        <w:adjustRightInd w:val="0"/>
        <w:jc w:val="both"/>
        <w:rPr>
          <w:rFonts w:asciiTheme="minorHAnsi" w:hAnsiTheme="minorHAnsi" w:cstheme="minorHAnsi"/>
          <w:b/>
          <w:sz w:val="16"/>
          <w:szCs w:val="16"/>
        </w:rPr>
      </w:pPr>
    </w:p>
    <w:p w14:paraId="6A0EED89" w14:textId="77777777" w:rsidR="001135F4" w:rsidRDefault="001135F4" w:rsidP="00A943FD">
      <w:pPr>
        <w:adjustRightInd w:val="0"/>
        <w:jc w:val="both"/>
        <w:rPr>
          <w:rFonts w:asciiTheme="minorHAnsi" w:hAnsiTheme="minorHAnsi" w:cstheme="minorHAnsi"/>
          <w:b/>
          <w:sz w:val="16"/>
          <w:szCs w:val="16"/>
        </w:rPr>
      </w:pPr>
    </w:p>
    <w:p w14:paraId="59BB9B6D" w14:textId="77777777" w:rsidR="001135F4" w:rsidRDefault="001135F4" w:rsidP="00A943FD">
      <w:pPr>
        <w:adjustRightInd w:val="0"/>
        <w:jc w:val="both"/>
        <w:rPr>
          <w:rFonts w:asciiTheme="minorHAnsi" w:hAnsiTheme="minorHAnsi" w:cstheme="minorHAnsi"/>
          <w:b/>
          <w:sz w:val="16"/>
          <w:szCs w:val="16"/>
        </w:rPr>
      </w:pPr>
    </w:p>
    <w:p w14:paraId="0D468BB4" w14:textId="77777777" w:rsidR="001135F4" w:rsidRDefault="001135F4" w:rsidP="00A943FD">
      <w:pPr>
        <w:adjustRightInd w:val="0"/>
        <w:jc w:val="both"/>
        <w:rPr>
          <w:rFonts w:asciiTheme="minorHAnsi" w:hAnsiTheme="minorHAnsi" w:cstheme="minorHAnsi"/>
          <w:b/>
          <w:sz w:val="16"/>
          <w:szCs w:val="16"/>
        </w:rPr>
      </w:pPr>
    </w:p>
    <w:p w14:paraId="666A2977" w14:textId="77777777" w:rsidR="001135F4" w:rsidRDefault="001135F4" w:rsidP="00A943FD">
      <w:pPr>
        <w:adjustRightInd w:val="0"/>
        <w:jc w:val="both"/>
        <w:rPr>
          <w:rFonts w:asciiTheme="minorHAnsi" w:hAnsiTheme="minorHAnsi" w:cstheme="minorHAnsi"/>
          <w:b/>
          <w:sz w:val="16"/>
          <w:szCs w:val="16"/>
        </w:rPr>
      </w:pPr>
    </w:p>
    <w:p w14:paraId="11C5B976" w14:textId="77777777" w:rsidR="001135F4" w:rsidRDefault="001135F4" w:rsidP="00A943FD">
      <w:pPr>
        <w:adjustRightInd w:val="0"/>
        <w:jc w:val="both"/>
        <w:rPr>
          <w:rFonts w:asciiTheme="minorHAnsi" w:hAnsiTheme="minorHAnsi" w:cstheme="minorHAnsi"/>
          <w:b/>
          <w:sz w:val="16"/>
          <w:szCs w:val="16"/>
        </w:rPr>
      </w:pPr>
    </w:p>
    <w:p w14:paraId="6968A7AD" w14:textId="77777777" w:rsidR="001135F4" w:rsidRDefault="001135F4" w:rsidP="00A943FD">
      <w:pPr>
        <w:adjustRightInd w:val="0"/>
        <w:jc w:val="both"/>
        <w:rPr>
          <w:rFonts w:asciiTheme="minorHAnsi" w:hAnsiTheme="minorHAnsi" w:cstheme="minorHAnsi"/>
          <w:b/>
          <w:sz w:val="16"/>
          <w:szCs w:val="16"/>
        </w:rPr>
      </w:pPr>
    </w:p>
    <w:p w14:paraId="6EF58072" w14:textId="77777777" w:rsidR="001135F4" w:rsidRDefault="001135F4" w:rsidP="00A943FD">
      <w:pPr>
        <w:adjustRightInd w:val="0"/>
        <w:jc w:val="both"/>
        <w:rPr>
          <w:rFonts w:asciiTheme="minorHAnsi" w:hAnsiTheme="minorHAnsi" w:cstheme="minorHAnsi"/>
          <w:b/>
          <w:sz w:val="16"/>
          <w:szCs w:val="16"/>
        </w:rPr>
      </w:pPr>
    </w:p>
    <w:p w14:paraId="5B4D8521" w14:textId="77777777" w:rsidR="001135F4" w:rsidRDefault="001135F4" w:rsidP="00A943FD">
      <w:pPr>
        <w:adjustRightInd w:val="0"/>
        <w:jc w:val="both"/>
        <w:rPr>
          <w:rFonts w:asciiTheme="minorHAnsi" w:hAnsiTheme="minorHAnsi" w:cstheme="minorHAnsi"/>
          <w:b/>
          <w:sz w:val="16"/>
          <w:szCs w:val="16"/>
        </w:rPr>
      </w:pPr>
    </w:p>
    <w:p w14:paraId="47F93C99" w14:textId="77777777" w:rsidR="001135F4" w:rsidRDefault="001135F4" w:rsidP="00A943FD">
      <w:pPr>
        <w:adjustRightInd w:val="0"/>
        <w:jc w:val="both"/>
        <w:rPr>
          <w:rFonts w:asciiTheme="minorHAnsi" w:hAnsiTheme="minorHAnsi" w:cstheme="minorHAnsi"/>
          <w:b/>
          <w:sz w:val="16"/>
          <w:szCs w:val="16"/>
        </w:rPr>
      </w:pPr>
    </w:p>
    <w:p w14:paraId="3F968BDB" w14:textId="77777777" w:rsidR="001135F4" w:rsidRDefault="001135F4" w:rsidP="00A943FD">
      <w:pPr>
        <w:adjustRightInd w:val="0"/>
        <w:jc w:val="both"/>
        <w:rPr>
          <w:rFonts w:asciiTheme="minorHAnsi" w:hAnsiTheme="minorHAnsi" w:cstheme="minorHAnsi"/>
          <w:b/>
          <w:sz w:val="16"/>
          <w:szCs w:val="16"/>
        </w:rPr>
      </w:pPr>
    </w:p>
    <w:p w14:paraId="0D8014F9" w14:textId="77777777" w:rsidR="001135F4" w:rsidRDefault="001135F4" w:rsidP="00A943FD">
      <w:pPr>
        <w:adjustRightInd w:val="0"/>
        <w:jc w:val="both"/>
        <w:rPr>
          <w:rFonts w:asciiTheme="minorHAnsi" w:hAnsiTheme="minorHAnsi" w:cstheme="minorHAnsi"/>
          <w:b/>
          <w:sz w:val="16"/>
          <w:szCs w:val="16"/>
        </w:rPr>
      </w:pPr>
    </w:p>
    <w:p w14:paraId="2C6FD0E1" w14:textId="77777777" w:rsidR="00B10D5F" w:rsidRDefault="00B10D5F" w:rsidP="00A943FD">
      <w:pPr>
        <w:adjustRightInd w:val="0"/>
        <w:jc w:val="both"/>
        <w:rPr>
          <w:rFonts w:asciiTheme="minorHAnsi" w:hAnsiTheme="minorHAnsi" w:cstheme="minorHAnsi"/>
          <w:b/>
          <w:sz w:val="16"/>
          <w:szCs w:val="16"/>
        </w:rPr>
      </w:pPr>
    </w:p>
    <w:p w14:paraId="58AD04A7" w14:textId="77777777" w:rsidR="00B10D5F" w:rsidRDefault="00B10D5F" w:rsidP="00A943FD">
      <w:pPr>
        <w:adjustRightInd w:val="0"/>
        <w:jc w:val="both"/>
        <w:rPr>
          <w:rFonts w:asciiTheme="minorHAnsi" w:hAnsiTheme="minorHAnsi" w:cstheme="minorHAnsi"/>
          <w:b/>
          <w:sz w:val="16"/>
          <w:szCs w:val="16"/>
        </w:rPr>
      </w:pPr>
    </w:p>
    <w:p w14:paraId="05B141B8" w14:textId="77777777" w:rsidR="001135F4" w:rsidRDefault="001135F4" w:rsidP="00A943FD">
      <w:pPr>
        <w:adjustRightInd w:val="0"/>
        <w:jc w:val="both"/>
        <w:rPr>
          <w:rFonts w:asciiTheme="minorHAnsi" w:hAnsiTheme="minorHAnsi" w:cstheme="minorHAnsi"/>
          <w:b/>
          <w:sz w:val="16"/>
          <w:szCs w:val="16"/>
        </w:rPr>
      </w:pPr>
    </w:p>
    <w:tbl>
      <w:tblPr>
        <w:tblStyle w:val="Tabelacomgrade"/>
        <w:tblW w:w="0" w:type="auto"/>
        <w:tblInd w:w="-5" w:type="dxa"/>
        <w:shd w:val="clear" w:color="auto" w:fill="D9D9D9" w:themeFill="background1" w:themeFillShade="D9"/>
        <w:tblLook w:val="04A0" w:firstRow="1" w:lastRow="0" w:firstColumn="1" w:lastColumn="0" w:noHBand="0" w:noVBand="1"/>
      </w:tblPr>
      <w:tblGrid>
        <w:gridCol w:w="8503"/>
      </w:tblGrid>
      <w:tr w:rsidR="00BB1567" w:rsidRPr="00EA68B3" w14:paraId="69A2941C" w14:textId="77777777" w:rsidTr="00B82BBC">
        <w:tc>
          <w:tcPr>
            <w:tcW w:w="8503" w:type="dxa"/>
            <w:shd w:val="clear" w:color="auto" w:fill="D9D9D9" w:themeFill="background1" w:themeFillShade="D9"/>
          </w:tcPr>
          <w:p w14:paraId="4893D015" w14:textId="77777777" w:rsidR="00BB1567" w:rsidRPr="00EA68B3" w:rsidRDefault="00BB1567" w:rsidP="00EA68B3">
            <w:pPr>
              <w:suppressAutoHyphens/>
              <w:adjustRightInd w:val="0"/>
              <w:jc w:val="center"/>
              <w:rPr>
                <w:rFonts w:asciiTheme="minorHAnsi" w:hAnsiTheme="minorHAnsi" w:cstheme="minorHAnsi"/>
                <w:b/>
                <w:sz w:val="16"/>
                <w:szCs w:val="16"/>
              </w:rPr>
            </w:pPr>
            <w:r w:rsidRPr="00EA68B3">
              <w:rPr>
                <w:rFonts w:asciiTheme="minorHAnsi" w:hAnsiTheme="minorHAnsi" w:cstheme="minorHAnsi"/>
                <w:b/>
                <w:sz w:val="16"/>
                <w:szCs w:val="16"/>
              </w:rPr>
              <w:lastRenderedPageBreak/>
              <w:t>ANEXO I</w:t>
            </w:r>
            <w:r w:rsidR="001D014E" w:rsidRPr="00EA68B3">
              <w:rPr>
                <w:rFonts w:asciiTheme="minorHAnsi" w:hAnsiTheme="minorHAnsi" w:cstheme="minorHAnsi"/>
                <w:b/>
                <w:sz w:val="16"/>
                <w:szCs w:val="16"/>
              </w:rPr>
              <w:t>I</w:t>
            </w:r>
            <w:r w:rsidR="00EA7BD3" w:rsidRPr="00EA68B3">
              <w:rPr>
                <w:rFonts w:asciiTheme="minorHAnsi" w:hAnsiTheme="minorHAnsi" w:cstheme="minorHAnsi"/>
                <w:b/>
                <w:sz w:val="16"/>
                <w:szCs w:val="16"/>
              </w:rPr>
              <w:t>I</w:t>
            </w:r>
          </w:p>
        </w:tc>
      </w:tr>
    </w:tbl>
    <w:p w14:paraId="1D18F840" w14:textId="77777777" w:rsidR="005F6EEE" w:rsidRPr="00EA68B3" w:rsidRDefault="005F6EEE" w:rsidP="00EA68B3">
      <w:pPr>
        <w:pStyle w:val="Corpodetexto"/>
        <w:ind w:left="709" w:right="684"/>
        <w:rPr>
          <w:rFonts w:asciiTheme="minorHAnsi" w:hAnsiTheme="minorHAnsi" w:cstheme="minorHAnsi"/>
          <w:b/>
          <w:sz w:val="16"/>
          <w:szCs w:val="16"/>
        </w:rPr>
      </w:pPr>
    </w:p>
    <w:p w14:paraId="61F86F50" w14:textId="77777777" w:rsidR="00926930" w:rsidRPr="00EA68B3" w:rsidRDefault="00741AAA" w:rsidP="00EA68B3">
      <w:pPr>
        <w:pStyle w:val="SemEspaamento"/>
        <w:jc w:val="center"/>
        <w:rPr>
          <w:rFonts w:asciiTheme="minorHAnsi" w:hAnsiTheme="minorHAnsi" w:cstheme="minorHAnsi"/>
          <w:b/>
          <w:sz w:val="16"/>
          <w:szCs w:val="16"/>
        </w:rPr>
      </w:pPr>
      <w:r w:rsidRPr="00EA68B3">
        <w:rPr>
          <w:rFonts w:asciiTheme="minorHAnsi" w:hAnsiTheme="minorHAnsi" w:cstheme="minorHAnsi"/>
          <w:b/>
          <w:sz w:val="16"/>
          <w:szCs w:val="16"/>
        </w:rPr>
        <w:t>TERMO DE REFERÊNCIA</w:t>
      </w:r>
    </w:p>
    <w:p w14:paraId="12D33585" w14:textId="4F7F33E3" w:rsidR="00926930" w:rsidRPr="00EA68B3" w:rsidRDefault="00926930" w:rsidP="00EA68B3">
      <w:pPr>
        <w:rPr>
          <w:rFonts w:asciiTheme="minorHAnsi" w:hAnsiTheme="minorHAnsi" w:cstheme="minorHAnsi"/>
          <w:b/>
          <w:bCs/>
          <w:sz w:val="16"/>
          <w:szCs w:val="16"/>
        </w:rPr>
      </w:pPr>
      <w:r w:rsidRPr="00EA68B3">
        <w:rPr>
          <w:rFonts w:asciiTheme="minorHAnsi" w:hAnsiTheme="minorHAnsi" w:cstheme="minorHAnsi"/>
          <w:b/>
          <w:bCs/>
          <w:sz w:val="16"/>
          <w:szCs w:val="16"/>
        </w:rPr>
        <w:t xml:space="preserve">PREGÃO </w:t>
      </w:r>
      <w:r w:rsidR="004F1E12" w:rsidRPr="00EA68B3">
        <w:rPr>
          <w:rFonts w:asciiTheme="minorHAnsi" w:hAnsiTheme="minorHAnsi" w:cstheme="minorHAnsi"/>
          <w:b/>
          <w:bCs/>
          <w:sz w:val="16"/>
          <w:szCs w:val="16"/>
        </w:rPr>
        <w:t>ELETRÔNICO</w:t>
      </w:r>
      <w:r w:rsidR="00F10802" w:rsidRPr="00EA68B3">
        <w:rPr>
          <w:rFonts w:asciiTheme="minorHAnsi" w:hAnsiTheme="minorHAnsi" w:cstheme="minorHAnsi"/>
          <w:b/>
          <w:bCs/>
          <w:sz w:val="16"/>
          <w:szCs w:val="16"/>
        </w:rPr>
        <w:t xml:space="preserve"> </w:t>
      </w:r>
      <w:r w:rsidR="004F1E12" w:rsidRPr="00EA68B3">
        <w:rPr>
          <w:rFonts w:asciiTheme="minorHAnsi" w:hAnsiTheme="minorHAnsi" w:cstheme="minorHAnsi"/>
          <w:b/>
          <w:bCs/>
          <w:sz w:val="16"/>
          <w:szCs w:val="16"/>
        </w:rPr>
        <w:t xml:space="preserve">N.º </w:t>
      </w:r>
      <w:r w:rsidR="00903E08">
        <w:rPr>
          <w:rFonts w:asciiTheme="minorHAnsi" w:hAnsiTheme="minorHAnsi" w:cstheme="minorHAnsi"/>
          <w:b/>
          <w:bCs/>
          <w:sz w:val="16"/>
          <w:szCs w:val="16"/>
        </w:rPr>
        <w:t>053</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r w:rsidRPr="00EA68B3">
        <w:rPr>
          <w:rFonts w:asciiTheme="minorHAnsi" w:hAnsiTheme="minorHAnsi" w:cstheme="minorHAnsi"/>
          <w:b/>
          <w:bCs/>
          <w:sz w:val="16"/>
          <w:szCs w:val="16"/>
        </w:rPr>
        <w:tab/>
      </w:r>
      <w:r w:rsidRPr="00EA68B3">
        <w:rPr>
          <w:rFonts w:asciiTheme="minorHAnsi" w:hAnsiTheme="minorHAnsi" w:cstheme="minorHAnsi"/>
          <w:b/>
          <w:bCs/>
          <w:sz w:val="16"/>
          <w:szCs w:val="16"/>
        </w:rPr>
        <w:tab/>
      </w:r>
      <w:r w:rsidR="006C468F" w:rsidRPr="00EA68B3">
        <w:rPr>
          <w:rFonts w:asciiTheme="minorHAnsi" w:hAnsiTheme="minorHAnsi" w:cstheme="minorHAnsi"/>
          <w:b/>
          <w:bCs/>
          <w:sz w:val="16"/>
          <w:szCs w:val="16"/>
        </w:rPr>
        <w:t xml:space="preserve">                                                                  </w:t>
      </w:r>
      <w:r w:rsidRPr="00EA68B3">
        <w:rPr>
          <w:rFonts w:asciiTheme="minorHAnsi" w:hAnsiTheme="minorHAnsi" w:cstheme="minorHAnsi"/>
          <w:b/>
          <w:bCs/>
          <w:sz w:val="16"/>
          <w:szCs w:val="16"/>
        </w:rPr>
        <w:t>PROCESSO LICITATÓRIO N.º</w:t>
      </w:r>
      <w:r w:rsidR="004F1E12" w:rsidRPr="00EA68B3">
        <w:rPr>
          <w:rFonts w:asciiTheme="minorHAnsi" w:hAnsiTheme="minorHAnsi" w:cstheme="minorHAnsi"/>
          <w:b/>
          <w:bCs/>
          <w:sz w:val="16"/>
          <w:szCs w:val="16"/>
        </w:rPr>
        <w:t xml:space="preserve"> </w:t>
      </w:r>
      <w:r w:rsidR="00903E08">
        <w:rPr>
          <w:rFonts w:asciiTheme="minorHAnsi" w:hAnsiTheme="minorHAnsi" w:cstheme="minorHAnsi"/>
          <w:b/>
          <w:bCs/>
          <w:sz w:val="16"/>
          <w:szCs w:val="16"/>
        </w:rPr>
        <w:t>130</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4BB8E08B" w14:textId="77777777" w:rsidR="00EA7BD3" w:rsidRPr="000C0DDF" w:rsidRDefault="00EA7BD3" w:rsidP="000C0DDF">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3"/>
      </w:tblGrid>
      <w:tr w:rsidR="00EA7BD3" w:rsidRPr="000C0DDF" w14:paraId="09A3148B" w14:textId="77777777" w:rsidTr="00B82BBC">
        <w:tc>
          <w:tcPr>
            <w:tcW w:w="8503" w:type="dxa"/>
            <w:shd w:val="clear" w:color="auto" w:fill="CCCCCC"/>
          </w:tcPr>
          <w:p w14:paraId="0E8B1B4D" w14:textId="77777777" w:rsidR="00EA7BD3" w:rsidRPr="000C0DDF" w:rsidRDefault="00EA7BD3" w:rsidP="000C0DDF">
            <w:pPr>
              <w:keepNext/>
              <w:tabs>
                <w:tab w:val="left" w:pos="0"/>
              </w:tabs>
              <w:adjustRightInd w:val="0"/>
              <w:rPr>
                <w:rFonts w:asciiTheme="minorHAnsi" w:hAnsiTheme="minorHAnsi" w:cstheme="minorHAnsi"/>
                <w:b/>
                <w:bCs/>
                <w:sz w:val="16"/>
                <w:szCs w:val="16"/>
              </w:rPr>
            </w:pPr>
            <w:r w:rsidRPr="000C0DDF">
              <w:rPr>
                <w:rFonts w:asciiTheme="minorHAnsi" w:hAnsiTheme="minorHAnsi" w:cstheme="minorHAnsi"/>
                <w:b/>
                <w:bCs/>
                <w:sz w:val="16"/>
                <w:szCs w:val="16"/>
              </w:rPr>
              <w:t>I – OBJETO</w:t>
            </w:r>
          </w:p>
        </w:tc>
      </w:tr>
    </w:tbl>
    <w:p w14:paraId="046C6C86" w14:textId="4EC8EF82" w:rsidR="00044A1F" w:rsidRPr="000C0DDF" w:rsidRDefault="00775D5C" w:rsidP="000C0DDF">
      <w:pPr>
        <w:pStyle w:val="PargrafodaLista"/>
        <w:numPr>
          <w:ilvl w:val="1"/>
          <w:numId w:val="42"/>
        </w:numPr>
        <w:ind w:right="-1"/>
        <w:rPr>
          <w:rFonts w:asciiTheme="minorHAnsi" w:hAnsiTheme="minorHAnsi" w:cstheme="minorHAnsi"/>
          <w:sz w:val="16"/>
          <w:szCs w:val="16"/>
        </w:rPr>
      </w:pPr>
      <w:r w:rsidRPr="000C0DDF">
        <w:rPr>
          <w:rFonts w:asciiTheme="minorHAnsi" w:hAnsiTheme="minorHAnsi" w:cstheme="minorHAnsi"/>
          <w:sz w:val="16"/>
          <w:szCs w:val="16"/>
        </w:rPr>
        <w:t>Aquisição de Trator Agrícola.</w:t>
      </w:r>
    </w:p>
    <w:p w14:paraId="43EE0D89" w14:textId="77777777" w:rsidR="00506F68" w:rsidRPr="000C0DDF" w:rsidRDefault="00506F68" w:rsidP="000C0DDF">
      <w:pPr>
        <w:pStyle w:val="PargrafodaLista"/>
        <w:ind w:left="360" w:right="-1"/>
        <w:rPr>
          <w:rFonts w:asciiTheme="minorHAnsi" w:hAnsiTheme="minorHAnsi" w:cstheme="minorHAnsi"/>
          <w:sz w:val="16"/>
          <w:szCs w:val="16"/>
        </w:rPr>
      </w:pPr>
    </w:p>
    <w:tbl>
      <w:tblPr>
        <w:tblW w:w="8505" w:type="dxa"/>
        <w:tblInd w:w="-8" w:type="dxa"/>
        <w:tblLook w:val="0400" w:firstRow="0" w:lastRow="0" w:firstColumn="0" w:lastColumn="0" w:noHBand="0" w:noVBand="1"/>
      </w:tblPr>
      <w:tblGrid>
        <w:gridCol w:w="641"/>
        <w:gridCol w:w="1202"/>
        <w:gridCol w:w="4278"/>
        <w:gridCol w:w="987"/>
        <w:gridCol w:w="1397"/>
      </w:tblGrid>
      <w:tr w:rsidR="002D4568" w:rsidRPr="000C0DDF" w14:paraId="2DD9DDBC" w14:textId="77777777" w:rsidTr="002D4568">
        <w:tc>
          <w:tcPr>
            <w:tcW w:w="641"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596F9AE" w14:textId="77777777" w:rsidR="00F07A38" w:rsidRPr="000C0DDF" w:rsidRDefault="00F07A38" w:rsidP="000C0DDF">
            <w:pPr>
              <w:autoSpaceDE/>
              <w:autoSpaceDN/>
              <w:jc w:val="both"/>
              <w:rPr>
                <w:rFonts w:ascii="Calibri" w:eastAsia="Calibri" w:hAnsi="Calibri" w:cs="Calibri"/>
                <w:b/>
                <w:bCs/>
                <w:sz w:val="16"/>
                <w:szCs w:val="16"/>
                <w:lang w:val="pt-BR" w:eastAsia="pt-BR" w:bidi="ar-SA"/>
              </w:rPr>
            </w:pPr>
            <w:r w:rsidRPr="000C0DDF">
              <w:rPr>
                <w:rFonts w:ascii="Calibri" w:eastAsia="Calibri" w:hAnsi="Calibri" w:cs="Calibri"/>
                <w:b/>
                <w:bCs/>
                <w:sz w:val="16"/>
                <w:szCs w:val="16"/>
                <w:lang w:val="pt-BR" w:eastAsia="pt-BR" w:bidi="ar-SA"/>
              </w:rPr>
              <w:t>Item</w:t>
            </w:r>
          </w:p>
        </w:tc>
        <w:tc>
          <w:tcPr>
            <w:tcW w:w="120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1222DC58" w14:textId="4940E8F8" w:rsidR="00F07A38" w:rsidRPr="000C0DDF" w:rsidRDefault="00F07A38" w:rsidP="000C0DDF">
            <w:pPr>
              <w:autoSpaceDE/>
              <w:autoSpaceDN/>
              <w:jc w:val="center"/>
              <w:rPr>
                <w:rFonts w:ascii="Calibri" w:eastAsia="Calibri" w:hAnsi="Calibri" w:cs="Calibri"/>
                <w:b/>
                <w:bCs/>
                <w:sz w:val="16"/>
                <w:szCs w:val="16"/>
                <w:lang w:val="pt-BR" w:eastAsia="pt-BR" w:bidi="ar-SA"/>
              </w:rPr>
            </w:pPr>
            <w:r w:rsidRPr="000C0DDF">
              <w:rPr>
                <w:rFonts w:ascii="Calibri" w:eastAsia="Calibri" w:hAnsi="Calibri" w:cs="Calibri"/>
                <w:b/>
                <w:bCs/>
                <w:sz w:val="16"/>
                <w:szCs w:val="16"/>
                <w:lang w:val="pt-BR" w:eastAsia="pt-BR" w:bidi="ar-SA"/>
              </w:rPr>
              <w:t>Quant</w:t>
            </w:r>
          </w:p>
        </w:tc>
        <w:tc>
          <w:tcPr>
            <w:tcW w:w="427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vAlign w:val="center"/>
          </w:tcPr>
          <w:p w14:paraId="6BF585B7" w14:textId="39D0964D" w:rsidR="00F07A38" w:rsidRPr="000C0DDF" w:rsidRDefault="00F07A38" w:rsidP="000C0DDF">
            <w:pPr>
              <w:autoSpaceDE/>
              <w:autoSpaceDN/>
              <w:jc w:val="center"/>
              <w:rPr>
                <w:rFonts w:ascii="Calibri" w:eastAsia="Calibri" w:hAnsi="Calibri" w:cs="Calibri"/>
                <w:b/>
                <w:bCs/>
                <w:sz w:val="16"/>
                <w:szCs w:val="16"/>
                <w:lang w:val="pt-BR" w:eastAsia="pt-BR" w:bidi="ar-SA"/>
              </w:rPr>
            </w:pPr>
            <w:r w:rsidRPr="000C0DDF">
              <w:rPr>
                <w:rFonts w:ascii="Calibri" w:eastAsia="Calibri" w:hAnsi="Calibri" w:cs="Calibri"/>
                <w:b/>
                <w:bCs/>
                <w:sz w:val="16"/>
                <w:szCs w:val="16"/>
                <w:lang w:val="pt-BR" w:eastAsia="pt-BR" w:bidi="ar-SA"/>
              </w:rPr>
              <w:t>Descrição</w:t>
            </w:r>
          </w:p>
        </w:tc>
        <w:tc>
          <w:tcPr>
            <w:tcW w:w="98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6820630" w14:textId="77777777" w:rsidR="00F07A38" w:rsidRPr="000C0DDF" w:rsidRDefault="00F07A38" w:rsidP="000C0DDF">
            <w:pPr>
              <w:autoSpaceDE/>
              <w:autoSpaceDN/>
              <w:jc w:val="center"/>
              <w:rPr>
                <w:rFonts w:ascii="Calibri" w:eastAsia="Calibri" w:hAnsi="Calibri" w:cs="Calibri"/>
                <w:b/>
                <w:bCs/>
                <w:sz w:val="16"/>
                <w:szCs w:val="16"/>
                <w:lang w:val="pt-BR" w:eastAsia="pt-BR" w:bidi="ar-SA"/>
              </w:rPr>
            </w:pPr>
            <w:r w:rsidRPr="000C0DDF">
              <w:rPr>
                <w:rFonts w:ascii="Calibri" w:eastAsia="Calibri" w:hAnsi="Calibri" w:cs="Calibri"/>
                <w:b/>
                <w:bCs/>
                <w:sz w:val="16"/>
                <w:szCs w:val="16"/>
                <w:lang w:val="pt-BR" w:eastAsia="pt-BR" w:bidi="ar-SA"/>
              </w:rPr>
              <w:t>Unidade</w:t>
            </w:r>
          </w:p>
        </w:tc>
        <w:tc>
          <w:tcPr>
            <w:tcW w:w="139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5342E1D" w14:textId="7F0C0F71" w:rsidR="00F07A38" w:rsidRPr="000C0DDF" w:rsidRDefault="003640EC" w:rsidP="000C0DDF">
            <w:pPr>
              <w:autoSpaceDE/>
              <w:autoSpaceDN/>
              <w:jc w:val="center"/>
              <w:rPr>
                <w:rFonts w:ascii="Calibri" w:eastAsia="Calibri" w:hAnsi="Calibri" w:cs="Calibri"/>
                <w:b/>
                <w:bCs/>
                <w:sz w:val="16"/>
                <w:szCs w:val="16"/>
                <w:lang w:val="pt-BR" w:eastAsia="pt-BR" w:bidi="ar-SA"/>
              </w:rPr>
            </w:pPr>
            <w:r w:rsidRPr="000C0DDF">
              <w:rPr>
                <w:rFonts w:ascii="Calibri" w:eastAsia="Calibri" w:hAnsi="Calibri" w:cs="Calibri"/>
                <w:b/>
                <w:bCs/>
                <w:sz w:val="16"/>
                <w:szCs w:val="16"/>
                <w:lang w:val="pt-BR" w:eastAsia="pt-BR" w:bidi="ar-SA"/>
              </w:rPr>
              <w:t>Valor Unit</w:t>
            </w:r>
          </w:p>
        </w:tc>
      </w:tr>
      <w:tr w:rsidR="002D4568" w:rsidRPr="000C0DDF" w14:paraId="274623B1" w14:textId="77777777" w:rsidTr="002D4568">
        <w:tc>
          <w:tcPr>
            <w:tcW w:w="641" w:type="dxa"/>
            <w:tcBorders>
              <w:top w:val="nil"/>
              <w:left w:val="single" w:sz="6" w:space="0" w:color="000000"/>
              <w:bottom w:val="single" w:sz="6" w:space="0" w:color="000000"/>
              <w:right w:val="single" w:sz="6" w:space="0" w:color="000000"/>
            </w:tcBorders>
            <w:shd w:val="clear" w:color="auto" w:fill="auto"/>
            <w:vAlign w:val="center"/>
          </w:tcPr>
          <w:p w14:paraId="1A1C4EEA" w14:textId="77777777" w:rsidR="00F07A38" w:rsidRPr="000C0DDF" w:rsidRDefault="00F07A38" w:rsidP="000C0DDF">
            <w:pPr>
              <w:autoSpaceDE/>
              <w:autoSpaceDN/>
              <w:ind w:right="-26"/>
              <w:jc w:val="center"/>
              <w:rPr>
                <w:rFonts w:ascii="Calibri" w:eastAsia="Calibri" w:hAnsi="Calibri" w:cs="Calibri"/>
                <w:sz w:val="16"/>
                <w:szCs w:val="16"/>
                <w:lang w:val="pt-BR" w:eastAsia="pt-BR" w:bidi="ar-SA"/>
              </w:rPr>
            </w:pPr>
            <w:r w:rsidRPr="000C0DDF">
              <w:rPr>
                <w:rFonts w:ascii="Calibri" w:eastAsia="Calibri" w:hAnsi="Calibri" w:cs="Calibri"/>
                <w:sz w:val="16"/>
                <w:szCs w:val="16"/>
                <w:lang w:val="pt-BR" w:eastAsia="pt-BR" w:bidi="ar-SA"/>
              </w:rPr>
              <w:t>01</w:t>
            </w:r>
          </w:p>
        </w:tc>
        <w:tc>
          <w:tcPr>
            <w:tcW w:w="1202" w:type="dxa"/>
            <w:tcBorders>
              <w:top w:val="nil"/>
              <w:left w:val="single" w:sz="6" w:space="0" w:color="000000"/>
              <w:bottom w:val="single" w:sz="6" w:space="0" w:color="000000"/>
              <w:right w:val="single" w:sz="6" w:space="0" w:color="000000"/>
            </w:tcBorders>
            <w:vAlign w:val="center"/>
          </w:tcPr>
          <w:p w14:paraId="4BFAFCD1" w14:textId="77777777" w:rsidR="003640EC" w:rsidRPr="000C0DDF" w:rsidRDefault="003640EC" w:rsidP="000C0DDF">
            <w:pPr>
              <w:autoSpaceDE/>
              <w:autoSpaceDN/>
              <w:rPr>
                <w:rFonts w:ascii="Calibri" w:eastAsia="Calibri" w:hAnsi="Calibri" w:cs="Calibri"/>
                <w:sz w:val="16"/>
                <w:szCs w:val="16"/>
                <w:lang w:val="pt-BR" w:eastAsia="pt-BR" w:bidi="ar-SA"/>
              </w:rPr>
            </w:pPr>
          </w:p>
          <w:p w14:paraId="12491137" w14:textId="77777777" w:rsidR="003640EC" w:rsidRPr="000C0DDF" w:rsidRDefault="003640EC" w:rsidP="000C0DDF">
            <w:pPr>
              <w:autoSpaceDE/>
              <w:autoSpaceDN/>
              <w:rPr>
                <w:rFonts w:ascii="Calibri" w:eastAsia="Calibri" w:hAnsi="Calibri" w:cs="Calibri"/>
                <w:sz w:val="16"/>
                <w:szCs w:val="16"/>
                <w:lang w:val="pt-BR" w:eastAsia="pt-BR" w:bidi="ar-SA"/>
              </w:rPr>
            </w:pPr>
          </w:p>
          <w:p w14:paraId="0CB96CE5" w14:textId="77777777" w:rsidR="00F07A38" w:rsidRPr="000C0DDF" w:rsidRDefault="00F07A38" w:rsidP="000C0DDF">
            <w:pPr>
              <w:autoSpaceDE/>
              <w:autoSpaceDN/>
              <w:jc w:val="center"/>
              <w:rPr>
                <w:rFonts w:ascii="Calibri" w:eastAsia="Calibri" w:hAnsi="Calibri" w:cs="Calibri"/>
                <w:sz w:val="16"/>
                <w:szCs w:val="16"/>
                <w:lang w:val="pt-BR" w:eastAsia="pt-BR" w:bidi="ar-SA"/>
              </w:rPr>
            </w:pPr>
            <w:r w:rsidRPr="000C0DDF">
              <w:rPr>
                <w:rFonts w:ascii="Calibri" w:eastAsia="Calibri" w:hAnsi="Calibri" w:cs="Calibri"/>
                <w:sz w:val="16"/>
                <w:szCs w:val="16"/>
                <w:lang w:val="pt-BR" w:eastAsia="pt-BR" w:bidi="ar-SA"/>
              </w:rPr>
              <w:t>1</w:t>
            </w:r>
          </w:p>
          <w:p w14:paraId="6F7D4B40" w14:textId="2EC86ABA" w:rsidR="003640EC" w:rsidRPr="000C0DDF" w:rsidRDefault="003640EC" w:rsidP="000C0DDF">
            <w:pPr>
              <w:autoSpaceDE/>
              <w:autoSpaceDN/>
              <w:jc w:val="center"/>
              <w:rPr>
                <w:rFonts w:ascii="Calibri" w:eastAsia="Calibri" w:hAnsi="Calibri" w:cs="Calibri"/>
                <w:sz w:val="16"/>
                <w:szCs w:val="16"/>
                <w:lang w:val="pt-BR" w:eastAsia="pt-BR" w:bidi="ar-SA"/>
              </w:rPr>
            </w:pPr>
            <w:r w:rsidRPr="000C0DDF">
              <w:rPr>
                <w:rFonts w:ascii="Calibri" w:eastAsia="Calibri" w:hAnsi="Calibri" w:cs="Calibri"/>
                <w:sz w:val="16"/>
                <w:szCs w:val="16"/>
                <w:lang w:val="pt-BR" w:eastAsia="pt-BR" w:bidi="ar-SA"/>
              </w:rPr>
              <w:t>(Ampla Concorrência)</w:t>
            </w:r>
          </w:p>
          <w:p w14:paraId="409356FF" w14:textId="77777777" w:rsidR="003640EC" w:rsidRPr="000C0DDF" w:rsidRDefault="003640EC" w:rsidP="000C0DDF">
            <w:pPr>
              <w:autoSpaceDE/>
              <w:autoSpaceDN/>
              <w:jc w:val="center"/>
              <w:rPr>
                <w:rFonts w:ascii="Calibri" w:eastAsia="Calibri" w:hAnsi="Calibri" w:cs="Calibri"/>
                <w:sz w:val="16"/>
                <w:szCs w:val="16"/>
                <w:lang w:val="pt-BR" w:eastAsia="pt-BR" w:bidi="ar-SA"/>
              </w:rPr>
            </w:pPr>
          </w:p>
          <w:p w14:paraId="6C0A372A" w14:textId="46C84DB7" w:rsidR="003640EC" w:rsidRPr="000C0DDF" w:rsidRDefault="003640EC" w:rsidP="000C0DDF">
            <w:pPr>
              <w:autoSpaceDE/>
              <w:autoSpaceDN/>
              <w:jc w:val="center"/>
              <w:rPr>
                <w:rFonts w:ascii="Calibri" w:eastAsia="Calibri" w:hAnsi="Calibri" w:cs="Calibri"/>
                <w:sz w:val="16"/>
                <w:szCs w:val="16"/>
                <w:lang w:val="pt-BR" w:eastAsia="pt-BR" w:bidi="ar-SA"/>
              </w:rPr>
            </w:pPr>
          </w:p>
        </w:tc>
        <w:tc>
          <w:tcPr>
            <w:tcW w:w="4278" w:type="dxa"/>
            <w:tcBorders>
              <w:top w:val="nil"/>
              <w:left w:val="single" w:sz="6" w:space="0" w:color="000000"/>
              <w:bottom w:val="single" w:sz="6" w:space="0" w:color="000000"/>
              <w:right w:val="single" w:sz="6" w:space="0" w:color="000000"/>
            </w:tcBorders>
            <w:shd w:val="clear" w:color="auto" w:fill="auto"/>
          </w:tcPr>
          <w:p w14:paraId="4B0C23C6" w14:textId="205FB2BD" w:rsidR="00F07A38" w:rsidRPr="000C0DDF" w:rsidRDefault="00F07A38" w:rsidP="000C0DDF">
            <w:pPr>
              <w:autoSpaceDE/>
              <w:autoSpaceDN/>
              <w:jc w:val="both"/>
              <w:rPr>
                <w:rFonts w:ascii="Calibri" w:eastAsia="Calibri" w:hAnsi="Calibri" w:cs="Calibri"/>
                <w:sz w:val="16"/>
                <w:szCs w:val="16"/>
                <w:lang w:val="pt-BR" w:eastAsia="pt-BR" w:bidi="ar-SA"/>
              </w:rPr>
            </w:pPr>
            <w:r w:rsidRPr="000C0DDF">
              <w:rPr>
                <w:rFonts w:ascii="Calibri" w:eastAsia="Calibri" w:hAnsi="Calibri" w:cs="Calibri"/>
                <w:sz w:val="16"/>
                <w:szCs w:val="16"/>
                <w:lang w:val="pt-BR" w:eastAsia="pt-BR" w:bidi="ar-SA"/>
              </w:rPr>
              <w:t>Trator agrícola cabinado de tração integral (4x4); Potência mínima: 90 HP; Motor diesel, com injeção direta e, se possível, turbo-alimentação; Motor com 4 cilindros; Controle de três pontos com capacidade de levantamento compatível com implementos pesados; Direção hidráulica; Cabine fechada com ventilação adequada, com ar-condicionado; Vidros panorâmicos ou grandes áreas de visibilidade; Assento ajustável e ergonômico, com cinto de segurança; Freios hidráulicos ou a disco; Pneus agrícolas de boa qualidade e resistência, compatíveis com diferentes tipos de solo e condições de trabalho; Faróis de alta intensidade, preferencialmente LED ou halógenos; Sinalização de seg</w:t>
            </w:r>
            <w:r w:rsidR="003640EC" w:rsidRPr="000C0DDF">
              <w:rPr>
                <w:rFonts w:ascii="Calibri" w:eastAsia="Calibri" w:hAnsi="Calibri" w:cs="Calibri"/>
                <w:sz w:val="16"/>
                <w:szCs w:val="16"/>
                <w:lang w:val="pt-BR" w:eastAsia="pt-BR" w:bidi="ar-SA"/>
              </w:rPr>
              <w:t>urança conforme normas vigentes.</w:t>
            </w:r>
            <w:r w:rsidR="000C0DDF">
              <w:rPr>
                <w:rFonts w:ascii="Calibri" w:eastAsia="Calibri" w:hAnsi="Calibri" w:cs="Calibri"/>
                <w:sz w:val="16"/>
                <w:szCs w:val="16"/>
                <w:lang w:val="pt-BR" w:eastAsia="pt-BR" w:bidi="ar-SA"/>
              </w:rPr>
              <w:t xml:space="preserve"> </w:t>
            </w:r>
            <w:r w:rsidR="000C0DDF" w:rsidRPr="000C0DDF">
              <w:rPr>
                <w:rFonts w:ascii="Calibri" w:eastAsia="Calibri" w:hAnsi="Calibri" w:cs="Calibri"/>
                <w:sz w:val="16"/>
                <w:szCs w:val="16"/>
                <w:lang w:val="pt-BR" w:eastAsia="pt-BR" w:bidi="ar-SA"/>
              </w:rPr>
              <w:t>Garantia mínima de 12 meses, veículo novo sem uso anterior.</w:t>
            </w:r>
          </w:p>
        </w:tc>
        <w:tc>
          <w:tcPr>
            <w:tcW w:w="987" w:type="dxa"/>
            <w:tcBorders>
              <w:top w:val="nil"/>
              <w:left w:val="single" w:sz="6" w:space="0" w:color="000000"/>
              <w:bottom w:val="single" w:sz="6" w:space="0" w:color="000000"/>
              <w:right w:val="single" w:sz="6" w:space="0" w:color="000000"/>
            </w:tcBorders>
            <w:shd w:val="clear" w:color="auto" w:fill="auto"/>
            <w:vAlign w:val="center"/>
          </w:tcPr>
          <w:p w14:paraId="4A822EAD" w14:textId="77777777" w:rsidR="00F07A38" w:rsidRPr="000C0DDF" w:rsidRDefault="00F07A38" w:rsidP="000C0DDF">
            <w:pPr>
              <w:autoSpaceDE/>
              <w:autoSpaceDN/>
              <w:jc w:val="center"/>
              <w:rPr>
                <w:rFonts w:ascii="Calibri" w:eastAsia="Calibri" w:hAnsi="Calibri" w:cs="Calibri"/>
                <w:sz w:val="16"/>
                <w:szCs w:val="16"/>
                <w:lang w:val="pt-BR" w:eastAsia="pt-BR" w:bidi="ar-SA"/>
              </w:rPr>
            </w:pPr>
            <w:r w:rsidRPr="000C0DDF">
              <w:rPr>
                <w:rFonts w:ascii="Calibri" w:eastAsia="Calibri" w:hAnsi="Calibri" w:cs="Calibri"/>
                <w:sz w:val="16"/>
                <w:szCs w:val="16"/>
                <w:lang w:val="pt-BR" w:eastAsia="pt-BR" w:bidi="ar-SA"/>
              </w:rPr>
              <w:t>Unidade</w:t>
            </w:r>
          </w:p>
        </w:tc>
        <w:tc>
          <w:tcPr>
            <w:tcW w:w="1397" w:type="dxa"/>
            <w:tcBorders>
              <w:top w:val="nil"/>
              <w:left w:val="single" w:sz="6" w:space="0" w:color="000000"/>
              <w:bottom w:val="single" w:sz="6" w:space="0" w:color="000000"/>
              <w:right w:val="single" w:sz="6" w:space="0" w:color="000000"/>
            </w:tcBorders>
            <w:shd w:val="clear" w:color="auto" w:fill="auto"/>
            <w:vAlign w:val="center"/>
          </w:tcPr>
          <w:p w14:paraId="7F457929" w14:textId="72CE8447" w:rsidR="00F07A38" w:rsidRPr="000C0DDF" w:rsidRDefault="00F07A38" w:rsidP="000C0DDF">
            <w:pPr>
              <w:autoSpaceDE/>
              <w:autoSpaceDN/>
              <w:jc w:val="center"/>
              <w:rPr>
                <w:rFonts w:ascii="Calibri" w:eastAsia="Calibri" w:hAnsi="Calibri" w:cs="Calibri"/>
                <w:sz w:val="16"/>
                <w:szCs w:val="16"/>
                <w:lang w:val="pt-BR" w:eastAsia="pt-BR" w:bidi="ar-SA"/>
              </w:rPr>
            </w:pPr>
            <w:r w:rsidRPr="000C0DDF">
              <w:rPr>
                <w:rFonts w:ascii="Calibri" w:eastAsia="Calibri" w:hAnsi="Calibri" w:cs="Calibri"/>
                <w:sz w:val="16"/>
                <w:szCs w:val="16"/>
                <w:lang w:val="pt-BR" w:eastAsia="pt-BR" w:bidi="ar-SA"/>
              </w:rPr>
              <w:t>R$</w:t>
            </w:r>
            <w:r w:rsidR="00B10D5F">
              <w:rPr>
                <w:rFonts w:ascii="Calibri" w:eastAsia="Calibri" w:hAnsi="Calibri" w:cs="Calibri"/>
                <w:sz w:val="16"/>
                <w:szCs w:val="16"/>
                <w:lang w:val="pt-BR" w:eastAsia="pt-BR" w:bidi="ar-SA"/>
              </w:rPr>
              <w:t xml:space="preserve"> </w:t>
            </w:r>
            <w:r w:rsidRPr="000C0DDF">
              <w:rPr>
                <w:rFonts w:ascii="Calibri" w:eastAsia="Calibri" w:hAnsi="Calibri" w:cs="Calibri"/>
                <w:sz w:val="16"/>
                <w:szCs w:val="16"/>
                <w:lang w:val="pt-BR" w:eastAsia="pt-BR" w:bidi="ar-SA"/>
              </w:rPr>
              <w:t>254.193,33</w:t>
            </w:r>
          </w:p>
        </w:tc>
      </w:tr>
    </w:tbl>
    <w:p w14:paraId="415ED0DF" w14:textId="77777777" w:rsidR="002D4568" w:rsidRDefault="002D4568" w:rsidP="00B82BBC">
      <w:pPr>
        <w:adjustRightInd w:val="0"/>
        <w:jc w:val="center"/>
        <w:rPr>
          <w:rFonts w:asciiTheme="minorHAnsi" w:hAnsiTheme="minorHAnsi" w:cstheme="minorHAnsi"/>
          <w:b/>
          <w:bCs/>
          <w:sz w:val="16"/>
          <w:szCs w:val="16"/>
          <w:highlight w:val="yellow"/>
        </w:rPr>
      </w:pPr>
    </w:p>
    <w:p w14:paraId="3C6E7275" w14:textId="00986E5D" w:rsidR="002D4568" w:rsidRPr="002D4568" w:rsidRDefault="002D4568" w:rsidP="00B10D5F">
      <w:pPr>
        <w:pStyle w:val="Normal1"/>
        <w:numPr>
          <w:ilvl w:val="1"/>
          <w:numId w:val="43"/>
        </w:numPr>
        <w:pBdr>
          <w:top w:val="nil"/>
          <w:left w:val="nil"/>
          <w:bottom w:val="nil"/>
          <w:right w:val="nil"/>
          <w:between w:val="nil"/>
        </w:pBdr>
        <w:rPr>
          <w:color w:val="222222"/>
          <w:sz w:val="16"/>
          <w:szCs w:val="16"/>
        </w:rPr>
      </w:pPr>
      <w:r w:rsidRPr="002D4568">
        <w:rPr>
          <w:sz w:val="16"/>
          <w:szCs w:val="16"/>
        </w:rPr>
        <w:t>O valor total estimado da contrat</w:t>
      </w:r>
      <w:r w:rsidR="00A005D8">
        <w:rPr>
          <w:sz w:val="16"/>
          <w:szCs w:val="16"/>
        </w:rPr>
        <w:t>ação é de R$</w:t>
      </w:r>
      <w:r w:rsidR="00B10D5F">
        <w:rPr>
          <w:sz w:val="16"/>
          <w:szCs w:val="16"/>
        </w:rPr>
        <w:t xml:space="preserve"> </w:t>
      </w:r>
      <w:r w:rsidR="00A005D8">
        <w:rPr>
          <w:sz w:val="16"/>
          <w:szCs w:val="16"/>
        </w:rPr>
        <w:t>254.193.</w:t>
      </w:r>
      <w:r w:rsidRPr="002D4568">
        <w:rPr>
          <w:sz w:val="16"/>
          <w:szCs w:val="16"/>
        </w:rPr>
        <w:t>33,00</w:t>
      </w:r>
      <w:r w:rsidRPr="002D4568">
        <w:rPr>
          <w:color w:val="222222"/>
          <w:sz w:val="16"/>
          <w:szCs w:val="16"/>
        </w:rPr>
        <w:t xml:space="preserve"> (Duzentos e cinquenta e quatro mil, cento e noventa e três reais e trinta e três centavos).</w:t>
      </w:r>
    </w:p>
    <w:p w14:paraId="7D9446D6" w14:textId="77777777" w:rsidR="002D4568" w:rsidRPr="00EA68B3" w:rsidRDefault="002D4568" w:rsidP="00B82BBC">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3"/>
      </w:tblGrid>
      <w:tr w:rsidR="00B82BBC" w:rsidRPr="00EA68B3" w14:paraId="0C813DB1" w14:textId="77777777" w:rsidTr="00BE1245">
        <w:tc>
          <w:tcPr>
            <w:tcW w:w="8503" w:type="dxa"/>
            <w:shd w:val="clear" w:color="auto" w:fill="CCCCCC"/>
          </w:tcPr>
          <w:p w14:paraId="149E0061" w14:textId="422AF435" w:rsidR="00B82BBC" w:rsidRPr="00EA68B3" w:rsidRDefault="00B82BBC" w:rsidP="00BE1245">
            <w:pPr>
              <w:keepNext/>
              <w:tabs>
                <w:tab w:val="left" w:pos="0"/>
              </w:tabs>
              <w:adjustRightInd w:val="0"/>
              <w:rPr>
                <w:rFonts w:asciiTheme="minorHAnsi" w:hAnsiTheme="minorHAnsi" w:cstheme="minorHAnsi"/>
                <w:b/>
                <w:bCs/>
                <w:sz w:val="16"/>
                <w:szCs w:val="16"/>
              </w:rPr>
            </w:pPr>
            <w:r>
              <w:rPr>
                <w:rFonts w:asciiTheme="minorHAnsi" w:hAnsiTheme="minorHAnsi" w:cstheme="minorHAnsi"/>
                <w:b/>
                <w:bCs/>
                <w:sz w:val="16"/>
                <w:szCs w:val="16"/>
              </w:rPr>
              <w:t>II – FUNDAMENTAÇÃO DA CONTRATAÇÃO</w:t>
            </w:r>
          </w:p>
        </w:tc>
      </w:tr>
    </w:tbl>
    <w:p w14:paraId="2A739C95" w14:textId="586E854B" w:rsidR="002D4568" w:rsidRPr="002D4568" w:rsidRDefault="002D4568" w:rsidP="002D4568">
      <w:pPr>
        <w:pStyle w:val="Normal1"/>
        <w:jc w:val="both"/>
        <w:rPr>
          <w:b/>
          <w:bCs/>
          <w:sz w:val="16"/>
          <w:szCs w:val="16"/>
        </w:rPr>
      </w:pPr>
      <w:r w:rsidRPr="002D4568">
        <w:rPr>
          <w:b/>
          <w:bCs/>
          <w:sz w:val="16"/>
          <w:szCs w:val="16"/>
        </w:rPr>
        <w:t xml:space="preserve">2.1 Tipo de licitação: </w:t>
      </w:r>
      <w:r w:rsidRPr="002D4568">
        <w:rPr>
          <w:sz w:val="16"/>
          <w:szCs w:val="16"/>
        </w:rPr>
        <w:t xml:space="preserve">Pregão </w:t>
      </w:r>
      <w:proofErr w:type="gramStart"/>
      <w:r w:rsidRPr="002D4568">
        <w:rPr>
          <w:sz w:val="16"/>
          <w:szCs w:val="16"/>
        </w:rPr>
        <w:t xml:space="preserve">Eletrônico </w:t>
      </w:r>
      <w:r w:rsidR="00B10D5F">
        <w:rPr>
          <w:sz w:val="16"/>
          <w:szCs w:val="16"/>
        </w:rPr>
        <w:t>.</w:t>
      </w:r>
      <w:proofErr w:type="gramEnd"/>
    </w:p>
    <w:p w14:paraId="304ADA45" w14:textId="77777777" w:rsidR="002D4568" w:rsidRPr="002D4568" w:rsidRDefault="002D4568" w:rsidP="002D4568">
      <w:pPr>
        <w:pStyle w:val="Normal1"/>
        <w:jc w:val="both"/>
        <w:rPr>
          <w:b/>
          <w:bCs/>
          <w:sz w:val="16"/>
          <w:szCs w:val="16"/>
        </w:rPr>
      </w:pPr>
      <w:r w:rsidRPr="002D4568">
        <w:rPr>
          <w:b/>
          <w:bCs/>
          <w:sz w:val="16"/>
          <w:szCs w:val="16"/>
        </w:rPr>
        <w:t xml:space="preserve"> </w:t>
      </w:r>
    </w:p>
    <w:p w14:paraId="42A45040" w14:textId="77777777" w:rsidR="002D4568" w:rsidRPr="002D4568" w:rsidRDefault="002D4568" w:rsidP="002D4568">
      <w:pPr>
        <w:pStyle w:val="Normal1"/>
        <w:jc w:val="both"/>
        <w:rPr>
          <w:color w:val="0D0D0D"/>
          <w:sz w:val="16"/>
          <w:szCs w:val="16"/>
        </w:rPr>
      </w:pPr>
      <w:r w:rsidRPr="002D4568">
        <w:rPr>
          <w:b/>
          <w:bCs/>
          <w:sz w:val="16"/>
          <w:szCs w:val="16"/>
        </w:rPr>
        <w:t xml:space="preserve">2.2 Condição de Serviço/Bem comum: </w:t>
      </w:r>
      <w:r w:rsidRPr="002D4568">
        <w:rPr>
          <w:sz w:val="16"/>
          <w:szCs w:val="16"/>
        </w:rPr>
        <w:t xml:space="preserve">O bem ou serviço é comum, </w:t>
      </w:r>
      <w:r w:rsidRPr="002D4568">
        <w:rPr>
          <w:color w:val="0D0D0D"/>
          <w:sz w:val="16"/>
          <w:szCs w:val="16"/>
        </w:rPr>
        <w:t>a decisão pode ser tomada exclusivamente considerando os preços oferecidos, uma vez que são semelhantes entre si e não requerem uma análise detalhada.</w:t>
      </w:r>
    </w:p>
    <w:p w14:paraId="34A77028" w14:textId="77777777" w:rsidR="002D4568" w:rsidRPr="002D4568" w:rsidRDefault="002D4568" w:rsidP="002D4568">
      <w:pPr>
        <w:pStyle w:val="Normal1"/>
        <w:jc w:val="both"/>
        <w:rPr>
          <w:b/>
          <w:bCs/>
          <w:sz w:val="16"/>
          <w:szCs w:val="16"/>
        </w:rPr>
      </w:pPr>
      <w:r w:rsidRPr="002D4568">
        <w:rPr>
          <w:color w:val="0D0D0D"/>
          <w:sz w:val="16"/>
          <w:szCs w:val="16"/>
        </w:rPr>
        <w:t xml:space="preserve">Estarão prontamente disponíveis no mercado. </w:t>
      </w:r>
    </w:p>
    <w:p w14:paraId="16867E42" w14:textId="77777777" w:rsidR="002D4568" w:rsidRPr="002D4568" w:rsidRDefault="002D4568" w:rsidP="002D4568">
      <w:pPr>
        <w:pStyle w:val="Normal1"/>
        <w:jc w:val="both"/>
        <w:rPr>
          <w:b/>
          <w:bCs/>
          <w:sz w:val="16"/>
          <w:szCs w:val="16"/>
        </w:rPr>
      </w:pPr>
      <w:r w:rsidRPr="002D4568">
        <w:rPr>
          <w:b/>
          <w:bCs/>
          <w:sz w:val="16"/>
          <w:szCs w:val="16"/>
        </w:rPr>
        <w:t xml:space="preserve"> </w:t>
      </w:r>
    </w:p>
    <w:p w14:paraId="40A667A5" w14:textId="77777777" w:rsidR="002D4568" w:rsidRPr="002D4568" w:rsidRDefault="002D4568" w:rsidP="002D4568">
      <w:pPr>
        <w:pStyle w:val="Normal1"/>
        <w:pBdr>
          <w:top w:val="nil"/>
          <w:left w:val="nil"/>
          <w:bottom w:val="nil"/>
          <w:right w:val="nil"/>
          <w:between w:val="nil"/>
        </w:pBdr>
        <w:jc w:val="both"/>
        <w:rPr>
          <w:sz w:val="16"/>
          <w:szCs w:val="16"/>
        </w:rPr>
      </w:pPr>
      <w:r w:rsidRPr="002D4568">
        <w:rPr>
          <w:b/>
          <w:bCs/>
          <w:sz w:val="16"/>
          <w:szCs w:val="16"/>
        </w:rPr>
        <w:t>2.3 Contato do responsável</w:t>
      </w:r>
      <w:r w:rsidRPr="002D4568">
        <w:rPr>
          <w:sz w:val="16"/>
          <w:szCs w:val="16"/>
        </w:rPr>
        <w:t xml:space="preserve">: Cibele de Fátima Carvalho; </w:t>
      </w:r>
      <w:hyperlink r:id="rId13">
        <w:r w:rsidRPr="002D4568">
          <w:rPr>
            <w:color w:val="1155CC"/>
            <w:sz w:val="16"/>
            <w:szCs w:val="16"/>
            <w:u w:val="single"/>
          </w:rPr>
          <w:t>agricultura@nepomuceno.mg.gov.br</w:t>
        </w:r>
      </w:hyperlink>
      <w:r w:rsidRPr="002D4568">
        <w:rPr>
          <w:sz w:val="16"/>
          <w:szCs w:val="16"/>
        </w:rPr>
        <w:t>; (35) 99773-9125.</w:t>
      </w:r>
    </w:p>
    <w:p w14:paraId="4AE2EB39" w14:textId="77777777" w:rsidR="002D4568" w:rsidRPr="002D4568" w:rsidRDefault="002D4568" w:rsidP="002D4568">
      <w:pPr>
        <w:pStyle w:val="Normal1"/>
        <w:jc w:val="both"/>
        <w:rPr>
          <w:sz w:val="16"/>
          <w:szCs w:val="16"/>
        </w:rPr>
      </w:pPr>
      <w:r w:rsidRPr="002D4568">
        <w:rPr>
          <w:sz w:val="16"/>
          <w:szCs w:val="16"/>
        </w:rPr>
        <w:t xml:space="preserve"> </w:t>
      </w:r>
    </w:p>
    <w:p w14:paraId="7E66D214" w14:textId="77777777" w:rsidR="002D4568" w:rsidRPr="002D4568" w:rsidRDefault="002D4568" w:rsidP="002D4568">
      <w:pPr>
        <w:pStyle w:val="Normal1"/>
        <w:jc w:val="both"/>
        <w:rPr>
          <w:sz w:val="16"/>
          <w:szCs w:val="16"/>
        </w:rPr>
      </w:pPr>
      <w:r w:rsidRPr="002D4568">
        <w:rPr>
          <w:b/>
          <w:bCs/>
          <w:sz w:val="16"/>
          <w:szCs w:val="16"/>
        </w:rPr>
        <w:t xml:space="preserve">2.4 </w:t>
      </w:r>
      <w:r w:rsidRPr="002D4568">
        <w:rPr>
          <w:sz w:val="16"/>
          <w:szCs w:val="16"/>
        </w:rPr>
        <w:t>As licitantes interessadas, pessoas jurídicas, devem estar devidamente habilitadas e registradas nos órgãos pertinentes às suas atividades comerciais.</w:t>
      </w:r>
    </w:p>
    <w:p w14:paraId="49964A71" w14:textId="77777777" w:rsidR="002D4568" w:rsidRPr="002D4568" w:rsidRDefault="002D4568" w:rsidP="002D4568">
      <w:pPr>
        <w:pStyle w:val="Normal1"/>
        <w:jc w:val="both"/>
        <w:rPr>
          <w:sz w:val="16"/>
          <w:szCs w:val="16"/>
        </w:rPr>
      </w:pPr>
      <w:r w:rsidRPr="002D4568">
        <w:rPr>
          <w:sz w:val="16"/>
          <w:szCs w:val="16"/>
        </w:rPr>
        <w:t xml:space="preserve"> </w:t>
      </w:r>
    </w:p>
    <w:p w14:paraId="25B2B096" w14:textId="77777777" w:rsidR="002D4568" w:rsidRPr="002D4568" w:rsidRDefault="002D4568" w:rsidP="002D4568">
      <w:pPr>
        <w:pStyle w:val="Normal1"/>
        <w:jc w:val="both"/>
        <w:rPr>
          <w:sz w:val="16"/>
          <w:szCs w:val="16"/>
        </w:rPr>
      </w:pPr>
      <w:r w:rsidRPr="002D4568">
        <w:rPr>
          <w:b/>
          <w:bCs/>
          <w:sz w:val="16"/>
          <w:szCs w:val="16"/>
        </w:rPr>
        <w:t>2.5</w:t>
      </w:r>
      <w:r w:rsidRPr="002D4568">
        <w:rPr>
          <w:sz w:val="16"/>
          <w:szCs w:val="16"/>
        </w:rPr>
        <w:t xml:space="preserve"> </w:t>
      </w:r>
      <w:r w:rsidRPr="002D4568">
        <w:rPr>
          <w:b/>
          <w:bCs/>
          <w:sz w:val="16"/>
          <w:szCs w:val="16"/>
        </w:rPr>
        <w:t>Tipo de Julgamento:</w:t>
      </w:r>
      <w:r w:rsidRPr="002D4568">
        <w:rPr>
          <w:sz w:val="16"/>
          <w:szCs w:val="16"/>
        </w:rPr>
        <w:t xml:space="preserve"> Menor preço por item.</w:t>
      </w:r>
    </w:p>
    <w:p w14:paraId="685552A0" w14:textId="77777777" w:rsidR="00B82BBC" w:rsidRPr="00EA68B3" w:rsidRDefault="00B82BBC" w:rsidP="00B82BBC">
      <w:pPr>
        <w:jc w:val="both"/>
        <w:rPr>
          <w:rFonts w:asciiTheme="minorHAnsi" w:hAnsiTheme="minorHAnsi" w:cstheme="minorHAnsi"/>
          <w:sz w:val="16"/>
          <w:szCs w:val="16"/>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5"/>
      </w:tblGrid>
      <w:tr w:rsidR="00EA7BD3" w:rsidRPr="00EA68B3" w14:paraId="646E2977" w14:textId="77777777" w:rsidTr="00811FAF">
        <w:tc>
          <w:tcPr>
            <w:tcW w:w="8505" w:type="dxa"/>
            <w:shd w:val="clear" w:color="auto" w:fill="CCCCCC"/>
          </w:tcPr>
          <w:p w14:paraId="18648C7C" w14:textId="50C40601" w:rsidR="00EA7BD3" w:rsidRPr="00EA68B3" w:rsidRDefault="00EA7BD3" w:rsidP="00B82BBC">
            <w:pPr>
              <w:keepNext/>
              <w:tabs>
                <w:tab w:val="left" w:pos="0"/>
              </w:tabs>
              <w:adjustRightInd w:val="0"/>
              <w:rPr>
                <w:rFonts w:asciiTheme="minorHAnsi" w:hAnsiTheme="minorHAnsi" w:cstheme="minorHAnsi"/>
                <w:b/>
                <w:bCs/>
                <w:sz w:val="16"/>
                <w:szCs w:val="16"/>
              </w:rPr>
            </w:pPr>
            <w:r w:rsidRPr="00EA68B3">
              <w:rPr>
                <w:rFonts w:asciiTheme="minorHAnsi" w:hAnsiTheme="minorHAnsi" w:cstheme="minorHAnsi"/>
                <w:b/>
                <w:bCs/>
                <w:sz w:val="16"/>
                <w:szCs w:val="16"/>
              </w:rPr>
              <w:t xml:space="preserve">III </w:t>
            </w:r>
            <w:r w:rsidR="00B82BBC">
              <w:rPr>
                <w:rFonts w:asciiTheme="minorHAnsi" w:hAnsiTheme="minorHAnsi" w:cstheme="minorHAnsi"/>
                <w:b/>
                <w:bCs/>
                <w:sz w:val="16"/>
                <w:szCs w:val="16"/>
              </w:rPr>
              <w:t>– JUSTIFICATIVA</w:t>
            </w:r>
          </w:p>
        </w:tc>
      </w:tr>
    </w:tbl>
    <w:p w14:paraId="3C1040F1" w14:textId="77777777" w:rsidR="002D4568" w:rsidRPr="002D4568" w:rsidRDefault="002D4568" w:rsidP="002D4568">
      <w:pPr>
        <w:pStyle w:val="Normal1"/>
        <w:jc w:val="both"/>
        <w:rPr>
          <w:sz w:val="16"/>
          <w:szCs w:val="16"/>
        </w:rPr>
      </w:pPr>
      <w:r w:rsidRPr="002D4568">
        <w:rPr>
          <w:sz w:val="16"/>
          <w:szCs w:val="16"/>
        </w:rPr>
        <w:t>A aquisição de um trator agrícola é uma medida essencial para o fortalecimento da produção agropecuária no município de Nepomuceno/MG, beneficiando agricultores familiares, pequenos e médios produtores. A região possui atividade agrícola diversificada, com destaque para o cultivo de café, grãos e outras culturas tradicionais, além da pecuária de corte e leite.</w:t>
      </w:r>
    </w:p>
    <w:p w14:paraId="5698391D" w14:textId="77777777" w:rsidR="002D4568" w:rsidRPr="002D4568" w:rsidRDefault="002D4568" w:rsidP="002D4568">
      <w:pPr>
        <w:pStyle w:val="Normal1"/>
        <w:jc w:val="both"/>
        <w:rPr>
          <w:sz w:val="16"/>
          <w:szCs w:val="16"/>
        </w:rPr>
      </w:pPr>
      <w:r w:rsidRPr="002D4568">
        <w:rPr>
          <w:sz w:val="16"/>
          <w:szCs w:val="16"/>
        </w:rPr>
        <w:t>Atualmente, a ausência de máquinas e equipamentos adequados tem gerado sérias dificuldades para os produtores, resultando em baixa produtividade, altos custos operacionais e dificuldades no preparo do solo. Muitos agricultores ainda dependem de métodos manuais ou da contratação de serviços terceirizados, o que compromete a eficiência do trabalho e aumenta a vulnerabilidade frente às variações climáticas. Essa situação contribui para o desestímulo à permanência no campo, favorecendo o êxodo rural e prejudicando o desenvolvimento sustentável da área rural do município.</w:t>
      </w:r>
    </w:p>
    <w:p w14:paraId="28D3E607" w14:textId="77777777" w:rsidR="002D4568" w:rsidRPr="002D4568" w:rsidRDefault="002D4568" w:rsidP="002D4568">
      <w:pPr>
        <w:pStyle w:val="Normal1"/>
        <w:jc w:val="both"/>
        <w:rPr>
          <w:sz w:val="16"/>
          <w:szCs w:val="16"/>
        </w:rPr>
      </w:pPr>
      <w:r w:rsidRPr="002D4568">
        <w:rPr>
          <w:sz w:val="16"/>
          <w:szCs w:val="16"/>
        </w:rPr>
        <w:t>Com a aquisição do trator, será possível ampliar a capacidade produtiva das propriedades, reduzir os custos das atividades agrícolas, otimizar o tempo de trabalho e melhorar a qualidade do preparo do solo. Além disso, a mecanização favorecerá a adaptação às condições climáticas, incentivará a permanência das famílias no meio rural e contribuirá para o fortalecimento da economia local, que tem na agropecuária sua principal base econômica.</w:t>
      </w:r>
    </w:p>
    <w:p w14:paraId="642C61DF" w14:textId="77777777" w:rsidR="002D4568" w:rsidRPr="002D4568" w:rsidRDefault="002D4568" w:rsidP="002D4568">
      <w:pPr>
        <w:pStyle w:val="Normal1"/>
        <w:jc w:val="both"/>
        <w:rPr>
          <w:sz w:val="16"/>
          <w:szCs w:val="16"/>
        </w:rPr>
      </w:pPr>
      <w:r w:rsidRPr="002D4568">
        <w:rPr>
          <w:sz w:val="16"/>
          <w:szCs w:val="16"/>
        </w:rPr>
        <w:t>A proposta está alinhada com os objetivos de programas voltados ao desenvolvimento rural sustentável, à valorização dos pequenos e médios produtores e ao estímulo à modernização do setor agropecuário. A mecanização é uma estratégia fundamental para aumentar a produtividade e promover a inclusão dos produtores no mercado, fortalecendo a agropecuária regional.</w:t>
      </w:r>
    </w:p>
    <w:p w14:paraId="197352D2" w14:textId="77777777" w:rsidR="005059E5" w:rsidRDefault="005059E5" w:rsidP="005059E5">
      <w:pPr>
        <w:pStyle w:val="SemEspaamento"/>
        <w:jc w:val="both"/>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EA7BD3" w:rsidRPr="00EA68B3" w14:paraId="50CBAFAC" w14:textId="77777777" w:rsidTr="00247F9D">
        <w:tc>
          <w:tcPr>
            <w:tcW w:w="8499" w:type="dxa"/>
            <w:shd w:val="clear" w:color="auto" w:fill="CCCCCC"/>
          </w:tcPr>
          <w:p w14:paraId="69BB4825" w14:textId="030E5093" w:rsidR="00EA7BD3" w:rsidRPr="00EA68B3" w:rsidRDefault="00EA7BD3" w:rsidP="00B82BBC">
            <w:pPr>
              <w:keepNext/>
              <w:tabs>
                <w:tab w:val="left" w:pos="0"/>
              </w:tabs>
              <w:adjustRightInd w:val="0"/>
              <w:ind w:right="1191"/>
              <w:jc w:val="both"/>
              <w:rPr>
                <w:rFonts w:asciiTheme="minorHAnsi" w:hAnsiTheme="minorHAnsi" w:cstheme="minorHAnsi"/>
                <w:b/>
                <w:bCs/>
                <w:sz w:val="16"/>
                <w:szCs w:val="16"/>
              </w:rPr>
            </w:pPr>
            <w:r w:rsidRPr="00EA68B3">
              <w:rPr>
                <w:rFonts w:asciiTheme="minorHAnsi" w:hAnsiTheme="minorHAnsi" w:cstheme="minorHAnsi"/>
                <w:b/>
                <w:bCs/>
                <w:sz w:val="16"/>
                <w:szCs w:val="16"/>
              </w:rPr>
              <w:lastRenderedPageBreak/>
              <w:t>IV – REQUISITOS DA CONTRATAÇÃO</w:t>
            </w:r>
            <w:r w:rsidR="005A2E9D">
              <w:rPr>
                <w:rFonts w:asciiTheme="minorHAnsi" w:hAnsiTheme="minorHAnsi" w:cstheme="minorHAnsi"/>
                <w:b/>
                <w:bCs/>
                <w:sz w:val="16"/>
                <w:szCs w:val="16"/>
              </w:rPr>
              <w:t>: HABILITAÇÃO / QUALIFICAÇÃO TÉCNICA / GARANTIA</w:t>
            </w:r>
          </w:p>
        </w:tc>
      </w:tr>
    </w:tbl>
    <w:p w14:paraId="1960C2C4"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4.1</w:t>
      </w:r>
      <w:r w:rsidRPr="007D4846">
        <w:rPr>
          <w:rFonts w:asciiTheme="minorHAnsi" w:hAnsiTheme="minorHAnsi" w:cstheme="minorHAnsi"/>
          <w:sz w:val="16"/>
          <w:szCs w:val="16"/>
        </w:rPr>
        <w:t xml:space="preserve"> O fornecimento do objeto desta licitação será realizado conforme descrito neste Termo de Referência.</w:t>
      </w:r>
    </w:p>
    <w:p w14:paraId="0964CAB1" w14:textId="77777777" w:rsidR="007D4846" w:rsidRPr="007D4846" w:rsidRDefault="007D4846" w:rsidP="00CC19EB">
      <w:pPr>
        <w:jc w:val="both"/>
        <w:rPr>
          <w:rFonts w:asciiTheme="minorHAnsi" w:hAnsiTheme="minorHAnsi" w:cstheme="minorHAnsi"/>
          <w:sz w:val="16"/>
          <w:szCs w:val="16"/>
        </w:rPr>
      </w:pPr>
    </w:p>
    <w:p w14:paraId="301C92F9"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4.2</w:t>
      </w:r>
      <w:r w:rsidRPr="007D4846">
        <w:rPr>
          <w:rFonts w:asciiTheme="minorHAnsi" w:hAnsiTheme="minorHAnsi" w:cstheme="minorHAnsi"/>
          <w:sz w:val="16"/>
          <w:szCs w:val="16"/>
        </w:rPr>
        <w:t xml:space="preserve"> O trator agrícola a ser adquirido deverá passar por inspeção no ato da entrega, para verificação das condições técnicas, de segurança operacional e conformidade com as normas do fabricante e legislações aplicáveis, incluindo, quando necessário, os requisitos estabelecidos pelo Código de Trânsito Brasileiro (CTB) e pela legislação estadual vigente.</w:t>
      </w:r>
    </w:p>
    <w:p w14:paraId="7AC097E1" w14:textId="77777777" w:rsidR="007D4846" w:rsidRPr="007D4846" w:rsidRDefault="007D4846" w:rsidP="00CC19EB">
      <w:pPr>
        <w:jc w:val="both"/>
        <w:rPr>
          <w:rFonts w:asciiTheme="minorHAnsi" w:hAnsiTheme="minorHAnsi" w:cstheme="minorHAnsi"/>
          <w:sz w:val="16"/>
          <w:szCs w:val="16"/>
        </w:rPr>
      </w:pPr>
    </w:p>
    <w:p w14:paraId="533F3605"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4.3</w:t>
      </w:r>
      <w:r w:rsidRPr="007D4846">
        <w:rPr>
          <w:rFonts w:asciiTheme="minorHAnsi" w:hAnsiTheme="minorHAnsi" w:cstheme="minorHAnsi"/>
          <w:sz w:val="16"/>
          <w:szCs w:val="16"/>
        </w:rPr>
        <w:t xml:space="preserve"> O trator deverá estar equipado com todos os itens de segurança exigidos por lei e atender às normas técnicas da ABNT e demais legislações aplicáveis.</w:t>
      </w:r>
    </w:p>
    <w:p w14:paraId="498F79B1" w14:textId="77777777" w:rsidR="007D4846" w:rsidRPr="007D4846" w:rsidRDefault="007D4846" w:rsidP="00CC19EB">
      <w:pPr>
        <w:jc w:val="both"/>
        <w:rPr>
          <w:rFonts w:asciiTheme="minorHAnsi" w:hAnsiTheme="minorHAnsi" w:cstheme="minorHAnsi"/>
          <w:sz w:val="16"/>
          <w:szCs w:val="16"/>
        </w:rPr>
      </w:pPr>
    </w:p>
    <w:p w14:paraId="3B08364F"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4.4</w:t>
      </w:r>
      <w:r w:rsidRPr="007D4846">
        <w:rPr>
          <w:rFonts w:asciiTheme="minorHAnsi" w:hAnsiTheme="minorHAnsi" w:cstheme="minorHAnsi"/>
          <w:sz w:val="16"/>
          <w:szCs w:val="16"/>
        </w:rPr>
        <w:t xml:space="preserve"> As empresas licitantes deverão estar enquadradas no ramo de atividade compatível com o objeto licitado, devidamente habilitadas e registradas nos órgãos pertinentes às suas atividades comerciais.</w:t>
      </w:r>
    </w:p>
    <w:p w14:paraId="203C44F5" w14:textId="77777777" w:rsidR="007D4846" w:rsidRPr="007D4846" w:rsidRDefault="007D4846" w:rsidP="00CC19EB">
      <w:pPr>
        <w:jc w:val="both"/>
        <w:rPr>
          <w:rFonts w:asciiTheme="minorHAnsi" w:hAnsiTheme="minorHAnsi" w:cstheme="minorHAnsi"/>
          <w:sz w:val="16"/>
          <w:szCs w:val="16"/>
        </w:rPr>
      </w:pPr>
    </w:p>
    <w:p w14:paraId="45183C08"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4.5</w:t>
      </w:r>
      <w:r w:rsidRPr="007D4846">
        <w:rPr>
          <w:rFonts w:asciiTheme="minorHAnsi" w:hAnsiTheme="minorHAnsi" w:cstheme="minorHAnsi"/>
          <w:sz w:val="16"/>
          <w:szCs w:val="16"/>
        </w:rPr>
        <w:t xml:space="preserve"> A contratada deverá fornecer o objeto quando solicitado pelo Município, conforme o preço, prazo e forma estipulados na proposta, mantendo a qualidade estabelecida.</w:t>
      </w:r>
    </w:p>
    <w:p w14:paraId="432E33AF" w14:textId="77777777" w:rsidR="007D4846" w:rsidRPr="007D4846" w:rsidRDefault="007D4846" w:rsidP="00CC19EB">
      <w:pPr>
        <w:jc w:val="both"/>
        <w:rPr>
          <w:rFonts w:asciiTheme="minorHAnsi" w:hAnsiTheme="minorHAnsi" w:cstheme="minorHAnsi"/>
          <w:sz w:val="16"/>
          <w:szCs w:val="16"/>
        </w:rPr>
      </w:pPr>
    </w:p>
    <w:p w14:paraId="4DC3D5BF"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4.6</w:t>
      </w:r>
      <w:r w:rsidRPr="007D4846">
        <w:rPr>
          <w:rFonts w:asciiTheme="minorHAnsi" w:hAnsiTheme="minorHAnsi" w:cstheme="minorHAnsi"/>
          <w:sz w:val="16"/>
          <w:szCs w:val="16"/>
        </w:rPr>
        <w:t xml:space="preserve"> O objeto deverá ser entregue conforme solicitado pela Secretaria Municipal de Agricultura e Meio Ambiente, mediante emissão da solicitação de fornecimento.</w:t>
      </w:r>
    </w:p>
    <w:p w14:paraId="5E81A1C1" w14:textId="77777777" w:rsidR="007D4846" w:rsidRPr="007D4846" w:rsidRDefault="007D4846" w:rsidP="00CC19EB">
      <w:pPr>
        <w:jc w:val="both"/>
        <w:rPr>
          <w:rFonts w:asciiTheme="minorHAnsi" w:hAnsiTheme="minorHAnsi" w:cstheme="minorHAnsi"/>
          <w:sz w:val="16"/>
          <w:szCs w:val="16"/>
        </w:rPr>
      </w:pPr>
    </w:p>
    <w:p w14:paraId="6CEBEE3B"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4.7</w:t>
      </w:r>
      <w:r w:rsidRPr="007D4846">
        <w:rPr>
          <w:rFonts w:asciiTheme="minorHAnsi" w:hAnsiTheme="minorHAnsi" w:cstheme="minorHAnsi"/>
          <w:sz w:val="16"/>
          <w:szCs w:val="16"/>
        </w:rPr>
        <w:t xml:space="preserve"> A entrega deverá ocorrer na Secretaria de Agricultura e Meio Ambiente, situada na Rua Capitão Francisco Lima, nº 722, Centro, no prazo máximo de 60 (sessenta) dias após o recebimento da solicitação de fornecimento.</w:t>
      </w:r>
    </w:p>
    <w:p w14:paraId="2E275982" w14:textId="77777777" w:rsidR="007D4846" w:rsidRPr="007D4846" w:rsidRDefault="007D4846" w:rsidP="00CC19EB">
      <w:pPr>
        <w:jc w:val="both"/>
        <w:rPr>
          <w:rFonts w:asciiTheme="minorHAnsi" w:hAnsiTheme="minorHAnsi" w:cstheme="minorHAnsi"/>
          <w:sz w:val="16"/>
          <w:szCs w:val="16"/>
        </w:rPr>
      </w:pPr>
    </w:p>
    <w:p w14:paraId="321F3237" w14:textId="77777777" w:rsidR="007D4846" w:rsidRP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4.8</w:t>
      </w:r>
      <w:r w:rsidRPr="007D4846">
        <w:rPr>
          <w:rFonts w:asciiTheme="minorHAnsi" w:hAnsiTheme="minorHAnsi" w:cstheme="minorHAnsi"/>
          <w:sz w:val="16"/>
          <w:szCs w:val="16"/>
        </w:rPr>
        <w:t xml:space="preserve"> Deverão ser apresentados no ato da entrega:</w:t>
      </w:r>
    </w:p>
    <w:p w14:paraId="71D6274B" w14:textId="36A19563" w:rsidR="007D4846" w:rsidRDefault="007D4846" w:rsidP="00CC19EB">
      <w:pPr>
        <w:ind w:left="720"/>
        <w:jc w:val="both"/>
        <w:rPr>
          <w:rFonts w:asciiTheme="minorHAnsi" w:hAnsiTheme="minorHAnsi" w:cstheme="minorHAnsi"/>
          <w:sz w:val="16"/>
          <w:szCs w:val="16"/>
        </w:rPr>
      </w:pPr>
      <w:r w:rsidRPr="007D4846">
        <w:rPr>
          <w:rFonts w:asciiTheme="minorHAnsi" w:hAnsiTheme="minorHAnsi" w:cstheme="minorHAnsi"/>
          <w:b/>
          <w:sz w:val="16"/>
          <w:szCs w:val="16"/>
        </w:rPr>
        <w:t>a)</w:t>
      </w:r>
      <w:r w:rsidRPr="007D4846">
        <w:rPr>
          <w:rFonts w:asciiTheme="minorHAnsi" w:hAnsiTheme="minorHAnsi" w:cstheme="minorHAnsi"/>
          <w:sz w:val="16"/>
          <w:szCs w:val="16"/>
        </w:rPr>
        <w:t xml:space="preserve"> Laudo técnico ou termo de conformidade, emitido pelo fabricante ou revendedor autorizado, atestando que o trator é zero quilômetro, com número do motor e chassi compatíveis com a nota fiscal, em perfeitas condições de funcionamento e em conformidade com as normas técnicas aplicáveis;</w:t>
      </w:r>
    </w:p>
    <w:p w14:paraId="6FECC38A" w14:textId="77777777" w:rsidR="007D4846" w:rsidRPr="007D4846" w:rsidRDefault="007D4846" w:rsidP="00CC19EB">
      <w:pPr>
        <w:ind w:left="720"/>
        <w:jc w:val="both"/>
        <w:rPr>
          <w:rFonts w:asciiTheme="minorHAnsi" w:hAnsiTheme="minorHAnsi" w:cstheme="minorHAnsi"/>
          <w:sz w:val="16"/>
          <w:szCs w:val="16"/>
        </w:rPr>
      </w:pPr>
    </w:p>
    <w:p w14:paraId="3FAE54BE" w14:textId="69167765" w:rsidR="007D4846" w:rsidRDefault="007D4846" w:rsidP="00CC19EB">
      <w:pPr>
        <w:ind w:left="720"/>
        <w:jc w:val="both"/>
        <w:rPr>
          <w:rFonts w:asciiTheme="minorHAnsi" w:hAnsiTheme="minorHAnsi" w:cstheme="minorHAnsi"/>
          <w:sz w:val="16"/>
          <w:szCs w:val="16"/>
        </w:rPr>
      </w:pPr>
      <w:r w:rsidRPr="007D4846">
        <w:rPr>
          <w:rFonts w:asciiTheme="minorHAnsi" w:hAnsiTheme="minorHAnsi" w:cstheme="minorHAnsi"/>
          <w:b/>
          <w:sz w:val="16"/>
          <w:szCs w:val="16"/>
        </w:rPr>
        <w:t>b)</w:t>
      </w:r>
      <w:r w:rsidRPr="007D4846">
        <w:rPr>
          <w:rFonts w:asciiTheme="minorHAnsi" w:hAnsiTheme="minorHAnsi" w:cstheme="minorHAnsi"/>
          <w:sz w:val="16"/>
          <w:szCs w:val="16"/>
        </w:rPr>
        <w:t xml:space="preserve"> Declaração da revendedora atestando que o trator é novo, sem uso anterior, em plenas condições mecânicas, elétricas e estruturais, conforme especificações do fabricante;</w:t>
      </w:r>
    </w:p>
    <w:p w14:paraId="1DEF5E0C" w14:textId="77777777" w:rsidR="007D4846" w:rsidRPr="007D4846" w:rsidRDefault="007D4846" w:rsidP="00CC19EB">
      <w:pPr>
        <w:ind w:left="720"/>
        <w:jc w:val="both"/>
        <w:rPr>
          <w:rFonts w:asciiTheme="minorHAnsi" w:hAnsiTheme="minorHAnsi" w:cstheme="minorHAnsi"/>
          <w:sz w:val="16"/>
          <w:szCs w:val="16"/>
        </w:rPr>
      </w:pPr>
    </w:p>
    <w:p w14:paraId="1DF5D777" w14:textId="0C255BCD" w:rsidR="007D4846" w:rsidRDefault="007D4846" w:rsidP="00CC19EB">
      <w:pPr>
        <w:ind w:left="720"/>
        <w:jc w:val="both"/>
        <w:rPr>
          <w:rFonts w:asciiTheme="minorHAnsi" w:hAnsiTheme="minorHAnsi" w:cstheme="minorHAnsi"/>
          <w:sz w:val="16"/>
          <w:szCs w:val="16"/>
        </w:rPr>
      </w:pPr>
      <w:r w:rsidRPr="007D4846">
        <w:rPr>
          <w:rFonts w:asciiTheme="minorHAnsi" w:hAnsiTheme="minorHAnsi" w:cstheme="minorHAnsi"/>
          <w:b/>
          <w:sz w:val="16"/>
          <w:szCs w:val="16"/>
        </w:rPr>
        <w:t xml:space="preserve">c) </w:t>
      </w:r>
      <w:r w:rsidRPr="007D4846">
        <w:rPr>
          <w:rFonts w:asciiTheme="minorHAnsi" w:hAnsiTheme="minorHAnsi" w:cstheme="minorHAnsi"/>
          <w:sz w:val="16"/>
          <w:szCs w:val="16"/>
        </w:rPr>
        <w:t>Nota fiscal de compra emitida em nome do contratante, acompanhada da documentação obrigatória para trator novo, incluindo manual do proprietário, certificado de garantia e, se aplicável, documentação necessária para registro nos órgãos competentes;</w:t>
      </w:r>
    </w:p>
    <w:p w14:paraId="103F75C8" w14:textId="77777777" w:rsidR="007D4846" w:rsidRPr="007D4846" w:rsidRDefault="007D4846" w:rsidP="00CC19EB">
      <w:pPr>
        <w:ind w:left="720" w:firstLine="45"/>
        <w:jc w:val="both"/>
        <w:rPr>
          <w:rFonts w:asciiTheme="minorHAnsi" w:hAnsiTheme="minorHAnsi" w:cstheme="minorHAnsi"/>
          <w:sz w:val="16"/>
          <w:szCs w:val="16"/>
        </w:rPr>
      </w:pPr>
    </w:p>
    <w:p w14:paraId="7B57ACEB" w14:textId="22FC671D" w:rsidR="007D4846" w:rsidRDefault="007D4846" w:rsidP="00CC19EB">
      <w:pPr>
        <w:ind w:left="720"/>
        <w:jc w:val="both"/>
        <w:rPr>
          <w:rFonts w:asciiTheme="minorHAnsi" w:hAnsiTheme="minorHAnsi" w:cstheme="minorHAnsi"/>
          <w:sz w:val="16"/>
          <w:szCs w:val="16"/>
        </w:rPr>
      </w:pPr>
      <w:r w:rsidRPr="007D4846">
        <w:rPr>
          <w:rFonts w:asciiTheme="minorHAnsi" w:hAnsiTheme="minorHAnsi" w:cstheme="minorHAnsi"/>
          <w:b/>
          <w:sz w:val="16"/>
          <w:szCs w:val="16"/>
        </w:rPr>
        <w:t>d)</w:t>
      </w:r>
      <w:r w:rsidRPr="007D4846">
        <w:rPr>
          <w:rFonts w:asciiTheme="minorHAnsi" w:hAnsiTheme="minorHAnsi" w:cstheme="minorHAnsi"/>
          <w:sz w:val="16"/>
          <w:szCs w:val="16"/>
        </w:rPr>
        <w:t xml:space="preserve"> Declaração de garantia mínima de 12 (doze) meses, contados a partir da data de entrega do equipamento, conforme previsto no contrato.</w:t>
      </w:r>
    </w:p>
    <w:p w14:paraId="64023743" w14:textId="77777777" w:rsidR="007D4846" w:rsidRPr="007D4846" w:rsidRDefault="007D4846" w:rsidP="00CC19EB">
      <w:pPr>
        <w:ind w:left="720"/>
        <w:jc w:val="both"/>
        <w:rPr>
          <w:rFonts w:asciiTheme="minorHAnsi" w:hAnsiTheme="minorHAnsi" w:cstheme="minorHAnsi"/>
          <w:sz w:val="16"/>
          <w:szCs w:val="16"/>
        </w:rPr>
      </w:pPr>
    </w:p>
    <w:p w14:paraId="6D91B884" w14:textId="1F474E61"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4.9</w:t>
      </w:r>
      <w:r w:rsidRPr="007D4846">
        <w:rPr>
          <w:rFonts w:asciiTheme="minorHAnsi" w:hAnsiTheme="minorHAnsi" w:cstheme="minorHAnsi"/>
          <w:sz w:val="16"/>
          <w:szCs w:val="16"/>
        </w:rPr>
        <w:t xml:space="preserve"> No ato da entrega, o trator deverá estar equipado com todos os itens de segurança obrigatórios e em conformidade com as normas técnicas vigentes, apto para operação em estradas vicinais e demais áreas rurais, devendo estar acompanhado de laudo técnico que ateste suas condições de uso conforme a legislação aplicável.</w:t>
      </w:r>
    </w:p>
    <w:p w14:paraId="31267BB2" w14:textId="77777777" w:rsidR="007D4846" w:rsidRPr="007D4846" w:rsidRDefault="007D4846" w:rsidP="00CC19EB">
      <w:pPr>
        <w:ind w:left="720"/>
        <w:jc w:val="both"/>
        <w:rPr>
          <w:rFonts w:asciiTheme="minorHAnsi" w:hAnsiTheme="minorHAnsi" w:cstheme="minorHAnsi"/>
          <w:sz w:val="16"/>
          <w:szCs w:val="16"/>
        </w:rPr>
      </w:pPr>
    </w:p>
    <w:p w14:paraId="0A60979E"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4.10</w:t>
      </w:r>
      <w:r w:rsidRPr="007D4846">
        <w:rPr>
          <w:rFonts w:asciiTheme="minorHAnsi" w:hAnsiTheme="minorHAnsi" w:cstheme="minorHAnsi"/>
          <w:sz w:val="16"/>
          <w:szCs w:val="16"/>
        </w:rPr>
        <w:t xml:space="preserve"> O recebimento do bem será realizado por comissão especialmente nomeada para esse fim, a qual avaliará o estado do equipamento, a documentação apresentada, bem como a inexistência de pendências e multas.</w:t>
      </w:r>
    </w:p>
    <w:p w14:paraId="2C643415" w14:textId="77777777" w:rsidR="007D4846" w:rsidRPr="007D4846" w:rsidRDefault="007D4846" w:rsidP="00CC19EB">
      <w:pPr>
        <w:ind w:left="720"/>
        <w:jc w:val="both"/>
        <w:rPr>
          <w:rFonts w:asciiTheme="minorHAnsi" w:hAnsiTheme="minorHAnsi" w:cstheme="minorHAnsi"/>
          <w:sz w:val="16"/>
          <w:szCs w:val="16"/>
        </w:rPr>
      </w:pPr>
    </w:p>
    <w:p w14:paraId="36A53F06"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4.11</w:t>
      </w:r>
      <w:r w:rsidRPr="007D4846">
        <w:rPr>
          <w:rFonts w:asciiTheme="minorHAnsi" w:hAnsiTheme="minorHAnsi" w:cstheme="minorHAnsi"/>
          <w:sz w:val="16"/>
          <w:szCs w:val="16"/>
        </w:rPr>
        <w:t xml:space="preserve"> As ocorrências e deficiências verificadas na fiscalização da execução contratual serão registradas em relatório, cuja cópia será encaminhada à licitante vencedora, para imediata correção das irregularidades apontadas, no prazo máximo de 15 (quinze) dias, contados da data da fiscalização.</w:t>
      </w:r>
    </w:p>
    <w:p w14:paraId="1B2EC9FF" w14:textId="77777777" w:rsidR="007D4846" w:rsidRPr="007D4846" w:rsidRDefault="007D4846" w:rsidP="00CC19EB">
      <w:pPr>
        <w:ind w:left="720"/>
        <w:jc w:val="both"/>
        <w:rPr>
          <w:rFonts w:asciiTheme="minorHAnsi" w:hAnsiTheme="minorHAnsi" w:cstheme="minorHAnsi"/>
          <w:sz w:val="16"/>
          <w:szCs w:val="16"/>
        </w:rPr>
      </w:pPr>
    </w:p>
    <w:p w14:paraId="7C6F8C9D"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4.12</w:t>
      </w:r>
      <w:r w:rsidRPr="007D4846">
        <w:rPr>
          <w:rFonts w:asciiTheme="minorHAnsi" w:hAnsiTheme="minorHAnsi" w:cstheme="minorHAnsi"/>
          <w:sz w:val="16"/>
          <w:szCs w:val="16"/>
        </w:rPr>
        <w:t xml:space="preserve"> Após a fiscalização e o atesto pela comissão de servidores de que o equipamento está em conformidade com as exigências deste Termo de Referência, o bem deverá ser entregue na Secretaria de Agricultura e Meio Ambiente, na Rua Capitão Francisco Lima, nº 722, Centro, no horário de funcionamento das 08h às 17h, acompanhado da nota fiscal e do termo de garantia do equipamento.</w:t>
      </w:r>
    </w:p>
    <w:p w14:paraId="6D07F03C" w14:textId="77777777" w:rsidR="007D4846" w:rsidRPr="007D4846" w:rsidRDefault="007D4846" w:rsidP="00CC19EB">
      <w:pPr>
        <w:ind w:left="720"/>
        <w:jc w:val="both"/>
        <w:rPr>
          <w:rFonts w:asciiTheme="minorHAnsi" w:hAnsiTheme="minorHAnsi" w:cstheme="minorHAnsi"/>
          <w:sz w:val="16"/>
          <w:szCs w:val="16"/>
        </w:rPr>
      </w:pPr>
    </w:p>
    <w:p w14:paraId="5E724F28" w14:textId="77777777" w:rsidR="007D4846" w:rsidRP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4.13</w:t>
      </w:r>
      <w:r w:rsidRPr="007D4846">
        <w:rPr>
          <w:rFonts w:asciiTheme="minorHAnsi" w:hAnsiTheme="minorHAnsi" w:cstheme="minorHAnsi"/>
          <w:sz w:val="16"/>
          <w:szCs w:val="16"/>
        </w:rPr>
        <w:t xml:space="preserve"> O balanço patrimonial integra a etapa de habilitação econômico-financeira, prevista no art. 69, inciso I, da Lei Federal nº 14.133/2021, que visa demonstrar a aptidão econômica do licitante para cumprir as obrigações decorrentes do futuro contrato.</w:t>
      </w:r>
    </w:p>
    <w:p w14:paraId="62538F91" w14:textId="77777777" w:rsidR="007D4846" w:rsidRPr="007D4846" w:rsidRDefault="007D4846" w:rsidP="00CC19EB">
      <w:pPr>
        <w:jc w:val="both"/>
        <w:rPr>
          <w:rFonts w:asciiTheme="minorHAnsi" w:hAnsiTheme="minorHAnsi" w:cstheme="minorHAnsi"/>
          <w:sz w:val="16"/>
          <w:szCs w:val="16"/>
        </w:rPr>
      </w:pPr>
      <w:r w:rsidRPr="007D4846">
        <w:rPr>
          <w:rFonts w:asciiTheme="minorHAnsi" w:hAnsiTheme="minorHAnsi" w:cstheme="minorHAnsi"/>
          <w:sz w:val="16"/>
          <w:szCs w:val="16"/>
        </w:rPr>
        <w:t>Conforme dispõe a legislação:</w:t>
      </w:r>
    </w:p>
    <w:p w14:paraId="3AB785F1" w14:textId="64981B44" w:rsidR="007D4846" w:rsidRPr="007D4846" w:rsidRDefault="007D4846" w:rsidP="00CC19EB">
      <w:pPr>
        <w:ind w:left="720"/>
        <w:jc w:val="both"/>
        <w:rPr>
          <w:rFonts w:asciiTheme="minorHAnsi" w:hAnsiTheme="minorHAnsi" w:cstheme="minorHAnsi"/>
          <w:sz w:val="16"/>
          <w:szCs w:val="16"/>
        </w:rPr>
      </w:pPr>
      <w:r w:rsidRPr="007D4846">
        <w:rPr>
          <w:rFonts w:asciiTheme="minorHAnsi" w:hAnsiTheme="minorHAnsi" w:cstheme="minorHAnsi"/>
          <w:sz w:val="16"/>
          <w:szCs w:val="16"/>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4118999F" w14:textId="3A5AE814" w:rsidR="00B82BBC" w:rsidRDefault="007D4846" w:rsidP="00CC19EB">
      <w:pPr>
        <w:ind w:left="720" w:firstLine="45"/>
        <w:jc w:val="both"/>
        <w:rPr>
          <w:rFonts w:asciiTheme="minorHAnsi" w:hAnsiTheme="minorHAnsi" w:cstheme="minorHAnsi"/>
          <w:sz w:val="16"/>
          <w:szCs w:val="16"/>
        </w:rPr>
      </w:pPr>
      <w:r w:rsidRPr="007D4846">
        <w:rPr>
          <w:rFonts w:asciiTheme="minorHAnsi" w:hAnsiTheme="minorHAnsi" w:cstheme="minorHAnsi"/>
          <w:sz w:val="16"/>
          <w:szCs w:val="16"/>
        </w:rPr>
        <w:lastRenderedPageBreak/>
        <w:t>I – balanço patrimonial, demonstração de resultado do exercício e demais demonstrações contábeis dos 2 (dois) últimos exercícios sociais.”</w:t>
      </w:r>
    </w:p>
    <w:p w14:paraId="58967527" w14:textId="77777777" w:rsidR="00A005D8" w:rsidRPr="00EA68B3" w:rsidRDefault="00A005D8" w:rsidP="00CC19EB">
      <w:pPr>
        <w:ind w:left="720" w:firstLine="45"/>
        <w:jc w:val="both"/>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499"/>
      </w:tblGrid>
      <w:tr w:rsidR="00EA7BD3" w:rsidRPr="00EA68B3" w14:paraId="671ADB3F" w14:textId="77777777" w:rsidTr="00247F9D">
        <w:tc>
          <w:tcPr>
            <w:tcW w:w="8499" w:type="dxa"/>
            <w:shd w:val="clear" w:color="auto" w:fill="CCCCCC"/>
          </w:tcPr>
          <w:p w14:paraId="43D896B8" w14:textId="3CB725FB" w:rsidR="00EA7BD3" w:rsidRPr="00EA68B3" w:rsidRDefault="00EA7BD3" w:rsidP="00B74F32">
            <w:pPr>
              <w:keepNext/>
              <w:tabs>
                <w:tab w:val="left" w:pos="0"/>
              </w:tabs>
              <w:adjustRightInd w:val="0"/>
              <w:rPr>
                <w:rFonts w:asciiTheme="minorHAnsi" w:hAnsiTheme="minorHAnsi" w:cstheme="minorHAnsi"/>
                <w:b/>
                <w:bCs/>
                <w:sz w:val="16"/>
                <w:szCs w:val="16"/>
                <w:highlight w:val="yellow"/>
              </w:rPr>
            </w:pPr>
            <w:r w:rsidRPr="00EA68B3">
              <w:rPr>
                <w:rFonts w:asciiTheme="minorHAnsi" w:hAnsiTheme="minorHAnsi" w:cstheme="minorHAnsi"/>
                <w:b/>
                <w:bCs/>
                <w:sz w:val="16"/>
                <w:szCs w:val="16"/>
              </w:rPr>
              <w:t>V –</w:t>
            </w:r>
            <w:r w:rsidR="00B74F32">
              <w:rPr>
                <w:rFonts w:asciiTheme="minorHAnsi" w:hAnsiTheme="minorHAnsi" w:cstheme="minorHAnsi"/>
                <w:b/>
                <w:bCs/>
                <w:sz w:val="16"/>
                <w:szCs w:val="16"/>
              </w:rPr>
              <w:t xml:space="preserve"> </w:t>
            </w:r>
            <w:r w:rsidRPr="00EA68B3">
              <w:rPr>
                <w:rFonts w:asciiTheme="minorHAnsi" w:hAnsiTheme="minorHAnsi" w:cstheme="minorHAnsi"/>
                <w:b/>
                <w:bCs/>
                <w:sz w:val="16"/>
                <w:szCs w:val="16"/>
              </w:rPr>
              <w:t>DAS ENTREGAS E DO PRAZO</w:t>
            </w:r>
          </w:p>
        </w:tc>
      </w:tr>
    </w:tbl>
    <w:p w14:paraId="74BD3EA9"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5.1</w:t>
      </w:r>
      <w:r w:rsidRPr="007D4846">
        <w:rPr>
          <w:rFonts w:asciiTheme="minorHAnsi" w:hAnsiTheme="minorHAnsi" w:cstheme="minorHAnsi"/>
          <w:sz w:val="16"/>
          <w:szCs w:val="16"/>
        </w:rPr>
        <w:t xml:space="preserve"> O objeto da presente licitação terá entrega em prazo máximo de 60 (sessenta) dias corridos após a solicitação de fornecimento/empenho encaminhada pelo setor requisitante, na Secretaria de Agricultura e Meio Ambiente, na Rua Capitão Francisco Lima  722, Centro,Nepomuceno-MG.</w:t>
      </w:r>
    </w:p>
    <w:p w14:paraId="7CE17C0C" w14:textId="77777777" w:rsidR="007D4846" w:rsidRPr="007D4846" w:rsidRDefault="007D4846" w:rsidP="00CC19EB">
      <w:pPr>
        <w:jc w:val="both"/>
        <w:rPr>
          <w:rFonts w:asciiTheme="minorHAnsi" w:hAnsiTheme="minorHAnsi" w:cstheme="minorHAnsi"/>
          <w:sz w:val="16"/>
          <w:szCs w:val="16"/>
        </w:rPr>
      </w:pPr>
    </w:p>
    <w:p w14:paraId="1B19C24C"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5.2</w:t>
      </w:r>
      <w:r w:rsidRPr="007D4846">
        <w:rPr>
          <w:rFonts w:asciiTheme="minorHAnsi" w:hAnsiTheme="minorHAnsi" w:cstheme="minorHAnsi"/>
          <w:sz w:val="16"/>
          <w:szCs w:val="16"/>
        </w:rPr>
        <w:t xml:space="preserve"> O objeto deste instrumento será entregue pela contratada de acordo com todos os requisitos e especificações técnicas fornecidas pela contratante, observando a Solicitação de Fornecimento.</w:t>
      </w:r>
    </w:p>
    <w:p w14:paraId="7160CAB3" w14:textId="77777777" w:rsidR="007D4846" w:rsidRPr="007D4846" w:rsidRDefault="007D4846" w:rsidP="00CC19EB">
      <w:pPr>
        <w:jc w:val="both"/>
        <w:rPr>
          <w:rFonts w:asciiTheme="minorHAnsi" w:hAnsiTheme="minorHAnsi" w:cstheme="minorHAnsi"/>
          <w:sz w:val="16"/>
          <w:szCs w:val="16"/>
        </w:rPr>
      </w:pPr>
    </w:p>
    <w:p w14:paraId="463F9C79"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5.3</w:t>
      </w:r>
      <w:r w:rsidRPr="007D4846">
        <w:rPr>
          <w:rFonts w:asciiTheme="minorHAnsi" w:hAnsiTheme="minorHAnsi" w:cstheme="minorHAnsi"/>
          <w:sz w:val="16"/>
          <w:szCs w:val="16"/>
        </w:rPr>
        <w:t xml:space="preserve"> A contratada manter-se-á à disposição da contratante, durante todo o tempo necessário à execução deste instrumento.</w:t>
      </w:r>
    </w:p>
    <w:p w14:paraId="294D1610" w14:textId="77777777" w:rsidR="007D4846" w:rsidRPr="007D4846" w:rsidRDefault="007D4846" w:rsidP="00CC19EB">
      <w:pPr>
        <w:jc w:val="both"/>
        <w:rPr>
          <w:rFonts w:asciiTheme="minorHAnsi" w:hAnsiTheme="minorHAnsi" w:cstheme="minorHAnsi"/>
          <w:sz w:val="16"/>
          <w:szCs w:val="16"/>
        </w:rPr>
      </w:pPr>
    </w:p>
    <w:p w14:paraId="1162B702"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5.4</w:t>
      </w:r>
      <w:r w:rsidRPr="007D4846">
        <w:rPr>
          <w:rFonts w:asciiTheme="minorHAnsi" w:hAnsiTheme="minorHAnsi" w:cstheme="minorHAnsi"/>
          <w:sz w:val="16"/>
          <w:szCs w:val="16"/>
        </w:rPr>
        <w:t xml:space="preserve"> O objeto deverá ser entregue conforme solicitação de fornecimento, à comissão fiscalizadora do contrato, a qual caberá conferi-lo, para efeito de verificação de conformidade do item, rejeitando o bem caso haja desacordo com o pedido.</w:t>
      </w:r>
    </w:p>
    <w:p w14:paraId="0D541FFC" w14:textId="77777777" w:rsidR="007D4846" w:rsidRPr="007D4846" w:rsidRDefault="007D4846" w:rsidP="00CC19EB">
      <w:pPr>
        <w:jc w:val="both"/>
        <w:rPr>
          <w:rFonts w:asciiTheme="minorHAnsi" w:hAnsiTheme="minorHAnsi" w:cstheme="minorHAnsi"/>
          <w:sz w:val="16"/>
          <w:szCs w:val="16"/>
        </w:rPr>
      </w:pPr>
    </w:p>
    <w:p w14:paraId="13139488"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5.5</w:t>
      </w:r>
      <w:r w:rsidRPr="007D4846">
        <w:rPr>
          <w:rFonts w:asciiTheme="minorHAnsi" w:hAnsiTheme="minorHAnsi" w:cstheme="minorHAnsi"/>
          <w:sz w:val="16"/>
          <w:szCs w:val="16"/>
        </w:rPr>
        <w:t xml:space="preserve"> A fiscalização terá que atestar a entrega, sem o que não serão realizados quaisquer pagamentos.</w:t>
      </w:r>
    </w:p>
    <w:p w14:paraId="6F5BB48D" w14:textId="77777777" w:rsidR="007D4846" w:rsidRPr="007D4846" w:rsidRDefault="007D4846" w:rsidP="00CC19EB">
      <w:pPr>
        <w:jc w:val="both"/>
        <w:rPr>
          <w:rFonts w:asciiTheme="minorHAnsi" w:hAnsiTheme="minorHAnsi" w:cstheme="minorHAnsi"/>
          <w:sz w:val="16"/>
          <w:szCs w:val="16"/>
        </w:rPr>
      </w:pPr>
    </w:p>
    <w:p w14:paraId="7135DFD9"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5.6</w:t>
      </w:r>
      <w:r w:rsidRPr="007D4846">
        <w:rPr>
          <w:rFonts w:asciiTheme="minorHAnsi" w:hAnsiTheme="minorHAnsi" w:cstheme="minorHAnsi"/>
          <w:sz w:val="16"/>
          <w:szCs w:val="16"/>
        </w:rPr>
        <w:t xml:space="preserve"> Os responsáveis pela fiscalização não terão qualquer poder para eximir a contratada de qualquer obrigação prevista no(s) Contrato(s).</w:t>
      </w:r>
    </w:p>
    <w:p w14:paraId="2C2A734B" w14:textId="77777777" w:rsidR="007D4846" w:rsidRPr="007D4846" w:rsidRDefault="007D4846" w:rsidP="00CC19EB">
      <w:pPr>
        <w:jc w:val="both"/>
        <w:rPr>
          <w:rFonts w:asciiTheme="minorHAnsi" w:hAnsiTheme="minorHAnsi" w:cstheme="minorHAnsi"/>
          <w:sz w:val="16"/>
          <w:szCs w:val="16"/>
        </w:rPr>
      </w:pPr>
    </w:p>
    <w:p w14:paraId="3AD97BBF" w14:textId="538A54BB"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5.7</w:t>
      </w:r>
      <w:r w:rsidRPr="007D4846">
        <w:rPr>
          <w:rFonts w:asciiTheme="minorHAnsi" w:hAnsiTheme="minorHAnsi" w:cstheme="minorHAnsi"/>
          <w:sz w:val="16"/>
          <w:szCs w:val="16"/>
        </w:rPr>
        <w:t xml:space="preserve"> Caso o objeto não tenha sido entregue satisfatoriamente, a contratada deverá substituí-lo, sem que isso represente ônus para a contratante.</w:t>
      </w:r>
    </w:p>
    <w:p w14:paraId="7395D7A3" w14:textId="77777777" w:rsidR="007D4846" w:rsidRPr="007D4846" w:rsidRDefault="007D4846" w:rsidP="00CC19EB">
      <w:pPr>
        <w:jc w:val="both"/>
        <w:rPr>
          <w:rFonts w:asciiTheme="minorHAnsi" w:hAnsiTheme="minorHAnsi" w:cstheme="minorHAnsi"/>
          <w:sz w:val="16"/>
          <w:szCs w:val="16"/>
        </w:rPr>
      </w:pPr>
    </w:p>
    <w:p w14:paraId="446D283A"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5.8</w:t>
      </w:r>
      <w:r w:rsidRPr="007D4846">
        <w:rPr>
          <w:rFonts w:asciiTheme="minorHAnsi" w:hAnsiTheme="minorHAnsi" w:cstheme="minorHAnsi"/>
          <w:sz w:val="16"/>
          <w:szCs w:val="16"/>
        </w:rPr>
        <w:t xml:space="preserve"> O recebimento do bem será realizado por comissão especialmente nomeada para este fim, a qual avaliará o estado de conservação do mesmo  bem como a documentação e inexistência de pendências e multas. Não sendo atendido aos requisitos de avaliação, o bem será recusado e a licitante deverá substituí-lo dentro do prazo de 15 (quinze) dias. </w:t>
      </w:r>
    </w:p>
    <w:p w14:paraId="567E8EC9" w14:textId="77777777" w:rsidR="007D4846" w:rsidRPr="007D4846" w:rsidRDefault="007D4846" w:rsidP="00CC19EB">
      <w:pPr>
        <w:jc w:val="both"/>
        <w:rPr>
          <w:rFonts w:asciiTheme="minorHAnsi" w:hAnsiTheme="minorHAnsi" w:cstheme="minorHAnsi"/>
          <w:sz w:val="16"/>
          <w:szCs w:val="16"/>
        </w:rPr>
      </w:pPr>
    </w:p>
    <w:p w14:paraId="2AAD0ABE" w14:textId="77777777" w:rsidR="007D4846"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5.9</w:t>
      </w:r>
      <w:r w:rsidRPr="007D4846">
        <w:rPr>
          <w:rFonts w:asciiTheme="minorHAnsi" w:hAnsiTheme="minorHAnsi" w:cstheme="minorHAnsi"/>
          <w:sz w:val="16"/>
          <w:szCs w:val="16"/>
        </w:rPr>
        <w:t xml:space="preserve"> O Município de Nepomuceno reserva o direito de não receber o equipamento com atraso, ou em desacordo com as especificações e condições constantes neste Termo, podendo aplicar as sanções cabíveis.</w:t>
      </w:r>
    </w:p>
    <w:p w14:paraId="5038978D" w14:textId="77777777" w:rsidR="007D4846" w:rsidRPr="007D4846" w:rsidRDefault="007D4846" w:rsidP="00CC19EB">
      <w:pPr>
        <w:jc w:val="both"/>
        <w:rPr>
          <w:rFonts w:asciiTheme="minorHAnsi" w:hAnsiTheme="minorHAnsi" w:cstheme="minorHAnsi"/>
          <w:b/>
          <w:sz w:val="16"/>
          <w:szCs w:val="16"/>
        </w:rPr>
      </w:pPr>
    </w:p>
    <w:p w14:paraId="165361A8" w14:textId="4B81F46A" w:rsidR="00B74F32" w:rsidRDefault="007D4846" w:rsidP="00CC19EB">
      <w:pPr>
        <w:jc w:val="both"/>
        <w:rPr>
          <w:rFonts w:asciiTheme="minorHAnsi" w:hAnsiTheme="minorHAnsi" w:cstheme="minorHAnsi"/>
          <w:sz w:val="16"/>
          <w:szCs w:val="16"/>
        </w:rPr>
      </w:pPr>
      <w:r w:rsidRPr="007D4846">
        <w:rPr>
          <w:rFonts w:asciiTheme="minorHAnsi" w:hAnsiTheme="minorHAnsi" w:cstheme="minorHAnsi"/>
          <w:b/>
          <w:sz w:val="16"/>
          <w:szCs w:val="16"/>
        </w:rPr>
        <w:t>5.10</w:t>
      </w:r>
      <w:r w:rsidRPr="007D4846">
        <w:rPr>
          <w:rFonts w:asciiTheme="minorHAnsi" w:hAnsiTheme="minorHAnsi" w:cstheme="minorHAnsi"/>
          <w:sz w:val="16"/>
          <w:szCs w:val="16"/>
        </w:rPr>
        <w:t xml:space="preserve"> As ocorrências verificadas na fiscalização da execução contratual serão registradas em relatório, cuja cópia será encaminhada à licitante vencedora, objetivando a imediata correção das irregularidades apontadas em no máximo 05 dias a partir da data da fiscalização.</w:t>
      </w:r>
    </w:p>
    <w:p w14:paraId="261AD098" w14:textId="77777777" w:rsidR="007D4846" w:rsidRPr="00EA68B3" w:rsidRDefault="007D4846" w:rsidP="007D4846">
      <w:pPr>
        <w:jc w:val="both"/>
        <w:rPr>
          <w:rFonts w:asciiTheme="minorHAnsi" w:hAnsiTheme="minorHAnsi" w:cstheme="minorHAnsi"/>
          <w:sz w:val="16"/>
          <w:szCs w:val="16"/>
        </w:rPr>
      </w:pPr>
    </w:p>
    <w:p w14:paraId="6DA421C8" w14:textId="785F0E54" w:rsidR="00297A19" w:rsidRPr="00EA68B3" w:rsidRDefault="00782F43" w:rsidP="00D452B9">
      <w:pPr>
        <w:pBdr>
          <w:top w:val="single" w:sz="4" w:space="1" w:color="auto"/>
          <w:left w:val="single" w:sz="4" w:space="4" w:color="auto"/>
          <w:bottom w:val="single" w:sz="4" w:space="0" w:color="auto"/>
          <w:right w:val="single" w:sz="4" w:space="4" w:color="auto"/>
        </w:pBdr>
        <w:shd w:val="clear" w:color="auto" w:fill="BFBFBF" w:themeFill="background1" w:themeFillShade="BF"/>
        <w:ind w:left="100" w:right="3"/>
        <w:rPr>
          <w:rFonts w:asciiTheme="minorHAnsi" w:hAnsiTheme="minorHAnsi" w:cstheme="minorHAnsi"/>
          <w:b/>
          <w:color w:val="000000"/>
          <w:sz w:val="16"/>
          <w:szCs w:val="16"/>
        </w:rPr>
      </w:pPr>
      <w:r>
        <w:rPr>
          <w:rFonts w:asciiTheme="minorHAnsi" w:hAnsiTheme="minorHAnsi" w:cstheme="minorHAnsi"/>
          <w:b/>
          <w:color w:val="000000"/>
          <w:sz w:val="16"/>
          <w:szCs w:val="16"/>
        </w:rPr>
        <w:t>VI</w:t>
      </w:r>
      <w:r w:rsidR="00297A19" w:rsidRPr="00EA68B3">
        <w:rPr>
          <w:rFonts w:asciiTheme="minorHAnsi" w:hAnsiTheme="minorHAnsi" w:cstheme="minorHAnsi"/>
          <w:b/>
          <w:color w:val="000000"/>
          <w:spacing w:val="-6"/>
          <w:sz w:val="16"/>
          <w:szCs w:val="16"/>
        </w:rPr>
        <w:t xml:space="preserve"> </w:t>
      </w:r>
      <w:r w:rsidR="00297A19" w:rsidRPr="00EA68B3">
        <w:rPr>
          <w:rFonts w:asciiTheme="minorHAnsi" w:hAnsiTheme="minorHAnsi" w:cstheme="minorHAnsi"/>
          <w:b/>
          <w:color w:val="000000"/>
          <w:sz w:val="16"/>
          <w:szCs w:val="16"/>
        </w:rPr>
        <w:t>–</w:t>
      </w:r>
      <w:r w:rsidR="00297A19" w:rsidRPr="00EA68B3">
        <w:rPr>
          <w:rFonts w:asciiTheme="minorHAnsi" w:hAnsiTheme="minorHAnsi" w:cstheme="minorHAnsi"/>
          <w:b/>
          <w:color w:val="000000"/>
          <w:spacing w:val="-4"/>
          <w:sz w:val="16"/>
          <w:szCs w:val="16"/>
        </w:rPr>
        <w:t xml:space="preserve"> </w:t>
      </w:r>
      <w:r w:rsidR="0025660C">
        <w:rPr>
          <w:rFonts w:asciiTheme="minorHAnsi" w:hAnsiTheme="minorHAnsi" w:cstheme="minorHAnsi"/>
          <w:b/>
          <w:color w:val="000000"/>
          <w:sz w:val="16"/>
          <w:szCs w:val="16"/>
        </w:rPr>
        <w:t>HABILITAÇÃO/QUALIFICAÇÕES TÉCNICAS PROFISSIONAIS</w:t>
      </w:r>
    </w:p>
    <w:p w14:paraId="0D3ABB58" w14:textId="77777777" w:rsidR="00CC19EB" w:rsidRP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6.1</w:t>
      </w:r>
      <w:r w:rsidRPr="00CC19EB">
        <w:rPr>
          <w:rFonts w:asciiTheme="minorHAnsi" w:hAnsiTheme="minorHAnsi" w:cstheme="minorHAnsi"/>
          <w:sz w:val="16"/>
          <w:szCs w:val="16"/>
        </w:rPr>
        <w:t xml:space="preserve"> Quanto à Habilitação Jurídica:</w:t>
      </w:r>
    </w:p>
    <w:p w14:paraId="2131DF8F" w14:textId="77777777" w:rsidR="00CC19EB" w:rsidRDefault="00CC19EB" w:rsidP="00CC19EB">
      <w:pPr>
        <w:ind w:left="720"/>
        <w:jc w:val="both"/>
        <w:rPr>
          <w:rFonts w:asciiTheme="minorHAnsi" w:hAnsiTheme="minorHAnsi" w:cstheme="minorHAnsi"/>
          <w:sz w:val="16"/>
          <w:szCs w:val="16"/>
        </w:rPr>
      </w:pPr>
      <w:r w:rsidRPr="00CC19EB">
        <w:rPr>
          <w:rFonts w:asciiTheme="minorHAnsi" w:hAnsiTheme="minorHAnsi" w:cstheme="minorHAnsi"/>
          <w:b/>
          <w:sz w:val="16"/>
          <w:szCs w:val="16"/>
        </w:rPr>
        <w:t>6.1.1</w:t>
      </w:r>
      <w:r w:rsidRPr="00CC19EB">
        <w:rPr>
          <w:rFonts w:asciiTheme="minorHAnsi" w:hAnsiTheme="minorHAnsi" w:cstheme="minorHAnsi"/>
          <w:sz w:val="16"/>
          <w:szCs w:val="16"/>
        </w:rPr>
        <w:t xml:space="preserve"> Ato constitutivo, estatuto ou contrato social em vigor, devidamente registrado, onde se possa identificar o administrador, bem como última alteração; no caso de sociedades por ações, acompanhado de documentos de eleição de seus administradores. Inscrição do ato constitutivo, no caso de sociedades civis ou simples, acompanhada de prova da investidura ou nomeação da administração em exercício.</w:t>
      </w:r>
    </w:p>
    <w:p w14:paraId="24F822B3" w14:textId="77777777" w:rsidR="00CC19EB" w:rsidRPr="00CC19EB" w:rsidRDefault="00CC19EB" w:rsidP="00CC19EB">
      <w:pPr>
        <w:ind w:left="720"/>
        <w:jc w:val="both"/>
        <w:rPr>
          <w:rFonts w:asciiTheme="minorHAnsi" w:hAnsiTheme="minorHAnsi" w:cstheme="minorHAnsi"/>
          <w:sz w:val="16"/>
          <w:szCs w:val="16"/>
        </w:rPr>
      </w:pPr>
    </w:p>
    <w:p w14:paraId="115A3A75" w14:textId="77777777" w:rsidR="00CC19EB" w:rsidRDefault="00CC19EB" w:rsidP="00CC19EB">
      <w:pPr>
        <w:ind w:firstLine="720"/>
        <w:jc w:val="both"/>
        <w:rPr>
          <w:rFonts w:asciiTheme="minorHAnsi" w:hAnsiTheme="minorHAnsi" w:cstheme="minorHAnsi"/>
          <w:sz w:val="16"/>
          <w:szCs w:val="16"/>
        </w:rPr>
      </w:pPr>
      <w:r w:rsidRPr="00CC19EB">
        <w:rPr>
          <w:rFonts w:asciiTheme="minorHAnsi" w:hAnsiTheme="minorHAnsi" w:cstheme="minorHAnsi"/>
          <w:b/>
          <w:sz w:val="16"/>
          <w:szCs w:val="16"/>
        </w:rPr>
        <w:t>6.1.2</w:t>
      </w:r>
      <w:r w:rsidRPr="00CC19EB">
        <w:rPr>
          <w:rFonts w:asciiTheme="minorHAnsi" w:hAnsiTheme="minorHAnsi" w:cstheme="minorHAnsi"/>
          <w:sz w:val="16"/>
          <w:szCs w:val="16"/>
        </w:rPr>
        <w:t xml:space="preserve"> Decreto de autorização, devidamente arquivado, para sociedade estrangeira já em funcionamento no Brasil.</w:t>
      </w:r>
    </w:p>
    <w:p w14:paraId="5E58024B" w14:textId="77777777" w:rsidR="00CC19EB" w:rsidRPr="00CC19EB" w:rsidRDefault="00CC19EB" w:rsidP="00CC19EB">
      <w:pPr>
        <w:ind w:firstLine="720"/>
        <w:jc w:val="both"/>
        <w:rPr>
          <w:rFonts w:asciiTheme="minorHAnsi" w:hAnsiTheme="minorHAnsi" w:cstheme="minorHAnsi"/>
          <w:sz w:val="16"/>
          <w:szCs w:val="16"/>
        </w:rPr>
      </w:pPr>
    </w:p>
    <w:p w14:paraId="4D81553F" w14:textId="77777777" w:rsidR="00CC19EB" w:rsidRDefault="00CC19EB" w:rsidP="00CC19EB">
      <w:pPr>
        <w:ind w:firstLine="720"/>
        <w:jc w:val="both"/>
        <w:rPr>
          <w:rFonts w:asciiTheme="minorHAnsi" w:hAnsiTheme="minorHAnsi" w:cstheme="minorHAnsi"/>
          <w:sz w:val="16"/>
          <w:szCs w:val="16"/>
        </w:rPr>
      </w:pPr>
      <w:r w:rsidRPr="00CC19EB">
        <w:rPr>
          <w:rFonts w:asciiTheme="minorHAnsi" w:hAnsiTheme="minorHAnsi" w:cstheme="minorHAnsi"/>
          <w:b/>
          <w:sz w:val="16"/>
          <w:szCs w:val="16"/>
        </w:rPr>
        <w:t>6.1.3</w:t>
      </w:r>
      <w:r w:rsidRPr="00CC19EB">
        <w:rPr>
          <w:rFonts w:asciiTheme="minorHAnsi" w:hAnsiTheme="minorHAnsi" w:cstheme="minorHAnsi"/>
          <w:sz w:val="16"/>
          <w:szCs w:val="16"/>
        </w:rPr>
        <w:t xml:space="preserve"> Registro empresarial, no caso de empresa individual.</w:t>
      </w:r>
    </w:p>
    <w:p w14:paraId="715CEC35" w14:textId="77777777" w:rsidR="00CC19EB" w:rsidRPr="00CC19EB" w:rsidRDefault="00CC19EB" w:rsidP="00CC19EB">
      <w:pPr>
        <w:ind w:firstLine="720"/>
        <w:jc w:val="both"/>
        <w:rPr>
          <w:rFonts w:asciiTheme="minorHAnsi" w:hAnsiTheme="minorHAnsi" w:cstheme="minorHAnsi"/>
          <w:sz w:val="16"/>
          <w:szCs w:val="16"/>
        </w:rPr>
      </w:pPr>
    </w:p>
    <w:p w14:paraId="6087879D" w14:textId="4A6A7038" w:rsidR="00CC19EB" w:rsidRP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6.2</w:t>
      </w:r>
      <w:r w:rsidRPr="00CC19EB">
        <w:rPr>
          <w:rFonts w:asciiTheme="minorHAnsi" w:hAnsiTheme="minorHAnsi" w:cstheme="minorHAnsi"/>
          <w:sz w:val="16"/>
          <w:szCs w:val="16"/>
        </w:rPr>
        <w:t xml:space="preserve"> Quanto à Regularidade Fiscal e Trabalhista:</w:t>
      </w:r>
    </w:p>
    <w:p w14:paraId="04E03559" w14:textId="77777777" w:rsidR="00CC19EB" w:rsidRDefault="00CC19EB" w:rsidP="00CC19EB">
      <w:pPr>
        <w:ind w:firstLine="720"/>
        <w:jc w:val="both"/>
        <w:rPr>
          <w:rFonts w:asciiTheme="minorHAnsi" w:hAnsiTheme="minorHAnsi" w:cstheme="minorHAnsi"/>
          <w:sz w:val="16"/>
          <w:szCs w:val="16"/>
        </w:rPr>
      </w:pPr>
      <w:r w:rsidRPr="00CC19EB">
        <w:rPr>
          <w:rFonts w:asciiTheme="minorHAnsi" w:hAnsiTheme="minorHAnsi" w:cstheme="minorHAnsi"/>
          <w:b/>
          <w:sz w:val="16"/>
          <w:szCs w:val="16"/>
        </w:rPr>
        <w:t>6.2.1</w:t>
      </w:r>
      <w:r w:rsidRPr="00CC19EB">
        <w:rPr>
          <w:rFonts w:asciiTheme="minorHAnsi" w:hAnsiTheme="minorHAnsi" w:cstheme="minorHAnsi"/>
          <w:sz w:val="16"/>
          <w:szCs w:val="16"/>
        </w:rPr>
        <w:t xml:space="preserve"> Prova de inscrição da empresa no Cadastro Nacional de Pessoa Jurídica do Ministério da Fazenda (CNPJ);</w:t>
      </w:r>
    </w:p>
    <w:p w14:paraId="14DE9BDA" w14:textId="77777777" w:rsidR="00CC19EB" w:rsidRPr="00CC19EB" w:rsidRDefault="00CC19EB" w:rsidP="00CC19EB">
      <w:pPr>
        <w:ind w:firstLine="720"/>
        <w:jc w:val="both"/>
        <w:rPr>
          <w:rFonts w:asciiTheme="minorHAnsi" w:hAnsiTheme="minorHAnsi" w:cstheme="minorHAnsi"/>
          <w:sz w:val="16"/>
          <w:szCs w:val="16"/>
        </w:rPr>
      </w:pPr>
    </w:p>
    <w:p w14:paraId="286B3D53" w14:textId="77777777" w:rsidR="00CC19EB" w:rsidRPr="00CC19EB" w:rsidRDefault="00CC19EB" w:rsidP="00CC19EB">
      <w:pPr>
        <w:ind w:firstLine="720"/>
        <w:jc w:val="both"/>
        <w:rPr>
          <w:rFonts w:asciiTheme="minorHAnsi" w:hAnsiTheme="minorHAnsi" w:cstheme="minorHAnsi"/>
          <w:sz w:val="16"/>
          <w:szCs w:val="16"/>
        </w:rPr>
      </w:pPr>
      <w:r w:rsidRPr="00CC19EB">
        <w:rPr>
          <w:rFonts w:asciiTheme="minorHAnsi" w:hAnsiTheme="minorHAnsi" w:cstheme="minorHAnsi"/>
          <w:b/>
          <w:sz w:val="16"/>
          <w:szCs w:val="16"/>
        </w:rPr>
        <w:t>6.2.2</w:t>
      </w:r>
      <w:r w:rsidRPr="00CC19EB">
        <w:rPr>
          <w:rFonts w:asciiTheme="minorHAnsi" w:hAnsiTheme="minorHAnsi" w:cstheme="minorHAnsi"/>
          <w:sz w:val="16"/>
          <w:szCs w:val="16"/>
        </w:rPr>
        <w:t xml:space="preserve"> Prova de regularidade com as fazendas:</w:t>
      </w:r>
    </w:p>
    <w:p w14:paraId="351C5027" w14:textId="226B673D" w:rsidR="00CC19EB" w:rsidRDefault="00CC19EB" w:rsidP="00CC19EB">
      <w:pPr>
        <w:ind w:left="1440" w:hanging="1440"/>
        <w:jc w:val="both"/>
        <w:rPr>
          <w:rFonts w:asciiTheme="minorHAnsi" w:hAnsiTheme="minorHAnsi" w:cstheme="minorHAnsi"/>
          <w:sz w:val="16"/>
          <w:szCs w:val="16"/>
        </w:rPr>
      </w:pPr>
      <w:r w:rsidRPr="00CC19EB">
        <w:rPr>
          <w:rFonts w:asciiTheme="minorHAnsi" w:hAnsiTheme="minorHAnsi" w:cstheme="minorHAnsi"/>
          <w:sz w:val="16"/>
          <w:szCs w:val="16"/>
        </w:rPr>
        <w:t> </w:t>
      </w:r>
      <w:r>
        <w:rPr>
          <w:rFonts w:asciiTheme="minorHAnsi" w:hAnsiTheme="minorHAnsi" w:cstheme="minorHAnsi"/>
          <w:sz w:val="16"/>
          <w:szCs w:val="16"/>
        </w:rPr>
        <w:tab/>
      </w:r>
      <w:r w:rsidRPr="00CC19EB">
        <w:rPr>
          <w:rFonts w:asciiTheme="minorHAnsi" w:hAnsiTheme="minorHAnsi" w:cstheme="minorHAnsi"/>
          <w:b/>
          <w:sz w:val="16"/>
          <w:szCs w:val="16"/>
        </w:rPr>
        <w:t>6.2.2.1</w:t>
      </w:r>
      <w:r w:rsidRPr="00CC19EB">
        <w:rPr>
          <w:rFonts w:asciiTheme="minorHAnsi" w:hAnsiTheme="minorHAnsi" w:cstheme="minorHAnsi"/>
          <w:sz w:val="16"/>
          <w:szCs w:val="16"/>
        </w:rPr>
        <w:t xml:space="preserve"> Prova de Regularidade Quanto à Dívida Ativa da União expedida pela Fazenda Federal em conjunto com Certidão de Regularidade do INSS;</w:t>
      </w:r>
    </w:p>
    <w:p w14:paraId="1A3BA816" w14:textId="57D7C613" w:rsidR="00CC19EB" w:rsidRDefault="00CC19EB" w:rsidP="00CC19EB">
      <w:pPr>
        <w:ind w:left="1440" w:hanging="1440"/>
        <w:jc w:val="both"/>
        <w:rPr>
          <w:rFonts w:asciiTheme="minorHAnsi" w:hAnsiTheme="minorHAnsi" w:cstheme="minorHAnsi"/>
          <w:sz w:val="16"/>
          <w:szCs w:val="16"/>
        </w:rPr>
      </w:pPr>
      <w:r w:rsidRPr="00CC19EB">
        <w:rPr>
          <w:rFonts w:asciiTheme="minorHAnsi" w:hAnsiTheme="minorHAnsi" w:cstheme="minorHAnsi"/>
          <w:sz w:val="16"/>
          <w:szCs w:val="16"/>
        </w:rPr>
        <w:t> </w:t>
      </w:r>
      <w:r>
        <w:rPr>
          <w:rFonts w:asciiTheme="minorHAnsi" w:hAnsiTheme="minorHAnsi" w:cstheme="minorHAnsi"/>
          <w:sz w:val="16"/>
          <w:szCs w:val="16"/>
        </w:rPr>
        <w:tab/>
      </w:r>
      <w:r w:rsidRPr="00CC19EB">
        <w:rPr>
          <w:rFonts w:asciiTheme="minorHAnsi" w:hAnsiTheme="minorHAnsi" w:cstheme="minorHAnsi"/>
          <w:b/>
          <w:sz w:val="16"/>
          <w:szCs w:val="16"/>
        </w:rPr>
        <w:t>6.2.2.2</w:t>
      </w:r>
      <w:r w:rsidRPr="00CC19EB">
        <w:rPr>
          <w:rFonts w:asciiTheme="minorHAnsi" w:hAnsiTheme="minorHAnsi" w:cstheme="minorHAnsi"/>
          <w:sz w:val="16"/>
          <w:szCs w:val="16"/>
        </w:rPr>
        <w:t xml:space="preserve"> Estadual mediante a apresentação de certidão de regularidade fiscal e a certidão negativa de dívida ativa de tributos estaduais da sede da empresa (ou certidão conjunta quando forem unificadas);</w:t>
      </w:r>
    </w:p>
    <w:p w14:paraId="7DAC0524" w14:textId="4E7749B6" w:rsidR="00CC19EB" w:rsidRDefault="00CC19EB" w:rsidP="00CC19EB">
      <w:pPr>
        <w:ind w:left="1440" w:hanging="1440"/>
        <w:jc w:val="both"/>
        <w:rPr>
          <w:rFonts w:asciiTheme="minorHAnsi" w:hAnsiTheme="minorHAnsi" w:cstheme="minorHAnsi"/>
          <w:sz w:val="16"/>
          <w:szCs w:val="16"/>
        </w:rPr>
      </w:pPr>
      <w:r w:rsidRPr="00CC19EB">
        <w:rPr>
          <w:rFonts w:asciiTheme="minorHAnsi" w:hAnsiTheme="minorHAnsi" w:cstheme="minorHAnsi"/>
          <w:sz w:val="16"/>
          <w:szCs w:val="16"/>
        </w:rPr>
        <w:t> </w:t>
      </w:r>
      <w:r>
        <w:rPr>
          <w:rFonts w:asciiTheme="minorHAnsi" w:hAnsiTheme="minorHAnsi" w:cstheme="minorHAnsi"/>
          <w:sz w:val="16"/>
          <w:szCs w:val="16"/>
        </w:rPr>
        <w:tab/>
      </w:r>
      <w:r w:rsidRPr="00CC19EB">
        <w:rPr>
          <w:rFonts w:asciiTheme="minorHAnsi" w:hAnsiTheme="minorHAnsi" w:cstheme="minorHAnsi"/>
          <w:b/>
          <w:sz w:val="16"/>
          <w:szCs w:val="16"/>
        </w:rPr>
        <w:t>6.2.2.3</w:t>
      </w:r>
      <w:r w:rsidRPr="00CC19EB">
        <w:rPr>
          <w:rFonts w:asciiTheme="minorHAnsi" w:hAnsiTheme="minorHAnsi" w:cstheme="minorHAnsi"/>
          <w:sz w:val="16"/>
          <w:szCs w:val="16"/>
        </w:rPr>
        <w:t xml:space="preserve"> Municipal mediante a apresentação de certidão negativa emitida pela respectiva Secretaria de Fazenda da sede da empresa, e prova de regularidade com a Fazenda Municipal, referente a tributos mobiliários e imobiliários da sede ou domicílio do licitante;</w:t>
      </w:r>
    </w:p>
    <w:p w14:paraId="4B4E3C46" w14:textId="77777777" w:rsidR="00CC19EB" w:rsidRDefault="00CC19EB" w:rsidP="00CC19EB">
      <w:pPr>
        <w:ind w:left="720" w:firstLine="720"/>
        <w:jc w:val="both"/>
        <w:rPr>
          <w:rFonts w:asciiTheme="minorHAnsi" w:hAnsiTheme="minorHAnsi" w:cstheme="minorHAnsi"/>
          <w:sz w:val="16"/>
          <w:szCs w:val="16"/>
        </w:rPr>
      </w:pPr>
      <w:r w:rsidRPr="00CC19EB">
        <w:rPr>
          <w:rFonts w:asciiTheme="minorHAnsi" w:hAnsiTheme="minorHAnsi" w:cstheme="minorHAnsi"/>
          <w:b/>
          <w:sz w:val="16"/>
          <w:szCs w:val="16"/>
        </w:rPr>
        <w:t>6.2.3</w:t>
      </w:r>
      <w:r w:rsidRPr="00CC19EB">
        <w:rPr>
          <w:rFonts w:asciiTheme="minorHAnsi" w:hAnsiTheme="minorHAnsi" w:cstheme="minorHAnsi"/>
          <w:sz w:val="16"/>
          <w:szCs w:val="16"/>
        </w:rPr>
        <w:t xml:space="preserve"> Prova de situação regular perante o Fundo de Garantia por Tempo de Serviço - FGTS (CRF);</w:t>
      </w:r>
    </w:p>
    <w:p w14:paraId="136B2F8F" w14:textId="77777777" w:rsidR="00CC19EB" w:rsidRDefault="00CC19EB" w:rsidP="00CC19EB">
      <w:pPr>
        <w:ind w:left="1440"/>
        <w:jc w:val="both"/>
        <w:rPr>
          <w:rFonts w:asciiTheme="minorHAnsi" w:hAnsiTheme="minorHAnsi" w:cstheme="minorHAnsi"/>
          <w:sz w:val="16"/>
          <w:szCs w:val="16"/>
        </w:rPr>
      </w:pPr>
      <w:r w:rsidRPr="00CC19EB">
        <w:rPr>
          <w:rFonts w:asciiTheme="minorHAnsi" w:hAnsiTheme="minorHAnsi" w:cstheme="minorHAnsi"/>
          <w:b/>
          <w:sz w:val="16"/>
          <w:szCs w:val="16"/>
        </w:rPr>
        <w:t>6.2.4</w:t>
      </w:r>
      <w:r w:rsidRPr="00CC19EB">
        <w:rPr>
          <w:rFonts w:asciiTheme="minorHAnsi" w:hAnsiTheme="minorHAnsi" w:cstheme="minorHAnsi"/>
          <w:sz w:val="16"/>
          <w:szCs w:val="16"/>
        </w:rPr>
        <w:t xml:space="preserve"> Prova de inexistência de débitos inadimplidos perante a Justiça do Trabalho – Certidão Negativa de </w:t>
      </w:r>
      <w:r w:rsidRPr="00CC19EB">
        <w:rPr>
          <w:rFonts w:asciiTheme="minorHAnsi" w:hAnsiTheme="minorHAnsi" w:cstheme="minorHAnsi"/>
          <w:sz w:val="16"/>
          <w:szCs w:val="16"/>
        </w:rPr>
        <w:lastRenderedPageBreak/>
        <w:t>Débitos Trabalhistas – CNDT (Lei nº 12.440/2011);</w:t>
      </w:r>
    </w:p>
    <w:p w14:paraId="6AD37243" w14:textId="77777777" w:rsidR="00CC19EB" w:rsidRPr="00CC19EB" w:rsidRDefault="00CC19EB" w:rsidP="00CC19EB">
      <w:pPr>
        <w:ind w:left="1440"/>
        <w:jc w:val="both"/>
        <w:rPr>
          <w:rFonts w:asciiTheme="minorHAnsi" w:hAnsiTheme="minorHAnsi" w:cstheme="minorHAnsi"/>
          <w:sz w:val="16"/>
          <w:szCs w:val="16"/>
        </w:rPr>
      </w:pPr>
    </w:p>
    <w:p w14:paraId="3F4EB29C" w14:textId="36D62EA9" w:rsid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6.3</w:t>
      </w:r>
      <w:r w:rsidRPr="00CC19EB">
        <w:rPr>
          <w:rFonts w:asciiTheme="minorHAnsi" w:hAnsiTheme="minorHAnsi" w:cstheme="minorHAnsi"/>
          <w:sz w:val="16"/>
          <w:szCs w:val="16"/>
        </w:rPr>
        <w:t xml:space="preserve"> Relativas à Qualificação Econômico-Financeira:</w:t>
      </w:r>
    </w:p>
    <w:p w14:paraId="51C8D1D9" w14:textId="77777777" w:rsidR="00622352" w:rsidRPr="00CC19EB" w:rsidRDefault="00622352" w:rsidP="00CC19EB">
      <w:pPr>
        <w:jc w:val="both"/>
        <w:rPr>
          <w:rFonts w:asciiTheme="minorHAnsi" w:hAnsiTheme="minorHAnsi" w:cstheme="minorHAnsi"/>
          <w:sz w:val="16"/>
          <w:szCs w:val="16"/>
        </w:rPr>
      </w:pPr>
    </w:p>
    <w:p w14:paraId="7C94051D" w14:textId="77777777" w:rsidR="00CC19EB" w:rsidRDefault="00CC19EB" w:rsidP="00CC19EB">
      <w:pPr>
        <w:ind w:left="720"/>
        <w:jc w:val="both"/>
        <w:rPr>
          <w:rFonts w:asciiTheme="minorHAnsi" w:hAnsiTheme="minorHAnsi" w:cstheme="minorHAnsi"/>
          <w:sz w:val="16"/>
          <w:szCs w:val="16"/>
        </w:rPr>
      </w:pPr>
      <w:r w:rsidRPr="00CC19EB">
        <w:rPr>
          <w:rFonts w:asciiTheme="minorHAnsi" w:hAnsiTheme="minorHAnsi" w:cstheme="minorHAnsi"/>
          <w:b/>
          <w:sz w:val="16"/>
          <w:szCs w:val="16"/>
        </w:rPr>
        <w:t>6.3.1</w:t>
      </w:r>
      <w:r w:rsidRPr="00CC19EB">
        <w:rPr>
          <w:rFonts w:asciiTheme="minorHAnsi" w:hAnsiTheme="minorHAnsi" w:cstheme="minorHAnsi"/>
          <w:sz w:val="16"/>
          <w:szCs w:val="16"/>
        </w:rPr>
        <w:t xml:space="preserve"> Certidão Negativa de Falência e Recuperação Judicial, expedida pelo distribuidor da sede da pessoa jurídica, em vigor. As certidões que não expressarem o prazo de validade deverão ter a data de expedição não superior a 90 (noventa) dias.</w:t>
      </w:r>
    </w:p>
    <w:p w14:paraId="65000347" w14:textId="77777777" w:rsidR="00CC19EB" w:rsidRPr="00CC19EB" w:rsidRDefault="00CC19EB" w:rsidP="00CC19EB">
      <w:pPr>
        <w:ind w:left="720"/>
        <w:jc w:val="both"/>
        <w:rPr>
          <w:rFonts w:asciiTheme="minorHAnsi" w:hAnsiTheme="minorHAnsi" w:cstheme="minorHAnsi"/>
          <w:sz w:val="16"/>
          <w:szCs w:val="16"/>
        </w:rPr>
      </w:pPr>
    </w:p>
    <w:p w14:paraId="55953533" w14:textId="77777777" w:rsid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6.4</w:t>
      </w:r>
      <w:r w:rsidRPr="00CC19EB">
        <w:rPr>
          <w:rFonts w:asciiTheme="minorHAnsi" w:hAnsiTheme="minorHAnsi" w:cstheme="minorHAnsi"/>
          <w:sz w:val="16"/>
          <w:szCs w:val="16"/>
        </w:rPr>
        <w:t xml:space="preserve"> 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C8A97DA" w14:textId="77777777" w:rsidR="00CC19EB" w:rsidRPr="00CC19EB" w:rsidRDefault="00CC19EB" w:rsidP="00CC19EB">
      <w:pPr>
        <w:jc w:val="both"/>
        <w:rPr>
          <w:rFonts w:asciiTheme="minorHAnsi" w:hAnsiTheme="minorHAnsi" w:cstheme="minorHAnsi"/>
          <w:sz w:val="16"/>
          <w:szCs w:val="16"/>
        </w:rPr>
      </w:pPr>
    </w:p>
    <w:p w14:paraId="5826D58B" w14:textId="77777777" w:rsid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6.5</w:t>
      </w:r>
      <w:r w:rsidRPr="00CC19EB">
        <w:rPr>
          <w:rFonts w:asciiTheme="minorHAnsi" w:hAnsiTheme="minorHAnsi" w:cstheme="minorHAnsi"/>
          <w:sz w:val="16"/>
          <w:szCs w:val="16"/>
        </w:rPr>
        <w:t xml:space="preserve"> Quanto à Capacidade Técnica:</w:t>
      </w:r>
    </w:p>
    <w:p w14:paraId="7BF076F6" w14:textId="77777777" w:rsidR="00CC19EB" w:rsidRPr="00CC19EB" w:rsidRDefault="00CC19EB" w:rsidP="00CC19EB">
      <w:pPr>
        <w:jc w:val="both"/>
        <w:rPr>
          <w:rFonts w:asciiTheme="minorHAnsi" w:hAnsiTheme="minorHAnsi" w:cstheme="minorHAnsi"/>
          <w:sz w:val="16"/>
          <w:szCs w:val="16"/>
        </w:rPr>
      </w:pPr>
    </w:p>
    <w:p w14:paraId="64DB248A" w14:textId="77777777" w:rsidR="00CC19EB" w:rsidRDefault="00CC19EB" w:rsidP="00CC19EB">
      <w:pPr>
        <w:ind w:left="720"/>
        <w:jc w:val="both"/>
        <w:rPr>
          <w:rFonts w:asciiTheme="minorHAnsi" w:hAnsiTheme="minorHAnsi" w:cstheme="minorHAnsi"/>
          <w:sz w:val="16"/>
          <w:szCs w:val="16"/>
        </w:rPr>
      </w:pPr>
      <w:r w:rsidRPr="00CC19EB">
        <w:rPr>
          <w:rFonts w:asciiTheme="minorHAnsi" w:hAnsiTheme="minorHAnsi" w:cstheme="minorHAnsi"/>
          <w:b/>
          <w:sz w:val="16"/>
          <w:szCs w:val="16"/>
        </w:rPr>
        <w:t>6.5.1</w:t>
      </w:r>
      <w:r w:rsidRPr="00CC19EB">
        <w:rPr>
          <w:rFonts w:asciiTheme="minorHAnsi" w:hAnsiTheme="minorHAnsi" w:cstheme="minorHAnsi"/>
          <w:sz w:val="16"/>
          <w:szCs w:val="16"/>
        </w:rPr>
        <w:t xml:space="preserve"> Declaração, sob penas da lei, que não mantém em seu quadro de pessoal menores em horário noturno de trabalho ou em serviços perigosos ou insalubres, não mantendo ainda, em qualquer trabalho, menores de 16 (dezesseis) anos, salvo na condição de aprendiz, a partir de 14 (quatorze) anos (Lei 10.097/00).</w:t>
      </w:r>
    </w:p>
    <w:p w14:paraId="4615A351" w14:textId="77777777" w:rsidR="00CC19EB" w:rsidRDefault="00CC19EB" w:rsidP="00CC19EB">
      <w:pPr>
        <w:ind w:left="720"/>
        <w:jc w:val="both"/>
        <w:rPr>
          <w:rFonts w:asciiTheme="minorHAnsi" w:hAnsiTheme="minorHAnsi" w:cstheme="minorHAnsi"/>
          <w:sz w:val="16"/>
          <w:szCs w:val="16"/>
        </w:rPr>
      </w:pPr>
      <w:r w:rsidRPr="00CC19EB">
        <w:rPr>
          <w:rFonts w:asciiTheme="minorHAnsi" w:hAnsiTheme="minorHAnsi" w:cstheme="minorHAnsi"/>
          <w:b/>
          <w:sz w:val="16"/>
          <w:szCs w:val="16"/>
        </w:rPr>
        <w:t>6.5.2</w:t>
      </w:r>
      <w:r w:rsidRPr="00CC19EB">
        <w:rPr>
          <w:rFonts w:asciiTheme="minorHAnsi" w:hAnsiTheme="minorHAnsi" w:cstheme="minorHAnsi"/>
          <w:sz w:val="16"/>
          <w:szCs w:val="16"/>
        </w:rPr>
        <w:t xml:space="preserve"> Atestado(s) de capacidade técnica emitida por pessoa jurídica do direito público ou privado, no qual comprove que a licitante forneceu, sem restrição, tratores agrícolas novos, ou equipamentos de natureza semelhante, devidamente assinados.</w:t>
      </w:r>
    </w:p>
    <w:p w14:paraId="40582B7C" w14:textId="77777777" w:rsidR="00CC19EB" w:rsidRPr="00CC19EB" w:rsidRDefault="00CC19EB" w:rsidP="00CC19EB">
      <w:pPr>
        <w:jc w:val="both"/>
        <w:rPr>
          <w:rFonts w:asciiTheme="minorHAnsi" w:hAnsiTheme="minorHAnsi" w:cstheme="minorHAnsi"/>
          <w:sz w:val="16"/>
          <w:szCs w:val="16"/>
        </w:rPr>
      </w:pPr>
    </w:p>
    <w:p w14:paraId="47272474" w14:textId="77777777" w:rsid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6.6</w:t>
      </w:r>
      <w:r w:rsidRPr="00CC19EB">
        <w:rPr>
          <w:rFonts w:asciiTheme="minorHAnsi" w:hAnsiTheme="minorHAnsi" w:cstheme="minorHAnsi"/>
          <w:sz w:val="16"/>
          <w:szCs w:val="16"/>
        </w:rPr>
        <w:t xml:space="preserve"> Laudo técnico emitido pelo fabricante ou revendedor autorizado, atestando que o trator agrícola é zero quilômetro, com números de motor e chassi compatíveis com a nota fiscal, em perfeitas condições de funcionamento e conforme normas técnicas vigentes.</w:t>
      </w:r>
    </w:p>
    <w:p w14:paraId="118901D3" w14:textId="77777777" w:rsidR="00CC19EB" w:rsidRPr="00CC19EB" w:rsidRDefault="00CC19EB" w:rsidP="00CC19EB">
      <w:pPr>
        <w:jc w:val="both"/>
        <w:rPr>
          <w:rFonts w:asciiTheme="minorHAnsi" w:hAnsiTheme="minorHAnsi" w:cstheme="minorHAnsi"/>
          <w:sz w:val="16"/>
          <w:szCs w:val="16"/>
        </w:rPr>
      </w:pPr>
    </w:p>
    <w:p w14:paraId="43AE61AA" w14:textId="77777777" w:rsid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6.7</w:t>
      </w:r>
      <w:r w:rsidRPr="00CC19EB">
        <w:rPr>
          <w:rFonts w:asciiTheme="minorHAnsi" w:hAnsiTheme="minorHAnsi" w:cstheme="minorHAnsi"/>
          <w:sz w:val="16"/>
          <w:szCs w:val="16"/>
        </w:rPr>
        <w:t xml:space="preserve"> Declaração da revendedora atestando que o trator encontra-se novo, sem uso anterior, em plenas condições mecânicas, elétricas e estruturais, conforme especificações do fabricante.</w:t>
      </w:r>
    </w:p>
    <w:p w14:paraId="5017C3F5" w14:textId="77777777" w:rsidR="00CC19EB" w:rsidRPr="00CC19EB" w:rsidRDefault="00CC19EB" w:rsidP="00CC19EB">
      <w:pPr>
        <w:jc w:val="both"/>
        <w:rPr>
          <w:rFonts w:asciiTheme="minorHAnsi" w:hAnsiTheme="minorHAnsi" w:cstheme="minorHAnsi"/>
          <w:sz w:val="16"/>
          <w:szCs w:val="16"/>
        </w:rPr>
      </w:pPr>
    </w:p>
    <w:p w14:paraId="13E58356" w14:textId="77777777" w:rsidR="00CC19EB"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6.8</w:t>
      </w:r>
      <w:r w:rsidRPr="00CC19EB">
        <w:rPr>
          <w:rFonts w:asciiTheme="minorHAnsi" w:hAnsiTheme="minorHAnsi" w:cstheme="minorHAnsi"/>
          <w:sz w:val="16"/>
          <w:szCs w:val="16"/>
        </w:rPr>
        <w:t xml:space="preserve"> Nota fiscal de compra em nome do contratante, acompanhada da documentação obrigatória para trator novo, incluindo manual do proprietário e certificado de garantia.</w:t>
      </w:r>
    </w:p>
    <w:p w14:paraId="3AC572B5" w14:textId="77777777" w:rsidR="00CC19EB" w:rsidRPr="00CC19EB" w:rsidRDefault="00CC19EB" w:rsidP="00CC19EB">
      <w:pPr>
        <w:jc w:val="both"/>
        <w:rPr>
          <w:rFonts w:asciiTheme="minorHAnsi" w:hAnsiTheme="minorHAnsi" w:cstheme="minorHAnsi"/>
          <w:sz w:val="16"/>
          <w:szCs w:val="16"/>
        </w:rPr>
      </w:pPr>
    </w:p>
    <w:p w14:paraId="43CE6863" w14:textId="42E6672C" w:rsidR="00CC19EB" w:rsidRDefault="007C7958" w:rsidP="00CC19EB">
      <w:pPr>
        <w:jc w:val="both"/>
        <w:rPr>
          <w:rFonts w:asciiTheme="minorHAnsi" w:hAnsiTheme="minorHAnsi" w:cstheme="minorHAnsi"/>
          <w:b/>
          <w:sz w:val="16"/>
          <w:szCs w:val="16"/>
        </w:rPr>
      </w:pPr>
      <w:r w:rsidRPr="000C0DDF">
        <w:rPr>
          <w:rFonts w:asciiTheme="minorHAnsi" w:hAnsiTheme="minorHAnsi" w:cstheme="minorHAnsi"/>
          <w:b/>
          <w:sz w:val="16"/>
          <w:szCs w:val="16"/>
        </w:rPr>
        <w:t xml:space="preserve">6.9 </w:t>
      </w:r>
      <w:r w:rsidR="000C0DDF" w:rsidRPr="000C0DDF">
        <w:rPr>
          <w:rFonts w:asciiTheme="minorHAnsi" w:hAnsiTheme="minorHAnsi" w:cstheme="minorHAnsi"/>
          <w:sz w:val="16"/>
          <w:szCs w:val="16"/>
        </w:rPr>
        <w:t>Declaração de garantia mínima de 12 (doze) meses sobre o trator, abrangendo todo o equipamento, contados a partir da data de entrega do equipamento.</w:t>
      </w:r>
    </w:p>
    <w:p w14:paraId="25F835FB" w14:textId="77777777" w:rsidR="007C7958" w:rsidRPr="00CC19EB" w:rsidRDefault="007C7958" w:rsidP="00CC19EB">
      <w:pPr>
        <w:jc w:val="both"/>
        <w:rPr>
          <w:rFonts w:asciiTheme="minorHAnsi" w:hAnsiTheme="minorHAnsi" w:cstheme="minorHAnsi"/>
          <w:sz w:val="16"/>
          <w:szCs w:val="16"/>
        </w:rPr>
      </w:pPr>
    </w:p>
    <w:p w14:paraId="7ABF8A57" w14:textId="114BD35C" w:rsidR="000D44CD" w:rsidRDefault="00CC19EB" w:rsidP="00CC19EB">
      <w:pPr>
        <w:jc w:val="both"/>
        <w:rPr>
          <w:rFonts w:asciiTheme="minorHAnsi" w:hAnsiTheme="minorHAnsi" w:cstheme="minorHAnsi"/>
          <w:sz w:val="16"/>
          <w:szCs w:val="16"/>
        </w:rPr>
      </w:pPr>
      <w:r w:rsidRPr="00CC19EB">
        <w:rPr>
          <w:rFonts w:asciiTheme="minorHAnsi" w:hAnsiTheme="minorHAnsi" w:cstheme="minorHAnsi"/>
          <w:b/>
          <w:sz w:val="16"/>
          <w:szCs w:val="16"/>
        </w:rPr>
        <w:t>6.10</w:t>
      </w:r>
      <w:r w:rsidRPr="00CC19EB">
        <w:rPr>
          <w:rFonts w:asciiTheme="minorHAnsi" w:hAnsiTheme="minorHAnsi" w:cstheme="minorHAnsi"/>
          <w:sz w:val="16"/>
          <w:szCs w:val="16"/>
        </w:rPr>
        <w:t xml:space="preserve"> No ato da entrega, o trator deverá estar equipado com todos os itens de segurança obrigatórios e em conformidade com as normas técnicas vigentes, apto para operação em estradas vicinais e demais áreas rurais, acompanhado de laudo técnico que ateste suas condições de uso conforme a legislação aplicável.</w:t>
      </w:r>
    </w:p>
    <w:p w14:paraId="705FFA8B" w14:textId="77777777" w:rsidR="00CC19EB" w:rsidRPr="00CC19EB" w:rsidRDefault="00CC19EB" w:rsidP="00CC19EB">
      <w:pPr>
        <w:rPr>
          <w:rFonts w:asciiTheme="minorHAnsi" w:hAnsiTheme="minorHAnsi" w:cstheme="minorHAnsi"/>
          <w:sz w:val="16"/>
          <w:szCs w:val="16"/>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EA7BD3" w:rsidRPr="00EA68B3" w14:paraId="29B73F89" w14:textId="77777777" w:rsidTr="00D452B9">
        <w:tc>
          <w:tcPr>
            <w:tcW w:w="8647" w:type="dxa"/>
            <w:shd w:val="clear" w:color="auto" w:fill="CCCCCC"/>
          </w:tcPr>
          <w:p w14:paraId="297FDFBE" w14:textId="68088E81" w:rsidR="00EA7BD3" w:rsidRPr="00EA68B3" w:rsidRDefault="00EA7BD3" w:rsidP="00622352">
            <w:pPr>
              <w:jc w:val="both"/>
              <w:rPr>
                <w:rFonts w:asciiTheme="minorHAnsi" w:hAnsiTheme="minorHAnsi" w:cstheme="minorHAnsi"/>
                <w:sz w:val="16"/>
                <w:szCs w:val="16"/>
              </w:rPr>
            </w:pPr>
            <w:r w:rsidRPr="00EA68B3">
              <w:rPr>
                <w:rFonts w:asciiTheme="minorHAnsi" w:hAnsiTheme="minorHAnsi" w:cstheme="minorHAnsi"/>
                <w:b/>
                <w:sz w:val="16"/>
                <w:szCs w:val="16"/>
              </w:rPr>
              <w:t xml:space="preserve">VII – </w:t>
            </w:r>
            <w:r w:rsidR="00D452B9">
              <w:rPr>
                <w:rFonts w:asciiTheme="minorHAnsi" w:hAnsiTheme="minorHAnsi" w:cstheme="minorHAnsi"/>
                <w:b/>
                <w:sz w:val="16"/>
                <w:szCs w:val="16"/>
              </w:rPr>
              <w:t>OBRIGAÇÕES DA CONTRA</w:t>
            </w:r>
            <w:r w:rsidR="00622352">
              <w:rPr>
                <w:rFonts w:asciiTheme="minorHAnsi" w:hAnsiTheme="minorHAnsi" w:cstheme="minorHAnsi"/>
                <w:b/>
                <w:sz w:val="16"/>
                <w:szCs w:val="16"/>
              </w:rPr>
              <w:t>TADA</w:t>
            </w:r>
          </w:p>
        </w:tc>
      </w:tr>
    </w:tbl>
    <w:p w14:paraId="0455EC12" w14:textId="77777777" w:rsidR="00622352" w:rsidRDefault="00622352" w:rsidP="007652B8">
      <w:pPr>
        <w:pStyle w:val="Normal1"/>
        <w:jc w:val="both"/>
        <w:rPr>
          <w:sz w:val="16"/>
          <w:szCs w:val="16"/>
        </w:rPr>
      </w:pPr>
      <w:r w:rsidRPr="00622352">
        <w:rPr>
          <w:b/>
          <w:bCs/>
          <w:sz w:val="16"/>
          <w:szCs w:val="16"/>
        </w:rPr>
        <w:t xml:space="preserve">7.1 </w:t>
      </w:r>
      <w:r w:rsidRPr="00622352">
        <w:rPr>
          <w:sz w:val="16"/>
          <w:szCs w:val="16"/>
        </w:rPr>
        <w:t>Entregar o objeto, em conformidade com as disposições deste instrumento.</w:t>
      </w:r>
    </w:p>
    <w:p w14:paraId="798E85C3" w14:textId="77777777" w:rsidR="00622352" w:rsidRPr="00622352" w:rsidRDefault="00622352" w:rsidP="007652B8">
      <w:pPr>
        <w:pStyle w:val="Normal1"/>
        <w:jc w:val="both"/>
        <w:rPr>
          <w:sz w:val="16"/>
          <w:szCs w:val="16"/>
        </w:rPr>
      </w:pPr>
    </w:p>
    <w:p w14:paraId="6F4E345F" w14:textId="77777777" w:rsidR="00622352" w:rsidRDefault="00622352" w:rsidP="007652B8">
      <w:pPr>
        <w:pStyle w:val="Normal1"/>
        <w:jc w:val="both"/>
        <w:rPr>
          <w:sz w:val="16"/>
          <w:szCs w:val="16"/>
        </w:rPr>
      </w:pPr>
      <w:r w:rsidRPr="00622352">
        <w:rPr>
          <w:b/>
          <w:bCs/>
          <w:sz w:val="16"/>
          <w:szCs w:val="16"/>
        </w:rPr>
        <w:t xml:space="preserve">7.2 </w:t>
      </w:r>
      <w:r w:rsidRPr="00622352">
        <w:rPr>
          <w:sz w:val="16"/>
          <w:szCs w:val="16"/>
        </w:rPr>
        <w:t>Entregar o objeto dentro das especificações e/ou condições constantes do orçamento aprovado pelo Setor competente do Município.</w:t>
      </w:r>
    </w:p>
    <w:p w14:paraId="6BAE8565" w14:textId="77777777" w:rsidR="00622352" w:rsidRPr="00622352" w:rsidRDefault="00622352" w:rsidP="007652B8">
      <w:pPr>
        <w:pStyle w:val="Normal1"/>
        <w:jc w:val="both"/>
        <w:rPr>
          <w:sz w:val="16"/>
          <w:szCs w:val="16"/>
        </w:rPr>
      </w:pPr>
    </w:p>
    <w:p w14:paraId="263C0571" w14:textId="77777777" w:rsidR="00622352" w:rsidRDefault="00622352" w:rsidP="007652B8">
      <w:pPr>
        <w:pStyle w:val="Normal1"/>
        <w:jc w:val="both"/>
        <w:rPr>
          <w:sz w:val="16"/>
          <w:szCs w:val="16"/>
        </w:rPr>
      </w:pPr>
      <w:r w:rsidRPr="00622352">
        <w:rPr>
          <w:b/>
          <w:bCs/>
          <w:sz w:val="16"/>
          <w:szCs w:val="16"/>
        </w:rPr>
        <w:t xml:space="preserve">7.3 </w:t>
      </w:r>
      <w:r w:rsidRPr="00622352">
        <w:rPr>
          <w:sz w:val="16"/>
          <w:szCs w:val="16"/>
        </w:rPr>
        <w:t>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214061C3" w14:textId="77777777" w:rsidR="00622352" w:rsidRPr="00622352" w:rsidRDefault="00622352" w:rsidP="007652B8">
      <w:pPr>
        <w:pStyle w:val="Normal1"/>
        <w:jc w:val="both"/>
        <w:rPr>
          <w:sz w:val="16"/>
          <w:szCs w:val="16"/>
        </w:rPr>
      </w:pPr>
    </w:p>
    <w:p w14:paraId="67A98D4D" w14:textId="77777777" w:rsidR="00622352" w:rsidRDefault="00622352" w:rsidP="007652B8">
      <w:pPr>
        <w:pStyle w:val="Normal1"/>
        <w:jc w:val="both"/>
        <w:rPr>
          <w:sz w:val="16"/>
          <w:szCs w:val="16"/>
        </w:rPr>
      </w:pPr>
      <w:r w:rsidRPr="00622352">
        <w:rPr>
          <w:b/>
          <w:bCs/>
          <w:sz w:val="16"/>
          <w:szCs w:val="16"/>
        </w:rPr>
        <w:t xml:space="preserve">7.4 </w:t>
      </w:r>
      <w:r w:rsidRPr="00622352">
        <w:rPr>
          <w:sz w:val="16"/>
          <w:szCs w:val="16"/>
        </w:rPr>
        <w:t>Manter, durante a execução do contrato, em compatibilidade com as obrigações assumidas, todas as condições de habilitação e qualificação exigidas na Licitação.</w:t>
      </w:r>
    </w:p>
    <w:p w14:paraId="3DF3493C" w14:textId="77777777" w:rsidR="00622352" w:rsidRPr="00622352" w:rsidRDefault="00622352" w:rsidP="007652B8">
      <w:pPr>
        <w:pStyle w:val="Normal1"/>
        <w:jc w:val="both"/>
        <w:rPr>
          <w:sz w:val="16"/>
          <w:szCs w:val="16"/>
        </w:rPr>
      </w:pPr>
    </w:p>
    <w:p w14:paraId="6E9EA739" w14:textId="77777777" w:rsidR="00622352" w:rsidRDefault="00622352" w:rsidP="007652B8">
      <w:pPr>
        <w:pStyle w:val="Normal1"/>
        <w:jc w:val="both"/>
        <w:rPr>
          <w:sz w:val="16"/>
          <w:szCs w:val="16"/>
        </w:rPr>
      </w:pPr>
      <w:r w:rsidRPr="00622352">
        <w:rPr>
          <w:b/>
          <w:bCs/>
          <w:sz w:val="16"/>
          <w:szCs w:val="16"/>
        </w:rPr>
        <w:t xml:space="preserve">7.5 </w:t>
      </w:r>
      <w:r w:rsidRPr="00622352">
        <w:rPr>
          <w:sz w:val="16"/>
          <w:szCs w:val="16"/>
        </w:rPr>
        <w:t>Providenciar, imediatamente, a correção das deficiências apontadas pelo Município, com respeito à entrega do equipamento.</w:t>
      </w:r>
    </w:p>
    <w:p w14:paraId="394D6301" w14:textId="77777777" w:rsidR="00622352" w:rsidRPr="00622352" w:rsidRDefault="00622352" w:rsidP="007652B8">
      <w:pPr>
        <w:pStyle w:val="Normal1"/>
        <w:jc w:val="both"/>
        <w:rPr>
          <w:sz w:val="16"/>
          <w:szCs w:val="16"/>
        </w:rPr>
      </w:pPr>
    </w:p>
    <w:p w14:paraId="57823742" w14:textId="77777777" w:rsidR="00622352" w:rsidRPr="00622352" w:rsidRDefault="00622352" w:rsidP="007652B8">
      <w:pPr>
        <w:pStyle w:val="Normal1"/>
        <w:jc w:val="both"/>
        <w:rPr>
          <w:sz w:val="16"/>
          <w:szCs w:val="16"/>
        </w:rPr>
      </w:pPr>
      <w:r w:rsidRPr="00622352">
        <w:rPr>
          <w:b/>
          <w:bCs/>
          <w:sz w:val="16"/>
          <w:szCs w:val="16"/>
        </w:rPr>
        <w:t xml:space="preserve">7.6 </w:t>
      </w:r>
      <w:r w:rsidRPr="00622352">
        <w:rPr>
          <w:sz w:val="16"/>
          <w:szCs w:val="16"/>
        </w:rPr>
        <w:t>Comunicar imediatamente, por intermédio do gestor do contrato, Secretaria Municipal de Agricultura e Meio Ambiente, toda e qualquer irregularidade ou dificuldade que impossibilite a execução do contrato.</w:t>
      </w:r>
    </w:p>
    <w:p w14:paraId="398EBB10" w14:textId="77777777" w:rsidR="00622352" w:rsidRDefault="00622352" w:rsidP="007652B8">
      <w:pPr>
        <w:pStyle w:val="Normal1"/>
        <w:jc w:val="both"/>
        <w:rPr>
          <w:sz w:val="16"/>
          <w:szCs w:val="16"/>
        </w:rPr>
      </w:pPr>
      <w:r w:rsidRPr="00622352">
        <w:rPr>
          <w:b/>
          <w:bCs/>
          <w:sz w:val="16"/>
          <w:szCs w:val="16"/>
        </w:rPr>
        <w:t xml:space="preserve">7.7 </w:t>
      </w:r>
      <w:r w:rsidRPr="00622352">
        <w:rPr>
          <w:sz w:val="16"/>
          <w:szCs w:val="16"/>
        </w:rPr>
        <w:t>Recolher, no prazo estabelecido, valores referentes a penalidades de multa previstas neste instrumento e que lhe sejam aplicadas por meio de procedimento administrativo, decorrentes de descumprimento de obrigações contratuais;</w:t>
      </w:r>
    </w:p>
    <w:p w14:paraId="68DBFFE4" w14:textId="77777777" w:rsidR="00622352" w:rsidRPr="00622352" w:rsidRDefault="00622352" w:rsidP="007652B8">
      <w:pPr>
        <w:pStyle w:val="Normal1"/>
        <w:jc w:val="both"/>
        <w:rPr>
          <w:sz w:val="16"/>
          <w:szCs w:val="16"/>
        </w:rPr>
      </w:pPr>
    </w:p>
    <w:p w14:paraId="7CED7E63" w14:textId="4A855EB1" w:rsidR="0094475D" w:rsidRPr="00622352" w:rsidRDefault="00622352" w:rsidP="007652B8">
      <w:pPr>
        <w:pStyle w:val="Normal1"/>
        <w:jc w:val="both"/>
        <w:rPr>
          <w:b/>
          <w:bCs/>
          <w:sz w:val="16"/>
          <w:szCs w:val="16"/>
        </w:rPr>
      </w:pPr>
      <w:r w:rsidRPr="00622352">
        <w:rPr>
          <w:b/>
          <w:bCs/>
          <w:sz w:val="16"/>
          <w:szCs w:val="16"/>
        </w:rPr>
        <w:t xml:space="preserve">7.8 </w:t>
      </w:r>
      <w:r w:rsidRPr="00622352">
        <w:rPr>
          <w:sz w:val="16"/>
          <w:szCs w:val="16"/>
        </w:rPr>
        <w:t>O equipamento, objeto deste Termo de Referência, deverá estar disponível e em perfeito estado de conservação, principalmente no que no que refere a lanternagem, motor, mecânica e pneu;</w:t>
      </w:r>
    </w:p>
    <w:p w14:paraId="1B20CE48" w14:textId="77777777" w:rsidR="0094475D" w:rsidRDefault="0094475D" w:rsidP="0094475D">
      <w:pPr>
        <w:tabs>
          <w:tab w:val="left" w:pos="773"/>
        </w:tabs>
        <w:ind w:right="-1"/>
        <w:jc w:val="both"/>
        <w:rPr>
          <w:rFonts w:asciiTheme="minorHAnsi" w:hAnsiTheme="minorHAnsi" w:cstheme="minorHAnsi"/>
          <w:b/>
          <w:sz w:val="16"/>
          <w:szCs w:val="16"/>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647"/>
      </w:tblGrid>
      <w:tr w:rsidR="00622352" w:rsidRPr="00EA68B3" w14:paraId="086AE85B" w14:textId="77777777" w:rsidTr="00084142">
        <w:tc>
          <w:tcPr>
            <w:tcW w:w="8647" w:type="dxa"/>
            <w:shd w:val="clear" w:color="auto" w:fill="CCCCCC"/>
          </w:tcPr>
          <w:p w14:paraId="23F851E8" w14:textId="559C5B0E" w:rsidR="00622352" w:rsidRPr="00EA68B3" w:rsidRDefault="00622352" w:rsidP="00084142">
            <w:pPr>
              <w:jc w:val="both"/>
              <w:rPr>
                <w:rFonts w:asciiTheme="minorHAnsi" w:hAnsiTheme="minorHAnsi" w:cstheme="minorHAnsi"/>
                <w:sz w:val="16"/>
                <w:szCs w:val="16"/>
              </w:rPr>
            </w:pPr>
            <w:r w:rsidRPr="00EA68B3">
              <w:rPr>
                <w:rFonts w:asciiTheme="minorHAnsi" w:hAnsiTheme="minorHAnsi" w:cstheme="minorHAnsi"/>
                <w:b/>
                <w:sz w:val="16"/>
                <w:szCs w:val="16"/>
              </w:rPr>
              <w:t>VI</w:t>
            </w:r>
            <w:r w:rsidR="007652B8">
              <w:rPr>
                <w:rFonts w:asciiTheme="minorHAnsi" w:hAnsiTheme="minorHAnsi" w:cstheme="minorHAnsi"/>
                <w:b/>
                <w:sz w:val="16"/>
                <w:szCs w:val="16"/>
              </w:rPr>
              <w:t>I</w:t>
            </w:r>
            <w:r w:rsidRPr="00EA68B3">
              <w:rPr>
                <w:rFonts w:asciiTheme="minorHAnsi" w:hAnsiTheme="minorHAnsi" w:cstheme="minorHAnsi"/>
                <w:b/>
                <w:sz w:val="16"/>
                <w:szCs w:val="16"/>
              </w:rPr>
              <w:t xml:space="preserve">I – </w:t>
            </w:r>
            <w:r>
              <w:rPr>
                <w:rFonts w:asciiTheme="minorHAnsi" w:hAnsiTheme="minorHAnsi" w:cstheme="minorHAnsi"/>
                <w:b/>
                <w:sz w:val="16"/>
                <w:szCs w:val="16"/>
              </w:rPr>
              <w:t>OBRIGAÇÕES DA CONTRATANTE</w:t>
            </w:r>
          </w:p>
        </w:tc>
      </w:tr>
    </w:tbl>
    <w:p w14:paraId="21BADE61"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8.1</w:t>
      </w:r>
      <w:r w:rsidRPr="00622352">
        <w:rPr>
          <w:rFonts w:asciiTheme="minorHAnsi" w:eastAsia="Calibri" w:hAnsiTheme="minorHAnsi" w:cstheme="minorHAnsi"/>
          <w:sz w:val="16"/>
          <w:szCs w:val="16"/>
        </w:rPr>
        <w:t xml:space="preserve">  Efetuar o pagamento à contratada, após a apresentação da Nota Fiscal referente à entrega efetuada, devidamente atestada pelo órgão competente, em conformidade com a autorização expedida pelo Departamento de Compras.</w:t>
      </w:r>
    </w:p>
    <w:p w14:paraId="101FDECF" w14:textId="77777777" w:rsidR="00622352" w:rsidRPr="00622352" w:rsidRDefault="00622352" w:rsidP="007652B8">
      <w:pPr>
        <w:jc w:val="both"/>
        <w:rPr>
          <w:rFonts w:asciiTheme="minorHAnsi" w:eastAsia="Calibri" w:hAnsiTheme="minorHAnsi" w:cstheme="minorHAnsi"/>
          <w:sz w:val="16"/>
          <w:szCs w:val="16"/>
        </w:rPr>
      </w:pPr>
    </w:p>
    <w:p w14:paraId="18F2021D"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8.2</w:t>
      </w:r>
      <w:r w:rsidRPr="00622352">
        <w:rPr>
          <w:rFonts w:asciiTheme="minorHAnsi" w:eastAsia="Calibri" w:hAnsiTheme="minorHAnsi" w:cstheme="minorHAnsi"/>
          <w:sz w:val="16"/>
          <w:szCs w:val="16"/>
        </w:rPr>
        <w:t xml:space="preserve"> Inspecionar e fiscalizar a entrega do objeto ora contratado através de comissão fiscalizadora nomeada pela Secretaria Municipal de Agricultura e Meio Ambiente, atestando a entrega do equipamento no documento fiscal correspondente.</w:t>
      </w:r>
    </w:p>
    <w:p w14:paraId="5E2D6149" w14:textId="77777777" w:rsidR="00622352" w:rsidRPr="00622352" w:rsidRDefault="00622352" w:rsidP="007652B8">
      <w:pPr>
        <w:jc w:val="both"/>
        <w:rPr>
          <w:rFonts w:asciiTheme="minorHAnsi" w:eastAsia="Calibri" w:hAnsiTheme="minorHAnsi" w:cstheme="minorHAnsi"/>
          <w:sz w:val="16"/>
          <w:szCs w:val="16"/>
        </w:rPr>
      </w:pPr>
    </w:p>
    <w:p w14:paraId="1747C1F8"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8.3</w:t>
      </w:r>
      <w:r w:rsidRPr="00622352">
        <w:rPr>
          <w:rFonts w:asciiTheme="minorHAnsi" w:eastAsia="Calibri" w:hAnsiTheme="minorHAnsi" w:cstheme="minorHAnsi"/>
          <w:sz w:val="16"/>
          <w:szCs w:val="16"/>
        </w:rPr>
        <w:t xml:space="preserve"> Propor a substituição do equipamento, no decorrer da entrega do objeto ora licitado, para perfeita adequação às necessidades do Município.</w:t>
      </w:r>
    </w:p>
    <w:p w14:paraId="0DFA03B1" w14:textId="77777777" w:rsidR="00622352" w:rsidRPr="00622352" w:rsidRDefault="00622352" w:rsidP="007652B8">
      <w:pPr>
        <w:jc w:val="both"/>
        <w:rPr>
          <w:rFonts w:asciiTheme="minorHAnsi" w:eastAsia="Calibri" w:hAnsiTheme="minorHAnsi" w:cstheme="minorHAnsi"/>
          <w:sz w:val="16"/>
          <w:szCs w:val="16"/>
        </w:rPr>
      </w:pPr>
    </w:p>
    <w:p w14:paraId="36E8F9BF"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8.4</w:t>
      </w:r>
      <w:r w:rsidRPr="00622352">
        <w:rPr>
          <w:rFonts w:asciiTheme="minorHAnsi" w:eastAsia="Calibri" w:hAnsiTheme="minorHAnsi" w:cstheme="minorHAnsi"/>
          <w:sz w:val="16"/>
          <w:szCs w:val="16"/>
        </w:rPr>
        <w:t xml:space="preserve"> Fiscalizar as condições de habilitação exigidas no Edital, bem como exigir que a Contratada mantenha o laudo de vistoria do equipamento sempre em plena vigência.</w:t>
      </w:r>
    </w:p>
    <w:p w14:paraId="4B6C4C6E" w14:textId="77777777" w:rsidR="00622352" w:rsidRPr="00622352" w:rsidRDefault="00622352" w:rsidP="007652B8">
      <w:pPr>
        <w:jc w:val="both"/>
        <w:rPr>
          <w:rFonts w:asciiTheme="minorHAnsi" w:eastAsia="Calibri" w:hAnsiTheme="minorHAnsi" w:cstheme="minorHAnsi"/>
          <w:sz w:val="16"/>
          <w:szCs w:val="16"/>
        </w:rPr>
      </w:pPr>
    </w:p>
    <w:p w14:paraId="22C1E623"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8.5</w:t>
      </w:r>
      <w:r w:rsidRPr="00622352">
        <w:rPr>
          <w:rFonts w:asciiTheme="minorHAnsi" w:eastAsia="Calibri" w:hAnsiTheme="minorHAnsi" w:cstheme="minorHAnsi"/>
          <w:sz w:val="16"/>
          <w:szCs w:val="16"/>
        </w:rPr>
        <w:t xml:space="preserve"> Fornecer à Licitante Vencedora, todos os esclarecimentos necessários para execução do contrato e demais informações que estes venham a solicitar.</w:t>
      </w:r>
    </w:p>
    <w:p w14:paraId="14BCFB78" w14:textId="77777777" w:rsidR="00622352" w:rsidRPr="00622352" w:rsidRDefault="00622352" w:rsidP="007652B8">
      <w:pPr>
        <w:jc w:val="both"/>
        <w:rPr>
          <w:rFonts w:asciiTheme="minorHAnsi" w:eastAsia="Calibri" w:hAnsiTheme="minorHAnsi" w:cstheme="minorHAnsi"/>
          <w:sz w:val="16"/>
          <w:szCs w:val="16"/>
        </w:rPr>
      </w:pPr>
    </w:p>
    <w:p w14:paraId="03A686B7"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8.6</w:t>
      </w:r>
      <w:r w:rsidRPr="00622352">
        <w:rPr>
          <w:rFonts w:asciiTheme="minorHAnsi" w:eastAsia="Calibri" w:hAnsiTheme="minorHAnsi" w:cstheme="minorHAnsi"/>
          <w:sz w:val="16"/>
          <w:szCs w:val="16"/>
        </w:rPr>
        <w:t xml:space="preserve"> As comunicações com origem neste contrato deverão ser formais e expressas, por meio de carta registrada, correio eletrônico, com a devida confirmação de recebimento e/ou leitura.</w:t>
      </w:r>
    </w:p>
    <w:p w14:paraId="3107E676" w14:textId="77777777" w:rsidR="00622352" w:rsidRPr="00622352" w:rsidRDefault="00622352" w:rsidP="007652B8">
      <w:pPr>
        <w:jc w:val="both"/>
        <w:rPr>
          <w:rFonts w:asciiTheme="minorHAnsi" w:eastAsia="Calibri" w:hAnsiTheme="minorHAnsi" w:cstheme="minorHAnsi"/>
          <w:sz w:val="16"/>
          <w:szCs w:val="16"/>
        </w:rPr>
      </w:pPr>
    </w:p>
    <w:p w14:paraId="268ABE39"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8.7</w:t>
      </w:r>
      <w:r w:rsidRPr="00622352">
        <w:rPr>
          <w:rFonts w:asciiTheme="minorHAnsi" w:eastAsia="Calibri" w:hAnsiTheme="minorHAnsi" w:cstheme="minorHAnsi"/>
          <w:sz w:val="16"/>
          <w:szCs w:val="16"/>
        </w:rPr>
        <w:t xml:space="preserve"> Oferecer à contratada todos os dados e informações necessárias à perfeita entrega do objeto.</w:t>
      </w:r>
    </w:p>
    <w:p w14:paraId="17211BBB" w14:textId="77777777" w:rsidR="00622352" w:rsidRPr="00622352" w:rsidRDefault="00622352" w:rsidP="007652B8">
      <w:pPr>
        <w:jc w:val="both"/>
        <w:rPr>
          <w:rFonts w:asciiTheme="minorHAnsi" w:eastAsia="Calibri" w:hAnsiTheme="minorHAnsi" w:cstheme="minorHAnsi"/>
          <w:sz w:val="16"/>
          <w:szCs w:val="16"/>
        </w:rPr>
      </w:pPr>
    </w:p>
    <w:p w14:paraId="33B05CD6" w14:textId="77777777" w:rsidR="00622352" w:rsidRPr="00622352" w:rsidRDefault="00622352" w:rsidP="007652B8">
      <w:pPr>
        <w:jc w:val="both"/>
        <w:rPr>
          <w:rFonts w:asciiTheme="minorHAnsi" w:eastAsia="Calibri" w:hAnsiTheme="minorHAnsi" w:cstheme="minorHAnsi"/>
          <w:sz w:val="16"/>
          <w:szCs w:val="16"/>
        </w:rPr>
      </w:pPr>
      <w:r w:rsidRPr="00622352">
        <w:rPr>
          <w:rFonts w:asciiTheme="minorHAnsi" w:eastAsia="Calibri" w:hAnsiTheme="minorHAnsi" w:cstheme="minorHAnsi"/>
          <w:b/>
          <w:sz w:val="16"/>
          <w:szCs w:val="16"/>
        </w:rPr>
        <w:t>8.8</w:t>
      </w:r>
      <w:r w:rsidRPr="00622352">
        <w:rPr>
          <w:rFonts w:asciiTheme="minorHAnsi" w:eastAsia="Calibri" w:hAnsiTheme="minorHAnsi" w:cstheme="minorHAnsi"/>
          <w:sz w:val="16"/>
          <w:szCs w:val="16"/>
        </w:rPr>
        <w:t xml:space="preserve"> Propor a substituição do objeto ora contratado, para perfeita adequação às necessidades do Município.</w:t>
      </w:r>
    </w:p>
    <w:p w14:paraId="6C3186C2" w14:textId="77777777" w:rsidR="00622352" w:rsidRPr="00622352" w:rsidRDefault="00622352" w:rsidP="007652B8">
      <w:pPr>
        <w:jc w:val="both"/>
        <w:rPr>
          <w:rFonts w:asciiTheme="minorHAnsi" w:eastAsia="Calibri" w:hAnsiTheme="minorHAnsi" w:cstheme="minorHAnsi"/>
          <w:sz w:val="16"/>
          <w:szCs w:val="16"/>
        </w:rPr>
      </w:pPr>
    </w:p>
    <w:p w14:paraId="590CBDA9" w14:textId="77777777" w:rsidR="000C0DDF" w:rsidRPr="000C0DDF" w:rsidRDefault="000C0DDF" w:rsidP="000C0DDF">
      <w:pPr>
        <w:spacing w:line="276" w:lineRule="auto"/>
        <w:jc w:val="both"/>
        <w:rPr>
          <w:rFonts w:ascii="Calibri" w:eastAsia="Calibri" w:hAnsi="Calibri" w:cs="Calibri"/>
          <w:sz w:val="16"/>
          <w:szCs w:val="16"/>
        </w:rPr>
      </w:pPr>
      <w:r w:rsidRPr="000C0DDF">
        <w:rPr>
          <w:rFonts w:ascii="Calibri" w:eastAsia="Calibri" w:hAnsi="Calibri" w:cs="Calibri"/>
          <w:b/>
          <w:bCs/>
          <w:sz w:val="16"/>
          <w:szCs w:val="16"/>
        </w:rPr>
        <w:t xml:space="preserve">8.9 </w:t>
      </w:r>
      <w:r w:rsidRPr="000C0DDF">
        <w:rPr>
          <w:rFonts w:ascii="Calibri" w:eastAsia="Calibri" w:hAnsi="Calibri" w:cs="Calibri"/>
          <w:sz w:val="16"/>
          <w:szCs w:val="16"/>
        </w:rPr>
        <w:t>Exigir garantia mínima de 12 (doze) meses sobre o trator, abrangendo todo o equipamento, contados a partir da data de entrega do equipamento.</w:t>
      </w:r>
    </w:p>
    <w:p w14:paraId="59940883" w14:textId="77777777" w:rsidR="00622352" w:rsidRPr="0094475D" w:rsidRDefault="00622352" w:rsidP="0094475D">
      <w:pPr>
        <w:tabs>
          <w:tab w:val="left" w:pos="773"/>
        </w:tabs>
        <w:ind w:right="-1"/>
        <w:jc w:val="both"/>
        <w:rPr>
          <w:rFonts w:asciiTheme="minorHAnsi" w:hAnsiTheme="minorHAnsi" w:cstheme="minorHAnsi"/>
          <w:b/>
          <w:sz w:val="16"/>
          <w:szCs w:val="16"/>
        </w:rPr>
      </w:pPr>
    </w:p>
    <w:tbl>
      <w:tblPr>
        <w:tblStyle w:val="Tabelacomgrade"/>
        <w:tblW w:w="8505" w:type="dxa"/>
        <w:tblInd w:w="-5" w:type="dxa"/>
        <w:tblLook w:val="04A0" w:firstRow="1" w:lastRow="0" w:firstColumn="1" w:lastColumn="0" w:noHBand="0" w:noVBand="1"/>
      </w:tblPr>
      <w:tblGrid>
        <w:gridCol w:w="8505"/>
      </w:tblGrid>
      <w:tr w:rsidR="001E463B" w:rsidRPr="00EA68B3" w14:paraId="1BFE819F" w14:textId="77777777" w:rsidTr="00827B88">
        <w:tc>
          <w:tcPr>
            <w:tcW w:w="8505" w:type="dxa"/>
            <w:shd w:val="clear" w:color="auto" w:fill="BFBFBF" w:themeFill="background1" w:themeFillShade="BF"/>
          </w:tcPr>
          <w:p w14:paraId="44B62D8E" w14:textId="79B6F9D9" w:rsidR="001E463B" w:rsidRPr="00EA68B3" w:rsidRDefault="00A005D8" w:rsidP="00782F43">
            <w:pPr>
              <w:rPr>
                <w:rFonts w:asciiTheme="minorHAnsi" w:hAnsiTheme="minorHAnsi" w:cstheme="minorHAnsi"/>
                <w:color w:val="000000" w:themeColor="text1"/>
                <w:sz w:val="16"/>
                <w:szCs w:val="16"/>
                <w:lang w:val="pt-BR"/>
              </w:rPr>
            </w:pPr>
            <w:r>
              <w:rPr>
                <w:rFonts w:asciiTheme="minorHAnsi" w:hAnsiTheme="minorHAnsi" w:cstheme="minorHAnsi"/>
                <w:b/>
                <w:color w:val="000000" w:themeColor="text1"/>
                <w:sz w:val="16"/>
                <w:szCs w:val="16"/>
                <w:lang w:val="pt-BR"/>
              </w:rPr>
              <w:t>IX</w:t>
            </w:r>
            <w:r w:rsidR="001E463B" w:rsidRPr="00EA68B3">
              <w:rPr>
                <w:rFonts w:asciiTheme="minorHAnsi" w:hAnsiTheme="minorHAnsi" w:cstheme="minorHAnsi"/>
                <w:b/>
                <w:color w:val="000000" w:themeColor="text1"/>
                <w:sz w:val="16"/>
                <w:szCs w:val="16"/>
                <w:lang w:val="pt-BR"/>
              </w:rPr>
              <w:t xml:space="preserve"> – DA </w:t>
            </w:r>
            <w:r w:rsidR="00D452B9">
              <w:rPr>
                <w:rFonts w:asciiTheme="minorHAnsi" w:hAnsiTheme="minorHAnsi" w:cstheme="minorHAnsi"/>
                <w:b/>
                <w:color w:val="000000" w:themeColor="text1"/>
                <w:sz w:val="16"/>
                <w:szCs w:val="16"/>
                <w:lang w:val="pt-BR"/>
              </w:rPr>
              <w:t>FISCALIZAÇÃO</w:t>
            </w:r>
          </w:p>
        </w:tc>
      </w:tr>
      <w:tr w:rsidR="00A73F5C" w:rsidRPr="00EA68B3" w14:paraId="58761EBF" w14:textId="77777777" w:rsidTr="00827B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505" w:type="dxa"/>
            <w:shd w:val="clear" w:color="auto" w:fill="auto"/>
          </w:tcPr>
          <w:p w14:paraId="74DE1D30" w14:textId="58DEDDBB" w:rsidR="00622352" w:rsidRDefault="007652B8" w:rsidP="007652B8">
            <w:pPr>
              <w:ind w:left="-108" w:right="-110"/>
              <w:jc w:val="both"/>
              <w:rPr>
                <w:rFonts w:asciiTheme="minorHAnsi" w:hAnsiTheme="minorHAnsi" w:cstheme="minorHAnsi"/>
                <w:sz w:val="16"/>
                <w:szCs w:val="16"/>
              </w:rPr>
            </w:pPr>
            <w:r w:rsidRPr="007652B8">
              <w:rPr>
                <w:rFonts w:asciiTheme="minorHAnsi" w:hAnsiTheme="minorHAnsi" w:cstheme="minorHAnsi"/>
                <w:sz w:val="16"/>
                <w:szCs w:val="16"/>
              </w:rPr>
              <w:t>Os itens contratados serão recebidos e fiscalizados observando o disposto no art. 117 da Lei 14.133/2021 e será realizado pelo servidor abaixo indicado.</w:t>
            </w:r>
          </w:p>
          <w:p w14:paraId="78ED39A1" w14:textId="77777777" w:rsidR="007652B8" w:rsidRPr="00827B88" w:rsidRDefault="007652B8" w:rsidP="00827B88">
            <w:pPr>
              <w:ind w:left="14" w:right="-110" w:hanging="14"/>
              <w:jc w:val="both"/>
              <w:rPr>
                <w:rFonts w:asciiTheme="minorHAnsi" w:hAnsiTheme="minorHAnsi" w:cstheme="minorHAnsi"/>
                <w:b/>
                <w:sz w:val="16"/>
                <w:szCs w:val="16"/>
              </w:rPr>
            </w:pPr>
          </w:p>
          <w:p w14:paraId="34671089" w14:textId="77777777" w:rsidR="007652B8" w:rsidRPr="007652B8" w:rsidRDefault="007652B8" w:rsidP="007652B8">
            <w:pPr>
              <w:pStyle w:val="Normal1"/>
              <w:spacing w:line="276" w:lineRule="auto"/>
              <w:jc w:val="both"/>
              <w:rPr>
                <w:b/>
                <w:bCs/>
                <w:sz w:val="16"/>
                <w:szCs w:val="16"/>
              </w:rPr>
            </w:pPr>
            <w:r w:rsidRPr="007652B8">
              <w:rPr>
                <w:b/>
                <w:bCs/>
                <w:sz w:val="16"/>
                <w:szCs w:val="16"/>
              </w:rPr>
              <w:t>Gestor:</w:t>
            </w:r>
          </w:p>
          <w:tbl>
            <w:tblPr>
              <w:tblW w:w="4420" w:type="dxa"/>
              <w:tblLook w:val="0400" w:firstRow="0" w:lastRow="0" w:firstColumn="0" w:lastColumn="0" w:noHBand="0" w:noVBand="1"/>
            </w:tblPr>
            <w:tblGrid>
              <w:gridCol w:w="4420"/>
            </w:tblGrid>
            <w:tr w:rsidR="007652B8" w:rsidRPr="007652B8" w14:paraId="130A8604" w14:textId="77777777" w:rsidTr="007652B8">
              <w:tc>
                <w:tcPr>
                  <w:tcW w:w="4420" w:type="dxa"/>
                  <w:tcBorders>
                    <w:top w:val="single" w:sz="6" w:space="0" w:color="000000"/>
                    <w:left w:val="single" w:sz="6" w:space="0" w:color="000000"/>
                    <w:bottom w:val="single" w:sz="6" w:space="0" w:color="000000"/>
                    <w:right w:val="single" w:sz="6" w:space="0" w:color="000000"/>
                  </w:tcBorders>
                </w:tcPr>
                <w:p w14:paraId="70F21B34" w14:textId="77777777" w:rsidR="007652B8" w:rsidRPr="007652B8" w:rsidRDefault="007652B8" w:rsidP="007652B8">
                  <w:pPr>
                    <w:pStyle w:val="Normal1"/>
                    <w:spacing w:line="276" w:lineRule="auto"/>
                    <w:rPr>
                      <w:sz w:val="16"/>
                      <w:szCs w:val="16"/>
                    </w:rPr>
                  </w:pPr>
                  <w:r w:rsidRPr="007652B8">
                    <w:rPr>
                      <w:sz w:val="16"/>
                      <w:szCs w:val="16"/>
                    </w:rPr>
                    <w:t>Nome: Larissa Carvalho Amarante Tavares</w:t>
                  </w:r>
                </w:p>
              </w:tc>
            </w:tr>
            <w:tr w:rsidR="007652B8" w:rsidRPr="007652B8" w14:paraId="1B1F46E5" w14:textId="77777777" w:rsidTr="007652B8">
              <w:tc>
                <w:tcPr>
                  <w:tcW w:w="4420" w:type="dxa"/>
                  <w:tcBorders>
                    <w:top w:val="nil"/>
                    <w:left w:val="single" w:sz="6" w:space="0" w:color="000000"/>
                    <w:bottom w:val="single" w:sz="6" w:space="0" w:color="000000"/>
                    <w:right w:val="single" w:sz="6" w:space="0" w:color="000000"/>
                  </w:tcBorders>
                </w:tcPr>
                <w:p w14:paraId="15C3FF21" w14:textId="77777777" w:rsidR="007652B8" w:rsidRPr="007652B8" w:rsidRDefault="007652B8" w:rsidP="007652B8">
                  <w:pPr>
                    <w:pStyle w:val="Normal1"/>
                    <w:spacing w:line="276" w:lineRule="auto"/>
                    <w:rPr>
                      <w:sz w:val="16"/>
                      <w:szCs w:val="16"/>
                    </w:rPr>
                  </w:pPr>
                  <w:r w:rsidRPr="007652B8">
                    <w:rPr>
                      <w:sz w:val="16"/>
                      <w:szCs w:val="16"/>
                    </w:rPr>
                    <w:t xml:space="preserve">Cargo: Secretária Municipal de Agricultura e Meio Ambiente </w:t>
                  </w:r>
                </w:p>
              </w:tc>
            </w:tr>
            <w:tr w:rsidR="007652B8" w:rsidRPr="007652B8" w14:paraId="11E69D9B" w14:textId="77777777" w:rsidTr="007652B8">
              <w:tc>
                <w:tcPr>
                  <w:tcW w:w="4420" w:type="dxa"/>
                  <w:tcBorders>
                    <w:top w:val="nil"/>
                    <w:left w:val="single" w:sz="6" w:space="0" w:color="000000"/>
                    <w:bottom w:val="single" w:sz="6" w:space="0" w:color="000000"/>
                    <w:right w:val="single" w:sz="6" w:space="0" w:color="000000"/>
                  </w:tcBorders>
                </w:tcPr>
                <w:p w14:paraId="19EF719F" w14:textId="77777777" w:rsidR="007652B8" w:rsidRPr="007652B8" w:rsidRDefault="007652B8" w:rsidP="007652B8">
                  <w:pPr>
                    <w:pStyle w:val="Normal1"/>
                    <w:spacing w:line="276" w:lineRule="auto"/>
                    <w:rPr>
                      <w:sz w:val="16"/>
                      <w:szCs w:val="16"/>
                    </w:rPr>
                  </w:pPr>
                  <w:r w:rsidRPr="007652B8">
                    <w:rPr>
                      <w:sz w:val="16"/>
                      <w:szCs w:val="16"/>
                    </w:rPr>
                    <w:t>E-mail: meioambiente@nepomuceno.mg.gov.br</w:t>
                  </w:r>
                </w:p>
              </w:tc>
            </w:tr>
          </w:tbl>
          <w:p w14:paraId="2F17D8A5" w14:textId="77777777" w:rsidR="00EB535C" w:rsidRDefault="00EB535C" w:rsidP="007652B8">
            <w:pPr>
              <w:pStyle w:val="Normal1"/>
              <w:spacing w:line="276" w:lineRule="auto"/>
              <w:jc w:val="both"/>
              <w:rPr>
                <w:b/>
                <w:bCs/>
                <w:sz w:val="16"/>
                <w:szCs w:val="16"/>
              </w:rPr>
            </w:pPr>
          </w:p>
          <w:p w14:paraId="40DF008B" w14:textId="77777777" w:rsidR="00EB535C" w:rsidRPr="007652B8" w:rsidRDefault="00EB535C" w:rsidP="00EB535C">
            <w:pPr>
              <w:pStyle w:val="Normal1"/>
              <w:spacing w:line="276" w:lineRule="auto"/>
              <w:jc w:val="both"/>
              <w:rPr>
                <w:b/>
                <w:bCs/>
                <w:sz w:val="16"/>
                <w:szCs w:val="16"/>
              </w:rPr>
            </w:pPr>
            <w:r w:rsidRPr="007652B8">
              <w:rPr>
                <w:b/>
                <w:bCs/>
                <w:sz w:val="16"/>
                <w:szCs w:val="16"/>
              </w:rPr>
              <w:t>Fiscal:</w:t>
            </w:r>
          </w:p>
          <w:tbl>
            <w:tblPr>
              <w:tblW w:w="4420" w:type="dxa"/>
              <w:tblLook w:val="0400" w:firstRow="0" w:lastRow="0" w:firstColumn="0" w:lastColumn="0" w:noHBand="0" w:noVBand="1"/>
            </w:tblPr>
            <w:tblGrid>
              <w:gridCol w:w="4420"/>
            </w:tblGrid>
            <w:tr w:rsidR="00EB535C" w:rsidRPr="007652B8" w14:paraId="059D694F" w14:textId="77777777" w:rsidTr="000E165D">
              <w:tc>
                <w:tcPr>
                  <w:tcW w:w="4420" w:type="dxa"/>
                  <w:tcBorders>
                    <w:top w:val="single" w:sz="6" w:space="0" w:color="000000"/>
                    <w:left w:val="single" w:sz="6" w:space="0" w:color="000000"/>
                    <w:bottom w:val="single" w:sz="6" w:space="0" w:color="000000"/>
                    <w:right w:val="single" w:sz="6" w:space="0" w:color="000000"/>
                  </w:tcBorders>
                </w:tcPr>
                <w:p w14:paraId="46249CBA" w14:textId="77777777" w:rsidR="00EB535C" w:rsidRPr="007652B8" w:rsidRDefault="00EB535C" w:rsidP="00EB535C">
                  <w:pPr>
                    <w:pStyle w:val="Normal1"/>
                    <w:spacing w:line="276" w:lineRule="auto"/>
                    <w:rPr>
                      <w:sz w:val="16"/>
                      <w:szCs w:val="16"/>
                    </w:rPr>
                  </w:pPr>
                  <w:r w:rsidRPr="007652B8">
                    <w:rPr>
                      <w:sz w:val="16"/>
                      <w:szCs w:val="16"/>
                    </w:rPr>
                    <w:t>Nome: Cibele de Fátima Carvalho</w:t>
                  </w:r>
                </w:p>
              </w:tc>
            </w:tr>
            <w:tr w:rsidR="00EB535C" w:rsidRPr="007652B8" w14:paraId="0EEC33A2" w14:textId="77777777" w:rsidTr="000E165D">
              <w:tc>
                <w:tcPr>
                  <w:tcW w:w="4420" w:type="dxa"/>
                  <w:tcBorders>
                    <w:top w:val="nil"/>
                    <w:left w:val="single" w:sz="6" w:space="0" w:color="000000"/>
                    <w:bottom w:val="single" w:sz="6" w:space="0" w:color="000000"/>
                    <w:right w:val="single" w:sz="6" w:space="0" w:color="000000"/>
                  </w:tcBorders>
                </w:tcPr>
                <w:p w14:paraId="02DDB818" w14:textId="77777777" w:rsidR="00EB535C" w:rsidRPr="007652B8" w:rsidRDefault="00EB535C" w:rsidP="00EB535C">
                  <w:pPr>
                    <w:pStyle w:val="Normal1"/>
                    <w:spacing w:line="276" w:lineRule="auto"/>
                    <w:rPr>
                      <w:sz w:val="16"/>
                      <w:szCs w:val="16"/>
                    </w:rPr>
                  </w:pPr>
                  <w:r w:rsidRPr="007652B8">
                    <w:rPr>
                      <w:sz w:val="16"/>
                      <w:szCs w:val="16"/>
                    </w:rPr>
                    <w:t>Cargo: Diretora de agricultura</w:t>
                  </w:r>
                </w:p>
              </w:tc>
            </w:tr>
            <w:tr w:rsidR="00EB535C" w:rsidRPr="007652B8" w14:paraId="1BED2E9D" w14:textId="77777777" w:rsidTr="000E165D">
              <w:tc>
                <w:tcPr>
                  <w:tcW w:w="4420" w:type="dxa"/>
                  <w:tcBorders>
                    <w:top w:val="nil"/>
                    <w:left w:val="single" w:sz="6" w:space="0" w:color="000000"/>
                    <w:bottom w:val="single" w:sz="6" w:space="0" w:color="000000"/>
                    <w:right w:val="single" w:sz="6" w:space="0" w:color="000000"/>
                  </w:tcBorders>
                </w:tcPr>
                <w:p w14:paraId="16858933" w14:textId="77777777" w:rsidR="00EB535C" w:rsidRPr="007652B8" w:rsidRDefault="00EB535C" w:rsidP="00EB535C">
                  <w:pPr>
                    <w:pStyle w:val="Normal1"/>
                    <w:spacing w:line="276" w:lineRule="auto"/>
                    <w:rPr>
                      <w:sz w:val="16"/>
                      <w:szCs w:val="16"/>
                    </w:rPr>
                  </w:pPr>
                  <w:r w:rsidRPr="007652B8">
                    <w:rPr>
                      <w:sz w:val="16"/>
                      <w:szCs w:val="16"/>
                    </w:rPr>
                    <w:t>E-mail: agricultura@nepomuceno.mg.gov.br</w:t>
                  </w:r>
                </w:p>
              </w:tc>
            </w:tr>
          </w:tbl>
          <w:p w14:paraId="6FFD0357" w14:textId="5C04EB99" w:rsidR="00EB535C" w:rsidRPr="00827B88" w:rsidRDefault="00EB535C" w:rsidP="00827B88">
            <w:pPr>
              <w:rPr>
                <w:rFonts w:asciiTheme="minorHAnsi" w:hAnsiTheme="minorHAnsi" w:cstheme="minorHAnsi"/>
                <w:b/>
                <w:sz w:val="16"/>
                <w:szCs w:val="16"/>
                <w:u w:val="single"/>
              </w:rPr>
            </w:pPr>
          </w:p>
        </w:tc>
      </w:tr>
    </w:tbl>
    <w:p w14:paraId="76EC0479" w14:textId="77777777" w:rsidR="00E079A0" w:rsidRDefault="00E079A0" w:rsidP="007652B8">
      <w:pPr>
        <w:jc w:val="both"/>
        <w:rPr>
          <w:rFonts w:asciiTheme="minorHAnsi" w:hAnsiTheme="minorHAnsi" w:cstheme="minorHAnsi"/>
          <w:b/>
          <w:sz w:val="16"/>
          <w:szCs w:val="16"/>
        </w:rPr>
      </w:pPr>
    </w:p>
    <w:tbl>
      <w:tblPr>
        <w:tblStyle w:val="Tabelacomgrade"/>
        <w:tblW w:w="8505" w:type="dxa"/>
        <w:tblInd w:w="-5" w:type="dxa"/>
        <w:tblLook w:val="04A0" w:firstRow="1" w:lastRow="0" w:firstColumn="1" w:lastColumn="0" w:noHBand="0" w:noVBand="1"/>
      </w:tblPr>
      <w:tblGrid>
        <w:gridCol w:w="8505"/>
      </w:tblGrid>
      <w:tr w:rsidR="00E079A0" w:rsidRPr="00EA68B3" w14:paraId="68AF1941" w14:textId="77777777" w:rsidTr="00B6791B">
        <w:tc>
          <w:tcPr>
            <w:tcW w:w="8505" w:type="dxa"/>
            <w:shd w:val="clear" w:color="auto" w:fill="BFBFBF" w:themeFill="background1" w:themeFillShade="BF"/>
          </w:tcPr>
          <w:p w14:paraId="6E3B0155" w14:textId="06FDCBDD" w:rsidR="00E079A0" w:rsidRPr="00EA68B3" w:rsidRDefault="00E079A0" w:rsidP="00E079A0">
            <w:pPr>
              <w:rPr>
                <w:rFonts w:asciiTheme="minorHAnsi" w:hAnsiTheme="minorHAnsi" w:cstheme="minorHAnsi"/>
                <w:color w:val="000000" w:themeColor="text1"/>
                <w:sz w:val="16"/>
                <w:szCs w:val="16"/>
                <w:lang w:val="pt-BR"/>
              </w:rPr>
            </w:pPr>
            <w:r>
              <w:rPr>
                <w:rFonts w:asciiTheme="minorHAnsi" w:hAnsiTheme="minorHAnsi" w:cstheme="minorHAnsi"/>
                <w:b/>
                <w:color w:val="000000" w:themeColor="text1"/>
                <w:sz w:val="16"/>
                <w:szCs w:val="16"/>
                <w:lang w:val="pt-BR"/>
              </w:rPr>
              <w:t>X</w:t>
            </w:r>
            <w:r w:rsidRPr="00EA68B3">
              <w:rPr>
                <w:rFonts w:asciiTheme="minorHAnsi" w:hAnsiTheme="minorHAnsi" w:cstheme="minorHAnsi"/>
                <w:b/>
                <w:color w:val="000000" w:themeColor="text1"/>
                <w:sz w:val="16"/>
                <w:szCs w:val="16"/>
                <w:lang w:val="pt-BR"/>
              </w:rPr>
              <w:t xml:space="preserve"> – </w:t>
            </w:r>
            <w:r>
              <w:rPr>
                <w:rFonts w:asciiTheme="minorHAnsi" w:hAnsiTheme="minorHAnsi" w:cstheme="minorHAnsi"/>
                <w:b/>
                <w:color w:val="000000" w:themeColor="text1"/>
                <w:sz w:val="16"/>
                <w:szCs w:val="16"/>
                <w:lang w:val="pt-BR"/>
              </w:rPr>
              <w:t>PAGAMENTO</w:t>
            </w:r>
          </w:p>
        </w:tc>
      </w:tr>
    </w:tbl>
    <w:p w14:paraId="6D215CB5" w14:textId="529F6D36" w:rsidR="007652B8" w:rsidRPr="007652B8"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.1</w:t>
      </w:r>
      <w:r w:rsidR="007652B8" w:rsidRPr="007652B8">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33EE7DA5" w14:textId="77777777" w:rsidR="007652B8" w:rsidRPr="007652B8" w:rsidRDefault="007652B8" w:rsidP="007652B8">
      <w:pPr>
        <w:jc w:val="both"/>
        <w:rPr>
          <w:rFonts w:asciiTheme="minorHAnsi" w:hAnsiTheme="minorHAnsi" w:cstheme="minorHAnsi"/>
          <w:sz w:val="16"/>
          <w:szCs w:val="16"/>
        </w:rPr>
      </w:pPr>
    </w:p>
    <w:p w14:paraId="5F570060" w14:textId="71CF6B90" w:rsidR="007652B8" w:rsidRPr="007652B8"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.2</w:t>
      </w:r>
      <w:r w:rsidR="007652B8" w:rsidRPr="007652B8">
        <w:rPr>
          <w:rFonts w:asciiTheme="minorHAnsi" w:hAnsiTheme="minorHAnsi" w:cstheme="minorHAnsi"/>
          <w:sz w:val="16"/>
          <w:szCs w:val="16"/>
        </w:rPr>
        <w:t xml:space="preserve"> 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7B6501F" w14:textId="77777777" w:rsidR="007652B8" w:rsidRPr="007652B8" w:rsidRDefault="007652B8" w:rsidP="007652B8">
      <w:pPr>
        <w:jc w:val="both"/>
        <w:rPr>
          <w:rFonts w:asciiTheme="minorHAnsi" w:hAnsiTheme="minorHAnsi" w:cstheme="minorHAnsi"/>
          <w:sz w:val="16"/>
          <w:szCs w:val="16"/>
        </w:rPr>
      </w:pPr>
    </w:p>
    <w:p w14:paraId="182C88A9" w14:textId="6A320FE7" w:rsidR="007652B8"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.3</w:t>
      </w:r>
      <w:r w:rsidR="007652B8" w:rsidRPr="007652B8">
        <w:rPr>
          <w:rFonts w:asciiTheme="minorHAnsi" w:hAnsiTheme="minorHAnsi" w:cstheme="minorHAnsi"/>
          <w:sz w:val="16"/>
          <w:szCs w:val="16"/>
        </w:rPr>
        <w:t xml:space="preserve"> A Nota Fiscal correspondente deverá ser entregue pela contratada, diretamente ao representante do Município, que somente atestará a entrega do objeto e liberará a referida Nota Fiscal para pagamento, quando cumpridas todas as condições pactuadas. E na mesma deverá constar o número do Convênio 962744/2024/MAPA, e ainda discriminar valores referentes a Repasse do concedente e Contrapartida do Município.</w:t>
      </w:r>
    </w:p>
    <w:p w14:paraId="3EB6703C" w14:textId="77777777" w:rsidR="007652B8" w:rsidRPr="007652B8" w:rsidRDefault="007652B8" w:rsidP="007652B8">
      <w:pPr>
        <w:jc w:val="both"/>
        <w:rPr>
          <w:rFonts w:asciiTheme="minorHAnsi" w:hAnsiTheme="minorHAnsi" w:cstheme="minorHAnsi"/>
          <w:sz w:val="16"/>
          <w:szCs w:val="16"/>
        </w:rPr>
      </w:pPr>
    </w:p>
    <w:p w14:paraId="713587B0" w14:textId="13BCC93D" w:rsidR="007652B8" w:rsidRPr="007652B8" w:rsidRDefault="007C7958" w:rsidP="007652B8">
      <w:pPr>
        <w:ind w:left="720"/>
        <w:jc w:val="both"/>
        <w:rPr>
          <w:rFonts w:asciiTheme="minorHAnsi" w:hAnsiTheme="minorHAnsi" w:cstheme="minorHAnsi"/>
          <w:sz w:val="16"/>
          <w:szCs w:val="16"/>
        </w:rPr>
      </w:pPr>
      <w:r>
        <w:rPr>
          <w:rFonts w:asciiTheme="minorHAnsi" w:hAnsiTheme="minorHAnsi" w:cstheme="minorHAnsi"/>
          <w:b/>
          <w:sz w:val="16"/>
          <w:szCs w:val="16"/>
        </w:rPr>
        <w:t>10</w:t>
      </w:r>
      <w:r w:rsidR="007652B8">
        <w:rPr>
          <w:rFonts w:asciiTheme="minorHAnsi" w:hAnsiTheme="minorHAnsi" w:cstheme="minorHAnsi"/>
          <w:b/>
          <w:sz w:val="16"/>
          <w:szCs w:val="16"/>
        </w:rPr>
        <w:t>.3</w:t>
      </w:r>
      <w:r w:rsidR="007652B8" w:rsidRPr="007652B8">
        <w:rPr>
          <w:rFonts w:asciiTheme="minorHAnsi" w:hAnsiTheme="minorHAnsi" w:cstheme="minorHAnsi"/>
          <w:b/>
          <w:sz w:val="16"/>
          <w:szCs w:val="16"/>
        </w:rPr>
        <w:t>.1</w:t>
      </w:r>
      <w:r w:rsidR="007652B8" w:rsidRPr="007652B8">
        <w:rPr>
          <w:rFonts w:asciiTheme="minorHAnsi" w:hAnsiTheme="minorHAnsi" w:cstheme="minorHAnsi"/>
          <w:sz w:val="16"/>
          <w:szCs w:val="16"/>
        </w:rPr>
        <w:t xml:space="preserve"> Adicionalmente,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w:t>
      </w:r>
      <w:r w:rsidR="007652B8" w:rsidRPr="007652B8">
        <w:rPr>
          <w:rFonts w:asciiTheme="minorHAnsi" w:hAnsiTheme="minorHAnsi" w:cstheme="minorHAnsi"/>
          <w:sz w:val="16"/>
          <w:szCs w:val="16"/>
        </w:rPr>
        <w:lastRenderedPageBreak/>
        <w:t>Municipal de Nepomuceno/MG.</w:t>
      </w:r>
    </w:p>
    <w:p w14:paraId="4137EB96" w14:textId="77777777" w:rsidR="007652B8" w:rsidRDefault="007652B8" w:rsidP="007652B8">
      <w:pPr>
        <w:jc w:val="both"/>
        <w:rPr>
          <w:rFonts w:asciiTheme="minorHAnsi" w:hAnsiTheme="minorHAnsi" w:cstheme="minorHAnsi"/>
          <w:sz w:val="16"/>
          <w:szCs w:val="16"/>
        </w:rPr>
      </w:pPr>
    </w:p>
    <w:p w14:paraId="70831F22" w14:textId="08DEF0E5" w:rsidR="007652B8" w:rsidRPr="007652B8"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.4</w:t>
      </w:r>
      <w:r w:rsidR="007652B8" w:rsidRPr="007652B8">
        <w:rPr>
          <w:rFonts w:asciiTheme="minorHAnsi" w:hAnsiTheme="minorHAnsi" w:cstheme="minorHAnsi"/>
          <w:sz w:val="16"/>
          <w:szCs w:val="16"/>
        </w:rPr>
        <w:t xml:space="preserve"> 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p>
    <w:p w14:paraId="714E57E1" w14:textId="77777777" w:rsidR="007652B8" w:rsidRPr="007652B8" w:rsidRDefault="007652B8" w:rsidP="007652B8">
      <w:pPr>
        <w:jc w:val="both"/>
        <w:rPr>
          <w:rFonts w:asciiTheme="minorHAnsi" w:hAnsiTheme="minorHAnsi" w:cstheme="minorHAnsi"/>
          <w:sz w:val="16"/>
          <w:szCs w:val="16"/>
        </w:rPr>
      </w:pPr>
    </w:p>
    <w:p w14:paraId="658E4EBE" w14:textId="1654DB8B" w:rsidR="007652B8" w:rsidRPr="007652B8"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.5</w:t>
      </w:r>
      <w:r w:rsidR="007652B8" w:rsidRPr="007652B8">
        <w:rPr>
          <w:rFonts w:asciiTheme="minorHAnsi" w:hAnsiTheme="minorHAnsi" w:cstheme="minorHAnsi"/>
          <w:sz w:val="16"/>
          <w:szCs w:val="16"/>
        </w:rPr>
        <w:t xml:space="preserve"> O fornecimento do presente processo administrativo ficará sujeito à incidência do imposto de renda na fonte, no percentual previsto na legislação federal vigente (Instrução Normativa n. 1.234/2012 da Receita Federal do Brasil) ou superveniente, para a matéria.</w:t>
      </w:r>
    </w:p>
    <w:p w14:paraId="1F6FC08B" w14:textId="77777777" w:rsidR="007652B8" w:rsidRPr="007652B8" w:rsidRDefault="007652B8" w:rsidP="007652B8">
      <w:pPr>
        <w:jc w:val="both"/>
        <w:rPr>
          <w:rFonts w:asciiTheme="minorHAnsi" w:hAnsiTheme="minorHAnsi" w:cstheme="minorHAnsi"/>
          <w:sz w:val="16"/>
          <w:szCs w:val="16"/>
        </w:rPr>
      </w:pPr>
    </w:p>
    <w:p w14:paraId="1D3A4F18" w14:textId="04C753FA" w:rsidR="007652B8" w:rsidRPr="007652B8"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.6</w:t>
      </w:r>
      <w:r w:rsidR="007652B8" w:rsidRPr="007652B8">
        <w:rPr>
          <w:rFonts w:asciiTheme="minorHAnsi" w:hAnsiTheme="minorHAnsi" w:cstheme="minorHAnsi"/>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60F900D7" w14:textId="77777777" w:rsidR="007652B8" w:rsidRPr="007652B8" w:rsidRDefault="007652B8" w:rsidP="007652B8">
      <w:pPr>
        <w:jc w:val="both"/>
        <w:rPr>
          <w:rFonts w:asciiTheme="minorHAnsi" w:hAnsiTheme="minorHAnsi" w:cstheme="minorHAnsi"/>
          <w:sz w:val="16"/>
          <w:szCs w:val="16"/>
        </w:rPr>
      </w:pPr>
    </w:p>
    <w:p w14:paraId="4BA22FFE" w14:textId="43B3A986" w:rsidR="007652B8" w:rsidRPr="007652B8"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.7</w:t>
      </w:r>
      <w:r w:rsidR="007652B8" w:rsidRPr="007652B8">
        <w:rPr>
          <w:rFonts w:asciiTheme="minorHAnsi" w:hAnsiTheme="minorHAnsi" w:cstheme="minorHAnsi"/>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817EEBA" w14:textId="77777777" w:rsidR="007652B8" w:rsidRPr="007652B8" w:rsidRDefault="007652B8" w:rsidP="007652B8">
      <w:pPr>
        <w:jc w:val="both"/>
        <w:rPr>
          <w:rFonts w:asciiTheme="minorHAnsi" w:hAnsiTheme="minorHAnsi" w:cstheme="minorHAnsi"/>
          <w:sz w:val="16"/>
          <w:szCs w:val="16"/>
        </w:rPr>
      </w:pPr>
    </w:p>
    <w:p w14:paraId="62AEE2EE" w14:textId="3C4B6679" w:rsidR="00067D33" w:rsidRDefault="007C7958" w:rsidP="007652B8">
      <w:pPr>
        <w:jc w:val="both"/>
        <w:rPr>
          <w:rFonts w:asciiTheme="minorHAnsi" w:hAnsiTheme="minorHAnsi" w:cstheme="minorHAnsi"/>
          <w:sz w:val="16"/>
          <w:szCs w:val="16"/>
        </w:rPr>
      </w:pPr>
      <w:r>
        <w:rPr>
          <w:rFonts w:asciiTheme="minorHAnsi" w:hAnsiTheme="minorHAnsi" w:cstheme="minorHAnsi"/>
          <w:b/>
          <w:sz w:val="16"/>
          <w:szCs w:val="16"/>
        </w:rPr>
        <w:t>10</w:t>
      </w:r>
      <w:r w:rsidR="007652B8" w:rsidRPr="007652B8">
        <w:rPr>
          <w:rFonts w:asciiTheme="minorHAnsi" w:hAnsiTheme="minorHAnsi" w:cstheme="minorHAnsi"/>
          <w:b/>
          <w:sz w:val="16"/>
          <w:szCs w:val="16"/>
        </w:rPr>
        <w:t>.8</w:t>
      </w:r>
      <w:r w:rsidR="007652B8" w:rsidRPr="007652B8">
        <w:rPr>
          <w:rFonts w:asciiTheme="minorHAnsi" w:hAnsiTheme="minorHAnsi" w:cstheme="minorHAnsi"/>
          <w:sz w:val="16"/>
          <w:szCs w:val="16"/>
        </w:rPr>
        <w:t xml:space="preserve"> Na emissão da(s) notas Fiscal(is)/fatura(s), por associação ou agricultor familiar, deverão constar os produtos com nome específico de cada um, obrigatoriamente em conformidade com a descrição contida no contrato da chamada pública.</w:t>
      </w:r>
    </w:p>
    <w:p w14:paraId="3B5C46A3" w14:textId="77777777" w:rsidR="007652B8" w:rsidRPr="00EA68B3" w:rsidRDefault="007652B8" w:rsidP="007652B8">
      <w:pPr>
        <w:jc w:val="both"/>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503"/>
      </w:tblGrid>
      <w:tr w:rsidR="00EA7BD3" w:rsidRPr="00EA68B3" w14:paraId="5F83D4F1" w14:textId="77777777" w:rsidTr="00F77858">
        <w:tc>
          <w:tcPr>
            <w:tcW w:w="8503" w:type="dxa"/>
            <w:shd w:val="clear" w:color="auto" w:fill="CCCCCC"/>
          </w:tcPr>
          <w:p w14:paraId="79F5A33A" w14:textId="204EFEBE" w:rsidR="00EA7BD3" w:rsidRPr="00EA68B3" w:rsidRDefault="00EA7BD3" w:rsidP="007D276F">
            <w:pPr>
              <w:rPr>
                <w:rFonts w:asciiTheme="minorHAnsi" w:hAnsiTheme="minorHAnsi" w:cstheme="minorHAnsi"/>
                <w:sz w:val="16"/>
                <w:szCs w:val="16"/>
              </w:rPr>
            </w:pPr>
            <w:r w:rsidRPr="00EA68B3">
              <w:rPr>
                <w:rFonts w:asciiTheme="minorHAnsi" w:hAnsiTheme="minorHAnsi" w:cstheme="minorHAnsi"/>
                <w:b/>
                <w:sz w:val="16"/>
                <w:szCs w:val="16"/>
              </w:rPr>
              <w:t>X</w:t>
            </w:r>
            <w:r w:rsidR="007C7958">
              <w:rPr>
                <w:rFonts w:asciiTheme="minorHAnsi" w:hAnsiTheme="minorHAnsi" w:cstheme="minorHAnsi"/>
                <w:b/>
                <w:sz w:val="16"/>
                <w:szCs w:val="16"/>
              </w:rPr>
              <w:t>I</w:t>
            </w:r>
            <w:r w:rsidRPr="00EA68B3">
              <w:rPr>
                <w:rFonts w:asciiTheme="minorHAnsi" w:hAnsiTheme="minorHAnsi" w:cstheme="minorHAnsi"/>
                <w:b/>
                <w:sz w:val="16"/>
                <w:szCs w:val="16"/>
              </w:rPr>
              <w:t xml:space="preserve"> – </w:t>
            </w:r>
            <w:r w:rsidR="00D452B9">
              <w:rPr>
                <w:rFonts w:asciiTheme="minorHAnsi" w:hAnsiTheme="minorHAnsi" w:cstheme="minorHAnsi"/>
                <w:b/>
                <w:sz w:val="16"/>
                <w:szCs w:val="16"/>
              </w:rPr>
              <w:t>DA LEI ANTICORRUPÇÃO</w:t>
            </w:r>
          </w:p>
        </w:tc>
      </w:tr>
    </w:tbl>
    <w:p w14:paraId="248042E6" w14:textId="4A0E08CE" w:rsidR="00D452B9" w:rsidRPr="00D452B9" w:rsidRDefault="00D452B9" w:rsidP="00D452B9">
      <w:pPr>
        <w:jc w:val="both"/>
        <w:rPr>
          <w:rFonts w:asciiTheme="minorHAnsi" w:hAnsiTheme="minorHAnsi" w:cstheme="minorHAnsi"/>
          <w:sz w:val="16"/>
          <w:szCs w:val="16"/>
        </w:rPr>
      </w:pPr>
      <w:r w:rsidRPr="00D452B9">
        <w:rPr>
          <w:rFonts w:asciiTheme="minorHAnsi" w:hAnsiTheme="minorHAnsi" w:cstheme="minorHAnsi"/>
          <w:b/>
          <w:sz w:val="16"/>
          <w:szCs w:val="16"/>
        </w:rPr>
        <w:t>1</w:t>
      </w:r>
      <w:r w:rsidR="007C7958">
        <w:rPr>
          <w:rFonts w:asciiTheme="minorHAnsi" w:hAnsiTheme="minorHAnsi" w:cstheme="minorHAnsi"/>
          <w:b/>
          <w:sz w:val="16"/>
          <w:szCs w:val="16"/>
        </w:rPr>
        <w:t>1</w:t>
      </w:r>
      <w:r w:rsidRPr="00D452B9">
        <w:rPr>
          <w:rFonts w:asciiTheme="minorHAnsi" w:hAnsiTheme="minorHAnsi" w:cstheme="minorHAnsi"/>
          <w:b/>
          <w:sz w:val="16"/>
          <w:szCs w:val="16"/>
        </w:rPr>
        <w:t>.1</w:t>
      </w:r>
      <w:r w:rsidRPr="00D452B9">
        <w:rPr>
          <w:rFonts w:asciiTheme="minorHAnsi" w:hAnsiTheme="minorHAnsi" w:cstheme="minorHAnsi"/>
          <w:sz w:val="16"/>
          <w:szCs w:val="16"/>
        </w:rPr>
        <w:t xml:space="preserve"> 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679332F7" w14:textId="77777777" w:rsidR="00D452B9" w:rsidRPr="00D452B9" w:rsidRDefault="00D452B9" w:rsidP="00D452B9">
      <w:pPr>
        <w:jc w:val="both"/>
        <w:rPr>
          <w:rFonts w:asciiTheme="minorHAnsi" w:hAnsiTheme="minorHAnsi" w:cstheme="minorHAnsi"/>
          <w:sz w:val="16"/>
          <w:szCs w:val="16"/>
        </w:rPr>
      </w:pPr>
      <w:r w:rsidRPr="00D452B9">
        <w:rPr>
          <w:rFonts w:asciiTheme="minorHAnsi" w:hAnsiTheme="minorHAnsi" w:cstheme="minorHAnsi"/>
          <w:sz w:val="16"/>
          <w:szCs w:val="16"/>
        </w:rPr>
        <w:t xml:space="preserve"> </w:t>
      </w:r>
    </w:p>
    <w:p w14:paraId="15171D87" w14:textId="71D74C69" w:rsidR="00D452B9" w:rsidRPr="00D452B9" w:rsidRDefault="007C7958" w:rsidP="00D452B9">
      <w:pPr>
        <w:jc w:val="both"/>
        <w:rPr>
          <w:rFonts w:asciiTheme="minorHAnsi" w:hAnsiTheme="minorHAnsi" w:cstheme="minorHAnsi"/>
          <w:sz w:val="16"/>
          <w:szCs w:val="16"/>
        </w:rPr>
      </w:pPr>
      <w:r>
        <w:rPr>
          <w:rFonts w:asciiTheme="minorHAnsi" w:hAnsiTheme="minorHAnsi" w:cstheme="minorHAnsi"/>
          <w:b/>
          <w:sz w:val="16"/>
          <w:szCs w:val="16"/>
        </w:rPr>
        <w:t>11</w:t>
      </w:r>
      <w:r w:rsidR="00D452B9" w:rsidRPr="00D452B9">
        <w:rPr>
          <w:rFonts w:asciiTheme="minorHAnsi" w:hAnsiTheme="minorHAnsi" w:cstheme="minorHAnsi"/>
          <w:b/>
          <w:sz w:val="16"/>
          <w:szCs w:val="16"/>
        </w:rPr>
        <w:t>.2</w:t>
      </w:r>
      <w:r w:rsidR="00D452B9" w:rsidRPr="00D452B9">
        <w:rPr>
          <w:rFonts w:asciiTheme="minorHAnsi" w:hAnsiTheme="minorHAnsi" w:cstheme="minorHAnsi"/>
          <w:sz w:val="16"/>
          <w:szCs w:val="16"/>
        </w:rPr>
        <w:t xml:space="preserve"> A CONTRATADA</w:t>
      </w:r>
    </w:p>
    <w:p w14:paraId="1C057A79" w14:textId="414E6371" w:rsidR="00D452B9" w:rsidRPr="00D452B9" w:rsidRDefault="00D452B9" w:rsidP="00BE1245">
      <w:pPr>
        <w:ind w:left="708"/>
        <w:jc w:val="both"/>
        <w:rPr>
          <w:rFonts w:asciiTheme="minorHAnsi" w:hAnsiTheme="minorHAnsi" w:cstheme="minorHAnsi"/>
          <w:sz w:val="16"/>
          <w:szCs w:val="16"/>
        </w:rPr>
      </w:pPr>
      <w:r w:rsidRPr="00D452B9">
        <w:rPr>
          <w:rFonts w:asciiTheme="minorHAnsi" w:hAnsiTheme="minorHAnsi" w:cstheme="minorHAnsi"/>
          <w:b/>
          <w:sz w:val="16"/>
          <w:szCs w:val="16"/>
        </w:rPr>
        <w:t>1</w:t>
      </w:r>
      <w:r w:rsidR="007C7958">
        <w:rPr>
          <w:rFonts w:asciiTheme="minorHAnsi" w:hAnsiTheme="minorHAnsi" w:cstheme="minorHAnsi"/>
          <w:b/>
          <w:sz w:val="16"/>
          <w:szCs w:val="16"/>
        </w:rPr>
        <w:t>1</w:t>
      </w:r>
      <w:r w:rsidRPr="00D452B9">
        <w:rPr>
          <w:rFonts w:asciiTheme="minorHAnsi" w:hAnsiTheme="minorHAnsi" w:cstheme="minorHAnsi"/>
          <w:b/>
          <w:sz w:val="16"/>
          <w:szCs w:val="16"/>
        </w:rPr>
        <w:t>.2.1</w:t>
      </w:r>
      <w:r w:rsidRPr="00D452B9">
        <w:rPr>
          <w:rFonts w:asciiTheme="minorHAnsi" w:hAnsiTheme="minorHAnsi" w:cstheme="minorHAnsi"/>
          <w:sz w:val="16"/>
          <w:szCs w:val="16"/>
        </w:rPr>
        <w:t xml:space="preserve"> declara, por si e por seus administradores, funcionários, representantes e outras pessoas que agem em seu nome, direta ou indiretamente, estar ciente dos dispositivos contidos na Lei nº 12.846/2013; </w:t>
      </w:r>
    </w:p>
    <w:p w14:paraId="1D83BA03" w14:textId="631FA1D3" w:rsidR="00D452B9" w:rsidRPr="00D452B9" w:rsidRDefault="007C7958" w:rsidP="00BE1245">
      <w:pPr>
        <w:ind w:left="708"/>
        <w:jc w:val="both"/>
        <w:rPr>
          <w:rFonts w:asciiTheme="minorHAnsi" w:hAnsiTheme="minorHAnsi" w:cstheme="minorHAnsi"/>
          <w:sz w:val="16"/>
          <w:szCs w:val="16"/>
        </w:rPr>
      </w:pPr>
      <w:r>
        <w:rPr>
          <w:rFonts w:asciiTheme="minorHAnsi" w:hAnsiTheme="minorHAnsi" w:cstheme="minorHAnsi"/>
          <w:b/>
          <w:sz w:val="16"/>
          <w:szCs w:val="16"/>
        </w:rPr>
        <w:t>11</w:t>
      </w:r>
      <w:r w:rsidR="00D452B9" w:rsidRPr="00D452B9">
        <w:rPr>
          <w:rFonts w:asciiTheme="minorHAnsi" w:hAnsiTheme="minorHAnsi" w:cstheme="minorHAnsi"/>
          <w:b/>
          <w:sz w:val="16"/>
          <w:szCs w:val="16"/>
        </w:rPr>
        <w:t xml:space="preserve">.2.2 </w:t>
      </w:r>
      <w:r w:rsidR="00D452B9" w:rsidRPr="00D452B9">
        <w:rPr>
          <w:rFonts w:asciiTheme="minorHAnsi" w:hAnsiTheme="minorHAnsi" w:cstheme="minorHAnsi"/>
          <w:sz w:val="16"/>
          <w:szCs w:val="16"/>
        </w:rPr>
        <w:t>Se obriga a tomar todas as providências para fazer com que seus administradores, funcionários e representantes tomem ciência quanto ao teor da mencionada Lei nº 12.846/2013.</w:t>
      </w:r>
    </w:p>
    <w:p w14:paraId="6183C2C1" w14:textId="77777777" w:rsidR="00D452B9" w:rsidRPr="00D452B9" w:rsidRDefault="00D452B9" w:rsidP="00D452B9">
      <w:pPr>
        <w:jc w:val="both"/>
        <w:rPr>
          <w:rFonts w:asciiTheme="minorHAnsi" w:hAnsiTheme="minorHAnsi" w:cstheme="minorHAnsi"/>
          <w:sz w:val="16"/>
          <w:szCs w:val="16"/>
        </w:rPr>
      </w:pPr>
      <w:r w:rsidRPr="00D452B9">
        <w:rPr>
          <w:rFonts w:asciiTheme="minorHAnsi" w:hAnsiTheme="minorHAnsi" w:cstheme="minorHAnsi"/>
          <w:sz w:val="16"/>
          <w:szCs w:val="16"/>
        </w:rPr>
        <w:t xml:space="preserve"> </w:t>
      </w:r>
    </w:p>
    <w:p w14:paraId="16D352C3" w14:textId="66167767" w:rsidR="00D452B9" w:rsidRPr="00D452B9" w:rsidRDefault="00D452B9" w:rsidP="00D452B9">
      <w:pPr>
        <w:jc w:val="both"/>
        <w:rPr>
          <w:rFonts w:asciiTheme="minorHAnsi" w:hAnsiTheme="minorHAnsi" w:cstheme="minorHAnsi"/>
          <w:sz w:val="16"/>
          <w:szCs w:val="16"/>
        </w:rPr>
      </w:pPr>
      <w:r w:rsidRPr="00D452B9">
        <w:rPr>
          <w:rFonts w:asciiTheme="minorHAnsi" w:hAnsiTheme="minorHAnsi" w:cstheme="minorHAnsi"/>
          <w:b/>
          <w:sz w:val="16"/>
          <w:szCs w:val="16"/>
        </w:rPr>
        <w:t>1</w:t>
      </w:r>
      <w:r w:rsidR="007C7958">
        <w:rPr>
          <w:rFonts w:asciiTheme="minorHAnsi" w:hAnsiTheme="minorHAnsi" w:cstheme="minorHAnsi"/>
          <w:b/>
          <w:sz w:val="16"/>
          <w:szCs w:val="16"/>
        </w:rPr>
        <w:t>1</w:t>
      </w:r>
      <w:r w:rsidRPr="00D452B9">
        <w:rPr>
          <w:rFonts w:asciiTheme="minorHAnsi" w:hAnsiTheme="minorHAnsi" w:cstheme="minorHAnsi"/>
          <w:b/>
          <w:sz w:val="16"/>
          <w:szCs w:val="16"/>
        </w:rPr>
        <w:t>.3</w:t>
      </w:r>
      <w:r w:rsidRPr="00D452B9">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441AC4DA" w14:textId="77777777" w:rsidR="00D452B9" w:rsidRPr="00D452B9" w:rsidRDefault="00D452B9" w:rsidP="00D452B9">
      <w:pPr>
        <w:jc w:val="both"/>
        <w:rPr>
          <w:rFonts w:asciiTheme="minorHAnsi" w:hAnsiTheme="minorHAnsi" w:cstheme="minorHAnsi"/>
          <w:sz w:val="16"/>
          <w:szCs w:val="16"/>
        </w:rPr>
      </w:pPr>
      <w:r w:rsidRPr="00D452B9">
        <w:rPr>
          <w:rFonts w:asciiTheme="minorHAnsi" w:hAnsiTheme="minorHAnsi" w:cstheme="minorHAnsi"/>
          <w:sz w:val="16"/>
          <w:szCs w:val="16"/>
        </w:rPr>
        <w:t xml:space="preserve"> </w:t>
      </w:r>
    </w:p>
    <w:p w14:paraId="51FEBA02" w14:textId="2F5556C5" w:rsidR="00D452B9" w:rsidRPr="00D452B9" w:rsidRDefault="007C7958" w:rsidP="00D452B9">
      <w:pPr>
        <w:jc w:val="both"/>
        <w:rPr>
          <w:rFonts w:asciiTheme="minorHAnsi" w:hAnsiTheme="minorHAnsi" w:cstheme="minorHAnsi"/>
          <w:sz w:val="16"/>
          <w:szCs w:val="16"/>
        </w:rPr>
      </w:pPr>
      <w:r>
        <w:rPr>
          <w:rFonts w:asciiTheme="minorHAnsi" w:hAnsiTheme="minorHAnsi" w:cstheme="minorHAnsi"/>
          <w:b/>
          <w:sz w:val="16"/>
          <w:szCs w:val="16"/>
        </w:rPr>
        <w:t>11</w:t>
      </w:r>
      <w:r w:rsidR="00D452B9" w:rsidRPr="00D452B9">
        <w:rPr>
          <w:rFonts w:asciiTheme="minorHAnsi" w:hAnsiTheme="minorHAnsi" w:cstheme="minorHAnsi"/>
          <w:b/>
          <w:sz w:val="16"/>
          <w:szCs w:val="16"/>
        </w:rPr>
        <w:t xml:space="preserve">.4 </w:t>
      </w:r>
      <w:r w:rsidR="00D452B9" w:rsidRPr="00D452B9">
        <w:rPr>
          <w:rFonts w:asciiTheme="minorHAnsi" w:hAnsiTheme="minorHAnsi" w:cstheme="minorHAnsi"/>
          <w:sz w:val="16"/>
          <w:szCs w:val="16"/>
        </w:rPr>
        <w:t>Qualquer descumprimento das regras da Lei Anticorrupção e suas regulamentações, por parte do(a) CONTRATADO(a), em qualquer um dos seus aspectos, poderá ensejar:</w:t>
      </w:r>
    </w:p>
    <w:p w14:paraId="3432BE43" w14:textId="141A1E7F" w:rsidR="00D452B9" w:rsidRPr="00D452B9" w:rsidRDefault="00D452B9" w:rsidP="00BE1245">
      <w:pPr>
        <w:ind w:left="708"/>
        <w:jc w:val="both"/>
        <w:rPr>
          <w:rFonts w:asciiTheme="minorHAnsi" w:hAnsiTheme="minorHAnsi" w:cstheme="minorHAnsi"/>
          <w:sz w:val="16"/>
          <w:szCs w:val="16"/>
        </w:rPr>
      </w:pPr>
      <w:r w:rsidRPr="00D452B9">
        <w:rPr>
          <w:rFonts w:asciiTheme="minorHAnsi" w:hAnsiTheme="minorHAnsi" w:cstheme="minorHAnsi"/>
          <w:b/>
          <w:sz w:val="16"/>
          <w:szCs w:val="16"/>
        </w:rPr>
        <w:t>1</w:t>
      </w:r>
      <w:r w:rsidR="007C7958">
        <w:rPr>
          <w:rFonts w:asciiTheme="minorHAnsi" w:hAnsiTheme="minorHAnsi" w:cstheme="minorHAnsi"/>
          <w:b/>
          <w:sz w:val="16"/>
          <w:szCs w:val="16"/>
        </w:rPr>
        <w:t>1</w:t>
      </w:r>
      <w:r w:rsidRPr="00D452B9">
        <w:rPr>
          <w:rFonts w:asciiTheme="minorHAnsi" w:hAnsiTheme="minorHAnsi" w:cstheme="minorHAnsi"/>
          <w:b/>
          <w:sz w:val="16"/>
          <w:szCs w:val="16"/>
        </w:rPr>
        <w:t xml:space="preserve">.4.1 </w:t>
      </w:r>
      <w:r w:rsidRPr="00D452B9">
        <w:rPr>
          <w:rFonts w:asciiTheme="minorHAnsi" w:hAnsiTheme="minorHAnsi" w:cstheme="minorHAnsi"/>
          <w:sz w:val="16"/>
          <w:szCs w:val="16"/>
        </w:rPr>
        <w:t xml:space="preserve">Instauração do Procedimento de Apuração da Responsabilidade Administrava – PAR, com aplicação das sanções administravas porventura cabíveis; </w:t>
      </w:r>
    </w:p>
    <w:p w14:paraId="19B9DA86" w14:textId="1F6DC631" w:rsidR="00D452B9" w:rsidRPr="00D452B9" w:rsidRDefault="00D452B9" w:rsidP="00BE1245">
      <w:pPr>
        <w:ind w:left="708"/>
        <w:jc w:val="both"/>
        <w:rPr>
          <w:rFonts w:asciiTheme="minorHAnsi" w:hAnsiTheme="minorHAnsi" w:cstheme="minorHAnsi"/>
          <w:sz w:val="16"/>
          <w:szCs w:val="16"/>
        </w:rPr>
      </w:pPr>
      <w:r w:rsidRPr="00D452B9">
        <w:rPr>
          <w:rFonts w:asciiTheme="minorHAnsi" w:hAnsiTheme="minorHAnsi" w:cstheme="minorHAnsi"/>
          <w:b/>
          <w:sz w:val="16"/>
          <w:szCs w:val="16"/>
        </w:rPr>
        <w:t>1</w:t>
      </w:r>
      <w:r w:rsidR="007C7958">
        <w:rPr>
          <w:rFonts w:asciiTheme="minorHAnsi" w:hAnsiTheme="minorHAnsi" w:cstheme="minorHAnsi"/>
          <w:b/>
          <w:sz w:val="16"/>
          <w:szCs w:val="16"/>
        </w:rPr>
        <w:t>1</w:t>
      </w:r>
      <w:r w:rsidRPr="00D452B9">
        <w:rPr>
          <w:rFonts w:asciiTheme="minorHAnsi" w:hAnsiTheme="minorHAnsi" w:cstheme="minorHAnsi"/>
          <w:b/>
          <w:sz w:val="16"/>
          <w:szCs w:val="16"/>
        </w:rPr>
        <w:t>.4.2</w:t>
      </w:r>
      <w:r w:rsidRPr="00D452B9">
        <w:rPr>
          <w:rFonts w:asciiTheme="minorHAnsi" w:hAnsiTheme="minorHAnsi" w:cstheme="minorHAnsi"/>
          <w:sz w:val="16"/>
          <w:szCs w:val="16"/>
        </w:rPr>
        <w:t>Ajuizamento de ação com vistas à responsabilização na esfera judicial, nos termos dos artigos 18 e 19 da Lei nº 12.846/2013;</w:t>
      </w:r>
    </w:p>
    <w:p w14:paraId="0A00F36A" w14:textId="77777777" w:rsidR="00D452B9" w:rsidRPr="00D452B9" w:rsidRDefault="00D452B9" w:rsidP="00D452B9">
      <w:pPr>
        <w:jc w:val="both"/>
        <w:rPr>
          <w:rFonts w:asciiTheme="minorHAnsi" w:hAnsiTheme="minorHAnsi" w:cstheme="minorHAnsi"/>
          <w:sz w:val="16"/>
          <w:szCs w:val="16"/>
        </w:rPr>
      </w:pPr>
      <w:r w:rsidRPr="00D452B9">
        <w:rPr>
          <w:rFonts w:asciiTheme="minorHAnsi" w:hAnsiTheme="minorHAnsi" w:cstheme="minorHAnsi"/>
          <w:sz w:val="16"/>
          <w:szCs w:val="16"/>
        </w:rPr>
        <w:t xml:space="preserve"> </w:t>
      </w:r>
    </w:p>
    <w:p w14:paraId="6186EDD7" w14:textId="5DEFA3FF" w:rsidR="00D452B9" w:rsidRPr="00D452B9" w:rsidRDefault="00D452B9" w:rsidP="00D452B9">
      <w:pPr>
        <w:jc w:val="both"/>
        <w:rPr>
          <w:rFonts w:asciiTheme="minorHAnsi" w:hAnsiTheme="minorHAnsi" w:cstheme="minorHAnsi"/>
          <w:sz w:val="16"/>
          <w:szCs w:val="16"/>
        </w:rPr>
      </w:pPr>
      <w:r w:rsidRPr="00D452B9">
        <w:rPr>
          <w:rFonts w:asciiTheme="minorHAnsi" w:hAnsiTheme="minorHAnsi" w:cstheme="minorHAnsi"/>
          <w:b/>
          <w:sz w:val="16"/>
          <w:szCs w:val="16"/>
        </w:rPr>
        <w:t>1</w:t>
      </w:r>
      <w:r w:rsidR="007C7958">
        <w:rPr>
          <w:rFonts w:asciiTheme="minorHAnsi" w:hAnsiTheme="minorHAnsi" w:cstheme="minorHAnsi"/>
          <w:b/>
          <w:sz w:val="16"/>
          <w:szCs w:val="16"/>
        </w:rPr>
        <w:t>1</w:t>
      </w:r>
      <w:r w:rsidRPr="00D452B9">
        <w:rPr>
          <w:rFonts w:asciiTheme="minorHAnsi" w:hAnsiTheme="minorHAnsi" w:cstheme="minorHAnsi"/>
          <w:b/>
          <w:sz w:val="16"/>
          <w:szCs w:val="16"/>
        </w:rPr>
        <w:t>.5</w:t>
      </w:r>
      <w:r w:rsidRPr="00D452B9">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3D5A4734" w14:textId="2C42DE8F" w:rsidR="00EA7BD3" w:rsidRPr="00EA68B3" w:rsidRDefault="00EA7BD3" w:rsidP="00EA68B3">
      <w:pPr>
        <w:jc w:val="both"/>
        <w:rPr>
          <w:rFonts w:asciiTheme="minorHAnsi" w:hAnsiTheme="minorHAnsi" w:cstheme="minorHAnsi"/>
          <w:sz w:val="16"/>
          <w:szCs w:val="16"/>
          <w:highlight w:val="yellow"/>
        </w:rPr>
      </w:pPr>
    </w:p>
    <w:p w14:paraId="4B6A6F48" w14:textId="12130335" w:rsidR="00EA7BD3" w:rsidRPr="00EA68B3" w:rsidRDefault="00EA7BD3" w:rsidP="00BE1245">
      <w:pPr>
        <w:pBdr>
          <w:top w:val="single" w:sz="4" w:space="0" w:color="auto"/>
          <w:left w:val="single" w:sz="4" w:space="6"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EA68B3">
        <w:rPr>
          <w:rFonts w:asciiTheme="minorHAnsi" w:hAnsiTheme="minorHAnsi" w:cstheme="minorHAnsi"/>
          <w:b/>
          <w:sz w:val="16"/>
          <w:szCs w:val="16"/>
        </w:rPr>
        <w:t>X</w:t>
      </w:r>
      <w:r w:rsidR="001E463B" w:rsidRPr="00EA68B3">
        <w:rPr>
          <w:rFonts w:asciiTheme="minorHAnsi" w:hAnsiTheme="minorHAnsi" w:cstheme="minorHAnsi"/>
          <w:b/>
          <w:sz w:val="16"/>
          <w:szCs w:val="16"/>
        </w:rPr>
        <w:t>I</w:t>
      </w:r>
      <w:r w:rsidR="007C7958">
        <w:rPr>
          <w:rFonts w:asciiTheme="minorHAnsi" w:hAnsiTheme="minorHAnsi" w:cstheme="minorHAnsi"/>
          <w:b/>
          <w:sz w:val="16"/>
          <w:szCs w:val="16"/>
        </w:rPr>
        <w:t xml:space="preserve">I </w:t>
      </w:r>
      <w:r w:rsidRPr="00EA68B3">
        <w:rPr>
          <w:rFonts w:asciiTheme="minorHAnsi" w:hAnsiTheme="minorHAnsi" w:cstheme="minorHAnsi"/>
          <w:b/>
          <w:sz w:val="16"/>
          <w:szCs w:val="16"/>
        </w:rPr>
        <w:t xml:space="preserve">– </w:t>
      </w:r>
      <w:r w:rsidR="00BE1245" w:rsidRPr="00BE1245">
        <w:rPr>
          <w:rFonts w:asciiTheme="minorHAnsi" w:hAnsiTheme="minorHAnsi" w:cstheme="minorHAnsi"/>
          <w:b/>
          <w:sz w:val="16"/>
          <w:szCs w:val="16"/>
        </w:rPr>
        <w:t>DA PROTEÇÃO E TRANSMISSÃO DE INFORMAÇÃO, DADOS PESSOAIS E/ OU DE DADOS</w:t>
      </w:r>
    </w:p>
    <w:p w14:paraId="32AD58CB" w14:textId="5E163C20" w:rsidR="00BE1245" w:rsidRPr="00BE1245" w:rsidRDefault="00BE1245" w:rsidP="00BE1245">
      <w:pPr>
        <w:pStyle w:val="PargrafodaLista1"/>
        <w:widowControl/>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 xml:space="preserve">.1 </w:t>
      </w:r>
      <w:r w:rsidRPr="00BE1245">
        <w:rPr>
          <w:rFonts w:asciiTheme="minorHAnsi" w:hAnsiTheme="minorHAnsi" w:cstheme="minorHAnsi"/>
          <w:sz w:val="16"/>
          <w:szCs w:val="16"/>
        </w:rPr>
        <w:t>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3F3441B5" w14:textId="77777777" w:rsidR="00BE1245" w:rsidRPr="00BE1245" w:rsidRDefault="00BE1245" w:rsidP="00BE1245">
      <w:pPr>
        <w:pStyle w:val="PargrafodaLista1"/>
        <w:widowControl/>
        <w:suppressAutoHyphens/>
        <w:autoSpaceDN/>
        <w:spacing w:before="0" w:beforeAutospacing="0" w:after="0" w:afterAutospacing="0"/>
        <w:rPr>
          <w:rFonts w:asciiTheme="minorHAnsi" w:hAnsiTheme="minorHAnsi" w:cstheme="minorHAnsi"/>
          <w:sz w:val="16"/>
          <w:szCs w:val="16"/>
        </w:rPr>
      </w:pPr>
    </w:p>
    <w:p w14:paraId="52C98E0D" w14:textId="1D05F10F" w:rsidR="00BE1245" w:rsidRPr="00BE1245" w:rsidRDefault="00BE1245" w:rsidP="00BE1245">
      <w:pPr>
        <w:jc w:val="both"/>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.2</w:t>
      </w:r>
      <w:r w:rsidRPr="00BE1245">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195B65A3" w14:textId="77777777" w:rsidR="00BE1245" w:rsidRPr="00BE1245" w:rsidRDefault="00BE1245" w:rsidP="00BE1245">
      <w:pPr>
        <w:jc w:val="both"/>
        <w:rPr>
          <w:rFonts w:asciiTheme="minorHAnsi" w:hAnsiTheme="minorHAnsi" w:cstheme="minorHAnsi"/>
          <w:b/>
          <w:bCs/>
          <w:sz w:val="16"/>
          <w:szCs w:val="16"/>
        </w:rPr>
      </w:pPr>
      <w:r w:rsidRPr="00BE1245">
        <w:rPr>
          <w:rFonts w:asciiTheme="minorHAnsi" w:hAnsiTheme="minorHAnsi" w:cstheme="minorHAnsi"/>
          <w:b/>
          <w:bCs/>
          <w:sz w:val="16"/>
          <w:szCs w:val="16"/>
        </w:rPr>
        <w:lastRenderedPageBreak/>
        <w:t xml:space="preserve"> </w:t>
      </w:r>
    </w:p>
    <w:p w14:paraId="6256DAAE" w14:textId="26B94F63" w:rsidR="00BE1245" w:rsidRPr="00BE1245" w:rsidRDefault="00BE1245" w:rsidP="00BE1245">
      <w:pPr>
        <w:pStyle w:val="PargrafodaLista1"/>
        <w:widowControl/>
        <w:suppressAutoHyphens/>
        <w:autoSpaceDN/>
        <w:spacing w:before="0" w:beforeAutospacing="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.3</w:t>
      </w:r>
      <w:r w:rsidRPr="00BE1245">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3DDF80BA" w14:textId="35CD241E" w:rsidR="00BE1245" w:rsidRPr="00BE1245" w:rsidRDefault="007C7958" w:rsidP="00BE1245">
      <w:pPr>
        <w:jc w:val="both"/>
        <w:rPr>
          <w:rFonts w:asciiTheme="minorHAnsi" w:hAnsiTheme="minorHAnsi" w:cstheme="minorHAnsi"/>
          <w:sz w:val="16"/>
          <w:szCs w:val="16"/>
        </w:rPr>
      </w:pPr>
      <w:r>
        <w:rPr>
          <w:rFonts w:asciiTheme="minorHAnsi" w:hAnsiTheme="minorHAnsi" w:cstheme="minorHAnsi"/>
          <w:b/>
          <w:bCs/>
          <w:sz w:val="16"/>
          <w:szCs w:val="16"/>
        </w:rPr>
        <w:t>12</w:t>
      </w:r>
      <w:r w:rsidR="00BE1245" w:rsidRPr="00BE1245">
        <w:rPr>
          <w:rFonts w:asciiTheme="minorHAnsi" w:hAnsiTheme="minorHAnsi" w:cstheme="minorHAnsi"/>
          <w:b/>
          <w:bCs/>
          <w:sz w:val="16"/>
          <w:szCs w:val="16"/>
        </w:rPr>
        <w:t>.4</w:t>
      </w:r>
      <w:r w:rsidR="00BE1245" w:rsidRPr="00BE1245">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425A3464" w14:textId="77777777" w:rsidR="00BE1245" w:rsidRPr="00BE1245" w:rsidRDefault="00BE1245" w:rsidP="00BE1245">
      <w:pPr>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1998AB7C" w14:textId="0CE7117B" w:rsidR="00BE1245" w:rsidRPr="00BE1245" w:rsidRDefault="00BE1245" w:rsidP="00BE1245">
      <w:pPr>
        <w:pStyle w:val="PargrafodaLista1"/>
        <w:widowControl/>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.5</w:t>
      </w:r>
      <w:r w:rsidRPr="00BE1245">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10F76EA5" w14:textId="77777777" w:rsidR="00BE1245" w:rsidRPr="00BE1245" w:rsidRDefault="00BE1245" w:rsidP="00BE1245">
      <w:pPr>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7F5C6510" w14:textId="7B4DF63D" w:rsidR="00BE1245" w:rsidRPr="00BE1245" w:rsidRDefault="00BE1245" w:rsidP="00BE1245">
      <w:pPr>
        <w:pStyle w:val="PargrafodaLista1"/>
        <w:widowControl/>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.6</w:t>
      </w:r>
      <w:r w:rsidRPr="00BE1245">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169E0EB3" w14:textId="77777777" w:rsidR="00BE1245" w:rsidRPr="00BE1245" w:rsidRDefault="00BE1245" w:rsidP="00BE1245">
      <w:pPr>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48A6B47B" w14:textId="21891B9B" w:rsidR="00BE1245" w:rsidRPr="00BE1245" w:rsidRDefault="00BE1245" w:rsidP="00BE1245">
      <w:pPr>
        <w:pStyle w:val="PargrafodaLista1"/>
        <w:widowControl/>
        <w:suppressAutoHyphens/>
        <w:autoSpaceDN/>
        <w:spacing w:before="0" w:beforeAutospacing="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.7</w:t>
      </w:r>
      <w:r w:rsidRPr="00BE1245">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0374082D" w14:textId="03A706E5" w:rsidR="00BE1245" w:rsidRPr="00BE1245" w:rsidRDefault="00BE1245" w:rsidP="00BE1245">
      <w:pPr>
        <w:jc w:val="both"/>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.8</w:t>
      </w:r>
      <w:r w:rsidRPr="00BE1245">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156A5302" w14:textId="77777777" w:rsidR="00BE1245" w:rsidRPr="00BE1245" w:rsidRDefault="00BE1245" w:rsidP="00BE1245">
      <w:pPr>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2AFF3118" w14:textId="1F1F47E1" w:rsidR="00BE1245" w:rsidRDefault="00BE1245" w:rsidP="00BE1245">
      <w:pPr>
        <w:pStyle w:val="PargrafodaLista1"/>
        <w:widowControl/>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.9</w:t>
      </w:r>
      <w:r w:rsidRPr="00BE1245">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1455C9E6" w14:textId="77777777" w:rsidR="00BE1245" w:rsidRPr="00BE1245" w:rsidRDefault="00BE1245" w:rsidP="00BE1245">
      <w:pPr>
        <w:pStyle w:val="PargrafodaLista1"/>
        <w:widowControl/>
        <w:suppressAutoHyphens/>
        <w:autoSpaceDN/>
        <w:spacing w:before="0" w:beforeAutospacing="0" w:after="0" w:afterAutospacing="0"/>
        <w:rPr>
          <w:rFonts w:asciiTheme="minorHAnsi" w:hAnsiTheme="minorHAnsi" w:cstheme="minorHAnsi"/>
          <w:sz w:val="16"/>
          <w:szCs w:val="16"/>
        </w:rPr>
      </w:pPr>
    </w:p>
    <w:p w14:paraId="18365246" w14:textId="615D102A" w:rsidR="00BE1245" w:rsidRPr="00BE1245" w:rsidRDefault="00BE1245" w:rsidP="00BE1245">
      <w:pPr>
        <w:jc w:val="both"/>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.10</w:t>
      </w:r>
      <w:r w:rsidRPr="00BE1245">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76FEFA61" w14:textId="77777777" w:rsidR="00BE1245" w:rsidRPr="00BE1245" w:rsidRDefault="00BE1245" w:rsidP="00BE1245">
      <w:pPr>
        <w:tabs>
          <w:tab w:val="left" w:pos="105"/>
          <w:tab w:val="left" w:pos="20000"/>
        </w:tabs>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2ED848DC" w14:textId="623EB0E7" w:rsidR="00BE1245" w:rsidRPr="00BE1245" w:rsidRDefault="007C7958" w:rsidP="00BE1245">
      <w:pPr>
        <w:pStyle w:val="PargrafodaLista1"/>
        <w:widowControl/>
        <w:tabs>
          <w:tab w:val="left" w:pos="105"/>
          <w:tab w:val="left" w:pos="20000"/>
        </w:tabs>
        <w:suppressAutoHyphens/>
        <w:autoSpaceDN/>
        <w:spacing w:before="0" w:beforeAutospacing="0" w:after="0" w:afterAutospacing="0"/>
        <w:rPr>
          <w:rFonts w:asciiTheme="minorHAnsi" w:hAnsiTheme="minorHAnsi" w:cstheme="minorHAnsi"/>
          <w:sz w:val="16"/>
          <w:szCs w:val="16"/>
        </w:rPr>
      </w:pPr>
      <w:r>
        <w:rPr>
          <w:rFonts w:asciiTheme="minorHAnsi" w:hAnsiTheme="minorHAnsi" w:cstheme="minorHAnsi"/>
          <w:b/>
          <w:bCs/>
          <w:sz w:val="16"/>
          <w:szCs w:val="16"/>
        </w:rPr>
        <w:t>12</w:t>
      </w:r>
      <w:r w:rsidR="00BE1245" w:rsidRPr="00BE1245">
        <w:rPr>
          <w:rFonts w:asciiTheme="minorHAnsi" w:hAnsiTheme="minorHAnsi" w:cstheme="minorHAnsi"/>
          <w:b/>
          <w:bCs/>
          <w:sz w:val="16"/>
          <w:szCs w:val="16"/>
        </w:rPr>
        <w:t>.11</w:t>
      </w:r>
      <w:r w:rsidR="00BE1245" w:rsidRPr="00BE1245">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3A6FEFDF" w14:textId="77777777" w:rsidR="00BE1245" w:rsidRPr="00BE1245" w:rsidRDefault="00BE1245" w:rsidP="00BE1245">
      <w:pPr>
        <w:tabs>
          <w:tab w:val="left" w:pos="105"/>
          <w:tab w:val="left" w:pos="20000"/>
        </w:tabs>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73521094" w14:textId="46452097" w:rsidR="00BE1245" w:rsidRPr="00BE1245" w:rsidRDefault="00BE1245" w:rsidP="00BE1245">
      <w:pPr>
        <w:pStyle w:val="PargrafodaLista1"/>
        <w:widowControl/>
        <w:tabs>
          <w:tab w:val="left" w:pos="105"/>
          <w:tab w:val="left" w:pos="20000"/>
        </w:tabs>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.12</w:t>
      </w:r>
      <w:r w:rsidRPr="00BE1245">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2E53046A" w14:textId="77777777" w:rsidR="00BE1245" w:rsidRPr="00BE1245" w:rsidRDefault="00BE1245" w:rsidP="00BE1245">
      <w:pPr>
        <w:tabs>
          <w:tab w:val="left" w:pos="105"/>
          <w:tab w:val="left" w:pos="20000"/>
        </w:tabs>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41DD19B8" w14:textId="51DE9B62" w:rsidR="00BE1245" w:rsidRPr="00BE1245" w:rsidRDefault="00BE1245" w:rsidP="00BE1245">
      <w:pPr>
        <w:pStyle w:val="PargrafodaLista1"/>
        <w:widowControl/>
        <w:tabs>
          <w:tab w:val="left" w:pos="105"/>
          <w:tab w:val="left" w:pos="20000"/>
        </w:tabs>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.13</w:t>
      </w:r>
      <w:r w:rsidRPr="00BE1245">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5A307F0F" w14:textId="77777777" w:rsidR="00BE1245" w:rsidRPr="00BE1245" w:rsidRDefault="00BE1245" w:rsidP="00BE1245">
      <w:pPr>
        <w:tabs>
          <w:tab w:val="left" w:pos="105"/>
          <w:tab w:val="left" w:pos="20000"/>
        </w:tabs>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11874CC7" w14:textId="530991ED" w:rsidR="00BE1245" w:rsidRPr="00BE1245" w:rsidRDefault="00BE1245" w:rsidP="00BE1245">
      <w:pPr>
        <w:pStyle w:val="PargrafodaLista1"/>
        <w:widowControl/>
        <w:tabs>
          <w:tab w:val="left" w:pos="105"/>
          <w:tab w:val="left" w:pos="20000"/>
        </w:tabs>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.14</w:t>
      </w:r>
      <w:r w:rsidRPr="00BE1245">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0E99181B" w14:textId="77777777" w:rsidR="00BE1245" w:rsidRPr="00BE1245" w:rsidRDefault="00BE1245" w:rsidP="00BE1245">
      <w:pPr>
        <w:tabs>
          <w:tab w:val="left" w:pos="105"/>
          <w:tab w:val="left" w:pos="20000"/>
        </w:tabs>
        <w:jc w:val="both"/>
        <w:rPr>
          <w:rFonts w:asciiTheme="minorHAnsi" w:hAnsiTheme="minorHAnsi" w:cstheme="minorHAnsi"/>
          <w:sz w:val="16"/>
          <w:szCs w:val="16"/>
        </w:rPr>
      </w:pPr>
      <w:r w:rsidRPr="00BE1245">
        <w:rPr>
          <w:rFonts w:asciiTheme="minorHAnsi" w:hAnsiTheme="minorHAnsi" w:cstheme="minorHAnsi"/>
          <w:sz w:val="16"/>
          <w:szCs w:val="16"/>
        </w:rPr>
        <w:t xml:space="preserve"> </w:t>
      </w:r>
    </w:p>
    <w:p w14:paraId="223E84EC" w14:textId="19C1BAA4" w:rsidR="00BE1245" w:rsidRPr="00BE1245" w:rsidRDefault="00BE1245" w:rsidP="00BE1245">
      <w:pPr>
        <w:pStyle w:val="PargrafodaLista1"/>
        <w:widowControl/>
        <w:tabs>
          <w:tab w:val="left" w:pos="105"/>
          <w:tab w:val="left" w:pos="20000"/>
        </w:tabs>
        <w:suppressAutoHyphens/>
        <w:autoSpaceDN/>
        <w:spacing w:before="0" w:beforeAutospacing="0" w:after="0" w:afterAutospacing="0"/>
        <w:rPr>
          <w:rFonts w:asciiTheme="minorHAnsi" w:hAnsiTheme="minorHAnsi" w:cstheme="minorHAnsi"/>
          <w:sz w:val="16"/>
          <w:szCs w:val="16"/>
        </w:rPr>
      </w:pPr>
      <w:r w:rsidRPr="00BE1245">
        <w:rPr>
          <w:rFonts w:asciiTheme="minorHAnsi" w:hAnsiTheme="minorHAnsi" w:cstheme="minorHAnsi"/>
          <w:b/>
          <w:bCs/>
          <w:sz w:val="16"/>
          <w:szCs w:val="16"/>
        </w:rPr>
        <w:t>1</w:t>
      </w:r>
      <w:r w:rsidR="007C7958">
        <w:rPr>
          <w:rFonts w:asciiTheme="minorHAnsi" w:hAnsiTheme="minorHAnsi" w:cstheme="minorHAnsi"/>
          <w:b/>
          <w:bCs/>
          <w:sz w:val="16"/>
          <w:szCs w:val="16"/>
        </w:rPr>
        <w:t>2</w:t>
      </w:r>
      <w:r w:rsidRPr="00BE1245">
        <w:rPr>
          <w:rFonts w:asciiTheme="minorHAnsi" w:hAnsiTheme="minorHAnsi" w:cstheme="minorHAnsi"/>
          <w:b/>
          <w:bCs/>
          <w:sz w:val="16"/>
          <w:szCs w:val="16"/>
        </w:rPr>
        <w:t>.15</w:t>
      </w:r>
      <w:r w:rsidRPr="00BE1245">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consequentemente, sanção, sem prejuízo de outras cominações cíveis e penais.</w:t>
      </w:r>
    </w:p>
    <w:p w14:paraId="6CC946A7" w14:textId="5BA18CB4" w:rsidR="001E463B" w:rsidRPr="00CE1883" w:rsidRDefault="001E463B" w:rsidP="00EA68B3">
      <w:pPr>
        <w:rPr>
          <w:rFonts w:asciiTheme="minorHAnsi" w:hAnsiTheme="minorHAnsi" w:cstheme="minorHAnsi"/>
          <w:sz w:val="16"/>
          <w:szCs w:val="16"/>
        </w:rPr>
      </w:pPr>
    </w:p>
    <w:p w14:paraId="12A727B1" w14:textId="13223BEA" w:rsidR="00EA7BD3" w:rsidRPr="00CE1883" w:rsidRDefault="00EA7BD3" w:rsidP="00BE1245">
      <w:pPr>
        <w:pBdr>
          <w:top w:val="single" w:sz="4" w:space="1" w:color="auto"/>
          <w:left w:val="single" w:sz="4" w:space="4" w:color="auto"/>
          <w:bottom w:val="single" w:sz="4" w:space="1" w:color="auto"/>
          <w:right w:val="single" w:sz="4" w:space="4" w:color="auto"/>
        </w:pBdr>
        <w:shd w:val="clear" w:color="auto" w:fill="D9D9D9" w:themeFill="background1" w:themeFillShade="D9"/>
        <w:rPr>
          <w:rFonts w:asciiTheme="minorHAnsi" w:hAnsiTheme="minorHAnsi" w:cstheme="minorHAnsi"/>
          <w:sz w:val="16"/>
          <w:szCs w:val="16"/>
          <w:highlight w:val="yellow"/>
        </w:rPr>
      </w:pPr>
      <w:r w:rsidRPr="00CE1883">
        <w:rPr>
          <w:rFonts w:asciiTheme="minorHAnsi" w:hAnsiTheme="minorHAnsi" w:cstheme="minorHAnsi"/>
          <w:b/>
          <w:sz w:val="16"/>
          <w:szCs w:val="16"/>
        </w:rPr>
        <w:t>XI</w:t>
      </w:r>
      <w:r w:rsidR="00E12D75" w:rsidRPr="00CE1883">
        <w:rPr>
          <w:rFonts w:asciiTheme="minorHAnsi" w:hAnsiTheme="minorHAnsi" w:cstheme="minorHAnsi"/>
          <w:b/>
          <w:sz w:val="16"/>
          <w:szCs w:val="16"/>
        </w:rPr>
        <w:t>I</w:t>
      </w:r>
      <w:r w:rsidR="007C7958">
        <w:rPr>
          <w:rFonts w:asciiTheme="minorHAnsi" w:hAnsiTheme="minorHAnsi" w:cstheme="minorHAnsi"/>
          <w:b/>
          <w:sz w:val="16"/>
          <w:szCs w:val="16"/>
        </w:rPr>
        <w:t>I</w:t>
      </w:r>
      <w:r w:rsidRPr="00CE1883">
        <w:rPr>
          <w:rFonts w:asciiTheme="minorHAnsi" w:hAnsiTheme="minorHAnsi" w:cstheme="minorHAnsi"/>
          <w:b/>
          <w:sz w:val="16"/>
          <w:szCs w:val="16"/>
        </w:rPr>
        <w:t xml:space="preserve"> – </w:t>
      </w:r>
      <w:r w:rsidR="00BE1245" w:rsidRPr="00CE1883">
        <w:rPr>
          <w:rFonts w:asciiTheme="minorHAnsi" w:hAnsiTheme="minorHAnsi" w:cstheme="minorHAnsi"/>
          <w:b/>
          <w:sz w:val="16"/>
          <w:szCs w:val="16"/>
        </w:rPr>
        <w:t>DAS SANÇÕES</w:t>
      </w:r>
    </w:p>
    <w:p w14:paraId="264FE130" w14:textId="65795144" w:rsidR="007C7958" w:rsidRPr="00F36FE9" w:rsidRDefault="007C7958" w:rsidP="007C7958">
      <w:pPr>
        <w:pStyle w:val="SemEspaamento"/>
        <w:jc w:val="both"/>
        <w:rPr>
          <w:rFonts w:asciiTheme="minorHAnsi" w:hAnsiTheme="minorHAnsi" w:cstheme="minorHAnsi"/>
          <w:sz w:val="16"/>
          <w:szCs w:val="16"/>
        </w:rPr>
      </w:pPr>
      <w:r>
        <w:rPr>
          <w:rFonts w:asciiTheme="minorHAnsi" w:hAnsiTheme="minorHAnsi" w:cstheme="minorHAnsi"/>
          <w:b/>
          <w:bCs/>
          <w:sz w:val="16"/>
          <w:szCs w:val="16"/>
        </w:rPr>
        <w:t>13</w:t>
      </w:r>
      <w:r w:rsidRPr="00F36FE9">
        <w:rPr>
          <w:rFonts w:asciiTheme="minorHAnsi" w:hAnsiTheme="minorHAnsi" w:cstheme="minorHAnsi"/>
          <w:b/>
          <w:bCs/>
          <w:sz w:val="16"/>
          <w:szCs w:val="16"/>
        </w:rPr>
        <w:t xml:space="preserve">.1 </w:t>
      </w:r>
      <w:r w:rsidRPr="00F36FE9">
        <w:rPr>
          <w:rFonts w:asciiTheme="minorHAnsi" w:hAnsiTheme="minorHAnsi" w:cstheme="minorHAnsi"/>
          <w:sz w:val="16"/>
          <w:szCs w:val="16"/>
        </w:rPr>
        <w:t>O descumprimento total ou parcial das obrigações assumidas pela licitante vencedora, ou por infringência ao artigo 155 da Lei Federal nº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617EB1B9" w14:textId="0C1509A2" w:rsidR="007C7958" w:rsidRPr="00F36FE9"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F36FE9">
        <w:rPr>
          <w:rFonts w:asciiTheme="minorHAnsi" w:hAnsiTheme="minorHAnsi" w:cstheme="minorHAnsi"/>
          <w:b/>
          <w:sz w:val="16"/>
          <w:szCs w:val="16"/>
        </w:rPr>
        <w:t>.1.1</w:t>
      </w:r>
      <w:r w:rsidRPr="00F36FE9">
        <w:rPr>
          <w:rFonts w:asciiTheme="minorHAnsi" w:hAnsiTheme="minorHAnsi" w:cstheme="minorHAnsi"/>
          <w:sz w:val="16"/>
          <w:szCs w:val="16"/>
        </w:rPr>
        <w:t xml:space="preserve"> Advertência;</w:t>
      </w:r>
    </w:p>
    <w:p w14:paraId="5474E464" w14:textId="32512E38" w:rsidR="007C7958" w:rsidRPr="00F36FE9"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F36FE9">
        <w:rPr>
          <w:rFonts w:asciiTheme="minorHAnsi" w:hAnsiTheme="minorHAnsi" w:cstheme="minorHAnsi"/>
          <w:b/>
          <w:sz w:val="16"/>
          <w:szCs w:val="16"/>
        </w:rPr>
        <w:t>.1.2</w:t>
      </w:r>
      <w:r w:rsidRPr="00F36FE9">
        <w:rPr>
          <w:rFonts w:asciiTheme="minorHAnsi" w:hAnsiTheme="minorHAnsi" w:cstheme="minorHAnsi"/>
          <w:sz w:val="16"/>
          <w:szCs w:val="16"/>
        </w:rPr>
        <w:t xml:space="preserve"> Multa de: </w:t>
      </w:r>
    </w:p>
    <w:p w14:paraId="236AB688" w14:textId="77777777" w:rsidR="007C7958" w:rsidRPr="00F36FE9" w:rsidRDefault="007C7958" w:rsidP="007C7958">
      <w:pPr>
        <w:pStyle w:val="SemEspaamento"/>
        <w:ind w:left="1134"/>
        <w:jc w:val="both"/>
        <w:rPr>
          <w:rFonts w:asciiTheme="minorHAnsi" w:hAnsiTheme="minorHAnsi" w:cstheme="minorHAnsi"/>
          <w:bCs/>
          <w:sz w:val="16"/>
          <w:szCs w:val="16"/>
        </w:rPr>
      </w:pPr>
      <w:r w:rsidRPr="00F36FE9">
        <w:rPr>
          <w:rFonts w:asciiTheme="minorHAnsi" w:hAnsiTheme="minorHAnsi" w:cstheme="minorHAnsi"/>
          <w:b/>
          <w:bCs/>
          <w:sz w:val="16"/>
          <w:szCs w:val="16"/>
        </w:rPr>
        <w:t xml:space="preserve">a) </w:t>
      </w:r>
      <w:r w:rsidRPr="00F36FE9">
        <w:rPr>
          <w:rFonts w:asciiTheme="minorHAnsi" w:hAnsiTheme="minorHAnsi" w:cstheme="minorHAnsi"/>
          <w:bCs/>
          <w:sz w:val="16"/>
          <w:szCs w:val="16"/>
        </w:rPr>
        <w:t>compensatória;</w:t>
      </w:r>
    </w:p>
    <w:p w14:paraId="4FE94FF4" w14:textId="77777777" w:rsidR="007C7958" w:rsidRPr="00F36FE9" w:rsidRDefault="007C7958" w:rsidP="007C7958">
      <w:pPr>
        <w:pStyle w:val="SemEspaamento"/>
        <w:ind w:left="1134"/>
        <w:jc w:val="both"/>
        <w:rPr>
          <w:rFonts w:asciiTheme="minorHAnsi" w:hAnsiTheme="minorHAnsi" w:cstheme="minorHAnsi"/>
          <w:bCs/>
          <w:sz w:val="16"/>
          <w:szCs w:val="16"/>
        </w:rPr>
      </w:pPr>
      <w:r w:rsidRPr="00F36FE9">
        <w:rPr>
          <w:rFonts w:asciiTheme="minorHAnsi" w:hAnsiTheme="minorHAnsi" w:cstheme="minorHAnsi"/>
          <w:b/>
          <w:bCs/>
          <w:sz w:val="16"/>
          <w:szCs w:val="16"/>
        </w:rPr>
        <w:t>b)</w:t>
      </w:r>
      <w:r w:rsidRPr="00F36FE9">
        <w:rPr>
          <w:rFonts w:asciiTheme="minorHAnsi" w:hAnsiTheme="minorHAnsi" w:cstheme="minorHAnsi"/>
          <w:bCs/>
          <w:sz w:val="16"/>
          <w:szCs w:val="16"/>
        </w:rPr>
        <w:t xml:space="preserve"> de mora.</w:t>
      </w:r>
    </w:p>
    <w:p w14:paraId="44AD2798" w14:textId="77777777" w:rsidR="007C7958" w:rsidRPr="00F36FE9" w:rsidRDefault="007C7958" w:rsidP="007C7958">
      <w:pPr>
        <w:pStyle w:val="SemEspaamento"/>
        <w:ind w:left="567"/>
        <w:jc w:val="both"/>
        <w:rPr>
          <w:rFonts w:asciiTheme="minorHAnsi" w:hAnsiTheme="minorHAnsi" w:cstheme="minorHAnsi"/>
          <w:sz w:val="16"/>
          <w:szCs w:val="16"/>
        </w:rPr>
      </w:pPr>
    </w:p>
    <w:p w14:paraId="41D4D7E6" w14:textId="5B4545A9" w:rsidR="007C7958" w:rsidRPr="00F36FE9"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F36FE9">
        <w:rPr>
          <w:rFonts w:asciiTheme="minorHAnsi" w:hAnsiTheme="minorHAnsi" w:cstheme="minorHAnsi"/>
          <w:b/>
          <w:sz w:val="16"/>
          <w:szCs w:val="16"/>
        </w:rPr>
        <w:t xml:space="preserve">.1.3 </w:t>
      </w:r>
      <w:r w:rsidRPr="00F36FE9">
        <w:rPr>
          <w:rFonts w:asciiTheme="minorHAnsi" w:hAnsiTheme="minorHAnsi" w:cstheme="minorHAnsi"/>
          <w:sz w:val="16"/>
          <w:szCs w:val="16"/>
        </w:rPr>
        <w:t>Impedimento de licitar e contratar com a Prefeitura Municipal de Nepomuceno, por prazo não superior a 3 (Três) anos;</w:t>
      </w:r>
    </w:p>
    <w:p w14:paraId="3A363260" w14:textId="6B5DD0D0" w:rsidR="007C7958" w:rsidRPr="00F36FE9"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bCs/>
          <w:sz w:val="16"/>
          <w:szCs w:val="16"/>
        </w:rPr>
        <w:t>13</w:t>
      </w:r>
      <w:r w:rsidRPr="00F36FE9">
        <w:rPr>
          <w:rFonts w:asciiTheme="minorHAnsi" w:hAnsiTheme="minorHAnsi" w:cstheme="minorHAnsi"/>
          <w:b/>
          <w:bCs/>
          <w:sz w:val="16"/>
          <w:szCs w:val="16"/>
        </w:rPr>
        <w:t xml:space="preserve">.1.4 </w:t>
      </w:r>
      <w:r w:rsidRPr="00F36FE9">
        <w:rPr>
          <w:rFonts w:asciiTheme="minorHAnsi" w:hAnsiTheme="minorHAnsi" w:cstheme="minorHAnsi"/>
          <w:sz w:val="16"/>
          <w:szCs w:val="16"/>
        </w:rPr>
        <w:t>Declaração de inidoneidade para licitar ou contratar com a Administração Pública.</w:t>
      </w:r>
    </w:p>
    <w:p w14:paraId="4C376FEE" w14:textId="77777777" w:rsidR="007C7958" w:rsidRPr="00F36FE9" w:rsidRDefault="007C7958" w:rsidP="007C7958">
      <w:pPr>
        <w:pStyle w:val="SemEspaamento"/>
        <w:jc w:val="both"/>
        <w:rPr>
          <w:rFonts w:asciiTheme="minorHAnsi" w:hAnsiTheme="minorHAnsi" w:cstheme="minorHAnsi"/>
          <w:b/>
          <w:bCs/>
          <w:sz w:val="16"/>
          <w:szCs w:val="16"/>
        </w:rPr>
      </w:pPr>
    </w:p>
    <w:p w14:paraId="05CDDC40" w14:textId="42C29A26" w:rsidR="007C7958" w:rsidRPr="00F36FE9" w:rsidRDefault="007C7958" w:rsidP="007C7958">
      <w:pPr>
        <w:pStyle w:val="SemEspaamento"/>
        <w:jc w:val="both"/>
        <w:rPr>
          <w:rFonts w:asciiTheme="minorHAnsi" w:hAnsiTheme="minorHAnsi" w:cstheme="minorHAnsi"/>
          <w:sz w:val="16"/>
          <w:szCs w:val="16"/>
        </w:rPr>
      </w:pPr>
      <w:r>
        <w:rPr>
          <w:rFonts w:asciiTheme="minorHAnsi" w:hAnsiTheme="minorHAnsi" w:cstheme="minorHAnsi"/>
          <w:b/>
          <w:bCs/>
          <w:sz w:val="16"/>
          <w:szCs w:val="16"/>
        </w:rPr>
        <w:lastRenderedPageBreak/>
        <w:t>13</w:t>
      </w:r>
      <w:r w:rsidRPr="00F36FE9">
        <w:rPr>
          <w:rFonts w:asciiTheme="minorHAnsi" w:hAnsiTheme="minorHAnsi" w:cstheme="minorHAnsi"/>
          <w:b/>
          <w:bCs/>
          <w:sz w:val="16"/>
          <w:szCs w:val="16"/>
        </w:rPr>
        <w:t>.2.</w:t>
      </w:r>
      <w:r w:rsidRPr="00F36FE9">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45872E1C" w14:textId="77777777" w:rsidR="007C7958" w:rsidRPr="00F36FE9" w:rsidRDefault="007C7958" w:rsidP="007C7958">
      <w:pPr>
        <w:pStyle w:val="SemEspaamento"/>
        <w:jc w:val="both"/>
        <w:rPr>
          <w:rFonts w:asciiTheme="minorHAnsi" w:hAnsiTheme="minorHAnsi" w:cstheme="minorHAnsi"/>
          <w:b/>
          <w:sz w:val="16"/>
          <w:szCs w:val="16"/>
        </w:rPr>
      </w:pPr>
    </w:p>
    <w:p w14:paraId="6E00BE1D" w14:textId="2B2F7513" w:rsidR="007C7958" w:rsidRPr="00EA68B3"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F36FE9">
        <w:rPr>
          <w:rFonts w:asciiTheme="minorHAnsi" w:hAnsiTheme="minorHAnsi" w:cstheme="minorHAnsi"/>
          <w:b/>
          <w:sz w:val="16"/>
          <w:szCs w:val="16"/>
        </w:rPr>
        <w:t>.3</w:t>
      </w:r>
      <w:r w:rsidRPr="00F36FE9">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2D8A457D" w14:textId="00A4F4EF"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.3.1</w:t>
      </w:r>
      <w:r w:rsidRPr="00EA68B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2C989611" w14:textId="77777777" w:rsidR="007C7958" w:rsidRPr="00EA68B3" w:rsidRDefault="007C7958" w:rsidP="007C7958">
      <w:pPr>
        <w:pStyle w:val="SemEspaamento"/>
        <w:ind w:left="567"/>
        <w:jc w:val="both"/>
        <w:rPr>
          <w:rFonts w:asciiTheme="minorHAnsi" w:hAnsiTheme="minorHAnsi" w:cstheme="minorHAnsi"/>
          <w:sz w:val="16"/>
          <w:szCs w:val="16"/>
        </w:rPr>
      </w:pPr>
    </w:p>
    <w:p w14:paraId="74C1D2DA" w14:textId="0317D93F"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.3.2</w:t>
      </w:r>
      <w:r w:rsidRPr="00EA68B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4AC2FCBE" w14:textId="77777777" w:rsidR="007C7958" w:rsidRPr="00EA68B3" w:rsidRDefault="007C7958" w:rsidP="007C7958">
      <w:pPr>
        <w:pStyle w:val="SemEspaamento"/>
        <w:jc w:val="both"/>
        <w:rPr>
          <w:rFonts w:asciiTheme="minorHAnsi" w:hAnsiTheme="minorHAnsi" w:cstheme="minorHAnsi"/>
          <w:sz w:val="16"/>
          <w:szCs w:val="16"/>
        </w:rPr>
      </w:pPr>
    </w:p>
    <w:p w14:paraId="3566CF21" w14:textId="2CB9A776" w:rsidR="007C7958" w:rsidRPr="00EA68B3"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.4</w:t>
      </w:r>
      <w:r w:rsidRPr="00EA68B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4424F11E" w14:textId="3F79923C"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.4.1</w:t>
      </w:r>
      <w:r w:rsidRPr="00EA68B3">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5842D45A"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deixar de entregar a documentação exigida para o certame;</w:t>
      </w:r>
    </w:p>
    <w:p w14:paraId="16D97357"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não mantiver a proposta, salvo em decorrência de fato superveniente devidamente justificado.</w:t>
      </w:r>
    </w:p>
    <w:p w14:paraId="2F2A80A3" w14:textId="77777777" w:rsidR="007C7958" w:rsidRPr="00EA68B3" w:rsidRDefault="007C7958" w:rsidP="007C7958">
      <w:pPr>
        <w:pStyle w:val="SemEspaamento"/>
        <w:jc w:val="both"/>
        <w:rPr>
          <w:rFonts w:asciiTheme="minorHAnsi" w:hAnsiTheme="minorHAnsi" w:cstheme="minorHAnsi"/>
          <w:sz w:val="16"/>
          <w:szCs w:val="16"/>
        </w:rPr>
      </w:pPr>
    </w:p>
    <w:p w14:paraId="0C95B141" w14:textId="35449B80"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.4.2</w:t>
      </w:r>
      <w:r w:rsidRPr="00EA68B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65BDBB64" w14:textId="77777777" w:rsidR="007C7958" w:rsidRPr="00EA68B3" w:rsidRDefault="007C7958" w:rsidP="007C7958">
      <w:pPr>
        <w:pStyle w:val="SemEspaamento"/>
        <w:ind w:left="567"/>
        <w:jc w:val="both"/>
        <w:rPr>
          <w:rFonts w:asciiTheme="minorHAnsi" w:hAnsiTheme="minorHAnsi" w:cstheme="minorHAnsi"/>
          <w:sz w:val="16"/>
          <w:szCs w:val="16"/>
        </w:rPr>
      </w:pPr>
    </w:p>
    <w:p w14:paraId="3ACACEAF" w14:textId="534DEC64"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.4.3</w:t>
      </w:r>
      <w:r w:rsidRPr="00EA68B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1167E3DF" w14:textId="77777777" w:rsidR="007C7958" w:rsidRPr="00EA68B3" w:rsidRDefault="007C7958" w:rsidP="007C7958">
      <w:pPr>
        <w:pStyle w:val="SemEspaamento"/>
        <w:ind w:left="567"/>
        <w:jc w:val="both"/>
        <w:rPr>
          <w:rFonts w:asciiTheme="minorHAnsi" w:hAnsiTheme="minorHAnsi" w:cstheme="minorHAnsi"/>
          <w:sz w:val="16"/>
          <w:szCs w:val="16"/>
        </w:rPr>
      </w:pPr>
    </w:p>
    <w:p w14:paraId="599DA2C0" w14:textId="1B6C55A1"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.4.4</w:t>
      </w:r>
      <w:r w:rsidRPr="00EA68B3">
        <w:rPr>
          <w:rFonts w:asciiTheme="minorHAnsi" w:hAnsiTheme="minorHAnsi" w:cstheme="minorHAnsi"/>
          <w:sz w:val="16"/>
          <w:szCs w:val="16"/>
        </w:rPr>
        <w:t xml:space="preserve"> Será aplicada multa compensatória de 15% (quinze por cento) sobre o valor contratado</w:t>
      </w:r>
      <w:r>
        <w:rPr>
          <w:rFonts w:asciiTheme="minorHAnsi" w:hAnsiTheme="minorHAnsi" w:cstheme="minorHAnsi"/>
          <w:sz w:val="16"/>
          <w:szCs w:val="16"/>
        </w:rPr>
        <w:t xml:space="preserve"> ou da ata de registro de preços</w:t>
      </w:r>
      <w:r w:rsidRPr="00EA68B3">
        <w:rPr>
          <w:rFonts w:asciiTheme="minorHAnsi" w:hAnsiTheme="minorHAnsi" w:cstheme="minorHAnsi"/>
          <w:sz w:val="16"/>
          <w:szCs w:val="16"/>
        </w:rPr>
        <w:t>, para aquele que:</w:t>
      </w:r>
    </w:p>
    <w:p w14:paraId="0F797732"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recusar em efetuar o reforço de garantia contratual;</w:t>
      </w:r>
    </w:p>
    <w:p w14:paraId="41DE6BAA"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der causa, respectivamente, à rescisão do Contrato</w:t>
      </w:r>
      <w:r>
        <w:rPr>
          <w:rFonts w:asciiTheme="minorHAnsi" w:hAnsiTheme="minorHAnsi" w:cstheme="minorHAnsi"/>
          <w:sz w:val="16"/>
          <w:szCs w:val="16"/>
        </w:rPr>
        <w:t xml:space="preserve"> </w:t>
      </w:r>
      <w:r w:rsidRPr="00F36FE9">
        <w:rPr>
          <w:rFonts w:asciiTheme="minorHAnsi" w:hAnsiTheme="minorHAnsi" w:cstheme="minorHAnsi"/>
          <w:sz w:val="16"/>
          <w:szCs w:val="16"/>
        </w:rPr>
        <w:t>ou ao cancelamento da Ata de Registro de Preço;</w:t>
      </w:r>
    </w:p>
    <w:p w14:paraId="0CD542EF"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c)</w:t>
      </w:r>
      <w:r w:rsidRPr="00EA68B3">
        <w:rPr>
          <w:rFonts w:asciiTheme="minorHAnsi" w:hAnsiTheme="minorHAnsi" w:cstheme="minorHAnsi"/>
          <w:sz w:val="16"/>
          <w:szCs w:val="16"/>
        </w:rPr>
        <w:t xml:space="preserve"> recusar assinar o Contrato</w:t>
      </w:r>
      <w:r>
        <w:rPr>
          <w:rFonts w:asciiTheme="minorHAnsi" w:hAnsiTheme="minorHAnsi" w:cstheme="minorHAnsi"/>
          <w:sz w:val="16"/>
          <w:szCs w:val="16"/>
        </w:rPr>
        <w:t xml:space="preserve"> ou a ata de registro de preços;</w:t>
      </w:r>
    </w:p>
    <w:p w14:paraId="6C758D0F"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d)</w:t>
      </w:r>
      <w:r w:rsidRPr="00EA68B3">
        <w:rPr>
          <w:rFonts w:asciiTheme="minorHAnsi" w:hAnsiTheme="minorHAnsi" w:cstheme="minorHAnsi"/>
          <w:sz w:val="16"/>
          <w:szCs w:val="16"/>
        </w:rPr>
        <w:t xml:space="preserve"> recusar a aceitar ou retirar o instrumento equivalente.</w:t>
      </w:r>
    </w:p>
    <w:p w14:paraId="74B1682A" w14:textId="77777777" w:rsidR="007C7958" w:rsidRPr="00EA68B3" w:rsidRDefault="007C7958" w:rsidP="007C7958">
      <w:pPr>
        <w:pStyle w:val="SemEspaamento"/>
        <w:ind w:left="567"/>
        <w:jc w:val="both"/>
        <w:rPr>
          <w:rFonts w:asciiTheme="minorHAnsi" w:hAnsiTheme="minorHAnsi" w:cstheme="minorHAnsi"/>
          <w:sz w:val="16"/>
          <w:szCs w:val="16"/>
        </w:rPr>
      </w:pPr>
    </w:p>
    <w:p w14:paraId="54F60CDE" w14:textId="5E9CE36A"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.4.5</w:t>
      </w:r>
      <w:r w:rsidRPr="00EA68B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7E5872FE" w14:textId="77777777" w:rsidR="007C7958" w:rsidRPr="00EA68B3" w:rsidRDefault="007C7958" w:rsidP="007C7958">
      <w:pPr>
        <w:pStyle w:val="SemEspaamento"/>
        <w:ind w:left="567"/>
        <w:jc w:val="both"/>
        <w:rPr>
          <w:rFonts w:asciiTheme="minorHAnsi" w:hAnsiTheme="minorHAnsi" w:cstheme="minorHAnsi"/>
          <w:sz w:val="16"/>
          <w:szCs w:val="16"/>
        </w:rPr>
      </w:pPr>
    </w:p>
    <w:p w14:paraId="22406C04" w14:textId="3664FEE5"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.4.6</w:t>
      </w:r>
      <w:r w:rsidRPr="00EA68B3">
        <w:rPr>
          <w:rFonts w:asciiTheme="minorHAnsi" w:hAnsiTheme="minorHAnsi" w:cstheme="minorHAnsi"/>
          <w:sz w:val="16"/>
          <w:szCs w:val="16"/>
        </w:rPr>
        <w:t xml:space="preserve"> Será aplicada multa compensatória de 20% (vinte por cento) sobre o valor contratado, para aquele que:</w:t>
      </w:r>
    </w:p>
    <w:p w14:paraId="1C7CA51B"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74D6B381"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fraude à licitação ou prática de ato fraudulento na execução do Contrato;</w:t>
      </w:r>
    </w:p>
    <w:p w14:paraId="6BB14CA1"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c)</w:t>
      </w:r>
      <w:r w:rsidRPr="00EA68B3">
        <w:rPr>
          <w:rFonts w:asciiTheme="minorHAnsi" w:hAnsiTheme="minorHAnsi" w:cstheme="minorHAnsi"/>
          <w:sz w:val="16"/>
          <w:szCs w:val="16"/>
        </w:rPr>
        <w:t xml:space="preserve"> comportamento inidôneo ou fraude de qualquer natureza;</w:t>
      </w:r>
    </w:p>
    <w:p w14:paraId="0BD5A491"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d)</w:t>
      </w:r>
      <w:r w:rsidRPr="00EA68B3">
        <w:rPr>
          <w:rFonts w:asciiTheme="minorHAnsi" w:hAnsiTheme="minorHAnsi" w:cstheme="minorHAnsi"/>
          <w:sz w:val="16"/>
          <w:szCs w:val="16"/>
        </w:rPr>
        <w:t xml:space="preserve"> prática de atos ilícitos com vistas a frustrar os objetivos da licitação;</w:t>
      </w:r>
    </w:p>
    <w:p w14:paraId="1E170DB1"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e)</w:t>
      </w:r>
      <w:r w:rsidRPr="00EA68B3">
        <w:rPr>
          <w:rFonts w:asciiTheme="minorHAnsi" w:hAnsiTheme="minorHAnsi" w:cstheme="minorHAnsi"/>
          <w:sz w:val="16"/>
          <w:szCs w:val="16"/>
        </w:rPr>
        <w:t xml:space="preserve"> prática de ato lesivo previsto no art. 5°, da Lei Federal n. 12.846, de 1° de agosto de 2013;</w:t>
      </w:r>
    </w:p>
    <w:p w14:paraId="75750FEC" w14:textId="77777777" w:rsidR="007C7958" w:rsidRPr="00EA68B3" w:rsidRDefault="007C7958" w:rsidP="007C7958">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 xml:space="preserve">f) </w:t>
      </w:r>
      <w:r w:rsidRPr="00EA68B3">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7C5BFDA9" w14:textId="1CA7C8D7" w:rsidR="007C7958" w:rsidRPr="00EA68B3" w:rsidRDefault="007C7958" w:rsidP="000C0DDF">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g)</w:t>
      </w:r>
      <w:r w:rsidRPr="00EA68B3">
        <w:rPr>
          <w:rFonts w:asciiTheme="minorHAnsi" w:hAnsiTheme="minorHAnsi" w:cstheme="minorHAnsi"/>
          <w:sz w:val="16"/>
          <w:szCs w:val="16"/>
        </w:rPr>
        <w:t xml:space="preserve"> dar causa à inexecução total do objeto do Contrato.</w:t>
      </w:r>
    </w:p>
    <w:p w14:paraId="701F303B" w14:textId="428C4FC5" w:rsidR="007C7958" w:rsidRPr="00EA68B3"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.5</w:t>
      </w:r>
      <w:r w:rsidRPr="00EA68B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778A40BD" w14:textId="08211399" w:rsidR="007C7958" w:rsidRPr="00EA68B3" w:rsidRDefault="007C7958" w:rsidP="007C7958">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.5.1</w:t>
      </w:r>
      <w:r w:rsidRPr="00EA68B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0DE295DD" w14:textId="77777777" w:rsidR="007C7958" w:rsidRPr="00EA68B3" w:rsidRDefault="007C7958" w:rsidP="007C7958">
      <w:pPr>
        <w:pStyle w:val="SemEspaamento"/>
        <w:jc w:val="both"/>
        <w:rPr>
          <w:rFonts w:asciiTheme="minorHAnsi" w:hAnsiTheme="minorHAnsi" w:cstheme="minorHAnsi"/>
          <w:sz w:val="16"/>
          <w:szCs w:val="16"/>
        </w:rPr>
      </w:pPr>
    </w:p>
    <w:p w14:paraId="489BF4DC" w14:textId="3CE5221A" w:rsidR="007C7958" w:rsidRPr="00EA68B3"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.6</w:t>
      </w:r>
      <w:r w:rsidRPr="00EA68B3">
        <w:rPr>
          <w:rFonts w:asciiTheme="minorHAnsi" w:hAnsiTheme="minorHAnsi" w:cstheme="minorHAnsi"/>
          <w:sz w:val="16"/>
          <w:szCs w:val="16"/>
        </w:rPr>
        <w:t xml:space="preserve"> A sanção de declaração de inidoneidade para licitar ou contratar, será aplicada ao responsável pelas infrações administrativas </w:t>
      </w:r>
      <w:r w:rsidRPr="00EA68B3">
        <w:rPr>
          <w:rFonts w:asciiTheme="minorHAnsi" w:hAnsiTheme="minorHAnsi" w:cstheme="minorHAnsi"/>
          <w:sz w:val="16"/>
          <w:szCs w:val="16"/>
        </w:rPr>
        <w:lastRenderedPageBreak/>
        <w:t>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220D70E5" w14:textId="77777777" w:rsidR="007C7958" w:rsidRPr="00EA68B3" w:rsidRDefault="007C7958" w:rsidP="007C7958">
      <w:pPr>
        <w:pStyle w:val="SemEspaamento"/>
        <w:jc w:val="both"/>
        <w:rPr>
          <w:rFonts w:asciiTheme="minorHAnsi" w:hAnsiTheme="minorHAnsi" w:cstheme="minorHAnsi"/>
          <w:sz w:val="16"/>
          <w:szCs w:val="16"/>
        </w:rPr>
      </w:pPr>
    </w:p>
    <w:p w14:paraId="78B0B3EA" w14:textId="43C55FFC" w:rsidR="007C7958" w:rsidRPr="00EA68B3"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.7</w:t>
      </w:r>
      <w:r w:rsidRPr="00EA68B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2DF31716" w14:textId="77777777" w:rsidR="007C7958" w:rsidRPr="00EA68B3" w:rsidRDefault="007C7958" w:rsidP="007C7958">
      <w:pPr>
        <w:pStyle w:val="SemEspaamento"/>
        <w:jc w:val="both"/>
        <w:rPr>
          <w:rFonts w:asciiTheme="minorHAnsi" w:hAnsiTheme="minorHAnsi" w:cstheme="minorHAnsi"/>
          <w:sz w:val="16"/>
          <w:szCs w:val="16"/>
        </w:rPr>
      </w:pPr>
    </w:p>
    <w:p w14:paraId="61C9833A" w14:textId="4F96743D" w:rsidR="007C7958" w:rsidRPr="00EA68B3"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 xml:space="preserve">.8 </w:t>
      </w:r>
      <w:r w:rsidRPr="00EA68B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0ABC38EA" w14:textId="77777777" w:rsidR="007C7958" w:rsidRPr="00EA68B3" w:rsidRDefault="007C7958" w:rsidP="007C7958">
      <w:pPr>
        <w:pStyle w:val="SemEspaamento"/>
        <w:jc w:val="both"/>
        <w:rPr>
          <w:rFonts w:asciiTheme="minorHAnsi" w:hAnsiTheme="minorHAnsi" w:cstheme="minorHAnsi"/>
          <w:sz w:val="16"/>
          <w:szCs w:val="16"/>
        </w:rPr>
      </w:pPr>
    </w:p>
    <w:p w14:paraId="71E0319C" w14:textId="51CB33F3" w:rsidR="007C7958" w:rsidRPr="00EA68B3"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.9</w:t>
      </w:r>
      <w:r w:rsidRPr="00EA68B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40DC2E40" w14:textId="77777777" w:rsidR="007C7958" w:rsidRPr="00EA68B3" w:rsidRDefault="007C7958" w:rsidP="007C7958">
      <w:pPr>
        <w:pStyle w:val="SemEspaamento"/>
        <w:jc w:val="both"/>
        <w:rPr>
          <w:rFonts w:asciiTheme="minorHAnsi" w:hAnsiTheme="minorHAnsi" w:cstheme="minorHAnsi"/>
          <w:sz w:val="16"/>
          <w:szCs w:val="16"/>
        </w:rPr>
      </w:pPr>
    </w:p>
    <w:p w14:paraId="778D93D0" w14:textId="588CBEB8" w:rsidR="000C0DDF" w:rsidRDefault="007C7958" w:rsidP="007C7958">
      <w:pPr>
        <w:pStyle w:val="SemEspaamento"/>
        <w:jc w:val="both"/>
        <w:rPr>
          <w:rFonts w:asciiTheme="minorHAnsi" w:hAnsiTheme="minorHAnsi" w:cstheme="minorHAnsi"/>
          <w:sz w:val="16"/>
          <w:szCs w:val="16"/>
        </w:rPr>
      </w:pPr>
      <w:r>
        <w:rPr>
          <w:rFonts w:asciiTheme="minorHAnsi" w:hAnsiTheme="minorHAnsi" w:cstheme="minorHAnsi"/>
          <w:b/>
          <w:sz w:val="16"/>
          <w:szCs w:val="16"/>
        </w:rPr>
        <w:t>13</w:t>
      </w:r>
      <w:r w:rsidRPr="00EA68B3">
        <w:rPr>
          <w:rFonts w:asciiTheme="minorHAnsi" w:hAnsiTheme="minorHAnsi" w:cstheme="minorHAnsi"/>
          <w:b/>
          <w:sz w:val="16"/>
          <w:szCs w:val="16"/>
        </w:rPr>
        <w:t>.10</w:t>
      </w:r>
      <w:r w:rsidRPr="00EA68B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0D6C8F19" w14:textId="77777777" w:rsidR="000C0DDF" w:rsidRDefault="000C0DDF" w:rsidP="007C7958">
      <w:pPr>
        <w:pStyle w:val="SemEspaamento"/>
        <w:jc w:val="both"/>
        <w:rPr>
          <w:rFonts w:asciiTheme="minorHAnsi" w:hAnsiTheme="minorHAnsi" w:cstheme="minorHAnsi"/>
          <w:sz w:val="16"/>
          <w:szCs w:val="16"/>
        </w:rPr>
      </w:pPr>
    </w:p>
    <w:tbl>
      <w:tblPr>
        <w:tblW w:w="8534" w:type="dxa"/>
        <w:tblInd w:w="-15" w:type="dxa"/>
        <w:tblLayout w:type="fixed"/>
        <w:tblLook w:val="0400" w:firstRow="0" w:lastRow="0" w:firstColumn="0" w:lastColumn="0" w:noHBand="0" w:noVBand="1"/>
      </w:tblPr>
      <w:tblGrid>
        <w:gridCol w:w="8534"/>
      </w:tblGrid>
      <w:tr w:rsidR="000C0DDF" w:rsidRPr="000C0DDF" w14:paraId="4E72B346" w14:textId="77777777" w:rsidTr="00084142">
        <w:tc>
          <w:tcPr>
            <w:tcW w:w="8534" w:type="dxa"/>
            <w:tcBorders>
              <w:top w:val="nil"/>
              <w:left w:val="nil"/>
              <w:bottom w:val="nil"/>
              <w:right w:val="nil"/>
            </w:tcBorders>
            <w:shd w:val="clear" w:color="auto" w:fill="CCCCCC"/>
          </w:tcPr>
          <w:p w14:paraId="4135F7DD" w14:textId="77777777" w:rsidR="000C0DDF" w:rsidRPr="000C0DDF" w:rsidRDefault="000C0DDF" w:rsidP="00084142">
            <w:pPr>
              <w:keepNext/>
              <w:tabs>
                <w:tab w:val="left" w:pos="0"/>
              </w:tabs>
              <w:spacing w:line="276" w:lineRule="auto"/>
              <w:rPr>
                <w:rFonts w:ascii="Calibri" w:eastAsia="Calibri" w:hAnsi="Calibri" w:cs="Calibri"/>
                <w:b/>
                <w:bCs/>
                <w:sz w:val="16"/>
                <w:szCs w:val="16"/>
              </w:rPr>
            </w:pPr>
            <w:r w:rsidRPr="000C0DDF">
              <w:rPr>
                <w:rFonts w:ascii="Calibri" w:eastAsia="Calibri" w:hAnsi="Calibri" w:cs="Calibri"/>
                <w:b/>
                <w:bCs/>
                <w:sz w:val="16"/>
                <w:szCs w:val="16"/>
              </w:rPr>
              <w:t>XIV – DA GARANTIA</w:t>
            </w:r>
          </w:p>
        </w:tc>
      </w:tr>
    </w:tbl>
    <w:p w14:paraId="2154640A" w14:textId="705CCDB1" w:rsidR="000C0DDF" w:rsidRPr="000C0DDF" w:rsidRDefault="000C0DDF" w:rsidP="000C0DDF">
      <w:pPr>
        <w:pBdr>
          <w:top w:val="nil"/>
          <w:left w:val="nil"/>
          <w:bottom w:val="nil"/>
          <w:right w:val="nil"/>
          <w:between w:val="nil"/>
        </w:pBdr>
        <w:jc w:val="both"/>
        <w:rPr>
          <w:rFonts w:ascii="Calibri" w:eastAsia="Calibri" w:hAnsi="Calibri" w:cs="Calibri"/>
          <w:sz w:val="16"/>
          <w:szCs w:val="16"/>
        </w:rPr>
      </w:pPr>
      <w:r w:rsidRPr="000C0DDF">
        <w:rPr>
          <w:rFonts w:ascii="Calibri" w:eastAsia="Calibri" w:hAnsi="Calibri" w:cs="Calibri"/>
          <w:sz w:val="16"/>
          <w:szCs w:val="16"/>
        </w:rPr>
        <w:t xml:space="preserve"> </w:t>
      </w:r>
      <w:r>
        <w:rPr>
          <w:rFonts w:ascii="Calibri" w:eastAsia="Calibri" w:hAnsi="Calibri" w:cs="Calibri"/>
          <w:b/>
          <w:bCs/>
          <w:sz w:val="16"/>
          <w:szCs w:val="16"/>
        </w:rPr>
        <w:t>14</w:t>
      </w:r>
      <w:r w:rsidRPr="000C0DDF">
        <w:rPr>
          <w:rFonts w:ascii="Calibri" w:eastAsia="Calibri" w:hAnsi="Calibri" w:cs="Calibri"/>
          <w:b/>
          <w:bCs/>
          <w:sz w:val="16"/>
          <w:szCs w:val="16"/>
        </w:rPr>
        <w:t>.1</w:t>
      </w:r>
      <w:r w:rsidRPr="000C0DDF">
        <w:rPr>
          <w:rFonts w:ascii="Calibri" w:eastAsia="Calibri" w:hAnsi="Calibri" w:cs="Calibri"/>
          <w:sz w:val="16"/>
          <w:szCs w:val="16"/>
        </w:rPr>
        <w:t xml:space="preserve"> Garantia, manutenção e assistência técnica:</w:t>
      </w:r>
    </w:p>
    <w:p w14:paraId="3D8EA4C8" w14:textId="04B593B4"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.1.1</w:t>
      </w:r>
      <w:r w:rsidRPr="000C0DDF">
        <w:rPr>
          <w:rFonts w:ascii="Calibri" w:eastAsia="Calibri" w:hAnsi="Calibri" w:cs="Calibri"/>
          <w:sz w:val="16"/>
          <w:szCs w:val="16"/>
        </w:rPr>
        <w:t xml:space="preserve"> O prazo de garantia será em conformidade com o estabelecido pelo fabricante, sem prejuízo ao disposto na Lei nº 8.078, de 11 de setembro de 1990 (Código de Defesa do Consumidor).</w:t>
      </w:r>
    </w:p>
    <w:p w14:paraId="58504BD5"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24545BA2" w14:textId="469EFB32"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.1.2</w:t>
      </w:r>
      <w:r w:rsidRPr="000C0DDF">
        <w:rPr>
          <w:rFonts w:ascii="Calibri" w:eastAsia="Calibri" w:hAnsi="Calibri" w:cs="Calibri"/>
          <w:sz w:val="16"/>
          <w:szCs w:val="16"/>
        </w:rPr>
        <w:t xml:space="preserve"> A garantia será prestada com vistas a manter os equipamentos fornecidos em perfeitas condições de uso, sem qualquer ônus ou custo adicional para o Contratante.</w:t>
      </w:r>
    </w:p>
    <w:p w14:paraId="1B7A1D2C"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534C1A8F" w14:textId="0C80B01A"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.1.3</w:t>
      </w:r>
      <w:r w:rsidRPr="000C0DDF">
        <w:rPr>
          <w:rFonts w:ascii="Calibri" w:eastAsia="Calibri" w:hAnsi="Calibri" w:cs="Calibri"/>
          <w:sz w:val="16"/>
          <w:szCs w:val="16"/>
        </w:rPr>
        <w:t xml:space="preserve"> A garantia abrange a realização da manutenção corretiva dos bens pelo próprio Contratado, ou, se for o caso, por meio de assistência técnica autorizada, de acordo com as normas técnicas específicas.</w:t>
      </w:r>
    </w:p>
    <w:p w14:paraId="36BDDEF3"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29A3CF72" w14:textId="4846FE91"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.1.4</w:t>
      </w:r>
      <w:r w:rsidRPr="000C0DDF">
        <w:rPr>
          <w:rFonts w:ascii="Calibri" w:eastAsia="Calibri" w:hAnsi="Calibri" w:cs="Calibri"/>
          <w:sz w:val="16"/>
          <w:szCs w:val="16"/>
        </w:rPr>
        <w:t xml:space="preserve"> Entende-se por manutenção corretiva aquela destinada a corrigir os defeitos apresentados pelos bens, compreendendo a substituição de peças, a realização de ajustes, reparos e correções necessárias.</w:t>
      </w:r>
    </w:p>
    <w:p w14:paraId="2D1EF26F"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0C5A06AF" w14:textId="599E4761"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1.5</w:t>
      </w:r>
      <w:r w:rsidRPr="000C0DDF">
        <w:rPr>
          <w:rFonts w:ascii="Calibri" w:eastAsia="Calibri" w:hAnsi="Calibri" w:cs="Calibri"/>
          <w:sz w:val="16"/>
          <w:szCs w:val="16"/>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7476438"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74BF18E0" w14:textId="36D85641"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.1.6</w:t>
      </w:r>
      <w:r w:rsidRPr="000C0DDF">
        <w:rPr>
          <w:rFonts w:ascii="Calibri" w:eastAsia="Calibri" w:hAnsi="Calibri" w:cs="Calibri"/>
          <w:sz w:val="16"/>
          <w:szCs w:val="16"/>
        </w:rPr>
        <w:t xml:space="preserve"> 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w:t>
      </w:r>
    </w:p>
    <w:p w14:paraId="28DC6E4B"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6940E525" w14:textId="77777777"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.1.7</w:t>
      </w:r>
      <w:r w:rsidRPr="000C0DDF">
        <w:rPr>
          <w:rFonts w:ascii="Calibri" w:eastAsia="Calibri" w:hAnsi="Calibri" w:cs="Calibri"/>
          <w:sz w:val="16"/>
          <w:szCs w:val="16"/>
        </w:rPr>
        <w:t xml:space="preserve"> O prazo indicado no subitem anterior, durante seu transcurso, poderá ser prorrogado uma única vez, por igual período, mediante solicitação escrita e justificada do Contratado, aceita pelo Contratante.</w:t>
      </w:r>
    </w:p>
    <w:p w14:paraId="19A59653" w14:textId="77777777" w:rsid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08926455" w14:textId="79A3BD64"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.1.8</w:t>
      </w:r>
      <w:r w:rsidRPr="000C0DDF">
        <w:rPr>
          <w:rFonts w:ascii="Calibri" w:eastAsia="Calibri" w:hAnsi="Calibri" w:cs="Calibri"/>
          <w:sz w:val="16"/>
          <w:szCs w:val="16"/>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00849E56"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731FB4D7" w14:textId="2F1B4421"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 xml:space="preserve">.1.9 </w:t>
      </w:r>
      <w:r w:rsidRPr="000C0DDF">
        <w:rPr>
          <w:rFonts w:ascii="Calibri" w:eastAsia="Calibri" w:hAnsi="Calibri" w:cs="Calibri"/>
          <w:sz w:val="16"/>
          <w:szCs w:val="16"/>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ABAF4D9"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2269A381" w14:textId="6B3FBDC4" w:rsidR="000C0DDF" w:rsidRDefault="000C0DDF" w:rsidP="000C0DDF">
      <w:pPr>
        <w:pBdr>
          <w:top w:val="nil"/>
          <w:left w:val="nil"/>
          <w:bottom w:val="nil"/>
          <w:right w:val="nil"/>
          <w:between w:val="nil"/>
        </w:pBdr>
        <w:ind w:left="720"/>
        <w:jc w:val="both"/>
        <w:rPr>
          <w:rFonts w:ascii="Calibri" w:eastAsia="Calibri" w:hAnsi="Calibri" w:cs="Calibri"/>
          <w:sz w:val="16"/>
          <w:szCs w:val="16"/>
        </w:rPr>
      </w:pPr>
      <w:r>
        <w:rPr>
          <w:rFonts w:ascii="Calibri" w:eastAsia="Calibri" w:hAnsi="Calibri" w:cs="Calibri"/>
          <w:b/>
          <w:bCs/>
          <w:sz w:val="16"/>
          <w:szCs w:val="16"/>
        </w:rPr>
        <w:t>14</w:t>
      </w:r>
      <w:r w:rsidRPr="000C0DDF">
        <w:rPr>
          <w:rFonts w:ascii="Calibri" w:eastAsia="Calibri" w:hAnsi="Calibri" w:cs="Calibri"/>
          <w:b/>
          <w:bCs/>
          <w:sz w:val="16"/>
          <w:szCs w:val="16"/>
        </w:rPr>
        <w:t>.1.10</w:t>
      </w:r>
      <w:r w:rsidRPr="000C0DDF">
        <w:rPr>
          <w:rFonts w:ascii="Calibri" w:eastAsia="Calibri" w:hAnsi="Calibri" w:cs="Calibri"/>
          <w:sz w:val="16"/>
          <w:szCs w:val="16"/>
        </w:rPr>
        <w:t xml:space="preserve"> O custo referente ao transporte dos equipamentos cobertos pela garantia será de responsabilidade do Contratado.</w:t>
      </w:r>
    </w:p>
    <w:p w14:paraId="71501E18" w14:textId="77777777" w:rsidR="000C0DDF" w:rsidRPr="000C0DDF" w:rsidRDefault="000C0DDF" w:rsidP="000C0DDF">
      <w:pPr>
        <w:pBdr>
          <w:top w:val="nil"/>
          <w:left w:val="nil"/>
          <w:bottom w:val="nil"/>
          <w:right w:val="nil"/>
          <w:between w:val="nil"/>
        </w:pBdr>
        <w:ind w:left="720"/>
        <w:jc w:val="both"/>
        <w:rPr>
          <w:rFonts w:ascii="Calibri" w:eastAsia="Calibri" w:hAnsi="Calibri" w:cs="Calibri"/>
          <w:sz w:val="16"/>
          <w:szCs w:val="16"/>
        </w:rPr>
      </w:pPr>
    </w:p>
    <w:p w14:paraId="28BD5E16" w14:textId="12B98A8C" w:rsidR="000C0DDF" w:rsidRPr="000E165D" w:rsidRDefault="000C0DDF" w:rsidP="000C0DDF">
      <w:pPr>
        <w:pBdr>
          <w:top w:val="nil"/>
          <w:left w:val="nil"/>
          <w:bottom w:val="nil"/>
          <w:right w:val="nil"/>
          <w:between w:val="nil"/>
        </w:pBdr>
        <w:ind w:left="720"/>
        <w:jc w:val="both"/>
        <w:rPr>
          <w:rFonts w:ascii="Calibri" w:eastAsia="Calibri" w:hAnsi="Calibri" w:cs="Calibri"/>
          <w:sz w:val="16"/>
          <w:szCs w:val="16"/>
        </w:rPr>
      </w:pPr>
      <w:r w:rsidRPr="000E165D">
        <w:rPr>
          <w:rFonts w:ascii="Calibri" w:eastAsia="Calibri" w:hAnsi="Calibri" w:cs="Calibri"/>
          <w:b/>
          <w:bCs/>
          <w:sz w:val="16"/>
          <w:szCs w:val="16"/>
        </w:rPr>
        <w:t>14.1.11</w:t>
      </w:r>
      <w:r w:rsidRPr="000E165D">
        <w:rPr>
          <w:rFonts w:ascii="Calibri" w:eastAsia="Calibri" w:hAnsi="Calibri" w:cs="Calibri"/>
          <w:sz w:val="16"/>
          <w:szCs w:val="16"/>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9F59026" w14:textId="77777777" w:rsidR="000C0DDF" w:rsidRPr="000E165D" w:rsidRDefault="000C0DDF" w:rsidP="000C0DDF">
      <w:pPr>
        <w:pBdr>
          <w:top w:val="nil"/>
          <w:left w:val="nil"/>
          <w:bottom w:val="nil"/>
          <w:right w:val="nil"/>
          <w:between w:val="nil"/>
        </w:pBdr>
        <w:ind w:left="720"/>
        <w:jc w:val="both"/>
        <w:rPr>
          <w:rFonts w:ascii="Calibri" w:eastAsia="Calibri" w:hAnsi="Calibri" w:cs="Calibri"/>
          <w:sz w:val="16"/>
          <w:szCs w:val="16"/>
        </w:rPr>
      </w:pPr>
    </w:p>
    <w:p w14:paraId="03CF4757" w14:textId="19D16FC5" w:rsidR="000C0DDF" w:rsidRPr="000E165D" w:rsidRDefault="000C0DDF" w:rsidP="000C0DDF">
      <w:pPr>
        <w:pBdr>
          <w:top w:val="single" w:sz="4" w:space="1" w:color="auto"/>
          <w:left w:val="single" w:sz="4" w:space="4" w:color="auto"/>
          <w:bottom w:val="single" w:sz="4" w:space="1" w:color="auto"/>
          <w:right w:val="single" w:sz="4" w:space="1" w:color="auto"/>
        </w:pBdr>
        <w:shd w:val="clear" w:color="auto" w:fill="D9D9D9" w:themeFill="background1" w:themeFillShade="D9"/>
        <w:ind w:right="-1"/>
        <w:jc w:val="both"/>
        <w:rPr>
          <w:rFonts w:asciiTheme="minorHAnsi" w:hAnsiTheme="minorHAnsi" w:cstheme="minorHAnsi"/>
          <w:sz w:val="16"/>
          <w:szCs w:val="16"/>
        </w:rPr>
      </w:pPr>
      <w:r w:rsidRPr="000E165D">
        <w:rPr>
          <w:rFonts w:asciiTheme="minorHAnsi" w:hAnsiTheme="minorHAnsi" w:cstheme="minorHAnsi"/>
          <w:b/>
          <w:sz w:val="16"/>
          <w:szCs w:val="16"/>
        </w:rPr>
        <w:t>XIV – DOTAÇÃO ORÇAMENTÁRIA</w:t>
      </w:r>
    </w:p>
    <w:p w14:paraId="2F1913BD" w14:textId="4E32B7F0" w:rsidR="00443898" w:rsidRPr="00890FAF" w:rsidRDefault="00D946B9" w:rsidP="00443898">
      <w:pPr>
        <w:jc w:val="both"/>
        <w:rPr>
          <w:rFonts w:asciiTheme="minorHAnsi" w:eastAsia="Arial" w:hAnsiTheme="minorHAnsi" w:cstheme="minorHAnsi"/>
          <w:b/>
          <w:sz w:val="16"/>
          <w:szCs w:val="16"/>
          <w:u w:val="single"/>
        </w:rPr>
      </w:pPr>
      <w:r w:rsidRPr="00890FAF">
        <w:rPr>
          <w:rFonts w:asciiTheme="minorHAnsi" w:hAnsiTheme="minorHAnsi" w:cstheme="minorHAnsi"/>
          <w:b/>
          <w:sz w:val="16"/>
          <w:szCs w:val="16"/>
        </w:rPr>
        <w:t>14.1</w:t>
      </w:r>
      <w:r w:rsidRPr="00890FAF">
        <w:rPr>
          <w:rFonts w:asciiTheme="minorHAnsi" w:hAnsiTheme="minorHAnsi" w:cstheme="minorHAnsi"/>
          <w:sz w:val="16"/>
          <w:szCs w:val="16"/>
        </w:rPr>
        <w:t xml:space="preserve"> </w:t>
      </w:r>
      <w:r w:rsidR="000C0DDF" w:rsidRPr="00890FAF">
        <w:rPr>
          <w:rFonts w:asciiTheme="minorHAnsi" w:hAnsiTheme="minorHAnsi" w:cstheme="minorHAnsi"/>
          <w:sz w:val="16"/>
          <w:szCs w:val="16"/>
        </w:rPr>
        <w:t>Secretaria Municipal de Agricultura, Pecuária e Meio Ambiente:</w:t>
      </w:r>
      <w:r w:rsidR="00443898" w:rsidRPr="00890FAF">
        <w:rPr>
          <w:rFonts w:asciiTheme="minorHAnsi" w:hAnsiTheme="minorHAnsi" w:cstheme="minorHAnsi"/>
          <w:sz w:val="16"/>
          <w:szCs w:val="16"/>
        </w:rPr>
        <w:t xml:space="preserve"> </w:t>
      </w:r>
      <w:r w:rsidR="000C0DDF" w:rsidRPr="00890FAF">
        <w:rPr>
          <w:rFonts w:asciiTheme="minorHAnsi" w:hAnsiTheme="minorHAnsi" w:cstheme="minorHAnsi"/>
          <w:b/>
          <w:sz w:val="16"/>
          <w:szCs w:val="16"/>
        </w:rPr>
        <w:t>585 - 4.4.90.52.00.00.00.00 - 1.500</w:t>
      </w:r>
      <w:r w:rsidR="00443898" w:rsidRPr="00890FAF">
        <w:rPr>
          <w:rFonts w:asciiTheme="minorHAnsi" w:hAnsiTheme="minorHAnsi" w:cstheme="minorHAnsi"/>
          <w:b/>
          <w:sz w:val="16"/>
          <w:szCs w:val="16"/>
        </w:rPr>
        <w:t>, referente a contrapartida no valor de R$ 18.810,00</w:t>
      </w:r>
      <w:r w:rsidR="000C0DDF" w:rsidRPr="00890FAF">
        <w:rPr>
          <w:rFonts w:asciiTheme="minorHAnsi" w:hAnsiTheme="minorHAnsi" w:cstheme="minorHAnsi"/>
          <w:b/>
          <w:sz w:val="16"/>
          <w:szCs w:val="16"/>
        </w:rPr>
        <w:t>.</w:t>
      </w:r>
      <w:r w:rsidR="00443898" w:rsidRPr="00890FAF">
        <w:rPr>
          <w:rFonts w:asciiTheme="minorHAnsi" w:hAnsiTheme="minorHAnsi" w:cstheme="minorHAnsi"/>
          <w:b/>
          <w:sz w:val="16"/>
          <w:szCs w:val="16"/>
        </w:rPr>
        <w:t xml:space="preserve"> </w:t>
      </w:r>
      <w:r w:rsidR="00443898" w:rsidRPr="00890FAF">
        <w:rPr>
          <w:rFonts w:asciiTheme="minorHAnsi" w:eastAsia="Arial" w:hAnsiTheme="minorHAnsi" w:cstheme="minorHAnsi"/>
          <w:b/>
          <w:sz w:val="16"/>
          <w:szCs w:val="16"/>
          <w:u w:val="single"/>
        </w:rPr>
        <w:t>Ficha do Convênio: A dotação ocorrerá no exercício 2026, tendo em vista que após o processo licitatório, a mesma ainda deverá ser aprovada pelo Ministério e ocorrer o desembolso de recursos e a ordem de serviços, conforme prevê a Portaria nº 424/2016, só poderá ser emitida após o desembolso, logo não dará tempo hábil para o exercício de 2025.</w:t>
      </w:r>
    </w:p>
    <w:p w14:paraId="5144080C" w14:textId="77777777" w:rsidR="000C0DDF" w:rsidRPr="00890FAF" w:rsidRDefault="000C0DDF" w:rsidP="000C0DDF">
      <w:pPr>
        <w:pStyle w:val="Normal1"/>
        <w:rPr>
          <w:rFonts w:asciiTheme="minorHAnsi" w:hAnsiTheme="minorHAnsi" w:cstheme="minorHAnsi"/>
          <w:sz w:val="16"/>
          <w:szCs w:val="16"/>
        </w:rPr>
      </w:pPr>
    </w:p>
    <w:p w14:paraId="38E63DC3" w14:textId="57954017" w:rsidR="00FD2F21" w:rsidRPr="00890FAF" w:rsidRDefault="00F97D04" w:rsidP="00F97D04">
      <w:pPr>
        <w:pBdr>
          <w:top w:val="single" w:sz="4" w:space="1" w:color="auto"/>
          <w:left w:val="single" w:sz="4" w:space="4" w:color="auto"/>
          <w:bottom w:val="single" w:sz="4" w:space="0" w:color="auto"/>
          <w:right w:val="single" w:sz="4" w:space="1" w:color="auto"/>
        </w:pBdr>
        <w:shd w:val="clear" w:color="auto" w:fill="D9D9D9" w:themeFill="background1" w:themeFillShade="D9"/>
        <w:ind w:right="-1"/>
        <w:jc w:val="both"/>
        <w:rPr>
          <w:rFonts w:asciiTheme="minorHAnsi" w:hAnsiTheme="minorHAnsi" w:cstheme="minorHAnsi"/>
          <w:sz w:val="16"/>
          <w:szCs w:val="16"/>
        </w:rPr>
      </w:pPr>
      <w:r w:rsidRPr="00890FAF">
        <w:rPr>
          <w:rFonts w:asciiTheme="minorHAnsi" w:hAnsiTheme="minorHAnsi" w:cstheme="minorHAnsi"/>
          <w:b/>
          <w:sz w:val="16"/>
          <w:szCs w:val="16"/>
        </w:rPr>
        <w:t>X</w:t>
      </w:r>
      <w:r w:rsidR="007C7958" w:rsidRPr="00890FAF">
        <w:rPr>
          <w:rFonts w:asciiTheme="minorHAnsi" w:hAnsiTheme="minorHAnsi" w:cstheme="minorHAnsi"/>
          <w:b/>
          <w:sz w:val="16"/>
          <w:szCs w:val="16"/>
        </w:rPr>
        <w:t>V</w:t>
      </w:r>
      <w:r w:rsidR="00FD2F21" w:rsidRPr="00890FAF">
        <w:rPr>
          <w:rFonts w:asciiTheme="minorHAnsi" w:hAnsiTheme="minorHAnsi" w:cstheme="minorHAnsi"/>
          <w:b/>
          <w:sz w:val="16"/>
          <w:szCs w:val="16"/>
        </w:rPr>
        <w:t xml:space="preserve"> – </w:t>
      </w:r>
      <w:r w:rsidR="007C7958" w:rsidRPr="00890FAF">
        <w:rPr>
          <w:rFonts w:asciiTheme="minorHAnsi" w:hAnsiTheme="minorHAnsi" w:cstheme="minorHAnsi"/>
          <w:b/>
          <w:sz w:val="16"/>
          <w:szCs w:val="16"/>
        </w:rPr>
        <w:t>DISPOSIÇÕES FINAIS</w:t>
      </w:r>
    </w:p>
    <w:p w14:paraId="2BD2C63D" w14:textId="101BC750" w:rsidR="007C7958" w:rsidRPr="007C7958" w:rsidRDefault="000C0DDF" w:rsidP="007C7958">
      <w:pPr>
        <w:pStyle w:val="Normal1"/>
        <w:pBdr>
          <w:top w:val="nil"/>
          <w:left w:val="nil"/>
          <w:bottom w:val="nil"/>
          <w:right w:val="nil"/>
          <w:between w:val="nil"/>
        </w:pBdr>
        <w:jc w:val="both"/>
        <w:rPr>
          <w:sz w:val="16"/>
          <w:szCs w:val="16"/>
        </w:rPr>
      </w:pPr>
      <w:r w:rsidRPr="000E165D">
        <w:rPr>
          <w:b/>
          <w:bCs/>
          <w:sz w:val="16"/>
          <w:szCs w:val="16"/>
        </w:rPr>
        <w:t>15</w:t>
      </w:r>
      <w:r w:rsidR="007C7958" w:rsidRPr="000E165D">
        <w:rPr>
          <w:b/>
          <w:bCs/>
          <w:sz w:val="16"/>
          <w:szCs w:val="16"/>
        </w:rPr>
        <w:t>.1</w:t>
      </w:r>
      <w:r w:rsidR="007C7958" w:rsidRPr="000E165D">
        <w:rPr>
          <w:sz w:val="16"/>
          <w:szCs w:val="16"/>
        </w:rPr>
        <w:t xml:space="preserve"> A Prefeitura Municipal de Nepomuceno poderá cancelar de pleno direito a nota de empenho que vier a ser emitida em decorrência deste processo, bem como não adquirir o objeto, independentemente de interpelação judicial ou extrajudicial desde que motivado o ato e assegurado à licitante</w:t>
      </w:r>
      <w:r w:rsidR="007C7958" w:rsidRPr="007C7958">
        <w:rPr>
          <w:sz w:val="16"/>
          <w:szCs w:val="16"/>
        </w:rPr>
        <w:t xml:space="preserve"> vencedora o contraditório e a ampla defesa quando esta:</w:t>
      </w:r>
    </w:p>
    <w:p w14:paraId="500BE674" w14:textId="3F43FFAD" w:rsidR="007C7958" w:rsidRDefault="000C0DDF" w:rsidP="007C7958">
      <w:pPr>
        <w:pStyle w:val="Normal1"/>
        <w:pBdr>
          <w:top w:val="nil"/>
          <w:left w:val="nil"/>
          <w:bottom w:val="nil"/>
          <w:right w:val="nil"/>
          <w:between w:val="nil"/>
        </w:pBdr>
        <w:ind w:left="360"/>
        <w:jc w:val="both"/>
        <w:rPr>
          <w:sz w:val="16"/>
          <w:szCs w:val="16"/>
        </w:rPr>
      </w:pPr>
      <w:r>
        <w:rPr>
          <w:b/>
          <w:bCs/>
          <w:sz w:val="16"/>
          <w:szCs w:val="16"/>
        </w:rPr>
        <w:t>15</w:t>
      </w:r>
      <w:r w:rsidR="007C7958" w:rsidRPr="007C7958">
        <w:rPr>
          <w:b/>
          <w:bCs/>
          <w:sz w:val="16"/>
          <w:szCs w:val="16"/>
        </w:rPr>
        <w:t>.1.1</w:t>
      </w:r>
      <w:r w:rsidR="007C7958" w:rsidRPr="007C7958">
        <w:rPr>
          <w:sz w:val="16"/>
          <w:szCs w:val="16"/>
        </w:rPr>
        <w:t xml:space="preserve"> Venha a ser atingida por protesto de título, execução fiscal ou outros fatos que comprometam sua capacidade econômico-financeira;</w:t>
      </w:r>
    </w:p>
    <w:p w14:paraId="03075CD1" w14:textId="77777777" w:rsidR="008678F4" w:rsidRPr="007C7958" w:rsidRDefault="008678F4" w:rsidP="007C7958">
      <w:pPr>
        <w:pStyle w:val="Normal1"/>
        <w:pBdr>
          <w:top w:val="nil"/>
          <w:left w:val="nil"/>
          <w:bottom w:val="nil"/>
          <w:right w:val="nil"/>
          <w:between w:val="nil"/>
        </w:pBdr>
        <w:ind w:left="360"/>
        <w:jc w:val="both"/>
        <w:rPr>
          <w:sz w:val="16"/>
          <w:szCs w:val="16"/>
        </w:rPr>
      </w:pPr>
    </w:p>
    <w:p w14:paraId="7394D73D" w14:textId="56F19D05" w:rsidR="007C7958" w:rsidRDefault="000C0DDF" w:rsidP="007C7958">
      <w:pPr>
        <w:pStyle w:val="Normal1"/>
        <w:pBdr>
          <w:top w:val="nil"/>
          <w:left w:val="nil"/>
          <w:bottom w:val="nil"/>
          <w:right w:val="nil"/>
          <w:between w:val="nil"/>
        </w:pBdr>
        <w:ind w:left="360"/>
        <w:jc w:val="both"/>
        <w:rPr>
          <w:sz w:val="16"/>
          <w:szCs w:val="16"/>
        </w:rPr>
      </w:pPr>
      <w:r>
        <w:rPr>
          <w:b/>
          <w:bCs/>
          <w:sz w:val="16"/>
          <w:szCs w:val="16"/>
        </w:rPr>
        <w:t>15</w:t>
      </w:r>
      <w:r w:rsidR="007C7958" w:rsidRPr="007C7958">
        <w:rPr>
          <w:b/>
          <w:bCs/>
          <w:sz w:val="16"/>
          <w:szCs w:val="16"/>
        </w:rPr>
        <w:t>.1.2</w:t>
      </w:r>
      <w:r w:rsidR="007C7958" w:rsidRPr="007C7958">
        <w:rPr>
          <w:sz w:val="16"/>
          <w:szCs w:val="16"/>
        </w:rPr>
        <w:t xml:space="preserve"> For envolvida em escândalo público e notório;</w:t>
      </w:r>
    </w:p>
    <w:p w14:paraId="4C80730D" w14:textId="77777777" w:rsidR="008678F4" w:rsidRPr="007C7958" w:rsidRDefault="008678F4" w:rsidP="007C7958">
      <w:pPr>
        <w:pStyle w:val="Normal1"/>
        <w:pBdr>
          <w:top w:val="nil"/>
          <w:left w:val="nil"/>
          <w:bottom w:val="nil"/>
          <w:right w:val="nil"/>
          <w:between w:val="nil"/>
        </w:pBdr>
        <w:ind w:left="360"/>
        <w:jc w:val="both"/>
        <w:rPr>
          <w:sz w:val="16"/>
          <w:szCs w:val="16"/>
        </w:rPr>
      </w:pPr>
    </w:p>
    <w:p w14:paraId="30123CF7" w14:textId="3ACBBFD1" w:rsidR="007C7958" w:rsidRDefault="000C0DDF" w:rsidP="007C7958">
      <w:pPr>
        <w:pStyle w:val="Normal1"/>
        <w:pBdr>
          <w:top w:val="nil"/>
          <w:left w:val="nil"/>
          <w:bottom w:val="nil"/>
          <w:right w:val="nil"/>
          <w:between w:val="nil"/>
        </w:pBdr>
        <w:ind w:left="360"/>
        <w:jc w:val="both"/>
        <w:rPr>
          <w:sz w:val="16"/>
          <w:szCs w:val="16"/>
        </w:rPr>
      </w:pPr>
      <w:r>
        <w:rPr>
          <w:b/>
          <w:bCs/>
          <w:sz w:val="16"/>
          <w:szCs w:val="16"/>
        </w:rPr>
        <w:t>15</w:t>
      </w:r>
      <w:r w:rsidR="007C7958" w:rsidRPr="007C7958">
        <w:rPr>
          <w:b/>
          <w:bCs/>
          <w:sz w:val="16"/>
          <w:szCs w:val="16"/>
        </w:rPr>
        <w:t>.1.3</w:t>
      </w:r>
      <w:r w:rsidR="007C7958" w:rsidRPr="007C7958">
        <w:rPr>
          <w:sz w:val="16"/>
          <w:szCs w:val="16"/>
        </w:rPr>
        <w:t xml:space="preserve"> Quebrar o sigilo profissional;</w:t>
      </w:r>
    </w:p>
    <w:p w14:paraId="76CA8B3E" w14:textId="77777777" w:rsidR="008678F4" w:rsidRPr="007C7958" w:rsidRDefault="008678F4" w:rsidP="007C7958">
      <w:pPr>
        <w:pStyle w:val="Normal1"/>
        <w:pBdr>
          <w:top w:val="nil"/>
          <w:left w:val="nil"/>
          <w:bottom w:val="nil"/>
          <w:right w:val="nil"/>
          <w:between w:val="nil"/>
        </w:pBdr>
        <w:ind w:left="360"/>
        <w:jc w:val="both"/>
        <w:rPr>
          <w:sz w:val="16"/>
          <w:szCs w:val="16"/>
        </w:rPr>
      </w:pPr>
    </w:p>
    <w:p w14:paraId="46B9A8AC" w14:textId="1EFB6DBB" w:rsidR="007C7958" w:rsidRDefault="000C0DDF" w:rsidP="007C7958">
      <w:pPr>
        <w:pStyle w:val="Normal1"/>
        <w:pBdr>
          <w:top w:val="nil"/>
          <w:left w:val="nil"/>
          <w:bottom w:val="nil"/>
          <w:right w:val="nil"/>
          <w:between w:val="nil"/>
        </w:pBdr>
        <w:ind w:left="360"/>
        <w:jc w:val="both"/>
        <w:rPr>
          <w:sz w:val="16"/>
          <w:szCs w:val="16"/>
        </w:rPr>
      </w:pPr>
      <w:r>
        <w:rPr>
          <w:b/>
          <w:bCs/>
          <w:sz w:val="16"/>
          <w:szCs w:val="16"/>
        </w:rPr>
        <w:t>15</w:t>
      </w:r>
      <w:r w:rsidR="007C7958" w:rsidRPr="007C7958">
        <w:rPr>
          <w:b/>
          <w:bCs/>
          <w:sz w:val="16"/>
          <w:szCs w:val="16"/>
        </w:rPr>
        <w:t>.1.4</w:t>
      </w:r>
      <w:r w:rsidR="007C7958" w:rsidRPr="007C7958">
        <w:rPr>
          <w:sz w:val="16"/>
          <w:szCs w:val="16"/>
        </w:rPr>
        <w:t xml:space="preserve"> Utilizar, em benefício próprio ou de terceiros, informações não divulgadas ao público e às quais tenha acesso por força de suas atribuições e que contrariem as disposições estabelecidas pela Prefeitura Municipal de Nepomuceno;</w:t>
      </w:r>
    </w:p>
    <w:p w14:paraId="534CD257" w14:textId="77777777" w:rsidR="008678F4" w:rsidRPr="007C7958" w:rsidRDefault="008678F4" w:rsidP="007C7958">
      <w:pPr>
        <w:pStyle w:val="Normal1"/>
        <w:pBdr>
          <w:top w:val="nil"/>
          <w:left w:val="nil"/>
          <w:bottom w:val="nil"/>
          <w:right w:val="nil"/>
          <w:between w:val="nil"/>
        </w:pBdr>
        <w:ind w:left="360"/>
        <w:jc w:val="both"/>
        <w:rPr>
          <w:sz w:val="16"/>
          <w:szCs w:val="16"/>
        </w:rPr>
      </w:pPr>
    </w:p>
    <w:p w14:paraId="5B889943" w14:textId="7F86366A" w:rsidR="007C7958" w:rsidRDefault="000C0DDF" w:rsidP="007C7958">
      <w:pPr>
        <w:pStyle w:val="Normal1"/>
        <w:pBdr>
          <w:top w:val="nil"/>
          <w:left w:val="nil"/>
          <w:bottom w:val="nil"/>
          <w:right w:val="nil"/>
          <w:between w:val="nil"/>
        </w:pBdr>
        <w:ind w:left="360"/>
        <w:jc w:val="both"/>
        <w:rPr>
          <w:sz w:val="16"/>
          <w:szCs w:val="16"/>
        </w:rPr>
      </w:pPr>
      <w:r>
        <w:rPr>
          <w:b/>
          <w:bCs/>
          <w:sz w:val="16"/>
          <w:szCs w:val="16"/>
        </w:rPr>
        <w:t>15</w:t>
      </w:r>
      <w:r w:rsidR="007C7958" w:rsidRPr="007C7958">
        <w:rPr>
          <w:b/>
          <w:bCs/>
          <w:sz w:val="16"/>
          <w:szCs w:val="16"/>
        </w:rPr>
        <w:t>.1.5</w:t>
      </w:r>
      <w:r w:rsidR="007C7958" w:rsidRPr="007C7958">
        <w:rPr>
          <w:sz w:val="16"/>
          <w:szCs w:val="16"/>
        </w:rPr>
        <w:t xml:space="preserve"> Na hipótese de ser anulada a adjudicação em função de qualquer dispositivo legal que a autorize.</w:t>
      </w:r>
    </w:p>
    <w:p w14:paraId="452E4785" w14:textId="77777777" w:rsidR="008678F4" w:rsidRPr="007C7958" w:rsidRDefault="008678F4" w:rsidP="007C7958">
      <w:pPr>
        <w:pStyle w:val="Normal1"/>
        <w:pBdr>
          <w:top w:val="nil"/>
          <w:left w:val="nil"/>
          <w:bottom w:val="nil"/>
          <w:right w:val="nil"/>
          <w:between w:val="nil"/>
        </w:pBdr>
        <w:ind w:left="360"/>
        <w:jc w:val="both"/>
        <w:rPr>
          <w:sz w:val="16"/>
          <w:szCs w:val="16"/>
        </w:rPr>
      </w:pPr>
    </w:p>
    <w:p w14:paraId="226C83D2" w14:textId="3C1D928F" w:rsidR="007C7958" w:rsidRDefault="000C0DDF" w:rsidP="007C7958">
      <w:pPr>
        <w:pStyle w:val="Normal1"/>
        <w:jc w:val="both"/>
        <w:rPr>
          <w:sz w:val="16"/>
          <w:szCs w:val="16"/>
        </w:rPr>
      </w:pPr>
      <w:r>
        <w:rPr>
          <w:b/>
          <w:bCs/>
          <w:sz w:val="16"/>
          <w:szCs w:val="16"/>
        </w:rPr>
        <w:t>15</w:t>
      </w:r>
      <w:r w:rsidR="007C7958" w:rsidRPr="007C7958">
        <w:rPr>
          <w:b/>
          <w:bCs/>
          <w:sz w:val="16"/>
          <w:szCs w:val="16"/>
        </w:rPr>
        <w:t>.2</w:t>
      </w:r>
      <w:r w:rsidR="007C7958" w:rsidRPr="007C7958">
        <w:rPr>
          <w:sz w:val="16"/>
          <w:szCs w:val="16"/>
        </w:rPr>
        <w:t xml:space="preserve"> A Prefeitura Municipal de Nepomuceno poderá, por despacho fundamentado da Pregoeira e até a entrega da nota de empenho, excluir qualquer licitante, sem prejuízo de outras sanções cabíveis, sem que a esta assista o direito de reclamar indenização ou ressarcimento, se chegar ao seu conhecimento, em qualquer fase do processo licitatório, fato ou circunstância que desabone a idoneidade da licitante.</w:t>
      </w:r>
    </w:p>
    <w:p w14:paraId="1B7A9315" w14:textId="77777777" w:rsidR="008678F4" w:rsidRPr="007C7958" w:rsidRDefault="008678F4" w:rsidP="007C7958">
      <w:pPr>
        <w:pStyle w:val="Normal1"/>
        <w:jc w:val="both"/>
        <w:rPr>
          <w:sz w:val="16"/>
          <w:szCs w:val="16"/>
        </w:rPr>
      </w:pPr>
    </w:p>
    <w:p w14:paraId="48695755" w14:textId="04751530" w:rsidR="008678F4" w:rsidRPr="007C7958" w:rsidRDefault="000C0DDF" w:rsidP="007C7958">
      <w:pPr>
        <w:pStyle w:val="Normal1"/>
        <w:jc w:val="both"/>
        <w:rPr>
          <w:sz w:val="16"/>
          <w:szCs w:val="16"/>
        </w:rPr>
      </w:pPr>
      <w:r>
        <w:rPr>
          <w:b/>
          <w:bCs/>
          <w:sz w:val="16"/>
          <w:szCs w:val="16"/>
        </w:rPr>
        <w:t>15</w:t>
      </w:r>
      <w:r w:rsidR="007C7958" w:rsidRPr="007C7958">
        <w:rPr>
          <w:b/>
          <w:bCs/>
          <w:sz w:val="16"/>
          <w:szCs w:val="16"/>
        </w:rPr>
        <w:t>.3</w:t>
      </w:r>
      <w:r w:rsidR="007C7958" w:rsidRPr="007C7958">
        <w:rPr>
          <w:sz w:val="16"/>
          <w:szCs w:val="16"/>
        </w:rPr>
        <w:t xml:space="preserve"> O pregão poderá ser revogado por razões de interesse público decorrente de fato superveniente devidamente comprovado, pertinente e suficiente para justificar tal conduta, ou anulada por ilegalidade de ofício ou por provocação de terceiros mediante parecer escrito do pregoeiro, devidamente fundamentado.</w:t>
      </w:r>
    </w:p>
    <w:p w14:paraId="6CD76476" w14:textId="7E96ABDC" w:rsidR="007C7958" w:rsidRPr="007C7958" w:rsidRDefault="000C0DDF" w:rsidP="007C7958">
      <w:pPr>
        <w:pStyle w:val="Normal1"/>
        <w:pBdr>
          <w:top w:val="nil"/>
          <w:left w:val="nil"/>
          <w:bottom w:val="nil"/>
          <w:right w:val="nil"/>
          <w:between w:val="nil"/>
        </w:pBdr>
        <w:ind w:left="360"/>
        <w:jc w:val="both"/>
        <w:rPr>
          <w:color w:val="FF0000"/>
          <w:sz w:val="16"/>
          <w:szCs w:val="16"/>
        </w:rPr>
      </w:pPr>
      <w:r>
        <w:rPr>
          <w:b/>
          <w:bCs/>
          <w:sz w:val="16"/>
          <w:szCs w:val="16"/>
        </w:rPr>
        <w:t>15</w:t>
      </w:r>
      <w:r w:rsidR="007C7958" w:rsidRPr="007C7958">
        <w:rPr>
          <w:b/>
          <w:bCs/>
          <w:sz w:val="16"/>
          <w:szCs w:val="16"/>
        </w:rPr>
        <w:t>.3.1</w:t>
      </w:r>
      <w:r w:rsidR="007C7958" w:rsidRPr="007C7958">
        <w:rPr>
          <w:sz w:val="16"/>
          <w:szCs w:val="16"/>
        </w:rPr>
        <w:t xml:space="preserve"> A nulidade do contrato administrativo, induz ao credenciamento, sem prejuízo do disposto no art. 148 da Lei n° 14.133/21.</w:t>
      </w:r>
    </w:p>
    <w:p w14:paraId="1E36064B" w14:textId="77777777" w:rsidR="007C7958" w:rsidRPr="007C7958" w:rsidRDefault="007C7958" w:rsidP="007C7958">
      <w:pPr>
        <w:pStyle w:val="Normal1"/>
        <w:jc w:val="both"/>
        <w:rPr>
          <w:sz w:val="16"/>
          <w:szCs w:val="16"/>
        </w:rPr>
      </w:pPr>
      <w:r w:rsidRPr="007C7958">
        <w:rPr>
          <w:sz w:val="16"/>
          <w:szCs w:val="16"/>
        </w:rPr>
        <w:t xml:space="preserve"> </w:t>
      </w:r>
    </w:p>
    <w:p w14:paraId="199C35CD" w14:textId="03901368" w:rsidR="007C7958" w:rsidRDefault="000C0DDF" w:rsidP="007C7958">
      <w:pPr>
        <w:pStyle w:val="Normal1"/>
        <w:pBdr>
          <w:top w:val="nil"/>
          <w:left w:val="nil"/>
          <w:bottom w:val="nil"/>
          <w:right w:val="nil"/>
          <w:between w:val="nil"/>
        </w:pBdr>
        <w:jc w:val="both"/>
        <w:rPr>
          <w:sz w:val="16"/>
          <w:szCs w:val="16"/>
        </w:rPr>
      </w:pPr>
      <w:r>
        <w:rPr>
          <w:b/>
          <w:bCs/>
          <w:sz w:val="16"/>
          <w:szCs w:val="16"/>
        </w:rPr>
        <w:t>15</w:t>
      </w:r>
      <w:r w:rsidR="007C7958" w:rsidRPr="007C7958">
        <w:rPr>
          <w:b/>
          <w:bCs/>
          <w:sz w:val="16"/>
          <w:szCs w:val="16"/>
        </w:rPr>
        <w:t xml:space="preserve">.4 </w:t>
      </w:r>
      <w:r w:rsidR="007C7958" w:rsidRPr="007C7958">
        <w:rPr>
          <w:sz w:val="16"/>
          <w:szCs w:val="16"/>
        </w:rPr>
        <w:t>As reclamações referentes à documentação e às propostas deverão ser feitas no momento da abertura do envelope correspondente, por escrito, quando serão registradas em ata, sendo vedadas, a qualquer participante, observações ou reclamações impertinentes ao certame.</w:t>
      </w:r>
    </w:p>
    <w:p w14:paraId="1231593D" w14:textId="77777777" w:rsidR="000C0DDF" w:rsidRPr="007C7958" w:rsidRDefault="000C0DDF" w:rsidP="007C7958">
      <w:pPr>
        <w:pStyle w:val="Normal1"/>
        <w:pBdr>
          <w:top w:val="nil"/>
          <w:left w:val="nil"/>
          <w:bottom w:val="nil"/>
          <w:right w:val="nil"/>
          <w:between w:val="nil"/>
        </w:pBdr>
        <w:jc w:val="both"/>
        <w:rPr>
          <w:sz w:val="16"/>
          <w:szCs w:val="16"/>
        </w:rPr>
      </w:pPr>
    </w:p>
    <w:p w14:paraId="18C8C90D" w14:textId="7F4A9AC8" w:rsidR="007C7958" w:rsidRDefault="000C0DDF" w:rsidP="007C7958">
      <w:pPr>
        <w:pStyle w:val="Normal1"/>
        <w:pBdr>
          <w:top w:val="nil"/>
          <w:left w:val="nil"/>
          <w:bottom w:val="nil"/>
          <w:right w:val="nil"/>
          <w:between w:val="nil"/>
        </w:pBdr>
        <w:jc w:val="both"/>
        <w:rPr>
          <w:sz w:val="16"/>
          <w:szCs w:val="16"/>
        </w:rPr>
      </w:pPr>
      <w:r>
        <w:rPr>
          <w:b/>
          <w:bCs/>
          <w:sz w:val="16"/>
          <w:szCs w:val="16"/>
        </w:rPr>
        <w:t>15</w:t>
      </w:r>
      <w:r w:rsidR="007C7958" w:rsidRPr="007C7958">
        <w:rPr>
          <w:b/>
          <w:bCs/>
          <w:sz w:val="16"/>
          <w:szCs w:val="16"/>
        </w:rPr>
        <w:t>.5</w:t>
      </w:r>
      <w:r w:rsidR="007C7958" w:rsidRPr="007C7958">
        <w:rPr>
          <w:sz w:val="16"/>
          <w:szCs w:val="16"/>
        </w:rPr>
        <w:t xml:space="preserve"> A apresentação da proposta implica, por parte da contratada, observação dos preceitos legais e regulamentares em vigor, bem como a integral e incondicional aceitação de todos os termos e condições deste Edital sendo responsável pela fidelidade e legitimidade das informações e dos documentos apresentados em qualquer fase da licitação.</w:t>
      </w:r>
    </w:p>
    <w:p w14:paraId="0A39254C" w14:textId="77777777" w:rsidR="000C0DDF" w:rsidRPr="007C7958" w:rsidRDefault="000C0DDF" w:rsidP="007C7958">
      <w:pPr>
        <w:pStyle w:val="Normal1"/>
        <w:pBdr>
          <w:top w:val="nil"/>
          <w:left w:val="nil"/>
          <w:bottom w:val="nil"/>
          <w:right w:val="nil"/>
          <w:between w:val="nil"/>
        </w:pBdr>
        <w:jc w:val="both"/>
        <w:rPr>
          <w:sz w:val="16"/>
          <w:szCs w:val="16"/>
        </w:rPr>
      </w:pPr>
    </w:p>
    <w:p w14:paraId="69D5A773" w14:textId="45AB0DFF" w:rsidR="007C7958" w:rsidRDefault="000C0DDF" w:rsidP="007C7958">
      <w:pPr>
        <w:pStyle w:val="Normal1"/>
        <w:pBdr>
          <w:top w:val="nil"/>
          <w:left w:val="nil"/>
          <w:bottom w:val="nil"/>
          <w:right w:val="nil"/>
          <w:between w:val="nil"/>
        </w:pBdr>
        <w:jc w:val="both"/>
        <w:rPr>
          <w:sz w:val="16"/>
          <w:szCs w:val="16"/>
        </w:rPr>
      </w:pPr>
      <w:r>
        <w:rPr>
          <w:b/>
          <w:bCs/>
          <w:sz w:val="16"/>
          <w:szCs w:val="16"/>
        </w:rPr>
        <w:t>15</w:t>
      </w:r>
      <w:r w:rsidR="007C7958" w:rsidRPr="007C7958">
        <w:rPr>
          <w:b/>
          <w:bCs/>
          <w:sz w:val="16"/>
          <w:szCs w:val="16"/>
        </w:rPr>
        <w:t>.6</w:t>
      </w:r>
      <w:r w:rsidR="007C7958" w:rsidRPr="007C7958">
        <w:rPr>
          <w:sz w:val="16"/>
          <w:szCs w:val="16"/>
        </w:rPr>
        <w:t xml:space="preserve"> Havendo indício de conluio entre os contratados ou de qualquer outro ato de má-fé, a Prefeitura Municipal de Nepomuceno comunicará os fatos verificados ao Ministério Público para as providências cabíveis.</w:t>
      </w:r>
    </w:p>
    <w:p w14:paraId="4D58878F" w14:textId="77777777" w:rsidR="000C0DDF" w:rsidRPr="007C7958" w:rsidRDefault="000C0DDF" w:rsidP="007C7958">
      <w:pPr>
        <w:pStyle w:val="Normal1"/>
        <w:pBdr>
          <w:top w:val="nil"/>
          <w:left w:val="nil"/>
          <w:bottom w:val="nil"/>
          <w:right w:val="nil"/>
          <w:between w:val="nil"/>
        </w:pBdr>
        <w:jc w:val="both"/>
        <w:rPr>
          <w:sz w:val="16"/>
          <w:szCs w:val="16"/>
        </w:rPr>
      </w:pPr>
    </w:p>
    <w:p w14:paraId="4485DBAA" w14:textId="408D5802" w:rsidR="007C7958" w:rsidRDefault="000C0DDF" w:rsidP="007C7958">
      <w:pPr>
        <w:pStyle w:val="Normal1"/>
        <w:pBdr>
          <w:top w:val="nil"/>
          <w:left w:val="nil"/>
          <w:bottom w:val="nil"/>
          <w:right w:val="nil"/>
          <w:between w:val="nil"/>
        </w:pBdr>
        <w:jc w:val="both"/>
        <w:rPr>
          <w:sz w:val="16"/>
          <w:szCs w:val="16"/>
        </w:rPr>
      </w:pPr>
      <w:r>
        <w:rPr>
          <w:b/>
          <w:bCs/>
          <w:sz w:val="16"/>
          <w:szCs w:val="16"/>
        </w:rPr>
        <w:t>15</w:t>
      </w:r>
      <w:r w:rsidR="007C7958" w:rsidRPr="007C7958">
        <w:rPr>
          <w:b/>
          <w:bCs/>
          <w:sz w:val="16"/>
          <w:szCs w:val="16"/>
        </w:rPr>
        <w:t>.7</w:t>
      </w:r>
      <w:r w:rsidR="007C7958" w:rsidRPr="007C7958">
        <w:rPr>
          <w:sz w:val="16"/>
          <w:szCs w:val="16"/>
        </w:rPr>
        <w:t xml:space="preserve"> É facultado a Pregoeira ou à autoridade superior, em qualquer fase do processo administrativo, a promoção de diligência destinada a esclarecer ou complementar a instrução do processo, vedada a inclusão posterior de documento ou informação que deva constar no ato da sessão pública.</w:t>
      </w:r>
    </w:p>
    <w:p w14:paraId="58556691" w14:textId="77777777" w:rsidR="000C0DDF" w:rsidRPr="007C7958" w:rsidRDefault="000C0DDF" w:rsidP="007C7958">
      <w:pPr>
        <w:pStyle w:val="Normal1"/>
        <w:pBdr>
          <w:top w:val="nil"/>
          <w:left w:val="nil"/>
          <w:bottom w:val="nil"/>
          <w:right w:val="nil"/>
          <w:between w:val="nil"/>
        </w:pBdr>
        <w:jc w:val="both"/>
        <w:rPr>
          <w:sz w:val="16"/>
          <w:szCs w:val="16"/>
        </w:rPr>
      </w:pPr>
    </w:p>
    <w:p w14:paraId="5E48F062" w14:textId="149365EF" w:rsidR="007C7958" w:rsidRDefault="000C0DDF" w:rsidP="007C7958">
      <w:pPr>
        <w:pStyle w:val="Normal1"/>
        <w:pBdr>
          <w:top w:val="nil"/>
          <w:left w:val="nil"/>
          <w:bottom w:val="nil"/>
          <w:right w:val="nil"/>
          <w:between w:val="nil"/>
        </w:pBdr>
        <w:jc w:val="both"/>
        <w:rPr>
          <w:sz w:val="16"/>
          <w:szCs w:val="16"/>
        </w:rPr>
      </w:pPr>
      <w:r>
        <w:rPr>
          <w:b/>
          <w:bCs/>
          <w:sz w:val="16"/>
          <w:szCs w:val="16"/>
        </w:rPr>
        <w:t>15</w:t>
      </w:r>
      <w:r w:rsidR="007C7958" w:rsidRPr="007C7958">
        <w:rPr>
          <w:b/>
          <w:bCs/>
          <w:sz w:val="16"/>
          <w:szCs w:val="16"/>
        </w:rPr>
        <w:t>.8</w:t>
      </w:r>
      <w:r w:rsidR="007C7958" w:rsidRPr="007C7958">
        <w:rPr>
          <w:sz w:val="16"/>
          <w:szCs w:val="16"/>
        </w:rPr>
        <w:t xml:space="preserve"> As questões decorrentes da execução deste Edital, que não puderem ser dirimidas administrativamente, serão processadas e julgadas no foro da Comarca de Nepomuceno/MG, com exclusão de qualquer outro, por mais privilegiado que seja.</w:t>
      </w:r>
    </w:p>
    <w:p w14:paraId="5F4CBEE9" w14:textId="77777777" w:rsidR="000C0DDF" w:rsidRPr="007C7958" w:rsidRDefault="000C0DDF" w:rsidP="007C7958">
      <w:pPr>
        <w:pStyle w:val="Normal1"/>
        <w:pBdr>
          <w:top w:val="nil"/>
          <w:left w:val="nil"/>
          <w:bottom w:val="nil"/>
          <w:right w:val="nil"/>
          <w:between w:val="nil"/>
        </w:pBdr>
        <w:jc w:val="both"/>
        <w:rPr>
          <w:sz w:val="16"/>
          <w:szCs w:val="16"/>
        </w:rPr>
      </w:pPr>
    </w:p>
    <w:p w14:paraId="3CD9FFDE" w14:textId="77777777" w:rsidR="000C0DDF" w:rsidRDefault="000C0DDF" w:rsidP="000C0DDF">
      <w:pPr>
        <w:pStyle w:val="Normal1"/>
        <w:pBdr>
          <w:top w:val="nil"/>
          <w:left w:val="nil"/>
          <w:bottom w:val="nil"/>
          <w:right w:val="nil"/>
          <w:between w:val="nil"/>
        </w:pBdr>
        <w:jc w:val="both"/>
        <w:rPr>
          <w:sz w:val="16"/>
          <w:szCs w:val="16"/>
        </w:rPr>
      </w:pPr>
      <w:r>
        <w:rPr>
          <w:b/>
          <w:bCs/>
          <w:sz w:val="16"/>
          <w:szCs w:val="16"/>
        </w:rPr>
        <w:t>15</w:t>
      </w:r>
      <w:r w:rsidR="007C7958" w:rsidRPr="007C7958">
        <w:rPr>
          <w:b/>
          <w:bCs/>
          <w:sz w:val="16"/>
          <w:szCs w:val="16"/>
        </w:rPr>
        <w:t>.9</w:t>
      </w:r>
      <w:r w:rsidR="007C7958" w:rsidRPr="007C7958">
        <w:rPr>
          <w:sz w:val="16"/>
          <w:szCs w:val="16"/>
        </w:rPr>
        <w:t xml:space="preserve"> A homologação do objeto deste processo não implicar</w:t>
      </w:r>
      <w:r>
        <w:rPr>
          <w:sz w:val="16"/>
          <w:szCs w:val="16"/>
        </w:rPr>
        <w:t>á direito à aquisição do objeto</w:t>
      </w:r>
    </w:p>
    <w:p w14:paraId="4E309987" w14:textId="77777777" w:rsidR="000C0DDF" w:rsidRDefault="000C0DDF" w:rsidP="000C0DDF">
      <w:pPr>
        <w:pStyle w:val="Normal1"/>
        <w:pBdr>
          <w:top w:val="nil"/>
          <w:left w:val="nil"/>
          <w:bottom w:val="nil"/>
          <w:right w:val="nil"/>
          <w:between w:val="nil"/>
        </w:pBdr>
        <w:jc w:val="both"/>
        <w:rPr>
          <w:sz w:val="16"/>
          <w:szCs w:val="16"/>
        </w:rPr>
      </w:pPr>
    </w:p>
    <w:p w14:paraId="7C1C87E2" w14:textId="1239CB15" w:rsidR="007C7958" w:rsidRPr="007C7958" w:rsidRDefault="000C0DDF" w:rsidP="000C0DDF">
      <w:pPr>
        <w:pStyle w:val="Normal1"/>
        <w:pBdr>
          <w:top w:val="nil"/>
          <w:left w:val="nil"/>
          <w:bottom w:val="nil"/>
          <w:right w:val="nil"/>
          <w:between w:val="nil"/>
        </w:pBdr>
        <w:jc w:val="both"/>
        <w:rPr>
          <w:sz w:val="16"/>
          <w:szCs w:val="16"/>
        </w:rPr>
      </w:pPr>
      <w:r>
        <w:rPr>
          <w:b/>
          <w:bCs/>
          <w:sz w:val="16"/>
          <w:szCs w:val="16"/>
        </w:rPr>
        <w:t>15</w:t>
      </w:r>
      <w:r w:rsidR="007C7958" w:rsidRPr="007C7958">
        <w:rPr>
          <w:b/>
          <w:bCs/>
          <w:sz w:val="16"/>
          <w:szCs w:val="16"/>
        </w:rPr>
        <w:t>.10</w:t>
      </w:r>
      <w:r w:rsidR="007C7958" w:rsidRPr="007C7958">
        <w:rPr>
          <w:sz w:val="16"/>
          <w:szCs w:val="16"/>
        </w:rPr>
        <w:t xml:space="preserve"> Os casos omissos serão dirimidos pela Pregoeira, com observância da legislação regedora, em especial a Lei Federal n. 14.133/2021.</w:t>
      </w:r>
    </w:p>
    <w:p w14:paraId="154229F2" w14:textId="77777777" w:rsidR="007C7958" w:rsidRDefault="007C7958" w:rsidP="000C6828">
      <w:pPr>
        <w:pStyle w:val="PargrafodaLista1"/>
        <w:tabs>
          <w:tab w:val="left" w:pos="105"/>
          <w:tab w:val="left" w:pos="20000"/>
        </w:tabs>
        <w:suppressAutoHyphens/>
        <w:adjustRightInd w:val="0"/>
        <w:spacing w:before="0" w:beforeAutospacing="0" w:after="0" w:afterAutospacing="0"/>
        <w:rPr>
          <w:rFonts w:asciiTheme="minorHAnsi" w:hAnsiTheme="minorHAnsi" w:cstheme="minorHAnsi"/>
          <w:sz w:val="16"/>
          <w:szCs w:val="16"/>
        </w:rPr>
      </w:pPr>
    </w:p>
    <w:p w14:paraId="1B9C5AB3" w14:textId="77777777" w:rsidR="000C0DDF" w:rsidRDefault="000C0DDF" w:rsidP="000C6828">
      <w:pPr>
        <w:pStyle w:val="PargrafodaLista1"/>
        <w:tabs>
          <w:tab w:val="left" w:pos="105"/>
          <w:tab w:val="left" w:pos="20000"/>
        </w:tabs>
        <w:suppressAutoHyphens/>
        <w:adjustRightInd w:val="0"/>
        <w:spacing w:before="0" w:beforeAutospacing="0" w:after="0" w:afterAutospacing="0"/>
        <w:rPr>
          <w:rFonts w:asciiTheme="minorHAnsi" w:hAnsiTheme="minorHAnsi" w:cstheme="minorHAnsi"/>
          <w:sz w:val="16"/>
          <w:szCs w:val="16"/>
        </w:rPr>
      </w:pPr>
    </w:p>
    <w:p w14:paraId="1B3342AE" w14:textId="77777777" w:rsidR="00900BE5" w:rsidRPr="00F97D04" w:rsidRDefault="00900BE5" w:rsidP="000C6828">
      <w:pPr>
        <w:pStyle w:val="PargrafodaLista1"/>
        <w:tabs>
          <w:tab w:val="left" w:pos="105"/>
          <w:tab w:val="left" w:pos="20000"/>
        </w:tabs>
        <w:suppressAutoHyphens/>
        <w:adjustRightInd w:val="0"/>
        <w:spacing w:before="0" w:beforeAutospacing="0" w:after="0" w:afterAutospacing="0"/>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504DF8" w:rsidRPr="000C0DDF" w14:paraId="20883375" w14:textId="77777777" w:rsidTr="002F6632">
        <w:tc>
          <w:tcPr>
            <w:tcW w:w="8498" w:type="dxa"/>
            <w:shd w:val="clear" w:color="auto" w:fill="D9D9D9" w:themeFill="background1" w:themeFillShade="D9"/>
          </w:tcPr>
          <w:p w14:paraId="695FF007" w14:textId="77777777" w:rsidR="00504DF8" w:rsidRPr="000C0DDF" w:rsidRDefault="00504DF8" w:rsidP="00EA68B3">
            <w:pPr>
              <w:suppressAutoHyphens/>
              <w:adjustRightInd w:val="0"/>
              <w:jc w:val="center"/>
              <w:rPr>
                <w:rFonts w:asciiTheme="minorHAnsi" w:hAnsiTheme="minorHAnsi" w:cstheme="minorHAnsi"/>
                <w:b/>
                <w:sz w:val="16"/>
                <w:szCs w:val="16"/>
              </w:rPr>
            </w:pPr>
            <w:r w:rsidRPr="000C0DDF">
              <w:rPr>
                <w:rFonts w:asciiTheme="minorHAnsi" w:hAnsiTheme="minorHAnsi" w:cstheme="minorHAnsi"/>
                <w:b/>
                <w:sz w:val="16"/>
                <w:szCs w:val="16"/>
              </w:rPr>
              <w:lastRenderedPageBreak/>
              <w:t>ANEXO I</w:t>
            </w:r>
            <w:r w:rsidR="00B35BC4" w:rsidRPr="000C0DDF">
              <w:rPr>
                <w:rFonts w:asciiTheme="minorHAnsi" w:hAnsiTheme="minorHAnsi" w:cstheme="minorHAnsi"/>
                <w:b/>
                <w:sz w:val="16"/>
                <w:szCs w:val="16"/>
              </w:rPr>
              <w:t>V</w:t>
            </w:r>
          </w:p>
        </w:tc>
      </w:tr>
    </w:tbl>
    <w:p w14:paraId="3214F6F0" w14:textId="77777777" w:rsidR="000979E7" w:rsidRPr="000C0DDF" w:rsidRDefault="000979E7" w:rsidP="00EA68B3">
      <w:pPr>
        <w:jc w:val="center"/>
        <w:rPr>
          <w:rFonts w:asciiTheme="minorHAnsi" w:hAnsiTheme="minorHAnsi" w:cstheme="minorHAnsi"/>
          <w:b/>
          <w:sz w:val="16"/>
          <w:szCs w:val="16"/>
          <w:u w:val="single"/>
        </w:rPr>
      </w:pPr>
    </w:p>
    <w:p w14:paraId="695210D4" w14:textId="5473F26F" w:rsidR="000979E7" w:rsidRPr="000C0DDF" w:rsidRDefault="000979E7" w:rsidP="00EA68B3">
      <w:pPr>
        <w:jc w:val="center"/>
        <w:rPr>
          <w:rFonts w:asciiTheme="minorHAnsi" w:hAnsiTheme="minorHAnsi" w:cstheme="minorHAnsi"/>
          <w:b/>
          <w:sz w:val="16"/>
          <w:szCs w:val="16"/>
        </w:rPr>
      </w:pPr>
      <w:r w:rsidRPr="000C0DDF">
        <w:rPr>
          <w:rFonts w:asciiTheme="minorHAnsi" w:hAnsiTheme="minorHAnsi" w:cstheme="minorHAnsi"/>
          <w:b/>
          <w:sz w:val="16"/>
          <w:szCs w:val="16"/>
        </w:rPr>
        <w:t>PROPOSTA COMERCIAL</w:t>
      </w:r>
    </w:p>
    <w:p w14:paraId="0C5C8556" w14:textId="77777777" w:rsidR="000979E7" w:rsidRPr="000C0DDF" w:rsidRDefault="000979E7" w:rsidP="00EA68B3">
      <w:pPr>
        <w:jc w:val="center"/>
        <w:rPr>
          <w:rFonts w:asciiTheme="minorHAnsi" w:hAnsiTheme="minorHAnsi" w:cstheme="minorHAnsi"/>
          <w:b/>
          <w:sz w:val="16"/>
          <w:szCs w:val="16"/>
          <w:u w:val="single"/>
        </w:rPr>
      </w:pPr>
    </w:p>
    <w:p w14:paraId="6C12E0AC" w14:textId="77777777" w:rsidR="002F6632" w:rsidRPr="000C0DDF" w:rsidRDefault="002F6632" w:rsidP="00EA68B3">
      <w:pPr>
        <w:jc w:val="center"/>
        <w:rPr>
          <w:rFonts w:asciiTheme="minorHAnsi" w:hAnsiTheme="minorHAnsi" w:cstheme="minorHAnsi"/>
          <w:b/>
          <w:sz w:val="16"/>
          <w:szCs w:val="16"/>
          <w:u w:val="single"/>
        </w:rPr>
      </w:pPr>
      <w:r w:rsidRPr="000C0DDF">
        <w:rPr>
          <w:rFonts w:asciiTheme="minorHAnsi" w:hAnsiTheme="minorHAnsi" w:cstheme="minorHAnsi"/>
          <w:b/>
          <w:sz w:val="16"/>
          <w:szCs w:val="16"/>
          <w:u w:val="single"/>
        </w:rPr>
        <w:t>MODELO SUGERIDO DE PROPOSTA COMERCIAL</w:t>
      </w:r>
    </w:p>
    <w:p w14:paraId="2B421262" w14:textId="77777777" w:rsidR="002F6632" w:rsidRPr="000C0DDF" w:rsidRDefault="002F6632" w:rsidP="00EA68B3">
      <w:pPr>
        <w:jc w:val="center"/>
        <w:rPr>
          <w:rFonts w:asciiTheme="minorHAnsi" w:hAnsiTheme="minorHAnsi" w:cstheme="minorHAnsi"/>
          <w:b/>
          <w:bCs/>
          <w:sz w:val="16"/>
          <w:szCs w:val="16"/>
        </w:rPr>
      </w:pPr>
      <w:r w:rsidRPr="000C0DDF">
        <w:rPr>
          <w:rFonts w:asciiTheme="minorHAnsi" w:hAnsiTheme="minorHAnsi" w:cstheme="minorHAnsi"/>
          <w:b/>
          <w:bCs/>
          <w:sz w:val="16"/>
          <w:szCs w:val="16"/>
        </w:rPr>
        <w:t>(PREFERENCIALMENTE PAPEL TIMBRADO DA EMPRESA)</w:t>
      </w:r>
    </w:p>
    <w:p w14:paraId="20C802A9" w14:textId="77777777" w:rsidR="002F6632" w:rsidRPr="000C0DDF" w:rsidRDefault="002F6632" w:rsidP="00EA68B3">
      <w:pPr>
        <w:jc w:val="center"/>
        <w:rPr>
          <w:rFonts w:asciiTheme="minorHAnsi" w:hAnsiTheme="minorHAnsi" w:cstheme="minorHAnsi"/>
          <w:b/>
          <w:bCs/>
          <w:sz w:val="16"/>
          <w:szCs w:val="16"/>
          <w:u w:val="single"/>
        </w:rPr>
      </w:pPr>
    </w:p>
    <w:p w14:paraId="341AC4B1" w14:textId="77777777" w:rsidR="002F6632" w:rsidRPr="000C0DDF" w:rsidRDefault="002F6632" w:rsidP="00EA68B3">
      <w:pPr>
        <w:jc w:val="both"/>
        <w:rPr>
          <w:rFonts w:asciiTheme="minorHAnsi" w:hAnsiTheme="minorHAnsi" w:cstheme="minorHAnsi"/>
          <w:sz w:val="16"/>
          <w:szCs w:val="16"/>
        </w:rPr>
      </w:pPr>
    </w:p>
    <w:p w14:paraId="01F89618" w14:textId="77777777" w:rsidR="002F6632" w:rsidRPr="000C0DDF" w:rsidRDefault="002F6632" w:rsidP="00EA68B3">
      <w:pPr>
        <w:jc w:val="both"/>
        <w:rPr>
          <w:rFonts w:asciiTheme="minorHAnsi" w:hAnsiTheme="minorHAnsi" w:cstheme="minorHAnsi"/>
          <w:b/>
          <w:sz w:val="16"/>
          <w:szCs w:val="16"/>
        </w:rPr>
      </w:pPr>
      <w:r w:rsidRPr="000C0DDF">
        <w:rPr>
          <w:rFonts w:asciiTheme="minorHAnsi" w:hAnsiTheme="minorHAnsi" w:cstheme="minorHAnsi"/>
          <w:b/>
          <w:sz w:val="16"/>
          <w:szCs w:val="16"/>
        </w:rPr>
        <w:t>RAZÃO SOCIAL DA LICITANTE</w:t>
      </w:r>
    </w:p>
    <w:p w14:paraId="38A2B763" w14:textId="77777777" w:rsidR="002F6632" w:rsidRPr="000C0DDF" w:rsidRDefault="002F6632" w:rsidP="00EA68B3">
      <w:pPr>
        <w:jc w:val="both"/>
        <w:rPr>
          <w:rFonts w:asciiTheme="minorHAnsi" w:hAnsiTheme="minorHAnsi" w:cstheme="minorHAnsi"/>
          <w:b/>
          <w:sz w:val="16"/>
          <w:szCs w:val="16"/>
        </w:rPr>
      </w:pPr>
      <w:r w:rsidRPr="000C0DDF">
        <w:rPr>
          <w:rFonts w:asciiTheme="minorHAnsi" w:hAnsiTheme="minorHAnsi" w:cstheme="minorHAnsi"/>
          <w:b/>
          <w:sz w:val="16"/>
          <w:szCs w:val="16"/>
        </w:rPr>
        <w:t>ENDEREÇO COMPLETO</w:t>
      </w:r>
    </w:p>
    <w:p w14:paraId="5562324C" w14:textId="77777777" w:rsidR="002F6632" w:rsidRPr="000C0DDF" w:rsidRDefault="002F6632" w:rsidP="00EA68B3">
      <w:pPr>
        <w:jc w:val="both"/>
        <w:rPr>
          <w:rFonts w:asciiTheme="minorHAnsi" w:hAnsiTheme="minorHAnsi" w:cstheme="minorHAnsi"/>
          <w:b/>
          <w:sz w:val="16"/>
          <w:szCs w:val="16"/>
        </w:rPr>
      </w:pPr>
      <w:r w:rsidRPr="000C0DDF">
        <w:rPr>
          <w:rFonts w:asciiTheme="minorHAnsi" w:hAnsiTheme="minorHAnsi" w:cstheme="minorHAnsi"/>
          <w:b/>
          <w:sz w:val="16"/>
          <w:szCs w:val="16"/>
        </w:rPr>
        <w:t xml:space="preserve">CNPJ/MF Nº </w:t>
      </w:r>
    </w:p>
    <w:p w14:paraId="33307C94" w14:textId="77777777" w:rsidR="002F6632" w:rsidRPr="000C0DDF" w:rsidRDefault="002F6632" w:rsidP="00EA68B3">
      <w:pPr>
        <w:jc w:val="both"/>
        <w:rPr>
          <w:rFonts w:asciiTheme="minorHAnsi" w:hAnsiTheme="minorHAnsi" w:cstheme="minorHAnsi"/>
          <w:b/>
          <w:sz w:val="16"/>
          <w:szCs w:val="16"/>
        </w:rPr>
      </w:pPr>
      <w:r w:rsidRPr="000C0DDF">
        <w:rPr>
          <w:rFonts w:asciiTheme="minorHAnsi" w:hAnsiTheme="minorHAnsi" w:cstheme="minorHAnsi"/>
          <w:b/>
          <w:sz w:val="16"/>
          <w:szCs w:val="16"/>
        </w:rPr>
        <w:t xml:space="preserve">INSCRIÇÃO ESTADUAL Nº                               OU MUNICIPAL Nº </w:t>
      </w:r>
    </w:p>
    <w:p w14:paraId="662813FA" w14:textId="77777777" w:rsidR="002F6632" w:rsidRPr="000C0DDF" w:rsidRDefault="002F6632" w:rsidP="00EA68B3">
      <w:pPr>
        <w:jc w:val="both"/>
        <w:rPr>
          <w:rFonts w:asciiTheme="minorHAnsi" w:hAnsiTheme="minorHAnsi" w:cstheme="minorHAnsi"/>
          <w:b/>
          <w:sz w:val="16"/>
          <w:szCs w:val="16"/>
        </w:rPr>
      </w:pPr>
      <w:r w:rsidRPr="000C0DDF">
        <w:rPr>
          <w:rFonts w:asciiTheme="minorHAnsi" w:hAnsiTheme="minorHAnsi" w:cstheme="minorHAnsi"/>
          <w:b/>
          <w:sz w:val="16"/>
          <w:szCs w:val="16"/>
        </w:rPr>
        <w:t>TELEFONE: ________________ FAX: _____________  E-MAIL: ___________________</w:t>
      </w:r>
    </w:p>
    <w:p w14:paraId="2A935256" w14:textId="77777777" w:rsidR="002F6632" w:rsidRPr="00EA68B3" w:rsidRDefault="002F6632" w:rsidP="00EA68B3">
      <w:pPr>
        <w:jc w:val="both"/>
        <w:rPr>
          <w:rFonts w:asciiTheme="minorHAnsi" w:hAnsiTheme="minorHAnsi" w:cstheme="minorHAnsi"/>
          <w:b/>
          <w:sz w:val="16"/>
          <w:szCs w:val="16"/>
        </w:rPr>
      </w:pPr>
      <w:r w:rsidRPr="000C0DDF">
        <w:rPr>
          <w:rFonts w:asciiTheme="minorHAnsi" w:hAnsiTheme="minorHAnsi" w:cstheme="minorHAnsi"/>
          <w:b/>
          <w:sz w:val="16"/>
          <w:szCs w:val="16"/>
        </w:rPr>
        <w:t>BANCO ______________ AGENCIA _____________ CONTA-CORRENTE ___________</w:t>
      </w:r>
    </w:p>
    <w:p w14:paraId="70CA7206" w14:textId="77777777" w:rsidR="002F6632" w:rsidRPr="00EA68B3" w:rsidRDefault="002F6632" w:rsidP="00EA68B3">
      <w:pPr>
        <w:jc w:val="both"/>
        <w:rPr>
          <w:rFonts w:asciiTheme="minorHAnsi" w:hAnsiTheme="minorHAnsi" w:cstheme="minorHAnsi"/>
          <w:sz w:val="16"/>
          <w:szCs w:val="16"/>
        </w:rPr>
      </w:pPr>
    </w:p>
    <w:p w14:paraId="218546A5" w14:textId="77777777" w:rsidR="002F6632" w:rsidRPr="00EA68B3" w:rsidRDefault="002F6632" w:rsidP="00EA68B3">
      <w:pPr>
        <w:adjustRightInd w:val="0"/>
        <w:jc w:val="both"/>
        <w:rPr>
          <w:rFonts w:asciiTheme="minorHAnsi" w:hAnsiTheme="minorHAnsi" w:cstheme="minorHAnsi"/>
          <w:b/>
          <w:bCs/>
          <w:color w:val="000000"/>
          <w:sz w:val="16"/>
          <w:szCs w:val="16"/>
          <w:lang w:eastAsia="pt-BR"/>
        </w:rPr>
      </w:pPr>
    </w:p>
    <w:p w14:paraId="10F3E22A" w14:textId="12BE88B2" w:rsidR="002F6632" w:rsidRPr="00EA68B3" w:rsidRDefault="002F6632" w:rsidP="00EA68B3">
      <w:pPr>
        <w:jc w:val="both"/>
        <w:rPr>
          <w:rFonts w:asciiTheme="minorHAnsi" w:hAnsiTheme="minorHAnsi" w:cstheme="minorHAnsi"/>
          <w:sz w:val="16"/>
          <w:szCs w:val="16"/>
        </w:rPr>
      </w:pPr>
      <w:r w:rsidRPr="00EA68B3">
        <w:rPr>
          <w:rFonts w:asciiTheme="minorHAnsi" w:hAnsiTheme="minorHAnsi" w:cstheme="minorHAnsi"/>
          <w:b/>
          <w:bCs/>
          <w:color w:val="000000"/>
          <w:sz w:val="16"/>
          <w:szCs w:val="16"/>
          <w:lang w:eastAsia="pt-BR"/>
        </w:rPr>
        <w:t>Objeto</w:t>
      </w:r>
      <w:r w:rsidR="000C0DDF">
        <w:rPr>
          <w:rFonts w:asciiTheme="minorHAnsi" w:hAnsiTheme="minorHAnsi" w:cstheme="minorHAnsi"/>
          <w:color w:val="000000"/>
          <w:sz w:val="16"/>
          <w:szCs w:val="16"/>
          <w:lang w:eastAsia="pt-BR"/>
        </w:rPr>
        <w:t>: A</w:t>
      </w:r>
      <w:r w:rsidR="000C0DDF" w:rsidRPr="000C0DDF">
        <w:rPr>
          <w:rFonts w:asciiTheme="minorHAnsi" w:hAnsiTheme="minorHAnsi" w:cstheme="minorHAnsi"/>
          <w:color w:val="000000"/>
          <w:sz w:val="16"/>
          <w:szCs w:val="16"/>
          <w:lang w:eastAsia="pt-BR"/>
        </w:rPr>
        <w:t>quisição de um (1) trator agrícola com o objetivo de ate</w:t>
      </w:r>
      <w:r w:rsidR="00084142">
        <w:rPr>
          <w:rFonts w:asciiTheme="minorHAnsi" w:hAnsiTheme="minorHAnsi" w:cstheme="minorHAnsi"/>
          <w:color w:val="000000"/>
          <w:sz w:val="16"/>
          <w:szCs w:val="16"/>
          <w:lang w:eastAsia="pt-BR"/>
        </w:rPr>
        <w:t>nder as necessidades</w:t>
      </w:r>
      <w:r w:rsidR="000C0DDF" w:rsidRPr="000C0DDF">
        <w:rPr>
          <w:rFonts w:asciiTheme="minorHAnsi" w:hAnsiTheme="minorHAnsi" w:cstheme="minorHAnsi"/>
          <w:color w:val="000000"/>
          <w:sz w:val="16"/>
          <w:szCs w:val="16"/>
          <w:lang w:eastAsia="pt-BR"/>
        </w:rPr>
        <w:t xml:space="preserve"> dos pequenos agricultores e agricultores familiares do município de Nepomuceno, viabilizada parcialmente por meio do Convênio SPOA/SE/MAPA nº 962744/2024 - TRANSFEREGOV.BR nº 020125/2024</w:t>
      </w:r>
      <w:r w:rsidR="00781FBD">
        <w:rPr>
          <w:rFonts w:asciiTheme="minorHAnsi" w:hAnsiTheme="minorHAnsi" w:cstheme="minorHAnsi"/>
          <w:sz w:val="16"/>
          <w:szCs w:val="16"/>
        </w:rPr>
        <w:t>, solicitado pe</w:t>
      </w:r>
      <w:r w:rsidR="000C0DDF">
        <w:rPr>
          <w:rFonts w:asciiTheme="minorHAnsi" w:hAnsiTheme="minorHAnsi" w:cstheme="minorHAnsi"/>
          <w:sz w:val="16"/>
          <w:szCs w:val="16"/>
        </w:rPr>
        <w:t xml:space="preserve">la Secretaria Municipal de Agricultura, Pecuária e Meio Ambiente </w:t>
      </w:r>
      <w:r w:rsidRPr="00EA68B3">
        <w:rPr>
          <w:rFonts w:asciiTheme="minorHAnsi" w:hAnsiTheme="minorHAnsi" w:cstheme="minorHAnsi"/>
          <w:sz w:val="16"/>
          <w:szCs w:val="16"/>
        </w:rPr>
        <w:t xml:space="preserve">conforme relação anexa e especificações constantes </w:t>
      </w:r>
      <w:r w:rsidR="005D6193">
        <w:rPr>
          <w:rFonts w:asciiTheme="minorHAnsi" w:hAnsiTheme="minorHAnsi" w:cstheme="minorHAnsi"/>
          <w:sz w:val="16"/>
          <w:szCs w:val="16"/>
        </w:rPr>
        <w:t xml:space="preserve">no </w:t>
      </w:r>
      <w:r w:rsidR="005D6193" w:rsidRPr="00EA68B3">
        <w:rPr>
          <w:rFonts w:asciiTheme="minorHAnsi" w:hAnsiTheme="minorHAnsi" w:cstheme="minorHAnsi"/>
          <w:sz w:val="16"/>
          <w:szCs w:val="16"/>
        </w:rPr>
        <w:t>Termo de Referência</w:t>
      </w:r>
      <w:r w:rsidR="005D6193">
        <w:rPr>
          <w:rFonts w:asciiTheme="minorHAnsi" w:hAnsiTheme="minorHAnsi" w:cstheme="minorHAnsi"/>
          <w:sz w:val="16"/>
          <w:szCs w:val="16"/>
        </w:rPr>
        <w:t>.</w:t>
      </w:r>
      <w:r w:rsidRPr="00EA68B3">
        <w:rPr>
          <w:rFonts w:asciiTheme="minorHAnsi" w:hAnsiTheme="minorHAnsi" w:cstheme="minorHAnsi"/>
          <w:color w:val="000000"/>
          <w:sz w:val="16"/>
          <w:szCs w:val="16"/>
          <w:lang w:eastAsia="pt-BR"/>
        </w:rPr>
        <w:t xml:space="preserve"> </w:t>
      </w:r>
    </w:p>
    <w:p w14:paraId="77381DE7" w14:textId="77777777" w:rsidR="002F6632" w:rsidRPr="00EA68B3" w:rsidRDefault="002F6632" w:rsidP="00EA68B3">
      <w:pPr>
        <w:adjustRightInd w:val="0"/>
        <w:ind w:right="3"/>
        <w:rPr>
          <w:rFonts w:asciiTheme="minorHAnsi" w:hAnsiTheme="minorHAnsi" w:cstheme="minorHAnsi"/>
          <w:sz w:val="16"/>
          <w:szCs w:val="16"/>
          <w:lang w:eastAsia="pt-BR"/>
        </w:rPr>
      </w:pPr>
    </w:p>
    <w:p w14:paraId="1BB7E00C" w14:textId="77777777" w:rsidR="000979E7" w:rsidRPr="00EA68B3" w:rsidRDefault="000979E7" w:rsidP="00EA68B3">
      <w:pPr>
        <w:tabs>
          <w:tab w:val="left" w:pos="2655"/>
        </w:tabs>
        <w:ind w:right="3"/>
        <w:jc w:val="both"/>
        <w:rPr>
          <w:rFonts w:asciiTheme="minorHAnsi" w:hAnsiTheme="minorHAnsi" w:cstheme="minorHAnsi"/>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759"/>
        <w:gridCol w:w="616"/>
        <w:gridCol w:w="1458"/>
        <w:gridCol w:w="3120"/>
        <w:gridCol w:w="991"/>
        <w:gridCol w:w="985"/>
      </w:tblGrid>
      <w:tr w:rsidR="00781FBD" w:rsidRPr="00EA68B3" w14:paraId="546F6A24" w14:textId="77777777" w:rsidTr="00AD4F26">
        <w:tc>
          <w:tcPr>
            <w:tcW w:w="329" w:type="pct"/>
            <w:tcBorders>
              <w:top w:val="single" w:sz="8" w:space="0" w:color="auto"/>
              <w:left w:val="single" w:sz="8" w:space="0" w:color="auto"/>
              <w:bottom w:val="single" w:sz="8" w:space="0" w:color="auto"/>
              <w:right w:val="single" w:sz="8" w:space="0" w:color="auto"/>
            </w:tcBorders>
          </w:tcPr>
          <w:p w14:paraId="781AF244" w14:textId="77777777" w:rsidR="00781FBD" w:rsidRPr="00EA68B3" w:rsidRDefault="00781FBD" w:rsidP="00EA68B3">
            <w:pPr>
              <w:tabs>
                <w:tab w:val="left" w:pos="2655"/>
              </w:tabs>
              <w:ind w:right="3"/>
              <w:jc w:val="center"/>
              <w:rPr>
                <w:rFonts w:asciiTheme="minorHAnsi" w:hAnsiTheme="minorHAnsi" w:cstheme="minorHAnsi"/>
                <w:b/>
                <w:sz w:val="16"/>
                <w:szCs w:val="16"/>
              </w:rPr>
            </w:pPr>
            <w:r w:rsidRPr="00EA68B3">
              <w:rPr>
                <w:rFonts w:asciiTheme="minorHAnsi" w:hAnsiTheme="minorHAnsi" w:cstheme="minorHAnsi"/>
                <w:b/>
                <w:sz w:val="16"/>
                <w:szCs w:val="16"/>
              </w:rPr>
              <w:t>ITEM</w:t>
            </w:r>
          </w:p>
        </w:tc>
        <w:tc>
          <w:tcPr>
            <w:tcW w:w="447" w:type="pct"/>
            <w:tcBorders>
              <w:top w:val="single" w:sz="8" w:space="0" w:color="auto"/>
              <w:left w:val="single" w:sz="8" w:space="0" w:color="auto"/>
              <w:bottom w:val="single" w:sz="8" w:space="0" w:color="auto"/>
              <w:right w:val="single" w:sz="8" w:space="0" w:color="auto"/>
            </w:tcBorders>
          </w:tcPr>
          <w:p w14:paraId="3CCD069A" w14:textId="77777777" w:rsidR="00781FBD" w:rsidRPr="00EA68B3" w:rsidRDefault="00781FBD" w:rsidP="00EA68B3">
            <w:pPr>
              <w:tabs>
                <w:tab w:val="left" w:pos="2655"/>
              </w:tabs>
              <w:ind w:right="3"/>
              <w:jc w:val="center"/>
              <w:rPr>
                <w:rFonts w:asciiTheme="minorHAnsi" w:hAnsiTheme="minorHAnsi" w:cstheme="minorHAnsi"/>
                <w:b/>
                <w:sz w:val="16"/>
                <w:szCs w:val="16"/>
              </w:rPr>
            </w:pPr>
            <w:r w:rsidRPr="00EA68B3">
              <w:rPr>
                <w:rFonts w:asciiTheme="minorHAnsi" w:hAnsiTheme="minorHAnsi" w:cstheme="minorHAnsi"/>
                <w:b/>
                <w:sz w:val="16"/>
                <w:szCs w:val="16"/>
              </w:rPr>
              <w:t>QUANT.</w:t>
            </w:r>
          </w:p>
        </w:tc>
        <w:tc>
          <w:tcPr>
            <w:tcW w:w="363" w:type="pct"/>
            <w:tcBorders>
              <w:top w:val="single" w:sz="8" w:space="0" w:color="auto"/>
              <w:left w:val="single" w:sz="8" w:space="0" w:color="auto"/>
              <w:bottom w:val="single" w:sz="8" w:space="0" w:color="auto"/>
              <w:right w:val="single" w:sz="8" w:space="0" w:color="auto"/>
            </w:tcBorders>
          </w:tcPr>
          <w:p w14:paraId="20830B01" w14:textId="77777777" w:rsidR="00781FBD" w:rsidRPr="00EA68B3" w:rsidRDefault="00781FBD" w:rsidP="00EA68B3">
            <w:pPr>
              <w:tabs>
                <w:tab w:val="left" w:pos="2655"/>
              </w:tabs>
              <w:ind w:right="3"/>
              <w:jc w:val="center"/>
              <w:rPr>
                <w:rFonts w:asciiTheme="minorHAnsi" w:hAnsiTheme="minorHAnsi" w:cstheme="minorHAnsi"/>
                <w:b/>
                <w:sz w:val="16"/>
                <w:szCs w:val="16"/>
              </w:rPr>
            </w:pPr>
            <w:r w:rsidRPr="00EA68B3">
              <w:rPr>
                <w:rFonts w:asciiTheme="minorHAnsi" w:hAnsiTheme="minorHAnsi" w:cstheme="minorHAnsi"/>
                <w:b/>
                <w:sz w:val="16"/>
                <w:szCs w:val="16"/>
              </w:rPr>
              <w:t>UNID.</w:t>
            </w:r>
          </w:p>
        </w:tc>
        <w:tc>
          <w:tcPr>
            <w:tcW w:w="859" w:type="pct"/>
            <w:tcBorders>
              <w:top w:val="single" w:sz="8" w:space="0" w:color="auto"/>
              <w:left w:val="single" w:sz="8" w:space="0" w:color="auto"/>
              <w:bottom w:val="single" w:sz="8" w:space="0" w:color="auto"/>
              <w:right w:val="single" w:sz="8" w:space="0" w:color="auto"/>
            </w:tcBorders>
          </w:tcPr>
          <w:p w14:paraId="56400C09" w14:textId="6870B032" w:rsidR="00781FBD" w:rsidRPr="00EA68B3" w:rsidRDefault="00781FBD" w:rsidP="00EA68B3">
            <w:pPr>
              <w:tabs>
                <w:tab w:val="left" w:pos="2655"/>
              </w:tabs>
              <w:ind w:right="3"/>
              <w:jc w:val="center"/>
              <w:rPr>
                <w:rFonts w:asciiTheme="minorHAnsi" w:hAnsiTheme="minorHAnsi" w:cstheme="minorHAnsi"/>
                <w:b/>
                <w:sz w:val="16"/>
                <w:szCs w:val="16"/>
              </w:rPr>
            </w:pPr>
            <w:r>
              <w:rPr>
                <w:rFonts w:asciiTheme="minorHAnsi" w:hAnsiTheme="minorHAnsi" w:cstheme="minorHAnsi"/>
                <w:b/>
                <w:sz w:val="16"/>
                <w:szCs w:val="16"/>
              </w:rPr>
              <w:t>MARCA/MODELO</w:t>
            </w:r>
          </w:p>
        </w:tc>
        <w:tc>
          <w:tcPr>
            <w:tcW w:w="1838" w:type="pct"/>
            <w:tcBorders>
              <w:top w:val="single" w:sz="8" w:space="0" w:color="auto"/>
              <w:left w:val="single" w:sz="8" w:space="0" w:color="auto"/>
              <w:bottom w:val="single" w:sz="8" w:space="0" w:color="auto"/>
              <w:right w:val="single" w:sz="8" w:space="0" w:color="auto"/>
            </w:tcBorders>
          </w:tcPr>
          <w:p w14:paraId="5E49DCA9" w14:textId="0ABED6B8" w:rsidR="00781FBD" w:rsidRPr="00EA68B3" w:rsidRDefault="00781FBD" w:rsidP="00EA68B3">
            <w:pPr>
              <w:tabs>
                <w:tab w:val="left" w:pos="2655"/>
              </w:tabs>
              <w:ind w:right="3"/>
              <w:jc w:val="center"/>
              <w:rPr>
                <w:rFonts w:asciiTheme="minorHAnsi" w:hAnsiTheme="minorHAnsi" w:cstheme="minorHAnsi"/>
                <w:b/>
                <w:sz w:val="16"/>
                <w:szCs w:val="16"/>
              </w:rPr>
            </w:pPr>
            <w:r w:rsidRPr="00EA68B3">
              <w:rPr>
                <w:rFonts w:asciiTheme="minorHAnsi" w:hAnsiTheme="minorHAnsi" w:cstheme="minorHAnsi"/>
                <w:b/>
                <w:sz w:val="16"/>
                <w:szCs w:val="16"/>
              </w:rPr>
              <w:t>DESCRIÇÃO</w:t>
            </w:r>
          </w:p>
        </w:tc>
        <w:tc>
          <w:tcPr>
            <w:tcW w:w="584" w:type="pct"/>
            <w:tcBorders>
              <w:top w:val="single" w:sz="8" w:space="0" w:color="auto"/>
              <w:left w:val="single" w:sz="8" w:space="0" w:color="auto"/>
              <w:bottom w:val="single" w:sz="8" w:space="0" w:color="auto"/>
              <w:right w:val="single" w:sz="8" w:space="0" w:color="auto"/>
            </w:tcBorders>
          </w:tcPr>
          <w:p w14:paraId="52A31B2E" w14:textId="77777777" w:rsidR="00781FBD" w:rsidRPr="00EA68B3" w:rsidRDefault="00781FBD" w:rsidP="00EA68B3">
            <w:pPr>
              <w:tabs>
                <w:tab w:val="left" w:pos="2655"/>
              </w:tabs>
              <w:ind w:right="3"/>
              <w:jc w:val="center"/>
              <w:rPr>
                <w:rFonts w:asciiTheme="minorHAnsi" w:hAnsiTheme="minorHAnsi" w:cstheme="minorHAnsi"/>
                <w:b/>
                <w:sz w:val="16"/>
                <w:szCs w:val="16"/>
              </w:rPr>
            </w:pPr>
            <w:r w:rsidRPr="00EA68B3">
              <w:rPr>
                <w:rFonts w:asciiTheme="minorHAnsi" w:hAnsiTheme="minorHAnsi" w:cstheme="minorHAnsi"/>
                <w:b/>
                <w:sz w:val="16"/>
                <w:szCs w:val="16"/>
              </w:rPr>
              <w:t>V. UNIT.</w:t>
            </w:r>
          </w:p>
        </w:tc>
        <w:tc>
          <w:tcPr>
            <w:tcW w:w="580" w:type="pct"/>
            <w:tcBorders>
              <w:top w:val="single" w:sz="8" w:space="0" w:color="auto"/>
              <w:left w:val="single" w:sz="8" w:space="0" w:color="auto"/>
              <w:bottom w:val="single" w:sz="8" w:space="0" w:color="auto"/>
              <w:right w:val="single" w:sz="8" w:space="0" w:color="auto"/>
            </w:tcBorders>
          </w:tcPr>
          <w:p w14:paraId="5656A11B" w14:textId="77777777" w:rsidR="00781FBD" w:rsidRPr="00EA68B3" w:rsidRDefault="00781FBD" w:rsidP="00EA68B3">
            <w:pPr>
              <w:tabs>
                <w:tab w:val="left" w:pos="2655"/>
              </w:tabs>
              <w:ind w:right="3"/>
              <w:jc w:val="center"/>
              <w:rPr>
                <w:rFonts w:asciiTheme="minorHAnsi" w:hAnsiTheme="minorHAnsi" w:cstheme="minorHAnsi"/>
                <w:b/>
                <w:sz w:val="16"/>
                <w:szCs w:val="16"/>
              </w:rPr>
            </w:pPr>
            <w:r w:rsidRPr="00EA68B3">
              <w:rPr>
                <w:rFonts w:asciiTheme="minorHAnsi" w:hAnsiTheme="minorHAnsi" w:cstheme="minorHAnsi"/>
                <w:b/>
                <w:sz w:val="16"/>
                <w:szCs w:val="16"/>
              </w:rPr>
              <w:t>V. TOTAL</w:t>
            </w:r>
          </w:p>
        </w:tc>
      </w:tr>
      <w:tr w:rsidR="00781FBD" w:rsidRPr="00EA68B3" w14:paraId="61A40B55" w14:textId="77777777" w:rsidTr="00AD4F26">
        <w:tc>
          <w:tcPr>
            <w:tcW w:w="329" w:type="pct"/>
            <w:tcBorders>
              <w:top w:val="single" w:sz="8" w:space="0" w:color="auto"/>
              <w:left w:val="single" w:sz="8" w:space="0" w:color="auto"/>
              <w:bottom w:val="single" w:sz="8" w:space="0" w:color="auto"/>
              <w:right w:val="single" w:sz="8" w:space="0" w:color="auto"/>
            </w:tcBorders>
            <w:vAlign w:val="center"/>
          </w:tcPr>
          <w:p w14:paraId="5147BF0B" w14:textId="081EEF3E" w:rsidR="00781FBD" w:rsidRPr="00EA68B3" w:rsidRDefault="00781FBD" w:rsidP="00FA10B5">
            <w:pPr>
              <w:tabs>
                <w:tab w:val="left" w:pos="2655"/>
              </w:tabs>
              <w:ind w:right="3"/>
              <w:jc w:val="center"/>
              <w:rPr>
                <w:rFonts w:asciiTheme="minorHAnsi" w:hAnsiTheme="minorHAnsi" w:cstheme="minorHAnsi"/>
                <w:b/>
                <w:sz w:val="16"/>
                <w:szCs w:val="16"/>
              </w:rPr>
            </w:pPr>
            <w:r>
              <w:rPr>
                <w:rFonts w:asciiTheme="minorHAnsi" w:hAnsiTheme="minorHAnsi" w:cstheme="minorHAnsi"/>
                <w:b/>
                <w:sz w:val="16"/>
                <w:szCs w:val="16"/>
              </w:rPr>
              <w:t>01</w:t>
            </w:r>
          </w:p>
        </w:tc>
        <w:tc>
          <w:tcPr>
            <w:tcW w:w="447" w:type="pct"/>
            <w:tcBorders>
              <w:top w:val="single" w:sz="8" w:space="0" w:color="auto"/>
              <w:left w:val="single" w:sz="8" w:space="0" w:color="auto"/>
              <w:bottom w:val="single" w:sz="8" w:space="0" w:color="auto"/>
              <w:right w:val="single" w:sz="8" w:space="0" w:color="auto"/>
            </w:tcBorders>
            <w:vAlign w:val="center"/>
          </w:tcPr>
          <w:p w14:paraId="4878EC47" w14:textId="2AD63117" w:rsidR="00781FBD" w:rsidRPr="00EA68B3" w:rsidRDefault="003C7183" w:rsidP="00FA10B5">
            <w:pPr>
              <w:tabs>
                <w:tab w:val="left" w:pos="2655"/>
              </w:tabs>
              <w:ind w:right="3"/>
              <w:jc w:val="center"/>
              <w:rPr>
                <w:rFonts w:asciiTheme="minorHAnsi" w:hAnsiTheme="minorHAnsi" w:cstheme="minorHAnsi"/>
                <w:b/>
                <w:sz w:val="16"/>
                <w:szCs w:val="16"/>
              </w:rPr>
            </w:pPr>
            <w:r>
              <w:rPr>
                <w:rFonts w:asciiTheme="minorHAnsi" w:hAnsiTheme="minorHAnsi" w:cstheme="minorHAnsi"/>
                <w:b/>
                <w:sz w:val="16"/>
                <w:szCs w:val="16"/>
              </w:rPr>
              <w:t>01</w:t>
            </w:r>
          </w:p>
        </w:tc>
        <w:tc>
          <w:tcPr>
            <w:tcW w:w="363" w:type="pct"/>
            <w:tcBorders>
              <w:top w:val="single" w:sz="8" w:space="0" w:color="auto"/>
              <w:left w:val="single" w:sz="8" w:space="0" w:color="auto"/>
              <w:bottom w:val="single" w:sz="8" w:space="0" w:color="auto"/>
              <w:right w:val="single" w:sz="8" w:space="0" w:color="auto"/>
            </w:tcBorders>
            <w:vAlign w:val="center"/>
          </w:tcPr>
          <w:p w14:paraId="620D2D1E" w14:textId="0191946D" w:rsidR="00781FBD" w:rsidRPr="00EA68B3" w:rsidRDefault="00781FBD" w:rsidP="00FA10B5">
            <w:pPr>
              <w:tabs>
                <w:tab w:val="left" w:pos="2655"/>
              </w:tabs>
              <w:ind w:right="3"/>
              <w:jc w:val="center"/>
              <w:rPr>
                <w:rFonts w:asciiTheme="minorHAnsi" w:hAnsiTheme="minorHAnsi" w:cstheme="minorHAnsi"/>
                <w:b/>
                <w:sz w:val="16"/>
                <w:szCs w:val="16"/>
              </w:rPr>
            </w:pPr>
            <w:r>
              <w:rPr>
                <w:rFonts w:asciiTheme="minorHAnsi" w:hAnsiTheme="minorHAnsi" w:cstheme="minorHAnsi"/>
                <w:b/>
                <w:sz w:val="16"/>
                <w:szCs w:val="16"/>
              </w:rPr>
              <w:t>Unid.</w:t>
            </w:r>
          </w:p>
        </w:tc>
        <w:tc>
          <w:tcPr>
            <w:tcW w:w="859" w:type="pct"/>
            <w:tcBorders>
              <w:top w:val="single" w:sz="8" w:space="0" w:color="auto"/>
              <w:left w:val="single" w:sz="8" w:space="0" w:color="auto"/>
              <w:bottom w:val="single" w:sz="8" w:space="0" w:color="auto"/>
              <w:right w:val="single" w:sz="8" w:space="0" w:color="auto"/>
            </w:tcBorders>
          </w:tcPr>
          <w:p w14:paraId="02CB1600" w14:textId="77777777" w:rsidR="00781FBD" w:rsidRPr="00B82BBC" w:rsidRDefault="00781FBD" w:rsidP="00FA10B5">
            <w:pPr>
              <w:jc w:val="both"/>
              <w:rPr>
                <w:rFonts w:asciiTheme="minorHAnsi" w:hAnsiTheme="minorHAnsi" w:cs="Arial"/>
                <w:b/>
                <w:sz w:val="16"/>
                <w:szCs w:val="16"/>
              </w:rPr>
            </w:pPr>
          </w:p>
        </w:tc>
        <w:tc>
          <w:tcPr>
            <w:tcW w:w="1838" w:type="pct"/>
            <w:tcBorders>
              <w:top w:val="single" w:sz="8" w:space="0" w:color="auto"/>
              <w:left w:val="single" w:sz="8" w:space="0" w:color="auto"/>
              <w:bottom w:val="single" w:sz="8" w:space="0" w:color="auto"/>
              <w:right w:val="single" w:sz="8" w:space="0" w:color="auto"/>
            </w:tcBorders>
          </w:tcPr>
          <w:p w14:paraId="2E88C31F" w14:textId="462452DE" w:rsidR="00781FBD" w:rsidRPr="00EA68B3" w:rsidRDefault="00781FBD" w:rsidP="00FA10B5">
            <w:pPr>
              <w:tabs>
                <w:tab w:val="left" w:pos="2655"/>
              </w:tabs>
              <w:ind w:right="3"/>
              <w:jc w:val="both"/>
              <w:rPr>
                <w:rFonts w:asciiTheme="minorHAnsi" w:hAnsiTheme="minorHAnsi" w:cstheme="minorHAnsi"/>
                <w:b/>
                <w:sz w:val="16"/>
                <w:szCs w:val="16"/>
              </w:rPr>
            </w:pPr>
          </w:p>
        </w:tc>
        <w:tc>
          <w:tcPr>
            <w:tcW w:w="584" w:type="pct"/>
            <w:tcBorders>
              <w:top w:val="single" w:sz="8" w:space="0" w:color="auto"/>
              <w:left w:val="single" w:sz="8" w:space="0" w:color="auto"/>
              <w:bottom w:val="single" w:sz="8" w:space="0" w:color="auto"/>
              <w:right w:val="single" w:sz="8" w:space="0" w:color="auto"/>
            </w:tcBorders>
          </w:tcPr>
          <w:p w14:paraId="4FB25354" w14:textId="77777777" w:rsidR="00781FBD" w:rsidRPr="00EA68B3" w:rsidRDefault="00781FBD" w:rsidP="00EA68B3">
            <w:pPr>
              <w:tabs>
                <w:tab w:val="left" w:pos="2655"/>
              </w:tabs>
              <w:ind w:right="3"/>
              <w:jc w:val="both"/>
              <w:rPr>
                <w:rFonts w:asciiTheme="minorHAnsi" w:hAnsiTheme="minorHAnsi" w:cstheme="minorHAnsi"/>
                <w:b/>
                <w:sz w:val="16"/>
                <w:szCs w:val="16"/>
              </w:rPr>
            </w:pPr>
          </w:p>
        </w:tc>
        <w:tc>
          <w:tcPr>
            <w:tcW w:w="580" w:type="pct"/>
            <w:tcBorders>
              <w:top w:val="single" w:sz="8" w:space="0" w:color="auto"/>
              <w:left w:val="single" w:sz="8" w:space="0" w:color="auto"/>
              <w:right w:val="single" w:sz="8" w:space="0" w:color="auto"/>
            </w:tcBorders>
          </w:tcPr>
          <w:p w14:paraId="073399E8" w14:textId="77777777" w:rsidR="00781FBD" w:rsidRPr="00EA68B3" w:rsidRDefault="00781FBD" w:rsidP="00EA68B3">
            <w:pPr>
              <w:tabs>
                <w:tab w:val="left" w:pos="2655"/>
              </w:tabs>
              <w:ind w:right="3"/>
              <w:jc w:val="both"/>
              <w:rPr>
                <w:rFonts w:asciiTheme="minorHAnsi" w:hAnsiTheme="minorHAnsi" w:cstheme="minorHAnsi"/>
                <w:b/>
                <w:sz w:val="16"/>
                <w:szCs w:val="16"/>
              </w:rPr>
            </w:pPr>
          </w:p>
        </w:tc>
      </w:tr>
      <w:tr w:rsidR="00781FBD" w:rsidRPr="00EA68B3" w14:paraId="3C91EF46" w14:textId="77777777" w:rsidTr="00781FBD">
        <w:tc>
          <w:tcPr>
            <w:tcW w:w="5000" w:type="pct"/>
            <w:gridSpan w:val="7"/>
            <w:tcBorders>
              <w:top w:val="single" w:sz="8" w:space="0" w:color="auto"/>
              <w:left w:val="single" w:sz="8" w:space="0" w:color="auto"/>
              <w:bottom w:val="single" w:sz="8" w:space="0" w:color="auto"/>
              <w:right w:val="single" w:sz="8" w:space="0" w:color="auto"/>
            </w:tcBorders>
          </w:tcPr>
          <w:p w14:paraId="6D53A29A" w14:textId="4417A616" w:rsidR="00781FBD" w:rsidRPr="00EA68B3" w:rsidRDefault="00781FBD" w:rsidP="00EA68B3">
            <w:pPr>
              <w:tabs>
                <w:tab w:val="left" w:pos="2655"/>
              </w:tabs>
              <w:ind w:right="3"/>
              <w:jc w:val="center"/>
              <w:rPr>
                <w:rFonts w:asciiTheme="minorHAnsi" w:hAnsiTheme="minorHAnsi" w:cstheme="minorHAnsi"/>
                <w:b/>
                <w:sz w:val="16"/>
                <w:szCs w:val="16"/>
              </w:rPr>
            </w:pPr>
            <w:r w:rsidRPr="00EA68B3">
              <w:rPr>
                <w:rFonts w:asciiTheme="minorHAnsi" w:hAnsiTheme="minorHAnsi" w:cstheme="minorHAnsi"/>
                <w:b/>
                <w:sz w:val="16"/>
                <w:szCs w:val="16"/>
              </w:rPr>
              <w:t>Valor total: R$ ()</w:t>
            </w:r>
          </w:p>
        </w:tc>
      </w:tr>
    </w:tbl>
    <w:p w14:paraId="459517B0" w14:textId="77777777" w:rsidR="000979E7" w:rsidRPr="00EA68B3" w:rsidRDefault="000979E7" w:rsidP="00EA68B3">
      <w:pPr>
        <w:suppressAutoHyphens/>
        <w:adjustRightInd w:val="0"/>
        <w:ind w:right="3"/>
        <w:rPr>
          <w:rFonts w:asciiTheme="minorHAnsi" w:hAnsiTheme="minorHAnsi" w:cstheme="minorHAnsi"/>
          <w:sz w:val="16"/>
          <w:szCs w:val="16"/>
        </w:rPr>
      </w:pPr>
    </w:p>
    <w:p w14:paraId="266C192B" w14:textId="77777777" w:rsidR="000979E7" w:rsidRPr="00EA68B3" w:rsidRDefault="000979E7" w:rsidP="00EA68B3">
      <w:pPr>
        <w:tabs>
          <w:tab w:val="left" w:pos="2655"/>
        </w:tabs>
        <w:suppressAutoHyphens/>
        <w:adjustRightInd w:val="0"/>
        <w:jc w:val="both"/>
        <w:rPr>
          <w:rFonts w:asciiTheme="minorHAnsi" w:hAnsiTheme="minorHAnsi" w:cstheme="minorHAnsi"/>
          <w:b/>
          <w:bCs/>
          <w:sz w:val="16"/>
          <w:szCs w:val="16"/>
        </w:rPr>
      </w:pPr>
      <w:r w:rsidRPr="00EA68B3">
        <w:rPr>
          <w:rFonts w:asciiTheme="minorHAnsi" w:hAnsiTheme="minorHAnsi" w:cstheme="minorHAnsi"/>
          <w:b/>
          <w:bCs/>
          <w:sz w:val="16"/>
          <w:szCs w:val="16"/>
        </w:rPr>
        <w:t>VALIDADE DA PROPOSTA é de 60 (sessenta) dias.</w:t>
      </w:r>
    </w:p>
    <w:p w14:paraId="1C0E44AA" w14:textId="77777777" w:rsidR="000979E7" w:rsidRPr="00EA68B3" w:rsidRDefault="000979E7" w:rsidP="00EA68B3">
      <w:pPr>
        <w:tabs>
          <w:tab w:val="left" w:pos="2655"/>
        </w:tabs>
        <w:suppressAutoHyphens/>
        <w:adjustRightInd w:val="0"/>
        <w:jc w:val="both"/>
        <w:rPr>
          <w:rFonts w:asciiTheme="minorHAnsi" w:hAnsiTheme="minorHAnsi" w:cstheme="minorHAnsi"/>
          <w:b/>
          <w:bCs/>
          <w:sz w:val="16"/>
          <w:szCs w:val="16"/>
        </w:rPr>
      </w:pPr>
    </w:p>
    <w:p w14:paraId="6A6CF084" w14:textId="77777777" w:rsidR="000979E7" w:rsidRPr="00EA68B3" w:rsidRDefault="000979E7" w:rsidP="00EA68B3">
      <w:pPr>
        <w:tabs>
          <w:tab w:val="left" w:pos="2655"/>
        </w:tabs>
        <w:suppressAutoHyphens/>
        <w:adjustRightInd w:val="0"/>
        <w:jc w:val="both"/>
        <w:rPr>
          <w:rFonts w:asciiTheme="minorHAnsi" w:hAnsiTheme="minorHAnsi" w:cstheme="minorHAnsi"/>
          <w:b/>
          <w:bCs/>
          <w:sz w:val="16"/>
          <w:szCs w:val="16"/>
        </w:rPr>
      </w:pPr>
      <w:r w:rsidRPr="00EA68B3">
        <w:rPr>
          <w:rFonts w:asciiTheme="minorHAnsi" w:hAnsiTheme="minorHAnsi" w:cstheme="minorHAnsi"/>
          <w:b/>
          <w:bCs/>
          <w:sz w:val="16"/>
          <w:szCs w:val="16"/>
        </w:rPr>
        <w:t>PRAZO DE ENTREGA: Conforme termo de referência.</w:t>
      </w:r>
    </w:p>
    <w:p w14:paraId="7053F215" w14:textId="77777777" w:rsidR="000979E7" w:rsidRPr="00EA68B3" w:rsidRDefault="000979E7" w:rsidP="00EA68B3">
      <w:pPr>
        <w:tabs>
          <w:tab w:val="left" w:pos="567"/>
        </w:tabs>
        <w:suppressAutoHyphens/>
        <w:adjustRightInd w:val="0"/>
        <w:jc w:val="both"/>
        <w:rPr>
          <w:rFonts w:asciiTheme="minorHAnsi" w:hAnsiTheme="minorHAnsi" w:cstheme="minorHAnsi"/>
          <w:sz w:val="16"/>
          <w:szCs w:val="16"/>
        </w:rPr>
      </w:pPr>
    </w:p>
    <w:p w14:paraId="5F7B12AD" w14:textId="7E484BD0" w:rsidR="000979E7" w:rsidRPr="00EA68B3" w:rsidRDefault="000979E7" w:rsidP="00EA68B3">
      <w:pPr>
        <w:tabs>
          <w:tab w:val="left" w:pos="567"/>
        </w:tabs>
        <w:suppressAutoHyphens/>
        <w:adjustRightInd w:val="0"/>
        <w:jc w:val="both"/>
        <w:rPr>
          <w:rFonts w:asciiTheme="minorHAnsi" w:hAnsiTheme="minorHAnsi" w:cstheme="minorHAnsi"/>
          <w:sz w:val="16"/>
          <w:szCs w:val="16"/>
        </w:rPr>
      </w:pPr>
      <w:r w:rsidRPr="00EA68B3">
        <w:rPr>
          <w:rFonts w:asciiTheme="minorHAnsi" w:hAnsiTheme="minorHAnsi" w:cstheme="minorHAnsi"/>
          <w:b/>
          <w:bCs/>
          <w:sz w:val="16"/>
          <w:szCs w:val="16"/>
        </w:rPr>
        <w:t xml:space="preserve">RESPONSÁVEL PELA ASSINATURA DO </w:t>
      </w:r>
      <w:r w:rsidR="001775EF" w:rsidRPr="00EA68B3">
        <w:rPr>
          <w:rFonts w:asciiTheme="minorHAnsi" w:hAnsiTheme="minorHAnsi" w:cstheme="minorHAnsi"/>
          <w:b/>
          <w:bCs/>
          <w:sz w:val="16"/>
          <w:szCs w:val="16"/>
        </w:rPr>
        <w:t>CONTRATO</w:t>
      </w:r>
      <w:r w:rsidRPr="00EA68B3">
        <w:rPr>
          <w:rFonts w:asciiTheme="minorHAnsi" w:hAnsiTheme="minorHAnsi" w:cstheme="minorHAnsi"/>
          <w:b/>
          <w:bCs/>
          <w:sz w:val="16"/>
          <w:szCs w:val="16"/>
        </w:rPr>
        <w:t xml:space="preserve">: </w:t>
      </w:r>
      <w:r w:rsidRPr="00EA68B3">
        <w:rPr>
          <w:rFonts w:asciiTheme="minorHAnsi" w:hAnsiTheme="minorHAnsi" w:cstheme="minorHAnsi"/>
          <w:sz w:val="16"/>
          <w:szCs w:val="16"/>
        </w:rPr>
        <w:t xml:space="preserve">o nome e a qualificação do preposto autorizado a firmar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ou seja, nome completo, endereço, CPF, carteira de identidade, estado civil, nacionalidade e profissão, informando ainda qual o instrumento que lhe outorga poderes para firmar o referido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Social ou Procuração); </w:t>
      </w:r>
    </w:p>
    <w:p w14:paraId="0F886B37" w14:textId="77777777" w:rsidR="000979E7" w:rsidRPr="00EA68B3" w:rsidRDefault="000979E7" w:rsidP="00EA68B3">
      <w:pPr>
        <w:tabs>
          <w:tab w:val="left" w:pos="567"/>
        </w:tabs>
        <w:suppressAutoHyphens/>
        <w:adjustRightInd w:val="0"/>
        <w:jc w:val="both"/>
        <w:rPr>
          <w:rFonts w:asciiTheme="minorHAnsi" w:hAnsiTheme="minorHAnsi" w:cstheme="minorHAnsi"/>
          <w:sz w:val="16"/>
          <w:szCs w:val="16"/>
        </w:rPr>
      </w:pPr>
    </w:p>
    <w:p w14:paraId="7F85D3D3" w14:textId="77777777" w:rsidR="000979E7" w:rsidRPr="00EA68B3" w:rsidRDefault="000979E7" w:rsidP="00EA68B3">
      <w:pPr>
        <w:suppressAutoHyphens/>
        <w:adjustRightInd w:val="0"/>
        <w:jc w:val="both"/>
        <w:rPr>
          <w:rFonts w:asciiTheme="minorHAnsi" w:hAnsiTheme="minorHAnsi" w:cstheme="minorHAnsi"/>
          <w:sz w:val="16"/>
          <w:szCs w:val="16"/>
        </w:rPr>
      </w:pPr>
      <w:r w:rsidRPr="00EA68B3">
        <w:rPr>
          <w:rFonts w:asciiTheme="minorHAnsi" w:hAnsiTheme="minorHAnsi" w:cstheme="minorHAnsi"/>
          <w:b/>
          <w:bCs/>
          <w:sz w:val="16"/>
          <w:szCs w:val="16"/>
        </w:rPr>
        <w:t>DECLARO</w:t>
      </w:r>
      <w:r w:rsidRPr="00EA68B3">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4C1C445B" w14:textId="77777777" w:rsidR="000979E7" w:rsidRPr="00EA68B3" w:rsidRDefault="000979E7" w:rsidP="00EA68B3">
      <w:pPr>
        <w:suppressAutoHyphens/>
        <w:adjustRightInd w:val="0"/>
        <w:rPr>
          <w:rFonts w:asciiTheme="minorHAnsi" w:hAnsiTheme="minorHAnsi" w:cstheme="minorHAnsi"/>
          <w:sz w:val="16"/>
          <w:szCs w:val="16"/>
        </w:rPr>
      </w:pPr>
    </w:p>
    <w:p w14:paraId="0721D6D8" w14:textId="77777777" w:rsidR="002F6632" w:rsidRPr="00EA68B3" w:rsidRDefault="002F6632" w:rsidP="00EA68B3">
      <w:pPr>
        <w:rPr>
          <w:rFonts w:asciiTheme="minorHAnsi" w:hAnsiTheme="minorHAnsi" w:cstheme="minorHAnsi"/>
          <w:sz w:val="16"/>
          <w:szCs w:val="16"/>
        </w:rPr>
      </w:pPr>
    </w:p>
    <w:p w14:paraId="383BD125" w14:textId="77777777" w:rsidR="002F6632" w:rsidRPr="00EA68B3" w:rsidRDefault="002F6632" w:rsidP="00EA68B3">
      <w:pPr>
        <w:rPr>
          <w:rFonts w:asciiTheme="minorHAnsi" w:hAnsiTheme="minorHAnsi" w:cstheme="minorHAnsi"/>
          <w:sz w:val="16"/>
          <w:szCs w:val="16"/>
        </w:rPr>
      </w:pPr>
    </w:p>
    <w:p w14:paraId="69D34684" w14:textId="77777777" w:rsidR="002F6632" w:rsidRPr="00EA68B3" w:rsidRDefault="002F6632" w:rsidP="00EA68B3">
      <w:pPr>
        <w:jc w:val="center"/>
        <w:rPr>
          <w:rFonts w:asciiTheme="minorHAnsi" w:hAnsiTheme="minorHAnsi" w:cstheme="minorHAnsi"/>
          <w:sz w:val="16"/>
          <w:szCs w:val="16"/>
        </w:rPr>
      </w:pPr>
      <w:r w:rsidRPr="00EA68B3">
        <w:rPr>
          <w:rFonts w:asciiTheme="minorHAnsi" w:hAnsiTheme="minorHAnsi" w:cstheme="minorHAnsi"/>
          <w:sz w:val="16"/>
          <w:szCs w:val="16"/>
        </w:rPr>
        <w:t>Local e Data.</w:t>
      </w:r>
    </w:p>
    <w:p w14:paraId="69451A21" w14:textId="77777777" w:rsidR="002F6632" w:rsidRPr="00EA68B3" w:rsidRDefault="002F6632" w:rsidP="00EA68B3">
      <w:pPr>
        <w:jc w:val="center"/>
        <w:rPr>
          <w:rFonts w:asciiTheme="minorHAnsi" w:hAnsiTheme="minorHAnsi" w:cstheme="minorHAnsi"/>
          <w:sz w:val="16"/>
          <w:szCs w:val="16"/>
        </w:rPr>
      </w:pPr>
    </w:p>
    <w:p w14:paraId="1B085E93" w14:textId="77777777" w:rsidR="002F6632" w:rsidRPr="00EA68B3" w:rsidRDefault="002F6632" w:rsidP="00EA68B3">
      <w:pPr>
        <w:jc w:val="center"/>
        <w:rPr>
          <w:rFonts w:asciiTheme="minorHAnsi" w:hAnsiTheme="minorHAnsi" w:cstheme="minorHAnsi"/>
          <w:sz w:val="16"/>
          <w:szCs w:val="16"/>
        </w:rPr>
      </w:pPr>
      <w:r w:rsidRPr="00EA68B3">
        <w:rPr>
          <w:rFonts w:asciiTheme="minorHAnsi" w:hAnsiTheme="minorHAnsi" w:cstheme="minorHAnsi"/>
          <w:sz w:val="16"/>
          <w:szCs w:val="16"/>
        </w:rPr>
        <w:t>_________________________________</w:t>
      </w:r>
    </w:p>
    <w:p w14:paraId="2B20E72C" w14:textId="77777777" w:rsidR="002F6632" w:rsidRPr="00EA68B3" w:rsidRDefault="002F6632" w:rsidP="00EA68B3">
      <w:pPr>
        <w:jc w:val="center"/>
        <w:rPr>
          <w:rFonts w:asciiTheme="minorHAnsi" w:hAnsiTheme="minorHAnsi" w:cstheme="minorHAnsi"/>
          <w:sz w:val="16"/>
          <w:szCs w:val="16"/>
        </w:rPr>
      </w:pPr>
      <w:r w:rsidRPr="00EA68B3">
        <w:rPr>
          <w:rFonts w:asciiTheme="minorHAnsi" w:hAnsiTheme="minorHAnsi" w:cstheme="minorHAnsi"/>
          <w:sz w:val="16"/>
          <w:szCs w:val="16"/>
        </w:rPr>
        <w:t>Assinatura do responsável pela empresa ou preposto</w:t>
      </w:r>
    </w:p>
    <w:p w14:paraId="28515E8C" w14:textId="77777777" w:rsidR="002F6632" w:rsidRPr="00EA68B3" w:rsidRDefault="002F6632" w:rsidP="00EA68B3">
      <w:pPr>
        <w:jc w:val="center"/>
        <w:rPr>
          <w:rFonts w:asciiTheme="minorHAnsi" w:hAnsiTheme="minorHAnsi" w:cstheme="minorHAnsi"/>
          <w:sz w:val="16"/>
          <w:szCs w:val="16"/>
        </w:rPr>
      </w:pPr>
      <w:r w:rsidRPr="00EA68B3">
        <w:rPr>
          <w:rFonts w:asciiTheme="minorHAnsi" w:hAnsiTheme="minorHAnsi" w:cstheme="minorHAnsi"/>
          <w:sz w:val="16"/>
          <w:szCs w:val="16"/>
        </w:rPr>
        <w:t>Nome completo/Função (proprietário, sócio-gerente, diretor.)</w:t>
      </w:r>
    </w:p>
    <w:p w14:paraId="54A4F959" w14:textId="77777777" w:rsidR="002F6632" w:rsidRDefault="002F6632" w:rsidP="00EA68B3">
      <w:pPr>
        <w:jc w:val="center"/>
        <w:rPr>
          <w:rFonts w:asciiTheme="minorHAnsi" w:hAnsiTheme="minorHAnsi" w:cstheme="minorHAnsi"/>
          <w:sz w:val="16"/>
          <w:szCs w:val="16"/>
        </w:rPr>
      </w:pPr>
    </w:p>
    <w:p w14:paraId="31BAF60F" w14:textId="77777777" w:rsidR="00AD46A7" w:rsidRDefault="00AD46A7" w:rsidP="00EA68B3">
      <w:pPr>
        <w:jc w:val="center"/>
        <w:rPr>
          <w:rFonts w:asciiTheme="minorHAnsi" w:hAnsiTheme="minorHAnsi" w:cstheme="minorHAnsi"/>
          <w:sz w:val="16"/>
          <w:szCs w:val="16"/>
        </w:rPr>
      </w:pPr>
    </w:p>
    <w:p w14:paraId="6C7E60CF" w14:textId="77777777" w:rsidR="00AD46A7" w:rsidRDefault="00AD46A7" w:rsidP="00EA68B3">
      <w:pPr>
        <w:jc w:val="center"/>
        <w:rPr>
          <w:rFonts w:asciiTheme="minorHAnsi" w:hAnsiTheme="minorHAnsi" w:cstheme="minorHAnsi"/>
          <w:sz w:val="16"/>
          <w:szCs w:val="16"/>
        </w:rPr>
      </w:pPr>
    </w:p>
    <w:p w14:paraId="4754CA5A" w14:textId="77777777" w:rsidR="00AD46A7" w:rsidRDefault="00AD46A7" w:rsidP="00EA68B3">
      <w:pPr>
        <w:jc w:val="center"/>
        <w:rPr>
          <w:rFonts w:asciiTheme="minorHAnsi" w:hAnsiTheme="minorHAnsi" w:cstheme="minorHAnsi"/>
          <w:sz w:val="16"/>
          <w:szCs w:val="16"/>
        </w:rPr>
      </w:pPr>
    </w:p>
    <w:p w14:paraId="60ECEA31" w14:textId="77777777" w:rsidR="00781FBD" w:rsidRDefault="00781FBD" w:rsidP="00EA68B3">
      <w:pPr>
        <w:jc w:val="center"/>
        <w:rPr>
          <w:rFonts w:asciiTheme="minorHAnsi" w:hAnsiTheme="minorHAnsi" w:cstheme="minorHAnsi"/>
          <w:sz w:val="16"/>
          <w:szCs w:val="16"/>
        </w:rPr>
      </w:pPr>
    </w:p>
    <w:p w14:paraId="7BE136C9" w14:textId="77777777" w:rsidR="00781FBD" w:rsidRDefault="00781FBD" w:rsidP="00EA68B3">
      <w:pPr>
        <w:jc w:val="center"/>
        <w:rPr>
          <w:rFonts w:asciiTheme="minorHAnsi" w:hAnsiTheme="minorHAnsi" w:cstheme="minorHAnsi"/>
          <w:sz w:val="16"/>
          <w:szCs w:val="16"/>
        </w:rPr>
      </w:pPr>
    </w:p>
    <w:p w14:paraId="09FFA6D2" w14:textId="77777777" w:rsidR="00781FBD" w:rsidRDefault="00781FBD" w:rsidP="00EA68B3">
      <w:pPr>
        <w:jc w:val="center"/>
        <w:rPr>
          <w:rFonts w:asciiTheme="minorHAnsi" w:hAnsiTheme="minorHAnsi" w:cstheme="minorHAnsi"/>
          <w:sz w:val="16"/>
          <w:szCs w:val="16"/>
        </w:rPr>
      </w:pPr>
    </w:p>
    <w:p w14:paraId="2FAF8C0C" w14:textId="77777777" w:rsidR="00781FBD" w:rsidRDefault="00781FBD" w:rsidP="00EA68B3">
      <w:pPr>
        <w:jc w:val="center"/>
        <w:rPr>
          <w:rFonts w:asciiTheme="minorHAnsi" w:hAnsiTheme="minorHAnsi" w:cstheme="minorHAnsi"/>
          <w:sz w:val="16"/>
          <w:szCs w:val="16"/>
        </w:rPr>
      </w:pPr>
    </w:p>
    <w:p w14:paraId="7C9C8651" w14:textId="77777777" w:rsidR="00781FBD" w:rsidRDefault="00781FBD" w:rsidP="00EA68B3">
      <w:pPr>
        <w:jc w:val="center"/>
        <w:rPr>
          <w:rFonts w:asciiTheme="minorHAnsi" w:hAnsiTheme="minorHAnsi" w:cstheme="minorHAnsi"/>
          <w:sz w:val="16"/>
          <w:szCs w:val="16"/>
        </w:rPr>
      </w:pPr>
    </w:p>
    <w:p w14:paraId="1891CD34" w14:textId="77777777" w:rsidR="00900BE5" w:rsidRDefault="00900BE5" w:rsidP="00EA68B3">
      <w:pPr>
        <w:jc w:val="center"/>
        <w:rPr>
          <w:rFonts w:asciiTheme="minorHAnsi" w:hAnsiTheme="minorHAnsi" w:cstheme="minorHAnsi"/>
          <w:sz w:val="16"/>
          <w:szCs w:val="16"/>
        </w:rPr>
      </w:pPr>
    </w:p>
    <w:p w14:paraId="2C79FC03" w14:textId="77777777" w:rsidR="00900BE5" w:rsidRDefault="00900BE5" w:rsidP="00EA68B3">
      <w:pPr>
        <w:jc w:val="center"/>
        <w:rPr>
          <w:rFonts w:asciiTheme="minorHAnsi" w:hAnsiTheme="minorHAnsi" w:cstheme="minorHAnsi"/>
          <w:sz w:val="16"/>
          <w:szCs w:val="16"/>
        </w:rPr>
      </w:pPr>
    </w:p>
    <w:p w14:paraId="5EC5DACD" w14:textId="77777777" w:rsidR="00900BE5" w:rsidRDefault="00900BE5" w:rsidP="00EA68B3">
      <w:pPr>
        <w:jc w:val="center"/>
        <w:rPr>
          <w:rFonts w:asciiTheme="minorHAnsi" w:hAnsiTheme="minorHAnsi" w:cstheme="minorHAnsi"/>
          <w:sz w:val="16"/>
          <w:szCs w:val="16"/>
        </w:rPr>
      </w:pPr>
    </w:p>
    <w:p w14:paraId="6767D0E6" w14:textId="77777777" w:rsidR="00900BE5" w:rsidRDefault="00900BE5" w:rsidP="00EA68B3">
      <w:pPr>
        <w:jc w:val="center"/>
        <w:rPr>
          <w:rFonts w:asciiTheme="minorHAnsi" w:hAnsiTheme="minorHAnsi" w:cstheme="minorHAnsi"/>
          <w:sz w:val="16"/>
          <w:szCs w:val="16"/>
        </w:rPr>
      </w:pPr>
      <w:bookmarkStart w:id="0" w:name="_GoBack"/>
      <w:bookmarkEnd w:id="0"/>
    </w:p>
    <w:p w14:paraId="1BD9C917" w14:textId="77777777" w:rsidR="00781FBD" w:rsidRDefault="00781FBD" w:rsidP="00EA68B3">
      <w:pPr>
        <w:jc w:val="center"/>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A6453A" w:rsidRPr="00EA68B3" w14:paraId="2EEC0C95" w14:textId="77777777" w:rsidTr="006E5C2C">
        <w:tc>
          <w:tcPr>
            <w:tcW w:w="8498" w:type="dxa"/>
            <w:shd w:val="clear" w:color="auto" w:fill="D9D9D9" w:themeFill="background1" w:themeFillShade="D9"/>
          </w:tcPr>
          <w:p w14:paraId="2E73E384" w14:textId="52ACD365" w:rsidR="00A6453A" w:rsidRPr="00EA68B3" w:rsidRDefault="00A6453A" w:rsidP="00EA68B3">
            <w:pPr>
              <w:suppressAutoHyphens/>
              <w:adjustRightInd w:val="0"/>
              <w:jc w:val="center"/>
              <w:rPr>
                <w:rFonts w:asciiTheme="minorHAnsi" w:hAnsiTheme="minorHAnsi" w:cstheme="minorHAnsi"/>
                <w:b/>
                <w:sz w:val="16"/>
                <w:szCs w:val="16"/>
              </w:rPr>
            </w:pPr>
            <w:r w:rsidRPr="00EA68B3">
              <w:rPr>
                <w:rFonts w:asciiTheme="minorHAnsi" w:hAnsiTheme="minorHAnsi" w:cstheme="minorHAnsi"/>
                <w:sz w:val="16"/>
                <w:szCs w:val="16"/>
              </w:rPr>
              <w:lastRenderedPageBreak/>
              <w:br w:type="page"/>
            </w:r>
            <w:r w:rsidRPr="00EA68B3">
              <w:rPr>
                <w:rFonts w:asciiTheme="minorHAnsi" w:hAnsiTheme="minorHAnsi" w:cstheme="minorHAnsi"/>
                <w:b/>
                <w:sz w:val="16"/>
                <w:szCs w:val="16"/>
              </w:rPr>
              <w:t>ANEXO V</w:t>
            </w:r>
          </w:p>
        </w:tc>
      </w:tr>
    </w:tbl>
    <w:p w14:paraId="30AB6A80" w14:textId="77777777" w:rsidR="00A6453A" w:rsidRPr="00EA68B3" w:rsidRDefault="00A6453A" w:rsidP="00EA68B3">
      <w:pPr>
        <w:suppressAutoHyphens/>
        <w:adjustRightInd w:val="0"/>
        <w:rPr>
          <w:rFonts w:asciiTheme="minorHAnsi" w:hAnsiTheme="minorHAnsi" w:cstheme="minorHAnsi"/>
          <w:b/>
          <w:bCs/>
          <w:sz w:val="16"/>
          <w:szCs w:val="16"/>
          <w:u w:val="single"/>
        </w:rPr>
      </w:pPr>
    </w:p>
    <w:p w14:paraId="3B217715" w14:textId="50965323" w:rsidR="00F030DA" w:rsidRPr="00EA68B3" w:rsidRDefault="00F030DA" w:rsidP="00EA68B3">
      <w:pPr>
        <w:suppressAutoHyphens/>
        <w:adjustRightInd w:val="0"/>
        <w:jc w:val="center"/>
        <w:rPr>
          <w:rFonts w:asciiTheme="minorHAnsi" w:hAnsiTheme="minorHAnsi" w:cstheme="minorHAnsi"/>
          <w:b/>
          <w:bCs/>
          <w:sz w:val="16"/>
          <w:szCs w:val="16"/>
        </w:rPr>
      </w:pPr>
      <w:r w:rsidRPr="00EA68B3">
        <w:rPr>
          <w:rFonts w:asciiTheme="minorHAnsi" w:hAnsiTheme="minorHAnsi" w:cstheme="minorHAnsi"/>
          <w:b/>
          <w:bCs/>
          <w:sz w:val="16"/>
          <w:szCs w:val="16"/>
        </w:rPr>
        <w:t xml:space="preserve">PREGÃO ELETRÔNICO N.º </w:t>
      </w:r>
      <w:r w:rsidR="00903E08">
        <w:rPr>
          <w:rFonts w:asciiTheme="minorHAnsi" w:hAnsiTheme="minorHAnsi" w:cstheme="minorHAnsi"/>
          <w:b/>
          <w:bCs/>
          <w:sz w:val="16"/>
          <w:szCs w:val="16"/>
        </w:rPr>
        <w:t>053</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0DE23E84" w14:textId="7C727422" w:rsidR="00F030DA" w:rsidRPr="00EA68B3" w:rsidRDefault="00F030DA" w:rsidP="00EA68B3">
      <w:pPr>
        <w:suppressAutoHyphens/>
        <w:adjustRightInd w:val="0"/>
        <w:jc w:val="center"/>
        <w:rPr>
          <w:rFonts w:asciiTheme="minorHAnsi" w:hAnsiTheme="minorHAnsi" w:cstheme="minorHAnsi"/>
          <w:b/>
          <w:bCs/>
          <w:sz w:val="16"/>
          <w:szCs w:val="16"/>
        </w:rPr>
      </w:pPr>
      <w:r w:rsidRPr="00EA68B3">
        <w:rPr>
          <w:rFonts w:asciiTheme="minorHAnsi" w:hAnsiTheme="minorHAnsi" w:cstheme="minorHAnsi"/>
          <w:b/>
          <w:bCs/>
          <w:sz w:val="16"/>
          <w:szCs w:val="16"/>
        </w:rPr>
        <w:t xml:space="preserve">PROCESSO LICITATÓRIO N.º </w:t>
      </w:r>
      <w:r w:rsidR="00903E08">
        <w:rPr>
          <w:rFonts w:asciiTheme="minorHAnsi" w:hAnsiTheme="minorHAnsi" w:cstheme="minorHAnsi"/>
          <w:b/>
          <w:bCs/>
          <w:sz w:val="16"/>
          <w:szCs w:val="16"/>
        </w:rPr>
        <w:t>130</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689D05AC" w14:textId="77777777" w:rsidR="001F4A0E" w:rsidRPr="00EA68B3" w:rsidRDefault="001F4A0E" w:rsidP="00EA68B3">
      <w:pPr>
        <w:suppressAutoHyphens/>
        <w:adjustRightInd w:val="0"/>
        <w:jc w:val="center"/>
        <w:rPr>
          <w:rFonts w:asciiTheme="minorHAnsi" w:hAnsiTheme="minorHAnsi" w:cstheme="minorHAnsi"/>
          <w:b/>
          <w:bCs/>
          <w:sz w:val="16"/>
          <w:szCs w:val="16"/>
        </w:rPr>
      </w:pPr>
    </w:p>
    <w:p w14:paraId="3B851848" w14:textId="77777777" w:rsidR="00F030DA" w:rsidRPr="00EA68B3" w:rsidRDefault="00DA577F" w:rsidP="00EA68B3">
      <w:pPr>
        <w:suppressAutoHyphens/>
        <w:adjustRightInd w:val="0"/>
        <w:jc w:val="center"/>
        <w:rPr>
          <w:rFonts w:asciiTheme="minorHAnsi" w:hAnsiTheme="minorHAnsi" w:cstheme="minorHAnsi"/>
          <w:b/>
          <w:sz w:val="16"/>
          <w:szCs w:val="16"/>
        </w:rPr>
      </w:pPr>
      <w:r w:rsidRPr="00EA68B3">
        <w:rPr>
          <w:rFonts w:asciiTheme="minorHAnsi" w:hAnsiTheme="minorHAnsi" w:cstheme="minorHAnsi"/>
          <w:b/>
          <w:sz w:val="16"/>
          <w:szCs w:val="16"/>
        </w:rPr>
        <w:t>MODELO SUGERIDO DE DECLARAÇÕES</w:t>
      </w:r>
      <w:r w:rsidR="00F030DA" w:rsidRPr="00EA68B3">
        <w:rPr>
          <w:rFonts w:asciiTheme="minorHAnsi" w:hAnsiTheme="minorHAnsi" w:cstheme="minorHAnsi"/>
          <w:b/>
          <w:sz w:val="16"/>
          <w:szCs w:val="16"/>
        </w:rPr>
        <w:t xml:space="preserve"> </w:t>
      </w:r>
    </w:p>
    <w:p w14:paraId="7C01632F" w14:textId="77777777" w:rsidR="00F030DA" w:rsidRPr="00EA68B3" w:rsidRDefault="00F030DA" w:rsidP="00EA68B3">
      <w:pPr>
        <w:keepNext/>
        <w:tabs>
          <w:tab w:val="left" w:pos="0"/>
        </w:tabs>
        <w:suppressAutoHyphens/>
        <w:adjustRightInd w:val="0"/>
        <w:ind w:left="576" w:hanging="576"/>
        <w:jc w:val="center"/>
        <w:rPr>
          <w:rFonts w:asciiTheme="minorHAnsi" w:hAnsiTheme="minorHAnsi" w:cstheme="minorHAnsi"/>
          <w:b/>
          <w:bCs/>
          <w:sz w:val="16"/>
          <w:szCs w:val="16"/>
        </w:rPr>
      </w:pPr>
    </w:p>
    <w:p w14:paraId="5C470AE4" w14:textId="77777777" w:rsidR="00F030DA" w:rsidRPr="00EA68B3" w:rsidRDefault="00F030DA" w:rsidP="00EA68B3">
      <w:pPr>
        <w:suppressAutoHyphens/>
        <w:adjustRightInd w:val="0"/>
        <w:jc w:val="center"/>
        <w:rPr>
          <w:rFonts w:asciiTheme="minorHAnsi" w:hAnsiTheme="minorHAnsi" w:cstheme="minorHAnsi"/>
          <w:b/>
          <w:bCs/>
          <w:sz w:val="16"/>
          <w:szCs w:val="16"/>
        </w:rPr>
      </w:pPr>
      <w:r w:rsidRPr="00EA68B3">
        <w:rPr>
          <w:rFonts w:asciiTheme="minorHAnsi" w:hAnsiTheme="minorHAnsi" w:cstheme="minorHAnsi"/>
          <w:b/>
          <w:bCs/>
          <w:sz w:val="16"/>
          <w:szCs w:val="16"/>
        </w:rPr>
        <w:t>(PREFERENCIALMENTE PAPEL TIMBRADO DA EMPRESA)</w:t>
      </w:r>
    </w:p>
    <w:p w14:paraId="2C79C0BE" w14:textId="77777777" w:rsidR="00A6453A" w:rsidRPr="00EA68B3" w:rsidRDefault="00A6453A" w:rsidP="00EA68B3">
      <w:pPr>
        <w:rPr>
          <w:rFonts w:asciiTheme="minorHAnsi" w:hAnsiTheme="minorHAnsi" w:cstheme="minorHAnsi"/>
          <w:b/>
          <w:sz w:val="16"/>
          <w:szCs w:val="16"/>
          <w:lang w:eastAsia="pt-BR"/>
        </w:rPr>
      </w:pPr>
    </w:p>
    <w:p w14:paraId="55E412C9" w14:textId="77777777" w:rsidR="00A6453A" w:rsidRPr="00EA68B3" w:rsidRDefault="00A6453A" w:rsidP="00EA68B3">
      <w:pPr>
        <w:jc w:val="center"/>
        <w:rPr>
          <w:rFonts w:asciiTheme="minorHAnsi" w:hAnsiTheme="minorHAnsi" w:cstheme="minorHAnsi"/>
          <w:b/>
          <w:sz w:val="16"/>
          <w:szCs w:val="16"/>
          <w:lang w:eastAsia="pt-BR"/>
        </w:rPr>
      </w:pPr>
      <w:r w:rsidRPr="00EA68B3">
        <w:rPr>
          <w:rFonts w:asciiTheme="minorHAnsi" w:hAnsiTheme="minorHAnsi" w:cstheme="minorHAnsi"/>
          <w:b/>
          <w:sz w:val="16"/>
          <w:szCs w:val="16"/>
          <w:lang w:eastAsia="pt-BR"/>
        </w:rPr>
        <w:t>CREDENCIAMENTO</w:t>
      </w:r>
    </w:p>
    <w:p w14:paraId="29B19A17" w14:textId="77777777" w:rsidR="00A6453A" w:rsidRPr="00EA68B3" w:rsidRDefault="00A6453A" w:rsidP="00EA68B3">
      <w:pPr>
        <w:rPr>
          <w:rFonts w:asciiTheme="minorHAnsi" w:hAnsiTheme="minorHAnsi" w:cstheme="minorHAnsi"/>
          <w:b/>
          <w:sz w:val="16"/>
          <w:szCs w:val="16"/>
          <w:lang w:eastAsia="pt-BR"/>
        </w:rPr>
      </w:pPr>
    </w:p>
    <w:p w14:paraId="1D711B81" w14:textId="77777777" w:rsidR="00DA577F" w:rsidRPr="00EA68B3" w:rsidRDefault="00DA577F" w:rsidP="00EA68B3">
      <w:pPr>
        <w:jc w:val="both"/>
        <w:rPr>
          <w:rFonts w:asciiTheme="minorHAnsi" w:hAnsiTheme="minorHAnsi" w:cstheme="minorHAnsi"/>
          <w:sz w:val="16"/>
          <w:szCs w:val="16"/>
          <w:lang w:eastAsia="pt-BR"/>
        </w:rPr>
      </w:pPr>
      <w:r w:rsidRPr="00EA68B3">
        <w:rPr>
          <w:rFonts w:asciiTheme="minorHAnsi" w:hAnsiTheme="minorHAnsi" w:cstheme="minorHAnsi"/>
          <w:sz w:val="16"/>
          <w:szCs w:val="16"/>
          <w:lang w:eastAsia="pt-BR"/>
        </w:rPr>
        <w:t>Licitante/Outorgante</w:t>
      </w:r>
    </w:p>
    <w:p w14:paraId="1738F1B7" w14:textId="77777777" w:rsidR="00DA577F" w:rsidRPr="00EA68B3" w:rsidRDefault="00DA577F" w:rsidP="00EA68B3">
      <w:pPr>
        <w:jc w:val="both"/>
        <w:rPr>
          <w:rFonts w:asciiTheme="minorHAnsi" w:hAnsiTheme="minorHAnsi" w:cstheme="minorHAnsi"/>
          <w:sz w:val="16"/>
          <w:szCs w:val="16"/>
          <w:lang w:eastAsia="pt-BR"/>
        </w:rPr>
      </w:pPr>
      <w:r w:rsidRPr="00EA68B3">
        <w:rPr>
          <w:rFonts w:asciiTheme="minorHAnsi" w:hAnsiTheme="minorHAnsi" w:cstheme="minorHAnsi"/>
          <w:sz w:val="16"/>
          <w:szCs w:val="16"/>
          <w:lang w:eastAsia="pt-BR"/>
        </w:rPr>
        <w:t>Razão Social:</w:t>
      </w:r>
    </w:p>
    <w:p w14:paraId="7E9DC8C0" w14:textId="77777777" w:rsidR="00DA577F" w:rsidRPr="00EA68B3" w:rsidRDefault="00DA577F" w:rsidP="00EA68B3">
      <w:pPr>
        <w:jc w:val="both"/>
        <w:rPr>
          <w:rFonts w:asciiTheme="minorHAnsi" w:hAnsiTheme="minorHAnsi" w:cstheme="minorHAnsi"/>
          <w:sz w:val="16"/>
          <w:szCs w:val="16"/>
          <w:lang w:eastAsia="pt-BR"/>
        </w:rPr>
      </w:pPr>
      <w:r w:rsidRPr="00EA68B3">
        <w:rPr>
          <w:rFonts w:asciiTheme="minorHAnsi" w:hAnsiTheme="minorHAnsi" w:cstheme="minorHAnsi"/>
          <w:sz w:val="16"/>
          <w:szCs w:val="16"/>
          <w:lang w:eastAsia="pt-BR"/>
        </w:rPr>
        <w:t>Logradouro:                                                   N°:                 Bairro:</w:t>
      </w:r>
    </w:p>
    <w:p w14:paraId="062B74B3" w14:textId="77777777" w:rsidR="00DA577F" w:rsidRPr="00EA68B3" w:rsidRDefault="00DA577F" w:rsidP="00EA68B3">
      <w:pPr>
        <w:jc w:val="both"/>
        <w:rPr>
          <w:rFonts w:asciiTheme="minorHAnsi" w:hAnsiTheme="minorHAnsi" w:cstheme="minorHAnsi"/>
          <w:sz w:val="16"/>
          <w:szCs w:val="16"/>
          <w:lang w:eastAsia="pt-BR"/>
        </w:rPr>
      </w:pPr>
      <w:r w:rsidRPr="00EA68B3">
        <w:rPr>
          <w:rFonts w:asciiTheme="minorHAnsi" w:hAnsiTheme="minorHAnsi" w:cstheme="minorHAnsi"/>
          <w:sz w:val="16"/>
          <w:szCs w:val="16"/>
          <w:lang w:eastAsia="pt-BR"/>
        </w:rPr>
        <w:t>Cidade:                                UF:                           CEP:                         TEL</w:t>
      </w:r>
    </w:p>
    <w:p w14:paraId="4C28AFBF" w14:textId="77777777" w:rsidR="00DA577F" w:rsidRPr="00EA68B3" w:rsidRDefault="00DA577F" w:rsidP="00EA68B3">
      <w:pPr>
        <w:jc w:val="both"/>
        <w:rPr>
          <w:rFonts w:asciiTheme="minorHAnsi" w:hAnsiTheme="minorHAnsi" w:cstheme="minorHAnsi"/>
          <w:sz w:val="16"/>
          <w:szCs w:val="16"/>
          <w:lang w:eastAsia="pt-BR"/>
        </w:rPr>
      </w:pPr>
      <w:r w:rsidRPr="00EA68B3">
        <w:rPr>
          <w:rFonts w:asciiTheme="minorHAnsi" w:hAnsiTheme="minorHAnsi" w:cstheme="minorHAnsi"/>
          <w:sz w:val="16"/>
          <w:szCs w:val="16"/>
          <w:lang w:eastAsia="pt-BR"/>
        </w:rPr>
        <w:t xml:space="preserve">CNPJ:                     </w:t>
      </w:r>
    </w:p>
    <w:p w14:paraId="4FEB1F7B" w14:textId="77777777" w:rsidR="00DA577F" w:rsidRPr="00EA68B3" w:rsidRDefault="00DA577F" w:rsidP="00EA68B3">
      <w:pPr>
        <w:jc w:val="both"/>
        <w:rPr>
          <w:rFonts w:asciiTheme="minorHAnsi" w:hAnsiTheme="minorHAnsi" w:cstheme="minorHAnsi"/>
          <w:sz w:val="16"/>
          <w:szCs w:val="16"/>
          <w:lang w:eastAsia="pt-BR"/>
        </w:rPr>
      </w:pPr>
      <w:r w:rsidRPr="00EA68B3">
        <w:rPr>
          <w:rFonts w:asciiTheme="minorHAnsi" w:hAnsiTheme="minorHAnsi" w:cstheme="minorHAnsi"/>
          <w:sz w:val="16"/>
          <w:szCs w:val="16"/>
          <w:lang w:eastAsia="pt-BR"/>
        </w:rPr>
        <w:t>Inscrição Estadual:</w:t>
      </w:r>
    </w:p>
    <w:p w14:paraId="0A239D82" w14:textId="77777777" w:rsidR="00DA577F" w:rsidRPr="00EA68B3" w:rsidRDefault="00DA577F" w:rsidP="00EA68B3">
      <w:pPr>
        <w:rPr>
          <w:rFonts w:asciiTheme="minorHAnsi" w:hAnsiTheme="minorHAnsi" w:cstheme="minorHAnsi"/>
          <w:sz w:val="16"/>
          <w:szCs w:val="16"/>
          <w:lang w:eastAsia="pt-BR"/>
        </w:rPr>
      </w:pPr>
    </w:p>
    <w:p w14:paraId="135E4651" w14:textId="4F1FD5EC" w:rsidR="00DA577F" w:rsidRPr="00EA68B3" w:rsidRDefault="00DA577F" w:rsidP="00EA68B3">
      <w:pPr>
        <w:jc w:val="both"/>
        <w:rPr>
          <w:rFonts w:asciiTheme="minorHAnsi" w:hAnsiTheme="minorHAnsi" w:cstheme="minorHAnsi"/>
          <w:sz w:val="16"/>
          <w:szCs w:val="16"/>
          <w:lang w:eastAsia="pt-BR"/>
        </w:rPr>
      </w:pPr>
      <w:r w:rsidRPr="00EA68B3">
        <w:rPr>
          <w:rFonts w:asciiTheme="minorHAnsi" w:hAnsiTheme="minorHAnsi" w:cstheme="minorHAnsi"/>
          <w:sz w:val="16"/>
          <w:szCs w:val="16"/>
          <w:lang w:eastAsia="pt-BR"/>
        </w:rPr>
        <w:tab/>
      </w:r>
      <w:r w:rsidRPr="00EA68B3">
        <w:rPr>
          <w:rFonts w:asciiTheme="minorHAnsi" w:hAnsiTheme="minorHAnsi" w:cstheme="minorHAnsi"/>
          <w:sz w:val="16"/>
          <w:szCs w:val="16"/>
          <w:lang w:eastAsia="pt-BR"/>
        </w:rPr>
        <w:tab/>
        <w:t xml:space="preserve">Para participar da na licitação em referência, </w:t>
      </w:r>
      <w:r w:rsidRPr="00EA68B3">
        <w:rPr>
          <w:rFonts w:asciiTheme="minorHAnsi" w:hAnsiTheme="minorHAnsi" w:cstheme="minorHAnsi"/>
          <w:b/>
          <w:sz w:val="16"/>
          <w:szCs w:val="16"/>
          <w:lang w:eastAsia="pt-BR"/>
        </w:rPr>
        <w:t xml:space="preserve">CREDENCIAMOS </w:t>
      </w:r>
      <w:r w:rsidRPr="00EA68B3">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Pr="00EA68B3">
        <w:rPr>
          <w:rFonts w:asciiTheme="minorHAnsi" w:hAnsiTheme="minorHAnsi" w:cstheme="minorHAnsi"/>
          <w:b/>
          <w:sz w:val="16"/>
          <w:szCs w:val="16"/>
          <w:lang w:eastAsia="pt-BR"/>
        </w:rPr>
        <w:t>Processo</w:t>
      </w:r>
      <w:r w:rsidR="00651332">
        <w:rPr>
          <w:rFonts w:asciiTheme="minorHAnsi" w:hAnsiTheme="minorHAnsi" w:cstheme="minorHAnsi"/>
          <w:b/>
          <w:sz w:val="16"/>
          <w:szCs w:val="16"/>
          <w:lang w:eastAsia="pt-BR"/>
        </w:rPr>
        <w:t xml:space="preserve"> Licitatório</w:t>
      </w:r>
      <w:r w:rsidRPr="00EA68B3">
        <w:rPr>
          <w:rFonts w:asciiTheme="minorHAnsi" w:hAnsiTheme="minorHAnsi" w:cstheme="minorHAnsi"/>
          <w:b/>
          <w:sz w:val="16"/>
          <w:szCs w:val="16"/>
          <w:lang w:eastAsia="pt-BR"/>
        </w:rPr>
        <w:t xml:space="preserve"> n° </w:t>
      </w:r>
      <w:r w:rsidR="00903E08">
        <w:rPr>
          <w:rFonts w:asciiTheme="minorHAnsi" w:hAnsiTheme="minorHAnsi" w:cstheme="minorHAnsi"/>
          <w:b/>
          <w:sz w:val="16"/>
          <w:szCs w:val="16"/>
          <w:lang w:eastAsia="pt-BR"/>
        </w:rPr>
        <w:t>130</w:t>
      </w:r>
      <w:r w:rsidR="00873C41">
        <w:rPr>
          <w:rFonts w:asciiTheme="minorHAnsi" w:hAnsiTheme="minorHAnsi" w:cstheme="minorHAnsi"/>
          <w:b/>
          <w:sz w:val="16"/>
          <w:szCs w:val="16"/>
          <w:lang w:eastAsia="pt-BR"/>
        </w:rPr>
        <w:t>/</w:t>
      </w:r>
      <w:r w:rsidR="00F70C46" w:rsidRPr="00EA68B3">
        <w:rPr>
          <w:rFonts w:asciiTheme="minorHAnsi" w:hAnsiTheme="minorHAnsi" w:cstheme="minorHAnsi"/>
          <w:b/>
          <w:sz w:val="16"/>
          <w:szCs w:val="16"/>
          <w:lang w:eastAsia="pt-BR"/>
        </w:rPr>
        <w:t>2025</w:t>
      </w:r>
      <w:r w:rsidRPr="00EA68B3">
        <w:rPr>
          <w:rFonts w:asciiTheme="minorHAnsi" w:hAnsiTheme="minorHAnsi" w:cstheme="minorHAnsi"/>
          <w:b/>
          <w:sz w:val="16"/>
          <w:szCs w:val="16"/>
          <w:lang w:eastAsia="pt-BR"/>
        </w:rPr>
        <w:t>, Pregão</w:t>
      </w:r>
      <w:r w:rsidR="00651332">
        <w:rPr>
          <w:rFonts w:asciiTheme="minorHAnsi" w:hAnsiTheme="minorHAnsi" w:cstheme="minorHAnsi"/>
          <w:b/>
          <w:sz w:val="16"/>
          <w:szCs w:val="16"/>
          <w:lang w:eastAsia="pt-BR"/>
        </w:rPr>
        <w:t xml:space="preserve"> Eletrônico</w:t>
      </w:r>
      <w:r w:rsidRPr="00EA68B3">
        <w:rPr>
          <w:rFonts w:asciiTheme="minorHAnsi" w:hAnsiTheme="minorHAnsi" w:cstheme="minorHAnsi"/>
          <w:b/>
          <w:sz w:val="16"/>
          <w:szCs w:val="16"/>
          <w:lang w:eastAsia="pt-BR"/>
        </w:rPr>
        <w:t xml:space="preserve"> n° </w:t>
      </w:r>
      <w:r w:rsidR="00903E08">
        <w:rPr>
          <w:rFonts w:asciiTheme="minorHAnsi" w:hAnsiTheme="minorHAnsi" w:cstheme="minorHAnsi"/>
          <w:b/>
          <w:sz w:val="16"/>
          <w:szCs w:val="16"/>
          <w:lang w:eastAsia="pt-BR"/>
        </w:rPr>
        <w:t>053</w:t>
      </w:r>
      <w:r w:rsidR="00873C41">
        <w:rPr>
          <w:rFonts w:asciiTheme="minorHAnsi" w:hAnsiTheme="minorHAnsi" w:cstheme="minorHAnsi"/>
          <w:b/>
          <w:sz w:val="16"/>
          <w:szCs w:val="16"/>
          <w:lang w:eastAsia="pt-BR"/>
        </w:rPr>
        <w:t>/</w:t>
      </w:r>
      <w:r w:rsidR="00F70C46" w:rsidRPr="00EA68B3">
        <w:rPr>
          <w:rFonts w:asciiTheme="minorHAnsi" w:hAnsiTheme="minorHAnsi" w:cstheme="minorHAnsi"/>
          <w:b/>
          <w:sz w:val="16"/>
          <w:szCs w:val="16"/>
          <w:lang w:eastAsia="pt-BR"/>
        </w:rPr>
        <w:t>2025</w:t>
      </w:r>
      <w:r w:rsidRPr="00EA68B3">
        <w:rPr>
          <w:rFonts w:asciiTheme="minorHAnsi" w:hAnsiTheme="minorHAnsi" w:cstheme="minorHAnsi"/>
          <w:sz w:val="16"/>
          <w:szCs w:val="16"/>
          <w:lang w:eastAsia="pt-BR"/>
        </w:rPr>
        <w:t>,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22BC4CD9" w14:textId="77777777" w:rsidR="00DA577F" w:rsidRPr="00EA68B3" w:rsidRDefault="00DA577F" w:rsidP="00EA68B3">
      <w:pPr>
        <w:jc w:val="both"/>
        <w:rPr>
          <w:rFonts w:asciiTheme="minorHAnsi" w:hAnsiTheme="minorHAnsi" w:cstheme="minorHAnsi"/>
          <w:sz w:val="16"/>
          <w:szCs w:val="16"/>
          <w:lang w:eastAsia="pt-BR"/>
        </w:rPr>
      </w:pPr>
    </w:p>
    <w:p w14:paraId="2CDCD5E2" w14:textId="77777777" w:rsidR="00DA577F" w:rsidRPr="00EA68B3" w:rsidRDefault="00DA577F" w:rsidP="00EA68B3">
      <w:pPr>
        <w:jc w:val="both"/>
        <w:rPr>
          <w:rFonts w:asciiTheme="minorHAnsi" w:hAnsiTheme="minorHAnsi" w:cstheme="minorHAnsi"/>
          <w:sz w:val="16"/>
          <w:szCs w:val="16"/>
        </w:rPr>
      </w:pPr>
      <w:r w:rsidRPr="00EA68B3">
        <w:rPr>
          <w:rFonts w:asciiTheme="minorHAnsi" w:eastAsia="Cambria" w:hAnsiTheme="minorHAnsi" w:cstheme="minorHAnsi"/>
          <w:b/>
          <w:bCs/>
          <w:sz w:val="16"/>
          <w:szCs w:val="16"/>
        </w:rPr>
        <w:t xml:space="preserve">DECLARO A INEXISTÊNCIA DE FATO IMPEDITIVO DA HABILITAÇÃO, </w:t>
      </w:r>
      <w:r w:rsidRPr="00EA68B3">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2F0609A8" w14:textId="77777777" w:rsidR="00DA577F" w:rsidRPr="00EA68B3" w:rsidRDefault="00DA577F" w:rsidP="00EA68B3">
      <w:pPr>
        <w:jc w:val="both"/>
        <w:rPr>
          <w:rFonts w:asciiTheme="minorHAnsi" w:hAnsiTheme="minorHAnsi" w:cstheme="minorHAnsi"/>
          <w:sz w:val="16"/>
          <w:szCs w:val="16"/>
        </w:rPr>
      </w:pPr>
    </w:p>
    <w:p w14:paraId="15AD419C" w14:textId="6763685A" w:rsidR="00DA577F" w:rsidRPr="00EA68B3" w:rsidRDefault="00DA577F" w:rsidP="00EA68B3">
      <w:pPr>
        <w:jc w:val="both"/>
        <w:rPr>
          <w:rFonts w:asciiTheme="minorHAnsi" w:eastAsia="Cambria" w:hAnsiTheme="minorHAnsi" w:cstheme="minorHAnsi"/>
          <w:sz w:val="16"/>
          <w:szCs w:val="16"/>
        </w:rPr>
      </w:pPr>
      <w:r w:rsidRPr="00EA68B3">
        <w:rPr>
          <w:rFonts w:asciiTheme="minorHAnsi" w:eastAsia="Cambria" w:hAnsiTheme="minorHAnsi" w:cstheme="minorHAnsi"/>
          <w:b/>
          <w:bCs/>
          <w:sz w:val="16"/>
          <w:szCs w:val="16"/>
        </w:rPr>
        <w:t>DECLARO TER RECEBIDO O E</w:t>
      </w:r>
      <w:r w:rsidR="00551766" w:rsidRPr="00EA68B3">
        <w:rPr>
          <w:rFonts w:asciiTheme="minorHAnsi" w:eastAsia="Cambria" w:hAnsiTheme="minorHAnsi" w:cstheme="minorHAnsi"/>
          <w:b/>
          <w:bCs/>
          <w:sz w:val="16"/>
          <w:szCs w:val="16"/>
        </w:rPr>
        <w:t>D</w:t>
      </w:r>
      <w:r w:rsidRPr="00EA68B3">
        <w:rPr>
          <w:rFonts w:asciiTheme="minorHAnsi" w:eastAsia="Cambria" w:hAnsiTheme="minorHAnsi" w:cstheme="minorHAnsi"/>
          <w:b/>
          <w:bCs/>
          <w:sz w:val="16"/>
          <w:szCs w:val="16"/>
        </w:rPr>
        <w:t>I</w:t>
      </w:r>
      <w:r w:rsidR="00551766" w:rsidRPr="00EA68B3">
        <w:rPr>
          <w:rFonts w:asciiTheme="minorHAnsi" w:eastAsia="Cambria" w:hAnsiTheme="minorHAnsi" w:cstheme="minorHAnsi"/>
          <w:b/>
          <w:bCs/>
          <w:sz w:val="16"/>
          <w:szCs w:val="16"/>
        </w:rPr>
        <w:t>T</w:t>
      </w:r>
      <w:r w:rsidRPr="00EA68B3">
        <w:rPr>
          <w:rFonts w:asciiTheme="minorHAnsi" w:eastAsia="Cambria" w:hAnsiTheme="minorHAnsi" w:cstheme="minorHAnsi"/>
          <w:b/>
          <w:bCs/>
          <w:sz w:val="16"/>
          <w:szCs w:val="16"/>
        </w:rPr>
        <w:t xml:space="preserve">AL, </w:t>
      </w:r>
      <w:r w:rsidRPr="00EA68B3">
        <w:rPr>
          <w:rFonts w:asciiTheme="minorHAnsi" w:eastAsia="Cambria" w:hAnsiTheme="minorHAnsi" w:cstheme="minorHAnsi"/>
          <w:sz w:val="16"/>
          <w:szCs w:val="16"/>
        </w:rPr>
        <w:t xml:space="preserve">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w:t>
      </w:r>
      <w:r w:rsidR="001775EF" w:rsidRPr="00EA68B3">
        <w:rPr>
          <w:rFonts w:asciiTheme="minorHAnsi" w:eastAsia="Cambria" w:hAnsiTheme="minorHAnsi" w:cstheme="minorHAnsi"/>
          <w:sz w:val="16"/>
          <w:szCs w:val="16"/>
        </w:rPr>
        <w:t>CONTRATANTE</w:t>
      </w:r>
      <w:r w:rsidRPr="00EA68B3">
        <w:rPr>
          <w:rFonts w:asciiTheme="minorHAnsi" w:eastAsia="Cambria" w:hAnsiTheme="minorHAnsi" w:cstheme="minorHAnsi"/>
          <w:sz w:val="16"/>
          <w:szCs w:val="16"/>
        </w:rPr>
        <w:t>.</w:t>
      </w:r>
    </w:p>
    <w:p w14:paraId="32BAAD67" w14:textId="77777777" w:rsidR="00DA577F" w:rsidRPr="00EA68B3" w:rsidRDefault="00DA577F" w:rsidP="00EA68B3">
      <w:pPr>
        <w:jc w:val="both"/>
        <w:rPr>
          <w:rFonts w:asciiTheme="minorHAnsi" w:hAnsiTheme="minorHAnsi" w:cstheme="minorHAnsi"/>
          <w:sz w:val="16"/>
          <w:szCs w:val="16"/>
        </w:rPr>
      </w:pPr>
    </w:p>
    <w:p w14:paraId="3E9B16F1" w14:textId="77777777" w:rsidR="00DA577F" w:rsidRPr="00EA68B3" w:rsidRDefault="00DA577F" w:rsidP="00EA68B3">
      <w:pPr>
        <w:jc w:val="both"/>
        <w:rPr>
          <w:rFonts w:asciiTheme="minorHAnsi" w:hAnsiTheme="minorHAnsi" w:cstheme="minorHAnsi"/>
          <w:sz w:val="16"/>
          <w:szCs w:val="16"/>
        </w:rPr>
      </w:pPr>
      <w:r w:rsidRPr="00EA68B3">
        <w:rPr>
          <w:rFonts w:asciiTheme="minorHAnsi" w:eastAsia="Cambria" w:hAnsiTheme="minorHAnsi" w:cstheme="minorHAnsi"/>
          <w:b/>
          <w:bCs/>
          <w:sz w:val="16"/>
          <w:szCs w:val="16"/>
        </w:rPr>
        <w:t>DECLARO ATENDER AOS REQUISITOS DE HABILITAÇÃO</w:t>
      </w:r>
      <w:r w:rsidRPr="00EA68B3">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ECC032D" w14:textId="77777777" w:rsidR="00DA577F" w:rsidRPr="00EA68B3" w:rsidRDefault="00DA577F" w:rsidP="00EA68B3">
      <w:pPr>
        <w:jc w:val="both"/>
        <w:rPr>
          <w:rFonts w:asciiTheme="minorHAnsi" w:hAnsiTheme="minorHAnsi" w:cstheme="minorHAnsi"/>
          <w:i/>
          <w:sz w:val="16"/>
          <w:szCs w:val="16"/>
        </w:rPr>
      </w:pPr>
    </w:p>
    <w:p w14:paraId="53A2B734" w14:textId="77777777" w:rsidR="00DA577F" w:rsidRPr="00EA68B3" w:rsidRDefault="00DA577F" w:rsidP="00EA68B3">
      <w:pPr>
        <w:jc w:val="both"/>
        <w:rPr>
          <w:rFonts w:asciiTheme="minorHAnsi" w:hAnsiTheme="minorHAnsi" w:cstheme="minorHAnsi"/>
          <w:sz w:val="16"/>
          <w:szCs w:val="16"/>
        </w:rPr>
      </w:pPr>
      <w:r w:rsidRPr="00EA68B3">
        <w:rPr>
          <w:rFonts w:asciiTheme="minorHAnsi" w:eastAsia="Cambria" w:hAnsiTheme="minorHAnsi" w:cstheme="minorHAnsi"/>
          <w:b/>
          <w:bCs/>
          <w:sz w:val="16"/>
          <w:szCs w:val="16"/>
        </w:rPr>
        <w:t>DECLARO QUE TOMEI CONHECIMENTO DO OBJETO LICITADO</w:t>
      </w:r>
      <w:r w:rsidRPr="00EA68B3">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Pr="00EA68B3">
        <w:rPr>
          <w:rFonts w:asciiTheme="minorHAnsi" w:hAnsiTheme="minorHAnsi" w:cstheme="minorHAnsi"/>
          <w:sz w:val="16"/>
          <w:szCs w:val="16"/>
        </w:rPr>
        <w:t>bem como todos os requisitos de habilitação e que minha proposta está em conformidade com as exigências do instrumento convocatório.</w:t>
      </w:r>
    </w:p>
    <w:p w14:paraId="245B2846" w14:textId="77777777" w:rsidR="00DA577F" w:rsidRPr="00EA68B3" w:rsidRDefault="00DA577F" w:rsidP="00EA68B3">
      <w:pPr>
        <w:jc w:val="both"/>
        <w:rPr>
          <w:rFonts w:asciiTheme="minorHAnsi" w:hAnsiTheme="minorHAnsi" w:cstheme="minorHAnsi"/>
          <w:sz w:val="16"/>
          <w:szCs w:val="16"/>
        </w:rPr>
      </w:pPr>
    </w:p>
    <w:p w14:paraId="5824CBDC" w14:textId="77777777" w:rsidR="00C43901" w:rsidRPr="00EA68B3" w:rsidRDefault="00DA577F" w:rsidP="00EA68B3">
      <w:pPr>
        <w:jc w:val="both"/>
        <w:rPr>
          <w:rFonts w:asciiTheme="minorHAnsi" w:eastAsia="Cambria" w:hAnsiTheme="minorHAnsi" w:cstheme="minorHAnsi"/>
          <w:b/>
          <w:bCs/>
          <w:sz w:val="16"/>
          <w:szCs w:val="16"/>
          <w:lang w:eastAsia="pt-BR"/>
        </w:rPr>
      </w:pPr>
      <w:r w:rsidRPr="00EA68B3">
        <w:rPr>
          <w:rFonts w:asciiTheme="minorHAnsi" w:hAnsiTheme="minorHAnsi" w:cstheme="minorHAnsi"/>
          <w:b/>
          <w:sz w:val="16"/>
          <w:szCs w:val="16"/>
        </w:rPr>
        <w:t>DECLARO</w:t>
      </w:r>
      <w:r w:rsidRPr="00EA68B3">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16ADAD3D" w14:textId="77777777" w:rsidR="00C43901" w:rsidRPr="00EA68B3" w:rsidRDefault="00C43901" w:rsidP="00EA68B3">
      <w:pPr>
        <w:jc w:val="both"/>
        <w:rPr>
          <w:rFonts w:asciiTheme="minorHAnsi" w:hAnsiTheme="minorHAnsi" w:cstheme="minorHAnsi"/>
          <w:b/>
          <w:bCs/>
          <w:sz w:val="16"/>
          <w:szCs w:val="16"/>
          <w:lang w:eastAsia="pt-BR"/>
        </w:rPr>
      </w:pPr>
    </w:p>
    <w:p w14:paraId="1FDBA95F" w14:textId="77777777" w:rsidR="00DA577F" w:rsidRPr="00EA68B3" w:rsidRDefault="00DA577F" w:rsidP="00EA68B3">
      <w:pPr>
        <w:jc w:val="both"/>
        <w:rPr>
          <w:rFonts w:asciiTheme="minorHAnsi" w:eastAsia="Cambria" w:hAnsiTheme="minorHAnsi" w:cstheme="minorHAnsi"/>
          <w:b/>
          <w:bCs/>
          <w:sz w:val="16"/>
          <w:szCs w:val="16"/>
          <w:lang w:eastAsia="pt-BR"/>
        </w:rPr>
      </w:pPr>
      <w:r w:rsidRPr="00EA68B3">
        <w:rPr>
          <w:rFonts w:asciiTheme="minorHAnsi" w:hAnsiTheme="minorHAnsi" w:cstheme="minorHAnsi"/>
          <w:b/>
          <w:bCs/>
          <w:sz w:val="16"/>
          <w:szCs w:val="16"/>
          <w:lang w:eastAsia="pt-BR"/>
        </w:rPr>
        <w:t xml:space="preserve">DECLARO, CIÊNCIA DA DAS EXIGÊNCIAS DE RESERVA DE CARGOS </w:t>
      </w:r>
      <w:r w:rsidRPr="00EA68B3">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48FD5B6E" w14:textId="77777777" w:rsidR="00495485" w:rsidRPr="00EA68B3" w:rsidRDefault="00495485" w:rsidP="00EA68B3">
      <w:pPr>
        <w:jc w:val="both"/>
        <w:rPr>
          <w:rFonts w:asciiTheme="minorHAnsi" w:eastAsia="Cambria" w:hAnsiTheme="minorHAnsi" w:cstheme="minorHAnsi"/>
          <w:b/>
          <w:bCs/>
          <w:sz w:val="16"/>
          <w:szCs w:val="16"/>
          <w:lang w:eastAsia="pt-BR"/>
        </w:rPr>
      </w:pPr>
    </w:p>
    <w:p w14:paraId="3AA97476" w14:textId="734B73BF" w:rsidR="00DA577F" w:rsidRPr="00EA68B3" w:rsidRDefault="00DA577F" w:rsidP="00EA68B3">
      <w:pPr>
        <w:jc w:val="both"/>
        <w:rPr>
          <w:rFonts w:asciiTheme="minorHAnsi" w:eastAsia="Cambria" w:hAnsiTheme="minorHAnsi" w:cstheme="minorHAnsi"/>
          <w:sz w:val="16"/>
          <w:szCs w:val="16"/>
          <w:lang w:eastAsia="pt-BR"/>
        </w:rPr>
      </w:pPr>
      <w:r w:rsidRPr="00EA68B3">
        <w:rPr>
          <w:rFonts w:asciiTheme="minorHAnsi" w:eastAsia="Cambria" w:hAnsiTheme="minorHAnsi" w:cstheme="minorHAnsi"/>
          <w:b/>
          <w:bCs/>
          <w:sz w:val="16"/>
          <w:szCs w:val="16"/>
          <w:lang w:eastAsia="pt-BR"/>
        </w:rPr>
        <w:t>DECLARO QUE NÃO EMPREGO MENOR</w:t>
      </w:r>
      <w:r w:rsidRPr="00EA68B3">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4" w:anchor="art7" w:history="1">
        <w:r w:rsidRPr="00EA68B3">
          <w:rPr>
            <w:rFonts w:asciiTheme="minorHAnsi" w:eastAsia="Cambria" w:hAnsiTheme="minorHAnsi" w:cstheme="minorHAnsi"/>
            <w:sz w:val="16"/>
            <w:szCs w:val="16"/>
            <w:u w:val="single"/>
            <w:lang w:eastAsia="pt-BR"/>
          </w:rPr>
          <w:t>Art. 7°, XXXIII, da Constituição</w:t>
        </w:r>
      </w:hyperlink>
      <w:r w:rsidRPr="00EA68B3">
        <w:rPr>
          <w:rFonts w:asciiTheme="minorHAnsi" w:eastAsia="Cambria" w:hAnsiTheme="minorHAnsi" w:cstheme="minorHAnsi"/>
          <w:sz w:val="16"/>
          <w:szCs w:val="16"/>
          <w:lang w:eastAsia="pt-BR"/>
        </w:rPr>
        <w:t xml:space="preserve">;  </w:t>
      </w:r>
    </w:p>
    <w:p w14:paraId="3B1E2309" w14:textId="77777777" w:rsidR="001D5325" w:rsidRPr="00EA68B3" w:rsidRDefault="001D5325" w:rsidP="00EA68B3">
      <w:pPr>
        <w:jc w:val="both"/>
        <w:rPr>
          <w:rFonts w:asciiTheme="minorHAnsi" w:eastAsia="Cambria" w:hAnsiTheme="minorHAnsi" w:cstheme="minorHAnsi"/>
          <w:b/>
          <w:bCs/>
          <w:sz w:val="16"/>
          <w:szCs w:val="16"/>
          <w:lang w:eastAsia="pt-BR"/>
        </w:rPr>
      </w:pPr>
    </w:p>
    <w:p w14:paraId="11E5A31E" w14:textId="3A51E859" w:rsidR="00DA577F" w:rsidRPr="00EA68B3" w:rsidRDefault="00DA577F" w:rsidP="00EA68B3">
      <w:pPr>
        <w:jc w:val="both"/>
        <w:rPr>
          <w:rFonts w:asciiTheme="minorHAnsi" w:eastAsia="Cambria" w:hAnsiTheme="minorHAnsi" w:cstheme="minorHAnsi"/>
          <w:sz w:val="16"/>
          <w:szCs w:val="16"/>
          <w:lang w:eastAsia="pt-BR"/>
        </w:rPr>
      </w:pPr>
      <w:r w:rsidRPr="00EA68B3">
        <w:rPr>
          <w:rFonts w:asciiTheme="minorHAnsi" w:eastAsia="Cambria" w:hAnsiTheme="minorHAnsi" w:cstheme="minorHAnsi"/>
          <w:b/>
          <w:bCs/>
          <w:sz w:val="16"/>
          <w:szCs w:val="16"/>
          <w:lang w:eastAsia="pt-BR"/>
        </w:rPr>
        <w:t>DECLARO QUE</w:t>
      </w:r>
      <w:r w:rsidRPr="00EA68B3">
        <w:rPr>
          <w:rFonts w:asciiTheme="minorHAnsi" w:eastAsia="Cambria" w:hAnsiTheme="minorHAnsi" w:cstheme="minorHAnsi"/>
          <w:sz w:val="16"/>
          <w:szCs w:val="16"/>
          <w:lang w:eastAsia="pt-BR"/>
        </w:rPr>
        <w:t xml:space="preserve"> </w:t>
      </w:r>
      <w:r w:rsidRPr="00EA68B3">
        <w:rPr>
          <w:rFonts w:asciiTheme="minorHAnsi" w:eastAsia="Cambria" w:hAnsiTheme="minorHAnsi" w:cstheme="minorHAnsi"/>
          <w:b/>
          <w:bCs/>
          <w:sz w:val="16"/>
          <w:szCs w:val="16"/>
          <w:lang w:eastAsia="pt-BR"/>
        </w:rPr>
        <w:t xml:space="preserve">NÃO POSSUO, EM MINHA CADEIA PRODUTIVA, EMPREGADOS EXECUTANDO TRABALHO DEGRADANTE OU </w:t>
      </w:r>
      <w:r w:rsidRPr="00EA68B3">
        <w:rPr>
          <w:rFonts w:asciiTheme="minorHAnsi" w:eastAsia="Cambria" w:hAnsiTheme="minorHAnsi" w:cstheme="minorHAnsi"/>
          <w:b/>
          <w:bCs/>
          <w:sz w:val="16"/>
          <w:szCs w:val="16"/>
          <w:lang w:eastAsia="pt-BR"/>
        </w:rPr>
        <w:lastRenderedPageBreak/>
        <w:t>FORÇADO</w:t>
      </w:r>
      <w:r w:rsidRPr="00EA68B3">
        <w:rPr>
          <w:rFonts w:asciiTheme="minorHAnsi" w:eastAsia="Cambria" w:hAnsiTheme="minorHAnsi" w:cstheme="minorHAnsi"/>
          <w:sz w:val="16"/>
          <w:szCs w:val="16"/>
          <w:lang w:eastAsia="pt-BR"/>
        </w:rPr>
        <w:t xml:space="preserve">, observando o disposto nos </w:t>
      </w:r>
      <w:hyperlink r:id="rId15" w:history="1">
        <w:r w:rsidRPr="00EA68B3">
          <w:rPr>
            <w:rFonts w:asciiTheme="minorHAnsi" w:eastAsia="Cambria" w:hAnsiTheme="minorHAnsi" w:cstheme="minorHAnsi"/>
            <w:sz w:val="16"/>
            <w:szCs w:val="16"/>
            <w:u w:val="single"/>
            <w:lang w:eastAsia="pt-BR"/>
          </w:rPr>
          <w:t>incisos III e IV do art. 1º e no inciso III do art. 5º da Constituição Federal</w:t>
        </w:r>
      </w:hyperlink>
      <w:r w:rsidRPr="00EA68B3">
        <w:rPr>
          <w:rFonts w:asciiTheme="minorHAnsi" w:eastAsia="Cambria" w:hAnsiTheme="minorHAnsi" w:cstheme="minorHAnsi"/>
          <w:sz w:val="16"/>
          <w:szCs w:val="16"/>
          <w:lang w:eastAsia="pt-BR"/>
        </w:rPr>
        <w:t xml:space="preserve">; </w:t>
      </w:r>
    </w:p>
    <w:p w14:paraId="0E32D488" w14:textId="77777777" w:rsidR="001D5325" w:rsidRPr="00EA68B3" w:rsidRDefault="001D5325" w:rsidP="00EA68B3">
      <w:pPr>
        <w:jc w:val="both"/>
        <w:rPr>
          <w:rFonts w:asciiTheme="minorHAnsi" w:eastAsia="Cambria" w:hAnsiTheme="minorHAnsi" w:cstheme="minorHAnsi"/>
          <w:b/>
          <w:bCs/>
          <w:sz w:val="16"/>
          <w:szCs w:val="16"/>
          <w:lang w:eastAsia="pt-BR"/>
        </w:rPr>
      </w:pPr>
    </w:p>
    <w:p w14:paraId="31AF7DFB" w14:textId="00F3B2D3" w:rsidR="00DA577F" w:rsidRPr="00EA68B3" w:rsidRDefault="00DA577F" w:rsidP="00EA68B3">
      <w:pPr>
        <w:jc w:val="both"/>
        <w:rPr>
          <w:rFonts w:asciiTheme="minorHAnsi" w:eastAsia="Cambria" w:hAnsiTheme="minorHAnsi" w:cstheme="minorHAnsi"/>
          <w:b/>
          <w:bCs/>
          <w:sz w:val="16"/>
          <w:szCs w:val="16"/>
          <w:lang w:eastAsia="pt-BR"/>
        </w:rPr>
      </w:pPr>
      <w:r w:rsidRPr="00EA68B3">
        <w:rPr>
          <w:rFonts w:asciiTheme="minorHAnsi" w:hAnsiTheme="minorHAnsi" w:cstheme="minorHAnsi"/>
          <w:b/>
          <w:sz w:val="16"/>
          <w:szCs w:val="16"/>
          <w:lang w:eastAsia="pt-BR"/>
        </w:rPr>
        <w:t xml:space="preserve">DECLARAÇÃO DE MICROEMPRESA OU EMPRESA DE PEQUENO PORTE, </w:t>
      </w:r>
      <w:r w:rsidRPr="00EA68B3">
        <w:rPr>
          <w:rFonts w:asciiTheme="minorHAnsi" w:hAnsiTheme="minorHAnsi" w:cstheme="minorHAnsi"/>
          <w:bCs/>
          <w:sz w:val="16"/>
          <w:szCs w:val="16"/>
          <w:lang w:eastAsia="pt-BR"/>
        </w:rPr>
        <w:t xml:space="preserve">para </w:t>
      </w:r>
      <w:r w:rsidRPr="00EA68B3">
        <w:rPr>
          <w:rFonts w:asciiTheme="minorHAnsi" w:eastAsia="Cambria" w:hAnsiTheme="minorHAnsi" w:cstheme="minorHAnsi"/>
          <w:sz w:val="16"/>
          <w:szCs w:val="16"/>
          <w:lang w:eastAsia="pt-BR"/>
        </w:rPr>
        <w:t xml:space="preserve">auferir os benefícios da LC 123/2066, conforme previsão do Art. 4º, § 2º, da Lei Federal n. 14.133/2021, DECLARO, que, no ano-calendário de realização desta licitação, ainda não celebrei </w:t>
      </w:r>
      <w:r w:rsidR="001775EF" w:rsidRPr="00EA68B3">
        <w:rPr>
          <w:rFonts w:asciiTheme="minorHAnsi" w:eastAsia="Cambria" w:hAnsiTheme="minorHAnsi" w:cstheme="minorHAnsi"/>
          <w:sz w:val="16"/>
          <w:szCs w:val="16"/>
          <w:lang w:eastAsia="pt-BR"/>
        </w:rPr>
        <w:t>Contrato</w:t>
      </w:r>
      <w:r w:rsidRPr="00EA68B3">
        <w:rPr>
          <w:rFonts w:asciiTheme="minorHAnsi" w:eastAsia="Cambria" w:hAnsiTheme="minorHAnsi" w:cstheme="minorHAnsi"/>
          <w:sz w:val="16"/>
          <w:szCs w:val="16"/>
          <w:lang w:eastAsia="pt-BR"/>
        </w:rPr>
        <w:t>s com a Administração Pública cujos valores somados extrapolem a receita bruta máxima admitida para fins de enquadramento como empresa de pequeno porte.</w:t>
      </w:r>
      <w:r w:rsidRPr="00EA68B3">
        <w:rPr>
          <w:rFonts w:asciiTheme="minorHAnsi" w:eastAsia="Cambria" w:hAnsiTheme="minorHAnsi" w:cstheme="minorHAnsi"/>
          <w:sz w:val="16"/>
          <w:szCs w:val="16"/>
          <w:vertAlign w:val="superscript"/>
          <w:lang w:eastAsia="pt-BR"/>
        </w:rPr>
        <w:footnoteReference w:id="1"/>
      </w:r>
    </w:p>
    <w:p w14:paraId="3480D5FC" w14:textId="30A4694A" w:rsidR="00DA577F" w:rsidRPr="00EA68B3" w:rsidRDefault="00DA577F" w:rsidP="00EA68B3">
      <w:pPr>
        <w:jc w:val="both"/>
        <w:rPr>
          <w:rFonts w:asciiTheme="minorHAnsi" w:eastAsia="Cambria" w:hAnsiTheme="minorHAnsi" w:cstheme="minorHAnsi"/>
          <w:b/>
          <w:bCs/>
          <w:sz w:val="16"/>
          <w:szCs w:val="16"/>
          <w:lang w:eastAsia="pt-BR"/>
        </w:rPr>
      </w:pPr>
      <w:r w:rsidRPr="00EA68B3">
        <w:rPr>
          <w:rFonts w:asciiTheme="minorHAnsi" w:eastAsia="Cambria" w:hAnsiTheme="minorHAnsi" w:cstheme="minorHAnsi"/>
          <w:sz w:val="16"/>
          <w:szCs w:val="16"/>
          <w:lang w:eastAsia="pt-BR"/>
        </w:rPr>
        <w:t xml:space="preserve">O </w:t>
      </w:r>
      <w:r w:rsidRPr="00EA68B3">
        <w:rPr>
          <w:rFonts w:asciiTheme="minorHAnsi" w:eastAsia="Cambria" w:hAnsiTheme="minorHAnsi" w:cstheme="minorHAnsi"/>
          <w:b/>
          <w:bCs/>
          <w:sz w:val="16"/>
          <w:szCs w:val="16"/>
          <w:lang w:eastAsia="pt-BR"/>
        </w:rPr>
        <w:t>LICITANTE ORGANIZADO EM COOPERATIVA</w:t>
      </w:r>
      <w:r w:rsidRPr="00EA68B3">
        <w:rPr>
          <w:rFonts w:asciiTheme="minorHAnsi" w:eastAsia="Cambria" w:hAnsiTheme="minorHAnsi" w:cstheme="minorHAnsi"/>
          <w:sz w:val="16"/>
          <w:szCs w:val="16"/>
          <w:lang w:eastAsia="pt-BR"/>
        </w:rPr>
        <w:t xml:space="preserve"> deverá declarar, ainda, que cumpre os requisitos estabelecidos no </w:t>
      </w:r>
      <w:hyperlink r:id="rId16" w:anchor="art16" w:history="1">
        <w:r w:rsidRPr="00EA68B3">
          <w:rPr>
            <w:rFonts w:asciiTheme="minorHAnsi" w:eastAsia="Cambria" w:hAnsiTheme="minorHAnsi" w:cstheme="minorHAnsi"/>
            <w:b/>
            <w:bCs/>
            <w:sz w:val="16"/>
            <w:szCs w:val="16"/>
            <w:u w:val="single"/>
            <w:lang w:eastAsia="pt-BR"/>
          </w:rPr>
          <w:t>Artigo 16 da Lei nº 14.133, de 2021</w:t>
        </w:r>
      </w:hyperlink>
      <w:r w:rsidRPr="00EA68B3">
        <w:rPr>
          <w:rFonts w:asciiTheme="minorHAnsi" w:eastAsia="Cambria" w:hAnsiTheme="minorHAnsi" w:cstheme="minorHAnsi"/>
          <w:b/>
          <w:bCs/>
          <w:sz w:val="16"/>
          <w:szCs w:val="16"/>
          <w:lang w:eastAsia="pt-BR"/>
        </w:rPr>
        <w:t>.</w:t>
      </w:r>
    </w:p>
    <w:p w14:paraId="2E67FBF3" w14:textId="77777777" w:rsidR="001D5325" w:rsidRPr="00EA68B3" w:rsidRDefault="001D5325" w:rsidP="00EA68B3">
      <w:pPr>
        <w:jc w:val="both"/>
        <w:rPr>
          <w:rFonts w:asciiTheme="minorHAnsi" w:eastAsia="Cambria" w:hAnsiTheme="minorHAnsi" w:cstheme="minorHAnsi"/>
          <w:b/>
          <w:bCs/>
          <w:sz w:val="16"/>
          <w:szCs w:val="16"/>
          <w:lang w:eastAsia="pt-BR"/>
        </w:rPr>
      </w:pPr>
    </w:p>
    <w:p w14:paraId="4D9DE92E" w14:textId="77777777" w:rsidR="00DA577F" w:rsidRPr="00EA68B3" w:rsidRDefault="00DA577F" w:rsidP="00EA68B3">
      <w:pPr>
        <w:jc w:val="both"/>
        <w:rPr>
          <w:rFonts w:asciiTheme="minorHAnsi" w:eastAsia="Cambria" w:hAnsiTheme="minorHAnsi" w:cstheme="minorHAnsi"/>
          <w:sz w:val="16"/>
          <w:szCs w:val="16"/>
          <w:u w:val="single"/>
          <w:lang w:eastAsia="pt-BR"/>
        </w:rPr>
      </w:pPr>
      <w:r w:rsidRPr="00EA68B3">
        <w:rPr>
          <w:rFonts w:asciiTheme="minorHAnsi" w:eastAsia="Cambria" w:hAnsiTheme="minorHAnsi" w:cstheme="minorHAnsi"/>
          <w:b/>
          <w:bCs/>
          <w:sz w:val="16"/>
          <w:szCs w:val="16"/>
          <w:lang w:eastAsia="pt-BR"/>
        </w:rPr>
        <w:t>DECLARO ESTAR ENQUADRADO COMO – MICROEMPRESA ( ), EMPRESA DE PEQUENO PORTE (  ), SOCIEDADE COOPERATIVA (  )</w:t>
      </w:r>
      <w:r w:rsidRPr="00EA68B3">
        <w:rPr>
          <w:rFonts w:asciiTheme="minorHAnsi" w:eastAsia="Cambria" w:hAnsiTheme="minorHAnsi" w:cstheme="minorHAnsi"/>
          <w:sz w:val="16"/>
          <w:szCs w:val="16"/>
          <w:lang w:eastAsia="pt-BR"/>
        </w:rPr>
        <w:t xml:space="preserve">, que cumpro os requisitos estabelecidos no </w:t>
      </w:r>
      <w:hyperlink r:id="rId17" w:anchor="art3" w:history="1">
        <w:r w:rsidRPr="00EA68B3">
          <w:rPr>
            <w:rFonts w:asciiTheme="minorHAnsi" w:eastAsia="Cambria" w:hAnsiTheme="minorHAnsi" w:cstheme="minorHAnsi"/>
            <w:sz w:val="16"/>
            <w:szCs w:val="16"/>
            <w:u w:val="single"/>
            <w:lang w:eastAsia="pt-BR"/>
          </w:rPr>
          <w:t>artigo 3° da Lei Complementar nº 123, de 2006</w:t>
        </w:r>
      </w:hyperlink>
      <w:r w:rsidRPr="00EA68B3">
        <w:rPr>
          <w:rFonts w:asciiTheme="minorHAnsi" w:eastAsia="Cambria" w:hAnsiTheme="minorHAnsi" w:cstheme="minorHAnsi"/>
          <w:sz w:val="16"/>
          <w:szCs w:val="16"/>
          <w:lang w:eastAsia="pt-BR"/>
        </w:rPr>
        <w:t xml:space="preserve">, estando apto a usufruir do tratamento favorecido estabelecido em seus </w:t>
      </w:r>
      <w:hyperlink r:id="rId18" w:anchor="art42" w:history="1">
        <w:r w:rsidRPr="00EA68B3">
          <w:rPr>
            <w:rFonts w:asciiTheme="minorHAnsi" w:eastAsia="Cambria" w:hAnsiTheme="minorHAnsi" w:cstheme="minorHAnsi"/>
            <w:sz w:val="16"/>
            <w:szCs w:val="16"/>
            <w:u w:val="single"/>
            <w:lang w:eastAsia="pt-BR"/>
          </w:rPr>
          <w:t>Arts. 42 a 49</w:t>
        </w:r>
      </w:hyperlink>
      <w:r w:rsidRPr="00EA68B3">
        <w:rPr>
          <w:rFonts w:asciiTheme="minorHAnsi" w:eastAsia="Cambria" w:hAnsiTheme="minorHAnsi" w:cstheme="minorHAnsi"/>
          <w:sz w:val="16"/>
          <w:szCs w:val="16"/>
          <w:lang w:eastAsia="pt-BR"/>
        </w:rPr>
        <w:t xml:space="preserve">, observado o disposto nos </w:t>
      </w:r>
      <w:hyperlink r:id="rId19" w:anchor="art4§1" w:history="1">
        <w:r w:rsidRPr="00EA68B3">
          <w:rPr>
            <w:rFonts w:asciiTheme="minorHAnsi" w:eastAsia="Cambria" w:hAnsiTheme="minorHAnsi" w:cstheme="minorHAnsi"/>
            <w:sz w:val="16"/>
            <w:szCs w:val="16"/>
            <w:u w:val="single"/>
            <w:lang w:eastAsia="pt-BR"/>
          </w:rPr>
          <w:t>§§ 1º ao 3º do Art. 4º, da Lei n.º 14.133, de 2021.</w:t>
        </w:r>
      </w:hyperlink>
    </w:p>
    <w:p w14:paraId="6639585D" w14:textId="77777777" w:rsidR="001D5325" w:rsidRPr="00EA68B3" w:rsidRDefault="001D5325" w:rsidP="00EA68B3">
      <w:pPr>
        <w:jc w:val="both"/>
        <w:rPr>
          <w:rFonts w:asciiTheme="minorHAnsi" w:eastAsia="Cambria" w:hAnsiTheme="minorHAnsi" w:cstheme="minorHAnsi"/>
          <w:b/>
          <w:bCs/>
          <w:sz w:val="16"/>
          <w:szCs w:val="16"/>
          <w:lang w:eastAsia="pt-BR"/>
        </w:rPr>
      </w:pPr>
    </w:p>
    <w:p w14:paraId="3E07723D" w14:textId="77777777" w:rsidR="00DA577F" w:rsidRPr="00EA68B3" w:rsidRDefault="00DA577F" w:rsidP="00EA68B3">
      <w:pPr>
        <w:jc w:val="both"/>
        <w:rPr>
          <w:rFonts w:asciiTheme="minorHAnsi" w:eastAsia="Cambria" w:hAnsiTheme="minorHAnsi" w:cstheme="minorHAnsi"/>
          <w:b/>
          <w:bCs/>
          <w:sz w:val="16"/>
          <w:szCs w:val="16"/>
          <w:lang w:eastAsia="pt-BR"/>
        </w:rPr>
      </w:pPr>
      <w:r w:rsidRPr="00EA68B3">
        <w:rPr>
          <w:rFonts w:asciiTheme="minorHAnsi" w:hAnsiTheme="minorHAnsi" w:cstheme="minorHAnsi"/>
          <w:sz w:val="16"/>
          <w:szCs w:val="16"/>
          <w:lang w:eastAsia="pt-BR"/>
        </w:rPr>
        <w:t xml:space="preserve">A Licitante acima referida </w:t>
      </w:r>
      <w:r w:rsidRPr="00EA68B3">
        <w:rPr>
          <w:rFonts w:asciiTheme="minorHAnsi" w:hAnsiTheme="minorHAnsi" w:cstheme="minorHAnsi"/>
          <w:b/>
          <w:i/>
          <w:sz w:val="16"/>
          <w:szCs w:val="16"/>
          <w:u w:val="single"/>
          <w:lang w:eastAsia="pt-BR"/>
        </w:rPr>
        <w:t>NÃO SE ENQUADRA</w:t>
      </w:r>
      <w:r w:rsidRPr="00EA68B3">
        <w:rPr>
          <w:rFonts w:asciiTheme="minorHAnsi" w:hAnsiTheme="minorHAnsi" w:cstheme="minorHAnsi"/>
          <w:sz w:val="16"/>
          <w:szCs w:val="16"/>
          <w:lang w:eastAsia="pt-BR"/>
        </w:rPr>
        <w:t xml:space="preserve"> como </w:t>
      </w:r>
      <w:r w:rsidRPr="00EA68B3">
        <w:rPr>
          <w:rFonts w:asciiTheme="minorHAnsi" w:hAnsiTheme="minorHAnsi" w:cstheme="minorHAnsi"/>
          <w:b/>
          <w:sz w:val="16"/>
          <w:szCs w:val="16"/>
          <w:lang w:eastAsia="pt-BR"/>
        </w:rPr>
        <w:t>MICROEMPRESA – ME, EMPRESA DE PEQUENO PORTE – EPP, MICROEMPREENDEDOR INDIVIDUAL – MEI, ou SOCIEDADE COOPERATIVA</w:t>
      </w:r>
      <w:r w:rsidRPr="00EA68B3">
        <w:rPr>
          <w:rFonts w:asciiTheme="minorHAnsi" w:hAnsiTheme="minorHAnsi" w:cstheme="minorHAnsi"/>
          <w:sz w:val="16"/>
          <w:szCs w:val="16"/>
          <w:lang w:eastAsia="pt-BR"/>
        </w:rPr>
        <w:t>. (__)</w:t>
      </w:r>
      <w:r w:rsidRPr="00EA68B3">
        <w:rPr>
          <w:rFonts w:asciiTheme="minorHAnsi" w:hAnsiTheme="minorHAnsi" w:cstheme="minorHAnsi"/>
          <w:sz w:val="16"/>
          <w:szCs w:val="16"/>
          <w:vertAlign w:val="superscript"/>
          <w:lang w:eastAsia="pt-BR"/>
        </w:rPr>
        <w:footnoteReference w:id="2"/>
      </w:r>
      <w:r w:rsidRPr="00EA68B3">
        <w:rPr>
          <w:rFonts w:asciiTheme="minorHAnsi" w:hAnsiTheme="minorHAnsi" w:cstheme="minorHAnsi"/>
          <w:sz w:val="16"/>
          <w:szCs w:val="16"/>
          <w:lang w:eastAsia="pt-BR"/>
        </w:rPr>
        <w:tab/>
      </w:r>
    </w:p>
    <w:p w14:paraId="7A51ECB7" w14:textId="77777777" w:rsidR="000C55FF" w:rsidRPr="00EA68B3" w:rsidRDefault="000C55FF" w:rsidP="00EA68B3">
      <w:pPr>
        <w:jc w:val="center"/>
        <w:rPr>
          <w:rFonts w:asciiTheme="minorHAnsi" w:hAnsiTheme="minorHAnsi" w:cstheme="minorHAnsi"/>
          <w:sz w:val="16"/>
          <w:szCs w:val="16"/>
          <w:lang w:eastAsia="pt-BR"/>
        </w:rPr>
      </w:pPr>
    </w:p>
    <w:p w14:paraId="33F31367" w14:textId="77777777" w:rsidR="000C55FF" w:rsidRPr="00EA68B3" w:rsidRDefault="000C55FF" w:rsidP="00EA68B3">
      <w:pPr>
        <w:jc w:val="center"/>
        <w:rPr>
          <w:rFonts w:asciiTheme="minorHAnsi" w:hAnsiTheme="minorHAnsi" w:cstheme="minorHAnsi"/>
          <w:sz w:val="16"/>
          <w:szCs w:val="16"/>
          <w:lang w:eastAsia="pt-BR"/>
        </w:rPr>
      </w:pPr>
    </w:p>
    <w:p w14:paraId="0F3C380E" w14:textId="77777777" w:rsidR="000C55FF" w:rsidRPr="00EA68B3" w:rsidRDefault="000C55FF" w:rsidP="00EA68B3">
      <w:pPr>
        <w:jc w:val="center"/>
        <w:rPr>
          <w:rFonts w:asciiTheme="minorHAnsi" w:hAnsiTheme="minorHAnsi" w:cstheme="minorHAnsi"/>
          <w:sz w:val="16"/>
          <w:szCs w:val="16"/>
          <w:lang w:eastAsia="pt-BR"/>
        </w:rPr>
      </w:pPr>
    </w:p>
    <w:p w14:paraId="3EB6508C" w14:textId="77777777" w:rsidR="00DA577F" w:rsidRPr="00EA68B3" w:rsidRDefault="00DA577F" w:rsidP="00EA68B3">
      <w:pPr>
        <w:jc w:val="center"/>
        <w:rPr>
          <w:rFonts w:asciiTheme="minorHAnsi" w:hAnsiTheme="minorHAnsi" w:cstheme="minorHAnsi"/>
          <w:sz w:val="16"/>
          <w:szCs w:val="16"/>
          <w:lang w:eastAsia="pt-BR"/>
        </w:rPr>
      </w:pPr>
      <w:r w:rsidRPr="00EA68B3">
        <w:rPr>
          <w:rFonts w:asciiTheme="minorHAnsi" w:hAnsiTheme="minorHAnsi" w:cstheme="minorHAnsi"/>
          <w:sz w:val="16"/>
          <w:szCs w:val="16"/>
          <w:lang w:eastAsia="pt-BR"/>
        </w:rPr>
        <w:t>Nome - Licitante/Outorgante</w:t>
      </w:r>
      <w:r w:rsidRPr="00EA68B3">
        <w:rPr>
          <w:rStyle w:val="Refdenotaderodap"/>
          <w:rFonts w:asciiTheme="minorHAnsi" w:hAnsiTheme="minorHAnsi" w:cstheme="minorHAnsi"/>
          <w:sz w:val="16"/>
          <w:szCs w:val="16"/>
          <w:lang w:eastAsia="pt-BR"/>
        </w:rPr>
        <w:footnoteReference w:id="3"/>
      </w:r>
    </w:p>
    <w:p w14:paraId="733CE226" w14:textId="77777777" w:rsidR="00DA577F" w:rsidRPr="00EA68B3" w:rsidRDefault="00DA577F" w:rsidP="00EA68B3">
      <w:pPr>
        <w:jc w:val="center"/>
        <w:rPr>
          <w:rFonts w:asciiTheme="minorHAnsi" w:hAnsiTheme="minorHAnsi" w:cstheme="minorHAnsi"/>
          <w:sz w:val="16"/>
          <w:szCs w:val="16"/>
          <w:lang w:eastAsia="pt-BR"/>
        </w:rPr>
      </w:pPr>
      <w:r w:rsidRPr="00EA68B3">
        <w:rPr>
          <w:rFonts w:asciiTheme="minorHAnsi" w:hAnsiTheme="minorHAnsi" w:cstheme="minorHAnsi"/>
          <w:sz w:val="16"/>
          <w:szCs w:val="16"/>
          <w:lang w:eastAsia="pt-BR"/>
        </w:rPr>
        <w:t>Cargo</w:t>
      </w:r>
    </w:p>
    <w:p w14:paraId="01BCBD1A" w14:textId="77777777" w:rsidR="00DA577F" w:rsidRPr="00EA68B3" w:rsidRDefault="00DA577F" w:rsidP="00EA68B3">
      <w:pPr>
        <w:jc w:val="center"/>
        <w:rPr>
          <w:rFonts w:asciiTheme="minorHAnsi" w:hAnsiTheme="minorHAnsi" w:cstheme="minorHAnsi"/>
          <w:sz w:val="16"/>
          <w:szCs w:val="16"/>
          <w:lang w:eastAsia="pt-BR"/>
        </w:rPr>
      </w:pPr>
      <w:r w:rsidRPr="00EA68B3">
        <w:rPr>
          <w:rFonts w:asciiTheme="minorHAnsi" w:hAnsiTheme="minorHAnsi" w:cstheme="minorHAnsi"/>
          <w:sz w:val="16"/>
          <w:szCs w:val="16"/>
          <w:lang w:eastAsia="pt-BR"/>
        </w:rPr>
        <w:t>Identidade</w:t>
      </w:r>
    </w:p>
    <w:p w14:paraId="40AF3422" w14:textId="77777777" w:rsidR="00DA577F" w:rsidRPr="00EA68B3" w:rsidRDefault="00DA577F" w:rsidP="00EA68B3">
      <w:pPr>
        <w:jc w:val="center"/>
        <w:rPr>
          <w:rFonts w:asciiTheme="minorHAnsi" w:hAnsiTheme="minorHAnsi" w:cstheme="minorHAnsi"/>
          <w:sz w:val="16"/>
          <w:szCs w:val="16"/>
          <w:lang w:eastAsia="pt-BR"/>
        </w:rPr>
      </w:pPr>
      <w:r w:rsidRPr="00EA68B3">
        <w:rPr>
          <w:rFonts w:asciiTheme="minorHAnsi" w:hAnsiTheme="minorHAnsi" w:cstheme="minorHAnsi"/>
          <w:sz w:val="16"/>
          <w:szCs w:val="16"/>
          <w:lang w:eastAsia="pt-BR"/>
        </w:rPr>
        <w:t>CPF</w:t>
      </w:r>
    </w:p>
    <w:p w14:paraId="1C6FE435" w14:textId="21EF4597" w:rsidR="00DA577F" w:rsidRPr="00EA68B3" w:rsidRDefault="00DA577F" w:rsidP="00EA68B3">
      <w:pPr>
        <w:jc w:val="center"/>
        <w:rPr>
          <w:rFonts w:asciiTheme="minorHAnsi" w:hAnsiTheme="minorHAnsi" w:cstheme="minorHAnsi"/>
          <w:sz w:val="16"/>
          <w:szCs w:val="16"/>
          <w:lang w:eastAsia="pt-BR"/>
        </w:rPr>
      </w:pPr>
      <w:r w:rsidRPr="00EA68B3">
        <w:rPr>
          <w:rFonts w:asciiTheme="minorHAnsi" w:hAnsiTheme="minorHAnsi" w:cstheme="minorHAnsi"/>
          <w:sz w:val="16"/>
          <w:szCs w:val="16"/>
          <w:lang w:eastAsia="pt-BR"/>
        </w:rPr>
        <w:t>Local e data.</w:t>
      </w:r>
    </w:p>
    <w:p w14:paraId="0B92864C" w14:textId="77777777" w:rsidR="00DA577F" w:rsidRPr="00EA68B3" w:rsidRDefault="00DA577F" w:rsidP="00EA68B3">
      <w:pPr>
        <w:jc w:val="center"/>
        <w:rPr>
          <w:rFonts w:asciiTheme="minorHAnsi" w:hAnsiTheme="minorHAnsi" w:cstheme="minorHAnsi"/>
          <w:sz w:val="16"/>
          <w:szCs w:val="16"/>
          <w:lang w:eastAsia="pt-BR"/>
        </w:rPr>
      </w:pPr>
      <w:r w:rsidRPr="00EA68B3">
        <w:rPr>
          <w:rFonts w:asciiTheme="minorHAnsi" w:hAnsiTheme="minorHAnsi" w:cstheme="minorHAnsi"/>
          <w:sz w:val="16"/>
          <w:szCs w:val="16"/>
          <w:lang w:eastAsia="pt-BR"/>
        </w:rPr>
        <w:t>_______________________________________</w:t>
      </w:r>
    </w:p>
    <w:p w14:paraId="0F36B833" w14:textId="77777777" w:rsidR="00DA577F" w:rsidRPr="00EA68B3" w:rsidRDefault="00DA577F" w:rsidP="00EA68B3">
      <w:pPr>
        <w:jc w:val="center"/>
        <w:rPr>
          <w:rFonts w:asciiTheme="minorHAnsi" w:hAnsiTheme="minorHAnsi" w:cstheme="minorHAnsi"/>
          <w:sz w:val="16"/>
          <w:szCs w:val="16"/>
        </w:rPr>
      </w:pPr>
      <w:r w:rsidRPr="00EA68B3">
        <w:rPr>
          <w:rFonts w:asciiTheme="minorHAnsi" w:hAnsiTheme="minorHAnsi" w:cstheme="minorHAnsi"/>
          <w:sz w:val="16"/>
          <w:szCs w:val="16"/>
          <w:lang w:eastAsia="pt-BR"/>
        </w:rPr>
        <w:t>Assinatura do Licitante/proponente/outorgante</w:t>
      </w:r>
    </w:p>
    <w:p w14:paraId="414544E9" w14:textId="77777777" w:rsidR="00E60525" w:rsidRPr="00EA68B3" w:rsidRDefault="00E60525" w:rsidP="00EA68B3">
      <w:pPr>
        <w:suppressAutoHyphens/>
        <w:adjustRightInd w:val="0"/>
        <w:jc w:val="center"/>
        <w:rPr>
          <w:rFonts w:asciiTheme="minorHAnsi" w:hAnsiTheme="minorHAnsi" w:cstheme="minorHAnsi"/>
          <w:b/>
          <w:bCs/>
          <w:sz w:val="16"/>
          <w:szCs w:val="16"/>
          <w:u w:val="single"/>
        </w:rPr>
      </w:pPr>
    </w:p>
    <w:p w14:paraId="197163F5" w14:textId="77777777" w:rsidR="0057292F" w:rsidRPr="00EA68B3" w:rsidRDefault="0057292F" w:rsidP="00EA68B3">
      <w:pPr>
        <w:suppressAutoHyphens/>
        <w:adjustRightInd w:val="0"/>
        <w:jc w:val="center"/>
        <w:rPr>
          <w:rFonts w:asciiTheme="minorHAnsi" w:hAnsiTheme="minorHAnsi" w:cstheme="minorHAnsi"/>
          <w:b/>
          <w:bCs/>
          <w:sz w:val="16"/>
          <w:szCs w:val="16"/>
          <w:u w:val="single"/>
        </w:rPr>
      </w:pPr>
    </w:p>
    <w:p w14:paraId="2E146228" w14:textId="77777777" w:rsidR="0057292F" w:rsidRPr="00EA68B3" w:rsidRDefault="0057292F" w:rsidP="00EA68B3">
      <w:pPr>
        <w:suppressAutoHyphens/>
        <w:adjustRightInd w:val="0"/>
        <w:jc w:val="center"/>
        <w:rPr>
          <w:rFonts w:asciiTheme="minorHAnsi" w:hAnsiTheme="minorHAnsi" w:cstheme="minorHAnsi"/>
          <w:b/>
          <w:bCs/>
          <w:sz w:val="16"/>
          <w:szCs w:val="16"/>
          <w:u w:val="single"/>
        </w:rPr>
      </w:pPr>
    </w:p>
    <w:p w14:paraId="5F065C31" w14:textId="77777777" w:rsidR="0057292F" w:rsidRPr="00EA68B3" w:rsidRDefault="0057292F" w:rsidP="00EA68B3">
      <w:pPr>
        <w:suppressAutoHyphens/>
        <w:adjustRightInd w:val="0"/>
        <w:jc w:val="center"/>
        <w:rPr>
          <w:rFonts w:asciiTheme="minorHAnsi" w:hAnsiTheme="minorHAnsi" w:cstheme="minorHAnsi"/>
          <w:b/>
          <w:bCs/>
          <w:sz w:val="16"/>
          <w:szCs w:val="16"/>
          <w:u w:val="single"/>
        </w:rPr>
      </w:pPr>
    </w:p>
    <w:p w14:paraId="120B9E78" w14:textId="77777777" w:rsidR="0057292F" w:rsidRPr="00EA68B3" w:rsidRDefault="0057292F" w:rsidP="00EA68B3">
      <w:pPr>
        <w:suppressAutoHyphens/>
        <w:adjustRightInd w:val="0"/>
        <w:jc w:val="center"/>
        <w:rPr>
          <w:rFonts w:asciiTheme="minorHAnsi" w:hAnsiTheme="minorHAnsi" w:cstheme="minorHAnsi"/>
          <w:b/>
          <w:bCs/>
          <w:sz w:val="16"/>
          <w:szCs w:val="16"/>
          <w:u w:val="single"/>
        </w:rPr>
      </w:pPr>
    </w:p>
    <w:p w14:paraId="62CB0CD3" w14:textId="77777777" w:rsidR="0057292F" w:rsidRPr="00EA68B3" w:rsidRDefault="0057292F" w:rsidP="00EA68B3">
      <w:pPr>
        <w:suppressAutoHyphens/>
        <w:adjustRightInd w:val="0"/>
        <w:jc w:val="center"/>
        <w:rPr>
          <w:rFonts w:asciiTheme="minorHAnsi" w:hAnsiTheme="minorHAnsi" w:cstheme="minorHAnsi"/>
          <w:b/>
          <w:bCs/>
          <w:sz w:val="16"/>
          <w:szCs w:val="16"/>
          <w:u w:val="single"/>
        </w:rPr>
      </w:pPr>
    </w:p>
    <w:p w14:paraId="22B7F370"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0602E20A"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37A63EA6"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7FBE35CD"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3F22EEF6"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3A362604"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4A5D2857"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72E176FB"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4E9E722B"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2F8EC68C"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1363A40E"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70997397" w14:textId="77777777" w:rsidR="00C1090A" w:rsidRPr="00EA68B3" w:rsidRDefault="00C1090A" w:rsidP="00EA68B3">
      <w:pPr>
        <w:suppressAutoHyphens/>
        <w:adjustRightInd w:val="0"/>
        <w:jc w:val="center"/>
        <w:rPr>
          <w:rFonts w:asciiTheme="minorHAnsi" w:hAnsiTheme="minorHAnsi" w:cstheme="minorHAnsi"/>
          <w:b/>
          <w:bCs/>
          <w:sz w:val="16"/>
          <w:szCs w:val="16"/>
          <w:u w:val="single"/>
        </w:rPr>
      </w:pPr>
    </w:p>
    <w:p w14:paraId="2B258594" w14:textId="77777777" w:rsidR="00C1090A" w:rsidRDefault="00C1090A" w:rsidP="00EA68B3">
      <w:pPr>
        <w:suppressAutoHyphens/>
        <w:adjustRightInd w:val="0"/>
        <w:jc w:val="center"/>
        <w:rPr>
          <w:rFonts w:asciiTheme="minorHAnsi" w:hAnsiTheme="minorHAnsi" w:cstheme="minorHAnsi"/>
          <w:b/>
          <w:bCs/>
          <w:sz w:val="16"/>
          <w:szCs w:val="16"/>
          <w:u w:val="single"/>
        </w:rPr>
      </w:pPr>
    </w:p>
    <w:p w14:paraId="3E5CF326" w14:textId="77777777" w:rsidR="000764E4" w:rsidRPr="00EA68B3" w:rsidRDefault="000764E4" w:rsidP="00EA68B3">
      <w:pPr>
        <w:suppressAutoHyphens/>
        <w:adjustRightInd w:val="0"/>
        <w:jc w:val="center"/>
        <w:rPr>
          <w:rFonts w:asciiTheme="minorHAnsi" w:hAnsiTheme="minorHAnsi" w:cstheme="minorHAnsi"/>
          <w:b/>
          <w:bCs/>
          <w:sz w:val="16"/>
          <w:szCs w:val="16"/>
          <w:u w:val="single"/>
        </w:rPr>
      </w:pPr>
    </w:p>
    <w:p w14:paraId="683467B2" w14:textId="77777777" w:rsidR="009C3D93" w:rsidRPr="00EA68B3" w:rsidRDefault="009C3D93" w:rsidP="00EA68B3">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498"/>
      </w:tblGrid>
      <w:tr w:rsidR="00C1090A" w:rsidRPr="00EA68B3" w14:paraId="29D42CBD" w14:textId="77777777" w:rsidTr="001F4A0E">
        <w:tc>
          <w:tcPr>
            <w:tcW w:w="8498" w:type="dxa"/>
            <w:shd w:val="clear" w:color="auto" w:fill="D9D9D9" w:themeFill="background1" w:themeFillShade="D9"/>
          </w:tcPr>
          <w:p w14:paraId="24353F90" w14:textId="0BB6385D" w:rsidR="00C1090A" w:rsidRPr="00EA68B3" w:rsidRDefault="00C1090A" w:rsidP="00EA68B3">
            <w:pPr>
              <w:suppressAutoHyphens/>
              <w:adjustRightInd w:val="0"/>
              <w:jc w:val="center"/>
              <w:rPr>
                <w:rFonts w:asciiTheme="minorHAnsi" w:hAnsiTheme="minorHAnsi" w:cstheme="minorHAnsi"/>
                <w:b/>
                <w:sz w:val="16"/>
                <w:szCs w:val="16"/>
              </w:rPr>
            </w:pPr>
            <w:r w:rsidRPr="00EA68B3">
              <w:rPr>
                <w:rFonts w:asciiTheme="minorHAnsi" w:hAnsiTheme="minorHAnsi" w:cstheme="minorHAnsi"/>
                <w:sz w:val="16"/>
                <w:szCs w:val="16"/>
              </w:rPr>
              <w:lastRenderedPageBreak/>
              <w:br w:type="page"/>
            </w:r>
            <w:r w:rsidR="001F4A0E" w:rsidRPr="00EA68B3">
              <w:rPr>
                <w:rFonts w:asciiTheme="minorHAnsi" w:hAnsiTheme="minorHAnsi" w:cstheme="minorHAnsi"/>
                <w:b/>
                <w:sz w:val="16"/>
                <w:szCs w:val="16"/>
              </w:rPr>
              <w:t>ANEXO VI</w:t>
            </w:r>
          </w:p>
        </w:tc>
      </w:tr>
    </w:tbl>
    <w:p w14:paraId="4BC515B1" w14:textId="00794250" w:rsidR="00C1090A" w:rsidRPr="00EA68B3" w:rsidRDefault="00C1090A" w:rsidP="00EA68B3">
      <w:pPr>
        <w:suppressAutoHyphens/>
        <w:adjustRightInd w:val="0"/>
        <w:jc w:val="center"/>
        <w:rPr>
          <w:rFonts w:asciiTheme="minorHAnsi" w:hAnsiTheme="minorHAnsi" w:cstheme="minorHAnsi"/>
          <w:b/>
          <w:bCs/>
          <w:sz w:val="16"/>
          <w:szCs w:val="16"/>
          <w:u w:val="single"/>
        </w:rPr>
      </w:pPr>
      <w:r w:rsidRPr="00EA68B3">
        <w:rPr>
          <w:rFonts w:asciiTheme="minorHAnsi" w:hAnsiTheme="minorHAnsi" w:cstheme="minorHAnsi"/>
          <w:b/>
          <w:bCs/>
          <w:sz w:val="16"/>
          <w:szCs w:val="16"/>
          <w:u w:val="single"/>
        </w:rPr>
        <w:t xml:space="preserve">MINUTA DO </w:t>
      </w:r>
      <w:r w:rsidR="001775EF" w:rsidRPr="00EA68B3">
        <w:rPr>
          <w:rFonts w:asciiTheme="minorHAnsi" w:hAnsiTheme="minorHAnsi" w:cstheme="minorHAnsi"/>
          <w:b/>
          <w:bCs/>
          <w:sz w:val="16"/>
          <w:szCs w:val="16"/>
          <w:u w:val="single"/>
        </w:rPr>
        <w:t>CONTRATO</w:t>
      </w:r>
    </w:p>
    <w:p w14:paraId="62DE08A1" w14:textId="5ED55CBA" w:rsidR="00C1090A" w:rsidRPr="00EA68B3" w:rsidRDefault="00C1090A" w:rsidP="00EA68B3">
      <w:pPr>
        <w:suppressAutoHyphens/>
        <w:adjustRightInd w:val="0"/>
        <w:jc w:val="both"/>
        <w:rPr>
          <w:rFonts w:asciiTheme="minorHAnsi" w:hAnsiTheme="minorHAnsi" w:cstheme="minorHAnsi"/>
          <w:b/>
          <w:bCs/>
          <w:sz w:val="16"/>
          <w:szCs w:val="16"/>
        </w:rPr>
      </w:pPr>
      <w:r w:rsidRPr="00EA68B3">
        <w:rPr>
          <w:rFonts w:asciiTheme="minorHAnsi" w:hAnsiTheme="minorHAnsi" w:cstheme="minorHAnsi"/>
          <w:b/>
          <w:bCs/>
          <w:sz w:val="16"/>
          <w:szCs w:val="16"/>
        </w:rPr>
        <w:t xml:space="preserve">PROCESSO LICITATÓRIO Nº </w:t>
      </w:r>
      <w:r w:rsidR="00903E08">
        <w:rPr>
          <w:rFonts w:asciiTheme="minorHAnsi" w:hAnsiTheme="minorHAnsi" w:cstheme="minorHAnsi"/>
          <w:b/>
          <w:bCs/>
          <w:sz w:val="16"/>
          <w:szCs w:val="16"/>
        </w:rPr>
        <w:t>130</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7AFE06D0" w14:textId="2D7AC350" w:rsidR="00C1090A" w:rsidRPr="00EA68B3" w:rsidRDefault="00C1090A" w:rsidP="00EA68B3">
      <w:pPr>
        <w:suppressAutoHyphens/>
        <w:adjustRightInd w:val="0"/>
        <w:jc w:val="both"/>
        <w:rPr>
          <w:rFonts w:asciiTheme="minorHAnsi" w:hAnsiTheme="minorHAnsi" w:cstheme="minorHAnsi"/>
          <w:b/>
          <w:bCs/>
          <w:sz w:val="16"/>
          <w:szCs w:val="16"/>
        </w:rPr>
      </w:pPr>
      <w:r w:rsidRPr="00EA68B3">
        <w:rPr>
          <w:rFonts w:asciiTheme="minorHAnsi" w:hAnsiTheme="minorHAnsi" w:cstheme="minorHAnsi"/>
          <w:b/>
          <w:bCs/>
          <w:sz w:val="16"/>
          <w:szCs w:val="16"/>
        </w:rPr>
        <w:t xml:space="preserve">PREGÃO ELETRÔNICO Nº </w:t>
      </w:r>
      <w:r w:rsidR="00903E08">
        <w:rPr>
          <w:rFonts w:asciiTheme="minorHAnsi" w:hAnsiTheme="minorHAnsi" w:cstheme="minorHAnsi"/>
          <w:b/>
          <w:bCs/>
          <w:sz w:val="16"/>
          <w:szCs w:val="16"/>
        </w:rPr>
        <w:t>053</w:t>
      </w:r>
      <w:r w:rsidR="00873C41">
        <w:rPr>
          <w:rFonts w:asciiTheme="minorHAnsi" w:hAnsiTheme="minorHAnsi" w:cstheme="minorHAnsi"/>
          <w:b/>
          <w:bCs/>
          <w:sz w:val="16"/>
          <w:szCs w:val="16"/>
        </w:rPr>
        <w:t>/</w:t>
      </w:r>
      <w:r w:rsidR="00F70C46" w:rsidRPr="00EA68B3">
        <w:rPr>
          <w:rFonts w:asciiTheme="minorHAnsi" w:hAnsiTheme="minorHAnsi" w:cstheme="minorHAnsi"/>
          <w:b/>
          <w:bCs/>
          <w:sz w:val="16"/>
          <w:szCs w:val="16"/>
        </w:rPr>
        <w:t>2025</w:t>
      </w:r>
    </w:p>
    <w:p w14:paraId="78BCA973" w14:textId="637BC057" w:rsidR="00192BD9" w:rsidRPr="00CF3E44" w:rsidRDefault="000C0DDF" w:rsidP="00CF3E44">
      <w:pPr>
        <w:ind w:left="3600"/>
        <w:jc w:val="both"/>
        <w:rPr>
          <w:rFonts w:asciiTheme="minorHAnsi" w:hAnsiTheme="minorHAnsi" w:cstheme="minorHAnsi"/>
          <w:b/>
          <w:bCs/>
          <w:sz w:val="16"/>
          <w:szCs w:val="16"/>
        </w:rPr>
      </w:pPr>
      <w:r>
        <w:rPr>
          <w:rFonts w:asciiTheme="minorHAnsi" w:hAnsiTheme="minorHAnsi" w:cstheme="minorHAnsi"/>
          <w:b/>
          <w:sz w:val="16"/>
          <w:szCs w:val="16"/>
        </w:rPr>
        <w:t>CONTRATO Nº ____/2025 A</w:t>
      </w:r>
      <w:r w:rsidRPr="000C0DDF">
        <w:rPr>
          <w:rFonts w:asciiTheme="minorHAnsi" w:hAnsiTheme="minorHAnsi" w:cstheme="minorHAnsi"/>
          <w:b/>
          <w:sz w:val="16"/>
          <w:szCs w:val="16"/>
        </w:rPr>
        <w:t>quisição de um (1) trator agrícola, viabilizada parcialmente por meio do Convênio SPOA/SE/MAPA nº 962744/2024 - TRANSFEREGOV.BR nº 020125/2024</w:t>
      </w:r>
      <w:r w:rsidR="00AA5CA9">
        <w:rPr>
          <w:rFonts w:asciiTheme="minorHAnsi" w:hAnsiTheme="minorHAnsi" w:cstheme="minorHAnsi"/>
          <w:sz w:val="16"/>
          <w:szCs w:val="16"/>
        </w:rPr>
        <w:t xml:space="preserve">, </w:t>
      </w:r>
      <w:r w:rsidR="00CF3E44" w:rsidRPr="00CF3E44">
        <w:rPr>
          <w:rFonts w:asciiTheme="minorHAnsi" w:hAnsiTheme="minorHAnsi" w:cstheme="minorHAnsi"/>
          <w:b/>
          <w:bCs/>
          <w:sz w:val="16"/>
          <w:szCs w:val="16"/>
        </w:rPr>
        <w:t>QUE ENTRE SI CELEBRAM O MUNICÍPIO DE NEPOMUCENO E XXXXXXXXXXXXXXXXXX</w:t>
      </w:r>
    </w:p>
    <w:p w14:paraId="1D01ABB3" w14:textId="77777777" w:rsidR="00CF3E44" w:rsidRPr="00EA68B3" w:rsidRDefault="00CF3E44" w:rsidP="00CF3E44">
      <w:pPr>
        <w:ind w:left="3600"/>
        <w:jc w:val="both"/>
        <w:rPr>
          <w:rFonts w:asciiTheme="minorHAnsi" w:hAnsiTheme="minorHAnsi" w:cstheme="minorHAnsi"/>
          <w:b/>
          <w:bCs/>
          <w:sz w:val="16"/>
          <w:szCs w:val="16"/>
        </w:rPr>
      </w:pPr>
    </w:p>
    <w:p w14:paraId="1FE2B5A8" w14:textId="7259E1E1" w:rsidR="00C1090A" w:rsidRPr="00EA68B3" w:rsidRDefault="00C1090A" w:rsidP="00EA68B3">
      <w:pPr>
        <w:jc w:val="both"/>
        <w:rPr>
          <w:rFonts w:asciiTheme="minorHAnsi" w:hAnsiTheme="minorHAnsi" w:cstheme="minorHAnsi"/>
          <w:sz w:val="16"/>
          <w:szCs w:val="16"/>
        </w:rPr>
      </w:pPr>
      <w:r w:rsidRPr="00EA68B3">
        <w:rPr>
          <w:rFonts w:asciiTheme="minorHAnsi" w:hAnsiTheme="minorHAnsi" w:cstheme="minorHAnsi"/>
          <w:sz w:val="16"/>
          <w:szCs w:val="16"/>
        </w:rPr>
        <w:t>Pelo presente instrumento entre si fazem, por um lado, o Município de Nepomuceno – Prefeitura Municipal, estabelecida à Praça Padre José nº 180, Nepomuceno</w:t>
      </w:r>
      <w:r w:rsidR="00196F3D" w:rsidRPr="00EA68B3">
        <w:rPr>
          <w:rFonts w:asciiTheme="minorHAnsi" w:hAnsiTheme="minorHAnsi" w:cstheme="minorHAnsi"/>
          <w:sz w:val="16"/>
          <w:szCs w:val="16"/>
        </w:rPr>
        <w:t>/</w:t>
      </w:r>
      <w:r w:rsidRPr="00EA68B3">
        <w:rPr>
          <w:rFonts w:asciiTheme="minorHAnsi" w:hAnsiTheme="minorHAnsi" w:cstheme="minorHAnsi"/>
          <w:sz w:val="16"/>
          <w:szCs w:val="16"/>
        </w:rPr>
        <w:t xml:space="preserve">MG, CNPJ nº 18.244.350/0001-69, neste ato, nos termos do Decreto Municipal nº 1.888/2023, </w:t>
      </w:r>
      <w:r w:rsidR="00AA5CA9" w:rsidRPr="00E1778A">
        <w:rPr>
          <w:rFonts w:asciiTheme="minorHAnsi" w:hAnsiTheme="minorHAnsi" w:cstheme="minorHAnsi"/>
          <w:bCs/>
          <w:sz w:val="16"/>
          <w:szCs w:val="16"/>
        </w:rPr>
        <w:t>representada pelo Secretári</w:t>
      </w:r>
      <w:r w:rsidR="00AA5CA9">
        <w:rPr>
          <w:rFonts w:asciiTheme="minorHAnsi" w:hAnsiTheme="minorHAnsi" w:cstheme="minorHAnsi"/>
          <w:bCs/>
          <w:sz w:val="16"/>
          <w:szCs w:val="16"/>
        </w:rPr>
        <w:t>a</w:t>
      </w:r>
      <w:r w:rsidR="00AA5CA9" w:rsidRPr="00E1778A">
        <w:rPr>
          <w:rFonts w:asciiTheme="minorHAnsi" w:hAnsiTheme="minorHAnsi" w:cstheme="minorHAnsi"/>
          <w:bCs/>
          <w:sz w:val="16"/>
          <w:szCs w:val="16"/>
        </w:rPr>
        <w:t xml:space="preserve"> </w:t>
      </w:r>
      <w:r w:rsidR="00AA5CA9">
        <w:rPr>
          <w:rFonts w:asciiTheme="minorHAnsi" w:hAnsiTheme="minorHAnsi" w:cstheme="minorHAnsi"/>
          <w:bCs/>
          <w:sz w:val="16"/>
          <w:szCs w:val="16"/>
        </w:rPr>
        <w:t>Municipal de</w:t>
      </w:r>
      <w:r w:rsidR="000C0DDF">
        <w:rPr>
          <w:rFonts w:asciiTheme="minorHAnsi" w:hAnsiTheme="minorHAnsi" w:cstheme="minorHAnsi"/>
          <w:bCs/>
          <w:sz w:val="16"/>
          <w:szCs w:val="16"/>
        </w:rPr>
        <w:t xml:space="preserve"> Agricultura</w:t>
      </w:r>
      <w:r w:rsidR="00AA5CA9">
        <w:rPr>
          <w:rFonts w:asciiTheme="minorHAnsi" w:hAnsiTheme="minorHAnsi" w:cstheme="minorHAnsi"/>
          <w:bCs/>
          <w:sz w:val="16"/>
          <w:szCs w:val="16"/>
        </w:rPr>
        <w:t>,</w:t>
      </w:r>
      <w:r w:rsidR="000C0DDF">
        <w:rPr>
          <w:rFonts w:asciiTheme="minorHAnsi" w:hAnsiTheme="minorHAnsi" w:cstheme="minorHAnsi"/>
          <w:bCs/>
          <w:sz w:val="16"/>
          <w:szCs w:val="16"/>
        </w:rPr>
        <w:t xml:space="preserve"> Pecuária e Meio Ambiente,</w:t>
      </w:r>
      <w:r w:rsidR="00AA5CA9">
        <w:rPr>
          <w:rFonts w:asciiTheme="minorHAnsi" w:hAnsiTheme="minorHAnsi" w:cstheme="minorHAnsi"/>
          <w:bCs/>
          <w:sz w:val="16"/>
          <w:szCs w:val="16"/>
        </w:rPr>
        <w:t xml:space="preserve"> </w:t>
      </w:r>
      <w:r w:rsidR="00AA5CA9" w:rsidRPr="001F05EE">
        <w:rPr>
          <w:rFonts w:asciiTheme="minorHAnsi" w:hAnsiTheme="minorHAnsi" w:cstheme="minorHAnsi"/>
          <w:bCs/>
          <w:sz w:val="16"/>
          <w:szCs w:val="16"/>
        </w:rPr>
        <w:t xml:space="preserve">a </w:t>
      </w:r>
      <w:r w:rsidR="00AA5CA9" w:rsidRPr="00400DED">
        <w:rPr>
          <w:rFonts w:asciiTheme="minorHAnsi" w:hAnsiTheme="minorHAnsi" w:cstheme="minorHAnsi"/>
          <w:bCs/>
          <w:sz w:val="16"/>
          <w:szCs w:val="14"/>
        </w:rPr>
        <w:t xml:space="preserve">Sra. </w:t>
      </w:r>
      <w:r w:rsidR="00084142">
        <w:rPr>
          <w:rFonts w:asciiTheme="minorHAnsi" w:hAnsiTheme="minorHAnsi" w:cstheme="minorHAnsi"/>
          <w:bCs/>
          <w:sz w:val="16"/>
          <w:szCs w:val="14"/>
        </w:rPr>
        <w:t>Larissa Carvalho Amarante Tavares</w:t>
      </w:r>
      <w:r w:rsidR="00AA5CA9" w:rsidRPr="00400DED">
        <w:rPr>
          <w:rFonts w:asciiTheme="minorHAnsi" w:hAnsiTheme="minorHAnsi" w:cstheme="minorHAnsi"/>
          <w:bCs/>
          <w:sz w:val="16"/>
          <w:szCs w:val="14"/>
        </w:rPr>
        <w:t xml:space="preserve">, </w:t>
      </w:r>
      <w:r w:rsidR="00AA5CA9" w:rsidRPr="0049081A">
        <w:rPr>
          <w:rFonts w:asciiTheme="minorHAnsi" w:hAnsiTheme="minorHAnsi" w:cstheme="minorHAnsi"/>
          <w:bCs/>
          <w:sz w:val="16"/>
          <w:szCs w:val="14"/>
        </w:rPr>
        <w:t xml:space="preserve">brasileira, </w:t>
      </w:r>
      <w:r w:rsidR="00084142">
        <w:rPr>
          <w:rFonts w:asciiTheme="minorHAnsi" w:hAnsiTheme="minorHAnsi" w:cstheme="minorHAnsi"/>
          <w:bCs/>
          <w:sz w:val="16"/>
          <w:szCs w:val="14"/>
        </w:rPr>
        <w:t>solteira</w:t>
      </w:r>
      <w:r w:rsidR="00AA5CA9" w:rsidRPr="0049081A">
        <w:rPr>
          <w:rFonts w:asciiTheme="minorHAnsi" w:hAnsiTheme="minorHAnsi" w:cstheme="minorHAnsi"/>
          <w:bCs/>
          <w:sz w:val="16"/>
          <w:szCs w:val="14"/>
        </w:rPr>
        <w:t xml:space="preserve">, residente e domiciliado à </w:t>
      </w:r>
      <w:r w:rsidR="00084142">
        <w:rPr>
          <w:rFonts w:asciiTheme="minorHAnsi" w:hAnsiTheme="minorHAnsi" w:cstheme="minorHAnsi"/>
          <w:bCs/>
          <w:sz w:val="16"/>
          <w:szCs w:val="14"/>
        </w:rPr>
        <w:t>Rua – Capitão Francisco Lima, nº 610, no bairro Centro</w:t>
      </w:r>
      <w:r w:rsidR="00AA5CA9" w:rsidRPr="0049081A">
        <w:rPr>
          <w:rFonts w:asciiTheme="minorHAnsi" w:hAnsiTheme="minorHAnsi" w:cstheme="minorHAnsi"/>
          <w:bCs/>
          <w:sz w:val="16"/>
          <w:szCs w:val="14"/>
        </w:rPr>
        <w:t>, na cidade de Nepomuceno/MG</w:t>
      </w:r>
      <w:r w:rsidR="00084142">
        <w:rPr>
          <w:rFonts w:asciiTheme="minorHAnsi" w:hAnsiTheme="minorHAnsi" w:cstheme="minorHAnsi"/>
          <w:bCs/>
          <w:sz w:val="16"/>
          <w:szCs w:val="16"/>
        </w:rPr>
        <w:t>, portadora do RG nº MG14304960</w:t>
      </w:r>
      <w:r w:rsidR="00AA5CA9" w:rsidRPr="001F05EE">
        <w:rPr>
          <w:rFonts w:asciiTheme="minorHAnsi" w:hAnsiTheme="minorHAnsi" w:cstheme="minorHAnsi"/>
          <w:bCs/>
          <w:sz w:val="16"/>
          <w:szCs w:val="16"/>
        </w:rPr>
        <w:t xml:space="preserve"> e CPF nº</w:t>
      </w:r>
      <w:r w:rsidR="00084142">
        <w:rPr>
          <w:rFonts w:asciiTheme="minorHAnsi" w:hAnsiTheme="minorHAnsi" w:cstheme="minorHAnsi"/>
          <w:bCs/>
          <w:sz w:val="16"/>
          <w:szCs w:val="16"/>
        </w:rPr>
        <w:t xml:space="preserve"> 118.060.546-20,</w:t>
      </w:r>
      <w:r w:rsidR="009E348D" w:rsidRPr="00EA68B3">
        <w:rPr>
          <w:rFonts w:asciiTheme="minorHAnsi" w:hAnsiTheme="minorHAnsi" w:cstheme="minorHAnsi"/>
          <w:bCs/>
          <w:sz w:val="16"/>
          <w:szCs w:val="16"/>
        </w:rPr>
        <w:t xml:space="preserve"> doravante denominado MUNICÍPIO</w:t>
      </w:r>
      <w:r w:rsidRPr="00EA68B3">
        <w:rPr>
          <w:rFonts w:asciiTheme="minorHAnsi" w:hAnsiTheme="minorHAnsi" w:cstheme="minorHAnsi"/>
          <w:sz w:val="16"/>
          <w:szCs w:val="16"/>
        </w:rPr>
        <w:t xml:space="preserve">,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 conforme Lei nº 14.133/2021, do Decreto Federal nº 11.462/2023, pela Lei Complementar nº 123/2006, pela Lei Complementar Municipal nº 096/2010,</w:t>
      </w:r>
      <w:r w:rsidR="002F20D7" w:rsidRPr="00EA68B3">
        <w:rPr>
          <w:rFonts w:asciiTheme="minorHAnsi" w:hAnsiTheme="minorHAnsi" w:cstheme="minorHAnsi"/>
          <w:sz w:val="16"/>
          <w:szCs w:val="16"/>
        </w:rPr>
        <w:t xml:space="preserve"> pelos Decretos Municipais nº</w:t>
      </w:r>
      <w:r w:rsidRPr="00EA68B3">
        <w:rPr>
          <w:rFonts w:asciiTheme="minorHAnsi" w:hAnsiTheme="minorHAnsi" w:cstheme="minorHAnsi"/>
          <w:sz w:val="16"/>
          <w:szCs w:val="16"/>
        </w:rPr>
        <w:t xml:space="preserve"> 1.895/2023 e nº 1.898/2023, e das demais normas legais aplicáveis e, considerando o resultado do PREGÃO ELETRÔNI</w:t>
      </w:r>
      <w:r w:rsidR="00084FAF" w:rsidRPr="00EA68B3">
        <w:rPr>
          <w:rFonts w:asciiTheme="minorHAnsi" w:hAnsiTheme="minorHAnsi" w:cstheme="minorHAnsi"/>
          <w:sz w:val="16"/>
          <w:szCs w:val="16"/>
        </w:rPr>
        <w:t xml:space="preserve">CO Nº </w:t>
      </w:r>
      <w:r w:rsidR="00903E08">
        <w:rPr>
          <w:rFonts w:asciiTheme="minorHAnsi" w:hAnsiTheme="minorHAnsi" w:cstheme="minorHAnsi"/>
          <w:sz w:val="16"/>
          <w:szCs w:val="16"/>
        </w:rPr>
        <w:t>053</w:t>
      </w:r>
      <w:r w:rsidR="00873C41">
        <w:rPr>
          <w:rFonts w:asciiTheme="minorHAnsi" w:hAnsiTheme="minorHAnsi" w:cstheme="minorHAnsi"/>
          <w:sz w:val="16"/>
          <w:szCs w:val="16"/>
        </w:rPr>
        <w:t>/</w:t>
      </w:r>
      <w:r w:rsidR="00F70C46" w:rsidRPr="00EA68B3">
        <w:rPr>
          <w:rFonts w:asciiTheme="minorHAnsi" w:hAnsiTheme="minorHAnsi" w:cstheme="minorHAnsi"/>
          <w:sz w:val="16"/>
          <w:szCs w:val="16"/>
        </w:rPr>
        <w:t>2025</w:t>
      </w:r>
      <w:r w:rsidRPr="00FA10B5">
        <w:rPr>
          <w:rFonts w:asciiTheme="minorHAnsi" w:hAnsiTheme="minorHAnsi" w:cstheme="minorHAnsi"/>
          <w:sz w:val="16"/>
          <w:szCs w:val="16"/>
        </w:rPr>
        <w:t xml:space="preserve">, </w:t>
      </w:r>
      <w:r w:rsidR="00AA5CA9">
        <w:rPr>
          <w:rFonts w:asciiTheme="minorHAnsi" w:hAnsiTheme="minorHAnsi" w:cstheme="minorHAnsi"/>
          <w:sz w:val="16"/>
          <w:szCs w:val="16"/>
        </w:rPr>
        <w:t xml:space="preserve">para </w:t>
      </w:r>
      <w:r w:rsidR="00AA5CA9" w:rsidRPr="00B56681">
        <w:rPr>
          <w:rFonts w:asciiTheme="minorHAnsi" w:hAnsiTheme="minorHAnsi" w:cstheme="minorHAnsi"/>
          <w:sz w:val="16"/>
          <w:szCs w:val="16"/>
        </w:rPr>
        <w:t>aquisição de</w:t>
      </w:r>
      <w:r w:rsidR="00084142">
        <w:rPr>
          <w:rFonts w:asciiTheme="minorHAnsi" w:hAnsiTheme="minorHAnsi" w:cstheme="minorHAnsi"/>
          <w:sz w:val="16"/>
          <w:szCs w:val="16"/>
        </w:rPr>
        <w:t xml:space="preserve"> </w:t>
      </w:r>
      <w:r w:rsidR="00084142" w:rsidRPr="00084142">
        <w:rPr>
          <w:rFonts w:asciiTheme="minorHAnsi" w:hAnsiTheme="minorHAnsi" w:cstheme="minorHAnsi"/>
          <w:sz w:val="16"/>
          <w:szCs w:val="16"/>
        </w:rPr>
        <w:t>um (1) trator agrícola com o</w:t>
      </w:r>
      <w:r w:rsidR="00084142">
        <w:rPr>
          <w:rFonts w:asciiTheme="minorHAnsi" w:hAnsiTheme="minorHAnsi" w:cstheme="minorHAnsi"/>
          <w:sz w:val="16"/>
          <w:szCs w:val="16"/>
        </w:rPr>
        <w:t xml:space="preserve"> objetivo de atender as necessi</w:t>
      </w:r>
      <w:r w:rsidR="00084142" w:rsidRPr="00084142">
        <w:rPr>
          <w:rFonts w:asciiTheme="minorHAnsi" w:hAnsiTheme="minorHAnsi" w:cstheme="minorHAnsi"/>
          <w:sz w:val="16"/>
          <w:szCs w:val="16"/>
        </w:rPr>
        <w:t>dades dos pequenos agricultores e agricultores familiares do município de Nepomuceno, viabilizada parcialmente por meio do Convênio SPOA/SE/MAPA nº 962744/2024 - TRANSFEREGOV.BR nº 020125/2024</w:t>
      </w:r>
      <w:r w:rsidR="00084142">
        <w:rPr>
          <w:rFonts w:asciiTheme="minorHAnsi" w:hAnsiTheme="minorHAnsi" w:cstheme="minorHAnsi"/>
          <w:sz w:val="16"/>
          <w:szCs w:val="16"/>
        </w:rPr>
        <w:t xml:space="preserve"> </w:t>
      </w:r>
      <w:r w:rsidR="00AA5CA9">
        <w:rPr>
          <w:rFonts w:asciiTheme="minorHAnsi" w:hAnsiTheme="minorHAnsi" w:cstheme="minorHAnsi"/>
          <w:sz w:val="16"/>
          <w:szCs w:val="16"/>
        </w:rPr>
        <w:t xml:space="preserve">, </w:t>
      </w:r>
      <w:r w:rsidRPr="00FA10B5">
        <w:rPr>
          <w:rFonts w:asciiTheme="minorHAnsi" w:hAnsiTheme="minorHAnsi" w:cstheme="minorHAnsi"/>
          <w:sz w:val="16"/>
          <w:szCs w:val="16"/>
        </w:rPr>
        <w:t xml:space="preserve">firmam </w:t>
      </w:r>
      <w:r w:rsidR="00196F3D" w:rsidRPr="00FA10B5">
        <w:rPr>
          <w:rFonts w:asciiTheme="minorHAnsi" w:hAnsiTheme="minorHAnsi" w:cstheme="minorHAnsi"/>
          <w:sz w:val="16"/>
          <w:szCs w:val="16"/>
        </w:rPr>
        <w:t>o</w:t>
      </w:r>
      <w:r w:rsidRPr="00FA10B5">
        <w:rPr>
          <w:rFonts w:asciiTheme="minorHAnsi" w:hAnsiTheme="minorHAnsi" w:cstheme="minorHAnsi"/>
          <w:sz w:val="16"/>
          <w:szCs w:val="16"/>
        </w:rPr>
        <w:t xml:space="preserve"> presente </w:t>
      </w:r>
      <w:r w:rsidR="001775EF" w:rsidRPr="00FA10B5">
        <w:rPr>
          <w:rFonts w:asciiTheme="minorHAnsi" w:hAnsiTheme="minorHAnsi" w:cstheme="minorHAnsi"/>
          <w:sz w:val="16"/>
          <w:szCs w:val="16"/>
        </w:rPr>
        <w:t>Contrato</w:t>
      </w:r>
      <w:r w:rsidRPr="00FA10B5">
        <w:rPr>
          <w:rFonts w:asciiTheme="minorHAnsi" w:hAnsiTheme="minorHAnsi" w:cstheme="minorHAnsi"/>
          <w:sz w:val="16"/>
          <w:szCs w:val="16"/>
        </w:rPr>
        <w:t>, com integral observância</w:t>
      </w:r>
      <w:r w:rsidRPr="00EA68B3">
        <w:rPr>
          <w:rFonts w:asciiTheme="minorHAnsi" w:hAnsiTheme="minorHAnsi" w:cstheme="minorHAnsi"/>
          <w:sz w:val="16"/>
          <w:szCs w:val="16"/>
        </w:rPr>
        <w:t xml:space="preserve"> da Lei 14.133/2021 e alterações posteriores, mediante as </w:t>
      </w:r>
      <w:r w:rsidR="004772E3" w:rsidRPr="00EA68B3">
        <w:rPr>
          <w:rFonts w:asciiTheme="minorHAnsi" w:hAnsiTheme="minorHAnsi" w:cstheme="minorHAnsi"/>
          <w:sz w:val="16"/>
          <w:szCs w:val="16"/>
        </w:rPr>
        <w:t>cláusulas</w:t>
      </w:r>
      <w:r w:rsidRPr="00EA68B3">
        <w:rPr>
          <w:rFonts w:asciiTheme="minorHAnsi" w:hAnsiTheme="minorHAnsi" w:cstheme="minorHAnsi"/>
          <w:sz w:val="16"/>
          <w:szCs w:val="16"/>
        </w:rPr>
        <w:t xml:space="preserve"> e condições seguintes:</w:t>
      </w:r>
    </w:p>
    <w:p w14:paraId="575FB9EF" w14:textId="77777777" w:rsidR="00196F3D" w:rsidRPr="00EA68B3" w:rsidRDefault="00196F3D" w:rsidP="00EA68B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196F3D" w:rsidRPr="00084142" w14:paraId="01D02E4E" w14:textId="77777777" w:rsidTr="00196F3D">
        <w:tc>
          <w:tcPr>
            <w:tcW w:w="8648" w:type="dxa"/>
            <w:shd w:val="clear" w:color="auto" w:fill="D9D9D9" w:themeFill="background1" w:themeFillShade="D9"/>
          </w:tcPr>
          <w:p w14:paraId="0E6CDFBE" w14:textId="77777777" w:rsidR="00196F3D" w:rsidRPr="00084142" w:rsidRDefault="00196F3D" w:rsidP="00EA68B3">
            <w:pPr>
              <w:pStyle w:val="Corpodetexto2"/>
              <w:spacing w:after="0" w:line="240" w:lineRule="auto"/>
              <w:rPr>
                <w:rFonts w:asciiTheme="minorHAnsi" w:hAnsiTheme="minorHAnsi" w:cstheme="minorHAnsi"/>
                <w:b/>
                <w:sz w:val="16"/>
                <w:szCs w:val="16"/>
              </w:rPr>
            </w:pPr>
            <w:r w:rsidRPr="00084142">
              <w:rPr>
                <w:rFonts w:asciiTheme="minorHAnsi" w:hAnsiTheme="minorHAnsi" w:cstheme="minorHAnsi"/>
                <w:b/>
                <w:sz w:val="16"/>
                <w:szCs w:val="16"/>
              </w:rPr>
              <w:t>CLÁUSULA I – DO OBJETO</w:t>
            </w:r>
          </w:p>
        </w:tc>
      </w:tr>
    </w:tbl>
    <w:p w14:paraId="7F13709C" w14:textId="017FE852" w:rsidR="004772E3" w:rsidRPr="00841761" w:rsidRDefault="00841761" w:rsidP="00FA10B5">
      <w:pPr>
        <w:jc w:val="both"/>
        <w:rPr>
          <w:rFonts w:asciiTheme="minorHAnsi" w:hAnsiTheme="minorHAnsi" w:cstheme="minorHAnsi"/>
          <w:sz w:val="16"/>
          <w:szCs w:val="16"/>
        </w:rPr>
      </w:pPr>
      <w:r w:rsidRPr="00084142">
        <w:rPr>
          <w:rFonts w:asciiTheme="minorHAnsi" w:hAnsiTheme="minorHAnsi" w:cstheme="minorHAnsi"/>
          <w:b/>
          <w:sz w:val="16"/>
          <w:szCs w:val="16"/>
        </w:rPr>
        <w:t xml:space="preserve">1.1 </w:t>
      </w:r>
      <w:r w:rsidR="00192BD9" w:rsidRPr="00084142">
        <w:rPr>
          <w:rFonts w:asciiTheme="minorHAnsi" w:hAnsiTheme="minorHAnsi" w:cstheme="minorHAnsi"/>
          <w:sz w:val="16"/>
          <w:szCs w:val="16"/>
        </w:rPr>
        <w:t>O</w:t>
      </w:r>
      <w:r w:rsidR="00C1090A" w:rsidRPr="00084142">
        <w:rPr>
          <w:rFonts w:asciiTheme="minorHAnsi" w:hAnsiTheme="minorHAnsi" w:cstheme="minorHAnsi"/>
          <w:sz w:val="16"/>
          <w:szCs w:val="16"/>
        </w:rPr>
        <w:t xml:space="preserve"> presente </w:t>
      </w:r>
      <w:r w:rsidR="001775EF" w:rsidRPr="00084142">
        <w:rPr>
          <w:rFonts w:asciiTheme="minorHAnsi" w:hAnsiTheme="minorHAnsi" w:cstheme="minorHAnsi"/>
          <w:sz w:val="16"/>
          <w:szCs w:val="16"/>
        </w:rPr>
        <w:t>Contrato</w:t>
      </w:r>
      <w:r w:rsidR="00196F3D" w:rsidRPr="00084142">
        <w:rPr>
          <w:rFonts w:asciiTheme="minorHAnsi" w:hAnsiTheme="minorHAnsi" w:cstheme="minorHAnsi"/>
          <w:sz w:val="16"/>
          <w:szCs w:val="16"/>
        </w:rPr>
        <w:t xml:space="preserve"> </w:t>
      </w:r>
      <w:r w:rsidR="00C1090A" w:rsidRPr="00084142">
        <w:rPr>
          <w:rFonts w:asciiTheme="minorHAnsi" w:hAnsiTheme="minorHAnsi" w:cstheme="minorHAnsi"/>
          <w:sz w:val="16"/>
          <w:szCs w:val="16"/>
        </w:rPr>
        <w:t xml:space="preserve">tem por objeto </w:t>
      </w:r>
      <w:r w:rsidR="00AA5CA9" w:rsidRPr="00084142">
        <w:rPr>
          <w:rFonts w:asciiTheme="minorHAnsi" w:hAnsiTheme="minorHAnsi" w:cstheme="minorHAnsi"/>
          <w:sz w:val="16"/>
          <w:szCs w:val="16"/>
        </w:rPr>
        <w:t>a aquisição d</w:t>
      </w:r>
      <w:r w:rsidR="00084142" w:rsidRPr="00084142">
        <w:rPr>
          <w:rFonts w:asciiTheme="minorHAnsi" w:hAnsiTheme="minorHAnsi" w:cstheme="minorHAnsi"/>
          <w:sz w:val="16"/>
          <w:szCs w:val="16"/>
        </w:rPr>
        <w:t>e</w:t>
      </w:r>
      <w:r w:rsidR="00084142" w:rsidRPr="00084142">
        <w:t xml:space="preserve"> </w:t>
      </w:r>
      <w:r w:rsidR="00084142" w:rsidRPr="00084142">
        <w:rPr>
          <w:rFonts w:asciiTheme="minorHAnsi" w:hAnsiTheme="minorHAnsi" w:cstheme="minorHAnsi"/>
          <w:sz w:val="16"/>
          <w:szCs w:val="16"/>
        </w:rPr>
        <w:t>um (1) trator agrícola com o objetivo de atender as necessidades dos pequenos agricultores e agricultores familiares do município de Nepomuceno, viabilizada parcialmente por meio do Convênio SPOA/SE/MAPA nº 962744/2024 - TRANSFEREGOV.BR nº 020125/2024</w:t>
      </w:r>
      <w:r w:rsidR="00AA5CA9" w:rsidRPr="00084142">
        <w:rPr>
          <w:rFonts w:asciiTheme="minorHAnsi" w:hAnsiTheme="minorHAnsi" w:cstheme="minorHAnsi"/>
          <w:sz w:val="16"/>
          <w:szCs w:val="16"/>
        </w:rPr>
        <w:t xml:space="preserve">, solicitado pela </w:t>
      </w:r>
      <w:r w:rsidR="00084142" w:rsidRPr="00084142">
        <w:rPr>
          <w:rFonts w:asciiTheme="minorHAnsi" w:hAnsiTheme="minorHAnsi" w:cstheme="minorHAnsi"/>
          <w:sz w:val="16"/>
          <w:szCs w:val="16"/>
        </w:rPr>
        <w:t>Secretaria Municipal de Agricultura, Pecuária e Meio Ambiente.</w:t>
      </w:r>
    </w:p>
    <w:p w14:paraId="33C73668" w14:textId="77777777" w:rsidR="00841761" w:rsidRPr="00841761" w:rsidRDefault="00841761" w:rsidP="00841761">
      <w:pPr>
        <w:pStyle w:val="PargrafodaLista"/>
        <w:ind w:left="360"/>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22CEE" w:rsidRPr="00EA68B3" w14:paraId="2A8F956C" w14:textId="77777777" w:rsidTr="00027BB0">
        <w:tc>
          <w:tcPr>
            <w:tcW w:w="8648" w:type="dxa"/>
            <w:shd w:val="clear" w:color="auto" w:fill="D9D9D9" w:themeFill="background1" w:themeFillShade="D9"/>
          </w:tcPr>
          <w:p w14:paraId="313071EE" w14:textId="1CEC66AF" w:rsidR="00E22CEE" w:rsidRPr="00EA68B3" w:rsidRDefault="00E22CEE" w:rsidP="00EA68B3">
            <w:pPr>
              <w:rPr>
                <w:rFonts w:asciiTheme="minorHAnsi" w:hAnsiTheme="minorHAnsi" w:cstheme="minorHAnsi"/>
                <w:b/>
                <w:sz w:val="16"/>
                <w:szCs w:val="16"/>
              </w:rPr>
            </w:pPr>
            <w:r w:rsidRPr="00EA68B3">
              <w:rPr>
                <w:rFonts w:asciiTheme="minorHAnsi" w:hAnsiTheme="minorHAnsi" w:cstheme="minorHAnsi"/>
                <w:b/>
                <w:sz w:val="16"/>
                <w:szCs w:val="16"/>
              </w:rPr>
              <w:t xml:space="preserve">CLÁUSULA SEGUNDA – DA VIGÊNCIA DO </w:t>
            </w:r>
            <w:r w:rsidR="001775EF" w:rsidRPr="00EA68B3">
              <w:rPr>
                <w:rFonts w:asciiTheme="minorHAnsi" w:hAnsiTheme="minorHAnsi" w:cstheme="minorHAnsi"/>
                <w:b/>
                <w:sz w:val="16"/>
                <w:szCs w:val="16"/>
              </w:rPr>
              <w:t>CONTRATO</w:t>
            </w:r>
          </w:p>
        </w:tc>
      </w:tr>
    </w:tbl>
    <w:p w14:paraId="56969806" w14:textId="5BE42AF5" w:rsidR="00A564BB" w:rsidRDefault="00A564BB" w:rsidP="00EA68B3">
      <w:pPr>
        <w:jc w:val="both"/>
        <w:rPr>
          <w:rFonts w:asciiTheme="minorHAnsi" w:hAnsiTheme="minorHAnsi" w:cstheme="minorHAnsi"/>
          <w:b/>
          <w:bCs/>
          <w:sz w:val="16"/>
          <w:szCs w:val="16"/>
        </w:rPr>
      </w:pPr>
      <w:r>
        <w:rPr>
          <w:rFonts w:asciiTheme="minorHAnsi" w:hAnsiTheme="minorHAnsi" w:cstheme="minorHAnsi"/>
          <w:b/>
          <w:bCs/>
          <w:sz w:val="16"/>
          <w:szCs w:val="16"/>
        </w:rPr>
        <w:t xml:space="preserve">2.1 </w:t>
      </w:r>
      <w:r w:rsidRPr="002002A9">
        <w:rPr>
          <w:rFonts w:asciiTheme="minorHAnsi" w:eastAsia="Arial" w:hAnsiTheme="minorHAnsi" w:cstheme="minorHAnsi"/>
          <w:sz w:val="16"/>
          <w:szCs w:val="16"/>
        </w:rPr>
        <w:t xml:space="preserve">O presente instrumento terá </w:t>
      </w:r>
      <w:r w:rsidRPr="008A45B6">
        <w:rPr>
          <w:rFonts w:asciiTheme="minorHAnsi" w:eastAsia="Arial" w:hAnsiTheme="minorHAnsi" w:cstheme="minorHAnsi"/>
          <w:b/>
          <w:sz w:val="16"/>
          <w:szCs w:val="16"/>
        </w:rPr>
        <w:t xml:space="preserve">vigência </w:t>
      </w:r>
      <w:r w:rsidR="00E2661A">
        <w:rPr>
          <w:rFonts w:asciiTheme="minorHAnsi" w:eastAsia="Arial" w:hAnsiTheme="minorHAnsi" w:cstheme="minorHAnsi"/>
          <w:b/>
          <w:sz w:val="16"/>
          <w:szCs w:val="16"/>
        </w:rPr>
        <w:t>de 01 (um) ano</w:t>
      </w:r>
      <w:r w:rsidRPr="008A45B6">
        <w:rPr>
          <w:rFonts w:asciiTheme="minorHAnsi" w:eastAsia="Arial" w:hAnsiTheme="minorHAnsi" w:cstheme="minorHAnsi"/>
          <w:b/>
          <w:sz w:val="16"/>
          <w:szCs w:val="16"/>
        </w:rPr>
        <w:t>,</w:t>
      </w:r>
      <w:r w:rsidRPr="002002A9">
        <w:rPr>
          <w:rFonts w:asciiTheme="minorHAnsi" w:eastAsia="Arial" w:hAnsiTheme="minorHAnsi" w:cstheme="minorHAnsi"/>
          <w:sz w:val="16"/>
          <w:szCs w:val="16"/>
        </w:rPr>
        <w:t xml:space="preserve"> contados a partir da data de sua assinatura, podendo ser prorrogado na forma do art. 105 da Lei nº 14.133/21.</w:t>
      </w:r>
    </w:p>
    <w:p w14:paraId="6A5304C1" w14:textId="77777777" w:rsidR="00A564BB" w:rsidRDefault="00A564BB" w:rsidP="00EA68B3">
      <w:pPr>
        <w:jc w:val="both"/>
        <w:rPr>
          <w:rFonts w:asciiTheme="minorHAnsi" w:hAnsiTheme="minorHAnsi" w:cstheme="minorHAnsi"/>
          <w:b/>
          <w:bCs/>
          <w:sz w:val="16"/>
          <w:szCs w:val="16"/>
        </w:rPr>
      </w:pPr>
    </w:p>
    <w:p w14:paraId="10486526" w14:textId="31C9D2A9" w:rsidR="00C1090A" w:rsidRPr="00A564BB" w:rsidRDefault="00A564BB" w:rsidP="00EA68B3">
      <w:pPr>
        <w:jc w:val="both"/>
        <w:rPr>
          <w:rFonts w:asciiTheme="minorHAnsi" w:hAnsiTheme="minorHAnsi" w:cstheme="minorHAnsi"/>
          <w:b/>
          <w:bCs/>
          <w:sz w:val="16"/>
          <w:szCs w:val="16"/>
        </w:rPr>
      </w:pPr>
      <w:r>
        <w:rPr>
          <w:rFonts w:asciiTheme="minorHAnsi" w:hAnsiTheme="minorHAnsi" w:cstheme="minorHAnsi"/>
          <w:b/>
          <w:bCs/>
          <w:sz w:val="16"/>
          <w:szCs w:val="16"/>
        </w:rPr>
        <w:t>2.2</w:t>
      </w:r>
      <w:r w:rsidR="00C1090A" w:rsidRPr="00EA68B3">
        <w:rPr>
          <w:rFonts w:asciiTheme="minorHAnsi" w:hAnsiTheme="minorHAnsi" w:cstheme="minorHAnsi"/>
          <w:bCs/>
          <w:sz w:val="16"/>
          <w:szCs w:val="16"/>
        </w:rPr>
        <w:t xml:space="preserve"> É vedada a </w:t>
      </w:r>
      <w:r w:rsidR="001775EF" w:rsidRPr="00EA68B3">
        <w:rPr>
          <w:rFonts w:asciiTheme="minorHAnsi" w:hAnsiTheme="minorHAnsi" w:cstheme="minorHAnsi"/>
          <w:bCs/>
          <w:sz w:val="16"/>
          <w:szCs w:val="16"/>
        </w:rPr>
        <w:t>CONTRATADA</w:t>
      </w:r>
      <w:r w:rsidR="00C1090A" w:rsidRPr="00EA68B3">
        <w:rPr>
          <w:rFonts w:asciiTheme="minorHAnsi" w:hAnsiTheme="minorHAnsi" w:cstheme="minorHAnsi"/>
          <w:bCs/>
          <w:sz w:val="16"/>
          <w:szCs w:val="16"/>
        </w:rPr>
        <w:t xml:space="preserve"> transferir o </w:t>
      </w:r>
      <w:r w:rsidR="001775EF" w:rsidRPr="00EA68B3">
        <w:rPr>
          <w:rFonts w:asciiTheme="minorHAnsi" w:hAnsiTheme="minorHAnsi" w:cstheme="minorHAnsi"/>
          <w:bCs/>
          <w:sz w:val="16"/>
          <w:szCs w:val="16"/>
        </w:rPr>
        <w:t>Contrato</w:t>
      </w:r>
      <w:r w:rsidR="002A2555" w:rsidRPr="00EA68B3">
        <w:rPr>
          <w:rFonts w:asciiTheme="minorHAnsi" w:hAnsiTheme="minorHAnsi" w:cstheme="minorHAnsi"/>
          <w:bCs/>
          <w:sz w:val="16"/>
          <w:szCs w:val="16"/>
        </w:rPr>
        <w:t xml:space="preserve">, </w:t>
      </w:r>
      <w:r w:rsidR="00C1090A" w:rsidRPr="00EA68B3">
        <w:rPr>
          <w:rFonts w:asciiTheme="minorHAnsi" w:hAnsiTheme="minorHAnsi" w:cstheme="minorHAnsi"/>
          <w:bCs/>
          <w:sz w:val="16"/>
          <w:szCs w:val="16"/>
        </w:rPr>
        <w:t>oriundo desta licitação a terceiros, no todo ou em parte, sem autorização expressa do MUNICÍPIO.</w:t>
      </w:r>
    </w:p>
    <w:p w14:paraId="445D1143" w14:textId="77777777" w:rsidR="00C1090A" w:rsidRPr="00EA68B3" w:rsidRDefault="00C1090A" w:rsidP="00EA68B3">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498"/>
      </w:tblGrid>
      <w:tr w:rsidR="002A2555" w:rsidRPr="00916688" w14:paraId="553219C1" w14:textId="77777777" w:rsidTr="009E348D">
        <w:tc>
          <w:tcPr>
            <w:tcW w:w="8498" w:type="dxa"/>
            <w:shd w:val="clear" w:color="auto" w:fill="D9D9D9" w:themeFill="background1" w:themeFillShade="D9"/>
          </w:tcPr>
          <w:p w14:paraId="45C5ED6C" w14:textId="6ECCCB27" w:rsidR="002A2555" w:rsidRPr="00916688" w:rsidRDefault="002A2555" w:rsidP="00EA68B3">
            <w:pPr>
              <w:pStyle w:val="Corpodetexto2"/>
              <w:spacing w:after="0" w:line="240" w:lineRule="auto"/>
              <w:rPr>
                <w:rFonts w:asciiTheme="minorHAnsi" w:hAnsiTheme="minorHAnsi" w:cstheme="minorHAnsi"/>
                <w:b/>
                <w:sz w:val="16"/>
                <w:szCs w:val="16"/>
                <w:highlight w:val="yellow"/>
              </w:rPr>
            </w:pPr>
            <w:r w:rsidRPr="00F068BD">
              <w:rPr>
                <w:rFonts w:asciiTheme="minorHAnsi" w:hAnsiTheme="minorHAnsi" w:cstheme="minorHAnsi"/>
                <w:b/>
                <w:sz w:val="16"/>
                <w:szCs w:val="16"/>
              </w:rPr>
              <w:t>CLÁUSULA TERCEIRA – DA EXECUÇÃO</w:t>
            </w:r>
            <w:r w:rsidR="00F068BD" w:rsidRPr="00F068BD">
              <w:rPr>
                <w:rFonts w:asciiTheme="minorHAnsi" w:hAnsiTheme="minorHAnsi" w:cstheme="minorHAnsi"/>
                <w:b/>
                <w:sz w:val="16"/>
                <w:szCs w:val="16"/>
              </w:rPr>
              <w:t xml:space="preserve"> E DOS PRAZOS</w:t>
            </w:r>
          </w:p>
        </w:tc>
      </w:tr>
    </w:tbl>
    <w:p w14:paraId="69DB4743" w14:textId="5E8C18D9" w:rsidR="00F068BD" w:rsidRDefault="00F068BD" w:rsidP="00F068BD">
      <w:pPr>
        <w:pStyle w:val="Normal1"/>
        <w:jc w:val="both"/>
        <w:rPr>
          <w:sz w:val="16"/>
          <w:szCs w:val="16"/>
        </w:rPr>
      </w:pPr>
      <w:r>
        <w:rPr>
          <w:b/>
          <w:bCs/>
          <w:sz w:val="16"/>
          <w:szCs w:val="16"/>
        </w:rPr>
        <w:t>3</w:t>
      </w:r>
      <w:r w:rsidRPr="00A52E63">
        <w:rPr>
          <w:b/>
          <w:bCs/>
          <w:sz w:val="16"/>
          <w:szCs w:val="16"/>
        </w:rPr>
        <w:t xml:space="preserve">.1 </w:t>
      </w:r>
      <w:r w:rsidRPr="00A52E63">
        <w:rPr>
          <w:sz w:val="16"/>
          <w:szCs w:val="16"/>
        </w:rPr>
        <w:t>O objeto da presente licitação terá entrega em prazo máximo de 60 (sessenta) dias corridos após a solicitação de fornecimento/empenho encaminhada pelo setor requisitante, na Secretaria de Agricultura e Meio Ambiente, na Rua Capitão Francisco Lima 722, Centro, Nepomuceno-MG.</w:t>
      </w:r>
    </w:p>
    <w:p w14:paraId="1C49BC12" w14:textId="77777777" w:rsidR="00F068BD" w:rsidRPr="00A52E63" w:rsidRDefault="00F068BD" w:rsidP="00F068BD">
      <w:pPr>
        <w:pStyle w:val="Normal1"/>
        <w:jc w:val="both"/>
        <w:rPr>
          <w:sz w:val="16"/>
          <w:szCs w:val="16"/>
        </w:rPr>
      </w:pPr>
    </w:p>
    <w:p w14:paraId="53C0B323" w14:textId="4C5487BA" w:rsidR="00F068BD" w:rsidRDefault="00F068BD" w:rsidP="00F068BD">
      <w:pPr>
        <w:pStyle w:val="Normal1"/>
        <w:jc w:val="both"/>
        <w:rPr>
          <w:sz w:val="16"/>
          <w:szCs w:val="16"/>
        </w:rPr>
      </w:pPr>
      <w:r>
        <w:rPr>
          <w:b/>
          <w:bCs/>
          <w:sz w:val="16"/>
          <w:szCs w:val="16"/>
        </w:rPr>
        <w:t>3</w:t>
      </w:r>
      <w:r w:rsidRPr="00A52E63">
        <w:rPr>
          <w:b/>
          <w:bCs/>
          <w:sz w:val="16"/>
          <w:szCs w:val="16"/>
        </w:rPr>
        <w:t xml:space="preserve">.2 </w:t>
      </w:r>
      <w:r w:rsidRPr="00A52E63">
        <w:rPr>
          <w:sz w:val="16"/>
          <w:szCs w:val="16"/>
        </w:rPr>
        <w:t>O objeto deste instrumento será entregue pela contratada de acordo com todos os requisitos e especificações técnicas fornecidas pela contratante, observando a Solicitação de Fornecimento.</w:t>
      </w:r>
    </w:p>
    <w:p w14:paraId="22A53330" w14:textId="77777777" w:rsidR="00F068BD" w:rsidRPr="00A52E63" w:rsidRDefault="00F068BD" w:rsidP="00F068BD">
      <w:pPr>
        <w:pStyle w:val="Normal1"/>
        <w:jc w:val="both"/>
        <w:rPr>
          <w:sz w:val="16"/>
          <w:szCs w:val="16"/>
        </w:rPr>
      </w:pPr>
    </w:p>
    <w:p w14:paraId="36A97A60" w14:textId="15D685C1" w:rsidR="00F068BD" w:rsidRDefault="00F068BD" w:rsidP="00F068BD">
      <w:pPr>
        <w:pStyle w:val="Normal1"/>
        <w:jc w:val="both"/>
        <w:rPr>
          <w:sz w:val="16"/>
          <w:szCs w:val="16"/>
        </w:rPr>
      </w:pPr>
      <w:r>
        <w:rPr>
          <w:b/>
          <w:bCs/>
          <w:sz w:val="16"/>
          <w:szCs w:val="16"/>
        </w:rPr>
        <w:t>3</w:t>
      </w:r>
      <w:r w:rsidRPr="00A52E63">
        <w:rPr>
          <w:b/>
          <w:bCs/>
          <w:sz w:val="16"/>
          <w:szCs w:val="16"/>
        </w:rPr>
        <w:t xml:space="preserve">.3 </w:t>
      </w:r>
      <w:r w:rsidRPr="00A52E63">
        <w:rPr>
          <w:sz w:val="16"/>
          <w:szCs w:val="16"/>
        </w:rPr>
        <w:t>A contratada manter-se-á à disposição da contratante, durante todo o tempo necessário à execução deste instrumento.</w:t>
      </w:r>
    </w:p>
    <w:p w14:paraId="1EC888B9" w14:textId="77777777" w:rsidR="00F068BD" w:rsidRPr="00A52E63" w:rsidRDefault="00F068BD" w:rsidP="00F068BD">
      <w:pPr>
        <w:pStyle w:val="Normal1"/>
        <w:jc w:val="both"/>
        <w:rPr>
          <w:sz w:val="16"/>
          <w:szCs w:val="16"/>
        </w:rPr>
      </w:pPr>
    </w:p>
    <w:p w14:paraId="0E31DE80" w14:textId="6B6115A6" w:rsidR="00F068BD" w:rsidRDefault="00F068BD" w:rsidP="00F068BD">
      <w:pPr>
        <w:pStyle w:val="Normal1"/>
        <w:jc w:val="both"/>
        <w:rPr>
          <w:sz w:val="16"/>
          <w:szCs w:val="16"/>
        </w:rPr>
      </w:pPr>
      <w:r>
        <w:rPr>
          <w:b/>
          <w:bCs/>
          <w:sz w:val="16"/>
          <w:szCs w:val="16"/>
        </w:rPr>
        <w:t>3</w:t>
      </w:r>
      <w:r w:rsidRPr="00A52E63">
        <w:rPr>
          <w:b/>
          <w:bCs/>
          <w:sz w:val="16"/>
          <w:szCs w:val="16"/>
        </w:rPr>
        <w:t>.4</w:t>
      </w:r>
      <w:r w:rsidRPr="00A52E63">
        <w:rPr>
          <w:sz w:val="16"/>
          <w:szCs w:val="16"/>
        </w:rPr>
        <w:t xml:space="preserve"> O objeto deverá ser entregue conforme solicitação de fornecimento, à comissão fiscalizadora do contrato, a qual caberá conferi-lo, para efeito de verificação de conformidade do item, rejeitando o bem caso haja desacordo com o pedido.</w:t>
      </w:r>
    </w:p>
    <w:p w14:paraId="2A319E4E" w14:textId="77777777" w:rsidR="00F068BD" w:rsidRPr="00A52E63" w:rsidRDefault="00F068BD" w:rsidP="00F068BD">
      <w:pPr>
        <w:pStyle w:val="Normal1"/>
        <w:jc w:val="both"/>
        <w:rPr>
          <w:sz w:val="16"/>
          <w:szCs w:val="16"/>
        </w:rPr>
      </w:pPr>
    </w:p>
    <w:p w14:paraId="4C92ECF4" w14:textId="3C369CE9" w:rsidR="00F068BD" w:rsidRDefault="00F068BD" w:rsidP="00F068BD">
      <w:pPr>
        <w:pStyle w:val="Normal1"/>
        <w:jc w:val="both"/>
        <w:rPr>
          <w:sz w:val="16"/>
          <w:szCs w:val="16"/>
        </w:rPr>
      </w:pPr>
      <w:r>
        <w:rPr>
          <w:b/>
          <w:bCs/>
          <w:sz w:val="16"/>
          <w:szCs w:val="16"/>
        </w:rPr>
        <w:t>3</w:t>
      </w:r>
      <w:r w:rsidRPr="00A52E63">
        <w:rPr>
          <w:b/>
          <w:bCs/>
          <w:sz w:val="16"/>
          <w:szCs w:val="16"/>
        </w:rPr>
        <w:t>.5</w:t>
      </w:r>
      <w:r w:rsidRPr="00A52E63">
        <w:rPr>
          <w:sz w:val="16"/>
          <w:szCs w:val="16"/>
        </w:rPr>
        <w:t xml:space="preserve"> A fiscalização terá que atestar a entrega, sem o que não serão realizados quaisquer pagamentos.</w:t>
      </w:r>
    </w:p>
    <w:p w14:paraId="3B992595" w14:textId="77777777" w:rsidR="00F068BD" w:rsidRPr="00A52E63" w:rsidRDefault="00F068BD" w:rsidP="00F068BD">
      <w:pPr>
        <w:pStyle w:val="Normal1"/>
        <w:jc w:val="both"/>
        <w:rPr>
          <w:sz w:val="16"/>
          <w:szCs w:val="16"/>
        </w:rPr>
      </w:pPr>
    </w:p>
    <w:p w14:paraId="7D438FE7" w14:textId="0D594556" w:rsidR="00F068BD" w:rsidRDefault="00F068BD" w:rsidP="00F068BD">
      <w:pPr>
        <w:pStyle w:val="Normal1"/>
        <w:jc w:val="both"/>
        <w:rPr>
          <w:sz w:val="16"/>
          <w:szCs w:val="16"/>
        </w:rPr>
      </w:pPr>
      <w:r>
        <w:rPr>
          <w:b/>
          <w:bCs/>
          <w:sz w:val="16"/>
          <w:szCs w:val="16"/>
        </w:rPr>
        <w:t>3</w:t>
      </w:r>
      <w:r w:rsidRPr="00A52E63">
        <w:rPr>
          <w:b/>
          <w:bCs/>
          <w:sz w:val="16"/>
          <w:szCs w:val="16"/>
        </w:rPr>
        <w:t xml:space="preserve">.6 </w:t>
      </w:r>
      <w:r w:rsidRPr="00A52E63">
        <w:rPr>
          <w:sz w:val="16"/>
          <w:szCs w:val="16"/>
        </w:rPr>
        <w:t>Os responsáveis pela fiscalização não terão qualquer poder para eximir a contratada de qualquer obrigação prevista no(s) Contrato(s).</w:t>
      </w:r>
    </w:p>
    <w:p w14:paraId="23F49BC3" w14:textId="77777777" w:rsidR="00F068BD" w:rsidRPr="00A52E63" w:rsidRDefault="00F068BD" w:rsidP="00F068BD">
      <w:pPr>
        <w:pStyle w:val="Normal1"/>
        <w:jc w:val="both"/>
        <w:rPr>
          <w:sz w:val="16"/>
          <w:szCs w:val="16"/>
        </w:rPr>
      </w:pPr>
    </w:p>
    <w:p w14:paraId="7A0851A4" w14:textId="1E7AE71D" w:rsidR="00F068BD" w:rsidRDefault="00F068BD" w:rsidP="00F068BD">
      <w:pPr>
        <w:pStyle w:val="Normal1"/>
        <w:jc w:val="both"/>
        <w:rPr>
          <w:sz w:val="16"/>
          <w:szCs w:val="16"/>
        </w:rPr>
      </w:pPr>
      <w:r>
        <w:rPr>
          <w:b/>
          <w:bCs/>
          <w:sz w:val="16"/>
          <w:szCs w:val="16"/>
        </w:rPr>
        <w:t>3</w:t>
      </w:r>
      <w:r w:rsidRPr="00A52E63">
        <w:rPr>
          <w:b/>
          <w:bCs/>
          <w:sz w:val="16"/>
          <w:szCs w:val="16"/>
        </w:rPr>
        <w:t xml:space="preserve">.7 </w:t>
      </w:r>
      <w:r w:rsidRPr="00A52E63">
        <w:rPr>
          <w:sz w:val="16"/>
          <w:szCs w:val="16"/>
        </w:rPr>
        <w:t>Caso o objeto não tenha sido entregue satisfatoriamente, a contratada deverá substituí-lo, sem que isso represente ônus para a contratante.</w:t>
      </w:r>
    </w:p>
    <w:p w14:paraId="2C30FD8F" w14:textId="77777777" w:rsidR="00F068BD" w:rsidRPr="00A52E63" w:rsidRDefault="00F068BD" w:rsidP="00F068BD">
      <w:pPr>
        <w:pStyle w:val="Normal1"/>
        <w:jc w:val="both"/>
        <w:rPr>
          <w:sz w:val="16"/>
          <w:szCs w:val="16"/>
        </w:rPr>
      </w:pPr>
    </w:p>
    <w:p w14:paraId="6E7C2FE3" w14:textId="7C199F5F" w:rsidR="00F068BD" w:rsidRDefault="00F068BD" w:rsidP="00F068BD">
      <w:pPr>
        <w:pStyle w:val="Normal1"/>
        <w:jc w:val="both"/>
        <w:rPr>
          <w:sz w:val="16"/>
          <w:szCs w:val="16"/>
        </w:rPr>
      </w:pPr>
      <w:r>
        <w:rPr>
          <w:b/>
          <w:bCs/>
          <w:sz w:val="16"/>
          <w:szCs w:val="16"/>
        </w:rPr>
        <w:lastRenderedPageBreak/>
        <w:t>3</w:t>
      </w:r>
      <w:r w:rsidRPr="00A52E63">
        <w:rPr>
          <w:b/>
          <w:bCs/>
          <w:sz w:val="16"/>
          <w:szCs w:val="16"/>
        </w:rPr>
        <w:t>.8</w:t>
      </w:r>
      <w:r w:rsidRPr="00A52E63">
        <w:rPr>
          <w:sz w:val="16"/>
          <w:szCs w:val="16"/>
        </w:rPr>
        <w:t xml:space="preserve"> O recebimento do bem será realizado por comissão especialmente nomeada para este fim, a qual avaliará o estado de conservação do mesmo bem como a documentação e inexistência de pendências e multas. Não sendo atendido aos requisitos de avaliação, o bem será recusado e a licitante deverá substituí-lo dentro do prazo de 15 (quinze) dias. </w:t>
      </w:r>
    </w:p>
    <w:p w14:paraId="2D46089C" w14:textId="77777777" w:rsidR="00F068BD" w:rsidRPr="00A52E63" w:rsidRDefault="00F068BD" w:rsidP="00F068BD">
      <w:pPr>
        <w:pStyle w:val="Normal1"/>
        <w:jc w:val="both"/>
        <w:rPr>
          <w:sz w:val="16"/>
          <w:szCs w:val="16"/>
        </w:rPr>
      </w:pPr>
    </w:p>
    <w:p w14:paraId="72C506EF" w14:textId="788D3736" w:rsidR="00F068BD" w:rsidRDefault="00F068BD" w:rsidP="00F068BD">
      <w:pPr>
        <w:pStyle w:val="Normal1"/>
        <w:jc w:val="both"/>
        <w:rPr>
          <w:sz w:val="16"/>
          <w:szCs w:val="16"/>
        </w:rPr>
      </w:pPr>
      <w:r>
        <w:rPr>
          <w:b/>
          <w:bCs/>
          <w:sz w:val="16"/>
          <w:szCs w:val="16"/>
        </w:rPr>
        <w:t>3</w:t>
      </w:r>
      <w:r w:rsidRPr="00A52E63">
        <w:rPr>
          <w:b/>
          <w:bCs/>
          <w:sz w:val="16"/>
          <w:szCs w:val="16"/>
        </w:rPr>
        <w:t xml:space="preserve">.9 </w:t>
      </w:r>
      <w:r w:rsidRPr="00A52E63">
        <w:rPr>
          <w:sz w:val="16"/>
          <w:szCs w:val="16"/>
        </w:rPr>
        <w:t>O Município de Nepomuceno reserva o direito de não receber o equipamento com atraso, ou em desacordo com as especificações e condições constantes neste Termo, podendo aplicar as sanções cabíveis.</w:t>
      </w:r>
    </w:p>
    <w:p w14:paraId="0BA7FCDB" w14:textId="77777777" w:rsidR="00F068BD" w:rsidRPr="00A52E63" w:rsidRDefault="00F068BD" w:rsidP="00F068BD">
      <w:pPr>
        <w:pStyle w:val="Normal1"/>
        <w:jc w:val="both"/>
        <w:rPr>
          <w:sz w:val="16"/>
          <w:szCs w:val="16"/>
        </w:rPr>
      </w:pPr>
    </w:p>
    <w:p w14:paraId="469C251D" w14:textId="0179398B" w:rsidR="00F068BD" w:rsidRDefault="00F068BD" w:rsidP="00F068BD">
      <w:pPr>
        <w:pStyle w:val="Normal1"/>
        <w:jc w:val="both"/>
        <w:rPr>
          <w:sz w:val="16"/>
          <w:szCs w:val="16"/>
        </w:rPr>
      </w:pPr>
      <w:r>
        <w:rPr>
          <w:b/>
          <w:bCs/>
          <w:sz w:val="16"/>
          <w:szCs w:val="16"/>
        </w:rPr>
        <w:t>3</w:t>
      </w:r>
      <w:r w:rsidRPr="00A52E63">
        <w:rPr>
          <w:b/>
          <w:bCs/>
          <w:sz w:val="16"/>
          <w:szCs w:val="16"/>
        </w:rPr>
        <w:t xml:space="preserve">.10 </w:t>
      </w:r>
      <w:r w:rsidRPr="00A52E63">
        <w:rPr>
          <w:sz w:val="16"/>
          <w:szCs w:val="16"/>
        </w:rPr>
        <w:t>As ocorrências verificadas na fiscalização da execução contratual serão registradas em relatório, cuja cópia será encaminhada à licitante vencedora, objetivando a imediata correção das irregularidades apontadas em no máximo 05 dias a partir da data da fiscalização.</w:t>
      </w:r>
    </w:p>
    <w:p w14:paraId="1FA94810" w14:textId="77777777" w:rsidR="006E5C2C" w:rsidRPr="00EA68B3" w:rsidRDefault="006E5C2C" w:rsidP="00474C7F">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D57D3" w:rsidRPr="00EA68B3" w14:paraId="1BF94AA6" w14:textId="77777777" w:rsidTr="00F068BD">
        <w:tc>
          <w:tcPr>
            <w:tcW w:w="8498" w:type="dxa"/>
            <w:shd w:val="clear" w:color="auto" w:fill="D9D9D9" w:themeFill="background1" w:themeFillShade="D9"/>
          </w:tcPr>
          <w:p w14:paraId="6FCCB99A" w14:textId="77777777" w:rsidR="00ED57D3" w:rsidRPr="00EA68B3" w:rsidRDefault="00ED57D3" w:rsidP="00EA68B3">
            <w:pPr>
              <w:pStyle w:val="Corpodetexto2"/>
              <w:spacing w:after="0" w:line="240" w:lineRule="auto"/>
              <w:rPr>
                <w:rFonts w:asciiTheme="minorHAnsi" w:hAnsiTheme="minorHAnsi" w:cstheme="minorHAnsi"/>
                <w:b/>
                <w:sz w:val="16"/>
                <w:szCs w:val="16"/>
              </w:rPr>
            </w:pPr>
            <w:r w:rsidRPr="00EA68B3">
              <w:rPr>
                <w:rFonts w:asciiTheme="minorHAnsi" w:hAnsiTheme="minorHAnsi" w:cstheme="minorHAnsi"/>
                <w:b/>
                <w:sz w:val="16"/>
                <w:szCs w:val="16"/>
              </w:rPr>
              <w:t xml:space="preserve">CLÁUSULA QUARTA – FORMA DE PAGAMENTO </w:t>
            </w:r>
          </w:p>
        </w:tc>
      </w:tr>
    </w:tbl>
    <w:p w14:paraId="4DA51070" w14:textId="5160DA79"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4.1</w:t>
      </w:r>
      <w:r w:rsidRPr="00F068BD">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6045DC0" w14:textId="77777777" w:rsidR="00F068BD" w:rsidRPr="00F068BD" w:rsidRDefault="00F068BD" w:rsidP="00F068BD">
      <w:pPr>
        <w:adjustRightInd w:val="0"/>
        <w:jc w:val="both"/>
        <w:rPr>
          <w:rFonts w:asciiTheme="minorHAnsi" w:hAnsiTheme="minorHAnsi" w:cstheme="minorHAnsi"/>
          <w:sz w:val="16"/>
          <w:szCs w:val="16"/>
        </w:rPr>
      </w:pPr>
    </w:p>
    <w:p w14:paraId="507466B0" w14:textId="199D88F1"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4.2</w:t>
      </w:r>
      <w:r w:rsidRPr="00F068BD">
        <w:rPr>
          <w:rFonts w:asciiTheme="minorHAnsi" w:hAnsiTheme="minorHAnsi" w:cstheme="minorHAnsi"/>
          <w:sz w:val="16"/>
          <w:szCs w:val="16"/>
        </w:rPr>
        <w:t xml:space="preserve"> Para a execução do pagamento de que trata o item anterior, a contratada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308D7494" w14:textId="77777777" w:rsidR="00F068BD" w:rsidRPr="00F068BD" w:rsidRDefault="00F068BD" w:rsidP="00F068BD">
      <w:pPr>
        <w:adjustRightInd w:val="0"/>
        <w:jc w:val="both"/>
        <w:rPr>
          <w:rFonts w:asciiTheme="minorHAnsi" w:hAnsiTheme="minorHAnsi" w:cstheme="minorHAnsi"/>
          <w:sz w:val="16"/>
          <w:szCs w:val="16"/>
        </w:rPr>
      </w:pPr>
    </w:p>
    <w:p w14:paraId="1C944B27" w14:textId="1D660D87"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4.3</w:t>
      </w:r>
      <w:r w:rsidRPr="00F068BD">
        <w:rPr>
          <w:rFonts w:asciiTheme="minorHAnsi" w:hAnsiTheme="minorHAnsi" w:cstheme="minorHAnsi"/>
          <w:sz w:val="16"/>
          <w:szCs w:val="16"/>
        </w:rPr>
        <w:t xml:space="preserve"> Adicionalmente, a contratada se compromete a encaminhar, obrigatoriamente, a Nota Fiscal em formato eletrônico (.pdf), para o e-mail institucional indicado pela Administração, nos termos do Decreto Municipal nº 2.193/2025, que regulamenta o recebimento e a tramitação digital de documentos fiscais no âmbito da Prefeitura Municipal de Nepomuceno/MG.</w:t>
      </w:r>
    </w:p>
    <w:p w14:paraId="3DBE25D6" w14:textId="77777777" w:rsidR="00F068BD" w:rsidRPr="00F068BD" w:rsidRDefault="00F068BD" w:rsidP="00F068BD">
      <w:pPr>
        <w:adjustRightInd w:val="0"/>
        <w:jc w:val="both"/>
        <w:rPr>
          <w:rFonts w:asciiTheme="minorHAnsi" w:hAnsiTheme="minorHAnsi" w:cstheme="minorHAnsi"/>
          <w:sz w:val="16"/>
          <w:szCs w:val="16"/>
        </w:rPr>
      </w:pPr>
    </w:p>
    <w:p w14:paraId="0013C926" w14:textId="7AA599A8"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4.4</w:t>
      </w:r>
      <w:r w:rsidRPr="00F068BD">
        <w:rPr>
          <w:rFonts w:asciiTheme="minorHAnsi" w:hAnsiTheme="minorHAnsi" w:cstheme="minorHAnsi"/>
          <w:sz w:val="16"/>
          <w:szCs w:val="16"/>
        </w:rPr>
        <w:t xml:space="preserve"> A Nota Fiscal correspondente deverá ser entregue pela contratada, diretamente ao representante do Município, que somente atestará a entrega do objeto e liberará a referida Nota Fiscal para pagamento, quando cumpridas todas as condições pactuadas. E na mesma deverá constar o número do Convênio 962744/2024/MAPA, e ainda discriminar valores referentes a Repasse do concedente e Contrapartida do Município.</w:t>
      </w:r>
    </w:p>
    <w:p w14:paraId="42BE54F0" w14:textId="77777777" w:rsidR="00F068BD" w:rsidRPr="00F068BD" w:rsidRDefault="00F068BD" w:rsidP="00F068BD">
      <w:pPr>
        <w:adjustRightInd w:val="0"/>
        <w:jc w:val="both"/>
        <w:rPr>
          <w:rFonts w:asciiTheme="minorHAnsi" w:hAnsiTheme="minorHAnsi" w:cstheme="minorHAnsi"/>
          <w:sz w:val="16"/>
          <w:szCs w:val="16"/>
        </w:rPr>
      </w:pPr>
    </w:p>
    <w:p w14:paraId="12187034" w14:textId="55466471"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4.5</w:t>
      </w:r>
      <w:r w:rsidRPr="00F068BD">
        <w:rPr>
          <w:rFonts w:asciiTheme="minorHAnsi" w:hAnsiTheme="minorHAnsi" w:cstheme="minorHAnsi"/>
          <w:sz w:val="16"/>
          <w:szCs w:val="16"/>
        </w:rPr>
        <w:t xml:space="preserve"> Havendo erro na Nota Fiscal ou circunstância que impeça a liquidação da despesa, a mesma será devolvida à contratada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p>
    <w:p w14:paraId="1ACD5EFF" w14:textId="77777777" w:rsidR="00F068BD" w:rsidRPr="00F068BD" w:rsidRDefault="00F068BD" w:rsidP="00F068BD">
      <w:pPr>
        <w:adjustRightInd w:val="0"/>
        <w:jc w:val="both"/>
        <w:rPr>
          <w:rFonts w:asciiTheme="minorHAnsi" w:hAnsiTheme="minorHAnsi" w:cstheme="minorHAnsi"/>
          <w:sz w:val="16"/>
          <w:szCs w:val="16"/>
        </w:rPr>
      </w:pPr>
    </w:p>
    <w:p w14:paraId="4E95339D" w14:textId="6BBD267C"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4.6</w:t>
      </w:r>
      <w:r w:rsidRPr="00F068BD">
        <w:rPr>
          <w:rFonts w:asciiTheme="minorHAnsi" w:hAnsiTheme="minorHAnsi" w:cstheme="minorHAnsi"/>
          <w:sz w:val="16"/>
          <w:szCs w:val="16"/>
        </w:rPr>
        <w:t xml:space="preserve"> O fornecimento do presente processo administrativo ficará sujeito à incidência do imposto de renda na fonte, no percentual previsto na legislação federal vigente (Instrução Normativa n. 1.234/2012 da Receita Federal do Brasil) ou superveniente, para a matéria.</w:t>
      </w:r>
    </w:p>
    <w:p w14:paraId="53C20E03" w14:textId="77777777" w:rsidR="00F068BD" w:rsidRPr="00F068BD" w:rsidRDefault="00F068BD" w:rsidP="00F068BD">
      <w:pPr>
        <w:adjustRightInd w:val="0"/>
        <w:jc w:val="both"/>
        <w:rPr>
          <w:rFonts w:asciiTheme="minorHAnsi" w:hAnsiTheme="minorHAnsi" w:cstheme="minorHAnsi"/>
          <w:sz w:val="16"/>
          <w:szCs w:val="16"/>
        </w:rPr>
      </w:pPr>
    </w:p>
    <w:p w14:paraId="4CE9E26C" w14:textId="3ABA5162"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4.7</w:t>
      </w:r>
      <w:r w:rsidRPr="00F068BD">
        <w:rPr>
          <w:rFonts w:asciiTheme="minorHAnsi" w:hAnsiTheme="minorHAnsi" w:cstheme="minorHAnsi"/>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56A07DD4" w14:textId="77777777" w:rsidR="00F068BD" w:rsidRPr="00F068BD" w:rsidRDefault="00F068BD" w:rsidP="00F068BD">
      <w:pPr>
        <w:adjustRightInd w:val="0"/>
        <w:jc w:val="both"/>
        <w:rPr>
          <w:rFonts w:asciiTheme="minorHAnsi" w:hAnsiTheme="minorHAnsi" w:cstheme="minorHAnsi"/>
          <w:sz w:val="16"/>
          <w:szCs w:val="16"/>
        </w:rPr>
      </w:pPr>
    </w:p>
    <w:p w14:paraId="43A02F70" w14:textId="209CE07B" w:rsidR="00F068BD"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4.8</w:t>
      </w:r>
      <w:r w:rsidRPr="00F068BD">
        <w:rPr>
          <w:rFonts w:asciiTheme="minorHAnsi" w:hAnsiTheme="minorHAnsi" w:cstheme="minorHAnsi"/>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5D1C6E7D" w14:textId="77777777" w:rsidR="00F068BD" w:rsidRPr="00F068BD" w:rsidRDefault="00F068BD" w:rsidP="00F068BD">
      <w:pPr>
        <w:adjustRightInd w:val="0"/>
        <w:jc w:val="both"/>
        <w:rPr>
          <w:rFonts w:asciiTheme="minorHAnsi" w:hAnsiTheme="minorHAnsi" w:cstheme="minorHAnsi"/>
          <w:sz w:val="16"/>
          <w:szCs w:val="16"/>
        </w:rPr>
      </w:pPr>
    </w:p>
    <w:p w14:paraId="32A6B67C" w14:textId="211F8EE3" w:rsidR="003A4C92" w:rsidRDefault="00F068BD" w:rsidP="00F068BD">
      <w:pPr>
        <w:adjustRightInd w:val="0"/>
        <w:jc w:val="both"/>
        <w:rPr>
          <w:rFonts w:asciiTheme="minorHAnsi" w:hAnsiTheme="minorHAnsi" w:cstheme="minorHAnsi"/>
          <w:sz w:val="16"/>
          <w:szCs w:val="16"/>
        </w:rPr>
      </w:pPr>
      <w:r w:rsidRPr="00F068BD">
        <w:rPr>
          <w:rFonts w:asciiTheme="minorHAnsi" w:hAnsiTheme="minorHAnsi" w:cstheme="minorHAnsi"/>
          <w:b/>
          <w:sz w:val="16"/>
          <w:szCs w:val="16"/>
        </w:rPr>
        <w:t>4.9</w:t>
      </w:r>
      <w:r w:rsidRPr="00F068BD">
        <w:rPr>
          <w:rFonts w:asciiTheme="minorHAnsi" w:hAnsiTheme="minorHAnsi" w:cstheme="minorHAnsi"/>
          <w:sz w:val="16"/>
          <w:szCs w:val="16"/>
        </w:rPr>
        <w:t xml:space="preserve"> Na emissão da(s) notas Fiscal(is)/fatura(s), por associação ou agricultor familiar, deverão constar os produtos com nome específico de cada um, obrigatoriamente em conformidade com a descrição contida no contrato da chamada pública.</w:t>
      </w:r>
    </w:p>
    <w:p w14:paraId="660807B4" w14:textId="77777777" w:rsidR="00F068BD" w:rsidRPr="00EA68B3" w:rsidRDefault="00F068BD" w:rsidP="00F068BD">
      <w:pPr>
        <w:adjustRightInd w:val="0"/>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3A4C92" w:rsidRPr="00EA68B3" w14:paraId="40BE0E54" w14:textId="77777777" w:rsidTr="00DB20E9">
        <w:tc>
          <w:tcPr>
            <w:tcW w:w="8498" w:type="dxa"/>
            <w:shd w:val="clear" w:color="auto" w:fill="D9D9D9" w:themeFill="background1" w:themeFillShade="D9"/>
          </w:tcPr>
          <w:p w14:paraId="40B37C8D" w14:textId="77777777" w:rsidR="003A4C92" w:rsidRPr="00EA68B3" w:rsidRDefault="003A4C92" w:rsidP="00EA68B3">
            <w:pPr>
              <w:pStyle w:val="Corpodetexto2"/>
              <w:spacing w:after="0" w:line="240" w:lineRule="auto"/>
              <w:jc w:val="both"/>
              <w:rPr>
                <w:rFonts w:asciiTheme="minorHAnsi" w:hAnsiTheme="minorHAnsi" w:cstheme="minorHAnsi"/>
                <w:b/>
                <w:bCs/>
                <w:sz w:val="16"/>
                <w:szCs w:val="16"/>
              </w:rPr>
            </w:pPr>
            <w:r w:rsidRPr="00EA68B3">
              <w:rPr>
                <w:rFonts w:asciiTheme="minorHAnsi" w:hAnsiTheme="minorHAnsi" w:cstheme="minorHAnsi"/>
                <w:b/>
                <w:bCs/>
                <w:sz w:val="16"/>
                <w:szCs w:val="16"/>
              </w:rPr>
              <w:t>CLÁUSULA QUINTA – DA FISCALIZAÇÃO</w:t>
            </w:r>
          </w:p>
        </w:tc>
      </w:tr>
    </w:tbl>
    <w:p w14:paraId="3B92A8BF" w14:textId="77777777" w:rsidR="00F068BD" w:rsidRDefault="00F068BD" w:rsidP="00F068BD">
      <w:pPr>
        <w:tabs>
          <w:tab w:val="left" w:pos="649"/>
        </w:tabs>
        <w:ind w:right="3"/>
        <w:rPr>
          <w:rFonts w:asciiTheme="minorHAnsi" w:hAnsiTheme="minorHAnsi" w:cstheme="minorHAnsi"/>
          <w:sz w:val="16"/>
          <w:szCs w:val="16"/>
        </w:rPr>
      </w:pPr>
      <w:r w:rsidRPr="00F068BD">
        <w:rPr>
          <w:rFonts w:asciiTheme="minorHAnsi" w:hAnsiTheme="minorHAnsi" w:cstheme="minorHAnsi"/>
          <w:sz w:val="16"/>
          <w:szCs w:val="16"/>
        </w:rPr>
        <w:t>Os itens contratados serão recebidos e fiscalizados observando o disposto no art. 117 da Lei 14.133/2021 e será realizado pelo servidor abaixo indicado.</w:t>
      </w:r>
    </w:p>
    <w:p w14:paraId="1D0078DB" w14:textId="77777777" w:rsidR="00F068BD" w:rsidRPr="00F068BD" w:rsidRDefault="00F068BD" w:rsidP="00F068BD">
      <w:pPr>
        <w:tabs>
          <w:tab w:val="left" w:pos="649"/>
        </w:tabs>
        <w:ind w:right="3"/>
        <w:rPr>
          <w:rFonts w:asciiTheme="minorHAnsi" w:hAnsiTheme="minorHAnsi" w:cstheme="minorHAnsi"/>
          <w:sz w:val="16"/>
          <w:szCs w:val="16"/>
        </w:rPr>
      </w:pPr>
    </w:p>
    <w:p w14:paraId="7CFE59AE" w14:textId="04607A69" w:rsidR="00B716E2" w:rsidRPr="00F068BD" w:rsidRDefault="00F068BD" w:rsidP="00F068BD">
      <w:pPr>
        <w:pStyle w:val="PargrafodaLista"/>
        <w:tabs>
          <w:tab w:val="left" w:pos="649"/>
        </w:tabs>
        <w:ind w:left="0" w:right="3"/>
        <w:rPr>
          <w:rFonts w:asciiTheme="minorHAnsi" w:hAnsiTheme="minorHAnsi" w:cstheme="minorHAnsi"/>
          <w:b/>
          <w:sz w:val="16"/>
          <w:szCs w:val="16"/>
        </w:rPr>
      </w:pPr>
      <w:r w:rsidRPr="00F068BD">
        <w:rPr>
          <w:rFonts w:asciiTheme="minorHAnsi" w:hAnsiTheme="minorHAnsi" w:cstheme="minorHAnsi"/>
          <w:b/>
          <w:sz w:val="16"/>
          <w:szCs w:val="16"/>
        </w:rPr>
        <w:t>Gestor:</w:t>
      </w:r>
    </w:p>
    <w:tbl>
      <w:tblPr>
        <w:tblW w:w="4543" w:type="dxa"/>
        <w:tblInd w:w="-15" w:type="dxa"/>
        <w:tblLayout w:type="fixed"/>
        <w:tblLook w:val="0400" w:firstRow="0" w:lastRow="0" w:firstColumn="0" w:lastColumn="0" w:noHBand="0" w:noVBand="1"/>
      </w:tblPr>
      <w:tblGrid>
        <w:gridCol w:w="4543"/>
      </w:tblGrid>
      <w:tr w:rsidR="00F068BD" w14:paraId="0061CF39" w14:textId="77777777" w:rsidTr="00F068BD">
        <w:tc>
          <w:tcPr>
            <w:tcW w:w="4543" w:type="dxa"/>
            <w:tcBorders>
              <w:top w:val="single" w:sz="6" w:space="0" w:color="000000"/>
              <w:left w:val="single" w:sz="6" w:space="0" w:color="000000"/>
              <w:bottom w:val="single" w:sz="6" w:space="0" w:color="000000"/>
              <w:right w:val="single" w:sz="6" w:space="0" w:color="000000"/>
            </w:tcBorders>
          </w:tcPr>
          <w:p w14:paraId="6DAC2705" w14:textId="77777777" w:rsidR="00F068BD" w:rsidRPr="00F068BD" w:rsidRDefault="00F068BD" w:rsidP="00306602">
            <w:pPr>
              <w:spacing w:line="276" w:lineRule="auto"/>
              <w:rPr>
                <w:rFonts w:ascii="Calibri" w:eastAsia="Calibri" w:hAnsi="Calibri" w:cs="Calibri"/>
                <w:sz w:val="16"/>
                <w:szCs w:val="16"/>
              </w:rPr>
            </w:pPr>
            <w:r w:rsidRPr="00F068BD">
              <w:rPr>
                <w:rFonts w:ascii="Calibri" w:eastAsia="Calibri" w:hAnsi="Calibri" w:cs="Calibri"/>
                <w:sz w:val="16"/>
                <w:szCs w:val="16"/>
              </w:rPr>
              <w:t>Nome: Larissa Carvalho Amarante Tavares</w:t>
            </w:r>
          </w:p>
        </w:tc>
      </w:tr>
      <w:tr w:rsidR="00F068BD" w14:paraId="0EE84F5E" w14:textId="77777777" w:rsidTr="00F068BD">
        <w:tc>
          <w:tcPr>
            <w:tcW w:w="4543" w:type="dxa"/>
            <w:tcBorders>
              <w:top w:val="nil"/>
              <w:left w:val="single" w:sz="6" w:space="0" w:color="000000"/>
              <w:bottom w:val="single" w:sz="6" w:space="0" w:color="000000"/>
              <w:right w:val="single" w:sz="6" w:space="0" w:color="000000"/>
            </w:tcBorders>
          </w:tcPr>
          <w:p w14:paraId="43578078" w14:textId="77777777" w:rsidR="00F068BD" w:rsidRPr="00F068BD" w:rsidRDefault="00F068BD" w:rsidP="00306602">
            <w:pPr>
              <w:spacing w:line="276" w:lineRule="auto"/>
              <w:rPr>
                <w:rFonts w:ascii="Calibri" w:eastAsia="Calibri" w:hAnsi="Calibri" w:cs="Calibri"/>
                <w:sz w:val="16"/>
                <w:szCs w:val="16"/>
              </w:rPr>
            </w:pPr>
            <w:r w:rsidRPr="00F068BD">
              <w:rPr>
                <w:rFonts w:ascii="Calibri" w:eastAsia="Calibri" w:hAnsi="Calibri" w:cs="Calibri"/>
                <w:sz w:val="16"/>
                <w:szCs w:val="16"/>
              </w:rPr>
              <w:t xml:space="preserve">Cargo: Secretária Municipal de Agricultura e Meio Ambiente </w:t>
            </w:r>
          </w:p>
        </w:tc>
      </w:tr>
      <w:tr w:rsidR="00F068BD" w14:paraId="1803FA0E" w14:textId="77777777" w:rsidTr="00F068BD">
        <w:tc>
          <w:tcPr>
            <w:tcW w:w="4543" w:type="dxa"/>
            <w:tcBorders>
              <w:top w:val="nil"/>
              <w:left w:val="single" w:sz="6" w:space="0" w:color="000000"/>
              <w:bottom w:val="single" w:sz="6" w:space="0" w:color="000000"/>
              <w:right w:val="single" w:sz="6" w:space="0" w:color="000000"/>
            </w:tcBorders>
          </w:tcPr>
          <w:p w14:paraId="01398DDD" w14:textId="77777777" w:rsidR="00F068BD" w:rsidRPr="00F068BD" w:rsidRDefault="00F068BD" w:rsidP="00306602">
            <w:pPr>
              <w:spacing w:line="276" w:lineRule="auto"/>
              <w:rPr>
                <w:rFonts w:ascii="Calibri" w:eastAsia="Calibri" w:hAnsi="Calibri" w:cs="Calibri"/>
                <w:sz w:val="16"/>
                <w:szCs w:val="16"/>
              </w:rPr>
            </w:pPr>
            <w:r w:rsidRPr="00F068BD">
              <w:rPr>
                <w:rFonts w:ascii="Calibri" w:eastAsia="Calibri" w:hAnsi="Calibri" w:cs="Calibri"/>
                <w:sz w:val="16"/>
                <w:szCs w:val="16"/>
              </w:rPr>
              <w:t>E-mail: meioambiente@nepomuceno.mg.gov.br</w:t>
            </w:r>
          </w:p>
        </w:tc>
      </w:tr>
    </w:tbl>
    <w:p w14:paraId="2E78DC67" w14:textId="77777777" w:rsidR="00F068BD" w:rsidRDefault="00F068BD" w:rsidP="00F068BD">
      <w:pPr>
        <w:pStyle w:val="PargrafodaLista"/>
        <w:tabs>
          <w:tab w:val="left" w:pos="649"/>
        </w:tabs>
        <w:ind w:left="0" w:right="3"/>
        <w:rPr>
          <w:rFonts w:asciiTheme="minorHAnsi" w:hAnsiTheme="minorHAnsi" w:cstheme="minorHAnsi"/>
          <w:sz w:val="16"/>
          <w:szCs w:val="16"/>
        </w:rPr>
      </w:pPr>
    </w:p>
    <w:p w14:paraId="77CFB911" w14:textId="77777777" w:rsidR="00F068BD" w:rsidRPr="00F068BD" w:rsidRDefault="00F068BD" w:rsidP="00F068BD">
      <w:pPr>
        <w:spacing w:line="276" w:lineRule="auto"/>
        <w:jc w:val="both"/>
        <w:rPr>
          <w:rFonts w:ascii="Calibri" w:eastAsia="Calibri" w:hAnsi="Calibri" w:cs="Calibri"/>
          <w:b/>
          <w:bCs/>
          <w:sz w:val="16"/>
          <w:szCs w:val="16"/>
        </w:rPr>
      </w:pPr>
      <w:r w:rsidRPr="00F068BD">
        <w:rPr>
          <w:rFonts w:ascii="Calibri" w:eastAsia="Calibri" w:hAnsi="Calibri" w:cs="Calibri"/>
          <w:b/>
          <w:bCs/>
          <w:sz w:val="16"/>
          <w:szCs w:val="16"/>
        </w:rPr>
        <w:t>Fiscal:</w:t>
      </w:r>
    </w:p>
    <w:tbl>
      <w:tblPr>
        <w:tblW w:w="4543" w:type="dxa"/>
        <w:tblInd w:w="-15" w:type="dxa"/>
        <w:tblLayout w:type="fixed"/>
        <w:tblLook w:val="0400" w:firstRow="0" w:lastRow="0" w:firstColumn="0" w:lastColumn="0" w:noHBand="0" w:noVBand="1"/>
      </w:tblPr>
      <w:tblGrid>
        <w:gridCol w:w="4543"/>
      </w:tblGrid>
      <w:tr w:rsidR="00F068BD" w:rsidRPr="00F068BD" w14:paraId="34056EAD" w14:textId="77777777" w:rsidTr="00F068BD">
        <w:tc>
          <w:tcPr>
            <w:tcW w:w="4543" w:type="dxa"/>
            <w:tcBorders>
              <w:top w:val="single" w:sz="6" w:space="0" w:color="000000"/>
              <w:left w:val="single" w:sz="6" w:space="0" w:color="000000"/>
              <w:bottom w:val="single" w:sz="6" w:space="0" w:color="000000"/>
              <w:right w:val="single" w:sz="6" w:space="0" w:color="000000"/>
            </w:tcBorders>
          </w:tcPr>
          <w:p w14:paraId="76FBC6C5" w14:textId="77777777" w:rsidR="00F068BD" w:rsidRPr="00F068BD" w:rsidRDefault="00F068BD" w:rsidP="00306602">
            <w:pPr>
              <w:spacing w:line="276" w:lineRule="auto"/>
              <w:rPr>
                <w:rFonts w:ascii="Calibri" w:eastAsia="Calibri" w:hAnsi="Calibri" w:cs="Calibri"/>
                <w:sz w:val="16"/>
                <w:szCs w:val="16"/>
              </w:rPr>
            </w:pPr>
            <w:r w:rsidRPr="00F068BD">
              <w:rPr>
                <w:rFonts w:ascii="Calibri" w:eastAsia="Calibri" w:hAnsi="Calibri" w:cs="Calibri"/>
                <w:sz w:val="16"/>
                <w:szCs w:val="16"/>
              </w:rPr>
              <w:t>Nome: Cibele de Fátima Carvalho</w:t>
            </w:r>
          </w:p>
        </w:tc>
      </w:tr>
      <w:tr w:rsidR="00F068BD" w:rsidRPr="00F068BD" w14:paraId="22DEA2DB" w14:textId="77777777" w:rsidTr="00F068BD">
        <w:tc>
          <w:tcPr>
            <w:tcW w:w="4543" w:type="dxa"/>
            <w:tcBorders>
              <w:top w:val="nil"/>
              <w:left w:val="single" w:sz="6" w:space="0" w:color="000000"/>
              <w:bottom w:val="single" w:sz="6" w:space="0" w:color="000000"/>
              <w:right w:val="single" w:sz="6" w:space="0" w:color="000000"/>
            </w:tcBorders>
          </w:tcPr>
          <w:p w14:paraId="4F73A71B" w14:textId="77777777" w:rsidR="00F068BD" w:rsidRPr="00F068BD" w:rsidRDefault="00F068BD" w:rsidP="00306602">
            <w:pPr>
              <w:spacing w:line="276" w:lineRule="auto"/>
              <w:rPr>
                <w:rFonts w:ascii="Calibri" w:eastAsia="Calibri" w:hAnsi="Calibri" w:cs="Calibri"/>
                <w:sz w:val="16"/>
                <w:szCs w:val="16"/>
              </w:rPr>
            </w:pPr>
            <w:r w:rsidRPr="00F068BD">
              <w:rPr>
                <w:rFonts w:ascii="Calibri" w:eastAsia="Calibri" w:hAnsi="Calibri" w:cs="Calibri"/>
                <w:sz w:val="16"/>
                <w:szCs w:val="16"/>
              </w:rPr>
              <w:lastRenderedPageBreak/>
              <w:t>Cargo: Diretora de agricultura</w:t>
            </w:r>
          </w:p>
        </w:tc>
      </w:tr>
      <w:tr w:rsidR="00F068BD" w:rsidRPr="00F068BD" w14:paraId="5E0F30A4" w14:textId="77777777" w:rsidTr="00F068BD">
        <w:tc>
          <w:tcPr>
            <w:tcW w:w="4543" w:type="dxa"/>
            <w:tcBorders>
              <w:top w:val="nil"/>
              <w:left w:val="single" w:sz="6" w:space="0" w:color="000000"/>
              <w:bottom w:val="single" w:sz="6" w:space="0" w:color="000000"/>
              <w:right w:val="single" w:sz="6" w:space="0" w:color="000000"/>
            </w:tcBorders>
          </w:tcPr>
          <w:p w14:paraId="521A828D" w14:textId="77777777" w:rsidR="00F068BD" w:rsidRPr="00F068BD" w:rsidRDefault="00F068BD" w:rsidP="00306602">
            <w:pPr>
              <w:spacing w:line="276" w:lineRule="auto"/>
              <w:rPr>
                <w:rFonts w:ascii="Calibri" w:eastAsia="Calibri" w:hAnsi="Calibri" w:cs="Calibri"/>
                <w:sz w:val="16"/>
                <w:szCs w:val="16"/>
              </w:rPr>
            </w:pPr>
            <w:r w:rsidRPr="00F068BD">
              <w:rPr>
                <w:rFonts w:ascii="Calibri" w:eastAsia="Calibri" w:hAnsi="Calibri" w:cs="Calibri"/>
                <w:sz w:val="16"/>
                <w:szCs w:val="16"/>
              </w:rPr>
              <w:t>E-mail:  agricultura@nepomuceno.mg.gov.br</w:t>
            </w:r>
          </w:p>
        </w:tc>
      </w:tr>
    </w:tbl>
    <w:p w14:paraId="0CFA3ABF" w14:textId="654E631E" w:rsidR="00F068BD" w:rsidRPr="00EA68B3" w:rsidRDefault="00F068BD" w:rsidP="00F068BD">
      <w:pPr>
        <w:spacing w:line="276" w:lineRule="auto"/>
        <w:jc w:val="both"/>
        <w:rPr>
          <w:rFonts w:asciiTheme="minorHAnsi" w:hAnsiTheme="minorHAnsi" w:cstheme="minorHAnsi"/>
          <w:sz w:val="16"/>
          <w:szCs w:val="16"/>
        </w:rPr>
      </w:pPr>
      <w:r>
        <w:rPr>
          <w:rFonts w:ascii="Calibri" w:eastAsia="Calibri" w:hAnsi="Calibri" w:cs="Calibri"/>
          <w:sz w:val="20"/>
          <w:szCs w:val="20"/>
        </w:rPr>
        <w:t xml:space="preserve"> </w:t>
      </w:r>
    </w:p>
    <w:tbl>
      <w:tblPr>
        <w:tblStyle w:val="Tabelacomgrade"/>
        <w:tblW w:w="0" w:type="auto"/>
        <w:tblLook w:val="04A0" w:firstRow="1" w:lastRow="0" w:firstColumn="1" w:lastColumn="0" w:noHBand="0" w:noVBand="1"/>
      </w:tblPr>
      <w:tblGrid>
        <w:gridCol w:w="8498"/>
      </w:tblGrid>
      <w:tr w:rsidR="003A4C92" w:rsidRPr="00EA68B3" w14:paraId="0CB4E26A" w14:textId="77777777" w:rsidTr="00552D5C">
        <w:tc>
          <w:tcPr>
            <w:tcW w:w="8498" w:type="dxa"/>
            <w:shd w:val="clear" w:color="auto" w:fill="D9D9D9" w:themeFill="background1" w:themeFillShade="D9"/>
          </w:tcPr>
          <w:p w14:paraId="1B7C5AD2" w14:textId="77777777" w:rsidR="003A4C92" w:rsidRPr="00EA68B3" w:rsidRDefault="003A4C92" w:rsidP="00EA68B3">
            <w:pPr>
              <w:jc w:val="both"/>
              <w:rPr>
                <w:rFonts w:asciiTheme="minorHAnsi" w:hAnsiTheme="minorHAnsi" w:cstheme="minorHAnsi"/>
                <w:b/>
                <w:sz w:val="16"/>
                <w:szCs w:val="16"/>
              </w:rPr>
            </w:pPr>
            <w:r w:rsidRPr="00EA68B3">
              <w:rPr>
                <w:rFonts w:asciiTheme="minorHAnsi" w:hAnsiTheme="minorHAnsi" w:cstheme="minorHAnsi"/>
                <w:b/>
                <w:bCs/>
                <w:sz w:val="16"/>
                <w:szCs w:val="16"/>
              </w:rPr>
              <w:t>CLÁUSULA SEXTA</w:t>
            </w:r>
            <w:r w:rsidRPr="00EA68B3">
              <w:rPr>
                <w:rFonts w:asciiTheme="minorHAnsi" w:hAnsiTheme="minorHAnsi" w:cstheme="minorHAnsi"/>
                <w:b/>
                <w:sz w:val="16"/>
                <w:szCs w:val="16"/>
              </w:rPr>
              <w:t xml:space="preserve"> - DA OBRIGAÇÃO</w:t>
            </w:r>
          </w:p>
        </w:tc>
      </w:tr>
    </w:tbl>
    <w:p w14:paraId="6E6F2363" w14:textId="77777777" w:rsidR="00552D5C" w:rsidRPr="00EA68B3" w:rsidRDefault="00552D5C" w:rsidP="00EA68B3">
      <w:pPr>
        <w:jc w:val="both"/>
        <w:rPr>
          <w:rFonts w:asciiTheme="minorHAnsi" w:hAnsiTheme="minorHAnsi" w:cstheme="minorHAnsi"/>
          <w:sz w:val="16"/>
          <w:szCs w:val="16"/>
        </w:rPr>
      </w:pPr>
      <w:bookmarkStart w:id="1" w:name="_Hlk163661246"/>
      <w:r w:rsidRPr="00EA68B3">
        <w:rPr>
          <w:rFonts w:asciiTheme="minorHAnsi" w:hAnsiTheme="minorHAnsi" w:cstheme="minorHAnsi"/>
          <w:b/>
          <w:bCs/>
          <w:sz w:val="16"/>
          <w:szCs w:val="16"/>
        </w:rPr>
        <w:t xml:space="preserve">6.1 </w:t>
      </w:r>
      <w:r w:rsidRPr="00EA68B3">
        <w:rPr>
          <w:rFonts w:asciiTheme="minorHAnsi" w:hAnsiTheme="minorHAnsi" w:cstheme="minorHAnsi"/>
          <w:b/>
          <w:sz w:val="16"/>
          <w:szCs w:val="16"/>
          <w:u w:val="single"/>
        </w:rPr>
        <w:t>São obrigações da Licitante vencedora</w:t>
      </w:r>
      <w:r w:rsidRPr="00EA68B3">
        <w:rPr>
          <w:rFonts w:asciiTheme="minorHAnsi" w:hAnsiTheme="minorHAnsi" w:cstheme="minorHAnsi"/>
          <w:sz w:val="16"/>
          <w:szCs w:val="16"/>
        </w:rPr>
        <w:t>:</w:t>
      </w:r>
    </w:p>
    <w:p w14:paraId="57CCEFCA" w14:textId="5EEC2485" w:rsidR="00F068BD" w:rsidRDefault="00D83C79" w:rsidP="00D83C79">
      <w:pPr>
        <w:tabs>
          <w:tab w:val="left" w:pos="764"/>
        </w:tabs>
        <w:jc w:val="both"/>
        <w:rPr>
          <w:rFonts w:asciiTheme="minorHAnsi" w:hAnsiTheme="minorHAnsi" w:cstheme="minorHAnsi"/>
          <w:sz w:val="16"/>
          <w:szCs w:val="16"/>
        </w:rPr>
      </w:pPr>
      <w:r>
        <w:rPr>
          <w:rFonts w:asciiTheme="minorHAnsi" w:hAnsiTheme="minorHAnsi" w:cstheme="minorHAnsi"/>
          <w:sz w:val="16"/>
          <w:szCs w:val="16"/>
        </w:rPr>
        <w:t xml:space="preserve">                    </w:t>
      </w:r>
      <w:r w:rsidR="00F068BD" w:rsidRPr="00F068BD">
        <w:rPr>
          <w:rFonts w:asciiTheme="minorHAnsi" w:hAnsiTheme="minorHAnsi" w:cstheme="minorHAnsi"/>
          <w:b/>
          <w:sz w:val="16"/>
          <w:szCs w:val="16"/>
        </w:rPr>
        <w:t>6.1</w:t>
      </w:r>
      <w:r>
        <w:rPr>
          <w:rFonts w:asciiTheme="minorHAnsi" w:hAnsiTheme="minorHAnsi" w:cstheme="minorHAnsi"/>
          <w:b/>
          <w:sz w:val="16"/>
          <w:szCs w:val="16"/>
        </w:rPr>
        <w:t>.1</w:t>
      </w:r>
      <w:r w:rsidR="00F068BD" w:rsidRPr="00F068BD">
        <w:rPr>
          <w:rFonts w:asciiTheme="minorHAnsi" w:hAnsiTheme="minorHAnsi" w:cstheme="minorHAnsi"/>
          <w:sz w:val="16"/>
          <w:szCs w:val="16"/>
        </w:rPr>
        <w:t xml:space="preserve"> Entregar o objeto, em conformidade com as disposições deste instrumento.</w:t>
      </w:r>
    </w:p>
    <w:p w14:paraId="590514C1" w14:textId="77777777" w:rsidR="00D83C79" w:rsidRPr="00F068BD" w:rsidRDefault="00D83C79" w:rsidP="00D83C79">
      <w:pPr>
        <w:tabs>
          <w:tab w:val="left" w:pos="764"/>
        </w:tabs>
        <w:jc w:val="both"/>
        <w:rPr>
          <w:rFonts w:asciiTheme="minorHAnsi" w:hAnsiTheme="minorHAnsi" w:cstheme="minorHAnsi"/>
          <w:sz w:val="16"/>
          <w:szCs w:val="16"/>
        </w:rPr>
      </w:pPr>
    </w:p>
    <w:p w14:paraId="6C17FA29" w14:textId="11EC0B10" w:rsidR="00F068BD" w:rsidRDefault="00D83C79" w:rsidP="00D83C79">
      <w:pPr>
        <w:tabs>
          <w:tab w:val="left" w:pos="764"/>
        </w:tabs>
        <w:ind w:left="720"/>
        <w:jc w:val="both"/>
        <w:rPr>
          <w:rFonts w:asciiTheme="minorHAnsi" w:hAnsiTheme="minorHAnsi" w:cstheme="minorHAnsi"/>
          <w:sz w:val="16"/>
          <w:szCs w:val="16"/>
        </w:rPr>
      </w:pPr>
      <w:r>
        <w:rPr>
          <w:rFonts w:asciiTheme="minorHAnsi" w:hAnsiTheme="minorHAnsi" w:cstheme="minorHAnsi"/>
          <w:b/>
          <w:sz w:val="16"/>
          <w:szCs w:val="16"/>
        </w:rPr>
        <w:t>6.1.2</w:t>
      </w:r>
      <w:r w:rsidR="00F068BD" w:rsidRPr="00F068BD">
        <w:rPr>
          <w:rFonts w:asciiTheme="minorHAnsi" w:hAnsiTheme="minorHAnsi" w:cstheme="minorHAnsi"/>
          <w:sz w:val="16"/>
          <w:szCs w:val="16"/>
        </w:rPr>
        <w:t xml:space="preserve"> Entregar o objeto dentro das especificações e/ou condições constantes do orçamento aprovado pelo Setor competente do Município.</w:t>
      </w:r>
    </w:p>
    <w:p w14:paraId="32FA18DD" w14:textId="77777777" w:rsidR="00D83C79" w:rsidRPr="00F068BD" w:rsidRDefault="00D83C79" w:rsidP="00D83C79">
      <w:pPr>
        <w:tabs>
          <w:tab w:val="left" w:pos="764"/>
        </w:tabs>
        <w:ind w:left="720"/>
        <w:jc w:val="both"/>
        <w:rPr>
          <w:rFonts w:asciiTheme="minorHAnsi" w:hAnsiTheme="minorHAnsi" w:cstheme="minorHAnsi"/>
          <w:sz w:val="16"/>
          <w:szCs w:val="16"/>
        </w:rPr>
      </w:pPr>
    </w:p>
    <w:p w14:paraId="6EE4F8AB" w14:textId="27711EBC" w:rsidR="00F068BD" w:rsidRDefault="00F068BD" w:rsidP="00D83C79">
      <w:pPr>
        <w:tabs>
          <w:tab w:val="left" w:pos="764"/>
        </w:tabs>
        <w:ind w:left="720"/>
        <w:jc w:val="both"/>
        <w:rPr>
          <w:rFonts w:asciiTheme="minorHAnsi" w:hAnsiTheme="minorHAnsi" w:cstheme="minorHAnsi"/>
          <w:sz w:val="16"/>
          <w:szCs w:val="16"/>
        </w:rPr>
      </w:pPr>
      <w:r w:rsidRPr="00F068BD">
        <w:rPr>
          <w:rFonts w:asciiTheme="minorHAnsi" w:hAnsiTheme="minorHAnsi" w:cstheme="minorHAnsi"/>
          <w:b/>
          <w:sz w:val="16"/>
          <w:szCs w:val="16"/>
        </w:rPr>
        <w:t>6.</w:t>
      </w:r>
      <w:r w:rsidR="00D83C79">
        <w:rPr>
          <w:rFonts w:asciiTheme="minorHAnsi" w:hAnsiTheme="minorHAnsi" w:cstheme="minorHAnsi"/>
          <w:b/>
          <w:sz w:val="16"/>
          <w:szCs w:val="16"/>
        </w:rPr>
        <w:t>1.</w:t>
      </w:r>
      <w:r w:rsidRPr="00F068BD">
        <w:rPr>
          <w:rFonts w:asciiTheme="minorHAnsi" w:hAnsiTheme="minorHAnsi" w:cstheme="minorHAnsi"/>
          <w:b/>
          <w:sz w:val="16"/>
          <w:szCs w:val="16"/>
        </w:rPr>
        <w:t>3</w:t>
      </w:r>
      <w:r w:rsidRPr="00F068BD">
        <w:rPr>
          <w:rFonts w:asciiTheme="minorHAnsi" w:hAnsiTheme="minorHAnsi" w:cstheme="minorHAnsi"/>
          <w:sz w:val="16"/>
          <w:szCs w:val="16"/>
        </w:rPr>
        <w:t xml:space="preserve"> Assumir inteira responsabilidade administrativa, civil e penal, por quaisquer danos e prejuízos materiais e pessoais que possam advir, direta ou indiretamente, ao Contratante, ou ainda a terceiros, por ela causados ou por seu preposto ou seus empregados, no cumprimento deste contrato.</w:t>
      </w:r>
    </w:p>
    <w:p w14:paraId="3F98AD94" w14:textId="77777777" w:rsidR="00D83C79" w:rsidRPr="00F068BD" w:rsidRDefault="00D83C79" w:rsidP="00D83C79">
      <w:pPr>
        <w:tabs>
          <w:tab w:val="left" w:pos="764"/>
        </w:tabs>
        <w:ind w:left="720"/>
        <w:jc w:val="both"/>
        <w:rPr>
          <w:rFonts w:asciiTheme="minorHAnsi" w:hAnsiTheme="minorHAnsi" w:cstheme="minorHAnsi"/>
          <w:sz w:val="16"/>
          <w:szCs w:val="16"/>
        </w:rPr>
      </w:pPr>
    </w:p>
    <w:p w14:paraId="6124A909" w14:textId="39B4D56F" w:rsidR="00F068BD" w:rsidRDefault="00F068BD" w:rsidP="00D83C79">
      <w:pPr>
        <w:tabs>
          <w:tab w:val="left" w:pos="764"/>
        </w:tabs>
        <w:ind w:left="720"/>
        <w:jc w:val="both"/>
        <w:rPr>
          <w:rFonts w:asciiTheme="minorHAnsi" w:hAnsiTheme="minorHAnsi" w:cstheme="minorHAnsi"/>
          <w:sz w:val="16"/>
          <w:szCs w:val="16"/>
        </w:rPr>
      </w:pPr>
      <w:r w:rsidRPr="00F068BD">
        <w:rPr>
          <w:rFonts w:asciiTheme="minorHAnsi" w:hAnsiTheme="minorHAnsi" w:cstheme="minorHAnsi"/>
          <w:b/>
          <w:sz w:val="16"/>
          <w:szCs w:val="16"/>
        </w:rPr>
        <w:t>6.</w:t>
      </w:r>
      <w:r w:rsidR="00D83C79">
        <w:rPr>
          <w:rFonts w:asciiTheme="minorHAnsi" w:hAnsiTheme="minorHAnsi" w:cstheme="minorHAnsi"/>
          <w:b/>
          <w:sz w:val="16"/>
          <w:szCs w:val="16"/>
        </w:rPr>
        <w:t>1.</w:t>
      </w:r>
      <w:r w:rsidRPr="00F068BD">
        <w:rPr>
          <w:rFonts w:asciiTheme="minorHAnsi" w:hAnsiTheme="minorHAnsi" w:cstheme="minorHAnsi"/>
          <w:b/>
          <w:sz w:val="16"/>
          <w:szCs w:val="16"/>
        </w:rPr>
        <w:t>4</w:t>
      </w:r>
      <w:r w:rsidRPr="00F068BD">
        <w:rPr>
          <w:rFonts w:asciiTheme="minorHAnsi" w:hAnsiTheme="minorHAnsi" w:cstheme="minorHAnsi"/>
          <w:sz w:val="16"/>
          <w:szCs w:val="16"/>
        </w:rPr>
        <w:t xml:space="preserve"> Manter, durante a execução do contrato, em compatibilidade com as obrigações assumidas, todas as condições de habilitação e qualificação exigidas na Licitação.</w:t>
      </w:r>
    </w:p>
    <w:p w14:paraId="5F47D1B1" w14:textId="77777777" w:rsidR="00D83C79" w:rsidRPr="00F068BD" w:rsidRDefault="00D83C79" w:rsidP="00D83C79">
      <w:pPr>
        <w:tabs>
          <w:tab w:val="left" w:pos="764"/>
        </w:tabs>
        <w:ind w:left="720"/>
        <w:jc w:val="both"/>
        <w:rPr>
          <w:rFonts w:asciiTheme="minorHAnsi" w:hAnsiTheme="minorHAnsi" w:cstheme="minorHAnsi"/>
          <w:sz w:val="16"/>
          <w:szCs w:val="16"/>
        </w:rPr>
      </w:pPr>
    </w:p>
    <w:p w14:paraId="5675B448" w14:textId="696CD392" w:rsidR="00F068BD" w:rsidRDefault="00F068BD" w:rsidP="00D83C79">
      <w:pPr>
        <w:tabs>
          <w:tab w:val="left" w:pos="764"/>
        </w:tabs>
        <w:ind w:left="720"/>
        <w:jc w:val="both"/>
        <w:rPr>
          <w:rFonts w:asciiTheme="minorHAnsi" w:hAnsiTheme="minorHAnsi" w:cstheme="minorHAnsi"/>
          <w:sz w:val="16"/>
          <w:szCs w:val="16"/>
        </w:rPr>
      </w:pPr>
      <w:r w:rsidRPr="00F068BD">
        <w:rPr>
          <w:rFonts w:asciiTheme="minorHAnsi" w:hAnsiTheme="minorHAnsi" w:cstheme="minorHAnsi"/>
          <w:b/>
          <w:sz w:val="16"/>
          <w:szCs w:val="16"/>
        </w:rPr>
        <w:t>6.</w:t>
      </w:r>
      <w:r w:rsidR="00D83C79">
        <w:rPr>
          <w:rFonts w:asciiTheme="minorHAnsi" w:hAnsiTheme="minorHAnsi" w:cstheme="minorHAnsi"/>
          <w:b/>
          <w:sz w:val="16"/>
          <w:szCs w:val="16"/>
        </w:rPr>
        <w:t>1.</w:t>
      </w:r>
      <w:r w:rsidRPr="00F068BD">
        <w:rPr>
          <w:rFonts w:asciiTheme="minorHAnsi" w:hAnsiTheme="minorHAnsi" w:cstheme="minorHAnsi"/>
          <w:b/>
          <w:sz w:val="16"/>
          <w:szCs w:val="16"/>
        </w:rPr>
        <w:t>5</w:t>
      </w:r>
      <w:r w:rsidRPr="00F068BD">
        <w:rPr>
          <w:rFonts w:asciiTheme="minorHAnsi" w:hAnsiTheme="minorHAnsi" w:cstheme="minorHAnsi"/>
          <w:sz w:val="16"/>
          <w:szCs w:val="16"/>
        </w:rPr>
        <w:t xml:space="preserve"> Providenciar, imediatamente, a correção das deficiências apontadas pelo Município, com respeito à entrega do equipamento.</w:t>
      </w:r>
    </w:p>
    <w:p w14:paraId="614465B7" w14:textId="77777777" w:rsidR="00D83C79" w:rsidRPr="00F068BD" w:rsidRDefault="00D83C79" w:rsidP="00D83C79">
      <w:pPr>
        <w:tabs>
          <w:tab w:val="left" w:pos="764"/>
        </w:tabs>
        <w:ind w:left="720"/>
        <w:jc w:val="both"/>
        <w:rPr>
          <w:rFonts w:asciiTheme="minorHAnsi" w:hAnsiTheme="minorHAnsi" w:cstheme="minorHAnsi"/>
          <w:sz w:val="16"/>
          <w:szCs w:val="16"/>
        </w:rPr>
      </w:pPr>
    </w:p>
    <w:p w14:paraId="7C920B37" w14:textId="0EFD767D" w:rsidR="00F068BD" w:rsidRDefault="00D83C79" w:rsidP="00D83C79">
      <w:pPr>
        <w:tabs>
          <w:tab w:val="left" w:pos="764"/>
        </w:tabs>
        <w:ind w:left="720"/>
        <w:jc w:val="both"/>
        <w:rPr>
          <w:rFonts w:asciiTheme="minorHAnsi" w:hAnsiTheme="minorHAnsi" w:cstheme="minorHAnsi"/>
          <w:sz w:val="16"/>
          <w:szCs w:val="16"/>
        </w:rPr>
      </w:pPr>
      <w:r w:rsidRPr="00D83C79">
        <w:rPr>
          <w:rFonts w:asciiTheme="minorHAnsi" w:hAnsiTheme="minorHAnsi" w:cstheme="minorHAnsi"/>
          <w:b/>
          <w:sz w:val="16"/>
          <w:szCs w:val="16"/>
        </w:rPr>
        <w:t>6.</w:t>
      </w:r>
      <w:r>
        <w:rPr>
          <w:rFonts w:asciiTheme="minorHAnsi" w:hAnsiTheme="minorHAnsi" w:cstheme="minorHAnsi"/>
          <w:b/>
          <w:sz w:val="16"/>
          <w:szCs w:val="16"/>
        </w:rPr>
        <w:t>1.</w:t>
      </w:r>
      <w:r w:rsidRPr="00D83C79">
        <w:rPr>
          <w:rFonts w:asciiTheme="minorHAnsi" w:hAnsiTheme="minorHAnsi" w:cstheme="minorHAnsi"/>
          <w:b/>
          <w:sz w:val="16"/>
          <w:szCs w:val="16"/>
        </w:rPr>
        <w:t>6</w:t>
      </w:r>
      <w:r w:rsidR="00F068BD" w:rsidRPr="00F068BD">
        <w:rPr>
          <w:rFonts w:asciiTheme="minorHAnsi" w:hAnsiTheme="minorHAnsi" w:cstheme="minorHAnsi"/>
          <w:sz w:val="16"/>
          <w:szCs w:val="16"/>
        </w:rPr>
        <w:t xml:space="preserve"> Comunicar imediatamente, por intermédio do gestor do contrato, Secretaria Municipal de Agricultura e Meio Ambiente, toda e qualquer irregularidade ou dificuldade que impossibilite a execução do contrato.</w:t>
      </w:r>
    </w:p>
    <w:p w14:paraId="17FF0555" w14:textId="77777777" w:rsidR="00D83C79" w:rsidRPr="00F068BD" w:rsidRDefault="00D83C79" w:rsidP="00D83C79">
      <w:pPr>
        <w:tabs>
          <w:tab w:val="left" w:pos="764"/>
        </w:tabs>
        <w:ind w:left="720"/>
        <w:jc w:val="both"/>
        <w:rPr>
          <w:rFonts w:asciiTheme="minorHAnsi" w:hAnsiTheme="minorHAnsi" w:cstheme="minorHAnsi"/>
          <w:sz w:val="16"/>
          <w:szCs w:val="16"/>
        </w:rPr>
      </w:pPr>
    </w:p>
    <w:p w14:paraId="09C52DC0" w14:textId="2CB742D9" w:rsidR="00F068BD" w:rsidRDefault="00D83C79" w:rsidP="00D83C79">
      <w:pPr>
        <w:tabs>
          <w:tab w:val="left" w:pos="764"/>
        </w:tabs>
        <w:ind w:left="720"/>
        <w:jc w:val="both"/>
        <w:rPr>
          <w:rFonts w:asciiTheme="minorHAnsi" w:hAnsiTheme="minorHAnsi" w:cstheme="minorHAnsi"/>
          <w:sz w:val="16"/>
          <w:szCs w:val="16"/>
        </w:rPr>
      </w:pPr>
      <w:r w:rsidRPr="00D83C79">
        <w:rPr>
          <w:rFonts w:asciiTheme="minorHAnsi" w:hAnsiTheme="minorHAnsi" w:cstheme="minorHAnsi"/>
          <w:b/>
          <w:sz w:val="16"/>
          <w:szCs w:val="16"/>
        </w:rPr>
        <w:t>6.</w:t>
      </w:r>
      <w:r>
        <w:rPr>
          <w:rFonts w:asciiTheme="minorHAnsi" w:hAnsiTheme="minorHAnsi" w:cstheme="minorHAnsi"/>
          <w:b/>
          <w:sz w:val="16"/>
          <w:szCs w:val="16"/>
        </w:rPr>
        <w:t>1.</w:t>
      </w:r>
      <w:r w:rsidRPr="00D83C79">
        <w:rPr>
          <w:rFonts w:asciiTheme="minorHAnsi" w:hAnsiTheme="minorHAnsi" w:cstheme="minorHAnsi"/>
          <w:b/>
          <w:sz w:val="16"/>
          <w:szCs w:val="16"/>
        </w:rPr>
        <w:t>7</w:t>
      </w:r>
      <w:r w:rsidR="00F068BD" w:rsidRPr="00F068BD">
        <w:rPr>
          <w:rFonts w:asciiTheme="minorHAnsi" w:hAnsiTheme="minorHAnsi" w:cstheme="minorHAnsi"/>
          <w:sz w:val="16"/>
          <w:szCs w:val="16"/>
        </w:rPr>
        <w:t xml:space="preserve"> Recolher, no prazo estabelecido, valores referentes a penalidades de multa previstas neste instrumento e que lhe sejam aplicadas por meio de procedimento administrativo, decorrentes de descumprimento de obrigações contratuais;</w:t>
      </w:r>
    </w:p>
    <w:p w14:paraId="2D7C5E47" w14:textId="77777777" w:rsidR="00D83C79" w:rsidRPr="00F068BD" w:rsidRDefault="00D83C79" w:rsidP="00D83C79">
      <w:pPr>
        <w:tabs>
          <w:tab w:val="left" w:pos="764"/>
        </w:tabs>
        <w:ind w:left="720"/>
        <w:jc w:val="both"/>
        <w:rPr>
          <w:rFonts w:asciiTheme="minorHAnsi" w:hAnsiTheme="minorHAnsi" w:cstheme="minorHAnsi"/>
          <w:sz w:val="16"/>
          <w:szCs w:val="16"/>
        </w:rPr>
      </w:pPr>
    </w:p>
    <w:p w14:paraId="23083A33" w14:textId="0D8C4378" w:rsidR="0048047C" w:rsidRDefault="00D83C79" w:rsidP="00D83C79">
      <w:pPr>
        <w:tabs>
          <w:tab w:val="left" w:pos="764"/>
        </w:tabs>
        <w:ind w:left="720"/>
        <w:jc w:val="both"/>
        <w:rPr>
          <w:rFonts w:asciiTheme="minorHAnsi" w:hAnsiTheme="minorHAnsi" w:cstheme="minorHAnsi"/>
          <w:sz w:val="16"/>
          <w:szCs w:val="16"/>
        </w:rPr>
      </w:pPr>
      <w:r w:rsidRPr="00D83C79">
        <w:rPr>
          <w:rFonts w:asciiTheme="minorHAnsi" w:hAnsiTheme="minorHAnsi" w:cstheme="minorHAnsi"/>
          <w:b/>
          <w:sz w:val="16"/>
          <w:szCs w:val="16"/>
        </w:rPr>
        <w:t>6.</w:t>
      </w:r>
      <w:r>
        <w:rPr>
          <w:rFonts w:asciiTheme="minorHAnsi" w:hAnsiTheme="minorHAnsi" w:cstheme="minorHAnsi"/>
          <w:b/>
          <w:sz w:val="16"/>
          <w:szCs w:val="16"/>
        </w:rPr>
        <w:t>1.</w:t>
      </w:r>
      <w:r w:rsidRPr="00D83C79">
        <w:rPr>
          <w:rFonts w:asciiTheme="minorHAnsi" w:hAnsiTheme="minorHAnsi" w:cstheme="minorHAnsi"/>
          <w:b/>
          <w:sz w:val="16"/>
          <w:szCs w:val="16"/>
        </w:rPr>
        <w:t>8</w:t>
      </w:r>
      <w:r w:rsidR="00F068BD" w:rsidRPr="00F068BD">
        <w:rPr>
          <w:rFonts w:asciiTheme="minorHAnsi" w:hAnsiTheme="minorHAnsi" w:cstheme="minorHAnsi"/>
          <w:sz w:val="16"/>
          <w:szCs w:val="16"/>
        </w:rPr>
        <w:t xml:space="preserve"> O equipamento, objeto deste Termo de Referência, deverá estar disponível e em perfeito estado de conservação, principalmente no que no que refere a lanternagem, motor, mecânica e pneu;</w:t>
      </w:r>
    </w:p>
    <w:p w14:paraId="4AB8E8BA" w14:textId="77777777" w:rsidR="00D83C79" w:rsidRPr="00EA68B3" w:rsidRDefault="00D83C79" w:rsidP="00F068BD">
      <w:pPr>
        <w:tabs>
          <w:tab w:val="left" w:pos="764"/>
        </w:tabs>
        <w:ind w:left="720"/>
        <w:jc w:val="both"/>
        <w:rPr>
          <w:rFonts w:asciiTheme="minorHAnsi" w:hAnsiTheme="minorHAnsi" w:cstheme="minorHAnsi"/>
          <w:sz w:val="16"/>
          <w:szCs w:val="16"/>
        </w:rPr>
      </w:pPr>
    </w:p>
    <w:p w14:paraId="0DAD70FA" w14:textId="77777777" w:rsidR="0048047C" w:rsidRPr="00EA68B3" w:rsidRDefault="0048047C" w:rsidP="00EA68B3">
      <w:pPr>
        <w:tabs>
          <w:tab w:val="left" w:pos="764"/>
        </w:tabs>
        <w:jc w:val="both"/>
        <w:rPr>
          <w:rFonts w:asciiTheme="minorHAnsi" w:hAnsiTheme="minorHAnsi" w:cstheme="minorHAnsi"/>
          <w:b/>
          <w:sz w:val="16"/>
          <w:szCs w:val="16"/>
        </w:rPr>
      </w:pPr>
      <w:r w:rsidRPr="00EA68B3">
        <w:rPr>
          <w:rFonts w:asciiTheme="minorHAnsi" w:hAnsiTheme="minorHAnsi" w:cstheme="minorHAnsi"/>
          <w:b/>
          <w:bCs/>
          <w:sz w:val="16"/>
          <w:szCs w:val="16"/>
        </w:rPr>
        <w:t xml:space="preserve">6.2 </w:t>
      </w:r>
      <w:r w:rsidRPr="00EA68B3">
        <w:rPr>
          <w:rFonts w:asciiTheme="minorHAnsi" w:hAnsiTheme="minorHAnsi" w:cstheme="minorHAnsi"/>
          <w:b/>
          <w:sz w:val="16"/>
          <w:szCs w:val="16"/>
        </w:rPr>
        <w:t>São obrigações do Município:</w:t>
      </w:r>
    </w:p>
    <w:p w14:paraId="684D031C" w14:textId="18B4B61F"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6.2.1</w:t>
      </w:r>
      <w:r w:rsidRPr="00D83C79">
        <w:rPr>
          <w:rFonts w:asciiTheme="minorHAnsi" w:hAnsiTheme="minorHAnsi" w:cstheme="minorHAnsi"/>
          <w:sz w:val="16"/>
          <w:szCs w:val="16"/>
        </w:rPr>
        <w:t xml:space="preserve">  Efetuar o pagamento à contratada, após a apresentação da Nota Fiscal referente à entrega efetuada, devidamente atestada pelo órgão competente, em conformidade com a autorização expedida pelo Departamento de Compras.</w:t>
      </w:r>
    </w:p>
    <w:p w14:paraId="67BB88A5" w14:textId="77777777" w:rsidR="00D83C79" w:rsidRPr="00D83C79" w:rsidRDefault="00D83C79" w:rsidP="00D83C79">
      <w:pPr>
        <w:ind w:left="567"/>
        <w:jc w:val="both"/>
        <w:rPr>
          <w:rFonts w:asciiTheme="minorHAnsi" w:hAnsiTheme="minorHAnsi" w:cstheme="minorHAnsi"/>
          <w:sz w:val="16"/>
          <w:szCs w:val="16"/>
        </w:rPr>
      </w:pPr>
    </w:p>
    <w:p w14:paraId="6D7D3285" w14:textId="6A6E2C22"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6.2.2</w:t>
      </w:r>
      <w:r w:rsidRPr="00D83C79">
        <w:rPr>
          <w:rFonts w:asciiTheme="minorHAnsi" w:hAnsiTheme="minorHAnsi" w:cstheme="minorHAnsi"/>
          <w:sz w:val="16"/>
          <w:szCs w:val="16"/>
        </w:rPr>
        <w:t xml:space="preserve"> Inspecionar e fiscalizar a entrega do objeto ora contratado através de comissão fiscalizadora nomeada pela Secretaria Municipal de Agricultura e Meio Ambiente, atestando a entrega do equipamento no documento fiscal correspondente.</w:t>
      </w:r>
    </w:p>
    <w:p w14:paraId="1FA015C1" w14:textId="77777777" w:rsidR="00D83C79" w:rsidRPr="00D83C79" w:rsidRDefault="00D83C79" w:rsidP="00D83C79">
      <w:pPr>
        <w:ind w:left="567"/>
        <w:jc w:val="both"/>
        <w:rPr>
          <w:rFonts w:asciiTheme="minorHAnsi" w:hAnsiTheme="minorHAnsi" w:cstheme="minorHAnsi"/>
          <w:sz w:val="16"/>
          <w:szCs w:val="16"/>
        </w:rPr>
      </w:pPr>
    </w:p>
    <w:p w14:paraId="770800FD" w14:textId="5A0A249E"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6.2.3</w:t>
      </w:r>
      <w:r w:rsidRPr="00D83C79">
        <w:rPr>
          <w:rFonts w:asciiTheme="minorHAnsi" w:hAnsiTheme="minorHAnsi" w:cstheme="minorHAnsi"/>
          <w:sz w:val="16"/>
          <w:szCs w:val="16"/>
        </w:rPr>
        <w:t xml:space="preserve"> Propor a substituição do equipamento, no decorrer da entrega do objeto ora licitado, para perfeita adequação às necessidades do Município.</w:t>
      </w:r>
    </w:p>
    <w:p w14:paraId="522B959E" w14:textId="77777777" w:rsidR="00D83C79" w:rsidRPr="00D83C79" w:rsidRDefault="00D83C79" w:rsidP="00D83C79">
      <w:pPr>
        <w:ind w:left="567"/>
        <w:jc w:val="both"/>
        <w:rPr>
          <w:rFonts w:asciiTheme="minorHAnsi" w:hAnsiTheme="minorHAnsi" w:cstheme="minorHAnsi"/>
          <w:sz w:val="16"/>
          <w:szCs w:val="16"/>
        </w:rPr>
      </w:pPr>
    </w:p>
    <w:p w14:paraId="091AE0AD" w14:textId="408F72F8"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6.2.4</w:t>
      </w:r>
      <w:r w:rsidRPr="00D83C79">
        <w:rPr>
          <w:rFonts w:asciiTheme="minorHAnsi" w:hAnsiTheme="minorHAnsi" w:cstheme="minorHAnsi"/>
          <w:sz w:val="16"/>
          <w:szCs w:val="16"/>
        </w:rPr>
        <w:t xml:space="preserve"> Fiscalizar as condições de habilitação exigidas no Edital, bem como exigir que a Contratada mantenha o laudo de vistoria do equipamento sempre em plena vigência.</w:t>
      </w:r>
    </w:p>
    <w:p w14:paraId="0E6A3D92" w14:textId="77777777" w:rsidR="00D83C79" w:rsidRPr="00D83C79" w:rsidRDefault="00D83C79" w:rsidP="00D83C79">
      <w:pPr>
        <w:ind w:left="567"/>
        <w:jc w:val="both"/>
        <w:rPr>
          <w:rFonts w:asciiTheme="minorHAnsi" w:hAnsiTheme="minorHAnsi" w:cstheme="minorHAnsi"/>
          <w:sz w:val="16"/>
          <w:szCs w:val="16"/>
        </w:rPr>
      </w:pPr>
    </w:p>
    <w:p w14:paraId="6729FC93" w14:textId="5A6C1606"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6.2.5</w:t>
      </w:r>
      <w:r w:rsidRPr="00D83C79">
        <w:rPr>
          <w:rFonts w:asciiTheme="minorHAnsi" w:hAnsiTheme="minorHAnsi" w:cstheme="minorHAnsi"/>
          <w:sz w:val="16"/>
          <w:szCs w:val="16"/>
        </w:rPr>
        <w:t xml:space="preserve"> Fornecer à Licitante Vencedora, todos os esclarecimentos necessários para execução do contrato e demais informações que estes venham a solicitar.</w:t>
      </w:r>
    </w:p>
    <w:p w14:paraId="7F95C1E9" w14:textId="77777777" w:rsidR="00D83C79" w:rsidRPr="00D83C79" w:rsidRDefault="00D83C79" w:rsidP="00D83C79">
      <w:pPr>
        <w:ind w:left="567"/>
        <w:jc w:val="both"/>
        <w:rPr>
          <w:rFonts w:asciiTheme="minorHAnsi" w:hAnsiTheme="minorHAnsi" w:cstheme="minorHAnsi"/>
          <w:sz w:val="16"/>
          <w:szCs w:val="16"/>
        </w:rPr>
      </w:pPr>
    </w:p>
    <w:p w14:paraId="50CB884A" w14:textId="5632E3FB"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6.2.6</w:t>
      </w:r>
      <w:r w:rsidRPr="00D83C79">
        <w:rPr>
          <w:rFonts w:asciiTheme="minorHAnsi" w:hAnsiTheme="minorHAnsi" w:cstheme="minorHAnsi"/>
          <w:sz w:val="16"/>
          <w:szCs w:val="16"/>
        </w:rPr>
        <w:t xml:space="preserve"> As comunicações com origem neste contrato deverão ser formais e expressas, por meio de carta registrada, correio eletrônico, com a devida confirmação de recebimento e/ou leitura.</w:t>
      </w:r>
    </w:p>
    <w:p w14:paraId="796106BF" w14:textId="77777777" w:rsidR="00D83C79" w:rsidRPr="00D83C79" w:rsidRDefault="00D83C79" w:rsidP="00D83C79">
      <w:pPr>
        <w:ind w:left="567" w:hanging="567"/>
        <w:jc w:val="both"/>
        <w:rPr>
          <w:rFonts w:asciiTheme="minorHAnsi" w:hAnsiTheme="minorHAnsi" w:cstheme="minorHAnsi"/>
          <w:sz w:val="16"/>
          <w:szCs w:val="16"/>
        </w:rPr>
      </w:pPr>
    </w:p>
    <w:p w14:paraId="2B386683" w14:textId="0DE85D82"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6.2.7</w:t>
      </w:r>
      <w:r w:rsidRPr="00D83C79">
        <w:rPr>
          <w:rFonts w:asciiTheme="minorHAnsi" w:hAnsiTheme="minorHAnsi" w:cstheme="minorHAnsi"/>
          <w:sz w:val="16"/>
          <w:szCs w:val="16"/>
        </w:rPr>
        <w:t xml:space="preserve"> Oferecer à contratada todos os dados e informações necessárias à perfeita entrega do objeto.</w:t>
      </w:r>
    </w:p>
    <w:p w14:paraId="2657F4A2" w14:textId="77777777" w:rsidR="00D83C79" w:rsidRPr="00D83C79" w:rsidRDefault="00D83C79" w:rsidP="00D83C79">
      <w:pPr>
        <w:ind w:left="567" w:hanging="567"/>
        <w:jc w:val="both"/>
        <w:rPr>
          <w:rFonts w:asciiTheme="minorHAnsi" w:hAnsiTheme="minorHAnsi" w:cstheme="minorHAnsi"/>
          <w:sz w:val="16"/>
          <w:szCs w:val="16"/>
        </w:rPr>
      </w:pPr>
    </w:p>
    <w:p w14:paraId="2DC16B16" w14:textId="0CCAF7B0" w:rsidR="00D83C79"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6.2.8</w:t>
      </w:r>
      <w:r w:rsidRPr="00D83C79">
        <w:rPr>
          <w:rFonts w:asciiTheme="minorHAnsi" w:hAnsiTheme="minorHAnsi" w:cstheme="minorHAnsi"/>
          <w:sz w:val="16"/>
          <w:szCs w:val="16"/>
        </w:rPr>
        <w:t xml:space="preserve"> Propor a substituição do objeto ora contratado, para perfeita adequação às necessidades do Município.</w:t>
      </w:r>
    </w:p>
    <w:p w14:paraId="618CD9CD" w14:textId="77777777" w:rsidR="00D83C79" w:rsidRPr="00D83C79" w:rsidRDefault="00D83C79" w:rsidP="00D83C79">
      <w:pPr>
        <w:ind w:left="567"/>
        <w:jc w:val="both"/>
        <w:rPr>
          <w:rFonts w:asciiTheme="minorHAnsi" w:hAnsiTheme="minorHAnsi" w:cstheme="minorHAnsi"/>
          <w:sz w:val="16"/>
          <w:szCs w:val="16"/>
        </w:rPr>
      </w:pPr>
    </w:p>
    <w:p w14:paraId="077AD5C4" w14:textId="6EABBF7B" w:rsidR="0048047C" w:rsidRDefault="00D83C79" w:rsidP="00D83C79">
      <w:pPr>
        <w:ind w:left="567"/>
        <w:jc w:val="both"/>
        <w:rPr>
          <w:rFonts w:asciiTheme="minorHAnsi" w:hAnsiTheme="minorHAnsi" w:cstheme="minorHAnsi"/>
          <w:sz w:val="16"/>
          <w:szCs w:val="16"/>
        </w:rPr>
      </w:pPr>
      <w:r w:rsidRPr="00D83C79">
        <w:rPr>
          <w:rFonts w:asciiTheme="minorHAnsi" w:hAnsiTheme="minorHAnsi" w:cstheme="minorHAnsi"/>
          <w:b/>
          <w:sz w:val="16"/>
          <w:szCs w:val="16"/>
        </w:rPr>
        <w:t>6.2.9</w:t>
      </w:r>
      <w:r w:rsidRPr="00D83C79">
        <w:rPr>
          <w:rFonts w:asciiTheme="minorHAnsi" w:hAnsiTheme="minorHAnsi" w:cstheme="minorHAnsi"/>
          <w:sz w:val="16"/>
          <w:szCs w:val="16"/>
        </w:rPr>
        <w:t xml:space="preserve"> Exigir garantia mínima de 12 (doze) meses sobre o trator, abrangendo todo o equipamento, contados a partir da data de entrega do equipamento.</w:t>
      </w:r>
    </w:p>
    <w:p w14:paraId="4DDDB291" w14:textId="77777777" w:rsidR="00D83C79" w:rsidRPr="00EA68B3" w:rsidRDefault="00D83C79" w:rsidP="00D83C79">
      <w:pPr>
        <w:ind w:left="567"/>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9452E1" w:rsidRPr="00EA68B3" w14:paraId="570066F9" w14:textId="77777777" w:rsidTr="0032431D">
        <w:tc>
          <w:tcPr>
            <w:tcW w:w="8498" w:type="dxa"/>
            <w:shd w:val="clear" w:color="auto" w:fill="D9D9D9" w:themeFill="background1" w:themeFillShade="D9"/>
          </w:tcPr>
          <w:p w14:paraId="2EE9B639" w14:textId="15C146C8" w:rsidR="009452E1" w:rsidRPr="00EA68B3" w:rsidRDefault="002157C4" w:rsidP="00EA68B3">
            <w:pPr>
              <w:pStyle w:val="Recuodecorpodetexto2"/>
              <w:ind w:firstLine="0"/>
              <w:jc w:val="left"/>
              <w:rPr>
                <w:rFonts w:asciiTheme="minorHAnsi" w:hAnsiTheme="minorHAnsi" w:cstheme="minorHAnsi"/>
                <w:b/>
                <w:bCs/>
                <w:sz w:val="16"/>
                <w:szCs w:val="16"/>
              </w:rPr>
            </w:pPr>
            <w:r w:rsidRPr="00EA68B3">
              <w:rPr>
                <w:rFonts w:asciiTheme="minorHAnsi" w:hAnsiTheme="minorHAnsi" w:cstheme="minorHAnsi"/>
                <w:b/>
                <w:sz w:val="16"/>
                <w:szCs w:val="16"/>
              </w:rPr>
              <w:t xml:space="preserve"> </w:t>
            </w:r>
            <w:r w:rsidR="009452E1" w:rsidRPr="00EA68B3">
              <w:rPr>
                <w:rFonts w:asciiTheme="minorHAnsi" w:hAnsiTheme="minorHAnsi" w:cstheme="minorHAnsi"/>
                <w:b/>
                <w:sz w:val="16"/>
                <w:szCs w:val="16"/>
              </w:rPr>
              <w:t>CLÁUSULA SÉTIMA – DO</w:t>
            </w:r>
            <w:r w:rsidR="001D2619" w:rsidRPr="00EA68B3">
              <w:rPr>
                <w:rFonts w:asciiTheme="minorHAnsi" w:hAnsiTheme="minorHAnsi" w:cstheme="minorHAnsi"/>
                <w:b/>
                <w:sz w:val="16"/>
                <w:szCs w:val="16"/>
              </w:rPr>
              <w:t xml:space="preserve"> RE</w:t>
            </w:r>
            <w:r w:rsidR="0048047C" w:rsidRPr="00EA68B3">
              <w:rPr>
                <w:rFonts w:asciiTheme="minorHAnsi" w:hAnsiTheme="minorHAnsi" w:cstheme="minorHAnsi"/>
                <w:b/>
                <w:sz w:val="16"/>
                <w:szCs w:val="16"/>
              </w:rPr>
              <w:t>A</w:t>
            </w:r>
            <w:r w:rsidR="001D2619" w:rsidRPr="00EA68B3">
              <w:rPr>
                <w:rFonts w:asciiTheme="minorHAnsi" w:hAnsiTheme="minorHAnsi" w:cstheme="minorHAnsi"/>
                <w:b/>
                <w:sz w:val="16"/>
                <w:szCs w:val="16"/>
              </w:rPr>
              <w:t>JUSTE / REALINHAMENTO</w:t>
            </w:r>
            <w:r w:rsidR="009452E1" w:rsidRPr="00EA68B3">
              <w:rPr>
                <w:rFonts w:asciiTheme="minorHAnsi" w:hAnsiTheme="minorHAnsi" w:cstheme="minorHAnsi"/>
                <w:b/>
                <w:sz w:val="16"/>
                <w:szCs w:val="16"/>
              </w:rPr>
              <w:t xml:space="preserve"> (Art. 136 da Lei nº 14.133/2021)</w:t>
            </w:r>
          </w:p>
        </w:tc>
      </w:tr>
    </w:tbl>
    <w:bookmarkEnd w:id="1"/>
    <w:p w14:paraId="4ED96079" w14:textId="77777777" w:rsidR="0032431D" w:rsidRPr="00F21903" w:rsidRDefault="0032431D" w:rsidP="0032431D">
      <w:pPr>
        <w:jc w:val="both"/>
        <w:rPr>
          <w:rFonts w:asciiTheme="minorHAnsi" w:hAnsiTheme="minorHAnsi" w:cstheme="minorHAnsi"/>
          <w:sz w:val="16"/>
          <w:szCs w:val="16"/>
        </w:rPr>
      </w:pPr>
      <w:r w:rsidRPr="00F21903">
        <w:rPr>
          <w:rFonts w:asciiTheme="minorHAnsi" w:hAnsiTheme="minorHAnsi" w:cstheme="minorHAnsi"/>
          <w:b/>
          <w:sz w:val="16"/>
          <w:szCs w:val="16"/>
        </w:rPr>
        <w:t xml:space="preserve">7.1 </w:t>
      </w:r>
      <w:r w:rsidRPr="00F21903">
        <w:rPr>
          <w:rFonts w:asciiTheme="minorHAnsi" w:hAnsiTheme="minorHAnsi" w:cstheme="minorHAnsi"/>
          <w:sz w:val="16"/>
          <w:szCs w:val="16"/>
        </w:rPr>
        <w:t>O valor contratual é fixo e irreajustável durante a vigência do presente instrumento, conforme proposta vencedora e nos termos do edital, não sendo aplicável, neste caso, qualquer índice de reajuste periódico.</w:t>
      </w:r>
    </w:p>
    <w:p w14:paraId="16CFE987" w14:textId="4501FE8B" w:rsidR="0032431D" w:rsidRPr="00F21903" w:rsidRDefault="0032431D" w:rsidP="0032431D">
      <w:pPr>
        <w:jc w:val="both"/>
        <w:rPr>
          <w:rFonts w:asciiTheme="minorHAnsi" w:hAnsiTheme="minorHAnsi" w:cstheme="minorHAnsi"/>
          <w:sz w:val="16"/>
          <w:szCs w:val="16"/>
        </w:rPr>
      </w:pPr>
      <w:r w:rsidRPr="00F21903">
        <w:rPr>
          <w:rFonts w:asciiTheme="minorHAnsi" w:hAnsiTheme="minorHAnsi" w:cstheme="minorHAnsi"/>
          <w:sz w:val="16"/>
          <w:szCs w:val="16"/>
        </w:rPr>
        <w:t xml:space="preserve">Sem prejuízo do disposto no caput, ficam resguardadas as hipóteses de revisão contratual para restabelecimento do equilíbrio </w:t>
      </w:r>
      <w:r w:rsidRPr="00F21903">
        <w:rPr>
          <w:rFonts w:asciiTheme="minorHAnsi" w:hAnsiTheme="minorHAnsi" w:cstheme="minorHAnsi"/>
          <w:sz w:val="16"/>
          <w:szCs w:val="16"/>
        </w:rPr>
        <w:lastRenderedPageBreak/>
        <w:t>econômico-financeiro inicial, na forma do art. 136 da Lei nº 14.133/2021, em caso de:</w:t>
      </w:r>
    </w:p>
    <w:p w14:paraId="1CD2D745" w14:textId="77777777" w:rsidR="0032431D" w:rsidRPr="00F21903" w:rsidRDefault="0032431D" w:rsidP="00CC44B0">
      <w:pPr>
        <w:ind w:left="720"/>
        <w:jc w:val="both"/>
        <w:rPr>
          <w:rFonts w:asciiTheme="minorHAnsi" w:hAnsiTheme="minorHAnsi" w:cstheme="minorHAnsi"/>
          <w:sz w:val="16"/>
          <w:szCs w:val="16"/>
        </w:rPr>
      </w:pPr>
      <w:r w:rsidRPr="00F21903">
        <w:rPr>
          <w:rFonts w:asciiTheme="minorHAnsi" w:hAnsiTheme="minorHAnsi" w:cstheme="minorHAnsi"/>
          <w:sz w:val="16"/>
          <w:szCs w:val="16"/>
        </w:rPr>
        <w:t>I – alteração unilateral do contrato pela Administração;</w:t>
      </w:r>
    </w:p>
    <w:p w14:paraId="1344A006" w14:textId="77777777" w:rsidR="0032431D" w:rsidRPr="00F21903" w:rsidRDefault="0032431D" w:rsidP="00CC44B0">
      <w:pPr>
        <w:ind w:left="720"/>
        <w:jc w:val="both"/>
        <w:rPr>
          <w:rFonts w:asciiTheme="minorHAnsi" w:hAnsiTheme="minorHAnsi" w:cstheme="minorHAnsi"/>
          <w:sz w:val="16"/>
          <w:szCs w:val="16"/>
        </w:rPr>
      </w:pPr>
      <w:r w:rsidRPr="00F21903">
        <w:rPr>
          <w:rFonts w:asciiTheme="minorHAnsi" w:hAnsiTheme="minorHAnsi" w:cstheme="minorHAnsi"/>
          <w:sz w:val="16"/>
          <w:szCs w:val="16"/>
        </w:rPr>
        <w:t>II – ocorrência de fatos imprevisíveis, ou previsíveis porém de consequências incalculáveis, que onerem excessivamente a execução do contrato;</w:t>
      </w:r>
    </w:p>
    <w:p w14:paraId="60F00515" w14:textId="1D6CA39D" w:rsidR="0032431D" w:rsidRPr="00F21903" w:rsidRDefault="0032431D" w:rsidP="00CC44B0">
      <w:pPr>
        <w:ind w:left="720"/>
        <w:jc w:val="both"/>
        <w:rPr>
          <w:rFonts w:asciiTheme="minorHAnsi" w:hAnsiTheme="minorHAnsi" w:cstheme="minorHAnsi"/>
          <w:sz w:val="16"/>
          <w:szCs w:val="16"/>
        </w:rPr>
      </w:pPr>
      <w:r w:rsidRPr="00F21903">
        <w:rPr>
          <w:rFonts w:asciiTheme="minorHAnsi" w:hAnsiTheme="minorHAnsi" w:cstheme="minorHAnsi"/>
          <w:sz w:val="16"/>
          <w:szCs w:val="16"/>
        </w:rPr>
        <w:t>III – caso fortuito ou força maior, que impeçam a execução nas condições inicialmente pactuadas.</w:t>
      </w:r>
    </w:p>
    <w:p w14:paraId="72FFE811" w14:textId="77777777" w:rsidR="0032431D" w:rsidRDefault="0032431D" w:rsidP="00EA68B3">
      <w:pPr>
        <w:jc w:val="both"/>
        <w:rPr>
          <w:rFonts w:asciiTheme="minorHAnsi" w:hAnsiTheme="minorHAnsi" w:cstheme="minorHAnsi"/>
          <w:b/>
          <w:sz w:val="16"/>
          <w:szCs w:val="16"/>
          <w:highlight w:val="yellow"/>
        </w:rPr>
      </w:pPr>
    </w:p>
    <w:tbl>
      <w:tblPr>
        <w:tblStyle w:val="Tabelacomgrade"/>
        <w:tblW w:w="0" w:type="auto"/>
        <w:tblLook w:val="04A0" w:firstRow="1" w:lastRow="0" w:firstColumn="1" w:lastColumn="0" w:noHBand="0" w:noVBand="1"/>
      </w:tblPr>
      <w:tblGrid>
        <w:gridCol w:w="8498"/>
      </w:tblGrid>
      <w:tr w:rsidR="006810EE" w:rsidRPr="00EA68B3" w14:paraId="0A62E4D7" w14:textId="77777777" w:rsidTr="00F21903">
        <w:tc>
          <w:tcPr>
            <w:tcW w:w="8498" w:type="dxa"/>
            <w:shd w:val="clear" w:color="auto" w:fill="D9D9D9" w:themeFill="background1" w:themeFillShade="D9"/>
          </w:tcPr>
          <w:p w14:paraId="579F03D5" w14:textId="77777777" w:rsidR="006810EE" w:rsidRPr="00EA68B3" w:rsidRDefault="006810EE" w:rsidP="00EA68B3">
            <w:pPr>
              <w:pStyle w:val="Recuodecorpodetexto2"/>
              <w:ind w:firstLine="0"/>
              <w:jc w:val="left"/>
              <w:rPr>
                <w:rFonts w:asciiTheme="minorHAnsi" w:hAnsiTheme="minorHAnsi" w:cstheme="minorHAnsi"/>
                <w:b/>
                <w:bCs/>
                <w:sz w:val="16"/>
                <w:szCs w:val="16"/>
              </w:rPr>
            </w:pPr>
            <w:r w:rsidRPr="00EA68B3">
              <w:rPr>
                <w:rFonts w:asciiTheme="minorHAnsi" w:hAnsiTheme="minorHAnsi" w:cstheme="minorHAnsi"/>
                <w:b/>
                <w:bCs/>
                <w:sz w:val="16"/>
                <w:szCs w:val="16"/>
              </w:rPr>
              <w:t>CLÁUSULA OITAVA – DAS ALTERAÇÕES</w:t>
            </w:r>
          </w:p>
        </w:tc>
      </w:tr>
    </w:tbl>
    <w:p w14:paraId="0EF1B325" w14:textId="3E586D9C" w:rsidR="00C1090A" w:rsidRPr="00EA68B3" w:rsidRDefault="00C1090A" w:rsidP="00EA68B3">
      <w:pPr>
        <w:jc w:val="both"/>
        <w:rPr>
          <w:rFonts w:asciiTheme="minorHAnsi" w:hAnsiTheme="minorHAnsi" w:cstheme="minorHAnsi"/>
          <w:sz w:val="16"/>
          <w:szCs w:val="16"/>
        </w:rPr>
      </w:pPr>
      <w:r w:rsidRPr="00EA68B3">
        <w:rPr>
          <w:rFonts w:asciiTheme="minorHAnsi" w:hAnsiTheme="minorHAnsi" w:cstheme="minorHAnsi"/>
          <w:b/>
          <w:sz w:val="16"/>
          <w:szCs w:val="16"/>
        </w:rPr>
        <w:t>8.1</w:t>
      </w:r>
      <w:r w:rsidRPr="00EA68B3">
        <w:rPr>
          <w:rFonts w:asciiTheme="minorHAnsi" w:hAnsiTheme="minorHAnsi" w:cstheme="minorHAnsi"/>
          <w:sz w:val="16"/>
          <w:szCs w:val="16"/>
        </w:rPr>
        <w:t xml:space="preserve"> Este instrumento poderá ser alterado no caso previsto no artigo </w:t>
      </w:r>
      <w:r w:rsidR="004F4B8D" w:rsidRPr="00EA68B3">
        <w:rPr>
          <w:rFonts w:asciiTheme="minorHAnsi" w:hAnsiTheme="minorHAnsi" w:cstheme="minorHAnsi"/>
          <w:sz w:val="16"/>
          <w:szCs w:val="16"/>
        </w:rPr>
        <w:t xml:space="preserve">107 </w:t>
      </w:r>
      <w:r w:rsidRPr="00EA68B3">
        <w:rPr>
          <w:rFonts w:asciiTheme="minorHAnsi" w:hAnsiTheme="minorHAnsi" w:cstheme="minorHAnsi"/>
          <w:sz w:val="16"/>
          <w:szCs w:val="16"/>
        </w:rPr>
        <w:t>da Lei nº 14.133/2021 e alterações, sempre através de termo aditivo.</w:t>
      </w:r>
    </w:p>
    <w:p w14:paraId="69725E44" w14:textId="77777777" w:rsidR="00254B37" w:rsidRPr="00EA68B3" w:rsidRDefault="00254B37" w:rsidP="00EA68B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254B37" w:rsidRPr="00EA68B3" w14:paraId="3EE55FDA" w14:textId="77777777" w:rsidTr="00C44F5F">
        <w:tc>
          <w:tcPr>
            <w:tcW w:w="8498" w:type="dxa"/>
            <w:shd w:val="clear" w:color="auto" w:fill="D9D9D9" w:themeFill="background1" w:themeFillShade="D9"/>
          </w:tcPr>
          <w:p w14:paraId="63975003" w14:textId="77777777" w:rsidR="00254B37" w:rsidRPr="00EA68B3" w:rsidRDefault="00254B37" w:rsidP="00EA68B3">
            <w:pPr>
              <w:pStyle w:val="Corpodetexto2"/>
              <w:spacing w:after="0" w:line="240" w:lineRule="auto"/>
              <w:rPr>
                <w:rFonts w:asciiTheme="minorHAnsi" w:hAnsiTheme="minorHAnsi" w:cstheme="minorHAnsi"/>
                <w:b/>
                <w:sz w:val="16"/>
                <w:szCs w:val="16"/>
              </w:rPr>
            </w:pPr>
            <w:r w:rsidRPr="00D83C79">
              <w:rPr>
                <w:rFonts w:asciiTheme="minorHAnsi" w:hAnsiTheme="minorHAnsi" w:cstheme="minorHAnsi"/>
                <w:b/>
                <w:sz w:val="16"/>
                <w:szCs w:val="16"/>
              </w:rPr>
              <w:t>CLÁUSULA NONA – DAS PENALIDADES</w:t>
            </w:r>
          </w:p>
        </w:tc>
      </w:tr>
    </w:tbl>
    <w:p w14:paraId="3A3B3701" w14:textId="60D261AA" w:rsidR="00D83C79" w:rsidRPr="00F36FE9" w:rsidRDefault="00D83C79" w:rsidP="00D83C79">
      <w:pPr>
        <w:pStyle w:val="SemEspaamento"/>
        <w:jc w:val="both"/>
        <w:rPr>
          <w:rFonts w:asciiTheme="minorHAnsi" w:hAnsiTheme="minorHAnsi" w:cstheme="minorHAnsi"/>
          <w:sz w:val="16"/>
          <w:szCs w:val="16"/>
        </w:rPr>
      </w:pPr>
      <w:r>
        <w:rPr>
          <w:rFonts w:asciiTheme="minorHAnsi" w:hAnsiTheme="minorHAnsi" w:cstheme="minorHAnsi"/>
          <w:b/>
          <w:bCs/>
          <w:sz w:val="16"/>
          <w:szCs w:val="16"/>
        </w:rPr>
        <w:t>9</w:t>
      </w:r>
      <w:r w:rsidRPr="00F36FE9">
        <w:rPr>
          <w:rFonts w:asciiTheme="minorHAnsi" w:hAnsiTheme="minorHAnsi" w:cstheme="minorHAnsi"/>
          <w:b/>
          <w:bCs/>
          <w:sz w:val="16"/>
          <w:szCs w:val="16"/>
        </w:rPr>
        <w:t xml:space="preserve">.1 </w:t>
      </w:r>
      <w:r w:rsidRPr="00F36FE9">
        <w:rPr>
          <w:rFonts w:asciiTheme="minorHAnsi" w:hAnsiTheme="minorHAnsi" w:cstheme="minorHAnsi"/>
          <w:sz w:val="16"/>
          <w:szCs w:val="16"/>
        </w:rPr>
        <w:t>O descumprimento total ou parcial das obrigações assumidas pela licitante vencedora, ou por infringência ao artigo 155 da Lei Federal nº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0CBA0087" w14:textId="63741278" w:rsidR="00D83C79" w:rsidRPr="00F36FE9"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F36FE9">
        <w:rPr>
          <w:rFonts w:asciiTheme="minorHAnsi" w:hAnsiTheme="minorHAnsi" w:cstheme="minorHAnsi"/>
          <w:b/>
          <w:sz w:val="16"/>
          <w:szCs w:val="16"/>
        </w:rPr>
        <w:t>.1.1</w:t>
      </w:r>
      <w:r w:rsidRPr="00F36FE9">
        <w:rPr>
          <w:rFonts w:asciiTheme="minorHAnsi" w:hAnsiTheme="minorHAnsi" w:cstheme="minorHAnsi"/>
          <w:sz w:val="16"/>
          <w:szCs w:val="16"/>
        </w:rPr>
        <w:t xml:space="preserve"> Advertência;</w:t>
      </w:r>
    </w:p>
    <w:p w14:paraId="56B2E261" w14:textId="413AECE4" w:rsidR="00D83C79" w:rsidRPr="00F36FE9"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F36FE9">
        <w:rPr>
          <w:rFonts w:asciiTheme="minorHAnsi" w:hAnsiTheme="minorHAnsi" w:cstheme="minorHAnsi"/>
          <w:b/>
          <w:sz w:val="16"/>
          <w:szCs w:val="16"/>
        </w:rPr>
        <w:t>.1.2</w:t>
      </w:r>
      <w:r w:rsidRPr="00F36FE9">
        <w:rPr>
          <w:rFonts w:asciiTheme="minorHAnsi" w:hAnsiTheme="minorHAnsi" w:cstheme="minorHAnsi"/>
          <w:sz w:val="16"/>
          <w:szCs w:val="16"/>
        </w:rPr>
        <w:t xml:space="preserve"> Multa de: </w:t>
      </w:r>
    </w:p>
    <w:p w14:paraId="27A38AF1" w14:textId="77777777" w:rsidR="00D83C79" w:rsidRPr="00F36FE9" w:rsidRDefault="00D83C79" w:rsidP="00D83C79">
      <w:pPr>
        <w:pStyle w:val="SemEspaamento"/>
        <w:ind w:left="1134"/>
        <w:jc w:val="both"/>
        <w:rPr>
          <w:rFonts w:asciiTheme="minorHAnsi" w:hAnsiTheme="minorHAnsi" w:cstheme="minorHAnsi"/>
          <w:bCs/>
          <w:sz w:val="16"/>
          <w:szCs w:val="16"/>
        </w:rPr>
      </w:pPr>
      <w:r w:rsidRPr="00F36FE9">
        <w:rPr>
          <w:rFonts w:asciiTheme="minorHAnsi" w:hAnsiTheme="minorHAnsi" w:cstheme="minorHAnsi"/>
          <w:b/>
          <w:bCs/>
          <w:sz w:val="16"/>
          <w:szCs w:val="16"/>
        </w:rPr>
        <w:t xml:space="preserve">a) </w:t>
      </w:r>
      <w:r w:rsidRPr="00F36FE9">
        <w:rPr>
          <w:rFonts w:asciiTheme="minorHAnsi" w:hAnsiTheme="minorHAnsi" w:cstheme="minorHAnsi"/>
          <w:bCs/>
          <w:sz w:val="16"/>
          <w:szCs w:val="16"/>
        </w:rPr>
        <w:t>compensatória;</w:t>
      </w:r>
    </w:p>
    <w:p w14:paraId="48160203" w14:textId="77777777" w:rsidR="00D83C79" w:rsidRPr="00F36FE9" w:rsidRDefault="00D83C79" w:rsidP="00D83C79">
      <w:pPr>
        <w:pStyle w:val="SemEspaamento"/>
        <w:ind w:left="1134"/>
        <w:jc w:val="both"/>
        <w:rPr>
          <w:rFonts w:asciiTheme="minorHAnsi" w:hAnsiTheme="minorHAnsi" w:cstheme="minorHAnsi"/>
          <w:bCs/>
          <w:sz w:val="16"/>
          <w:szCs w:val="16"/>
        </w:rPr>
      </w:pPr>
      <w:r w:rsidRPr="00F36FE9">
        <w:rPr>
          <w:rFonts w:asciiTheme="minorHAnsi" w:hAnsiTheme="minorHAnsi" w:cstheme="minorHAnsi"/>
          <w:b/>
          <w:bCs/>
          <w:sz w:val="16"/>
          <w:szCs w:val="16"/>
        </w:rPr>
        <w:t>b)</w:t>
      </w:r>
      <w:r w:rsidRPr="00F36FE9">
        <w:rPr>
          <w:rFonts w:asciiTheme="minorHAnsi" w:hAnsiTheme="minorHAnsi" w:cstheme="minorHAnsi"/>
          <w:bCs/>
          <w:sz w:val="16"/>
          <w:szCs w:val="16"/>
        </w:rPr>
        <w:t xml:space="preserve"> de mora.</w:t>
      </w:r>
    </w:p>
    <w:p w14:paraId="0F580B5A" w14:textId="77777777" w:rsidR="00D83C79" w:rsidRPr="00F36FE9" w:rsidRDefault="00D83C79" w:rsidP="00D83C79">
      <w:pPr>
        <w:pStyle w:val="SemEspaamento"/>
        <w:ind w:left="567"/>
        <w:jc w:val="both"/>
        <w:rPr>
          <w:rFonts w:asciiTheme="minorHAnsi" w:hAnsiTheme="minorHAnsi" w:cstheme="minorHAnsi"/>
          <w:sz w:val="16"/>
          <w:szCs w:val="16"/>
        </w:rPr>
      </w:pPr>
    </w:p>
    <w:p w14:paraId="3FB84281" w14:textId="42C7E0FB" w:rsidR="00D83C79" w:rsidRPr="00F36FE9"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F36FE9">
        <w:rPr>
          <w:rFonts w:asciiTheme="minorHAnsi" w:hAnsiTheme="minorHAnsi" w:cstheme="minorHAnsi"/>
          <w:b/>
          <w:sz w:val="16"/>
          <w:szCs w:val="16"/>
        </w:rPr>
        <w:t xml:space="preserve">.1.3 </w:t>
      </w:r>
      <w:r w:rsidRPr="00F36FE9">
        <w:rPr>
          <w:rFonts w:asciiTheme="minorHAnsi" w:hAnsiTheme="minorHAnsi" w:cstheme="minorHAnsi"/>
          <w:sz w:val="16"/>
          <w:szCs w:val="16"/>
        </w:rPr>
        <w:t>Impedimento de licitar e contratar com a Prefeitura Municipal de Nepomuceno, por prazo não superior a 3 (Três) anos;</w:t>
      </w:r>
    </w:p>
    <w:p w14:paraId="1ADC1B4B" w14:textId="77777777" w:rsidR="00D83C79" w:rsidRPr="00F36FE9" w:rsidRDefault="00D83C79" w:rsidP="00D83C79">
      <w:pPr>
        <w:pStyle w:val="SemEspaamento"/>
        <w:ind w:left="567"/>
        <w:jc w:val="both"/>
        <w:rPr>
          <w:rFonts w:asciiTheme="minorHAnsi" w:hAnsiTheme="minorHAnsi" w:cstheme="minorHAnsi"/>
          <w:sz w:val="16"/>
          <w:szCs w:val="16"/>
        </w:rPr>
      </w:pPr>
    </w:p>
    <w:p w14:paraId="090FCA37" w14:textId="197E514D" w:rsidR="00D83C79" w:rsidRPr="00F36FE9"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bCs/>
          <w:sz w:val="16"/>
          <w:szCs w:val="16"/>
        </w:rPr>
        <w:t>9</w:t>
      </w:r>
      <w:r w:rsidRPr="00F36FE9">
        <w:rPr>
          <w:rFonts w:asciiTheme="minorHAnsi" w:hAnsiTheme="minorHAnsi" w:cstheme="minorHAnsi"/>
          <w:b/>
          <w:bCs/>
          <w:sz w:val="16"/>
          <w:szCs w:val="16"/>
        </w:rPr>
        <w:t xml:space="preserve">.1.4 </w:t>
      </w:r>
      <w:r w:rsidRPr="00F36FE9">
        <w:rPr>
          <w:rFonts w:asciiTheme="minorHAnsi" w:hAnsiTheme="minorHAnsi" w:cstheme="minorHAnsi"/>
          <w:sz w:val="16"/>
          <w:szCs w:val="16"/>
        </w:rPr>
        <w:t>Declaração de inidoneidade para licitar ou contratar com a Administração Pública.</w:t>
      </w:r>
    </w:p>
    <w:p w14:paraId="3DCD5BC6" w14:textId="77777777" w:rsidR="00D83C79" w:rsidRPr="00F36FE9" w:rsidRDefault="00D83C79" w:rsidP="00D83C79">
      <w:pPr>
        <w:pStyle w:val="SemEspaamento"/>
        <w:jc w:val="both"/>
        <w:rPr>
          <w:rFonts w:asciiTheme="minorHAnsi" w:hAnsiTheme="minorHAnsi" w:cstheme="minorHAnsi"/>
          <w:b/>
          <w:bCs/>
          <w:sz w:val="16"/>
          <w:szCs w:val="16"/>
        </w:rPr>
      </w:pPr>
    </w:p>
    <w:p w14:paraId="0A4692D3" w14:textId="36E09070" w:rsidR="00D83C79" w:rsidRPr="00F36FE9" w:rsidRDefault="00D83C79" w:rsidP="00D83C79">
      <w:pPr>
        <w:pStyle w:val="SemEspaamento"/>
        <w:jc w:val="both"/>
        <w:rPr>
          <w:rFonts w:asciiTheme="minorHAnsi" w:hAnsiTheme="minorHAnsi" w:cstheme="minorHAnsi"/>
          <w:sz w:val="16"/>
          <w:szCs w:val="16"/>
        </w:rPr>
      </w:pPr>
      <w:r>
        <w:rPr>
          <w:rFonts w:asciiTheme="minorHAnsi" w:hAnsiTheme="minorHAnsi" w:cstheme="minorHAnsi"/>
          <w:b/>
          <w:bCs/>
          <w:sz w:val="16"/>
          <w:szCs w:val="16"/>
        </w:rPr>
        <w:t>9.2</w:t>
      </w:r>
      <w:r w:rsidRPr="00F36FE9">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507B5E9A" w14:textId="77777777" w:rsidR="00D83C79" w:rsidRPr="00F36FE9" w:rsidRDefault="00D83C79" w:rsidP="00D83C79">
      <w:pPr>
        <w:pStyle w:val="SemEspaamento"/>
        <w:jc w:val="both"/>
        <w:rPr>
          <w:rFonts w:asciiTheme="minorHAnsi" w:hAnsiTheme="minorHAnsi" w:cstheme="minorHAnsi"/>
          <w:b/>
          <w:sz w:val="16"/>
          <w:szCs w:val="16"/>
        </w:rPr>
      </w:pPr>
    </w:p>
    <w:p w14:paraId="27E90B65" w14:textId="2A3EC5FA"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F36FE9">
        <w:rPr>
          <w:rFonts w:asciiTheme="minorHAnsi" w:hAnsiTheme="minorHAnsi" w:cstheme="minorHAnsi"/>
          <w:b/>
          <w:sz w:val="16"/>
          <w:szCs w:val="16"/>
        </w:rPr>
        <w:t>.3</w:t>
      </w:r>
      <w:r w:rsidRPr="00F36FE9">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3266E62D" w14:textId="7018784F"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.3.1</w:t>
      </w:r>
      <w:r w:rsidRPr="00EA68B3">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309926F0" w14:textId="77777777" w:rsidR="00D83C79" w:rsidRPr="00EA68B3" w:rsidRDefault="00D83C79" w:rsidP="00D83C79">
      <w:pPr>
        <w:pStyle w:val="SemEspaamento"/>
        <w:ind w:left="567"/>
        <w:jc w:val="both"/>
        <w:rPr>
          <w:rFonts w:asciiTheme="minorHAnsi" w:hAnsiTheme="minorHAnsi" w:cstheme="minorHAnsi"/>
          <w:sz w:val="16"/>
          <w:szCs w:val="16"/>
        </w:rPr>
      </w:pPr>
    </w:p>
    <w:p w14:paraId="7E778FD0" w14:textId="3BB3C91A"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.3.2</w:t>
      </w:r>
      <w:r w:rsidRPr="00EA68B3">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4BD51B78" w14:textId="77777777" w:rsidR="00D83C79" w:rsidRPr="00EA68B3" w:rsidRDefault="00D83C79" w:rsidP="00D83C79">
      <w:pPr>
        <w:pStyle w:val="SemEspaamento"/>
        <w:jc w:val="both"/>
        <w:rPr>
          <w:rFonts w:asciiTheme="minorHAnsi" w:hAnsiTheme="minorHAnsi" w:cstheme="minorHAnsi"/>
          <w:sz w:val="16"/>
          <w:szCs w:val="16"/>
        </w:rPr>
      </w:pPr>
    </w:p>
    <w:p w14:paraId="498B9CA4" w14:textId="7CD05050"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.4</w:t>
      </w:r>
      <w:r w:rsidRPr="00EA68B3">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0C051573" w14:textId="218BD025"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.4.1</w:t>
      </w:r>
      <w:r w:rsidRPr="00EA68B3">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3A149666"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deixar de entregar a documentação exigida para o certame;</w:t>
      </w:r>
    </w:p>
    <w:p w14:paraId="42DA94AE"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não mantiver a proposta, salvo em decorrência de fato superveniente devidamente justificado.</w:t>
      </w:r>
    </w:p>
    <w:p w14:paraId="5686B7F1" w14:textId="77777777" w:rsidR="00D83C79" w:rsidRPr="00EA68B3" w:rsidRDefault="00D83C79" w:rsidP="00D83C79">
      <w:pPr>
        <w:pStyle w:val="SemEspaamento"/>
        <w:jc w:val="both"/>
        <w:rPr>
          <w:rFonts w:asciiTheme="minorHAnsi" w:hAnsiTheme="minorHAnsi" w:cstheme="minorHAnsi"/>
          <w:sz w:val="16"/>
          <w:szCs w:val="16"/>
        </w:rPr>
      </w:pPr>
    </w:p>
    <w:p w14:paraId="094B8580" w14:textId="6768E760"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.4.2</w:t>
      </w:r>
      <w:r w:rsidRPr="00EA68B3">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314D3706" w14:textId="77777777" w:rsidR="00D83C79" w:rsidRPr="00EA68B3" w:rsidRDefault="00D83C79" w:rsidP="00D83C79">
      <w:pPr>
        <w:pStyle w:val="SemEspaamento"/>
        <w:ind w:left="567"/>
        <w:jc w:val="both"/>
        <w:rPr>
          <w:rFonts w:asciiTheme="minorHAnsi" w:hAnsiTheme="minorHAnsi" w:cstheme="minorHAnsi"/>
          <w:sz w:val="16"/>
          <w:szCs w:val="16"/>
        </w:rPr>
      </w:pPr>
    </w:p>
    <w:p w14:paraId="7A44AB81" w14:textId="7DC3334B"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.4.3</w:t>
      </w:r>
      <w:r w:rsidRPr="00EA68B3">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37747B42" w14:textId="77777777" w:rsidR="00D83C79" w:rsidRPr="00EA68B3" w:rsidRDefault="00D83C79" w:rsidP="00D83C79">
      <w:pPr>
        <w:pStyle w:val="SemEspaamento"/>
        <w:ind w:left="567"/>
        <w:jc w:val="both"/>
        <w:rPr>
          <w:rFonts w:asciiTheme="minorHAnsi" w:hAnsiTheme="minorHAnsi" w:cstheme="minorHAnsi"/>
          <w:sz w:val="16"/>
          <w:szCs w:val="16"/>
        </w:rPr>
      </w:pPr>
    </w:p>
    <w:p w14:paraId="0AA97583" w14:textId="72EFEC97"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.4.4</w:t>
      </w:r>
      <w:r w:rsidRPr="00EA68B3">
        <w:rPr>
          <w:rFonts w:asciiTheme="minorHAnsi" w:hAnsiTheme="minorHAnsi" w:cstheme="minorHAnsi"/>
          <w:sz w:val="16"/>
          <w:szCs w:val="16"/>
        </w:rPr>
        <w:t xml:space="preserve"> Será aplicada multa compensatória de 15% (quinze por cento) sobre o valor contratado</w:t>
      </w:r>
      <w:r>
        <w:rPr>
          <w:rFonts w:asciiTheme="minorHAnsi" w:hAnsiTheme="minorHAnsi" w:cstheme="minorHAnsi"/>
          <w:sz w:val="16"/>
          <w:szCs w:val="16"/>
        </w:rPr>
        <w:t xml:space="preserve"> ou da ata de registro de preços</w:t>
      </w:r>
      <w:r w:rsidRPr="00EA68B3">
        <w:rPr>
          <w:rFonts w:asciiTheme="minorHAnsi" w:hAnsiTheme="minorHAnsi" w:cstheme="minorHAnsi"/>
          <w:sz w:val="16"/>
          <w:szCs w:val="16"/>
        </w:rPr>
        <w:t>, para aquele que:</w:t>
      </w:r>
    </w:p>
    <w:p w14:paraId="220DD099"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recusar em efetuar o reforço de garantia contratual;</w:t>
      </w:r>
    </w:p>
    <w:p w14:paraId="0708454B"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lastRenderedPageBreak/>
        <w:t>b)</w:t>
      </w:r>
      <w:r w:rsidRPr="00EA68B3">
        <w:rPr>
          <w:rFonts w:asciiTheme="minorHAnsi" w:hAnsiTheme="minorHAnsi" w:cstheme="minorHAnsi"/>
          <w:sz w:val="16"/>
          <w:szCs w:val="16"/>
        </w:rPr>
        <w:t xml:space="preserve"> der causa, respectivamente, à rescisão do Contrato</w:t>
      </w:r>
      <w:r>
        <w:rPr>
          <w:rFonts w:asciiTheme="minorHAnsi" w:hAnsiTheme="minorHAnsi" w:cstheme="minorHAnsi"/>
          <w:sz w:val="16"/>
          <w:szCs w:val="16"/>
        </w:rPr>
        <w:t xml:space="preserve"> </w:t>
      </w:r>
      <w:r w:rsidRPr="00F36FE9">
        <w:rPr>
          <w:rFonts w:asciiTheme="minorHAnsi" w:hAnsiTheme="minorHAnsi" w:cstheme="minorHAnsi"/>
          <w:sz w:val="16"/>
          <w:szCs w:val="16"/>
        </w:rPr>
        <w:t>ou ao cancelamento da Ata de Registro de Preço;</w:t>
      </w:r>
    </w:p>
    <w:p w14:paraId="6356FB34"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c)</w:t>
      </w:r>
      <w:r w:rsidRPr="00EA68B3">
        <w:rPr>
          <w:rFonts w:asciiTheme="minorHAnsi" w:hAnsiTheme="minorHAnsi" w:cstheme="minorHAnsi"/>
          <w:sz w:val="16"/>
          <w:szCs w:val="16"/>
        </w:rPr>
        <w:t xml:space="preserve"> recusar assinar o Contrato</w:t>
      </w:r>
      <w:r>
        <w:rPr>
          <w:rFonts w:asciiTheme="minorHAnsi" w:hAnsiTheme="minorHAnsi" w:cstheme="minorHAnsi"/>
          <w:sz w:val="16"/>
          <w:szCs w:val="16"/>
        </w:rPr>
        <w:t xml:space="preserve"> ou a ata de registro de preços;</w:t>
      </w:r>
    </w:p>
    <w:p w14:paraId="1AEFD322"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d)</w:t>
      </w:r>
      <w:r w:rsidRPr="00EA68B3">
        <w:rPr>
          <w:rFonts w:asciiTheme="minorHAnsi" w:hAnsiTheme="minorHAnsi" w:cstheme="minorHAnsi"/>
          <w:sz w:val="16"/>
          <w:szCs w:val="16"/>
        </w:rPr>
        <w:t xml:space="preserve"> recusar a aceitar ou retirar o instrumento equivalente.</w:t>
      </w:r>
    </w:p>
    <w:p w14:paraId="7D837FA3" w14:textId="77777777" w:rsidR="00D83C79" w:rsidRPr="00EA68B3" w:rsidRDefault="00D83C79" w:rsidP="00D83C79">
      <w:pPr>
        <w:pStyle w:val="SemEspaamento"/>
        <w:ind w:left="567"/>
        <w:jc w:val="both"/>
        <w:rPr>
          <w:rFonts w:asciiTheme="minorHAnsi" w:hAnsiTheme="minorHAnsi" w:cstheme="minorHAnsi"/>
          <w:sz w:val="16"/>
          <w:szCs w:val="16"/>
        </w:rPr>
      </w:pPr>
    </w:p>
    <w:p w14:paraId="38C48A93" w14:textId="31891C8B"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.4.5</w:t>
      </w:r>
      <w:r w:rsidRPr="00EA68B3">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6704F4B4" w14:textId="77777777" w:rsidR="00D83C79" w:rsidRPr="00EA68B3" w:rsidRDefault="00D83C79" w:rsidP="00D83C79">
      <w:pPr>
        <w:pStyle w:val="SemEspaamento"/>
        <w:ind w:left="567"/>
        <w:jc w:val="both"/>
        <w:rPr>
          <w:rFonts w:asciiTheme="minorHAnsi" w:hAnsiTheme="minorHAnsi" w:cstheme="minorHAnsi"/>
          <w:sz w:val="16"/>
          <w:szCs w:val="16"/>
        </w:rPr>
      </w:pPr>
    </w:p>
    <w:p w14:paraId="442C8C49" w14:textId="777472CF"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.4.6</w:t>
      </w:r>
      <w:r w:rsidRPr="00EA68B3">
        <w:rPr>
          <w:rFonts w:asciiTheme="minorHAnsi" w:hAnsiTheme="minorHAnsi" w:cstheme="minorHAnsi"/>
          <w:sz w:val="16"/>
          <w:szCs w:val="16"/>
        </w:rPr>
        <w:t xml:space="preserve"> Será aplicada multa compensatória de 20% (vinte por cento) sobre o valor contratado, para aquele que:</w:t>
      </w:r>
    </w:p>
    <w:p w14:paraId="7C0E9FC3"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a)</w:t>
      </w:r>
      <w:r w:rsidRPr="00EA68B3">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5813F479"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b)</w:t>
      </w:r>
      <w:r w:rsidRPr="00EA68B3">
        <w:rPr>
          <w:rFonts w:asciiTheme="minorHAnsi" w:hAnsiTheme="minorHAnsi" w:cstheme="minorHAnsi"/>
          <w:sz w:val="16"/>
          <w:szCs w:val="16"/>
        </w:rPr>
        <w:t xml:space="preserve"> fraude à licitação ou prática de ato fraudulento na execução do Contrato;</w:t>
      </w:r>
    </w:p>
    <w:p w14:paraId="1096B0E2"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c)</w:t>
      </w:r>
      <w:r w:rsidRPr="00EA68B3">
        <w:rPr>
          <w:rFonts w:asciiTheme="minorHAnsi" w:hAnsiTheme="minorHAnsi" w:cstheme="minorHAnsi"/>
          <w:sz w:val="16"/>
          <w:szCs w:val="16"/>
        </w:rPr>
        <w:t xml:space="preserve"> comportamento inidôneo ou fraude de qualquer natureza;</w:t>
      </w:r>
    </w:p>
    <w:p w14:paraId="000C894D"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d)</w:t>
      </w:r>
      <w:r w:rsidRPr="00EA68B3">
        <w:rPr>
          <w:rFonts w:asciiTheme="minorHAnsi" w:hAnsiTheme="minorHAnsi" w:cstheme="minorHAnsi"/>
          <w:sz w:val="16"/>
          <w:szCs w:val="16"/>
        </w:rPr>
        <w:t xml:space="preserve"> prática de atos ilícitos com vistas a frustrar os objetivos da licitação;</w:t>
      </w:r>
    </w:p>
    <w:p w14:paraId="7BFBEF1D"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e)</w:t>
      </w:r>
      <w:r w:rsidRPr="00EA68B3">
        <w:rPr>
          <w:rFonts w:asciiTheme="minorHAnsi" w:hAnsiTheme="minorHAnsi" w:cstheme="minorHAnsi"/>
          <w:sz w:val="16"/>
          <w:szCs w:val="16"/>
        </w:rPr>
        <w:t xml:space="preserve"> prática de ato lesivo previsto no art. 5°, da Lei Federal n. 12.846, de 1° de agosto de 2013;</w:t>
      </w:r>
    </w:p>
    <w:p w14:paraId="0B1128D2"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 xml:space="preserve">f) </w:t>
      </w:r>
      <w:r w:rsidRPr="00EA68B3">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2C57B62A" w14:textId="77777777" w:rsidR="00D83C79" w:rsidRPr="00EA68B3" w:rsidRDefault="00D83C79" w:rsidP="00D83C79">
      <w:pPr>
        <w:pStyle w:val="SemEspaamento"/>
        <w:ind w:left="1134"/>
        <w:jc w:val="both"/>
        <w:rPr>
          <w:rFonts w:asciiTheme="minorHAnsi" w:hAnsiTheme="minorHAnsi" w:cstheme="minorHAnsi"/>
          <w:sz w:val="16"/>
          <w:szCs w:val="16"/>
        </w:rPr>
      </w:pPr>
      <w:r w:rsidRPr="00EA68B3">
        <w:rPr>
          <w:rFonts w:asciiTheme="minorHAnsi" w:hAnsiTheme="minorHAnsi" w:cstheme="minorHAnsi"/>
          <w:b/>
          <w:sz w:val="16"/>
          <w:szCs w:val="16"/>
        </w:rPr>
        <w:t>g)</w:t>
      </w:r>
      <w:r w:rsidRPr="00EA68B3">
        <w:rPr>
          <w:rFonts w:asciiTheme="minorHAnsi" w:hAnsiTheme="minorHAnsi" w:cstheme="minorHAnsi"/>
          <w:sz w:val="16"/>
          <w:szCs w:val="16"/>
        </w:rPr>
        <w:t xml:space="preserve"> dar causa à inexecução total do objeto do Contrato.</w:t>
      </w:r>
    </w:p>
    <w:p w14:paraId="3BF433BD" w14:textId="77777777" w:rsidR="00D83C79" w:rsidRPr="00EA68B3" w:rsidRDefault="00D83C79" w:rsidP="00D83C79">
      <w:pPr>
        <w:pStyle w:val="SemEspaamento"/>
        <w:ind w:left="567"/>
        <w:jc w:val="both"/>
        <w:rPr>
          <w:rFonts w:asciiTheme="minorHAnsi" w:hAnsiTheme="minorHAnsi" w:cstheme="minorHAnsi"/>
          <w:sz w:val="16"/>
          <w:szCs w:val="16"/>
        </w:rPr>
      </w:pPr>
    </w:p>
    <w:p w14:paraId="2271A245" w14:textId="52B79C71"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.5</w:t>
      </w:r>
      <w:r w:rsidRPr="00EA68B3">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7C6AE4EA" w14:textId="45483D87" w:rsidR="00D83C79" w:rsidRPr="00EA68B3" w:rsidRDefault="00D83C79" w:rsidP="00D83C79">
      <w:pPr>
        <w:pStyle w:val="SemEspaamento"/>
        <w:ind w:left="567"/>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.5.1</w:t>
      </w:r>
      <w:r w:rsidRPr="00EA68B3">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2BDCD986" w14:textId="77777777" w:rsidR="00D83C79" w:rsidRPr="00EA68B3" w:rsidRDefault="00D83C79" w:rsidP="00D83C79">
      <w:pPr>
        <w:pStyle w:val="SemEspaamento"/>
        <w:jc w:val="both"/>
        <w:rPr>
          <w:rFonts w:asciiTheme="minorHAnsi" w:hAnsiTheme="minorHAnsi" w:cstheme="minorHAnsi"/>
          <w:sz w:val="16"/>
          <w:szCs w:val="16"/>
        </w:rPr>
      </w:pPr>
    </w:p>
    <w:p w14:paraId="5291AE8A" w14:textId="1A25D8B8"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.6</w:t>
      </w:r>
      <w:r w:rsidRPr="00EA68B3">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39E1BB33" w14:textId="77777777" w:rsidR="00D83C79" w:rsidRPr="00EA68B3" w:rsidRDefault="00D83C79" w:rsidP="00D83C79">
      <w:pPr>
        <w:pStyle w:val="SemEspaamento"/>
        <w:jc w:val="both"/>
        <w:rPr>
          <w:rFonts w:asciiTheme="minorHAnsi" w:hAnsiTheme="minorHAnsi" w:cstheme="minorHAnsi"/>
          <w:sz w:val="16"/>
          <w:szCs w:val="16"/>
        </w:rPr>
      </w:pPr>
    </w:p>
    <w:p w14:paraId="23D76FEA" w14:textId="164F7ECE"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.7</w:t>
      </w:r>
      <w:r w:rsidRPr="00EA68B3">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1AED3C6D" w14:textId="77777777" w:rsidR="00D83C79" w:rsidRPr="00EA68B3" w:rsidRDefault="00D83C79" w:rsidP="00D83C79">
      <w:pPr>
        <w:pStyle w:val="SemEspaamento"/>
        <w:jc w:val="both"/>
        <w:rPr>
          <w:rFonts w:asciiTheme="minorHAnsi" w:hAnsiTheme="minorHAnsi" w:cstheme="minorHAnsi"/>
          <w:sz w:val="16"/>
          <w:szCs w:val="16"/>
        </w:rPr>
      </w:pPr>
    </w:p>
    <w:p w14:paraId="1A33E1F7" w14:textId="292DF98B"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 xml:space="preserve">.8 </w:t>
      </w:r>
      <w:r w:rsidRPr="00EA68B3">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53707554" w14:textId="77777777" w:rsidR="00D83C79" w:rsidRPr="00EA68B3" w:rsidRDefault="00D83C79" w:rsidP="00D83C79">
      <w:pPr>
        <w:pStyle w:val="SemEspaamento"/>
        <w:jc w:val="both"/>
        <w:rPr>
          <w:rFonts w:asciiTheme="minorHAnsi" w:hAnsiTheme="minorHAnsi" w:cstheme="minorHAnsi"/>
          <w:sz w:val="16"/>
          <w:szCs w:val="16"/>
        </w:rPr>
      </w:pPr>
    </w:p>
    <w:p w14:paraId="1C5204FD" w14:textId="034580DA"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.9</w:t>
      </w:r>
      <w:r w:rsidRPr="00EA68B3">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1961FDA" w14:textId="77777777" w:rsidR="00D83C79" w:rsidRPr="00EA68B3" w:rsidRDefault="00D83C79" w:rsidP="00D83C79">
      <w:pPr>
        <w:pStyle w:val="SemEspaamento"/>
        <w:jc w:val="both"/>
        <w:rPr>
          <w:rFonts w:asciiTheme="minorHAnsi" w:hAnsiTheme="minorHAnsi" w:cstheme="minorHAnsi"/>
          <w:sz w:val="16"/>
          <w:szCs w:val="16"/>
        </w:rPr>
      </w:pPr>
    </w:p>
    <w:p w14:paraId="47509BAD" w14:textId="17D81BF6" w:rsidR="00D83C79" w:rsidRPr="00EA68B3" w:rsidRDefault="00D83C79" w:rsidP="00D83C79">
      <w:pPr>
        <w:pStyle w:val="SemEspaamento"/>
        <w:jc w:val="both"/>
        <w:rPr>
          <w:rFonts w:asciiTheme="minorHAnsi" w:hAnsiTheme="minorHAnsi" w:cstheme="minorHAnsi"/>
          <w:sz w:val="16"/>
          <w:szCs w:val="16"/>
        </w:rPr>
      </w:pPr>
      <w:r>
        <w:rPr>
          <w:rFonts w:asciiTheme="minorHAnsi" w:hAnsiTheme="minorHAnsi" w:cstheme="minorHAnsi"/>
          <w:b/>
          <w:sz w:val="16"/>
          <w:szCs w:val="16"/>
        </w:rPr>
        <w:t>9</w:t>
      </w:r>
      <w:r w:rsidRPr="00EA68B3">
        <w:rPr>
          <w:rFonts w:asciiTheme="minorHAnsi" w:hAnsiTheme="minorHAnsi" w:cstheme="minorHAnsi"/>
          <w:b/>
          <w:sz w:val="16"/>
          <w:szCs w:val="16"/>
        </w:rPr>
        <w:t>.10</w:t>
      </w:r>
      <w:r w:rsidRPr="00EA68B3">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7A08BE2" w14:textId="77777777" w:rsidR="00E119F4" w:rsidRPr="00EA68B3" w:rsidRDefault="00E119F4" w:rsidP="00EA68B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EA68B3" w14:paraId="2FC3B278" w14:textId="77777777" w:rsidTr="00027BB0">
        <w:tc>
          <w:tcPr>
            <w:tcW w:w="8648" w:type="dxa"/>
            <w:shd w:val="clear" w:color="auto" w:fill="D9D9D9" w:themeFill="background1" w:themeFillShade="D9"/>
          </w:tcPr>
          <w:p w14:paraId="0523215D" w14:textId="77777777" w:rsidR="00E119F4" w:rsidRPr="00EA68B3" w:rsidRDefault="00E119F4" w:rsidP="00EA68B3">
            <w:pPr>
              <w:pStyle w:val="Corpodetexto2"/>
              <w:spacing w:after="0" w:line="240" w:lineRule="auto"/>
              <w:rPr>
                <w:rFonts w:asciiTheme="minorHAnsi" w:hAnsiTheme="minorHAnsi" w:cstheme="minorHAnsi"/>
                <w:b/>
                <w:sz w:val="16"/>
                <w:szCs w:val="16"/>
              </w:rPr>
            </w:pPr>
            <w:r w:rsidRPr="00EA68B3">
              <w:rPr>
                <w:rFonts w:asciiTheme="minorHAnsi" w:hAnsiTheme="minorHAnsi" w:cstheme="minorHAnsi"/>
                <w:b/>
                <w:sz w:val="16"/>
                <w:szCs w:val="16"/>
              </w:rPr>
              <w:t>CLÁUSULA DÉCIMA – DOS TRIBUTOS, OBRIGAÇÕES TRABALHISTAS E PREVIDENCIÁRIAS</w:t>
            </w:r>
          </w:p>
        </w:tc>
      </w:tr>
    </w:tbl>
    <w:p w14:paraId="01A27C97" w14:textId="7E140210" w:rsidR="00C1090A" w:rsidRPr="00EA68B3" w:rsidRDefault="00C1090A" w:rsidP="00EA68B3">
      <w:pPr>
        <w:jc w:val="both"/>
        <w:rPr>
          <w:rFonts w:asciiTheme="minorHAnsi" w:hAnsiTheme="minorHAnsi" w:cstheme="minorHAnsi"/>
          <w:sz w:val="16"/>
          <w:szCs w:val="16"/>
        </w:rPr>
      </w:pPr>
      <w:r w:rsidRPr="00EA68B3">
        <w:rPr>
          <w:rFonts w:asciiTheme="minorHAnsi" w:hAnsiTheme="minorHAnsi" w:cstheme="minorHAnsi"/>
          <w:b/>
          <w:sz w:val="16"/>
          <w:szCs w:val="16"/>
        </w:rPr>
        <w:t>10.1</w:t>
      </w:r>
      <w:r w:rsidRPr="00EA68B3">
        <w:rPr>
          <w:rFonts w:asciiTheme="minorHAnsi" w:hAnsiTheme="minorHAnsi" w:cstheme="minorHAnsi"/>
          <w:sz w:val="16"/>
          <w:szCs w:val="16"/>
        </w:rPr>
        <w:t xml:space="preserve"> Todos os tributos que incidirem sobre este instrumento ou atividades que constituem seu objeto, deverão ser pagos, regularmente pela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 e por sua conta exclusiva.</w:t>
      </w:r>
    </w:p>
    <w:p w14:paraId="51925BE9" w14:textId="77777777" w:rsidR="00C1090A" w:rsidRPr="00EA68B3" w:rsidRDefault="00C1090A" w:rsidP="00EA68B3">
      <w:pPr>
        <w:jc w:val="both"/>
        <w:rPr>
          <w:rFonts w:asciiTheme="minorHAnsi" w:hAnsiTheme="minorHAnsi" w:cstheme="minorHAnsi"/>
          <w:sz w:val="16"/>
          <w:szCs w:val="16"/>
        </w:rPr>
      </w:pPr>
    </w:p>
    <w:p w14:paraId="76DCD62E" w14:textId="775B4968" w:rsidR="00C1090A" w:rsidRPr="00EA68B3" w:rsidRDefault="00C1090A" w:rsidP="00EA68B3">
      <w:pPr>
        <w:jc w:val="both"/>
        <w:rPr>
          <w:rFonts w:asciiTheme="minorHAnsi" w:hAnsiTheme="minorHAnsi" w:cstheme="minorHAnsi"/>
          <w:sz w:val="16"/>
          <w:szCs w:val="16"/>
        </w:rPr>
      </w:pPr>
      <w:r w:rsidRPr="00EA68B3">
        <w:rPr>
          <w:rFonts w:asciiTheme="minorHAnsi" w:hAnsiTheme="minorHAnsi" w:cstheme="minorHAnsi"/>
          <w:b/>
          <w:sz w:val="16"/>
          <w:szCs w:val="16"/>
        </w:rPr>
        <w:t>10.2</w:t>
      </w:r>
      <w:r w:rsidRPr="00EA68B3">
        <w:rPr>
          <w:rFonts w:asciiTheme="minorHAnsi" w:hAnsiTheme="minorHAnsi" w:cstheme="minorHAnsi"/>
          <w:sz w:val="16"/>
          <w:szCs w:val="16"/>
        </w:rPr>
        <w:t xml:space="preserve"> Os empregados e prepostos da </w:t>
      </w:r>
      <w:r w:rsidR="001775EF" w:rsidRPr="00EA68B3">
        <w:rPr>
          <w:rFonts w:asciiTheme="minorHAnsi" w:hAnsiTheme="minorHAnsi" w:cstheme="minorHAnsi"/>
          <w:sz w:val="16"/>
          <w:szCs w:val="16"/>
        </w:rPr>
        <w:t>CONTRATADA</w:t>
      </w:r>
      <w:r w:rsidR="00E119F4" w:rsidRPr="00EA68B3">
        <w:rPr>
          <w:rFonts w:asciiTheme="minorHAnsi" w:hAnsiTheme="minorHAnsi" w:cstheme="minorHAnsi"/>
          <w:sz w:val="16"/>
          <w:szCs w:val="16"/>
        </w:rPr>
        <w:t xml:space="preserve"> </w:t>
      </w:r>
      <w:r w:rsidRPr="00EA68B3">
        <w:rPr>
          <w:rFonts w:asciiTheme="minorHAnsi" w:hAnsiTheme="minorHAnsi" w:cstheme="minorHAnsi"/>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11119488" w14:textId="77777777" w:rsidR="00C1090A" w:rsidRPr="00EA68B3" w:rsidRDefault="00C1090A" w:rsidP="00EA68B3">
      <w:pPr>
        <w:jc w:val="both"/>
        <w:rPr>
          <w:rFonts w:asciiTheme="minorHAnsi" w:hAnsiTheme="minorHAnsi" w:cstheme="minorHAnsi"/>
          <w:sz w:val="16"/>
          <w:szCs w:val="16"/>
        </w:rPr>
      </w:pPr>
    </w:p>
    <w:p w14:paraId="6A7BD595" w14:textId="41B4D05D" w:rsidR="00C1090A" w:rsidRPr="00EA68B3" w:rsidRDefault="00C1090A" w:rsidP="00EA68B3">
      <w:pPr>
        <w:jc w:val="both"/>
        <w:rPr>
          <w:rFonts w:asciiTheme="minorHAnsi" w:hAnsiTheme="minorHAnsi" w:cstheme="minorHAnsi"/>
          <w:sz w:val="16"/>
          <w:szCs w:val="16"/>
        </w:rPr>
      </w:pPr>
      <w:r w:rsidRPr="00EA68B3">
        <w:rPr>
          <w:rFonts w:asciiTheme="minorHAnsi" w:hAnsiTheme="minorHAnsi" w:cstheme="minorHAnsi"/>
          <w:b/>
          <w:sz w:val="16"/>
          <w:szCs w:val="16"/>
        </w:rPr>
        <w:t>10.3</w:t>
      </w:r>
      <w:r w:rsidRPr="00EA68B3">
        <w:rPr>
          <w:rFonts w:asciiTheme="minorHAnsi" w:hAnsiTheme="minorHAnsi" w:cstheme="minorHAnsi"/>
          <w:sz w:val="16"/>
          <w:szCs w:val="16"/>
        </w:rPr>
        <w:t xml:space="preserve"> Todos os riscos de perdas e danos relativos à propriedade física e de acidentes pessoais e ou morte que ocorram durante a execução d</w:t>
      </w:r>
      <w:r w:rsidR="00E119F4" w:rsidRPr="00EA68B3">
        <w:rPr>
          <w:rFonts w:asciiTheme="minorHAnsi" w:hAnsiTheme="minorHAnsi" w:cstheme="minorHAnsi"/>
          <w:sz w:val="16"/>
          <w:szCs w:val="16"/>
        </w:rPr>
        <w:t xml:space="preserve">o </w:t>
      </w:r>
      <w:r w:rsidR="001775EF" w:rsidRPr="00EA68B3">
        <w:rPr>
          <w:rFonts w:asciiTheme="minorHAnsi" w:hAnsiTheme="minorHAnsi" w:cstheme="minorHAnsi"/>
          <w:sz w:val="16"/>
          <w:szCs w:val="16"/>
        </w:rPr>
        <w:t>Contrato</w:t>
      </w:r>
      <w:r w:rsidRPr="00EA68B3">
        <w:rPr>
          <w:rFonts w:asciiTheme="minorHAnsi" w:hAnsiTheme="minorHAnsi" w:cstheme="minorHAnsi"/>
          <w:sz w:val="16"/>
          <w:szCs w:val="16"/>
        </w:rPr>
        <w:t xml:space="preserve">, em </w:t>
      </w:r>
      <w:r w:rsidR="00216FB9" w:rsidRPr="00EA68B3">
        <w:rPr>
          <w:rFonts w:asciiTheme="minorHAnsi" w:hAnsiTheme="minorHAnsi" w:cstheme="minorHAnsi"/>
          <w:sz w:val="16"/>
          <w:szCs w:val="16"/>
        </w:rPr>
        <w:t>consequência</w:t>
      </w:r>
      <w:r w:rsidRPr="00EA68B3">
        <w:rPr>
          <w:rFonts w:asciiTheme="minorHAnsi" w:hAnsiTheme="minorHAnsi" w:cstheme="minorHAnsi"/>
          <w:sz w:val="16"/>
          <w:szCs w:val="16"/>
        </w:rPr>
        <w:t xml:space="preserve"> de tal execução, e os casos fortuitos e de força maior previstos na legislação brasileira, são de responsabilidade da </w:t>
      </w:r>
      <w:r w:rsidR="001775EF" w:rsidRPr="00EA68B3">
        <w:rPr>
          <w:rFonts w:asciiTheme="minorHAnsi" w:hAnsiTheme="minorHAnsi" w:cstheme="minorHAnsi"/>
          <w:sz w:val="16"/>
          <w:szCs w:val="16"/>
        </w:rPr>
        <w:t>CONTRATADA</w:t>
      </w:r>
      <w:r w:rsidRPr="00EA68B3">
        <w:rPr>
          <w:rFonts w:asciiTheme="minorHAnsi" w:hAnsiTheme="minorHAnsi" w:cstheme="minorHAnsi"/>
          <w:sz w:val="16"/>
          <w:szCs w:val="16"/>
        </w:rPr>
        <w:t>.</w:t>
      </w:r>
    </w:p>
    <w:p w14:paraId="2BBDAD77" w14:textId="77777777" w:rsidR="00E119F4" w:rsidRPr="00EA68B3" w:rsidRDefault="00E119F4" w:rsidP="00EA68B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EA68B3" w14:paraId="75313F17" w14:textId="77777777" w:rsidTr="00027BB0">
        <w:tc>
          <w:tcPr>
            <w:tcW w:w="8648" w:type="dxa"/>
            <w:shd w:val="clear" w:color="auto" w:fill="D9D9D9" w:themeFill="background1" w:themeFillShade="D9"/>
          </w:tcPr>
          <w:p w14:paraId="26B47D22" w14:textId="77777777" w:rsidR="00E119F4" w:rsidRPr="00EA68B3" w:rsidRDefault="00E119F4" w:rsidP="00EA68B3">
            <w:pPr>
              <w:pStyle w:val="Corpodetexto2"/>
              <w:spacing w:after="0" w:line="240" w:lineRule="auto"/>
              <w:rPr>
                <w:rFonts w:asciiTheme="minorHAnsi" w:hAnsiTheme="minorHAnsi" w:cstheme="minorHAnsi"/>
                <w:b/>
                <w:sz w:val="16"/>
                <w:szCs w:val="16"/>
              </w:rPr>
            </w:pPr>
            <w:r w:rsidRPr="00EA68B3">
              <w:rPr>
                <w:rFonts w:asciiTheme="minorHAnsi" w:hAnsiTheme="minorHAnsi" w:cstheme="minorHAnsi"/>
                <w:b/>
                <w:sz w:val="16"/>
                <w:szCs w:val="16"/>
              </w:rPr>
              <w:t>CLÁUSULA DÉCIMA PRIMEIRA – DA DOTAÇÃO ORÇAMENTÁRIA</w:t>
            </w:r>
          </w:p>
        </w:tc>
      </w:tr>
    </w:tbl>
    <w:p w14:paraId="47E9780F" w14:textId="77777777" w:rsidR="00576513" w:rsidRPr="00890FAF" w:rsidRDefault="00C1090A" w:rsidP="00576513">
      <w:pPr>
        <w:jc w:val="both"/>
        <w:rPr>
          <w:rFonts w:asciiTheme="minorHAnsi" w:eastAsia="Arial" w:hAnsiTheme="minorHAnsi" w:cstheme="minorHAnsi"/>
          <w:b/>
          <w:sz w:val="16"/>
          <w:szCs w:val="16"/>
          <w:u w:val="single"/>
        </w:rPr>
      </w:pPr>
      <w:r w:rsidRPr="00EA68B3">
        <w:rPr>
          <w:rFonts w:asciiTheme="minorHAnsi" w:hAnsiTheme="minorHAnsi" w:cstheme="minorHAnsi"/>
          <w:b/>
          <w:sz w:val="16"/>
          <w:szCs w:val="16"/>
        </w:rPr>
        <w:t>11.1</w:t>
      </w:r>
      <w:r w:rsidRPr="00EA68B3">
        <w:rPr>
          <w:rFonts w:asciiTheme="minorHAnsi" w:hAnsiTheme="minorHAnsi" w:cstheme="minorHAnsi"/>
          <w:sz w:val="16"/>
          <w:szCs w:val="16"/>
        </w:rPr>
        <w:t xml:space="preserve"> </w:t>
      </w:r>
      <w:r w:rsidR="00B577FA" w:rsidRPr="00F97D04">
        <w:rPr>
          <w:rFonts w:asciiTheme="minorHAnsi" w:hAnsiTheme="minorHAnsi" w:cstheme="minorHAnsi"/>
          <w:sz w:val="16"/>
          <w:szCs w:val="16"/>
        </w:rPr>
        <w:t>As despesas decorrentes do contrato correrão à conta da dotação orçamentária:</w:t>
      </w:r>
      <w:r w:rsidR="00B577FA" w:rsidRPr="006F5070">
        <w:rPr>
          <w:rFonts w:asciiTheme="minorHAnsi" w:hAnsiTheme="minorHAnsi" w:cstheme="minorHAnsi"/>
          <w:b/>
          <w:sz w:val="16"/>
          <w:szCs w:val="16"/>
        </w:rPr>
        <w:t xml:space="preserve"> </w:t>
      </w:r>
      <w:r w:rsidR="00D83C79" w:rsidRPr="00D83C79">
        <w:rPr>
          <w:rFonts w:asciiTheme="minorHAnsi" w:hAnsiTheme="minorHAnsi" w:cstheme="minorHAnsi"/>
          <w:b/>
          <w:sz w:val="16"/>
          <w:szCs w:val="16"/>
        </w:rPr>
        <w:t xml:space="preserve">Secretaria Municipal de Agricultura, Pecuária </w:t>
      </w:r>
      <w:r w:rsidR="00D83C79" w:rsidRPr="00D83C79">
        <w:rPr>
          <w:rFonts w:asciiTheme="minorHAnsi" w:hAnsiTheme="minorHAnsi" w:cstheme="minorHAnsi"/>
          <w:b/>
          <w:sz w:val="16"/>
          <w:szCs w:val="16"/>
        </w:rPr>
        <w:lastRenderedPageBreak/>
        <w:t xml:space="preserve">e Meio Ambiente: </w:t>
      </w:r>
      <w:r w:rsidR="00576513" w:rsidRPr="00890FAF">
        <w:rPr>
          <w:rFonts w:asciiTheme="minorHAnsi" w:hAnsiTheme="minorHAnsi" w:cstheme="minorHAnsi"/>
          <w:b/>
          <w:sz w:val="16"/>
          <w:szCs w:val="16"/>
        </w:rPr>
        <w:t xml:space="preserve">585 - 4.4.90.52.00.00.00.00 - 1.500, referente a contrapartida no valor de R$ 18.810,00. </w:t>
      </w:r>
      <w:r w:rsidR="00576513" w:rsidRPr="00890FAF">
        <w:rPr>
          <w:rFonts w:asciiTheme="minorHAnsi" w:eastAsia="Arial" w:hAnsiTheme="minorHAnsi" w:cstheme="minorHAnsi"/>
          <w:b/>
          <w:sz w:val="16"/>
          <w:szCs w:val="16"/>
          <w:u w:val="single"/>
        </w:rPr>
        <w:t>Ficha do Convênio: A dotação ocorrerá no exercício 2026, tendo em vista que após o processo licitatório, a mesma ainda deverá ser aprovada pelo Ministério e ocorrer o desembolso de recursos e a ordem de serviços, conforme prevê a Portaria nº 424/2016, só poderá ser emitida após o desembolso, logo não dará tempo hábil para o exercício de 2025.</w:t>
      </w:r>
    </w:p>
    <w:p w14:paraId="62AFB46F" w14:textId="77777777" w:rsidR="00576513" w:rsidRPr="00890FAF" w:rsidRDefault="00576513" w:rsidP="00576513">
      <w:pPr>
        <w:pStyle w:val="Normal1"/>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EA68B3" w14:paraId="789E4716" w14:textId="77777777" w:rsidTr="00C44F5F">
        <w:tc>
          <w:tcPr>
            <w:tcW w:w="8498" w:type="dxa"/>
            <w:shd w:val="clear" w:color="auto" w:fill="D9D9D9" w:themeFill="background1" w:themeFillShade="D9"/>
          </w:tcPr>
          <w:p w14:paraId="4FFEAF77" w14:textId="77777777" w:rsidR="00E119F4" w:rsidRPr="00EA68B3" w:rsidRDefault="00E119F4" w:rsidP="00EA68B3">
            <w:pPr>
              <w:pStyle w:val="Corpodetexto2"/>
              <w:spacing w:after="0" w:line="240" w:lineRule="auto"/>
              <w:rPr>
                <w:rFonts w:asciiTheme="minorHAnsi" w:hAnsiTheme="minorHAnsi" w:cstheme="minorHAnsi"/>
                <w:b/>
                <w:sz w:val="16"/>
                <w:szCs w:val="16"/>
              </w:rPr>
            </w:pPr>
            <w:r w:rsidRPr="00EA68B3">
              <w:rPr>
                <w:rFonts w:asciiTheme="minorHAnsi" w:hAnsiTheme="minorHAnsi" w:cstheme="minorHAnsi"/>
                <w:b/>
                <w:sz w:val="16"/>
                <w:szCs w:val="16"/>
              </w:rPr>
              <w:t>CLÁUSULA DÉCIMA SEGUNDA – DA RESCISÃO</w:t>
            </w:r>
          </w:p>
        </w:tc>
      </w:tr>
    </w:tbl>
    <w:p w14:paraId="49387FC7" w14:textId="20DD276F" w:rsidR="00134A93" w:rsidRPr="00134A93" w:rsidRDefault="00134A93" w:rsidP="00134A93">
      <w:pPr>
        <w:tabs>
          <w:tab w:val="left" w:pos="764"/>
        </w:tabs>
        <w:jc w:val="both"/>
        <w:rPr>
          <w:rFonts w:asciiTheme="minorHAnsi" w:hAnsiTheme="minorHAnsi" w:cstheme="minorHAnsi"/>
          <w:sz w:val="16"/>
          <w:szCs w:val="16"/>
        </w:rPr>
      </w:pPr>
      <w:r w:rsidRPr="00134A93">
        <w:rPr>
          <w:rFonts w:asciiTheme="minorHAnsi" w:hAnsiTheme="minorHAnsi" w:cstheme="minorHAnsi"/>
          <w:b/>
          <w:sz w:val="16"/>
          <w:szCs w:val="16"/>
        </w:rPr>
        <w:t>1</w:t>
      </w:r>
      <w:r>
        <w:rPr>
          <w:rFonts w:asciiTheme="minorHAnsi" w:hAnsiTheme="minorHAnsi" w:cstheme="minorHAnsi"/>
          <w:b/>
          <w:sz w:val="16"/>
          <w:szCs w:val="16"/>
        </w:rPr>
        <w:t>2</w:t>
      </w:r>
      <w:r w:rsidRPr="00134A93">
        <w:rPr>
          <w:rFonts w:asciiTheme="minorHAnsi" w:hAnsiTheme="minorHAnsi" w:cstheme="minorHAnsi"/>
          <w:b/>
          <w:sz w:val="16"/>
          <w:szCs w:val="16"/>
        </w:rPr>
        <w:t>.1</w:t>
      </w:r>
      <w:r w:rsidRPr="00134A93">
        <w:rPr>
          <w:rFonts w:asciiTheme="minorHAnsi" w:hAnsiTheme="minorHAnsi" w:cstheme="minorHAnsi"/>
          <w:sz w:val="16"/>
          <w:szCs w:val="16"/>
        </w:rPr>
        <w:t xml:space="preserve"> A</w:t>
      </w:r>
      <w:r w:rsidRPr="00134A93">
        <w:rPr>
          <w:rFonts w:asciiTheme="minorHAnsi" w:hAnsiTheme="minorHAnsi" w:cstheme="minorHAnsi"/>
          <w:spacing w:val="-5"/>
          <w:sz w:val="16"/>
          <w:szCs w:val="16"/>
        </w:rPr>
        <w:t xml:space="preserve"> </w:t>
      </w:r>
      <w:r w:rsidRPr="00134A93">
        <w:rPr>
          <w:rFonts w:asciiTheme="minorHAnsi" w:hAnsiTheme="minorHAnsi" w:cstheme="minorHAnsi"/>
          <w:sz w:val="16"/>
          <w:szCs w:val="16"/>
        </w:rPr>
        <w:t>contratação</w:t>
      </w:r>
      <w:r w:rsidRPr="00134A93">
        <w:rPr>
          <w:rFonts w:asciiTheme="minorHAnsi" w:hAnsiTheme="minorHAnsi" w:cstheme="minorHAnsi"/>
          <w:spacing w:val="-2"/>
          <w:sz w:val="16"/>
          <w:szCs w:val="16"/>
        </w:rPr>
        <w:t xml:space="preserve"> </w:t>
      </w:r>
      <w:r w:rsidRPr="00134A93">
        <w:rPr>
          <w:rFonts w:asciiTheme="minorHAnsi" w:hAnsiTheme="minorHAnsi" w:cstheme="minorHAnsi"/>
          <w:sz w:val="16"/>
          <w:szCs w:val="16"/>
        </w:rPr>
        <w:t>objeto</w:t>
      </w:r>
      <w:r w:rsidRPr="00134A93">
        <w:rPr>
          <w:rFonts w:asciiTheme="minorHAnsi" w:hAnsiTheme="minorHAnsi" w:cstheme="minorHAnsi"/>
          <w:spacing w:val="-7"/>
          <w:sz w:val="16"/>
          <w:szCs w:val="16"/>
        </w:rPr>
        <w:t xml:space="preserve"> </w:t>
      </w:r>
      <w:r w:rsidRPr="00134A93">
        <w:rPr>
          <w:rFonts w:asciiTheme="minorHAnsi" w:hAnsiTheme="minorHAnsi" w:cstheme="minorHAnsi"/>
          <w:sz w:val="16"/>
          <w:szCs w:val="16"/>
        </w:rPr>
        <w:t>deste</w:t>
      </w:r>
      <w:r w:rsidRPr="00134A93">
        <w:rPr>
          <w:rFonts w:asciiTheme="minorHAnsi" w:hAnsiTheme="minorHAnsi" w:cstheme="minorHAnsi"/>
          <w:spacing w:val="-6"/>
          <w:sz w:val="16"/>
          <w:szCs w:val="16"/>
        </w:rPr>
        <w:t xml:space="preserve"> </w:t>
      </w:r>
      <w:r w:rsidRPr="00134A93">
        <w:rPr>
          <w:rFonts w:asciiTheme="minorHAnsi" w:hAnsiTheme="minorHAnsi" w:cstheme="minorHAnsi"/>
          <w:sz w:val="16"/>
          <w:szCs w:val="16"/>
        </w:rPr>
        <w:t>Termo</w:t>
      </w:r>
      <w:r w:rsidRPr="00134A93">
        <w:rPr>
          <w:rFonts w:asciiTheme="minorHAnsi" w:hAnsiTheme="minorHAnsi" w:cstheme="minorHAnsi"/>
          <w:spacing w:val="-4"/>
          <w:sz w:val="16"/>
          <w:szCs w:val="16"/>
        </w:rPr>
        <w:t xml:space="preserve"> </w:t>
      </w:r>
      <w:r w:rsidRPr="00134A93">
        <w:rPr>
          <w:rFonts w:asciiTheme="minorHAnsi" w:hAnsiTheme="minorHAnsi" w:cstheme="minorHAnsi"/>
          <w:sz w:val="16"/>
          <w:szCs w:val="16"/>
        </w:rPr>
        <w:t>poderá</w:t>
      </w:r>
      <w:r w:rsidRPr="00134A93">
        <w:rPr>
          <w:rFonts w:asciiTheme="minorHAnsi" w:hAnsiTheme="minorHAnsi" w:cstheme="minorHAnsi"/>
          <w:spacing w:val="-13"/>
          <w:sz w:val="16"/>
          <w:szCs w:val="16"/>
        </w:rPr>
        <w:t xml:space="preserve"> </w:t>
      </w:r>
      <w:r w:rsidRPr="00134A93">
        <w:rPr>
          <w:rFonts w:asciiTheme="minorHAnsi" w:hAnsiTheme="minorHAnsi" w:cstheme="minorHAnsi"/>
          <w:sz w:val="16"/>
          <w:szCs w:val="16"/>
        </w:rPr>
        <w:t>ser</w:t>
      </w:r>
      <w:r w:rsidRPr="00134A93">
        <w:rPr>
          <w:rFonts w:asciiTheme="minorHAnsi" w:hAnsiTheme="minorHAnsi" w:cstheme="minorHAnsi"/>
          <w:spacing w:val="-5"/>
          <w:sz w:val="16"/>
          <w:szCs w:val="16"/>
        </w:rPr>
        <w:t xml:space="preserve"> ser extinta, conforme arts. 137, 138 e 139 da Lei 14.133/2021.</w:t>
      </w:r>
    </w:p>
    <w:p w14:paraId="178ACBC3" w14:textId="77777777" w:rsidR="00134A93" w:rsidRPr="00134A93" w:rsidRDefault="00134A93" w:rsidP="00134A93">
      <w:pPr>
        <w:tabs>
          <w:tab w:val="left" w:pos="973"/>
        </w:tabs>
        <w:jc w:val="both"/>
        <w:rPr>
          <w:rFonts w:asciiTheme="minorHAnsi" w:hAnsiTheme="minorHAnsi" w:cstheme="minorHAnsi"/>
          <w:b/>
          <w:sz w:val="16"/>
          <w:szCs w:val="16"/>
        </w:rPr>
      </w:pPr>
    </w:p>
    <w:p w14:paraId="42B7C2D8" w14:textId="7DB1B531" w:rsidR="00134A93" w:rsidRPr="00134A93" w:rsidRDefault="00134A93" w:rsidP="00134A93">
      <w:pPr>
        <w:jc w:val="both"/>
        <w:rPr>
          <w:rFonts w:asciiTheme="minorHAnsi" w:hAnsiTheme="minorHAnsi" w:cstheme="minorHAnsi"/>
          <w:sz w:val="16"/>
          <w:szCs w:val="16"/>
        </w:rPr>
      </w:pPr>
      <w:r w:rsidRPr="00134A93">
        <w:rPr>
          <w:rFonts w:asciiTheme="minorHAnsi" w:hAnsiTheme="minorHAnsi" w:cstheme="minorHAnsi"/>
          <w:b/>
          <w:sz w:val="16"/>
          <w:szCs w:val="16"/>
        </w:rPr>
        <w:t>1</w:t>
      </w:r>
      <w:r>
        <w:rPr>
          <w:rFonts w:asciiTheme="minorHAnsi" w:hAnsiTheme="minorHAnsi" w:cstheme="minorHAnsi"/>
          <w:b/>
          <w:sz w:val="16"/>
          <w:szCs w:val="16"/>
        </w:rPr>
        <w:t>2</w:t>
      </w:r>
      <w:r w:rsidRPr="00134A93">
        <w:rPr>
          <w:rFonts w:asciiTheme="minorHAnsi" w:hAnsiTheme="minorHAnsi" w:cstheme="minorHAnsi"/>
          <w:b/>
          <w:sz w:val="16"/>
          <w:szCs w:val="16"/>
        </w:rPr>
        <w:t>.2</w:t>
      </w:r>
      <w:r w:rsidRPr="00134A93">
        <w:rPr>
          <w:rFonts w:asciiTheme="minorHAnsi" w:hAnsiTheme="minorHAnsi" w:cstheme="minorHAnsi"/>
          <w:sz w:val="16"/>
          <w:szCs w:val="16"/>
        </w:rPr>
        <w:t xml:space="preserve"> Os casos de rescisão contratual deverão ser formalmente motivados, assegurada a observância dos princípios do contraditório e da ampla defesa.</w:t>
      </w:r>
    </w:p>
    <w:p w14:paraId="1EBAAB7E" w14:textId="77777777" w:rsidR="00134A93" w:rsidRPr="00134A93" w:rsidRDefault="00134A93" w:rsidP="00134A93">
      <w:pPr>
        <w:tabs>
          <w:tab w:val="left" w:pos="973"/>
        </w:tabs>
        <w:jc w:val="both"/>
        <w:rPr>
          <w:rFonts w:asciiTheme="minorHAnsi" w:hAnsiTheme="minorHAnsi" w:cstheme="minorHAnsi"/>
          <w:b/>
          <w:sz w:val="16"/>
          <w:szCs w:val="16"/>
        </w:rPr>
      </w:pPr>
    </w:p>
    <w:p w14:paraId="7A51BE23" w14:textId="6247A886" w:rsidR="00134A93" w:rsidRDefault="00134A93" w:rsidP="00134A93">
      <w:pPr>
        <w:tabs>
          <w:tab w:val="left" w:pos="973"/>
        </w:tabs>
        <w:jc w:val="both"/>
        <w:rPr>
          <w:rFonts w:asciiTheme="minorHAnsi" w:hAnsiTheme="minorHAnsi" w:cstheme="minorHAnsi"/>
          <w:sz w:val="16"/>
          <w:szCs w:val="16"/>
        </w:rPr>
      </w:pPr>
      <w:r w:rsidRPr="00134A93">
        <w:rPr>
          <w:rFonts w:asciiTheme="minorHAnsi" w:hAnsiTheme="minorHAnsi" w:cstheme="minorHAnsi"/>
          <w:b/>
          <w:sz w:val="16"/>
          <w:szCs w:val="16"/>
        </w:rPr>
        <w:t>1</w:t>
      </w:r>
      <w:r>
        <w:rPr>
          <w:rFonts w:asciiTheme="minorHAnsi" w:hAnsiTheme="minorHAnsi" w:cstheme="minorHAnsi"/>
          <w:b/>
          <w:sz w:val="16"/>
          <w:szCs w:val="16"/>
        </w:rPr>
        <w:t>2</w:t>
      </w:r>
      <w:r w:rsidRPr="00134A93">
        <w:rPr>
          <w:rFonts w:asciiTheme="minorHAnsi" w:hAnsiTheme="minorHAnsi" w:cstheme="minorHAnsi"/>
          <w:b/>
          <w:sz w:val="16"/>
          <w:szCs w:val="16"/>
        </w:rPr>
        <w:t>.3</w:t>
      </w:r>
      <w:r w:rsidRPr="00134A93">
        <w:rPr>
          <w:rFonts w:asciiTheme="minorHAnsi" w:hAnsiTheme="minorHAnsi" w:cstheme="minorHAnsi"/>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01E7B046" w14:textId="77777777" w:rsidR="008235DE" w:rsidRDefault="008235DE" w:rsidP="00134A93">
      <w:pPr>
        <w:tabs>
          <w:tab w:val="left" w:pos="973"/>
        </w:tabs>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8235DE" w:rsidRPr="00EA68B3" w14:paraId="6A9149D5" w14:textId="77777777" w:rsidTr="00D83C79">
        <w:tc>
          <w:tcPr>
            <w:tcW w:w="8498" w:type="dxa"/>
            <w:shd w:val="clear" w:color="auto" w:fill="D9D9D9" w:themeFill="background1" w:themeFillShade="D9"/>
          </w:tcPr>
          <w:p w14:paraId="30B35359" w14:textId="1AB96DF1" w:rsidR="008235DE" w:rsidRPr="00EA68B3" w:rsidRDefault="008235DE" w:rsidP="008235DE">
            <w:pPr>
              <w:pStyle w:val="Corpodetexto2"/>
              <w:spacing w:after="0" w:line="240" w:lineRule="auto"/>
              <w:jc w:val="both"/>
              <w:rPr>
                <w:rFonts w:asciiTheme="minorHAnsi" w:hAnsiTheme="minorHAnsi" w:cstheme="minorHAnsi"/>
                <w:b/>
                <w:sz w:val="16"/>
                <w:szCs w:val="16"/>
              </w:rPr>
            </w:pPr>
            <w:r w:rsidRPr="00EA68B3">
              <w:rPr>
                <w:rFonts w:asciiTheme="minorHAnsi" w:hAnsiTheme="minorHAnsi" w:cstheme="minorHAnsi"/>
                <w:b/>
                <w:sz w:val="16"/>
                <w:szCs w:val="16"/>
              </w:rPr>
              <w:t xml:space="preserve">CLÁUSULA DÉCIMA TERCEIRA – </w:t>
            </w:r>
            <w:r>
              <w:rPr>
                <w:rFonts w:asciiTheme="minorHAnsi" w:hAnsiTheme="minorHAnsi" w:cstheme="minorHAnsi"/>
                <w:b/>
                <w:sz w:val="16"/>
                <w:szCs w:val="16"/>
              </w:rPr>
              <w:t>DA GARANTIA</w:t>
            </w:r>
          </w:p>
        </w:tc>
      </w:tr>
    </w:tbl>
    <w:p w14:paraId="6A19398C" w14:textId="77777777" w:rsidR="00D83C79" w:rsidRPr="00D83C79" w:rsidRDefault="00D83C79" w:rsidP="00D83C79">
      <w:pPr>
        <w:jc w:val="both"/>
        <w:rPr>
          <w:rFonts w:asciiTheme="minorHAnsi" w:hAnsiTheme="minorHAnsi" w:cstheme="minorHAnsi"/>
          <w:sz w:val="16"/>
          <w:szCs w:val="16"/>
        </w:rPr>
      </w:pPr>
      <w:r w:rsidRPr="00D83C79">
        <w:rPr>
          <w:rFonts w:asciiTheme="minorHAnsi" w:hAnsiTheme="minorHAnsi" w:cstheme="minorHAnsi"/>
          <w:b/>
          <w:sz w:val="16"/>
          <w:szCs w:val="16"/>
        </w:rPr>
        <w:t>13.1</w:t>
      </w:r>
      <w:r w:rsidRPr="00D83C79">
        <w:rPr>
          <w:rFonts w:asciiTheme="minorHAnsi" w:hAnsiTheme="minorHAnsi" w:cstheme="minorHAnsi"/>
          <w:sz w:val="16"/>
          <w:szCs w:val="16"/>
        </w:rPr>
        <w:t xml:space="preserve"> Garantia, manutenção e assistência técnica:</w:t>
      </w:r>
    </w:p>
    <w:p w14:paraId="64C19F93"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13.1.1</w:t>
      </w:r>
      <w:r w:rsidRPr="00D83C79">
        <w:rPr>
          <w:rFonts w:asciiTheme="minorHAnsi" w:hAnsiTheme="minorHAnsi" w:cstheme="minorHAnsi"/>
          <w:sz w:val="16"/>
          <w:szCs w:val="16"/>
        </w:rPr>
        <w:t xml:space="preserve"> O prazo de garantia será em conformidade com o estabelecido pelo fabricante, sem prejuízo ao disposto na Lei nº 8.078, de 11 de setembro de 1990 (Código de Defesa do Consumidor).</w:t>
      </w:r>
    </w:p>
    <w:p w14:paraId="6BC560D4" w14:textId="77777777" w:rsidR="00D83C79" w:rsidRPr="00D83C79" w:rsidRDefault="00D83C79" w:rsidP="00D83C79">
      <w:pPr>
        <w:ind w:left="720"/>
        <w:jc w:val="both"/>
        <w:rPr>
          <w:rFonts w:asciiTheme="minorHAnsi" w:hAnsiTheme="minorHAnsi" w:cstheme="minorHAnsi"/>
          <w:sz w:val="16"/>
          <w:szCs w:val="16"/>
        </w:rPr>
      </w:pPr>
    </w:p>
    <w:p w14:paraId="7313C3EF"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13.1.2</w:t>
      </w:r>
      <w:r w:rsidRPr="00D83C79">
        <w:rPr>
          <w:rFonts w:asciiTheme="minorHAnsi" w:hAnsiTheme="minorHAnsi" w:cstheme="minorHAnsi"/>
          <w:sz w:val="16"/>
          <w:szCs w:val="16"/>
        </w:rPr>
        <w:t xml:space="preserve"> A garantia será prestada com vistas a manter os equipamentos fornecidos em perfeitas condições de uso, sem qualquer ônus ou custo adicional para o Contratante.</w:t>
      </w:r>
    </w:p>
    <w:p w14:paraId="0E209F01" w14:textId="77777777" w:rsidR="00D83C79" w:rsidRPr="00D83C79" w:rsidRDefault="00D83C79" w:rsidP="00D83C79">
      <w:pPr>
        <w:ind w:left="720"/>
        <w:jc w:val="both"/>
        <w:rPr>
          <w:rFonts w:asciiTheme="minorHAnsi" w:hAnsiTheme="minorHAnsi" w:cstheme="minorHAnsi"/>
          <w:sz w:val="16"/>
          <w:szCs w:val="16"/>
        </w:rPr>
      </w:pPr>
    </w:p>
    <w:p w14:paraId="5850997D"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13.1.3</w:t>
      </w:r>
      <w:r w:rsidRPr="00D83C79">
        <w:rPr>
          <w:rFonts w:asciiTheme="minorHAnsi" w:hAnsiTheme="minorHAnsi" w:cstheme="minorHAnsi"/>
          <w:sz w:val="16"/>
          <w:szCs w:val="16"/>
        </w:rPr>
        <w:t xml:space="preserve"> A garantia abrange a realização da manutenção corretiva dos bens pelo próprio Contratado, ou, se for o caso, por meio de assistência técnica autorizada, de acordo com as normas técnicas específicas.</w:t>
      </w:r>
    </w:p>
    <w:p w14:paraId="148091C1" w14:textId="77777777" w:rsidR="00D83C79" w:rsidRPr="00D83C79" w:rsidRDefault="00D83C79" w:rsidP="00D83C79">
      <w:pPr>
        <w:ind w:left="720"/>
        <w:jc w:val="both"/>
        <w:rPr>
          <w:rFonts w:asciiTheme="minorHAnsi" w:hAnsiTheme="minorHAnsi" w:cstheme="minorHAnsi"/>
          <w:sz w:val="16"/>
          <w:szCs w:val="16"/>
        </w:rPr>
      </w:pPr>
    </w:p>
    <w:p w14:paraId="271D3F61" w14:textId="236448EB"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13.1.4</w:t>
      </w:r>
      <w:r w:rsidRPr="00D83C79">
        <w:rPr>
          <w:rFonts w:asciiTheme="minorHAnsi" w:hAnsiTheme="minorHAnsi" w:cstheme="minorHAnsi"/>
          <w:sz w:val="16"/>
          <w:szCs w:val="16"/>
        </w:rPr>
        <w:t xml:space="preserve"> Entende-se por manutenção corretiva aquela destinada a corrigir os defeitos apresentados pelos bens, compreendendo a substituição de peças, a realização de ajustes, reparos e correções necessárias.</w:t>
      </w:r>
    </w:p>
    <w:p w14:paraId="594E34DD" w14:textId="77777777" w:rsidR="00D83C79" w:rsidRPr="00D83C79" w:rsidRDefault="00D83C79" w:rsidP="00D83C79">
      <w:pPr>
        <w:jc w:val="both"/>
        <w:rPr>
          <w:rFonts w:asciiTheme="minorHAnsi" w:hAnsiTheme="minorHAnsi" w:cstheme="minorHAnsi"/>
          <w:sz w:val="16"/>
          <w:szCs w:val="16"/>
        </w:rPr>
      </w:pPr>
    </w:p>
    <w:p w14:paraId="28154674" w14:textId="75537094" w:rsidR="00D83C79" w:rsidRPr="00D83C79" w:rsidRDefault="00D83C79" w:rsidP="00AD4F26">
      <w:pPr>
        <w:ind w:left="720"/>
        <w:jc w:val="both"/>
        <w:rPr>
          <w:rFonts w:asciiTheme="minorHAnsi" w:hAnsiTheme="minorHAnsi" w:cstheme="minorHAnsi"/>
          <w:sz w:val="16"/>
          <w:szCs w:val="16"/>
        </w:rPr>
      </w:pPr>
      <w:r w:rsidRPr="00D83C79">
        <w:rPr>
          <w:rFonts w:asciiTheme="minorHAnsi" w:hAnsiTheme="minorHAnsi" w:cstheme="minorHAnsi"/>
          <w:b/>
          <w:sz w:val="16"/>
          <w:szCs w:val="16"/>
        </w:rPr>
        <w:t>13.1.5</w:t>
      </w:r>
      <w:r>
        <w:rPr>
          <w:rFonts w:asciiTheme="minorHAnsi" w:hAnsiTheme="minorHAnsi" w:cstheme="minorHAnsi"/>
          <w:sz w:val="16"/>
          <w:szCs w:val="16"/>
        </w:rPr>
        <w:t xml:space="preserve"> </w:t>
      </w:r>
      <w:r w:rsidRPr="00D83C79">
        <w:rPr>
          <w:rFonts w:asciiTheme="minorHAnsi" w:hAnsiTheme="minorHAnsi" w:cstheme="minorHAnsi"/>
          <w:sz w:val="16"/>
          <w:szCs w:val="16"/>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84EE5CB" w14:textId="77777777" w:rsidR="00D83C79" w:rsidRPr="00D83C79" w:rsidRDefault="00D83C79" w:rsidP="00D83C79">
      <w:pPr>
        <w:pStyle w:val="PargrafodaLista"/>
        <w:ind w:left="982"/>
        <w:rPr>
          <w:rFonts w:asciiTheme="minorHAnsi" w:hAnsiTheme="minorHAnsi" w:cstheme="minorHAnsi"/>
          <w:sz w:val="16"/>
          <w:szCs w:val="16"/>
        </w:rPr>
      </w:pPr>
    </w:p>
    <w:p w14:paraId="533C9E4A"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13.1.6</w:t>
      </w:r>
      <w:r w:rsidRPr="00D83C79">
        <w:rPr>
          <w:rFonts w:asciiTheme="minorHAnsi" w:hAnsiTheme="minorHAnsi" w:cstheme="minorHAnsi"/>
          <w:sz w:val="16"/>
          <w:szCs w:val="16"/>
        </w:rPr>
        <w:t xml:space="preserve"> 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w:t>
      </w:r>
    </w:p>
    <w:p w14:paraId="1D12D414" w14:textId="77777777" w:rsidR="00D83C79" w:rsidRPr="00D83C79" w:rsidRDefault="00D83C79" w:rsidP="00D83C79">
      <w:pPr>
        <w:jc w:val="both"/>
        <w:rPr>
          <w:rFonts w:asciiTheme="minorHAnsi" w:hAnsiTheme="minorHAnsi" w:cstheme="minorHAnsi"/>
          <w:sz w:val="16"/>
          <w:szCs w:val="16"/>
        </w:rPr>
      </w:pPr>
    </w:p>
    <w:p w14:paraId="57916807"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13.1.7</w:t>
      </w:r>
      <w:r w:rsidRPr="00D83C79">
        <w:rPr>
          <w:rFonts w:asciiTheme="minorHAnsi" w:hAnsiTheme="minorHAnsi" w:cstheme="minorHAnsi"/>
          <w:sz w:val="16"/>
          <w:szCs w:val="16"/>
        </w:rPr>
        <w:t xml:space="preserve"> O prazo indicado no subitem anterior, durante seu transcurso, poderá ser prorrogado uma única vez, por igual período, mediante solicitação escrita e justificada do Contratado, aceita pelo Contratante.</w:t>
      </w:r>
    </w:p>
    <w:p w14:paraId="765ED5E9" w14:textId="77777777" w:rsidR="00D83C79" w:rsidRPr="00D83C79" w:rsidRDefault="00D83C79" w:rsidP="00D83C79">
      <w:pPr>
        <w:jc w:val="both"/>
        <w:rPr>
          <w:rFonts w:asciiTheme="minorHAnsi" w:hAnsiTheme="minorHAnsi" w:cstheme="minorHAnsi"/>
          <w:sz w:val="16"/>
          <w:szCs w:val="16"/>
        </w:rPr>
      </w:pPr>
    </w:p>
    <w:p w14:paraId="0050CB02"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13.1.8</w:t>
      </w:r>
      <w:r w:rsidRPr="00D83C79">
        <w:rPr>
          <w:rFonts w:asciiTheme="minorHAnsi" w:hAnsiTheme="minorHAnsi" w:cstheme="minorHAnsi"/>
          <w:sz w:val="16"/>
          <w:szCs w:val="16"/>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2F4132E6" w14:textId="77777777" w:rsidR="00D83C79" w:rsidRPr="00D83C79" w:rsidRDefault="00D83C79" w:rsidP="00D83C79">
      <w:pPr>
        <w:jc w:val="both"/>
        <w:rPr>
          <w:rFonts w:asciiTheme="minorHAnsi" w:hAnsiTheme="minorHAnsi" w:cstheme="minorHAnsi"/>
          <w:sz w:val="16"/>
          <w:szCs w:val="16"/>
        </w:rPr>
      </w:pPr>
    </w:p>
    <w:p w14:paraId="3688C5DF"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13.1.9</w:t>
      </w:r>
      <w:r w:rsidRPr="00D83C79">
        <w:rPr>
          <w:rFonts w:asciiTheme="minorHAnsi" w:hAnsiTheme="minorHAnsi" w:cstheme="minorHAnsi"/>
          <w:sz w:val="16"/>
          <w:szCs w:val="16"/>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34A60B7" w14:textId="77777777" w:rsidR="00D83C79" w:rsidRPr="00D83C79" w:rsidRDefault="00D83C79" w:rsidP="00D83C79">
      <w:pPr>
        <w:jc w:val="both"/>
        <w:rPr>
          <w:rFonts w:asciiTheme="minorHAnsi" w:hAnsiTheme="minorHAnsi" w:cstheme="minorHAnsi"/>
          <w:sz w:val="16"/>
          <w:szCs w:val="16"/>
        </w:rPr>
      </w:pPr>
    </w:p>
    <w:p w14:paraId="381BD40E" w14:textId="77777777" w:rsidR="00D83C79"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13.1.10</w:t>
      </w:r>
      <w:r w:rsidRPr="00D83C79">
        <w:rPr>
          <w:rFonts w:asciiTheme="minorHAnsi" w:hAnsiTheme="minorHAnsi" w:cstheme="minorHAnsi"/>
          <w:sz w:val="16"/>
          <w:szCs w:val="16"/>
        </w:rPr>
        <w:t xml:space="preserve"> O custo referente ao transporte dos equipamentos cobertos pela garantia será de responsabilidade do Contratado.</w:t>
      </w:r>
    </w:p>
    <w:p w14:paraId="076D5168" w14:textId="77777777" w:rsidR="00D83C79" w:rsidRPr="00D83C79" w:rsidRDefault="00D83C79" w:rsidP="00D83C79">
      <w:pPr>
        <w:jc w:val="both"/>
        <w:rPr>
          <w:rFonts w:asciiTheme="minorHAnsi" w:hAnsiTheme="minorHAnsi" w:cstheme="minorHAnsi"/>
          <w:sz w:val="16"/>
          <w:szCs w:val="16"/>
        </w:rPr>
      </w:pPr>
    </w:p>
    <w:p w14:paraId="74AB8DFF" w14:textId="1EA2EF5C" w:rsidR="00E119F4" w:rsidRDefault="00D83C79" w:rsidP="00D83C79">
      <w:pPr>
        <w:ind w:left="720"/>
        <w:jc w:val="both"/>
        <w:rPr>
          <w:rFonts w:asciiTheme="minorHAnsi" w:hAnsiTheme="minorHAnsi" w:cstheme="minorHAnsi"/>
          <w:sz w:val="16"/>
          <w:szCs w:val="16"/>
        </w:rPr>
      </w:pPr>
      <w:r w:rsidRPr="00D83C79">
        <w:rPr>
          <w:rFonts w:asciiTheme="minorHAnsi" w:hAnsiTheme="minorHAnsi" w:cstheme="minorHAnsi"/>
          <w:b/>
          <w:sz w:val="16"/>
          <w:szCs w:val="16"/>
        </w:rPr>
        <w:t>13.1.11</w:t>
      </w:r>
      <w:r w:rsidRPr="00D83C79">
        <w:rPr>
          <w:rFonts w:asciiTheme="minorHAnsi" w:hAnsiTheme="minorHAnsi" w:cstheme="minorHAnsi"/>
          <w:sz w:val="16"/>
          <w:szCs w:val="16"/>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D8EA399" w14:textId="77777777" w:rsidR="00AD4F26" w:rsidRPr="00EA68B3" w:rsidRDefault="00AD4F26" w:rsidP="00D83C79">
      <w:pPr>
        <w:ind w:left="720"/>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EA68B3" w14:paraId="09A5134E" w14:textId="77777777" w:rsidTr="00027BB0">
        <w:tc>
          <w:tcPr>
            <w:tcW w:w="8648" w:type="dxa"/>
            <w:shd w:val="clear" w:color="auto" w:fill="D9D9D9" w:themeFill="background1" w:themeFillShade="D9"/>
          </w:tcPr>
          <w:p w14:paraId="747362E0" w14:textId="149053F1" w:rsidR="00E119F4" w:rsidRPr="00EA68B3" w:rsidRDefault="00E119F4" w:rsidP="006C13A5">
            <w:pPr>
              <w:pStyle w:val="Corpodetexto2"/>
              <w:spacing w:after="0" w:line="240" w:lineRule="auto"/>
              <w:jc w:val="both"/>
              <w:rPr>
                <w:rFonts w:asciiTheme="minorHAnsi" w:hAnsiTheme="minorHAnsi" w:cstheme="minorHAnsi"/>
                <w:b/>
                <w:sz w:val="16"/>
                <w:szCs w:val="16"/>
              </w:rPr>
            </w:pPr>
            <w:r w:rsidRPr="00EA68B3">
              <w:rPr>
                <w:rFonts w:asciiTheme="minorHAnsi" w:hAnsiTheme="minorHAnsi" w:cstheme="minorHAnsi"/>
                <w:b/>
                <w:sz w:val="16"/>
                <w:szCs w:val="16"/>
              </w:rPr>
              <w:t xml:space="preserve">CLÁUSULA DÉCIMA </w:t>
            </w:r>
            <w:r w:rsidR="006C13A5">
              <w:rPr>
                <w:rFonts w:asciiTheme="minorHAnsi" w:hAnsiTheme="minorHAnsi" w:cstheme="minorHAnsi"/>
                <w:b/>
                <w:sz w:val="16"/>
                <w:szCs w:val="16"/>
              </w:rPr>
              <w:t>QUARTA</w:t>
            </w:r>
            <w:r w:rsidRPr="00EA68B3">
              <w:rPr>
                <w:rFonts w:asciiTheme="minorHAnsi" w:hAnsiTheme="minorHAnsi" w:cstheme="minorHAnsi"/>
                <w:b/>
                <w:sz w:val="16"/>
                <w:szCs w:val="16"/>
              </w:rPr>
              <w:t xml:space="preserve"> – DO REGIME LEGAL</w:t>
            </w:r>
          </w:p>
        </w:tc>
      </w:tr>
    </w:tbl>
    <w:p w14:paraId="1CE2486B" w14:textId="6A924F6F" w:rsidR="00C1090A" w:rsidRPr="00EA68B3" w:rsidRDefault="00C1090A" w:rsidP="00EA68B3">
      <w:pPr>
        <w:jc w:val="both"/>
        <w:rPr>
          <w:rFonts w:asciiTheme="minorHAnsi" w:hAnsiTheme="minorHAnsi" w:cstheme="minorHAnsi"/>
          <w:sz w:val="16"/>
          <w:szCs w:val="16"/>
          <w:lang w:val="pt-BR"/>
        </w:rPr>
      </w:pPr>
      <w:r w:rsidRPr="00EA68B3">
        <w:rPr>
          <w:rFonts w:asciiTheme="minorHAnsi" w:hAnsiTheme="minorHAnsi" w:cstheme="minorHAnsi"/>
          <w:b/>
          <w:sz w:val="16"/>
          <w:szCs w:val="16"/>
          <w:lang w:val="pt-BR"/>
        </w:rPr>
        <w:t>14.1</w:t>
      </w:r>
      <w:r w:rsidRPr="00EA68B3">
        <w:rPr>
          <w:rFonts w:asciiTheme="minorHAnsi" w:hAnsiTheme="minorHAnsi" w:cstheme="minorHAnsi"/>
          <w:sz w:val="16"/>
          <w:szCs w:val="16"/>
          <w:lang w:val="pt-BR"/>
        </w:rPr>
        <w:t xml:space="preserve"> </w:t>
      </w:r>
      <w:r w:rsidR="00E119F4" w:rsidRPr="00EA68B3">
        <w:rPr>
          <w:rFonts w:asciiTheme="minorHAnsi" w:hAnsiTheme="minorHAnsi" w:cstheme="minorHAnsi"/>
          <w:sz w:val="16"/>
          <w:szCs w:val="16"/>
          <w:lang w:val="pt-BR"/>
        </w:rPr>
        <w:t>O</w:t>
      </w:r>
      <w:r w:rsidRPr="00EA68B3">
        <w:rPr>
          <w:rFonts w:asciiTheme="minorHAnsi" w:hAnsiTheme="minorHAnsi" w:cstheme="minorHAnsi"/>
          <w:sz w:val="16"/>
          <w:szCs w:val="16"/>
          <w:lang w:val="pt-BR"/>
        </w:rPr>
        <w:t xml:space="preserve"> presente </w:t>
      </w:r>
      <w:r w:rsidR="001775EF" w:rsidRPr="00EA68B3">
        <w:rPr>
          <w:rFonts w:asciiTheme="minorHAnsi" w:hAnsiTheme="minorHAnsi" w:cstheme="minorHAnsi"/>
          <w:sz w:val="16"/>
          <w:szCs w:val="16"/>
          <w:lang w:val="pt-BR"/>
        </w:rPr>
        <w:t>Contrato</w:t>
      </w:r>
      <w:r w:rsidR="00E119F4" w:rsidRPr="00EA68B3">
        <w:rPr>
          <w:rFonts w:asciiTheme="minorHAnsi" w:hAnsiTheme="minorHAnsi" w:cstheme="minorHAnsi"/>
          <w:sz w:val="16"/>
          <w:szCs w:val="16"/>
          <w:lang w:val="pt-BR"/>
        </w:rPr>
        <w:t xml:space="preserve"> </w:t>
      </w:r>
      <w:r w:rsidRPr="00EA68B3">
        <w:rPr>
          <w:rFonts w:asciiTheme="minorHAnsi" w:hAnsiTheme="minorHAnsi" w:cstheme="minorHAnsi"/>
          <w:sz w:val="16"/>
          <w:szCs w:val="16"/>
          <w:lang w:val="pt-BR"/>
        </w:rPr>
        <w:t>rege-se basicamente, pelas normas consubstanciadas na Lei Federal 14.133/2021 e alterações, complementadas suas cláusulas pelas normas contratuais constantes do Edital de Licitação na mod</w:t>
      </w:r>
      <w:r w:rsidR="00084FAF" w:rsidRPr="00EA68B3">
        <w:rPr>
          <w:rFonts w:asciiTheme="minorHAnsi" w:hAnsiTheme="minorHAnsi" w:cstheme="minorHAnsi"/>
          <w:sz w:val="16"/>
          <w:szCs w:val="16"/>
          <w:lang w:val="pt-BR"/>
        </w:rPr>
        <w:t xml:space="preserve">alidade Pregão Eletrônico nº </w:t>
      </w:r>
      <w:r w:rsidR="00903E08">
        <w:rPr>
          <w:rFonts w:asciiTheme="minorHAnsi" w:hAnsiTheme="minorHAnsi" w:cstheme="minorHAnsi"/>
          <w:sz w:val="16"/>
          <w:szCs w:val="16"/>
          <w:lang w:val="pt-BR"/>
        </w:rPr>
        <w:lastRenderedPageBreak/>
        <w:t>053</w:t>
      </w:r>
      <w:r w:rsidR="00873C41">
        <w:rPr>
          <w:rFonts w:asciiTheme="minorHAnsi" w:hAnsiTheme="minorHAnsi" w:cstheme="minorHAnsi"/>
          <w:sz w:val="16"/>
          <w:szCs w:val="16"/>
          <w:lang w:val="pt-BR"/>
        </w:rPr>
        <w:t>/</w:t>
      </w:r>
      <w:r w:rsidR="00F70C46" w:rsidRPr="00EA68B3">
        <w:rPr>
          <w:rFonts w:asciiTheme="minorHAnsi" w:hAnsiTheme="minorHAnsi" w:cstheme="minorHAnsi"/>
          <w:sz w:val="16"/>
          <w:szCs w:val="16"/>
          <w:lang w:val="pt-BR"/>
        </w:rPr>
        <w:t>2025</w:t>
      </w:r>
      <w:r w:rsidRPr="00EA68B3">
        <w:rPr>
          <w:rFonts w:asciiTheme="minorHAnsi" w:hAnsiTheme="minorHAnsi" w:cstheme="minorHAnsi"/>
          <w:sz w:val="16"/>
          <w:szCs w:val="16"/>
          <w:lang w:val="pt-BR"/>
        </w:rPr>
        <w:t xml:space="preserve"> e seus anexos, que fazem parte integrante deste instrumento. Em suas partes omissas reger-se-á pelas leis vigentes no País que rege a matéria.</w:t>
      </w:r>
    </w:p>
    <w:p w14:paraId="3000E360" w14:textId="77777777" w:rsidR="00E119F4" w:rsidRPr="00EA68B3" w:rsidRDefault="00E119F4" w:rsidP="00EA68B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498"/>
      </w:tblGrid>
      <w:tr w:rsidR="00E119F4" w:rsidRPr="00EA68B3" w14:paraId="30F12B2D" w14:textId="77777777" w:rsidTr="00027BB0">
        <w:tc>
          <w:tcPr>
            <w:tcW w:w="8648" w:type="dxa"/>
            <w:shd w:val="clear" w:color="auto" w:fill="D9D9D9" w:themeFill="background1" w:themeFillShade="D9"/>
          </w:tcPr>
          <w:p w14:paraId="2D1F9DB0" w14:textId="63253C66" w:rsidR="00E119F4" w:rsidRPr="00EA68B3" w:rsidRDefault="00E119F4" w:rsidP="006C13A5">
            <w:pPr>
              <w:pStyle w:val="Corpodetexto2"/>
              <w:spacing w:after="0" w:line="240" w:lineRule="auto"/>
              <w:rPr>
                <w:rFonts w:asciiTheme="minorHAnsi" w:hAnsiTheme="minorHAnsi" w:cstheme="minorHAnsi"/>
                <w:b/>
                <w:sz w:val="16"/>
                <w:szCs w:val="16"/>
              </w:rPr>
            </w:pPr>
            <w:r w:rsidRPr="00EA68B3">
              <w:rPr>
                <w:rFonts w:asciiTheme="minorHAnsi" w:hAnsiTheme="minorHAnsi" w:cstheme="minorHAnsi"/>
                <w:b/>
                <w:sz w:val="16"/>
                <w:szCs w:val="16"/>
              </w:rPr>
              <w:t xml:space="preserve">CLÁUSULA DÉCIMA </w:t>
            </w:r>
            <w:r w:rsidR="006C13A5">
              <w:rPr>
                <w:rFonts w:asciiTheme="minorHAnsi" w:hAnsiTheme="minorHAnsi" w:cstheme="minorHAnsi"/>
                <w:b/>
                <w:sz w:val="16"/>
                <w:szCs w:val="16"/>
              </w:rPr>
              <w:t>QUINTA</w:t>
            </w:r>
            <w:r w:rsidRPr="00EA68B3">
              <w:rPr>
                <w:rFonts w:asciiTheme="minorHAnsi" w:hAnsiTheme="minorHAnsi" w:cstheme="minorHAnsi"/>
                <w:b/>
                <w:sz w:val="16"/>
                <w:szCs w:val="16"/>
              </w:rPr>
              <w:t xml:space="preserve"> – DO FORO</w:t>
            </w:r>
          </w:p>
        </w:tc>
      </w:tr>
    </w:tbl>
    <w:p w14:paraId="2F1226B4" w14:textId="3FF4FF92" w:rsidR="00C1090A" w:rsidRPr="00EA68B3" w:rsidRDefault="006C13A5" w:rsidP="00EA68B3">
      <w:pPr>
        <w:jc w:val="both"/>
        <w:rPr>
          <w:rFonts w:asciiTheme="minorHAnsi" w:hAnsiTheme="minorHAnsi" w:cstheme="minorHAnsi"/>
          <w:sz w:val="16"/>
          <w:szCs w:val="16"/>
        </w:rPr>
      </w:pPr>
      <w:r>
        <w:rPr>
          <w:rFonts w:asciiTheme="minorHAnsi" w:hAnsiTheme="minorHAnsi" w:cstheme="minorHAnsi"/>
          <w:b/>
          <w:sz w:val="16"/>
          <w:szCs w:val="16"/>
        </w:rPr>
        <w:t>15</w:t>
      </w:r>
      <w:r w:rsidR="00C1090A" w:rsidRPr="00EA68B3">
        <w:rPr>
          <w:rFonts w:asciiTheme="minorHAnsi" w:hAnsiTheme="minorHAnsi" w:cstheme="minorHAnsi"/>
          <w:b/>
          <w:sz w:val="16"/>
          <w:szCs w:val="16"/>
        </w:rPr>
        <w:t>.1</w:t>
      </w:r>
      <w:r w:rsidR="00C1090A" w:rsidRPr="00EA68B3">
        <w:rPr>
          <w:rFonts w:asciiTheme="minorHAnsi" w:hAnsiTheme="minorHAnsi" w:cstheme="minorHAnsi"/>
          <w:sz w:val="16"/>
          <w:szCs w:val="16"/>
        </w:rPr>
        <w:t xml:space="preserve"> Elegem as partes envolvidas o foro da Comarca de Nepomuceno/MG, para dirimirem quaisquer dúvidas oriundas do presente </w:t>
      </w:r>
      <w:r w:rsidR="001775EF" w:rsidRPr="00EA68B3">
        <w:rPr>
          <w:rFonts w:asciiTheme="minorHAnsi" w:hAnsiTheme="minorHAnsi" w:cstheme="minorHAnsi"/>
          <w:sz w:val="16"/>
          <w:szCs w:val="16"/>
        </w:rPr>
        <w:t>Contrato</w:t>
      </w:r>
      <w:r w:rsidR="00C1090A" w:rsidRPr="00EA68B3">
        <w:rPr>
          <w:rFonts w:asciiTheme="minorHAnsi" w:hAnsiTheme="minorHAnsi" w:cstheme="minorHAnsi"/>
          <w:sz w:val="16"/>
          <w:szCs w:val="16"/>
        </w:rPr>
        <w:t>, com renúncia expressa por qualquer outro, por mais privilegiado que seja.</w:t>
      </w:r>
    </w:p>
    <w:p w14:paraId="66639A8F" w14:textId="77777777" w:rsidR="00C1090A" w:rsidRPr="00EA68B3" w:rsidRDefault="00C1090A" w:rsidP="00EA68B3">
      <w:pPr>
        <w:jc w:val="both"/>
        <w:rPr>
          <w:rFonts w:asciiTheme="minorHAnsi" w:hAnsiTheme="minorHAnsi" w:cstheme="minorHAnsi"/>
          <w:sz w:val="16"/>
          <w:szCs w:val="16"/>
        </w:rPr>
      </w:pPr>
    </w:p>
    <w:p w14:paraId="162D519E" w14:textId="18679C0D" w:rsidR="00C1090A" w:rsidRPr="00EA68B3" w:rsidRDefault="00C1090A" w:rsidP="00EA68B3">
      <w:pPr>
        <w:jc w:val="both"/>
        <w:rPr>
          <w:rFonts w:asciiTheme="minorHAnsi" w:hAnsiTheme="minorHAnsi" w:cstheme="minorHAnsi"/>
          <w:sz w:val="16"/>
          <w:szCs w:val="16"/>
        </w:rPr>
      </w:pPr>
      <w:r w:rsidRPr="00EA68B3">
        <w:rPr>
          <w:rFonts w:asciiTheme="minorHAnsi" w:hAnsiTheme="minorHAnsi" w:cstheme="minorHAnsi"/>
          <w:sz w:val="16"/>
          <w:szCs w:val="16"/>
        </w:rPr>
        <w:t xml:space="preserve">E por estarem assim justos e contratados, firmam o presente instrumento em </w:t>
      </w:r>
      <w:r w:rsidR="001F4A0E" w:rsidRPr="00EA68B3">
        <w:rPr>
          <w:rFonts w:asciiTheme="minorHAnsi" w:hAnsiTheme="minorHAnsi" w:cstheme="minorHAnsi"/>
          <w:sz w:val="16"/>
          <w:szCs w:val="16"/>
        </w:rPr>
        <w:t>duas</w:t>
      </w:r>
      <w:r w:rsidRPr="00EA68B3">
        <w:rPr>
          <w:rFonts w:asciiTheme="minorHAnsi" w:hAnsiTheme="minorHAnsi" w:cstheme="minorHAnsi"/>
          <w:sz w:val="16"/>
          <w:szCs w:val="16"/>
        </w:rPr>
        <w:t xml:space="preserve"> vias de igual teor e forma, na presença de duas testemunhas que também o assinam.</w:t>
      </w:r>
    </w:p>
    <w:p w14:paraId="3555B825" w14:textId="77777777" w:rsidR="00FF0994" w:rsidRPr="00EA68B3" w:rsidRDefault="00FF0994" w:rsidP="00EA68B3">
      <w:pPr>
        <w:jc w:val="both"/>
        <w:rPr>
          <w:rFonts w:asciiTheme="minorHAnsi" w:hAnsiTheme="minorHAnsi" w:cstheme="minorHAnsi"/>
          <w:sz w:val="16"/>
          <w:szCs w:val="16"/>
        </w:rPr>
      </w:pPr>
    </w:p>
    <w:p w14:paraId="34863830" w14:textId="77777777" w:rsidR="00FF0994" w:rsidRPr="00EA68B3" w:rsidRDefault="00FF0994" w:rsidP="00EA68B3">
      <w:pPr>
        <w:jc w:val="both"/>
        <w:rPr>
          <w:rFonts w:asciiTheme="minorHAnsi" w:hAnsiTheme="minorHAnsi" w:cstheme="minorHAnsi"/>
          <w:sz w:val="16"/>
          <w:szCs w:val="16"/>
        </w:rPr>
      </w:pPr>
    </w:p>
    <w:p w14:paraId="63A0E2ED" w14:textId="77777777" w:rsidR="00C1090A" w:rsidRPr="00EA68B3" w:rsidRDefault="00C1090A" w:rsidP="00EA68B3">
      <w:pPr>
        <w:jc w:val="both"/>
        <w:rPr>
          <w:rFonts w:asciiTheme="minorHAnsi" w:hAnsiTheme="minorHAnsi" w:cstheme="minorHAnsi"/>
          <w:sz w:val="16"/>
          <w:szCs w:val="16"/>
        </w:rPr>
      </w:pPr>
    </w:p>
    <w:p w14:paraId="2E2E97B5" w14:textId="1BDAEC5D" w:rsidR="00C1090A" w:rsidRPr="00EA68B3" w:rsidRDefault="00C1090A" w:rsidP="00EA68B3">
      <w:pPr>
        <w:pStyle w:val="Corpodetexto2"/>
        <w:spacing w:after="0" w:line="240" w:lineRule="auto"/>
        <w:jc w:val="center"/>
        <w:rPr>
          <w:rFonts w:asciiTheme="minorHAnsi" w:hAnsiTheme="minorHAnsi" w:cstheme="minorHAnsi"/>
          <w:bCs/>
          <w:sz w:val="16"/>
          <w:szCs w:val="16"/>
        </w:rPr>
      </w:pPr>
      <w:r w:rsidRPr="00EA68B3">
        <w:rPr>
          <w:rFonts w:asciiTheme="minorHAnsi" w:hAnsiTheme="minorHAnsi" w:cstheme="minorHAnsi"/>
          <w:bCs/>
          <w:sz w:val="16"/>
          <w:szCs w:val="16"/>
        </w:rPr>
        <w:t>Nepomuceno/MG, ... de ......</w:t>
      </w:r>
      <w:r w:rsidR="00D749BC" w:rsidRPr="00EA68B3">
        <w:rPr>
          <w:rFonts w:asciiTheme="minorHAnsi" w:hAnsiTheme="minorHAnsi" w:cstheme="minorHAnsi"/>
          <w:bCs/>
          <w:sz w:val="16"/>
          <w:szCs w:val="16"/>
        </w:rPr>
        <w:t>2025</w:t>
      </w:r>
      <w:r w:rsidRPr="00EA68B3">
        <w:rPr>
          <w:rFonts w:asciiTheme="minorHAnsi" w:hAnsiTheme="minorHAnsi" w:cstheme="minorHAnsi"/>
          <w:bCs/>
          <w:sz w:val="16"/>
          <w:szCs w:val="16"/>
        </w:rPr>
        <w:t>.</w:t>
      </w:r>
    </w:p>
    <w:p w14:paraId="4C7ECD06" w14:textId="77777777" w:rsidR="00C1090A" w:rsidRPr="00EA68B3" w:rsidRDefault="00C1090A" w:rsidP="00EA68B3">
      <w:pPr>
        <w:pStyle w:val="Corpodetexto2"/>
        <w:spacing w:after="0" w:line="240" w:lineRule="auto"/>
        <w:jc w:val="center"/>
        <w:rPr>
          <w:rFonts w:asciiTheme="minorHAnsi" w:hAnsiTheme="minorHAnsi" w:cstheme="minorHAnsi"/>
          <w:bCs/>
          <w:sz w:val="16"/>
          <w:szCs w:val="16"/>
        </w:rPr>
      </w:pPr>
    </w:p>
    <w:p w14:paraId="2B0D30D0" w14:textId="77777777" w:rsidR="007B5685" w:rsidRPr="00EA68B3" w:rsidRDefault="007B5685" w:rsidP="00EA68B3">
      <w:pPr>
        <w:pStyle w:val="Corpodetexto2"/>
        <w:spacing w:after="0" w:line="240" w:lineRule="auto"/>
        <w:jc w:val="center"/>
        <w:rPr>
          <w:rFonts w:asciiTheme="minorHAnsi" w:hAnsiTheme="minorHAnsi" w:cstheme="minorHAnsi"/>
          <w:bCs/>
          <w:sz w:val="16"/>
          <w:szCs w:val="16"/>
        </w:rPr>
      </w:pPr>
    </w:p>
    <w:p w14:paraId="378C49F4" w14:textId="25D77931" w:rsidR="00C1090A" w:rsidRPr="00EA68B3" w:rsidRDefault="00C1090A" w:rsidP="00EA68B3">
      <w:pPr>
        <w:pStyle w:val="Corpodetexto2"/>
        <w:spacing w:after="0" w:line="240" w:lineRule="auto"/>
        <w:jc w:val="center"/>
        <w:rPr>
          <w:rFonts w:asciiTheme="minorHAnsi" w:hAnsiTheme="minorHAnsi" w:cstheme="minorHAnsi"/>
          <w:bCs/>
          <w:sz w:val="16"/>
          <w:szCs w:val="16"/>
        </w:rPr>
      </w:pPr>
      <w:r w:rsidRPr="00EA68B3">
        <w:rPr>
          <w:rFonts w:asciiTheme="minorHAnsi" w:hAnsiTheme="minorHAnsi" w:cstheme="minorHAnsi"/>
          <w:bCs/>
          <w:sz w:val="16"/>
          <w:szCs w:val="16"/>
        </w:rPr>
        <w:t>____________</w:t>
      </w:r>
      <w:r w:rsidR="00F53A9E">
        <w:rPr>
          <w:rFonts w:asciiTheme="minorHAnsi" w:hAnsiTheme="minorHAnsi" w:cstheme="minorHAnsi"/>
          <w:bCs/>
          <w:sz w:val="16"/>
          <w:szCs w:val="16"/>
        </w:rPr>
        <w:t>_______________</w:t>
      </w:r>
    </w:p>
    <w:p w14:paraId="1BFDE943" w14:textId="77777777" w:rsidR="00C1090A" w:rsidRPr="00EA68B3" w:rsidRDefault="00C1090A" w:rsidP="00EA68B3">
      <w:pPr>
        <w:pStyle w:val="Corpodetexto2"/>
        <w:spacing w:after="0" w:line="240" w:lineRule="auto"/>
        <w:jc w:val="center"/>
        <w:rPr>
          <w:rFonts w:asciiTheme="minorHAnsi" w:hAnsiTheme="minorHAnsi" w:cstheme="minorHAnsi"/>
          <w:b/>
          <w:bCs/>
          <w:sz w:val="16"/>
          <w:szCs w:val="16"/>
        </w:rPr>
      </w:pPr>
      <w:r w:rsidRPr="00EA68B3">
        <w:rPr>
          <w:rFonts w:asciiTheme="minorHAnsi" w:hAnsiTheme="minorHAnsi" w:cstheme="minorHAnsi"/>
          <w:b/>
          <w:bCs/>
          <w:sz w:val="16"/>
          <w:szCs w:val="16"/>
        </w:rPr>
        <w:t>MUNICÍPIO DE NEPOMUCENO</w:t>
      </w:r>
    </w:p>
    <w:p w14:paraId="4B283F10" w14:textId="1C4E1731" w:rsidR="00AA5CA9" w:rsidRPr="00564D63" w:rsidRDefault="003C7183" w:rsidP="00AA5CA9">
      <w:pPr>
        <w:pStyle w:val="SemEspaamento"/>
        <w:jc w:val="center"/>
        <w:rPr>
          <w:rFonts w:asciiTheme="minorHAnsi" w:hAnsiTheme="minorHAnsi" w:cstheme="minorHAnsi"/>
          <w:b/>
          <w:sz w:val="16"/>
          <w:szCs w:val="16"/>
        </w:rPr>
      </w:pPr>
      <w:r>
        <w:rPr>
          <w:rFonts w:asciiTheme="minorHAnsi" w:hAnsiTheme="minorHAnsi" w:cstheme="minorHAnsi"/>
          <w:b/>
          <w:sz w:val="16"/>
          <w:szCs w:val="16"/>
        </w:rPr>
        <w:t>Larissa Carvalho Amarante Tavares</w:t>
      </w:r>
    </w:p>
    <w:p w14:paraId="62081CF5" w14:textId="4AA66EE3" w:rsidR="00AA5CA9" w:rsidRPr="00564D63" w:rsidRDefault="00AA5CA9" w:rsidP="00AA5CA9">
      <w:pPr>
        <w:pStyle w:val="SemEspaamento"/>
        <w:jc w:val="center"/>
        <w:rPr>
          <w:rFonts w:asciiTheme="minorHAnsi" w:hAnsiTheme="minorHAnsi" w:cstheme="minorHAnsi"/>
          <w:b/>
          <w:sz w:val="16"/>
          <w:szCs w:val="16"/>
        </w:rPr>
      </w:pPr>
      <w:r w:rsidRPr="00564D63">
        <w:rPr>
          <w:rFonts w:asciiTheme="minorHAnsi" w:hAnsiTheme="minorHAnsi" w:cstheme="minorHAnsi"/>
          <w:b/>
          <w:sz w:val="16"/>
          <w:szCs w:val="16"/>
        </w:rPr>
        <w:t xml:space="preserve">Secretária Municipal </w:t>
      </w:r>
      <w:r w:rsidR="003C7183">
        <w:rPr>
          <w:rFonts w:asciiTheme="minorHAnsi" w:hAnsiTheme="minorHAnsi" w:cstheme="minorHAnsi"/>
          <w:b/>
          <w:sz w:val="16"/>
          <w:szCs w:val="16"/>
        </w:rPr>
        <w:t>de Agricultura, Pecuária e Meio Ambiente</w:t>
      </w:r>
    </w:p>
    <w:p w14:paraId="59DE0052" w14:textId="2B1B235C" w:rsidR="00C1090A" w:rsidRPr="00EA68B3" w:rsidRDefault="00C1090A" w:rsidP="00EA68B3">
      <w:pPr>
        <w:pStyle w:val="Corpodetexto2"/>
        <w:spacing w:after="0" w:line="240" w:lineRule="auto"/>
        <w:jc w:val="center"/>
        <w:rPr>
          <w:rFonts w:asciiTheme="minorHAnsi" w:hAnsiTheme="minorHAnsi" w:cstheme="minorHAnsi"/>
          <w:b/>
          <w:bCs/>
          <w:sz w:val="16"/>
          <w:szCs w:val="16"/>
        </w:rPr>
      </w:pPr>
    </w:p>
    <w:p w14:paraId="6429483C" w14:textId="77777777" w:rsidR="007B5685" w:rsidRPr="00EA68B3" w:rsidRDefault="007B5685" w:rsidP="00EA68B3">
      <w:pPr>
        <w:pStyle w:val="Corpodetexto2"/>
        <w:spacing w:after="0" w:line="240" w:lineRule="auto"/>
        <w:jc w:val="center"/>
        <w:rPr>
          <w:rFonts w:asciiTheme="minorHAnsi" w:hAnsiTheme="minorHAnsi" w:cstheme="minorHAnsi"/>
          <w:b/>
          <w:bCs/>
          <w:sz w:val="16"/>
          <w:szCs w:val="16"/>
        </w:rPr>
      </w:pPr>
    </w:p>
    <w:p w14:paraId="59A03318" w14:textId="77777777" w:rsidR="007B5685" w:rsidRPr="00EA68B3" w:rsidRDefault="007B5685" w:rsidP="00EA68B3">
      <w:pPr>
        <w:pStyle w:val="Corpodetexto2"/>
        <w:spacing w:after="0" w:line="240" w:lineRule="auto"/>
        <w:jc w:val="center"/>
        <w:rPr>
          <w:rFonts w:asciiTheme="minorHAnsi" w:hAnsiTheme="minorHAnsi" w:cstheme="minorHAnsi"/>
          <w:b/>
          <w:bCs/>
          <w:sz w:val="16"/>
          <w:szCs w:val="16"/>
        </w:rPr>
      </w:pPr>
    </w:p>
    <w:p w14:paraId="34BF3B3B" w14:textId="56511482" w:rsidR="00C1090A" w:rsidRPr="00EA68B3" w:rsidRDefault="00C1090A" w:rsidP="00EA68B3">
      <w:pPr>
        <w:pStyle w:val="Corpodetexto2"/>
        <w:spacing w:after="0" w:line="240" w:lineRule="auto"/>
        <w:jc w:val="center"/>
        <w:rPr>
          <w:rFonts w:asciiTheme="minorHAnsi" w:hAnsiTheme="minorHAnsi" w:cstheme="minorHAnsi"/>
          <w:b/>
          <w:bCs/>
          <w:sz w:val="16"/>
          <w:szCs w:val="16"/>
        </w:rPr>
      </w:pPr>
      <w:r w:rsidRPr="00EA68B3">
        <w:rPr>
          <w:rFonts w:asciiTheme="minorHAnsi" w:hAnsiTheme="minorHAnsi" w:cstheme="minorHAnsi"/>
          <w:b/>
          <w:bCs/>
          <w:sz w:val="16"/>
          <w:szCs w:val="16"/>
        </w:rPr>
        <w:t>_________</w:t>
      </w:r>
      <w:r w:rsidR="00F53A9E">
        <w:rPr>
          <w:rFonts w:asciiTheme="minorHAnsi" w:hAnsiTheme="minorHAnsi" w:cstheme="minorHAnsi"/>
          <w:b/>
          <w:bCs/>
          <w:sz w:val="16"/>
          <w:szCs w:val="16"/>
        </w:rPr>
        <w:t>________</w:t>
      </w:r>
      <w:r w:rsidRPr="00EA68B3">
        <w:rPr>
          <w:rFonts w:asciiTheme="minorHAnsi" w:hAnsiTheme="minorHAnsi" w:cstheme="minorHAnsi"/>
          <w:b/>
          <w:bCs/>
          <w:sz w:val="16"/>
          <w:szCs w:val="16"/>
        </w:rPr>
        <w:t>_________</w:t>
      </w:r>
    </w:p>
    <w:p w14:paraId="2750206D" w14:textId="34902607" w:rsidR="00C1090A" w:rsidRPr="00EA68B3" w:rsidRDefault="001775EF" w:rsidP="00EA68B3">
      <w:pPr>
        <w:pStyle w:val="Corpodetexto2"/>
        <w:spacing w:after="0" w:line="240" w:lineRule="auto"/>
        <w:jc w:val="center"/>
        <w:rPr>
          <w:rFonts w:asciiTheme="minorHAnsi" w:hAnsiTheme="minorHAnsi" w:cstheme="minorHAnsi"/>
          <w:b/>
          <w:bCs/>
          <w:sz w:val="16"/>
          <w:szCs w:val="16"/>
        </w:rPr>
      </w:pPr>
      <w:r w:rsidRPr="00EA68B3">
        <w:rPr>
          <w:rFonts w:asciiTheme="minorHAnsi" w:hAnsiTheme="minorHAnsi" w:cstheme="minorHAnsi"/>
          <w:b/>
          <w:bCs/>
          <w:sz w:val="16"/>
          <w:szCs w:val="16"/>
        </w:rPr>
        <w:t>CONTRATADA</w:t>
      </w:r>
    </w:p>
    <w:p w14:paraId="35EF2086" w14:textId="77777777" w:rsidR="007B5685" w:rsidRPr="00EA68B3" w:rsidRDefault="007B5685" w:rsidP="00EA68B3">
      <w:pPr>
        <w:pStyle w:val="Corpodetexto2"/>
        <w:spacing w:after="0" w:line="240" w:lineRule="auto"/>
        <w:jc w:val="center"/>
        <w:rPr>
          <w:rFonts w:asciiTheme="minorHAnsi" w:hAnsiTheme="minorHAnsi" w:cstheme="minorHAnsi"/>
          <w:b/>
          <w:bCs/>
          <w:sz w:val="16"/>
          <w:szCs w:val="16"/>
        </w:rPr>
      </w:pPr>
    </w:p>
    <w:p w14:paraId="3982B462" w14:textId="6BD01085" w:rsidR="007B5685" w:rsidRPr="00EA68B3" w:rsidRDefault="007B5685" w:rsidP="00EA68B3">
      <w:pPr>
        <w:pStyle w:val="Corpodetexto2"/>
        <w:spacing w:after="0" w:line="240" w:lineRule="auto"/>
        <w:jc w:val="center"/>
        <w:rPr>
          <w:rFonts w:asciiTheme="minorHAnsi" w:hAnsiTheme="minorHAnsi" w:cstheme="minorHAnsi"/>
          <w:b/>
          <w:bCs/>
          <w:sz w:val="16"/>
          <w:szCs w:val="16"/>
        </w:rPr>
      </w:pPr>
    </w:p>
    <w:p w14:paraId="47F8AED8" w14:textId="77777777" w:rsidR="00C1090A" w:rsidRPr="00EA68B3" w:rsidRDefault="00C1090A" w:rsidP="00EA68B3">
      <w:pPr>
        <w:pStyle w:val="Corpodetexto2"/>
        <w:spacing w:after="0" w:line="240" w:lineRule="auto"/>
        <w:jc w:val="center"/>
        <w:rPr>
          <w:rFonts w:asciiTheme="minorHAnsi" w:hAnsiTheme="minorHAnsi" w:cstheme="minorHAnsi"/>
          <w:bCs/>
          <w:sz w:val="16"/>
          <w:szCs w:val="16"/>
        </w:rPr>
      </w:pPr>
    </w:p>
    <w:p w14:paraId="2A58659E" w14:textId="77777777" w:rsidR="00C1090A" w:rsidRPr="00EA68B3" w:rsidRDefault="00C1090A" w:rsidP="00EA68B3">
      <w:pPr>
        <w:pStyle w:val="Corpodetexto2"/>
        <w:spacing w:after="0" w:line="240" w:lineRule="auto"/>
        <w:rPr>
          <w:rFonts w:asciiTheme="minorHAnsi" w:hAnsiTheme="minorHAnsi" w:cstheme="minorHAnsi"/>
          <w:b/>
          <w:bCs/>
          <w:sz w:val="16"/>
          <w:szCs w:val="16"/>
        </w:rPr>
      </w:pPr>
      <w:r w:rsidRPr="00EA68B3">
        <w:rPr>
          <w:rFonts w:asciiTheme="minorHAnsi" w:hAnsiTheme="minorHAnsi" w:cstheme="minorHAnsi"/>
          <w:b/>
          <w:bCs/>
          <w:sz w:val="16"/>
          <w:szCs w:val="16"/>
        </w:rPr>
        <w:t xml:space="preserve">Testemunhas: </w:t>
      </w:r>
    </w:p>
    <w:p w14:paraId="1C3F2D60" w14:textId="77777777" w:rsidR="00C1090A" w:rsidRPr="00EA68B3" w:rsidRDefault="00C1090A" w:rsidP="00EA68B3">
      <w:pPr>
        <w:pStyle w:val="Corpodetexto2"/>
        <w:spacing w:after="0" w:line="240" w:lineRule="auto"/>
        <w:rPr>
          <w:rFonts w:asciiTheme="minorHAnsi" w:hAnsiTheme="minorHAnsi" w:cstheme="minorHAnsi"/>
          <w:b/>
          <w:bCs/>
          <w:sz w:val="16"/>
          <w:szCs w:val="16"/>
        </w:rPr>
      </w:pPr>
      <w:r w:rsidRPr="00EA68B3">
        <w:rPr>
          <w:rFonts w:asciiTheme="minorHAnsi" w:hAnsiTheme="minorHAnsi" w:cstheme="minorHAnsi"/>
          <w:b/>
          <w:bCs/>
          <w:sz w:val="16"/>
          <w:szCs w:val="16"/>
        </w:rPr>
        <w:t xml:space="preserve">1) _______________________________     </w:t>
      </w:r>
      <w:r w:rsidRPr="00EA68B3">
        <w:rPr>
          <w:rFonts w:asciiTheme="minorHAnsi" w:hAnsiTheme="minorHAnsi" w:cstheme="minorHAnsi"/>
          <w:b/>
          <w:bCs/>
          <w:sz w:val="16"/>
          <w:szCs w:val="16"/>
        </w:rPr>
        <w:tab/>
      </w:r>
      <w:r w:rsidRPr="00EA68B3">
        <w:rPr>
          <w:rFonts w:asciiTheme="minorHAnsi" w:hAnsiTheme="minorHAnsi" w:cstheme="minorHAnsi"/>
          <w:b/>
          <w:bCs/>
          <w:sz w:val="16"/>
          <w:szCs w:val="16"/>
        </w:rPr>
        <w:tab/>
        <w:t xml:space="preserve">             </w:t>
      </w:r>
      <w:r w:rsidRPr="00EA68B3">
        <w:rPr>
          <w:rFonts w:asciiTheme="minorHAnsi" w:hAnsiTheme="minorHAnsi" w:cstheme="minorHAnsi"/>
          <w:b/>
          <w:bCs/>
          <w:sz w:val="16"/>
          <w:szCs w:val="16"/>
        </w:rPr>
        <w:tab/>
      </w:r>
      <w:r w:rsidRPr="00EA68B3">
        <w:rPr>
          <w:rFonts w:asciiTheme="minorHAnsi" w:hAnsiTheme="minorHAnsi" w:cstheme="minorHAnsi"/>
          <w:b/>
          <w:bCs/>
          <w:sz w:val="16"/>
          <w:szCs w:val="16"/>
        </w:rPr>
        <w:tab/>
      </w:r>
      <w:r w:rsidRPr="00EA68B3">
        <w:rPr>
          <w:rFonts w:asciiTheme="minorHAnsi" w:hAnsiTheme="minorHAnsi" w:cstheme="minorHAnsi"/>
          <w:b/>
          <w:bCs/>
          <w:sz w:val="16"/>
          <w:szCs w:val="16"/>
        </w:rPr>
        <w:tab/>
        <w:t xml:space="preserve">2) _______________________________   </w:t>
      </w:r>
    </w:p>
    <w:p w14:paraId="3EBC8096" w14:textId="77777777" w:rsidR="00C1090A" w:rsidRPr="00EA68B3" w:rsidRDefault="00C1090A" w:rsidP="00EA68B3">
      <w:pPr>
        <w:rPr>
          <w:rFonts w:asciiTheme="minorHAnsi" w:hAnsiTheme="minorHAnsi" w:cstheme="minorHAnsi"/>
          <w:b/>
          <w:bCs/>
          <w:sz w:val="16"/>
          <w:szCs w:val="16"/>
          <w:u w:val="single"/>
        </w:rPr>
      </w:pPr>
      <w:r w:rsidRPr="00EA68B3">
        <w:rPr>
          <w:rFonts w:asciiTheme="minorHAnsi" w:hAnsiTheme="minorHAnsi" w:cstheme="minorHAnsi"/>
          <w:b/>
          <w:sz w:val="16"/>
          <w:szCs w:val="16"/>
        </w:rPr>
        <w:t>CPF Nº</w:t>
      </w:r>
      <w:r w:rsidRPr="00EA68B3">
        <w:rPr>
          <w:rFonts w:asciiTheme="minorHAnsi" w:hAnsiTheme="minorHAnsi" w:cstheme="minorHAnsi"/>
          <w:b/>
          <w:sz w:val="16"/>
          <w:szCs w:val="16"/>
        </w:rPr>
        <w:tab/>
      </w:r>
      <w:r w:rsidRPr="00EA68B3">
        <w:rPr>
          <w:rFonts w:asciiTheme="minorHAnsi" w:hAnsiTheme="minorHAnsi" w:cstheme="minorHAnsi"/>
          <w:b/>
          <w:sz w:val="16"/>
          <w:szCs w:val="16"/>
        </w:rPr>
        <w:tab/>
      </w:r>
      <w:r w:rsidRPr="00EA68B3">
        <w:rPr>
          <w:rFonts w:asciiTheme="minorHAnsi" w:hAnsiTheme="minorHAnsi" w:cstheme="minorHAnsi"/>
          <w:b/>
          <w:sz w:val="16"/>
          <w:szCs w:val="16"/>
        </w:rPr>
        <w:tab/>
      </w:r>
      <w:r w:rsidRPr="00EA68B3">
        <w:rPr>
          <w:rFonts w:asciiTheme="minorHAnsi" w:hAnsiTheme="minorHAnsi" w:cstheme="minorHAnsi"/>
          <w:b/>
          <w:sz w:val="16"/>
          <w:szCs w:val="16"/>
        </w:rPr>
        <w:tab/>
      </w:r>
      <w:r w:rsidRPr="00EA68B3">
        <w:rPr>
          <w:rFonts w:asciiTheme="minorHAnsi" w:hAnsiTheme="minorHAnsi" w:cstheme="minorHAnsi"/>
          <w:b/>
          <w:sz w:val="16"/>
          <w:szCs w:val="16"/>
        </w:rPr>
        <w:tab/>
      </w:r>
      <w:r w:rsidRPr="00EA68B3">
        <w:rPr>
          <w:rFonts w:asciiTheme="minorHAnsi" w:hAnsiTheme="minorHAnsi" w:cstheme="minorHAnsi"/>
          <w:b/>
          <w:sz w:val="16"/>
          <w:szCs w:val="16"/>
        </w:rPr>
        <w:tab/>
      </w:r>
      <w:r w:rsidRPr="00EA68B3">
        <w:rPr>
          <w:rFonts w:asciiTheme="minorHAnsi" w:hAnsiTheme="minorHAnsi" w:cstheme="minorHAnsi"/>
          <w:b/>
          <w:sz w:val="16"/>
          <w:szCs w:val="16"/>
        </w:rPr>
        <w:tab/>
      </w:r>
      <w:r w:rsidRPr="00EA68B3">
        <w:rPr>
          <w:rFonts w:asciiTheme="minorHAnsi" w:hAnsiTheme="minorHAnsi" w:cstheme="minorHAnsi"/>
          <w:b/>
          <w:sz w:val="16"/>
          <w:szCs w:val="16"/>
        </w:rPr>
        <w:tab/>
        <w:t>CPF Nº</w:t>
      </w:r>
    </w:p>
    <w:sectPr w:rsidR="00C1090A" w:rsidRPr="00EA68B3" w:rsidSect="00A03ACC">
      <w:headerReference w:type="default" r:id="rId20"/>
      <w:footerReference w:type="default" r:id="rId21"/>
      <w:pgSz w:w="11910" w:h="16840"/>
      <w:pgMar w:top="1134" w:right="1701" w:bottom="2060" w:left="1701" w:header="68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98854" w14:textId="77777777" w:rsidR="000E165D" w:rsidRDefault="000E165D">
      <w:r>
        <w:separator/>
      </w:r>
    </w:p>
  </w:endnote>
  <w:endnote w:type="continuationSeparator" w:id="0">
    <w:p w14:paraId="088F8960" w14:textId="77777777" w:rsidR="000E165D" w:rsidRDefault="000E1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charset w:val="00"/>
    <w:family w:val="swiss"/>
    <w:pitch w:val="variable"/>
    <w:sig w:usb0="00000007" w:usb1="00000000" w:usb2="00000000" w:usb3="00000000" w:csb0="00000003" w:csb1="00000000"/>
  </w:font>
  <w:font w:name="NewCenturySchlbk">
    <w:altName w:val="Century Schoolbook"/>
    <w:charset w:val="00"/>
    <w:family w:val="roman"/>
    <w:pitch w:val="variable"/>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27693"/>
      <w:docPartObj>
        <w:docPartGallery w:val="Page Numbers (Bottom of Page)"/>
        <w:docPartUnique/>
      </w:docPartObj>
    </w:sdtPr>
    <w:sdtEndPr/>
    <w:sdtContent>
      <w:p w14:paraId="14E396ED" w14:textId="4929AD1D" w:rsidR="000E165D" w:rsidRDefault="000E165D" w:rsidP="007D77F6">
        <w:pPr>
          <w:pStyle w:val="Rodap"/>
          <w:tabs>
            <w:tab w:val="clear" w:pos="8504"/>
            <w:tab w:val="left" w:pos="3468"/>
            <w:tab w:val="right" w:pos="8508"/>
          </w:tabs>
        </w:pPr>
        <w:r>
          <w:rPr>
            <w:noProof/>
            <w:lang w:val="pt-BR" w:eastAsia="pt-BR" w:bidi="ar-SA"/>
          </w:rPr>
          <w:drawing>
            <wp:anchor distT="0" distB="0" distL="114300" distR="114300" simplePos="0" relativeHeight="251658240" behindDoc="1" locked="0" layoutInCell="1" allowOverlap="1" wp14:anchorId="35186B31" wp14:editId="5E960CFD">
              <wp:simplePos x="0" y="0"/>
              <wp:positionH relativeFrom="column">
                <wp:posOffset>4947285</wp:posOffset>
              </wp:positionH>
              <wp:positionV relativeFrom="paragraph">
                <wp:posOffset>-343357</wp:posOffset>
              </wp:positionV>
              <wp:extent cx="759460" cy="759460"/>
              <wp:effectExtent l="0" t="0" r="2540" b="254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flipV="1">
                        <a:off x="0" y="0"/>
                        <a:ext cx="759460" cy="75946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fldChar w:fldCharType="begin"/>
        </w:r>
        <w:r>
          <w:instrText>PAGE   \* MERGEFORMAT</w:instrText>
        </w:r>
        <w:r>
          <w:fldChar w:fldCharType="separate"/>
        </w:r>
        <w:r w:rsidR="00900BE5" w:rsidRPr="00900BE5">
          <w:rPr>
            <w:noProof/>
            <w:lang w:val="pt-BR"/>
          </w:rPr>
          <w:t>41</w:t>
        </w:r>
        <w:r>
          <w:fldChar w:fldCharType="end"/>
        </w:r>
      </w:p>
    </w:sdtContent>
  </w:sdt>
  <w:p w14:paraId="7A21AE87" w14:textId="633F7025" w:rsidR="000E165D" w:rsidRDefault="000E165D">
    <w:pPr>
      <w:pStyle w:val="Rodap"/>
    </w:pPr>
  </w:p>
  <w:p w14:paraId="0139CDF3" w14:textId="77777777" w:rsidR="000E165D" w:rsidRDefault="000E165D"/>
  <w:p w14:paraId="5800FBF0" w14:textId="77777777" w:rsidR="000E165D" w:rsidRDefault="000E165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D7721B" w14:textId="77777777" w:rsidR="000E165D" w:rsidRDefault="000E165D">
      <w:r>
        <w:separator/>
      </w:r>
    </w:p>
  </w:footnote>
  <w:footnote w:type="continuationSeparator" w:id="0">
    <w:p w14:paraId="4015D8F7" w14:textId="77777777" w:rsidR="000E165D" w:rsidRDefault="000E165D">
      <w:r>
        <w:continuationSeparator/>
      </w:r>
    </w:p>
  </w:footnote>
  <w:footnote w:id="1">
    <w:p w14:paraId="35F85F2D" w14:textId="77777777" w:rsidR="000E165D" w:rsidRPr="00C16840" w:rsidRDefault="000E165D"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14681844" w14:textId="77777777" w:rsidR="000E165D" w:rsidRPr="00C16840" w:rsidRDefault="000E165D"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7877B726" w14:textId="77777777" w:rsidR="000E165D" w:rsidRPr="00C16840" w:rsidRDefault="000E165D"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23BA33D4" w14:textId="77777777" w:rsidR="000E165D" w:rsidRDefault="000E165D"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0E165D" w14:paraId="74E019ED" w14:textId="77777777" w:rsidTr="00504DF8">
      <w:trPr>
        <w:trHeight w:val="1702"/>
      </w:trPr>
      <w:tc>
        <w:tcPr>
          <w:tcW w:w="1668" w:type="dxa"/>
        </w:tcPr>
        <w:p w14:paraId="5F8BAEB2" w14:textId="77777777" w:rsidR="000E165D" w:rsidRDefault="000E165D" w:rsidP="00504DF8">
          <w:pPr>
            <w:pStyle w:val="Cabealho"/>
            <w:snapToGrid w:val="0"/>
            <w:rPr>
              <w:rFonts w:ascii="Arial" w:hAnsi="Arial" w:cs="Arial"/>
              <w:b/>
              <w:bCs/>
              <w:sz w:val="10"/>
              <w:szCs w:val="10"/>
            </w:rPr>
          </w:pPr>
          <w:r w:rsidRPr="00DB65E4">
            <w:rPr>
              <w:sz w:val="24"/>
              <w:szCs w:val="24"/>
            </w:rPr>
            <w:object w:dxaOrig="2340" w:dyaOrig="2145" w14:anchorId="64D42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95pt;height:79.5pt" o:ole="" filled="t">
                <v:fill color2="black"/>
                <v:imagedata r:id="rId1" o:title=""/>
              </v:shape>
              <o:OLEObject Type="Embed" ProgID="Msxml2.SAXXMLReader.5.0" ShapeID="_x0000_i1025" DrawAspect="Content" ObjectID="_1828533836" r:id="rId2"/>
            </w:object>
          </w:r>
        </w:p>
      </w:tc>
      <w:tc>
        <w:tcPr>
          <w:tcW w:w="6110" w:type="dxa"/>
        </w:tcPr>
        <w:p w14:paraId="0CB9CB31" w14:textId="77777777" w:rsidR="000E165D" w:rsidRDefault="000E165D" w:rsidP="00504DF8">
          <w:pPr>
            <w:pStyle w:val="Cabealho"/>
            <w:snapToGrid w:val="0"/>
            <w:jc w:val="center"/>
            <w:rPr>
              <w:rFonts w:ascii="Arial" w:hAnsi="Arial" w:cs="Arial"/>
              <w:b/>
              <w:bCs/>
              <w:sz w:val="10"/>
              <w:szCs w:val="10"/>
            </w:rPr>
          </w:pPr>
        </w:p>
        <w:p w14:paraId="4EB4D930" w14:textId="77777777" w:rsidR="000E165D" w:rsidRDefault="000E165D" w:rsidP="00504DF8">
          <w:pPr>
            <w:pStyle w:val="Cabealho"/>
            <w:jc w:val="center"/>
            <w:rPr>
              <w:rFonts w:ascii="Arial" w:hAnsi="Arial" w:cs="Arial"/>
              <w:b/>
              <w:bCs/>
              <w:sz w:val="10"/>
              <w:szCs w:val="10"/>
            </w:rPr>
          </w:pPr>
        </w:p>
        <w:p w14:paraId="0AFCDDBC" w14:textId="77777777" w:rsidR="000E165D" w:rsidRDefault="000E165D"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21D319DD" w14:textId="77777777" w:rsidR="000E165D" w:rsidRDefault="000E165D" w:rsidP="00504DF8">
          <w:pPr>
            <w:pStyle w:val="Cabealho"/>
            <w:jc w:val="center"/>
            <w:rPr>
              <w:rFonts w:ascii="Arial" w:hAnsi="Arial" w:cs="Arial"/>
              <w:b/>
              <w:bCs/>
              <w:sz w:val="16"/>
              <w:szCs w:val="16"/>
            </w:rPr>
          </w:pPr>
        </w:p>
        <w:p w14:paraId="3A93FF57" w14:textId="22D313DB" w:rsidR="000E165D" w:rsidRDefault="000E165D" w:rsidP="00504DF8">
          <w:pPr>
            <w:pStyle w:val="Cabealho"/>
            <w:jc w:val="center"/>
            <w:rPr>
              <w:rFonts w:ascii="Arial" w:hAnsi="Arial" w:cs="Arial"/>
              <w:b/>
              <w:bCs/>
              <w:sz w:val="18"/>
              <w:szCs w:val="18"/>
            </w:rPr>
          </w:pPr>
          <w:r>
            <w:rPr>
              <w:rFonts w:ascii="Arial" w:hAnsi="Arial" w:cs="Arial"/>
              <w:b/>
              <w:bCs/>
              <w:sz w:val="18"/>
              <w:szCs w:val="18"/>
            </w:rPr>
            <w:t>SECRETARIA MUNICIPAL DE AGRICULTURA, PECUÁRIA E MEIO AMBIENTE</w:t>
          </w:r>
        </w:p>
        <w:p w14:paraId="5AB76E17" w14:textId="77777777" w:rsidR="000E165D" w:rsidRDefault="000E165D" w:rsidP="00504DF8">
          <w:pPr>
            <w:pStyle w:val="Cabealho"/>
            <w:jc w:val="center"/>
            <w:rPr>
              <w:sz w:val="18"/>
              <w:szCs w:val="18"/>
            </w:rPr>
          </w:pPr>
        </w:p>
      </w:tc>
      <w:tc>
        <w:tcPr>
          <w:tcW w:w="1828" w:type="dxa"/>
        </w:tcPr>
        <w:p w14:paraId="4A075F1E" w14:textId="77777777" w:rsidR="000E165D" w:rsidRDefault="000E165D" w:rsidP="00504DF8">
          <w:pPr>
            <w:pStyle w:val="Cabealho"/>
            <w:snapToGrid w:val="0"/>
            <w:rPr>
              <w:sz w:val="10"/>
              <w:szCs w:val="10"/>
            </w:rPr>
          </w:pPr>
        </w:p>
        <w:p w14:paraId="17D8D7EB" w14:textId="77777777" w:rsidR="000E165D" w:rsidRDefault="000E165D" w:rsidP="00504DF8">
          <w:pPr>
            <w:pStyle w:val="Cabealho"/>
          </w:pPr>
          <w:r>
            <w:rPr>
              <w:noProof/>
              <w:lang w:val="pt-BR" w:eastAsia="pt-BR" w:bidi="ar-SA"/>
            </w:rPr>
            <w:drawing>
              <wp:inline distT="0" distB="0" distL="0" distR="0" wp14:anchorId="3ABB7BF8" wp14:editId="458FBAA6">
                <wp:extent cx="1022350" cy="1022350"/>
                <wp:effectExtent l="0" t="0" r="6350" b="6350"/>
                <wp:docPr id="17" name="Imagem 17"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544F84D8" w14:textId="77777777" w:rsidR="000E165D" w:rsidRPr="00504DF8" w:rsidRDefault="000E165D" w:rsidP="00504DF8">
    <w:pPr>
      <w:pStyle w:val="Cabealho"/>
      <w:rPr>
        <w:sz w:val="8"/>
        <w:szCs w:val="8"/>
      </w:rPr>
    </w:pPr>
  </w:p>
  <w:p w14:paraId="5484CA2D" w14:textId="77777777" w:rsidR="000E165D" w:rsidRDefault="000E165D"/>
  <w:p w14:paraId="15E606A5" w14:textId="77777777" w:rsidR="000E165D" w:rsidRDefault="000E165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2"/>
    <w:multiLevelType w:val="multilevel"/>
    <w:tmpl w:val="590CBE26"/>
    <w:lvl w:ilvl="0">
      <w:start w:val="1"/>
      <w:numFmt w:val="decimal"/>
      <w:lvlText w:val="%1."/>
      <w:lvlJc w:val="left"/>
      <w:pPr>
        <w:ind w:left="218" w:hanging="360"/>
      </w:pPr>
      <w:rPr>
        <w:rFonts w:hint="default"/>
      </w:rPr>
    </w:lvl>
    <w:lvl w:ilvl="1">
      <w:start w:val="1"/>
      <w:numFmt w:val="decimal"/>
      <w:isLgl/>
      <w:lvlText w:val="%1.%2"/>
      <w:lvlJc w:val="left"/>
      <w:pPr>
        <w:ind w:left="510" w:hanging="450"/>
      </w:pPr>
      <w:rPr>
        <w:rFonts w:hint="default"/>
        <w:b/>
      </w:rPr>
    </w:lvl>
    <w:lvl w:ilvl="2">
      <w:start w:val="5"/>
      <w:numFmt w:val="decimal"/>
      <w:isLgl/>
      <w:lvlText w:val="%1.%2.%3"/>
      <w:lvlJc w:val="left"/>
      <w:pPr>
        <w:ind w:left="982" w:hanging="720"/>
      </w:pPr>
      <w:rPr>
        <w:rFonts w:hint="default"/>
        <w:b/>
      </w:rPr>
    </w:lvl>
    <w:lvl w:ilvl="3">
      <w:start w:val="1"/>
      <w:numFmt w:val="decimal"/>
      <w:isLgl/>
      <w:lvlText w:val="%1.%2.%3.%4"/>
      <w:lvlJc w:val="left"/>
      <w:pPr>
        <w:ind w:left="1184" w:hanging="720"/>
      </w:pPr>
      <w:rPr>
        <w:rFonts w:hint="default"/>
        <w:b/>
      </w:rPr>
    </w:lvl>
    <w:lvl w:ilvl="4">
      <w:start w:val="1"/>
      <w:numFmt w:val="decimal"/>
      <w:isLgl/>
      <w:lvlText w:val="%1.%2.%3.%4.%5"/>
      <w:lvlJc w:val="left"/>
      <w:pPr>
        <w:ind w:left="1386" w:hanging="720"/>
      </w:pPr>
      <w:rPr>
        <w:rFonts w:hint="default"/>
        <w:b/>
      </w:rPr>
    </w:lvl>
    <w:lvl w:ilvl="5">
      <w:start w:val="1"/>
      <w:numFmt w:val="decimal"/>
      <w:isLgl/>
      <w:lvlText w:val="%1.%2.%3.%4.%5.%6"/>
      <w:lvlJc w:val="left"/>
      <w:pPr>
        <w:ind w:left="1948" w:hanging="1080"/>
      </w:pPr>
      <w:rPr>
        <w:rFonts w:hint="default"/>
        <w:b/>
      </w:rPr>
    </w:lvl>
    <w:lvl w:ilvl="6">
      <w:start w:val="1"/>
      <w:numFmt w:val="decimal"/>
      <w:isLgl/>
      <w:lvlText w:val="%1.%2.%3.%4.%5.%6.%7"/>
      <w:lvlJc w:val="left"/>
      <w:pPr>
        <w:ind w:left="2150" w:hanging="1080"/>
      </w:pPr>
      <w:rPr>
        <w:rFonts w:hint="default"/>
        <w:b/>
      </w:rPr>
    </w:lvl>
    <w:lvl w:ilvl="7">
      <w:start w:val="1"/>
      <w:numFmt w:val="decimal"/>
      <w:isLgl/>
      <w:lvlText w:val="%1.%2.%3.%4.%5.%6.%7.%8"/>
      <w:lvlJc w:val="left"/>
      <w:pPr>
        <w:ind w:left="2712" w:hanging="1440"/>
      </w:pPr>
      <w:rPr>
        <w:rFonts w:hint="default"/>
        <w:b/>
      </w:rPr>
    </w:lvl>
    <w:lvl w:ilvl="8">
      <w:start w:val="1"/>
      <w:numFmt w:val="decimal"/>
      <w:isLgl/>
      <w:lvlText w:val="%1.%2.%3.%4.%5.%6.%7.%8.%9"/>
      <w:lvlJc w:val="left"/>
      <w:pPr>
        <w:ind w:left="2914" w:hanging="1440"/>
      </w:pPr>
      <w:rPr>
        <w:rFonts w:hint="default"/>
        <w:b/>
      </w:rPr>
    </w:lvl>
  </w:abstractNum>
  <w:abstractNum w:abstractNumId="1">
    <w:nsid w:val="01F13986"/>
    <w:multiLevelType w:val="multilevel"/>
    <w:tmpl w:val="F3661F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
    <w:nsid w:val="02CC0B6E"/>
    <w:multiLevelType w:val="hybridMultilevel"/>
    <w:tmpl w:val="07C21C6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nsid w:val="03A911DD"/>
    <w:multiLevelType w:val="hybridMultilevel"/>
    <w:tmpl w:val="D6CCF0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D98459C"/>
    <w:multiLevelType w:val="multilevel"/>
    <w:tmpl w:val="A60824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
    <w:nsid w:val="0E8960DF"/>
    <w:multiLevelType w:val="multilevel"/>
    <w:tmpl w:val="CC9E6DB2"/>
    <w:lvl w:ilvl="0">
      <w:start w:val="1"/>
      <w:numFmt w:val="lowerLetter"/>
      <w:lvlText w:val="%1."/>
      <w:lvlJc w:val="left"/>
      <w:pPr>
        <w:ind w:left="1288" w:hanging="360"/>
      </w:pPr>
      <w:rPr>
        <w:rFonts w:asciiTheme="minorHAnsi" w:hAnsiTheme="minorHAnsi" w:cstheme="minorHAnsi" w:hint="default"/>
        <w:b/>
      </w:rPr>
    </w:lvl>
    <w:lvl w:ilvl="1">
      <w:start w:val="1"/>
      <w:numFmt w:val="lowerLetter"/>
      <w:lvlText w:val="%2."/>
      <w:lvlJc w:val="left"/>
      <w:pPr>
        <w:ind w:left="2008" w:hanging="360"/>
      </w:pPr>
      <w:rPr>
        <w:rFonts w:ascii="Times New Roman" w:hAnsi="Times New Roman" w:cs="Times New Roman" w:hint="default"/>
      </w:rPr>
    </w:lvl>
    <w:lvl w:ilvl="2">
      <w:start w:val="1"/>
      <w:numFmt w:val="lowerRoman"/>
      <w:lvlText w:val="%3."/>
      <w:lvlJc w:val="right"/>
      <w:pPr>
        <w:ind w:left="2728" w:hanging="360"/>
      </w:pPr>
      <w:rPr>
        <w:rFonts w:ascii="Times New Roman" w:hAnsi="Times New Roman" w:cs="Times New Roman" w:hint="default"/>
      </w:rPr>
    </w:lvl>
    <w:lvl w:ilvl="3">
      <w:start w:val="1"/>
      <w:numFmt w:val="decimal"/>
      <w:lvlText w:val="%4."/>
      <w:lvlJc w:val="left"/>
      <w:pPr>
        <w:ind w:left="3448" w:hanging="360"/>
      </w:pPr>
      <w:rPr>
        <w:rFonts w:ascii="Times New Roman" w:hAnsi="Times New Roman" w:cs="Times New Roman" w:hint="default"/>
      </w:rPr>
    </w:lvl>
    <w:lvl w:ilvl="4">
      <w:start w:val="1"/>
      <w:numFmt w:val="lowerLetter"/>
      <w:lvlText w:val="%5."/>
      <w:lvlJc w:val="left"/>
      <w:pPr>
        <w:ind w:left="4168" w:hanging="360"/>
      </w:pPr>
      <w:rPr>
        <w:rFonts w:ascii="Times New Roman" w:hAnsi="Times New Roman" w:cs="Times New Roman" w:hint="default"/>
      </w:rPr>
    </w:lvl>
    <w:lvl w:ilvl="5">
      <w:start w:val="1"/>
      <w:numFmt w:val="lowerRoman"/>
      <w:lvlText w:val="%6."/>
      <w:lvlJc w:val="right"/>
      <w:pPr>
        <w:ind w:left="4888" w:hanging="360"/>
      </w:pPr>
      <w:rPr>
        <w:rFonts w:ascii="Times New Roman" w:hAnsi="Times New Roman" w:cs="Times New Roman" w:hint="default"/>
      </w:rPr>
    </w:lvl>
    <w:lvl w:ilvl="6">
      <w:start w:val="1"/>
      <w:numFmt w:val="decimal"/>
      <w:lvlText w:val="%7."/>
      <w:lvlJc w:val="left"/>
      <w:pPr>
        <w:ind w:left="5608" w:hanging="360"/>
      </w:pPr>
      <w:rPr>
        <w:rFonts w:ascii="Times New Roman" w:hAnsi="Times New Roman" w:cs="Times New Roman" w:hint="default"/>
      </w:rPr>
    </w:lvl>
    <w:lvl w:ilvl="7">
      <w:start w:val="1"/>
      <w:numFmt w:val="lowerLetter"/>
      <w:lvlText w:val="%8."/>
      <w:lvlJc w:val="left"/>
      <w:pPr>
        <w:ind w:left="6328" w:hanging="360"/>
      </w:pPr>
      <w:rPr>
        <w:rFonts w:ascii="Times New Roman" w:hAnsi="Times New Roman" w:cs="Times New Roman" w:hint="default"/>
      </w:rPr>
    </w:lvl>
    <w:lvl w:ilvl="8">
      <w:start w:val="1"/>
      <w:numFmt w:val="lowerRoman"/>
      <w:lvlText w:val="%9."/>
      <w:lvlJc w:val="right"/>
      <w:pPr>
        <w:ind w:left="7048" w:hanging="360"/>
      </w:pPr>
      <w:rPr>
        <w:rFonts w:ascii="Times New Roman" w:hAnsi="Times New Roman" w:cs="Times New Roman" w:hint="default"/>
      </w:rPr>
    </w:lvl>
  </w:abstractNum>
  <w:abstractNum w:abstractNumId="6">
    <w:nsid w:val="12532FEF"/>
    <w:multiLevelType w:val="multilevel"/>
    <w:tmpl w:val="9BFC9C7E"/>
    <w:lvl w:ilvl="0">
      <w:start w:val="13"/>
      <w:numFmt w:val="decimal"/>
      <w:lvlText w:val="%1"/>
      <w:lvlJc w:val="left"/>
      <w:pPr>
        <w:ind w:left="402" w:hanging="586"/>
      </w:pPr>
      <w:rPr>
        <w:rFonts w:hint="default"/>
        <w:lang w:val="pt-PT" w:eastAsia="en-US" w:bidi="ar-SA"/>
      </w:rPr>
    </w:lvl>
    <w:lvl w:ilvl="1">
      <w:start w:val="1"/>
      <w:numFmt w:val="decimal"/>
      <w:lvlText w:val="%1.%2."/>
      <w:lvlJc w:val="left"/>
      <w:pPr>
        <w:ind w:left="402" w:hanging="586"/>
      </w:pPr>
      <w:rPr>
        <w:rFonts w:ascii="Arial" w:eastAsia="Arial" w:hAnsi="Arial" w:cs="Arial" w:hint="default"/>
        <w:b w:val="0"/>
        <w:bCs w:val="0"/>
        <w:i w:val="0"/>
        <w:iCs w:val="0"/>
        <w:spacing w:val="-1"/>
        <w:w w:val="100"/>
        <w:sz w:val="22"/>
        <w:szCs w:val="22"/>
        <w:lang w:val="pt-PT" w:eastAsia="en-US" w:bidi="ar-SA"/>
      </w:rPr>
    </w:lvl>
    <w:lvl w:ilvl="2">
      <w:numFmt w:val="bullet"/>
      <w:lvlText w:val="•"/>
      <w:lvlJc w:val="left"/>
      <w:pPr>
        <w:ind w:left="2333" w:hanging="586"/>
      </w:pPr>
      <w:rPr>
        <w:rFonts w:hint="default"/>
        <w:lang w:val="pt-PT" w:eastAsia="en-US" w:bidi="ar-SA"/>
      </w:rPr>
    </w:lvl>
    <w:lvl w:ilvl="3">
      <w:numFmt w:val="bullet"/>
      <w:lvlText w:val="•"/>
      <w:lvlJc w:val="left"/>
      <w:pPr>
        <w:ind w:left="3299" w:hanging="586"/>
      </w:pPr>
      <w:rPr>
        <w:rFonts w:hint="default"/>
        <w:lang w:val="pt-PT" w:eastAsia="en-US" w:bidi="ar-SA"/>
      </w:rPr>
    </w:lvl>
    <w:lvl w:ilvl="4">
      <w:numFmt w:val="bullet"/>
      <w:lvlText w:val="•"/>
      <w:lvlJc w:val="left"/>
      <w:pPr>
        <w:ind w:left="4266" w:hanging="586"/>
      </w:pPr>
      <w:rPr>
        <w:rFonts w:hint="default"/>
        <w:lang w:val="pt-PT" w:eastAsia="en-US" w:bidi="ar-SA"/>
      </w:rPr>
    </w:lvl>
    <w:lvl w:ilvl="5">
      <w:numFmt w:val="bullet"/>
      <w:lvlText w:val="•"/>
      <w:lvlJc w:val="left"/>
      <w:pPr>
        <w:ind w:left="5233" w:hanging="586"/>
      </w:pPr>
      <w:rPr>
        <w:rFonts w:hint="default"/>
        <w:lang w:val="pt-PT" w:eastAsia="en-US" w:bidi="ar-SA"/>
      </w:rPr>
    </w:lvl>
    <w:lvl w:ilvl="6">
      <w:numFmt w:val="bullet"/>
      <w:lvlText w:val="•"/>
      <w:lvlJc w:val="left"/>
      <w:pPr>
        <w:ind w:left="6199" w:hanging="586"/>
      </w:pPr>
      <w:rPr>
        <w:rFonts w:hint="default"/>
        <w:lang w:val="pt-PT" w:eastAsia="en-US" w:bidi="ar-SA"/>
      </w:rPr>
    </w:lvl>
    <w:lvl w:ilvl="7">
      <w:numFmt w:val="bullet"/>
      <w:lvlText w:val="•"/>
      <w:lvlJc w:val="left"/>
      <w:pPr>
        <w:ind w:left="7166" w:hanging="586"/>
      </w:pPr>
      <w:rPr>
        <w:rFonts w:hint="default"/>
        <w:lang w:val="pt-PT" w:eastAsia="en-US" w:bidi="ar-SA"/>
      </w:rPr>
    </w:lvl>
    <w:lvl w:ilvl="8">
      <w:numFmt w:val="bullet"/>
      <w:lvlText w:val="•"/>
      <w:lvlJc w:val="left"/>
      <w:pPr>
        <w:ind w:left="8133" w:hanging="586"/>
      </w:pPr>
      <w:rPr>
        <w:rFonts w:hint="default"/>
        <w:lang w:val="pt-PT" w:eastAsia="en-US" w:bidi="ar-SA"/>
      </w:rPr>
    </w:lvl>
  </w:abstractNum>
  <w:abstractNum w:abstractNumId="7">
    <w:nsid w:val="174F7083"/>
    <w:multiLevelType w:val="multilevel"/>
    <w:tmpl w:val="2DD84436"/>
    <w:lvl w:ilvl="0">
      <w:start w:val="7"/>
      <w:numFmt w:val="decimal"/>
      <w:lvlText w:val="%1"/>
      <w:lvlJc w:val="left"/>
      <w:pPr>
        <w:ind w:left="402" w:hanging="420"/>
      </w:pPr>
      <w:rPr>
        <w:rFonts w:hint="default"/>
        <w:lang w:val="pt-PT" w:eastAsia="en-US" w:bidi="ar-SA"/>
      </w:rPr>
    </w:lvl>
    <w:lvl w:ilvl="1">
      <w:start w:val="2"/>
      <w:numFmt w:val="decimal"/>
      <w:lvlText w:val="%1.%2."/>
      <w:lvlJc w:val="left"/>
      <w:pPr>
        <w:ind w:left="402" w:hanging="420"/>
      </w:pPr>
      <w:rPr>
        <w:rFonts w:hint="default"/>
        <w:b/>
        <w:spacing w:val="-1"/>
        <w:w w:val="100"/>
        <w:lang w:val="pt-PT" w:eastAsia="en-US" w:bidi="ar-SA"/>
      </w:rPr>
    </w:lvl>
    <w:lvl w:ilvl="2">
      <w:numFmt w:val="bullet"/>
      <w:lvlText w:val="•"/>
      <w:lvlJc w:val="left"/>
      <w:pPr>
        <w:ind w:left="2333" w:hanging="420"/>
      </w:pPr>
      <w:rPr>
        <w:rFonts w:hint="default"/>
        <w:lang w:val="pt-PT" w:eastAsia="en-US" w:bidi="ar-SA"/>
      </w:rPr>
    </w:lvl>
    <w:lvl w:ilvl="3">
      <w:numFmt w:val="bullet"/>
      <w:lvlText w:val="•"/>
      <w:lvlJc w:val="left"/>
      <w:pPr>
        <w:ind w:left="3299" w:hanging="420"/>
      </w:pPr>
      <w:rPr>
        <w:rFonts w:hint="default"/>
        <w:lang w:val="pt-PT" w:eastAsia="en-US" w:bidi="ar-SA"/>
      </w:rPr>
    </w:lvl>
    <w:lvl w:ilvl="4">
      <w:numFmt w:val="bullet"/>
      <w:lvlText w:val="•"/>
      <w:lvlJc w:val="left"/>
      <w:pPr>
        <w:ind w:left="4266" w:hanging="420"/>
      </w:pPr>
      <w:rPr>
        <w:rFonts w:hint="default"/>
        <w:lang w:val="pt-PT" w:eastAsia="en-US" w:bidi="ar-SA"/>
      </w:rPr>
    </w:lvl>
    <w:lvl w:ilvl="5">
      <w:numFmt w:val="bullet"/>
      <w:lvlText w:val="•"/>
      <w:lvlJc w:val="left"/>
      <w:pPr>
        <w:ind w:left="5233" w:hanging="420"/>
      </w:pPr>
      <w:rPr>
        <w:rFonts w:hint="default"/>
        <w:lang w:val="pt-PT" w:eastAsia="en-US" w:bidi="ar-SA"/>
      </w:rPr>
    </w:lvl>
    <w:lvl w:ilvl="6">
      <w:numFmt w:val="bullet"/>
      <w:lvlText w:val="•"/>
      <w:lvlJc w:val="left"/>
      <w:pPr>
        <w:ind w:left="6199" w:hanging="420"/>
      </w:pPr>
      <w:rPr>
        <w:rFonts w:hint="default"/>
        <w:lang w:val="pt-PT" w:eastAsia="en-US" w:bidi="ar-SA"/>
      </w:rPr>
    </w:lvl>
    <w:lvl w:ilvl="7">
      <w:numFmt w:val="bullet"/>
      <w:lvlText w:val="•"/>
      <w:lvlJc w:val="left"/>
      <w:pPr>
        <w:ind w:left="7166" w:hanging="420"/>
      </w:pPr>
      <w:rPr>
        <w:rFonts w:hint="default"/>
        <w:lang w:val="pt-PT" w:eastAsia="en-US" w:bidi="ar-SA"/>
      </w:rPr>
    </w:lvl>
    <w:lvl w:ilvl="8">
      <w:numFmt w:val="bullet"/>
      <w:lvlText w:val="•"/>
      <w:lvlJc w:val="left"/>
      <w:pPr>
        <w:ind w:left="8133" w:hanging="420"/>
      </w:pPr>
      <w:rPr>
        <w:rFonts w:hint="default"/>
        <w:lang w:val="pt-PT" w:eastAsia="en-US" w:bidi="ar-SA"/>
      </w:rPr>
    </w:lvl>
  </w:abstractNum>
  <w:abstractNum w:abstractNumId="8">
    <w:nsid w:val="183C7369"/>
    <w:multiLevelType w:val="multilevel"/>
    <w:tmpl w:val="9C3ACA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18496AF0"/>
    <w:multiLevelType w:val="multilevel"/>
    <w:tmpl w:val="7DCA437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9354DAE"/>
    <w:multiLevelType w:val="multilevel"/>
    <w:tmpl w:val="C06EE4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nsid w:val="1B91436E"/>
    <w:multiLevelType w:val="hybridMultilevel"/>
    <w:tmpl w:val="2C5E806C"/>
    <w:lvl w:ilvl="0" w:tplc="38D492A8">
      <w:numFmt w:val="bullet"/>
      <w:lvlText w:val=""/>
      <w:lvlJc w:val="left"/>
      <w:pPr>
        <w:ind w:left="1482" w:hanging="360"/>
      </w:pPr>
      <w:rPr>
        <w:rFonts w:ascii="Symbol" w:eastAsia="Symbol" w:hAnsi="Symbol" w:cs="Symbol" w:hint="default"/>
        <w:b w:val="0"/>
        <w:bCs w:val="0"/>
        <w:i w:val="0"/>
        <w:iCs w:val="0"/>
        <w:spacing w:val="0"/>
        <w:w w:val="100"/>
        <w:sz w:val="22"/>
        <w:szCs w:val="22"/>
        <w:lang w:val="pt-PT" w:eastAsia="en-US" w:bidi="ar-SA"/>
      </w:rPr>
    </w:lvl>
    <w:lvl w:ilvl="1" w:tplc="C1403348">
      <w:numFmt w:val="bullet"/>
      <w:lvlText w:val="•"/>
      <w:lvlJc w:val="left"/>
      <w:pPr>
        <w:ind w:left="2338" w:hanging="360"/>
      </w:pPr>
      <w:rPr>
        <w:rFonts w:hint="default"/>
        <w:lang w:val="pt-PT" w:eastAsia="en-US" w:bidi="ar-SA"/>
      </w:rPr>
    </w:lvl>
    <w:lvl w:ilvl="2" w:tplc="B1E2ACF8">
      <w:numFmt w:val="bullet"/>
      <w:lvlText w:val="•"/>
      <w:lvlJc w:val="left"/>
      <w:pPr>
        <w:ind w:left="3197" w:hanging="360"/>
      </w:pPr>
      <w:rPr>
        <w:rFonts w:hint="default"/>
        <w:lang w:val="pt-PT" w:eastAsia="en-US" w:bidi="ar-SA"/>
      </w:rPr>
    </w:lvl>
    <w:lvl w:ilvl="3" w:tplc="2924A11C">
      <w:numFmt w:val="bullet"/>
      <w:lvlText w:val="•"/>
      <w:lvlJc w:val="left"/>
      <w:pPr>
        <w:ind w:left="4055" w:hanging="360"/>
      </w:pPr>
      <w:rPr>
        <w:rFonts w:hint="default"/>
        <w:lang w:val="pt-PT" w:eastAsia="en-US" w:bidi="ar-SA"/>
      </w:rPr>
    </w:lvl>
    <w:lvl w:ilvl="4" w:tplc="5224B910">
      <w:numFmt w:val="bullet"/>
      <w:lvlText w:val="•"/>
      <w:lvlJc w:val="left"/>
      <w:pPr>
        <w:ind w:left="4914" w:hanging="360"/>
      </w:pPr>
      <w:rPr>
        <w:rFonts w:hint="default"/>
        <w:lang w:val="pt-PT" w:eastAsia="en-US" w:bidi="ar-SA"/>
      </w:rPr>
    </w:lvl>
    <w:lvl w:ilvl="5" w:tplc="4C20CA2C">
      <w:numFmt w:val="bullet"/>
      <w:lvlText w:val="•"/>
      <w:lvlJc w:val="left"/>
      <w:pPr>
        <w:ind w:left="5773" w:hanging="360"/>
      </w:pPr>
      <w:rPr>
        <w:rFonts w:hint="default"/>
        <w:lang w:val="pt-PT" w:eastAsia="en-US" w:bidi="ar-SA"/>
      </w:rPr>
    </w:lvl>
    <w:lvl w:ilvl="6" w:tplc="9508BC3A">
      <w:numFmt w:val="bullet"/>
      <w:lvlText w:val="•"/>
      <w:lvlJc w:val="left"/>
      <w:pPr>
        <w:ind w:left="6631" w:hanging="360"/>
      </w:pPr>
      <w:rPr>
        <w:rFonts w:hint="default"/>
        <w:lang w:val="pt-PT" w:eastAsia="en-US" w:bidi="ar-SA"/>
      </w:rPr>
    </w:lvl>
    <w:lvl w:ilvl="7" w:tplc="819E2BEC">
      <w:numFmt w:val="bullet"/>
      <w:lvlText w:val="•"/>
      <w:lvlJc w:val="left"/>
      <w:pPr>
        <w:ind w:left="7490" w:hanging="360"/>
      </w:pPr>
      <w:rPr>
        <w:rFonts w:hint="default"/>
        <w:lang w:val="pt-PT" w:eastAsia="en-US" w:bidi="ar-SA"/>
      </w:rPr>
    </w:lvl>
    <w:lvl w:ilvl="8" w:tplc="4DDE9F68">
      <w:numFmt w:val="bullet"/>
      <w:lvlText w:val="•"/>
      <w:lvlJc w:val="left"/>
      <w:pPr>
        <w:ind w:left="8349" w:hanging="360"/>
      </w:pPr>
      <w:rPr>
        <w:rFonts w:hint="default"/>
        <w:lang w:val="pt-PT" w:eastAsia="en-US" w:bidi="ar-SA"/>
      </w:rPr>
    </w:lvl>
  </w:abstractNum>
  <w:abstractNum w:abstractNumId="12">
    <w:nsid w:val="1C4E2031"/>
    <w:multiLevelType w:val="multilevel"/>
    <w:tmpl w:val="78E21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1E514531"/>
    <w:multiLevelType w:val="multilevel"/>
    <w:tmpl w:val="50ECF0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nsid w:val="1F6C3784"/>
    <w:multiLevelType w:val="multilevel"/>
    <w:tmpl w:val="FD1CA0E6"/>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5">
    <w:nsid w:val="241B6A64"/>
    <w:multiLevelType w:val="multilevel"/>
    <w:tmpl w:val="72D6EC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nsid w:val="278C665F"/>
    <w:multiLevelType w:val="multilevel"/>
    <w:tmpl w:val="0E24D29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7">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2AD433C6"/>
    <w:multiLevelType w:val="multilevel"/>
    <w:tmpl w:val="D230346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nsid w:val="2F96431C"/>
    <w:multiLevelType w:val="multilevel"/>
    <w:tmpl w:val="A7A60C5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20">
    <w:nsid w:val="30CD5C02"/>
    <w:multiLevelType w:val="multilevel"/>
    <w:tmpl w:val="272E5C0E"/>
    <w:lvl w:ilvl="0">
      <w:start w:val="1"/>
      <w:numFmt w:val="lowerLetter"/>
      <w:lvlText w:val="%1."/>
      <w:lvlJc w:val="left"/>
      <w:pPr>
        <w:ind w:left="1080" w:hanging="360"/>
      </w:pPr>
      <w:rPr>
        <w:rFonts w:asciiTheme="minorHAnsi" w:hAnsiTheme="minorHAnsi" w:cstheme="minorHAnsi" w:hint="default"/>
        <w:b/>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36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36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360"/>
      </w:pPr>
      <w:rPr>
        <w:rFonts w:ascii="Times New Roman" w:hAnsi="Times New Roman" w:cs="Times New Roman" w:hint="default"/>
      </w:rPr>
    </w:lvl>
  </w:abstractNum>
  <w:abstractNum w:abstractNumId="21">
    <w:nsid w:val="30EB5D1B"/>
    <w:multiLevelType w:val="hybridMultilevel"/>
    <w:tmpl w:val="A2984B8A"/>
    <w:lvl w:ilvl="0" w:tplc="611853EC">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nsid w:val="33267E44"/>
    <w:multiLevelType w:val="hybridMultilevel"/>
    <w:tmpl w:val="297E4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34A27C05"/>
    <w:multiLevelType w:val="multilevel"/>
    <w:tmpl w:val="5D6EB328"/>
    <w:lvl w:ilvl="0">
      <w:start w:val="3"/>
      <w:numFmt w:val="decimal"/>
      <w:lvlText w:val="%1"/>
      <w:lvlJc w:val="left"/>
      <w:pPr>
        <w:ind w:left="360" w:hanging="360"/>
      </w:pPr>
      <w:rPr>
        <w:rFonts w:hint="default"/>
      </w:rPr>
    </w:lvl>
    <w:lvl w:ilvl="1">
      <w:start w:val="1"/>
      <w:numFmt w:val="decimal"/>
      <w:lvlText w:val="%1.%2"/>
      <w:lvlJc w:val="left"/>
      <w:pPr>
        <w:ind w:left="392" w:hanging="360"/>
      </w:pPr>
      <w:rPr>
        <w:rFonts w:hint="default"/>
        <w:b/>
      </w:rPr>
    </w:lvl>
    <w:lvl w:ilvl="2">
      <w:start w:val="1"/>
      <w:numFmt w:val="decimal"/>
      <w:lvlText w:val="%1.%2.%3"/>
      <w:lvlJc w:val="left"/>
      <w:pPr>
        <w:ind w:left="424" w:hanging="360"/>
      </w:pPr>
      <w:rPr>
        <w:rFonts w:hint="default"/>
      </w:rPr>
    </w:lvl>
    <w:lvl w:ilvl="3">
      <w:start w:val="1"/>
      <w:numFmt w:val="decimal"/>
      <w:lvlText w:val="%1.%2.%3.%4"/>
      <w:lvlJc w:val="left"/>
      <w:pPr>
        <w:ind w:left="816" w:hanging="720"/>
      </w:pPr>
      <w:rPr>
        <w:rFonts w:hint="default"/>
      </w:rPr>
    </w:lvl>
    <w:lvl w:ilvl="4">
      <w:start w:val="1"/>
      <w:numFmt w:val="decimal"/>
      <w:lvlText w:val="%1.%2.%3.%4.%5"/>
      <w:lvlJc w:val="left"/>
      <w:pPr>
        <w:ind w:left="848" w:hanging="720"/>
      </w:pPr>
      <w:rPr>
        <w:rFonts w:hint="default"/>
      </w:rPr>
    </w:lvl>
    <w:lvl w:ilvl="5">
      <w:start w:val="1"/>
      <w:numFmt w:val="decimal"/>
      <w:lvlText w:val="%1.%2.%3.%4.%5.%6"/>
      <w:lvlJc w:val="left"/>
      <w:pPr>
        <w:ind w:left="880" w:hanging="720"/>
      </w:pPr>
      <w:rPr>
        <w:rFonts w:hint="default"/>
      </w:rPr>
    </w:lvl>
    <w:lvl w:ilvl="6">
      <w:start w:val="1"/>
      <w:numFmt w:val="decimal"/>
      <w:lvlText w:val="%1.%2.%3.%4.%5.%6.%7"/>
      <w:lvlJc w:val="left"/>
      <w:pPr>
        <w:ind w:left="1272" w:hanging="1080"/>
      </w:pPr>
      <w:rPr>
        <w:rFonts w:hint="default"/>
      </w:rPr>
    </w:lvl>
    <w:lvl w:ilvl="7">
      <w:start w:val="1"/>
      <w:numFmt w:val="decimal"/>
      <w:lvlText w:val="%1.%2.%3.%4.%5.%6.%7.%8"/>
      <w:lvlJc w:val="left"/>
      <w:pPr>
        <w:ind w:left="1304" w:hanging="1080"/>
      </w:pPr>
      <w:rPr>
        <w:rFonts w:hint="default"/>
      </w:rPr>
    </w:lvl>
    <w:lvl w:ilvl="8">
      <w:start w:val="1"/>
      <w:numFmt w:val="decimal"/>
      <w:lvlText w:val="%1.%2.%3.%4.%5.%6.%7.%8.%9"/>
      <w:lvlJc w:val="left"/>
      <w:pPr>
        <w:ind w:left="1336" w:hanging="1080"/>
      </w:pPr>
      <w:rPr>
        <w:rFonts w:hint="default"/>
      </w:rPr>
    </w:lvl>
  </w:abstractNum>
  <w:abstractNum w:abstractNumId="24">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06065F0"/>
    <w:multiLevelType w:val="hybridMultilevel"/>
    <w:tmpl w:val="C7F0C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3205F9A"/>
    <w:multiLevelType w:val="multilevel"/>
    <w:tmpl w:val="C99E30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nsid w:val="496F5B21"/>
    <w:multiLevelType w:val="multilevel"/>
    <w:tmpl w:val="86A83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4F3207AD"/>
    <w:multiLevelType w:val="hybridMultilevel"/>
    <w:tmpl w:val="667E6D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01C781F"/>
    <w:multiLevelType w:val="hybridMultilevel"/>
    <w:tmpl w:val="367A6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1DB748F"/>
    <w:multiLevelType w:val="multilevel"/>
    <w:tmpl w:val="C04EE366"/>
    <w:lvl w:ilvl="0">
      <w:start w:val="1"/>
      <w:numFmt w:val="decimal"/>
      <w:lvlText w:val="%1"/>
      <w:lvlJc w:val="left"/>
      <w:pPr>
        <w:ind w:left="360" w:hanging="360"/>
      </w:pPr>
      <w:rPr>
        <w:color w:val="000000"/>
      </w:rPr>
    </w:lvl>
    <w:lvl w:ilvl="1">
      <w:start w:val="2"/>
      <w:numFmt w:val="decimal"/>
      <w:lvlText w:val="%1.%2"/>
      <w:lvlJc w:val="left"/>
      <w:pPr>
        <w:ind w:left="360" w:hanging="360"/>
      </w:pPr>
      <w:rPr>
        <w:b/>
        <w:bCs/>
        <w:color w:val="000000"/>
      </w:rPr>
    </w:lvl>
    <w:lvl w:ilvl="2">
      <w:start w:val="1"/>
      <w:numFmt w:val="decimal"/>
      <w:lvlText w:val="%1.%2.%3"/>
      <w:lvlJc w:val="left"/>
      <w:pPr>
        <w:ind w:left="360" w:hanging="36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720" w:hanging="720"/>
      </w:pPr>
      <w:rPr>
        <w:color w:val="000000"/>
      </w:rPr>
    </w:lvl>
    <w:lvl w:ilvl="5">
      <w:start w:val="1"/>
      <w:numFmt w:val="decimal"/>
      <w:lvlText w:val="%1.%2.%3.%4.%5.%6"/>
      <w:lvlJc w:val="left"/>
      <w:pPr>
        <w:ind w:left="720" w:hanging="720"/>
      </w:pPr>
      <w:rPr>
        <w:color w:val="000000"/>
      </w:rPr>
    </w:lvl>
    <w:lvl w:ilvl="6">
      <w:start w:val="1"/>
      <w:numFmt w:val="decimal"/>
      <w:lvlText w:val="%1.%2.%3.%4.%5.%6.%7"/>
      <w:lvlJc w:val="left"/>
      <w:pPr>
        <w:ind w:left="720" w:hanging="720"/>
      </w:pPr>
      <w:rPr>
        <w:color w:val="000000"/>
      </w:rPr>
    </w:lvl>
    <w:lvl w:ilvl="7">
      <w:start w:val="1"/>
      <w:numFmt w:val="decimal"/>
      <w:lvlText w:val="%1.%2.%3.%4.%5.%6.%7.%8"/>
      <w:lvlJc w:val="left"/>
      <w:pPr>
        <w:ind w:left="1080" w:hanging="1080"/>
      </w:pPr>
      <w:rPr>
        <w:color w:val="000000"/>
      </w:rPr>
    </w:lvl>
    <w:lvl w:ilvl="8">
      <w:start w:val="1"/>
      <w:numFmt w:val="decimal"/>
      <w:lvlText w:val="%1.%2.%3.%4.%5.%6.%7.%8.%9"/>
      <w:lvlJc w:val="left"/>
      <w:pPr>
        <w:ind w:left="1080" w:hanging="1080"/>
      </w:pPr>
      <w:rPr>
        <w:color w:val="000000"/>
      </w:rPr>
    </w:lvl>
  </w:abstractNum>
  <w:abstractNum w:abstractNumId="31">
    <w:nsid w:val="5500185B"/>
    <w:multiLevelType w:val="multilevel"/>
    <w:tmpl w:val="2B8293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nsid w:val="58B96C82"/>
    <w:multiLevelType w:val="hybridMultilevel"/>
    <w:tmpl w:val="57C20C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AC04F68"/>
    <w:multiLevelType w:val="multilevel"/>
    <w:tmpl w:val="1C820E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nsid w:val="5DBA04AC"/>
    <w:multiLevelType w:val="multilevel"/>
    <w:tmpl w:val="5DBA04AC"/>
    <w:lvl w:ilvl="0">
      <w:start w:val="1"/>
      <w:numFmt w:val="lowerLetter"/>
      <w:lvlText w:val="%1."/>
      <w:lvlJc w:val="left"/>
      <w:pPr>
        <w:ind w:left="1080" w:hanging="360"/>
      </w:pPr>
      <w:rPr>
        <w:rFonts w:ascii="Times New Roman" w:hAnsi="Times New Roman" w:cs="Times New Roman" w:hint="default"/>
        <w:b/>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36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36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360"/>
      </w:pPr>
      <w:rPr>
        <w:rFonts w:ascii="Times New Roman" w:hAnsi="Times New Roman" w:cs="Times New Roman" w:hint="default"/>
      </w:rPr>
    </w:lvl>
  </w:abstractNum>
  <w:abstractNum w:abstractNumId="35">
    <w:nsid w:val="64317420"/>
    <w:multiLevelType w:val="multilevel"/>
    <w:tmpl w:val="7E0293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nsid w:val="68873FDC"/>
    <w:multiLevelType w:val="multilevel"/>
    <w:tmpl w:val="68873FDC"/>
    <w:lvl w:ilvl="0">
      <w:start w:val="1"/>
      <w:numFmt w:val="lowerLetter"/>
      <w:lvlText w:val="%1."/>
      <w:lvlJc w:val="left"/>
      <w:pPr>
        <w:ind w:left="1080" w:hanging="360"/>
      </w:pPr>
      <w:rPr>
        <w:rFonts w:ascii="Times New Roman" w:hAnsi="Times New Roman" w:cs="Times New Roman" w:hint="default"/>
        <w:b/>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36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36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360"/>
      </w:pPr>
      <w:rPr>
        <w:rFonts w:ascii="Times New Roman" w:hAnsi="Times New Roman" w:cs="Times New Roman" w:hint="default"/>
      </w:rPr>
    </w:lvl>
  </w:abstractNum>
  <w:abstractNum w:abstractNumId="37">
    <w:nsid w:val="6A516CF6"/>
    <w:multiLevelType w:val="multilevel"/>
    <w:tmpl w:val="F5B251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6E9E6ABA"/>
    <w:multiLevelType w:val="multilevel"/>
    <w:tmpl w:val="68D2A23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9">
    <w:nsid w:val="6EB26A47"/>
    <w:multiLevelType w:val="multilevel"/>
    <w:tmpl w:val="C3680A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nsid w:val="743431F2"/>
    <w:multiLevelType w:val="multilevel"/>
    <w:tmpl w:val="9594CC7A"/>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1">
    <w:nsid w:val="7439786A"/>
    <w:multiLevelType w:val="multilevel"/>
    <w:tmpl w:val="5D6EB328"/>
    <w:lvl w:ilvl="0">
      <w:start w:val="3"/>
      <w:numFmt w:val="decimal"/>
      <w:lvlText w:val="%1"/>
      <w:lvlJc w:val="left"/>
      <w:pPr>
        <w:ind w:left="360" w:hanging="360"/>
      </w:pPr>
      <w:rPr>
        <w:rFonts w:hint="default"/>
      </w:rPr>
    </w:lvl>
    <w:lvl w:ilvl="1">
      <w:start w:val="1"/>
      <w:numFmt w:val="decimal"/>
      <w:lvlText w:val="%1.%2"/>
      <w:lvlJc w:val="left"/>
      <w:pPr>
        <w:ind w:left="392" w:hanging="360"/>
      </w:pPr>
      <w:rPr>
        <w:rFonts w:hint="default"/>
        <w:b/>
      </w:rPr>
    </w:lvl>
    <w:lvl w:ilvl="2">
      <w:start w:val="1"/>
      <w:numFmt w:val="decimal"/>
      <w:lvlText w:val="%1.%2.%3"/>
      <w:lvlJc w:val="left"/>
      <w:pPr>
        <w:ind w:left="424" w:hanging="360"/>
      </w:pPr>
      <w:rPr>
        <w:rFonts w:hint="default"/>
      </w:rPr>
    </w:lvl>
    <w:lvl w:ilvl="3">
      <w:start w:val="1"/>
      <w:numFmt w:val="decimal"/>
      <w:lvlText w:val="%1.%2.%3.%4"/>
      <w:lvlJc w:val="left"/>
      <w:pPr>
        <w:ind w:left="816" w:hanging="720"/>
      </w:pPr>
      <w:rPr>
        <w:rFonts w:hint="default"/>
      </w:rPr>
    </w:lvl>
    <w:lvl w:ilvl="4">
      <w:start w:val="1"/>
      <w:numFmt w:val="decimal"/>
      <w:lvlText w:val="%1.%2.%3.%4.%5"/>
      <w:lvlJc w:val="left"/>
      <w:pPr>
        <w:ind w:left="848" w:hanging="720"/>
      </w:pPr>
      <w:rPr>
        <w:rFonts w:hint="default"/>
      </w:rPr>
    </w:lvl>
    <w:lvl w:ilvl="5">
      <w:start w:val="1"/>
      <w:numFmt w:val="decimal"/>
      <w:lvlText w:val="%1.%2.%3.%4.%5.%6"/>
      <w:lvlJc w:val="left"/>
      <w:pPr>
        <w:ind w:left="880" w:hanging="720"/>
      </w:pPr>
      <w:rPr>
        <w:rFonts w:hint="default"/>
      </w:rPr>
    </w:lvl>
    <w:lvl w:ilvl="6">
      <w:start w:val="1"/>
      <w:numFmt w:val="decimal"/>
      <w:lvlText w:val="%1.%2.%3.%4.%5.%6.%7"/>
      <w:lvlJc w:val="left"/>
      <w:pPr>
        <w:ind w:left="1272" w:hanging="1080"/>
      </w:pPr>
      <w:rPr>
        <w:rFonts w:hint="default"/>
      </w:rPr>
    </w:lvl>
    <w:lvl w:ilvl="7">
      <w:start w:val="1"/>
      <w:numFmt w:val="decimal"/>
      <w:lvlText w:val="%1.%2.%3.%4.%5.%6.%7.%8"/>
      <w:lvlJc w:val="left"/>
      <w:pPr>
        <w:ind w:left="1304" w:hanging="1080"/>
      </w:pPr>
      <w:rPr>
        <w:rFonts w:hint="default"/>
      </w:rPr>
    </w:lvl>
    <w:lvl w:ilvl="8">
      <w:start w:val="1"/>
      <w:numFmt w:val="decimal"/>
      <w:lvlText w:val="%1.%2.%3.%4.%5.%6.%7.%8.%9"/>
      <w:lvlJc w:val="left"/>
      <w:pPr>
        <w:ind w:left="1336" w:hanging="1080"/>
      </w:pPr>
      <w:rPr>
        <w:rFonts w:hint="default"/>
      </w:rPr>
    </w:lvl>
  </w:abstractNum>
  <w:abstractNum w:abstractNumId="42">
    <w:nsid w:val="765865B3"/>
    <w:multiLevelType w:val="multilevel"/>
    <w:tmpl w:val="7F68349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3">
    <w:nsid w:val="79C37856"/>
    <w:multiLevelType w:val="multilevel"/>
    <w:tmpl w:val="00B81360"/>
    <w:lvl w:ilvl="0">
      <w:start w:val="7"/>
      <w:numFmt w:val="decimal"/>
      <w:lvlText w:val="%1"/>
      <w:lvlJc w:val="left"/>
      <w:pPr>
        <w:ind w:left="402" w:hanging="384"/>
      </w:pPr>
      <w:rPr>
        <w:rFonts w:hint="default"/>
        <w:lang w:val="pt-PT" w:eastAsia="en-US" w:bidi="ar-SA"/>
      </w:rPr>
    </w:lvl>
    <w:lvl w:ilvl="1">
      <w:start w:val="5"/>
      <w:numFmt w:val="decimal"/>
      <w:lvlText w:val="%1.%2"/>
      <w:lvlJc w:val="left"/>
      <w:pPr>
        <w:ind w:left="402" w:hanging="384"/>
      </w:pPr>
      <w:rPr>
        <w:rFonts w:hint="default"/>
        <w:b/>
        <w:spacing w:val="-1"/>
        <w:w w:val="95"/>
        <w:lang w:val="pt-PT" w:eastAsia="en-US" w:bidi="ar-SA"/>
      </w:rPr>
    </w:lvl>
    <w:lvl w:ilvl="2">
      <w:start w:val="1"/>
      <w:numFmt w:val="lowerLetter"/>
      <w:lvlText w:val="%3)"/>
      <w:lvlJc w:val="left"/>
      <w:pPr>
        <w:ind w:left="1122" w:hanging="360"/>
      </w:pPr>
      <w:rPr>
        <w:rFonts w:asciiTheme="minorHAnsi" w:eastAsia="Arial" w:hAnsiTheme="minorHAnsi" w:cstheme="minorHAnsi" w:hint="default"/>
        <w:b w:val="0"/>
        <w:bCs w:val="0"/>
        <w:i w:val="0"/>
        <w:iCs w:val="0"/>
        <w:spacing w:val="-1"/>
        <w:w w:val="100"/>
        <w:sz w:val="16"/>
        <w:szCs w:val="16"/>
        <w:lang w:val="pt-PT" w:eastAsia="en-US" w:bidi="ar-SA"/>
      </w:rPr>
    </w:lvl>
    <w:lvl w:ilvl="3">
      <w:numFmt w:val="bullet"/>
      <w:lvlText w:val=""/>
      <w:lvlJc w:val="left"/>
      <w:pPr>
        <w:ind w:left="2190" w:hanging="720"/>
      </w:pPr>
      <w:rPr>
        <w:rFonts w:ascii="Symbol" w:eastAsia="Symbol" w:hAnsi="Symbol" w:cs="Symbol" w:hint="default"/>
        <w:b/>
        <w:bCs/>
        <w:i w:val="0"/>
        <w:iCs w:val="0"/>
        <w:spacing w:val="0"/>
        <w:w w:val="100"/>
        <w:sz w:val="16"/>
        <w:szCs w:val="16"/>
        <w:lang w:val="pt-PT" w:eastAsia="en-US" w:bidi="ar-SA"/>
      </w:rPr>
    </w:lvl>
    <w:lvl w:ilvl="4">
      <w:numFmt w:val="bullet"/>
      <w:lvlText w:val="•"/>
      <w:lvlJc w:val="left"/>
      <w:pPr>
        <w:ind w:left="4166" w:hanging="720"/>
      </w:pPr>
      <w:rPr>
        <w:rFonts w:hint="default"/>
        <w:lang w:val="pt-PT" w:eastAsia="en-US" w:bidi="ar-SA"/>
      </w:rPr>
    </w:lvl>
    <w:lvl w:ilvl="5">
      <w:numFmt w:val="bullet"/>
      <w:lvlText w:val="•"/>
      <w:lvlJc w:val="left"/>
      <w:pPr>
        <w:ind w:left="5149" w:hanging="720"/>
      </w:pPr>
      <w:rPr>
        <w:rFonts w:hint="default"/>
        <w:lang w:val="pt-PT" w:eastAsia="en-US" w:bidi="ar-SA"/>
      </w:rPr>
    </w:lvl>
    <w:lvl w:ilvl="6">
      <w:numFmt w:val="bullet"/>
      <w:lvlText w:val="•"/>
      <w:lvlJc w:val="left"/>
      <w:pPr>
        <w:ind w:left="6133" w:hanging="720"/>
      </w:pPr>
      <w:rPr>
        <w:rFonts w:hint="default"/>
        <w:lang w:val="pt-PT" w:eastAsia="en-US" w:bidi="ar-SA"/>
      </w:rPr>
    </w:lvl>
    <w:lvl w:ilvl="7">
      <w:numFmt w:val="bullet"/>
      <w:lvlText w:val="•"/>
      <w:lvlJc w:val="left"/>
      <w:pPr>
        <w:ind w:left="7116" w:hanging="720"/>
      </w:pPr>
      <w:rPr>
        <w:rFonts w:hint="default"/>
        <w:lang w:val="pt-PT" w:eastAsia="en-US" w:bidi="ar-SA"/>
      </w:rPr>
    </w:lvl>
    <w:lvl w:ilvl="8">
      <w:numFmt w:val="bullet"/>
      <w:lvlText w:val="•"/>
      <w:lvlJc w:val="left"/>
      <w:pPr>
        <w:ind w:left="8099" w:hanging="720"/>
      </w:pPr>
      <w:rPr>
        <w:rFonts w:hint="default"/>
        <w:lang w:val="pt-PT" w:eastAsia="en-US" w:bidi="ar-SA"/>
      </w:rPr>
    </w:lvl>
  </w:abstractNum>
  <w:num w:numId="1">
    <w:abstractNumId w:val="24"/>
  </w:num>
  <w:num w:numId="2">
    <w:abstractNumId w:val="22"/>
  </w:num>
  <w:num w:numId="3">
    <w:abstractNumId w:val="32"/>
  </w:num>
  <w:num w:numId="4">
    <w:abstractNumId w:val="28"/>
  </w:num>
  <w:num w:numId="5">
    <w:abstractNumId w:val="25"/>
  </w:num>
  <w:num w:numId="6">
    <w:abstractNumId w:val="29"/>
  </w:num>
  <w:num w:numId="7">
    <w:abstractNumId w:val="11"/>
  </w:num>
  <w:num w:numId="8">
    <w:abstractNumId w:val="43"/>
  </w:num>
  <w:num w:numId="9">
    <w:abstractNumId w:val="7"/>
  </w:num>
  <w:num w:numId="10">
    <w:abstractNumId w:val="41"/>
  </w:num>
  <w:num w:numId="11">
    <w:abstractNumId w:val="23"/>
  </w:num>
  <w:num w:numId="12">
    <w:abstractNumId w:val="38"/>
  </w:num>
  <w:num w:numId="13">
    <w:abstractNumId w:val="14"/>
  </w:num>
  <w:num w:numId="14">
    <w:abstractNumId w:val="2"/>
  </w:num>
  <w:num w:numId="15">
    <w:abstractNumId w:val="9"/>
  </w:num>
  <w:num w:numId="16">
    <w:abstractNumId w:val="6"/>
  </w:num>
  <w:num w:numId="17">
    <w:abstractNumId w:val="40"/>
  </w:num>
  <w:num w:numId="18">
    <w:abstractNumId w:val="16"/>
  </w:num>
  <w:num w:numId="19">
    <w:abstractNumId w:val="21"/>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0"/>
  </w:num>
  <w:num w:numId="26">
    <w:abstractNumId w:val="1"/>
  </w:num>
  <w:num w:numId="27">
    <w:abstractNumId w:val="27"/>
  </w:num>
  <w:num w:numId="28">
    <w:abstractNumId w:val="12"/>
  </w:num>
  <w:num w:numId="29">
    <w:abstractNumId w:val="3"/>
  </w:num>
  <w:num w:numId="30">
    <w:abstractNumId w:val="37"/>
  </w:num>
  <w:num w:numId="31">
    <w:abstractNumId w:val="13"/>
  </w:num>
  <w:num w:numId="32">
    <w:abstractNumId w:val="31"/>
  </w:num>
  <w:num w:numId="33">
    <w:abstractNumId w:val="10"/>
  </w:num>
  <w:num w:numId="34">
    <w:abstractNumId w:val="42"/>
  </w:num>
  <w:num w:numId="35">
    <w:abstractNumId w:val="18"/>
  </w:num>
  <w:num w:numId="36">
    <w:abstractNumId w:val="39"/>
  </w:num>
  <w:num w:numId="37">
    <w:abstractNumId w:val="8"/>
  </w:num>
  <w:num w:numId="38">
    <w:abstractNumId w:val="15"/>
  </w:num>
  <w:num w:numId="39">
    <w:abstractNumId w:val="26"/>
  </w:num>
  <w:num w:numId="40">
    <w:abstractNumId w:val="35"/>
  </w:num>
  <w:num w:numId="41">
    <w:abstractNumId w:val="33"/>
  </w:num>
  <w:num w:numId="42">
    <w:abstractNumId w:val="4"/>
  </w:num>
  <w:num w:numId="43">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proofState w:grammar="clean"/>
  <w:defaultTabStop w:val="720"/>
  <w:hyphenationZone w:val="425"/>
  <w:drawingGridHorizontalSpacing w:val="110"/>
  <w:displayHorizontalDrawingGridEvery w:val="2"/>
  <w:characterSpacingControl w:val="doNotCompress"/>
  <w:hdrShapeDefaults>
    <o:shapedefaults v:ext="edit" spidmax="167938"/>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1894"/>
    <w:rsid w:val="00003ECA"/>
    <w:rsid w:val="0000457B"/>
    <w:rsid w:val="000061A5"/>
    <w:rsid w:val="000101D3"/>
    <w:rsid w:val="00010F89"/>
    <w:rsid w:val="0001137F"/>
    <w:rsid w:val="0001387D"/>
    <w:rsid w:val="00013CDA"/>
    <w:rsid w:val="0001436B"/>
    <w:rsid w:val="00014B97"/>
    <w:rsid w:val="00016B97"/>
    <w:rsid w:val="00020134"/>
    <w:rsid w:val="00020DA9"/>
    <w:rsid w:val="0002199A"/>
    <w:rsid w:val="00024EC0"/>
    <w:rsid w:val="00026CFE"/>
    <w:rsid w:val="00027BB0"/>
    <w:rsid w:val="00030560"/>
    <w:rsid w:val="00031DD9"/>
    <w:rsid w:val="00032D74"/>
    <w:rsid w:val="0003376C"/>
    <w:rsid w:val="00035977"/>
    <w:rsid w:val="00035C47"/>
    <w:rsid w:val="000360BD"/>
    <w:rsid w:val="00036C68"/>
    <w:rsid w:val="00040EB9"/>
    <w:rsid w:val="00043853"/>
    <w:rsid w:val="00044A1F"/>
    <w:rsid w:val="00044BC2"/>
    <w:rsid w:val="00045394"/>
    <w:rsid w:val="000472C4"/>
    <w:rsid w:val="00050E55"/>
    <w:rsid w:val="0005384F"/>
    <w:rsid w:val="000558AD"/>
    <w:rsid w:val="00055905"/>
    <w:rsid w:val="00055AFA"/>
    <w:rsid w:val="000600B3"/>
    <w:rsid w:val="0006060D"/>
    <w:rsid w:val="00060EC7"/>
    <w:rsid w:val="00061D22"/>
    <w:rsid w:val="000630E3"/>
    <w:rsid w:val="00063F2E"/>
    <w:rsid w:val="00065355"/>
    <w:rsid w:val="00065D3C"/>
    <w:rsid w:val="00067D33"/>
    <w:rsid w:val="000744C1"/>
    <w:rsid w:val="000752B9"/>
    <w:rsid w:val="00076190"/>
    <w:rsid w:val="000764E4"/>
    <w:rsid w:val="00077523"/>
    <w:rsid w:val="00081141"/>
    <w:rsid w:val="00081A27"/>
    <w:rsid w:val="00083A28"/>
    <w:rsid w:val="00084142"/>
    <w:rsid w:val="000845F5"/>
    <w:rsid w:val="00084BCC"/>
    <w:rsid w:val="00084FAF"/>
    <w:rsid w:val="00087D3E"/>
    <w:rsid w:val="00091342"/>
    <w:rsid w:val="00092849"/>
    <w:rsid w:val="000954E8"/>
    <w:rsid w:val="0009655E"/>
    <w:rsid w:val="0009759E"/>
    <w:rsid w:val="000979E7"/>
    <w:rsid w:val="000A1DF9"/>
    <w:rsid w:val="000A3521"/>
    <w:rsid w:val="000A4F20"/>
    <w:rsid w:val="000A5809"/>
    <w:rsid w:val="000A6014"/>
    <w:rsid w:val="000A7475"/>
    <w:rsid w:val="000A75D9"/>
    <w:rsid w:val="000B078C"/>
    <w:rsid w:val="000B0BF9"/>
    <w:rsid w:val="000B167D"/>
    <w:rsid w:val="000B23F0"/>
    <w:rsid w:val="000B35B8"/>
    <w:rsid w:val="000B368C"/>
    <w:rsid w:val="000B40F5"/>
    <w:rsid w:val="000B5814"/>
    <w:rsid w:val="000B6554"/>
    <w:rsid w:val="000B6D40"/>
    <w:rsid w:val="000B75EF"/>
    <w:rsid w:val="000B7FFB"/>
    <w:rsid w:val="000C0DDF"/>
    <w:rsid w:val="000C1389"/>
    <w:rsid w:val="000C1A99"/>
    <w:rsid w:val="000C34F4"/>
    <w:rsid w:val="000C5247"/>
    <w:rsid w:val="000C55FF"/>
    <w:rsid w:val="000C6828"/>
    <w:rsid w:val="000C6917"/>
    <w:rsid w:val="000C6941"/>
    <w:rsid w:val="000C762D"/>
    <w:rsid w:val="000C7F20"/>
    <w:rsid w:val="000C7F41"/>
    <w:rsid w:val="000D00E0"/>
    <w:rsid w:val="000D0F5A"/>
    <w:rsid w:val="000D1573"/>
    <w:rsid w:val="000D1768"/>
    <w:rsid w:val="000D44CD"/>
    <w:rsid w:val="000D57A4"/>
    <w:rsid w:val="000D6139"/>
    <w:rsid w:val="000D64CE"/>
    <w:rsid w:val="000E0897"/>
    <w:rsid w:val="000E0B75"/>
    <w:rsid w:val="000E165D"/>
    <w:rsid w:val="000E2C36"/>
    <w:rsid w:val="000E31C8"/>
    <w:rsid w:val="000E6887"/>
    <w:rsid w:val="000E6AFE"/>
    <w:rsid w:val="000F015E"/>
    <w:rsid w:val="000F15D5"/>
    <w:rsid w:val="000F24D1"/>
    <w:rsid w:val="000F2E18"/>
    <w:rsid w:val="000F31E2"/>
    <w:rsid w:val="000F42A1"/>
    <w:rsid w:val="000F42B1"/>
    <w:rsid w:val="00101306"/>
    <w:rsid w:val="00102C19"/>
    <w:rsid w:val="00107E8B"/>
    <w:rsid w:val="001119CD"/>
    <w:rsid w:val="001135F4"/>
    <w:rsid w:val="00114626"/>
    <w:rsid w:val="00114698"/>
    <w:rsid w:val="00115179"/>
    <w:rsid w:val="00122BCE"/>
    <w:rsid w:val="0012320B"/>
    <w:rsid w:val="00123922"/>
    <w:rsid w:val="00124EA3"/>
    <w:rsid w:val="00125582"/>
    <w:rsid w:val="00125A52"/>
    <w:rsid w:val="00126559"/>
    <w:rsid w:val="00126E12"/>
    <w:rsid w:val="00127ABA"/>
    <w:rsid w:val="0013154B"/>
    <w:rsid w:val="001330DF"/>
    <w:rsid w:val="001336FD"/>
    <w:rsid w:val="00134A93"/>
    <w:rsid w:val="0013505B"/>
    <w:rsid w:val="00141345"/>
    <w:rsid w:val="00142A52"/>
    <w:rsid w:val="00143ABF"/>
    <w:rsid w:val="001442EE"/>
    <w:rsid w:val="00144B9B"/>
    <w:rsid w:val="0014540B"/>
    <w:rsid w:val="00145465"/>
    <w:rsid w:val="00145616"/>
    <w:rsid w:val="00145895"/>
    <w:rsid w:val="00146D94"/>
    <w:rsid w:val="00151A8D"/>
    <w:rsid w:val="0015565F"/>
    <w:rsid w:val="00156015"/>
    <w:rsid w:val="00156B88"/>
    <w:rsid w:val="00157B57"/>
    <w:rsid w:val="00164F98"/>
    <w:rsid w:val="00165935"/>
    <w:rsid w:val="00165CBE"/>
    <w:rsid w:val="001662A8"/>
    <w:rsid w:val="001673B0"/>
    <w:rsid w:val="0017042D"/>
    <w:rsid w:val="00170A3F"/>
    <w:rsid w:val="00171159"/>
    <w:rsid w:val="00171AC1"/>
    <w:rsid w:val="00172DCB"/>
    <w:rsid w:val="0017304F"/>
    <w:rsid w:val="0017486C"/>
    <w:rsid w:val="00175E6D"/>
    <w:rsid w:val="00176076"/>
    <w:rsid w:val="001775EF"/>
    <w:rsid w:val="00177BFF"/>
    <w:rsid w:val="0018197B"/>
    <w:rsid w:val="00181A86"/>
    <w:rsid w:val="00190083"/>
    <w:rsid w:val="00191D8A"/>
    <w:rsid w:val="00192BD9"/>
    <w:rsid w:val="00193588"/>
    <w:rsid w:val="00193BBB"/>
    <w:rsid w:val="00194D47"/>
    <w:rsid w:val="001964B7"/>
    <w:rsid w:val="001967E7"/>
    <w:rsid w:val="00196F3D"/>
    <w:rsid w:val="001973CB"/>
    <w:rsid w:val="001979FC"/>
    <w:rsid w:val="001A11B3"/>
    <w:rsid w:val="001A52A5"/>
    <w:rsid w:val="001A606C"/>
    <w:rsid w:val="001A61BD"/>
    <w:rsid w:val="001B00CB"/>
    <w:rsid w:val="001B0383"/>
    <w:rsid w:val="001B13EF"/>
    <w:rsid w:val="001B2B97"/>
    <w:rsid w:val="001B2BEA"/>
    <w:rsid w:val="001B5332"/>
    <w:rsid w:val="001B7696"/>
    <w:rsid w:val="001B7B56"/>
    <w:rsid w:val="001C36C4"/>
    <w:rsid w:val="001C3FE4"/>
    <w:rsid w:val="001C4847"/>
    <w:rsid w:val="001C6114"/>
    <w:rsid w:val="001C65B0"/>
    <w:rsid w:val="001C6D96"/>
    <w:rsid w:val="001C7456"/>
    <w:rsid w:val="001C7460"/>
    <w:rsid w:val="001C7D17"/>
    <w:rsid w:val="001D014E"/>
    <w:rsid w:val="001D0A80"/>
    <w:rsid w:val="001D0AA4"/>
    <w:rsid w:val="001D1B9E"/>
    <w:rsid w:val="001D2619"/>
    <w:rsid w:val="001D3058"/>
    <w:rsid w:val="001D366E"/>
    <w:rsid w:val="001D3F07"/>
    <w:rsid w:val="001D4BCB"/>
    <w:rsid w:val="001D5325"/>
    <w:rsid w:val="001D53C6"/>
    <w:rsid w:val="001D5D3D"/>
    <w:rsid w:val="001D7D52"/>
    <w:rsid w:val="001E20D6"/>
    <w:rsid w:val="001E463B"/>
    <w:rsid w:val="001E67A6"/>
    <w:rsid w:val="001E71E9"/>
    <w:rsid w:val="001F1AA7"/>
    <w:rsid w:val="001F3409"/>
    <w:rsid w:val="001F4A0E"/>
    <w:rsid w:val="001F5414"/>
    <w:rsid w:val="001F658B"/>
    <w:rsid w:val="002001AB"/>
    <w:rsid w:val="00200866"/>
    <w:rsid w:val="002012DE"/>
    <w:rsid w:val="002014C7"/>
    <w:rsid w:val="00202749"/>
    <w:rsid w:val="0020436E"/>
    <w:rsid w:val="00204704"/>
    <w:rsid w:val="002049C0"/>
    <w:rsid w:val="00205858"/>
    <w:rsid w:val="002058FB"/>
    <w:rsid w:val="00205EFE"/>
    <w:rsid w:val="002064C3"/>
    <w:rsid w:val="00210A54"/>
    <w:rsid w:val="00214089"/>
    <w:rsid w:val="002157C4"/>
    <w:rsid w:val="00216007"/>
    <w:rsid w:val="00216317"/>
    <w:rsid w:val="00216CF6"/>
    <w:rsid w:val="00216F7D"/>
    <w:rsid w:val="00216FB9"/>
    <w:rsid w:val="00222CD3"/>
    <w:rsid w:val="00224B5B"/>
    <w:rsid w:val="0022559D"/>
    <w:rsid w:val="00225D32"/>
    <w:rsid w:val="002270C1"/>
    <w:rsid w:val="00230AFD"/>
    <w:rsid w:val="00230C73"/>
    <w:rsid w:val="002320D1"/>
    <w:rsid w:val="0023283A"/>
    <w:rsid w:val="0023436B"/>
    <w:rsid w:val="002346DC"/>
    <w:rsid w:val="00234727"/>
    <w:rsid w:val="00240B85"/>
    <w:rsid w:val="00242643"/>
    <w:rsid w:val="00242F77"/>
    <w:rsid w:val="002443A2"/>
    <w:rsid w:val="002446A8"/>
    <w:rsid w:val="00245EBA"/>
    <w:rsid w:val="002468B4"/>
    <w:rsid w:val="00247F9D"/>
    <w:rsid w:val="00253214"/>
    <w:rsid w:val="00254032"/>
    <w:rsid w:val="00254769"/>
    <w:rsid w:val="002548DF"/>
    <w:rsid w:val="00254B37"/>
    <w:rsid w:val="00255D60"/>
    <w:rsid w:val="0025660C"/>
    <w:rsid w:val="00260E65"/>
    <w:rsid w:val="00262409"/>
    <w:rsid w:val="00265F6E"/>
    <w:rsid w:val="002673FA"/>
    <w:rsid w:val="0026744F"/>
    <w:rsid w:val="00267C6A"/>
    <w:rsid w:val="00267E9B"/>
    <w:rsid w:val="00271227"/>
    <w:rsid w:val="0027284F"/>
    <w:rsid w:val="00273FEA"/>
    <w:rsid w:val="0027430D"/>
    <w:rsid w:val="00275135"/>
    <w:rsid w:val="00275455"/>
    <w:rsid w:val="00275802"/>
    <w:rsid w:val="0027798B"/>
    <w:rsid w:val="00281BA7"/>
    <w:rsid w:val="00282707"/>
    <w:rsid w:val="00283490"/>
    <w:rsid w:val="002846C0"/>
    <w:rsid w:val="00284BAC"/>
    <w:rsid w:val="002900A2"/>
    <w:rsid w:val="00290210"/>
    <w:rsid w:val="002902EE"/>
    <w:rsid w:val="00291B95"/>
    <w:rsid w:val="00291DD5"/>
    <w:rsid w:val="00292437"/>
    <w:rsid w:val="00293995"/>
    <w:rsid w:val="00293EE8"/>
    <w:rsid w:val="00294099"/>
    <w:rsid w:val="002963B3"/>
    <w:rsid w:val="00296FC6"/>
    <w:rsid w:val="002972BD"/>
    <w:rsid w:val="00297A19"/>
    <w:rsid w:val="002A0636"/>
    <w:rsid w:val="002A21E1"/>
    <w:rsid w:val="002A2555"/>
    <w:rsid w:val="002A28BE"/>
    <w:rsid w:val="002A36F9"/>
    <w:rsid w:val="002A5633"/>
    <w:rsid w:val="002A7218"/>
    <w:rsid w:val="002A7BAA"/>
    <w:rsid w:val="002B2457"/>
    <w:rsid w:val="002B4A4F"/>
    <w:rsid w:val="002B4FDC"/>
    <w:rsid w:val="002B530E"/>
    <w:rsid w:val="002B6667"/>
    <w:rsid w:val="002B7545"/>
    <w:rsid w:val="002B7EE6"/>
    <w:rsid w:val="002C1E7F"/>
    <w:rsid w:val="002C2299"/>
    <w:rsid w:val="002C2860"/>
    <w:rsid w:val="002C2F54"/>
    <w:rsid w:val="002C2FD2"/>
    <w:rsid w:val="002C4BFD"/>
    <w:rsid w:val="002C6403"/>
    <w:rsid w:val="002C7455"/>
    <w:rsid w:val="002C74F2"/>
    <w:rsid w:val="002D03A5"/>
    <w:rsid w:val="002D1563"/>
    <w:rsid w:val="002D295E"/>
    <w:rsid w:val="002D4478"/>
    <w:rsid w:val="002D4568"/>
    <w:rsid w:val="002D71B7"/>
    <w:rsid w:val="002D73DA"/>
    <w:rsid w:val="002E1DEB"/>
    <w:rsid w:val="002E1ECD"/>
    <w:rsid w:val="002E52D9"/>
    <w:rsid w:val="002E6698"/>
    <w:rsid w:val="002F00CF"/>
    <w:rsid w:val="002F1FC9"/>
    <w:rsid w:val="002F20D7"/>
    <w:rsid w:val="002F5663"/>
    <w:rsid w:val="002F5931"/>
    <w:rsid w:val="002F5BC6"/>
    <w:rsid w:val="002F64F5"/>
    <w:rsid w:val="002F6632"/>
    <w:rsid w:val="002F748D"/>
    <w:rsid w:val="0030065D"/>
    <w:rsid w:val="00300768"/>
    <w:rsid w:val="00301B13"/>
    <w:rsid w:val="00301D4D"/>
    <w:rsid w:val="00302DFD"/>
    <w:rsid w:val="00306602"/>
    <w:rsid w:val="00313B92"/>
    <w:rsid w:val="00313CBD"/>
    <w:rsid w:val="00314944"/>
    <w:rsid w:val="0031530C"/>
    <w:rsid w:val="00321072"/>
    <w:rsid w:val="00322460"/>
    <w:rsid w:val="00322C15"/>
    <w:rsid w:val="0032431D"/>
    <w:rsid w:val="00324A03"/>
    <w:rsid w:val="00327C18"/>
    <w:rsid w:val="00331A58"/>
    <w:rsid w:val="00331C1F"/>
    <w:rsid w:val="00331F89"/>
    <w:rsid w:val="00332085"/>
    <w:rsid w:val="00332BB9"/>
    <w:rsid w:val="003340C3"/>
    <w:rsid w:val="0033637B"/>
    <w:rsid w:val="0033647C"/>
    <w:rsid w:val="00336986"/>
    <w:rsid w:val="00336CF4"/>
    <w:rsid w:val="003377B5"/>
    <w:rsid w:val="00337A09"/>
    <w:rsid w:val="00341C8A"/>
    <w:rsid w:val="003422B7"/>
    <w:rsid w:val="00344222"/>
    <w:rsid w:val="00344B3D"/>
    <w:rsid w:val="00352958"/>
    <w:rsid w:val="003558EB"/>
    <w:rsid w:val="00356DCF"/>
    <w:rsid w:val="00361441"/>
    <w:rsid w:val="00361AAB"/>
    <w:rsid w:val="003624AD"/>
    <w:rsid w:val="003629E5"/>
    <w:rsid w:val="00362A3D"/>
    <w:rsid w:val="00362BFC"/>
    <w:rsid w:val="00363F4F"/>
    <w:rsid w:val="003640EC"/>
    <w:rsid w:val="00364850"/>
    <w:rsid w:val="00365EF0"/>
    <w:rsid w:val="003731D1"/>
    <w:rsid w:val="00373833"/>
    <w:rsid w:val="00374865"/>
    <w:rsid w:val="003771D5"/>
    <w:rsid w:val="0037752D"/>
    <w:rsid w:val="00377770"/>
    <w:rsid w:val="0037792E"/>
    <w:rsid w:val="0038119C"/>
    <w:rsid w:val="003822E8"/>
    <w:rsid w:val="003835E3"/>
    <w:rsid w:val="00383D76"/>
    <w:rsid w:val="00385211"/>
    <w:rsid w:val="003855F0"/>
    <w:rsid w:val="00386578"/>
    <w:rsid w:val="00386E94"/>
    <w:rsid w:val="00386EB9"/>
    <w:rsid w:val="0039020C"/>
    <w:rsid w:val="0039035A"/>
    <w:rsid w:val="0039051B"/>
    <w:rsid w:val="003914A0"/>
    <w:rsid w:val="003919A9"/>
    <w:rsid w:val="00392250"/>
    <w:rsid w:val="00392286"/>
    <w:rsid w:val="00393C36"/>
    <w:rsid w:val="003940FB"/>
    <w:rsid w:val="003955B9"/>
    <w:rsid w:val="00395A02"/>
    <w:rsid w:val="003977BD"/>
    <w:rsid w:val="003A157C"/>
    <w:rsid w:val="003A16D9"/>
    <w:rsid w:val="003A3113"/>
    <w:rsid w:val="003A35A5"/>
    <w:rsid w:val="003A4C92"/>
    <w:rsid w:val="003A61C7"/>
    <w:rsid w:val="003A6E1A"/>
    <w:rsid w:val="003A73DC"/>
    <w:rsid w:val="003A7732"/>
    <w:rsid w:val="003A7A92"/>
    <w:rsid w:val="003B1373"/>
    <w:rsid w:val="003B252D"/>
    <w:rsid w:val="003B359E"/>
    <w:rsid w:val="003B432E"/>
    <w:rsid w:val="003B471C"/>
    <w:rsid w:val="003B59D9"/>
    <w:rsid w:val="003B5C9F"/>
    <w:rsid w:val="003B7215"/>
    <w:rsid w:val="003B77F7"/>
    <w:rsid w:val="003B7C6C"/>
    <w:rsid w:val="003C05FF"/>
    <w:rsid w:val="003C09CB"/>
    <w:rsid w:val="003C1441"/>
    <w:rsid w:val="003C1F79"/>
    <w:rsid w:val="003C6150"/>
    <w:rsid w:val="003C66BF"/>
    <w:rsid w:val="003C6EBA"/>
    <w:rsid w:val="003C703F"/>
    <w:rsid w:val="003C7183"/>
    <w:rsid w:val="003D110B"/>
    <w:rsid w:val="003D18AF"/>
    <w:rsid w:val="003D2B12"/>
    <w:rsid w:val="003D3596"/>
    <w:rsid w:val="003E0B60"/>
    <w:rsid w:val="003E260F"/>
    <w:rsid w:val="003E54E5"/>
    <w:rsid w:val="003E6425"/>
    <w:rsid w:val="003E7313"/>
    <w:rsid w:val="003F4679"/>
    <w:rsid w:val="003F53A9"/>
    <w:rsid w:val="003F5847"/>
    <w:rsid w:val="00404E58"/>
    <w:rsid w:val="00405F3E"/>
    <w:rsid w:val="00406EA0"/>
    <w:rsid w:val="004075E2"/>
    <w:rsid w:val="0041186C"/>
    <w:rsid w:val="00413E57"/>
    <w:rsid w:val="0041450E"/>
    <w:rsid w:val="004148BD"/>
    <w:rsid w:val="00414E31"/>
    <w:rsid w:val="00415227"/>
    <w:rsid w:val="00417FF2"/>
    <w:rsid w:val="00420757"/>
    <w:rsid w:val="00420BC5"/>
    <w:rsid w:val="00423C51"/>
    <w:rsid w:val="00424DA5"/>
    <w:rsid w:val="00427254"/>
    <w:rsid w:val="00427CEB"/>
    <w:rsid w:val="0043065E"/>
    <w:rsid w:val="00430C06"/>
    <w:rsid w:val="0043241E"/>
    <w:rsid w:val="004325E3"/>
    <w:rsid w:val="004342E7"/>
    <w:rsid w:val="0043437C"/>
    <w:rsid w:val="00434421"/>
    <w:rsid w:val="00436036"/>
    <w:rsid w:val="0043764F"/>
    <w:rsid w:val="004429A2"/>
    <w:rsid w:val="00442A61"/>
    <w:rsid w:val="00443898"/>
    <w:rsid w:val="004439AA"/>
    <w:rsid w:val="004458D7"/>
    <w:rsid w:val="00445C9F"/>
    <w:rsid w:val="004472B4"/>
    <w:rsid w:val="0045189D"/>
    <w:rsid w:val="004532EC"/>
    <w:rsid w:val="00456335"/>
    <w:rsid w:val="004577C6"/>
    <w:rsid w:val="004579C0"/>
    <w:rsid w:val="00457A1D"/>
    <w:rsid w:val="0046191F"/>
    <w:rsid w:val="004647F8"/>
    <w:rsid w:val="00464968"/>
    <w:rsid w:val="00472F09"/>
    <w:rsid w:val="004740E2"/>
    <w:rsid w:val="0047453B"/>
    <w:rsid w:val="00474B6A"/>
    <w:rsid w:val="00474C7F"/>
    <w:rsid w:val="004760F0"/>
    <w:rsid w:val="0047649D"/>
    <w:rsid w:val="00476EAE"/>
    <w:rsid w:val="004772E3"/>
    <w:rsid w:val="0048047C"/>
    <w:rsid w:val="00480496"/>
    <w:rsid w:val="00482639"/>
    <w:rsid w:val="0048295E"/>
    <w:rsid w:val="00482E5F"/>
    <w:rsid w:val="004837E6"/>
    <w:rsid w:val="00483A0F"/>
    <w:rsid w:val="00484E28"/>
    <w:rsid w:val="00485A90"/>
    <w:rsid w:val="00486114"/>
    <w:rsid w:val="00486690"/>
    <w:rsid w:val="00487004"/>
    <w:rsid w:val="00490474"/>
    <w:rsid w:val="00490AC6"/>
    <w:rsid w:val="004919CE"/>
    <w:rsid w:val="0049206C"/>
    <w:rsid w:val="0049253F"/>
    <w:rsid w:val="00495485"/>
    <w:rsid w:val="004956A8"/>
    <w:rsid w:val="004A02E8"/>
    <w:rsid w:val="004A0C6C"/>
    <w:rsid w:val="004A2126"/>
    <w:rsid w:val="004A2898"/>
    <w:rsid w:val="004A29F5"/>
    <w:rsid w:val="004A30CE"/>
    <w:rsid w:val="004A43BC"/>
    <w:rsid w:val="004A4CFF"/>
    <w:rsid w:val="004A518D"/>
    <w:rsid w:val="004A557A"/>
    <w:rsid w:val="004A6614"/>
    <w:rsid w:val="004A763B"/>
    <w:rsid w:val="004A7F1F"/>
    <w:rsid w:val="004B273A"/>
    <w:rsid w:val="004B434A"/>
    <w:rsid w:val="004B5BCB"/>
    <w:rsid w:val="004B69D5"/>
    <w:rsid w:val="004C0ADB"/>
    <w:rsid w:val="004C0DC1"/>
    <w:rsid w:val="004C1FD1"/>
    <w:rsid w:val="004C2C72"/>
    <w:rsid w:val="004C5809"/>
    <w:rsid w:val="004C6DAC"/>
    <w:rsid w:val="004C6F11"/>
    <w:rsid w:val="004C79FB"/>
    <w:rsid w:val="004D05B0"/>
    <w:rsid w:val="004D1385"/>
    <w:rsid w:val="004D503E"/>
    <w:rsid w:val="004D53EE"/>
    <w:rsid w:val="004D5697"/>
    <w:rsid w:val="004E05CA"/>
    <w:rsid w:val="004E0752"/>
    <w:rsid w:val="004E07D2"/>
    <w:rsid w:val="004E0962"/>
    <w:rsid w:val="004E3F51"/>
    <w:rsid w:val="004E4DB4"/>
    <w:rsid w:val="004E6F04"/>
    <w:rsid w:val="004E754A"/>
    <w:rsid w:val="004F16CF"/>
    <w:rsid w:val="004F1E12"/>
    <w:rsid w:val="004F282C"/>
    <w:rsid w:val="004F463B"/>
    <w:rsid w:val="004F4B8D"/>
    <w:rsid w:val="004F4CA0"/>
    <w:rsid w:val="004F4FB9"/>
    <w:rsid w:val="004F53D5"/>
    <w:rsid w:val="004F5D18"/>
    <w:rsid w:val="004F6EF1"/>
    <w:rsid w:val="00500E72"/>
    <w:rsid w:val="00501B37"/>
    <w:rsid w:val="005021C9"/>
    <w:rsid w:val="005030AB"/>
    <w:rsid w:val="0050443F"/>
    <w:rsid w:val="00504DF8"/>
    <w:rsid w:val="00505928"/>
    <w:rsid w:val="005059E5"/>
    <w:rsid w:val="00506F68"/>
    <w:rsid w:val="00507217"/>
    <w:rsid w:val="00507C07"/>
    <w:rsid w:val="00507F51"/>
    <w:rsid w:val="00510394"/>
    <w:rsid w:val="00511B52"/>
    <w:rsid w:val="00514867"/>
    <w:rsid w:val="0051608C"/>
    <w:rsid w:val="00516ACA"/>
    <w:rsid w:val="00517051"/>
    <w:rsid w:val="005207AF"/>
    <w:rsid w:val="00524A1D"/>
    <w:rsid w:val="0053043D"/>
    <w:rsid w:val="0053135C"/>
    <w:rsid w:val="00531DA5"/>
    <w:rsid w:val="00533115"/>
    <w:rsid w:val="005361EE"/>
    <w:rsid w:val="00536229"/>
    <w:rsid w:val="00537296"/>
    <w:rsid w:val="005374D4"/>
    <w:rsid w:val="005378F9"/>
    <w:rsid w:val="00537FA8"/>
    <w:rsid w:val="005405A7"/>
    <w:rsid w:val="00542458"/>
    <w:rsid w:val="005435FA"/>
    <w:rsid w:val="00543A66"/>
    <w:rsid w:val="00545FC4"/>
    <w:rsid w:val="00546901"/>
    <w:rsid w:val="00550A10"/>
    <w:rsid w:val="00550A43"/>
    <w:rsid w:val="00551766"/>
    <w:rsid w:val="00552A75"/>
    <w:rsid w:val="00552D5C"/>
    <w:rsid w:val="005538E8"/>
    <w:rsid w:val="00553DE6"/>
    <w:rsid w:val="00555FD5"/>
    <w:rsid w:val="005566B1"/>
    <w:rsid w:val="00557379"/>
    <w:rsid w:val="00557857"/>
    <w:rsid w:val="005630DA"/>
    <w:rsid w:val="00564523"/>
    <w:rsid w:val="00564AB7"/>
    <w:rsid w:val="00565AC8"/>
    <w:rsid w:val="0056712F"/>
    <w:rsid w:val="0057032C"/>
    <w:rsid w:val="00570F74"/>
    <w:rsid w:val="00571088"/>
    <w:rsid w:val="0057292F"/>
    <w:rsid w:val="005752C5"/>
    <w:rsid w:val="00576513"/>
    <w:rsid w:val="00576CE3"/>
    <w:rsid w:val="0057721B"/>
    <w:rsid w:val="00584B37"/>
    <w:rsid w:val="00586261"/>
    <w:rsid w:val="005868F3"/>
    <w:rsid w:val="0058773A"/>
    <w:rsid w:val="005877AA"/>
    <w:rsid w:val="005878C8"/>
    <w:rsid w:val="00587E8D"/>
    <w:rsid w:val="00591817"/>
    <w:rsid w:val="00591DEF"/>
    <w:rsid w:val="00594E8B"/>
    <w:rsid w:val="005953B5"/>
    <w:rsid w:val="005A0560"/>
    <w:rsid w:val="005A0563"/>
    <w:rsid w:val="005A0D71"/>
    <w:rsid w:val="005A0EF1"/>
    <w:rsid w:val="005A11B7"/>
    <w:rsid w:val="005A192B"/>
    <w:rsid w:val="005A1AF7"/>
    <w:rsid w:val="005A2E9D"/>
    <w:rsid w:val="005A2F0C"/>
    <w:rsid w:val="005A3243"/>
    <w:rsid w:val="005A4DCE"/>
    <w:rsid w:val="005A612D"/>
    <w:rsid w:val="005A7BC2"/>
    <w:rsid w:val="005B0547"/>
    <w:rsid w:val="005B34B8"/>
    <w:rsid w:val="005B3791"/>
    <w:rsid w:val="005B4171"/>
    <w:rsid w:val="005C0611"/>
    <w:rsid w:val="005C1732"/>
    <w:rsid w:val="005C4634"/>
    <w:rsid w:val="005C4B36"/>
    <w:rsid w:val="005C61C2"/>
    <w:rsid w:val="005D2489"/>
    <w:rsid w:val="005D386F"/>
    <w:rsid w:val="005D5168"/>
    <w:rsid w:val="005D59A6"/>
    <w:rsid w:val="005D5F2C"/>
    <w:rsid w:val="005D6193"/>
    <w:rsid w:val="005D62B1"/>
    <w:rsid w:val="005D6B11"/>
    <w:rsid w:val="005D711F"/>
    <w:rsid w:val="005E1463"/>
    <w:rsid w:val="005E1778"/>
    <w:rsid w:val="005E1F05"/>
    <w:rsid w:val="005E2137"/>
    <w:rsid w:val="005E21B7"/>
    <w:rsid w:val="005E280C"/>
    <w:rsid w:val="005E351E"/>
    <w:rsid w:val="005E37A3"/>
    <w:rsid w:val="005E47C6"/>
    <w:rsid w:val="005E6324"/>
    <w:rsid w:val="005F18E2"/>
    <w:rsid w:val="005F298E"/>
    <w:rsid w:val="005F2D72"/>
    <w:rsid w:val="005F3008"/>
    <w:rsid w:val="005F3636"/>
    <w:rsid w:val="005F3B78"/>
    <w:rsid w:val="005F6EEE"/>
    <w:rsid w:val="005F77B2"/>
    <w:rsid w:val="005F7C89"/>
    <w:rsid w:val="005F7D93"/>
    <w:rsid w:val="0060102E"/>
    <w:rsid w:val="006024EB"/>
    <w:rsid w:val="00602D6E"/>
    <w:rsid w:val="00605C24"/>
    <w:rsid w:val="0060633F"/>
    <w:rsid w:val="00606C47"/>
    <w:rsid w:val="00607A42"/>
    <w:rsid w:val="00610B58"/>
    <w:rsid w:val="00612110"/>
    <w:rsid w:val="00614908"/>
    <w:rsid w:val="00615421"/>
    <w:rsid w:val="00616DE1"/>
    <w:rsid w:val="0061794F"/>
    <w:rsid w:val="00617EEF"/>
    <w:rsid w:val="00622352"/>
    <w:rsid w:val="006260C1"/>
    <w:rsid w:val="00630ECD"/>
    <w:rsid w:val="00633F6D"/>
    <w:rsid w:val="006372C2"/>
    <w:rsid w:val="00640D31"/>
    <w:rsid w:val="00641361"/>
    <w:rsid w:val="006415F0"/>
    <w:rsid w:val="00642A1B"/>
    <w:rsid w:val="00643CB0"/>
    <w:rsid w:val="00645081"/>
    <w:rsid w:val="006467F6"/>
    <w:rsid w:val="00647173"/>
    <w:rsid w:val="00647EB5"/>
    <w:rsid w:val="00650829"/>
    <w:rsid w:val="00651332"/>
    <w:rsid w:val="00651940"/>
    <w:rsid w:val="00651A76"/>
    <w:rsid w:val="00651B82"/>
    <w:rsid w:val="00655A15"/>
    <w:rsid w:val="00662155"/>
    <w:rsid w:val="0066666E"/>
    <w:rsid w:val="0067140E"/>
    <w:rsid w:val="00672C89"/>
    <w:rsid w:val="006734F7"/>
    <w:rsid w:val="00673609"/>
    <w:rsid w:val="00673D22"/>
    <w:rsid w:val="00675173"/>
    <w:rsid w:val="006756F7"/>
    <w:rsid w:val="00676295"/>
    <w:rsid w:val="0067684F"/>
    <w:rsid w:val="00676E83"/>
    <w:rsid w:val="006800EF"/>
    <w:rsid w:val="006810EE"/>
    <w:rsid w:val="00683683"/>
    <w:rsid w:val="00686998"/>
    <w:rsid w:val="00690046"/>
    <w:rsid w:val="00692518"/>
    <w:rsid w:val="00692B42"/>
    <w:rsid w:val="00692DAF"/>
    <w:rsid w:val="006953A8"/>
    <w:rsid w:val="00695957"/>
    <w:rsid w:val="00697517"/>
    <w:rsid w:val="006A0562"/>
    <w:rsid w:val="006A0677"/>
    <w:rsid w:val="006A0A70"/>
    <w:rsid w:val="006A10F4"/>
    <w:rsid w:val="006A1220"/>
    <w:rsid w:val="006A1393"/>
    <w:rsid w:val="006A14B6"/>
    <w:rsid w:val="006A14C5"/>
    <w:rsid w:val="006A579F"/>
    <w:rsid w:val="006A764B"/>
    <w:rsid w:val="006B322E"/>
    <w:rsid w:val="006B51D9"/>
    <w:rsid w:val="006B670E"/>
    <w:rsid w:val="006B78FC"/>
    <w:rsid w:val="006C13A5"/>
    <w:rsid w:val="006C1A77"/>
    <w:rsid w:val="006C2AAA"/>
    <w:rsid w:val="006C2DEE"/>
    <w:rsid w:val="006C3853"/>
    <w:rsid w:val="006C468F"/>
    <w:rsid w:val="006C4996"/>
    <w:rsid w:val="006C69BB"/>
    <w:rsid w:val="006C7337"/>
    <w:rsid w:val="006C7721"/>
    <w:rsid w:val="006D0137"/>
    <w:rsid w:val="006D0CB6"/>
    <w:rsid w:val="006D15FC"/>
    <w:rsid w:val="006D27AB"/>
    <w:rsid w:val="006D34C2"/>
    <w:rsid w:val="006D410C"/>
    <w:rsid w:val="006D5D35"/>
    <w:rsid w:val="006D72DB"/>
    <w:rsid w:val="006E1AAC"/>
    <w:rsid w:val="006E22D4"/>
    <w:rsid w:val="006E35F9"/>
    <w:rsid w:val="006E406B"/>
    <w:rsid w:val="006E4DCA"/>
    <w:rsid w:val="006E5C2C"/>
    <w:rsid w:val="006F03FC"/>
    <w:rsid w:val="006F1E64"/>
    <w:rsid w:val="006F498B"/>
    <w:rsid w:val="006F5070"/>
    <w:rsid w:val="006F598D"/>
    <w:rsid w:val="0070006B"/>
    <w:rsid w:val="007005C0"/>
    <w:rsid w:val="007017C2"/>
    <w:rsid w:val="007035A8"/>
    <w:rsid w:val="00705173"/>
    <w:rsid w:val="00706A23"/>
    <w:rsid w:val="007074A6"/>
    <w:rsid w:val="00710647"/>
    <w:rsid w:val="00711707"/>
    <w:rsid w:val="00712131"/>
    <w:rsid w:val="00713D31"/>
    <w:rsid w:val="007161F5"/>
    <w:rsid w:val="0071680A"/>
    <w:rsid w:val="0071740C"/>
    <w:rsid w:val="00720638"/>
    <w:rsid w:val="00720B9D"/>
    <w:rsid w:val="00720DBD"/>
    <w:rsid w:val="00725259"/>
    <w:rsid w:val="00725CA4"/>
    <w:rsid w:val="00726B72"/>
    <w:rsid w:val="00727454"/>
    <w:rsid w:val="00733AB8"/>
    <w:rsid w:val="00734910"/>
    <w:rsid w:val="00734B28"/>
    <w:rsid w:val="00734DC3"/>
    <w:rsid w:val="00735A04"/>
    <w:rsid w:val="007369D1"/>
    <w:rsid w:val="00740073"/>
    <w:rsid w:val="00741AAA"/>
    <w:rsid w:val="00741FE9"/>
    <w:rsid w:val="007422DF"/>
    <w:rsid w:val="0074439D"/>
    <w:rsid w:val="007443F0"/>
    <w:rsid w:val="00745631"/>
    <w:rsid w:val="00746632"/>
    <w:rsid w:val="00747F92"/>
    <w:rsid w:val="00750070"/>
    <w:rsid w:val="007518B4"/>
    <w:rsid w:val="00751C2A"/>
    <w:rsid w:val="007527A3"/>
    <w:rsid w:val="00754A83"/>
    <w:rsid w:val="00755441"/>
    <w:rsid w:val="007607D0"/>
    <w:rsid w:val="00762C40"/>
    <w:rsid w:val="00765014"/>
    <w:rsid w:val="007652B8"/>
    <w:rsid w:val="00766083"/>
    <w:rsid w:val="00766C9C"/>
    <w:rsid w:val="007675C5"/>
    <w:rsid w:val="007700FD"/>
    <w:rsid w:val="00770F77"/>
    <w:rsid w:val="00771013"/>
    <w:rsid w:val="00772AC3"/>
    <w:rsid w:val="00775D5C"/>
    <w:rsid w:val="007773A8"/>
    <w:rsid w:val="007778D6"/>
    <w:rsid w:val="0078066D"/>
    <w:rsid w:val="00780CAE"/>
    <w:rsid w:val="00781E59"/>
    <w:rsid w:val="00781FBD"/>
    <w:rsid w:val="007824C0"/>
    <w:rsid w:val="00782F43"/>
    <w:rsid w:val="00786A6F"/>
    <w:rsid w:val="00786D4D"/>
    <w:rsid w:val="00787A05"/>
    <w:rsid w:val="00787FE8"/>
    <w:rsid w:val="0079191B"/>
    <w:rsid w:val="00792244"/>
    <w:rsid w:val="0079249A"/>
    <w:rsid w:val="00792DDB"/>
    <w:rsid w:val="00793A95"/>
    <w:rsid w:val="00795060"/>
    <w:rsid w:val="007956A4"/>
    <w:rsid w:val="0079583E"/>
    <w:rsid w:val="00796B68"/>
    <w:rsid w:val="00796DFB"/>
    <w:rsid w:val="007970CE"/>
    <w:rsid w:val="00797963"/>
    <w:rsid w:val="007A0BBB"/>
    <w:rsid w:val="007A0EDE"/>
    <w:rsid w:val="007A4F34"/>
    <w:rsid w:val="007A548E"/>
    <w:rsid w:val="007A666E"/>
    <w:rsid w:val="007A6D66"/>
    <w:rsid w:val="007A7C13"/>
    <w:rsid w:val="007B0255"/>
    <w:rsid w:val="007B165D"/>
    <w:rsid w:val="007B3AE8"/>
    <w:rsid w:val="007B43C5"/>
    <w:rsid w:val="007B45F6"/>
    <w:rsid w:val="007B4BA7"/>
    <w:rsid w:val="007B52CD"/>
    <w:rsid w:val="007B5685"/>
    <w:rsid w:val="007B638E"/>
    <w:rsid w:val="007B76CA"/>
    <w:rsid w:val="007C2313"/>
    <w:rsid w:val="007C2C91"/>
    <w:rsid w:val="007C3616"/>
    <w:rsid w:val="007C4DEF"/>
    <w:rsid w:val="007C4E1F"/>
    <w:rsid w:val="007C6E67"/>
    <w:rsid w:val="007C7958"/>
    <w:rsid w:val="007D0468"/>
    <w:rsid w:val="007D1992"/>
    <w:rsid w:val="007D25FD"/>
    <w:rsid w:val="007D276F"/>
    <w:rsid w:val="007D2D21"/>
    <w:rsid w:val="007D43DE"/>
    <w:rsid w:val="007D4846"/>
    <w:rsid w:val="007D744E"/>
    <w:rsid w:val="007D77F6"/>
    <w:rsid w:val="007E01C7"/>
    <w:rsid w:val="007E1DE5"/>
    <w:rsid w:val="007E4267"/>
    <w:rsid w:val="007E44E2"/>
    <w:rsid w:val="007E5306"/>
    <w:rsid w:val="007E58D1"/>
    <w:rsid w:val="007E7757"/>
    <w:rsid w:val="007E7AF6"/>
    <w:rsid w:val="007F1359"/>
    <w:rsid w:val="007F3252"/>
    <w:rsid w:val="007F3320"/>
    <w:rsid w:val="007F35FD"/>
    <w:rsid w:val="007F38F0"/>
    <w:rsid w:val="007F3913"/>
    <w:rsid w:val="007F676B"/>
    <w:rsid w:val="007F6E01"/>
    <w:rsid w:val="008003FA"/>
    <w:rsid w:val="0080332F"/>
    <w:rsid w:val="00804BF2"/>
    <w:rsid w:val="008066CC"/>
    <w:rsid w:val="00806ADF"/>
    <w:rsid w:val="008074FE"/>
    <w:rsid w:val="00810C4E"/>
    <w:rsid w:val="00811832"/>
    <w:rsid w:val="00811FAF"/>
    <w:rsid w:val="00812E49"/>
    <w:rsid w:val="008133D8"/>
    <w:rsid w:val="00813E2B"/>
    <w:rsid w:val="00813EE5"/>
    <w:rsid w:val="008142B1"/>
    <w:rsid w:val="008144FE"/>
    <w:rsid w:val="008170AF"/>
    <w:rsid w:val="008178F5"/>
    <w:rsid w:val="00821440"/>
    <w:rsid w:val="00821B7B"/>
    <w:rsid w:val="00822C6C"/>
    <w:rsid w:val="00823028"/>
    <w:rsid w:val="008235DE"/>
    <w:rsid w:val="008243B0"/>
    <w:rsid w:val="0082601F"/>
    <w:rsid w:val="00827111"/>
    <w:rsid w:val="00827213"/>
    <w:rsid w:val="00827B88"/>
    <w:rsid w:val="008306B6"/>
    <w:rsid w:val="00830905"/>
    <w:rsid w:val="00831B49"/>
    <w:rsid w:val="00833CBF"/>
    <w:rsid w:val="00834D98"/>
    <w:rsid w:val="0083593C"/>
    <w:rsid w:val="0083756D"/>
    <w:rsid w:val="00840EB8"/>
    <w:rsid w:val="0084166D"/>
    <w:rsid w:val="00841761"/>
    <w:rsid w:val="00841BDE"/>
    <w:rsid w:val="0084350F"/>
    <w:rsid w:val="008446D7"/>
    <w:rsid w:val="00852319"/>
    <w:rsid w:val="0085294D"/>
    <w:rsid w:val="008539C4"/>
    <w:rsid w:val="00857038"/>
    <w:rsid w:val="00860988"/>
    <w:rsid w:val="00860DB5"/>
    <w:rsid w:val="0086136E"/>
    <w:rsid w:val="00861760"/>
    <w:rsid w:val="00861842"/>
    <w:rsid w:val="00861F63"/>
    <w:rsid w:val="00867572"/>
    <w:rsid w:val="008678F4"/>
    <w:rsid w:val="00867BC6"/>
    <w:rsid w:val="00870E0F"/>
    <w:rsid w:val="00873C41"/>
    <w:rsid w:val="0087496E"/>
    <w:rsid w:val="00875797"/>
    <w:rsid w:val="00877831"/>
    <w:rsid w:val="008802FE"/>
    <w:rsid w:val="0088205D"/>
    <w:rsid w:val="008832C9"/>
    <w:rsid w:val="008839EE"/>
    <w:rsid w:val="008840E8"/>
    <w:rsid w:val="00885CC2"/>
    <w:rsid w:val="00887F48"/>
    <w:rsid w:val="0089038E"/>
    <w:rsid w:val="0089049E"/>
    <w:rsid w:val="00890FAF"/>
    <w:rsid w:val="00892C50"/>
    <w:rsid w:val="008935A8"/>
    <w:rsid w:val="008936FF"/>
    <w:rsid w:val="00893BD3"/>
    <w:rsid w:val="0089524C"/>
    <w:rsid w:val="008970FC"/>
    <w:rsid w:val="008A0050"/>
    <w:rsid w:val="008A1078"/>
    <w:rsid w:val="008A5782"/>
    <w:rsid w:val="008A603F"/>
    <w:rsid w:val="008A7009"/>
    <w:rsid w:val="008B09C2"/>
    <w:rsid w:val="008B0A63"/>
    <w:rsid w:val="008B172D"/>
    <w:rsid w:val="008B2112"/>
    <w:rsid w:val="008B2163"/>
    <w:rsid w:val="008B366B"/>
    <w:rsid w:val="008B47FE"/>
    <w:rsid w:val="008B7249"/>
    <w:rsid w:val="008B75F0"/>
    <w:rsid w:val="008B7C8D"/>
    <w:rsid w:val="008C04F6"/>
    <w:rsid w:val="008C0CF6"/>
    <w:rsid w:val="008C16DB"/>
    <w:rsid w:val="008C2CE2"/>
    <w:rsid w:val="008C341E"/>
    <w:rsid w:val="008C37C9"/>
    <w:rsid w:val="008C3FA0"/>
    <w:rsid w:val="008C460F"/>
    <w:rsid w:val="008C5767"/>
    <w:rsid w:val="008C626D"/>
    <w:rsid w:val="008C715C"/>
    <w:rsid w:val="008C781F"/>
    <w:rsid w:val="008C788B"/>
    <w:rsid w:val="008C7E69"/>
    <w:rsid w:val="008D6681"/>
    <w:rsid w:val="008D736C"/>
    <w:rsid w:val="008D7CF8"/>
    <w:rsid w:val="008E05E3"/>
    <w:rsid w:val="008E0EA3"/>
    <w:rsid w:val="008E19E8"/>
    <w:rsid w:val="008E29BB"/>
    <w:rsid w:val="008E3AF9"/>
    <w:rsid w:val="008E4842"/>
    <w:rsid w:val="008E5B55"/>
    <w:rsid w:val="008F375D"/>
    <w:rsid w:val="008F405D"/>
    <w:rsid w:val="008F4DD3"/>
    <w:rsid w:val="008F6E6C"/>
    <w:rsid w:val="008F72AC"/>
    <w:rsid w:val="008F7D8A"/>
    <w:rsid w:val="00900794"/>
    <w:rsid w:val="00900BE5"/>
    <w:rsid w:val="00900F47"/>
    <w:rsid w:val="00903E08"/>
    <w:rsid w:val="00904131"/>
    <w:rsid w:val="00905027"/>
    <w:rsid w:val="00905CFE"/>
    <w:rsid w:val="00912285"/>
    <w:rsid w:val="00913625"/>
    <w:rsid w:val="00913DEE"/>
    <w:rsid w:val="00914239"/>
    <w:rsid w:val="0091484D"/>
    <w:rsid w:val="00914B61"/>
    <w:rsid w:val="00915499"/>
    <w:rsid w:val="00915F0C"/>
    <w:rsid w:val="00916688"/>
    <w:rsid w:val="009167CF"/>
    <w:rsid w:val="0091706A"/>
    <w:rsid w:val="00917D2D"/>
    <w:rsid w:val="00920B51"/>
    <w:rsid w:val="0092192A"/>
    <w:rsid w:val="009224C0"/>
    <w:rsid w:val="0092415F"/>
    <w:rsid w:val="009241AE"/>
    <w:rsid w:val="00924234"/>
    <w:rsid w:val="00924B73"/>
    <w:rsid w:val="0092516E"/>
    <w:rsid w:val="00925F01"/>
    <w:rsid w:val="0092655C"/>
    <w:rsid w:val="00926930"/>
    <w:rsid w:val="00930862"/>
    <w:rsid w:val="00930D96"/>
    <w:rsid w:val="00931CD2"/>
    <w:rsid w:val="00931D26"/>
    <w:rsid w:val="009325BB"/>
    <w:rsid w:val="009350D4"/>
    <w:rsid w:val="00936855"/>
    <w:rsid w:val="00940B84"/>
    <w:rsid w:val="0094176C"/>
    <w:rsid w:val="00942288"/>
    <w:rsid w:val="00942A3F"/>
    <w:rsid w:val="00942B22"/>
    <w:rsid w:val="0094362C"/>
    <w:rsid w:val="0094475D"/>
    <w:rsid w:val="009452E1"/>
    <w:rsid w:val="00946B5A"/>
    <w:rsid w:val="00946BAE"/>
    <w:rsid w:val="009519C8"/>
    <w:rsid w:val="00952DE7"/>
    <w:rsid w:val="009636CE"/>
    <w:rsid w:val="009637D5"/>
    <w:rsid w:val="009639D4"/>
    <w:rsid w:val="0096482A"/>
    <w:rsid w:val="00964B21"/>
    <w:rsid w:val="00964C63"/>
    <w:rsid w:val="00964CEF"/>
    <w:rsid w:val="00964E6E"/>
    <w:rsid w:val="00967248"/>
    <w:rsid w:val="00967B1D"/>
    <w:rsid w:val="00970087"/>
    <w:rsid w:val="00970485"/>
    <w:rsid w:val="00971AD6"/>
    <w:rsid w:val="009747DF"/>
    <w:rsid w:val="0097747F"/>
    <w:rsid w:val="009775BD"/>
    <w:rsid w:val="00977B25"/>
    <w:rsid w:val="00980072"/>
    <w:rsid w:val="00984622"/>
    <w:rsid w:val="0098749B"/>
    <w:rsid w:val="00987FB8"/>
    <w:rsid w:val="00990A7A"/>
    <w:rsid w:val="00993AD4"/>
    <w:rsid w:val="009948AF"/>
    <w:rsid w:val="00994E12"/>
    <w:rsid w:val="00995105"/>
    <w:rsid w:val="00995797"/>
    <w:rsid w:val="00997BED"/>
    <w:rsid w:val="009A2C73"/>
    <w:rsid w:val="009A35DB"/>
    <w:rsid w:val="009A4A7C"/>
    <w:rsid w:val="009A647E"/>
    <w:rsid w:val="009A70AE"/>
    <w:rsid w:val="009A7B1E"/>
    <w:rsid w:val="009B12ED"/>
    <w:rsid w:val="009B2531"/>
    <w:rsid w:val="009B359B"/>
    <w:rsid w:val="009B46F3"/>
    <w:rsid w:val="009B4CAD"/>
    <w:rsid w:val="009B50E6"/>
    <w:rsid w:val="009B63D5"/>
    <w:rsid w:val="009C0486"/>
    <w:rsid w:val="009C1149"/>
    <w:rsid w:val="009C2564"/>
    <w:rsid w:val="009C2CF0"/>
    <w:rsid w:val="009C3D53"/>
    <w:rsid w:val="009C3D93"/>
    <w:rsid w:val="009C5726"/>
    <w:rsid w:val="009C61BC"/>
    <w:rsid w:val="009D00A5"/>
    <w:rsid w:val="009D2688"/>
    <w:rsid w:val="009D3181"/>
    <w:rsid w:val="009D3327"/>
    <w:rsid w:val="009D767D"/>
    <w:rsid w:val="009D7784"/>
    <w:rsid w:val="009D7C9A"/>
    <w:rsid w:val="009E348D"/>
    <w:rsid w:val="009E44BD"/>
    <w:rsid w:val="009E4F28"/>
    <w:rsid w:val="009E5280"/>
    <w:rsid w:val="009E54C7"/>
    <w:rsid w:val="009E604C"/>
    <w:rsid w:val="009F19E8"/>
    <w:rsid w:val="009F25F2"/>
    <w:rsid w:val="009F3227"/>
    <w:rsid w:val="009F3DCB"/>
    <w:rsid w:val="009F4040"/>
    <w:rsid w:val="009F4F44"/>
    <w:rsid w:val="009F58B2"/>
    <w:rsid w:val="009F68F8"/>
    <w:rsid w:val="009F7B16"/>
    <w:rsid w:val="00A005D8"/>
    <w:rsid w:val="00A03941"/>
    <w:rsid w:val="00A03ACC"/>
    <w:rsid w:val="00A04B32"/>
    <w:rsid w:val="00A05359"/>
    <w:rsid w:val="00A0741E"/>
    <w:rsid w:val="00A07499"/>
    <w:rsid w:val="00A13FC7"/>
    <w:rsid w:val="00A143B1"/>
    <w:rsid w:val="00A1611A"/>
    <w:rsid w:val="00A166D0"/>
    <w:rsid w:val="00A172DE"/>
    <w:rsid w:val="00A21CC8"/>
    <w:rsid w:val="00A21F0F"/>
    <w:rsid w:val="00A244E9"/>
    <w:rsid w:val="00A24FF4"/>
    <w:rsid w:val="00A25A9B"/>
    <w:rsid w:val="00A2675F"/>
    <w:rsid w:val="00A273D4"/>
    <w:rsid w:val="00A312B4"/>
    <w:rsid w:val="00A31718"/>
    <w:rsid w:val="00A32237"/>
    <w:rsid w:val="00A34F0D"/>
    <w:rsid w:val="00A35A5E"/>
    <w:rsid w:val="00A36C24"/>
    <w:rsid w:val="00A40D0C"/>
    <w:rsid w:val="00A426DF"/>
    <w:rsid w:val="00A43AE0"/>
    <w:rsid w:val="00A45F53"/>
    <w:rsid w:val="00A479DA"/>
    <w:rsid w:val="00A50B4F"/>
    <w:rsid w:val="00A52404"/>
    <w:rsid w:val="00A52E63"/>
    <w:rsid w:val="00A54CF7"/>
    <w:rsid w:val="00A560D9"/>
    <w:rsid w:val="00A564BB"/>
    <w:rsid w:val="00A57E5A"/>
    <w:rsid w:val="00A62764"/>
    <w:rsid w:val="00A62BC4"/>
    <w:rsid w:val="00A63D01"/>
    <w:rsid w:val="00A6453A"/>
    <w:rsid w:val="00A65979"/>
    <w:rsid w:val="00A663F7"/>
    <w:rsid w:val="00A6697D"/>
    <w:rsid w:val="00A67BD3"/>
    <w:rsid w:val="00A706D8"/>
    <w:rsid w:val="00A70FA1"/>
    <w:rsid w:val="00A71888"/>
    <w:rsid w:val="00A7251E"/>
    <w:rsid w:val="00A73096"/>
    <w:rsid w:val="00A733CF"/>
    <w:rsid w:val="00A73F5C"/>
    <w:rsid w:val="00A74410"/>
    <w:rsid w:val="00A74D3D"/>
    <w:rsid w:val="00A76654"/>
    <w:rsid w:val="00A768F2"/>
    <w:rsid w:val="00A83773"/>
    <w:rsid w:val="00A854EC"/>
    <w:rsid w:val="00A862DD"/>
    <w:rsid w:val="00A86F15"/>
    <w:rsid w:val="00A90AA4"/>
    <w:rsid w:val="00A91C1F"/>
    <w:rsid w:val="00A92883"/>
    <w:rsid w:val="00A92E68"/>
    <w:rsid w:val="00A93EB9"/>
    <w:rsid w:val="00A943FD"/>
    <w:rsid w:val="00A96BE6"/>
    <w:rsid w:val="00AA05AA"/>
    <w:rsid w:val="00AA3FE5"/>
    <w:rsid w:val="00AA4E48"/>
    <w:rsid w:val="00AA5074"/>
    <w:rsid w:val="00AA5CA9"/>
    <w:rsid w:val="00AA740E"/>
    <w:rsid w:val="00AA7E7E"/>
    <w:rsid w:val="00AB1EDB"/>
    <w:rsid w:val="00AB2B87"/>
    <w:rsid w:val="00AB3995"/>
    <w:rsid w:val="00AB3DA4"/>
    <w:rsid w:val="00AB52B8"/>
    <w:rsid w:val="00AB6D21"/>
    <w:rsid w:val="00AC0B20"/>
    <w:rsid w:val="00AC0E3E"/>
    <w:rsid w:val="00AC2B8F"/>
    <w:rsid w:val="00AC3FD4"/>
    <w:rsid w:val="00AC3FFF"/>
    <w:rsid w:val="00AC43FB"/>
    <w:rsid w:val="00AC4CB4"/>
    <w:rsid w:val="00AC5673"/>
    <w:rsid w:val="00AC642B"/>
    <w:rsid w:val="00AC6967"/>
    <w:rsid w:val="00AD3ED8"/>
    <w:rsid w:val="00AD46A7"/>
    <w:rsid w:val="00AD4F26"/>
    <w:rsid w:val="00AD5440"/>
    <w:rsid w:val="00AD613E"/>
    <w:rsid w:val="00AD6B9A"/>
    <w:rsid w:val="00AD7309"/>
    <w:rsid w:val="00AE0523"/>
    <w:rsid w:val="00AE0C10"/>
    <w:rsid w:val="00AE2ECC"/>
    <w:rsid w:val="00AE53C5"/>
    <w:rsid w:val="00AE53D1"/>
    <w:rsid w:val="00AE5C97"/>
    <w:rsid w:val="00AE6E45"/>
    <w:rsid w:val="00AE7667"/>
    <w:rsid w:val="00AF01E6"/>
    <w:rsid w:val="00AF0D88"/>
    <w:rsid w:val="00AF3708"/>
    <w:rsid w:val="00AF371E"/>
    <w:rsid w:val="00AF5430"/>
    <w:rsid w:val="00AF58FD"/>
    <w:rsid w:val="00AF6722"/>
    <w:rsid w:val="00B00F24"/>
    <w:rsid w:val="00B0378F"/>
    <w:rsid w:val="00B038FE"/>
    <w:rsid w:val="00B1013A"/>
    <w:rsid w:val="00B10D5F"/>
    <w:rsid w:val="00B112CD"/>
    <w:rsid w:val="00B1256A"/>
    <w:rsid w:val="00B14786"/>
    <w:rsid w:val="00B14B23"/>
    <w:rsid w:val="00B15DE0"/>
    <w:rsid w:val="00B161AF"/>
    <w:rsid w:val="00B16617"/>
    <w:rsid w:val="00B16B29"/>
    <w:rsid w:val="00B16DBD"/>
    <w:rsid w:val="00B211BE"/>
    <w:rsid w:val="00B23BC9"/>
    <w:rsid w:val="00B24BF2"/>
    <w:rsid w:val="00B24C70"/>
    <w:rsid w:val="00B27BED"/>
    <w:rsid w:val="00B3008B"/>
    <w:rsid w:val="00B305AB"/>
    <w:rsid w:val="00B30C2B"/>
    <w:rsid w:val="00B30EC6"/>
    <w:rsid w:val="00B31E99"/>
    <w:rsid w:val="00B31EF4"/>
    <w:rsid w:val="00B31EF7"/>
    <w:rsid w:val="00B32566"/>
    <w:rsid w:val="00B33491"/>
    <w:rsid w:val="00B3373B"/>
    <w:rsid w:val="00B337C7"/>
    <w:rsid w:val="00B3536C"/>
    <w:rsid w:val="00B35BC4"/>
    <w:rsid w:val="00B36514"/>
    <w:rsid w:val="00B373BB"/>
    <w:rsid w:val="00B40F0A"/>
    <w:rsid w:val="00B418C2"/>
    <w:rsid w:val="00B41FB9"/>
    <w:rsid w:val="00B4281B"/>
    <w:rsid w:val="00B42BF0"/>
    <w:rsid w:val="00B44DAF"/>
    <w:rsid w:val="00B456BF"/>
    <w:rsid w:val="00B468AC"/>
    <w:rsid w:val="00B510A1"/>
    <w:rsid w:val="00B52071"/>
    <w:rsid w:val="00B5367C"/>
    <w:rsid w:val="00B55A13"/>
    <w:rsid w:val="00B55D30"/>
    <w:rsid w:val="00B56681"/>
    <w:rsid w:val="00B577FA"/>
    <w:rsid w:val="00B614B5"/>
    <w:rsid w:val="00B6158B"/>
    <w:rsid w:val="00B617CC"/>
    <w:rsid w:val="00B62716"/>
    <w:rsid w:val="00B62D34"/>
    <w:rsid w:val="00B63199"/>
    <w:rsid w:val="00B63594"/>
    <w:rsid w:val="00B63987"/>
    <w:rsid w:val="00B63BCB"/>
    <w:rsid w:val="00B6473E"/>
    <w:rsid w:val="00B7086C"/>
    <w:rsid w:val="00B70F94"/>
    <w:rsid w:val="00B70FD1"/>
    <w:rsid w:val="00B716E2"/>
    <w:rsid w:val="00B71872"/>
    <w:rsid w:val="00B73013"/>
    <w:rsid w:val="00B73E76"/>
    <w:rsid w:val="00B73F56"/>
    <w:rsid w:val="00B74692"/>
    <w:rsid w:val="00B74CB1"/>
    <w:rsid w:val="00B74F32"/>
    <w:rsid w:val="00B755FC"/>
    <w:rsid w:val="00B76138"/>
    <w:rsid w:val="00B809A9"/>
    <w:rsid w:val="00B80EF7"/>
    <w:rsid w:val="00B82BBC"/>
    <w:rsid w:val="00B82CC6"/>
    <w:rsid w:val="00B83EE3"/>
    <w:rsid w:val="00B84682"/>
    <w:rsid w:val="00B9089D"/>
    <w:rsid w:val="00B93677"/>
    <w:rsid w:val="00B94F0E"/>
    <w:rsid w:val="00B954F0"/>
    <w:rsid w:val="00B9651F"/>
    <w:rsid w:val="00B971BA"/>
    <w:rsid w:val="00B97B1C"/>
    <w:rsid w:val="00BA102B"/>
    <w:rsid w:val="00BA1A3C"/>
    <w:rsid w:val="00BA5C69"/>
    <w:rsid w:val="00BA5F52"/>
    <w:rsid w:val="00BA64A6"/>
    <w:rsid w:val="00BA6FE8"/>
    <w:rsid w:val="00BA7D90"/>
    <w:rsid w:val="00BB0D2E"/>
    <w:rsid w:val="00BB1567"/>
    <w:rsid w:val="00BB389F"/>
    <w:rsid w:val="00BB459D"/>
    <w:rsid w:val="00BB465D"/>
    <w:rsid w:val="00BB4874"/>
    <w:rsid w:val="00BB4D74"/>
    <w:rsid w:val="00BB5550"/>
    <w:rsid w:val="00BB6B47"/>
    <w:rsid w:val="00BB723A"/>
    <w:rsid w:val="00BB77DB"/>
    <w:rsid w:val="00BC0A2C"/>
    <w:rsid w:val="00BC294A"/>
    <w:rsid w:val="00BC37C0"/>
    <w:rsid w:val="00BC387C"/>
    <w:rsid w:val="00BC38AF"/>
    <w:rsid w:val="00BC3D92"/>
    <w:rsid w:val="00BC7860"/>
    <w:rsid w:val="00BD4848"/>
    <w:rsid w:val="00BD4E5F"/>
    <w:rsid w:val="00BD50BE"/>
    <w:rsid w:val="00BD6341"/>
    <w:rsid w:val="00BD6876"/>
    <w:rsid w:val="00BD6A04"/>
    <w:rsid w:val="00BE1245"/>
    <w:rsid w:val="00BE12B3"/>
    <w:rsid w:val="00BE16B3"/>
    <w:rsid w:val="00BE2B1B"/>
    <w:rsid w:val="00BE57D1"/>
    <w:rsid w:val="00BE5AAA"/>
    <w:rsid w:val="00BE6E5B"/>
    <w:rsid w:val="00BE7B53"/>
    <w:rsid w:val="00BF0BE5"/>
    <w:rsid w:val="00BF1350"/>
    <w:rsid w:val="00BF1978"/>
    <w:rsid w:val="00BF27E6"/>
    <w:rsid w:val="00BF4963"/>
    <w:rsid w:val="00BF5C06"/>
    <w:rsid w:val="00BF7F1B"/>
    <w:rsid w:val="00C0439B"/>
    <w:rsid w:val="00C04EBE"/>
    <w:rsid w:val="00C051A6"/>
    <w:rsid w:val="00C05727"/>
    <w:rsid w:val="00C05C68"/>
    <w:rsid w:val="00C06DEC"/>
    <w:rsid w:val="00C06E05"/>
    <w:rsid w:val="00C072DB"/>
    <w:rsid w:val="00C07978"/>
    <w:rsid w:val="00C1090A"/>
    <w:rsid w:val="00C11536"/>
    <w:rsid w:val="00C11C58"/>
    <w:rsid w:val="00C15F1D"/>
    <w:rsid w:val="00C16840"/>
    <w:rsid w:val="00C17DE7"/>
    <w:rsid w:val="00C2216A"/>
    <w:rsid w:val="00C2356D"/>
    <w:rsid w:val="00C23D93"/>
    <w:rsid w:val="00C23DFB"/>
    <w:rsid w:val="00C24243"/>
    <w:rsid w:val="00C244F9"/>
    <w:rsid w:val="00C25964"/>
    <w:rsid w:val="00C27AC0"/>
    <w:rsid w:val="00C30FC3"/>
    <w:rsid w:val="00C315AF"/>
    <w:rsid w:val="00C32482"/>
    <w:rsid w:val="00C3464A"/>
    <w:rsid w:val="00C352A7"/>
    <w:rsid w:val="00C373F5"/>
    <w:rsid w:val="00C403F2"/>
    <w:rsid w:val="00C41485"/>
    <w:rsid w:val="00C4168E"/>
    <w:rsid w:val="00C41FD5"/>
    <w:rsid w:val="00C42A14"/>
    <w:rsid w:val="00C42CB4"/>
    <w:rsid w:val="00C4342F"/>
    <w:rsid w:val="00C43901"/>
    <w:rsid w:val="00C44C0F"/>
    <w:rsid w:val="00C44F5F"/>
    <w:rsid w:val="00C450AB"/>
    <w:rsid w:val="00C451C2"/>
    <w:rsid w:val="00C468A7"/>
    <w:rsid w:val="00C47234"/>
    <w:rsid w:val="00C472C8"/>
    <w:rsid w:val="00C477E6"/>
    <w:rsid w:val="00C47A2A"/>
    <w:rsid w:val="00C47EFA"/>
    <w:rsid w:val="00C47F8F"/>
    <w:rsid w:val="00C5076F"/>
    <w:rsid w:val="00C52AA4"/>
    <w:rsid w:val="00C53EFE"/>
    <w:rsid w:val="00C556F2"/>
    <w:rsid w:val="00C55C62"/>
    <w:rsid w:val="00C56C4A"/>
    <w:rsid w:val="00C639DF"/>
    <w:rsid w:val="00C655D3"/>
    <w:rsid w:val="00C657B3"/>
    <w:rsid w:val="00C67400"/>
    <w:rsid w:val="00C67A7E"/>
    <w:rsid w:val="00C70A82"/>
    <w:rsid w:val="00C713DF"/>
    <w:rsid w:val="00C7274D"/>
    <w:rsid w:val="00C7281C"/>
    <w:rsid w:val="00C74DC9"/>
    <w:rsid w:val="00C75ADD"/>
    <w:rsid w:val="00C75E0A"/>
    <w:rsid w:val="00C760DB"/>
    <w:rsid w:val="00C76F1E"/>
    <w:rsid w:val="00C8509E"/>
    <w:rsid w:val="00C87463"/>
    <w:rsid w:val="00C87EC6"/>
    <w:rsid w:val="00C90B93"/>
    <w:rsid w:val="00C92894"/>
    <w:rsid w:val="00C93A13"/>
    <w:rsid w:val="00C952DD"/>
    <w:rsid w:val="00C96838"/>
    <w:rsid w:val="00C97AD6"/>
    <w:rsid w:val="00CA0AAF"/>
    <w:rsid w:val="00CB13E9"/>
    <w:rsid w:val="00CB166D"/>
    <w:rsid w:val="00CB1B83"/>
    <w:rsid w:val="00CB1BA1"/>
    <w:rsid w:val="00CB3B78"/>
    <w:rsid w:val="00CB41E8"/>
    <w:rsid w:val="00CB579C"/>
    <w:rsid w:val="00CB5F83"/>
    <w:rsid w:val="00CC19EB"/>
    <w:rsid w:val="00CC1F7F"/>
    <w:rsid w:val="00CC44B0"/>
    <w:rsid w:val="00CC4FC1"/>
    <w:rsid w:val="00CC5A30"/>
    <w:rsid w:val="00CC5FB1"/>
    <w:rsid w:val="00CC77E7"/>
    <w:rsid w:val="00CC7C68"/>
    <w:rsid w:val="00CD119E"/>
    <w:rsid w:val="00CD1EFB"/>
    <w:rsid w:val="00CD358A"/>
    <w:rsid w:val="00CD3D17"/>
    <w:rsid w:val="00CD42E9"/>
    <w:rsid w:val="00CD449E"/>
    <w:rsid w:val="00CD5D34"/>
    <w:rsid w:val="00CD76AD"/>
    <w:rsid w:val="00CE1883"/>
    <w:rsid w:val="00CE24BE"/>
    <w:rsid w:val="00CE28C9"/>
    <w:rsid w:val="00CE63D8"/>
    <w:rsid w:val="00CF0762"/>
    <w:rsid w:val="00CF1D95"/>
    <w:rsid w:val="00CF1F10"/>
    <w:rsid w:val="00CF2611"/>
    <w:rsid w:val="00CF3E44"/>
    <w:rsid w:val="00CF4348"/>
    <w:rsid w:val="00CF62B9"/>
    <w:rsid w:val="00CF67FE"/>
    <w:rsid w:val="00CF7684"/>
    <w:rsid w:val="00D00F62"/>
    <w:rsid w:val="00D038A2"/>
    <w:rsid w:val="00D03F9B"/>
    <w:rsid w:val="00D055BF"/>
    <w:rsid w:val="00D05A2F"/>
    <w:rsid w:val="00D06B69"/>
    <w:rsid w:val="00D105C9"/>
    <w:rsid w:val="00D12A66"/>
    <w:rsid w:val="00D12AA7"/>
    <w:rsid w:val="00D12CFA"/>
    <w:rsid w:val="00D14494"/>
    <w:rsid w:val="00D147B5"/>
    <w:rsid w:val="00D1563F"/>
    <w:rsid w:val="00D16451"/>
    <w:rsid w:val="00D16C5D"/>
    <w:rsid w:val="00D21C3B"/>
    <w:rsid w:val="00D225A5"/>
    <w:rsid w:val="00D23992"/>
    <w:rsid w:val="00D245E5"/>
    <w:rsid w:val="00D2471B"/>
    <w:rsid w:val="00D27A37"/>
    <w:rsid w:val="00D33C88"/>
    <w:rsid w:val="00D36E58"/>
    <w:rsid w:val="00D412ED"/>
    <w:rsid w:val="00D41E0F"/>
    <w:rsid w:val="00D42524"/>
    <w:rsid w:val="00D44215"/>
    <w:rsid w:val="00D452B9"/>
    <w:rsid w:val="00D45D11"/>
    <w:rsid w:val="00D4663B"/>
    <w:rsid w:val="00D4760B"/>
    <w:rsid w:val="00D5042B"/>
    <w:rsid w:val="00D51B44"/>
    <w:rsid w:val="00D549F2"/>
    <w:rsid w:val="00D54B11"/>
    <w:rsid w:val="00D56F5F"/>
    <w:rsid w:val="00D6009C"/>
    <w:rsid w:val="00D60F76"/>
    <w:rsid w:val="00D61271"/>
    <w:rsid w:val="00D61E5E"/>
    <w:rsid w:val="00D62573"/>
    <w:rsid w:val="00D62925"/>
    <w:rsid w:val="00D62B34"/>
    <w:rsid w:val="00D62FA9"/>
    <w:rsid w:val="00D64A90"/>
    <w:rsid w:val="00D66011"/>
    <w:rsid w:val="00D70015"/>
    <w:rsid w:val="00D719ED"/>
    <w:rsid w:val="00D73BF3"/>
    <w:rsid w:val="00D749BC"/>
    <w:rsid w:val="00D755F7"/>
    <w:rsid w:val="00D76346"/>
    <w:rsid w:val="00D7727B"/>
    <w:rsid w:val="00D773CB"/>
    <w:rsid w:val="00D80118"/>
    <w:rsid w:val="00D833A8"/>
    <w:rsid w:val="00D83711"/>
    <w:rsid w:val="00D83C79"/>
    <w:rsid w:val="00D84A9B"/>
    <w:rsid w:val="00D856FD"/>
    <w:rsid w:val="00D85AB8"/>
    <w:rsid w:val="00D86E27"/>
    <w:rsid w:val="00D8769C"/>
    <w:rsid w:val="00D946B9"/>
    <w:rsid w:val="00D9619B"/>
    <w:rsid w:val="00D96A4C"/>
    <w:rsid w:val="00DA1056"/>
    <w:rsid w:val="00DA15A2"/>
    <w:rsid w:val="00DA347B"/>
    <w:rsid w:val="00DA577F"/>
    <w:rsid w:val="00DA5F60"/>
    <w:rsid w:val="00DA65AF"/>
    <w:rsid w:val="00DA6EA5"/>
    <w:rsid w:val="00DB19B6"/>
    <w:rsid w:val="00DB20E9"/>
    <w:rsid w:val="00DB2E07"/>
    <w:rsid w:val="00DB4448"/>
    <w:rsid w:val="00DB6004"/>
    <w:rsid w:val="00DB677E"/>
    <w:rsid w:val="00DB79A2"/>
    <w:rsid w:val="00DC13B4"/>
    <w:rsid w:val="00DC2FD5"/>
    <w:rsid w:val="00DC46E8"/>
    <w:rsid w:val="00DC4947"/>
    <w:rsid w:val="00DC501E"/>
    <w:rsid w:val="00DD05E2"/>
    <w:rsid w:val="00DD127E"/>
    <w:rsid w:val="00DD184C"/>
    <w:rsid w:val="00DD2ACA"/>
    <w:rsid w:val="00DD4DD6"/>
    <w:rsid w:val="00DD5603"/>
    <w:rsid w:val="00DE1C0B"/>
    <w:rsid w:val="00DE2111"/>
    <w:rsid w:val="00DE2354"/>
    <w:rsid w:val="00DE2864"/>
    <w:rsid w:val="00DE3CD1"/>
    <w:rsid w:val="00DE4E0D"/>
    <w:rsid w:val="00DE62ED"/>
    <w:rsid w:val="00DF3994"/>
    <w:rsid w:val="00DF3D5B"/>
    <w:rsid w:val="00DF4A02"/>
    <w:rsid w:val="00DF74C2"/>
    <w:rsid w:val="00E01D66"/>
    <w:rsid w:val="00E029FB"/>
    <w:rsid w:val="00E038DD"/>
    <w:rsid w:val="00E03BB4"/>
    <w:rsid w:val="00E03F96"/>
    <w:rsid w:val="00E04939"/>
    <w:rsid w:val="00E05D43"/>
    <w:rsid w:val="00E05E69"/>
    <w:rsid w:val="00E066E6"/>
    <w:rsid w:val="00E077F9"/>
    <w:rsid w:val="00E079A0"/>
    <w:rsid w:val="00E101A2"/>
    <w:rsid w:val="00E119F4"/>
    <w:rsid w:val="00E11E13"/>
    <w:rsid w:val="00E12D75"/>
    <w:rsid w:val="00E169E1"/>
    <w:rsid w:val="00E16B0A"/>
    <w:rsid w:val="00E1778A"/>
    <w:rsid w:val="00E20C0C"/>
    <w:rsid w:val="00E20C81"/>
    <w:rsid w:val="00E2168C"/>
    <w:rsid w:val="00E223FB"/>
    <w:rsid w:val="00E22CEE"/>
    <w:rsid w:val="00E245C2"/>
    <w:rsid w:val="00E254C5"/>
    <w:rsid w:val="00E2661A"/>
    <w:rsid w:val="00E26FC6"/>
    <w:rsid w:val="00E3133C"/>
    <w:rsid w:val="00E32219"/>
    <w:rsid w:val="00E34296"/>
    <w:rsid w:val="00E3734B"/>
    <w:rsid w:val="00E376C5"/>
    <w:rsid w:val="00E37A84"/>
    <w:rsid w:val="00E37C0A"/>
    <w:rsid w:val="00E4060A"/>
    <w:rsid w:val="00E40F6B"/>
    <w:rsid w:val="00E41890"/>
    <w:rsid w:val="00E41B3B"/>
    <w:rsid w:val="00E42B4E"/>
    <w:rsid w:val="00E44585"/>
    <w:rsid w:val="00E44E2C"/>
    <w:rsid w:val="00E474F0"/>
    <w:rsid w:val="00E51743"/>
    <w:rsid w:val="00E527DA"/>
    <w:rsid w:val="00E53187"/>
    <w:rsid w:val="00E53603"/>
    <w:rsid w:val="00E536D3"/>
    <w:rsid w:val="00E5461C"/>
    <w:rsid w:val="00E57404"/>
    <w:rsid w:val="00E60525"/>
    <w:rsid w:val="00E609F7"/>
    <w:rsid w:val="00E60BD0"/>
    <w:rsid w:val="00E61787"/>
    <w:rsid w:val="00E6354E"/>
    <w:rsid w:val="00E63E2F"/>
    <w:rsid w:val="00E642FC"/>
    <w:rsid w:val="00E650CF"/>
    <w:rsid w:val="00E66058"/>
    <w:rsid w:val="00E66FCF"/>
    <w:rsid w:val="00E70090"/>
    <w:rsid w:val="00E7132A"/>
    <w:rsid w:val="00E7261E"/>
    <w:rsid w:val="00E72969"/>
    <w:rsid w:val="00E72D36"/>
    <w:rsid w:val="00E74279"/>
    <w:rsid w:val="00E75A47"/>
    <w:rsid w:val="00E812FE"/>
    <w:rsid w:val="00E81302"/>
    <w:rsid w:val="00E81C54"/>
    <w:rsid w:val="00E81CED"/>
    <w:rsid w:val="00E81F29"/>
    <w:rsid w:val="00E833E5"/>
    <w:rsid w:val="00E8419B"/>
    <w:rsid w:val="00E841D2"/>
    <w:rsid w:val="00E84DA7"/>
    <w:rsid w:val="00E86086"/>
    <w:rsid w:val="00E8646D"/>
    <w:rsid w:val="00E86A43"/>
    <w:rsid w:val="00E86A60"/>
    <w:rsid w:val="00E90205"/>
    <w:rsid w:val="00E9092B"/>
    <w:rsid w:val="00E91FBF"/>
    <w:rsid w:val="00E9439E"/>
    <w:rsid w:val="00E94E28"/>
    <w:rsid w:val="00E95B48"/>
    <w:rsid w:val="00EA1CE4"/>
    <w:rsid w:val="00EA1D2D"/>
    <w:rsid w:val="00EA2118"/>
    <w:rsid w:val="00EA2EA4"/>
    <w:rsid w:val="00EA30B8"/>
    <w:rsid w:val="00EA60E6"/>
    <w:rsid w:val="00EA68B3"/>
    <w:rsid w:val="00EA6DFD"/>
    <w:rsid w:val="00EA6FCC"/>
    <w:rsid w:val="00EA7BD3"/>
    <w:rsid w:val="00EB03B7"/>
    <w:rsid w:val="00EB0D6B"/>
    <w:rsid w:val="00EB170E"/>
    <w:rsid w:val="00EB3ABE"/>
    <w:rsid w:val="00EB4F57"/>
    <w:rsid w:val="00EB535C"/>
    <w:rsid w:val="00EB59C4"/>
    <w:rsid w:val="00EB6225"/>
    <w:rsid w:val="00EB6F42"/>
    <w:rsid w:val="00EC07CC"/>
    <w:rsid w:val="00EC18C5"/>
    <w:rsid w:val="00EC1990"/>
    <w:rsid w:val="00EC247B"/>
    <w:rsid w:val="00EC32B5"/>
    <w:rsid w:val="00EC45A1"/>
    <w:rsid w:val="00EC4783"/>
    <w:rsid w:val="00EC5EA2"/>
    <w:rsid w:val="00EC60E7"/>
    <w:rsid w:val="00EC62AE"/>
    <w:rsid w:val="00EC64B9"/>
    <w:rsid w:val="00ED0628"/>
    <w:rsid w:val="00ED0A3A"/>
    <w:rsid w:val="00ED123A"/>
    <w:rsid w:val="00ED2B5C"/>
    <w:rsid w:val="00ED3D3E"/>
    <w:rsid w:val="00ED57D3"/>
    <w:rsid w:val="00ED63D4"/>
    <w:rsid w:val="00ED7335"/>
    <w:rsid w:val="00ED7835"/>
    <w:rsid w:val="00EE0A68"/>
    <w:rsid w:val="00EE3A2A"/>
    <w:rsid w:val="00EE4B1A"/>
    <w:rsid w:val="00EE7263"/>
    <w:rsid w:val="00EE7D8E"/>
    <w:rsid w:val="00EF149A"/>
    <w:rsid w:val="00EF3633"/>
    <w:rsid w:val="00EF3AB9"/>
    <w:rsid w:val="00EF720A"/>
    <w:rsid w:val="00EF72BD"/>
    <w:rsid w:val="00EF770E"/>
    <w:rsid w:val="00F01BA9"/>
    <w:rsid w:val="00F030DA"/>
    <w:rsid w:val="00F0319C"/>
    <w:rsid w:val="00F03BDC"/>
    <w:rsid w:val="00F06406"/>
    <w:rsid w:val="00F068BD"/>
    <w:rsid w:val="00F0690E"/>
    <w:rsid w:val="00F07A38"/>
    <w:rsid w:val="00F1055B"/>
    <w:rsid w:val="00F10802"/>
    <w:rsid w:val="00F11F9F"/>
    <w:rsid w:val="00F13B28"/>
    <w:rsid w:val="00F1489F"/>
    <w:rsid w:val="00F14FA6"/>
    <w:rsid w:val="00F1575A"/>
    <w:rsid w:val="00F21903"/>
    <w:rsid w:val="00F230DC"/>
    <w:rsid w:val="00F2559A"/>
    <w:rsid w:val="00F2770C"/>
    <w:rsid w:val="00F304BA"/>
    <w:rsid w:val="00F354D1"/>
    <w:rsid w:val="00F36D67"/>
    <w:rsid w:val="00F36FE9"/>
    <w:rsid w:val="00F37DDE"/>
    <w:rsid w:val="00F4020D"/>
    <w:rsid w:val="00F41874"/>
    <w:rsid w:val="00F44AB4"/>
    <w:rsid w:val="00F45ABA"/>
    <w:rsid w:val="00F46D28"/>
    <w:rsid w:val="00F473EB"/>
    <w:rsid w:val="00F50B8C"/>
    <w:rsid w:val="00F51C37"/>
    <w:rsid w:val="00F53A9E"/>
    <w:rsid w:val="00F549F4"/>
    <w:rsid w:val="00F557ED"/>
    <w:rsid w:val="00F56A7D"/>
    <w:rsid w:val="00F56F33"/>
    <w:rsid w:val="00F57793"/>
    <w:rsid w:val="00F606A3"/>
    <w:rsid w:val="00F62BD3"/>
    <w:rsid w:val="00F63718"/>
    <w:rsid w:val="00F645DE"/>
    <w:rsid w:val="00F66C8A"/>
    <w:rsid w:val="00F671D9"/>
    <w:rsid w:val="00F67B2E"/>
    <w:rsid w:val="00F70C46"/>
    <w:rsid w:val="00F71C3A"/>
    <w:rsid w:val="00F74A1A"/>
    <w:rsid w:val="00F77858"/>
    <w:rsid w:val="00F77D4F"/>
    <w:rsid w:val="00F80A1C"/>
    <w:rsid w:val="00F81D74"/>
    <w:rsid w:val="00F848F5"/>
    <w:rsid w:val="00F84930"/>
    <w:rsid w:val="00F903F4"/>
    <w:rsid w:val="00F90539"/>
    <w:rsid w:val="00F92395"/>
    <w:rsid w:val="00F92F28"/>
    <w:rsid w:val="00F932B8"/>
    <w:rsid w:val="00F93342"/>
    <w:rsid w:val="00F93CB0"/>
    <w:rsid w:val="00F953EC"/>
    <w:rsid w:val="00F95970"/>
    <w:rsid w:val="00F97D04"/>
    <w:rsid w:val="00FA0198"/>
    <w:rsid w:val="00FA0521"/>
    <w:rsid w:val="00FA0E35"/>
    <w:rsid w:val="00FA10B5"/>
    <w:rsid w:val="00FA1373"/>
    <w:rsid w:val="00FA2519"/>
    <w:rsid w:val="00FA3844"/>
    <w:rsid w:val="00FA3B19"/>
    <w:rsid w:val="00FA4CED"/>
    <w:rsid w:val="00FA5E71"/>
    <w:rsid w:val="00FA79F3"/>
    <w:rsid w:val="00FA7D36"/>
    <w:rsid w:val="00FB0B9B"/>
    <w:rsid w:val="00FB26CA"/>
    <w:rsid w:val="00FB393F"/>
    <w:rsid w:val="00FB3E80"/>
    <w:rsid w:val="00FB5EA6"/>
    <w:rsid w:val="00FB6BAE"/>
    <w:rsid w:val="00FB6C47"/>
    <w:rsid w:val="00FC08D7"/>
    <w:rsid w:val="00FC0DD9"/>
    <w:rsid w:val="00FC2A19"/>
    <w:rsid w:val="00FC3464"/>
    <w:rsid w:val="00FC34A5"/>
    <w:rsid w:val="00FC4072"/>
    <w:rsid w:val="00FC5891"/>
    <w:rsid w:val="00FD02DC"/>
    <w:rsid w:val="00FD2C2D"/>
    <w:rsid w:val="00FD2F21"/>
    <w:rsid w:val="00FD2F91"/>
    <w:rsid w:val="00FD3768"/>
    <w:rsid w:val="00FD3DAF"/>
    <w:rsid w:val="00FD42FA"/>
    <w:rsid w:val="00FE076A"/>
    <w:rsid w:val="00FE1811"/>
    <w:rsid w:val="00FE1A45"/>
    <w:rsid w:val="00FE1A4F"/>
    <w:rsid w:val="00FE1B4D"/>
    <w:rsid w:val="00FE3A4E"/>
    <w:rsid w:val="00FE5A4B"/>
    <w:rsid w:val="00FE78D9"/>
    <w:rsid w:val="00FE7BAF"/>
    <w:rsid w:val="00FF0994"/>
    <w:rsid w:val="00FF378E"/>
    <w:rsid w:val="00FF3E47"/>
    <w:rsid w:val="00FF58CE"/>
    <w:rsid w:val="00FF66AB"/>
    <w:rsid w:val="00FF6B67"/>
    <w:rsid w:val="00FF7209"/>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7938"/>
    <o:shapelayout v:ext="edit">
      <o:idmap v:ext="edit" data="1"/>
    </o:shapelayout>
  </w:shapeDefaults>
  <w:decimalSymbol w:val=","/>
  <w:listSeparator w:val=";"/>
  <w14:docId w14:val="1AE0E32B"/>
  <w15:docId w15:val="{3FA7A40F-88DE-4545-83BB-918CEB92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079A0"/>
    <w:rPr>
      <w:rFonts w:ascii="Times New Roman" w:eastAsia="Times New Roman" w:hAnsi="Times New Roman" w:cs="Times New Roman"/>
      <w:lang w:val="pt-PT" w:eastAsia="pt-PT" w:bidi="pt-PT"/>
    </w:rPr>
  </w:style>
  <w:style w:type="paragraph" w:styleId="Ttulo1">
    <w:name w:val="heading 1"/>
    <w:basedOn w:val="Normal"/>
    <w:link w:val="Ttulo1Char"/>
    <w:uiPriority w:val="1"/>
    <w:qFormat/>
    <w:rsid w:val="00CB5F83"/>
    <w:pPr>
      <w:spacing w:before="90"/>
      <w:ind w:left="939" w:right="832"/>
      <w:jc w:val="center"/>
      <w:outlineLvl w:val="0"/>
    </w:pPr>
    <w:rPr>
      <w:b/>
      <w:bCs/>
      <w:sz w:val="24"/>
      <w:szCs w:val="24"/>
    </w:rPr>
  </w:style>
  <w:style w:type="paragraph" w:styleId="Ttulo2">
    <w:name w:val="heading 2"/>
    <w:basedOn w:val="Normal"/>
    <w:link w:val="Ttulo2Char"/>
    <w:uiPriority w:val="1"/>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B5F83"/>
  </w:style>
  <w:style w:type="paragraph" w:styleId="PargrafodaLista">
    <w:name w:val="List Paragraph"/>
    <w:basedOn w:val="Normal"/>
    <w:link w:val="PargrafodaListaChar"/>
    <w:uiPriority w:val="1"/>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99"/>
    <w:qFormat/>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uiPriority w:val="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uiPriority w:val="1"/>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uiPriority w:val="1"/>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uiPriority w:val="1"/>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uiPriority w:val="1"/>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rsid w:val="00DA577F"/>
    <w:rPr>
      <w:rFonts w:ascii="Calibri" w:eastAsia="Calibri" w:hAnsi="Calibri" w:cs="Times New Roman"/>
      <w:sz w:val="20"/>
      <w:szCs w:val="20"/>
      <w:lang w:val="pt-BR"/>
    </w:rPr>
  </w:style>
  <w:style w:type="character" w:styleId="Refdenotaderodap">
    <w:name w:val="footnote reference"/>
    <w:unhideWhenUsed/>
    <w:rsid w:val="00DA577F"/>
    <w:rPr>
      <w:vertAlign w:val="superscript"/>
    </w:rPr>
  </w:style>
  <w:style w:type="character" w:customStyle="1" w:styleId="MenoPendente1">
    <w:name w:val="Menção Pendente1"/>
    <w:basedOn w:val="Fontepargpadro"/>
    <w:uiPriority w:val="99"/>
    <w:semiHidden/>
    <w:unhideWhenUsed/>
    <w:rsid w:val="00175E6D"/>
    <w:rPr>
      <w:color w:val="605E5C"/>
      <w:shd w:val="clear" w:color="auto" w:fill="E1DFDD"/>
    </w:rPr>
  </w:style>
  <w:style w:type="character" w:styleId="RefernciaIntensa">
    <w:name w:val="Intense Reference"/>
    <w:basedOn w:val="Fontepargpadro"/>
    <w:uiPriority w:val="32"/>
    <w:qFormat/>
    <w:rsid w:val="00551766"/>
    <w:rPr>
      <w:b/>
      <w:bCs/>
      <w:smallCaps/>
      <w:color w:val="4F81BD" w:themeColor="accent1"/>
      <w:spacing w:val="5"/>
    </w:rPr>
  </w:style>
  <w:style w:type="character" w:customStyle="1" w:styleId="PargrafodaListaChar">
    <w:name w:val="Parágrafo da Lista Char"/>
    <w:basedOn w:val="Fontepargpadro"/>
    <w:link w:val="PargrafodaLista"/>
    <w:uiPriority w:val="1"/>
    <w:rsid w:val="00ED63D4"/>
    <w:rPr>
      <w:rFonts w:ascii="Times New Roman" w:eastAsia="Times New Roman" w:hAnsi="Times New Roman" w:cs="Times New Roman"/>
      <w:lang w:val="pt-PT" w:eastAsia="pt-PT" w:bidi="pt-PT"/>
    </w:rPr>
  </w:style>
  <w:style w:type="paragraph" w:customStyle="1" w:styleId="PargrafodaLista1">
    <w:name w:val="Parágrafo da Lista1"/>
    <w:basedOn w:val="Normal"/>
    <w:qFormat/>
    <w:rsid w:val="00D452B9"/>
    <w:pPr>
      <w:spacing w:before="100" w:beforeAutospacing="1" w:after="100" w:afterAutospacing="1"/>
      <w:jc w:val="both"/>
    </w:pPr>
    <w:rPr>
      <w:sz w:val="24"/>
      <w:szCs w:val="24"/>
      <w:lang w:val="pt-BR" w:eastAsia="pt-BR" w:bidi="ar-SA"/>
    </w:rPr>
  </w:style>
  <w:style w:type="paragraph" w:customStyle="1" w:styleId="Normal2">
    <w:name w:val="Normal2"/>
    <w:rsid w:val="00806ADF"/>
    <w:pPr>
      <w:widowControl/>
      <w:autoSpaceDE/>
      <w:autoSpaceDN/>
      <w:spacing w:after="160" w:line="259" w:lineRule="auto"/>
    </w:pPr>
    <w:rPr>
      <w:rFonts w:ascii="Calibri" w:eastAsia="Calibri" w:hAnsi="Calibri" w:cs="Calibri"/>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280571980">
      <w:bodyDiv w:val="1"/>
      <w:marLeft w:val="0"/>
      <w:marRight w:val="0"/>
      <w:marTop w:val="0"/>
      <w:marBottom w:val="0"/>
      <w:divBdr>
        <w:top w:val="none" w:sz="0" w:space="0" w:color="auto"/>
        <w:left w:val="none" w:sz="0" w:space="0" w:color="auto"/>
        <w:bottom w:val="none" w:sz="0" w:space="0" w:color="auto"/>
        <w:right w:val="none" w:sz="0" w:space="0" w:color="auto"/>
      </w:divBdr>
    </w:div>
    <w:div w:id="381027495">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 w:id="982613275">
      <w:bodyDiv w:val="1"/>
      <w:marLeft w:val="0"/>
      <w:marRight w:val="0"/>
      <w:marTop w:val="0"/>
      <w:marBottom w:val="0"/>
      <w:divBdr>
        <w:top w:val="none" w:sz="0" w:space="0" w:color="auto"/>
        <w:left w:val="none" w:sz="0" w:space="0" w:color="auto"/>
        <w:bottom w:val="none" w:sz="0" w:space="0" w:color="auto"/>
        <w:right w:val="none" w:sz="0" w:space="0" w:color="auto"/>
      </w:divBdr>
    </w:div>
    <w:div w:id="1583223399">
      <w:bodyDiv w:val="1"/>
      <w:marLeft w:val="0"/>
      <w:marRight w:val="0"/>
      <w:marTop w:val="0"/>
      <w:marBottom w:val="0"/>
      <w:divBdr>
        <w:top w:val="none" w:sz="0" w:space="0" w:color="auto"/>
        <w:left w:val="none" w:sz="0" w:space="0" w:color="auto"/>
        <w:bottom w:val="none" w:sz="0" w:space="0" w:color="auto"/>
        <w:right w:val="none" w:sz="0" w:space="0" w:color="auto"/>
      </w:divBdr>
    </w:div>
    <w:div w:id="1915123363">
      <w:bodyDiv w:val="1"/>
      <w:marLeft w:val="0"/>
      <w:marRight w:val="0"/>
      <w:marTop w:val="0"/>
      <w:marBottom w:val="0"/>
      <w:divBdr>
        <w:top w:val="none" w:sz="0" w:space="0" w:color="auto"/>
        <w:left w:val="none" w:sz="0" w:space="0" w:color="auto"/>
        <w:bottom w:val="none" w:sz="0" w:space="0" w:color="auto"/>
        <w:right w:val="none" w:sz="0" w:space="0" w:color="auto"/>
      </w:divBdr>
    </w:div>
    <w:div w:id="1934168439">
      <w:bodyDiv w:val="1"/>
      <w:marLeft w:val="0"/>
      <w:marRight w:val="0"/>
      <w:marTop w:val="0"/>
      <w:marBottom w:val="0"/>
      <w:divBdr>
        <w:top w:val="none" w:sz="0" w:space="0" w:color="auto"/>
        <w:left w:val="none" w:sz="0" w:space="0" w:color="auto"/>
        <w:bottom w:val="none" w:sz="0" w:space="0" w:color="auto"/>
        <w:right w:val="none" w:sz="0" w:space="0" w:color="auto"/>
      </w:divBdr>
    </w:div>
    <w:div w:id="2047027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atransparencia.gov.br/sancoes/consulta" TargetMode="External"/><Relationship Id="rId13" Type="http://schemas.openxmlformats.org/officeDocument/2006/relationships/hyperlink" Target="mailto:agricultura@nepomuceno.mg.gov.br" TargetMode="External"/><Relationship Id="rId18" Type="http://schemas.openxmlformats.org/officeDocument/2006/relationships/hyperlink" Target="https://www.planalto.gov.br/ccivil_03/leis/lcp/lcp123.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acessoainformacao.nepomuceno.mg.gov.br/informacao/licitacoes" TargetMode="External"/><Relationship Id="rId17" Type="http://schemas.openxmlformats.org/officeDocument/2006/relationships/hyperlink" Target="https://www.planalto.gov.br/ccivil_03/leis/lcp/lcp12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theme" Target="theme/theme1.xml"/><Relationship Id="rId10" Type="http://schemas.openxmlformats.org/officeDocument/2006/relationships/hyperlink" Target="https://comprasbr.com.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09172-DE23-4403-B424-0B8033596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4104</TotalTime>
  <Pages>43</Pages>
  <Words>25477</Words>
  <Characters>137579</Characters>
  <Application>Microsoft Office Word</Application>
  <DocSecurity>0</DocSecurity>
  <Lines>1146</Lines>
  <Paragraphs>325</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162731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User</cp:lastModifiedBy>
  <cp:revision>299</cp:revision>
  <cp:lastPrinted>2025-12-29T20:12:00Z</cp:lastPrinted>
  <dcterms:created xsi:type="dcterms:W3CDTF">2024-05-29T15:37:00Z</dcterms:created>
  <dcterms:modified xsi:type="dcterms:W3CDTF">2025-12-29T20:18:00Z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