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93C58" w14:textId="77777777" w:rsidR="002D7AA2" w:rsidRPr="006048C7" w:rsidRDefault="002D7AA2" w:rsidP="002D7AA2">
      <w:pPr>
        <w:jc w:val="center"/>
        <w:rPr>
          <w:rFonts w:ascii="Century Gothic" w:hAnsi="Century Gothic"/>
          <w:b/>
          <w:bCs/>
        </w:rPr>
      </w:pPr>
      <w:r w:rsidRPr="006048C7">
        <w:rPr>
          <w:rFonts w:ascii="Century Gothic" w:hAnsi="Century Gothic"/>
          <w:b/>
          <w:bCs/>
        </w:rPr>
        <w:t>DOCUMENTO DE FORMALIZAÇÃO DE DEMANDA – DFD</w:t>
      </w:r>
    </w:p>
    <w:p w14:paraId="71CCC279" w14:textId="77777777" w:rsidR="002D7AA2" w:rsidRPr="006048C7" w:rsidRDefault="002D7AA2" w:rsidP="002D7AA2">
      <w:pPr>
        <w:rPr>
          <w:rFonts w:ascii="Century Gothic" w:hAnsi="Century Gothic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6231"/>
      </w:tblGrid>
      <w:tr w:rsidR="002D7AA2" w:rsidRPr="006048C7" w14:paraId="30EB4C55" w14:textId="77777777" w:rsidTr="00D60E5A">
        <w:trPr>
          <w:trHeight w:val="465"/>
          <w:jc w:val="center"/>
        </w:trPr>
        <w:tc>
          <w:tcPr>
            <w:tcW w:w="2263" w:type="dxa"/>
            <w:shd w:val="clear" w:color="auto" w:fill="BFBFBF"/>
          </w:tcPr>
          <w:p w14:paraId="574D993C" w14:textId="77777777" w:rsidR="002D7AA2" w:rsidRPr="006048C7" w:rsidRDefault="002D7AA2" w:rsidP="00D60E5A">
            <w:pPr>
              <w:widowControl w:val="0"/>
              <w:autoSpaceDE w:val="0"/>
              <w:autoSpaceDN w:val="0"/>
              <w:spacing w:line="360" w:lineRule="auto"/>
              <w:rPr>
                <w:rFonts w:ascii="Century Gothic" w:hAnsi="Century Gothic"/>
                <w:b/>
                <w:bCs/>
              </w:rPr>
            </w:pPr>
            <w:r w:rsidRPr="006048C7">
              <w:rPr>
                <w:rFonts w:ascii="Century Gothic" w:hAnsi="Century Gothic"/>
                <w:b/>
                <w:bCs/>
              </w:rPr>
              <w:t>Setor Requisitante:</w:t>
            </w:r>
          </w:p>
        </w:tc>
        <w:tc>
          <w:tcPr>
            <w:tcW w:w="6231" w:type="dxa"/>
          </w:tcPr>
          <w:p w14:paraId="56FC879C" w14:textId="31960DD8" w:rsidR="002D7AA2" w:rsidRPr="006048C7" w:rsidRDefault="002D7AA2" w:rsidP="00D60E5A">
            <w:pPr>
              <w:widowControl w:val="0"/>
              <w:autoSpaceDE w:val="0"/>
              <w:autoSpaceDN w:val="0"/>
              <w:spacing w:line="36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SERVIÇO AUTÔNOMO DE ÁGUA E ESGOTO DE IGUARAÇU</w:t>
            </w:r>
          </w:p>
        </w:tc>
      </w:tr>
      <w:tr w:rsidR="002D7AA2" w:rsidRPr="006048C7" w14:paraId="342D719D" w14:textId="77777777" w:rsidTr="00D60E5A">
        <w:trPr>
          <w:trHeight w:val="543"/>
          <w:jc w:val="center"/>
        </w:trPr>
        <w:tc>
          <w:tcPr>
            <w:tcW w:w="2263" w:type="dxa"/>
            <w:shd w:val="clear" w:color="auto" w:fill="BFBFBF"/>
          </w:tcPr>
          <w:p w14:paraId="4DDC187E" w14:textId="77777777" w:rsidR="002D7AA2" w:rsidRPr="006048C7" w:rsidRDefault="002D7AA2" w:rsidP="00D60E5A">
            <w:pPr>
              <w:widowControl w:val="0"/>
              <w:autoSpaceDE w:val="0"/>
              <w:autoSpaceDN w:val="0"/>
              <w:spacing w:line="360" w:lineRule="auto"/>
              <w:rPr>
                <w:rFonts w:ascii="Century Gothic" w:hAnsi="Century Gothic"/>
                <w:b/>
                <w:bCs/>
              </w:rPr>
            </w:pPr>
            <w:r w:rsidRPr="006048C7">
              <w:rPr>
                <w:rFonts w:ascii="Century Gothic" w:hAnsi="Century Gothic"/>
                <w:b/>
                <w:bCs/>
              </w:rPr>
              <w:t>Servidor/Agente:</w:t>
            </w:r>
          </w:p>
        </w:tc>
        <w:tc>
          <w:tcPr>
            <w:tcW w:w="6231" w:type="dxa"/>
          </w:tcPr>
          <w:p w14:paraId="0FA47BC8" w14:textId="679316F7" w:rsidR="002D7AA2" w:rsidRPr="009C722B" w:rsidRDefault="002D7AA2" w:rsidP="00D60E5A">
            <w:pPr>
              <w:suppressAutoHyphens/>
              <w:snapToGrid w:val="0"/>
              <w:rPr>
                <w:rFonts w:ascii="Century Gothic" w:hAnsi="Century Gothic" w:cs="Arial"/>
                <w:i/>
                <w:lang w:eastAsia="ar-SA"/>
              </w:rPr>
            </w:pPr>
            <w:r>
              <w:rPr>
                <w:rFonts w:ascii="Century Gothic" w:hAnsi="Century Gothic"/>
              </w:rPr>
              <w:t>MÁRCIO MAGALHÃES TITATO</w:t>
            </w:r>
          </w:p>
        </w:tc>
      </w:tr>
      <w:tr w:rsidR="002D7AA2" w:rsidRPr="006048C7" w14:paraId="5CB69018" w14:textId="77777777" w:rsidTr="00D60E5A">
        <w:trPr>
          <w:jc w:val="center"/>
        </w:trPr>
        <w:tc>
          <w:tcPr>
            <w:tcW w:w="2263" w:type="dxa"/>
            <w:shd w:val="clear" w:color="auto" w:fill="BFBFBF"/>
          </w:tcPr>
          <w:p w14:paraId="4E6C523A" w14:textId="77777777" w:rsidR="002D7AA2" w:rsidRPr="006048C7" w:rsidRDefault="002D7AA2" w:rsidP="00D60E5A">
            <w:pPr>
              <w:widowControl w:val="0"/>
              <w:autoSpaceDE w:val="0"/>
              <w:autoSpaceDN w:val="0"/>
              <w:spacing w:line="360" w:lineRule="auto"/>
              <w:rPr>
                <w:rFonts w:ascii="Century Gothic" w:hAnsi="Century Gothic"/>
                <w:b/>
                <w:bCs/>
              </w:rPr>
            </w:pPr>
            <w:r w:rsidRPr="006048C7">
              <w:rPr>
                <w:rFonts w:ascii="Century Gothic" w:hAnsi="Century Gothic"/>
                <w:b/>
                <w:bCs/>
              </w:rPr>
              <w:t>E-mail:</w:t>
            </w:r>
          </w:p>
        </w:tc>
        <w:tc>
          <w:tcPr>
            <w:tcW w:w="6231" w:type="dxa"/>
          </w:tcPr>
          <w:p w14:paraId="2C9B4BC5" w14:textId="2A4CB7F9" w:rsidR="002D7AA2" w:rsidRPr="00E517EF" w:rsidRDefault="002D7AA2" w:rsidP="00D60E5A">
            <w:pPr>
              <w:widowControl w:val="0"/>
              <w:autoSpaceDE w:val="0"/>
              <w:autoSpaceDN w:val="0"/>
              <w:spacing w:line="36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saae@saaeiguaracu.com.br</w:t>
            </w:r>
          </w:p>
        </w:tc>
      </w:tr>
    </w:tbl>
    <w:p w14:paraId="62C2C627" w14:textId="77777777" w:rsidR="002D7AA2" w:rsidRPr="006048C7" w:rsidRDefault="002D7AA2" w:rsidP="002D7AA2">
      <w:pPr>
        <w:rPr>
          <w:rFonts w:ascii="Century Gothic" w:hAnsi="Century Gothic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2D7AA2" w:rsidRPr="006048C7" w14:paraId="4B47BCE7" w14:textId="77777777" w:rsidTr="00D60E5A">
        <w:trPr>
          <w:jc w:val="center"/>
        </w:trPr>
        <w:tc>
          <w:tcPr>
            <w:tcW w:w="8494" w:type="dxa"/>
            <w:shd w:val="clear" w:color="auto" w:fill="BFBFBF"/>
          </w:tcPr>
          <w:p w14:paraId="6538B369" w14:textId="77777777" w:rsidR="002D7AA2" w:rsidRPr="006048C7" w:rsidRDefault="002D7AA2" w:rsidP="00D60E5A">
            <w:pPr>
              <w:widowControl w:val="0"/>
              <w:autoSpaceDE w:val="0"/>
              <w:autoSpaceDN w:val="0"/>
              <w:spacing w:line="360" w:lineRule="auto"/>
              <w:rPr>
                <w:rFonts w:ascii="Century Gothic" w:hAnsi="Century Gothic"/>
                <w:b/>
                <w:bCs/>
              </w:rPr>
            </w:pPr>
            <w:r w:rsidRPr="006048C7">
              <w:rPr>
                <w:rFonts w:ascii="Century Gothic" w:hAnsi="Century Gothic"/>
                <w:b/>
                <w:bCs/>
              </w:rPr>
              <w:t>Descrição Sucinta do Objeto</w:t>
            </w:r>
          </w:p>
        </w:tc>
      </w:tr>
      <w:tr w:rsidR="002D7AA2" w:rsidRPr="006048C7" w14:paraId="71E9A2E6" w14:textId="77777777" w:rsidTr="00D60E5A">
        <w:trPr>
          <w:jc w:val="center"/>
        </w:trPr>
        <w:tc>
          <w:tcPr>
            <w:tcW w:w="8494" w:type="dxa"/>
          </w:tcPr>
          <w:p w14:paraId="5D251027" w14:textId="185A357B" w:rsidR="002D7AA2" w:rsidRPr="00F100B4" w:rsidRDefault="000A0F65" w:rsidP="00F100B4">
            <w:pPr>
              <w:tabs>
                <w:tab w:val="left" w:pos="1483"/>
                <w:tab w:val="left" w:pos="5385"/>
              </w:tabs>
              <w:jc w:val="both"/>
              <w:rPr>
                <w:rFonts w:ascii="Century Gothic" w:hAnsi="Century Gothic"/>
              </w:rPr>
            </w:pPr>
            <w:r w:rsidRPr="000A0F65">
              <w:rPr>
                <w:rFonts w:ascii="Century Gothic" w:hAnsi="Century Gothic"/>
              </w:rPr>
              <w:t>Aquisição de pneus novos, de primeira linha, destinados à manutenção e operação da frota de veículos do Serviço Autônomo de Água e Esgoto – SAAE, visando garantir condições adequadas de segurança, desempenho e continuidade dos serviços públicos prestados.</w:t>
            </w:r>
          </w:p>
        </w:tc>
      </w:tr>
    </w:tbl>
    <w:p w14:paraId="2B1B3FA0" w14:textId="77777777" w:rsidR="002D7AA2" w:rsidRDefault="002D7AA2" w:rsidP="002D7AA2">
      <w:pPr>
        <w:rPr>
          <w:rFonts w:ascii="Century Gothic" w:hAnsi="Century Gothic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2D7AA2" w:rsidRPr="006048C7" w14:paraId="64D4BE86" w14:textId="77777777" w:rsidTr="00D60E5A">
        <w:trPr>
          <w:jc w:val="center"/>
        </w:trPr>
        <w:tc>
          <w:tcPr>
            <w:tcW w:w="8494" w:type="dxa"/>
            <w:shd w:val="clear" w:color="auto" w:fill="D9D9D9"/>
          </w:tcPr>
          <w:p w14:paraId="4F64B085" w14:textId="77777777" w:rsidR="002D7AA2" w:rsidRPr="006048C7" w:rsidRDefault="002D7AA2" w:rsidP="00D60E5A">
            <w:pPr>
              <w:widowControl w:val="0"/>
              <w:autoSpaceDE w:val="0"/>
              <w:autoSpaceDN w:val="0"/>
              <w:rPr>
                <w:rFonts w:ascii="Century Gothic" w:hAnsi="Century Gothic"/>
                <w:b/>
                <w:bCs/>
              </w:rPr>
            </w:pPr>
            <w:r w:rsidRPr="006048C7">
              <w:rPr>
                <w:rFonts w:ascii="Century Gothic" w:hAnsi="Century Gothic"/>
                <w:b/>
                <w:bCs/>
              </w:rPr>
              <w:t>Contratação Urgente ou de Pequeno Valor:</w:t>
            </w:r>
          </w:p>
        </w:tc>
      </w:tr>
      <w:tr w:rsidR="002D7AA2" w:rsidRPr="006048C7" w14:paraId="4AAC0915" w14:textId="77777777" w:rsidTr="00D60E5A">
        <w:trPr>
          <w:jc w:val="center"/>
        </w:trPr>
        <w:tc>
          <w:tcPr>
            <w:tcW w:w="8494" w:type="dxa"/>
          </w:tcPr>
          <w:p w14:paraId="509DFD36" w14:textId="77777777" w:rsidR="002D7AA2" w:rsidRPr="006048C7" w:rsidRDefault="002D7AA2" w:rsidP="00D60E5A">
            <w:pPr>
              <w:widowControl w:val="0"/>
              <w:autoSpaceDE w:val="0"/>
              <w:autoSpaceDN w:val="0"/>
              <w:rPr>
                <w:rFonts w:ascii="Century Gothic" w:hAnsi="Century Gothic"/>
              </w:rPr>
            </w:pPr>
          </w:p>
          <w:p w14:paraId="5807D4FC" w14:textId="77777777" w:rsidR="002D7AA2" w:rsidRPr="006048C7" w:rsidRDefault="002D7AA2" w:rsidP="00D60E5A">
            <w:pPr>
              <w:widowControl w:val="0"/>
              <w:autoSpaceDE w:val="0"/>
              <w:autoSpaceDN w:val="0"/>
              <w:spacing w:line="360" w:lineRule="auto"/>
              <w:rPr>
                <w:rFonts w:ascii="Century Gothic" w:hAnsi="Century Gothic"/>
                <w:b/>
                <w:bCs/>
              </w:rPr>
            </w:pPr>
            <w:proofErr w:type="gramStart"/>
            <w:r w:rsidRPr="006048C7">
              <w:rPr>
                <w:rFonts w:ascii="Century Gothic" w:hAnsi="Century Gothic"/>
                <w:b/>
                <w:bCs/>
              </w:rPr>
              <w:t>( )</w:t>
            </w:r>
            <w:proofErr w:type="gramEnd"/>
            <w:r w:rsidRPr="006048C7">
              <w:rPr>
                <w:rFonts w:ascii="Century Gothic" w:hAnsi="Century Gothic"/>
                <w:b/>
                <w:bCs/>
              </w:rPr>
              <w:t xml:space="preserve"> Urgente: </w:t>
            </w:r>
            <w:r w:rsidRPr="006048C7">
              <w:rPr>
                <w:rFonts w:ascii="Century Gothic" w:hAnsi="Century Gothic"/>
              </w:rPr>
              <w:t xml:space="preserve">Dispensa do intervalo mínimo de 3 (três) dias; </w:t>
            </w:r>
          </w:p>
          <w:p w14:paraId="3F82B59E" w14:textId="77777777" w:rsidR="002D7AA2" w:rsidRPr="006048C7" w:rsidRDefault="002D7AA2" w:rsidP="00D60E5A">
            <w:pPr>
              <w:widowControl w:val="0"/>
              <w:autoSpaceDE w:val="0"/>
              <w:autoSpaceDN w:val="0"/>
              <w:spacing w:line="360" w:lineRule="auto"/>
              <w:rPr>
                <w:rFonts w:ascii="Century Gothic" w:hAnsi="Century Gothic"/>
                <w:b/>
                <w:bCs/>
              </w:rPr>
            </w:pPr>
            <w:r w:rsidRPr="006048C7">
              <w:rPr>
                <w:rFonts w:ascii="Century Gothic" w:hAnsi="Century Gothic"/>
                <w:b/>
                <w:bCs/>
              </w:rPr>
              <w:t xml:space="preserve">(x) Pequeno Valor: </w:t>
            </w:r>
            <w:r w:rsidRPr="006048C7">
              <w:rPr>
                <w:rFonts w:ascii="Century Gothic" w:hAnsi="Century Gothic"/>
              </w:rPr>
              <w:t>Valor Inferior ao limite do § 2º do art. 95 da Lei nº 14.133, de 2021;</w:t>
            </w:r>
            <w:r w:rsidRPr="006048C7">
              <w:rPr>
                <w:rFonts w:ascii="Century Gothic" w:hAnsi="Century Gothic"/>
                <w:b/>
                <w:bCs/>
              </w:rPr>
              <w:t xml:space="preserve">             </w:t>
            </w:r>
          </w:p>
          <w:p w14:paraId="147E41B9" w14:textId="77777777" w:rsidR="002D7AA2" w:rsidRPr="006048C7" w:rsidRDefault="002D7AA2" w:rsidP="00D60E5A">
            <w:pPr>
              <w:widowControl w:val="0"/>
              <w:autoSpaceDE w:val="0"/>
              <w:autoSpaceDN w:val="0"/>
              <w:rPr>
                <w:rFonts w:ascii="Century Gothic" w:hAnsi="Century Gothic"/>
              </w:rPr>
            </w:pPr>
            <w:proofErr w:type="gramStart"/>
            <w:r w:rsidRPr="006048C7">
              <w:rPr>
                <w:rFonts w:ascii="Century Gothic" w:hAnsi="Century Gothic"/>
                <w:b/>
                <w:bCs/>
              </w:rPr>
              <w:t>( )</w:t>
            </w:r>
            <w:proofErr w:type="gramEnd"/>
            <w:r w:rsidRPr="006048C7">
              <w:rPr>
                <w:rFonts w:ascii="Century Gothic" w:hAnsi="Century Gothic"/>
                <w:b/>
                <w:bCs/>
              </w:rPr>
              <w:t xml:space="preserve"> Nenhuma das hipóteses</w:t>
            </w:r>
            <w:r>
              <w:rPr>
                <w:rFonts w:ascii="Century Gothic" w:hAnsi="Century Gothic"/>
                <w:b/>
                <w:bCs/>
              </w:rPr>
              <w:t>.</w:t>
            </w:r>
          </w:p>
        </w:tc>
      </w:tr>
    </w:tbl>
    <w:p w14:paraId="44E55148" w14:textId="77777777" w:rsidR="002D7AA2" w:rsidRDefault="002D7AA2" w:rsidP="002D7AA2">
      <w:pPr>
        <w:rPr>
          <w:rFonts w:ascii="Century Gothic" w:hAnsi="Century Gothic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2D7AA2" w:rsidRPr="006048C7" w14:paraId="47F4A265" w14:textId="77777777" w:rsidTr="00D60E5A">
        <w:trPr>
          <w:jc w:val="center"/>
        </w:trPr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14:paraId="2C6C0B27" w14:textId="77777777" w:rsidR="002D7AA2" w:rsidRPr="006048C7" w:rsidRDefault="002D7AA2" w:rsidP="00D60E5A">
            <w:pPr>
              <w:widowControl w:val="0"/>
              <w:autoSpaceDE w:val="0"/>
              <w:autoSpaceDN w:val="0"/>
              <w:spacing w:line="360" w:lineRule="auto"/>
              <w:rPr>
                <w:rFonts w:ascii="Century Gothic" w:hAnsi="Century Gothic"/>
                <w:b/>
                <w:bCs/>
              </w:rPr>
            </w:pPr>
            <w:r w:rsidRPr="006048C7">
              <w:rPr>
                <w:rFonts w:ascii="Century Gothic" w:hAnsi="Century Gothic"/>
                <w:b/>
                <w:bCs/>
              </w:rPr>
              <w:t xml:space="preserve">Justificativa da </w:t>
            </w:r>
            <w:r>
              <w:rPr>
                <w:rFonts w:ascii="Century Gothic" w:hAnsi="Century Gothic"/>
                <w:b/>
                <w:bCs/>
              </w:rPr>
              <w:t>Contratação</w:t>
            </w:r>
            <w:r w:rsidRPr="006048C7">
              <w:rPr>
                <w:rFonts w:ascii="Century Gothic" w:hAnsi="Century Gothic"/>
                <w:b/>
                <w:bCs/>
              </w:rPr>
              <w:t>:</w:t>
            </w:r>
          </w:p>
        </w:tc>
      </w:tr>
      <w:tr w:rsidR="002D7AA2" w:rsidRPr="002A47BD" w14:paraId="167D58C5" w14:textId="77777777" w:rsidTr="00D60E5A">
        <w:trPr>
          <w:jc w:val="center"/>
        </w:trPr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3320" w14:textId="19345CE2" w:rsidR="000A0F65" w:rsidRPr="00C146CB" w:rsidRDefault="000A0F65" w:rsidP="000A0F65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Century Gothic" w:hAnsi="Century Gothic"/>
              </w:rPr>
            </w:pPr>
            <w:r w:rsidRPr="000A0F65">
              <w:rPr>
                <w:rFonts w:ascii="Century Gothic" w:hAnsi="Century Gothic"/>
              </w:rPr>
              <w:t xml:space="preserve">A presente contratação justifica-se pela necessidade de aquisição de pneus novos para reposição e manutenção da frota de veículos do Serviço Autônomo de Água e Esgoto – SAAE. A contratação por compra direta mostra-se adequada diante da demanda imediata, do valor estimado </w:t>
            </w:r>
            <w:r w:rsidRPr="000A0F65">
              <w:rPr>
                <w:rFonts w:ascii="Century Gothic" w:hAnsi="Century Gothic"/>
              </w:rPr>
              <w:lastRenderedPageBreak/>
              <w:t>compatível com os limites legais e da necessidade de assegurar a continuidade dos serviços públicos essenciais prestados pela Autarquia, em conformidade com a legislação vigente.</w:t>
            </w:r>
          </w:p>
          <w:p w14:paraId="0F06E49F" w14:textId="4DA2DF77" w:rsidR="002D7AA2" w:rsidRPr="00C146CB" w:rsidRDefault="002D7AA2" w:rsidP="00D60E5A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  <w:tr w:rsidR="002D7AA2" w:rsidRPr="006048C7" w14:paraId="170C9261" w14:textId="77777777" w:rsidTr="00D60E5A">
        <w:trPr>
          <w:jc w:val="center"/>
        </w:trPr>
        <w:tc>
          <w:tcPr>
            <w:tcW w:w="8494" w:type="dxa"/>
          </w:tcPr>
          <w:p w14:paraId="61C32919" w14:textId="5B2ED025" w:rsidR="002D7AA2" w:rsidRPr="006048C7" w:rsidRDefault="002D7AA2" w:rsidP="00D60E5A">
            <w:pPr>
              <w:widowControl w:val="0"/>
              <w:autoSpaceDE w:val="0"/>
              <w:autoSpaceDN w:val="0"/>
              <w:spacing w:line="360" w:lineRule="auto"/>
              <w:rPr>
                <w:rFonts w:ascii="Century Gothic" w:hAnsi="Century Gothic"/>
              </w:rPr>
            </w:pPr>
            <w:r w:rsidRPr="006048C7">
              <w:rPr>
                <w:rFonts w:ascii="Century Gothic" w:hAnsi="Century Gothic"/>
                <w:b/>
                <w:bCs/>
              </w:rPr>
              <w:lastRenderedPageBreak/>
              <w:t xml:space="preserve">Data pretendida para </w:t>
            </w:r>
            <w:r w:rsidRPr="00BB5623">
              <w:rPr>
                <w:rFonts w:ascii="Century Gothic" w:hAnsi="Century Gothic"/>
                <w:b/>
                <w:bCs/>
                <w:color w:val="000000"/>
              </w:rPr>
              <w:t xml:space="preserve">contratação: </w:t>
            </w:r>
            <w:r w:rsidR="000A0F65">
              <w:rPr>
                <w:rFonts w:ascii="Century Gothic" w:hAnsi="Century Gothic"/>
                <w:b/>
                <w:bCs/>
              </w:rPr>
              <w:t>0</w:t>
            </w:r>
            <w:r w:rsidR="00526496">
              <w:rPr>
                <w:rFonts w:ascii="Century Gothic" w:hAnsi="Century Gothic"/>
                <w:b/>
                <w:bCs/>
              </w:rPr>
              <w:t>6</w:t>
            </w:r>
            <w:r w:rsidR="000A0F65">
              <w:rPr>
                <w:rFonts w:ascii="Century Gothic" w:hAnsi="Century Gothic"/>
                <w:b/>
                <w:bCs/>
              </w:rPr>
              <w:t xml:space="preserve"> de fevereiro de 2026</w:t>
            </w:r>
          </w:p>
        </w:tc>
      </w:tr>
      <w:tr w:rsidR="002D7AA2" w:rsidRPr="006048C7" w14:paraId="17DB31F3" w14:textId="77777777" w:rsidTr="00D60E5A">
        <w:trPr>
          <w:jc w:val="center"/>
        </w:trPr>
        <w:tc>
          <w:tcPr>
            <w:tcW w:w="8494" w:type="dxa"/>
          </w:tcPr>
          <w:p w14:paraId="58585519" w14:textId="77777777" w:rsidR="002D7AA2" w:rsidRPr="006048C7" w:rsidRDefault="002D7AA2" w:rsidP="00D60E5A">
            <w:pPr>
              <w:widowControl w:val="0"/>
              <w:autoSpaceDE w:val="0"/>
              <w:autoSpaceDN w:val="0"/>
              <w:spacing w:line="360" w:lineRule="auto"/>
              <w:rPr>
                <w:rFonts w:ascii="Century Gothic" w:hAnsi="Century Gothic" w:cs="Arial"/>
                <w:b/>
                <w:bCs/>
              </w:rPr>
            </w:pPr>
            <w:r w:rsidRPr="006048C7">
              <w:rPr>
                <w:rFonts w:ascii="Century Gothic" w:hAnsi="Century Gothic" w:cs="Arial"/>
                <w:b/>
                <w:bCs/>
              </w:rPr>
              <w:t xml:space="preserve">Grau de prioridade: </w:t>
            </w:r>
          </w:p>
          <w:p w14:paraId="4FC59352" w14:textId="77777777" w:rsidR="002D7AA2" w:rsidRPr="006048C7" w:rsidRDefault="002D7AA2" w:rsidP="00D60E5A">
            <w:pPr>
              <w:widowControl w:val="0"/>
              <w:autoSpaceDE w:val="0"/>
              <w:autoSpaceDN w:val="0"/>
              <w:spacing w:line="360" w:lineRule="auto"/>
              <w:rPr>
                <w:rFonts w:ascii="Century Gothic" w:hAnsi="Century Gothic" w:cs="Arial"/>
                <w:b/>
                <w:bCs/>
              </w:rPr>
            </w:pPr>
            <w:proofErr w:type="gramStart"/>
            <w:r w:rsidRPr="006048C7">
              <w:rPr>
                <w:rFonts w:ascii="Century Gothic" w:hAnsi="Century Gothic" w:cs="Arial"/>
                <w:b/>
                <w:bCs/>
              </w:rPr>
              <w:t>( )</w:t>
            </w:r>
            <w:proofErr w:type="gramEnd"/>
            <w:r w:rsidRPr="006048C7">
              <w:rPr>
                <w:rFonts w:ascii="Century Gothic" w:hAnsi="Century Gothic" w:cs="Arial"/>
                <w:b/>
                <w:bCs/>
              </w:rPr>
              <w:t xml:space="preserve"> Baixo: </w:t>
            </w:r>
            <w:r w:rsidRPr="006048C7">
              <w:rPr>
                <w:rFonts w:ascii="Century Gothic" w:hAnsi="Century Gothic" w:cs="Arial"/>
              </w:rPr>
              <w:t>a execução poderá ocorrer em prazo superior a 90 (noventa) dias;</w:t>
            </w:r>
            <w:r w:rsidRPr="006048C7">
              <w:rPr>
                <w:rFonts w:ascii="Century Gothic" w:hAnsi="Century Gothic" w:cs="Arial"/>
                <w:b/>
                <w:bCs/>
              </w:rPr>
              <w:t xml:space="preserve">      </w:t>
            </w:r>
          </w:p>
          <w:p w14:paraId="69B19890" w14:textId="77777777" w:rsidR="002D7AA2" w:rsidRPr="006048C7" w:rsidRDefault="002D7AA2" w:rsidP="00D60E5A">
            <w:pPr>
              <w:widowControl w:val="0"/>
              <w:autoSpaceDE w:val="0"/>
              <w:autoSpaceDN w:val="0"/>
              <w:spacing w:line="360" w:lineRule="auto"/>
              <w:rPr>
                <w:rFonts w:ascii="Century Gothic" w:hAnsi="Century Gothic" w:cs="Arial"/>
                <w:b/>
                <w:bCs/>
              </w:rPr>
            </w:pPr>
            <w:proofErr w:type="gramStart"/>
            <w:r w:rsidRPr="006048C7">
              <w:rPr>
                <w:rFonts w:ascii="Century Gothic" w:hAnsi="Century Gothic" w:cs="Arial"/>
                <w:b/>
                <w:bCs/>
              </w:rPr>
              <w:t>( )</w:t>
            </w:r>
            <w:proofErr w:type="gramEnd"/>
            <w:r w:rsidRPr="006048C7">
              <w:rPr>
                <w:rFonts w:ascii="Century Gothic" w:hAnsi="Century Gothic" w:cs="Arial"/>
                <w:b/>
                <w:bCs/>
              </w:rPr>
              <w:t xml:space="preserve"> Médio: </w:t>
            </w:r>
            <w:r w:rsidRPr="006048C7">
              <w:rPr>
                <w:rFonts w:ascii="Century Gothic" w:hAnsi="Century Gothic" w:cs="Arial"/>
              </w:rPr>
              <w:t>a execução poderá ocorrer em até 90 (noventa) dias;</w:t>
            </w:r>
            <w:r w:rsidRPr="006048C7">
              <w:rPr>
                <w:rFonts w:ascii="Century Gothic" w:hAnsi="Century Gothic" w:cs="Arial"/>
                <w:b/>
                <w:bCs/>
              </w:rPr>
              <w:t xml:space="preserve">             </w:t>
            </w:r>
          </w:p>
          <w:p w14:paraId="5D36BC1B" w14:textId="4E43AC6E" w:rsidR="002D7AA2" w:rsidRPr="006048C7" w:rsidRDefault="00E77AA3" w:rsidP="00D60E5A">
            <w:pPr>
              <w:widowControl w:val="0"/>
              <w:autoSpaceDE w:val="0"/>
              <w:autoSpaceDN w:val="0"/>
              <w:spacing w:line="360" w:lineRule="auto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 w:cs="Arial"/>
                <w:b/>
                <w:bCs/>
              </w:rPr>
              <w:t>(</w:t>
            </w:r>
            <w:r w:rsidR="002D7AA2" w:rsidRPr="006048C7">
              <w:rPr>
                <w:rFonts w:ascii="Century Gothic" w:hAnsi="Century Gothic" w:cs="Arial"/>
                <w:b/>
                <w:bCs/>
              </w:rPr>
              <w:t xml:space="preserve">x) Alto: </w:t>
            </w:r>
            <w:r w:rsidR="002D7AA2" w:rsidRPr="006048C7">
              <w:rPr>
                <w:rFonts w:ascii="Century Gothic" w:hAnsi="Century Gothic" w:cs="Arial"/>
              </w:rPr>
              <w:t>a execução deverá ocorrer em até 30 (trinta) dias;</w:t>
            </w:r>
            <w:r w:rsidR="002D7AA2" w:rsidRPr="006048C7">
              <w:rPr>
                <w:rFonts w:ascii="Century Gothic" w:hAnsi="Century Gothic"/>
                <w:b/>
                <w:bCs/>
              </w:rPr>
              <w:t xml:space="preserve">  </w:t>
            </w:r>
          </w:p>
        </w:tc>
      </w:tr>
      <w:tr w:rsidR="002D7AA2" w:rsidRPr="006048C7" w14:paraId="6689BDC5" w14:textId="77777777" w:rsidTr="00D60E5A">
        <w:trPr>
          <w:jc w:val="center"/>
        </w:trPr>
        <w:tc>
          <w:tcPr>
            <w:tcW w:w="8494" w:type="dxa"/>
            <w:shd w:val="clear" w:color="auto" w:fill="BFBFBF"/>
          </w:tcPr>
          <w:p w14:paraId="4F17FE75" w14:textId="77777777" w:rsidR="002D7AA2" w:rsidRPr="006048C7" w:rsidRDefault="002D7AA2" w:rsidP="00D60E5A">
            <w:pPr>
              <w:widowControl w:val="0"/>
              <w:autoSpaceDE w:val="0"/>
              <w:autoSpaceDN w:val="0"/>
              <w:spacing w:line="360" w:lineRule="auto"/>
              <w:rPr>
                <w:rFonts w:ascii="Century Gothic" w:hAnsi="Century Gothic"/>
                <w:b/>
                <w:bCs/>
              </w:rPr>
            </w:pPr>
            <w:r w:rsidRPr="006048C7">
              <w:rPr>
                <w:rFonts w:ascii="Century Gothic" w:hAnsi="Century Gothic"/>
                <w:b/>
                <w:bCs/>
              </w:rPr>
              <w:t>Justificativa da Necessidade:</w:t>
            </w:r>
          </w:p>
        </w:tc>
      </w:tr>
      <w:tr w:rsidR="002D7AA2" w:rsidRPr="006048C7" w14:paraId="1822C23A" w14:textId="77777777" w:rsidTr="00D60E5A">
        <w:trPr>
          <w:jc w:val="center"/>
        </w:trPr>
        <w:tc>
          <w:tcPr>
            <w:tcW w:w="8494" w:type="dxa"/>
          </w:tcPr>
          <w:p w14:paraId="722BDF4F" w14:textId="0A5FBA4A" w:rsidR="002D7AA2" w:rsidRPr="00975CF0" w:rsidRDefault="000A0F65" w:rsidP="00E77AA3">
            <w:pPr>
              <w:widowControl w:val="0"/>
              <w:autoSpaceDE w:val="0"/>
              <w:autoSpaceDN w:val="0"/>
              <w:jc w:val="both"/>
              <w:rPr>
                <w:rFonts w:ascii="Century Gothic" w:hAnsi="Century Gothic"/>
              </w:rPr>
            </w:pPr>
            <w:r w:rsidRPr="000A0F65">
              <w:rPr>
                <w:rFonts w:ascii="Century Gothic" w:hAnsi="Century Gothic"/>
              </w:rPr>
              <w:t>A frota de veículos do SAAE é utilizada diariamente na execução de atividades essenciais, como manutenção de redes de água e esgoto, atendimento a emergências, vistorias técnicas e deslocamento de equipes operacionais. O desgaste natural dos pneus, decorrente do uso contínuo e das condições das vias, compromete a segurança dos servidores, a eficiência operacional e a disponibilidade dos veículos. Assim, a aquisição de novos pneus é necessária para garantir condições adequadas de trafegabilidade, segurança, economia na manutenção da frota e a regular prestação dos serviços públicos à população.</w:t>
            </w:r>
          </w:p>
        </w:tc>
      </w:tr>
    </w:tbl>
    <w:p w14:paraId="749AA744" w14:textId="77777777" w:rsidR="002D7AA2" w:rsidRDefault="002D7AA2" w:rsidP="007E44C3">
      <w:pPr>
        <w:jc w:val="center"/>
        <w:rPr>
          <w:rFonts w:ascii="Century Gothic" w:hAnsi="Century Gothic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2D7AA2" w:rsidRPr="006048C7" w14:paraId="78613B7F" w14:textId="77777777" w:rsidTr="00D60E5A">
        <w:trPr>
          <w:jc w:val="center"/>
        </w:trPr>
        <w:tc>
          <w:tcPr>
            <w:tcW w:w="8494" w:type="dxa"/>
            <w:shd w:val="clear" w:color="auto" w:fill="BFBFBF"/>
          </w:tcPr>
          <w:p w14:paraId="462AF0B5" w14:textId="77777777" w:rsidR="002D7AA2" w:rsidRPr="006048C7" w:rsidRDefault="002D7AA2" w:rsidP="00D60E5A">
            <w:pPr>
              <w:widowControl w:val="0"/>
              <w:autoSpaceDE w:val="0"/>
              <w:autoSpaceDN w:val="0"/>
              <w:spacing w:line="360" w:lineRule="auto"/>
              <w:rPr>
                <w:rFonts w:ascii="Century Gothic" w:hAnsi="Century Gothic"/>
                <w:b/>
                <w:bCs/>
              </w:rPr>
            </w:pPr>
            <w:r w:rsidRPr="006048C7">
              <w:rPr>
                <w:rFonts w:ascii="Century Gothic" w:hAnsi="Century Gothic"/>
                <w:b/>
                <w:bCs/>
              </w:rPr>
              <w:t>Justificativa da Estimativa de quantidade:</w:t>
            </w:r>
          </w:p>
        </w:tc>
      </w:tr>
      <w:tr w:rsidR="002D7AA2" w:rsidRPr="006048C7" w14:paraId="151B8BE7" w14:textId="77777777" w:rsidTr="00D60E5A">
        <w:trPr>
          <w:jc w:val="center"/>
        </w:trPr>
        <w:tc>
          <w:tcPr>
            <w:tcW w:w="8494" w:type="dxa"/>
          </w:tcPr>
          <w:p w14:paraId="209D18F0" w14:textId="18C324C6" w:rsidR="008F7D91" w:rsidRPr="008F7D91" w:rsidRDefault="000A0F65" w:rsidP="008F7D91">
            <w:pPr>
              <w:widowControl w:val="0"/>
              <w:autoSpaceDE w:val="0"/>
              <w:autoSpaceDN w:val="0"/>
              <w:jc w:val="both"/>
              <w:rPr>
                <w:rFonts w:ascii="Century Gothic" w:hAnsi="Century Gothic" w:cs="Arial"/>
                <w:color w:val="000000"/>
              </w:rPr>
            </w:pPr>
            <w:r w:rsidRPr="000A0F65">
              <w:rPr>
                <w:rFonts w:ascii="Century Gothic" w:hAnsi="Century Gothic" w:cs="Arial"/>
                <w:color w:val="000000"/>
              </w:rPr>
              <w:t xml:space="preserve">A estimativa de quantidade dos pneus a serem adquiridos foi definida com base no levantamento da frota atual do Serviço Autônomo de Água e Esgoto – SAAE, considerando o número de veículos em operação, os tipos e medidas de pneus utilizados, bem como o histórico de consumo decorrente do desgaste natural pelo uso contínuo em atividades operacionais. Também foram consideradas as condições das vias, a necessidade de substituições periódicas para garantir a segurança dos veículos e a manutenção preventiva, de modo a evitar paralisações dos serviços essenciais. Dessa </w:t>
            </w:r>
            <w:r w:rsidRPr="000A0F65">
              <w:rPr>
                <w:rFonts w:ascii="Century Gothic" w:hAnsi="Century Gothic" w:cs="Arial"/>
                <w:color w:val="000000"/>
              </w:rPr>
              <w:lastRenderedPageBreak/>
              <w:t>forma, a quantidade estimada mostra-se adequada e suficiente para atender às demandas previstas durante o período de vigência da contratação, sem gerar estoques excessivos ou desperdício de recursos públicos.</w:t>
            </w:r>
          </w:p>
          <w:p w14:paraId="09F8492A" w14:textId="6C4D8771" w:rsidR="008F7D91" w:rsidRPr="00DE0E84" w:rsidRDefault="008F7D91" w:rsidP="00D60E5A">
            <w:pPr>
              <w:widowControl w:val="0"/>
              <w:autoSpaceDE w:val="0"/>
              <w:autoSpaceDN w:val="0"/>
              <w:jc w:val="both"/>
              <w:rPr>
                <w:rFonts w:ascii="Century Gothic" w:hAnsi="Century Gothic" w:cs="Arial"/>
                <w:color w:val="000000"/>
              </w:rPr>
            </w:pPr>
          </w:p>
        </w:tc>
      </w:tr>
    </w:tbl>
    <w:tbl>
      <w:tblPr>
        <w:tblpPr w:leftFromText="141" w:rightFromText="141" w:vertAnchor="text" w:horzAnchor="margin" w:tblpY="229"/>
        <w:tblW w:w="9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709"/>
        <w:gridCol w:w="3474"/>
        <w:gridCol w:w="1028"/>
        <w:gridCol w:w="956"/>
        <w:gridCol w:w="1417"/>
        <w:gridCol w:w="1559"/>
      </w:tblGrid>
      <w:tr w:rsidR="00E77AA3" w:rsidRPr="006048C7" w14:paraId="31D83783" w14:textId="77777777" w:rsidTr="00E77AA3">
        <w:tc>
          <w:tcPr>
            <w:tcW w:w="709" w:type="dxa"/>
            <w:shd w:val="clear" w:color="auto" w:fill="BFBFBF"/>
          </w:tcPr>
          <w:p w14:paraId="28D18E56" w14:textId="77777777" w:rsidR="00E77AA3" w:rsidRPr="006048C7" w:rsidRDefault="00E77AA3" w:rsidP="00E77AA3">
            <w:pPr>
              <w:widowControl w:val="0"/>
              <w:autoSpaceDE w:val="0"/>
              <w:autoSpaceDN w:val="0"/>
              <w:jc w:val="both"/>
              <w:rPr>
                <w:rFonts w:ascii="Century Gothic" w:hAnsi="Century Gothic"/>
                <w:b/>
                <w:bCs/>
              </w:rPr>
            </w:pPr>
            <w:r w:rsidRPr="006048C7">
              <w:rPr>
                <w:rFonts w:ascii="Century Gothic" w:hAnsi="Century Gothic"/>
                <w:b/>
                <w:bCs/>
              </w:rPr>
              <w:lastRenderedPageBreak/>
              <w:t>Item</w:t>
            </w:r>
          </w:p>
        </w:tc>
        <w:tc>
          <w:tcPr>
            <w:tcW w:w="3474" w:type="dxa"/>
            <w:shd w:val="clear" w:color="auto" w:fill="BFBFBF"/>
          </w:tcPr>
          <w:p w14:paraId="0A4E4705" w14:textId="77777777" w:rsidR="00E77AA3" w:rsidRPr="006048C7" w:rsidRDefault="00E77AA3" w:rsidP="00E77AA3">
            <w:pPr>
              <w:widowControl w:val="0"/>
              <w:autoSpaceDE w:val="0"/>
              <w:autoSpaceDN w:val="0"/>
              <w:jc w:val="both"/>
              <w:rPr>
                <w:rFonts w:ascii="Century Gothic" w:hAnsi="Century Gothic"/>
                <w:b/>
                <w:bCs/>
              </w:rPr>
            </w:pPr>
            <w:r w:rsidRPr="006048C7">
              <w:rPr>
                <w:rFonts w:ascii="Century Gothic" w:hAnsi="Century Gothic"/>
                <w:b/>
                <w:bCs/>
              </w:rPr>
              <w:t>Descrição</w:t>
            </w:r>
          </w:p>
        </w:tc>
        <w:tc>
          <w:tcPr>
            <w:tcW w:w="1028" w:type="dxa"/>
            <w:shd w:val="clear" w:color="auto" w:fill="BFBFBF"/>
          </w:tcPr>
          <w:p w14:paraId="7807531E" w14:textId="77777777" w:rsidR="00E77AA3" w:rsidRPr="006048C7" w:rsidRDefault="00E77AA3" w:rsidP="00E77AA3">
            <w:pPr>
              <w:widowControl w:val="0"/>
              <w:autoSpaceDE w:val="0"/>
              <w:autoSpaceDN w:val="0"/>
              <w:jc w:val="both"/>
              <w:rPr>
                <w:rFonts w:ascii="Century Gothic" w:hAnsi="Century Gothic"/>
                <w:b/>
                <w:bCs/>
              </w:rPr>
            </w:pPr>
            <w:r w:rsidRPr="006048C7">
              <w:rPr>
                <w:rFonts w:ascii="Century Gothic" w:hAnsi="Century Gothic"/>
                <w:b/>
                <w:bCs/>
              </w:rPr>
              <w:t>Quant.</w:t>
            </w:r>
          </w:p>
        </w:tc>
        <w:tc>
          <w:tcPr>
            <w:tcW w:w="956" w:type="dxa"/>
            <w:shd w:val="clear" w:color="auto" w:fill="BFBFBF"/>
          </w:tcPr>
          <w:p w14:paraId="4C0CB0F7" w14:textId="77777777" w:rsidR="00E77AA3" w:rsidRPr="006048C7" w:rsidRDefault="00E77AA3" w:rsidP="00E77AA3">
            <w:pPr>
              <w:widowControl w:val="0"/>
              <w:autoSpaceDE w:val="0"/>
              <w:autoSpaceDN w:val="0"/>
              <w:jc w:val="both"/>
              <w:rPr>
                <w:rFonts w:ascii="Century Gothic" w:hAnsi="Century Gothic"/>
                <w:b/>
                <w:bCs/>
              </w:rPr>
            </w:pPr>
            <w:proofErr w:type="spellStart"/>
            <w:r>
              <w:rPr>
                <w:rFonts w:ascii="Century Gothic" w:hAnsi="Century Gothic"/>
                <w:b/>
                <w:bCs/>
              </w:rPr>
              <w:t>Und</w:t>
            </w:r>
            <w:proofErr w:type="spellEnd"/>
          </w:p>
        </w:tc>
        <w:tc>
          <w:tcPr>
            <w:tcW w:w="1417" w:type="dxa"/>
            <w:shd w:val="clear" w:color="auto" w:fill="BFBFBF"/>
          </w:tcPr>
          <w:p w14:paraId="1DEDD25E" w14:textId="77777777" w:rsidR="00E77AA3" w:rsidRPr="006048C7" w:rsidRDefault="00E77AA3" w:rsidP="00E77AA3">
            <w:pPr>
              <w:widowControl w:val="0"/>
              <w:autoSpaceDE w:val="0"/>
              <w:autoSpaceDN w:val="0"/>
              <w:jc w:val="both"/>
              <w:rPr>
                <w:rFonts w:ascii="Century Gothic" w:hAnsi="Century Gothic"/>
                <w:b/>
                <w:bCs/>
              </w:rPr>
            </w:pPr>
            <w:r w:rsidRPr="006048C7">
              <w:rPr>
                <w:rFonts w:ascii="Century Gothic" w:hAnsi="Century Gothic"/>
                <w:b/>
                <w:bCs/>
              </w:rPr>
              <w:t>Valor Unit.</w:t>
            </w:r>
          </w:p>
        </w:tc>
        <w:tc>
          <w:tcPr>
            <w:tcW w:w="1559" w:type="dxa"/>
            <w:shd w:val="clear" w:color="auto" w:fill="BFBFBF"/>
          </w:tcPr>
          <w:p w14:paraId="47AC236F" w14:textId="77777777" w:rsidR="00E77AA3" w:rsidRPr="006048C7" w:rsidRDefault="00E77AA3" w:rsidP="00E77AA3">
            <w:pPr>
              <w:widowControl w:val="0"/>
              <w:autoSpaceDE w:val="0"/>
              <w:autoSpaceDN w:val="0"/>
              <w:jc w:val="both"/>
              <w:rPr>
                <w:rFonts w:ascii="Century Gothic" w:hAnsi="Century Gothic"/>
                <w:b/>
                <w:bCs/>
              </w:rPr>
            </w:pPr>
            <w:r w:rsidRPr="006048C7">
              <w:rPr>
                <w:rFonts w:ascii="Century Gothic" w:hAnsi="Century Gothic"/>
                <w:b/>
                <w:bCs/>
              </w:rPr>
              <w:t>Valor Total</w:t>
            </w:r>
          </w:p>
        </w:tc>
      </w:tr>
      <w:tr w:rsidR="00E77AA3" w:rsidRPr="006048C7" w14:paraId="6F2A93D4" w14:textId="77777777" w:rsidTr="00E77AA3">
        <w:trPr>
          <w:trHeight w:val="601"/>
        </w:trPr>
        <w:tc>
          <w:tcPr>
            <w:tcW w:w="709" w:type="dxa"/>
          </w:tcPr>
          <w:p w14:paraId="4ED65C6E" w14:textId="77777777" w:rsidR="00E77AA3" w:rsidRPr="006048C7" w:rsidRDefault="00E77AA3" w:rsidP="00E77AA3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FF0000"/>
              </w:rPr>
            </w:pPr>
            <w:r w:rsidRPr="006048C7">
              <w:rPr>
                <w:rFonts w:ascii="Century Gothic" w:hAnsi="Century Gothic"/>
                <w:color w:val="000000"/>
              </w:rPr>
              <w:t>01</w:t>
            </w:r>
          </w:p>
        </w:tc>
        <w:tc>
          <w:tcPr>
            <w:tcW w:w="3474" w:type="dxa"/>
          </w:tcPr>
          <w:p w14:paraId="10A4B883" w14:textId="5FFE4EAE" w:rsidR="00E77AA3" w:rsidRPr="002737E2" w:rsidRDefault="000A0F65" w:rsidP="00E77AA3">
            <w:pPr>
              <w:widowControl w:val="0"/>
              <w:autoSpaceDE w:val="0"/>
              <w:autoSpaceDN w:val="0"/>
              <w:jc w:val="both"/>
              <w:rPr>
                <w:rFonts w:ascii="Century Gothic" w:hAnsi="Century Gothic"/>
                <w:color w:val="FF000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PNEU 185/65 R15</w:t>
            </w:r>
          </w:p>
        </w:tc>
        <w:tc>
          <w:tcPr>
            <w:tcW w:w="1028" w:type="dxa"/>
          </w:tcPr>
          <w:p w14:paraId="1A47372F" w14:textId="5A5A015E" w:rsidR="00E77AA3" w:rsidRPr="006048C7" w:rsidRDefault="000A0F65" w:rsidP="00E77AA3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04</w:t>
            </w:r>
          </w:p>
        </w:tc>
        <w:tc>
          <w:tcPr>
            <w:tcW w:w="956" w:type="dxa"/>
          </w:tcPr>
          <w:p w14:paraId="391CC564" w14:textId="0E3EA8A9" w:rsidR="00E77AA3" w:rsidRPr="006048C7" w:rsidRDefault="00E77AA3" w:rsidP="00E77AA3">
            <w:pPr>
              <w:widowControl w:val="0"/>
              <w:autoSpaceDE w:val="0"/>
              <w:autoSpaceDN w:val="0"/>
              <w:rPr>
                <w:rFonts w:ascii="Century Gothic" w:hAnsi="Century Gothic"/>
                <w:color w:val="000000"/>
              </w:rPr>
            </w:pPr>
            <w:proofErr w:type="spellStart"/>
            <w:r>
              <w:rPr>
                <w:rFonts w:ascii="Century Gothic" w:hAnsi="Century Gothic"/>
                <w:color w:val="000000"/>
              </w:rPr>
              <w:t>Und</w:t>
            </w:r>
            <w:proofErr w:type="spellEnd"/>
          </w:p>
        </w:tc>
        <w:tc>
          <w:tcPr>
            <w:tcW w:w="1417" w:type="dxa"/>
          </w:tcPr>
          <w:p w14:paraId="2307B04F" w14:textId="51229CED" w:rsidR="00E77AA3" w:rsidRDefault="00E77AA3" w:rsidP="00E77AA3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 xml:space="preserve">R$ </w:t>
            </w:r>
            <w:r w:rsidR="000A0F65">
              <w:rPr>
                <w:rFonts w:ascii="Century Gothic" w:hAnsi="Century Gothic"/>
                <w:color w:val="000000"/>
              </w:rPr>
              <w:t>490,00</w:t>
            </w:r>
          </w:p>
          <w:p w14:paraId="79038363" w14:textId="77777777" w:rsidR="00E77AA3" w:rsidRPr="006048C7" w:rsidRDefault="00E77AA3" w:rsidP="00E77AA3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1559" w:type="dxa"/>
          </w:tcPr>
          <w:p w14:paraId="16D4721E" w14:textId="5FFE0875" w:rsidR="00E77AA3" w:rsidRPr="006048C7" w:rsidRDefault="00E77AA3" w:rsidP="00E77AA3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 w:rsidRPr="006048C7">
              <w:rPr>
                <w:rFonts w:ascii="Century Gothic" w:hAnsi="Century Gothic"/>
                <w:color w:val="000000"/>
              </w:rPr>
              <w:t>R</w:t>
            </w:r>
            <w:r>
              <w:rPr>
                <w:rFonts w:ascii="Century Gothic" w:hAnsi="Century Gothic"/>
                <w:color w:val="000000"/>
              </w:rPr>
              <w:t xml:space="preserve">$ </w:t>
            </w:r>
            <w:r w:rsidR="001B3CA0">
              <w:rPr>
                <w:rFonts w:ascii="Century Gothic" w:hAnsi="Century Gothic"/>
                <w:color w:val="000000"/>
              </w:rPr>
              <w:t>1.960,00</w:t>
            </w:r>
          </w:p>
        </w:tc>
      </w:tr>
      <w:tr w:rsidR="000A0F65" w:rsidRPr="006048C7" w14:paraId="5C5BCF2A" w14:textId="77777777" w:rsidTr="00E77AA3">
        <w:trPr>
          <w:trHeight w:val="601"/>
        </w:trPr>
        <w:tc>
          <w:tcPr>
            <w:tcW w:w="709" w:type="dxa"/>
          </w:tcPr>
          <w:p w14:paraId="3A2F3A61" w14:textId="084887C8" w:rsidR="000A0F65" w:rsidRPr="006048C7" w:rsidRDefault="000A0F65" w:rsidP="00E77AA3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02</w:t>
            </w:r>
          </w:p>
        </w:tc>
        <w:tc>
          <w:tcPr>
            <w:tcW w:w="3474" w:type="dxa"/>
          </w:tcPr>
          <w:p w14:paraId="40DF5FCC" w14:textId="3A1D61FF" w:rsidR="000A0F65" w:rsidRDefault="000A0F65" w:rsidP="00E77AA3">
            <w:pPr>
              <w:widowControl w:val="0"/>
              <w:autoSpaceDE w:val="0"/>
              <w:autoSpaceDN w:val="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PNEU 185/60 R14</w:t>
            </w:r>
          </w:p>
        </w:tc>
        <w:tc>
          <w:tcPr>
            <w:tcW w:w="1028" w:type="dxa"/>
          </w:tcPr>
          <w:p w14:paraId="546AF6AA" w14:textId="198F0D09" w:rsidR="000A0F65" w:rsidRDefault="000A0F65" w:rsidP="00E77AA3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04</w:t>
            </w:r>
          </w:p>
        </w:tc>
        <w:tc>
          <w:tcPr>
            <w:tcW w:w="956" w:type="dxa"/>
          </w:tcPr>
          <w:p w14:paraId="2685C4A1" w14:textId="15B768B4" w:rsidR="000A0F65" w:rsidRDefault="000A0F65" w:rsidP="00E77AA3">
            <w:pPr>
              <w:widowControl w:val="0"/>
              <w:autoSpaceDE w:val="0"/>
              <w:autoSpaceDN w:val="0"/>
              <w:rPr>
                <w:rFonts w:ascii="Century Gothic" w:hAnsi="Century Gothic"/>
                <w:color w:val="000000"/>
              </w:rPr>
            </w:pPr>
            <w:proofErr w:type="spellStart"/>
            <w:r>
              <w:rPr>
                <w:rFonts w:ascii="Century Gothic" w:hAnsi="Century Gothic"/>
                <w:color w:val="000000"/>
              </w:rPr>
              <w:t>Und</w:t>
            </w:r>
            <w:proofErr w:type="spellEnd"/>
          </w:p>
        </w:tc>
        <w:tc>
          <w:tcPr>
            <w:tcW w:w="1417" w:type="dxa"/>
          </w:tcPr>
          <w:p w14:paraId="74D52B67" w14:textId="3A526CCA" w:rsidR="000A0F65" w:rsidRDefault="000A0F65" w:rsidP="00E77AA3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R$ 445,00</w:t>
            </w:r>
          </w:p>
        </w:tc>
        <w:tc>
          <w:tcPr>
            <w:tcW w:w="1559" w:type="dxa"/>
          </w:tcPr>
          <w:p w14:paraId="30EF033C" w14:textId="1BD579FA" w:rsidR="000A0F65" w:rsidRPr="006048C7" w:rsidRDefault="000A0F65" w:rsidP="00E77AA3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R$ 1.780,00</w:t>
            </w:r>
          </w:p>
        </w:tc>
      </w:tr>
      <w:tr w:rsidR="000A0F65" w:rsidRPr="006048C7" w14:paraId="066EB40F" w14:textId="77777777" w:rsidTr="00E77AA3">
        <w:trPr>
          <w:trHeight w:val="601"/>
        </w:trPr>
        <w:tc>
          <w:tcPr>
            <w:tcW w:w="709" w:type="dxa"/>
          </w:tcPr>
          <w:p w14:paraId="3ED80204" w14:textId="409A9FED" w:rsidR="000A0F65" w:rsidRDefault="000A0F65" w:rsidP="00E77AA3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03</w:t>
            </w:r>
          </w:p>
        </w:tc>
        <w:tc>
          <w:tcPr>
            <w:tcW w:w="3474" w:type="dxa"/>
          </w:tcPr>
          <w:p w14:paraId="7FD21756" w14:textId="5AA9BD71" w:rsidR="000A0F65" w:rsidRDefault="000A0F65" w:rsidP="00E77AA3">
            <w:pPr>
              <w:widowControl w:val="0"/>
              <w:autoSpaceDE w:val="0"/>
              <w:autoSpaceDN w:val="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PNEU 195/65 R15</w:t>
            </w:r>
          </w:p>
        </w:tc>
        <w:tc>
          <w:tcPr>
            <w:tcW w:w="1028" w:type="dxa"/>
          </w:tcPr>
          <w:p w14:paraId="39D62DD0" w14:textId="69AD7740" w:rsidR="000A0F65" w:rsidRDefault="000A0F65" w:rsidP="00E77AA3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08</w:t>
            </w:r>
          </w:p>
        </w:tc>
        <w:tc>
          <w:tcPr>
            <w:tcW w:w="956" w:type="dxa"/>
          </w:tcPr>
          <w:p w14:paraId="68A849DE" w14:textId="38388C2B" w:rsidR="000A0F65" w:rsidRDefault="000A0F65" w:rsidP="00E77AA3">
            <w:pPr>
              <w:widowControl w:val="0"/>
              <w:autoSpaceDE w:val="0"/>
              <w:autoSpaceDN w:val="0"/>
              <w:rPr>
                <w:rFonts w:ascii="Century Gothic" w:hAnsi="Century Gothic"/>
                <w:color w:val="000000"/>
              </w:rPr>
            </w:pPr>
            <w:proofErr w:type="spellStart"/>
            <w:r>
              <w:rPr>
                <w:rFonts w:ascii="Century Gothic" w:hAnsi="Century Gothic"/>
                <w:color w:val="000000"/>
              </w:rPr>
              <w:t>Und</w:t>
            </w:r>
            <w:proofErr w:type="spellEnd"/>
          </w:p>
        </w:tc>
        <w:tc>
          <w:tcPr>
            <w:tcW w:w="1417" w:type="dxa"/>
          </w:tcPr>
          <w:p w14:paraId="1B26CA87" w14:textId="04F9FC1A" w:rsidR="000A0F65" w:rsidRDefault="000A0F65" w:rsidP="00E77AA3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R$ 545,00</w:t>
            </w:r>
          </w:p>
        </w:tc>
        <w:tc>
          <w:tcPr>
            <w:tcW w:w="1559" w:type="dxa"/>
          </w:tcPr>
          <w:p w14:paraId="3A3460B4" w14:textId="2BE4ADA1" w:rsidR="000A0F65" w:rsidRPr="006048C7" w:rsidRDefault="000A0F65" w:rsidP="00E77AA3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R$ 4.360,00</w:t>
            </w:r>
          </w:p>
        </w:tc>
      </w:tr>
      <w:tr w:rsidR="000A0F65" w:rsidRPr="006048C7" w14:paraId="448DD82E" w14:textId="77777777" w:rsidTr="00E77AA3">
        <w:trPr>
          <w:trHeight w:val="601"/>
        </w:trPr>
        <w:tc>
          <w:tcPr>
            <w:tcW w:w="709" w:type="dxa"/>
          </w:tcPr>
          <w:p w14:paraId="0C707658" w14:textId="143BA6AE" w:rsidR="000A0F65" w:rsidRDefault="000A0F65" w:rsidP="00E77AA3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04</w:t>
            </w:r>
          </w:p>
        </w:tc>
        <w:tc>
          <w:tcPr>
            <w:tcW w:w="3474" w:type="dxa"/>
          </w:tcPr>
          <w:p w14:paraId="5178B9BA" w14:textId="057EA72B" w:rsidR="000A0F65" w:rsidRDefault="000A0F65" w:rsidP="00E77AA3">
            <w:pPr>
              <w:widowControl w:val="0"/>
              <w:autoSpaceDE w:val="0"/>
              <w:autoSpaceDN w:val="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PNEU 90/90-18</w:t>
            </w:r>
          </w:p>
        </w:tc>
        <w:tc>
          <w:tcPr>
            <w:tcW w:w="1028" w:type="dxa"/>
          </w:tcPr>
          <w:p w14:paraId="1F79F169" w14:textId="1C860373" w:rsidR="000A0F65" w:rsidRDefault="000A0F65" w:rsidP="00E77AA3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01</w:t>
            </w:r>
          </w:p>
        </w:tc>
        <w:tc>
          <w:tcPr>
            <w:tcW w:w="956" w:type="dxa"/>
          </w:tcPr>
          <w:p w14:paraId="242EFEA5" w14:textId="6C663219" w:rsidR="000A0F65" w:rsidRDefault="000A0F65" w:rsidP="00E77AA3">
            <w:pPr>
              <w:widowControl w:val="0"/>
              <w:autoSpaceDE w:val="0"/>
              <w:autoSpaceDN w:val="0"/>
              <w:rPr>
                <w:rFonts w:ascii="Century Gothic" w:hAnsi="Century Gothic"/>
                <w:color w:val="000000"/>
              </w:rPr>
            </w:pPr>
            <w:proofErr w:type="spellStart"/>
            <w:r>
              <w:rPr>
                <w:rFonts w:ascii="Century Gothic" w:hAnsi="Century Gothic"/>
                <w:color w:val="000000"/>
              </w:rPr>
              <w:t>Und</w:t>
            </w:r>
            <w:proofErr w:type="spellEnd"/>
          </w:p>
        </w:tc>
        <w:tc>
          <w:tcPr>
            <w:tcW w:w="1417" w:type="dxa"/>
          </w:tcPr>
          <w:p w14:paraId="39EBCDF1" w14:textId="1C91C3AA" w:rsidR="000A0F65" w:rsidRDefault="000A0F65" w:rsidP="00E77AA3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R$ 330,00</w:t>
            </w:r>
          </w:p>
        </w:tc>
        <w:tc>
          <w:tcPr>
            <w:tcW w:w="1559" w:type="dxa"/>
          </w:tcPr>
          <w:p w14:paraId="264873C3" w14:textId="6497E4C9" w:rsidR="000A0F65" w:rsidRPr="006048C7" w:rsidRDefault="000A0F65" w:rsidP="00E77AA3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R$ 330,00</w:t>
            </w:r>
          </w:p>
        </w:tc>
      </w:tr>
      <w:tr w:rsidR="000A0F65" w:rsidRPr="006048C7" w14:paraId="55CECB79" w14:textId="77777777" w:rsidTr="00E77AA3">
        <w:trPr>
          <w:trHeight w:val="601"/>
        </w:trPr>
        <w:tc>
          <w:tcPr>
            <w:tcW w:w="709" w:type="dxa"/>
          </w:tcPr>
          <w:p w14:paraId="5CC4E7C0" w14:textId="1B8AD64C" w:rsidR="000A0F65" w:rsidRDefault="000A0F65" w:rsidP="00E77AA3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05</w:t>
            </w:r>
          </w:p>
        </w:tc>
        <w:tc>
          <w:tcPr>
            <w:tcW w:w="3474" w:type="dxa"/>
          </w:tcPr>
          <w:p w14:paraId="08FBAAE3" w14:textId="17F0D72E" w:rsidR="000A0F65" w:rsidRDefault="000A0F65" w:rsidP="00E77AA3">
            <w:pPr>
              <w:widowControl w:val="0"/>
              <w:autoSpaceDE w:val="0"/>
              <w:autoSpaceDN w:val="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PNEU 2.75-18</w:t>
            </w:r>
          </w:p>
        </w:tc>
        <w:tc>
          <w:tcPr>
            <w:tcW w:w="1028" w:type="dxa"/>
          </w:tcPr>
          <w:p w14:paraId="39D77CCA" w14:textId="7A4CCCDC" w:rsidR="000A0F65" w:rsidRDefault="000A0F65" w:rsidP="00E77AA3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01</w:t>
            </w:r>
          </w:p>
        </w:tc>
        <w:tc>
          <w:tcPr>
            <w:tcW w:w="956" w:type="dxa"/>
          </w:tcPr>
          <w:p w14:paraId="1ADB1F50" w14:textId="279CD92D" w:rsidR="000A0F65" w:rsidRDefault="000A0F65" w:rsidP="00E77AA3">
            <w:pPr>
              <w:widowControl w:val="0"/>
              <w:autoSpaceDE w:val="0"/>
              <w:autoSpaceDN w:val="0"/>
              <w:rPr>
                <w:rFonts w:ascii="Century Gothic" w:hAnsi="Century Gothic"/>
                <w:color w:val="000000"/>
              </w:rPr>
            </w:pPr>
            <w:proofErr w:type="spellStart"/>
            <w:r>
              <w:rPr>
                <w:rFonts w:ascii="Century Gothic" w:hAnsi="Century Gothic"/>
                <w:color w:val="000000"/>
              </w:rPr>
              <w:t>Und</w:t>
            </w:r>
            <w:proofErr w:type="spellEnd"/>
          </w:p>
        </w:tc>
        <w:tc>
          <w:tcPr>
            <w:tcW w:w="1417" w:type="dxa"/>
          </w:tcPr>
          <w:p w14:paraId="634CEFF1" w14:textId="66904389" w:rsidR="000A0F65" w:rsidRDefault="000A0F65" w:rsidP="00E77AA3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R$ 290,00</w:t>
            </w:r>
          </w:p>
        </w:tc>
        <w:tc>
          <w:tcPr>
            <w:tcW w:w="1559" w:type="dxa"/>
          </w:tcPr>
          <w:p w14:paraId="199DCD04" w14:textId="5F99FE9E" w:rsidR="000A0F65" w:rsidRPr="006048C7" w:rsidRDefault="000A0F65" w:rsidP="00E77AA3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R$ 290,00</w:t>
            </w:r>
          </w:p>
        </w:tc>
      </w:tr>
      <w:tr w:rsidR="00E77AA3" w:rsidRPr="006048C7" w14:paraId="58457A5A" w14:textId="77777777" w:rsidTr="00E77AA3">
        <w:trPr>
          <w:trHeight w:val="503"/>
        </w:trPr>
        <w:tc>
          <w:tcPr>
            <w:tcW w:w="7584" w:type="dxa"/>
            <w:gridSpan w:val="5"/>
          </w:tcPr>
          <w:p w14:paraId="4A4536FA" w14:textId="77777777" w:rsidR="00E77AA3" w:rsidRPr="00B37F0D" w:rsidRDefault="00E77AA3" w:rsidP="00E77AA3">
            <w:pPr>
              <w:widowControl w:val="0"/>
              <w:autoSpaceDE w:val="0"/>
              <w:autoSpaceDN w:val="0"/>
              <w:rPr>
                <w:rFonts w:ascii="Century Gothic" w:hAnsi="Century Gothic"/>
                <w:b/>
                <w:bCs/>
                <w:color w:val="000000"/>
              </w:rPr>
            </w:pPr>
            <w:r w:rsidRPr="00B37F0D">
              <w:rPr>
                <w:rFonts w:ascii="Century Gothic" w:hAnsi="Century Gothic"/>
                <w:b/>
                <w:bCs/>
                <w:color w:val="000000"/>
              </w:rPr>
              <w:t>Valor total:</w:t>
            </w:r>
          </w:p>
          <w:p w14:paraId="5C5AF866" w14:textId="28CEEDE3" w:rsidR="00E77AA3" w:rsidRPr="00B37F0D" w:rsidRDefault="00E77AA3" w:rsidP="00E77AA3">
            <w:pPr>
              <w:widowControl w:val="0"/>
              <w:autoSpaceDE w:val="0"/>
              <w:autoSpaceDN w:val="0"/>
              <w:rPr>
                <w:rFonts w:ascii="Century Gothic" w:hAnsi="Century Gothic"/>
                <w:b/>
                <w:bCs/>
                <w:color w:val="000000"/>
              </w:rPr>
            </w:pPr>
            <w:r w:rsidRPr="00B37F0D">
              <w:rPr>
                <w:rFonts w:ascii="Century Gothic" w:hAnsi="Century Gothic"/>
                <w:b/>
                <w:bCs/>
                <w:color w:val="000000"/>
              </w:rPr>
              <w:t>(</w:t>
            </w:r>
            <w:r w:rsidR="001B3CA0">
              <w:rPr>
                <w:rFonts w:ascii="Century Gothic" w:hAnsi="Century Gothic"/>
                <w:b/>
                <w:bCs/>
                <w:color w:val="000000"/>
              </w:rPr>
              <w:t>oito mil, setecentos e vinte reais).</w:t>
            </w:r>
          </w:p>
        </w:tc>
        <w:tc>
          <w:tcPr>
            <w:tcW w:w="1559" w:type="dxa"/>
          </w:tcPr>
          <w:p w14:paraId="28F84A41" w14:textId="2367705A" w:rsidR="00E77AA3" w:rsidRPr="00B37F0D" w:rsidRDefault="00E77AA3" w:rsidP="00E77AA3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b/>
                <w:bCs/>
                <w:color w:val="000000"/>
              </w:rPr>
            </w:pPr>
            <w:r w:rsidRPr="00B37F0D">
              <w:rPr>
                <w:rFonts w:ascii="Century Gothic" w:hAnsi="Century Gothic"/>
                <w:b/>
                <w:bCs/>
                <w:color w:val="000000"/>
              </w:rPr>
              <w:t xml:space="preserve">R$ </w:t>
            </w:r>
            <w:r w:rsidR="001B3CA0">
              <w:rPr>
                <w:rFonts w:ascii="Century Gothic" w:hAnsi="Century Gothic"/>
                <w:b/>
                <w:bCs/>
                <w:color w:val="000000"/>
              </w:rPr>
              <w:t>8.720,00</w:t>
            </w:r>
          </w:p>
        </w:tc>
      </w:tr>
    </w:tbl>
    <w:p w14:paraId="14F2BBF3" w14:textId="77777777" w:rsidR="002D7AA2" w:rsidRDefault="002D7AA2" w:rsidP="00D50A9D">
      <w:pPr>
        <w:rPr>
          <w:rFonts w:ascii="Century Gothic" w:hAnsi="Century Gothic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2D7AA2" w:rsidRPr="006048C7" w14:paraId="4B6B3214" w14:textId="77777777" w:rsidTr="00D60E5A">
        <w:trPr>
          <w:jc w:val="center"/>
        </w:trPr>
        <w:tc>
          <w:tcPr>
            <w:tcW w:w="8494" w:type="dxa"/>
            <w:shd w:val="clear" w:color="auto" w:fill="BFBFBF"/>
          </w:tcPr>
          <w:p w14:paraId="1D5E72EA" w14:textId="77777777" w:rsidR="002D7AA2" w:rsidRPr="006048C7" w:rsidRDefault="002D7AA2" w:rsidP="00D60E5A">
            <w:pPr>
              <w:widowControl w:val="0"/>
              <w:autoSpaceDE w:val="0"/>
              <w:autoSpaceDN w:val="0"/>
              <w:spacing w:line="360" w:lineRule="auto"/>
              <w:rPr>
                <w:rFonts w:ascii="Century Gothic" w:hAnsi="Century Gothic"/>
                <w:b/>
                <w:bCs/>
              </w:rPr>
            </w:pPr>
            <w:r w:rsidRPr="006048C7">
              <w:rPr>
                <w:rFonts w:ascii="Century Gothic" w:hAnsi="Century Gothic"/>
                <w:b/>
                <w:bCs/>
              </w:rPr>
              <w:t>Requisitos de contratação:</w:t>
            </w:r>
          </w:p>
        </w:tc>
      </w:tr>
      <w:tr w:rsidR="002D7AA2" w:rsidRPr="006048C7" w14:paraId="295F59C5" w14:textId="77777777" w:rsidTr="00D60E5A">
        <w:trPr>
          <w:jc w:val="center"/>
        </w:trPr>
        <w:tc>
          <w:tcPr>
            <w:tcW w:w="8494" w:type="dxa"/>
          </w:tcPr>
          <w:p w14:paraId="6A6D1682" w14:textId="77777777" w:rsidR="002D7AA2" w:rsidRDefault="002D7AA2" w:rsidP="002D7AA2">
            <w:pPr>
              <w:pStyle w:val="Textbody"/>
              <w:numPr>
                <w:ilvl w:val="0"/>
                <w:numId w:val="21"/>
              </w:numPr>
              <w:autoSpaceDE w:val="0"/>
              <w:contextualSpacing/>
              <w:jc w:val="both"/>
              <w:rPr>
                <w:rFonts w:ascii="Century Gothic" w:hAnsi="Century Gothic" w:cs="Calibri"/>
                <w:color w:val="000000"/>
                <w:sz w:val="22"/>
                <w:szCs w:val="22"/>
              </w:rPr>
            </w:pPr>
            <w:r>
              <w:rPr>
                <w:rFonts w:ascii="Century Gothic" w:hAnsi="Century Gothic" w:cs="Calibri"/>
                <w:color w:val="000000"/>
                <w:sz w:val="22"/>
                <w:szCs w:val="22"/>
              </w:rPr>
              <w:t>Estar devidamente inscritos CNPJ e em situação regular com os órgãos fiscais competentes (Receita Federal, Estadual, Municipal, FGTS, Trabalhista);</w:t>
            </w:r>
          </w:p>
          <w:p w14:paraId="760572FB" w14:textId="77777777" w:rsidR="002D7AA2" w:rsidRDefault="002D7AA2" w:rsidP="002D7AA2">
            <w:pPr>
              <w:pStyle w:val="Textbody"/>
              <w:numPr>
                <w:ilvl w:val="0"/>
                <w:numId w:val="21"/>
              </w:numPr>
              <w:autoSpaceDE w:val="0"/>
              <w:contextualSpacing/>
              <w:jc w:val="both"/>
              <w:rPr>
                <w:rFonts w:ascii="Century Gothic" w:hAnsi="Century Gothic" w:cs="Calibri"/>
                <w:color w:val="000000"/>
                <w:sz w:val="22"/>
                <w:szCs w:val="22"/>
              </w:rPr>
            </w:pPr>
            <w:r>
              <w:rPr>
                <w:rFonts w:ascii="Century Gothic" w:hAnsi="Century Gothic" w:cs="Calibri"/>
                <w:color w:val="000000"/>
                <w:sz w:val="22"/>
                <w:szCs w:val="22"/>
              </w:rPr>
              <w:t>Estar apto a emitir nota fiscal eletrônica (NF- e);</w:t>
            </w:r>
          </w:p>
          <w:p w14:paraId="4A190DC1" w14:textId="77777777" w:rsidR="002D7AA2" w:rsidRPr="007357A9" w:rsidRDefault="002D7AA2" w:rsidP="002D7AA2">
            <w:pPr>
              <w:pStyle w:val="Textbody"/>
              <w:numPr>
                <w:ilvl w:val="0"/>
                <w:numId w:val="21"/>
              </w:numPr>
              <w:autoSpaceDE w:val="0"/>
              <w:contextualSpacing/>
              <w:jc w:val="both"/>
              <w:rPr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Century Gothic" w:hAnsi="Century Gothic" w:cs="Calibri"/>
                <w:color w:val="000000"/>
                <w:sz w:val="22"/>
                <w:szCs w:val="22"/>
              </w:rPr>
              <w:t xml:space="preserve">O prazo de entrega deverá </w:t>
            </w:r>
            <w:r w:rsidRPr="007357A9">
              <w:rPr>
                <w:rFonts w:ascii="Century Gothic" w:hAnsi="Century Gothic" w:cs="Calibri"/>
                <w:sz w:val="22"/>
                <w:szCs w:val="22"/>
              </w:rPr>
              <w:t>ser de até 10 dias;</w:t>
            </w:r>
          </w:p>
          <w:p w14:paraId="039A8160" w14:textId="77777777" w:rsidR="002D7AA2" w:rsidRDefault="002D7AA2" w:rsidP="002D7AA2">
            <w:pPr>
              <w:pStyle w:val="Textbody"/>
              <w:numPr>
                <w:ilvl w:val="0"/>
                <w:numId w:val="21"/>
              </w:numPr>
              <w:autoSpaceDE w:val="0"/>
              <w:contextualSpacing/>
              <w:jc w:val="both"/>
              <w:rPr>
                <w:rFonts w:ascii="Century Gothic" w:hAnsi="Century Gothic" w:cs="Calibri"/>
                <w:color w:val="000000"/>
                <w:sz w:val="22"/>
                <w:szCs w:val="22"/>
              </w:rPr>
            </w:pPr>
            <w:r>
              <w:rPr>
                <w:rFonts w:ascii="Century Gothic" w:hAnsi="Century Gothic" w:cs="Calibri"/>
                <w:color w:val="000000"/>
                <w:sz w:val="22"/>
                <w:szCs w:val="22"/>
              </w:rPr>
              <w:t>O pagamento será realizado em até 30 dias após emissão da Autorização de Fornecimento;</w:t>
            </w:r>
          </w:p>
          <w:p w14:paraId="1F540344" w14:textId="77777777" w:rsidR="002D7AA2" w:rsidRDefault="002D7AA2" w:rsidP="002D7AA2">
            <w:pPr>
              <w:pStyle w:val="Textbody"/>
              <w:autoSpaceDE w:val="0"/>
              <w:contextualSpacing/>
              <w:jc w:val="both"/>
              <w:rPr>
                <w:rFonts w:ascii="Century Gothic" w:hAnsi="Century Gothic" w:cs="Calibri"/>
                <w:color w:val="000000"/>
                <w:sz w:val="22"/>
                <w:szCs w:val="22"/>
              </w:rPr>
            </w:pPr>
          </w:p>
          <w:p w14:paraId="0D2D9950" w14:textId="161F50AD" w:rsidR="002D7AA2" w:rsidRPr="002D7AA2" w:rsidRDefault="002D7AA2" w:rsidP="002D7AA2">
            <w:pPr>
              <w:pStyle w:val="Textbody"/>
              <w:autoSpaceDE w:val="0"/>
              <w:contextualSpacing/>
              <w:jc w:val="both"/>
              <w:rPr>
                <w:rFonts w:ascii="Century Gothic" w:hAnsi="Century Gothic" w:cs="Calibri"/>
                <w:color w:val="000000"/>
                <w:sz w:val="22"/>
                <w:szCs w:val="22"/>
              </w:rPr>
            </w:pPr>
          </w:p>
        </w:tc>
      </w:tr>
    </w:tbl>
    <w:p w14:paraId="16D24F78" w14:textId="77777777" w:rsidR="002D7AA2" w:rsidRPr="006048C7" w:rsidRDefault="002D7AA2" w:rsidP="002D7AA2">
      <w:pPr>
        <w:rPr>
          <w:rFonts w:ascii="Century Gothic" w:hAnsi="Century Gothic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2D7AA2" w:rsidRPr="006048C7" w14:paraId="4DF1EE68" w14:textId="77777777" w:rsidTr="00D60E5A">
        <w:trPr>
          <w:jc w:val="center"/>
        </w:trPr>
        <w:tc>
          <w:tcPr>
            <w:tcW w:w="8505" w:type="dxa"/>
          </w:tcPr>
          <w:p w14:paraId="1D3F5D34" w14:textId="77777777" w:rsidR="002D7AA2" w:rsidRPr="006048C7" w:rsidRDefault="002D7AA2" w:rsidP="00D60E5A">
            <w:pPr>
              <w:pStyle w:val="Standard"/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hd w:val="clear" w:color="auto" w:fill="D9D9D9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autoSpaceDE w:val="0"/>
              <w:spacing w:line="360" w:lineRule="auto"/>
              <w:jc w:val="both"/>
              <w:rPr>
                <w:rFonts w:ascii="Century Gothic" w:hAnsi="Century Gothic" w:cs="Calibri"/>
                <w:b/>
                <w:color w:val="000000"/>
                <w:sz w:val="22"/>
                <w:szCs w:val="22"/>
              </w:rPr>
            </w:pPr>
            <w:r w:rsidRPr="006048C7">
              <w:rPr>
                <w:rFonts w:ascii="Century Gothic" w:hAnsi="Century Gothic" w:cs="Calibri"/>
                <w:b/>
                <w:color w:val="000000"/>
                <w:sz w:val="22"/>
                <w:szCs w:val="22"/>
              </w:rPr>
              <w:t>CONTRATAÇÕES ANTERIORES:</w:t>
            </w:r>
          </w:p>
          <w:p w14:paraId="22E7469F" w14:textId="77777777" w:rsidR="002D7AA2" w:rsidRPr="006048C7" w:rsidRDefault="002D7AA2" w:rsidP="00D60E5A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autoSpaceDE w:val="0"/>
              <w:spacing w:line="360" w:lineRule="auto"/>
              <w:jc w:val="both"/>
              <w:rPr>
                <w:rFonts w:ascii="Century Gothic" w:hAnsi="Century Gothic" w:cs="Calibri"/>
                <w:bCs/>
                <w:color w:val="000000"/>
                <w:sz w:val="22"/>
                <w:szCs w:val="22"/>
              </w:rPr>
            </w:pPr>
            <w:r w:rsidRPr="006048C7">
              <w:rPr>
                <w:rFonts w:ascii="Segoe UI Symbol" w:eastAsia="MS Gothic" w:hAnsi="Segoe UI Symbol" w:cs="Segoe UI Symbol"/>
                <w:color w:val="000000"/>
                <w:sz w:val="22"/>
                <w:szCs w:val="22"/>
              </w:rPr>
              <w:lastRenderedPageBreak/>
              <w:t>☐</w:t>
            </w:r>
            <w:r w:rsidRPr="006048C7">
              <w:rPr>
                <w:rFonts w:ascii="Century Gothic" w:hAnsi="Century Gothic" w:cs="Calibri"/>
                <w:bCs/>
                <w:color w:val="000000"/>
                <w:sz w:val="22"/>
                <w:szCs w:val="22"/>
              </w:rPr>
              <w:t xml:space="preserve"> Sim</w:t>
            </w:r>
          </w:p>
          <w:p w14:paraId="1D8CF41E" w14:textId="77777777" w:rsidR="002D7AA2" w:rsidRPr="006048C7" w:rsidRDefault="002D7AA2" w:rsidP="00D60E5A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autoSpaceDE w:val="0"/>
              <w:spacing w:line="360" w:lineRule="auto"/>
              <w:jc w:val="both"/>
              <w:rPr>
                <w:rFonts w:ascii="Century Gothic" w:hAnsi="Century Gothic" w:cs="Calibri"/>
                <w:bCs/>
                <w:color w:val="000000"/>
                <w:sz w:val="22"/>
                <w:szCs w:val="22"/>
              </w:rPr>
            </w:pPr>
            <w:r w:rsidRPr="006048C7">
              <w:rPr>
                <w:rFonts w:ascii="Segoe UI Symbol" w:eastAsia="MS Gothic" w:hAnsi="Segoe UI Symbol" w:cs="Segoe UI Symbol"/>
                <w:color w:val="000000"/>
                <w:sz w:val="22"/>
                <w:szCs w:val="22"/>
              </w:rPr>
              <w:t>☒</w:t>
            </w:r>
            <w:r w:rsidRPr="006048C7">
              <w:rPr>
                <w:rFonts w:ascii="Century Gothic" w:hAnsi="Century Gothic" w:cs="Calibri"/>
                <w:bCs/>
                <w:color w:val="000000"/>
                <w:sz w:val="22"/>
                <w:szCs w:val="22"/>
              </w:rPr>
              <w:t xml:space="preserve"> Não </w:t>
            </w:r>
          </w:p>
          <w:p w14:paraId="437DD8C6" w14:textId="77777777" w:rsidR="002D7AA2" w:rsidRPr="006048C7" w:rsidRDefault="002D7AA2" w:rsidP="00D60E5A">
            <w:pPr>
              <w:pStyle w:val="Standard"/>
              <w:widowControl w:val="0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autoSpaceDE w:val="0"/>
              <w:spacing w:line="360" w:lineRule="auto"/>
              <w:jc w:val="both"/>
              <w:rPr>
                <w:rFonts w:ascii="Century Gothic" w:hAnsi="Century Gothic" w:cs="Calibri"/>
                <w:b/>
                <w:color w:val="000000"/>
                <w:sz w:val="22"/>
                <w:szCs w:val="22"/>
              </w:rPr>
            </w:pPr>
            <w:r w:rsidRPr="006048C7">
              <w:rPr>
                <w:rFonts w:ascii="Century Gothic" w:hAnsi="Century Gothic" w:cs="Calibri"/>
                <w:b/>
                <w:color w:val="000000"/>
                <w:sz w:val="22"/>
                <w:szCs w:val="22"/>
              </w:rPr>
              <w:t xml:space="preserve">Observações da contratação anterior que possam auxiliar os Estudos Técnicos: </w:t>
            </w:r>
            <w:r w:rsidRPr="006048C7">
              <w:rPr>
                <w:rFonts w:ascii="Century Gothic" w:hAnsi="Century Gothic" w:cs="Calibri"/>
                <w:bCs/>
                <w:color w:val="000000"/>
                <w:sz w:val="22"/>
                <w:szCs w:val="22"/>
              </w:rPr>
              <w:t>Não há.</w:t>
            </w:r>
          </w:p>
        </w:tc>
      </w:tr>
    </w:tbl>
    <w:p w14:paraId="5553FAC0" w14:textId="77777777" w:rsidR="002D7AA2" w:rsidRDefault="002D7AA2" w:rsidP="002D7AA2">
      <w:pPr>
        <w:rPr>
          <w:rFonts w:ascii="Century Gothic" w:hAnsi="Century Gothic"/>
        </w:rPr>
      </w:pPr>
    </w:p>
    <w:p w14:paraId="7C657ABB" w14:textId="77777777" w:rsidR="002D7AA2" w:rsidRPr="006048C7" w:rsidRDefault="002D7AA2" w:rsidP="002D7AA2">
      <w:pPr>
        <w:rPr>
          <w:rFonts w:ascii="Century Gothic" w:hAnsi="Century Gothic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2D7AA2" w:rsidRPr="006048C7" w14:paraId="2B6BDEE2" w14:textId="77777777" w:rsidTr="00D60E5A">
        <w:trPr>
          <w:jc w:val="center"/>
        </w:trPr>
        <w:tc>
          <w:tcPr>
            <w:tcW w:w="8494" w:type="dxa"/>
            <w:shd w:val="clear" w:color="auto" w:fill="BFBFBF"/>
          </w:tcPr>
          <w:p w14:paraId="11C771F8" w14:textId="77777777" w:rsidR="002D7AA2" w:rsidRPr="006048C7" w:rsidRDefault="002D7AA2" w:rsidP="00D60E5A">
            <w:pPr>
              <w:widowControl w:val="0"/>
              <w:autoSpaceDE w:val="0"/>
              <w:autoSpaceDN w:val="0"/>
              <w:spacing w:line="360" w:lineRule="auto"/>
              <w:rPr>
                <w:rFonts w:ascii="Century Gothic" w:hAnsi="Century Gothic"/>
                <w:b/>
                <w:bCs/>
              </w:rPr>
            </w:pPr>
            <w:r w:rsidRPr="006048C7">
              <w:rPr>
                <w:rFonts w:ascii="Century Gothic" w:hAnsi="Century Gothic"/>
                <w:b/>
                <w:bCs/>
              </w:rPr>
              <w:t>Regime Licitatório adotado:</w:t>
            </w:r>
          </w:p>
        </w:tc>
      </w:tr>
      <w:tr w:rsidR="002D7AA2" w:rsidRPr="006048C7" w14:paraId="43C2FC90" w14:textId="77777777" w:rsidTr="00D60E5A">
        <w:trPr>
          <w:jc w:val="center"/>
        </w:trPr>
        <w:tc>
          <w:tcPr>
            <w:tcW w:w="8494" w:type="dxa"/>
          </w:tcPr>
          <w:p w14:paraId="645248E2" w14:textId="77777777" w:rsidR="002D7AA2" w:rsidRPr="006048C7" w:rsidRDefault="002D7AA2" w:rsidP="00D60E5A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Century Gothic" w:hAnsi="Century Gothic"/>
              </w:rPr>
            </w:pPr>
            <w:r w:rsidRPr="006048C7">
              <w:rPr>
                <w:rFonts w:ascii="Century Gothic" w:hAnsi="Century Gothic" w:cs="Calibri"/>
                <w:color w:val="000000"/>
              </w:rPr>
              <w:t>Decreto n. 233/2025</w:t>
            </w:r>
          </w:p>
        </w:tc>
      </w:tr>
    </w:tbl>
    <w:p w14:paraId="75B89E7C" w14:textId="77777777" w:rsidR="001B3CA0" w:rsidRPr="006048C7" w:rsidRDefault="001B3CA0" w:rsidP="002D7AA2">
      <w:pPr>
        <w:rPr>
          <w:rFonts w:ascii="Century Gothic" w:hAnsi="Century Gothic"/>
        </w:rPr>
      </w:pPr>
    </w:p>
    <w:tbl>
      <w:tblPr>
        <w:tblW w:w="870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05"/>
      </w:tblGrid>
      <w:tr w:rsidR="002D7AA2" w:rsidRPr="006048C7" w14:paraId="595FA0FE" w14:textId="77777777" w:rsidTr="00D60E5A">
        <w:trPr>
          <w:trHeight w:val="283"/>
          <w:jc w:val="center"/>
        </w:trPr>
        <w:tc>
          <w:tcPr>
            <w:tcW w:w="8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AB8D7C" w14:textId="77777777" w:rsidR="002D7AA2" w:rsidRPr="006048C7" w:rsidRDefault="002D7AA2" w:rsidP="00D60E5A">
            <w:pPr>
              <w:pStyle w:val="texto"/>
              <w:spacing w:line="360" w:lineRule="auto"/>
              <w:ind w:firstLine="0"/>
              <w:jc w:val="center"/>
              <w:rPr>
                <w:rFonts w:ascii="Century Gothic" w:hAnsi="Century Gothic" w:cs="Calibri"/>
                <w:b/>
                <w:color w:val="000000"/>
                <w:kern w:val="0"/>
                <w:sz w:val="22"/>
                <w:szCs w:val="22"/>
              </w:rPr>
            </w:pPr>
            <w:r w:rsidRPr="006048C7">
              <w:rPr>
                <w:rFonts w:ascii="Century Gothic" w:hAnsi="Century Gothic" w:cs="Calibri"/>
                <w:b/>
                <w:color w:val="000000"/>
                <w:kern w:val="0"/>
                <w:sz w:val="22"/>
                <w:szCs w:val="22"/>
              </w:rPr>
              <w:t>ENCAMINHAMENTO PARA A AUTORIDADE COMPETENTE</w:t>
            </w:r>
          </w:p>
        </w:tc>
      </w:tr>
      <w:tr w:rsidR="002D7AA2" w:rsidRPr="006048C7" w14:paraId="04BEAC4B" w14:textId="77777777" w:rsidTr="00D60E5A">
        <w:trPr>
          <w:trHeight w:val="2039"/>
          <w:jc w:val="center"/>
        </w:trPr>
        <w:tc>
          <w:tcPr>
            <w:tcW w:w="87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B00D09" w14:textId="77777777" w:rsidR="002D7AA2" w:rsidRPr="008748BD" w:rsidRDefault="002D7AA2" w:rsidP="00D60E5A">
            <w:pPr>
              <w:snapToGrid w:val="0"/>
              <w:spacing w:line="360" w:lineRule="auto"/>
              <w:jc w:val="both"/>
              <w:rPr>
                <w:rFonts w:ascii="Century Gothic" w:hAnsi="Century Gothic" w:cs="Calibri"/>
              </w:rPr>
            </w:pPr>
          </w:p>
          <w:p w14:paraId="30F0E72A" w14:textId="77777777" w:rsidR="002D7AA2" w:rsidRPr="008748BD" w:rsidRDefault="002D7AA2" w:rsidP="00D60E5A">
            <w:pPr>
              <w:snapToGrid w:val="0"/>
              <w:spacing w:line="360" w:lineRule="auto"/>
              <w:jc w:val="both"/>
              <w:rPr>
                <w:rFonts w:ascii="Century Gothic" w:hAnsi="Century Gothic"/>
                <w:b/>
                <w:bCs/>
              </w:rPr>
            </w:pPr>
            <w:r w:rsidRPr="008748BD">
              <w:rPr>
                <w:rFonts w:ascii="Segoe UI Symbol" w:eastAsia="MS Gothic" w:hAnsi="Segoe UI Symbol" w:cs="Segoe UI Symbol"/>
              </w:rPr>
              <w:t>☒</w:t>
            </w:r>
            <w:r w:rsidRPr="008748BD">
              <w:rPr>
                <w:rFonts w:ascii="Century Gothic" w:hAnsi="Century Gothic" w:cs="Calibri"/>
                <w:bCs/>
              </w:rPr>
              <w:t xml:space="preserve"> </w:t>
            </w:r>
            <w:r w:rsidRPr="008748BD">
              <w:rPr>
                <w:rFonts w:ascii="Century Gothic" w:hAnsi="Century Gothic"/>
                <w:b/>
                <w:bCs/>
              </w:rPr>
              <w:t>Declaro, para os devidos fins, que tenho ciência e concordo expressamente com a necessidade da contratação emergencial ora solicitada, atestando sua imprescindibilidade para a continuidade dos serviços ou atendimento do interesse público, nos termos do Decreto n. 233/2025.</w:t>
            </w:r>
          </w:p>
          <w:p w14:paraId="24E10862" w14:textId="77777777" w:rsidR="002D7AA2" w:rsidRPr="008748BD" w:rsidRDefault="002D7AA2" w:rsidP="00D60E5A">
            <w:pPr>
              <w:snapToGrid w:val="0"/>
              <w:spacing w:line="360" w:lineRule="auto"/>
              <w:jc w:val="both"/>
              <w:rPr>
                <w:rFonts w:ascii="Century Gothic" w:hAnsi="Century Gothic" w:cs="Calibri"/>
              </w:rPr>
            </w:pPr>
          </w:p>
          <w:p w14:paraId="14BF0AC4" w14:textId="53E25E98" w:rsidR="002D7AA2" w:rsidRPr="001B3CA0" w:rsidRDefault="002D7AA2" w:rsidP="00D60E5A">
            <w:pPr>
              <w:snapToGrid w:val="0"/>
              <w:spacing w:line="360" w:lineRule="auto"/>
              <w:jc w:val="both"/>
              <w:rPr>
                <w:rFonts w:ascii="Century Gothic" w:hAnsi="Century Gothic" w:cs="Calibri"/>
              </w:rPr>
            </w:pPr>
            <w:r w:rsidRPr="008748BD">
              <w:rPr>
                <w:rFonts w:ascii="Century Gothic" w:hAnsi="Century Gothic" w:cs="Calibri"/>
              </w:rPr>
              <w:t>Em conformidade com a legislação aplicável, encaminhamos a presente Solicitação da Demanda à autoridade competente para análise de conveniência e oportunidade para a contratação e demais providências cabíveis.</w:t>
            </w:r>
          </w:p>
          <w:p w14:paraId="000CCF35" w14:textId="069F1418" w:rsidR="002D7AA2" w:rsidRPr="001A3933" w:rsidRDefault="002D7AA2" w:rsidP="00D60E5A">
            <w:pPr>
              <w:snapToGrid w:val="0"/>
              <w:spacing w:line="360" w:lineRule="auto"/>
              <w:jc w:val="right"/>
              <w:rPr>
                <w:rFonts w:ascii="Century Gothic" w:hAnsi="Century Gothic" w:cs="Calibri"/>
                <w:color w:val="000000"/>
                <w:lang w:eastAsia="ar-SA"/>
              </w:rPr>
            </w:pPr>
            <w:r w:rsidRPr="001A3933">
              <w:rPr>
                <w:rFonts w:ascii="Century Gothic" w:hAnsi="Century Gothic" w:cs="Calibri"/>
                <w:color w:val="000000"/>
                <w:lang w:eastAsia="ar-SA"/>
              </w:rPr>
              <w:t xml:space="preserve">Iguaraçu/PR, </w:t>
            </w:r>
            <w:r w:rsidR="001B3CA0">
              <w:rPr>
                <w:rFonts w:ascii="Century Gothic" w:hAnsi="Century Gothic" w:cs="Calibri"/>
                <w:color w:val="000000"/>
                <w:lang w:eastAsia="ar-SA"/>
              </w:rPr>
              <w:t>0</w:t>
            </w:r>
            <w:r w:rsidR="00526496">
              <w:rPr>
                <w:rFonts w:ascii="Century Gothic" w:hAnsi="Century Gothic" w:cs="Calibri"/>
                <w:color w:val="000000"/>
                <w:lang w:eastAsia="ar-SA"/>
              </w:rPr>
              <w:t>6</w:t>
            </w:r>
            <w:r w:rsidR="00CE58FD">
              <w:rPr>
                <w:rFonts w:ascii="Century Gothic" w:hAnsi="Century Gothic" w:cs="Calibri"/>
                <w:color w:val="000000"/>
                <w:lang w:eastAsia="ar-SA"/>
              </w:rPr>
              <w:t xml:space="preserve"> de </w:t>
            </w:r>
            <w:r w:rsidR="001B3CA0">
              <w:rPr>
                <w:rFonts w:ascii="Century Gothic" w:hAnsi="Century Gothic" w:cs="Calibri"/>
                <w:color w:val="000000"/>
                <w:lang w:eastAsia="ar-SA"/>
              </w:rPr>
              <w:t>fevereiro de 2026</w:t>
            </w:r>
          </w:p>
          <w:p w14:paraId="6685A86E" w14:textId="77777777" w:rsidR="002D7AA2" w:rsidRPr="008748BD" w:rsidRDefault="002D7AA2" w:rsidP="00D60E5A">
            <w:pPr>
              <w:snapToGrid w:val="0"/>
              <w:spacing w:line="360" w:lineRule="auto"/>
              <w:rPr>
                <w:rFonts w:ascii="Century Gothic" w:hAnsi="Century Gothic" w:cs="Calibri"/>
                <w:lang w:eastAsia="ar-SA"/>
              </w:rPr>
            </w:pPr>
          </w:p>
          <w:p w14:paraId="309B83DD" w14:textId="78D38B50" w:rsidR="002D7AA2" w:rsidRPr="008C7899" w:rsidRDefault="002D7AA2" w:rsidP="00D60E5A">
            <w:pPr>
              <w:suppressAutoHyphens/>
              <w:snapToGrid w:val="0"/>
              <w:jc w:val="center"/>
              <w:rPr>
                <w:rFonts w:ascii="Century Gothic" w:hAnsi="Century Gothic" w:cs="Arial"/>
                <w:b/>
                <w:bCs/>
                <w:i/>
                <w:lang w:eastAsia="ar-SA"/>
              </w:rPr>
            </w:pPr>
            <w:r>
              <w:rPr>
                <w:rFonts w:ascii="Century Gothic" w:hAnsi="Century Gothic"/>
                <w:b/>
                <w:bCs/>
              </w:rPr>
              <w:t xml:space="preserve">Márcio Magalhães </w:t>
            </w:r>
            <w:proofErr w:type="spellStart"/>
            <w:r>
              <w:rPr>
                <w:rFonts w:ascii="Century Gothic" w:hAnsi="Century Gothic"/>
                <w:b/>
                <w:bCs/>
              </w:rPr>
              <w:t>Titato</w:t>
            </w:r>
            <w:proofErr w:type="spellEnd"/>
          </w:p>
          <w:p w14:paraId="591E9172" w14:textId="337630EA" w:rsidR="002D7AA2" w:rsidRPr="008C7899" w:rsidRDefault="002D7AA2" w:rsidP="00D60E5A">
            <w:pPr>
              <w:suppressAutoHyphens/>
              <w:snapToGrid w:val="0"/>
              <w:jc w:val="center"/>
              <w:rPr>
                <w:rFonts w:ascii="Century Gothic" w:hAnsi="Century Gothic" w:cs="Arial"/>
                <w:b/>
                <w:bCs/>
                <w:iCs/>
                <w:lang w:eastAsia="ar-SA"/>
              </w:rPr>
            </w:pPr>
            <w:r>
              <w:rPr>
                <w:rFonts w:ascii="Century Gothic" w:hAnsi="Century Gothic" w:cs="Arial"/>
                <w:b/>
                <w:bCs/>
                <w:iCs/>
                <w:lang w:eastAsia="ar-SA"/>
              </w:rPr>
              <w:t>Superintendente SAAE</w:t>
            </w:r>
          </w:p>
        </w:tc>
      </w:tr>
    </w:tbl>
    <w:p w14:paraId="3AD22348" w14:textId="77777777" w:rsidR="00D50A9D" w:rsidRDefault="00D50A9D" w:rsidP="002D7AA2">
      <w:pPr>
        <w:rPr>
          <w:rFonts w:ascii="Century Gothic" w:hAnsi="Century Gothic"/>
          <w:b/>
        </w:rPr>
      </w:pPr>
    </w:p>
    <w:p w14:paraId="16CC0780" w14:textId="77777777" w:rsidR="002D7AA2" w:rsidRDefault="002D7AA2" w:rsidP="002D7AA2">
      <w:pPr>
        <w:suppressAutoHyphens/>
        <w:snapToGrid w:val="0"/>
        <w:rPr>
          <w:rFonts w:ascii="Century Gothic" w:hAnsi="Century Gothic" w:cs="Calibri"/>
          <w:b/>
          <w:bCs/>
          <w:color w:val="000000"/>
        </w:rPr>
      </w:pPr>
    </w:p>
    <w:p w14:paraId="58A186F6" w14:textId="6A5E8183" w:rsidR="002D7AA2" w:rsidRPr="001C709D" w:rsidRDefault="002D7AA2" w:rsidP="002D7AA2">
      <w:pPr>
        <w:suppressAutoHyphens/>
        <w:snapToGrid w:val="0"/>
        <w:rPr>
          <w:rFonts w:ascii="Century Gothic" w:hAnsi="Century Gothic" w:cs="Arial"/>
          <w:b/>
          <w:bCs/>
          <w:i/>
          <w:lang w:eastAsia="ar-SA"/>
        </w:rPr>
      </w:pPr>
      <w:r w:rsidRPr="006048C7">
        <w:rPr>
          <w:rFonts w:ascii="Century Gothic" w:hAnsi="Century Gothic" w:cs="Calibri"/>
          <w:b/>
          <w:bCs/>
          <w:color w:val="000000"/>
        </w:rPr>
        <w:t>Interessado:</w:t>
      </w:r>
      <w:r w:rsidRPr="006048C7">
        <w:rPr>
          <w:rFonts w:ascii="Century Gothic" w:hAnsi="Century Gothic" w:cs="Calibri"/>
          <w:color w:val="000000"/>
        </w:rPr>
        <w:t> </w:t>
      </w:r>
      <w:r>
        <w:rPr>
          <w:rFonts w:ascii="Century Gothic" w:hAnsi="Century Gothic" w:cs="Arial"/>
          <w:iCs/>
          <w:lang w:eastAsia="ar-SA"/>
        </w:rPr>
        <w:t>Serviço Autônomo de Água e Esgoto de Iguaraçu</w:t>
      </w:r>
      <w:r w:rsidRPr="006048C7">
        <w:rPr>
          <w:rFonts w:ascii="Century Gothic" w:hAnsi="Century Gothic" w:cs="Calibri"/>
          <w:color w:val="000000"/>
        </w:rPr>
        <w:br/>
      </w:r>
      <w:r w:rsidRPr="006048C7">
        <w:rPr>
          <w:rFonts w:ascii="Century Gothic" w:hAnsi="Century Gothic" w:cs="Calibri"/>
          <w:b/>
          <w:bCs/>
          <w:color w:val="000000"/>
        </w:rPr>
        <w:t>Assunto:</w:t>
      </w:r>
      <w:r w:rsidRPr="006048C7">
        <w:rPr>
          <w:rFonts w:ascii="Century Gothic" w:hAnsi="Century Gothic" w:cs="Calibri"/>
          <w:color w:val="000000"/>
        </w:rPr>
        <w:t> Análise do Documento de Formalização de Demanda (DFD)</w:t>
      </w:r>
      <w:r w:rsidRPr="006048C7">
        <w:rPr>
          <w:rFonts w:ascii="Century Gothic" w:hAnsi="Century Gothic" w:cs="Calibri"/>
          <w:color w:val="000000"/>
        </w:rPr>
        <w:br/>
      </w:r>
      <w:r w:rsidRPr="006048C7">
        <w:rPr>
          <w:rFonts w:ascii="Century Gothic" w:hAnsi="Century Gothic" w:cs="Calibri"/>
          <w:b/>
          <w:bCs/>
          <w:color w:val="000000"/>
        </w:rPr>
        <w:t xml:space="preserve">Processo </w:t>
      </w:r>
      <w:r w:rsidRPr="00BF433C">
        <w:rPr>
          <w:rFonts w:ascii="Century Gothic" w:hAnsi="Century Gothic" w:cs="Calibri"/>
          <w:b/>
          <w:bCs/>
        </w:rPr>
        <w:t xml:space="preserve">Administrativo </w:t>
      </w:r>
      <w:r w:rsidRPr="00133A93">
        <w:rPr>
          <w:rFonts w:ascii="Century Gothic" w:hAnsi="Century Gothic" w:cs="Calibri"/>
          <w:b/>
          <w:bCs/>
        </w:rPr>
        <w:t>nº: </w:t>
      </w:r>
      <w:r w:rsidR="001B3CA0">
        <w:rPr>
          <w:rFonts w:ascii="Century Gothic" w:hAnsi="Century Gothic" w:cs="Calibri"/>
          <w:b/>
          <w:bCs/>
        </w:rPr>
        <w:t>003/2026</w:t>
      </w:r>
    </w:p>
    <w:p w14:paraId="47C36A73" w14:textId="77777777" w:rsidR="002D7AA2" w:rsidRDefault="002D7AA2" w:rsidP="002D7AA2">
      <w:pPr>
        <w:spacing w:beforeLines="60" w:before="144" w:afterLines="60" w:after="144"/>
        <w:contextualSpacing/>
        <w:jc w:val="center"/>
        <w:rPr>
          <w:rFonts w:ascii="Century Gothic" w:hAnsi="Century Gothic" w:cs="Calibri"/>
          <w:b/>
          <w:bCs/>
        </w:rPr>
      </w:pPr>
    </w:p>
    <w:p w14:paraId="2ED7AAE0" w14:textId="77777777" w:rsidR="002D7AA2" w:rsidRPr="006048C7" w:rsidRDefault="002D7AA2" w:rsidP="002D7AA2">
      <w:pPr>
        <w:spacing w:beforeLines="60" w:before="144" w:afterLines="60" w:after="144"/>
        <w:contextualSpacing/>
        <w:jc w:val="center"/>
        <w:rPr>
          <w:rFonts w:ascii="Century Gothic" w:hAnsi="Century Gothic" w:cs="Calibri"/>
          <w:b/>
          <w:bCs/>
        </w:rPr>
      </w:pPr>
    </w:p>
    <w:p w14:paraId="22C318D6" w14:textId="77777777" w:rsidR="002D7AA2" w:rsidRPr="006048C7" w:rsidRDefault="002D7AA2" w:rsidP="002D7AA2">
      <w:pPr>
        <w:spacing w:beforeLines="60" w:before="144" w:afterLines="60" w:after="144"/>
        <w:contextualSpacing/>
        <w:jc w:val="center"/>
        <w:rPr>
          <w:rFonts w:ascii="Century Gothic" w:hAnsi="Century Gothic" w:cs="Calibri"/>
          <w:b/>
          <w:bCs/>
        </w:rPr>
      </w:pPr>
      <w:r w:rsidRPr="006048C7">
        <w:rPr>
          <w:rFonts w:ascii="Century Gothic" w:hAnsi="Century Gothic" w:cs="Calibri"/>
          <w:b/>
          <w:bCs/>
        </w:rPr>
        <w:t>DECISÃO INAUGURAL</w:t>
      </w:r>
    </w:p>
    <w:p w14:paraId="319C8BD5" w14:textId="77777777" w:rsidR="002D7AA2" w:rsidRPr="006048C7" w:rsidRDefault="002D7AA2" w:rsidP="002D7AA2">
      <w:pPr>
        <w:spacing w:beforeLines="60" w:before="144" w:afterLines="60" w:after="144"/>
        <w:contextualSpacing/>
        <w:jc w:val="center"/>
        <w:rPr>
          <w:rFonts w:ascii="Century Gothic" w:hAnsi="Century Gothic" w:cs="Calibri"/>
          <w:b/>
          <w:bCs/>
        </w:rPr>
      </w:pPr>
    </w:p>
    <w:p w14:paraId="5DAD25CC" w14:textId="77777777" w:rsidR="002D7AA2" w:rsidRPr="006048C7" w:rsidRDefault="002D7AA2" w:rsidP="002D7AA2">
      <w:pPr>
        <w:spacing w:beforeLines="60" w:before="144" w:afterLines="60" w:after="144"/>
        <w:contextualSpacing/>
        <w:jc w:val="both"/>
        <w:rPr>
          <w:rFonts w:ascii="Century Gothic" w:hAnsi="Century Gothic" w:cs="Calibri"/>
          <w:color w:val="000000"/>
        </w:rPr>
      </w:pPr>
      <w:r w:rsidRPr="006048C7">
        <w:rPr>
          <w:rFonts w:ascii="Century Gothic" w:hAnsi="Century Gothic" w:cs="Calibri"/>
          <w:color w:val="000000"/>
        </w:rPr>
        <w:t xml:space="preserve">Em análise ao Documento de Formalização de Demanda apresentado, </w:t>
      </w:r>
      <w:r w:rsidRPr="006048C7">
        <w:rPr>
          <w:rFonts w:ascii="Century Gothic" w:hAnsi="Century Gothic" w:cs="Calibri"/>
          <w:b/>
          <w:bCs/>
          <w:color w:val="000000"/>
        </w:rPr>
        <w:t>DECIDO</w:t>
      </w:r>
      <w:r w:rsidRPr="006048C7">
        <w:rPr>
          <w:rFonts w:ascii="Century Gothic" w:hAnsi="Century Gothic" w:cs="Calibri"/>
          <w:color w:val="000000"/>
        </w:rPr>
        <w:t>:</w:t>
      </w:r>
    </w:p>
    <w:p w14:paraId="568FDE85" w14:textId="77777777" w:rsidR="002D7AA2" w:rsidRPr="006048C7" w:rsidRDefault="002D7AA2" w:rsidP="002D7AA2">
      <w:pPr>
        <w:spacing w:beforeLines="60" w:before="144" w:afterLines="60" w:after="144"/>
        <w:contextualSpacing/>
        <w:jc w:val="both"/>
        <w:rPr>
          <w:rFonts w:ascii="Century Gothic" w:hAnsi="Century Gothic" w:cs="Calibri"/>
          <w:color w:val="000000"/>
        </w:rPr>
      </w:pPr>
    </w:p>
    <w:p w14:paraId="6858853B" w14:textId="77777777" w:rsidR="002D7AA2" w:rsidRPr="006048C7" w:rsidRDefault="002D7AA2" w:rsidP="002D7AA2">
      <w:pPr>
        <w:spacing w:beforeLines="60" w:before="144" w:afterLines="60" w:after="144"/>
        <w:contextualSpacing/>
        <w:jc w:val="both"/>
        <w:rPr>
          <w:rFonts w:ascii="Century Gothic" w:hAnsi="Century Gothic" w:cs="Calibri"/>
          <w:color w:val="000000"/>
        </w:rPr>
      </w:pPr>
      <w:r w:rsidRPr="006048C7">
        <w:rPr>
          <w:rFonts w:ascii="Segoe UI Symbol" w:eastAsia="MS Gothic" w:hAnsi="Segoe UI Symbol" w:cs="Segoe UI Symbol"/>
          <w:color w:val="000000"/>
          <w:kern w:val="3"/>
          <w:lang w:eastAsia="hi-IN" w:bidi="hi-IN"/>
        </w:rPr>
        <w:t>☐</w:t>
      </w:r>
      <w:r w:rsidRPr="006048C7">
        <w:rPr>
          <w:rFonts w:ascii="Century Gothic" w:hAnsi="Century Gothic" w:cs="Calibri"/>
          <w:color w:val="000000"/>
        </w:rPr>
        <w:t> </w:t>
      </w:r>
      <w:r w:rsidRPr="006048C7">
        <w:rPr>
          <w:rFonts w:ascii="Century Gothic" w:hAnsi="Century Gothic" w:cs="Calibri"/>
          <w:b/>
          <w:bCs/>
          <w:color w:val="000000"/>
        </w:rPr>
        <w:t>1. Pelo recebimento da demanda</w:t>
      </w:r>
      <w:r w:rsidRPr="006048C7">
        <w:rPr>
          <w:rFonts w:ascii="Century Gothic" w:hAnsi="Century Gothic" w:cs="Calibri"/>
          <w:color w:val="000000"/>
        </w:rPr>
        <w:t>, na forma justificada, estando presentes os requisitos do Art. 4º do Decreto nº 233/2025, determinando seu prosseguimento com:</w:t>
      </w:r>
    </w:p>
    <w:p w14:paraId="26FC1E5F" w14:textId="77777777" w:rsidR="002D7AA2" w:rsidRPr="006048C7" w:rsidRDefault="002D7AA2" w:rsidP="002D7AA2">
      <w:pPr>
        <w:numPr>
          <w:ilvl w:val="0"/>
          <w:numId w:val="22"/>
        </w:numPr>
        <w:spacing w:beforeLines="60" w:before="144" w:afterLines="60" w:after="144"/>
        <w:contextualSpacing/>
        <w:jc w:val="both"/>
        <w:rPr>
          <w:rFonts w:ascii="Century Gothic" w:hAnsi="Century Gothic" w:cs="Calibri"/>
          <w:color w:val="000000"/>
        </w:rPr>
      </w:pPr>
      <w:r w:rsidRPr="006048C7">
        <w:rPr>
          <w:rFonts w:ascii="Century Gothic" w:hAnsi="Century Gothic" w:cs="Calibri"/>
          <w:color w:val="000000"/>
        </w:rPr>
        <w:t xml:space="preserve">Envio ao Departamento de Compras para realização da </w:t>
      </w:r>
      <w:r w:rsidRPr="006048C7">
        <w:rPr>
          <w:rFonts w:ascii="Century Gothic" w:hAnsi="Century Gothic" w:cs="Calibri"/>
          <w:b/>
          <w:bCs/>
          <w:color w:val="000000"/>
        </w:rPr>
        <w:t>pesquisa de preços</w:t>
      </w:r>
      <w:r w:rsidRPr="006048C7">
        <w:rPr>
          <w:rFonts w:ascii="Century Gothic" w:hAnsi="Century Gothic" w:cs="Calibri"/>
          <w:color w:val="000000"/>
        </w:rPr>
        <w:t>, nos termos dos Artigos 5º e 6º do Decreto;</w:t>
      </w:r>
    </w:p>
    <w:p w14:paraId="3125F89B" w14:textId="77777777" w:rsidR="002D7AA2" w:rsidRPr="006048C7" w:rsidRDefault="002D7AA2" w:rsidP="002D7AA2">
      <w:pPr>
        <w:numPr>
          <w:ilvl w:val="0"/>
          <w:numId w:val="22"/>
        </w:numPr>
        <w:spacing w:beforeLines="60" w:before="144" w:afterLines="60" w:after="144"/>
        <w:contextualSpacing/>
        <w:jc w:val="both"/>
        <w:rPr>
          <w:rFonts w:ascii="Century Gothic" w:hAnsi="Century Gothic" w:cs="Calibri"/>
          <w:color w:val="000000"/>
        </w:rPr>
      </w:pPr>
      <w:r w:rsidRPr="006048C7">
        <w:rPr>
          <w:rFonts w:ascii="Century Gothic" w:hAnsi="Century Gothic" w:cs="Calibri"/>
          <w:color w:val="000000"/>
        </w:rPr>
        <w:t>Posterior envio ao Departamento de Contabilidade para emissão de parecer quanto à existência de previsão orçamentária (Art. 3º, inciso III);</w:t>
      </w:r>
    </w:p>
    <w:p w14:paraId="18BF20D6" w14:textId="77777777" w:rsidR="002D7AA2" w:rsidRPr="006048C7" w:rsidRDefault="002D7AA2" w:rsidP="002D7AA2">
      <w:pPr>
        <w:numPr>
          <w:ilvl w:val="0"/>
          <w:numId w:val="22"/>
        </w:numPr>
        <w:spacing w:beforeLines="60" w:before="144" w:afterLines="60" w:after="144"/>
        <w:contextualSpacing/>
        <w:jc w:val="both"/>
        <w:rPr>
          <w:rFonts w:ascii="Century Gothic" w:hAnsi="Century Gothic" w:cs="Calibri"/>
          <w:color w:val="000000"/>
        </w:rPr>
      </w:pPr>
      <w:r w:rsidRPr="006048C7">
        <w:rPr>
          <w:rFonts w:ascii="Century Gothic" w:hAnsi="Century Gothic" w:cs="Calibri"/>
          <w:color w:val="000000"/>
        </w:rPr>
        <w:t>Elaboração do Edital ou Aviso de Dispensa, Termo de Referência e Análise de Risco pelo Departamento de Compras, se necessário;</w:t>
      </w:r>
    </w:p>
    <w:p w14:paraId="775B7300" w14:textId="77777777" w:rsidR="002D7AA2" w:rsidRPr="006048C7" w:rsidRDefault="002D7AA2" w:rsidP="002D7AA2">
      <w:pPr>
        <w:numPr>
          <w:ilvl w:val="0"/>
          <w:numId w:val="22"/>
        </w:numPr>
        <w:spacing w:beforeLines="60" w:before="144" w:afterLines="60" w:after="144"/>
        <w:contextualSpacing/>
        <w:jc w:val="both"/>
        <w:rPr>
          <w:rFonts w:ascii="Century Gothic" w:hAnsi="Century Gothic" w:cs="Calibri"/>
          <w:color w:val="000000"/>
        </w:rPr>
      </w:pPr>
      <w:r w:rsidRPr="006048C7">
        <w:rPr>
          <w:rFonts w:ascii="Century Gothic" w:hAnsi="Century Gothic" w:cs="Calibri"/>
          <w:color w:val="000000"/>
        </w:rPr>
        <w:t>Encaminhamento Procuradoria para análise e emissão de parecer de legalidade;</w:t>
      </w:r>
    </w:p>
    <w:p w14:paraId="0A57CF39" w14:textId="77777777" w:rsidR="002D7AA2" w:rsidRPr="006048C7" w:rsidRDefault="002D7AA2" w:rsidP="002D7AA2">
      <w:pPr>
        <w:numPr>
          <w:ilvl w:val="0"/>
          <w:numId w:val="22"/>
        </w:numPr>
        <w:spacing w:beforeLines="60" w:before="144" w:afterLines="60" w:after="144"/>
        <w:contextualSpacing/>
        <w:jc w:val="both"/>
        <w:rPr>
          <w:rFonts w:ascii="Century Gothic" w:hAnsi="Century Gothic" w:cs="Calibri"/>
          <w:color w:val="000000"/>
        </w:rPr>
      </w:pPr>
      <w:r w:rsidRPr="006048C7">
        <w:rPr>
          <w:rFonts w:ascii="Century Gothic" w:hAnsi="Century Gothic" w:cs="Calibri"/>
          <w:color w:val="000000"/>
        </w:rPr>
        <w:t>Concluídas as etapas, retorno dos autos para apreciação e autorização da contratação.</w:t>
      </w:r>
    </w:p>
    <w:p w14:paraId="65B579DF" w14:textId="77777777" w:rsidR="002D7AA2" w:rsidRPr="006048C7" w:rsidRDefault="00000000" w:rsidP="002D7AA2">
      <w:pPr>
        <w:spacing w:beforeLines="60" w:before="144" w:afterLines="60" w:after="144"/>
        <w:contextualSpacing/>
        <w:rPr>
          <w:rFonts w:ascii="Century Gothic" w:hAnsi="Century Gothic" w:cs="Calibri"/>
        </w:rPr>
      </w:pPr>
      <w:r>
        <w:rPr>
          <w:rFonts w:ascii="Century Gothic" w:hAnsi="Century Gothic" w:cs="Calibri"/>
          <w:noProof/>
        </w:rPr>
        <w:pict w14:anchorId="144FE8C5">
          <v:rect id="_x0000_i1025" style="width:425.2pt;height:.05pt" o:hralign="center" o:hrstd="t" o:hr="t" fillcolor="#a0a0a0" stroked="f"/>
        </w:pict>
      </w:r>
    </w:p>
    <w:p w14:paraId="7E115ABE" w14:textId="77777777" w:rsidR="002D7AA2" w:rsidRPr="006048C7" w:rsidRDefault="002D7AA2" w:rsidP="002D7AA2">
      <w:pPr>
        <w:spacing w:beforeLines="60" w:before="144" w:afterLines="60" w:after="144"/>
        <w:contextualSpacing/>
        <w:jc w:val="both"/>
        <w:rPr>
          <w:rFonts w:ascii="Century Gothic" w:hAnsi="Century Gothic" w:cs="Calibri"/>
          <w:color w:val="000000"/>
        </w:rPr>
      </w:pPr>
      <w:r w:rsidRPr="006048C7">
        <w:rPr>
          <w:rFonts w:ascii="Segoe UI Symbol" w:eastAsia="MS Gothic" w:hAnsi="Segoe UI Symbol" w:cs="Segoe UI Symbol"/>
          <w:color w:val="000000"/>
          <w:kern w:val="3"/>
          <w:lang w:eastAsia="hi-IN" w:bidi="hi-IN"/>
        </w:rPr>
        <w:t>☒</w:t>
      </w:r>
      <w:r w:rsidRPr="006048C7">
        <w:rPr>
          <w:rFonts w:ascii="Century Gothic" w:eastAsia="SimSun" w:hAnsi="Century Gothic" w:cs="Arial"/>
          <w:color w:val="000000"/>
          <w:kern w:val="3"/>
          <w:lang w:eastAsia="hi-IN" w:bidi="hi-IN"/>
        </w:rPr>
        <w:t xml:space="preserve"> </w:t>
      </w:r>
      <w:r w:rsidRPr="006048C7">
        <w:rPr>
          <w:rFonts w:ascii="Century Gothic" w:hAnsi="Century Gothic" w:cs="Calibri"/>
          <w:b/>
          <w:bCs/>
          <w:color w:val="000000"/>
        </w:rPr>
        <w:t>2. Verificado tratar-se de demanda cujo valor limita-se ao §2º do Art. 95 da Lei Federal nº 14.133, de 1º de abril de 2021</w:t>
      </w:r>
      <w:r w:rsidRPr="006048C7">
        <w:rPr>
          <w:rFonts w:ascii="Century Gothic" w:hAnsi="Century Gothic" w:cs="Calibri"/>
          <w:color w:val="000000"/>
        </w:rPr>
        <w:t>, determino:</w:t>
      </w:r>
    </w:p>
    <w:p w14:paraId="7AD31917" w14:textId="77777777" w:rsidR="002D7AA2" w:rsidRPr="006048C7" w:rsidRDefault="002D7AA2" w:rsidP="002D7AA2">
      <w:pPr>
        <w:numPr>
          <w:ilvl w:val="0"/>
          <w:numId w:val="23"/>
        </w:numPr>
        <w:spacing w:beforeLines="60" w:before="144" w:afterLines="60" w:after="144"/>
        <w:contextualSpacing/>
        <w:jc w:val="both"/>
        <w:rPr>
          <w:rFonts w:ascii="Century Gothic" w:hAnsi="Century Gothic" w:cs="Calibri"/>
          <w:color w:val="000000"/>
        </w:rPr>
      </w:pPr>
      <w:r w:rsidRPr="006048C7">
        <w:rPr>
          <w:rFonts w:ascii="Century Gothic" w:hAnsi="Century Gothic" w:cs="Calibri"/>
          <w:color w:val="000000"/>
        </w:rPr>
        <w:t>Envio ao Departamento de Compras para análise da justificativa e verificação de</w:t>
      </w:r>
      <w:r>
        <w:rPr>
          <w:rFonts w:ascii="Century Gothic" w:hAnsi="Century Gothic" w:cs="Calibri"/>
          <w:color w:val="000000"/>
        </w:rPr>
        <w:t xml:space="preserve"> </w:t>
      </w:r>
      <w:r w:rsidRPr="006048C7">
        <w:rPr>
          <w:rFonts w:ascii="Century Gothic" w:hAnsi="Century Gothic" w:cs="Calibri"/>
          <w:color w:val="000000"/>
        </w:rPr>
        <w:t>cabimento da contratação nos termos legais;</w:t>
      </w:r>
    </w:p>
    <w:p w14:paraId="0F76811E" w14:textId="77777777" w:rsidR="002D7AA2" w:rsidRPr="006048C7" w:rsidRDefault="002D7AA2" w:rsidP="002D7AA2">
      <w:pPr>
        <w:numPr>
          <w:ilvl w:val="0"/>
          <w:numId w:val="23"/>
        </w:numPr>
        <w:spacing w:beforeLines="60" w:before="144" w:afterLines="60" w:after="144"/>
        <w:contextualSpacing/>
        <w:jc w:val="both"/>
        <w:rPr>
          <w:rFonts w:ascii="Century Gothic" w:hAnsi="Century Gothic" w:cs="Calibri"/>
          <w:color w:val="000000"/>
        </w:rPr>
      </w:pPr>
      <w:r w:rsidRPr="006048C7">
        <w:rPr>
          <w:rFonts w:ascii="Century Gothic" w:hAnsi="Century Gothic" w:cs="Calibri"/>
          <w:color w:val="000000"/>
        </w:rPr>
        <w:t>Posterior envio ao Departamento de Contabilidade para emissão de parecer quanto à existência de previsão orçamentária (Art. 3º, inciso III);</w:t>
      </w:r>
    </w:p>
    <w:p w14:paraId="504415D1" w14:textId="77777777" w:rsidR="002D7AA2" w:rsidRPr="006048C7" w:rsidRDefault="002D7AA2" w:rsidP="002D7AA2">
      <w:pPr>
        <w:numPr>
          <w:ilvl w:val="0"/>
          <w:numId w:val="23"/>
        </w:numPr>
        <w:spacing w:beforeLines="60" w:before="144" w:afterLines="60" w:after="144"/>
        <w:contextualSpacing/>
        <w:jc w:val="both"/>
        <w:rPr>
          <w:rFonts w:ascii="Century Gothic" w:hAnsi="Century Gothic" w:cs="Calibri"/>
          <w:color w:val="000000"/>
        </w:rPr>
      </w:pPr>
      <w:r w:rsidRPr="006048C7">
        <w:rPr>
          <w:rFonts w:ascii="Century Gothic" w:hAnsi="Century Gothic" w:cs="Calibri"/>
          <w:color w:val="000000"/>
        </w:rPr>
        <w:t>Encaminhamento para emissão de parecer jurídico de legalidade;</w:t>
      </w:r>
    </w:p>
    <w:p w14:paraId="5F05DC6C" w14:textId="77777777" w:rsidR="002D7AA2" w:rsidRPr="006048C7" w:rsidRDefault="002D7AA2" w:rsidP="002D7AA2">
      <w:pPr>
        <w:numPr>
          <w:ilvl w:val="0"/>
          <w:numId w:val="23"/>
        </w:numPr>
        <w:spacing w:beforeLines="60" w:before="144" w:afterLines="60" w:after="144"/>
        <w:contextualSpacing/>
        <w:jc w:val="both"/>
        <w:rPr>
          <w:rFonts w:ascii="Century Gothic" w:hAnsi="Century Gothic" w:cs="Calibri"/>
          <w:color w:val="000000"/>
        </w:rPr>
      </w:pPr>
      <w:r w:rsidRPr="006048C7">
        <w:rPr>
          <w:rFonts w:ascii="Century Gothic" w:hAnsi="Century Gothic" w:cs="Calibri"/>
          <w:color w:val="000000"/>
        </w:rPr>
        <w:t>Retorno dos autos para autorização da contratação.</w:t>
      </w:r>
    </w:p>
    <w:p w14:paraId="7EE611D8" w14:textId="77777777" w:rsidR="002D7AA2" w:rsidRDefault="002D7AA2" w:rsidP="002D7AA2">
      <w:pPr>
        <w:spacing w:beforeLines="60" w:before="144" w:afterLines="60" w:after="144"/>
        <w:contextualSpacing/>
        <w:jc w:val="right"/>
        <w:rPr>
          <w:rFonts w:ascii="Century Gothic" w:hAnsi="Century Gothic" w:cs="Calibri"/>
          <w:color w:val="000000"/>
        </w:rPr>
      </w:pPr>
    </w:p>
    <w:p w14:paraId="5B4779E9" w14:textId="77777777" w:rsidR="002D7AA2" w:rsidRPr="006048C7" w:rsidRDefault="002D7AA2" w:rsidP="002D7AA2">
      <w:pPr>
        <w:spacing w:beforeLines="60" w:before="144" w:afterLines="60" w:after="144"/>
        <w:contextualSpacing/>
        <w:jc w:val="right"/>
        <w:rPr>
          <w:rFonts w:ascii="Century Gothic" w:hAnsi="Century Gothic" w:cs="Calibri"/>
          <w:color w:val="000000"/>
        </w:rPr>
      </w:pPr>
    </w:p>
    <w:p w14:paraId="601CD5F4" w14:textId="6CCFF5E0" w:rsidR="002D7AA2" w:rsidRPr="001A3933" w:rsidRDefault="002D7AA2" w:rsidP="002D7AA2">
      <w:pPr>
        <w:spacing w:beforeLines="60" w:before="144" w:afterLines="60" w:after="144"/>
        <w:contextualSpacing/>
        <w:jc w:val="right"/>
        <w:rPr>
          <w:rFonts w:ascii="Century Gothic" w:hAnsi="Century Gothic" w:cs="Calibri"/>
          <w:color w:val="000000"/>
        </w:rPr>
      </w:pPr>
      <w:r w:rsidRPr="001A3933">
        <w:rPr>
          <w:rFonts w:ascii="Century Gothic" w:hAnsi="Century Gothic" w:cs="Calibri"/>
          <w:color w:val="000000"/>
        </w:rPr>
        <w:t xml:space="preserve">Iguaraçu, </w:t>
      </w:r>
      <w:r w:rsidR="001B3CA0">
        <w:rPr>
          <w:rFonts w:ascii="Century Gothic" w:hAnsi="Century Gothic" w:cs="Calibri"/>
          <w:color w:val="000000"/>
        </w:rPr>
        <w:t>0</w:t>
      </w:r>
      <w:r w:rsidR="00526496">
        <w:rPr>
          <w:rFonts w:ascii="Century Gothic" w:hAnsi="Century Gothic" w:cs="Calibri"/>
          <w:color w:val="000000"/>
        </w:rPr>
        <w:t>6</w:t>
      </w:r>
      <w:r w:rsidR="001B3CA0">
        <w:rPr>
          <w:rFonts w:ascii="Century Gothic" w:hAnsi="Century Gothic" w:cs="Calibri"/>
          <w:color w:val="000000"/>
        </w:rPr>
        <w:t xml:space="preserve"> de fevereiro de 2026</w:t>
      </w:r>
      <w:r w:rsidRPr="001A3933">
        <w:rPr>
          <w:rFonts w:ascii="Century Gothic" w:hAnsi="Century Gothic" w:cs="Calibri"/>
          <w:color w:val="000000"/>
        </w:rPr>
        <w:t>.</w:t>
      </w:r>
    </w:p>
    <w:p w14:paraId="4D48EA93" w14:textId="77777777" w:rsidR="002D7AA2" w:rsidRDefault="002D7AA2" w:rsidP="002D7AA2">
      <w:pPr>
        <w:spacing w:beforeLines="60" w:before="144" w:afterLines="60" w:after="144"/>
        <w:contextualSpacing/>
        <w:jc w:val="right"/>
        <w:rPr>
          <w:rFonts w:ascii="Century Gothic" w:hAnsi="Century Gothic" w:cs="Calibri"/>
          <w:color w:val="000000"/>
        </w:rPr>
      </w:pPr>
    </w:p>
    <w:p w14:paraId="0AA85128" w14:textId="77777777" w:rsidR="002D7AA2" w:rsidRPr="006048C7" w:rsidRDefault="002D7AA2" w:rsidP="002D7AA2">
      <w:pPr>
        <w:spacing w:beforeLines="60" w:before="144" w:afterLines="60" w:after="144"/>
        <w:contextualSpacing/>
        <w:rPr>
          <w:rFonts w:ascii="Century Gothic" w:hAnsi="Century Gothic" w:cs="Calibri"/>
          <w:color w:val="000000"/>
        </w:rPr>
      </w:pPr>
    </w:p>
    <w:p w14:paraId="763E18B6" w14:textId="27FA832F" w:rsidR="002D7AA2" w:rsidRDefault="0083512E" w:rsidP="002D7AA2">
      <w:pPr>
        <w:spacing w:beforeLines="60" w:before="144" w:afterLines="60" w:after="144"/>
        <w:contextualSpacing/>
        <w:jc w:val="center"/>
        <w:rPr>
          <w:rFonts w:ascii="Century Gothic" w:hAnsi="Century Gothic" w:cs="Calibri"/>
          <w:b/>
          <w:bCs/>
          <w:color w:val="000000"/>
        </w:rPr>
      </w:pPr>
      <w:r>
        <w:rPr>
          <w:rFonts w:ascii="Century Gothic" w:hAnsi="Century Gothic" w:cs="Calibri"/>
          <w:b/>
          <w:bCs/>
          <w:color w:val="000000"/>
        </w:rPr>
        <w:t xml:space="preserve">Márcio Magalhães </w:t>
      </w:r>
      <w:proofErr w:type="spellStart"/>
      <w:r>
        <w:rPr>
          <w:rFonts w:ascii="Century Gothic" w:hAnsi="Century Gothic" w:cs="Calibri"/>
          <w:b/>
          <w:bCs/>
          <w:color w:val="000000"/>
        </w:rPr>
        <w:t>Titato</w:t>
      </w:r>
      <w:proofErr w:type="spellEnd"/>
      <w:r w:rsidR="002D7AA2" w:rsidRPr="006048C7">
        <w:rPr>
          <w:rFonts w:ascii="Century Gothic" w:hAnsi="Century Gothic" w:cs="Calibri"/>
          <w:color w:val="000000"/>
        </w:rPr>
        <w:br/>
      </w:r>
      <w:r>
        <w:rPr>
          <w:rFonts w:ascii="Century Gothic" w:hAnsi="Century Gothic" w:cs="Calibri"/>
          <w:b/>
          <w:bCs/>
          <w:color w:val="000000"/>
        </w:rPr>
        <w:t>Superintendente SAAE</w:t>
      </w:r>
    </w:p>
    <w:p w14:paraId="18ECF0E9" w14:textId="77777777" w:rsidR="002D7AA2" w:rsidRDefault="002D7AA2" w:rsidP="007E44C3">
      <w:pPr>
        <w:jc w:val="center"/>
        <w:rPr>
          <w:rFonts w:ascii="Century Gothic" w:hAnsi="Century Gothic"/>
          <w:b/>
        </w:rPr>
      </w:pPr>
    </w:p>
    <w:p w14:paraId="20711A3D" w14:textId="77777777" w:rsidR="002D7AA2" w:rsidRDefault="002D7AA2" w:rsidP="007E44C3">
      <w:pPr>
        <w:jc w:val="center"/>
        <w:rPr>
          <w:rFonts w:ascii="Century Gothic" w:hAnsi="Century Gothic"/>
          <w:b/>
        </w:rPr>
      </w:pPr>
    </w:p>
    <w:p w14:paraId="5826B1DC" w14:textId="5510C792" w:rsidR="002D7AA2" w:rsidRPr="006048C7" w:rsidRDefault="002D7AA2" w:rsidP="002D7AA2">
      <w:pPr>
        <w:jc w:val="center"/>
        <w:rPr>
          <w:rFonts w:ascii="Century Gothic" w:hAnsi="Century Gothic"/>
          <w:b/>
        </w:rPr>
      </w:pPr>
      <w:r w:rsidRPr="00BF433C">
        <w:rPr>
          <w:rFonts w:ascii="Century Gothic" w:hAnsi="Century Gothic"/>
          <w:b/>
        </w:rPr>
        <w:t xml:space="preserve">PROCESSO </w:t>
      </w:r>
      <w:r w:rsidRPr="00BB5623">
        <w:rPr>
          <w:rFonts w:ascii="Century Gothic" w:hAnsi="Century Gothic"/>
          <w:b/>
          <w:color w:val="000000"/>
        </w:rPr>
        <w:t xml:space="preserve">ADMINISTRATIVO </w:t>
      </w:r>
      <w:r w:rsidRPr="00133A93">
        <w:rPr>
          <w:rFonts w:ascii="Century Gothic" w:hAnsi="Century Gothic"/>
          <w:b/>
        </w:rPr>
        <w:t xml:space="preserve">Nº </w:t>
      </w:r>
      <w:r w:rsidR="001B3CA0">
        <w:rPr>
          <w:rFonts w:ascii="Century Gothic" w:hAnsi="Century Gothic"/>
          <w:b/>
        </w:rPr>
        <w:t>003/2026</w:t>
      </w:r>
      <w:r w:rsidRPr="00BB5623">
        <w:rPr>
          <w:rFonts w:ascii="Century Gothic" w:hAnsi="Century Gothic"/>
          <w:b/>
          <w:color w:val="000000"/>
        </w:rPr>
        <w:t xml:space="preserve"> –</w:t>
      </w:r>
      <w:r w:rsidRPr="001B3129">
        <w:rPr>
          <w:rFonts w:ascii="Century Gothic" w:hAnsi="Century Gothic"/>
          <w:b/>
          <w:color w:val="000000"/>
        </w:rPr>
        <w:t xml:space="preserve"> COMPRA</w:t>
      </w:r>
      <w:r w:rsidRPr="006048C7">
        <w:rPr>
          <w:rFonts w:ascii="Century Gothic" w:hAnsi="Century Gothic"/>
          <w:b/>
        </w:rPr>
        <w:t xml:space="preserve"> DIRETA</w:t>
      </w:r>
    </w:p>
    <w:p w14:paraId="767B5AA0" w14:textId="462D54D2" w:rsidR="002D7AA2" w:rsidRPr="006048C7" w:rsidRDefault="002D7AA2" w:rsidP="002D7AA2">
      <w:pPr>
        <w:jc w:val="center"/>
        <w:rPr>
          <w:rFonts w:ascii="Century Gothic" w:hAnsi="Century Gothic"/>
        </w:rPr>
      </w:pPr>
      <w:r w:rsidRPr="006048C7">
        <w:rPr>
          <w:rFonts w:ascii="Century Gothic" w:hAnsi="Century Gothic"/>
          <w:b/>
        </w:rPr>
        <w:t>DESPESAS DE PEQUENO VALOR</w:t>
      </w:r>
      <w:r w:rsidRPr="006048C7">
        <w:rPr>
          <w:rFonts w:ascii="Century Gothic" w:hAnsi="Century Gothic"/>
        </w:rPr>
        <w:t>.</w:t>
      </w:r>
    </w:p>
    <w:p w14:paraId="333AA0E7" w14:textId="541BD800" w:rsidR="002D7AA2" w:rsidRPr="002D7AA2" w:rsidRDefault="002D7AA2" w:rsidP="002D7AA2">
      <w:pPr>
        <w:pBdr>
          <w:top w:val="single" w:sz="4" w:space="1" w:color="auto"/>
          <w:bottom w:val="single" w:sz="4" w:space="1" w:color="auto"/>
        </w:pBdr>
        <w:tabs>
          <w:tab w:val="left" w:pos="1265"/>
        </w:tabs>
        <w:rPr>
          <w:rFonts w:ascii="Century Gothic" w:hAnsi="Century Gothic"/>
          <w:b/>
        </w:rPr>
      </w:pPr>
      <w:r w:rsidRPr="006048C7">
        <w:rPr>
          <w:rFonts w:ascii="Century Gothic" w:hAnsi="Century Gothic"/>
          <w:b/>
        </w:rPr>
        <w:t>1.  DO</w:t>
      </w:r>
      <w:r w:rsidRPr="006048C7">
        <w:rPr>
          <w:rFonts w:ascii="Century Gothic" w:hAnsi="Century Gothic"/>
          <w:b/>
          <w:spacing w:val="-2"/>
        </w:rPr>
        <w:t xml:space="preserve"> </w:t>
      </w:r>
      <w:r w:rsidRPr="006048C7">
        <w:rPr>
          <w:rFonts w:ascii="Century Gothic" w:hAnsi="Century Gothic"/>
          <w:b/>
        </w:rPr>
        <w:t>OBJETO</w:t>
      </w:r>
    </w:p>
    <w:p w14:paraId="64A7A846" w14:textId="45F7F461" w:rsidR="002D7AA2" w:rsidRPr="006048C7" w:rsidRDefault="001B3CA0" w:rsidP="002D7AA2">
      <w:pPr>
        <w:tabs>
          <w:tab w:val="left" w:pos="1483"/>
          <w:tab w:val="left" w:pos="5385"/>
        </w:tabs>
        <w:jc w:val="both"/>
        <w:rPr>
          <w:rFonts w:ascii="Century Gothic" w:hAnsi="Century Gothic"/>
        </w:rPr>
      </w:pPr>
      <w:bookmarkStart w:id="0" w:name="_Hlk213832919"/>
      <w:r w:rsidRPr="000A0F65">
        <w:rPr>
          <w:rFonts w:ascii="Century Gothic" w:hAnsi="Century Gothic"/>
        </w:rPr>
        <w:t>Aquisição de pneus novos, de primeira linha, destinados à manutenção e operação da frota de veículos do Serviço Autônomo de Água e Esgoto – SAAE, visando garantir condições adequadas de segurança, desempenho e continuidade dos serviços públicos prestados</w:t>
      </w:r>
      <w:r w:rsidR="00F100B4">
        <w:rPr>
          <w:rFonts w:ascii="Century Gothic" w:hAnsi="Century Gothic"/>
        </w:rPr>
        <w:t xml:space="preserve">. </w:t>
      </w:r>
    </w:p>
    <w:bookmarkEnd w:id="0"/>
    <w:p w14:paraId="110121EA" w14:textId="4B3A5E6D" w:rsidR="002D7AA2" w:rsidRPr="002D7AA2" w:rsidRDefault="002D7AA2" w:rsidP="002D7AA2">
      <w:pPr>
        <w:pBdr>
          <w:top w:val="single" w:sz="4" w:space="1" w:color="auto"/>
          <w:bottom w:val="single" w:sz="4" w:space="1" w:color="auto"/>
        </w:pBdr>
        <w:tabs>
          <w:tab w:val="left" w:pos="1483"/>
        </w:tabs>
        <w:jc w:val="both"/>
        <w:rPr>
          <w:rFonts w:ascii="Century Gothic" w:hAnsi="Century Gothic"/>
          <w:b/>
        </w:rPr>
      </w:pPr>
      <w:r w:rsidRPr="006048C7">
        <w:rPr>
          <w:rFonts w:ascii="Century Gothic" w:hAnsi="Century Gothic"/>
          <w:b/>
        </w:rPr>
        <w:t>2. JUSTIFICATIVA</w:t>
      </w:r>
    </w:p>
    <w:p w14:paraId="569D10DD" w14:textId="77777777" w:rsidR="001B3CA0" w:rsidRDefault="001B3CA0" w:rsidP="002D7AA2">
      <w:pPr>
        <w:pStyle w:val="Ttulo2"/>
        <w:pBdr>
          <w:top w:val="single" w:sz="4" w:space="1" w:color="auto"/>
          <w:bottom w:val="single" w:sz="4" w:space="1" w:color="auto"/>
        </w:pBdr>
        <w:tabs>
          <w:tab w:val="left" w:pos="1265"/>
        </w:tabs>
        <w:rPr>
          <w:rFonts w:ascii="Century Gothic" w:eastAsia="Calibri" w:hAnsi="Century Gothic"/>
          <w:b w:val="0"/>
          <w:bCs w:val="0"/>
          <w:i w:val="0"/>
          <w:iCs w:val="0"/>
          <w:sz w:val="22"/>
          <w:szCs w:val="22"/>
        </w:rPr>
      </w:pPr>
      <w:r w:rsidRPr="001B3CA0">
        <w:rPr>
          <w:rFonts w:ascii="Century Gothic" w:eastAsia="Calibri" w:hAnsi="Century Gothic"/>
          <w:b w:val="0"/>
          <w:bCs w:val="0"/>
          <w:i w:val="0"/>
          <w:iCs w:val="0"/>
          <w:sz w:val="22"/>
          <w:szCs w:val="22"/>
        </w:rPr>
        <w:t>A presente contratação justifica-se pela necessidade de garantir a manutenção adequada da frota de veículos do Serviço Autônomo de Água e Esgoto – SAAE, essencial para a execução contínua dos serviços públicos de abastecimento de água, coleta e tratamento de esgoto. A aquisição dos pneus é indispensável para assegurar condições adequadas de segurança, eficiência operacional e disponibilidade dos veículos, evitando interrupções nos atendimentos, riscos aos servidores e prejuízos à prestação dos serviços à população.</w:t>
      </w:r>
    </w:p>
    <w:p w14:paraId="1BF5C913" w14:textId="25A8C512" w:rsidR="002D7AA2" w:rsidRPr="00B37F0D" w:rsidRDefault="002D7AA2" w:rsidP="002D7AA2">
      <w:pPr>
        <w:pStyle w:val="Ttulo2"/>
        <w:pBdr>
          <w:top w:val="single" w:sz="4" w:space="1" w:color="auto"/>
          <w:bottom w:val="single" w:sz="4" w:space="1" w:color="auto"/>
        </w:pBdr>
        <w:tabs>
          <w:tab w:val="left" w:pos="1265"/>
        </w:tabs>
        <w:rPr>
          <w:rFonts w:ascii="Century Gothic" w:hAnsi="Century Gothic"/>
          <w:sz w:val="22"/>
          <w:szCs w:val="22"/>
        </w:rPr>
      </w:pPr>
      <w:r w:rsidRPr="006048C7">
        <w:rPr>
          <w:rFonts w:ascii="Century Gothic" w:hAnsi="Century Gothic"/>
          <w:sz w:val="22"/>
          <w:szCs w:val="22"/>
        </w:rPr>
        <w:t>3. FUNDAMENTO LEGAL.</w:t>
      </w:r>
    </w:p>
    <w:p w14:paraId="3F2FB0C6" w14:textId="77777777" w:rsidR="002D7AA2" w:rsidRPr="00604732" w:rsidRDefault="002D7AA2" w:rsidP="002D7AA2">
      <w:pPr>
        <w:tabs>
          <w:tab w:val="left" w:pos="1457"/>
        </w:tabs>
        <w:spacing w:before="127"/>
        <w:jc w:val="both"/>
        <w:rPr>
          <w:rFonts w:ascii="Century Gothic" w:hAnsi="Century Gothic"/>
        </w:rPr>
      </w:pPr>
      <w:r w:rsidRPr="00604732">
        <w:rPr>
          <w:rFonts w:ascii="Century Gothic" w:hAnsi="Century Gothic"/>
        </w:rPr>
        <w:t>Refere-se à contratação de pequeno valor, adequando-se a norma legal Artigo 95, parágrafo 2º, da Lei n º 14.133/21, cotação realizada com empresas pertinente ao objeto, contemplação do menor preço, maior economia com o procedimento, tendo a morosidade e o dispêndio com publicações de</w:t>
      </w:r>
      <w:r w:rsidRPr="00604732">
        <w:rPr>
          <w:rFonts w:ascii="Century Gothic" w:hAnsi="Century Gothic"/>
          <w:spacing w:val="-13"/>
        </w:rPr>
        <w:t xml:space="preserve"> </w:t>
      </w:r>
      <w:r w:rsidRPr="00604732">
        <w:rPr>
          <w:rFonts w:ascii="Century Gothic" w:hAnsi="Century Gothic"/>
        </w:rPr>
        <w:t>licitação.</w:t>
      </w:r>
    </w:p>
    <w:p w14:paraId="239D71BA" w14:textId="77777777" w:rsidR="002D7AA2" w:rsidRPr="00BA3757" w:rsidRDefault="002D7AA2" w:rsidP="002D7AA2">
      <w:pPr>
        <w:tabs>
          <w:tab w:val="left" w:pos="1483"/>
        </w:tabs>
        <w:jc w:val="both"/>
        <w:rPr>
          <w:rFonts w:ascii="Century Gothic" w:hAnsi="Century Gothic"/>
        </w:rPr>
      </w:pPr>
      <w:hyperlink r:id="rId8" w:history="1">
        <w:r w:rsidRPr="00BA3757">
          <w:rPr>
            <w:rStyle w:val="Forte"/>
            <w:rFonts w:ascii="Century Gothic" w:hAnsi="Century Gothic"/>
            <w:u w:val="single"/>
            <w:shd w:val="clear" w:color="auto" w:fill="FFFFFF"/>
          </w:rPr>
          <w:t>LEI Nº 14.133/21,</w:t>
        </w:r>
      </w:hyperlink>
      <w:r w:rsidRPr="00BA3757">
        <w:rPr>
          <w:rFonts w:ascii="Century Gothic" w:hAnsi="Century Gothic"/>
        </w:rPr>
        <w:t xml:space="preserve"> </w:t>
      </w:r>
    </w:p>
    <w:p w14:paraId="6A209F38" w14:textId="77777777" w:rsidR="002D7AA2" w:rsidRPr="00604732" w:rsidRDefault="002D7AA2" w:rsidP="002D7AA2">
      <w:pPr>
        <w:jc w:val="both"/>
        <w:rPr>
          <w:rFonts w:ascii="Century Gothic" w:hAnsi="Century Gothic"/>
          <w:color w:val="000000"/>
        </w:rPr>
      </w:pPr>
      <w:r w:rsidRPr="00604732">
        <w:rPr>
          <w:rFonts w:ascii="Century Gothic" w:hAnsi="Century Gothic" w:cs="Arial"/>
          <w:color w:val="000000"/>
        </w:rPr>
        <w:t>Art. 95. O instrumento de contrato é obrigatório, salvo nas seguintes hipóteses, em que a Administração poderá substituí-lo por outro instrumento hábil, como carta-contrato, nota de empenho de despesa, autorização de compra ou ordem de execução de serviço:</w:t>
      </w:r>
    </w:p>
    <w:p w14:paraId="00891F75" w14:textId="77777777" w:rsidR="002D7AA2" w:rsidRPr="00604732" w:rsidRDefault="002D7AA2" w:rsidP="002D7AA2">
      <w:pPr>
        <w:jc w:val="both"/>
        <w:rPr>
          <w:rFonts w:ascii="Century Gothic" w:hAnsi="Century Gothic"/>
          <w:color w:val="000000"/>
        </w:rPr>
      </w:pPr>
      <w:r w:rsidRPr="00604732">
        <w:rPr>
          <w:rFonts w:ascii="Century Gothic" w:hAnsi="Century Gothic" w:cs="Arial"/>
          <w:color w:val="000000"/>
        </w:rPr>
        <w:t xml:space="preserve">I - </w:t>
      </w:r>
      <w:proofErr w:type="gramStart"/>
      <w:r w:rsidRPr="00604732">
        <w:rPr>
          <w:rFonts w:ascii="Century Gothic" w:hAnsi="Century Gothic" w:cs="Arial"/>
          <w:color w:val="000000"/>
        </w:rPr>
        <w:t>dispensa</w:t>
      </w:r>
      <w:proofErr w:type="gramEnd"/>
      <w:r w:rsidRPr="00604732">
        <w:rPr>
          <w:rFonts w:ascii="Century Gothic" w:hAnsi="Century Gothic" w:cs="Arial"/>
          <w:color w:val="000000"/>
        </w:rPr>
        <w:t xml:space="preserve"> de licitação em razão de valor;</w:t>
      </w:r>
    </w:p>
    <w:p w14:paraId="27888580" w14:textId="77777777" w:rsidR="002D7AA2" w:rsidRPr="00604732" w:rsidRDefault="002D7AA2" w:rsidP="002D7AA2">
      <w:pPr>
        <w:jc w:val="both"/>
        <w:rPr>
          <w:rFonts w:ascii="Century Gothic" w:hAnsi="Century Gothic"/>
          <w:color w:val="000000"/>
        </w:rPr>
      </w:pPr>
      <w:r w:rsidRPr="00604732">
        <w:rPr>
          <w:rFonts w:ascii="Century Gothic" w:hAnsi="Century Gothic" w:cs="Arial"/>
          <w:color w:val="000000"/>
        </w:rPr>
        <w:t xml:space="preserve">II - </w:t>
      </w:r>
      <w:proofErr w:type="gramStart"/>
      <w:r w:rsidRPr="00604732">
        <w:rPr>
          <w:rFonts w:ascii="Century Gothic" w:hAnsi="Century Gothic" w:cs="Arial"/>
          <w:color w:val="000000"/>
        </w:rPr>
        <w:t>compras</w:t>
      </w:r>
      <w:proofErr w:type="gramEnd"/>
      <w:r w:rsidRPr="00604732">
        <w:rPr>
          <w:rFonts w:ascii="Century Gothic" w:hAnsi="Century Gothic" w:cs="Arial"/>
          <w:color w:val="000000"/>
        </w:rPr>
        <w:t xml:space="preserve"> com entrega imediata e integral dos bens adquiridos e dos quais não resultem obrigações futuras, inclusive quanto a assistência técnica, independentemente de seu valor.</w:t>
      </w:r>
    </w:p>
    <w:p w14:paraId="3B76499B" w14:textId="77777777" w:rsidR="002D7AA2" w:rsidRPr="00604732" w:rsidRDefault="002D7AA2" w:rsidP="002D7AA2">
      <w:pPr>
        <w:jc w:val="both"/>
        <w:rPr>
          <w:rFonts w:ascii="Century Gothic" w:hAnsi="Century Gothic"/>
          <w:color w:val="000000"/>
        </w:rPr>
      </w:pPr>
      <w:r w:rsidRPr="00604732">
        <w:rPr>
          <w:rFonts w:ascii="Century Gothic" w:hAnsi="Century Gothic" w:cs="Arial"/>
          <w:color w:val="000000"/>
        </w:rPr>
        <w:t>§ 1º Às hipóteses de substituição do instrumento de contrato, aplica-se, no que couber, o disposto no </w:t>
      </w:r>
      <w:hyperlink r:id="rId9" w:anchor="art92" w:history="1">
        <w:r w:rsidRPr="00604732">
          <w:rPr>
            <w:rFonts w:ascii="Century Gothic" w:hAnsi="Century Gothic" w:cs="Arial"/>
            <w:color w:val="0000FF"/>
            <w:u w:val="single"/>
          </w:rPr>
          <w:t>art. 92 desta Lei</w:t>
        </w:r>
      </w:hyperlink>
      <w:r w:rsidRPr="00604732">
        <w:rPr>
          <w:rFonts w:ascii="Century Gothic" w:hAnsi="Century Gothic" w:cs="Arial"/>
          <w:color w:val="000000"/>
        </w:rPr>
        <w:t>.</w:t>
      </w:r>
    </w:p>
    <w:p w14:paraId="43F296F0" w14:textId="77777777" w:rsidR="002D7AA2" w:rsidRPr="00604732" w:rsidRDefault="002D7AA2" w:rsidP="002D7AA2">
      <w:pPr>
        <w:jc w:val="both"/>
        <w:rPr>
          <w:rFonts w:ascii="Century Gothic" w:hAnsi="Century Gothic"/>
          <w:color w:val="000000"/>
        </w:rPr>
      </w:pPr>
      <w:r w:rsidRPr="00604732">
        <w:rPr>
          <w:rFonts w:ascii="Century Gothic" w:hAnsi="Century Gothic" w:cs="Arial"/>
          <w:color w:val="000000"/>
        </w:rPr>
        <w:lastRenderedPageBreak/>
        <w:t xml:space="preserve">§ 2º É nulo e de nenhum efeito o contrato verbal com a Administração, salvo o de pequenas compras ou o de prestação de serviços de pronto pagamento, assim entendidos aqueles de valor não superior a R$ </w:t>
      </w:r>
      <w:r>
        <w:rPr>
          <w:rFonts w:ascii="Century Gothic" w:hAnsi="Century Gothic" w:cs="Arial"/>
          <w:color w:val="000000"/>
        </w:rPr>
        <w:t xml:space="preserve">12.545,11 </w:t>
      </w:r>
      <w:r w:rsidRPr="00604732">
        <w:rPr>
          <w:rFonts w:ascii="Century Gothic" w:hAnsi="Century Gothic" w:cs="Arial"/>
          <w:color w:val="000000"/>
        </w:rPr>
        <w:t>(</w:t>
      </w:r>
      <w:r>
        <w:rPr>
          <w:rFonts w:ascii="Century Gothic" w:hAnsi="Century Gothic" w:cs="Arial"/>
          <w:color w:val="000000"/>
        </w:rPr>
        <w:t>doze mil quinhentos e quarenta e cinco reais e onze</w:t>
      </w:r>
      <w:r w:rsidRPr="00604732">
        <w:rPr>
          <w:rFonts w:ascii="Century Gothic" w:hAnsi="Century Gothic" w:cs="Arial"/>
          <w:color w:val="000000"/>
        </w:rPr>
        <w:t xml:space="preserve"> centavos), conforme disposto no Decreto nº </w:t>
      </w:r>
      <w:r>
        <w:rPr>
          <w:rFonts w:ascii="Century Gothic" w:hAnsi="Century Gothic" w:cs="Arial"/>
          <w:color w:val="000000"/>
        </w:rPr>
        <w:t>12.343</w:t>
      </w:r>
      <w:r w:rsidRPr="00604732">
        <w:rPr>
          <w:rFonts w:ascii="Century Gothic" w:hAnsi="Century Gothic" w:cs="Arial"/>
          <w:color w:val="000000"/>
        </w:rPr>
        <w:t xml:space="preserve">, de </w:t>
      </w:r>
      <w:r>
        <w:rPr>
          <w:rFonts w:ascii="Century Gothic" w:hAnsi="Century Gothic" w:cs="Arial"/>
          <w:color w:val="000000"/>
        </w:rPr>
        <w:t>31</w:t>
      </w:r>
      <w:r w:rsidRPr="00604732">
        <w:rPr>
          <w:rFonts w:ascii="Century Gothic" w:hAnsi="Century Gothic" w:cs="Arial"/>
          <w:color w:val="000000"/>
        </w:rPr>
        <w:t xml:space="preserve"> de dezembro de 202</w:t>
      </w:r>
      <w:r>
        <w:rPr>
          <w:rFonts w:ascii="Century Gothic" w:hAnsi="Century Gothic" w:cs="Arial"/>
          <w:color w:val="000000"/>
        </w:rPr>
        <w:t>4</w:t>
      </w:r>
      <w:r w:rsidRPr="00604732">
        <w:rPr>
          <w:rFonts w:ascii="Century Gothic" w:hAnsi="Century Gothic" w:cs="Arial"/>
          <w:color w:val="000000"/>
        </w:rPr>
        <w:t>.  </w:t>
      </w:r>
    </w:p>
    <w:p w14:paraId="500C7BA6" w14:textId="77777777" w:rsidR="002D7AA2" w:rsidRPr="002F7F0C" w:rsidRDefault="002D7AA2" w:rsidP="002D7AA2">
      <w:pPr>
        <w:pBdr>
          <w:top w:val="single" w:sz="4" w:space="1" w:color="auto"/>
          <w:bottom w:val="single" w:sz="4" w:space="1" w:color="auto"/>
        </w:pBdr>
        <w:tabs>
          <w:tab w:val="left" w:pos="1483"/>
        </w:tabs>
        <w:jc w:val="both"/>
        <w:rPr>
          <w:rFonts w:ascii="Century Gothic" w:hAnsi="Century Gothic"/>
          <w:b/>
        </w:rPr>
      </w:pPr>
      <w:r w:rsidRPr="006048C7">
        <w:rPr>
          <w:rFonts w:ascii="Century Gothic" w:hAnsi="Century Gothic"/>
          <w:b/>
        </w:rPr>
        <w:t>4. DETALHAMENTO DO OBJETO</w:t>
      </w:r>
    </w:p>
    <w:p w14:paraId="09F06D7E" w14:textId="77777777" w:rsidR="002D7AA2" w:rsidRDefault="002D7AA2" w:rsidP="002D7AA2">
      <w:pPr>
        <w:pStyle w:val="Corpodetexto"/>
        <w:spacing w:before="4"/>
        <w:rPr>
          <w:rFonts w:ascii="Century Gothic" w:hAnsi="Century Gothic"/>
        </w:rPr>
      </w:pPr>
      <w:r>
        <w:rPr>
          <w:rFonts w:ascii="Century Gothic" w:hAnsi="Century Gothic"/>
        </w:rPr>
        <w:t>Planilha de preços com base no valor menor obtido:</w:t>
      </w:r>
    </w:p>
    <w:tbl>
      <w:tblPr>
        <w:tblW w:w="91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709"/>
        <w:gridCol w:w="3474"/>
        <w:gridCol w:w="1028"/>
        <w:gridCol w:w="956"/>
        <w:gridCol w:w="1341"/>
        <w:gridCol w:w="1635"/>
      </w:tblGrid>
      <w:tr w:rsidR="002D7AA2" w:rsidRPr="006048C7" w14:paraId="4A6ECFDF" w14:textId="77777777" w:rsidTr="00CE58FD">
        <w:trPr>
          <w:jc w:val="center"/>
        </w:trPr>
        <w:tc>
          <w:tcPr>
            <w:tcW w:w="709" w:type="dxa"/>
            <w:shd w:val="clear" w:color="auto" w:fill="BFBFBF"/>
          </w:tcPr>
          <w:p w14:paraId="67A53A9C" w14:textId="77777777" w:rsidR="002D7AA2" w:rsidRPr="006048C7" w:rsidRDefault="002D7AA2" w:rsidP="00D60E5A">
            <w:pPr>
              <w:widowControl w:val="0"/>
              <w:autoSpaceDE w:val="0"/>
              <w:autoSpaceDN w:val="0"/>
              <w:jc w:val="both"/>
              <w:rPr>
                <w:rFonts w:ascii="Century Gothic" w:hAnsi="Century Gothic"/>
                <w:b/>
                <w:bCs/>
              </w:rPr>
            </w:pPr>
            <w:r w:rsidRPr="006048C7">
              <w:rPr>
                <w:rFonts w:ascii="Century Gothic" w:hAnsi="Century Gothic"/>
                <w:b/>
                <w:bCs/>
              </w:rPr>
              <w:t>Item</w:t>
            </w:r>
          </w:p>
        </w:tc>
        <w:tc>
          <w:tcPr>
            <w:tcW w:w="3474" w:type="dxa"/>
            <w:shd w:val="clear" w:color="auto" w:fill="BFBFBF"/>
          </w:tcPr>
          <w:p w14:paraId="48C66995" w14:textId="77777777" w:rsidR="002D7AA2" w:rsidRPr="006048C7" w:rsidRDefault="002D7AA2" w:rsidP="00D60E5A">
            <w:pPr>
              <w:widowControl w:val="0"/>
              <w:autoSpaceDE w:val="0"/>
              <w:autoSpaceDN w:val="0"/>
              <w:jc w:val="both"/>
              <w:rPr>
                <w:rFonts w:ascii="Century Gothic" w:hAnsi="Century Gothic"/>
                <w:b/>
                <w:bCs/>
              </w:rPr>
            </w:pPr>
            <w:r w:rsidRPr="006048C7">
              <w:rPr>
                <w:rFonts w:ascii="Century Gothic" w:hAnsi="Century Gothic"/>
                <w:b/>
                <w:bCs/>
              </w:rPr>
              <w:t>Descrição</w:t>
            </w:r>
          </w:p>
        </w:tc>
        <w:tc>
          <w:tcPr>
            <w:tcW w:w="1028" w:type="dxa"/>
            <w:shd w:val="clear" w:color="auto" w:fill="BFBFBF"/>
          </w:tcPr>
          <w:p w14:paraId="7ECD5D14" w14:textId="77777777" w:rsidR="002D7AA2" w:rsidRPr="006048C7" w:rsidRDefault="002D7AA2" w:rsidP="00D60E5A">
            <w:pPr>
              <w:widowControl w:val="0"/>
              <w:autoSpaceDE w:val="0"/>
              <w:autoSpaceDN w:val="0"/>
              <w:jc w:val="both"/>
              <w:rPr>
                <w:rFonts w:ascii="Century Gothic" w:hAnsi="Century Gothic"/>
                <w:b/>
                <w:bCs/>
              </w:rPr>
            </w:pPr>
            <w:r w:rsidRPr="006048C7">
              <w:rPr>
                <w:rFonts w:ascii="Century Gothic" w:hAnsi="Century Gothic"/>
                <w:b/>
                <w:bCs/>
              </w:rPr>
              <w:t>Quant.</w:t>
            </w:r>
          </w:p>
        </w:tc>
        <w:tc>
          <w:tcPr>
            <w:tcW w:w="956" w:type="dxa"/>
            <w:shd w:val="clear" w:color="auto" w:fill="BFBFBF"/>
          </w:tcPr>
          <w:p w14:paraId="2778D44F" w14:textId="77777777" w:rsidR="002D7AA2" w:rsidRPr="006048C7" w:rsidRDefault="002D7AA2" w:rsidP="00D60E5A">
            <w:pPr>
              <w:widowControl w:val="0"/>
              <w:autoSpaceDE w:val="0"/>
              <w:autoSpaceDN w:val="0"/>
              <w:jc w:val="both"/>
              <w:rPr>
                <w:rFonts w:ascii="Century Gothic" w:hAnsi="Century Gothic"/>
                <w:b/>
                <w:bCs/>
              </w:rPr>
            </w:pPr>
            <w:proofErr w:type="spellStart"/>
            <w:r>
              <w:rPr>
                <w:rFonts w:ascii="Century Gothic" w:hAnsi="Century Gothic"/>
                <w:b/>
                <w:bCs/>
              </w:rPr>
              <w:t>Und</w:t>
            </w:r>
            <w:proofErr w:type="spellEnd"/>
          </w:p>
        </w:tc>
        <w:tc>
          <w:tcPr>
            <w:tcW w:w="1341" w:type="dxa"/>
            <w:shd w:val="clear" w:color="auto" w:fill="BFBFBF"/>
          </w:tcPr>
          <w:p w14:paraId="6175A0E8" w14:textId="77777777" w:rsidR="002D7AA2" w:rsidRPr="006048C7" w:rsidRDefault="002D7AA2" w:rsidP="00D60E5A">
            <w:pPr>
              <w:widowControl w:val="0"/>
              <w:autoSpaceDE w:val="0"/>
              <w:autoSpaceDN w:val="0"/>
              <w:jc w:val="both"/>
              <w:rPr>
                <w:rFonts w:ascii="Century Gothic" w:hAnsi="Century Gothic"/>
                <w:b/>
                <w:bCs/>
              </w:rPr>
            </w:pPr>
            <w:r w:rsidRPr="006048C7">
              <w:rPr>
                <w:rFonts w:ascii="Century Gothic" w:hAnsi="Century Gothic"/>
                <w:b/>
                <w:bCs/>
              </w:rPr>
              <w:t>Valor Unit.</w:t>
            </w:r>
          </w:p>
        </w:tc>
        <w:tc>
          <w:tcPr>
            <w:tcW w:w="1635" w:type="dxa"/>
            <w:shd w:val="clear" w:color="auto" w:fill="BFBFBF"/>
          </w:tcPr>
          <w:p w14:paraId="78AAC5AF" w14:textId="77777777" w:rsidR="002D7AA2" w:rsidRPr="006048C7" w:rsidRDefault="002D7AA2" w:rsidP="00D60E5A">
            <w:pPr>
              <w:widowControl w:val="0"/>
              <w:autoSpaceDE w:val="0"/>
              <w:autoSpaceDN w:val="0"/>
              <w:jc w:val="both"/>
              <w:rPr>
                <w:rFonts w:ascii="Century Gothic" w:hAnsi="Century Gothic"/>
                <w:b/>
                <w:bCs/>
              </w:rPr>
            </w:pPr>
            <w:r w:rsidRPr="006048C7">
              <w:rPr>
                <w:rFonts w:ascii="Century Gothic" w:hAnsi="Century Gothic"/>
                <w:b/>
                <w:bCs/>
              </w:rPr>
              <w:t>Valor Total</w:t>
            </w:r>
          </w:p>
        </w:tc>
      </w:tr>
      <w:tr w:rsidR="001B3CA0" w:rsidRPr="006048C7" w14:paraId="0829B5F9" w14:textId="77777777" w:rsidTr="00CE58FD">
        <w:trPr>
          <w:trHeight w:val="503"/>
          <w:jc w:val="center"/>
        </w:trPr>
        <w:tc>
          <w:tcPr>
            <w:tcW w:w="709" w:type="dxa"/>
          </w:tcPr>
          <w:p w14:paraId="18297D40" w14:textId="28E32360" w:rsidR="001B3CA0" w:rsidRPr="006048C7" w:rsidRDefault="001B3CA0" w:rsidP="001B3CA0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FF0000"/>
              </w:rPr>
            </w:pPr>
            <w:r w:rsidRPr="006048C7">
              <w:rPr>
                <w:rFonts w:ascii="Century Gothic" w:hAnsi="Century Gothic"/>
                <w:color w:val="000000"/>
              </w:rPr>
              <w:t>01</w:t>
            </w:r>
          </w:p>
        </w:tc>
        <w:tc>
          <w:tcPr>
            <w:tcW w:w="3474" w:type="dxa"/>
          </w:tcPr>
          <w:p w14:paraId="0AB6AE8F" w14:textId="6633EFE2" w:rsidR="001B3CA0" w:rsidRPr="002737E2" w:rsidRDefault="001B3CA0" w:rsidP="001B3CA0">
            <w:pPr>
              <w:widowControl w:val="0"/>
              <w:autoSpaceDE w:val="0"/>
              <w:autoSpaceDN w:val="0"/>
              <w:jc w:val="both"/>
              <w:rPr>
                <w:rFonts w:ascii="Century Gothic" w:hAnsi="Century Gothic"/>
                <w:color w:val="FF000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PNEU 185/65 R15</w:t>
            </w:r>
          </w:p>
        </w:tc>
        <w:tc>
          <w:tcPr>
            <w:tcW w:w="1028" w:type="dxa"/>
          </w:tcPr>
          <w:p w14:paraId="1D53612B" w14:textId="56BFF558" w:rsidR="001B3CA0" w:rsidRPr="006048C7" w:rsidRDefault="001B3CA0" w:rsidP="001B3CA0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04</w:t>
            </w:r>
          </w:p>
        </w:tc>
        <w:tc>
          <w:tcPr>
            <w:tcW w:w="956" w:type="dxa"/>
          </w:tcPr>
          <w:p w14:paraId="22C37176" w14:textId="7205280E" w:rsidR="001B3CA0" w:rsidRPr="006048C7" w:rsidRDefault="001B3CA0" w:rsidP="001B3CA0">
            <w:pPr>
              <w:widowControl w:val="0"/>
              <w:autoSpaceDE w:val="0"/>
              <w:autoSpaceDN w:val="0"/>
              <w:rPr>
                <w:rFonts w:ascii="Century Gothic" w:hAnsi="Century Gothic"/>
                <w:color w:val="000000"/>
              </w:rPr>
            </w:pPr>
            <w:proofErr w:type="spellStart"/>
            <w:r>
              <w:rPr>
                <w:rFonts w:ascii="Century Gothic" w:hAnsi="Century Gothic"/>
                <w:color w:val="000000"/>
              </w:rPr>
              <w:t>Und</w:t>
            </w:r>
            <w:proofErr w:type="spellEnd"/>
          </w:p>
        </w:tc>
        <w:tc>
          <w:tcPr>
            <w:tcW w:w="1341" w:type="dxa"/>
          </w:tcPr>
          <w:p w14:paraId="4ADEA230" w14:textId="77777777" w:rsidR="001B3CA0" w:rsidRDefault="001B3CA0" w:rsidP="001B3CA0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R$ 490,00</w:t>
            </w:r>
          </w:p>
          <w:p w14:paraId="5358E7A8" w14:textId="77777777" w:rsidR="001B3CA0" w:rsidRPr="006048C7" w:rsidRDefault="001B3CA0" w:rsidP="001B3CA0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1635" w:type="dxa"/>
          </w:tcPr>
          <w:p w14:paraId="14BBEAC1" w14:textId="6F3AA888" w:rsidR="001B3CA0" w:rsidRPr="006048C7" w:rsidRDefault="001B3CA0" w:rsidP="001B3CA0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 w:rsidRPr="006048C7">
              <w:rPr>
                <w:rFonts w:ascii="Century Gothic" w:hAnsi="Century Gothic"/>
                <w:color w:val="000000"/>
              </w:rPr>
              <w:t>R</w:t>
            </w:r>
            <w:r>
              <w:rPr>
                <w:rFonts w:ascii="Century Gothic" w:hAnsi="Century Gothic"/>
                <w:color w:val="000000"/>
              </w:rPr>
              <w:t>$ 1.960,00</w:t>
            </w:r>
          </w:p>
        </w:tc>
      </w:tr>
      <w:tr w:rsidR="001B3CA0" w:rsidRPr="006048C7" w14:paraId="546F7B8D" w14:textId="77777777" w:rsidTr="00CE58FD">
        <w:trPr>
          <w:trHeight w:val="503"/>
          <w:jc w:val="center"/>
        </w:trPr>
        <w:tc>
          <w:tcPr>
            <w:tcW w:w="709" w:type="dxa"/>
          </w:tcPr>
          <w:p w14:paraId="4E9F2BB6" w14:textId="38605E5F" w:rsidR="001B3CA0" w:rsidRPr="006048C7" w:rsidRDefault="001B3CA0" w:rsidP="001B3CA0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02</w:t>
            </w:r>
          </w:p>
        </w:tc>
        <w:tc>
          <w:tcPr>
            <w:tcW w:w="3474" w:type="dxa"/>
          </w:tcPr>
          <w:p w14:paraId="4B5CB72A" w14:textId="64112AD1" w:rsidR="001B3CA0" w:rsidRDefault="001B3CA0" w:rsidP="001B3CA0">
            <w:pPr>
              <w:widowControl w:val="0"/>
              <w:autoSpaceDE w:val="0"/>
              <w:autoSpaceDN w:val="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PNEU 185/60 R14</w:t>
            </w:r>
          </w:p>
        </w:tc>
        <w:tc>
          <w:tcPr>
            <w:tcW w:w="1028" w:type="dxa"/>
          </w:tcPr>
          <w:p w14:paraId="3EEB9C20" w14:textId="01A478A2" w:rsidR="001B3CA0" w:rsidRDefault="001B3CA0" w:rsidP="001B3CA0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04</w:t>
            </w:r>
          </w:p>
        </w:tc>
        <w:tc>
          <w:tcPr>
            <w:tcW w:w="956" w:type="dxa"/>
          </w:tcPr>
          <w:p w14:paraId="6FD1579B" w14:textId="1DB49720" w:rsidR="001B3CA0" w:rsidRDefault="001B3CA0" w:rsidP="001B3CA0">
            <w:pPr>
              <w:widowControl w:val="0"/>
              <w:autoSpaceDE w:val="0"/>
              <w:autoSpaceDN w:val="0"/>
              <w:rPr>
                <w:rFonts w:ascii="Century Gothic" w:hAnsi="Century Gothic"/>
                <w:color w:val="000000"/>
              </w:rPr>
            </w:pPr>
            <w:proofErr w:type="spellStart"/>
            <w:r>
              <w:rPr>
                <w:rFonts w:ascii="Century Gothic" w:hAnsi="Century Gothic"/>
                <w:color w:val="000000"/>
              </w:rPr>
              <w:t>Und</w:t>
            </w:r>
            <w:proofErr w:type="spellEnd"/>
          </w:p>
        </w:tc>
        <w:tc>
          <w:tcPr>
            <w:tcW w:w="1341" w:type="dxa"/>
          </w:tcPr>
          <w:p w14:paraId="4D1AC94C" w14:textId="341669EA" w:rsidR="001B3CA0" w:rsidRDefault="001B3CA0" w:rsidP="001B3CA0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R$ 445,00</w:t>
            </w:r>
          </w:p>
        </w:tc>
        <w:tc>
          <w:tcPr>
            <w:tcW w:w="1635" w:type="dxa"/>
          </w:tcPr>
          <w:p w14:paraId="17A94958" w14:textId="5AE9F954" w:rsidR="001B3CA0" w:rsidRPr="006048C7" w:rsidRDefault="001B3CA0" w:rsidP="001B3CA0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R$ 1.780,00</w:t>
            </w:r>
          </w:p>
        </w:tc>
      </w:tr>
      <w:tr w:rsidR="001B3CA0" w:rsidRPr="006048C7" w14:paraId="0A902A8D" w14:textId="77777777" w:rsidTr="00CE58FD">
        <w:trPr>
          <w:trHeight w:val="503"/>
          <w:jc w:val="center"/>
        </w:trPr>
        <w:tc>
          <w:tcPr>
            <w:tcW w:w="709" w:type="dxa"/>
          </w:tcPr>
          <w:p w14:paraId="3B42F0A7" w14:textId="5D0F005D" w:rsidR="001B3CA0" w:rsidRPr="006048C7" w:rsidRDefault="001B3CA0" w:rsidP="001B3CA0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03</w:t>
            </w:r>
          </w:p>
        </w:tc>
        <w:tc>
          <w:tcPr>
            <w:tcW w:w="3474" w:type="dxa"/>
          </w:tcPr>
          <w:p w14:paraId="1216F922" w14:textId="238DE713" w:rsidR="001B3CA0" w:rsidRDefault="001B3CA0" w:rsidP="001B3CA0">
            <w:pPr>
              <w:widowControl w:val="0"/>
              <w:autoSpaceDE w:val="0"/>
              <w:autoSpaceDN w:val="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PNEU 195/65 R15</w:t>
            </w:r>
          </w:p>
        </w:tc>
        <w:tc>
          <w:tcPr>
            <w:tcW w:w="1028" w:type="dxa"/>
          </w:tcPr>
          <w:p w14:paraId="16604540" w14:textId="15E67DFA" w:rsidR="001B3CA0" w:rsidRDefault="001B3CA0" w:rsidP="001B3CA0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08</w:t>
            </w:r>
          </w:p>
        </w:tc>
        <w:tc>
          <w:tcPr>
            <w:tcW w:w="956" w:type="dxa"/>
          </w:tcPr>
          <w:p w14:paraId="064D6F10" w14:textId="467B8A88" w:rsidR="001B3CA0" w:rsidRDefault="001B3CA0" w:rsidP="001B3CA0">
            <w:pPr>
              <w:widowControl w:val="0"/>
              <w:autoSpaceDE w:val="0"/>
              <w:autoSpaceDN w:val="0"/>
              <w:rPr>
                <w:rFonts w:ascii="Century Gothic" w:hAnsi="Century Gothic"/>
                <w:color w:val="000000"/>
              </w:rPr>
            </w:pPr>
            <w:proofErr w:type="spellStart"/>
            <w:r>
              <w:rPr>
                <w:rFonts w:ascii="Century Gothic" w:hAnsi="Century Gothic"/>
                <w:color w:val="000000"/>
              </w:rPr>
              <w:t>Und</w:t>
            </w:r>
            <w:proofErr w:type="spellEnd"/>
          </w:p>
        </w:tc>
        <w:tc>
          <w:tcPr>
            <w:tcW w:w="1341" w:type="dxa"/>
          </w:tcPr>
          <w:p w14:paraId="63AA5EE0" w14:textId="0C7E4B6A" w:rsidR="001B3CA0" w:rsidRDefault="001B3CA0" w:rsidP="001B3CA0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R$ 545,00</w:t>
            </w:r>
          </w:p>
        </w:tc>
        <w:tc>
          <w:tcPr>
            <w:tcW w:w="1635" w:type="dxa"/>
          </w:tcPr>
          <w:p w14:paraId="1A069BB5" w14:textId="641FEA56" w:rsidR="001B3CA0" w:rsidRPr="006048C7" w:rsidRDefault="001B3CA0" w:rsidP="001B3CA0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R$ 4.360,00</w:t>
            </w:r>
          </w:p>
        </w:tc>
      </w:tr>
      <w:tr w:rsidR="001B3CA0" w:rsidRPr="006048C7" w14:paraId="0BBD0B8D" w14:textId="77777777" w:rsidTr="00CE58FD">
        <w:trPr>
          <w:trHeight w:val="503"/>
          <w:jc w:val="center"/>
        </w:trPr>
        <w:tc>
          <w:tcPr>
            <w:tcW w:w="709" w:type="dxa"/>
          </w:tcPr>
          <w:p w14:paraId="7A08D0AB" w14:textId="376DD45D" w:rsidR="001B3CA0" w:rsidRPr="006048C7" w:rsidRDefault="001B3CA0" w:rsidP="001B3CA0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04</w:t>
            </w:r>
          </w:p>
        </w:tc>
        <w:tc>
          <w:tcPr>
            <w:tcW w:w="3474" w:type="dxa"/>
          </w:tcPr>
          <w:p w14:paraId="3F3A34D2" w14:textId="0B78B593" w:rsidR="001B3CA0" w:rsidRDefault="001B3CA0" w:rsidP="001B3CA0">
            <w:pPr>
              <w:widowControl w:val="0"/>
              <w:autoSpaceDE w:val="0"/>
              <w:autoSpaceDN w:val="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PNEU 90/90-18</w:t>
            </w:r>
          </w:p>
        </w:tc>
        <w:tc>
          <w:tcPr>
            <w:tcW w:w="1028" w:type="dxa"/>
          </w:tcPr>
          <w:p w14:paraId="37092A24" w14:textId="30DA8E50" w:rsidR="001B3CA0" w:rsidRDefault="001B3CA0" w:rsidP="001B3CA0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01</w:t>
            </w:r>
          </w:p>
        </w:tc>
        <w:tc>
          <w:tcPr>
            <w:tcW w:w="956" w:type="dxa"/>
          </w:tcPr>
          <w:p w14:paraId="75A27659" w14:textId="4B925898" w:rsidR="001B3CA0" w:rsidRDefault="001B3CA0" w:rsidP="001B3CA0">
            <w:pPr>
              <w:widowControl w:val="0"/>
              <w:autoSpaceDE w:val="0"/>
              <w:autoSpaceDN w:val="0"/>
              <w:rPr>
                <w:rFonts w:ascii="Century Gothic" w:hAnsi="Century Gothic"/>
                <w:color w:val="000000"/>
              </w:rPr>
            </w:pPr>
            <w:proofErr w:type="spellStart"/>
            <w:r>
              <w:rPr>
                <w:rFonts w:ascii="Century Gothic" w:hAnsi="Century Gothic"/>
                <w:color w:val="000000"/>
              </w:rPr>
              <w:t>Und</w:t>
            </w:r>
            <w:proofErr w:type="spellEnd"/>
          </w:p>
        </w:tc>
        <w:tc>
          <w:tcPr>
            <w:tcW w:w="1341" w:type="dxa"/>
          </w:tcPr>
          <w:p w14:paraId="74A33B46" w14:textId="485DAEA3" w:rsidR="001B3CA0" w:rsidRDefault="001B3CA0" w:rsidP="001B3CA0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R$ 330,00</w:t>
            </w:r>
          </w:p>
        </w:tc>
        <w:tc>
          <w:tcPr>
            <w:tcW w:w="1635" w:type="dxa"/>
          </w:tcPr>
          <w:p w14:paraId="3525F1E1" w14:textId="4D0180E0" w:rsidR="001B3CA0" w:rsidRPr="006048C7" w:rsidRDefault="001B3CA0" w:rsidP="001B3CA0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R$ 330,00</w:t>
            </w:r>
          </w:p>
        </w:tc>
      </w:tr>
      <w:tr w:rsidR="001B3CA0" w:rsidRPr="006048C7" w14:paraId="66801A11" w14:textId="77777777" w:rsidTr="00CE58FD">
        <w:trPr>
          <w:trHeight w:val="503"/>
          <w:jc w:val="center"/>
        </w:trPr>
        <w:tc>
          <w:tcPr>
            <w:tcW w:w="709" w:type="dxa"/>
          </w:tcPr>
          <w:p w14:paraId="332AB735" w14:textId="4DB9ED29" w:rsidR="001B3CA0" w:rsidRPr="006048C7" w:rsidRDefault="001B3CA0" w:rsidP="001B3CA0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05</w:t>
            </w:r>
          </w:p>
        </w:tc>
        <w:tc>
          <w:tcPr>
            <w:tcW w:w="3474" w:type="dxa"/>
          </w:tcPr>
          <w:p w14:paraId="08C32E32" w14:textId="70CC2B4A" w:rsidR="001B3CA0" w:rsidRDefault="001B3CA0" w:rsidP="001B3CA0">
            <w:pPr>
              <w:widowControl w:val="0"/>
              <w:autoSpaceDE w:val="0"/>
              <w:autoSpaceDN w:val="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PNEU 2.75-18</w:t>
            </w:r>
          </w:p>
        </w:tc>
        <w:tc>
          <w:tcPr>
            <w:tcW w:w="1028" w:type="dxa"/>
          </w:tcPr>
          <w:p w14:paraId="42CFE1A5" w14:textId="63A59736" w:rsidR="001B3CA0" w:rsidRDefault="001B3CA0" w:rsidP="001B3CA0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01</w:t>
            </w:r>
          </w:p>
        </w:tc>
        <w:tc>
          <w:tcPr>
            <w:tcW w:w="956" w:type="dxa"/>
          </w:tcPr>
          <w:p w14:paraId="3C105A99" w14:textId="62A6F105" w:rsidR="001B3CA0" w:rsidRDefault="001B3CA0" w:rsidP="001B3CA0">
            <w:pPr>
              <w:widowControl w:val="0"/>
              <w:autoSpaceDE w:val="0"/>
              <w:autoSpaceDN w:val="0"/>
              <w:rPr>
                <w:rFonts w:ascii="Century Gothic" w:hAnsi="Century Gothic"/>
                <w:color w:val="000000"/>
              </w:rPr>
            </w:pPr>
            <w:proofErr w:type="spellStart"/>
            <w:r>
              <w:rPr>
                <w:rFonts w:ascii="Century Gothic" w:hAnsi="Century Gothic"/>
                <w:color w:val="000000"/>
              </w:rPr>
              <w:t>Und</w:t>
            </w:r>
            <w:proofErr w:type="spellEnd"/>
          </w:p>
        </w:tc>
        <w:tc>
          <w:tcPr>
            <w:tcW w:w="1341" w:type="dxa"/>
          </w:tcPr>
          <w:p w14:paraId="5A706963" w14:textId="39793711" w:rsidR="001B3CA0" w:rsidRDefault="001B3CA0" w:rsidP="001B3CA0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R$ 290,00</w:t>
            </w:r>
          </w:p>
        </w:tc>
        <w:tc>
          <w:tcPr>
            <w:tcW w:w="1635" w:type="dxa"/>
          </w:tcPr>
          <w:p w14:paraId="2587D195" w14:textId="7A425061" w:rsidR="001B3CA0" w:rsidRPr="006048C7" w:rsidRDefault="001B3CA0" w:rsidP="001B3CA0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R$ 290,00</w:t>
            </w:r>
          </w:p>
        </w:tc>
      </w:tr>
      <w:tr w:rsidR="002D7AA2" w:rsidRPr="006048C7" w14:paraId="0CDECD51" w14:textId="77777777" w:rsidTr="00CE58FD">
        <w:trPr>
          <w:trHeight w:val="503"/>
          <w:jc w:val="center"/>
        </w:trPr>
        <w:tc>
          <w:tcPr>
            <w:tcW w:w="7508" w:type="dxa"/>
            <w:gridSpan w:val="5"/>
          </w:tcPr>
          <w:p w14:paraId="61051615" w14:textId="77777777" w:rsidR="002D7AA2" w:rsidRPr="00B37F0D" w:rsidRDefault="002D7AA2" w:rsidP="00D60E5A">
            <w:pPr>
              <w:widowControl w:val="0"/>
              <w:autoSpaceDE w:val="0"/>
              <w:autoSpaceDN w:val="0"/>
              <w:rPr>
                <w:rFonts w:ascii="Century Gothic" w:hAnsi="Century Gothic"/>
                <w:b/>
                <w:bCs/>
                <w:color w:val="000000"/>
              </w:rPr>
            </w:pPr>
            <w:r w:rsidRPr="00B37F0D">
              <w:rPr>
                <w:rFonts w:ascii="Century Gothic" w:hAnsi="Century Gothic"/>
                <w:b/>
                <w:bCs/>
                <w:color w:val="000000"/>
              </w:rPr>
              <w:t>Valor total:</w:t>
            </w:r>
          </w:p>
          <w:p w14:paraId="1B2D021E" w14:textId="21782256" w:rsidR="002D7AA2" w:rsidRPr="00B37F0D" w:rsidRDefault="002D7AA2" w:rsidP="00D60E5A">
            <w:pPr>
              <w:widowControl w:val="0"/>
              <w:autoSpaceDE w:val="0"/>
              <w:autoSpaceDN w:val="0"/>
              <w:rPr>
                <w:rFonts w:ascii="Century Gothic" w:hAnsi="Century Gothic"/>
                <w:b/>
                <w:bCs/>
                <w:color w:val="000000"/>
              </w:rPr>
            </w:pPr>
            <w:r w:rsidRPr="00B37F0D">
              <w:rPr>
                <w:rFonts w:ascii="Century Gothic" w:hAnsi="Century Gothic"/>
                <w:b/>
                <w:bCs/>
                <w:color w:val="000000"/>
              </w:rPr>
              <w:t>(</w:t>
            </w:r>
            <w:r w:rsidR="001B3CA0">
              <w:rPr>
                <w:rFonts w:ascii="Century Gothic" w:hAnsi="Century Gothic"/>
                <w:b/>
                <w:bCs/>
                <w:color w:val="000000"/>
              </w:rPr>
              <w:t>oito mil, setecentos e vinte reais</w:t>
            </w:r>
            <w:r w:rsidRPr="00B37F0D">
              <w:rPr>
                <w:rFonts w:ascii="Century Gothic" w:hAnsi="Century Gothic"/>
                <w:b/>
                <w:bCs/>
                <w:color w:val="000000"/>
              </w:rPr>
              <w:t>)</w:t>
            </w:r>
          </w:p>
        </w:tc>
        <w:tc>
          <w:tcPr>
            <w:tcW w:w="1635" w:type="dxa"/>
          </w:tcPr>
          <w:p w14:paraId="28B6EE40" w14:textId="7E2B01C5" w:rsidR="002D7AA2" w:rsidRPr="00B37F0D" w:rsidRDefault="002D7AA2" w:rsidP="00D60E5A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/>
                <w:b/>
                <w:bCs/>
                <w:color w:val="000000"/>
              </w:rPr>
            </w:pPr>
            <w:r w:rsidRPr="00B37F0D">
              <w:rPr>
                <w:rFonts w:ascii="Century Gothic" w:hAnsi="Century Gothic"/>
                <w:b/>
                <w:bCs/>
                <w:color w:val="000000"/>
              </w:rPr>
              <w:t xml:space="preserve">R$ </w:t>
            </w:r>
            <w:r w:rsidR="001B3CA0">
              <w:rPr>
                <w:rFonts w:ascii="Century Gothic" w:hAnsi="Century Gothic"/>
                <w:b/>
                <w:bCs/>
                <w:color w:val="000000"/>
              </w:rPr>
              <w:t>8.720,00</w:t>
            </w:r>
          </w:p>
        </w:tc>
      </w:tr>
    </w:tbl>
    <w:p w14:paraId="1CBBB699" w14:textId="77777777" w:rsidR="002D7AA2" w:rsidRPr="00E35B85" w:rsidRDefault="002D7AA2" w:rsidP="002D7AA2">
      <w:pPr>
        <w:pStyle w:val="Corpodetexto"/>
        <w:spacing w:before="4"/>
        <w:rPr>
          <w:rFonts w:ascii="Century Gothic" w:hAnsi="Century Gothic"/>
        </w:rPr>
      </w:pPr>
    </w:p>
    <w:p w14:paraId="6858C247" w14:textId="77777777" w:rsidR="002D7AA2" w:rsidRPr="002F7F0C" w:rsidRDefault="002D7AA2" w:rsidP="002D7AA2">
      <w:pPr>
        <w:pStyle w:val="Ttulo2"/>
        <w:pBdr>
          <w:top w:val="single" w:sz="4" w:space="1" w:color="auto"/>
          <w:bottom w:val="single" w:sz="4" w:space="1" w:color="auto"/>
        </w:pBdr>
        <w:tabs>
          <w:tab w:val="left" w:pos="1265"/>
        </w:tabs>
        <w:spacing w:before="94"/>
        <w:rPr>
          <w:rFonts w:ascii="Century Gothic" w:hAnsi="Century Gothic"/>
          <w:sz w:val="22"/>
          <w:szCs w:val="22"/>
        </w:rPr>
      </w:pPr>
      <w:r w:rsidRPr="006048C7">
        <w:rPr>
          <w:rFonts w:ascii="Century Gothic" w:hAnsi="Century Gothic"/>
          <w:sz w:val="22"/>
          <w:szCs w:val="22"/>
        </w:rPr>
        <w:t>5. DO</w:t>
      </w:r>
      <w:r w:rsidRPr="006048C7">
        <w:rPr>
          <w:rFonts w:ascii="Century Gothic" w:hAnsi="Century Gothic"/>
          <w:spacing w:val="-1"/>
          <w:sz w:val="22"/>
          <w:szCs w:val="22"/>
        </w:rPr>
        <w:t xml:space="preserve"> </w:t>
      </w:r>
      <w:r w:rsidRPr="006048C7">
        <w:rPr>
          <w:rFonts w:ascii="Century Gothic" w:hAnsi="Century Gothic"/>
          <w:sz w:val="22"/>
          <w:szCs w:val="22"/>
        </w:rPr>
        <w:t>VALOR</w:t>
      </w:r>
    </w:p>
    <w:p w14:paraId="5018AEEB" w14:textId="52B64ECB" w:rsidR="002D7AA2" w:rsidRPr="00D50A9D" w:rsidRDefault="002D7AA2" w:rsidP="002D7AA2">
      <w:pPr>
        <w:tabs>
          <w:tab w:val="left" w:pos="1483"/>
          <w:tab w:val="left" w:pos="5385"/>
        </w:tabs>
        <w:jc w:val="both"/>
        <w:rPr>
          <w:rFonts w:ascii="Century Gothic" w:hAnsi="Century Gothic"/>
          <w:bCs/>
          <w:i/>
          <w:iCs/>
          <w:lang w:eastAsia="x-none"/>
        </w:rPr>
      </w:pPr>
      <w:bookmarkStart w:id="1" w:name="_Hlk213833095"/>
      <w:r w:rsidRPr="006F19F4">
        <w:rPr>
          <w:rFonts w:ascii="Century Gothic" w:hAnsi="Century Gothic"/>
          <w:bCs/>
          <w:i/>
          <w:iCs/>
          <w:lang w:eastAsia="x-none"/>
        </w:rPr>
        <w:t xml:space="preserve">O valor estimado para a </w:t>
      </w:r>
      <w:r w:rsidR="001B3CA0" w:rsidRPr="000A0F65">
        <w:rPr>
          <w:rFonts w:ascii="Century Gothic" w:hAnsi="Century Gothic"/>
        </w:rPr>
        <w:t>Aquisição de pneus novos de primeira linha</w:t>
      </w:r>
      <w:r w:rsidRPr="006F19F4">
        <w:rPr>
          <w:rFonts w:ascii="Century Gothic" w:hAnsi="Century Gothic"/>
          <w:bCs/>
          <w:i/>
          <w:iCs/>
          <w:lang w:eastAsia="x-none"/>
        </w:rPr>
        <w:t>,</w:t>
      </w:r>
      <w:r w:rsidR="001B3CA0">
        <w:rPr>
          <w:rFonts w:ascii="Century Gothic" w:hAnsi="Century Gothic"/>
          <w:bCs/>
          <w:i/>
          <w:iCs/>
          <w:lang w:eastAsia="x-none"/>
        </w:rPr>
        <w:t xml:space="preserve"> </w:t>
      </w:r>
      <w:r w:rsidRPr="006F19F4">
        <w:rPr>
          <w:rFonts w:ascii="Century Gothic" w:hAnsi="Century Gothic"/>
          <w:bCs/>
          <w:i/>
          <w:iCs/>
          <w:lang w:eastAsia="x-none"/>
        </w:rPr>
        <w:t>se baseia no menor preço conforme pesquisa de preços realizada junto a 03 (três) fornecedores distintos. O valor se encontra compatível com o praticado no mercado, atendendo aos princípios da economicidade e à legislação vigente para a modalidade de compra direta.</w:t>
      </w:r>
    </w:p>
    <w:bookmarkEnd w:id="1"/>
    <w:p w14:paraId="25956BF4" w14:textId="77777777" w:rsidR="002D7AA2" w:rsidRPr="002F7F0C" w:rsidRDefault="002D7AA2" w:rsidP="002D7AA2">
      <w:pPr>
        <w:pStyle w:val="Ttulo2"/>
        <w:pBdr>
          <w:top w:val="single" w:sz="4" w:space="1" w:color="auto"/>
          <w:bottom w:val="single" w:sz="4" w:space="1" w:color="auto"/>
        </w:pBdr>
        <w:tabs>
          <w:tab w:val="left" w:pos="1265"/>
        </w:tabs>
        <w:rPr>
          <w:rFonts w:ascii="Century Gothic" w:hAnsi="Century Gothic"/>
          <w:sz w:val="22"/>
          <w:szCs w:val="22"/>
        </w:rPr>
      </w:pPr>
      <w:r w:rsidRPr="006048C7">
        <w:rPr>
          <w:rFonts w:ascii="Century Gothic" w:hAnsi="Century Gothic"/>
          <w:i w:val="0"/>
          <w:iCs w:val="0"/>
          <w:sz w:val="22"/>
          <w:szCs w:val="22"/>
        </w:rPr>
        <w:t>6. DA</w:t>
      </w:r>
      <w:r w:rsidRPr="006048C7">
        <w:rPr>
          <w:rFonts w:ascii="Century Gothic" w:hAnsi="Century Gothic"/>
          <w:sz w:val="22"/>
          <w:szCs w:val="22"/>
        </w:rPr>
        <w:t xml:space="preserve"> CONDIÇÃO DE</w:t>
      </w:r>
      <w:r w:rsidRPr="006048C7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6048C7">
        <w:rPr>
          <w:rFonts w:ascii="Century Gothic" w:hAnsi="Century Gothic"/>
          <w:sz w:val="22"/>
          <w:szCs w:val="22"/>
        </w:rPr>
        <w:t>PAGAMENTO</w:t>
      </w:r>
    </w:p>
    <w:p w14:paraId="705B279C" w14:textId="0083932C" w:rsidR="002D7AA2" w:rsidRPr="006048C7" w:rsidRDefault="002D7AA2" w:rsidP="002D7AA2">
      <w:pPr>
        <w:tabs>
          <w:tab w:val="left" w:pos="1464"/>
        </w:tabs>
        <w:jc w:val="both"/>
        <w:rPr>
          <w:rFonts w:ascii="Century Gothic" w:hAnsi="Century Gothic" w:cs="Arial"/>
          <w:color w:val="000000"/>
        </w:rPr>
      </w:pPr>
      <w:r w:rsidRPr="006048C7">
        <w:rPr>
          <w:rFonts w:ascii="Century Gothic" w:hAnsi="Century Gothic" w:cs="Arial"/>
          <w:color w:val="000000"/>
        </w:rPr>
        <w:t xml:space="preserve">O pagamento será efetuado em até </w:t>
      </w:r>
      <w:r w:rsidR="008F7D91">
        <w:rPr>
          <w:rFonts w:ascii="Century Gothic" w:hAnsi="Century Gothic" w:cs="Arial"/>
          <w:color w:val="000000"/>
        </w:rPr>
        <w:t>30</w:t>
      </w:r>
      <w:r w:rsidRPr="006048C7">
        <w:rPr>
          <w:rFonts w:ascii="Century Gothic" w:hAnsi="Century Gothic" w:cs="Arial"/>
          <w:color w:val="000000"/>
        </w:rPr>
        <w:t xml:space="preserve"> (trinta) dias através de crédito em conta corrente, mediante apresentação da Nota Fiscal devidamente atestada pelo responsável pela unidade requisitante acompanhadas obrigatoriamente das certidões negativas FISCAL E TRABALHISTA.</w:t>
      </w:r>
    </w:p>
    <w:p w14:paraId="740B7FCF" w14:textId="77777777" w:rsidR="002D7AA2" w:rsidRDefault="002D7AA2" w:rsidP="002D7AA2">
      <w:pPr>
        <w:pStyle w:val="Ttulo2"/>
        <w:pBdr>
          <w:top w:val="single" w:sz="4" w:space="1" w:color="auto"/>
          <w:bottom w:val="single" w:sz="4" w:space="1" w:color="auto"/>
        </w:pBdr>
        <w:tabs>
          <w:tab w:val="left" w:pos="1265"/>
        </w:tabs>
        <w:rPr>
          <w:rFonts w:ascii="Century Gothic" w:hAnsi="Century Gothic"/>
          <w:color w:val="000000"/>
          <w:sz w:val="22"/>
          <w:szCs w:val="22"/>
        </w:rPr>
      </w:pPr>
      <w:r w:rsidRPr="006048C7">
        <w:rPr>
          <w:rFonts w:ascii="Century Gothic" w:hAnsi="Century Gothic"/>
          <w:color w:val="000000"/>
          <w:sz w:val="22"/>
          <w:szCs w:val="22"/>
        </w:rPr>
        <w:lastRenderedPageBreak/>
        <w:t xml:space="preserve">7. </w:t>
      </w:r>
      <w:r w:rsidRPr="006048C7">
        <w:rPr>
          <w:rFonts w:ascii="Century Gothic" w:hAnsi="Century Gothic"/>
          <w:color w:val="000000"/>
          <w:spacing w:val="-3"/>
          <w:sz w:val="22"/>
          <w:szCs w:val="22"/>
        </w:rPr>
        <w:t>DOTAÇÃO</w:t>
      </w:r>
      <w:r w:rsidRPr="006048C7">
        <w:rPr>
          <w:rFonts w:ascii="Century Gothic" w:hAnsi="Century Gothic"/>
          <w:color w:val="000000"/>
          <w:spacing w:val="2"/>
          <w:sz w:val="22"/>
          <w:szCs w:val="22"/>
        </w:rPr>
        <w:t xml:space="preserve"> </w:t>
      </w:r>
      <w:r w:rsidRPr="006048C7">
        <w:rPr>
          <w:rFonts w:ascii="Century Gothic" w:hAnsi="Century Gothic"/>
          <w:color w:val="000000"/>
          <w:sz w:val="22"/>
          <w:szCs w:val="22"/>
        </w:rPr>
        <w:t>ORÇAMENTÁRIA</w:t>
      </w:r>
    </w:p>
    <w:p w14:paraId="78331704" w14:textId="77777777" w:rsidR="002D7AA2" w:rsidRPr="006048C7" w:rsidRDefault="002D7AA2" w:rsidP="002D7AA2">
      <w:pPr>
        <w:tabs>
          <w:tab w:val="left" w:pos="1464"/>
        </w:tabs>
        <w:jc w:val="both"/>
        <w:rPr>
          <w:rFonts w:ascii="Century Gothic" w:hAnsi="Century Gothic" w:cs="Arial"/>
          <w:color w:val="000000"/>
        </w:rPr>
      </w:pPr>
      <w:r w:rsidRPr="006048C7">
        <w:rPr>
          <w:rFonts w:ascii="Century Gothic" w:hAnsi="Century Gothic"/>
          <w:color w:val="000000"/>
        </w:rPr>
        <w:t xml:space="preserve"> </w:t>
      </w:r>
      <w:r w:rsidRPr="006048C7">
        <w:rPr>
          <w:rFonts w:ascii="Century Gothic" w:hAnsi="Century Gothic" w:cs="Arial"/>
          <w:color w:val="000000"/>
        </w:rPr>
        <w:t>A despesa decorrente desta aquisição será reconhecida contabilmente com a dotação</w:t>
      </w:r>
      <w:r w:rsidRPr="006048C7">
        <w:rPr>
          <w:rFonts w:ascii="Century Gothic" w:hAnsi="Century Gothic" w:cs="Arial"/>
          <w:color w:val="000000"/>
          <w:spacing w:val="-2"/>
        </w:rPr>
        <w:t xml:space="preserve"> </w:t>
      </w:r>
      <w:r w:rsidRPr="006048C7">
        <w:rPr>
          <w:rFonts w:ascii="Century Gothic" w:hAnsi="Century Gothic" w:cs="Arial"/>
          <w:color w:val="000000"/>
        </w:rPr>
        <w:t>orçamentária que será informada junto ao processo.</w:t>
      </w:r>
    </w:p>
    <w:p w14:paraId="5B06E72B" w14:textId="77777777" w:rsidR="002D7AA2" w:rsidRDefault="002D7AA2" w:rsidP="002D7AA2">
      <w:pPr>
        <w:tabs>
          <w:tab w:val="left" w:pos="1464"/>
        </w:tabs>
        <w:jc w:val="both"/>
        <w:rPr>
          <w:rFonts w:ascii="Century Gothic" w:hAnsi="Century Gothic"/>
          <w:color w:val="000000"/>
        </w:rPr>
      </w:pPr>
    </w:p>
    <w:p w14:paraId="52465979" w14:textId="77777777" w:rsidR="00D50A9D" w:rsidRDefault="00D50A9D" w:rsidP="002D7AA2">
      <w:pPr>
        <w:tabs>
          <w:tab w:val="left" w:pos="1464"/>
        </w:tabs>
        <w:jc w:val="both"/>
        <w:rPr>
          <w:rFonts w:ascii="Century Gothic" w:hAnsi="Century Gothic"/>
          <w:color w:val="000000"/>
        </w:rPr>
      </w:pPr>
    </w:p>
    <w:p w14:paraId="7E82B512" w14:textId="77777777" w:rsidR="00D50A9D" w:rsidRPr="006048C7" w:rsidRDefault="00D50A9D" w:rsidP="002D7AA2">
      <w:pPr>
        <w:tabs>
          <w:tab w:val="left" w:pos="1464"/>
        </w:tabs>
        <w:jc w:val="both"/>
        <w:rPr>
          <w:rFonts w:ascii="Century Gothic" w:hAnsi="Century Gothic"/>
          <w:color w:val="000000"/>
        </w:rPr>
      </w:pPr>
    </w:p>
    <w:p w14:paraId="32DF3A0F" w14:textId="77777777" w:rsidR="002D7AA2" w:rsidRPr="002F7F0C" w:rsidRDefault="002D7AA2" w:rsidP="002D7AA2">
      <w:pPr>
        <w:pBdr>
          <w:top w:val="single" w:sz="4" w:space="1" w:color="auto"/>
          <w:bottom w:val="single" w:sz="4" w:space="1" w:color="auto"/>
        </w:pBdr>
        <w:tabs>
          <w:tab w:val="left" w:pos="1464"/>
        </w:tabs>
        <w:jc w:val="both"/>
        <w:rPr>
          <w:rFonts w:ascii="Century Gothic" w:hAnsi="Century Gothic"/>
          <w:b/>
          <w:bCs/>
        </w:rPr>
      </w:pPr>
      <w:r w:rsidRPr="006048C7">
        <w:rPr>
          <w:rFonts w:ascii="Century Gothic" w:hAnsi="Century Gothic"/>
          <w:b/>
          <w:bCs/>
        </w:rPr>
        <w:t>8. TERMO CONTRATUAL.</w:t>
      </w:r>
    </w:p>
    <w:p w14:paraId="38C31855" w14:textId="77777777" w:rsidR="002D7AA2" w:rsidRPr="00F379E8" w:rsidRDefault="002D7AA2" w:rsidP="002D7AA2">
      <w:pPr>
        <w:pStyle w:val="Corpodetexto"/>
        <w:spacing w:before="9"/>
        <w:jc w:val="both"/>
        <w:rPr>
          <w:rFonts w:ascii="Century Gothic" w:hAnsi="Century Gothic"/>
        </w:rPr>
      </w:pPr>
      <w:r w:rsidRPr="00F379E8">
        <w:rPr>
          <w:rFonts w:ascii="Century Gothic" w:hAnsi="Century Gothic"/>
        </w:rPr>
        <w:t>Fica dispensado o termo contratual nos termos do Artigo 95, § 2º, da Lei n º 14.133/21.</w:t>
      </w:r>
    </w:p>
    <w:p w14:paraId="2F894847" w14:textId="77777777" w:rsidR="002D7AA2" w:rsidRPr="00F52437" w:rsidRDefault="002D7AA2" w:rsidP="002D7AA2">
      <w:pPr>
        <w:jc w:val="both"/>
        <w:rPr>
          <w:rFonts w:ascii="Century Gothic" w:hAnsi="Century Gothic" w:cs="Arial"/>
          <w:color w:val="000000"/>
        </w:rPr>
      </w:pPr>
      <w:r w:rsidRPr="00F379E8">
        <w:rPr>
          <w:rFonts w:ascii="Century Gothic" w:hAnsi="Century Gothic" w:cs="Arial"/>
          <w:color w:val="000000"/>
        </w:rPr>
        <w:t xml:space="preserve">§ 2º É nulo e de nenhum efeito o contrato verbal com a Administração, salvo o de pequenas compras ou o de prestação de serviços de pronto pagamento, assim entendidos aqueles de valor não superior a R$ </w:t>
      </w:r>
      <w:r>
        <w:rPr>
          <w:rFonts w:ascii="Century Gothic" w:hAnsi="Century Gothic" w:cs="Arial"/>
          <w:color w:val="000000"/>
        </w:rPr>
        <w:t xml:space="preserve">12.545,11 </w:t>
      </w:r>
      <w:r w:rsidRPr="00604732">
        <w:rPr>
          <w:rFonts w:ascii="Century Gothic" w:hAnsi="Century Gothic" w:cs="Arial"/>
          <w:color w:val="000000"/>
        </w:rPr>
        <w:t>(</w:t>
      </w:r>
      <w:r>
        <w:rPr>
          <w:rFonts w:ascii="Century Gothic" w:hAnsi="Century Gothic" w:cs="Arial"/>
          <w:color w:val="000000"/>
        </w:rPr>
        <w:t>doze mil quinhentos e quarenta e cinco reais e onze</w:t>
      </w:r>
      <w:r w:rsidRPr="00604732">
        <w:rPr>
          <w:rFonts w:ascii="Century Gothic" w:hAnsi="Century Gothic" w:cs="Arial"/>
          <w:color w:val="000000"/>
        </w:rPr>
        <w:t xml:space="preserve"> centavos)</w:t>
      </w:r>
      <w:r w:rsidRPr="00F379E8">
        <w:rPr>
          <w:rFonts w:ascii="Century Gothic" w:hAnsi="Century Gothic" w:cs="Arial"/>
          <w:color w:val="000000"/>
        </w:rPr>
        <w:t>.</w:t>
      </w:r>
    </w:p>
    <w:p w14:paraId="40A685A3" w14:textId="251B3C57" w:rsidR="002D7AA2" w:rsidRPr="002F7F0C" w:rsidRDefault="002D7AA2" w:rsidP="002D7AA2">
      <w:pPr>
        <w:tabs>
          <w:tab w:val="left" w:pos="1457"/>
        </w:tabs>
        <w:spacing w:before="127"/>
        <w:jc w:val="right"/>
        <w:rPr>
          <w:rFonts w:ascii="Century Gothic" w:hAnsi="Century Gothic" w:cs="Arial"/>
        </w:rPr>
      </w:pPr>
      <w:r w:rsidRPr="006048C7">
        <w:rPr>
          <w:rFonts w:ascii="Century Gothic" w:hAnsi="Century Gothic" w:cs="Arial"/>
        </w:rPr>
        <w:t>IGUARAÇU</w:t>
      </w:r>
      <w:r>
        <w:rPr>
          <w:rFonts w:ascii="Century Gothic" w:hAnsi="Century Gothic" w:cs="Arial"/>
        </w:rPr>
        <w:t>/</w:t>
      </w:r>
      <w:r w:rsidRPr="006048C7">
        <w:rPr>
          <w:rFonts w:ascii="Century Gothic" w:hAnsi="Century Gothic" w:cs="Arial"/>
        </w:rPr>
        <w:t xml:space="preserve">PR, </w:t>
      </w:r>
      <w:r w:rsidR="001B3CA0">
        <w:rPr>
          <w:rFonts w:ascii="Century Gothic" w:hAnsi="Century Gothic" w:cs="Arial"/>
          <w:color w:val="000000"/>
        </w:rPr>
        <w:t>0</w:t>
      </w:r>
      <w:r w:rsidR="00526496">
        <w:rPr>
          <w:rFonts w:ascii="Century Gothic" w:hAnsi="Century Gothic" w:cs="Arial"/>
          <w:color w:val="000000"/>
        </w:rPr>
        <w:t>6</w:t>
      </w:r>
      <w:r w:rsidR="001B3CA0">
        <w:rPr>
          <w:rFonts w:ascii="Century Gothic" w:hAnsi="Century Gothic" w:cs="Arial"/>
          <w:color w:val="000000"/>
        </w:rPr>
        <w:t xml:space="preserve"> de fevereiro de 2026</w:t>
      </w:r>
      <w:r w:rsidRPr="001A3933">
        <w:rPr>
          <w:rFonts w:ascii="Century Gothic" w:hAnsi="Century Gothic" w:cs="Arial"/>
          <w:color w:val="000000"/>
        </w:rPr>
        <w:t>.</w:t>
      </w:r>
    </w:p>
    <w:p w14:paraId="4F61A0BF" w14:textId="77777777" w:rsidR="002D7AA2" w:rsidRDefault="002D7AA2" w:rsidP="002D7AA2">
      <w:pPr>
        <w:rPr>
          <w:rFonts w:ascii="Century Gothic" w:hAnsi="Century Gothic"/>
          <w:b/>
          <w:bCs/>
        </w:rPr>
      </w:pPr>
    </w:p>
    <w:p w14:paraId="6F6093C1" w14:textId="77777777" w:rsidR="002D7AA2" w:rsidRDefault="002D7AA2" w:rsidP="002D7AA2">
      <w:pPr>
        <w:rPr>
          <w:rFonts w:ascii="Century Gothic" w:hAnsi="Century Gothic"/>
          <w:b/>
          <w:bCs/>
        </w:rPr>
      </w:pPr>
    </w:p>
    <w:p w14:paraId="6711412E" w14:textId="77777777" w:rsidR="002D7AA2" w:rsidRDefault="002D7AA2" w:rsidP="002D7AA2">
      <w:pPr>
        <w:rPr>
          <w:rFonts w:ascii="Century Gothic" w:hAnsi="Century Gothic"/>
          <w:b/>
          <w:bCs/>
        </w:rPr>
      </w:pPr>
    </w:p>
    <w:p w14:paraId="1BFE7B79" w14:textId="4D450B58" w:rsidR="002D7AA2" w:rsidRDefault="002D7AA2" w:rsidP="002D7AA2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Márcio Magalhães </w:t>
      </w:r>
      <w:proofErr w:type="spellStart"/>
      <w:r>
        <w:rPr>
          <w:rFonts w:ascii="Century Gothic" w:hAnsi="Century Gothic"/>
          <w:b/>
          <w:bCs/>
        </w:rPr>
        <w:t>Titato</w:t>
      </w:r>
      <w:proofErr w:type="spellEnd"/>
    </w:p>
    <w:p w14:paraId="0CD38ACE" w14:textId="1F6D0A65" w:rsidR="002D7AA2" w:rsidRPr="006A3166" w:rsidRDefault="002D7AA2" w:rsidP="002D7AA2">
      <w:pPr>
        <w:suppressAutoHyphens/>
        <w:snapToGrid w:val="0"/>
        <w:jc w:val="center"/>
        <w:rPr>
          <w:rFonts w:ascii="Century Gothic" w:hAnsi="Century Gothic" w:cs="Arial"/>
          <w:b/>
          <w:bCs/>
          <w:iCs/>
          <w:lang w:eastAsia="ar-SA"/>
        </w:rPr>
      </w:pPr>
      <w:r>
        <w:rPr>
          <w:rFonts w:ascii="Century Gothic" w:hAnsi="Century Gothic" w:cs="Arial"/>
          <w:b/>
          <w:bCs/>
          <w:iCs/>
          <w:lang w:eastAsia="ar-SA"/>
        </w:rPr>
        <w:t>Superintendente SAAE</w:t>
      </w:r>
    </w:p>
    <w:p w14:paraId="140B49B1" w14:textId="77777777" w:rsidR="002D7AA2" w:rsidRDefault="002D7AA2" w:rsidP="007E44C3">
      <w:pPr>
        <w:jc w:val="center"/>
        <w:rPr>
          <w:rFonts w:ascii="Century Gothic" w:hAnsi="Century Gothic"/>
          <w:b/>
        </w:rPr>
      </w:pPr>
    </w:p>
    <w:p w14:paraId="575BFF07" w14:textId="77777777" w:rsidR="002D7AA2" w:rsidRDefault="002D7AA2" w:rsidP="007E44C3">
      <w:pPr>
        <w:jc w:val="center"/>
        <w:rPr>
          <w:rFonts w:ascii="Century Gothic" w:hAnsi="Century Gothic"/>
          <w:b/>
        </w:rPr>
      </w:pPr>
    </w:p>
    <w:p w14:paraId="44A770CE" w14:textId="77777777" w:rsidR="002D7AA2" w:rsidRDefault="002D7AA2" w:rsidP="007E44C3">
      <w:pPr>
        <w:jc w:val="center"/>
        <w:rPr>
          <w:rFonts w:ascii="Century Gothic" w:hAnsi="Century Gothic"/>
          <w:b/>
        </w:rPr>
      </w:pPr>
    </w:p>
    <w:p w14:paraId="0D657C2D" w14:textId="77777777" w:rsidR="002D7AA2" w:rsidRDefault="002D7AA2" w:rsidP="007E44C3">
      <w:pPr>
        <w:jc w:val="center"/>
        <w:rPr>
          <w:rFonts w:ascii="Century Gothic" w:hAnsi="Century Gothic"/>
          <w:b/>
        </w:rPr>
      </w:pPr>
    </w:p>
    <w:p w14:paraId="4B817F33" w14:textId="77777777" w:rsidR="002D7AA2" w:rsidRDefault="002D7AA2" w:rsidP="007E44C3">
      <w:pPr>
        <w:jc w:val="center"/>
        <w:rPr>
          <w:rFonts w:ascii="Century Gothic" w:hAnsi="Century Gothic"/>
          <w:b/>
        </w:rPr>
      </w:pPr>
    </w:p>
    <w:p w14:paraId="23E60DA2" w14:textId="77777777" w:rsidR="00D50A9D" w:rsidRDefault="00D50A9D" w:rsidP="007E44C3">
      <w:pPr>
        <w:jc w:val="center"/>
        <w:rPr>
          <w:rFonts w:ascii="Century Gothic" w:hAnsi="Century Gothic"/>
          <w:b/>
        </w:rPr>
      </w:pPr>
    </w:p>
    <w:p w14:paraId="33163E90" w14:textId="77777777" w:rsidR="00D50A9D" w:rsidRDefault="00D50A9D" w:rsidP="007E44C3">
      <w:pPr>
        <w:jc w:val="center"/>
        <w:rPr>
          <w:rFonts w:ascii="Century Gothic" w:hAnsi="Century Gothic"/>
          <w:b/>
        </w:rPr>
      </w:pPr>
    </w:p>
    <w:p w14:paraId="5AD5287B" w14:textId="77777777" w:rsidR="00D50A9D" w:rsidRDefault="00D50A9D" w:rsidP="007E44C3">
      <w:pPr>
        <w:jc w:val="center"/>
        <w:rPr>
          <w:rFonts w:ascii="Century Gothic" w:hAnsi="Century Gothic"/>
          <w:b/>
        </w:rPr>
      </w:pPr>
    </w:p>
    <w:p w14:paraId="065BBF59" w14:textId="77777777" w:rsidR="002D7AA2" w:rsidRDefault="002D7AA2" w:rsidP="002D7AA2">
      <w:pPr>
        <w:jc w:val="both"/>
        <w:rPr>
          <w:rFonts w:ascii="Century Gothic" w:hAnsi="Century Gothic"/>
          <w:b/>
          <w:bCs/>
        </w:rPr>
      </w:pPr>
    </w:p>
    <w:p w14:paraId="3C10813E" w14:textId="023A0197" w:rsidR="002D7AA2" w:rsidRDefault="002D7AA2" w:rsidP="002D7AA2">
      <w:pPr>
        <w:jc w:val="both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COMUNICADO INTERNO</w:t>
      </w:r>
    </w:p>
    <w:p w14:paraId="603B0974" w14:textId="77777777" w:rsidR="002D7AA2" w:rsidRDefault="002D7AA2" w:rsidP="002D7AA2">
      <w:pPr>
        <w:jc w:val="both"/>
        <w:rPr>
          <w:rFonts w:ascii="Century Gothic" w:hAnsi="Century Gothic"/>
          <w:b/>
          <w:bCs/>
        </w:rPr>
      </w:pPr>
    </w:p>
    <w:p w14:paraId="53E6907D" w14:textId="77777777" w:rsidR="002D7AA2" w:rsidRPr="00F379E8" w:rsidRDefault="002D7AA2" w:rsidP="002D7AA2">
      <w:pPr>
        <w:jc w:val="both"/>
        <w:rPr>
          <w:rFonts w:ascii="Century Gothic" w:hAnsi="Century Gothic"/>
        </w:rPr>
      </w:pPr>
      <w:r w:rsidRPr="00F379E8">
        <w:rPr>
          <w:rFonts w:ascii="Century Gothic" w:hAnsi="Century Gothic"/>
          <w:b/>
          <w:bCs/>
        </w:rPr>
        <w:t>DE:</w:t>
      </w:r>
      <w:r w:rsidRPr="00F379E8">
        <w:rPr>
          <w:rFonts w:ascii="Century Gothic" w:hAnsi="Century Gothic"/>
        </w:rPr>
        <w:t xml:space="preserve"> Departamento de Licitação</w:t>
      </w:r>
    </w:p>
    <w:p w14:paraId="4F41F416" w14:textId="77777777" w:rsidR="002D7AA2" w:rsidRPr="00651359" w:rsidRDefault="002D7AA2" w:rsidP="002D7AA2">
      <w:pPr>
        <w:jc w:val="both"/>
        <w:rPr>
          <w:rFonts w:ascii="Century Gothic" w:hAnsi="Century Gothic"/>
          <w:color w:val="000000"/>
        </w:rPr>
      </w:pPr>
      <w:r w:rsidRPr="00F379E8">
        <w:rPr>
          <w:rFonts w:ascii="Century Gothic" w:hAnsi="Century Gothic"/>
          <w:b/>
          <w:bCs/>
        </w:rPr>
        <w:t>PARA</w:t>
      </w:r>
      <w:r w:rsidRPr="00F379E8">
        <w:rPr>
          <w:rFonts w:ascii="Century Gothic" w:hAnsi="Century Gothic"/>
        </w:rPr>
        <w:t xml:space="preserve">: </w:t>
      </w:r>
      <w:r w:rsidRPr="00651359">
        <w:rPr>
          <w:rFonts w:ascii="Century Gothic" w:hAnsi="Century Gothic"/>
          <w:color w:val="000000"/>
        </w:rPr>
        <w:t>Departamento de Contabilidade</w:t>
      </w:r>
    </w:p>
    <w:p w14:paraId="303DC051" w14:textId="4C7B2A5F" w:rsidR="002D7AA2" w:rsidRPr="00651359" w:rsidRDefault="002D7AA2" w:rsidP="002D7AA2">
      <w:pPr>
        <w:jc w:val="both"/>
        <w:rPr>
          <w:rFonts w:ascii="Century Gothic" w:hAnsi="Century Gothic"/>
          <w:color w:val="000000"/>
        </w:rPr>
      </w:pPr>
      <w:r w:rsidRPr="00651359">
        <w:rPr>
          <w:rFonts w:ascii="Century Gothic" w:hAnsi="Century Gothic"/>
          <w:b/>
          <w:bCs/>
          <w:color w:val="000000"/>
        </w:rPr>
        <w:t>DATA:</w:t>
      </w:r>
      <w:r w:rsidRPr="00651359">
        <w:rPr>
          <w:rFonts w:ascii="Century Gothic" w:hAnsi="Century Gothic"/>
          <w:color w:val="000000"/>
        </w:rPr>
        <w:t xml:space="preserve"> </w:t>
      </w:r>
      <w:r w:rsidR="001B3CA0">
        <w:rPr>
          <w:rFonts w:ascii="Century Gothic" w:hAnsi="Century Gothic"/>
          <w:color w:val="000000"/>
        </w:rPr>
        <w:t>0</w:t>
      </w:r>
      <w:r w:rsidR="00526496">
        <w:rPr>
          <w:rFonts w:ascii="Century Gothic" w:hAnsi="Century Gothic"/>
          <w:color w:val="000000"/>
        </w:rPr>
        <w:t>6</w:t>
      </w:r>
      <w:r w:rsidR="001B3CA0">
        <w:rPr>
          <w:rFonts w:ascii="Century Gothic" w:hAnsi="Century Gothic"/>
          <w:color w:val="000000"/>
        </w:rPr>
        <w:t>/02/2026</w:t>
      </w:r>
    </w:p>
    <w:p w14:paraId="4C07B27A" w14:textId="77777777" w:rsidR="002D7AA2" w:rsidRPr="00651359" w:rsidRDefault="002D7AA2" w:rsidP="002D7AA2">
      <w:pPr>
        <w:jc w:val="both"/>
        <w:rPr>
          <w:rFonts w:ascii="Century Gothic" w:hAnsi="Century Gothic"/>
          <w:color w:val="000000"/>
        </w:rPr>
      </w:pPr>
    </w:p>
    <w:p w14:paraId="2D6D741D" w14:textId="77777777" w:rsidR="001B3CA0" w:rsidRPr="006048C7" w:rsidRDefault="002D7AA2" w:rsidP="001B3CA0">
      <w:pPr>
        <w:tabs>
          <w:tab w:val="left" w:pos="1483"/>
          <w:tab w:val="left" w:pos="5385"/>
        </w:tabs>
        <w:jc w:val="both"/>
        <w:rPr>
          <w:rFonts w:ascii="Century Gothic" w:hAnsi="Century Gothic"/>
        </w:rPr>
      </w:pPr>
      <w:r w:rsidRPr="005A7D8F">
        <w:rPr>
          <w:rFonts w:ascii="Century Gothic" w:hAnsi="Century Gothic"/>
          <w:b/>
          <w:bCs/>
        </w:rPr>
        <w:t>Assunto:</w:t>
      </w:r>
      <w:r w:rsidR="008F7D91">
        <w:rPr>
          <w:rFonts w:ascii="Century Gothic" w:hAnsi="Century Gothic"/>
        </w:rPr>
        <w:t xml:space="preserve"> </w:t>
      </w:r>
      <w:r w:rsidR="001B3CA0" w:rsidRPr="000A0F65">
        <w:rPr>
          <w:rFonts w:ascii="Century Gothic" w:hAnsi="Century Gothic"/>
        </w:rPr>
        <w:t>Aquisição de pneus novos, de primeira linha, destinados à manutenção e operação da frota de veículos do Serviço Autônomo de Água e Esgoto – SAAE, visando garantir condições adequadas de segurança, desempenho e continuidade dos serviços públicos prestados</w:t>
      </w:r>
      <w:r w:rsidR="001B3CA0">
        <w:rPr>
          <w:rFonts w:ascii="Century Gothic" w:hAnsi="Century Gothic"/>
        </w:rPr>
        <w:t xml:space="preserve">. </w:t>
      </w:r>
    </w:p>
    <w:p w14:paraId="2966F11A" w14:textId="5B0C364E" w:rsidR="008F7D91" w:rsidRPr="006048C7" w:rsidRDefault="008F7D91" w:rsidP="008F7D91">
      <w:pPr>
        <w:tabs>
          <w:tab w:val="left" w:pos="1483"/>
          <w:tab w:val="left" w:pos="5385"/>
        </w:tabs>
        <w:jc w:val="both"/>
        <w:rPr>
          <w:rFonts w:ascii="Century Gothic" w:hAnsi="Century Gothic"/>
        </w:rPr>
      </w:pPr>
    </w:p>
    <w:p w14:paraId="5E56BDFF" w14:textId="35EF58A6" w:rsidR="002D7AA2" w:rsidRPr="006048C7" w:rsidRDefault="002D7AA2" w:rsidP="002D7AA2">
      <w:pPr>
        <w:tabs>
          <w:tab w:val="left" w:pos="1483"/>
          <w:tab w:val="left" w:pos="5385"/>
        </w:tabs>
        <w:jc w:val="both"/>
        <w:rPr>
          <w:rFonts w:ascii="Century Gothic" w:hAnsi="Century Gothic"/>
        </w:rPr>
      </w:pPr>
    </w:p>
    <w:p w14:paraId="40C3CB02" w14:textId="77777777" w:rsidR="002D7AA2" w:rsidRDefault="002D7AA2" w:rsidP="002D7AA2">
      <w:pPr>
        <w:tabs>
          <w:tab w:val="left" w:pos="1483"/>
          <w:tab w:val="left" w:pos="5385"/>
        </w:tabs>
        <w:jc w:val="both"/>
        <w:rPr>
          <w:rFonts w:ascii="Century Gothic" w:hAnsi="Century Gothic"/>
        </w:rPr>
      </w:pPr>
    </w:p>
    <w:p w14:paraId="324FF0BB" w14:textId="77777777" w:rsidR="002D7AA2" w:rsidRPr="00600538" w:rsidRDefault="002D7AA2" w:rsidP="002D7AA2">
      <w:pPr>
        <w:tabs>
          <w:tab w:val="left" w:pos="1483"/>
          <w:tab w:val="left" w:pos="5385"/>
        </w:tabs>
        <w:jc w:val="both"/>
        <w:rPr>
          <w:rFonts w:ascii="Century Gothic" w:hAnsi="Century Gothic"/>
        </w:rPr>
      </w:pPr>
      <w:r w:rsidRPr="00600538">
        <w:rPr>
          <w:rFonts w:ascii="Century Gothic" w:hAnsi="Century Gothic"/>
        </w:rPr>
        <w:t>Prezad</w:t>
      </w:r>
      <w:r>
        <w:rPr>
          <w:rFonts w:ascii="Century Gothic" w:hAnsi="Century Gothic"/>
        </w:rPr>
        <w:t>o</w:t>
      </w:r>
      <w:r w:rsidRPr="00600538">
        <w:rPr>
          <w:rFonts w:ascii="Century Gothic" w:hAnsi="Century Gothic"/>
        </w:rPr>
        <w:t xml:space="preserve"> Senhor,</w:t>
      </w:r>
    </w:p>
    <w:p w14:paraId="3FD30A14" w14:textId="77777777" w:rsidR="002D7AA2" w:rsidRPr="00600538" w:rsidRDefault="002D7AA2" w:rsidP="002D7AA2">
      <w:pPr>
        <w:jc w:val="both"/>
        <w:rPr>
          <w:rFonts w:ascii="Century Gothic" w:hAnsi="Century Gothic"/>
        </w:rPr>
      </w:pPr>
    </w:p>
    <w:p w14:paraId="1E367A6F" w14:textId="77777777" w:rsidR="002D7AA2" w:rsidRPr="00600538" w:rsidRDefault="002D7AA2" w:rsidP="002D7AA2">
      <w:pPr>
        <w:jc w:val="both"/>
        <w:rPr>
          <w:rFonts w:ascii="Century Gothic" w:hAnsi="Century Gothic"/>
        </w:rPr>
      </w:pPr>
    </w:p>
    <w:p w14:paraId="53F566D8" w14:textId="1DA5F792" w:rsidR="002D7AA2" w:rsidRPr="002D7AA2" w:rsidRDefault="002D7AA2" w:rsidP="002D7AA2">
      <w:pPr>
        <w:tabs>
          <w:tab w:val="left" w:pos="1483"/>
        </w:tabs>
        <w:jc w:val="both"/>
        <w:rPr>
          <w:rFonts w:ascii="Century Gothic" w:hAnsi="Century Gothic"/>
          <w:color w:val="FF0000"/>
        </w:rPr>
      </w:pPr>
      <w:r w:rsidRPr="00600538">
        <w:rPr>
          <w:rFonts w:ascii="Century Gothic" w:hAnsi="Century Gothic"/>
        </w:rPr>
        <w:t xml:space="preserve">Vimos através do presente solicitar de Vossa Senhoria a indicação de dotação orçamentária no valor de </w:t>
      </w:r>
      <w:r>
        <w:rPr>
          <w:rFonts w:ascii="Century Gothic" w:hAnsi="Century Gothic"/>
        </w:rPr>
        <w:t>R$</w:t>
      </w:r>
      <w:r>
        <w:rPr>
          <w:rFonts w:ascii="Century Gothic" w:hAnsi="Century Gothic"/>
          <w:color w:val="FF0000"/>
        </w:rPr>
        <w:t xml:space="preserve"> </w:t>
      </w:r>
      <w:r w:rsidR="001B3CA0">
        <w:rPr>
          <w:rFonts w:ascii="Century Gothic" w:hAnsi="Century Gothic"/>
          <w:color w:val="000000"/>
        </w:rPr>
        <w:t>8.720,00</w:t>
      </w:r>
      <w:r>
        <w:rPr>
          <w:rFonts w:ascii="Century Gothic" w:hAnsi="Century Gothic"/>
          <w:color w:val="000000"/>
        </w:rPr>
        <w:t xml:space="preserve"> (</w:t>
      </w:r>
      <w:r w:rsidR="001B3CA0">
        <w:rPr>
          <w:rFonts w:ascii="Century Gothic" w:hAnsi="Century Gothic"/>
          <w:color w:val="000000"/>
        </w:rPr>
        <w:t>oito mil, setecentos e vinte reais</w:t>
      </w:r>
      <w:r w:rsidR="00CE58FD">
        <w:rPr>
          <w:rFonts w:ascii="Century Gothic" w:hAnsi="Century Gothic"/>
          <w:color w:val="000000"/>
        </w:rPr>
        <w:t>).</w:t>
      </w:r>
    </w:p>
    <w:p w14:paraId="29CB98C9" w14:textId="77777777" w:rsidR="002D7AA2" w:rsidRDefault="002D7AA2" w:rsidP="002D7AA2">
      <w:pPr>
        <w:jc w:val="both"/>
        <w:rPr>
          <w:rFonts w:ascii="Century Gothic" w:hAnsi="Century Gothic"/>
        </w:rPr>
      </w:pPr>
    </w:p>
    <w:p w14:paraId="02B1203B" w14:textId="77777777" w:rsidR="002D7AA2" w:rsidRPr="00347FD7" w:rsidRDefault="002D7AA2" w:rsidP="002D7AA2">
      <w:pPr>
        <w:jc w:val="both"/>
        <w:rPr>
          <w:rFonts w:ascii="Century Gothic" w:hAnsi="Century Gothic"/>
        </w:rPr>
      </w:pPr>
      <w:r w:rsidRPr="00347FD7">
        <w:rPr>
          <w:rFonts w:ascii="Century Gothic" w:hAnsi="Century Gothic"/>
        </w:rPr>
        <w:t>Geovana Pereira da Silva</w:t>
      </w:r>
    </w:p>
    <w:p w14:paraId="602E164D" w14:textId="77777777" w:rsidR="002D7AA2" w:rsidRDefault="002D7AA2" w:rsidP="002D7AA2">
      <w:pPr>
        <w:jc w:val="both"/>
        <w:rPr>
          <w:rFonts w:ascii="Century Gothic" w:hAnsi="Century Gothic"/>
        </w:rPr>
      </w:pPr>
      <w:r w:rsidRPr="00347FD7">
        <w:rPr>
          <w:rFonts w:ascii="Century Gothic" w:hAnsi="Century Gothic"/>
        </w:rPr>
        <w:t>Departamento de Licitação</w:t>
      </w:r>
    </w:p>
    <w:p w14:paraId="0292B7E2" w14:textId="77777777" w:rsidR="002D7AA2" w:rsidRDefault="002D7AA2" w:rsidP="002D7AA2">
      <w:pPr>
        <w:jc w:val="both"/>
        <w:rPr>
          <w:rFonts w:ascii="Century Gothic" w:hAnsi="Century Gothic"/>
        </w:rPr>
      </w:pPr>
    </w:p>
    <w:p w14:paraId="51A519B0" w14:textId="77777777" w:rsidR="002D7AA2" w:rsidRDefault="002D7AA2" w:rsidP="002D7AA2">
      <w:pPr>
        <w:jc w:val="both"/>
        <w:rPr>
          <w:rFonts w:ascii="Century Gothic" w:hAnsi="Century Gothic"/>
        </w:rPr>
      </w:pPr>
    </w:p>
    <w:p w14:paraId="45D764CF" w14:textId="77777777" w:rsidR="002D7AA2" w:rsidRDefault="002D7AA2" w:rsidP="002D7AA2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Amilton Frazo Barbosa</w:t>
      </w:r>
    </w:p>
    <w:p w14:paraId="73432AF1" w14:textId="77777777" w:rsidR="002D7AA2" w:rsidRDefault="002D7AA2" w:rsidP="002D7AA2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Setor de Contabilidade</w:t>
      </w:r>
    </w:p>
    <w:p w14:paraId="72D36645" w14:textId="77777777" w:rsidR="002D7AA2" w:rsidRDefault="002D7AA2" w:rsidP="002D7AA2">
      <w:pPr>
        <w:jc w:val="both"/>
        <w:rPr>
          <w:rFonts w:ascii="Century Gothic" w:hAnsi="Century Gothic"/>
        </w:rPr>
      </w:pPr>
    </w:p>
    <w:p w14:paraId="21424816" w14:textId="77777777" w:rsidR="0083512E" w:rsidRPr="006048C7" w:rsidRDefault="0083512E" w:rsidP="0083512E">
      <w:pPr>
        <w:adjustRightInd w:val="0"/>
        <w:ind w:right="72"/>
        <w:rPr>
          <w:rFonts w:ascii="Century Gothic" w:hAnsi="Century Gothic" w:cs="Calibri"/>
          <w:b/>
          <w:bCs/>
        </w:rPr>
      </w:pPr>
    </w:p>
    <w:p w14:paraId="06D42A05" w14:textId="77777777" w:rsidR="0083512E" w:rsidRDefault="0083512E" w:rsidP="0083512E">
      <w:pPr>
        <w:adjustRightInd w:val="0"/>
        <w:ind w:right="72"/>
        <w:jc w:val="center"/>
        <w:rPr>
          <w:rFonts w:ascii="Century Gothic" w:hAnsi="Century Gothic" w:cs="Calibri"/>
          <w:b/>
          <w:bCs/>
        </w:rPr>
      </w:pPr>
      <w:bookmarkStart w:id="2" w:name="_Hlk199093307"/>
      <w:r w:rsidRPr="006048C7">
        <w:rPr>
          <w:rFonts w:ascii="Century Gothic" w:hAnsi="Century Gothic" w:cs="Calibri"/>
          <w:b/>
          <w:bCs/>
        </w:rPr>
        <w:t>DECLARAÇÃO DE PREVISÃO DE RECURSOS ORÇAMENTÁRIOS</w:t>
      </w:r>
    </w:p>
    <w:p w14:paraId="436D3260" w14:textId="77777777" w:rsidR="0083512E" w:rsidRPr="006048C7" w:rsidRDefault="0083512E" w:rsidP="0083512E">
      <w:pPr>
        <w:adjustRightInd w:val="0"/>
        <w:ind w:right="72"/>
        <w:rPr>
          <w:rFonts w:ascii="Century Gothic" w:hAnsi="Century Gothic" w:cs="Calibri"/>
          <w:b/>
          <w:bCs/>
        </w:rPr>
      </w:pPr>
    </w:p>
    <w:p w14:paraId="5BC66A36" w14:textId="6D730C63" w:rsidR="0083512E" w:rsidRPr="00CA65C6" w:rsidRDefault="0083512E" w:rsidP="0083512E">
      <w:pPr>
        <w:adjustRightInd w:val="0"/>
        <w:spacing w:line="300" w:lineRule="auto"/>
        <w:ind w:right="72"/>
        <w:jc w:val="both"/>
        <w:rPr>
          <w:rFonts w:ascii="Century Gothic" w:hAnsi="Century Gothic" w:cs="Calibri"/>
          <w:b/>
          <w:bCs/>
          <w:color w:val="000000"/>
        </w:rPr>
      </w:pPr>
      <w:r w:rsidRPr="00651359">
        <w:rPr>
          <w:rFonts w:ascii="Century Gothic" w:hAnsi="Century Gothic" w:cs="Calibri"/>
          <w:b/>
          <w:bCs/>
          <w:color w:val="000000"/>
        </w:rPr>
        <w:t xml:space="preserve">Processo </w:t>
      </w:r>
      <w:r w:rsidRPr="00133A93">
        <w:rPr>
          <w:rFonts w:ascii="Century Gothic" w:hAnsi="Century Gothic" w:cs="Calibri"/>
          <w:b/>
          <w:bCs/>
        </w:rPr>
        <w:t xml:space="preserve">Administrativo nº: </w:t>
      </w:r>
      <w:r w:rsidR="001B3CA0">
        <w:rPr>
          <w:rFonts w:ascii="Century Gothic" w:hAnsi="Century Gothic" w:cs="Calibri"/>
          <w:b/>
          <w:bCs/>
        </w:rPr>
        <w:t>003/2026</w:t>
      </w:r>
    </w:p>
    <w:p w14:paraId="406FB0AF" w14:textId="53424103" w:rsidR="008F7D91" w:rsidRPr="006048C7" w:rsidRDefault="0083512E" w:rsidP="008F7D91">
      <w:pPr>
        <w:tabs>
          <w:tab w:val="left" w:pos="1483"/>
          <w:tab w:val="left" w:pos="5385"/>
        </w:tabs>
        <w:jc w:val="both"/>
        <w:rPr>
          <w:rFonts w:ascii="Century Gothic" w:hAnsi="Century Gothic"/>
        </w:rPr>
      </w:pPr>
      <w:r w:rsidRPr="006048C7">
        <w:rPr>
          <w:rFonts w:ascii="Century Gothic" w:hAnsi="Century Gothic" w:cs="Calibri"/>
          <w:b/>
          <w:bCs/>
        </w:rPr>
        <w:t xml:space="preserve">Objeto: </w:t>
      </w:r>
      <w:r w:rsidR="001B3CA0" w:rsidRPr="000A0F65">
        <w:rPr>
          <w:rFonts w:ascii="Century Gothic" w:hAnsi="Century Gothic"/>
        </w:rPr>
        <w:t>Aquisição de pneus novos, de primeira linha, destinados à manutenção e operação da frota de veículos do Serviço Autônomo de Água e Esgoto – SAAE, visando garantir condições adequadas de segurança, desempenho e continuidade dos serviços públicos prestados</w:t>
      </w:r>
      <w:r w:rsidR="001B3CA0">
        <w:rPr>
          <w:rFonts w:ascii="Century Gothic" w:hAnsi="Century Gothic"/>
        </w:rPr>
        <w:t xml:space="preserve">. </w:t>
      </w:r>
    </w:p>
    <w:p w14:paraId="30B5E838" w14:textId="77777777" w:rsidR="0083512E" w:rsidRPr="006048C7" w:rsidRDefault="0083512E" w:rsidP="0083512E">
      <w:pPr>
        <w:tabs>
          <w:tab w:val="left" w:pos="1483"/>
          <w:tab w:val="left" w:pos="5385"/>
        </w:tabs>
        <w:jc w:val="both"/>
        <w:rPr>
          <w:rFonts w:ascii="Century Gothic" w:hAnsi="Century Gothic" w:cs="Calibri"/>
          <w:b/>
          <w:bCs/>
        </w:rPr>
      </w:pPr>
    </w:p>
    <w:p w14:paraId="4D9A69A2" w14:textId="77777777" w:rsidR="0083512E" w:rsidRPr="006048C7" w:rsidRDefault="0083512E" w:rsidP="0083512E">
      <w:pPr>
        <w:adjustRightInd w:val="0"/>
        <w:spacing w:line="300" w:lineRule="auto"/>
        <w:ind w:right="72"/>
        <w:jc w:val="both"/>
        <w:rPr>
          <w:rFonts w:ascii="Century Gothic" w:hAnsi="Century Gothic" w:cs="Calibri"/>
        </w:rPr>
      </w:pPr>
      <w:r w:rsidRPr="006048C7">
        <w:rPr>
          <w:rFonts w:ascii="Century Gothic" w:hAnsi="Century Gothic" w:cs="Calibri"/>
          <w:b/>
          <w:bCs/>
        </w:rPr>
        <w:t>DECLARO</w:t>
      </w:r>
      <w:r w:rsidRPr="006048C7">
        <w:rPr>
          <w:rFonts w:ascii="Century Gothic" w:hAnsi="Century Gothic" w:cs="Calibri"/>
        </w:rPr>
        <w:t xml:space="preserve">, para os devidos fins, que a despesa referente à contratação do objeto acima identificado possui compatibilidade com a previsão de recursos orçamentários, conforme estabelecido no planejamento financeiro vigente, atendendo ao disposto no Art. 3º, inciso III do Decreto nº 233/2025. </w:t>
      </w:r>
    </w:p>
    <w:p w14:paraId="37D35C05" w14:textId="77777777" w:rsidR="0083512E" w:rsidRPr="006048C7" w:rsidRDefault="0083512E" w:rsidP="0083512E">
      <w:pPr>
        <w:adjustRightInd w:val="0"/>
        <w:spacing w:line="300" w:lineRule="auto"/>
        <w:ind w:right="72"/>
        <w:jc w:val="both"/>
        <w:rPr>
          <w:rFonts w:ascii="Century Gothic" w:hAnsi="Century Gothic" w:cs="Calibri"/>
          <w:b/>
          <w:bCs/>
        </w:rPr>
      </w:pPr>
    </w:p>
    <w:p w14:paraId="55A7CF88" w14:textId="67CB06E2" w:rsidR="009912EA" w:rsidRPr="002D7AA2" w:rsidRDefault="0083512E" w:rsidP="009912EA">
      <w:pPr>
        <w:tabs>
          <w:tab w:val="left" w:pos="1483"/>
        </w:tabs>
        <w:jc w:val="both"/>
        <w:rPr>
          <w:rFonts w:ascii="Century Gothic" w:hAnsi="Century Gothic"/>
          <w:color w:val="FF0000"/>
        </w:rPr>
      </w:pPr>
      <w:r w:rsidRPr="00382431">
        <w:rPr>
          <w:rFonts w:ascii="Century Gothic" w:hAnsi="Century Gothic" w:cs="Calibri"/>
          <w:b/>
          <w:bCs/>
          <w:color w:val="000000"/>
        </w:rPr>
        <w:t>VALOR</w:t>
      </w:r>
      <w:r w:rsidRPr="008F0FEB">
        <w:rPr>
          <w:rFonts w:ascii="Century Gothic" w:hAnsi="Century Gothic" w:cs="Calibri"/>
          <w:b/>
          <w:bCs/>
          <w:color w:val="000000"/>
        </w:rPr>
        <w:t>:</w:t>
      </w:r>
      <w:r w:rsidRPr="008F0FEB">
        <w:rPr>
          <w:rFonts w:ascii="Century Gothic" w:hAnsi="Century Gothic" w:cs="Calibri"/>
          <w:color w:val="000000"/>
        </w:rPr>
        <w:t xml:space="preserve"> </w:t>
      </w:r>
      <w:r w:rsidRPr="008F0FEB">
        <w:rPr>
          <w:rFonts w:ascii="Century Gothic" w:hAnsi="Century Gothic"/>
          <w:color w:val="000000"/>
        </w:rPr>
        <w:t>R</w:t>
      </w:r>
      <w:r w:rsidR="001B3CA0">
        <w:rPr>
          <w:rFonts w:ascii="Century Gothic" w:hAnsi="Century Gothic"/>
        </w:rPr>
        <w:t>$</w:t>
      </w:r>
      <w:r w:rsidR="001B3CA0">
        <w:rPr>
          <w:rFonts w:ascii="Century Gothic" w:hAnsi="Century Gothic"/>
          <w:color w:val="FF0000"/>
        </w:rPr>
        <w:t xml:space="preserve"> </w:t>
      </w:r>
      <w:r w:rsidR="001B3CA0">
        <w:rPr>
          <w:rFonts w:ascii="Century Gothic" w:hAnsi="Century Gothic"/>
          <w:color w:val="000000"/>
        </w:rPr>
        <w:t>8.720,00 (oito mil, setecentos e vinte reais).</w:t>
      </w:r>
    </w:p>
    <w:p w14:paraId="391E6F6B" w14:textId="7C3FA461" w:rsidR="0083512E" w:rsidRDefault="0083512E" w:rsidP="009912EA">
      <w:pPr>
        <w:adjustRightInd w:val="0"/>
        <w:spacing w:line="300" w:lineRule="auto"/>
        <w:ind w:right="72"/>
        <w:jc w:val="both"/>
        <w:rPr>
          <w:rFonts w:ascii="Century Gothic" w:hAnsi="Century Gothic" w:cs="Calibri"/>
        </w:rPr>
      </w:pPr>
      <w:r w:rsidRPr="006048C7">
        <w:rPr>
          <w:rFonts w:ascii="Century Gothic" w:hAnsi="Century Gothic" w:cs="Calibri"/>
        </w:rPr>
        <w:t xml:space="preserve">As despesas para atender a presente solicitação da demanda, encontram-se </w:t>
      </w:r>
      <w:r>
        <w:rPr>
          <w:rFonts w:ascii="Century Gothic" w:hAnsi="Century Gothic" w:cs="Calibri"/>
        </w:rPr>
        <w:t>anexada ao processo.</w:t>
      </w:r>
    </w:p>
    <w:p w14:paraId="291018E2" w14:textId="64E1CED9" w:rsidR="00CA65C6" w:rsidRDefault="00CA65C6" w:rsidP="009912EA">
      <w:pPr>
        <w:adjustRightInd w:val="0"/>
        <w:spacing w:line="300" w:lineRule="auto"/>
        <w:ind w:right="72"/>
        <w:jc w:val="both"/>
        <w:rPr>
          <w:rFonts w:ascii="Century Gothic" w:hAnsi="Century Gothic" w:cs="Calibri"/>
        </w:rPr>
      </w:pPr>
      <w:r>
        <w:rPr>
          <w:rFonts w:ascii="Century Gothic" w:hAnsi="Century Gothic" w:cs="Calibri"/>
        </w:rPr>
        <w:t xml:space="preserve">Em atenção ao seu Comunicado Interno de </w:t>
      </w:r>
      <w:r w:rsidR="001B3CA0">
        <w:rPr>
          <w:rFonts w:ascii="Century Gothic" w:hAnsi="Century Gothic" w:cs="Calibri"/>
        </w:rPr>
        <w:t>09/02/2026</w:t>
      </w:r>
      <w:r>
        <w:rPr>
          <w:rFonts w:ascii="Century Gothic" w:hAnsi="Century Gothic" w:cs="Calibri"/>
        </w:rPr>
        <w:t>, venho informar a dotação orçamentária do exercício de 202</w:t>
      </w:r>
      <w:r w:rsidR="001B3CA0">
        <w:rPr>
          <w:rFonts w:ascii="Century Gothic" w:hAnsi="Century Gothic" w:cs="Calibri"/>
        </w:rPr>
        <w:t>6</w:t>
      </w:r>
      <w:r>
        <w:rPr>
          <w:rFonts w:ascii="Century Gothic" w:hAnsi="Century Gothic" w:cs="Calibri"/>
        </w:rPr>
        <w:t>, para que sejam tomadas as providências necessárias.</w:t>
      </w:r>
    </w:p>
    <w:p w14:paraId="35268D04" w14:textId="0BA276FC" w:rsidR="00CA65C6" w:rsidRDefault="00BB13CE" w:rsidP="009912EA">
      <w:pPr>
        <w:adjustRightInd w:val="0"/>
        <w:spacing w:line="300" w:lineRule="auto"/>
        <w:ind w:right="72"/>
        <w:jc w:val="both"/>
        <w:rPr>
          <w:rFonts w:ascii="Century Gothic" w:hAnsi="Century Gothic" w:cs="Calibri"/>
        </w:rPr>
      </w:pPr>
      <w:r w:rsidRPr="00BB13CE">
        <w:rPr>
          <w:rFonts w:ascii="Century Gothic" w:hAnsi="Century Gothic" w:cs="Calibri"/>
        </w:rPr>
        <w:t>9</w:t>
      </w:r>
      <w:r w:rsidR="00C21ABF" w:rsidRPr="00BB13CE">
        <w:rPr>
          <w:rFonts w:ascii="Century Gothic" w:hAnsi="Century Gothic" w:cs="Calibri"/>
        </w:rPr>
        <w:t xml:space="preserve"> – 20.001.17.512.0020.2.0.74.</w:t>
      </w:r>
      <w:r w:rsidRPr="00BB13CE">
        <w:rPr>
          <w:rFonts w:ascii="Century Gothic" w:hAnsi="Century Gothic" w:cs="Calibri"/>
        </w:rPr>
        <w:t>3</w:t>
      </w:r>
      <w:r w:rsidR="00C21ABF" w:rsidRPr="00BB13CE">
        <w:rPr>
          <w:rFonts w:ascii="Century Gothic" w:hAnsi="Century Gothic" w:cs="Calibri"/>
        </w:rPr>
        <w:t>.</w:t>
      </w:r>
      <w:r w:rsidRPr="00BB13CE">
        <w:rPr>
          <w:rFonts w:ascii="Century Gothic" w:hAnsi="Century Gothic" w:cs="Calibri"/>
        </w:rPr>
        <w:t>3</w:t>
      </w:r>
      <w:r w:rsidR="00C21ABF" w:rsidRPr="00BB13CE">
        <w:rPr>
          <w:rFonts w:ascii="Century Gothic" w:hAnsi="Century Gothic" w:cs="Calibri"/>
        </w:rPr>
        <w:t>.90.</w:t>
      </w:r>
      <w:r w:rsidRPr="00BB13CE">
        <w:rPr>
          <w:rFonts w:ascii="Century Gothic" w:hAnsi="Century Gothic" w:cs="Calibri"/>
        </w:rPr>
        <w:t>30</w:t>
      </w:r>
      <w:r w:rsidR="00C21ABF" w:rsidRPr="00BB13CE">
        <w:rPr>
          <w:rFonts w:ascii="Century Gothic" w:hAnsi="Century Gothic" w:cs="Calibri"/>
        </w:rPr>
        <w:t>.0</w:t>
      </w:r>
      <w:r w:rsidR="001B0024" w:rsidRPr="00BB13CE">
        <w:rPr>
          <w:rFonts w:ascii="Century Gothic" w:hAnsi="Century Gothic" w:cs="Calibri"/>
        </w:rPr>
        <w:t>0</w:t>
      </w:r>
      <w:r w:rsidR="00C21ABF" w:rsidRPr="00BB13CE">
        <w:rPr>
          <w:rFonts w:ascii="Century Gothic" w:hAnsi="Century Gothic" w:cs="Calibri"/>
        </w:rPr>
        <w:t>.00</w:t>
      </w:r>
    </w:p>
    <w:p w14:paraId="163B04F3" w14:textId="77777777" w:rsidR="00C21ABF" w:rsidRPr="006048C7" w:rsidRDefault="00C21ABF" w:rsidP="009912EA">
      <w:pPr>
        <w:adjustRightInd w:val="0"/>
        <w:spacing w:line="300" w:lineRule="auto"/>
        <w:ind w:right="72"/>
        <w:jc w:val="both"/>
        <w:rPr>
          <w:rFonts w:ascii="Century Gothic" w:hAnsi="Century Gothic" w:cs="Calibri"/>
        </w:rPr>
      </w:pPr>
    </w:p>
    <w:p w14:paraId="1C9DEE91" w14:textId="4BE69F81" w:rsidR="0083512E" w:rsidRDefault="0083512E" w:rsidP="00093817">
      <w:pPr>
        <w:snapToGrid w:val="0"/>
        <w:jc w:val="right"/>
        <w:rPr>
          <w:rFonts w:ascii="Century Gothic" w:eastAsia="SimSun" w:hAnsi="Century Gothic" w:cs="Calibri"/>
          <w:color w:val="000000"/>
          <w:kern w:val="3"/>
          <w:lang w:eastAsia="hi-IN" w:bidi="hi-IN"/>
        </w:rPr>
      </w:pPr>
      <w:r w:rsidRPr="001A3933">
        <w:rPr>
          <w:rFonts w:ascii="Century Gothic" w:eastAsia="SimSun" w:hAnsi="Century Gothic" w:cs="Calibri"/>
          <w:color w:val="000000"/>
          <w:kern w:val="3"/>
          <w:lang w:eastAsia="hi-IN" w:bidi="hi-IN"/>
        </w:rPr>
        <w:t xml:space="preserve">Iguaraçu/PR, </w:t>
      </w:r>
      <w:r w:rsidR="001B3CA0">
        <w:rPr>
          <w:rFonts w:ascii="Century Gothic" w:eastAsia="SimSun" w:hAnsi="Century Gothic" w:cs="Calibri"/>
          <w:color w:val="000000"/>
          <w:kern w:val="3"/>
          <w:lang w:eastAsia="hi-IN" w:bidi="hi-IN"/>
        </w:rPr>
        <w:t>0</w:t>
      </w:r>
      <w:r w:rsidR="00526496">
        <w:rPr>
          <w:rFonts w:ascii="Century Gothic" w:eastAsia="SimSun" w:hAnsi="Century Gothic" w:cs="Calibri"/>
          <w:color w:val="000000"/>
          <w:kern w:val="3"/>
          <w:lang w:eastAsia="hi-IN" w:bidi="hi-IN"/>
        </w:rPr>
        <w:t>6</w:t>
      </w:r>
      <w:r w:rsidR="00CE58FD">
        <w:rPr>
          <w:rFonts w:ascii="Century Gothic" w:eastAsia="SimSun" w:hAnsi="Century Gothic" w:cs="Calibri"/>
          <w:color w:val="000000"/>
          <w:kern w:val="3"/>
          <w:lang w:eastAsia="hi-IN" w:bidi="hi-IN"/>
        </w:rPr>
        <w:t xml:space="preserve"> de </w:t>
      </w:r>
      <w:r w:rsidR="001B3CA0">
        <w:rPr>
          <w:rFonts w:ascii="Century Gothic" w:eastAsia="SimSun" w:hAnsi="Century Gothic" w:cs="Calibri"/>
          <w:color w:val="000000"/>
          <w:kern w:val="3"/>
          <w:lang w:eastAsia="hi-IN" w:bidi="hi-IN"/>
        </w:rPr>
        <w:t>fevereiro de 2026</w:t>
      </w:r>
      <w:r>
        <w:rPr>
          <w:rFonts w:ascii="Century Gothic" w:eastAsia="SimSun" w:hAnsi="Century Gothic" w:cs="Calibri"/>
          <w:color w:val="000000"/>
          <w:kern w:val="3"/>
          <w:lang w:eastAsia="hi-IN" w:bidi="hi-IN"/>
        </w:rPr>
        <w:t>.</w:t>
      </w:r>
    </w:p>
    <w:p w14:paraId="27390883" w14:textId="77777777" w:rsidR="003D5978" w:rsidRPr="00093817" w:rsidRDefault="003D5978" w:rsidP="00093817">
      <w:pPr>
        <w:snapToGrid w:val="0"/>
        <w:jc w:val="right"/>
        <w:rPr>
          <w:rFonts w:ascii="Century Gothic" w:eastAsia="SimSun" w:hAnsi="Century Gothic" w:cs="Calibri"/>
          <w:color w:val="000000"/>
          <w:kern w:val="3"/>
          <w:lang w:eastAsia="hi-IN" w:bidi="hi-IN"/>
        </w:rPr>
      </w:pPr>
    </w:p>
    <w:p w14:paraId="116BFFEC" w14:textId="2CE68C31" w:rsidR="0083512E" w:rsidRPr="006048C7" w:rsidRDefault="0083512E" w:rsidP="0083512E">
      <w:pPr>
        <w:ind w:right="72"/>
        <w:jc w:val="center"/>
        <w:rPr>
          <w:rFonts w:ascii="Century Gothic" w:hAnsi="Century Gothic" w:cs="Calibri"/>
          <w:bCs/>
        </w:rPr>
      </w:pPr>
      <w:r w:rsidRPr="0045268A">
        <w:rPr>
          <w:rFonts w:ascii="Century Gothic" w:hAnsi="Century Gothic" w:cs="Calibri"/>
          <w:b/>
        </w:rPr>
        <w:t>Amilton Frazo Barbosa</w:t>
      </w:r>
    </w:p>
    <w:p w14:paraId="14AD705E" w14:textId="456CF00F" w:rsidR="008A68A3" w:rsidRPr="005B1059" w:rsidRDefault="0083512E" w:rsidP="005B1059">
      <w:pPr>
        <w:ind w:right="72"/>
        <w:jc w:val="center"/>
        <w:rPr>
          <w:rFonts w:ascii="Century Gothic" w:hAnsi="Century Gothic" w:cs="Calibri"/>
          <w:b/>
          <w:bCs/>
        </w:rPr>
      </w:pPr>
      <w:r w:rsidRPr="006048C7">
        <w:rPr>
          <w:rFonts w:ascii="Century Gothic" w:hAnsi="Century Gothic" w:cs="Calibri"/>
          <w:b/>
          <w:bCs/>
        </w:rPr>
        <w:t>Contad</w:t>
      </w:r>
      <w:bookmarkEnd w:id="2"/>
      <w:r w:rsidR="005B1059">
        <w:rPr>
          <w:rFonts w:ascii="Century Gothic" w:hAnsi="Century Gothic" w:cs="Calibri"/>
          <w:b/>
          <w:bCs/>
        </w:rPr>
        <w:t>or</w:t>
      </w:r>
    </w:p>
    <w:p w14:paraId="456746C3" w14:textId="77777777" w:rsidR="008A68A3" w:rsidRDefault="008A68A3" w:rsidP="00CA65C6">
      <w:pPr>
        <w:ind w:right="72"/>
        <w:rPr>
          <w:rFonts w:ascii="Century Gothic" w:hAnsi="Century Gothic" w:cs="Calibri"/>
          <w:b/>
          <w:bCs/>
          <w:color w:val="000000"/>
        </w:rPr>
      </w:pPr>
    </w:p>
    <w:p w14:paraId="5AD0E6A2" w14:textId="77777777" w:rsidR="008A68A3" w:rsidRPr="00651359" w:rsidRDefault="008A68A3" w:rsidP="00CA65C6">
      <w:pPr>
        <w:ind w:right="72"/>
        <w:rPr>
          <w:rFonts w:ascii="Century Gothic" w:hAnsi="Century Gothic" w:cs="Calibri"/>
          <w:b/>
          <w:bCs/>
          <w:color w:val="000000"/>
        </w:rPr>
      </w:pPr>
    </w:p>
    <w:p w14:paraId="54B4DB9B" w14:textId="77777777" w:rsidR="0083512E" w:rsidRPr="00651359" w:rsidRDefault="0083512E" w:rsidP="0083512E">
      <w:pPr>
        <w:autoSpaceDE w:val="0"/>
        <w:autoSpaceDN w:val="0"/>
        <w:adjustRightInd w:val="0"/>
        <w:ind w:left="2268"/>
        <w:jc w:val="center"/>
        <w:rPr>
          <w:rFonts w:ascii="Century Gothic" w:hAnsi="Century Gothic"/>
          <w:b/>
          <w:bCs/>
          <w:color w:val="000000"/>
        </w:rPr>
      </w:pPr>
      <w:r w:rsidRPr="00651359">
        <w:rPr>
          <w:rFonts w:ascii="Century Gothic" w:hAnsi="Century Gothic"/>
          <w:b/>
          <w:bCs/>
          <w:color w:val="000000"/>
        </w:rPr>
        <w:t>TERMO DE RATIFICAÇÃO</w:t>
      </w:r>
    </w:p>
    <w:p w14:paraId="39599CC8" w14:textId="70EF003E" w:rsidR="0083512E" w:rsidRPr="00FE12A9" w:rsidRDefault="0083512E" w:rsidP="0083512E">
      <w:pPr>
        <w:autoSpaceDE w:val="0"/>
        <w:autoSpaceDN w:val="0"/>
        <w:adjustRightInd w:val="0"/>
        <w:ind w:left="2268"/>
        <w:jc w:val="center"/>
        <w:rPr>
          <w:rFonts w:ascii="Century Gothic" w:hAnsi="Century Gothic"/>
          <w:b/>
          <w:bCs/>
        </w:rPr>
      </w:pPr>
      <w:r w:rsidRPr="00FE12A9">
        <w:rPr>
          <w:rFonts w:ascii="Century Gothic" w:hAnsi="Century Gothic"/>
          <w:b/>
          <w:bCs/>
        </w:rPr>
        <w:t xml:space="preserve">COMPRA </w:t>
      </w:r>
      <w:r w:rsidRPr="00133A93">
        <w:rPr>
          <w:rFonts w:ascii="Century Gothic" w:hAnsi="Century Gothic"/>
          <w:b/>
          <w:bCs/>
        </w:rPr>
        <w:t xml:space="preserve">DIRETA Nº </w:t>
      </w:r>
      <w:r w:rsidR="001B3CA0">
        <w:rPr>
          <w:rFonts w:ascii="Century Gothic" w:hAnsi="Century Gothic"/>
          <w:b/>
          <w:bCs/>
        </w:rPr>
        <w:t>001/2026</w:t>
      </w:r>
    </w:p>
    <w:p w14:paraId="3DE06578" w14:textId="77777777" w:rsidR="0083512E" w:rsidRPr="00F04765" w:rsidRDefault="00000000" w:rsidP="0083512E">
      <w:pPr>
        <w:autoSpaceDE w:val="0"/>
        <w:autoSpaceDN w:val="0"/>
        <w:adjustRightInd w:val="0"/>
        <w:ind w:left="2268"/>
        <w:jc w:val="center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pict w14:anchorId="47D048B7">
          <v:rect id="_x0000_i1026" style="width:0;height:1.5pt" o:hralign="center" o:hrstd="t" o:hr="t" fillcolor="#aca899" stroked="f"/>
        </w:pict>
      </w:r>
    </w:p>
    <w:p w14:paraId="64A18B00" w14:textId="77777777" w:rsidR="0083512E" w:rsidRPr="006F185C" w:rsidRDefault="0083512E" w:rsidP="0083512E">
      <w:pPr>
        <w:autoSpaceDE w:val="0"/>
        <w:autoSpaceDN w:val="0"/>
        <w:adjustRightInd w:val="0"/>
        <w:ind w:left="2268"/>
        <w:jc w:val="both"/>
        <w:rPr>
          <w:rFonts w:ascii="Century Gothic" w:hAnsi="Century Gothic"/>
          <w:sz w:val="20"/>
          <w:szCs w:val="20"/>
        </w:rPr>
      </w:pPr>
    </w:p>
    <w:p w14:paraId="245E7A1C" w14:textId="77777777" w:rsidR="0083512E" w:rsidRPr="006F185C" w:rsidRDefault="0083512E" w:rsidP="0083512E">
      <w:pPr>
        <w:autoSpaceDE w:val="0"/>
        <w:autoSpaceDN w:val="0"/>
        <w:adjustRightInd w:val="0"/>
        <w:ind w:left="2268"/>
        <w:jc w:val="both"/>
        <w:rPr>
          <w:rFonts w:ascii="Century Gothic" w:hAnsi="Century Gothic"/>
          <w:sz w:val="20"/>
          <w:szCs w:val="20"/>
        </w:rPr>
      </w:pPr>
    </w:p>
    <w:p w14:paraId="577F485B" w14:textId="42E9EBCD" w:rsidR="0083512E" w:rsidRPr="006A3166" w:rsidRDefault="0083512E" w:rsidP="0083512E">
      <w:pPr>
        <w:tabs>
          <w:tab w:val="left" w:pos="1483"/>
          <w:tab w:val="left" w:pos="5385"/>
        </w:tabs>
        <w:ind w:left="2268"/>
        <w:jc w:val="both"/>
        <w:rPr>
          <w:rFonts w:ascii="Century Gothic" w:hAnsi="Century Gothic"/>
        </w:rPr>
      </w:pPr>
      <w:r w:rsidRPr="00DE186D">
        <w:rPr>
          <w:rFonts w:ascii="Century Gothic" w:eastAsia="Arial" w:hAnsi="Century Gothic" w:cs="Arial"/>
          <w:lang w:val="pt-PT" w:eastAsia="pt-PT" w:bidi="pt-PT"/>
        </w:rPr>
        <w:t>Ratifico a COMPRA DIRETA e autorizo a despesa e emissão de empenho</w:t>
      </w:r>
      <w:r>
        <w:rPr>
          <w:rFonts w:ascii="Century Gothic" w:eastAsia="Arial" w:hAnsi="Century Gothic" w:cs="Arial"/>
          <w:lang w:val="pt-PT" w:eastAsia="pt-PT" w:bidi="pt-PT"/>
        </w:rPr>
        <w:t xml:space="preserve"> </w:t>
      </w:r>
      <w:r w:rsidRPr="00DE186D">
        <w:rPr>
          <w:rFonts w:ascii="Century Gothic" w:eastAsia="Arial" w:hAnsi="Century Gothic" w:cs="Arial"/>
          <w:lang w:val="pt-PT" w:eastAsia="pt-PT" w:bidi="pt-PT"/>
        </w:rPr>
        <w:t xml:space="preserve">para </w:t>
      </w:r>
      <w:r>
        <w:rPr>
          <w:rFonts w:ascii="Century Gothic" w:hAnsi="Century Gothic"/>
          <w:lang w:val="pt-PT"/>
        </w:rPr>
        <w:t xml:space="preserve">a </w:t>
      </w:r>
      <w:bookmarkStart w:id="3" w:name="_Hlk213834333"/>
      <w:r w:rsidR="00F100B4">
        <w:rPr>
          <w:rFonts w:ascii="Century Gothic" w:hAnsi="Century Gothic"/>
        </w:rPr>
        <w:t>a</w:t>
      </w:r>
      <w:r w:rsidR="00F100B4" w:rsidRPr="00CE58FD">
        <w:rPr>
          <w:rFonts w:ascii="Century Gothic" w:hAnsi="Century Gothic"/>
        </w:rPr>
        <w:t xml:space="preserve">quisição de </w:t>
      </w:r>
      <w:r w:rsidR="001B3CA0">
        <w:rPr>
          <w:rFonts w:ascii="Century Gothic" w:hAnsi="Century Gothic"/>
        </w:rPr>
        <w:t>pneus novos de primeira linha, destinados à manutenção da frota de veículos do Serviço Autônomo de Água e Esgoto de Iguaraçu – SAAE, visando garantir condições adequadas de segurança, desempenho e continuidade dos serviços públicos prestados</w:t>
      </w:r>
      <w:r w:rsidRPr="00CA65C6">
        <w:rPr>
          <w:rFonts w:ascii="Century Gothic" w:hAnsi="Century Gothic"/>
        </w:rPr>
        <w:t xml:space="preserve">, </w:t>
      </w:r>
      <w:r w:rsidRPr="00CA65C6">
        <w:rPr>
          <w:rFonts w:ascii="Century Gothic" w:eastAsia="Arial" w:hAnsi="Century Gothic" w:cs="Arial"/>
          <w:color w:val="000000"/>
          <w:lang w:val="pt-PT" w:eastAsia="pt-PT" w:bidi="pt-PT"/>
        </w:rPr>
        <w:t xml:space="preserve">em favor da empresa </w:t>
      </w:r>
      <w:r w:rsidR="001B3CA0">
        <w:rPr>
          <w:rFonts w:ascii="Century Gothic" w:eastAsia="Arial" w:hAnsi="Century Gothic" w:cs="Arial"/>
          <w:color w:val="000000"/>
          <w:lang w:eastAsia="pt-PT" w:bidi="pt-PT"/>
        </w:rPr>
        <w:t xml:space="preserve">MVS Auto Center </w:t>
      </w:r>
      <w:proofErr w:type="spellStart"/>
      <w:r w:rsidR="001B3CA0">
        <w:rPr>
          <w:rFonts w:ascii="Century Gothic" w:eastAsia="Arial" w:hAnsi="Century Gothic" w:cs="Arial"/>
          <w:color w:val="000000"/>
          <w:lang w:eastAsia="pt-PT" w:bidi="pt-PT"/>
        </w:rPr>
        <w:t>Eireli</w:t>
      </w:r>
      <w:proofErr w:type="spellEnd"/>
      <w:r w:rsidR="00CA65C6" w:rsidRPr="00CA65C6">
        <w:rPr>
          <w:rFonts w:ascii="Century Gothic" w:eastAsia="Arial" w:hAnsi="Century Gothic" w:cs="Arial"/>
          <w:color w:val="000000"/>
          <w:lang w:eastAsia="pt-PT" w:bidi="pt-PT"/>
        </w:rPr>
        <w:t xml:space="preserve">, </w:t>
      </w:r>
      <w:r w:rsidRPr="00CA65C6">
        <w:rPr>
          <w:rFonts w:ascii="Century Gothic" w:eastAsia="Arial" w:hAnsi="Century Gothic" w:cs="Arial"/>
          <w:color w:val="000000"/>
          <w:lang w:val="pt-PT" w:eastAsia="pt-PT" w:bidi="pt-PT"/>
        </w:rPr>
        <w:t xml:space="preserve">sob </w:t>
      </w:r>
      <w:r w:rsidRPr="00526496">
        <w:rPr>
          <w:rFonts w:ascii="Century Gothic" w:eastAsia="Arial" w:hAnsi="Century Gothic" w:cs="Arial"/>
          <w:color w:val="000000"/>
          <w:lang w:val="pt-PT" w:eastAsia="pt-PT" w:bidi="pt-PT"/>
        </w:rPr>
        <w:t xml:space="preserve">o CNPJ Nº </w:t>
      </w:r>
      <w:r w:rsidR="00526496" w:rsidRPr="00526496">
        <w:rPr>
          <w:rFonts w:ascii="Century Gothic" w:eastAsia="Arial" w:hAnsi="Century Gothic" w:cs="Arial"/>
          <w:color w:val="000000"/>
          <w:lang w:val="pt-PT" w:eastAsia="pt-PT" w:bidi="pt-PT"/>
        </w:rPr>
        <w:t>27.963</w:t>
      </w:r>
      <w:r w:rsidR="00526496">
        <w:rPr>
          <w:rFonts w:ascii="Century Gothic" w:eastAsia="Arial" w:hAnsi="Century Gothic" w:cs="Arial"/>
          <w:color w:val="000000"/>
          <w:lang w:val="pt-PT" w:eastAsia="pt-PT" w:bidi="pt-PT"/>
        </w:rPr>
        <w:t>.838/0001-37</w:t>
      </w:r>
      <w:r w:rsidRPr="00CA65C6">
        <w:rPr>
          <w:rFonts w:ascii="Century Gothic" w:eastAsia="Arial" w:hAnsi="Century Gothic" w:cs="Arial"/>
          <w:color w:val="000000"/>
          <w:lang w:val="pt-PT" w:eastAsia="pt-PT" w:bidi="pt-PT"/>
        </w:rPr>
        <w:t xml:space="preserve">, Situada na </w:t>
      </w:r>
      <w:r w:rsidR="00F24EDB">
        <w:rPr>
          <w:rFonts w:ascii="Century Gothic" w:eastAsia="Arial" w:hAnsi="Century Gothic" w:cs="Arial"/>
          <w:color w:val="000000"/>
          <w:lang w:val="pt-PT" w:eastAsia="pt-PT" w:bidi="pt-PT"/>
        </w:rPr>
        <w:t xml:space="preserve">Av. </w:t>
      </w:r>
      <w:r w:rsidR="001B3CA0">
        <w:rPr>
          <w:rFonts w:ascii="Century Gothic" w:eastAsia="Arial" w:hAnsi="Century Gothic" w:cs="Arial"/>
          <w:color w:val="000000"/>
          <w:lang w:val="pt-PT" w:eastAsia="pt-PT" w:bidi="pt-PT"/>
        </w:rPr>
        <w:t xml:space="preserve">São João, N° 598 </w:t>
      </w:r>
      <w:r w:rsidRPr="00CA65C6">
        <w:rPr>
          <w:rFonts w:ascii="Century Gothic" w:eastAsia="Arial" w:hAnsi="Century Gothic" w:cs="Arial"/>
          <w:color w:val="000000"/>
          <w:lang w:val="pt-PT" w:eastAsia="pt-PT" w:bidi="pt-PT"/>
        </w:rPr>
        <w:t xml:space="preserve">– </w:t>
      </w:r>
      <w:r w:rsidR="001B3CA0">
        <w:rPr>
          <w:rFonts w:ascii="Century Gothic" w:eastAsia="Arial" w:hAnsi="Century Gothic" w:cs="Arial"/>
          <w:color w:val="000000"/>
          <w:lang w:val="pt-PT" w:eastAsia="pt-PT" w:bidi="pt-PT"/>
        </w:rPr>
        <w:t>Centro</w:t>
      </w:r>
      <w:r w:rsidRPr="00CA65C6">
        <w:rPr>
          <w:rFonts w:ascii="Century Gothic" w:eastAsia="Arial" w:hAnsi="Century Gothic" w:cs="Arial"/>
          <w:color w:val="000000"/>
          <w:lang w:val="pt-PT" w:eastAsia="pt-PT" w:bidi="pt-PT"/>
        </w:rPr>
        <w:t xml:space="preserve"> </w:t>
      </w:r>
      <w:r w:rsidR="001B3CA0">
        <w:rPr>
          <w:rFonts w:ascii="Century Gothic" w:eastAsia="Arial" w:hAnsi="Century Gothic" w:cs="Arial"/>
          <w:color w:val="000000"/>
          <w:lang w:val="pt-PT" w:eastAsia="pt-PT" w:bidi="pt-PT"/>
        </w:rPr>
        <w:t>–</w:t>
      </w:r>
      <w:r w:rsidRPr="00CA65C6">
        <w:rPr>
          <w:rFonts w:ascii="Century Gothic" w:eastAsia="Arial" w:hAnsi="Century Gothic" w:cs="Arial"/>
          <w:color w:val="000000"/>
          <w:lang w:val="pt-PT" w:eastAsia="pt-PT" w:bidi="pt-PT"/>
        </w:rPr>
        <w:t xml:space="preserve"> </w:t>
      </w:r>
      <w:r w:rsidR="001B3CA0">
        <w:rPr>
          <w:rFonts w:ascii="Century Gothic" w:eastAsia="Arial" w:hAnsi="Century Gothic" w:cs="Arial"/>
          <w:color w:val="000000"/>
          <w:lang w:val="pt-PT" w:eastAsia="pt-PT" w:bidi="pt-PT"/>
        </w:rPr>
        <w:t>Astorga/PR</w:t>
      </w:r>
      <w:r w:rsidRPr="00CA65C6">
        <w:rPr>
          <w:rFonts w:ascii="Century Gothic" w:eastAsia="Arial" w:hAnsi="Century Gothic" w:cs="Arial"/>
          <w:color w:val="000000"/>
          <w:lang w:val="pt-PT" w:eastAsia="pt-PT" w:bidi="pt-PT"/>
        </w:rPr>
        <w:t xml:space="preserve">, no valor de </w:t>
      </w:r>
      <w:r w:rsidRPr="00CA65C6">
        <w:rPr>
          <w:rFonts w:ascii="Century Gothic" w:hAnsi="Century Gothic"/>
        </w:rPr>
        <w:t xml:space="preserve">R$ </w:t>
      </w:r>
      <w:r w:rsidR="001B3CA0">
        <w:rPr>
          <w:rFonts w:ascii="Century Gothic" w:hAnsi="Century Gothic"/>
          <w:color w:val="000000"/>
        </w:rPr>
        <w:t>8.720,00</w:t>
      </w:r>
      <w:r w:rsidRPr="00CA65C6">
        <w:rPr>
          <w:rFonts w:ascii="Century Gothic" w:hAnsi="Century Gothic"/>
          <w:color w:val="000000"/>
        </w:rPr>
        <w:t xml:space="preserve"> (</w:t>
      </w:r>
      <w:r w:rsidR="001B3CA0">
        <w:rPr>
          <w:rFonts w:ascii="Century Gothic" w:hAnsi="Century Gothic"/>
          <w:color w:val="000000"/>
        </w:rPr>
        <w:t>oito mil, setecentos e vinte reais</w:t>
      </w:r>
      <w:r w:rsidR="00CA65C6">
        <w:rPr>
          <w:rFonts w:ascii="Century Gothic" w:hAnsi="Century Gothic"/>
          <w:color w:val="000000"/>
        </w:rPr>
        <w:t>)</w:t>
      </w:r>
      <w:bookmarkEnd w:id="3"/>
      <w:r w:rsidR="00CA65C6">
        <w:rPr>
          <w:rFonts w:ascii="Century Gothic" w:hAnsi="Century Gothic"/>
          <w:color w:val="000000"/>
        </w:rPr>
        <w:t>,</w:t>
      </w:r>
      <w:r w:rsidRPr="008F0FEB">
        <w:rPr>
          <w:rFonts w:ascii="Century Gothic" w:hAnsi="Century Gothic"/>
          <w:color w:val="000000"/>
        </w:rPr>
        <w:t xml:space="preserve"> </w:t>
      </w:r>
      <w:r w:rsidRPr="00E37E98">
        <w:rPr>
          <w:rFonts w:ascii="Century Gothic" w:eastAsia="Arial" w:hAnsi="Century Gothic" w:cs="Arial"/>
          <w:color w:val="000000"/>
          <w:lang w:val="pt-PT" w:eastAsia="pt-PT" w:bidi="pt-PT"/>
        </w:rPr>
        <w:t>com fundamentos no Artigo 95, parágrafo 2º, da Lei</w:t>
      </w:r>
      <w:r w:rsidRPr="00DE186D">
        <w:rPr>
          <w:rFonts w:ascii="Century Gothic" w:eastAsia="Arial" w:hAnsi="Century Gothic" w:cs="Arial"/>
          <w:lang w:val="pt-PT" w:eastAsia="pt-PT" w:bidi="pt-PT"/>
        </w:rPr>
        <w:t xml:space="preserve"> n º 14.133/21. Em anexo as documentações legais da empresa proponente do menor valor</w:t>
      </w:r>
      <w:r>
        <w:rPr>
          <w:rFonts w:ascii="Century Gothic" w:eastAsia="Arial" w:hAnsi="Century Gothic" w:cs="Arial"/>
          <w:lang w:val="pt-PT" w:eastAsia="pt-PT" w:bidi="pt-PT"/>
        </w:rPr>
        <w:t>,</w:t>
      </w:r>
      <w:r w:rsidRPr="00DE186D">
        <w:rPr>
          <w:rFonts w:ascii="Century Gothic" w:eastAsia="Arial" w:hAnsi="Century Gothic" w:cs="Arial"/>
          <w:lang w:val="pt-PT" w:eastAsia="pt-PT" w:bidi="pt-PT"/>
        </w:rPr>
        <w:t xml:space="preserve"> para comprovação</w:t>
      </w:r>
      <w:r w:rsidRPr="00E11A7B">
        <w:rPr>
          <w:rFonts w:ascii="Century Gothic" w:hAnsi="Century Gothic"/>
        </w:rPr>
        <w:t>.</w:t>
      </w:r>
    </w:p>
    <w:p w14:paraId="4907B023" w14:textId="77777777" w:rsidR="0083512E" w:rsidRPr="00DE186D" w:rsidRDefault="0083512E" w:rsidP="0083512E">
      <w:pPr>
        <w:autoSpaceDE w:val="0"/>
        <w:autoSpaceDN w:val="0"/>
        <w:adjustRightInd w:val="0"/>
        <w:ind w:left="2268"/>
        <w:jc w:val="both"/>
        <w:rPr>
          <w:rFonts w:ascii="Century Gothic" w:hAnsi="Century Gothic"/>
        </w:rPr>
      </w:pPr>
    </w:p>
    <w:p w14:paraId="46FD09D4" w14:textId="77777777" w:rsidR="0083512E" w:rsidRPr="0038622E" w:rsidRDefault="0083512E" w:rsidP="0083512E">
      <w:pPr>
        <w:autoSpaceDE w:val="0"/>
        <w:autoSpaceDN w:val="0"/>
        <w:adjustRightInd w:val="0"/>
        <w:jc w:val="both"/>
        <w:rPr>
          <w:rFonts w:ascii="Century Gothic" w:hAnsi="Century Gothic"/>
          <w:sz w:val="20"/>
          <w:szCs w:val="20"/>
        </w:rPr>
      </w:pPr>
    </w:p>
    <w:p w14:paraId="746EDF0E" w14:textId="10614A77" w:rsidR="0083512E" w:rsidRPr="001A3933" w:rsidRDefault="0083512E" w:rsidP="0083512E">
      <w:pPr>
        <w:autoSpaceDE w:val="0"/>
        <w:autoSpaceDN w:val="0"/>
        <w:adjustRightInd w:val="0"/>
        <w:ind w:left="2268" w:right="4110"/>
        <w:rPr>
          <w:rFonts w:ascii="Century Gothic" w:hAnsi="Century Gothic" w:cs="Arial"/>
          <w:color w:val="000000"/>
        </w:rPr>
      </w:pPr>
      <w:r w:rsidRPr="001A3933">
        <w:rPr>
          <w:rFonts w:ascii="Century Gothic" w:hAnsi="Century Gothic" w:cs="Arial"/>
          <w:color w:val="000000"/>
        </w:rPr>
        <w:t>IGUARAÇU/PR</w:t>
      </w:r>
      <w:r w:rsidRPr="00133A93">
        <w:rPr>
          <w:rFonts w:ascii="Century Gothic" w:hAnsi="Century Gothic" w:cs="Arial"/>
        </w:rPr>
        <w:t xml:space="preserve">, </w:t>
      </w:r>
      <w:r w:rsidR="001B3CA0">
        <w:rPr>
          <w:rFonts w:ascii="Century Gothic" w:hAnsi="Century Gothic" w:cs="Arial"/>
        </w:rPr>
        <w:t>0</w:t>
      </w:r>
      <w:r w:rsidR="00526496">
        <w:rPr>
          <w:rFonts w:ascii="Century Gothic" w:hAnsi="Century Gothic" w:cs="Arial"/>
        </w:rPr>
        <w:t>6</w:t>
      </w:r>
      <w:r w:rsidR="001B3CA0">
        <w:rPr>
          <w:rFonts w:ascii="Century Gothic" w:hAnsi="Century Gothic" w:cs="Arial"/>
        </w:rPr>
        <w:t>/02/2026</w:t>
      </w:r>
    </w:p>
    <w:p w14:paraId="5C702282" w14:textId="77777777" w:rsidR="0083512E" w:rsidRPr="0038622E" w:rsidRDefault="0083512E" w:rsidP="0083512E">
      <w:pPr>
        <w:autoSpaceDE w:val="0"/>
        <w:autoSpaceDN w:val="0"/>
        <w:adjustRightInd w:val="0"/>
        <w:jc w:val="both"/>
        <w:rPr>
          <w:rFonts w:ascii="Century Gothic" w:hAnsi="Century Gothic"/>
          <w:sz w:val="20"/>
          <w:szCs w:val="20"/>
        </w:rPr>
      </w:pPr>
    </w:p>
    <w:p w14:paraId="7E3BA137" w14:textId="77777777" w:rsidR="0083512E" w:rsidRPr="00E21F26" w:rsidRDefault="0083512E" w:rsidP="0083512E">
      <w:pPr>
        <w:autoSpaceDE w:val="0"/>
        <w:autoSpaceDN w:val="0"/>
        <w:adjustRightInd w:val="0"/>
        <w:jc w:val="both"/>
        <w:rPr>
          <w:rFonts w:ascii="Century Gothic" w:hAnsi="Century Gothic"/>
        </w:rPr>
      </w:pPr>
    </w:p>
    <w:p w14:paraId="50A4BD6E" w14:textId="22958E1C" w:rsidR="0083512E" w:rsidRPr="0045268A" w:rsidRDefault="0083512E" w:rsidP="0083512E">
      <w:pPr>
        <w:autoSpaceDE w:val="0"/>
        <w:autoSpaceDN w:val="0"/>
        <w:adjustRightInd w:val="0"/>
        <w:ind w:left="2268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Márcio Magalhães </w:t>
      </w:r>
      <w:proofErr w:type="spellStart"/>
      <w:r>
        <w:rPr>
          <w:rFonts w:ascii="Century Gothic" w:hAnsi="Century Gothic"/>
          <w:b/>
        </w:rPr>
        <w:t>Titato</w:t>
      </w:r>
      <w:proofErr w:type="spellEnd"/>
    </w:p>
    <w:p w14:paraId="5B0407F1" w14:textId="046CB82D" w:rsidR="0083512E" w:rsidRPr="005A6507" w:rsidRDefault="0083512E" w:rsidP="0083512E">
      <w:pPr>
        <w:autoSpaceDE w:val="0"/>
        <w:autoSpaceDN w:val="0"/>
        <w:adjustRightInd w:val="0"/>
        <w:ind w:left="2268"/>
        <w:jc w:val="center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</w:rPr>
        <w:t>Superintendente SAAE</w:t>
      </w:r>
    </w:p>
    <w:p w14:paraId="44B1805E" w14:textId="77777777" w:rsidR="0083512E" w:rsidRDefault="0083512E" w:rsidP="0083512E">
      <w:pPr>
        <w:jc w:val="both"/>
        <w:rPr>
          <w:rFonts w:ascii="Century Gothic" w:hAnsi="Century Gothic"/>
        </w:rPr>
      </w:pPr>
    </w:p>
    <w:p w14:paraId="68966B7D" w14:textId="77777777" w:rsidR="0083512E" w:rsidRDefault="0083512E" w:rsidP="0083512E">
      <w:pPr>
        <w:jc w:val="both"/>
        <w:rPr>
          <w:rFonts w:ascii="Century Gothic" w:hAnsi="Century Gothic"/>
        </w:rPr>
      </w:pPr>
    </w:p>
    <w:p w14:paraId="7C2429BA" w14:textId="77777777" w:rsidR="0083512E" w:rsidRPr="006048C7" w:rsidRDefault="0083512E" w:rsidP="0083512E">
      <w:pPr>
        <w:rPr>
          <w:rFonts w:ascii="Century Gothic" w:hAnsi="Century Gothic"/>
        </w:rPr>
      </w:pPr>
    </w:p>
    <w:p w14:paraId="1261CEE4" w14:textId="77777777" w:rsidR="0083512E" w:rsidRPr="006048C7" w:rsidRDefault="0083512E" w:rsidP="0083512E">
      <w:pPr>
        <w:rPr>
          <w:rFonts w:ascii="Century Gothic" w:hAnsi="Century Gothic"/>
        </w:rPr>
      </w:pPr>
    </w:p>
    <w:p w14:paraId="4D4AC04B" w14:textId="77777777" w:rsidR="0083512E" w:rsidRPr="006048C7" w:rsidRDefault="0083512E" w:rsidP="0083512E">
      <w:pPr>
        <w:rPr>
          <w:rFonts w:ascii="Century Gothic" w:hAnsi="Century Gothic"/>
        </w:rPr>
      </w:pPr>
    </w:p>
    <w:p w14:paraId="47BFD151" w14:textId="77777777" w:rsidR="0083512E" w:rsidRPr="006048C7" w:rsidRDefault="0083512E" w:rsidP="0083512E">
      <w:pPr>
        <w:rPr>
          <w:rFonts w:ascii="Century Gothic" w:hAnsi="Century Gothic"/>
        </w:rPr>
      </w:pPr>
    </w:p>
    <w:p w14:paraId="24CDE2A0" w14:textId="77777777" w:rsidR="0083512E" w:rsidRPr="006048C7" w:rsidRDefault="0083512E" w:rsidP="0083512E">
      <w:pPr>
        <w:rPr>
          <w:rFonts w:ascii="Century Gothic" w:hAnsi="Century Gothic"/>
        </w:rPr>
      </w:pPr>
    </w:p>
    <w:p w14:paraId="097BD192" w14:textId="77777777" w:rsidR="0083512E" w:rsidRPr="006048C7" w:rsidRDefault="0083512E" w:rsidP="0083512E">
      <w:pPr>
        <w:rPr>
          <w:rFonts w:ascii="Century Gothic" w:hAnsi="Century Gothic"/>
        </w:rPr>
      </w:pPr>
    </w:p>
    <w:p w14:paraId="6E237F6A" w14:textId="77777777" w:rsidR="0083512E" w:rsidRPr="006048C7" w:rsidRDefault="0083512E" w:rsidP="0083512E">
      <w:pPr>
        <w:rPr>
          <w:rFonts w:ascii="Century Gothic" w:hAnsi="Century Gothic"/>
        </w:rPr>
      </w:pPr>
    </w:p>
    <w:p w14:paraId="62DBFA3F" w14:textId="77777777" w:rsidR="0083512E" w:rsidRPr="006048C7" w:rsidRDefault="0083512E" w:rsidP="0083512E">
      <w:pPr>
        <w:rPr>
          <w:rFonts w:ascii="Century Gothic" w:hAnsi="Century Gothic"/>
        </w:rPr>
      </w:pPr>
    </w:p>
    <w:p w14:paraId="2C1C1CBA" w14:textId="77777777" w:rsidR="0083512E" w:rsidRPr="006048C7" w:rsidRDefault="0083512E" w:rsidP="0083512E">
      <w:pPr>
        <w:rPr>
          <w:rFonts w:ascii="Century Gothic" w:hAnsi="Century Gothic"/>
        </w:rPr>
      </w:pPr>
    </w:p>
    <w:p w14:paraId="4935283C" w14:textId="3F4E0ED8" w:rsidR="0083512E" w:rsidRPr="001D3CAB" w:rsidRDefault="0083512E" w:rsidP="00B76F6F">
      <w:pPr>
        <w:tabs>
          <w:tab w:val="left" w:pos="4188"/>
        </w:tabs>
        <w:jc w:val="center"/>
        <w:rPr>
          <w:sz w:val="144"/>
          <w:szCs w:val="144"/>
        </w:rPr>
      </w:pPr>
      <w:r w:rsidRPr="001D3CAB">
        <w:rPr>
          <w:sz w:val="144"/>
          <w:szCs w:val="144"/>
        </w:rPr>
        <w:t>ANEXOS</w:t>
      </w:r>
    </w:p>
    <w:p w14:paraId="175556F2" w14:textId="77777777" w:rsidR="0083512E" w:rsidRPr="001D3CAB" w:rsidRDefault="0083512E" w:rsidP="0083512E">
      <w:pPr>
        <w:jc w:val="center"/>
        <w:rPr>
          <w:sz w:val="36"/>
          <w:szCs w:val="36"/>
        </w:rPr>
      </w:pPr>
      <w:r>
        <w:rPr>
          <w:sz w:val="36"/>
          <w:szCs w:val="36"/>
        </w:rPr>
        <w:t>ORÇAMENTOS E DOCUMENTAÇÕES</w:t>
      </w:r>
    </w:p>
    <w:p w14:paraId="3FF550E4" w14:textId="77777777" w:rsidR="0083512E" w:rsidRPr="006048C7" w:rsidRDefault="0083512E" w:rsidP="0083512E">
      <w:pPr>
        <w:ind w:right="72"/>
        <w:jc w:val="center"/>
        <w:rPr>
          <w:rFonts w:ascii="Century Gothic" w:hAnsi="Century Gothic" w:cs="Calibri"/>
          <w:b/>
          <w:bCs/>
        </w:rPr>
      </w:pPr>
    </w:p>
    <w:p w14:paraId="412CFF8A" w14:textId="77777777" w:rsidR="0083512E" w:rsidRPr="006048C7" w:rsidRDefault="0083512E" w:rsidP="0083512E">
      <w:pPr>
        <w:ind w:right="72"/>
        <w:jc w:val="center"/>
        <w:rPr>
          <w:rFonts w:ascii="Century Gothic" w:hAnsi="Century Gothic" w:cs="Calibri"/>
          <w:b/>
          <w:bCs/>
        </w:rPr>
      </w:pPr>
    </w:p>
    <w:p w14:paraId="76541A43" w14:textId="77777777" w:rsidR="0083512E" w:rsidRPr="006048C7" w:rsidRDefault="0083512E" w:rsidP="0083512E">
      <w:pPr>
        <w:ind w:right="72"/>
        <w:jc w:val="center"/>
        <w:rPr>
          <w:rFonts w:ascii="Century Gothic" w:hAnsi="Century Gothic" w:cs="Calibri"/>
          <w:b/>
          <w:bCs/>
        </w:rPr>
      </w:pPr>
    </w:p>
    <w:p w14:paraId="138060F9" w14:textId="77777777" w:rsidR="0083512E" w:rsidRPr="006048C7" w:rsidRDefault="0083512E" w:rsidP="0083512E">
      <w:pPr>
        <w:ind w:right="72"/>
        <w:jc w:val="center"/>
        <w:rPr>
          <w:rFonts w:ascii="Century Gothic" w:hAnsi="Century Gothic" w:cs="Calibri"/>
          <w:b/>
          <w:bCs/>
        </w:rPr>
      </w:pPr>
    </w:p>
    <w:p w14:paraId="3F14E1D6" w14:textId="77777777" w:rsidR="0083512E" w:rsidRPr="006048C7" w:rsidRDefault="0083512E" w:rsidP="0083512E">
      <w:pPr>
        <w:ind w:right="72"/>
        <w:jc w:val="center"/>
        <w:rPr>
          <w:rFonts w:ascii="Century Gothic" w:hAnsi="Century Gothic" w:cs="Calibri"/>
          <w:b/>
          <w:bCs/>
        </w:rPr>
      </w:pPr>
    </w:p>
    <w:p w14:paraId="1F289D1F" w14:textId="77777777" w:rsidR="0083512E" w:rsidRPr="006048C7" w:rsidRDefault="0083512E" w:rsidP="0083512E">
      <w:pPr>
        <w:ind w:right="72"/>
        <w:jc w:val="center"/>
        <w:rPr>
          <w:rFonts w:ascii="Century Gothic" w:hAnsi="Century Gothic" w:cs="Calibri"/>
          <w:b/>
          <w:bCs/>
        </w:rPr>
      </w:pPr>
    </w:p>
    <w:p w14:paraId="74206196" w14:textId="77777777" w:rsidR="0083512E" w:rsidRPr="006048C7" w:rsidRDefault="0083512E" w:rsidP="0083512E">
      <w:pPr>
        <w:ind w:right="72"/>
        <w:jc w:val="center"/>
        <w:rPr>
          <w:rFonts w:ascii="Century Gothic" w:hAnsi="Century Gothic" w:cs="Calibri"/>
          <w:b/>
          <w:bCs/>
        </w:rPr>
      </w:pPr>
    </w:p>
    <w:p w14:paraId="194CA198" w14:textId="77777777" w:rsidR="0083512E" w:rsidRPr="006048C7" w:rsidRDefault="0083512E" w:rsidP="0083512E">
      <w:pPr>
        <w:ind w:right="72"/>
        <w:jc w:val="center"/>
        <w:rPr>
          <w:rFonts w:ascii="Century Gothic" w:hAnsi="Century Gothic" w:cs="Calibri"/>
          <w:b/>
          <w:bCs/>
        </w:rPr>
      </w:pPr>
    </w:p>
    <w:p w14:paraId="76B73071" w14:textId="77777777" w:rsidR="002D7AA2" w:rsidRDefault="002D7AA2" w:rsidP="00B76F6F">
      <w:pPr>
        <w:rPr>
          <w:rFonts w:ascii="Century Gothic" w:hAnsi="Century Gothic"/>
          <w:b/>
        </w:rPr>
      </w:pPr>
    </w:p>
    <w:sectPr w:rsidR="002D7AA2" w:rsidSect="005D3BB2">
      <w:headerReference w:type="default" r:id="rId10"/>
      <w:footerReference w:type="default" r:id="rId11"/>
      <w:pgSz w:w="11906" w:h="16838"/>
      <w:pgMar w:top="1417" w:right="1133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DA981" w14:textId="77777777" w:rsidR="00682962" w:rsidRDefault="00682962" w:rsidP="00487D78">
      <w:pPr>
        <w:spacing w:after="0" w:line="240" w:lineRule="auto"/>
      </w:pPr>
      <w:r>
        <w:separator/>
      </w:r>
    </w:p>
  </w:endnote>
  <w:endnote w:type="continuationSeparator" w:id="0">
    <w:p w14:paraId="3258B39E" w14:textId="77777777" w:rsidR="00682962" w:rsidRDefault="00682962" w:rsidP="00487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5FC25" w14:textId="77777777" w:rsidR="005D3BB2" w:rsidRPr="005D3BB2" w:rsidRDefault="005D3BB2" w:rsidP="005D3BB2">
    <w:pPr>
      <w:pBdr>
        <w:top w:val="single" w:sz="4" w:space="1" w:color="auto"/>
      </w:pBdr>
      <w:tabs>
        <w:tab w:val="center" w:pos="4419"/>
        <w:tab w:val="right" w:pos="8838"/>
      </w:tabs>
      <w:spacing w:after="0" w:line="240" w:lineRule="auto"/>
      <w:ind w:left="-567"/>
      <w:jc w:val="center"/>
      <w:rPr>
        <w:rFonts w:ascii="Copperplate Gothic Light" w:eastAsia="Times New Roman" w:hAnsi="Copperplate Gothic Light"/>
        <w:sz w:val="20"/>
        <w:szCs w:val="20"/>
        <w:lang w:eastAsia="pt-BR"/>
      </w:rPr>
    </w:pPr>
    <w:r w:rsidRPr="005D3BB2">
      <w:rPr>
        <w:rFonts w:ascii="Copperplate Gothic Light" w:eastAsia="Times New Roman" w:hAnsi="Copperplate Gothic Light"/>
        <w:sz w:val="20"/>
        <w:szCs w:val="20"/>
        <w:lang w:eastAsia="pt-BR"/>
      </w:rPr>
      <w:t>Avenida Pedro Martins, 3 – Centro – CEP: 86750-000 - Fone: (44) 3248-1047</w:t>
    </w:r>
  </w:p>
  <w:p w14:paraId="3AE71639" w14:textId="77777777" w:rsidR="005D3BB2" w:rsidRPr="005D3BB2" w:rsidRDefault="005D3BB2" w:rsidP="005D3BB2">
    <w:pPr>
      <w:tabs>
        <w:tab w:val="center" w:pos="4419"/>
        <w:tab w:val="right" w:pos="8838"/>
        <w:tab w:val="right" w:pos="9072"/>
      </w:tabs>
      <w:spacing w:after="0" w:line="240" w:lineRule="auto"/>
      <w:ind w:left="-567"/>
      <w:jc w:val="center"/>
      <w:rPr>
        <w:rFonts w:ascii="Copperplate Gothic Light" w:eastAsia="Times New Roman" w:hAnsi="Copperplate Gothic Light"/>
        <w:sz w:val="20"/>
        <w:szCs w:val="20"/>
        <w:lang w:eastAsia="pt-BR"/>
      </w:rPr>
    </w:pPr>
    <w:r w:rsidRPr="005D3BB2">
      <w:rPr>
        <w:rFonts w:ascii="Copperplate Gothic Light" w:eastAsia="Times New Roman" w:hAnsi="Copperplate Gothic Light"/>
        <w:sz w:val="20"/>
        <w:szCs w:val="20"/>
        <w:lang w:eastAsia="pt-BR"/>
      </w:rPr>
      <w:t>E-mail: saae@iguaracu.pr.gov.br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3A0E7" w14:textId="77777777" w:rsidR="00682962" w:rsidRDefault="00682962" w:rsidP="00487D78">
      <w:pPr>
        <w:spacing w:after="0" w:line="240" w:lineRule="auto"/>
      </w:pPr>
      <w:r>
        <w:separator/>
      </w:r>
    </w:p>
  </w:footnote>
  <w:footnote w:type="continuationSeparator" w:id="0">
    <w:p w14:paraId="07A8F926" w14:textId="77777777" w:rsidR="00682962" w:rsidRDefault="00682962" w:rsidP="00487D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38" w:type="dxa"/>
      <w:tblInd w:w="-470" w:type="dxa"/>
      <w:tblBorders>
        <w:top w:val="single" w:sz="4" w:space="0" w:color="0000FF"/>
        <w:left w:val="single" w:sz="4" w:space="0" w:color="0000FF"/>
        <w:bottom w:val="single" w:sz="4" w:space="0" w:color="0000FF"/>
        <w:right w:val="single" w:sz="4" w:space="0" w:color="0000FF"/>
        <w:insideH w:val="single" w:sz="4" w:space="0" w:color="0000FF"/>
        <w:insideV w:val="single" w:sz="4" w:space="0" w:color="0000FF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95"/>
      <w:gridCol w:w="8043"/>
    </w:tblGrid>
    <w:tr w:rsidR="0008347E" w:rsidRPr="00BB2882" w14:paraId="302E3C8A" w14:textId="77777777" w:rsidTr="008A048E">
      <w:trPr>
        <w:trHeight w:val="1611"/>
      </w:trPr>
      <w:tc>
        <w:tcPr>
          <w:tcW w:w="19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F5939D5" w14:textId="77777777" w:rsidR="0008347E" w:rsidRPr="00116B6D" w:rsidRDefault="0008347E" w:rsidP="008A048E">
          <w:pPr>
            <w:pStyle w:val="TextosemFormatao"/>
            <w:ind w:firstLine="1746"/>
            <w:outlineLvl w:val="0"/>
            <w:rPr>
              <w:rFonts w:ascii="Arial Rounded MT Bold" w:hAnsi="Arial Rounded MT Bold"/>
              <w:color w:val="1F497D"/>
              <w:sz w:val="24"/>
              <w:szCs w:val="24"/>
            </w:rPr>
          </w:pPr>
        </w:p>
        <w:p w14:paraId="1D0C9C8A" w14:textId="77777777" w:rsidR="0008347E" w:rsidRPr="00116B6D" w:rsidRDefault="0008347E" w:rsidP="008A048E">
          <w:pPr>
            <w:pStyle w:val="TextosemFormatao"/>
            <w:jc w:val="center"/>
            <w:outlineLvl w:val="0"/>
            <w:rPr>
              <w:rFonts w:ascii="Arial Rounded MT Bold" w:hAnsi="Arial Rounded MT Bold"/>
              <w:color w:val="1F497D"/>
              <w:sz w:val="4"/>
            </w:rPr>
          </w:pPr>
        </w:p>
        <w:p w14:paraId="07DE0CDD" w14:textId="77777777" w:rsidR="0008347E" w:rsidRPr="00116B6D" w:rsidRDefault="0008347E" w:rsidP="00AE0BFC">
          <w:pPr>
            <w:pStyle w:val="TextosemFormatao"/>
            <w:ind w:left="2880" w:hanging="2880"/>
            <w:outlineLvl w:val="0"/>
            <w:rPr>
              <w:rFonts w:ascii="Arial Rounded MT Bold" w:hAnsi="Arial Rounded MT Bold"/>
              <w:color w:val="1F497D"/>
              <w:sz w:val="22"/>
              <w:szCs w:val="22"/>
            </w:rPr>
          </w:pPr>
          <w:r w:rsidRPr="00116B6D">
            <w:rPr>
              <w:rFonts w:ascii="Arial Rounded MT Bold" w:hAnsi="Arial Rounded MT Bold"/>
              <w:noProof/>
              <w:color w:val="1F497D"/>
              <w:sz w:val="22"/>
              <w:szCs w:val="22"/>
            </w:rPr>
            <w:drawing>
              <wp:inline distT="0" distB="0" distL="0" distR="0" wp14:anchorId="5044B97D" wp14:editId="778CDE54">
                <wp:extent cx="894715" cy="894715"/>
                <wp:effectExtent l="0" t="0" r="0" b="0"/>
                <wp:docPr id="1441922292" name="Imagem 1" descr="C:\Users\usuario\Desktop\SAAE.jp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C:\Users\usuario\Desktop\SAAE.jpg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4715" cy="894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CA02CA2" w14:textId="77777777" w:rsidR="0008347E" w:rsidRPr="00AE0BFC" w:rsidRDefault="0008347E" w:rsidP="0053700B">
          <w:pPr>
            <w:pStyle w:val="Cabealho"/>
            <w:rPr>
              <w:lang w:val="fr-FR"/>
            </w:rPr>
          </w:pPr>
        </w:p>
      </w:tc>
      <w:tc>
        <w:tcPr>
          <w:tcW w:w="80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7DD4573" w14:textId="77777777" w:rsidR="0008347E" w:rsidRPr="00116B6D" w:rsidRDefault="0008347E" w:rsidP="00AE0BFC">
          <w:pPr>
            <w:pStyle w:val="TextosemFormatao"/>
            <w:ind w:left="35"/>
            <w:jc w:val="center"/>
            <w:outlineLvl w:val="0"/>
            <w:rPr>
              <w:rFonts w:ascii="Arial Rounded MT Bold" w:hAnsi="Arial Rounded MT Bold"/>
              <w:color w:val="1F497D"/>
              <w:sz w:val="24"/>
              <w:szCs w:val="24"/>
            </w:rPr>
          </w:pPr>
        </w:p>
        <w:p w14:paraId="5EBE3DB1" w14:textId="77777777" w:rsidR="0008347E" w:rsidRPr="00116B6D" w:rsidRDefault="0008347E" w:rsidP="00AE0BFC">
          <w:pPr>
            <w:pStyle w:val="TextosemFormatao"/>
            <w:ind w:left="35"/>
            <w:jc w:val="center"/>
            <w:outlineLvl w:val="0"/>
            <w:rPr>
              <w:rFonts w:ascii="Arial Rounded MT Bold" w:hAnsi="Arial Rounded MT Bold"/>
              <w:color w:val="1F497D"/>
              <w:sz w:val="24"/>
              <w:szCs w:val="24"/>
            </w:rPr>
          </w:pPr>
          <w:r w:rsidRPr="00116B6D">
            <w:rPr>
              <w:rFonts w:ascii="Arial Rounded MT Bold" w:hAnsi="Arial Rounded MT Bold"/>
              <w:color w:val="1F497D"/>
              <w:sz w:val="24"/>
              <w:szCs w:val="24"/>
            </w:rPr>
            <w:t>SERVIÇO AUTÔNOMO DE ÁGUA E ESGOTO DE IGUARAÇU</w:t>
          </w:r>
        </w:p>
        <w:p w14:paraId="4351A53D" w14:textId="77777777" w:rsidR="0008347E" w:rsidRPr="00116B6D" w:rsidRDefault="0008347E" w:rsidP="00AE0BFC">
          <w:pPr>
            <w:pStyle w:val="TextosemFormatao"/>
            <w:ind w:left="35"/>
            <w:jc w:val="center"/>
            <w:outlineLvl w:val="0"/>
            <w:rPr>
              <w:rFonts w:ascii="Arial Rounded MT Bold" w:hAnsi="Arial Rounded MT Bold"/>
              <w:color w:val="1F497D"/>
              <w:sz w:val="24"/>
              <w:szCs w:val="24"/>
            </w:rPr>
          </w:pPr>
          <w:r w:rsidRPr="00116B6D">
            <w:rPr>
              <w:rFonts w:ascii="Arial Rounded MT Bold" w:hAnsi="Arial Rounded MT Bold"/>
              <w:color w:val="1F497D"/>
              <w:sz w:val="24"/>
              <w:szCs w:val="24"/>
            </w:rPr>
            <w:t>CNPJ/MF Nº 18.265.024/0001-38</w:t>
          </w:r>
        </w:p>
        <w:p w14:paraId="2E3CEB41" w14:textId="77777777" w:rsidR="0008347E" w:rsidRPr="00116B6D" w:rsidRDefault="0008347E" w:rsidP="00AE0BFC">
          <w:pPr>
            <w:pStyle w:val="TextosemFormatao"/>
            <w:ind w:left="35"/>
            <w:jc w:val="center"/>
            <w:outlineLvl w:val="0"/>
            <w:rPr>
              <w:rFonts w:ascii="Arial Rounded MT Bold" w:hAnsi="Arial Rounded MT Bold"/>
              <w:color w:val="1F497D"/>
              <w:sz w:val="24"/>
              <w:szCs w:val="24"/>
            </w:rPr>
          </w:pPr>
          <w:r w:rsidRPr="00116B6D">
            <w:rPr>
              <w:rFonts w:ascii="Arial Rounded MT Bold" w:hAnsi="Arial Rounded MT Bold"/>
              <w:color w:val="1F497D"/>
              <w:sz w:val="24"/>
              <w:szCs w:val="24"/>
            </w:rPr>
            <w:t>AVENIDA PEDRO MARTINS Nº 03 – FONE (044) 3248-1047</w:t>
          </w:r>
        </w:p>
        <w:p w14:paraId="7219EB23" w14:textId="77777777" w:rsidR="0008347E" w:rsidRPr="00116B6D" w:rsidRDefault="0008347E" w:rsidP="00AE0BFC">
          <w:pPr>
            <w:pStyle w:val="TextosemFormatao"/>
            <w:ind w:left="35"/>
            <w:jc w:val="center"/>
            <w:outlineLvl w:val="0"/>
            <w:rPr>
              <w:rFonts w:ascii="Arial Rounded MT Bold" w:hAnsi="Arial Rounded MT Bold"/>
              <w:color w:val="1F497D"/>
              <w:sz w:val="24"/>
              <w:szCs w:val="24"/>
            </w:rPr>
          </w:pPr>
          <w:r w:rsidRPr="00116B6D">
            <w:rPr>
              <w:rFonts w:ascii="Arial Rounded MT Bold" w:hAnsi="Arial Rounded MT Bold"/>
              <w:color w:val="1F497D"/>
              <w:sz w:val="24"/>
              <w:szCs w:val="24"/>
            </w:rPr>
            <w:t>CEP – 86750-000 – IGUARAÇU - PARANÁ</w:t>
          </w:r>
        </w:p>
        <w:p w14:paraId="675E8557" w14:textId="77777777" w:rsidR="0008347E" w:rsidRPr="00116B6D" w:rsidRDefault="0008347E" w:rsidP="00AE0BFC">
          <w:pPr>
            <w:pStyle w:val="TextosemFormatao"/>
            <w:outlineLvl w:val="0"/>
            <w:rPr>
              <w:rFonts w:ascii="Arial Rounded MT Bold" w:hAnsi="Arial Rounded MT Bold"/>
              <w:color w:val="1F497D"/>
              <w:sz w:val="22"/>
              <w:szCs w:val="22"/>
            </w:rPr>
          </w:pPr>
        </w:p>
      </w:tc>
    </w:tr>
  </w:tbl>
  <w:p w14:paraId="78D53D1E" w14:textId="77777777" w:rsidR="0008347E" w:rsidRDefault="0008347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53963"/>
    <w:multiLevelType w:val="multilevel"/>
    <w:tmpl w:val="9BB02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C1C9F"/>
    <w:multiLevelType w:val="hybridMultilevel"/>
    <w:tmpl w:val="6872750A"/>
    <w:lvl w:ilvl="0" w:tplc="67360DE4">
      <w:start w:val="1"/>
      <w:numFmt w:val="lowerLetter"/>
      <w:lvlText w:val="%1)"/>
      <w:lvlJc w:val="left"/>
      <w:pPr>
        <w:ind w:left="504" w:hanging="183"/>
      </w:pPr>
      <w:rPr>
        <w:rFonts w:ascii="Calibri" w:eastAsia="Calibri" w:hAnsi="Calibri" w:cs="Calibri" w:hint="default"/>
        <w:spacing w:val="-7"/>
        <w:w w:val="99"/>
        <w:sz w:val="20"/>
        <w:szCs w:val="20"/>
        <w:lang w:val="pt-PT" w:eastAsia="en-US" w:bidi="ar-SA"/>
      </w:rPr>
    </w:lvl>
    <w:lvl w:ilvl="1" w:tplc="63762B32">
      <w:numFmt w:val="bullet"/>
      <w:lvlText w:val="•"/>
      <w:lvlJc w:val="left"/>
      <w:pPr>
        <w:ind w:left="1344" w:hanging="183"/>
      </w:pPr>
      <w:rPr>
        <w:rFonts w:hint="default"/>
        <w:lang w:val="pt-PT" w:eastAsia="en-US" w:bidi="ar-SA"/>
      </w:rPr>
    </w:lvl>
    <w:lvl w:ilvl="2" w:tplc="8DC6494E">
      <w:numFmt w:val="bullet"/>
      <w:lvlText w:val="•"/>
      <w:lvlJc w:val="left"/>
      <w:pPr>
        <w:ind w:left="2189" w:hanging="183"/>
      </w:pPr>
      <w:rPr>
        <w:rFonts w:hint="default"/>
        <w:lang w:val="pt-PT" w:eastAsia="en-US" w:bidi="ar-SA"/>
      </w:rPr>
    </w:lvl>
    <w:lvl w:ilvl="3" w:tplc="85BE65D6">
      <w:numFmt w:val="bullet"/>
      <w:lvlText w:val="•"/>
      <w:lvlJc w:val="left"/>
      <w:pPr>
        <w:ind w:left="3033" w:hanging="183"/>
      </w:pPr>
      <w:rPr>
        <w:rFonts w:hint="default"/>
        <w:lang w:val="pt-PT" w:eastAsia="en-US" w:bidi="ar-SA"/>
      </w:rPr>
    </w:lvl>
    <w:lvl w:ilvl="4" w:tplc="176CD8A4">
      <w:numFmt w:val="bullet"/>
      <w:lvlText w:val="•"/>
      <w:lvlJc w:val="left"/>
      <w:pPr>
        <w:ind w:left="3878" w:hanging="183"/>
      </w:pPr>
      <w:rPr>
        <w:rFonts w:hint="default"/>
        <w:lang w:val="pt-PT" w:eastAsia="en-US" w:bidi="ar-SA"/>
      </w:rPr>
    </w:lvl>
    <w:lvl w:ilvl="5" w:tplc="C97E5EF2">
      <w:numFmt w:val="bullet"/>
      <w:lvlText w:val="•"/>
      <w:lvlJc w:val="left"/>
      <w:pPr>
        <w:ind w:left="4723" w:hanging="183"/>
      </w:pPr>
      <w:rPr>
        <w:rFonts w:hint="default"/>
        <w:lang w:val="pt-PT" w:eastAsia="en-US" w:bidi="ar-SA"/>
      </w:rPr>
    </w:lvl>
    <w:lvl w:ilvl="6" w:tplc="C08EBB60">
      <w:numFmt w:val="bullet"/>
      <w:lvlText w:val="•"/>
      <w:lvlJc w:val="left"/>
      <w:pPr>
        <w:ind w:left="5567" w:hanging="183"/>
      </w:pPr>
      <w:rPr>
        <w:rFonts w:hint="default"/>
        <w:lang w:val="pt-PT" w:eastAsia="en-US" w:bidi="ar-SA"/>
      </w:rPr>
    </w:lvl>
    <w:lvl w:ilvl="7" w:tplc="DF6CBB6A">
      <w:numFmt w:val="bullet"/>
      <w:lvlText w:val="•"/>
      <w:lvlJc w:val="left"/>
      <w:pPr>
        <w:ind w:left="6412" w:hanging="183"/>
      </w:pPr>
      <w:rPr>
        <w:rFonts w:hint="default"/>
        <w:lang w:val="pt-PT" w:eastAsia="en-US" w:bidi="ar-SA"/>
      </w:rPr>
    </w:lvl>
    <w:lvl w:ilvl="8" w:tplc="7EC6DD98">
      <w:numFmt w:val="bullet"/>
      <w:lvlText w:val="•"/>
      <w:lvlJc w:val="left"/>
      <w:pPr>
        <w:ind w:left="7257" w:hanging="183"/>
      </w:pPr>
      <w:rPr>
        <w:rFonts w:hint="default"/>
        <w:lang w:val="pt-PT" w:eastAsia="en-US" w:bidi="ar-SA"/>
      </w:rPr>
    </w:lvl>
  </w:abstractNum>
  <w:abstractNum w:abstractNumId="2" w15:restartNumberingAfterBreak="0">
    <w:nsid w:val="078350B8"/>
    <w:multiLevelType w:val="hybridMultilevel"/>
    <w:tmpl w:val="77962CE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771C2"/>
    <w:multiLevelType w:val="hybridMultilevel"/>
    <w:tmpl w:val="E2D490BE"/>
    <w:lvl w:ilvl="0" w:tplc="2ED62EF0">
      <w:start w:val="1"/>
      <w:numFmt w:val="lowerLetter"/>
      <w:lvlText w:val="%1)"/>
      <w:lvlJc w:val="left"/>
      <w:pPr>
        <w:ind w:left="682" w:hanging="360"/>
      </w:pPr>
      <w:rPr>
        <w:rFonts w:ascii="Calibri" w:eastAsia="Calibri" w:hAnsi="Calibri" w:cs="Calibri" w:hint="default"/>
        <w:spacing w:val="-8"/>
        <w:w w:val="100"/>
        <w:sz w:val="22"/>
        <w:szCs w:val="22"/>
        <w:lang w:val="pt-PT" w:eastAsia="en-US" w:bidi="ar-SA"/>
      </w:rPr>
    </w:lvl>
    <w:lvl w:ilvl="1" w:tplc="11B49908">
      <w:numFmt w:val="bullet"/>
      <w:lvlText w:val="•"/>
      <w:lvlJc w:val="left"/>
      <w:pPr>
        <w:ind w:left="1506" w:hanging="360"/>
      </w:pPr>
      <w:rPr>
        <w:rFonts w:hint="default"/>
        <w:lang w:val="pt-PT" w:eastAsia="en-US" w:bidi="ar-SA"/>
      </w:rPr>
    </w:lvl>
    <w:lvl w:ilvl="2" w:tplc="2D0470DE">
      <w:numFmt w:val="bullet"/>
      <w:lvlText w:val="•"/>
      <w:lvlJc w:val="left"/>
      <w:pPr>
        <w:ind w:left="2333" w:hanging="360"/>
      </w:pPr>
      <w:rPr>
        <w:rFonts w:hint="default"/>
        <w:lang w:val="pt-PT" w:eastAsia="en-US" w:bidi="ar-SA"/>
      </w:rPr>
    </w:lvl>
    <w:lvl w:ilvl="3" w:tplc="7180C4BA">
      <w:numFmt w:val="bullet"/>
      <w:lvlText w:val="•"/>
      <w:lvlJc w:val="left"/>
      <w:pPr>
        <w:ind w:left="3159" w:hanging="360"/>
      </w:pPr>
      <w:rPr>
        <w:rFonts w:hint="default"/>
        <w:lang w:val="pt-PT" w:eastAsia="en-US" w:bidi="ar-SA"/>
      </w:rPr>
    </w:lvl>
    <w:lvl w:ilvl="4" w:tplc="A04E3C0C">
      <w:numFmt w:val="bullet"/>
      <w:lvlText w:val="•"/>
      <w:lvlJc w:val="left"/>
      <w:pPr>
        <w:ind w:left="3986" w:hanging="360"/>
      </w:pPr>
      <w:rPr>
        <w:rFonts w:hint="default"/>
        <w:lang w:val="pt-PT" w:eastAsia="en-US" w:bidi="ar-SA"/>
      </w:rPr>
    </w:lvl>
    <w:lvl w:ilvl="5" w:tplc="FC1668BC">
      <w:numFmt w:val="bullet"/>
      <w:lvlText w:val="•"/>
      <w:lvlJc w:val="left"/>
      <w:pPr>
        <w:ind w:left="4813" w:hanging="360"/>
      </w:pPr>
      <w:rPr>
        <w:rFonts w:hint="default"/>
        <w:lang w:val="pt-PT" w:eastAsia="en-US" w:bidi="ar-SA"/>
      </w:rPr>
    </w:lvl>
    <w:lvl w:ilvl="6" w:tplc="8B269232">
      <w:numFmt w:val="bullet"/>
      <w:lvlText w:val="•"/>
      <w:lvlJc w:val="left"/>
      <w:pPr>
        <w:ind w:left="5639" w:hanging="360"/>
      </w:pPr>
      <w:rPr>
        <w:rFonts w:hint="default"/>
        <w:lang w:val="pt-PT" w:eastAsia="en-US" w:bidi="ar-SA"/>
      </w:rPr>
    </w:lvl>
    <w:lvl w:ilvl="7" w:tplc="044EA12E">
      <w:numFmt w:val="bullet"/>
      <w:lvlText w:val="•"/>
      <w:lvlJc w:val="left"/>
      <w:pPr>
        <w:ind w:left="6466" w:hanging="360"/>
      </w:pPr>
      <w:rPr>
        <w:rFonts w:hint="default"/>
        <w:lang w:val="pt-PT" w:eastAsia="en-US" w:bidi="ar-SA"/>
      </w:rPr>
    </w:lvl>
    <w:lvl w:ilvl="8" w:tplc="F5AAFCBA">
      <w:numFmt w:val="bullet"/>
      <w:lvlText w:val="•"/>
      <w:lvlJc w:val="left"/>
      <w:pPr>
        <w:ind w:left="7293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18BF0ED3"/>
    <w:multiLevelType w:val="multilevel"/>
    <w:tmpl w:val="D74C26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5" w15:restartNumberingAfterBreak="0">
    <w:nsid w:val="1A59017E"/>
    <w:multiLevelType w:val="hybridMultilevel"/>
    <w:tmpl w:val="2386214A"/>
    <w:lvl w:ilvl="0" w:tplc="0416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467AE0"/>
    <w:multiLevelType w:val="multilevel"/>
    <w:tmpl w:val="8D3EF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F646C2"/>
    <w:multiLevelType w:val="hybridMultilevel"/>
    <w:tmpl w:val="A4503DE2"/>
    <w:lvl w:ilvl="0" w:tplc="82104638">
      <w:start w:val="1"/>
      <w:numFmt w:val="lowerLetter"/>
      <w:lvlText w:val="%1)"/>
      <w:lvlJc w:val="left"/>
      <w:pPr>
        <w:ind w:left="523" w:hanging="202"/>
      </w:pPr>
      <w:rPr>
        <w:rFonts w:ascii="Calibri" w:eastAsia="Calibri" w:hAnsi="Calibri" w:cs="Calibri" w:hint="default"/>
        <w:spacing w:val="-8"/>
        <w:w w:val="100"/>
        <w:sz w:val="22"/>
        <w:szCs w:val="22"/>
        <w:lang w:val="pt-PT" w:eastAsia="en-US" w:bidi="ar-SA"/>
      </w:rPr>
    </w:lvl>
    <w:lvl w:ilvl="1" w:tplc="4E8A9876">
      <w:numFmt w:val="bullet"/>
      <w:lvlText w:val="•"/>
      <w:lvlJc w:val="left"/>
      <w:pPr>
        <w:ind w:left="1362" w:hanging="202"/>
      </w:pPr>
      <w:rPr>
        <w:rFonts w:hint="default"/>
        <w:lang w:val="pt-PT" w:eastAsia="en-US" w:bidi="ar-SA"/>
      </w:rPr>
    </w:lvl>
    <w:lvl w:ilvl="2" w:tplc="858A8DE8">
      <w:numFmt w:val="bullet"/>
      <w:lvlText w:val="•"/>
      <w:lvlJc w:val="left"/>
      <w:pPr>
        <w:ind w:left="2205" w:hanging="202"/>
      </w:pPr>
      <w:rPr>
        <w:rFonts w:hint="default"/>
        <w:lang w:val="pt-PT" w:eastAsia="en-US" w:bidi="ar-SA"/>
      </w:rPr>
    </w:lvl>
    <w:lvl w:ilvl="3" w:tplc="A06004DC">
      <w:numFmt w:val="bullet"/>
      <w:lvlText w:val="•"/>
      <w:lvlJc w:val="left"/>
      <w:pPr>
        <w:ind w:left="3047" w:hanging="202"/>
      </w:pPr>
      <w:rPr>
        <w:rFonts w:hint="default"/>
        <w:lang w:val="pt-PT" w:eastAsia="en-US" w:bidi="ar-SA"/>
      </w:rPr>
    </w:lvl>
    <w:lvl w:ilvl="4" w:tplc="CBD6899E">
      <w:numFmt w:val="bullet"/>
      <w:lvlText w:val="•"/>
      <w:lvlJc w:val="left"/>
      <w:pPr>
        <w:ind w:left="3890" w:hanging="202"/>
      </w:pPr>
      <w:rPr>
        <w:rFonts w:hint="default"/>
        <w:lang w:val="pt-PT" w:eastAsia="en-US" w:bidi="ar-SA"/>
      </w:rPr>
    </w:lvl>
    <w:lvl w:ilvl="5" w:tplc="ED16EF6A">
      <w:numFmt w:val="bullet"/>
      <w:lvlText w:val="•"/>
      <w:lvlJc w:val="left"/>
      <w:pPr>
        <w:ind w:left="4733" w:hanging="202"/>
      </w:pPr>
      <w:rPr>
        <w:rFonts w:hint="default"/>
        <w:lang w:val="pt-PT" w:eastAsia="en-US" w:bidi="ar-SA"/>
      </w:rPr>
    </w:lvl>
    <w:lvl w:ilvl="6" w:tplc="517ECA34">
      <w:numFmt w:val="bullet"/>
      <w:lvlText w:val="•"/>
      <w:lvlJc w:val="left"/>
      <w:pPr>
        <w:ind w:left="5575" w:hanging="202"/>
      </w:pPr>
      <w:rPr>
        <w:rFonts w:hint="default"/>
        <w:lang w:val="pt-PT" w:eastAsia="en-US" w:bidi="ar-SA"/>
      </w:rPr>
    </w:lvl>
    <w:lvl w:ilvl="7" w:tplc="B74453B2">
      <w:numFmt w:val="bullet"/>
      <w:lvlText w:val="•"/>
      <w:lvlJc w:val="left"/>
      <w:pPr>
        <w:ind w:left="6418" w:hanging="202"/>
      </w:pPr>
      <w:rPr>
        <w:rFonts w:hint="default"/>
        <w:lang w:val="pt-PT" w:eastAsia="en-US" w:bidi="ar-SA"/>
      </w:rPr>
    </w:lvl>
    <w:lvl w:ilvl="8" w:tplc="38E4051C">
      <w:numFmt w:val="bullet"/>
      <w:lvlText w:val="•"/>
      <w:lvlJc w:val="left"/>
      <w:pPr>
        <w:ind w:left="7261" w:hanging="202"/>
      </w:pPr>
      <w:rPr>
        <w:rFonts w:hint="default"/>
        <w:lang w:val="pt-PT" w:eastAsia="en-US" w:bidi="ar-SA"/>
      </w:rPr>
    </w:lvl>
  </w:abstractNum>
  <w:abstractNum w:abstractNumId="8" w15:restartNumberingAfterBreak="0">
    <w:nsid w:val="28ED3F4C"/>
    <w:multiLevelType w:val="hybridMultilevel"/>
    <w:tmpl w:val="09E866A4"/>
    <w:lvl w:ilvl="0" w:tplc="2CFC3DF2">
      <w:start w:val="1"/>
      <w:numFmt w:val="upperRoman"/>
      <w:lvlText w:val="%1"/>
      <w:lvlJc w:val="left"/>
      <w:pPr>
        <w:ind w:left="322" w:hanging="140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BD607E22">
      <w:numFmt w:val="bullet"/>
      <w:lvlText w:val="•"/>
      <w:lvlJc w:val="left"/>
      <w:pPr>
        <w:ind w:left="1182" w:hanging="140"/>
      </w:pPr>
      <w:rPr>
        <w:rFonts w:hint="default"/>
        <w:lang w:val="pt-PT" w:eastAsia="en-US" w:bidi="ar-SA"/>
      </w:rPr>
    </w:lvl>
    <w:lvl w:ilvl="2" w:tplc="61461E3C">
      <w:numFmt w:val="bullet"/>
      <w:lvlText w:val="•"/>
      <w:lvlJc w:val="left"/>
      <w:pPr>
        <w:ind w:left="2045" w:hanging="140"/>
      </w:pPr>
      <w:rPr>
        <w:rFonts w:hint="default"/>
        <w:lang w:val="pt-PT" w:eastAsia="en-US" w:bidi="ar-SA"/>
      </w:rPr>
    </w:lvl>
    <w:lvl w:ilvl="3" w:tplc="5CDA7FDA">
      <w:numFmt w:val="bullet"/>
      <w:lvlText w:val="•"/>
      <w:lvlJc w:val="left"/>
      <w:pPr>
        <w:ind w:left="2907" w:hanging="140"/>
      </w:pPr>
      <w:rPr>
        <w:rFonts w:hint="default"/>
        <w:lang w:val="pt-PT" w:eastAsia="en-US" w:bidi="ar-SA"/>
      </w:rPr>
    </w:lvl>
    <w:lvl w:ilvl="4" w:tplc="7334F444">
      <w:numFmt w:val="bullet"/>
      <w:lvlText w:val="•"/>
      <w:lvlJc w:val="left"/>
      <w:pPr>
        <w:ind w:left="3770" w:hanging="140"/>
      </w:pPr>
      <w:rPr>
        <w:rFonts w:hint="default"/>
        <w:lang w:val="pt-PT" w:eastAsia="en-US" w:bidi="ar-SA"/>
      </w:rPr>
    </w:lvl>
    <w:lvl w:ilvl="5" w:tplc="9B9660AC">
      <w:numFmt w:val="bullet"/>
      <w:lvlText w:val="•"/>
      <w:lvlJc w:val="left"/>
      <w:pPr>
        <w:ind w:left="4633" w:hanging="140"/>
      </w:pPr>
      <w:rPr>
        <w:rFonts w:hint="default"/>
        <w:lang w:val="pt-PT" w:eastAsia="en-US" w:bidi="ar-SA"/>
      </w:rPr>
    </w:lvl>
    <w:lvl w:ilvl="6" w:tplc="0590AC8A">
      <w:numFmt w:val="bullet"/>
      <w:lvlText w:val="•"/>
      <w:lvlJc w:val="left"/>
      <w:pPr>
        <w:ind w:left="5495" w:hanging="140"/>
      </w:pPr>
      <w:rPr>
        <w:rFonts w:hint="default"/>
        <w:lang w:val="pt-PT" w:eastAsia="en-US" w:bidi="ar-SA"/>
      </w:rPr>
    </w:lvl>
    <w:lvl w:ilvl="7" w:tplc="9A509272">
      <w:numFmt w:val="bullet"/>
      <w:lvlText w:val="•"/>
      <w:lvlJc w:val="left"/>
      <w:pPr>
        <w:ind w:left="6358" w:hanging="140"/>
      </w:pPr>
      <w:rPr>
        <w:rFonts w:hint="default"/>
        <w:lang w:val="pt-PT" w:eastAsia="en-US" w:bidi="ar-SA"/>
      </w:rPr>
    </w:lvl>
    <w:lvl w:ilvl="8" w:tplc="BACA5936">
      <w:numFmt w:val="bullet"/>
      <w:lvlText w:val="•"/>
      <w:lvlJc w:val="left"/>
      <w:pPr>
        <w:ind w:left="7221" w:hanging="140"/>
      </w:pPr>
      <w:rPr>
        <w:rFonts w:hint="default"/>
        <w:lang w:val="pt-PT" w:eastAsia="en-US" w:bidi="ar-SA"/>
      </w:rPr>
    </w:lvl>
  </w:abstractNum>
  <w:abstractNum w:abstractNumId="9" w15:restartNumberingAfterBreak="0">
    <w:nsid w:val="314B4970"/>
    <w:multiLevelType w:val="hybridMultilevel"/>
    <w:tmpl w:val="1E6A361A"/>
    <w:lvl w:ilvl="0" w:tplc="10D29D72">
      <w:start w:val="1"/>
      <w:numFmt w:val="upperRoman"/>
      <w:lvlText w:val="%1"/>
      <w:lvlJc w:val="left"/>
      <w:pPr>
        <w:ind w:left="322" w:hanging="92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9D0C76D8">
      <w:numFmt w:val="bullet"/>
      <w:lvlText w:val="•"/>
      <w:lvlJc w:val="left"/>
      <w:pPr>
        <w:ind w:left="1182" w:hanging="92"/>
      </w:pPr>
      <w:rPr>
        <w:rFonts w:hint="default"/>
        <w:lang w:val="pt-PT" w:eastAsia="en-US" w:bidi="ar-SA"/>
      </w:rPr>
    </w:lvl>
    <w:lvl w:ilvl="2" w:tplc="BA0AA3C0">
      <w:numFmt w:val="bullet"/>
      <w:lvlText w:val="•"/>
      <w:lvlJc w:val="left"/>
      <w:pPr>
        <w:ind w:left="2045" w:hanging="92"/>
      </w:pPr>
      <w:rPr>
        <w:rFonts w:hint="default"/>
        <w:lang w:val="pt-PT" w:eastAsia="en-US" w:bidi="ar-SA"/>
      </w:rPr>
    </w:lvl>
    <w:lvl w:ilvl="3" w:tplc="6D5CFA3C">
      <w:numFmt w:val="bullet"/>
      <w:lvlText w:val="•"/>
      <w:lvlJc w:val="left"/>
      <w:pPr>
        <w:ind w:left="2907" w:hanging="92"/>
      </w:pPr>
      <w:rPr>
        <w:rFonts w:hint="default"/>
        <w:lang w:val="pt-PT" w:eastAsia="en-US" w:bidi="ar-SA"/>
      </w:rPr>
    </w:lvl>
    <w:lvl w:ilvl="4" w:tplc="90D0FBA6">
      <w:numFmt w:val="bullet"/>
      <w:lvlText w:val="•"/>
      <w:lvlJc w:val="left"/>
      <w:pPr>
        <w:ind w:left="3770" w:hanging="92"/>
      </w:pPr>
      <w:rPr>
        <w:rFonts w:hint="default"/>
        <w:lang w:val="pt-PT" w:eastAsia="en-US" w:bidi="ar-SA"/>
      </w:rPr>
    </w:lvl>
    <w:lvl w:ilvl="5" w:tplc="9DBA8DEE">
      <w:numFmt w:val="bullet"/>
      <w:lvlText w:val="•"/>
      <w:lvlJc w:val="left"/>
      <w:pPr>
        <w:ind w:left="4633" w:hanging="92"/>
      </w:pPr>
      <w:rPr>
        <w:rFonts w:hint="default"/>
        <w:lang w:val="pt-PT" w:eastAsia="en-US" w:bidi="ar-SA"/>
      </w:rPr>
    </w:lvl>
    <w:lvl w:ilvl="6" w:tplc="81C84E6E">
      <w:numFmt w:val="bullet"/>
      <w:lvlText w:val="•"/>
      <w:lvlJc w:val="left"/>
      <w:pPr>
        <w:ind w:left="5495" w:hanging="92"/>
      </w:pPr>
      <w:rPr>
        <w:rFonts w:hint="default"/>
        <w:lang w:val="pt-PT" w:eastAsia="en-US" w:bidi="ar-SA"/>
      </w:rPr>
    </w:lvl>
    <w:lvl w:ilvl="7" w:tplc="2B64F1F4">
      <w:numFmt w:val="bullet"/>
      <w:lvlText w:val="•"/>
      <w:lvlJc w:val="left"/>
      <w:pPr>
        <w:ind w:left="6358" w:hanging="92"/>
      </w:pPr>
      <w:rPr>
        <w:rFonts w:hint="default"/>
        <w:lang w:val="pt-PT" w:eastAsia="en-US" w:bidi="ar-SA"/>
      </w:rPr>
    </w:lvl>
    <w:lvl w:ilvl="8" w:tplc="DE3C3456">
      <w:numFmt w:val="bullet"/>
      <w:lvlText w:val="•"/>
      <w:lvlJc w:val="left"/>
      <w:pPr>
        <w:ind w:left="7221" w:hanging="92"/>
      </w:pPr>
      <w:rPr>
        <w:rFonts w:hint="default"/>
        <w:lang w:val="pt-PT" w:eastAsia="en-US" w:bidi="ar-SA"/>
      </w:rPr>
    </w:lvl>
  </w:abstractNum>
  <w:abstractNum w:abstractNumId="10" w15:restartNumberingAfterBreak="0">
    <w:nsid w:val="35D02D24"/>
    <w:multiLevelType w:val="multilevel"/>
    <w:tmpl w:val="062E62BC"/>
    <w:lvl w:ilvl="0">
      <w:start w:val="1"/>
      <w:numFmt w:val="decimal"/>
      <w:lvlText w:val="%1."/>
      <w:lvlJc w:val="left"/>
      <w:pPr>
        <w:tabs>
          <w:tab w:val="num" w:pos="752"/>
        </w:tabs>
        <w:ind w:left="752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3B0A6A"/>
    <w:multiLevelType w:val="hybridMultilevel"/>
    <w:tmpl w:val="D6BA56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3B3B0F"/>
    <w:multiLevelType w:val="hybridMultilevel"/>
    <w:tmpl w:val="EBD01F5C"/>
    <w:lvl w:ilvl="0" w:tplc="6854F278">
      <w:start w:val="1"/>
      <w:numFmt w:val="lowerLetter"/>
      <w:lvlText w:val="%1)"/>
      <w:lvlJc w:val="left"/>
      <w:pPr>
        <w:ind w:left="504" w:hanging="183"/>
      </w:pPr>
      <w:rPr>
        <w:rFonts w:ascii="Calibri" w:eastAsia="Calibri" w:hAnsi="Calibri" w:cs="Calibri" w:hint="default"/>
        <w:spacing w:val="-7"/>
        <w:w w:val="99"/>
        <w:sz w:val="20"/>
        <w:szCs w:val="20"/>
        <w:lang w:val="pt-PT" w:eastAsia="en-US" w:bidi="ar-SA"/>
      </w:rPr>
    </w:lvl>
    <w:lvl w:ilvl="1" w:tplc="74B481D0">
      <w:numFmt w:val="bullet"/>
      <w:lvlText w:val="•"/>
      <w:lvlJc w:val="left"/>
      <w:pPr>
        <w:ind w:left="1344" w:hanging="183"/>
      </w:pPr>
      <w:rPr>
        <w:rFonts w:hint="default"/>
        <w:lang w:val="pt-PT" w:eastAsia="en-US" w:bidi="ar-SA"/>
      </w:rPr>
    </w:lvl>
    <w:lvl w:ilvl="2" w:tplc="7C88E07A">
      <w:numFmt w:val="bullet"/>
      <w:lvlText w:val="•"/>
      <w:lvlJc w:val="left"/>
      <w:pPr>
        <w:ind w:left="2189" w:hanging="183"/>
      </w:pPr>
      <w:rPr>
        <w:rFonts w:hint="default"/>
        <w:lang w:val="pt-PT" w:eastAsia="en-US" w:bidi="ar-SA"/>
      </w:rPr>
    </w:lvl>
    <w:lvl w:ilvl="3" w:tplc="618EF3DE">
      <w:numFmt w:val="bullet"/>
      <w:lvlText w:val="•"/>
      <w:lvlJc w:val="left"/>
      <w:pPr>
        <w:ind w:left="3033" w:hanging="183"/>
      </w:pPr>
      <w:rPr>
        <w:rFonts w:hint="default"/>
        <w:lang w:val="pt-PT" w:eastAsia="en-US" w:bidi="ar-SA"/>
      </w:rPr>
    </w:lvl>
    <w:lvl w:ilvl="4" w:tplc="5138206E">
      <w:numFmt w:val="bullet"/>
      <w:lvlText w:val="•"/>
      <w:lvlJc w:val="left"/>
      <w:pPr>
        <w:ind w:left="3878" w:hanging="183"/>
      </w:pPr>
      <w:rPr>
        <w:rFonts w:hint="default"/>
        <w:lang w:val="pt-PT" w:eastAsia="en-US" w:bidi="ar-SA"/>
      </w:rPr>
    </w:lvl>
    <w:lvl w:ilvl="5" w:tplc="9EA6D528">
      <w:numFmt w:val="bullet"/>
      <w:lvlText w:val="•"/>
      <w:lvlJc w:val="left"/>
      <w:pPr>
        <w:ind w:left="4723" w:hanging="183"/>
      </w:pPr>
      <w:rPr>
        <w:rFonts w:hint="default"/>
        <w:lang w:val="pt-PT" w:eastAsia="en-US" w:bidi="ar-SA"/>
      </w:rPr>
    </w:lvl>
    <w:lvl w:ilvl="6" w:tplc="FA10F7C0">
      <w:numFmt w:val="bullet"/>
      <w:lvlText w:val="•"/>
      <w:lvlJc w:val="left"/>
      <w:pPr>
        <w:ind w:left="5567" w:hanging="183"/>
      </w:pPr>
      <w:rPr>
        <w:rFonts w:hint="default"/>
        <w:lang w:val="pt-PT" w:eastAsia="en-US" w:bidi="ar-SA"/>
      </w:rPr>
    </w:lvl>
    <w:lvl w:ilvl="7" w:tplc="143ED9DC">
      <w:numFmt w:val="bullet"/>
      <w:lvlText w:val="•"/>
      <w:lvlJc w:val="left"/>
      <w:pPr>
        <w:ind w:left="6412" w:hanging="183"/>
      </w:pPr>
      <w:rPr>
        <w:rFonts w:hint="default"/>
        <w:lang w:val="pt-PT" w:eastAsia="en-US" w:bidi="ar-SA"/>
      </w:rPr>
    </w:lvl>
    <w:lvl w:ilvl="8" w:tplc="7CCC29FE">
      <w:numFmt w:val="bullet"/>
      <w:lvlText w:val="•"/>
      <w:lvlJc w:val="left"/>
      <w:pPr>
        <w:ind w:left="7257" w:hanging="183"/>
      </w:pPr>
      <w:rPr>
        <w:rFonts w:hint="default"/>
        <w:lang w:val="pt-PT" w:eastAsia="en-US" w:bidi="ar-SA"/>
      </w:rPr>
    </w:lvl>
  </w:abstractNum>
  <w:abstractNum w:abstractNumId="13" w15:restartNumberingAfterBreak="0">
    <w:nsid w:val="3CA075FB"/>
    <w:multiLevelType w:val="hybridMultilevel"/>
    <w:tmpl w:val="DF80EF3E"/>
    <w:lvl w:ilvl="0" w:tplc="FBF69CB8">
      <w:start w:val="1"/>
      <w:numFmt w:val="lowerLetter"/>
      <w:lvlText w:val="%1)"/>
      <w:lvlJc w:val="left"/>
      <w:pPr>
        <w:tabs>
          <w:tab w:val="num" w:pos="3840"/>
        </w:tabs>
        <w:ind w:left="3840" w:hanging="204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31F42C6"/>
    <w:multiLevelType w:val="hybridMultilevel"/>
    <w:tmpl w:val="2386214A"/>
    <w:lvl w:ilvl="0" w:tplc="0416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5137DED"/>
    <w:multiLevelType w:val="hybridMultilevel"/>
    <w:tmpl w:val="704EF56C"/>
    <w:lvl w:ilvl="0" w:tplc="BA4EF118">
      <w:start w:val="1"/>
      <w:numFmt w:val="upperRoman"/>
      <w:lvlText w:val="%1"/>
      <w:lvlJc w:val="left"/>
      <w:pPr>
        <w:ind w:left="322" w:hanging="92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AA9004D8">
      <w:numFmt w:val="bullet"/>
      <w:lvlText w:val="•"/>
      <w:lvlJc w:val="left"/>
      <w:pPr>
        <w:ind w:left="1182" w:hanging="92"/>
      </w:pPr>
      <w:rPr>
        <w:rFonts w:hint="default"/>
        <w:lang w:val="pt-PT" w:eastAsia="en-US" w:bidi="ar-SA"/>
      </w:rPr>
    </w:lvl>
    <w:lvl w:ilvl="2" w:tplc="19A405E2">
      <w:numFmt w:val="bullet"/>
      <w:lvlText w:val="•"/>
      <w:lvlJc w:val="left"/>
      <w:pPr>
        <w:ind w:left="2045" w:hanging="92"/>
      </w:pPr>
      <w:rPr>
        <w:rFonts w:hint="default"/>
        <w:lang w:val="pt-PT" w:eastAsia="en-US" w:bidi="ar-SA"/>
      </w:rPr>
    </w:lvl>
    <w:lvl w:ilvl="3" w:tplc="0FDE3682">
      <w:numFmt w:val="bullet"/>
      <w:lvlText w:val="•"/>
      <w:lvlJc w:val="left"/>
      <w:pPr>
        <w:ind w:left="2907" w:hanging="92"/>
      </w:pPr>
      <w:rPr>
        <w:rFonts w:hint="default"/>
        <w:lang w:val="pt-PT" w:eastAsia="en-US" w:bidi="ar-SA"/>
      </w:rPr>
    </w:lvl>
    <w:lvl w:ilvl="4" w:tplc="7254A3DC">
      <w:numFmt w:val="bullet"/>
      <w:lvlText w:val="•"/>
      <w:lvlJc w:val="left"/>
      <w:pPr>
        <w:ind w:left="3770" w:hanging="92"/>
      </w:pPr>
      <w:rPr>
        <w:rFonts w:hint="default"/>
        <w:lang w:val="pt-PT" w:eastAsia="en-US" w:bidi="ar-SA"/>
      </w:rPr>
    </w:lvl>
    <w:lvl w:ilvl="5" w:tplc="B0064C32">
      <w:numFmt w:val="bullet"/>
      <w:lvlText w:val="•"/>
      <w:lvlJc w:val="left"/>
      <w:pPr>
        <w:ind w:left="4633" w:hanging="92"/>
      </w:pPr>
      <w:rPr>
        <w:rFonts w:hint="default"/>
        <w:lang w:val="pt-PT" w:eastAsia="en-US" w:bidi="ar-SA"/>
      </w:rPr>
    </w:lvl>
    <w:lvl w:ilvl="6" w:tplc="896A3A66">
      <w:numFmt w:val="bullet"/>
      <w:lvlText w:val="•"/>
      <w:lvlJc w:val="left"/>
      <w:pPr>
        <w:ind w:left="5495" w:hanging="92"/>
      </w:pPr>
      <w:rPr>
        <w:rFonts w:hint="default"/>
        <w:lang w:val="pt-PT" w:eastAsia="en-US" w:bidi="ar-SA"/>
      </w:rPr>
    </w:lvl>
    <w:lvl w:ilvl="7" w:tplc="CA48E33C">
      <w:numFmt w:val="bullet"/>
      <w:lvlText w:val="•"/>
      <w:lvlJc w:val="left"/>
      <w:pPr>
        <w:ind w:left="6358" w:hanging="92"/>
      </w:pPr>
      <w:rPr>
        <w:rFonts w:hint="default"/>
        <w:lang w:val="pt-PT" w:eastAsia="en-US" w:bidi="ar-SA"/>
      </w:rPr>
    </w:lvl>
    <w:lvl w:ilvl="8" w:tplc="397CB5BC">
      <w:numFmt w:val="bullet"/>
      <w:lvlText w:val="•"/>
      <w:lvlJc w:val="left"/>
      <w:pPr>
        <w:ind w:left="7221" w:hanging="92"/>
      </w:pPr>
      <w:rPr>
        <w:rFonts w:hint="default"/>
        <w:lang w:val="pt-PT" w:eastAsia="en-US" w:bidi="ar-SA"/>
      </w:rPr>
    </w:lvl>
  </w:abstractNum>
  <w:abstractNum w:abstractNumId="16" w15:restartNumberingAfterBreak="0">
    <w:nsid w:val="59026D45"/>
    <w:multiLevelType w:val="multilevel"/>
    <w:tmpl w:val="268054E8"/>
    <w:lvl w:ilvl="0">
      <w:start w:val="1"/>
      <w:numFmt w:val="decimal"/>
      <w:lvlText w:val="%1."/>
      <w:lvlJc w:val="left"/>
      <w:pPr>
        <w:ind w:left="1065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068" w:hanging="360"/>
      </w:pPr>
    </w:lvl>
    <w:lvl w:ilvl="2">
      <w:start w:val="1"/>
      <w:numFmt w:val="decimal"/>
      <w:isLgl/>
      <w:lvlText w:val="%1.%2.%3"/>
      <w:lvlJc w:val="left"/>
      <w:pPr>
        <w:ind w:left="1431" w:hanging="720"/>
      </w:pPr>
    </w:lvl>
    <w:lvl w:ilvl="3">
      <w:start w:val="1"/>
      <w:numFmt w:val="decimal"/>
      <w:isLgl/>
      <w:lvlText w:val="%1.%2.%3.%4"/>
      <w:lvlJc w:val="left"/>
      <w:pPr>
        <w:ind w:left="1794" w:hanging="1080"/>
      </w:pPr>
    </w:lvl>
    <w:lvl w:ilvl="4">
      <w:start w:val="1"/>
      <w:numFmt w:val="decimal"/>
      <w:isLgl/>
      <w:lvlText w:val="%1.%2.%3.%4.%5"/>
      <w:lvlJc w:val="left"/>
      <w:pPr>
        <w:ind w:left="1797" w:hanging="1080"/>
      </w:pPr>
    </w:lvl>
    <w:lvl w:ilvl="5">
      <w:start w:val="1"/>
      <w:numFmt w:val="decimal"/>
      <w:isLgl/>
      <w:lvlText w:val="%1.%2.%3.%4.%5.%6"/>
      <w:lvlJc w:val="left"/>
      <w:pPr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ind w:left="2163" w:hanging="1440"/>
      </w:pPr>
    </w:lvl>
    <w:lvl w:ilvl="7">
      <w:start w:val="1"/>
      <w:numFmt w:val="decimal"/>
      <w:isLgl/>
      <w:lvlText w:val="%1.%2.%3.%4.%5.%6.%7.%8"/>
      <w:lvlJc w:val="left"/>
      <w:pPr>
        <w:ind w:left="2526" w:hanging="1800"/>
      </w:pPr>
    </w:lvl>
    <w:lvl w:ilvl="8">
      <w:start w:val="1"/>
      <w:numFmt w:val="decimal"/>
      <w:isLgl/>
      <w:lvlText w:val="%1.%2.%3.%4.%5.%6.%7.%8.%9"/>
      <w:lvlJc w:val="left"/>
      <w:pPr>
        <w:ind w:left="2529" w:hanging="1800"/>
      </w:pPr>
    </w:lvl>
  </w:abstractNum>
  <w:abstractNum w:abstractNumId="17" w15:restartNumberingAfterBreak="0">
    <w:nsid w:val="59892168"/>
    <w:multiLevelType w:val="hybridMultilevel"/>
    <w:tmpl w:val="2386214A"/>
    <w:lvl w:ilvl="0" w:tplc="0416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A6646DC"/>
    <w:multiLevelType w:val="hybridMultilevel"/>
    <w:tmpl w:val="6DB40EC8"/>
    <w:lvl w:ilvl="0" w:tplc="61C65CCE">
      <w:start w:val="1"/>
      <w:numFmt w:val="upperRoman"/>
      <w:lvlText w:val="%1"/>
      <w:lvlJc w:val="left"/>
      <w:pPr>
        <w:ind w:left="322" w:hanging="101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B100F33A">
      <w:numFmt w:val="bullet"/>
      <w:lvlText w:val="•"/>
      <w:lvlJc w:val="left"/>
      <w:pPr>
        <w:ind w:left="1182" w:hanging="101"/>
      </w:pPr>
      <w:rPr>
        <w:rFonts w:hint="default"/>
        <w:lang w:val="pt-PT" w:eastAsia="en-US" w:bidi="ar-SA"/>
      </w:rPr>
    </w:lvl>
    <w:lvl w:ilvl="2" w:tplc="8F647736">
      <w:numFmt w:val="bullet"/>
      <w:lvlText w:val="•"/>
      <w:lvlJc w:val="left"/>
      <w:pPr>
        <w:ind w:left="2045" w:hanging="101"/>
      </w:pPr>
      <w:rPr>
        <w:rFonts w:hint="default"/>
        <w:lang w:val="pt-PT" w:eastAsia="en-US" w:bidi="ar-SA"/>
      </w:rPr>
    </w:lvl>
    <w:lvl w:ilvl="3" w:tplc="C14E6C9A">
      <w:numFmt w:val="bullet"/>
      <w:lvlText w:val="•"/>
      <w:lvlJc w:val="left"/>
      <w:pPr>
        <w:ind w:left="2907" w:hanging="101"/>
      </w:pPr>
      <w:rPr>
        <w:rFonts w:hint="default"/>
        <w:lang w:val="pt-PT" w:eastAsia="en-US" w:bidi="ar-SA"/>
      </w:rPr>
    </w:lvl>
    <w:lvl w:ilvl="4" w:tplc="E5046862">
      <w:numFmt w:val="bullet"/>
      <w:lvlText w:val="•"/>
      <w:lvlJc w:val="left"/>
      <w:pPr>
        <w:ind w:left="3770" w:hanging="101"/>
      </w:pPr>
      <w:rPr>
        <w:rFonts w:hint="default"/>
        <w:lang w:val="pt-PT" w:eastAsia="en-US" w:bidi="ar-SA"/>
      </w:rPr>
    </w:lvl>
    <w:lvl w:ilvl="5" w:tplc="0A00EFCE">
      <w:numFmt w:val="bullet"/>
      <w:lvlText w:val="•"/>
      <w:lvlJc w:val="left"/>
      <w:pPr>
        <w:ind w:left="4633" w:hanging="101"/>
      </w:pPr>
      <w:rPr>
        <w:rFonts w:hint="default"/>
        <w:lang w:val="pt-PT" w:eastAsia="en-US" w:bidi="ar-SA"/>
      </w:rPr>
    </w:lvl>
    <w:lvl w:ilvl="6" w:tplc="7B4C95AA">
      <w:numFmt w:val="bullet"/>
      <w:lvlText w:val="•"/>
      <w:lvlJc w:val="left"/>
      <w:pPr>
        <w:ind w:left="5495" w:hanging="101"/>
      </w:pPr>
      <w:rPr>
        <w:rFonts w:hint="default"/>
        <w:lang w:val="pt-PT" w:eastAsia="en-US" w:bidi="ar-SA"/>
      </w:rPr>
    </w:lvl>
    <w:lvl w:ilvl="7" w:tplc="035E83AE">
      <w:numFmt w:val="bullet"/>
      <w:lvlText w:val="•"/>
      <w:lvlJc w:val="left"/>
      <w:pPr>
        <w:ind w:left="6358" w:hanging="101"/>
      </w:pPr>
      <w:rPr>
        <w:rFonts w:hint="default"/>
        <w:lang w:val="pt-PT" w:eastAsia="en-US" w:bidi="ar-SA"/>
      </w:rPr>
    </w:lvl>
    <w:lvl w:ilvl="8" w:tplc="2914703C">
      <w:numFmt w:val="bullet"/>
      <w:lvlText w:val="•"/>
      <w:lvlJc w:val="left"/>
      <w:pPr>
        <w:ind w:left="7221" w:hanging="101"/>
      </w:pPr>
      <w:rPr>
        <w:rFonts w:hint="default"/>
        <w:lang w:val="pt-PT" w:eastAsia="en-US" w:bidi="ar-SA"/>
      </w:rPr>
    </w:lvl>
  </w:abstractNum>
  <w:abstractNum w:abstractNumId="19" w15:restartNumberingAfterBreak="0">
    <w:nsid w:val="6471012B"/>
    <w:multiLevelType w:val="hybridMultilevel"/>
    <w:tmpl w:val="DF80EF3E"/>
    <w:lvl w:ilvl="0" w:tplc="FBF69CB8">
      <w:start w:val="1"/>
      <w:numFmt w:val="lowerLetter"/>
      <w:lvlText w:val="%1)"/>
      <w:lvlJc w:val="left"/>
      <w:pPr>
        <w:tabs>
          <w:tab w:val="num" w:pos="3840"/>
        </w:tabs>
        <w:ind w:left="3840" w:hanging="204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B93034F"/>
    <w:multiLevelType w:val="hybridMultilevel"/>
    <w:tmpl w:val="3844EDD0"/>
    <w:lvl w:ilvl="0" w:tplc="E7544330">
      <w:start w:val="1"/>
      <w:numFmt w:val="lowerLetter"/>
      <w:lvlText w:val="%1)"/>
      <w:lvlJc w:val="left"/>
      <w:pPr>
        <w:ind w:left="322" w:hanging="226"/>
      </w:pPr>
      <w:rPr>
        <w:rFonts w:ascii="Calibri" w:eastAsia="Calibri" w:hAnsi="Calibri" w:cs="Calibri" w:hint="default"/>
        <w:spacing w:val="-8"/>
        <w:w w:val="100"/>
        <w:sz w:val="22"/>
        <w:szCs w:val="22"/>
        <w:lang w:val="pt-PT" w:eastAsia="en-US" w:bidi="ar-SA"/>
      </w:rPr>
    </w:lvl>
    <w:lvl w:ilvl="1" w:tplc="1CE29366">
      <w:numFmt w:val="bullet"/>
      <w:lvlText w:val="•"/>
      <w:lvlJc w:val="left"/>
      <w:pPr>
        <w:ind w:left="1182" w:hanging="226"/>
      </w:pPr>
      <w:rPr>
        <w:rFonts w:hint="default"/>
        <w:lang w:val="pt-PT" w:eastAsia="en-US" w:bidi="ar-SA"/>
      </w:rPr>
    </w:lvl>
    <w:lvl w:ilvl="2" w:tplc="15DC1EDA">
      <w:numFmt w:val="bullet"/>
      <w:lvlText w:val="•"/>
      <w:lvlJc w:val="left"/>
      <w:pPr>
        <w:ind w:left="2045" w:hanging="226"/>
      </w:pPr>
      <w:rPr>
        <w:rFonts w:hint="default"/>
        <w:lang w:val="pt-PT" w:eastAsia="en-US" w:bidi="ar-SA"/>
      </w:rPr>
    </w:lvl>
    <w:lvl w:ilvl="3" w:tplc="F85C972C">
      <w:numFmt w:val="bullet"/>
      <w:lvlText w:val="•"/>
      <w:lvlJc w:val="left"/>
      <w:pPr>
        <w:ind w:left="2907" w:hanging="226"/>
      </w:pPr>
      <w:rPr>
        <w:rFonts w:hint="default"/>
        <w:lang w:val="pt-PT" w:eastAsia="en-US" w:bidi="ar-SA"/>
      </w:rPr>
    </w:lvl>
    <w:lvl w:ilvl="4" w:tplc="F516CF22">
      <w:numFmt w:val="bullet"/>
      <w:lvlText w:val="•"/>
      <w:lvlJc w:val="left"/>
      <w:pPr>
        <w:ind w:left="3770" w:hanging="226"/>
      </w:pPr>
      <w:rPr>
        <w:rFonts w:hint="default"/>
        <w:lang w:val="pt-PT" w:eastAsia="en-US" w:bidi="ar-SA"/>
      </w:rPr>
    </w:lvl>
    <w:lvl w:ilvl="5" w:tplc="EE5E42D0">
      <w:numFmt w:val="bullet"/>
      <w:lvlText w:val="•"/>
      <w:lvlJc w:val="left"/>
      <w:pPr>
        <w:ind w:left="4633" w:hanging="226"/>
      </w:pPr>
      <w:rPr>
        <w:rFonts w:hint="default"/>
        <w:lang w:val="pt-PT" w:eastAsia="en-US" w:bidi="ar-SA"/>
      </w:rPr>
    </w:lvl>
    <w:lvl w:ilvl="6" w:tplc="B1963D02">
      <w:numFmt w:val="bullet"/>
      <w:lvlText w:val="•"/>
      <w:lvlJc w:val="left"/>
      <w:pPr>
        <w:ind w:left="5495" w:hanging="226"/>
      </w:pPr>
      <w:rPr>
        <w:rFonts w:hint="default"/>
        <w:lang w:val="pt-PT" w:eastAsia="en-US" w:bidi="ar-SA"/>
      </w:rPr>
    </w:lvl>
    <w:lvl w:ilvl="7" w:tplc="E0BE66D8">
      <w:numFmt w:val="bullet"/>
      <w:lvlText w:val="•"/>
      <w:lvlJc w:val="left"/>
      <w:pPr>
        <w:ind w:left="6358" w:hanging="226"/>
      </w:pPr>
      <w:rPr>
        <w:rFonts w:hint="default"/>
        <w:lang w:val="pt-PT" w:eastAsia="en-US" w:bidi="ar-SA"/>
      </w:rPr>
    </w:lvl>
    <w:lvl w:ilvl="8" w:tplc="006A3766">
      <w:numFmt w:val="bullet"/>
      <w:lvlText w:val="•"/>
      <w:lvlJc w:val="left"/>
      <w:pPr>
        <w:ind w:left="7221" w:hanging="226"/>
      </w:pPr>
      <w:rPr>
        <w:rFonts w:hint="default"/>
        <w:lang w:val="pt-PT" w:eastAsia="en-US" w:bidi="ar-SA"/>
      </w:rPr>
    </w:lvl>
  </w:abstractNum>
  <w:num w:numId="1" w16cid:durableId="3010837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735676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6136977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625886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6574625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87255831">
    <w:abstractNumId w:val="13"/>
  </w:num>
  <w:num w:numId="7" w16cid:durableId="2054574009">
    <w:abstractNumId w:val="19"/>
  </w:num>
  <w:num w:numId="8" w16cid:durableId="218634678">
    <w:abstractNumId w:val="5"/>
  </w:num>
  <w:num w:numId="9" w16cid:durableId="1003433351">
    <w:abstractNumId w:val="14"/>
  </w:num>
  <w:num w:numId="10" w16cid:durableId="795609797">
    <w:abstractNumId w:val="17"/>
  </w:num>
  <w:num w:numId="11" w16cid:durableId="1971864313">
    <w:abstractNumId w:val="2"/>
  </w:num>
  <w:num w:numId="12" w16cid:durableId="709649444">
    <w:abstractNumId w:val="12"/>
  </w:num>
  <w:num w:numId="13" w16cid:durableId="2124111452">
    <w:abstractNumId w:val="9"/>
  </w:num>
  <w:num w:numId="14" w16cid:durableId="894660965">
    <w:abstractNumId w:val="3"/>
  </w:num>
  <w:num w:numId="15" w16cid:durableId="430322880">
    <w:abstractNumId w:val="20"/>
  </w:num>
  <w:num w:numId="16" w16cid:durableId="1749228889">
    <w:abstractNumId w:val="18"/>
  </w:num>
  <w:num w:numId="17" w16cid:durableId="2080864341">
    <w:abstractNumId w:val="7"/>
  </w:num>
  <w:num w:numId="18" w16cid:durableId="114906514">
    <w:abstractNumId w:val="8"/>
  </w:num>
  <w:num w:numId="19" w16cid:durableId="1970208889">
    <w:abstractNumId w:val="1"/>
  </w:num>
  <w:num w:numId="20" w16cid:durableId="482697015">
    <w:abstractNumId w:val="15"/>
  </w:num>
  <w:num w:numId="21" w16cid:durableId="256595476">
    <w:abstractNumId w:val="10"/>
  </w:num>
  <w:num w:numId="22" w16cid:durableId="192230253">
    <w:abstractNumId w:val="0"/>
  </w:num>
  <w:num w:numId="23" w16cid:durableId="5826438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D78"/>
    <w:rsid w:val="00000E70"/>
    <w:rsid w:val="00003B06"/>
    <w:rsid w:val="0000682B"/>
    <w:rsid w:val="000115CD"/>
    <w:rsid w:val="00020D55"/>
    <w:rsid w:val="0002450F"/>
    <w:rsid w:val="000249D9"/>
    <w:rsid w:val="00034869"/>
    <w:rsid w:val="000372E1"/>
    <w:rsid w:val="00050462"/>
    <w:rsid w:val="000526B8"/>
    <w:rsid w:val="000545CE"/>
    <w:rsid w:val="00057FF2"/>
    <w:rsid w:val="00063839"/>
    <w:rsid w:val="000640CA"/>
    <w:rsid w:val="00075CE7"/>
    <w:rsid w:val="00076366"/>
    <w:rsid w:val="0008347E"/>
    <w:rsid w:val="00086A7D"/>
    <w:rsid w:val="000934B0"/>
    <w:rsid w:val="00093817"/>
    <w:rsid w:val="00094368"/>
    <w:rsid w:val="00095793"/>
    <w:rsid w:val="000A0F65"/>
    <w:rsid w:val="000B3375"/>
    <w:rsid w:val="000B4134"/>
    <w:rsid w:val="000C1F2E"/>
    <w:rsid w:val="000C63F9"/>
    <w:rsid w:val="000D5121"/>
    <w:rsid w:val="000D5B8C"/>
    <w:rsid w:val="000D7897"/>
    <w:rsid w:val="0010225C"/>
    <w:rsid w:val="00113FBB"/>
    <w:rsid w:val="00114993"/>
    <w:rsid w:val="001151CB"/>
    <w:rsid w:val="00116B6D"/>
    <w:rsid w:val="001209AD"/>
    <w:rsid w:val="00127BD6"/>
    <w:rsid w:val="0013502D"/>
    <w:rsid w:val="00135B11"/>
    <w:rsid w:val="001367DC"/>
    <w:rsid w:val="00142E84"/>
    <w:rsid w:val="0015133E"/>
    <w:rsid w:val="00153B3C"/>
    <w:rsid w:val="00154D37"/>
    <w:rsid w:val="00163DE5"/>
    <w:rsid w:val="00166711"/>
    <w:rsid w:val="00172A71"/>
    <w:rsid w:val="00184968"/>
    <w:rsid w:val="001A2DF0"/>
    <w:rsid w:val="001B0024"/>
    <w:rsid w:val="001B3A31"/>
    <w:rsid w:val="001B3CA0"/>
    <w:rsid w:val="001B5081"/>
    <w:rsid w:val="001C4284"/>
    <w:rsid w:val="001D0FBE"/>
    <w:rsid w:val="001D5DCF"/>
    <w:rsid w:val="001D6972"/>
    <w:rsid w:val="001E067E"/>
    <w:rsid w:val="001E4A4C"/>
    <w:rsid w:val="001F201B"/>
    <w:rsid w:val="00200B97"/>
    <w:rsid w:val="0020357F"/>
    <w:rsid w:val="00211ADB"/>
    <w:rsid w:val="00215D04"/>
    <w:rsid w:val="00224A51"/>
    <w:rsid w:val="00235F77"/>
    <w:rsid w:val="002421D6"/>
    <w:rsid w:val="0024648E"/>
    <w:rsid w:val="00253821"/>
    <w:rsid w:val="00253A8A"/>
    <w:rsid w:val="002540C9"/>
    <w:rsid w:val="00254C6F"/>
    <w:rsid w:val="00262EB0"/>
    <w:rsid w:val="002644D5"/>
    <w:rsid w:val="00275867"/>
    <w:rsid w:val="00281D3C"/>
    <w:rsid w:val="00292D4F"/>
    <w:rsid w:val="002A13AA"/>
    <w:rsid w:val="002A3A69"/>
    <w:rsid w:val="002A4023"/>
    <w:rsid w:val="002A4B76"/>
    <w:rsid w:val="002A606C"/>
    <w:rsid w:val="002C2FFE"/>
    <w:rsid w:val="002C4FC0"/>
    <w:rsid w:val="002D0BF8"/>
    <w:rsid w:val="002D1607"/>
    <w:rsid w:val="002D62BE"/>
    <w:rsid w:val="002D7AA2"/>
    <w:rsid w:val="002E36EB"/>
    <w:rsid w:val="002E4DD7"/>
    <w:rsid w:val="002F2D51"/>
    <w:rsid w:val="002F4612"/>
    <w:rsid w:val="00301479"/>
    <w:rsid w:val="003035FB"/>
    <w:rsid w:val="003122B1"/>
    <w:rsid w:val="003140DE"/>
    <w:rsid w:val="00332B56"/>
    <w:rsid w:val="0033758C"/>
    <w:rsid w:val="003455CC"/>
    <w:rsid w:val="00347FD7"/>
    <w:rsid w:val="0036271E"/>
    <w:rsid w:val="003809AB"/>
    <w:rsid w:val="003A0EA3"/>
    <w:rsid w:val="003A750F"/>
    <w:rsid w:val="003B003B"/>
    <w:rsid w:val="003B7620"/>
    <w:rsid w:val="003C0F95"/>
    <w:rsid w:val="003C1BD5"/>
    <w:rsid w:val="003C41E6"/>
    <w:rsid w:val="003C4285"/>
    <w:rsid w:val="003C5233"/>
    <w:rsid w:val="003C5DDF"/>
    <w:rsid w:val="003D5978"/>
    <w:rsid w:val="003D73DE"/>
    <w:rsid w:val="003E37BA"/>
    <w:rsid w:val="003F49CB"/>
    <w:rsid w:val="003F6FDE"/>
    <w:rsid w:val="00405654"/>
    <w:rsid w:val="00407621"/>
    <w:rsid w:val="004127F8"/>
    <w:rsid w:val="004130F0"/>
    <w:rsid w:val="0043394C"/>
    <w:rsid w:val="00434C0D"/>
    <w:rsid w:val="004366B9"/>
    <w:rsid w:val="00450772"/>
    <w:rsid w:val="0046353A"/>
    <w:rsid w:val="00474184"/>
    <w:rsid w:val="00484254"/>
    <w:rsid w:val="00486898"/>
    <w:rsid w:val="00486BF2"/>
    <w:rsid w:val="00487D78"/>
    <w:rsid w:val="00491886"/>
    <w:rsid w:val="004A1282"/>
    <w:rsid w:val="004A6DAD"/>
    <w:rsid w:val="004C1C26"/>
    <w:rsid w:val="004C3D3F"/>
    <w:rsid w:val="004D2128"/>
    <w:rsid w:val="004D424D"/>
    <w:rsid w:val="004D77CC"/>
    <w:rsid w:val="004F1526"/>
    <w:rsid w:val="004F67F5"/>
    <w:rsid w:val="004F74DB"/>
    <w:rsid w:val="004F7F0F"/>
    <w:rsid w:val="00503CE8"/>
    <w:rsid w:val="00526496"/>
    <w:rsid w:val="00530528"/>
    <w:rsid w:val="005326BC"/>
    <w:rsid w:val="00534254"/>
    <w:rsid w:val="005355A0"/>
    <w:rsid w:val="0053700B"/>
    <w:rsid w:val="005405D7"/>
    <w:rsid w:val="00541F7A"/>
    <w:rsid w:val="0054442B"/>
    <w:rsid w:val="00545AFE"/>
    <w:rsid w:val="0055177E"/>
    <w:rsid w:val="00552F5F"/>
    <w:rsid w:val="0056108C"/>
    <w:rsid w:val="005614EA"/>
    <w:rsid w:val="00564301"/>
    <w:rsid w:val="0057341C"/>
    <w:rsid w:val="00575698"/>
    <w:rsid w:val="00576218"/>
    <w:rsid w:val="00581F21"/>
    <w:rsid w:val="005954B9"/>
    <w:rsid w:val="005A1AF7"/>
    <w:rsid w:val="005A22C5"/>
    <w:rsid w:val="005A4DDE"/>
    <w:rsid w:val="005B1059"/>
    <w:rsid w:val="005C2873"/>
    <w:rsid w:val="005C3F90"/>
    <w:rsid w:val="005C5A7D"/>
    <w:rsid w:val="005D3BB2"/>
    <w:rsid w:val="005D5BF2"/>
    <w:rsid w:val="005D5FD0"/>
    <w:rsid w:val="005E2BCB"/>
    <w:rsid w:val="005E3071"/>
    <w:rsid w:val="005F2FA2"/>
    <w:rsid w:val="005F5B9C"/>
    <w:rsid w:val="00631EFA"/>
    <w:rsid w:val="006338DA"/>
    <w:rsid w:val="00641995"/>
    <w:rsid w:val="006446E9"/>
    <w:rsid w:val="00653634"/>
    <w:rsid w:val="00656BBF"/>
    <w:rsid w:val="00662CE7"/>
    <w:rsid w:val="00662EAD"/>
    <w:rsid w:val="006633ED"/>
    <w:rsid w:val="006723D3"/>
    <w:rsid w:val="00677F8C"/>
    <w:rsid w:val="00682962"/>
    <w:rsid w:val="00682F0A"/>
    <w:rsid w:val="0068330C"/>
    <w:rsid w:val="00687947"/>
    <w:rsid w:val="006936F9"/>
    <w:rsid w:val="006A159E"/>
    <w:rsid w:val="006A2B0A"/>
    <w:rsid w:val="006A2B50"/>
    <w:rsid w:val="006A553C"/>
    <w:rsid w:val="006B691E"/>
    <w:rsid w:val="006C159D"/>
    <w:rsid w:val="006C4D47"/>
    <w:rsid w:val="006C60BB"/>
    <w:rsid w:val="006D40C9"/>
    <w:rsid w:val="006D4F4A"/>
    <w:rsid w:val="006D5359"/>
    <w:rsid w:val="006D6024"/>
    <w:rsid w:val="006F19F4"/>
    <w:rsid w:val="006F40F2"/>
    <w:rsid w:val="00704291"/>
    <w:rsid w:val="00710677"/>
    <w:rsid w:val="00716237"/>
    <w:rsid w:val="0071671E"/>
    <w:rsid w:val="00717491"/>
    <w:rsid w:val="00731BD8"/>
    <w:rsid w:val="00731D81"/>
    <w:rsid w:val="00747E65"/>
    <w:rsid w:val="007621A4"/>
    <w:rsid w:val="00764238"/>
    <w:rsid w:val="00764B30"/>
    <w:rsid w:val="00766EDC"/>
    <w:rsid w:val="0076748D"/>
    <w:rsid w:val="00773C6B"/>
    <w:rsid w:val="0077443A"/>
    <w:rsid w:val="00782080"/>
    <w:rsid w:val="007A0CD8"/>
    <w:rsid w:val="007A1398"/>
    <w:rsid w:val="007A592E"/>
    <w:rsid w:val="007A799C"/>
    <w:rsid w:val="007B313E"/>
    <w:rsid w:val="007C39F3"/>
    <w:rsid w:val="007D1801"/>
    <w:rsid w:val="007D791A"/>
    <w:rsid w:val="007E44C3"/>
    <w:rsid w:val="007E4A06"/>
    <w:rsid w:val="00805C8F"/>
    <w:rsid w:val="0080657F"/>
    <w:rsid w:val="008074CB"/>
    <w:rsid w:val="008179E7"/>
    <w:rsid w:val="008200D7"/>
    <w:rsid w:val="00820308"/>
    <w:rsid w:val="00826295"/>
    <w:rsid w:val="0083512E"/>
    <w:rsid w:val="00836927"/>
    <w:rsid w:val="0084540E"/>
    <w:rsid w:val="00860B1A"/>
    <w:rsid w:val="00870223"/>
    <w:rsid w:val="008747AE"/>
    <w:rsid w:val="008874E8"/>
    <w:rsid w:val="00897AE4"/>
    <w:rsid w:val="00897C68"/>
    <w:rsid w:val="008A048E"/>
    <w:rsid w:val="008A6492"/>
    <w:rsid w:val="008A68A3"/>
    <w:rsid w:val="008B055C"/>
    <w:rsid w:val="008B1449"/>
    <w:rsid w:val="008B2240"/>
    <w:rsid w:val="008B5929"/>
    <w:rsid w:val="008D0582"/>
    <w:rsid w:val="008E38E7"/>
    <w:rsid w:val="008F4BF0"/>
    <w:rsid w:val="008F7D91"/>
    <w:rsid w:val="009042F2"/>
    <w:rsid w:val="009131AD"/>
    <w:rsid w:val="00927016"/>
    <w:rsid w:val="009323B2"/>
    <w:rsid w:val="00934B0C"/>
    <w:rsid w:val="00946B03"/>
    <w:rsid w:val="00954B18"/>
    <w:rsid w:val="0095572A"/>
    <w:rsid w:val="009563B9"/>
    <w:rsid w:val="00961A94"/>
    <w:rsid w:val="00964489"/>
    <w:rsid w:val="00972B9C"/>
    <w:rsid w:val="009771DF"/>
    <w:rsid w:val="00980B3E"/>
    <w:rsid w:val="00987E7C"/>
    <w:rsid w:val="009912EA"/>
    <w:rsid w:val="00993B10"/>
    <w:rsid w:val="009968C7"/>
    <w:rsid w:val="009A1C22"/>
    <w:rsid w:val="009B1200"/>
    <w:rsid w:val="009B4362"/>
    <w:rsid w:val="009C4F83"/>
    <w:rsid w:val="009D3172"/>
    <w:rsid w:val="009E7925"/>
    <w:rsid w:val="009F1E80"/>
    <w:rsid w:val="009F2DDD"/>
    <w:rsid w:val="009F7C1D"/>
    <w:rsid w:val="00A00898"/>
    <w:rsid w:val="00A011CE"/>
    <w:rsid w:val="00A12E2C"/>
    <w:rsid w:val="00A14995"/>
    <w:rsid w:val="00A17C18"/>
    <w:rsid w:val="00A20736"/>
    <w:rsid w:val="00A217F3"/>
    <w:rsid w:val="00A24770"/>
    <w:rsid w:val="00A25035"/>
    <w:rsid w:val="00A37347"/>
    <w:rsid w:val="00A41607"/>
    <w:rsid w:val="00A433EB"/>
    <w:rsid w:val="00A51E95"/>
    <w:rsid w:val="00A54C83"/>
    <w:rsid w:val="00A61CCC"/>
    <w:rsid w:val="00A83AF9"/>
    <w:rsid w:val="00A94E87"/>
    <w:rsid w:val="00AA4B65"/>
    <w:rsid w:val="00AA594A"/>
    <w:rsid w:val="00AA62ED"/>
    <w:rsid w:val="00AC1515"/>
    <w:rsid w:val="00AC4624"/>
    <w:rsid w:val="00AC5FCF"/>
    <w:rsid w:val="00AD4CBC"/>
    <w:rsid w:val="00AD6139"/>
    <w:rsid w:val="00AE0BFC"/>
    <w:rsid w:val="00B065F7"/>
    <w:rsid w:val="00B11262"/>
    <w:rsid w:val="00B21C1E"/>
    <w:rsid w:val="00B223E0"/>
    <w:rsid w:val="00B41EF9"/>
    <w:rsid w:val="00B4635A"/>
    <w:rsid w:val="00B473AC"/>
    <w:rsid w:val="00B60DE3"/>
    <w:rsid w:val="00B60EFE"/>
    <w:rsid w:val="00B65F42"/>
    <w:rsid w:val="00B67634"/>
    <w:rsid w:val="00B76F6F"/>
    <w:rsid w:val="00B93DD8"/>
    <w:rsid w:val="00B95086"/>
    <w:rsid w:val="00BA40BE"/>
    <w:rsid w:val="00BA4FC3"/>
    <w:rsid w:val="00BA7136"/>
    <w:rsid w:val="00BB13CE"/>
    <w:rsid w:val="00BC3F63"/>
    <w:rsid w:val="00BC6DEC"/>
    <w:rsid w:val="00BD2BFD"/>
    <w:rsid w:val="00BD4635"/>
    <w:rsid w:val="00BE4656"/>
    <w:rsid w:val="00BE759E"/>
    <w:rsid w:val="00BE7EBC"/>
    <w:rsid w:val="00BF1FF3"/>
    <w:rsid w:val="00BF2E1A"/>
    <w:rsid w:val="00BF2F88"/>
    <w:rsid w:val="00BF54E1"/>
    <w:rsid w:val="00C12D5D"/>
    <w:rsid w:val="00C1321D"/>
    <w:rsid w:val="00C21ABF"/>
    <w:rsid w:val="00C245C1"/>
    <w:rsid w:val="00C2544C"/>
    <w:rsid w:val="00C26EB0"/>
    <w:rsid w:val="00C2704B"/>
    <w:rsid w:val="00C34041"/>
    <w:rsid w:val="00C35E67"/>
    <w:rsid w:val="00C41A0A"/>
    <w:rsid w:val="00C43BD2"/>
    <w:rsid w:val="00C648FA"/>
    <w:rsid w:val="00C65420"/>
    <w:rsid w:val="00C86295"/>
    <w:rsid w:val="00C87B66"/>
    <w:rsid w:val="00C90905"/>
    <w:rsid w:val="00CA1FE9"/>
    <w:rsid w:val="00CA24C8"/>
    <w:rsid w:val="00CA2C1A"/>
    <w:rsid w:val="00CA65C6"/>
    <w:rsid w:val="00CA7D39"/>
    <w:rsid w:val="00CB4C29"/>
    <w:rsid w:val="00CB7E80"/>
    <w:rsid w:val="00CC0C93"/>
    <w:rsid w:val="00CC4877"/>
    <w:rsid w:val="00CD196F"/>
    <w:rsid w:val="00CD54F1"/>
    <w:rsid w:val="00CE58FD"/>
    <w:rsid w:val="00CF3CC8"/>
    <w:rsid w:val="00D001B6"/>
    <w:rsid w:val="00D02227"/>
    <w:rsid w:val="00D032EB"/>
    <w:rsid w:val="00D03B05"/>
    <w:rsid w:val="00D07399"/>
    <w:rsid w:val="00D12AA8"/>
    <w:rsid w:val="00D12C10"/>
    <w:rsid w:val="00D143A3"/>
    <w:rsid w:val="00D14AD9"/>
    <w:rsid w:val="00D252FB"/>
    <w:rsid w:val="00D26279"/>
    <w:rsid w:val="00D26696"/>
    <w:rsid w:val="00D36EC4"/>
    <w:rsid w:val="00D456D7"/>
    <w:rsid w:val="00D50A9D"/>
    <w:rsid w:val="00D5514B"/>
    <w:rsid w:val="00D60024"/>
    <w:rsid w:val="00D61343"/>
    <w:rsid w:val="00D6343A"/>
    <w:rsid w:val="00D65EAF"/>
    <w:rsid w:val="00D67C76"/>
    <w:rsid w:val="00D728E8"/>
    <w:rsid w:val="00D73A40"/>
    <w:rsid w:val="00D8277A"/>
    <w:rsid w:val="00D912B9"/>
    <w:rsid w:val="00D94049"/>
    <w:rsid w:val="00D9642F"/>
    <w:rsid w:val="00DA1B17"/>
    <w:rsid w:val="00DA7F6C"/>
    <w:rsid w:val="00DB772D"/>
    <w:rsid w:val="00DD07BB"/>
    <w:rsid w:val="00DD0808"/>
    <w:rsid w:val="00DD0F87"/>
    <w:rsid w:val="00DD5B3C"/>
    <w:rsid w:val="00DF10CE"/>
    <w:rsid w:val="00E132E0"/>
    <w:rsid w:val="00E16F18"/>
    <w:rsid w:val="00E22F8F"/>
    <w:rsid w:val="00E3105D"/>
    <w:rsid w:val="00E366E2"/>
    <w:rsid w:val="00E42C36"/>
    <w:rsid w:val="00E44667"/>
    <w:rsid w:val="00E558D7"/>
    <w:rsid w:val="00E618B0"/>
    <w:rsid w:val="00E624A2"/>
    <w:rsid w:val="00E707B3"/>
    <w:rsid w:val="00E745EE"/>
    <w:rsid w:val="00E751D1"/>
    <w:rsid w:val="00E75694"/>
    <w:rsid w:val="00E75BED"/>
    <w:rsid w:val="00E77AA3"/>
    <w:rsid w:val="00E80EF3"/>
    <w:rsid w:val="00E84A60"/>
    <w:rsid w:val="00E925F1"/>
    <w:rsid w:val="00E92DA7"/>
    <w:rsid w:val="00E93055"/>
    <w:rsid w:val="00E960DB"/>
    <w:rsid w:val="00E9731A"/>
    <w:rsid w:val="00EB07D8"/>
    <w:rsid w:val="00EB63DE"/>
    <w:rsid w:val="00EB69FE"/>
    <w:rsid w:val="00EC0659"/>
    <w:rsid w:val="00EC5F49"/>
    <w:rsid w:val="00EC7792"/>
    <w:rsid w:val="00ED0AA2"/>
    <w:rsid w:val="00ED2CA3"/>
    <w:rsid w:val="00ED416B"/>
    <w:rsid w:val="00ED4C9E"/>
    <w:rsid w:val="00EE0ECC"/>
    <w:rsid w:val="00F068F4"/>
    <w:rsid w:val="00F100B4"/>
    <w:rsid w:val="00F14FCE"/>
    <w:rsid w:val="00F164F7"/>
    <w:rsid w:val="00F24EDB"/>
    <w:rsid w:val="00F445E9"/>
    <w:rsid w:val="00F53784"/>
    <w:rsid w:val="00F75D80"/>
    <w:rsid w:val="00F76B34"/>
    <w:rsid w:val="00F815FB"/>
    <w:rsid w:val="00F86251"/>
    <w:rsid w:val="00F87CBE"/>
    <w:rsid w:val="00F90A81"/>
    <w:rsid w:val="00F9542C"/>
    <w:rsid w:val="00F973B8"/>
    <w:rsid w:val="00FB515F"/>
    <w:rsid w:val="00FB6AB4"/>
    <w:rsid w:val="00FE0A1D"/>
    <w:rsid w:val="00FE4263"/>
    <w:rsid w:val="00FE53C4"/>
    <w:rsid w:val="00FF1726"/>
    <w:rsid w:val="00FF1A92"/>
    <w:rsid w:val="00FF29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2773F9"/>
  <w15:docId w15:val="{010AEDF9-B92E-4402-9E13-286C7E1A1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218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1"/>
    <w:qFormat/>
    <w:rsid w:val="00A24770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24770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nhideWhenUsed/>
    <w:qFormat/>
    <w:rsid w:val="00A24770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7D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7D78"/>
  </w:style>
  <w:style w:type="paragraph" w:styleId="Rodap">
    <w:name w:val="footer"/>
    <w:basedOn w:val="Normal"/>
    <w:link w:val="RodapChar"/>
    <w:uiPriority w:val="99"/>
    <w:unhideWhenUsed/>
    <w:rsid w:val="00487D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7D78"/>
  </w:style>
  <w:style w:type="paragraph" w:styleId="TextosemFormatao">
    <w:name w:val="Plain Text"/>
    <w:basedOn w:val="Normal"/>
    <w:link w:val="TextosemFormataoChar"/>
    <w:rsid w:val="00487D78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link w:val="TextosemFormatao"/>
    <w:rsid w:val="00487D78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8A048E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048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8A048E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A24770"/>
    <w:rPr>
      <w:rFonts w:ascii="Arial" w:eastAsia="Times New Roman" w:hAnsi="Arial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A24770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rsid w:val="00A24770"/>
    <w:rPr>
      <w:rFonts w:ascii="Arial" w:eastAsia="Times New Roman" w:hAnsi="Arial"/>
      <w:b/>
      <w:bCs/>
      <w:sz w:val="26"/>
      <w:szCs w:val="26"/>
    </w:rPr>
  </w:style>
  <w:style w:type="paragraph" w:styleId="Recuodecorpodetexto">
    <w:name w:val="Body Text Indent"/>
    <w:basedOn w:val="Normal"/>
    <w:link w:val="RecuodecorpodetextoChar"/>
    <w:semiHidden/>
    <w:unhideWhenUsed/>
    <w:rsid w:val="00A24770"/>
    <w:pPr>
      <w:spacing w:after="120" w:line="240" w:lineRule="auto"/>
      <w:ind w:left="283"/>
    </w:pPr>
    <w:rPr>
      <w:rFonts w:ascii="Times New Roman" w:eastAsia="Times New Roman" w:hAnsi="Times New Roman"/>
      <w:sz w:val="24"/>
      <w:szCs w:val="20"/>
    </w:rPr>
  </w:style>
  <w:style w:type="character" w:customStyle="1" w:styleId="RecuodecorpodetextoChar">
    <w:name w:val="Recuo de corpo de texto Char"/>
    <w:link w:val="Recuodecorpodetexto"/>
    <w:semiHidden/>
    <w:rsid w:val="00A24770"/>
    <w:rPr>
      <w:rFonts w:ascii="Times New Roman" w:eastAsia="Times New Roman" w:hAnsi="Times New Roman"/>
      <w:sz w:val="24"/>
    </w:rPr>
  </w:style>
  <w:style w:type="paragraph" w:styleId="Textoembloco">
    <w:name w:val="Block Text"/>
    <w:basedOn w:val="Normal"/>
    <w:unhideWhenUsed/>
    <w:rsid w:val="00A24770"/>
    <w:pPr>
      <w:spacing w:after="0" w:line="240" w:lineRule="auto"/>
      <w:ind w:left="900" w:right="51" w:hanging="900"/>
      <w:jc w:val="both"/>
    </w:pPr>
    <w:rPr>
      <w:rFonts w:ascii="Book Antiqua" w:eastAsia="Times New Roman" w:hAnsi="Book Antiqua"/>
      <w:sz w:val="20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24770"/>
    <w:pPr>
      <w:spacing w:after="0" w:line="240" w:lineRule="auto"/>
      <w:ind w:left="708"/>
    </w:pPr>
    <w:rPr>
      <w:rFonts w:ascii="Times New Roman" w:eastAsia="Times New Roman" w:hAnsi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C654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4127F8"/>
    <w:pPr>
      <w:suppressAutoHyphens/>
      <w:spacing w:before="100" w:after="100" w:line="240" w:lineRule="auto"/>
    </w:pPr>
    <w:rPr>
      <w:rFonts w:ascii="Times New Roman" w:eastAsia="Arial Unicode MS" w:hAnsi="Times New Roman"/>
      <w:sz w:val="24"/>
      <w:szCs w:val="24"/>
      <w:lang w:eastAsia="ar-SA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81D3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81D3C"/>
    <w:rPr>
      <w:sz w:val="22"/>
      <w:szCs w:val="22"/>
      <w:lang w:eastAsia="en-US"/>
    </w:rPr>
  </w:style>
  <w:style w:type="paragraph" w:styleId="Ttulo">
    <w:name w:val="Title"/>
    <w:basedOn w:val="Normal"/>
    <w:link w:val="TtuloChar"/>
    <w:qFormat/>
    <w:rsid w:val="00281D3C"/>
    <w:pPr>
      <w:spacing w:after="0" w:line="36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281D3C"/>
    <w:rPr>
      <w:rFonts w:ascii="Times New Roman" w:eastAsia="Times New Roman" w:hAnsi="Times New Roman"/>
      <w:b/>
      <w:sz w:val="28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5D3BB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D3BB2"/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5D3BB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D3BB2"/>
    <w:pPr>
      <w:widowControl w:val="0"/>
      <w:autoSpaceDE w:val="0"/>
      <w:autoSpaceDN w:val="0"/>
      <w:spacing w:after="0" w:line="240" w:lineRule="auto"/>
    </w:pPr>
    <w:rPr>
      <w:rFonts w:cs="Calibri"/>
      <w:lang w:val="pt-PT"/>
    </w:rPr>
  </w:style>
  <w:style w:type="paragraph" w:styleId="Recuodecorpodetexto2">
    <w:name w:val="Body Text Indent 2"/>
    <w:basedOn w:val="Normal"/>
    <w:link w:val="Recuodecorpodetexto2Char"/>
    <w:rsid w:val="009F7C1D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9F7C1D"/>
    <w:rPr>
      <w:rFonts w:ascii="Times New Roman" w:eastAsia="Times New Roman" w:hAnsi="Times New Roman"/>
    </w:rPr>
  </w:style>
  <w:style w:type="character" w:styleId="Forte">
    <w:name w:val="Strong"/>
    <w:uiPriority w:val="22"/>
    <w:qFormat/>
    <w:rsid w:val="007E44C3"/>
    <w:rPr>
      <w:b/>
      <w:bCs/>
    </w:rPr>
  </w:style>
  <w:style w:type="paragraph" w:styleId="SemEspaamento">
    <w:name w:val="No Spacing"/>
    <w:uiPriority w:val="1"/>
    <w:qFormat/>
    <w:rsid w:val="007E44C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paragraph" w:customStyle="1" w:styleId="Textbody">
    <w:name w:val="Text body"/>
    <w:basedOn w:val="Normal"/>
    <w:qFormat/>
    <w:rsid w:val="002D7AA2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qFormat/>
    <w:rsid w:val="002D7AA2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exto">
    <w:name w:val="texto"/>
    <w:qFormat/>
    <w:rsid w:val="002D7AA2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autoSpaceDN w:val="0"/>
      <w:spacing w:line="240" w:lineRule="atLeast"/>
      <w:ind w:left="170" w:hanging="170"/>
      <w:jc w:val="both"/>
    </w:pPr>
    <w:rPr>
      <w:rFonts w:ascii="Times New Roman" w:eastAsia="Times New Roman" w:hAnsi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01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51558">
          <w:marLeft w:val="22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0570">
          <w:marLeft w:val="1701"/>
          <w:marRight w:val="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2036">
          <w:marLeft w:val="709"/>
          <w:marRight w:val="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8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islacao.planalto.gov.br/legisla/legislacao.nsf/Viw_Identificacao/lei%208.666-1993?OpenDocumen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C428D-FE06-4FDE-833B-9900F910B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12</Pages>
  <Words>1985</Words>
  <Characters>10725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Saae Iguaraçu</cp:lastModifiedBy>
  <cp:revision>32</cp:revision>
  <cp:lastPrinted>2026-02-05T19:58:00Z</cp:lastPrinted>
  <dcterms:created xsi:type="dcterms:W3CDTF">2025-06-05T19:52:00Z</dcterms:created>
  <dcterms:modified xsi:type="dcterms:W3CDTF">2026-02-05T19:58:00Z</dcterms:modified>
</cp:coreProperties>
</file>